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F95DC" w14:textId="77777777" w:rsidR="00A8623E" w:rsidRPr="00E802A5" w:rsidRDefault="001818D8" w:rsidP="00E802A5">
      <w:pPr>
        <w:widowControl w:val="0"/>
        <w:spacing w:line="240" w:lineRule="auto"/>
        <w:jc w:val="center"/>
        <w:outlineLvl w:val="0"/>
        <w:rPr>
          <w:noProof/>
          <w:szCs w:val="22"/>
        </w:rPr>
      </w:pPr>
      <w:bookmarkStart w:id="0" w:name="_GoBack"/>
      <w:bookmarkEnd w:id="0"/>
      <w:r w:rsidRPr="00E802A5">
        <w:rPr>
          <w:b/>
          <w:noProof/>
          <w:szCs w:val="22"/>
        </w:rPr>
        <w:t>B</w:t>
      </w:r>
      <w:r w:rsidR="00A8623E" w:rsidRPr="00E802A5">
        <w:rPr>
          <w:b/>
          <w:noProof/>
          <w:szCs w:val="22"/>
        </w:rPr>
        <w:t>etegtájékoztató: Információk a felhasználó számára</w:t>
      </w:r>
    </w:p>
    <w:p w14:paraId="6B84CF2B" w14:textId="77777777" w:rsidR="00061FFB" w:rsidRPr="00E802A5" w:rsidRDefault="00061FFB" w:rsidP="00E802A5">
      <w:pPr>
        <w:widowControl w:val="0"/>
        <w:spacing w:line="240" w:lineRule="auto"/>
        <w:jc w:val="center"/>
        <w:rPr>
          <w:noProof/>
          <w:szCs w:val="22"/>
        </w:rPr>
      </w:pPr>
    </w:p>
    <w:p w14:paraId="610C91F1" w14:textId="77777777" w:rsidR="00F36238" w:rsidRPr="00E802A5" w:rsidRDefault="00F36238" w:rsidP="00E802A5">
      <w:pPr>
        <w:widowControl w:val="0"/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  <w:r w:rsidRPr="00E802A5">
        <w:rPr>
          <w:b/>
          <w:bCs/>
          <w:noProof/>
          <w:szCs w:val="22"/>
        </w:rPr>
        <w:t>Savulin 500 mg filmtabletta</w:t>
      </w:r>
    </w:p>
    <w:p w14:paraId="3A47A4FD" w14:textId="77777777" w:rsidR="00F36238" w:rsidRPr="00E802A5" w:rsidRDefault="00F36238" w:rsidP="00E802A5">
      <w:pPr>
        <w:widowControl w:val="0"/>
        <w:numPr>
          <w:ilvl w:val="12"/>
          <w:numId w:val="0"/>
        </w:numPr>
        <w:spacing w:line="240" w:lineRule="auto"/>
        <w:jc w:val="center"/>
        <w:rPr>
          <w:noProof/>
          <w:szCs w:val="22"/>
        </w:rPr>
      </w:pPr>
      <w:proofErr w:type="spellStart"/>
      <w:r w:rsidRPr="00E802A5">
        <w:rPr>
          <w:szCs w:val="22"/>
        </w:rPr>
        <w:t>levofloxacin</w:t>
      </w:r>
      <w:proofErr w:type="spellEnd"/>
    </w:p>
    <w:p w14:paraId="699160F7" w14:textId="77777777" w:rsidR="0001174B" w:rsidRPr="00E802A5" w:rsidRDefault="0001174B" w:rsidP="00E802A5">
      <w:pPr>
        <w:widowControl w:val="0"/>
        <w:spacing w:line="240" w:lineRule="auto"/>
        <w:rPr>
          <w:noProof/>
          <w:szCs w:val="22"/>
        </w:rPr>
      </w:pPr>
    </w:p>
    <w:p w14:paraId="0941C285" w14:textId="77777777" w:rsidR="00F36238" w:rsidRPr="00E802A5" w:rsidRDefault="00F36238" w:rsidP="00E802A5">
      <w:pPr>
        <w:widowControl w:val="0"/>
        <w:spacing w:line="240" w:lineRule="auto"/>
        <w:rPr>
          <w:noProof/>
          <w:szCs w:val="22"/>
        </w:rPr>
      </w:pPr>
    </w:p>
    <w:p w14:paraId="3AD0132D" w14:textId="77777777" w:rsidR="00061FFB" w:rsidRPr="00E802A5" w:rsidRDefault="0047190E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>Mielőtt elkezd</w:t>
      </w:r>
      <w:r w:rsidR="005014D1" w:rsidRPr="00E802A5">
        <w:rPr>
          <w:b/>
          <w:noProof/>
          <w:szCs w:val="22"/>
        </w:rPr>
        <w:t>i</w:t>
      </w:r>
      <w:r w:rsidRPr="00E802A5">
        <w:rPr>
          <w:b/>
          <w:noProof/>
          <w:szCs w:val="22"/>
        </w:rPr>
        <w:t xml:space="preserve"> </w:t>
      </w:r>
      <w:r w:rsidR="00061FFB" w:rsidRPr="00E802A5">
        <w:rPr>
          <w:b/>
          <w:noProof/>
          <w:szCs w:val="22"/>
        </w:rPr>
        <w:t>szedni ezt a gyógyszert, olvassa el figyelmesen az alábbi betegtájékoztatót</w:t>
      </w:r>
      <w:r w:rsidR="00A8623E" w:rsidRPr="00E802A5">
        <w:rPr>
          <w:b/>
          <w:noProof/>
          <w:szCs w:val="22"/>
        </w:rPr>
        <w:t>, me</w:t>
      </w:r>
      <w:r w:rsidR="005014D1" w:rsidRPr="00E802A5">
        <w:rPr>
          <w:b/>
          <w:noProof/>
          <w:szCs w:val="22"/>
        </w:rPr>
        <w:t>rt</w:t>
      </w:r>
      <w:r w:rsidR="00A8623E" w:rsidRPr="00E802A5">
        <w:rPr>
          <w:b/>
          <w:noProof/>
          <w:szCs w:val="22"/>
        </w:rPr>
        <w:t xml:space="preserve"> az Ön számára fontos információkat tartalmaz</w:t>
      </w:r>
      <w:r w:rsidR="005014D1" w:rsidRPr="00E802A5">
        <w:rPr>
          <w:b/>
          <w:noProof/>
          <w:szCs w:val="22"/>
        </w:rPr>
        <w:t>.</w:t>
      </w:r>
    </w:p>
    <w:p w14:paraId="5B7C7B4A" w14:textId="77777777" w:rsidR="00061FFB" w:rsidRPr="00E802A5" w:rsidRDefault="00061FFB" w:rsidP="00E802A5">
      <w:pPr>
        <w:widowControl w:val="0"/>
        <w:numPr>
          <w:ilvl w:val="0"/>
          <w:numId w:val="7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Tartsa meg a betegtájékoztatót, mert a benne szereplő információkra a későbbiekben is szüksége lehet.</w:t>
      </w:r>
    </w:p>
    <w:p w14:paraId="5192ACD5" w14:textId="77777777" w:rsidR="00061FFB" w:rsidRPr="00E802A5" w:rsidRDefault="00061FFB" w:rsidP="00E802A5">
      <w:pPr>
        <w:widowControl w:val="0"/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 xml:space="preserve">További </w:t>
      </w:r>
      <w:r w:rsidR="0047190E" w:rsidRPr="00E802A5">
        <w:rPr>
          <w:noProof/>
          <w:szCs w:val="22"/>
        </w:rPr>
        <w:t xml:space="preserve">kérdéseivel forduljon </w:t>
      </w:r>
      <w:r w:rsidR="005014D1" w:rsidRPr="00E802A5">
        <w:rPr>
          <w:noProof/>
          <w:szCs w:val="22"/>
        </w:rPr>
        <w:t>kezelő</w:t>
      </w:r>
      <w:r w:rsidRPr="00E802A5">
        <w:rPr>
          <w:noProof/>
          <w:szCs w:val="22"/>
        </w:rPr>
        <w:t>orvosához vagy gyógyszerészéhez.</w:t>
      </w:r>
    </w:p>
    <w:p w14:paraId="02FD5740" w14:textId="77777777" w:rsidR="00061FFB" w:rsidRPr="00E802A5" w:rsidRDefault="00061FFB" w:rsidP="00E802A5">
      <w:pPr>
        <w:widowControl w:val="0"/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 xml:space="preserve">Ezt a gyógyszert az orvos </w:t>
      </w:r>
      <w:r w:rsidR="00A8623E" w:rsidRPr="00E802A5">
        <w:rPr>
          <w:noProof/>
          <w:szCs w:val="22"/>
        </w:rPr>
        <w:t xml:space="preserve">kizárólag </w:t>
      </w:r>
      <w:r w:rsidRPr="00E802A5">
        <w:rPr>
          <w:noProof/>
          <w:szCs w:val="22"/>
        </w:rPr>
        <w:t xml:space="preserve">Önnek írta fel. Ne adja át a készítményt másnak, mert számára ártalmas lehet még abban az esetben is, </w:t>
      </w:r>
      <w:r w:rsidR="004F7C37" w:rsidRPr="00E802A5">
        <w:rPr>
          <w:noProof/>
          <w:szCs w:val="22"/>
        </w:rPr>
        <w:t>ha</w:t>
      </w:r>
      <w:r w:rsidR="00A8623E" w:rsidRPr="00E802A5">
        <w:rPr>
          <w:noProof/>
          <w:szCs w:val="22"/>
        </w:rPr>
        <w:t xml:space="preserve"> a betegség</w:t>
      </w:r>
      <w:r w:rsidR="005014D1" w:rsidRPr="00E802A5">
        <w:rPr>
          <w:noProof/>
          <w:szCs w:val="22"/>
        </w:rPr>
        <w:t>e</w:t>
      </w:r>
      <w:r w:rsidR="004F7C37" w:rsidRPr="00E802A5">
        <w:rPr>
          <w:noProof/>
          <w:szCs w:val="22"/>
        </w:rPr>
        <w:t xml:space="preserve"> tünetei az Önéhez hasonlóak.</w:t>
      </w:r>
    </w:p>
    <w:p w14:paraId="4C08ECFE" w14:textId="77777777" w:rsidR="00061FFB" w:rsidRPr="00E802A5" w:rsidRDefault="00061FFB" w:rsidP="00E802A5">
      <w:pPr>
        <w:widowControl w:val="0"/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 xml:space="preserve">Ha </w:t>
      </w:r>
      <w:r w:rsidR="00A8623E" w:rsidRPr="00E802A5">
        <w:rPr>
          <w:noProof/>
          <w:szCs w:val="22"/>
        </w:rPr>
        <w:t xml:space="preserve">Önnél </w:t>
      </w:r>
      <w:r w:rsidRPr="00E802A5">
        <w:rPr>
          <w:noProof/>
          <w:szCs w:val="22"/>
        </w:rPr>
        <w:t>bárm</w:t>
      </w:r>
      <w:r w:rsidR="00A8623E" w:rsidRPr="00E802A5">
        <w:rPr>
          <w:noProof/>
          <w:szCs w:val="22"/>
        </w:rPr>
        <w:t>i</w:t>
      </w:r>
      <w:r w:rsidRPr="00E802A5">
        <w:rPr>
          <w:noProof/>
          <w:szCs w:val="22"/>
        </w:rPr>
        <w:t>ly</w:t>
      </w:r>
      <w:r w:rsidR="00A8623E" w:rsidRPr="00E802A5">
        <w:rPr>
          <w:noProof/>
          <w:szCs w:val="22"/>
        </w:rPr>
        <w:t>en</w:t>
      </w:r>
      <w:r w:rsidRPr="00E802A5">
        <w:rPr>
          <w:noProof/>
          <w:szCs w:val="22"/>
        </w:rPr>
        <w:t xml:space="preserve"> mellékhatás </w:t>
      </w:r>
      <w:r w:rsidR="00A8623E" w:rsidRPr="00E802A5">
        <w:rPr>
          <w:noProof/>
          <w:szCs w:val="22"/>
        </w:rPr>
        <w:t>jelentkezik</w:t>
      </w:r>
      <w:r w:rsidRPr="00E802A5">
        <w:rPr>
          <w:noProof/>
          <w:szCs w:val="22"/>
        </w:rPr>
        <w:t>,</w:t>
      </w:r>
      <w:r w:rsidR="004F67E8" w:rsidRPr="00E802A5">
        <w:rPr>
          <w:noProof/>
          <w:szCs w:val="22"/>
        </w:rPr>
        <w:t xml:space="preserve"> </w:t>
      </w:r>
      <w:r w:rsidR="00A8623E" w:rsidRPr="00E802A5">
        <w:rPr>
          <w:noProof/>
          <w:szCs w:val="22"/>
        </w:rPr>
        <w:t>tájékoztassa erről kezelőorvosát</w:t>
      </w:r>
      <w:r w:rsidR="005014D1" w:rsidRPr="00E802A5">
        <w:rPr>
          <w:noProof/>
          <w:szCs w:val="22"/>
        </w:rPr>
        <w:t xml:space="preserve"> vagy</w:t>
      </w:r>
      <w:r w:rsidR="00A8623E" w:rsidRPr="00E802A5">
        <w:rPr>
          <w:noProof/>
          <w:szCs w:val="22"/>
        </w:rPr>
        <w:t xml:space="preserve"> gyógyszerészét. Ez</w:t>
      </w:r>
      <w:r w:rsidR="00A8623E" w:rsidRPr="00E802A5">
        <w:rPr>
          <w:szCs w:val="22"/>
        </w:rPr>
        <w:t xml:space="preserve"> a betegtájékoztatóban </w:t>
      </w:r>
      <w:r w:rsidR="00A8623E" w:rsidRPr="00E802A5">
        <w:rPr>
          <w:noProof/>
          <w:szCs w:val="22"/>
        </w:rPr>
        <w:t>fel nem sorolt bármilyen lehetséges mellékhatásra is vonatkozik.</w:t>
      </w:r>
      <w:r w:rsidR="005014D1" w:rsidRPr="00E802A5">
        <w:rPr>
          <w:noProof/>
          <w:szCs w:val="22"/>
        </w:rPr>
        <w:t xml:space="preserve"> Lásd 4. pont.</w:t>
      </w:r>
    </w:p>
    <w:p w14:paraId="0D78B5B4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6ADF744F" w14:textId="77777777" w:rsidR="00061FFB" w:rsidRPr="00E802A5" w:rsidRDefault="00061FFB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>A betegtájékoztató tartalma</w:t>
      </w:r>
    </w:p>
    <w:p w14:paraId="197DE433" w14:textId="77777777" w:rsidR="00AA09ED" w:rsidRPr="00E802A5" w:rsidRDefault="00AA09ED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0DA848C7" w14:textId="77777777" w:rsidR="00061FFB" w:rsidRPr="00E802A5" w:rsidRDefault="00061FFB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>Milyen típusú gyógyszer a</w:t>
      </w:r>
      <w:r w:rsidR="004F7C37" w:rsidRPr="00E802A5">
        <w:rPr>
          <w:noProof/>
          <w:szCs w:val="22"/>
        </w:rPr>
        <w:t xml:space="preserve"> Savulin filmtabletta</w:t>
      </w:r>
      <w:r w:rsidRPr="00E802A5">
        <w:rPr>
          <w:noProof/>
          <w:szCs w:val="22"/>
        </w:rPr>
        <w:t xml:space="preserve"> és milyen betegségek esetén alkalmazható?</w:t>
      </w:r>
    </w:p>
    <w:p w14:paraId="0BFCC261" w14:textId="77777777" w:rsidR="00061FFB" w:rsidRPr="00E802A5" w:rsidRDefault="00061FFB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 xml:space="preserve">Tudnivalók </w:t>
      </w:r>
      <w:r w:rsidR="004F7C37" w:rsidRPr="00E802A5">
        <w:rPr>
          <w:noProof/>
          <w:szCs w:val="22"/>
        </w:rPr>
        <w:t>a Savulin filmtabletta</w:t>
      </w:r>
      <w:r w:rsidRPr="00E802A5">
        <w:rPr>
          <w:noProof/>
          <w:szCs w:val="22"/>
        </w:rPr>
        <w:t xml:space="preserve"> </w:t>
      </w:r>
      <w:r w:rsidR="00ED3174" w:rsidRPr="00E802A5">
        <w:rPr>
          <w:noProof/>
          <w:szCs w:val="22"/>
        </w:rPr>
        <w:t xml:space="preserve">alkalmazása </w:t>
      </w:r>
      <w:r w:rsidRPr="00E802A5">
        <w:rPr>
          <w:noProof/>
          <w:szCs w:val="22"/>
        </w:rPr>
        <w:t>előtt</w:t>
      </w:r>
    </w:p>
    <w:p w14:paraId="7AB9ACAC" w14:textId="77777777" w:rsidR="00061FFB" w:rsidRPr="00E802A5" w:rsidRDefault="00061FFB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 xml:space="preserve">Hogyan kell </w:t>
      </w:r>
      <w:r w:rsidR="00ED3174" w:rsidRPr="00E802A5">
        <w:rPr>
          <w:noProof/>
          <w:szCs w:val="22"/>
        </w:rPr>
        <w:t xml:space="preserve">alkalmazni </w:t>
      </w:r>
      <w:r w:rsidR="004F7C37" w:rsidRPr="00E802A5">
        <w:rPr>
          <w:noProof/>
          <w:szCs w:val="22"/>
        </w:rPr>
        <w:t>a Savulin filmtablettát</w:t>
      </w:r>
      <w:r w:rsidRPr="00E802A5">
        <w:rPr>
          <w:noProof/>
          <w:szCs w:val="22"/>
        </w:rPr>
        <w:t>?</w:t>
      </w:r>
    </w:p>
    <w:p w14:paraId="40222D7B" w14:textId="77777777" w:rsidR="00061FFB" w:rsidRPr="00E802A5" w:rsidRDefault="00061FFB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>Lehetséges mellékhatások</w:t>
      </w:r>
    </w:p>
    <w:p w14:paraId="7A37B035" w14:textId="77777777" w:rsidR="00061FFB" w:rsidRPr="00E802A5" w:rsidRDefault="00061FFB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 xml:space="preserve">Hogyan kell a </w:t>
      </w:r>
      <w:r w:rsidR="004F7C37" w:rsidRPr="00E802A5">
        <w:rPr>
          <w:noProof/>
          <w:szCs w:val="22"/>
        </w:rPr>
        <w:t xml:space="preserve">Savulin filmtablettát </w:t>
      </w:r>
      <w:r w:rsidRPr="00E802A5">
        <w:rPr>
          <w:noProof/>
          <w:szCs w:val="22"/>
        </w:rPr>
        <w:t>tárolni?</w:t>
      </w:r>
    </w:p>
    <w:p w14:paraId="456FCA01" w14:textId="77777777" w:rsidR="00061FFB" w:rsidRPr="00E802A5" w:rsidRDefault="00A8623E" w:rsidP="00E802A5">
      <w:pPr>
        <w:widowControl w:val="0"/>
        <w:numPr>
          <w:ilvl w:val="0"/>
          <w:numId w:val="10"/>
        </w:numPr>
        <w:spacing w:line="240" w:lineRule="auto"/>
        <w:ind w:left="567" w:right="-29" w:hanging="567"/>
        <w:rPr>
          <w:noProof/>
          <w:szCs w:val="22"/>
        </w:rPr>
      </w:pPr>
      <w:r w:rsidRPr="00E802A5">
        <w:rPr>
          <w:noProof/>
          <w:szCs w:val="22"/>
        </w:rPr>
        <w:t>A csomagolás tartalma és egyéb</w:t>
      </w:r>
      <w:r w:rsidR="00061FFB" w:rsidRPr="00E802A5">
        <w:rPr>
          <w:noProof/>
          <w:szCs w:val="22"/>
        </w:rPr>
        <w:t xml:space="preserve"> információk</w:t>
      </w:r>
    </w:p>
    <w:p w14:paraId="6CA55FCD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1F593AB4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3D2DCF5A" w14:textId="77777777" w:rsidR="00061FFB" w:rsidRPr="00E802A5" w:rsidRDefault="00A8623E" w:rsidP="00E802A5">
      <w:pPr>
        <w:widowControl w:val="0"/>
        <w:numPr>
          <w:ilvl w:val="0"/>
          <w:numId w:val="12"/>
        </w:numPr>
        <w:spacing w:line="240" w:lineRule="auto"/>
        <w:ind w:left="567" w:right="-2" w:hanging="567"/>
        <w:rPr>
          <w:b/>
          <w:noProof/>
          <w:szCs w:val="22"/>
        </w:rPr>
      </w:pPr>
      <w:r w:rsidRPr="00E802A5">
        <w:rPr>
          <w:b/>
          <w:noProof/>
          <w:szCs w:val="22"/>
        </w:rPr>
        <w:t>Milyen típusú</w:t>
      </w:r>
      <w:r w:rsidRPr="00E802A5">
        <w:rPr>
          <w:b/>
          <w:szCs w:val="22"/>
        </w:rPr>
        <w:t xml:space="preserve"> gyógyszer </w:t>
      </w:r>
      <w:r w:rsidRPr="00E802A5">
        <w:rPr>
          <w:b/>
          <w:noProof/>
          <w:szCs w:val="22"/>
        </w:rPr>
        <w:t>a Savulin filmtabletta és milyen betegségek esetén</w:t>
      </w:r>
      <w:r w:rsidRPr="00E802A5">
        <w:rPr>
          <w:b/>
          <w:szCs w:val="22"/>
        </w:rPr>
        <w:t xml:space="preserve"> alkalmazható</w:t>
      </w:r>
      <w:r w:rsidRPr="00E802A5">
        <w:rPr>
          <w:b/>
          <w:noProof/>
          <w:szCs w:val="22"/>
        </w:rPr>
        <w:t>?</w:t>
      </w:r>
    </w:p>
    <w:p w14:paraId="21787FDF" w14:textId="77777777" w:rsidR="00A8623E" w:rsidRPr="00E802A5" w:rsidRDefault="00A8623E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6CE4F20" w14:textId="77777777" w:rsidR="00061FFB" w:rsidRPr="00E802A5" w:rsidRDefault="0001174B" w:rsidP="00E802A5">
      <w:pPr>
        <w:widowControl w:val="0"/>
        <w:spacing w:line="240" w:lineRule="auto"/>
        <w:ind w:right="-2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Az Ön gyógyszerének a neve </w:t>
      </w:r>
      <w:proofErr w:type="spellStart"/>
      <w:r w:rsidRPr="00E802A5">
        <w:rPr>
          <w:rStyle w:val="StyleOutline"/>
          <w:szCs w:val="22"/>
        </w:rPr>
        <w:t>Savulin</w:t>
      </w:r>
      <w:proofErr w:type="spellEnd"/>
      <w:r w:rsidRPr="00E802A5">
        <w:rPr>
          <w:rStyle w:val="StyleOutline"/>
          <w:szCs w:val="22"/>
        </w:rPr>
        <w:t xml:space="preserve"> filmtabletta. </w:t>
      </w:r>
      <w:r w:rsidR="004A4A9C" w:rsidRPr="00E802A5">
        <w:rPr>
          <w:noProof/>
          <w:szCs w:val="22"/>
        </w:rPr>
        <w:t xml:space="preserve">A Savulin filmtabletta </w:t>
      </w:r>
      <w:r w:rsidRPr="00E802A5">
        <w:rPr>
          <w:noProof/>
          <w:szCs w:val="22"/>
        </w:rPr>
        <w:t xml:space="preserve">a levofloxacin nevű hatóanyagot </w:t>
      </w:r>
      <w:r w:rsidR="00002253" w:rsidRPr="00E802A5">
        <w:rPr>
          <w:noProof/>
          <w:szCs w:val="22"/>
        </w:rPr>
        <w:t>tartalmaz, amely az antibiotikumok gyógyszercsoportjába tartozik. A levofloxacin</w:t>
      </w:r>
      <w:r w:rsidRPr="00E802A5">
        <w:rPr>
          <w:noProof/>
          <w:szCs w:val="22"/>
        </w:rPr>
        <w:t xml:space="preserve"> </w:t>
      </w:r>
      <w:r w:rsidR="004A4A9C" w:rsidRPr="00E802A5">
        <w:rPr>
          <w:noProof/>
          <w:szCs w:val="22"/>
        </w:rPr>
        <w:t>egy</w:t>
      </w:r>
      <w:r w:rsidRPr="00E802A5">
        <w:rPr>
          <w:rStyle w:val="Oldalszm"/>
          <w:szCs w:val="22"/>
        </w:rPr>
        <w:t xml:space="preserve"> </w:t>
      </w:r>
      <w:r w:rsidR="00002253" w:rsidRPr="00E802A5">
        <w:rPr>
          <w:rStyle w:val="Oldalszm"/>
          <w:szCs w:val="22"/>
        </w:rPr>
        <w:t>„</w:t>
      </w:r>
      <w:proofErr w:type="spellStart"/>
      <w:r w:rsidRPr="00E802A5">
        <w:rPr>
          <w:rStyle w:val="StyleOutline"/>
          <w:szCs w:val="22"/>
        </w:rPr>
        <w:t>kinolon</w:t>
      </w:r>
      <w:proofErr w:type="spellEnd"/>
      <w:r w:rsidR="00002253" w:rsidRPr="00E802A5">
        <w:rPr>
          <w:rStyle w:val="StyleOutline"/>
          <w:szCs w:val="22"/>
        </w:rPr>
        <w:t>”</w:t>
      </w:r>
      <w:r w:rsidR="00A22CDD" w:rsidRPr="00E802A5">
        <w:rPr>
          <w:rStyle w:val="StyleOutline"/>
          <w:szCs w:val="22"/>
        </w:rPr>
        <w:t xml:space="preserve"> </w:t>
      </w:r>
      <w:r w:rsidRPr="00E802A5">
        <w:rPr>
          <w:rStyle w:val="StyleOutline"/>
          <w:szCs w:val="22"/>
        </w:rPr>
        <w:t>típusú</w:t>
      </w:r>
      <w:r w:rsidR="004A4A9C" w:rsidRPr="00E802A5">
        <w:rPr>
          <w:noProof/>
          <w:szCs w:val="22"/>
        </w:rPr>
        <w:t xml:space="preserve"> antibiotikum</w:t>
      </w:r>
      <w:r w:rsidR="00587BD0" w:rsidRPr="00E802A5">
        <w:rPr>
          <w:noProof/>
          <w:szCs w:val="22"/>
        </w:rPr>
        <w:t>,</w:t>
      </w:r>
      <w:r w:rsidR="00002253" w:rsidRPr="00E802A5">
        <w:rPr>
          <w:noProof/>
          <w:szCs w:val="22"/>
        </w:rPr>
        <w:t xml:space="preserve"> és </w:t>
      </w:r>
      <w:r w:rsidRPr="00E802A5">
        <w:rPr>
          <w:rStyle w:val="StyleOutline"/>
          <w:szCs w:val="22"/>
        </w:rPr>
        <w:t>a szervezetében fertőzéseket okozó baktériumokat pusztítja el.</w:t>
      </w:r>
    </w:p>
    <w:p w14:paraId="53BE528B" w14:textId="77777777" w:rsidR="0001174B" w:rsidRPr="00E802A5" w:rsidRDefault="0001174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4771891E" w14:textId="77777777" w:rsidR="0001174B" w:rsidRPr="00E802A5" w:rsidRDefault="0001174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Savulin</w:t>
      </w:r>
      <w:proofErr w:type="spellEnd"/>
      <w:r w:rsidRPr="00E802A5">
        <w:rPr>
          <w:szCs w:val="22"/>
        </w:rPr>
        <w:t xml:space="preserve"> filmtablettát </w:t>
      </w:r>
      <w:r w:rsidRPr="00E802A5">
        <w:rPr>
          <w:rStyle w:val="StyleOutline"/>
          <w:szCs w:val="22"/>
        </w:rPr>
        <w:t>az alábbi szervek fertőzéseinek a kezelésére lehet alkalmazni:</w:t>
      </w:r>
    </w:p>
    <w:p w14:paraId="69A62FF1" w14:textId="77777777" w:rsidR="004A4A9C" w:rsidRPr="00E802A5" w:rsidRDefault="00002253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melléküregek</w:t>
      </w:r>
      <w:r w:rsidR="000B6E70" w:rsidRPr="00E802A5">
        <w:rPr>
          <w:rStyle w:val="StyleOutline"/>
          <w:szCs w:val="22"/>
        </w:rPr>
        <w:t>;</w:t>
      </w:r>
    </w:p>
    <w:p w14:paraId="278A2DE8" w14:textId="77777777" w:rsidR="006A326C" w:rsidRPr="00E802A5" w:rsidRDefault="006A326C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a tüdő</w:t>
      </w:r>
      <w:r w:rsidR="00002253" w:rsidRPr="00E802A5">
        <w:rPr>
          <w:rStyle w:val="StyleOutline"/>
          <w:szCs w:val="22"/>
        </w:rPr>
        <w:t xml:space="preserve">, </w:t>
      </w:r>
      <w:r w:rsidR="0001174B" w:rsidRPr="00E802A5">
        <w:rPr>
          <w:rStyle w:val="StyleOutline"/>
          <w:szCs w:val="22"/>
        </w:rPr>
        <w:t>olyan betegek esetében, akiknek már hosszú ideje fennálló légzési panaszaik vannak, vagy tüdőgyulladásuk van</w:t>
      </w:r>
      <w:r w:rsidR="000B6E70" w:rsidRPr="00E802A5">
        <w:rPr>
          <w:rStyle w:val="StyleOutline"/>
          <w:szCs w:val="22"/>
        </w:rPr>
        <w:t>;</w:t>
      </w:r>
    </w:p>
    <w:p w14:paraId="7B0FF2B2" w14:textId="77777777" w:rsidR="006A326C" w:rsidRPr="00E802A5" w:rsidRDefault="006A326C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proofErr w:type="spellStart"/>
      <w:r w:rsidRPr="00E802A5">
        <w:rPr>
          <w:rStyle w:val="StyleOutline"/>
          <w:szCs w:val="22"/>
        </w:rPr>
        <w:t>húgyutak</w:t>
      </w:r>
      <w:r w:rsidR="00002253" w:rsidRPr="00E802A5">
        <w:rPr>
          <w:rStyle w:val="StyleOutline"/>
          <w:szCs w:val="22"/>
        </w:rPr>
        <w:t>,</w:t>
      </w:r>
      <w:r w:rsidR="0001174B" w:rsidRPr="00E802A5">
        <w:rPr>
          <w:rStyle w:val="StyleOutline"/>
          <w:szCs w:val="22"/>
        </w:rPr>
        <w:t>a</w:t>
      </w:r>
      <w:proofErr w:type="spellEnd"/>
      <w:r w:rsidR="0001174B" w:rsidRPr="00E802A5">
        <w:rPr>
          <w:rStyle w:val="StyleOutline"/>
          <w:szCs w:val="22"/>
        </w:rPr>
        <w:t xml:space="preserve"> vesét és a húgyhólyagot is beleértve</w:t>
      </w:r>
      <w:r w:rsidR="000B6E70" w:rsidRPr="00E802A5">
        <w:rPr>
          <w:rStyle w:val="StyleOutline"/>
          <w:szCs w:val="22"/>
        </w:rPr>
        <w:t>;</w:t>
      </w:r>
    </w:p>
    <w:p w14:paraId="2DDE9991" w14:textId="77777777" w:rsidR="00061FFB" w:rsidRPr="00E802A5" w:rsidRDefault="006A326C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prosztata</w:t>
      </w:r>
      <w:r w:rsidR="0001174B" w:rsidRPr="00E802A5">
        <w:rPr>
          <w:rStyle w:val="StyleOutline"/>
          <w:szCs w:val="22"/>
        </w:rPr>
        <w:t>, hosszan tartó fertőzés esetén</w:t>
      </w:r>
      <w:r w:rsidR="000B6E70" w:rsidRPr="00E802A5">
        <w:rPr>
          <w:rStyle w:val="StyleOutline"/>
          <w:szCs w:val="22"/>
        </w:rPr>
        <w:t>;</w:t>
      </w:r>
    </w:p>
    <w:p w14:paraId="4FB60FBD" w14:textId="77777777" w:rsidR="006A326C" w:rsidRPr="00E802A5" w:rsidRDefault="006A326C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noProof/>
          <w:szCs w:val="22"/>
        </w:rPr>
      </w:pPr>
      <w:r w:rsidRPr="00E802A5">
        <w:rPr>
          <w:rStyle w:val="StyleOutline"/>
          <w:szCs w:val="22"/>
        </w:rPr>
        <w:t xml:space="preserve">a bőr- és </w:t>
      </w:r>
      <w:r w:rsidR="0001174B" w:rsidRPr="00E802A5">
        <w:rPr>
          <w:szCs w:val="22"/>
        </w:rPr>
        <w:t>az alatta elhelyezkedő szövetek,</w:t>
      </w:r>
      <w:r w:rsidR="0001174B" w:rsidRPr="00E802A5">
        <w:rPr>
          <w:rStyle w:val="st1"/>
          <w:szCs w:val="22"/>
        </w:rPr>
        <w:t xml:space="preserve"> </w:t>
      </w:r>
      <w:r w:rsidR="00002253" w:rsidRPr="00E802A5">
        <w:rPr>
          <w:szCs w:val="22"/>
        </w:rPr>
        <w:t xml:space="preserve"> többek között az izmok</w:t>
      </w:r>
      <w:r w:rsidR="006E416E" w:rsidRPr="00E802A5">
        <w:rPr>
          <w:szCs w:val="22"/>
        </w:rPr>
        <w:t xml:space="preserve">. </w:t>
      </w:r>
      <w:r w:rsidR="00002253" w:rsidRPr="00E802A5">
        <w:rPr>
          <w:szCs w:val="22"/>
        </w:rPr>
        <w:t>Ezeket esetenként „lágyrész”-fertőzéseknek is nevezik.</w:t>
      </w:r>
    </w:p>
    <w:p w14:paraId="1686AB1E" w14:textId="77777777" w:rsidR="006A326C" w:rsidRPr="00E802A5" w:rsidRDefault="006A326C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475F4F20" w14:textId="77777777" w:rsidR="0001174B" w:rsidRPr="00E802A5" w:rsidRDefault="006B58A8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Különleges </w:t>
      </w:r>
      <w:r w:rsidR="0001174B" w:rsidRPr="00E802A5">
        <w:rPr>
          <w:szCs w:val="22"/>
          <w:lang w:eastAsia="ar-SA"/>
        </w:rPr>
        <w:t xml:space="preserve">esetekben a </w:t>
      </w:r>
      <w:proofErr w:type="spellStart"/>
      <w:r w:rsidR="0001174B" w:rsidRPr="00E802A5">
        <w:rPr>
          <w:szCs w:val="22"/>
          <w:lang w:eastAsia="ar-SA"/>
        </w:rPr>
        <w:t>Savulin</w:t>
      </w:r>
      <w:proofErr w:type="spellEnd"/>
      <w:r w:rsidR="0001174B" w:rsidRPr="00E802A5">
        <w:rPr>
          <w:szCs w:val="22"/>
          <w:lang w:eastAsia="ar-SA"/>
        </w:rPr>
        <w:t xml:space="preserve"> filmtabletta alkalmazható egy légzőszervi megbetegedés, a lépfene (</w:t>
      </w:r>
      <w:proofErr w:type="spellStart"/>
      <w:r w:rsidR="0001174B" w:rsidRPr="00E802A5">
        <w:rPr>
          <w:szCs w:val="22"/>
          <w:lang w:eastAsia="ar-SA"/>
        </w:rPr>
        <w:t>antrax</w:t>
      </w:r>
      <w:proofErr w:type="spellEnd"/>
      <w:r w:rsidR="0001174B" w:rsidRPr="00E802A5">
        <w:rPr>
          <w:szCs w:val="22"/>
          <w:lang w:eastAsia="ar-SA"/>
        </w:rPr>
        <w:t xml:space="preserve">) esetében a fertőzés esélyének a csökkentésére, illetve a már meglévő betegség esetén a betegség </w:t>
      </w:r>
      <w:r w:rsidR="00002253" w:rsidRPr="00E802A5">
        <w:rPr>
          <w:szCs w:val="22"/>
          <w:lang w:eastAsia="ar-SA"/>
        </w:rPr>
        <w:t xml:space="preserve">súlyosbodásának </w:t>
      </w:r>
      <w:r w:rsidR="0001174B" w:rsidRPr="00E802A5">
        <w:rPr>
          <w:szCs w:val="22"/>
          <w:lang w:eastAsia="ar-SA"/>
        </w:rPr>
        <w:t>elkerülésére</w:t>
      </w:r>
      <w:r w:rsidR="00002253" w:rsidRPr="00E802A5">
        <w:rPr>
          <w:szCs w:val="22"/>
          <w:lang w:eastAsia="ar-SA"/>
        </w:rPr>
        <w:t xml:space="preserve">, ha Ön az </w:t>
      </w:r>
      <w:proofErr w:type="spellStart"/>
      <w:r w:rsidR="00002253" w:rsidRPr="00E802A5">
        <w:rPr>
          <w:szCs w:val="22"/>
          <w:lang w:eastAsia="ar-SA"/>
        </w:rPr>
        <w:t>antraxot</w:t>
      </w:r>
      <w:proofErr w:type="spellEnd"/>
      <w:r w:rsidR="00002253" w:rsidRPr="00E802A5">
        <w:rPr>
          <w:szCs w:val="22"/>
          <w:lang w:eastAsia="ar-SA"/>
        </w:rPr>
        <w:t xml:space="preserve"> okozó baktériummal fertőzött</w:t>
      </w:r>
      <w:r w:rsidR="0001174B" w:rsidRPr="00E802A5">
        <w:rPr>
          <w:szCs w:val="22"/>
          <w:lang w:eastAsia="ar-SA"/>
        </w:rPr>
        <w:t>.</w:t>
      </w:r>
    </w:p>
    <w:p w14:paraId="2E6B656E" w14:textId="77777777" w:rsidR="0001174B" w:rsidRPr="00E802A5" w:rsidRDefault="0001174B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691EE887" w14:textId="77777777" w:rsidR="001A268A" w:rsidRPr="00E802A5" w:rsidRDefault="001A268A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61CB6C64" w14:textId="77777777" w:rsidR="00061FFB" w:rsidRPr="00E802A5" w:rsidRDefault="00061FFB" w:rsidP="00E802A5">
      <w:pPr>
        <w:widowControl w:val="0"/>
        <w:numPr>
          <w:ilvl w:val="0"/>
          <w:numId w:val="12"/>
        </w:numPr>
        <w:spacing w:line="240" w:lineRule="auto"/>
        <w:ind w:left="567" w:right="-2" w:hanging="567"/>
        <w:rPr>
          <w:b/>
          <w:noProof/>
          <w:szCs w:val="22"/>
        </w:rPr>
      </w:pPr>
      <w:r w:rsidRPr="00E802A5">
        <w:rPr>
          <w:b/>
          <w:noProof/>
          <w:szCs w:val="22"/>
        </w:rPr>
        <w:t>T</w:t>
      </w:r>
      <w:r w:rsidR="00A8623E" w:rsidRPr="00E802A5">
        <w:rPr>
          <w:b/>
          <w:noProof/>
          <w:szCs w:val="22"/>
        </w:rPr>
        <w:t xml:space="preserve">udnivalók a Savulin filmtabletta </w:t>
      </w:r>
      <w:r w:rsidR="00095A74" w:rsidRPr="00E802A5">
        <w:rPr>
          <w:b/>
          <w:noProof/>
          <w:szCs w:val="22"/>
        </w:rPr>
        <w:t xml:space="preserve">alkalmazása </w:t>
      </w:r>
      <w:r w:rsidR="00A8623E" w:rsidRPr="00E802A5">
        <w:rPr>
          <w:b/>
          <w:noProof/>
          <w:szCs w:val="22"/>
        </w:rPr>
        <w:t>előtt</w:t>
      </w:r>
    </w:p>
    <w:p w14:paraId="540A2101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23A0F3B0" w14:textId="77777777" w:rsidR="00061FFB" w:rsidRPr="00E802A5" w:rsidRDefault="00061FFB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 xml:space="preserve">Ne </w:t>
      </w:r>
      <w:r w:rsidR="00A53608" w:rsidRPr="00E802A5">
        <w:rPr>
          <w:b/>
          <w:noProof/>
          <w:szCs w:val="22"/>
        </w:rPr>
        <w:t xml:space="preserve">alkalmazza </w:t>
      </w:r>
      <w:r w:rsidRPr="00E802A5">
        <w:rPr>
          <w:b/>
          <w:noProof/>
          <w:szCs w:val="22"/>
        </w:rPr>
        <w:t>a</w:t>
      </w:r>
      <w:r w:rsidR="00B76043" w:rsidRPr="00E802A5">
        <w:rPr>
          <w:b/>
          <w:noProof/>
          <w:szCs w:val="22"/>
        </w:rPr>
        <w:t xml:space="preserve"> Savulin filmtablettát</w:t>
      </w:r>
      <w:r w:rsidR="00095A74" w:rsidRPr="00E802A5">
        <w:rPr>
          <w:b/>
          <w:noProof/>
          <w:szCs w:val="22"/>
        </w:rPr>
        <w:t xml:space="preserve"> és beszéljen kezelőorvosával:</w:t>
      </w:r>
    </w:p>
    <w:p w14:paraId="70B175FC" w14:textId="77777777" w:rsidR="00061FFB" w:rsidRPr="00E802A5" w:rsidRDefault="00061FFB" w:rsidP="00E802A5">
      <w:pPr>
        <w:widowControl w:val="0"/>
        <w:numPr>
          <w:ilvl w:val="0"/>
          <w:numId w:val="45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095A74" w:rsidRPr="00E802A5">
        <w:rPr>
          <w:rStyle w:val="StyleOutline"/>
          <w:szCs w:val="22"/>
        </w:rPr>
        <w:t xml:space="preserve">Ön </w:t>
      </w:r>
      <w:r w:rsidRPr="00E802A5">
        <w:rPr>
          <w:rStyle w:val="StyleOutline"/>
          <w:szCs w:val="22"/>
        </w:rPr>
        <w:t>allergiás a</w:t>
      </w:r>
      <w:r w:rsidR="00B76043" w:rsidRPr="00E802A5">
        <w:rPr>
          <w:rStyle w:val="StyleOutline"/>
          <w:szCs w:val="22"/>
        </w:rPr>
        <w:t xml:space="preserve"> </w:t>
      </w:r>
      <w:proofErr w:type="spellStart"/>
      <w:r w:rsidR="005014D1" w:rsidRPr="00E802A5">
        <w:rPr>
          <w:rStyle w:val="StyleOutline"/>
          <w:szCs w:val="22"/>
        </w:rPr>
        <w:t>levofloxacinra</w:t>
      </w:r>
      <w:proofErr w:type="spellEnd"/>
      <w:r w:rsidR="00C57832" w:rsidRPr="00E802A5">
        <w:rPr>
          <w:rStyle w:val="StyleOutline"/>
          <w:szCs w:val="22"/>
        </w:rPr>
        <w:t>,</w:t>
      </w:r>
      <w:r w:rsidR="00C57832" w:rsidRPr="00E802A5">
        <w:rPr>
          <w:rStyle w:val="Oldalszm"/>
          <w:szCs w:val="22"/>
        </w:rPr>
        <w:t xml:space="preserve"> </w:t>
      </w:r>
      <w:r w:rsidR="00A24535" w:rsidRPr="00E802A5">
        <w:rPr>
          <w:rStyle w:val="Oldalszm"/>
          <w:szCs w:val="22"/>
        </w:rPr>
        <w:t xml:space="preserve">vagy </w:t>
      </w:r>
      <w:r w:rsidR="00C57832" w:rsidRPr="00E802A5">
        <w:rPr>
          <w:rStyle w:val="StyleOutline"/>
          <w:szCs w:val="22"/>
        </w:rPr>
        <w:t>valamely más</w:t>
      </w:r>
      <w:r w:rsidR="00A80A02" w:rsidRPr="00E802A5">
        <w:rPr>
          <w:rStyle w:val="StyleOutline"/>
          <w:szCs w:val="22"/>
        </w:rPr>
        <w:t>,</w:t>
      </w:r>
      <w:r w:rsidR="00C57832" w:rsidRPr="00E802A5">
        <w:rPr>
          <w:rStyle w:val="StyleOutline"/>
          <w:szCs w:val="22"/>
        </w:rPr>
        <w:t xml:space="preserve"> </w:t>
      </w:r>
      <w:r w:rsidR="001238DF" w:rsidRPr="00E802A5">
        <w:rPr>
          <w:rStyle w:val="StyleOutline"/>
          <w:szCs w:val="22"/>
        </w:rPr>
        <w:t>úgynevezett</w:t>
      </w:r>
      <w:r w:rsidR="00C57832" w:rsidRPr="00E802A5">
        <w:rPr>
          <w:rStyle w:val="StyleOutline"/>
          <w:szCs w:val="22"/>
        </w:rPr>
        <w:t xml:space="preserve"> </w:t>
      </w:r>
      <w:proofErr w:type="spellStart"/>
      <w:r w:rsidR="00C57832" w:rsidRPr="00E802A5">
        <w:rPr>
          <w:rStyle w:val="StyleOutline"/>
          <w:szCs w:val="22"/>
        </w:rPr>
        <w:t>kinolon</w:t>
      </w:r>
      <w:proofErr w:type="spellEnd"/>
      <w:r w:rsidR="00A22CDD" w:rsidRPr="00E802A5">
        <w:rPr>
          <w:rStyle w:val="StyleOutline"/>
          <w:szCs w:val="22"/>
        </w:rPr>
        <w:t xml:space="preserve"> </w:t>
      </w:r>
      <w:r w:rsidR="00C57832" w:rsidRPr="00E802A5">
        <w:rPr>
          <w:rStyle w:val="StyleOutline"/>
          <w:szCs w:val="22"/>
        </w:rPr>
        <w:t xml:space="preserve">típusú </w:t>
      </w:r>
      <w:proofErr w:type="spellStart"/>
      <w:r w:rsidR="00C57832" w:rsidRPr="00E802A5">
        <w:rPr>
          <w:rStyle w:val="StyleOutline"/>
          <w:szCs w:val="22"/>
        </w:rPr>
        <w:t>antibiotikumra</w:t>
      </w:r>
      <w:r w:rsidR="00095A74" w:rsidRPr="00E802A5">
        <w:rPr>
          <w:szCs w:val="22"/>
        </w:rPr>
        <w:t>,</w:t>
      </w:r>
      <w:r w:rsidR="001238DF" w:rsidRPr="00E802A5">
        <w:rPr>
          <w:szCs w:val="22"/>
        </w:rPr>
        <w:t>például</w:t>
      </w:r>
      <w:proofErr w:type="spellEnd"/>
      <w:r w:rsidR="00C57832" w:rsidRPr="00E802A5">
        <w:rPr>
          <w:szCs w:val="22"/>
        </w:rPr>
        <w:t xml:space="preserve"> </w:t>
      </w:r>
      <w:proofErr w:type="spellStart"/>
      <w:r w:rsidR="00C57832" w:rsidRPr="00E802A5">
        <w:rPr>
          <w:szCs w:val="22"/>
        </w:rPr>
        <w:t>moxifloxacinra</w:t>
      </w:r>
      <w:proofErr w:type="spellEnd"/>
      <w:r w:rsidR="00C57832" w:rsidRPr="00E802A5">
        <w:rPr>
          <w:szCs w:val="22"/>
        </w:rPr>
        <w:t xml:space="preserve">, </w:t>
      </w:r>
      <w:proofErr w:type="spellStart"/>
      <w:r w:rsidR="00C57832" w:rsidRPr="00E802A5">
        <w:rPr>
          <w:szCs w:val="22"/>
        </w:rPr>
        <w:t>ciprofloxacinra</w:t>
      </w:r>
      <w:proofErr w:type="spellEnd"/>
      <w:r w:rsidR="00C57832" w:rsidRPr="00E802A5">
        <w:rPr>
          <w:szCs w:val="22"/>
        </w:rPr>
        <w:t xml:space="preserve"> vagy </w:t>
      </w:r>
      <w:proofErr w:type="spellStart"/>
      <w:r w:rsidR="00C57832" w:rsidRPr="00E802A5">
        <w:rPr>
          <w:szCs w:val="22"/>
        </w:rPr>
        <w:t>ofloxacinra</w:t>
      </w:r>
      <w:proofErr w:type="spellEnd"/>
      <w:r w:rsidR="00A24535" w:rsidRPr="00E802A5">
        <w:rPr>
          <w:szCs w:val="22"/>
        </w:rPr>
        <w:t>)</w:t>
      </w:r>
      <w:r w:rsidR="00095A74" w:rsidRPr="00E802A5">
        <w:rPr>
          <w:szCs w:val="22"/>
        </w:rPr>
        <w:t>;</w:t>
      </w:r>
      <w:r w:rsidR="00C57832" w:rsidRPr="00E802A5">
        <w:rPr>
          <w:szCs w:val="22"/>
        </w:rPr>
        <w:t xml:space="preserve"> </w:t>
      </w:r>
      <w:r w:rsidRPr="00E802A5">
        <w:rPr>
          <w:rStyle w:val="StyleOutline"/>
          <w:szCs w:val="22"/>
        </w:rPr>
        <w:t>vagy a</w:t>
      </w:r>
      <w:r w:rsidR="00A8623E" w:rsidRPr="00E802A5">
        <w:rPr>
          <w:rStyle w:val="StyleOutline"/>
          <w:szCs w:val="22"/>
        </w:rPr>
        <w:t xml:space="preserve"> gyógyszer</w:t>
      </w:r>
      <w:r w:rsidRPr="00E802A5">
        <w:rPr>
          <w:rStyle w:val="StyleOutline"/>
          <w:szCs w:val="22"/>
        </w:rPr>
        <w:t xml:space="preserve"> </w:t>
      </w:r>
      <w:r w:rsidR="00B76043" w:rsidRPr="00E802A5">
        <w:rPr>
          <w:rStyle w:val="StyleOutline"/>
          <w:szCs w:val="22"/>
        </w:rPr>
        <w:t>(6. pont</w:t>
      </w:r>
      <w:r w:rsidR="00A8623E" w:rsidRPr="00E802A5">
        <w:rPr>
          <w:rStyle w:val="StyleOutline"/>
          <w:szCs w:val="22"/>
        </w:rPr>
        <w:t>ban felsorolt</w:t>
      </w:r>
      <w:r w:rsidR="00B76043" w:rsidRPr="00E802A5">
        <w:rPr>
          <w:rStyle w:val="StyleOutline"/>
          <w:szCs w:val="22"/>
        </w:rPr>
        <w:t xml:space="preserve">) </w:t>
      </w:r>
      <w:r w:rsidR="00A8623E" w:rsidRPr="00E802A5">
        <w:rPr>
          <w:rStyle w:val="StyleOutline"/>
          <w:szCs w:val="22"/>
        </w:rPr>
        <w:t>egyéb összetevőjére</w:t>
      </w:r>
      <w:r w:rsidR="00A24535" w:rsidRPr="00E802A5">
        <w:rPr>
          <w:rStyle w:val="StyleOutline"/>
          <w:szCs w:val="22"/>
        </w:rPr>
        <w:t>.</w:t>
      </w:r>
      <w:r w:rsidR="003A1B89" w:rsidRPr="00E802A5">
        <w:rPr>
          <w:rStyle w:val="StyleOutline"/>
          <w:szCs w:val="22"/>
        </w:rPr>
        <w:t xml:space="preserve"> </w:t>
      </w:r>
      <w:r w:rsidR="00A24535" w:rsidRPr="00E802A5">
        <w:rPr>
          <w:szCs w:val="22"/>
          <w:lang w:eastAsia="ar-SA"/>
        </w:rPr>
        <w:t>A túlérzékenységi reakció tünetei lehetnek: bőrkiütés, nyelési vagy légzési nehézség, az ajkak-, az arc-, a torok- és a nyelv duzzanata.</w:t>
      </w:r>
    </w:p>
    <w:p w14:paraId="63083696" w14:textId="77777777" w:rsidR="00B76043" w:rsidRPr="00E802A5" w:rsidRDefault="00B76043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095A74" w:rsidRPr="00E802A5">
        <w:rPr>
          <w:rStyle w:val="StyleOutline"/>
          <w:szCs w:val="22"/>
        </w:rPr>
        <w:t xml:space="preserve">Ön </w:t>
      </w:r>
      <w:r w:rsidRPr="00E802A5">
        <w:rPr>
          <w:rStyle w:val="StyleOutline"/>
          <w:szCs w:val="22"/>
        </w:rPr>
        <w:t>epilepsziában sze</w:t>
      </w:r>
      <w:r w:rsidR="00124A5C" w:rsidRPr="00E802A5">
        <w:rPr>
          <w:rStyle w:val="StyleOutline"/>
          <w:szCs w:val="22"/>
        </w:rPr>
        <w:t>n</w:t>
      </w:r>
      <w:r w:rsidRPr="00E802A5">
        <w:rPr>
          <w:rStyle w:val="StyleOutline"/>
          <w:szCs w:val="22"/>
        </w:rPr>
        <w:t>ved</w:t>
      </w:r>
      <w:r w:rsidR="00A24535" w:rsidRPr="00E802A5">
        <w:rPr>
          <w:rStyle w:val="StyleOutline"/>
          <w:szCs w:val="22"/>
        </w:rPr>
        <w:t>, vagy korábban epilepsziában szenvedett</w:t>
      </w:r>
      <w:r w:rsidR="007F749E" w:rsidRPr="00E802A5">
        <w:rPr>
          <w:rStyle w:val="StyleOutline"/>
          <w:szCs w:val="22"/>
        </w:rPr>
        <w:t>.</w:t>
      </w:r>
    </w:p>
    <w:p w14:paraId="4D230404" w14:textId="77777777" w:rsidR="00095A74" w:rsidRPr="00E802A5" w:rsidRDefault="00095A74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szCs w:val="22"/>
        </w:rPr>
      </w:pPr>
      <w:r w:rsidRPr="00E802A5">
        <w:rPr>
          <w:szCs w:val="22"/>
        </w:rPr>
        <w:t>ha Önnek bármikor ínbántalma volt, például íngyulladása volt a „</w:t>
      </w:r>
      <w:proofErr w:type="spellStart"/>
      <w:r w:rsidRPr="00E802A5">
        <w:rPr>
          <w:szCs w:val="22"/>
        </w:rPr>
        <w:t>kinolonok</w:t>
      </w:r>
      <w:proofErr w:type="spellEnd"/>
      <w:r w:rsidRPr="00E802A5">
        <w:rPr>
          <w:szCs w:val="22"/>
        </w:rPr>
        <w:t>” osztályába tartozó antibiotikummal történt kezelés kapcsán. Az inak az izmainkat rögzítik a csontokhoz.</w:t>
      </w:r>
    </w:p>
    <w:p w14:paraId="535DDA07" w14:textId="77777777" w:rsidR="00297FA1" w:rsidRPr="00E802A5" w:rsidRDefault="00297FA1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lastRenderedPageBreak/>
        <w:t xml:space="preserve">ha gyermek vagy növésben lévő </w:t>
      </w:r>
      <w:r w:rsidR="00A24535" w:rsidRPr="00E802A5">
        <w:rPr>
          <w:rStyle w:val="StyleOutline"/>
          <w:szCs w:val="22"/>
        </w:rPr>
        <w:t>serdülő</w:t>
      </w:r>
      <w:r w:rsidR="007F749E" w:rsidRPr="00E802A5">
        <w:rPr>
          <w:rStyle w:val="StyleOutline"/>
          <w:szCs w:val="22"/>
        </w:rPr>
        <w:t>.</w:t>
      </w:r>
    </w:p>
    <w:p w14:paraId="528230CF" w14:textId="77777777" w:rsidR="00A24535" w:rsidRPr="00E802A5" w:rsidRDefault="00297FA1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ha</w:t>
      </w:r>
      <w:r w:rsidR="00A24535" w:rsidRPr="00E802A5">
        <w:rPr>
          <w:rStyle w:val="StyleOutline"/>
          <w:szCs w:val="22"/>
        </w:rPr>
        <w:t xml:space="preserve"> Ön</w:t>
      </w:r>
      <w:r w:rsidRPr="00E802A5">
        <w:rPr>
          <w:rStyle w:val="StyleOutline"/>
          <w:szCs w:val="22"/>
        </w:rPr>
        <w:t xml:space="preserve"> terhes</w:t>
      </w:r>
      <w:r w:rsidR="00095A74" w:rsidRPr="00E802A5">
        <w:rPr>
          <w:rStyle w:val="StyleOutline"/>
          <w:szCs w:val="22"/>
        </w:rPr>
        <w:t>, teherbe eshet, vagy úgy véli, hogy terhes</w:t>
      </w:r>
      <w:r w:rsidR="007F749E" w:rsidRPr="00E802A5">
        <w:rPr>
          <w:rStyle w:val="StyleOutline"/>
          <w:szCs w:val="22"/>
        </w:rPr>
        <w:t>.</w:t>
      </w:r>
    </w:p>
    <w:p w14:paraId="67974F1C" w14:textId="77777777" w:rsidR="00297FA1" w:rsidRPr="00E802A5" w:rsidRDefault="00A24535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ha Ön</w:t>
      </w:r>
      <w:r w:rsidR="00297FA1" w:rsidRPr="00E802A5">
        <w:rPr>
          <w:rStyle w:val="StyleOutline"/>
          <w:szCs w:val="22"/>
        </w:rPr>
        <w:t xml:space="preserve"> szoptat.</w:t>
      </w:r>
    </w:p>
    <w:p w14:paraId="32C2E42D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79B8679D" w14:textId="77777777" w:rsidR="00A24535" w:rsidRPr="00E802A5" w:rsidRDefault="00A24535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Ne szedje ezt a gyógyszert, ha a fentiek közül bármelyik eset fennáll Önnél. Ha bizonytalan, beszéljen kezelőorvosával vagy gyógyszerészével, mielőtt </w:t>
      </w:r>
      <w:r w:rsidR="00095A74" w:rsidRPr="00E802A5">
        <w:rPr>
          <w:szCs w:val="22"/>
          <w:lang w:eastAsia="ar-SA"/>
        </w:rPr>
        <w:t>alkalmazni kezdené</w:t>
      </w:r>
      <w:r w:rsidRPr="00E802A5">
        <w:rPr>
          <w:szCs w:val="22"/>
          <w:lang w:eastAsia="ar-SA"/>
        </w:rPr>
        <w:t xml:space="preserve">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filmtablettát</w:t>
      </w:r>
      <w:r w:rsidR="00A80A02" w:rsidRPr="00E802A5">
        <w:rPr>
          <w:szCs w:val="22"/>
          <w:lang w:eastAsia="ar-SA"/>
        </w:rPr>
        <w:t>!</w:t>
      </w:r>
    </w:p>
    <w:p w14:paraId="326BE700" w14:textId="77777777" w:rsidR="00A24535" w:rsidRPr="00E802A5" w:rsidRDefault="00A24535" w:rsidP="00E802A5">
      <w:pPr>
        <w:widowControl w:val="0"/>
        <w:spacing w:line="240" w:lineRule="auto"/>
        <w:rPr>
          <w:noProof/>
          <w:szCs w:val="22"/>
        </w:rPr>
      </w:pPr>
    </w:p>
    <w:p w14:paraId="7089B34E" w14:textId="77777777" w:rsidR="00556833" w:rsidRPr="00E802A5" w:rsidRDefault="00A8623E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>Figyelmeztetések és óvintézkedések</w:t>
      </w:r>
    </w:p>
    <w:p w14:paraId="6DB09C09" w14:textId="77777777" w:rsidR="00297FA1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 xml:space="preserve">A </w:t>
      </w:r>
      <w:r w:rsidR="00297FA1" w:rsidRPr="00E802A5">
        <w:rPr>
          <w:noProof/>
          <w:szCs w:val="22"/>
        </w:rPr>
        <w:t>Savulin filmtabletta</w:t>
      </w:r>
      <w:r w:rsidRPr="00E802A5">
        <w:rPr>
          <w:noProof/>
          <w:szCs w:val="22"/>
        </w:rPr>
        <w:t xml:space="preserve"> </w:t>
      </w:r>
      <w:r w:rsidR="0057587A" w:rsidRPr="00E802A5">
        <w:rPr>
          <w:noProof/>
          <w:szCs w:val="22"/>
        </w:rPr>
        <w:t xml:space="preserve">alkalmazása </w:t>
      </w:r>
      <w:r w:rsidR="00297FA1" w:rsidRPr="00E802A5">
        <w:rPr>
          <w:noProof/>
          <w:szCs w:val="22"/>
        </w:rPr>
        <w:t>előtt beszéljen kezelőorvosával</w:t>
      </w:r>
      <w:r w:rsidR="005014D1" w:rsidRPr="00E802A5">
        <w:rPr>
          <w:noProof/>
          <w:szCs w:val="22"/>
        </w:rPr>
        <w:t xml:space="preserve"> vagy gyógyszerészével</w:t>
      </w:r>
      <w:r w:rsidR="00556833" w:rsidRPr="00E802A5">
        <w:rPr>
          <w:noProof/>
          <w:szCs w:val="22"/>
        </w:rPr>
        <w:t>:</w:t>
      </w:r>
    </w:p>
    <w:p w14:paraId="2B5F0A45" w14:textId="77777777" w:rsidR="009E008F" w:rsidRPr="00E802A5" w:rsidRDefault="002D73B3" w:rsidP="00E802A5">
      <w:pPr>
        <w:widowControl w:val="0"/>
        <w:numPr>
          <w:ilvl w:val="0"/>
          <w:numId w:val="45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9E008F" w:rsidRPr="00E802A5">
        <w:rPr>
          <w:rStyle w:val="StyleOutline"/>
          <w:szCs w:val="22"/>
        </w:rPr>
        <w:t xml:space="preserve">korábban jelentkezett már Önnél súlyos bőrkiütés vagy bőrhámlás, hólyagosodás és/vagy szájfekély a </w:t>
      </w:r>
      <w:proofErr w:type="spellStart"/>
      <w:r w:rsidR="009E008F" w:rsidRPr="00E802A5">
        <w:rPr>
          <w:rStyle w:val="StyleOutline"/>
          <w:szCs w:val="22"/>
        </w:rPr>
        <w:t>levofloxacin</w:t>
      </w:r>
      <w:proofErr w:type="spellEnd"/>
      <w:r w:rsidR="009E008F" w:rsidRPr="00E802A5">
        <w:rPr>
          <w:rStyle w:val="StyleOutline"/>
          <w:szCs w:val="22"/>
        </w:rPr>
        <w:t xml:space="preserve"> alkalmazása után.</w:t>
      </w:r>
    </w:p>
    <w:p w14:paraId="7819BC6D" w14:textId="77777777" w:rsidR="00E644DC" w:rsidRPr="00E802A5" w:rsidRDefault="007C322E" w:rsidP="00E802A5">
      <w:pPr>
        <w:widowControl w:val="0"/>
        <w:numPr>
          <w:ilvl w:val="0"/>
          <w:numId w:val="45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E644DC" w:rsidRPr="00E802A5">
        <w:rPr>
          <w:rStyle w:val="StyleOutline"/>
          <w:szCs w:val="22"/>
        </w:rPr>
        <w:t>Ön 60 éves, vagy 60 évnél idősebb.</w:t>
      </w:r>
    </w:p>
    <w:p w14:paraId="0E5E86C1" w14:textId="77777777" w:rsidR="00E644DC" w:rsidRPr="00E802A5" w:rsidRDefault="007C322E" w:rsidP="00E802A5">
      <w:pPr>
        <w:widowControl w:val="0"/>
        <w:numPr>
          <w:ilvl w:val="0"/>
          <w:numId w:val="45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proofErr w:type="spellStart"/>
      <w:r w:rsidR="00E644DC" w:rsidRPr="00E802A5">
        <w:rPr>
          <w:rStyle w:val="StyleOutline"/>
          <w:szCs w:val="22"/>
        </w:rPr>
        <w:t>kortikoszteroidokat</w:t>
      </w:r>
      <w:proofErr w:type="spellEnd"/>
      <w:r w:rsidR="00E644DC" w:rsidRPr="00E802A5">
        <w:rPr>
          <w:rStyle w:val="StyleOutline"/>
          <w:szCs w:val="22"/>
        </w:rPr>
        <w:t xml:space="preserve"> szed, amelyeket esetenként szteroidoknak is neveznek (lásd</w:t>
      </w:r>
      <w:r w:rsidR="003A1B89" w:rsidRPr="00E802A5">
        <w:rPr>
          <w:rStyle w:val="StyleOutline"/>
          <w:szCs w:val="22"/>
        </w:rPr>
        <w:t xml:space="preserve"> „</w:t>
      </w:r>
      <w:r w:rsidR="00E644DC" w:rsidRPr="00E802A5">
        <w:rPr>
          <w:rStyle w:val="StyleOutline"/>
          <w:szCs w:val="22"/>
        </w:rPr>
        <w:t xml:space="preserve">Egyéb gyógyszerek és a </w:t>
      </w:r>
      <w:proofErr w:type="spellStart"/>
      <w:r w:rsidR="00E644DC" w:rsidRPr="00E802A5">
        <w:rPr>
          <w:rStyle w:val="StyleOutline"/>
          <w:szCs w:val="22"/>
        </w:rPr>
        <w:t>Savulin</w:t>
      </w:r>
      <w:proofErr w:type="spellEnd"/>
      <w:r w:rsidR="00E644DC" w:rsidRPr="00E802A5">
        <w:rPr>
          <w:rStyle w:val="StyleOutline"/>
          <w:szCs w:val="22"/>
        </w:rPr>
        <w:t xml:space="preserve"> filmtabletta” c. részt)</w:t>
      </w:r>
      <w:r w:rsidR="003A1B89" w:rsidRPr="00E802A5">
        <w:rPr>
          <w:rStyle w:val="StyleOutline"/>
          <w:szCs w:val="22"/>
        </w:rPr>
        <w:t>.</w:t>
      </w:r>
    </w:p>
    <w:p w14:paraId="5B6455FB" w14:textId="77777777" w:rsidR="00423D7C" w:rsidRPr="00E802A5" w:rsidRDefault="007C322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423D7C" w:rsidRPr="00E802A5">
        <w:rPr>
          <w:rStyle w:val="StyleOutline"/>
          <w:szCs w:val="22"/>
        </w:rPr>
        <w:t xml:space="preserve">Önnek </w:t>
      </w:r>
      <w:r w:rsidR="00297FA1" w:rsidRPr="00E802A5">
        <w:rPr>
          <w:rStyle w:val="StyleOutline"/>
          <w:szCs w:val="22"/>
        </w:rPr>
        <w:t xml:space="preserve">korábban </w:t>
      </w:r>
      <w:r w:rsidR="00423D7C" w:rsidRPr="00E802A5">
        <w:rPr>
          <w:rStyle w:val="StyleOutline"/>
          <w:szCs w:val="22"/>
        </w:rPr>
        <w:t>bármikor görcsrohama) volt</w:t>
      </w:r>
      <w:r w:rsidR="003A1B89" w:rsidRPr="00E802A5">
        <w:rPr>
          <w:rStyle w:val="StyleOutline"/>
          <w:szCs w:val="22"/>
        </w:rPr>
        <w:t>.</w:t>
      </w:r>
      <w:r w:rsidR="00297FA1" w:rsidRPr="00E802A5">
        <w:rPr>
          <w:rStyle w:val="StyleOutline"/>
          <w:szCs w:val="22"/>
        </w:rPr>
        <w:t xml:space="preserve"> </w:t>
      </w:r>
    </w:p>
    <w:p w14:paraId="33435D0B" w14:textId="77777777" w:rsidR="00061FFB" w:rsidRPr="00E802A5" w:rsidRDefault="007C322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szCs w:val="22"/>
        </w:rPr>
        <w:t xml:space="preserve">ha </w:t>
      </w:r>
      <w:r w:rsidR="00423D7C" w:rsidRPr="00E802A5">
        <w:rPr>
          <w:szCs w:val="22"/>
        </w:rPr>
        <w:t xml:space="preserve">korábban </w:t>
      </w:r>
      <w:r w:rsidR="00297FA1" w:rsidRPr="00E802A5">
        <w:rPr>
          <w:rStyle w:val="StyleOutline"/>
          <w:szCs w:val="22"/>
        </w:rPr>
        <w:t>agyi károsodás</w:t>
      </w:r>
      <w:r w:rsidR="00423D7C" w:rsidRPr="00E802A5">
        <w:rPr>
          <w:rStyle w:val="StyleOutline"/>
          <w:szCs w:val="22"/>
        </w:rPr>
        <w:t>t</w:t>
      </w:r>
      <w:r w:rsidR="00297FA1" w:rsidRPr="00E802A5">
        <w:rPr>
          <w:rStyle w:val="StyleOutline"/>
          <w:szCs w:val="22"/>
        </w:rPr>
        <w:t xml:space="preserve"> </w:t>
      </w:r>
      <w:r w:rsidR="00423D7C" w:rsidRPr="00E802A5">
        <w:rPr>
          <w:szCs w:val="22"/>
        </w:rPr>
        <w:t xml:space="preserve">szenvedett </w:t>
      </w:r>
      <w:r w:rsidR="00297FA1" w:rsidRPr="00E802A5">
        <w:rPr>
          <w:rStyle w:val="StyleOutline"/>
          <w:szCs w:val="22"/>
        </w:rPr>
        <w:t>(</w:t>
      </w:r>
      <w:r w:rsidR="0057587A" w:rsidRPr="00E802A5">
        <w:rPr>
          <w:rStyle w:val="StyleOutline"/>
          <w:szCs w:val="22"/>
        </w:rPr>
        <w:t>agyi érkatasztrófa (</w:t>
      </w:r>
      <w:proofErr w:type="spellStart"/>
      <w:r w:rsidR="0057587A" w:rsidRPr="00E802A5">
        <w:rPr>
          <w:rStyle w:val="StyleOutline"/>
          <w:szCs w:val="22"/>
        </w:rPr>
        <w:t>sztrók</w:t>
      </w:r>
      <w:proofErr w:type="spellEnd"/>
      <w:r w:rsidR="0057587A" w:rsidRPr="00E802A5">
        <w:rPr>
          <w:rStyle w:val="StyleOutline"/>
          <w:szCs w:val="22"/>
        </w:rPr>
        <w:t xml:space="preserve">) </w:t>
      </w:r>
      <w:r w:rsidR="00423D7C" w:rsidRPr="00E802A5">
        <w:rPr>
          <w:rStyle w:val="StyleOutline"/>
          <w:szCs w:val="22"/>
        </w:rPr>
        <w:t xml:space="preserve">vagy </w:t>
      </w:r>
      <w:r w:rsidR="0057587A" w:rsidRPr="00E802A5">
        <w:rPr>
          <w:rStyle w:val="StyleOutline"/>
          <w:szCs w:val="22"/>
        </w:rPr>
        <w:t xml:space="preserve">egyéb </w:t>
      </w:r>
      <w:r w:rsidR="00423D7C" w:rsidRPr="00E802A5">
        <w:rPr>
          <w:rStyle w:val="StyleOutline"/>
          <w:szCs w:val="22"/>
        </w:rPr>
        <w:t>agysérülés miatt</w:t>
      </w:r>
      <w:r w:rsidR="0057587A" w:rsidRPr="00E802A5">
        <w:rPr>
          <w:rStyle w:val="StyleOutline"/>
          <w:szCs w:val="22"/>
        </w:rPr>
        <w:t>;</w:t>
      </w:r>
    </w:p>
    <w:p w14:paraId="3A554730" w14:textId="77777777" w:rsidR="0057587A" w:rsidRPr="00E802A5" w:rsidRDefault="007C322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szCs w:val="22"/>
        </w:rPr>
        <w:t xml:space="preserve">ha </w:t>
      </w:r>
      <w:r w:rsidR="0057587A" w:rsidRPr="00E802A5">
        <w:rPr>
          <w:szCs w:val="22"/>
        </w:rPr>
        <w:t>veseproblémái vannak;</w:t>
      </w:r>
    </w:p>
    <w:p w14:paraId="7498CE42" w14:textId="77777777" w:rsidR="00061FFB" w:rsidRPr="00E802A5" w:rsidRDefault="007C322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AD65B0" w:rsidRPr="00E802A5">
        <w:rPr>
          <w:rStyle w:val="StyleOutline"/>
          <w:szCs w:val="22"/>
        </w:rPr>
        <w:t>Ön</w:t>
      </w:r>
      <w:r w:rsidR="00297FA1" w:rsidRPr="00E802A5">
        <w:rPr>
          <w:rStyle w:val="StyleOutline"/>
          <w:szCs w:val="22"/>
        </w:rPr>
        <w:t xml:space="preserve"> </w:t>
      </w:r>
      <w:r w:rsidR="00AD65B0" w:rsidRPr="00E802A5">
        <w:rPr>
          <w:rStyle w:val="StyleOutline"/>
          <w:szCs w:val="22"/>
        </w:rPr>
        <w:t xml:space="preserve">a </w:t>
      </w:r>
      <w:r w:rsidR="00297FA1" w:rsidRPr="00E802A5">
        <w:rPr>
          <w:rStyle w:val="StyleOutline"/>
          <w:szCs w:val="22"/>
        </w:rPr>
        <w:t>gl</w:t>
      </w:r>
      <w:r w:rsidR="003A1B89" w:rsidRPr="00E802A5">
        <w:rPr>
          <w:rStyle w:val="StyleOutline"/>
          <w:szCs w:val="22"/>
        </w:rPr>
        <w:t>ü</w:t>
      </w:r>
      <w:r w:rsidR="00297FA1" w:rsidRPr="00E802A5">
        <w:rPr>
          <w:rStyle w:val="StyleOutline"/>
          <w:szCs w:val="22"/>
        </w:rPr>
        <w:t>kóz-6-foszfát-dehidrogenáz enzim</w:t>
      </w:r>
      <w:r w:rsidR="00AD65B0" w:rsidRPr="00E802A5">
        <w:rPr>
          <w:rStyle w:val="StyleOutline"/>
          <w:szCs w:val="22"/>
        </w:rPr>
        <w:t xml:space="preserve"> </w:t>
      </w:r>
      <w:r w:rsidRPr="00E802A5">
        <w:rPr>
          <w:rStyle w:val="StyleOutline"/>
          <w:szCs w:val="22"/>
        </w:rPr>
        <w:t xml:space="preserve"> hiányában szenved. A gyógyszer alkalmazásával </w:t>
      </w:r>
      <w:r w:rsidR="00B056FD" w:rsidRPr="00E802A5">
        <w:rPr>
          <w:rStyle w:val="StyleOutline"/>
          <w:szCs w:val="22"/>
        </w:rPr>
        <w:t xml:space="preserve">ebben az esetben </w:t>
      </w:r>
      <w:r w:rsidR="00297FA1" w:rsidRPr="00E802A5">
        <w:rPr>
          <w:rStyle w:val="StyleOutline"/>
          <w:szCs w:val="22"/>
        </w:rPr>
        <w:t>nagyobb valószínűséggel alakulhat</w:t>
      </w:r>
      <w:r w:rsidR="00AD65B0" w:rsidRPr="00E802A5">
        <w:rPr>
          <w:rStyle w:val="StyleOutline"/>
          <w:szCs w:val="22"/>
        </w:rPr>
        <w:t>nak</w:t>
      </w:r>
      <w:r w:rsidR="00297FA1" w:rsidRPr="00E802A5">
        <w:rPr>
          <w:rStyle w:val="StyleOutline"/>
          <w:szCs w:val="22"/>
        </w:rPr>
        <w:t xml:space="preserve"> ki</w:t>
      </w:r>
      <w:r w:rsidRPr="00E802A5">
        <w:rPr>
          <w:szCs w:val="22"/>
          <w:lang w:eastAsia="ar-SA"/>
        </w:rPr>
        <w:t xml:space="preserve"> </w:t>
      </w:r>
      <w:r w:rsidRPr="00E802A5">
        <w:rPr>
          <w:szCs w:val="22"/>
        </w:rPr>
        <w:t>Önnél súlyos vérproblémák</w:t>
      </w:r>
      <w:r w:rsidR="00297FA1" w:rsidRPr="00E802A5">
        <w:rPr>
          <w:rStyle w:val="StyleOutline"/>
          <w:szCs w:val="22"/>
        </w:rPr>
        <w:t>.</w:t>
      </w:r>
    </w:p>
    <w:p w14:paraId="252DA14E" w14:textId="77777777" w:rsidR="006E416E" w:rsidRPr="00E802A5" w:rsidRDefault="006E416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ha Ön korábban bármikor pszichiátriai betegségben szenvedett;</w:t>
      </w:r>
    </w:p>
    <w:p w14:paraId="6291F364" w14:textId="77777777" w:rsidR="007C322E" w:rsidRPr="00E802A5" w:rsidRDefault="007C322E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="00423D7C" w:rsidRPr="00E802A5">
        <w:rPr>
          <w:rStyle w:val="StyleOutline"/>
          <w:szCs w:val="22"/>
        </w:rPr>
        <w:t>Önnek korábban bármikor szívproblémái voltak</w:t>
      </w:r>
      <w:r w:rsidRPr="00E802A5">
        <w:rPr>
          <w:rStyle w:val="StyleOutline"/>
          <w:szCs w:val="22"/>
        </w:rPr>
        <w:t>:</w:t>
      </w:r>
      <w:r w:rsidR="00423D7C" w:rsidRPr="00E802A5">
        <w:rPr>
          <w:rStyle w:val="StyleOutline"/>
          <w:szCs w:val="22"/>
        </w:rPr>
        <w:t xml:space="preserve"> </w:t>
      </w:r>
      <w:r w:rsidRPr="00E802A5">
        <w:rPr>
          <w:rStyle w:val="StyleOutline"/>
          <w:szCs w:val="22"/>
        </w:rPr>
        <w:t xml:space="preserve">elővigyázatosság </w:t>
      </w:r>
      <w:r w:rsidR="00423D7C" w:rsidRPr="00E802A5">
        <w:rPr>
          <w:rStyle w:val="StyleOutline"/>
          <w:szCs w:val="22"/>
        </w:rPr>
        <w:t xml:space="preserve">szükséges </w:t>
      </w:r>
      <w:r w:rsidRPr="00E802A5">
        <w:rPr>
          <w:rStyle w:val="StyleOutline"/>
          <w:szCs w:val="22"/>
        </w:rPr>
        <w:t xml:space="preserve">az ilyen típusú </w:t>
      </w:r>
      <w:r w:rsidR="00423D7C" w:rsidRPr="00E802A5">
        <w:rPr>
          <w:rStyle w:val="StyleOutline"/>
          <w:szCs w:val="22"/>
        </w:rPr>
        <w:t xml:space="preserve">a gyógyszernek az alkalmazásakor, ha Önnél születése óta fennáll, vagy a családi kórtörténetben szerepel a </w:t>
      </w:r>
      <w:r w:rsidR="00423D7C" w:rsidRPr="00E802A5">
        <w:rPr>
          <w:szCs w:val="22"/>
        </w:rPr>
        <w:t>QT-</w:t>
      </w:r>
      <w:r w:rsidRPr="00E802A5">
        <w:rPr>
          <w:szCs w:val="22"/>
        </w:rPr>
        <w:t>intervallum megnyúlása</w:t>
      </w:r>
      <w:r w:rsidR="00423D7C" w:rsidRPr="00E802A5">
        <w:rPr>
          <w:szCs w:val="22"/>
        </w:rPr>
        <w:t xml:space="preserve"> (EKG-n</w:t>
      </w:r>
      <w:r w:rsidRPr="00E802A5">
        <w:rPr>
          <w:szCs w:val="22"/>
        </w:rPr>
        <w:t>, a szív elektromos ingerületeit rögzítő műszeren</w:t>
      </w:r>
      <w:r w:rsidR="00423D7C" w:rsidRPr="00E802A5">
        <w:rPr>
          <w:szCs w:val="22"/>
        </w:rPr>
        <w:t xml:space="preserve"> látható eltérés), ha a sóháztartás zavara mutatható ki a vérében (különösen</w:t>
      </w:r>
      <w:r w:rsidR="00A22CDD" w:rsidRPr="00E802A5">
        <w:rPr>
          <w:szCs w:val="22"/>
        </w:rPr>
        <w:t xml:space="preserve"> akkor, ha a vérében</w:t>
      </w:r>
      <w:r w:rsidR="00423D7C" w:rsidRPr="00E802A5">
        <w:rPr>
          <w:szCs w:val="22"/>
        </w:rPr>
        <w:t xml:space="preserve"> alacsony a kálium- </w:t>
      </w:r>
      <w:r w:rsidR="00A22CDD" w:rsidRPr="00E802A5">
        <w:rPr>
          <w:szCs w:val="22"/>
        </w:rPr>
        <w:t xml:space="preserve">vagy a </w:t>
      </w:r>
      <w:r w:rsidR="00423D7C" w:rsidRPr="00E802A5">
        <w:rPr>
          <w:szCs w:val="22"/>
        </w:rPr>
        <w:t>magnéziumszint), nagyon lassú a szívverése</w:t>
      </w:r>
      <w:r w:rsidRPr="00E802A5">
        <w:rPr>
          <w:szCs w:val="22"/>
        </w:rPr>
        <w:t xml:space="preserve"> (úgynevezett „</w:t>
      </w:r>
      <w:proofErr w:type="spellStart"/>
      <w:r w:rsidRPr="00E802A5">
        <w:rPr>
          <w:szCs w:val="22"/>
        </w:rPr>
        <w:t>bradikardia</w:t>
      </w:r>
      <w:proofErr w:type="spellEnd"/>
      <w:r w:rsidRPr="00E802A5">
        <w:rPr>
          <w:szCs w:val="22"/>
        </w:rPr>
        <w:t>”)</w:t>
      </w:r>
      <w:r w:rsidR="00423D7C" w:rsidRPr="00E802A5">
        <w:rPr>
          <w:szCs w:val="22"/>
        </w:rPr>
        <w:t>, gyenge a szíve (szívelégtelenség), szívrohama volt (</w:t>
      </w:r>
      <w:proofErr w:type="spellStart"/>
      <w:r w:rsidRPr="00E802A5">
        <w:rPr>
          <w:szCs w:val="22"/>
        </w:rPr>
        <w:t>miokardiális</w:t>
      </w:r>
      <w:proofErr w:type="spellEnd"/>
      <w:r w:rsidRPr="00E802A5">
        <w:rPr>
          <w:szCs w:val="22"/>
        </w:rPr>
        <w:t xml:space="preserve"> infarktus</w:t>
      </w:r>
      <w:r w:rsidR="00423D7C" w:rsidRPr="00E802A5">
        <w:rPr>
          <w:szCs w:val="22"/>
        </w:rPr>
        <w:t>), ha Ön nő, vagy idős, vagy ha Ön olyan egyéb gyógyszereket szed, melyek kóros EKG</w:t>
      </w:r>
      <w:r w:rsidR="00A22CDD" w:rsidRPr="00E802A5">
        <w:rPr>
          <w:szCs w:val="22"/>
        </w:rPr>
        <w:t>-</w:t>
      </w:r>
      <w:r w:rsidR="00423D7C" w:rsidRPr="00E802A5">
        <w:rPr>
          <w:szCs w:val="22"/>
        </w:rPr>
        <w:t>elváltozásokat okoznak</w:t>
      </w:r>
      <w:r w:rsidR="00423D7C" w:rsidRPr="00E802A5">
        <w:rPr>
          <w:rStyle w:val="StyleOutline"/>
          <w:szCs w:val="22"/>
        </w:rPr>
        <w:t xml:space="preserve"> (lásd </w:t>
      </w:r>
      <w:r w:rsidR="003A1B89" w:rsidRPr="00E802A5">
        <w:rPr>
          <w:szCs w:val="22"/>
        </w:rPr>
        <w:t>„</w:t>
      </w:r>
      <w:r w:rsidR="00423D7C" w:rsidRPr="00E802A5">
        <w:rPr>
          <w:szCs w:val="22"/>
        </w:rPr>
        <w:t xml:space="preserve">Egyéb gyógyszerek és a </w:t>
      </w:r>
      <w:proofErr w:type="spellStart"/>
      <w:r w:rsidR="00423D7C" w:rsidRPr="00E802A5">
        <w:rPr>
          <w:szCs w:val="22"/>
        </w:rPr>
        <w:t>Savulin</w:t>
      </w:r>
      <w:proofErr w:type="spellEnd"/>
      <w:r w:rsidR="00423D7C" w:rsidRPr="00E802A5">
        <w:rPr>
          <w:szCs w:val="22"/>
        </w:rPr>
        <w:t xml:space="preserve"> filmtabletta” részt)</w:t>
      </w:r>
      <w:r w:rsidR="00B6002B" w:rsidRPr="00E802A5">
        <w:rPr>
          <w:rStyle w:val="StyleOutline"/>
          <w:szCs w:val="22"/>
        </w:rPr>
        <w:t>.</w:t>
      </w:r>
    </w:p>
    <w:p w14:paraId="14333D2A" w14:textId="77777777" w:rsidR="007C322E" w:rsidRPr="00E802A5" w:rsidRDefault="007C322E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ha Ön cukorbeteg.</w:t>
      </w:r>
    </w:p>
    <w:p w14:paraId="0CBE3513" w14:textId="77777777" w:rsidR="007C322E" w:rsidRPr="00E802A5" w:rsidRDefault="007C322E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ha Önnek korábban bármikor májbetegsége volt.</w:t>
      </w:r>
    </w:p>
    <w:p w14:paraId="7806D1F2" w14:textId="77777777" w:rsidR="007C322E" w:rsidRPr="00E802A5" w:rsidRDefault="007C322E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ha </w:t>
      </w:r>
      <w:proofErr w:type="spellStart"/>
      <w:r w:rsidRPr="00E802A5">
        <w:rPr>
          <w:szCs w:val="22"/>
        </w:rPr>
        <w:t>miaszténia</w:t>
      </w:r>
      <w:proofErr w:type="spellEnd"/>
      <w:r w:rsidRPr="00E802A5">
        <w:rPr>
          <w:szCs w:val="22"/>
        </w:rPr>
        <w:t xml:space="preserve"> </w:t>
      </w:r>
      <w:proofErr w:type="spellStart"/>
      <w:r w:rsidRPr="00E802A5">
        <w:rPr>
          <w:szCs w:val="22"/>
        </w:rPr>
        <w:t>gráviszban</w:t>
      </w:r>
      <w:proofErr w:type="spellEnd"/>
      <w:r w:rsidRPr="00E802A5">
        <w:rPr>
          <w:szCs w:val="22"/>
        </w:rPr>
        <w:t xml:space="preserve"> szenved.</w:t>
      </w:r>
    </w:p>
    <w:p w14:paraId="38B12C06" w14:textId="77777777" w:rsidR="007C322E" w:rsidRPr="00E802A5" w:rsidRDefault="007C322E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ha idegrendszeri problémái vannak (perifériás </w:t>
      </w:r>
      <w:proofErr w:type="spellStart"/>
      <w:r w:rsidRPr="00E802A5">
        <w:rPr>
          <w:szCs w:val="22"/>
        </w:rPr>
        <w:t>neuropátia</w:t>
      </w:r>
      <w:proofErr w:type="spellEnd"/>
      <w:r w:rsidRPr="00E802A5">
        <w:rPr>
          <w:szCs w:val="22"/>
        </w:rPr>
        <w:t>).</w:t>
      </w:r>
    </w:p>
    <w:p w14:paraId="7FF2A670" w14:textId="77777777" w:rsidR="00F36238" w:rsidRPr="00E802A5" w:rsidRDefault="00ED3174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ha </w:t>
      </w:r>
      <w:r w:rsidR="00F36238" w:rsidRPr="00E802A5">
        <w:rPr>
          <w:szCs w:val="22"/>
        </w:rPr>
        <w:t xml:space="preserve">Önnél a nagy </w:t>
      </w:r>
      <w:proofErr w:type="spellStart"/>
      <w:r w:rsidR="00F36238" w:rsidRPr="00E802A5">
        <w:rPr>
          <w:szCs w:val="22"/>
        </w:rPr>
        <w:t>vérerek</w:t>
      </w:r>
      <w:proofErr w:type="spellEnd"/>
      <w:r w:rsidR="00F36238" w:rsidRPr="00E802A5">
        <w:rPr>
          <w:szCs w:val="22"/>
        </w:rPr>
        <w:t xml:space="preserve"> megnagyobbodását vagy „kidudorodását” diagnosztizálták (</w:t>
      </w:r>
      <w:proofErr w:type="spellStart"/>
      <w:r w:rsidR="00F36238" w:rsidRPr="00E802A5">
        <w:rPr>
          <w:szCs w:val="22"/>
        </w:rPr>
        <w:t>aortaaneurizma</w:t>
      </w:r>
      <w:proofErr w:type="spellEnd"/>
      <w:r w:rsidR="00F36238" w:rsidRPr="00E802A5">
        <w:rPr>
          <w:szCs w:val="22"/>
        </w:rPr>
        <w:t xml:space="preserve"> vagy nagy erek perifériás </w:t>
      </w:r>
      <w:proofErr w:type="spellStart"/>
      <w:r w:rsidR="00F36238" w:rsidRPr="00E802A5">
        <w:rPr>
          <w:szCs w:val="22"/>
        </w:rPr>
        <w:t>aneurizmája</w:t>
      </w:r>
      <w:proofErr w:type="spellEnd"/>
      <w:r w:rsidR="00F36238" w:rsidRPr="00E802A5">
        <w:rPr>
          <w:szCs w:val="22"/>
        </w:rPr>
        <w:t>).</w:t>
      </w:r>
    </w:p>
    <w:p w14:paraId="1AE802BD" w14:textId="77777777" w:rsidR="00F36238" w:rsidRPr="00E802A5" w:rsidRDefault="00ED3174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ha </w:t>
      </w:r>
      <w:r w:rsidR="00F36238" w:rsidRPr="00E802A5">
        <w:rPr>
          <w:szCs w:val="22"/>
        </w:rPr>
        <w:t>Önnél korábban előfordult szakadás az aorta falában</w:t>
      </w:r>
      <w:r w:rsidR="006B58A8" w:rsidRPr="00E802A5">
        <w:rPr>
          <w:szCs w:val="22"/>
        </w:rPr>
        <w:t xml:space="preserve"> (</w:t>
      </w:r>
      <w:proofErr w:type="spellStart"/>
      <w:r w:rsidR="006B58A8" w:rsidRPr="00E802A5">
        <w:rPr>
          <w:szCs w:val="22"/>
        </w:rPr>
        <w:t>aortadisszekció</w:t>
      </w:r>
      <w:proofErr w:type="spellEnd"/>
      <w:r w:rsidR="006B58A8" w:rsidRPr="00E802A5">
        <w:rPr>
          <w:szCs w:val="22"/>
        </w:rPr>
        <w:t>-epizód</w:t>
      </w:r>
      <w:r w:rsidR="00F36238" w:rsidRPr="00E802A5">
        <w:rPr>
          <w:szCs w:val="22"/>
        </w:rPr>
        <w:t>).</w:t>
      </w:r>
    </w:p>
    <w:p w14:paraId="51BDBD70" w14:textId="77777777" w:rsidR="000B5C9D" w:rsidRPr="00E802A5" w:rsidRDefault="000B5C9D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bookmarkStart w:id="1" w:name="_Hlk53571298"/>
      <w:r w:rsidRPr="00E802A5">
        <w:rPr>
          <w:szCs w:val="22"/>
        </w:rPr>
        <w:t xml:space="preserve">ha Önnél a szívbillentyűk elégtelen működését diagnosztizálták (szívbillentyűhiba miatti </w:t>
      </w:r>
      <w:proofErr w:type="spellStart"/>
      <w:r w:rsidRPr="00E802A5">
        <w:rPr>
          <w:szCs w:val="22"/>
        </w:rPr>
        <w:t>vérvisszaáramlás</w:t>
      </w:r>
      <w:proofErr w:type="spellEnd"/>
      <w:r w:rsidRPr="00E802A5">
        <w:rPr>
          <w:szCs w:val="22"/>
        </w:rPr>
        <w:t>);</w:t>
      </w:r>
    </w:p>
    <w:p w14:paraId="7719550A" w14:textId="77777777" w:rsidR="000B5C9D" w:rsidRPr="00E802A5" w:rsidRDefault="000B5C9D" w:rsidP="00E802A5">
      <w:pPr>
        <w:widowControl w:val="0"/>
        <w:numPr>
          <w:ilvl w:val="0"/>
          <w:numId w:val="16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ha az Ön családi kórtörténetében szerepel </w:t>
      </w:r>
      <w:proofErr w:type="spellStart"/>
      <w:r w:rsidRPr="00E802A5">
        <w:rPr>
          <w:szCs w:val="22"/>
        </w:rPr>
        <w:t>aortaaneurizma</w:t>
      </w:r>
      <w:proofErr w:type="spellEnd"/>
      <w:r w:rsidRPr="00E802A5">
        <w:rPr>
          <w:szCs w:val="22"/>
        </w:rPr>
        <w:t xml:space="preserve"> vagy </w:t>
      </w:r>
      <w:proofErr w:type="spellStart"/>
      <w:r w:rsidRPr="00E802A5">
        <w:rPr>
          <w:szCs w:val="22"/>
        </w:rPr>
        <w:t>aortadisszekció</w:t>
      </w:r>
      <w:proofErr w:type="spellEnd"/>
      <w:r w:rsidR="00ED3174" w:rsidRPr="00E802A5">
        <w:rPr>
          <w:szCs w:val="22"/>
        </w:rPr>
        <w:t>,</w:t>
      </w:r>
      <w:r w:rsidRPr="00E802A5">
        <w:rPr>
          <w:szCs w:val="22"/>
        </w:rPr>
        <w:t xml:space="preserve"> vagy veleszületett szívbillentyű-betegség, illetve egyéb kockázati tényező vagy hajlamosító betegség (például kötőszöveti rendellenességek, mint Marfan-szindróma, vagy </w:t>
      </w:r>
      <w:proofErr w:type="spellStart"/>
      <w:r w:rsidRPr="00E802A5">
        <w:rPr>
          <w:szCs w:val="22"/>
        </w:rPr>
        <w:t>Ehlers</w:t>
      </w:r>
      <w:proofErr w:type="spellEnd"/>
      <w:r w:rsidRPr="00E802A5">
        <w:rPr>
          <w:szCs w:val="22"/>
        </w:rPr>
        <w:t>–</w:t>
      </w:r>
      <w:proofErr w:type="spellStart"/>
      <w:r w:rsidRPr="00E802A5">
        <w:rPr>
          <w:szCs w:val="22"/>
        </w:rPr>
        <w:t>Danlos</w:t>
      </w:r>
      <w:proofErr w:type="spellEnd"/>
      <w:r w:rsidRPr="00E802A5">
        <w:rPr>
          <w:szCs w:val="22"/>
        </w:rPr>
        <w:t xml:space="preserve">-szindróma, Turner-szindróma, </w:t>
      </w:r>
      <w:proofErr w:type="spellStart"/>
      <w:r w:rsidRPr="00E802A5">
        <w:rPr>
          <w:szCs w:val="22"/>
        </w:rPr>
        <w:t>Sjögren</w:t>
      </w:r>
      <w:proofErr w:type="spellEnd"/>
      <w:r w:rsidRPr="00E802A5">
        <w:rPr>
          <w:szCs w:val="22"/>
        </w:rPr>
        <w:t xml:space="preserve">-szindróma [gyulladásos autoimmun betegség], vagy </w:t>
      </w:r>
      <w:proofErr w:type="spellStart"/>
      <w:r w:rsidRPr="00E802A5">
        <w:rPr>
          <w:szCs w:val="22"/>
        </w:rPr>
        <w:t>vaszkuláris</w:t>
      </w:r>
      <w:proofErr w:type="spellEnd"/>
      <w:r w:rsidRPr="00E802A5">
        <w:rPr>
          <w:szCs w:val="22"/>
        </w:rPr>
        <w:t xml:space="preserve"> rendellenesség, mint </w:t>
      </w:r>
      <w:proofErr w:type="spellStart"/>
      <w:r w:rsidRPr="00E802A5">
        <w:rPr>
          <w:szCs w:val="22"/>
        </w:rPr>
        <w:t>Takayasu-arteritisz</w:t>
      </w:r>
      <w:proofErr w:type="spellEnd"/>
      <w:r w:rsidRPr="00E802A5">
        <w:rPr>
          <w:szCs w:val="22"/>
        </w:rPr>
        <w:t xml:space="preserve">, óriássejtes </w:t>
      </w:r>
      <w:proofErr w:type="spellStart"/>
      <w:r w:rsidRPr="00E802A5">
        <w:rPr>
          <w:szCs w:val="22"/>
        </w:rPr>
        <w:t>arteritisz</w:t>
      </w:r>
      <w:proofErr w:type="spellEnd"/>
      <w:r w:rsidRPr="00E802A5">
        <w:rPr>
          <w:szCs w:val="22"/>
        </w:rPr>
        <w:t xml:space="preserve">, </w:t>
      </w:r>
      <w:proofErr w:type="spellStart"/>
      <w:r w:rsidRPr="00E802A5">
        <w:rPr>
          <w:szCs w:val="22"/>
        </w:rPr>
        <w:t>Behcet</w:t>
      </w:r>
      <w:proofErr w:type="spellEnd"/>
      <w:r w:rsidRPr="00E802A5">
        <w:rPr>
          <w:szCs w:val="22"/>
        </w:rPr>
        <w:t xml:space="preserve">-kór, magas vérnyomás vagy ismert </w:t>
      </w:r>
      <w:proofErr w:type="spellStart"/>
      <w:r w:rsidRPr="00E802A5">
        <w:rPr>
          <w:szCs w:val="22"/>
        </w:rPr>
        <w:t>ateroszklerózis</w:t>
      </w:r>
      <w:proofErr w:type="spellEnd"/>
      <w:r w:rsidRPr="00E802A5">
        <w:rPr>
          <w:szCs w:val="22"/>
        </w:rPr>
        <w:t xml:space="preserve">, </w:t>
      </w:r>
      <w:proofErr w:type="spellStart"/>
      <w:r w:rsidRPr="00E802A5">
        <w:rPr>
          <w:szCs w:val="22"/>
        </w:rPr>
        <w:t>reumatoid</w:t>
      </w:r>
      <w:proofErr w:type="spellEnd"/>
      <w:r w:rsidRPr="00E802A5">
        <w:rPr>
          <w:szCs w:val="22"/>
        </w:rPr>
        <w:t xml:space="preserve"> </w:t>
      </w:r>
      <w:proofErr w:type="spellStart"/>
      <w:r w:rsidRPr="00E802A5">
        <w:rPr>
          <w:szCs w:val="22"/>
        </w:rPr>
        <w:t>artritisz</w:t>
      </w:r>
      <w:proofErr w:type="spellEnd"/>
      <w:r w:rsidRPr="00E802A5">
        <w:rPr>
          <w:szCs w:val="22"/>
        </w:rPr>
        <w:t xml:space="preserve"> [ízületi betegség], vagy </w:t>
      </w:r>
      <w:proofErr w:type="spellStart"/>
      <w:r w:rsidRPr="00E802A5">
        <w:rPr>
          <w:szCs w:val="22"/>
        </w:rPr>
        <w:t>endokarditisz</w:t>
      </w:r>
      <w:proofErr w:type="spellEnd"/>
      <w:r w:rsidRPr="00E802A5">
        <w:rPr>
          <w:szCs w:val="22"/>
        </w:rPr>
        <w:t xml:space="preserve"> [szívbelhártya-gyulladás]).</w:t>
      </w:r>
    </w:p>
    <w:p w14:paraId="21E05B4B" w14:textId="77777777" w:rsidR="000B5C9D" w:rsidRPr="00E802A5" w:rsidRDefault="000B5C9D" w:rsidP="00E802A5">
      <w:pPr>
        <w:widowControl w:val="0"/>
        <w:tabs>
          <w:tab w:val="left" w:pos="567"/>
        </w:tabs>
        <w:spacing w:line="240" w:lineRule="auto"/>
        <w:ind w:left="567"/>
        <w:rPr>
          <w:szCs w:val="22"/>
        </w:rPr>
      </w:pPr>
      <w:r w:rsidRPr="00E802A5">
        <w:rPr>
          <w:rStyle w:val="StyleOutline"/>
          <w:szCs w:val="22"/>
        </w:rPr>
        <w:t>Ha hirtelen, éles fájdalmat érez a hasában, a mellkasában vagy a hátában, haladéktalanul menjen a sürgősségi betegellátó osztályra.</w:t>
      </w:r>
    </w:p>
    <w:bookmarkEnd w:id="1"/>
    <w:p w14:paraId="371B0D0F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3D0D6DC" w14:textId="77777777" w:rsidR="000846FB" w:rsidRPr="00E802A5" w:rsidRDefault="000846FB" w:rsidP="00E802A5">
      <w:pPr>
        <w:widowControl w:val="0"/>
        <w:spacing w:line="240" w:lineRule="auto"/>
        <w:ind w:right="-2"/>
        <w:rPr>
          <w:noProof/>
          <w:szCs w:val="22"/>
          <w:u w:val="single"/>
        </w:rPr>
      </w:pPr>
      <w:r w:rsidRPr="00E802A5">
        <w:rPr>
          <w:noProof/>
          <w:szCs w:val="22"/>
          <w:u w:val="single"/>
        </w:rPr>
        <w:t>Egyéb figyelmeztetések</w:t>
      </w:r>
    </w:p>
    <w:p w14:paraId="1DCF8AAB" w14:textId="77777777" w:rsidR="00325F39" w:rsidRPr="00E802A5" w:rsidRDefault="00325F39" w:rsidP="00E802A5">
      <w:pPr>
        <w:widowControl w:val="0"/>
        <w:spacing w:line="240" w:lineRule="auto"/>
        <w:ind w:right="-2"/>
        <w:rPr>
          <w:noProof/>
          <w:szCs w:val="22"/>
          <w:u w:val="single"/>
        </w:rPr>
      </w:pPr>
    </w:p>
    <w:p w14:paraId="3E07864E" w14:textId="77777777" w:rsidR="00325F39" w:rsidRPr="00E802A5" w:rsidRDefault="00325F39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>A gyógyszer szedése előtt:</w:t>
      </w:r>
    </w:p>
    <w:p w14:paraId="41B8436A" w14:textId="77777777" w:rsidR="00245A6B" w:rsidRPr="00E802A5" w:rsidRDefault="00245A6B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Nem szabad </w:t>
      </w:r>
      <w:proofErr w:type="spellStart"/>
      <w:r w:rsidRPr="00E802A5">
        <w:rPr>
          <w:rStyle w:val="StyleOutline"/>
          <w:szCs w:val="22"/>
        </w:rPr>
        <w:t>fluorokinolon</w:t>
      </w:r>
      <w:proofErr w:type="spellEnd"/>
      <w:r w:rsidRPr="00E802A5">
        <w:rPr>
          <w:rStyle w:val="StyleOutline"/>
          <w:szCs w:val="22"/>
        </w:rPr>
        <w:t xml:space="preserve"> vagy </w:t>
      </w:r>
      <w:proofErr w:type="spellStart"/>
      <w:r w:rsidRPr="00E802A5">
        <w:rPr>
          <w:rStyle w:val="StyleOutline"/>
          <w:szCs w:val="22"/>
        </w:rPr>
        <w:t>kinolon</w:t>
      </w:r>
      <w:proofErr w:type="spellEnd"/>
      <w:r w:rsidRPr="00E802A5">
        <w:rPr>
          <w:rStyle w:val="StyleOutline"/>
          <w:szCs w:val="22"/>
        </w:rPr>
        <w:t xml:space="preserve"> antibiotikumot tartalmazó gyógyszereket – köztük </w:t>
      </w:r>
      <w:proofErr w:type="spellStart"/>
      <w:r w:rsidRPr="00E802A5">
        <w:rPr>
          <w:rStyle w:val="StyleOutline"/>
          <w:szCs w:val="22"/>
        </w:rPr>
        <w:t>Savulint</w:t>
      </w:r>
      <w:proofErr w:type="spellEnd"/>
      <w:r w:rsidRPr="00E802A5">
        <w:rPr>
          <w:rStyle w:val="StyleOutline"/>
          <w:szCs w:val="22"/>
        </w:rPr>
        <w:t xml:space="preserve"> – szednie, ha korábban </w:t>
      </w:r>
      <w:proofErr w:type="spellStart"/>
      <w:r w:rsidRPr="00E802A5">
        <w:rPr>
          <w:rStyle w:val="StyleOutline"/>
          <w:szCs w:val="22"/>
        </w:rPr>
        <w:t>kinolon</w:t>
      </w:r>
      <w:proofErr w:type="spellEnd"/>
      <w:r w:rsidRPr="00E802A5">
        <w:rPr>
          <w:rStyle w:val="StyleOutline"/>
          <w:szCs w:val="22"/>
        </w:rPr>
        <w:t xml:space="preserve"> vagy </w:t>
      </w:r>
      <w:proofErr w:type="spellStart"/>
      <w:r w:rsidRPr="00E802A5">
        <w:rPr>
          <w:rStyle w:val="StyleOutline"/>
          <w:szCs w:val="22"/>
        </w:rPr>
        <w:t>fluorokinolon</w:t>
      </w:r>
      <w:proofErr w:type="spellEnd"/>
      <w:r w:rsidRPr="00E802A5">
        <w:rPr>
          <w:rStyle w:val="StyleOutline"/>
          <w:szCs w:val="22"/>
        </w:rPr>
        <w:t xml:space="preserve"> szedésekor bármilyen súlyos mellékhatást tapasztalt. Ilyen esetben mihamarabb tájékoztatnia kell kezelőorvosát.</w:t>
      </w:r>
    </w:p>
    <w:p w14:paraId="54FF149F" w14:textId="77777777" w:rsidR="00325F39" w:rsidRPr="00E802A5" w:rsidRDefault="00325F39" w:rsidP="00E802A5">
      <w:pPr>
        <w:widowControl w:val="0"/>
        <w:spacing w:line="240" w:lineRule="auto"/>
        <w:rPr>
          <w:rStyle w:val="StyleOutline"/>
          <w:szCs w:val="22"/>
        </w:rPr>
      </w:pPr>
    </w:p>
    <w:p w14:paraId="58C6ECCE" w14:textId="77777777" w:rsidR="00325F39" w:rsidRPr="00E802A5" w:rsidRDefault="00325F39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rStyle w:val="StyleOutline"/>
          <w:szCs w:val="22"/>
        </w:rPr>
        <w:t>A gyógyszer szedésekor:</w:t>
      </w:r>
    </w:p>
    <w:p w14:paraId="62777AE4" w14:textId="77777777" w:rsidR="000B5C9D" w:rsidRPr="00E802A5" w:rsidRDefault="000B5C9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Ha </w:t>
      </w:r>
      <w:r w:rsidRPr="00E802A5">
        <w:rPr>
          <w:rStyle w:val="StyleOutline"/>
          <w:b/>
          <w:szCs w:val="22"/>
        </w:rPr>
        <w:t>hirtelen, éles fájdalmat érez a hasában, a mellkasában vagy a hátában</w:t>
      </w:r>
      <w:r w:rsidRPr="00E802A5">
        <w:rPr>
          <w:rStyle w:val="StyleOutline"/>
          <w:szCs w:val="22"/>
        </w:rPr>
        <w:t xml:space="preserve">, ami a fő hasi verőér </w:t>
      </w:r>
      <w:proofErr w:type="spellStart"/>
      <w:r w:rsidRPr="00E802A5">
        <w:rPr>
          <w:rStyle w:val="StyleOutline"/>
          <w:szCs w:val="22"/>
        </w:rPr>
        <w:t>kiboltosulásának</w:t>
      </w:r>
      <w:proofErr w:type="spellEnd"/>
      <w:r w:rsidRPr="00E802A5">
        <w:rPr>
          <w:rStyle w:val="StyleOutline"/>
          <w:szCs w:val="22"/>
        </w:rPr>
        <w:t xml:space="preserve"> (úgynevezett </w:t>
      </w:r>
      <w:proofErr w:type="spellStart"/>
      <w:r w:rsidRPr="00E802A5">
        <w:rPr>
          <w:rStyle w:val="StyleOutline"/>
          <w:szCs w:val="22"/>
        </w:rPr>
        <w:t>aneurizma</w:t>
      </w:r>
      <w:proofErr w:type="spellEnd"/>
      <w:r w:rsidRPr="00E802A5">
        <w:rPr>
          <w:rStyle w:val="StyleOutline"/>
          <w:szCs w:val="22"/>
        </w:rPr>
        <w:t>) vagy ennek felszakadása (</w:t>
      </w:r>
      <w:proofErr w:type="spellStart"/>
      <w:r w:rsidRPr="00E802A5">
        <w:rPr>
          <w:rStyle w:val="StyleOutline"/>
          <w:szCs w:val="22"/>
        </w:rPr>
        <w:t>disszekció</w:t>
      </w:r>
      <w:proofErr w:type="spellEnd"/>
      <w:r w:rsidRPr="00E802A5">
        <w:rPr>
          <w:rStyle w:val="StyleOutline"/>
          <w:szCs w:val="22"/>
        </w:rPr>
        <w:t xml:space="preserve">) jele lehet, haladéktalanul menjen a sürgősségi betegellátó osztályra. A kockázat fokozott lehet, ha Önt nem helyi hatású </w:t>
      </w:r>
      <w:proofErr w:type="spellStart"/>
      <w:r w:rsidRPr="00E802A5">
        <w:rPr>
          <w:rStyle w:val="StyleOutline"/>
          <w:szCs w:val="22"/>
        </w:rPr>
        <w:t>kortikoszteroidokkal</w:t>
      </w:r>
      <w:proofErr w:type="spellEnd"/>
      <w:r w:rsidRPr="00E802A5">
        <w:rPr>
          <w:rStyle w:val="StyleOutline"/>
          <w:szCs w:val="22"/>
        </w:rPr>
        <w:t xml:space="preserve"> kezelik.</w:t>
      </w:r>
    </w:p>
    <w:p w14:paraId="1CB277CA" w14:textId="77777777" w:rsidR="000B5C9D" w:rsidRPr="00E802A5" w:rsidRDefault="000B5C9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Ha hirtelen kezdetű légszomjat észlel, különösen akkor, amikor ágyban fekszik, vagy a bokája, a lába vagy a hasa feldagad, illetve hirtelen szívdobogást érez (gyors vagy szabálytalan szívverés), azonnal értesítse orvosát.</w:t>
      </w:r>
    </w:p>
    <w:p w14:paraId="79CC6EAB" w14:textId="77777777" w:rsidR="001B13CE" w:rsidRPr="001B13CE" w:rsidRDefault="001B13CE" w:rsidP="00073DA8">
      <w:pPr>
        <w:widowControl w:val="0"/>
        <w:numPr>
          <w:ilvl w:val="0"/>
          <w:numId w:val="16"/>
        </w:numPr>
        <w:tabs>
          <w:tab w:val="left" w:pos="0"/>
        </w:tabs>
        <w:spacing w:line="240" w:lineRule="auto"/>
        <w:ind w:left="567" w:hanging="567"/>
        <w:rPr>
          <w:noProof/>
          <w:szCs w:val="22"/>
        </w:rPr>
      </w:pPr>
      <w:r w:rsidRPr="001B13CE">
        <w:rPr>
          <w:noProof/>
          <w:szCs w:val="22"/>
        </w:rPr>
        <w:t xml:space="preserve">Ha hirtelen akaratlan rángatózást, izomrángást vagy izomösszehúzódást tapasztal – azonnal forduljon orvoshoz, mivel ez egy izom vagy izomcsoport akaratlan összerándulásának (mioklónus) jele lehet. Lehet, hogy kezelőorvosának le kell állítania Önnél a levofloxacin-kezelést, és egy megfelelő kezelést kell kezdenie. </w:t>
      </w:r>
    </w:p>
    <w:p w14:paraId="05AA36A3" w14:textId="77777777" w:rsidR="006B58A8" w:rsidRPr="00E802A5" w:rsidRDefault="006B58A8" w:rsidP="00E802A5">
      <w:pPr>
        <w:widowControl w:val="0"/>
        <w:numPr>
          <w:ilvl w:val="0"/>
          <w:numId w:val="16"/>
        </w:numPr>
        <w:tabs>
          <w:tab w:val="left" w:pos="0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Ha hányingere van, általánosan rossz a közérzete, súlyos gyomortáji panaszai vannak, vagy folyamatos vagy egyre erősödő fájdalmat érez gyomortájékon, vagy hányt, azonnal forduljon orvoshoz, mert ezek hasnyálmirigy-gyulladás (akut pankreatitisz) jelei lehetnek.</w:t>
      </w:r>
    </w:p>
    <w:p w14:paraId="40E55454" w14:textId="6B47460F" w:rsidR="003179CD" w:rsidRPr="00073DA8" w:rsidRDefault="003179CD" w:rsidP="00073DA8">
      <w:pPr>
        <w:widowControl w:val="0"/>
        <w:numPr>
          <w:ilvl w:val="0"/>
          <w:numId w:val="16"/>
        </w:numPr>
        <w:tabs>
          <w:tab w:val="left" w:pos="0"/>
        </w:tabs>
        <w:spacing w:line="240" w:lineRule="auto"/>
        <w:ind w:left="567" w:hanging="567"/>
        <w:rPr>
          <w:noProof/>
        </w:rPr>
      </w:pPr>
      <w:r w:rsidRPr="00073DA8">
        <w:rPr>
          <w:noProof/>
        </w:rPr>
        <w:t>Ha fáradtságot, sápadt bőrszínt, véraláfutásokat, csillapíthatatlan vérzést, lázat, torokfájást észlel és általános állapotának súlyos romlását tapasztalja, vagy úgy érzi, hogy a szervezete fertőzésekkel szembeni ellenállóképessége csökkent lehet – azonnal forduljon orvoshoz, mivel ezek vérképzőszervi rendellenességek jelei lehetnek. Kezelőorvosának rendszeresen ellenőriznie kell az Ön vérképét. Rendellenes vérkép esetén előfordulhat, hogy kezelőorvosának le kell állítania a kezelést.</w:t>
      </w:r>
    </w:p>
    <w:p w14:paraId="6DFEABCE" w14:textId="4630B74F" w:rsidR="00245A6B" w:rsidRPr="00E802A5" w:rsidRDefault="00245A6B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Ritkán előfordulhat ízületi fájdalom és duzzanat, illetve íngyulladás vagy ínszakadás. A kockázat fokozottabb, ha Ön idős</w:t>
      </w:r>
      <w:r w:rsidR="00C41E2B" w:rsidRPr="00E802A5">
        <w:rPr>
          <w:rStyle w:val="StyleOutline"/>
          <w:szCs w:val="22"/>
        </w:rPr>
        <w:t>korú</w:t>
      </w:r>
      <w:r w:rsidRPr="00E802A5">
        <w:rPr>
          <w:rStyle w:val="StyleOutline"/>
          <w:szCs w:val="22"/>
        </w:rPr>
        <w:t xml:space="preserve"> (60 évesnél idősebb), szervátültetésen esett át, veseproblémái vannak, vagy jelenleg </w:t>
      </w:r>
      <w:proofErr w:type="spellStart"/>
      <w:r w:rsidRPr="00E802A5">
        <w:rPr>
          <w:rStyle w:val="StyleOutline"/>
          <w:szCs w:val="22"/>
        </w:rPr>
        <w:t>kortikoszteroid</w:t>
      </w:r>
      <w:proofErr w:type="spellEnd"/>
      <w:r w:rsidR="00C41E2B" w:rsidRPr="00E802A5">
        <w:rPr>
          <w:rStyle w:val="StyleOutline"/>
          <w:szCs w:val="22"/>
        </w:rPr>
        <w:t>-</w:t>
      </w:r>
      <w:r w:rsidRPr="00E802A5">
        <w:rPr>
          <w:rStyle w:val="StyleOutline"/>
          <w:szCs w:val="22"/>
        </w:rPr>
        <w:t xml:space="preserve">kezelésben részesül. Az íngyulladás és ínszakadás a kezelés első 48 órájában, de akár a </w:t>
      </w:r>
      <w:proofErr w:type="spellStart"/>
      <w:r w:rsidRPr="00E802A5">
        <w:rPr>
          <w:rStyle w:val="StyleOutline"/>
          <w:szCs w:val="22"/>
        </w:rPr>
        <w:t>Savulin</w:t>
      </w:r>
      <w:proofErr w:type="spellEnd"/>
      <w:r w:rsidRPr="00E802A5">
        <w:rPr>
          <w:rStyle w:val="StyleOutline"/>
          <w:szCs w:val="22"/>
        </w:rPr>
        <w:t xml:space="preserve">-kezelés leállítása után hónapokkal is jelentkezhet. Az ínfájdalom vagy íngyulladás (például a boka, a csukló, a könyök, a váll vagy a térd területén) első tüneteinek jelentkezésekor hagyja abba a </w:t>
      </w:r>
      <w:proofErr w:type="spellStart"/>
      <w:r w:rsidRPr="00E802A5">
        <w:rPr>
          <w:rStyle w:val="StyleOutline"/>
          <w:szCs w:val="22"/>
        </w:rPr>
        <w:t>Savulin</w:t>
      </w:r>
      <w:proofErr w:type="spellEnd"/>
      <w:r w:rsidRPr="00E802A5">
        <w:rPr>
          <w:rStyle w:val="StyleOutline"/>
          <w:szCs w:val="22"/>
        </w:rPr>
        <w:t xml:space="preserve"> szedését, forduljon kezelőorvosához, és helyezze nyugalomba a fájdalmas területet. Kerülje a szükségtelen terhelést, mivel az fokozhatja az ínszakadás kockázatát.</w:t>
      </w:r>
    </w:p>
    <w:p w14:paraId="5E11FE90" w14:textId="77777777" w:rsidR="00D575A6" w:rsidRPr="00E802A5" w:rsidRDefault="00245A6B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Ritkán idegkárosodás (</w:t>
      </w:r>
      <w:proofErr w:type="spellStart"/>
      <w:r w:rsidRPr="00E802A5">
        <w:rPr>
          <w:rStyle w:val="StyleOutline"/>
          <w:szCs w:val="22"/>
        </w:rPr>
        <w:t>neuropátia</w:t>
      </w:r>
      <w:proofErr w:type="spellEnd"/>
      <w:r w:rsidRPr="00E802A5">
        <w:rPr>
          <w:rStyle w:val="StyleOutline"/>
          <w:szCs w:val="22"/>
        </w:rPr>
        <w:t xml:space="preserve">) tünetei jelentkezhetnek, különösen a lábfejekben és lábakban, illetve a kezekben és karokban, például fájdalom, égő érzés, bizsergő érzés, zsibbadás és/vagy gyengeség. Ha ilyen előfordul, hagyja abba a </w:t>
      </w:r>
      <w:proofErr w:type="spellStart"/>
      <w:r w:rsidRPr="00E802A5">
        <w:rPr>
          <w:rStyle w:val="StyleOutline"/>
          <w:szCs w:val="22"/>
        </w:rPr>
        <w:t>Savulin</w:t>
      </w:r>
      <w:proofErr w:type="spellEnd"/>
      <w:r w:rsidRPr="00E802A5">
        <w:rPr>
          <w:rStyle w:val="StyleOutline"/>
          <w:szCs w:val="22"/>
        </w:rPr>
        <w:t xml:space="preserve"> szedését, és azonnal tájékoztassa kezelőorvosát, hogy megelőzze egy esetlegesen visszafordíthatatlan állapot kialakulását.</w:t>
      </w:r>
    </w:p>
    <w:p w14:paraId="735FB68C" w14:textId="77777777" w:rsidR="005D48F2" w:rsidRPr="00E802A5" w:rsidRDefault="005D48F2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Azonnal szóljon kezelőorvosának, ha súlyos, tartós és/vagy véres hasmenése van a </w:t>
      </w:r>
      <w:proofErr w:type="spellStart"/>
      <w:r w:rsidRPr="00E802A5">
        <w:rPr>
          <w:rStyle w:val="StyleOutline"/>
          <w:szCs w:val="22"/>
        </w:rPr>
        <w:t>levofloxacin</w:t>
      </w:r>
      <w:proofErr w:type="spellEnd"/>
      <w:r w:rsidR="001238DF" w:rsidRPr="00E802A5">
        <w:rPr>
          <w:rStyle w:val="StyleOutline"/>
          <w:szCs w:val="22"/>
        </w:rPr>
        <w:t>-</w:t>
      </w:r>
      <w:r w:rsidRPr="00E802A5">
        <w:rPr>
          <w:rStyle w:val="StyleOutline"/>
          <w:szCs w:val="22"/>
        </w:rPr>
        <w:t>kezelés alatt vagy után</w:t>
      </w:r>
      <w:r w:rsidR="00B056FD" w:rsidRPr="00E802A5">
        <w:rPr>
          <w:rStyle w:val="StyleOutline"/>
          <w:szCs w:val="22"/>
        </w:rPr>
        <w:t>!</w:t>
      </w:r>
      <w:r w:rsidRPr="00E802A5">
        <w:rPr>
          <w:rStyle w:val="StyleOutline"/>
          <w:szCs w:val="22"/>
        </w:rPr>
        <w:t xml:space="preserve"> Ez súlyos bélgyulladást (álhártyás vastagbélgyulladást</w:t>
      </w:r>
      <w:r w:rsidR="008070C1" w:rsidRPr="00E802A5">
        <w:rPr>
          <w:rStyle w:val="StyleOutline"/>
          <w:szCs w:val="22"/>
        </w:rPr>
        <w:t>,</w:t>
      </w:r>
      <w:r w:rsidRPr="00E802A5">
        <w:rPr>
          <w:rStyle w:val="StyleOutline"/>
          <w:szCs w:val="22"/>
        </w:rPr>
        <w:t xml:space="preserve"> </w:t>
      </w:r>
      <w:r w:rsidR="001238DF" w:rsidRPr="00E802A5">
        <w:rPr>
          <w:rStyle w:val="StyleOutline"/>
          <w:szCs w:val="22"/>
        </w:rPr>
        <w:t>úgynevezett</w:t>
      </w:r>
      <w:r w:rsidRPr="00E802A5">
        <w:rPr>
          <w:rStyle w:val="StyleOutline"/>
          <w:szCs w:val="22"/>
        </w:rPr>
        <w:t xml:space="preserve"> </w:t>
      </w:r>
      <w:proofErr w:type="spellStart"/>
      <w:r w:rsidRPr="00E802A5">
        <w:rPr>
          <w:rStyle w:val="StyleOutline"/>
          <w:szCs w:val="22"/>
        </w:rPr>
        <w:t>pszeudomembranozus</w:t>
      </w:r>
      <w:proofErr w:type="spellEnd"/>
      <w:r w:rsidRPr="00E802A5">
        <w:rPr>
          <w:rStyle w:val="StyleOutline"/>
          <w:szCs w:val="22"/>
        </w:rPr>
        <w:t xml:space="preserve"> </w:t>
      </w:r>
      <w:proofErr w:type="spellStart"/>
      <w:r w:rsidRPr="00E802A5">
        <w:rPr>
          <w:rStyle w:val="StyleOutline"/>
          <w:szCs w:val="22"/>
        </w:rPr>
        <w:t>kolitiszt</w:t>
      </w:r>
      <w:proofErr w:type="spellEnd"/>
      <w:r w:rsidRPr="00E802A5">
        <w:rPr>
          <w:rStyle w:val="StyleOutline"/>
          <w:szCs w:val="22"/>
        </w:rPr>
        <w:t xml:space="preserve">) jelezhet, ami antibiotikumokkal végzett kezelés után </w:t>
      </w:r>
      <w:r w:rsidR="008070C1" w:rsidRPr="00E802A5">
        <w:rPr>
          <w:rStyle w:val="StyleOutline"/>
          <w:szCs w:val="22"/>
        </w:rPr>
        <w:t>elő</w:t>
      </w:r>
      <w:r w:rsidRPr="00E802A5">
        <w:rPr>
          <w:rStyle w:val="StyleOutline"/>
          <w:szCs w:val="22"/>
        </w:rPr>
        <w:t xml:space="preserve">fordulhat, és a </w:t>
      </w:r>
      <w:proofErr w:type="spellStart"/>
      <w:r w:rsidRPr="00E802A5">
        <w:rPr>
          <w:rStyle w:val="StyleOutline"/>
          <w:szCs w:val="22"/>
        </w:rPr>
        <w:t>levofloxacin</w:t>
      </w:r>
      <w:proofErr w:type="spellEnd"/>
      <w:r w:rsidRPr="00E802A5">
        <w:rPr>
          <w:rStyle w:val="StyleOutline"/>
          <w:szCs w:val="22"/>
        </w:rPr>
        <w:t xml:space="preserve"> elhagyás</w:t>
      </w:r>
      <w:r w:rsidR="00B056FD" w:rsidRPr="00E802A5">
        <w:rPr>
          <w:rStyle w:val="StyleOutline"/>
          <w:szCs w:val="22"/>
        </w:rPr>
        <w:t>a</w:t>
      </w:r>
      <w:r w:rsidRPr="00E802A5">
        <w:rPr>
          <w:rStyle w:val="StyleOutline"/>
          <w:szCs w:val="22"/>
        </w:rPr>
        <w:t xml:space="preserve">, valamint </w:t>
      </w:r>
      <w:r w:rsidR="00B056FD" w:rsidRPr="00E802A5">
        <w:rPr>
          <w:rStyle w:val="StyleOutline"/>
          <w:szCs w:val="22"/>
        </w:rPr>
        <w:t xml:space="preserve">a </w:t>
      </w:r>
      <w:r w:rsidRPr="00E802A5">
        <w:rPr>
          <w:rStyle w:val="StyleOutline"/>
          <w:szCs w:val="22"/>
        </w:rPr>
        <w:t>célzott kezelés megkezdés</w:t>
      </w:r>
      <w:r w:rsidR="00B056FD" w:rsidRPr="00E802A5">
        <w:rPr>
          <w:rStyle w:val="StyleOutline"/>
          <w:szCs w:val="22"/>
        </w:rPr>
        <w:t>e</w:t>
      </w:r>
      <w:r w:rsidRPr="00E802A5">
        <w:rPr>
          <w:rStyle w:val="StyleOutline"/>
          <w:szCs w:val="22"/>
        </w:rPr>
        <w:t xml:space="preserve"> </w:t>
      </w:r>
      <w:r w:rsidR="00B056FD" w:rsidRPr="00E802A5">
        <w:rPr>
          <w:rStyle w:val="StyleOutline"/>
          <w:szCs w:val="22"/>
        </w:rPr>
        <w:t>elkerülhetetlen</w:t>
      </w:r>
      <w:r w:rsidRPr="00E802A5">
        <w:rPr>
          <w:rStyle w:val="StyleOutline"/>
          <w:szCs w:val="22"/>
        </w:rPr>
        <w:t>.</w:t>
      </w:r>
    </w:p>
    <w:p w14:paraId="39EB09B4" w14:textId="77777777" w:rsidR="00B056FD" w:rsidRPr="00E802A5" w:rsidRDefault="00B056F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Ha látáskárosodást vagy bármilyen, a szemet érintő hatást tapasztal (</w:t>
      </w:r>
      <w:r w:rsidR="001238DF" w:rsidRPr="00E802A5">
        <w:rPr>
          <w:szCs w:val="22"/>
        </w:rPr>
        <w:t>például</w:t>
      </w:r>
      <w:r w:rsidRPr="00E802A5">
        <w:rPr>
          <w:szCs w:val="22"/>
        </w:rPr>
        <w:t xml:space="preserve"> úszkáló foltok, kivörösödött szem), azonnali szemész szakorvosi ellenőrzés szükséges.</w:t>
      </w:r>
    </w:p>
    <w:p w14:paraId="08E00726" w14:textId="77777777" w:rsidR="00B60FCD" w:rsidRPr="00E802A5" w:rsidRDefault="00B60FC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szCs w:val="22"/>
          <w:lang w:eastAsia="ar-SA"/>
        </w:rPr>
        <w:t>Ha önkárosító gondolatai támadnak</w:t>
      </w:r>
      <w:r w:rsidR="00D274C6" w:rsidRPr="00E802A5">
        <w:rPr>
          <w:szCs w:val="22"/>
          <w:lang w:eastAsia="ar-SA"/>
        </w:rPr>
        <w:t>,</w:t>
      </w:r>
      <w:r w:rsidRPr="00E802A5">
        <w:rPr>
          <w:szCs w:val="22"/>
          <w:lang w:eastAsia="ar-SA"/>
        </w:rPr>
        <w:t xml:space="preserve"> vagy </w:t>
      </w:r>
      <w:r w:rsidRPr="00E802A5">
        <w:rPr>
          <w:szCs w:val="22"/>
        </w:rPr>
        <w:t xml:space="preserve">önveszélyes magatartást tanúsít akár már egyetlen </w:t>
      </w:r>
      <w:proofErr w:type="spellStart"/>
      <w:r w:rsidRPr="00E802A5">
        <w:rPr>
          <w:szCs w:val="22"/>
        </w:rPr>
        <w:t>levofloxacin</w:t>
      </w:r>
      <w:proofErr w:type="spellEnd"/>
      <w:r w:rsidR="00352443" w:rsidRPr="00E802A5">
        <w:rPr>
          <w:szCs w:val="22"/>
        </w:rPr>
        <w:t>-</w:t>
      </w:r>
      <w:r w:rsidRPr="00E802A5">
        <w:rPr>
          <w:szCs w:val="22"/>
        </w:rPr>
        <w:t>adag bevételét követően</w:t>
      </w:r>
      <w:r w:rsidR="006C20E9" w:rsidRPr="00E802A5">
        <w:rPr>
          <w:szCs w:val="22"/>
        </w:rPr>
        <w:t>,</w:t>
      </w:r>
      <w:r w:rsidRPr="00E802A5">
        <w:rPr>
          <w:szCs w:val="22"/>
        </w:rPr>
        <w:t xml:space="preserve"> a </w:t>
      </w:r>
      <w:proofErr w:type="spellStart"/>
      <w:r w:rsidRPr="00E802A5">
        <w:rPr>
          <w:szCs w:val="22"/>
        </w:rPr>
        <w:t>levofloxacin</w:t>
      </w:r>
      <w:proofErr w:type="spellEnd"/>
      <w:r w:rsidRPr="00E802A5">
        <w:rPr>
          <w:szCs w:val="22"/>
        </w:rPr>
        <w:t xml:space="preserve"> adását meg kell szakítani, és azonnal </w:t>
      </w:r>
      <w:r w:rsidR="006C20E9" w:rsidRPr="00E802A5">
        <w:rPr>
          <w:szCs w:val="22"/>
        </w:rPr>
        <w:t>orvoshoz kell fordulni</w:t>
      </w:r>
      <w:r w:rsidR="006C20E9" w:rsidRPr="00E802A5">
        <w:rPr>
          <w:szCs w:val="22"/>
          <w:lang w:eastAsia="ar-SA"/>
        </w:rPr>
        <w:t xml:space="preserve">! A gyógyszer szedése során óvatosság szükséges, ha a kórtörténetében </w:t>
      </w:r>
      <w:r w:rsidR="006C20E9" w:rsidRPr="00E802A5">
        <w:rPr>
          <w:szCs w:val="22"/>
        </w:rPr>
        <w:t>pszichiátriai betegség szerepel.</w:t>
      </w:r>
    </w:p>
    <w:p w14:paraId="157EFE98" w14:textId="77777777" w:rsidR="00A51A6E" w:rsidRPr="00E802A5" w:rsidRDefault="005D48F2" w:rsidP="00E802A5">
      <w:pPr>
        <w:widowControl w:val="0"/>
        <w:numPr>
          <w:ilvl w:val="0"/>
          <w:numId w:val="16"/>
        </w:numPr>
        <w:spacing w:line="240" w:lineRule="auto"/>
        <w:ind w:left="567" w:right="-2" w:hanging="567"/>
        <w:rPr>
          <w:szCs w:val="22"/>
        </w:rPr>
      </w:pPr>
      <w:r w:rsidRPr="00E802A5">
        <w:rPr>
          <w:rStyle w:val="StyleOutline"/>
          <w:szCs w:val="22"/>
        </w:rPr>
        <w:t xml:space="preserve">Ne tartózkodjék a szükségesnél hosszabb ideig kint az erős napsütésben, és ne kvarcoljon, illetve ne menjen szoláriumba, amíg </w:t>
      </w:r>
      <w:proofErr w:type="spellStart"/>
      <w:r w:rsidRPr="00E802A5">
        <w:rPr>
          <w:rStyle w:val="StyleOutline"/>
          <w:szCs w:val="22"/>
        </w:rPr>
        <w:t>Savulin</w:t>
      </w:r>
      <w:proofErr w:type="spellEnd"/>
      <w:r w:rsidR="00173D68" w:rsidRPr="00E802A5">
        <w:rPr>
          <w:rStyle w:val="StyleOutline"/>
          <w:szCs w:val="22"/>
        </w:rPr>
        <w:t>-</w:t>
      </w:r>
      <w:r w:rsidRPr="00E802A5">
        <w:rPr>
          <w:rStyle w:val="StyleOutline"/>
          <w:szCs w:val="22"/>
        </w:rPr>
        <w:t>kezelést kap</w:t>
      </w:r>
      <w:r w:rsidR="000757DD" w:rsidRPr="00E802A5">
        <w:rPr>
          <w:rStyle w:val="StyleOutline"/>
          <w:szCs w:val="22"/>
        </w:rPr>
        <w:t xml:space="preserve"> és még 2 napig a kezelés után</w:t>
      </w:r>
      <w:r w:rsidRPr="00E802A5">
        <w:rPr>
          <w:rStyle w:val="StyleOutline"/>
          <w:szCs w:val="22"/>
        </w:rPr>
        <w:t>, mert egyes betegek érzékenyebbé válnak a fény</w:t>
      </w:r>
      <w:r w:rsidR="008A6111" w:rsidRPr="00E802A5">
        <w:rPr>
          <w:rStyle w:val="StyleOutline"/>
          <w:szCs w:val="22"/>
        </w:rPr>
        <w:t>re</w:t>
      </w:r>
      <w:r w:rsidRPr="00E802A5">
        <w:rPr>
          <w:rStyle w:val="StyleOutline"/>
          <w:szCs w:val="22"/>
        </w:rPr>
        <w:t xml:space="preserve"> </w:t>
      </w:r>
      <w:r w:rsidR="000757DD" w:rsidRPr="00E802A5">
        <w:rPr>
          <w:rStyle w:val="StyleOutline"/>
          <w:szCs w:val="22"/>
        </w:rPr>
        <w:t xml:space="preserve">a </w:t>
      </w:r>
      <w:proofErr w:type="spellStart"/>
      <w:r w:rsidR="000757DD" w:rsidRPr="00E802A5">
        <w:rPr>
          <w:rStyle w:val="StyleOutline"/>
          <w:szCs w:val="22"/>
        </w:rPr>
        <w:t>levofloxacin</w:t>
      </w:r>
      <w:proofErr w:type="spellEnd"/>
      <w:r w:rsidR="00173D68" w:rsidRPr="00E802A5">
        <w:rPr>
          <w:rStyle w:val="StyleOutline"/>
          <w:szCs w:val="22"/>
        </w:rPr>
        <w:t>-</w:t>
      </w:r>
      <w:r w:rsidRPr="00E802A5">
        <w:rPr>
          <w:rStyle w:val="StyleOutline"/>
          <w:szCs w:val="22"/>
        </w:rPr>
        <w:t>kezelés</w:t>
      </w:r>
      <w:r w:rsidR="008A6111" w:rsidRPr="00E802A5">
        <w:rPr>
          <w:rStyle w:val="StyleOutline"/>
          <w:szCs w:val="22"/>
        </w:rPr>
        <w:t xml:space="preserve"> alatt,</w:t>
      </w:r>
      <w:r w:rsidRPr="00E802A5">
        <w:rPr>
          <w:rStyle w:val="StyleOutline"/>
          <w:szCs w:val="22"/>
        </w:rPr>
        <w:t xml:space="preserve"> és napozás utáni leégésre emlékeztető reakciókat tapasztalhatnak. </w:t>
      </w:r>
      <w:r w:rsidR="000757DD" w:rsidRPr="00E802A5">
        <w:rPr>
          <w:szCs w:val="22"/>
        </w:rPr>
        <w:t>Használjon magas faktorszámú napkrémet, mindig viseljen kalapot és olyan öltözéket, ami elfedi a végtagjait is!</w:t>
      </w:r>
    </w:p>
    <w:p w14:paraId="43F9D320" w14:textId="77777777" w:rsidR="002A03DF" w:rsidRPr="00E802A5" w:rsidRDefault="002A03DF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noProof/>
          <w:szCs w:val="22"/>
        </w:rPr>
        <w:t xml:space="preserve">A kinolon antibiotikumok az Ön </w:t>
      </w:r>
      <w:r w:rsidR="00FD15AD" w:rsidRPr="00E802A5">
        <w:rPr>
          <w:noProof/>
          <w:szCs w:val="22"/>
        </w:rPr>
        <w:t xml:space="preserve">vércukorszintjének normális szint fölé emelkedését (hiperglikémia) vagy az Ön </w:t>
      </w:r>
      <w:r w:rsidRPr="00E802A5">
        <w:rPr>
          <w:noProof/>
          <w:szCs w:val="22"/>
        </w:rPr>
        <w:t>vércukorszintjének normális szintje alá történő csökkenését okozhatják, amely súlyos esetben akár eszméletvesztéshez is vezethet (hipoglikémiás kóma, lásd 4. pont). Ezt fontos tudniuk a cukorbetegeknek. Amennyiben Ön cukorbeteg, vércukorszintjének rendszeres, körültekintő ellenőrzése szükséges.</w:t>
      </w:r>
    </w:p>
    <w:p w14:paraId="62255E85" w14:textId="77777777" w:rsidR="00CC45B3" w:rsidRPr="00E802A5" w:rsidRDefault="00CC45B3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4EA803BC" w14:textId="77777777" w:rsidR="00245A6B" w:rsidRPr="00E802A5" w:rsidRDefault="00245A6B" w:rsidP="00E802A5">
      <w:pPr>
        <w:widowControl w:val="0"/>
        <w:autoSpaceDE w:val="0"/>
        <w:spacing w:line="240" w:lineRule="auto"/>
        <w:rPr>
          <w:szCs w:val="22"/>
          <w:u w:val="single"/>
          <w:lang w:eastAsia="ar-SA"/>
        </w:rPr>
      </w:pPr>
      <w:r w:rsidRPr="00E802A5">
        <w:rPr>
          <w:szCs w:val="22"/>
          <w:u w:val="single"/>
          <w:lang w:eastAsia="ar-SA"/>
        </w:rPr>
        <w:t>Hosszan tartó, rokkantságot okozó és esetlegesen visszafordíthatatlan súlyos mellékhatások</w:t>
      </w:r>
    </w:p>
    <w:p w14:paraId="1EA420F6" w14:textId="77777777" w:rsidR="00245A6B" w:rsidRPr="00E802A5" w:rsidRDefault="00245A6B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</w:t>
      </w:r>
      <w:proofErr w:type="spellStart"/>
      <w:r w:rsidRPr="00E802A5">
        <w:rPr>
          <w:szCs w:val="22"/>
          <w:lang w:eastAsia="ar-SA"/>
        </w:rPr>
        <w:t>fluorokinolon</w:t>
      </w:r>
      <w:proofErr w:type="spellEnd"/>
      <w:r w:rsidRPr="00E802A5">
        <w:rPr>
          <w:szCs w:val="22"/>
          <w:lang w:eastAsia="ar-SA"/>
        </w:rPr>
        <w:t xml:space="preserve"> vagy </w:t>
      </w:r>
      <w:proofErr w:type="spellStart"/>
      <w:r w:rsidRPr="00E802A5">
        <w:rPr>
          <w:szCs w:val="22"/>
          <w:lang w:eastAsia="ar-SA"/>
        </w:rPr>
        <w:t>kinolon</w:t>
      </w:r>
      <w:proofErr w:type="spellEnd"/>
      <w:r w:rsidRPr="00E802A5">
        <w:rPr>
          <w:szCs w:val="22"/>
          <w:lang w:eastAsia="ar-SA"/>
        </w:rPr>
        <w:t xml:space="preserve"> antibiotikumot tartalmazó gyógyszerek – köztük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="00325F39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– alkalmazása nagyon ritkán előforduló, de súlyos mellékhatásokkal jár, melyek némelyike hosszan fennálló (hónapokig vagy évekig tartó) rokkantságot okoz vagy esetlegesen visszafordíthatatlan. Ezek közé tartozik a felső vagy az alsó végtagokon jelentkező ín-, izom- és ízületi fájdalom, a járási nehézség, a furcsa érzékelések, például szúró, bizsergő, csiklandozó érzés, zsibbadás vagy égő érzés (</w:t>
      </w:r>
      <w:proofErr w:type="spellStart"/>
      <w:r w:rsidRPr="00E802A5">
        <w:rPr>
          <w:szCs w:val="22"/>
          <w:lang w:eastAsia="ar-SA"/>
        </w:rPr>
        <w:t>paresztézia</w:t>
      </w:r>
      <w:proofErr w:type="spellEnd"/>
      <w:r w:rsidRPr="00E802A5">
        <w:rPr>
          <w:szCs w:val="22"/>
          <w:lang w:eastAsia="ar-SA"/>
        </w:rPr>
        <w:t>), az érzékelési zavarok, köztük a látás, az ízérzés és a szaglás, valamint a hallás romlása, a depresszió, a memória romlása, a nagyfokú fáradtság és a súlyos alvászavarok.</w:t>
      </w:r>
    </w:p>
    <w:p w14:paraId="199132CB" w14:textId="77777777" w:rsidR="006B58A8" w:rsidRPr="00E802A5" w:rsidRDefault="006B58A8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72565CC6" w14:textId="77777777" w:rsidR="00C41E2B" w:rsidRPr="00E802A5" w:rsidRDefault="00245A6B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Ha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alkalmazását követően a fenti mellékhatások bármelyikét tapasztalja, azonnal forduljon kezelőorvosához, mielőtt folytatná a kezelést.</w:t>
      </w:r>
    </w:p>
    <w:p w14:paraId="76321F9F" w14:textId="77777777" w:rsidR="00245A6B" w:rsidRPr="00E802A5" w:rsidRDefault="00245A6B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>Ön és kezelőorvosa döntenek majd a kezelés folytatásáról, a más csoport</w:t>
      </w:r>
      <w:r w:rsidR="00B56486" w:rsidRPr="00E802A5">
        <w:rPr>
          <w:szCs w:val="22"/>
          <w:lang w:eastAsia="ar-SA"/>
        </w:rPr>
        <w:t>ok</w:t>
      </w:r>
      <w:r w:rsidRPr="00E802A5">
        <w:rPr>
          <w:szCs w:val="22"/>
          <w:lang w:eastAsia="ar-SA"/>
        </w:rPr>
        <w:t>ba tartozó antibiotikum</w:t>
      </w:r>
      <w:r w:rsidR="00B56486" w:rsidRPr="00E802A5">
        <w:rPr>
          <w:szCs w:val="22"/>
          <w:lang w:eastAsia="ar-SA"/>
        </w:rPr>
        <w:t>ok</w:t>
      </w:r>
      <w:r w:rsidRPr="00E802A5">
        <w:rPr>
          <w:szCs w:val="22"/>
          <w:lang w:eastAsia="ar-SA"/>
        </w:rPr>
        <w:t xml:space="preserve"> alkalmazásának lehetőségét is figyelembe véve.</w:t>
      </w:r>
    </w:p>
    <w:p w14:paraId="7BF4152A" w14:textId="77777777" w:rsidR="00245A6B" w:rsidRPr="00E802A5" w:rsidRDefault="00245A6B" w:rsidP="00E802A5">
      <w:pPr>
        <w:widowControl w:val="0"/>
        <w:autoSpaceDE w:val="0"/>
        <w:spacing w:line="240" w:lineRule="auto"/>
        <w:rPr>
          <w:bCs/>
          <w:szCs w:val="22"/>
        </w:rPr>
      </w:pPr>
    </w:p>
    <w:p w14:paraId="5DDCD694" w14:textId="77777777" w:rsidR="009E008F" w:rsidRPr="00E802A5" w:rsidRDefault="009E008F" w:rsidP="00E802A5">
      <w:pPr>
        <w:widowControl w:val="0"/>
        <w:autoSpaceDE w:val="0"/>
        <w:spacing w:line="240" w:lineRule="auto"/>
        <w:rPr>
          <w:bCs/>
          <w:szCs w:val="22"/>
          <w:u w:val="single"/>
        </w:rPr>
      </w:pPr>
      <w:r w:rsidRPr="00E802A5">
        <w:rPr>
          <w:bCs/>
          <w:szCs w:val="22"/>
          <w:u w:val="single"/>
        </w:rPr>
        <w:t>Súlyos bőrreakciók</w:t>
      </w:r>
    </w:p>
    <w:p w14:paraId="7C20E260" w14:textId="77777777" w:rsidR="009E008F" w:rsidRPr="00E802A5" w:rsidRDefault="009E008F" w:rsidP="00E802A5">
      <w:pPr>
        <w:widowControl w:val="0"/>
        <w:autoSpaceDE w:val="0"/>
        <w:spacing w:line="240" w:lineRule="auto"/>
        <w:rPr>
          <w:bCs/>
          <w:szCs w:val="22"/>
        </w:rPr>
      </w:pPr>
      <w:r w:rsidRPr="00E802A5">
        <w:rPr>
          <w:szCs w:val="22"/>
          <w:lang w:eastAsia="ar-SA"/>
        </w:rPr>
        <w:t xml:space="preserve">Súlyos bőrreakciókat, köztük </w:t>
      </w:r>
      <w:proofErr w:type="spellStart"/>
      <w:r w:rsidRPr="00E802A5">
        <w:rPr>
          <w:szCs w:val="22"/>
          <w:lang w:eastAsia="ar-SA"/>
        </w:rPr>
        <w:t>Stevens</w:t>
      </w:r>
      <w:proofErr w:type="spellEnd"/>
      <w:r w:rsidR="00352443" w:rsidRPr="00E802A5">
        <w:rPr>
          <w:szCs w:val="22"/>
          <w:lang w:eastAsia="ar-SA"/>
        </w:rPr>
        <w:t>–</w:t>
      </w:r>
      <w:r w:rsidRPr="00E802A5">
        <w:rPr>
          <w:szCs w:val="22"/>
          <w:lang w:eastAsia="ar-SA"/>
        </w:rPr>
        <w:t xml:space="preserve">Johnson-szindrómát, toxikus </w:t>
      </w:r>
      <w:proofErr w:type="spellStart"/>
      <w:r w:rsidRPr="00E802A5">
        <w:rPr>
          <w:szCs w:val="22"/>
          <w:lang w:eastAsia="ar-SA"/>
        </w:rPr>
        <w:t>epidermális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Pr="00E802A5">
        <w:rPr>
          <w:szCs w:val="22"/>
          <w:lang w:eastAsia="ar-SA"/>
        </w:rPr>
        <w:t>nekrolízist</w:t>
      </w:r>
      <w:proofErr w:type="spellEnd"/>
      <w:r w:rsidRPr="00E802A5">
        <w:rPr>
          <w:szCs w:val="22"/>
          <w:lang w:eastAsia="ar-SA"/>
        </w:rPr>
        <w:t xml:space="preserve">, valamint </w:t>
      </w:r>
      <w:proofErr w:type="spellStart"/>
      <w:r w:rsidRPr="00E802A5">
        <w:rPr>
          <w:szCs w:val="22"/>
          <w:lang w:eastAsia="ar-SA"/>
        </w:rPr>
        <w:t>eozinof</w:t>
      </w:r>
      <w:r w:rsidR="00A97733" w:rsidRPr="00E802A5">
        <w:rPr>
          <w:szCs w:val="22"/>
          <w:lang w:eastAsia="ar-SA"/>
        </w:rPr>
        <w:t>í</w:t>
      </w:r>
      <w:r w:rsidRPr="00E802A5">
        <w:rPr>
          <w:szCs w:val="22"/>
          <w:lang w:eastAsia="ar-SA"/>
        </w:rPr>
        <w:t>liával</w:t>
      </w:r>
      <w:proofErr w:type="spellEnd"/>
      <w:r w:rsidRPr="00E802A5">
        <w:rPr>
          <w:szCs w:val="22"/>
          <w:lang w:eastAsia="ar-SA"/>
        </w:rPr>
        <w:t xml:space="preserve"> és testi tünetekkel járó gyógyszerreakciót (DRESS-szindróma) jelentettek a </w:t>
      </w:r>
      <w:proofErr w:type="spellStart"/>
      <w:r w:rsidRPr="00E802A5">
        <w:rPr>
          <w:szCs w:val="22"/>
          <w:lang w:eastAsia="ar-SA"/>
        </w:rPr>
        <w:t>levofloxacin</w:t>
      </w:r>
      <w:proofErr w:type="spellEnd"/>
      <w:r w:rsidRPr="00E802A5">
        <w:rPr>
          <w:szCs w:val="22"/>
          <w:lang w:eastAsia="ar-SA"/>
        </w:rPr>
        <w:t xml:space="preserve"> alkalmazásával kapcsolatban.</w:t>
      </w:r>
    </w:p>
    <w:p w14:paraId="14996B53" w14:textId="77777777" w:rsidR="009E008F" w:rsidRPr="00E802A5" w:rsidRDefault="009E008F" w:rsidP="00E802A5">
      <w:pPr>
        <w:widowControl w:val="0"/>
        <w:numPr>
          <w:ilvl w:val="0"/>
          <w:numId w:val="53"/>
        </w:numPr>
        <w:autoSpaceDE w:val="0"/>
        <w:spacing w:line="240" w:lineRule="auto"/>
        <w:ind w:left="567" w:hanging="567"/>
        <w:rPr>
          <w:bCs/>
          <w:szCs w:val="22"/>
        </w:rPr>
      </w:pPr>
      <w:r w:rsidRPr="00E802A5">
        <w:rPr>
          <w:bCs/>
          <w:szCs w:val="22"/>
        </w:rPr>
        <w:t xml:space="preserve">A </w:t>
      </w:r>
      <w:proofErr w:type="spellStart"/>
      <w:r w:rsidRPr="00E802A5">
        <w:rPr>
          <w:szCs w:val="22"/>
          <w:lang w:eastAsia="ar-SA"/>
        </w:rPr>
        <w:t>Stevens</w:t>
      </w:r>
      <w:proofErr w:type="spellEnd"/>
      <w:r w:rsidR="00352443" w:rsidRPr="00E802A5">
        <w:rPr>
          <w:szCs w:val="22"/>
          <w:lang w:eastAsia="ar-SA"/>
        </w:rPr>
        <w:t>–</w:t>
      </w:r>
      <w:r w:rsidRPr="00E802A5">
        <w:rPr>
          <w:szCs w:val="22"/>
          <w:lang w:eastAsia="ar-SA"/>
        </w:rPr>
        <w:t xml:space="preserve">Johnson-szindróma, illetve a toxikus </w:t>
      </w:r>
      <w:proofErr w:type="spellStart"/>
      <w:r w:rsidRPr="00E802A5">
        <w:rPr>
          <w:szCs w:val="22"/>
          <w:lang w:eastAsia="ar-SA"/>
        </w:rPr>
        <w:t>epidermális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Pr="00E802A5">
        <w:rPr>
          <w:szCs w:val="22"/>
          <w:lang w:eastAsia="ar-SA"/>
        </w:rPr>
        <w:t>nekrolízis</w:t>
      </w:r>
      <w:proofErr w:type="spellEnd"/>
      <w:r w:rsidRPr="00E802A5">
        <w:rPr>
          <w:szCs w:val="22"/>
          <w:lang w:eastAsia="ar-SA"/>
        </w:rPr>
        <w:t xml:space="preserve"> kezdetben vöröses, céltáblaszerű vagy körkörös, középen gyakran hólyagos foltokkal jelentkezik a törzsön. Fekélyek is </w:t>
      </w:r>
      <w:r w:rsidR="007A2918" w:rsidRPr="00E802A5">
        <w:rPr>
          <w:szCs w:val="22"/>
          <w:lang w:eastAsia="ar-SA"/>
        </w:rPr>
        <w:t xml:space="preserve">kialakulhatnak </w:t>
      </w:r>
      <w:r w:rsidRPr="00E802A5">
        <w:rPr>
          <w:szCs w:val="22"/>
          <w:lang w:eastAsia="ar-SA"/>
        </w:rPr>
        <w:t>a szájban, a torokban, az orrban, a nemi szerveken</w:t>
      </w:r>
      <w:r w:rsidR="007A2918" w:rsidRPr="00E802A5">
        <w:rPr>
          <w:szCs w:val="22"/>
          <w:lang w:eastAsia="ar-SA"/>
        </w:rPr>
        <w:t xml:space="preserve"> és a szemben </w:t>
      </w:r>
      <w:r w:rsidR="00B07DDF" w:rsidRPr="00E802A5">
        <w:rPr>
          <w:szCs w:val="22"/>
          <w:lang w:eastAsia="ar-SA"/>
        </w:rPr>
        <w:t>(</w:t>
      </w:r>
      <w:r w:rsidR="007A2918" w:rsidRPr="00E802A5">
        <w:rPr>
          <w:szCs w:val="22"/>
          <w:lang w:eastAsia="ar-SA"/>
        </w:rPr>
        <w:t>vörös és duzzadt szem). A súlyos bőrelváltozások megjelenését gyakran láz és/vagy influenzaszerű tünetek előzik meg. A kiütések súlyosbodhatnak, kiterjedt bőrhámlás és életveszélyes szövődmények léphetnek fel, amelyek akár halálhoz is vezethetnek.</w:t>
      </w:r>
    </w:p>
    <w:p w14:paraId="5CB6F8BC" w14:textId="77777777" w:rsidR="007A2918" w:rsidRPr="00E802A5" w:rsidRDefault="007A2918" w:rsidP="00E802A5">
      <w:pPr>
        <w:widowControl w:val="0"/>
        <w:numPr>
          <w:ilvl w:val="0"/>
          <w:numId w:val="53"/>
        </w:numPr>
        <w:autoSpaceDE w:val="0"/>
        <w:spacing w:line="240" w:lineRule="auto"/>
        <w:ind w:left="567" w:hanging="567"/>
        <w:rPr>
          <w:bCs/>
          <w:szCs w:val="22"/>
        </w:rPr>
      </w:pPr>
      <w:r w:rsidRPr="00E802A5">
        <w:rPr>
          <w:szCs w:val="22"/>
          <w:lang w:eastAsia="ar-SA"/>
        </w:rPr>
        <w:t xml:space="preserve">A DRESS-szindróma kezdetben influenzaszerű tünetekkel és arcon </w:t>
      </w:r>
      <w:r w:rsidR="00B07DDF" w:rsidRPr="00E802A5">
        <w:rPr>
          <w:szCs w:val="22"/>
          <w:lang w:eastAsia="ar-SA"/>
        </w:rPr>
        <w:t xml:space="preserve">megjelenő </w:t>
      </w:r>
      <w:r w:rsidRPr="00E802A5">
        <w:rPr>
          <w:szCs w:val="22"/>
          <w:lang w:eastAsia="ar-SA"/>
        </w:rPr>
        <w:t>bőrkiütéssel, majd kiterjedt bőrkiütéssel, magas testhőmérséklettel, a vérvizsgálatok során észlelt emelkedett májenzimszintekkel és bizonyos típusú fehérvérsejtek számának emelkedésével (</w:t>
      </w:r>
      <w:proofErr w:type="spellStart"/>
      <w:r w:rsidRPr="00E802A5">
        <w:rPr>
          <w:szCs w:val="22"/>
          <w:lang w:eastAsia="ar-SA"/>
        </w:rPr>
        <w:t>eozinof</w:t>
      </w:r>
      <w:r w:rsidR="00A97733" w:rsidRPr="00E802A5">
        <w:rPr>
          <w:szCs w:val="22"/>
          <w:lang w:eastAsia="ar-SA"/>
        </w:rPr>
        <w:t>í</w:t>
      </w:r>
      <w:r w:rsidRPr="00E802A5">
        <w:rPr>
          <w:szCs w:val="22"/>
          <w:lang w:eastAsia="ar-SA"/>
        </w:rPr>
        <w:t>lia</w:t>
      </w:r>
      <w:proofErr w:type="spellEnd"/>
      <w:r w:rsidRPr="00E802A5">
        <w:rPr>
          <w:szCs w:val="22"/>
          <w:lang w:eastAsia="ar-SA"/>
        </w:rPr>
        <w:t xml:space="preserve">), valamint megnagyobbodott nyirokcsomókkal </w:t>
      </w:r>
      <w:r w:rsidR="00ED0EB0" w:rsidRPr="00E802A5">
        <w:rPr>
          <w:szCs w:val="22"/>
          <w:lang w:eastAsia="ar-SA"/>
        </w:rPr>
        <w:t>jelentkezik</w:t>
      </w:r>
      <w:r w:rsidRPr="00E802A5">
        <w:rPr>
          <w:szCs w:val="22"/>
          <w:lang w:eastAsia="ar-SA"/>
        </w:rPr>
        <w:t>.</w:t>
      </w:r>
    </w:p>
    <w:p w14:paraId="72713D3A" w14:textId="77777777" w:rsidR="007A2918" w:rsidRPr="00E802A5" w:rsidRDefault="007A2918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bCs/>
          <w:szCs w:val="22"/>
        </w:rPr>
        <w:t xml:space="preserve">Ha súlyos </w:t>
      </w:r>
      <w:r w:rsidRPr="00E802A5">
        <w:rPr>
          <w:szCs w:val="22"/>
          <w:lang w:eastAsia="ar-SA"/>
        </w:rPr>
        <w:t xml:space="preserve">bőrkiütés vagy ezen bőrreakciók egyike jelentkezik Önnél, hagyja abba a </w:t>
      </w:r>
      <w:proofErr w:type="spellStart"/>
      <w:r w:rsidRPr="00E802A5">
        <w:rPr>
          <w:szCs w:val="22"/>
          <w:lang w:eastAsia="ar-SA"/>
        </w:rPr>
        <w:t>levofloxacin</w:t>
      </w:r>
      <w:proofErr w:type="spellEnd"/>
      <w:r w:rsidRPr="00E802A5">
        <w:rPr>
          <w:szCs w:val="22"/>
          <w:lang w:eastAsia="ar-SA"/>
        </w:rPr>
        <w:t xml:space="preserve"> szedését, és azonnal forduljon kezelőorvosához vagy kérjen orvosi segí</w:t>
      </w:r>
      <w:r w:rsidR="00A37303" w:rsidRPr="00E802A5">
        <w:rPr>
          <w:szCs w:val="22"/>
          <w:lang w:eastAsia="ar-SA"/>
        </w:rPr>
        <w:t>tséget.</w:t>
      </w:r>
    </w:p>
    <w:p w14:paraId="7D46E0B7" w14:textId="77777777" w:rsidR="00A37303" w:rsidRPr="00E802A5" w:rsidRDefault="00A37303" w:rsidP="00E802A5">
      <w:pPr>
        <w:widowControl w:val="0"/>
        <w:autoSpaceDE w:val="0"/>
        <w:spacing w:line="240" w:lineRule="auto"/>
        <w:rPr>
          <w:bCs/>
          <w:szCs w:val="22"/>
        </w:rPr>
      </w:pPr>
    </w:p>
    <w:p w14:paraId="2327B60E" w14:textId="77777777" w:rsidR="00F7424B" w:rsidRPr="00E802A5" w:rsidRDefault="00F7424B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>Ha Ön nem biztos abban, hogy a fentiek közül bármelyik eset fennáll</w:t>
      </w:r>
      <w:r w:rsidR="00173D68" w:rsidRPr="00E802A5">
        <w:rPr>
          <w:szCs w:val="22"/>
          <w:lang w:eastAsia="ar-SA"/>
        </w:rPr>
        <w:t>-e</w:t>
      </w:r>
      <w:r w:rsidRPr="00E802A5">
        <w:rPr>
          <w:szCs w:val="22"/>
          <w:lang w:eastAsia="ar-SA"/>
        </w:rPr>
        <w:t xml:space="preserve"> Önnél, beszéljen kezelőorvosával vagy gyógyszerészével, mielőtt szedni kezdené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filmtablettát.</w:t>
      </w:r>
    </w:p>
    <w:p w14:paraId="45800E61" w14:textId="77777777" w:rsidR="00F7424B" w:rsidRPr="00E802A5" w:rsidRDefault="00F7424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5CB46A2A" w14:textId="77777777" w:rsidR="000757DD" w:rsidRPr="00E802A5" w:rsidRDefault="000757DD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>Gyermekek és serdülők</w:t>
      </w:r>
    </w:p>
    <w:p w14:paraId="1059BFAD" w14:textId="77777777" w:rsidR="000757DD" w:rsidRPr="00E802A5" w:rsidRDefault="000757DD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noProof/>
          <w:szCs w:val="22"/>
        </w:rPr>
        <w:t>A készítmény gyermekek</w:t>
      </w:r>
      <w:r w:rsidR="007D0FC4" w:rsidRPr="00E802A5">
        <w:rPr>
          <w:noProof/>
          <w:szCs w:val="22"/>
        </w:rPr>
        <w:t>nél</w:t>
      </w:r>
      <w:r w:rsidRPr="00E802A5">
        <w:rPr>
          <w:noProof/>
          <w:szCs w:val="22"/>
        </w:rPr>
        <w:t xml:space="preserve"> és serdülők</w:t>
      </w:r>
      <w:r w:rsidR="007D0FC4" w:rsidRPr="00E802A5">
        <w:rPr>
          <w:noProof/>
          <w:szCs w:val="22"/>
        </w:rPr>
        <w:t>nél</w:t>
      </w:r>
      <w:r w:rsidRPr="00E802A5">
        <w:rPr>
          <w:noProof/>
          <w:szCs w:val="22"/>
        </w:rPr>
        <w:t xml:space="preserve"> nem alkalmazható.</w:t>
      </w:r>
    </w:p>
    <w:p w14:paraId="5E1B1155" w14:textId="77777777" w:rsidR="000757DD" w:rsidRPr="00E802A5" w:rsidRDefault="000757DD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4F74E0A4" w14:textId="77777777" w:rsidR="00061FFB" w:rsidRPr="00E802A5" w:rsidRDefault="00A8623E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>E</w:t>
      </w:r>
      <w:r w:rsidR="00061FFB" w:rsidRPr="00E802A5">
        <w:rPr>
          <w:b/>
          <w:noProof/>
          <w:szCs w:val="22"/>
        </w:rPr>
        <w:t>gyéb gyógyszerek</w:t>
      </w:r>
      <w:r w:rsidRPr="00E802A5">
        <w:rPr>
          <w:b/>
          <w:noProof/>
          <w:szCs w:val="22"/>
        </w:rPr>
        <w:t xml:space="preserve"> és a Savulin filmtabletta</w:t>
      </w:r>
    </w:p>
    <w:p w14:paraId="51DAC998" w14:textId="77777777" w:rsidR="00173D68" w:rsidRPr="00E802A5" w:rsidRDefault="00061FFB" w:rsidP="00E802A5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</w:rPr>
      </w:pPr>
      <w:r w:rsidRPr="00E802A5">
        <w:rPr>
          <w:noProof/>
          <w:szCs w:val="22"/>
        </w:rPr>
        <w:t>Feltétlenül tájékoztassa kezelőorvosát vagy gyógyszerészét a jelenleg vagy nemrégiben szedett</w:t>
      </w:r>
      <w:r w:rsidR="005014D1" w:rsidRPr="00E802A5">
        <w:rPr>
          <w:noProof/>
          <w:szCs w:val="22"/>
        </w:rPr>
        <w:t>, valamint szedni tervezett</w:t>
      </w:r>
      <w:r w:rsidRPr="00E802A5">
        <w:rPr>
          <w:noProof/>
          <w:szCs w:val="22"/>
        </w:rPr>
        <w:t xml:space="preserve"> egyéb gyógyszereiről</w:t>
      </w:r>
      <w:r w:rsidR="005D48F2" w:rsidRPr="00E802A5">
        <w:rPr>
          <w:noProof/>
          <w:szCs w:val="22"/>
        </w:rPr>
        <w:t xml:space="preserve">. </w:t>
      </w:r>
    </w:p>
    <w:p w14:paraId="5174BA23" w14:textId="77777777" w:rsidR="005014D1" w:rsidRPr="00E802A5" w:rsidRDefault="00F7424B" w:rsidP="00E802A5">
      <w:pPr>
        <w:widowControl w:val="0"/>
        <w:numPr>
          <w:ilvl w:val="12"/>
          <w:numId w:val="0"/>
        </w:numPr>
        <w:spacing w:line="240" w:lineRule="auto"/>
        <w:rPr>
          <w:szCs w:val="22"/>
        </w:rPr>
      </w:pPr>
      <w:r w:rsidRPr="00E802A5">
        <w:rPr>
          <w:szCs w:val="22"/>
        </w:rPr>
        <w:t xml:space="preserve">Erre azért van szükség, mert a </w:t>
      </w:r>
      <w:proofErr w:type="spellStart"/>
      <w:r w:rsidRPr="00E802A5">
        <w:rPr>
          <w:szCs w:val="22"/>
        </w:rPr>
        <w:t>Savulin</w:t>
      </w:r>
      <w:proofErr w:type="spellEnd"/>
      <w:r w:rsidRPr="00E802A5">
        <w:rPr>
          <w:szCs w:val="22"/>
        </w:rPr>
        <w:t xml:space="preserve"> filmtabletta befolyásolhatja más készítmények hatását, illetve más készítmények is befolyásolhatják a </w:t>
      </w:r>
      <w:proofErr w:type="spellStart"/>
      <w:r w:rsidRPr="00E802A5">
        <w:rPr>
          <w:szCs w:val="22"/>
        </w:rPr>
        <w:t>Savulin</w:t>
      </w:r>
      <w:proofErr w:type="spellEnd"/>
      <w:r w:rsidRPr="00E802A5">
        <w:rPr>
          <w:szCs w:val="22"/>
        </w:rPr>
        <w:t xml:space="preserve"> filmtabletta hatását.</w:t>
      </w:r>
    </w:p>
    <w:p w14:paraId="0615BC77" w14:textId="77777777" w:rsidR="00A766CC" w:rsidRPr="00E802A5" w:rsidRDefault="00A766CC" w:rsidP="00E802A5">
      <w:pPr>
        <w:widowControl w:val="0"/>
        <w:numPr>
          <w:ilvl w:val="12"/>
          <w:numId w:val="0"/>
        </w:numPr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 xml:space="preserve">Mindenképpen tájékoztassa kezelőorvosát, ha az alábbi gyógyszerek közül szedi valamelyiket, mert ebben az esetben a </w:t>
      </w:r>
      <w:r w:rsidR="00047AC3" w:rsidRPr="00E802A5">
        <w:rPr>
          <w:b/>
          <w:noProof/>
          <w:szCs w:val="22"/>
        </w:rPr>
        <w:t>Savulin</w:t>
      </w:r>
      <w:r w:rsidRPr="00E802A5">
        <w:rPr>
          <w:b/>
          <w:noProof/>
          <w:szCs w:val="22"/>
        </w:rPr>
        <w:t xml:space="preserve"> filmtabletta alkalmazása mellett fokozódhat a mellékhatások kialakulásának kockázata.</w:t>
      </w:r>
    </w:p>
    <w:p w14:paraId="0AEBDC5A" w14:textId="77777777" w:rsidR="00A078CE" w:rsidRPr="00E802A5" w:rsidRDefault="00F7424B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</w:rPr>
      </w:pPr>
      <w:proofErr w:type="spellStart"/>
      <w:r w:rsidRPr="00E802A5">
        <w:rPr>
          <w:rStyle w:val="StyleOutline"/>
          <w:szCs w:val="22"/>
        </w:rPr>
        <w:t>Kortikoszteroidoknak</w:t>
      </w:r>
      <w:proofErr w:type="spellEnd"/>
      <w:r w:rsidRPr="00E802A5">
        <w:rPr>
          <w:rStyle w:val="StyleOutline"/>
          <w:szCs w:val="22"/>
        </w:rPr>
        <w:t xml:space="preserve">, </w:t>
      </w:r>
      <w:r w:rsidR="00B56486" w:rsidRPr="00E802A5">
        <w:rPr>
          <w:rStyle w:val="StyleOutline"/>
          <w:szCs w:val="22"/>
        </w:rPr>
        <w:t xml:space="preserve">esetenként </w:t>
      </w:r>
      <w:r w:rsidRPr="00E802A5">
        <w:rPr>
          <w:rStyle w:val="StyleOutline"/>
          <w:szCs w:val="22"/>
        </w:rPr>
        <w:t xml:space="preserve">szteroidoknak is nevezett </w:t>
      </w:r>
      <w:r w:rsidR="0062429C" w:rsidRPr="00E802A5">
        <w:rPr>
          <w:rStyle w:val="StyleOutline"/>
          <w:szCs w:val="22"/>
        </w:rPr>
        <w:t>gyógy</w:t>
      </w:r>
      <w:r w:rsidRPr="00E802A5">
        <w:rPr>
          <w:rStyle w:val="StyleOutline"/>
          <w:szCs w:val="22"/>
        </w:rPr>
        <w:t xml:space="preserve">szerek </w:t>
      </w:r>
      <w:r w:rsidR="00352443" w:rsidRPr="00E802A5">
        <w:rPr>
          <w:rStyle w:val="StyleOutline"/>
          <w:szCs w:val="22"/>
        </w:rPr>
        <w:t>–</w:t>
      </w:r>
      <w:r w:rsidRPr="00E802A5">
        <w:rPr>
          <w:rStyle w:val="StyleOutline"/>
          <w:szCs w:val="22"/>
        </w:rPr>
        <w:t xml:space="preserve"> gyulladások kezelésére szolgálnak. Az egyidejű kezelés nagyobb valószínűséggel okozhat íngyulladást és/vagy ínszakadást.</w:t>
      </w:r>
    </w:p>
    <w:p w14:paraId="1571283D" w14:textId="77777777" w:rsidR="00257E62" w:rsidRPr="00E802A5" w:rsidRDefault="00A078CE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Nem</w:t>
      </w:r>
      <w:r w:rsidR="00325F39" w:rsidRPr="00E802A5">
        <w:rPr>
          <w:szCs w:val="22"/>
        </w:rPr>
        <w:t>-</w:t>
      </w:r>
      <w:r w:rsidRPr="00E802A5">
        <w:rPr>
          <w:szCs w:val="22"/>
        </w:rPr>
        <w:t xml:space="preserve">szteroid gyulladásgátlók (mint </w:t>
      </w:r>
      <w:r w:rsidR="001238DF" w:rsidRPr="00E802A5">
        <w:rPr>
          <w:szCs w:val="22"/>
        </w:rPr>
        <w:t>például</w:t>
      </w:r>
      <w:r w:rsidRPr="00E802A5">
        <w:rPr>
          <w:szCs w:val="22"/>
        </w:rPr>
        <w:t xml:space="preserve"> </w:t>
      </w:r>
      <w:proofErr w:type="spellStart"/>
      <w:r w:rsidR="00F7424B" w:rsidRPr="00E802A5">
        <w:rPr>
          <w:szCs w:val="22"/>
        </w:rPr>
        <w:t>acetilszalicilsav</w:t>
      </w:r>
      <w:proofErr w:type="spellEnd"/>
      <w:r w:rsidR="00F7424B" w:rsidRPr="00E802A5">
        <w:rPr>
          <w:szCs w:val="22"/>
        </w:rPr>
        <w:t xml:space="preserve">, </w:t>
      </w:r>
      <w:proofErr w:type="spellStart"/>
      <w:r w:rsidR="00152A58" w:rsidRPr="00E802A5">
        <w:rPr>
          <w:szCs w:val="22"/>
        </w:rPr>
        <w:t>fenbuf</w:t>
      </w:r>
      <w:r w:rsidR="00F7424B" w:rsidRPr="00E802A5">
        <w:rPr>
          <w:szCs w:val="22"/>
        </w:rPr>
        <w:t>é</w:t>
      </w:r>
      <w:r w:rsidR="00152A58" w:rsidRPr="00E802A5">
        <w:rPr>
          <w:szCs w:val="22"/>
        </w:rPr>
        <w:t>n</w:t>
      </w:r>
      <w:proofErr w:type="spellEnd"/>
      <w:r w:rsidR="00152A58" w:rsidRPr="00E802A5">
        <w:rPr>
          <w:szCs w:val="22"/>
        </w:rPr>
        <w:t xml:space="preserve">, </w:t>
      </w:r>
      <w:proofErr w:type="spellStart"/>
      <w:r w:rsidR="00152A58" w:rsidRPr="00E802A5">
        <w:rPr>
          <w:szCs w:val="22"/>
        </w:rPr>
        <w:t>ibuprof</w:t>
      </w:r>
      <w:r w:rsidR="00F7424B" w:rsidRPr="00E802A5">
        <w:rPr>
          <w:szCs w:val="22"/>
        </w:rPr>
        <w:t>é</w:t>
      </w:r>
      <w:r w:rsidR="00152A58" w:rsidRPr="00E802A5">
        <w:rPr>
          <w:szCs w:val="22"/>
        </w:rPr>
        <w:t>n</w:t>
      </w:r>
      <w:proofErr w:type="spellEnd"/>
      <w:r w:rsidR="00F7424B" w:rsidRPr="00E802A5">
        <w:rPr>
          <w:szCs w:val="22"/>
        </w:rPr>
        <w:t xml:space="preserve">, </w:t>
      </w:r>
      <w:proofErr w:type="spellStart"/>
      <w:r w:rsidR="00F7424B" w:rsidRPr="00E802A5">
        <w:rPr>
          <w:szCs w:val="22"/>
        </w:rPr>
        <w:t>ketoprofén</w:t>
      </w:r>
      <w:proofErr w:type="spellEnd"/>
      <w:r w:rsidR="00F7424B" w:rsidRPr="00E802A5">
        <w:rPr>
          <w:szCs w:val="22"/>
        </w:rPr>
        <w:t xml:space="preserve">, </w:t>
      </w:r>
      <w:proofErr w:type="spellStart"/>
      <w:r w:rsidR="00F7424B" w:rsidRPr="00E802A5">
        <w:rPr>
          <w:szCs w:val="22"/>
        </w:rPr>
        <w:t>indometacin</w:t>
      </w:r>
      <w:proofErr w:type="spellEnd"/>
      <w:r w:rsidR="00152A58" w:rsidRPr="00E802A5">
        <w:rPr>
          <w:szCs w:val="22"/>
        </w:rPr>
        <w:t xml:space="preserve"> vagy </w:t>
      </w:r>
      <w:proofErr w:type="spellStart"/>
      <w:r w:rsidR="00152A58" w:rsidRPr="00E802A5">
        <w:rPr>
          <w:szCs w:val="22"/>
        </w:rPr>
        <w:t>naprox</w:t>
      </w:r>
      <w:r w:rsidR="00F7424B" w:rsidRPr="00E802A5">
        <w:rPr>
          <w:szCs w:val="22"/>
        </w:rPr>
        <w:t>é</w:t>
      </w:r>
      <w:r w:rsidR="00152A58" w:rsidRPr="00E802A5">
        <w:rPr>
          <w:szCs w:val="22"/>
        </w:rPr>
        <w:t>n</w:t>
      </w:r>
      <w:proofErr w:type="spellEnd"/>
      <w:r w:rsidR="00152A58" w:rsidRPr="00E802A5">
        <w:rPr>
          <w:szCs w:val="22"/>
        </w:rPr>
        <w:t>, amelyek fájdalomcsillapítóként vagy ízületi problémák kezelésére használatosak</w:t>
      </w:r>
      <w:r w:rsidRPr="00E802A5">
        <w:rPr>
          <w:szCs w:val="22"/>
        </w:rPr>
        <w:t>)</w:t>
      </w:r>
      <w:r w:rsidR="00152A58" w:rsidRPr="00E802A5">
        <w:rPr>
          <w:szCs w:val="22"/>
        </w:rPr>
        <w:t>.</w:t>
      </w:r>
      <w:r w:rsidR="00F7424B" w:rsidRPr="00E802A5">
        <w:rPr>
          <w:szCs w:val="22"/>
        </w:rPr>
        <w:t xml:space="preserve"> Az együttes alkalmazás esetén nagyobb a görcsroham kialakulásának a kockázata.</w:t>
      </w:r>
    </w:p>
    <w:p w14:paraId="312160D6" w14:textId="77777777" w:rsidR="00152A58" w:rsidRPr="00E802A5" w:rsidRDefault="00152A58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teofillin</w:t>
      </w:r>
      <w:proofErr w:type="spellEnd"/>
      <w:r w:rsidR="00F7424B" w:rsidRPr="00E802A5">
        <w:rPr>
          <w:szCs w:val="22"/>
        </w:rPr>
        <w:t xml:space="preserve"> (légzési nehézségek elleni </w:t>
      </w:r>
      <w:r w:rsidR="0062429C" w:rsidRPr="00E802A5">
        <w:rPr>
          <w:szCs w:val="22"/>
        </w:rPr>
        <w:t>gyógy</w:t>
      </w:r>
      <w:r w:rsidR="00F7424B" w:rsidRPr="00E802A5">
        <w:rPr>
          <w:szCs w:val="22"/>
        </w:rPr>
        <w:t>szer)</w:t>
      </w:r>
      <w:r w:rsidRPr="00E802A5">
        <w:rPr>
          <w:szCs w:val="22"/>
        </w:rPr>
        <w:t>, mivel megnőhet a görcsrohamok kockázata.</w:t>
      </w:r>
    </w:p>
    <w:p w14:paraId="688CBFD1" w14:textId="77777777" w:rsidR="00152A58" w:rsidRPr="00E802A5" w:rsidRDefault="00152A58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probenecid</w:t>
      </w:r>
      <w:proofErr w:type="spellEnd"/>
      <w:r w:rsidRPr="00E802A5">
        <w:rPr>
          <w:szCs w:val="22"/>
        </w:rPr>
        <w:t xml:space="preserve"> </w:t>
      </w:r>
      <w:r w:rsidR="00440F16" w:rsidRPr="00E802A5">
        <w:rPr>
          <w:szCs w:val="22"/>
        </w:rPr>
        <w:t xml:space="preserve">(köszvény elleni gyógyszer) </w:t>
      </w:r>
      <w:r w:rsidRPr="00E802A5">
        <w:rPr>
          <w:szCs w:val="22"/>
        </w:rPr>
        <w:t xml:space="preserve">és a </w:t>
      </w:r>
      <w:proofErr w:type="spellStart"/>
      <w:r w:rsidRPr="00E802A5">
        <w:rPr>
          <w:szCs w:val="22"/>
        </w:rPr>
        <w:t>cimetidin</w:t>
      </w:r>
      <w:proofErr w:type="spellEnd"/>
      <w:r w:rsidRPr="00E802A5">
        <w:rPr>
          <w:szCs w:val="22"/>
        </w:rPr>
        <w:t xml:space="preserve"> </w:t>
      </w:r>
      <w:r w:rsidR="00440F16" w:rsidRPr="00E802A5">
        <w:rPr>
          <w:szCs w:val="22"/>
        </w:rPr>
        <w:t xml:space="preserve">(fekély és gyomorégés elleni </w:t>
      </w:r>
      <w:r w:rsidR="0062429C" w:rsidRPr="00E802A5">
        <w:rPr>
          <w:szCs w:val="22"/>
        </w:rPr>
        <w:t>gyógy</w:t>
      </w:r>
      <w:r w:rsidR="00440F16" w:rsidRPr="00E802A5">
        <w:rPr>
          <w:szCs w:val="22"/>
        </w:rPr>
        <w:t xml:space="preserve">szer) </w:t>
      </w:r>
      <w:r w:rsidRPr="00E802A5">
        <w:rPr>
          <w:szCs w:val="22"/>
        </w:rPr>
        <w:t xml:space="preserve">csökkentheti a </w:t>
      </w:r>
      <w:proofErr w:type="spellStart"/>
      <w:r w:rsidRPr="00E802A5">
        <w:rPr>
          <w:rStyle w:val="StyleOutline"/>
          <w:szCs w:val="22"/>
        </w:rPr>
        <w:t>levofloxacin</w:t>
      </w:r>
      <w:proofErr w:type="spellEnd"/>
      <w:r w:rsidRPr="00E802A5">
        <w:rPr>
          <w:rStyle w:val="StyleOutline"/>
          <w:szCs w:val="22"/>
        </w:rPr>
        <w:t xml:space="preserve"> </w:t>
      </w:r>
      <w:r w:rsidRPr="00E802A5">
        <w:rPr>
          <w:szCs w:val="22"/>
        </w:rPr>
        <w:t>vesén át történő kiürülését.</w:t>
      </w:r>
      <w:r w:rsidR="00440F16" w:rsidRPr="00E802A5">
        <w:rPr>
          <w:szCs w:val="22"/>
        </w:rPr>
        <w:t xml:space="preserve"> Amennyiben veseproblémái vannak, a kezelőorvosa kisebb adagú </w:t>
      </w:r>
      <w:proofErr w:type="spellStart"/>
      <w:r w:rsidR="00440F16" w:rsidRPr="00E802A5">
        <w:rPr>
          <w:szCs w:val="22"/>
        </w:rPr>
        <w:t>levofloxacint</w:t>
      </w:r>
      <w:proofErr w:type="spellEnd"/>
      <w:r w:rsidR="00440F16" w:rsidRPr="00E802A5">
        <w:rPr>
          <w:szCs w:val="22"/>
        </w:rPr>
        <w:t xml:space="preserve"> alkalmazhat Önnél.</w:t>
      </w:r>
    </w:p>
    <w:p w14:paraId="7AA7991A" w14:textId="77777777" w:rsidR="00152A58" w:rsidRPr="00E802A5" w:rsidRDefault="00152A58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ciklosporin</w:t>
      </w:r>
      <w:proofErr w:type="spellEnd"/>
      <w:r w:rsidR="00440F16" w:rsidRPr="00E802A5">
        <w:rPr>
          <w:szCs w:val="22"/>
        </w:rPr>
        <w:t xml:space="preserve"> (szervátültetés esetén alkalmazott gyógyszer)</w:t>
      </w:r>
      <w:r w:rsidRPr="00E802A5">
        <w:rPr>
          <w:szCs w:val="22"/>
        </w:rPr>
        <w:t xml:space="preserve">, mivel </w:t>
      </w:r>
      <w:r w:rsidR="00440F16" w:rsidRPr="00E802A5">
        <w:rPr>
          <w:szCs w:val="22"/>
        </w:rPr>
        <w:t xml:space="preserve">fokozódhat a </w:t>
      </w:r>
      <w:proofErr w:type="spellStart"/>
      <w:r w:rsidR="00440F16" w:rsidRPr="00E802A5">
        <w:rPr>
          <w:szCs w:val="22"/>
        </w:rPr>
        <w:t>ciklosporinra</w:t>
      </w:r>
      <w:proofErr w:type="spellEnd"/>
      <w:r w:rsidR="00440F16" w:rsidRPr="00E802A5">
        <w:rPr>
          <w:szCs w:val="22"/>
        </w:rPr>
        <w:t xml:space="preserve"> jellemző mellékhatások kialakulása</w:t>
      </w:r>
      <w:r w:rsidRPr="00E802A5">
        <w:rPr>
          <w:szCs w:val="22"/>
        </w:rPr>
        <w:t>.</w:t>
      </w:r>
    </w:p>
    <w:p w14:paraId="0AA97508" w14:textId="77777777" w:rsidR="00E93841" w:rsidRPr="00E802A5" w:rsidRDefault="00E93841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A </w:t>
      </w:r>
      <w:r w:rsidR="00F7424B" w:rsidRPr="00E802A5">
        <w:rPr>
          <w:szCs w:val="22"/>
        </w:rPr>
        <w:t>vér</w:t>
      </w:r>
      <w:r w:rsidR="0062429C" w:rsidRPr="00E802A5">
        <w:rPr>
          <w:szCs w:val="22"/>
        </w:rPr>
        <w:t>alvadás gátlására</w:t>
      </w:r>
      <w:r w:rsidR="00F7424B" w:rsidRPr="00E802A5">
        <w:rPr>
          <w:szCs w:val="22"/>
        </w:rPr>
        <w:t xml:space="preserve"> szolgáló </w:t>
      </w:r>
      <w:r w:rsidRPr="00E802A5">
        <w:rPr>
          <w:szCs w:val="22"/>
        </w:rPr>
        <w:t>K</w:t>
      </w:r>
      <w:r w:rsidR="004A4FAC" w:rsidRPr="00E802A5">
        <w:rPr>
          <w:szCs w:val="22"/>
        </w:rPr>
        <w:t>-</w:t>
      </w:r>
      <w:r w:rsidRPr="00E802A5">
        <w:rPr>
          <w:szCs w:val="22"/>
        </w:rPr>
        <w:t xml:space="preserve">vitamin </w:t>
      </w:r>
      <w:proofErr w:type="spellStart"/>
      <w:r w:rsidRPr="00E802A5">
        <w:rPr>
          <w:szCs w:val="22"/>
        </w:rPr>
        <w:t>antagonisták</w:t>
      </w:r>
      <w:proofErr w:type="spellEnd"/>
      <w:r w:rsidRPr="00E802A5">
        <w:rPr>
          <w:szCs w:val="22"/>
        </w:rPr>
        <w:t xml:space="preserve"> (</w:t>
      </w:r>
      <w:r w:rsidR="001238DF" w:rsidRPr="00E802A5">
        <w:rPr>
          <w:szCs w:val="22"/>
        </w:rPr>
        <w:t>például</w:t>
      </w:r>
      <w:r w:rsidRPr="00E802A5">
        <w:rPr>
          <w:szCs w:val="22"/>
        </w:rPr>
        <w:t xml:space="preserve"> a </w:t>
      </w:r>
      <w:proofErr w:type="spellStart"/>
      <w:r w:rsidRPr="00E802A5">
        <w:rPr>
          <w:szCs w:val="22"/>
        </w:rPr>
        <w:t>warfarin</w:t>
      </w:r>
      <w:proofErr w:type="spellEnd"/>
      <w:r w:rsidRPr="00E802A5">
        <w:rPr>
          <w:szCs w:val="22"/>
        </w:rPr>
        <w:t>), mert fokozott vérzékenységet okozhatnak. Kezelőorvosa vérvétellel rendszeresen ellenőrizni fogja a véralvadási értékeket.</w:t>
      </w:r>
    </w:p>
    <w:p w14:paraId="21FB6DAE" w14:textId="77777777" w:rsidR="00B056FD" w:rsidRPr="00E802A5" w:rsidRDefault="0063137A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A szív</w:t>
      </w:r>
      <w:r w:rsidR="00587A1D" w:rsidRPr="00E802A5">
        <w:rPr>
          <w:szCs w:val="22"/>
        </w:rPr>
        <w:t xml:space="preserve">ritmust </w:t>
      </w:r>
      <w:r w:rsidR="00440F16" w:rsidRPr="00E802A5">
        <w:rPr>
          <w:szCs w:val="22"/>
        </w:rPr>
        <w:t xml:space="preserve">befolyásoló </w:t>
      </w:r>
      <w:r w:rsidRPr="00E802A5">
        <w:rPr>
          <w:szCs w:val="22"/>
        </w:rPr>
        <w:t>gyógyszerek</w:t>
      </w:r>
      <w:r w:rsidR="006D7000" w:rsidRPr="00E802A5">
        <w:rPr>
          <w:szCs w:val="22"/>
        </w:rPr>
        <w:t>:</w:t>
      </w:r>
      <w:r w:rsidRPr="00E802A5">
        <w:rPr>
          <w:szCs w:val="22"/>
        </w:rPr>
        <w:t xml:space="preserve"> </w:t>
      </w:r>
      <w:r w:rsidR="006D7000" w:rsidRPr="00E802A5">
        <w:rPr>
          <w:szCs w:val="22"/>
        </w:rPr>
        <w:t>egyes</w:t>
      </w:r>
      <w:r w:rsidR="00440F16" w:rsidRPr="00E802A5">
        <w:rPr>
          <w:szCs w:val="22"/>
        </w:rPr>
        <w:t>, a</w:t>
      </w:r>
      <w:r w:rsidR="006D7000" w:rsidRPr="00E802A5">
        <w:rPr>
          <w:szCs w:val="22"/>
        </w:rPr>
        <w:t xml:space="preserve"> </w:t>
      </w:r>
      <w:r w:rsidRPr="00E802A5">
        <w:rPr>
          <w:szCs w:val="22"/>
        </w:rPr>
        <w:t>szívritmus</w:t>
      </w:r>
      <w:r w:rsidR="006D7000" w:rsidRPr="00E802A5">
        <w:rPr>
          <w:szCs w:val="22"/>
        </w:rPr>
        <w:t xml:space="preserve">t </w:t>
      </w:r>
      <w:r w:rsidR="00587A1D" w:rsidRPr="00E802A5">
        <w:rPr>
          <w:szCs w:val="22"/>
        </w:rPr>
        <w:t>szabályozó</w:t>
      </w:r>
      <w:r w:rsidR="009E0F5E" w:rsidRPr="00E802A5">
        <w:rPr>
          <w:szCs w:val="22"/>
        </w:rPr>
        <w:t xml:space="preserve"> </w:t>
      </w:r>
      <w:r w:rsidR="00852B2C" w:rsidRPr="00E802A5">
        <w:rPr>
          <w:szCs w:val="22"/>
        </w:rPr>
        <w:t xml:space="preserve">gyógyszerek </w:t>
      </w:r>
      <w:r w:rsidR="009E0F5E" w:rsidRPr="00E802A5">
        <w:rPr>
          <w:szCs w:val="22"/>
        </w:rPr>
        <w:t>(</w:t>
      </w:r>
      <w:r w:rsidR="00A96578" w:rsidRPr="00E802A5">
        <w:rPr>
          <w:szCs w:val="22"/>
        </w:rPr>
        <w:t xml:space="preserve">az </w:t>
      </w:r>
      <w:r w:rsidR="001238DF" w:rsidRPr="00E802A5">
        <w:rPr>
          <w:szCs w:val="22"/>
        </w:rPr>
        <w:t>úgynevezett</w:t>
      </w:r>
      <w:r w:rsidR="006D7000" w:rsidRPr="00E802A5">
        <w:rPr>
          <w:szCs w:val="22"/>
        </w:rPr>
        <w:t xml:space="preserve"> </w:t>
      </w:r>
      <w:proofErr w:type="spellStart"/>
      <w:r w:rsidR="009E0F5E" w:rsidRPr="00E802A5">
        <w:rPr>
          <w:szCs w:val="22"/>
        </w:rPr>
        <w:t>antia</w:t>
      </w:r>
      <w:r w:rsidR="004A4FAC" w:rsidRPr="00E802A5">
        <w:rPr>
          <w:szCs w:val="22"/>
        </w:rPr>
        <w:t>r</w:t>
      </w:r>
      <w:r w:rsidR="009E0F5E" w:rsidRPr="00E802A5">
        <w:rPr>
          <w:szCs w:val="22"/>
        </w:rPr>
        <w:t>itmiás</w:t>
      </w:r>
      <w:proofErr w:type="spellEnd"/>
      <w:r w:rsidR="009E0F5E" w:rsidRPr="00E802A5">
        <w:rPr>
          <w:szCs w:val="22"/>
        </w:rPr>
        <w:t xml:space="preserve"> </w:t>
      </w:r>
      <w:r w:rsidR="0062429C" w:rsidRPr="00E802A5">
        <w:rPr>
          <w:szCs w:val="22"/>
        </w:rPr>
        <w:t>gyógy</w:t>
      </w:r>
      <w:r w:rsidR="009E0F5E" w:rsidRPr="00E802A5">
        <w:rPr>
          <w:szCs w:val="22"/>
        </w:rPr>
        <w:t xml:space="preserve">szerek, </w:t>
      </w:r>
      <w:r w:rsidR="001238DF" w:rsidRPr="00E802A5">
        <w:rPr>
          <w:szCs w:val="22"/>
        </w:rPr>
        <w:t>például</w:t>
      </w:r>
      <w:r w:rsidR="009E0F5E" w:rsidRPr="00E802A5">
        <w:rPr>
          <w:szCs w:val="22"/>
        </w:rPr>
        <w:t xml:space="preserve"> </w:t>
      </w:r>
      <w:r w:rsidR="00587A1D" w:rsidRPr="00E802A5">
        <w:rPr>
          <w:szCs w:val="22"/>
        </w:rPr>
        <w:t xml:space="preserve">a </w:t>
      </w:r>
      <w:proofErr w:type="spellStart"/>
      <w:r w:rsidR="009E0F5E" w:rsidRPr="00E802A5">
        <w:rPr>
          <w:szCs w:val="22"/>
        </w:rPr>
        <w:t>kinidin</w:t>
      </w:r>
      <w:proofErr w:type="spellEnd"/>
      <w:r w:rsidR="00587A1D" w:rsidRPr="00E802A5">
        <w:rPr>
          <w:szCs w:val="22"/>
        </w:rPr>
        <w:t xml:space="preserve">, a </w:t>
      </w:r>
      <w:proofErr w:type="spellStart"/>
      <w:r w:rsidR="00587A1D" w:rsidRPr="00E802A5">
        <w:rPr>
          <w:szCs w:val="22"/>
        </w:rPr>
        <w:t>hidrokinidin</w:t>
      </w:r>
      <w:proofErr w:type="spellEnd"/>
      <w:r w:rsidR="00587A1D" w:rsidRPr="00E802A5">
        <w:rPr>
          <w:szCs w:val="22"/>
        </w:rPr>
        <w:t xml:space="preserve">, a </w:t>
      </w:r>
      <w:proofErr w:type="spellStart"/>
      <w:r w:rsidR="00587A1D" w:rsidRPr="00E802A5">
        <w:rPr>
          <w:szCs w:val="22"/>
        </w:rPr>
        <w:t>dizopiramid</w:t>
      </w:r>
      <w:proofErr w:type="spellEnd"/>
      <w:r w:rsidR="00587A1D" w:rsidRPr="00E802A5">
        <w:rPr>
          <w:szCs w:val="22"/>
        </w:rPr>
        <w:t xml:space="preserve">, az </w:t>
      </w:r>
      <w:proofErr w:type="spellStart"/>
      <w:r w:rsidR="009E0F5E" w:rsidRPr="00E802A5">
        <w:rPr>
          <w:szCs w:val="22"/>
        </w:rPr>
        <w:t>amiodaron</w:t>
      </w:r>
      <w:proofErr w:type="spellEnd"/>
      <w:r w:rsidR="00587A1D" w:rsidRPr="00E802A5">
        <w:rPr>
          <w:szCs w:val="22"/>
        </w:rPr>
        <w:t xml:space="preserve">, a </w:t>
      </w:r>
      <w:proofErr w:type="spellStart"/>
      <w:r w:rsidR="00587A1D" w:rsidRPr="00E802A5">
        <w:rPr>
          <w:szCs w:val="22"/>
        </w:rPr>
        <w:t>szotalol</w:t>
      </w:r>
      <w:proofErr w:type="spellEnd"/>
      <w:r w:rsidR="00587A1D" w:rsidRPr="00E802A5">
        <w:rPr>
          <w:szCs w:val="22"/>
        </w:rPr>
        <w:t xml:space="preserve">, a </w:t>
      </w:r>
      <w:proofErr w:type="spellStart"/>
      <w:r w:rsidR="00587A1D" w:rsidRPr="00E802A5">
        <w:rPr>
          <w:szCs w:val="22"/>
        </w:rPr>
        <w:t>dofetilid</w:t>
      </w:r>
      <w:proofErr w:type="spellEnd"/>
      <w:r w:rsidR="00587A1D" w:rsidRPr="00E802A5">
        <w:rPr>
          <w:szCs w:val="22"/>
        </w:rPr>
        <w:t xml:space="preserve"> és az </w:t>
      </w:r>
      <w:proofErr w:type="spellStart"/>
      <w:r w:rsidR="00587A1D" w:rsidRPr="00E802A5">
        <w:rPr>
          <w:szCs w:val="22"/>
        </w:rPr>
        <w:t>ibutilid</w:t>
      </w:r>
      <w:proofErr w:type="spellEnd"/>
      <w:r w:rsidR="009E0F5E" w:rsidRPr="00E802A5">
        <w:rPr>
          <w:szCs w:val="22"/>
        </w:rPr>
        <w:t>)</w:t>
      </w:r>
      <w:r w:rsidR="0079632A" w:rsidRPr="00E802A5">
        <w:rPr>
          <w:szCs w:val="22"/>
        </w:rPr>
        <w:t xml:space="preserve"> az EKG-n látható</w:t>
      </w:r>
      <w:r w:rsidR="002A7840" w:rsidRPr="00E802A5">
        <w:rPr>
          <w:szCs w:val="22"/>
        </w:rPr>
        <w:t>, veszélyes</w:t>
      </w:r>
      <w:r w:rsidR="0079632A" w:rsidRPr="00E802A5">
        <w:rPr>
          <w:szCs w:val="22"/>
        </w:rPr>
        <w:t xml:space="preserve"> eltérést okozhatnak</w:t>
      </w:r>
      <w:r w:rsidR="00B056FD" w:rsidRPr="00E802A5">
        <w:rPr>
          <w:szCs w:val="22"/>
        </w:rPr>
        <w:t>.</w:t>
      </w:r>
    </w:p>
    <w:p w14:paraId="45AB6169" w14:textId="77777777" w:rsidR="00B056FD" w:rsidRPr="00E802A5" w:rsidRDefault="00B056F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B</w:t>
      </w:r>
      <w:r w:rsidR="006D7000" w:rsidRPr="00E802A5">
        <w:rPr>
          <w:szCs w:val="22"/>
        </w:rPr>
        <w:t xml:space="preserve">izonyos </w:t>
      </w:r>
      <w:r w:rsidR="009E0F5E" w:rsidRPr="00E802A5">
        <w:rPr>
          <w:szCs w:val="22"/>
        </w:rPr>
        <w:t xml:space="preserve">depresszió elleni </w:t>
      </w:r>
      <w:r w:rsidR="0062429C" w:rsidRPr="00E802A5">
        <w:rPr>
          <w:szCs w:val="22"/>
        </w:rPr>
        <w:t>gyógy</w:t>
      </w:r>
      <w:r w:rsidR="009E0F5E" w:rsidRPr="00E802A5">
        <w:rPr>
          <w:szCs w:val="22"/>
        </w:rPr>
        <w:t>szerek (</w:t>
      </w:r>
      <w:r w:rsidR="00224D85" w:rsidRPr="00E802A5">
        <w:rPr>
          <w:szCs w:val="22"/>
        </w:rPr>
        <w:t xml:space="preserve">a </w:t>
      </w:r>
      <w:r w:rsidR="009E0F5E" w:rsidRPr="00E802A5">
        <w:rPr>
          <w:szCs w:val="22"/>
        </w:rPr>
        <w:t>triciklus</w:t>
      </w:r>
      <w:r w:rsidR="00325F39" w:rsidRPr="00E802A5">
        <w:rPr>
          <w:szCs w:val="22"/>
        </w:rPr>
        <w:t>os</w:t>
      </w:r>
      <w:r w:rsidR="009E0F5E" w:rsidRPr="00E802A5">
        <w:rPr>
          <w:szCs w:val="22"/>
        </w:rPr>
        <w:t xml:space="preserve"> </w:t>
      </w:r>
      <w:r w:rsidR="009E0F5E" w:rsidRPr="00E802A5">
        <w:rPr>
          <w:noProof/>
          <w:szCs w:val="22"/>
        </w:rPr>
        <w:t>antidepresszáns</w:t>
      </w:r>
      <w:r w:rsidR="009E0F5E" w:rsidRPr="00E802A5">
        <w:rPr>
          <w:szCs w:val="22"/>
        </w:rPr>
        <w:t xml:space="preserve">ok, mint </w:t>
      </w:r>
      <w:r w:rsidR="001238DF" w:rsidRPr="00E802A5">
        <w:rPr>
          <w:szCs w:val="22"/>
        </w:rPr>
        <w:t>például</w:t>
      </w:r>
      <w:r w:rsidR="009E0F5E" w:rsidRPr="00E802A5">
        <w:rPr>
          <w:szCs w:val="22"/>
        </w:rPr>
        <w:t xml:space="preserve"> </w:t>
      </w:r>
      <w:r w:rsidR="006D7000" w:rsidRPr="00E802A5">
        <w:rPr>
          <w:szCs w:val="22"/>
        </w:rPr>
        <w:t xml:space="preserve">az </w:t>
      </w:r>
      <w:proofErr w:type="spellStart"/>
      <w:r w:rsidR="009E0F5E" w:rsidRPr="00E802A5">
        <w:rPr>
          <w:szCs w:val="22"/>
        </w:rPr>
        <w:t>amitriptilin</w:t>
      </w:r>
      <w:proofErr w:type="spellEnd"/>
      <w:r w:rsidR="009E0F5E" w:rsidRPr="00E802A5">
        <w:rPr>
          <w:szCs w:val="22"/>
        </w:rPr>
        <w:t xml:space="preserve"> és </w:t>
      </w:r>
      <w:r w:rsidR="006D7000" w:rsidRPr="00E802A5">
        <w:rPr>
          <w:szCs w:val="22"/>
        </w:rPr>
        <w:t xml:space="preserve">az </w:t>
      </w:r>
      <w:proofErr w:type="spellStart"/>
      <w:r w:rsidR="009E0F5E" w:rsidRPr="00E802A5">
        <w:rPr>
          <w:szCs w:val="22"/>
        </w:rPr>
        <w:t>imipramin</w:t>
      </w:r>
      <w:proofErr w:type="spellEnd"/>
      <w:r w:rsidR="009E0F5E" w:rsidRPr="00E802A5">
        <w:rPr>
          <w:szCs w:val="22"/>
        </w:rPr>
        <w:t>)</w:t>
      </w:r>
      <w:r w:rsidR="0079632A" w:rsidRPr="00E802A5">
        <w:rPr>
          <w:szCs w:val="22"/>
        </w:rPr>
        <w:t xml:space="preserve"> az EKG-n látható</w:t>
      </w:r>
      <w:r w:rsidR="002A7840" w:rsidRPr="00E802A5">
        <w:rPr>
          <w:szCs w:val="22"/>
        </w:rPr>
        <w:t>, veszélyes</w:t>
      </w:r>
      <w:r w:rsidR="0079632A" w:rsidRPr="00E802A5">
        <w:rPr>
          <w:szCs w:val="22"/>
        </w:rPr>
        <w:t xml:space="preserve"> eltérést okozhatnak</w:t>
      </w:r>
      <w:r w:rsidRPr="00E802A5">
        <w:rPr>
          <w:szCs w:val="22"/>
        </w:rPr>
        <w:t>.</w:t>
      </w:r>
    </w:p>
    <w:p w14:paraId="5AC4D1A2" w14:textId="77777777" w:rsidR="00B056FD" w:rsidRPr="00E802A5" w:rsidRDefault="00B056F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E</w:t>
      </w:r>
      <w:r w:rsidR="006D7000" w:rsidRPr="00E802A5">
        <w:rPr>
          <w:szCs w:val="22"/>
        </w:rPr>
        <w:t>gyes</w:t>
      </w:r>
      <w:r w:rsidR="009E0F5E" w:rsidRPr="00E802A5">
        <w:rPr>
          <w:szCs w:val="22"/>
        </w:rPr>
        <w:t xml:space="preserve"> </w:t>
      </w:r>
      <w:r w:rsidR="00440F16" w:rsidRPr="00E802A5">
        <w:rPr>
          <w:szCs w:val="22"/>
        </w:rPr>
        <w:t xml:space="preserve">bakteriális fertőzések </w:t>
      </w:r>
      <w:r w:rsidR="00852B2C" w:rsidRPr="00E802A5">
        <w:rPr>
          <w:szCs w:val="22"/>
        </w:rPr>
        <w:t xml:space="preserve">elleni </w:t>
      </w:r>
      <w:r w:rsidR="0062429C" w:rsidRPr="00E802A5">
        <w:rPr>
          <w:szCs w:val="22"/>
        </w:rPr>
        <w:t>gyógy</w:t>
      </w:r>
      <w:r w:rsidR="006435FB" w:rsidRPr="00E802A5">
        <w:rPr>
          <w:szCs w:val="22"/>
        </w:rPr>
        <w:t>szer</w:t>
      </w:r>
      <w:r w:rsidR="00852B2C" w:rsidRPr="00E802A5">
        <w:rPr>
          <w:szCs w:val="22"/>
        </w:rPr>
        <w:t>ek</w:t>
      </w:r>
      <w:r w:rsidR="006435FB" w:rsidRPr="00E802A5">
        <w:rPr>
          <w:szCs w:val="22"/>
        </w:rPr>
        <w:t xml:space="preserve"> (</w:t>
      </w:r>
      <w:r w:rsidR="002F7383" w:rsidRPr="00E802A5">
        <w:rPr>
          <w:szCs w:val="22"/>
        </w:rPr>
        <w:t>a</w:t>
      </w:r>
      <w:r w:rsidR="006D7000" w:rsidRPr="00E802A5">
        <w:rPr>
          <w:szCs w:val="22"/>
        </w:rPr>
        <w:t>melyek a</w:t>
      </w:r>
      <w:r w:rsidR="002F7383" w:rsidRPr="00E802A5">
        <w:rPr>
          <w:szCs w:val="22"/>
        </w:rPr>
        <w:t xml:space="preserve"> </w:t>
      </w:r>
      <w:proofErr w:type="spellStart"/>
      <w:r w:rsidR="006435FB" w:rsidRPr="00E802A5">
        <w:rPr>
          <w:szCs w:val="22"/>
        </w:rPr>
        <w:t>makrolid</w:t>
      </w:r>
      <w:proofErr w:type="spellEnd"/>
      <w:r w:rsidR="00173D68" w:rsidRPr="00E802A5">
        <w:rPr>
          <w:szCs w:val="22"/>
        </w:rPr>
        <w:t>-</w:t>
      </w:r>
      <w:r w:rsidR="006435FB" w:rsidRPr="00E802A5">
        <w:rPr>
          <w:szCs w:val="22"/>
        </w:rPr>
        <w:t>típusú antibiotikumok</w:t>
      </w:r>
      <w:r w:rsidR="006D7000" w:rsidRPr="00E802A5">
        <w:rPr>
          <w:szCs w:val="22"/>
        </w:rPr>
        <w:t xml:space="preserve"> csoportjába tartoznak</w:t>
      </w:r>
      <w:r w:rsidR="006435FB" w:rsidRPr="00E802A5">
        <w:rPr>
          <w:szCs w:val="22"/>
        </w:rPr>
        <w:t xml:space="preserve">, mint </w:t>
      </w:r>
      <w:r w:rsidR="001238DF" w:rsidRPr="00E802A5">
        <w:rPr>
          <w:szCs w:val="22"/>
        </w:rPr>
        <w:t>például</w:t>
      </w:r>
      <w:r w:rsidR="006435FB" w:rsidRPr="00E802A5">
        <w:rPr>
          <w:szCs w:val="22"/>
        </w:rPr>
        <w:t xml:space="preserve"> </w:t>
      </w:r>
      <w:r w:rsidR="00904C4A" w:rsidRPr="00E802A5">
        <w:rPr>
          <w:szCs w:val="22"/>
        </w:rPr>
        <w:t xml:space="preserve">az </w:t>
      </w:r>
      <w:proofErr w:type="spellStart"/>
      <w:r w:rsidR="006435FB" w:rsidRPr="00E802A5">
        <w:rPr>
          <w:szCs w:val="22"/>
        </w:rPr>
        <w:t>eritromicin</w:t>
      </w:r>
      <w:proofErr w:type="spellEnd"/>
      <w:r w:rsidR="006435FB" w:rsidRPr="00E802A5">
        <w:rPr>
          <w:szCs w:val="22"/>
        </w:rPr>
        <w:t xml:space="preserve">, </w:t>
      </w:r>
      <w:r w:rsidR="00904C4A" w:rsidRPr="00E802A5">
        <w:rPr>
          <w:szCs w:val="22"/>
        </w:rPr>
        <w:t xml:space="preserve">az </w:t>
      </w:r>
      <w:proofErr w:type="spellStart"/>
      <w:r w:rsidR="006435FB" w:rsidRPr="00E802A5">
        <w:rPr>
          <w:szCs w:val="22"/>
        </w:rPr>
        <w:t>azitromicin</w:t>
      </w:r>
      <w:proofErr w:type="spellEnd"/>
      <w:r w:rsidR="006435FB" w:rsidRPr="00E802A5">
        <w:rPr>
          <w:szCs w:val="22"/>
        </w:rPr>
        <w:t xml:space="preserve"> és </w:t>
      </w:r>
      <w:r w:rsidR="00904C4A" w:rsidRPr="00E802A5">
        <w:rPr>
          <w:szCs w:val="22"/>
        </w:rPr>
        <w:t xml:space="preserve">a </w:t>
      </w:r>
      <w:proofErr w:type="spellStart"/>
      <w:r w:rsidR="006435FB" w:rsidRPr="00E802A5">
        <w:rPr>
          <w:szCs w:val="22"/>
        </w:rPr>
        <w:t>klaritromicin</w:t>
      </w:r>
      <w:proofErr w:type="spellEnd"/>
      <w:r w:rsidR="006435FB" w:rsidRPr="00E802A5">
        <w:rPr>
          <w:szCs w:val="22"/>
        </w:rPr>
        <w:t>)</w:t>
      </w:r>
      <w:r w:rsidR="0079632A" w:rsidRPr="00E802A5">
        <w:rPr>
          <w:szCs w:val="22"/>
        </w:rPr>
        <w:t xml:space="preserve"> az EKG-n látható</w:t>
      </w:r>
      <w:r w:rsidR="002A7840" w:rsidRPr="00E802A5">
        <w:rPr>
          <w:szCs w:val="22"/>
        </w:rPr>
        <w:t>, veszélyes</w:t>
      </w:r>
      <w:r w:rsidR="0079632A" w:rsidRPr="00E802A5">
        <w:rPr>
          <w:szCs w:val="22"/>
        </w:rPr>
        <w:t xml:space="preserve"> eltérést okozhatnak</w:t>
      </w:r>
      <w:r w:rsidRPr="00E802A5">
        <w:rPr>
          <w:szCs w:val="22"/>
        </w:rPr>
        <w:t>.</w:t>
      </w:r>
    </w:p>
    <w:p w14:paraId="4BAB218C" w14:textId="77777777" w:rsidR="006435FB" w:rsidRPr="00E802A5" w:rsidRDefault="00B056FD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E</w:t>
      </w:r>
      <w:r w:rsidR="006D7000" w:rsidRPr="00E802A5">
        <w:rPr>
          <w:szCs w:val="22"/>
        </w:rPr>
        <w:t>gyes</w:t>
      </w:r>
      <w:r w:rsidR="00440F16" w:rsidRPr="00E802A5">
        <w:rPr>
          <w:szCs w:val="22"/>
        </w:rPr>
        <w:t xml:space="preserve">, pszichiátriai betegségekben alkalmazott </w:t>
      </w:r>
      <w:r w:rsidR="0062429C" w:rsidRPr="00E802A5">
        <w:rPr>
          <w:szCs w:val="22"/>
        </w:rPr>
        <w:t>gyógy</w:t>
      </w:r>
      <w:r w:rsidR="006D7000" w:rsidRPr="00E802A5">
        <w:rPr>
          <w:szCs w:val="22"/>
        </w:rPr>
        <w:t xml:space="preserve">szerek </w:t>
      </w:r>
      <w:r w:rsidR="001309AC" w:rsidRPr="00E802A5">
        <w:rPr>
          <w:szCs w:val="22"/>
        </w:rPr>
        <w:t>(</w:t>
      </w:r>
      <w:r w:rsidR="00224D85" w:rsidRPr="00E802A5">
        <w:rPr>
          <w:szCs w:val="22"/>
        </w:rPr>
        <w:t xml:space="preserve">az </w:t>
      </w:r>
      <w:r w:rsidR="001238DF" w:rsidRPr="00E802A5">
        <w:rPr>
          <w:szCs w:val="22"/>
        </w:rPr>
        <w:t>úgynevezett</w:t>
      </w:r>
      <w:r w:rsidR="001309AC" w:rsidRPr="00E802A5">
        <w:rPr>
          <w:szCs w:val="22"/>
        </w:rPr>
        <w:t xml:space="preserve"> </w:t>
      </w:r>
      <w:proofErr w:type="spellStart"/>
      <w:r w:rsidR="002F7383" w:rsidRPr="00E802A5">
        <w:rPr>
          <w:szCs w:val="22"/>
        </w:rPr>
        <w:t>antipszi</w:t>
      </w:r>
      <w:r w:rsidR="00707251" w:rsidRPr="00E802A5">
        <w:rPr>
          <w:szCs w:val="22"/>
        </w:rPr>
        <w:t>c</w:t>
      </w:r>
      <w:r w:rsidR="002F7383" w:rsidRPr="00E802A5">
        <w:rPr>
          <w:szCs w:val="22"/>
        </w:rPr>
        <w:t>hotikum</w:t>
      </w:r>
      <w:r w:rsidR="001309AC" w:rsidRPr="00E802A5">
        <w:rPr>
          <w:szCs w:val="22"/>
        </w:rPr>
        <w:t>ok</w:t>
      </w:r>
      <w:proofErr w:type="spellEnd"/>
      <w:r w:rsidR="001309AC" w:rsidRPr="00E802A5">
        <w:rPr>
          <w:szCs w:val="22"/>
        </w:rPr>
        <w:t>)</w:t>
      </w:r>
      <w:r w:rsidR="0079632A" w:rsidRPr="00E802A5">
        <w:rPr>
          <w:szCs w:val="22"/>
        </w:rPr>
        <w:t xml:space="preserve"> is okozhatnak az EKG-n látható</w:t>
      </w:r>
      <w:r w:rsidR="00A94225" w:rsidRPr="00E802A5">
        <w:rPr>
          <w:szCs w:val="22"/>
        </w:rPr>
        <w:t>, veszélyes</w:t>
      </w:r>
      <w:r w:rsidR="0079632A" w:rsidRPr="00E802A5">
        <w:rPr>
          <w:szCs w:val="22"/>
        </w:rPr>
        <w:t xml:space="preserve"> eltérést</w:t>
      </w:r>
      <w:r w:rsidR="006435FB" w:rsidRPr="00E802A5">
        <w:rPr>
          <w:szCs w:val="22"/>
        </w:rPr>
        <w:t>.</w:t>
      </w:r>
    </w:p>
    <w:p w14:paraId="7F32CEB3" w14:textId="77777777" w:rsidR="00440F16" w:rsidRPr="00E802A5" w:rsidRDefault="00440F16" w:rsidP="00E802A5">
      <w:pPr>
        <w:widowControl w:val="0"/>
        <w:spacing w:line="240" w:lineRule="auto"/>
        <w:rPr>
          <w:szCs w:val="22"/>
        </w:rPr>
      </w:pPr>
      <w:r w:rsidRPr="00E802A5">
        <w:rPr>
          <w:szCs w:val="22"/>
        </w:rPr>
        <w:t>Tájékoztassa kezelőorvosát, ha a fenti gyógyszerek közül bármelyiket szedi!</w:t>
      </w:r>
    </w:p>
    <w:p w14:paraId="5B3096DF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7218CDF0" w14:textId="77777777" w:rsidR="00440F16" w:rsidRPr="00E802A5" w:rsidRDefault="00440F16" w:rsidP="00E802A5">
      <w:pPr>
        <w:widowControl w:val="0"/>
        <w:autoSpaceDE w:val="0"/>
        <w:autoSpaceDN w:val="0"/>
        <w:adjustRightInd w:val="0"/>
        <w:spacing w:line="240" w:lineRule="auto"/>
        <w:ind w:right="96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következő gyógyszerekkel együtt ne alkalmazza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filmtablettát, mert befolyásolhatják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filmtabletta hatását:</w:t>
      </w:r>
    </w:p>
    <w:p w14:paraId="3CA163BA" w14:textId="77777777" w:rsidR="00440F16" w:rsidRPr="00E802A5" w:rsidRDefault="00440F16" w:rsidP="00E802A5">
      <w:pPr>
        <w:widowControl w:val="0"/>
        <w:autoSpaceDE w:val="0"/>
        <w:spacing w:line="240" w:lineRule="auto"/>
        <w:rPr>
          <w:szCs w:val="22"/>
          <w:lang w:eastAsia="en-GB"/>
        </w:rPr>
      </w:pPr>
      <w:r w:rsidRPr="00E802A5">
        <w:rPr>
          <w:szCs w:val="22"/>
          <w:lang w:eastAsia="ar-SA"/>
        </w:rPr>
        <w:t>Vasat tartalmazó tabletták (vérszegénység ellen), cink</w:t>
      </w:r>
      <w:r w:rsidR="00352443" w:rsidRPr="00E802A5">
        <w:rPr>
          <w:szCs w:val="22"/>
          <w:lang w:eastAsia="ar-SA"/>
        </w:rPr>
        <w:t>pótlásra szolgáló</w:t>
      </w:r>
      <w:r w:rsidRPr="00E802A5">
        <w:rPr>
          <w:szCs w:val="22"/>
          <w:lang w:eastAsia="ar-SA"/>
        </w:rPr>
        <w:t xml:space="preserve"> </w:t>
      </w:r>
      <w:r w:rsidR="00352443" w:rsidRPr="00E802A5">
        <w:rPr>
          <w:szCs w:val="22"/>
          <w:lang w:eastAsia="ar-SA"/>
        </w:rPr>
        <w:t>gyógy</w:t>
      </w:r>
      <w:r w:rsidRPr="00E802A5">
        <w:rPr>
          <w:szCs w:val="22"/>
          <w:lang w:eastAsia="ar-SA"/>
        </w:rPr>
        <w:t>szerek</w:t>
      </w:r>
      <w:r w:rsidR="00352443" w:rsidRPr="00E802A5">
        <w:rPr>
          <w:szCs w:val="22"/>
          <w:lang w:eastAsia="ar-SA"/>
        </w:rPr>
        <w:t xml:space="preserve"> vagy táplálékkiegészítők</w:t>
      </w:r>
      <w:r w:rsidRPr="00E802A5">
        <w:rPr>
          <w:szCs w:val="22"/>
          <w:lang w:eastAsia="ar-SA"/>
        </w:rPr>
        <w:t>, magnézium- és alumíniumtartalmú savkötők (gyomorsav</w:t>
      </w:r>
      <w:r w:rsidR="00352443" w:rsidRPr="00E802A5">
        <w:rPr>
          <w:szCs w:val="22"/>
          <w:lang w:eastAsia="ar-SA"/>
        </w:rPr>
        <w:t>túltengés</w:t>
      </w:r>
      <w:r w:rsidRPr="00E802A5">
        <w:rPr>
          <w:szCs w:val="22"/>
          <w:lang w:eastAsia="ar-SA"/>
        </w:rPr>
        <w:t xml:space="preserve">, gyomorégés ellen), </w:t>
      </w:r>
      <w:proofErr w:type="spellStart"/>
      <w:r w:rsidRPr="00E802A5">
        <w:rPr>
          <w:szCs w:val="22"/>
          <w:lang w:eastAsia="ar-SA"/>
        </w:rPr>
        <w:t>didanozin</w:t>
      </w:r>
      <w:proofErr w:type="spellEnd"/>
      <w:r w:rsidR="00352443" w:rsidRPr="00E802A5">
        <w:rPr>
          <w:szCs w:val="22"/>
          <w:lang w:eastAsia="ar-SA"/>
        </w:rPr>
        <w:t xml:space="preserve"> (HIV-fertőzés kezelésére),</w:t>
      </w:r>
      <w:r w:rsidRPr="00E802A5">
        <w:rPr>
          <w:szCs w:val="22"/>
          <w:lang w:eastAsia="ar-SA"/>
        </w:rPr>
        <w:t xml:space="preserve"> vagy </w:t>
      </w:r>
      <w:proofErr w:type="spellStart"/>
      <w:r w:rsidRPr="00E802A5">
        <w:rPr>
          <w:szCs w:val="22"/>
          <w:lang w:eastAsia="ar-SA"/>
        </w:rPr>
        <w:t>szukralfát</w:t>
      </w:r>
      <w:proofErr w:type="spellEnd"/>
      <w:r w:rsidRPr="00E802A5">
        <w:rPr>
          <w:szCs w:val="22"/>
          <w:lang w:eastAsia="ar-SA"/>
        </w:rPr>
        <w:t xml:space="preserve"> (gyomorfekély esetén). Lásd a 3. pont „Amennyiben </w:t>
      </w:r>
      <w:r w:rsidR="00352443" w:rsidRPr="00E802A5">
        <w:rPr>
          <w:szCs w:val="22"/>
          <w:lang w:eastAsia="ar-SA"/>
        </w:rPr>
        <w:t xml:space="preserve">már szed </w:t>
      </w:r>
      <w:r w:rsidRPr="00E802A5">
        <w:rPr>
          <w:szCs w:val="22"/>
          <w:lang w:eastAsia="ar-SA"/>
        </w:rPr>
        <w:t>vas</w:t>
      </w:r>
      <w:r w:rsidR="002016D9" w:rsidRPr="00E802A5">
        <w:rPr>
          <w:szCs w:val="22"/>
          <w:lang w:eastAsia="ar-SA"/>
        </w:rPr>
        <w:t>-</w:t>
      </w:r>
      <w:r w:rsidRPr="00E802A5">
        <w:rPr>
          <w:szCs w:val="22"/>
          <w:lang w:eastAsia="ar-SA"/>
        </w:rPr>
        <w:t xml:space="preserve">tablettát, </w:t>
      </w:r>
      <w:proofErr w:type="spellStart"/>
      <w:r w:rsidRPr="00E802A5">
        <w:rPr>
          <w:szCs w:val="22"/>
          <w:lang w:eastAsia="ar-SA"/>
        </w:rPr>
        <w:t>cinktartalmú</w:t>
      </w:r>
      <w:proofErr w:type="spellEnd"/>
      <w:r w:rsidRPr="00E802A5">
        <w:rPr>
          <w:szCs w:val="22"/>
          <w:lang w:eastAsia="ar-SA"/>
        </w:rPr>
        <w:t xml:space="preserve"> készítményt, savkötőket, </w:t>
      </w:r>
      <w:proofErr w:type="spellStart"/>
      <w:r w:rsidRPr="00E802A5">
        <w:rPr>
          <w:szCs w:val="22"/>
          <w:lang w:eastAsia="ar-SA"/>
        </w:rPr>
        <w:t>didanozint</w:t>
      </w:r>
      <w:proofErr w:type="spellEnd"/>
      <w:r w:rsidRPr="00E802A5">
        <w:rPr>
          <w:szCs w:val="22"/>
          <w:lang w:eastAsia="ar-SA"/>
        </w:rPr>
        <w:t xml:space="preserve"> vagy </w:t>
      </w:r>
      <w:proofErr w:type="spellStart"/>
      <w:r w:rsidRPr="00E802A5">
        <w:rPr>
          <w:szCs w:val="22"/>
          <w:lang w:eastAsia="ar-SA"/>
        </w:rPr>
        <w:t>szukralfátot</w:t>
      </w:r>
      <w:proofErr w:type="spellEnd"/>
      <w:r w:rsidRPr="00E802A5">
        <w:rPr>
          <w:szCs w:val="22"/>
          <w:lang w:eastAsia="ar-SA"/>
        </w:rPr>
        <w:t>” részét.</w:t>
      </w:r>
      <w:r w:rsidR="005A1F34" w:rsidRPr="00E802A5">
        <w:rPr>
          <w:szCs w:val="22"/>
          <w:lang w:eastAsia="ar-SA"/>
        </w:rPr>
        <w:t xml:space="preserve"> Ezeket a gyógyszereket </w:t>
      </w:r>
      <w:proofErr w:type="spellStart"/>
      <w:r w:rsidR="005A1F34" w:rsidRPr="00E802A5">
        <w:rPr>
          <w:szCs w:val="22"/>
          <w:lang w:eastAsia="ar-SA"/>
        </w:rPr>
        <w:t>levofloxacin</w:t>
      </w:r>
      <w:proofErr w:type="spellEnd"/>
      <w:r w:rsidR="005A1F34" w:rsidRPr="00E802A5">
        <w:rPr>
          <w:szCs w:val="22"/>
          <w:lang w:eastAsia="ar-SA"/>
        </w:rPr>
        <w:t xml:space="preserve"> bevétele előtt vagy után 2 órával kell bevenni.</w:t>
      </w:r>
    </w:p>
    <w:p w14:paraId="167BB402" w14:textId="77777777" w:rsidR="00440F16" w:rsidRPr="00E802A5" w:rsidRDefault="00440F16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2B5779C" w14:textId="77777777" w:rsidR="005A1F34" w:rsidRPr="00E802A5" w:rsidRDefault="00A766CC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u w:val="single"/>
          <w:lang w:eastAsia="ar-SA"/>
        </w:rPr>
      </w:pPr>
      <w:r w:rsidRPr="00E802A5">
        <w:rPr>
          <w:szCs w:val="22"/>
          <w:u w:val="single"/>
          <w:lang w:eastAsia="ar-SA"/>
        </w:rPr>
        <w:t xml:space="preserve">Vizeletteszt </w:t>
      </w:r>
      <w:proofErr w:type="spellStart"/>
      <w:r w:rsidR="006E416E" w:rsidRPr="00E802A5">
        <w:rPr>
          <w:szCs w:val="22"/>
          <w:u w:val="single"/>
          <w:lang w:eastAsia="ar-SA"/>
        </w:rPr>
        <w:t>o</w:t>
      </w:r>
      <w:r w:rsidRPr="00E802A5">
        <w:rPr>
          <w:szCs w:val="22"/>
          <w:u w:val="single"/>
          <w:lang w:eastAsia="ar-SA"/>
        </w:rPr>
        <w:t>piátokra</w:t>
      </w:r>
      <w:proofErr w:type="spellEnd"/>
    </w:p>
    <w:p w14:paraId="26BA6F12" w14:textId="77777777" w:rsidR="00A766CC" w:rsidRPr="00E802A5" w:rsidRDefault="00A766CC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vizeletteszt „álpozitív” eredményt adhat erős fájdalomcsillapítók, úgynevezett </w:t>
      </w:r>
      <w:proofErr w:type="spellStart"/>
      <w:r w:rsidRPr="00E802A5">
        <w:rPr>
          <w:szCs w:val="22"/>
          <w:lang w:eastAsia="ar-SA"/>
        </w:rPr>
        <w:t>opiátok</w:t>
      </w:r>
      <w:proofErr w:type="spellEnd"/>
      <w:r w:rsidRPr="00E802A5">
        <w:rPr>
          <w:szCs w:val="22"/>
          <w:lang w:eastAsia="ar-SA"/>
        </w:rPr>
        <w:t xml:space="preserve"> és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filmtabletta egyidejű alkalmazása esetén. Amennyiben kezelőorvosa vizeletvizsgálatra küldi, tájékoztassa arról, hogy </w:t>
      </w:r>
      <w:proofErr w:type="spellStart"/>
      <w:r w:rsidR="00424CCC"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filmtablettát szed.</w:t>
      </w:r>
    </w:p>
    <w:p w14:paraId="5943BF62" w14:textId="77777777" w:rsidR="005A1F34" w:rsidRPr="00E802A5" w:rsidRDefault="005A1F34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lang w:eastAsia="ar-SA"/>
        </w:rPr>
      </w:pPr>
    </w:p>
    <w:p w14:paraId="1711F523" w14:textId="77777777" w:rsidR="005A1F34" w:rsidRPr="00E802A5" w:rsidRDefault="005A1F34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u w:val="single"/>
          <w:lang w:eastAsia="ar-SA"/>
        </w:rPr>
      </w:pPr>
      <w:r w:rsidRPr="00E802A5">
        <w:rPr>
          <w:szCs w:val="22"/>
          <w:u w:val="single"/>
          <w:lang w:eastAsia="ar-SA"/>
        </w:rPr>
        <w:t>Tuberkulózis</w:t>
      </w:r>
      <w:r w:rsidR="00424CCC" w:rsidRPr="00E802A5">
        <w:rPr>
          <w:szCs w:val="22"/>
          <w:u w:val="single"/>
          <w:lang w:eastAsia="ar-SA"/>
        </w:rPr>
        <w:t>-vizsgálat</w:t>
      </w:r>
    </w:p>
    <w:p w14:paraId="26F5EDB9" w14:textId="77777777" w:rsidR="005A1F34" w:rsidRPr="00E802A5" w:rsidRDefault="005A1F34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</w:t>
      </w:r>
      <w:proofErr w:type="spellStart"/>
      <w:r w:rsidR="00C61F49"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filmtabletta </w:t>
      </w:r>
      <w:r w:rsidR="00424CCC" w:rsidRPr="00E802A5">
        <w:rPr>
          <w:szCs w:val="22"/>
          <w:lang w:eastAsia="ar-SA"/>
        </w:rPr>
        <w:t>alkalmazása „álnegatív”</w:t>
      </w:r>
      <w:r w:rsidRPr="00E802A5">
        <w:rPr>
          <w:szCs w:val="22"/>
          <w:lang w:eastAsia="ar-SA"/>
        </w:rPr>
        <w:t xml:space="preserve"> eredményt adhat a </w:t>
      </w:r>
      <w:proofErr w:type="spellStart"/>
      <w:r w:rsidR="00424CCC" w:rsidRPr="00E802A5">
        <w:rPr>
          <w:szCs w:val="22"/>
          <w:lang w:eastAsia="ar-SA"/>
        </w:rPr>
        <w:t>tuberkolózist</w:t>
      </w:r>
      <w:proofErr w:type="spellEnd"/>
      <w:r w:rsidRPr="00E802A5">
        <w:rPr>
          <w:szCs w:val="22"/>
          <w:lang w:eastAsia="ar-SA"/>
        </w:rPr>
        <w:t xml:space="preserve"> okozó baktérium kimutatását célzó tesztek alkalmazásakor a laboratóriumi vizsgálat</w:t>
      </w:r>
      <w:r w:rsidR="00424CCC" w:rsidRPr="00E802A5">
        <w:rPr>
          <w:szCs w:val="22"/>
          <w:lang w:eastAsia="ar-SA"/>
        </w:rPr>
        <w:t>ok során</w:t>
      </w:r>
      <w:r w:rsidRPr="00E802A5">
        <w:rPr>
          <w:szCs w:val="22"/>
          <w:lang w:eastAsia="ar-SA"/>
        </w:rPr>
        <w:t>.</w:t>
      </w:r>
    </w:p>
    <w:p w14:paraId="43AD99EA" w14:textId="77777777" w:rsidR="005A1F34" w:rsidRPr="00E802A5" w:rsidRDefault="005A1F34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75F67953" w14:textId="77777777" w:rsidR="00061FFB" w:rsidRPr="00E802A5" w:rsidRDefault="00061FFB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>A</w:t>
      </w:r>
      <w:r w:rsidR="004A4154" w:rsidRPr="00E802A5">
        <w:rPr>
          <w:b/>
          <w:noProof/>
          <w:szCs w:val="22"/>
        </w:rPr>
        <w:t xml:space="preserve"> Savulin filmtabletta </w:t>
      </w:r>
      <w:r w:rsidRPr="00E802A5">
        <w:rPr>
          <w:b/>
          <w:noProof/>
          <w:szCs w:val="22"/>
        </w:rPr>
        <w:t>egyidejű bevétele étel</w:t>
      </w:r>
      <w:r w:rsidR="00A8623E" w:rsidRPr="00E802A5">
        <w:rPr>
          <w:b/>
          <w:noProof/>
          <w:szCs w:val="22"/>
        </w:rPr>
        <w:t>l</w:t>
      </w:r>
      <w:r w:rsidRPr="00E802A5">
        <w:rPr>
          <w:b/>
          <w:noProof/>
          <w:szCs w:val="22"/>
        </w:rPr>
        <w:t>el</w:t>
      </w:r>
      <w:r w:rsidR="0079632A" w:rsidRPr="00E802A5">
        <w:rPr>
          <w:b/>
          <w:noProof/>
          <w:szCs w:val="22"/>
        </w:rPr>
        <w:t xml:space="preserve"> és</w:t>
      </w:r>
      <w:r w:rsidR="005014D1" w:rsidRPr="00E802A5">
        <w:rPr>
          <w:b/>
          <w:noProof/>
          <w:szCs w:val="22"/>
        </w:rPr>
        <w:t xml:space="preserve"> </w:t>
      </w:r>
      <w:r w:rsidRPr="00E802A5">
        <w:rPr>
          <w:b/>
          <w:noProof/>
          <w:szCs w:val="22"/>
        </w:rPr>
        <w:t>ital</w:t>
      </w:r>
      <w:r w:rsidR="00A8623E" w:rsidRPr="00E802A5">
        <w:rPr>
          <w:b/>
          <w:noProof/>
          <w:szCs w:val="22"/>
        </w:rPr>
        <w:t>l</w:t>
      </w:r>
      <w:r w:rsidRPr="00E802A5">
        <w:rPr>
          <w:b/>
          <w:noProof/>
          <w:szCs w:val="22"/>
        </w:rPr>
        <w:t>al</w:t>
      </w:r>
    </w:p>
    <w:p w14:paraId="0B9964C2" w14:textId="77777777" w:rsidR="004A4154" w:rsidRPr="00E802A5" w:rsidRDefault="004A4154" w:rsidP="00E802A5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Savulin</w:t>
      </w:r>
      <w:proofErr w:type="spellEnd"/>
      <w:r w:rsidRPr="00E802A5">
        <w:rPr>
          <w:szCs w:val="22"/>
        </w:rPr>
        <w:t xml:space="preserve"> filmtabletta az étkezésektől függetlenül bevehető. </w:t>
      </w:r>
    </w:p>
    <w:p w14:paraId="16BB26D8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4CDE112" w14:textId="77777777" w:rsidR="00061FFB" w:rsidRPr="00E802A5" w:rsidRDefault="00061FFB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>Terhesség</w:t>
      </w:r>
      <w:r w:rsidR="0079632A" w:rsidRPr="00E802A5">
        <w:rPr>
          <w:b/>
          <w:noProof/>
          <w:szCs w:val="22"/>
        </w:rPr>
        <w:t xml:space="preserve"> és</w:t>
      </w:r>
      <w:r w:rsidR="00A8623E" w:rsidRPr="00E802A5">
        <w:rPr>
          <w:b/>
          <w:noProof/>
          <w:szCs w:val="22"/>
        </w:rPr>
        <w:t xml:space="preserve"> </w:t>
      </w:r>
      <w:r w:rsidRPr="00E802A5">
        <w:rPr>
          <w:b/>
          <w:noProof/>
          <w:szCs w:val="22"/>
        </w:rPr>
        <w:t>szoptatás</w:t>
      </w:r>
    </w:p>
    <w:p w14:paraId="094036A6" w14:textId="77777777" w:rsidR="00424CCC" w:rsidRPr="00E802A5" w:rsidRDefault="00424CCC" w:rsidP="00E802A5">
      <w:pPr>
        <w:widowControl w:val="0"/>
        <w:spacing w:line="240" w:lineRule="auto"/>
        <w:ind w:right="-29"/>
        <w:rPr>
          <w:noProof/>
          <w:szCs w:val="22"/>
        </w:rPr>
      </w:pPr>
      <w:r w:rsidRPr="00E802A5">
        <w:rPr>
          <w:noProof/>
          <w:szCs w:val="22"/>
        </w:rPr>
        <w:t>Ne szedje ezt a gyógyszert, ha:</w:t>
      </w:r>
    </w:p>
    <w:p w14:paraId="7F7D403D" w14:textId="77777777" w:rsidR="00424CCC" w:rsidRPr="00E802A5" w:rsidRDefault="00424CCC" w:rsidP="00E802A5">
      <w:pPr>
        <w:widowControl w:val="0"/>
        <w:numPr>
          <w:ilvl w:val="0"/>
          <w:numId w:val="57"/>
        </w:numPr>
        <w:tabs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terhes, fennáll Önnél a terhesség lehetősége, vagy úgy véli, hogy terhes;</w:t>
      </w:r>
    </w:p>
    <w:p w14:paraId="03165E5F" w14:textId="77777777" w:rsidR="00424CCC" w:rsidRPr="00E802A5" w:rsidRDefault="00424CCC" w:rsidP="00E802A5">
      <w:pPr>
        <w:widowControl w:val="0"/>
        <w:numPr>
          <w:ilvl w:val="0"/>
          <w:numId w:val="57"/>
        </w:numPr>
        <w:tabs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szoptat, vagy tervezi a szoptatást.</w:t>
      </w:r>
    </w:p>
    <w:p w14:paraId="0C2F1FE2" w14:textId="77777777" w:rsidR="005014D1" w:rsidRPr="00E802A5" w:rsidRDefault="005014D1" w:rsidP="00E802A5">
      <w:pPr>
        <w:widowControl w:val="0"/>
        <w:spacing w:line="240" w:lineRule="auto"/>
        <w:ind w:right="-29"/>
        <w:rPr>
          <w:noProof/>
          <w:szCs w:val="22"/>
        </w:rPr>
      </w:pPr>
    </w:p>
    <w:p w14:paraId="06E6CB84" w14:textId="77777777" w:rsidR="00061FFB" w:rsidRPr="00E802A5" w:rsidRDefault="00061FFB" w:rsidP="00E802A5">
      <w:pPr>
        <w:widowControl w:val="0"/>
        <w:spacing w:line="240" w:lineRule="auto"/>
        <w:ind w:right="-29"/>
        <w:rPr>
          <w:b/>
          <w:noProof/>
          <w:szCs w:val="22"/>
        </w:rPr>
      </w:pPr>
      <w:r w:rsidRPr="00E802A5">
        <w:rPr>
          <w:b/>
          <w:noProof/>
          <w:szCs w:val="22"/>
        </w:rPr>
        <w:t xml:space="preserve">A készítmény hatásai a gépjárművezetéshez és </w:t>
      </w:r>
      <w:r w:rsidR="005A1F34" w:rsidRPr="00E802A5">
        <w:rPr>
          <w:b/>
          <w:noProof/>
          <w:szCs w:val="22"/>
        </w:rPr>
        <w:t xml:space="preserve">a </w:t>
      </w:r>
      <w:r w:rsidRPr="00E802A5">
        <w:rPr>
          <w:b/>
          <w:noProof/>
          <w:szCs w:val="22"/>
        </w:rPr>
        <w:t>gépek kezeléséhez szükséges képességekre</w:t>
      </w:r>
    </w:p>
    <w:p w14:paraId="5F1A4A14" w14:textId="77777777" w:rsidR="00061FFB" w:rsidRPr="00E802A5" w:rsidRDefault="004A4154" w:rsidP="00E802A5">
      <w:pPr>
        <w:widowControl w:val="0"/>
        <w:spacing w:line="240" w:lineRule="auto"/>
        <w:ind w:right="-29"/>
        <w:rPr>
          <w:noProof/>
          <w:szCs w:val="22"/>
        </w:rPr>
      </w:pPr>
      <w:r w:rsidRPr="00E802A5">
        <w:rPr>
          <w:noProof/>
          <w:szCs w:val="22"/>
        </w:rPr>
        <w:t xml:space="preserve">A levofloxacin szédülést, álmosságot, látászavarokat és </w:t>
      </w:r>
      <w:r w:rsidR="005A1F34" w:rsidRPr="00E802A5">
        <w:rPr>
          <w:rStyle w:val="StyleOutline"/>
          <w:szCs w:val="22"/>
        </w:rPr>
        <w:t xml:space="preserve">forgó jellegű szédülést </w:t>
      </w:r>
      <w:r w:rsidRPr="00E802A5">
        <w:rPr>
          <w:noProof/>
          <w:szCs w:val="22"/>
        </w:rPr>
        <w:t>okozhat</w:t>
      </w:r>
      <w:r w:rsidR="005A1F34" w:rsidRPr="00E802A5">
        <w:rPr>
          <w:noProof/>
          <w:szCs w:val="22"/>
        </w:rPr>
        <w:t xml:space="preserve">, </w:t>
      </w:r>
      <w:r w:rsidR="005A1F34" w:rsidRPr="00E802A5">
        <w:rPr>
          <w:rStyle w:val="StyleOutline"/>
          <w:szCs w:val="22"/>
        </w:rPr>
        <w:t>amelyek hátrányosan befolyásolhatják a koncentráló</w:t>
      </w:r>
      <w:r w:rsidR="002016D9" w:rsidRPr="00E802A5">
        <w:rPr>
          <w:rStyle w:val="StyleOutline"/>
          <w:szCs w:val="22"/>
        </w:rPr>
        <w:t>-</w:t>
      </w:r>
      <w:r w:rsidR="005A1F34" w:rsidRPr="00E802A5">
        <w:rPr>
          <w:rStyle w:val="StyleOutline"/>
          <w:szCs w:val="22"/>
        </w:rPr>
        <w:t xml:space="preserve"> és reagálóképességét</w:t>
      </w:r>
      <w:r w:rsidR="00061FFB" w:rsidRPr="00E802A5">
        <w:rPr>
          <w:noProof/>
          <w:szCs w:val="22"/>
        </w:rPr>
        <w:t>.</w:t>
      </w:r>
      <w:r w:rsidRPr="00E802A5">
        <w:rPr>
          <w:noProof/>
          <w:szCs w:val="22"/>
        </w:rPr>
        <w:t xml:space="preserve"> Ilyen tünetek jelentkezése esetén ne vezessen gépjárművet, ne kezeljen veszélyes gépeket, illetve ne végezzen </w:t>
      </w:r>
      <w:r w:rsidR="00CF008D" w:rsidRPr="00E802A5">
        <w:rPr>
          <w:szCs w:val="22"/>
        </w:rPr>
        <w:t>baleseti veszéllyel járó munkát</w:t>
      </w:r>
      <w:r w:rsidR="00BC61F3" w:rsidRPr="00E802A5">
        <w:rPr>
          <w:szCs w:val="22"/>
        </w:rPr>
        <w:t>!</w:t>
      </w:r>
    </w:p>
    <w:p w14:paraId="0E98C8A0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1655492A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60E49C15" w14:textId="77777777" w:rsidR="00061FFB" w:rsidRPr="00E802A5" w:rsidRDefault="00A8623E" w:rsidP="00E802A5">
      <w:pPr>
        <w:widowControl w:val="0"/>
        <w:spacing w:line="240" w:lineRule="auto"/>
        <w:ind w:left="567" w:right="-2" w:hanging="567"/>
        <w:rPr>
          <w:b/>
          <w:noProof/>
          <w:szCs w:val="22"/>
        </w:rPr>
      </w:pPr>
      <w:r w:rsidRPr="00E802A5">
        <w:rPr>
          <w:b/>
          <w:noProof/>
          <w:szCs w:val="22"/>
        </w:rPr>
        <w:t>3.</w:t>
      </w:r>
      <w:r w:rsidRPr="00E802A5">
        <w:rPr>
          <w:b/>
          <w:noProof/>
          <w:szCs w:val="22"/>
        </w:rPr>
        <w:tab/>
        <w:t>Hogyan kell alkalmazni a Savulin filmtablettát?</w:t>
      </w:r>
    </w:p>
    <w:p w14:paraId="3D44CAF0" w14:textId="77777777" w:rsidR="00A8623E" w:rsidRPr="00E802A5" w:rsidRDefault="00A8623E" w:rsidP="00E802A5">
      <w:pPr>
        <w:widowControl w:val="0"/>
        <w:spacing w:line="240" w:lineRule="auto"/>
        <w:ind w:left="567" w:right="-2" w:hanging="567"/>
        <w:rPr>
          <w:noProof/>
          <w:szCs w:val="22"/>
        </w:rPr>
      </w:pPr>
    </w:p>
    <w:p w14:paraId="132A35F4" w14:textId="77777777" w:rsidR="00CF008D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>A</w:t>
      </w:r>
      <w:r w:rsidR="00CF008D" w:rsidRPr="00E802A5">
        <w:rPr>
          <w:noProof/>
          <w:szCs w:val="22"/>
        </w:rPr>
        <w:t xml:space="preserve"> </w:t>
      </w:r>
      <w:r w:rsidR="00A8623E" w:rsidRPr="00E802A5">
        <w:rPr>
          <w:noProof/>
          <w:szCs w:val="22"/>
        </w:rPr>
        <w:t xml:space="preserve">gyógyszert </w:t>
      </w:r>
      <w:r w:rsidRPr="00E802A5">
        <w:rPr>
          <w:noProof/>
          <w:szCs w:val="22"/>
        </w:rPr>
        <w:t>mindig a</w:t>
      </w:r>
      <w:r w:rsidR="005014D1" w:rsidRPr="00E802A5">
        <w:rPr>
          <w:noProof/>
          <w:szCs w:val="22"/>
        </w:rPr>
        <w:t xml:space="preserve"> </w:t>
      </w:r>
      <w:r w:rsidR="004F67E8" w:rsidRPr="00E802A5">
        <w:rPr>
          <w:noProof/>
          <w:szCs w:val="22"/>
        </w:rPr>
        <w:t>kezelő</w:t>
      </w:r>
      <w:r w:rsidRPr="00E802A5">
        <w:rPr>
          <w:noProof/>
          <w:szCs w:val="22"/>
        </w:rPr>
        <w:t>orvos</w:t>
      </w:r>
      <w:r w:rsidR="004F67E8" w:rsidRPr="00E802A5">
        <w:rPr>
          <w:noProof/>
          <w:szCs w:val="22"/>
        </w:rPr>
        <w:t>a</w:t>
      </w:r>
      <w:r w:rsidRPr="00E802A5">
        <w:rPr>
          <w:noProof/>
          <w:szCs w:val="22"/>
        </w:rPr>
        <w:t xml:space="preserve"> által elmondottaknak megfelelően szedje. Amennyiben nem biztos az adagolást illetően, kérdezze meg </w:t>
      </w:r>
      <w:r w:rsidR="004F67E8" w:rsidRPr="00E802A5">
        <w:rPr>
          <w:noProof/>
          <w:szCs w:val="22"/>
        </w:rPr>
        <w:t>kezelő</w:t>
      </w:r>
      <w:r w:rsidRPr="00E802A5">
        <w:rPr>
          <w:noProof/>
          <w:szCs w:val="22"/>
        </w:rPr>
        <w:t>orvosát vagy gyógyszerészét.</w:t>
      </w:r>
    </w:p>
    <w:p w14:paraId="5564802C" w14:textId="77777777" w:rsidR="00CF008D" w:rsidRPr="00E802A5" w:rsidRDefault="00CF008D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0B95EA1C" w14:textId="77777777" w:rsidR="008A4F2A" w:rsidRPr="00E802A5" w:rsidRDefault="008A4F2A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>Amennyiben már szed vas</w:t>
      </w:r>
      <w:r w:rsidR="002016D9" w:rsidRPr="00E802A5">
        <w:rPr>
          <w:szCs w:val="22"/>
          <w:lang w:eastAsia="ar-SA"/>
        </w:rPr>
        <w:t>-</w:t>
      </w:r>
      <w:r w:rsidRPr="00E802A5">
        <w:rPr>
          <w:szCs w:val="22"/>
          <w:lang w:eastAsia="ar-SA"/>
        </w:rPr>
        <w:t xml:space="preserve">tablettát, </w:t>
      </w:r>
      <w:proofErr w:type="spellStart"/>
      <w:r w:rsidRPr="00E802A5">
        <w:rPr>
          <w:szCs w:val="22"/>
          <w:lang w:eastAsia="ar-SA"/>
        </w:rPr>
        <w:t>cinktartalmú</w:t>
      </w:r>
      <w:proofErr w:type="spellEnd"/>
      <w:r w:rsidRPr="00E802A5">
        <w:rPr>
          <w:szCs w:val="22"/>
          <w:lang w:eastAsia="ar-SA"/>
        </w:rPr>
        <w:t xml:space="preserve"> készítményt, savkötőket, </w:t>
      </w:r>
      <w:proofErr w:type="spellStart"/>
      <w:r w:rsidRPr="00E802A5">
        <w:rPr>
          <w:szCs w:val="22"/>
          <w:lang w:eastAsia="ar-SA"/>
        </w:rPr>
        <w:t>didanozint</w:t>
      </w:r>
      <w:proofErr w:type="spellEnd"/>
      <w:r w:rsidRPr="00E802A5">
        <w:rPr>
          <w:szCs w:val="22"/>
          <w:lang w:eastAsia="ar-SA"/>
        </w:rPr>
        <w:t xml:space="preserve"> vagy </w:t>
      </w:r>
      <w:proofErr w:type="spellStart"/>
      <w:r w:rsidRPr="00E802A5">
        <w:rPr>
          <w:szCs w:val="22"/>
          <w:lang w:eastAsia="ar-SA"/>
        </w:rPr>
        <w:t>szukralfátot</w:t>
      </w:r>
      <w:proofErr w:type="spellEnd"/>
      <w:r w:rsidRPr="00E802A5">
        <w:rPr>
          <w:szCs w:val="22"/>
          <w:lang w:eastAsia="ar-SA"/>
        </w:rPr>
        <w:t xml:space="preserve">, ezeket a tablettákat ne vegye be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filmtablettával egyidejűleg. Legalább 2 órával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filmtabletta bevételét megelőzően, vagy 2</w:t>
      </w:r>
      <w:r w:rsidR="00B56486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 xml:space="preserve">órával a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filmtabletta bevétele után alkalmazza őket.</w:t>
      </w:r>
    </w:p>
    <w:p w14:paraId="1142EAA6" w14:textId="77777777" w:rsidR="00CF008D" w:rsidRPr="00E802A5" w:rsidRDefault="00CF008D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4F3097CE" w14:textId="77777777" w:rsidR="00B56486" w:rsidRPr="00E802A5" w:rsidRDefault="00B56486" w:rsidP="00E802A5">
      <w:pPr>
        <w:widowControl w:val="0"/>
        <w:spacing w:line="240" w:lineRule="auto"/>
        <w:ind w:right="-2"/>
        <w:rPr>
          <w:szCs w:val="22"/>
        </w:rPr>
      </w:pPr>
      <w:r w:rsidRPr="00E802A5">
        <w:rPr>
          <w:szCs w:val="22"/>
        </w:rPr>
        <w:t xml:space="preserve">A </w:t>
      </w:r>
      <w:proofErr w:type="spellStart"/>
      <w:r w:rsidRPr="00E802A5">
        <w:rPr>
          <w:szCs w:val="22"/>
        </w:rPr>
        <w:t>Savulint</w:t>
      </w:r>
      <w:proofErr w:type="spellEnd"/>
      <w:r w:rsidRPr="00E802A5">
        <w:rPr>
          <w:szCs w:val="22"/>
        </w:rPr>
        <w:t xml:space="preserve"> szétrágás nélkül, megfelelő mennyiségű folyadékkal kell lenyelni.</w:t>
      </w:r>
      <w:r w:rsidR="00A65262" w:rsidRPr="00E802A5">
        <w:rPr>
          <w:szCs w:val="22"/>
        </w:rPr>
        <w:t xml:space="preserve"> A bevétel történhet étkezés közben vagy bármikor az étkezések között.</w:t>
      </w:r>
    </w:p>
    <w:p w14:paraId="163C87D7" w14:textId="77777777" w:rsidR="00A65262" w:rsidRPr="00E802A5" w:rsidRDefault="00A65262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B33F9F4" w14:textId="77777777" w:rsidR="00424CCC" w:rsidRPr="00E802A5" w:rsidRDefault="00424CCC" w:rsidP="00E802A5">
      <w:pPr>
        <w:widowControl w:val="0"/>
        <w:spacing w:line="240" w:lineRule="auto"/>
        <w:ind w:right="-2"/>
        <w:rPr>
          <w:bCs/>
          <w:noProof/>
          <w:szCs w:val="22"/>
          <w:u w:val="single"/>
        </w:rPr>
      </w:pPr>
      <w:r w:rsidRPr="00E802A5">
        <w:rPr>
          <w:bCs/>
          <w:noProof/>
          <w:szCs w:val="22"/>
          <w:u w:val="single"/>
        </w:rPr>
        <w:t xml:space="preserve">Mennyit kell bevenni a </w:t>
      </w:r>
      <w:r w:rsidR="006E416E" w:rsidRPr="00E802A5">
        <w:rPr>
          <w:bCs/>
          <w:noProof/>
          <w:szCs w:val="22"/>
          <w:u w:val="single"/>
        </w:rPr>
        <w:t xml:space="preserve">Savulin </w:t>
      </w:r>
      <w:r w:rsidRPr="00E802A5">
        <w:rPr>
          <w:bCs/>
          <w:noProof/>
          <w:szCs w:val="22"/>
          <w:u w:val="single"/>
        </w:rPr>
        <w:t>filmtablettából?</w:t>
      </w:r>
    </w:p>
    <w:p w14:paraId="0408DDFC" w14:textId="77777777" w:rsidR="00E802A5" w:rsidRPr="00E802A5" w:rsidRDefault="008A4F2A" w:rsidP="00E802A5">
      <w:pPr>
        <w:widowControl w:val="0"/>
        <w:spacing w:line="240" w:lineRule="auto"/>
        <w:rPr>
          <w:noProof/>
          <w:szCs w:val="22"/>
        </w:rPr>
      </w:pPr>
      <w:r w:rsidRPr="00E802A5">
        <w:rPr>
          <w:szCs w:val="22"/>
          <w:lang w:eastAsia="ar-SA"/>
        </w:rPr>
        <w:t xml:space="preserve">Kezelőorvosa határozza meg, hány </w:t>
      </w:r>
      <w:proofErr w:type="spellStart"/>
      <w:r w:rsidRPr="00E802A5">
        <w:rPr>
          <w:szCs w:val="22"/>
          <w:lang w:eastAsia="ar-SA"/>
        </w:rPr>
        <w:t>Savulin</w:t>
      </w:r>
      <w:proofErr w:type="spellEnd"/>
      <w:r w:rsidRPr="00E802A5">
        <w:rPr>
          <w:szCs w:val="22"/>
          <w:lang w:eastAsia="ar-SA"/>
        </w:rPr>
        <w:t xml:space="preserve"> filmtablettát kell bevennie. Az alkalmazott adag az Ön fertőzésének típusától, és attól függ, hogy a fertőzés hol helyezkedik el a szervezetében. </w:t>
      </w:r>
      <w:r w:rsidR="0079632A" w:rsidRPr="00E802A5">
        <w:rPr>
          <w:szCs w:val="22"/>
          <w:lang w:eastAsia="ar-SA"/>
        </w:rPr>
        <w:t xml:space="preserve">A </w:t>
      </w:r>
      <w:r w:rsidRPr="00E802A5">
        <w:rPr>
          <w:szCs w:val="22"/>
          <w:lang w:eastAsia="ar-SA"/>
        </w:rPr>
        <w:t>kezelés időtartama</w:t>
      </w:r>
      <w:r w:rsidR="00A803CC" w:rsidRPr="00E802A5">
        <w:rPr>
          <w:szCs w:val="22"/>
          <w:lang w:eastAsia="ar-SA"/>
        </w:rPr>
        <w:t xml:space="preserve"> az Ön</w:t>
      </w:r>
      <w:r w:rsidRPr="00E802A5">
        <w:rPr>
          <w:szCs w:val="22"/>
          <w:lang w:eastAsia="ar-SA"/>
        </w:rPr>
        <w:t xml:space="preserve"> fertőzésének súlyosságától függ. </w:t>
      </w:r>
      <w:r w:rsidR="00E802A5" w:rsidRPr="00E802A5">
        <w:rPr>
          <w:noProof/>
          <w:szCs w:val="22"/>
        </w:rPr>
        <w:t>A filmtabletta egyenlő adagokra osztható.</w:t>
      </w:r>
    </w:p>
    <w:p w14:paraId="6338C5F1" w14:textId="77777777" w:rsidR="00173D68" w:rsidRPr="00E802A5" w:rsidRDefault="00173D68" w:rsidP="00E802A5">
      <w:pPr>
        <w:widowControl w:val="0"/>
        <w:tabs>
          <w:tab w:val="left" w:pos="709"/>
        </w:tabs>
        <w:autoSpaceDE w:val="0"/>
        <w:spacing w:line="240" w:lineRule="auto"/>
        <w:rPr>
          <w:szCs w:val="22"/>
          <w:lang w:eastAsia="ar-SA"/>
        </w:rPr>
      </w:pPr>
    </w:p>
    <w:p w14:paraId="140E8DA3" w14:textId="77777777" w:rsidR="00CF008D" w:rsidRPr="00E802A5" w:rsidRDefault="008A4F2A" w:rsidP="00E802A5">
      <w:pPr>
        <w:widowControl w:val="0"/>
        <w:tabs>
          <w:tab w:val="left" w:pos="709"/>
        </w:tabs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>Ha a készítmény hat</w:t>
      </w:r>
      <w:r w:rsidR="002016D9" w:rsidRPr="00E802A5">
        <w:rPr>
          <w:szCs w:val="22"/>
          <w:lang w:eastAsia="ar-SA"/>
        </w:rPr>
        <w:t>ását túl gyengének</w:t>
      </w:r>
      <w:r w:rsidRPr="00E802A5">
        <w:rPr>
          <w:szCs w:val="22"/>
          <w:lang w:eastAsia="ar-SA"/>
        </w:rPr>
        <w:t xml:space="preserve"> vagy</w:t>
      </w:r>
      <w:r w:rsidR="002016D9" w:rsidRPr="00E802A5">
        <w:rPr>
          <w:szCs w:val="22"/>
          <w:lang w:eastAsia="ar-SA"/>
        </w:rPr>
        <w:t xml:space="preserve"> túl erősnek</w:t>
      </w:r>
      <w:r w:rsidRPr="00E802A5">
        <w:rPr>
          <w:szCs w:val="22"/>
          <w:lang w:eastAsia="ar-SA"/>
        </w:rPr>
        <w:t xml:space="preserve"> </w:t>
      </w:r>
      <w:r w:rsidR="002016D9" w:rsidRPr="00E802A5">
        <w:rPr>
          <w:szCs w:val="22"/>
          <w:lang w:eastAsia="ar-SA"/>
        </w:rPr>
        <w:t>érzi</w:t>
      </w:r>
      <w:r w:rsidRPr="00E802A5">
        <w:rPr>
          <w:szCs w:val="22"/>
          <w:lang w:eastAsia="ar-SA"/>
        </w:rPr>
        <w:t>, ne változtasson az adagoláson, hanem haladéktalanul forduljon a kezelőorvosához.</w:t>
      </w:r>
    </w:p>
    <w:p w14:paraId="0D5C6CF3" w14:textId="77777777" w:rsidR="008A4F2A" w:rsidRPr="00E802A5" w:rsidRDefault="008A4F2A" w:rsidP="00E802A5">
      <w:pPr>
        <w:widowControl w:val="0"/>
        <w:tabs>
          <w:tab w:val="left" w:pos="709"/>
        </w:tabs>
        <w:autoSpaceDE w:val="0"/>
        <w:spacing w:line="240" w:lineRule="auto"/>
        <w:rPr>
          <w:szCs w:val="22"/>
          <w:lang w:eastAsia="ar-SA"/>
        </w:rPr>
      </w:pPr>
    </w:p>
    <w:p w14:paraId="2DCC6BBD" w14:textId="77777777" w:rsidR="008A4F2A" w:rsidRPr="00E802A5" w:rsidRDefault="008A4F2A" w:rsidP="00E802A5">
      <w:pPr>
        <w:widowControl w:val="0"/>
        <w:tabs>
          <w:tab w:val="left" w:pos="709"/>
          <w:tab w:val="left" w:pos="2651"/>
        </w:tabs>
        <w:autoSpaceDE w:val="0"/>
        <w:spacing w:line="240" w:lineRule="auto"/>
        <w:rPr>
          <w:szCs w:val="22"/>
          <w:u w:val="single"/>
          <w:lang w:eastAsia="ar-SA"/>
        </w:rPr>
      </w:pPr>
      <w:r w:rsidRPr="00E802A5">
        <w:rPr>
          <w:szCs w:val="22"/>
          <w:u w:val="single"/>
          <w:lang w:eastAsia="ar-SA"/>
        </w:rPr>
        <w:t>Felnőttek és idősek</w:t>
      </w:r>
    </w:p>
    <w:p w14:paraId="164DF3C0" w14:textId="77777777" w:rsidR="008A4F2A" w:rsidRPr="00E802A5" w:rsidRDefault="00424CCC" w:rsidP="00E802A5">
      <w:pPr>
        <w:widowControl w:val="0"/>
        <w:tabs>
          <w:tab w:val="left" w:pos="0"/>
        </w:tabs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 xml:space="preserve">Melléküregek </w:t>
      </w:r>
      <w:r w:rsidR="008A4F2A" w:rsidRPr="00E802A5">
        <w:rPr>
          <w:i/>
          <w:szCs w:val="22"/>
          <w:lang w:eastAsia="ar-SA"/>
        </w:rPr>
        <w:t>fertőzése</w:t>
      </w:r>
    </w:p>
    <w:p w14:paraId="478CC82B" w14:textId="77777777" w:rsidR="008A4F2A" w:rsidRPr="00E802A5" w:rsidRDefault="008A4F2A" w:rsidP="00E802A5">
      <w:pPr>
        <w:widowControl w:val="0"/>
        <w:numPr>
          <w:ilvl w:val="0"/>
          <w:numId w:val="43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</w:t>
      </w:r>
      <w:r w:rsidR="0079632A" w:rsidRPr="00E802A5">
        <w:rPr>
          <w:szCs w:val="22"/>
          <w:lang w:eastAsia="ar-SA"/>
        </w:rPr>
        <w:t>.</w:t>
      </w:r>
    </w:p>
    <w:p w14:paraId="7EE7F508" w14:textId="77777777" w:rsidR="008A4F2A" w:rsidRPr="00E802A5" w:rsidRDefault="008A4F2A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23B024D3" w14:textId="77777777" w:rsidR="008A4F2A" w:rsidRPr="00E802A5" w:rsidRDefault="008A4F2A" w:rsidP="00E802A5">
      <w:pPr>
        <w:widowControl w:val="0"/>
        <w:autoSpaceDE w:val="0"/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>A tüdők fertőzése olyan betegek esetében, akiknek már hosszú ideje fennálló légzési panaszaik vannak</w:t>
      </w:r>
    </w:p>
    <w:p w14:paraId="3781824D" w14:textId="77777777" w:rsidR="008A4F2A" w:rsidRPr="00E802A5" w:rsidRDefault="008A4F2A" w:rsidP="00E802A5">
      <w:pPr>
        <w:widowControl w:val="0"/>
        <w:numPr>
          <w:ilvl w:val="0"/>
          <w:numId w:val="44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</w:t>
      </w:r>
      <w:r w:rsidR="0079632A" w:rsidRPr="00E802A5">
        <w:rPr>
          <w:szCs w:val="22"/>
          <w:lang w:eastAsia="ar-SA"/>
        </w:rPr>
        <w:t>.</w:t>
      </w:r>
    </w:p>
    <w:p w14:paraId="7E70A108" w14:textId="77777777" w:rsidR="008A4F2A" w:rsidRPr="00E802A5" w:rsidRDefault="008A4F2A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41DEA0AC" w14:textId="77777777" w:rsidR="008A4F2A" w:rsidRPr="00E802A5" w:rsidRDefault="008A4F2A" w:rsidP="00E802A5">
      <w:pPr>
        <w:widowControl w:val="0"/>
        <w:autoSpaceDE w:val="0"/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>Tüdőgyulladás</w:t>
      </w:r>
    </w:p>
    <w:p w14:paraId="14C6CE90" w14:textId="77777777" w:rsidR="008A4F2A" w:rsidRPr="00E802A5" w:rsidRDefault="008A4F2A" w:rsidP="00E802A5">
      <w:pPr>
        <w:widowControl w:val="0"/>
        <w:numPr>
          <w:ilvl w:val="0"/>
          <w:numId w:val="43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 vagy kétszer</w:t>
      </w:r>
      <w:r w:rsidR="0079632A" w:rsidRPr="00E802A5">
        <w:rPr>
          <w:szCs w:val="22"/>
          <w:lang w:eastAsia="ar-SA"/>
        </w:rPr>
        <w:t>.</w:t>
      </w:r>
    </w:p>
    <w:p w14:paraId="29EF2941" w14:textId="77777777" w:rsidR="008A4F2A" w:rsidRPr="00E802A5" w:rsidRDefault="008A4F2A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570E6C44" w14:textId="77777777" w:rsidR="008A4F2A" w:rsidRPr="00E802A5" w:rsidRDefault="008A4F2A" w:rsidP="00E802A5">
      <w:pPr>
        <w:widowControl w:val="0"/>
        <w:autoSpaceDE w:val="0"/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>Húgyúti fertőzések</w:t>
      </w:r>
      <w:r w:rsidR="00424CCC" w:rsidRPr="00E802A5">
        <w:rPr>
          <w:i/>
          <w:szCs w:val="22"/>
          <w:lang w:eastAsia="ar-SA"/>
        </w:rPr>
        <w:t>,</w:t>
      </w:r>
      <w:r w:rsidRPr="00E802A5">
        <w:rPr>
          <w:i/>
          <w:szCs w:val="22"/>
          <w:lang w:eastAsia="ar-SA"/>
        </w:rPr>
        <w:t xml:space="preserve"> a vesét és a húgyhólyagot is beleértve</w:t>
      </w:r>
    </w:p>
    <w:p w14:paraId="5F5C5BBF" w14:textId="77777777" w:rsidR="008A4F2A" w:rsidRPr="00E802A5" w:rsidRDefault="008A4F2A" w:rsidP="00E802A5">
      <w:pPr>
        <w:widowControl w:val="0"/>
        <w:numPr>
          <w:ilvl w:val="0"/>
          <w:numId w:val="43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½ vagy 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</w:t>
      </w:r>
      <w:r w:rsidR="0079632A" w:rsidRPr="00E802A5">
        <w:rPr>
          <w:szCs w:val="22"/>
          <w:lang w:eastAsia="ar-SA"/>
        </w:rPr>
        <w:t>.</w:t>
      </w:r>
    </w:p>
    <w:p w14:paraId="75388F91" w14:textId="77777777" w:rsidR="008A4F2A" w:rsidRPr="00E802A5" w:rsidRDefault="008A4F2A" w:rsidP="00E802A5">
      <w:pPr>
        <w:widowControl w:val="0"/>
        <w:tabs>
          <w:tab w:val="left" w:pos="709"/>
        </w:tabs>
        <w:autoSpaceDE w:val="0"/>
        <w:spacing w:line="240" w:lineRule="auto"/>
        <w:rPr>
          <w:noProof/>
          <w:szCs w:val="22"/>
        </w:rPr>
      </w:pPr>
    </w:p>
    <w:p w14:paraId="15E89E12" w14:textId="77777777" w:rsidR="008A4F2A" w:rsidRPr="00E802A5" w:rsidRDefault="008A4F2A" w:rsidP="00E802A5">
      <w:pPr>
        <w:widowControl w:val="0"/>
        <w:autoSpaceDE w:val="0"/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>Prosztatafertőzés</w:t>
      </w:r>
    </w:p>
    <w:p w14:paraId="1804DDB3" w14:textId="77777777" w:rsidR="008A4F2A" w:rsidRPr="00E802A5" w:rsidRDefault="008A4F2A" w:rsidP="00E802A5">
      <w:pPr>
        <w:widowControl w:val="0"/>
        <w:numPr>
          <w:ilvl w:val="0"/>
          <w:numId w:val="43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</w:t>
      </w:r>
      <w:r w:rsidR="0079632A" w:rsidRPr="00E802A5">
        <w:rPr>
          <w:szCs w:val="22"/>
          <w:lang w:eastAsia="ar-SA"/>
        </w:rPr>
        <w:t>.</w:t>
      </w:r>
    </w:p>
    <w:p w14:paraId="0DB9E89C" w14:textId="77777777" w:rsidR="008A4F2A" w:rsidRPr="00E802A5" w:rsidRDefault="008A4F2A" w:rsidP="00E802A5">
      <w:pPr>
        <w:widowControl w:val="0"/>
        <w:tabs>
          <w:tab w:val="left" w:pos="709"/>
        </w:tabs>
        <w:spacing w:line="240" w:lineRule="auto"/>
        <w:rPr>
          <w:szCs w:val="22"/>
          <w:lang w:eastAsia="ar-SA"/>
        </w:rPr>
      </w:pPr>
    </w:p>
    <w:p w14:paraId="301D4E36" w14:textId="77777777" w:rsidR="008A4F2A" w:rsidRPr="00E802A5" w:rsidRDefault="008A4F2A" w:rsidP="00E802A5">
      <w:pPr>
        <w:widowControl w:val="0"/>
        <w:tabs>
          <w:tab w:val="left" w:pos="709"/>
        </w:tabs>
        <w:spacing w:line="240" w:lineRule="auto"/>
        <w:rPr>
          <w:i/>
          <w:szCs w:val="22"/>
          <w:lang w:eastAsia="ar-SA"/>
        </w:rPr>
      </w:pPr>
      <w:r w:rsidRPr="00E802A5">
        <w:rPr>
          <w:i/>
          <w:szCs w:val="22"/>
          <w:lang w:eastAsia="ar-SA"/>
        </w:rPr>
        <w:t>Bőr- és lágyrészfertőzések</w:t>
      </w:r>
      <w:r w:rsidR="00424CCC" w:rsidRPr="00E802A5">
        <w:rPr>
          <w:i/>
          <w:szCs w:val="22"/>
          <w:lang w:eastAsia="ar-SA"/>
        </w:rPr>
        <w:t>,</w:t>
      </w:r>
      <w:r w:rsidRPr="00E802A5">
        <w:rPr>
          <w:i/>
          <w:szCs w:val="22"/>
          <w:lang w:eastAsia="ar-SA"/>
        </w:rPr>
        <w:t xml:space="preserve"> beleértve az izmokat is</w:t>
      </w:r>
    </w:p>
    <w:p w14:paraId="6F4E4787" w14:textId="77777777" w:rsidR="008A4F2A" w:rsidRPr="00E802A5" w:rsidRDefault="008A4F2A" w:rsidP="00E802A5">
      <w:pPr>
        <w:widowControl w:val="0"/>
        <w:numPr>
          <w:ilvl w:val="0"/>
          <w:numId w:val="43"/>
        </w:numPr>
        <w:tabs>
          <w:tab w:val="left" w:pos="0"/>
        </w:tabs>
        <w:autoSpaceDE w:val="0"/>
        <w:spacing w:line="240" w:lineRule="auto"/>
        <w:ind w:left="0" w:firstLine="0"/>
        <w:rPr>
          <w:szCs w:val="22"/>
          <w:lang w:eastAsia="ar-SA"/>
        </w:rPr>
      </w:pPr>
      <w:r w:rsidRPr="00E802A5">
        <w:rPr>
          <w:szCs w:val="22"/>
          <w:lang w:eastAsia="ar-SA"/>
        </w:rPr>
        <w:t>1 db 500</w:t>
      </w:r>
      <w:r w:rsidR="0079632A" w:rsidRPr="00E802A5">
        <w:rPr>
          <w:szCs w:val="22"/>
          <w:lang w:eastAsia="ar-SA"/>
        </w:rPr>
        <w:t> </w:t>
      </w:r>
      <w:r w:rsidRPr="00E802A5">
        <w:rPr>
          <w:szCs w:val="22"/>
          <w:lang w:eastAsia="ar-SA"/>
        </w:rPr>
        <w:t>mg-</w:t>
      </w:r>
      <w:proofErr w:type="spellStart"/>
      <w:r w:rsidRPr="00E802A5">
        <w:rPr>
          <w:szCs w:val="22"/>
          <w:lang w:eastAsia="ar-SA"/>
        </w:rPr>
        <w:t>os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="007D76B2" w:rsidRPr="00E802A5">
        <w:rPr>
          <w:szCs w:val="22"/>
          <w:lang w:eastAsia="ar-SA"/>
        </w:rPr>
        <w:t>Savulin</w:t>
      </w:r>
      <w:proofErr w:type="spellEnd"/>
      <w:r w:rsidR="000757DD" w:rsidRPr="00E802A5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filmtabletta naponta egyszer vagy kétszer</w:t>
      </w:r>
      <w:r w:rsidR="0079632A" w:rsidRPr="00E802A5">
        <w:rPr>
          <w:szCs w:val="22"/>
          <w:lang w:eastAsia="ar-SA"/>
        </w:rPr>
        <w:t>.</w:t>
      </w:r>
    </w:p>
    <w:p w14:paraId="291B050C" w14:textId="77777777" w:rsidR="008A4F2A" w:rsidRPr="00E802A5" w:rsidRDefault="008A4F2A" w:rsidP="00E802A5">
      <w:pPr>
        <w:widowControl w:val="0"/>
        <w:tabs>
          <w:tab w:val="left" w:pos="709"/>
        </w:tabs>
        <w:autoSpaceDE w:val="0"/>
        <w:spacing w:line="240" w:lineRule="auto"/>
        <w:rPr>
          <w:noProof/>
          <w:szCs w:val="22"/>
        </w:rPr>
      </w:pPr>
    </w:p>
    <w:p w14:paraId="0C9D72B5" w14:textId="77777777" w:rsidR="000757DD" w:rsidRPr="00E802A5" w:rsidRDefault="002016D9" w:rsidP="00E802A5">
      <w:pPr>
        <w:widowControl w:val="0"/>
        <w:tabs>
          <w:tab w:val="left" w:pos="709"/>
        </w:tabs>
        <w:autoSpaceDE w:val="0"/>
        <w:spacing w:line="240" w:lineRule="auto"/>
        <w:rPr>
          <w:szCs w:val="22"/>
          <w:u w:val="single"/>
          <w:lang w:eastAsia="ar-SA"/>
        </w:rPr>
      </w:pPr>
      <w:r w:rsidRPr="00E802A5">
        <w:rPr>
          <w:szCs w:val="22"/>
          <w:u w:val="single"/>
          <w:lang w:eastAsia="ar-SA"/>
        </w:rPr>
        <w:t>Veseproblémában szenvedő f</w:t>
      </w:r>
      <w:r w:rsidR="000757DD" w:rsidRPr="00E802A5">
        <w:rPr>
          <w:szCs w:val="22"/>
          <w:u w:val="single"/>
          <w:lang w:eastAsia="ar-SA"/>
        </w:rPr>
        <w:t>elnőttek és idős betegek</w:t>
      </w:r>
    </w:p>
    <w:p w14:paraId="0F4638F6" w14:textId="77777777" w:rsidR="000757DD" w:rsidRPr="00E802A5" w:rsidRDefault="000757DD" w:rsidP="00E802A5">
      <w:pPr>
        <w:widowControl w:val="0"/>
        <w:tabs>
          <w:tab w:val="num" w:pos="426"/>
        </w:tabs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Amennyiben veseproblémái vannak, a kezelőorvosa kisebb dózisokat alkalmazhat Önnél. </w:t>
      </w:r>
    </w:p>
    <w:p w14:paraId="1403F97B" w14:textId="77777777" w:rsidR="000757DD" w:rsidRPr="00E802A5" w:rsidRDefault="000757DD" w:rsidP="00E802A5">
      <w:pPr>
        <w:widowControl w:val="0"/>
        <w:tabs>
          <w:tab w:val="left" w:pos="709"/>
        </w:tabs>
        <w:autoSpaceDE w:val="0"/>
        <w:spacing w:line="240" w:lineRule="auto"/>
        <w:rPr>
          <w:noProof/>
          <w:szCs w:val="22"/>
        </w:rPr>
      </w:pPr>
    </w:p>
    <w:p w14:paraId="77869B6D" w14:textId="77777777" w:rsidR="00D46A28" w:rsidRPr="00E802A5" w:rsidRDefault="00D46A28" w:rsidP="00E802A5">
      <w:pPr>
        <w:widowControl w:val="0"/>
        <w:tabs>
          <w:tab w:val="left" w:pos="709"/>
        </w:tabs>
        <w:autoSpaceDE w:val="0"/>
        <w:spacing w:line="240" w:lineRule="auto"/>
        <w:rPr>
          <w:b/>
          <w:szCs w:val="22"/>
          <w:lang w:eastAsia="ar-SA"/>
        </w:rPr>
      </w:pPr>
      <w:r w:rsidRPr="00E802A5">
        <w:rPr>
          <w:b/>
          <w:szCs w:val="22"/>
          <w:lang w:eastAsia="ar-SA"/>
        </w:rPr>
        <w:t>Védje bőrét a napfénytől</w:t>
      </w:r>
    </w:p>
    <w:p w14:paraId="0205AA33" w14:textId="77777777" w:rsidR="00D46A28" w:rsidRPr="00E802A5" w:rsidRDefault="00D46A28" w:rsidP="00E802A5">
      <w:pPr>
        <w:widowControl w:val="0"/>
        <w:tabs>
          <w:tab w:val="left" w:pos="709"/>
        </w:tabs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>A készítmény alkalmazása alatt, valamint a filmtabletta szedésének befejezését követően 2 napig óvja</w:t>
      </w:r>
      <w:r w:rsidRPr="00E802A5">
        <w:rPr>
          <w:b/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bőrét a közvetlen napfénytől. Erre azért van szükség, mert a kezelés miatt bőre sokkal érzékenyebbé válik, és leéghet, viszkethet, vagy súlyosan felhólyagosodhat, ha nem tartja be a következő utasításokat:</w:t>
      </w:r>
    </w:p>
    <w:p w14:paraId="2E5F14E9" w14:textId="77777777" w:rsidR="00D46A28" w:rsidRPr="00E802A5" w:rsidRDefault="00D46A28" w:rsidP="00E802A5">
      <w:pPr>
        <w:widowControl w:val="0"/>
        <w:numPr>
          <w:ilvl w:val="0"/>
          <w:numId w:val="57"/>
        </w:numPr>
        <w:tabs>
          <w:tab w:val="num" w:pos="567"/>
        </w:tabs>
        <w:autoSpaceDE w:val="0"/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Használjon magas faktorszámú napkrémet.</w:t>
      </w:r>
    </w:p>
    <w:p w14:paraId="10B1F2D6" w14:textId="77777777" w:rsidR="00D46A28" w:rsidRPr="00E802A5" w:rsidRDefault="00D46A28" w:rsidP="00E802A5">
      <w:pPr>
        <w:widowControl w:val="0"/>
        <w:numPr>
          <w:ilvl w:val="0"/>
          <w:numId w:val="57"/>
        </w:numPr>
        <w:tabs>
          <w:tab w:val="num" w:pos="567"/>
        </w:tabs>
        <w:autoSpaceDE w:val="0"/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Mindig viseljen kalapot és olyan öltözéket, ami elfedi a végtagjait.</w:t>
      </w:r>
    </w:p>
    <w:p w14:paraId="15BDAB1A" w14:textId="77777777" w:rsidR="00D46A28" w:rsidRPr="00E802A5" w:rsidRDefault="00D46A28" w:rsidP="00E802A5">
      <w:pPr>
        <w:widowControl w:val="0"/>
        <w:numPr>
          <w:ilvl w:val="0"/>
          <w:numId w:val="57"/>
        </w:numPr>
        <w:tabs>
          <w:tab w:val="num" w:pos="567"/>
        </w:tabs>
        <w:autoSpaceDE w:val="0"/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Kerülje a szoláriumot.</w:t>
      </w:r>
    </w:p>
    <w:p w14:paraId="2859B021" w14:textId="77777777" w:rsidR="00D46A28" w:rsidRPr="00E802A5" w:rsidRDefault="00D46A28" w:rsidP="003C6762">
      <w:pPr>
        <w:widowControl w:val="0"/>
        <w:autoSpaceDE w:val="0"/>
        <w:spacing w:line="240" w:lineRule="auto"/>
        <w:rPr>
          <w:szCs w:val="22"/>
          <w:lang w:eastAsia="ar-SA"/>
        </w:rPr>
      </w:pPr>
    </w:p>
    <w:p w14:paraId="13C6B7DC" w14:textId="77777777" w:rsidR="00061FFB" w:rsidRPr="00E802A5" w:rsidRDefault="00061FFB" w:rsidP="00E802A5">
      <w:pPr>
        <w:widowControl w:val="0"/>
        <w:spacing w:line="240" w:lineRule="auto"/>
        <w:rPr>
          <w:b/>
          <w:noProof/>
          <w:szCs w:val="22"/>
        </w:rPr>
      </w:pPr>
      <w:r w:rsidRPr="00E802A5">
        <w:rPr>
          <w:b/>
          <w:noProof/>
          <w:szCs w:val="22"/>
        </w:rPr>
        <w:t xml:space="preserve">Ha az előírtnál több </w:t>
      </w:r>
      <w:r w:rsidR="007D3DF7" w:rsidRPr="00E802A5">
        <w:rPr>
          <w:b/>
          <w:noProof/>
          <w:szCs w:val="22"/>
        </w:rPr>
        <w:t>Savulin filmtablettá</w:t>
      </w:r>
      <w:r w:rsidRPr="00E802A5">
        <w:rPr>
          <w:b/>
          <w:noProof/>
          <w:szCs w:val="22"/>
        </w:rPr>
        <w:t>t vett be</w:t>
      </w:r>
    </w:p>
    <w:p w14:paraId="49882C8B" w14:textId="77777777" w:rsidR="007D3DF7" w:rsidRPr="00E802A5" w:rsidRDefault="007D3DF7" w:rsidP="00E802A5">
      <w:pPr>
        <w:widowControl w:val="0"/>
        <w:spacing w:line="240" w:lineRule="auto"/>
        <w:rPr>
          <w:szCs w:val="22"/>
        </w:rPr>
      </w:pPr>
      <w:r w:rsidRPr="00E802A5">
        <w:rPr>
          <w:noProof/>
          <w:szCs w:val="22"/>
        </w:rPr>
        <w:t xml:space="preserve">Ha </w:t>
      </w:r>
      <w:r w:rsidR="000757DD" w:rsidRPr="00E802A5">
        <w:rPr>
          <w:szCs w:val="22"/>
        </w:rPr>
        <w:t xml:space="preserve">az előírtnál </w:t>
      </w:r>
      <w:r w:rsidR="00D11990" w:rsidRPr="00E802A5">
        <w:rPr>
          <w:noProof/>
          <w:szCs w:val="22"/>
        </w:rPr>
        <w:t xml:space="preserve">véletlenül </w:t>
      </w:r>
      <w:r w:rsidRPr="00E802A5">
        <w:rPr>
          <w:noProof/>
          <w:szCs w:val="22"/>
        </w:rPr>
        <w:t xml:space="preserve">több </w:t>
      </w:r>
      <w:r w:rsidR="00173D68" w:rsidRPr="00E802A5">
        <w:rPr>
          <w:noProof/>
          <w:szCs w:val="22"/>
        </w:rPr>
        <w:t>film</w:t>
      </w:r>
      <w:r w:rsidRPr="00E802A5">
        <w:rPr>
          <w:noProof/>
          <w:szCs w:val="22"/>
        </w:rPr>
        <w:t>tablettát vett be, sürgősen keresse fel kezelőorvosát vagy a legközelebbi kórházat</w:t>
      </w:r>
      <w:r w:rsidR="0079632A" w:rsidRPr="00E802A5">
        <w:rPr>
          <w:noProof/>
          <w:szCs w:val="22"/>
        </w:rPr>
        <w:t>!</w:t>
      </w:r>
      <w:r w:rsidRPr="00E802A5">
        <w:rPr>
          <w:noProof/>
          <w:szCs w:val="22"/>
        </w:rPr>
        <w:t xml:space="preserve"> Vigye magával a gyógyszer dobozát, hogy megmutathassa az orvosnak. A túladagolás zavartságot, szédülést, tudatzavart</w:t>
      </w:r>
      <w:r w:rsidR="00944A9F" w:rsidRPr="00E802A5">
        <w:rPr>
          <w:noProof/>
          <w:szCs w:val="22"/>
        </w:rPr>
        <w:t xml:space="preserve">, </w:t>
      </w:r>
      <w:r w:rsidR="00944A9F" w:rsidRPr="00E802A5">
        <w:rPr>
          <w:szCs w:val="22"/>
        </w:rPr>
        <w:t>remegést</w:t>
      </w:r>
      <w:r w:rsidRPr="00E802A5">
        <w:rPr>
          <w:noProof/>
          <w:szCs w:val="22"/>
        </w:rPr>
        <w:t xml:space="preserve"> és görcsrohamokat, valamint szívproblémákat (rendszertelen szívverés) </w:t>
      </w:r>
      <w:r w:rsidR="00944A9F" w:rsidRPr="00E802A5">
        <w:rPr>
          <w:noProof/>
          <w:szCs w:val="22"/>
        </w:rPr>
        <w:t xml:space="preserve">és </w:t>
      </w:r>
      <w:r w:rsidR="00944A9F" w:rsidRPr="00E802A5">
        <w:rPr>
          <w:szCs w:val="22"/>
        </w:rPr>
        <w:t xml:space="preserve">hányingert vagy gyomorégést </w:t>
      </w:r>
      <w:r w:rsidRPr="00E802A5">
        <w:rPr>
          <w:szCs w:val="22"/>
        </w:rPr>
        <w:t xml:space="preserve">okozhat. </w:t>
      </w:r>
    </w:p>
    <w:p w14:paraId="08219E20" w14:textId="77777777" w:rsidR="00061FFB" w:rsidRPr="00E802A5" w:rsidRDefault="00061FFB" w:rsidP="00E802A5">
      <w:pPr>
        <w:widowControl w:val="0"/>
        <w:spacing w:line="240" w:lineRule="auto"/>
        <w:rPr>
          <w:szCs w:val="22"/>
        </w:rPr>
      </w:pPr>
    </w:p>
    <w:p w14:paraId="0CBBEBFF" w14:textId="77777777" w:rsidR="00061FFB" w:rsidRPr="00E802A5" w:rsidRDefault="007D3DF7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 xml:space="preserve">Ha elfelejtette </w:t>
      </w:r>
      <w:r w:rsidR="00061FFB" w:rsidRPr="00E802A5">
        <w:rPr>
          <w:b/>
          <w:noProof/>
          <w:szCs w:val="22"/>
        </w:rPr>
        <w:t xml:space="preserve">bevenni </w:t>
      </w:r>
      <w:r w:rsidRPr="00E802A5">
        <w:rPr>
          <w:b/>
          <w:noProof/>
          <w:szCs w:val="22"/>
        </w:rPr>
        <w:t>a Savulin filmtablettát</w:t>
      </w:r>
    </w:p>
    <w:p w14:paraId="20595C39" w14:textId="77777777" w:rsidR="00061FFB" w:rsidRPr="00E802A5" w:rsidRDefault="007D3DF7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szCs w:val="22"/>
        </w:rPr>
        <w:t xml:space="preserve">Ha elfelejtett bevenni egy adagot, vegye be akkor, amikor eszébe jut, kivéve, ha már túl közel van a következő adag bevételének időpontja. </w:t>
      </w:r>
      <w:r w:rsidR="00061FFB" w:rsidRPr="00E802A5">
        <w:rPr>
          <w:noProof/>
          <w:szCs w:val="22"/>
        </w:rPr>
        <w:t>Ne vegyen be kétszeres adagot a kihagyott adag</w:t>
      </w:r>
      <w:r w:rsidRPr="00E802A5">
        <w:rPr>
          <w:noProof/>
          <w:szCs w:val="22"/>
        </w:rPr>
        <w:t xml:space="preserve"> </w:t>
      </w:r>
      <w:r w:rsidR="00061FFB" w:rsidRPr="00E802A5">
        <w:rPr>
          <w:noProof/>
          <w:szCs w:val="22"/>
        </w:rPr>
        <w:t>pótlására</w:t>
      </w:r>
      <w:r w:rsidR="0079632A" w:rsidRPr="00E802A5">
        <w:rPr>
          <w:noProof/>
          <w:szCs w:val="22"/>
        </w:rPr>
        <w:t>!</w:t>
      </w:r>
    </w:p>
    <w:p w14:paraId="1F33AE3B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1CAFD7C4" w14:textId="77777777" w:rsidR="00061FFB" w:rsidRPr="00E802A5" w:rsidRDefault="00061FFB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>Ha idő előtt abbahagyja a</w:t>
      </w:r>
      <w:r w:rsidR="007D3DF7" w:rsidRPr="00E802A5">
        <w:rPr>
          <w:b/>
          <w:noProof/>
          <w:szCs w:val="22"/>
        </w:rPr>
        <w:t xml:space="preserve"> Savulin filmtabletta </w:t>
      </w:r>
      <w:r w:rsidRPr="00E802A5">
        <w:rPr>
          <w:b/>
          <w:noProof/>
          <w:szCs w:val="22"/>
        </w:rPr>
        <w:t>szedését</w:t>
      </w:r>
    </w:p>
    <w:p w14:paraId="20F534E0" w14:textId="77777777" w:rsidR="007D3DF7" w:rsidRPr="00E802A5" w:rsidRDefault="007D3DF7" w:rsidP="00E802A5">
      <w:pPr>
        <w:widowControl w:val="0"/>
        <w:spacing w:line="240" w:lineRule="auto"/>
        <w:rPr>
          <w:szCs w:val="22"/>
        </w:rPr>
      </w:pPr>
      <w:r w:rsidRPr="00E802A5">
        <w:rPr>
          <w:szCs w:val="22"/>
        </w:rPr>
        <w:t>Igen fontos, hogy akkor fejezze be a filmtabletták szedését, amikor azt orvosa előírta. Ne hagyja abba a kezelést még akkor sem, ha már az összes tabletta beszedése előtt jobban érzi magát</w:t>
      </w:r>
      <w:r w:rsidR="008E1DD8" w:rsidRPr="00E802A5">
        <w:rPr>
          <w:szCs w:val="22"/>
        </w:rPr>
        <w:t>!</w:t>
      </w:r>
      <w:r w:rsidRPr="00E802A5">
        <w:rPr>
          <w:szCs w:val="22"/>
        </w:rPr>
        <w:t xml:space="preserve"> Amennyiben túl hamar fejezi be a kezelést</w:t>
      </w:r>
      <w:r w:rsidR="002016D9" w:rsidRPr="00E802A5">
        <w:rPr>
          <w:szCs w:val="22"/>
        </w:rPr>
        <w:t>,</w:t>
      </w:r>
      <w:r w:rsidR="008E1DD8" w:rsidRPr="00E802A5">
        <w:rPr>
          <w:szCs w:val="22"/>
        </w:rPr>
        <w:t xml:space="preserve"> a fertőzés kiújulhat</w:t>
      </w:r>
      <w:r w:rsidRPr="00E802A5">
        <w:rPr>
          <w:szCs w:val="22"/>
        </w:rPr>
        <w:t>, állapota romolhat</w:t>
      </w:r>
      <w:r w:rsidR="008E1DD8" w:rsidRPr="00E802A5">
        <w:rPr>
          <w:szCs w:val="22"/>
        </w:rPr>
        <w:t>, vagy a fertőzést okozó baktériumok ellenállóvá válhatnak a gyógyszerre</w:t>
      </w:r>
      <w:r w:rsidRPr="00E802A5">
        <w:rPr>
          <w:szCs w:val="22"/>
        </w:rPr>
        <w:t>. Ha a kezelést mellékhatások miatt szakítja meg, erről tájékoztassa orvosát, aki a következő adag bevétele előtt megfelelő tanáccsal látja el</w:t>
      </w:r>
      <w:r w:rsidR="001C0A7F" w:rsidRPr="00E802A5">
        <w:rPr>
          <w:szCs w:val="22"/>
        </w:rPr>
        <w:t>.</w:t>
      </w:r>
    </w:p>
    <w:p w14:paraId="79FA3177" w14:textId="77777777" w:rsidR="007D3DF7" w:rsidRPr="00E802A5" w:rsidRDefault="007D3DF7" w:rsidP="00E802A5">
      <w:pPr>
        <w:widowControl w:val="0"/>
        <w:spacing w:line="240" w:lineRule="auto"/>
        <w:rPr>
          <w:noProof/>
          <w:szCs w:val="22"/>
        </w:rPr>
      </w:pPr>
    </w:p>
    <w:p w14:paraId="0E4895FF" w14:textId="77777777" w:rsidR="008E1DD8" w:rsidRPr="00E802A5" w:rsidRDefault="008E1DD8" w:rsidP="00E802A5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Ha bármilyen további kérdése van a </w:t>
      </w:r>
      <w:r w:rsidR="0097448B" w:rsidRPr="00E802A5">
        <w:rPr>
          <w:szCs w:val="22"/>
          <w:lang w:eastAsia="ar-SA"/>
        </w:rPr>
        <w:t>gyógyszer</w:t>
      </w:r>
      <w:r w:rsidRPr="00E802A5">
        <w:rPr>
          <w:szCs w:val="22"/>
          <w:lang w:eastAsia="ar-SA"/>
        </w:rPr>
        <w:t xml:space="preserve"> alkalmazásával kapcsolatban, kérdezze meg </w:t>
      </w:r>
      <w:r w:rsidR="0097448B" w:rsidRPr="00E802A5">
        <w:rPr>
          <w:szCs w:val="22"/>
          <w:lang w:eastAsia="ar-SA"/>
        </w:rPr>
        <w:t>kezelő</w:t>
      </w:r>
      <w:r w:rsidRPr="00E802A5">
        <w:rPr>
          <w:szCs w:val="22"/>
          <w:lang w:eastAsia="ar-SA"/>
        </w:rPr>
        <w:t>orvosát vagy gyógyszerészét.</w:t>
      </w:r>
    </w:p>
    <w:p w14:paraId="11AF238B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06F33F0D" w14:textId="77777777" w:rsidR="008E1DD8" w:rsidRPr="00E802A5" w:rsidRDefault="008E1DD8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3CC68800" w14:textId="77777777" w:rsidR="00061FFB" w:rsidRPr="00E802A5" w:rsidRDefault="004F67E8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b/>
          <w:noProof/>
          <w:szCs w:val="22"/>
        </w:rPr>
        <w:t>4.</w:t>
      </w:r>
      <w:r w:rsidRPr="00E802A5">
        <w:rPr>
          <w:b/>
          <w:noProof/>
          <w:szCs w:val="22"/>
        </w:rPr>
        <w:tab/>
        <w:t>Lehetséges mellékhatások</w:t>
      </w:r>
    </w:p>
    <w:p w14:paraId="275C3D45" w14:textId="77777777" w:rsidR="00272F50" w:rsidRPr="00E802A5" w:rsidRDefault="00272F50" w:rsidP="00E802A5">
      <w:pPr>
        <w:widowControl w:val="0"/>
        <w:spacing w:line="240" w:lineRule="auto"/>
        <w:ind w:right="-29"/>
        <w:rPr>
          <w:noProof/>
          <w:szCs w:val="22"/>
        </w:rPr>
      </w:pPr>
    </w:p>
    <w:p w14:paraId="18A74EAB" w14:textId="77777777" w:rsidR="00061FFB" w:rsidRPr="00E802A5" w:rsidRDefault="00061FFB" w:rsidP="00E802A5">
      <w:pPr>
        <w:widowControl w:val="0"/>
        <w:spacing w:line="240" w:lineRule="auto"/>
        <w:ind w:right="-29"/>
        <w:rPr>
          <w:noProof/>
          <w:szCs w:val="22"/>
        </w:rPr>
      </w:pPr>
      <w:r w:rsidRPr="00E802A5">
        <w:rPr>
          <w:noProof/>
          <w:szCs w:val="22"/>
        </w:rPr>
        <w:t xml:space="preserve">Mint minden gyógyszer, így </w:t>
      </w:r>
      <w:r w:rsidR="004F67E8" w:rsidRPr="00E802A5">
        <w:rPr>
          <w:noProof/>
          <w:szCs w:val="22"/>
        </w:rPr>
        <w:t>ez a gyógyszer</w:t>
      </w:r>
      <w:r w:rsidRPr="00E802A5">
        <w:rPr>
          <w:noProof/>
          <w:szCs w:val="22"/>
        </w:rPr>
        <w:t xml:space="preserve"> is okozhat mellékhatásokat, amelyek azonban nem mindenkinél jelentkeznek.</w:t>
      </w:r>
    </w:p>
    <w:p w14:paraId="6581BE5A" w14:textId="77777777" w:rsidR="00061FFB" w:rsidRPr="00E802A5" w:rsidRDefault="00061FFB" w:rsidP="00E802A5">
      <w:pPr>
        <w:widowControl w:val="0"/>
        <w:spacing w:line="240" w:lineRule="auto"/>
        <w:ind w:right="-29"/>
        <w:rPr>
          <w:noProof/>
          <w:szCs w:val="22"/>
        </w:rPr>
      </w:pPr>
    </w:p>
    <w:p w14:paraId="3D70606E" w14:textId="77777777" w:rsidR="00D11704" w:rsidRPr="00E802A5" w:rsidRDefault="00D11704" w:rsidP="00E802A5">
      <w:pPr>
        <w:widowControl w:val="0"/>
        <w:spacing w:line="240" w:lineRule="auto"/>
        <w:rPr>
          <w:rStyle w:val="StyleOutline"/>
          <w:iCs/>
          <w:szCs w:val="22"/>
          <w:u w:val="single"/>
        </w:rPr>
      </w:pPr>
      <w:r w:rsidRPr="00E802A5">
        <w:rPr>
          <w:rStyle w:val="StyleOutline"/>
          <w:iCs/>
          <w:szCs w:val="22"/>
          <w:u w:val="single"/>
        </w:rPr>
        <w:t>Ha az alábbi súlyos mellékhatások valamelyike jelentkezik Önnél, h</w:t>
      </w:r>
      <w:r w:rsidRPr="00E802A5">
        <w:rPr>
          <w:rStyle w:val="StyleOutline"/>
          <w:szCs w:val="22"/>
          <w:u w:val="single"/>
        </w:rPr>
        <w:t xml:space="preserve">agyja abba a </w:t>
      </w:r>
      <w:proofErr w:type="spellStart"/>
      <w:r w:rsidRPr="00E802A5">
        <w:rPr>
          <w:rStyle w:val="StyleOutline"/>
          <w:szCs w:val="22"/>
          <w:u w:val="single"/>
        </w:rPr>
        <w:t>Savulin</w:t>
      </w:r>
      <w:proofErr w:type="spellEnd"/>
      <w:r w:rsidRPr="00E802A5">
        <w:rPr>
          <w:rStyle w:val="StyleOutline"/>
          <w:szCs w:val="22"/>
          <w:u w:val="single"/>
        </w:rPr>
        <w:t xml:space="preserve"> filmtabletta szedését</w:t>
      </w:r>
      <w:r w:rsidR="002A7840" w:rsidRPr="00E802A5">
        <w:rPr>
          <w:rStyle w:val="StyleOutline"/>
          <w:szCs w:val="22"/>
          <w:u w:val="single"/>
        </w:rPr>
        <w:t>,</w:t>
      </w:r>
      <w:r w:rsidRPr="00E802A5">
        <w:rPr>
          <w:rStyle w:val="StyleOutline"/>
          <w:szCs w:val="22"/>
          <w:u w:val="single"/>
        </w:rPr>
        <w:t xml:space="preserve"> és </w:t>
      </w:r>
      <w:r w:rsidRPr="00E802A5">
        <w:rPr>
          <w:rStyle w:val="StyleOutline"/>
          <w:iCs/>
          <w:szCs w:val="22"/>
          <w:u w:val="single"/>
        </w:rPr>
        <w:t xml:space="preserve">azonnal keresse fel kezelőorvosát </w:t>
      </w:r>
      <w:r w:rsidRPr="00E802A5">
        <w:rPr>
          <w:rStyle w:val="StyleOutline"/>
          <w:szCs w:val="22"/>
          <w:u w:val="single"/>
        </w:rPr>
        <w:t>vagy a legközelebbi kórházat, mert azonnali orvosi beavatkozásra lehet szüksége</w:t>
      </w:r>
      <w:r w:rsidRPr="00E802A5">
        <w:rPr>
          <w:rStyle w:val="StyleOutline"/>
          <w:iCs/>
          <w:szCs w:val="22"/>
          <w:u w:val="single"/>
        </w:rPr>
        <w:t>:</w:t>
      </w:r>
    </w:p>
    <w:p w14:paraId="1B303EB8" w14:textId="77777777" w:rsidR="00D11704" w:rsidRPr="00E802A5" w:rsidRDefault="00D11704" w:rsidP="00E802A5">
      <w:pPr>
        <w:widowControl w:val="0"/>
        <w:spacing w:line="240" w:lineRule="auto"/>
        <w:rPr>
          <w:szCs w:val="22"/>
        </w:rPr>
      </w:pPr>
    </w:p>
    <w:p w14:paraId="24E2DBC2" w14:textId="77777777" w:rsidR="00D11704" w:rsidRPr="00E802A5" w:rsidRDefault="00D11704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rStyle w:val="StyleOutline"/>
          <w:iCs/>
          <w:szCs w:val="22"/>
        </w:rPr>
        <w:t xml:space="preserve">Ritka </w:t>
      </w:r>
      <w:r w:rsidR="002A7840" w:rsidRPr="00E802A5">
        <w:rPr>
          <w:rStyle w:val="StyleOutline"/>
          <w:iCs/>
          <w:szCs w:val="22"/>
        </w:rPr>
        <w:t xml:space="preserve">mellékhatások </w:t>
      </w:r>
      <w:r w:rsidRPr="00E802A5">
        <w:rPr>
          <w:rStyle w:val="StyleOutline"/>
          <w:iCs/>
          <w:szCs w:val="22"/>
        </w:rPr>
        <w:t>(</w:t>
      </w:r>
      <w:r w:rsidRPr="00E802A5">
        <w:rPr>
          <w:szCs w:val="22"/>
        </w:rPr>
        <w:t>1000 betegből legfeljebb 1</w:t>
      </w:r>
      <w:r w:rsidR="00E927E3" w:rsidRPr="00E802A5">
        <w:rPr>
          <w:szCs w:val="22"/>
        </w:rPr>
        <w:t>-</w:t>
      </w:r>
      <w:r w:rsidR="006109CF" w:rsidRPr="00E802A5">
        <w:rPr>
          <w:szCs w:val="22"/>
        </w:rPr>
        <w:t>et érinthet</w:t>
      </w:r>
      <w:r w:rsidRPr="00E802A5">
        <w:rPr>
          <w:szCs w:val="22"/>
        </w:rPr>
        <w:t>)</w:t>
      </w:r>
      <w:r w:rsidRPr="00E802A5">
        <w:rPr>
          <w:rStyle w:val="StyleOutline"/>
          <w:szCs w:val="22"/>
        </w:rPr>
        <w:t>:</w:t>
      </w:r>
    </w:p>
    <w:p w14:paraId="2E155CD2" w14:textId="77777777" w:rsidR="002D242B" w:rsidRPr="00E802A5" w:rsidRDefault="004B569B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Ín</w:t>
      </w:r>
      <w:r w:rsidR="00D46A28" w:rsidRPr="00E802A5">
        <w:rPr>
          <w:rStyle w:val="StyleOutline"/>
          <w:szCs w:val="22"/>
        </w:rPr>
        <w:t>- vagy ínszalag</w:t>
      </w:r>
      <w:r w:rsidRPr="00E802A5">
        <w:rPr>
          <w:rStyle w:val="StyleOutline"/>
          <w:szCs w:val="22"/>
        </w:rPr>
        <w:t>fájdalom és ín</w:t>
      </w:r>
      <w:r w:rsidR="009632A5" w:rsidRPr="00E802A5">
        <w:rPr>
          <w:rStyle w:val="StyleOutline"/>
          <w:szCs w:val="22"/>
        </w:rPr>
        <w:t>gyulladás</w:t>
      </w:r>
      <w:r w:rsidR="002377E4" w:rsidRPr="00E802A5">
        <w:rPr>
          <w:rStyle w:val="StyleOutline"/>
          <w:szCs w:val="22"/>
        </w:rPr>
        <w:t xml:space="preserve">, mely szakadáshoz vezethet. Az Achilles-ín </w:t>
      </w:r>
      <w:r w:rsidR="002A7840" w:rsidRPr="00E802A5">
        <w:rPr>
          <w:rStyle w:val="StyleOutline"/>
          <w:szCs w:val="22"/>
        </w:rPr>
        <w:t xml:space="preserve">lehet </w:t>
      </w:r>
      <w:r w:rsidR="002377E4" w:rsidRPr="00E802A5">
        <w:rPr>
          <w:rStyle w:val="StyleOutline"/>
          <w:szCs w:val="22"/>
        </w:rPr>
        <w:t>leginkább</w:t>
      </w:r>
      <w:r w:rsidR="002A7840" w:rsidRPr="00E802A5">
        <w:rPr>
          <w:rStyle w:val="StyleOutline"/>
          <w:szCs w:val="22"/>
        </w:rPr>
        <w:t xml:space="preserve"> érintett</w:t>
      </w:r>
      <w:r w:rsidRPr="00E802A5">
        <w:rPr>
          <w:rStyle w:val="StyleOutline"/>
          <w:szCs w:val="22"/>
        </w:rPr>
        <w:t>.</w:t>
      </w:r>
    </w:p>
    <w:p w14:paraId="0496B8BD" w14:textId="77777777" w:rsidR="002377E4" w:rsidRPr="00E802A5" w:rsidRDefault="002377E4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>Görcsrohamok</w:t>
      </w:r>
      <w:r w:rsidR="00323D2E" w:rsidRPr="00E802A5">
        <w:rPr>
          <w:rStyle w:val="StyleOutline"/>
          <w:szCs w:val="22"/>
        </w:rPr>
        <w:t xml:space="preserve"> (rángógörcs)</w:t>
      </w:r>
      <w:r w:rsidRPr="00E802A5">
        <w:rPr>
          <w:rStyle w:val="StyleOutline"/>
          <w:szCs w:val="22"/>
        </w:rPr>
        <w:t>.</w:t>
      </w:r>
    </w:p>
    <w:p w14:paraId="2539D2F9" w14:textId="77777777" w:rsidR="002A7840" w:rsidRPr="00E802A5" w:rsidRDefault="002A7840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Allergiás reakció, melynek jelei lehetnek a kiütés, hirtelen fellépő zihálás, légzési nehézség vagy szédülés. A szemhéj, az arc, az ajak, a nyelv vagy a torok duzzanata is előfordulhat.</w:t>
      </w:r>
    </w:p>
    <w:p w14:paraId="365F69A8" w14:textId="77777777" w:rsidR="00C7047F" w:rsidRPr="00E802A5" w:rsidRDefault="00BF422C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  <w:lang w:eastAsia="ar-SA"/>
        </w:rPr>
        <w:t>Kiterjedt bőrkiütés, magas testhőmérséklet, a májenzimszintek emelkedése a vérben, kóros vérvételi laboratóriumi eredmény (</w:t>
      </w:r>
      <w:proofErr w:type="spellStart"/>
      <w:r w:rsidRPr="00E802A5">
        <w:rPr>
          <w:szCs w:val="22"/>
          <w:lang w:eastAsia="ar-SA"/>
        </w:rPr>
        <w:t>eozinof</w:t>
      </w:r>
      <w:r w:rsidR="00A97733" w:rsidRPr="00E802A5">
        <w:rPr>
          <w:szCs w:val="22"/>
          <w:lang w:eastAsia="ar-SA"/>
        </w:rPr>
        <w:t>í</w:t>
      </w:r>
      <w:r w:rsidRPr="00E802A5">
        <w:rPr>
          <w:szCs w:val="22"/>
          <w:lang w:eastAsia="ar-SA"/>
        </w:rPr>
        <w:t>lia</w:t>
      </w:r>
      <w:proofErr w:type="spellEnd"/>
      <w:r w:rsidRPr="00E802A5">
        <w:rPr>
          <w:szCs w:val="22"/>
          <w:lang w:eastAsia="ar-SA"/>
        </w:rPr>
        <w:t>), megnagyobbodott nyirokcsomók és egyéb szervek érintettsége (</w:t>
      </w:r>
      <w:proofErr w:type="spellStart"/>
      <w:r w:rsidRPr="00E802A5">
        <w:rPr>
          <w:szCs w:val="22"/>
          <w:lang w:eastAsia="ar-SA"/>
        </w:rPr>
        <w:t>eozinof</w:t>
      </w:r>
      <w:r w:rsidR="00A97733" w:rsidRPr="00E802A5">
        <w:rPr>
          <w:szCs w:val="22"/>
          <w:lang w:eastAsia="ar-SA"/>
        </w:rPr>
        <w:t>í</w:t>
      </w:r>
      <w:r w:rsidRPr="00E802A5">
        <w:rPr>
          <w:szCs w:val="22"/>
          <w:lang w:eastAsia="ar-SA"/>
        </w:rPr>
        <w:t>liával</w:t>
      </w:r>
      <w:proofErr w:type="spellEnd"/>
      <w:r w:rsidRPr="00E802A5">
        <w:rPr>
          <w:szCs w:val="22"/>
          <w:lang w:eastAsia="ar-SA"/>
        </w:rPr>
        <w:t xml:space="preserve"> és szervi tünetekkel járó gyógyszerreakció, amely DRESS-szindrómaként vagy gyógyszer okozta túlérzékenységi szindrómaként is ismert). Lásd 2. pont.</w:t>
      </w:r>
    </w:p>
    <w:p w14:paraId="05652BA6" w14:textId="77777777" w:rsidR="00323D2E" w:rsidRPr="00E802A5" w:rsidRDefault="00156037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N</w:t>
      </w:r>
      <w:r w:rsidR="00323D2E" w:rsidRPr="00E802A5">
        <w:rPr>
          <w:szCs w:val="22"/>
          <w:lang w:eastAsia="ar-SA"/>
        </w:rPr>
        <w:t>em létező dolgok látása, hallása (hallucinációk, paranoia), zavarodott gondolatok.</w:t>
      </w:r>
    </w:p>
    <w:p w14:paraId="15483C13" w14:textId="77777777" w:rsidR="00C509BF" w:rsidRPr="00E802A5" w:rsidRDefault="00C509BF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>A vízkiválasztás zavarával és alacsony nátriumszinttel járó tünetcsoport (SIADH)</w:t>
      </w:r>
      <w:r w:rsidR="008E3BD7" w:rsidRPr="00E802A5">
        <w:rPr>
          <w:szCs w:val="22"/>
        </w:rPr>
        <w:t>.</w:t>
      </w:r>
    </w:p>
    <w:p w14:paraId="0F35644C" w14:textId="77777777" w:rsidR="006109CF" w:rsidRPr="00E802A5" w:rsidRDefault="006109CF" w:rsidP="00E802A5">
      <w:pPr>
        <w:widowControl w:val="0"/>
        <w:spacing w:line="240" w:lineRule="auto"/>
        <w:rPr>
          <w:szCs w:val="22"/>
          <w:lang w:eastAsia="ar-SA"/>
        </w:rPr>
      </w:pPr>
    </w:p>
    <w:p w14:paraId="0E555E5A" w14:textId="77777777" w:rsidR="006109CF" w:rsidRPr="00E802A5" w:rsidRDefault="006109CF" w:rsidP="00E802A5">
      <w:pPr>
        <w:widowControl w:val="0"/>
        <w:spacing w:line="240" w:lineRule="auto"/>
        <w:rPr>
          <w:szCs w:val="22"/>
        </w:rPr>
      </w:pPr>
      <w:r w:rsidRPr="00E802A5">
        <w:rPr>
          <w:bCs/>
          <w:szCs w:val="22"/>
        </w:rPr>
        <w:t xml:space="preserve">Nem ismert gyakoriságú </w:t>
      </w:r>
      <w:r w:rsidRPr="00E802A5">
        <w:rPr>
          <w:rStyle w:val="StyleOutline"/>
          <w:iCs/>
          <w:szCs w:val="22"/>
        </w:rPr>
        <w:t xml:space="preserve">mellékhatások </w:t>
      </w:r>
      <w:r w:rsidRPr="00E802A5">
        <w:rPr>
          <w:bCs/>
          <w:szCs w:val="22"/>
        </w:rPr>
        <w:t>(a rendelkezésre álló adatokból nem állapítható meg a gyakoriság)</w:t>
      </w:r>
      <w:r w:rsidRPr="00E802A5">
        <w:rPr>
          <w:rStyle w:val="StyleOutline"/>
          <w:szCs w:val="22"/>
        </w:rPr>
        <w:t>:</w:t>
      </w:r>
    </w:p>
    <w:p w14:paraId="7C1152A5" w14:textId="77777777" w:rsidR="00B62CDA" w:rsidRPr="00E802A5" w:rsidRDefault="00B62CDA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Étvágytalanság, a bőr és </w:t>
      </w:r>
      <w:r w:rsidR="00260C49" w:rsidRPr="00E802A5">
        <w:rPr>
          <w:rStyle w:val="StyleOutline"/>
          <w:szCs w:val="22"/>
        </w:rPr>
        <w:t xml:space="preserve">a </w:t>
      </w:r>
      <w:r w:rsidRPr="00E802A5">
        <w:rPr>
          <w:rStyle w:val="StyleOutline"/>
          <w:szCs w:val="22"/>
        </w:rPr>
        <w:t xml:space="preserve">szem sárgás elszíneződése, sötét vizelet, viszketés, hasfeszesség. Ezek a májkárosodás tünetei lehetnek. </w:t>
      </w:r>
    </w:p>
    <w:p w14:paraId="3F9C8DBC" w14:textId="77777777" w:rsidR="00091539" w:rsidRPr="00E802A5" w:rsidRDefault="00091539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szCs w:val="22"/>
        </w:rPr>
        <w:t xml:space="preserve">Hasi </w:t>
      </w:r>
      <w:r w:rsidRPr="00E802A5">
        <w:rPr>
          <w:rStyle w:val="StyleOutline"/>
          <w:iCs/>
          <w:szCs w:val="22"/>
        </w:rPr>
        <w:t xml:space="preserve">görccsel és magas lázzal jelentkező vizes </w:t>
      </w:r>
      <w:r w:rsidRPr="00E802A5">
        <w:rPr>
          <w:rStyle w:val="StyleOutline"/>
          <w:szCs w:val="22"/>
        </w:rPr>
        <w:t xml:space="preserve">hasmenés, amely időnként </w:t>
      </w:r>
      <w:r w:rsidRPr="00E802A5">
        <w:rPr>
          <w:rStyle w:val="StyleOutline"/>
          <w:iCs/>
          <w:szCs w:val="22"/>
        </w:rPr>
        <w:t>v</w:t>
      </w:r>
      <w:r w:rsidRPr="00E802A5">
        <w:rPr>
          <w:rStyle w:val="StyleOutline"/>
          <w:szCs w:val="22"/>
        </w:rPr>
        <w:t xml:space="preserve">éres is lehet (amely egy súlyosabb állapot, az álhártyás vastagbélgyulladás </w:t>
      </w:r>
      <w:r w:rsidR="001238DF" w:rsidRPr="00E802A5">
        <w:rPr>
          <w:rStyle w:val="StyleOutline"/>
          <w:szCs w:val="22"/>
        </w:rPr>
        <w:t>úgynevezett</w:t>
      </w:r>
      <w:r w:rsidRPr="00E802A5">
        <w:rPr>
          <w:rStyle w:val="StyleOutline"/>
          <w:szCs w:val="22"/>
        </w:rPr>
        <w:t xml:space="preserve"> </w:t>
      </w:r>
      <w:proofErr w:type="spellStart"/>
      <w:r w:rsidRPr="00E802A5">
        <w:rPr>
          <w:rStyle w:val="StyleOutline"/>
          <w:szCs w:val="22"/>
        </w:rPr>
        <w:t>pszeudomembranozus</w:t>
      </w:r>
      <w:proofErr w:type="spellEnd"/>
      <w:r w:rsidRPr="00E802A5">
        <w:rPr>
          <w:rStyle w:val="StyleOutline"/>
          <w:szCs w:val="22"/>
        </w:rPr>
        <w:t xml:space="preserve"> </w:t>
      </w:r>
      <w:proofErr w:type="spellStart"/>
      <w:r w:rsidRPr="00E802A5">
        <w:rPr>
          <w:rStyle w:val="StyleOutline"/>
          <w:szCs w:val="22"/>
        </w:rPr>
        <w:t>kolitisz</w:t>
      </w:r>
      <w:proofErr w:type="spellEnd"/>
      <w:r w:rsidRPr="00E802A5">
        <w:rPr>
          <w:rStyle w:val="StyleOutline"/>
          <w:szCs w:val="22"/>
        </w:rPr>
        <w:t xml:space="preserve"> jele lehet – lásd 2. pont).</w:t>
      </w:r>
    </w:p>
    <w:p w14:paraId="73F640A2" w14:textId="77777777" w:rsidR="00091539" w:rsidRPr="00E802A5" w:rsidRDefault="00617C47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szCs w:val="22"/>
        </w:rPr>
        <w:t>Megváltozott vélemény és gondolatok</w:t>
      </w:r>
      <w:r w:rsidRPr="00E802A5">
        <w:rPr>
          <w:szCs w:val="22"/>
          <w:lang w:eastAsia="ar-SA"/>
        </w:rPr>
        <w:t xml:space="preserve"> (p</w:t>
      </w:r>
      <w:r w:rsidR="00091539" w:rsidRPr="00E802A5">
        <w:rPr>
          <w:szCs w:val="22"/>
          <w:lang w:eastAsia="ar-SA"/>
        </w:rPr>
        <w:t>szichotikus reakciók</w:t>
      </w:r>
      <w:r w:rsidRPr="00E802A5">
        <w:rPr>
          <w:szCs w:val="22"/>
          <w:lang w:eastAsia="ar-SA"/>
        </w:rPr>
        <w:t>)</w:t>
      </w:r>
      <w:r w:rsidR="00091539" w:rsidRPr="00E802A5">
        <w:rPr>
          <w:szCs w:val="22"/>
          <w:lang w:eastAsia="ar-SA"/>
        </w:rPr>
        <w:t>, öngyilkossági gondolatok és késztetés kockázatával.</w:t>
      </w:r>
    </w:p>
    <w:p w14:paraId="491A70CD" w14:textId="77777777" w:rsidR="005B2C08" w:rsidRPr="00E802A5" w:rsidRDefault="005B2C08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A szem középső burkának gyulladása. </w:t>
      </w:r>
      <w:r w:rsidRPr="00E802A5">
        <w:rPr>
          <w:szCs w:val="22"/>
        </w:rPr>
        <w:t xml:space="preserve">Ha a </w:t>
      </w:r>
      <w:proofErr w:type="spellStart"/>
      <w:r w:rsidRPr="00E802A5">
        <w:rPr>
          <w:szCs w:val="22"/>
        </w:rPr>
        <w:t>Savulin</w:t>
      </w:r>
      <w:proofErr w:type="spellEnd"/>
      <w:r w:rsidRPr="00E802A5">
        <w:rPr>
          <w:szCs w:val="22"/>
        </w:rPr>
        <w:t xml:space="preserve"> filmtabletta alkalmazása alatt romlik a látása vagy bármilyen más változást tapasztal a látásában, azonnal forduljon szemész szakorvoshoz!</w:t>
      </w:r>
    </w:p>
    <w:p w14:paraId="16663C52" w14:textId="77777777" w:rsidR="00A74441" w:rsidRPr="00E802A5" w:rsidRDefault="00A74441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Súlyos bőrkiütés, köztük </w:t>
      </w:r>
      <w:proofErr w:type="spellStart"/>
      <w:r w:rsidRPr="00E802A5">
        <w:rPr>
          <w:szCs w:val="22"/>
          <w:lang w:eastAsia="ar-SA"/>
        </w:rPr>
        <w:t>Stevens</w:t>
      </w:r>
      <w:proofErr w:type="spellEnd"/>
      <w:r w:rsidRPr="00E802A5">
        <w:rPr>
          <w:szCs w:val="22"/>
          <w:lang w:eastAsia="ar-SA"/>
        </w:rPr>
        <w:t xml:space="preserve">–Johnson-szindróma és toxikus </w:t>
      </w:r>
      <w:proofErr w:type="spellStart"/>
      <w:r w:rsidRPr="00E802A5">
        <w:rPr>
          <w:szCs w:val="22"/>
          <w:lang w:eastAsia="ar-SA"/>
        </w:rPr>
        <w:t>epidermális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Pr="00E802A5">
        <w:rPr>
          <w:szCs w:val="22"/>
          <w:lang w:eastAsia="ar-SA"/>
        </w:rPr>
        <w:t>nekrolízis</w:t>
      </w:r>
      <w:proofErr w:type="spellEnd"/>
      <w:r w:rsidRPr="00E802A5">
        <w:rPr>
          <w:szCs w:val="22"/>
          <w:lang w:eastAsia="ar-SA"/>
        </w:rPr>
        <w:t xml:space="preserve">. Ezek vöröses, céltáblaszerű vagy körkörös, középen gyakran hólyagos foltokkal </w:t>
      </w:r>
      <w:r w:rsidR="002E3DA8">
        <w:rPr>
          <w:szCs w:val="22"/>
          <w:lang w:eastAsia="ar-SA"/>
        </w:rPr>
        <w:t>jelenhetnek meg</w:t>
      </w:r>
      <w:r w:rsidRPr="00E802A5">
        <w:rPr>
          <w:szCs w:val="22"/>
          <w:lang w:eastAsia="ar-SA"/>
        </w:rPr>
        <w:t xml:space="preserve"> a törzsön, vagy bőrhámlásként, fekélyként a szájban, a torokban, az orrban, a nemi szerveken, valamint a szemeknél</w:t>
      </w:r>
      <w:r w:rsidR="002E3DA8">
        <w:rPr>
          <w:szCs w:val="22"/>
          <w:lang w:eastAsia="ar-SA"/>
        </w:rPr>
        <w:t>, és</w:t>
      </w:r>
      <w:r w:rsidRPr="00E802A5">
        <w:rPr>
          <w:szCs w:val="22"/>
          <w:lang w:eastAsia="ar-SA"/>
        </w:rPr>
        <w:t xml:space="preserve"> </w:t>
      </w:r>
      <w:r w:rsidR="002E3DA8">
        <w:rPr>
          <w:szCs w:val="22"/>
          <w:lang w:eastAsia="ar-SA"/>
        </w:rPr>
        <w:t>m</w:t>
      </w:r>
      <w:r w:rsidRPr="00E802A5">
        <w:rPr>
          <w:szCs w:val="22"/>
          <w:lang w:eastAsia="ar-SA"/>
        </w:rPr>
        <w:t>egjelenésüket láz vagy influenzaszerű tünetek előzhetik meg. Lásd 2. pont.</w:t>
      </w:r>
    </w:p>
    <w:p w14:paraId="6B24D314" w14:textId="77777777" w:rsidR="00466EA2" w:rsidRPr="00E802A5" w:rsidRDefault="00466EA2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szCs w:val="22"/>
        </w:rPr>
      </w:pPr>
      <w:r w:rsidRPr="00E802A5">
        <w:rPr>
          <w:szCs w:val="22"/>
        </w:rPr>
        <w:t xml:space="preserve">Égő, bizsergő érzés, fájdalom vagy zsibbadás. Ezek az úgynevezett </w:t>
      </w:r>
      <w:proofErr w:type="spellStart"/>
      <w:r w:rsidRPr="00E802A5">
        <w:rPr>
          <w:szCs w:val="22"/>
        </w:rPr>
        <w:t>neuropátiának</w:t>
      </w:r>
      <w:proofErr w:type="spellEnd"/>
      <w:r w:rsidRPr="00E802A5">
        <w:rPr>
          <w:szCs w:val="22"/>
        </w:rPr>
        <w:t xml:space="preserve"> a tünetei lehetnek.</w:t>
      </w:r>
    </w:p>
    <w:p w14:paraId="7EC2966E" w14:textId="77777777" w:rsidR="00617C47" w:rsidRPr="00E802A5" w:rsidRDefault="00617C47" w:rsidP="00E802A5">
      <w:pPr>
        <w:widowControl w:val="0"/>
        <w:numPr>
          <w:ilvl w:val="0"/>
          <w:numId w:val="16"/>
        </w:numPr>
        <w:spacing w:line="240" w:lineRule="auto"/>
        <w:ind w:left="567" w:hanging="567"/>
        <w:rPr>
          <w:rStyle w:val="StyleOutline"/>
          <w:szCs w:val="22"/>
        </w:rPr>
      </w:pPr>
      <w:bookmarkStart w:id="2" w:name="_Hlk132106511"/>
      <w:r w:rsidRPr="00E802A5">
        <w:rPr>
          <w:szCs w:val="22"/>
        </w:rPr>
        <w:t xml:space="preserve">Hányinger, általános rossz közérzet, kellemetlen érzés vagy fájdalom a gyomortájékon, vagy hányás. Ezek hasnyálmirigy-gyulladás (akut </w:t>
      </w:r>
      <w:proofErr w:type="spellStart"/>
      <w:r w:rsidRPr="00E802A5">
        <w:rPr>
          <w:szCs w:val="22"/>
        </w:rPr>
        <w:t>pankreatitisz</w:t>
      </w:r>
      <w:proofErr w:type="spellEnd"/>
      <w:r w:rsidRPr="00E802A5">
        <w:rPr>
          <w:szCs w:val="22"/>
        </w:rPr>
        <w:t>) jelei lehetnek (lásd 2. pont).</w:t>
      </w:r>
    </w:p>
    <w:bookmarkEnd w:id="2"/>
    <w:p w14:paraId="0A11F705" w14:textId="77777777" w:rsidR="001C0A7F" w:rsidRPr="00E802A5" w:rsidRDefault="001C0A7F" w:rsidP="00E802A5">
      <w:pPr>
        <w:pStyle w:val="Nincstrkz"/>
        <w:widowControl w:val="0"/>
        <w:suppressAutoHyphens/>
        <w:rPr>
          <w:rStyle w:val="StyleOutline"/>
          <w:sz w:val="22"/>
          <w:szCs w:val="22"/>
        </w:rPr>
      </w:pPr>
    </w:p>
    <w:p w14:paraId="6E3E346F" w14:textId="77777777" w:rsidR="00B62CDA" w:rsidRPr="00E802A5" w:rsidRDefault="00C509BF" w:rsidP="00E802A5">
      <w:pPr>
        <w:widowControl w:val="0"/>
        <w:spacing w:line="240" w:lineRule="auto"/>
        <w:rPr>
          <w:rStyle w:val="StyleOutline"/>
          <w:szCs w:val="22"/>
          <w:u w:val="single"/>
        </w:rPr>
      </w:pPr>
      <w:r w:rsidRPr="00E802A5">
        <w:rPr>
          <w:rStyle w:val="StyleOutline"/>
          <w:szCs w:val="22"/>
          <w:u w:val="single"/>
        </w:rPr>
        <w:t>Mondja el kezelő</w:t>
      </w:r>
      <w:r w:rsidR="00B62CDA" w:rsidRPr="00E802A5">
        <w:rPr>
          <w:rStyle w:val="StyleOutline"/>
          <w:szCs w:val="22"/>
          <w:u w:val="single"/>
        </w:rPr>
        <w:t>orvosá</w:t>
      </w:r>
      <w:r w:rsidRPr="00E802A5">
        <w:rPr>
          <w:rStyle w:val="StyleOutline"/>
          <w:szCs w:val="22"/>
          <w:u w:val="single"/>
        </w:rPr>
        <w:t>nak</w:t>
      </w:r>
      <w:r w:rsidR="00B62CDA" w:rsidRPr="00E802A5">
        <w:rPr>
          <w:rStyle w:val="StyleOutline"/>
          <w:szCs w:val="22"/>
          <w:u w:val="single"/>
        </w:rPr>
        <w:t>, ha a</w:t>
      </w:r>
      <w:r w:rsidRPr="00E802A5">
        <w:rPr>
          <w:rStyle w:val="StyleOutline"/>
          <w:szCs w:val="22"/>
          <w:u w:val="single"/>
        </w:rPr>
        <w:t xml:space="preserve"> következő </w:t>
      </w:r>
      <w:r w:rsidR="00B62CDA" w:rsidRPr="00E802A5">
        <w:rPr>
          <w:rStyle w:val="StyleOutline"/>
          <w:szCs w:val="22"/>
          <w:u w:val="single"/>
        </w:rPr>
        <w:t>mellékhatások bármelyik</w:t>
      </w:r>
      <w:r w:rsidRPr="00E802A5">
        <w:rPr>
          <w:rStyle w:val="StyleOutline"/>
          <w:szCs w:val="22"/>
          <w:u w:val="single"/>
        </w:rPr>
        <w:t>e</w:t>
      </w:r>
      <w:r w:rsidR="00B62CDA" w:rsidRPr="00E802A5">
        <w:rPr>
          <w:rStyle w:val="StyleOutline"/>
          <w:szCs w:val="22"/>
          <w:u w:val="single"/>
        </w:rPr>
        <w:t xml:space="preserve"> </w:t>
      </w:r>
      <w:r w:rsidRPr="00E802A5">
        <w:rPr>
          <w:rStyle w:val="StyleOutline"/>
          <w:szCs w:val="22"/>
          <w:u w:val="single"/>
        </w:rPr>
        <w:t>súlyossá válik</w:t>
      </w:r>
      <w:r w:rsidR="00B62CDA" w:rsidRPr="00E802A5">
        <w:rPr>
          <w:rStyle w:val="StyleOutline"/>
          <w:szCs w:val="22"/>
          <w:u w:val="single"/>
        </w:rPr>
        <w:t xml:space="preserve">, </w:t>
      </w:r>
      <w:r w:rsidRPr="00E802A5">
        <w:rPr>
          <w:rStyle w:val="StyleOutline"/>
          <w:szCs w:val="22"/>
          <w:u w:val="single"/>
        </w:rPr>
        <w:t xml:space="preserve">vagy </w:t>
      </w:r>
      <w:r w:rsidR="002377E4" w:rsidRPr="00E802A5">
        <w:rPr>
          <w:rStyle w:val="StyleOutline"/>
          <w:szCs w:val="22"/>
          <w:u w:val="single"/>
        </w:rPr>
        <w:t>néhány napnál tovább tart:</w:t>
      </w:r>
    </w:p>
    <w:p w14:paraId="636E7A50" w14:textId="77777777" w:rsidR="009557FC" w:rsidRPr="00E802A5" w:rsidRDefault="009557FC" w:rsidP="00E802A5">
      <w:pPr>
        <w:widowControl w:val="0"/>
        <w:spacing w:line="240" w:lineRule="auto"/>
        <w:rPr>
          <w:rStyle w:val="StyleOutline"/>
          <w:szCs w:val="22"/>
        </w:rPr>
      </w:pPr>
    </w:p>
    <w:p w14:paraId="20572FCC" w14:textId="77777777" w:rsidR="00B62CDA" w:rsidRPr="00E802A5" w:rsidRDefault="00B62CDA" w:rsidP="00E802A5">
      <w:pPr>
        <w:widowControl w:val="0"/>
        <w:spacing w:line="240" w:lineRule="auto"/>
        <w:rPr>
          <w:rStyle w:val="StyleOutline"/>
          <w:b/>
          <w:szCs w:val="22"/>
        </w:rPr>
      </w:pPr>
      <w:r w:rsidRPr="00E802A5">
        <w:rPr>
          <w:rStyle w:val="StyleOutline"/>
          <w:szCs w:val="22"/>
        </w:rPr>
        <w:t>Gyakori</w:t>
      </w:r>
      <w:r w:rsidRPr="00E802A5">
        <w:rPr>
          <w:rStyle w:val="StyleOutline"/>
          <w:b/>
          <w:szCs w:val="22"/>
        </w:rPr>
        <w:t xml:space="preserve"> </w:t>
      </w:r>
      <w:r w:rsidR="00022EAE" w:rsidRPr="00E802A5">
        <w:rPr>
          <w:rStyle w:val="StyleOutline"/>
          <w:iCs/>
          <w:szCs w:val="22"/>
        </w:rPr>
        <w:t xml:space="preserve">mellékhatások </w:t>
      </w:r>
      <w:r w:rsidRPr="00E802A5">
        <w:rPr>
          <w:rStyle w:val="StyleOutline"/>
          <w:szCs w:val="22"/>
        </w:rPr>
        <w:t>(</w:t>
      </w:r>
      <w:r w:rsidR="002377E4" w:rsidRPr="00E802A5">
        <w:rPr>
          <w:szCs w:val="22"/>
        </w:rPr>
        <w:t xml:space="preserve">10 </w:t>
      </w:r>
      <w:r w:rsidR="0097448B" w:rsidRPr="00E802A5">
        <w:rPr>
          <w:szCs w:val="22"/>
        </w:rPr>
        <w:t>betegből</w:t>
      </w:r>
      <w:r w:rsidR="002377E4" w:rsidRPr="00E802A5">
        <w:rPr>
          <w:szCs w:val="22"/>
        </w:rPr>
        <w:t xml:space="preserve"> legfeljebb 1-</w:t>
      </w:r>
      <w:r w:rsidR="00E927E3" w:rsidRPr="00E802A5">
        <w:rPr>
          <w:szCs w:val="22"/>
        </w:rPr>
        <w:t>et érint</w:t>
      </w:r>
      <w:r w:rsidR="002377E4" w:rsidRPr="00E802A5">
        <w:rPr>
          <w:szCs w:val="22"/>
        </w:rPr>
        <w:t>het</w:t>
      </w:r>
      <w:r w:rsidRPr="00E802A5">
        <w:rPr>
          <w:rStyle w:val="StyleOutline"/>
          <w:szCs w:val="22"/>
        </w:rPr>
        <w:t>):</w:t>
      </w:r>
    </w:p>
    <w:p w14:paraId="4BD16BB1" w14:textId="77777777" w:rsidR="00970180" w:rsidRPr="00E802A5" w:rsidRDefault="001353AD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álmatlanság</w:t>
      </w:r>
    </w:p>
    <w:p w14:paraId="3C1D4330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fejfájás, szédülés</w:t>
      </w:r>
    </w:p>
    <w:p w14:paraId="49A752C4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hányinger, hányás és hasmenés</w:t>
      </w:r>
    </w:p>
    <w:p w14:paraId="331F0A3D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b/>
          <w:bCs/>
          <w:iCs/>
          <w:szCs w:val="22"/>
          <w:lang w:eastAsia="ar-SA"/>
        </w:rPr>
      </w:pPr>
      <w:r w:rsidRPr="00E802A5">
        <w:rPr>
          <w:szCs w:val="22"/>
          <w:lang w:eastAsia="ar-SA"/>
        </w:rPr>
        <w:t>egyes májenzimek</w:t>
      </w:r>
      <w:r w:rsidRPr="00E802A5">
        <w:rPr>
          <w:bCs/>
          <w:iCs/>
          <w:szCs w:val="22"/>
          <w:lang w:eastAsia="ar-SA"/>
        </w:rPr>
        <w:t xml:space="preserve"> szintjének megemelkedése a</w:t>
      </w:r>
      <w:r w:rsidRPr="00E802A5">
        <w:rPr>
          <w:b/>
          <w:bCs/>
          <w:iCs/>
          <w:szCs w:val="22"/>
          <w:lang w:eastAsia="ar-SA"/>
        </w:rPr>
        <w:t xml:space="preserve"> </w:t>
      </w:r>
      <w:r w:rsidRPr="00E802A5">
        <w:rPr>
          <w:bCs/>
          <w:iCs/>
          <w:szCs w:val="22"/>
          <w:lang w:eastAsia="ar-SA"/>
        </w:rPr>
        <w:t>vérben</w:t>
      </w:r>
      <w:r w:rsidR="00323D2E" w:rsidRPr="00E802A5">
        <w:rPr>
          <w:bCs/>
          <w:iCs/>
          <w:szCs w:val="22"/>
          <w:lang w:eastAsia="ar-SA"/>
        </w:rPr>
        <w:t>.</w:t>
      </w:r>
    </w:p>
    <w:p w14:paraId="48D88241" w14:textId="77777777" w:rsidR="009557FC" w:rsidRPr="00E802A5" w:rsidRDefault="009557FC" w:rsidP="00E802A5">
      <w:pPr>
        <w:widowControl w:val="0"/>
        <w:spacing w:line="240" w:lineRule="auto"/>
        <w:rPr>
          <w:rStyle w:val="StyleOutline"/>
          <w:szCs w:val="22"/>
        </w:rPr>
      </w:pPr>
    </w:p>
    <w:p w14:paraId="3509C504" w14:textId="77777777" w:rsidR="009557FC" w:rsidRPr="00E802A5" w:rsidRDefault="009557FC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rStyle w:val="StyleOutline"/>
          <w:szCs w:val="22"/>
        </w:rPr>
        <w:t xml:space="preserve">Nem gyakori </w:t>
      </w:r>
      <w:r w:rsidR="00022EAE" w:rsidRPr="00E802A5">
        <w:rPr>
          <w:rStyle w:val="StyleOutline"/>
          <w:iCs/>
          <w:szCs w:val="22"/>
        </w:rPr>
        <w:t xml:space="preserve">mellékhatások </w:t>
      </w:r>
      <w:r w:rsidRPr="00E802A5">
        <w:rPr>
          <w:rStyle w:val="StyleOutline"/>
          <w:szCs w:val="22"/>
        </w:rPr>
        <w:t>(</w:t>
      </w:r>
      <w:r w:rsidR="002377E4" w:rsidRPr="00E802A5">
        <w:rPr>
          <w:szCs w:val="22"/>
        </w:rPr>
        <w:t xml:space="preserve">100 </w:t>
      </w:r>
      <w:r w:rsidR="0097448B" w:rsidRPr="00E802A5">
        <w:rPr>
          <w:szCs w:val="22"/>
        </w:rPr>
        <w:t xml:space="preserve">betegből </w:t>
      </w:r>
      <w:r w:rsidR="002377E4" w:rsidRPr="00E802A5">
        <w:rPr>
          <w:szCs w:val="22"/>
        </w:rPr>
        <w:t>legfeljebb 1-</w:t>
      </w:r>
      <w:r w:rsidR="00E927E3" w:rsidRPr="00E802A5">
        <w:rPr>
          <w:szCs w:val="22"/>
        </w:rPr>
        <w:t>et érint</w:t>
      </w:r>
      <w:r w:rsidR="002377E4" w:rsidRPr="00E802A5">
        <w:rPr>
          <w:szCs w:val="22"/>
        </w:rPr>
        <w:t>het</w:t>
      </w:r>
      <w:r w:rsidRPr="00E802A5">
        <w:rPr>
          <w:rStyle w:val="StyleOutline"/>
          <w:szCs w:val="22"/>
        </w:rPr>
        <w:t>):</w:t>
      </w:r>
    </w:p>
    <w:p w14:paraId="52D7F648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egyéb baktériumok vagy gombák elszaporodása, </w:t>
      </w:r>
      <w:r w:rsidR="001238DF" w:rsidRPr="00E802A5">
        <w:rPr>
          <w:szCs w:val="22"/>
          <w:lang w:eastAsia="ar-SA"/>
        </w:rPr>
        <w:t>például</w:t>
      </w:r>
      <w:r w:rsidRPr="00E802A5">
        <w:rPr>
          <w:szCs w:val="22"/>
          <w:lang w:eastAsia="ar-SA"/>
        </w:rPr>
        <w:t xml:space="preserve"> gombák okozta fertőzés, úgynevezett </w:t>
      </w:r>
      <w:r w:rsidRPr="00E802A5">
        <w:rPr>
          <w:i/>
          <w:szCs w:val="22"/>
          <w:lang w:eastAsia="ar-SA"/>
        </w:rPr>
        <w:t>Candida</w:t>
      </w:r>
      <w:r w:rsidR="00E927E3" w:rsidRPr="00E802A5">
        <w:rPr>
          <w:szCs w:val="22"/>
          <w:lang w:eastAsia="ar-SA"/>
        </w:rPr>
        <w:t>-</w:t>
      </w:r>
      <w:r w:rsidRPr="00E802A5">
        <w:rPr>
          <w:szCs w:val="22"/>
          <w:lang w:eastAsia="ar-SA"/>
        </w:rPr>
        <w:t>fertőzés, ami kezelést tehet szükségessé</w:t>
      </w:r>
    </w:p>
    <w:p w14:paraId="420FFB1A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fehérvérsejtek számának csökkenése, amelyet a vérvizsgálati eredményekben mutatnak ki </w:t>
      </w:r>
    </w:p>
    <w:p w14:paraId="7A20F134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szorongás, zavartság, idegesség, álmosság, remegés, forgó jellegű szédülés érzése</w:t>
      </w:r>
    </w:p>
    <w:p w14:paraId="5CD25325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légzési nehézség </w:t>
      </w:r>
    </w:p>
    <w:p w14:paraId="0BCCAB01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ízérzés megváltozása, étvágytalanság, a gyomorműködési, emésztési zavarok, hastájéki fájdalom, puffadás vagy székrekedés</w:t>
      </w:r>
    </w:p>
    <w:p w14:paraId="45C902CE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viszketés és bőrkiütés, csalánkiütés, fokozott izzadás </w:t>
      </w:r>
    </w:p>
    <w:p w14:paraId="4B7D7094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izom- és ízületi fájdalom</w:t>
      </w:r>
    </w:p>
    <w:p w14:paraId="2654AC24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vérvizsgálati tesztek kóros eredményeket mutathatnak a májproblémák (emelkedett bilirubinszint) vagy vesebántalmak miatt (emelkedett </w:t>
      </w:r>
      <w:proofErr w:type="spellStart"/>
      <w:r w:rsidRPr="00E802A5">
        <w:rPr>
          <w:szCs w:val="22"/>
          <w:lang w:eastAsia="ar-SA"/>
        </w:rPr>
        <w:t>kreatininszint</w:t>
      </w:r>
      <w:proofErr w:type="spellEnd"/>
      <w:r w:rsidRPr="00E802A5">
        <w:rPr>
          <w:szCs w:val="22"/>
          <w:lang w:eastAsia="ar-SA"/>
        </w:rPr>
        <w:t>)</w:t>
      </w:r>
    </w:p>
    <w:p w14:paraId="195CBAC5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általános gyengeség</w:t>
      </w:r>
      <w:r w:rsidR="00323D2E" w:rsidRPr="00E802A5">
        <w:rPr>
          <w:szCs w:val="22"/>
          <w:lang w:eastAsia="ar-SA"/>
        </w:rPr>
        <w:t>.</w:t>
      </w:r>
    </w:p>
    <w:p w14:paraId="1575DB4E" w14:textId="77777777" w:rsidR="009557FC" w:rsidRPr="00E802A5" w:rsidRDefault="009557FC" w:rsidP="00E802A5">
      <w:pPr>
        <w:widowControl w:val="0"/>
        <w:spacing w:line="240" w:lineRule="auto"/>
        <w:rPr>
          <w:rStyle w:val="StyleOutline"/>
          <w:szCs w:val="22"/>
        </w:rPr>
      </w:pPr>
    </w:p>
    <w:p w14:paraId="656AFA9A" w14:textId="77777777" w:rsidR="00325663" w:rsidRPr="00E802A5" w:rsidRDefault="00325663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rStyle w:val="StyleOutline"/>
          <w:iCs/>
          <w:szCs w:val="22"/>
        </w:rPr>
        <w:t xml:space="preserve">Ritka </w:t>
      </w:r>
      <w:r w:rsidR="00022EAE" w:rsidRPr="00E802A5">
        <w:rPr>
          <w:rStyle w:val="StyleOutline"/>
          <w:iCs/>
          <w:szCs w:val="22"/>
        </w:rPr>
        <w:t xml:space="preserve">mellékhatások </w:t>
      </w:r>
      <w:r w:rsidRPr="00E802A5">
        <w:rPr>
          <w:rStyle w:val="StyleOutline"/>
          <w:iCs/>
          <w:szCs w:val="22"/>
        </w:rPr>
        <w:t>(</w:t>
      </w:r>
      <w:r w:rsidR="00970180" w:rsidRPr="00E802A5">
        <w:rPr>
          <w:szCs w:val="22"/>
        </w:rPr>
        <w:t xml:space="preserve">1000 </w:t>
      </w:r>
      <w:r w:rsidR="0097448B" w:rsidRPr="00E802A5">
        <w:rPr>
          <w:szCs w:val="22"/>
        </w:rPr>
        <w:t xml:space="preserve">betegből </w:t>
      </w:r>
      <w:r w:rsidR="00970180" w:rsidRPr="00E802A5">
        <w:rPr>
          <w:szCs w:val="22"/>
        </w:rPr>
        <w:t>legfeljebb 1-</w:t>
      </w:r>
      <w:r w:rsidR="00E927E3" w:rsidRPr="00E802A5">
        <w:rPr>
          <w:szCs w:val="22"/>
        </w:rPr>
        <w:t>et érinthet</w:t>
      </w:r>
      <w:r w:rsidRPr="00E802A5">
        <w:rPr>
          <w:szCs w:val="22"/>
        </w:rPr>
        <w:t>)</w:t>
      </w:r>
      <w:r w:rsidRPr="00E802A5">
        <w:rPr>
          <w:rStyle w:val="StyleOutline"/>
          <w:szCs w:val="22"/>
        </w:rPr>
        <w:t xml:space="preserve">: </w:t>
      </w:r>
    </w:p>
    <w:p w14:paraId="541CD9C9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vérlemezkék számának csökkenése miatt könnyebben alakulnak ki véraláfutások és </w:t>
      </w:r>
      <w:r w:rsidR="00800BB4" w:rsidRPr="00E802A5">
        <w:rPr>
          <w:szCs w:val="22"/>
          <w:lang w:eastAsia="ar-SA"/>
        </w:rPr>
        <w:t>vérzések</w:t>
      </w:r>
    </w:p>
    <w:p w14:paraId="71DBC6D0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alacsony fehérvérsejtszám </w:t>
      </w:r>
    </w:p>
    <w:p w14:paraId="17670EC1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túlérzékenység</w:t>
      </w:r>
      <w:r w:rsidR="00800BB4" w:rsidRPr="00E802A5">
        <w:rPr>
          <w:szCs w:val="22"/>
          <w:lang w:eastAsia="ar-SA"/>
        </w:rPr>
        <w:t>i reakció</w:t>
      </w:r>
    </w:p>
    <w:p w14:paraId="67ADB8E2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csökkent vércukorszint, aminek a cukorbetegséggel kezelt betegeknél lehet különös jelentősége</w:t>
      </w:r>
      <w:r w:rsidR="005668C5" w:rsidRPr="00E802A5">
        <w:rPr>
          <w:szCs w:val="22"/>
          <w:lang w:eastAsia="ar-SA"/>
        </w:rPr>
        <w:t xml:space="preserve"> </w:t>
      </w:r>
    </w:p>
    <w:p w14:paraId="0E9AADD7" w14:textId="77777777" w:rsidR="00C86E6B" w:rsidRPr="00E802A5" w:rsidRDefault="00C86E6B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vércukorszint nagymértékű csökkenése által kiváltott eszméletvesztés (</w:t>
      </w:r>
      <w:proofErr w:type="spellStart"/>
      <w:r w:rsidRPr="00E802A5">
        <w:rPr>
          <w:szCs w:val="22"/>
          <w:lang w:eastAsia="ar-SA"/>
        </w:rPr>
        <w:t>hipoglikémiás</w:t>
      </w:r>
      <w:proofErr w:type="spellEnd"/>
      <w:r w:rsidRPr="00E802A5">
        <w:rPr>
          <w:szCs w:val="22"/>
          <w:lang w:eastAsia="ar-SA"/>
        </w:rPr>
        <w:t xml:space="preserve"> kóma, lásd 2. pont)</w:t>
      </w:r>
    </w:p>
    <w:p w14:paraId="5F0BCE9F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depresszió, mentális problémák, nyugtalanság érzése, </w:t>
      </w:r>
      <w:r w:rsidR="005C26F0" w:rsidRPr="00E802A5">
        <w:rPr>
          <w:szCs w:val="22"/>
          <w:lang w:eastAsia="ar-SA"/>
        </w:rPr>
        <w:t xml:space="preserve">zavartság, </w:t>
      </w:r>
      <w:r w:rsidRPr="00E802A5">
        <w:rPr>
          <w:szCs w:val="22"/>
          <w:lang w:eastAsia="ar-SA"/>
        </w:rPr>
        <w:t>zavaros álmok vagy rémálmok</w:t>
      </w:r>
    </w:p>
    <w:p w14:paraId="63028878" w14:textId="77777777" w:rsidR="00323D2E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a kezeken és a lábakon tapasztalható zsibbadás érzése </w:t>
      </w:r>
    </w:p>
    <w:p w14:paraId="733A5435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fül</w:t>
      </w:r>
      <w:r w:rsidR="0097448B" w:rsidRPr="00E802A5">
        <w:rPr>
          <w:szCs w:val="22"/>
          <w:lang w:eastAsia="ar-SA"/>
        </w:rPr>
        <w:t>zúgás</w:t>
      </w:r>
      <w:r w:rsidRPr="00E802A5">
        <w:rPr>
          <w:szCs w:val="22"/>
          <w:lang w:eastAsia="ar-SA"/>
        </w:rPr>
        <w:t>, látászavarok (homályos látás)</w:t>
      </w:r>
    </w:p>
    <w:p w14:paraId="1FBD75AF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szokatlanul szapora szívverés, </w:t>
      </w:r>
      <w:r w:rsidR="00561A92" w:rsidRPr="00E802A5">
        <w:rPr>
          <w:szCs w:val="22"/>
          <w:lang w:eastAsia="ar-SA"/>
        </w:rPr>
        <w:t xml:space="preserve">szívdobogásérzés, </w:t>
      </w:r>
      <w:r w:rsidRPr="00E802A5">
        <w:rPr>
          <w:szCs w:val="22"/>
          <w:lang w:eastAsia="ar-SA"/>
        </w:rPr>
        <w:t>kórosan alacsony vérnyomás</w:t>
      </w:r>
    </w:p>
    <w:p w14:paraId="42587AF0" w14:textId="77777777" w:rsidR="00691023" w:rsidRPr="00E802A5" w:rsidRDefault="00691023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élesen körülhatárolt, vöröses foltok hólyagokkal vagy azok nélkül</w:t>
      </w:r>
      <w:r w:rsidR="00A97733" w:rsidRPr="00E802A5">
        <w:rPr>
          <w:szCs w:val="22"/>
          <w:lang w:eastAsia="ar-SA"/>
        </w:rPr>
        <w:t xml:space="preserve">, ami a </w:t>
      </w:r>
      <w:proofErr w:type="spellStart"/>
      <w:r w:rsidR="00A97733" w:rsidRPr="00E802A5">
        <w:rPr>
          <w:szCs w:val="22"/>
          <w:lang w:eastAsia="ar-SA"/>
        </w:rPr>
        <w:t>levofloxacin</w:t>
      </w:r>
      <w:proofErr w:type="spellEnd"/>
      <w:r w:rsidR="00A97733" w:rsidRPr="00E802A5">
        <w:rPr>
          <w:szCs w:val="22"/>
          <w:lang w:eastAsia="ar-SA"/>
        </w:rPr>
        <w:t xml:space="preserve"> alkalmazása után néhány órán belül jelentkezik,</w:t>
      </w:r>
      <w:r w:rsidRPr="00E802A5">
        <w:rPr>
          <w:szCs w:val="22"/>
          <w:lang w:eastAsia="ar-SA"/>
        </w:rPr>
        <w:t xml:space="preserve"> </w:t>
      </w:r>
      <w:r w:rsidR="00A97733" w:rsidRPr="00E802A5">
        <w:rPr>
          <w:szCs w:val="22"/>
          <w:lang w:eastAsia="ar-SA"/>
        </w:rPr>
        <w:t>és a</w:t>
      </w:r>
      <w:r w:rsidRPr="00E802A5">
        <w:rPr>
          <w:szCs w:val="22"/>
          <w:lang w:eastAsia="ar-SA"/>
        </w:rPr>
        <w:t xml:space="preserve"> bőr – gyulladás után visszamaradó – elszíneződésével gyógyul</w:t>
      </w:r>
      <w:r w:rsidR="00C509BF" w:rsidRPr="00E802A5">
        <w:rPr>
          <w:szCs w:val="22"/>
          <w:lang w:eastAsia="ar-SA"/>
        </w:rPr>
        <w:t>;</w:t>
      </w:r>
      <w:r w:rsidRPr="00E802A5">
        <w:rPr>
          <w:szCs w:val="22"/>
          <w:lang w:eastAsia="ar-SA"/>
        </w:rPr>
        <w:t xml:space="preserve"> </w:t>
      </w:r>
      <w:r w:rsidR="00C509BF" w:rsidRPr="00E802A5">
        <w:rPr>
          <w:szCs w:val="22"/>
          <w:lang w:eastAsia="ar-SA"/>
        </w:rPr>
        <w:t>e</w:t>
      </w:r>
      <w:r w:rsidRPr="00E802A5">
        <w:rPr>
          <w:szCs w:val="22"/>
          <w:lang w:eastAsia="ar-SA"/>
        </w:rPr>
        <w:t xml:space="preserve">z a </w:t>
      </w:r>
      <w:proofErr w:type="spellStart"/>
      <w:r w:rsidRPr="00E802A5">
        <w:rPr>
          <w:szCs w:val="22"/>
          <w:lang w:eastAsia="ar-SA"/>
        </w:rPr>
        <w:t>levofloxacin</w:t>
      </w:r>
      <w:proofErr w:type="spellEnd"/>
      <w:r w:rsidRPr="00E802A5">
        <w:rPr>
          <w:szCs w:val="22"/>
          <w:lang w:eastAsia="ar-SA"/>
        </w:rPr>
        <w:t xml:space="preserve"> újabb alkalmazása esetén általában ismét </w:t>
      </w:r>
      <w:r w:rsidR="00C509BF" w:rsidRPr="00E802A5">
        <w:rPr>
          <w:szCs w:val="22"/>
          <w:lang w:eastAsia="ar-SA"/>
        </w:rPr>
        <w:t>jelentkezik</w:t>
      </w:r>
      <w:r w:rsidRPr="00E802A5">
        <w:rPr>
          <w:szCs w:val="22"/>
          <w:lang w:eastAsia="ar-SA"/>
        </w:rPr>
        <w:t xml:space="preserve"> ugyanezen a bőr- vagy nyálkahártya-területen</w:t>
      </w:r>
    </w:p>
    <w:p w14:paraId="57712426" w14:textId="77777777" w:rsidR="00970180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 xml:space="preserve">izomgyengeség, aminek a </w:t>
      </w:r>
      <w:proofErr w:type="spellStart"/>
      <w:r w:rsidRPr="00E802A5">
        <w:rPr>
          <w:szCs w:val="22"/>
          <w:lang w:eastAsia="ar-SA"/>
        </w:rPr>
        <w:t>miaszténia</w:t>
      </w:r>
      <w:proofErr w:type="spellEnd"/>
      <w:r w:rsidRPr="00E802A5">
        <w:rPr>
          <w:szCs w:val="22"/>
          <w:lang w:eastAsia="ar-SA"/>
        </w:rPr>
        <w:t xml:space="preserve"> </w:t>
      </w:r>
      <w:proofErr w:type="spellStart"/>
      <w:r w:rsidRPr="00E802A5">
        <w:rPr>
          <w:szCs w:val="22"/>
          <w:lang w:eastAsia="ar-SA"/>
        </w:rPr>
        <w:t>gráviszban</w:t>
      </w:r>
      <w:proofErr w:type="spellEnd"/>
      <w:r w:rsidRPr="00E802A5">
        <w:rPr>
          <w:szCs w:val="22"/>
          <w:lang w:eastAsia="ar-SA"/>
        </w:rPr>
        <w:t xml:space="preserve"> (az idegrendszer ritka betegségében) szenvedő betegeknél lehet különös jelentősége</w:t>
      </w:r>
    </w:p>
    <w:p w14:paraId="2A84B347" w14:textId="77777777" w:rsidR="00691023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veseműködési zavar és veseelégtelenség</w:t>
      </w:r>
    </w:p>
    <w:p w14:paraId="3FDE6CBB" w14:textId="77777777" w:rsidR="008D0F3B" w:rsidRPr="00E802A5" w:rsidRDefault="00970180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láz</w:t>
      </w:r>
    </w:p>
    <w:p w14:paraId="52FE15C7" w14:textId="77777777" w:rsidR="00970180" w:rsidRPr="00E802A5" w:rsidRDefault="008D0F3B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memóriazavar</w:t>
      </w:r>
      <w:r w:rsidR="00323D2E" w:rsidRPr="00E802A5">
        <w:rPr>
          <w:szCs w:val="22"/>
          <w:lang w:eastAsia="ar-SA"/>
        </w:rPr>
        <w:t>.</w:t>
      </w:r>
    </w:p>
    <w:p w14:paraId="789656F2" w14:textId="77777777" w:rsidR="00B32677" w:rsidRPr="00E802A5" w:rsidRDefault="00B32677" w:rsidP="00E802A5">
      <w:pPr>
        <w:widowControl w:val="0"/>
        <w:spacing w:line="240" w:lineRule="auto"/>
        <w:rPr>
          <w:bCs/>
          <w:szCs w:val="22"/>
        </w:rPr>
      </w:pPr>
    </w:p>
    <w:p w14:paraId="3A927215" w14:textId="77777777" w:rsidR="00DF1DF3" w:rsidRPr="00E802A5" w:rsidRDefault="00800BB4" w:rsidP="00E802A5">
      <w:pPr>
        <w:widowControl w:val="0"/>
        <w:spacing w:line="240" w:lineRule="auto"/>
        <w:rPr>
          <w:rStyle w:val="StyleOutline"/>
          <w:szCs w:val="22"/>
        </w:rPr>
      </w:pPr>
      <w:r w:rsidRPr="00E802A5">
        <w:rPr>
          <w:bCs/>
          <w:szCs w:val="22"/>
        </w:rPr>
        <w:t>N</w:t>
      </w:r>
      <w:r w:rsidR="00DF1DF3" w:rsidRPr="00E802A5">
        <w:rPr>
          <w:bCs/>
          <w:szCs w:val="22"/>
        </w:rPr>
        <w:t xml:space="preserve">em ismert </w:t>
      </w:r>
      <w:r w:rsidR="00323D2E" w:rsidRPr="00E802A5">
        <w:rPr>
          <w:bCs/>
          <w:szCs w:val="22"/>
        </w:rPr>
        <w:t xml:space="preserve">gyakoriságú </w:t>
      </w:r>
      <w:r w:rsidR="00323D2E" w:rsidRPr="00E802A5">
        <w:rPr>
          <w:rStyle w:val="StyleOutline"/>
          <w:iCs/>
          <w:szCs w:val="22"/>
        </w:rPr>
        <w:t xml:space="preserve">mellékhatások </w:t>
      </w:r>
      <w:r w:rsidR="00DF1DF3" w:rsidRPr="00E802A5">
        <w:rPr>
          <w:bCs/>
          <w:szCs w:val="22"/>
        </w:rPr>
        <w:t>(a rendelkezésre álló adatokból nem állapítható meg a gyakoriság)</w:t>
      </w:r>
      <w:r w:rsidR="00DF1DF3" w:rsidRPr="00E802A5">
        <w:rPr>
          <w:rStyle w:val="StyleOutline"/>
          <w:szCs w:val="22"/>
        </w:rPr>
        <w:t xml:space="preserve">: </w:t>
      </w:r>
    </w:p>
    <w:p w14:paraId="1F2F6653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vörösvérsejtek számának csökkenése (vérszegénység): ilyenkor a vörösvérsejtek károsodása miatt</w:t>
      </w:r>
      <w:r w:rsidRPr="00E802A5" w:rsidDel="004C5632">
        <w:rPr>
          <w:szCs w:val="22"/>
          <w:lang w:eastAsia="ar-SA"/>
        </w:rPr>
        <w:t xml:space="preserve"> </w:t>
      </w:r>
      <w:r w:rsidRPr="00E802A5">
        <w:rPr>
          <w:szCs w:val="22"/>
          <w:lang w:eastAsia="ar-SA"/>
        </w:rPr>
        <w:t>a bőrszín sápadt vagy sárgás lesz; minden vérsejttípus számának csökkenése</w:t>
      </w:r>
    </w:p>
    <w:p w14:paraId="7BE62764" w14:textId="0F4311C0" w:rsidR="00564318" w:rsidRPr="00564318" w:rsidRDefault="00564318" w:rsidP="00073DA8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564318">
        <w:rPr>
          <w:szCs w:val="22"/>
          <w:lang w:eastAsia="ar-SA"/>
        </w:rPr>
        <w:t>az új vérsejtek termelődésének leállása a csontvelőben – ez fáradtságot, a fertőzésekkel szembeni csökkent ellenállást, és csillapíthatatlan vérzést okozhat (csontvelő-elégtelenség)</w:t>
      </w:r>
    </w:p>
    <w:p w14:paraId="787537B2" w14:textId="77777777" w:rsidR="00800BB4" w:rsidRPr="00454873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454873">
        <w:rPr>
          <w:szCs w:val="22"/>
          <w:lang w:eastAsia="ar-SA"/>
        </w:rPr>
        <w:t>láz, torokfájás és nem szűnő, általános rossz közérzet. Ezek a tünetek a fehérvérsejtek számának csökkenése miatt alakulhatnak ki</w:t>
      </w:r>
      <w:r w:rsidR="006F0884" w:rsidRPr="00454873">
        <w:rPr>
          <w:szCs w:val="22"/>
          <w:lang w:eastAsia="ar-SA"/>
        </w:rPr>
        <w:t>.</w:t>
      </w:r>
    </w:p>
    <w:p w14:paraId="43E694AF" w14:textId="77777777" w:rsidR="00800BB4" w:rsidRPr="00454873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454873">
        <w:rPr>
          <w:szCs w:val="22"/>
          <w:lang w:eastAsia="ar-SA"/>
        </w:rPr>
        <w:t>a keringés összeomlása</w:t>
      </w:r>
    </w:p>
    <w:p w14:paraId="7FE2E280" w14:textId="77777777" w:rsidR="00036DFD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vércukorszint megemelkedése</w:t>
      </w:r>
    </w:p>
    <w:p w14:paraId="3E183C0A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szaglás zavara, a szag- vagy az ízérzés elvesztése</w:t>
      </w:r>
    </w:p>
    <w:p w14:paraId="00B94271" w14:textId="7244CE9F" w:rsidR="005210FD" w:rsidRPr="005210FD" w:rsidRDefault="005210FD" w:rsidP="00073DA8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5210FD">
        <w:rPr>
          <w:szCs w:val="22"/>
          <w:lang w:eastAsia="ar-SA"/>
        </w:rPr>
        <w:t>nagyon izgatott, emelkedett, ingerlékeny vagy felhangolt állapot (mánia)</w:t>
      </w:r>
    </w:p>
    <w:p w14:paraId="42C42912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mozgás, járás zavarai</w:t>
      </w:r>
    </w:p>
    <w:p w14:paraId="7A685E6B" w14:textId="77777777" w:rsidR="00466EA2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átmeneti eszméletvesztés vagy ájulás</w:t>
      </w:r>
    </w:p>
    <w:p w14:paraId="10FB28A2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átmeneti látásvesztés</w:t>
      </w:r>
    </w:p>
    <w:p w14:paraId="0E5288C6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halláskárosodás vagy hallásvesztés</w:t>
      </w:r>
    </w:p>
    <w:p w14:paraId="0F55D712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szokatlanul szapora szívverés, életveszélyesen rendszertelen szívverés, beleértve a szívmegállást is, a szívritmus változása (EKG-n látható megnyúlt QT szakasz)</w:t>
      </w:r>
    </w:p>
    <w:p w14:paraId="6B28776C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nehezített légzés, zihálás</w:t>
      </w:r>
    </w:p>
    <w:p w14:paraId="0A7A58AF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allergiás tüdőreakciók</w:t>
      </w:r>
    </w:p>
    <w:p w14:paraId="12A8DB2A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májgyulladás</w:t>
      </w:r>
    </w:p>
    <w:p w14:paraId="72EC8676" w14:textId="4B70D443" w:rsidR="00800BB4" w:rsidRPr="002A21BC" w:rsidRDefault="00800BB4" w:rsidP="002A21BC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2A21BC">
        <w:rPr>
          <w:szCs w:val="22"/>
          <w:lang w:eastAsia="ar-SA"/>
        </w:rPr>
        <w:t>a bőr napfény- és ultraibolya sugárzás</w:t>
      </w:r>
      <w:r w:rsidRPr="002A21BC" w:rsidDel="00027421">
        <w:rPr>
          <w:szCs w:val="22"/>
          <w:lang w:eastAsia="ar-SA"/>
        </w:rPr>
        <w:t xml:space="preserve"> iránti fokozott érzékenysége</w:t>
      </w:r>
      <w:r w:rsidR="002A21BC" w:rsidRPr="002A21BC">
        <w:rPr>
          <w:szCs w:val="22"/>
          <w:lang w:eastAsia="ar-SA"/>
        </w:rPr>
        <w:t xml:space="preserve">, </w:t>
      </w:r>
      <w:r w:rsidR="002A21BC">
        <w:rPr>
          <w:szCs w:val="22"/>
          <w:lang w:eastAsia="ar-SA"/>
        </w:rPr>
        <w:t xml:space="preserve">sötétebb </w:t>
      </w:r>
      <w:r w:rsidR="00BE05A2" w:rsidRPr="002A21BC">
        <w:rPr>
          <w:szCs w:val="22"/>
          <w:lang w:eastAsia="ar-SA"/>
        </w:rPr>
        <w:t>területek megjelenése a bőrön (</w:t>
      </w:r>
      <w:proofErr w:type="spellStart"/>
      <w:r w:rsidR="00BE05A2" w:rsidRPr="002A21BC">
        <w:rPr>
          <w:szCs w:val="22"/>
          <w:lang w:eastAsia="ar-SA"/>
        </w:rPr>
        <w:t>hiperpigmentáció</w:t>
      </w:r>
      <w:proofErr w:type="spellEnd"/>
      <w:r w:rsidR="00BE05A2" w:rsidRPr="002A21BC">
        <w:rPr>
          <w:szCs w:val="22"/>
          <w:lang w:eastAsia="ar-SA"/>
        </w:rPr>
        <w:t>)</w:t>
      </w:r>
    </w:p>
    <w:p w14:paraId="76EF6383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véráramlást biztosító erek allergiás reakció által kiváltott gyulladása</w:t>
      </w:r>
    </w:p>
    <w:p w14:paraId="58C9822A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a száj nyálkahártyájának gyulladása</w:t>
      </w:r>
    </w:p>
    <w:p w14:paraId="45935C8D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izomszakadás és izomsorvadás</w:t>
      </w:r>
    </w:p>
    <w:p w14:paraId="41525827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ízületek kivörösödése és duzzadása</w:t>
      </w:r>
    </w:p>
    <w:p w14:paraId="0F0C9C39" w14:textId="77777777" w:rsidR="00800BB4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fájdalom, beleérve a hát-, mellkas- és végtagfájdalmat</w:t>
      </w:r>
    </w:p>
    <w:p w14:paraId="0AAA392D" w14:textId="48CEDBB6" w:rsidR="00BE05A2" w:rsidRPr="002A21BC" w:rsidRDefault="00BE05A2" w:rsidP="002A21BC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2A21BC">
        <w:rPr>
          <w:szCs w:val="22"/>
          <w:lang w:eastAsia="ar-SA"/>
        </w:rPr>
        <w:t xml:space="preserve">hirtelen akaratlan rángatózás, izomrángás vagy izomösszehúzódás (egy izom vagy izomcsoport akaratlan összerándulása, </w:t>
      </w:r>
      <w:proofErr w:type="spellStart"/>
      <w:r w:rsidRPr="002A21BC">
        <w:rPr>
          <w:szCs w:val="22"/>
          <w:lang w:eastAsia="ar-SA"/>
        </w:rPr>
        <w:t>mioklónus</w:t>
      </w:r>
      <w:proofErr w:type="spellEnd"/>
      <w:r w:rsidRPr="002A21BC">
        <w:rPr>
          <w:szCs w:val="22"/>
          <w:lang w:eastAsia="ar-SA"/>
        </w:rPr>
        <w:t>)</w:t>
      </w:r>
    </w:p>
    <w:p w14:paraId="71D1F831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porfíriás betegekben porfíriás roham (nagyon ritka anyagcsere betegség)</w:t>
      </w:r>
    </w:p>
    <w:p w14:paraId="1F2B6691" w14:textId="77777777" w:rsidR="00800BB4" w:rsidRPr="00E802A5" w:rsidRDefault="00800BB4" w:rsidP="00E802A5">
      <w:pPr>
        <w:widowControl w:val="0"/>
        <w:numPr>
          <w:ilvl w:val="0"/>
          <w:numId w:val="39"/>
        </w:numPr>
        <w:tabs>
          <w:tab w:val="num" w:pos="0"/>
        </w:tabs>
        <w:spacing w:line="240" w:lineRule="auto"/>
        <w:ind w:left="567" w:hanging="567"/>
        <w:rPr>
          <w:szCs w:val="22"/>
          <w:lang w:eastAsia="ar-SA"/>
        </w:rPr>
      </w:pPr>
      <w:r w:rsidRPr="00E802A5">
        <w:rPr>
          <w:szCs w:val="22"/>
          <w:lang w:eastAsia="ar-SA"/>
        </w:rPr>
        <w:t>homályos látással kísért vagy a nélküli állandó fejfájás</w:t>
      </w:r>
      <w:r w:rsidR="00755B0D" w:rsidRPr="00E802A5">
        <w:rPr>
          <w:szCs w:val="22"/>
          <w:lang w:eastAsia="ar-SA"/>
        </w:rPr>
        <w:t>.</w:t>
      </w:r>
    </w:p>
    <w:p w14:paraId="5F0A7867" w14:textId="77777777" w:rsidR="000B5809" w:rsidRPr="00E802A5" w:rsidRDefault="000B5809" w:rsidP="00E802A5">
      <w:pPr>
        <w:widowControl w:val="0"/>
        <w:spacing w:line="240" w:lineRule="auto"/>
        <w:rPr>
          <w:bCs/>
          <w:szCs w:val="22"/>
        </w:rPr>
      </w:pPr>
    </w:p>
    <w:p w14:paraId="2FB9FC4F" w14:textId="0E392AA3" w:rsidR="000B5809" w:rsidRPr="00E802A5" w:rsidRDefault="000B5809" w:rsidP="00E802A5">
      <w:pPr>
        <w:widowControl w:val="0"/>
        <w:spacing w:line="240" w:lineRule="auto"/>
        <w:rPr>
          <w:szCs w:val="22"/>
          <w:lang w:eastAsia="ar-SA"/>
        </w:rPr>
      </w:pPr>
      <w:proofErr w:type="spellStart"/>
      <w:r w:rsidRPr="00E802A5">
        <w:rPr>
          <w:bCs/>
          <w:szCs w:val="22"/>
        </w:rPr>
        <w:t>Kinolon</w:t>
      </w:r>
      <w:proofErr w:type="spellEnd"/>
      <w:r w:rsidRPr="00E802A5">
        <w:rPr>
          <w:bCs/>
          <w:szCs w:val="22"/>
        </w:rPr>
        <w:t xml:space="preserve"> és </w:t>
      </w:r>
      <w:proofErr w:type="spellStart"/>
      <w:r w:rsidRPr="00E802A5">
        <w:rPr>
          <w:bCs/>
          <w:szCs w:val="22"/>
        </w:rPr>
        <w:t>fluorokinolon</w:t>
      </w:r>
      <w:proofErr w:type="spellEnd"/>
      <w:r w:rsidRPr="00E802A5">
        <w:rPr>
          <w:bCs/>
          <w:szCs w:val="22"/>
        </w:rPr>
        <w:t xml:space="preserve"> antibiotikumok adása nagyon ritka esetekben hosszan (akár hónapokig vagy évekig) tartó, illetve maradandó gyógyszermellékhatások kialakulásával jár, amelyek néhány esetben az eleve fennálló kockázati tényezőktől függetlenül jelentkeznek. Ezek a mellékhatások a következők lehetnek: íngyulladás, ínszakadás, ízületi fájdalom, végtagfájdalom, járási nehézség, rendellenes érzékelések, például szúró, bizsergő, csiklandozó, égő érzés, zsibbadás vagy fájdalom (</w:t>
      </w:r>
      <w:proofErr w:type="spellStart"/>
      <w:r w:rsidRPr="00E802A5">
        <w:rPr>
          <w:bCs/>
          <w:szCs w:val="22"/>
        </w:rPr>
        <w:t>neuropátia</w:t>
      </w:r>
      <w:proofErr w:type="spellEnd"/>
      <w:r w:rsidRPr="00E802A5">
        <w:rPr>
          <w:bCs/>
          <w:szCs w:val="22"/>
        </w:rPr>
        <w:t>), fáradtság, memória</w:t>
      </w:r>
      <w:r w:rsidR="0000115E">
        <w:rPr>
          <w:bCs/>
          <w:szCs w:val="22"/>
        </w:rPr>
        <w:t>-</w:t>
      </w:r>
      <w:r w:rsidR="00935E60">
        <w:rPr>
          <w:bCs/>
          <w:szCs w:val="22"/>
        </w:rPr>
        <w:t xml:space="preserve"> és koncentráció</w:t>
      </w:r>
      <w:r w:rsidRPr="00E802A5">
        <w:rPr>
          <w:bCs/>
          <w:szCs w:val="22"/>
        </w:rPr>
        <w:t xml:space="preserve">romlás, </w:t>
      </w:r>
      <w:r w:rsidR="00045798" w:rsidRPr="00045798">
        <w:rPr>
          <w:bCs/>
          <w:szCs w:val="22"/>
        </w:rPr>
        <w:t>mentális egészségügyi hatások (amelyek lehetnek alvászavarok, szorongás, pánikrohamok, depresszió és öngyilkossági gondolatok),</w:t>
      </w:r>
      <w:r w:rsidR="00045798">
        <w:rPr>
          <w:bCs/>
          <w:szCs w:val="22"/>
        </w:rPr>
        <w:t xml:space="preserve"> </w:t>
      </w:r>
      <w:r w:rsidRPr="00E802A5">
        <w:rPr>
          <w:bCs/>
          <w:szCs w:val="22"/>
        </w:rPr>
        <w:t>valamint a hallás, a látás, az ízérzés és a szaglás romlása.</w:t>
      </w:r>
    </w:p>
    <w:p w14:paraId="0D1123F7" w14:textId="77777777" w:rsidR="00260C49" w:rsidRPr="00E802A5" w:rsidRDefault="00260C49" w:rsidP="00E802A5">
      <w:pPr>
        <w:widowControl w:val="0"/>
        <w:spacing w:line="240" w:lineRule="auto"/>
        <w:rPr>
          <w:szCs w:val="22"/>
        </w:rPr>
      </w:pPr>
    </w:p>
    <w:p w14:paraId="659D7639" w14:textId="77777777" w:rsidR="000B5C9D" w:rsidRPr="00E802A5" w:rsidRDefault="000B5C9D" w:rsidP="00E802A5">
      <w:pPr>
        <w:widowControl w:val="0"/>
        <w:tabs>
          <w:tab w:val="left" w:pos="720"/>
        </w:tabs>
        <w:spacing w:line="240" w:lineRule="auto"/>
        <w:rPr>
          <w:szCs w:val="22"/>
        </w:rPr>
      </w:pPr>
      <w:proofErr w:type="spellStart"/>
      <w:r w:rsidRPr="00E802A5">
        <w:rPr>
          <w:szCs w:val="22"/>
        </w:rPr>
        <w:t>Fluorokinolon</w:t>
      </w:r>
      <w:proofErr w:type="spellEnd"/>
      <w:r w:rsidRPr="00E802A5">
        <w:rPr>
          <w:szCs w:val="22"/>
        </w:rPr>
        <w:t xml:space="preserve">-kezelésben részesülő betegeknél beszámoltak a szívbillentyűk záródási zavaráról, valamint a fő ütőér (aorta) falának </w:t>
      </w:r>
      <w:proofErr w:type="spellStart"/>
      <w:r w:rsidRPr="00E802A5">
        <w:rPr>
          <w:szCs w:val="22"/>
        </w:rPr>
        <w:t>kiboltosulásáról</w:t>
      </w:r>
      <w:proofErr w:type="spellEnd"/>
      <w:r w:rsidRPr="00E802A5">
        <w:rPr>
          <w:szCs w:val="22"/>
        </w:rPr>
        <w:t xml:space="preserve"> és elgyengüléséről, vagy az aorta falának szakadásáról (</w:t>
      </w:r>
      <w:proofErr w:type="spellStart"/>
      <w:r w:rsidRPr="00E802A5">
        <w:rPr>
          <w:szCs w:val="22"/>
        </w:rPr>
        <w:t>aneurizma</w:t>
      </w:r>
      <w:proofErr w:type="spellEnd"/>
      <w:r w:rsidRPr="00E802A5">
        <w:rPr>
          <w:szCs w:val="22"/>
        </w:rPr>
        <w:t xml:space="preserve"> és </w:t>
      </w:r>
      <w:proofErr w:type="spellStart"/>
      <w:r w:rsidRPr="00E802A5">
        <w:rPr>
          <w:szCs w:val="22"/>
        </w:rPr>
        <w:t>disszekció</w:t>
      </w:r>
      <w:proofErr w:type="spellEnd"/>
      <w:r w:rsidRPr="00E802A5">
        <w:rPr>
          <w:szCs w:val="22"/>
        </w:rPr>
        <w:t>). Ez az érfalszakadás végzetes lehet. Lásd még a 2. pontot.</w:t>
      </w:r>
    </w:p>
    <w:p w14:paraId="64CD4B16" w14:textId="77777777" w:rsidR="00F36238" w:rsidRPr="00E802A5" w:rsidRDefault="00F36238" w:rsidP="00E802A5">
      <w:pPr>
        <w:widowControl w:val="0"/>
        <w:spacing w:line="240" w:lineRule="auto"/>
        <w:rPr>
          <w:szCs w:val="22"/>
        </w:rPr>
      </w:pPr>
    </w:p>
    <w:p w14:paraId="32C677CA" w14:textId="77777777" w:rsidR="005014D1" w:rsidRPr="00E802A5" w:rsidRDefault="005014D1" w:rsidP="00E802A5">
      <w:pPr>
        <w:widowControl w:val="0"/>
        <w:spacing w:line="240" w:lineRule="auto"/>
        <w:ind w:right="-29"/>
        <w:rPr>
          <w:b/>
          <w:bCs/>
          <w:szCs w:val="22"/>
        </w:rPr>
      </w:pPr>
      <w:r w:rsidRPr="00E802A5">
        <w:rPr>
          <w:b/>
          <w:bCs/>
          <w:szCs w:val="22"/>
        </w:rPr>
        <w:t>Mellékhatások bejelentése</w:t>
      </w:r>
    </w:p>
    <w:p w14:paraId="02EE5056" w14:textId="317A9FFA" w:rsidR="005014D1" w:rsidRPr="00E802A5" w:rsidRDefault="005014D1" w:rsidP="00E802A5">
      <w:pPr>
        <w:widowControl w:val="0"/>
        <w:spacing w:line="240" w:lineRule="auto"/>
        <w:ind w:right="-2"/>
        <w:rPr>
          <w:szCs w:val="22"/>
        </w:rPr>
      </w:pPr>
      <w:r w:rsidRPr="00E802A5">
        <w:rPr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1" w:history="1">
        <w:r w:rsidRPr="00E802A5">
          <w:rPr>
            <w:rStyle w:val="Hiperhivatkozs"/>
            <w:szCs w:val="22"/>
          </w:rPr>
          <w:t>V. függelékben</w:t>
        </w:r>
      </w:hyperlink>
      <w:r w:rsidRPr="00E802A5">
        <w:rPr>
          <w:szCs w:val="22"/>
        </w:rPr>
        <w:t xml:space="preserve"> található elérhetőségeken keresztül.</w:t>
      </w:r>
    </w:p>
    <w:p w14:paraId="0B8C9F74" w14:textId="77777777" w:rsidR="005014D1" w:rsidRPr="00E802A5" w:rsidRDefault="005014D1" w:rsidP="00E802A5">
      <w:pPr>
        <w:widowControl w:val="0"/>
        <w:spacing w:line="240" w:lineRule="auto"/>
        <w:ind w:right="-2"/>
        <w:rPr>
          <w:szCs w:val="22"/>
        </w:rPr>
      </w:pPr>
      <w:r w:rsidRPr="00E802A5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CCDDF10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70F342F0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3F5BF5D9" w14:textId="77777777" w:rsidR="00061FFB" w:rsidRPr="00E802A5" w:rsidRDefault="004F67E8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>5.</w:t>
      </w:r>
      <w:r w:rsidRPr="00E802A5">
        <w:rPr>
          <w:b/>
          <w:noProof/>
          <w:szCs w:val="22"/>
        </w:rPr>
        <w:tab/>
        <w:t>Hogyan kell a Savulin filmtablettát tárolni</w:t>
      </w:r>
      <w:r w:rsidR="00061FFB" w:rsidRPr="00E802A5">
        <w:rPr>
          <w:b/>
          <w:noProof/>
          <w:szCs w:val="22"/>
        </w:rPr>
        <w:t>?</w:t>
      </w:r>
    </w:p>
    <w:p w14:paraId="45F3636B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2539D4B1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>A gyógyszer gyermekektől elzárva tartandó!</w:t>
      </w:r>
    </w:p>
    <w:p w14:paraId="36A15574" w14:textId="77777777" w:rsidR="009F4D11" w:rsidRPr="00E802A5" w:rsidRDefault="009F4D11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66582419" w14:textId="77777777" w:rsidR="009F4D11" w:rsidRPr="00E802A5" w:rsidRDefault="009F4D11" w:rsidP="00E802A5">
      <w:pPr>
        <w:widowControl w:val="0"/>
        <w:spacing w:line="240" w:lineRule="auto"/>
        <w:rPr>
          <w:szCs w:val="22"/>
        </w:rPr>
      </w:pPr>
      <w:r w:rsidRPr="00E802A5">
        <w:rPr>
          <w:noProof/>
          <w:szCs w:val="22"/>
        </w:rPr>
        <w:t>Ez a gyógyszer nem igényel különleges tárolást.</w:t>
      </w:r>
    </w:p>
    <w:p w14:paraId="5E6DAE91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30CEE890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>A dobozon</w:t>
      </w:r>
      <w:r w:rsidR="009F4D11" w:rsidRPr="00E802A5">
        <w:rPr>
          <w:noProof/>
          <w:szCs w:val="22"/>
        </w:rPr>
        <w:t xml:space="preserve"> és a buborékcsomagoláson</w:t>
      </w:r>
      <w:r w:rsidRPr="00E802A5">
        <w:rPr>
          <w:noProof/>
          <w:szCs w:val="22"/>
        </w:rPr>
        <w:t xml:space="preserve"> feltüntetett lejárati idő </w:t>
      </w:r>
      <w:r w:rsidR="006F0884" w:rsidRPr="00E802A5">
        <w:rPr>
          <w:noProof/>
          <w:szCs w:val="22"/>
        </w:rPr>
        <w:t xml:space="preserve">(Felhasználható:/Felh.:) </w:t>
      </w:r>
      <w:r w:rsidRPr="00E802A5">
        <w:rPr>
          <w:noProof/>
          <w:szCs w:val="22"/>
        </w:rPr>
        <w:t xml:space="preserve">után ne alkalmazza </w:t>
      </w:r>
      <w:r w:rsidR="00755B0D" w:rsidRPr="00E802A5">
        <w:rPr>
          <w:noProof/>
          <w:szCs w:val="22"/>
        </w:rPr>
        <w:t xml:space="preserve">ezt </w:t>
      </w:r>
      <w:r w:rsidRPr="00E802A5">
        <w:rPr>
          <w:noProof/>
          <w:szCs w:val="22"/>
        </w:rPr>
        <w:t>a</w:t>
      </w:r>
      <w:r w:rsidR="00755B0D" w:rsidRPr="00E802A5">
        <w:rPr>
          <w:noProof/>
          <w:szCs w:val="22"/>
        </w:rPr>
        <w:t>gyógyszert</w:t>
      </w:r>
      <w:r w:rsidR="009F4D11" w:rsidRPr="00E802A5">
        <w:rPr>
          <w:noProof/>
          <w:szCs w:val="22"/>
        </w:rPr>
        <w:t xml:space="preserve">. </w:t>
      </w:r>
      <w:r w:rsidRPr="00E802A5">
        <w:rPr>
          <w:noProof/>
          <w:szCs w:val="22"/>
        </w:rPr>
        <w:t xml:space="preserve">A lejárati idő </w:t>
      </w:r>
      <w:r w:rsidR="006F0884" w:rsidRPr="00E802A5">
        <w:rPr>
          <w:noProof/>
          <w:szCs w:val="22"/>
        </w:rPr>
        <w:t>az adott</w:t>
      </w:r>
      <w:r w:rsidRPr="00E802A5">
        <w:rPr>
          <w:noProof/>
          <w:szCs w:val="22"/>
        </w:rPr>
        <w:t xml:space="preserve"> hónap utolsó napjára vonatkozik</w:t>
      </w:r>
      <w:r w:rsidR="009F4D11" w:rsidRPr="00E802A5">
        <w:rPr>
          <w:noProof/>
          <w:szCs w:val="22"/>
        </w:rPr>
        <w:t>.</w:t>
      </w:r>
    </w:p>
    <w:p w14:paraId="0CBCA7C5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3C7CE0AC" w14:textId="77777777" w:rsidR="00061FFB" w:rsidRPr="00E802A5" w:rsidRDefault="004F67E8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noProof/>
          <w:szCs w:val="22"/>
        </w:rPr>
        <w:t>Semmilyen gyógyszert ne dobjon a</w:t>
      </w:r>
      <w:r w:rsidR="00061FFB" w:rsidRPr="00E802A5">
        <w:rPr>
          <w:noProof/>
          <w:szCs w:val="22"/>
        </w:rPr>
        <w:t xml:space="preserve"> szennyvíz</w:t>
      </w:r>
      <w:r w:rsidRPr="00E802A5">
        <w:rPr>
          <w:noProof/>
          <w:szCs w:val="22"/>
        </w:rPr>
        <w:t>be</w:t>
      </w:r>
      <w:r w:rsidR="00061FFB" w:rsidRPr="00E802A5">
        <w:rPr>
          <w:noProof/>
          <w:szCs w:val="22"/>
        </w:rPr>
        <w:t xml:space="preserve"> vagy a háztartási hulladék</w:t>
      </w:r>
      <w:r w:rsidRPr="00E802A5">
        <w:rPr>
          <w:noProof/>
          <w:szCs w:val="22"/>
        </w:rPr>
        <w:t>ba</w:t>
      </w:r>
      <w:r w:rsidR="00061FFB" w:rsidRPr="00E802A5">
        <w:rPr>
          <w:noProof/>
          <w:szCs w:val="22"/>
        </w:rPr>
        <w:t xml:space="preserve">. Kérdezze meg gyógyszerészét, hogy </w:t>
      </w:r>
      <w:r w:rsidRPr="00E802A5">
        <w:rPr>
          <w:noProof/>
          <w:szCs w:val="22"/>
        </w:rPr>
        <w:t>mit tegyen a már nem használt gyógyszereivel</w:t>
      </w:r>
      <w:r w:rsidR="00061FFB" w:rsidRPr="00E802A5">
        <w:rPr>
          <w:noProof/>
          <w:szCs w:val="22"/>
        </w:rPr>
        <w:t>. Ezek az intézkedések e</w:t>
      </w:r>
      <w:r w:rsidR="009F4D11" w:rsidRPr="00E802A5">
        <w:rPr>
          <w:noProof/>
          <w:szCs w:val="22"/>
        </w:rPr>
        <w:t>lősegítik a környezet védelmét.</w:t>
      </w:r>
    </w:p>
    <w:p w14:paraId="1DC3F17D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01141B6F" w14:textId="77777777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</w:p>
    <w:p w14:paraId="7B6D2EB0" w14:textId="77777777" w:rsidR="00061FFB" w:rsidRPr="00E802A5" w:rsidRDefault="004F67E8" w:rsidP="00E802A5">
      <w:pPr>
        <w:widowControl w:val="0"/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noProof/>
          <w:szCs w:val="22"/>
        </w:rPr>
        <w:t>6.</w:t>
      </w:r>
      <w:r w:rsidRPr="00E802A5">
        <w:rPr>
          <w:b/>
          <w:noProof/>
          <w:szCs w:val="22"/>
        </w:rPr>
        <w:tab/>
        <w:t>A csomagolás tartalma és egyéb információk</w:t>
      </w:r>
    </w:p>
    <w:p w14:paraId="26A50D14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24F36FF0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  <w:r w:rsidRPr="00E802A5">
        <w:rPr>
          <w:b/>
          <w:bCs/>
          <w:noProof/>
          <w:szCs w:val="22"/>
        </w:rPr>
        <w:t>Mit tartalmaz a</w:t>
      </w:r>
      <w:r w:rsidR="009F4D11" w:rsidRPr="00E802A5">
        <w:rPr>
          <w:b/>
          <w:bCs/>
          <w:noProof/>
          <w:szCs w:val="22"/>
        </w:rPr>
        <w:t xml:space="preserve"> </w:t>
      </w:r>
      <w:r w:rsidR="009F4D11" w:rsidRPr="00E802A5">
        <w:rPr>
          <w:b/>
          <w:noProof/>
          <w:szCs w:val="22"/>
        </w:rPr>
        <w:t>Savulin filmtabletta</w:t>
      </w:r>
      <w:r w:rsidR="006F0884" w:rsidRPr="00E802A5">
        <w:rPr>
          <w:b/>
          <w:noProof/>
          <w:szCs w:val="22"/>
        </w:rPr>
        <w:t>?</w:t>
      </w:r>
      <w:r w:rsidR="009F4D11" w:rsidRPr="00E802A5">
        <w:rPr>
          <w:b/>
          <w:noProof/>
          <w:szCs w:val="22"/>
        </w:rPr>
        <w:t xml:space="preserve"> </w:t>
      </w:r>
    </w:p>
    <w:p w14:paraId="2A1A2274" w14:textId="77777777" w:rsidR="00061FFB" w:rsidRPr="00E802A5" w:rsidRDefault="00061FFB" w:rsidP="00E802A5">
      <w:pPr>
        <w:widowControl w:val="0"/>
        <w:numPr>
          <w:ilvl w:val="0"/>
          <w:numId w:val="5"/>
        </w:numPr>
        <w:tabs>
          <w:tab w:val="clear" w:pos="360"/>
          <w:tab w:val="num" w:pos="0"/>
        </w:tabs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A készítmény hatóanyaga</w:t>
      </w:r>
      <w:r w:rsidR="009F4D11" w:rsidRPr="00E802A5">
        <w:rPr>
          <w:noProof/>
          <w:szCs w:val="22"/>
        </w:rPr>
        <w:t xml:space="preserve"> a </w:t>
      </w:r>
      <w:proofErr w:type="spellStart"/>
      <w:r w:rsidR="009F4D11" w:rsidRPr="00E802A5">
        <w:rPr>
          <w:szCs w:val="22"/>
        </w:rPr>
        <w:t>levofloxacin</w:t>
      </w:r>
      <w:proofErr w:type="spellEnd"/>
      <w:r w:rsidR="00755B0D" w:rsidRPr="00E802A5">
        <w:rPr>
          <w:szCs w:val="22"/>
        </w:rPr>
        <w:t xml:space="preserve">. </w:t>
      </w:r>
      <w:r w:rsidR="006F0884" w:rsidRPr="00E802A5">
        <w:rPr>
          <w:szCs w:val="22"/>
        </w:rPr>
        <w:t xml:space="preserve">500 mg </w:t>
      </w:r>
      <w:proofErr w:type="spellStart"/>
      <w:r w:rsidR="006F0884" w:rsidRPr="00E802A5">
        <w:rPr>
          <w:szCs w:val="22"/>
        </w:rPr>
        <w:t>levofloxacint</w:t>
      </w:r>
      <w:proofErr w:type="spellEnd"/>
      <w:r w:rsidR="006F0884" w:rsidRPr="00E802A5">
        <w:rPr>
          <w:szCs w:val="22"/>
        </w:rPr>
        <w:t xml:space="preserve"> </w:t>
      </w:r>
      <w:r w:rsidR="002E3DA8">
        <w:rPr>
          <w:szCs w:val="22"/>
        </w:rPr>
        <w:t xml:space="preserve">tartalmaz </w:t>
      </w:r>
      <w:r w:rsidR="006F0884" w:rsidRPr="00E802A5">
        <w:rPr>
          <w:szCs w:val="22"/>
        </w:rPr>
        <w:t>(</w:t>
      </w:r>
      <w:r w:rsidR="009F4D11" w:rsidRPr="00E802A5">
        <w:rPr>
          <w:szCs w:val="22"/>
        </w:rPr>
        <w:t>512,46</w:t>
      </w:r>
      <w:r w:rsidR="00755B0D" w:rsidRPr="00E802A5">
        <w:rPr>
          <w:szCs w:val="22"/>
        </w:rPr>
        <w:t> </w:t>
      </w:r>
      <w:r w:rsidR="009F4D11" w:rsidRPr="00E802A5">
        <w:rPr>
          <w:szCs w:val="22"/>
        </w:rPr>
        <w:t xml:space="preserve">mg </w:t>
      </w:r>
      <w:proofErr w:type="spellStart"/>
      <w:r w:rsidR="009F4D11" w:rsidRPr="00E802A5">
        <w:rPr>
          <w:szCs w:val="22"/>
        </w:rPr>
        <w:t>levofloxacin</w:t>
      </w:r>
      <w:r w:rsidR="006F0884" w:rsidRPr="00E802A5">
        <w:rPr>
          <w:szCs w:val="22"/>
        </w:rPr>
        <w:noBreakHyphen/>
      </w:r>
      <w:r w:rsidR="009F4D11" w:rsidRPr="00E802A5">
        <w:rPr>
          <w:szCs w:val="22"/>
        </w:rPr>
        <w:t>hemihidrát</w:t>
      </w:r>
      <w:proofErr w:type="spellEnd"/>
      <w:r w:rsidR="006F0884" w:rsidRPr="00E802A5">
        <w:rPr>
          <w:szCs w:val="22"/>
        </w:rPr>
        <w:t xml:space="preserve"> formájában)</w:t>
      </w:r>
      <w:r w:rsidR="009F4D11" w:rsidRPr="00E802A5">
        <w:rPr>
          <w:szCs w:val="22"/>
        </w:rPr>
        <w:t xml:space="preserve"> </w:t>
      </w:r>
      <w:r w:rsidR="002E3DA8">
        <w:rPr>
          <w:szCs w:val="22"/>
        </w:rPr>
        <w:t>filmtablettánként</w:t>
      </w:r>
      <w:r w:rsidR="009F4D11" w:rsidRPr="00E802A5">
        <w:rPr>
          <w:szCs w:val="22"/>
        </w:rPr>
        <w:t xml:space="preserve">. </w:t>
      </w:r>
    </w:p>
    <w:p w14:paraId="47A894EE" w14:textId="77777777" w:rsidR="00061FFB" w:rsidRPr="00E802A5" w:rsidRDefault="00061FFB" w:rsidP="00E802A5">
      <w:pPr>
        <w:widowControl w:val="0"/>
        <w:numPr>
          <w:ilvl w:val="0"/>
          <w:numId w:val="35"/>
        </w:numPr>
        <w:spacing w:line="240" w:lineRule="auto"/>
        <w:ind w:left="567" w:hanging="567"/>
        <w:rPr>
          <w:noProof/>
          <w:szCs w:val="22"/>
        </w:rPr>
      </w:pPr>
      <w:r w:rsidRPr="00E802A5">
        <w:rPr>
          <w:noProof/>
          <w:szCs w:val="22"/>
        </w:rPr>
        <w:t>Egyéb összetevők</w:t>
      </w:r>
      <w:r w:rsidR="009F4D11" w:rsidRPr="00E802A5">
        <w:rPr>
          <w:noProof/>
          <w:szCs w:val="22"/>
        </w:rPr>
        <w:br/>
        <w:t>Tablettamag: povidon, B</w:t>
      </w:r>
      <w:r w:rsidR="006F0884" w:rsidRPr="00E802A5">
        <w:rPr>
          <w:noProof/>
          <w:szCs w:val="22"/>
        </w:rPr>
        <w:t>-</w:t>
      </w:r>
      <w:r w:rsidR="009F4D11" w:rsidRPr="00E802A5">
        <w:rPr>
          <w:noProof/>
          <w:szCs w:val="22"/>
        </w:rPr>
        <w:t>típusú kroszpovidon, mikrokristályos cellulóz</w:t>
      </w:r>
      <w:r w:rsidR="00BF636B" w:rsidRPr="00E802A5">
        <w:rPr>
          <w:noProof/>
          <w:szCs w:val="22"/>
        </w:rPr>
        <w:t xml:space="preserve"> (E460)</w:t>
      </w:r>
      <w:r w:rsidR="009F4D11" w:rsidRPr="00E802A5">
        <w:rPr>
          <w:noProof/>
          <w:szCs w:val="22"/>
        </w:rPr>
        <w:t>, magnézium-sztearát, vízmentes kolloid szilícium-dioxid</w:t>
      </w:r>
      <w:r w:rsidR="00BF636B" w:rsidRPr="00E802A5">
        <w:rPr>
          <w:noProof/>
          <w:szCs w:val="22"/>
        </w:rPr>
        <w:t xml:space="preserve"> (E551)</w:t>
      </w:r>
      <w:r w:rsidR="009F4D11" w:rsidRPr="00E802A5">
        <w:rPr>
          <w:noProof/>
          <w:szCs w:val="22"/>
        </w:rPr>
        <w:br/>
        <w:t>Filmbevonat: hipromellóz, talkum</w:t>
      </w:r>
      <w:r w:rsidR="00BF636B" w:rsidRPr="00E802A5">
        <w:rPr>
          <w:noProof/>
          <w:szCs w:val="22"/>
        </w:rPr>
        <w:t xml:space="preserve"> (E553b)</w:t>
      </w:r>
      <w:r w:rsidR="009F4D11" w:rsidRPr="00E802A5">
        <w:rPr>
          <w:noProof/>
          <w:szCs w:val="22"/>
        </w:rPr>
        <w:t>, titán-dioxid (E171), makrogol</w:t>
      </w:r>
      <w:r w:rsidR="006F0884" w:rsidRPr="00E802A5">
        <w:rPr>
          <w:noProof/>
          <w:szCs w:val="22"/>
        </w:rPr>
        <w:t xml:space="preserve"> 400</w:t>
      </w:r>
      <w:r w:rsidR="009F4D11" w:rsidRPr="00E802A5">
        <w:rPr>
          <w:noProof/>
          <w:szCs w:val="22"/>
        </w:rPr>
        <w:t>, sárga vas-oxid (E172), vörös vas-oxid (E172)</w:t>
      </w:r>
    </w:p>
    <w:p w14:paraId="296651AB" w14:textId="77777777" w:rsidR="009F4D11" w:rsidRPr="00E802A5" w:rsidRDefault="009F4D11" w:rsidP="00E802A5">
      <w:pPr>
        <w:widowControl w:val="0"/>
        <w:spacing w:line="240" w:lineRule="auto"/>
        <w:rPr>
          <w:bCs/>
          <w:noProof/>
          <w:szCs w:val="22"/>
        </w:rPr>
      </w:pPr>
    </w:p>
    <w:p w14:paraId="5557D37A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  <w:r w:rsidRPr="00E802A5">
        <w:rPr>
          <w:b/>
          <w:bCs/>
          <w:noProof/>
          <w:szCs w:val="22"/>
        </w:rPr>
        <w:t xml:space="preserve">Milyen </w:t>
      </w:r>
      <w:r w:rsidR="00EE46A8" w:rsidRPr="00E802A5">
        <w:rPr>
          <w:b/>
          <w:bCs/>
          <w:noProof/>
          <w:szCs w:val="22"/>
        </w:rPr>
        <w:t xml:space="preserve">a </w:t>
      </w:r>
      <w:r w:rsidR="00EE46A8" w:rsidRPr="00E802A5">
        <w:rPr>
          <w:b/>
          <w:noProof/>
          <w:szCs w:val="22"/>
        </w:rPr>
        <w:t>Savulin filmtabletta</w:t>
      </w:r>
      <w:r w:rsidRPr="00E802A5">
        <w:rPr>
          <w:b/>
          <w:bCs/>
          <w:noProof/>
          <w:szCs w:val="22"/>
        </w:rPr>
        <w:t xml:space="preserve"> külleme és mit tartalmaz a csomagolás</w:t>
      </w:r>
      <w:r w:rsidR="006F0884" w:rsidRPr="00E802A5">
        <w:rPr>
          <w:b/>
          <w:bCs/>
          <w:noProof/>
          <w:szCs w:val="22"/>
        </w:rPr>
        <w:t>?</w:t>
      </w:r>
    </w:p>
    <w:p w14:paraId="2558DEAA" w14:textId="77777777" w:rsidR="0018566B" w:rsidRPr="00E802A5" w:rsidRDefault="0018566B" w:rsidP="00E802A5">
      <w:pPr>
        <w:widowControl w:val="0"/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E802A5">
        <w:rPr>
          <w:szCs w:val="22"/>
        </w:rPr>
        <w:t>R</w:t>
      </w:r>
      <w:r w:rsidRPr="00E802A5">
        <w:rPr>
          <w:bCs/>
          <w:szCs w:val="22"/>
        </w:rPr>
        <w:t xml:space="preserve">ózsaszín, hosszúkás, mindkét oldalán domború filmtabletta, mindkét oldalán </w:t>
      </w:r>
      <w:r w:rsidR="000B2059" w:rsidRPr="00E802A5">
        <w:rPr>
          <w:bCs/>
          <w:szCs w:val="22"/>
        </w:rPr>
        <w:t>bemetszéssel</w:t>
      </w:r>
      <w:r w:rsidRPr="00E802A5">
        <w:rPr>
          <w:bCs/>
          <w:szCs w:val="22"/>
        </w:rPr>
        <w:t xml:space="preserve">; az egyik oldalon a </w:t>
      </w:r>
      <w:r w:rsidR="002C2755" w:rsidRPr="00E802A5">
        <w:rPr>
          <w:bCs/>
          <w:szCs w:val="22"/>
        </w:rPr>
        <w:t xml:space="preserve">bemetszés </w:t>
      </w:r>
      <w:r w:rsidRPr="00E802A5">
        <w:rPr>
          <w:bCs/>
          <w:szCs w:val="22"/>
        </w:rPr>
        <w:t xml:space="preserve">két oldalán </w:t>
      </w:r>
      <w:r w:rsidR="002C2755" w:rsidRPr="00E802A5">
        <w:rPr>
          <w:bCs/>
          <w:szCs w:val="22"/>
        </w:rPr>
        <w:t>„</w:t>
      </w:r>
      <w:r w:rsidRPr="00E802A5">
        <w:rPr>
          <w:bCs/>
          <w:szCs w:val="22"/>
        </w:rPr>
        <w:t>L</w:t>
      </w:r>
      <w:r w:rsidR="002C2755" w:rsidRPr="00E802A5">
        <w:rPr>
          <w:bCs/>
          <w:szCs w:val="22"/>
        </w:rPr>
        <w:t>”</w:t>
      </w:r>
      <w:r w:rsidRPr="00E802A5">
        <w:rPr>
          <w:bCs/>
          <w:szCs w:val="22"/>
        </w:rPr>
        <w:t xml:space="preserve">, és </w:t>
      </w:r>
      <w:r w:rsidR="002C2755" w:rsidRPr="00E802A5">
        <w:rPr>
          <w:bCs/>
          <w:szCs w:val="22"/>
        </w:rPr>
        <w:t>„</w:t>
      </w:r>
      <w:r w:rsidRPr="00E802A5">
        <w:rPr>
          <w:bCs/>
          <w:szCs w:val="22"/>
        </w:rPr>
        <w:t>V</w:t>
      </w:r>
      <w:r w:rsidR="002C2755" w:rsidRPr="00E802A5">
        <w:rPr>
          <w:bCs/>
          <w:szCs w:val="22"/>
        </w:rPr>
        <w:t>”</w:t>
      </w:r>
      <w:r w:rsidRPr="00E802A5">
        <w:rPr>
          <w:bCs/>
          <w:szCs w:val="22"/>
        </w:rPr>
        <w:t xml:space="preserve"> jelöléssel.</w:t>
      </w:r>
    </w:p>
    <w:p w14:paraId="5D62F673" w14:textId="77777777" w:rsidR="0018566B" w:rsidRPr="00E802A5" w:rsidRDefault="0018566B" w:rsidP="00E802A5">
      <w:pPr>
        <w:widowControl w:val="0"/>
        <w:spacing w:line="240" w:lineRule="auto"/>
        <w:rPr>
          <w:noProof/>
          <w:szCs w:val="22"/>
        </w:rPr>
      </w:pPr>
      <w:r w:rsidRPr="00E802A5">
        <w:rPr>
          <w:noProof/>
          <w:szCs w:val="22"/>
        </w:rPr>
        <w:t xml:space="preserve">A </w:t>
      </w:r>
      <w:r w:rsidR="00D15852" w:rsidRPr="00E802A5">
        <w:rPr>
          <w:noProof/>
          <w:szCs w:val="22"/>
        </w:rPr>
        <w:t>film</w:t>
      </w:r>
      <w:r w:rsidRPr="00E802A5">
        <w:rPr>
          <w:noProof/>
          <w:szCs w:val="22"/>
        </w:rPr>
        <w:t xml:space="preserve">tabletta </w:t>
      </w:r>
      <w:r w:rsidR="00D15852" w:rsidRPr="00E802A5">
        <w:rPr>
          <w:noProof/>
          <w:szCs w:val="22"/>
        </w:rPr>
        <w:t>egyenlő adagokra</w:t>
      </w:r>
      <w:r w:rsidRPr="00E802A5">
        <w:rPr>
          <w:noProof/>
          <w:szCs w:val="22"/>
        </w:rPr>
        <w:t xml:space="preserve"> osztható.</w:t>
      </w:r>
    </w:p>
    <w:p w14:paraId="389579B0" w14:textId="77777777" w:rsidR="00EE46A8" w:rsidRPr="00E802A5" w:rsidRDefault="00EE46A8" w:rsidP="00E802A5">
      <w:pPr>
        <w:widowControl w:val="0"/>
        <w:spacing w:line="240" w:lineRule="auto"/>
        <w:rPr>
          <w:szCs w:val="22"/>
        </w:rPr>
      </w:pPr>
    </w:p>
    <w:p w14:paraId="596A1B98" w14:textId="77777777" w:rsidR="001B6461" w:rsidRPr="00E802A5" w:rsidRDefault="001B6461" w:rsidP="00E802A5">
      <w:pPr>
        <w:widowControl w:val="0"/>
        <w:spacing w:line="240" w:lineRule="auto"/>
        <w:rPr>
          <w:szCs w:val="22"/>
        </w:rPr>
      </w:pPr>
      <w:r w:rsidRPr="00E802A5">
        <w:rPr>
          <w:szCs w:val="22"/>
        </w:rPr>
        <w:t>1, 5, 7, 10 db filmtabletta PVC/</w:t>
      </w:r>
      <w:r w:rsidR="002C2755" w:rsidRPr="00E802A5">
        <w:rPr>
          <w:szCs w:val="22"/>
        </w:rPr>
        <w:t>/</w:t>
      </w:r>
      <w:r w:rsidRPr="00E802A5">
        <w:rPr>
          <w:szCs w:val="22"/>
        </w:rPr>
        <w:t>alumínium buborékcsomagolásban</w:t>
      </w:r>
      <w:r w:rsidR="002C2755" w:rsidRPr="00E802A5">
        <w:rPr>
          <w:szCs w:val="22"/>
        </w:rPr>
        <w:t xml:space="preserve"> és dobozban</w:t>
      </w:r>
      <w:r w:rsidRPr="00E802A5">
        <w:rPr>
          <w:szCs w:val="22"/>
        </w:rPr>
        <w:t>.</w:t>
      </w:r>
    </w:p>
    <w:p w14:paraId="56B17B12" w14:textId="77777777" w:rsidR="00EE46A8" w:rsidRPr="00E802A5" w:rsidRDefault="00EE46A8" w:rsidP="00E802A5">
      <w:pPr>
        <w:widowControl w:val="0"/>
        <w:spacing w:line="240" w:lineRule="auto"/>
        <w:rPr>
          <w:noProof/>
          <w:szCs w:val="22"/>
        </w:rPr>
      </w:pPr>
    </w:p>
    <w:p w14:paraId="71CB4E1C" w14:textId="77777777" w:rsidR="00EE46A8" w:rsidRPr="00E802A5" w:rsidRDefault="00EE46A8" w:rsidP="00E802A5">
      <w:pPr>
        <w:widowControl w:val="0"/>
        <w:spacing w:line="240" w:lineRule="auto"/>
        <w:rPr>
          <w:szCs w:val="22"/>
        </w:rPr>
      </w:pPr>
      <w:r w:rsidRPr="00E802A5">
        <w:rPr>
          <w:szCs w:val="22"/>
        </w:rPr>
        <w:t>Nem feltétlenül mindegyik kiszerelés kerül kereskedelmi forgalomba.</w:t>
      </w:r>
    </w:p>
    <w:p w14:paraId="1F806995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1C5F31B4" w14:textId="77777777" w:rsidR="00EE46A8" w:rsidRPr="00E802A5" w:rsidRDefault="00EE46A8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 w:rsidRPr="00E802A5">
        <w:rPr>
          <w:b/>
          <w:szCs w:val="22"/>
        </w:rPr>
        <w:t>A forgalomba hozatali engedély jogosultja</w:t>
      </w:r>
    </w:p>
    <w:p w14:paraId="0B027F31" w14:textId="77777777" w:rsidR="001B6461" w:rsidRPr="00E802A5" w:rsidRDefault="001B6461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Richter Gedeon Nyrt.</w:t>
      </w:r>
    </w:p>
    <w:p w14:paraId="79D62223" w14:textId="77777777" w:rsidR="001B6461" w:rsidRPr="00E802A5" w:rsidRDefault="001B6461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H-1103 Budapest</w:t>
      </w:r>
      <w:r w:rsidR="002C2755" w:rsidRPr="00E802A5">
        <w:rPr>
          <w:szCs w:val="22"/>
        </w:rPr>
        <w:t xml:space="preserve">, </w:t>
      </w:r>
      <w:r w:rsidRPr="00E802A5">
        <w:rPr>
          <w:szCs w:val="22"/>
        </w:rPr>
        <w:t>Gyömrői út 19-21.</w:t>
      </w:r>
    </w:p>
    <w:p w14:paraId="26E8806B" w14:textId="77777777" w:rsidR="001B6461" w:rsidRPr="00E802A5" w:rsidRDefault="001B6461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Magyarország</w:t>
      </w:r>
    </w:p>
    <w:p w14:paraId="40934B55" w14:textId="77777777" w:rsidR="00061FFB" w:rsidRPr="00E802A5" w:rsidRDefault="00061FFB" w:rsidP="00E802A5">
      <w:pPr>
        <w:widowControl w:val="0"/>
        <w:spacing w:line="240" w:lineRule="auto"/>
        <w:rPr>
          <w:noProof/>
          <w:szCs w:val="22"/>
        </w:rPr>
      </w:pPr>
    </w:p>
    <w:p w14:paraId="6DBDDA23" w14:textId="77777777" w:rsidR="00EE46A8" w:rsidRPr="00E802A5" w:rsidRDefault="001D3D4F" w:rsidP="00E802A5">
      <w:pPr>
        <w:widowControl w:val="0"/>
        <w:spacing w:line="240" w:lineRule="auto"/>
        <w:rPr>
          <w:noProof/>
          <w:szCs w:val="22"/>
        </w:rPr>
      </w:pPr>
      <w:r w:rsidRPr="00E802A5">
        <w:rPr>
          <w:b/>
          <w:bCs/>
          <w:noProof/>
          <w:szCs w:val="22"/>
        </w:rPr>
        <w:t>G</w:t>
      </w:r>
      <w:r w:rsidR="00EE46A8" w:rsidRPr="00E802A5">
        <w:rPr>
          <w:b/>
          <w:bCs/>
          <w:noProof/>
          <w:szCs w:val="22"/>
        </w:rPr>
        <w:t>yártó</w:t>
      </w:r>
    </w:p>
    <w:p w14:paraId="27665DE3" w14:textId="77777777" w:rsidR="00EE46A8" w:rsidRPr="00E802A5" w:rsidRDefault="00EE46A8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Richter Gedeon Nyrt.</w:t>
      </w:r>
    </w:p>
    <w:p w14:paraId="1D2C99F8" w14:textId="77777777" w:rsidR="00EE46A8" w:rsidRPr="00E802A5" w:rsidRDefault="00EE46A8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H-1103 Budapest</w:t>
      </w:r>
      <w:r w:rsidR="002C2755" w:rsidRPr="00E802A5">
        <w:rPr>
          <w:szCs w:val="22"/>
        </w:rPr>
        <w:t xml:space="preserve">, </w:t>
      </w:r>
      <w:r w:rsidRPr="00E802A5">
        <w:rPr>
          <w:szCs w:val="22"/>
        </w:rPr>
        <w:t>Gyömrői út 19-21.</w:t>
      </w:r>
    </w:p>
    <w:p w14:paraId="531B8407" w14:textId="77777777" w:rsidR="00EE46A8" w:rsidRPr="00E802A5" w:rsidRDefault="00EE46A8" w:rsidP="00E802A5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02A5">
        <w:rPr>
          <w:szCs w:val="22"/>
        </w:rPr>
        <w:t>Magyarország</w:t>
      </w:r>
    </w:p>
    <w:p w14:paraId="61A4DE94" w14:textId="77777777" w:rsidR="001B6AC2" w:rsidRPr="00E802A5" w:rsidRDefault="001B6AC2" w:rsidP="00E802A5">
      <w:pPr>
        <w:widowControl w:val="0"/>
        <w:autoSpaceDE w:val="0"/>
        <w:autoSpaceDN w:val="0"/>
        <w:adjustRightInd w:val="0"/>
        <w:spacing w:line="240" w:lineRule="auto"/>
        <w:rPr>
          <w:bCs/>
          <w:szCs w:val="22"/>
          <w:lang w:eastAsia="en-US"/>
        </w:rPr>
      </w:pPr>
    </w:p>
    <w:p w14:paraId="0CFBAC09" w14:textId="77777777" w:rsidR="002C2755" w:rsidRPr="00E802A5" w:rsidRDefault="002C2755" w:rsidP="00E802A5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E802A5">
        <w:rPr>
          <w:rFonts w:ascii="Times New Roman" w:hAnsi="Times New Roman" w:cs="Times New Roman"/>
          <w:sz w:val="22"/>
          <w:szCs w:val="22"/>
        </w:rPr>
        <w:t>OGYI-T-21429/05</w:t>
      </w:r>
      <w:r w:rsidRPr="00E802A5">
        <w:rPr>
          <w:rFonts w:ascii="Times New Roman" w:hAnsi="Times New Roman" w:cs="Times New Roman"/>
          <w:sz w:val="22"/>
          <w:szCs w:val="22"/>
        </w:rPr>
        <w:tab/>
      </w:r>
      <w:r w:rsidRPr="00E802A5">
        <w:rPr>
          <w:rFonts w:ascii="Times New Roman" w:hAnsi="Times New Roman" w:cs="Times New Roman"/>
          <w:sz w:val="22"/>
          <w:szCs w:val="22"/>
        </w:rPr>
        <w:tab/>
        <w:t>1 db</w:t>
      </w:r>
    </w:p>
    <w:p w14:paraId="2E0387B3" w14:textId="77777777" w:rsidR="002C2755" w:rsidRPr="00E802A5" w:rsidRDefault="002C2755" w:rsidP="00E802A5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E802A5">
        <w:rPr>
          <w:rFonts w:ascii="Times New Roman" w:hAnsi="Times New Roman" w:cs="Times New Roman"/>
          <w:sz w:val="22"/>
          <w:szCs w:val="22"/>
        </w:rPr>
        <w:t>OGYI-T-21429/06</w:t>
      </w:r>
      <w:r w:rsidRPr="00E802A5">
        <w:rPr>
          <w:rFonts w:ascii="Times New Roman" w:hAnsi="Times New Roman" w:cs="Times New Roman"/>
          <w:sz w:val="22"/>
          <w:szCs w:val="22"/>
        </w:rPr>
        <w:tab/>
      </w:r>
      <w:r w:rsidRPr="00E802A5">
        <w:rPr>
          <w:rFonts w:ascii="Times New Roman" w:hAnsi="Times New Roman" w:cs="Times New Roman"/>
          <w:sz w:val="22"/>
          <w:szCs w:val="22"/>
        </w:rPr>
        <w:tab/>
        <w:t>5 db</w:t>
      </w:r>
    </w:p>
    <w:p w14:paraId="58799ADE" w14:textId="77777777" w:rsidR="002C2755" w:rsidRPr="00E802A5" w:rsidRDefault="002C2755" w:rsidP="00E802A5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E802A5">
        <w:rPr>
          <w:rFonts w:ascii="Times New Roman" w:hAnsi="Times New Roman" w:cs="Times New Roman"/>
          <w:sz w:val="22"/>
          <w:szCs w:val="22"/>
        </w:rPr>
        <w:t>OGYI-T-21429/07</w:t>
      </w:r>
      <w:r w:rsidRPr="00E802A5">
        <w:rPr>
          <w:rFonts w:ascii="Times New Roman" w:hAnsi="Times New Roman" w:cs="Times New Roman"/>
          <w:sz w:val="22"/>
          <w:szCs w:val="22"/>
        </w:rPr>
        <w:tab/>
      </w:r>
      <w:r w:rsidRPr="00E802A5">
        <w:rPr>
          <w:rFonts w:ascii="Times New Roman" w:hAnsi="Times New Roman" w:cs="Times New Roman"/>
          <w:sz w:val="22"/>
          <w:szCs w:val="22"/>
        </w:rPr>
        <w:tab/>
        <w:t>7 db</w:t>
      </w:r>
    </w:p>
    <w:p w14:paraId="4C37235E" w14:textId="77777777" w:rsidR="002C2755" w:rsidRPr="00E802A5" w:rsidRDefault="002C2755" w:rsidP="00E802A5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E802A5">
        <w:rPr>
          <w:rFonts w:ascii="Times New Roman" w:hAnsi="Times New Roman" w:cs="Times New Roman"/>
          <w:sz w:val="22"/>
          <w:szCs w:val="22"/>
        </w:rPr>
        <w:t>OGYI-T-21429/08</w:t>
      </w:r>
      <w:r w:rsidRPr="00E802A5">
        <w:rPr>
          <w:rFonts w:ascii="Times New Roman" w:hAnsi="Times New Roman" w:cs="Times New Roman"/>
          <w:sz w:val="22"/>
          <w:szCs w:val="22"/>
        </w:rPr>
        <w:tab/>
      </w:r>
      <w:r w:rsidRPr="00E802A5">
        <w:rPr>
          <w:rFonts w:ascii="Times New Roman" w:hAnsi="Times New Roman" w:cs="Times New Roman"/>
          <w:sz w:val="22"/>
          <w:szCs w:val="22"/>
        </w:rPr>
        <w:tab/>
        <w:t>10 db</w:t>
      </w:r>
    </w:p>
    <w:p w14:paraId="7A54BC7D" w14:textId="77777777" w:rsidR="002C2755" w:rsidRPr="00E802A5" w:rsidRDefault="002C2755" w:rsidP="00E802A5">
      <w:pPr>
        <w:widowControl w:val="0"/>
        <w:autoSpaceDE w:val="0"/>
        <w:autoSpaceDN w:val="0"/>
        <w:adjustRightInd w:val="0"/>
        <w:spacing w:line="240" w:lineRule="auto"/>
        <w:rPr>
          <w:bCs/>
          <w:szCs w:val="22"/>
          <w:lang w:eastAsia="en-US"/>
        </w:rPr>
      </w:pPr>
    </w:p>
    <w:p w14:paraId="1FD00478" w14:textId="062BA31C" w:rsidR="00061FFB" w:rsidRPr="00E802A5" w:rsidRDefault="00061FFB" w:rsidP="00E802A5">
      <w:pPr>
        <w:widowControl w:val="0"/>
        <w:spacing w:line="240" w:lineRule="auto"/>
        <w:ind w:right="-2"/>
        <w:rPr>
          <w:noProof/>
          <w:szCs w:val="22"/>
        </w:rPr>
      </w:pPr>
      <w:r w:rsidRPr="00E802A5">
        <w:rPr>
          <w:b/>
          <w:noProof/>
          <w:szCs w:val="22"/>
        </w:rPr>
        <w:t xml:space="preserve">A betegtájékoztató </w:t>
      </w:r>
      <w:r w:rsidR="004F67E8" w:rsidRPr="00E802A5">
        <w:rPr>
          <w:b/>
          <w:noProof/>
          <w:szCs w:val="22"/>
        </w:rPr>
        <w:t>legutóbbi felülvizsgálatának</w:t>
      </w:r>
      <w:r w:rsidR="004F67E8" w:rsidRPr="00E802A5" w:rsidDel="004F67E8">
        <w:rPr>
          <w:b/>
          <w:noProof/>
          <w:szCs w:val="22"/>
        </w:rPr>
        <w:t xml:space="preserve"> </w:t>
      </w:r>
      <w:r w:rsidRPr="00E802A5">
        <w:rPr>
          <w:b/>
          <w:noProof/>
          <w:szCs w:val="22"/>
        </w:rPr>
        <w:t>dátuma</w:t>
      </w:r>
      <w:r w:rsidR="00C509BF" w:rsidRPr="00E802A5">
        <w:rPr>
          <w:b/>
          <w:noProof/>
          <w:szCs w:val="22"/>
        </w:rPr>
        <w:t>:</w:t>
      </w:r>
      <w:r w:rsidR="00C509BF" w:rsidRPr="00E802A5">
        <w:rPr>
          <w:noProof/>
          <w:szCs w:val="22"/>
        </w:rPr>
        <w:t xml:space="preserve"> </w:t>
      </w:r>
      <w:r w:rsidR="00846C7E">
        <w:rPr>
          <w:noProof/>
          <w:szCs w:val="22"/>
        </w:rPr>
        <w:t>202</w:t>
      </w:r>
      <w:r w:rsidR="00A90547">
        <w:rPr>
          <w:noProof/>
          <w:szCs w:val="22"/>
        </w:rPr>
        <w:t>5</w:t>
      </w:r>
      <w:r w:rsidR="00846C7E">
        <w:rPr>
          <w:noProof/>
          <w:szCs w:val="22"/>
        </w:rPr>
        <w:t>. január.</w:t>
      </w:r>
    </w:p>
    <w:sectPr w:rsidR="00061FFB" w:rsidRPr="00E802A5" w:rsidSect="00C603B1">
      <w:headerReference w:type="default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B49E2" w14:textId="77777777" w:rsidR="0098287A" w:rsidRDefault="0098287A">
      <w:pPr>
        <w:spacing w:line="240" w:lineRule="auto"/>
      </w:pPr>
      <w:r>
        <w:separator/>
      </w:r>
    </w:p>
  </w:endnote>
  <w:endnote w:type="continuationSeparator" w:id="0">
    <w:p w14:paraId="07300AF3" w14:textId="77777777" w:rsidR="0098287A" w:rsidRDefault="009828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@GungsuhChe">
    <w:altName w:val="@Malgun Gothic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F98A9" w14:textId="77777777" w:rsidR="0018566B" w:rsidRPr="001A268A" w:rsidRDefault="0018566B" w:rsidP="001A268A">
    <w:pPr>
      <w:pStyle w:val="llb"/>
      <w:tabs>
        <w:tab w:val="clear" w:pos="567"/>
        <w:tab w:val="clear" w:pos="4536"/>
        <w:tab w:val="clear" w:pos="8930"/>
      </w:tabs>
      <w:jc w:val="right"/>
      <w:rPr>
        <w:rFonts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BE12F" w14:textId="531D1F32" w:rsidR="00BD1A09" w:rsidRPr="00C603B1" w:rsidRDefault="00846C7E" w:rsidP="001A268A">
    <w:pPr>
      <w:pStyle w:val="llb"/>
      <w:spacing w:line="240" w:lineRule="auto"/>
      <w:rPr>
        <w:rFonts w:ascii="Times New Roman" w:hAnsi="Times New Roman"/>
        <w:sz w:val="18"/>
        <w:szCs w:val="18"/>
        <w:lang w:val="hu-HU"/>
      </w:rPr>
    </w:pPr>
    <w:r w:rsidRPr="00846C7E">
      <w:rPr>
        <w:rFonts w:ascii="Times New Roman" w:hAnsi="Times New Roman"/>
        <w:sz w:val="18"/>
        <w:szCs w:val="18"/>
        <w:lang w:val="hu-HU"/>
      </w:rPr>
      <w:t>NNGYK/GYSZ/64883/2024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E1378" w14:textId="77777777" w:rsidR="0098287A" w:rsidRDefault="0098287A">
      <w:pPr>
        <w:spacing w:line="240" w:lineRule="auto"/>
      </w:pPr>
      <w:r>
        <w:separator/>
      </w:r>
    </w:p>
  </w:footnote>
  <w:footnote w:type="continuationSeparator" w:id="0">
    <w:p w14:paraId="7C2EFC2B" w14:textId="77777777" w:rsidR="0098287A" w:rsidRDefault="009828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84016" w14:textId="42AED4C5" w:rsidR="00173D68" w:rsidRPr="00C603B1" w:rsidRDefault="00173D68" w:rsidP="00C603B1">
    <w:pPr>
      <w:pStyle w:val="lfej"/>
      <w:jc w:val="center"/>
      <w:rPr>
        <w:sz w:val="18"/>
        <w:szCs w:val="18"/>
      </w:rPr>
    </w:pPr>
    <w:r w:rsidRPr="00C603B1">
      <w:rPr>
        <w:sz w:val="18"/>
        <w:szCs w:val="18"/>
      </w:rPr>
      <w:fldChar w:fldCharType="begin"/>
    </w:r>
    <w:r w:rsidRPr="00C603B1">
      <w:rPr>
        <w:sz w:val="18"/>
        <w:szCs w:val="18"/>
      </w:rPr>
      <w:instrText>PAGE   \* MERGEFORMAT</w:instrText>
    </w:r>
    <w:r w:rsidRPr="00C603B1">
      <w:rPr>
        <w:sz w:val="18"/>
        <w:szCs w:val="18"/>
      </w:rPr>
      <w:fldChar w:fldCharType="separate"/>
    </w:r>
    <w:r w:rsidR="008D611C">
      <w:rPr>
        <w:noProof/>
        <w:sz w:val="18"/>
        <w:szCs w:val="18"/>
      </w:rPr>
      <w:t>10</w:t>
    </w:r>
    <w:r w:rsidRPr="00C603B1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A0C4F" w14:textId="77777777" w:rsidR="00203DA4" w:rsidRPr="001A268A" w:rsidRDefault="00203DA4" w:rsidP="001A268A">
    <w:pPr>
      <w:pStyle w:val="lfej"/>
      <w:tabs>
        <w:tab w:val="clear" w:pos="4536"/>
        <w:tab w:val="clear" w:pos="9072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1B9327E"/>
    <w:multiLevelType w:val="hybridMultilevel"/>
    <w:tmpl w:val="775EB7F2"/>
    <w:lvl w:ilvl="0" w:tplc="A8D2FA1A"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D3BA0534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@GungsuhChe" w:eastAsia="@GungsuhChe" w:hAnsi="@GungsuhChe" w:cs="@GungsuhChe" w:hint="eastAsia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B520CA"/>
    <w:multiLevelType w:val="multilevel"/>
    <w:tmpl w:val="452AE156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2" w15:restartNumberingAfterBreak="0">
    <w:nsid w:val="07D64DAC"/>
    <w:multiLevelType w:val="hybridMultilevel"/>
    <w:tmpl w:val="FB8837E4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BF267C"/>
    <w:multiLevelType w:val="hybridMultilevel"/>
    <w:tmpl w:val="D9D8DD8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0F">
      <w:start w:val="1"/>
      <w:numFmt w:val="decimal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8EB594F"/>
    <w:multiLevelType w:val="hybridMultilevel"/>
    <w:tmpl w:val="CA022C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D7072E"/>
    <w:multiLevelType w:val="hybridMultilevel"/>
    <w:tmpl w:val="39C8FB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694035"/>
    <w:multiLevelType w:val="hybridMultilevel"/>
    <w:tmpl w:val="9EB4F338"/>
    <w:lvl w:ilvl="0" w:tplc="22F6AC2A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C5763E"/>
    <w:multiLevelType w:val="hybridMultilevel"/>
    <w:tmpl w:val="EF38D1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FD25A3"/>
    <w:multiLevelType w:val="hybridMultilevel"/>
    <w:tmpl w:val="2514FACE"/>
    <w:lvl w:ilvl="0" w:tplc="00000003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60023B"/>
    <w:multiLevelType w:val="hybridMultilevel"/>
    <w:tmpl w:val="921E0F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0753E5"/>
    <w:multiLevelType w:val="multilevel"/>
    <w:tmpl w:val="78806D3E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sz w:val="18"/>
      </w:rPr>
    </w:lvl>
  </w:abstractNum>
  <w:abstractNum w:abstractNumId="21" w15:restartNumberingAfterBreak="0">
    <w:nsid w:val="298E651F"/>
    <w:multiLevelType w:val="hybridMultilevel"/>
    <w:tmpl w:val="AE2C6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D75269"/>
    <w:multiLevelType w:val="multilevel"/>
    <w:tmpl w:val="89FE553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2A372DC0"/>
    <w:multiLevelType w:val="hybridMultilevel"/>
    <w:tmpl w:val="D060B38A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050DC4"/>
    <w:multiLevelType w:val="hybridMultilevel"/>
    <w:tmpl w:val="7550E8AE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0B0FF5"/>
    <w:multiLevelType w:val="hybridMultilevel"/>
    <w:tmpl w:val="B5BED3C0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105A1B"/>
    <w:multiLevelType w:val="hybridMultilevel"/>
    <w:tmpl w:val="7F1A90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FA6CE8"/>
    <w:multiLevelType w:val="hybridMultilevel"/>
    <w:tmpl w:val="B03C647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2DF647A"/>
    <w:multiLevelType w:val="hybridMultilevel"/>
    <w:tmpl w:val="F8EABD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E53279"/>
    <w:multiLevelType w:val="hybridMultilevel"/>
    <w:tmpl w:val="032AD3BC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FE639F"/>
    <w:multiLevelType w:val="hybridMultilevel"/>
    <w:tmpl w:val="35C2BC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B969B4"/>
    <w:multiLevelType w:val="hybridMultilevel"/>
    <w:tmpl w:val="1152C0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D52667"/>
    <w:multiLevelType w:val="hybridMultilevel"/>
    <w:tmpl w:val="0CB040D2"/>
    <w:lvl w:ilvl="0" w:tplc="FBEC30D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D3BA0534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@GungsuhChe" w:eastAsia="@GungsuhChe" w:hAnsi="@GungsuhChe" w:cs="@GungsuhChe" w:hint="eastAsia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C8215A4"/>
    <w:multiLevelType w:val="hybridMultilevel"/>
    <w:tmpl w:val="3D8A26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55605F"/>
    <w:multiLevelType w:val="hybridMultilevel"/>
    <w:tmpl w:val="822E9CEE"/>
    <w:lvl w:ilvl="0" w:tplc="19EA9AAE">
      <w:numFmt w:val="bullet"/>
      <w:lvlText w:val="-"/>
      <w:lvlJc w:val="left"/>
      <w:pPr>
        <w:tabs>
          <w:tab w:val="num" w:pos="397"/>
        </w:tabs>
        <w:ind w:left="397" w:hanging="34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FD352CD"/>
    <w:multiLevelType w:val="hybridMultilevel"/>
    <w:tmpl w:val="65C801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2740BBF"/>
    <w:multiLevelType w:val="hybridMultilevel"/>
    <w:tmpl w:val="8B06DEF4"/>
    <w:lvl w:ilvl="0" w:tplc="A8D2FA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33A467E"/>
    <w:multiLevelType w:val="hybridMultilevel"/>
    <w:tmpl w:val="F25EC92E"/>
    <w:name w:val="WW8Num52"/>
    <w:lvl w:ilvl="0" w:tplc="4902449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58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AB18E8"/>
    <w:multiLevelType w:val="hybridMultilevel"/>
    <w:tmpl w:val="45820A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4D348F"/>
    <w:multiLevelType w:val="hybridMultilevel"/>
    <w:tmpl w:val="33989B8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B70481"/>
    <w:multiLevelType w:val="hybridMultilevel"/>
    <w:tmpl w:val="A77E0B5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5E0EB2"/>
    <w:multiLevelType w:val="hybridMultilevel"/>
    <w:tmpl w:val="04244AC8"/>
    <w:lvl w:ilvl="0" w:tplc="2D4E646E">
      <w:start w:val="2"/>
      <w:numFmt w:val="bullet"/>
      <w:lvlText w:val="-"/>
      <w:lvlJc w:val="left"/>
      <w:pPr>
        <w:ind w:left="720" w:hanging="360"/>
      </w:pPr>
      <w:rPr>
        <w:rFonts w:ascii="Baskerville Old Face" w:hAnsi="Baskerville Old Face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5F3155"/>
    <w:multiLevelType w:val="hybridMultilevel"/>
    <w:tmpl w:val="97DC5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613315"/>
    <w:multiLevelType w:val="hybridMultilevel"/>
    <w:tmpl w:val="BC8010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CD2D0E"/>
    <w:multiLevelType w:val="hybridMultilevel"/>
    <w:tmpl w:val="462C8CD8"/>
    <w:lvl w:ilvl="0" w:tplc="8840A77A">
      <w:start w:val="4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StarSymbol" w:hAnsi="Star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C2305CA"/>
    <w:multiLevelType w:val="hybridMultilevel"/>
    <w:tmpl w:val="846450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F626ED5"/>
    <w:multiLevelType w:val="hybridMultilevel"/>
    <w:tmpl w:val="6CA0B19A"/>
    <w:lvl w:ilvl="0" w:tplc="FBEC30D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EB736C"/>
    <w:multiLevelType w:val="hybridMultilevel"/>
    <w:tmpl w:val="7B54CF32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8" w15:restartNumberingAfterBreak="0">
    <w:nsid w:val="642B0357"/>
    <w:multiLevelType w:val="hybridMultilevel"/>
    <w:tmpl w:val="7C42761A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4DA4DFB"/>
    <w:multiLevelType w:val="hybridMultilevel"/>
    <w:tmpl w:val="CD3C0D1C"/>
    <w:lvl w:ilvl="0" w:tplc="C7FCC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6A658A"/>
    <w:multiLevelType w:val="multilevel"/>
    <w:tmpl w:val="4DDEC76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2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Baskerville Old Face" w:hAnsi="Baskerville Old Face"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1" w15:restartNumberingAfterBreak="0">
    <w:nsid w:val="6CE859EB"/>
    <w:multiLevelType w:val="hybridMultilevel"/>
    <w:tmpl w:val="B628B3D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E11465F"/>
    <w:multiLevelType w:val="hybridMultilevel"/>
    <w:tmpl w:val="F4AAD6A6"/>
    <w:lvl w:ilvl="0" w:tplc="A8D2FA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4D4750"/>
    <w:multiLevelType w:val="hybridMultilevel"/>
    <w:tmpl w:val="BE6848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3695E9B"/>
    <w:multiLevelType w:val="hybridMultilevel"/>
    <w:tmpl w:val="EE14FE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D0758C"/>
    <w:multiLevelType w:val="hybridMultilevel"/>
    <w:tmpl w:val="AACE3240"/>
    <w:lvl w:ilvl="0" w:tplc="710EC6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C041CC"/>
    <w:multiLevelType w:val="hybridMultilevel"/>
    <w:tmpl w:val="D7963BA4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FDE4AE0"/>
    <w:multiLevelType w:val="hybridMultilevel"/>
    <w:tmpl w:val="95E4B5B2"/>
    <w:lvl w:ilvl="0" w:tplc="00000003">
      <w:start w:val="1"/>
      <w:numFmt w:val="bullet"/>
      <w:lvlText w:val="·"/>
      <w:lvlJc w:val="left"/>
      <w:pPr>
        <w:ind w:left="1287" w:hanging="360"/>
      </w:pPr>
      <w:rPr>
        <w:rFonts w:ascii="Symbol" w:hAnsi="Symbol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9"/>
  </w:num>
  <w:num w:numId="11">
    <w:abstractNumId w:val="14"/>
  </w:num>
  <w:num w:numId="12">
    <w:abstractNumId w:val="13"/>
  </w:num>
  <w:num w:numId="13">
    <w:abstractNumId w:val="23"/>
  </w:num>
  <w:num w:numId="14">
    <w:abstractNumId w:val="48"/>
  </w:num>
  <w:num w:numId="15">
    <w:abstractNumId w:val="56"/>
  </w:num>
  <w:num w:numId="16">
    <w:abstractNumId w:val="43"/>
  </w:num>
  <w:num w:numId="17">
    <w:abstractNumId w:val="20"/>
  </w:num>
  <w:num w:numId="18">
    <w:abstractNumId w:val="22"/>
  </w:num>
  <w:num w:numId="19">
    <w:abstractNumId w:val="37"/>
  </w:num>
  <w:num w:numId="20">
    <w:abstractNumId w:val="55"/>
  </w:num>
  <w:num w:numId="2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44"/>
  </w:num>
  <w:num w:numId="23">
    <w:abstractNumId w:val="33"/>
  </w:num>
  <w:num w:numId="24">
    <w:abstractNumId w:val="53"/>
  </w:num>
  <w:num w:numId="25">
    <w:abstractNumId w:val="38"/>
  </w:num>
  <w:num w:numId="26">
    <w:abstractNumId w:val="26"/>
  </w:num>
  <w:num w:numId="27">
    <w:abstractNumId w:val="28"/>
  </w:num>
  <w:num w:numId="28">
    <w:abstractNumId w:val="35"/>
  </w:num>
  <w:num w:numId="29">
    <w:abstractNumId w:val="54"/>
  </w:num>
  <w:num w:numId="30">
    <w:abstractNumId w:val="21"/>
  </w:num>
  <w:num w:numId="31">
    <w:abstractNumId w:val="17"/>
  </w:num>
  <w:num w:numId="32">
    <w:abstractNumId w:val="31"/>
  </w:num>
  <w:num w:numId="33">
    <w:abstractNumId w:val="19"/>
  </w:num>
  <w:num w:numId="34">
    <w:abstractNumId w:val="42"/>
  </w:num>
  <w:num w:numId="35">
    <w:abstractNumId w:val="27"/>
  </w:num>
  <w:num w:numId="36">
    <w:abstractNumId w:val="47"/>
  </w:num>
  <w:num w:numId="37">
    <w:abstractNumId w:val="11"/>
  </w:num>
  <w:num w:numId="38">
    <w:abstractNumId w:val="32"/>
  </w:num>
  <w:num w:numId="39">
    <w:abstractNumId w:val="18"/>
  </w:num>
  <w:num w:numId="40">
    <w:abstractNumId w:val="40"/>
  </w:num>
  <w:num w:numId="41">
    <w:abstractNumId w:val="46"/>
  </w:num>
  <w:num w:numId="42">
    <w:abstractNumId w:val="45"/>
  </w:num>
  <w:num w:numId="43">
    <w:abstractNumId w:val="30"/>
  </w:num>
  <w:num w:numId="44">
    <w:abstractNumId w:val="15"/>
  </w:num>
  <w:num w:numId="45">
    <w:abstractNumId w:val="57"/>
  </w:num>
  <w:num w:numId="46">
    <w:abstractNumId w:val="50"/>
  </w:num>
  <w:num w:numId="47">
    <w:abstractNumId w:val="41"/>
  </w:num>
  <w:num w:numId="48">
    <w:abstractNumId w:val="16"/>
  </w:num>
  <w:num w:numId="49">
    <w:abstractNumId w:val="12"/>
  </w:num>
  <w:num w:numId="50">
    <w:abstractNumId w:val="25"/>
  </w:num>
  <w:num w:numId="51">
    <w:abstractNumId w:val="24"/>
  </w:num>
  <w:num w:numId="52">
    <w:abstractNumId w:val="29"/>
  </w:num>
  <w:num w:numId="53">
    <w:abstractNumId w:val="49"/>
  </w:num>
  <w:num w:numId="54">
    <w:abstractNumId w:val="51"/>
  </w:num>
  <w:num w:numId="55">
    <w:abstractNumId w:val="52"/>
  </w:num>
  <w:num w:numId="56">
    <w:abstractNumId w:val="10"/>
  </w:num>
  <w:num w:numId="57">
    <w:abstractNumId w:val="36"/>
  </w:num>
  <w:num w:numId="58">
    <w:abstractNumId w:val="3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FFB"/>
    <w:rsid w:val="0000115E"/>
    <w:rsid w:val="00002253"/>
    <w:rsid w:val="0000553C"/>
    <w:rsid w:val="0001174B"/>
    <w:rsid w:val="00013493"/>
    <w:rsid w:val="000144D8"/>
    <w:rsid w:val="00022394"/>
    <w:rsid w:val="00022EAE"/>
    <w:rsid w:val="00036DFD"/>
    <w:rsid w:val="0003789B"/>
    <w:rsid w:val="00042F5F"/>
    <w:rsid w:val="00045269"/>
    <w:rsid w:val="00045798"/>
    <w:rsid w:val="00047AC3"/>
    <w:rsid w:val="00055965"/>
    <w:rsid w:val="00061FFB"/>
    <w:rsid w:val="0006673B"/>
    <w:rsid w:val="00073DA8"/>
    <w:rsid w:val="000757DD"/>
    <w:rsid w:val="0008113D"/>
    <w:rsid w:val="0008211C"/>
    <w:rsid w:val="00083609"/>
    <w:rsid w:val="000846FB"/>
    <w:rsid w:val="00084C55"/>
    <w:rsid w:val="00091539"/>
    <w:rsid w:val="00095A74"/>
    <w:rsid w:val="000A7771"/>
    <w:rsid w:val="000B1B78"/>
    <w:rsid w:val="000B2059"/>
    <w:rsid w:val="000B5809"/>
    <w:rsid w:val="000B5C9D"/>
    <w:rsid w:val="000B6E70"/>
    <w:rsid w:val="000B700C"/>
    <w:rsid w:val="000C61FE"/>
    <w:rsid w:val="0010037F"/>
    <w:rsid w:val="00101AED"/>
    <w:rsid w:val="0010376B"/>
    <w:rsid w:val="0010771F"/>
    <w:rsid w:val="00113BB6"/>
    <w:rsid w:val="001174A2"/>
    <w:rsid w:val="0012130E"/>
    <w:rsid w:val="001238DF"/>
    <w:rsid w:val="00124A5C"/>
    <w:rsid w:val="001309AC"/>
    <w:rsid w:val="00131BC4"/>
    <w:rsid w:val="001353AD"/>
    <w:rsid w:val="001430C9"/>
    <w:rsid w:val="00152A58"/>
    <w:rsid w:val="00156037"/>
    <w:rsid w:val="00162244"/>
    <w:rsid w:val="00173D68"/>
    <w:rsid w:val="001756DC"/>
    <w:rsid w:val="00175FA7"/>
    <w:rsid w:val="001818D8"/>
    <w:rsid w:val="0018196C"/>
    <w:rsid w:val="0018566B"/>
    <w:rsid w:val="00190F41"/>
    <w:rsid w:val="00192274"/>
    <w:rsid w:val="001A268A"/>
    <w:rsid w:val="001A798F"/>
    <w:rsid w:val="001A7F1D"/>
    <w:rsid w:val="001B13CE"/>
    <w:rsid w:val="001B5BC7"/>
    <w:rsid w:val="001B6461"/>
    <w:rsid w:val="001B6AC2"/>
    <w:rsid w:val="001C0A7F"/>
    <w:rsid w:val="001C1DF6"/>
    <w:rsid w:val="001D0736"/>
    <w:rsid w:val="001D1850"/>
    <w:rsid w:val="001D3D4F"/>
    <w:rsid w:val="001D54C9"/>
    <w:rsid w:val="001D73FA"/>
    <w:rsid w:val="001E7482"/>
    <w:rsid w:val="001E766E"/>
    <w:rsid w:val="001F1279"/>
    <w:rsid w:val="001F131F"/>
    <w:rsid w:val="002016D9"/>
    <w:rsid w:val="00203DA4"/>
    <w:rsid w:val="00222763"/>
    <w:rsid w:val="00224D85"/>
    <w:rsid w:val="00227040"/>
    <w:rsid w:val="002333A1"/>
    <w:rsid w:val="00234A7F"/>
    <w:rsid w:val="0023760A"/>
    <w:rsid w:val="002377E4"/>
    <w:rsid w:val="0024266A"/>
    <w:rsid w:val="002438EB"/>
    <w:rsid w:val="00245A6B"/>
    <w:rsid w:val="002563F0"/>
    <w:rsid w:val="00257E62"/>
    <w:rsid w:val="00260C49"/>
    <w:rsid w:val="002612E6"/>
    <w:rsid w:val="00272F50"/>
    <w:rsid w:val="00275A33"/>
    <w:rsid w:val="00276DC1"/>
    <w:rsid w:val="00294F0A"/>
    <w:rsid w:val="002959A8"/>
    <w:rsid w:val="00297FA1"/>
    <w:rsid w:val="002A03DF"/>
    <w:rsid w:val="002A1D01"/>
    <w:rsid w:val="002A21BC"/>
    <w:rsid w:val="002A37E1"/>
    <w:rsid w:val="002A7840"/>
    <w:rsid w:val="002B0967"/>
    <w:rsid w:val="002C2755"/>
    <w:rsid w:val="002D1AA6"/>
    <w:rsid w:val="002D242B"/>
    <w:rsid w:val="002D73B3"/>
    <w:rsid w:val="002E110E"/>
    <w:rsid w:val="002E3DA8"/>
    <w:rsid w:val="002E43D6"/>
    <w:rsid w:val="002E6687"/>
    <w:rsid w:val="002F29AD"/>
    <w:rsid w:val="002F69D2"/>
    <w:rsid w:val="002F7383"/>
    <w:rsid w:val="003013DD"/>
    <w:rsid w:val="00310ED5"/>
    <w:rsid w:val="003179CD"/>
    <w:rsid w:val="0032021B"/>
    <w:rsid w:val="00323D2E"/>
    <w:rsid w:val="00325663"/>
    <w:rsid w:val="00325F39"/>
    <w:rsid w:val="00332F0A"/>
    <w:rsid w:val="00336650"/>
    <w:rsid w:val="00337824"/>
    <w:rsid w:val="00352443"/>
    <w:rsid w:val="003541AF"/>
    <w:rsid w:val="00372E57"/>
    <w:rsid w:val="0037763B"/>
    <w:rsid w:val="003933B3"/>
    <w:rsid w:val="00396DEB"/>
    <w:rsid w:val="003A12CD"/>
    <w:rsid w:val="003A1B89"/>
    <w:rsid w:val="003A372A"/>
    <w:rsid w:val="003A40F4"/>
    <w:rsid w:val="003B2B79"/>
    <w:rsid w:val="003B3A90"/>
    <w:rsid w:val="003B53E4"/>
    <w:rsid w:val="003B58B2"/>
    <w:rsid w:val="003B5971"/>
    <w:rsid w:val="003B5FB7"/>
    <w:rsid w:val="003C6762"/>
    <w:rsid w:val="003D3A06"/>
    <w:rsid w:val="003D5B5E"/>
    <w:rsid w:val="003E331E"/>
    <w:rsid w:val="003E3BB0"/>
    <w:rsid w:val="003E3DF9"/>
    <w:rsid w:val="003F739D"/>
    <w:rsid w:val="00400C63"/>
    <w:rsid w:val="0040383B"/>
    <w:rsid w:val="00423D7C"/>
    <w:rsid w:val="00424CCC"/>
    <w:rsid w:val="00434B1C"/>
    <w:rsid w:val="00440F16"/>
    <w:rsid w:val="00452DAB"/>
    <w:rsid w:val="00453534"/>
    <w:rsid w:val="00454873"/>
    <w:rsid w:val="00463C93"/>
    <w:rsid w:val="00466EA2"/>
    <w:rsid w:val="0047190E"/>
    <w:rsid w:val="004910DD"/>
    <w:rsid w:val="004911BE"/>
    <w:rsid w:val="00496E4B"/>
    <w:rsid w:val="00496F88"/>
    <w:rsid w:val="004A4154"/>
    <w:rsid w:val="004A4A9C"/>
    <w:rsid w:val="004A4FAC"/>
    <w:rsid w:val="004A5274"/>
    <w:rsid w:val="004B06B0"/>
    <w:rsid w:val="004B569B"/>
    <w:rsid w:val="004E56F2"/>
    <w:rsid w:val="004F51E2"/>
    <w:rsid w:val="004F67E8"/>
    <w:rsid w:val="004F7C37"/>
    <w:rsid w:val="005014D1"/>
    <w:rsid w:val="005210FD"/>
    <w:rsid w:val="00524AF9"/>
    <w:rsid w:val="005432B6"/>
    <w:rsid w:val="005452F4"/>
    <w:rsid w:val="005463CA"/>
    <w:rsid w:val="00556833"/>
    <w:rsid w:val="00561A92"/>
    <w:rsid w:val="00562401"/>
    <w:rsid w:val="00564318"/>
    <w:rsid w:val="005644D2"/>
    <w:rsid w:val="005668C5"/>
    <w:rsid w:val="00566FF1"/>
    <w:rsid w:val="00574BAF"/>
    <w:rsid w:val="0057587A"/>
    <w:rsid w:val="00580155"/>
    <w:rsid w:val="00580285"/>
    <w:rsid w:val="00587A1D"/>
    <w:rsid w:val="00587BD0"/>
    <w:rsid w:val="005A1F34"/>
    <w:rsid w:val="005A3BEB"/>
    <w:rsid w:val="005A5757"/>
    <w:rsid w:val="005B2164"/>
    <w:rsid w:val="005B2C08"/>
    <w:rsid w:val="005C26F0"/>
    <w:rsid w:val="005C2F46"/>
    <w:rsid w:val="005D48F2"/>
    <w:rsid w:val="005E15E4"/>
    <w:rsid w:val="005E2D68"/>
    <w:rsid w:val="005E40F9"/>
    <w:rsid w:val="005E6284"/>
    <w:rsid w:val="005E65B3"/>
    <w:rsid w:val="00603729"/>
    <w:rsid w:val="006109CF"/>
    <w:rsid w:val="00612601"/>
    <w:rsid w:val="00615C60"/>
    <w:rsid w:val="00617C47"/>
    <w:rsid w:val="0062429C"/>
    <w:rsid w:val="00627F11"/>
    <w:rsid w:val="0063137A"/>
    <w:rsid w:val="00631C3C"/>
    <w:rsid w:val="00637620"/>
    <w:rsid w:val="006435FB"/>
    <w:rsid w:val="00680E2B"/>
    <w:rsid w:val="0068417E"/>
    <w:rsid w:val="00691023"/>
    <w:rsid w:val="006A326C"/>
    <w:rsid w:val="006B0FA3"/>
    <w:rsid w:val="006B4EC0"/>
    <w:rsid w:val="006B58A8"/>
    <w:rsid w:val="006C20E9"/>
    <w:rsid w:val="006D7000"/>
    <w:rsid w:val="006E416E"/>
    <w:rsid w:val="006F0221"/>
    <w:rsid w:val="006F0884"/>
    <w:rsid w:val="006F42DB"/>
    <w:rsid w:val="00707251"/>
    <w:rsid w:val="00722558"/>
    <w:rsid w:val="00726DA3"/>
    <w:rsid w:val="00730B06"/>
    <w:rsid w:val="00732083"/>
    <w:rsid w:val="0073636F"/>
    <w:rsid w:val="007367EA"/>
    <w:rsid w:val="0073711C"/>
    <w:rsid w:val="007411A5"/>
    <w:rsid w:val="00743C11"/>
    <w:rsid w:val="0075392C"/>
    <w:rsid w:val="00753CC6"/>
    <w:rsid w:val="00755B0D"/>
    <w:rsid w:val="00756E9B"/>
    <w:rsid w:val="00757C07"/>
    <w:rsid w:val="007750AF"/>
    <w:rsid w:val="0078440C"/>
    <w:rsid w:val="007873A0"/>
    <w:rsid w:val="00792631"/>
    <w:rsid w:val="007928A5"/>
    <w:rsid w:val="0079632A"/>
    <w:rsid w:val="007A1D10"/>
    <w:rsid w:val="007A2918"/>
    <w:rsid w:val="007B0AE3"/>
    <w:rsid w:val="007B2409"/>
    <w:rsid w:val="007B6F0F"/>
    <w:rsid w:val="007C322E"/>
    <w:rsid w:val="007D0AAB"/>
    <w:rsid w:val="007D0D36"/>
    <w:rsid w:val="007D0FC4"/>
    <w:rsid w:val="007D1014"/>
    <w:rsid w:val="007D3DF7"/>
    <w:rsid w:val="007D4358"/>
    <w:rsid w:val="007D5677"/>
    <w:rsid w:val="007D6235"/>
    <w:rsid w:val="007D76B2"/>
    <w:rsid w:val="007E48C8"/>
    <w:rsid w:val="007F03FF"/>
    <w:rsid w:val="007F749E"/>
    <w:rsid w:val="00800BB4"/>
    <w:rsid w:val="00801C16"/>
    <w:rsid w:val="008070C1"/>
    <w:rsid w:val="008129E6"/>
    <w:rsid w:val="008271DC"/>
    <w:rsid w:val="0083130F"/>
    <w:rsid w:val="00832B81"/>
    <w:rsid w:val="00843E1B"/>
    <w:rsid w:val="00846009"/>
    <w:rsid w:val="00846C7E"/>
    <w:rsid w:val="00852B2C"/>
    <w:rsid w:val="00864D8D"/>
    <w:rsid w:val="0086660A"/>
    <w:rsid w:val="008757E8"/>
    <w:rsid w:val="008761B5"/>
    <w:rsid w:val="00880587"/>
    <w:rsid w:val="00880BB0"/>
    <w:rsid w:val="008A4F2A"/>
    <w:rsid w:val="008A6111"/>
    <w:rsid w:val="008B0E31"/>
    <w:rsid w:val="008D0F3B"/>
    <w:rsid w:val="008D2ACC"/>
    <w:rsid w:val="008D3103"/>
    <w:rsid w:val="008D3F5B"/>
    <w:rsid w:val="008D611C"/>
    <w:rsid w:val="008E1DD8"/>
    <w:rsid w:val="008E3BD7"/>
    <w:rsid w:val="008E4150"/>
    <w:rsid w:val="008E42F6"/>
    <w:rsid w:val="008F0338"/>
    <w:rsid w:val="00900FE8"/>
    <w:rsid w:val="00904C4A"/>
    <w:rsid w:val="0090682E"/>
    <w:rsid w:val="00924CF0"/>
    <w:rsid w:val="009255BE"/>
    <w:rsid w:val="00935E60"/>
    <w:rsid w:val="00935FE2"/>
    <w:rsid w:val="00936104"/>
    <w:rsid w:val="00942B00"/>
    <w:rsid w:val="00944A9F"/>
    <w:rsid w:val="00944AE1"/>
    <w:rsid w:val="009465EF"/>
    <w:rsid w:val="00946713"/>
    <w:rsid w:val="009557FC"/>
    <w:rsid w:val="00956DBA"/>
    <w:rsid w:val="009632A5"/>
    <w:rsid w:val="00963A7C"/>
    <w:rsid w:val="00970180"/>
    <w:rsid w:val="009707D6"/>
    <w:rsid w:val="0097448B"/>
    <w:rsid w:val="0098287A"/>
    <w:rsid w:val="00985A63"/>
    <w:rsid w:val="00991CBE"/>
    <w:rsid w:val="009A3A89"/>
    <w:rsid w:val="009B139B"/>
    <w:rsid w:val="009C3851"/>
    <w:rsid w:val="009D58A1"/>
    <w:rsid w:val="009D661D"/>
    <w:rsid w:val="009E008F"/>
    <w:rsid w:val="009E0F5E"/>
    <w:rsid w:val="009F3A31"/>
    <w:rsid w:val="009F4141"/>
    <w:rsid w:val="009F4D11"/>
    <w:rsid w:val="00A0348E"/>
    <w:rsid w:val="00A078CE"/>
    <w:rsid w:val="00A12787"/>
    <w:rsid w:val="00A20B31"/>
    <w:rsid w:val="00A22CDD"/>
    <w:rsid w:val="00A24535"/>
    <w:rsid w:val="00A33DFC"/>
    <w:rsid w:val="00A34C7D"/>
    <w:rsid w:val="00A37303"/>
    <w:rsid w:val="00A423F9"/>
    <w:rsid w:val="00A46368"/>
    <w:rsid w:val="00A51A6E"/>
    <w:rsid w:val="00A52D70"/>
    <w:rsid w:val="00A53608"/>
    <w:rsid w:val="00A65262"/>
    <w:rsid w:val="00A7200C"/>
    <w:rsid w:val="00A74441"/>
    <w:rsid w:val="00A751D7"/>
    <w:rsid w:val="00A766CC"/>
    <w:rsid w:val="00A803CC"/>
    <w:rsid w:val="00A80A02"/>
    <w:rsid w:val="00A8623E"/>
    <w:rsid w:val="00A90547"/>
    <w:rsid w:val="00A94225"/>
    <w:rsid w:val="00A96578"/>
    <w:rsid w:val="00A97733"/>
    <w:rsid w:val="00AA09ED"/>
    <w:rsid w:val="00AB5E1F"/>
    <w:rsid w:val="00AD1F97"/>
    <w:rsid w:val="00AD65B0"/>
    <w:rsid w:val="00AE3564"/>
    <w:rsid w:val="00AE45D1"/>
    <w:rsid w:val="00AE67A7"/>
    <w:rsid w:val="00AE7A92"/>
    <w:rsid w:val="00AF12A8"/>
    <w:rsid w:val="00B015ED"/>
    <w:rsid w:val="00B043CB"/>
    <w:rsid w:val="00B056FD"/>
    <w:rsid w:val="00B07DDF"/>
    <w:rsid w:val="00B22D6B"/>
    <w:rsid w:val="00B32677"/>
    <w:rsid w:val="00B326C3"/>
    <w:rsid w:val="00B40523"/>
    <w:rsid w:val="00B41247"/>
    <w:rsid w:val="00B431C5"/>
    <w:rsid w:val="00B46E23"/>
    <w:rsid w:val="00B47426"/>
    <w:rsid w:val="00B56486"/>
    <w:rsid w:val="00B6002B"/>
    <w:rsid w:val="00B60FCD"/>
    <w:rsid w:val="00B62CDA"/>
    <w:rsid w:val="00B63593"/>
    <w:rsid w:val="00B713E9"/>
    <w:rsid w:val="00B74F87"/>
    <w:rsid w:val="00B76043"/>
    <w:rsid w:val="00B93FFB"/>
    <w:rsid w:val="00BA5D31"/>
    <w:rsid w:val="00BC61F3"/>
    <w:rsid w:val="00BD1A09"/>
    <w:rsid w:val="00BE05A2"/>
    <w:rsid w:val="00BF01AB"/>
    <w:rsid w:val="00BF2B16"/>
    <w:rsid w:val="00BF422C"/>
    <w:rsid w:val="00BF4492"/>
    <w:rsid w:val="00BF636B"/>
    <w:rsid w:val="00C079B9"/>
    <w:rsid w:val="00C17859"/>
    <w:rsid w:val="00C21643"/>
    <w:rsid w:val="00C2679E"/>
    <w:rsid w:val="00C41E2B"/>
    <w:rsid w:val="00C509BF"/>
    <w:rsid w:val="00C5124F"/>
    <w:rsid w:val="00C534BE"/>
    <w:rsid w:val="00C555E3"/>
    <w:rsid w:val="00C56BD7"/>
    <w:rsid w:val="00C57832"/>
    <w:rsid w:val="00C603B1"/>
    <w:rsid w:val="00C61F49"/>
    <w:rsid w:val="00C627AA"/>
    <w:rsid w:val="00C636A1"/>
    <w:rsid w:val="00C65D89"/>
    <w:rsid w:val="00C7047F"/>
    <w:rsid w:val="00C77C2F"/>
    <w:rsid w:val="00C86E6B"/>
    <w:rsid w:val="00C87F38"/>
    <w:rsid w:val="00C95191"/>
    <w:rsid w:val="00CA5BF3"/>
    <w:rsid w:val="00CB4BE5"/>
    <w:rsid w:val="00CC45B3"/>
    <w:rsid w:val="00CF008D"/>
    <w:rsid w:val="00CF44FD"/>
    <w:rsid w:val="00D00C1D"/>
    <w:rsid w:val="00D11704"/>
    <w:rsid w:val="00D11990"/>
    <w:rsid w:val="00D15852"/>
    <w:rsid w:val="00D20562"/>
    <w:rsid w:val="00D20FEF"/>
    <w:rsid w:val="00D274C6"/>
    <w:rsid w:val="00D46A28"/>
    <w:rsid w:val="00D51888"/>
    <w:rsid w:val="00D5570F"/>
    <w:rsid w:val="00D575A6"/>
    <w:rsid w:val="00D638C8"/>
    <w:rsid w:val="00D71C37"/>
    <w:rsid w:val="00D74F59"/>
    <w:rsid w:val="00D81B8B"/>
    <w:rsid w:val="00D976A7"/>
    <w:rsid w:val="00DA0A8A"/>
    <w:rsid w:val="00DA1467"/>
    <w:rsid w:val="00DA756F"/>
    <w:rsid w:val="00DB0049"/>
    <w:rsid w:val="00DB4F9A"/>
    <w:rsid w:val="00DB75F9"/>
    <w:rsid w:val="00DD3092"/>
    <w:rsid w:val="00DD791D"/>
    <w:rsid w:val="00DE0185"/>
    <w:rsid w:val="00DF17FD"/>
    <w:rsid w:val="00DF1DF3"/>
    <w:rsid w:val="00DF490F"/>
    <w:rsid w:val="00DF5C4D"/>
    <w:rsid w:val="00DF6783"/>
    <w:rsid w:val="00E02BE8"/>
    <w:rsid w:val="00E04042"/>
    <w:rsid w:val="00E159B4"/>
    <w:rsid w:val="00E16A67"/>
    <w:rsid w:val="00E17295"/>
    <w:rsid w:val="00E200FF"/>
    <w:rsid w:val="00E2344A"/>
    <w:rsid w:val="00E261A0"/>
    <w:rsid w:val="00E27F06"/>
    <w:rsid w:val="00E36E6E"/>
    <w:rsid w:val="00E5135A"/>
    <w:rsid w:val="00E63EC7"/>
    <w:rsid w:val="00E644DC"/>
    <w:rsid w:val="00E773C5"/>
    <w:rsid w:val="00E802A5"/>
    <w:rsid w:val="00E927E3"/>
    <w:rsid w:val="00E93841"/>
    <w:rsid w:val="00EA79B5"/>
    <w:rsid w:val="00EB3C9B"/>
    <w:rsid w:val="00ED0EB0"/>
    <w:rsid w:val="00ED3174"/>
    <w:rsid w:val="00ED7B3C"/>
    <w:rsid w:val="00EE46A8"/>
    <w:rsid w:val="00F0776F"/>
    <w:rsid w:val="00F13C01"/>
    <w:rsid w:val="00F1759A"/>
    <w:rsid w:val="00F27B41"/>
    <w:rsid w:val="00F308B2"/>
    <w:rsid w:val="00F3292E"/>
    <w:rsid w:val="00F36238"/>
    <w:rsid w:val="00F57066"/>
    <w:rsid w:val="00F61852"/>
    <w:rsid w:val="00F61C37"/>
    <w:rsid w:val="00F6488D"/>
    <w:rsid w:val="00F67527"/>
    <w:rsid w:val="00F7424B"/>
    <w:rsid w:val="00F8400D"/>
    <w:rsid w:val="00F85CB8"/>
    <w:rsid w:val="00F96290"/>
    <w:rsid w:val="00FA0DCC"/>
    <w:rsid w:val="00FB14D7"/>
    <w:rsid w:val="00FB51EF"/>
    <w:rsid w:val="00FB5D02"/>
    <w:rsid w:val="00FC04E4"/>
    <w:rsid w:val="00FC07C7"/>
    <w:rsid w:val="00FC0ACD"/>
    <w:rsid w:val="00FC4A67"/>
    <w:rsid w:val="00FC6B05"/>
    <w:rsid w:val="00FC75C4"/>
    <w:rsid w:val="00FD0AC4"/>
    <w:rsid w:val="00FD15AD"/>
    <w:rsid w:val="00FD213E"/>
    <w:rsid w:val="00FD43A2"/>
    <w:rsid w:val="00FD6041"/>
    <w:rsid w:val="00FE0450"/>
    <w:rsid w:val="00FE27FA"/>
    <w:rsid w:val="00FE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C5B122"/>
  <w15:chartTrackingRefBased/>
  <w15:docId w15:val="{1FA3EAFF-5D04-4B59-BA85-1924F426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61FFB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061FFB"/>
  </w:style>
  <w:style w:type="paragraph" w:styleId="llb">
    <w:name w:val="footer"/>
    <w:basedOn w:val="Norml"/>
    <w:link w:val="llbChar"/>
    <w:uiPriority w:val="99"/>
    <w:rsid w:val="00061FFB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character" w:customStyle="1" w:styleId="llbChar">
    <w:name w:val="Élőláb Char"/>
    <w:link w:val="llb"/>
    <w:uiPriority w:val="99"/>
    <w:rsid w:val="00061FFB"/>
    <w:rPr>
      <w:rFonts w:ascii="Helvetica" w:hAnsi="Helvetica"/>
      <w:sz w:val="16"/>
    </w:rPr>
  </w:style>
  <w:style w:type="character" w:styleId="Hiperhivatkozs">
    <w:name w:val="Hyperlink"/>
    <w:rsid w:val="00061FFB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rsid w:val="00061FFB"/>
    <w:pPr>
      <w:spacing w:line="260" w:lineRule="atLeast"/>
    </w:pPr>
    <w:rPr>
      <w:lang w:val="x-none"/>
    </w:rPr>
  </w:style>
  <w:style w:type="character" w:customStyle="1" w:styleId="VgjegyzetszvegeChar">
    <w:name w:val="Végjegyzet szövege Char"/>
    <w:link w:val="Vgjegyzetszvege"/>
    <w:rsid w:val="00061FFB"/>
    <w:rPr>
      <w:sz w:val="22"/>
    </w:rPr>
  </w:style>
  <w:style w:type="paragraph" w:customStyle="1" w:styleId="EMEAEnBodyText">
    <w:name w:val="EMEA En Body Text"/>
    <w:basedOn w:val="Norml"/>
    <w:rsid w:val="00061FFB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lfej">
    <w:name w:val="header"/>
    <w:basedOn w:val="Norml"/>
    <w:link w:val="lfejChar"/>
    <w:uiPriority w:val="99"/>
    <w:rsid w:val="00CA5BF3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CA5BF3"/>
    <w:rPr>
      <w:sz w:val="22"/>
    </w:rPr>
  </w:style>
  <w:style w:type="paragraph" w:styleId="Buborkszveg">
    <w:name w:val="Balloon Text"/>
    <w:basedOn w:val="Norml"/>
    <w:link w:val="BuborkszvegChar"/>
    <w:rsid w:val="004F7C37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4F7C37"/>
    <w:rPr>
      <w:rFonts w:ascii="Tahoma" w:hAnsi="Tahoma" w:cs="Tahoma"/>
      <w:sz w:val="16"/>
      <w:szCs w:val="16"/>
    </w:rPr>
  </w:style>
  <w:style w:type="character" w:customStyle="1" w:styleId="StyleOutline">
    <w:name w:val="Style Outline"/>
    <w:rsid w:val="004A4A9C"/>
    <w:rPr>
      <w:rFonts w:ascii="Times New Roman" w:hAnsi="Times New Roman"/>
    </w:rPr>
  </w:style>
  <w:style w:type="paragraph" w:styleId="Szvegtrzs3">
    <w:name w:val="Body Text 3"/>
    <w:basedOn w:val="Norml"/>
    <w:link w:val="Szvegtrzs3Char"/>
    <w:rsid w:val="00CF008D"/>
    <w:pPr>
      <w:spacing w:line="260" w:lineRule="atLeast"/>
      <w:ind w:right="-2"/>
    </w:pPr>
    <w:rPr>
      <w:bCs/>
      <w:lang w:val="x-none"/>
    </w:rPr>
  </w:style>
  <w:style w:type="character" w:customStyle="1" w:styleId="Szvegtrzs3Char">
    <w:name w:val="Szövegtörzs 3 Char"/>
    <w:link w:val="Szvegtrzs3"/>
    <w:rsid w:val="00CF008D"/>
    <w:rPr>
      <w:bCs/>
      <w:sz w:val="22"/>
    </w:rPr>
  </w:style>
  <w:style w:type="paragraph" w:styleId="HTML-kntformzott">
    <w:name w:val="HTML Preformatted"/>
    <w:basedOn w:val="Norml"/>
    <w:rsid w:val="00F6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Batang" w:hAnsi="Courier New" w:cs="Courier New"/>
      <w:sz w:val="20"/>
      <w:lang w:eastAsia="ko-KR"/>
    </w:rPr>
  </w:style>
  <w:style w:type="paragraph" w:styleId="Nincstrkz">
    <w:name w:val="No Spacing"/>
    <w:uiPriority w:val="1"/>
    <w:qFormat/>
    <w:rsid w:val="001C0A7F"/>
    <w:rPr>
      <w:sz w:val="24"/>
      <w:szCs w:val="24"/>
    </w:rPr>
  </w:style>
  <w:style w:type="character" w:customStyle="1" w:styleId="st1">
    <w:name w:val="st1"/>
    <w:basedOn w:val="Bekezdsalapbettpusa"/>
    <w:rsid w:val="0001174B"/>
  </w:style>
  <w:style w:type="character" w:styleId="Jegyzethivatkozs">
    <w:name w:val="annotation reference"/>
    <w:rsid w:val="007D76B2"/>
    <w:rPr>
      <w:sz w:val="16"/>
      <w:szCs w:val="16"/>
    </w:rPr>
  </w:style>
  <w:style w:type="paragraph" w:styleId="Jegyzetszveg">
    <w:name w:val="annotation text"/>
    <w:basedOn w:val="Norml"/>
    <w:link w:val="JegyzetszvegChar"/>
    <w:rsid w:val="007D76B2"/>
    <w:rPr>
      <w:sz w:val="20"/>
      <w:lang w:val="x-none"/>
    </w:rPr>
  </w:style>
  <w:style w:type="character" w:customStyle="1" w:styleId="JegyzetszvegChar">
    <w:name w:val="Jegyzetszöveg Char"/>
    <w:link w:val="Jegyzetszveg"/>
    <w:rsid w:val="007D76B2"/>
  </w:style>
  <w:style w:type="paragraph" w:styleId="Megjegyzstrgya">
    <w:name w:val="annotation subject"/>
    <w:basedOn w:val="Jegyzetszveg"/>
    <w:next w:val="Jegyzetszveg"/>
    <w:link w:val="MegjegyzstrgyaChar"/>
    <w:rsid w:val="007D76B2"/>
    <w:rPr>
      <w:b/>
      <w:bCs/>
    </w:rPr>
  </w:style>
  <w:style w:type="character" w:customStyle="1" w:styleId="MegjegyzstrgyaChar">
    <w:name w:val="Megjegyzés tárgya Char"/>
    <w:link w:val="Megjegyzstrgya"/>
    <w:rsid w:val="007D76B2"/>
    <w:rPr>
      <w:b/>
      <w:bCs/>
    </w:rPr>
  </w:style>
  <w:style w:type="paragraph" w:styleId="Vltozat">
    <w:name w:val="Revision"/>
    <w:hidden/>
    <w:uiPriority w:val="99"/>
    <w:semiHidden/>
    <w:rsid w:val="007D76B2"/>
    <w:rPr>
      <w:sz w:val="22"/>
    </w:rPr>
  </w:style>
  <w:style w:type="paragraph" w:customStyle="1" w:styleId="Default">
    <w:name w:val="Default"/>
    <w:rsid w:val="00245A6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7" ma:contentTypeDescription="Create a new document." ma:contentTypeScope="" ma:versionID="65c5cb0eefa326432ea9b383588e4258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b96359bf126605641810403de7d91109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38563-1BF9-4324-9A0A-C74AEEA390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44D1C1-7F8B-41C6-927F-98CDCB1CA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B88F4B-3D63-4001-A4D4-E350A70686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C9B279-8B78-4A2F-9A9D-254AD49E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3833</Words>
  <Characters>27603</Characters>
  <Application>Microsoft Office Word</Application>
  <DocSecurity>0</DocSecurity>
  <Lines>230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Richter Gedeon Rt.</Company>
  <LinksUpToDate>false</LinksUpToDate>
  <CharactersWithSpaces>31374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kormendi</dc:creator>
  <cp:keywords/>
  <cp:lastModifiedBy>HU_OGYI_56.1</cp:lastModifiedBy>
  <cp:revision>11</cp:revision>
  <cp:lastPrinted>2012-04-13T11:32:00Z</cp:lastPrinted>
  <dcterms:created xsi:type="dcterms:W3CDTF">2024-11-15T09:12:00Z</dcterms:created>
  <dcterms:modified xsi:type="dcterms:W3CDTF">2025-01-17T12:34:00Z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