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395AE" w14:textId="6E6793CA" w:rsidR="006F712B" w:rsidRPr="003B652C" w:rsidRDefault="008A640A" w:rsidP="003B652C">
      <w:pPr>
        <w:pStyle w:val="Cmsor1"/>
        <w:tabs>
          <w:tab w:val="clear" w:pos="567"/>
        </w:tabs>
        <w:spacing w:before="0" w:after="0" w:line="240" w:lineRule="auto"/>
        <w:ind w:left="0" w:firstLine="0"/>
        <w:jc w:val="center"/>
        <w:rPr>
          <w:noProof/>
          <w:sz w:val="22"/>
          <w:szCs w:val="22"/>
        </w:rPr>
      </w:pPr>
      <w:r w:rsidRPr="008A640A">
        <w:rPr>
          <w:caps w:val="0"/>
          <w:sz w:val="22"/>
          <w:szCs w:val="22"/>
        </w:rPr>
        <w:t>Betegtájékoztató:</w:t>
      </w:r>
      <w:r w:rsidR="006F712B" w:rsidRPr="003B652C">
        <w:rPr>
          <w:noProof/>
          <w:sz w:val="22"/>
          <w:szCs w:val="22"/>
        </w:rPr>
        <w:t xml:space="preserve"> </w:t>
      </w:r>
      <w:r w:rsidRPr="008A640A">
        <w:rPr>
          <w:caps w:val="0"/>
          <w:sz w:val="22"/>
          <w:szCs w:val="22"/>
        </w:rPr>
        <w:t>Információk a felhasználó számára</w:t>
      </w:r>
      <w:r w:rsidR="002A3B15">
        <w:rPr>
          <w:caps w:val="0"/>
          <w:sz w:val="22"/>
          <w:szCs w:val="22"/>
        </w:rPr>
        <w:fldChar w:fldCharType="begin"/>
      </w:r>
      <w:r w:rsidR="002A3B15">
        <w:rPr>
          <w:caps w:val="0"/>
          <w:sz w:val="22"/>
          <w:szCs w:val="22"/>
        </w:rPr>
        <w:instrText xml:space="preserve"> DOCVARIABLE vault_nd_e24618c7-370c-4802-bd8f-381cc2ea15c5 \* MERGEFORMAT </w:instrText>
      </w:r>
      <w:r w:rsidR="002A3B15">
        <w:rPr>
          <w:caps w:val="0"/>
          <w:sz w:val="22"/>
          <w:szCs w:val="22"/>
        </w:rPr>
        <w:fldChar w:fldCharType="separate"/>
      </w:r>
      <w:r w:rsidR="002A3B15">
        <w:rPr>
          <w:caps w:val="0"/>
          <w:sz w:val="22"/>
          <w:szCs w:val="22"/>
        </w:rPr>
        <w:t xml:space="preserve"> </w:t>
      </w:r>
      <w:r w:rsidR="002A3B15">
        <w:rPr>
          <w:caps w:val="0"/>
          <w:sz w:val="22"/>
          <w:szCs w:val="22"/>
        </w:rPr>
        <w:fldChar w:fldCharType="end"/>
      </w:r>
    </w:p>
    <w:p w14:paraId="2671F939" w14:textId="77777777" w:rsidR="006F712B" w:rsidRPr="00544003" w:rsidRDefault="006F712B" w:rsidP="003B652C">
      <w:pPr>
        <w:pStyle w:val="Normlbehzs"/>
        <w:spacing w:after="0"/>
        <w:ind w:left="0"/>
        <w:jc w:val="center"/>
        <w:rPr>
          <w:lang w:val="hu-HU"/>
        </w:rPr>
      </w:pPr>
    </w:p>
    <w:p w14:paraId="7D72BE58" w14:textId="77777777" w:rsidR="006F712B" w:rsidRPr="00544003" w:rsidRDefault="00B03FF5" w:rsidP="003B652C">
      <w:pPr>
        <w:pStyle w:val="Normlbehzs"/>
        <w:spacing w:after="0"/>
        <w:ind w:left="0"/>
        <w:jc w:val="center"/>
        <w:rPr>
          <w:b/>
          <w:bCs/>
        </w:rPr>
      </w:pPr>
      <w:r>
        <w:rPr>
          <w:b/>
          <w:bCs/>
          <w:lang w:val="hu-HU"/>
        </w:rPr>
        <w:t>WICK Cold and Flu</w:t>
      </w:r>
      <w:r w:rsidR="00BD700C">
        <w:rPr>
          <w:b/>
          <w:bCs/>
          <w:lang w:val="hu-HU"/>
        </w:rPr>
        <w:t xml:space="preserve"> </w:t>
      </w:r>
      <w:r w:rsidR="00792646">
        <w:rPr>
          <w:b/>
          <w:bCs/>
          <w:lang w:val="hu-HU"/>
        </w:rPr>
        <w:t>Max</w:t>
      </w:r>
      <w:r w:rsidR="00555728">
        <w:rPr>
          <w:b/>
          <w:bCs/>
          <w:lang w:val="hu-HU"/>
        </w:rPr>
        <w:t xml:space="preserve"> Citrom</w:t>
      </w:r>
      <w:r w:rsidR="001D467F">
        <w:rPr>
          <w:b/>
          <w:bCs/>
          <w:lang w:val="hu-HU"/>
        </w:rPr>
        <w:t xml:space="preserve"> ízű </w:t>
      </w:r>
      <w:r w:rsidR="00644141">
        <w:rPr>
          <w:b/>
          <w:bCs/>
          <w:lang w:val="hu-HU"/>
        </w:rPr>
        <w:t xml:space="preserve">por </w:t>
      </w:r>
      <w:r w:rsidR="001D467F">
        <w:rPr>
          <w:b/>
          <w:bCs/>
          <w:lang w:val="hu-HU"/>
        </w:rPr>
        <w:t>belsőleges oldathoz</w:t>
      </w:r>
    </w:p>
    <w:p w14:paraId="35FD307A" w14:textId="77777777" w:rsidR="006F712B" w:rsidRPr="00544003" w:rsidRDefault="00EC5873" w:rsidP="001F64B6">
      <w:pPr>
        <w:pStyle w:val="Normlbehzs"/>
        <w:spacing w:after="0"/>
        <w:ind w:left="0"/>
        <w:jc w:val="center"/>
      </w:pPr>
      <w:r>
        <w:rPr>
          <w:lang w:val="hu-HU"/>
        </w:rPr>
        <w:t>1000 mg p</w:t>
      </w:r>
      <w:r w:rsidR="006F712B" w:rsidRPr="00544003">
        <w:rPr>
          <w:lang w:val="hu-HU"/>
        </w:rPr>
        <w:t xml:space="preserve">aracetamol, </w:t>
      </w:r>
      <w:r>
        <w:rPr>
          <w:lang w:val="hu-HU"/>
        </w:rPr>
        <w:t>12,2 mg f</w:t>
      </w:r>
      <w:r w:rsidR="006F712B" w:rsidRPr="00544003">
        <w:rPr>
          <w:lang w:val="hu-HU"/>
        </w:rPr>
        <w:t>enilefrin-hidroklorid</w:t>
      </w:r>
    </w:p>
    <w:p w14:paraId="4D39918F" w14:textId="77777777" w:rsidR="006F712B" w:rsidRDefault="006F712B" w:rsidP="008A640A">
      <w:p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3492019A" w14:textId="77777777" w:rsidR="008F7FE3" w:rsidRPr="00544003" w:rsidRDefault="008F7FE3" w:rsidP="008A640A">
      <w:p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605444F0" w14:textId="77777777" w:rsidR="006F712B" w:rsidRPr="00544003" w:rsidRDefault="007C69A5" w:rsidP="005A69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  <w:r>
        <w:rPr>
          <w:b/>
          <w:bCs/>
          <w:lang w:val="hu-HU"/>
        </w:rPr>
        <w:t xml:space="preserve">Mielőtt </w:t>
      </w:r>
      <w:r w:rsidR="00CF6EF3">
        <w:rPr>
          <w:b/>
          <w:bCs/>
          <w:lang w:val="hu-HU"/>
        </w:rPr>
        <w:t>elkezdi szedni</w:t>
      </w:r>
      <w:r>
        <w:rPr>
          <w:b/>
          <w:bCs/>
          <w:lang w:val="hu-HU"/>
        </w:rPr>
        <w:t xml:space="preserve"> ezt a gyógyszert</w:t>
      </w:r>
      <w:r w:rsidR="00CF6EF3">
        <w:rPr>
          <w:b/>
          <w:bCs/>
          <w:lang w:val="hu-HU"/>
        </w:rPr>
        <w:t>,</w:t>
      </w:r>
      <w:r>
        <w:rPr>
          <w:b/>
          <w:bCs/>
          <w:lang w:val="hu-HU"/>
        </w:rPr>
        <w:t xml:space="preserve"> o</w:t>
      </w:r>
      <w:r w:rsidR="006F712B" w:rsidRPr="00544003">
        <w:rPr>
          <w:b/>
          <w:bCs/>
          <w:lang w:val="hu-HU"/>
        </w:rPr>
        <w:t>lvassa el figyelmesen az alábbi betegtájékoztatót, me</w:t>
      </w:r>
      <w:r>
        <w:rPr>
          <w:b/>
          <w:bCs/>
          <w:lang w:val="hu-HU"/>
        </w:rPr>
        <w:t>rt</w:t>
      </w:r>
      <w:r w:rsidR="006F712B" w:rsidRPr="00544003">
        <w:rPr>
          <w:b/>
          <w:bCs/>
          <w:lang w:val="hu-HU"/>
        </w:rPr>
        <w:t xml:space="preserve"> az Ön számára fontos információkat tartalmaz.</w:t>
      </w:r>
    </w:p>
    <w:p w14:paraId="1BE59CC8" w14:textId="77777777" w:rsidR="006F712B" w:rsidRPr="00544003" w:rsidRDefault="007C69A5" w:rsidP="00A6206E">
      <w:pPr>
        <w:pStyle w:val="Normlbehzs"/>
        <w:spacing w:after="0"/>
        <w:ind w:left="0"/>
        <w:rPr>
          <w:lang w:val="hu-HU"/>
        </w:rPr>
      </w:pPr>
      <w:r w:rsidRPr="007C69A5">
        <w:rPr>
          <w:lang w:val="hu-HU"/>
        </w:rPr>
        <w:t>Ezt a gyógyszert mindig pontosan a betegtájéko</w:t>
      </w:r>
      <w:r>
        <w:rPr>
          <w:lang w:val="hu-HU"/>
        </w:rPr>
        <w:t>z</w:t>
      </w:r>
      <w:r w:rsidRPr="007C69A5">
        <w:rPr>
          <w:lang w:val="hu-HU"/>
        </w:rPr>
        <w:t>tatóban leírt</w:t>
      </w:r>
      <w:r>
        <w:rPr>
          <w:lang w:val="hu-HU"/>
        </w:rPr>
        <w:t xml:space="preserve">aknak, vagy az Ön kezelőorvosa vagy </w:t>
      </w:r>
      <w:r w:rsidRPr="007C69A5">
        <w:rPr>
          <w:lang w:val="hu-HU"/>
        </w:rPr>
        <w:t xml:space="preserve">gyógyszerésze által elmondottaknak megfelelően </w:t>
      </w:r>
      <w:r>
        <w:rPr>
          <w:lang w:val="hu-HU"/>
        </w:rPr>
        <w:t>szedje</w:t>
      </w:r>
      <w:r w:rsidRPr="007C69A5">
        <w:rPr>
          <w:lang w:val="hu-HU"/>
        </w:rPr>
        <w:t>.</w:t>
      </w:r>
    </w:p>
    <w:p w14:paraId="52BC6638" w14:textId="77777777" w:rsidR="006F712B" w:rsidRPr="00544003" w:rsidRDefault="006F712B" w:rsidP="00D61B80">
      <w:pPr>
        <w:numPr>
          <w:ilvl w:val="0"/>
          <w:numId w:val="43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  <w:r w:rsidRPr="00210EF5">
        <w:rPr>
          <w:bCs/>
          <w:lang w:val="hu-HU"/>
        </w:rPr>
        <w:t>Tartsa meg a betegtájékoztatót</w:t>
      </w:r>
      <w:r w:rsidRPr="00544003">
        <w:rPr>
          <w:lang w:val="hu-HU"/>
        </w:rPr>
        <w:t>,</w:t>
      </w:r>
      <w:r w:rsidRPr="00544003">
        <w:rPr>
          <w:noProof/>
          <w:lang w:val="hu-HU"/>
        </w:rPr>
        <w:t xml:space="preserve"> </w:t>
      </w:r>
      <w:r w:rsidRPr="00544003">
        <w:rPr>
          <w:lang w:val="hu-HU"/>
        </w:rPr>
        <w:t>mert a benne szereplő információkra a későbbiekben is szüksége lehet.</w:t>
      </w:r>
    </w:p>
    <w:p w14:paraId="20AA49B6" w14:textId="77777777" w:rsidR="006F712B" w:rsidRPr="00544003" w:rsidRDefault="006F712B">
      <w:pPr>
        <w:numPr>
          <w:ilvl w:val="0"/>
          <w:numId w:val="43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  <w:r w:rsidRPr="00544003">
        <w:rPr>
          <w:lang w:val="hu-HU"/>
        </w:rPr>
        <w:t>További információkért vagy tanácsért forduljon gyógyszerészéhez.</w:t>
      </w:r>
    </w:p>
    <w:p w14:paraId="3FDA9D04" w14:textId="77777777" w:rsidR="006F712B" w:rsidRDefault="006F712B">
      <w:pPr>
        <w:numPr>
          <w:ilvl w:val="0"/>
          <w:numId w:val="43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  <w:r w:rsidRPr="00544003">
        <w:rPr>
          <w:lang w:val="hu-HU"/>
        </w:rPr>
        <w:t xml:space="preserve">Ha </w:t>
      </w:r>
      <w:r w:rsidR="007C69A5">
        <w:rPr>
          <w:lang w:val="hu-HU"/>
        </w:rPr>
        <w:t xml:space="preserve">Önnél </w:t>
      </w:r>
      <w:r w:rsidRPr="00544003">
        <w:rPr>
          <w:lang w:val="hu-HU"/>
        </w:rPr>
        <w:t>bárm</w:t>
      </w:r>
      <w:r w:rsidR="007C69A5">
        <w:rPr>
          <w:lang w:val="hu-HU"/>
        </w:rPr>
        <w:t>i</w:t>
      </w:r>
      <w:r w:rsidRPr="00544003">
        <w:rPr>
          <w:lang w:val="hu-HU"/>
        </w:rPr>
        <w:t>ly</w:t>
      </w:r>
      <w:r w:rsidR="007C69A5">
        <w:rPr>
          <w:lang w:val="hu-HU"/>
        </w:rPr>
        <w:t>en</w:t>
      </w:r>
      <w:r w:rsidRPr="00544003">
        <w:rPr>
          <w:lang w:val="hu-HU"/>
        </w:rPr>
        <w:t xml:space="preserve"> mellékhatás </w:t>
      </w:r>
      <w:r w:rsidR="007C69A5">
        <w:rPr>
          <w:lang w:val="hu-HU"/>
        </w:rPr>
        <w:t>jelentkezik</w:t>
      </w:r>
      <w:r w:rsidRPr="00544003">
        <w:rPr>
          <w:lang w:val="hu-HU"/>
        </w:rPr>
        <w:t>,</w:t>
      </w:r>
      <w:r w:rsidR="007C69A5">
        <w:rPr>
          <w:lang w:val="hu-HU"/>
        </w:rPr>
        <w:t xml:space="preserve"> tájékoztassa kezelő</w:t>
      </w:r>
      <w:r w:rsidRPr="00544003">
        <w:rPr>
          <w:lang w:val="hu-HU"/>
        </w:rPr>
        <w:t>orvosát vagy gyógyszerészét.</w:t>
      </w:r>
      <w:r w:rsidR="007C69A5">
        <w:rPr>
          <w:lang w:val="hu-HU"/>
        </w:rPr>
        <w:t xml:space="preserve"> </w:t>
      </w:r>
      <w:r w:rsidR="007C69A5" w:rsidRPr="000C1738">
        <w:rPr>
          <w:noProof/>
          <w:szCs w:val="24"/>
          <w:lang w:val="hu-HU"/>
        </w:rPr>
        <w:t>Ez a betegtájékoztatóban fel nem sorolt bármely lehetséges mellékhatásra is vonatkozik.</w:t>
      </w:r>
      <w:r w:rsidR="007C69A5" w:rsidRPr="000C1738">
        <w:rPr>
          <w:lang w:val="hu-HU"/>
        </w:rPr>
        <w:t xml:space="preserve"> </w:t>
      </w:r>
      <w:r w:rsidR="007C69A5" w:rsidRPr="007F235A">
        <w:rPr>
          <w:lang w:val="hu-HU"/>
        </w:rPr>
        <w:t>Lásd 4.</w:t>
      </w:r>
      <w:r w:rsidR="00CF6EF3">
        <w:rPr>
          <w:lang w:val="hu-HU"/>
        </w:rPr>
        <w:t> </w:t>
      </w:r>
      <w:r w:rsidR="007C69A5" w:rsidRPr="007F235A">
        <w:rPr>
          <w:lang w:val="hu-HU"/>
        </w:rPr>
        <w:t>pont</w:t>
      </w:r>
      <w:r w:rsidR="007C69A5">
        <w:rPr>
          <w:lang w:val="hu-HU"/>
        </w:rPr>
        <w:t>.</w:t>
      </w:r>
    </w:p>
    <w:p w14:paraId="40C66A62" w14:textId="77777777" w:rsidR="007C69A5" w:rsidRPr="00544003" w:rsidRDefault="007C69A5">
      <w:pPr>
        <w:numPr>
          <w:ilvl w:val="0"/>
          <w:numId w:val="43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  <w:r>
        <w:rPr>
          <w:lang w:val="hu-HU"/>
        </w:rPr>
        <w:t xml:space="preserve">Feltétlenül tájékoztassa kezelőorvosát, ha tünetei </w:t>
      </w:r>
      <w:r w:rsidR="00FF7C5D">
        <w:rPr>
          <w:lang w:val="hu-HU"/>
        </w:rPr>
        <w:t>3</w:t>
      </w:r>
      <w:r w:rsidRPr="00354A18">
        <w:rPr>
          <w:lang w:val="hu-HU"/>
        </w:rPr>
        <w:t xml:space="preserve"> napon</w:t>
      </w:r>
      <w:r>
        <w:rPr>
          <w:lang w:val="hu-HU"/>
        </w:rPr>
        <w:t xml:space="preserve"> belül nem enyhülnek, vagy éppen súlyosbodnak.</w:t>
      </w:r>
    </w:p>
    <w:p w14:paraId="16EC19D4" w14:textId="77777777" w:rsidR="006F712B" w:rsidRPr="00544003" w:rsidRDefault="006F712B">
      <w:p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7AA7A6E4" w14:textId="5B796656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lang w:val="hu-HU"/>
        </w:rPr>
      </w:pPr>
      <w:r w:rsidRPr="00544003">
        <w:rPr>
          <w:b/>
          <w:bCs/>
          <w:lang w:val="hu-HU"/>
        </w:rPr>
        <w:t>A betegtájékoztató tartalma</w:t>
      </w:r>
      <w:r w:rsidRPr="00544003">
        <w:rPr>
          <w:lang w:val="hu-HU"/>
        </w:rPr>
        <w:t>:</w:t>
      </w:r>
      <w:r w:rsidR="002A3B15">
        <w:rPr>
          <w:noProof/>
          <w:lang w:val="hu-HU"/>
        </w:rPr>
        <w:fldChar w:fldCharType="begin"/>
      </w:r>
      <w:r w:rsidR="002A3B15">
        <w:rPr>
          <w:noProof/>
          <w:lang w:val="hu-HU"/>
        </w:rPr>
        <w:instrText xml:space="preserve"> DOCVARIABLE vault_nd_206c007b-47c0-4700-b482-4908e7703b2b \* MERGEFORMAT </w:instrText>
      </w:r>
      <w:r w:rsidR="002A3B15">
        <w:rPr>
          <w:noProof/>
          <w:lang w:val="hu-HU"/>
        </w:rPr>
        <w:fldChar w:fldCharType="separate"/>
      </w:r>
      <w:r w:rsidR="002A3B15">
        <w:rPr>
          <w:noProof/>
          <w:lang w:val="hu-HU"/>
        </w:rPr>
        <w:t xml:space="preserve"> </w:t>
      </w:r>
      <w:r w:rsidR="002A3B15">
        <w:rPr>
          <w:noProof/>
          <w:lang w:val="hu-HU"/>
        </w:rPr>
        <w:fldChar w:fldCharType="end"/>
      </w:r>
    </w:p>
    <w:p w14:paraId="0CBA609B" w14:textId="77777777" w:rsidR="006F712B" w:rsidRPr="00210EF5" w:rsidRDefault="006F712B" w:rsidP="00210EF5">
      <w:pPr>
        <w:pStyle w:val="Normlbehzs"/>
        <w:spacing w:after="0"/>
        <w:ind w:left="567" w:hanging="567"/>
        <w:rPr>
          <w:bCs/>
          <w:lang w:val="hu-HU"/>
        </w:rPr>
      </w:pPr>
      <w:r w:rsidRPr="00210EF5">
        <w:rPr>
          <w:bCs/>
          <w:noProof/>
          <w:lang w:val="hu-HU"/>
        </w:rPr>
        <w:t>1.</w:t>
      </w:r>
      <w:r w:rsidRPr="00544003">
        <w:rPr>
          <w:b/>
          <w:bCs/>
          <w:noProof/>
          <w:lang w:val="hu-HU"/>
        </w:rPr>
        <w:tab/>
      </w:r>
      <w:r w:rsidRPr="00210EF5">
        <w:rPr>
          <w:bCs/>
          <w:lang w:val="hu-HU"/>
        </w:rPr>
        <w:t>Milyen típusú gyógysz</w:t>
      </w:r>
      <w:r w:rsidR="001D467F" w:rsidRPr="00210EF5">
        <w:rPr>
          <w:bCs/>
          <w:lang w:val="hu-HU"/>
        </w:rPr>
        <w:t xml:space="preserve">er a </w:t>
      </w:r>
      <w:r w:rsidR="00B03FF5">
        <w:rPr>
          <w:lang w:val="hu-HU"/>
        </w:rPr>
        <w:t>WICK Cold and Flu</w:t>
      </w:r>
      <w:r w:rsidR="00BD700C">
        <w:rPr>
          <w:lang w:val="hu-HU"/>
        </w:rPr>
        <w:t xml:space="preserve"> </w:t>
      </w:r>
      <w:r w:rsidR="00792646">
        <w:rPr>
          <w:lang w:val="hu-HU"/>
        </w:rPr>
        <w:t>Max</w:t>
      </w:r>
      <w:r w:rsidR="00555728" w:rsidRPr="00210EF5">
        <w:rPr>
          <w:lang w:val="hu-HU"/>
        </w:rPr>
        <w:t xml:space="preserve"> Citrom</w:t>
      </w:r>
      <w:r w:rsidR="001D467F" w:rsidRPr="00210EF5">
        <w:rPr>
          <w:lang w:val="hu-HU"/>
        </w:rPr>
        <w:t xml:space="preserve"> ízű </w:t>
      </w:r>
      <w:r w:rsidR="00644141">
        <w:rPr>
          <w:lang w:val="hu-HU"/>
        </w:rPr>
        <w:t>por belsőleges oldathoz</w:t>
      </w:r>
      <w:r w:rsidR="001D467F" w:rsidRPr="007C69A5">
        <w:rPr>
          <w:lang w:val="hu-HU"/>
        </w:rPr>
        <w:t xml:space="preserve"> </w:t>
      </w:r>
      <w:r w:rsidRPr="00210EF5">
        <w:rPr>
          <w:bCs/>
          <w:lang w:val="hu-HU"/>
        </w:rPr>
        <w:t>és milyen betegségek esetén alkalmazható?</w:t>
      </w:r>
    </w:p>
    <w:p w14:paraId="6518E3D0" w14:textId="77777777" w:rsidR="006F712B" w:rsidRPr="00210EF5" w:rsidRDefault="006F712B" w:rsidP="00210EF5">
      <w:pPr>
        <w:pStyle w:val="Normlbehzs"/>
        <w:spacing w:after="0"/>
        <w:ind w:left="567" w:hanging="567"/>
        <w:rPr>
          <w:bCs/>
        </w:rPr>
      </w:pPr>
      <w:r w:rsidRPr="00210EF5">
        <w:rPr>
          <w:bCs/>
          <w:noProof/>
        </w:rPr>
        <w:t>2.</w:t>
      </w:r>
      <w:r w:rsidRPr="00210EF5">
        <w:rPr>
          <w:bCs/>
          <w:noProof/>
        </w:rPr>
        <w:tab/>
      </w:r>
      <w:r w:rsidR="001D467F" w:rsidRPr="00210EF5">
        <w:rPr>
          <w:bCs/>
          <w:lang w:val="hu-HU"/>
        </w:rPr>
        <w:t xml:space="preserve">Tudnivalók a </w:t>
      </w:r>
      <w:r w:rsidR="00B03FF5">
        <w:rPr>
          <w:lang w:val="hu-HU"/>
        </w:rPr>
        <w:t>WICK Cold and Flu</w:t>
      </w:r>
      <w:r w:rsidR="00BD700C">
        <w:rPr>
          <w:lang w:val="hu-HU"/>
        </w:rPr>
        <w:t xml:space="preserve"> </w:t>
      </w:r>
      <w:r w:rsidR="00792646">
        <w:rPr>
          <w:lang w:val="hu-HU"/>
        </w:rPr>
        <w:t>Max</w:t>
      </w:r>
      <w:r w:rsidR="00555728" w:rsidRPr="00210EF5">
        <w:rPr>
          <w:lang w:val="hu-HU"/>
        </w:rPr>
        <w:t xml:space="preserve"> Citrom</w:t>
      </w:r>
      <w:r w:rsidR="001D467F" w:rsidRPr="00210EF5">
        <w:rPr>
          <w:lang w:val="hu-HU"/>
        </w:rPr>
        <w:t xml:space="preserve"> ízű </w:t>
      </w:r>
      <w:r w:rsidR="00644141">
        <w:rPr>
          <w:lang w:val="hu-HU"/>
        </w:rPr>
        <w:t>por belsőleges oldathoz</w:t>
      </w:r>
      <w:r w:rsidR="001D467F" w:rsidRPr="007C69A5">
        <w:rPr>
          <w:lang w:val="hu-HU"/>
        </w:rPr>
        <w:t xml:space="preserve"> </w:t>
      </w:r>
      <w:r w:rsidRPr="00210EF5">
        <w:rPr>
          <w:bCs/>
          <w:lang w:val="hu-HU"/>
        </w:rPr>
        <w:t>szedése előtt</w:t>
      </w:r>
    </w:p>
    <w:p w14:paraId="06E883AC" w14:textId="77777777" w:rsidR="006F712B" w:rsidRPr="00210EF5" w:rsidRDefault="006F712B" w:rsidP="00210EF5">
      <w:pPr>
        <w:pStyle w:val="Normlbehzs"/>
        <w:spacing w:after="0"/>
        <w:ind w:left="567" w:hanging="567"/>
        <w:rPr>
          <w:bCs/>
        </w:rPr>
      </w:pPr>
      <w:r w:rsidRPr="00210EF5">
        <w:rPr>
          <w:bCs/>
          <w:noProof/>
        </w:rPr>
        <w:t>3.</w:t>
      </w:r>
      <w:r w:rsidRPr="00210EF5">
        <w:rPr>
          <w:bCs/>
          <w:noProof/>
        </w:rPr>
        <w:tab/>
      </w:r>
      <w:r w:rsidR="001D467F" w:rsidRPr="00210EF5">
        <w:rPr>
          <w:bCs/>
          <w:lang w:val="hu-HU"/>
        </w:rPr>
        <w:t xml:space="preserve">Hogyan kell szedni a </w:t>
      </w:r>
      <w:r w:rsidR="00B03FF5">
        <w:rPr>
          <w:lang w:val="hu-HU"/>
        </w:rPr>
        <w:t>WICK Cold and Flu</w:t>
      </w:r>
      <w:r w:rsidR="00BD700C">
        <w:rPr>
          <w:lang w:val="hu-HU"/>
        </w:rPr>
        <w:t xml:space="preserve"> </w:t>
      </w:r>
      <w:r w:rsidR="00792646">
        <w:rPr>
          <w:lang w:val="hu-HU"/>
        </w:rPr>
        <w:t>Max</w:t>
      </w:r>
      <w:r w:rsidR="00555728" w:rsidRPr="00210EF5">
        <w:rPr>
          <w:lang w:val="hu-HU"/>
        </w:rPr>
        <w:t xml:space="preserve"> Citrom</w:t>
      </w:r>
      <w:r w:rsidR="001D467F" w:rsidRPr="00210EF5">
        <w:rPr>
          <w:lang w:val="hu-HU"/>
        </w:rPr>
        <w:t xml:space="preserve"> ízű </w:t>
      </w:r>
      <w:r w:rsidR="00644141">
        <w:rPr>
          <w:lang w:val="hu-HU"/>
        </w:rPr>
        <w:t xml:space="preserve">por belsőleges oldathoz </w:t>
      </w:r>
      <w:r w:rsidR="00747412">
        <w:rPr>
          <w:lang w:val="hu-HU"/>
        </w:rPr>
        <w:t>készítmény</w:t>
      </w:r>
      <w:r w:rsidR="001D467F" w:rsidRPr="00210EF5">
        <w:rPr>
          <w:lang w:val="hu-HU"/>
        </w:rPr>
        <w:t>t</w:t>
      </w:r>
      <w:r w:rsidR="00747412">
        <w:rPr>
          <w:lang w:val="hu-HU"/>
        </w:rPr>
        <w:t>?</w:t>
      </w:r>
    </w:p>
    <w:p w14:paraId="2110208C" w14:textId="77777777" w:rsidR="006F712B" w:rsidRPr="00210EF5" w:rsidRDefault="006F712B" w:rsidP="00210EF5">
      <w:pPr>
        <w:numPr>
          <w:ilvl w:val="0"/>
          <w:numId w:val="39"/>
        </w:numPr>
        <w:tabs>
          <w:tab w:val="clear" w:pos="1140"/>
          <w:tab w:val="num" w:pos="567"/>
        </w:tabs>
        <w:spacing w:line="240" w:lineRule="auto"/>
        <w:ind w:left="567" w:right="-29" w:hanging="567"/>
        <w:rPr>
          <w:bCs/>
          <w:noProof/>
        </w:rPr>
      </w:pPr>
      <w:r w:rsidRPr="00210EF5">
        <w:rPr>
          <w:bCs/>
          <w:lang w:val="hu-HU"/>
        </w:rPr>
        <w:t>Lehetséges mellékhatások</w:t>
      </w:r>
    </w:p>
    <w:p w14:paraId="02BD6425" w14:textId="77777777" w:rsidR="006F712B" w:rsidRPr="00210EF5" w:rsidRDefault="001D467F" w:rsidP="00210EF5">
      <w:pPr>
        <w:numPr>
          <w:ilvl w:val="0"/>
          <w:numId w:val="39"/>
        </w:numPr>
        <w:tabs>
          <w:tab w:val="clear" w:pos="1140"/>
          <w:tab w:val="num" w:pos="567"/>
        </w:tabs>
        <w:spacing w:line="240" w:lineRule="auto"/>
        <w:ind w:left="567" w:right="-29" w:hanging="567"/>
        <w:rPr>
          <w:bCs/>
        </w:rPr>
      </w:pPr>
      <w:r w:rsidRPr="00210EF5">
        <w:rPr>
          <w:bCs/>
          <w:lang w:val="hu-HU"/>
        </w:rPr>
        <w:t xml:space="preserve">Hogyan kell az </w:t>
      </w:r>
      <w:r w:rsidR="00B03FF5">
        <w:rPr>
          <w:lang w:val="hu-HU"/>
        </w:rPr>
        <w:t>WICK Cold and Flu</w:t>
      </w:r>
      <w:r w:rsidR="00BD700C">
        <w:rPr>
          <w:lang w:val="hu-HU"/>
        </w:rPr>
        <w:t xml:space="preserve"> </w:t>
      </w:r>
      <w:r w:rsidR="00792646">
        <w:rPr>
          <w:lang w:val="hu-HU"/>
        </w:rPr>
        <w:t>Max</w:t>
      </w:r>
      <w:r w:rsidR="00555728" w:rsidRPr="00210EF5">
        <w:rPr>
          <w:lang w:val="hu-HU"/>
        </w:rPr>
        <w:t xml:space="preserve"> Citrom</w:t>
      </w:r>
      <w:r w:rsidRPr="00210EF5">
        <w:rPr>
          <w:lang w:val="hu-HU"/>
        </w:rPr>
        <w:t xml:space="preserve"> ízű </w:t>
      </w:r>
      <w:r w:rsidR="00644141">
        <w:rPr>
          <w:lang w:val="hu-HU"/>
        </w:rPr>
        <w:t>por belsőleges oldathoz</w:t>
      </w:r>
      <w:r w:rsidR="00747412">
        <w:rPr>
          <w:lang w:val="hu-HU"/>
        </w:rPr>
        <w:t xml:space="preserve"> készítmény</w:t>
      </w:r>
      <w:r w:rsidRPr="00210EF5">
        <w:rPr>
          <w:lang w:val="hu-HU"/>
        </w:rPr>
        <w:t>t</w:t>
      </w:r>
      <w:r w:rsidR="006F712B" w:rsidRPr="00210EF5">
        <w:rPr>
          <w:bCs/>
          <w:lang w:val="hu-HU"/>
        </w:rPr>
        <w:t xml:space="preserve"> tárolni?</w:t>
      </w:r>
    </w:p>
    <w:p w14:paraId="36B78548" w14:textId="77777777" w:rsidR="006F712B" w:rsidRPr="00210EF5" w:rsidRDefault="006F712B" w:rsidP="00210EF5">
      <w:pPr>
        <w:tabs>
          <w:tab w:val="clear" w:pos="567"/>
        </w:tabs>
        <w:spacing w:line="240" w:lineRule="auto"/>
        <w:ind w:left="567" w:right="-29" w:hanging="567"/>
        <w:rPr>
          <w:bCs/>
          <w:noProof/>
        </w:rPr>
      </w:pPr>
      <w:r w:rsidRPr="00210EF5">
        <w:rPr>
          <w:bCs/>
          <w:noProof/>
        </w:rPr>
        <w:t>6.</w:t>
      </w:r>
      <w:r w:rsidRPr="00210EF5">
        <w:rPr>
          <w:bCs/>
          <w:noProof/>
        </w:rPr>
        <w:tab/>
      </w:r>
      <w:r w:rsidR="007C69A5" w:rsidRPr="007C69A5">
        <w:rPr>
          <w:bCs/>
          <w:lang w:val="es-ES_tradnl"/>
        </w:rPr>
        <w:t>A csomagolás tartalma és egyéb</w:t>
      </w:r>
      <w:r w:rsidRPr="00210EF5">
        <w:rPr>
          <w:bCs/>
          <w:lang w:val="hu-HU"/>
        </w:rPr>
        <w:t xml:space="preserve"> információk</w:t>
      </w:r>
    </w:p>
    <w:p w14:paraId="3980EA95" w14:textId="77777777" w:rsidR="006F712B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</w:p>
    <w:p w14:paraId="21B4354A" w14:textId="77777777" w:rsidR="008F7FE3" w:rsidRPr="00544003" w:rsidRDefault="008F7FE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</w:p>
    <w:p w14:paraId="196D2596" w14:textId="77777777" w:rsidR="006F712B" w:rsidRPr="00544003" w:rsidRDefault="007C69A5">
      <w:pPr>
        <w:numPr>
          <w:ilvl w:val="0"/>
          <w:numId w:val="25"/>
        </w:numPr>
        <w:tabs>
          <w:tab w:val="clear" w:pos="570"/>
        </w:tabs>
        <w:spacing w:line="240" w:lineRule="auto"/>
        <w:ind w:right="-2"/>
        <w:rPr>
          <w:b/>
          <w:bCs/>
          <w:noProof/>
          <w:lang w:val="hu-HU"/>
        </w:rPr>
      </w:pPr>
      <w:r>
        <w:rPr>
          <w:b/>
          <w:bCs/>
          <w:lang w:val="hu-HU"/>
        </w:rPr>
        <w:t xml:space="preserve">Milyen típusú gyógyszer a </w:t>
      </w:r>
      <w:r w:rsidR="00B03FF5">
        <w:rPr>
          <w:b/>
          <w:bCs/>
          <w:lang w:val="hu-HU"/>
        </w:rPr>
        <w:t>WICK Cold and Flu</w:t>
      </w:r>
      <w:r w:rsidR="00BD700C">
        <w:rPr>
          <w:b/>
          <w:bCs/>
          <w:lang w:val="hu-HU"/>
        </w:rPr>
        <w:t xml:space="preserve"> </w:t>
      </w:r>
      <w:r w:rsidR="00792646">
        <w:rPr>
          <w:b/>
          <w:bCs/>
          <w:lang w:val="hu-HU"/>
        </w:rPr>
        <w:t>Max</w:t>
      </w:r>
      <w:r>
        <w:rPr>
          <w:b/>
          <w:bCs/>
          <w:lang w:val="hu-HU"/>
        </w:rPr>
        <w:t xml:space="preserve"> Citrom ízű </w:t>
      </w:r>
      <w:r w:rsidR="00644141">
        <w:rPr>
          <w:b/>
          <w:bCs/>
          <w:lang w:val="hu-HU"/>
        </w:rPr>
        <w:t>por belsőleges oldathoz</w:t>
      </w:r>
      <w:r>
        <w:rPr>
          <w:b/>
          <w:bCs/>
          <w:lang w:val="hu-HU"/>
        </w:rPr>
        <w:t xml:space="preserve"> és milyen betegségek esetén alkalmazható</w:t>
      </w:r>
      <w:r w:rsidR="008F7FE3" w:rsidRPr="00544003">
        <w:rPr>
          <w:b/>
          <w:bCs/>
          <w:lang w:val="hu-HU"/>
        </w:rPr>
        <w:t>?</w:t>
      </w:r>
    </w:p>
    <w:p w14:paraId="0B47ACD5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</w:p>
    <w:p w14:paraId="57BE29D7" w14:textId="77777777" w:rsidR="006F712B" w:rsidRPr="00544003" w:rsidRDefault="001D467F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  <w:r>
        <w:rPr>
          <w:lang w:val="hu-HU"/>
        </w:rPr>
        <w:t xml:space="preserve">A </w:t>
      </w:r>
      <w:r w:rsidR="00B03FF5">
        <w:rPr>
          <w:lang w:val="hu-HU"/>
        </w:rPr>
        <w:t>WICK Cold and Flu</w:t>
      </w:r>
      <w:r w:rsidR="00BD700C">
        <w:rPr>
          <w:lang w:val="hu-HU"/>
        </w:rPr>
        <w:t xml:space="preserve"> </w:t>
      </w:r>
      <w:r w:rsidR="00792646">
        <w:rPr>
          <w:lang w:val="hu-HU"/>
        </w:rPr>
        <w:t>Max</w:t>
      </w:r>
      <w:r w:rsidR="00555728">
        <w:rPr>
          <w:lang w:val="hu-HU"/>
        </w:rPr>
        <w:t xml:space="preserve"> Citrom</w:t>
      </w:r>
      <w:r>
        <w:rPr>
          <w:lang w:val="hu-HU"/>
        </w:rPr>
        <w:t xml:space="preserve"> ízű </w:t>
      </w:r>
      <w:r w:rsidR="00644141">
        <w:rPr>
          <w:lang w:val="hu-HU"/>
        </w:rPr>
        <w:t>por belsőleges oldathoz</w:t>
      </w:r>
      <w:r w:rsidRPr="00544003">
        <w:rPr>
          <w:lang w:val="hu-HU"/>
        </w:rPr>
        <w:t xml:space="preserve"> </w:t>
      </w:r>
      <w:r w:rsidR="006F712B" w:rsidRPr="00544003">
        <w:rPr>
          <w:lang w:val="hu-HU"/>
        </w:rPr>
        <w:t>a megfázás, a meghűlés és az influenza tüneteinek – úgymint fejfájás, általános fájdalmak, torokfájás, orrdugulás – enyhítésére</w:t>
      </w:r>
      <w:r w:rsidR="00031707">
        <w:rPr>
          <w:lang w:val="hu-HU"/>
        </w:rPr>
        <w:t>,</w:t>
      </w:r>
      <w:r w:rsidR="006F712B" w:rsidRPr="00544003">
        <w:rPr>
          <w:lang w:val="hu-HU"/>
        </w:rPr>
        <w:t xml:space="preserve"> és lázcsillapításra szolgál.</w:t>
      </w:r>
      <w:r w:rsidR="00544003">
        <w:rPr>
          <w:lang w:val="hu-HU"/>
        </w:rPr>
        <w:t xml:space="preserve"> </w:t>
      </w:r>
      <w:r w:rsidR="006F712B" w:rsidRPr="00544003">
        <w:rPr>
          <w:lang w:val="hu-HU"/>
        </w:rPr>
        <w:t>Két hatóanyagot tartalmaz:</w:t>
      </w:r>
    </w:p>
    <w:p w14:paraId="3557FB5E" w14:textId="77777777" w:rsidR="006F712B" w:rsidRPr="00544003" w:rsidRDefault="00EC5873" w:rsidP="007E2420">
      <w:pPr>
        <w:numPr>
          <w:ilvl w:val="0"/>
          <w:numId w:val="41"/>
        </w:numPr>
        <w:tabs>
          <w:tab w:val="clear" w:pos="720"/>
          <w:tab w:val="num" w:pos="567"/>
        </w:tabs>
        <w:spacing w:line="240" w:lineRule="auto"/>
        <w:ind w:left="567" w:hanging="567"/>
        <w:rPr>
          <w:noProof/>
        </w:rPr>
      </w:pPr>
      <w:r>
        <w:rPr>
          <w:lang w:val="hu-HU"/>
        </w:rPr>
        <w:t>a</w:t>
      </w:r>
      <w:r w:rsidR="006F712B" w:rsidRPr="00544003">
        <w:rPr>
          <w:lang w:val="hu-HU"/>
        </w:rPr>
        <w:t xml:space="preserve"> paracetamol egy jól ismert fájdalomcsillapító, amely a lázat is csökkenti.</w:t>
      </w:r>
    </w:p>
    <w:p w14:paraId="0B530BF6" w14:textId="77777777" w:rsidR="006F712B" w:rsidRPr="00D21A30" w:rsidRDefault="00EC5873" w:rsidP="007E2420">
      <w:pPr>
        <w:numPr>
          <w:ilvl w:val="0"/>
          <w:numId w:val="41"/>
        </w:numPr>
        <w:tabs>
          <w:tab w:val="clear" w:pos="720"/>
          <w:tab w:val="num" w:pos="567"/>
        </w:tabs>
        <w:spacing w:line="240" w:lineRule="auto"/>
        <w:ind w:left="567" w:hanging="567"/>
        <w:rPr>
          <w:noProof/>
        </w:rPr>
      </w:pPr>
      <w:r>
        <w:rPr>
          <w:lang w:val="hu-HU"/>
        </w:rPr>
        <w:t>a</w:t>
      </w:r>
      <w:r w:rsidR="006F712B" w:rsidRPr="00544003">
        <w:rPr>
          <w:lang w:val="hu-HU"/>
        </w:rPr>
        <w:t xml:space="preserve"> fenilefrin-hidroklorid</w:t>
      </w:r>
      <w:r w:rsidR="006F712B" w:rsidRPr="00544003">
        <w:rPr>
          <w:color w:val="0000FF"/>
          <w:lang w:val="hu-HU"/>
        </w:rPr>
        <w:t xml:space="preserve"> </w:t>
      </w:r>
      <w:r w:rsidR="006F712B" w:rsidRPr="00544003">
        <w:rPr>
          <w:lang w:val="hu-HU"/>
        </w:rPr>
        <w:t>(orrdugulás elleni szer) csökkenti az orrjárat duzzanatát, így enyhíti az orrdugulást.</w:t>
      </w:r>
    </w:p>
    <w:p w14:paraId="0BFE826F" w14:textId="77777777" w:rsidR="00FF7C5D" w:rsidRDefault="00FF7C5D" w:rsidP="00FF7C5D">
      <w:pPr>
        <w:tabs>
          <w:tab w:val="clear" w:pos="567"/>
        </w:tabs>
        <w:spacing w:line="240" w:lineRule="auto"/>
        <w:rPr>
          <w:lang w:val="hu-HU"/>
        </w:rPr>
      </w:pPr>
    </w:p>
    <w:p w14:paraId="3DDE9A4A" w14:textId="77777777" w:rsidR="00FF7C5D" w:rsidRDefault="00FF7C5D" w:rsidP="00FF7C5D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Csak akkor szedje a Wick Cold and Flu Max Citrom ízű por belsőleges oldathoz készítményt, ha a megfázás és influenza több tünete, például fájdalom/láz és orrdugulás is fennáll.</w:t>
      </w:r>
    </w:p>
    <w:p w14:paraId="1FD1EB0B" w14:textId="77777777" w:rsidR="00FF7C5D" w:rsidRPr="00544003" w:rsidRDefault="00FF7C5D" w:rsidP="00D21A30">
      <w:pPr>
        <w:tabs>
          <w:tab w:val="clear" w:pos="567"/>
        </w:tabs>
        <w:spacing w:line="240" w:lineRule="auto"/>
        <w:rPr>
          <w:noProof/>
        </w:rPr>
      </w:pPr>
    </w:p>
    <w:p w14:paraId="5332B686" w14:textId="77777777" w:rsidR="006F712B" w:rsidRPr="00D21A30" w:rsidRDefault="007E2420" w:rsidP="008F7FE3">
      <w:pPr>
        <w:pStyle w:val="Normlbehzs"/>
        <w:spacing w:after="0"/>
        <w:ind w:left="0"/>
        <w:rPr>
          <w:noProof/>
          <w:lang w:val="hu-HU"/>
        </w:rPr>
      </w:pPr>
      <w:r w:rsidRPr="00D21A30">
        <w:rPr>
          <w:noProof/>
          <w:lang w:val="hu-HU"/>
        </w:rPr>
        <w:t xml:space="preserve">Keresse fel kezelőorvosát, ha tünetei </w:t>
      </w:r>
      <w:r w:rsidR="00FF7C5D">
        <w:rPr>
          <w:noProof/>
          <w:lang w:val="hu-HU"/>
        </w:rPr>
        <w:t>3</w:t>
      </w:r>
      <w:r w:rsidRPr="00D21A30">
        <w:rPr>
          <w:noProof/>
          <w:lang w:val="hu-HU"/>
        </w:rPr>
        <w:t xml:space="preserve"> napon belül nem enyhülnek, vagy éppen súlyosbodnak.</w:t>
      </w:r>
    </w:p>
    <w:p w14:paraId="5B910EFD" w14:textId="77777777" w:rsidR="007E2420" w:rsidRPr="00D21A30" w:rsidRDefault="007E2420" w:rsidP="008F7FE3">
      <w:pPr>
        <w:pStyle w:val="Normlbehzs"/>
        <w:spacing w:after="0"/>
        <w:ind w:left="0"/>
        <w:rPr>
          <w:noProof/>
          <w:lang w:val="hu-HU"/>
        </w:rPr>
      </w:pPr>
    </w:p>
    <w:p w14:paraId="66F8F7B8" w14:textId="77777777" w:rsidR="00644141" w:rsidRPr="00544003" w:rsidRDefault="00644141" w:rsidP="008F7FE3">
      <w:pPr>
        <w:pStyle w:val="Normlbehzs"/>
        <w:spacing w:after="0"/>
        <w:ind w:left="0"/>
        <w:rPr>
          <w:b/>
          <w:bCs/>
          <w:noProof/>
          <w:lang w:val="hu-HU"/>
        </w:rPr>
      </w:pPr>
    </w:p>
    <w:p w14:paraId="784438B0" w14:textId="77777777" w:rsidR="006F712B" w:rsidRPr="00544003" w:rsidRDefault="006F712B" w:rsidP="008F7FE3">
      <w:pPr>
        <w:pStyle w:val="Normlbehzs"/>
        <w:spacing w:after="0"/>
        <w:ind w:left="0"/>
      </w:pPr>
      <w:r w:rsidRPr="00544003">
        <w:rPr>
          <w:b/>
          <w:bCs/>
          <w:noProof/>
        </w:rPr>
        <w:t>2.</w:t>
      </w:r>
      <w:r w:rsidRPr="00544003">
        <w:rPr>
          <w:b/>
          <w:bCs/>
          <w:noProof/>
        </w:rPr>
        <w:tab/>
      </w:r>
      <w:r w:rsidR="00426D11">
        <w:rPr>
          <w:b/>
          <w:bCs/>
          <w:lang w:val="hu-HU"/>
        </w:rPr>
        <w:t xml:space="preserve">Tudnivalók a </w:t>
      </w:r>
      <w:r w:rsidR="00B03FF5">
        <w:rPr>
          <w:b/>
          <w:bCs/>
          <w:lang w:val="hu-HU"/>
        </w:rPr>
        <w:t>WICK Cold and Flu</w:t>
      </w:r>
      <w:r w:rsidR="00BD700C">
        <w:rPr>
          <w:b/>
          <w:bCs/>
          <w:lang w:val="hu-HU"/>
        </w:rPr>
        <w:t xml:space="preserve"> </w:t>
      </w:r>
      <w:r w:rsidR="00792646">
        <w:rPr>
          <w:b/>
          <w:bCs/>
          <w:lang w:val="hu-HU"/>
        </w:rPr>
        <w:t>Max</w:t>
      </w:r>
      <w:r w:rsidR="00426D11">
        <w:rPr>
          <w:b/>
          <w:bCs/>
          <w:lang w:val="hu-HU"/>
        </w:rPr>
        <w:t xml:space="preserve"> Citrom ízű </w:t>
      </w:r>
      <w:r w:rsidR="00644141">
        <w:rPr>
          <w:b/>
          <w:bCs/>
          <w:lang w:val="hu-HU"/>
        </w:rPr>
        <w:t>por belsőleges oldathoz</w:t>
      </w:r>
      <w:r w:rsidR="00426D11">
        <w:rPr>
          <w:b/>
          <w:bCs/>
          <w:lang w:val="hu-HU"/>
        </w:rPr>
        <w:t xml:space="preserve"> szedése előtt</w:t>
      </w:r>
    </w:p>
    <w:p w14:paraId="6C3FB8E3" w14:textId="77777777" w:rsidR="008F7FE3" w:rsidRDefault="008F7FE3" w:rsidP="008F7FE3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bCs/>
          <w:lang w:val="hu-HU"/>
        </w:rPr>
      </w:pPr>
    </w:p>
    <w:p w14:paraId="63A4CD88" w14:textId="1D1CB260" w:rsidR="006F712B" w:rsidRPr="00544003" w:rsidRDefault="001D467F" w:rsidP="008F7FE3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bCs/>
          <w:noProof/>
        </w:rPr>
      </w:pPr>
      <w:r>
        <w:rPr>
          <w:b/>
          <w:bCs/>
          <w:lang w:val="hu-HU"/>
        </w:rPr>
        <w:t xml:space="preserve">Ne </w:t>
      </w:r>
      <w:r w:rsidR="00426D11">
        <w:rPr>
          <w:b/>
          <w:bCs/>
          <w:lang w:val="hu-HU"/>
        </w:rPr>
        <w:t xml:space="preserve">szedje </w:t>
      </w:r>
      <w:r>
        <w:rPr>
          <w:b/>
          <w:bCs/>
          <w:lang w:val="hu-HU"/>
        </w:rPr>
        <w:t xml:space="preserve">a </w:t>
      </w:r>
      <w:r w:rsidR="00B03FF5">
        <w:rPr>
          <w:b/>
          <w:lang w:val="hu-HU"/>
        </w:rPr>
        <w:t>WICK Cold and Flu</w:t>
      </w:r>
      <w:r w:rsidR="00BD700C">
        <w:rPr>
          <w:b/>
          <w:lang w:val="hu-HU"/>
        </w:rPr>
        <w:t xml:space="preserve"> </w:t>
      </w:r>
      <w:r w:rsidR="00792646">
        <w:rPr>
          <w:b/>
          <w:lang w:val="hu-HU"/>
        </w:rPr>
        <w:t>Max</w:t>
      </w:r>
      <w:r w:rsidR="00555728">
        <w:rPr>
          <w:b/>
          <w:lang w:val="hu-HU"/>
        </w:rPr>
        <w:t xml:space="preserve"> Citrom</w:t>
      </w:r>
      <w:r w:rsidRPr="001D467F">
        <w:rPr>
          <w:b/>
          <w:lang w:val="hu-HU"/>
        </w:rPr>
        <w:t xml:space="preserve"> ízű </w:t>
      </w:r>
      <w:r w:rsidR="00644141">
        <w:rPr>
          <w:b/>
          <w:lang w:val="hu-HU"/>
        </w:rPr>
        <w:t>por belsőleges oldathoz</w:t>
      </w:r>
      <w:r w:rsidRPr="00544003">
        <w:rPr>
          <w:lang w:val="hu-HU"/>
        </w:rPr>
        <w:t xml:space="preserve"> </w:t>
      </w:r>
      <w:r>
        <w:rPr>
          <w:b/>
          <w:bCs/>
          <w:lang w:val="hu-HU"/>
        </w:rPr>
        <w:t>készítm</w:t>
      </w:r>
      <w:r w:rsidR="006F712B" w:rsidRPr="00544003">
        <w:rPr>
          <w:b/>
          <w:bCs/>
          <w:lang w:val="hu-HU"/>
        </w:rPr>
        <w:t>ényt:</w:t>
      </w:r>
      <w:r w:rsidR="002A3B15">
        <w:rPr>
          <w:b/>
          <w:bCs/>
          <w:lang w:val="hu-HU"/>
        </w:rPr>
        <w:fldChar w:fldCharType="begin"/>
      </w:r>
      <w:r w:rsidR="002A3B15">
        <w:rPr>
          <w:b/>
          <w:bCs/>
          <w:lang w:val="hu-HU"/>
        </w:rPr>
        <w:instrText xml:space="preserve"> DOCVARIABLE vault_nd_995c7ab2-b3e5-4acb-9203-21c6b432610c \* MERGEFORMAT </w:instrText>
      </w:r>
      <w:r w:rsidR="002A3B15">
        <w:rPr>
          <w:b/>
          <w:bCs/>
          <w:lang w:val="hu-HU"/>
        </w:rPr>
        <w:fldChar w:fldCharType="separate"/>
      </w:r>
      <w:r w:rsidR="002A3B15">
        <w:rPr>
          <w:b/>
          <w:bCs/>
          <w:lang w:val="hu-HU"/>
        </w:rPr>
        <w:t xml:space="preserve"> </w:t>
      </w:r>
      <w:r w:rsidR="002A3B15">
        <w:rPr>
          <w:b/>
          <w:bCs/>
          <w:lang w:val="hu-HU"/>
        </w:rPr>
        <w:fldChar w:fldCharType="end"/>
      </w:r>
    </w:p>
    <w:p w14:paraId="446DB7FE" w14:textId="26DC9C09" w:rsidR="006F712B" w:rsidRPr="00544003" w:rsidRDefault="006F712B" w:rsidP="00D21A30">
      <w:pPr>
        <w:numPr>
          <w:ilvl w:val="1"/>
          <w:numId w:val="24"/>
        </w:numPr>
        <w:tabs>
          <w:tab w:val="clear" w:pos="1080"/>
          <w:tab w:val="num" w:pos="567"/>
        </w:tabs>
        <w:spacing w:line="240" w:lineRule="auto"/>
        <w:ind w:left="567" w:hanging="567"/>
        <w:outlineLvl w:val="0"/>
        <w:rPr>
          <w:noProof/>
        </w:rPr>
      </w:pPr>
      <w:r w:rsidRPr="00544003">
        <w:rPr>
          <w:lang w:val="hu-HU"/>
        </w:rPr>
        <w:t xml:space="preserve">ha allergiás (túlérzékeny) a paracetamolra, </w:t>
      </w:r>
      <w:r w:rsidR="00EC5873">
        <w:rPr>
          <w:lang w:val="hu-HU"/>
        </w:rPr>
        <w:t xml:space="preserve">a </w:t>
      </w:r>
      <w:r w:rsidRPr="00544003">
        <w:rPr>
          <w:lang w:val="hu-HU"/>
        </w:rPr>
        <w:t>fenilefrinre</w:t>
      </w:r>
      <w:r w:rsidR="001D467F">
        <w:rPr>
          <w:lang w:val="hu-HU"/>
        </w:rPr>
        <w:t xml:space="preserve"> vagy a </w:t>
      </w:r>
      <w:r w:rsidR="00AD6F7D">
        <w:rPr>
          <w:lang w:val="hu-HU"/>
        </w:rPr>
        <w:t>gyógyszer (6. pontban felsorolt)</w:t>
      </w:r>
      <w:r w:rsidR="001D467F" w:rsidRPr="00544003">
        <w:rPr>
          <w:lang w:val="hu-HU"/>
        </w:rPr>
        <w:t xml:space="preserve"> </w:t>
      </w:r>
      <w:r w:rsidRPr="00544003">
        <w:rPr>
          <w:lang w:val="hu-HU"/>
        </w:rPr>
        <w:t>egyéb összetevőjére.</w:t>
      </w:r>
      <w:r w:rsidR="002A3B15">
        <w:rPr>
          <w:lang w:val="hu-HU"/>
        </w:rPr>
        <w:fldChar w:fldCharType="begin"/>
      </w:r>
      <w:r w:rsidR="002A3B15">
        <w:rPr>
          <w:lang w:val="hu-HU"/>
        </w:rPr>
        <w:instrText xml:space="preserve"> DOCVARIABLE vault_nd_07ffdf79-71a2-49e5-bd41-6a05c98a25c8 \* MERGEFORMAT </w:instrText>
      </w:r>
      <w:r w:rsidR="002A3B15">
        <w:rPr>
          <w:lang w:val="hu-HU"/>
        </w:rPr>
        <w:fldChar w:fldCharType="separate"/>
      </w:r>
      <w:r w:rsidR="002A3B15">
        <w:rPr>
          <w:lang w:val="hu-HU"/>
        </w:rPr>
        <w:t xml:space="preserve"> </w:t>
      </w:r>
      <w:r w:rsidR="002A3B15">
        <w:rPr>
          <w:lang w:val="hu-HU"/>
        </w:rPr>
        <w:fldChar w:fldCharType="end"/>
      </w:r>
    </w:p>
    <w:p w14:paraId="40386018" w14:textId="2EBFDABE" w:rsidR="006F712B" w:rsidRPr="00544003" w:rsidRDefault="006F712B" w:rsidP="00D21A30">
      <w:pPr>
        <w:numPr>
          <w:ilvl w:val="1"/>
          <w:numId w:val="24"/>
        </w:numPr>
        <w:tabs>
          <w:tab w:val="clear" w:pos="1080"/>
          <w:tab w:val="num" w:pos="567"/>
        </w:tabs>
        <w:spacing w:line="240" w:lineRule="auto"/>
        <w:ind w:left="567" w:hanging="567"/>
        <w:jc w:val="both"/>
        <w:outlineLvl w:val="0"/>
        <w:rPr>
          <w:noProof/>
        </w:rPr>
      </w:pPr>
      <w:r w:rsidRPr="00544003">
        <w:rPr>
          <w:lang w:val="hu-HU"/>
        </w:rPr>
        <w:t>ha súlyos szívbetegségben szenved</w:t>
      </w:r>
      <w:r w:rsidR="002A3B15">
        <w:rPr>
          <w:lang w:val="hu-HU"/>
        </w:rPr>
        <w:fldChar w:fldCharType="begin"/>
      </w:r>
      <w:r w:rsidR="002A3B15">
        <w:rPr>
          <w:lang w:val="hu-HU"/>
        </w:rPr>
        <w:instrText xml:space="preserve"> DOCVARIABLE vault_nd_dd4b0291-957b-4407-b597-e5729f283891 \* MERGEFORMAT </w:instrText>
      </w:r>
      <w:r w:rsidR="002A3B15">
        <w:rPr>
          <w:lang w:val="hu-HU"/>
        </w:rPr>
        <w:fldChar w:fldCharType="separate"/>
      </w:r>
      <w:r w:rsidR="002A3B15">
        <w:rPr>
          <w:lang w:val="hu-HU"/>
        </w:rPr>
        <w:t xml:space="preserve"> </w:t>
      </w:r>
      <w:r w:rsidR="002A3B15">
        <w:rPr>
          <w:lang w:val="hu-HU"/>
        </w:rPr>
        <w:fldChar w:fldCharType="end"/>
      </w:r>
    </w:p>
    <w:p w14:paraId="4DCB43DF" w14:textId="5E6A67AE" w:rsidR="006F712B" w:rsidRPr="00544003" w:rsidRDefault="006F712B" w:rsidP="00D21A30">
      <w:pPr>
        <w:numPr>
          <w:ilvl w:val="1"/>
          <w:numId w:val="24"/>
        </w:numPr>
        <w:tabs>
          <w:tab w:val="clear" w:pos="1080"/>
          <w:tab w:val="num" w:pos="567"/>
        </w:tabs>
        <w:spacing w:line="240" w:lineRule="auto"/>
        <w:ind w:left="567" w:hanging="567"/>
        <w:jc w:val="both"/>
        <w:outlineLvl w:val="0"/>
        <w:rPr>
          <w:noProof/>
          <w:lang w:val="fr-FR"/>
        </w:rPr>
      </w:pPr>
      <w:r w:rsidRPr="00544003">
        <w:rPr>
          <w:lang w:val="hu-HU"/>
        </w:rPr>
        <w:t>ha magas a vérnyomása (hipertónia)</w:t>
      </w:r>
      <w:r w:rsidR="002A3B15">
        <w:rPr>
          <w:lang w:val="hu-HU"/>
        </w:rPr>
        <w:fldChar w:fldCharType="begin"/>
      </w:r>
      <w:r w:rsidR="002A3B15">
        <w:rPr>
          <w:lang w:val="hu-HU"/>
        </w:rPr>
        <w:instrText xml:space="preserve"> DOCVARIABLE vault_nd_9c539e7d-e765-4eb3-b5ac-d4020807abd7 \* MERGEFORMAT </w:instrText>
      </w:r>
      <w:r w:rsidR="002A3B15">
        <w:rPr>
          <w:lang w:val="hu-HU"/>
        </w:rPr>
        <w:fldChar w:fldCharType="separate"/>
      </w:r>
      <w:r w:rsidR="002A3B15">
        <w:rPr>
          <w:lang w:val="hu-HU"/>
        </w:rPr>
        <w:t xml:space="preserve"> </w:t>
      </w:r>
      <w:r w:rsidR="002A3B15">
        <w:rPr>
          <w:lang w:val="hu-HU"/>
        </w:rPr>
        <w:fldChar w:fldCharType="end"/>
      </w:r>
      <w:bookmarkStart w:id="0" w:name="_GoBack"/>
      <w:bookmarkEnd w:id="0"/>
    </w:p>
    <w:p w14:paraId="09F7A2F9" w14:textId="126ACF33" w:rsidR="006F712B" w:rsidRPr="00544003" w:rsidRDefault="006F712B" w:rsidP="00D21A30">
      <w:pPr>
        <w:numPr>
          <w:ilvl w:val="1"/>
          <w:numId w:val="24"/>
        </w:numPr>
        <w:tabs>
          <w:tab w:val="clear" w:pos="1080"/>
          <w:tab w:val="num" w:pos="567"/>
        </w:tabs>
        <w:spacing w:line="240" w:lineRule="auto"/>
        <w:ind w:left="567" w:hanging="567"/>
        <w:jc w:val="both"/>
        <w:outlineLvl w:val="0"/>
        <w:rPr>
          <w:noProof/>
        </w:rPr>
      </w:pPr>
      <w:r w:rsidRPr="00544003">
        <w:rPr>
          <w:lang w:val="hu-HU"/>
        </w:rPr>
        <w:t>ha súlyos májbetegségben szenved</w:t>
      </w:r>
      <w:r w:rsidR="002A3B15">
        <w:rPr>
          <w:lang w:val="hu-HU"/>
        </w:rPr>
        <w:fldChar w:fldCharType="begin"/>
      </w:r>
      <w:r w:rsidR="002A3B15">
        <w:rPr>
          <w:lang w:val="hu-HU"/>
        </w:rPr>
        <w:instrText xml:space="preserve"> DOCVARIABLE vault_nd_f984ddb8-8020-4fee-b5a2-48e4fb3c3b91 \* MERGEFORMAT </w:instrText>
      </w:r>
      <w:r w:rsidR="002A3B15">
        <w:rPr>
          <w:lang w:val="hu-HU"/>
        </w:rPr>
        <w:fldChar w:fldCharType="separate"/>
      </w:r>
      <w:r w:rsidR="002A3B15">
        <w:rPr>
          <w:lang w:val="hu-HU"/>
        </w:rPr>
        <w:t xml:space="preserve"> </w:t>
      </w:r>
      <w:r w:rsidR="002A3B15">
        <w:rPr>
          <w:lang w:val="hu-HU"/>
        </w:rPr>
        <w:fldChar w:fldCharType="end"/>
      </w:r>
    </w:p>
    <w:p w14:paraId="7C33DF94" w14:textId="175BBEF9" w:rsidR="006F712B" w:rsidRPr="00544003" w:rsidRDefault="00031707" w:rsidP="00D21A30">
      <w:pPr>
        <w:numPr>
          <w:ilvl w:val="1"/>
          <w:numId w:val="24"/>
        </w:numPr>
        <w:tabs>
          <w:tab w:val="clear" w:pos="1080"/>
          <w:tab w:val="num" w:pos="567"/>
        </w:tabs>
        <w:spacing w:line="240" w:lineRule="auto"/>
        <w:ind w:left="567" w:hanging="567"/>
        <w:jc w:val="both"/>
        <w:outlineLvl w:val="0"/>
        <w:rPr>
          <w:noProof/>
        </w:rPr>
      </w:pPr>
      <w:r>
        <w:rPr>
          <w:lang w:val="hu-HU"/>
        </w:rPr>
        <w:t xml:space="preserve">ha </w:t>
      </w:r>
      <w:r w:rsidR="006F712B" w:rsidRPr="00544003">
        <w:rPr>
          <w:lang w:val="hu-HU"/>
        </w:rPr>
        <w:t>vesebetegségben szenved v</w:t>
      </w:r>
      <w:r w:rsidR="00544003">
        <w:rPr>
          <w:lang w:val="hu-HU"/>
        </w:rPr>
        <w:t>agy veseproblémái vannak</w:t>
      </w:r>
      <w:r w:rsidR="002A3B15">
        <w:rPr>
          <w:lang w:val="hu-HU"/>
        </w:rPr>
        <w:fldChar w:fldCharType="begin"/>
      </w:r>
      <w:r w:rsidR="002A3B15">
        <w:rPr>
          <w:lang w:val="hu-HU"/>
        </w:rPr>
        <w:instrText xml:space="preserve"> DOCVARIABLE vault_nd_10323421-ced6-4430-881a-d3a9ce2fd9c6 \* MERGEFORMAT </w:instrText>
      </w:r>
      <w:r w:rsidR="002A3B15">
        <w:rPr>
          <w:lang w:val="hu-HU"/>
        </w:rPr>
        <w:fldChar w:fldCharType="separate"/>
      </w:r>
      <w:r w:rsidR="002A3B15">
        <w:rPr>
          <w:lang w:val="hu-HU"/>
        </w:rPr>
        <w:t xml:space="preserve"> </w:t>
      </w:r>
      <w:r w:rsidR="002A3B15">
        <w:rPr>
          <w:lang w:val="hu-HU"/>
        </w:rPr>
        <w:fldChar w:fldCharType="end"/>
      </w:r>
    </w:p>
    <w:p w14:paraId="6D1528A6" w14:textId="28AD98FD" w:rsidR="006F712B" w:rsidRPr="00544003" w:rsidRDefault="00031707" w:rsidP="00D21A30">
      <w:pPr>
        <w:numPr>
          <w:ilvl w:val="1"/>
          <w:numId w:val="24"/>
        </w:numPr>
        <w:tabs>
          <w:tab w:val="clear" w:pos="1080"/>
          <w:tab w:val="num" w:pos="567"/>
        </w:tabs>
        <w:spacing w:line="240" w:lineRule="auto"/>
        <w:ind w:left="567" w:hanging="567"/>
        <w:jc w:val="both"/>
        <w:outlineLvl w:val="0"/>
        <w:rPr>
          <w:noProof/>
        </w:rPr>
      </w:pPr>
      <w:r>
        <w:rPr>
          <w:lang w:val="hu-HU"/>
        </w:rPr>
        <w:t xml:space="preserve">ha </w:t>
      </w:r>
      <w:r w:rsidR="006F712B" w:rsidRPr="00544003">
        <w:rPr>
          <w:lang w:val="hu-HU"/>
        </w:rPr>
        <w:t>súlyos pajzsmiri</w:t>
      </w:r>
      <w:r w:rsidR="00544003">
        <w:rPr>
          <w:lang w:val="hu-HU"/>
        </w:rPr>
        <w:t>gy</w:t>
      </w:r>
      <w:r w:rsidR="00AD6F7D">
        <w:rPr>
          <w:lang w:val="hu-HU"/>
        </w:rPr>
        <w:t>-</w:t>
      </w:r>
      <w:r w:rsidR="00544003">
        <w:rPr>
          <w:lang w:val="hu-HU"/>
        </w:rPr>
        <w:t>túl</w:t>
      </w:r>
      <w:r>
        <w:rPr>
          <w:lang w:val="hu-HU"/>
        </w:rPr>
        <w:t>működése van</w:t>
      </w:r>
      <w:r w:rsidR="00544003">
        <w:rPr>
          <w:lang w:val="hu-HU"/>
        </w:rPr>
        <w:t xml:space="preserve"> (hiperti</w:t>
      </w:r>
      <w:r w:rsidR="006F712B" w:rsidRPr="00544003">
        <w:rPr>
          <w:lang w:val="hu-HU"/>
        </w:rPr>
        <w:t>reózis)</w:t>
      </w:r>
      <w:r w:rsidR="002A3B15">
        <w:rPr>
          <w:lang w:val="hu-HU"/>
        </w:rPr>
        <w:fldChar w:fldCharType="begin"/>
      </w:r>
      <w:r w:rsidR="002A3B15">
        <w:rPr>
          <w:lang w:val="hu-HU"/>
        </w:rPr>
        <w:instrText xml:space="preserve"> DOCVARIABLE vault_nd_1e32da38-db6c-4a1f-bbb4-f2a01d4181c8 \* MERGEFORMAT </w:instrText>
      </w:r>
      <w:r w:rsidR="002A3B15">
        <w:rPr>
          <w:lang w:val="hu-HU"/>
        </w:rPr>
        <w:fldChar w:fldCharType="separate"/>
      </w:r>
      <w:r w:rsidR="002A3B15">
        <w:rPr>
          <w:lang w:val="hu-HU"/>
        </w:rPr>
        <w:t xml:space="preserve"> </w:t>
      </w:r>
      <w:r w:rsidR="002A3B15">
        <w:rPr>
          <w:lang w:val="hu-HU"/>
        </w:rPr>
        <w:fldChar w:fldCharType="end"/>
      </w:r>
    </w:p>
    <w:p w14:paraId="5FC55A1F" w14:textId="0F24A719" w:rsidR="006F712B" w:rsidRPr="00544003" w:rsidRDefault="00031707" w:rsidP="00D21A30">
      <w:pPr>
        <w:numPr>
          <w:ilvl w:val="1"/>
          <w:numId w:val="24"/>
        </w:numPr>
        <w:tabs>
          <w:tab w:val="clear" w:pos="1080"/>
          <w:tab w:val="num" w:pos="567"/>
        </w:tabs>
        <w:spacing w:line="240" w:lineRule="auto"/>
        <w:ind w:left="567" w:hanging="567"/>
        <w:jc w:val="both"/>
        <w:outlineLvl w:val="0"/>
        <w:rPr>
          <w:noProof/>
        </w:rPr>
      </w:pPr>
      <w:r>
        <w:rPr>
          <w:lang w:val="hu-HU"/>
        </w:rPr>
        <w:lastRenderedPageBreak/>
        <w:t xml:space="preserve">ha </w:t>
      </w:r>
      <w:r w:rsidR="006E68FB">
        <w:rPr>
          <w:lang w:val="hu-HU"/>
        </w:rPr>
        <w:t xml:space="preserve">zárt zugú </w:t>
      </w:r>
      <w:r w:rsidR="006F712B" w:rsidRPr="00544003">
        <w:rPr>
          <w:lang w:val="hu-HU"/>
        </w:rPr>
        <w:t>zöldhályogban szenved (</w:t>
      </w:r>
      <w:r>
        <w:rPr>
          <w:lang w:val="hu-HU"/>
        </w:rPr>
        <w:t>emelkedett</w:t>
      </w:r>
      <w:r w:rsidR="006F712B" w:rsidRPr="00544003">
        <w:rPr>
          <w:lang w:val="hu-HU"/>
        </w:rPr>
        <w:t xml:space="preserve"> szembelnyomás)</w:t>
      </w:r>
      <w:r w:rsidR="002A3B15">
        <w:rPr>
          <w:lang w:val="hu-HU"/>
        </w:rPr>
        <w:fldChar w:fldCharType="begin"/>
      </w:r>
      <w:r w:rsidR="002A3B15">
        <w:rPr>
          <w:lang w:val="hu-HU"/>
        </w:rPr>
        <w:instrText xml:space="preserve"> DOCVARIABLE vault_nd_c0033e6c-51c4-4b41-a8c4-7db5f3b8de22 \* MERGEFORMAT </w:instrText>
      </w:r>
      <w:r w:rsidR="002A3B15">
        <w:rPr>
          <w:lang w:val="hu-HU"/>
        </w:rPr>
        <w:fldChar w:fldCharType="separate"/>
      </w:r>
      <w:r w:rsidR="002A3B15">
        <w:rPr>
          <w:lang w:val="hu-HU"/>
        </w:rPr>
        <w:t xml:space="preserve"> </w:t>
      </w:r>
      <w:r w:rsidR="002A3B15">
        <w:rPr>
          <w:lang w:val="hu-HU"/>
        </w:rPr>
        <w:fldChar w:fldCharType="end"/>
      </w:r>
    </w:p>
    <w:p w14:paraId="311F2DCE" w14:textId="7C3F997D" w:rsidR="006F712B" w:rsidRPr="00544003" w:rsidRDefault="00031707" w:rsidP="00D21A30">
      <w:pPr>
        <w:numPr>
          <w:ilvl w:val="1"/>
          <w:numId w:val="24"/>
        </w:numPr>
        <w:tabs>
          <w:tab w:val="clear" w:pos="1080"/>
          <w:tab w:val="num" w:pos="567"/>
        </w:tabs>
        <w:spacing w:line="240" w:lineRule="auto"/>
        <w:ind w:left="567" w:hanging="567"/>
        <w:jc w:val="both"/>
        <w:outlineLvl w:val="0"/>
        <w:rPr>
          <w:noProof/>
        </w:rPr>
      </w:pPr>
      <w:r>
        <w:rPr>
          <w:lang w:val="hu-HU"/>
        </w:rPr>
        <w:t xml:space="preserve">ha </w:t>
      </w:r>
      <w:r w:rsidR="006F712B" w:rsidRPr="00544003">
        <w:rPr>
          <w:lang w:val="hu-HU"/>
        </w:rPr>
        <w:t>monoamin-oxidáz gátlót (MAOI-kat) szed vagy szedett az elmúlt két hétben</w:t>
      </w:r>
      <w:r w:rsidR="002A3B15">
        <w:rPr>
          <w:lang w:val="hu-HU"/>
        </w:rPr>
        <w:fldChar w:fldCharType="begin"/>
      </w:r>
      <w:r w:rsidR="002A3B15">
        <w:rPr>
          <w:lang w:val="hu-HU"/>
        </w:rPr>
        <w:instrText xml:space="preserve"> DOCVARIABLE vault_nd_70d3c864-ab3b-41b6-84f8-52dfdcda55be \* MERGEFORMAT </w:instrText>
      </w:r>
      <w:r w:rsidR="002A3B15">
        <w:rPr>
          <w:lang w:val="hu-HU"/>
        </w:rPr>
        <w:fldChar w:fldCharType="separate"/>
      </w:r>
      <w:r w:rsidR="002A3B15">
        <w:rPr>
          <w:lang w:val="hu-HU"/>
        </w:rPr>
        <w:t xml:space="preserve"> </w:t>
      </w:r>
      <w:r w:rsidR="002A3B15">
        <w:rPr>
          <w:lang w:val="hu-HU"/>
        </w:rPr>
        <w:fldChar w:fldCharType="end"/>
      </w:r>
    </w:p>
    <w:p w14:paraId="142D09CF" w14:textId="6DC4A5C1" w:rsidR="006F712B" w:rsidRPr="00544003" w:rsidRDefault="006F712B" w:rsidP="00D21A30">
      <w:pPr>
        <w:numPr>
          <w:ilvl w:val="1"/>
          <w:numId w:val="24"/>
        </w:numPr>
        <w:tabs>
          <w:tab w:val="clear" w:pos="1080"/>
          <w:tab w:val="num" w:pos="567"/>
        </w:tabs>
        <w:spacing w:line="240" w:lineRule="auto"/>
        <w:ind w:left="567" w:hanging="567"/>
        <w:jc w:val="both"/>
        <w:outlineLvl w:val="0"/>
        <w:rPr>
          <w:noProof/>
        </w:rPr>
      </w:pPr>
      <w:r w:rsidRPr="00544003">
        <w:rPr>
          <w:lang w:val="hu-HU"/>
        </w:rPr>
        <w:t>ha egyéb orrdugulást enyhítő gyógyszereket szed meghűlés és influenza esetén</w:t>
      </w:r>
      <w:r w:rsidR="002A3B15">
        <w:rPr>
          <w:lang w:val="hu-HU"/>
        </w:rPr>
        <w:fldChar w:fldCharType="begin"/>
      </w:r>
      <w:r w:rsidR="002A3B15">
        <w:rPr>
          <w:lang w:val="hu-HU"/>
        </w:rPr>
        <w:instrText xml:space="preserve"> DOCVARIABLE vault_nd_b471b45e-a312-4609-854b-8a1527ae2d5c \* MERGEFORMAT </w:instrText>
      </w:r>
      <w:r w:rsidR="002A3B15">
        <w:rPr>
          <w:lang w:val="hu-HU"/>
        </w:rPr>
        <w:fldChar w:fldCharType="separate"/>
      </w:r>
      <w:r w:rsidR="002A3B15">
        <w:rPr>
          <w:lang w:val="hu-HU"/>
        </w:rPr>
        <w:t xml:space="preserve"> </w:t>
      </w:r>
      <w:r w:rsidR="002A3B15">
        <w:rPr>
          <w:lang w:val="hu-HU"/>
        </w:rPr>
        <w:fldChar w:fldCharType="end"/>
      </w:r>
    </w:p>
    <w:p w14:paraId="1EDE191A" w14:textId="77777777" w:rsidR="006F712B" w:rsidRPr="00544003" w:rsidRDefault="006F712B">
      <w:pPr>
        <w:tabs>
          <w:tab w:val="clear" w:pos="567"/>
        </w:tabs>
        <w:spacing w:line="240" w:lineRule="auto"/>
        <w:jc w:val="both"/>
        <w:outlineLvl w:val="0"/>
        <w:rPr>
          <w:noProof/>
          <w:lang w:val="hu-HU"/>
        </w:rPr>
      </w:pPr>
    </w:p>
    <w:p w14:paraId="4975B830" w14:textId="141960F0" w:rsidR="00FF7C5D" w:rsidRDefault="00FF7C5D" w:rsidP="00FF7C5D">
      <w:pPr>
        <w:tabs>
          <w:tab w:val="clear" w:pos="567"/>
        </w:tabs>
        <w:spacing w:line="240" w:lineRule="auto"/>
        <w:jc w:val="both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Gyermekek és serdülők</w:t>
      </w:r>
      <w:r w:rsidR="002A3B15">
        <w:rPr>
          <w:b/>
          <w:bCs/>
          <w:lang w:val="hu-HU"/>
        </w:rPr>
        <w:fldChar w:fldCharType="begin"/>
      </w:r>
      <w:r w:rsidR="002A3B15">
        <w:rPr>
          <w:b/>
          <w:bCs/>
          <w:lang w:val="hu-HU"/>
        </w:rPr>
        <w:instrText xml:space="preserve"> DOCVARIABLE vault_nd_f796b5a9-72af-4080-8383-2e30741188e9 \* MERGEFORMAT </w:instrText>
      </w:r>
      <w:r w:rsidR="002A3B15">
        <w:rPr>
          <w:b/>
          <w:bCs/>
          <w:lang w:val="hu-HU"/>
        </w:rPr>
        <w:fldChar w:fldCharType="separate"/>
      </w:r>
      <w:r w:rsidR="002A3B15">
        <w:rPr>
          <w:b/>
          <w:bCs/>
          <w:lang w:val="hu-HU"/>
        </w:rPr>
        <w:t xml:space="preserve"> </w:t>
      </w:r>
      <w:r w:rsidR="002A3B15">
        <w:rPr>
          <w:b/>
          <w:bCs/>
          <w:lang w:val="hu-HU"/>
        </w:rPr>
        <w:fldChar w:fldCharType="end"/>
      </w:r>
    </w:p>
    <w:p w14:paraId="4427D6B0" w14:textId="173888E8" w:rsidR="00FF7C5D" w:rsidRDefault="00FF7C5D" w:rsidP="00FF7C5D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  <w:r w:rsidRPr="00D215AE">
        <w:rPr>
          <w:bCs/>
          <w:lang w:val="hu-HU"/>
        </w:rPr>
        <w:t xml:space="preserve">A </w:t>
      </w:r>
      <w:r>
        <w:rPr>
          <w:bCs/>
          <w:lang w:val="hu-HU"/>
        </w:rPr>
        <w:t>WICK Cold and Flu Max</w:t>
      </w:r>
      <w:r w:rsidRPr="00D215AE">
        <w:rPr>
          <w:bCs/>
          <w:lang w:val="hu-HU"/>
        </w:rPr>
        <w:t xml:space="preserve"> Citrom ízű </w:t>
      </w:r>
      <w:r>
        <w:rPr>
          <w:bCs/>
          <w:lang w:val="hu-HU"/>
        </w:rPr>
        <w:t>por belsőleges oldathoz</w:t>
      </w:r>
      <w:r w:rsidRPr="00D215AE">
        <w:rPr>
          <w:bCs/>
          <w:lang w:val="hu-HU"/>
        </w:rPr>
        <w:t xml:space="preserve"> nem adható 16 évesnél fiatalabb gyermekeknek.</w:t>
      </w:r>
      <w:r w:rsidR="002A3B15">
        <w:rPr>
          <w:bCs/>
          <w:lang w:val="hu-HU"/>
        </w:rPr>
        <w:fldChar w:fldCharType="begin"/>
      </w:r>
      <w:r w:rsidR="002A3B15">
        <w:rPr>
          <w:bCs/>
          <w:lang w:val="hu-HU"/>
        </w:rPr>
        <w:instrText xml:space="preserve"> DOCVARIABLE vault_nd_e4657265-177f-4cf6-b59b-030e9bb0e9f1 \* MERGEFORMAT </w:instrText>
      </w:r>
      <w:r w:rsidR="002A3B15">
        <w:rPr>
          <w:bCs/>
          <w:lang w:val="hu-HU"/>
        </w:rPr>
        <w:fldChar w:fldCharType="separate"/>
      </w:r>
      <w:r w:rsidR="002A3B15">
        <w:rPr>
          <w:bCs/>
          <w:lang w:val="hu-HU"/>
        </w:rPr>
        <w:t xml:space="preserve"> </w:t>
      </w:r>
      <w:r w:rsidR="002A3B15">
        <w:rPr>
          <w:bCs/>
          <w:lang w:val="hu-HU"/>
        </w:rPr>
        <w:fldChar w:fldCharType="end"/>
      </w:r>
    </w:p>
    <w:p w14:paraId="47640231" w14:textId="77777777" w:rsidR="00FF7C5D" w:rsidRPr="00210EF5" w:rsidRDefault="00FF7C5D" w:rsidP="00FF7C5D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</w:p>
    <w:p w14:paraId="62B4ECFD" w14:textId="77777777" w:rsidR="006F712B" w:rsidRPr="00426D11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  <w:r w:rsidRPr="00210EF5">
        <w:rPr>
          <w:bCs/>
          <w:lang w:val="hu-HU"/>
        </w:rPr>
        <w:t>Fontos:</w:t>
      </w:r>
      <w:r w:rsidRPr="00210EF5">
        <w:rPr>
          <w:bCs/>
          <w:noProof/>
          <w:lang w:val="hu-HU"/>
        </w:rPr>
        <w:t xml:space="preserve"> </w:t>
      </w:r>
      <w:r w:rsidRPr="00210EF5">
        <w:rPr>
          <w:bCs/>
          <w:lang w:val="hu-HU"/>
        </w:rPr>
        <w:t>Paracetamolt tartalmaz.</w:t>
      </w:r>
      <w:r w:rsidR="00544003" w:rsidRPr="00210EF5">
        <w:rPr>
          <w:bCs/>
          <w:noProof/>
          <w:lang w:val="hu-HU"/>
        </w:rPr>
        <w:t xml:space="preserve"> </w:t>
      </w:r>
      <w:r w:rsidRPr="00210EF5">
        <w:rPr>
          <w:bCs/>
          <w:lang w:val="hu-HU"/>
        </w:rPr>
        <w:t>Ne szedje együtt más paracetamol tartalmú készítménnyel.</w:t>
      </w:r>
    </w:p>
    <w:p w14:paraId="51F481EC" w14:textId="3602EE7E" w:rsidR="006F712B" w:rsidRPr="00210EF5" w:rsidRDefault="006F712B">
      <w:pPr>
        <w:tabs>
          <w:tab w:val="clear" w:pos="567"/>
        </w:tabs>
        <w:spacing w:line="240" w:lineRule="auto"/>
        <w:outlineLvl w:val="0"/>
        <w:rPr>
          <w:bCs/>
          <w:noProof/>
          <w:lang w:val="hu-HU"/>
        </w:rPr>
      </w:pPr>
      <w:r w:rsidRPr="00210EF5">
        <w:rPr>
          <w:bCs/>
          <w:lang w:val="hu-HU"/>
        </w:rPr>
        <w:t>Túladagolás esetén azonnal orvoshoz kell fordulni, akkor is, ha jól érzi magát, a késleltetett, súlyos májkárosodás kockázata miatt.</w:t>
      </w:r>
      <w:r w:rsidR="002A3B15">
        <w:rPr>
          <w:bCs/>
          <w:lang w:val="hu-HU"/>
        </w:rPr>
        <w:fldChar w:fldCharType="begin"/>
      </w:r>
      <w:r w:rsidR="002A3B15">
        <w:rPr>
          <w:bCs/>
          <w:lang w:val="hu-HU"/>
        </w:rPr>
        <w:instrText xml:space="preserve"> DOCVARIABLE vault_nd_34d43bd4-7173-4252-8644-73ec8ed97ab4 \* MERGEFORMAT </w:instrText>
      </w:r>
      <w:r w:rsidR="002A3B15">
        <w:rPr>
          <w:bCs/>
          <w:lang w:val="hu-HU"/>
        </w:rPr>
        <w:fldChar w:fldCharType="separate"/>
      </w:r>
      <w:r w:rsidR="002A3B15">
        <w:rPr>
          <w:bCs/>
          <w:lang w:val="hu-HU"/>
        </w:rPr>
        <w:t xml:space="preserve"> </w:t>
      </w:r>
      <w:r w:rsidR="002A3B15">
        <w:rPr>
          <w:bCs/>
          <w:lang w:val="hu-HU"/>
        </w:rPr>
        <w:fldChar w:fldCharType="end"/>
      </w:r>
    </w:p>
    <w:p w14:paraId="2C2916AC" w14:textId="77777777" w:rsidR="006F712B" w:rsidRPr="00544003" w:rsidRDefault="006F712B">
      <w:pPr>
        <w:tabs>
          <w:tab w:val="clear" w:pos="567"/>
        </w:tabs>
        <w:spacing w:line="240" w:lineRule="auto"/>
        <w:outlineLvl w:val="0"/>
        <w:rPr>
          <w:b/>
          <w:bCs/>
          <w:noProof/>
          <w:lang w:val="hu-HU"/>
        </w:rPr>
      </w:pPr>
    </w:p>
    <w:p w14:paraId="3F579974" w14:textId="77777777" w:rsidR="007B4D91" w:rsidRDefault="007B4D91" w:rsidP="007B4D9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Figyelmeztetések és óvintézkedések</w:t>
      </w:r>
    </w:p>
    <w:p w14:paraId="1EA6D03C" w14:textId="0D5C7323" w:rsidR="006F712B" w:rsidRPr="00031707" w:rsidRDefault="001D467F" w:rsidP="00EE6F3C">
      <w:pPr>
        <w:tabs>
          <w:tab w:val="clear" w:pos="567"/>
        </w:tabs>
        <w:spacing w:line="240" w:lineRule="auto"/>
        <w:outlineLvl w:val="0"/>
        <w:rPr>
          <w:noProof/>
          <w:lang w:val="hu-HU"/>
        </w:rPr>
      </w:pPr>
      <w:r w:rsidRPr="007F208A">
        <w:rPr>
          <w:bCs/>
          <w:lang w:val="hu-HU"/>
        </w:rPr>
        <w:t xml:space="preserve">A </w:t>
      </w:r>
      <w:r w:rsidR="00B03FF5">
        <w:rPr>
          <w:lang w:val="hu-HU"/>
        </w:rPr>
        <w:t>WICK Cold and Flu</w:t>
      </w:r>
      <w:r w:rsidR="00BD700C">
        <w:rPr>
          <w:lang w:val="hu-HU"/>
        </w:rPr>
        <w:t xml:space="preserve"> </w:t>
      </w:r>
      <w:r w:rsidR="00792646">
        <w:rPr>
          <w:lang w:val="hu-HU"/>
        </w:rPr>
        <w:t>Max</w:t>
      </w:r>
      <w:r w:rsidR="00555728" w:rsidRPr="007F208A">
        <w:rPr>
          <w:lang w:val="hu-HU"/>
        </w:rPr>
        <w:t xml:space="preserve"> Citrom</w:t>
      </w:r>
      <w:r w:rsidRPr="007F208A">
        <w:rPr>
          <w:lang w:val="hu-HU"/>
        </w:rPr>
        <w:t xml:space="preserve"> ízű </w:t>
      </w:r>
      <w:r w:rsidR="00644141">
        <w:rPr>
          <w:lang w:val="hu-HU"/>
        </w:rPr>
        <w:t>por belsőleges oldathoz</w:t>
      </w:r>
      <w:r w:rsidRPr="00031707">
        <w:rPr>
          <w:lang w:val="hu-HU"/>
        </w:rPr>
        <w:t xml:space="preserve"> </w:t>
      </w:r>
      <w:r w:rsidR="00CA5E0C" w:rsidRPr="007F208A">
        <w:rPr>
          <w:bCs/>
          <w:lang w:val="hu-HU"/>
        </w:rPr>
        <w:t>szedése előtt beszéljen kezelőorvosával, gyógyszerészével</w:t>
      </w:r>
      <w:r w:rsidR="00AD6F7D">
        <w:rPr>
          <w:bCs/>
          <w:lang w:val="hu-HU"/>
        </w:rPr>
        <w:t>,</w:t>
      </w:r>
      <w:r w:rsidR="00CA5E0C" w:rsidRPr="007F208A">
        <w:rPr>
          <w:bCs/>
          <w:lang w:val="hu-HU"/>
        </w:rPr>
        <w:t xml:space="preserve"> ha</w:t>
      </w:r>
      <w:r w:rsidR="00AD6F7D">
        <w:rPr>
          <w:bCs/>
          <w:lang w:val="hu-HU"/>
        </w:rPr>
        <w:t>:</w:t>
      </w:r>
      <w:r w:rsidR="002A3B15">
        <w:rPr>
          <w:bCs/>
          <w:lang w:val="hu-HU"/>
        </w:rPr>
        <w:fldChar w:fldCharType="begin"/>
      </w:r>
      <w:r w:rsidR="002A3B15">
        <w:rPr>
          <w:bCs/>
          <w:lang w:val="hu-HU"/>
        </w:rPr>
        <w:instrText xml:space="preserve"> DOCVARIABLE vault_nd_0128bfbd-6800-4629-9e02-5e02dd81f68f \* MERGEFORMAT </w:instrText>
      </w:r>
      <w:r w:rsidR="002A3B15">
        <w:rPr>
          <w:bCs/>
          <w:lang w:val="hu-HU"/>
        </w:rPr>
        <w:fldChar w:fldCharType="separate"/>
      </w:r>
      <w:r w:rsidR="002A3B15">
        <w:rPr>
          <w:bCs/>
          <w:lang w:val="hu-HU"/>
        </w:rPr>
        <w:t xml:space="preserve"> </w:t>
      </w:r>
      <w:r w:rsidR="002A3B15">
        <w:rPr>
          <w:bCs/>
          <w:lang w:val="hu-HU"/>
        </w:rPr>
        <w:fldChar w:fldCharType="end"/>
      </w:r>
    </w:p>
    <w:p w14:paraId="008F4027" w14:textId="77777777" w:rsidR="006F712B" w:rsidRPr="00544003" w:rsidRDefault="006F712B" w:rsidP="00303B5F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noProof/>
        </w:rPr>
      </w:pPr>
      <w:r w:rsidRPr="00544003">
        <w:rPr>
          <w:lang w:val="hu-HU"/>
        </w:rPr>
        <w:t xml:space="preserve">problémája van a májműködésével </w:t>
      </w:r>
    </w:p>
    <w:p w14:paraId="129CCE0B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noProof/>
        </w:rPr>
      </w:pPr>
      <w:r w:rsidRPr="00544003">
        <w:rPr>
          <w:lang w:val="hu-HU"/>
        </w:rPr>
        <w:t>pajzsmirigytúl</w:t>
      </w:r>
      <w:r w:rsidR="00031707">
        <w:rPr>
          <w:lang w:val="hu-HU"/>
        </w:rPr>
        <w:t>működése</w:t>
      </w:r>
      <w:r w:rsidRPr="00544003">
        <w:rPr>
          <w:lang w:val="hu-HU"/>
        </w:rPr>
        <w:t xml:space="preserve"> van (hipertireózis)</w:t>
      </w:r>
    </w:p>
    <w:p w14:paraId="2499467A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noProof/>
        </w:rPr>
      </w:pPr>
      <w:r w:rsidRPr="00544003">
        <w:rPr>
          <w:lang w:val="hu-HU"/>
        </w:rPr>
        <w:t>Ön férfi és prosztatamegnagyobbodás</w:t>
      </w:r>
      <w:r w:rsidR="00031707">
        <w:rPr>
          <w:lang w:val="hu-HU"/>
        </w:rPr>
        <w:t>a van</w:t>
      </w:r>
      <w:r w:rsidRPr="00544003">
        <w:rPr>
          <w:lang w:val="hu-HU"/>
        </w:rPr>
        <w:t>, mert ilyen esetben vizelési nehézségei súlyosbodhatnak</w:t>
      </w:r>
    </w:p>
    <w:p w14:paraId="27318A6E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noProof/>
        </w:rPr>
      </w:pPr>
      <w:r w:rsidRPr="00544003">
        <w:rPr>
          <w:lang w:val="hu-HU"/>
        </w:rPr>
        <w:t>cukorbeteg vagy vérkeringési problémája van (</w:t>
      </w:r>
      <w:r w:rsidR="00031707">
        <w:rPr>
          <w:lang w:val="hu-HU"/>
        </w:rPr>
        <w:t>ideértve a</w:t>
      </w:r>
      <w:r w:rsidR="00031707" w:rsidRPr="00544003">
        <w:rPr>
          <w:lang w:val="hu-HU"/>
        </w:rPr>
        <w:t xml:space="preserve"> </w:t>
      </w:r>
      <w:r w:rsidRPr="00544003">
        <w:rPr>
          <w:lang w:val="hu-HU"/>
        </w:rPr>
        <w:t>Raynaud-szindrómá</w:t>
      </w:r>
      <w:r w:rsidR="00031707">
        <w:rPr>
          <w:lang w:val="hu-HU"/>
        </w:rPr>
        <w:t>t</w:t>
      </w:r>
      <w:r w:rsidRPr="00544003">
        <w:rPr>
          <w:lang w:val="hu-HU"/>
        </w:rPr>
        <w:t xml:space="preserve">) </w:t>
      </w:r>
    </w:p>
    <w:p w14:paraId="32986076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noProof/>
        </w:rPr>
      </w:pPr>
      <w:r w:rsidRPr="00544003">
        <w:rPr>
          <w:lang w:val="hu-HU"/>
        </w:rPr>
        <w:t xml:space="preserve">alultáplált (kórosan sovány) </w:t>
      </w:r>
    </w:p>
    <w:p w14:paraId="1AB95D6F" w14:textId="77777777" w:rsidR="006F712B" w:rsidRPr="007F208A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noProof/>
        </w:rPr>
      </w:pPr>
      <w:r w:rsidRPr="00544003">
        <w:rPr>
          <w:lang w:val="hu-HU"/>
        </w:rPr>
        <w:t>glükóz-6-foszfát-dehidrogenáz</w:t>
      </w:r>
      <w:r w:rsidR="00875365">
        <w:rPr>
          <w:lang w:val="hu-HU"/>
        </w:rPr>
        <w:t>-</w:t>
      </w:r>
      <w:r w:rsidRPr="00544003">
        <w:rPr>
          <w:lang w:val="hu-HU"/>
        </w:rPr>
        <w:t>hiányban (genetikai betegség) szenved</w:t>
      </w:r>
    </w:p>
    <w:p w14:paraId="54421CE3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noProof/>
        </w:rPr>
      </w:pPr>
      <w:r w:rsidRPr="00544003">
        <w:rPr>
          <w:lang w:val="hu-HU"/>
        </w:rPr>
        <w:t>terhes vagy szoptat</w:t>
      </w:r>
    </w:p>
    <w:p w14:paraId="075B2372" w14:textId="77777777" w:rsidR="006F712B" w:rsidRDefault="006F712B">
      <w:pPr>
        <w:tabs>
          <w:tab w:val="clear" w:pos="567"/>
        </w:tabs>
        <w:spacing w:line="240" w:lineRule="auto"/>
        <w:outlineLvl w:val="0"/>
        <w:rPr>
          <w:b/>
          <w:bCs/>
        </w:rPr>
      </w:pPr>
    </w:p>
    <w:p w14:paraId="0B846DA8" w14:textId="675A6032" w:rsidR="00382382" w:rsidRPr="00B94D30" w:rsidRDefault="00382382" w:rsidP="00382382">
      <w:pPr>
        <w:spacing w:line="240" w:lineRule="auto"/>
        <w:rPr>
          <w:lang w:val="en-US"/>
        </w:rPr>
      </w:pPr>
      <w:r w:rsidRPr="00B94D30">
        <w:rPr>
          <w:lang w:val="en-US"/>
        </w:rPr>
        <w:t>A</w:t>
      </w:r>
      <w:r>
        <w:rPr>
          <w:lang w:val="en-US"/>
        </w:rPr>
        <w:t xml:space="preserve"> Wick Cold and Flu Max citrom ízű por belsőleges oldathoz készítménnyel való</w:t>
      </w:r>
      <w:r w:rsidR="004F3A6D">
        <w:rPr>
          <w:lang w:val="en-US"/>
        </w:rPr>
        <w:t xml:space="preserve"> </w:t>
      </w:r>
      <w:r w:rsidRPr="00B94D30">
        <w:rPr>
          <w:lang w:val="en-US"/>
        </w:rPr>
        <w:t xml:space="preserve">kezelés alatt azonnal tájékoztassa kezelőorvosát: </w:t>
      </w:r>
    </w:p>
    <w:p w14:paraId="726F7B4D" w14:textId="77777777" w:rsidR="00382382" w:rsidRDefault="00382382" w:rsidP="00382382">
      <w:pPr>
        <w:spacing w:line="240" w:lineRule="auto"/>
        <w:rPr>
          <w:lang w:val="en-US"/>
        </w:rPr>
      </w:pPr>
    </w:p>
    <w:p w14:paraId="39DA3ECC" w14:textId="77777777" w:rsidR="00382382" w:rsidRDefault="00382382" w:rsidP="005C6762">
      <w:pPr>
        <w:pStyle w:val="Listaszerbekezds"/>
        <w:numPr>
          <w:ilvl w:val="0"/>
          <w:numId w:val="45"/>
        </w:numPr>
        <w:tabs>
          <w:tab w:val="clear" w:pos="567"/>
        </w:tabs>
        <w:spacing w:line="240" w:lineRule="auto"/>
      </w:pPr>
      <w:r w:rsidRPr="004F3A6D">
        <w:rPr>
          <w:lang w:val="en-US"/>
        </w:rPr>
        <w:t>ha Ön súlyos betegségben szenved, beleértve a súlyos vesekárosodást, illetve a vérmérgezést (szepszis: amikor a baktériumok és az általuk termelt káros anyagok a vérben keringenek, ami szervkárosodáshoz vezet), vagy ha alultáplált, krónikus alkoholizmusban szenved, vagy ha flukloxacillint (egy antibiotikumot) is szed. Ilyen esetekben egy súlyos betegségről, az úgynevezett metabolikus acidózisról (a vér és a testnedvek rendellenessége) számoltak be olyan betegek esetében, akik a paracetamolt hosszabb ideig rendszeresen alkalmazták, vagy a paracetamolt flukloxacillinnel együtt alkalmazták. A metabolikus acidózis tünetei többek között a következők lehetnek: mély, gyors légzéssel jellemezhető súlyos légzési nehézség; álmosság; hányinger és hányás.</w:t>
      </w:r>
    </w:p>
    <w:p w14:paraId="337145AA" w14:textId="77777777" w:rsidR="00382382" w:rsidRPr="00544003" w:rsidRDefault="00382382">
      <w:pPr>
        <w:tabs>
          <w:tab w:val="clear" w:pos="567"/>
        </w:tabs>
        <w:spacing w:line="240" w:lineRule="auto"/>
        <w:outlineLvl w:val="0"/>
        <w:rPr>
          <w:b/>
          <w:bCs/>
        </w:rPr>
      </w:pPr>
    </w:p>
    <w:p w14:paraId="4E6B88A8" w14:textId="34190E21" w:rsidR="006F712B" w:rsidRPr="00544003" w:rsidRDefault="00426D11">
      <w:pPr>
        <w:tabs>
          <w:tab w:val="clear" w:pos="567"/>
        </w:tabs>
        <w:spacing w:line="240" w:lineRule="auto"/>
        <w:outlineLvl w:val="0"/>
        <w:rPr>
          <w:b/>
          <w:bCs/>
          <w:noProof/>
        </w:rPr>
      </w:pPr>
      <w:r>
        <w:rPr>
          <w:b/>
          <w:bCs/>
          <w:lang w:val="hu-HU"/>
        </w:rPr>
        <w:t>E</w:t>
      </w:r>
      <w:r w:rsidR="006F712B" w:rsidRPr="00544003">
        <w:rPr>
          <w:b/>
          <w:bCs/>
          <w:lang w:val="hu-HU"/>
        </w:rPr>
        <w:t>gyéb gyógyszerek</w:t>
      </w:r>
      <w:r>
        <w:rPr>
          <w:b/>
          <w:bCs/>
          <w:lang w:val="hu-HU"/>
        </w:rPr>
        <w:t xml:space="preserve"> és a </w:t>
      </w:r>
      <w:r w:rsidR="00B03FF5">
        <w:rPr>
          <w:b/>
          <w:lang w:val="hu-HU"/>
        </w:rPr>
        <w:t>WICK Cold and Flu</w:t>
      </w:r>
      <w:r w:rsidR="00BD700C">
        <w:rPr>
          <w:b/>
          <w:lang w:val="hu-HU"/>
        </w:rPr>
        <w:t xml:space="preserve"> </w:t>
      </w:r>
      <w:r w:rsidR="00792646">
        <w:rPr>
          <w:b/>
          <w:lang w:val="hu-HU"/>
        </w:rPr>
        <w:t>Max</w:t>
      </w:r>
      <w:r>
        <w:rPr>
          <w:b/>
          <w:lang w:val="hu-HU"/>
        </w:rPr>
        <w:t xml:space="preserve"> Citrom</w:t>
      </w:r>
      <w:r w:rsidRPr="001D467F">
        <w:rPr>
          <w:b/>
          <w:lang w:val="hu-HU"/>
        </w:rPr>
        <w:t xml:space="preserve"> ízű </w:t>
      </w:r>
      <w:r w:rsidR="00644141">
        <w:rPr>
          <w:b/>
          <w:lang w:val="hu-HU"/>
        </w:rPr>
        <w:t>por belsőleges oldathoz</w:t>
      </w:r>
      <w:r w:rsidR="002A3B15">
        <w:rPr>
          <w:b/>
          <w:lang w:val="hu-HU"/>
        </w:rPr>
        <w:fldChar w:fldCharType="begin"/>
      </w:r>
      <w:r w:rsidR="002A3B15">
        <w:rPr>
          <w:b/>
          <w:lang w:val="hu-HU"/>
        </w:rPr>
        <w:instrText xml:space="preserve"> DOCVARIABLE vault_nd_35de0b4d-8036-4b8f-9e2e-61b597430233 \* MERGEFORMAT </w:instrText>
      </w:r>
      <w:r w:rsidR="002A3B15">
        <w:rPr>
          <w:b/>
          <w:lang w:val="hu-HU"/>
        </w:rPr>
        <w:fldChar w:fldCharType="separate"/>
      </w:r>
      <w:r w:rsidR="002A3B15">
        <w:rPr>
          <w:b/>
          <w:lang w:val="hu-HU"/>
        </w:rPr>
        <w:t xml:space="preserve"> </w:t>
      </w:r>
      <w:r w:rsidR="002A3B15">
        <w:rPr>
          <w:b/>
          <w:lang w:val="hu-HU"/>
        </w:rPr>
        <w:fldChar w:fldCharType="end"/>
      </w:r>
    </w:p>
    <w:p w14:paraId="0E66705F" w14:textId="77777777" w:rsidR="00426D11" w:rsidRDefault="00426D1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da-DK"/>
        </w:rPr>
      </w:pPr>
      <w:r>
        <w:rPr>
          <w:lang w:val="da-DK"/>
        </w:rPr>
        <w:t>Feltétlenül tájékoztassa kezelőorvosát vagy gyógyszerészét</w:t>
      </w:r>
      <w:r w:rsidRPr="001E64D1">
        <w:rPr>
          <w:lang w:val="da-DK"/>
        </w:rPr>
        <w:t xml:space="preserve"> a jelenleg vagy nemrégiben </w:t>
      </w:r>
      <w:r>
        <w:rPr>
          <w:noProof/>
          <w:szCs w:val="24"/>
          <w:lang w:val="da-DK"/>
        </w:rPr>
        <w:t xml:space="preserve">szedett, valamint szedni </w:t>
      </w:r>
      <w:r w:rsidRPr="001E64D1">
        <w:rPr>
          <w:noProof/>
          <w:szCs w:val="24"/>
          <w:lang w:val="da-DK"/>
        </w:rPr>
        <w:t>tervezett</w:t>
      </w:r>
      <w:r w:rsidRPr="001E64D1">
        <w:rPr>
          <w:lang w:val="da-DK"/>
        </w:rPr>
        <w:t xml:space="preserve"> egyéb gyógyszereiről</w:t>
      </w:r>
      <w:r w:rsidRPr="001E64D1">
        <w:rPr>
          <w:noProof/>
          <w:szCs w:val="24"/>
          <w:lang w:val="da-DK"/>
        </w:rPr>
        <w:t>.</w:t>
      </w:r>
    </w:p>
    <w:p w14:paraId="0AF1B01A" w14:textId="77777777" w:rsidR="006F712B" w:rsidRPr="00544003" w:rsidRDefault="001D467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 w:rsidR="00B03FF5">
        <w:rPr>
          <w:lang w:val="hu-HU"/>
        </w:rPr>
        <w:t>WICK Cold and Flu</w:t>
      </w:r>
      <w:r w:rsidR="00BD700C">
        <w:rPr>
          <w:lang w:val="hu-HU"/>
        </w:rPr>
        <w:t xml:space="preserve"> </w:t>
      </w:r>
      <w:r w:rsidR="00792646">
        <w:rPr>
          <w:lang w:val="hu-HU"/>
        </w:rPr>
        <w:t>Max</w:t>
      </w:r>
      <w:r w:rsidR="00555728">
        <w:rPr>
          <w:lang w:val="hu-HU"/>
        </w:rPr>
        <w:t xml:space="preserve"> Citrom</w:t>
      </w:r>
      <w:r>
        <w:rPr>
          <w:lang w:val="hu-HU"/>
        </w:rPr>
        <w:t xml:space="preserve"> ízű </w:t>
      </w:r>
      <w:r w:rsidR="00644141">
        <w:rPr>
          <w:lang w:val="hu-HU"/>
        </w:rPr>
        <w:t>por belsőleges oldathoz</w:t>
      </w:r>
      <w:r w:rsidRPr="00544003">
        <w:rPr>
          <w:lang w:val="hu-HU"/>
        </w:rPr>
        <w:t xml:space="preserve"> </w:t>
      </w:r>
      <w:r w:rsidR="006F712B" w:rsidRPr="00544003">
        <w:rPr>
          <w:lang w:val="hu-HU"/>
        </w:rPr>
        <w:t xml:space="preserve">szedése előtt tájékoztassa </w:t>
      </w:r>
      <w:r w:rsidR="00FF7C5D">
        <w:rPr>
          <w:lang w:val="hu-HU"/>
        </w:rPr>
        <w:t>kezelő</w:t>
      </w:r>
      <w:r w:rsidR="006F712B" w:rsidRPr="00544003">
        <w:rPr>
          <w:lang w:val="hu-HU"/>
        </w:rPr>
        <w:t>orvosát vagy gyógyszerészét, ha az alábbiakat szedi:</w:t>
      </w:r>
    </w:p>
    <w:p w14:paraId="74FD82C6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lang w:val="hu-HU"/>
        </w:rPr>
      </w:pPr>
      <w:r w:rsidRPr="00544003">
        <w:rPr>
          <w:b/>
          <w:bCs/>
          <w:lang w:val="hu-HU"/>
        </w:rPr>
        <w:t>paracetamolt vagy más orrdugulás elleni szert</w:t>
      </w:r>
      <w:r w:rsidRPr="00544003">
        <w:rPr>
          <w:lang w:val="hu-HU"/>
        </w:rPr>
        <w:t xml:space="preserve"> tartalmazó gyógyszer a </w:t>
      </w:r>
      <w:r w:rsidRPr="00544003">
        <w:rPr>
          <w:b/>
          <w:bCs/>
          <w:lang w:val="hu-HU"/>
        </w:rPr>
        <w:t>meghűlés és influenza kezelésére</w:t>
      </w:r>
    </w:p>
    <w:p w14:paraId="3C8EE203" w14:textId="035ECF51" w:rsidR="006F712B" w:rsidRDefault="006F712B" w:rsidP="00D21A30">
      <w:pPr>
        <w:tabs>
          <w:tab w:val="num" w:pos="567"/>
        </w:tabs>
        <w:spacing w:line="240" w:lineRule="auto"/>
        <w:ind w:left="567" w:right="-2"/>
        <w:rPr>
          <w:lang w:val="hu-HU"/>
        </w:rPr>
      </w:pPr>
      <w:r w:rsidRPr="00544003">
        <w:rPr>
          <w:lang w:val="hu-HU"/>
        </w:rPr>
        <w:t>Ha ezeket</w:t>
      </w:r>
      <w:r w:rsidR="00366B91">
        <w:rPr>
          <w:lang w:val="hu-HU"/>
        </w:rPr>
        <w:t xml:space="preserve"> szedi, akkor ne alkalmazza a </w:t>
      </w:r>
      <w:r w:rsidR="00B03FF5">
        <w:rPr>
          <w:lang w:val="hu-HU"/>
        </w:rPr>
        <w:t>WICK Cold and Flu</w:t>
      </w:r>
      <w:r w:rsidR="00BD700C">
        <w:rPr>
          <w:lang w:val="hu-HU"/>
        </w:rPr>
        <w:t xml:space="preserve"> </w:t>
      </w:r>
      <w:r w:rsidR="00792646">
        <w:rPr>
          <w:lang w:val="hu-HU"/>
        </w:rPr>
        <w:t>Max</w:t>
      </w:r>
      <w:r w:rsidR="00555728">
        <w:rPr>
          <w:lang w:val="hu-HU"/>
        </w:rPr>
        <w:t xml:space="preserve"> Citrom</w:t>
      </w:r>
      <w:r w:rsidR="00366B91">
        <w:rPr>
          <w:lang w:val="hu-HU"/>
        </w:rPr>
        <w:t xml:space="preserve"> ízű </w:t>
      </w:r>
      <w:r w:rsidR="00644141">
        <w:rPr>
          <w:lang w:val="hu-HU"/>
        </w:rPr>
        <w:t>por belsőleges oldathoz</w:t>
      </w:r>
      <w:r w:rsidR="00366B91" w:rsidRPr="00544003">
        <w:rPr>
          <w:lang w:val="hu-HU"/>
        </w:rPr>
        <w:t xml:space="preserve"> </w:t>
      </w:r>
      <w:r w:rsidRPr="00544003">
        <w:rPr>
          <w:lang w:val="hu-HU"/>
        </w:rPr>
        <w:t>készítményt.</w:t>
      </w:r>
    </w:p>
    <w:p w14:paraId="6743FAFD" w14:textId="6E109069" w:rsidR="007A2E1C" w:rsidRPr="007A2E1C" w:rsidRDefault="007A2E1C" w:rsidP="004C183B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lang w:val="hu-HU"/>
        </w:rPr>
      </w:pPr>
      <w:r w:rsidRPr="00C2045B">
        <w:rPr>
          <w:b/>
          <w:bCs/>
          <w:lang w:val="hu-HU"/>
        </w:rPr>
        <w:t>flukloxacillin</w:t>
      </w:r>
      <w:r w:rsidRPr="00A34CC9">
        <w:rPr>
          <w:lang w:val="hu-HU"/>
        </w:rPr>
        <w:t xml:space="preserve"> (egy antibiotikum), mivel fennáll </w:t>
      </w:r>
      <w:r w:rsidR="00382382" w:rsidRPr="00B94D30">
        <w:rPr>
          <w:lang w:val="en-US"/>
        </w:rPr>
        <w:t>a vér és a testnedvek azonnali kezelést igénylő rendellenességének (úgynevezett metabolikus acidózis) kialakulásának jelentős kockázata (lásd 2. pont).</w:t>
      </w:r>
    </w:p>
    <w:p w14:paraId="50815F23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lang w:val="hu-HU"/>
        </w:rPr>
      </w:pPr>
      <w:r w:rsidRPr="00544003">
        <w:rPr>
          <w:b/>
          <w:bCs/>
          <w:lang w:val="hu-HU"/>
        </w:rPr>
        <w:t>monoamin-oxidáz gátlók</w:t>
      </w:r>
      <w:r w:rsidRPr="00544003">
        <w:rPr>
          <w:lang w:val="hu-HU"/>
        </w:rPr>
        <w:t xml:space="preserve"> (MAOI-k) a </w:t>
      </w:r>
      <w:r w:rsidRPr="00544003">
        <w:rPr>
          <w:b/>
          <w:bCs/>
          <w:lang w:val="hu-HU"/>
        </w:rPr>
        <w:t>depresszió</w:t>
      </w:r>
      <w:r w:rsidRPr="00544003">
        <w:rPr>
          <w:lang w:val="hu-HU"/>
        </w:rPr>
        <w:t xml:space="preserve">, illetve a Parkinson-kór kezelésére. </w:t>
      </w:r>
      <w:r w:rsidRPr="00544003">
        <w:rPr>
          <w:b/>
          <w:bCs/>
          <w:lang w:val="hu-HU"/>
        </w:rPr>
        <w:t>Ne szedje a</w:t>
      </w:r>
      <w:r w:rsidR="00544003">
        <w:rPr>
          <w:b/>
          <w:bCs/>
          <w:lang w:val="hu-HU"/>
        </w:rPr>
        <w:t xml:space="preserve"> </w:t>
      </w:r>
      <w:r w:rsidR="00B03FF5">
        <w:rPr>
          <w:lang w:val="hu-HU"/>
        </w:rPr>
        <w:t>WICK Cold and Flu</w:t>
      </w:r>
      <w:r w:rsidR="00BD700C">
        <w:rPr>
          <w:lang w:val="hu-HU"/>
        </w:rPr>
        <w:t xml:space="preserve"> </w:t>
      </w:r>
      <w:r w:rsidR="00792646">
        <w:rPr>
          <w:lang w:val="hu-HU"/>
        </w:rPr>
        <w:t>Max</w:t>
      </w:r>
      <w:r w:rsidR="00555728">
        <w:rPr>
          <w:lang w:val="hu-HU"/>
        </w:rPr>
        <w:t xml:space="preserve"> Citrom</w:t>
      </w:r>
      <w:r w:rsidR="00366B91">
        <w:rPr>
          <w:lang w:val="hu-HU"/>
        </w:rPr>
        <w:t xml:space="preserve"> ízű </w:t>
      </w:r>
      <w:r w:rsidR="00644141">
        <w:rPr>
          <w:lang w:val="hu-HU"/>
        </w:rPr>
        <w:t>por belsőleges oldathoz</w:t>
      </w:r>
      <w:r w:rsidR="00366B91" w:rsidRPr="00544003">
        <w:rPr>
          <w:lang w:val="hu-HU"/>
        </w:rPr>
        <w:t xml:space="preserve"> </w:t>
      </w:r>
      <w:r w:rsidRPr="00544003">
        <w:rPr>
          <w:lang w:val="hu-HU"/>
        </w:rPr>
        <w:t>készítményt, ha az elmúlt 14 napban MAOI-t szedett.</w:t>
      </w:r>
    </w:p>
    <w:p w14:paraId="0E2B9796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lang w:val="hu-HU"/>
        </w:rPr>
      </w:pPr>
      <w:r w:rsidRPr="00544003">
        <w:rPr>
          <w:b/>
          <w:bCs/>
          <w:lang w:val="hu-HU"/>
        </w:rPr>
        <w:t>triciklusos antidepresszánsok</w:t>
      </w:r>
      <w:r w:rsidRPr="00544003">
        <w:rPr>
          <w:lang w:val="hu-HU"/>
        </w:rPr>
        <w:t xml:space="preserve"> a </w:t>
      </w:r>
      <w:r w:rsidRPr="00544003">
        <w:rPr>
          <w:b/>
          <w:bCs/>
          <w:lang w:val="hu-HU"/>
        </w:rPr>
        <w:t>depresszió</w:t>
      </w:r>
      <w:r w:rsidRPr="00544003">
        <w:rPr>
          <w:lang w:val="hu-HU"/>
        </w:rPr>
        <w:t xml:space="preserve"> kezelésére, például amitriptilin vagy imipramin</w:t>
      </w:r>
    </w:p>
    <w:p w14:paraId="39630F1D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lang w:val="hu-HU"/>
        </w:rPr>
      </w:pPr>
      <w:r w:rsidRPr="00544003">
        <w:rPr>
          <w:lang w:val="hu-HU"/>
        </w:rPr>
        <w:t>vérnyomáscsökkentő gyógyszerek, így például béta-blokkolók, valamint a szív működését javító, illetve a szabálytalan szívverést korrigáló gyógyszerek (digoxin, lanoxin, digitoxin)</w:t>
      </w:r>
    </w:p>
    <w:p w14:paraId="2847992A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lang w:val="hu-HU"/>
        </w:rPr>
      </w:pPr>
      <w:r w:rsidRPr="00544003">
        <w:rPr>
          <w:lang w:val="hu-HU"/>
        </w:rPr>
        <w:t>hányinger- és hányáscsillapító gyógyszer (például metoklopramid vagy domperidon)</w:t>
      </w:r>
    </w:p>
    <w:p w14:paraId="5DCB9AA0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lang w:val="hu-HU"/>
        </w:rPr>
      </w:pPr>
      <w:r w:rsidRPr="00544003">
        <w:rPr>
          <w:b/>
          <w:bCs/>
          <w:lang w:val="hu-HU"/>
        </w:rPr>
        <w:t>vérhígító gyógyszerek</w:t>
      </w:r>
      <w:r w:rsidRPr="00544003">
        <w:rPr>
          <w:lang w:val="hu-HU"/>
        </w:rPr>
        <w:t xml:space="preserve"> (véralvadásgátlók), mint például warfarin vagy egyéb kumarin-származékok</w:t>
      </w:r>
    </w:p>
    <w:p w14:paraId="66F7D912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</w:pPr>
      <w:r w:rsidRPr="00544003">
        <w:rPr>
          <w:b/>
          <w:bCs/>
          <w:lang w:val="hu-HU"/>
        </w:rPr>
        <w:t>koleszterinszint csökkentők</w:t>
      </w:r>
      <w:r w:rsidRPr="00544003">
        <w:rPr>
          <w:lang w:val="hu-HU"/>
        </w:rPr>
        <w:t xml:space="preserve"> (például kolesztiramin)</w:t>
      </w:r>
    </w:p>
    <w:p w14:paraId="4D4F656C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</w:pPr>
      <w:r w:rsidRPr="00544003">
        <w:rPr>
          <w:lang w:val="hu-HU"/>
        </w:rPr>
        <w:t>nyugtatók (barbiturátok)</w:t>
      </w:r>
    </w:p>
    <w:p w14:paraId="79F2D0EC" w14:textId="77777777" w:rsidR="006F712B" w:rsidRPr="00544003" w:rsidRDefault="00303B5F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</w:pPr>
      <w:r>
        <w:rPr>
          <w:lang w:val="hu-HU"/>
        </w:rPr>
        <w:t>acetilszalisilsavat</w:t>
      </w:r>
      <w:r w:rsidRPr="00544003">
        <w:rPr>
          <w:lang w:val="hu-HU"/>
        </w:rPr>
        <w:t xml:space="preserve"> </w:t>
      </w:r>
      <w:r w:rsidR="006F712B" w:rsidRPr="00544003">
        <w:rPr>
          <w:lang w:val="hu-HU"/>
        </w:rPr>
        <w:t>tartalmazó készítmények</w:t>
      </w:r>
    </w:p>
    <w:p w14:paraId="7345F521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</w:pPr>
      <w:r w:rsidRPr="00544003">
        <w:rPr>
          <w:lang w:val="hu-HU"/>
        </w:rPr>
        <w:t>klóramfenikol (antibiotikum)</w:t>
      </w:r>
    </w:p>
    <w:p w14:paraId="5DD9D584" w14:textId="77777777" w:rsidR="006F712B" w:rsidRPr="00544003" w:rsidRDefault="006F712B" w:rsidP="00D21A30">
      <w:pPr>
        <w:numPr>
          <w:ilvl w:val="0"/>
          <w:numId w:val="42"/>
        </w:numPr>
        <w:tabs>
          <w:tab w:val="clear" w:pos="720"/>
          <w:tab w:val="num" w:pos="567"/>
        </w:tabs>
        <w:spacing w:line="240" w:lineRule="auto"/>
        <w:ind w:left="567" w:right="-2" w:hanging="567"/>
      </w:pPr>
      <w:r w:rsidRPr="00544003">
        <w:rPr>
          <w:lang w:val="hu-HU"/>
        </w:rPr>
        <w:t>probenecid vagy AZT (zidovudin)</w:t>
      </w:r>
    </w:p>
    <w:p w14:paraId="08E123C4" w14:textId="77777777" w:rsidR="006F712B" w:rsidRPr="00544003" w:rsidRDefault="006F712B">
      <w:pPr>
        <w:tabs>
          <w:tab w:val="clear" w:pos="567"/>
        </w:tabs>
        <w:spacing w:line="240" w:lineRule="auto"/>
        <w:outlineLvl w:val="0"/>
        <w:rPr>
          <w:b/>
          <w:bCs/>
          <w:noProof/>
          <w:lang w:val="hu-HU"/>
        </w:rPr>
      </w:pPr>
    </w:p>
    <w:p w14:paraId="4025BE84" w14:textId="77777777" w:rsidR="006F712B" w:rsidRPr="00544003" w:rsidRDefault="00366B9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r w:rsidR="00B03FF5">
        <w:rPr>
          <w:b/>
          <w:lang w:val="hu-HU"/>
        </w:rPr>
        <w:t>WICK Cold and Flu</w:t>
      </w:r>
      <w:r w:rsidR="00BD700C">
        <w:rPr>
          <w:b/>
          <w:lang w:val="hu-HU"/>
        </w:rPr>
        <w:t xml:space="preserve"> </w:t>
      </w:r>
      <w:r w:rsidR="00792646">
        <w:rPr>
          <w:b/>
          <w:lang w:val="hu-HU"/>
        </w:rPr>
        <w:t>Max</w:t>
      </w:r>
      <w:r w:rsidR="00555728">
        <w:rPr>
          <w:b/>
          <w:lang w:val="hu-HU"/>
        </w:rPr>
        <w:t xml:space="preserve"> Citrom</w:t>
      </w:r>
      <w:r w:rsidRPr="00366B91">
        <w:rPr>
          <w:b/>
          <w:lang w:val="hu-HU"/>
        </w:rPr>
        <w:t xml:space="preserve"> ízű </w:t>
      </w:r>
      <w:r w:rsidR="00644141">
        <w:rPr>
          <w:b/>
          <w:lang w:val="hu-HU"/>
        </w:rPr>
        <w:t>por belsőleges oldathoz</w:t>
      </w:r>
      <w:r w:rsidRPr="00544003">
        <w:rPr>
          <w:lang w:val="hu-HU"/>
        </w:rPr>
        <w:t xml:space="preserve"> </w:t>
      </w:r>
      <w:r w:rsidR="006F712B" w:rsidRPr="00544003">
        <w:rPr>
          <w:b/>
          <w:bCs/>
          <w:lang w:val="hu-HU"/>
        </w:rPr>
        <w:t>egyidejű bevétele étel</w:t>
      </w:r>
      <w:r w:rsidR="00426D11">
        <w:rPr>
          <w:b/>
          <w:bCs/>
          <w:lang w:val="hu-HU"/>
        </w:rPr>
        <w:t>l</w:t>
      </w:r>
      <w:r w:rsidR="006F712B" w:rsidRPr="00544003">
        <w:rPr>
          <w:b/>
          <w:bCs/>
          <w:lang w:val="hu-HU"/>
        </w:rPr>
        <w:t xml:space="preserve">el </w:t>
      </w:r>
      <w:r w:rsidR="00426D11">
        <w:rPr>
          <w:b/>
          <w:bCs/>
          <w:lang w:val="hu-HU"/>
        </w:rPr>
        <w:t xml:space="preserve">és </w:t>
      </w:r>
      <w:r w:rsidR="006F712B" w:rsidRPr="00544003">
        <w:rPr>
          <w:b/>
          <w:bCs/>
          <w:lang w:val="hu-HU"/>
        </w:rPr>
        <w:t>ital</w:t>
      </w:r>
      <w:r w:rsidR="00426D11">
        <w:rPr>
          <w:b/>
          <w:bCs/>
          <w:lang w:val="hu-HU"/>
        </w:rPr>
        <w:t>l</w:t>
      </w:r>
      <w:r w:rsidR="006F712B" w:rsidRPr="00544003">
        <w:rPr>
          <w:b/>
          <w:bCs/>
          <w:lang w:val="hu-HU"/>
        </w:rPr>
        <w:t>al</w:t>
      </w:r>
    </w:p>
    <w:p w14:paraId="030A9D28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544003">
        <w:rPr>
          <w:lang w:val="hu-HU"/>
        </w:rPr>
        <w:t>A készítményt nem szabad alkoholos italokkal bevenni.</w:t>
      </w:r>
    </w:p>
    <w:p w14:paraId="493BBAC8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13796DCB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</w:rPr>
      </w:pPr>
      <w:r w:rsidRPr="00544003">
        <w:rPr>
          <w:b/>
          <w:bCs/>
          <w:lang w:val="hu-HU"/>
        </w:rPr>
        <w:t>Terhesség</w:t>
      </w:r>
      <w:r w:rsidR="00426D11">
        <w:rPr>
          <w:b/>
          <w:bCs/>
          <w:lang w:val="hu-HU"/>
        </w:rPr>
        <w:t>,</w:t>
      </w:r>
      <w:r w:rsidRPr="00544003">
        <w:rPr>
          <w:b/>
          <w:bCs/>
          <w:lang w:val="hu-HU"/>
        </w:rPr>
        <w:t xml:space="preserve"> szoptatás</w:t>
      </w:r>
      <w:r w:rsidR="00426D11">
        <w:rPr>
          <w:b/>
          <w:bCs/>
          <w:lang w:val="hu-HU"/>
        </w:rPr>
        <w:t xml:space="preserve"> és termékenység</w:t>
      </w:r>
    </w:p>
    <w:p w14:paraId="3475B4C7" w14:textId="77777777" w:rsidR="00ED61F5" w:rsidRDefault="00303B5F" w:rsidP="0009069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303B5F">
        <w:rPr>
          <w:lang w:val="hu-HU"/>
        </w:rPr>
        <w:t>Ha Ön terhes vagy szoptat, illetve ha fennáll Önnél a terhesség lehetősége vagy gyermeket szeretne, a gyógyszer alkalmazása előtt beszéljen kezelőorvosával</w:t>
      </w:r>
      <w:r>
        <w:rPr>
          <w:lang w:val="hu-HU"/>
        </w:rPr>
        <w:t xml:space="preserve"> </w:t>
      </w:r>
      <w:r w:rsidRPr="00303B5F">
        <w:rPr>
          <w:lang w:val="hu-HU"/>
        </w:rPr>
        <w:t>vagy</w:t>
      </w:r>
      <w:r>
        <w:rPr>
          <w:lang w:val="hu-HU"/>
        </w:rPr>
        <w:t xml:space="preserve"> </w:t>
      </w:r>
      <w:r w:rsidRPr="00303B5F">
        <w:rPr>
          <w:lang w:val="hu-HU"/>
        </w:rPr>
        <w:t>gyógyszerészével</w:t>
      </w:r>
      <w:r>
        <w:rPr>
          <w:lang w:val="hu-HU"/>
        </w:rPr>
        <w:t>.</w:t>
      </w:r>
      <w:r w:rsidRPr="00303B5F">
        <w:rPr>
          <w:lang w:val="hu-HU"/>
        </w:rPr>
        <w:t xml:space="preserve"> </w:t>
      </w:r>
      <w:r w:rsidRPr="00D21A30">
        <w:rPr>
          <w:lang w:val="hu-HU"/>
        </w:rPr>
        <w:t>Ha szükséges</w:t>
      </w:r>
      <w:r w:rsidR="0009069E" w:rsidRPr="00D21A30">
        <w:rPr>
          <w:lang w:val="hu-HU"/>
        </w:rPr>
        <w:t xml:space="preserve"> és ha az orvos vagy a gyógyszerész javasolja</w:t>
      </w:r>
      <w:r w:rsidRPr="00D21A30">
        <w:rPr>
          <w:lang w:val="hu-HU"/>
        </w:rPr>
        <w:t>,</w:t>
      </w:r>
      <w:r w:rsidR="0009069E" w:rsidRPr="00D21A30">
        <w:rPr>
          <w:lang w:val="hu-HU"/>
        </w:rPr>
        <w:t xml:space="preserve"> a WICK Cold and Flu Max Citrom ízű por belsőleges o</w:t>
      </w:r>
      <w:r w:rsidR="00073808">
        <w:rPr>
          <w:lang w:val="hu-HU"/>
        </w:rPr>
        <w:t>l</w:t>
      </w:r>
      <w:r w:rsidR="0009069E" w:rsidRPr="00D21A30">
        <w:rPr>
          <w:lang w:val="hu-HU"/>
        </w:rPr>
        <w:t>dathoz alkalm</w:t>
      </w:r>
      <w:r w:rsidRPr="00D21A30">
        <w:rPr>
          <w:lang w:val="hu-HU"/>
        </w:rPr>
        <w:t xml:space="preserve">azható terhesség </w:t>
      </w:r>
      <w:r w:rsidR="00ED61F5">
        <w:rPr>
          <w:lang w:val="hu-HU"/>
        </w:rPr>
        <w:t xml:space="preserve">és szoptatás </w:t>
      </w:r>
      <w:r w:rsidRPr="00D21A30">
        <w:rPr>
          <w:lang w:val="hu-HU"/>
        </w:rPr>
        <w:t xml:space="preserve">alatt. </w:t>
      </w:r>
    </w:p>
    <w:p w14:paraId="22A4FA54" w14:textId="77777777" w:rsidR="00303B5F" w:rsidRPr="00544003" w:rsidRDefault="00303B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2E243FA9" w14:textId="77777777" w:rsidR="006F712B" w:rsidRDefault="00426D11">
      <w:pPr>
        <w:pStyle w:val="Normlbehzs"/>
        <w:spacing w:after="0"/>
        <w:ind w:left="0"/>
        <w:rPr>
          <w:bCs/>
          <w:lang w:val="hu-HU"/>
        </w:rPr>
      </w:pPr>
      <w:r>
        <w:rPr>
          <w:b/>
          <w:lang w:val="hu-HU"/>
        </w:rPr>
        <w:t xml:space="preserve">A </w:t>
      </w:r>
      <w:r w:rsidR="00B03FF5">
        <w:rPr>
          <w:b/>
          <w:lang w:val="hu-HU"/>
        </w:rPr>
        <w:t>WICK Cold and Flu</w:t>
      </w:r>
      <w:r w:rsidR="00BD700C">
        <w:rPr>
          <w:b/>
          <w:lang w:val="hu-HU"/>
        </w:rPr>
        <w:t xml:space="preserve"> </w:t>
      </w:r>
      <w:r w:rsidR="00792646">
        <w:rPr>
          <w:b/>
          <w:lang w:val="hu-HU"/>
        </w:rPr>
        <w:t>Max</w:t>
      </w:r>
      <w:r w:rsidR="00555728">
        <w:rPr>
          <w:b/>
          <w:lang w:val="hu-HU"/>
        </w:rPr>
        <w:t xml:space="preserve"> Citrom</w:t>
      </w:r>
      <w:r w:rsidR="00366B91" w:rsidRPr="008F7FE3">
        <w:rPr>
          <w:b/>
          <w:lang w:val="hu-HU"/>
        </w:rPr>
        <w:t xml:space="preserve"> ízű </w:t>
      </w:r>
      <w:r w:rsidR="00644141">
        <w:rPr>
          <w:b/>
          <w:lang w:val="hu-HU"/>
        </w:rPr>
        <w:t>por belsőleges oldathoz</w:t>
      </w:r>
      <w:r w:rsidR="00366B91" w:rsidRPr="008F7FE3">
        <w:rPr>
          <w:b/>
          <w:lang w:val="hu-HU"/>
        </w:rPr>
        <w:t xml:space="preserve"> </w:t>
      </w:r>
      <w:r w:rsidR="0009069E">
        <w:rPr>
          <w:b/>
          <w:lang w:val="hu-HU"/>
        </w:rPr>
        <w:t xml:space="preserve">aszpartámot (E951) </w:t>
      </w:r>
      <w:r w:rsidR="0054424F">
        <w:rPr>
          <w:b/>
          <w:lang w:val="hu-HU"/>
        </w:rPr>
        <w:t>tartalmaz</w:t>
      </w:r>
      <w:r w:rsidR="0009069E">
        <w:rPr>
          <w:b/>
          <w:lang w:val="hu-HU"/>
        </w:rPr>
        <w:t xml:space="preserve">. </w:t>
      </w:r>
      <w:r w:rsidR="0009069E" w:rsidRPr="00D21A30">
        <w:rPr>
          <w:bCs/>
          <w:lang w:val="hu-HU"/>
        </w:rPr>
        <w:t>Az aszpartám egy fenilalanin</w:t>
      </w:r>
      <w:r w:rsidR="00A84075">
        <w:rPr>
          <w:bCs/>
          <w:lang w:val="hu-HU"/>
        </w:rPr>
        <w:t>-</w:t>
      </w:r>
      <w:r w:rsidR="0009069E" w:rsidRPr="00D21A30">
        <w:rPr>
          <w:bCs/>
          <w:lang w:val="hu-HU"/>
        </w:rPr>
        <w:t>forrás</w:t>
      </w:r>
      <w:r w:rsidR="00ED61F5">
        <w:rPr>
          <w:bCs/>
          <w:lang w:val="hu-HU"/>
        </w:rPr>
        <w:t>; ami 14 mg/adagnak felel meg</w:t>
      </w:r>
      <w:r w:rsidR="0009069E" w:rsidRPr="00D21A30">
        <w:rPr>
          <w:bCs/>
          <w:lang w:val="hu-HU"/>
        </w:rPr>
        <w:t xml:space="preserve">. Ártalmas lehet, ha Ön a fenilketonuriának nevezett </w:t>
      </w:r>
      <w:r w:rsidR="00ED61F5">
        <w:rPr>
          <w:bCs/>
          <w:lang w:val="hu-HU"/>
        </w:rPr>
        <w:t xml:space="preserve">ritka genetikai </w:t>
      </w:r>
      <w:r w:rsidR="0009069E" w:rsidRPr="00D21A30">
        <w:rPr>
          <w:bCs/>
          <w:lang w:val="hu-HU"/>
        </w:rPr>
        <w:t>rendellenességben szenved,</w:t>
      </w:r>
      <w:r w:rsidR="00ED61F5">
        <w:rPr>
          <w:bCs/>
          <w:lang w:val="hu-HU"/>
        </w:rPr>
        <w:t xml:space="preserve"> amely során a fenilalanin felhalmozódik, mert a szervezet nem tudja eltávolítani. </w:t>
      </w:r>
    </w:p>
    <w:p w14:paraId="3FAAF363" w14:textId="77777777" w:rsidR="0009069E" w:rsidRPr="00D21A30" w:rsidRDefault="0009069E">
      <w:pPr>
        <w:pStyle w:val="Normlbehzs"/>
        <w:spacing w:after="0"/>
        <w:ind w:left="0"/>
        <w:rPr>
          <w:bCs/>
        </w:rPr>
      </w:pPr>
      <w:r>
        <w:rPr>
          <w:b/>
          <w:lang w:val="hu-HU"/>
        </w:rPr>
        <w:t>A WICK Cold and Flu Max Citrom</w:t>
      </w:r>
      <w:r w:rsidRPr="008F7FE3">
        <w:rPr>
          <w:b/>
          <w:lang w:val="hu-HU"/>
        </w:rPr>
        <w:t xml:space="preserve"> ízű </w:t>
      </w:r>
      <w:r>
        <w:rPr>
          <w:b/>
          <w:lang w:val="hu-HU"/>
        </w:rPr>
        <w:t xml:space="preserve">por belsőleges oldathoz szacharózt tartalmaz. </w:t>
      </w:r>
      <w:r w:rsidRPr="00D21A30">
        <w:rPr>
          <w:bCs/>
          <w:lang w:val="hu-HU"/>
        </w:rPr>
        <w:t>Amennyiben kezelőorvosa korábban már figyelmeztette Önt, hogy bizonyos cukrokra érzékeny, keresse fel orvosát, mielőtt elkezdi szedni ezt a gyógyszert.</w:t>
      </w:r>
    </w:p>
    <w:p w14:paraId="1C47F143" w14:textId="77777777" w:rsidR="0009069E" w:rsidRPr="00544003" w:rsidRDefault="0009069E" w:rsidP="00D21A30">
      <w:pPr>
        <w:pStyle w:val="Normlbehzs"/>
        <w:spacing w:after="0"/>
        <w:ind w:left="0"/>
      </w:pPr>
      <w:r>
        <w:rPr>
          <w:b/>
          <w:lang w:val="hu-HU"/>
        </w:rPr>
        <w:t>A WICK Cold and Flu Max Citrom</w:t>
      </w:r>
      <w:r w:rsidRPr="008F7FE3">
        <w:rPr>
          <w:b/>
          <w:lang w:val="hu-HU"/>
        </w:rPr>
        <w:t xml:space="preserve"> ízű </w:t>
      </w:r>
      <w:r>
        <w:rPr>
          <w:b/>
          <w:lang w:val="hu-HU"/>
        </w:rPr>
        <w:t>por belsőleges oldathoz</w:t>
      </w:r>
      <w:r w:rsidRPr="00031707" w:rsidDel="0009069E">
        <w:rPr>
          <w:lang w:val="hu-HU"/>
        </w:rPr>
        <w:t xml:space="preserve"> </w:t>
      </w:r>
      <w:r w:rsidRPr="00D21A30">
        <w:rPr>
          <w:b/>
          <w:bCs/>
          <w:lang w:val="hu-HU"/>
        </w:rPr>
        <w:t>nátriumot tartalmaz.</w:t>
      </w:r>
      <w:r>
        <w:rPr>
          <w:lang w:val="hu-HU"/>
        </w:rPr>
        <w:t xml:space="preserve"> </w:t>
      </w:r>
      <w:r w:rsidRPr="00BA68F2">
        <w:t xml:space="preserve">Ez a gyógyszer </w:t>
      </w:r>
      <w:r>
        <w:t>117,5</w:t>
      </w:r>
      <w:r w:rsidRPr="00BA68F2">
        <w:t xml:space="preserve"> mg nátriumot (a konyhasó fő összetevője) tartalmaz tasakonként, ami megfelel a nátrium ajánlott maximális napi bevitel </w:t>
      </w:r>
      <w:r w:rsidR="00B53ED2">
        <w:t>5,875</w:t>
      </w:r>
      <w:r w:rsidRPr="00BA68F2">
        <w:t xml:space="preserve">%-ának felnőtteknél. </w:t>
      </w:r>
    </w:p>
    <w:p w14:paraId="0EFF5815" w14:textId="77777777" w:rsidR="006F712B" w:rsidRDefault="006F712B" w:rsidP="008F7FE3">
      <w:pPr>
        <w:pStyle w:val="Normlbehzs"/>
        <w:spacing w:after="0"/>
        <w:ind w:left="0"/>
        <w:rPr>
          <w:b/>
          <w:bCs/>
          <w:noProof/>
          <w:lang w:val="hu-HU"/>
        </w:rPr>
      </w:pPr>
    </w:p>
    <w:p w14:paraId="74E2CEB4" w14:textId="77777777" w:rsidR="004805C2" w:rsidRPr="00544003" w:rsidRDefault="004805C2" w:rsidP="008F7FE3">
      <w:pPr>
        <w:pStyle w:val="Normlbehzs"/>
        <w:spacing w:after="0"/>
        <w:ind w:left="0"/>
        <w:rPr>
          <w:b/>
          <w:bCs/>
          <w:noProof/>
          <w:lang w:val="hu-HU"/>
        </w:rPr>
      </w:pPr>
    </w:p>
    <w:p w14:paraId="3C20CE9F" w14:textId="77777777" w:rsidR="006F712B" w:rsidRDefault="006F712B" w:rsidP="00D21A30">
      <w:pPr>
        <w:pStyle w:val="Normlbehzs"/>
        <w:spacing w:after="0"/>
        <w:ind w:left="567" w:hanging="567"/>
        <w:rPr>
          <w:b/>
          <w:lang w:val="hu-HU"/>
        </w:rPr>
      </w:pPr>
      <w:r w:rsidRPr="00544003">
        <w:rPr>
          <w:b/>
          <w:bCs/>
          <w:noProof/>
        </w:rPr>
        <w:t>3.</w:t>
      </w:r>
      <w:r w:rsidRPr="00544003">
        <w:rPr>
          <w:b/>
          <w:bCs/>
          <w:noProof/>
        </w:rPr>
        <w:tab/>
      </w:r>
      <w:r w:rsidR="0054424F">
        <w:rPr>
          <w:b/>
          <w:bCs/>
          <w:noProof/>
        </w:rPr>
        <w:t xml:space="preserve">Hogyan kell szedni a </w:t>
      </w:r>
      <w:r w:rsidR="00B03FF5">
        <w:rPr>
          <w:b/>
          <w:bCs/>
          <w:noProof/>
        </w:rPr>
        <w:t>WICK Cold and Flu</w:t>
      </w:r>
      <w:r w:rsidR="00BD700C">
        <w:rPr>
          <w:b/>
          <w:bCs/>
          <w:noProof/>
        </w:rPr>
        <w:t xml:space="preserve"> </w:t>
      </w:r>
      <w:r w:rsidR="00792646">
        <w:rPr>
          <w:b/>
          <w:bCs/>
          <w:noProof/>
        </w:rPr>
        <w:t>Max</w:t>
      </w:r>
      <w:r w:rsidR="0054424F">
        <w:rPr>
          <w:b/>
          <w:bCs/>
          <w:noProof/>
        </w:rPr>
        <w:t xml:space="preserve"> Citrom ízű </w:t>
      </w:r>
      <w:r w:rsidR="00644141">
        <w:rPr>
          <w:b/>
          <w:bCs/>
          <w:noProof/>
        </w:rPr>
        <w:t>por belsőleges oldathoz</w:t>
      </w:r>
      <w:r w:rsidR="0009069E">
        <w:rPr>
          <w:b/>
          <w:bCs/>
          <w:noProof/>
        </w:rPr>
        <w:t xml:space="preserve"> készítmény</w:t>
      </w:r>
      <w:r w:rsidR="0054424F">
        <w:rPr>
          <w:b/>
          <w:bCs/>
          <w:noProof/>
        </w:rPr>
        <w:t>t</w:t>
      </w:r>
      <w:r w:rsidR="0009069E">
        <w:rPr>
          <w:b/>
          <w:bCs/>
          <w:noProof/>
        </w:rPr>
        <w:t>?</w:t>
      </w:r>
    </w:p>
    <w:p w14:paraId="51A36DB9" w14:textId="77777777" w:rsidR="008F7FE3" w:rsidRPr="00544003" w:rsidRDefault="008F7FE3" w:rsidP="008F7FE3">
      <w:pPr>
        <w:pStyle w:val="Normlbehzs"/>
        <w:spacing w:after="0"/>
        <w:ind w:left="0"/>
      </w:pPr>
    </w:p>
    <w:p w14:paraId="05B52262" w14:textId="77777777" w:rsidR="00606C43" w:rsidRDefault="0054424F" w:rsidP="00210EF5">
      <w:pPr>
        <w:tabs>
          <w:tab w:val="clear" w:pos="567"/>
        </w:tabs>
        <w:spacing w:line="240" w:lineRule="auto"/>
        <w:rPr>
          <w:b/>
          <w:bCs/>
          <w:lang w:val="hu-HU"/>
        </w:rPr>
      </w:pPr>
      <w:r>
        <w:rPr>
          <w:lang w:val="hu-HU"/>
        </w:rPr>
        <w:t xml:space="preserve">Ezt a gyógyszert </w:t>
      </w:r>
      <w:r w:rsidR="006F712B" w:rsidRPr="00544003">
        <w:rPr>
          <w:lang w:val="hu-HU"/>
        </w:rPr>
        <w:t xml:space="preserve">mindig a </w:t>
      </w:r>
      <w:r>
        <w:rPr>
          <w:lang w:val="hu-HU"/>
        </w:rPr>
        <w:t>kezelő</w:t>
      </w:r>
      <w:r w:rsidR="006F712B" w:rsidRPr="00544003">
        <w:rPr>
          <w:lang w:val="hu-HU"/>
        </w:rPr>
        <w:t>orvos</w:t>
      </w:r>
      <w:r>
        <w:rPr>
          <w:lang w:val="hu-HU"/>
        </w:rPr>
        <w:t>a</w:t>
      </w:r>
      <w:r w:rsidR="006F712B" w:rsidRPr="00544003">
        <w:rPr>
          <w:lang w:val="hu-HU"/>
        </w:rPr>
        <w:t xml:space="preserve"> </w:t>
      </w:r>
      <w:r>
        <w:rPr>
          <w:lang w:val="hu-HU"/>
        </w:rPr>
        <w:t xml:space="preserve">vagy gyógyszerésze </w:t>
      </w:r>
      <w:r w:rsidR="006F712B" w:rsidRPr="00544003">
        <w:rPr>
          <w:lang w:val="hu-HU"/>
        </w:rPr>
        <w:t xml:space="preserve">által elmondottaknak megfelelően szedje. Amennyiben nem biztos az adagolást illetően, kérdezze meg </w:t>
      </w:r>
      <w:r>
        <w:rPr>
          <w:lang w:val="hu-HU"/>
        </w:rPr>
        <w:t>kezelő</w:t>
      </w:r>
      <w:r w:rsidR="006F712B" w:rsidRPr="00544003">
        <w:rPr>
          <w:lang w:val="hu-HU"/>
        </w:rPr>
        <w:t>orvosát vagy gyógyszerészét.</w:t>
      </w:r>
      <w:r w:rsidR="006F712B" w:rsidRPr="00544003">
        <w:rPr>
          <w:noProof/>
          <w:lang w:val="hu-HU"/>
        </w:rPr>
        <w:t xml:space="preserve"> </w:t>
      </w:r>
    </w:p>
    <w:p w14:paraId="10F4CAB8" w14:textId="77777777" w:rsidR="006F712B" w:rsidRPr="00544003" w:rsidRDefault="006F712B">
      <w:pPr>
        <w:tabs>
          <w:tab w:val="clear" w:pos="567"/>
        </w:tabs>
        <w:spacing w:line="240" w:lineRule="auto"/>
        <w:ind w:right="-2"/>
        <w:rPr>
          <w:b/>
          <w:bCs/>
          <w:noProof/>
          <w:lang w:val="hu-HU"/>
        </w:rPr>
      </w:pPr>
    </w:p>
    <w:p w14:paraId="1A11A267" w14:textId="77777777" w:rsidR="00ED61F5" w:rsidRPr="007F208A" w:rsidRDefault="00ED61F5" w:rsidP="00ED61F5">
      <w:pPr>
        <w:tabs>
          <w:tab w:val="clear" w:pos="567"/>
        </w:tabs>
        <w:spacing w:line="240" w:lineRule="auto"/>
        <w:rPr>
          <w:b/>
          <w:noProof/>
          <w:lang w:val="hu-HU"/>
        </w:rPr>
      </w:pPr>
      <w:r w:rsidRPr="007F208A">
        <w:rPr>
          <w:b/>
          <w:noProof/>
          <w:lang w:val="hu-HU"/>
        </w:rPr>
        <w:t>Az alkalmazás módja:</w:t>
      </w:r>
    </w:p>
    <w:p w14:paraId="31900DAE" w14:textId="77777777" w:rsidR="00ED61F5" w:rsidRPr="00245FCF" w:rsidRDefault="00ED61F5" w:rsidP="00ED61F5">
      <w:pPr>
        <w:tabs>
          <w:tab w:val="clear" w:pos="567"/>
        </w:tabs>
        <w:spacing w:line="240" w:lineRule="auto"/>
        <w:rPr>
          <w:noProof/>
          <w:lang w:val="hu-HU"/>
        </w:rPr>
      </w:pPr>
      <w:r w:rsidRPr="00245FCF">
        <w:rPr>
          <w:noProof/>
          <w:lang w:val="hu-HU"/>
        </w:rPr>
        <w:t xml:space="preserve">A készítmény vízben feloldandó </w:t>
      </w:r>
      <w:r>
        <w:rPr>
          <w:noProof/>
          <w:lang w:val="hu-HU"/>
        </w:rPr>
        <w:t>por belsőleges oldathoz</w:t>
      </w:r>
      <w:r w:rsidRPr="00245FCF">
        <w:rPr>
          <w:noProof/>
          <w:lang w:val="hu-HU"/>
        </w:rPr>
        <w:t>, amelyet forró ital formájában kell bevenni.</w:t>
      </w:r>
    </w:p>
    <w:p w14:paraId="7E6991E4" w14:textId="77777777" w:rsidR="00ED61F5" w:rsidRPr="00544003" w:rsidRDefault="00ED61F5" w:rsidP="00ED61F5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 xml:space="preserve">Egy </w:t>
      </w:r>
      <w:r w:rsidRPr="00245FCF">
        <w:rPr>
          <w:noProof/>
          <w:lang w:val="hu-HU"/>
        </w:rPr>
        <w:t xml:space="preserve">tasak </w:t>
      </w:r>
      <w:r>
        <w:rPr>
          <w:noProof/>
          <w:lang w:val="hu-HU"/>
        </w:rPr>
        <w:t xml:space="preserve">tartalmát öntse egy normál </w:t>
      </w:r>
      <w:r w:rsidRPr="00245FCF">
        <w:rPr>
          <w:noProof/>
          <w:lang w:val="hu-HU"/>
        </w:rPr>
        <w:t xml:space="preserve">méretű bögrébe. Töltse </w:t>
      </w:r>
      <w:r>
        <w:rPr>
          <w:noProof/>
          <w:lang w:val="hu-HU"/>
        </w:rPr>
        <w:t>fel</w:t>
      </w:r>
      <w:r w:rsidRPr="00245FCF">
        <w:rPr>
          <w:noProof/>
          <w:lang w:val="hu-HU"/>
        </w:rPr>
        <w:t xml:space="preserve"> forró, de </w:t>
      </w:r>
      <w:r>
        <w:rPr>
          <w:noProof/>
          <w:lang w:val="hu-HU"/>
        </w:rPr>
        <w:t xml:space="preserve">már nem </w:t>
      </w:r>
      <w:r w:rsidRPr="00245FCF">
        <w:rPr>
          <w:noProof/>
          <w:lang w:val="hu-HU"/>
        </w:rPr>
        <w:t>forrásban lévő vízzel (kb. 250 ml). Hagyja lehűlni iható hőmérsékletre.</w:t>
      </w:r>
    </w:p>
    <w:p w14:paraId="330ED52F" w14:textId="77777777" w:rsidR="00ED61F5" w:rsidRDefault="00ED61F5" w:rsidP="00594D93">
      <w:pPr>
        <w:pStyle w:val="Normlbehzs"/>
        <w:spacing w:after="0"/>
        <w:ind w:left="0"/>
        <w:rPr>
          <w:b/>
          <w:bCs/>
          <w:lang w:val="hu-HU"/>
        </w:rPr>
      </w:pPr>
    </w:p>
    <w:p w14:paraId="5B154191" w14:textId="77777777" w:rsidR="006F712B" w:rsidRPr="00544003" w:rsidRDefault="006F712B" w:rsidP="00594D93">
      <w:pPr>
        <w:pStyle w:val="Normlbehzs"/>
        <w:spacing w:after="0"/>
        <w:ind w:left="0"/>
        <w:rPr>
          <w:lang w:val="hu-HU"/>
        </w:rPr>
      </w:pPr>
      <w:r w:rsidRPr="00210EF5">
        <w:rPr>
          <w:bCs/>
          <w:lang w:val="hu-HU"/>
        </w:rPr>
        <w:t xml:space="preserve">Felnőttek: </w:t>
      </w:r>
      <w:r w:rsidRPr="006738D1">
        <w:rPr>
          <w:lang w:val="hu-HU"/>
        </w:rPr>
        <w:t>Szükség szerint 4-6 óránként 1 tasak</w:t>
      </w:r>
      <w:r w:rsidR="006738D1">
        <w:rPr>
          <w:lang w:val="hu-HU"/>
        </w:rPr>
        <w:t>.</w:t>
      </w:r>
    </w:p>
    <w:p w14:paraId="59813B2E" w14:textId="77777777" w:rsidR="006F712B" w:rsidRPr="00544003" w:rsidRDefault="006F712B" w:rsidP="00594D93">
      <w:pPr>
        <w:pStyle w:val="Normlbehzs"/>
        <w:spacing w:after="0"/>
        <w:ind w:left="0"/>
        <w:rPr>
          <w:lang w:val="hu-HU"/>
        </w:rPr>
      </w:pPr>
      <w:r w:rsidRPr="00210EF5">
        <w:rPr>
          <w:bCs/>
          <w:lang w:val="hu-HU"/>
        </w:rPr>
        <w:t>Serdülők</w:t>
      </w:r>
      <w:r w:rsidRPr="0054424F">
        <w:rPr>
          <w:lang w:val="hu-HU"/>
        </w:rPr>
        <w:t xml:space="preserve"> </w:t>
      </w:r>
      <w:r w:rsidRPr="00210EF5">
        <w:rPr>
          <w:bCs/>
          <w:lang w:val="hu-HU"/>
        </w:rPr>
        <w:t>(1</w:t>
      </w:r>
      <w:r w:rsidR="0054424F">
        <w:rPr>
          <w:bCs/>
          <w:lang w:val="hu-HU"/>
        </w:rPr>
        <w:t>6</w:t>
      </w:r>
      <w:r w:rsidRPr="00210EF5">
        <w:rPr>
          <w:bCs/>
          <w:lang w:val="hu-HU"/>
        </w:rPr>
        <w:t xml:space="preserve"> éves kor</w:t>
      </w:r>
      <w:r w:rsidR="00CA5E0C">
        <w:rPr>
          <w:bCs/>
          <w:lang w:val="hu-HU"/>
        </w:rPr>
        <w:t xml:space="preserve">ú és </w:t>
      </w:r>
      <w:r w:rsidR="00D82ACB">
        <w:rPr>
          <w:bCs/>
          <w:lang w:val="hu-HU"/>
        </w:rPr>
        <w:t>idősebb</w:t>
      </w:r>
      <w:r w:rsidRPr="00210EF5">
        <w:rPr>
          <w:bCs/>
          <w:lang w:val="hu-HU"/>
        </w:rPr>
        <w:t>):</w:t>
      </w:r>
      <w:r w:rsidRPr="0054424F">
        <w:rPr>
          <w:lang w:val="hu-HU"/>
        </w:rPr>
        <w:t xml:space="preserve"> </w:t>
      </w:r>
      <w:r w:rsidRPr="00544003">
        <w:rPr>
          <w:lang w:val="hu-HU"/>
        </w:rPr>
        <w:t>Szükség szerint 6 óránként 1 tasak.</w:t>
      </w:r>
    </w:p>
    <w:p w14:paraId="4DC835F1" w14:textId="77777777" w:rsidR="006F712B" w:rsidRDefault="006F712B" w:rsidP="00594D93">
      <w:pPr>
        <w:pStyle w:val="Normlbehzs"/>
        <w:spacing w:after="0"/>
        <w:ind w:left="0"/>
        <w:rPr>
          <w:lang w:val="hu-HU"/>
        </w:rPr>
      </w:pPr>
      <w:r w:rsidRPr="00210EF5">
        <w:rPr>
          <w:lang w:val="hu-HU"/>
        </w:rPr>
        <w:t>24 órán belül 4 tasaknál többet nem szabad elfogyasztani.</w:t>
      </w:r>
    </w:p>
    <w:p w14:paraId="14CA3D6A" w14:textId="77777777" w:rsidR="00245FCF" w:rsidRDefault="00245FCF" w:rsidP="00245FCF">
      <w:pPr>
        <w:tabs>
          <w:tab w:val="clear" w:pos="567"/>
        </w:tabs>
        <w:spacing w:line="240" w:lineRule="auto"/>
        <w:rPr>
          <w:b/>
          <w:lang w:val="hu-HU"/>
        </w:rPr>
      </w:pPr>
    </w:p>
    <w:p w14:paraId="2DA2BD56" w14:textId="77777777" w:rsidR="0054424F" w:rsidRPr="00210EF5" w:rsidRDefault="0054424F" w:rsidP="00594D93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210EF5">
        <w:rPr>
          <w:b/>
          <w:bCs/>
          <w:lang w:val="hu-HU"/>
        </w:rPr>
        <w:t>Gyermekek és serdülők:</w:t>
      </w:r>
    </w:p>
    <w:p w14:paraId="57465E10" w14:textId="77777777" w:rsidR="006F712B" w:rsidRPr="00210EF5" w:rsidRDefault="006F712B" w:rsidP="00594D93">
      <w:pPr>
        <w:tabs>
          <w:tab w:val="clear" w:pos="567"/>
        </w:tabs>
        <w:spacing w:line="240" w:lineRule="auto"/>
        <w:rPr>
          <w:bCs/>
          <w:noProof/>
          <w:lang w:val="hu-HU"/>
        </w:rPr>
      </w:pPr>
      <w:r w:rsidRPr="00210EF5">
        <w:rPr>
          <w:bCs/>
          <w:lang w:val="hu-HU"/>
        </w:rPr>
        <w:t>1</w:t>
      </w:r>
      <w:r w:rsidR="0054424F">
        <w:rPr>
          <w:bCs/>
          <w:lang w:val="hu-HU"/>
        </w:rPr>
        <w:t>6</w:t>
      </w:r>
      <w:r w:rsidRPr="00210EF5">
        <w:rPr>
          <w:bCs/>
          <w:lang w:val="hu-HU"/>
        </w:rPr>
        <w:t xml:space="preserve"> éves kor alatti gyermekeknek kizárólag orvosi utasításra adható.</w:t>
      </w:r>
    </w:p>
    <w:p w14:paraId="41937324" w14:textId="77777777" w:rsidR="006F712B" w:rsidRDefault="006F712B" w:rsidP="00594D9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0B4F20F" w14:textId="77777777" w:rsidR="00ED61F5" w:rsidRDefault="00ED61F5" w:rsidP="00ED61F5">
      <w:pPr>
        <w:tabs>
          <w:tab w:val="clear" w:pos="567"/>
        </w:tabs>
        <w:spacing w:line="240" w:lineRule="auto"/>
        <w:rPr>
          <w:b/>
          <w:lang w:val="hu-HU"/>
        </w:rPr>
      </w:pPr>
      <w:r>
        <w:rPr>
          <w:b/>
          <w:lang w:val="hu-HU"/>
        </w:rPr>
        <w:t>Az ajánlott adagot nem szabad túllépni!</w:t>
      </w:r>
    </w:p>
    <w:p w14:paraId="48B71C50" w14:textId="77777777" w:rsidR="00CA5E0C" w:rsidRDefault="00CA5E0C" w:rsidP="00594D93">
      <w:pPr>
        <w:tabs>
          <w:tab w:val="clear" w:pos="567"/>
        </w:tabs>
        <w:spacing w:line="240" w:lineRule="auto"/>
        <w:rPr>
          <w:b/>
          <w:lang w:val="hu-HU"/>
        </w:rPr>
      </w:pPr>
    </w:p>
    <w:p w14:paraId="33C6145C" w14:textId="77777777" w:rsidR="006F712B" w:rsidRPr="00544003" w:rsidRDefault="006F712B" w:rsidP="00594D93">
      <w:pPr>
        <w:tabs>
          <w:tab w:val="clear" w:pos="567"/>
        </w:tabs>
        <w:spacing w:line="240" w:lineRule="auto"/>
        <w:rPr>
          <w:noProof/>
          <w:lang w:val="hu-HU"/>
        </w:rPr>
      </w:pPr>
      <w:r w:rsidRPr="00544003">
        <w:rPr>
          <w:lang w:val="hu-HU"/>
        </w:rPr>
        <w:t xml:space="preserve">Ha tünetei több mint </w:t>
      </w:r>
      <w:r w:rsidR="00ED61F5">
        <w:rPr>
          <w:lang w:val="hu-HU"/>
        </w:rPr>
        <w:t>3</w:t>
      </w:r>
      <w:r w:rsidRPr="00544003">
        <w:rPr>
          <w:lang w:val="hu-HU"/>
        </w:rPr>
        <w:t xml:space="preserve"> napig fennmaradnak vagy rosszabbodnak, forduljon </w:t>
      </w:r>
      <w:r w:rsidR="00B53ED2">
        <w:rPr>
          <w:lang w:val="hu-HU"/>
        </w:rPr>
        <w:t>kezelő</w:t>
      </w:r>
      <w:r w:rsidRPr="00544003">
        <w:rPr>
          <w:lang w:val="hu-HU"/>
        </w:rPr>
        <w:t>orvosához.</w:t>
      </w:r>
    </w:p>
    <w:p w14:paraId="5107EB75" w14:textId="77777777" w:rsidR="006F712B" w:rsidRPr="00544003" w:rsidRDefault="006F712B" w:rsidP="00594D9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7E0BFC5" w14:textId="77777777" w:rsidR="006F712B" w:rsidRPr="00544003" w:rsidRDefault="00366B91" w:rsidP="00594D93">
      <w:pPr>
        <w:tabs>
          <w:tab w:val="clear" w:pos="567"/>
        </w:tabs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Ha az előírtnál több </w:t>
      </w:r>
      <w:r w:rsidR="00B03FF5">
        <w:rPr>
          <w:b/>
          <w:lang w:val="hu-HU"/>
        </w:rPr>
        <w:t>WICK Cold and Flu</w:t>
      </w:r>
      <w:r w:rsidR="00BD700C">
        <w:rPr>
          <w:b/>
          <w:lang w:val="hu-HU"/>
        </w:rPr>
        <w:t xml:space="preserve"> </w:t>
      </w:r>
      <w:r w:rsidR="00792646">
        <w:rPr>
          <w:b/>
          <w:lang w:val="hu-HU"/>
        </w:rPr>
        <w:t>Max</w:t>
      </w:r>
      <w:r w:rsidR="00555728">
        <w:rPr>
          <w:b/>
          <w:lang w:val="hu-HU"/>
        </w:rPr>
        <w:t xml:space="preserve"> Citrom</w:t>
      </w:r>
      <w:r w:rsidRPr="00366B91">
        <w:rPr>
          <w:b/>
          <w:lang w:val="hu-HU"/>
        </w:rPr>
        <w:t xml:space="preserve"> ízű </w:t>
      </w:r>
      <w:r w:rsidR="00644141">
        <w:rPr>
          <w:b/>
          <w:lang w:val="hu-HU"/>
        </w:rPr>
        <w:t>por belsőleges oldathoz</w:t>
      </w:r>
      <w:r w:rsidR="006F712B" w:rsidRPr="00544003">
        <w:rPr>
          <w:b/>
          <w:bCs/>
          <w:lang w:val="hu-HU"/>
        </w:rPr>
        <w:t xml:space="preserve"> készítményt vett be:</w:t>
      </w:r>
    </w:p>
    <w:p w14:paraId="4429C15B" w14:textId="77777777" w:rsidR="006F712B" w:rsidRPr="00210EF5" w:rsidRDefault="006F712B" w:rsidP="00594D93">
      <w:pPr>
        <w:tabs>
          <w:tab w:val="clear" w:pos="567"/>
        </w:tabs>
        <w:spacing w:line="240" w:lineRule="auto"/>
        <w:rPr>
          <w:bCs/>
          <w:lang w:val="hu-HU"/>
        </w:rPr>
      </w:pPr>
      <w:r w:rsidRPr="00210EF5">
        <w:rPr>
          <w:bCs/>
          <w:lang w:val="hu-HU"/>
        </w:rPr>
        <w:t>Azonnal kérjen orvosi segítséget</w:t>
      </w:r>
      <w:r w:rsidRPr="0054424F">
        <w:rPr>
          <w:lang w:val="hu-HU"/>
        </w:rPr>
        <w:t>, ha</w:t>
      </w:r>
      <w:r w:rsidRPr="00210EF5">
        <w:rPr>
          <w:bCs/>
          <w:lang w:val="hu-HU"/>
        </w:rPr>
        <w:t xml:space="preserve"> </w:t>
      </w:r>
      <w:r w:rsidRPr="0054424F">
        <w:rPr>
          <w:lang w:val="hu-HU"/>
        </w:rPr>
        <w:t xml:space="preserve">véletlenül az előírtnál többet vett be, </w:t>
      </w:r>
      <w:r w:rsidRPr="00210EF5">
        <w:rPr>
          <w:bCs/>
          <w:lang w:val="hu-HU"/>
        </w:rPr>
        <w:t>akkor is, ha jól érzi magát, a késleltetett, súlyos májkárosodás kockázata miatt.</w:t>
      </w:r>
    </w:p>
    <w:p w14:paraId="10EBA344" w14:textId="77777777" w:rsidR="006F712B" w:rsidRPr="00544003" w:rsidRDefault="006F712B" w:rsidP="00594D93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3AE32E10" w14:textId="77777777" w:rsidR="006F712B" w:rsidRPr="00544003" w:rsidRDefault="006F712B" w:rsidP="00594D93">
      <w:pPr>
        <w:tabs>
          <w:tab w:val="clear" w:pos="567"/>
        </w:tabs>
        <w:spacing w:line="240" w:lineRule="auto"/>
        <w:rPr>
          <w:noProof/>
          <w:lang w:val="hu-HU"/>
        </w:rPr>
      </w:pPr>
      <w:r w:rsidRPr="00544003">
        <w:rPr>
          <w:lang w:val="hu-HU"/>
        </w:rPr>
        <w:t xml:space="preserve">Ha bármilyen további kérdése van a készítmény alkalmazásával kapcsolatban, kérdezze meg </w:t>
      </w:r>
      <w:r w:rsidR="00B53ED2">
        <w:rPr>
          <w:lang w:val="hu-HU"/>
        </w:rPr>
        <w:t>kezelő</w:t>
      </w:r>
      <w:r w:rsidRPr="00544003">
        <w:rPr>
          <w:lang w:val="hu-HU"/>
        </w:rPr>
        <w:t>orvosát vagy gyógyszerészét.</w:t>
      </w:r>
    </w:p>
    <w:p w14:paraId="386AE4CB" w14:textId="77777777" w:rsidR="006F712B" w:rsidRDefault="006F712B">
      <w:pPr>
        <w:tabs>
          <w:tab w:val="clear" w:pos="567"/>
        </w:tabs>
        <w:spacing w:line="240" w:lineRule="auto"/>
        <w:ind w:right="-2"/>
        <w:rPr>
          <w:b/>
          <w:bCs/>
          <w:noProof/>
          <w:lang w:val="hu-HU"/>
        </w:rPr>
      </w:pPr>
    </w:p>
    <w:p w14:paraId="77D8166F" w14:textId="77777777" w:rsidR="004805C2" w:rsidRPr="00544003" w:rsidRDefault="004805C2">
      <w:pPr>
        <w:tabs>
          <w:tab w:val="clear" w:pos="567"/>
        </w:tabs>
        <w:spacing w:line="240" w:lineRule="auto"/>
        <w:ind w:right="-2"/>
        <w:rPr>
          <w:b/>
          <w:bCs/>
          <w:noProof/>
          <w:lang w:val="hu-HU"/>
        </w:rPr>
      </w:pPr>
    </w:p>
    <w:p w14:paraId="37E1A699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  <w:r w:rsidRPr="00544003">
        <w:rPr>
          <w:b/>
          <w:bCs/>
          <w:noProof/>
          <w:lang w:val="hu-HU"/>
        </w:rPr>
        <w:t>4.</w:t>
      </w:r>
      <w:r w:rsidRPr="00544003">
        <w:rPr>
          <w:b/>
          <w:bCs/>
          <w:noProof/>
          <w:lang w:val="hu-HU"/>
        </w:rPr>
        <w:tab/>
      </w:r>
      <w:r w:rsidR="0054424F">
        <w:rPr>
          <w:b/>
          <w:bCs/>
          <w:lang w:val="hu-HU"/>
        </w:rPr>
        <w:t>Lehetséges mellékhatások</w:t>
      </w:r>
    </w:p>
    <w:p w14:paraId="66C1023D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157FC304" w14:textId="77777777" w:rsidR="006F712B" w:rsidRDefault="00366B91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Mint minden gyógyszer, így </w:t>
      </w:r>
      <w:r w:rsidR="00CA5E0C">
        <w:rPr>
          <w:lang w:val="hu-HU"/>
        </w:rPr>
        <w:t xml:space="preserve">a </w:t>
      </w:r>
      <w:r w:rsidR="00B03FF5">
        <w:rPr>
          <w:lang w:val="hu-HU"/>
        </w:rPr>
        <w:t>WICK Cold and Flu</w:t>
      </w:r>
      <w:r w:rsidR="00BD700C">
        <w:rPr>
          <w:lang w:val="hu-HU"/>
        </w:rPr>
        <w:t xml:space="preserve"> </w:t>
      </w:r>
      <w:r w:rsidR="00792646">
        <w:rPr>
          <w:lang w:val="hu-HU"/>
        </w:rPr>
        <w:t>Max</w:t>
      </w:r>
      <w:r w:rsidR="00CA5E0C">
        <w:rPr>
          <w:lang w:val="hu-HU"/>
        </w:rPr>
        <w:t xml:space="preserve"> Citrom ízű </w:t>
      </w:r>
      <w:r w:rsidR="00644141">
        <w:rPr>
          <w:lang w:val="hu-HU"/>
        </w:rPr>
        <w:t>por belsőleges oldathoz</w:t>
      </w:r>
      <w:r w:rsidR="006F712B" w:rsidRPr="00544003">
        <w:rPr>
          <w:lang w:val="hu-HU"/>
        </w:rPr>
        <w:t xml:space="preserve"> is okozhat mellékhatásokat, amelyek azonban nem mindenkinél jelentkeznek.</w:t>
      </w:r>
      <w:r w:rsidR="006F712B" w:rsidRPr="00544003">
        <w:rPr>
          <w:noProof/>
          <w:lang w:val="hu-HU"/>
        </w:rPr>
        <w:t xml:space="preserve"> </w:t>
      </w:r>
      <w:r w:rsidR="006F712B" w:rsidRPr="00544003">
        <w:rPr>
          <w:lang w:val="hu-HU"/>
        </w:rPr>
        <w:t>Ha az alábbi mellékhatások bármelyikét észleli, vagy bármi egyéb szokatlan tünetet tapasztal, azonnal hagyja abba a gyógyszer szedését.</w:t>
      </w:r>
    </w:p>
    <w:p w14:paraId="616936A9" w14:textId="77777777" w:rsidR="006F712B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lang w:val="hu-HU"/>
        </w:rPr>
      </w:pPr>
    </w:p>
    <w:p w14:paraId="1C62D2CE" w14:textId="4255EB6F" w:rsidR="00245FCF" w:rsidRDefault="00245FCF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>
        <w:rPr>
          <w:noProof/>
          <w:lang w:val="hu-HU"/>
        </w:rPr>
        <w:t>Nagyon gyakori: 10</w:t>
      </w:r>
      <w:r w:rsidR="00D82ACB">
        <w:rPr>
          <w:noProof/>
          <w:lang w:val="hu-HU"/>
        </w:rPr>
        <w:t>-ből</w:t>
      </w:r>
      <w:r>
        <w:rPr>
          <w:noProof/>
          <w:lang w:val="hu-HU"/>
        </w:rPr>
        <w:t xml:space="preserve"> több</w:t>
      </w:r>
      <w:r w:rsidR="00D82ACB">
        <w:rPr>
          <w:noProof/>
          <w:lang w:val="hu-HU"/>
        </w:rPr>
        <w:t>,</w:t>
      </w:r>
      <w:r>
        <w:rPr>
          <w:noProof/>
          <w:lang w:val="hu-HU"/>
        </w:rPr>
        <w:t xml:space="preserve"> mint 1</w:t>
      </w:r>
      <w:r w:rsidR="00D82ACB">
        <w:rPr>
          <w:noProof/>
          <w:lang w:val="hu-HU"/>
        </w:rPr>
        <w:t xml:space="preserve"> beteget</w:t>
      </w:r>
      <w:r>
        <w:rPr>
          <w:noProof/>
          <w:lang w:val="hu-HU"/>
        </w:rPr>
        <w:t xml:space="preserve"> érinthet</w:t>
      </w:r>
    </w:p>
    <w:p w14:paraId="163DE169" w14:textId="77777777" w:rsidR="00245FCF" w:rsidRDefault="00245FCF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>
        <w:rPr>
          <w:noProof/>
          <w:lang w:val="hu-HU"/>
        </w:rPr>
        <w:t>Gyakori: 10</w:t>
      </w:r>
      <w:r w:rsidR="00D82ACB">
        <w:rPr>
          <w:noProof/>
          <w:lang w:val="hu-HU"/>
        </w:rPr>
        <w:t>-ből</w:t>
      </w:r>
      <w:r>
        <w:rPr>
          <w:noProof/>
          <w:lang w:val="hu-HU"/>
        </w:rPr>
        <w:t xml:space="preserve"> legfeljebb 1</w:t>
      </w:r>
      <w:r w:rsidR="00D82ACB">
        <w:rPr>
          <w:noProof/>
          <w:lang w:val="hu-HU"/>
        </w:rPr>
        <w:t xml:space="preserve"> beteget</w:t>
      </w:r>
      <w:r>
        <w:rPr>
          <w:noProof/>
          <w:lang w:val="hu-HU"/>
        </w:rPr>
        <w:t xml:space="preserve"> érinthet</w:t>
      </w:r>
    </w:p>
    <w:p w14:paraId="5EFD31F0" w14:textId="77777777" w:rsidR="00245FCF" w:rsidRDefault="00245FCF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>
        <w:rPr>
          <w:noProof/>
          <w:lang w:val="hu-HU"/>
        </w:rPr>
        <w:t>Nem gyakori: 100</w:t>
      </w:r>
      <w:r w:rsidR="00D82ACB">
        <w:rPr>
          <w:noProof/>
          <w:lang w:val="hu-HU"/>
        </w:rPr>
        <w:t>-ból</w:t>
      </w:r>
      <w:r>
        <w:rPr>
          <w:noProof/>
          <w:lang w:val="hu-HU"/>
        </w:rPr>
        <w:t xml:space="preserve"> legfeljebb 1</w:t>
      </w:r>
      <w:r w:rsidR="00D82ACB">
        <w:rPr>
          <w:noProof/>
          <w:lang w:val="hu-HU"/>
        </w:rPr>
        <w:t xml:space="preserve"> beteget </w:t>
      </w:r>
      <w:r>
        <w:rPr>
          <w:noProof/>
          <w:lang w:val="hu-HU"/>
        </w:rPr>
        <w:t>érinthet</w:t>
      </w:r>
    </w:p>
    <w:p w14:paraId="3271B841" w14:textId="77777777" w:rsidR="00245FCF" w:rsidRDefault="00245FCF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>
        <w:rPr>
          <w:noProof/>
          <w:lang w:val="hu-HU"/>
        </w:rPr>
        <w:t>Ritka: 1000</w:t>
      </w:r>
      <w:r w:rsidR="00D82ACB">
        <w:rPr>
          <w:noProof/>
          <w:lang w:val="hu-HU"/>
        </w:rPr>
        <w:t>-ből</w:t>
      </w:r>
      <w:r>
        <w:rPr>
          <w:noProof/>
          <w:lang w:val="hu-HU"/>
        </w:rPr>
        <w:t xml:space="preserve"> legfeljebb 1</w:t>
      </w:r>
      <w:r w:rsidR="00D82ACB">
        <w:rPr>
          <w:noProof/>
          <w:lang w:val="hu-HU"/>
        </w:rPr>
        <w:t xml:space="preserve"> beteget</w:t>
      </w:r>
      <w:r>
        <w:rPr>
          <w:noProof/>
          <w:lang w:val="hu-HU"/>
        </w:rPr>
        <w:t xml:space="preserve"> érinthet</w:t>
      </w:r>
    </w:p>
    <w:p w14:paraId="4FB656F3" w14:textId="77777777" w:rsidR="00245FCF" w:rsidRDefault="00245FCF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>
        <w:rPr>
          <w:noProof/>
          <w:lang w:val="hu-HU"/>
        </w:rPr>
        <w:t>Nagyon ritka: 10 000</w:t>
      </w:r>
      <w:r w:rsidR="00D82ACB">
        <w:rPr>
          <w:noProof/>
          <w:lang w:val="hu-HU"/>
        </w:rPr>
        <w:t>-ből</w:t>
      </w:r>
      <w:r>
        <w:rPr>
          <w:noProof/>
          <w:lang w:val="hu-HU"/>
        </w:rPr>
        <w:t xml:space="preserve"> legfeljebb 1</w:t>
      </w:r>
      <w:r w:rsidR="00D82ACB">
        <w:rPr>
          <w:noProof/>
          <w:lang w:val="hu-HU"/>
        </w:rPr>
        <w:t xml:space="preserve"> beteget</w:t>
      </w:r>
      <w:r>
        <w:rPr>
          <w:noProof/>
          <w:lang w:val="hu-HU"/>
        </w:rPr>
        <w:t xml:space="preserve"> érinthet</w:t>
      </w:r>
    </w:p>
    <w:p w14:paraId="2132911B" w14:textId="77777777" w:rsidR="00245FCF" w:rsidRDefault="00245FCF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>
        <w:rPr>
          <w:noProof/>
          <w:lang w:val="hu-HU"/>
        </w:rPr>
        <w:t>Nem ismert: A gyakoriság a rendelkezésre álló adatokból nem állapítható meg</w:t>
      </w:r>
    </w:p>
    <w:p w14:paraId="2BF570B5" w14:textId="77777777" w:rsidR="00245FCF" w:rsidRDefault="00245FCF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lang w:val="hu-HU"/>
        </w:rPr>
      </w:pPr>
    </w:p>
    <w:p w14:paraId="58B6276B" w14:textId="34C76CBB" w:rsidR="00382382" w:rsidRDefault="00382382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 w:rsidRPr="00382382">
        <w:rPr>
          <w:noProof/>
          <w:lang w:val="hu-HU"/>
        </w:rPr>
        <w:t xml:space="preserve">Nem ismert </w:t>
      </w:r>
      <w:r>
        <w:rPr>
          <w:noProof/>
          <w:lang w:val="hu-HU"/>
        </w:rPr>
        <w:t xml:space="preserve">gyakoriság </w:t>
      </w:r>
      <w:r w:rsidRPr="00382382">
        <w:rPr>
          <w:noProof/>
          <w:lang w:val="hu-HU"/>
        </w:rPr>
        <w:t>(a gyakoriság a rendelkezésre álló adatokból nem állapítható meg)</w:t>
      </w:r>
      <w:r>
        <w:rPr>
          <w:noProof/>
          <w:lang w:val="hu-HU"/>
        </w:rPr>
        <w:t>: a</w:t>
      </w:r>
      <w:r w:rsidRPr="00382382">
        <w:rPr>
          <w:noProof/>
          <w:lang w:val="hu-HU"/>
        </w:rPr>
        <w:t xml:space="preserve"> vért a megengedettnél savasabbá tevő súlyos betegség (úgynevezett metabolikus acidózis) az eleve súlyos betegségben szenvedő, paracetamolt szedő betegeknél (lásd 2. pont).</w:t>
      </w:r>
    </w:p>
    <w:p w14:paraId="26AC92A3" w14:textId="77777777" w:rsidR="00382382" w:rsidRPr="00544003" w:rsidRDefault="00382382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lang w:val="hu-HU"/>
        </w:rPr>
      </w:pPr>
    </w:p>
    <w:p w14:paraId="01F19691" w14:textId="77777777" w:rsidR="006F712B" w:rsidRPr="00544003" w:rsidRDefault="006F712B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lang w:val="hu-HU"/>
        </w:rPr>
      </w:pPr>
      <w:r w:rsidRPr="00544003">
        <w:rPr>
          <w:lang w:val="hu-HU"/>
        </w:rPr>
        <w:t>Ritka esetekben a fenilefrin heves szívdobogást (palpitáció) válthat ki.</w:t>
      </w:r>
    </w:p>
    <w:p w14:paraId="2C29DEBE" w14:textId="77777777" w:rsidR="006F712B" w:rsidRPr="00544003" w:rsidRDefault="006F712B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lang w:val="hu-HU"/>
        </w:rPr>
      </w:pPr>
      <w:r w:rsidRPr="00544003">
        <w:rPr>
          <w:lang w:val="hu-HU"/>
        </w:rPr>
        <w:t>Ritkán fejfájással, hányással és heves szívdobogással járó magas vérnyomás is előfordulhat.</w:t>
      </w:r>
    </w:p>
    <w:p w14:paraId="5D52DCFD" w14:textId="77777777" w:rsidR="006F712B" w:rsidRPr="00544003" w:rsidRDefault="006F712B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lang w:val="hu-HU"/>
        </w:rPr>
      </w:pPr>
      <w:r w:rsidRPr="00544003">
        <w:rPr>
          <w:lang w:val="hu-HU"/>
        </w:rPr>
        <w:t xml:space="preserve">A fenilefrin </w:t>
      </w:r>
      <w:r w:rsidR="00245FCF">
        <w:rPr>
          <w:lang w:val="hu-HU"/>
        </w:rPr>
        <w:t xml:space="preserve">ritkán </w:t>
      </w:r>
      <w:r w:rsidRPr="00544003">
        <w:rPr>
          <w:lang w:val="hu-HU"/>
        </w:rPr>
        <w:t>alvászavart (álmatlanságot), idegességet, remegést, szorongást, nyugtalanságot, zavartságot, ingerlékenységet</w:t>
      </w:r>
      <w:r w:rsidR="00245FCF">
        <w:rPr>
          <w:lang w:val="hu-HU"/>
        </w:rPr>
        <w:t>,</w:t>
      </w:r>
      <w:r w:rsidRPr="00544003">
        <w:rPr>
          <w:lang w:val="hu-HU"/>
        </w:rPr>
        <w:t xml:space="preserve"> fejfájást</w:t>
      </w:r>
      <w:r w:rsidR="00245FCF">
        <w:rPr>
          <w:lang w:val="hu-HU"/>
        </w:rPr>
        <w:t xml:space="preserve"> </w:t>
      </w:r>
      <w:r w:rsidRPr="00544003">
        <w:rPr>
          <w:lang w:val="hu-HU"/>
        </w:rPr>
        <w:t>is okozhat.</w:t>
      </w:r>
    </w:p>
    <w:p w14:paraId="4EF4CF12" w14:textId="77777777" w:rsidR="006F712B" w:rsidRDefault="00ED61F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lang w:val="hu-HU"/>
        </w:rPr>
      </w:pPr>
      <w:r>
        <w:rPr>
          <w:noProof/>
          <w:lang w:val="hu-HU"/>
        </w:rPr>
        <w:t>Ezek a mellékhatások ritkák (1000-ből legfeljebb 1 beteget érinthet).</w:t>
      </w:r>
    </w:p>
    <w:p w14:paraId="20B8B45E" w14:textId="77777777" w:rsidR="00ED61F5" w:rsidRPr="00544003" w:rsidRDefault="00ED61F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lang w:val="hu-HU"/>
        </w:rPr>
      </w:pPr>
    </w:p>
    <w:p w14:paraId="68EC30EB" w14:textId="77777777" w:rsidR="00ED61F5" w:rsidRDefault="006F712B" w:rsidP="00ED61F5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 w:rsidRPr="006738D1">
        <w:rPr>
          <w:lang w:val="hu-HU"/>
        </w:rPr>
        <w:t>A fenilefrin gyakori mellékhatásai az étvágytalanság, hányinger, illetve hányás</w:t>
      </w:r>
      <w:r w:rsidR="00ED61F5">
        <w:rPr>
          <w:lang w:val="hu-HU"/>
        </w:rPr>
        <w:t xml:space="preserve"> (</w:t>
      </w:r>
      <w:r w:rsidR="00ED61F5">
        <w:rPr>
          <w:noProof/>
          <w:lang w:val="hu-HU"/>
        </w:rPr>
        <w:t xml:space="preserve">10-ből </w:t>
      </w:r>
      <w:r w:rsidR="00E34BB0">
        <w:rPr>
          <w:noProof/>
          <w:lang w:val="hu-HU"/>
        </w:rPr>
        <w:t>legfeljebb</w:t>
      </w:r>
      <w:r w:rsidR="00E83DA8">
        <w:rPr>
          <w:noProof/>
          <w:lang w:val="hu-HU"/>
        </w:rPr>
        <w:t xml:space="preserve"> 1 beteget</w:t>
      </w:r>
      <w:r w:rsidR="00ED61F5">
        <w:rPr>
          <w:noProof/>
          <w:lang w:val="hu-HU"/>
        </w:rPr>
        <w:t xml:space="preserve"> érinthet</w:t>
      </w:r>
      <w:r w:rsidR="00E83DA8">
        <w:rPr>
          <w:noProof/>
          <w:lang w:val="hu-HU"/>
        </w:rPr>
        <w:t>).</w:t>
      </w:r>
    </w:p>
    <w:p w14:paraId="481D9F1B" w14:textId="77777777" w:rsidR="006F712B" w:rsidRPr="00544003" w:rsidRDefault="006F712B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lang w:val="hu-HU"/>
        </w:rPr>
      </w:pPr>
    </w:p>
    <w:p w14:paraId="336DB2B0" w14:textId="77777777" w:rsidR="006F712B" w:rsidRPr="00544003" w:rsidRDefault="006F712B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lang w:val="hu-HU"/>
        </w:rPr>
      </w:pPr>
      <w:r w:rsidRPr="00544003">
        <w:rPr>
          <w:lang w:val="hu-HU"/>
        </w:rPr>
        <w:t>A paracetamollal összefüggésben bizonyos vérsejt</w:t>
      </w:r>
      <w:r w:rsidR="00E34BB0">
        <w:rPr>
          <w:lang w:val="hu-HU"/>
        </w:rPr>
        <w:t>-</w:t>
      </w:r>
      <w:r w:rsidRPr="00544003">
        <w:rPr>
          <w:lang w:val="hu-HU"/>
        </w:rPr>
        <w:t xml:space="preserve">rendellenességekről számoltak be, de ez </w:t>
      </w:r>
      <w:r w:rsidR="00A31205">
        <w:rPr>
          <w:lang w:val="hu-HU"/>
        </w:rPr>
        <w:t>nagyon</w:t>
      </w:r>
      <w:r w:rsidR="00A31205" w:rsidRPr="00544003">
        <w:rPr>
          <w:lang w:val="hu-HU"/>
        </w:rPr>
        <w:t xml:space="preserve"> </w:t>
      </w:r>
      <w:r w:rsidRPr="00544003">
        <w:rPr>
          <w:lang w:val="hu-HU"/>
        </w:rPr>
        <w:t>ritka</w:t>
      </w:r>
      <w:r w:rsidR="00E83DA8">
        <w:rPr>
          <w:lang w:val="hu-HU"/>
        </w:rPr>
        <w:t xml:space="preserve"> (</w:t>
      </w:r>
      <w:r w:rsidR="00E83DA8">
        <w:rPr>
          <w:noProof/>
          <w:lang w:val="hu-HU"/>
        </w:rPr>
        <w:t>10 000-ből legfeljebb 1 beteget érinthet)</w:t>
      </w:r>
      <w:r w:rsidRPr="00544003">
        <w:rPr>
          <w:lang w:val="hu-HU"/>
        </w:rPr>
        <w:t>.</w:t>
      </w:r>
      <w:r w:rsidR="00544003">
        <w:rPr>
          <w:noProof/>
          <w:lang w:val="hu-HU"/>
        </w:rPr>
        <w:t xml:space="preserve"> </w:t>
      </w:r>
      <w:r w:rsidRPr="00544003">
        <w:rPr>
          <w:lang w:val="hu-HU"/>
        </w:rPr>
        <w:t>Ha ez előfordul, akkor lehetséges tünetei a szokatlan véraláfutások vagy fertőzések, például torokfájás.</w:t>
      </w:r>
    </w:p>
    <w:p w14:paraId="126CE8A6" w14:textId="77777777" w:rsidR="006F712B" w:rsidRPr="00544003" w:rsidRDefault="006F712B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lang w:val="hu-HU"/>
        </w:rPr>
      </w:pPr>
    </w:p>
    <w:p w14:paraId="7725F28E" w14:textId="77777777" w:rsidR="00E83DA8" w:rsidRDefault="00454FD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lang w:val="hu-HU"/>
        </w:rPr>
      </w:pPr>
      <w:r>
        <w:rPr>
          <w:lang w:val="hu-HU"/>
        </w:rPr>
        <w:t>A</w:t>
      </w:r>
      <w:r w:rsidR="006F712B" w:rsidRPr="00544003">
        <w:rPr>
          <w:lang w:val="hu-HU"/>
        </w:rPr>
        <w:t>llergiás reakciók</w:t>
      </w:r>
      <w:r>
        <w:rPr>
          <w:lang w:val="hu-HU"/>
        </w:rPr>
        <w:t>at</w:t>
      </w:r>
      <w:r w:rsidR="006F712B" w:rsidRPr="00544003">
        <w:rPr>
          <w:lang w:val="hu-HU"/>
        </w:rPr>
        <w:t xml:space="preserve"> (például bőrkiütés vagy csalánkiütés)</w:t>
      </w:r>
      <w:r>
        <w:rPr>
          <w:lang w:val="hu-HU"/>
        </w:rPr>
        <w:t xml:space="preserve"> és nagyon ritka esetben súlyos bőrreakciókat jelentettek.</w:t>
      </w:r>
      <w:r w:rsidR="006F712B" w:rsidRPr="00544003">
        <w:rPr>
          <w:lang w:val="hu-HU"/>
        </w:rPr>
        <w:t xml:space="preserve"> </w:t>
      </w:r>
      <w:r>
        <w:rPr>
          <w:lang w:val="hu-HU"/>
        </w:rPr>
        <w:t xml:space="preserve">Ritkán előfordulhat </w:t>
      </w:r>
      <w:r w:rsidR="006F712B" w:rsidRPr="00544003">
        <w:rPr>
          <w:lang w:val="hu-HU"/>
        </w:rPr>
        <w:t>súlyos allergiás reakció (anafilaxiás sokk); asztmás légzés, illetve légzési nehézségek</w:t>
      </w:r>
      <w:r w:rsidR="00E83DA8">
        <w:rPr>
          <w:lang w:val="hu-HU"/>
        </w:rPr>
        <w:t xml:space="preserve"> (</w:t>
      </w:r>
      <w:r w:rsidR="00E83DA8">
        <w:rPr>
          <w:noProof/>
          <w:lang w:val="hu-HU"/>
        </w:rPr>
        <w:t>1000-ből legfeljebb 1 beteget, érinthet).</w:t>
      </w:r>
    </w:p>
    <w:p w14:paraId="05D73204" w14:textId="77777777" w:rsidR="006F712B" w:rsidRDefault="00E83DA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>
        <w:rPr>
          <w:noProof/>
          <w:lang w:val="hu-HU"/>
        </w:rPr>
        <w:t>Nagyon ritkán súlyos bőrreakciók eseteit jelentették</w:t>
      </w:r>
      <w:r w:rsidR="006F712B" w:rsidRPr="00544003">
        <w:rPr>
          <w:lang w:val="hu-HU"/>
        </w:rPr>
        <w:t>.</w:t>
      </w:r>
    </w:p>
    <w:p w14:paraId="2BA683D1" w14:textId="77777777" w:rsidR="00E83DA8" w:rsidRDefault="00E83DA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E1BC3E4" w14:textId="0C810A54" w:rsidR="00E83DA8" w:rsidRPr="00544003" w:rsidRDefault="00E83DA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lang w:val="hu-HU"/>
        </w:rPr>
      </w:pPr>
      <w:r>
        <w:rPr>
          <w:lang w:val="hu-HU"/>
        </w:rPr>
        <w:t>K</w:t>
      </w:r>
      <w:r w:rsidRPr="00C83895">
        <w:rPr>
          <w:lang w:val="hu-HU"/>
        </w:rPr>
        <w:t xml:space="preserve">óros májfunkciós vizsgálati eredmények </w:t>
      </w:r>
      <w:r>
        <w:rPr>
          <w:lang w:val="hu-HU"/>
        </w:rPr>
        <w:t>(10</w:t>
      </w:r>
      <w:r w:rsidR="00E34BB0">
        <w:rPr>
          <w:lang w:val="hu-HU"/>
        </w:rPr>
        <w:t> </w:t>
      </w:r>
      <w:r>
        <w:rPr>
          <w:lang w:val="hu-HU"/>
        </w:rPr>
        <w:t xml:space="preserve">000-ből </w:t>
      </w:r>
      <w:r w:rsidR="004F3A6D">
        <w:rPr>
          <w:lang w:val="hu-HU"/>
        </w:rPr>
        <w:t>legfeljebb</w:t>
      </w:r>
      <w:r>
        <w:rPr>
          <w:lang w:val="hu-HU"/>
        </w:rPr>
        <w:t xml:space="preserve"> 1 beteget érinthet).</w:t>
      </w:r>
    </w:p>
    <w:p w14:paraId="7A36C8EF" w14:textId="77777777" w:rsidR="00C549DB" w:rsidRDefault="00C549DB" w:rsidP="00C549DB">
      <w:pPr>
        <w:spacing w:line="240" w:lineRule="auto"/>
        <w:ind w:right="-29"/>
        <w:rPr>
          <w:b/>
          <w:bCs/>
          <w:lang w:val="hu-HU"/>
        </w:rPr>
      </w:pPr>
    </w:p>
    <w:p w14:paraId="22C76120" w14:textId="77777777" w:rsidR="00C549DB" w:rsidRPr="00E83DA8" w:rsidRDefault="00C549DB" w:rsidP="00C549DB">
      <w:pPr>
        <w:spacing w:line="240" w:lineRule="auto"/>
        <w:ind w:right="-29"/>
        <w:rPr>
          <w:b/>
          <w:bCs/>
          <w:snapToGrid/>
          <w:lang w:val="hu-HU" w:eastAsia="en-US"/>
        </w:rPr>
      </w:pPr>
      <w:r w:rsidRPr="00E83DA8">
        <w:rPr>
          <w:b/>
          <w:bCs/>
          <w:lang w:val="hu-HU"/>
        </w:rPr>
        <w:t>Mellékhatások bejelentése</w:t>
      </w:r>
    </w:p>
    <w:p w14:paraId="55E5DC78" w14:textId="77777777" w:rsidR="00A31205" w:rsidRPr="00210EF5" w:rsidRDefault="00A31205" w:rsidP="00A31205">
      <w:pPr>
        <w:spacing w:line="240" w:lineRule="auto"/>
        <w:ind w:right="-2"/>
        <w:rPr>
          <w:noProof/>
          <w:szCs w:val="24"/>
          <w:lang w:val="hu-HU"/>
        </w:rPr>
      </w:pPr>
      <w:r w:rsidRPr="00C6210E">
        <w:rPr>
          <w:lang w:val="hu-HU"/>
        </w:rPr>
        <w:t xml:space="preserve">Ha </w:t>
      </w:r>
      <w:r w:rsidRPr="00C6210E">
        <w:rPr>
          <w:noProof/>
          <w:szCs w:val="24"/>
          <w:lang w:val="hu-HU"/>
        </w:rPr>
        <w:t>Önnél bármilyen</w:t>
      </w:r>
      <w:r w:rsidRPr="00C6210E">
        <w:rPr>
          <w:lang w:val="hu-HU"/>
        </w:rPr>
        <w:t xml:space="preserve"> mellékhatás </w:t>
      </w:r>
      <w:r w:rsidRPr="00C6210E">
        <w:rPr>
          <w:noProof/>
          <w:szCs w:val="24"/>
          <w:lang w:val="hu-HU"/>
        </w:rPr>
        <w:t xml:space="preserve">jelentkezik, tájékoztassa </w:t>
      </w:r>
      <w:r>
        <w:rPr>
          <w:noProof/>
          <w:szCs w:val="24"/>
          <w:lang w:val="hu-HU"/>
        </w:rPr>
        <w:t xml:space="preserve">kezelőorvosát </w:t>
      </w:r>
      <w:r w:rsidRPr="00C6210E">
        <w:rPr>
          <w:lang w:val="hu-HU"/>
        </w:rPr>
        <w:t>vagy</w:t>
      </w:r>
      <w:r w:rsidRPr="00C6210E">
        <w:rPr>
          <w:noProof/>
          <w:lang w:val="hu-HU"/>
        </w:rPr>
        <w:t xml:space="preserve"> </w:t>
      </w:r>
      <w:r>
        <w:rPr>
          <w:noProof/>
          <w:szCs w:val="24"/>
          <w:lang w:val="hu-HU"/>
        </w:rPr>
        <w:t xml:space="preserve">gyógyszerészét. </w:t>
      </w:r>
      <w:r w:rsidRPr="00BE2A1F">
        <w:rPr>
          <w:noProof/>
          <w:szCs w:val="24"/>
          <w:lang w:val="hu-HU"/>
        </w:rPr>
        <w:t>Ez</w:t>
      </w:r>
      <w:r w:rsidRPr="00BE2A1F">
        <w:rPr>
          <w:lang w:val="hu-HU"/>
        </w:rPr>
        <w:t xml:space="preserve"> a betegtájékoztatóban </w:t>
      </w:r>
      <w:r w:rsidRPr="00BE2A1F">
        <w:rPr>
          <w:noProof/>
          <w:szCs w:val="24"/>
          <w:lang w:val="hu-HU"/>
        </w:rPr>
        <w:t xml:space="preserve">fel nem sorolt bármilyen lehetséges mellékhatásra is vonatkozik. </w:t>
      </w:r>
      <w:r w:rsidRPr="00341F90">
        <w:rPr>
          <w:lang w:val="hu-HU"/>
        </w:rPr>
        <w:t>A mellékhatásokat közvetlenül a hatóság részére is bejelentheti az</w:t>
      </w:r>
      <w:r>
        <w:rPr>
          <w:lang w:val="hu-HU"/>
        </w:rPr>
        <w:t xml:space="preserve"> </w:t>
      </w:r>
      <w:hyperlink r:id="rId10" w:history="1">
        <w:r w:rsidRPr="00895CCA">
          <w:rPr>
            <w:rFonts w:eastAsia="SimSun"/>
            <w:color w:val="0000FF"/>
            <w:szCs w:val="20"/>
            <w:highlight w:val="lightGray"/>
            <w:u w:val="single"/>
            <w:lang w:val="hu-HU" w:eastAsia="zh-CN"/>
          </w:rPr>
          <w:t>V. függelékben</w:t>
        </w:r>
      </w:hyperlink>
      <w:r w:rsidRPr="00895CCA">
        <w:rPr>
          <w:highlight w:val="lightGray"/>
          <w:lang w:val="hu-HU"/>
        </w:rPr>
        <w:t xml:space="preserve"> található elérhetőségeken keresztül</w:t>
      </w:r>
      <w:r>
        <w:rPr>
          <w:color w:val="008000"/>
          <w:lang w:val="hu-HU"/>
        </w:rPr>
        <w:t>.</w:t>
      </w:r>
    </w:p>
    <w:p w14:paraId="6E47CB3F" w14:textId="77777777" w:rsidR="006F712B" w:rsidRPr="00544003" w:rsidRDefault="00A31205" w:rsidP="00A3120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b/>
          <w:bCs/>
          <w:noProof/>
          <w:lang w:val="hu-HU"/>
        </w:rPr>
      </w:pPr>
      <w:r w:rsidRPr="00341F90">
        <w:rPr>
          <w:lang w:val="hu-HU"/>
        </w:rPr>
        <w:t>A mellékhatások bejelentésével Ön is hozzájárulhat ahhoz</w:t>
      </w:r>
      <w:r>
        <w:rPr>
          <w:lang w:val="hu-HU"/>
        </w:rPr>
        <w:t>, hogy minél több információ álljon rendelkezésre a gyógyszer biztonságos alkalmazásával kapcsolatban.</w:t>
      </w:r>
    </w:p>
    <w:p w14:paraId="534D200E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50D38FC7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5F3FA533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</w:rPr>
      </w:pPr>
      <w:r w:rsidRPr="00544003">
        <w:rPr>
          <w:b/>
          <w:bCs/>
          <w:noProof/>
        </w:rPr>
        <w:t>5.</w:t>
      </w:r>
      <w:r w:rsidRPr="00544003">
        <w:rPr>
          <w:b/>
          <w:bCs/>
          <w:noProof/>
        </w:rPr>
        <w:tab/>
      </w:r>
      <w:r w:rsidR="00A31205">
        <w:rPr>
          <w:b/>
          <w:bCs/>
          <w:lang w:val="hu-HU"/>
        </w:rPr>
        <w:t xml:space="preserve">Hogyan kell a </w:t>
      </w:r>
      <w:r w:rsidR="00B03FF5">
        <w:rPr>
          <w:b/>
          <w:bCs/>
          <w:lang w:val="hu-HU"/>
        </w:rPr>
        <w:t>WICK Cold and Flu</w:t>
      </w:r>
      <w:r w:rsidR="00BD700C">
        <w:rPr>
          <w:b/>
          <w:bCs/>
          <w:lang w:val="hu-HU"/>
        </w:rPr>
        <w:t xml:space="preserve"> </w:t>
      </w:r>
      <w:r w:rsidR="00792646">
        <w:rPr>
          <w:b/>
          <w:bCs/>
          <w:lang w:val="hu-HU"/>
        </w:rPr>
        <w:t>Max</w:t>
      </w:r>
      <w:r w:rsidR="00A31205">
        <w:rPr>
          <w:b/>
          <w:bCs/>
          <w:lang w:val="hu-HU"/>
        </w:rPr>
        <w:t xml:space="preserve"> Citrom ízű </w:t>
      </w:r>
      <w:r w:rsidR="00644141">
        <w:rPr>
          <w:b/>
          <w:bCs/>
          <w:lang w:val="hu-HU"/>
        </w:rPr>
        <w:t>por belsőleges oldathoz</w:t>
      </w:r>
      <w:r w:rsidR="00C549DB">
        <w:rPr>
          <w:b/>
          <w:bCs/>
          <w:lang w:val="hu-HU"/>
        </w:rPr>
        <w:t xml:space="preserve"> készítmény</w:t>
      </w:r>
      <w:r w:rsidR="00A31205">
        <w:rPr>
          <w:b/>
          <w:bCs/>
          <w:lang w:val="hu-HU"/>
        </w:rPr>
        <w:t>t tárolni</w:t>
      </w:r>
      <w:r w:rsidR="008F7FE3" w:rsidRPr="00544003">
        <w:rPr>
          <w:b/>
          <w:bCs/>
          <w:lang w:val="hu-HU"/>
        </w:rPr>
        <w:t>?</w:t>
      </w:r>
    </w:p>
    <w:p w14:paraId="27B1828D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</w:p>
    <w:p w14:paraId="5FEA19B6" w14:textId="77777777" w:rsidR="006F712B" w:rsidRPr="00210EF5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noProof/>
          <w:lang w:val="hu-HU"/>
        </w:rPr>
      </w:pPr>
      <w:r w:rsidRPr="00210EF5">
        <w:rPr>
          <w:bCs/>
          <w:lang w:val="hu-HU"/>
        </w:rPr>
        <w:t>A gyógyszer gyermekektől elzárva tartandó!</w:t>
      </w:r>
    </w:p>
    <w:p w14:paraId="32E947B0" w14:textId="77777777" w:rsidR="00CB0545" w:rsidRDefault="00CB0545" w:rsidP="00CB054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A700C58" w14:textId="77777777" w:rsidR="00E83DA8" w:rsidRPr="00544003" w:rsidRDefault="00E83DA8" w:rsidP="00E83DA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  <w:r w:rsidRPr="00544003">
        <w:rPr>
          <w:lang w:val="hu-HU"/>
        </w:rPr>
        <w:t xml:space="preserve">A tasakon vagy a dobozon feltüntetett lejárati idő után ne </w:t>
      </w:r>
      <w:r>
        <w:rPr>
          <w:lang w:val="hu-HU"/>
        </w:rPr>
        <w:t>szedje a WICK Cold and Flu Max Citrom ízű por belsőleges oldathoz</w:t>
      </w:r>
      <w:r w:rsidRPr="00544003">
        <w:rPr>
          <w:lang w:val="hu-HU"/>
        </w:rPr>
        <w:t xml:space="preserve"> készítményt.</w:t>
      </w:r>
      <w:r>
        <w:rPr>
          <w:noProof/>
          <w:lang w:val="hu-HU"/>
        </w:rPr>
        <w:t xml:space="preserve"> </w:t>
      </w:r>
      <w:r w:rsidRPr="00544003">
        <w:rPr>
          <w:lang w:val="hu-HU"/>
        </w:rPr>
        <w:t xml:space="preserve">A lejárati idő </w:t>
      </w:r>
      <w:r>
        <w:rPr>
          <w:lang w:val="hu-HU"/>
        </w:rPr>
        <w:t xml:space="preserve">az </w:t>
      </w:r>
      <w:r w:rsidRPr="00544003">
        <w:rPr>
          <w:lang w:val="hu-HU"/>
        </w:rPr>
        <w:t>adott hónap utolsó napjára vonatkozik.</w:t>
      </w:r>
    </w:p>
    <w:p w14:paraId="77966AE6" w14:textId="77777777" w:rsidR="00E83DA8" w:rsidRDefault="00E83DA8" w:rsidP="00CB054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08FFF13" w14:textId="77777777" w:rsidR="00CB0545" w:rsidRPr="00544003" w:rsidRDefault="00CB0545" w:rsidP="00CB054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544003">
        <w:rPr>
          <w:lang w:val="hu-HU"/>
        </w:rPr>
        <w:t>Legfeljebb 25</w:t>
      </w:r>
      <w:r w:rsidR="00E34BB0">
        <w:rPr>
          <w:lang w:val="hu-HU"/>
        </w:rPr>
        <w:t> </w:t>
      </w:r>
      <w:r w:rsidRPr="00544003">
        <w:rPr>
          <w:lang w:val="hu-HU"/>
        </w:rPr>
        <w:sym w:font="Symbol" w:char="F0B0"/>
      </w:r>
      <w:r w:rsidRPr="00544003">
        <w:rPr>
          <w:lang w:val="hu-HU"/>
        </w:rPr>
        <w:t>C-on tárolandó.</w:t>
      </w:r>
    </w:p>
    <w:p w14:paraId="0F39701F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298EFE2D" w14:textId="77777777" w:rsidR="006F712B" w:rsidRPr="00544003" w:rsidRDefault="00CB054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  <w:r>
        <w:rPr>
          <w:lang w:val="hu-HU"/>
        </w:rPr>
        <w:t>Semmilyen</w:t>
      </w:r>
      <w:r w:rsidRPr="00544003">
        <w:rPr>
          <w:lang w:val="hu-HU"/>
        </w:rPr>
        <w:t xml:space="preserve"> </w:t>
      </w:r>
      <w:r w:rsidR="006F712B" w:rsidRPr="00544003">
        <w:rPr>
          <w:lang w:val="hu-HU"/>
        </w:rPr>
        <w:t xml:space="preserve">gyógyszert ne </w:t>
      </w:r>
      <w:r>
        <w:rPr>
          <w:lang w:val="hu-HU"/>
        </w:rPr>
        <w:t>dobjon</w:t>
      </w:r>
      <w:r w:rsidRPr="00544003">
        <w:rPr>
          <w:lang w:val="hu-HU"/>
        </w:rPr>
        <w:t xml:space="preserve"> </w:t>
      </w:r>
      <w:r w:rsidR="006F712B" w:rsidRPr="00544003">
        <w:rPr>
          <w:lang w:val="hu-HU"/>
        </w:rPr>
        <w:t>a szennyvíz</w:t>
      </w:r>
      <w:r>
        <w:rPr>
          <w:lang w:val="hu-HU"/>
        </w:rPr>
        <w:t>be</w:t>
      </w:r>
      <w:r w:rsidR="006F712B" w:rsidRPr="00544003">
        <w:rPr>
          <w:lang w:val="hu-HU"/>
        </w:rPr>
        <w:t xml:space="preserve"> vagy a háztartási hulladék</w:t>
      </w:r>
      <w:r>
        <w:rPr>
          <w:lang w:val="hu-HU"/>
        </w:rPr>
        <w:t>ba</w:t>
      </w:r>
      <w:r w:rsidR="006F712B" w:rsidRPr="00544003">
        <w:rPr>
          <w:lang w:val="hu-HU"/>
        </w:rPr>
        <w:t>.</w:t>
      </w:r>
      <w:r w:rsidR="006F712B" w:rsidRPr="00544003">
        <w:rPr>
          <w:noProof/>
          <w:lang w:val="hu-HU"/>
        </w:rPr>
        <w:t xml:space="preserve"> </w:t>
      </w:r>
      <w:r w:rsidR="006F712B" w:rsidRPr="00544003">
        <w:rPr>
          <w:lang w:val="hu-HU"/>
        </w:rPr>
        <w:t xml:space="preserve">Kérdezze meg gyógyszerészét, hogy </w:t>
      </w:r>
      <w:r>
        <w:rPr>
          <w:lang w:val="hu-HU"/>
        </w:rPr>
        <w:t>mit tegyen a már nem használt</w:t>
      </w:r>
      <w:r w:rsidR="006F712B" w:rsidRPr="00544003">
        <w:rPr>
          <w:lang w:val="hu-HU"/>
        </w:rPr>
        <w:t xml:space="preserve"> gyógyszerei</w:t>
      </w:r>
      <w:r>
        <w:rPr>
          <w:lang w:val="hu-HU"/>
        </w:rPr>
        <w:t>vel</w:t>
      </w:r>
      <w:r w:rsidR="006F712B" w:rsidRPr="00544003">
        <w:rPr>
          <w:lang w:val="hu-HU"/>
        </w:rPr>
        <w:t>.</w:t>
      </w:r>
      <w:r w:rsidR="006F712B" w:rsidRPr="00544003">
        <w:rPr>
          <w:noProof/>
          <w:lang w:val="hu-HU"/>
        </w:rPr>
        <w:t xml:space="preserve"> </w:t>
      </w:r>
      <w:r w:rsidR="006F712B" w:rsidRPr="00544003">
        <w:rPr>
          <w:lang w:val="hu-HU"/>
        </w:rPr>
        <w:t>Ezek az intézkedések elősegítik a környezet védelmét.</w:t>
      </w:r>
    </w:p>
    <w:p w14:paraId="6DB9BE91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09D09FB0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238AE2B4" w14:textId="77777777" w:rsidR="006F712B" w:rsidRPr="00544003" w:rsidRDefault="006F712B">
      <w:pPr>
        <w:tabs>
          <w:tab w:val="clear" w:pos="567"/>
        </w:tabs>
        <w:spacing w:line="240" w:lineRule="auto"/>
        <w:ind w:right="-2"/>
        <w:rPr>
          <w:b/>
          <w:bCs/>
          <w:noProof/>
          <w:lang w:val="hu-HU"/>
        </w:rPr>
      </w:pPr>
      <w:r w:rsidRPr="00544003">
        <w:rPr>
          <w:b/>
          <w:bCs/>
          <w:noProof/>
          <w:lang w:val="hu-HU"/>
        </w:rPr>
        <w:t>6.</w:t>
      </w:r>
      <w:r w:rsidRPr="00544003">
        <w:rPr>
          <w:b/>
          <w:bCs/>
          <w:noProof/>
          <w:lang w:val="hu-HU"/>
        </w:rPr>
        <w:tab/>
      </w:r>
      <w:r w:rsidR="00CB0545" w:rsidRPr="00CB0545">
        <w:rPr>
          <w:b/>
          <w:bCs/>
          <w:lang w:val="es-ES_tradnl"/>
        </w:rPr>
        <w:t>A csomagolás tartalma és egyéb információk</w:t>
      </w:r>
    </w:p>
    <w:p w14:paraId="2227DCF9" w14:textId="77777777" w:rsidR="006F712B" w:rsidRPr="00544003" w:rsidRDefault="006F712B" w:rsidP="008F7FE3">
      <w:p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6E54FE2B" w14:textId="77777777" w:rsidR="006F712B" w:rsidRPr="00366B91" w:rsidRDefault="00366B91">
      <w:pPr>
        <w:tabs>
          <w:tab w:val="clear" w:pos="567"/>
        </w:tabs>
        <w:spacing w:line="240" w:lineRule="auto"/>
        <w:rPr>
          <w:b/>
          <w:bCs/>
          <w:noProof/>
          <w:lang w:val="hu-HU"/>
        </w:rPr>
      </w:pPr>
      <w:r>
        <w:rPr>
          <w:b/>
          <w:bCs/>
          <w:lang w:val="hu-HU"/>
        </w:rPr>
        <w:t xml:space="preserve">Mit tartalmaz a </w:t>
      </w:r>
      <w:r w:rsidR="00B03FF5">
        <w:rPr>
          <w:b/>
          <w:lang w:val="hu-HU"/>
        </w:rPr>
        <w:t>WICK Cold and Flu</w:t>
      </w:r>
      <w:r w:rsidR="00BD700C">
        <w:rPr>
          <w:b/>
          <w:lang w:val="hu-HU"/>
        </w:rPr>
        <w:t xml:space="preserve"> </w:t>
      </w:r>
      <w:r w:rsidR="00792646">
        <w:rPr>
          <w:b/>
          <w:lang w:val="hu-HU"/>
        </w:rPr>
        <w:t>Max</w:t>
      </w:r>
      <w:r w:rsidR="00555728">
        <w:rPr>
          <w:b/>
          <w:lang w:val="hu-HU"/>
        </w:rPr>
        <w:t xml:space="preserve"> Citrom</w:t>
      </w:r>
      <w:r w:rsidRPr="00366B91">
        <w:rPr>
          <w:b/>
          <w:lang w:val="hu-HU"/>
        </w:rPr>
        <w:t xml:space="preserve"> ízű </w:t>
      </w:r>
      <w:r w:rsidR="00644141">
        <w:rPr>
          <w:b/>
          <w:lang w:val="hu-HU"/>
        </w:rPr>
        <w:t>por belsőleges oldathoz</w:t>
      </w:r>
      <w:r w:rsidR="00C549DB">
        <w:rPr>
          <w:b/>
          <w:lang w:val="hu-HU"/>
        </w:rPr>
        <w:t>?</w:t>
      </w:r>
    </w:p>
    <w:p w14:paraId="4DA79CEC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u w:val="single"/>
          <w:lang w:val="hu-HU"/>
        </w:rPr>
      </w:pPr>
    </w:p>
    <w:p w14:paraId="323BF9C1" w14:textId="77777777" w:rsidR="006F712B" w:rsidRPr="00544003" w:rsidRDefault="00CA5E0C">
      <w:pPr>
        <w:numPr>
          <w:ilvl w:val="0"/>
          <w:numId w:val="43"/>
        </w:numPr>
        <w:tabs>
          <w:tab w:val="clear" w:pos="567"/>
        </w:tabs>
        <w:spacing w:line="240" w:lineRule="auto"/>
        <w:ind w:left="567" w:right="-2" w:hanging="567"/>
        <w:rPr>
          <w:noProof/>
        </w:rPr>
      </w:pPr>
      <w:r>
        <w:rPr>
          <w:lang w:val="hu-HU"/>
        </w:rPr>
        <w:t>H</w:t>
      </w:r>
      <w:r w:rsidR="006F712B" w:rsidRPr="00544003">
        <w:rPr>
          <w:lang w:val="hu-HU"/>
        </w:rPr>
        <w:t>atóanyagai a paracetamol és a fenilefrin-hidroklorid.</w:t>
      </w:r>
      <w:r w:rsidR="00544003">
        <w:rPr>
          <w:noProof/>
        </w:rPr>
        <w:t xml:space="preserve"> </w:t>
      </w:r>
      <w:r w:rsidR="006F712B" w:rsidRPr="00544003">
        <w:rPr>
          <w:lang w:val="hu-HU"/>
        </w:rPr>
        <w:t>1000 mg paracetamol és 12,2 mg fenilefrin-hidroklorid (10 mg fenilefrinnel egyenértékű) tasakonként.</w:t>
      </w:r>
    </w:p>
    <w:p w14:paraId="41E929CB" w14:textId="6888C9FA" w:rsidR="006F712B" w:rsidRPr="00544003" w:rsidRDefault="001A1082">
      <w:pPr>
        <w:numPr>
          <w:ilvl w:val="0"/>
          <w:numId w:val="43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>
        <w:rPr>
          <w:lang w:val="hu-HU"/>
        </w:rPr>
        <w:t>Egyé</w:t>
      </w:r>
      <w:r w:rsidR="006F712B" w:rsidRPr="00544003">
        <w:rPr>
          <w:lang w:val="hu-HU"/>
        </w:rPr>
        <w:t>b összetevők: szacharóz, nátrium-citrát</w:t>
      </w:r>
      <w:r w:rsidR="00C739DD">
        <w:rPr>
          <w:lang w:val="hu-HU"/>
        </w:rPr>
        <w:t>-dihidrát</w:t>
      </w:r>
      <w:r w:rsidR="006F712B" w:rsidRPr="00544003">
        <w:rPr>
          <w:lang w:val="hu-HU"/>
        </w:rPr>
        <w:t>, citromsav, aszkorbinsav, aceszulfám-kálium (E950), aszpart</w:t>
      </w:r>
      <w:r w:rsidR="00CB0545">
        <w:rPr>
          <w:lang w:val="hu-HU"/>
        </w:rPr>
        <w:t>á</w:t>
      </w:r>
      <w:r w:rsidR="006F712B" w:rsidRPr="00544003">
        <w:rPr>
          <w:lang w:val="hu-HU"/>
        </w:rPr>
        <w:t>m (E951), kinolin sárga (E104), citrom aromák</w:t>
      </w:r>
      <w:r w:rsidR="00454FDA">
        <w:rPr>
          <w:lang w:val="hu-HU"/>
        </w:rPr>
        <w:t xml:space="preserve"> (citromolaj, citrál, citronellol, linalool, citron, maltodextrin, szacharóz, módosított keményítő, gumiarábikum, butil</w:t>
      </w:r>
      <w:r w:rsidR="00DA2AA6">
        <w:rPr>
          <w:lang w:val="hu-HU"/>
        </w:rPr>
        <w:t>ezett</w:t>
      </w:r>
      <w:r w:rsidR="00454FDA">
        <w:rPr>
          <w:lang w:val="hu-HU"/>
        </w:rPr>
        <w:t xml:space="preserve"> hidroxianizol triacetin, tokoferol) citromlé (citrál, maltodextrin, módosított keményítő, szilícium-dioxid)</w:t>
      </w:r>
      <w:r w:rsidR="006F712B" w:rsidRPr="00544003">
        <w:rPr>
          <w:lang w:val="hu-HU"/>
        </w:rPr>
        <w:t>.</w:t>
      </w:r>
    </w:p>
    <w:p w14:paraId="28F531EE" w14:textId="77777777" w:rsidR="006F712B" w:rsidRPr="00544003" w:rsidRDefault="006F712B">
      <w:p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6189417D" w14:textId="77777777" w:rsidR="006F712B" w:rsidRPr="00544003" w:rsidRDefault="00366B9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lang w:val="hu-HU"/>
        </w:rPr>
      </w:pPr>
      <w:r>
        <w:rPr>
          <w:b/>
          <w:bCs/>
          <w:lang w:val="hu-HU"/>
        </w:rPr>
        <w:t xml:space="preserve">Milyen a </w:t>
      </w:r>
      <w:r w:rsidR="00B03FF5">
        <w:rPr>
          <w:b/>
          <w:lang w:val="hu-HU"/>
        </w:rPr>
        <w:t>WICK Cold and Flu</w:t>
      </w:r>
      <w:r w:rsidR="00BD700C">
        <w:rPr>
          <w:b/>
          <w:lang w:val="hu-HU"/>
        </w:rPr>
        <w:t xml:space="preserve"> </w:t>
      </w:r>
      <w:r w:rsidR="00792646">
        <w:rPr>
          <w:b/>
          <w:lang w:val="hu-HU"/>
        </w:rPr>
        <w:t>Max</w:t>
      </w:r>
      <w:r w:rsidR="00555728">
        <w:rPr>
          <w:b/>
          <w:lang w:val="hu-HU"/>
        </w:rPr>
        <w:t xml:space="preserve"> Citrom</w:t>
      </w:r>
      <w:r w:rsidRPr="00366B91">
        <w:rPr>
          <w:b/>
          <w:lang w:val="hu-HU"/>
        </w:rPr>
        <w:t xml:space="preserve"> ízű </w:t>
      </w:r>
      <w:r w:rsidR="00644141">
        <w:rPr>
          <w:b/>
          <w:lang w:val="hu-HU"/>
        </w:rPr>
        <w:t>por belsőleges oldathoz</w:t>
      </w:r>
      <w:r w:rsidR="006F712B" w:rsidRPr="00544003">
        <w:rPr>
          <w:b/>
          <w:bCs/>
          <w:lang w:val="hu-HU"/>
        </w:rPr>
        <w:t xml:space="preserve"> készítmény külleme és mit tartalmaz a csomagolás</w:t>
      </w:r>
      <w:r w:rsidR="00C549DB">
        <w:rPr>
          <w:b/>
          <w:bCs/>
          <w:lang w:val="hu-HU"/>
        </w:rPr>
        <w:t>?</w:t>
      </w:r>
    </w:p>
    <w:p w14:paraId="69A243EE" w14:textId="77777777" w:rsidR="006F712B" w:rsidRDefault="00366B91" w:rsidP="007F507E">
      <w:pPr>
        <w:tabs>
          <w:tab w:val="clear" w:pos="567"/>
        </w:tabs>
        <w:spacing w:line="240" w:lineRule="auto"/>
        <w:ind w:right="-2"/>
        <w:rPr>
          <w:i/>
          <w:iCs/>
          <w:noProof/>
          <w:color w:val="008000"/>
          <w:lang w:val="hu-HU"/>
        </w:rPr>
      </w:pPr>
      <w:r>
        <w:rPr>
          <w:lang w:val="hu-HU"/>
        </w:rPr>
        <w:t xml:space="preserve">A </w:t>
      </w:r>
      <w:r w:rsidR="00B03FF5">
        <w:rPr>
          <w:lang w:val="hu-HU"/>
        </w:rPr>
        <w:t>WICK Cold and Flu</w:t>
      </w:r>
      <w:r w:rsidR="00BD700C">
        <w:rPr>
          <w:lang w:val="hu-HU"/>
        </w:rPr>
        <w:t xml:space="preserve"> </w:t>
      </w:r>
      <w:r w:rsidR="00792646">
        <w:rPr>
          <w:lang w:val="hu-HU"/>
        </w:rPr>
        <w:t>Max</w:t>
      </w:r>
      <w:r w:rsidR="00555728">
        <w:rPr>
          <w:lang w:val="hu-HU"/>
        </w:rPr>
        <w:t xml:space="preserve"> </w:t>
      </w:r>
      <w:r w:rsidR="00A209FF">
        <w:rPr>
          <w:lang w:val="hu-HU"/>
        </w:rPr>
        <w:t>egy</w:t>
      </w:r>
      <w:r w:rsidR="006F712B" w:rsidRPr="00544003">
        <w:rPr>
          <w:lang w:val="hu-HU"/>
        </w:rPr>
        <w:t xml:space="preserve"> </w:t>
      </w:r>
      <w:r w:rsidR="007F507E">
        <w:rPr>
          <w:lang w:val="hu-HU"/>
        </w:rPr>
        <w:t>sárga por belsőleges oldathoz</w:t>
      </w:r>
      <w:r w:rsidR="00E80A12">
        <w:rPr>
          <w:lang w:val="hu-HU"/>
        </w:rPr>
        <w:t>,</w:t>
      </w:r>
      <w:r w:rsidR="007F507E">
        <w:rPr>
          <w:lang w:val="hu-HU"/>
        </w:rPr>
        <w:t xml:space="preserve"> </w:t>
      </w:r>
      <w:r w:rsidR="006F712B" w:rsidRPr="00544003">
        <w:rPr>
          <w:lang w:val="hu-HU"/>
        </w:rPr>
        <w:t xml:space="preserve">laminált tasakokba és </w:t>
      </w:r>
      <w:r w:rsidR="00F47F39">
        <w:rPr>
          <w:lang w:val="hu-HU"/>
        </w:rPr>
        <w:t>doboz</w:t>
      </w:r>
      <w:r w:rsidR="006F712B" w:rsidRPr="00544003">
        <w:rPr>
          <w:lang w:val="hu-HU"/>
        </w:rPr>
        <w:t>ba csomagolva.</w:t>
      </w:r>
      <w:r w:rsidR="006F712B" w:rsidRPr="00544003">
        <w:rPr>
          <w:noProof/>
          <w:lang w:val="hu-HU"/>
        </w:rPr>
        <w:t xml:space="preserve"> </w:t>
      </w:r>
      <w:r w:rsidR="006F712B" w:rsidRPr="00544003">
        <w:rPr>
          <w:lang w:val="hu-HU"/>
        </w:rPr>
        <w:t>A készítmény 5 és 10 tasakot tartalmazó dobozban kerül forgalomba.</w:t>
      </w:r>
      <w:r w:rsidR="006F712B" w:rsidRPr="00544003">
        <w:rPr>
          <w:i/>
          <w:iCs/>
          <w:noProof/>
          <w:color w:val="008000"/>
          <w:lang w:val="hu-HU"/>
        </w:rPr>
        <w:t xml:space="preserve"> </w:t>
      </w:r>
    </w:p>
    <w:p w14:paraId="1114F467" w14:textId="77777777" w:rsidR="00454FDA" w:rsidRPr="00985237" w:rsidRDefault="00454FDA" w:rsidP="007F507E">
      <w:pPr>
        <w:tabs>
          <w:tab w:val="clear" w:pos="567"/>
        </w:tabs>
        <w:spacing w:line="240" w:lineRule="auto"/>
        <w:ind w:right="-2"/>
        <w:rPr>
          <w:iCs/>
          <w:noProof/>
          <w:lang w:val="hu-HU"/>
        </w:rPr>
      </w:pPr>
    </w:p>
    <w:p w14:paraId="6BF0DF51" w14:textId="77777777" w:rsidR="00454FDA" w:rsidRPr="00985237" w:rsidRDefault="00454FDA" w:rsidP="007F507E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985237">
        <w:rPr>
          <w:iCs/>
          <w:noProof/>
          <w:lang w:val="hu-HU"/>
        </w:rPr>
        <w:t>Nem feltétlenül mindegyik kiszerelés kerül kereskedelmi forgalomba.</w:t>
      </w:r>
    </w:p>
    <w:p w14:paraId="12B426B5" w14:textId="77777777" w:rsidR="00454FDA" w:rsidRDefault="00454FDA" w:rsidP="00D37F0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u w:val="single"/>
          <w:lang w:val="hu-HU"/>
        </w:rPr>
      </w:pPr>
    </w:p>
    <w:p w14:paraId="243DA008" w14:textId="77777777" w:rsidR="00C549DB" w:rsidRDefault="00C549DB" w:rsidP="00C549DB">
      <w:pPr>
        <w:spacing w:line="240" w:lineRule="auto"/>
        <w:rPr>
          <w:snapToGrid/>
          <w:lang w:val="hu-HU" w:eastAsia="en-US"/>
        </w:rPr>
      </w:pPr>
      <w:r>
        <w:rPr>
          <w:lang w:val="hu-HU"/>
        </w:rPr>
        <w:t xml:space="preserve">A készítményhez kapcsolódó további kérdéseivel forduljon kezelőorvosához, gyógyszerészéhez vagy a forgalomba hozatali engedély </w:t>
      </w:r>
      <w:r w:rsidR="00A209FF">
        <w:rPr>
          <w:lang w:val="hu-HU"/>
        </w:rPr>
        <w:t>jogosultjához</w:t>
      </w:r>
      <w:r>
        <w:rPr>
          <w:lang w:val="hu-HU"/>
        </w:rPr>
        <w:t>:</w:t>
      </w:r>
    </w:p>
    <w:p w14:paraId="6B31282C" w14:textId="77777777" w:rsidR="00C549DB" w:rsidRPr="00985237" w:rsidRDefault="00C549DB" w:rsidP="00D37F0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u w:val="single"/>
          <w:lang w:val="hu-HU"/>
        </w:rPr>
      </w:pPr>
    </w:p>
    <w:p w14:paraId="57DF14F2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</w:rPr>
      </w:pPr>
      <w:r w:rsidRPr="00544003">
        <w:rPr>
          <w:b/>
          <w:bCs/>
          <w:lang w:val="hu-HU"/>
        </w:rPr>
        <w:t>A forgalomba hozatali engedély jogosultja</w:t>
      </w:r>
    </w:p>
    <w:p w14:paraId="24337696" w14:textId="77777777" w:rsidR="006F712B" w:rsidRPr="00544003" w:rsidRDefault="006F712B">
      <w:pPr>
        <w:pStyle w:val="Normlbehzs"/>
        <w:spacing w:after="0"/>
        <w:ind w:left="0"/>
      </w:pPr>
    </w:p>
    <w:p w14:paraId="655916D5" w14:textId="77777777" w:rsidR="008E6969" w:rsidRDefault="00EE6F3C" w:rsidP="00EE6F3C">
      <w:pPr>
        <w:pStyle w:val="Normlbehzs"/>
        <w:spacing w:after="0"/>
        <w:ind w:left="0"/>
        <w:rPr>
          <w:lang w:val="de-DE"/>
        </w:rPr>
      </w:pPr>
      <w:r w:rsidRPr="007753CF">
        <w:rPr>
          <w:lang w:val="de-DE"/>
        </w:rPr>
        <w:t>Wick Pharm</w:t>
      </w:r>
      <w:r w:rsidR="00C549DB">
        <w:rPr>
          <w:lang w:val="de-DE"/>
        </w:rPr>
        <w:t>a</w:t>
      </w:r>
      <w:r w:rsidRPr="007753CF">
        <w:rPr>
          <w:lang w:val="de-DE"/>
        </w:rPr>
        <w:t xml:space="preserve"> Zweigniederlassung der Procter &amp; Gamble GmbH, </w:t>
      </w:r>
    </w:p>
    <w:p w14:paraId="25CDC804" w14:textId="77777777" w:rsidR="00C549DB" w:rsidRDefault="00EE6F3C" w:rsidP="00EE6F3C">
      <w:pPr>
        <w:pStyle w:val="Normlbehzs"/>
        <w:spacing w:after="0"/>
        <w:ind w:left="0"/>
        <w:rPr>
          <w:lang w:val="de-DE"/>
        </w:rPr>
      </w:pPr>
      <w:r w:rsidRPr="007753CF">
        <w:rPr>
          <w:lang w:val="de-DE"/>
        </w:rPr>
        <w:t xml:space="preserve">Sulzbacher Str. 40, </w:t>
      </w:r>
    </w:p>
    <w:p w14:paraId="627F04BD" w14:textId="77777777" w:rsidR="00EE6F3C" w:rsidRPr="007753CF" w:rsidRDefault="00EE6F3C" w:rsidP="00EE6F3C">
      <w:pPr>
        <w:pStyle w:val="Normlbehzs"/>
        <w:spacing w:after="0"/>
        <w:ind w:left="0"/>
        <w:rPr>
          <w:lang w:val="de-DE"/>
        </w:rPr>
      </w:pPr>
      <w:r w:rsidRPr="007753CF">
        <w:rPr>
          <w:lang w:val="de-DE"/>
        </w:rPr>
        <w:t xml:space="preserve">65824 Schwalbach am Taunus, </w:t>
      </w:r>
      <w:r w:rsidRPr="00FD6B2F">
        <w:rPr>
          <w:lang w:val="de-DE"/>
        </w:rPr>
        <w:t>Németorszá</w:t>
      </w:r>
      <w:r>
        <w:rPr>
          <w:lang w:val="de-DE"/>
        </w:rPr>
        <w:t>g</w:t>
      </w:r>
    </w:p>
    <w:p w14:paraId="3DE5A4D8" w14:textId="77777777" w:rsidR="00EE6F3C" w:rsidRDefault="00EE6F3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lang w:val="hu-HU"/>
        </w:rPr>
      </w:pPr>
    </w:p>
    <w:p w14:paraId="2DF1D8AC" w14:textId="77777777" w:rsidR="006F712B" w:rsidRPr="00544003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 w:rsidRPr="00544003">
        <w:rPr>
          <w:b/>
          <w:bCs/>
          <w:lang w:val="hu-HU"/>
        </w:rPr>
        <w:t>Gyártó</w:t>
      </w:r>
    </w:p>
    <w:p w14:paraId="2A76DE45" w14:textId="77777777" w:rsidR="00F51746" w:rsidRDefault="00F51746" w:rsidP="00F517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rPr>
          <w:noProof/>
        </w:rPr>
        <w:t xml:space="preserve">Procter &amp; Gamble Manufacturing GmbH </w:t>
      </w:r>
    </w:p>
    <w:p w14:paraId="2D39CC6B" w14:textId="77777777" w:rsidR="00F51746" w:rsidRDefault="00F51746" w:rsidP="00F517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rPr>
          <w:noProof/>
        </w:rPr>
        <w:t xml:space="preserve">Procter &amp; Gamble Strasse 1 </w:t>
      </w:r>
    </w:p>
    <w:p w14:paraId="1D63E610" w14:textId="77777777" w:rsidR="00F51746" w:rsidRDefault="00F51746" w:rsidP="00F517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rPr>
          <w:noProof/>
        </w:rPr>
        <w:t xml:space="preserve">64521 Gross-Gerau, Hessen </w:t>
      </w:r>
    </w:p>
    <w:p w14:paraId="1C7DA857" w14:textId="77777777" w:rsidR="00F51746" w:rsidRPr="00544003" w:rsidRDefault="00F51746" w:rsidP="00F517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rPr>
          <w:noProof/>
        </w:rPr>
        <w:t>Németország</w:t>
      </w:r>
    </w:p>
    <w:p w14:paraId="1BAFD1BF" w14:textId="77777777" w:rsidR="006F712B" w:rsidRDefault="006F712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430E5272" w14:textId="77777777" w:rsidR="00606E66" w:rsidRDefault="00606E66" w:rsidP="00606E6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u w:val="single"/>
          <w:lang w:val="hu-HU"/>
        </w:rPr>
      </w:pPr>
      <w:r w:rsidRPr="00174340">
        <w:rPr>
          <w:b/>
          <w:noProof/>
          <w:u w:val="single"/>
          <w:lang w:val="hu-HU"/>
        </w:rPr>
        <w:t>Ezt a gyógyszert az Európai Gazdasági Térség tagállamaiban az alábbi neveken engedélyezték</w:t>
      </w:r>
    </w:p>
    <w:p w14:paraId="177DB2E3" w14:textId="77777777" w:rsidR="00606E66" w:rsidRPr="00F03D5F" w:rsidRDefault="00606E66" w:rsidP="00606E6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u w:val="single"/>
          <w:lang w:val="hu-HU"/>
        </w:rPr>
      </w:pPr>
    </w:p>
    <w:tbl>
      <w:tblPr>
        <w:tblW w:w="84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6217"/>
      </w:tblGrid>
      <w:tr w:rsidR="00606E66" w:rsidRPr="00210EF5" w14:paraId="289900A3" w14:textId="77777777" w:rsidTr="009A4DB9">
        <w:trPr>
          <w:trHeight w:val="255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46F47" w14:textId="77777777" w:rsidR="00606E66" w:rsidRPr="00727703" w:rsidRDefault="00606E66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>
              <w:rPr>
                <w:snapToGrid/>
                <w:lang w:val="hu-HU"/>
              </w:rPr>
              <w:t>Bulgária</w:t>
            </w:r>
          </w:p>
        </w:tc>
        <w:tc>
          <w:tcPr>
            <w:tcW w:w="62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DD533" w14:textId="77777777" w:rsidR="00606E66" w:rsidRPr="00727703" w:rsidRDefault="0099361F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 w:rsidRPr="0099361F">
              <w:rPr>
                <w:snapToGrid/>
                <w:lang w:val="hu-HU"/>
              </w:rPr>
              <w:t>ВИКС АНТИГРИП МАКС 1000 mg/12,2 mg прах за перорален разтвор</w:t>
            </w:r>
          </w:p>
        </w:tc>
      </w:tr>
      <w:tr w:rsidR="00606E66" w:rsidRPr="00210EF5" w14:paraId="38C68C5B" w14:textId="77777777" w:rsidTr="009A4DB9">
        <w:trPr>
          <w:trHeight w:val="255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A317A" w14:textId="77777777" w:rsidR="00606E66" w:rsidRPr="00210EF5" w:rsidRDefault="00606E66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 w:rsidRPr="00210EF5">
              <w:rPr>
                <w:snapToGrid/>
                <w:lang w:val="hu-HU"/>
              </w:rPr>
              <w:t xml:space="preserve">Csehország </w:t>
            </w:r>
          </w:p>
        </w:tc>
        <w:tc>
          <w:tcPr>
            <w:tcW w:w="62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8DB01" w14:textId="77777777" w:rsidR="00606E66" w:rsidRPr="00210EF5" w:rsidRDefault="0099361F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 w:rsidRPr="0099361F">
              <w:rPr>
                <w:snapToGrid/>
                <w:lang w:val="hu-HU"/>
              </w:rPr>
              <w:t>Vicks SymptoMed Forte citrón 1000 mg/12,2 mg prášek pro perorální roztok v sáčku</w:t>
            </w:r>
          </w:p>
        </w:tc>
      </w:tr>
      <w:tr w:rsidR="00606E66" w:rsidRPr="00210EF5" w14:paraId="0C76BFEA" w14:textId="77777777" w:rsidTr="009A4DB9">
        <w:trPr>
          <w:trHeight w:val="255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3547A" w14:textId="77777777" w:rsidR="00606E66" w:rsidRPr="00727703" w:rsidRDefault="00606E66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>
              <w:rPr>
                <w:snapToGrid/>
                <w:lang w:val="hu-HU"/>
              </w:rPr>
              <w:t>Észtország</w:t>
            </w:r>
          </w:p>
        </w:tc>
        <w:tc>
          <w:tcPr>
            <w:tcW w:w="62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CA8DA" w14:textId="77777777" w:rsidR="00606E66" w:rsidRPr="00727703" w:rsidRDefault="00606E66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>
              <w:rPr>
                <w:snapToGrid/>
                <w:lang w:val="hu-HU"/>
              </w:rPr>
              <w:t>Dioppex</w:t>
            </w:r>
          </w:p>
        </w:tc>
      </w:tr>
      <w:tr w:rsidR="00606E66" w:rsidRPr="00210EF5" w14:paraId="790D923C" w14:textId="77777777" w:rsidTr="009A4DB9">
        <w:trPr>
          <w:trHeight w:val="255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D2C47" w14:textId="77777777" w:rsidR="00606E66" w:rsidRDefault="00606E66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>
              <w:rPr>
                <w:snapToGrid/>
                <w:lang w:val="hu-HU"/>
              </w:rPr>
              <w:t>Írország</w:t>
            </w:r>
          </w:p>
        </w:tc>
        <w:tc>
          <w:tcPr>
            <w:tcW w:w="62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88972" w14:textId="77777777" w:rsidR="00606E66" w:rsidRDefault="00606E66" w:rsidP="0099361F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 w:rsidRPr="00727703">
              <w:rPr>
                <w:snapToGrid/>
                <w:lang w:val="hu-HU"/>
              </w:rPr>
              <w:t>Paracetamol 1000mg, Phenylephrine HCl 12.2mg Powder for Oral solution, lemon flavour</w:t>
            </w:r>
          </w:p>
        </w:tc>
      </w:tr>
      <w:tr w:rsidR="00606E66" w:rsidRPr="00210EF5" w14:paraId="2C814CD1" w14:textId="77777777" w:rsidTr="009A4DB9">
        <w:trPr>
          <w:trHeight w:val="255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FEE00" w14:textId="77777777" w:rsidR="00606E66" w:rsidRDefault="00606E66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>
              <w:rPr>
                <w:snapToGrid/>
                <w:lang w:val="hu-HU"/>
              </w:rPr>
              <w:t>Litvánia</w:t>
            </w:r>
          </w:p>
        </w:tc>
        <w:tc>
          <w:tcPr>
            <w:tcW w:w="62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A468D" w14:textId="77777777" w:rsidR="00606E66" w:rsidRPr="00727703" w:rsidRDefault="00606E66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 w:rsidRPr="00727703">
              <w:rPr>
                <w:snapToGrid/>
                <w:lang w:val="hu-HU"/>
              </w:rPr>
              <w:t xml:space="preserve">Dioppex 1000mg/12,2mg </w:t>
            </w:r>
            <w:r w:rsidR="00EA57D5">
              <w:rPr>
                <w:snapToGrid/>
                <w:lang w:val="hu-HU"/>
              </w:rPr>
              <w:t>milteliai geriamajam tirpalui</w:t>
            </w:r>
          </w:p>
        </w:tc>
      </w:tr>
      <w:tr w:rsidR="00606E66" w:rsidRPr="00210EF5" w14:paraId="4B96AC78" w14:textId="77777777" w:rsidTr="009A4DB9">
        <w:trPr>
          <w:trHeight w:val="255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CAD3D" w14:textId="77777777" w:rsidR="00606E66" w:rsidRDefault="00606E66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>
              <w:rPr>
                <w:snapToGrid/>
                <w:lang w:val="hu-HU"/>
              </w:rPr>
              <w:t>Lettország</w:t>
            </w:r>
          </w:p>
        </w:tc>
        <w:tc>
          <w:tcPr>
            <w:tcW w:w="62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EE9A9" w14:textId="77777777" w:rsidR="00606E66" w:rsidRPr="00727703" w:rsidRDefault="00606E66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 w:rsidRPr="00727703">
              <w:rPr>
                <w:snapToGrid/>
                <w:lang w:val="hu-HU"/>
              </w:rPr>
              <w:t>Dioppex 1000 mg/12.2 mg pulveris iekšķīgi lietojama šķīduma pagatavošanai</w:t>
            </w:r>
          </w:p>
        </w:tc>
      </w:tr>
      <w:tr w:rsidR="00606E66" w:rsidRPr="00210EF5" w14:paraId="7DE6F3A7" w14:textId="77777777" w:rsidTr="009A4DB9">
        <w:trPr>
          <w:trHeight w:val="48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35AA5" w14:textId="77777777" w:rsidR="00606E66" w:rsidRDefault="00D70E28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>
              <w:rPr>
                <w:snapToGrid/>
                <w:lang w:val="hu-HU"/>
              </w:rPr>
              <w:t>Egyesült Királyság</w:t>
            </w:r>
          </w:p>
          <w:p w14:paraId="74997116" w14:textId="77777777" w:rsidR="00D70E28" w:rsidRPr="00210EF5" w:rsidRDefault="00D70E28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>
              <w:rPr>
                <w:snapToGrid/>
                <w:lang w:val="hu-HU"/>
              </w:rPr>
              <w:t>(Észak-Írország)</w:t>
            </w:r>
          </w:p>
        </w:tc>
        <w:tc>
          <w:tcPr>
            <w:tcW w:w="6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450A7" w14:textId="0C8DDAE3" w:rsidR="00606E66" w:rsidRPr="00210EF5" w:rsidRDefault="00606E66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 w:rsidRPr="00210EF5">
              <w:rPr>
                <w:snapToGrid/>
                <w:lang w:val="hu-HU"/>
              </w:rPr>
              <w:t>Vicks Cold &amp; Flu Max Strength</w:t>
            </w:r>
            <w:r w:rsidR="00DD4144">
              <w:rPr>
                <w:snapToGrid/>
                <w:lang w:val="hu-HU"/>
              </w:rPr>
              <w:t xml:space="preserve"> 1000 mg/12.2. mg powder for oral solution</w:t>
            </w:r>
          </w:p>
        </w:tc>
      </w:tr>
      <w:tr w:rsidR="00606E66" w:rsidRPr="00210EF5" w14:paraId="1540A6A9" w14:textId="77777777" w:rsidTr="009A4DB9">
        <w:trPr>
          <w:trHeight w:val="255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E3778" w14:textId="77777777" w:rsidR="00606E66" w:rsidRPr="00727703" w:rsidRDefault="00606E66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>
              <w:rPr>
                <w:snapToGrid/>
                <w:lang w:val="hu-HU"/>
              </w:rPr>
              <w:t>Románia</w:t>
            </w:r>
          </w:p>
        </w:tc>
        <w:tc>
          <w:tcPr>
            <w:tcW w:w="62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2BC5A" w14:textId="77777777" w:rsidR="00606E66" w:rsidRPr="00727703" w:rsidRDefault="00606E66" w:rsidP="009A4DB9">
            <w:pPr>
              <w:tabs>
                <w:tab w:val="clear" w:pos="567"/>
              </w:tabs>
              <w:spacing w:line="240" w:lineRule="auto"/>
              <w:rPr>
                <w:snapToGrid/>
                <w:lang w:val="hu-HU"/>
              </w:rPr>
            </w:pPr>
            <w:r w:rsidRPr="00727703">
              <w:rPr>
                <w:snapToGrid/>
                <w:lang w:val="hu-HU"/>
              </w:rPr>
              <w:t>Vicks AntiGrip Max</w:t>
            </w:r>
            <w:r w:rsidR="0099361F">
              <w:rPr>
                <w:snapToGrid/>
                <w:lang w:val="hu-HU"/>
              </w:rPr>
              <w:t xml:space="preserve"> </w:t>
            </w:r>
            <w:r w:rsidR="0099361F" w:rsidRPr="0099361F">
              <w:rPr>
                <w:snapToGrid/>
                <w:lang w:val="hu-HU"/>
              </w:rPr>
              <w:t>1000mg/12,2mg pulbere pentru soluţie orală</w:t>
            </w:r>
          </w:p>
        </w:tc>
      </w:tr>
    </w:tbl>
    <w:p w14:paraId="6C464C53" w14:textId="77777777" w:rsidR="00606E66" w:rsidRDefault="00606E66" w:rsidP="00606E6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u w:val="single"/>
          <w:lang w:val="hu-HU"/>
        </w:rPr>
      </w:pPr>
    </w:p>
    <w:p w14:paraId="5FEB0F6D" w14:textId="7A08664F" w:rsidR="00606C43" w:rsidRDefault="00606C43" w:rsidP="00606C43">
      <w:pPr>
        <w:spacing w:line="240" w:lineRule="auto"/>
      </w:pPr>
      <w:r>
        <w:t>OGYI-T-215</w:t>
      </w:r>
      <w:r w:rsidR="00291F05">
        <w:t>96</w:t>
      </w:r>
      <w:r>
        <w:t>/01</w:t>
      </w:r>
      <w:r>
        <w:tab/>
      </w:r>
      <w:r>
        <w:tab/>
        <w:t>5</w:t>
      </w:r>
      <w:r w:rsidR="00E7628D">
        <w:t>×</w:t>
      </w:r>
    </w:p>
    <w:p w14:paraId="57BBAB6D" w14:textId="2F49E3C7" w:rsidR="00606C43" w:rsidRDefault="00606C43" w:rsidP="00606C43">
      <w:pPr>
        <w:spacing w:line="240" w:lineRule="auto"/>
      </w:pPr>
      <w:r>
        <w:t>OGYI-T-215</w:t>
      </w:r>
      <w:r w:rsidR="00291F05">
        <w:t>96</w:t>
      </w:r>
      <w:r>
        <w:t>/02</w:t>
      </w:r>
      <w:r>
        <w:tab/>
      </w:r>
      <w:r>
        <w:tab/>
        <w:t>10</w:t>
      </w:r>
      <w:r w:rsidR="00E7628D">
        <w:t>×</w:t>
      </w:r>
    </w:p>
    <w:p w14:paraId="55AC64D7" w14:textId="77777777" w:rsidR="00EE6F3C" w:rsidRPr="00544003" w:rsidRDefault="00EE6F3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51A569B1" w14:textId="2B13681D" w:rsidR="006F712B" w:rsidRPr="00443AFC" w:rsidRDefault="006F712B" w:rsidP="00443AFC">
      <w:pPr>
        <w:spacing w:line="240" w:lineRule="auto"/>
        <w:rPr>
          <w:iCs/>
        </w:rPr>
      </w:pPr>
      <w:r w:rsidRPr="008F7FE3">
        <w:rPr>
          <w:b/>
          <w:lang w:val="hu-HU"/>
        </w:rPr>
        <w:t xml:space="preserve">A betegtájékoztató </w:t>
      </w:r>
      <w:r w:rsidR="008E6969">
        <w:rPr>
          <w:b/>
          <w:lang w:val="hu-HU"/>
        </w:rPr>
        <w:t>legutóbbi felülvizsgálatának</w:t>
      </w:r>
      <w:r w:rsidR="008E6969" w:rsidRPr="008F7FE3">
        <w:rPr>
          <w:b/>
          <w:lang w:val="hu-HU"/>
        </w:rPr>
        <w:t xml:space="preserve"> </w:t>
      </w:r>
      <w:r w:rsidRPr="008F7FE3">
        <w:rPr>
          <w:b/>
          <w:lang w:val="hu-HU"/>
        </w:rPr>
        <w:t>dátuma</w:t>
      </w:r>
      <w:r w:rsidRPr="00544003">
        <w:rPr>
          <w:lang w:val="hu-HU"/>
        </w:rPr>
        <w:t>:</w:t>
      </w:r>
      <w:r w:rsidR="00606C43" w:rsidRPr="00606C43">
        <w:rPr>
          <w:iCs/>
        </w:rPr>
        <w:t xml:space="preserve"> </w:t>
      </w:r>
      <w:r w:rsidR="00D61B80">
        <w:rPr>
          <w:iCs/>
        </w:rPr>
        <w:t>20</w:t>
      </w:r>
      <w:r w:rsidR="0049414D">
        <w:rPr>
          <w:iCs/>
        </w:rPr>
        <w:t>2</w:t>
      </w:r>
      <w:r w:rsidR="00EB2F36">
        <w:rPr>
          <w:iCs/>
        </w:rPr>
        <w:t xml:space="preserve">6. </w:t>
      </w:r>
      <w:r w:rsidR="004C6DCE">
        <w:rPr>
          <w:iCs/>
        </w:rPr>
        <w:t>március</w:t>
      </w:r>
      <w:r w:rsidR="00EB2F36">
        <w:rPr>
          <w:iCs/>
        </w:rPr>
        <w:t>.</w:t>
      </w:r>
    </w:p>
    <w:sectPr w:rsidR="006F712B" w:rsidRPr="00443AFC" w:rsidSect="00E960DD">
      <w:headerReference w:type="even" r:id="rId11"/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A0A27D" w14:textId="77777777" w:rsidR="00DF633A" w:rsidRDefault="00DF633A">
      <w:r>
        <w:separator/>
      </w:r>
    </w:p>
  </w:endnote>
  <w:endnote w:type="continuationSeparator" w:id="0">
    <w:p w14:paraId="0EB3D5E7" w14:textId="77777777" w:rsidR="00DF633A" w:rsidRDefault="00DF6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FB13F" w14:textId="77777777" w:rsidR="00F26007" w:rsidRDefault="00F26007">
    <w:pPr>
      <w:pStyle w:val="llb"/>
      <w:tabs>
        <w:tab w:val="clear" w:pos="8930"/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F88F9" w14:textId="36F6FE28" w:rsidR="00DF5336" w:rsidRDefault="00EB2F36">
    <w:pPr>
      <w:pStyle w:val="llb"/>
      <w:rPr>
        <w:rFonts w:ascii="Times New Roman" w:hAnsi="Times New Roman" w:cs="Times New Roman"/>
        <w:sz w:val="18"/>
        <w:szCs w:val="18"/>
      </w:rPr>
    </w:pPr>
    <w:r w:rsidRPr="00EB2F36">
      <w:rPr>
        <w:rFonts w:ascii="Times New Roman" w:hAnsi="Times New Roman" w:cs="Times New Roman"/>
        <w:sz w:val="18"/>
        <w:szCs w:val="18"/>
      </w:rPr>
      <w:t>NNGYK/ETGY/32253/2025</w:t>
    </w:r>
  </w:p>
  <w:p w14:paraId="6A1E402F" w14:textId="3C812544" w:rsidR="00C739DD" w:rsidRPr="00DF5336" w:rsidRDefault="00E92401" w:rsidP="00E92401">
    <w:pPr>
      <w:pStyle w:val="llb"/>
      <w:rPr>
        <w:rFonts w:ascii="Times New Roman" w:hAnsi="Times New Roman" w:cs="Times New Roman"/>
        <w:sz w:val="18"/>
        <w:szCs w:val="18"/>
      </w:rPr>
    </w:pPr>
    <w:r w:rsidRPr="00E92401">
      <w:rPr>
        <w:rFonts w:ascii="Times New Roman" w:hAnsi="Times New Roman" w:cs="Times New Roman"/>
        <w:sz w:val="18"/>
        <w:szCs w:val="18"/>
      </w:rPr>
      <w:t>NNGYK/ETGY/6233/2026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1B2A98" w14:textId="77777777" w:rsidR="00DF633A" w:rsidRDefault="00DF633A">
      <w:r>
        <w:separator/>
      </w:r>
    </w:p>
  </w:footnote>
  <w:footnote w:type="continuationSeparator" w:id="0">
    <w:p w14:paraId="1B8C821F" w14:textId="77777777" w:rsidR="00DF633A" w:rsidRDefault="00DF6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91347" w14:textId="77777777" w:rsidR="00F26007" w:rsidRDefault="00F26007" w:rsidP="00D576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C653115" w14:textId="77777777" w:rsidR="00F26007" w:rsidRDefault="00F2600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53756" w14:textId="0056A290" w:rsidR="00F26007" w:rsidRPr="00EA4A50" w:rsidRDefault="005B629B" w:rsidP="00EA4A50">
    <w:pPr>
      <w:pStyle w:val="lfej"/>
      <w:jc w:val="center"/>
      <w:rPr>
        <w:rFonts w:ascii="Times New Roman" w:hAnsi="Times New Roman" w:cs="Times New Roman"/>
        <w:sz w:val="18"/>
        <w:szCs w:val="18"/>
      </w:rPr>
    </w:pPr>
    <w:r w:rsidRPr="00EA4A50">
      <w:rPr>
        <w:rFonts w:ascii="Times New Roman" w:hAnsi="Times New Roman" w:cs="Times New Roman"/>
        <w:sz w:val="18"/>
        <w:szCs w:val="18"/>
      </w:rPr>
      <w:fldChar w:fldCharType="begin"/>
    </w:r>
    <w:r w:rsidRPr="00EA4A50">
      <w:rPr>
        <w:rFonts w:ascii="Times New Roman" w:hAnsi="Times New Roman" w:cs="Times New Roman"/>
        <w:sz w:val="18"/>
        <w:szCs w:val="18"/>
      </w:rPr>
      <w:instrText>PAGE   \* MERGEFORMAT</w:instrText>
    </w:r>
    <w:r w:rsidRPr="00EA4A50">
      <w:rPr>
        <w:rFonts w:ascii="Times New Roman" w:hAnsi="Times New Roman" w:cs="Times New Roman"/>
        <w:sz w:val="18"/>
        <w:szCs w:val="18"/>
      </w:rPr>
      <w:fldChar w:fldCharType="separate"/>
    </w:r>
    <w:r w:rsidR="001F64B6" w:rsidRPr="001F64B6">
      <w:rPr>
        <w:rFonts w:ascii="Times New Roman" w:hAnsi="Times New Roman" w:cs="Times New Roman"/>
        <w:noProof/>
        <w:sz w:val="18"/>
        <w:szCs w:val="18"/>
        <w:lang w:val="hu-HU"/>
      </w:rPr>
      <w:t>6</w:t>
    </w:r>
    <w:r w:rsidRPr="00EA4A50">
      <w:rPr>
        <w:rFonts w:ascii="Times New Roman" w:hAnsi="Times New Roman" w:cs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multilevel"/>
    <w:tmpl w:val="FFFFFFFF"/>
    <w:lvl w:ilvl="0">
      <w:numFmt w:val="decimal"/>
      <w:lvlText w:val="*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8C0BD9"/>
    <w:multiLevelType w:val="hybridMultilevel"/>
    <w:tmpl w:val="47D89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multi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5DB4871"/>
    <w:multiLevelType w:val="multi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30628A"/>
    <w:multiLevelType w:val="hybridMultilevel"/>
    <w:tmpl w:val="160C2F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16B978CD"/>
    <w:multiLevelType w:val="multilevel"/>
    <w:tmpl w:val="31304CA6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A37FC5"/>
    <w:multiLevelType w:val="multilevel"/>
    <w:tmpl w:val="FFFFFFFF"/>
    <w:lvl w:ilvl="0">
      <w:start w:val="1"/>
      <w:numFmt w:val="bullet"/>
      <w:lvlText w:val="-"/>
      <w:lvlJc w:val="left"/>
      <w:pPr>
        <w:ind w:left="180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Arial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4">
      <w:start w:val="1"/>
      <w:numFmt w:val="lowerLetter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1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26A6724C"/>
    <w:multiLevelType w:val="multilevel"/>
    <w:tmpl w:val="88EA03D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29613A81"/>
    <w:multiLevelType w:val="hybridMultilevel"/>
    <w:tmpl w:val="791C90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multi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EE53610"/>
    <w:multiLevelType w:val="multilevel"/>
    <w:tmpl w:val="A2B8F0DC"/>
    <w:lvl w:ilvl="0">
      <w:start w:val="1"/>
      <w:numFmt w:val="upperLetter"/>
      <w:lvlText w:val="%1."/>
      <w:lvlJc w:val="left"/>
      <w:pPr>
        <w:ind w:left="1494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32E069A8"/>
    <w:multiLevelType w:val="hybridMultilevel"/>
    <w:tmpl w:val="433808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94E277A"/>
    <w:multiLevelType w:val="hybridMultilevel"/>
    <w:tmpl w:val="FD88E1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42A1508A"/>
    <w:multiLevelType w:val="hybridMultilevel"/>
    <w:tmpl w:val="103C2D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4A810019"/>
    <w:multiLevelType w:val="multilevel"/>
    <w:tmpl w:val="FFFFFFFF"/>
    <w:lvl w:ilvl="0">
      <w:start w:val="1"/>
      <w:numFmt w:val="bullet"/>
      <w:lvlText w:val="-"/>
      <w:lvlJc w:val="left"/>
      <w:pPr>
        <w:ind w:left="180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60C4365"/>
    <w:multiLevelType w:val="multilevel"/>
    <w:tmpl w:val="FFFFFFFF"/>
    <w:lvl w:ilvl="0">
      <w:start w:val="1"/>
      <w:numFmt w:val="bullet"/>
      <w:lvlText w:val="-"/>
      <w:lvlJc w:val="left"/>
      <w:pPr>
        <w:ind w:left="180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9" w15:restartNumberingAfterBreak="0">
    <w:nsid w:val="58841469"/>
    <w:multiLevelType w:val="hybridMultilevel"/>
    <w:tmpl w:val="00921CD6"/>
    <w:lvl w:ilvl="0" w:tplc="B18CBFE4">
      <w:start w:val="4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58B56C73"/>
    <w:multiLevelType w:val="hybridMultilevel"/>
    <w:tmpl w:val="1C82008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B45364D"/>
    <w:multiLevelType w:val="multi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bCs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4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5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8C02A1"/>
    <w:multiLevelType w:val="multi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8247730"/>
    <w:multiLevelType w:val="multi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6BEB7447"/>
    <w:multiLevelType w:val="multilevel"/>
    <w:tmpl w:val="FFFFFFFF"/>
    <w:lvl w:ilvl="0">
      <w:start w:val="1"/>
      <w:numFmt w:val="bullet"/>
      <w:lvlText w:val=""/>
      <w:lvlJc w:val="left"/>
      <w:pPr>
        <w:ind w:left="283" w:hanging="283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D941758"/>
    <w:multiLevelType w:val="multi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  <w:bCs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  <w:bCs/>
      </w:rPr>
    </w:lvl>
  </w:abstractNum>
  <w:num w:numId="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cs="Symbol" w:hint="default"/>
        </w:rPr>
      </w:lvl>
    </w:lvlOverride>
  </w:num>
  <w:num w:numId="3">
    <w:abstractNumId w:val="40"/>
  </w:num>
  <w:num w:numId="4">
    <w:abstractNumId w:val="39"/>
  </w:num>
  <w:num w:numId="5">
    <w:abstractNumId w:val="14"/>
  </w:num>
  <w:num w:numId="6">
    <w:abstractNumId w:val="27"/>
  </w:num>
  <w:num w:numId="7">
    <w:abstractNumId w:val="26"/>
  </w:num>
  <w:num w:numId="8">
    <w:abstractNumId w:val="8"/>
  </w:num>
  <w:num w:numId="9">
    <w:abstractNumId w:val="37"/>
  </w:num>
  <w:num w:numId="10">
    <w:abstractNumId w:val="38"/>
  </w:num>
  <w:num w:numId="11">
    <w:abstractNumId w:val="20"/>
  </w:num>
  <w:num w:numId="12">
    <w:abstractNumId w:val="16"/>
  </w:num>
  <w:num w:numId="13">
    <w:abstractNumId w:val="3"/>
  </w:num>
  <w:num w:numId="14">
    <w:abstractNumId w:val="36"/>
  </w:num>
  <w:num w:numId="15">
    <w:abstractNumId w:val="24"/>
  </w:num>
  <w:num w:numId="16">
    <w:abstractNumId w:val="41"/>
  </w:num>
  <w:num w:numId="17">
    <w:abstractNumId w:val="9"/>
  </w:num>
  <w:num w:numId="18">
    <w:abstractNumId w:val="2"/>
  </w:num>
  <w:num w:numId="19">
    <w:abstractNumId w:val="21"/>
  </w:num>
  <w:num w:numId="20">
    <w:abstractNumId w:val="4"/>
  </w:num>
  <w:num w:numId="21">
    <w:abstractNumId w:val="7"/>
  </w:num>
  <w:num w:numId="22">
    <w:abstractNumId w:val="31"/>
  </w:num>
  <w:num w:numId="23">
    <w:abstractNumId w:val="35"/>
  </w:num>
  <w:num w:numId="24">
    <w:abstractNumId w:val="30"/>
  </w:num>
  <w:num w:numId="25">
    <w:abstractNumId w:val="15"/>
  </w:num>
  <w:num w:numId="26">
    <w:abstractNumId w:val="11"/>
  </w:num>
  <w:num w:numId="27">
    <w:abstractNumId w:val="25"/>
  </w:num>
  <w:num w:numId="28">
    <w:abstractNumId w:val="28"/>
  </w:num>
  <w:num w:numId="29">
    <w:abstractNumId w:val="17"/>
  </w:num>
  <w:num w:numId="30">
    <w:abstractNumId w:val="10"/>
  </w:num>
  <w:num w:numId="31">
    <w:abstractNumId w:val="33"/>
  </w:num>
  <w:num w:numId="32">
    <w:abstractNumId w:val="34"/>
  </w:num>
  <w:num w:numId="33">
    <w:abstractNumId w:val="32"/>
  </w:num>
  <w:num w:numId="34">
    <w:abstractNumId w:val="19"/>
  </w:num>
  <w:num w:numId="35">
    <w:abstractNumId w:val="5"/>
  </w:num>
  <w:num w:numId="36">
    <w:abstractNumId w:val="42"/>
  </w:num>
  <w:num w:numId="37">
    <w:abstractNumId w:val="6"/>
  </w:num>
  <w:num w:numId="38">
    <w:abstractNumId w:val="22"/>
  </w:num>
  <w:num w:numId="39">
    <w:abstractNumId w:val="29"/>
  </w:num>
  <w:num w:numId="40">
    <w:abstractNumId w:val="12"/>
  </w:num>
  <w:num w:numId="41">
    <w:abstractNumId w:val="18"/>
  </w:num>
  <w:num w:numId="42">
    <w:abstractNumId w:val="23"/>
  </w:num>
  <w:num w:numId="4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4">
    <w:abstractNumId w:val="13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ault_nd_0128bfbd-6800-4629-9e02-5e02dd81f68f" w:val=" "/>
    <w:docVar w:name="vault_nd_07ffdf79-71a2-49e5-bd41-6a05c98a25c8" w:val=" "/>
    <w:docVar w:name="vault_nd_10323421-ced6-4430-881a-d3a9ce2fd9c6" w:val=" "/>
    <w:docVar w:name="vault_nd_1e32da38-db6c-4a1f-bbb4-f2a01d4181c8" w:val=" "/>
    <w:docVar w:name="vault_nd_206c007b-47c0-4700-b482-4908e7703b2b" w:val=" "/>
    <w:docVar w:name="vault_nd_34d43bd4-7173-4252-8644-73ec8ed97ab4" w:val=" "/>
    <w:docVar w:name="vault_nd_35de0b4d-8036-4b8f-9e2e-61b597430233" w:val=" "/>
    <w:docVar w:name="vault_nd_70d3c864-ab3b-41b6-84f8-52dfdcda55be" w:val=" "/>
    <w:docVar w:name="vault_nd_995c7ab2-b3e5-4acb-9203-21c6b432610c" w:val=" "/>
    <w:docVar w:name="vault_nd_9c539e7d-e765-4eb3-b5ac-d4020807abd7" w:val=" "/>
    <w:docVar w:name="vault_nd_b471b45e-a312-4609-854b-8a1527ae2d5c" w:val=" "/>
    <w:docVar w:name="vault_nd_c0033e6c-51c4-4b41-a8c4-7db5f3b8de22" w:val=" "/>
    <w:docVar w:name="vault_nd_dd4b0291-957b-4407-b597-e5729f283891" w:val=" "/>
    <w:docVar w:name="vault_nd_e24618c7-370c-4802-bd8f-381cc2ea15c5" w:val=" "/>
    <w:docVar w:name="vault_nd_e4657265-177f-4cf6-b59b-030e9bb0e9f1" w:val=" "/>
    <w:docVar w:name="vault_nd_f796b5a9-72af-4080-8383-2e30741188e9" w:val=" "/>
    <w:docVar w:name="vault_nd_f984ddb8-8020-4fee-b5a2-48e4fb3c3b91" w:val=" "/>
    <w:docVar w:name="Version" w:val="0"/>
  </w:docVars>
  <w:rsids>
    <w:rsidRoot w:val="003B678B"/>
    <w:rsid w:val="00001BCA"/>
    <w:rsid w:val="00010BC6"/>
    <w:rsid w:val="00031707"/>
    <w:rsid w:val="00032AFB"/>
    <w:rsid w:val="00037DE9"/>
    <w:rsid w:val="00040B1E"/>
    <w:rsid w:val="00052EFA"/>
    <w:rsid w:val="000642AD"/>
    <w:rsid w:val="00073808"/>
    <w:rsid w:val="00085955"/>
    <w:rsid w:val="00086112"/>
    <w:rsid w:val="00087945"/>
    <w:rsid w:val="00087FD7"/>
    <w:rsid w:val="0009069E"/>
    <w:rsid w:val="000B75AD"/>
    <w:rsid w:val="000D10CA"/>
    <w:rsid w:val="000F1550"/>
    <w:rsid w:val="000F385E"/>
    <w:rsid w:val="00100627"/>
    <w:rsid w:val="0010161E"/>
    <w:rsid w:val="00115308"/>
    <w:rsid w:val="001165CA"/>
    <w:rsid w:val="00116649"/>
    <w:rsid w:val="0011693D"/>
    <w:rsid w:val="00121378"/>
    <w:rsid w:val="0012469B"/>
    <w:rsid w:val="00131C01"/>
    <w:rsid w:val="00140E67"/>
    <w:rsid w:val="001423F3"/>
    <w:rsid w:val="00142AB5"/>
    <w:rsid w:val="00150CA2"/>
    <w:rsid w:val="00160AD0"/>
    <w:rsid w:val="001612AE"/>
    <w:rsid w:val="00166C99"/>
    <w:rsid w:val="0017107E"/>
    <w:rsid w:val="00174340"/>
    <w:rsid w:val="00177200"/>
    <w:rsid w:val="00177D88"/>
    <w:rsid w:val="00181984"/>
    <w:rsid w:val="00186CE8"/>
    <w:rsid w:val="00191A59"/>
    <w:rsid w:val="00192B72"/>
    <w:rsid w:val="00194D52"/>
    <w:rsid w:val="001A1082"/>
    <w:rsid w:val="001A47F5"/>
    <w:rsid w:val="001A54C1"/>
    <w:rsid w:val="001A7BC9"/>
    <w:rsid w:val="001B628A"/>
    <w:rsid w:val="001C0574"/>
    <w:rsid w:val="001C0B9A"/>
    <w:rsid w:val="001D3282"/>
    <w:rsid w:val="001D467F"/>
    <w:rsid w:val="001F3B22"/>
    <w:rsid w:val="001F464D"/>
    <w:rsid w:val="001F64B6"/>
    <w:rsid w:val="00210EF5"/>
    <w:rsid w:val="002136BC"/>
    <w:rsid w:val="002244B6"/>
    <w:rsid w:val="002329CD"/>
    <w:rsid w:val="00242D77"/>
    <w:rsid w:val="00245FCF"/>
    <w:rsid w:val="002719A9"/>
    <w:rsid w:val="00273303"/>
    <w:rsid w:val="002837A0"/>
    <w:rsid w:val="00286B2F"/>
    <w:rsid w:val="00291F05"/>
    <w:rsid w:val="00293AF8"/>
    <w:rsid w:val="002A219A"/>
    <w:rsid w:val="002A3B15"/>
    <w:rsid w:val="002A3EAC"/>
    <w:rsid w:val="002B503E"/>
    <w:rsid w:val="002B7A13"/>
    <w:rsid w:val="002C410A"/>
    <w:rsid w:val="002D61A6"/>
    <w:rsid w:val="002D6879"/>
    <w:rsid w:val="002D73DF"/>
    <w:rsid w:val="002E5E56"/>
    <w:rsid w:val="002F0AE4"/>
    <w:rsid w:val="002F4368"/>
    <w:rsid w:val="002F661D"/>
    <w:rsid w:val="002F7CB3"/>
    <w:rsid w:val="0030152A"/>
    <w:rsid w:val="00303B5F"/>
    <w:rsid w:val="00303DC5"/>
    <w:rsid w:val="00307446"/>
    <w:rsid w:val="00311FA2"/>
    <w:rsid w:val="0031776F"/>
    <w:rsid w:val="003262F5"/>
    <w:rsid w:val="00343F43"/>
    <w:rsid w:val="0035081F"/>
    <w:rsid w:val="00354A18"/>
    <w:rsid w:val="0035586E"/>
    <w:rsid w:val="00366B91"/>
    <w:rsid w:val="00371CED"/>
    <w:rsid w:val="003739CF"/>
    <w:rsid w:val="00382382"/>
    <w:rsid w:val="0038419A"/>
    <w:rsid w:val="003847B1"/>
    <w:rsid w:val="003916CB"/>
    <w:rsid w:val="00392B21"/>
    <w:rsid w:val="003964DB"/>
    <w:rsid w:val="003A2EE7"/>
    <w:rsid w:val="003B652C"/>
    <w:rsid w:val="003B678B"/>
    <w:rsid w:val="003C2D18"/>
    <w:rsid w:val="003D57A6"/>
    <w:rsid w:val="003F4CFC"/>
    <w:rsid w:val="00406011"/>
    <w:rsid w:val="004238B8"/>
    <w:rsid w:val="00426D11"/>
    <w:rsid w:val="00443AFC"/>
    <w:rsid w:val="00453198"/>
    <w:rsid w:val="00454FDA"/>
    <w:rsid w:val="0046471C"/>
    <w:rsid w:val="004805C2"/>
    <w:rsid w:val="004848E2"/>
    <w:rsid w:val="00487555"/>
    <w:rsid w:val="00493FE0"/>
    <w:rsid w:val="0049414D"/>
    <w:rsid w:val="004A28CB"/>
    <w:rsid w:val="004B2EB6"/>
    <w:rsid w:val="004C183B"/>
    <w:rsid w:val="004C248A"/>
    <w:rsid w:val="004C6DCE"/>
    <w:rsid w:val="004D3B84"/>
    <w:rsid w:val="004F3A6D"/>
    <w:rsid w:val="00507857"/>
    <w:rsid w:val="00507B9B"/>
    <w:rsid w:val="005121BA"/>
    <w:rsid w:val="00532963"/>
    <w:rsid w:val="00542C99"/>
    <w:rsid w:val="00544003"/>
    <w:rsid w:val="00544085"/>
    <w:rsid w:val="0054424F"/>
    <w:rsid w:val="00544BBD"/>
    <w:rsid w:val="005535A7"/>
    <w:rsid w:val="00555728"/>
    <w:rsid w:val="005622D6"/>
    <w:rsid w:val="00563686"/>
    <w:rsid w:val="005822D2"/>
    <w:rsid w:val="00591C1A"/>
    <w:rsid w:val="00592DC3"/>
    <w:rsid w:val="00594D93"/>
    <w:rsid w:val="00595800"/>
    <w:rsid w:val="00596CEF"/>
    <w:rsid w:val="005A60BA"/>
    <w:rsid w:val="005A61E1"/>
    <w:rsid w:val="005A6551"/>
    <w:rsid w:val="005A698E"/>
    <w:rsid w:val="005B629B"/>
    <w:rsid w:val="005B70D4"/>
    <w:rsid w:val="005C6762"/>
    <w:rsid w:val="005D48F3"/>
    <w:rsid w:val="006032EB"/>
    <w:rsid w:val="00606C43"/>
    <w:rsid w:val="00606E66"/>
    <w:rsid w:val="00610892"/>
    <w:rsid w:val="006162F0"/>
    <w:rsid w:val="00620AC3"/>
    <w:rsid w:val="00621D49"/>
    <w:rsid w:val="0063393C"/>
    <w:rsid w:val="00635750"/>
    <w:rsid w:val="006373E0"/>
    <w:rsid w:val="00637F44"/>
    <w:rsid w:val="00640862"/>
    <w:rsid w:val="00644141"/>
    <w:rsid w:val="0064794F"/>
    <w:rsid w:val="006556B2"/>
    <w:rsid w:val="0066549C"/>
    <w:rsid w:val="00666BBF"/>
    <w:rsid w:val="00671DBA"/>
    <w:rsid w:val="0067269C"/>
    <w:rsid w:val="006738D1"/>
    <w:rsid w:val="0067631E"/>
    <w:rsid w:val="00680DEC"/>
    <w:rsid w:val="0068720D"/>
    <w:rsid w:val="00693B78"/>
    <w:rsid w:val="00697218"/>
    <w:rsid w:val="006B130F"/>
    <w:rsid w:val="006B2723"/>
    <w:rsid w:val="006B55D4"/>
    <w:rsid w:val="006B5872"/>
    <w:rsid w:val="006D3446"/>
    <w:rsid w:val="006D7096"/>
    <w:rsid w:val="006E2D26"/>
    <w:rsid w:val="006E4A4C"/>
    <w:rsid w:val="006E68FB"/>
    <w:rsid w:val="006F4B6B"/>
    <w:rsid w:val="006F4C16"/>
    <w:rsid w:val="006F712B"/>
    <w:rsid w:val="0071490B"/>
    <w:rsid w:val="00714BB8"/>
    <w:rsid w:val="007154B2"/>
    <w:rsid w:val="00717BDE"/>
    <w:rsid w:val="00727703"/>
    <w:rsid w:val="00732C36"/>
    <w:rsid w:val="007423C4"/>
    <w:rsid w:val="007428B5"/>
    <w:rsid w:val="007440B1"/>
    <w:rsid w:val="007449E0"/>
    <w:rsid w:val="00747412"/>
    <w:rsid w:val="00747E2A"/>
    <w:rsid w:val="007607E5"/>
    <w:rsid w:val="007630E0"/>
    <w:rsid w:val="00763349"/>
    <w:rsid w:val="0077670E"/>
    <w:rsid w:val="00792646"/>
    <w:rsid w:val="00796A8C"/>
    <w:rsid w:val="007A2E1C"/>
    <w:rsid w:val="007A36C0"/>
    <w:rsid w:val="007B4D91"/>
    <w:rsid w:val="007C3957"/>
    <w:rsid w:val="007C69A5"/>
    <w:rsid w:val="007C6B08"/>
    <w:rsid w:val="007E2420"/>
    <w:rsid w:val="007E5C31"/>
    <w:rsid w:val="007F208A"/>
    <w:rsid w:val="007F507E"/>
    <w:rsid w:val="008029BC"/>
    <w:rsid w:val="0080356D"/>
    <w:rsid w:val="008102DB"/>
    <w:rsid w:val="00811081"/>
    <w:rsid w:val="00825B50"/>
    <w:rsid w:val="00835C58"/>
    <w:rsid w:val="0085780B"/>
    <w:rsid w:val="00860C16"/>
    <w:rsid w:val="008649E3"/>
    <w:rsid w:val="00874C9C"/>
    <w:rsid w:val="00875365"/>
    <w:rsid w:val="00895CCA"/>
    <w:rsid w:val="008A2FE4"/>
    <w:rsid w:val="008A5004"/>
    <w:rsid w:val="008A640A"/>
    <w:rsid w:val="008B288B"/>
    <w:rsid w:val="008E2A34"/>
    <w:rsid w:val="008E33D7"/>
    <w:rsid w:val="008E6969"/>
    <w:rsid w:val="008F3093"/>
    <w:rsid w:val="008F644B"/>
    <w:rsid w:val="008F7FE3"/>
    <w:rsid w:val="009042EA"/>
    <w:rsid w:val="0090458C"/>
    <w:rsid w:val="00904BBE"/>
    <w:rsid w:val="00924DD6"/>
    <w:rsid w:val="00926C35"/>
    <w:rsid w:val="009357A3"/>
    <w:rsid w:val="009438F5"/>
    <w:rsid w:val="00944054"/>
    <w:rsid w:val="009611D3"/>
    <w:rsid w:val="00963CD9"/>
    <w:rsid w:val="00965BA3"/>
    <w:rsid w:val="009850B5"/>
    <w:rsid w:val="00985237"/>
    <w:rsid w:val="0099361F"/>
    <w:rsid w:val="00995034"/>
    <w:rsid w:val="0099523E"/>
    <w:rsid w:val="009A2CA6"/>
    <w:rsid w:val="009A4DB9"/>
    <w:rsid w:val="009B11C4"/>
    <w:rsid w:val="009C6CA9"/>
    <w:rsid w:val="009D432C"/>
    <w:rsid w:val="009F1436"/>
    <w:rsid w:val="009F7700"/>
    <w:rsid w:val="00A03BCA"/>
    <w:rsid w:val="00A115CD"/>
    <w:rsid w:val="00A12C56"/>
    <w:rsid w:val="00A20041"/>
    <w:rsid w:val="00A209FF"/>
    <w:rsid w:val="00A23BAA"/>
    <w:rsid w:val="00A23CF8"/>
    <w:rsid w:val="00A23F56"/>
    <w:rsid w:val="00A31205"/>
    <w:rsid w:val="00A40B62"/>
    <w:rsid w:val="00A47B8F"/>
    <w:rsid w:val="00A52C31"/>
    <w:rsid w:val="00A6206E"/>
    <w:rsid w:val="00A65B12"/>
    <w:rsid w:val="00A7766F"/>
    <w:rsid w:val="00A8187A"/>
    <w:rsid w:val="00A84075"/>
    <w:rsid w:val="00A840C5"/>
    <w:rsid w:val="00A93DD1"/>
    <w:rsid w:val="00AA2B97"/>
    <w:rsid w:val="00AA69B5"/>
    <w:rsid w:val="00AB7904"/>
    <w:rsid w:val="00AD6F7D"/>
    <w:rsid w:val="00AE2A4F"/>
    <w:rsid w:val="00AE5623"/>
    <w:rsid w:val="00AE5C36"/>
    <w:rsid w:val="00AE6C49"/>
    <w:rsid w:val="00B03FF5"/>
    <w:rsid w:val="00B0417A"/>
    <w:rsid w:val="00B15FA1"/>
    <w:rsid w:val="00B223EB"/>
    <w:rsid w:val="00B22A11"/>
    <w:rsid w:val="00B2586D"/>
    <w:rsid w:val="00B26604"/>
    <w:rsid w:val="00B36C8F"/>
    <w:rsid w:val="00B37161"/>
    <w:rsid w:val="00B423BD"/>
    <w:rsid w:val="00B46D78"/>
    <w:rsid w:val="00B47A60"/>
    <w:rsid w:val="00B51116"/>
    <w:rsid w:val="00B53C22"/>
    <w:rsid w:val="00B53ED2"/>
    <w:rsid w:val="00B56FEC"/>
    <w:rsid w:val="00B63707"/>
    <w:rsid w:val="00B70890"/>
    <w:rsid w:val="00B84E71"/>
    <w:rsid w:val="00BB23A7"/>
    <w:rsid w:val="00BD45DC"/>
    <w:rsid w:val="00BD6053"/>
    <w:rsid w:val="00BD700C"/>
    <w:rsid w:val="00BE52D1"/>
    <w:rsid w:val="00BF5773"/>
    <w:rsid w:val="00C17118"/>
    <w:rsid w:val="00C225F2"/>
    <w:rsid w:val="00C27155"/>
    <w:rsid w:val="00C34D5B"/>
    <w:rsid w:val="00C549DB"/>
    <w:rsid w:val="00C55EF2"/>
    <w:rsid w:val="00C60F72"/>
    <w:rsid w:val="00C640E4"/>
    <w:rsid w:val="00C739DD"/>
    <w:rsid w:val="00C86185"/>
    <w:rsid w:val="00C910DC"/>
    <w:rsid w:val="00C91A9B"/>
    <w:rsid w:val="00C921B5"/>
    <w:rsid w:val="00C9374F"/>
    <w:rsid w:val="00C95670"/>
    <w:rsid w:val="00C96870"/>
    <w:rsid w:val="00CA2EF1"/>
    <w:rsid w:val="00CA5CBE"/>
    <w:rsid w:val="00CA5E0C"/>
    <w:rsid w:val="00CB0545"/>
    <w:rsid w:val="00CB2A7E"/>
    <w:rsid w:val="00CC1F11"/>
    <w:rsid w:val="00CC65A7"/>
    <w:rsid w:val="00CC7CA1"/>
    <w:rsid w:val="00CE2DC0"/>
    <w:rsid w:val="00CE7363"/>
    <w:rsid w:val="00CF04FC"/>
    <w:rsid w:val="00CF097F"/>
    <w:rsid w:val="00CF54E8"/>
    <w:rsid w:val="00CF65E9"/>
    <w:rsid w:val="00CF6EF3"/>
    <w:rsid w:val="00D119F2"/>
    <w:rsid w:val="00D21A30"/>
    <w:rsid w:val="00D25A1F"/>
    <w:rsid w:val="00D35B3D"/>
    <w:rsid w:val="00D37624"/>
    <w:rsid w:val="00D37F02"/>
    <w:rsid w:val="00D4007C"/>
    <w:rsid w:val="00D517C9"/>
    <w:rsid w:val="00D5761F"/>
    <w:rsid w:val="00D606D2"/>
    <w:rsid w:val="00D61B80"/>
    <w:rsid w:val="00D62A44"/>
    <w:rsid w:val="00D70234"/>
    <w:rsid w:val="00D70E28"/>
    <w:rsid w:val="00D71C77"/>
    <w:rsid w:val="00D82ACB"/>
    <w:rsid w:val="00D87116"/>
    <w:rsid w:val="00DA0122"/>
    <w:rsid w:val="00DA2AA6"/>
    <w:rsid w:val="00DA3BFC"/>
    <w:rsid w:val="00DA5742"/>
    <w:rsid w:val="00DA5CAD"/>
    <w:rsid w:val="00DA6D30"/>
    <w:rsid w:val="00DA7484"/>
    <w:rsid w:val="00DB2CD1"/>
    <w:rsid w:val="00DB3271"/>
    <w:rsid w:val="00DB4947"/>
    <w:rsid w:val="00DC0E00"/>
    <w:rsid w:val="00DC3AF6"/>
    <w:rsid w:val="00DD0BD4"/>
    <w:rsid w:val="00DD4144"/>
    <w:rsid w:val="00DE01BF"/>
    <w:rsid w:val="00DE6046"/>
    <w:rsid w:val="00DF5336"/>
    <w:rsid w:val="00DF633A"/>
    <w:rsid w:val="00E0686F"/>
    <w:rsid w:val="00E2545A"/>
    <w:rsid w:val="00E319A4"/>
    <w:rsid w:val="00E34BB0"/>
    <w:rsid w:val="00E45689"/>
    <w:rsid w:val="00E45853"/>
    <w:rsid w:val="00E50B4C"/>
    <w:rsid w:val="00E51458"/>
    <w:rsid w:val="00E5593A"/>
    <w:rsid w:val="00E60B4C"/>
    <w:rsid w:val="00E62EE6"/>
    <w:rsid w:val="00E70832"/>
    <w:rsid w:val="00E7628D"/>
    <w:rsid w:val="00E80873"/>
    <w:rsid w:val="00E80A12"/>
    <w:rsid w:val="00E825E9"/>
    <w:rsid w:val="00E83DA8"/>
    <w:rsid w:val="00E92401"/>
    <w:rsid w:val="00E934B6"/>
    <w:rsid w:val="00E960DD"/>
    <w:rsid w:val="00EA4A50"/>
    <w:rsid w:val="00EA57D5"/>
    <w:rsid w:val="00EB2F36"/>
    <w:rsid w:val="00EB3CD4"/>
    <w:rsid w:val="00EC11B2"/>
    <w:rsid w:val="00EC5873"/>
    <w:rsid w:val="00ED329A"/>
    <w:rsid w:val="00ED5936"/>
    <w:rsid w:val="00ED61F5"/>
    <w:rsid w:val="00EE5FD7"/>
    <w:rsid w:val="00EE683E"/>
    <w:rsid w:val="00EE6F3C"/>
    <w:rsid w:val="00EF31AA"/>
    <w:rsid w:val="00EF391D"/>
    <w:rsid w:val="00EF398D"/>
    <w:rsid w:val="00EF53F4"/>
    <w:rsid w:val="00F03D5F"/>
    <w:rsid w:val="00F2321C"/>
    <w:rsid w:val="00F26007"/>
    <w:rsid w:val="00F27380"/>
    <w:rsid w:val="00F332F2"/>
    <w:rsid w:val="00F3779F"/>
    <w:rsid w:val="00F47F39"/>
    <w:rsid w:val="00F5171F"/>
    <w:rsid w:val="00F51746"/>
    <w:rsid w:val="00F52068"/>
    <w:rsid w:val="00F560CE"/>
    <w:rsid w:val="00F6300E"/>
    <w:rsid w:val="00F76DD9"/>
    <w:rsid w:val="00F814C8"/>
    <w:rsid w:val="00F815A8"/>
    <w:rsid w:val="00F840DC"/>
    <w:rsid w:val="00F90FDA"/>
    <w:rsid w:val="00FA02BC"/>
    <w:rsid w:val="00FB17B5"/>
    <w:rsid w:val="00FB432D"/>
    <w:rsid w:val="00FB521E"/>
    <w:rsid w:val="00FB69B3"/>
    <w:rsid w:val="00FB7CBE"/>
    <w:rsid w:val="00FC3298"/>
    <w:rsid w:val="00FC3391"/>
    <w:rsid w:val="00FC6A6A"/>
    <w:rsid w:val="00FD410F"/>
    <w:rsid w:val="00FD4AAD"/>
    <w:rsid w:val="00FD7790"/>
    <w:rsid w:val="00FE10B9"/>
    <w:rsid w:val="00FF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30F2FB6"/>
  <w15:chartTrackingRefBased/>
  <w15:docId w15:val="{49D4A8D2-C195-496A-8982-E4CFD616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szCs w:val="22"/>
      <w:lang w:val="en-GB" w:eastAsia="hu-HU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bCs/>
      <w:caps/>
      <w:sz w:val="26"/>
      <w:szCs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 w:cs="Helvetica"/>
      <w:b/>
      <w:bCs/>
      <w:i/>
      <w:iCs/>
      <w:sz w:val="24"/>
      <w:szCs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bCs/>
      <w:kern w:val="28"/>
      <w:sz w:val="24"/>
      <w:szCs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bCs/>
      <w:noProof/>
      <w:lang w:val="hu-HU"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  <w:lang w:val="hu-HU"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  <w:iCs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  <w:iCs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bCs/>
      <w:i/>
      <w:iCs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bCs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 w:cs="Helvetica"/>
      <w:sz w:val="20"/>
      <w:szCs w:val="20"/>
    </w:rPr>
  </w:style>
  <w:style w:type="paragraph" w:styleId="llb">
    <w:name w:val="footer"/>
    <w:basedOn w:val="Norml"/>
    <w:link w:val="llbChar"/>
    <w:pPr>
      <w:tabs>
        <w:tab w:val="center" w:pos="4536"/>
        <w:tab w:val="center" w:pos="8930"/>
      </w:tabs>
      <w:spacing w:line="240" w:lineRule="auto"/>
    </w:pPr>
    <w:rPr>
      <w:rFonts w:ascii="Helvetica" w:hAnsi="Helvetica" w:cs="Helvetica"/>
      <w:sz w:val="16"/>
      <w:szCs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iCs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AHeader2">
    <w:name w:val="AHeader 2"/>
    <w:basedOn w:val="AHeader1"/>
    <w:pPr>
      <w:numPr>
        <w:ilvl w:val="1"/>
      </w:numPr>
    </w:pPr>
    <w:rPr>
      <w:sz w:val="22"/>
      <w:szCs w:val="22"/>
    </w:rPr>
  </w:style>
  <w:style w:type="paragraph" w:customStyle="1" w:styleId="AHeader3">
    <w:name w:val="AHeader 3"/>
    <w:basedOn w:val="AHeader2"/>
    <w:pPr>
      <w:numPr>
        <w:ilvl w:val="2"/>
      </w:numPr>
    </w:pPr>
  </w:style>
  <w:style w:type="paragraph" w:customStyle="1" w:styleId="AHeader2abc">
    <w:name w:val="AHeader 2 abc"/>
    <w:basedOn w:val="AHeader3"/>
    <w:pPr>
      <w:numPr>
        <w:ilvl w:val="3"/>
      </w:numPr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snapToGrid w:val="0"/>
      <w:lang w:eastAsia="hu-HU"/>
    </w:rPr>
  </w:style>
  <w:style w:type="paragraph" w:styleId="Buborkszveg">
    <w:name w:val="Balloon Text"/>
    <w:basedOn w:val="Norml"/>
    <w:semiHidden/>
    <w:rPr>
      <w:sz w:val="16"/>
      <w:szCs w:val="16"/>
    </w:rPr>
  </w:style>
  <w:style w:type="paragraph" w:styleId="Normlbehzs">
    <w:name w:val="Normal Indent"/>
    <w:basedOn w:val="Norml"/>
    <w:pPr>
      <w:tabs>
        <w:tab w:val="clear" w:pos="567"/>
      </w:tabs>
      <w:spacing w:after="120" w:line="240" w:lineRule="auto"/>
      <w:ind w:left="720"/>
    </w:p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  <w:style w:type="paragraph" w:styleId="Megjegyzstrgya">
    <w:name w:val="annotation subject"/>
    <w:basedOn w:val="Jegyzetszveg"/>
    <w:next w:val="Jegyzetszveg"/>
    <w:semiHidden/>
    <w:rsid w:val="00F03D5F"/>
    <w:rPr>
      <w:b/>
      <w:bCs/>
    </w:rPr>
  </w:style>
  <w:style w:type="character" w:customStyle="1" w:styleId="lfejChar">
    <w:name w:val="Élőfej Char"/>
    <w:link w:val="lfej"/>
    <w:uiPriority w:val="99"/>
    <w:rsid w:val="00DF5336"/>
    <w:rPr>
      <w:rFonts w:ascii="Helvetica" w:hAnsi="Helvetica" w:cs="Helvetica"/>
      <w:snapToGrid w:val="0"/>
      <w:lang w:val="en-GB"/>
    </w:rPr>
  </w:style>
  <w:style w:type="character" w:customStyle="1" w:styleId="llbChar">
    <w:name w:val="Élőláb Char"/>
    <w:link w:val="llb"/>
    <w:rsid w:val="00DF5336"/>
    <w:rPr>
      <w:rFonts w:ascii="Helvetica" w:hAnsi="Helvetica" w:cs="Helvetica"/>
      <w:snapToGrid w:val="0"/>
      <w:sz w:val="16"/>
      <w:szCs w:val="16"/>
      <w:lang w:val="en-GB"/>
    </w:rPr>
  </w:style>
  <w:style w:type="paragraph" w:styleId="Vltozat">
    <w:name w:val="Revision"/>
    <w:hidden/>
    <w:uiPriority w:val="99"/>
    <w:semiHidden/>
    <w:rsid w:val="00A84075"/>
    <w:rPr>
      <w:snapToGrid w:val="0"/>
      <w:sz w:val="22"/>
      <w:szCs w:val="22"/>
      <w:lang w:val="en-GB" w:eastAsia="hu-HU"/>
    </w:rPr>
  </w:style>
  <w:style w:type="paragraph" w:styleId="Cm">
    <w:name w:val="Title"/>
    <w:basedOn w:val="Norml"/>
    <w:next w:val="Norml"/>
    <w:link w:val="CmChar"/>
    <w:qFormat/>
    <w:rsid w:val="002A3B1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2A3B15"/>
    <w:rPr>
      <w:rFonts w:asciiTheme="majorHAnsi" w:eastAsiaTheme="majorEastAsia" w:hAnsiTheme="majorHAnsi" w:cstheme="majorBidi"/>
      <w:b/>
      <w:bCs/>
      <w:snapToGrid w:val="0"/>
      <w:kern w:val="28"/>
      <w:sz w:val="32"/>
      <w:szCs w:val="32"/>
      <w:lang w:val="en-GB" w:eastAsia="hu-HU"/>
    </w:rPr>
  </w:style>
  <w:style w:type="paragraph" w:styleId="Listaszerbekezds">
    <w:name w:val="List Paragraph"/>
    <w:basedOn w:val="Norml"/>
    <w:uiPriority w:val="34"/>
    <w:qFormat/>
    <w:rsid w:val="004F3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DE47F1FCFBCA40A426BFA4447F453E" ma:contentTypeVersion="14" ma:contentTypeDescription="Create a new document." ma:contentTypeScope="" ma:versionID="c2e823fb732acae4bd37226d6f8f9ecc">
  <xsd:schema xmlns:xsd="http://www.w3.org/2001/XMLSchema" xmlns:xs="http://www.w3.org/2001/XMLSchema" xmlns:p="http://schemas.microsoft.com/office/2006/metadata/properties" xmlns:ns2="0981aaa0-e26b-4d87-872f-cf9c39e614ea" xmlns:ns3="0263dff6-dff1-4e2f-8519-fa1a946405e4" targetNamespace="http://schemas.microsoft.com/office/2006/metadata/properties" ma:root="true" ma:fieldsID="e1a60447748e2356754431d0518f14dc" ns2:_="" ns3:_="">
    <xsd:import namespace="0981aaa0-e26b-4d87-872f-cf9c39e614ea"/>
    <xsd:import namespace="0263dff6-dff1-4e2f-8519-fa1a946405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81aaa0-e26b-4d87-872f-cf9c39e614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Sign-off status" ma:internalName="Sign_x002d_off_x0020_status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63dff6-dff1-4e2f-8519-fa1a946405e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981aaa0-e26b-4d87-872f-cf9c39e614ea" xsi:nil="true"/>
  </documentManagement>
</p:properties>
</file>

<file path=customXml/itemProps1.xml><?xml version="1.0" encoding="utf-8"?>
<ds:datastoreItem xmlns:ds="http://schemas.openxmlformats.org/officeDocument/2006/customXml" ds:itemID="{97F75DC6-DD14-4FA7-AC94-80A062ACDF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81aaa0-e26b-4d87-872f-cf9c39e614ea"/>
    <ds:schemaRef ds:uri="0263dff6-dff1-4e2f-8519-fa1a946405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026BBB-88B0-4F84-9B7C-ACD9949CA2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F75DFE-D47F-4475-B2CF-ACF75227B4A1}">
  <ds:schemaRefs>
    <ds:schemaRef ds:uri="http://schemas.microsoft.com/office/infopath/2007/PartnerControls"/>
    <ds:schemaRef ds:uri="0263dff6-dff1-4e2f-8519-fa1a946405e4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0981aaa0-e26b-4d87-872f-cf9c39e614ea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1875</Words>
  <Characters>14024</Characters>
  <Application>Microsoft Office Word</Application>
  <DocSecurity>0</DocSecurity>
  <Lines>116</Lines>
  <Paragraphs>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Version 1</vt:lpstr>
      <vt:lpstr>Version 1</vt:lpstr>
    </vt:vector>
  </TitlesOfParts>
  <Company>EMEA</Company>
  <LinksUpToDate>false</LinksUpToDate>
  <CharactersWithSpaces>15868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1</dc:title>
  <dc:subject>General-EMEA/381614/2006</dc:subject>
  <dc:creator>Liza Takacs</dc:creator>
  <cp:keywords/>
  <cp:lastModifiedBy>HU_OGYI_50.1</cp:lastModifiedBy>
  <cp:revision>2</cp:revision>
  <cp:lastPrinted>2009-10-13T12:23:00Z</cp:lastPrinted>
  <dcterms:created xsi:type="dcterms:W3CDTF">2026-05-07T08:46:00Z</dcterms:created>
  <dcterms:modified xsi:type="dcterms:W3CDTF">2026-05-07T08:46:00Z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General-EMEA/381614/2006</vt:lpwstr>
  </property>
  <property fmtid="{D5CDD505-2E9C-101B-9397-08002B2CF9AE}" pid="3" name="DM_Name">
    <vt:lpwstr>H-EN_referral_SPC-lab-pl_v 1.2</vt:lpwstr>
  </property>
  <property fmtid="{D5CDD505-2E9C-101B-9397-08002B2CF9AE}" pid="4" name="DM_Owner">
    <vt:lpwstr>Holemarova Zuzana</vt:lpwstr>
  </property>
  <property fmtid="{D5CDD505-2E9C-101B-9397-08002B2CF9AE}" pid="5" name="DM_Creation_Date">
    <vt:lpwstr>11/10/2006 14:31:47</vt:lpwstr>
  </property>
  <property fmtid="{D5CDD505-2E9C-101B-9397-08002B2CF9AE}" pid="6" name="DM_Creator_Name">
    <vt:lpwstr>Holemarova Zuzana</vt:lpwstr>
  </property>
  <property fmtid="{D5CDD505-2E9C-101B-9397-08002B2CF9AE}" pid="7" name="DM_Modifer_Name">
    <vt:lpwstr>Holemarova Zuzana</vt:lpwstr>
  </property>
  <property fmtid="{D5CDD505-2E9C-101B-9397-08002B2CF9AE}" pid="8" name="DM_Modified_Date">
    <vt:lpwstr>11/10/2006 14:31:47</vt:lpwstr>
  </property>
  <property fmtid="{D5CDD505-2E9C-101B-9397-08002B2CF9AE}" pid="9" name="DM_Type">
    <vt:lpwstr>emea_document</vt:lpwstr>
  </property>
  <property fmtid="{D5CDD505-2E9C-101B-9397-08002B2CF9AE}" pid="10" name="DM_Version">
    <vt:lpwstr>0.2, CURRENT</vt:lpwstr>
  </property>
  <property fmtid="{D5CDD505-2E9C-101B-9397-08002B2CF9AE}" pid="11" name="DM_emea_doc_ref_id">
    <vt:lpwstr>EMEA/381614/2006</vt:lpwstr>
  </property>
  <property fmtid="{D5CDD505-2E9C-101B-9397-08002B2CF9AE}" pid="12" name="DM_emea_doc_number">
    <vt:lpwstr>381614</vt:lpwstr>
  </property>
  <property fmtid="{D5CDD505-2E9C-101B-9397-08002B2CF9AE}" pid="13" name="DM_emea_received_date">
    <vt:lpwstr>nulldate</vt:lpwstr>
  </property>
  <property fmtid="{D5CDD505-2E9C-101B-9397-08002B2CF9AE}" pid="14" name="DM_emea_doc_category">
    <vt:lpwstr>General</vt:lpwstr>
  </property>
  <property fmtid="{D5CDD505-2E9C-101B-9397-08002B2CF9AE}" pid="15" name="DM_emea_internal_label">
    <vt:lpwstr>EMEA</vt:lpwstr>
  </property>
  <property fmtid="{D5CDD505-2E9C-101B-9397-08002B2CF9AE}" pid="16" name="DM_emea_legal_date">
    <vt:lpwstr>nulldate</vt:lpwstr>
  </property>
  <property fmtid="{D5CDD505-2E9C-101B-9397-08002B2CF9AE}" pid="17" name="DM_emea_year">
    <vt:lpwstr>2006</vt:lpwstr>
  </property>
  <property fmtid="{D5CDD505-2E9C-101B-9397-08002B2CF9AE}" pid="18" name="DM_emea_sent_date">
    <vt:lpwstr>nulldate</vt:lpwstr>
  </property>
  <property fmtid="{D5CDD505-2E9C-101B-9397-08002B2CF9AE}" pid="19" name="MSIP_Label_d1de76be-9bfa-4162-a0ea-3fa99f3af264_Enabled">
    <vt:lpwstr>true</vt:lpwstr>
  </property>
  <property fmtid="{D5CDD505-2E9C-101B-9397-08002B2CF9AE}" pid="20" name="MSIP_Label_d1de76be-9bfa-4162-a0ea-3fa99f3af264_SetDate">
    <vt:lpwstr>2025-01-12T19:35:25Z</vt:lpwstr>
  </property>
  <property fmtid="{D5CDD505-2E9C-101B-9397-08002B2CF9AE}" pid="21" name="MSIP_Label_d1de76be-9bfa-4162-a0ea-3fa99f3af264_Method">
    <vt:lpwstr>Privileged</vt:lpwstr>
  </property>
  <property fmtid="{D5CDD505-2E9C-101B-9397-08002B2CF9AE}" pid="22" name="MSIP_Label_d1de76be-9bfa-4162-a0ea-3fa99f3af264_Name">
    <vt:lpwstr>Public</vt:lpwstr>
  </property>
  <property fmtid="{D5CDD505-2E9C-101B-9397-08002B2CF9AE}" pid="23" name="MSIP_Label_d1de76be-9bfa-4162-a0ea-3fa99f3af264_SiteId">
    <vt:lpwstr>3596192b-fdf5-4e2c-a6fa-acb706c963d8</vt:lpwstr>
  </property>
  <property fmtid="{D5CDD505-2E9C-101B-9397-08002B2CF9AE}" pid="24" name="MSIP_Label_d1de76be-9bfa-4162-a0ea-3fa99f3af264_ActionId">
    <vt:lpwstr>e3368028-2a51-4984-8d16-f59d71f4bccf</vt:lpwstr>
  </property>
  <property fmtid="{D5CDD505-2E9C-101B-9397-08002B2CF9AE}" pid="25" name="MSIP_Label_d1de76be-9bfa-4162-a0ea-3fa99f3af264_ContentBits">
    <vt:lpwstr>0</vt:lpwstr>
  </property>
</Properties>
</file>