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6F13DA" w14:textId="77777777" w:rsidR="006262A7" w:rsidRPr="00B75685" w:rsidRDefault="006262A7" w:rsidP="006262A7">
      <w:pPr>
        <w:jc w:val="center"/>
        <w:rPr>
          <w:b/>
          <w:spacing w:val="-4"/>
          <w:sz w:val="22"/>
          <w:szCs w:val="22"/>
          <w:lang w:val="hu-HU"/>
        </w:rPr>
      </w:pPr>
      <w:bookmarkStart w:id="0" w:name="OLE_LINK2"/>
      <w:bookmarkStart w:id="1" w:name="_GoBack"/>
      <w:bookmarkEnd w:id="1"/>
      <w:r w:rsidRPr="00B75685">
        <w:rPr>
          <w:b/>
          <w:spacing w:val="-4"/>
          <w:sz w:val="22"/>
          <w:szCs w:val="22"/>
          <w:lang w:val="hu-HU"/>
        </w:rPr>
        <w:t xml:space="preserve">Betegtájékoztató: Információk a </w:t>
      </w:r>
      <w:r w:rsidR="0019096C" w:rsidRPr="00B75685">
        <w:rPr>
          <w:b/>
          <w:spacing w:val="-4"/>
          <w:sz w:val="22"/>
          <w:szCs w:val="22"/>
          <w:lang w:val="hu-HU"/>
        </w:rPr>
        <w:t xml:space="preserve">beteg </w:t>
      </w:r>
      <w:r w:rsidRPr="00B75685">
        <w:rPr>
          <w:b/>
          <w:spacing w:val="-4"/>
          <w:sz w:val="22"/>
          <w:szCs w:val="22"/>
          <w:lang w:val="hu-HU"/>
        </w:rPr>
        <w:t>számára</w:t>
      </w:r>
    </w:p>
    <w:p w14:paraId="515969F0" w14:textId="77777777" w:rsidR="006262A7" w:rsidRPr="00B75685" w:rsidRDefault="006262A7" w:rsidP="006262A7">
      <w:pPr>
        <w:rPr>
          <w:lang w:val="hu-HU"/>
        </w:rPr>
      </w:pPr>
    </w:p>
    <w:bookmarkEnd w:id="0"/>
    <w:p w14:paraId="6E41EA8F" w14:textId="77777777" w:rsidR="006262A7" w:rsidRPr="00B75685" w:rsidRDefault="006262A7" w:rsidP="006262A7">
      <w:pPr>
        <w:pStyle w:val="NormlWeb"/>
        <w:tabs>
          <w:tab w:val="left" w:pos="969"/>
        </w:tabs>
        <w:spacing w:before="0" w:beforeAutospacing="0" w:after="0" w:afterAutospacing="0"/>
        <w:jc w:val="center"/>
        <w:rPr>
          <w:sz w:val="22"/>
          <w:szCs w:val="22"/>
          <w:lang w:val="hu-HU"/>
        </w:rPr>
      </w:pPr>
      <w:r w:rsidRPr="00B75685">
        <w:rPr>
          <w:b/>
          <w:sz w:val="22"/>
          <w:szCs w:val="22"/>
          <w:lang w:val="hu-HU"/>
        </w:rPr>
        <w:t>Midazolam Accord 1 mg/ml oldatos injekció vagy infúzió</w:t>
      </w:r>
    </w:p>
    <w:p w14:paraId="71D07000" w14:textId="77777777" w:rsidR="006262A7" w:rsidRPr="00B75685" w:rsidRDefault="006262A7" w:rsidP="006262A7">
      <w:pPr>
        <w:pStyle w:val="NormlWeb"/>
        <w:tabs>
          <w:tab w:val="left" w:pos="969"/>
        </w:tabs>
        <w:spacing w:before="0" w:beforeAutospacing="0" w:after="0" w:afterAutospacing="0"/>
        <w:jc w:val="center"/>
        <w:rPr>
          <w:b/>
          <w:sz w:val="22"/>
          <w:szCs w:val="22"/>
          <w:lang w:val="hu-HU"/>
        </w:rPr>
      </w:pPr>
      <w:r w:rsidRPr="00B75685">
        <w:rPr>
          <w:b/>
          <w:sz w:val="22"/>
          <w:szCs w:val="22"/>
          <w:lang w:val="hu-HU"/>
        </w:rPr>
        <w:t>Midazolam Accord 5 mg/ml oldatos injekció vagy infúzió</w:t>
      </w:r>
    </w:p>
    <w:p w14:paraId="64659A2C" w14:textId="77777777" w:rsidR="006262A7" w:rsidRPr="00B75685" w:rsidRDefault="006262A7" w:rsidP="006262A7">
      <w:pPr>
        <w:pStyle w:val="NormlWeb"/>
        <w:tabs>
          <w:tab w:val="left" w:pos="969"/>
        </w:tabs>
        <w:spacing w:before="0" w:beforeAutospacing="0" w:after="0" w:afterAutospacing="0"/>
        <w:jc w:val="center"/>
        <w:rPr>
          <w:b/>
          <w:sz w:val="22"/>
          <w:szCs w:val="22"/>
          <w:lang w:val="hu-HU"/>
        </w:rPr>
      </w:pPr>
    </w:p>
    <w:p w14:paraId="28D872A9" w14:textId="77777777" w:rsidR="006262A7" w:rsidRPr="00B75685" w:rsidRDefault="006262A7" w:rsidP="006262A7">
      <w:pPr>
        <w:pStyle w:val="Cmsor7"/>
        <w:spacing w:line="240" w:lineRule="auto"/>
        <w:ind w:left="-114"/>
        <w:rPr>
          <w:rFonts w:ascii="Times New Roman" w:hAnsi="Times New Roman"/>
          <w:b w:val="0"/>
          <w:bCs w:val="0"/>
          <w:sz w:val="22"/>
          <w:szCs w:val="22"/>
          <w:lang w:val="hu-HU"/>
        </w:rPr>
      </w:pPr>
      <w:r w:rsidRPr="00B75685">
        <w:rPr>
          <w:rFonts w:ascii="Times New Roman" w:hAnsi="Times New Roman"/>
          <w:b w:val="0"/>
          <w:bCs w:val="0"/>
          <w:sz w:val="22"/>
          <w:szCs w:val="22"/>
          <w:lang w:val="hu-HU"/>
        </w:rPr>
        <w:t>midazol</w:t>
      </w:r>
      <w:r w:rsidR="0019096C" w:rsidRPr="00B75685">
        <w:rPr>
          <w:rFonts w:ascii="Times New Roman" w:hAnsi="Times New Roman"/>
          <w:b w:val="0"/>
          <w:bCs w:val="0"/>
          <w:sz w:val="22"/>
          <w:szCs w:val="22"/>
          <w:lang w:val="hu-HU"/>
        </w:rPr>
        <w:t>á</w:t>
      </w:r>
      <w:r w:rsidRPr="00B75685">
        <w:rPr>
          <w:rFonts w:ascii="Times New Roman" w:hAnsi="Times New Roman"/>
          <w:b w:val="0"/>
          <w:bCs w:val="0"/>
          <w:sz w:val="22"/>
          <w:szCs w:val="22"/>
          <w:lang w:val="hu-HU"/>
        </w:rPr>
        <w:t>m</w:t>
      </w:r>
    </w:p>
    <w:p w14:paraId="12B38DB9" w14:textId="77777777" w:rsidR="006262A7" w:rsidRPr="00B75685" w:rsidRDefault="006262A7" w:rsidP="006262A7">
      <w:pPr>
        <w:jc w:val="both"/>
        <w:rPr>
          <w:sz w:val="22"/>
          <w:szCs w:val="22"/>
          <w:lang w:val="hu-HU"/>
        </w:rPr>
      </w:pPr>
    </w:p>
    <w:p w14:paraId="0D509AE6" w14:textId="77777777" w:rsidR="006262A7" w:rsidRPr="00B75685" w:rsidRDefault="006262A7" w:rsidP="00E73CD7">
      <w:pPr>
        <w:rPr>
          <w:b/>
          <w:sz w:val="22"/>
          <w:szCs w:val="22"/>
          <w:lang w:val="hu-HU"/>
        </w:rPr>
      </w:pPr>
      <w:r w:rsidRPr="00B75685">
        <w:rPr>
          <w:b/>
          <w:sz w:val="22"/>
          <w:szCs w:val="22"/>
          <w:lang w:val="hu-HU"/>
        </w:rPr>
        <w:t xml:space="preserve">Mielőtt </w:t>
      </w:r>
      <w:r w:rsidR="0019096C" w:rsidRPr="00B75685">
        <w:rPr>
          <w:b/>
          <w:sz w:val="22"/>
          <w:szCs w:val="22"/>
          <w:lang w:val="hu-HU"/>
        </w:rPr>
        <w:t>beadják Önnek</w:t>
      </w:r>
      <w:r w:rsidRPr="00B75685">
        <w:rPr>
          <w:b/>
          <w:sz w:val="22"/>
          <w:szCs w:val="22"/>
          <w:lang w:val="hu-HU"/>
        </w:rPr>
        <w:t xml:space="preserve"> ezt a gyógyszert, olvassa el figyelmesen az alábbi betegtájékoztatót, </w:t>
      </w:r>
      <w:r w:rsidRPr="00B75685">
        <w:rPr>
          <w:b/>
          <w:bCs/>
          <w:sz w:val="22"/>
          <w:szCs w:val="22"/>
          <w:lang w:val="hu-HU"/>
        </w:rPr>
        <w:t>mert az Ön számára fontos információkat tartalmaz</w:t>
      </w:r>
      <w:r w:rsidRPr="00B75685">
        <w:rPr>
          <w:b/>
          <w:sz w:val="22"/>
          <w:szCs w:val="22"/>
          <w:lang w:val="hu-HU"/>
        </w:rPr>
        <w:t>.</w:t>
      </w:r>
    </w:p>
    <w:p w14:paraId="68530EDE" w14:textId="77777777" w:rsidR="006262A7" w:rsidRPr="00B75685" w:rsidRDefault="006262A7" w:rsidP="00E73CD7">
      <w:pPr>
        <w:numPr>
          <w:ilvl w:val="0"/>
          <w:numId w:val="7"/>
        </w:numPr>
        <w:tabs>
          <w:tab w:val="clear" w:pos="1440"/>
        </w:tabs>
        <w:ind w:left="567" w:hanging="567"/>
        <w:rPr>
          <w:sz w:val="22"/>
          <w:szCs w:val="22"/>
          <w:lang w:val="hu-HU"/>
        </w:rPr>
      </w:pPr>
      <w:r w:rsidRPr="00B75685">
        <w:rPr>
          <w:sz w:val="22"/>
          <w:szCs w:val="22"/>
          <w:lang w:val="hu-HU"/>
        </w:rPr>
        <w:t xml:space="preserve">Tartsa meg a betegtájékoztatót, mert a benne szereplő információkra a későbbiekben is szüksége lehet. </w:t>
      </w:r>
    </w:p>
    <w:p w14:paraId="556E4605" w14:textId="77777777" w:rsidR="006262A7" w:rsidRPr="00B75685" w:rsidRDefault="006262A7" w:rsidP="00E73CD7">
      <w:pPr>
        <w:numPr>
          <w:ilvl w:val="0"/>
          <w:numId w:val="7"/>
        </w:numPr>
        <w:tabs>
          <w:tab w:val="clear" w:pos="1440"/>
        </w:tabs>
        <w:ind w:left="567" w:hanging="567"/>
        <w:rPr>
          <w:sz w:val="22"/>
          <w:szCs w:val="22"/>
          <w:lang w:val="hu-HU"/>
        </w:rPr>
      </w:pPr>
      <w:r w:rsidRPr="00B75685">
        <w:rPr>
          <w:sz w:val="22"/>
          <w:szCs w:val="22"/>
          <w:lang w:val="hu-HU"/>
        </w:rPr>
        <w:t>További kérdéseivel forduljon kezelőorvosához</w:t>
      </w:r>
      <w:r w:rsidR="0019096C" w:rsidRPr="00B75685">
        <w:rPr>
          <w:sz w:val="22"/>
          <w:szCs w:val="22"/>
          <w:lang w:val="hu-HU"/>
        </w:rPr>
        <w:t xml:space="preserve"> </w:t>
      </w:r>
      <w:r w:rsidRPr="00B75685">
        <w:rPr>
          <w:sz w:val="22"/>
          <w:szCs w:val="22"/>
          <w:lang w:val="hu-HU"/>
        </w:rPr>
        <w:t xml:space="preserve">vagy a gondozását végző egészségügyi szakemberhez. </w:t>
      </w:r>
    </w:p>
    <w:p w14:paraId="028112D3" w14:textId="77777777" w:rsidR="006262A7" w:rsidRPr="00B75685" w:rsidRDefault="006262A7" w:rsidP="00E73CD7">
      <w:pPr>
        <w:numPr>
          <w:ilvl w:val="0"/>
          <w:numId w:val="7"/>
        </w:numPr>
        <w:tabs>
          <w:tab w:val="clear" w:pos="1440"/>
        </w:tabs>
        <w:ind w:left="567" w:hanging="567"/>
        <w:rPr>
          <w:sz w:val="22"/>
          <w:szCs w:val="22"/>
          <w:lang w:val="hu-HU"/>
        </w:rPr>
      </w:pPr>
      <w:r w:rsidRPr="00B75685">
        <w:rPr>
          <w:sz w:val="22"/>
          <w:szCs w:val="22"/>
          <w:lang w:val="hu-HU"/>
        </w:rPr>
        <w:t>Ezt a gyógyszert az orvos kizárólag Önnek írta fel.</w:t>
      </w:r>
      <w:r w:rsidRPr="00B75685">
        <w:rPr>
          <w:noProof/>
          <w:sz w:val="22"/>
          <w:szCs w:val="22"/>
          <w:lang w:val="hu-HU"/>
        </w:rPr>
        <w:t xml:space="preserve"> </w:t>
      </w:r>
      <w:r w:rsidRPr="00B75685">
        <w:rPr>
          <w:sz w:val="22"/>
          <w:szCs w:val="22"/>
          <w:lang w:val="hu-HU"/>
        </w:rPr>
        <w:t>Ne adja át a készítményt másnak, mert</w:t>
      </w:r>
      <w:r w:rsidRPr="00B75685">
        <w:rPr>
          <w:noProof/>
          <w:sz w:val="22"/>
          <w:szCs w:val="22"/>
          <w:lang w:val="hu-HU"/>
        </w:rPr>
        <w:t xml:space="preserve"> </w:t>
      </w:r>
      <w:r w:rsidRPr="00B75685">
        <w:rPr>
          <w:sz w:val="22"/>
          <w:szCs w:val="22"/>
          <w:lang w:val="hu-HU"/>
        </w:rPr>
        <w:t>számára ártalmas lehet még abban az esetben is, ha a betegsége tünetei az Önéhez hasonlóak.</w:t>
      </w:r>
    </w:p>
    <w:p w14:paraId="2CBBD66F" w14:textId="77777777" w:rsidR="006262A7" w:rsidRPr="00B75685" w:rsidRDefault="006262A7" w:rsidP="00E73CD7">
      <w:pPr>
        <w:pStyle w:val="ReferenceLine"/>
        <w:numPr>
          <w:ilvl w:val="0"/>
          <w:numId w:val="7"/>
        </w:numPr>
        <w:tabs>
          <w:tab w:val="clear" w:pos="1440"/>
        </w:tabs>
        <w:ind w:left="567" w:hanging="567"/>
        <w:jc w:val="left"/>
        <w:rPr>
          <w:rFonts w:ascii="Times New Roman" w:hAnsi="Times New Roman" w:cs="Times New Roman"/>
          <w:sz w:val="22"/>
          <w:szCs w:val="22"/>
          <w:lang w:val="hu-HU"/>
        </w:rPr>
      </w:pPr>
      <w:r w:rsidRPr="00B75685">
        <w:rPr>
          <w:rFonts w:ascii="Times New Roman" w:hAnsi="Times New Roman" w:cs="Times New Roman"/>
          <w:sz w:val="22"/>
          <w:szCs w:val="22"/>
          <w:lang w:val="hu-HU"/>
        </w:rPr>
        <w:t>Ha Önnél bármilyen mellékhatás jelentkezik, tájékoztassa erről kezelőorvosát vagy a gondozását végző egészségügyi szakembert. Lásd 4.</w:t>
      </w:r>
      <w:r w:rsidRPr="00B75685">
        <w:rPr>
          <w:sz w:val="22"/>
          <w:szCs w:val="22"/>
          <w:lang w:val="hu-HU"/>
        </w:rPr>
        <w:t> </w:t>
      </w:r>
      <w:r w:rsidRPr="00B75685">
        <w:rPr>
          <w:rFonts w:ascii="Times New Roman" w:hAnsi="Times New Roman" w:cs="Times New Roman"/>
          <w:sz w:val="22"/>
          <w:szCs w:val="22"/>
          <w:lang w:val="hu-HU"/>
        </w:rPr>
        <w:t>pont.</w:t>
      </w:r>
    </w:p>
    <w:p w14:paraId="3D1E397E" w14:textId="77777777" w:rsidR="006262A7" w:rsidRPr="00B75685" w:rsidRDefault="006262A7" w:rsidP="002E37B9">
      <w:pPr>
        <w:pStyle w:val="ReferenceLine"/>
        <w:tabs>
          <w:tab w:val="left" w:pos="693"/>
        </w:tabs>
        <w:jc w:val="left"/>
        <w:rPr>
          <w:rFonts w:ascii="Times New Roman" w:hAnsi="Times New Roman" w:cs="Times New Roman"/>
          <w:sz w:val="22"/>
          <w:szCs w:val="22"/>
          <w:lang w:val="hu-HU"/>
        </w:rPr>
      </w:pPr>
    </w:p>
    <w:p w14:paraId="4B906719" w14:textId="77777777" w:rsidR="006262A7" w:rsidRPr="00B75685" w:rsidRDefault="006262A7" w:rsidP="002E37B9">
      <w:pPr>
        <w:shd w:val="clear" w:color="auto" w:fill="FFFFFF"/>
        <w:rPr>
          <w:b/>
          <w:sz w:val="22"/>
          <w:szCs w:val="22"/>
          <w:lang w:val="hu-HU"/>
        </w:rPr>
      </w:pPr>
      <w:r w:rsidRPr="00B75685">
        <w:rPr>
          <w:b/>
          <w:sz w:val="22"/>
          <w:szCs w:val="22"/>
          <w:lang w:val="hu-HU"/>
        </w:rPr>
        <w:t>A betegtájékoztató tartalma</w:t>
      </w:r>
    </w:p>
    <w:p w14:paraId="7DCFF921" w14:textId="77777777" w:rsidR="006262A7" w:rsidRPr="00B75685" w:rsidRDefault="006262A7" w:rsidP="006262A7">
      <w:pPr>
        <w:numPr>
          <w:ilvl w:val="0"/>
          <w:numId w:val="3"/>
        </w:numPr>
        <w:tabs>
          <w:tab w:val="clear" w:pos="720"/>
        </w:tabs>
        <w:autoSpaceDE w:val="0"/>
        <w:autoSpaceDN w:val="0"/>
        <w:adjustRightInd w:val="0"/>
        <w:ind w:left="315" w:hanging="315"/>
        <w:jc w:val="both"/>
        <w:rPr>
          <w:noProof/>
          <w:sz w:val="22"/>
          <w:szCs w:val="22"/>
          <w:lang w:val="hu-HU"/>
        </w:rPr>
      </w:pPr>
      <w:r w:rsidRPr="00B75685">
        <w:rPr>
          <w:sz w:val="22"/>
          <w:szCs w:val="22"/>
          <w:lang w:val="hu-HU"/>
        </w:rPr>
        <w:t>Milyen típusú gyógyszer a Midazolam Accord és milyen betegségek esetén alkalmazható?</w:t>
      </w:r>
    </w:p>
    <w:p w14:paraId="2E955908" w14:textId="77777777" w:rsidR="006262A7" w:rsidRPr="00B75685" w:rsidRDefault="006262A7" w:rsidP="006262A7">
      <w:pPr>
        <w:numPr>
          <w:ilvl w:val="0"/>
          <w:numId w:val="3"/>
        </w:numPr>
        <w:tabs>
          <w:tab w:val="clear" w:pos="720"/>
        </w:tabs>
        <w:autoSpaceDE w:val="0"/>
        <w:autoSpaceDN w:val="0"/>
        <w:adjustRightInd w:val="0"/>
        <w:ind w:left="315" w:hanging="315"/>
        <w:jc w:val="both"/>
        <w:rPr>
          <w:noProof/>
          <w:sz w:val="22"/>
          <w:szCs w:val="22"/>
          <w:lang w:val="hu-HU"/>
        </w:rPr>
      </w:pPr>
      <w:r w:rsidRPr="00B75685">
        <w:rPr>
          <w:sz w:val="22"/>
          <w:szCs w:val="22"/>
          <w:lang w:val="hu-HU"/>
        </w:rPr>
        <w:t xml:space="preserve">Tudnivalók a Midazolam Accord </w:t>
      </w:r>
      <w:r w:rsidR="0019096C" w:rsidRPr="00B75685">
        <w:rPr>
          <w:sz w:val="22"/>
          <w:szCs w:val="22"/>
          <w:lang w:val="hu-HU"/>
        </w:rPr>
        <w:t xml:space="preserve">beadása </w:t>
      </w:r>
      <w:r w:rsidRPr="00B75685">
        <w:rPr>
          <w:sz w:val="22"/>
          <w:szCs w:val="22"/>
          <w:lang w:val="hu-HU"/>
        </w:rPr>
        <w:t>előtt</w:t>
      </w:r>
    </w:p>
    <w:p w14:paraId="32854D11" w14:textId="77777777" w:rsidR="006262A7" w:rsidRPr="00B75685" w:rsidRDefault="006262A7" w:rsidP="006262A7">
      <w:pPr>
        <w:numPr>
          <w:ilvl w:val="0"/>
          <w:numId w:val="3"/>
        </w:numPr>
        <w:tabs>
          <w:tab w:val="clear" w:pos="720"/>
        </w:tabs>
        <w:autoSpaceDE w:val="0"/>
        <w:autoSpaceDN w:val="0"/>
        <w:adjustRightInd w:val="0"/>
        <w:ind w:left="315" w:hanging="315"/>
        <w:jc w:val="both"/>
        <w:rPr>
          <w:noProof/>
          <w:sz w:val="22"/>
          <w:szCs w:val="22"/>
          <w:lang w:val="hu-HU"/>
        </w:rPr>
      </w:pPr>
      <w:r w:rsidRPr="00B75685">
        <w:rPr>
          <w:sz w:val="22"/>
          <w:szCs w:val="22"/>
          <w:lang w:val="hu-HU"/>
        </w:rPr>
        <w:t xml:space="preserve">Hogyan kell </w:t>
      </w:r>
      <w:r w:rsidR="0019096C" w:rsidRPr="00B75685">
        <w:rPr>
          <w:sz w:val="22"/>
          <w:szCs w:val="22"/>
          <w:lang w:val="hu-HU"/>
        </w:rPr>
        <w:t xml:space="preserve">beadni </w:t>
      </w:r>
      <w:r w:rsidRPr="00B75685">
        <w:rPr>
          <w:sz w:val="22"/>
          <w:szCs w:val="22"/>
          <w:lang w:val="hu-HU"/>
        </w:rPr>
        <w:t>a Midazolam Accord-ot?</w:t>
      </w:r>
      <w:r w:rsidRPr="00B75685">
        <w:rPr>
          <w:noProof/>
          <w:sz w:val="22"/>
          <w:szCs w:val="22"/>
          <w:lang w:val="hu-HU"/>
        </w:rPr>
        <w:t xml:space="preserve"> </w:t>
      </w:r>
    </w:p>
    <w:p w14:paraId="3EEA51C1" w14:textId="77777777" w:rsidR="006262A7" w:rsidRPr="00B75685" w:rsidRDefault="006262A7" w:rsidP="006262A7">
      <w:pPr>
        <w:numPr>
          <w:ilvl w:val="0"/>
          <w:numId w:val="3"/>
        </w:numPr>
        <w:tabs>
          <w:tab w:val="clear" w:pos="720"/>
        </w:tabs>
        <w:autoSpaceDE w:val="0"/>
        <w:autoSpaceDN w:val="0"/>
        <w:adjustRightInd w:val="0"/>
        <w:ind w:left="315" w:hanging="315"/>
        <w:jc w:val="both"/>
        <w:rPr>
          <w:noProof/>
          <w:sz w:val="22"/>
          <w:szCs w:val="22"/>
          <w:lang w:val="hu-HU"/>
        </w:rPr>
      </w:pPr>
      <w:r w:rsidRPr="00B75685">
        <w:rPr>
          <w:sz w:val="22"/>
          <w:szCs w:val="22"/>
          <w:lang w:val="hu-HU"/>
        </w:rPr>
        <w:t>Lehetséges mellékhatások</w:t>
      </w:r>
    </w:p>
    <w:p w14:paraId="3E4F2504" w14:textId="77777777" w:rsidR="006262A7" w:rsidRPr="00B75685" w:rsidRDefault="006262A7" w:rsidP="006262A7">
      <w:pPr>
        <w:numPr>
          <w:ilvl w:val="0"/>
          <w:numId w:val="3"/>
        </w:numPr>
        <w:tabs>
          <w:tab w:val="clear" w:pos="720"/>
        </w:tabs>
        <w:autoSpaceDE w:val="0"/>
        <w:autoSpaceDN w:val="0"/>
        <w:adjustRightInd w:val="0"/>
        <w:ind w:left="315" w:hanging="315"/>
        <w:jc w:val="both"/>
        <w:rPr>
          <w:noProof/>
          <w:sz w:val="22"/>
          <w:szCs w:val="22"/>
          <w:lang w:val="hu-HU"/>
        </w:rPr>
      </w:pPr>
      <w:r w:rsidRPr="00B75685">
        <w:rPr>
          <w:sz w:val="22"/>
          <w:szCs w:val="22"/>
          <w:lang w:val="hu-HU"/>
        </w:rPr>
        <w:t>Hogyan kell a Midazolam Accord-ot tárolni?</w:t>
      </w:r>
    </w:p>
    <w:p w14:paraId="7D4BE45D" w14:textId="77777777" w:rsidR="006262A7" w:rsidRPr="00B75685" w:rsidRDefault="006262A7" w:rsidP="006262A7">
      <w:pPr>
        <w:numPr>
          <w:ilvl w:val="0"/>
          <w:numId w:val="3"/>
        </w:numPr>
        <w:tabs>
          <w:tab w:val="clear" w:pos="720"/>
        </w:tabs>
        <w:autoSpaceDE w:val="0"/>
        <w:autoSpaceDN w:val="0"/>
        <w:adjustRightInd w:val="0"/>
        <w:ind w:left="315" w:hanging="315"/>
        <w:jc w:val="both"/>
        <w:rPr>
          <w:sz w:val="22"/>
          <w:szCs w:val="22"/>
          <w:lang w:val="hu-HU"/>
        </w:rPr>
      </w:pPr>
      <w:r w:rsidRPr="00B75685">
        <w:rPr>
          <w:sz w:val="22"/>
          <w:szCs w:val="22"/>
          <w:lang w:val="hu-HU"/>
        </w:rPr>
        <w:t>A csomagolás tartalma és egyéb információk</w:t>
      </w:r>
    </w:p>
    <w:p w14:paraId="6384C2C9" w14:textId="77777777" w:rsidR="006262A7" w:rsidRPr="00B75685" w:rsidRDefault="006262A7" w:rsidP="006262A7">
      <w:pPr>
        <w:jc w:val="both"/>
        <w:rPr>
          <w:b/>
          <w:sz w:val="22"/>
          <w:szCs w:val="22"/>
          <w:lang w:val="hu-HU"/>
        </w:rPr>
      </w:pPr>
    </w:p>
    <w:p w14:paraId="773194B9" w14:textId="77777777" w:rsidR="006262A7" w:rsidRPr="00B75685" w:rsidRDefault="006262A7" w:rsidP="006262A7">
      <w:pPr>
        <w:jc w:val="both"/>
        <w:rPr>
          <w:b/>
          <w:sz w:val="22"/>
          <w:szCs w:val="22"/>
          <w:lang w:val="hu-HU"/>
        </w:rPr>
      </w:pPr>
    </w:p>
    <w:p w14:paraId="44237923" w14:textId="77777777" w:rsidR="006262A7" w:rsidRPr="00B75685" w:rsidRDefault="006262A7" w:rsidP="002E37B9">
      <w:pPr>
        <w:shd w:val="clear" w:color="auto" w:fill="FFFFFF"/>
        <w:ind w:left="567" w:hanging="567"/>
        <w:rPr>
          <w:b/>
          <w:sz w:val="22"/>
          <w:szCs w:val="22"/>
          <w:lang w:val="hu-HU"/>
        </w:rPr>
      </w:pPr>
      <w:r w:rsidRPr="00B75685">
        <w:rPr>
          <w:b/>
          <w:sz w:val="22"/>
          <w:szCs w:val="22"/>
          <w:lang w:val="hu-HU"/>
        </w:rPr>
        <w:t>1.</w:t>
      </w:r>
      <w:r w:rsidR="0019096C" w:rsidRPr="00B75685">
        <w:rPr>
          <w:b/>
          <w:sz w:val="22"/>
          <w:szCs w:val="22"/>
          <w:lang w:val="hu-HU"/>
        </w:rPr>
        <w:tab/>
      </w:r>
      <w:r w:rsidRPr="00B75685">
        <w:rPr>
          <w:b/>
          <w:sz w:val="22"/>
          <w:szCs w:val="22"/>
          <w:lang w:val="hu-HU"/>
        </w:rPr>
        <w:t>Milyen típusú gyógyszer a Midazolam Accord és milyen betegségek esetén alkalmazható?</w:t>
      </w:r>
    </w:p>
    <w:p w14:paraId="1FEB1E57" w14:textId="77777777" w:rsidR="006262A7" w:rsidRPr="00B75685" w:rsidRDefault="006262A7" w:rsidP="006262A7">
      <w:pPr>
        <w:shd w:val="clear" w:color="auto" w:fill="FFFFFF"/>
        <w:jc w:val="both"/>
        <w:rPr>
          <w:b/>
          <w:sz w:val="22"/>
          <w:szCs w:val="22"/>
          <w:lang w:val="hu-HU"/>
        </w:rPr>
      </w:pPr>
    </w:p>
    <w:p w14:paraId="19F7B54B" w14:textId="77777777" w:rsidR="006262A7" w:rsidRPr="00B75685" w:rsidRDefault="006262A7" w:rsidP="002E37B9">
      <w:pPr>
        <w:pStyle w:val="NormlWeb"/>
        <w:spacing w:before="0" w:beforeAutospacing="0" w:after="0" w:afterAutospacing="0"/>
        <w:rPr>
          <w:sz w:val="22"/>
          <w:szCs w:val="22"/>
          <w:lang w:val="hu-HU"/>
        </w:rPr>
      </w:pPr>
      <w:r w:rsidRPr="00B75685">
        <w:rPr>
          <w:sz w:val="22"/>
          <w:szCs w:val="22"/>
          <w:lang w:val="hu-HU"/>
        </w:rPr>
        <w:t>A Midazolam Accord 1 mg/ml, illetve 5 mg/ml oldatos injekció vagy infúzió midazol</w:t>
      </w:r>
      <w:r w:rsidR="0019096C" w:rsidRPr="00B75685">
        <w:rPr>
          <w:sz w:val="22"/>
          <w:szCs w:val="22"/>
          <w:lang w:val="hu-HU"/>
        </w:rPr>
        <w:t>á</w:t>
      </w:r>
      <w:r w:rsidRPr="00B75685">
        <w:rPr>
          <w:sz w:val="22"/>
          <w:szCs w:val="22"/>
          <w:lang w:val="hu-HU"/>
        </w:rPr>
        <w:t>mot tartalmaz</w:t>
      </w:r>
      <w:r w:rsidR="0019096C" w:rsidRPr="00B75685">
        <w:rPr>
          <w:sz w:val="22"/>
          <w:szCs w:val="22"/>
          <w:lang w:val="hu-HU"/>
        </w:rPr>
        <w:t>, amely</w:t>
      </w:r>
      <w:r w:rsidRPr="00B75685">
        <w:rPr>
          <w:sz w:val="22"/>
          <w:szCs w:val="22"/>
          <w:lang w:val="hu-HU"/>
        </w:rPr>
        <w:t xml:space="preserve"> az úgynevezett benzodiazepinek csoportjába tartozó gyógyszer. </w:t>
      </w:r>
    </w:p>
    <w:p w14:paraId="4EF2AEE0" w14:textId="77777777" w:rsidR="0019096C" w:rsidRPr="00B75685" w:rsidRDefault="006262A7" w:rsidP="002E37B9">
      <w:pPr>
        <w:pStyle w:val="Szvegtrzs3"/>
        <w:autoSpaceDE/>
        <w:adjustRightInd/>
        <w:jc w:val="left"/>
        <w:rPr>
          <w:lang w:val="hu-HU"/>
        </w:rPr>
      </w:pPr>
      <w:r w:rsidRPr="00B75685">
        <w:rPr>
          <w:lang w:val="hu-HU"/>
        </w:rPr>
        <w:t>Rövid hatású gyógyszer, amely szedációt (nagyon ellazult, nyugodt állapot, álmosság vagy alvás) okoz, feloldja a szorongást és izomlazító.</w:t>
      </w:r>
    </w:p>
    <w:p w14:paraId="4F2B9CCB" w14:textId="77777777" w:rsidR="006262A7" w:rsidRPr="00B75685" w:rsidRDefault="0019096C" w:rsidP="002E37B9">
      <w:pPr>
        <w:pStyle w:val="Szvegtrzs3"/>
        <w:autoSpaceDE/>
        <w:adjustRightInd/>
        <w:jc w:val="left"/>
        <w:rPr>
          <w:lang w:val="hu-HU"/>
        </w:rPr>
      </w:pPr>
      <w:r w:rsidRPr="00B75685">
        <w:rPr>
          <w:lang w:val="hu-HU"/>
        </w:rPr>
        <w:t>Ezt a gyógyszert az alábbiakra alkalmazzák:</w:t>
      </w:r>
    </w:p>
    <w:p w14:paraId="572AF448" w14:textId="77777777" w:rsidR="006262A7" w:rsidRPr="00B75685" w:rsidRDefault="006262A7" w:rsidP="002E37B9">
      <w:pPr>
        <w:ind w:left="336" w:hanging="333"/>
        <w:rPr>
          <w:sz w:val="22"/>
          <w:szCs w:val="22"/>
          <w:lang w:val="hu-HU"/>
        </w:rPr>
      </w:pPr>
      <w:r w:rsidRPr="00B75685">
        <w:rPr>
          <w:sz w:val="22"/>
          <w:szCs w:val="22"/>
          <w:lang w:val="hu-HU"/>
        </w:rPr>
        <w:t xml:space="preserve">- </w:t>
      </w:r>
      <w:r w:rsidRPr="00B75685">
        <w:rPr>
          <w:sz w:val="22"/>
          <w:szCs w:val="22"/>
          <w:lang w:val="hu-HU"/>
        </w:rPr>
        <w:tab/>
      </w:r>
      <w:r w:rsidR="0019096C" w:rsidRPr="00B75685">
        <w:rPr>
          <w:sz w:val="22"/>
          <w:szCs w:val="22"/>
          <w:lang w:val="hu-HU"/>
        </w:rPr>
        <w:t>éber, de nagyon ellazult, nyugalmi állapot vagy álmosság előidézésére orvosi vizsgálat vagy beavatkozás során</w:t>
      </w:r>
      <w:r w:rsidR="0019096C" w:rsidRPr="00B75685" w:rsidDel="0019096C">
        <w:rPr>
          <w:sz w:val="22"/>
          <w:szCs w:val="22"/>
          <w:lang w:val="hu-HU"/>
        </w:rPr>
        <w:t xml:space="preserve"> </w:t>
      </w:r>
      <w:r w:rsidR="0019096C" w:rsidRPr="00B75685">
        <w:rPr>
          <w:sz w:val="22"/>
          <w:szCs w:val="22"/>
          <w:lang w:val="hu-HU"/>
        </w:rPr>
        <w:t>(é</w:t>
      </w:r>
      <w:r w:rsidRPr="00B75685">
        <w:rPr>
          <w:sz w:val="22"/>
          <w:szCs w:val="22"/>
          <w:lang w:val="hu-HU"/>
        </w:rPr>
        <w:t>ber szedáció) felnőtteknél és gyermekeknél</w:t>
      </w:r>
    </w:p>
    <w:p w14:paraId="25EA5483" w14:textId="77777777" w:rsidR="006262A7" w:rsidRPr="00B75685" w:rsidRDefault="006262A7" w:rsidP="002E37B9">
      <w:pPr>
        <w:suppressAutoHyphens/>
        <w:ind w:left="336" w:hanging="333"/>
        <w:rPr>
          <w:sz w:val="22"/>
          <w:szCs w:val="22"/>
          <w:lang w:val="hu-HU"/>
        </w:rPr>
      </w:pPr>
      <w:r w:rsidRPr="00B75685">
        <w:rPr>
          <w:sz w:val="22"/>
          <w:szCs w:val="22"/>
          <w:lang w:val="hu-HU"/>
        </w:rPr>
        <w:t xml:space="preserve">- </w:t>
      </w:r>
      <w:r w:rsidRPr="00B75685">
        <w:rPr>
          <w:sz w:val="22"/>
          <w:szCs w:val="22"/>
          <w:lang w:val="hu-HU"/>
        </w:rPr>
        <w:tab/>
      </w:r>
      <w:r w:rsidR="0019096C" w:rsidRPr="00B75685">
        <w:rPr>
          <w:sz w:val="22"/>
          <w:szCs w:val="22"/>
          <w:lang w:val="hu-HU"/>
        </w:rPr>
        <w:t>f</w:t>
      </w:r>
      <w:r w:rsidRPr="00B75685">
        <w:rPr>
          <w:sz w:val="22"/>
          <w:szCs w:val="22"/>
          <w:lang w:val="hu-HU"/>
        </w:rPr>
        <w:t xml:space="preserve">elnőttek és gyermekek szedációjára intenzív ellátás keretében </w:t>
      </w:r>
    </w:p>
    <w:p w14:paraId="29B8DDB6" w14:textId="77777777" w:rsidR="006262A7" w:rsidRPr="00B75685" w:rsidRDefault="006262A7" w:rsidP="002E37B9">
      <w:pPr>
        <w:ind w:left="336" w:hanging="333"/>
        <w:rPr>
          <w:sz w:val="22"/>
          <w:szCs w:val="22"/>
          <w:lang w:val="hu-HU"/>
        </w:rPr>
      </w:pPr>
      <w:r w:rsidRPr="00B75685">
        <w:rPr>
          <w:sz w:val="22"/>
          <w:szCs w:val="22"/>
          <w:lang w:val="hu-HU"/>
        </w:rPr>
        <w:t xml:space="preserve">- </w:t>
      </w:r>
      <w:r w:rsidRPr="00B75685">
        <w:rPr>
          <w:sz w:val="22"/>
          <w:szCs w:val="22"/>
          <w:lang w:val="hu-HU"/>
        </w:rPr>
        <w:tab/>
      </w:r>
      <w:r w:rsidR="0019096C" w:rsidRPr="00B75685">
        <w:rPr>
          <w:sz w:val="22"/>
          <w:szCs w:val="22"/>
          <w:lang w:val="hu-HU"/>
        </w:rPr>
        <w:t>f</w:t>
      </w:r>
      <w:r w:rsidRPr="00B75685">
        <w:rPr>
          <w:sz w:val="22"/>
          <w:szCs w:val="22"/>
          <w:lang w:val="hu-HU"/>
        </w:rPr>
        <w:t>elnőttek esetében anesztézia előidézésére önmagában vagy más gyógyszerekkel együtt alkalmazva</w:t>
      </w:r>
    </w:p>
    <w:p w14:paraId="341E6AD5" w14:textId="77777777" w:rsidR="006262A7" w:rsidRPr="00B75685" w:rsidRDefault="006262A7" w:rsidP="002E37B9">
      <w:pPr>
        <w:pStyle w:val="paragraph"/>
        <w:ind w:left="336" w:hanging="333"/>
        <w:rPr>
          <w:sz w:val="22"/>
          <w:szCs w:val="22"/>
          <w:lang w:val="hu-HU"/>
        </w:rPr>
      </w:pPr>
      <w:r w:rsidRPr="00B75685">
        <w:rPr>
          <w:sz w:val="22"/>
          <w:szCs w:val="22"/>
          <w:lang w:val="hu-HU"/>
        </w:rPr>
        <w:t xml:space="preserve">- </w:t>
      </w:r>
      <w:r w:rsidRPr="00B75685">
        <w:rPr>
          <w:sz w:val="22"/>
          <w:szCs w:val="22"/>
          <w:lang w:val="hu-HU"/>
        </w:rPr>
        <w:tab/>
      </w:r>
      <w:r w:rsidR="0019096C" w:rsidRPr="00B75685">
        <w:rPr>
          <w:sz w:val="22"/>
          <w:szCs w:val="22"/>
          <w:lang w:val="hu-HU"/>
        </w:rPr>
        <w:t>a</w:t>
      </w:r>
      <w:r w:rsidRPr="00B75685">
        <w:rPr>
          <w:sz w:val="22"/>
          <w:szCs w:val="22"/>
          <w:lang w:val="hu-HU"/>
        </w:rPr>
        <w:t>ltatószert megelőzően premedikációként ellazult, nyugodt állapot és álmosság előidézésére felnőttek és gyermekek esetében.</w:t>
      </w:r>
    </w:p>
    <w:p w14:paraId="0DF52D72" w14:textId="77777777" w:rsidR="006262A7" w:rsidRPr="00B75685" w:rsidRDefault="006262A7" w:rsidP="002E37B9">
      <w:pPr>
        <w:pStyle w:val="NormlWeb"/>
        <w:tabs>
          <w:tab w:val="left" w:pos="1404"/>
        </w:tabs>
        <w:spacing w:before="0" w:beforeAutospacing="0" w:after="0" w:afterAutospacing="0"/>
        <w:rPr>
          <w:b/>
          <w:sz w:val="22"/>
          <w:szCs w:val="22"/>
          <w:lang w:val="hu-HU"/>
        </w:rPr>
      </w:pPr>
    </w:p>
    <w:p w14:paraId="11DD2D82" w14:textId="77777777" w:rsidR="0019096C" w:rsidRPr="00B75685" w:rsidRDefault="0019096C" w:rsidP="002E37B9">
      <w:pPr>
        <w:pStyle w:val="NormlWeb"/>
        <w:tabs>
          <w:tab w:val="left" w:pos="1404"/>
        </w:tabs>
        <w:spacing w:before="0" w:beforeAutospacing="0" w:after="0" w:afterAutospacing="0"/>
        <w:rPr>
          <w:b/>
          <w:sz w:val="22"/>
          <w:szCs w:val="22"/>
          <w:lang w:val="hu-HU"/>
        </w:rPr>
      </w:pPr>
    </w:p>
    <w:p w14:paraId="6D278574" w14:textId="77777777" w:rsidR="006262A7" w:rsidRPr="00B75685" w:rsidRDefault="006262A7" w:rsidP="002E37B9">
      <w:pPr>
        <w:pStyle w:val="Cmsor4"/>
        <w:shd w:val="clear" w:color="auto" w:fill="FFFFFF"/>
        <w:rPr>
          <w:rFonts w:ascii="Times New Roman" w:hAnsi="Times New Roman" w:cs="Times New Roman"/>
          <w:bCs w:val="0"/>
          <w:sz w:val="22"/>
          <w:szCs w:val="22"/>
          <w:lang w:val="hu-HU"/>
        </w:rPr>
      </w:pPr>
      <w:r w:rsidRPr="00B75685">
        <w:rPr>
          <w:rFonts w:ascii="Times New Roman" w:hAnsi="Times New Roman" w:cs="Times New Roman"/>
          <w:bCs w:val="0"/>
          <w:sz w:val="22"/>
          <w:szCs w:val="22"/>
          <w:lang w:val="hu-HU"/>
        </w:rPr>
        <w:t>2.</w:t>
      </w:r>
      <w:r w:rsidR="0019096C" w:rsidRPr="00B75685">
        <w:rPr>
          <w:rFonts w:ascii="Times New Roman" w:hAnsi="Times New Roman" w:cs="Times New Roman"/>
          <w:bCs w:val="0"/>
          <w:sz w:val="22"/>
          <w:szCs w:val="22"/>
          <w:lang w:val="hu-HU"/>
        </w:rPr>
        <w:tab/>
      </w:r>
      <w:r w:rsidRPr="00B75685">
        <w:rPr>
          <w:rFonts w:ascii="Times New Roman" w:hAnsi="Times New Roman" w:cs="Times New Roman"/>
          <w:bCs w:val="0"/>
          <w:sz w:val="22"/>
          <w:szCs w:val="22"/>
          <w:lang w:val="hu-HU"/>
        </w:rPr>
        <w:t xml:space="preserve">Tudnivalók a Midazolam Accord </w:t>
      </w:r>
      <w:r w:rsidR="0019096C" w:rsidRPr="00B75685">
        <w:rPr>
          <w:rFonts w:ascii="Times New Roman" w:hAnsi="Times New Roman" w:cs="Times New Roman"/>
          <w:bCs w:val="0"/>
          <w:sz w:val="22"/>
          <w:szCs w:val="22"/>
          <w:lang w:val="hu-HU"/>
        </w:rPr>
        <w:t xml:space="preserve">beadása </w:t>
      </w:r>
      <w:r w:rsidRPr="00B75685">
        <w:rPr>
          <w:rFonts w:ascii="Times New Roman" w:hAnsi="Times New Roman" w:cs="Times New Roman"/>
          <w:bCs w:val="0"/>
          <w:sz w:val="22"/>
          <w:szCs w:val="22"/>
          <w:lang w:val="hu-HU"/>
        </w:rPr>
        <w:t>előtt</w:t>
      </w:r>
    </w:p>
    <w:p w14:paraId="203799F2" w14:textId="77777777" w:rsidR="006262A7" w:rsidRPr="00B75685" w:rsidRDefault="006262A7" w:rsidP="0019096C">
      <w:pPr>
        <w:rPr>
          <w:lang w:val="hu-HU"/>
        </w:rPr>
      </w:pPr>
    </w:p>
    <w:p w14:paraId="1019947C" w14:textId="77777777" w:rsidR="006262A7" w:rsidRPr="00B75685" w:rsidRDefault="006262A7" w:rsidP="002E37B9">
      <w:pPr>
        <w:rPr>
          <w:b/>
          <w:sz w:val="22"/>
          <w:szCs w:val="22"/>
          <w:lang w:val="hu-HU"/>
        </w:rPr>
      </w:pPr>
      <w:bookmarkStart w:id="2" w:name="OLE_LINK30"/>
      <w:r w:rsidRPr="00B75685">
        <w:rPr>
          <w:b/>
          <w:sz w:val="22"/>
          <w:szCs w:val="22"/>
          <w:lang w:val="hu-HU"/>
        </w:rPr>
        <w:t>Ne</w:t>
      </w:r>
      <w:r w:rsidR="0019096C" w:rsidRPr="00B75685">
        <w:rPr>
          <w:b/>
          <w:sz w:val="22"/>
          <w:szCs w:val="22"/>
          <w:lang w:val="hu-HU"/>
        </w:rPr>
        <w:t>m kaphat</w:t>
      </w:r>
      <w:r w:rsidRPr="00B75685">
        <w:rPr>
          <w:b/>
          <w:sz w:val="22"/>
          <w:szCs w:val="22"/>
          <w:lang w:val="hu-HU"/>
        </w:rPr>
        <w:t xml:space="preserve"> Midazolam Accord-ot</w:t>
      </w:r>
    </w:p>
    <w:p w14:paraId="40621C08" w14:textId="77777777" w:rsidR="00475172" w:rsidRPr="00B75685" w:rsidRDefault="006262A7" w:rsidP="002E37B9">
      <w:pPr>
        <w:numPr>
          <w:ilvl w:val="0"/>
          <w:numId w:val="4"/>
        </w:numPr>
        <w:tabs>
          <w:tab w:val="clear" w:pos="1404"/>
        </w:tabs>
        <w:ind w:left="289" w:right="28" w:hanging="261"/>
        <w:rPr>
          <w:sz w:val="22"/>
          <w:szCs w:val="22"/>
          <w:lang w:val="hu-HU"/>
        </w:rPr>
      </w:pPr>
      <w:bookmarkStart w:id="3" w:name="OLE_LINK29"/>
      <w:bookmarkEnd w:id="2"/>
      <w:r w:rsidRPr="00B75685">
        <w:rPr>
          <w:sz w:val="22"/>
          <w:szCs w:val="22"/>
          <w:lang w:val="hu-HU"/>
        </w:rPr>
        <w:t xml:space="preserve">Ha allergiás a </w:t>
      </w:r>
      <w:r w:rsidR="00475172" w:rsidRPr="00B75685">
        <w:rPr>
          <w:sz w:val="22"/>
          <w:szCs w:val="22"/>
          <w:lang w:val="hu-HU"/>
        </w:rPr>
        <w:t>midazolámra</w:t>
      </w:r>
      <w:r w:rsidRPr="00B75685">
        <w:rPr>
          <w:sz w:val="22"/>
          <w:szCs w:val="22"/>
          <w:lang w:val="hu-HU"/>
        </w:rPr>
        <w:t xml:space="preserve"> vagy a </w:t>
      </w:r>
      <w:r w:rsidR="00475172" w:rsidRPr="00B75685">
        <w:rPr>
          <w:sz w:val="22"/>
          <w:szCs w:val="22"/>
          <w:lang w:val="hu-HU"/>
        </w:rPr>
        <w:t>gyógyszer (6. pontban felsorolt)</w:t>
      </w:r>
      <w:r w:rsidRPr="00B75685">
        <w:rPr>
          <w:sz w:val="22"/>
          <w:szCs w:val="22"/>
          <w:lang w:val="hu-HU"/>
        </w:rPr>
        <w:t xml:space="preserve"> egyéb összetevő</w:t>
      </w:r>
      <w:r w:rsidR="00475172" w:rsidRPr="00B75685">
        <w:rPr>
          <w:sz w:val="22"/>
          <w:szCs w:val="22"/>
          <w:lang w:val="hu-HU"/>
        </w:rPr>
        <w:t>jé</w:t>
      </w:r>
      <w:r w:rsidRPr="00B75685">
        <w:rPr>
          <w:sz w:val="22"/>
          <w:szCs w:val="22"/>
          <w:lang w:val="hu-HU"/>
        </w:rPr>
        <w:t>re</w:t>
      </w:r>
      <w:r w:rsidR="0015694D" w:rsidRPr="00B75685">
        <w:rPr>
          <w:sz w:val="22"/>
          <w:szCs w:val="22"/>
          <w:lang w:val="hu-HU"/>
        </w:rPr>
        <w:t>.</w:t>
      </w:r>
    </w:p>
    <w:p w14:paraId="0EDA4796" w14:textId="77777777" w:rsidR="006262A7" w:rsidRPr="00B75685" w:rsidRDefault="00475172" w:rsidP="00475172">
      <w:pPr>
        <w:numPr>
          <w:ilvl w:val="0"/>
          <w:numId w:val="4"/>
        </w:numPr>
        <w:tabs>
          <w:tab w:val="clear" w:pos="1404"/>
        </w:tabs>
        <w:ind w:left="289" w:right="28" w:hanging="261"/>
        <w:jc w:val="both"/>
        <w:rPr>
          <w:sz w:val="22"/>
          <w:szCs w:val="22"/>
          <w:lang w:val="hu-HU"/>
        </w:rPr>
      </w:pPr>
      <w:r w:rsidRPr="00B75685">
        <w:rPr>
          <w:sz w:val="22"/>
          <w:szCs w:val="22"/>
          <w:lang w:val="hu-HU"/>
        </w:rPr>
        <w:t>Ha allergiás más benzodiazepin-típusú gyógyszerekre, mint pl. a diazepám vagy a nitrazepám.</w:t>
      </w:r>
    </w:p>
    <w:p w14:paraId="66F8EF73" w14:textId="77777777" w:rsidR="006262A7" w:rsidRPr="00B75685" w:rsidRDefault="006262A7" w:rsidP="002E37B9">
      <w:pPr>
        <w:numPr>
          <w:ilvl w:val="0"/>
          <w:numId w:val="1"/>
        </w:numPr>
        <w:tabs>
          <w:tab w:val="clear" w:pos="1404"/>
        </w:tabs>
        <w:autoSpaceDE w:val="0"/>
        <w:autoSpaceDN w:val="0"/>
        <w:adjustRightInd w:val="0"/>
        <w:ind w:left="289" w:right="28" w:hanging="261"/>
        <w:rPr>
          <w:b/>
          <w:sz w:val="22"/>
          <w:szCs w:val="22"/>
          <w:lang w:val="hu-HU"/>
        </w:rPr>
      </w:pPr>
      <w:bookmarkStart w:id="4" w:name="_DV_C52"/>
      <w:bookmarkStart w:id="5" w:name="_DV_C54"/>
      <w:bookmarkEnd w:id="3"/>
      <w:r w:rsidRPr="00B75685">
        <w:rPr>
          <w:sz w:val="22"/>
          <w:szCs w:val="22"/>
          <w:lang w:val="hu-HU"/>
        </w:rPr>
        <w:t xml:space="preserve">Ha súlyos légzési </w:t>
      </w:r>
      <w:r w:rsidR="00475172" w:rsidRPr="00B75685">
        <w:rPr>
          <w:sz w:val="22"/>
          <w:szCs w:val="22"/>
          <w:lang w:val="hu-HU"/>
        </w:rPr>
        <w:t xml:space="preserve">problémái </w:t>
      </w:r>
      <w:r w:rsidRPr="00B75685">
        <w:rPr>
          <w:sz w:val="22"/>
          <w:szCs w:val="22"/>
          <w:lang w:val="hu-HU"/>
        </w:rPr>
        <w:t xml:space="preserve">vannak és </w:t>
      </w:r>
      <w:r w:rsidR="00475172" w:rsidRPr="00B75685">
        <w:rPr>
          <w:sz w:val="22"/>
          <w:szCs w:val="22"/>
          <w:lang w:val="hu-HU"/>
        </w:rPr>
        <w:t xml:space="preserve">a Midazolam Accord beadásával </w:t>
      </w:r>
      <w:r w:rsidRPr="00B75685">
        <w:rPr>
          <w:sz w:val="22"/>
          <w:szCs w:val="22"/>
          <w:lang w:val="hu-HU"/>
        </w:rPr>
        <w:t>éber szedációt szándékoznak Önön alkalmazni.</w:t>
      </w:r>
    </w:p>
    <w:bookmarkEnd w:id="4"/>
    <w:bookmarkEnd w:id="5"/>
    <w:p w14:paraId="77070430" w14:textId="77777777" w:rsidR="006262A7" w:rsidRPr="00B75685" w:rsidRDefault="006262A7" w:rsidP="002E37B9">
      <w:pPr>
        <w:autoSpaceDE w:val="0"/>
        <w:autoSpaceDN w:val="0"/>
        <w:adjustRightInd w:val="0"/>
        <w:ind w:left="27"/>
        <w:rPr>
          <w:sz w:val="22"/>
          <w:szCs w:val="22"/>
          <w:lang w:val="hu-HU"/>
        </w:rPr>
      </w:pPr>
      <w:r w:rsidRPr="00B75685">
        <w:rPr>
          <w:sz w:val="22"/>
          <w:szCs w:val="22"/>
          <w:lang w:val="hu-HU"/>
        </w:rPr>
        <w:t>Ön nem kaphat midazol</w:t>
      </w:r>
      <w:r w:rsidR="00475172" w:rsidRPr="00B75685">
        <w:rPr>
          <w:sz w:val="22"/>
          <w:szCs w:val="22"/>
          <w:lang w:val="hu-HU"/>
        </w:rPr>
        <w:t>á</w:t>
      </w:r>
      <w:r w:rsidRPr="00B75685">
        <w:rPr>
          <w:sz w:val="22"/>
          <w:szCs w:val="22"/>
          <w:lang w:val="hu-HU"/>
        </w:rPr>
        <w:t xml:space="preserve">mot, ha a fentiek bármelyike érvényes Önre. Amennyiben nem biztos benne, beszéljen kezelőorvosával vagy </w:t>
      </w:r>
      <w:r w:rsidR="00475172" w:rsidRPr="00B75685">
        <w:rPr>
          <w:sz w:val="22"/>
          <w:szCs w:val="22"/>
          <w:lang w:val="hu-HU"/>
        </w:rPr>
        <w:t>a gondozását végző egészségügyi szakemberrel</w:t>
      </w:r>
      <w:r w:rsidRPr="00B75685">
        <w:rPr>
          <w:sz w:val="22"/>
          <w:szCs w:val="22"/>
          <w:lang w:val="hu-HU"/>
        </w:rPr>
        <w:t>, mielőtt beadnák Önnek ezt a gyógyszert.</w:t>
      </w:r>
    </w:p>
    <w:p w14:paraId="6338977A" w14:textId="77777777" w:rsidR="006262A7" w:rsidRPr="00B75685" w:rsidRDefault="006262A7" w:rsidP="002E37B9">
      <w:pPr>
        <w:autoSpaceDE w:val="0"/>
        <w:autoSpaceDN w:val="0"/>
        <w:adjustRightInd w:val="0"/>
        <w:ind w:left="27"/>
        <w:rPr>
          <w:b/>
          <w:sz w:val="22"/>
          <w:szCs w:val="22"/>
          <w:lang w:val="hu-HU"/>
        </w:rPr>
      </w:pPr>
    </w:p>
    <w:p w14:paraId="0D180ED9" w14:textId="77777777" w:rsidR="00475172" w:rsidRPr="00B75685" w:rsidRDefault="00475172" w:rsidP="00E73CD7">
      <w:pPr>
        <w:keepNext/>
        <w:ind w:right="28"/>
        <w:rPr>
          <w:b/>
          <w:sz w:val="22"/>
          <w:szCs w:val="22"/>
          <w:lang w:val="hu-HU"/>
        </w:rPr>
      </w:pPr>
      <w:bookmarkStart w:id="6" w:name="_DV_C56"/>
      <w:bookmarkStart w:id="7" w:name="OLE_LINK31"/>
      <w:r w:rsidRPr="00B75685">
        <w:rPr>
          <w:b/>
          <w:sz w:val="22"/>
          <w:szCs w:val="22"/>
          <w:lang w:val="hu-HU"/>
        </w:rPr>
        <w:lastRenderedPageBreak/>
        <w:t>Figyelmeztetések és óvintézkedések</w:t>
      </w:r>
    </w:p>
    <w:p w14:paraId="156EDF05" w14:textId="6BDC7FE1" w:rsidR="00470D54" w:rsidRPr="00B75685" w:rsidRDefault="00470D54" w:rsidP="00E73CD7">
      <w:pPr>
        <w:keepNext/>
        <w:ind w:right="28"/>
        <w:rPr>
          <w:b/>
          <w:sz w:val="22"/>
          <w:szCs w:val="22"/>
          <w:lang w:val="hu-HU"/>
        </w:rPr>
      </w:pPr>
      <w:r w:rsidRPr="00B75685">
        <w:rPr>
          <w:b/>
          <w:sz w:val="22"/>
          <w:szCs w:val="22"/>
          <w:lang w:val="hu-HU"/>
        </w:rPr>
        <w:t>Felnőttek</w:t>
      </w:r>
    </w:p>
    <w:p w14:paraId="6EFE410B" w14:textId="77777777" w:rsidR="00475172" w:rsidRPr="00B75685" w:rsidRDefault="00475172" w:rsidP="00475172">
      <w:pPr>
        <w:ind w:right="-2"/>
        <w:rPr>
          <w:b/>
          <w:noProof/>
          <w:sz w:val="22"/>
          <w:szCs w:val="22"/>
          <w:lang w:val="hu-HU"/>
        </w:rPr>
      </w:pPr>
      <w:r w:rsidRPr="00B75685">
        <w:rPr>
          <w:noProof/>
          <w:sz w:val="22"/>
          <w:szCs w:val="22"/>
          <w:lang w:val="hu-HU"/>
        </w:rPr>
        <w:t>Beszéljen kezelőorvosával vagy</w:t>
      </w:r>
      <w:r w:rsidRPr="00B75685">
        <w:rPr>
          <w:sz w:val="22"/>
          <w:szCs w:val="22"/>
          <w:lang w:val="hu-HU"/>
        </w:rPr>
        <w:t xml:space="preserve"> a gondozását végző egészségügyi szakemberrel</w:t>
      </w:r>
      <w:r w:rsidRPr="00B75685">
        <w:rPr>
          <w:noProof/>
          <w:sz w:val="22"/>
          <w:szCs w:val="22"/>
          <w:lang w:val="hu-HU"/>
        </w:rPr>
        <w:t xml:space="preserve"> mielőtt Midazolam Accord-ot adnának be Önnek</w:t>
      </w:r>
      <w:r w:rsidRPr="00B75685">
        <w:rPr>
          <w:sz w:val="22"/>
          <w:szCs w:val="22"/>
          <w:lang w:val="hu-HU"/>
        </w:rPr>
        <w:t>, ha:</w:t>
      </w:r>
    </w:p>
    <w:p w14:paraId="2B123543" w14:textId="77777777" w:rsidR="00475172" w:rsidRPr="00B75685" w:rsidRDefault="00475172" w:rsidP="002E37B9">
      <w:pPr>
        <w:numPr>
          <w:ilvl w:val="0"/>
          <w:numId w:val="18"/>
        </w:numPr>
        <w:rPr>
          <w:sz w:val="22"/>
          <w:szCs w:val="22"/>
          <w:lang w:val="hu-HU"/>
        </w:rPr>
      </w:pPr>
      <w:r w:rsidRPr="00B75685">
        <w:rPr>
          <w:sz w:val="22"/>
          <w:szCs w:val="22"/>
          <w:lang w:val="hu-HU"/>
        </w:rPr>
        <w:t>Ön 60 évesnél idősebb.</w:t>
      </w:r>
    </w:p>
    <w:p w14:paraId="74922553" w14:textId="77777777" w:rsidR="00475172" w:rsidRPr="00B75685" w:rsidRDefault="00475172" w:rsidP="002E37B9">
      <w:pPr>
        <w:numPr>
          <w:ilvl w:val="0"/>
          <w:numId w:val="18"/>
        </w:numPr>
        <w:rPr>
          <w:sz w:val="22"/>
          <w:szCs w:val="22"/>
          <w:lang w:val="hu-HU"/>
        </w:rPr>
      </w:pPr>
      <w:r w:rsidRPr="00B75685">
        <w:rPr>
          <w:sz w:val="22"/>
          <w:szCs w:val="22"/>
          <w:lang w:val="hu-HU"/>
        </w:rPr>
        <w:t>hosszantartó betegsége van (pl. légzési problémák vagy vese-, máj- vagy szívproblémák). Ön legyengült (olyan betegsége van, ami miatt nagyon gyengének érzi magát, kimerül és elfogy az energiája).</w:t>
      </w:r>
    </w:p>
    <w:p w14:paraId="25AEE720" w14:textId="77777777" w:rsidR="00475172" w:rsidRPr="00B75685" w:rsidRDefault="00475172" w:rsidP="002E37B9">
      <w:pPr>
        <w:numPr>
          <w:ilvl w:val="0"/>
          <w:numId w:val="18"/>
        </w:numPr>
        <w:rPr>
          <w:sz w:val="22"/>
          <w:szCs w:val="22"/>
          <w:lang w:val="hu-HU"/>
        </w:rPr>
      </w:pPr>
      <w:r w:rsidRPr="00B75685">
        <w:rPr>
          <w:sz w:val="22"/>
          <w:szCs w:val="22"/>
          <w:lang w:val="hu-HU"/>
        </w:rPr>
        <w:t xml:space="preserve">„alvási apnoe szindróma” nevű állapotban szenved (kimarad a légzés alvás közben), ezért szorosan meg kell </w:t>
      </w:r>
      <w:r w:rsidR="00D56475" w:rsidRPr="00B75685">
        <w:rPr>
          <w:sz w:val="22"/>
          <w:szCs w:val="22"/>
          <w:lang w:val="hu-HU"/>
        </w:rPr>
        <w:t xml:space="preserve">Önt </w:t>
      </w:r>
      <w:r w:rsidRPr="00B75685">
        <w:rPr>
          <w:sz w:val="22"/>
          <w:szCs w:val="22"/>
          <w:lang w:val="hu-HU"/>
        </w:rPr>
        <w:t>figyelni.</w:t>
      </w:r>
    </w:p>
    <w:p w14:paraId="41E587C6" w14:textId="77777777" w:rsidR="00475172" w:rsidRPr="00B75685" w:rsidRDefault="00D56475" w:rsidP="002E37B9">
      <w:pPr>
        <w:numPr>
          <w:ilvl w:val="0"/>
          <w:numId w:val="18"/>
        </w:numPr>
        <w:rPr>
          <w:sz w:val="22"/>
          <w:szCs w:val="22"/>
          <w:lang w:val="hu-HU"/>
        </w:rPr>
      </w:pPr>
      <w:r w:rsidRPr="00B75685">
        <w:rPr>
          <w:sz w:val="22"/>
          <w:szCs w:val="22"/>
          <w:lang w:val="hu-HU"/>
        </w:rPr>
        <w:t>izomgyengeséget okozó betegségben szenved (mi</w:t>
      </w:r>
      <w:r w:rsidR="00475172" w:rsidRPr="00B75685">
        <w:rPr>
          <w:sz w:val="22"/>
          <w:szCs w:val="22"/>
          <w:lang w:val="hu-HU"/>
        </w:rPr>
        <w:t>as</w:t>
      </w:r>
      <w:r w:rsidRPr="00B75685">
        <w:rPr>
          <w:sz w:val="22"/>
          <w:szCs w:val="22"/>
          <w:lang w:val="hu-HU"/>
        </w:rPr>
        <w:t>z</w:t>
      </w:r>
      <w:r w:rsidR="00475172" w:rsidRPr="00B75685">
        <w:rPr>
          <w:sz w:val="22"/>
          <w:szCs w:val="22"/>
          <w:lang w:val="hu-HU"/>
        </w:rPr>
        <w:t>t</w:t>
      </w:r>
      <w:r w:rsidRPr="00B75685">
        <w:rPr>
          <w:sz w:val="22"/>
          <w:szCs w:val="22"/>
          <w:lang w:val="hu-HU"/>
        </w:rPr>
        <w:t>é</w:t>
      </w:r>
      <w:r w:rsidR="00475172" w:rsidRPr="00B75685">
        <w:rPr>
          <w:sz w:val="22"/>
          <w:szCs w:val="22"/>
          <w:lang w:val="hu-HU"/>
        </w:rPr>
        <w:t>nia gr</w:t>
      </w:r>
      <w:r w:rsidRPr="00B75685">
        <w:rPr>
          <w:sz w:val="22"/>
          <w:szCs w:val="22"/>
          <w:lang w:val="hu-HU"/>
        </w:rPr>
        <w:t>á</w:t>
      </w:r>
      <w:r w:rsidR="00475172" w:rsidRPr="00B75685">
        <w:rPr>
          <w:sz w:val="22"/>
          <w:szCs w:val="22"/>
          <w:lang w:val="hu-HU"/>
        </w:rPr>
        <w:t>vis</w:t>
      </w:r>
      <w:r w:rsidRPr="00B75685">
        <w:rPr>
          <w:sz w:val="22"/>
          <w:szCs w:val="22"/>
          <w:lang w:val="hu-HU"/>
        </w:rPr>
        <w:t>z</w:t>
      </w:r>
      <w:r w:rsidR="00475172" w:rsidRPr="00B75685">
        <w:rPr>
          <w:sz w:val="22"/>
          <w:szCs w:val="22"/>
          <w:lang w:val="hu-HU"/>
        </w:rPr>
        <w:t>).</w:t>
      </w:r>
    </w:p>
    <w:p w14:paraId="1D9685E8" w14:textId="50A856D8" w:rsidR="00475172" w:rsidRPr="00B75685" w:rsidRDefault="00DA6DA0" w:rsidP="002E37B9">
      <w:pPr>
        <w:numPr>
          <w:ilvl w:val="0"/>
          <w:numId w:val="18"/>
        </w:numPr>
        <w:rPr>
          <w:sz w:val="22"/>
          <w:szCs w:val="22"/>
          <w:lang w:val="hu-HU"/>
        </w:rPr>
      </w:pPr>
      <w:r w:rsidRPr="00B75685">
        <w:rPr>
          <w:sz w:val="22"/>
          <w:szCs w:val="22"/>
          <w:lang w:val="hu-HU"/>
        </w:rPr>
        <w:t>r</w:t>
      </w:r>
      <w:r w:rsidR="00475172" w:rsidRPr="00B75685">
        <w:rPr>
          <w:sz w:val="22"/>
          <w:szCs w:val="22"/>
          <w:lang w:val="hu-HU"/>
        </w:rPr>
        <w:t>endszeresen nagy mennyiségű alkoholt iszik vagy alkoholproblémái voltak a múltban. Az alkohol fokozhatja</w:t>
      </w:r>
      <w:r w:rsidR="00D56475" w:rsidRPr="00B75685">
        <w:rPr>
          <w:sz w:val="22"/>
          <w:szCs w:val="22"/>
          <w:lang w:val="hu-HU"/>
        </w:rPr>
        <w:t xml:space="preserve"> a Midazola</w:t>
      </w:r>
      <w:r w:rsidR="00475172" w:rsidRPr="00B75685">
        <w:rPr>
          <w:sz w:val="22"/>
          <w:szCs w:val="22"/>
          <w:lang w:val="hu-HU"/>
        </w:rPr>
        <w:t>m</w:t>
      </w:r>
      <w:r w:rsidR="00D56475" w:rsidRPr="00B75685">
        <w:rPr>
          <w:sz w:val="22"/>
          <w:szCs w:val="22"/>
          <w:lang w:val="hu-HU"/>
        </w:rPr>
        <w:t xml:space="preserve"> Accord</w:t>
      </w:r>
      <w:r w:rsidR="00475172" w:rsidRPr="00B75685">
        <w:rPr>
          <w:sz w:val="22"/>
          <w:szCs w:val="22"/>
          <w:lang w:val="hu-HU"/>
        </w:rPr>
        <w:t xml:space="preserve"> </w:t>
      </w:r>
      <w:r w:rsidR="00BC337A" w:rsidRPr="00B75685">
        <w:rPr>
          <w:sz w:val="22"/>
          <w:szCs w:val="22"/>
          <w:lang w:val="hu-HU"/>
        </w:rPr>
        <w:t xml:space="preserve">klinikai </w:t>
      </w:r>
      <w:r w:rsidR="00475172" w:rsidRPr="00B75685">
        <w:rPr>
          <w:sz w:val="22"/>
          <w:szCs w:val="22"/>
          <w:lang w:val="hu-HU"/>
        </w:rPr>
        <w:t>hatásait, és súlyos szedációhoz vezethet, ami kómát vagy halált okozhat.</w:t>
      </w:r>
    </w:p>
    <w:p w14:paraId="329BD9FE" w14:textId="77777777" w:rsidR="00D56475" w:rsidRPr="00B75685" w:rsidRDefault="00DA6DA0" w:rsidP="002E37B9">
      <w:pPr>
        <w:numPr>
          <w:ilvl w:val="0"/>
          <w:numId w:val="18"/>
        </w:numPr>
        <w:rPr>
          <w:sz w:val="22"/>
          <w:szCs w:val="22"/>
          <w:lang w:val="hu-HU"/>
        </w:rPr>
      </w:pPr>
      <w:r w:rsidRPr="00B75685">
        <w:rPr>
          <w:sz w:val="22"/>
          <w:szCs w:val="22"/>
          <w:lang w:val="hu-HU"/>
        </w:rPr>
        <w:t>r</w:t>
      </w:r>
      <w:r w:rsidR="00475172" w:rsidRPr="00B75685">
        <w:rPr>
          <w:sz w:val="22"/>
          <w:szCs w:val="22"/>
          <w:lang w:val="hu-HU"/>
        </w:rPr>
        <w:t xml:space="preserve">endszeresen szed rekreációs </w:t>
      </w:r>
      <w:r w:rsidR="00D56475" w:rsidRPr="00B75685">
        <w:rPr>
          <w:sz w:val="22"/>
          <w:szCs w:val="22"/>
          <w:lang w:val="hu-HU"/>
        </w:rPr>
        <w:t>kábítószereket vagy kábítószer-problémái voltak a múltban.</w:t>
      </w:r>
    </w:p>
    <w:p w14:paraId="2006AE68" w14:textId="77777777" w:rsidR="00475172" w:rsidRPr="00B75685" w:rsidRDefault="00475172" w:rsidP="002E37B9">
      <w:pPr>
        <w:numPr>
          <w:ilvl w:val="0"/>
          <w:numId w:val="18"/>
        </w:numPr>
        <w:rPr>
          <w:sz w:val="22"/>
          <w:szCs w:val="22"/>
          <w:lang w:val="hu-HU"/>
        </w:rPr>
      </w:pPr>
      <w:r w:rsidRPr="00B75685">
        <w:rPr>
          <w:sz w:val="22"/>
          <w:szCs w:val="22"/>
          <w:lang w:val="hu-HU"/>
        </w:rPr>
        <w:t>Ön terhes, vagy úgy érzi, hogy terhes lehet (lásd „Terhesség és szoptatás”).</w:t>
      </w:r>
    </w:p>
    <w:p w14:paraId="3B5D8A0C" w14:textId="77777777" w:rsidR="00475172" w:rsidRPr="00B75685" w:rsidRDefault="00475172" w:rsidP="002E37B9">
      <w:pPr>
        <w:rPr>
          <w:sz w:val="22"/>
          <w:szCs w:val="22"/>
          <w:lang w:val="hu-HU"/>
        </w:rPr>
      </w:pPr>
    </w:p>
    <w:p w14:paraId="0E85C607" w14:textId="32515238" w:rsidR="00475172" w:rsidRPr="00E73CD7" w:rsidRDefault="00D56475" w:rsidP="002E37B9">
      <w:pPr>
        <w:rPr>
          <w:b/>
          <w:bCs/>
          <w:sz w:val="22"/>
          <w:szCs w:val="22"/>
          <w:lang w:val="hu-HU"/>
        </w:rPr>
      </w:pPr>
      <w:r w:rsidRPr="00E73CD7">
        <w:rPr>
          <w:b/>
          <w:bCs/>
          <w:sz w:val="22"/>
          <w:szCs w:val="22"/>
          <w:lang w:val="hu-HU"/>
        </w:rPr>
        <w:t>Gyermekek</w:t>
      </w:r>
      <w:r w:rsidR="00470D54" w:rsidRPr="00E73CD7">
        <w:rPr>
          <w:b/>
          <w:bCs/>
          <w:sz w:val="22"/>
          <w:szCs w:val="22"/>
          <w:lang w:val="hu-HU"/>
        </w:rPr>
        <w:t xml:space="preserve"> és csecsemők</w:t>
      </w:r>
    </w:p>
    <w:p w14:paraId="3D0AC1F3" w14:textId="77777777" w:rsidR="00475172" w:rsidRPr="00B75685" w:rsidRDefault="00475172" w:rsidP="002E37B9">
      <w:pPr>
        <w:rPr>
          <w:sz w:val="22"/>
          <w:szCs w:val="22"/>
          <w:lang w:val="hu-HU"/>
        </w:rPr>
      </w:pPr>
      <w:r w:rsidRPr="00B75685">
        <w:rPr>
          <w:sz w:val="22"/>
          <w:szCs w:val="22"/>
          <w:lang w:val="hu-HU"/>
        </w:rPr>
        <w:t>Ha az Ön gyermekének ezt a gyógyszert szándékoznak beadni:</w:t>
      </w:r>
    </w:p>
    <w:p w14:paraId="60BF6516" w14:textId="77777777" w:rsidR="00475172" w:rsidRPr="00B75685" w:rsidRDefault="00475172" w:rsidP="002E37B9">
      <w:pPr>
        <w:rPr>
          <w:sz w:val="22"/>
          <w:szCs w:val="22"/>
          <w:lang w:val="hu-HU"/>
        </w:rPr>
      </w:pPr>
    </w:p>
    <w:p w14:paraId="2995E6B8" w14:textId="77777777" w:rsidR="00475172" w:rsidRPr="00E73CD7" w:rsidRDefault="00475172" w:rsidP="00E73CD7">
      <w:pPr>
        <w:pStyle w:val="Listaszerbekezds"/>
        <w:numPr>
          <w:ilvl w:val="0"/>
          <w:numId w:val="29"/>
        </w:numPr>
        <w:rPr>
          <w:sz w:val="22"/>
          <w:szCs w:val="22"/>
          <w:lang w:val="hu-HU"/>
        </w:rPr>
      </w:pPr>
      <w:r w:rsidRPr="00E73CD7">
        <w:rPr>
          <w:sz w:val="22"/>
          <w:szCs w:val="22"/>
          <w:lang w:val="hu-HU"/>
        </w:rPr>
        <w:t>Különösen fontos, hogy tájékoztassa kezelőorvosát vagy a gondozás</w:t>
      </w:r>
      <w:r w:rsidR="00E50C78" w:rsidRPr="00E73CD7">
        <w:rPr>
          <w:sz w:val="22"/>
          <w:szCs w:val="22"/>
          <w:lang w:val="hu-HU"/>
        </w:rPr>
        <w:t>á</w:t>
      </w:r>
      <w:r w:rsidRPr="00E73CD7">
        <w:rPr>
          <w:sz w:val="22"/>
          <w:szCs w:val="22"/>
          <w:lang w:val="hu-HU"/>
        </w:rPr>
        <w:t xml:space="preserve">t </w:t>
      </w:r>
      <w:r w:rsidR="00D56475" w:rsidRPr="00E73CD7">
        <w:rPr>
          <w:sz w:val="22"/>
          <w:szCs w:val="22"/>
          <w:lang w:val="hu-HU"/>
        </w:rPr>
        <w:t>végző</w:t>
      </w:r>
      <w:r w:rsidRPr="00E73CD7">
        <w:rPr>
          <w:sz w:val="22"/>
          <w:szCs w:val="22"/>
          <w:lang w:val="hu-HU"/>
        </w:rPr>
        <w:t xml:space="preserve"> egészségügyi szakembert, ha az Ön gyermekének </w:t>
      </w:r>
      <w:r w:rsidR="00D56475" w:rsidRPr="00E73CD7">
        <w:rPr>
          <w:sz w:val="22"/>
          <w:szCs w:val="22"/>
          <w:lang w:val="hu-HU"/>
        </w:rPr>
        <w:t>szív- és érrendszert érintő</w:t>
      </w:r>
      <w:r w:rsidRPr="00E73CD7">
        <w:rPr>
          <w:sz w:val="22"/>
          <w:szCs w:val="22"/>
          <w:lang w:val="hu-HU"/>
        </w:rPr>
        <w:t xml:space="preserve"> betegsége </w:t>
      </w:r>
      <w:r w:rsidR="00D56475" w:rsidRPr="00E73CD7">
        <w:rPr>
          <w:sz w:val="22"/>
          <w:szCs w:val="22"/>
          <w:lang w:val="hu-HU"/>
        </w:rPr>
        <w:t>(szívproblémái</w:t>
      </w:r>
      <w:r w:rsidRPr="00E73CD7">
        <w:rPr>
          <w:sz w:val="22"/>
          <w:szCs w:val="22"/>
          <w:lang w:val="hu-HU"/>
        </w:rPr>
        <w:t>) van. Gyermekét gondos megfigyelés alatt kell tartani, és az adagot speciálisan kell módosítani.</w:t>
      </w:r>
    </w:p>
    <w:p w14:paraId="60502BEE" w14:textId="77777777" w:rsidR="00475172" w:rsidRPr="00E73CD7" w:rsidRDefault="00475172" w:rsidP="00E73CD7">
      <w:pPr>
        <w:pStyle w:val="Listaszerbekezds"/>
        <w:numPr>
          <w:ilvl w:val="0"/>
          <w:numId w:val="29"/>
        </w:numPr>
        <w:rPr>
          <w:sz w:val="22"/>
          <w:szCs w:val="22"/>
          <w:lang w:val="hu-HU"/>
        </w:rPr>
      </w:pPr>
      <w:r w:rsidRPr="00E73CD7">
        <w:rPr>
          <w:sz w:val="22"/>
          <w:szCs w:val="22"/>
          <w:lang w:val="hu-HU"/>
        </w:rPr>
        <w:t>A gyermekeket gondosan meg kell figyelni. A kisgyermekek és a 6 hónaposnál fiatalabb csecsemők esetében ez a légzés és az oxigénszintek megfigyelését jelenti.</w:t>
      </w:r>
    </w:p>
    <w:p w14:paraId="7EB240D1" w14:textId="77777777" w:rsidR="00FD6ECF" w:rsidRPr="00B75685" w:rsidRDefault="00FD6ECF" w:rsidP="00D56475">
      <w:pPr>
        <w:rPr>
          <w:sz w:val="22"/>
          <w:szCs w:val="22"/>
          <w:lang w:val="hu-HU"/>
        </w:rPr>
      </w:pPr>
    </w:p>
    <w:p w14:paraId="176D9FB1" w14:textId="77777777" w:rsidR="00FD6ECF" w:rsidRPr="00B75685" w:rsidRDefault="00FD6ECF" w:rsidP="002E37B9">
      <w:pPr>
        <w:rPr>
          <w:sz w:val="22"/>
          <w:szCs w:val="22"/>
          <w:lang w:val="hu-HU"/>
        </w:rPr>
      </w:pPr>
      <w:r w:rsidRPr="00B75685">
        <w:rPr>
          <w:sz w:val="22"/>
          <w:szCs w:val="22"/>
          <w:lang w:val="hu-HU"/>
        </w:rPr>
        <w:t>Beszéljen kezelőorvosával vagy a gondozás</w:t>
      </w:r>
      <w:r w:rsidR="00E50C78" w:rsidRPr="00B75685">
        <w:rPr>
          <w:sz w:val="22"/>
          <w:szCs w:val="22"/>
          <w:lang w:val="hu-HU"/>
        </w:rPr>
        <w:t>á</w:t>
      </w:r>
      <w:r w:rsidRPr="00B75685">
        <w:rPr>
          <w:sz w:val="22"/>
          <w:szCs w:val="22"/>
          <w:lang w:val="hu-HU"/>
        </w:rPr>
        <w:t>t végző egészségügyi szakember</w:t>
      </w:r>
      <w:r w:rsidR="00E50C78" w:rsidRPr="00B75685">
        <w:rPr>
          <w:sz w:val="22"/>
          <w:szCs w:val="22"/>
          <w:lang w:val="hu-HU"/>
        </w:rPr>
        <w:t>rel</w:t>
      </w:r>
      <w:r w:rsidRPr="00B75685">
        <w:rPr>
          <w:sz w:val="22"/>
          <w:szCs w:val="22"/>
          <w:lang w:val="hu-HU"/>
        </w:rPr>
        <w:t>, ha a fentiek bármelyike vonatkozik az Ön gyermekére.</w:t>
      </w:r>
    </w:p>
    <w:p w14:paraId="63941640" w14:textId="77777777" w:rsidR="00475172" w:rsidRPr="00B75685" w:rsidRDefault="00475172" w:rsidP="002E37B9">
      <w:pPr>
        <w:rPr>
          <w:sz w:val="22"/>
          <w:szCs w:val="22"/>
          <w:lang w:val="hu-HU"/>
        </w:rPr>
      </w:pPr>
    </w:p>
    <w:bookmarkEnd w:id="6"/>
    <w:bookmarkEnd w:id="7"/>
    <w:p w14:paraId="432683FF" w14:textId="77777777" w:rsidR="006262A7" w:rsidRPr="00B75685" w:rsidRDefault="00911C92" w:rsidP="002E37B9">
      <w:pPr>
        <w:rPr>
          <w:b/>
          <w:sz w:val="22"/>
          <w:szCs w:val="22"/>
          <w:lang w:val="hu-HU"/>
        </w:rPr>
      </w:pPr>
      <w:r w:rsidRPr="00B75685">
        <w:rPr>
          <w:b/>
          <w:sz w:val="22"/>
          <w:szCs w:val="22"/>
          <w:lang w:val="hu-HU"/>
        </w:rPr>
        <w:t>E</w:t>
      </w:r>
      <w:r w:rsidR="006262A7" w:rsidRPr="00B75685">
        <w:rPr>
          <w:b/>
          <w:sz w:val="22"/>
          <w:szCs w:val="22"/>
          <w:lang w:val="hu-HU"/>
        </w:rPr>
        <w:t>gyéb gyógyszerek</w:t>
      </w:r>
      <w:r w:rsidRPr="00B75685">
        <w:rPr>
          <w:b/>
          <w:sz w:val="22"/>
          <w:szCs w:val="22"/>
          <w:lang w:val="hu-HU"/>
        </w:rPr>
        <w:t xml:space="preserve"> és a Midazolam Accord</w:t>
      </w:r>
    </w:p>
    <w:p w14:paraId="37A292F2" w14:textId="77777777" w:rsidR="006262A7" w:rsidRPr="00B75685" w:rsidRDefault="006262A7" w:rsidP="002E37B9">
      <w:pPr>
        <w:rPr>
          <w:sz w:val="22"/>
          <w:szCs w:val="22"/>
          <w:lang w:val="hu-HU"/>
        </w:rPr>
      </w:pPr>
      <w:bookmarkStart w:id="8" w:name="_DV_C88"/>
      <w:r w:rsidRPr="00B75685">
        <w:rPr>
          <w:sz w:val="22"/>
          <w:szCs w:val="22"/>
          <w:lang w:val="hu-HU"/>
        </w:rPr>
        <w:t xml:space="preserve">Feltétlenül tájékoztassa kezelőorvosát </w:t>
      </w:r>
      <w:r w:rsidR="00911C92" w:rsidRPr="00B75685">
        <w:rPr>
          <w:sz w:val="22"/>
          <w:szCs w:val="22"/>
          <w:lang w:val="hu-HU"/>
        </w:rPr>
        <w:t xml:space="preserve">vagy a gondozását végző egészségügyi szakembert </w:t>
      </w:r>
      <w:r w:rsidRPr="00B75685">
        <w:rPr>
          <w:sz w:val="22"/>
          <w:szCs w:val="22"/>
          <w:lang w:val="hu-HU"/>
        </w:rPr>
        <w:t>a jelenleg vagy nemrégiben szedett</w:t>
      </w:r>
      <w:r w:rsidR="00911C92" w:rsidRPr="00B75685">
        <w:rPr>
          <w:sz w:val="22"/>
          <w:szCs w:val="22"/>
          <w:lang w:val="hu-HU"/>
        </w:rPr>
        <w:t xml:space="preserve"> vagy szedni tervezett</w:t>
      </w:r>
      <w:r w:rsidRPr="00B75685">
        <w:rPr>
          <w:sz w:val="22"/>
          <w:szCs w:val="22"/>
          <w:lang w:val="hu-HU"/>
        </w:rPr>
        <w:t xml:space="preserve"> egyéb gyógyszereiről, beleértve a vény nélkül kapható készítményeket, valamint a gyógynövény</w:t>
      </w:r>
      <w:r w:rsidR="00911C92" w:rsidRPr="00B75685">
        <w:rPr>
          <w:sz w:val="22"/>
          <w:szCs w:val="22"/>
          <w:lang w:val="hu-HU"/>
        </w:rPr>
        <w:t>-</w:t>
      </w:r>
      <w:r w:rsidRPr="00B75685">
        <w:rPr>
          <w:sz w:val="22"/>
          <w:szCs w:val="22"/>
          <w:lang w:val="hu-HU"/>
        </w:rPr>
        <w:t>készítményeket is.</w:t>
      </w:r>
    </w:p>
    <w:p w14:paraId="72EC286D" w14:textId="77777777" w:rsidR="006262A7" w:rsidRPr="00B75685" w:rsidRDefault="006262A7" w:rsidP="002E37B9">
      <w:pPr>
        <w:rPr>
          <w:noProof/>
          <w:sz w:val="22"/>
          <w:szCs w:val="22"/>
          <w:lang w:val="hu-HU"/>
        </w:rPr>
      </w:pPr>
      <w:bookmarkStart w:id="9" w:name="_DV_C89"/>
      <w:bookmarkEnd w:id="8"/>
      <w:r w:rsidRPr="00B75685">
        <w:rPr>
          <w:sz w:val="22"/>
          <w:szCs w:val="22"/>
          <w:lang w:val="hu-HU"/>
        </w:rPr>
        <w:t xml:space="preserve">Ez rendkívül fontos, mert egyszerre több gyógyszer szedése erősítheti és csökkentheti </w:t>
      </w:r>
      <w:r w:rsidR="00911C92" w:rsidRPr="00B75685">
        <w:rPr>
          <w:sz w:val="22"/>
          <w:szCs w:val="22"/>
          <w:lang w:val="hu-HU"/>
        </w:rPr>
        <w:t xml:space="preserve">egymás </w:t>
      </w:r>
      <w:r w:rsidRPr="00B75685">
        <w:rPr>
          <w:sz w:val="22"/>
          <w:szCs w:val="22"/>
          <w:lang w:val="hu-HU"/>
        </w:rPr>
        <w:t>hatásait.</w:t>
      </w:r>
      <w:r w:rsidRPr="00B75685">
        <w:rPr>
          <w:noProof/>
          <w:sz w:val="22"/>
          <w:szCs w:val="22"/>
          <w:lang w:val="hu-HU"/>
        </w:rPr>
        <w:t xml:space="preserve"> </w:t>
      </w:r>
    </w:p>
    <w:p w14:paraId="68D7C79E" w14:textId="77777777" w:rsidR="006262A7" w:rsidRPr="00B75685" w:rsidRDefault="006262A7" w:rsidP="002E37B9">
      <w:pPr>
        <w:ind w:left="27" w:right="26" w:hanging="21"/>
        <w:rPr>
          <w:sz w:val="22"/>
          <w:szCs w:val="22"/>
          <w:lang w:val="hu-HU"/>
        </w:rPr>
      </w:pPr>
      <w:bookmarkStart w:id="10" w:name="_DV_C90"/>
      <w:bookmarkEnd w:id="9"/>
      <w:r w:rsidRPr="00B75685">
        <w:rPr>
          <w:sz w:val="22"/>
          <w:szCs w:val="22"/>
          <w:lang w:val="hu-HU"/>
        </w:rPr>
        <w:t>Különösen fontos, hogy szóljon kezelőorvosának vagy a gondozását végző egészségügyi szakembernek, ha az alábbi gyógyszerek bármelyikét szedi:</w:t>
      </w:r>
    </w:p>
    <w:p w14:paraId="3911F980" w14:textId="77777777" w:rsidR="006262A7" w:rsidRPr="00B75685" w:rsidRDefault="00911C92" w:rsidP="002E37B9">
      <w:pPr>
        <w:numPr>
          <w:ilvl w:val="0"/>
          <w:numId w:val="1"/>
        </w:numPr>
        <w:tabs>
          <w:tab w:val="clear" w:pos="1404"/>
          <w:tab w:val="num" w:pos="540"/>
        </w:tabs>
        <w:ind w:left="540" w:right="26"/>
        <w:rPr>
          <w:sz w:val="22"/>
          <w:szCs w:val="22"/>
          <w:lang w:val="hu-HU"/>
        </w:rPr>
      </w:pPr>
      <w:r w:rsidRPr="00B75685">
        <w:rPr>
          <w:sz w:val="22"/>
          <w:szCs w:val="22"/>
          <w:lang w:val="hu-HU"/>
        </w:rPr>
        <w:t>szorongásra vagy az alvás elősegítésére szolgáló gyógyszerek</w:t>
      </w:r>
      <w:r w:rsidR="00BC4EA7" w:rsidRPr="00B75685">
        <w:rPr>
          <w:sz w:val="22"/>
          <w:szCs w:val="22"/>
          <w:lang w:val="hu-HU"/>
        </w:rPr>
        <w:t xml:space="preserve"> </w:t>
      </w:r>
      <w:r w:rsidRPr="00B75685">
        <w:rPr>
          <w:sz w:val="22"/>
          <w:szCs w:val="22"/>
          <w:lang w:val="hu-HU"/>
        </w:rPr>
        <w:t>(</w:t>
      </w:r>
      <w:r w:rsidR="006262A7" w:rsidRPr="00B75685">
        <w:rPr>
          <w:sz w:val="22"/>
          <w:szCs w:val="22"/>
          <w:lang w:val="hu-HU"/>
        </w:rPr>
        <w:t>trankvillánsok),</w:t>
      </w:r>
    </w:p>
    <w:p w14:paraId="019D7C12" w14:textId="77777777" w:rsidR="006262A7" w:rsidRPr="00B75685" w:rsidRDefault="00911C92" w:rsidP="002E37B9">
      <w:pPr>
        <w:numPr>
          <w:ilvl w:val="0"/>
          <w:numId w:val="1"/>
        </w:numPr>
        <w:tabs>
          <w:tab w:val="clear" w:pos="1404"/>
          <w:tab w:val="num" w:pos="540"/>
        </w:tabs>
        <w:ind w:left="540" w:right="26"/>
        <w:rPr>
          <w:sz w:val="22"/>
          <w:szCs w:val="22"/>
          <w:lang w:val="hu-HU"/>
        </w:rPr>
      </w:pPr>
      <w:r w:rsidRPr="00B75685">
        <w:rPr>
          <w:sz w:val="22"/>
          <w:szCs w:val="22"/>
          <w:lang w:val="hu-HU"/>
        </w:rPr>
        <w:t>altató hatású gyógyszerek (</w:t>
      </w:r>
      <w:r w:rsidR="006262A7" w:rsidRPr="00B75685">
        <w:rPr>
          <w:sz w:val="22"/>
          <w:szCs w:val="22"/>
          <w:lang w:val="hu-HU"/>
        </w:rPr>
        <w:t>hipnotikumok),</w:t>
      </w:r>
    </w:p>
    <w:p w14:paraId="11AD667B" w14:textId="22DB6659" w:rsidR="006262A7" w:rsidRPr="00B75685" w:rsidRDefault="00911C92" w:rsidP="002E37B9">
      <w:pPr>
        <w:numPr>
          <w:ilvl w:val="0"/>
          <w:numId w:val="1"/>
        </w:numPr>
        <w:tabs>
          <w:tab w:val="clear" w:pos="1404"/>
          <w:tab w:val="num" w:pos="540"/>
        </w:tabs>
        <w:ind w:left="540" w:right="26"/>
        <w:rPr>
          <w:sz w:val="22"/>
          <w:szCs w:val="22"/>
          <w:lang w:val="hu-HU"/>
        </w:rPr>
      </w:pPr>
      <w:r w:rsidRPr="00B75685">
        <w:rPr>
          <w:sz w:val="22"/>
          <w:szCs w:val="22"/>
          <w:lang w:val="hu-HU"/>
        </w:rPr>
        <w:t>nyugtató és altató hatású gyógyszerek (</w:t>
      </w:r>
      <w:r w:rsidR="006262A7" w:rsidRPr="00B75685">
        <w:rPr>
          <w:sz w:val="22"/>
          <w:szCs w:val="22"/>
          <w:lang w:val="hu-HU"/>
        </w:rPr>
        <w:t>szedatívumok),</w:t>
      </w:r>
    </w:p>
    <w:p w14:paraId="4441290B" w14:textId="643A1CF8" w:rsidR="006262A7" w:rsidRPr="00B75685" w:rsidRDefault="00911C92" w:rsidP="002E37B9">
      <w:pPr>
        <w:numPr>
          <w:ilvl w:val="0"/>
          <w:numId w:val="1"/>
        </w:numPr>
        <w:tabs>
          <w:tab w:val="clear" w:pos="1404"/>
          <w:tab w:val="num" w:pos="540"/>
        </w:tabs>
        <w:ind w:left="540" w:right="26"/>
        <w:rPr>
          <w:sz w:val="22"/>
          <w:szCs w:val="22"/>
          <w:lang w:val="hu-HU"/>
        </w:rPr>
      </w:pPr>
      <w:r w:rsidRPr="00B75685">
        <w:rPr>
          <w:sz w:val="22"/>
          <w:szCs w:val="22"/>
          <w:lang w:val="hu-HU"/>
        </w:rPr>
        <w:t xml:space="preserve">depresszió </w:t>
      </w:r>
      <w:r w:rsidR="00470D54" w:rsidRPr="00B75685">
        <w:rPr>
          <w:sz w:val="22"/>
          <w:szCs w:val="22"/>
          <w:lang w:val="hu-HU"/>
        </w:rPr>
        <w:t>vagy s</w:t>
      </w:r>
      <w:r w:rsidR="00CE1CFC" w:rsidRPr="00B75685">
        <w:rPr>
          <w:sz w:val="22"/>
          <w:szCs w:val="22"/>
          <w:lang w:val="hu-HU"/>
        </w:rPr>
        <w:t>z</w:t>
      </w:r>
      <w:r w:rsidR="00470D54" w:rsidRPr="00B75685">
        <w:rPr>
          <w:sz w:val="22"/>
          <w:szCs w:val="22"/>
          <w:lang w:val="hu-HU"/>
        </w:rPr>
        <w:t xml:space="preserve">kizofrénia </w:t>
      </w:r>
      <w:r w:rsidRPr="00B75685">
        <w:rPr>
          <w:sz w:val="22"/>
          <w:szCs w:val="22"/>
          <w:lang w:val="hu-HU"/>
        </w:rPr>
        <w:t>kezelésére szolgáló gyógyszerek (</w:t>
      </w:r>
      <w:r w:rsidR="006262A7" w:rsidRPr="00B75685">
        <w:rPr>
          <w:sz w:val="22"/>
          <w:szCs w:val="22"/>
          <w:lang w:val="hu-HU"/>
        </w:rPr>
        <w:t>antidepresszánsok</w:t>
      </w:r>
      <w:r w:rsidR="00470D54" w:rsidRPr="00B75685">
        <w:rPr>
          <w:sz w:val="22"/>
          <w:szCs w:val="22"/>
          <w:lang w:val="hu-HU"/>
        </w:rPr>
        <w:t xml:space="preserve"> vagy antipszichotikumok</w:t>
      </w:r>
      <w:r w:rsidR="006262A7" w:rsidRPr="00B75685">
        <w:rPr>
          <w:sz w:val="22"/>
          <w:szCs w:val="22"/>
          <w:lang w:val="hu-HU"/>
        </w:rPr>
        <w:t>),</w:t>
      </w:r>
    </w:p>
    <w:p w14:paraId="12D05E5B" w14:textId="77777777" w:rsidR="006262A7" w:rsidRPr="00B75685" w:rsidRDefault="00911C92" w:rsidP="002E37B9">
      <w:pPr>
        <w:numPr>
          <w:ilvl w:val="0"/>
          <w:numId w:val="1"/>
        </w:numPr>
        <w:tabs>
          <w:tab w:val="clear" w:pos="1404"/>
          <w:tab w:val="num" w:pos="540"/>
        </w:tabs>
        <w:ind w:left="540" w:right="26"/>
        <w:rPr>
          <w:sz w:val="22"/>
          <w:szCs w:val="22"/>
          <w:lang w:val="hu-HU"/>
        </w:rPr>
      </w:pPr>
      <w:r w:rsidRPr="00B75685">
        <w:rPr>
          <w:sz w:val="22"/>
          <w:szCs w:val="22"/>
          <w:lang w:val="hu-HU"/>
        </w:rPr>
        <w:t>nagyon erős fájdalomcsillapítók (</w:t>
      </w:r>
      <w:r w:rsidR="006262A7" w:rsidRPr="00B75685">
        <w:rPr>
          <w:sz w:val="22"/>
          <w:szCs w:val="22"/>
          <w:lang w:val="hu-HU"/>
        </w:rPr>
        <w:t>narkotikus fájdalomcsillapítók),</w:t>
      </w:r>
    </w:p>
    <w:p w14:paraId="72EC3218" w14:textId="71EF128C" w:rsidR="00470D54" w:rsidRPr="00B75685" w:rsidRDefault="00470D54" w:rsidP="002E37B9">
      <w:pPr>
        <w:numPr>
          <w:ilvl w:val="0"/>
          <w:numId w:val="1"/>
        </w:numPr>
        <w:tabs>
          <w:tab w:val="clear" w:pos="1404"/>
          <w:tab w:val="num" w:pos="540"/>
        </w:tabs>
        <w:ind w:left="540" w:right="26"/>
        <w:rPr>
          <w:sz w:val="22"/>
          <w:szCs w:val="22"/>
          <w:lang w:val="hu-HU"/>
        </w:rPr>
      </w:pPr>
      <w:r w:rsidRPr="00B75685">
        <w:rPr>
          <w:sz w:val="22"/>
          <w:szCs w:val="22"/>
          <w:lang w:val="hu-HU"/>
        </w:rPr>
        <w:t>köhögés elleni gyógyszerek (például a kodeint tartalmazó szerek),</w:t>
      </w:r>
    </w:p>
    <w:p w14:paraId="5EC092A3" w14:textId="77777777" w:rsidR="006262A7" w:rsidRPr="00B75685" w:rsidRDefault="00911C92" w:rsidP="002E37B9">
      <w:pPr>
        <w:numPr>
          <w:ilvl w:val="0"/>
          <w:numId w:val="1"/>
        </w:numPr>
        <w:tabs>
          <w:tab w:val="clear" w:pos="1404"/>
          <w:tab w:val="num" w:pos="540"/>
        </w:tabs>
        <w:ind w:left="540" w:right="26"/>
        <w:rPr>
          <w:sz w:val="22"/>
          <w:szCs w:val="22"/>
          <w:lang w:val="hu-HU"/>
        </w:rPr>
      </w:pPr>
      <w:r w:rsidRPr="00B75685">
        <w:rPr>
          <w:sz w:val="22"/>
          <w:szCs w:val="22"/>
          <w:lang w:val="hu-HU"/>
        </w:rPr>
        <w:t>allergia kezelésére szolgáló gyógyszerek (</w:t>
      </w:r>
      <w:r w:rsidR="006262A7" w:rsidRPr="00B75685">
        <w:rPr>
          <w:sz w:val="22"/>
          <w:szCs w:val="22"/>
          <w:lang w:val="hu-HU"/>
        </w:rPr>
        <w:t>antihisztaminok),</w:t>
      </w:r>
    </w:p>
    <w:p w14:paraId="1CC65F4B" w14:textId="77777777" w:rsidR="006262A7" w:rsidRPr="00B75685" w:rsidRDefault="006262A7" w:rsidP="002E37B9">
      <w:pPr>
        <w:numPr>
          <w:ilvl w:val="0"/>
          <w:numId w:val="1"/>
        </w:numPr>
        <w:tabs>
          <w:tab w:val="clear" w:pos="1404"/>
          <w:tab w:val="num" w:pos="540"/>
        </w:tabs>
        <w:ind w:left="540" w:right="26"/>
        <w:rPr>
          <w:sz w:val="22"/>
          <w:szCs w:val="22"/>
          <w:lang w:val="hu-HU"/>
        </w:rPr>
      </w:pPr>
      <w:r w:rsidRPr="00B75685">
        <w:rPr>
          <w:sz w:val="22"/>
          <w:szCs w:val="22"/>
          <w:lang w:val="hu-HU"/>
        </w:rPr>
        <w:t>gombás fertőzések kezelésére szolgáló gyógyszerek (ketokonazol, vorikonazol, flukonazol, itrakonazol, pozakonazol),</w:t>
      </w:r>
    </w:p>
    <w:p w14:paraId="01427F31" w14:textId="433CA2AF" w:rsidR="006262A7" w:rsidRPr="00B75685" w:rsidRDefault="006262A7" w:rsidP="002E37B9">
      <w:pPr>
        <w:numPr>
          <w:ilvl w:val="0"/>
          <w:numId w:val="1"/>
        </w:numPr>
        <w:tabs>
          <w:tab w:val="clear" w:pos="1404"/>
          <w:tab w:val="num" w:pos="540"/>
        </w:tabs>
        <w:ind w:left="540" w:right="26"/>
        <w:rPr>
          <w:sz w:val="22"/>
          <w:szCs w:val="22"/>
          <w:lang w:val="hu-HU"/>
        </w:rPr>
      </w:pPr>
      <w:r w:rsidRPr="00B75685">
        <w:rPr>
          <w:sz w:val="22"/>
          <w:szCs w:val="22"/>
          <w:lang w:val="hu-HU"/>
        </w:rPr>
        <w:t>makrolid antibiotikumok (például eritromicin</w:t>
      </w:r>
      <w:r w:rsidR="00470D54" w:rsidRPr="00B75685">
        <w:rPr>
          <w:sz w:val="22"/>
          <w:szCs w:val="22"/>
          <w:lang w:val="hu-HU"/>
        </w:rPr>
        <w:t>,</w:t>
      </w:r>
      <w:r w:rsidRPr="00B75685">
        <w:rPr>
          <w:sz w:val="22"/>
          <w:szCs w:val="22"/>
          <w:lang w:val="hu-HU"/>
        </w:rPr>
        <w:t xml:space="preserve"> klaritromicin</w:t>
      </w:r>
      <w:r w:rsidR="00470D54" w:rsidRPr="00B75685">
        <w:rPr>
          <w:sz w:val="22"/>
          <w:szCs w:val="22"/>
          <w:lang w:val="hu-HU"/>
        </w:rPr>
        <w:t xml:space="preserve"> vagy roxitromicin</w:t>
      </w:r>
      <w:r w:rsidRPr="00B75685">
        <w:rPr>
          <w:sz w:val="22"/>
          <w:szCs w:val="22"/>
          <w:lang w:val="hu-HU"/>
        </w:rPr>
        <w:t>),</w:t>
      </w:r>
    </w:p>
    <w:p w14:paraId="6F161E17" w14:textId="0839EDA4" w:rsidR="006262A7" w:rsidRPr="00B75685" w:rsidRDefault="006262A7" w:rsidP="002E37B9">
      <w:pPr>
        <w:numPr>
          <w:ilvl w:val="0"/>
          <w:numId w:val="1"/>
        </w:numPr>
        <w:tabs>
          <w:tab w:val="clear" w:pos="1404"/>
          <w:tab w:val="num" w:pos="540"/>
        </w:tabs>
        <w:ind w:left="540" w:right="26"/>
        <w:rPr>
          <w:sz w:val="22"/>
          <w:szCs w:val="22"/>
          <w:lang w:val="hu-HU"/>
        </w:rPr>
      </w:pPr>
      <w:r w:rsidRPr="00B75685">
        <w:rPr>
          <w:sz w:val="22"/>
          <w:szCs w:val="22"/>
          <w:lang w:val="hu-HU"/>
        </w:rPr>
        <w:t xml:space="preserve">magas vérnyomás </w:t>
      </w:r>
      <w:r w:rsidR="00470D54" w:rsidRPr="00B75685">
        <w:rPr>
          <w:sz w:val="22"/>
          <w:szCs w:val="22"/>
          <w:lang w:val="hu-HU"/>
        </w:rPr>
        <w:t xml:space="preserve">és szívbetegségek </w:t>
      </w:r>
      <w:r w:rsidRPr="00B75685">
        <w:rPr>
          <w:sz w:val="22"/>
          <w:szCs w:val="22"/>
          <w:lang w:val="hu-HU"/>
        </w:rPr>
        <w:t>kezelésére szolgál</w:t>
      </w:r>
      <w:r w:rsidR="00470D54" w:rsidRPr="00B75685">
        <w:rPr>
          <w:sz w:val="22"/>
          <w:szCs w:val="22"/>
          <w:lang w:val="hu-HU"/>
        </w:rPr>
        <w:t>ó gyógyszerek (például a diltiazem, verapamil és metildopa</w:t>
      </w:r>
      <w:r w:rsidRPr="00B75685">
        <w:rPr>
          <w:sz w:val="22"/>
          <w:szCs w:val="22"/>
          <w:lang w:val="hu-HU"/>
        </w:rPr>
        <w:t>),</w:t>
      </w:r>
    </w:p>
    <w:p w14:paraId="3E8D4767" w14:textId="0E8074C7" w:rsidR="00911C92" w:rsidRPr="00B75685" w:rsidRDefault="006262A7" w:rsidP="002E37B9">
      <w:pPr>
        <w:numPr>
          <w:ilvl w:val="0"/>
          <w:numId w:val="1"/>
        </w:numPr>
        <w:tabs>
          <w:tab w:val="clear" w:pos="1404"/>
          <w:tab w:val="num" w:pos="540"/>
        </w:tabs>
        <w:ind w:left="540" w:right="26"/>
        <w:rPr>
          <w:sz w:val="22"/>
          <w:szCs w:val="22"/>
          <w:lang w:val="hu-HU"/>
        </w:rPr>
      </w:pPr>
      <w:r w:rsidRPr="00B75685">
        <w:rPr>
          <w:sz w:val="22"/>
          <w:szCs w:val="22"/>
          <w:lang w:val="hu-HU"/>
        </w:rPr>
        <w:t>HIV-fertőzés kezelésére szolgáló</w:t>
      </w:r>
      <w:r w:rsidR="00470D54" w:rsidRPr="00B75685">
        <w:rPr>
          <w:sz w:val="22"/>
          <w:szCs w:val="22"/>
          <w:lang w:val="hu-HU"/>
        </w:rPr>
        <w:t xml:space="preserve"> gyógyszerek (efavirenz vagy</w:t>
      </w:r>
      <w:r w:rsidRPr="00B75685">
        <w:rPr>
          <w:sz w:val="22"/>
          <w:szCs w:val="22"/>
          <w:lang w:val="hu-HU"/>
        </w:rPr>
        <w:t xml:space="preserve"> proteáz-</w:t>
      </w:r>
      <w:r w:rsidR="00911C92" w:rsidRPr="00B75685">
        <w:rPr>
          <w:sz w:val="22"/>
          <w:szCs w:val="22"/>
          <w:lang w:val="hu-HU"/>
        </w:rPr>
        <w:t>gátlók</w:t>
      </w:r>
      <w:r w:rsidR="00470D54" w:rsidRPr="00B75685">
        <w:rPr>
          <w:sz w:val="22"/>
          <w:szCs w:val="22"/>
          <w:lang w:val="hu-HU"/>
        </w:rPr>
        <w:t>,</w:t>
      </w:r>
      <w:r w:rsidR="00911C92" w:rsidRPr="00B75685">
        <w:rPr>
          <w:sz w:val="22"/>
          <w:szCs w:val="22"/>
          <w:lang w:val="hu-HU"/>
        </w:rPr>
        <w:t xml:space="preserve"> </w:t>
      </w:r>
      <w:r w:rsidRPr="00B75685">
        <w:rPr>
          <w:sz w:val="22"/>
          <w:szCs w:val="22"/>
          <w:lang w:val="hu-HU"/>
        </w:rPr>
        <w:t>például a szakvinavir)</w:t>
      </w:r>
      <w:r w:rsidR="00911C92" w:rsidRPr="00B75685">
        <w:rPr>
          <w:sz w:val="22"/>
          <w:szCs w:val="22"/>
          <w:lang w:val="hu-HU"/>
        </w:rPr>
        <w:t>,</w:t>
      </w:r>
    </w:p>
    <w:p w14:paraId="4CF900C6" w14:textId="77777777" w:rsidR="006262A7" w:rsidRPr="00B75685" w:rsidRDefault="00911C92" w:rsidP="002E37B9">
      <w:pPr>
        <w:numPr>
          <w:ilvl w:val="0"/>
          <w:numId w:val="1"/>
        </w:numPr>
        <w:tabs>
          <w:tab w:val="clear" w:pos="1404"/>
          <w:tab w:val="num" w:pos="540"/>
        </w:tabs>
        <w:ind w:left="540" w:right="26"/>
        <w:rPr>
          <w:sz w:val="22"/>
          <w:szCs w:val="22"/>
          <w:lang w:val="hu-HU"/>
        </w:rPr>
      </w:pPr>
      <w:r w:rsidRPr="00B75685">
        <w:rPr>
          <w:sz w:val="22"/>
          <w:szCs w:val="22"/>
          <w:lang w:val="hu-HU"/>
        </w:rPr>
        <w:t>hepatitis C kezelésére szolgáló gyógyszerek (proteáz-gátlók, mint pl. a boceprevir és a telaprevir)</w:t>
      </w:r>
    </w:p>
    <w:p w14:paraId="079F9B47" w14:textId="77777777" w:rsidR="006262A7" w:rsidRPr="00B75685" w:rsidRDefault="006262A7" w:rsidP="002E37B9">
      <w:pPr>
        <w:numPr>
          <w:ilvl w:val="0"/>
          <w:numId w:val="1"/>
        </w:numPr>
        <w:tabs>
          <w:tab w:val="clear" w:pos="1404"/>
          <w:tab w:val="num" w:pos="540"/>
        </w:tabs>
        <w:ind w:left="540" w:right="26"/>
        <w:rPr>
          <w:sz w:val="22"/>
          <w:szCs w:val="22"/>
          <w:lang w:val="hu-HU"/>
        </w:rPr>
      </w:pPr>
      <w:r w:rsidRPr="00B75685">
        <w:rPr>
          <w:sz w:val="22"/>
          <w:szCs w:val="22"/>
          <w:lang w:val="hu-HU"/>
        </w:rPr>
        <w:t>atorvasztatin (magas koleszterinszint kezelésére szolgál),</w:t>
      </w:r>
    </w:p>
    <w:p w14:paraId="1114A320" w14:textId="77777777" w:rsidR="006262A7" w:rsidRPr="00B75685" w:rsidRDefault="006262A7" w:rsidP="002E37B9">
      <w:pPr>
        <w:numPr>
          <w:ilvl w:val="0"/>
          <w:numId w:val="1"/>
        </w:numPr>
        <w:tabs>
          <w:tab w:val="clear" w:pos="1404"/>
          <w:tab w:val="num" w:pos="540"/>
        </w:tabs>
        <w:ind w:left="540" w:right="26"/>
        <w:rPr>
          <w:sz w:val="22"/>
          <w:szCs w:val="22"/>
          <w:lang w:val="hu-HU"/>
        </w:rPr>
      </w:pPr>
      <w:r w:rsidRPr="00B75685">
        <w:rPr>
          <w:sz w:val="22"/>
          <w:szCs w:val="22"/>
          <w:lang w:val="hu-HU"/>
        </w:rPr>
        <w:t xml:space="preserve">rifampicin (mikobaktériumok által okozott fertőzések, például </w:t>
      </w:r>
      <w:r w:rsidR="00911C92" w:rsidRPr="00B75685">
        <w:rPr>
          <w:sz w:val="22"/>
          <w:szCs w:val="22"/>
          <w:lang w:val="hu-HU"/>
        </w:rPr>
        <w:t>tüdőgümőkór [</w:t>
      </w:r>
      <w:r w:rsidRPr="00B75685">
        <w:rPr>
          <w:sz w:val="22"/>
          <w:szCs w:val="22"/>
          <w:lang w:val="hu-HU"/>
        </w:rPr>
        <w:t>tuberkulózis</w:t>
      </w:r>
      <w:r w:rsidR="00911C92" w:rsidRPr="00B75685">
        <w:rPr>
          <w:sz w:val="22"/>
          <w:szCs w:val="22"/>
          <w:lang w:val="hu-HU"/>
        </w:rPr>
        <w:t>]</w:t>
      </w:r>
      <w:r w:rsidRPr="00B75685">
        <w:rPr>
          <w:sz w:val="22"/>
          <w:szCs w:val="22"/>
          <w:lang w:val="hu-HU"/>
        </w:rPr>
        <w:t xml:space="preserve"> kezelésére szolgál),</w:t>
      </w:r>
    </w:p>
    <w:p w14:paraId="5FC2BC2B" w14:textId="77777777" w:rsidR="00722CDB" w:rsidRPr="00B75685" w:rsidRDefault="00722CDB" w:rsidP="002E37B9">
      <w:pPr>
        <w:numPr>
          <w:ilvl w:val="0"/>
          <w:numId w:val="1"/>
        </w:numPr>
        <w:tabs>
          <w:tab w:val="clear" w:pos="1404"/>
          <w:tab w:val="num" w:pos="540"/>
        </w:tabs>
        <w:ind w:left="540" w:right="26"/>
        <w:rPr>
          <w:sz w:val="22"/>
          <w:szCs w:val="22"/>
          <w:lang w:val="hu-HU"/>
        </w:rPr>
      </w:pPr>
      <w:r w:rsidRPr="00B75685">
        <w:rPr>
          <w:sz w:val="22"/>
          <w:szCs w:val="22"/>
          <w:lang w:val="hu-HU"/>
        </w:rPr>
        <w:t>tikagrelor (szívinfarktus megelőzésére alkalmazzák),</w:t>
      </w:r>
    </w:p>
    <w:p w14:paraId="5EDE828D" w14:textId="77777777" w:rsidR="00470D54" w:rsidRPr="00B75685" w:rsidRDefault="006262A7" w:rsidP="002E37B9">
      <w:pPr>
        <w:numPr>
          <w:ilvl w:val="0"/>
          <w:numId w:val="1"/>
        </w:numPr>
        <w:tabs>
          <w:tab w:val="clear" w:pos="1404"/>
          <w:tab w:val="num" w:pos="540"/>
        </w:tabs>
        <w:ind w:left="540" w:right="26"/>
        <w:rPr>
          <w:sz w:val="22"/>
          <w:szCs w:val="22"/>
          <w:lang w:val="hu-HU"/>
        </w:rPr>
      </w:pPr>
      <w:r w:rsidRPr="00B75685">
        <w:rPr>
          <w:sz w:val="22"/>
          <w:szCs w:val="22"/>
          <w:lang w:val="hu-HU"/>
        </w:rPr>
        <w:t xml:space="preserve">az orbáncfű nevű </w:t>
      </w:r>
      <w:r w:rsidR="00722CDB" w:rsidRPr="00B75685">
        <w:rPr>
          <w:sz w:val="22"/>
          <w:szCs w:val="22"/>
          <w:lang w:val="hu-HU"/>
        </w:rPr>
        <w:t>gyógynövény</w:t>
      </w:r>
      <w:r w:rsidR="00470D54" w:rsidRPr="00B75685">
        <w:rPr>
          <w:sz w:val="22"/>
          <w:szCs w:val="22"/>
          <w:lang w:val="hu-HU"/>
        </w:rPr>
        <w:t>,</w:t>
      </w:r>
    </w:p>
    <w:p w14:paraId="7E577417" w14:textId="77777777" w:rsidR="00470D54" w:rsidRPr="00B75685" w:rsidRDefault="00470D54" w:rsidP="002E37B9">
      <w:pPr>
        <w:numPr>
          <w:ilvl w:val="0"/>
          <w:numId w:val="1"/>
        </w:numPr>
        <w:tabs>
          <w:tab w:val="clear" w:pos="1404"/>
          <w:tab w:val="num" w:pos="540"/>
        </w:tabs>
        <w:ind w:left="540" w:right="26"/>
        <w:rPr>
          <w:sz w:val="22"/>
          <w:szCs w:val="22"/>
          <w:lang w:val="hu-HU"/>
        </w:rPr>
      </w:pPr>
      <w:r w:rsidRPr="00B75685">
        <w:rPr>
          <w:sz w:val="22"/>
          <w:szCs w:val="22"/>
          <w:lang w:val="hu-HU"/>
        </w:rPr>
        <w:t>karbamazepin (epilepszia és bipoláris zavar kezelésére szolgál),</w:t>
      </w:r>
    </w:p>
    <w:p w14:paraId="1B110C72" w14:textId="77777777" w:rsidR="00470D54" w:rsidRPr="00B75685" w:rsidRDefault="00470D54" w:rsidP="002E37B9">
      <w:pPr>
        <w:numPr>
          <w:ilvl w:val="0"/>
          <w:numId w:val="1"/>
        </w:numPr>
        <w:tabs>
          <w:tab w:val="clear" w:pos="1404"/>
          <w:tab w:val="num" w:pos="540"/>
        </w:tabs>
        <w:ind w:left="540" w:right="26"/>
        <w:rPr>
          <w:sz w:val="22"/>
          <w:szCs w:val="22"/>
          <w:lang w:val="hu-HU"/>
        </w:rPr>
      </w:pPr>
      <w:r w:rsidRPr="00B75685">
        <w:rPr>
          <w:sz w:val="22"/>
          <w:szCs w:val="22"/>
          <w:lang w:val="hu-HU"/>
        </w:rPr>
        <w:t>fenitoin (epilepszia kezelésére szolgál),</w:t>
      </w:r>
    </w:p>
    <w:p w14:paraId="4CB9AAA4" w14:textId="71C6A16C" w:rsidR="006262A7" w:rsidRPr="00B75685" w:rsidRDefault="00470D54" w:rsidP="00470D54">
      <w:pPr>
        <w:numPr>
          <w:ilvl w:val="0"/>
          <w:numId w:val="1"/>
        </w:numPr>
        <w:tabs>
          <w:tab w:val="clear" w:pos="1404"/>
          <w:tab w:val="num" w:pos="540"/>
        </w:tabs>
        <w:ind w:left="540" w:right="26"/>
        <w:rPr>
          <w:sz w:val="22"/>
          <w:szCs w:val="22"/>
          <w:lang w:val="hu-HU"/>
        </w:rPr>
      </w:pPr>
      <w:r w:rsidRPr="00B75685">
        <w:rPr>
          <w:sz w:val="22"/>
          <w:szCs w:val="22"/>
          <w:lang w:val="hu-HU"/>
        </w:rPr>
        <w:t>aprepitant (a hányinger vagy hányás megszüntetésére szolgál)</w:t>
      </w:r>
      <w:r w:rsidR="006262A7" w:rsidRPr="00B75685">
        <w:rPr>
          <w:sz w:val="22"/>
          <w:szCs w:val="22"/>
          <w:lang w:val="hu-HU"/>
        </w:rPr>
        <w:t>.</w:t>
      </w:r>
    </w:p>
    <w:p w14:paraId="05C79F92" w14:textId="77777777" w:rsidR="00470D54" w:rsidRPr="00B75685" w:rsidRDefault="00470D54" w:rsidP="002E37B9">
      <w:pPr>
        <w:ind w:left="27" w:right="26" w:hanging="21"/>
        <w:rPr>
          <w:sz w:val="22"/>
          <w:szCs w:val="22"/>
          <w:lang w:val="hu-HU"/>
        </w:rPr>
      </w:pPr>
    </w:p>
    <w:p w14:paraId="09D43A6F" w14:textId="0C474E59" w:rsidR="006262A7" w:rsidRPr="00B75685" w:rsidRDefault="006262A7" w:rsidP="002E37B9">
      <w:pPr>
        <w:ind w:left="27" w:right="26" w:hanging="21"/>
        <w:rPr>
          <w:sz w:val="22"/>
          <w:szCs w:val="22"/>
          <w:lang w:val="hu-HU"/>
        </w:rPr>
      </w:pPr>
      <w:r w:rsidRPr="00B75685">
        <w:rPr>
          <w:sz w:val="22"/>
          <w:szCs w:val="22"/>
          <w:lang w:val="hu-HU"/>
        </w:rPr>
        <w:t>Amennyiben a fentiek közül bármelyik vonatkozik Önre, vagy nem biztos benne, hogy vonatkoznak-e ezek Önre, beszéljen kezelőorvosával vagy a</w:t>
      </w:r>
      <w:r w:rsidR="00722CDB" w:rsidRPr="00B75685">
        <w:rPr>
          <w:sz w:val="22"/>
          <w:szCs w:val="22"/>
          <w:lang w:val="hu-HU"/>
        </w:rPr>
        <w:t xml:space="preserve"> gondozását végző egészségügyi szakemberrel</w:t>
      </w:r>
      <w:r w:rsidRPr="00B75685">
        <w:rPr>
          <w:sz w:val="22"/>
          <w:szCs w:val="22"/>
          <w:lang w:val="hu-HU"/>
        </w:rPr>
        <w:t>, mielőtt midazol</w:t>
      </w:r>
      <w:r w:rsidR="00722CDB" w:rsidRPr="00B75685">
        <w:rPr>
          <w:sz w:val="22"/>
          <w:szCs w:val="22"/>
          <w:lang w:val="hu-HU"/>
        </w:rPr>
        <w:t>á</w:t>
      </w:r>
      <w:r w:rsidRPr="00B75685">
        <w:rPr>
          <w:sz w:val="22"/>
          <w:szCs w:val="22"/>
          <w:lang w:val="hu-HU"/>
        </w:rPr>
        <w:t>mot kapna.</w:t>
      </w:r>
    </w:p>
    <w:p w14:paraId="2DD27A89" w14:textId="77777777" w:rsidR="006262A7" w:rsidRPr="00B75685" w:rsidRDefault="006262A7" w:rsidP="002E37B9">
      <w:pPr>
        <w:ind w:left="27" w:right="26" w:hanging="21"/>
        <w:rPr>
          <w:sz w:val="22"/>
          <w:szCs w:val="22"/>
          <w:lang w:val="hu-HU"/>
        </w:rPr>
      </w:pPr>
    </w:p>
    <w:p w14:paraId="7EB394CF" w14:textId="77777777" w:rsidR="006262A7" w:rsidRPr="00B75685" w:rsidRDefault="006262A7" w:rsidP="002E37B9">
      <w:pPr>
        <w:ind w:left="27" w:right="26" w:hanging="21"/>
        <w:rPr>
          <w:b/>
          <w:bCs/>
          <w:sz w:val="22"/>
          <w:szCs w:val="22"/>
          <w:lang w:val="hu-HU"/>
        </w:rPr>
      </w:pPr>
      <w:r w:rsidRPr="00B75685">
        <w:rPr>
          <w:b/>
          <w:bCs/>
          <w:sz w:val="22"/>
          <w:szCs w:val="22"/>
          <w:lang w:val="hu-HU"/>
        </w:rPr>
        <w:t>Műtétek</w:t>
      </w:r>
    </w:p>
    <w:p w14:paraId="4A60CE7F" w14:textId="77777777" w:rsidR="006262A7" w:rsidRPr="00B75685" w:rsidRDefault="006262A7" w:rsidP="002E37B9">
      <w:pPr>
        <w:ind w:left="27" w:right="26" w:hanging="21"/>
        <w:rPr>
          <w:sz w:val="22"/>
          <w:szCs w:val="22"/>
          <w:lang w:val="hu-HU"/>
        </w:rPr>
      </w:pPr>
      <w:r w:rsidRPr="00B75685">
        <w:rPr>
          <w:sz w:val="22"/>
          <w:szCs w:val="22"/>
          <w:lang w:val="hu-HU"/>
        </w:rPr>
        <w:t>Ha Önnek érzéstelenítőt fognak adni műtéti vagy fogászati beavatkozáshoz</w:t>
      </w:r>
      <w:r w:rsidR="00BC4EA7" w:rsidRPr="00B75685">
        <w:rPr>
          <w:sz w:val="22"/>
          <w:szCs w:val="22"/>
          <w:lang w:val="hu-HU"/>
        </w:rPr>
        <w:t xml:space="preserve"> (beleértve a belélegeztetés útján alkalmazott [inhalációs] érzéstelenítőket is)</w:t>
      </w:r>
      <w:r w:rsidRPr="00B75685">
        <w:rPr>
          <w:sz w:val="22"/>
          <w:szCs w:val="22"/>
          <w:lang w:val="hu-HU"/>
        </w:rPr>
        <w:t xml:space="preserve">, fontos, hogy közölje </w:t>
      </w:r>
      <w:r w:rsidR="00BC4EA7" w:rsidRPr="00B75685">
        <w:rPr>
          <w:sz w:val="22"/>
          <w:szCs w:val="22"/>
          <w:lang w:val="hu-HU"/>
        </w:rPr>
        <w:t>kezelő</w:t>
      </w:r>
      <w:r w:rsidRPr="00B75685">
        <w:rPr>
          <w:sz w:val="22"/>
          <w:szCs w:val="22"/>
          <w:lang w:val="hu-HU"/>
        </w:rPr>
        <w:t>orvosával vagy fogorvosával, hogy midazol</w:t>
      </w:r>
      <w:r w:rsidR="00BC4EA7" w:rsidRPr="00B75685">
        <w:rPr>
          <w:sz w:val="22"/>
          <w:szCs w:val="22"/>
          <w:lang w:val="hu-HU"/>
        </w:rPr>
        <w:t>á</w:t>
      </w:r>
      <w:r w:rsidRPr="00B75685">
        <w:rPr>
          <w:sz w:val="22"/>
          <w:szCs w:val="22"/>
          <w:lang w:val="hu-HU"/>
        </w:rPr>
        <w:t>mot kapott.</w:t>
      </w:r>
    </w:p>
    <w:bookmarkEnd w:id="10"/>
    <w:p w14:paraId="7EDEBD5E" w14:textId="77777777" w:rsidR="006262A7" w:rsidRPr="00B75685" w:rsidRDefault="006262A7" w:rsidP="002E37B9">
      <w:pPr>
        <w:ind w:left="27" w:right="26" w:hanging="21"/>
        <w:rPr>
          <w:b/>
          <w:sz w:val="22"/>
          <w:szCs w:val="22"/>
          <w:lang w:val="hu-HU"/>
        </w:rPr>
      </w:pPr>
    </w:p>
    <w:p w14:paraId="4213BA2E" w14:textId="77777777" w:rsidR="006262A7" w:rsidRPr="00B75685" w:rsidRDefault="006262A7" w:rsidP="002E37B9">
      <w:pPr>
        <w:rPr>
          <w:b/>
          <w:sz w:val="22"/>
          <w:szCs w:val="22"/>
          <w:lang w:val="hu-HU"/>
        </w:rPr>
      </w:pPr>
      <w:r w:rsidRPr="00B75685">
        <w:rPr>
          <w:b/>
          <w:sz w:val="22"/>
          <w:szCs w:val="22"/>
          <w:lang w:val="hu-HU"/>
        </w:rPr>
        <w:t>A Midazolam Accord egyidejű alkalmazása alkohollal</w:t>
      </w:r>
    </w:p>
    <w:p w14:paraId="09DA5A72" w14:textId="77777777" w:rsidR="00BC4EA7" w:rsidRPr="00B75685" w:rsidRDefault="00BC4EA7" w:rsidP="002E37B9">
      <w:pPr>
        <w:autoSpaceDE w:val="0"/>
        <w:autoSpaceDN w:val="0"/>
        <w:adjustRightInd w:val="0"/>
        <w:rPr>
          <w:spacing w:val="-3"/>
          <w:sz w:val="22"/>
          <w:szCs w:val="22"/>
          <w:lang w:val="hu-HU"/>
        </w:rPr>
      </w:pPr>
      <w:r w:rsidRPr="00B75685">
        <w:rPr>
          <w:spacing w:val="-3"/>
          <w:sz w:val="22"/>
          <w:szCs w:val="22"/>
          <w:lang w:val="hu-HU"/>
        </w:rPr>
        <w:t>Ne igyon alkoholt, ha Midazolam Accord-ot adtak be Önnek. Ez azért van, mert az alkohol fokozhatja a Midazolam Accord nyugtató hatását, és légzési problémákat okozhat.</w:t>
      </w:r>
    </w:p>
    <w:p w14:paraId="18CC71D4" w14:textId="77777777" w:rsidR="006262A7" w:rsidRPr="00B75685" w:rsidRDefault="006262A7" w:rsidP="002E37B9">
      <w:pPr>
        <w:autoSpaceDE w:val="0"/>
        <w:autoSpaceDN w:val="0"/>
        <w:adjustRightInd w:val="0"/>
        <w:rPr>
          <w:sz w:val="22"/>
          <w:szCs w:val="22"/>
          <w:lang w:val="hu-HU"/>
        </w:rPr>
      </w:pPr>
    </w:p>
    <w:p w14:paraId="76377E25" w14:textId="77777777" w:rsidR="006262A7" w:rsidRPr="00B75685" w:rsidRDefault="006262A7" w:rsidP="002E37B9">
      <w:pPr>
        <w:rPr>
          <w:b/>
          <w:sz w:val="22"/>
          <w:szCs w:val="22"/>
          <w:lang w:val="hu-HU"/>
        </w:rPr>
      </w:pPr>
      <w:r w:rsidRPr="00B75685">
        <w:rPr>
          <w:b/>
          <w:sz w:val="22"/>
          <w:szCs w:val="22"/>
          <w:lang w:val="hu-HU"/>
        </w:rPr>
        <w:t>Terhesség és szoptatás</w:t>
      </w:r>
    </w:p>
    <w:p w14:paraId="49EF511E" w14:textId="77777777" w:rsidR="006262A7" w:rsidRPr="00B75685" w:rsidRDefault="006262A7" w:rsidP="002E37B9">
      <w:pPr>
        <w:rPr>
          <w:sz w:val="22"/>
          <w:szCs w:val="22"/>
          <w:lang w:val="hu-HU"/>
        </w:rPr>
      </w:pPr>
      <w:r w:rsidRPr="00B75685">
        <w:rPr>
          <w:sz w:val="22"/>
          <w:szCs w:val="22"/>
          <w:lang w:val="hu-HU"/>
        </w:rPr>
        <w:t>Ha Ön terhes vagy szoptat, illetve ha fennáll Önnél a terhesség lehetősége</w:t>
      </w:r>
      <w:r w:rsidR="00BC4EA7" w:rsidRPr="00B75685">
        <w:rPr>
          <w:sz w:val="22"/>
          <w:szCs w:val="22"/>
          <w:lang w:val="hu-HU"/>
        </w:rPr>
        <w:t xml:space="preserve"> vagy gyermeket szeretne</w:t>
      </w:r>
      <w:r w:rsidRPr="00B75685">
        <w:rPr>
          <w:sz w:val="22"/>
          <w:szCs w:val="22"/>
          <w:lang w:val="hu-HU"/>
        </w:rPr>
        <w:t>, a gyógyszer alkalmazása előtt beszéljen kezelőorvosával</w:t>
      </w:r>
      <w:r w:rsidR="00BC4EA7" w:rsidRPr="00B75685">
        <w:rPr>
          <w:sz w:val="22"/>
          <w:szCs w:val="22"/>
          <w:lang w:val="hu-HU"/>
        </w:rPr>
        <w:t>. Kezelőorvosa dönti el, hogy ez a gyógyszer megfelelő-e az Ön számára.</w:t>
      </w:r>
    </w:p>
    <w:p w14:paraId="7D07D984" w14:textId="77777777" w:rsidR="00BC4EA7" w:rsidRPr="00B75685" w:rsidRDefault="00BC4EA7" w:rsidP="002E37B9">
      <w:pPr>
        <w:rPr>
          <w:sz w:val="22"/>
          <w:szCs w:val="22"/>
          <w:lang w:val="hu-HU"/>
        </w:rPr>
      </w:pPr>
    </w:p>
    <w:p w14:paraId="01E06450" w14:textId="3A189615" w:rsidR="007E7C75" w:rsidRPr="00B75685" w:rsidRDefault="007E7C75" w:rsidP="002E37B9">
      <w:pPr>
        <w:rPr>
          <w:sz w:val="22"/>
          <w:szCs w:val="22"/>
          <w:lang w:val="hu-HU"/>
        </w:rPr>
      </w:pPr>
      <w:r w:rsidRPr="00B75685">
        <w:rPr>
          <w:sz w:val="22"/>
          <w:szCs w:val="22"/>
          <w:lang w:val="hu-HU"/>
        </w:rPr>
        <w:t xml:space="preserve">A midazolám a terhesség korai szakaszában alkalmazva károsíthatja a születendő gyermeket. </w:t>
      </w:r>
      <w:r w:rsidR="00CE1CFC" w:rsidRPr="00B75685">
        <w:rPr>
          <w:sz w:val="22"/>
          <w:szCs w:val="22"/>
          <w:lang w:val="hu-HU"/>
        </w:rPr>
        <w:t>Nagy</w:t>
      </w:r>
      <w:r w:rsidRPr="00B75685">
        <w:rPr>
          <w:sz w:val="22"/>
          <w:szCs w:val="22"/>
          <w:lang w:val="hu-HU"/>
        </w:rPr>
        <w:t xml:space="preserve"> </w:t>
      </w:r>
      <w:r w:rsidR="00CE1CFC" w:rsidRPr="00B75685">
        <w:rPr>
          <w:sz w:val="22"/>
          <w:szCs w:val="22"/>
          <w:lang w:val="hu-HU"/>
        </w:rPr>
        <w:t>adagban</w:t>
      </w:r>
      <w:r w:rsidRPr="00B75685">
        <w:rPr>
          <w:sz w:val="22"/>
          <w:szCs w:val="22"/>
          <w:lang w:val="hu-HU"/>
        </w:rPr>
        <w:t xml:space="preserve"> alkalmazva a terhesség késő</w:t>
      </w:r>
      <w:r w:rsidR="000A11E8" w:rsidRPr="00B75685">
        <w:rPr>
          <w:sz w:val="22"/>
          <w:szCs w:val="22"/>
          <w:lang w:val="hu-HU"/>
        </w:rPr>
        <w:t>i</w:t>
      </w:r>
      <w:r w:rsidRPr="00B75685">
        <w:rPr>
          <w:sz w:val="22"/>
          <w:szCs w:val="22"/>
          <w:lang w:val="hu-HU"/>
        </w:rPr>
        <w:t xml:space="preserve"> szakaszában, illetve a vajúdás vagy császármetszés során fennáll Önnél a belélegzés kockázata, és gyermekénél szabálytalan szívverést, izomtónus</w:t>
      </w:r>
      <w:r w:rsidR="00CE1CFC" w:rsidRPr="00B75685">
        <w:rPr>
          <w:sz w:val="22"/>
          <w:szCs w:val="22"/>
          <w:lang w:val="hu-HU"/>
        </w:rPr>
        <w:t>-csökkenéssel</w:t>
      </w:r>
      <w:r w:rsidRPr="00B75685">
        <w:rPr>
          <w:sz w:val="22"/>
          <w:szCs w:val="22"/>
          <w:lang w:val="hu-HU"/>
        </w:rPr>
        <w:t xml:space="preserve"> járó állapotot (</w:t>
      </w:r>
      <w:r w:rsidR="00CE1CFC" w:rsidRPr="00B75685">
        <w:rPr>
          <w:sz w:val="22"/>
          <w:szCs w:val="22"/>
          <w:lang w:val="hu-HU"/>
        </w:rPr>
        <w:t>izom-</w:t>
      </w:r>
      <w:r w:rsidRPr="00B75685">
        <w:rPr>
          <w:sz w:val="22"/>
          <w:szCs w:val="22"/>
          <w:lang w:val="hu-HU"/>
        </w:rPr>
        <w:t>hipotónia), táplálási nehézségeket, alacsony testhőmérsékletet és légzési nehézségeket okozhat. A terhesség késői szakaszában történő elnyújtott alkalmazásakor gyermekénél fizikai függőség alakulhat ki, és születés után fennáll az elvonási tünetek kockázata.</w:t>
      </w:r>
    </w:p>
    <w:p w14:paraId="4B735D17" w14:textId="77777777" w:rsidR="007E7C75" w:rsidRPr="00B75685" w:rsidRDefault="007E7C75" w:rsidP="002E37B9">
      <w:pPr>
        <w:rPr>
          <w:sz w:val="22"/>
          <w:szCs w:val="22"/>
          <w:lang w:val="hu-HU"/>
        </w:rPr>
      </w:pPr>
    </w:p>
    <w:p w14:paraId="31309331" w14:textId="78F433C7" w:rsidR="00BC4EA7" w:rsidRPr="00B75685" w:rsidRDefault="00BC4EA7" w:rsidP="002E37B9">
      <w:pPr>
        <w:rPr>
          <w:sz w:val="22"/>
          <w:szCs w:val="22"/>
          <w:lang w:val="hu-HU"/>
        </w:rPr>
      </w:pPr>
      <w:r w:rsidRPr="00B75685">
        <w:rPr>
          <w:sz w:val="22"/>
          <w:szCs w:val="22"/>
          <w:lang w:val="hu-HU"/>
        </w:rPr>
        <w:t>Ne szoptasson a Midazolam Accord beadása után 24 órán keresztül. A midazolám bejuthat az anyatejébe.</w:t>
      </w:r>
    </w:p>
    <w:p w14:paraId="2F8B8A8E" w14:textId="77777777" w:rsidR="006262A7" w:rsidRPr="00B75685" w:rsidRDefault="006262A7" w:rsidP="002E37B9">
      <w:pPr>
        <w:pStyle w:val="BalloonText1"/>
        <w:rPr>
          <w:rFonts w:ascii="Times New Roman" w:hAnsi="Times New Roman" w:cs="Times New Roman"/>
          <w:sz w:val="22"/>
          <w:szCs w:val="22"/>
          <w:lang w:val="hu-HU"/>
        </w:rPr>
      </w:pPr>
    </w:p>
    <w:p w14:paraId="174F3591" w14:textId="77777777" w:rsidR="006262A7" w:rsidRPr="00B75685" w:rsidRDefault="006262A7" w:rsidP="002E37B9">
      <w:pPr>
        <w:rPr>
          <w:b/>
          <w:sz w:val="22"/>
          <w:szCs w:val="22"/>
          <w:lang w:val="hu-HU"/>
        </w:rPr>
      </w:pPr>
      <w:bookmarkStart w:id="11" w:name="_DV_C102"/>
      <w:bookmarkStart w:id="12" w:name="OLE_LINK35"/>
      <w:r w:rsidRPr="00B75685">
        <w:rPr>
          <w:b/>
          <w:sz w:val="22"/>
          <w:szCs w:val="22"/>
          <w:lang w:val="hu-HU"/>
        </w:rPr>
        <w:t>A készítmény hatásai a gépjárművezetéshez és a gépek kezeléséhez szükséges képességekre</w:t>
      </w:r>
    </w:p>
    <w:bookmarkEnd w:id="11"/>
    <w:bookmarkEnd w:id="12"/>
    <w:p w14:paraId="54C6B632" w14:textId="7B3065FB" w:rsidR="006262A7" w:rsidRPr="00B75685" w:rsidRDefault="006262A7" w:rsidP="002E37B9">
      <w:pPr>
        <w:rPr>
          <w:sz w:val="22"/>
          <w:szCs w:val="22"/>
          <w:lang w:val="hu-HU"/>
        </w:rPr>
      </w:pPr>
      <w:r w:rsidRPr="00B75685">
        <w:rPr>
          <w:sz w:val="22"/>
          <w:szCs w:val="22"/>
          <w:lang w:val="hu-HU"/>
        </w:rPr>
        <w:t xml:space="preserve">Ez a gyógyszer álmossá, </w:t>
      </w:r>
      <w:r w:rsidR="00BC4EA7" w:rsidRPr="00B75685">
        <w:rPr>
          <w:sz w:val="22"/>
          <w:szCs w:val="22"/>
          <w:lang w:val="hu-HU"/>
        </w:rPr>
        <w:t xml:space="preserve">kábulttá, </w:t>
      </w:r>
      <w:r w:rsidRPr="00B75685">
        <w:rPr>
          <w:sz w:val="22"/>
          <w:szCs w:val="22"/>
          <w:lang w:val="hu-HU"/>
        </w:rPr>
        <w:t>feledékennyé teheti Önt vagy befolyásolhatja koncentrációs és koordinációs képességeit. Ezért a képzettséget igénylő feladatok elvégzésekor befolyásolhatja ezen képességeit, mint pl. gépjárművezetés vagy gépek kezelése</w:t>
      </w:r>
      <w:r w:rsidR="00BC4EA7" w:rsidRPr="00B75685">
        <w:rPr>
          <w:sz w:val="22"/>
          <w:szCs w:val="22"/>
          <w:lang w:val="hu-HU"/>
        </w:rPr>
        <w:t>. G</w:t>
      </w:r>
      <w:r w:rsidRPr="00B75685">
        <w:rPr>
          <w:sz w:val="22"/>
          <w:szCs w:val="22"/>
          <w:lang w:val="hu-HU"/>
        </w:rPr>
        <w:t xml:space="preserve">épjárművet vezetni és gépeket </w:t>
      </w:r>
      <w:r w:rsidR="00BC4EA7" w:rsidRPr="00B75685">
        <w:rPr>
          <w:sz w:val="22"/>
          <w:szCs w:val="22"/>
          <w:lang w:val="hu-HU"/>
        </w:rPr>
        <w:t xml:space="preserve">kezelni </w:t>
      </w:r>
      <w:r w:rsidRPr="00B75685">
        <w:rPr>
          <w:sz w:val="22"/>
          <w:szCs w:val="22"/>
          <w:lang w:val="hu-HU"/>
        </w:rPr>
        <w:t>tilos, mindaddig</w:t>
      </w:r>
      <w:r w:rsidR="00BC4EA7" w:rsidRPr="00B75685">
        <w:rPr>
          <w:sz w:val="22"/>
          <w:szCs w:val="22"/>
          <w:lang w:val="hu-HU"/>
        </w:rPr>
        <w:t>,</w:t>
      </w:r>
      <w:r w:rsidRPr="00B75685">
        <w:rPr>
          <w:sz w:val="22"/>
          <w:szCs w:val="22"/>
          <w:lang w:val="hu-HU"/>
        </w:rPr>
        <w:t xml:space="preserve"> amíg a szer hatása tart. A tilalom időtartamát az orvos határozza meg. </w:t>
      </w:r>
    </w:p>
    <w:p w14:paraId="664870AE" w14:textId="77777777" w:rsidR="00235D88" w:rsidRPr="00B75685" w:rsidRDefault="00235D88" w:rsidP="002E37B9">
      <w:pPr>
        <w:rPr>
          <w:sz w:val="22"/>
          <w:szCs w:val="22"/>
          <w:lang w:val="hu-HU"/>
        </w:rPr>
      </w:pPr>
    </w:p>
    <w:p w14:paraId="0417BF39" w14:textId="77777777" w:rsidR="00235D88" w:rsidRPr="00B75685" w:rsidRDefault="00235D88" w:rsidP="002E37B9">
      <w:pPr>
        <w:rPr>
          <w:sz w:val="22"/>
          <w:szCs w:val="22"/>
          <w:lang w:val="hu-HU"/>
        </w:rPr>
      </w:pPr>
      <w:r w:rsidRPr="00B75685">
        <w:rPr>
          <w:sz w:val="22"/>
          <w:szCs w:val="22"/>
          <w:lang w:val="hu-HU"/>
        </w:rPr>
        <w:t xml:space="preserve">Ne vezessen gépjárművet, mialatt ezt a gyógyszert </w:t>
      </w:r>
      <w:r w:rsidR="00AD6E4C" w:rsidRPr="00B75685">
        <w:rPr>
          <w:sz w:val="22"/>
          <w:szCs w:val="22"/>
          <w:lang w:val="hu-HU"/>
        </w:rPr>
        <w:t>kapja</w:t>
      </w:r>
      <w:r w:rsidRPr="00B75685">
        <w:rPr>
          <w:sz w:val="22"/>
          <w:szCs w:val="22"/>
          <w:lang w:val="hu-HU"/>
        </w:rPr>
        <w:t>, amíg nem tudja, hogyan hat Önre.</w:t>
      </w:r>
    </w:p>
    <w:p w14:paraId="1E0F926D" w14:textId="77777777" w:rsidR="00235D88" w:rsidRPr="00B75685" w:rsidRDefault="00235D88" w:rsidP="002E37B9">
      <w:pPr>
        <w:rPr>
          <w:sz w:val="22"/>
          <w:szCs w:val="22"/>
          <w:lang w:val="hu-HU"/>
        </w:rPr>
      </w:pPr>
    </w:p>
    <w:p w14:paraId="56711339" w14:textId="77777777" w:rsidR="00235D88" w:rsidRPr="00B75685" w:rsidRDefault="00235D88" w:rsidP="002E37B9">
      <w:pPr>
        <w:rPr>
          <w:sz w:val="22"/>
          <w:szCs w:val="22"/>
          <w:lang w:val="hu-HU"/>
        </w:rPr>
      </w:pPr>
      <w:r w:rsidRPr="00B75685">
        <w:rPr>
          <w:sz w:val="22"/>
          <w:szCs w:val="22"/>
          <w:lang w:val="hu-HU"/>
        </w:rPr>
        <w:t xml:space="preserve">Beszéljen kezelőorvosával vagy gyógyszerészével, ha nem biztos benne, hogy a gyógyszer </w:t>
      </w:r>
      <w:r w:rsidR="00554E0E" w:rsidRPr="00B75685">
        <w:rPr>
          <w:sz w:val="22"/>
          <w:szCs w:val="22"/>
          <w:lang w:val="hu-HU"/>
        </w:rPr>
        <w:t>alkalmazása</w:t>
      </w:r>
      <w:r w:rsidRPr="00B75685">
        <w:rPr>
          <w:sz w:val="22"/>
          <w:szCs w:val="22"/>
          <w:lang w:val="hu-HU"/>
        </w:rPr>
        <w:t xml:space="preserve"> alatt biztonságos-e gépjárművet vezetnie.</w:t>
      </w:r>
    </w:p>
    <w:p w14:paraId="4AFB5151" w14:textId="77777777" w:rsidR="00235D88" w:rsidRPr="00B75685" w:rsidRDefault="00235D88" w:rsidP="002E37B9">
      <w:pPr>
        <w:rPr>
          <w:sz w:val="22"/>
          <w:szCs w:val="22"/>
          <w:lang w:val="hu-HU"/>
        </w:rPr>
      </w:pPr>
    </w:p>
    <w:p w14:paraId="266B6193" w14:textId="77777777" w:rsidR="00235D88" w:rsidRPr="00B75685" w:rsidRDefault="00235D88" w:rsidP="002E37B9">
      <w:pPr>
        <w:rPr>
          <w:sz w:val="22"/>
          <w:szCs w:val="22"/>
          <w:lang w:val="hu-HU"/>
        </w:rPr>
      </w:pPr>
      <w:r w:rsidRPr="00B75685">
        <w:rPr>
          <w:sz w:val="22"/>
          <w:szCs w:val="22"/>
          <w:lang w:val="hu-HU"/>
        </w:rPr>
        <w:t>Az alváshiány és az alkoholfogyasztás tovább ronthatják az éberséget.</w:t>
      </w:r>
    </w:p>
    <w:p w14:paraId="008B1362" w14:textId="77777777" w:rsidR="00822C3C" w:rsidRPr="00B75685" w:rsidRDefault="00822C3C" w:rsidP="00822C3C">
      <w:pPr>
        <w:rPr>
          <w:sz w:val="22"/>
          <w:szCs w:val="22"/>
          <w:lang w:val="hu-HU"/>
        </w:rPr>
      </w:pPr>
      <w:r w:rsidRPr="00B75685">
        <w:rPr>
          <w:sz w:val="22"/>
          <w:szCs w:val="22"/>
          <w:lang w:val="hu-HU"/>
        </w:rPr>
        <w:t>A kezelés után Önt mindig kísérje haza egy felelősségteljes felnőtt személy.</w:t>
      </w:r>
    </w:p>
    <w:p w14:paraId="727334F2" w14:textId="77777777" w:rsidR="006262A7" w:rsidRPr="00B75685" w:rsidRDefault="006262A7" w:rsidP="002E37B9">
      <w:pPr>
        <w:rPr>
          <w:sz w:val="22"/>
          <w:szCs w:val="22"/>
          <w:lang w:val="hu-HU"/>
        </w:rPr>
      </w:pPr>
    </w:p>
    <w:p w14:paraId="48C31769" w14:textId="78B1D6A6" w:rsidR="006262A7" w:rsidRPr="00B75685" w:rsidRDefault="00DB01D0" w:rsidP="002E37B9">
      <w:pPr>
        <w:autoSpaceDE w:val="0"/>
        <w:autoSpaceDN w:val="0"/>
        <w:adjustRightInd w:val="0"/>
        <w:rPr>
          <w:b/>
          <w:sz w:val="22"/>
          <w:szCs w:val="22"/>
          <w:lang w:val="hu-HU"/>
        </w:rPr>
      </w:pPr>
      <w:r w:rsidRPr="00B75685">
        <w:rPr>
          <w:b/>
          <w:sz w:val="22"/>
          <w:szCs w:val="22"/>
          <w:lang w:val="hu-HU"/>
        </w:rPr>
        <w:t>A</w:t>
      </w:r>
      <w:r w:rsidR="006262A7" w:rsidRPr="00B75685">
        <w:rPr>
          <w:b/>
          <w:sz w:val="22"/>
          <w:szCs w:val="22"/>
          <w:lang w:val="hu-HU"/>
        </w:rPr>
        <w:t xml:space="preserve"> Midazolam Accord </w:t>
      </w:r>
      <w:r w:rsidRPr="00B75685">
        <w:rPr>
          <w:b/>
          <w:sz w:val="22"/>
          <w:szCs w:val="22"/>
          <w:lang w:val="hu-HU"/>
        </w:rPr>
        <w:t>nátriumot tartalmaz</w:t>
      </w:r>
    </w:p>
    <w:p w14:paraId="7F65E0F2" w14:textId="77777777" w:rsidR="006262A7" w:rsidRPr="00B75685" w:rsidRDefault="00235D88" w:rsidP="002E37B9">
      <w:pPr>
        <w:rPr>
          <w:sz w:val="22"/>
          <w:szCs w:val="22"/>
          <w:lang w:val="hu-HU"/>
        </w:rPr>
      </w:pPr>
      <w:bookmarkStart w:id="13" w:name="OLE_LINK4"/>
      <w:r w:rsidRPr="00B75685">
        <w:rPr>
          <w:sz w:val="22"/>
          <w:szCs w:val="22"/>
          <w:lang w:val="hu-HU"/>
        </w:rPr>
        <w:t xml:space="preserve">A </w:t>
      </w:r>
      <w:r w:rsidR="006262A7" w:rsidRPr="00B75685">
        <w:rPr>
          <w:sz w:val="22"/>
          <w:szCs w:val="22"/>
          <w:lang w:val="hu-HU"/>
        </w:rPr>
        <w:t>készítmény kevesebb mint 1 mmol nátriumot (23 mg) tartalmaz</w:t>
      </w:r>
      <w:r w:rsidRPr="00B75685">
        <w:rPr>
          <w:sz w:val="22"/>
          <w:szCs w:val="22"/>
          <w:lang w:val="hu-HU"/>
        </w:rPr>
        <w:t xml:space="preserve"> ampullánként (</w:t>
      </w:r>
      <w:r w:rsidR="00AB4AA3" w:rsidRPr="00B75685">
        <w:rPr>
          <w:sz w:val="22"/>
          <w:szCs w:val="22"/>
          <w:lang w:val="hu-HU"/>
        </w:rPr>
        <w:t>gyógyszeres üvegcsénként</w:t>
      </w:r>
      <w:r w:rsidRPr="00B75685">
        <w:rPr>
          <w:sz w:val="22"/>
          <w:szCs w:val="22"/>
          <w:lang w:val="hu-HU"/>
        </w:rPr>
        <w:t>)</w:t>
      </w:r>
      <w:r w:rsidR="006262A7" w:rsidRPr="00B75685">
        <w:rPr>
          <w:sz w:val="22"/>
          <w:szCs w:val="22"/>
          <w:lang w:val="hu-HU"/>
        </w:rPr>
        <w:t xml:space="preserve">, azaz </w:t>
      </w:r>
      <w:r w:rsidRPr="00B75685">
        <w:rPr>
          <w:sz w:val="22"/>
          <w:szCs w:val="22"/>
          <w:lang w:val="hu-HU"/>
        </w:rPr>
        <w:t>gyakorlatilag „</w:t>
      </w:r>
      <w:r w:rsidR="006262A7" w:rsidRPr="00B75685">
        <w:rPr>
          <w:sz w:val="22"/>
          <w:szCs w:val="22"/>
          <w:lang w:val="hu-HU"/>
        </w:rPr>
        <w:t>nátriummentes</w:t>
      </w:r>
      <w:r w:rsidRPr="00B75685">
        <w:rPr>
          <w:sz w:val="22"/>
          <w:szCs w:val="22"/>
          <w:lang w:val="hu-HU"/>
        </w:rPr>
        <w:t>”</w:t>
      </w:r>
      <w:r w:rsidR="006262A7" w:rsidRPr="00B75685">
        <w:rPr>
          <w:sz w:val="22"/>
          <w:szCs w:val="22"/>
          <w:lang w:val="hu-HU"/>
        </w:rPr>
        <w:t>.</w:t>
      </w:r>
    </w:p>
    <w:bookmarkEnd w:id="13"/>
    <w:p w14:paraId="0273A0E6" w14:textId="77777777" w:rsidR="006262A7" w:rsidRPr="00B75685" w:rsidRDefault="006262A7" w:rsidP="002E37B9">
      <w:pPr>
        <w:rPr>
          <w:sz w:val="22"/>
          <w:szCs w:val="22"/>
          <w:lang w:val="hu-HU"/>
        </w:rPr>
      </w:pPr>
    </w:p>
    <w:p w14:paraId="28F04A22" w14:textId="77777777" w:rsidR="006262A7" w:rsidRPr="00B75685" w:rsidRDefault="006262A7" w:rsidP="002E37B9">
      <w:pPr>
        <w:rPr>
          <w:sz w:val="22"/>
          <w:szCs w:val="22"/>
          <w:lang w:val="hu-HU"/>
        </w:rPr>
      </w:pPr>
    </w:p>
    <w:p w14:paraId="2558C522" w14:textId="77777777" w:rsidR="006262A7" w:rsidRPr="00B75685" w:rsidRDefault="006262A7" w:rsidP="002E37B9">
      <w:pPr>
        <w:shd w:val="clear" w:color="auto" w:fill="FFFFFF"/>
        <w:rPr>
          <w:strike/>
          <w:sz w:val="22"/>
          <w:szCs w:val="22"/>
          <w:lang w:val="hu-HU"/>
        </w:rPr>
      </w:pPr>
      <w:r w:rsidRPr="00B75685">
        <w:rPr>
          <w:b/>
          <w:sz w:val="22"/>
          <w:szCs w:val="22"/>
          <w:lang w:val="hu-HU"/>
        </w:rPr>
        <w:t>3.</w:t>
      </w:r>
      <w:r w:rsidR="00235D88" w:rsidRPr="00B75685">
        <w:rPr>
          <w:b/>
          <w:sz w:val="22"/>
          <w:szCs w:val="22"/>
          <w:lang w:val="hu-HU"/>
        </w:rPr>
        <w:tab/>
      </w:r>
      <w:r w:rsidRPr="00B75685">
        <w:rPr>
          <w:b/>
          <w:sz w:val="22"/>
          <w:szCs w:val="22"/>
          <w:lang w:val="hu-HU"/>
        </w:rPr>
        <w:t xml:space="preserve">Hogyan kell </w:t>
      </w:r>
      <w:r w:rsidR="004A5FA7" w:rsidRPr="00B75685">
        <w:rPr>
          <w:b/>
          <w:sz w:val="22"/>
          <w:szCs w:val="22"/>
          <w:lang w:val="hu-HU"/>
        </w:rPr>
        <w:t xml:space="preserve">beadni </w:t>
      </w:r>
      <w:r w:rsidRPr="00B75685">
        <w:rPr>
          <w:b/>
          <w:sz w:val="22"/>
          <w:szCs w:val="22"/>
          <w:lang w:val="hu-HU"/>
        </w:rPr>
        <w:t>a Midazolam Accord-ot?</w:t>
      </w:r>
      <w:r w:rsidRPr="00B75685">
        <w:rPr>
          <w:noProof/>
          <w:sz w:val="22"/>
          <w:szCs w:val="22"/>
          <w:lang w:val="hu-HU"/>
        </w:rPr>
        <w:t xml:space="preserve"> </w:t>
      </w:r>
    </w:p>
    <w:p w14:paraId="598F7E78" w14:textId="77777777" w:rsidR="006262A7" w:rsidRPr="00B75685" w:rsidRDefault="006262A7" w:rsidP="002E37B9">
      <w:pPr>
        <w:autoSpaceDE w:val="0"/>
        <w:autoSpaceDN w:val="0"/>
        <w:adjustRightInd w:val="0"/>
        <w:rPr>
          <w:sz w:val="22"/>
          <w:szCs w:val="22"/>
          <w:lang w:val="hu-HU"/>
        </w:rPr>
      </w:pPr>
    </w:p>
    <w:p w14:paraId="70F3A89E" w14:textId="77777777" w:rsidR="004A5FA7" w:rsidRPr="00B75685" w:rsidRDefault="004A5FA7" w:rsidP="002E37B9">
      <w:pPr>
        <w:autoSpaceDE w:val="0"/>
        <w:autoSpaceDN w:val="0"/>
        <w:adjustRightInd w:val="0"/>
        <w:rPr>
          <w:sz w:val="22"/>
          <w:szCs w:val="22"/>
          <w:lang w:val="hu-HU"/>
        </w:rPr>
      </w:pPr>
      <w:r w:rsidRPr="00B75685">
        <w:rPr>
          <w:sz w:val="22"/>
          <w:szCs w:val="22"/>
          <w:lang w:val="hu-HU"/>
        </w:rPr>
        <w:t xml:space="preserve">Midazolam Accord csak gyakorlott egészségügyi szakemberek (orvos vagy a gondozását végző egészségügyi szakember) által adható be. Olyan helyen adható be (kórház, klinika vagy műtő), amely a beteg légzésének, szívének és keringésének (kardiovaszkuláris működés) megfigyelésére, illetve az érzéstelenítés várható mellékhatásainak a felismerésére és kezelésére fel van szerelve. </w:t>
      </w:r>
    </w:p>
    <w:p w14:paraId="4E98AC3C" w14:textId="77777777" w:rsidR="004A5FA7" w:rsidRPr="00B75685" w:rsidRDefault="004A5FA7" w:rsidP="002E37B9">
      <w:pPr>
        <w:autoSpaceDE w:val="0"/>
        <w:autoSpaceDN w:val="0"/>
        <w:adjustRightInd w:val="0"/>
        <w:rPr>
          <w:sz w:val="22"/>
          <w:szCs w:val="22"/>
          <w:lang w:val="hu-HU"/>
        </w:rPr>
      </w:pPr>
    </w:p>
    <w:p w14:paraId="521456EF" w14:textId="77777777" w:rsidR="004A5FA7" w:rsidRPr="00E73CD7" w:rsidRDefault="004A5FA7" w:rsidP="002E37B9">
      <w:pPr>
        <w:autoSpaceDE w:val="0"/>
        <w:autoSpaceDN w:val="0"/>
        <w:adjustRightInd w:val="0"/>
        <w:rPr>
          <w:b/>
          <w:bCs/>
          <w:sz w:val="22"/>
          <w:szCs w:val="22"/>
          <w:lang w:val="hu-HU"/>
        </w:rPr>
      </w:pPr>
      <w:r w:rsidRPr="00E73CD7">
        <w:rPr>
          <w:b/>
          <w:bCs/>
          <w:sz w:val="22"/>
          <w:szCs w:val="22"/>
          <w:lang w:val="hu-HU"/>
        </w:rPr>
        <w:t>Mennyi Midazolam Accord-ot adnak be?</w:t>
      </w:r>
    </w:p>
    <w:p w14:paraId="7157E032" w14:textId="77777777" w:rsidR="004A5FA7" w:rsidRPr="00B75685" w:rsidRDefault="004A5FA7" w:rsidP="002E37B9">
      <w:pPr>
        <w:autoSpaceDE w:val="0"/>
        <w:autoSpaceDN w:val="0"/>
        <w:adjustRightInd w:val="0"/>
        <w:rPr>
          <w:sz w:val="22"/>
          <w:szCs w:val="22"/>
          <w:lang w:val="hu-HU"/>
        </w:rPr>
      </w:pPr>
      <w:r w:rsidRPr="00B75685">
        <w:rPr>
          <w:sz w:val="22"/>
          <w:szCs w:val="22"/>
          <w:lang w:val="hu-HU"/>
        </w:rPr>
        <w:t xml:space="preserve">Kezelőorvosa dönt az Ön számára megfelelő </w:t>
      </w:r>
      <w:r w:rsidR="00822C3C" w:rsidRPr="00B75685">
        <w:rPr>
          <w:sz w:val="22"/>
          <w:szCs w:val="22"/>
          <w:lang w:val="hu-HU"/>
        </w:rPr>
        <w:t>adagról</w:t>
      </w:r>
      <w:r w:rsidRPr="00B75685">
        <w:rPr>
          <w:sz w:val="22"/>
          <w:szCs w:val="22"/>
          <w:lang w:val="hu-HU"/>
        </w:rPr>
        <w:t xml:space="preserve">. Az Önnek beadott </w:t>
      </w:r>
      <w:r w:rsidR="00822C3C" w:rsidRPr="00B75685">
        <w:rPr>
          <w:sz w:val="22"/>
          <w:szCs w:val="22"/>
          <w:lang w:val="hu-HU"/>
        </w:rPr>
        <w:t>adag</w:t>
      </w:r>
      <w:r w:rsidRPr="00B75685">
        <w:rPr>
          <w:sz w:val="22"/>
          <w:szCs w:val="22"/>
          <w:lang w:val="hu-HU"/>
        </w:rPr>
        <w:t xml:space="preserve"> attól függ, hogy Önt milyen okból kezelik, és hogy milyen típusú szedáció szükséges. Az Ön </w:t>
      </w:r>
      <w:r w:rsidR="00822C3C" w:rsidRPr="00B75685">
        <w:rPr>
          <w:sz w:val="22"/>
          <w:szCs w:val="22"/>
          <w:lang w:val="hu-HU"/>
        </w:rPr>
        <w:t>testtömege</w:t>
      </w:r>
      <w:r w:rsidRPr="00B75685">
        <w:rPr>
          <w:sz w:val="22"/>
          <w:szCs w:val="22"/>
          <w:lang w:val="hu-HU"/>
        </w:rPr>
        <w:t xml:space="preserve">, életkora, egészségi állapota, a </w:t>
      </w:r>
      <w:r w:rsidR="00822C3C" w:rsidRPr="00B75685">
        <w:rPr>
          <w:sz w:val="22"/>
          <w:szCs w:val="22"/>
          <w:lang w:val="hu-HU"/>
        </w:rPr>
        <w:t>Mida</w:t>
      </w:r>
      <w:r w:rsidR="00223BEB" w:rsidRPr="00B75685">
        <w:rPr>
          <w:sz w:val="22"/>
          <w:szCs w:val="22"/>
          <w:lang w:val="hu-HU"/>
        </w:rPr>
        <w:t>z</w:t>
      </w:r>
      <w:r w:rsidR="00822C3C" w:rsidRPr="00B75685">
        <w:rPr>
          <w:sz w:val="22"/>
          <w:szCs w:val="22"/>
          <w:lang w:val="hu-HU"/>
        </w:rPr>
        <w:t>olam Accord-ra</w:t>
      </w:r>
      <w:r w:rsidRPr="00B75685">
        <w:rPr>
          <w:sz w:val="22"/>
          <w:szCs w:val="22"/>
          <w:lang w:val="hu-HU"/>
        </w:rPr>
        <w:t xml:space="preserve"> adott válaszreakciója, és a tény, hogy </w:t>
      </w:r>
      <w:r w:rsidR="00822C3C" w:rsidRPr="00B75685">
        <w:rPr>
          <w:sz w:val="22"/>
          <w:szCs w:val="22"/>
          <w:lang w:val="hu-HU"/>
        </w:rPr>
        <w:t>egyidejűleg</w:t>
      </w:r>
      <w:r w:rsidRPr="00B75685">
        <w:rPr>
          <w:sz w:val="22"/>
          <w:szCs w:val="22"/>
          <w:lang w:val="hu-HU"/>
        </w:rPr>
        <w:t xml:space="preserve"> egyéb gyógyszerek szükségesek-e, befolyásolják az Önnek beadott </w:t>
      </w:r>
      <w:r w:rsidR="00822C3C" w:rsidRPr="00B75685">
        <w:rPr>
          <w:sz w:val="22"/>
          <w:szCs w:val="22"/>
          <w:lang w:val="hu-HU"/>
        </w:rPr>
        <w:t>adagot</w:t>
      </w:r>
      <w:r w:rsidRPr="00B75685">
        <w:rPr>
          <w:sz w:val="22"/>
          <w:szCs w:val="22"/>
          <w:lang w:val="hu-HU"/>
        </w:rPr>
        <w:t>.</w:t>
      </w:r>
    </w:p>
    <w:p w14:paraId="5340C20B" w14:textId="77777777" w:rsidR="004A5FA7" w:rsidRPr="00B75685" w:rsidRDefault="004A5FA7" w:rsidP="002E37B9">
      <w:pPr>
        <w:autoSpaceDE w:val="0"/>
        <w:autoSpaceDN w:val="0"/>
        <w:adjustRightInd w:val="0"/>
        <w:rPr>
          <w:sz w:val="22"/>
          <w:szCs w:val="22"/>
          <w:lang w:val="hu-HU"/>
        </w:rPr>
      </w:pPr>
      <w:r w:rsidRPr="00B75685">
        <w:rPr>
          <w:sz w:val="22"/>
          <w:szCs w:val="22"/>
          <w:lang w:val="hu-HU"/>
        </w:rPr>
        <w:t xml:space="preserve">Ha erős fájdalomcsillapítókra van szüksége, először azokat adják be, és utána a </w:t>
      </w:r>
      <w:r w:rsidR="00822C3C" w:rsidRPr="00B75685">
        <w:rPr>
          <w:sz w:val="22"/>
          <w:szCs w:val="22"/>
          <w:lang w:val="hu-HU"/>
        </w:rPr>
        <w:t>Midazolam Accord-ot</w:t>
      </w:r>
      <w:r w:rsidRPr="00B75685">
        <w:rPr>
          <w:sz w:val="22"/>
          <w:szCs w:val="22"/>
          <w:lang w:val="hu-HU"/>
        </w:rPr>
        <w:t xml:space="preserve">. Az Ön számára megfelelő </w:t>
      </w:r>
      <w:r w:rsidR="00822C3C" w:rsidRPr="00B75685">
        <w:rPr>
          <w:sz w:val="22"/>
          <w:szCs w:val="22"/>
          <w:lang w:val="hu-HU"/>
        </w:rPr>
        <w:t>adagról</w:t>
      </w:r>
      <w:r w:rsidRPr="00B75685">
        <w:rPr>
          <w:sz w:val="22"/>
          <w:szCs w:val="22"/>
          <w:lang w:val="hu-HU"/>
        </w:rPr>
        <w:t xml:space="preserve"> a kezelőorvosa dönt.</w:t>
      </w:r>
    </w:p>
    <w:p w14:paraId="7660FEC7" w14:textId="77777777" w:rsidR="00822C3C" w:rsidRPr="00B75685" w:rsidRDefault="00822C3C" w:rsidP="002E37B9">
      <w:pPr>
        <w:autoSpaceDE w:val="0"/>
        <w:autoSpaceDN w:val="0"/>
        <w:adjustRightInd w:val="0"/>
        <w:rPr>
          <w:sz w:val="22"/>
          <w:szCs w:val="22"/>
          <w:lang w:val="hu-HU"/>
        </w:rPr>
      </w:pPr>
    </w:p>
    <w:p w14:paraId="021B0FE2" w14:textId="77777777" w:rsidR="004A5FA7" w:rsidRPr="00E73CD7" w:rsidRDefault="004A5FA7" w:rsidP="002E37B9">
      <w:pPr>
        <w:autoSpaceDE w:val="0"/>
        <w:autoSpaceDN w:val="0"/>
        <w:adjustRightInd w:val="0"/>
        <w:rPr>
          <w:b/>
          <w:bCs/>
          <w:sz w:val="22"/>
          <w:szCs w:val="22"/>
          <w:lang w:val="hu-HU"/>
        </w:rPr>
      </w:pPr>
      <w:r w:rsidRPr="00E73CD7">
        <w:rPr>
          <w:b/>
          <w:bCs/>
          <w:sz w:val="22"/>
          <w:szCs w:val="22"/>
          <w:lang w:val="hu-HU"/>
        </w:rPr>
        <w:t>Hogyan adják be a Midazolam Accord-ot?</w:t>
      </w:r>
    </w:p>
    <w:p w14:paraId="633D00AE" w14:textId="77777777" w:rsidR="004A5FA7" w:rsidRPr="00B75685" w:rsidRDefault="004A5FA7" w:rsidP="002E37B9">
      <w:pPr>
        <w:autoSpaceDE w:val="0"/>
        <w:autoSpaceDN w:val="0"/>
        <w:adjustRightInd w:val="0"/>
        <w:rPr>
          <w:sz w:val="22"/>
          <w:szCs w:val="22"/>
          <w:lang w:val="hu-HU"/>
        </w:rPr>
      </w:pPr>
      <w:r w:rsidRPr="00B75685">
        <w:rPr>
          <w:sz w:val="22"/>
          <w:szCs w:val="22"/>
          <w:lang w:val="hu-HU"/>
        </w:rPr>
        <w:t xml:space="preserve">A </w:t>
      </w:r>
      <w:r w:rsidR="00822C3C" w:rsidRPr="00B75685">
        <w:rPr>
          <w:sz w:val="22"/>
          <w:szCs w:val="22"/>
          <w:lang w:val="hu-HU"/>
        </w:rPr>
        <w:t>Midazolam Accord-ot</w:t>
      </w:r>
      <w:r w:rsidRPr="00B75685">
        <w:rPr>
          <w:sz w:val="22"/>
          <w:szCs w:val="22"/>
          <w:lang w:val="hu-HU"/>
        </w:rPr>
        <w:t xml:space="preserve"> négy különböző beadási módon adhatják be:</w:t>
      </w:r>
    </w:p>
    <w:p w14:paraId="364FFA2A" w14:textId="77777777" w:rsidR="004A5FA7" w:rsidRPr="00B75685" w:rsidRDefault="004A5FA7" w:rsidP="004A427F">
      <w:pPr>
        <w:numPr>
          <w:ilvl w:val="0"/>
          <w:numId w:val="20"/>
        </w:numPr>
        <w:autoSpaceDE w:val="0"/>
        <w:autoSpaceDN w:val="0"/>
        <w:adjustRightInd w:val="0"/>
        <w:ind w:left="426" w:hanging="426"/>
        <w:rPr>
          <w:sz w:val="22"/>
          <w:szCs w:val="22"/>
          <w:lang w:val="hu-HU"/>
        </w:rPr>
      </w:pPr>
      <w:r w:rsidRPr="00B75685">
        <w:rPr>
          <w:sz w:val="22"/>
          <w:szCs w:val="22"/>
          <w:lang w:val="hu-HU"/>
        </w:rPr>
        <w:t>lassú injekcióval egy vénába (intravénás injekció)</w:t>
      </w:r>
    </w:p>
    <w:p w14:paraId="353CFDC4" w14:textId="77777777" w:rsidR="00622B79" w:rsidRPr="00B75685" w:rsidRDefault="004A5FA7" w:rsidP="00E73CD7">
      <w:pPr>
        <w:numPr>
          <w:ilvl w:val="0"/>
          <w:numId w:val="20"/>
        </w:numPr>
        <w:autoSpaceDE w:val="0"/>
        <w:autoSpaceDN w:val="0"/>
        <w:adjustRightInd w:val="0"/>
        <w:ind w:left="426" w:hanging="426"/>
        <w:rPr>
          <w:sz w:val="22"/>
          <w:szCs w:val="22"/>
          <w:lang w:val="hu-HU"/>
        </w:rPr>
      </w:pPr>
      <w:r w:rsidRPr="00B75685">
        <w:rPr>
          <w:sz w:val="22"/>
          <w:szCs w:val="22"/>
          <w:lang w:val="hu-HU"/>
        </w:rPr>
        <w:t xml:space="preserve">az egyik vénába vezetett </w:t>
      </w:r>
      <w:r w:rsidR="00822C3C" w:rsidRPr="00B75685">
        <w:rPr>
          <w:sz w:val="22"/>
          <w:szCs w:val="22"/>
          <w:lang w:val="hu-HU"/>
        </w:rPr>
        <w:t>csövön</w:t>
      </w:r>
      <w:r w:rsidRPr="00B75685">
        <w:rPr>
          <w:sz w:val="22"/>
          <w:szCs w:val="22"/>
          <w:lang w:val="hu-HU"/>
        </w:rPr>
        <w:t xml:space="preserve"> keresztül (intravénás infúzió)</w:t>
      </w:r>
    </w:p>
    <w:p w14:paraId="7FE0203E" w14:textId="77777777" w:rsidR="004A5FA7" w:rsidRPr="00B75685" w:rsidRDefault="004A5FA7" w:rsidP="00E73CD7">
      <w:pPr>
        <w:numPr>
          <w:ilvl w:val="0"/>
          <w:numId w:val="20"/>
        </w:numPr>
        <w:autoSpaceDE w:val="0"/>
        <w:autoSpaceDN w:val="0"/>
        <w:adjustRightInd w:val="0"/>
        <w:ind w:left="426" w:hanging="426"/>
        <w:rPr>
          <w:sz w:val="22"/>
          <w:szCs w:val="22"/>
          <w:lang w:val="hu-HU"/>
        </w:rPr>
      </w:pPr>
      <w:r w:rsidRPr="00B75685">
        <w:rPr>
          <w:sz w:val="22"/>
          <w:szCs w:val="22"/>
          <w:lang w:val="hu-HU"/>
        </w:rPr>
        <w:t>izomba adott injekcióval (intramus</w:t>
      </w:r>
      <w:r w:rsidR="00822C3C" w:rsidRPr="00B75685">
        <w:rPr>
          <w:sz w:val="22"/>
          <w:szCs w:val="22"/>
          <w:lang w:val="hu-HU"/>
        </w:rPr>
        <w:t>zk</w:t>
      </w:r>
      <w:r w:rsidRPr="00B75685">
        <w:rPr>
          <w:sz w:val="22"/>
          <w:szCs w:val="22"/>
          <w:lang w:val="hu-HU"/>
        </w:rPr>
        <w:t>ul</w:t>
      </w:r>
      <w:r w:rsidR="00822C3C" w:rsidRPr="00B75685">
        <w:rPr>
          <w:sz w:val="22"/>
          <w:szCs w:val="22"/>
          <w:lang w:val="hu-HU"/>
        </w:rPr>
        <w:t>á</w:t>
      </w:r>
      <w:r w:rsidRPr="00B75685">
        <w:rPr>
          <w:sz w:val="22"/>
          <w:szCs w:val="22"/>
          <w:lang w:val="hu-HU"/>
        </w:rPr>
        <w:t>ris injekció)</w:t>
      </w:r>
    </w:p>
    <w:p w14:paraId="5441D4C5" w14:textId="77777777" w:rsidR="004A5FA7" w:rsidRPr="00B75685" w:rsidRDefault="004A5FA7" w:rsidP="00E73CD7">
      <w:pPr>
        <w:numPr>
          <w:ilvl w:val="0"/>
          <w:numId w:val="20"/>
        </w:numPr>
        <w:autoSpaceDE w:val="0"/>
        <w:autoSpaceDN w:val="0"/>
        <w:adjustRightInd w:val="0"/>
        <w:ind w:left="426" w:hanging="426"/>
        <w:jc w:val="both"/>
        <w:rPr>
          <w:sz w:val="22"/>
          <w:szCs w:val="22"/>
          <w:lang w:val="hu-HU"/>
        </w:rPr>
      </w:pPr>
      <w:r w:rsidRPr="00B75685">
        <w:rPr>
          <w:sz w:val="22"/>
          <w:szCs w:val="22"/>
          <w:lang w:val="hu-HU"/>
        </w:rPr>
        <w:t>végbélbe</w:t>
      </w:r>
      <w:r w:rsidR="00622B79" w:rsidRPr="00B75685">
        <w:rPr>
          <w:sz w:val="22"/>
          <w:szCs w:val="22"/>
          <w:lang w:val="hu-HU"/>
        </w:rPr>
        <w:t xml:space="preserve"> (rektálisan)</w:t>
      </w:r>
    </w:p>
    <w:p w14:paraId="7C8C7948" w14:textId="77777777" w:rsidR="00822C3C" w:rsidRPr="00B75685" w:rsidRDefault="00822C3C" w:rsidP="002E37B9">
      <w:pPr>
        <w:autoSpaceDE w:val="0"/>
        <w:autoSpaceDN w:val="0"/>
        <w:adjustRightInd w:val="0"/>
        <w:jc w:val="both"/>
        <w:rPr>
          <w:sz w:val="22"/>
          <w:szCs w:val="22"/>
          <w:lang w:val="hu-HU"/>
        </w:rPr>
      </w:pPr>
    </w:p>
    <w:p w14:paraId="3415B8B1" w14:textId="77777777" w:rsidR="006262A7" w:rsidRPr="00B75685" w:rsidRDefault="006262A7" w:rsidP="002E37B9">
      <w:pPr>
        <w:rPr>
          <w:sz w:val="22"/>
          <w:szCs w:val="22"/>
          <w:lang w:val="hu-HU"/>
        </w:rPr>
      </w:pPr>
      <w:bookmarkStart w:id="14" w:name="OLE_LINK39"/>
      <w:r w:rsidRPr="00B75685">
        <w:rPr>
          <w:sz w:val="22"/>
          <w:szCs w:val="22"/>
          <w:lang w:val="hu-HU"/>
        </w:rPr>
        <w:t>A kezelés után Önt mindig kísérje haza egy felelősségteljes felnőtt személy.</w:t>
      </w:r>
    </w:p>
    <w:bookmarkEnd w:id="14"/>
    <w:p w14:paraId="405B29C1" w14:textId="77777777" w:rsidR="006262A7" w:rsidRPr="00B75685" w:rsidRDefault="006262A7" w:rsidP="002E37B9">
      <w:pPr>
        <w:autoSpaceDE w:val="0"/>
        <w:autoSpaceDN w:val="0"/>
        <w:adjustRightInd w:val="0"/>
        <w:rPr>
          <w:sz w:val="22"/>
          <w:szCs w:val="22"/>
          <w:lang w:val="hu-HU"/>
        </w:rPr>
      </w:pPr>
    </w:p>
    <w:p w14:paraId="045DA796" w14:textId="4E322152" w:rsidR="00822C3C" w:rsidRPr="00B75685" w:rsidRDefault="006262A7" w:rsidP="002E37B9">
      <w:pPr>
        <w:outlineLvl w:val="0"/>
        <w:rPr>
          <w:b/>
          <w:bCs/>
          <w:sz w:val="22"/>
          <w:szCs w:val="22"/>
          <w:lang w:val="hu-HU"/>
        </w:rPr>
      </w:pPr>
      <w:r w:rsidRPr="00B75685">
        <w:rPr>
          <w:b/>
          <w:bCs/>
          <w:sz w:val="22"/>
          <w:szCs w:val="22"/>
          <w:lang w:val="hu-HU"/>
        </w:rPr>
        <w:t>Gyermekek</w:t>
      </w:r>
      <w:r w:rsidR="007E7C75" w:rsidRPr="00B75685">
        <w:rPr>
          <w:b/>
          <w:bCs/>
          <w:sz w:val="22"/>
          <w:szCs w:val="22"/>
          <w:lang w:val="hu-HU"/>
        </w:rPr>
        <w:t xml:space="preserve"> és csecsemők</w:t>
      </w:r>
    </w:p>
    <w:p w14:paraId="17F2CA23" w14:textId="77777777" w:rsidR="006262A7" w:rsidRPr="00B75685" w:rsidRDefault="007B36D6" w:rsidP="002E37B9">
      <w:pPr>
        <w:numPr>
          <w:ilvl w:val="0"/>
          <w:numId w:val="28"/>
        </w:numPr>
        <w:ind w:left="284" w:hanging="284"/>
        <w:outlineLvl w:val="0"/>
        <w:rPr>
          <w:bCs/>
          <w:sz w:val="22"/>
          <w:szCs w:val="22"/>
          <w:lang w:val="hu-HU"/>
        </w:rPr>
      </w:pPr>
      <w:r w:rsidRPr="00B75685">
        <w:rPr>
          <w:bCs/>
          <w:sz w:val="22"/>
          <w:szCs w:val="22"/>
          <w:lang w:val="hu-HU"/>
        </w:rPr>
        <w:t xml:space="preserve">Kisgyermekek és </w:t>
      </w:r>
      <w:r w:rsidR="006262A7" w:rsidRPr="00B75685">
        <w:rPr>
          <w:bCs/>
          <w:sz w:val="22"/>
          <w:szCs w:val="22"/>
          <w:lang w:val="hu-HU"/>
        </w:rPr>
        <w:t>6 hónaposnál fiatalabb csecsemők esetében a midazol</w:t>
      </w:r>
      <w:r w:rsidR="003B6FF7" w:rsidRPr="00B75685">
        <w:rPr>
          <w:bCs/>
          <w:sz w:val="22"/>
          <w:szCs w:val="22"/>
          <w:lang w:val="hu-HU"/>
        </w:rPr>
        <w:t>á</w:t>
      </w:r>
      <w:r w:rsidR="006262A7" w:rsidRPr="00B75685">
        <w:rPr>
          <w:bCs/>
          <w:sz w:val="22"/>
          <w:szCs w:val="22"/>
          <w:lang w:val="hu-HU"/>
        </w:rPr>
        <w:t>m szedálásra történő alkalmazása kizárólag intenzív terápiás osztályokon javasolt. A</w:t>
      </w:r>
      <w:r w:rsidR="003B6FF7" w:rsidRPr="00B75685">
        <w:rPr>
          <w:bCs/>
          <w:sz w:val="22"/>
          <w:szCs w:val="22"/>
          <w:lang w:val="hu-HU"/>
        </w:rPr>
        <w:t xml:space="preserve">z adagot </w:t>
      </w:r>
      <w:r w:rsidR="006262A7" w:rsidRPr="00B75685">
        <w:rPr>
          <w:bCs/>
          <w:sz w:val="22"/>
          <w:szCs w:val="22"/>
          <w:lang w:val="hu-HU"/>
        </w:rPr>
        <w:t xml:space="preserve">fokozatosan kell beadni </w:t>
      </w:r>
      <w:r w:rsidR="003B6FF7" w:rsidRPr="00B75685">
        <w:rPr>
          <w:bCs/>
          <w:sz w:val="22"/>
          <w:szCs w:val="22"/>
          <w:lang w:val="hu-HU"/>
        </w:rPr>
        <w:t>a vénába</w:t>
      </w:r>
      <w:r w:rsidR="006262A7" w:rsidRPr="00B75685">
        <w:rPr>
          <w:bCs/>
          <w:sz w:val="22"/>
          <w:szCs w:val="22"/>
          <w:lang w:val="hu-HU"/>
        </w:rPr>
        <w:t>.</w:t>
      </w:r>
    </w:p>
    <w:p w14:paraId="58414D5F" w14:textId="77777777" w:rsidR="006262A7" w:rsidRPr="00B75685" w:rsidRDefault="006262A7" w:rsidP="002E37B9">
      <w:pPr>
        <w:numPr>
          <w:ilvl w:val="0"/>
          <w:numId w:val="9"/>
        </w:numPr>
        <w:ind w:left="284" w:hanging="284"/>
        <w:outlineLvl w:val="0"/>
        <w:rPr>
          <w:sz w:val="22"/>
          <w:szCs w:val="22"/>
          <w:lang w:val="hu-HU"/>
        </w:rPr>
      </w:pPr>
      <w:r w:rsidRPr="00B75685">
        <w:rPr>
          <w:sz w:val="22"/>
          <w:szCs w:val="22"/>
          <w:lang w:val="hu-HU"/>
        </w:rPr>
        <w:t xml:space="preserve">A 12 éves és </w:t>
      </w:r>
      <w:r w:rsidR="003B6FF7" w:rsidRPr="00B75685">
        <w:rPr>
          <w:sz w:val="22"/>
          <w:szCs w:val="22"/>
          <w:lang w:val="hu-HU"/>
        </w:rPr>
        <w:t xml:space="preserve">annál </w:t>
      </w:r>
      <w:r w:rsidRPr="00B75685">
        <w:rPr>
          <w:sz w:val="22"/>
          <w:szCs w:val="22"/>
          <w:lang w:val="hu-HU"/>
        </w:rPr>
        <w:t xml:space="preserve">fiatalabb gyermekeknek általában </w:t>
      </w:r>
      <w:r w:rsidR="003B6FF7" w:rsidRPr="00B75685">
        <w:rPr>
          <w:sz w:val="22"/>
          <w:szCs w:val="22"/>
          <w:lang w:val="hu-HU"/>
        </w:rPr>
        <w:t xml:space="preserve">vénába </w:t>
      </w:r>
      <w:r w:rsidRPr="00B75685">
        <w:rPr>
          <w:sz w:val="22"/>
          <w:szCs w:val="22"/>
          <w:lang w:val="hu-HU"/>
        </w:rPr>
        <w:t>adják be a midazol</w:t>
      </w:r>
      <w:r w:rsidR="003B6FF7" w:rsidRPr="00B75685">
        <w:rPr>
          <w:sz w:val="22"/>
          <w:szCs w:val="22"/>
          <w:lang w:val="hu-HU"/>
        </w:rPr>
        <w:t>á</w:t>
      </w:r>
      <w:r w:rsidRPr="00B75685">
        <w:rPr>
          <w:sz w:val="22"/>
          <w:szCs w:val="22"/>
          <w:lang w:val="hu-HU"/>
        </w:rPr>
        <w:t>mot. A midazol</w:t>
      </w:r>
      <w:r w:rsidR="003B6FF7" w:rsidRPr="00B75685">
        <w:rPr>
          <w:sz w:val="22"/>
          <w:szCs w:val="22"/>
          <w:lang w:val="hu-HU"/>
        </w:rPr>
        <w:t>á</w:t>
      </w:r>
      <w:r w:rsidRPr="00B75685">
        <w:rPr>
          <w:sz w:val="22"/>
          <w:szCs w:val="22"/>
          <w:lang w:val="hu-HU"/>
        </w:rPr>
        <w:t xml:space="preserve">m </w:t>
      </w:r>
      <w:r w:rsidR="003B6FF7" w:rsidRPr="00B75685">
        <w:rPr>
          <w:sz w:val="22"/>
          <w:szCs w:val="22"/>
          <w:lang w:val="hu-HU"/>
        </w:rPr>
        <w:t>altatás előtti ellazítás, nyugtatás és álmosítás céljából (</w:t>
      </w:r>
      <w:r w:rsidRPr="00B75685">
        <w:rPr>
          <w:sz w:val="22"/>
          <w:szCs w:val="22"/>
          <w:lang w:val="hu-HU"/>
        </w:rPr>
        <w:t>premedikáció gyanánt) történő alkalmazása során a gyógyszer végbélbe is beadható.</w:t>
      </w:r>
    </w:p>
    <w:p w14:paraId="5C42193D" w14:textId="77777777" w:rsidR="006262A7" w:rsidRPr="00B75685" w:rsidRDefault="006262A7" w:rsidP="002E37B9">
      <w:pPr>
        <w:outlineLvl w:val="0"/>
        <w:rPr>
          <w:b/>
          <w:sz w:val="22"/>
          <w:szCs w:val="22"/>
          <w:lang w:val="hu-HU"/>
        </w:rPr>
      </w:pPr>
    </w:p>
    <w:p w14:paraId="6ECF304B" w14:textId="77777777" w:rsidR="006262A7" w:rsidRPr="00B75685" w:rsidRDefault="006262A7" w:rsidP="002E37B9">
      <w:pPr>
        <w:outlineLvl w:val="0"/>
        <w:rPr>
          <w:b/>
          <w:sz w:val="22"/>
          <w:szCs w:val="22"/>
          <w:lang w:val="hu-HU"/>
        </w:rPr>
      </w:pPr>
      <w:r w:rsidRPr="00B75685">
        <w:rPr>
          <w:b/>
          <w:sz w:val="22"/>
          <w:szCs w:val="22"/>
          <w:lang w:val="hu-HU"/>
        </w:rPr>
        <w:t>Ha az előírtnál több Midazolam Accord-ot kapott</w:t>
      </w:r>
    </w:p>
    <w:p w14:paraId="1D7CA61C" w14:textId="77777777" w:rsidR="006262A7" w:rsidRPr="00B75685" w:rsidRDefault="006262A7" w:rsidP="002E37B9">
      <w:pPr>
        <w:rPr>
          <w:sz w:val="22"/>
          <w:szCs w:val="22"/>
          <w:lang w:val="hu-HU"/>
        </w:rPr>
      </w:pPr>
      <w:r w:rsidRPr="00B75685">
        <w:rPr>
          <w:sz w:val="22"/>
          <w:szCs w:val="22"/>
          <w:lang w:val="hu-HU"/>
        </w:rPr>
        <w:t xml:space="preserve">A gyógyszert </w:t>
      </w:r>
      <w:r w:rsidR="00A11EE4" w:rsidRPr="00B75685">
        <w:rPr>
          <w:sz w:val="22"/>
          <w:szCs w:val="22"/>
          <w:lang w:val="hu-HU"/>
        </w:rPr>
        <w:t>kezelő</w:t>
      </w:r>
      <w:r w:rsidRPr="00B75685">
        <w:rPr>
          <w:sz w:val="22"/>
          <w:szCs w:val="22"/>
          <w:lang w:val="hu-HU"/>
        </w:rPr>
        <w:t>orvos</w:t>
      </w:r>
      <w:r w:rsidR="00A11EE4" w:rsidRPr="00B75685">
        <w:rPr>
          <w:sz w:val="22"/>
          <w:szCs w:val="22"/>
          <w:lang w:val="hu-HU"/>
        </w:rPr>
        <w:t>a</w:t>
      </w:r>
      <w:r w:rsidRPr="00B75685">
        <w:rPr>
          <w:sz w:val="22"/>
          <w:szCs w:val="22"/>
          <w:lang w:val="hu-HU"/>
        </w:rPr>
        <w:t xml:space="preserve"> vagy </w:t>
      </w:r>
      <w:r w:rsidR="00A11EE4" w:rsidRPr="00B75685">
        <w:rPr>
          <w:sz w:val="22"/>
          <w:szCs w:val="22"/>
          <w:lang w:val="hu-HU"/>
        </w:rPr>
        <w:t xml:space="preserve">a gondozását végző egészségügyi szakember </w:t>
      </w:r>
      <w:r w:rsidRPr="00B75685">
        <w:rPr>
          <w:sz w:val="22"/>
          <w:szCs w:val="22"/>
          <w:lang w:val="hu-HU"/>
        </w:rPr>
        <w:t xml:space="preserve">adja be Önnek. </w:t>
      </w:r>
    </w:p>
    <w:p w14:paraId="51FD3333" w14:textId="77777777" w:rsidR="003B6FF7" w:rsidRPr="00B75685" w:rsidRDefault="003B6FF7" w:rsidP="002E37B9">
      <w:pPr>
        <w:ind w:left="426" w:hanging="426"/>
        <w:rPr>
          <w:sz w:val="22"/>
          <w:szCs w:val="22"/>
          <w:lang w:val="hu-HU"/>
        </w:rPr>
      </w:pPr>
      <w:r w:rsidRPr="00B75685">
        <w:rPr>
          <w:sz w:val="22"/>
          <w:szCs w:val="22"/>
          <w:lang w:val="hu-HU"/>
        </w:rPr>
        <w:t xml:space="preserve">Ha véletlenül túl sok </w:t>
      </w:r>
      <w:r w:rsidR="00A11EE4" w:rsidRPr="00B75685">
        <w:rPr>
          <w:sz w:val="22"/>
          <w:szCs w:val="22"/>
          <w:lang w:val="hu-HU"/>
        </w:rPr>
        <w:t>Midazolam Accord-ot</w:t>
      </w:r>
      <w:r w:rsidRPr="00B75685">
        <w:rPr>
          <w:sz w:val="22"/>
          <w:szCs w:val="22"/>
          <w:lang w:val="hu-HU"/>
        </w:rPr>
        <w:t xml:space="preserve"> kapott:</w:t>
      </w:r>
    </w:p>
    <w:p w14:paraId="79A1F9C0" w14:textId="77777777" w:rsidR="003B6FF7" w:rsidRPr="00B75685" w:rsidRDefault="00A11EE4" w:rsidP="002E37B9">
      <w:pPr>
        <w:numPr>
          <w:ilvl w:val="0"/>
          <w:numId w:val="21"/>
        </w:numPr>
        <w:ind w:left="426" w:hanging="426"/>
        <w:rPr>
          <w:sz w:val="22"/>
          <w:szCs w:val="22"/>
          <w:lang w:val="hu-HU"/>
        </w:rPr>
      </w:pPr>
      <w:r w:rsidRPr="00B75685">
        <w:rPr>
          <w:sz w:val="22"/>
          <w:szCs w:val="22"/>
          <w:lang w:val="hu-HU"/>
        </w:rPr>
        <w:t>k</w:t>
      </w:r>
      <w:r w:rsidR="003B6FF7" w:rsidRPr="00B75685">
        <w:rPr>
          <w:sz w:val="22"/>
          <w:szCs w:val="22"/>
          <w:lang w:val="hu-HU"/>
        </w:rPr>
        <w:t>ábultnak érezheti magát.</w:t>
      </w:r>
    </w:p>
    <w:p w14:paraId="1D20782E" w14:textId="77777777" w:rsidR="007E7C75" w:rsidRPr="00B75685" w:rsidRDefault="00A11EE4" w:rsidP="002E37B9">
      <w:pPr>
        <w:numPr>
          <w:ilvl w:val="0"/>
          <w:numId w:val="21"/>
        </w:numPr>
        <w:ind w:left="426" w:hanging="426"/>
        <w:rPr>
          <w:sz w:val="22"/>
          <w:szCs w:val="22"/>
          <w:lang w:val="hu-HU"/>
        </w:rPr>
      </w:pPr>
      <w:r w:rsidRPr="00B75685">
        <w:rPr>
          <w:sz w:val="22"/>
          <w:szCs w:val="22"/>
          <w:lang w:val="hu-HU"/>
        </w:rPr>
        <w:t>e</w:t>
      </w:r>
      <w:r w:rsidR="003B6FF7" w:rsidRPr="00B75685">
        <w:rPr>
          <w:sz w:val="22"/>
          <w:szCs w:val="22"/>
          <w:lang w:val="hu-HU"/>
        </w:rPr>
        <w:t xml:space="preserve">lveszítheti a koordinációját (ataxia) és a reflexeit. </w:t>
      </w:r>
    </w:p>
    <w:p w14:paraId="620D6949" w14:textId="77777777" w:rsidR="007E7C75" w:rsidRPr="00B75685" w:rsidRDefault="003B6FF7" w:rsidP="002E37B9">
      <w:pPr>
        <w:numPr>
          <w:ilvl w:val="0"/>
          <w:numId w:val="21"/>
        </w:numPr>
        <w:ind w:left="426" w:hanging="426"/>
        <w:rPr>
          <w:sz w:val="22"/>
          <w:szCs w:val="22"/>
          <w:lang w:val="hu-HU"/>
        </w:rPr>
      </w:pPr>
      <w:r w:rsidRPr="00B75685">
        <w:rPr>
          <w:sz w:val="22"/>
          <w:szCs w:val="22"/>
          <w:lang w:val="hu-HU"/>
        </w:rPr>
        <w:t>Problémái lehetnek a beszéddel (d</w:t>
      </w:r>
      <w:r w:rsidR="00A11EE4" w:rsidRPr="00B75685">
        <w:rPr>
          <w:sz w:val="22"/>
          <w:szCs w:val="22"/>
          <w:lang w:val="hu-HU"/>
        </w:rPr>
        <w:t>i</w:t>
      </w:r>
      <w:r w:rsidRPr="00B75685">
        <w:rPr>
          <w:sz w:val="22"/>
          <w:szCs w:val="22"/>
          <w:lang w:val="hu-HU"/>
        </w:rPr>
        <w:t>s</w:t>
      </w:r>
      <w:r w:rsidR="00A11EE4" w:rsidRPr="00B75685">
        <w:rPr>
          <w:sz w:val="22"/>
          <w:szCs w:val="22"/>
          <w:lang w:val="hu-HU"/>
        </w:rPr>
        <w:t>z</w:t>
      </w:r>
      <w:r w:rsidRPr="00B75685">
        <w:rPr>
          <w:sz w:val="22"/>
          <w:szCs w:val="22"/>
          <w:lang w:val="hu-HU"/>
        </w:rPr>
        <w:t xml:space="preserve">artria). </w:t>
      </w:r>
    </w:p>
    <w:p w14:paraId="6614BF23" w14:textId="77777777" w:rsidR="007E7C75" w:rsidRPr="00B75685" w:rsidRDefault="003B6FF7" w:rsidP="002E37B9">
      <w:pPr>
        <w:numPr>
          <w:ilvl w:val="0"/>
          <w:numId w:val="21"/>
        </w:numPr>
        <w:ind w:left="426" w:hanging="426"/>
        <w:rPr>
          <w:sz w:val="22"/>
          <w:szCs w:val="22"/>
          <w:lang w:val="hu-HU"/>
        </w:rPr>
      </w:pPr>
      <w:r w:rsidRPr="00B75685">
        <w:rPr>
          <w:sz w:val="22"/>
          <w:szCs w:val="22"/>
          <w:lang w:val="hu-HU"/>
        </w:rPr>
        <w:t>Akaratlan szemmozgásai lehetnek (n</w:t>
      </w:r>
      <w:r w:rsidR="00A11EE4" w:rsidRPr="00B75685">
        <w:rPr>
          <w:sz w:val="22"/>
          <w:szCs w:val="22"/>
          <w:lang w:val="hu-HU"/>
        </w:rPr>
        <w:t>i</w:t>
      </w:r>
      <w:r w:rsidRPr="00B75685">
        <w:rPr>
          <w:sz w:val="22"/>
          <w:szCs w:val="22"/>
          <w:lang w:val="hu-HU"/>
        </w:rPr>
        <w:t>s</w:t>
      </w:r>
      <w:r w:rsidR="00A11EE4" w:rsidRPr="00B75685">
        <w:rPr>
          <w:sz w:val="22"/>
          <w:szCs w:val="22"/>
          <w:lang w:val="hu-HU"/>
        </w:rPr>
        <w:t>z</w:t>
      </w:r>
      <w:r w:rsidRPr="00B75685">
        <w:rPr>
          <w:sz w:val="22"/>
          <w:szCs w:val="22"/>
          <w:lang w:val="hu-HU"/>
        </w:rPr>
        <w:t xml:space="preserve">tagmus). </w:t>
      </w:r>
    </w:p>
    <w:p w14:paraId="55F72CDD" w14:textId="46C747A7" w:rsidR="003B6FF7" w:rsidRPr="00B75685" w:rsidRDefault="003B6FF7" w:rsidP="002E37B9">
      <w:pPr>
        <w:numPr>
          <w:ilvl w:val="0"/>
          <w:numId w:val="21"/>
        </w:numPr>
        <w:ind w:left="426" w:hanging="426"/>
        <w:rPr>
          <w:sz w:val="22"/>
          <w:szCs w:val="22"/>
          <w:lang w:val="hu-HU"/>
        </w:rPr>
      </w:pPr>
      <w:r w:rsidRPr="00B75685">
        <w:rPr>
          <w:sz w:val="22"/>
          <w:szCs w:val="22"/>
          <w:lang w:val="hu-HU"/>
        </w:rPr>
        <w:t>Alacsony vérnyomás alakulhat ki (hipotenzió).</w:t>
      </w:r>
    </w:p>
    <w:p w14:paraId="06810CB4" w14:textId="77777777" w:rsidR="003B6FF7" w:rsidRPr="00B75685" w:rsidRDefault="00A11EE4" w:rsidP="002E37B9">
      <w:pPr>
        <w:numPr>
          <w:ilvl w:val="0"/>
          <w:numId w:val="21"/>
        </w:numPr>
        <w:ind w:left="426" w:hanging="426"/>
        <w:rPr>
          <w:sz w:val="22"/>
          <w:szCs w:val="22"/>
          <w:lang w:val="hu-HU"/>
        </w:rPr>
      </w:pPr>
      <w:r w:rsidRPr="00B75685">
        <w:rPr>
          <w:sz w:val="22"/>
          <w:szCs w:val="22"/>
          <w:lang w:val="hu-HU"/>
        </w:rPr>
        <w:t>l</w:t>
      </w:r>
      <w:r w:rsidR="003B6FF7" w:rsidRPr="00B75685">
        <w:rPr>
          <w:sz w:val="22"/>
          <w:szCs w:val="22"/>
          <w:lang w:val="hu-HU"/>
        </w:rPr>
        <w:t xml:space="preserve">égzéskimaradás (apnoe) és szív-érrendszeri, illetve légzési </w:t>
      </w:r>
      <w:r w:rsidRPr="00B75685">
        <w:rPr>
          <w:sz w:val="22"/>
          <w:szCs w:val="22"/>
          <w:lang w:val="hu-HU"/>
        </w:rPr>
        <w:t>problémák</w:t>
      </w:r>
      <w:r w:rsidR="003B6FF7" w:rsidRPr="00B75685">
        <w:rPr>
          <w:sz w:val="22"/>
          <w:szCs w:val="22"/>
          <w:lang w:val="hu-HU"/>
        </w:rPr>
        <w:t xml:space="preserve"> (lassult vagy leállt légzés és </w:t>
      </w:r>
      <w:r w:rsidRPr="00B75685">
        <w:rPr>
          <w:sz w:val="22"/>
          <w:szCs w:val="22"/>
          <w:lang w:val="hu-HU"/>
        </w:rPr>
        <w:t>szívverés</w:t>
      </w:r>
      <w:r w:rsidR="003B6FF7" w:rsidRPr="00B75685">
        <w:rPr>
          <w:sz w:val="22"/>
          <w:szCs w:val="22"/>
          <w:lang w:val="hu-HU"/>
        </w:rPr>
        <w:t>) és kóma alakulhat ki.</w:t>
      </w:r>
    </w:p>
    <w:p w14:paraId="1FD116E1" w14:textId="77777777" w:rsidR="003B6FF7" w:rsidRPr="00B75685" w:rsidRDefault="003B6FF7" w:rsidP="002E37B9">
      <w:pPr>
        <w:ind w:left="426" w:hanging="426"/>
        <w:rPr>
          <w:sz w:val="22"/>
          <w:szCs w:val="22"/>
          <w:lang w:val="hu-HU"/>
        </w:rPr>
      </w:pPr>
    </w:p>
    <w:p w14:paraId="33678623" w14:textId="77777777" w:rsidR="003B6FF7" w:rsidRPr="00B75685" w:rsidRDefault="00A11EE4" w:rsidP="002E37B9">
      <w:pPr>
        <w:ind w:left="426" w:hanging="426"/>
        <w:rPr>
          <w:b/>
          <w:bCs/>
          <w:sz w:val="22"/>
          <w:szCs w:val="22"/>
          <w:lang w:val="hu-HU"/>
        </w:rPr>
      </w:pPr>
      <w:r w:rsidRPr="00B75685">
        <w:rPr>
          <w:b/>
          <w:bCs/>
          <w:sz w:val="22"/>
          <w:szCs w:val="22"/>
          <w:lang w:val="hu-HU"/>
        </w:rPr>
        <w:t xml:space="preserve">A </w:t>
      </w:r>
      <w:r w:rsidR="003B6FF7" w:rsidRPr="00B75685">
        <w:rPr>
          <w:b/>
          <w:bCs/>
          <w:sz w:val="22"/>
          <w:szCs w:val="22"/>
          <w:lang w:val="hu-HU"/>
        </w:rPr>
        <w:t>Midazolam Accord-dal való kezelés abbahagyása</w:t>
      </w:r>
    </w:p>
    <w:p w14:paraId="2591C2BC" w14:textId="77777777" w:rsidR="00D177C0" w:rsidRPr="00B75685" w:rsidRDefault="003B6FF7" w:rsidP="002E37B9">
      <w:pPr>
        <w:ind w:left="426" w:hanging="426"/>
        <w:rPr>
          <w:sz w:val="22"/>
          <w:szCs w:val="22"/>
          <w:lang w:val="hu-HU"/>
        </w:rPr>
      </w:pPr>
      <w:r w:rsidRPr="00B75685">
        <w:rPr>
          <w:sz w:val="22"/>
          <w:szCs w:val="22"/>
          <w:lang w:val="hu-HU"/>
        </w:rPr>
        <w:t>Ha Ön hosszú</w:t>
      </w:r>
      <w:r w:rsidR="00A11EE4" w:rsidRPr="00B75685">
        <w:rPr>
          <w:sz w:val="22"/>
          <w:szCs w:val="22"/>
          <w:lang w:val="hu-HU"/>
        </w:rPr>
        <w:t xml:space="preserve"> </w:t>
      </w:r>
      <w:r w:rsidRPr="00B75685">
        <w:rPr>
          <w:sz w:val="22"/>
          <w:szCs w:val="22"/>
          <w:lang w:val="hu-HU"/>
        </w:rPr>
        <w:t xml:space="preserve">távú </w:t>
      </w:r>
      <w:r w:rsidR="00A11EE4" w:rsidRPr="00B75685">
        <w:rPr>
          <w:sz w:val="22"/>
          <w:szCs w:val="22"/>
          <w:lang w:val="hu-HU"/>
        </w:rPr>
        <w:t>Midazolam Accord-</w:t>
      </w:r>
      <w:r w:rsidRPr="00B75685">
        <w:rPr>
          <w:sz w:val="22"/>
          <w:szCs w:val="22"/>
          <w:lang w:val="hu-HU"/>
        </w:rPr>
        <w:t>kezelésben részesül (régóta kapja a gyógyszert), akkor</w:t>
      </w:r>
      <w:r w:rsidR="00D177C0" w:rsidRPr="00B75685">
        <w:rPr>
          <w:sz w:val="22"/>
          <w:szCs w:val="22"/>
          <w:lang w:val="hu-HU"/>
        </w:rPr>
        <w:t xml:space="preserve"> Ön:</w:t>
      </w:r>
    </w:p>
    <w:p w14:paraId="63E86DDA" w14:textId="77777777" w:rsidR="00D177C0" w:rsidRPr="00B75685" w:rsidRDefault="00D177C0" w:rsidP="002E37B9">
      <w:pPr>
        <w:numPr>
          <w:ilvl w:val="0"/>
          <w:numId w:val="23"/>
        </w:numPr>
        <w:ind w:left="426" w:hanging="426"/>
        <w:rPr>
          <w:sz w:val="22"/>
          <w:szCs w:val="22"/>
          <w:lang w:val="hu-HU"/>
        </w:rPr>
      </w:pPr>
      <w:r w:rsidRPr="00B75685">
        <w:rPr>
          <w:sz w:val="22"/>
          <w:szCs w:val="22"/>
          <w:lang w:val="hu-HU"/>
        </w:rPr>
        <w:t>t</w:t>
      </w:r>
      <w:r w:rsidR="003B6FF7" w:rsidRPr="00B75685">
        <w:rPr>
          <w:sz w:val="22"/>
          <w:szCs w:val="22"/>
          <w:lang w:val="hu-HU"/>
        </w:rPr>
        <w:t xml:space="preserve">oleránssá válhat a </w:t>
      </w:r>
      <w:r w:rsidRPr="00B75685">
        <w:rPr>
          <w:sz w:val="22"/>
          <w:szCs w:val="22"/>
          <w:lang w:val="hu-HU"/>
        </w:rPr>
        <w:t>midazolá</w:t>
      </w:r>
      <w:r w:rsidR="003B6FF7" w:rsidRPr="00B75685">
        <w:rPr>
          <w:sz w:val="22"/>
          <w:szCs w:val="22"/>
          <w:lang w:val="hu-HU"/>
        </w:rPr>
        <w:t xml:space="preserve">mra. A gyógyszer kevésbé </w:t>
      </w:r>
      <w:r w:rsidRPr="00B75685">
        <w:rPr>
          <w:sz w:val="22"/>
          <w:szCs w:val="22"/>
          <w:lang w:val="hu-HU"/>
        </w:rPr>
        <w:t>lesz hatékony, és nem működik elég jól.</w:t>
      </w:r>
    </w:p>
    <w:p w14:paraId="66CB2FF1" w14:textId="77777777" w:rsidR="003B6FF7" w:rsidRPr="00B75685" w:rsidRDefault="00D177C0" w:rsidP="002E37B9">
      <w:pPr>
        <w:numPr>
          <w:ilvl w:val="0"/>
          <w:numId w:val="23"/>
        </w:numPr>
        <w:ind w:left="426" w:hanging="426"/>
        <w:rPr>
          <w:sz w:val="22"/>
          <w:szCs w:val="22"/>
          <w:lang w:val="hu-HU"/>
        </w:rPr>
      </w:pPr>
      <w:r w:rsidRPr="00B75685">
        <w:rPr>
          <w:sz w:val="22"/>
          <w:szCs w:val="22"/>
          <w:lang w:val="hu-HU"/>
        </w:rPr>
        <w:t>a gyógyszer függőjévé válhat</w:t>
      </w:r>
      <w:r w:rsidR="003B6FF7" w:rsidRPr="00B75685">
        <w:rPr>
          <w:sz w:val="22"/>
          <w:szCs w:val="22"/>
          <w:lang w:val="hu-HU"/>
        </w:rPr>
        <w:t xml:space="preserve">, és elvonási tünetei </w:t>
      </w:r>
      <w:r w:rsidRPr="00B75685">
        <w:rPr>
          <w:sz w:val="22"/>
          <w:szCs w:val="22"/>
          <w:lang w:val="hu-HU"/>
        </w:rPr>
        <w:t>lehetnek</w:t>
      </w:r>
      <w:r w:rsidR="003B6FF7" w:rsidRPr="00B75685">
        <w:rPr>
          <w:sz w:val="22"/>
          <w:szCs w:val="22"/>
          <w:lang w:val="hu-HU"/>
        </w:rPr>
        <w:t xml:space="preserve"> (lásd alább).</w:t>
      </w:r>
    </w:p>
    <w:p w14:paraId="1BFB1209" w14:textId="77777777" w:rsidR="003B6FF7" w:rsidRPr="00B75685" w:rsidRDefault="003B6FF7" w:rsidP="002E37B9">
      <w:pPr>
        <w:ind w:left="426" w:hanging="426"/>
        <w:rPr>
          <w:sz w:val="22"/>
          <w:szCs w:val="22"/>
          <w:lang w:val="hu-HU"/>
        </w:rPr>
      </w:pPr>
    </w:p>
    <w:p w14:paraId="09EFA2D0" w14:textId="77777777" w:rsidR="003B6FF7" w:rsidRPr="00B75685" w:rsidRDefault="003B6FF7" w:rsidP="002E37B9">
      <w:pPr>
        <w:rPr>
          <w:sz w:val="22"/>
          <w:szCs w:val="22"/>
          <w:lang w:val="hu-HU"/>
        </w:rPr>
      </w:pPr>
      <w:r w:rsidRPr="00B75685">
        <w:rPr>
          <w:sz w:val="22"/>
          <w:szCs w:val="22"/>
          <w:lang w:val="hu-HU"/>
        </w:rPr>
        <w:t>Kezelőorvosa fokozatosan csökkenti majd az adagot, hogy elkerülje ezeket a hatásokat.</w:t>
      </w:r>
    </w:p>
    <w:p w14:paraId="4945BA3D" w14:textId="50686B79" w:rsidR="003B6FF7" w:rsidRPr="00B75685" w:rsidRDefault="003B6FF7" w:rsidP="002E37B9">
      <w:pPr>
        <w:rPr>
          <w:sz w:val="22"/>
          <w:szCs w:val="22"/>
          <w:lang w:val="hu-HU"/>
        </w:rPr>
      </w:pPr>
      <w:r w:rsidRPr="00B75685">
        <w:rPr>
          <w:sz w:val="22"/>
          <w:szCs w:val="22"/>
          <w:lang w:val="hu-HU"/>
        </w:rPr>
        <w:t xml:space="preserve">A következő hatásokat észlelték </w:t>
      </w:r>
      <w:r w:rsidR="00D177C0" w:rsidRPr="00B75685">
        <w:rPr>
          <w:sz w:val="22"/>
          <w:szCs w:val="22"/>
          <w:lang w:val="hu-HU"/>
        </w:rPr>
        <w:t>Midazolam Accord</w:t>
      </w:r>
      <w:r w:rsidRPr="00B75685">
        <w:rPr>
          <w:sz w:val="22"/>
          <w:szCs w:val="22"/>
          <w:lang w:val="hu-HU"/>
        </w:rPr>
        <w:t xml:space="preserve"> alkalmazásakor, különösen gyermekek és idősek körében: nyugtalanság, </w:t>
      </w:r>
      <w:r w:rsidR="00D177C0" w:rsidRPr="00B75685">
        <w:rPr>
          <w:sz w:val="22"/>
          <w:szCs w:val="22"/>
          <w:lang w:val="hu-HU"/>
        </w:rPr>
        <w:t xml:space="preserve">izgatottság, </w:t>
      </w:r>
      <w:r w:rsidR="00CE1CFC" w:rsidRPr="00B75685">
        <w:rPr>
          <w:sz w:val="22"/>
          <w:szCs w:val="22"/>
          <w:lang w:val="hu-HU"/>
        </w:rPr>
        <w:t>ingerlékenység</w:t>
      </w:r>
      <w:r w:rsidR="00D177C0" w:rsidRPr="00B75685">
        <w:rPr>
          <w:sz w:val="22"/>
          <w:szCs w:val="22"/>
          <w:lang w:val="hu-HU"/>
        </w:rPr>
        <w:t xml:space="preserve">, akaratlan </w:t>
      </w:r>
      <w:r w:rsidRPr="00B75685">
        <w:rPr>
          <w:sz w:val="22"/>
          <w:szCs w:val="22"/>
          <w:lang w:val="hu-HU"/>
        </w:rPr>
        <w:t>mozgások, hiperaktivitás,</w:t>
      </w:r>
      <w:r w:rsidR="007E7C75" w:rsidRPr="00B75685">
        <w:rPr>
          <w:sz w:val="22"/>
          <w:szCs w:val="22"/>
          <w:lang w:val="hu-HU"/>
        </w:rPr>
        <w:t xml:space="preserve"> idegesség,</w:t>
      </w:r>
      <w:r w:rsidRPr="00B75685">
        <w:rPr>
          <w:sz w:val="22"/>
          <w:szCs w:val="22"/>
          <w:lang w:val="hu-HU"/>
        </w:rPr>
        <w:t xml:space="preserve"> ellenségeskedés, téveszme, düh, agresszivitás, szorongás, rémálmok, </w:t>
      </w:r>
      <w:r w:rsidR="00D177C0" w:rsidRPr="00B75685">
        <w:rPr>
          <w:sz w:val="22"/>
          <w:szCs w:val="22"/>
          <w:lang w:val="hu-HU"/>
        </w:rPr>
        <w:t>olyan dolgok látása és esetleg hallása, amelyek valójában nincsenek ott (</w:t>
      </w:r>
      <w:r w:rsidRPr="00B75685">
        <w:rPr>
          <w:sz w:val="22"/>
          <w:szCs w:val="22"/>
          <w:lang w:val="hu-HU"/>
        </w:rPr>
        <w:t>halluc</w:t>
      </w:r>
      <w:r w:rsidR="00D177C0" w:rsidRPr="00B75685">
        <w:rPr>
          <w:sz w:val="22"/>
          <w:szCs w:val="22"/>
          <w:lang w:val="hu-HU"/>
        </w:rPr>
        <w:t>inációk</w:t>
      </w:r>
      <w:r w:rsidRPr="00B75685">
        <w:rPr>
          <w:sz w:val="22"/>
          <w:szCs w:val="22"/>
          <w:lang w:val="hu-HU"/>
        </w:rPr>
        <w:t xml:space="preserve">), </w:t>
      </w:r>
      <w:r w:rsidR="00D177C0" w:rsidRPr="00B75685">
        <w:rPr>
          <w:sz w:val="22"/>
          <w:szCs w:val="22"/>
          <w:lang w:val="hu-HU"/>
        </w:rPr>
        <w:t>a valósággal való kapcsolat elvesztése (pszichózis</w:t>
      </w:r>
      <w:r w:rsidRPr="00B75685">
        <w:rPr>
          <w:sz w:val="22"/>
          <w:szCs w:val="22"/>
          <w:lang w:val="hu-HU"/>
        </w:rPr>
        <w:t>)</w:t>
      </w:r>
      <w:r w:rsidR="007E7C75" w:rsidRPr="00B75685">
        <w:rPr>
          <w:sz w:val="22"/>
          <w:szCs w:val="22"/>
          <w:lang w:val="hu-HU"/>
        </w:rPr>
        <w:t xml:space="preserve"> és</w:t>
      </w:r>
      <w:r w:rsidRPr="00B75685">
        <w:rPr>
          <w:sz w:val="22"/>
          <w:szCs w:val="22"/>
          <w:lang w:val="hu-HU"/>
        </w:rPr>
        <w:t xml:space="preserve"> nem megfelelő viselkedés, izgalom és támadás (ezek </w:t>
      </w:r>
      <w:r w:rsidR="007E7C75" w:rsidRPr="00B75685">
        <w:rPr>
          <w:sz w:val="22"/>
          <w:szCs w:val="22"/>
          <w:lang w:val="hu-HU"/>
        </w:rPr>
        <w:t xml:space="preserve">a reakciók </w:t>
      </w:r>
      <w:r w:rsidRPr="00B75685">
        <w:rPr>
          <w:sz w:val="22"/>
          <w:szCs w:val="22"/>
          <w:lang w:val="hu-HU"/>
        </w:rPr>
        <w:t xml:space="preserve">paradox reakciókként is ismertek, melyek kimenetele ellentétes a gyógyszer normálisan várható hatásaival). Ha ezeket tapasztalja, </w:t>
      </w:r>
      <w:r w:rsidR="008156C2" w:rsidRPr="00B75685">
        <w:rPr>
          <w:sz w:val="22"/>
          <w:szCs w:val="22"/>
          <w:lang w:val="hu-HU"/>
        </w:rPr>
        <w:t>kezelő</w:t>
      </w:r>
      <w:r w:rsidRPr="00B75685">
        <w:rPr>
          <w:sz w:val="22"/>
          <w:szCs w:val="22"/>
          <w:lang w:val="hu-HU"/>
        </w:rPr>
        <w:t xml:space="preserve">orvosa megfontolja a </w:t>
      </w:r>
      <w:r w:rsidR="008156C2" w:rsidRPr="00B75685">
        <w:rPr>
          <w:sz w:val="22"/>
          <w:szCs w:val="22"/>
          <w:lang w:val="hu-HU"/>
        </w:rPr>
        <w:t>Midazolam Accord-</w:t>
      </w:r>
      <w:r w:rsidRPr="00B75685">
        <w:rPr>
          <w:sz w:val="22"/>
          <w:szCs w:val="22"/>
          <w:lang w:val="hu-HU"/>
        </w:rPr>
        <w:t>kezelés leállítását.</w:t>
      </w:r>
    </w:p>
    <w:p w14:paraId="1306843D" w14:textId="77777777" w:rsidR="003B6FF7" w:rsidRPr="00B75685" w:rsidRDefault="003B6FF7" w:rsidP="002E37B9">
      <w:pPr>
        <w:rPr>
          <w:sz w:val="22"/>
          <w:szCs w:val="22"/>
          <w:lang w:val="hu-HU"/>
        </w:rPr>
      </w:pPr>
    </w:p>
    <w:p w14:paraId="7C0BD5F9" w14:textId="77777777" w:rsidR="003B6FF7" w:rsidRPr="00B75685" w:rsidRDefault="003B6FF7" w:rsidP="002E37B9">
      <w:pPr>
        <w:rPr>
          <w:sz w:val="22"/>
          <w:szCs w:val="22"/>
          <w:lang w:val="hu-HU"/>
        </w:rPr>
      </w:pPr>
      <w:r w:rsidRPr="00B75685">
        <w:rPr>
          <w:sz w:val="22"/>
          <w:szCs w:val="22"/>
          <w:lang w:val="hu-HU"/>
        </w:rPr>
        <w:t>Elvonási tünetek:</w:t>
      </w:r>
    </w:p>
    <w:p w14:paraId="6D1CAC0A" w14:textId="77777777" w:rsidR="003B6FF7" w:rsidRPr="00B75685" w:rsidRDefault="008156C2" w:rsidP="002E37B9">
      <w:pPr>
        <w:rPr>
          <w:sz w:val="22"/>
          <w:szCs w:val="22"/>
          <w:lang w:val="hu-HU"/>
        </w:rPr>
      </w:pPr>
      <w:r w:rsidRPr="00B75685">
        <w:rPr>
          <w:sz w:val="22"/>
          <w:szCs w:val="22"/>
          <w:lang w:val="hu-HU"/>
        </w:rPr>
        <w:t>A benzodiazepin-</w:t>
      </w:r>
      <w:r w:rsidR="003B6FF7" w:rsidRPr="00B75685">
        <w:rPr>
          <w:sz w:val="22"/>
          <w:szCs w:val="22"/>
          <w:lang w:val="hu-HU"/>
        </w:rPr>
        <w:t xml:space="preserve">típusú gyógyszerek, mint a </w:t>
      </w:r>
      <w:r w:rsidRPr="00B75685">
        <w:rPr>
          <w:sz w:val="22"/>
          <w:szCs w:val="22"/>
          <w:lang w:val="hu-HU"/>
        </w:rPr>
        <w:t>Midazolam Accord</w:t>
      </w:r>
      <w:r w:rsidR="003B6FF7" w:rsidRPr="00B75685">
        <w:rPr>
          <w:sz w:val="22"/>
          <w:szCs w:val="22"/>
          <w:lang w:val="hu-HU"/>
        </w:rPr>
        <w:t xml:space="preserve">, függőséget okozhatnak, ha hosszú ideig alkalmazzák őket (pl. intenzív ellátás keretében). Ez azt jelenti, hogy ha hirtelen hagyja abba a kezelést, </w:t>
      </w:r>
      <w:r w:rsidRPr="00B75685">
        <w:rPr>
          <w:sz w:val="22"/>
          <w:szCs w:val="22"/>
          <w:lang w:val="hu-HU"/>
        </w:rPr>
        <w:t>vagy túl gyorsan csökkenti az adagot</w:t>
      </w:r>
      <w:r w:rsidR="003B6FF7" w:rsidRPr="00B75685">
        <w:rPr>
          <w:sz w:val="22"/>
          <w:szCs w:val="22"/>
          <w:lang w:val="hu-HU"/>
        </w:rPr>
        <w:t>, elvonási tünetei lehetnek. A tünetek közé tartoznak:</w:t>
      </w:r>
    </w:p>
    <w:p w14:paraId="0000DBC5" w14:textId="77777777" w:rsidR="003B6FF7" w:rsidRPr="00B75685" w:rsidRDefault="003B6FF7" w:rsidP="002E37B9">
      <w:pPr>
        <w:rPr>
          <w:sz w:val="22"/>
          <w:szCs w:val="22"/>
          <w:lang w:val="hu-HU"/>
        </w:rPr>
      </w:pPr>
    </w:p>
    <w:p w14:paraId="6A0D7AC2" w14:textId="77777777" w:rsidR="004A427F" w:rsidRPr="00B75685" w:rsidRDefault="003B6FF7" w:rsidP="002E37B9">
      <w:pPr>
        <w:numPr>
          <w:ilvl w:val="0"/>
          <w:numId w:val="22"/>
        </w:numPr>
        <w:ind w:left="426" w:hanging="426"/>
        <w:rPr>
          <w:sz w:val="22"/>
          <w:szCs w:val="22"/>
          <w:lang w:val="hu-HU"/>
        </w:rPr>
      </w:pPr>
      <w:r w:rsidRPr="00B75685">
        <w:rPr>
          <w:sz w:val="22"/>
          <w:szCs w:val="22"/>
          <w:lang w:val="hu-HU"/>
        </w:rPr>
        <w:t>fejfájás</w:t>
      </w:r>
    </w:p>
    <w:p w14:paraId="389806D1" w14:textId="50EFD879" w:rsidR="004A427F" w:rsidRPr="00B75685" w:rsidRDefault="003B6FF7" w:rsidP="002E37B9">
      <w:pPr>
        <w:numPr>
          <w:ilvl w:val="0"/>
          <w:numId w:val="22"/>
        </w:numPr>
        <w:ind w:left="426" w:hanging="426"/>
        <w:rPr>
          <w:sz w:val="22"/>
          <w:szCs w:val="22"/>
          <w:lang w:val="hu-HU"/>
        </w:rPr>
      </w:pPr>
      <w:r w:rsidRPr="00B75685">
        <w:rPr>
          <w:sz w:val="22"/>
          <w:szCs w:val="22"/>
          <w:lang w:val="hu-HU"/>
        </w:rPr>
        <w:t>hasmenés</w:t>
      </w:r>
    </w:p>
    <w:p w14:paraId="3BFBC9D7" w14:textId="1C5079CB" w:rsidR="003B6FF7" w:rsidRPr="00B75685" w:rsidRDefault="003B6FF7" w:rsidP="002E37B9">
      <w:pPr>
        <w:numPr>
          <w:ilvl w:val="0"/>
          <w:numId w:val="22"/>
        </w:numPr>
        <w:ind w:left="426" w:hanging="426"/>
        <w:rPr>
          <w:sz w:val="22"/>
          <w:szCs w:val="22"/>
          <w:lang w:val="hu-HU"/>
        </w:rPr>
      </w:pPr>
      <w:r w:rsidRPr="00B75685">
        <w:rPr>
          <w:sz w:val="22"/>
          <w:szCs w:val="22"/>
          <w:lang w:val="hu-HU"/>
        </w:rPr>
        <w:t>izomfájdalom</w:t>
      </w:r>
    </w:p>
    <w:p w14:paraId="76FD76CB" w14:textId="77777777" w:rsidR="004A427F" w:rsidRPr="00B75685" w:rsidRDefault="003B6FF7" w:rsidP="002E37B9">
      <w:pPr>
        <w:numPr>
          <w:ilvl w:val="0"/>
          <w:numId w:val="22"/>
        </w:numPr>
        <w:ind w:left="426" w:hanging="426"/>
        <w:rPr>
          <w:sz w:val="22"/>
          <w:szCs w:val="22"/>
          <w:lang w:val="hu-HU"/>
        </w:rPr>
      </w:pPr>
      <w:r w:rsidRPr="00B75685">
        <w:rPr>
          <w:sz w:val="22"/>
          <w:szCs w:val="22"/>
          <w:lang w:val="hu-HU"/>
        </w:rPr>
        <w:t>nagyon aggódó</w:t>
      </w:r>
      <w:r w:rsidR="008156C2" w:rsidRPr="00B75685">
        <w:rPr>
          <w:sz w:val="22"/>
          <w:szCs w:val="22"/>
          <w:lang w:val="hu-HU"/>
        </w:rPr>
        <w:t xml:space="preserve"> (szorongó</w:t>
      </w:r>
      <w:r w:rsidRPr="00B75685">
        <w:rPr>
          <w:sz w:val="22"/>
          <w:szCs w:val="22"/>
          <w:lang w:val="hu-HU"/>
        </w:rPr>
        <w:t>), feszült, nyugtalan, zavart vagy rossz hangulatú érzés (irritált)</w:t>
      </w:r>
    </w:p>
    <w:p w14:paraId="457B1C91" w14:textId="565D206F" w:rsidR="003B6FF7" w:rsidRPr="00B75685" w:rsidRDefault="003B6FF7" w:rsidP="002E37B9">
      <w:pPr>
        <w:numPr>
          <w:ilvl w:val="0"/>
          <w:numId w:val="22"/>
        </w:numPr>
        <w:ind w:left="426" w:hanging="426"/>
        <w:rPr>
          <w:sz w:val="22"/>
          <w:szCs w:val="22"/>
          <w:lang w:val="hu-HU"/>
        </w:rPr>
      </w:pPr>
      <w:r w:rsidRPr="00B75685">
        <w:rPr>
          <w:sz w:val="22"/>
          <w:szCs w:val="22"/>
          <w:lang w:val="hu-HU"/>
        </w:rPr>
        <w:t>alvásproblémák</w:t>
      </w:r>
    </w:p>
    <w:p w14:paraId="1F03B7AD" w14:textId="77777777" w:rsidR="003B6FF7" w:rsidRPr="00B75685" w:rsidRDefault="003B6FF7" w:rsidP="002E37B9">
      <w:pPr>
        <w:numPr>
          <w:ilvl w:val="0"/>
          <w:numId w:val="22"/>
        </w:numPr>
        <w:ind w:left="426" w:hanging="426"/>
        <w:rPr>
          <w:sz w:val="22"/>
          <w:szCs w:val="22"/>
          <w:lang w:val="hu-HU"/>
        </w:rPr>
      </w:pPr>
      <w:r w:rsidRPr="00B75685">
        <w:rPr>
          <w:sz w:val="22"/>
          <w:szCs w:val="22"/>
          <w:lang w:val="hu-HU"/>
        </w:rPr>
        <w:t>hangulatingadozások</w:t>
      </w:r>
    </w:p>
    <w:p w14:paraId="24B364D0" w14:textId="77777777" w:rsidR="004A427F" w:rsidRPr="00B75685" w:rsidRDefault="008156C2" w:rsidP="002E37B9">
      <w:pPr>
        <w:numPr>
          <w:ilvl w:val="0"/>
          <w:numId w:val="22"/>
        </w:numPr>
        <w:ind w:left="426" w:hanging="426"/>
        <w:rPr>
          <w:sz w:val="22"/>
          <w:szCs w:val="22"/>
          <w:lang w:val="hu-HU"/>
        </w:rPr>
      </w:pPr>
      <w:r w:rsidRPr="00B75685">
        <w:rPr>
          <w:sz w:val="22"/>
          <w:szCs w:val="22"/>
          <w:lang w:val="hu-HU"/>
        </w:rPr>
        <w:t>olyan dolgok látása és esetleg hallása, amelyek valójában nincsenek ott (hallucinációk)</w:t>
      </w:r>
    </w:p>
    <w:p w14:paraId="6CAA28E2" w14:textId="4DB22B4C" w:rsidR="003B6FF7" w:rsidRPr="00B75685" w:rsidRDefault="008156C2" w:rsidP="002E37B9">
      <w:pPr>
        <w:numPr>
          <w:ilvl w:val="0"/>
          <w:numId w:val="22"/>
        </w:numPr>
        <w:ind w:left="426" w:hanging="426"/>
        <w:rPr>
          <w:sz w:val="22"/>
          <w:szCs w:val="22"/>
          <w:lang w:val="hu-HU"/>
        </w:rPr>
      </w:pPr>
      <w:r w:rsidRPr="00B75685">
        <w:rPr>
          <w:sz w:val="22"/>
          <w:szCs w:val="22"/>
          <w:lang w:val="hu-HU"/>
        </w:rPr>
        <w:t>görcsrohamok</w:t>
      </w:r>
      <w:r w:rsidR="003B6FF7" w:rsidRPr="00B75685">
        <w:rPr>
          <w:sz w:val="22"/>
          <w:szCs w:val="22"/>
          <w:lang w:val="hu-HU"/>
        </w:rPr>
        <w:t>.</w:t>
      </w:r>
    </w:p>
    <w:p w14:paraId="56EF596A" w14:textId="77777777" w:rsidR="003B6FF7" w:rsidRPr="00B75685" w:rsidRDefault="003B6FF7" w:rsidP="002E37B9">
      <w:pPr>
        <w:rPr>
          <w:sz w:val="22"/>
          <w:szCs w:val="22"/>
          <w:lang w:val="hu-HU"/>
        </w:rPr>
      </w:pPr>
    </w:p>
    <w:p w14:paraId="37462654" w14:textId="77777777" w:rsidR="003B6FF7" w:rsidRPr="00B75685" w:rsidRDefault="003B6FF7" w:rsidP="002E37B9">
      <w:pPr>
        <w:rPr>
          <w:sz w:val="22"/>
          <w:szCs w:val="22"/>
          <w:lang w:val="hu-HU"/>
        </w:rPr>
      </w:pPr>
      <w:r w:rsidRPr="00B75685">
        <w:rPr>
          <w:sz w:val="22"/>
          <w:szCs w:val="22"/>
          <w:lang w:val="hu-HU"/>
        </w:rPr>
        <w:t>Súlyos elvonási esetekben a következők jelentkezhetnek: a valósággal való kapcsolat elvesztésének érzése, végtagok zsibbadása és bizsergése (pl. kezek és lábak), érzékenység fényre, zajra és érintésre.</w:t>
      </w:r>
    </w:p>
    <w:p w14:paraId="193930CC" w14:textId="77777777" w:rsidR="003B6FF7" w:rsidRPr="00B75685" w:rsidRDefault="003B6FF7" w:rsidP="002E37B9">
      <w:pPr>
        <w:rPr>
          <w:sz w:val="22"/>
          <w:szCs w:val="22"/>
          <w:lang w:val="hu-HU"/>
        </w:rPr>
      </w:pPr>
    </w:p>
    <w:p w14:paraId="4211B223" w14:textId="77777777" w:rsidR="006262A7" w:rsidRPr="00B75685" w:rsidRDefault="006262A7" w:rsidP="002E37B9">
      <w:pPr>
        <w:rPr>
          <w:sz w:val="22"/>
          <w:szCs w:val="22"/>
          <w:lang w:val="hu-HU"/>
        </w:rPr>
      </w:pPr>
    </w:p>
    <w:p w14:paraId="3BEBD31D" w14:textId="77777777" w:rsidR="006262A7" w:rsidRPr="00B75685" w:rsidRDefault="006262A7" w:rsidP="002E37B9">
      <w:pPr>
        <w:shd w:val="clear" w:color="auto" w:fill="FFFFFF"/>
        <w:ind w:right="504"/>
        <w:rPr>
          <w:b/>
          <w:sz w:val="22"/>
          <w:szCs w:val="22"/>
          <w:lang w:val="hu-HU"/>
        </w:rPr>
      </w:pPr>
      <w:r w:rsidRPr="00B75685">
        <w:rPr>
          <w:b/>
          <w:sz w:val="22"/>
          <w:szCs w:val="22"/>
          <w:lang w:val="hu-HU"/>
        </w:rPr>
        <w:t>4.</w:t>
      </w:r>
      <w:r w:rsidR="008156C2" w:rsidRPr="00B75685">
        <w:rPr>
          <w:b/>
          <w:sz w:val="22"/>
          <w:szCs w:val="22"/>
          <w:lang w:val="hu-HU"/>
        </w:rPr>
        <w:tab/>
      </w:r>
      <w:r w:rsidRPr="00B75685">
        <w:rPr>
          <w:b/>
          <w:sz w:val="22"/>
          <w:szCs w:val="22"/>
          <w:lang w:val="hu-HU"/>
        </w:rPr>
        <w:t>Lehetséges mellékhatások</w:t>
      </w:r>
    </w:p>
    <w:p w14:paraId="610ED6AD" w14:textId="77777777" w:rsidR="006262A7" w:rsidRPr="00B75685" w:rsidRDefault="006262A7" w:rsidP="002E37B9">
      <w:pPr>
        <w:rPr>
          <w:sz w:val="22"/>
          <w:szCs w:val="22"/>
          <w:lang w:val="hu-HU"/>
        </w:rPr>
      </w:pPr>
    </w:p>
    <w:p w14:paraId="114E8E35" w14:textId="77777777" w:rsidR="006262A7" w:rsidRPr="00B75685" w:rsidRDefault="006262A7" w:rsidP="002E37B9">
      <w:pPr>
        <w:rPr>
          <w:b/>
          <w:sz w:val="22"/>
          <w:szCs w:val="22"/>
          <w:lang w:val="hu-HU"/>
        </w:rPr>
      </w:pPr>
      <w:r w:rsidRPr="00B75685">
        <w:rPr>
          <w:sz w:val="22"/>
          <w:szCs w:val="22"/>
          <w:lang w:val="hu-HU"/>
        </w:rPr>
        <w:t xml:space="preserve">Mint minden gyógyszer, így </w:t>
      </w:r>
      <w:r w:rsidR="008156C2" w:rsidRPr="00B75685">
        <w:rPr>
          <w:color w:val="000000"/>
          <w:sz w:val="22"/>
          <w:szCs w:val="22"/>
          <w:lang w:val="hu-HU"/>
        </w:rPr>
        <w:t xml:space="preserve">ez a gyógyszer </w:t>
      </w:r>
      <w:r w:rsidRPr="00B75685">
        <w:rPr>
          <w:sz w:val="22"/>
          <w:szCs w:val="22"/>
          <w:lang w:val="hu-HU"/>
        </w:rPr>
        <w:t xml:space="preserve">is okozhat mellékhatásokat, amelyek azonban nem mindenkinél jelentkeznek. Mindezidáig </w:t>
      </w:r>
      <w:r w:rsidR="008156C2" w:rsidRPr="00B75685">
        <w:rPr>
          <w:sz w:val="22"/>
          <w:szCs w:val="22"/>
          <w:lang w:val="hu-HU"/>
        </w:rPr>
        <w:t xml:space="preserve">ezzel a gyógyszerrel kapcsolatban </w:t>
      </w:r>
      <w:r w:rsidRPr="00B75685">
        <w:rPr>
          <w:sz w:val="22"/>
          <w:szCs w:val="22"/>
          <w:lang w:val="hu-HU"/>
        </w:rPr>
        <w:t xml:space="preserve">az alábbi </w:t>
      </w:r>
      <w:r w:rsidR="008156C2" w:rsidRPr="00B75685">
        <w:rPr>
          <w:sz w:val="22"/>
          <w:szCs w:val="22"/>
          <w:lang w:val="hu-HU"/>
        </w:rPr>
        <w:t>mellékhatásokat</w:t>
      </w:r>
      <w:r w:rsidRPr="00B75685">
        <w:rPr>
          <w:sz w:val="22"/>
          <w:szCs w:val="22"/>
          <w:lang w:val="hu-HU"/>
        </w:rPr>
        <w:t xml:space="preserve"> jelentették (gyakoriságuk nem ismert).</w:t>
      </w:r>
    </w:p>
    <w:p w14:paraId="0DB23530" w14:textId="77777777" w:rsidR="006262A7" w:rsidRPr="00B75685" w:rsidRDefault="006262A7" w:rsidP="002E37B9">
      <w:pPr>
        <w:rPr>
          <w:b/>
          <w:sz w:val="22"/>
          <w:szCs w:val="22"/>
          <w:lang w:val="hu-HU"/>
        </w:rPr>
      </w:pPr>
    </w:p>
    <w:p w14:paraId="08AF332E" w14:textId="77777777" w:rsidR="006262A7" w:rsidRPr="00B75685" w:rsidRDefault="006262A7" w:rsidP="002E37B9">
      <w:pPr>
        <w:rPr>
          <w:b/>
          <w:sz w:val="22"/>
          <w:szCs w:val="22"/>
          <w:lang w:val="hu-HU"/>
        </w:rPr>
      </w:pPr>
      <w:r w:rsidRPr="00B75685">
        <w:rPr>
          <w:b/>
          <w:sz w:val="22"/>
          <w:szCs w:val="22"/>
          <w:lang w:val="hu-HU"/>
        </w:rPr>
        <w:t xml:space="preserve">Hagyja abba a </w:t>
      </w:r>
      <w:r w:rsidR="008156C2" w:rsidRPr="00B75685">
        <w:rPr>
          <w:b/>
          <w:sz w:val="22"/>
          <w:szCs w:val="22"/>
          <w:lang w:val="hu-HU"/>
        </w:rPr>
        <w:t xml:space="preserve">Midazolam Accord </w:t>
      </w:r>
      <w:r w:rsidRPr="00B75685">
        <w:rPr>
          <w:b/>
          <w:sz w:val="22"/>
          <w:szCs w:val="22"/>
          <w:lang w:val="hu-HU"/>
        </w:rPr>
        <w:t>alkalmazását és azonnal keresse fel a kezelőorvosát, ha az alábbi mellékhatások közül bármelyiket tapasztalja. Ezek életveszélyesek lehetnek és előfordulhat, hogy sürgős orvosi ellátásra van szüksége.</w:t>
      </w:r>
    </w:p>
    <w:p w14:paraId="444B1CCA" w14:textId="77777777" w:rsidR="006262A7" w:rsidRPr="00B75685" w:rsidRDefault="006262A7" w:rsidP="002E37B9">
      <w:pPr>
        <w:rPr>
          <w:b/>
          <w:sz w:val="22"/>
          <w:szCs w:val="22"/>
          <w:lang w:val="hu-HU"/>
        </w:rPr>
      </w:pPr>
    </w:p>
    <w:p w14:paraId="109C4A40" w14:textId="66195B29" w:rsidR="006262A7" w:rsidRPr="00B75685" w:rsidRDefault="008156C2" w:rsidP="002E37B9">
      <w:pPr>
        <w:numPr>
          <w:ilvl w:val="0"/>
          <w:numId w:val="10"/>
        </w:numPr>
        <w:rPr>
          <w:sz w:val="22"/>
          <w:szCs w:val="22"/>
          <w:lang w:val="hu-HU"/>
        </w:rPr>
      </w:pPr>
      <w:r w:rsidRPr="00B75685">
        <w:rPr>
          <w:sz w:val="22"/>
          <w:szCs w:val="22"/>
          <w:lang w:val="hu-HU"/>
        </w:rPr>
        <w:t>Életet veszélyeztető allergiás reakció (a</w:t>
      </w:r>
      <w:r w:rsidR="006262A7" w:rsidRPr="00B75685">
        <w:rPr>
          <w:sz w:val="22"/>
          <w:szCs w:val="22"/>
          <w:lang w:val="hu-HU"/>
        </w:rPr>
        <w:t xml:space="preserve">nafilaxiás sokk). </w:t>
      </w:r>
      <w:r w:rsidRPr="00B75685">
        <w:rPr>
          <w:sz w:val="22"/>
          <w:szCs w:val="22"/>
          <w:lang w:val="hu-HU"/>
        </w:rPr>
        <w:t>Ennek a</w:t>
      </w:r>
      <w:r w:rsidR="006262A7" w:rsidRPr="00B75685">
        <w:rPr>
          <w:sz w:val="22"/>
          <w:szCs w:val="22"/>
          <w:lang w:val="hu-HU"/>
        </w:rPr>
        <w:t xml:space="preserve"> </w:t>
      </w:r>
      <w:r w:rsidRPr="00B75685">
        <w:rPr>
          <w:sz w:val="22"/>
          <w:szCs w:val="22"/>
          <w:lang w:val="hu-HU"/>
        </w:rPr>
        <w:t xml:space="preserve">jelei magában foglalhatják a </w:t>
      </w:r>
      <w:r w:rsidR="006262A7" w:rsidRPr="00B75685">
        <w:rPr>
          <w:sz w:val="22"/>
          <w:szCs w:val="22"/>
          <w:lang w:val="hu-HU"/>
        </w:rPr>
        <w:t>hirtelen jelentkező bőrkiütés</w:t>
      </w:r>
      <w:r w:rsidRPr="00B75685">
        <w:rPr>
          <w:sz w:val="22"/>
          <w:szCs w:val="22"/>
          <w:lang w:val="hu-HU"/>
        </w:rPr>
        <w:t>t</w:t>
      </w:r>
      <w:r w:rsidR="006262A7" w:rsidRPr="00B75685">
        <w:rPr>
          <w:sz w:val="22"/>
          <w:szCs w:val="22"/>
          <w:lang w:val="hu-HU"/>
        </w:rPr>
        <w:t>, viszketés</w:t>
      </w:r>
      <w:r w:rsidRPr="00B75685">
        <w:rPr>
          <w:sz w:val="22"/>
          <w:szCs w:val="22"/>
          <w:lang w:val="hu-HU"/>
        </w:rPr>
        <w:t xml:space="preserve">t vagy </w:t>
      </w:r>
      <w:r w:rsidR="006262A7" w:rsidRPr="00B75685">
        <w:rPr>
          <w:sz w:val="22"/>
          <w:szCs w:val="22"/>
          <w:lang w:val="hu-HU"/>
        </w:rPr>
        <w:t>csalánkiütés</w:t>
      </w:r>
      <w:r w:rsidRPr="00B75685">
        <w:rPr>
          <w:sz w:val="22"/>
          <w:szCs w:val="22"/>
          <w:lang w:val="hu-HU"/>
        </w:rPr>
        <w:t>t</w:t>
      </w:r>
      <w:r w:rsidR="006262A7" w:rsidRPr="00B75685">
        <w:rPr>
          <w:sz w:val="22"/>
          <w:szCs w:val="22"/>
          <w:lang w:val="hu-HU"/>
        </w:rPr>
        <w:t xml:space="preserve"> és az arc, az ajkak, a </w:t>
      </w:r>
      <w:r w:rsidRPr="00B75685">
        <w:rPr>
          <w:sz w:val="22"/>
          <w:szCs w:val="22"/>
          <w:lang w:val="hu-HU"/>
        </w:rPr>
        <w:t xml:space="preserve">nyelv, </w:t>
      </w:r>
      <w:r w:rsidR="006262A7" w:rsidRPr="00B75685">
        <w:rPr>
          <w:sz w:val="22"/>
          <w:szCs w:val="22"/>
          <w:lang w:val="hu-HU"/>
        </w:rPr>
        <w:t>illetve egyéb testrészek duzzanat</w:t>
      </w:r>
      <w:r w:rsidRPr="00B75685">
        <w:rPr>
          <w:sz w:val="22"/>
          <w:szCs w:val="22"/>
          <w:lang w:val="hu-HU"/>
        </w:rPr>
        <w:t>át.</w:t>
      </w:r>
      <w:r w:rsidR="006262A7" w:rsidRPr="00B75685">
        <w:rPr>
          <w:sz w:val="22"/>
          <w:szCs w:val="22"/>
          <w:lang w:val="hu-HU"/>
        </w:rPr>
        <w:t xml:space="preserve"> Előfordulhat légszomj, sípoló légzés vagy nehézlégzés</w:t>
      </w:r>
      <w:r w:rsidR="00706F4C" w:rsidRPr="00B75685">
        <w:rPr>
          <w:sz w:val="22"/>
          <w:szCs w:val="22"/>
          <w:lang w:val="hu-HU"/>
        </w:rPr>
        <w:t>, illetve sápadtság, gyenge vagy szapora pulzus, ájulásérzés is kialakulhat. Ezenkívül mellkasi fájdalmat is érezhet, ami a Kounis-szindróma nevű, esetenként súlyos allergiás reakció jele lehet.</w:t>
      </w:r>
    </w:p>
    <w:p w14:paraId="56D93D0F" w14:textId="77777777" w:rsidR="006262A7" w:rsidRPr="00B75685" w:rsidRDefault="006262A7" w:rsidP="002E37B9">
      <w:pPr>
        <w:numPr>
          <w:ilvl w:val="0"/>
          <w:numId w:val="10"/>
        </w:numPr>
        <w:rPr>
          <w:sz w:val="22"/>
          <w:szCs w:val="22"/>
          <w:lang w:val="hu-HU"/>
        </w:rPr>
      </w:pPr>
      <w:r w:rsidRPr="00B75685">
        <w:rPr>
          <w:sz w:val="22"/>
          <w:szCs w:val="22"/>
          <w:lang w:val="hu-HU"/>
        </w:rPr>
        <w:t xml:space="preserve">Szívroham (szívmegállás). A </w:t>
      </w:r>
      <w:r w:rsidR="008156C2" w:rsidRPr="00B75685">
        <w:rPr>
          <w:sz w:val="22"/>
          <w:szCs w:val="22"/>
          <w:lang w:val="hu-HU"/>
        </w:rPr>
        <w:t xml:space="preserve">jelei </w:t>
      </w:r>
      <w:r w:rsidRPr="00B75685">
        <w:rPr>
          <w:sz w:val="22"/>
          <w:szCs w:val="22"/>
          <w:lang w:val="hu-HU"/>
        </w:rPr>
        <w:t>között szerepelhet mellkasi fájdalom, amely kiterjed</w:t>
      </w:r>
      <w:r w:rsidR="008156C2" w:rsidRPr="00B75685">
        <w:rPr>
          <w:sz w:val="22"/>
          <w:szCs w:val="22"/>
          <w:lang w:val="hu-HU"/>
        </w:rPr>
        <w:t>het</w:t>
      </w:r>
      <w:r w:rsidRPr="00B75685">
        <w:rPr>
          <w:sz w:val="22"/>
          <w:szCs w:val="22"/>
          <w:lang w:val="hu-HU"/>
        </w:rPr>
        <w:t xml:space="preserve"> a nyakra és a vállra, valamint végig a bal karra.</w:t>
      </w:r>
    </w:p>
    <w:p w14:paraId="6708510C" w14:textId="77777777" w:rsidR="006262A7" w:rsidRPr="00B75685" w:rsidRDefault="006262A7" w:rsidP="002E37B9">
      <w:pPr>
        <w:numPr>
          <w:ilvl w:val="0"/>
          <w:numId w:val="10"/>
        </w:numPr>
        <w:rPr>
          <w:sz w:val="22"/>
          <w:szCs w:val="22"/>
          <w:lang w:val="hu-HU"/>
        </w:rPr>
      </w:pPr>
      <w:r w:rsidRPr="00B75685">
        <w:rPr>
          <w:sz w:val="22"/>
          <w:szCs w:val="22"/>
          <w:lang w:val="hu-HU"/>
        </w:rPr>
        <w:t xml:space="preserve">Légzési problémák vagy </w:t>
      </w:r>
      <w:r w:rsidR="00984B84" w:rsidRPr="00B75685">
        <w:rPr>
          <w:sz w:val="22"/>
          <w:szCs w:val="22"/>
          <w:lang w:val="hu-HU"/>
        </w:rPr>
        <w:t xml:space="preserve">szövődmények </w:t>
      </w:r>
      <w:r w:rsidRPr="00B75685">
        <w:rPr>
          <w:sz w:val="22"/>
          <w:szCs w:val="22"/>
          <w:lang w:val="hu-HU"/>
        </w:rPr>
        <w:t>(alkalmanként légzésleállás).</w:t>
      </w:r>
    </w:p>
    <w:p w14:paraId="451A2914" w14:textId="77777777" w:rsidR="006262A7" w:rsidRPr="00B75685" w:rsidRDefault="006262A7" w:rsidP="002E37B9">
      <w:pPr>
        <w:numPr>
          <w:ilvl w:val="0"/>
          <w:numId w:val="10"/>
        </w:numPr>
        <w:rPr>
          <w:sz w:val="22"/>
          <w:szCs w:val="22"/>
          <w:lang w:val="hu-HU"/>
        </w:rPr>
      </w:pPr>
      <w:r w:rsidRPr="00B75685">
        <w:rPr>
          <w:sz w:val="22"/>
          <w:szCs w:val="22"/>
          <w:lang w:val="hu-HU"/>
        </w:rPr>
        <w:t>Fulladás és a légutak hirtelen elzáródása (gégegörcs).</w:t>
      </w:r>
    </w:p>
    <w:p w14:paraId="17A6B770" w14:textId="77777777" w:rsidR="006262A7" w:rsidRPr="00B75685" w:rsidRDefault="006262A7" w:rsidP="002E37B9">
      <w:pPr>
        <w:rPr>
          <w:sz w:val="22"/>
          <w:szCs w:val="22"/>
          <w:lang w:val="hu-HU"/>
        </w:rPr>
      </w:pPr>
    </w:p>
    <w:p w14:paraId="71D80EFD" w14:textId="77777777" w:rsidR="006262A7" w:rsidRPr="00B75685" w:rsidRDefault="006262A7" w:rsidP="002E37B9">
      <w:pPr>
        <w:rPr>
          <w:b/>
          <w:sz w:val="22"/>
          <w:szCs w:val="22"/>
          <w:lang w:val="hu-HU"/>
        </w:rPr>
      </w:pPr>
      <w:r w:rsidRPr="00B75685">
        <w:rPr>
          <w:sz w:val="22"/>
          <w:szCs w:val="22"/>
          <w:lang w:val="hu-HU"/>
        </w:rPr>
        <w:t xml:space="preserve">Az életet veszélyeztető mellékhatások nagyobb valószínűséggel fordulnak elő 60 évesnél idősebb felnőtteknél, és azoknál, akiknek légzési nehézsége vagy szívproblémája van, különösen abban az esetben, ha az injekciót túl gyorsan vagy nagy </w:t>
      </w:r>
      <w:r w:rsidR="00984B84" w:rsidRPr="00B75685">
        <w:rPr>
          <w:sz w:val="22"/>
          <w:szCs w:val="22"/>
          <w:lang w:val="hu-HU"/>
        </w:rPr>
        <w:t xml:space="preserve">adagban </w:t>
      </w:r>
      <w:r w:rsidRPr="00B75685">
        <w:rPr>
          <w:sz w:val="22"/>
          <w:szCs w:val="22"/>
          <w:lang w:val="hu-HU"/>
        </w:rPr>
        <w:t>alkalmazzák.</w:t>
      </w:r>
    </w:p>
    <w:p w14:paraId="08C3EECF" w14:textId="77777777" w:rsidR="006262A7" w:rsidRPr="00B75685" w:rsidRDefault="006262A7" w:rsidP="002E37B9">
      <w:pPr>
        <w:rPr>
          <w:b/>
          <w:sz w:val="22"/>
          <w:szCs w:val="22"/>
          <w:lang w:val="hu-HU"/>
        </w:rPr>
      </w:pPr>
    </w:p>
    <w:p w14:paraId="5FAD2814" w14:textId="77777777" w:rsidR="006262A7" w:rsidRPr="00B75685" w:rsidRDefault="006262A7" w:rsidP="002E37B9">
      <w:pPr>
        <w:rPr>
          <w:b/>
          <w:sz w:val="22"/>
          <w:szCs w:val="22"/>
          <w:lang w:val="hu-HU"/>
        </w:rPr>
      </w:pPr>
      <w:r w:rsidRPr="00B75685">
        <w:rPr>
          <w:b/>
          <w:sz w:val="22"/>
          <w:szCs w:val="22"/>
          <w:lang w:val="hu-HU"/>
        </w:rPr>
        <w:t>Egyéb lehetséges mellékhatások</w:t>
      </w:r>
    </w:p>
    <w:p w14:paraId="10E77FE7" w14:textId="77777777" w:rsidR="006262A7" w:rsidRPr="00B75685" w:rsidRDefault="006262A7" w:rsidP="002E37B9">
      <w:pPr>
        <w:rPr>
          <w:b/>
          <w:i/>
          <w:sz w:val="22"/>
          <w:szCs w:val="22"/>
          <w:lang w:val="hu-HU"/>
        </w:rPr>
      </w:pPr>
      <w:r w:rsidRPr="00B75685">
        <w:rPr>
          <w:b/>
          <w:i/>
          <w:sz w:val="22"/>
          <w:szCs w:val="22"/>
          <w:lang w:val="hu-HU"/>
        </w:rPr>
        <w:t>Immunrendszeri betegségek és tünetek:</w:t>
      </w:r>
    </w:p>
    <w:p w14:paraId="1C228554" w14:textId="77777777" w:rsidR="006262A7" w:rsidRPr="00B75685" w:rsidRDefault="00984B84" w:rsidP="002E37B9">
      <w:pPr>
        <w:numPr>
          <w:ilvl w:val="0"/>
          <w:numId w:val="24"/>
        </w:numPr>
        <w:ind w:left="709"/>
        <w:rPr>
          <w:sz w:val="22"/>
          <w:szCs w:val="22"/>
          <w:lang w:val="hu-HU"/>
        </w:rPr>
      </w:pPr>
      <w:r w:rsidRPr="00B75685">
        <w:rPr>
          <w:sz w:val="22"/>
          <w:szCs w:val="22"/>
          <w:lang w:val="hu-HU"/>
        </w:rPr>
        <w:t>á</w:t>
      </w:r>
      <w:r w:rsidR="006262A7" w:rsidRPr="00B75685">
        <w:rPr>
          <w:sz w:val="22"/>
          <w:szCs w:val="22"/>
          <w:lang w:val="hu-HU"/>
        </w:rPr>
        <w:t>ltalános allergiás reakciók (bőrreakciók, a szív és a vérképző rendszer reakciói, sípoló légzés)</w:t>
      </w:r>
      <w:r w:rsidRPr="00B75685">
        <w:rPr>
          <w:sz w:val="22"/>
          <w:szCs w:val="22"/>
          <w:lang w:val="hu-HU"/>
        </w:rPr>
        <w:t>.</w:t>
      </w:r>
    </w:p>
    <w:p w14:paraId="7361BB22" w14:textId="77777777" w:rsidR="006262A7" w:rsidRPr="00B75685" w:rsidRDefault="006262A7" w:rsidP="002E37B9">
      <w:pPr>
        <w:rPr>
          <w:b/>
          <w:sz w:val="22"/>
          <w:szCs w:val="22"/>
          <w:lang w:val="hu-HU"/>
        </w:rPr>
      </w:pPr>
    </w:p>
    <w:p w14:paraId="0754FC78" w14:textId="77777777" w:rsidR="00984B84" w:rsidRPr="00B75685" w:rsidRDefault="00984B84" w:rsidP="002E37B9">
      <w:pPr>
        <w:rPr>
          <w:b/>
          <w:i/>
          <w:sz w:val="22"/>
          <w:szCs w:val="22"/>
          <w:lang w:val="hu-HU"/>
        </w:rPr>
      </w:pPr>
      <w:r w:rsidRPr="00B75685">
        <w:rPr>
          <w:b/>
          <w:i/>
          <w:sz w:val="22"/>
          <w:szCs w:val="22"/>
          <w:lang w:val="hu-HU"/>
        </w:rPr>
        <w:t>Viselkedésre irányuló hatások:</w:t>
      </w:r>
    </w:p>
    <w:p w14:paraId="36CAAA87" w14:textId="77777777" w:rsidR="004A427F" w:rsidRPr="00E73CD7" w:rsidRDefault="00984B84" w:rsidP="002E37B9">
      <w:pPr>
        <w:numPr>
          <w:ilvl w:val="0"/>
          <w:numId w:val="25"/>
        </w:numPr>
        <w:rPr>
          <w:b/>
          <w:i/>
          <w:sz w:val="22"/>
          <w:szCs w:val="22"/>
          <w:lang w:val="hu-HU"/>
        </w:rPr>
      </w:pPr>
      <w:r w:rsidRPr="00B75685">
        <w:rPr>
          <w:bCs/>
          <w:iCs/>
          <w:sz w:val="22"/>
          <w:szCs w:val="22"/>
          <w:lang w:val="hu-HU"/>
        </w:rPr>
        <w:t>nyugtalanság, izgatottság, irritabilitás</w:t>
      </w:r>
    </w:p>
    <w:p w14:paraId="62663779" w14:textId="4733EECE" w:rsidR="00984B84" w:rsidRPr="00B75685" w:rsidRDefault="00984B84" w:rsidP="002E37B9">
      <w:pPr>
        <w:numPr>
          <w:ilvl w:val="0"/>
          <w:numId w:val="25"/>
        </w:numPr>
        <w:rPr>
          <w:b/>
          <w:i/>
          <w:sz w:val="22"/>
          <w:szCs w:val="22"/>
          <w:lang w:val="hu-HU"/>
        </w:rPr>
      </w:pPr>
      <w:r w:rsidRPr="00B75685">
        <w:rPr>
          <w:bCs/>
          <w:iCs/>
          <w:sz w:val="22"/>
          <w:szCs w:val="22"/>
          <w:lang w:val="hu-HU"/>
        </w:rPr>
        <w:t>idegesség, szorongás</w:t>
      </w:r>
    </w:p>
    <w:p w14:paraId="066AF96C" w14:textId="497DE161" w:rsidR="00984B84" w:rsidRPr="00B75685" w:rsidRDefault="00984B84" w:rsidP="002E37B9">
      <w:pPr>
        <w:numPr>
          <w:ilvl w:val="0"/>
          <w:numId w:val="25"/>
        </w:numPr>
        <w:rPr>
          <w:b/>
          <w:i/>
          <w:sz w:val="22"/>
          <w:szCs w:val="22"/>
          <w:lang w:val="hu-HU"/>
        </w:rPr>
      </w:pPr>
      <w:r w:rsidRPr="00B75685">
        <w:rPr>
          <w:bCs/>
          <w:iCs/>
          <w:sz w:val="22"/>
          <w:szCs w:val="22"/>
          <w:lang w:val="hu-HU"/>
        </w:rPr>
        <w:t>ellenségeskedés, düh</w:t>
      </w:r>
      <w:r w:rsidR="007E7C75" w:rsidRPr="00B75685">
        <w:rPr>
          <w:bCs/>
          <w:iCs/>
          <w:sz w:val="22"/>
          <w:szCs w:val="22"/>
          <w:lang w:val="hu-HU"/>
        </w:rPr>
        <w:t>,</w:t>
      </w:r>
      <w:r w:rsidRPr="00B75685">
        <w:rPr>
          <w:bCs/>
          <w:iCs/>
          <w:sz w:val="22"/>
          <w:szCs w:val="22"/>
          <w:lang w:val="hu-HU"/>
        </w:rPr>
        <w:t xml:space="preserve"> agresszió</w:t>
      </w:r>
      <w:r w:rsidR="007E7C75" w:rsidRPr="00B75685">
        <w:rPr>
          <w:bCs/>
          <w:iCs/>
          <w:sz w:val="22"/>
          <w:szCs w:val="22"/>
          <w:lang w:val="hu-HU"/>
        </w:rPr>
        <w:t xml:space="preserve"> vagy támadás</w:t>
      </w:r>
    </w:p>
    <w:p w14:paraId="62E899CD" w14:textId="77777777" w:rsidR="004A427F" w:rsidRPr="00E73CD7" w:rsidRDefault="004A427F" w:rsidP="002E37B9">
      <w:pPr>
        <w:numPr>
          <w:ilvl w:val="0"/>
          <w:numId w:val="25"/>
        </w:numPr>
        <w:rPr>
          <w:b/>
          <w:i/>
          <w:sz w:val="22"/>
          <w:szCs w:val="22"/>
          <w:lang w:val="hu-HU"/>
        </w:rPr>
      </w:pPr>
      <w:r w:rsidRPr="00B75685">
        <w:rPr>
          <w:bCs/>
          <w:iCs/>
          <w:sz w:val="22"/>
          <w:szCs w:val="22"/>
          <w:lang w:val="hu-HU"/>
        </w:rPr>
        <w:t>izgalom</w:t>
      </w:r>
    </w:p>
    <w:p w14:paraId="4CB16E71" w14:textId="77777777" w:rsidR="004A427F" w:rsidRPr="00E73CD7" w:rsidRDefault="00984B84" w:rsidP="002E37B9">
      <w:pPr>
        <w:numPr>
          <w:ilvl w:val="0"/>
          <w:numId w:val="25"/>
        </w:numPr>
        <w:rPr>
          <w:b/>
          <w:i/>
          <w:sz w:val="22"/>
          <w:szCs w:val="22"/>
          <w:lang w:val="hu-HU"/>
        </w:rPr>
      </w:pPr>
      <w:r w:rsidRPr="00B75685">
        <w:rPr>
          <w:bCs/>
          <w:iCs/>
          <w:sz w:val="22"/>
          <w:szCs w:val="22"/>
          <w:lang w:val="hu-HU"/>
        </w:rPr>
        <w:t>hiperaktivitás</w:t>
      </w:r>
    </w:p>
    <w:p w14:paraId="50EF5D41" w14:textId="7D3C2385" w:rsidR="00984B84" w:rsidRPr="00B75685" w:rsidRDefault="00984B84" w:rsidP="002E37B9">
      <w:pPr>
        <w:numPr>
          <w:ilvl w:val="0"/>
          <w:numId w:val="25"/>
        </w:numPr>
        <w:rPr>
          <w:b/>
          <w:i/>
          <w:sz w:val="22"/>
          <w:szCs w:val="22"/>
          <w:lang w:val="hu-HU"/>
        </w:rPr>
      </w:pPr>
      <w:r w:rsidRPr="00B75685">
        <w:rPr>
          <w:bCs/>
          <w:iCs/>
          <w:sz w:val="22"/>
          <w:szCs w:val="22"/>
          <w:lang w:val="hu-HU"/>
        </w:rPr>
        <w:t>a nemi vágyban (libidóban) történő változások</w:t>
      </w:r>
    </w:p>
    <w:p w14:paraId="09D96939" w14:textId="77777777" w:rsidR="00984B84" w:rsidRPr="00B75685" w:rsidRDefault="00984B84" w:rsidP="002E37B9">
      <w:pPr>
        <w:numPr>
          <w:ilvl w:val="0"/>
          <w:numId w:val="25"/>
        </w:numPr>
        <w:rPr>
          <w:b/>
          <w:i/>
          <w:sz w:val="22"/>
          <w:szCs w:val="22"/>
          <w:lang w:val="hu-HU"/>
        </w:rPr>
      </w:pPr>
      <w:r w:rsidRPr="00B75685">
        <w:rPr>
          <w:bCs/>
          <w:iCs/>
          <w:sz w:val="22"/>
          <w:szCs w:val="22"/>
          <w:lang w:val="hu-HU"/>
        </w:rPr>
        <w:t>nem megfelelő viselkedés</w:t>
      </w:r>
      <w:r w:rsidR="00AE0DBE" w:rsidRPr="00B75685">
        <w:rPr>
          <w:bCs/>
          <w:iCs/>
          <w:sz w:val="22"/>
          <w:szCs w:val="22"/>
          <w:lang w:val="hu-HU"/>
        </w:rPr>
        <w:t>.</w:t>
      </w:r>
    </w:p>
    <w:p w14:paraId="74A664AE" w14:textId="77777777" w:rsidR="00984B84" w:rsidRPr="00B75685" w:rsidRDefault="00984B84" w:rsidP="00984B84">
      <w:pPr>
        <w:tabs>
          <w:tab w:val="left" w:pos="216"/>
          <w:tab w:val="left" w:pos="3790"/>
          <w:tab w:val="left" w:pos="5844"/>
        </w:tabs>
        <w:ind w:left="192" w:hanging="192"/>
        <w:rPr>
          <w:b/>
          <w:sz w:val="22"/>
          <w:szCs w:val="22"/>
          <w:lang w:val="hu-HU"/>
        </w:rPr>
      </w:pPr>
    </w:p>
    <w:p w14:paraId="2E715129" w14:textId="77777777" w:rsidR="00984B84" w:rsidRPr="00B75685" w:rsidRDefault="00984B84" w:rsidP="002E37B9">
      <w:pPr>
        <w:tabs>
          <w:tab w:val="left" w:pos="288"/>
        </w:tabs>
        <w:rPr>
          <w:b/>
          <w:i/>
          <w:sz w:val="22"/>
          <w:szCs w:val="22"/>
          <w:lang w:val="hu-HU"/>
        </w:rPr>
      </w:pPr>
      <w:r w:rsidRPr="00B75685">
        <w:rPr>
          <w:b/>
          <w:i/>
          <w:sz w:val="22"/>
          <w:szCs w:val="22"/>
          <w:lang w:val="hu-HU"/>
        </w:rPr>
        <w:t>Mentális és idegrendszeri problémák:</w:t>
      </w:r>
    </w:p>
    <w:p w14:paraId="4388D9B3" w14:textId="77777777" w:rsidR="004A427F" w:rsidRPr="00B75685" w:rsidRDefault="00984B84" w:rsidP="002E37B9">
      <w:pPr>
        <w:numPr>
          <w:ilvl w:val="0"/>
          <w:numId w:val="13"/>
        </w:numPr>
        <w:tabs>
          <w:tab w:val="left" w:pos="288"/>
        </w:tabs>
        <w:rPr>
          <w:sz w:val="22"/>
          <w:szCs w:val="22"/>
          <w:lang w:val="hu-HU"/>
        </w:rPr>
      </w:pPr>
      <w:r w:rsidRPr="00B75685">
        <w:rPr>
          <w:sz w:val="22"/>
          <w:szCs w:val="22"/>
          <w:lang w:val="hu-HU"/>
        </w:rPr>
        <w:t>zavartság, tájékozódási zavar</w:t>
      </w:r>
    </w:p>
    <w:p w14:paraId="50252E91" w14:textId="072BAAFE" w:rsidR="004A427F" w:rsidRPr="00B75685" w:rsidRDefault="00984B84" w:rsidP="002E37B9">
      <w:pPr>
        <w:numPr>
          <w:ilvl w:val="0"/>
          <w:numId w:val="13"/>
        </w:numPr>
        <w:tabs>
          <w:tab w:val="left" w:pos="288"/>
        </w:tabs>
        <w:rPr>
          <w:sz w:val="22"/>
          <w:szCs w:val="22"/>
          <w:lang w:val="hu-HU"/>
        </w:rPr>
      </w:pPr>
      <w:r w:rsidRPr="00B75685">
        <w:rPr>
          <w:sz w:val="22"/>
          <w:szCs w:val="22"/>
          <w:lang w:val="hu-HU"/>
        </w:rPr>
        <w:t>érzelmi és h</w:t>
      </w:r>
      <w:r w:rsidR="00973FEA" w:rsidRPr="00B75685">
        <w:rPr>
          <w:sz w:val="22"/>
          <w:szCs w:val="22"/>
          <w:lang w:val="hu-HU"/>
        </w:rPr>
        <w:t>angulati zavarok</w:t>
      </w:r>
    </w:p>
    <w:p w14:paraId="459DF88B" w14:textId="314B878C" w:rsidR="004A427F" w:rsidRPr="00B75685" w:rsidRDefault="00973FEA" w:rsidP="002E37B9">
      <w:pPr>
        <w:numPr>
          <w:ilvl w:val="0"/>
          <w:numId w:val="13"/>
        </w:numPr>
        <w:tabs>
          <w:tab w:val="left" w:pos="288"/>
        </w:tabs>
        <w:rPr>
          <w:sz w:val="22"/>
          <w:szCs w:val="22"/>
          <w:lang w:val="hu-HU"/>
        </w:rPr>
      </w:pPr>
      <w:r w:rsidRPr="00B75685">
        <w:rPr>
          <w:sz w:val="22"/>
          <w:szCs w:val="22"/>
          <w:lang w:val="hu-HU"/>
        </w:rPr>
        <w:t xml:space="preserve">akaratlan </w:t>
      </w:r>
      <w:r w:rsidR="00984B84" w:rsidRPr="00B75685">
        <w:rPr>
          <w:sz w:val="22"/>
          <w:szCs w:val="22"/>
          <w:lang w:val="hu-HU"/>
        </w:rPr>
        <w:t>mozgások</w:t>
      </w:r>
    </w:p>
    <w:p w14:paraId="4C4365BD" w14:textId="399BE552" w:rsidR="00984B84" w:rsidRPr="00B75685" w:rsidRDefault="00984B84" w:rsidP="002E37B9">
      <w:pPr>
        <w:numPr>
          <w:ilvl w:val="0"/>
          <w:numId w:val="13"/>
        </w:numPr>
        <w:tabs>
          <w:tab w:val="left" w:pos="288"/>
        </w:tabs>
        <w:rPr>
          <w:sz w:val="22"/>
          <w:szCs w:val="22"/>
          <w:lang w:val="hu-HU"/>
        </w:rPr>
      </w:pPr>
      <w:r w:rsidRPr="00B75685">
        <w:rPr>
          <w:sz w:val="22"/>
          <w:szCs w:val="22"/>
          <w:lang w:val="hu-HU"/>
        </w:rPr>
        <w:t xml:space="preserve">rémálmok, </w:t>
      </w:r>
      <w:r w:rsidR="00973FEA" w:rsidRPr="00B75685">
        <w:rPr>
          <w:sz w:val="22"/>
          <w:szCs w:val="22"/>
          <w:lang w:val="hu-HU"/>
        </w:rPr>
        <w:t>rendellenes</w:t>
      </w:r>
      <w:r w:rsidRPr="00B75685">
        <w:rPr>
          <w:sz w:val="22"/>
          <w:szCs w:val="22"/>
          <w:lang w:val="hu-HU"/>
        </w:rPr>
        <w:t xml:space="preserve"> álmok</w:t>
      </w:r>
    </w:p>
    <w:p w14:paraId="71AA3CEA" w14:textId="77777777" w:rsidR="004A427F" w:rsidRPr="00B75685" w:rsidRDefault="00973FEA" w:rsidP="002E37B9">
      <w:pPr>
        <w:numPr>
          <w:ilvl w:val="0"/>
          <w:numId w:val="13"/>
        </w:numPr>
        <w:tabs>
          <w:tab w:val="left" w:pos="288"/>
        </w:tabs>
        <w:rPr>
          <w:sz w:val="22"/>
          <w:szCs w:val="22"/>
          <w:lang w:val="hu-HU"/>
        </w:rPr>
      </w:pPr>
      <w:r w:rsidRPr="00B75685">
        <w:rPr>
          <w:sz w:val="22"/>
          <w:szCs w:val="22"/>
          <w:lang w:val="hu-HU"/>
        </w:rPr>
        <w:t>olyan dolgok látása és esetleg hallása, amelyek valójában nincsenek ott (hallucinációk</w:t>
      </w:r>
      <w:r w:rsidR="00984B84" w:rsidRPr="00B75685">
        <w:rPr>
          <w:sz w:val="22"/>
          <w:szCs w:val="22"/>
          <w:lang w:val="hu-HU"/>
        </w:rPr>
        <w:t>)</w:t>
      </w:r>
    </w:p>
    <w:p w14:paraId="50A2E750" w14:textId="2CB93E00" w:rsidR="00984B84" w:rsidRPr="00B75685" w:rsidRDefault="00973FEA" w:rsidP="002E37B9">
      <w:pPr>
        <w:numPr>
          <w:ilvl w:val="0"/>
          <w:numId w:val="13"/>
        </w:numPr>
        <w:tabs>
          <w:tab w:val="left" w:pos="288"/>
        </w:tabs>
        <w:rPr>
          <w:sz w:val="22"/>
          <w:szCs w:val="22"/>
          <w:lang w:val="hu-HU"/>
        </w:rPr>
      </w:pPr>
      <w:r w:rsidRPr="00B75685">
        <w:rPr>
          <w:sz w:val="22"/>
          <w:szCs w:val="22"/>
          <w:lang w:val="hu-HU"/>
        </w:rPr>
        <w:t>a valósággal való kapcsolat elvesztése (pszichózis</w:t>
      </w:r>
      <w:r w:rsidR="00984B84" w:rsidRPr="00B75685">
        <w:rPr>
          <w:sz w:val="22"/>
          <w:szCs w:val="22"/>
          <w:lang w:val="hu-HU"/>
        </w:rPr>
        <w:t>)</w:t>
      </w:r>
    </w:p>
    <w:p w14:paraId="6069EAE0" w14:textId="77777777" w:rsidR="004A427F" w:rsidRPr="00B75685" w:rsidRDefault="00984B84" w:rsidP="002E37B9">
      <w:pPr>
        <w:numPr>
          <w:ilvl w:val="0"/>
          <w:numId w:val="13"/>
        </w:numPr>
        <w:tabs>
          <w:tab w:val="left" w:pos="288"/>
        </w:tabs>
        <w:rPr>
          <w:sz w:val="22"/>
          <w:szCs w:val="22"/>
          <w:lang w:val="hu-HU"/>
        </w:rPr>
      </w:pPr>
      <w:r w:rsidRPr="00B75685">
        <w:rPr>
          <w:sz w:val="22"/>
          <w:szCs w:val="22"/>
          <w:lang w:val="hu-HU"/>
        </w:rPr>
        <w:t>álmosság és hosszabb szedáció</w:t>
      </w:r>
    </w:p>
    <w:p w14:paraId="1490D83C" w14:textId="598C5D37" w:rsidR="00984B84" w:rsidRPr="00B75685" w:rsidRDefault="00984B84" w:rsidP="002E37B9">
      <w:pPr>
        <w:numPr>
          <w:ilvl w:val="0"/>
          <w:numId w:val="13"/>
        </w:numPr>
        <w:tabs>
          <w:tab w:val="left" w:pos="288"/>
        </w:tabs>
        <w:rPr>
          <w:sz w:val="22"/>
          <w:szCs w:val="22"/>
          <w:lang w:val="hu-HU"/>
        </w:rPr>
      </w:pPr>
      <w:r w:rsidRPr="00B75685">
        <w:rPr>
          <w:sz w:val="22"/>
          <w:szCs w:val="22"/>
          <w:lang w:val="hu-HU"/>
        </w:rPr>
        <w:t>csökkent éberség</w:t>
      </w:r>
    </w:p>
    <w:p w14:paraId="26F44112" w14:textId="77777777" w:rsidR="004A427F" w:rsidRPr="00B75685" w:rsidRDefault="00984B84" w:rsidP="002E37B9">
      <w:pPr>
        <w:numPr>
          <w:ilvl w:val="0"/>
          <w:numId w:val="13"/>
        </w:numPr>
        <w:tabs>
          <w:tab w:val="left" w:pos="288"/>
        </w:tabs>
        <w:rPr>
          <w:sz w:val="22"/>
          <w:szCs w:val="22"/>
          <w:lang w:val="hu-HU"/>
        </w:rPr>
      </w:pPr>
      <w:r w:rsidRPr="00B75685">
        <w:rPr>
          <w:sz w:val="22"/>
          <w:szCs w:val="22"/>
          <w:lang w:val="hu-HU"/>
        </w:rPr>
        <w:t>fejfájás</w:t>
      </w:r>
    </w:p>
    <w:p w14:paraId="13C4260E" w14:textId="78E0F14D" w:rsidR="00984B84" w:rsidRPr="00B75685" w:rsidRDefault="00984B84" w:rsidP="002E37B9">
      <w:pPr>
        <w:numPr>
          <w:ilvl w:val="0"/>
          <w:numId w:val="13"/>
        </w:numPr>
        <w:tabs>
          <w:tab w:val="left" w:pos="288"/>
        </w:tabs>
        <w:rPr>
          <w:sz w:val="22"/>
          <w:szCs w:val="22"/>
          <w:lang w:val="hu-HU"/>
        </w:rPr>
      </w:pPr>
      <w:r w:rsidRPr="00B75685">
        <w:rPr>
          <w:sz w:val="22"/>
          <w:szCs w:val="22"/>
          <w:lang w:val="hu-HU"/>
        </w:rPr>
        <w:t>szédülés</w:t>
      </w:r>
    </w:p>
    <w:p w14:paraId="66F499A9" w14:textId="77777777" w:rsidR="00984B84" w:rsidRPr="00B75685" w:rsidRDefault="00984B84" w:rsidP="002E37B9">
      <w:pPr>
        <w:numPr>
          <w:ilvl w:val="0"/>
          <w:numId w:val="13"/>
        </w:numPr>
        <w:tabs>
          <w:tab w:val="left" w:pos="288"/>
        </w:tabs>
        <w:rPr>
          <w:sz w:val="22"/>
          <w:szCs w:val="22"/>
          <w:lang w:val="hu-HU"/>
        </w:rPr>
      </w:pPr>
      <w:r w:rsidRPr="00B75685">
        <w:rPr>
          <w:sz w:val="22"/>
          <w:szCs w:val="22"/>
          <w:lang w:val="hu-HU"/>
        </w:rPr>
        <w:t>izmok koordinációjának nehézsége</w:t>
      </w:r>
    </w:p>
    <w:p w14:paraId="50B7D989" w14:textId="77777777" w:rsidR="00984B84" w:rsidRPr="00B75685" w:rsidRDefault="00973FEA" w:rsidP="002E37B9">
      <w:pPr>
        <w:numPr>
          <w:ilvl w:val="0"/>
          <w:numId w:val="13"/>
        </w:numPr>
        <w:tabs>
          <w:tab w:val="left" w:pos="288"/>
        </w:tabs>
        <w:rPr>
          <w:sz w:val="22"/>
          <w:szCs w:val="22"/>
          <w:lang w:val="hu-HU"/>
        </w:rPr>
      </w:pPr>
      <w:r w:rsidRPr="00B75685">
        <w:rPr>
          <w:sz w:val="22"/>
          <w:szCs w:val="22"/>
          <w:lang w:val="hu-HU"/>
        </w:rPr>
        <w:t>görcs</w:t>
      </w:r>
      <w:r w:rsidR="00984B84" w:rsidRPr="00B75685">
        <w:rPr>
          <w:sz w:val="22"/>
          <w:szCs w:val="22"/>
          <w:lang w:val="hu-HU"/>
        </w:rPr>
        <w:t>rohamok koraszülött csecsemőknél és újszülötteknél</w:t>
      </w:r>
    </w:p>
    <w:p w14:paraId="38214140" w14:textId="77777777" w:rsidR="00984B84" w:rsidRPr="00B75685" w:rsidRDefault="00984B84" w:rsidP="002E37B9">
      <w:pPr>
        <w:numPr>
          <w:ilvl w:val="0"/>
          <w:numId w:val="13"/>
        </w:numPr>
        <w:tabs>
          <w:tab w:val="left" w:pos="288"/>
        </w:tabs>
        <w:rPr>
          <w:sz w:val="22"/>
          <w:szCs w:val="22"/>
          <w:lang w:val="hu-HU"/>
        </w:rPr>
      </w:pPr>
      <w:r w:rsidRPr="00B75685">
        <w:rPr>
          <w:sz w:val="22"/>
          <w:szCs w:val="22"/>
          <w:lang w:val="hu-HU"/>
        </w:rPr>
        <w:t xml:space="preserve">átmeneti memóriavesztés. Ennek időtartama attól függ, hogy mennyi </w:t>
      </w:r>
      <w:r w:rsidR="00973FEA" w:rsidRPr="00B75685">
        <w:rPr>
          <w:sz w:val="22"/>
          <w:szCs w:val="22"/>
          <w:lang w:val="hu-HU"/>
        </w:rPr>
        <w:t>Midazolam Accord-ot</w:t>
      </w:r>
      <w:r w:rsidRPr="00B75685">
        <w:rPr>
          <w:sz w:val="22"/>
          <w:szCs w:val="22"/>
          <w:lang w:val="hu-HU"/>
        </w:rPr>
        <w:t xml:space="preserve"> kapott. Kezelése után is tapasztalhatja ezt. Egyes esetekben </w:t>
      </w:r>
      <w:r w:rsidR="00973FEA" w:rsidRPr="00B75685">
        <w:rPr>
          <w:sz w:val="22"/>
          <w:szCs w:val="22"/>
          <w:lang w:val="hu-HU"/>
        </w:rPr>
        <w:t xml:space="preserve">ez </w:t>
      </w:r>
      <w:r w:rsidRPr="00B75685">
        <w:rPr>
          <w:sz w:val="22"/>
          <w:szCs w:val="22"/>
          <w:lang w:val="hu-HU"/>
        </w:rPr>
        <w:t xml:space="preserve">hosszabb ideig </w:t>
      </w:r>
      <w:r w:rsidR="00973FEA" w:rsidRPr="00B75685">
        <w:rPr>
          <w:sz w:val="22"/>
          <w:szCs w:val="22"/>
          <w:lang w:val="hu-HU"/>
        </w:rPr>
        <w:t>fennállt.</w:t>
      </w:r>
    </w:p>
    <w:p w14:paraId="3677F3BA" w14:textId="77777777" w:rsidR="004A427F" w:rsidRPr="00B75685" w:rsidRDefault="00984B84" w:rsidP="002E37B9">
      <w:pPr>
        <w:numPr>
          <w:ilvl w:val="0"/>
          <w:numId w:val="13"/>
        </w:numPr>
        <w:tabs>
          <w:tab w:val="left" w:pos="288"/>
        </w:tabs>
        <w:rPr>
          <w:sz w:val="22"/>
          <w:szCs w:val="22"/>
          <w:lang w:val="hu-HU"/>
        </w:rPr>
      </w:pPr>
      <w:r w:rsidRPr="00B75685">
        <w:rPr>
          <w:sz w:val="22"/>
          <w:szCs w:val="22"/>
          <w:lang w:val="hu-HU"/>
        </w:rPr>
        <w:t xml:space="preserve">gyógyszerfüggőség, </w:t>
      </w:r>
      <w:r w:rsidR="00973FEA" w:rsidRPr="00B75685">
        <w:rPr>
          <w:sz w:val="22"/>
          <w:szCs w:val="22"/>
          <w:lang w:val="hu-HU"/>
        </w:rPr>
        <w:t>gyógyszerrel való visszaélés</w:t>
      </w:r>
    </w:p>
    <w:p w14:paraId="6ED0FDFA" w14:textId="64083C0B" w:rsidR="00984B84" w:rsidRPr="00B75685" w:rsidRDefault="004A427F" w:rsidP="002E37B9">
      <w:pPr>
        <w:numPr>
          <w:ilvl w:val="0"/>
          <w:numId w:val="13"/>
        </w:numPr>
        <w:tabs>
          <w:tab w:val="left" w:pos="288"/>
        </w:tabs>
        <w:rPr>
          <w:sz w:val="22"/>
          <w:szCs w:val="22"/>
          <w:lang w:val="hu-HU"/>
        </w:rPr>
      </w:pPr>
      <w:r w:rsidRPr="00B75685">
        <w:rPr>
          <w:sz w:val="22"/>
          <w:szCs w:val="22"/>
          <w:lang w:val="hu-HU"/>
        </w:rPr>
        <w:t xml:space="preserve">izgatottság, nyugtalanág, düh vagy agresszivitás érzése. Izomgörcsöket vagy izomremegést is tapasztalhat, amelyeket nem tud kontrollálni (tremor). Ezen hatások megjelenése valószínűbb nagyobb adag midazolám </w:t>
      </w:r>
      <w:r w:rsidR="00CE1CFC" w:rsidRPr="00B75685">
        <w:rPr>
          <w:sz w:val="22"/>
          <w:szCs w:val="22"/>
          <w:lang w:val="hu-HU"/>
        </w:rPr>
        <w:t xml:space="preserve">alkalmazása </w:t>
      </w:r>
      <w:r w:rsidRPr="00B75685">
        <w:rPr>
          <w:sz w:val="22"/>
          <w:szCs w:val="22"/>
          <w:lang w:val="hu-HU"/>
        </w:rPr>
        <w:t>esetén, illetve ha azt túl gyorsan adták be. Nagyobb valószínűséggel jelentkeznek továbbá gyermekeknél és időseknél</w:t>
      </w:r>
      <w:r w:rsidR="00984B84" w:rsidRPr="00B75685">
        <w:rPr>
          <w:sz w:val="22"/>
          <w:szCs w:val="22"/>
          <w:lang w:val="hu-HU"/>
        </w:rPr>
        <w:t>.</w:t>
      </w:r>
    </w:p>
    <w:p w14:paraId="62AC55D5" w14:textId="77777777" w:rsidR="00984B84" w:rsidRPr="00B75685" w:rsidRDefault="00984B84" w:rsidP="00984B84">
      <w:pPr>
        <w:tabs>
          <w:tab w:val="num" w:pos="240"/>
        </w:tabs>
        <w:ind w:left="264" w:hanging="216"/>
        <w:rPr>
          <w:b/>
          <w:sz w:val="22"/>
          <w:szCs w:val="22"/>
          <w:lang w:val="hu-HU"/>
        </w:rPr>
      </w:pPr>
    </w:p>
    <w:p w14:paraId="0865A985" w14:textId="77777777" w:rsidR="00984B84" w:rsidRPr="00B75685" w:rsidRDefault="00984B84" w:rsidP="002E37B9">
      <w:pPr>
        <w:ind w:left="189" w:hanging="198"/>
        <w:rPr>
          <w:b/>
          <w:i/>
          <w:sz w:val="22"/>
          <w:szCs w:val="22"/>
          <w:lang w:val="hu-HU"/>
        </w:rPr>
      </w:pPr>
      <w:r w:rsidRPr="00B75685">
        <w:rPr>
          <w:b/>
          <w:i/>
          <w:sz w:val="22"/>
          <w:szCs w:val="22"/>
          <w:lang w:val="hu-HU"/>
        </w:rPr>
        <w:t>Szív és keringési problémák:</w:t>
      </w:r>
    </w:p>
    <w:p w14:paraId="3F24FE53" w14:textId="5CE65C0D" w:rsidR="00984B84" w:rsidRPr="00B75685" w:rsidRDefault="00984B84" w:rsidP="002E37B9">
      <w:pPr>
        <w:numPr>
          <w:ilvl w:val="0"/>
          <w:numId w:val="14"/>
        </w:numPr>
        <w:rPr>
          <w:sz w:val="22"/>
          <w:szCs w:val="22"/>
          <w:lang w:val="hu-HU"/>
        </w:rPr>
      </w:pPr>
      <w:r w:rsidRPr="00B75685">
        <w:rPr>
          <w:sz w:val="22"/>
          <w:szCs w:val="22"/>
          <w:lang w:val="hu-HU"/>
        </w:rPr>
        <w:t>alacsony vérnyomás</w:t>
      </w:r>
      <w:r w:rsidR="004A427F" w:rsidRPr="00B75685">
        <w:rPr>
          <w:sz w:val="22"/>
          <w:szCs w:val="22"/>
          <w:lang w:val="hu-HU"/>
        </w:rPr>
        <w:t>. Ettől szédül</w:t>
      </w:r>
      <w:r w:rsidR="00CE1CFC" w:rsidRPr="00B75685">
        <w:rPr>
          <w:sz w:val="22"/>
          <w:szCs w:val="22"/>
          <w:lang w:val="hu-HU"/>
        </w:rPr>
        <w:t>és-</w:t>
      </w:r>
      <w:r w:rsidR="004A427F" w:rsidRPr="00B75685">
        <w:rPr>
          <w:sz w:val="22"/>
          <w:szCs w:val="22"/>
          <w:lang w:val="hu-HU"/>
        </w:rPr>
        <w:t xml:space="preserve"> vagy </w:t>
      </w:r>
      <w:r w:rsidR="00CE1CFC" w:rsidRPr="00B75685">
        <w:rPr>
          <w:sz w:val="22"/>
          <w:szCs w:val="22"/>
          <w:lang w:val="hu-HU"/>
        </w:rPr>
        <w:t>ájulásérzése lehet</w:t>
      </w:r>
      <w:r w:rsidR="004A427F" w:rsidRPr="00B75685">
        <w:rPr>
          <w:sz w:val="22"/>
          <w:szCs w:val="22"/>
          <w:lang w:val="hu-HU"/>
        </w:rPr>
        <w:t>.</w:t>
      </w:r>
    </w:p>
    <w:p w14:paraId="093D9A09" w14:textId="77777777" w:rsidR="00984B84" w:rsidRPr="00B75685" w:rsidRDefault="00984B84" w:rsidP="002E37B9">
      <w:pPr>
        <w:numPr>
          <w:ilvl w:val="0"/>
          <w:numId w:val="14"/>
        </w:numPr>
        <w:rPr>
          <w:sz w:val="22"/>
          <w:szCs w:val="22"/>
          <w:lang w:val="hu-HU"/>
        </w:rPr>
      </w:pPr>
      <w:r w:rsidRPr="00B75685">
        <w:rPr>
          <w:sz w:val="22"/>
          <w:szCs w:val="22"/>
          <w:lang w:val="hu-HU"/>
        </w:rPr>
        <w:t>lelassult szívverés</w:t>
      </w:r>
    </w:p>
    <w:p w14:paraId="17FE84A3" w14:textId="77777777" w:rsidR="004A427F" w:rsidRPr="00B75685" w:rsidRDefault="00984B84" w:rsidP="002E37B9">
      <w:pPr>
        <w:numPr>
          <w:ilvl w:val="0"/>
          <w:numId w:val="14"/>
        </w:numPr>
        <w:rPr>
          <w:sz w:val="22"/>
          <w:szCs w:val="22"/>
          <w:lang w:val="hu-HU"/>
        </w:rPr>
      </w:pPr>
      <w:r w:rsidRPr="00B75685">
        <w:rPr>
          <w:sz w:val="22"/>
          <w:szCs w:val="22"/>
          <w:lang w:val="hu-HU"/>
        </w:rPr>
        <w:t>az arc és a nyak pirossága (kipirulás)</w:t>
      </w:r>
    </w:p>
    <w:p w14:paraId="1B4B039E" w14:textId="49DC6F3E" w:rsidR="00984B84" w:rsidRPr="00B75685" w:rsidRDefault="00984B84" w:rsidP="002E37B9">
      <w:pPr>
        <w:numPr>
          <w:ilvl w:val="0"/>
          <w:numId w:val="14"/>
        </w:numPr>
        <w:rPr>
          <w:sz w:val="22"/>
          <w:szCs w:val="22"/>
          <w:lang w:val="hu-HU"/>
        </w:rPr>
      </w:pPr>
      <w:r w:rsidRPr="00B75685">
        <w:rPr>
          <w:sz w:val="22"/>
          <w:szCs w:val="22"/>
          <w:lang w:val="hu-HU"/>
        </w:rPr>
        <w:t>ájulás.</w:t>
      </w:r>
    </w:p>
    <w:p w14:paraId="27D68EA7" w14:textId="77777777" w:rsidR="00984B84" w:rsidRPr="00B75685" w:rsidRDefault="00984B84" w:rsidP="002E37B9">
      <w:pPr>
        <w:ind w:right="29"/>
        <w:rPr>
          <w:b/>
          <w:sz w:val="22"/>
          <w:szCs w:val="22"/>
          <w:lang w:val="hu-HU"/>
        </w:rPr>
      </w:pPr>
    </w:p>
    <w:p w14:paraId="6D2B76BB" w14:textId="77777777" w:rsidR="00984B84" w:rsidRPr="00B75685" w:rsidRDefault="00984B84" w:rsidP="002E37B9">
      <w:pPr>
        <w:rPr>
          <w:b/>
          <w:i/>
          <w:sz w:val="22"/>
          <w:szCs w:val="22"/>
          <w:lang w:val="hu-HU"/>
        </w:rPr>
      </w:pPr>
      <w:r w:rsidRPr="00B75685">
        <w:rPr>
          <w:b/>
          <w:i/>
          <w:sz w:val="22"/>
          <w:szCs w:val="22"/>
          <w:lang w:val="hu-HU"/>
        </w:rPr>
        <w:t>Légzési problémák:</w:t>
      </w:r>
    </w:p>
    <w:p w14:paraId="3776CA83" w14:textId="77777777" w:rsidR="00984B84" w:rsidRPr="00B75685" w:rsidRDefault="00984B84" w:rsidP="002E37B9">
      <w:pPr>
        <w:numPr>
          <w:ilvl w:val="0"/>
          <w:numId w:val="26"/>
        </w:numPr>
        <w:rPr>
          <w:b/>
          <w:i/>
          <w:sz w:val="22"/>
          <w:szCs w:val="22"/>
          <w:lang w:val="hu-HU"/>
        </w:rPr>
      </w:pPr>
      <w:r w:rsidRPr="00B75685">
        <w:rPr>
          <w:bCs/>
          <w:iCs/>
          <w:sz w:val="22"/>
          <w:szCs w:val="22"/>
          <w:lang w:val="hu-HU"/>
        </w:rPr>
        <w:t>légszomj</w:t>
      </w:r>
    </w:p>
    <w:p w14:paraId="6343D0B0" w14:textId="77777777" w:rsidR="00984B84" w:rsidRPr="00B75685" w:rsidRDefault="00984B84" w:rsidP="002E37B9">
      <w:pPr>
        <w:numPr>
          <w:ilvl w:val="0"/>
          <w:numId w:val="26"/>
        </w:numPr>
        <w:rPr>
          <w:b/>
          <w:i/>
          <w:sz w:val="22"/>
          <w:szCs w:val="22"/>
          <w:lang w:val="hu-HU"/>
        </w:rPr>
      </w:pPr>
      <w:r w:rsidRPr="00B75685">
        <w:rPr>
          <w:bCs/>
          <w:iCs/>
          <w:sz w:val="22"/>
          <w:szCs w:val="22"/>
          <w:lang w:val="hu-HU"/>
        </w:rPr>
        <w:t>csuklás</w:t>
      </w:r>
      <w:r w:rsidR="00AE0DBE" w:rsidRPr="00B75685">
        <w:rPr>
          <w:bCs/>
          <w:iCs/>
          <w:sz w:val="22"/>
          <w:szCs w:val="22"/>
          <w:lang w:val="hu-HU"/>
        </w:rPr>
        <w:t>.</w:t>
      </w:r>
    </w:p>
    <w:p w14:paraId="3BA9EC9E" w14:textId="77777777" w:rsidR="00984B84" w:rsidRPr="00B75685" w:rsidRDefault="00984B84" w:rsidP="002E37B9">
      <w:pPr>
        <w:ind w:left="720"/>
        <w:rPr>
          <w:b/>
          <w:i/>
          <w:sz w:val="22"/>
          <w:szCs w:val="22"/>
          <w:lang w:val="hu-HU"/>
        </w:rPr>
      </w:pPr>
    </w:p>
    <w:p w14:paraId="00E74CD5" w14:textId="77777777" w:rsidR="00984B84" w:rsidRPr="00B75685" w:rsidRDefault="00984B84" w:rsidP="002E37B9">
      <w:pPr>
        <w:rPr>
          <w:b/>
          <w:i/>
          <w:sz w:val="22"/>
          <w:szCs w:val="22"/>
          <w:lang w:val="hu-HU"/>
        </w:rPr>
      </w:pPr>
      <w:r w:rsidRPr="00B75685">
        <w:rPr>
          <w:b/>
          <w:i/>
          <w:sz w:val="22"/>
          <w:szCs w:val="22"/>
          <w:lang w:val="hu-HU"/>
        </w:rPr>
        <w:t>Gyomor-, bél- és szájproblémák:</w:t>
      </w:r>
    </w:p>
    <w:p w14:paraId="447B3C47" w14:textId="77777777" w:rsidR="00984B84" w:rsidRPr="00B75685" w:rsidRDefault="00973FEA" w:rsidP="002E37B9">
      <w:pPr>
        <w:numPr>
          <w:ilvl w:val="0"/>
          <w:numId w:val="15"/>
        </w:numPr>
        <w:rPr>
          <w:sz w:val="22"/>
          <w:szCs w:val="22"/>
          <w:lang w:val="hu-HU"/>
        </w:rPr>
      </w:pPr>
      <w:r w:rsidRPr="00B75685">
        <w:rPr>
          <w:sz w:val="22"/>
          <w:szCs w:val="22"/>
          <w:lang w:val="hu-HU"/>
        </w:rPr>
        <w:t>hányinger</w:t>
      </w:r>
      <w:r w:rsidR="00984B84" w:rsidRPr="00B75685">
        <w:rPr>
          <w:sz w:val="22"/>
          <w:szCs w:val="22"/>
          <w:lang w:val="hu-HU"/>
        </w:rPr>
        <w:t xml:space="preserve"> </w:t>
      </w:r>
      <w:r w:rsidRPr="00B75685">
        <w:rPr>
          <w:sz w:val="22"/>
          <w:szCs w:val="22"/>
          <w:lang w:val="hu-HU"/>
        </w:rPr>
        <w:t>vagy</w:t>
      </w:r>
      <w:r w:rsidR="00984B84" w:rsidRPr="00B75685">
        <w:rPr>
          <w:sz w:val="22"/>
          <w:szCs w:val="22"/>
          <w:lang w:val="hu-HU"/>
        </w:rPr>
        <w:t xml:space="preserve"> </w:t>
      </w:r>
      <w:r w:rsidRPr="00B75685">
        <w:rPr>
          <w:sz w:val="22"/>
          <w:szCs w:val="22"/>
          <w:lang w:val="hu-HU"/>
        </w:rPr>
        <w:t>hányás</w:t>
      </w:r>
    </w:p>
    <w:p w14:paraId="46C452C6" w14:textId="77777777" w:rsidR="00973FEA" w:rsidRPr="00B75685" w:rsidRDefault="00973FEA" w:rsidP="002E37B9">
      <w:pPr>
        <w:numPr>
          <w:ilvl w:val="0"/>
          <w:numId w:val="15"/>
        </w:numPr>
        <w:rPr>
          <w:sz w:val="22"/>
          <w:szCs w:val="22"/>
          <w:lang w:val="hu-HU"/>
        </w:rPr>
      </w:pPr>
      <w:r w:rsidRPr="00B75685">
        <w:rPr>
          <w:sz w:val="22"/>
          <w:szCs w:val="22"/>
          <w:lang w:val="hu-HU"/>
        </w:rPr>
        <w:t>székrekedés</w:t>
      </w:r>
    </w:p>
    <w:p w14:paraId="74A85935" w14:textId="77777777" w:rsidR="00984B84" w:rsidRPr="00B75685" w:rsidRDefault="00984B84" w:rsidP="002E37B9">
      <w:pPr>
        <w:numPr>
          <w:ilvl w:val="0"/>
          <w:numId w:val="15"/>
        </w:numPr>
        <w:rPr>
          <w:sz w:val="22"/>
          <w:szCs w:val="22"/>
          <w:lang w:val="hu-HU"/>
        </w:rPr>
      </w:pPr>
      <w:r w:rsidRPr="00B75685">
        <w:rPr>
          <w:sz w:val="22"/>
          <w:szCs w:val="22"/>
          <w:lang w:val="hu-HU"/>
        </w:rPr>
        <w:t>szájszárazság.</w:t>
      </w:r>
    </w:p>
    <w:p w14:paraId="797339F1" w14:textId="77777777" w:rsidR="00984B84" w:rsidRPr="00B75685" w:rsidRDefault="00984B84" w:rsidP="002E37B9">
      <w:pPr>
        <w:tabs>
          <w:tab w:val="left" w:pos="480"/>
          <w:tab w:val="left" w:pos="720"/>
        </w:tabs>
        <w:ind w:right="29"/>
        <w:rPr>
          <w:b/>
          <w:sz w:val="22"/>
          <w:szCs w:val="22"/>
          <w:lang w:val="hu-HU"/>
        </w:rPr>
      </w:pPr>
    </w:p>
    <w:p w14:paraId="5482BDC6" w14:textId="77777777" w:rsidR="00984B84" w:rsidRPr="00B75685" w:rsidRDefault="00984B84" w:rsidP="002E37B9">
      <w:pPr>
        <w:tabs>
          <w:tab w:val="left" w:pos="480"/>
          <w:tab w:val="left" w:pos="720"/>
        </w:tabs>
        <w:ind w:right="29"/>
        <w:rPr>
          <w:i/>
          <w:sz w:val="22"/>
          <w:szCs w:val="22"/>
          <w:lang w:val="hu-HU"/>
        </w:rPr>
      </w:pPr>
      <w:r w:rsidRPr="00B75685">
        <w:rPr>
          <w:b/>
          <w:i/>
          <w:sz w:val="22"/>
          <w:szCs w:val="22"/>
          <w:lang w:val="hu-HU"/>
        </w:rPr>
        <w:t>Bőrproblémák:</w:t>
      </w:r>
    </w:p>
    <w:p w14:paraId="36B72C12" w14:textId="77777777" w:rsidR="00984B84" w:rsidRPr="00B75685" w:rsidRDefault="00AE0DBE" w:rsidP="002E37B9">
      <w:pPr>
        <w:numPr>
          <w:ilvl w:val="0"/>
          <w:numId w:val="16"/>
        </w:numPr>
        <w:rPr>
          <w:sz w:val="22"/>
          <w:szCs w:val="22"/>
          <w:lang w:val="hu-HU"/>
        </w:rPr>
      </w:pPr>
      <w:r w:rsidRPr="00B75685">
        <w:rPr>
          <w:sz w:val="22"/>
          <w:szCs w:val="22"/>
          <w:lang w:val="hu-HU"/>
        </w:rPr>
        <w:t>bőr</w:t>
      </w:r>
      <w:r w:rsidR="00984B84" w:rsidRPr="00B75685">
        <w:rPr>
          <w:sz w:val="22"/>
          <w:szCs w:val="22"/>
          <w:lang w:val="hu-HU"/>
        </w:rPr>
        <w:t>kiütés</w:t>
      </w:r>
    </w:p>
    <w:p w14:paraId="2C2291E5" w14:textId="77777777" w:rsidR="00984B84" w:rsidRPr="00B75685" w:rsidRDefault="00984B84" w:rsidP="002E37B9">
      <w:pPr>
        <w:numPr>
          <w:ilvl w:val="0"/>
          <w:numId w:val="16"/>
        </w:numPr>
        <w:rPr>
          <w:sz w:val="22"/>
          <w:szCs w:val="22"/>
          <w:lang w:val="hu-HU"/>
        </w:rPr>
      </w:pPr>
      <w:r w:rsidRPr="00B75685">
        <w:rPr>
          <w:sz w:val="22"/>
          <w:szCs w:val="22"/>
          <w:lang w:val="hu-HU"/>
        </w:rPr>
        <w:t>csalánkiütés</w:t>
      </w:r>
    </w:p>
    <w:p w14:paraId="4543D27C" w14:textId="77777777" w:rsidR="00984B84" w:rsidRPr="00B75685" w:rsidRDefault="00984B84" w:rsidP="002E37B9">
      <w:pPr>
        <w:numPr>
          <w:ilvl w:val="0"/>
          <w:numId w:val="16"/>
        </w:numPr>
        <w:rPr>
          <w:sz w:val="22"/>
          <w:szCs w:val="22"/>
          <w:lang w:val="hu-HU"/>
        </w:rPr>
      </w:pPr>
      <w:r w:rsidRPr="00B75685">
        <w:rPr>
          <w:sz w:val="22"/>
          <w:szCs w:val="22"/>
          <w:lang w:val="hu-HU"/>
        </w:rPr>
        <w:t>viszketés.</w:t>
      </w:r>
    </w:p>
    <w:p w14:paraId="55EEC626" w14:textId="77777777" w:rsidR="00984B84" w:rsidRPr="00B75685" w:rsidRDefault="00984B84" w:rsidP="00984B84">
      <w:pPr>
        <w:tabs>
          <w:tab w:val="num" w:pos="3573"/>
          <w:tab w:val="left" w:pos="6804"/>
        </w:tabs>
        <w:ind w:left="288"/>
        <w:rPr>
          <w:b/>
          <w:sz w:val="22"/>
          <w:szCs w:val="22"/>
          <w:lang w:val="hu-HU"/>
        </w:rPr>
      </w:pPr>
    </w:p>
    <w:p w14:paraId="4434773F" w14:textId="77777777" w:rsidR="00984B84" w:rsidRPr="00B75685" w:rsidRDefault="00984B84" w:rsidP="002E37B9">
      <w:pPr>
        <w:rPr>
          <w:b/>
          <w:i/>
          <w:sz w:val="22"/>
          <w:szCs w:val="22"/>
          <w:lang w:val="hu-HU"/>
        </w:rPr>
      </w:pPr>
      <w:r w:rsidRPr="00B75685">
        <w:rPr>
          <w:b/>
          <w:i/>
          <w:sz w:val="22"/>
          <w:szCs w:val="22"/>
          <w:lang w:val="hu-HU"/>
        </w:rPr>
        <w:t>Izomproblémák:</w:t>
      </w:r>
    </w:p>
    <w:p w14:paraId="2BCF84C1" w14:textId="77777777" w:rsidR="00984B84" w:rsidRPr="00B75685" w:rsidRDefault="00984B84" w:rsidP="002E37B9">
      <w:pPr>
        <w:numPr>
          <w:ilvl w:val="0"/>
          <w:numId w:val="12"/>
        </w:numPr>
        <w:rPr>
          <w:b/>
          <w:sz w:val="22"/>
          <w:szCs w:val="22"/>
          <w:lang w:val="hu-HU"/>
        </w:rPr>
      </w:pPr>
      <w:r w:rsidRPr="00B75685">
        <w:rPr>
          <w:bCs/>
          <w:sz w:val="22"/>
          <w:szCs w:val="22"/>
          <w:lang w:val="hu-HU"/>
        </w:rPr>
        <w:t>izomgörcs és izomremegés (kontrollálhatatlan izomrángások).</w:t>
      </w:r>
    </w:p>
    <w:p w14:paraId="5324A3EC" w14:textId="77777777" w:rsidR="00984B84" w:rsidRPr="00B75685" w:rsidRDefault="00984B84" w:rsidP="002E37B9">
      <w:pPr>
        <w:tabs>
          <w:tab w:val="left" w:pos="480"/>
          <w:tab w:val="left" w:pos="720"/>
        </w:tabs>
        <w:ind w:right="29"/>
        <w:rPr>
          <w:b/>
          <w:sz w:val="22"/>
          <w:szCs w:val="22"/>
          <w:lang w:val="hu-HU"/>
        </w:rPr>
      </w:pPr>
    </w:p>
    <w:p w14:paraId="3FB17D56" w14:textId="77777777" w:rsidR="00984B84" w:rsidRPr="00B75685" w:rsidRDefault="00984B84" w:rsidP="002E37B9">
      <w:pPr>
        <w:tabs>
          <w:tab w:val="left" w:pos="480"/>
          <w:tab w:val="left" w:pos="720"/>
        </w:tabs>
        <w:ind w:right="29"/>
        <w:rPr>
          <w:b/>
          <w:i/>
          <w:sz w:val="22"/>
          <w:szCs w:val="22"/>
          <w:lang w:val="hu-HU"/>
        </w:rPr>
      </w:pPr>
      <w:r w:rsidRPr="00B75685">
        <w:rPr>
          <w:b/>
          <w:i/>
          <w:sz w:val="22"/>
          <w:szCs w:val="22"/>
          <w:lang w:val="hu-HU"/>
        </w:rPr>
        <w:t>Az injekció</w:t>
      </w:r>
      <w:r w:rsidR="00AE0DBE" w:rsidRPr="00B75685">
        <w:rPr>
          <w:b/>
          <w:i/>
          <w:sz w:val="22"/>
          <w:szCs w:val="22"/>
          <w:lang w:val="hu-HU"/>
        </w:rPr>
        <w:t xml:space="preserve"> beadásának </w:t>
      </w:r>
      <w:r w:rsidRPr="00B75685">
        <w:rPr>
          <w:b/>
          <w:i/>
          <w:sz w:val="22"/>
          <w:szCs w:val="22"/>
          <w:lang w:val="hu-HU"/>
        </w:rPr>
        <w:t>helyén fellépő problémák:</w:t>
      </w:r>
    </w:p>
    <w:p w14:paraId="1722159A" w14:textId="77777777" w:rsidR="00984B84" w:rsidRPr="00B75685" w:rsidRDefault="00984B84" w:rsidP="002E37B9">
      <w:pPr>
        <w:numPr>
          <w:ilvl w:val="0"/>
          <w:numId w:val="17"/>
        </w:numPr>
        <w:rPr>
          <w:sz w:val="22"/>
          <w:szCs w:val="22"/>
          <w:lang w:val="hu-HU"/>
        </w:rPr>
      </w:pPr>
      <w:r w:rsidRPr="00B75685">
        <w:rPr>
          <w:sz w:val="22"/>
          <w:szCs w:val="22"/>
          <w:lang w:val="hu-HU"/>
        </w:rPr>
        <w:t>bőrpír</w:t>
      </w:r>
    </w:p>
    <w:p w14:paraId="11A361C1" w14:textId="77777777" w:rsidR="00984B84" w:rsidRPr="00B75685" w:rsidRDefault="00984B84" w:rsidP="002E37B9">
      <w:pPr>
        <w:numPr>
          <w:ilvl w:val="0"/>
          <w:numId w:val="17"/>
        </w:numPr>
        <w:rPr>
          <w:sz w:val="22"/>
          <w:szCs w:val="22"/>
          <w:lang w:val="hu-HU"/>
        </w:rPr>
      </w:pPr>
      <w:r w:rsidRPr="00B75685">
        <w:rPr>
          <w:sz w:val="22"/>
          <w:szCs w:val="22"/>
          <w:lang w:val="hu-HU"/>
        </w:rPr>
        <w:t>a bőr duzzanata</w:t>
      </w:r>
    </w:p>
    <w:p w14:paraId="43E9F46B" w14:textId="77777777" w:rsidR="00984B84" w:rsidRPr="00B75685" w:rsidRDefault="00984B84" w:rsidP="002E37B9">
      <w:pPr>
        <w:numPr>
          <w:ilvl w:val="0"/>
          <w:numId w:val="17"/>
        </w:numPr>
        <w:rPr>
          <w:sz w:val="22"/>
          <w:szCs w:val="22"/>
          <w:lang w:val="hu-HU"/>
        </w:rPr>
      </w:pPr>
      <w:r w:rsidRPr="00B75685">
        <w:rPr>
          <w:sz w:val="22"/>
          <w:szCs w:val="22"/>
          <w:lang w:val="hu-HU"/>
        </w:rPr>
        <w:t>vérrög képződése vagy fájdalom az injekció beadásának helyén.</w:t>
      </w:r>
    </w:p>
    <w:p w14:paraId="01527568" w14:textId="77777777" w:rsidR="00984B84" w:rsidRPr="00B75685" w:rsidRDefault="00984B84" w:rsidP="00AE0DBE">
      <w:pPr>
        <w:tabs>
          <w:tab w:val="left" w:pos="6804"/>
        </w:tabs>
        <w:ind w:left="240"/>
        <w:rPr>
          <w:sz w:val="22"/>
          <w:szCs w:val="22"/>
          <w:lang w:val="hu-HU"/>
        </w:rPr>
      </w:pPr>
    </w:p>
    <w:p w14:paraId="536EC3AA" w14:textId="77777777" w:rsidR="00984B84" w:rsidRPr="00B75685" w:rsidRDefault="00984B84" w:rsidP="002E37B9">
      <w:pPr>
        <w:rPr>
          <w:b/>
          <w:i/>
          <w:sz w:val="22"/>
          <w:szCs w:val="22"/>
          <w:lang w:val="hu-HU"/>
        </w:rPr>
      </w:pPr>
      <w:r w:rsidRPr="00B75685">
        <w:rPr>
          <w:b/>
          <w:i/>
          <w:sz w:val="22"/>
          <w:szCs w:val="22"/>
          <w:lang w:val="hu-HU"/>
        </w:rPr>
        <w:t>Sérülés:</w:t>
      </w:r>
    </w:p>
    <w:p w14:paraId="5B552307" w14:textId="77777777" w:rsidR="00984B84" w:rsidRPr="00B75685" w:rsidRDefault="00984B84" w:rsidP="00AE0DBE">
      <w:pPr>
        <w:numPr>
          <w:ilvl w:val="0"/>
          <w:numId w:val="12"/>
        </w:numPr>
        <w:ind w:left="714" w:hanging="357"/>
        <w:rPr>
          <w:sz w:val="22"/>
          <w:szCs w:val="22"/>
          <w:lang w:val="hu-HU"/>
        </w:rPr>
      </w:pPr>
      <w:r w:rsidRPr="00B75685">
        <w:rPr>
          <w:sz w:val="22"/>
          <w:szCs w:val="22"/>
          <w:lang w:val="hu-HU"/>
        </w:rPr>
        <w:t xml:space="preserve">A benzodiazepint szedő betegek fokozottan ki vannak téve az elesés és a csonttörés kockázatának. Ez a kockázat az idős, és az egyéb nyugtató hatású </w:t>
      </w:r>
      <w:r w:rsidR="00AE0DBE" w:rsidRPr="00B75685">
        <w:rPr>
          <w:sz w:val="22"/>
          <w:szCs w:val="22"/>
          <w:lang w:val="hu-HU"/>
        </w:rPr>
        <w:t>szereket</w:t>
      </w:r>
      <w:r w:rsidRPr="00B75685">
        <w:rPr>
          <w:sz w:val="22"/>
          <w:szCs w:val="22"/>
          <w:lang w:val="hu-HU"/>
        </w:rPr>
        <w:t xml:space="preserve"> (alkoholt is beleértve) szedő betegek esetén fokozottabb.</w:t>
      </w:r>
    </w:p>
    <w:p w14:paraId="6C2DB9C7" w14:textId="77777777" w:rsidR="00AE0DBE" w:rsidRPr="00B75685" w:rsidRDefault="00AE0DBE" w:rsidP="00AE0DBE">
      <w:pPr>
        <w:tabs>
          <w:tab w:val="left" w:pos="6804"/>
        </w:tabs>
        <w:rPr>
          <w:b/>
          <w:i/>
          <w:sz w:val="22"/>
          <w:szCs w:val="22"/>
          <w:lang w:val="hu-HU"/>
        </w:rPr>
      </w:pPr>
    </w:p>
    <w:p w14:paraId="313CF943" w14:textId="77777777" w:rsidR="00984B84" w:rsidRPr="00B75685" w:rsidRDefault="00984B84" w:rsidP="00AE0DBE">
      <w:pPr>
        <w:tabs>
          <w:tab w:val="left" w:pos="6804"/>
        </w:tabs>
        <w:rPr>
          <w:b/>
          <w:i/>
          <w:sz w:val="22"/>
          <w:szCs w:val="22"/>
          <w:lang w:val="hu-HU"/>
        </w:rPr>
      </w:pPr>
      <w:r w:rsidRPr="00B75685">
        <w:rPr>
          <w:b/>
          <w:i/>
          <w:sz w:val="22"/>
          <w:szCs w:val="22"/>
          <w:lang w:val="hu-HU"/>
        </w:rPr>
        <w:t>Általános:</w:t>
      </w:r>
    </w:p>
    <w:p w14:paraId="0B333D75" w14:textId="77777777" w:rsidR="00984B84" w:rsidRPr="00B75685" w:rsidRDefault="00AE0DBE" w:rsidP="006719DF">
      <w:pPr>
        <w:numPr>
          <w:ilvl w:val="0"/>
          <w:numId w:val="12"/>
        </w:numPr>
        <w:ind w:left="714" w:hanging="357"/>
        <w:rPr>
          <w:sz w:val="22"/>
          <w:szCs w:val="22"/>
          <w:lang w:val="hu-HU"/>
        </w:rPr>
      </w:pPr>
      <w:r w:rsidRPr="00B75685">
        <w:rPr>
          <w:sz w:val="22"/>
          <w:szCs w:val="22"/>
          <w:lang w:val="hu-HU"/>
        </w:rPr>
        <w:t>kimerültség</w:t>
      </w:r>
      <w:r w:rsidR="00193E38" w:rsidRPr="00B75685">
        <w:rPr>
          <w:sz w:val="22"/>
          <w:szCs w:val="22"/>
          <w:lang w:val="hu-HU"/>
        </w:rPr>
        <w:t xml:space="preserve"> (fáradtság)</w:t>
      </w:r>
      <w:r w:rsidRPr="00B75685">
        <w:rPr>
          <w:sz w:val="22"/>
          <w:szCs w:val="22"/>
          <w:lang w:val="hu-HU"/>
        </w:rPr>
        <w:t>.</w:t>
      </w:r>
    </w:p>
    <w:p w14:paraId="2F2B74A9" w14:textId="77777777" w:rsidR="007E7C75" w:rsidRPr="00B75685" w:rsidRDefault="007E7C75" w:rsidP="002E37B9">
      <w:pPr>
        <w:rPr>
          <w:sz w:val="22"/>
          <w:szCs w:val="22"/>
          <w:lang w:val="hu-HU"/>
        </w:rPr>
      </w:pPr>
    </w:p>
    <w:p w14:paraId="17897C73" w14:textId="77777777" w:rsidR="00984B84" w:rsidRPr="00B75685" w:rsidRDefault="00984B84" w:rsidP="002E37B9">
      <w:pPr>
        <w:rPr>
          <w:b/>
          <w:i/>
          <w:sz w:val="22"/>
          <w:szCs w:val="22"/>
          <w:lang w:val="hu-HU"/>
        </w:rPr>
      </w:pPr>
      <w:r w:rsidRPr="00B75685">
        <w:rPr>
          <w:b/>
          <w:i/>
          <w:sz w:val="22"/>
          <w:szCs w:val="22"/>
          <w:lang w:val="hu-HU"/>
        </w:rPr>
        <w:t>Idős</w:t>
      </w:r>
      <w:r w:rsidR="00AE0DBE" w:rsidRPr="00B75685">
        <w:rPr>
          <w:b/>
          <w:i/>
          <w:sz w:val="22"/>
          <w:szCs w:val="22"/>
          <w:lang w:val="hu-HU"/>
        </w:rPr>
        <w:t>ek</w:t>
      </w:r>
    </w:p>
    <w:p w14:paraId="1077FE7A" w14:textId="77777777" w:rsidR="00984B84" w:rsidRPr="00B75685" w:rsidRDefault="00984B84" w:rsidP="00AE0DBE">
      <w:pPr>
        <w:numPr>
          <w:ilvl w:val="0"/>
          <w:numId w:val="12"/>
        </w:numPr>
        <w:ind w:left="714" w:hanging="357"/>
        <w:rPr>
          <w:sz w:val="22"/>
          <w:szCs w:val="22"/>
          <w:lang w:val="hu-HU"/>
        </w:rPr>
      </w:pPr>
      <w:r w:rsidRPr="00B75685">
        <w:rPr>
          <w:sz w:val="22"/>
          <w:szCs w:val="22"/>
          <w:lang w:val="hu-HU"/>
        </w:rPr>
        <w:t xml:space="preserve">az életveszélyes mellékhatások megjelenésének nagyobb a valószínűsége 60 éves kor feletti betegeknél, és azoknál, akiknek már vannak légzési nehézségeik vagy szívproblémáik, különösen, ha az injekciót túl gyorsan vagy </w:t>
      </w:r>
      <w:r w:rsidR="00AE0DBE" w:rsidRPr="00B75685">
        <w:rPr>
          <w:sz w:val="22"/>
          <w:szCs w:val="22"/>
          <w:lang w:val="hu-HU"/>
        </w:rPr>
        <w:t>nagy</w:t>
      </w:r>
      <w:r w:rsidRPr="00B75685">
        <w:rPr>
          <w:sz w:val="22"/>
          <w:szCs w:val="22"/>
          <w:lang w:val="hu-HU"/>
        </w:rPr>
        <w:t xml:space="preserve"> </w:t>
      </w:r>
      <w:r w:rsidR="00AE0DBE" w:rsidRPr="00B75685">
        <w:rPr>
          <w:sz w:val="22"/>
          <w:szCs w:val="22"/>
          <w:lang w:val="hu-HU"/>
        </w:rPr>
        <w:t>adagban</w:t>
      </w:r>
      <w:r w:rsidRPr="00B75685">
        <w:rPr>
          <w:sz w:val="22"/>
          <w:szCs w:val="22"/>
          <w:lang w:val="hu-HU"/>
        </w:rPr>
        <w:t xml:space="preserve"> adják be.</w:t>
      </w:r>
    </w:p>
    <w:p w14:paraId="666A58B9" w14:textId="77777777" w:rsidR="00984B84" w:rsidRPr="00B75685" w:rsidRDefault="00984B84" w:rsidP="00AE0DBE">
      <w:pPr>
        <w:rPr>
          <w:b/>
          <w:bCs/>
          <w:i/>
          <w:iCs/>
          <w:sz w:val="22"/>
          <w:szCs w:val="22"/>
          <w:lang w:val="hu-HU"/>
        </w:rPr>
      </w:pPr>
    </w:p>
    <w:p w14:paraId="18DA9936" w14:textId="77777777" w:rsidR="00984B84" w:rsidRPr="00B75685" w:rsidRDefault="00984B84" w:rsidP="006719DF">
      <w:pPr>
        <w:rPr>
          <w:b/>
          <w:bCs/>
          <w:i/>
          <w:iCs/>
          <w:sz w:val="22"/>
          <w:szCs w:val="22"/>
          <w:lang w:val="hu-HU"/>
        </w:rPr>
      </w:pPr>
      <w:r w:rsidRPr="00B75685">
        <w:rPr>
          <w:b/>
          <w:bCs/>
          <w:i/>
          <w:iCs/>
          <w:sz w:val="22"/>
          <w:szCs w:val="22"/>
          <w:lang w:val="hu-HU"/>
        </w:rPr>
        <w:t>Súlyos vesebetegségben szenvedő betegek:</w:t>
      </w:r>
    </w:p>
    <w:p w14:paraId="15346497" w14:textId="77777777" w:rsidR="00984B84" w:rsidRPr="00B75685" w:rsidRDefault="00984B84" w:rsidP="006719DF">
      <w:pPr>
        <w:numPr>
          <w:ilvl w:val="0"/>
          <w:numId w:val="27"/>
        </w:numPr>
        <w:rPr>
          <w:sz w:val="22"/>
          <w:szCs w:val="22"/>
          <w:lang w:val="hu-HU"/>
        </w:rPr>
      </w:pPr>
      <w:r w:rsidRPr="00B75685">
        <w:rPr>
          <w:sz w:val="22"/>
          <w:szCs w:val="22"/>
          <w:lang w:val="hu-HU"/>
        </w:rPr>
        <w:t>súlyos vesebetegségben szenvedő betegeknél nagyobb a valószínűsége a mellékhatások kialakulásának.</w:t>
      </w:r>
    </w:p>
    <w:p w14:paraId="1603C2A2" w14:textId="77777777" w:rsidR="00984B84" w:rsidRPr="00B75685" w:rsidRDefault="00984B84" w:rsidP="006719DF">
      <w:pPr>
        <w:rPr>
          <w:sz w:val="22"/>
          <w:szCs w:val="22"/>
          <w:lang w:val="hu-HU"/>
        </w:rPr>
      </w:pPr>
    </w:p>
    <w:p w14:paraId="294E8929" w14:textId="77777777" w:rsidR="00984B84" w:rsidRPr="00B75685" w:rsidRDefault="00984B84" w:rsidP="006719DF">
      <w:pPr>
        <w:rPr>
          <w:sz w:val="22"/>
          <w:szCs w:val="22"/>
          <w:lang w:val="hu-HU"/>
        </w:rPr>
      </w:pPr>
      <w:r w:rsidRPr="00B75685">
        <w:rPr>
          <w:sz w:val="22"/>
          <w:szCs w:val="22"/>
          <w:lang w:val="hu-HU"/>
        </w:rPr>
        <w:t xml:space="preserve">Ha bármelyik mellékhatás komollyá vagy nyugtalanítóvá válik, vagy olyan mellékhatást tapasztal, amely nincs felsorolva ebben a </w:t>
      </w:r>
      <w:r w:rsidR="00AE0DBE" w:rsidRPr="00B75685">
        <w:rPr>
          <w:sz w:val="22"/>
          <w:szCs w:val="22"/>
          <w:lang w:val="hu-HU"/>
        </w:rPr>
        <w:t>beteg</w:t>
      </w:r>
      <w:r w:rsidRPr="00B75685">
        <w:rPr>
          <w:sz w:val="22"/>
          <w:szCs w:val="22"/>
          <w:lang w:val="hu-HU"/>
        </w:rPr>
        <w:t xml:space="preserve">tájékoztatóban, kérjük, tájékoztassa </w:t>
      </w:r>
      <w:r w:rsidR="00AE0DBE" w:rsidRPr="00B75685">
        <w:rPr>
          <w:sz w:val="22"/>
          <w:szCs w:val="22"/>
          <w:lang w:val="hu-HU"/>
        </w:rPr>
        <w:t>kezelő</w:t>
      </w:r>
      <w:r w:rsidRPr="00B75685">
        <w:rPr>
          <w:sz w:val="22"/>
          <w:szCs w:val="22"/>
          <w:lang w:val="hu-HU"/>
        </w:rPr>
        <w:t xml:space="preserve">orvosát vagy </w:t>
      </w:r>
      <w:r w:rsidR="00AE0DBE" w:rsidRPr="00B75685">
        <w:rPr>
          <w:sz w:val="22"/>
          <w:szCs w:val="22"/>
          <w:lang w:val="hu-HU"/>
        </w:rPr>
        <w:t>a gondozását végző egészségügyi szakembert</w:t>
      </w:r>
      <w:r w:rsidRPr="00B75685">
        <w:rPr>
          <w:sz w:val="22"/>
          <w:szCs w:val="22"/>
          <w:lang w:val="hu-HU"/>
        </w:rPr>
        <w:t>.</w:t>
      </w:r>
    </w:p>
    <w:p w14:paraId="44F0A83C" w14:textId="77777777" w:rsidR="006262A7" w:rsidRPr="00B75685" w:rsidRDefault="006262A7" w:rsidP="002E37B9">
      <w:pPr>
        <w:tabs>
          <w:tab w:val="left" w:pos="6804"/>
        </w:tabs>
        <w:ind w:left="426" w:hanging="426"/>
        <w:rPr>
          <w:sz w:val="22"/>
          <w:szCs w:val="22"/>
          <w:lang w:val="hu-HU"/>
        </w:rPr>
      </w:pPr>
    </w:p>
    <w:tbl>
      <w:tblPr>
        <w:tblW w:w="9030" w:type="dxa"/>
        <w:tblLayout w:type="fixed"/>
        <w:tblLook w:val="0000" w:firstRow="0" w:lastRow="0" w:firstColumn="0" w:lastColumn="0" w:noHBand="0" w:noVBand="0"/>
      </w:tblPr>
      <w:tblGrid>
        <w:gridCol w:w="9030"/>
      </w:tblGrid>
      <w:tr w:rsidR="006262A7" w:rsidRPr="00E73CD7" w14:paraId="3C8FFEC3" w14:textId="77777777">
        <w:trPr>
          <w:trHeight w:val="1789"/>
        </w:trPr>
        <w:tc>
          <w:tcPr>
            <w:tcW w:w="9030" w:type="dxa"/>
          </w:tcPr>
          <w:p w14:paraId="5F72E46E" w14:textId="77777777" w:rsidR="006262A7" w:rsidRPr="00B75685" w:rsidRDefault="006262A7" w:rsidP="00AE0DBE">
            <w:pPr>
              <w:ind w:left="426" w:right="-29" w:hanging="426"/>
              <w:rPr>
                <w:b/>
                <w:bCs/>
                <w:sz w:val="22"/>
                <w:szCs w:val="22"/>
                <w:lang w:val="hu-HU"/>
              </w:rPr>
            </w:pPr>
            <w:r w:rsidRPr="00B75685">
              <w:rPr>
                <w:b/>
                <w:bCs/>
                <w:sz w:val="22"/>
                <w:szCs w:val="22"/>
                <w:lang w:val="hu-HU"/>
              </w:rPr>
              <w:t>Mellékhatások bejelentése</w:t>
            </w:r>
          </w:p>
          <w:p w14:paraId="55B2399C" w14:textId="77777777" w:rsidR="00AE0DBE" w:rsidRPr="00B75685" w:rsidRDefault="006262A7" w:rsidP="002E37B9">
            <w:pPr>
              <w:rPr>
                <w:sz w:val="22"/>
                <w:szCs w:val="22"/>
                <w:lang w:val="hu-HU"/>
              </w:rPr>
            </w:pPr>
            <w:r w:rsidRPr="00B75685">
              <w:rPr>
                <w:sz w:val="22"/>
                <w:szCs w:val="22"/>
                <w:lang w:val="hu-HU"/>
              </w:rPr>
              <w:t>Ha Önnél bármilyen mellékhatás jelentkezik, tájékoztassa kezelőorvosát vagy a gondozását végző egészségügyi szakembert. Ez a betegtájékoztatóban fel nem sorolt bármilyen lehetséges mellékhatásra is vonatkozik.</w:t>
            </w:r>
          </w:p>
          <w:p w14:paraId="3158F3DC" w14:textId="77777777" w:rsidR="006262A7" w:rsidRPr="00B75685" w:rsidRDefault="006262A7" w:rsidP="002E37B9">
            <w:pPr>
              <w:rPr>
                <w:sz w:val="22"/>
                <w:szCs w:val="22"/>
                <w:lang w:val="hu-HU"/>
              </w:rPr>
            </w:pPr>
            <w:r w:rsidRPr="00B75685">
              <w:rPr>
                <w:sz w:val="22"/>
                <w:szCs w:val="22"/>
                <w:lang w:val="hu-HU"/>
              </w:rPr>
              <w:t xml:space="preserve">A mellékhatásokat közvetlenül a hatóság részére is bejelentheti az </w:t>
            </w:r>
            <w:hyperlink r:id="rId8" w:history="1">
              <w:r w:rsidRPr="00B75685">
                <w:rPr>
                  <w:rStyle w:val="Hiperhivatkozs"/>
                  <w:sz w:val="22"/>
                  <w:szCs w:val="22"/>
                  <w:highlight w:val="lightGray"/>
                  <w:lang w:val="hu-HU"/>
                </w:rPr>
                <w:t>V. függelékben</w:t>
              </w:r>
            </w:hyperlink>
            <w:r w:rsidRPr="00B75685">
              <w:rPr>
                <w:sz w:val="22"/>
                <w:szCs w:val="22"/>
                <w:highlight w:val="lightGray"/>
                <w:lang w:val="hu-HU"/>
              </w:rPr>
              <w:t xml:space="preserve"> található elérhetőségeken keresztül</w:t>
            </w:r>
            <w:r w:rsidRPr="00B75685">
              <w:rPr>
                <w:sz w:val="22"/>
                <w:szCs w:val="22"/>
                <w:lang w:val="hu-HU"/>
              </w:rPr>
              <w:t>. A mellékhatások bejelentésével Ön is hozzájárulhat ahhoz, hogy minél több információ álljon rendelkezésre a gyógyszer biztonságos alkalmazásával kapcsolatban.</w:t>
            </w:r>
          </w:p>
        </w:tc>
      </w:tr>
    </w:tbl>
    <w:p w14:paraId="7B2D4F62" w14:textId="77777777" w:rsidR="006262A7" w:rsidRPr="00B75685" w:rsidRDefault="006262A7" w:rsidP="002E37B9">
      <w:pPr>
        <w:ind w:left="426" w:hanging="426"/>
        <w:rPr>
          <w:b/>
          <w:sz w:val="22"/>
          <w:szCs w:val="22"/>
          <w:lang w:val="hu-HU"/>
        </w:rPr>
      </w:pPr>
    </w:p>
    <w:p w14:paraId="144B6CEC" w14:textId="77777777" w:rsidR="00AE0DBE" w:rsidRPr="00B75685" w:rsidRDefault="00AE0DBE" w:rsidP="002E37B9">
      <w:pPr>
        <w:ind w:left="426" w:hanging="426"/>
        <w:rPr>
          <w:b/>
          <w:sz w:val="22"/>
          <w:szCs w:val="22"/>
          <w:lang w:val="hu-HU"/>
        </w:rPr>
      </w:pPr>
    </w:p>
    <w:p w14:paraId="2C9E5933" w14:textId="77777777" w:rsidR="006262A7" w:rsidRPr="00B75685" w:rsidRDefault="006262A7" w:rsidP="002E37B9">
      <w:pPr>
        <w:shd w:val="clear" w:color="auto" w:fill="FFFFFF"/>
        <w:ind w:left="567" w:hanging="567"/>
        <w:rPr>
          <w:b/>
          <w:sz w:val="22"/>
          <w:szCs w:val="22"/>
          <w:lang w:val="hu-HU"/>
        </w:rPr>
      </w:pPr>
      <w:bookmarkStart w:id="15" w:name="OLE_LINK45"/>
      <w:r w:rsidRPr="00B75685">
        <w:rPr>
          <w:b/>
          <w:sz w:val="22"/>
          <w:szCs w:val="22"/>
          <w:lang w:val="hu-HU"/>
        </w:rPr>
        <w:t>5.</w:t>
      </w:r>
      <w:r w:rsidR="00AE0DBE" w:rsidRPr="00B75685">
        <w:rPr>
          <w:b/>
          <w:sz w:val="22"/>
          <w:szCs w:val="22"/>
          <w:lang w:val="hu-HU"/>
        </w:rPr>
        <w:tab/>
      </w:r>
      <w:r w:rsidRPr="00B75685">
        <w:rPr>
          <w:b/>
          <w:sz w:val="22"/>
          <w:szCs w:val="22"/>
          <w:lang w:val="hu-HU"/>
        </w:rPr>
        <w:t>Hogyan kell a Midazolam Accord-ot tárolni?</w:t>
      </w:r>
    </w:p>
    <w:p w14:paraId="51D0CD99" w14:textId="77777777" w:rsidR="006262A7" w:rsidRPr="00B75685" w:rsidRDefault="006262A7" w:rsidP="002E37B9">
      <w:pPr>
        <w:shd w:val="clear" w:color="auto" w:fill="FFFFFF"/>
        <w:ind w:left="426" w:hanging="426"/>
        <w:rPr>
          <w:b/>
          <w:sz w:val="22"/>
          <w:szCs w:val="22"/>
          <w:lang w:val="hu-HU"/>
        </w:rPr>
      </w:pPr>
    </w:p>
    <w:p w14:paraId="526C38C7" w14:textId="77777777" w:rsidR="006719DF" w:rsidRPr="00B75685" w:rsidRDefault="006719DF" w:rsidP="002E37B9">
      <w:pPr>
        <w:shd w:val="clear" w:color="auto" w:fill="FFFFFF"/>
        <w:ind w:firstLine="3"/>
        <w:rPr>
          <w:bCs/>
          <w:sz w:val="22"/>
          <w:szCs w:val="22"/>
          <w:lang w:val="hu-HU"/>
        </w:rPr>
      </w:pPr>
      <w:r w:rsidRPr="00B75685">
        <w:rPr>
          <w:bCs/>
          <w:sz w:val="22"/>
          <w:szCs w:val="22"/>
          <w:lang w:val="hu-HU"/>
        </w:rPr>
        <w:t>A Midazolam Accord tárolásáért kezelőorvosa vagy gyógyszerésze a felelős. A tárolási információk a következők:</w:t>
      </w:r>
    </w:p>
    <w:p w14:paraId="1CCB0E1A" w14:textId="77777777" w:rsidR="006719DF" w:rsidRPr="00B75685" w:rsidRDefault="006719DF" w:rsidP="002E37B9">
      <w:pPr>
        <w:shd w:val="clear" w:color="auto" w:fill="FFFFFF"/>
        <w:ind w:left="426" w:hanging="426"/>
        <w:rPr>
          <w:b/>
          <w:sz w:val="22"/>
          <w:szCs w:val="22"/>
          <w:lang w:val="hu-HU"/>
        </w:rPr>
      </w:pPr>
    </w:p>
    <w:bookmarkEnd w:id="15"/>
    <w:p w14:paraId="34E8ACD3" w14:textId="77777777" w:rsidR="006262A7" w:rsidRPr="00B75685" w:rsidRDefault="006262A7" w:rsidP="002E37B9">
      <w:pPr>
        <w:numPr>
          <w:ilvl w:val="0"/>
          <w:numId w:val="2"/>
        </w:numPr>
        <w:tabs>
          <w:tab w:val="clear" w:pos="720"/>
        </w:tabs>
        <w:ind w:left="426" w:right="29" w:hanging="426"/>
        <w:rPr>
          <w:sz w:val="22"/>
          <w:szCs w:val="22"/>
          <w:lang w:val="hu-HU"/>
        </w:rPr>
      </w:pPr>
      <w:r w:rsidRPr="00B75685">
        <w:rPr>
          <w:sz w:val="22"/>
          <w:szCs w:val="22"/>
          <w:lang w:val="hu-HU"/>
        </w:rPr>
        <w:t>A gyógyszer gyermekektől elzárva tartandó!</w:t>
      </w:r>
    </w:p>
    <w:p w14:paraId="5D3AE907" w14:textId="77777777" w:rsidR="006262A7" w:rsidRPr="00B75685" w:rsidRDefault="006262A7" w:rsidP="002E37B9">
      <w:pPr>
        <w:numPr>
          <w:ilvl w:val="0"/>
          <w:numId w:val="2"/>
        </w:numPr>
        <w:tabs>
          <w:tab w:val="clear" w:pos="720"/>
        </w:tabs>
        <w:autoSpaceDE w:val="0"/>
        <w:autoSpaceDN w:val="0"/>
        <w:adjustRightInd w:val="0"/>
        <w:ind w:left="426" w:hanging="426"/>
        <w:rPr>
          <w:sz w:val="22"/>
          <w:szCs w:val="22"/>
          <w:lang w:val="hu-HU"/>
        </w:rPr>
      </w:pPr>
      <w:r w:rsidRPr="00B75685">
        <w:rPr>
          <w:sz w:val="22"/>
          <w:szCs w:val="22"/>
          <w:lang w:val="hu-HU"/>
        </w:rPr>
        <w:t xml:space="preserve">A csomagoláson vagy az ampullán feltüntetett lejárati idő </w:t>
      </w:r>
      <w:r w:rsidR="006719DF" w:rsidRPr="00B75685">
        <w:rPr>
          <w:sz w:val="22"/>
          <w:szCs w:val="22"/>
          <w:lang w:val="hu-HU"/>
        </w:rPr>
        <w:t>(</w:t>
      </w:r>
      <w:r w:rsidR="006D25D6" w:rsidRPr="00B75685">
        <w:rPr>
          <w:sz w:val="22"/>
          <w:szCs w:val="22"/>
          <w:lang w:val="hu-HU"/>
        </w:rPr>
        <w:t>Felh./</w:t>
      </w:r>
      <w:r w:rsidR="006719DF" w:rsidRPr="00B75685">
        <w:rPr>
          <w:sz w:val="22"/>
          <w:szCs w:val="22"/>
          <w:lang w:val="hu-HU"/>
        </w:rPr>
        <w:t xml:space="preserve">EXP) </w:t>
      </w:r>
      <w:r w:rsidRPr="00B75685">
        <w:rPr>
          <w:sz w:val="22"/>
          <w:szCs w:val="22"/>
          <w:lang w:val="hu-HU"/>
        </w:rPr>
        <w:t xml:space="preserve">után ne </w:t>
      </w:r>
      <w:r w:rsidR="006719DF" w:rsidRPr="00B75685">
        <w:rPr>
          <w:sz w:val="22"/>
          <w:szCs w:val="22"/>
          <w:lang w:val="hu-HU"/>
        </w:rPr>
        <w:t xml:space="preserve">alkalmazza </w:t>
      </w:r>
      <w:r w:rsidRPr="00B75685">
        <w:rPr>
          <w:sz w:val="22"/>
          <w:szCs w:val="22"/>
          <w:lang w:val="hu-HU"/>
        </w:rPr>
        <w:t>a Midazolam Accord-ot. A lejárati idő a</w:t>
      </w:r>
      <w:r w:rsidR="006719DF" w:rsidRPr="00B75685">
        <w:rPr>
          <w:sz w:val="22"/>
          <w:szCs w:val="22"/>
          <w:lang w:val="hu-HU"/>
        </w:rPr>
        <w:t xml:space="preserve">z adott </w:t>
      </w:r>
      <w:r w:rsidRPr="00B75685">
        <w:rPr>
          <w:sz w:val="22"/>
          <w:szCs w:val="22"/>
          <w:lang w:val="hu-HU"/>
        </w:rPr>
        <w:t>hónap utolsó napjára vonatkozik.</w:t>
      </w:r>
    </w:p>
    <w:p w14:paraId="380A8B3C" w14:textId="77777777" w:rsidR="006719DF" w:rsidRPr="00B75685" w:rsidRDefault="006719DF" w:rsidP="006719DF">
      <w:pPr>
        <w:numPr>
          <w:ilvl w:val="0"/>
          <w:numId w:val="2"/>
        </w:numPr>
        <w:tabs>
          <w:tab w:val="clear" w:pos="720"/>
        </w:tabs>
        <w:ind w:left="426" w:hanging="426"/>
        <w:rPr>
          <w:sz w:val="22"/>
          <w:szCs w:val="22"/>
          <w:lang w:val="hu-HU"/>
        </w:rPr>
      </w:pPr>
      <w:r w:rsidRPr="00B75685">
        <w:rPr>
          <w:sz w:val="22"/>
          <w:szCs w:val="22"/>
          <w:lang w:val="hu-HU"/>
        </w:rPr>
        <w:t>A fénytől való védelem</w:t>
      </w:r>
      <w:r w:rsidR="00AB4AA3" w:rsidRPr="00B75685">
        <w:rPr>
          <w:sz w:val="22"/>
          <w:szCs w:val="22"/>
          <w:lang w:val="hu-HU"/>
        </w:rPr>
        <w:t xml:space="preserve"> érdekében</w:t>
      </w:r>
      <w:r w:rsidRPr="00B75685">
        <w:rPr>
          <w:sz w:val="22"/>
          <w:szCs w:val="22"/>
          <w:lang w:val="hu-HU"/>
        </w:rPr>
        <w:t xml:space="preserve"> az ampullák (</w:t>
      </w:r>
      <w:r w:rsidR="00AB4AA3" w:rsidRPr="00B75685">
        <w:rPr>
          <w:sz w:val="22"/>
          <w:szCs w:val="22"/>
          <w:lang w:val="hu-HU"/>
        </w:rPr>
        <w:t xml:space="preserve">gyógyszeres </w:t>
      </w:r>
      <w:r w:rsidRPr="00B75685">
        <w:rPr>
          <w:sz w:val="22"/>
          <w:szCs w:val="22"/>
          <w:lang w:val="hu-HU"/>
        </w:rPr>
        <w:t>üveg</w:t>
      </w:r>
      <w:r w:rsidR="00AB4AA3" w:rsidRPr="00B75685">
        <w:rPr>
          <w:sz w:val="22"/>
          <w:szCs w:val="22"/>
          <w:lang w:val="hu-HU"/>
        </w:rPr>
        <w:t>csék)</w:t>
      </w:r>
      <w:r w:rsidRPr="00B75685">
        <w:rPr>
          <w:sz w:val="22"/>
          <w:szCs w:val="22"/>
          <w:lang w:val="hu-HU"/>
        </w:rPr>
        <w:t xml:space="preserve"> az eredeti csomagolásban tárolandók.</w:t>
      </w:r>
    </w:p>
    <w:p w14:paraId="078C4089" w14:textId="77777777" w:rsidR="006719DF" w:rsidRPr="00B75685" w:rsidRDefault="006719DF" w:rsidP="002E37B9">
      <w:pPr>
        <w:autoSpaceDE w:val="0"/>
        <w:autoSpaceDN w:val="0"/>
        <w:adjustRightInd w:val="0"/>
        <w:rPr>
          <w:sz w:val="22"/>
          <w:szCs w:val="22"/>
          <w:lang w:val="hu-HU"/>
        </w:rPr>
      </w:pPr>
    </w:p>
    <w:p w14:paraId="2A94830A" w14:textId="77777777" w:rsidR="006262A7" w:rsidRPr="00B75685" w:rsidRDefault="006719DF" w:rsidP="002E37B9">
      <w:pPr>
        <w:ind w:right="29"/>
        <w:rPr>
          <w:sz w:val="22"/>
          <w:szCs w:val="22"/>
          <w:lang w:val="hu-HU"/>
        </w:rPr>
      </w:pPr>
      <w:r w:rsidRPr="00B75685">
        <w:rPr>
          <w:sz w:val="22"/>
          <w:szCs w:val="22"/>
          <w:lang w:val="hu-HU"/>
        </w:rPr>
        <w:t>Semmilyen gyógyszert ne dobjon a szennyvízbe vagy a háztartási hulladékba. Kérdezze meg gyógyszerészét, hogy mit tegyen a már nem használt gyógyszereivel. Ezek az intézkedések elősegítik a környezet védelmét.</w:t>
      </w:r>
    </w:p>
    <w:p w14:paraId="1E73E41C" w14:textId="77777777" w:rsidR="006262A7" w:rsidRPr="00B75685" w:rsidRDefault="006262A7" w:rsidP="002E37B9">
      <w:pPr>
        <w:shd w:val="clear" w:color="auto" w:fill="FFFFFF"/>
        <w:ind w:left="426" w:hanging="426"/>
        <w:rPr>
          <w:b/>
          <w:sz w:val="22"/>
          <w:szCs w:val="22"/>
          <w:lang w:val="hu-HU"/>
        </w:rPr>
      </w:pPr>
      <w:bookmarkStart w:id="16" w:name="OLE_LINK47"/>
    </w:p>
    <w:p w14:paraId="5F02D8F7" w14:textId="77777777" w:rsidR="006719DF" w:rsidRPr="00B75685" w:rsidRDefault="006719DF" w:rsidP="002E37B9">
      <w:pPr>
        <w:shd w:val="clear" w:color="auto" w:fill="FFFFFF"/>
        <w:ind w:left="426" w:hanging="426"/>
        <w:rPr>
          <w:b/>
          <w:sz w:val="22"/>
          <w:szCs w:val="22"/>
          <w:lang w:val="hu-HU"/>
        </w:rPr>
      </w:pPr>
    </w:p>
    <w:p w14:paraId="0B4A70EC" w14:textId="77777777" w:rsidR="006262A7" w:rsidRPr="00B75685" w:rsidRDefault="006262A7" w:rsidP="002E37B9">
      <w:pPr>
        <w:shd w:val="clear" w:color="auto" w:fill="FFFFFF"/>
        <w:ind w:left="426" w:hanging="426"/>
        <w:rPr>
          <w:b/>
          <w:sz w:val="22"/>
          <w:szCs w:val="22"/>
          <w:lang w:val="hu-HU"/>
        </w:rPr>
      </w:pPr>
      <w:r w:rsidRPr="00B75685">
        <w:rPr>
          <w:b/>
          <w:sz w:val="22"/>
          <w:szCs w:val="22"/>
          <w:lang w:val="hu-HU"/>
        </w:rPr>
        <w:t>6.</w:t>
      </w:r>
      <w:r w:rsidR="006719DF" w:rsidRPr="00B75685">
        <w:rPr>
          <w:b/>
          <w:sz w:val="22"/>
          <w:szCs w:val="22"/>
          <w:lang w:val="hu-HU"/>
        </w:rPr>
        <w:tab/>
      </w:r>
      <w:r w:rsidRPr="00B75685">
        <w:rPr>
          <w:b/>
          <w:bCs/>
          <w:sz w:val="22"/>
          <w:szCs w:val="22"/>
          <w:lang w:val="hu-HU"/>
        </w:rPr>
        <w:t>A csomagolás tartalma és egyéb</w:t>
      </w:r>
      <w:r w:rsidRPr="00B75685">
        <w:rPr>
          <w:b/>
          <w:bCs/>
          <w:lang w:val="hu-HU"/>
        </w:rPr>
        <w:t xml:space="preserve"> </w:t>
      </w:r>
      <w:r w:rsidRPr="00B75685">
        <w:rPr>
          <w:b/>
          <w:sz w:val="22"/>
          <w:szCs w:val="22"/>
          <w:lang w:val="hu-HU"/>
        </w:rPr>
        <w:t>információk</w:t>
      </w:r>
    </w:p>
    <w:bookmarkEnd w:id="16"/>
    <w:p w14:paraId="41DAC482" w14:textId="77777777" w:rsidR="006262A7" w:rsidRPr="00B75685" w:rsidRDefault="006262A7" w:rsidP="002E37B9">
      <w:pPr>
        <w:ind w:left="426" w:hanging="426"/>
        <w:rPr>
          <w:b/>
          <w:sz w:val="22"/>
          <w:szCs w:val="22"/>
          <w:lang w:val="hu-HU"/>
        </w:rPr>
      </w:pPr>
    </w:p>
    <w:p w14:paraId="00B1809A" w14:textId="77777777" w:rsidR="006262A7" w:rsidRPr="00B75685" w:rsidRDefault="006262A7" w:rsidP="002E37B9">
      <w:pPr>
        <w:ind w:left="426" w:hanging="426"/>
        <w:rPr>
          <w:b/>
          <w:sz w:val="22"/>
          <w:szCs w:val="22"/>
          <w:lang w:val="hu-HU"/>
        </w:rPr>
      </w:pPr>
      <w:r w:rsidRPr="00B75685">
        <w:rPr>
          <w:b/>
          <w:sz w:val="22"/>
          <w:szCs w:val="22"/>
          <w:lang w:val="hu-HU"/>
        </w:rPr>
        <w:t>Mit tartalmaz a Midazolam Accord?</w:t>
      </w:r>
    </w:p>
    <w:p w14:paraId="349F5176" w14:textId="77777777" w:rsidR="006262A7" w:rsidRPr="00B75685" w:rsidRDefault="00AB4AA3" w:rsidP="002E37B9">
      <w:pPr>
        <w:ind w:left="426" w:hanging="426"/>
        <w:rPr>
          <w:sz w:val="22"/>
          <w:szCs w:val="22"/>
          <w:lang w:val="hu-HU"/>
        </w:rPr>
      </w:pPr>
      <w:r w:rsidRPr="00B75685">
        <w:rPr>
          <w:sz w:val="22"/>
          <w:szCs w:val="22"/>
          <w:lang w:val="hu-HU"/>
        </w:rPr>
        <w:t xml:space="preserve">A </w:t>
      </w:r>
      <w:r w:rsidR="006262A7" w:rsidRPr="00B75685">
        <w:rPr>
          <w:sz w:val="22"/>
          <w:szCs w:val="22"/>
          <w:lang w:val="hu-HU"/>
        </w:rPr>
        <w:t>hatóanyaga a midazol</w:t>
      </w:r>
      <w:r w:rsidRPr="00B75685">
        <w:rPr>
          <w:sz w:val="22"/>
          <w:szCs w:val="22"/>
          <w:lang w:val="hu-HU"/>
        </w:rPr>
        <w:t>á</w:t>
      </w:r>
      <w:r w:rsidR="006262A7" w:rsidRPr="00B75685">
        <w:rPr>
          <w:sz w:val="22"/>
          <w:szCs w:val="22"/>
          <w:lang w:val="hu-HU"/>
        </w:rPr>
        <w:t>m (midazol</w:t>
      </w:r>
      <w:r w:rsidRPr="00B75685">
        <w:rPr>
          <w:sz w:val="22"/>
          <w:szCs w:val="22"/>
          <w:lang w:val="hu-HU"/>
        </w:rPr>
        <w:t>á</w:t>
      </w:r>
      <w:r w:rsidR="006262A7" w:rsidRPr="00B75685">
        <w:rPr>
          <w:sz w:val="22"/>
          <w:szCs w:val="22"/>
          <w:lang w:val="hu-HU"/>
        </w:rPr>
        <w:t>m-hidroklorid formájában).</w:t>
      </w:r>
    </w:p>
    <w:p w14:paraId="5F04FA93" w14:textId="77777777" w:rsidR="006262A7" w:rsidRPr="00B75685" w:rsidRDefault="006262A7" w:rsidP="002E37B9">
      <w:pPr>
        <w:ind w:left="426" w:hanging="426"/>
        <w:rPr>
          <w:sz w:val="22"/>
          <w:szCs w:val="22"/>
          <w:lang w:val="hu-HU"/>
        </w:rPr>
      </w:pPr>
    </w:p>
    <w:p w14:paraId="5D0DD585" w14:textId="77777777" w:rsidR="006262A7" w:rsidRPr="00B75685" w:rsidRDefault="00AB4AA3" w:rsidP="002E37B9">
      <w:pPr>
        <w:ind w:left="426" w:hanging="426"/>
        <w:rPr>
          <w:sz w:val="22"/>
          <w:szCs w:val="22"/>
          <w:u w:val="single"/>
          <w:lang w:val="hu-HU"/>
        </w:rPr>
      </w:pPr>
      <w:r w:rsidRPr="00B75685">
        <w:rPr>
          <w:sz w:val="22"/>
          <w:szCs w:val="22"/>
          <w:u w:val="single"/>
          <w:lang w:val="hu-HU"/>
        </w:rPr>
        <w:t xml:space="preserve">Midazolam Accord </w:t>
      </w:r>
      <w:r w:rsidR="006262A7" w:rsidRPr="00B75685">
        <w:rPr>
          <w:sz w:val="22"/>
          <w:szCs w:val="22"/>
          <w:u w:val="single"/>
          <w:lang w:val="hu-HU"/>
        </w:rPr>
        <w:t>1 mg/ml</w:t>
      </w:r>
      <w:r w:rsidRPr="00B75685">
        <w:rPr>
          <w:sz w:val="22"/>
          <w:szCs w:val="22"/>
          <w:u w:val="single"/>
          <w:lang w:val="hu-HU"/>
        </w:rPr>
        <w:t xml:space="preserve"> oldatos injekció vagy infúzió</w:t>
      </w:r>
    </w:p>
    <w:p w14:paraId="76C53810" w14:textId="77777777" w:rsidR="006262A7" w:rsidRPr="00B75685" w:rsidRDefault="006262A7" w:rsidP="002E37B9">
      <w:pPr>
        <w:rPr>
          <w:sz w:val="22"/>
          <w:szCs w:val="22"/>
          <w:lang w:val="hu-HU"/>
        </w:rPr>
      </w:pPr>
      <w:r w:rsidRPr="00B75685">
        <w:rPr>
          <w:sz w:val="22"/>
          <w:szCs w:val="22"/>
          <w:lang w:val="hu-HU"/>
        </w:rPr>
        <w:t>1 mg midazol</w:t>
      </w:r>
      <w:r w:rsidR="00AB4AA3" w:rsidRPr="00B75685">
        <w:rPr>
          <w:sz w:val="22"/>
          <w:szCs w:val="22"/>
          <w:lang w:val="hu-HU"/>
        </w:rPr>
        <w:t>á</w:t>
      </w:r>
      <w:r w:rsidRPr="00B75685">
        <w:rPr>
          <w:sz w:val="22"/>
          <w:szCs w:val="22"/>
          <w:lang w:val="hu-HU"/>
        </w:rPr>
        <w:t xml:space="preserve">mot </w:t>
      </w:r>
      <w:r w:rsidR="00AB4AA3" w:rsidRPr="00B75685">
        <w:rPr>
          <w:sz w:val="22"/>
          <w:szCs w:val="22"/>
          <w:lang w:val="hu-HU"/>
        </w:rPr>
        <w:t xml:space="preserve">tartalmaz </w:t>
      </w:r>
      <w:r w:rsidRPr="00B75685">
        <w:rPr>
          <w:sz w:val="22"/>
          <w:szCs w:val="22"/>
          <w:lang w:val="hu-HU"/>
        </w:rPr>
        <w:t>(midazol</w:t>
      </w:r>
      <w:r w:rsidR="00AB4AA3" w:rsidRPr="00B75685">
        <w:rPr>
          <w:sz w:val="22"/>
          <w:szCs w:val="22"/>
          <w:lang w:val="hu-HU"/>
        </w:rPr>
        <w:t>á</w:t>
      </w:r>
      <w:r w:rsidRPr="00B75685">
        <w:rPr>
          <w:sz w:val="22"/>
          <w:szCs w:val="22"/>
          <w:lang w:val="hu-HU"/>
        </w:rPr>
        <w:t>m</w:t>
      </w:r>
      <w:r w:rsidR="00AB4AA3" w:rsidRPr="00B75685">
        <w:rPr>
          <w:sz w:val="22"/>
          <w:szCs w:val="22"/>
          <w:lang w:val="hu-HU"/>
        </w:rPr>
        <w:t>-</w:t>
      </w:r>
      <w:r w:rsidRPr="00B75685">
        <w:rPr>
          <w:sz w:val="22"/>
          <w:szCs w:val="22"/>
          <w:lang w:val="hu-HU"/>
        </w:rPr>
        <w:t xml:space="preserve">hidroklorid formájában) </w:t>
      </w:r>
      <w:r w:rsidR="00AB4AA3" w:rsidRPr="00B75685">
        <w:rPr>
          <w:sz w:val="22"/>
          <w:szCs w:val="22"/>
          <w:lang w:val="hu-HU"/>
        </w:rPr>
        <w:t>milliliterenként az oldatos injekció vagy infúzió.</w:t>
      </w:r>
    </w:p>
    <w:tbl>
      <w:tblPr>
        <w:tblW w:w="5517" w:type="dxa"/>
        <w:tblLayout w:type="fixed"/>
        <w:tblLook w:val="0000" w:firstRow="0" w:lastRow="0" w:firstColumn="0" w:lastColumn="0" w:noHBand="0" w:noVBand="0"/>
      </w:tblPr>
      <w:tblGrid>
        <w:gridCol w:w="3969"/>
        <w:gridCol w:w="1548"/>
      </w:tblGrid>
      <w:tr w:rsidR="006262A7" w:rsidRPr="00B75685" w14:paraId="0816C1A0" w14:textId="77777777">
        <w:tc>
          <w:tcPr>
            <w:tcW w:w="3969" w:type="dxa"/>
          </w:tcPr>
          <w:p w14:paraId="0704BB79" w14:textId="77777777" w:rsidR="006262A7" w:rsidRPr="00B75685" w:rsidRDefault="006262A7" w:rsidP="002E37B9">
            <w:pPr>
              <w:rPr>
                <w:sz w:val="22"/>
                <w:szCs w:val="22"/>
                <w:lang w:val="hu-HU"/>
              </w:rPr>
            </w:pPr>
          </w:p>
          <w:p w14:paraId="5B98B598" w14:textId="77777777" w:rsidR="006262A7" w:rsidRPr="00B75685" w:rsidRDefault="00AB4AA3" w:rsidP="002E37B9">
            <w:pPr>
              <w:rPr>
                <w:sz w:val="22"/>
                <w:szCs w:val="22"/>
                <w:lang w:val="hu-HU"/>
              </w:rPr>
            </w:pPr>
            <w:r w:rsidRPr="00B75685">
              <w:rPr>
                <w:sz w:val="22"/>
                <w:szCs w:val="22"/>
                <w:lang w:val="hu-HU"/>
              </w:rPr>
              <w:t>k</w:t>
            </w:r>
            <w:r w:rsidR="006262A7" w:rsidRPr="00B75685">
              <w:rPr>
                <w:sz w:val="22"/>
                <w:szCs w:val="22"/>
                <w:lang w:val="hu-HU"/>
              </w:rPr>
              <w:t>iszerelés</w:t>
            </w:r>
          </w:p>
        </w:tc>
        <w:tc>
          <w:tcPr>
            <w:tcW w:w="1548" w:type="dxa"/>
          </w:tcPr>
          <w:p w14:paraId="0C7B819B" w14:textId="77777777" w:rsidR="006262A7" w:rsidRPr="00B75685" w:rsidRDefault="006262A7" w:rsidP="002E37B9">
            <w:pPr>
              <w:rPr>
                <w:sz w:val="22"/>
                <w:szCs w:val="22"/>
                <w:lang w:val="hu-HU"/>
              </w:rPr>
            </w:pPr>
          </w:p>
          <w:p w14:paraId="7927D4AC" w14:textId="77777777" w:rsidR="006262A7" w:rsidRPr="00B75685" w:rsidRDefault="006262A7" w:rsidP="002E37B9">
            <w:pPr>
              <w:rPr>
                <w:sz w:val="22"/>
                <w:szCs w:val="22"/>
                <w:lang w:val="hu-HU"/>
              </w:rPr>
            </w:pPr>
            <w:r w:rsidRPr="00B75685">
              <w:rPr>
                <w:sz w:val="22"/>
                <w:szCs w:val="22"/>
                <w:lang w:val="hu-HU"/>
              </w:rPr>
              <w:t>5 ml</w:t>
            </w:r>
          </w:p>
        </w:tc>
      </w:tr>
      <w:tr w:rsidR="006262A7" w:rsidRPr="00B75685" w14:paraId="69839C6F" w14:textId="77777777">
        <w:tc>
          <w:tcPr>
            <w:tcW w:w="3969" w:type="dxa"/>
          </w:tcPr>
          <w:p w14:paraId="6C0EC368" w14:textId="77777777" w:rsidR="006262A7" w:rsidRPr="00B75685" w:rsidRDefault="00AB4AA3" w:rsidP="002E37B9">
            <w:pPr>
              <w:rPr>
                <w:sz w:val="22"/>
                <w:szCs w:val="22"/>
                <w:lang w:val="hu-HU"/>
              </w:rPr>
            </w:pPr>
            <w:r w:rsidRPr="00B75685">
              <w:rPr>
                <w:sz w:val="22"/>
                <w:szCs w:val="22"/>
                <w:lang w:val="hu-HU"/>
              </w:rPr>
              <w:t>m</w:t>
            </w:r>
            <w:r w:rsidR="006262A7" w:rsidRPr="00B75685">
              <w:rPr>
                <w:sz w:val="22"/>
                <w:szCs w:val="22"/>
                <w:lang w:val="hu-HU"/>
              </w:rPr>
              <w:t>idazol</w:t>
            </w:r>
            <w:r w:rsidRPr="00B75685">
              <w:rPr>
                <w:sz w:val="22"/>
                <w:szCs w:val="22"/>
                <w:lang w:val="hu-HU"/>
              </w:rPr>
              <w:t>á</w:t>
            </w:r>
            <w:r w:rsidR="006262A7" w:rsidRPr="00B75685">
              <w:rPr>
                <w:sz w:val="22"/>
                <w:szCs w:val="22"/>
                <w:lang w:val="hu-HU"/>
              </w:rPr>
              <w:t>m mennyiség</w:t>
            </w:r>
            <w:r w:rsidRPr="00B75685">
              <w:rPr>
                <w:sz w:val="22"/>
                <w:szCs w:val="22"/>
                <w:lang w:val="hu-HU"/>
              </w:rPr>
              <w:t>e</w:t>
            </w:r>
            <w:r w:rsidR="006262A7" w:rsidRPr="00B75685">
              <w:rPr>
                <w:sz w:val="22"/>
                <w:szCs w:val="22"/>
                <w:lang w:val="hu-HU"/>
              </w:rPr>
              <w:t xml:space="preserve"> </w:t>
            </w:r>
          </w:p>
        </w:tc>
        <w:tc>
          <w:tcPr>
            <w:tcW w:w="1548" w:type="dxa"/>
          </w:tcPr>
          <w:p w14:paraId="0D6B5409" w14:textId="77777777" w:rsidR="006262A7" w:rsidRPr="00B75685" w:rsidRDefault="006262A7" w:rsidP="002E37B9">
            <w:pPr>
              <w:rPr>
                <w:sz w:val="22"/>
                <w:szCs w:val="22"/>
                <w:lang w:val="hu-HU"/>
              </w:rPr>
            </w:pPr>
            <w:r w:rsidRPr="00B75685">
              <w:rPr>
                <w:sz w:val="22"/>
                <w:szCs w:val="22"/>
                <w:lang w:val="hu-HU"/>
              </w:rPr>
              <w:t>5 mg</w:t>
            </w:r>
          </w:p>
        </w:tc>
      </w:tr>
    </w:tbl>
    <w:p w14:paraId="79152CE1" w14:textId="77777777" w:rsidR="006262A7" w:rsidRPr="00B75685" w:rsidRDefault="006262A7" w:rsidP="002E37B9">
      <w:pPr>
        <w:rPr>
          <w:sz w:val="22"/>
          <w:szCs w:val="22"/>
          <w:lang w:val="hu-HU"/>
        </w:rPr>
      </w:pPr>
    </w:p>
    <w:p w14:paraId="3C67BCC8" w14:textId="77777777" w:rsidR="006262A7" w:rsidRPr="00B75685" w:rsidRDefault="00AB4AA3" w:rsidP="002E37B9">
      <w:pPr>
        <w:rPr>
          <w:sz w:val="22"/>
          <w:szCs w:val="22"/>
          <w:u w:val="single"/>
          <w:lang w:val="hu-HU"/>
        </w:rPr>
      </w:pPr>
      <w:r w:rsidRPr="00B75685">
        <w:rPr>
          <w:sz w:val="22"/>
          <w:szCs w:val="22"/>
          <w:u w:val="single"/>
          <w:lang w:val="hu-HU"/>
        </w:rPr>
        <w:t xml:space="preserve">Midazolam Accord </w:t>
      </w:r>
      <w:r w:rsidR="006262A7" w:rsidRPr="00B75685">
        <w:rPr>
          <w:sz w:val="22"/>
          <w:szCs w:val="22"/>
          <w:u w:val="single"/>
          <w:lang w:val="hu-HU"/>
        </w:rPr>
        <w:t>5 mg/ml</w:t>
      </w:r>
      <w:r w:rsidRPr="00B75685">
        <w:rPr>
          <w:sz w:val="22"/>
          <w:szCs w:val="22"/>
          <w:u w:val="single"/>
          <w:lang w:val="hu-HU"/>
        </w:rPr>
        <w:t xml:space="preserve"> oldatos injekció vagy infúzió</w:t>
      </w:r>
    </w:p>
    <w:p w14:paraId="72C22709" w14:textId="77777777" w:rsidR="006262A7" w:rsidRPr="00B75685" w:rsidRDefault="006262A7" w:rsidP="00AB4AA3">
      <w:pPr>
        <w:rPr>
          <w:sz w:val="22"/>
          <w:szCs w:val="22"/>
          <w:lang w:val="hu-HU"/>
        </w:rPr>
      </w:pPr>
      <w:r w:rsidRPr="00B75685">
        <w:rPr>
          <w:sz w:val="22"/>
          <w:szCs w:val="22"/>
          <w:lang w:val="hu-HU"/>
        </w:rPr>
        <w:t>5 mg midazol</w:t>
      </w:r>
      <w:r w:rsidR="00AB4AA3" w:rsidRPr="00B75685">
        <w:rPr>
          <w:sz w:val="22"/>
          <w:szCs w:val="22"/>
          <w:lang w:val="hu-HU"/>
        </w:rPr>
        <w:t>á</w:t>
      </w:r>
      <w:r w:rsidRPr="00B75685">
        <w:rPr>
          <w:sz w:val="22"/>
          <w:szCs w:val="22"/>
          <w:lang w:val="hu-HU"/>
        </w:rPr>
        <w:t xml:space="preserve">mot </w:t>
      </w:r>
      <w:r w:rsidR="00AB4AA3" w:rsidRPr="00B75685">
        <w:rPr>
          <w:sz w:val="22"/>
          <w:szCs w:val="22"/>
          <w:lang w:val="hu-HU"/>
        </w:rPr>
        <w:t xml:space="preserve">tartalmaz </w:t>
      </w:r>
      <w:r w:rsidRPr="00B75685">
        <w:rPr>
          <w:sz w:val="22"/>
          <w:szCs w:val="22"/>
          <w:lang w:val="hu-HU"/>
        </w:rPr>
        <w:t>(midazol</w:t>
      </w:r>
      <w:r w:rsidR="00AB4AA3" w:rsidRPr="00B75685">
        <w:rPr>
          <w:sz w:val="22"/>
          <w:szCs w:val="22"/>
          <w:lang w:val="hu-HU"/>
        </w:rPr>
        <w:t>á</w:t>
      </w:r>
      <w:r w:rsidRPr="00B75685">
        <w:rPr>
          <w:sz w:val="22"/>
          <w:szCs w:val="22"/>
          <w:lang w:val="hu-HU"/>
        </w:rPr>
        <w:t>m</w:t>
      </w:r>
      <w:r w:rsidR="00AB4AA3" w:rsidRPr="00B75685">
        <w:rPr>
          <w:sz w:val="22"/>
          <w:szCs w:val="22"/>
          <w:lang w:val="hu-HU"/>
        </w:rPr>
        <w:t>-</w:t>
      </w:r>
      <w:r w:rsidRPr="00B75685">
        <w:rPr>
          <w:sz w:val="22"/>
          <w:szCs w:val="22"/>
          <w:lang w:val="hu-HU"/>
        </w:rPr>
        <w:t xml:space="preserve">hidroklorid formájában) </w:t>
      </w:r>
      <w:r w:rsidR="00AB4AA3" w:rsidRPr="00B75685">
        <w:rPr>
          <w:sz w:val="22"/>
          <w:szCs w:val="22"/>
          <w:lang w:val="hu-HU"/>
        </w:rPr>
        <w:t>milliliterenként az oldatos injekció vagy infúzió.</w:t>
      </w:r>
    </w:p>
    <w:p w14:paraId="1D607111" w14:textId="77777777" w:rsidR="004418D5" w:rsidRPr="00B75685" w:rsidRDefault="004418D5" w:rsidP="002E37B9">
      <w:pPr>
        <w:rPr>
          <w:sz w:val="22"/>
          <w:szCs w:val="22"/>
          <w:lang w:val="hu-HU"/>
        </w:rPr>
      </w:pPr>
    </w:p>
    <w:tbl>
      <w:tblPr>
        <w:tblW w:w="0" w:type="auto"/>
        <w:tblLayout w:type="fixed"/>
        <w:tblLook w:val="0000" w:firstRow="0" w:lastRow="0" w:firstColumn="0" w:lastColumn="0" w:noHBand="0" w:noVBand="0"/>
      </w:tblPr>
      <w:tblGrid>
        <w:gridCol w:w="2376"/>
        <w:gridCol w:w="1302"/>
        <w:gridCol w:w="1387"/>
        <w:gridCol w:w="1543"/>
      </w:tblGrid>
      <w:tr w:rsidR="006262A7" w:rsidRPr="00B75685" w14:paraId="74C7C441" w14:textId="77777777" w:rsidTr="002E37B9">
        <w:tc>
          <w:tcPr>
            <w:tcW w:w="2376" w:type="dxa"/>
          </w:tcPr>
          <w:p w14:paraId="17DE6921" w14:textId="77777777" w:rsidR="006262A7" w:rsidRPr="00B75685" w:rsidRDefault="00AB4AA3" w:rsidP="002E37B9">
            <w:pPr>
              <w:rPr>
                <w:sz w:val="22"/>
                <w:szCs w:val="22"/>
                <w:lang w:val="hu-HU"/>
              </w:rPr>
            </w:pPr>
            <w:r w:rsidRPr="00B75685">
              <w:rPr>
                <w:sz w:val="22"/>
                <w:szCs w:val="22"/>
                <w:lang w:val="hu-HU"/>
              </w:rPr>
              <w:t>k</w:t>
            </w:r>
            <w:r w:rsidR="006262A7" w:rsidRPr="00B75685">
              <w:rPr>
                <w:sz w:val="22"/>
                <w:szCs w:val="22"/>
                <w:lang w:val="hu-HU"/>
              </w:rPr>
              <w:t>iszerelés</w:t>
            </w:r>
          </w:p>
        </w:tc>
        <w:tc>
          <w:tcPr>
            <w:tcW w:w="1302" w:type="dxa"/>
          </w:tcPr>
          <w:p w14:paraId="4A73C332" w14:textId="77777777" w:rsidR="006262A7" w:rsidRPr="00B75685" w:rsidRDefault="006262A7" w:rsidP="002E37B9">
            <w:pPr>
              <w:rPr>
                <w:sz w:val="22"/>
                <w:szCs w:val="22"/>
                <w:lang w:val="hu-HU"/>
              </w:rPr>
            </w:pPr>
            <w:r w:rsidRPr="00B75685">
              <w:rPr>
                <w:sz w:val="22"/>
                <w:szCs w:val="22"/>
                <w:lang w:val="hu-HU"/>
              </w:rPr>
              <w:t>1 ml</w:t>
            </w:r>
          </w:p>
        </w:tc>
        <w:tc>
          <w:tcPr>
            <w:tcW w:w="1387" w:type="dxa"/>
          </w:tcPr>
          <w:p w14:paraId="56143572" w14:textId="77777777" w:rsidR="006262A7" w:rsidRPr="00B75685" w:rsidRDefault="006262A7" w:rsidP="002E37B9">
            <w:pPr>
              <w:rPr>
                <w:sz w:val="22"/>
                <w:szCs w:val="22"/>
                <w:lang w:val="hu-HU"/>
              </w:rPr>
            </w:pPr>
            <w:r w:rsidRPr="00B75685">
              <w:rPr>
                <w:sz w:val="22"/>
                <w:szCs w:val="22"/>
                <w:lang w:val="hu-HU"/>
              </w:rPr>
              <w:t>3 ml</w:t>
            </w:r>
          </w:p>
        </w:tc>
        <w:tc>
          <w:tcPr>
            <w:tcW w:w="1543" w:type="dxa"/>
          </w:tcPr>
          <w:p w14:paraId="60533FE9" w14:textId="77777777" w:rsidR="006262A7" w:rsidRPr="00B75685" w:rsidRDefault="006262A7" w:rsidP="002E37B9">
            <w:pPr>
              <w:rPr>
                <w:sz w:val="22"/>
                <w:szCs w:val="22"/>
                <w:lang w:val="hu-HU"/>
              </w:rPr>
            </w:pPr>
            <w:r w:rsidRPr="00B75685">
              <w:rPr>
                <w:sz w:val="22"/>
                <w:szCs w:val="22"/>
                <w:lang w:val="hu-HU"/>
              </w:rPr>
              <w:t>10 ml</w:t>
            </w:r>
          </w:p>
        </w:tc>
      </w:tr>
      <w:tr w:rsidR="006262A7" w:rsidRPr="00B75685" w14:paraId="0B760F49" w14:textId="77777777" w:rsidTr="002E37B9">
        <w:tc>
          <w:tcPr>
            <w:tcW w:w="2376" w:type="dxa"/>
          </w:tcPr>
          <w:p w14:paraId="2EC0E00F" w14:textId="77777777" w:rsidR="006262A7" w:rsidRPr="00B75685" w:rsidRDefault="00AB4AA3" w:rsidP="002E37B9">
            <w:pPr>
              <w:rPr>
                <w:sz w:val="22"/>
                <w:szCs w:val="22"/>
                <w:lang w:val="hu-HU"/>
              </w:rPr>
            </w:pPr>
            <w:r w:rsidRPr="00B75685">
              <w:rPr>
                <w:sz w:val="22"/>
                <w:szCs w:val="22"/>
                <w:lang w:val="hu-HU"/>
              </w:rPr>
              <w:t>m</w:t>
            </w:r>
            <w:r w:rsidR="006262A7" w:rsidRPr="00B75685">
              <w:rPr>
                <w:sz w:val="22"/>
                <w:szCs w:val="22"/>
                <w:lang w:val="hu-HU"/>
              </w:rPr>
              <w:t>idazol</w:t>
            </w:r>
            <w:r w:rsidRPr="00B75685">
              <w:rPr>
                <w:sz w:val="22"/>
                <w:szCs w:val="22"/>
                <w:lang w:val="hu-HU"/>
              </w:rPr>
              <w:t>á</w:t>
            </w:r>
            <w:r w:rsidR="006262A7" w:rsidRPr="00B75685">
              <w:rPr>
                <w:sz w:val="22"/>
                <w:szCs w:val="22"/>
                <w:lang w:val="hu-HU"/>
              </w:rPr>
              <w:t>m mennyiség</w:t>
            </w:r>
            <w:r w:rsidRPr="00B75685">
              <w:rPr>
                <w:sz w:val="22"/>
                <w:szCs w:val="22"/>
                <w:lang w:val="hu-HU"/>
              </w:rPr>
              <w:t>e</w:t>
            </w:r>
            <w:r w:rsidR="006262A7" w:rsidRPr="00B75685">
              <w:rPr>
                <w:sz w:val="22"/>
                <w:szCs w:val="22"/>
                <w:lang w:val="hu-HU"/>
              </w:rPr>
              <w:t xml:space="preserve"> </w:t>
            </w:r>
          </w:p>
        </w:tc>
        <w:tc>
          <w:tcPr>
            <w:tcW w:w="1302" w:type="dxa"/>
          </w:tcPr>
          <w:p w14:paraId="38606F66" w14:textId="77777777" w:rsidR="006262A7" w:rsidRPr="00B75685" w:rsidRDefault="006262A7" w:rsidP="002E37B9">
            <w:pPr>
              <w:rPr>
                <w:sz w:val="22"/>
                <w:szCs w:val="22"/>
                <w:lang w:val="hu-HU"/>
              </w:rPr>
            </w:pPr>
            <w:r w:rsidRPr="00B75685">
              <w:rPr>
                <w:sz w:val="22"/>
                <w:szCs w:val="22"/>
                <w:lang w:val="hu-HU"/>
              </w:rPr>
              <w:t>5 mg</w:t>
            </w:r>
          </w:p>
        </w:tc>
        <w:tc>
          <w:tcPr>
            <w:tcW w:w="1387" w:type="dxa"/>
          </w:tcPr>
          <w:p w14:paraId="669E6EA0" w14:textId="77777777" w:rsidR="006262A7" w:rsidRPr="00B75685" w:rsidRDefault="006262A7" w:rsidP="002E37B9">
            <w:pPr>
              <w:rPr>
                <w:sz w:val="22"/>
                <w:szCs w:val="22"/>
                <w:lang w:val="hu-HU"/>
              </w:rPr>
            </w:pPr>
            <w:r w:rsidRPr="00B75685">
              <w:rPr>
                <w:sz w:val="22"/>
                <w:szCs w:val="22"/>
                <w:lang w:val="hu-HU"/>
              </w:rPr>
              <w:t>15 mg</w:t>
            </w:r>
          </w:p>
        </w:tc>
        <w:tc>
          <w:tcPr>
            <w:tcW w:w="1543" w:type="dxa"/>
          </w:tcPr>
          <w:p w14:paraId="6706D068" w14:textId="77777777" w:rsidR="006262A7" w:rsidRPr="00B75685" w:rsidRDefault="006262A7" w:rsidP="002E37B9">
            <w:pPr>
              <w:rPr>
                <w:sz w:val="22"/>
                <w:szCs w:val="22"/>
                <w:lang w:val="hu-HU"/>
              </w:rPr>
            </w:pPr>
            <w:r w:rsidRPr="00B75685">
              <w:rPr>
                <w:sz w:val="22"/>
                <w:szCs w:val="22"/>
                <w:lang w:val="hu-HU"/>
              </w:rPr>
              <w:t>50 mg</w:t>
            </w:r>
          </w:p>
        </w:tc>
      </w:tr>
    </w:tbl>
    <w:p w14:paraId="4B350D67" w14:textId="77777777" w:rsidR="006262A7" w:rsidRPr="00B75685" w:rsidRDefault="006262A7" w:rsidP="002E37B9">
      <w:pPr>
        <w:ind w:right="26"/>
        <w:rPr>
          <w:sz w:val="22"/>
          <w:szCs w:val="22"/>
          <w:lang w:val="hu-HU"/>
        </w:rPr>
      </w:pPr>
    </w:p>
    <w:p w14:paraId="4D5016DD" w14:textId="77777777" w:rsidR="006262A7" w:rsidRPr="00B75685" w:rsidRDefault="006262A7" w:rsidP="002E37B9">
      <w:pPr>
        <w:ind w:right="26"/>
        <w:rPr>
          <w:sz w:val="22"/>
          <w:szCs w:val="22"/>
          <w:lang w:val="hu-HU"/>
        </w:rPr>
      </w:pPr>
      <w:r w:rsidRPr="00B75685">
        <w:rPr>
          <w:sz w:val="22"/>
          <w:szCs w:val="22"/>
          <w:lang w:val="hu-HU"/>
        </w:rPr>
        <w:t xml:space="preserve">Egyéb összetevők: injekcióhoz való víz, nátrium-klorid, nátrium-hidroxid (pH beállításhoz) és </w:t>
      </w:r>
      <w:r w:rsidR="00AB4AA3" w:rsidRPr="00B75685">
        <w:rPr>
          <w:sz w:val="22"/>
          <w:szCs w:val="22"/>
          <w:lang w:val="hu-HU"/>
        </w:rPr>
        <w:t xml:space="preserve">tömény </w:t>
      </w:r>
      <w:r w:rsidRPr="00B75685">
        <w:rPr>
          <w:sz w:val="22"/>
          <w:szCs w:val="22"/>
          <w:lang w:val="hu-HU"/>
        </w:rPr>
        <w:t>sósav (pH beállításhoz).</w:t>
      </w:r>
    </w:p>
    <w:p w14:paraId="1489EC16" w14:textId="77777777" w:rsidR="006262A7" w:rsidRPr="00B75685" w:rsidRDefault="006262A7" w:rsidP="002E37B9">
      <w:pPr>
        <w:rPr>
          <w:b/>
          <w:sz w:val="22"/>
          <w:szCs w:val="22"/>
          <w:lang w:val="hu-HU"/>
        </w:rPr>
      </w:pPr>
    </w:p>
    <w:p w14:paraId="0A32CCA1" w14:textId="77777777" w:rsidR="006262A7" w:rsidRPr="00B75685" w:rsidRDefault="006262A7" w:rsidP="006262A7">
      <w:pPr>
        <w:jc w:val="both"/>
        <w:rPr>
          <w:b/>
          <w:sz w:val="22"/>
          <w:szCs w:val="22"/>
          <w:lang w:val="hu-HU"/>
        </w:rPr>
      </w:pPr>
      <w:r w:rsidRPr="00B75685">
        <w:rPr>
          <w:b/>
          <w:sz w:val="22"/>
          <w:szCs w:val="22"/>
          <w:lang w:val="hu-HU"/>
        </w:rPr>
        <w:t xml:space="preserve">Milyen a </w:t>
      </w:r>
      <w:r w:rsidRPr="00B75685">
        <w:rPr>
          <w:b/>
          <w:color w:val="000000"/>
          <w:sz w:val="22"/>
          <w:szCs w:val="22"/>
          <w:lang w:val="hu-HU"/>
        </w:rPr>
        <w:t xml:space="preserve">Midazolam Accord </w:t>
      </w:r>
      <w:r w:rsidRPr="00B75685">
        <w:rPr>
          <w:b/>
          <w:sz w:val="22"/>
          <w:szCs w:val="22"/>
          <w:lang w:val="hu-HU"/>
        </w:rPr>
        <w:t>külleme és mit tartalmaz a csomagolás?</w:t>
      </w:r>
    </w:p>
    <w:p w14:paraId="59E0FEA6" w14:textId="77777777" w:rsidR="006262A7" w:rsidRPr="00B75685" w:rsidRDefault="00AB4AA3" w:rsidP="006262A7">
      <w:pPr>
        <w:ind w:right="26"/>
        <w:jc w:val="both"/>
        <w:rPr>
          <w:sz w:val="22"/>
          <w:szCs w:val="22"/>
          <w:lang w:val="hu-HU"/>
        </w:rPr>
      </w:pPr>
      <w:r w:rsidRPr="00B75685">
        <w:rPr>
          <w:sz w:val="22"/>
          <w:szCs w:val="22"/>
          <w:lang w:val="hu-HU"/>
        </w:rPr>
        <w:t>Tiszta, s</w:t>
      </w:r>
      <w:r w:rsidR="006262A7" w:rsidRPr="00B75685">
        <w:rPr>
          <w:sz w:val="22"/>
          <w:szCs w:val="22"/>
          <w:lang w:val="hu-HU"/>
        </w:rPr>
        <w:t>zíntelen vagy halványsárga oldat üvegampullában.</w:t>
      </w:r>
    </w:p>
    <w:p w14:paraId="27960F0E" w14:textId="77777777" w:rsidR="006262A7" w:rsidRPr="00B75685" w:rsidRDefault="006262A7" w:rsidP="006262A7">
      <w:pPr>
        <w:ind w:right="26"/>
        <w:jc w:val="both"/>
        <w:rPr>
          <w:sz w:val="22"/>
          <w:szCs w:val="22"/>
          <w:lang w:val="hu-HU"/>
        </w:rPr>
      </w:pPr>
    </w:p>
    <w:p w14:paraId="42CC6361" w14:textId="77777777" w:rsidR="006262A7" w:rsidRPr="00B75685" w:rsidRDefault="006262A7" w:rsidP="006262A7">
      <w:pPr>
        <w:pStyle w:val="NormlWeb"/>
        <w:tabs>
          <w:tab w:val="left" w:pos="969"/>
        </w:tabs>
        <w:spacing w:before="0" w:beforeAutospacing="0" w:after="0" w:afterAutospacing="0"/>
        <w:rPr>
          <w:sz w:val="22"/>
          <w:szCs w:val="22"/>
          <w:u w:val="single"/>
          <w:lang w:val="hu-HU"/>
        </w:rPr>
      </w:pPr>
      <w:r w:rsidRPr="00B75685">
        <w:rPr>
          <w:sz w:val="22"/>
          <w:szCs w:val="22"/>
          <w:u w:val="single"/>
          <w:lang w:val="hu-HU"/>
        </w:rPr>
        <w:t>Midazolam Accord 1 mg/ml oldatos injekció vagy infúzió</w:t>
      </w:r>
    </w:p>
    <w:p w14:paraId="360D4B2B" w14:textId="77777777" w:rsidR="006262A7" w:rsidRPr="00B75685" w:rsidRDefault="006262A7" w:rsidP="006262A7">
      <w:pPr>
        <w:jc w:val="both"/>
        <w:rPr>
          <w:sz w:val="22"/>
          <w:szCs w:val="22"/>
          <w:lang w:val="hu-HU"/>
        </w:rPr>
      </w:pPr>
      <w:r w:rsidRPr="00B75685">
        <w:rPr>
          <w:sz w:val="22"/>
          <w:szCs w:val="22"/>
          <w:lang w:val="hu-HU"/>
        </w:rPr>
        <w:t>10</w:t>
      </w:r>
      <w:r w:rsidR="00AB4AA3" w:rsidRPr="00B75685">
        <w:rPr>
          <w:sz w:val="22"/>
          <w:szCs w:val="22"/>
          <w:lang w:val="hu-HU"/>
        </w:rPr>
        <w:t>×</w:t>
      </w:r>
      <w:r w:rsidRPr="00B75685">
        <w:rPr>
          <w:sz w:val="22"/>
          <w:szCs w:val="22"/>
          <w:lang w:val="hu-HU"/>
        </w:rPr>
        <w:t>5 ml ampull</w:t>
      </w:r>
      <w:r w:rsidR="00865393" w:rsidRPr="00B75685">
        <w:rPr>
          <w:sz w:val="22"/>
          <w:szCs w:val="22"/>
          <w:lang w:val="hu-HU"/>
        </w:rPr>
        <w:t>a,</w:t>
      </w:r>
      <w:r w:rsidRPr="00B75685">
        <w:rPr>
          <w:sz w:val="22"/>
          <w:szCs w:val="22"/>
          <w:lang w:val="hu-HU"/>
        </w:rPr>
        <w:t xml:space="preserve"> 1 mg/ml koncentráció</w:t>
      </w:r>
      <w:r w:rsidR="00865393" w:rsidRPr="00B75685">
        <w:rPr>
          <w:sz w:val="22"/>
          <w:szCs w:val="22"/>
          <w:lang w:val="hu-HU"/>
        </w:rPr>
        <w:t>ban</w:t>
      </w:r>
      <w:r w:rsidRPr="00B75685">
        <w:rPr>
          <w:sz w:val="22"/>
          <w:szCs w:val="22"/>
          <w:lang w:val="hu-HU"/>
        </w:rPr>
        <w:t>.</w:t>
      </w:r>
    </w:p>
    <w:p w14:paraId="37097CAD" w14:textId="77777777" w:rsidR="006262A7" w:rsidRPr="00B75685" w:rsidRDefault="006262A7" w:rsidP="006262A7">
      <w:pPr>
        <w:jc w:val="both"/>
        <w:rPr>
          <w:sz w:val="22"/>
          <w:szCs w:val="22"/>
          <w:lang w:val="hu-HU"/>
        </w:rPr>
      </w:pPr>
    </w:p>
    <w:p w14:paraId="0200BA57" w14:textId="77777777" w:rsidR="006262A7" w:rsidRPr="00B75685" w:rsidRDefault="006262A7" w:rsidP="006262A7">
      <w:pPr>
        <w:pStyle w:val="NormlWeb"/>
        <w:tabs>
          <w:tab w:val="left" w:pos="969"/>
        </w:tabs>
        <w:spacing w:before="0" w:beforeAutospacing="0" w:after="0" w:afterAutospacing="0"/>
        <w:rPr>
          <w:sz w:val="22"/>
          <w:szCs w:val="22"/>
          <w:u w:val="single"/>
          <w:lang w:val="hu-HU"/>
        </w:rPr>
      </w:pPr>
      <w:r w:rsidRPr="00B75685">
        <w:rPr>
          <w:sz w:val="22"/>
          <w:szCs w:val="22"/>
          <w:u w:val="single"/>
          <w:lang w:val="hu-HU"/>
        </w:rPr>
        <w:t>Midazolam Accord 5 mg/ml oldatos injekció vagy infúzió</w:t>
      </w:r>
    </w:p>
    <w:p w14:paraId="70F945A3" w14:textId="77777777" w:rsidR="006262A7" w:rsidRPr="00B75685" w:rsidRDefault="006262A7" w:rsidP="006262A7">
      <w:pPr>
        <w:autoSpaceDE w:val="0"/>
        <w:autoSpaceDN w:val="0"/>
        <w:adjustRightInd w:val="0"/>
        <w:jc w:val="both"/>
        <w:rPr>
          <w:sz w:val="22"/>
          <w:szCs w:val="22"/>
          <w:lang w:val="hu-HU"/>
        </w:rPr>
      </w:pPr>
      <w:r w:rsidRPr="00B75685">
        <w:rPr>
          <w:sz w:val="22"/>
          <w:szCs w:val="22"/>
          <w:lang w:val="hu-HU"/>
        </w:rPr>
        <w:t>10</w:t>
      </w:r>
      <w:r w:rsidR="00AB4AA3" w:rsidRPr="00B75685">
        <w:rPr>
          <w:sz w:val="22"/>
          <w:szCs w:val="22"/>
          <w:lang w:val="hu-HU"/>
        </w:rPr>
        <w:t>×</w:t>
      </w:r>
      <w:r w:rsidRPr="00B75685">
        <w:rPr>
          <w:sz w:val="22"/>
          <w:szCs w:val="22"/>
          <w:lang w:val="hu-HU"/>
        </w:rPr>
        <w:t>1</w:t>
      </w:r>
      <w:r w:rsidR="00AB4AA3" w:rsidRPr="00B75685">
        <w:rPr>
          <w:sz w:val="22"/>
          <w:szCs w:val="22"/>
          <w:lang w:val="hu-HU"/>
        </w:rPr>
        <w:t xml:space="preserve"> </w:t>
      </w:r>
      <w:r w:rsidRPr="00B75685">
        <w:rPr>
          <w:sz w:val="22"/>
          <w:szCs w:val="22"/>
          <w:lang w:val="hu-HU"/>
        </w:rPr>
        <w:t>ml, 10</w:t>
      </w:r>
      <w:r w:rsidR="00AB4AA3" w:rsidRPr="00B75685">
        <w:rPr>
          <w:sz w:val="22"/>
          <w:szCs w:val="22"/>
          <w:lang w:val="hu-HU"/>
        </w:rPr>
        <w:t>×</w:t>
      </w:r>
      <w:r w:rsidRPr="00B75685">
        <w:rPr>
          <w:sz w:val="22"/>
          <w:szCs w:val="22"/>
          <w:lang w:val="hu-HU"/>
        </w:rPr>
        <w:t>3 ml, 1</w:t>
      </w:r>
      <w:r w:rsidR="00AB4AA3" w:rsidRPr="00B75685">
        <w:rPr>
          <w:sz w:val="22"/>
          <w:szCs w:val="22"/>
          <w:lang w:val="hu-HU"/>
        </w:rPr>
        <w:t>×</w:t>
      </w:r>
      <w:r w:rsidRPr="00B75685">
        <w:rPr>
          <w:sz w:val="22"/>
          <w:szCs w:val="22"/>
          <w:lang w:val="hu-HU"/>
        </w:rPr>
        <w:t>10 ml és 10</w:t>
      </w:r>
      <w:r w:rsidR="00AB4AA3" w:rsidRPr="00B75685">
        <w:rPr>
          <w:sz w:val="22"/>
          <w:szCs w:val="22"/>
          <w:lang w:val="hu-HU"/>
        </w:rPr>
        <w:t>×</w:t>
      </w:r>
      <w:r w:rsidRPr="00B75685">
        <w:rPr>
          <w:sz w:val="22"/>
          <w:szCs w:val="22"/>
          <w:lang w:val="hu-HU"/>
        </w:rPr>
        <w:t>10 ml ampull</w:t>
      </w:r>
      <w:r w:rsidR="00865393" w:rsidRPr="00B75685">
        <w:rPr>
          <w:sz w:val="22"/>
          <w:szCs w:val="22"/>
          <w:lang w:val="hu-HU"/>
        </w:rPr>
        <w:t>a,</w:t>
      </w:r>
      <w:r w:rsidRPr="00B75685">
        <w:rPr>
          <w:sz w:val="22"/>
          <w:szCs w:val="22"/>
          <w:lang w:val="hu-HU"/>
        </w:rPr>
        <w:t xml:space="preserve"> 5 mg/ml koncentráció</w:t>
      </w:r>
      <w:r w:rsidR="00865393" w:rsidRPr="00B75685">
        <w:rPr>
          <w:sz w:val="22"/>
          <w:szCs w:val="22"/>
          <w:lang w:val="hu-HU"/>
        </w:rPr>
        <w:t>ban</w:t>
      </w:r>
      <w:r w:rsidRPr="00B75685">
        <w:rPr>
          <w:sz w:val="22"/>
          <w:szCs w:val="22"/>
          <w:lang w:val="hu-HU"/>
        </w:rPr>
        <w:t>.</w:t>
      </w:r>
    </w:p>
    <w:p w14:paraId="25F17A9A" w14:textId="77777777" w:rsidR="006262A7" w:rsidRPr="00B75685" w:rsidRDefault="006262A7" w:rsidP="006262A7">
      <w:pPr>
        <w:autoSpaceDE w:val="0"/>
        <w:autoSpaceDN w:val="0"/>
        <w:adjustRightInd w:val="0"/>
        <w:jc w:val="both"/>
        <w:rPr>
          <w:sz w:val="22"/>
          <w:szCs w:val="22"/>
          <w:lang w:val="hu-HU"/>
        </w:rPr>
      </w:pPr>
    </w:p>
    <w:p w14:paraId="3BF91E38" w14:textId="77777777" w:rsidR="006262A7" w:rsidRPr="00B75685" w:rsidRDefault="006262A7" w:rsidP="006262A7">
      <w:pPr>
        <w:autoSpaceDE w:val="0"/>
        <w:autoSpaceDN w:val="0"/>
        <w:adjustRightInd w:val="0"/>
        <w:jc w:val="both"/>
        <w:rPr>
          <w:sz w:val="22"/>
          <w:szCs w:val="22"/>
          <w:lang w:val="hu-HU"/>
        </w:rPr>
      </w:pPr>
      <w:r w:rsidRPr="00B75685">
        <w:rPr>
          <w:sz w:val="22"/>
          <w:szCs w:val="22"/>
          <w:lang w:val="hu-HU"/>
        </w:rPr>
        <w:t xml:space="preserve">Az ampullák </w:t>
      </w:r>
      <w:r w:rsidR="00865393" w:rsidRPr="00B75685">
        <w:rPr>
          <w:sz w:val="22"/>
          <w:szCs w:val="22"/>
          <w:lang w:val="hu-HU"/>
        </w:rPr>
        <w:t xml:space="preserve">buborékcsomagolásban </w:t>
      </w:r>
      <w:r w:rsidRPr="00B75685">
        <w:rPr>
          <w:sz w:val="22"/>
          <w:szCs w:val="22"/>
          <w:lang w:val="hu-HU"/>
        </w:rPr>
        <w:t xml:space="preserve">vagy tálcás </w:t>
      </w:r>
      <w:r w:rsidR="00865393" w:rsidRPr="00B75685">
        <w:rPr>
          <w:sz w:val="22"/>
          <w:szCs w:val="22"/>
          <w:lang w:val="hu-HU"/>
        </w:rPr>
        <w:t xml:space="preserve">csomagolásban, dobozban </w:t>
      </w:r>
      <w:r w:rsidRPr="00B75685">
        <w:rPr>
          <w:sz w:val="22"/>
          <w:szCs w:val="22"/>
          <w:lang w:val="hu-HU"/>
        </w:rPr>
        <w:t>érhetők el.</w:t>
      </w:r>
    </w:p>
    <w:p w14:paraId="5F090DA1" w14:textId="77777777" w:rsidR="006262A7" w:rsidRPr="00B75685" w:rsidRDefault="006262A7" w:rsidP="006262A7">
      <w:pPr>
        <w:jc w:val="both"/>
        <w:rPr>
          <w:sz w:val="22"/>
          <w:szCs w:val="22"/>
          <w:lang w:val="hu-HU"/>
        </w:rPr>
      </w:pPr>
    </w:p>
    <w:p w14:paraId="795CB7AC" w14:textId="77777777" w:rsidR="006262A7" w:rsidRPr="00B75685" w:rsidRDefault="006262A7" w:rsidP="006262A7">
      <w:pPr>
        <w:jc w:val="both"/>
        <w:rPr>
          <w:sz w:val="22"/>
          <w:szCs w:val="22"/>
          <w:lang w:val="hu-HU"/>
        </w:rPr>
      </w:pPr>
      <w:r w:rsidRPr="00B75685">
        <w:rPr>
          <w:sz w:val="22"/>
          <w:szCs w:val="22"/>
          <w:lang w:val="hu-HU"/>
        </w:rPr>
        <w:t>Nem feltétlenül mindegyik kiszerelés kerül kereskedelmi forgalomba.</w:t>
      </w:r>
    </w:p>
    <w:p w14:paraId="74FF27AF" w14:textId="77777777" w:rsidR="00865393" w:rsidRPr="00B75685" w:rsidRDefault="00865393" w:rsidP="006262A7">
      <w:pPr>
        <w:jc w:val="both"/>
        <w:rPr>
          <w:b/>
          <w:strike/>
          <w:sz w:val="22"/>
          <w:szCs w:val="22"/>
          <w:lang w:val="hu-HU"/>
        </w:rPr>
      </w:pPr>
    </w:p>
    <w:p w14:paraId="7BA25B7B" w14:textId="77777777" w:rsidR="006262A7" w:rsidRPr="00B75685" w:rsidRDefault="006262A7" w:rsidP="006262A7">
      <w:pPr>
        <w:jc w:val="both"/>
        <w:rPr>
          <w:sz w:val="22"/>
          <w:szCs w:val="22"/>
          <w:lang w:val="hu-HU"/>
        </w:rPr>
      </w:pPr>
      <w:r w:rsidRPr="00B75685">
        <w:rPr>
          <w:b/>
          <w:sz w:val="22"/>
          <w:szCs w:val="22"/>
          <w:lang w:val="hu-HU"/>
        </w:rPr>
        <w:t>A forgalomba hozatali engedély jogosultja:</w:t>
      </w:r>
    </w:p>
    <w:p w14:paraId="1E9C8814" w14:textId="77777777" w:rsidR="006262A7" w:rsidRPr="00B75685" w:rsidRDefault="006262A7" w:rsidP="006262A7">
      <w:pPr>
        <w:pStyle w:val="Textbody"/>
        <w:shd w:val="clear" w:color="auto" w:fill="FFFFFF"/>
        <w:spacing w:after="0" w:line="240" w:lineRule="auto"/>
        <w:rPr>
          <w:rFonts w:ascii="Times New Roman" w:hAnsi="Times New Roman"/>
          <w:color w:val="212121"/>
          <w:sz w:val="22"/>
          <w:szCs w:val="22"/>
          <w:lang w:val="hu-HU"/>
        </w:rPr>
      </w:pPr>
      <w:r w:rsidRPr="00B75685">
        <w:rPr>
          <w:rFonts w:ascii="Times New Roman" w:hAnsi="Times New Roman"/>
          <w:color w:val="212121"/>
          <w:sz w:val="22"/>
          <w:szCs w:val="22"/>
          <w:lang w:val="hu-HU"/>
        </w:rPr>
        <w:t>Accord Healthcare Polska Sp. z o.o.,</w:t>
      </w:r>
    </w:p>
    <w:p w14:paraId="761D2D9F" w14:textId="77777777" w:rsidR="006262A7" w:rsidRPr="00B75685" w:rsidRDefault="006262A7" w:rsidP="006262A7">
      <w:pPr>
        <w:pStyle w:val="Textbody"/>
        <w:shd w:val="clear" w:color="auto" w:fill="FFFFFF"/>
        <w:spacing w:after="0" w:line="240" w:lineRule="auto"/>
        <w:rPr>
          <w:rFonts w:ascii="Times New Roman" w:hAnsi="Times New Roman"/>
          <w:color w:val="212121"/>
          <w:sz w:val="22"/>
          <w:szCs w:val="22"/>
          <w:lang w:val="hu-HU"/>
        </w:rPr>
      </w:pPr>
      <w:r w:rsidRPr="00B75685">
        <w:rPr>
          <w:rFonts w:ascii="Times New Roman" w:hAnsi="Times New Roman"/>
          <w:color w:val="212121"/>
          <w:sz w:val="22"/>
          <w:szCs w:val="22"/>
          <w:lang w:val="hu-HU"/>
        </w:rPr>
        <w:t>ul. Taśmowa 7,</w:t>
      </w:r>
    </w:p>
    <w:p w14:paraId="586C1C1B" w14:textId="77777777" w:rsidR="006262A7" w:rsidRPr="00B75685" w:rsidRDefault="006262A7" w:rsidP="006262A7">
      <w:pPr>
        <w:pStyle w:val="Textbody"/>
        <w:shd w:val="clear" w:color="auto" w:fill="FFFFFF"/>
        <w:spacing w:after="0" w:line="240" w:lineRule="auto"/>
        <w:rPr>
          <w:rFonts w:ascii="Times New Roman" w:hAnsi="Times New Roman"/>
          <w:color w:val="212121"/>
          <w:sz w:val="22"/>
          <w:szCs w:val="22"/>
          <w:lang w:val="hu-HU"/>
        </w:rPr>
      </w:pPr>
      <w:r w:rsidRPr="00B75685">
        <w:rPr>
          <w:rFonts w:ascii="Times New Roman" w:hAnsi="Times New Roman"/>
          <w:color w:val="212121"/>
          <w:sz w:val="22"/>
          <w:szCs w:val="22"/>
          <w:lang w:val="hu-HU"/>
        </w:rPr>
        <w:t>02-677 Varsó,</w:t>
      </w:r>
    </w:p>
    <w:p w14:paraId="467F0EA7" w14:textId="77777777" w:rsidR="006262A7" w:rsidRPr="00B75685" w:rsidRDefault="006262A7" w:rsidP="006262A7">
      <w:pPr>
        <w:jc w:val="both"/>
        <w:rPr>
          <w:sz w:val="22"/>
          <w:szCs w:val="22"/>
          <w:lang w:val="hu-HU"/>
        </w:rPr>
      </w:pPr>
      <w:r w:rsidRPr="00B75685">
        <w:rPr>
          <w:color w:val="212121"/>
          <w:sz w:val="22"/>
          <w:szCs w:val="22"/>
          <w:lang w:val="hu-HU"/>
        </w:rPr>
        <w:t>Lengyelország</w:t>
      </w:r>
    </w:p>
    <w:p w14:paraId="1361E427" w14:textId="77777777" w:rsidR="006262A7" w:rsidRPr="00B75685" w:rsidRDefault="006262A7" w:rsidP="006262A7">
      <w:pPr>
        <w:jc w:val="both"/>
        <w:rPr>
          <w:sz w:val="22"/>
          <w:szCs w:val="22"/>
          <w:lang w:val="hu-HU"/>
        </w:rPr>
      </w:pPr>
    </w:p>
    <w:p w14:paraId="2D7A6A96" w14:textId="77777777" w:rsidR="006262A7" w:rsidRPr="00B75685" w:rsidRDefault="006262A7" w:rsidP="006262A7">
      <w:pPr>
        <w:jc w:val="both"/>
        <w:rPr>
          <w:b/>
          <w:sz w:val="22"/>
          <w:szCs w:val="22"/>
          <w:lang w:val="hu-HU"/>
        </w:rPr>
      </w:pPr>
      <w:r w:rsidRPr="00B75685">
        <w:rPr>
          <w:b/>
          <w:sz w:val="22"/>
          <w:szCs w:val="22"/>
          <w:lang w:val="hu-HU"/>
        </w:rPr>
        <w:t>Gyártó:</w:t>
      </w:r>
    </w:p>
    <w:p w14:paraId="690B05E8" w14:textId="77777777" w:rsidR="006262A7" w:rsidRPr="00B75685" w:rsidRDefault="006262A7" w:rsidP="006262A7">
      <w:pPr>
        <w:jc w:val="both"/>
        <w:rPr>
          <w:sz w:val="22"/>
          <w:szCs w:val="22"/>
          <w:lang w:val="hu-HU"/>
        </w:rPr>
      </w:pPr>
      <w:r w:rsidRPr="00B75685">
        <w:rPr>
          <w:sz w:val="22"/>
          <w:szCs w:val="22"/>
          <w:lang w:val="hu-HU"/>
        </w:rPr>
        <w:t xml:space="preserve">Accord Healthcare Polska Sp. z o.o., </w:t>
      </w:r>
    </w:p>
    <w:p w14:paraId="66EE8FB6" w14:textId="77777777" w:rsidR="006262A7" w:rsidRPr="00B75685" w:rsidRDefault="006262A7" w:rsidP="00F17C1B">
      <w:pPr>
        <w:rPr>
          <w:bCs/>
          <w:sz w:val="22"/>
          <w:lang w:val="hu-HU"/>
        </w:rPr>
      </w:pPr>
      <w:r w:rsidRPr="00B75685">
        <w:rPr>
          <w:bCs/>
          <w:sz w:val="22"/>
          <w:lang w:val="hu-HU"/>
        </w:rPr>
        <w:t xml:space="preserve">ul. Lutomierska 50,95-200 Pabianice, </w:t>
      </w:r>
    </w:p>
    <w:p w14:paraId="690C31AD" w14:textId="77777777" w:rsidR="006262A7" w:rsidRDefault="006262A7" w:rsidP="00F17C1B">
      <w:pPr>
        <w:rPr>
          <w:bCs/>
          <w:sz w:val="22"/>
          <w:lang w:val="hu-HU"/>
        </w:rPr>
      </w:pPr>
      <w:r w:rsidRPr="00B75685">
        <w:rPr>
          <w:bCs/>
          <w:sz w:val="22"/>
          <w:lang w:val="hu-HU"/>
        </w:rPr>
        <w:t>Lengyelország</w:t>
      </w:r>
    </w:p>
    <w:p w14:paraId="6C0E34C9" w14:textId="77777777" w:rsidR="003346FC" w:rsidRDefault="003346FC" w:rsidP="00F17C1B">
      <w:pPr>
        <w:rPr>
          <w:bCs/>
          <w:sz w:val="22"/>
          <w:lang w:val="hu-HU"/>
        </w:rPr>
      </w:pPr>
    </w:p>
    <w:p w14:paraId="072024AF" w14:textId="77777777" w:rsidR="003346FC" w:rsidRPr="003346FC" w:rsidRDefault="003346FC" w:rsidP="003346FC">
      <w:pPr>
        <w:rPr>
          <w:sz w:val="22"/>
          <w:szCs w:val="22"/>
          <w:lang w:val="hu-HU"/>
        </w:rPr>
      </w:pPr>
      <w:r w:rsidRPr="003346FC">
        <w:rPr>
          <w:sz w:val="22"/>
          <w:szCs w:val="22"/>
          <w:lang w:val="hu-HU"/>
        </w:rPr>
        <w:t xml:space="preserve">Accord Healthcare single member S.A. </w:t>
      </w:r>
    </w:p>
    <w:p w14:paraId="14184A0B" w14:textId="1C31D44C" w:rsidR="00BB5BF3" w:rsidRDefault="003346FC" w:rsidP="003346FC">
      <w:pPr>
        <w:rPr>
          <w:sz w:val="22"/>
          <w:szCs w:val="22"/>
          <w:lang w:val="hu-HU"/>
        </w:rPr>
      </w:pPr>
      <w:r w:rsidRPr="003346FC">
        <w:rPr>
          <w:sz w:val="22"/>
          <w:szCs w:val="22"/>
          <w:lang w:val="hu-HU"/>
        </w:rPr>
        <w:t>64th Km National Road Athens</w:t>
      </w:r>
      <w:r w:rsidR="00BB5BF3">
        <w:rPr>
          <w:sz w:val="22"/>
          <w:szCs w:val="22"/>
          <w:lang w:val="hu-HU"/>
        </w:rPr>
        <w:t>,</w:t>
      </w:r>
      <w:r w:rsidRPr="003346FC">
        <w:rPr>
          <w:sz w:val="22"/>
          <w:szCs w:val="22"/>
          <w:lang w:val="hu-HU"/>
        </w:rPr>
        <w:t xml:space="preserve"> </w:t>
      </w:r>
    </w:p>
    <w:p w14:paraId="70D1C321" w14:textId="2A2916E3" w:rsidR="003346FC" w:rsidRPr="003346FC" w:rsidRDefault="003346FC" w:rsidP="003346FC">
      <w:pPr>
        <w:rPr>
          <w:sz w:val="22"/>
          <w:szCs w:val="22"/>
          <w:lang w:val="hu-HU"/>
        </w:rPr>
      </w:pPr>
      <w:r w:rsidRPr="003346FC">
        <w:rPr>
          <w:sz w:val="22"/>
          <w:szCs w:val="22"/>
          <w:lang w:val="hu-HU"/>
        </w:rPr>
        <w:t xml:space="preserve">Lamia, Schimatari, 32009, </w:t>
      </w:r>
    </w:p>
    <w:p w14:paraId="1A417C19" w14:textId="3A37C37F" w:rsidR="003346FC" w:rsidRPr="00B75685" w:rsidRDefault="003346FC" w:rsidP="003346FC">
      <w:pPr>
        <w:rPr>
          <w:sz w:val="22"/>
          <w:szCs w:val="22"/>
          <w:lang w:val="hu-HU"/>
        </w:rPr>
      </w:pPr>
      <w:r w:rsidRPr="003346FC">
        <w:rPr>
          <w:sz w:val="22"/>
          <w:szCs w:val="22"/>
          <w:lang w:val="hu-HU"/>
        </w:rPr>
        <w:t>Görögország</w:t>
      </w:r>
    </w:p>
    <w:p w14:paraId="71ECB17F" w14:textId="77777777" w:rsidR="006262A7" w:rsidRPr="00B75685" w:rsidRDefault="006262A7" w:rsidP="006262A7">
      <w:pPr>
        <w:jc w:val="both"/>
        <w:rPr>
          <w:sz w:val="22"/>
          <w:szCs w:val="22"/>
          <w:lang w:val="hu-HU"/>
        </w:rPr>
      </w:pPr>
    </w:p>
    <w:p w14:paraId="6AD5C763" w14:textId="77777777" w:rsidR="00865393" w:rsidRPr="00B75685" w:rsidRDefault="00865393" w:rsidP="002E37B9">
      <w:pPr>
        <w:pStyle w:val="NormlWeb"/>
        <w:tabs>
          <w:tab w:val="left" w:pos="969"/>
        </w:tabs>
        <w:spacing w:before="0" w:beforeAutospacing="0" w:after="0" w:afterAutospacing="0"/>
        <w:rPr>
          <w:sz w:val="22"/>
          <w:szCs w:val="22"/>
          <w:u w:val="single"/>
          <w:lang w:val="hu-HU"/>
        </w:rPr>
      </w:pPr>
      <w:r w:rsidRPr="00B75685">
        <w:rPr>
          <w:sz w:val="22"/>
          <w:szCs w:val="22"/>
          <w:u w:val="single"/>
          <w:lang w:val="hu-HU"/>
        </w:rPr>
        <w:t>Midazolam Accord 1 mg/ml oldatos injekció vagy infúzió</w:t>
      </w:r>
    </w:p>
    <w:p w14:paraId="264F0153" w14:textId="77777777" w:rsidR="00865393" w:rsidRPr="00B75685" w:rsidRDefault="00865393" w:rsidP="00865393">
      <w:pPr>
        <w:jc w:val="both"/>
        <w:rPr>
          <w:sz w:val="22"/>
          <w:lang w:val="hu-HU"/>
        </w:rPr>
      </w:pPr>
      <w:r w:rsidRPr="00B75685">
        <w:rPr>
          <w:sz w:val="22"/>
          <w:lang w:val="hu-HU"/>
        </w:rPr>
        <w:t>OGYI-T-</w:t>
      </w:r>
      <w:r w:rsidRPr="00B75685">
        <w:rPr>
          <w:sz w:val="22"/>
          <w:szCs w:val="22"/>
          <w:lang w:val="hu-HU"/>
        </w:rPr>
        <w:t>20965/01</w:t>
      </w:r>
    </w:p>
    <w:p w14:paraId="3FF29768" w14:textId="77777777" w:rsidR="00865393" w:rsidRPr="00B75685" w:rsidRDefault="00865393" w:rsidP="002E37B9">
      <w:pPr>
        <w:pStyle w:val="NormlWeb"/>
        <w:tabs>
          <w:tab w:val="left" w:pos="969"/>
        </w:tabs>
        <w:spacing w:before="0" w:beforeAutospacing="0" w:after="0" w:afterAutospacing="0"/>
        <w:rPr>
          <w:sz w:val="22"/>
          <w:szCs w:val="22"/>
          <w:lang w:val="hu-HU"/>
        </w:rPr>
      </w:pPr>
    </w:p>
    <w:p w14:paraId="58A74AD8" w14:textId="696B2F10" w:rsidR="00865393" w:rsidRPr="00B75685" w:rsidRDefault="00865393" w:rsidP="00E73CD7">
      <w:pPr>
        <w:pStyle w:val="NormlWeb"/>
        <w:tabs>
          <w:tab w:val="left" w:pos="969"/>
          <w:tab w:val="left" w:pos="7680"/>
        </w:tabs>
        <w:spacing w:before="0" w:beforeAutospacing="0" w:after="0" w:afterAutospacing="0"/>
        <w:rPr>
          <w:sz w:val="22"/>
          <w:szCs w:val="22"/>
          <w:u w:val="single"/>
          <w:lang w:val="hu-HU"/>
        </w:rPr>
      </w:pPr>
      <w:r w:rsidRPr="00B75685">
        <w:rPr>
          <w:sz w:val="22"/>
          <w:szCs w:val="22"/>
          <w:u w:val="single"/>
          <w:lang w:val="hu-HU"/>
        </w:rPr>
        <w:t>Midazolam Accord 5 mg/ml oldatos injekció vagy infúzió</w:t>
      </w:r>
    </w:p>
    <w:p w14:paraId="24EF270C" w14:textId="77777777" w:rsidR="00865393" w:rsidRPr="00B75685" w:rsidRDefault="00865393" w:rsidP="00865393">
      <w:pPr>
        <w:tabs>
          <w:tab w:val="left" w:pos="567"/>
        </w:tabs>
        <w:rPr>
          <w:sz w:val="22"/>
          <w:szCs w:val="22"/>
          <w:lang w:val="hu-HU"/>
        </w:rPr>
      </w:pPr>
      <w:r w:rsidRPr="00B75685">
        <w:rPr>
          <w:sz w:val="22"/>
          <w:szCs w:val="22"/>
          <w:lang w:val="hu-HU"/>
        </w:rPr>
        <w:t>OGYI-T-20965/02</w:t>
      </w:r>
      <w:r w:rsidRPr="00B75685">
        <w:rPr>
          <w:sz w:val="22"/>
          <w:szCs w:val="22"/>
          <w:lang w:val="hu-HU"/>
        </w:rPr>
        <w:tab/>
        <w:t>(10×1 ml)</w:t>
      </w:r>
    </w:p>
    <w:p w14:paraId="05B9C464" w14:textId="77777777" w:rsidR="00865393" w:rsidRPr="00B75685" w:rsidRDefault="00865393" w:rsidP="00865393">
      <w:pPr>
        <w:tabs>
          <w:tab w:val="left" w:pos="567"/>
        </w:tabs>
        <w:rPr>
          <w:sz w:val="22"/>
          <w:szCs w:val="22"/>
          <w:lang w:val="hu-HU"/>
        </w:rPr>
      </w:pPr>
      <w:r w:rsidRPr="00B75685">
        <w:rPr>
          <w:sz w:val="22"/>
          <w:szCs w:val="22"/>
          <w:lang w:val="hu-HU"/>
        </w:rPr>
        <w:t>OGYI-T-20965/03</w:t>
      </w:r>
      <w:r w:rsidRPr="00B75685">
        <w:rPr>
          <w:sz w:val="22"/>
          <w:szCs w:val="22"/>
          <w:lang w:val="hu-HU"/>
        </w:rPr>
        <w:tab/>
        <w:t>(10×3 ml)</w:t>
      </w:r>
    </w:p>
    <w:p w14:paraId="42AFD950" w14:textId="77777777" w:rsidR="00865393" w:rsidRPr="00B75685" w:rsidRDefault="00865393" w:rsidP="0008107D">
      <w:pPr>
        <w:tabs>
          <w:tab w:val="left" w:pos="567"/>
        </w:tabs>
        <w:rPr>
          <w:sz w:val="22"/>
          <w:szCs w:val="22"/>
          <w:lang w:val="hu-HU"/>
        </w:rPr>
      </w:pPr>
      <w:r w:rsidRPr="00B75685">
        <w:rPr>
          <w:sz w:val="22"/>
          <w:szCs w:val="22"/>
          <w:lang w:val="hu-HU"/>
        </w:rPr>
        <w:t>OGYI-T-20965/04</w:t>
      </w:r>
      <w:r w:rsidRPr="00B75685">
        <w:rPr>
          <w:sz w:val="22"/>
          <w:szCs w:val="22"/>
          <w:lang w:val="hu-HU"/>
        </w:rPr>
        <w:tab/>
        <w:t>(1×10 ml)</w:t>
      </w:r>
    </w:p>
    <w:p w14:paraId="6F30B99C" w14:textId="77777777" w:rsidR="00865393" w:rsidRPr="00B75685" w:rsidRDefault="00865393" w:rsidP="00367C3C">
      <w:pPr>
        <w:tabs>
          <w:tab w:val="left" w:pos="567"/>
        </w:tabs>
        <w:rPr>
          <w:sz w:val="22"/>
          <w:szCs w:val="22"/>
          <w:lang w:val="hu-HU"/>
        </w:rPr>
      </w:pPr>
      <w:r w:rsidRPr="00B75685">
        <w:rPr>
          <w:sz w:val="22"/>
          <w:szCs w:val="22"/>
          <w:lang w:val="hu-HU"/>
        </w:rPr>
        <w:t>OGYI-T-20965/05</w:t>
      </w:r>
      <w:r w:rsidRPr="00B75685">
        <w:rPr>
          <w:sz w:val="22"/>
          <w:szCs w:val="22"/>
          <w:lang w:val="hu-HU"/>
        </w:rPr>
        <w:tab/>
        <w:t>(10×10 ml)</w:t>
      </w:r>
    </w:p>
    <w:p w14:paraId="3B4D96EC" w14:textId="77777777" w:rsidR="006262A7" w:rsidRPr="00B75685" w:rsidRDefault="006262A7" w:rsidP="002E37B9">
      <w:pPr>
        <w:rPr>
          <w:sz w:val="22"/>
          <w:szCs w:val="22"/>
          <w:lang w:val="hu-HU"/>
        </w:rPr>
      </w:pPr>
    </w:p>
    <w:p w14:paraId="2AA3C250" w14:textId="48CD4E52" w:rsidR="006262A7" w:rsidRPr="00B75685" w:rsidRDefault="006262A7" w:rsidP="002E37B9">
      <w:pPr>
        <w:rPr>
          <w:b/>
          <w:sz w:val="22"/>
          <w:szCs w:val="22"/>
          <w:lang w:val="hu-HU"/>
        </w:rPr>
      </w:pPr>
      <w:r w:rsidRPr="00B75685">
        <w:rPr>
          <w:b/>
          <w:sz w:val="22"/>
          <w:szCs w:val="22"/>
          <w:lang w:val="hu-HU"/>
        </w:rPr>
        <w:t xml:space="preserve">A betegtájékoztató </w:t>
      </w:r>
      <w:r w:rsidR="00865393" w:rsidRPr="00B75685">
        <w:rPr>
          <w:b/>
          <w:sz w:val="22"/>
          <w:szCs w:val="22"/>
          <w:lang w:val="hu-HU"/>
        </w:rPr>
        <w:t xml:space="preserve">legutóbbi felülvizsgálatának </w:t>
      </w:r>
      <w:r w:rsidRPr="00B75685">
        <w:rPr>
          <w:b/>
          <w:sz w:val="22"/>
          <w:szCs w:val="22"/>
          <w:lang w:val="hu-HU"/>
        </w:rPr>
        <w:t xml:space="preserve">dátuma: </w:t>
      </w:r>
      <w:r w:rsidR="0001452F">
        <w:rPr>
          <w:b/>
          <w:sz w:val="22"/>
          <w:szCs w:val="22"/>
          <w:lang w:val="hu-HU"/>
        </w:rPr>
        <w:t>2025. augusztus.</w:t>
      </w:r>
    </w:p>
    <w:p w14:paraId="67624416" w14:textId="77777777" w:rsidR="006262A7" w:rsidRPr="00B75685" w:rsidRDefault="006262A7" w:rsidP="002E37B9">
      <w:pPr>
        <w:rPr>
          <w:b/>
          <w:sz w:val="22"/>
          <w:szCs w:val="22"/>
          <w:lang w:val="hu-HU"/>
        </w:rPr>
      </w:pPr>
    </w:p>
    <w:p w14:paraId="3FDAF5B4" w14:textId="77777777" w:rsidR="006262A7" w:rsidRPr="00B75685" w:rsidRDefault="006262A7" w:rsidP="002E37B9">
      <w:pPr>
        <w:rPr>
          <w:b/>
          <w:sz w:val="22"/>
          <w:szCs w:val="22"/>
          <w:lang w:val="hu-HU"/>
        </w:rPr>
      </w:pPr>
    </w:p>
    <w:p w14:paraId="4E10E1F1" w14:textId="77777777" w:rsidR="006262A7" w:rsidRPr="00B75685" w:rsidRDefault="006262A7" w:rsidP="002E37B9">
      <w:pPr>
        <w:rPr>
          <w:b/>
          <w:sz w:val="22"/>
          <w:szCs w:val="22"/>
          <w:lang w:val="hu-HU"/>
        </w:rPr>
      </w:pPr>
      <w:bookmarkStart w:id="17" w:name="OLE_LINK5"/>
      <w:r w:rsidRPr="00B75685">
        <w:rPr>
          <w:b/>
          <w:sz w:val="22"/>
          <w:szCs w:val="22"/>
          <w:lang w:val="hu-HU"/>
        </w:rPr>
        <w:t xml:space="preserve">A következő információk kizárólag </w:t>
      </w:r>
      <w:r w:rsidR="00865393" w:rsidRPr="00B75685">
        <w:rPr>
          <w:b/>
          <w:sz w:val="22"/>
          <w:szCs w:val="22"/>
          <w:lang w:val="hu-HU"/>
        </w:rPr>
        <w:t xml:space="preserve">az </w:t>
      </w:r>
      <w:r w:rsidRPr="00B75685">
        <w:rPr>
          <w:b/>
          <w:sz w:val="22"/>
          <w:szCs w:val="22"/>
          <w:lang w:val="hu-HU"/>
        </w:rPr>
        <w:t>orvos</w:t>
      </w:r>
      <w:r w:rsidR="004418D5" w:rsidRPr="00B75685">
        <w:rPr>
          <w:b/>
          <w:sz w:val="22"/>
          <w:szCs w:val="22"/>
          <w:lang w:val="hu-HU"/>
        </w:rPr>
        <w:t>ának</w:t>
      </w:r>
      <w:r w:rsidRPr="00B75685">
        <w:rPr>
          <w:b/>
          <w:sz w:val="22"/>
          <w:szCs w:val="22"/>
          <w:lang w:val="hu-HU"/>
        </w:rPr>
        <w:t xml:space="preserve"> vagy egészségügyi szakemberek</w:t>
      </w:r>
      <w:r w:rsidR="004418D5" w:rsidRPr="00B75685">
        <w:rPr>
          <w:b/>
          <w:sz w:val="22"/>
          <w:szCs w:val="22"/>
          <w:lang w:val="hu-HU"/>
        </w:rPr>
        <w:t>nek</w:t>
      </w:r>
      <w:r w:rsidRPr="00B75685">
        <w:rPr>
          <w:b/>
          <w:sz w:val="22"/>
          <w:szCs w:val="22"/>
          <w:lang w:val="hu-HU"/>
        </w:rPr>
        <w:t xml:space="preserve"> </w:t>
      </w:r>
      <w:r w:rsidR="004418D5" w:rsidRPr="00B75685">
        <w:rPr>
          <w:b/>
          <w:sz w:val="22"/>
          <w:szCs w:val="22"/>
          <w:lang w:val="hu-HU"/>
        </w:rPr>
        <w:t>szólnak</w:t>
      </w:r>
      <w:r w:rsidRPr="00B75685">
        <w:rPr>
          <w:b/>
          <w:sz w:val="22"/>
          <w:szCs w:val="22"/>
          <w:lang w:val="hu-HU"/>
        </w:rPr>
        <w:t>:</w:t>
      </w:r>
    </w:p>
    <w:bookmarkEnd w:id="17"/>
    <w:p w14:paraId="78B8B570" w14:textId="77777777" w:rsidR="006262A7" w:rsidRPr="00B75685" w:rsidRDefault="006262A7" w:rsidP="002E37B9">
      <w:pPr>
        <w:rPr>
          <w:sz w:val="22"/>
          <w:szCs w:val="22"/>
          <w:lang w:val="hu-HU"/>
        </w:rPr>
      </w:pPr>
    </w:p>
    <w:p w14:paraId="61157030" w14:textId="77777777" w:rsidR="006262A7" w:rsidRPr="00B75685" w:rsidRDefault="006262A7" w:rsidP="002E37B9">
      <w:pPr>
        <w:ind w:left="-27"/>
        <w:rPr>
          <w:strike/>
          <w:sz w:val="22"/>
          <w:szCs w:val="22"/>
          <w:u w:val="single"/>
          <w:lang w:val="hu-HU"/>
        </w:rPr>
      </w:pPr>
      <w:r w:rsidRPr="00B75685">
        <w:rPr>
          <w:sz w:val="22"/>
          <w:szCs w:val="22"/>
          <w:u w:val="single"/>
          <w:lang w:val="hu-HU"/>
        </w:rPr>
        <w:t>Az infúziós oldat előkészítése</w:t>
      </w:r>
    </w:p>
    <w:p w14:paraId="0E7DCDDD" w14:textId="77777777" w:rsidR="006262A7" w:rsidRPr="00B75685" w:rsidRDefault="006262A7" w:rsidP="002E37B9">
      <w:pPr>
        <w:autoSpaceDE w:val="0"/>
        <w:autoSpaceDN w:val="0"/>
        <w:adjustRightInd w:val="0"/>
        <w:ind w:left="-27"/>
        <w:rPr>
          <w:sz w:val="22"/>
          <w:szCs w:val="22"/>
          <w:lang w:val="hu-HU"/>
        </w:rPr>
      </w:pPr>
      <w:r w:rsidRPr="00B75685">
        <w:rPr>
          <w:sz w:val="22"/>
          <w:szCs w:val="22"/>
          <w:lang w:val="hu-HU"/>
        </w:rPr>
        <w:t>A Midazolam Accord injekciót 0,9%-os nátrium-klorid</w:t>
      </w:r>
      <w:r w:rsidR="0008107D" w:rsidRPr="00B75685">
        <w:rPr>
          <w:sz w:val="22"/>
          <w:szCs w:val="22"/>
          <w:lang w:val="hu-HU"/>
        </w:rPr>
        <w:t>-</w:t>
      </w:r>
      <w:r w:rsidRPr="00B75685">
        <w:rPr>
          <w:sz w:val="22"/>
          <w:szCs w:val="22"/>
          <w:lang w:val="hu-HU"/>
        </w:rPr>
        <w:t>oldattal, 50</w:t>
      </w:r>
      <w:r w:rsidR="0008107D" w:rsidRPr="00B75685">
        <w:rPr>
          <w:sz w:val="22"/>
          <w:szCs w:val="22"/>
          <w:lang w:val="hu-HU"/>
        </w:rPr>
        <w:t> </w:t>
      </w:r>
      <w:r w:rsidRPr="00B75685">
        <w:rPr>
          <w:sz w:val="22"/>
          <w:szCs w:val="22"/>
          <w:lang w:val="hu-HU"/>
        </w:rPr>
        <w:t>mg/ml (5%) vagy 100</w:t>
      </w:r>
      <w:r w:rsidR="0008107D" w:rsidRPr="00B75685">
        <w:rPr>
          <w:sz w:val="22"/>
          <w:szCs w:val="22"/>
          <w:lang w:val="hu-HU"/>
        </w:rPr>
        <w:t> </w:t>
      </w:r>
      <w:r w:rsidRPr="00B75685">
        <w:rPr>
          <w:sz w:val="22"/>
          <w:szCs w:val="22"/>
          <w:lang w:val="hu-HU"/>
        </w:rPr>
        <w:t xml:space="preserve">mg/ml (10%) </w:t>
      </w:r>
      <w:r w:rsidR="0008107D" w:rsidRPr="00B75685">
        <w:rPr>
          <w:sz w:val="22"/>
          <w:szCs w:val="22"/>
          <w:lang w:val="hu-HU"/>
        </w:rPr>
        <w:t>glükóz</w:t>
      </w:r>
      <w:r w:rsidRPr="00B75685">
        <w:rPr>
          <w:sz w:val="22"/>
          <w:szCs w:val="22"/>
          <w:lang w:val="hu-HU"/>
        </w:rPr>
        <w:t>oldattal, vagy Ringer- és Hartmann-oldattal lehet hígítani. Folyamatos intravénás infúzió esetén a midazol</w:t>
      </w:r>
      <w:r w:rsidR="00367C3C" w:rsidRPr="00B75685">
        <w:rPr>
          <w:sz w:val="22"/>
          <w:szCs w:val="22"/>
          <w:lang w:val="hu-HU"/>
        </w:rPr>
        <w:t>á</w:t>
      </w:r>
      <w:r w:rsidRPr="00B75685">
        <w:rPr>
          <w:sz w:val="22"/>
          <w:szCs w:val="22"/>
          <w:lang w:val="hu-HU"/>
        </w:rPr>
        <w:t>m injekciós oldatot 0,015–0,15 mg/ml-es tartományban lehet hígítani a fent említett oldatokkal. Ezek az oldatok szobahőmérsékleten 24 óráig, 8</w:t>
      </w:r>
      <w:r w:rsidR="00367C3C" w:rsidRPr="00B75685">
        <w:rPr>
          <w:sz w:val="22"/>
          <w:szCs w:val="22"/>
          <w:lang w:val="hu-HU"/>
        </w:rPr>
        <w:t xml:space="preserve"> </w:t>
      </w:r>
      <w:r w:rsidRPr="00B75685">
        <w:rPr>
          <w:sz w:val="22"/>
          <w:szCs w:val="22"/>
          <w:lang w:val="hu-HU"/>
        </w:rPr>
        <w:t>°C-on 3 napig maradnak stabilak. A Midazolam Accord oldatos injekciót nem szabad más oldatokkal keverni, kivéve a fent említettekkel. A Midazolam Accord injekciót különösképpen tilos 6</w:t>
      </w:r>
      <w:r w:rsidR="0008107D" w:rsidRPr="00B75685">
        <w:rPr>
          <w:sz w:val="22"/>
          <w:szCs w:val="22"/>
          <w:lang w:val="hu-HU"/>
        </w:rPr>
        <w:t> m/V</w:t>
      </w:r>
      <w:r w:rsidRPr="00B75685">
        <w:rPr>
          <w:sz w:val="22"/>
          <w:szCs w:val="22"/>
          <w:lang w:val="hu-HU"/>
        </w:rPr>
        <w:t>%</w:t>
      </w:r>
      <w:r w:rsidR="0008107D" w:rsidRPr="00B75685">
        <w:rPr>
          <w:sz w:val="22"/>
          <w:szCs w:val="22"/>
          <w:lang w:val="hu-HU"/>
        </w:rPr>
        <w:t>-os</w:t>
      </w:r>
      <w:r w:rsidRPr="00B75685">
        <w:rPr>
          <w:sz w:val="22"/>
          <w:szCs w:val="22"/>
          <w:lang w:val="hu-HU"/>
        </w:rPr>
        <w:t xml:space="preserve"> dextránnal (0,9%-os nátrium</w:t>
      </w:r>
      <w:r w:rsidR="0008107D" w:rsidRPr="00B75685">
        <w:rPr>
          <w:sz w:val="22"/>
          <w:szCs w:val="22"/>
          <w:lang w:val="hu-HU"/>
        </w:rPr>
        <w:t>-</w:t>
      </w:r>
      <w:r w:rsidRPr="00B75685">
        <w:rPr>
          <w:sz w:val="22"/>
          <w:szCs w:val="22"/>
          <w:lang w:val="hu-HU"/>
        </w:rPr>
        <w:t>klorid</w:t>
      </w:r>
      <w:r w:rsidR="0008107D" w:rsidRPr="00B75685">
        <w:rPr>
          <w:sz w:val="22"/>
          <w:szCs w:val="22"/>
          <w:lang w:val="hu-HU"/>
        </w:rPr>
        <w:t>-oldatt</w:t>
      </w:r>
      <w:r w:rsidRPr="00B75685">
        <w:rPr>
          <w:sz w:val="22"/>
          <w:szCs w:val="22"/>
          <w:lang w:val="hu-HU"/>
        </w:rPr>
        <w:t>al) glükózoldatban hígítani vagy alkalikus injekcióba keverni. A midazol</w:t>
      </w:r>
      <w:r w:rsidR="00367C3C" w:rsidRPr="00B75685">
        <w:rPr>
          <w:sz w:val="22"/>
          <w:szCs w:val="22"/>
          <w:lang w:val="hu-HU"/>
        </w:rPr>
        <w:t>á</w:t>
      </w:r>
      <w:r w:rsidRPr="00B75685">
        <w:rPr>
          <w:sz w:val="22"/>
          <w:szCs w:val="22"/>
          <w:lang w:val="hu-HU"/>
        </w:rPr>
        <w:t xml:space="preserve">m </w:t>
      </w:r>
      <w:r w:rsidR="00367C3C" w:rsidRPr="00B75685">
        <w:rPr>
          <w:sz w:val="22"/>
          <w:szCs w:val="22"/>
          <w:lang w:val="hu-HU"/>
        </w:rPr>
        <w:t xml:space="preserve">kicsapódik </w:t>
      </w:r>
      <w:r w:rsidRPr="00B75685">
        <w:rPr>
          <w:sz w:val="22"/>
          <w:szCs w:val="22"/>
          <w:lang w:val="hu-HU"/>
        </w:rPr>
        <w:t>hidrogén-karbonát</w:t>
      </w:r>
      <w:r w:rsidR="00367C3C" w:rsidRPr="00B75685">
        <w:rPr>
          <w:sz w:val="22"/>
          <w:szCs w:val="22"/>
          <w:lang w:val="hu-HU"/>
        </w:rPr>
        <w:t>ot tartalmazó oldatban</w:t>
      </w:r>
      <w:r w:rsidRPr="00B75685">
        <w:rPr>
          <w:sz w:val="22"/>
          <w:szCs w:val="22"/>
          <w:lang w:val="hu-HU"/>
        </w:rPr>
        <w:t>.</w:t>
      </w:r>
    </w:p>
    <w:p w14:paraId="0B4F4465" w14:textId="77777777" w:rsidR="006262A7" w:rsidRPr="00B75685" w:rsidRDefault="006262A7" w:rsidP="002E37B9">
      <w:pPr>
        <w:autoSpaceDE w:val="0"/>
        <w:autoSpaceDN w:val="0"/>
        <w:adjustRightInd w:val="0"/>
        <w:ind w:left="-27"/>
        <w:rPr>
          <w:sz w:val="22"/>
          <w:szCs w:val="22"/>
          <w:lang w:val="hu-HU"/>
        </w:rPr>
      </w:pPr>
    </w:p>
    <w:p w14:paraId="7AFF9780" w14:textId="77777777" w:rsidR="006262A7" w:rsidRPr="00B75685" w:rsidRDefault="006262A7" w:rsidP="002E37B9">
      <w:pPr>
        <w:pStyle w:val="Default"/>
        <w:ind w:left="-27"/>
        <w:rPr>
          <w:rFonts w:ascii="Times New Roman" w:hAnsi="Times New Roman" w:cs="Times New Roman"/>
          <w:sz w:val="22"/>
          <w:szCs w:val="22"/>
          <w:lang w:val="hu-HU"/>
        </w:rPr>
      </w:pPr>
      <w:bookmarkStart w:id="18" w:name="OLE_LINK52"/>
      <w:r w:rsidRPr="00B75685">
        <w:rPr>
          <w:rFonts w:ascii="Times New Roman" w:hAnsi="Times New Roman" w:cs="Times New Roman"/>
          <w:sz w:val="22"/>
          <w:szCs w:val="22"/>
          <w:lang w:val="hu-HU"/>
        </w:rPr>
        <w:t>Az oldatos injekciót vagy infúziót a beadást megelőzően ellenőrizni kell. Az injekciós oldatot tilos beadni, ha szemmel látható részecskék vannak benne.</w:t>
      </w:r>
    </w:p>
    <w:bookmarkEnd w:id="18"/>
    <w:p w14:paraId="3A640E46" w14:textId="77777777" w:rsidR="006262A7" w:rsidRPr="00B75685" w:rsidRDefault="006262A7" w:rsidP="002E37B9">
      <w:pPr>
        <w:pStyle w:val="Bullet"/>
        <w:spacing w:line="240" w:lineRule="auto"/>
        <w:ind w:left="-27" w:firstLine="0"/>
        <w:rPr>
          <w:rFonts w:ascii="Times New Roman" w:hAnsi="Times New Roman" w:cs="Times New Roman"/>
          <w:b/>
          <w:sz w:val="22"/>
          <w:szCs w:val="22"/>
          <w:lang w:val="hu-HU"/>
        </w:rPr>
      </w:pPr>
    </w:p>
    <w:p w14:paraId="2B84682D" w14:textId="77777777" w:rsidR="006262A7" w:rsidRPr="00B75685" w:rsidRDefault="006262A7" w:rsidP="002E37B9">
      <w:pPr>
        <w:pStyle w:val="Bullet"/>
        <w:spacing w:line="240" w:lineRule="auto"/>
        <w:ind w:left="-27" w:firstLine="0"/>
        <w:rPr>
          <w:rFonts w:ascii="Times New Roman" w:hAnsi="Times New Roman" w:cs="Times New Roman"/>
          <w:sz w:val="22"/>
          <w:szCs w:val="22"/>
          <w:u w:val="single"/>
          <w:lang w:val="hu-HU"/>
        </w:rPr>
      </w:pPr>
      <w:r w:rsidRPr="00B75685">
        <w:rPr>
          <w:rFonts w:ascii="Times New Roman" w:hAnsi="Times New Roman" w:cs="Times New Roman"/>
          <w:sz w:val="22"/>
          <w:szCs w:val="22"/>
          <w:u w:val="single"/>
          <w:lang w:val="hu-HU"/>
        </w:rPr>
        <w:t>Felhasználhatósági időtartam és tárolás</w:t>
      </w:r>
    </w:p>
    <w:p w14:paraId="119D4A89" w14:textId="77777777" w:rsidR="006262A7" w:rsidRPr="00B75685" w:rsidRDefault="006262A7" w:rsidP="002E37B9">
      <w:pPr>
        <w:pStyle w:val="Bullet"/>
        <w:spacing w:line="240" w:lineRule="auto"/>
        <w:ind w:left="-27" w:firstLine="0"/>
        <w:rPr>
          <w:rFonts w:ascii="Times New Roman" w:hAnsi="Times New Roman" w:cs="Times New Roman"/>
          <w:sz w:val="22"/>
          <w:szCs w:val="22"/>
          <w:lang w:val="hu-HU"/>
        </w:rPr>
      </w:pPr>
      <w:r w:rsidRPr="00B75685">
        <w:rPr>
          <w:rFonts w:ascii="Times New Roman" w:hAnsi="Times New Roman" w:cs="Times New Roman"/>
          <w:sz w:val="22"/>
          <w:szCs w:val="22"/>
          <w:lang w:val="hu-HU"/>
        </w:rPr>
        <w:t>A Midazolam Accord ampullák egyszer használatosak.</w:t>
      </w:r>
    </w:p>
    <w:p w14:paraId="5A41287C" w14:textId="77777777" w:rsidR="006262A7" w:rsidRPr="00B75685" w:rsidRDefault="006262A7" w:rsidP="002E37B9">
      <w:pPr>
        <w:pStyle w:val="Bullet"/>
        <w:spacing w:line="240" w:lineRule="auto"/>
        <w:ind w:left="-27" w:firstLine="0"/>
        <w:rPr>
          <w:rFonts w:ascii="Times New Roman" w:hAnsi="Times New Roman" w:cs="Times New Roman"/>
          <w:sz w:val="22"/>
          <w:szCs w:val="22"/>
          <w:u w:val="single"/>
          <w:lang w:val="hu-HU"/>
        </w:rPr>
      </w:pPr>
    </w:p>
    <w:p w14:paraId="10BAF82A" w14:textId="77777777" w:rsidR="006262A7" w:rsidRPr="00B75685" w:rsidRDefault="006262A7" w:rsidP="002E37B9">
      <w:pPr>
        <w:pStyle w:val="Bullet"/>
        <w:spacing w:line="240" w:lineRule="auto"/>
        <w:ind w:left="-27" w:firstLine="0"/>
        <w:rPr>
          <w:rFonts w:ascii="Times New Roman" w:hAnsi="Times New Roman" w:cs="Times New Roman"/>
          <w:sz w:val="22"/>
          <w:szCs w:val="22"/>
          <w:u w:val="single"/>
          <w:lang w:val="hu-HU"/>
        </w:rPr>
      </w:pPr>
      <w:r w:rsidRPr="00B75685">
        <w:rPr>
          <w:rFonts w:ascii="Times New Roman" w:hAnsi="Times New Roman" w:cs="Times New Roman"/>
          <w:sz w:val="22"/>
          <w:szCs w:val="22"/>
          <w:u w:val="single"/>
          <w:lang w:val="hu-HU"/>
        </w:rPr>
        <w:t>Ampullák kinyitás előtt</w:t>
      </w:r>
    </w:p>
    <w:p w14:paraId="6FCF11F0" w14:textId="77777777" w:rsidR="00367C3C" w:rsidRPr="00B75685" w:rsidRDefault="00367C3C" w:rsidP="00367C3C">
      <w:pPr>
        <w:rPr>
          <w:sz w:val="22"/>
          <w:szCs w:val="22"/>
          <w:lang w:val="hu-HU"/>
        </w:rPr>
      </w:pPr>
      <w:r w:rsidRPr="00B75685">
        <w:rPr>
          <w:sz w:val="22"/>
          <w:szCs w:val="22"/>
          <w:lang w:val="hu-HU"/>
        </w:rPr>
        <w:t>A fénytől való védelem érdekében az eredeti csomagolásban tárolandó</w:t>
      </w:r>
    </w:p>
    <w:p w14:paraId="75F0043E" w14:textId="77777777" w:rsidR="006262A7" w:rsidRPr="00B75685" w:rsidRDefault="006262A7" w:rsidP="002E37B9">
      <w:pPr>
        <w:ind w:left="-27" w:right="26"/>
        <w:rPr>
          <w:sz w:val="22"/>
          <w:szCs w:val="22"/>
          <w:u w:val="single"/>
          <w:lang w:val="hu-HU"/>
        </w:rPr>
      </w:pPr>
    </w:p>
    <w:p w14:paraId="13DFB9A2" w14:textId="77777777" w:rsidR="006262A7" w:rsidRPr="00B75685" w:rsidRDefault="006262A7" w:rsidP="002E37B9">
      <w:pPr>
        <w:ind w:left="-27" w:right="26"/>
        <w:rPr>
          <w:sz w:val="22"/>
          <w:szCs w:val="22"/>
          <w:u w:val="single"/>
          <w:lang w:val="hu-HU"/>
        </w:rPr>
      </w:pPr>
      <w:r w:rsidRPr="00B75685">
        <w:rPr>
          <w:sz w:val="22"/>
          <w:szCs w:val="22"/>
          <w:u w:val="single"/>
          <w:lang w:val="hu-HU"/>
        </w:rPr>
        <w:t>Ampullák hígítás után</w:t>
      </w:r>
    </w:p>
    <w:p w14:paraId="08E1401D" w14:textId="77777777" w:rsidR="00367C3C" w:rsidRPr="00B75685" w:rsidRDefault="00367C3C" w:rsidP="00367C3C">
      <w:pPr>
        <w:rPr>
          <w:sz w:val="22"/>
          <w:szCs w:val="22"/>
          <w:lang w:val="hu-HU"/>
        </w:rPr>
      </w:pPr>
      <w:r w:rsidRPr="00B75685">
        <w:rPr>
          <w:sz w:val="22"/>
          <w:szCs w:val="22"/>
          <w:lang w:val="hu-HU"/>
        </w:rPr>
        <w:t xml:space="preserve">A hígított oldat kémiai és fizikai stabilitása 15 °C – 25 °C-on 24 óráig vagy 2 °C – 8 °C-on tárolva 3 napig bizonyított. </w:t>
      </w:r>
    </w:p>
    <w:p w14:paraId="44655E38" w14:textId="77777777" w:rsidR="00367C3C" w:rsidRPr="00B75685" w:rsidRDefault="00367C3C" w:rsidP="00367C3C">
      <w:pPr>
        <w:autoSpaceDE w:val="0"/>
        <w:autoSpaceDN w:val="0"/>
        <w:adjustRightInd w:val="0"/>
        <w:rPr>
          <w:b/>
          <w:sz w:val="22"/>
          <w:szCs w:val="22"/>
          <w:lang w:val="hu-HU"/>
        </w:rPr>
      </w:pPr>
    </w:p>
    <w:p w14:paraId="7FDC6155" w14:textId="77777777" w:rsidR="00367C3C" w:rsidRPr="00B75685" w:rsidRDefault="00367C3C" w:rsidP="00367C3C">
      <w:pPr>
        <w:rPr>
          <w:color w:val="000000"/>
          <w:sz w:val="22"/>
          <w:szCs w:val="22"/>
          <w:lang w:val="hu-HU"/>
        </w:rPr>
      </w:pPr>
      <w:r w:rsidRPr="00B75685">
        <w:rPr>
          <w:color w:val="000000"/>
          <w:sz w:val="22"/>
          <w:szCs w:val="22"/>
          <w:lang w:val="hu-HU"/>
        </w:rPr>
        <w:t>Mikrobiológiai szempontból azonban a higított oldatot azonnal fel kell használni. Amennyiben a készítményt nem használják fel azonnal, annak használatra kész állapotban a felhasználásig történő tárolási idejéért és tárolási körülményeiért a felhasználó felel, a tárolási idő 2 °C – 8 °C-on legfeljebb 24 óra, kivéve, ha a hígítás és tárolás kontrollált és validált aszeptikus helyen történik.</w:t>
      </w:r>
    </w:p>
    <w:p w14:paraId="448EF5A9" w14:textId="77777777" w:rsidR="00367C3C" w:rsidRPr="00B75685" w:rsidRDefault="00367C3C" w:rsidP="002E37B9">
      <w:pPr>
        <w:pStyle w:val="NormlWeb"/>
        <w:spacing w:before="0" w:beforeAutospacing="0" w:after="0" w:afterAutospacing="0"/>
        <w:ind w:left="-27"/>
        <w:rPr>
          <w:sz w:val="22"/>
          <w:szCs w:val="22"/>
          <w:lang w:val="hu-HU"/>
        </w:rPr>
      </w:pPr>
    </w:p>
    <w:p w14:paraId="3B7330EE" w14:textId="77777777" w:rsidR="006262A7" w:rsidRPr="00B75685" w:rsidRDefault="006262A7" w:rsidP="002E37B9">
      <w:pPr>
        <w:pStyle w:val="NormlWeb"/>
        <w:spacing w:before="0" w:beforeAutospacing="0" w:after="0" w:afterAutospacing="0"/>
        <w:ind w:left="-27"/>
        <w:rPr>
          <w:color w:val="000000"/>
          <w:sz w:val="22"/>
          <w:szCs w:val="22"/>
          <w:lang w:val="hu-HU"/>
        </w:rPr>
      </w:pPr>
      <w:r w:rsidRPr="00B75685">
        <w:rPr>
          <w:color w:val="000000"/>
          <w:sz w:val="22"/>
          <w:szCs w:val="22"/>
          <w:lang w:val="hu-HU"/>
        </w:rPr>
        <w:t>Folyamatos iv. infúzió esetén, a Midazolam Accord injekciót 0,015-0,15 mg/ml arányban fel lehet hígítani a fent említett oldatokkal.</w:t>
      </w:r>
    </w:p>
    <w:p w14:paraId="4D2900D0" w14:textId="77777777" w:rsidR="006262A7" w:rsidRPr="00B75685" w:rsidRDefault="006262A7" w:rsidP="002E37B9">
      <w:pPr>
        <w:ind w:left="-27"/>
        <w:rPr>
          <w:color w:val="000000"/>
          <w:sz w:val="22"/>
          <w:szCs w:val="22"/>
          <w:lang w:val="hu-HU"/>
        </w:rPr>
      </w:pPr>
    </w:p>
    <w:p w14:paraId="39110A0C" w14:textId="77777777" w:rsidR="006262A7" w:rsidRPr="00B75685" w:rsidRDefault="006262A7" w:rsidP="002E37B9">
      <w:pPr>
        <w:pStyle w:val="Bullet"/>
        <w:spacing w:line="240" w:lineRule="auto"/>
        <w:ind w:left="-27" w:firstLine="0"/>
        <w:rPr>
          <w:rFonts w:ascii="Times New Roman" w:hAnsi="Times New Roman" w:cs="Times New Roman"/>
          <w:sz w:val="22"/>
          <w:szCs w:val="22"/>
          <w:u w:val="single"/>
          <w:lang w:val="hu-HU"/>
        </w:rPr>
      </w:pPr>
      <w:r w:rsidRPr="00B75685">
        <w:rPr>
          <w:rFonts w:ascii="Times New Roman" w:hAnsi="Times New Roman" w:cs="Times New Roman"/>
          <w:sz w:val="22"/>
          <w:szCs w:val="22"/>
          <w:u w:val="single"/>
          <w:lang w:val="hu-HU"/>
        </w:rPr>
        <w:t>Hulladék anyagok ártalmatlanítása</w:t>
      </w:r>
    </w:p>
    <w:p w14:paraId="5DBB4A12" w14:textId="77777777" w:rsidR="006262A7" w:rsidRPr="00B75685" w:rsidRDefault="006262A7" w:rsidP="002E37B9">
      <w:pPr>
        <w:ind w:left="-27" w:right="29"/>
        <w:rPr>
          <w:color w:val="000000"/>
          <w:sz w:val="22"/>
          <w:szCs w:val="22"/>
          <w:lang w:val="hu-HU"/>
        </w:rPr>
      </w:pPr>
      <w:r w:rsidRPr="00B75685">
        <w:rPr>
          <w:color w:val="000000"/>
          <w:sz w:val="22"/>
          <w:szCs w:val="22"/>
          <w:lang w:val="hu-HU"/>
        </w:rPr>
        <w:t xml:space="preserve">Bármilyen fel nem használt </w:t>
      </w:r>
      <w:r w:rsidR="00367C3C" w:rsidRPr="00B75685">
        <w:rPr>
          <w:color w:val="000000"/>
          <w:sz w:val="22"/>
          <w:szCs w:val="22"/>
          <w:lang w:val="hu-HU"/>
        </w:rPr>
        <w:t>gyógyszer</w:t>
      </w:r>
      <w:r w:rsidRPr="00B75685">
        <w:rPr>
          <w:color w:val="000000"/>
          <w:sz w:val="22"/>
          <w:szCs w:val="22"/>
          <w:lang w:val="hu-HU"/>
        </w:rPr>
        <w:t xml:space="preserve">, illetve hulladékanyag megsemmisítését a </w:t>
      </w:r>
      <w:r w:rsidR="00367C3C" w:rsidRPr="00B75685">
        <w:rPr>
          <w:color w:val="000000"/>
          <w:sz w:val="22"/>
          <w:szCs w:val="22"/>
          <w:lang w:val="hu-HU"/>
        </w:rPr>
        <w:t xml:space="preserve">gyógyszerekre vonatkozó </w:t>
      </w:r>
      <w:r w:rsidRPr="00B75685">
        <w:rPr>
          <w:color w:val="000000"/>
          <w:sz w:val="22"/>
          <w:szCs w:val="22"/>
          <w:lang w:val="hu-HU"/>
        </w:rPr>
        <w:t>előírások szerint kell végrehajtani.</w:t>
      </w:r>
    </w:p>
    <w:p w14:paraId="75157AF7" w14:textId="77777777" w:rsidR="006262A7" w:rsidRPr="00B75685" w:rsidRDefault="006262A7" w:rsidP="002E37B9">
      <w:pPr>
        <w:pStyle w:val="Bullet"/>
        <w:spacing w:line="240" w:lineRule="auto"/>
        <w:ind w:left="-27" w:firstLine="0"/>
        <w:rPr>
          <w:rFonts w:ascii="Times New Roman" w:hAnsi="Times New Roman" w:cs="Times New Roman"/>
          <w:sz w:val="22"/>
          <w:szCs w:val="22"/>
          <w:lang w:val="hu-HU"/>
        </w:rPr>
      </w:pPr>
    </w:p>
    <w:sectPr w:rsidR="006262A7" w:rsidRPr="00B75685" w:rsidSect="002E37B9">
      <w:headerReference w:type="even" r:id="rId9"/>
      <w:headerReference w:type="default" r:id="rId10"/>
      <w:footerReference w:type="first" r:id="rId11"/>
      <w:pgSz w:w="11909" w:h="16834" w:code="9"/>
      <w:pgMar w:top="1134" w:right="1418" w:bottom="1134" w:left="1418" w:header="737" w:footer="737"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80F9AC" w14:textId="77777777" w:rsidR="00FB29BB" w:rsidRDefault="00FB29BB">
      <w:r>
        <w:separator/>
      </w:r>
    </w:p>
  </w:endnote>
  <w:endnote w:type="continuationSeparator" w:id="0">
    <w:p w14:paraId="5AE08684" w14:textId="77777777" w:rsidR="00FB29BB" w:rsidRDefault="00FB29BB">
      <w:r>
        <w:continuationSeparator/>
      </w:r>
    </w:p>
  </w:endnote>
  <w:endnote w:type="continuationNotice" w:id="1">
    <w:p w14:paraId="68D1C5FF" w14:textId="77777777" w:rsidR="00FB29BB" w:rsidRDefault="00FB29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charset w:val="01"/>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E88AF" w14:textId="77777777" w:rsidR="0001452F" w:rsidRPr="0001452F" w:rsidRDefault="0001452F" w:rsidP="0001452F">
    <w:pPr>
      <w:pStyle w:val="llb"/>
      <w:rPr>
        <w:sz w:val="18"/>
        <w:szCs w:val="18"/>
        <w:lang w:val="hu-HU"/>
      </w:rPr>
    </w:pPr>
    <w:r w:rsidRPr="0001452F">
      <w:rPr>
        <w:sz w:val="18"/>
        <w:szCs w:val="18"/>
        <w:lang w:val="hu-HU"/>
      </w:rPr>
      <w:t>NNGYK/ETGY/23353/2025</w:t>
    </w:r>
  </w:p>
  <w:p w14:paraId="55478712" w14:textId="5729414F" w:rsidR="00AB4AA3" w:rsidRPr="00AE4BFB" w:rsidRDefault="0001452F" w:rsidP="00CE1CFC">
    <w:pPr>
      <w:pStyle w:val="llb"/>
      <w:rPr>
        <w:sz w:val="18"/>
        <w:szCs w:val="18"/>
        <w:lang w:val="hu-HU"/>
      </w:rPr>
    </w:pPr>
    <w:r w:rsidRPr="0001452F">
      <w:rPr>
        <w:sz w:val="18"/>
        <w:szCs w:val="18"/>
        <w:lang w:val="hu-HU"/>
      </w:rPr>
      <w:t>NNGYK/ETGY/23357/2025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502AE" w14:textId="77777777" w:rsidR="00FB29BB" w:rsidRDefault="00FB29BB">
      <w:r>
        <w:separator/>
      </w:r>
    </w:p>
  </w:footnote>
  <w:footnote w:type="continuationSeparator" w:id="0">
    <w:p w14:paraId="107EDE45" w14:textId="77777777" w:rsidR="00FB29BB" w:rsidRDefault="00FB29BB">
      <w:r>
        <w:continuationSeparator/>
      </w:r>
    </w:p>
  </w:footnote>
  <w:footnote w:type="continuationNotice" w:id="1">
    <w:p w14:paraId="1F759F8A" w14:textId="77777777" w:rsidR="00FB29BB" w:rsidRDefault="00FB29B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225D6" w14:textId="77777777" w:rsidR="00AB4AA3" w:rsidRDefault="00AB4AA3" w:rsidP="006262A7">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3D624BF3" w14:textId="77777777" w:rsidR="00AB4AA3" w:rsidRDefault="00AB4AA3">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46B24" w14:textId="407733F8" w:rsidR="00AB4AA3" w:rsidRPr="002E37B9" w:rsidRDefault="00AB4AA3" w:rsidP="002E37B9">
    <w:pPr>
      <w:pStyle w:val="lfej"/>
      <w:jc w:val="center"/>
      <w:rPr>
        <w:sz w:val="18"/>
        <w:szCs w:val="18"/>
      </w:rPr>
    </w:pPr>
    <w:r w:rsidRPr="002E37B9">
      <w:rPr>
        <w:sz w:val="18"/>
        <w:szCs w:val="18"/>
      </w:rPr>
      <w:fldChar w:fldCharType="begin"/>
    </w:r>
    <w:r w:rsidRPr="002E37B9">
      <w:rPr>
        <w:sz w:val="18"/>
        <w:szCs w:val="18"/>
      </w:rPr>
      <w:instrText>PAGE   \* MERGEFORMAT</w:instrText>
    </w:r>
    <w:r w:rsidRPr="002E37B9">
      <w:rPr>
        <w:sz w:val="18"/>
        <w:szCs w:val="18"/>
      </w:rPr>
      <w:fldChar w:fldCharType="separate"/>
    </w:r>
    <w:r w:rsidR="00F06996" w:rsidRPr="00F06996">
      <w:rPr>
        <w:noProof/>
        <w:sz w:val="18"/>
        <w:szCs w:val="18"/>
        <w:lang w:val="hu-HU"/>
      </w:rPr>
      <w:t>9</w:t>
    </w:r>
    <w:r w:rsidRPr="002E37B9">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46492"/>
    <w:multiLevelType w:val="hybridMultilevel"/>
    <w:tmpl w:val="BC128290"/>
    <w:lvl w:ilvl="0" w:tplc="77848B3C">
      <w:start w:val="1"/>
      <w:numFmt w:val="bullet"/>
      <w:lvlText w:val=""/>
      <w:lvlJc w:val="left"/>
      <w:pPr>
        <w:tabs>
          <w:tab w:val="num" w:pos="734"/>
        </w:tabs>
        <w:ind w:left="734" w:hanging="360"/>
      </w:pPr>
      <w:rPr>
        <w:rFonts w:ascii="Symbol" w:hAnsi="Symbol" w:hint="default"/>
        <w:sz w:val="16"/>
      </w:rPr>
    </w:lvl>
    <w:lvl w:ilvl="1" w:tplc="04090003" w:tentative="1">
      <w:start w:val="1"/>
      <w:numFmt w:val="bullet"/>
      <w:lvlText w:val="o"/>
      <w:lvlJc w:val="left"/>
      <w:pPr>
        <w:tabs>
          <w:tab w:val="num" w:pos="1454"/>
        </w:tabs>
        <w:ind w:left="1454" w:hanging="360"/>
      </w:pPr>
      <w:rPr>
        <w:rFonts w:ascii="Courier New" w:hAnsi="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 w15:restartNumberingAfterBreak="0">
    <w:nsid w:val="0EB61791"/>
    <w:multiLevelType w:val="hybridMultilevel"/>
    <w:tmpl w:val="B6FE9D5E"/>
    <w:lvl w:ilvl="0" w:tplc="8BE8BC50">
      <w:start w:val="1"/>
      <w:numFmt w:val="bullet"/>
      <w:lvlText w:val=""/>
      <w:lvlJc w:val="left"/>
      <w:pPr>
        <w:tabs>
          <w:tab w:val="num" w:pos="720"/>
        </w:tabs>
        <w:ind w:left="720" w:hanging="360"/>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1A047868">
      <w:start w:val="2"/>
      <w:numFmt w:val="bullet"/>
      <w:lvlText w:val="-"/>
      <w:lvlJc w:val="left"/>
      <w:pPr>
        <w:tabs>
          <w:tab w:val="num" w:pos="2160"/>
        </w:tabs>
        <w:ind w:left="2160" w:hanging="360"/>
      </w:pPr>
      <w:rPr>
        <w:rFonts w:ascii="Times New Roman" w:eastAsia="Times New Roman" w:hAnsi="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666832"/>
    <w:multiLevelType w:val="hybridMultilevel"/>
    <w:tmpl w:val="3BC2DF92"/>
    <w:lvl w:ilvl="0" w:tplc="FFFFFFFF">
      <w:start w:val="1"/>
      <w:numFmt w:val="bullet"/>
      <w:lvlText w:val="-"/>
      <w:lvlJc w:val="left"/>
      <w:pPr>
        <w:ind w:left="1004" w:hanging="360"/>
      </w:pPr>
    </w:lvl>
    <w:lvl w:ilvl="1" w:tplc="040E0003" w:tentative="1">
      <w:start w:val="1"/>
      <w:numFmt w:val="bullet"/>
      <w:lvlText w:val="o"/>
      <w:lvlJc w:val="left"/>
      <w:pPr>
        <w:ind w:left="1724" w:hanging="360"/>
      </w:pPr>
      <w:rPr>
        <w:rFonts w:ascii="Courier New" w:hAnsi="Courier New" w:cs="Courier New" w:hint="default"/>
      </w:rPr>
    </w:lvl>
    <w:lvl w:ilvl="2" w:tplc="040E0005" w:tentative="1">
      <w:start w:val="1"/>
      <w:numFmt w:val="bullet"/>
      <w:lvlText w:val=""/>
      <w:lvlJc w:val="left"/>
      <w:pPr>
        <w:ind w:left="2444" w:hanging="360"/>
      </w:pPr>
      <w:rPr>
        <w:rFonts w:ascii="Wingdings" w:hAnsi="Wingdings" w:hint="default"/>
      </w:rPr>
    </w:lvl>
    <w:lvl w:ilvl="3" w:tplc="040E0001" w:tentative="1">
      <w:start w:val="1"/>
      <w:numFmt w:val="bullet"/>
      <w:lvlText w:val=""/>
      <w:lvlJc w:val="left"/>
      <w:pPr>
        <w:ind w:left="3164" w:hanging="360"/>
      </w:pPr>
      <w:rPr>
        <w:rFonts w:ascii="Symbol" w:hAnsi="Symbol" w:hint="default"/>
      </w:rPr>
    </w:lvl>
    <w:lvl w:ilvl="4" w:tplc="040E0003" w:tentative="1">
      <w:start w:val="1"/>
      <w:numFmt w:val="bullet"/>
      <w:lvlText w:val="o"/>
      <w:lvlJc w:val="left"/>
      <w:pPr>
        <w:ind w:left="3884" w:hanging="360"/>
      </w:pPr>
      <w:rPr>
        <w:rFonts w:ascii="Courier New" w:hAnsi="Courier New" w:cs="Courier New" w:hint="default"/>
      </w:rPr>
    </w:lvl>
    <w:lvl w:ilvl="5" w:tplc="040E0005" w:tentative="1">
      <w:start w:val="1"/>
      <w:numFmt w:val="bullet"/>
      <w:lvlText w:val=""/>
      <w:lvlJc w:val="left"/>
      <w:pPr>
        <w:ind w:left="4604" w:hanging="360"/>
      </w:pPr>
      <w:rPr>
        <w:rFonts w:ascii="Wingdings" w:hAnsi="Wingdings" w:hint="default"/>
      </w:rPr>
    </w:lvl>
    <w:lvl w:ilvl="6" w:tplc="040E0001" w:tentative="1">
      <w:start w:val="1"/>
      <w:numFmt w:val="bullet"/>
      <w:lvlText w:val=""/>
      <w:lvlJc w:val="left"/>
      <w:pPr>
        <w:ind w:left="5324" w:hanging="360"/>
      </w:pPr>
      <w:rPr>
        <w:rFonts w:ascii="Symbol" w:hAnsi="Symbol" w:hint="default"/>
      </w:rPr>
    </w:lvl>
    <w:lvl w:ilvl="7" w:tplc="040E0003" w:tentative="1">
      <w:start w:val="1"/>
      <w:numFmt w:val="bullet"/>
      <w:lvlText w:val="o"/>
      <w:lvlJc w:val="left"/>
      <w:pPr>
        <w:ind w:left="6044" w:hanging="360"/>
      </w:pPr>
      <w:rPr>
        <w:rFonts w:ascii="Courier New" w:hAnsi="Courier New" w:cs="Courier New" w:hint="default"/>
      </w:rPr>
    </w:lvl>
    <w:lvl w:ilvl="8" w:tplc="040E0005" w:tentative="1">
      <w:start w:val="1"/>
      <w:numFmt w:val="bullet"/>
      <w:lvlText w:val=""/>
      <w:lvlJc w:val="left"/>
      <w:pPr>
        <w:ind w:left="6764" w:hanging="360"/>
      </w:pPr>
      <w:rPr>
        <w:rFonts w:ascii="Wingdings" w:hAnsi="Wingdings" w:hint="default"/>
      </w:rPr>
    </w:lvl>
  </w:abstractNum>
  <w:abstractNum w:abstractNumId="3" w15:restartNumberingAfterBreak="0">
    <w:nsid w:val="16503172"/>
    <w:multiLevelType w:val="multilevel"/>
    <w:tmpl w:val="E468E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DF4CC7"/>
    <w:multiLevelType w:val="multilevel"/>
    <w:tmpl w:val="8B302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635CA3"/>
    <w:multiLevelType w:val="hybridMultilevel"/>
    <w:tmpl w:val="122EDE50"/>
    <w:lvl w:ilvl="0" w:tplc="4FA4D2C2">
      <w:start w:val="1"/>
      <w:numFmt w:val="decimal"/>
      <w:lvlText w:val="%1."/>
      <w:lvlJc w:val="left"/>
      <w:pPr>
        <w:tabs>
          <w:tab w:val="num" w:pos="720"/>
        </w:tabs>
        <w:ind w:left="720" w:hanging="360"/>
      </w:pPr>
      <w:rPr>
        <w:rFonts w:cs="Times New Roman" w:hint="default"/>
        <w:b w:val="0"/>
        <w:sz w:val="22"/>
        <w:szCs w:val="22"/>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F8566D9"/>
    <w:multiLevelType w:val="multilevel"/>
    <w:tmpl w:val="E468E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4A240B"/>
    <w:multiLevelType w:val="hybridMultilevel"/>
    <w:tmpl w:val="CB24A17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EDD1F6D"/>
    <w:multiLevelType w:val="multilevel"/>
    <w:tmpl w:val="E468E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895E37"/>
    <w:multiLevelType w:val="hybridMultilevel"/>
    <w:tmpl w:val="7E34240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43FB362B"/>
    <w:multiLevelType w:val="hybridMultilevel"/>
    <w:tmpl w:val="B0A43B3A"/>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1" w15:restartNumberingAfterBreak="0">
    <w:nsid w:val="47C21E09"/>
    <w:multiLevelType w:val="hybridMultilevel"/>
    <w:tmpl w:val="E01C31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4817559E"/>
    <w:multiLevelType w:val="multilevel"/>
    <w:tmpl w:val="E468E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D724FA2"/>
    <w:multiLevelType w:val="hybridMultilevel"/>
    <w:tmpl w:val="C4127CC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Wingdings 2"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Wingdings 2"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Wingdings 2" w:hint="default"/>
      </w:rPr>
    </w:lvl>
    <w:lvl w:ilvl="8" w:tplc="40090005" w:tentative="1">
      <w:start w:val="1"/>
      <w:numFmt w:val="bullet"/>
      <w:lvlText w:val=""/>
      <w:lvlJc w:val="left"/>
      <w:pPr>
        <w:ind w:left="6120" w:hanging="360"/>
      </w:pPr>
      <w:rPr>
        <w:rFonts w:ascii="Wingdings" w:hAnsi="Wingdings" w:hint="default"/>
      </w:rPr>
    </w:lvl>
  </w:abstractNum>
  <w:abstractNum w:abstractNumId="14" w15:restartNumberingAfterBreak="0">
    <w:nsid w:val="503010D1"/>
    <w:multiLevelType w:val="hybridMultilevel"/>
    <w:tmpl w:val="B3DEF4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55027FC2"/>
    <w:multiLevelType w:val="hybridMultilevel"/>
    <w:tmpl w:val="2226812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563E541F"/>
    <w:multiLevelType w:val="hybridMultilevel"/>
    <w:tmpl w:val="D918E78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5C45014D"/>
    <w:multiLevelType w:val="hybridMultilevel"/>
    <w:tmpl w:val="2F482E2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5D7928E6"/>
    <w:multiLevelType w:val="hybridMultilevel"/>
    <w:tmpl w:val="6066930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5F64564C"/>
    <w:multiLevelType w:val="multilevel"/>
    <w:tmpl w:val="E468E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49E58B8"/>
    <w:multiLevelType w:val="hybridMultilevel"/>
    <w:tmpl w:val="BCB063CA"/>
    <w:lvl w:ilvl="0" w:tplc="040E0001">
      <w:start w:val="1"/>
      <w:numFmt w:val="bullet"/>
      <w:lvlText w:val=""/>
      <w:lvlJc w:val="left"/>
      <w:pPr>
        <w:ind w:left="984" w:hanging="360"/>
      </w:pPr>
      <w:rPr>
        <w:rFonts w:ascii="Symbol" w:hAnsi="Symbol" w:hint="default"/>
      </w:rPr>
    </w:lvl>
    <w:lvl w:ilvl="1" w:tplc="040E0003" w:tentative="1">
      <w:start w:val="1"/>
      <w:numFmt w:val="bullet"/>
      <w:lvlText w:val="o"/>
      <w:lvlJc w:val="left"/>
      <w:pPr>
        <w:ind w:left="1704" w:hanging="360"/>
      </w:pPr>
      <w:rPr>
        <w:rFonts w:ascii="Courier New" w:hAnsi="Courier New" w:cs="Courier New" w:hint="default"/>
      </w:rPr>
    </w:lvl>
    <w:lvl w:ilvl="2" w:tplc="040E0005" w:tentative="1">
      <w:start w:val="1"/>
      <w:numFmt w:val="bullet"/>
      <w:lvlText w:val=""/>
      <w:lvlJc w:val="left"/>
      <w:pPr>
        <w:ind w:left="2424" w:hanging="360"/>
      </w:pPr>
      <w:rPr>
        <w:rFonts w:ascii="Wingdings" w:hAnsi="Wingdings" w:hint="default"/>
      </w:rPr>
    </w:lvl>
    <w:lvl w:ilvl="3" w:tplc="040E0001" w:tentative="1">
      <w:start w:val="1"/>
      <w:numFmt w:val="bullet"/>
      <w:lvlText w:val=""/>
      <w:lvlJc w:val="left"/>
      <w:pPr>
        <w:ind w:left="3144" w:hanging="360"/>
      </w:pPr>
      <w:rPr>
        <w:rFonts w:ascii="Symbol" w:hAnsi="Symbol" w:hint="default"/>
      </w:rPr>
    </w:lvl>
    <w:lvl w:ilvl="4" w:tplc="040E0003" w:tentative="1">
      <w:start w:val="1"/>
      <w:numFmt w:val="bullet"/>
      <w:lvlText w:val="o"/>
      <w:lvlJc w:val="left"/>
      <w:pPr>
        <w:ind w:left="3864" w:hanging="360"/>
      </w:pPr>
      <w:rPr>
        <w:rFonts w:ascii="Courier New" w:hAnsi="Courier New" w:cs="Courier New" w:hint="default"/>
      </w:rPr>
    </w:lvl>
    <w:lvl w:ilvl="5" w:tplc="040E0005" w:tentative="1">
      <w:start w:val="1"/>
      <w:numFmt w:val="bullet"/>
      <w:lvlText w:val=""/>
      <w:lvlJc w:val="left"/>
      <w:pPr>
        <w:ind w:left="4584" w:hanging="360"/>
      </w:pPr>
      <w:rPr>
        <w:rFonts w:ascii="Wingdings" w:hAnsi="Wingdings" w:hint="default"/>
      </w:rPr>
    </w:lvl>
    <w:lvl w:ilvl="6" w:tplc="040E0001" w:tentative="1">
      <w:start w:val="1"/>
      <w:numFmt w:val="bullet"/>
      <w:lvlText w:val=""/>
      <w:lvlJc w:val="left"/>
      <w:pPr>
        <w:ind w:left="5304" w:hanging="360"/>
      </w:pPr>
      <w:rPr>
        <w:rFonts w:ascii="Symbol" w:hAnsi="Symbol" w:hint="default"/>
      </w:rPr>
    </w:lvl>
    <w:lvl w:ilvl="7" w:tplc="040E0003" w:tentative="1">
      <w:start w:val="1"/>
      <w:numFmt w:val="bullet"/>
      <w:lvlText w:val="o"/>
      <w:lvlJc w:val="left"/>
      <w:pPr>
        <w:ind w:left="6024" w:hanging="360"/>
      </w:pPr>
      <w:rPr>
        <w:rFonts w:ascii="Courier New" w:hAnsi="Courier New" w:cs="Courier New" w:hint="default"/>
      </w:rPr>
    </w:lvl>
    <w:lvl w:ilvl="8" w:tplc="040E0005" w:tentative="1">
      <w:start w:val="1"/>
      <w:numFmt w:val="bullet"/>
      <w:lvlText w:val=""/>
      <w:lvlJc w:val="left"/>
      <w:pPr>
        <w:ind w:left="6744" w:hanging="360"/>
      </w:pPr>
      <w:rPr>
        <w:rFonts w:ascii="Wingdings" w:hAnsi="Wingdings" w:hint="default"/>
      </w:rPr>
    </w:lvl>
  </w:abstractNum>
  <w:abstractNum w:abstractNumId="21" w15:restartNumberingAfterBreak="0">
    <w:nsid w:val="6607641D"/>
    <w:multiLevelType w:val="hybridMultilevel"/>
    <w:tmpl w:val="CF906138"/>
    <w:lvl w:ilvl="0" w:tplc="09C06870">
      <w:start w:val="1"/>
      <w:numFmt w:val="bullet"/>
      <w:lvlText w:val=""/>
      <w:lvlJc w:val="left"/>
      <w:pPr>
        <w:tabs>
          <w:tab w:val="num" w:pos="720"/>
        </w:tabs>
        <w:ind w:left="720" w:hanging="360"/>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D2164B"/>
    <w:multiLevelType w:val="hybridMultilevel"/>
    <w:tmpl w:val="F7E25B0A"/>
    <w:lvl w:ilvl="0" w:tplc="542ED81C">
      <w:start w:val="4"/>
      <w:numFmt w:val="bullet"/>
      <w:lvlText w:val="-"/>
      <w:lvlJc w:val="left"/>
      <w:pPr>
        <w:tabs>
          <w:tab w:val="num" w:pos="1440"/>
        </w:tabs>
        <w:ind w:left="1440" w:hanging="360"/>
      </w:pPr>
      <w:rPr>
        <w:rFonts w:ascii="TimesNewRomanPSMT" w:eastAsia="TimesNewRomanPSMT" w:hAnsi="TimesNewRomanPSMT" w:cs="Wingdings 2" w:hint="default"/>
      </w:rPr>
    </w:lvl>
    <w:lvl w:ilvl="1" w:tplc="040E0003" w:tentative="1">
      <w:start w:val="1"/>
      <w:numFmt w:val="bullet"/>
      <w:lvlText w:val="o"/>
      <w:lvlJc w:val="left"/>
      <w:pPr>
        <w:tabs>
          <w:tab w:val="num" w:pos="1440"/>
        </w:tabs>
        <w:ind w:left="1440" w:hanging="360"/>
      </w:pPr>
      <w:rPr>
        <w:rFonts w:ascii="Courier New" w:hAnsi="Courier New" w:cs="Wingdings 2"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Wingdings 2"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Wingdings 2"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C956739"/>
    <w:multiLevelType w:val="hybridMultilevel"/>
    <w:tmpl w:val="9F4E00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6EF627BD"/>
    <w:multiLevelType w:val="multilevel"/>
    <w:tmpl w:val="7E169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F834AA9"/>
    <w:multiLevelType w:val="hybridMultilevel"/>
    <w:tmpl w:val="E46EFB78"/>
    <w:lvl w:ilvl="0" w:tplc="542ED81C">
      <w:start w:val="4"/>
      <w:numFmt w:val="bullet"/>
      <w:lvlText w:val="-"/>
      <w:lvlJc w:val="left"/>
      <w:pPr>
        <w:tabs>
          <w:tab w:val="num" w:pos="1440"/>
        </w:tabs>
        <w:ind w:left="1440" w:hanging="360"/>
      </w:pPr>
      <w:rPr>
        <w:rFonts w:ascii="TimesNewRomanPSMT" w:eastAsia="TimesNewRomanPSMT" w:hAnsi="TimesNewRomanPSMT" w:cs="Wingdings 2" w:hint="default"/>
      </w:rPr>
    </w:lvl>
    <w:lvl w:ilvl="1" w:tplc="040E0003" w:tentative="1">
      <w:start w:val="1"/>
      <w:numFmt w:val="bullet"/>
      <w:lvlText w:val="o"/>
      <w:lvlJc w:val="left"/>
      <w:pPr>
        <w:tabs>
          <w:tab w:val="num" w:pos="1440"/>
        </w:tabs>
        <w:ind w:left="1440" w:hanging="360"/>
      </w:pPr>
      <w:rPr>
        <w:rFonts w:ascii="Courier New" w:hAnsi="Courier New" w:cs="Wingdings 2"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Wingdings 2"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Wingdings 2"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CF93EE5"/>
    <w:multiLevelType w:val="hybridMultilevel"/>
    <w:tmpl w:val="73AAD21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Wingdings 2"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Wingdings 2"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Wingdings 2"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7E43172F"/>
    <w:multiLevelType w:val="hybridMultilevel"/>
    <w:tmpl w:val="9192278E"/>
    <w:lvl w:ilvl="0" w:tplc="D7E4BFDC">
      <w:start w:val="1"/>
      <w:numFmt w:val="bullet"/>
      <w:lvlText w:val=""/>
      <w:lvlJc w:val="left"/>
      <w:pPr>
        <w:tabs>
          <w:tab w:val="num" w:pos="1404"/>
        </w:tabs>
        <w:ind w:left="1404" w:hanging="360"/>
      </w:pPr>
      <w:rPr>
        <w:rFonts w:ascii="Symbol" w:hAnsi="Symbol" w:hint="default"/>
      </w:rPr>
    </w:lvl>
    <w:lvl w:ilvl="1" w:tplc="C86203B8">
      <w:numFmt w:val="bullet"/>
      <w:lvlText w:val=""/>
      <w:lvlJc w:val="left"/>
      <w:pPr>
        <w:tabs>
          <w:tab w:val="num" w:pos="2124"/>
        </w:tabs>
        <w:ind w:left="2124" w:hanging="360"/>
      </w:pPr>
      <w:rPr>
        <w:rFonts w:ascii="Wingdings 2" w:eastAsia="Times New Roman" w:hAnsi="Wingdings 2" w:hint="default"/>
        <w:sz w:val="20"/>
      </w:rPr>
    </w:lvl>
    <w:lvl w:ilvl="2" w:tplc="AE9C320C">
      <w:start w:val="2"/>
      <w:numFmt w:val="bullet"/>
      <w:lvlText w:val="-"/>
      <w:lvlJc w:val="left"/>
      <w:pPr>
        <w:tabs>
          <w:tab w:val="num" w:pos="2844"/>
        </w:tabs>
        <w:ind w:left="2844" w:hanging="360"/>
      </w:pPr>
      <w:rPr>
        <w:rFonts w:ascii="Times New Roman" w:eastAsia="Times New Roman" w:hAnsi="Times New Roman" w:hint="default"/>
      </w:rPr>
    </w:lvl>
    <w:lvl w:ilvl="3" w:tplc="04090001">
      <w:start w:val="1"/>
      <w:numFmt w:val="bullet"/>
      <w:lvlText w:val=""/>
      <w:lvlJc w:val="left"/>
      <w:pPr>
        <w:tabs>
          <w:tab w:val="num" w:pos="3564"/>
        </w:tabs>
        <w:ind w:left="3564" w:hanging="360"/>
      </w:pPr>
      <w:rPr>
        <w:rFonts w:ascii="Symbol" w:hAnsi="Symbol" w:hint="default"/>
      </w:rPr>
    </w:lvl>
    <w:lvl w:ilvl="4" w:tplc="04090003">
      <w:start w:val="1"/>
      <w:numFmt w:val="bullet"/>
      <w:lvlText w:val="o"/>
      <w:lvlJc w:val="left"/>
      <w:pPr>
        <w:tabs>
          <w:tab w:val="num" w:pos="4284"/>
        </w:tabs>
        <w:ind w:left="4284" w:hanging="360"/>
      </w:pPr>
      <w:rPr>
        <w:rFonts w:ascii="Courier New" w:hAnsi="Courier New" w:hint="default"/>
      </w:rPr>
    </w:lvl>
    <w:lvl w:ilvl="5" w:tplc="04090005">
      <w:start w:val="1"/>
      <w:numFmt w:val="bullet"/>
      <w:lvlText w:val=""/>
      <w:lvlJc w:val="left"/>
      <w:pPr>
        <w:tabs>
          <w:tab w:val="num" w:pos="5004"/>
        </w:tabs>
        <w:ind w:left="5004" w:hanging="360"/>
      </w:pPr>
      <w:rPr>
        <w:rFonts w:ascii="Wingdings" w:hAnsi="Wingdings" w:hint="default"/>
      </w:rPr>
    </w:lvl>
    <w:lvl w:ilvl="6" w:tplc="04090001">
      <w:start w:val="1"/>
      <w:numFmt w:val="bullet"/>
      <w:lvlText w:val=""/>
      <w:lvlJc w:val="left"/>
      <w:pPr>
        <w:tabs>
          <w:tab w:val="num" w:pos="5724"/>
        </w:tabs>
        <w:ind w:left="5724" w:hanging="360"/>
      </w:pPr>
      <w:rPr>
        <w:rFonts w:ascii="Symbol" w:hAnsi="Symbol" w:hint="default"/>
      </w:rPr>
    </w:lvl>
    <w:lvl w:ilvl="7" w:tplc="04090003">
      <w:start w:val="1"/>
      <w:numFmt w:val="bullet"/>
      <w:lvlText w:val="o"/>
      <w:lvlJc w:val="left"/>
      <w:pPr>
        <w:tabs>
          <w:tab w:val="num" w:pos="6444"/>
        </w:tabs>
        <w:ind w:left="6444" w:hanging="360"/>
      </w:pPr>
      <w:rPr>
        <w:rFonts w:ascii="Courier New" w:hAnsi="Courier New" w:hint="default"/>
      </w:rPr>
    </w:lvl>
    <w:lvl w:ilvl="8" w:tplc="04090005">
      <w:start w:val="1"/>
      <w:numFmt w:val="bullet"/>
      <w:lvlText w:val=""/>
      <w:lvlJc w:val="left"/>
      <w:pPr>
        <w:tabs>
          <w:tab w:val="num" w:pos="7164"/>
        </w:tabs>
        <w:ind w:left="7164" w:hanging="360"/>
      </w:pPr>
      <w:rPr>
        <w:rFonts w:ascii="Wingdings" w:hAnsi="Wingdings" w:hint="default"/>
      </w:rPr>
    </w:lvl>
  </w:abstractNum>
  <w:num w:numId="1">
    <w:abstractNumId w:val="27"/>
  </w:num>
  <w:num w:numId="2">
    <w:abstractNumId w:val="1"/>
  </w:num>
  <w:num w:numId="3">
    <w:abstractNumId w:val="5"/>
  </w:num>
  <w:num w:numId="4">
    <w:abstractNumId w:val="27"/>
  </w:num>
  <w:num w:numId="5">
    <w:abstractNumId w:val="21"/>
  </w:num>
  <w:num w:numId="6">
    <w:abstractNumId w:val="0"/>
  </w:num>
  <w:num w:numId="7">
    <w:abstractNumId w:val="25"/>
  </w:num>
  <w:num w:numId="8">
    <w:abstractNumId w:val="22"/>
  </w:num>
  <w:num w:numId="9">
    <w:abstractNumId w:val="13"/>
  </w:num>
  <w:num w:numId="10">
    <w:abstractNumId w:val="24"/>
  </w:num>
  <w:num w:numId="11">
    <w:abstractNumId w:val="4"/>
  </w:num>
  <w:num w:numId="12">
    <w:abstractNumId w:val="26"/>
  </w:num>
  <w:num w:numId="13">
    <w:abstractNumId w:val="6"/>
  </w:num>
  <w:num w:numId="14">
    <w:abstractNumId w:val="19"/>
  </w:num>
  <w:num w:numId="15">
    <w:abstractNumId w:val="8"/>
  </w:num>
  <w:num w:numId="16">
    <w:abstractNumId w:val="12"/>
  </w:num>
  <w:num w:numId="17">
    <w:abstractNumId w:val="3"/>
  </w:num>
  <w:num w:numId="18">
    <w:abstractNumId w:val="18"/>
  </w:num>
  <w:num w:numId="19">
    <w:abstractNumId w:val="11"/>
  </w:num>
  <w:num w:numId="20">
    <w:abstractNumId w:val="9"/>
  </w:num>
  <w:num w:numId="21">
    <w:abstractNumId w:val="17"/>
  </w:num>
  <w:num w:numId="22">
    <w:abstractNumId w:val="10"/>
  </w:num>
  <w:num w:numId="23">
    <w:abstractNumId w:val="2"/>
  </w:num>
  <w:num w:numId="24">
    <w:abstractNumId w:val="20"/>
  </w:num>
  <w:num w:numId="25">
    <w:abstractNumId w:val="14"/>
  </w:num>
  <w:num w:numId="26">
    <w:abstractNumId w:val="16"/>
  </w:num>
  <w:num w:numId="27">
    <w:abstractNumId w:val="23"/>
  </w:num>
  <w:num w:numId="28">
    <w:abstractNumId w:val="15"/>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displayBackgroundShape/>
  <w:activeWritingStyle w:appName="MSWord" w:lang="de-DE"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6" w:nlCheck="1" w:checkStyle="1"/>
  <w:activeWritingStyle w:appName="MSWord" w:lang="hu-HU" w:vendorID="64" w:dllVersion="0" w:nlCheck="1" w:checkStyle="0"/>
  <w:activeWritingStyle w:appName="MSWord" w:lang="es-ES" w:vendorID="64" w:dllVersion="0" w:nlCheck="1" w:checkStyle="0"/>
  <w:activeWritingStyle w:appName="MSWord" w:lang="pt-BR" w:vendorID="64" w:dllVersion="0" w:nlCheck="1" w:checkStyle="0"/>
  <w:activeWritingStyle w:appName="MSWord" w:lang="da-DK" w:vendorID="64" w:dllVersion="0" w:nlCheck="1" w:checkStyle="0"/>
  <w:activeWritingStyle w:appName="MSWord" w:lang="en-US" w:vendorID="64" w:dllVersion="0" w:nlCheck="1" w:checkStyle="0"/>
  <w:activeWritingStyle w:appName="MSWord" w:lang="sv-SE" w:vendorID="64" w:dllVersion="0" w:nlCheck="1" w:checkStyle="0"/>
  <w:activeWritingStyle w:appName="MSWord" w:lang="en-GB" w:vendorID="64" w:dllVersion="0" w:nlCheck="1" w:checkStyle="0"/>
  <w:activeWritingStyle w:appName="MSWord" w:lang="de-DE" w:vendorID="64" w:dllVersion="0" w:nlCheck="1" w:checkStyle="0"/>
  <w:activeWritingStyle w:appName="MSWord" w:lang="nb-NO" w:vendorID="64" w:dllVersion="0" w:nlCheck="1" w:checkStyle="0"/>
  <w:activeWritingStyle w:appName="MSWord" w:lang="it-IT" w:vendorID="64" w:dllVersion="0" w:nlCheck="1" w:checkStyle="0"/>
  <w:activeWritingStyle w:appName="MSWord" w:lang="nl-NL" w:vendorID="64" w:dllVersion="0" w:nlCheck="1" w:checkStyle="0"/>
  <w:activeWritingStyle w:appName="MSWord" w:lang="hu-HU"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en-GB"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4"/>
  <w:drawingGridVerticalSpacing w:val="65"/>
  <w:displayHorizontalDrawingGridEvery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A1E"/>
    <w:rsid w:val="0001452F"/>
    <w:rsid w:val="0008107D"/>
    <w:rsid w:val="000A11E8"/>
    <w:rsid w:val="000B0CB8"/>
    <w:rsid w:val="000F1F00"/>
    <w:rsid w:val="00105C9C"/>
    <w:rsid w:val="00136DA3"/>
    <w:rsid w:val="0014065B"/>
    <w:rsid w:val="00152625"/>
    <w:rsid w:val="0015694D"/>
    <w:rsid w:val="0019096C"/>
    <w:rsid w:val="00193E38"/>
    <w:rsid w:val="001C79FF"/>
    <w:rsid w:val="001E08CE"/>
    <w:rsid w:val="00214D36"/>
    <w:rsid w:val="00223BEB"/>
    <w:rsid w:val="00235D88"/>
    <w:rsid w:val="002C439C"/>
    <w:rsid w:val="002C4C6A"/>
    <w:rsid w:val="002E37B9"/>
    <w:rsid w:val="003346FC"/>
    <w:rsid w:val="003360F1"/>
    <w:rsid w:val="00367C3C"/>
    <w:rsid w:val="003B6FF7"/>
    <w:rsid w:val="00437B58"/>
    <w:rsid w:val="004418D5"/>
    <w:rsid w:val="004518F4"/>
    <w:rsid w:val="00470D54"/>
    <w:rsid w:val="00475172"/>
    <w:rsid w:val="004A427F"/>
    <w:rsid w:val="004A5FA7"/>
    <w:rsid w:val="005159C4"/>
    <w:rsid w:val="005520B3"/>
    <w:rsid w:val="00554E0E"/>
    <w:rsid w:val="005A3A74"/>
    <w:rsid w:val="00622B79"/>
    <w:rsid w:val="006262A7"/>
    <w:rsid w:val="006672E0"/>
    <w:rsid w:val="006719DF"/>
    <w:rsid w:val="006838A9"/>
    <w:rsid w:val="006D25D6"/>
    <w:rsid w:val="006E6E68"/>
    <w:rsid w:val="00706F4C"/>
    <w:rsid w:val="00722CDB"/>
    <w:rsid w:val="007521D2"/>
    <w:rsid w:val="0078713D"/>
    <w:rsid w:val="007B36D6"/>
    <w:rsid w:val="007D145D"/>
    <w:rsid w:val="007E19F8"/>
    <w:rsid w:val="007E7C75"/>
    <w:rsid w:val="008156C2"/>
    <w:rsid w:val="00822C3C"/>
    <w:rsid w:val="00865393"/>
    <w:rsid w:val="00874887"/>
    <w:rsid w:val="00882A1E"/>
    <w:rsid w:val="008855B3"/>
    <w:rsid w:val="008F773E"/>
    <w:rsid w:val="00911C92"/>
    <w:rsid w:val="00926F9B"/>
    <w:rsid w:val="00936C14"/>
    <w:rsid w:val="00973FEA"/>
    <w:rsid w:val="009770C2"/>
    <w:rsid w:val="009819CD"/>
    <w:rsid w:val="00984B84"/>
    <w:rsid w:val="009D217A"/>
    <w:rsid w:val="00A11DAF"/>
    <w:rsid w:val="00A11EE4"/>
    <w:rsid w:val="00AB2999"/>
    <w:rsid w:val="00AB4AA3"/>
    <w:rsid w:val="00AC02DE"/>
    <w:rsid w:val="00AD6E4C"/>
    <w:rsid w:val="00AE0DBE"/>
    <w:rsid w:val="00B109B9"/>
    <w:rsid w:val="00B75685"/>
    <w:rsid w:val="00BB5BF3"/>
    <w:rsid w:val="00BC337A"/>
    <w:rsid w:val="00BC4EA7"/>
    <w:rsid w:val="00BD4BD0"/>
    <w:rsid w:val="00C5143F"/>
    <w:rsid w:val="00CD008D"/>
    <w:rsid w:val="00CE1CFC"/>
    <w:rsid w:val="00CF6650"/>
    <w:rsid w:val="00D04D36"/>
    <w:rsid w:val="00D177C0"/>
    <w:rsid w:val="00D21AB5"/>
    <w:rsid w:val="00D463D0"/>
    <w:rsid w:val="00D56475"/>
    <w:rsid w:val="00D56C81"/>
    <w:rsid w:val="00DA21FA"/>
    <w:rsid w:val="00DA6DA0"/>
    <w:rsid w:val="00DB01D0"/>
    <w:rsid w:val="00DD3530"/>
    <w:rsid w:val="00DE507F"/>
    <w:rsid w:val="00E13EF6"/>
    <w:rsid w:val="00E40654"/>
    <w:rsid w:val="00E50C78"/>
    <w:rsid w:val="00E73CD7"/>
    <w:rsid w:val="00E80555"/>
    <w:rsid w:val="00EC1B9E"/>
    <w:rsid w:val="00F06996"/>
    <w:rsid w:val="00F17C1B"/>
    <w:rsid w:val="00F35FE7"/>
    <w:rsid w:val="00F4751A"/>
    <w:rsid w:val="00FB29BB"/>
    <w:rsid w:val="00FD6EC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DF277F"/>
  <w15:chartTrackingRefBased/>
  <w15:docId w15:val="{FEE14058-467A-49A8-8A25-A768F25B5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napToGrid w:val="0"/>
      <w:sz w:val="24"/>
      <w:szCs w:val="24"/>
      <w:lang w:val="en-US"/>
    </w:rPr>
  </w:style>
  <w:style w:type="paragraph" w:styleId="Cmsor1">
    <w:name w:val="heading 1"/>
    <w:basedOn w:val="Norml"/>
    <w:next w:val="Norml"/>
    <w:qFormat/>
    <w:pPr>
      <w:keepNext/>
      <w:spacing w:line="200" w:lineRule="exact"/>
      <w:ind w:left="153" w:right="29"/>
      <w:jc w:val="both"/>
      <w:outlineLvl w:val="0"/>
    </w:pPr>
    <w:rPr>
      <w:rFonts w:ascii="Verdana" w:hAnsi="Verdana"/>
      <w:b/>
      <w:bCs/>
      <w:i/>
      <w:iCs/>
      <w:sz w:val="16"/>
      <w:szCs w:val="16"/>
      <w:u w:val="single"/>
    </w:rPr>
  </w:style>
  <w:style w:type="paragraph" w:styleId="Cmsor2">
    <w:name w:val="heading 2"/>
    <w:basedOn w:val="Norml"/>
    <w:next w:val="Norml"/>
    <w:qFormat/>
    <w:pPr>
      <w:keepNext/>
      <w:spacing w:line="200" w:lineRule="exact"/>
      <w:ind w:left="477" w:right="26" w:hanging="459"/>
      <w:jc w:val="both"/>
      <w:outlineLvl w:val="1"/>
    </w:pPr>
    <w:rPr>
      <w:rFonts w:ascii="Verdana" w:hAnsi="Verdana"/>
      <w:b/>
      <w:bCs/>
      <w:sz w:val="16"/>
      <w:szCs w:val="16"/>
    </w:rPr>
  </w:style>
  <w:style w:type="paragraph" w:styleId="Cmsor3">
    <w:name w:val="heading 3"/>
    <w:basedOn w:val="Norml"/>
    <w:next w:val="Norml"/>
    <w:qFormat/>
    <w:pPr>
      <w:keepNext/>
      <w:pBdr>
        <w:top w:val="single" w:sz="4" w:space="1" w:color="auto"/>
        <w:left w:val="single" w:sz="4" w:space="4" w:color="auto"/>
        <w:bottom w:val="single" w:sz="4" w:space="1" w:color="auto"/>
        <w:right w:val="single" w:sz="4" w:space="4" w:color="auto"/>
      </w:pBdr>
      <w:jc w:val="center"/>
      <w:outlineLvl w:val="2"/>
    </w:pPr>
    <w:rPr>
      <w:b/>
      <w:bCs/>
    </w:rPr>
  </w:style>
  <w:style w:type="paragraph" w:styleId="Cmsor4">
    <w:name w:val="heading 4"/>
    <w:basedOn w:val="Norml"/>
    <w:next w:val="Norml"/>
    <w:qFormat/>
    <w:pPr>
      <w:keepNext/>
      <w:outlineLvl w:val="3"/>
    </w:pPr>
    <w:rPr>
      <w:rFonts w:ascii="Arial" w:hAnsi="Arial" w:cs="Arial"/>
      <w:b/>
      <w:bCs/>
    </w:rPr>
  </w:style>
  <w:style w:type="paragraph" w:styleId="Cmsor5">
    <w:name w:val="heading 5"/>
    <w:basedOn w:val="Norml"/>
    <w:next w:val="Norml"/>
    <w:qFormat/>
    <w:pPr>
      <w:keepNext/>
      <w:spacing w:line="200" w:lineRule="exact"/>
      <w:ind w:left="54" w:right="29"/>
      <w:jc w:val="both"/>
      <w:outlineLvl w:val="4"/>
    </w:pPr>
    <w:rPr>
      <w:rFonts w:ascii="Verdana" w:hAnsi="Verdana"/>
      <w:b/>
      <w:bCs/>
      <w:sz w:val="16"/>
      <w:szCs w:val="16"/>
    </w:rPr>
  </w:style>
  <w:style w:type="paragraph" w:styleId="Cmsor6">
    <w:name w:val="heading 6"/>
    <w:basedOn w:val="Norml"/>
    <w:next w:val="Norml"/>
    <w:qFormat/>
    <w:pPr>
      <w:keepNext/>
      <w:spacing w:line="200" w:lineRule="exact"/>
      <w:ind w:left="72" w:right="29"/>
      <w:jc w:val="both"/>
      <w:outlineLvl w:val="5"/>
    </w:pPr>
    <w:rPr>
      <w:rFonts w:ascii="Verdana" w:hAnsi="Verdana"/>
      <w:b/>
      <w:bCs/>
      <w:sz w:val="16"/>
      <w:szCs w:val="16"/>
    </w:rPr>
  </w:style>
  <w:style w:type="paragraph" w:styleId="Cmsor7">
    <w:name w:val="heading 7"/>
    <w:basedOn w:val="Norml"/>
    <w:next w:val="Norml"/>
    <w:qFormat/>
    <w:pPr>
      <w:keepNext/>
      <w:spacing w:line="180" w:lineRule="exact"/>
      <w:jc w:val="center"/>
      <w:outlineLvl w:val="6"/>
    </w:pPr>
    <w:rPr>
      <w:rFonts w:ascii="Verdana" w:hAnsi="Verdana"/>
      <w:b/>
      <w:bCs/>
      <w:sz w:val="20"/>
      <w:szCs w:val="20"/>
    </w:rPr>
  </w:style>
  <w:style w:type="paragraph" w:styleId="Cmsor8">
    <w:name w:val="heading 8"/>
    <w:basedOn w:val="Norml"/>
    <w:next w:val="Norml"/>
    <w:qFormat/>
    <w:pPr>
      <w:keepNext/>
      <w:spacing w:line="180" w:lineRule="exact"/>
      <w:outlineLvl w:val="7"/>
    </w:pPr>
    <w:rPr>
      <w:rFonts w:ascii="Verdana" w:hAnsi="Verdana"/>
      <w:b/>
      <w:bCs/>
      <w:sz w:val="16"/>
      <w:szCs w:val="16"/>
    </w:rPr>
  </w:style>
  <w:style w:type="paragraph" w:styleId="Cmsor9">
    <w:name w:val="heading 9"/>
    <w:basedOn w:val="Norml"/>
    <w:next w:val="Norml"/>
    <w:qFormat/>
    <w:pPr>
      <w:keepNext/>
      <w:spacing w:line="200" w:lineRule="exact"/>
      <w:ind w:left="480" w:right="29" w:hanging="360"/>
      <w:jc w:val="both"/>
      <w:outlineLvl w:val="8"/>
    </w:pPr>
    <w:rPr>
      <w:rFonts w:ascii="Verdana" w:hAnsi="Verdana"/>
      <w:b/>
      <w:bCs/>
      <w:sz w:val="16"/>
      <w:szCs w:val="1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ReferenceLine">
    <w:name w:val="Reference Line"/>
    <w:basedOn w:val="Szvegtrzs"/>
    <w:pPr>
      <w:spacing w:after="0"/>
      <w:jc w:val="both"/>
    </w:pPr>
    <w:rPr>
      <w:rFonts w:ascii="Arial" w:hAnsi="Arial" w:cs="Arial"/>
      <w:lang w:val="en-GB"/>
    </w:rPr>
  </w:style>
  <w:style w:type="paragraph" w:styleId="Szvegtrzs">
    <w:name w:val="Body Text"/>
    <w:basedOn w:val="Norml"/>
    <w:pPr>
      <w:spacing w:after="120"/>
    </w:pPr>
  </w:style>
  <w:style w:type="paragraph" w:styleId="NormlWeb">
    <w:name w:val="Normal (Web)"/>
    <w:basedOn w:val="Norml"/>
    <w:pPr>
      <w:spacing w:before="100" w:beforeAutospacing="1" w:after="100" w:afterAutospacing="1"/>
    </w:pPr>
  </w:style>
  <w:style w:type="paragraph" w:styleId="Szvegtrzsbehzssal3">
    <w:name w:val="Body Text Indent 3"/>
    <w:basedOn w:val="Norml"/>
    <w:pPr>
      <w:ind w:left="1080"/>
    </w:pPr>
    <w:rPr>
      <w:rFonts w:ascii="Arial" w:hAnsi="Arial" w:cs="Arial"/>
      <w:spacing w:val="-10"/>
      <w:sz w:val="20"/>
      <w:szCs w:val="20"/>
    </w:rPr>
  </w:style>
  <w:style w:type="paragraph" w:styleId="Szvegblokk">
    <w:name w:val="Block Text"/>
    <w:basedOn w:val="Norml"/>
    <w:pPr>
      <w:spacing w:line="200" w:lineRule="exact"/>
      <w:ind w:left="1140" w:right="26" w:hanging="342"/>
      <w:jc w:val="both"/>
    </w:pPr>
    <w:rPr>
      <w:rFonts w:ascii="Arial" w:hAnsi="Arial" w:cs="Arial"/>
      <w:sz w:val="20"/>
      <w:szCs w:val="20"/>
    </w:rPr>
  </w:style>
  <w:style w:type="paragraph" w:customStyle="1" w:styleId="Default">
    <w:name w:val="Default"/>
    <w:pPr>
      <w:autoSpaceDE w:val="0"/>
      <w:autoSpaceDN w:val="0"/>
      <w:adjustRightInd w:val="0"/>
    </w:pPr>
    <w:rPr>
      <w:rFonts w:ascii="Arial" w:hAnsi="Arial" w:cs="Arial"/>
      <w:snapToGrid w:val="0"/>
      <w:color w:val="000000"/>
      <w:sz w:val="24"/>
      <w:szCs w:val="24"/>
      <w:lang w:val="en-US"/>
    </w:rPr>
  </w:style>
  <w:style w:type="paragraph" w:styleId="Szvegtrzsbehzssal">
    <w:name w:val="Body Text Indent"/>
    <w:basedOn w:val="Norml"/>
    <w:pPr>
      <w:tabs>
        <w:tab w:val="left" w:pos="480"/>
        <w:tab w:val="left" w:pos="720"/>
      </w:tabs>
      <w:spacing w:line="180" w:lineRule="exact"/>
      <w:ind w:right="29"/>
    </w:pPr>
    <w:rPr>
      <w:rFonts w:ascii="Verdana" w:hAnsi="Verdana"/>
      <w:b/>
      <w:bCs/>
      <w:sz w:val="16"/>
      <w:szCs w:val="16"/>
    </w:rPr>
  </w:style>
  <w:style w:type="character" w:customStyle="1" w:styleId="goohl1">
    <w:name w:val="goohl1"/>
    <w:rPr>
      <w:rFonts w:cs="Times New Roman"/>
    </w:rPr>
  </w:style>
  <w:style w:type="paragraph" w:customStyle="1" w:styleId="txt13bk">
    <w:name w:val="txt13bk"/>
    <w:basedOn w:val="Norml"/>
    <w:pPr>
      <w:spacing w:before="100" w:beforeAutospacing="1" w:after="100" w:afterAutospacing="1"/>
    </w:pPr>
    <w:rPr>
      <w:rFonts w:ascii="Verdana" w:hAnsi="Verdana"/>
      <w:color w:val="000000"/>
      <w:sz w:val="20"/>
      <w:szCs w:val="20"/>
    </w:rPr>
  </w:style>
  <w:style w:type="paragraph" w:customStyle="1" w:styleId="Bullet">
    <w:name w:val="_ Bullet"/>
    <w:basedOn w:val="Norml"/>
    <w:pPr>
      <w:spacing w:line="288" w:lineRule="auto"/>
      <w:ind w:left="340" w:hanging="170"/>
    </w:pPr>
    <w:rPr>
      <w:rFonts w:ascii="Arial" w:hAnsi="Arial" w:cs="Arial"/>
      <w:sz w:val="14"/>
      <w:szCs w:val="14"/>
      <w:lang w:val="en-GB"/>
    </w:rPr>
  </w:style>
  <w:style w:type="paragraph" w:customStyle="1" w:styleId="B">
    <w:name w:val="_ B"/>
    <w:basedOn w:val="Norml"/>
    <w:pPr>
      <w:spacing w:line="288" w:lineRule="auto"/>
      <w:ind w:left="170"/>
      <w:jc w:val="both"/>
    </w:pPr>
    <w:rPr>
      <w:rFonts w:ascii="Arial" w:hAnsi="Arial" w:cs="Arial"/>
      <w:sz w:val="14"/>
      <w:szCs w:val="14"/>
      <w:lang w:val="en-GB"/>
    </w:rPr>
  </w:style>
  <w:style w:type="paragraph" w:customStyle="1" w:styleId="Bullet2">
    <w:name w:val="_ Bullet 2"/>
    <w:basedOn w:val="Bullet"/>
    <w:pPr>
      <w:ind w:left="850" w:hanging="510"/>
      <w:jc w:val="both"/>
    </w:pPr>
  </w:style>
  <w:style w:type="paragraph" w:styleId="Kpalrs">
    <w:name w:val="caption"/>
    <w:basedOn w:val="Norml"/>
    <w:next w:val="Norml"/>
    <w:qFormat/>
    <w:pPr>
      <w:spacing w:line="200" w:lineRule="exact"/>
      <w:ind w:left="480" w:right="29" w:hanging="360"/>
      <w:jc w:val="both"/>
    </w:pPr>
    <w:rPr>
      <w:rFonts w:ascii="Verdana" w:hAnsi="Verdana"/>
      <w:b/>
      <w:bCs/>
      <w:sz w:val="16"/>
      <w:szCs w:val="16"/>
    </w:rPr>
  </w:style>
  <w:style w:type="paragraph" w:styleId="lfej">
    <w:name w:val="header"/>
    <w:basedOn w:val="Norml"/>
    <w:link w:val="lfejChar"/>
    <w:uiPriority w:val="99"/>
    <w:pPr>
      <w:tabs>
        <w:tab w:val="center" w:pos="4320"/>
        <w:tab w:val="right" w:pos="8640"/>
      </w:tabs>
    </w:pPr>
    <w:rPr>
      <w:sz w:val="20"/>
      <w:szCs w:val="20"/>
    </w:rPr>
  </w:style>
  <w:style w:type="paragraph" w:styleId="Szvegtrzsbehzssal2">
    <w:name w:val="Body Text Indent 2"/>
    <w:basedOn w:val="Norml"/>
    <w:pPr>
      <w:tabs>
        <w:tab w:val="left" w:pos="24"/>
        <w:tab w:val="left" w:pos="720"/>
      </w:tabs>
      <w:spacing w:line="200" w:lineRule="exact"/>
      <w:ind w:right="29" w:firstLine="48"/>
      <w:jc w:val="both"/>
    </w:pPr>
    <w:rPr>
      <w:rFonts w:ascii="Verdana" w:hAnsi="Verdana"/>
      <w:sz w:val="16"/>
      <w:szCs w:val="16"/>
    </w:rPr>
  </w:style>
  <w:style w:type="paragraph" w:customStyle="1" w:styleId="BalloonText1">
    <w:name w:val="Balloon Text1"/>
    <w:basedOn w:val="Norml"/>
    <w:rPr>
      <w:rFonts w:ascii="Tahoma" w:hAnsi="Tahoma" w:cs="Tahoma"/>
      <w:sz w:val="16"/>
      <w:szCs w:val="16"/>
    </w:rPr>
  </w:style>
  <w:style w:type="character" w:styleId="Jegyzethivatkozs">
    <w:name w:val="annotation reference"/>
    <w:semiHidden/>
    <w:rPr>
      <w:rFonts w:cs="Times New Roman"/>
      <w:sz w:val="16"/>
      <w:szCs w:val="16"/>
    </w:rPr>
  </w:style>
  <w:style w:type="paragraph" w:styleId="Jegyzetszveg">
    <w:name w:val="annotation text"/>
    <w:basedOn w:val="Norml"/>
    <w:link w:val="JegyzetszvegChar"/>
    <w:semiHidden/>
    <w:rPr>
      <w:sz w:val="20"/>
      <w:szCs w:val="20"/>
      <w:lang w:val="x-none"/>
    </w:rPr>
  </w:style>
  <w:style w:type="paragraph" w:customStyle="1" w:styleId="CommentSubject1">
    <w:name w:val="Comment Subject1"/>
    <w:basedOn w:val="Jegyzetszveg"/>
    <w:next w:val="Jegyzetszveg"/>
    <w:rPr>
      <w:b/>
      <w:bCs/>
    </w:rPr>
  </w:style>
  <w:style w:type="paragraph" w:customStyle="1" w:styleId="paragraph">
    <w:name w:val="paragraph"/>
    <w:basedOn w:val="Norml"/>
  </w:style>
  <w:style w:type="paragraph" w:styleId="Vgjegyzetszvege">
    <w:name w:val="endnote text"/>
    <w:basedOn w:val="Norml"/>
    <w:semiHidden/>
    <w:pPr>
      <w:tabs>
        <w:tab w:val="left" w:pos="567"/>
      </w:tabs>
    </w:pPr>
    <w:rPr>
      <w:sz w:val="22"/>
      <w:szCs w:val="20"/>
      <w:lang w:val="en-GB"/>
    </w:rPr>
  </w:style>
  <w:style w:type="paragraph" w:styleId="Szvegtrzs3">
    <w:name w:val="Body Text 3"/>
    <w:basedOn w:val="Norml"/>
    <w:pPr>
      <w:autoSpaceDE w:val="0"/>
      <w:autoSpaceDN w:val="0"/>
      <w:adjustRightInd w:val="0"/>
      <w:jc w:val="both"/>
    </w:pPr>
    <w:rPr>
      <w:sz w:val="22"/>
      <w:szCs w:val="22"/>
      <w:lang w:val="en-GB"/>
    </w:rPr>
  </w:style>
  <w:style w:type="paragraph" w:styleId="Szvegtrzs2">
    <w:name w:val="Body Text 2"/>
    <w:basedOn w:val="Norml"/>
    <w:pPr>
      <w:jc w:val="both"/>
    </w:pPr>
    <w:rPr>
      <w:rFonts w:ascii="Verdana" w:hAnsi="Verdana"/>
      <w:sz w:val="16"/>
      <w:szCs w:val="17"/>
    </w:rPr>
  </w:style>
  <w:style w:type="character" w:customStyle="1" w:styleId="tw4winMark">
    <w:name w:val="tw4winMark"/>
    <w:rPr>
      <w:rFonts w:ascii="Courier New" w:hAnsi="Courier New"/>
      <w:vanish/>
      <w:color w:val="800080"/>
      <w:sz w:val="24"/>
      <w:vertAlign w:val="subscript"/>
    </w:rPr>
  </w:style>
  <w:style w:type="character" w:styleId="Kiemels">
    <w:name w:val="Emphasis"/>
    <w:qFormat/>
    <w:rPr>
      <w:rFonts w:cs="Times New Roman"/>
      <w:i/>
      <w:iCs/>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styleId="llb">
    <w:name w:val="footer"/>
    <w:aliases w:val="Élőláb Char,Footer Char1 Char Char,Footer Char2 Char Char1 Char,Footer Char1 Char Char Char Char,Footer Char2 Char Char1 Char Char Char,Footer Char1 Char Char Char Char1 Char Char,Footer Char1 Char Char Char Char1 Char Char Char Char"/>
    <w:basedOn w:val="Norml"/>
    <w:link w:val="Hiperhivatkozs"/>
    <w:rsid w:val="00497915"/>
    <w:pPr>
      <w:tabs>
        <w:tab w:val="center" w:pos="4536"/>
        <w:tab w:val="right" w:pos="9072"/>
      </w:tabs>
    </w:pPr>
  </w:style>
  <w:style w:type="paragraph" w:styleId="Buborkszveg">
    <w:name w:val="Balloon Text"/>
    <w:basedOn w:val="Norml"/>
    <w:semiHidden/>
    <w:rsid w:val="00AA1233"/>
    <w:rPr>
      <w:rFonts w:ascii="Tahoma" w:hAnsi="Tahoma" w:cs="Tahoma"/>
      <w:sz w:val="16"/>
      <w:szCs w:val="16"/>
    </w:rPr>
  </w:style>
  <w:style w:type="character" w:styleId="Hiperhivatkozs">
    <w:name w:val="Hyperlink"/>
    <w:aliases w:val="Élőláb Char1,Élőláb Char Char,Footer Char1 Char Char Char,Footer Char2 Char Char1 Char Char,Footer Char1 Char Char Char Char Char,Footer Char2 Char Char1 Char Char Char Char,Footer Char1 Char Char Char Char1 Char Char Char"/>
    <w:link w:val="llb"/>
    <w:rsid w:val="008747E3"/>
    <w:rPr>
      <w:snapToGrid w:val="0"/>
      <w:sz w:val="24"/>
      <w:szCs w:val="24"/>
      <w:lang w:val="en-US" w:eastAsia="hu-HU" w:bidi="ar-SA"/>
    </w:rPr>
  </w:style>
  <w:style w:type="character" w:styleId="Oldalszm">
    <w:name w:val="page number"/>
    <w:basedOn w:val="Bekezdsalapbettpusa"/>
    <w:rsid w:val="00FD1D8C"/>
  </w:style>
  <w:style w:type="paragraph" w:styleId="Megjegyzstrgya">
    <w:name w:val="annotation subject"/>
    <w:basedOn w:val="Jegyzetszveg"/>
    <w:next w:val="Jegyzetszveg"/>
    <w:link w:val="MegjegyzstrgyaChar"/>
    <w:rsid w:val="00185A00"/>
    <w:rPr>
      <w:b/>
      <w:bCs/>
    </w:rPr>
  </w:style>
  <w:style w:type="character" w:customStyle="1" w:styleId="JegyzetszvegChar">
    <w:name w:val="Jegyzetszöveg Char"/>
    <w:link w:val="Jegyzetszveg"/>
    <w:semiHidden/>
    <w:rsid w:val="00185A00"/>
    <w:rPr>
      <w:snapToGrid w:val="0"/>
      <w:lang w:eastAsia="hu-HU"/>
    </w:rPr>
  </w:style>
  <w:style w:type="character" w:customStyle="1" w:styleId="MegjegyzstrgyaChar">
    <w:name w:val="Megjegyzés tárgya Char"/>
    <w:link w:val="Megjegyzstrgya"/>
    <w:rsid w:val="00185A00"/>
    <w:rPr>
      <w:b/>
      <w:bCs/>
      <w:snapToGrid w:val="0"/>
      <w:lang w:eastAsia="hu-HU"/>
    </w:rPr>
  </w:style>
  <w:style w:type="paragraph" w:customStyle="1" w:styleId="Textbody">
    <w:name w:val="Text body"/>
    <w:basedOn w:val="Norml"/>
    <w:rsid w:val="00034C95"/>
    <w:pPr>
      <w:suppressAutoHyphens/>
      <w:autoSpaceDN w:val="0"/>
      <w:spacing w:after="140" w:line="288" w:lineRule="auto"/>
    </w:pPr>
    <w:rPr>
      <w:rFonts w:ascii="Liberation Serif" w:eastAsia="SimSun" w:hAnsi="Liberation Serif" w:cs="Mangal"/>
      <w:snapToGrid/>
      <w:kern w:val="3"/>
      <w:lang w:eastAsia="zh-CN" w:bidi="hi-IN"/>
    </w:rPr>
  </w:style>
  <w:style w:type="paragraph" w:styleId="Vltozat">
    <w:name w:val="Revision"/>
    <w:hidden/>
    <w:rsid w:val="009819CD"/>
    <w:rPr>
      <w:snapToGrid w:val="0"/>
      <w:sz w:val="24"/>
      <w:szCs w:val="24"/>
      <w:lang w:val="en-US"/>
    </w:rPr>
  </w:style>
  <w:style w:type="character" w:customStyle="1" w:styleId="lfejChar">
    <w:name w:val="Élőfej Char"/>
    <w:link w:val="lfej"/>
    <w:uiPriority w:val="99"/>
    <w:rsid w:val="00475172"/>
    <w:rPr>
      <w:snapToGrid w:val="0"/>
      <w:lang w:val="en-US"/>
    </w:rPr>
  </w:style>
  <w:style w:type="paragraph" w:styleId="Listaszerbekezds">
    <w:name w:val="List Paragraph"/>
    <w:basedOn w:val="Norml"/>
    <w:qFormat/>
    <w:rsid w:val="00470D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617180">
      <w:bodyDiv w:val="1"/>
      <w:marLeft w:val="0"/>
      <w:marRight w:val="0"/>
      <w:marTop w:val="0"/>
      <w:marBottom w:val="0"/>
      <w:divBdr>
        <w:top w:val="none" w:sz="0" w:space="0" w:color="auto"/>
        <w:left w:val="none" w:sz="0" w:space="0" w:color="auto"/>
        <w:bottom w:val="none" w:sz="0" w:space="0" w:color="auto"/>
        <w:right w:val="none" w:sz="0" w:space="0" w:color="auto"/>
      </w:divBdr>
    </w:div>
    <w:div w:id="294913316">
      <w:bodyDiv w:val="1"/>
      <w:marLeft w:val="0"/>
      <w:marRight w:val="0"/>
      <w:marTop w:val="0"/>
      <w:marBottom w:val="0"/>
      <w:divBdr>
        <w:top w:val="none" w:sz="0" w:space="0" w:color="auto"/>
        <w:left w:val="none" w:sz="0" w:space="0" w:color="auto"/>
        <w:bottom w:val="none" w:sz="0" w:space="0" w:color="auto"/>
        <w:right w:val="none" w:sz="0" w:space="0" w:color="auto"/>
      </w:divBdr>
    </w:div>
    <w:div w:id="308871536">
      <w:bodyDiv w:val="1"/>
      <w:marLeft w:val="0"/>
      <w:marRight w:val="0"/>
      <w:marTop w:val="0"/>
      <w:marBottom w:val="0"/>
      <w:divBdr>
        <w:top w:val="none" w:sz="0" w:space="0" w:color="auto"/>
        <w:left w:val="none" w:sz="0" w:space="0" w:color="auto"/>
        <w:bottom w:val="none" w:sz="0" w:space="0" w:color="auto"/>
        <w:right w:val="none" w:sz="0" w:space="0" w:color="auto"/>
      </w:divBdr>
    </w:div>
    <w:div w:id="512307840">
      <w:bodyDiv w:val="1"/>
      <w:marLeft w:val="0"/>
      <w:marRight w:val="0"/>
      <w:marTop w:val="0"/>
      <w:marBottom w:val="0"/>
      <w:divBdr>
        <w:top w:val="none" w:sz="0" w:space="0" w:color="auto"/>
        <w:left w:val="none" w:sz="0" w:space="0" w:color="auto"/>
        <w:bottom w:val="none" w:sz="0" w:space="0" w:color="auto"/>
        <w:right w:val="none" w:sz="0" w:space="0" w:color="auto"/>
      </w:divBdr>
    </w:div>
    <w:div w:id="818152924">
      <w:bodyDiv w:val="1"/>
      <w:marLeft w:val="0"/>
      <w:marRight w:val="0"/>
      <w:marTop w:val="0"/>
      <w:marBottom w:val="0"/>
      <w:divBdr>
        <w:top w:val="none" w:sz="0" w:space="0" w:color="auto"/>
        <w:left w:val="none" w:sz="0" w:space="0" w:color="auto"/>
        <w:bottom w:val="none" w:sz="0" w:space="0" w:color="auto"/>
        <w:right w:val="none" w:sz="0" w:space="0" w:color="auto"/>
      </w:divBdr>
    </w:div>
    <w:div w:id="1247769780">
      <w:bodyDiv w:val="1"/>
      <w:marLeft w:val="0"/>
      <w:marRight w:val="0"/>
      <w:marTop w:val="0"/>
      <w:marBottom w:val="0"/>
      <w:divBdr>
        <w:top w:val="none" w:sz="0" w:space="0" w:color="auto"/>
        <w:left w:val="none" w:sz="0" w:space="0" w:color="auto"/>
        <w:bottom w:val="none" w:sz="0" w:space="0" w:color="auto"/>
        <w:right w:val="none" w:sz="0" w:space="0" w:color="auto"/>
      </w:divBdr>
    </w:div>
    <w:div w:id="1612281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E62E7-2C31-4CD4-92DF-8E4B72396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2778</Words>
  <Characters>19707</Characters>
  <Application>Microsoft Office Word</Application>
  <DocSecurity>0</DocSecurity>
  <Lines>164</Lines>
  <Paragraphs>44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22441</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HU_OGYI_50.1</dc:creator>
  <cp:keywords/>
  <cp:lastModifiedBy>HU_OGYI_50.1</cp:lastModifiedBy>
  <cp:revision>2</cp:revision>
  <dcterms:created xsi:type="dcterms:W3CDTF">2025-09-17T14:04:00Z</dcterms:created>
  <dcterms:modified xsi:type="dcterms:W3CDTF">2025-09-17T14:04:00Z</dcterms:modified>
</cp:coreProperties>
</file>