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8BCD2" w14:textId="77777777" w:rsidR="00CC6745" w:rsidRPr="00A448F6" w:rsidRDefault="00CC6745" w:rsidP="005E508B">
      <w:pPr>
        <w:tabs>
          <w:tab w:val="left" w:pos="567"/>
        </w:tabs>
        <w:spacing w:line="260" w:lineRule="exact"/>
        <w:jc w:val="center"/>
        <w:outlineLvl w:val="0"/>
        <w:rPr>
          <w:noProof/>
          <w:sz w:val="22"/>
          <w:szCs w:val="22"/>
          <w:lang w:val="en-US"/>
        </w:rPr>
      </w:pPr>
      <w:r w:rsidRPr="00A448F6">
        <w:rPr>
          <w:b/>
          <w:noProof/>
          <w:sz w:val="22"/>
          <w:szCs w:val="22"/>
          <w:lang w:val="en-US"/>
        </w:rPr>
        <w:t>Betegtájékoztató: Információk a felhasználó számára</w:t>
      </w:r>
    </w:p>
    <w:p w14:paraId="6C00B966" w14:textId="77777777" w:rsidR="00D837CE" w:rsidRPr="00A448F6" w:rsidRDefault="00D837CE" w:rsidP="005E508B">
      <w:pPr>
        <w:tabs>
          <w:tab w:val="left" w:pos="567"/>
        </w:tabs>
        <w:spacing w:line="260" w:lineRule="exact"/>
        <w:jc w:val="center"/>
        <w:rPr>
          <w:b/>
          <w:noProof/>
          <w:sz w:val="22"/>
          <w:szCs w:val="22"/>
        </w:rPr>
      </w:pPr>
    </w:p>
    <w:p w14:paraId="72D57AA8" w14:textId="77777777" w:rsidR="00D837CE" w:rsidRPr="00BD3886" w:rsidRDefault="0055122A" w:rsidP="005E508B">
      <w:pPr>
        <w:pStyle w:val="Cmsor1"/>
        <w:numPr>
          <w:ilvl w:val="0"/>
          <w:numId w:val="0"/>
        </w:numPr>
        <w:tabs>
          <w:tab w:val="left" w:pos="567"/>
        </w:tabs>
        <w:spacing w:line="26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Atorvastatin Rivopharm</w:t>
      </w:r>
      <w:r w:rsidR="00D837CE" w:rsidRPr="00A448F6">
        <w:rPr>
          <w:sz w:val="22"/>
          <w:szCs w:val="22"/>
        </w:rPr>
        <w:t xml:space="preserve"> 10</w:t>
      </w:r>
      <w:r w:rsidR="00BE3936" w:rsidRPr="00A448F6">
        <w:rPr>
          <w:sz w:val="22"/>
          <w:szCs w:val="22"/>
        </w:rPr>
        <w:t> mg</w:t>
      </w:r>
      <w:r w:rsidR="00D837CE" w:rsidRPr="00370ACC">
        <w:rPr>
          <w:sz w:val="22"/>
          <w:szCs w:val="22"/>
        </w:rPr>
        <w:t xml:space="preserve"> filmtabletta</w:t>
      </w:r>
    </w:p>
    <w:p w14:paraId="02CF81EF" w14:textId="77777777" w:rsidR="00D837CE" w:rsidRPr="002C441C" w:rsidRDefault="0055122A" w:rsidP="005E508B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Atorvastatin Rivopharm</w:t>
      </w:r>
      <w:r w:rsidR="00D837CE" w:rsidRPr="002C441C">
        <w:rPr>
          <w:b/>
          <w:sz w:val="22"/>
          <w:szCs w:val="22"/>
        </w:rPr>
        <w:t xml:space="preserve"> 20</w:t>
      </w:r>
      <w:r w:rsidR="00BE3936" w:rsidRPr="002C441C">
        <w:rPr>
          <w:b/>
          <w:sz w:val="22"/>
          <w:szCs w:val="22"/>
        </w:rPr>
        <w:t> mg</w:t>
      </w:r>
      <w:r w:rsidR="00D837CE" w:rsidRPr="002C441C">
        <w:rPr>
          <w:b/>
          <w:sz w:val="22"/>
          <w:szCs w:val="22"/>
        </w:rPr>
        <w:t xml:space="preserve"> filmtabletta</w:t>
      </w:r>
    </w:p>
    <w:p w14:paraId="6DB86DE3" w14:textId="77777777" w:rsidR="00D837CE" w:rsidRPr="002C441C" w:rsidRDefault="0055122A" w:rsidP="005E508B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Atorvastatin Rivopharm</w:t>
      </w:r>
      <w:r w:rsidR="00D837CE" w:rsidRPr="002C441C">
        <w:rPr>
          <w:b/>
          <w:sz w:val="22"/>
          <w:szCs w:val="22"/>
        </w:rPr>
        <w:t xml:space="preserve"> 40</w:t>
      </w:r>
      <w:r w:rsidR="00BE3936" w:rsidRPr="002C441C">
        <w:rPr>
          <w:b/>
          <w:sz w:val="22"/>
          <w:szCs w:val="22"/>
        </w:rPr>
        <w:t> mg</w:t>
      </w:r>
      <w:r w:rsidR="00D837CE" w:rsidRPr="002C441C">
        <w:rPr>
          <w:b/>
          <w:sz w:val="22"/>
          <w:szCs w:val="22"/>
        </w:rPr>
        <w:t xml:space="preserve"> filmtabletta</w:t>
      </w:r>
    </w:p>
    <w:p w14:paraId="575C82EB" w14:textId="77777777" w:rsidR="00D837CE" w:rsidRDefault="0055122A" w:rsidP="005E508B">
      <w:pPr>
        <w:pStyle w:val="Cmsor5"/>
        <w:numPr>
          <w:ilvl w:val="0"/>
          <w:numId w:val="0"/>
        </w:numPr>
        <w:tabs>
          <w:tab w:val="left" w:pos="567"/>
        </w:tabs>
        <w:spacing w:line="260" w:lineRule="exact"/>
        <w:jc w:val="center"/>
        <w:rPr>
          <w:szCs w:val="22"/>
        </w:rPr>
      </w:pPr>
      <w:r>
        <w:rPr>
          <w:szCs w:val="22"/>
        </w:rPr>
        <w:t>Atorvastatin Rivopharm</w:t>
      </w:r>
      <w:r w:rsidR="00D837CE" w:rsidRPr="002C441C">
        <w:rPr>
          <w:szCs w:val="22"/>
        </w:rPr>
        <w:t xml:space="preserve"> 80</w:t>
      </w:r>
      <w:r w:rsidR="00BE3936" w:rsidRPr="002C441C">
        <w:rPr>
          <w:szCs w:val="22"/>
        </w:rPr>
        <w:t> mg</w:t>
      </w:r>
      <w:r w:rsidR="00D837CE" w:rsidRPr="002C441C">
        <w:rPr>
          <w:szCs w:val="22"/>
        </w:rPr>
        <w:t xml:space="preserve"> filmtabletta</w:t>
      </w:r>
    </w:p>
    <w:p w14:paraId="1317600B" w14:textId="77777777" w:rsidR="00D837CE" w:rsidRPr="00A448F6" w:rsidRDefault="00D837CE" w:rsidP="005E508B">
      <w:pPr>
        <w:tabs>
          <w:tab w:val="left" w:pos="567"/>
        </w:tabs>
        <w:spacing w:line="260" w:lineRule="exact"/>
        <w:jc w:val="center"/>
        <w:rPr>
          <w:sz w:val="22"/>
          <w:szCs w:val="22"/>
        </w:rPr>
      </w:pPr>
      <w:r w:rsidRPr="00A448F6">
        <w:rPr>
          <w:sz w:val="22"/>
          <w:szCs w:val="22"/>
        </w:rPr>
        <w:t>atorvasztatin</w:t>
      </w:r>
    </w:p>
    <w:p w14:paraId="02CC4457" w14:textId="77777777" w:rsidR="00D837CE" w:rsidRPr="00A448F6" w:rsidRDefault="00D837CE" w:rsidP="005E508B">
      <w:pPr>
        <w:tabs>
          <w:tab w:val="left" w:pos="567"/>
        </w:tabs>
        <w:spacing w:line="260" w:lineRule="exact"/>
        <w:rPr>
          <w:i/>
          <w:sz w:val="22"/>
          <w:szCs w:val="22"/>
        </w:rPr>
      </w:pPr>
    </w:p>
    <w:p w14:paraId="716675E0" w14:textId="77777777" w:rsidR="00E70FF7" w:rsidRPr="002C441C" w:rsidRDefault="00E70FF7" w:rsidP="005E508B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A448F6">
        <w:rPr>
          <w:b/>
          <w:sz w:val="22"/>
          <w:szCs w:val="22"/>
        </w:rPr>
        <w:t>Mielőtt elkezd</w:t>
      </w:r>
      <w:r w:rsidR="005B014E" w:rsidRPr="00A448F6">
        <w:rPr>
          <w:b/>
          <w:sz w:val="22"/>
          <w:szCs w:val="22"/>
        </w:rPr>
        <w:t>i</w:t>
      </w:r>
      <w:r w:rsidRPr="00A448F6">
        <w:rPr>
          <w:b/>
          <w:sz w:val="22"/>
          <w:szCs w:val="22"/>
        </w:rPr>
        <w:t xml:space="preserve"> </w:t>
      </w:r>
      <w:r w:rsidR="00384990" w:rsidRPr="00A448F6">
        <w:rPr>
          <w:b/>
          <w:sz w:val="22"/>
          <w:szCs w:val="22"/>
        </w:rPr>
        <w:t xml:space="preserve">szedni ezt a </w:t>
      </w:r>
      <w:r w:rsidRPr="00A448F6">
        <w:rPr>
          <w:b/>
          <w:sz w:val="22"/>
          <w:szCs w:val="22"/>
        </w:rPr>
        <w:t>gyógyszert, olvassa el figyelmesen az alábbi betegtájékoztatót</w:t>
      </w:r>
      <w:r w:rsidR="0007142F" w:rsidRPr="00A448F6">
        <w:rPr>
          <w:b/>
          <w:sz w:val="22"/>
          <w:szCs w:val="22"/>
        </w:rPr>
        <w:t>,</w:t>
      </w:r>
      <w:r w:rsidR="0007142F" w:rsidRPr="004C34BE">
        <w:rPr>
          <w:b/>
          <w:noProof/>
          <w:sz w:val="22"/>
          <w:szCs w:val="22"/>
        </w:rPr>
        <w:t xml:space="preserve"> me</w:t>
      </w:r>
      <w:r w:rsidR="005B014E" w:rsidRPr="004C34BE">
        <w:rPr>
          <w:b/>
          <w:noProof/>
          <w:sz w:val="22"/>
          <w:szCs w:val="22"/>
        </w:rPr>
        <w:t>rt</w:t>
      </w:r>
      <w:r w:rsidR="0007142F" w:rsidRPr="004C34BE">
        <w:rPr>
          <w:b/>
          <w:noProof/>
          <w:sz w:val="22"/>
          <w:szCs w:val="22"/>
        </w:rPr>
        <w:t xml:space="preserve"> az Ön számára fontos információkat tartalmaz</w:t>
      </w:r>
      <w:r w:rsidR="00AD078D" w:rsidRPr="004C34BE">
        <w:rPr>
          <w:b/>
          <w:noProof/>
          <w:sz w:val="22"/>
          <w:szCs w:val="22"/>
        </w:rPr>
        <w:t>.</w:t>
      </w:r>
    </w:p>
    <w:p w14:paraId="02C4FC08" w14:textId="77777777" w:rsidR="00E70FF7" w:rsidRPr="002C441C" w:rsidRDefault="00E70FF7" w:rsidP="005E508B">
      <w:pPr>
        <w:numPr>
          <w:ilvl w:val="0"/>
          <w:numId w:val="1"/>
        </w:numPr>
        <w:tabs>
          <w:tab w:val="clear" w:pos="360"/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Tartsa meg a betegtájékoztatót, mert a benne szereplő információkra a későbbiekben is szüksége lehet.</w:t>
      </w:r>
    </w:p>
    <w:p w14:paraId="5A056771" w14:textId="77777777" w:rsidR="00E70FF7" w:rsidRPr="002C441C" w:rsidRDefault="00E70FF7" w:rsidP="005E508B">
      <w:pPr>
        <w:numPr>
          <w:ilvl w:val="0"/>
          <w:numId w:val="1"/>
        </w:numPr>
        <w:tabs>
          <w:tab w:val="clear" w:pos="360"/>
          <w:tab w:val="left" w:pos="567"/>
        </w:tabs>
        <w:spacing w:line="260" w:lineRule="exact"/>
        <w:ind w:left="0" w:firstLine="0"/>
        <w:rPr>
          <w:sz w:val="22"/>
          <w:szCs w:val="22"/>
        </w:rPr>
      </w:pPr>
      <w:r w:rsidRPr="002C441C">
        <w:rPr>
          <w:sz w:val="22"/>
          <w:szCs w:val="22"/>
        </w:rPr>
        <w:t xml:space="preserve">További kérdéseivel forduljon </w:t>
      </w:r>
      <w:r w:rsidR="00360E7A" w:rsidRPr="002C441C">
        <w:rPr>
          <w:sz w:val="22"/>
          <w:szCs w:val="22"/>
        </w:rPr>
        <w:t>kezelő</w:t>
      </w:r>
      <w:r w:rsidRPr="002C441C">
        <w:rPr>
          <w:sz w:val="22"/>
          <w:szCs w:val="22"/>
        </w:rPr>
        <w:t>orvosához vagy gyógyszerészéhez.</w:t>
      </w:r>
    </w:p>
    <w:p w14:paraId="1C5E3E29" w14:textId="77777777" w:rsidR="00E70FF7" w:rsidRPr="00FD3646" w:rsidRDefault="00E70FF7" w:rsidP="005E508B">
      <w:pPr>
        <w:numPr>
          <w:ilvl w:val="0"/>
          <w:numId w:val="1"/>
        </w:numPr>
        <w:tabs>
          <w:tab w:val="clear" w:pos="360"/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B021F3">
        <w:rPr>
          <w:sz w:val="22"/>
          <w:szCs w:val="22"/>
        </w:rPr>
        <w:t>E</w:t>
      </w:r>
      <w:r w:rsidR="00365077" w:rsidRPr="00B021F3">
        <w:rPr>
          <w:sz w:val="22"/>
          <w:szCs w:val="22"/>
        </w:rPr>
        <w:t>zt a</w:t>
      </w:r>
      <w:r w:rsidRPr="00B021F3">
        <w:rPr>
          <w:sz w:val="22"/>
          <w:szCs w:val="22"/>
        </w:rPr>
        <w:t xml:space="preserve"> gyógyszert az </w:t>
      </w:r>
      <w:r w:rsidR="00384990" w:rsidRPr="00B021F3">
        <w:rPr>
          <w:sz w:val="22"/>
          <w:szCs w:val="22"/>
        </w:rPr>
        <w:t xml:space="preserve">orvos </w:t>
      </w:r>
      <w:r w:rsidR="005B014E" w:rsidRPr="00B021F3">
        <w:rPr>
          <w:sz w:val="22"/>
          <w:szCs w:val="22"/>
        </w:rPr>
        <w:t xml:space="preserve">kizárólag </w:t>
      </w:r>
      <w:r w:rsidR="00384990" w:rsidRPr="00B021F3">
        <w:rPr>
          <w:sz w:val="22"/>
          <w:szCs w:val="22"/>
        </w:rPr>
        <w:t>Önnek</w:t>
      </w:r>
      <w:r w:rsidRPr="00B021F3">
        <w:rPr>
          <w:sz w:val="22"/>
          <w:szCs w:val="22"/>
        </w:rPr>
        <w:t xml:space="preserve"> írta fel.</w:t>
      </w:r>
      <w:r w:rsidR="00D837CE" w:rsidRPr="00FA614E">
        <w:rPr>
          <w:sz w:val="22"/>
          <w:szCs w:val="22"/>
        </w:rPr>
        <w:t xml:space="preserve"> </w:t>
      </w:r>
      <w:r w:rsidR="00365077" w:rsidRPr="00FA614E">
        <w:rPr>
          <w:sz w:val="22"/>
          <w:szCs w:val="22"/>
        </w:rPr>
        <w:t>Ne adja át a</w:t>
      </w:r>
      <w:r w:rsidRPr="00FA614E">
        <w:rPr>
          <w:sz w:val="22"/>
          <w:szCs w:val="22"/>
        </w:rPr>
        <w:t xml:space="preserve"> készítményt másnak, mert szám</w:t>
      </w:r>
      <w:r w:rsidR="00365077" w:rsidRPr="00FA614E">
        <w:rPr>
          <w:sz w:val="22"/>
          <w:szCs w:val="22"/>
        </w:rPr>
        <w:t>ára</w:t>
      </w:r>
      <w:r w:rsidRPr="00FA614E">
        <w:rPr>
          <w:sz w:val="22"/>
          <w:szCs w:val="22"/>
        </w:rPr>
        <w:t xml:space="preserve"> ártalmas lehet még abban az esetben is, ha </w:t>
      </w:r>
      <w:r w:rsidR="005B014E" w:rsidRPr="00FD3646">
        <w:rPr>
          <w:sz w:val="22"/>
          <w:szCs w:val="22"/>
        </w:rPr>
        <w:t xml:space="preserve">a betegsége </w:t>
      </w:r>
      <w:r w:rsidRPr="00FD3646">
        <w:rPr>
          <w:sz w:val="22"/>
          <w:szCs w:val="22"/>
        </w:rPr>
        <w:t>tünetei az Önéhez hasonlóak.</w:t>
      </w:r>
    </w:p>
    <w:p w14:paraId="668368C9" w14:textId="77777777" w:rsidR="00365077" w:rsidRPr="005E508B" w:rsidRDefault="00365077" w:rsidP="005E508B">
      <w:pPr>
        <w:numPr>
          <w:ilvl w:val="0"/>
          <w:numId w:val="1"/>
        </w:numPr>
        <w:tabs>
          <w:tab w:val="clear" w:pos="360"/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052AE2">
        <w:rPr>
          <w:sz w:val="22"/>
          <w:szCs w:val="22"/>
        </w:rPr>
        <w:t>Ha</w:t>
      </w:r>
      <w:r w:rsidR="00360E7A" w:rsidRPr="00052AE2">
        <w:rPr>
          <w:sz w:val="22"/>
          <w:szCs w:val="22"/>
        </w:rPr>
        <w:t xml:space="preserve"> Önnél</w:t>
      </w:r>
      <w:r w:rsidRPr="00052AE2">
        <w:rPr>
          <w:sz w:val="22"/>
          <w:szCs w:val="22"/>
        </w:rPr>
        <w:t xml:space="preserve"> bárm</w:t>
      </w:r>
      <w:r w:rsidR="00A615B0" w:rsidRPr="00442C57">
        <w:rPr>
          <w:sz w:val="22"/>
          <w:szCs w:val="22"/>
        </w:rPr>
        <w:t>i</w:t>
      </w:r>
      <w:r w:rsidRPr="00442C57">
        <w:rPr>
          <w:sz w:val="22"/>
          <w:szCs w:val="22"/>
        </w:rPr>
        <w:t>ly</w:t>
      </w:r>
      <w:r w:rsidR="00A615B0" w:rsidRPr="00442C57">
        <w:rPr>
          <w:sz w:val="22"/>
          <w:szCs w:val="22"/>
        </w:rPr>
        <w:t>en</w:t>
      </w:r>
      <w:r w:rsidRPr="00442C57">
        <w:rPr>
          <w:sz w:val="22"/>
          <w:szCs w:val="22"/>
        </w:rPr>
        <w:t xml:space="preserve"> mellékhatás </w:t>
      </w:r>
      <w:r w:rsidR="00360E7A" w:rsidRPr="00DB3B90">
        <w:rPr>
          <w:sz w:val="22"/>
          <w:szCs w:val="22"/>
        </w:rPr>
        <w:t>jelentkezik</w:t>
      </w:r>
      <w:r w:rsidR="000D2F01" w:rsidRPr="00DB3B90">
        <w:rPr>
          <w:sz w:val="22"/>
          <w:szCs w:val="22"/>
        </w:rPr>
        <w:t>,</w:t>
      </w:r>
      <w:r w:rsidR="00360E7A" w:rsidRPr="00DB3B90">
        <w:rPr>
          <w:sz w:val="22"/>
          <w:szCs w:val="22"/>
        </w:rPr>
        <w:t xml:space="preserve"> tájékoztassa er</w:t>
      </w:r>
      <w:r w:rsidR="00360E7A" w:rsidRPr="005E508B">
        <w:rPr>
          <w:sz w:val="22"/>
          <w:szCs w:val="22"/>
        </w:rPr>
        <w:t>ről keze</w:t>
      </w:r>
      <w:r w:rsidR="001F3950" w:rsidRPr="005E508B">
        <w:rPr>
          <w:sz w:val="22"/>
          <w:szCs w:val="22"/>
        </w:rPr>
        <w:t>l</w:t>
      </w:r>
      <w:r w:rsidR="00360E7A" w:rsidRPr="005E508B">
        <w:rPr>
          <w:sz w:val="22"/>
          <w:szCs w:val="22"/>
        </w:rPr>
        <w:t>őorvosát</w:t>
      </w:r>
      <w:r w:rsidR="00EB7A32">
        <w:rPr>
          <w:sz w:val="22"/>
          <w:szCs w:val="22"/>
        </w:rPr>
        <w:t>,</w:t>
      </w:r>
      <w:r w:rsidR="00360E7A" w:rsidRPr="005E508B">
        <w:rPr>
          <w:sz w:val="22"/>
          <w:szCs w:val="22"/>
        </w:rPr>
        <w:t xml:space="preserve"> gyógyszerészét</w:t>
      </w:r>
      <w:r w:rsidR="00EB7A32">
        <w:rPr>
          <w:sz w:val="22"/>
          <w:szCs w:val="22"/>
        </w:rPr>
        <w:t xml:space="preserve"> </w:t>
      </w:r>
      <w:r w:rsidR="00EB7A32" w:rsidRPr="00C473CD">
        <w:rPr>
          <w:iCs/>
          <w:sz w:val="22"/>
          <w:szCs w:val="22"/>
        </w:rPr>
        <w:t>vagy a gondozását végző egészségügyi szakembert</w:t>
      </w:r>
      <w:r w:rsidR="00360E7A" w:rsidRPr="005E508B">
        <w:rPr>
          <w:sz w:val="22"/>
          <w:szCs w:val="22"/>
        </w:rPr>
        <w:t>.</w:t>
      </w:r>
      <w:r w:rsidRPr="005E508B">
        <w:rPr>
          <w:sz w:val="22"/>
          <w:szCs w:val="22"/>
        </w:rPr>
        <w:t xml:space="preserve"> </w:t>
      </w:r>
      <w:r w:rsidR="00360E7A" w:rsidRPr="004C34BE">
        <w:rPr>
          <w:noProof/>
          <w:sz w:val="22"/>
          <w:szCs w:val="22"/>
        </w:rPr>
        <w:t>Ez</w:t>
      </w:r>
      <w:r w:rsidR="00360E7A" w:rsidRPr="004C34BE">
        <w:rPr>
          <w:sz w:val="22"/>
          <w:szCs w:val="22"/>
        </w:rPr>
        <w:t xml:space="preserve"> a betegtájékoztatóban </w:t>
      </w:r>
      <w:r w:rsidR="00360E7A" w:rsidRPr="004C34BE">
        <w:rPr>
          <w:noProof/>
          <w:sz w:val="22"/>
          <w:szCs w:val="22"/>
        </w:rPr>
        <w:t>fel nem sorolt bármilyen lehetséges mellékhatásra is vonatkozik.</w:t>
      </w:r>
      <w:r w:rsidR="005B014E" w:rsidRPr="004C34BE">
        <w:rPr>
          <w:noProof/>
          <w:sz w:val="22"/>
          <w:szCs w:val="22"/>
        </w:rPr>
        <w:t xml:space="preserve"> </w:t>
      </w:r>
      <w:r w:rsidR="005B014E" w:rsidRPr="005E508B">
        <w:rPr>
          <w:noProof/>
          <w:sz w:val="22"/>
          <w:szCs w:val="22"/>
          <w:lang w:val="en-US"/>
        </w:rPr>
        <w:t>Lásd 4. pont.</w:t>
      </w:r>
    </w:p>
    <w:p w14:paraId="5A57C235" w14:textId="77777777" w:rsidR="00E70FF7" w:rsidRPr="005E508B" w:rsidRDefault="00E70FF7" w:rsidP="005E508B">
      <w:pPr>
        <w:tabs>
          <w:tab w:val="left" w:pos="567"/>
        </w:tabs>
        <w:spacing w:line="260" w:lineRule="exact"/>
        <w:rPr>
          <w:b/>
          <w:i/>
          <w:sz w:val="22"/>
          <w:szCs w:val="22"/>
        </w:rPr>
      </w:pPr>
    </w:p>
    <w:p w14:paraId="73C24743" w14:textId="77777777" w:rsidR="00E70FF7" w:rsidRPr="005E508B" w:rsidRDefault="00E70FF7" w:rsidP="005E508B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5E508B">
        <w:rPr>
          <w:b/>
          <w:sz w:val="22"/>
          <w:szCs w:val="22"/>
        </w:rPr>
        <w:t>A betegtájékoztató tartalma:</w:t>
      </w:r>
    </w:p>
    <w:p w14:paraId="7F34D7A3" w14:textId="77777777" w:rsidR="00E70FF7" w:rsidRPr="00A448F6" w:rsidRDefault="00E70FF7" w:rsidP="005E508B">
      <w:pPr>
        <w:tabs>
          <w:tab w:val="left" w:pos="567"/>
        </w:tabs>
        <w:spacing w:line="260" w:lineRule="exact"/>
        <w:ind w:left="567" w:hanging="567"/>
        <w:rPr>
          <w:bCs/>
          <w:sz w:val="22"/>
          <w:szCs w:val="22"/>
        </w:rPr>
      </w:pPr>
      <w:r w:rsidRPr="00A448F6">
        <w:rPr>
          <w:bCs/>
          <w:sz w:val="22"/>
          <w:szCs w:val="22"/>
        </w:rPr>
        <w:t>1.</w:t>
      </w:r>
      <w:r w:rsidRPr="00A448F6">
        <w:rPr>
          <w:bCs/>
          <w:sz w:val="22"/>
          <w:szCs w:val="22"/>
        </w:rPr>
        <w:tab/>
        <w:t xml:space="preserve">Milyen típusú gyógyszer </w:t>
      </w:r>
      <w:r w:rsidR="00A448F6" w:rsidRPr="00A448F6">
        <w:rPr>
          <w:bCs/>
          <w:sz w:val="22"/>
          <w:szCs w:val="22"/>
        </w:rPr>
        <w:t xml:space="preserve">az </w:t>
      </w:r>
      <w:r w:rsidR="0055122A">
        <w:rPr>
          <w:bCs/>
          <w:sz w:val="22"/>
          <w:szCs w:val="22"/>
        </w:rPr>
        <w:t>Atorvastatin Rivopharm</w:t>
      </w:r>
      <w:r w:rsidRPr="00A448F6">
        <w:rPr>
          <w:bCs/>
          <w:sz w:val="22"/>
          <w:szCs w:val="22"/>
        </w:rPr>
        <w:t xml:space="preserve"> </w:t>
      </w:r>
      <w:r w:rsidR="0067520F" w:rsidRPr="00A448F6">
        <w:rPr>
          <w:bCs/>
          <w:sz w:val="22"/>
          <w:szCs w:val="22"/>
        </w:rPr>
        <w:t xml:space="preserve">filmtabletta </w:t>
      </w:r>
      <w:r w:rsidR="00365077" w:rsidRPr="00A448F6">
        <w:rPr>
          <w:bCs/>
          <w:sz w:val="22"/>
          <w:szCs w:val="22"/>
        </w:rPr>
        <w:t>és milyen betegségek esetén alkalmazható?</w:t>
      </w:r>
      <w:r w:rsidRPr="00A448F6">
        <w:rPr>
          <w:bCs/>
          <w:sz w:val="22"/>
          <w:szCs w:val="22"/>
        </w:rPr>
        <w:t xml:space="preserve"> </w:t>
      </w:r>
    </w:p>
    <w:p w14:paraId="294183A0" w14:textId="77777777" w:rsidR="00E70FF7" w:rsidRPr="00370ACC" w:rsidRDefault="00E70FF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A448F6">
        <w:rPr>
          <w:bCs/>
          <w:sz w:val="22"/>
          <w:szCs w:val="22"/>
        </w:rPr>
        <w:t>2.</w:t>
      </w:r>
      <w:r w:rsidRPr="00A448F6">
        <w:rPr>
          <w:bCs/>
          <w:sz w:val="22"/>
          <w:szCs w:val="22"/>
        </w:rPr>
        <w:tab/>
      </w:r>
      <w:r w:rsidRPr="00A448F6">
        <w:rPr>
          <w:sz w:val="22"/>
          <w:szCs w:val="22"/>
        </w:rPr>
        <w:t xml:space="preserve">Tudnivalók </w:t>
      </w:r>
      <w:r w:rsidR="00A448F6" w:rsidRPr="00A448F6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Pr="00370ACC">
        <w:rPr>
          <w:sz w:val="22"/>
          <w:szCs w:val="22"/>
        </w:rPr>
        <w:t xml:space="preserve"> filmtabletta szedése előtt</w:t>
      </w:r>
    </w:p>
    <w:p w14:paraId="51634AE5" w14:textId="77777777" w:rsidR="00E70FF7" w:rsidRPr="002C441C" w:rsidRDefault="00E70FF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BD3886">
        <w:rPr>
          <w:sz w:val="22"/>
          <w:szCs w:val="22"/>
        </w:rPr>
        <w:t>3.</w:t>
      </w:r>
      <w:r w:rsidRPr="00BD3886">
        <w:rPr>
          <w:sz w:val="22"/>
          <w:szCs w:val="22"/>
        </w:rPr>
        <w:tab/>
        <w:t xml:space="preserve">Hogyan kell szedni </w:t>
      </w:r>
      <w:r w:rsidR="00A448F6" w:rsidRPr="00BD3886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Pr="002C441C">
        <w:rPr>
          <w:sz w:val="22"/>
          <w:szCs w:val="22"/>
        </w:rPr>
        <w:t xml:space="preserve"> filmtablettát?</w:t>
      </w:r>
    </w:p>
    <w:p w14:paraId="693D0EC0" w14:textId="77777777" w:rsidR="00917468" w:rsidRPr="002C441C" w:rsidRDefault="00E70FF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2C441C">
        <w:rPr>
          <w:sz w:val="22"/>
          <w:szCs w:val="22"/>
        </w:rPr>
        <w:t>4.</w:t>
      </w:r>
      <w:r w:rsidRPr="002C441C">
        <w:rPr>
          <w:sz w:val="22"/>
          <w:szCs w:val="22"/>
        </w:rPr>
        <w:tab/>
      </w:r>
      <w:r w:rsidR="00917468" w:rsidRPr="002C441C">
        <w:rPr>
          <w:sz w:val="22"/>
          <w:szCs w:val="22"/>
        </w:rPr>
        <w:t>Lehetséges mellékhatások</w:t>
      </w:r>
    </w:p>
    <w:p w14:paraId="666BDA9A" w14:textId="77777777" w:rsidR="00E70FF7" w:rsidRPr="00B021F3" w:rsidRDefault="00917468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2C441C">
        <w:rPr>
          <w:sz w:val="22"/>
          <w:szCs w:val="22"/>
        </w:rPr>
        <w:t>5.</w:t>
      </w:r>
      <w:r w:rsidR="007D29EB" w:rsidRPr="002C441C">
        <w:rPr>
          <w:sz w:val="22"/>
          <w:szCs w:val="22"/>
        </w:rPr>
        <w:tab/>
      </w:r>
      <w:r w:rsidRPr="002C441C">
        <w:rPr>
          <w:sz w:val="22"/>
          <w:szCs w:val="22"/>
        </w:rPr>
        <w:t xml:space="preserve">Hogyan kell </w:t>
      </w:r>
      <w:r w:rsidR="00A448F6" w:rsidRPr="002C441C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67520F" w:rsidRPr="002C441C">
        <w:rPr>
          <w:sz w:val="22"/>
          <w:szCs w:val="22"/>
        </w:rPr>
        <w:t xml:space="preserve"> filmtablettá</w:t>
      </w:r>
      <w:r w:rsidRPr="00B021F3">
        <w:rPr>
          <w:sz w:val="22"/>
          <w:szCs w:val="22"/>
        </w:rPr>
        <w:t>t tárolni?</w:t>
      </w:r>
    </w:p>
    <w:p w14:paraId="52AE33A4" w14:textId="77777777" w:rsidR="00E70FF7" w:rsidRPr="00FA614E" w:rsidRDefault="00917468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FA614E">
        <w:rPr>
          <w:sz w:val="22"/>
          <w:szCs w:val="22"/>
        </w:rPr>
        <w:t>6</w:t>
      </w:r>
      <w:r w:rsidR="007D29EB" w:rsidRPr="00FA614E">
        <w:rPr>
          <w:sz w:val="22"/>
          <w:szCs w:val="22"/>
        </w:rPr>
        <w:t>.</w:t>
      </w:r>
      <w:r w:rsidR="007D29EB" w:rsidRPr="00FA614E">
        <w:rPr>
          <w:sz w:val="22"/>
          <w:szCs w:val="22"/>
        </w:rPr>
        <w:tab/>
      </w:r>
      <w:r w:rsidR="00360E7A" w:rsidRPr="00FA614E">
        <w:rPr>
          <w:noProof/>
          <w:sz w:val="22"/>
          <w:szCs w:val="22"/>
          <w:lang w:val="es-ES_tradnl"/>
        </w:rPr>
        <w:t xml:space="preserve">A csomagolás tartalma és egyéb </w:t>
      </w:r>
      <w:r w:rsidR="00360E7A" w:rsidRPr="00FA614E">
        <w:rPr>
          <w:sz w:val="22"/>
          <w:szCs w:val="22"/>
          <w:lang w:val="es-ES_tradnl"/>
        </w:rPr>
        <w:t>információk</w:t>
      </w:r>
    </w:p>
    <w:p w14:paraId="7FFFF16B" w14:textId="77777777" w:rsidR="00E70FF7" w:rsidRPr="00FD3646" w:rsidRDefault="00E70FF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8DD83B8" w14:textId="77777777" w:rsidR="00E70FF7" w:rsidRPr="00FD3646" w:rsidRDefault="00E70FF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0512E86A" w14:textId="77777777" w:rsidR="00E70FF7" w:rsidRPr="00FD3646" w:rsidRDefault="00E70FF7" w:rsidP="005E508B">
      <w:pPr>
        <w:pStyle w:val="WW-Szvegblokk"/>
        <w:keepNext/>
        <w:tabs>
          <w:tab w:val="left" w:pos="567"/>
        </w:tabs>
        <w:spacing w:line="260" w:lineRule="exact"/>
        <w:ind w:right="0"/>
        <w:rPr>
          <w:szCs w:val="22"/>
        </w:rPr>
      </w:pPr>
      <w:r w:rsidRPr="00FD3646">
        <w:rPr>
          <w:szCs w:val="22"/>
        </w:rPr>
        <w:t>1.</w:t>
      </w:r>
      <w:r w:rsidRPr="00FD3646">
        <w:rPr>
          <w:szCs w:val="22"/>
        </w:rPr>
        <w:tab/>
        <w:t xml:space="preserve">Milyen típusú gyógyszer </w:t>
      </w:r>
      <w:r w:rsidR="00A448F6" w:rsidRPr="00FD3646">
        <w:rPr>
          <w:szCs w:val="22"/>
        </w:rPr>
        <w:t xml:space="preserve">az </w:t>
      </w:r>
      <w:r w:rsidR="0055122A">
        <w:rPr>
          <w:szCs w:val="22"/>
        </w:rPr>
        <w:t>Atorvastatin Rivopharm</w:t>
      </w:r>
      <w:r w:rsidRPr="00FD3646">
        <w:rPr>
          <w:szCs w:val="22"/>
        </w:rPr>
        <w:t xml:space="preserve"> filmtabletta és milyen betegségek esetén alkalmazható?</w:t>
      </w:r>
    </w:p>
    <w:p w14:paraId="416AD152" w14:textId="77777777" w:rsidR="00E70FF7" w:rsidRPr="00FD3646" w:rsidRDefault="00E70FF7" w:rsidP="005E508B">
      <w:pPr>
        <w:keepNext/>
        <w:tabs>
          <w:tab w:val="left" w:pos="567"/>
        </w:tabs>
        <w:spacing w:line="260" w:lineRule="exact"/>
        <w:rPr>
          <w:sz w:val="22"/>
          <w:szCs w:val="22"/>
        </w:rPr>
      </w:pPr>
    </w:p>
    <w:p w14:paraId="39ED1413" w14:textId="7C2B7E02" w:rsidR="005B014E" w:rsidRPr="00DB3B90" w:rsidRDefault="00A448F6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052AE2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5B014E" w:rsidRPr="00052AE2">
        <w:rPr>
          <w:sz w:val="22"/>
          <w:szCs w:val="22"/>
        </w:rPr>
        <w:t xml:space="preserve"> a „sztatinok” csoportjába tartozik, amelyek a lipid</w:t>
      </w:r>
      <w:r w:rsidR="00064D6C">
        <w:rPr>
          <w:sz w:val="22"/>
          <w:szCs w:val="22"/>
        </w:rPr>
        <w:t>-</w:t>
      </w:r>
      <w:r w:rsidR="00FA7DBF" w:rsidRPr="00052AE2">
        <w:rPr>
          <w:sz w:val="22"/>
          <w:szCs w:val="22"/>
        </w:rPr>
        <w:t xml:space="preserve"> </w:t>
      </w:r>
      <w:r w:rsidR="005B014E" w:rsidRPr="00442C57">
        <w:rPr>
          <w:sz w:val="22"/>
          <w:szCs w:val="22"/>
        </w:rPr>
        <w:t>(vérzsír</w:t>
      </w:r>
      <w:r w:rsidR="00064D6C">
        <w:rPr>
          <w:sz w:val="22"/>
          <w:szCs w:val="22"/>
        </w:rPr>
        <w:t>-</w:t>
      </w:r>
      <w:r w:rsidR="005B014E" w:rsidRPr="00442C57">
        <w:rPr>
          <w:sz w:val="22"/>
          <w:szCs w:val="22"/>
        </w:rPr>
        <w:t>)</w:t>
      </w:r>
      <w:r w:rsidR="00FA7DBF" w:rsidRPr="00442C57">
        <w:rPr>
          <w:sz w:val="22"/>
          <w:szCs w:val="22"/>
        </w:rPr>
        <w:t xml:space="preserve"> </w:t>
      </w:r>
      <w:r w:rsidR="005B014E" w:rsidRPr="00442C57">
        <w:rPr>
          <w:sz w:val="22"/>
          <w:szCs w:val="22"/>
        </w:rPr>
        <w:t>szintet szabályozó gyógyszerek</w:t>
      </w:r>
      <w:r w:rsidR="005B014E" w:rsidRPr="00DB3B90">
        <w:rPr>
          <w:sz w:val="22"/>
          <w:szCs w:val="22"/>
        </w:rPr>
        <w:t>.</w:t>
      </w:r>
    </w:p>
    <w:p w14:paraId="5727FC36" w14:textId="77777777" w:rsidR="005B014E" w:rsidRPr="00DB3B90" w:rsidRDefault="005B014E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34037F41" w14:textId="3A40FFB9" w:rsidR="005B014E" w:rsidRPr="002C441C" w:rsidRDefault="00A448F6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5E508B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FA614E">
        <w:rPr>
          <w:sz w:val="22"/>
          <w:szCs w:val="22"/>
        </w:rPr>
        <w:t>-</w:t>
      </w:r>
      <w:r w:rsidR="006E64B1">
        <w:rPr>
          <w:sz w:val="22"/>
          <w:szCs w:val="22"/>
        </w:rPr>
        <w:t>o</w:t>
      </w:r>
      <w:r w:rsidR="005B014E" w:rsidRPr="002C441C">
        <w:rPr>
          <w:sz w:val="22"/>
          <w:szCs w:val="22"/>
        </w:rPr>
        <w:t>t a vérben lévő, koleszterin</w:t>
      </w:r>
      <w:r w:rsidR="00064D6C">
        <w:rPr>
          <w:sz w:val="22"/>
          <w:szCs w:val="22"/>
        </w:rPr>
        <w:t>ként</w:t>
      </w:r>
      <w:r w:rsidR="005B014E" w:rsidRPr="002C441C">
        <w:rPr>
          <w:sz w:val="22"/>
          <w:szCs w:val="22"/>
        </w:rPr>
        <w:t xml:space="preserve"> és trigliceridként ismert vérzsírok (lipidek) </w:t>
      </w:r>
      <w:r w:rsidR="00064D6C">
        <w:rPr>
          <w:sz w:val="22"/>
          <w:szCs w:val="22"/>
        </w:rPr>
        <w:t xml:space="preserve">szintjének </w:t>
      </w:r>
      <w:r w:rsidR="005B014E" w:rsidRPr="002C441C">
        <w:rPr>
          <w:sz w:val="22"/>
          <w:szCs w:val="22"/>
        </w:rPr>
        <w:t>csökkentésére alkalmazzák, ha az</w:t>
      </w:r>
      <w:r w:rsidR="005B014E" w:rsidRPr="002C441C" w:rsidDel="000E2736">
        <w:rPr>
          <w:sz w:val="22"/>
          <w:szCs w:val="22"/>
        </w:rPr>
        <w:t xml:space="preserve"> </w:t>
      </w:r>
      <w:r w:rsidR="005B014E" w:rsidRPr="002C441C">
        <w:rPr>
          <w:sz w:val="22"/>
          <w:szCs w:val="22"/>
        </w:rPr>
        <w:t xml:space="preserve">alacsony zsírtartalmú diéta és az életmódbeli változtatások önmagukban nem hoznak kellő eredményt. Amennyiben Önnél emelkedett a szívbetegség kialakulásának kockázata, </w:t>
      </w:r>
      <w:r w:rsidRPr="002C441C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5B014E" w:rsidRPr="002C441C">
        <w:rPr>
          <w:sz w:val="22"/>
          <w:szCs w:val="22"/>
        </w:rPr>
        <w:t xml:space="preserve"> alkalmazható a kockázat csökkentésére abban az esetben is, ha az Ön koleszterinszintje megfelelő. A kezelés alatt folytassa a </w:t>
      </w:r>
      <w:r w:rsidR="00064D6C">
        <w:rPr>
          <w:sz w:val="22"/>
          <w:szCs w:val="22"/>
        </w:rPr>
        <w:t>szokásos,</w:t>
      </w:r>
      <w:r w:rsidR="005B014E" w:rsidRPr="002C441C">
        <w:rPr>
          <w:sz w:val="22"/>
          <w:szCs w:val="22"/>
        </w:rPr>
        <w:t xml:space="preserve"> alacsony koleszterintartalmú étrendet.</w:t>
      </w:r>
    </w:p>
    <w:p w14:paraId="0535C013" w14:textId="77777777" w:rsidR="008376C7" w:rsidRPr="00FA614E" w:rsidRDefault="008376C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A165C1C" w14:textId="77777777" w:rsidR="00353F58" w:rsidRPr="00FA614E" w:rsidRDefault="00353F58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46D89BC0" w14:textId="77777777" w:rsidR="00E70FF7" w:rsidRPr="00FA614E" w:rsidRDefault="0067520F" w:rsidP="005E508B">
      <w:pPr>
        <w:pStyle w:val="WW-Szvegblokk"/>
        <w:keepNext/>
        <w:tabs>
          <w:tab w:val="left" w:pos="567"/>
        </w:tabs>
        <w:spacing w:line="260" w:lineRule="exact"/>
        <w:ind w:left="0" w:right="0" w:firstLine="0"/>
        <w:rPr>
          <w:szCs w:val="22"/>
        </w:rPr>
      </w:pPr>
      <w:r w:rsidRPr="00FA614E">
        <w:rPr>
          <w:szCs w:val="22"/>
        </w:rPr>
        <w:t>2.</w:t>
      </w:r>
      <w:r w:rsidRPr="00FA614E">
        <w:rPr>
          <w:szCs w:val="22"/>
        </w:rPr>
        <w:tab/>
      </w:r>
      <w:r w:rsidR="00E70FF7" w:rsidRPr="00FA614E">
        <w:rPr>
          <w:szCs w:val="22"/>
        </w:rPr>
        <w:t xml:space="preserve">Tudnivalók </w:t>
      </w:r>
      <w:r w:rsidR="00A448F6" w:rsidRPr="00FA614E">
        <w:rPr>
          <w:szCs w:val="22"/>
        </w:rPr>
        <w:t xml:space="preserve">az </w:t>
      </w:r>
      <w:r w:rsidR="0055122A">
        <w:rPr>
          <w:szCs w:val="22"/>
        </w:rPr>
        <w:t>Atorvastatin Rivopharm</w:t>
      </w:r>
      <w:r w:rsidR="00E70FF7" w:rsidRPr="00FA614E">
        <w:rPr>
          <w:szCs w:val="22"/>
        </w:rPr>
        <w:t xml:space="preserve"> filmtabletta szedése előtt</w:t>
      </w:r>
    </w:p>
    <w:p w14:paraId="7EDBFF12" w14:textId="77777777" w:rsidR="00E70FF7" w:rsidRPr="00FA614E" w:rsidRDefault="00E70FF7" w:rsidP="005E508B">
      <w:pPr>
        <w:keepNext/>
        <w:tabs>
          <w:tab w:val="left" w:pos="567"/>
        </w:tabs>
        <w:spacing w:line="260" w:lineRule="exact"/>
        <w:rPr>
          <w:b/>
          <w:i/>
          <w:sz w:val="22"/>
          <w:szCs w:val="22"/>
        </w:rPr>
      </w:pPr>
    </w:p>
    <w:p w14:paraId="58D54C13" w14:textId="77777777" w:rsidR="00E70FF7" w:rsidRPr="002C441C" w:rsidRDefault="00D61C26" w:rsidP="005E508B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FA614E">
        <w:rPr>
          <w:b/>
          <w:sz w:val="22"/>
          <w:szCs w:val="22"/>
        </w:rPr>
        <w:t xml:space="preserve">Ne szedje </w:t>
      </w:r>
      <w:r w:rsidR="00A448F6" w:rsidRPr="00FA614E">
        <w:rPr>
          <w:b/>
          <w:sz w:val="22"/>
          <w:szCs w:val="22"/>
        </w:rPr>
        <w:t xml:space="preserve">az </w:t>
      </w:r>
      <w:r w:rsidR="0055122A">
        <w:rPr>
          <w:b/>
          <w:sz w:val="22"/>
          <w:szCs w:val="22"/>
        </w:rPr>
        <w:t>Atorvastatin Rivopharm</w:t>
      </w:r>
      <w:r w:rsidR="002C441C" w:rsidRPr="002C441C">
        <w:rPr>
          <w:sz w:val="22"/>
          <w:szCs w:val="22"/>
        </w:rPr>
        <w:t xml:space="preserve"> </w:t>
      </w:r>
      <w:r w:rsidR="002C441C">
        <w:rPr>
          <w:b/>
          <w:sz w:val="22"/>
          <w:szCs w:val="22"/>
        </w:rPr>
        <w:t>filmtablettá</w:t>
      </w:r>
      <w:r w:rsidRPr="002C441C">
        <w:rPr>
          <w:b/>
          <w:sz w:val="22"/>
          <w:szCs w:val="22"/>
        </w:rPr>
        <w:t>t:</w:t>
      </w:r>
    </w:p>
    <w:p w14:paraId="09D45C88" w14:textId="6A9F4255" w:rsidR="00E70FF7" w:rsidRPr="002C441C" w:rsidRDefault="00D61C26" w:rsidP="005E508B">
      <w:pPr>
        <w:numPr>
          <w:ilvl w:val="0"/>
          <w:numId w:val="4"/>
        </w:numPr>
        <w:tabs>
          <w:tab w:val="clear" w:pos="360"/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 xml:space="preserve">ha </w:t>
      </w:r>
      <w:r w:rsidR="00E70FF7" w:rsidRPr="002C441C">
        <w:rPr>
          <w:sz w:val="22"/>
          <w:szCs w:val="22"/>
        </w:rPr>
        <w:t>allergiás</w:t>
      </w:r>
      <w:r w:rsidR="00384990" w:rsidRPr="002C441C">
        <w:rPr>
          <w:sz w:val="22"/>
          <w:szCs w:val="22"/>
        </w:rPr>
        <w:t xml:space="preserve"> a</w:t>
      </w:r>
      <w:r w:rsidR="005C6AC4" w:rsidRPr="002C441C">
        <w:rPr>
          <w:sz w:val="22"/>
          <w:szCs w:val="22"/>
        </w:rPr>
        <w:t xml:space="preserve">z atorvasztatinra </w:t>
      </w:r>
      <w:r w:rsidR="00384990" w:rsidRPr="002C441C">
        <w:rPr>
          <w:sz w:val="22"/>
          <w:szCs w:val="22"/>
        </w:rPr>
        <w:t xml:space="preserve">vagy </w:t>
      </w:r>
      <w:r w:rsidR="005B014E" w:rsidRPr="002C441C">
        <w:rPr>
          <w:sz w:val="22"/>
          <w:szCs w:val="22"/>
        </w:rPr>
        <w:t>a gyógyszer (6.</w:t>
      </w:r>
      <w:r w:rsidR="00064D6C">
        <w:rPr>
          <w:sz w:val="22"/>
          <w:szCs w:val="22"/>
        </w:rPr>
        <w:t> </w:t>
      </w:r>
      <w:r w:rsidR="005B014E" w:rsidRPr="002C441C">
        <w:rPr>
          <w:sz w:val="22"/>
          <w:szCs w:val="22"/>
        </w:rPr>
        <w:t xml:space="preserve">pontban felsorolt) egyéb </w:t>
      </w:r>
      <w:r w:rsidR="00E70FF7" w:rsidRPr="002C441C">
        <w:rPr>
          <w:sz w:val="22"/>
          <w:szCs w:val="22"/>
        </w:rPr>
        <w:t>összetevő</w:t>
      </w:r>
      <w:r w:rsidR="00384990" w:rsidRPr="002C441C">
        <w:rPr>
          <w:sz w:val="22"/>
          <w:szCs w:val="22"/>
        </w:rPr>
        <w:t>jére</w:t>
      </w:r>
      <w:r w:rsidR="00B021F3">
        <w:rPr>
          <w:sz w:val="22"/>
          <w:szCs w:val="22"/>
        </w:rPr>
        <w:t>.</w:t>
      </w:r>
    </w:p>
    <w:p w14:paraId="32EE88E7" w14:textId="77777777" w:rsidR="005B014E" w:rsidRPr="002C441C" w:rsidRDefault="005B014E" w:rsidP="005E508B">
      <w:pPr>
        <w:numPr>
          <w:ilvl w:val="0"/>
          <w:numId w:val="4"/>
        </w:numPr>
        <w:tabs>
          <w:tab w:val="clear" w:pos="360"/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ha májbetegsége van vagy volt korábban.</w:t>
      </w:r>
    </w:p>
    <w:p w14:paraId="0406C1F1" w14:textId="77777777" w:rsidR="005B014E" w:rsidRPr="002C441C" w:rsidRDefault="005B014E" w:rsidP="005E508B">
      <w:pPr>
        <w:numPr>
          <w:ilvl w:val="0"/>
          <w:numId w:val="4"/>
        </w:numPr>
        <w:tabs>
          <w:tab w:val="clear" w:pos="360"/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ha Önnél vérvizsgálat során a máj működését jellemző, tisztázatlan eredetű, kóros eredményt találtak.</w:t>
      </w:r>
    </w:p>
    <w:p w14:paraId="124ADAA0" w14:textId="77777777" w:rsidR="005B014E" w:rsidRPr="00B021F3" w:rsidRDefault="005B014E" w:rsidP="005E508B">
      <w:pPr>
        <w:numPr>
          <w:ilvl w:val="0"/>
          <w:numId w:val="4"/>
        </w:numPr>
        <w:tabs>
          <w:tab w:val="clear" w:pos="360"/>
          <w:tab w:val="left" w:pos="567"/>
        </w:tabs>
        <w:spacing w:line="260" w:lineRule="exact"/>
        <w:ind w:left="0" w:firstLine="0"/>
        <w:rPr>
          <w:sz w:val="22"/>
          <w:szCs w:val="22"/>
        </w:rPr>
      </w:pPr>
      <w:r w:rsidRPr="00B021F3">
        <w:rPr>
          <w:sz w:val="22"/>
          <w:szCs w:val="22"/>
        </w:rPr>
        <w:t>ha fogamzóképes nő és nem használ megbízható fogamzásgátló módszert.</w:t>
      </w:r>
    </w:p>
    <w:p w14:paraId="5CB1D5B5" w14:textId="77777777" w:rsidR="005B014E" w:rsidRPr="00FA614E" w:rsidRDefault="005B014E" w:rsidP="005E508B">
      <w:pPr>
        <w:numPr>
          <w:ilvl w:val="0"/>
          <w:numId w:val="4"/>
        </w:numPr>
        <w:tabs>
          <w:tab w:val="clear" w:pos="360"/>
          <w:tab w:val="left" w:pos="567"/>
        </w:tabs>
        <w:spacing w:line="260" w:lineRule="exact"/>
        <w:ind w:left="0" w:firstLine="0"/>
        <w:rPr>
          <w:sz w:val="22"/>
          <w:szCs w:val="22"/>
        </w:rPr>
      </w:pPr>
      <w:r w:rsidRPr="00FA614E">
        <w:rPr>
          <w:sz w:val="22"/>
          <w:szCs w:val="22"/>
        </w:rPr>
        <w:t>ha terhes vagy teherbe kíván esni.</w:t>
      </w:r>
    </w:p>
    <w:p w14:paraId="2D6079B1" w14:textId="77777777" w:rsidR="005B014E" w:rsidRPr="00FA614E" w:rsidRDefault="005B014E" w:rsidP="005E508B">
      <w:pPr>
        <w:numPr>
          <w:ilvl w:val="0"/>
          <w:numId w:val="4"/>
        </w:numPr>
        <w:tabs>
          <w:tab w:val="clear" w:pos="360"/>
          <w:tab w:val="left" w:pos="567"/>
        </w:tabs>
        <w:spacing w:line="260" w:lineRule="exact"/>
        <w:ind w:left="0" w:firstLine="0"/>
        <w:rPr>
          <w:sz w:val="22"/>
          <w:szCs w:val="22"/>
        </w:rPr>
      </w:pPr>
      <w:r w:rsidRPr="00FA614E">
        <w:rPr>
          <w:sz w:val="22"/>
          <w:szCs w:val="22"/>
        </w:rPr>
        <w:t>ha szoptat.</w:t>
      </w:r>
    </w:p>
    <w:p w14:paraId="69293538" w14:textId="4BCCAE5D" w:rsidR="00784C8C" w:rsidRPr="00784C8C" w:rsidRDefault="00784C8C" w:rsidP="00646E81">
      <w:pPr>
        <w:numPr>
          <w:ilvl w:val="0"/>
          <w:numId w:val="4"/>
        </w:numPr>
        <w:tabs>
          <w:tab w:val="clear" w:pos="360"/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784C8C">
        <w:rPr>
          <w:sz w:val="22"/>
          <w:szCs w:val="22"/>
        </w:rPr>
        <w:t>ha gle</w:t>
      </w:r>
      <w:r w:rsidR="002678B0">
        <w:rPr>
          <w:sz w:val="22"/>
          <w:szCs w:val="22"/>
        </w:rPr>
        <w:t>k</w:t>
      </w:r>
      <w:r w:rsidRPr="00784C8C">
        <w:rPr>
          <w:sz w:val="22"/>
          <w:szCs w:val="22"/>
        </w:rPr>
        <w:t>aprevir/pibrentas</w:t>
      </w:r>
      <w:r w:rsidR="002678B0">
        <w:rPr>
          <w:sz w:val="22"/>
          <w:szCs w:val="22"/>
        </w:rPr>
        <w:t>z</w:t>
      </w:r>
      <w:r w:rsidRPr="00784C8C">
        <w:rPr>
          <w:sz w:val="22"/>
          <w:szCs w:val="22"/>
        </w:rPr>
        <w:t>vir kombinációt alkalmazza a hepatitis</w:t>
      </w:r>
      <w:r w:rsidR="002678B0">
        <w:rPr>
          <w:sz w:val="22"/>
          <w:szCs w:val="22"/>
        </w:rPr>
        <w:t>z</w:t>
      </w:r>
      <w:r w:rsidR="00064D6C">
        <w:rPr>
          <w:sz w:val="22"/>
          <w:szCs w:val="22"/>
        </w:rPr>
        <w:t>-</w:t>
      </w:r>
      <w:r w:rsidRPr="00784C8C">
        <w:rPr>
          <w:sz w:val="22"/>
          <w:szCs w:val="22"/>
        </w:rPr>
        <w:t xml:space="preserve">C </w:t>
      </w:r>
      <w:r w:rsidR="002678B0">
        <w:rPr>
          <w:sz w:val="22"/>
          <w:szCs w:val="22"/>
        </w:rPr>
        <w:t xml:space="preserve">(májgyulladás) </w:t>
      </w:r>
      <w:r w:rsidRPr="00784C8C">
        <w:rPr>
          <w:sz w:val="22"/>
          <w:szCs w:val="22"/>
        </w:rPr>
        <w:t>kezelésére.</w:t>
      </w:r>
    </w:p>
    <w:p w14:paraId="6CEB8ED7" w14:textId="77777777" w:rsidR="00E70FF7" w:rsidRPr="00A448F6" w:rsidRDefault="00E70FF7" w:rsidP="005E508B">
      <w:pPr>
        <w:pStyle w:val="WW-Szvegtrzs2"/>
        <w:tabs>
          <w:tab w:val="left" w:pos="567"/>
        </w:tabs>
        <w:spacing w:line="260" w:lineRule="exact"/>
        <w:rPr>
          <w:rFonts w:ascii="Times New Roman" w:hAnsi="Times New Roman"/>
          <w:i w:val="0"/>
          <w:sz w:val="22"/>
          <w:szCs w:val="22"/>
        </w:rPr>
      </w:pPr>
    </w:p>
    <w:p w14:paraId="23D3C4B8" w14:textId="77777777" w:rsidR="000515C1" w:rsidRPr="00A448F6" w:rsidRDefault="000515C1" w:rsidP="005E508B">
      <w:pPr>
        <w:keepNext/>
        <w:tabs>
          <w:tab w:val="left" w:pos="567"/>
        </w:tabs>
        <w:spacing w:line="260" w:lineRule="exact"/>
        <w:rPr>
          <w:b/>
          <w:noProof/>
          <w:sz w:val="22"/>
          <w:szCs w:val="22"/>
          <w:lang w:val="fr-BE"/>
        </w:rPr>
      </w:pPr>
      <w:r w:rsidRPr="00A448F6">
        <w:rPr>
          <w:b/>
          <w:noProof/>
          <w:sz w:val="22"/>
          <w:szCs w:val="22"/>
          <w:lang w:val="fr-BE"/>
        </w:rPr>
        <w:t>Figyelmeztetések és óvintézkedések</w:t>
      </w:r>
    </w:p>
    <w:p w14:paraId="0E2E8F01" w14:textId="73DB5BCB" w:rsidR="00BE3936" w:rsidRPr="00A448F6" w:rsidRDefault="00A448F6" w:rsidP="005E508B">
      <w:pPr>
        <w:pStyle w:val="Default"/>
        <w:tabs>
          <w:tab w:val="left" w:pos="567"/>
        </w:tabs>
        <w:rPr>
          <w:sz w:val="22"/>
          <w:szCs w:val="22"/>
        </w:rPr>
      </w:pPr>
      <w:r w:rsidRPr="00A448F6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BE3936" w:rsidRPr="00A448F6">
        <w:rPr>
          <w:sz w:val="22"/>
          <w:szCs w:val="22"/>
        </w:rPr>
        <w:t xml:space="preserve"> szedése előtt beszéljen kezelőorvosával</w:t>
      </w:r>
      <w:r w:rsidR="00EB7A32">
        <w:rPr>
          <w:sz w:val="22"/>
          <w:szCs w:val="22"/>
        </w:rPr>
        <w:t>,</w:t>
      </w:r>
      <w:r w:rsidR="00BE3936" w:rsidRPr="00A448F6">
        <w:rPr>
          <w:sz w:val="22"/>
          <w:szCs w:val="22"/>
        </w:rPr>
        <w:t xml:space="preserve"> gyógyszerészével</w:t>
      </w:r>
      <w:r w:rsidR="00167358">
        <w:rPr>
          <w:sz w:val="22"/>
          <w:szCs w:val="22"/>
        </w:rPr>
        <w:t>:</w:t>
      </w:r>
    </w:p>
    <w:p w14:paraId="2B30C9C5" w14:textId="415D7687" w:rsidR="00EB7A32" w:rsidRDefault="00EB7A32" w:rsidP="00EB7A32">
      <w:pPr>
        <w:numPr>
          <w:ilvl w:val="0"/>
          <w:numId w:val="7"/>
        </w:num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ha súlyos légzési elégtelensége van</w:t>
      </w:r>
      <w:r w:rsidR="0017117F">
        <w:rPr>
          <w:sz w:val="22"/>
          <w:szCs w:val="22"/>
        </w:rPr>
        <w:t>;</w:t>
      </w:r>
    </w:p>
    <w:p w14:paraId="09B94B15" w14:textId="1CC0FE63" w:rsidR="00EB7A32" w:rsidRDefault="00EB7A32" w:rsidP="00EB7A32">
      <w:pPr>
        <w:numPr>
          <w:ilvl w:val="0"/>
          <w:numId w:val="7"/>
        </w:num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ha </w:t>
      </w:r>
      <w:r w:rsidRPr="005952B4">
        <w:rPr>
          <w:sz w:val="22"/>
          <w:szCs w:val="22"/>
        </w:rPr>
        <w:t xml:space="preserve">fuzidinsav </w:t>
      </w:r>
      <w:r>
        <w:rPr>
          <w:sz w:val="22"/>
          <w:szCs w:val="22"/>
        </w:rPr>
        <w:t>nevű</w:t>
      </w:r>
      <w:r w:rsidRPr="005952B4">
        <w:rPr>
          <w:sz w:val="22"/>
          <w:szCs w:val="22"/>
        </w:rPr>
        <w:t xml:space="preserve"> gyógyszert </w:t>
      </w:r>
      <w:r>
        <w:rPr>
          <w:sz w:val="22"/>
          <w:szCs w:val="22"/>
        </w:rPr>
        <w:t>kap</w:t>
      </w:r>
      <w:r w:rsidRPr="005952B4">
        <w:rPr>
          <w:sz w:val="22"/>
          <w:szCs w:val="22"/>
        </w:rPr>
        <w:t xml:space="preserve"> </w:t>
      </w:r>
      <w:r w:rsidR="00064D6C" w:rsidRPr="005952B4">
        <w:rPr>
          <w:sz w:val="22"/>
          <w:szCs w:val="22"/>
        </w:rPr>
        <w:t xml:space="preserve">(bakteriális fertőzés kezelésére) </w:t>
      </w:r>
      <w:r w:rsidRPr="005952B4">
        <w:rPr>
          <w:sz w:val="22"/>
          <w:szCs w:val="22"/>
        </w:rPr>
        <w:t xml:space="preserve">vagy </w:t>
      </w:r>
      <w:r>
        <w:rPr>
          <w:sz w:val="22"/>
          <w:szCs w:val="22"/>
        </w:rPr>
        <w:t xml:space="preserve">kapott </w:t>
      </w:r>
      <w:r w:rsidRPr="00A73B2D">
        <w:rPr>
          <w:sz w:val="22"/>
          <w:szCs w:val="22"/>
        </w:rPr>
        <w:t>szájon át</w:t>
      </w:r>
      <w:r>
        <w:rPr>
          <w:sz w:val="22"/>
          <w:szCs w:val="22"/>
        </w:rPr>
        <w:t>,</w:t>
      </w:r>
      <w:r w:rsidRPr="00A73B2D">
        <w:rPr>
          <w:sz w:val="22"/>
          <w:szCs w:val="22"/>
        </w:rPr>
        <w:t xml:space="preserve"> illetve injekcióban</w:t>
      </w:r>
      <w:r w:rsidRPr="00B204CA">
        <w:rPr>
          <w:sz w:val="22"/>
          <w:szCs w:val="22"/>
        </w:rPr>
        <w:t xml:space="preserve"> az elmúlt 7</w:t>
      </w:r>
      <w:r w:rsidR="00064D6C">
        <w:rPr>
          <w:sz w:val="22"/>
          <w:szCs w:val="22"/>
        </w:rPr>
        <w:t> </w:t>
      </w:r>
      <w:r w:rsidRPr="00B204CA">
        <w:rPr>
          <w:sz w:val="22"/>
          <w:szCs w:val="22"/>
        </w:rPr>
        <w:t>nap során. A fuzidinsav és a</w:t>
      </w:r>
      <w:r w:rsidR="004E4863">
        <w:rPr>
          <w:sz w:val="22"/>
          <w:szCs w:val="22"/>
        </w:rPr>
        <w:t>z</w:t>
      </w:r>
      <w:r w:rsidRPr="00B204CA">
        <w:rPr>
          <w:sz w:val="22"/>
          <w:szCs w:val="22"/>
        </w:rPr>
        <w:t xml:space="preserve"> </w:t>
      </w:r>
      <w:r w:rsidR="0055122A">
        <w:rPr>
          <w:bCs/>
          <w:iCs/>
          <w:sz w:val="22"/>
          <w:szCs w:val="22"/>
        </w:rPr>
        <w:t>Atorvastatin Rivopharm</w:t>
      </w:r>
      <w:r w:rsidRPr="00B204CA">
        <w:rPr>
          <w:bCs/>
          <w:iCs/>
          <w:sz w:val="22"/>
          <w:szCs w:val="22"/>
        </w:rPr>
        <w:t xml:space="preserve"> kombinációja súlyos izomproblémákhoz v</w:t>
      </w:r>
      <w:r>
        <w:rPr>
          <w:bCs/>
          <w:iCs/>
          <w:sz w:val="22"/>
          <w:szCs w:val="22"/>
        </w:rPr>
        <w:t>ezethet</w:t>
      </w:r>
      <w:r>
        <w:rPr>
          <w:sz w:val="22"/>
          <w:szCs w:val="22"/>
        </w:rPr>
        <w:t xml:space="preserve"> (</w:t>
      </w:r>
      <w:r w:rsidRPr="00C074A5">
        <w:rPr>
          <w:sz w:val="22"/>
          <w:szCs w:val="22"/>
        </w:rPr>
        <w:t>rabdomiolízis</w:t>
      </w:r>
      <w:r>
        <w:rPr>
          <w:sz w:val="22"/>
          <w:szCs w:val="22"/>
        </w:rPr>
        <w:t>)</w:t>
      </w:r>
      <w:r w:rsidR="002E1C54">
        <w:rPr>
          <w:sz w:val="22"/>
          <w:szCs w:val="22"/>
        </w:rPr>
        <w:t>;</w:t>
      </w:r>
    </w:p>
    <w:p w14:paraId="2482272B" w14:textId="276F65E1" w:rsidR="005B014E" w:rsidRPr="002C441C" w:rsidRDefault="005B014E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 xml:space="preserve">ha korábban </w:t>
      </w:r>
      <w:r w:rsidR="00064D6C">
        <w:rPr>
          <w:sz w:val="22"/>
          <w:szCs w:val="22"/>
        </w:rPr>
        <w:t xml:space="preserve">Önnél </w:t>
      </w:r>
      <w:r w:rsidRPr="002C441C">
        <w:rPr>
          <w:sz w:val="22"/>
          <w:szCs w:val="22"/>
        </w:rPr>
        <w:t xml:space="preserve">agyvérzéssel járó </w:t>
      </w:r>
      <w:r w:rsidR="00064D6C">
        <w:rPr>
          <w:sz w:val="22"/>
          <w:szCs w:val="22"/>
        </w:rPr>
        <w:t>agyi érkatasztrófa</w:t>
      </w:r>
      <w:r w:rsidRPr="002C441C">
        <w:rPr>
          <w:sz w:val="22"/>
          <w:szCs w:val="22"/>
        </w:rPr>
        <w:t xml:space="preserve"> (sztrók) </w:t>
      </w:r>
      <w:r w:rsidR="00064D6C">
        <w:rPr>
          <w:sz w:val="22"/>
          <w:szCs w:val="22"/>
        </w:rPr>
        <w:t>lépett fel</w:t>
      </w:r>
      <w:r w:rsidR="00773BAE">
        <w:rPr>
          <w:sz w:val="22"/>
          <w:szCs w:val="22"/>
        </w:rPr>
        <w:t>,</w:t>
      </w:r>
      <w:r w:rsidRPr="002C441C">
        <w:rPr>
          <w:sz w:val="22"/>
          <w:szCs w:val="22"/>
        </w:rPr>
        <w:t xml:space="preserve"> vagy az agyában korábbi sztrókból visszamaradó kicsi, folyadékkal telt üregek vannak</w:t>
      </w:r>
      <w:r w:rsidR="002E1C54">
        <w:rPr>
          <w:sz w:val="22"/>
          <w:szCs w:val="22"/>
        </w:rPr>
        <w:t>;</w:t>
      </w:r>
    </w:p>
    <w:p w14:paraId="30255B7D" w14:textId="7256D3B2" w:rsidR="005B014E" w:rsidRPr="002C441C" w:rsidRDefault="005B014E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ha veseproblémá</w:t>
      </w:r>
      <w:r w:rsidR="00773BAE">
        <w:rPr>
          <w:sz w:val="22"/>
          <w:szCs w:val="22"/>
        </w:rPr>
        <w:t>ja</w:t>
      </w:r>
      <w:r w:rsidRPr="002C441C">
        <w:rPr>
          <w:sz w:val="22"/>
          <w:szCs w:val="22"/>
        </w:rPr>
        <w:t xml:space="preserve"> van</w:t>
      </w:r>
      <w:r w:rsidR="002E1C54">
        <w:rPr>
          <w:sz w:val="22"/>
          <w:szCs w:val="22"/>
        </w:rPr>
        <w:t>;</w:t>
      </w:r>
    </w:p>
    <w:p w14:paraId="24338D19" w14:textId="281268FB" w:rsidR="005B014E" w:rsidRPr="002C441C" w:rsidRDefault="005B014E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ha Önnél pajzsmirigy-alulműködés (hipotireózis) áll fenn</w:t>
      </w:r>
      <w:r w:rsidR="002E1C54">
        <w:rPr>
          <w:sz w:val="22"/>
          <w:szCs w:val="22"/>
        </w:rPr>
        <w:t>;</w:t>
      </w:r>
    </w:p>
    <w:p w14:paraId="68B8C4E2" w14:textId="1EC740AC" w:rsidR="005B014E" w:rsidRPr="002C441C" w:rsidRDefault="005B014E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ha ismételt vagy tisztázatlan eredetű izomfájdalma volt, valamint ha Önnél vagy családjában izombetegség fordult elő</w:t>
      </w:r>
      <w:r w:rsidR="002E1C54">
        <w:rPr>
          <w:sz w:val="22"/>
          <w:szCs w:val="22"/>
        </w:rPr>
        <w:t>;</w:t>
      </w:r>
    </w:p>
    <w:p w14:paraId="1365F2E9" w14:textId="394F50FE" w:rsidR="005B014E" w:rsidRPr="00B021F3" w:rsidRDefault="005B014E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ha egyéb lipidcsökkentő gyógyszerekkel (</w:t>
      </w:r>
      <w:r w:rsidR="00773BAE">
        <w:rPr>
          <w:sz w:val="22"/>
          <w:szCs w:val="22"/>
        </w:rPr>
        <w:t>például</w:t>
      </w:r>
      <w:r w:rsidRPr="002C441C">
        <w:rPr>
          <w:sz w:val="22"/>
          <w:szCs w:val="22"/>
        </w:rPr>
        <w:t xml:space="preserve"> „sztatinok” vagy „fibrátok” néven ismert gyógyszerek) történő kezelés során</w:t>
      </w:r>
      <w:r w:rsidR="0013478D" w:rsidRPr="002C441C">
        <w:rPr>
          <w:sz w:val="22"/>
          <w:szCs w:val="22"/>
        </w:rPr>
        <w:t>,</w:t>
      </w:r>
      <w:r w:rsidRPr="00B021F3">
        <w:rPr>
          <w:sz w:val="22"/>
          <w:szCs w:val="22"/>
        </w:rPr>
        <w:t xml:space="preserve"> korábban izomproblémái voltak</w:t>
      </w:r>
      <w:r w:rsidR="00362687">
        <w:rPr>
          <w:sz w:val="22"/>
          <w:szCs w:val="22"/>
        </w:rPr>
        <w:t>;</w:t>
      </w:r>
    </w:p>
    <w:p w14:paraId="4924A232" w14:textId="478848E1" w:rsidR="005B014E" w:rsidRPr="00B021F3" w:rsidRDefault="005B014E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021F3">
        <w:rPr>
          <w:sz w:val="22"/>
          <w:szCs w:val="22"/>
        </w:rPr>
        <w:t xml:space="preserve">ha rendszeresen nagy mennyiségű alkoholt </w:t>
      </w:r>
      <w:r w:rsidR="0013478D" w:rsidRPr="00B021F3">
        <w:rPr>
          <w:sz w:val="22"/>
          <w:szCs w:val="22"/>
        </w:rPr>
        <w:t>fogyaszt</w:t>
      </w:r>
      <w:r w:rsidR="00362687">
        <w:rPr>
          <w:sz w:val="22"/>
          <w:szCs w:val="22"/>
        </w:rPr>
        <w:t>;</w:t>
      </w:r>
    </w:p>
    <w:p w14:paraId="1D6F31EE" w14:textId="66B3124B" w:rsidR="005B014E" w:rsidRPr="00FA614E" w:rsidRDefault="005B014E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A614E">
        <w:rPr>
          <w:sz w:val="22"/>
          <w:szCs w:val="22"/>
        </w:rPr>
        <w:t>ha kórelőzményében májbetegség szerepel</w:t>
      </w:r>
      <w:r w:rsidR="00362687">
        <w:rPr>
          <w:sz w:val="22"/>
          <w:szCs w:val="22"/>
        </w:rPr>
        <w:t>;</w:t>
      </w:r>
    </w:p>
    <w:p w14:paraId="4DDB422A" w14:textId="4EBB3105" w:rsidR="005B014E" w:rsidRDefault="005B014E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A614E">
        <w:rPr>
          <w:sz w:val="22"/>
          <w:szCs w:val="22"/>
        </w:rPr>
        <w:t xml:space="preserve">ha </w:t>
      </w:r>
      <w:r w:rsidR="00773BAE">
        <w:rPr>
          <w:sz w:val="22"/>
          <w:szCs w:val="22"/>
        </w:rPr>
        <w:t xml:space="preserve">Ön </w:t>
      </w:r>
      <w:r w:rsidRPr="00FA614E">
        <w:rPr>
          <w:sz w:val="22"/>
          <w:szCs w:val="22"/>
        </w:rPr>
        <w:t>70</w:t>
      </w:r>
      <w:r w:rsidR="00773BAE">
        <w:rPr>
          <w:sz w:val="22"/>
          <w:szCs w:val="22"/>
        </w:rPr>
        <w:t> </w:t>
      </w:r>
      <w:r w:rsidRPr="00FA614E">
        <w:rPr>
          <w:sz w:val="22"/>
          <w:szCs w:val="22"/>
        </w:rPr>
        <w:t>évnél</w:t>
      </w:r>
      <w:r w:rsidRPr="00FD3646">
        <w:rPr>
          <w:sz w:val="22"/>
          <w:szCs w:val="22"/>
        </w:rPr>
        <w:t xml:space="preserve"> idősebb</w:t>
      </w:r>
      <w:r w:rsidR="00362687">
        <w:rPr>
          <w:sz w:val="22"/>
          <w:szCs w:val="22"/>
        </w:rPr>
        <w:t>;</w:t>
      </w:r>
    </w:p>
    <w:p w14:paraId="6F8622C4" w14:textId="77777777" w:rsidR="00C34DE4" w:rsidRPr="00FD3646" w:rsidRDefault="00C34DE4" w:rsidP="005E508B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C34DE4">
        <w:rPr>
          <w:sz w:val="22"/>
          <w:szCs w:val="22"/>
        </w:rPr>
        <w:t>Ha Ön miaszténiában (egy általános izomgyengeséggel járó betegségben, amely néhány esetben a légzőizmokat is érintheti) vagy okuláris miaszténiában (a szem izmainak gyengeségét okozó betegség) szenved vagy szenvedett, ugyanis a sztatinok néha súlyosbíthatják ezt az állapotot vagy miaszténia kialakulását okozhatják (lásd 4.</w:t>
      </w:r>
      <w:r>
        <w:rPr>
          <w:sz w:val="22"/>
          <w:szCs w:val="22"/>
        </w:rPr>
        <w:t> </w:t>
      </w:r>
      <w:r w:rsidRPr="00C34DE4">
        <w:rPr>
          <w:sz w:val="22"/>
          <w:szCs w:val="22"/>
        </w:rPr>
        <w:t>pont).</w:t>
      </w:r>
    </w:p>
    <w:p w14:paraId="07F0AD6C" w14:textId="77777777" w:rsidR="005B014E" w:rsidRPr="002C441C" w:rsidRDefault="005B014E" w:rsidP="005E508B">
      <w:pPr>
        <w:pStyle w:val="Default"/>
        <w:tabs>
          <w:tab w:val="left" w:pos="567"/>
        </w:tabs>
        <w:rPr>
          <w:sz w:val="22"/>
          <w:szCs w:val="22"/>
        </w:rPr>
      </w:pPr>
    </w:p>
    <w:p w14:paraId="3739B139" w14:textId="093D7253" w:rsidR="005B014E" w:rsidRPr="00B021F3" w:rsidRDefault="005B014E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2C441C">
        <w:rPr>
          <w:sz w:val="22"/>
          <w:szCs w:val="22"/>
        </w:rPr>
        <w:t xml:space="preserve">Ha a fentiek bármelyike igaz Önre, kezelőorvosa </w:t>
      </w:r>
      <w:r w:rsidR="00A448F6" w:rsidRPr="002C441C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Pr="002C441C">
        <w:rPr>
          <w:sz w:val="22"/>
          <w:szCs w:val="22"/>
        </w:rPr>
        <w:t>-kezelés megkezdése előtt és a kezelés során vérvizsgálatot rendelhet el</w:t>
      </w:r>
      <w:r w:rsidR="00773BAE">
        <w:rPr>
          <w:sz w:val="22"/>
          <w:szCs w:val="22"/>
        </w:rPr>
        <w:t>, hogy meghatározza</w:t>
      </w:r>
      <w:r w:rsidRPr="002C441C">
        <w:rPr>
          <w:sz w:val="22"/>
          <w:szCs w:val="22"/>
        </w:rPr>
        <w:t xml:space="preserve"> az izmokat érintő mellékhatások kockázatá</w:t>
      </w:r>
      <w:r w:rsidR="00773BAE">
        <w:rPr>
          <w:sz w:val="22"/>
          <w:szCs w:val="22"/>
        </w:rPr>
        <w:t>t</w:t>
      </w:r>
      <w:r w:rsidRPr="002C441C">
        <w:rPr>
          <w:sz w:val="22"/>
          <w:szCs w:val="22"/>
        </w:rPr>
        <w:t>. Ismert, hogy bizonyos gyógyszerek egyidejű szedése során a vázizomzattal összefüggő mellékhatások, mint például a vázizomsejtek szétesésének (rabdomiolízis) a kockázata emelkedett (lásd 2.</w:t>
      </w:r>
      <w:r w:rsidR="0013478D" w:rsidRPr="002C441C">
        <w:rPr>
          <w:sz w:val="22"/>
          <w:szCs w:val="22"/>
        </w:rPr>
        <w:t> </w:t>
      </w:r>
      <w:r w:rsidRPr="002C441C">
        <w:rPr>
          <w:sz w:val="22"/>
          <w:szCs w:val="22"/>
        </w:rPr>
        <w:t>pont „</w:t>
      </w:r>
      <w:r w:rsidR="00442C57">
        <w:rPr>
          <w:sz w:val="22"/>
          <w:szCs w:val="22"/>
        </w:rPr>
        <w:t>E</w:t>
      </w:r>
      <w:r w:rsidRPr="002C441C">
        <w:rPr>
          <w:sz w:val="22"/>
          <w:szCs w:val="22"/>
        </w:rPr>
        <w:t>gy</w:t>
      </w:r>
      <w:r w:rsidRPr="00B021F3">
        <w:rPr>
          <w:sz w:val="22"/>
          <w:szCs w:val="22"/>
        </w:rPr>
        <w:t>éb gyógyszerek</w:t>
      </w:r>
      <w:r w:rsidR="00442C57">
        <w:rPr>
          <w:sz w:val="22"/>
          <w:szCs w:val="22"/>
        </w:rPr>
        <w:t xml:space="preserve"> és az Ato</w:t>
      </w:r>
      <w:r w:rsidR="00910407">
        <w:rPr>
          <w:sz w:val="22"/>
          <w:szCs w:val="22"/>
        </w:rPr>
        <w:t>r</w:t>
      </w:r>
      <w:r w:rsidR="00442C57">
        <w:rPr>
          <w:sz w:val="22"/>
          <w:szCs w:val="22"/>
        </w:rPr>
        <w:t>va</w:t>
      </w:r>
      <w:r w:rsidR="00910407">
        <w:rPr>
          <w:sz w:val="22"/>
          <w:szCs w:val="22"/>
        </w:rPr>
        <w:t>statin Rivopharm</w:t>
      </w:r>
      <w:r w:rsidR="00442C57">
        <w:rPr>
          <w:sz w:val="22"/>
          <w:szCs w:val="22"/>
        </w:rPr>
        <w:t xml:space="preserve"> filmtabletta</w:t>
      </w:r>
      <w:r w:rsidRPr="00B021F3">
        <w:rPr>
          <w:sz w:val="22"/>
          <w:szCs w:val="22"/>
        </w:rPr>
        <w:t>”).</w:t>
      </w:r>
    </w:p>
    <w:p w14:paraId="3B5098E5" w14:textId="77777777" w:rsidR="00CE2D8F" w:rsidRPr="00FA614E" w:rsidRDefault="00CE2D8F" w:rsidP="005E508B">
      <w:pPr>
        <w:tabs>
          <w:tab w:val="left" w:pos="567"/>
        </w:tabs>
        <w:spacing w:line="260" w:lineRule="exact"/>
        <w:rPr>
          <w:i/>
          <w:sz w:val="22"/>
          <w:szCs w:val="22"/>
        </w:rPr>
      </w:pPr>
    </w:p>
    <w:p w14:paraId="1E066415" w14:textId="77777777" w:rsidR="00CE2D8F" w:rsidRPr="00FD3646" w:rsidRDefault="00CE2D8F" w:rsidP="005E508B">
      <w:pPr>
        <w:tabs>
          <w:tab w:val="left" w:pos="567"/>
        </w:tabs>
        <w:spacing w:line="260" w:lineRule="exact"/>
        <w:rPr>
          <w:rFonts w:eastAsia="HG Mincho Light J"/>
          <w:color w:val="000000"/>
          <w:sz w:val="22"/>
          <w:szCs w:val="22"/>
        </w:rPr>
      </w:pPr>
      <w:r w:rsidRPr="00FA614E">
        <w:rPr>
          <w:rFonts w:eastAsia="HG Mincho Light J"/>
          <w:color w:val="000000"/>
          <w:sz w:val="22"/>
          <w:szCs w:val="22"/>
        </w:rPr>
        <w:t xml:space="preserve">Számoljon be kezelőorvosának vagy gyógyszerészének az esetleges izomgyengeségről is, amennyiben az folyamatosan fennáll. További vizsgálatokra és gyógyszerekre </w:t>
      </w:r>
      <w:r w:rsidRPr="00FD3646">
        <w:rPr>
          <w:rFonts w:eastAsia="HG Mincho Light J"/>
          <w:color w:val="000000"/>
          <w:sz w:val="22"/>
          <w:szCs w:val="22"/>
        </w:rPr>
        <w:t>lehet szükség ennek diagnosztizálása és kezelése céljából.</w:t>
      </w:r>
    </w:p>
    <w:p w14:paraId="763A39C4" w14:textId="77777777" w:rsidR="00E70FF7" w:rsidRDefault="00E70FF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32C700A0" w14:textId="5B5425FC" w:rsidR="00A23C3D" w:rsidRPr="00597D42" w:rsidRDefault="00A23C3D" w:rsidP="00A23C3D">
      <w:pPr>
        <w:tabs>
          <w:tab w:val="left" w:pos="142"/>
        </w:tabs>
        <w:suppressAutoHyphens w:val="0"/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597D42">
        <w:rPr>
          <w:sz w:val="22"/>
          <w:szCs w:val="22"/>
        </w:rPr>
        <w:t xml:space="preserve">Amíg Ön ezt a gyógyszert szedi, </w:t>
      </w:r>
      <w:r w:rsidR="0086698A">
        <w:rPr>
          <w:sz w:val="22"/>
          <w:szCs w:val="22"/>
        </w:rPr>
        <w:t>kezelő</w:t>
      </w:r>
      <w:r w:rsidRPr="00597D42">
        <w:rPr>
          <w:sz w:val="22"/>
          <w:szCs w:val="22"/>
        </w:rPr>
        <w:t xml:space="preserve">orvosa szoros megfigyelés alatt fogja tartani, amennyiben Ön cukorbeteg, vagy fennáll a cukorbetegség kialakulásának kockázata. Önnél valószínűleg fennáll a cukorbetegség kialakulásának kockázata, ha </w:t>
      </w:r>
      <w:r w:rsidR="00773BAE">
        <w:rPr>
          <w:sz w:val="22"/>
          <w:szCs w:val="22"/>
        </w:rPr>
        <w:t xml:space="preserve">magas a </w:t>
      </w:r>
      <w:r w:rsidRPr="00597D42">
        <w:rPr>
          <w:sz w:val="22"/>
          <w:szCs w:val="22"/>
        </w:rPr>
        <w:t>vércukor</w:t>
      </w:r>
      <w:r w:rsidR="00773BAE">
        <w:rPr>
          <w:sz w:val="22"/>
          <w:szCs w:val="22"/>
        </w:rPr>
        <w:t>szintje</w:t>
      </w:r>
      <w:r w:rsidRPr="00597D42">
        <w:rPr>
          <w:sz w:val="22"/>
          <w:szCs w:val="22"/>
        </w:rPr>
        <w:t xml:space="preserve"> és a </w:t>
      </w:r>
      <w:r w:rsidR="00773BAE">
        <w:rPr>
          <w:sz w:val="22"/>
          <w:szCs w:val="22"/>
        </w:rPr>
        <w:t>vér</w:t>
      </w:r>
      <w:r w:rsidRPr="00597D42">
        <w:rPr>
          <w:sz w:val="22"/>
          <w:szCs w:val="22"/>
        </w:rPr>
        <w:t>zsírszint</w:t>
      </w:r>
      <w:r w:rsidR="00773BAE">
        <w:rPr>
          <w:sz w:val="22"/>
          <w:szCs w:val="22"/>
        </w:rPr>
        <w:t>je</w:t>
      </w:r>
      <w:r w:rsidRPr="00597D42">
        <w:rPr>
          <w:sz w:val="22"/>
          <w:szCs w:val="22"/>
        </w:rPr>
        <w:t>, ha túlsúlyos és magas vérnyomása van.</w:t>
      </w:r>
    </w:p>
    <w:p w14:paraId="176FCDAC" w14:textId="77777777" w:rsidR="00A23C3D" w:rsidRPr="00FD3646" w:rsidRDefault="00A23C3D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37320744" w14:textId="77777777" w:rsidR="00D61C26" w:rsidRPr="005E508B" w:rsidRDefault="000515C1" w:rsidP="005E508B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942342">
        <w:rPr>
          <w:b/>
          <w:noProof/>
          <w:sz w:val="22"/>
          <w:szCs w:val="22"/>
        </w:rPr>
        <w:t>Egyéb</w:t>
      </w:r>
      <w:r w:rsidRPr="00942342">
        <w:rPr>
          <w:b/>
          <w:sz w:val="22"/>
          <w:szCs w:val="22"/>
        </w:rPr>
        <w:t xml:space="preserve"> gyógyszerek</w:t>
      </w:r>
      <w:r w:rsidRPr="00942342">
        <w:rPr>
          <w:b/>
          <w:noProof/>
          <w:sz w:val="22"/>
          <w:szCs w:val="22"/>
        </w:rPr>
        <w:t xml:space="preserve"> és </w:t>
      </w:r>
      <w:r w:rsidR="00A448F6" w:rsidRPr="00942342">
        <w:rPr>
          <w:b/>
          <w:noProof/>
          <w:sz w:val="22"/>
          <w:szCs w:val="22"/>
        </w:rPr>
        <w:t xml:space="preserve">az </w:t>
      </w:r>
      <w:r w:rsidR="0055122A" w:rsidRPr="00942342">
        <w:rPr>
          <w:b/>
          <w:noProof/>
          <w:sz w:val="22"/>
          <w:szCs w:val="22"/>
        </w:rPr>
        <w:t>Atorvastatin Rivopharm</w:t>
      </w:r>
      <w:r w:rsidRPr="00942342">
        <w:rPr>
          <w:b/>
          <w:noProof/>
          <w:sz w:val="22"/>
          <w:szCs w:val="22"/>
        </w:rPr>
        <w:t xml:space="preserve"> filmtabletta</w:t>
      </w:r>
    </w:p>
    <w:p w14:paraId="154D95FF" w14:textId="77777777" w:rsidR="00563215" w:rsidRPr="00563215" w:rsidRDefault="00563215" w:rsidP="00563215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40" w:lineRule="exact"/>
        <w:rPr>
          <w:rFonts w:eastAsia="Times New Roman"/>
          <w:bCs/>
          <w:iCs/>
          <w:sz w:val="22"/>
          <w:szCs w:val="22"/>
          <w:lang w:eastAsia="en-GB"/>
        </w:rPr>
      </w:pPr>
      <w:r w:rsidRPr="00563215">
        <w:rPr>
          <w:rFonts w:eastAsia="Times New Roman"/>
          <w:bCs/>
          <w:iCs/>
          <w:sz w:val="22"/>
          <w:szCs w:val="22"/>
          <w:lang w:eastAsia="en-GB"/>
        </w:rPr>
        <w:t>Feltétlenül tájékoztassa kezelőorvosát vagy gyógyszerészét a jelenleg vagy nemrégiben szedett, valamint szedni tervezett egyéb gyógyszereiről.</w:t>
      </w:r>
    </w:p>
    <w:p w14:paraId="5C800664" w14:textId="00589319" w:rsidR="00CE2D8F" w:rsidRPr="005E508B" w:rsidRDefault="005C6AC4" w:rsidP="005E508B">
      <w:pPr>
        <w:keepNext/>
        <w:tabs>
          <w:tab w:val="left" w:pos="567"/>
        </w:tabs>
        <w:spacing w:line="260" w:lineRule="exact"/>
        <w:rPr>
          <w:rFonts w:eastAsia="HG Mincho Light J"/>
          <w:sz w:val="22"/>
          <w:szCs w:val="22"/>
        </w:rPr>
      </w:pPr>
      <w:r w:rsidRPr="005E508B">
        <w:rPr>
          <w:rFonts w:eastAsia="HG Mincho Light J"/>
          <w:sz w:val="22"/>
          <w:szCs w:val="22"/>
        </w:rPr>
        <w:t xml:space="preserve">Néhány gyógyszer megváltoztathatja </w:t>
      </w:r>
      <w:r w:rsidR="00A448F6" w:rsidRPr="00A448F6">
        <w:rPr>
          <w:rFonts w:eastAsia="HG Mincho Light J"/>
          <w:sz w:val="22"/>
          <w:szCs w:val="22"/>
        </w:rPr>
        <w:t xml:space="preserve">az </w:t>
      </w:r>
      <w:r w:rsidR="0055122A">
        <w:rPr>
          <w:rFonts w:eastAsia="HG Mincho Light J"/>
          <w:sz w:val="22"/>
          <w:szCs w:val="22"/>
        </w:rPr>
        <w:t>Atorvastatin Rivopharm</w:t>
      </w:r>
      <w:r w:rsidRPr="005E508B">
        <w:rPr>
          <w:rFonts w:eastAsia="HG Mincho Light J"/>
          <w:sz w:val="22"/>
          <w:szCs w:val="22"/>
        </w:rPr>
        <w:t xml:space="preserve"> hatását, vagy </w:t>
      </w:r>
      <w:r w:rsidR="00A448F6" w:rsidRPr="00A448F6">
        <w:rPr>
          <w:rFonts w:eastAsia="HG Mincho Light J"/>
          <w:sz w:val="22"/>
          <w:szCs w:val="22"/>
        </w:rPr>
        <w:t xml:space="preserve">az </w:t>
      </w:r>
      <w:r w:rsidR="0055122A">
        <w:rPr>
          <w:rFonts w:eastAsia="HG Mincho Light J"/>
          <w:sz w:val="22"/>
          <w:szCs w:val="22"/>
        </w:rPr>
        <w:t>Atorvastatin Rivopharm</w:t>
      </w:r>
      <w:r w:rsidRPr="005E508B">
        <w:rPr>
          <w:rFonts w:eastAsia="HG Mincho Light J"/>
          <w:sz w:val="22"/>
          <w:szCs w:val="22"/>
        </w:rPr>
        <w:t xml:space="preserve"> változtathatja meg más gyógyszerek hatását. Az ilyen típusú kölcsönhatás az egyik vagy mindkét gyógyszer hatásosságát csökkentheti</w:t>
      </w:r>
      <w:r w:rsidR="00CE2D8F" w:rsidRPr="00A448F6">
        <w:rPr>
          <w:rFonts w:eastAsia="HG Mincho Light J"/>
          <w:sz w:val="22"/>
          <w:szCs w:val="22"/>
        </w:rPr>
        <w:t xml:space="preserve">. </w:t>
      </w:r>
      <w:r w:rsidR="00CE2D8F" w:rsidRPr="005E508B">
        <w:rPr>
          <w:rFonts w:eastAsia="HG Mincho Light J"/>
          <w:sz w:val="22"/>
          <w:szCs w:val="22"/>
        </w:rPr>
        <w:t xml:space="preserve">Ugyanakkor megnövelheti a mellékhatások </w:t>
      </w:r>
      <w:r w:rsidR="00EB6C9D">
        <w:rPr>
          <w:rFonts w:eastAsia="HG Mincho Light J"/>
          <w:sz w:val="22"/>
          <w:szCs w:val="22"/>
        </w:rPr>
        <w:t xml:space="preserve">kockázatát vagy </w:t>
      </w:r>
      <w:r w:rsidR="00CE2D8F" w:rsidRPr="005E508B">
        <w:rPr>
          <w:rFonts w:eastAsia="HG Mincho Light J"/>
          <w:sz w:val="22"/>
          <w:szCs w:val="22"/>
        </w:rPr>
        <w:t>súlyosságát, köztük a fo</w:t>
      </w:r>
      <w:r w:rsidR="00EB6C9D">
        <w:rPr>
          <w:rFonts w:eastAsia="HG Mincho Light J"/>
          <w:sz w:val="22"/>
          <w:szCs w:val="22"/>
        </w:rPr>
        <w:t>kozott figyelmet igénylő</w:t>
      </w:r>
      <w:r w:rsidR="00CE2D8F" w:rsidRPr="005E508B">
        <w:rPr>
          <w:rFonts w:eastAsia="HG Mincho Light J"/>
          <w:sz w:val="22"/>
          <w:szCs w:val="22"/>
        </w:rPr>
        <w:t>, izomkárosodással járó</w:t>
      </w:r>
      <w:r w:rsidR="00EB6C9D">
        <w:rPr>
          <w:rFonts w:eastAsia="HG Mincho Light J"/>
          <w:sz w:val="22"/>
          <w:szCs w:val="22"/>
        </w:rPr>
        <w:t>,</w:t>
      </w:r>
      <w:r w:rsidR="00CE2D8F" w:rsidRPr="005E508B">
        <w:rPr>
          <w:rFonts w:eastAsia="HG Mincho Light J"/>
          <w:sz w:val="22"/>
          <w:szCs w:val="22"/>
        </w:rPr>
        <w:t xml:space="preserve"> rabdomiolízisként ismert </w:t>
      </w:r>
      <w:r w:rsidR="00EB6C9D">
        <w:rPr>
          <w:rFonts w:eastAsia="HG Mincho Light J"/>
          <w:sz w:val="22"/>
          <w:szCs w:val="22"/>
        </w:rPr>
        <w:t>jelenség</w:t>
      </w:r>
      <w:r w:rsidR="00CE2D8F" w:rsidRPr="005E508B">
        <w:rPr>
          <w:rFonts w:eastAsia="HG Mincho Light J"/>
          <w:sz w:val="22"/>
          <w:szCs w:val="22"/>
        </w:rPr>
        <w:t>ét (leírását lásd a 4.</w:t>
      </w:r>
      <w:r w:rsidR="0013478D" w:rsidRPr="00A448F6">
        <w:rPr>
          <w:rFonts w:eastAsia="HG Mincho Light J"/>
          <w:sz w:val="22"/>
          <w:szCs w:val="22"/>
        </w:rPr>
        <w:t> </w:t>
      </w:r>
      <w:r w:rsidR="00CE2D8F" w:rsidRPr="005E508B">
        <w:rPr>
          <w:rFonts w:eastAsia="HG Mincho Light J"/>
          <w:sz w:val="22"/>
          <w:szCs w:val="22"/>
        </w:rPr>
        <w:t>pontban):</w:t>
      </w:r>
    </w:p>
    <w:p w14:paraId="3682115B" w14:textId="35AA50B0" w:rsidR="00CE2D8F" w:rsidRPr="00A448F6" w:rsidRDefault="00CE2D8F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 w:rsidRPr="00A448F6">
        <w:rPr>
          <w:rFonts w:eastAsia="HG Mincho Light J"/>
          <w:sz w:val="22"/>
          <w:szCs w:val="22"/>
        </w:rPr>
        <w:t xml:space="preserve">a szervezet immunrendszerének működését befolyásoló gyógyszerek, </w:t>
      </w:r>
      <w:r w:rsidR="009A1B09" w:rsidRPr="00A448F6">
        <w:rPr>
          <w:rFonts w:eastAsia="HG Mincho Light J"/>
          <w:sz w:val="22"/>
          <w:szCs w:val="22"/>
        </w:rPr>
        <w:t>p</w:t>
      </w:r>
      <w:r w:rsidR="009A1B09">
        <w:rPr>
          <w:rFonts w:eastAsia="HG Mincho Light J"/>
          <w:sz w:val="22"/>
          <w:szCs w:val="22"/>
        </w:rPr>
        <w:t>é</w:t>
      </w:r>
      <w:r w:rsidR="009A1B09" w:rsidRPr="00A448F6">
        <w:rPr>
          <w:rFonts w:eastAsia="HG Mincho Light J"/>
          <w:sz w:val="22"/>
          <w:szCs w:val="22"/>
        </w:rPr>
        <w:t>l</w:t>
      </w:r>
      <w:r w:rsidR="009A1B09">
        <w:rPr>
          <w:rFonts w:eastAsia="HG Mincho Light J"/>
          <w:sz w:val="22"/>
          <w:szCs w:val="22"/>
        </w:rPr>
        <w:t>dául</w:t>
      </w:r>
      <w:r w:rsidRPr="00A448F6">
        <w:rPr>
          <w:rFonts w:eastAsia="HG Mincho Light J"/>
          <w:sz w:val="22"/>
          <w:szCs w:val="22"/>
        </w:rPr>
        <w:t xml:space="preserve"> ciklosporin</w:t>
      </w:r>
      <w:r w:rsidR="00855CB9">
        <w:t>;</w:t>
      </w:r>
    </w:p>
    <w:p w14:paraId="36E0A088" w14:textId="58C91E90" w:rsidR="00CE2D8F" w:rsidRPr="00D23BFA" w:rsidRDefault="00CE2D8F" w:rsidP="008D541A">
      <w:pPr>
        <w:numPr>
          <w:ilvl w:val="0"/>
          <w:numId w:val="14"/>
        </w:numPr>
        <w:ind w:left="567" w:hanging="567"/>
        <w:rPr>
          <w:rFonts w:eastAsia="HG Mincho Light J"/>
          <w:sz w:val="22"/>
          <w:szCs w:val="22"/>
        </w:rPr>
      </w:pPr>
      <w:r w:rsidRPr="00A448F6">
        <w:rPr>
          <w:rFonts w:eastAsia="HG Mincho Light J"/>
          <w:sz w:val="22"/>
          <w:szCs w:val="22"/>
        </w:rPr>
        <w:t>bizonyos antibiotikumok vagy gombafertőzés elleni gyógyszerek, p</w:t>
      </w:r>
      <w:r w:rsidR="009A1B09">
        <w:rPr>
          <w:rFonts w:eastAsia="HG Mincho Light J"/>
          <w:sz w:val="22"/>
          <w:szCs w:val="22"/>
        </w:rPr>
        <w:t>é</w:t>
      </w:r>
      <w:r w:rsidRPr="00A448F6">
        <w:rPr>
          <w:rFonts w:eastAsia="HG Mincho Light J"/>
          <w:sz w:val="22"/>
          <w:szCs w:val="22"/>
        </w:rPr>
        <w:t>l</w:t>
      </w:r>
      <w:r w:rsidR="009A1B09">
        <w:rPr>
          <w:rFonts w:eastAsia="HG Mincho Light J"/>
          <w:sz w:val="22"/>
          <w:szCs w:val="22"/>
        </w:rPr>
        <w:t>dául</w:t>
      </w:r>
      <w:r w:rsidRPr="00A448F6">
        <w:rPr>
          <w:rFonts w:eastAsia="HG Mincho Light J"/>
          <w:sz w:val="22"/>
          <w:szCs w:val="22"/>
        </w:rPr>
        <w:t xml:space="preserve"> eritromicin, klaritromicin, telitromicin, ketokonazol, itrakonazol, vorikonazol, flukonazol, pozakonazol, rifampicin, fuzidinsav</w:t>
      </w:r>
      <w:r w:rsidR="00855CB9">
        <w:t>;</w:t>
      </w:r>
    </w:p>
    <w:p w14:paraId="627B5E64" w14:textId="77777777" w:rsidR="00CE2D8F" w:rsidRPr="002C441C" w:rsidRDefault="0086698A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>
        <w:rPr>
          <w:rFonts w:eastAsia="HG Mincho Light J"/>
          <w:sz w:val="22"/>
          <w:szCs w:val="22"/>
        </w:rPr>
        <w:t>a</w:t>
      </w:r>
      <w:r w:rsidR="00CE2D8F" w:rsidRPr="002C441C">
        <w:rPr>
          <w:rFonts w:eastAsia="HG Mincho Light J"/>
          <w:sz w:val="22"/>
          <w:szCs w:val="22"/>
        </w:rPr>
        <w:t xml:space="preserve"> vérzsírszintet szabályozó egyéb gyógyszerek, </w:t>
      </w:r>
      <w:r w:rsidR="009A1B09" w:rsidRPr="00A448F6">
        <w:rPr>
          <w:rFonts w:eastAsia="HG Mincho Light J"/>
          <w:sz w:val="22"/>
          <w:szCs w:val="22"/>
        </w:rPr>
        <w:t>p</w:t>
      </w:r>
      <w:r w:rsidR="009A1B09">
        <w:rPr>
          <w:rFonts w:eastAsia="HG Mincho Light J"/>
          <w:sz w:val="22"/>
          <w:szCs w:val="22"/>
        </w:rPr>
        <w:t>é</w:t>
      </w:r>
      <w:r w:rsidR="009A1B09" w:rsidRPr="00A448F6">
        <w:rPr>
          <w:rFonts w:eastAsia="HG Mincho Light J"/>
          <w:sz w:val="22"/>
          <w:szCs w:val="22"/>
        </w:rPr>
        <w:t>l</w:t>
      </w:r>
      <w:r w:rsidR="009A1B09">
        <w:rPr>
          <w:rFonts w:eastAsia="HG Mincho Light J"/>
          <w:sz w:val="22"/>
          <w:szCs w:val="22"/>
        </w:rPr>
        <w:t>dául</w:t>
      </w:r>
      <w:r w:rsidR="00CE2D8F" w:rsidRPr="002C441C">
        <w:rPr>
          <w:rFonts w:eastAsia="HG Mincho Light J"/>
          <w:sz w:val="22"/>
          <w:szCs w:val="22"/>
        </w:rPr>
        <w:t xml:space="preserve"> gemfibrozil, egyéb fibrátok, kolesztipol; </w:t>
      </w:r>
    </w:p>
    <w:p w14:paraId="31E10C21" w14:textId="258CD2A0" w:rsidR="0013478D" w:rsidRPr="002C441C" w:rsidRDefault="00CE2D8F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 w:rsidRPr="002C441C">
        <w:rPr>
          <w:rFonts w:eastAsia="HG Mincho Light J"/>
          <w:sz w:val="22"/>
          <w:szCs w:val="22"/>
        </w:rPr>
        <w:t>angina vagy magas vérnyomás</w:t>
      </w:r>
      <w:r w:rsidR="00EB6C9D">
        <w:rPr>
          <w:rFonts w:eastAsia="HG Mincho Light J"/>
          <w:sz w:val="22"/>
          <w:szCs w:val="22"/>
        </w:rPr>
        <w:t xml:space="preserve"> kezelésére alkalmazott</w:t>
      </w:r>
      <w:r w:rsidRPr="002C441C">
        <w:rPr>
          <w:rFonts w:eastAsia="HG Mincho Light J"/>
          <w:sz w:val="22"/>
          <w:szCs w:val="22"/>
        </w:rPr>
        <w:t xml:space="preserve"> kalciumcsatorna</w:t>
      </w:r>
      <w:r w:rsidR="00442C57">
        <w:rPr>
          <w:rFonts w:eastAsia="HG Mincho Light J"/>
          <w:sz w:val="22"/>
          <w:szCs w:val="22"/>
        </w:rPr>
        <w:t>-</w:t>
      </w:r>
      <w:r w:rsidRPr="002C441C">
        <w:rPr>
          <w:rFonts w:eastAsia="HG Mincho Light J"/>
          <w:sz w:val="22"/>
          <w:szCs w:val="22"/>
        </w:rPr>
        <w:t xml:space="preserve">blokkolók, </w:t>
      </w:r>
      <w:r w:rsidR="009A1B09" w:rsidRPr="00A448F6">
        <w:rPr>
          <w:rFonts w:eastAsia="HG Mincho Light J"/>
          <w:sz w:val="22"/>
          <w:szCs w:val="22"/>
        </w:rPr>
        <w:t>p</w:t>
      </w:r>
      <w:r w:rsidR="009A1B09">
        <w:rPr>
          <w:rFonts w:eastAsia="HG Mincho Light J"/>
          <w:sz w:val="22"/>
          <w:szCs w:val="22"/>
        </w:rPr>
        <w:t>é</w:t>
      </w:r>
      <w:r w:rsidR="009A1B09" w:rsidRPr="00A448F6">
        <w:rPr>
          <w:rFonts w:eastAsia="HG Mincho Light J"/>
          <w:sz w:val="22"/>
          <w:szCs w:val="22"/>
        </w:rPr>
        <w:t>l</w:t>
      </w:r>
      <w:r w:rsidR="009A1B09">
        <w:rPr>
          <w:rFonts w:eastAsia="HG Mincho Light J"/>
          <w:sz w:val="22"/>
          <w:szCs w:val="22"/>
        </w:rPr>
        <w:t>dául</w:t>
      </w:r>
      <w:r w:rsidRPr="002C441C">
        <w:rPr>
          <w:rFonts w:eastAsia="HG Mincho Light J"/>
          <w:sz w:val="22"/>
          <w:szCs w:val="22"/>
        </w:rPr>
        <w:t xml:space="preserve"> amlodipin, diltiazem;</w:t>
      </w:r>
    </w:p>
    <w:p w14:paraId="219B13C0" w14:textId="0F48C0DD" w:rsidR="00CE2D8F" w:rsidRPr="008F4F8B" w:rsidRDefault="00CE2D8F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 w:rsidRPr="00EB6C9D">
        <w:rPr>
          <w:rFonts w:eastAsia="HG Mincho Light J"/>
          <w:sz w:val="22"/>
          <w:szCs w:val="22"/>
        </w:rPr>
        <w:t>szívritmus</w:t>
      </w:r>
      <w:r w:rsidRPr="008F4F8B">
        <w:rPr>
          <w:rFonts w:eastAsia="HG Mincho Light J"/>
          <w:sz w:val="22"/>
          <w:szCs w:val="22"/>
        </w:rPr>
        <w:t>t szabályozó gyógyszerek</w:t>
      </w:r>
      <w:r w:rsidR="0013478D" w:rsidRPr="008F4F8B">
        <w:rPr>
          <w:rFonts w:eastAsia="HG Mincho Light J"/>
          <w:sz w:val="22"/>
          <w:szCs w:val="22"/>
        </w:rPr>
        <w:t>,</w:t>
      </w:r>
      <w:r w:rsidRPr="008F4F8B">
        <w:rPr>
          <w:rFonts w:eastAsia="HG Mincho Light J"/>
          <w:sz w:val="22"/>
          <w:szCs w:val="22"/>
        </w:rPr>
        <w:t xml:space="preserve"> </w:t>
      </w:r>
      <w:r w:rsidR="009A1B09" w:rsidRPr="008F4F8B">
        <w:rPr>
          <w:rFonts w:eastAsia="HG Mincho Light J"/>
          <w:sz w:val="22"/>
          <w:szCs w:val="22"/>
        </w:rPr>
        <w:t>például</w:t>
      </w:r>
      <w:r w:rsidRPr="008F4F8B">
        <w:rPr>
          <w:rFonts w:eastAsia="HG Mincho Light J"/>
          <w:sz w:val="22"/>
          <w:szCs w:val="22"/>
        </w:rPr>
        <w:t xml:space="preserve"> digoxin, verapamil, amiodaron</w:t>
      </w:r>
      <w:r w:rsidR="00C87B81" w:rsidRPr="008F4F8B">
        <w:rPr>
          <w:rFonts w:eastAsia="HG Mincho Light J"/>
          <w:sz w:val="22"/>
          <w:szCs w:val="22"/>
        </w:rPr>
        <w:t>;</w:t>
      </w:r>
    </w:p>
    <w:p w14:paraId="3C6EB145" w14:textId="2DD35D41" w:rsidR="0067205B" w:rsidRPr="00EB6C9D" w:rsidRDefault="00C87B81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 w:rsidRPr="006D5E92">
        <w:rPr>
          <w:sz w:val="22"/>
          <w:szCs w:val="22"/>
        </w:rPr>
        <w:t>letermovir, amely a citomegalovírus-fertőzés megelőzését segítő gyógyszer</w:t>
      </w:r>
      <w:r w:rsidR="009C0893" w:rsidRPr="006D5E92">
        <w:rPr>
          <w:sz w:val="22"/>
          <w:szCs w:val="22"/>
        </w:rPr>
        <w:t>;</w:t>
      </w:r>
    </w:p>
    <w:p w14:paraId="55516459" w14:textId="245AD33C" w:rsidR="00CE2D8F" w:rsidRPr="002C441C" w:rsidRDefault="00CE2D8F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 w:rsidRPr="00EB6C9D">
        <w:rPr>
          <w:rFonts w:eastAsia="HG Mincho Light J"/>
          <w:sz w:val="22"/>
          <w:szCs w:val="22"/>
        </w:rPr>
        <w:t>HIV</w:t>
      </w:r>
      <w:r w:rsidR="00482DC9" w:rsidRPr="00EB6C9D">
        <w:rPr>
          <w:rFonts w:eastAsia="HG Mincho Light J"/>
          <w:sz w:val="22"/>
          <w:szCs w:val="22"/>
        </w:rPr>
        <w:t>-fertőzés</w:t>
      </w:r>
      <w:r w:rsidRPr="00EB6C9D">
        <w:rPr>
          <w:rFonts w:eastAsia="HG Mincho Light J"/>
          <w:sz w:val="22"/>
          <w:szCs w:val="22"/>
        </w:rPr>
        <w:t xml:space="preserve"> kezelésére </w:t>
      </w:r>
      <w:r w:rsidR="00EB6C9D">
        <w:rPr>
          <w:rFonts w:eastAsia="HG Mincho Light J"/>
          <w:sz w:val="22"/>
          <w:szCs w:val="22"/>
        </w:rPr>
        <w:t>alkalmazott</w:t>
      </w:r>
      <w:r w:rsidRPr="008F4F8B">
        <w:rPr>
          <w:rFonts w:eastAsia="HG Mincho Light J"/>
          <w:sz w:val="22"/>
          <w:szCs w:val="22"/>
        </w:rPr>
        <w:t xml:space="preserve"> gyógyszerek</w:t>
      </w:r>
      <w:r w:rsidR="006D5E92">
        <w:rPr>
          <w:rFonts w:eastAsia="HG Mincho Light J"/>
          <w:sz w:val="22"/>
          <w:szCs w:val="22"/>
        </w:rPr>
        <w:t>,</w:t>
      </w:r>
      <w:r w:rsidRPr="008F4F8B">
        <w:rPr>
          <w:rFonts w:eastAsia="HG Mincho Light J"/>
          <w:sz w:val="22"/>
          <w:szCs w:val="22"/>
        </w:rPr>
        <w:t xml:space="preserve"> </w:t>
      </w:r>
      <w:r w:rsidR="00482DC9" w:rsidRPr="008F4F8B">
        <w:rPr>
          <w:rFonts w:eastAsia="HG Mincho Light J"/>
          <w:sz w:val="22"/>
          <w:szCs w:val="22"/>
        </w:rPr>
        <w:t xml:space="preserve">például </w:t>
      </w:r>
      <w:r w:rsidRPr="008F4F8B">
        <w:rPr>
          <w:rFonts w:eastAsia="HG Mincho Light J"/>
          <w:sz w:val="22"/>
          <w:szCs w:val="22"/>
        </w:rPr>
        <w:t>ritonavir, lopinavir</w:t>
      </w:r>
      <w:r w:rsidRPr="002C441C">
        <w:rPr>
          <w:rFonts w:eastAsia="HG Mincho Light J"/>
          <w:sz w:val="22"/>
          <w:szCs w:val="22"/>
        </w:rPr>
        <w:t xml:space="preserve">, atazanavir, </w:t>
      </w:r>
      <w:r w:rsidRPr="002C441C">
        <w:rPr>
          <w:rFonts w:eastAsia="HG Mincho Light J"/>
          <w:sz w:val="22"/>
          <w:szCs w:val="22"/>
        </w:rPr>
        <w:lastRenderedPageBreak/>
        <w:t>indinavir, darunavir stb</w:t>
      </w:r>
      <w:r w:rsidR="009C0893">
        <w:t>;</w:t>
      </w:r>
    </w:p>
    <w:p w14:paraId="2E837BA1" w14:textId="20B1F0F2" w:rsidR="00784C8C" w:rsidRDefault="00784C8C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 w:rsidRPr="00784C8C">
        <w:rPr>
          <w:rFonts w:eastAsia="HG Mincho Light J"/>
          <w:sz w:val="22"/>
          <w:szCs w:val="22"/>
        </w:rPr>
        <w:t xml:space="preserve">a </w:t>
      </w:r>
      <w:r>
        <w:rPr>
          <w:rFonts w:eastAsia="HG Mincho Light J"/>
          <w:sz w:val="22"/>
          <w:szCs w:val="22"/>
        </w:rPr>
        <w:t>h</w:t>
      </w:r>
      <w:r w:rsidRPr="00784C8C">
        <w:rPr>
          <w:rFonts w:eastAsia="HG Mincho Light J"/>
          <w:sz w:val="22"/>
          <w:szCs w:val="22"/>
        </w:rPr>
        <w:t>epatitisz</w:t>
      </w:r>
      <w:r w:rsidR="00EB6C9D">
        <w:rPr>
          <w:rFonts w:eastAsia="HG Mincho Light J"/>
          <w:sz w:val="22"/>
          <w:szCs w:val="22"/>
        </w:rPr>
        <w:t>-</w:t>
      </w:r>
      <w:r w:rsidRPr="00784C8C">
        <w:rPr>
          <w:rFonts w:eastAsia="HG Mincho Light J"/>
          <w:sz w:val="22"/>
          <w:szCs w:val="22"/>
        </w:rPr>
        <w:t xml:space="preserve">C kezelésére </w:t>
      </w:r>
      <w:r w:rsidR="00EB6C9D">
        <w:rPr>
          <w:rFonts w:eastAsia="HG Mincho Light J"/>
          <w:sz w:val="22"/>
          <w:szCs w:val="22"/>
        </w:rPr>
        <w:t>alkalmazott</w:t>
      </w:r>
      <w:r w:rsidRPr="00784C8C">
        <w:rPr>
          <w:rFonts w:eastAsia="HG Mincho Light J"/>
          <w:sz w:val="22"/>
          <w:szCs w:val="22"/>
        </w:rPr>
        <w:t xml:space="preserve"> gyógyszerek, </w:t>
      </w:r>
      <w:r w:rsidR="00482DC9" w:rsidRPr="00A448F6">
        <w:rPr>
          <w:rFonts w:eastAsia="HG Mincho Light J"/>
          <w:sz w:val="22"/>
          <w:szCs w:val="22"/>
        </w:rPr>
        <w:t>p</w:t>
      </w:r>
      <w:r w:rsidR="00482DC9">
        <w:rPr>
          <w:rFonts w:eastAsia="HG Mincho Light J"/>
          <w:sz w:val="22"/>
          <w:szCs w:val="22"/>
        </w:rPr>
        <w:t>é</w:t>
      </w:r>
      <w:r w:rsidR="00482DC9" w:rsidRPr="00A448F6">
        <w:rPr>
          <w:rFonts w:eastAsia="HG Mincho Light J"/>
          <w:sz w:val="22"/>
          <w:szCs w:val="22"/>
        </w:rPr>
        <w:t>l</w:t>
      </w:r>
      <w:r w:rsidR="00482DC9">
        <w:rPr>
          <w:rFonts w:eastAsia="HG Mincho Light J"/>
          <w:sz w:val="22"/>
          <w:szCs w:val="22"/>
        </w:rPr>
        <w:t>dául</w:t>
      </w:r>
      <w:r w:rsidR="00482DC9" w:rsidRPr="00A448F6">
        <w:rPr>
          <w:rFonts w:eastAsia="HG Mincho Light J"/>
          <w:sz w:val="22"/>
          <w:szCs w:val="22"/>
        </w:rPr>
        <w:t xml:space="preserve"> </w:t>
      </w:r>
      <w:r w:rsidRPr="00784C8C">
        <w:rPr>
          <w:rFonts w:eastAsia="HG Mincho Light J"/>
          <w:sz w:val="22"/>
          <w:szCs w:val="22"/>
        </w:rPr>
        <w:t>telaprevir, boceprevir és az elbasvir/grazoprevir kombináció</w:t>
      </w:r>
      <w:r w:rsidR="009C0893">
        <w:t>;</w:t>
      </w:r>
    </w:p>
    <w:p w14:paraId="052AAC67" w14:textId="2F519BAB" w:rsidR="00CE2D8F" w:rsidRPr="004E4863" w:rsidRDefault="00CE2D8F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 w:rsidRPr="002C441C">
        <w:rPr>
          <w:rFonts w:eastAsia="HG Mincho Light J"/>
          <w:sz w:val="22"/>
          <w:szCs w:val="22"/>
        </w:rPr>
        <w:t xml:space="preserve">egyéb gyógyszerek, melyekről ismert, hogy kölcsönhatásba lépnek </w:t>
      </w:r>
      <w:r w:rsidR="00A448F6" w:rsidRPr="002C441C">
        <w:rPr>
          <w:rFonts w:eastAsia="HG Mincho Light J"/>
          <w:sz w:val="22"/>
          <w:szCs w:val="22"/>
        </w:rPr>
        <w:t xml:space="preserve">az </w:t>
      </w:r>
      <w:r w:rsidR="0055122A">
        <w:rPr>
          <w:rFonts w:eastAsia="HG Mincho Light J"/>
          <w:sz w:val="22"/>
          <w:szCs w:val="22"/>
        </w:rPr>
        <w:t>Atorvastatin Rivopharm</w:t>
      </w:r>
      <w:r w:rsidR="002C441C" w:rsidRPr="002C441C">
        <w:rPr>
          <w:sz w:val="22"/>
          <w:szCs w:val="22"/>
        </w:rPr>
        <w:t xml:space="preserve"> </w:t>
      </w:r>
      <w:r w:rsidR="002C441C" w:rsidRPr="00370ACC">
        <w:rPr>
          <w:sz w:val="22"/>
          <w:szCs w:val="22"/>
        </w:rPr>
        <w:t>filmtablett</w:t>
      </w:r>
      <w:r w:rsidR="008F4F8B">
        <w:rPr>
          <w:sz w:val="22"/>
          <w:szCs w:val="22"/>
        </w:rPr>
        <w:t>a hatóanyag</w:t>
      </w:r>
      <w:r w:rsidR="002C441C">
        <w:rPr>
          <w:sz w:val="22"/>
          <w:szCs w:val="22"/>
        </w:rPr>
        <w:t>á</w:t>
      </w:r>
      <w:r w:rsidR="00A448F6">
        <w:rPr>
          <w:rFonts w:eastAsia="HG Mincho Light J"/>
          <w:sz w:val="22"/>
          <w:szCs w:val="22"/>
        </w:rPr>
        <w:t>v</w:t>
      </w:r>
      <w:r w:rsidRPr="00A448F6">
        <w:rPr>
          <w:rFonts w:eastAsia="HG Mincho Light J"/>
          <w:sz w:val="22"/>
          <w:szCs w:val="22"/>
        </w:rPr>
        <w:t xml:space="preserve">al: ezetimib (koleszterinszint-csökkentő), warfarin (amely csökkenti a vérrögképződést), szájon át szedendő fogamzásgátlók, stiripentol (epilepszia kezelésére </w:t>
      </w:r>
      <w:r w:rsidR="00EB6C9D">
        <w:rPr>
          <w:rFonts w:eastAsia="HG Mincho Light J"/>
          <w:sz w:val="22"/>
          <w:szCs w:val="22"/>
        </w:rPr>
        <w:t>alkalmazott</w:t>
      </w:r>
      <w:r w:rsidRPr="00A448F6">
        <w:rPr>
          <w:rFonts w:eastAsia="HG Mincho Light J"/>
          <w:sz w:val="22"/>
          <w:szCs w:val="22"/>
        </w:rPr>
        <w:t xml:space="preserve"> görcsgátló), cimetidin (gyomorégés és </w:t>
      </w:r>
      <w:r w:rsidR="00EB6C9D">
        <w:rPr>
          <w:rFonts w:eastAsia="HG Mincho Light J"/>
          <w:sz w:val="22"/>
          <w:szCs w:val="22"/>
        </w:rPr>
        <w:t xml:space="preserve">emésztőrendszeri </w:t>
      </w:r>
      <w:r w:rsidRPr="00A448F6">
        <w:rPr>
          <w:rFonts w:eastAsia="HG Mincho Light J"/>
          <w:sz w:val="22"/>
          <w:szCs w:val="22"/>
        </w:rPr>
        <w:t>fekélyek</w:t>
      </w:r>
      <w:r w:rsidR="00EB6C9D">
        <w:rPr>
          <w:rFonts w:eastAsia="HG Mincho Light J"/>
          <w:sz w:val="22"/>
          <w:szCs w:val="22"/>
        </w:rPr>
        <w:t xml:space="preserve"> kezelésére alkalmazzák</w:t>
      </w:r>
      <w:r w:rsidRPr="00A448F6">
        <w:rPr>
          <w:rFonts w:eastAsia="HG Mincho Light J"/>
          <w:sz w:val="22"/>
          <w:szCs w:val="22"/>
        </w:rPr>
        <w:t xml:space="preserve">), fenazon (fájdalomcsillapító) és </w:t>
      </w:r>
      <w:r w:rsidR="0013478D" w:rsidRPr="00A448F6">
        <w:rPr>
          <w:rFonts w:eastAsia="HG Mincho Light J"/>
          <w:sz w:val="22"/>
          <w:szCs w:val="22"/>
        </w:rPr>
        <w:t>gyomor</w:t>
      </w:r>
      <w:r w:rsidRPr="00A448F6">
        <w:rPr>
          <w:rFonts w:eastAsia="HG Mincho Light J"/>
          <w:sz w:val="22"/>
          <w:szCs w:val="22"/>
        </w:rPr>
        <w:t>savkötők (</w:t>
      </w:r>
      <w:r w:rsidRPr="00BD3886">
        <w:rPr>
          <w:rFonts w:eastAsia="HG Mincho Light J"/>
          <w:sz w:val="22"/>
          <w:szCs w:val="22"/>
        </w:rPr>
        <w:t xml:space="preserve">emésztési zavar esetén </w:t>
      </w:r>
      <w:r w:rsidRPr="004E4863">
        <w:rPr>
          <w:rFonts w:eastAsia="HG Mincho Light J"/>
          <w:sz w:val="22"/>
          <w:szCs w:val="22"/>
        </w:rPr>
        <w:t>alkalmazott</w:t>
      </w:r>
      <w:r w:rsidR="0074327C">
        <w:rPr>
          <w:rFonts w:eastAsia="HG Mincho Light J"/>
          <w:sz w:val="22"/>
          <w:szCs w:val="22"/>
        </w:rPr>
        <w:t>,</w:t>
      </w:r>
      <w:r w:rsidRPr="004E4863">
        <w:rPr>
          <w:rFonts w:eastAsia="HG Mincho Light J"/>
          <w:sz w:val="22"/>
          <w:szCs w:val="22"/>
        </w:rPr>
        <w:t xml:space="preserve"> </w:t>
      </w:r>
      <w:r w:rsidR="0074327C" w:rsidRPr="00A448F6">
        <w:rPr>
          <w:rFonts w:eastAsia="HG Mincho Light J"/>
          <w:sz w:val="22"/>
          <w:szCs w:val="22"/>
        </w:rPr>
        <w:t>alumínium- vagy magnézium</w:t>
      </w:r>
      <w:r w:rsidR="0074327C" w:rsidRPr="00BD3886">
        <w:rPr>
          <w:rFonts w:eastAsia="HG Mincho Light J"/>
          <w:sz w:val="22"/>
          <w:szCs w:val="22"/>
        </w:rPr>
        <w:t>tartalmú</w:t>
      </w:r>
      <w:r w:rsidR="0074327C">
        <w:rPr>
          <w:rFonts w:eastAsia="HG Mincho Light J"/>
          <w:sz w:val="22"/>
          <w:szCs w:val="22"/>
        </w:rPr>
        <w:t xml:space="preserve"> gyógyszerek</w:t>
      </w:r>
      <w:r w:rsidRPr="004E4863">
        <w:rPr>
          <w:rFonts w:eastAsia="HG Mincho Light J"/>
          <w:sz w:val="22"/>
          <w:szCs w:val="22"/>
        </w:rPr>
        <w:t>)</w:t>
      </w:r>
      <w:r w:rsidR="009C0893">
        <w:t>;</w:t>
      </w:r>
    </w:p>
    <w:p w14:paraId="5124A7E2" w14:textId="68CDAC2F" w:rsidR="00CE2D8F" w:rsidRPr="004E4863" w:rsidRDefault="00CE2D8F" w:rsidP="005E508B">
      <w:pPr>
        <w:numPr>
          <w:ilvl w:val="0"/>
          <w:numId w:val="14"/>
        </w:numPr>
        <w:tabs>
          <w:tab w:val="left" w:pos="567"/>
        </w:tabs>
        <w:spacing w:line="260" w:lineRule="exact"/>
        <w:ind w:left="567" w:hanging="567"/>
        <w:rPr>
          <w:rFonts w:eastAsia="HG Mincho Light J"/>
          <w:sz w:val="22"/>
          <w:szCs w:val="22"/>
        </w:rPr>
      </w:pPr>
      <w:r w:rsidRPr="004E4863">
        <w:rPr>
          <w:rFonts w:eastAsia="HG Mincho Light J"/>
          <w:sz w:val="22"/>
          <w:szCs w:val="22"/>
        </w:rPr>
        <w:t>vény nélkül kapható gyógyszerek</w:t>
      </w:r>
      <w:r w:rsidR="0013478D" w:rsidRPr="004E4863">
        <w:rPr>
          <w:rFonts w:eastAsia="HG Mincho Light J"/>
          <w:sz w:val="22"/>
          <w:szCs w:val="22"/>
        </w:rPr>
        <w:t xml:space="preserve">, </w:t>
      </w:r>
      <w:r w:rsidR="00482DC9" w:rsidRPr="00A448F6">
        <w:rPr>
          <w:rFonts w:eastAsia="HG Mincho Light J"/>
          <w:sz w:val="22"/>
          <w:szCs w:val="22"/>
        </w:rPr>
        <w:t>p</w:t>
      </w:r>
      <w:r w:rsidR="00482DC9">
        <w:rPr>
          <w:rFonts w:eastAsia="HG Mincho Light J"/>
          <w:sz w:val="22"/>
          <w:szCs w:val="22"/>
        </w:rPr>
        <w:t>é</w:t>
      </w:r>
      <w:r w:rsidR="00482DC9" w:rsidRPr="00A448F6">
        <w:rPr>
          <w:rFonts w:eastAsia="HG Mincho Light J"/>
          <w:sz w:val="22"/>
          <w:szCs w:val="22"/>
        </w:rPr>
        <w:t>l</w:t>
      </w:r>
      <w:r w:rsidR="00482DC9">
        <w:rPr>
          <w:rFonts w:eastAsia="HG Mincho Light J"/>
          <w:sz w:val="22"/>
          <w:szCs w:val="22"/>
        </w:rPr>
        <w:t>dául</w:t>
      </w:r>
      <w:r w:rsidRPr="004E4863">
        <w:rPr>
          <w:rFonts w:eastAsia="HG Mincho Light J"/>
          <w:sz w:val="22"/>
          <w:szCs w:val="22"/>
        </w:rPr>
        <w:t xml:space="preserve"> </w:t>
      </w:r>
      <w:r w:rsidR="00482DC9">
        <w:rPr>
          <w:rFonts w:eastAsia="HG Mincho Light J"/>
          <w:sz w:val="22"/>
          <w:szCs w:val="22"/>
        </w:rPr>
        <w:t>közönséges</w:t>
      </w:r>
      <w:r w:rsidR="0074327C">
        <w:rPr>
          <w:rFonts w:eastAsia="HG Mincho Light J"/>
          <w:sz w:val="22"/>
          <w:szCs w:val="22"/>
        </w:rPr>
        <w:t xml:space="preserve"> </w:t>
      </w:r>
      <w:r w:rsidRPr="004E4863">
        <w:rPr>
          <w:rFonts w:eastAsia="HG Mincho Light J"/>
          <w:sz w:val="22"/>
          <w:szCs w:val="22"/>
        </w:rPr>
        <w:t>orbáncfű</w:t>
      </w:r>
      <w:r w:rsidR="009C0893">
        <w:t>;</w:t>
      </w:r>
    </w:p>
    <w:p w14:paraId="06497959" w14:textId="60B01E02" w:rsidR="004E4863" w:rsidRDefault="004E4863" w:rsidP="004E4863">
      <w:pPr>
        <w:pStyle w:val="Szvegtrzsbehzssal"/>
        <w:numPr>
          <w:ilvl w:val="0"/>
          <w:numId w:val="8"/>
        </w:numPr>
        <w:spacing w:line="240" w:lineRule="exact"/>
        <w:rPr>
          <w:i w:val="0"/>
          <w:sz w:val="22"/>
          <w:szCs w:val="22"/>
        </w:rPr>
      </w:pPr>
      <w:r w:rsidRPr="00646E81">
        <w:rPr>
          <w:i w:val="0"/>
          <w:sz w:val="22"/>
          <w:szCs w:val="22"/>
        </w:rPr>
        <w:t>ha Ön fuzidinsavat szed bakteriális fertőzés kezelésére, átmenetileg abba kell hagynia a</w:t>
      </w:r>
      <w:r>
        <w:rPr>
          <w:i w:val="0"/>
          <w:sz w:val="22"/>
          <w:szCs w:val="22"/>
        </w:rPr>
        <w:t>z</w:t>
      </w:r>
      <w:r w:rsidRPr="00646E81">
        <w:rPr>
          <w:i w:val="0"/>
          <w:sz w:val="22"/>
          <w:szCs w:val="22"/>
        </w:rPr>
        <w:t xml:space="preserve"> </w:t>
      </w:r>
      <w:r w:rsidR="0055122A">
        <w:rPr>
          <w:i w:val="0"/>
          <w:sz w:val="22"/>
          <w:szCs w:val="22"/>
        </w:rPr>
        <w:t>Atorvastatin Rivopharm</w:t>
      </w:r>
      <w:r w:rsidRPr="00646E81">
        <w:rPr>
          <w:i w:val="0"/>
          <w:sz w:val="22"/>
          <w:szCs w:val="22"/>
        </w:rPr>
        <w:t xml:space="preserve"> szedését. Kezelőorvosa fogja megmondani, mikor biztonságos ismét a</w:t>
      </w:r>
      <w:r>
        <w:rPr>
          <w:i w:val="0"/>
          <w:sz w:val="22"/>
          <w:szCs w:val="22"/>
        </w:rPr>
        <w:t>z</w:t>
      </w:r>
      <w:r w:rsidRPr="00646E81">
        <w:rPr>
          <w:i w:val="0"/>
          <w:sz w:val="22"/>
          <w:szCs w:val="22"/>
        </w:rPr>
        <w:t xml:space="preserve"> </w:t>
      </w:r>
      <w:r w:rsidR="0055122A">
        <w:rPr>
          <w:i w:val="0"/>
          <w:sz w:val="22"/>
          <w:szCs w:val="22"/>
        </w:rPr>
        <w:t>Atorvastatin Rivopharm</w:t>
      </w:r>
      <w:r w:rsidRPr="00646E81">
        <w:rPr>
          <w:i w:val="0"/>
          <w:sz w:val="22"/>
          <w:szCs w:val="22"/>
        </w:rPr>
        <w:t xml:space="preserve"> szedése. A</w:t>
      </w:r>
      <w:r>
        <w:rPr>
          <w:i w:val="0"/>
          <w:sz w:val="22"/>
          <w:szCs w:val="22"/>
        </w:rPr>
        <w:t>z</w:t>
      </w:r>
      <w:r w:rsidRPr="00646E81">
        <w:rPr>
          <w:i w:val="0"/>
          <w:sz w:val="22"/>
          <w:szCs w:val="22"/>
        </w:rPr>
        <w:t xml:space="preserve"> </w:t>
      </w:r>
      <w:r w:rsidR="0055122A">
        <w:rPr>
          <w:i w:val="0"/>
          <w:sz w:val="22"/>
          <w:szCs w:val="22"/>
        </w:rPr>
        <w:t>Atorvastatin Rivopharm</w:t>
      </w:r>
      <w:r w:rsidRPr="00646E81">
        <w:rPr>
          <w:i w:val="0"/>
          <w:sz w:val="22"/>
          <w:szCs w:val="22"/>
        </w:rPr>
        <w:t xml:space="preserve"> és a fuzidinsav egyidejű szedése ritkán izomgyengeséghez, izomérzékenységhez vagy izomfájdalomhoz (rabdomiolízishez) vezethet. A rabdomiolízissel kapcsolatos további információk a 4.</w:t>
      </w:r>
      <w:r w:rsidR="00DA4B5B">
        <w:rPr>
          <w:i w:val="0"/>
          <w:sz w:val="22"/>
          <w:szCs w:val="22"/>
        </w:rPr>
        <w:t> </w:t>
      </w:r>
      <w:r w:rsidRPr="00646E81">
        <w:rPr>
          <w:i w:val="0"/>
          <w:sz w:val="22"/>
          <w:szCs w:val="22"/>
        </w:rPr>
        <w:t>pontban találhatók</w:t>
      </w:r>
      <w:r w:rsidR="008F4F8B">
        <w:rPr>
          <w:i w:val="0"/>
          <w:iCs/>
        </w:rPr>
        <w:t>.</w:t>
      </w:r>
    </w:p>
    <w:p w14:paraId="087D2EC2" w14:textId="5F7C0A8A" w:rsidR="00A11B86" w:rsidRPr="00646E81" w:rsidRDefault="00BF7FED" w:rsidP="004E4863">
      <w:pPr>
        <w:pStyle w:val="Szvegtrzsbehzssal"/>
        <w:numPr>
          <w:ilvl w:val="0"/>
          <w:numId w:val="8"/>
        </w:numPr>
        <w:spacing w:line="240" w:lineRule="exact"/>
        <w:rPr>
          <w:i w:val="0"/>
          <w:sz w:val="22"/>
          <w:szCs w:val="22"/>
        </w:rPr>
      </w:pPr>
      <w:r w:rsidRPr="00C07A8D">
        <w:rPr>
          <w:i w:val="0"/>
          <w:sz w:val="22"/>
          <w:szCs w:val="22"/>
        </w:rPr>
        <w:t>daptomicin (szövődményes bőrfertőzések és lágyrészfertőzések</w:t>
      </w:r>
      <w:r w:rsidR="0074327C">
        <w:rPr>
          <w:i w:val="0"/>
          <w:sz w:val="22"/>
          <w:szCs w:val="22"/>
        </w:rPr>
        <w:t>, illetve</w:t>
      </w:r>
      <w:r w:rsidRPr="00C07A8D">
        <w:rPr>
          <w:i w:val="0"/>
          <w:sz w:val="22"/>
          <w:szCs w:val="22"/>
        </w:rPr>
        <w:t xml:space="preserve"> baktériumok által okozott, vérben fellépő fertőzések kezelésére alkalmazott gyógyszer)</w:t>
      </w:r>
      <w:r>
        <w:rPr>
          <w:i w:val="0"/>
          <w:sz w:val="22"/>
          <w:szCs w:val="22"/>
        </w:rPr>
        <w:t>.</w:t>
      </w:r>
    </w:p>
    <w:p w14:paraId="4BC1028E" w14:textId="77777777" w:rsidR="00D61C26" w:rsidRPr="002C441C" w:rsidRDefault="00D61C26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468BD668" w14:textId="77777777" w:rsidR="00D61C26" w:rsidRPr="002C441C" w:rsidRDefault="00D61C26" w:rsidP="005E508B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2C441C">
        <w:rPr>
          <w:b/>
          <w:sz w:val="22"/>
          <w:szCs w:val="22"/>
        </w:rPr>
        <w:t>A</w:t>
      </w:r>
      <w:r w:rsidR="00B021F3">
        <w:rPr>
          <w:b/>
          <w:sz w:val="22"/>
          <w:szCs w:val="22"/>
        </w:rPr>
        <w:t>z</w:t>
      </w:r>
      <w:r w:rsidRPr="002C441C">
        <w:rPr>
          <w:b/>
          <w:sz w:val="22"/>
          <w:szCs w:val="22"/>
        </w:rPr>
        <w:t xml:space="preserve"> </w:t>
      </w:r>
      <w:r w:rsidR="0055122A">
        <w:rPr>
          <w:b/>
          <w:sz w:val="22"/>
          <w:szCs w:val="22"/>
        </w:rPr>
        <w:t>Atorvastatin Rivopharm</w:t>
      </w:r>
      <w:r w:rsidR="00283F8E" w:rsidRPr="002C441C">
        <w:rPr>
          <w:b/>
          <w:sz w:val="22"/>
          <w:szCs w:val="22"/>
        </w:rPr>
        <w:t xml:space="preserve"> </w:t>
      </w:r>
      <w:r w:rsidR="002C441C" w:rsidRPr="002C441C">
        <w:rPr>
          <w:b/>
          <w:sz w:val="22"/>
          <w:szCs w:val="22"/>
        </w:rPr>
        <w:t xml:space="preserve">filmtabletta </w:t>
      </w:r>
      <w:r w:rsidRPr="002C441C">
        <w:rPr>
          <w:b/>
          <w:sz w:val="22"/>
          <w:szCs w:val="22"/>
        </w:rPr>
        <w:t>egy</w:t>
      </w:r>
      <w:r w:rsidR="00987EE9" w:rsidRPr="002C441C">
        <w:rPr>
          <w:b/>
          <w:sz w:val="22"/>
          <w:szCs w:val="22"/>
        </w:rPr>
        <w:t xml:space="preserve">idejű </w:t>
      </w:r>
      <w:r w:rsidR="00AC216C" w:rsidRPr="002C441C">
        <w:rPr>
          <w:b/>
          <w:sz w:val="22"/>
          <w:szCs w:val="22"/>
        </w:rPr>
        <w:t xml:space="preserve">bevétele </w:t>
      </w:r>
      <w:r w:rsidRPr="002C441C">
        <w:rPr>
          <w:b/>
          <w:sz w:val="22"/>
          <w:szCs w:val="22"/>
        </w:rPr>
        <w:t>étell</w:t>
      </w:r>
      <w:r w:rsidR="00283F8E" w:rsidRPr="002C441C">
        <w:rPr>
          <w:b/>
          <w:sz w:val="22"/>
          <w:szCs w:val="22"/>
        </w:rPr>
        <w:t>el</w:t>
      </w:r>
      <w:r w:rsidR="009310D4" w:rsidRPr="002C441C">
        <w:rPr>
          <w:b/>
          <w:sz w:val="22"/>
          <w:szCs w:val="22"/>
        </w:rPr>
        <w:t>,</w:t>
      </w:r>
      <w:r w:rsidR="00987EE9" w:rsidRPr="002C441C">
        <w:rPr>
          <w:b/>
          <w:sz w:val="22"/>
          <w:szCs w:val="22"/>
        </w:rPr>
        <w:t xml:space="preserve"> </w:t>
      </w:r>
      <w:r w:rsidRPr="002C441C">
        <w:rPr>
          <w:b/>
          <w:sz w:val="22"/>
          <w:szCs w:val="22"/>
        </w:rPr>
        <w:t>itall</w:t>
      </w:r>
      <w:r w:rsidR="00283F8E" w:rsidRPr="002C441C">
        <w:rPr>
          <w:b/>
          <w:sz w:val="22"/>
          <w:szCs w:val="22"/>
        </w:rPr>
        <w:t>al</w:t>
      </w:r>
      <w:r w:rsidR="009310D4" w:rsidRPr="002C441C">
        <w:rPr>
          <w:b/>
          <w:sz w:val="22"/>
          <w:szCs w:val="22"/>
        </w:rPr>
        <w:t xml:space="preserve"> és alkohollal</w:t>
      </w:r>
    </w:p>
    <w:p w14:paraId="7DAD1EEE" w14:textId="34AD4BD7" w:rsidR="00283F8E" w:rsidRPr="002C441C" w:rsidRDefault="00A448F6" w:rsidP="005E508B">
      <w:pPr>
        <w:pStyle w:val="Default"/>
        <w:tabs>
          <w:tab w:val="left" w:pos="567"/>
        </w:tabs>
        <w:rPr>
          <w:sz w:val="22"/>
          <w:szCs w:val="22"/>
        </w:rPr>
      </w:pPr>
      <w:r w:rsidRPr="002C441C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283F8E" w:rsidRPr="002C441C">
        <w:rPr>
          <w:sz w:val="22"/>
          <w:szCs w:val="22"/>
        </w:rPr>
        <w:t xml:space="preserve"> alkalmazására vonatkozó utasításokért </w:t>
      </w:r>
      <w:r w:rsidR="00FA7116" w:rsidRPr="002C441C">
        <w:rPr>
          <w:sz w:val="22"/>
          <w:szCs w:val="22"/>
        </w:rPr>
        <w:t>olvassa el a</w:t>
      </w:r>
      <w:r w:rsidR="00283F8E" w:rsidRPr="002C441C">
        <w:rPr>
          <w:sz w:val="22"/>
          <w:szCs w:val="22"/>
        </w:rPr>
        <w:t xml:space="preserve"> 3.</w:t>
      </w:r>
      <w:r w:rsidR="00FA7116" w:rsidRPr="002C441C">
        <w:rPr>
          <w:sz w:val="22"/>
          <w:szCs w:val="22"/>
        </w:rPr>
        <w:t> </w:t>
      </w:r>
      <w:r w:rsidR="00283F8E" w:rsidRPr="002C441C">
        <w:rPr>
          <w:sz w:val="22"/>
          <w:szCs w:val="22"/>
        </w:rPr>
        <w:t>pont</w:t>
      </w:r>
      <w:r w:rsidR="00FA7116" w:rsidRPr="002C441C">
        <w:rPr>
          <w:sz w:val="22"/>
          <w:szCs w:val="22"/>
        </w:rPr>
        <w:t>ot</w:t>
      </w:r>
      <w:r w:rsidR="00283F8E" w:rsidRPr="002C441C">
        <w:rPr>
          <w:sz w:val="22"/>
          <w:szCs w:val="22"/>
        </w:rPr>
        <w:t>. Kérjük, vegye figyelembe a következőket:</w:t>
      </w:r>
    </w:p>
    <w:p w14:paraId="758897C7" w14:textId="77777777" w:rsidR="00283F8E" w:rsidRPr="002C441C" w:rsidRDefault="00283F8E" w:rsidP="005E508B">
      <w:pPr>
        <w:pStyle w:val="Default"/>
        <w:tabs>
          <w:tab w:val="left" w:pos="567"/>
        </w:tabs>
        <w:rPr>
          <w:sz w:val="22"/>
          <w:szCs w:val="22"/>
        </w:rPr>
      </w:pPr>
    </w:p>
    <w:p w14:paraId="1433AF4C" w14:textId="77434CAC" w:rsidR="00283F8E" w:rsidRPr="00B021F3" w:rsidRDefault="00283F8E" w:rsidP="005E508B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2C441C">
        <w:rPr>
          <w:i/>
          <w:iCs/>
          <w:sz w:val="22"/>
          <w:szCs w:val="22"/>
        </w:rPr>
        <w:t>Grépf</w:t>
      </w:r>
      <w:r w:rsidR="00FA7116" w:rsidRPr="00B021F3">
        <w:rPr>
          <w:i/>
          <w:iCs/>
          <w:sz w:val="22"/>
          <w:szCs w:val="22"/>
        </w:rPr>
        <w:t>r</w:t>
      </w:r>
      <w:r w:rsidRPr="00B021F3">
        <w:rPr>
          <w:i/>
          <w:iCs/>
          <w:sz w:val="22"/>
          <w:szCs w:val="22"/>
        </w:rPr>
        <w:t>útlé</w:t>
      </w:r>
    </w:p>
    <w:p w14:paraId="1DD8AFC8" w14:textId="6BE14CF5" w:rsidR="00283F8E" w:rsidRPr="002C441C" w:rsidRDefault="00283F8E" w:rsidP="005E508B">
      <w:pPr>
        <w:pStyle w:val="Default"/>
        <w:tabs>
          <w:tab w:val="left" w:pos="567"/>
        </w:tabs>
        <w:rPr>
          <w:sz w:val="22"/>
          <w:szCs w:val="22"/>
        </w:rPr>
      </w:pPr>
      <w:r w:rsidRPr="00B021F3">
        <w:rPr>
          <w:sz w:val="22"/>
          <w:szCs w:val="22"/>
        </w:rPr>
        <w:t xml:space="preserve">Ne fogyasszon egy vagy két kis pohár grépfrútlénél többet naponta, mert a nagy mennyiségű grépfrútlé megváltoztathatja </w:t>
      </w:r>
      <w:r w:rsidR="00A448F6" w:rsidRPr="00FA614E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Pr="00FA614E">
        <w:rPr>
          <w:sz w:val="22"/>
          <w:szCs w:val="22"/>
        </w:rPr>
        <w:t xml:space="preserve"> </w:t>
      </w:r>
      <w:r w:rsidRPr="002C441C">
        <w:rPr>
          <w:sz w:val="22"/>
          <w:szCs w:val="22"/>
        </w:rPr>
        <w:t>hatását.</w:t>
      </w:r>
    </w:p>
    <w:p w14:paraId="1CDC55D6" w14:textId="77777777" w:rsidR="00283F8E" w:rsidRPr="005E508B" w:rsidRDefault="00283F8E" w:rsidP="005E508B">
      <w:pPr>
        <w:pStyle w:val="Default"/>
        <w:tabs>
          <w:tab w:val="left" w:pos="567"/>
        </w:tabs>
        <w:rPr>
          <w:color w:val="auto"/>
          <w:sz w:val="22"/>
          <w:szCs w:val="22"/>
        </w:rPr>
      </w:pPr>
    </w:p>
    <w:p w14:paraId="4BD5C5D6" w14:textId="3D523130" w:rsidR="00283F8E" w:rsidRPr="00A448F6" w:rsidRDefault="00283F8E" w:rsidP="008D541A">
      <w:pPr>
        <w:pStyle w:val="Default"/>
        <w:keepNext/>
        <w:tabs>
          <w:tab w:val="left" w:pos="567"/>
        </w:tabs>
        <w:rPr>
          <w:color w:val="auto"/>
          <w:sz w:val="22"/>
          <w:szCs w:val="22"/>
        </w:rPr>
      </w:pPr>
      <w:r w:rsidRPr="00A448F6">
        <w:rPr>
          <w:i/>
          <w:iCs/>
          <w:color w:val="auto"/>
          <w:sz w:val="22"/>
          <w:szCs w:val="22"/>
        </w:rPr>
        <w:t>Alkohol</w:t>
      </w:r>
    </w:p>
    <w:p w14:paraId="63138D70" w14:textId="1535E4B8" w:rsidR="00283F8E" w:rsidRPr="00BD3886" w:rsidRDefault="00283F8E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A448F6">
        <w:rPr>
          <w:sz w:val="22"/>
          <w:szCs w:val="22"/>
        </w:rPr>
        <w:t xml:space="preserve">A gyógyszer szedése során kerülje a nagy mennyiségű alkohol fogyasztását. További információért lásd </w:t>
      </w:r>
      <w:r w:rsidR="00FA7116" w:rsidRPr="00A448F6">
        <w:rPr>
          <w:sz w:val="22"/>
          <w:szCs w:val="22"/>
        </w:rPr>
        <w:t xml:space="preserve">a </w:t>
      </w:r>
      <w:r w:rsidRPr="00A448F6">
        <w:rPr>
          <w:sz w:val="22"/>
          <w:szCs w:val="22"/>
        </w:rPr>
        <w:t>2.</w:t>
      </w:r>
      <w:r w:rsidR="00FA7116" w:rsidRPr="00A448F6">
        <w:rPr>
          <w:sz w:val="22"/>
          <w:szCs w:val="22"/>
        </w:rPr>
        <w:t> </w:t>
      </w:r>
      <w:r w:rsidRPr="00A448F6">
        <w:rPr>
          <w:sz w:val="22"/>
          <w:szCs w:val="22"/>
        </w:rPr>
        <w:t>pont</w:t>
      </w:r>
      <w:r w:rsidR="00FA7116" w:rsidRPr="00A448F6">
        <w:rPr>
          <w:sz w:val="22"/>
          <w:szCs w:val="22"/>
        </w:rPr>
        <w:t xml:space="preserve"> „</w:t>
      </w:r>
      <w:r w:rsidR="00052AE2" w:rsidRPr="00052AE2">
        <w:rPr>
          <w:sz w:val="22"/>
          <w:szCs w:val="22"/>
        </w:rPr>
        <w:t>Figyelmeztetések és óvintézkedések</w:t>
      </w:r>
      <w:r w:rsidRPr="00BD3886">
        <w:rPr>
          <w:sz w:val="22"/>
          <w:szCs w:val="22"/>
        </w:rPr>
        <w:t>”</w:t>
      </w:r>
      <w:r w:rsidR="00052AE2">
        <w:rPr>
          <w:sz w:val="22"/>
          <w:szCs w:val="22"/>
        </w:rPr>
        <w:t xml:space="preserve"> című részét</w:t>
      </w:r>
      <w:r w:rsidRPr="00BD3886">
        <w:rPr>
          <w:sz w:val="22"/>
          <w:szCs w:val="22"/>
        </w:rPr>
        <w:t>.</w:t>
      </w:r>
    </w:p>
    <w:p w14:paraId="0025F4B5" w14:textId="77777777" w:rsidR="00D61C26" w:rsidRPr="002C441C" w:rsidRDefault="00D61C26" w:rsidP="005E508B">
      <w:pPr>
        <w:tabs>
          <w:tab w:val="left" w:pos="567"/>
        </w:tabs>
        <w:spacing w:line="260" w:lineRule="exact"/>
        <w:rPr>
          <w:b/>
          <w:i/>
          <w:sz w:val="22"/>
          <w:szCs w:val="22"/>
        </w:rPr>
      </w:pPr>
    </w:p>
    <w:p w14:paraId="4B297043" w14:textId="77777777" w:rsidR="00E70FF7" w:rsidRPr="002C441C" w:rsidRDefault="00D61C26" w:rsidP="005E508B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2C441C">
        <w:rPr>
          <w:b/>
          <w:sz w:val="22"/>
          <w:szCs w:val="22"/>
        </w:rPr>
        <w:t>T</w:t>
      </w:r>
      <w:r w:rsidR="00E70FF7" w:rsidRPr="002C441C">
        <w:rPr>
          <w:b/>
          <w:sz w:val="22"/>
          <w:szCs w:val="22"/>
        </w:rPr>
        <w:t>erhesség</w:t>
      </w:r>
      <w:r w:rsidR="004E4863">
        <w:rPr>
          <w:b/>
          <w:sz w:val="22"/>
          <w:szCs w:val="22"/>
        </w:rPr>
        <w:t xml:space="preserve"> és</w:t>
      </w:r>
      <w:r w:rsidR="00E70FF7" w:rsidRPr="002C441C">
        <w:rPr>
          <w:b/>
          <w:sz w:val="22"/>
          <w:szCs w:val="22"/>
        </w:rPr>
        <w:t xml:space="preserve"> szoptatás</w:t>
      </w:r>
    </w:p>
    <w:p w14:paraId="0FC49023" w14:textId="4F9417FF" w:rsidR="00283F8E" w:rsidRPr="002C441C" w:rsidRDefault="00283F8E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2C441C">
        <w:rPr>
          <w:sz w:val="22"/>
          <w:szCs w:val="22"/>
        </w:rPr>
        <w:t xml:space="preserve">Ne szedje </w:t>
      </w:r>
      <w:r w:rsidR="00A448F6" w:rsidRPr="002C441C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FD3646">
        <w:rPr>
          <w:sz w:val="22"/>
          <w:szCs w:val="22"/>
        </w:rPr>
        <w:t>-</w:t>
      </w:r>
      <w:r w:rsidR="006E64B1">
        <w:rPr>
          <w:sz w:val="22"/>
          <w:szCs w:val="22"/>
        </w:rPr>
        <w:t>o</w:t>
      </w:r>
      <w:r w:rsidRPr="002C441C">
        <w:rPr>
          <w:sz w:val="22"/>
          <w:szCs w:val="22"/>
        </w:rPr>
        <w:t>t, ha Ön terhes, vagy ha teherbe kíván esni.</w:t>
      </w:r>
    </w:p>
    <w:p w14:paraId="02DA4FC2" w14:textId="7F697177" w:rsidR="00283F8E" w:rsidRPr="002C441C" w:rsidRDefault="00283F8E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2C441C">
        <w:rPr>
          <w:sz w:val="22"/>
          <w:szCs w:val="22"/>
        </w:rPr>
        <w:t xml:space="preserve">Fogamzóképes nők </w:t>
      </w:r>
      <w:r w:rsidR="00A448F6" w:rsidRPr="002C441C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FA7116" w:rsidRPr="002C441C">
        <w:rPr>
          <w:sz w:val="22"/>
          <w:szCs w:val="22"/>
        </w:rPr>
        <w:noBreakHyphen/>
      </w:r>
      <w:r w:rsidR="006E64B1">
        <w:rPr>
          <w:sz w:val="22"/>
          <w:szCs w:val="22"/>
        </w:rPr>
        <w:t>o</w:t>
      </w:r>
      <w:r w:rsidRPr="002C441C">
        <w:rPr>
          <w:sz w:val="22"/>
          <w:szCs w:val="22"/>
        </w:rPr>
        <w:t>t csak akkor szedhetik, ha megbízható fogamzásgátló módszereket alkalmaznak.</w:t>
      </w:r>
    </w:p>
    <w:p w14:paraId="0C326C11" w14:textId="0B32EEA6" w:rsidR="00283F8E" w:rsidRPr="00A448F6" w:rsidRDefault="00283F8E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2C441C">
        <w:rPr>
          <w:sz w:val="22"/>
          <w:szCs w:val="22"/>
        </w:rPr>
        <w:t xml:space="preserve">Ne szedje </w:t>
      </w:r>
      <w:r w:rsidR="00A448F6" w:rsidRPr="002C441C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FD3646">
        <w:rPr>
          <w:sz w:val="22"/>
          <w:szCs w:val="22"/>
        </w:rPr>
        <w:t>-</w:t>
      </w:r>
      <w:r w:rsidR="006E64B1">
        <w:rPr>
          <w:sz w:val="22"/>
          <w:szCs w:val="22"/>
        </w:rPr>
        <w:t>o</w:t>
      </w:r>
      <w:r w:rsidRPr="00A448F6">
        <w:rPr>
          <w:sz w:val="22"/>
          <w:szCs w:val="22"/>
        </w:rPr>
        <w:t>t, ha Ön szoptat.</w:t>
      </w:r>
    </w:p>
    <w:p w14:paraId="05689090" w14:textId="3BFA1911" w:rsidR="00283F8E" w:rsidRPr="00C52E2D" w:rsidRDefault="00A448F6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A448F6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283F8E" w:rsidRPr="00C52E2D">
        <w:rPr>
          <w:sz w:val="22"/>
          <w:szCs w:val="22"/>
        </w:rPr>
        <w:t xml:space="preserve"> biztonságossága terhesség és szoptatás ideje alatt eddig nem bizonyított.</w:t>
      </w:r>
    </w:p>
    <w:p w14:paraId="177E9A41" w14:textId="77777777" w:rsidR="00283F8E" w:rsidRPr="002C441C" w:rsidRDefault="005C4E5F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370ACC">
        <w:rPr>
          <w:sz w:val="22"/>
          <w:szCs w:val="22"/>
        </w:rPr>
        <w:t>Ha Ön terhes vagy szoptat, illetve ha fennáll Önnél a terhesség lehetősége vagy gyermeket szere</w:t>
      </w:r>
      <w:r w:rsidRPr="00BD3886">
        <w:rPr>
          <w:sz w:val="22"/>
          <w:szCs w:val="22"/>
        </w:rPr>
        <w:t>tne, a gyógyszer alkalmazása előtt beszéljen kezelőorvosával vagy gyógyszerészével</w:t>
      </w:r>
      <w:r w:rsidRPr="002C441C">
        <w:rPr>
          <w:sz w:val="22"/>
          <w:szCs w:val="22"/>
        </w:rPr>
        <w:t>.</w:t>
      </w:r>
    </w:p>
    <w:p w14:paraId="6EF071CD" w14:textId="77777777" w:rsidR="00651478" w:rsidRPr="002C441C" w:rsidRDefault="00651478" w:rsidP="005E508B">
      <w:pPr>
        <w:tabs>
          <w:tab w:val="left" w:pos="567"/>
        </w:tabs>
        <w:spacing w:line="260" w:lineRule="exact"/>
        <w:rPr>
          <w:b/>
          <w:i/>
          <w:sz w:val="22"/>
          <w:szCs w:val="22"/>
        </w:rPr>
      </w:pPr>
    </w:p>
    <w:p w14:paraId="194AB5A5" w14:textId="77777777" w:rsidR="00651478" w:rsidRPr="002C441C" w:rsidRDefault="00651478" w:rsidP="005E508B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2C441C">
        <w:rPr>
          <w:b/>
          <w:sz w:val="22"/>
          <w:szCs w:val="22"/>
        </w:rPr>
        <w:t xml:space="preserve">A készítmény hatásai a gépjárművezetéshez és </w:t>
      </w:r>
      <w:r w:rsidR="00283F8E" w:rsidRPr="002C441C">
        <w:rPr>
          <w:b/>
          <w:sz w:val="22"/>
          <w:szCs w:val="22"/>
        </w:rPr>
        <w:t xml:space="preserve">a </w:t>
      </w:r>
      <w:r w:rsidRPr="002C441C">
        <w:rPr>
          <w:b/>
          <w:sz w:val="22"/>
          <w:szCs w:val="22"/>
        </w:rPr>
        <w:t xml:space="preserve">gépek </w:t>
      </w:r>
      <w:r w:rsidR="00987EE9" w:rsidRPr="002C441C">
        <w:rPr>
          <w:b/>
          <w:sz w:val="22"/>
          <w:szCs w:val="22"/>
        </w:rPr>
        <w:t>kezeléséhez</w:t>
      </w:r>
      <w:r w:rsidRPr="002C441C">
        <w:rPr>
          <w:b/>
          <w:sz w:val="22"/>
          <w:szCs w:val="22"/>
        </w:rPr>
        <w:t xml:space="preserve"> szükséges képességekre:</w:t>
      </w:r>
    </w:p>
    <w:p w14:paraId="62272B45" w14:textId="22733414" w:rsidR="00283F8E" w:rsidRPr="002C441C" w:rsidRDefault="00283F8E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2C441C">
        <w:rPr>
          <w:sz w:val="22"/>
          <w:szCs w:val="22"/>
        </w:rPr>
        <w:t>Általában ez a gyógyszer nem befolyásolja a gépjárművezetéshez és a gépek kezeléséhez szükséges képességeket. Azonban ne vezessen, ha a gyógyszer befolyásolja a gépjárművezetéshez szükséges képességeit. Ne használjon eszközöket vagy gépeket</w:t>
      </w:r>
      <w:r w:rsidR="0074327C">
        <w:rPr>
          <w:sz w:val="22"/>
          <w:szCs w:val="22"/>
        </w:rPr>
        <w:t xml:space="preserve"> sem</w:t>
      </w:r>
      <w:r w:rsidRPr="002C441C">
        <w:rPr>
          <w:sz w:val="22"/>
          <w:szCs w:val="22"/>
        </w:rPr>
        <w:t xml:space="preserve">, ha a gyógyszer befolyásolja az </w:t>
      </w:r>
      <w:r w:rsidR="0074327C">
        <w:rPr>
          <w:sz w:val="22"/>
          <w:szCs w:val="22"/>
        </w:rPr>
        <w:t xml:space="preserve">ezek </w:t>
      </w:r>
      <w:r w:rsidRPr="002C441C">
        <w:rPr>
          <w:sz w:val="22"/>
          <w:szCs w:val="22"/>
        </w:rPr>
        <w:t>alkalmazás</w:t>
      </w:r>
      <w:r w:rsidR="0074327C">
        <w:rPr>
          <w:sz w:val="22"/>
          <w:szCs w:val="22"/>
        </w:rPr>
        <w:t>á</w:t>
      </w:r>
      <w:r w:rsidRPr="002C441C">
        <w:rPr>
          <w:sz w:val="22"/>
          <w:szCs w:val="22"/>
        </w:rPr>
        <w:t>hoz szükséges képessége</w:t>
      </w:r>
      <w:r w:rsidR="008F4F8B">
        <w:rPr>
          <w:sz w:val="22"/>
          <w:szCs w:val="22"/>
        </w:rPr>
        <w:t>ke</w:t>
      </w:r>
      <w:r w:rsidRPr="002C441C">
        <w:rPr>
          <w:sz w:val="22"/>
          <w:szCs w:val="22"/>
        </w:rPr>
        <w:t>t.</w:t>
      </w:r>
    </w:p>
    <w:p w14:paraId="13B3D5FA" w14:textId="77777777" w:rsidR="00651478" w:rsidRPr="00B021F3" w:rsidRDefault="00651478" w:rsidP="005E508B">
      <w:pPr>
        <w:tabs>
          <w:tab w:val="left" w:pos="567"/>
        </w:tabs>
        <w:spacing w:line="260" w:lineRule="exact"/>
        <w:rPr>
          <w:b/>
          <w:i/>
          <w:sz w:val="22"/>
          <w:szCs w:val="22"/>
        </w:rPr>
      </w:pPr>
    </w:p>
    <w:p w14:paraId="75249E7A" w14:textId="77777777" w:rsidR="00B229C4" w:rsidRPr="00FD3646" w:rsidRDefault="00B229C4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8E0932D" w14:textId="77777777" w:rsidR="00E70FF7" w:rsidRPr="00FD3646" w:rsidRDefault="00E70FF7" w:rsidP="005E508B">
      <w:pPr>
        <w:keepNext/>
        <w:tabs>
          <w:tab w:val="left" w:pos="567"/>
        </w:tabs>
        <w:spacing w:line="260" w:lineRule="exact"/>
        <w:rPr>
          <w:b/>
          <w:bCs/>
          <w:sz w:val="22"/>
          <w:szCs w:val="22"/>
        </w:rPr>
      </w:pPr>
      <w:r w:rsidRPr="00FD3646">
        <w:rPr>
          <w:b/>
          <w:bCs/>
          <w:sz w:val="22"/>
          <w:szCs w:val="22"/>
        </w:rPr>
        <w:t>3.</w:t>
      </w:r>
      <w:r w:rsidRPr="00FD3646">
        <w:rPr>
          <w:b/>
          <w:bCs/>
          <w:sz w:val="22"/>
          <w:szCs w:val="22"/>
        </w:rPr>
        <w:tab/>
        <w:t xml:space="preserve">Hogyan kell szedni </w:t>
      </w:r>
      <w:r w:rsidR="00A448F6" w:rsidRPr="00FD3646">
        <w:rPr>
          <w:b/>
          <w:bCs/>
          <w:sz w:val="22"/>
          <w:szCs w:val="22"/>
        </w:rPr>
        <w:t xml:space="preserve">az </w:t>
      </w:r>
      <w:r w:rsidR="0055122A">
        <w:rPr>
          <w:b/>
          <w:bCs/>
          <w:sz w:val="22"/>
          <w:szCs w:val="22"/>
        </w:rPr>
        <w:t>Atorvastatin Rivopharm</w:t>
      </w:r>
      <w:r w:rsidRPr="00FD3646">
        <w:rPr>
          <w:b/>
          <w:bCs/>
          <w:sz w:val="22"/>
          <w:szCs w:val="22"/>
        </w:rPr>
        <w:t xml:space="preserve"> filmtablettát?</w:t>
      </w:r>
    </w:p>
    <w:p w14:paraId="7A7AEBB4" w14:textId="77777777" w:rsidR="00E70FF7" w:rsidRPr="00FD3646" w:rsidRDefault="00E70FF7" w:rsidP="005E508B">
      <w:pPr>
        <w:pStyle w:val="Cmsor4"/>
        <w:numPr>
          <w:ilvl w:val="0"/>
          <w:numId w:val="0"/>
        </w:numPr>
        <w:tabs>
          <w:tab w:val="left" w:pos="567"/>
        </w:tabs>
        <w:spacing w:line="260" w:lineRule="exact"/>
        <w:rPr>
          <w:rFonts w:ascii="Times New Roman" w:hAnsi="Times New Roman"/>
          <w:sz w:val="22"/>
          <w:szCs w:val="22"/>
        </w:rPr>
      </w:pPr>
    </w:p>
    <w:p w14:paraId="58B147BC" w14:textId="77777777" w:rsidR="005C4E5F" w:rsidRPr="00FD3646" w:rsidRDefault="005C4E5F" w:rsidP="005E508B">
      <w:pPr>
        <w:pStyle w:val="Cmsor4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rFonts w:ascii="Times New Roman" w:hAnsi="Times New Roman"/>
          <w:b w:val="0"/>
          <w:sz w:val="22"/>
          <w:szCs w:val="22"/>
        </w:rPr>
      </w:pPr>
      <w:r w:rsidRPr="00FD3646">
        <w:rPr>
          <w:rFonts w:ascii="Times New Roman" w:hAnsi="Times New Roman"/>
          <w:b w:val="0"/>
          <w:sz w:val="22"/>
          <w:szCs w:val="22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2419CE24" w14:textId="77777777" w:rsidR="009310D4" w:rsidRPr="00FD3646" w:rsidRDefault="009310D4" w:rsidP="005E508B">
      <w:pPr>
        <w:pStyle w:val="Cmsor4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rFonts w:ascii="Times New Roman" w:hAnsi="Times New Roman"/>
          <w:b w:val="0"/>
          <w:sz w:val="22"/>
          <w:szCs w:val="22"/>
        </w:rPr>
      </w:pPr>
    </w:p>
    <w:p w14:paraId="0D060290" w14:textId="77777777" w:rsidR="00126BF0" w:rsidRPr="00BD3886" w:rsidRDefault="00126BF0" w:rsidP="005E508B">
      <w:pPr>
        <w:pStyle w:val="Cmsor4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rFonts w:ascii="Times New Roman" w:hAnsi="Times New Roman"/>
          <w:b w:val="0"/>
          <w:sz w:val="22"/>
          <w:szCs w:val="22"/>
        </w:rPr>
      </w:pPr>
      <w:r w:rsidRPr="00FD3646">
        <w:rPr>
          <w:rFonts w:ascii="Times New Roman" w:hAnsi="Times New Roman"/>
          <w:b w:val="0"/>
          <w:sz w:val="22"/>
          <w:szCs w:val="22"/>
        </w:rPr>
        <w:t xml:space="preserve">A kezelés megkezdése előtt a kezelőorvos koleszterinszegény diétát fog előírni, amit </w:t>
      </w:r>
      <w:r w:rsidR="00A448F6" w:rsidRPr="00FD3646">
        <w:rPr>
          <w:rFonts w:ascii="Times New Roman" w:hAnsi="Times New Roman"/>
          <w:b w:val="0"/>
          <w:sz w:val="22"/>
          <w:szCs w:val="22"/>
        </w:rPr>
        <w:t xml:space="preserve">az </w:t>
      </w:r>
      <w:r w:rsidR="0055122A">
        <w:rPr>
          <w:rFonts w:ascii="Times New Roman" w:hAnsi="Times New Roman"/>
          <w:b w:val="0"/>
          <w:sz w:val="22"/>
          <w:szCs w:val="22"/>
        </w:rPr>
        <w:t>Atorvastatin Rivopharm</w:t>
      </w:r>
      <w:r w:rsidR="00FA7116" w:rsidRPr="00C52E2D">
        <w:rPr>
          <w:rFonts w:ascii="Times New Roman" w:hAnsi="Times New Roman"/>
          <w:b w:val="0"/>
          <w:sz w:val="22"/>
          <w:szCs w:val="22"/>
        </w:rPr>
        <w:noBreakHyphen/>
      </w:r>
      <w:r w:rsidRPr="00370ACC">
        <w:rPr>
          <w:rFonts w:ascii="Times New Roman" w:hAnsi="Times New Roman"/>
          <w:b w:val="0"/>
          <w:sz w:val="22"/>
          <w:szCs w:val="22"/>
        </w:rPr>
        <w:t>kezelés ideje alatt is be kell tartani.</w:t>
      </w:r>
    </w:p>
    <w:p w14:paraId="3A9D0CBA" w14:textId="77777777" w:rsidR="00126BF0" w:rsidRPr="002C441C" w:rsidRDefault="00126BF0" w:rsidP="005E508B">
      <w:pPr>
        <w:tabs>
          <w:tab w:val="left" w:pos="567"/>
        </w:tabs>
        <w:rPr>
          <w:sz w:val="22"/>
          <w:szCs w:val="22"/>
        </w:rPr>
      </w:pPr>
    </w:p>
    <w:p w14:paraId="35FE212D" w14:textId="271AC9F7" w:rsidR="009310D4" w:rsidRPr="002C441C" w:rsidRDefault="00A448F6" w:rsidP="005E508B">
      <w:pPr>
        <w:tabs>
          <w:tab w:val="left" w:pos="567"/>
        </w:tabs>
        <w:suppressAutoHyphens w:val="0"/>
        <w:autoSpaceDE w:val="0"/>
        <w:autoSpaceDN w:val="0"/>
        <w:adjustRightInd w:val="0"/>
        <w:spacing w:line="260" w:lineRule="exact"/>
        <w:rPr>
          <w:sz w:val="22"/>
          <w:szCs w:val="22"/>
          <w:lang w:eastAsia="en-GB"/>
        </w:rPr>
      </w:pPr>
      <w:r w:rsidRPr="002C441C">
        <w:rPr>
          <w:sz w:val="22"/>
          <w:szCs w:val="22"/>
          <w:lang w:eastAsia="en-GB"/>
        </w:rPr>
        <w:t xml:space="preserve">Az </w:t>
      </w:r>
      <w:r w:rsidR="0055122A">
        <w:rPr>
          <w:sz w:val="22"/>
          <w:szCs w:val="22"/>
          <w:lang w:eastAsia="en-GB"/>
        </w:rPr>
        <w:t>Atorvastatin Rivopharm</w:t>
      </w:r>
      <w:r w:rsidR="009310D4" w:rsidRPr="002C441C">
        <w:rPr>
          <w:sz w:val="22"/>
          <w:szCs w:val="22"/>
          <w:lang w:eastAsia="en-GB"/>
        </w:rPr>
        <w:t xml:space="preserve"> </w:t>
      </w:r>
      <w:r w:rsidR="00FD3646">
        <w:rPr>
          <w:sz w:val="22"/>
          <w:szCs w:val="22"/>
          <w:lang w:eastAsia="en-GB"/>
        </w:rPr>
        <w:t>ajánlott</w:t>
      </w:r>
      <w:r w:rsidR="009310D4" w:rsidRPr="002C441C">
        <w:rPr>
          <w:sz w:val="22"/>
          <w:szCs w:val="22"/>
          <w:lang w:eastAsia="en-GB"/>
        </w:rPr>
        <w:t xml:space="preserve"> kezdő adagja felnőtteknél és 10</w:t>
      </w:r>
      <w:r w:rsidR="008F4F8B">
        <w:rPr>
          <w:sz w:val="22"/>
          <w:szCs w:val="22"/>
          <w:lang w:eastAsia="en-GB"/>
        </w:rPr>
        <w:t> </w:t>
      </w:r>
      <w:r w:rsidR="009310D4" w:rsidRPr="002C441C">
        <w:rPr>
          <w:sz w:val="22"/>
          <w:szCs w:val="22"/>
          <w:lang w:eastAsia="en-GB"/>
        </w:rPr>
        <w:t>éves vagy idősebb gyermekeknél</w:t>
      </w:r>
      <w:r w:rsidR="0074327C">
        <w:rPr>
          <w:sz w:val="22"/>
          <w:szCs w:val="22"/>
          <w:lang w:eastAsia="en-GB"/>
        </w:rPr>
        <w:t xml:space="preserve"> és serdülőknél</w:t>
      </w:r>
      <w:r w:rsidR="009310D4" w:rsidRPr="002C441C">
        <w:rPr>
          <w:sz w:val="22"/>
          <w:szCs w:val="22"/>
          <w:lang w:eastAsia="en-GB"/>
        </w:rPr>
        <w:t xml:space="preserve"> naponta 1</w:t>
      </w:r>
      <w:r w:rsidR="009310D4" w:rsidRPr="002C441C">
        <w:rPr>
          <w:sz w:val="22"/>
          <w:szCs w:val="22"/>
          <w:lang w:eastAsia="en-GB"/>
        </w:rPr>
        <w:noBreakHyphen/>
        <w:t xml:space="preserve">szer 10 mg. Kezelőorvosa szükség esetén emelheti az adagot az Ön számára </w:t>
      </w:r>
      <w:r w:rsidR="009310D4" w:rsidRPr="002C441C">
        <w:rPr>
          <w:sz w:val="22"/>
          <w:szCs w:val="22"/>
          <w:lang w:eastAsia="en-GB"/>
        </w:rPr>
        <w:lastRenderedPageBreak/>
        <w:t>szükséges adag eléréséig. Kezelőorvosa az adagot 4</w:t>
      </w:r>
      <w:r w:rsidR="0074327C">
        <w:rPr>
          <w:sz w:val="22"/>
          <w:szCs w:val="22"/>
          <w:lang w:eastAsia="en-GB"/>
        </w:rPr>
        <w:t> </w:t>
      </w:r>
      <w:r w:rsidR="009310D4" w:rsidRPr="002C441C">
        <w:rPr>
          <w:sz w:val="22"/>
          <w:szCs w:val="22"/>
          <w:lang w:eastAsia="en-GB"/>
        </w:rPr>
        <w:t xml:space="preserve">hetes vagy hosszabb időközönként fogja módosítani. Felnőtteknek </w:t>
      </w:r>
      <w:r w:rsidRPr="002C441C">
        <w:rPr>
          <w:sz w:val="22"/>
          <w:szCs w:val="22"/>
          <w:lang w:eastAsia="en-GB"/>
        </w:rPr>
        <w:t xml:space="preserve">az </w:t>
      </w:r>
      <w:r w:rsidR="0055122A">
        <w:rPr>
          <w:sz w:val="22"/>
          <w:szCs w:val="22"/>
          <w:lang w:eastAsia="en-GB"/>
        </w:rPr>
        <w:t>Atorvastatin Rivopharm</w:t>
      </w:r>
      <w:r w:rsidR="009310D4" w:rsidRPr="002C441C">
        <w:rPr>
          <w:sz w:val="22"/>
          <w:szCs w:val="22"/>
          <w:lang w:eastAsia="en-GB"/>
        </w:rPr>
        <w:t xml:space="preserve"> </w:t>
      </w:r>
      <w:r w:rsidR="0074327C">
        <w:rPr>
          <w:sz w:val="22"/>
          <w:szCs w:val="22"/>
          <w:lang w:eastAsia="en-GB"/>
        </w:rPr>
        <w:t>legnagyobb</w:t>
      </w:r>
      <w:r w:rsidR="009310D4" w:rsidRPr="002C441C">
        <w:rPr>
          <w:sz w:val="22"/>
          <w:szCs w:val="22"/>
          <w:lang w:eastAsia="en-GB"/>
        </w:rPr>
        <w:t xml:space="preserve"> adagja naponta egyszer 80 mg</w:t>
      </w:r>
      <w:r w:rsidR="00DA78BE" w:rsidRPr="002C441C">
        <w:rPr>
          <w:sz w:val="22"/>
          <w:szCs w:val="22"/>
          <w:lang w:eastAsia="en-GB"/>
        </w:rPr>
        <w:t>,</w:t>
      </w:r>
      <w:r w:rsidR="009310D4" w:rsidRPr="002C441C">
        <w:rPr>
          <w:sz w:val="22"/>
          <w:szCs w:val="22"/>
          <w:lang w:eastAsia="en-GB"/>
        </w:rPr>
        <w:t xml:space="preserve"> gyermekeknek </w:t>
      </w:r>
      <w:r w:rsidR="0074327C">
        <w:rPr>
          <w:sz w:val="22"/>
          <w:szCs w:val="22"/>
          <w:lang w:eastAsia="en-GB"/>
        </w:rPr>
        <w:t xml:space="preserve">és serdülőknek </w:t>
      </w:r>
      <w:r w:rsidR="00DA78BE" w:rsidRPr="002C441C">
        <w:rPr>
          <w:sz w:val="22"/>
          <w:szCs w:val="22"/>
          <w:lang w:eastAsia="en-GB"/>
        </w:rPr>
        <w:t xml:space="preserve">pedig </w:t>
      </w:r>
      <w:r w:rsidR="009310D4" w:rsidRPr="002C441C">
        <w:rPr>
          <w:sz w:val="22"/>
          <w:szCs w:val="22"/>
          <w:lang w:eastAsia="en-GB"/>
        </w:rPr>
        <w:t>naponta egyszer 20 mg.</w:t>
      </w:r>
    </w:p>
    <w:p w14:paraId="714B7A82" w14:textId="77777777" w:rsidR="009310D4" w:rsidRPr="002C441C" w:rsidRDefault="009310D4" w:rsidP="005E508B">
      <w:pPr>
        <w:tabs>
          <w:tab w:val="left" w:pos="567"/>
        </w:tabs>
        <w:suppressAutoHyphens w:val="0"/>
        <w:autoSpaceDE w:val="0"/>
        <w:autoSpaceDN w:val="0"/>
        <w:adjustRightInd w:val="0"/>
        <w:spacing w:line="260" w:lineRule="exact"/>
        <w:rPr>
          <w:rFonts w:eastAsia="HG Mincho Light J"/>
          <w:color w:val="000000"/>
          <w:sz w:val="22"/>
          <w:szCs w:val="22"/>
        </w:rPr>
      </w:pPr>
    </w:p>
    <w:p w14:paraId="77A7D225" w14:textId="77777777" w:rsidR="009310D4" w:rsidRPr="00FA614E" w:rsidRDefault="00A448F6" w:rsidP="00646E81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260" w:lineRule="exact"/>
        <w:rPr>
          <w:sz w:val="22"/>
          <w:szCs w:val="22"/>
          <w:lang w:eastAsia="en-GB"/>
        </w:rPr>
      </w:pPr>
      <w:r w:rsidRPr="002C441C">
        <w:rPr>
          <w:sz w:val="22"/>
          <w:szCs w:val="22"/>
          <w:lang w:eastAsia="en-GB"/>
        </w:rPr>
        <w:t xml:space="preserve">Az </w:t>
      </w:r>
      <w:r w:rsidR="0055122A">
        <w:rPr>
          <w:sz w:val="22"/>
          <w:szCs w:val="22"/>
          <w:lang w:eastAsia="en-GB"/>
        </w:rPr>
        <w:t>Atorvastatin Rivopharm</w:t>
      </w:r>
      <w:r w:rsidR="009310D4" w:rsidRPr="002C441C">
        <w:rPr>
          <w:sz w:val="22"/>
          <w:szCs w:val="22"/>
          <w:lang w:eastAsia="en-GB"/>
        </w:rPr>
        <w:t xml:space="preserve"> filmtablettát </w:t>
      </w:r>
      <w:r w:rsidR="00F13261">
        <w:rPr>
          <w:sz w:val="22"/>
          <w:szCs w:val="22"/>
          <w:lang w:eastAsia="en-GB"/>
        </w:rPr>
        <w:t>kevés foly</w:t>
      </w:r>
      <w:r w:rsidR="00FD23C1">
        <w:rPr>
          <w:sz w:val="22"/>
          <w:szCs w:val="22"/>
          <w:lang w:eastAsia="en-GB"/>
        </w:rPr>
        <w:t>a</w:t>
      </w:r>
      <w:r w:rsidR="00F13261">
        <w:rPr>
          <w:sz w:val="22"/>
          <w:szCs w:val="22"/>
          <w:lang w:eastAsia="en-GB"/>
        </w:rPr>
        <w:t>dékkal</w:t>
      </w:r>
      <w:r w:rsidR="00DA78BE" w:rsidRPr="002C441C">
        <w:rPr>
          <w:sz w:val="22"/>
          <w:szCs w:val="22"/>
          <w:lang w:eastAsia="en-GB"/>
        </w:rPr>
        <w:t>,</w:t>
      </w:r>
      <w:r w:rsidR="009310D4" w:rsidRPr="00B021F3">
        <w:rPr>
          <w:sz w:val="22"/>
          <w:szCs w:val="22"/>
          <w:lang w:eastAsia="en-GB"/>
        </w:rPr>
        <w:t xml:space="preserve"> egészben </w:t>
      </w:r>
      <w:r w:rsidR="00F13261">
        <w:rPr>
          <w:sz w:val="22"/>
          <w:szCs w:val="22"/>
          <w:lang w:eastAsia="en-GB"/>
        </w:rPr>
        <w:t>nyelje le.</w:t>
      </w:r>
      <w:r w:rsidR="009310D4" w:rsidRPr="00B021F3">
        <w:rPr>
          <w:sz w:val="22"/>
          <w:szCs w:val="22"/>
          <w:lang w:eastAsia="en-GB"/>
        </w:rPr>
        <w:t xml:space="preserve"> </w:t>
      </w:r>
      <w:r w:rsidR="00F13261" w:rsidRPr="00F13261">
        <w:rPr>
          <w:sz w:val="22"/>
          <w:szCs w:val="22"/>
          <w:lang w:eastAsia="en-GB"/>
        </w:rPr>
        <w:t>A tablettát a nap folyamán bármikor, étkezés közben vagy attól függetlenül beveheti, azonban próbálja meg a tablettát minden nap azonos időben bevenni.</w:t>
      </w:r>
    </w:p>
    <w:p w14:paraId="7C35DEA2" w14:textId="77777777" w:rsidR="00802F45" w:rsidRPr="00FD3646" w:rsidRDefault="00802F45" w:rsidP="005E508B">
      <w:pPr>
        <w:pStyle w:val="Cmsor4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rFonts w:ascii="Times New Roman" w:hAnsi="Times New Roman"/>
          <w:b w:val="0"/>
          <w:sz w:val="22"/>
          <w:szCs w:val="22"/>
        </w:rPr>
      </w:pPr>
    </w:p>
    <w:p w14:paraId="39AADD2B" w14:textId="77777777" w:rsidR="00126BF0" w:rsidRPr="00442C57" w:rsidRDefault="00A448F6" w:rsidP="005E508B">
      <w:pPr>
        <w:pStyle w:val="Cmsor4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rFonts w:ascii="Times New Roman" w:hAnsi="Times New Roman"/>
          <w:sz w:val="22"/>
          <w:szCs w:val="22"/>
        </w:rPr>
      </w:pPr>
      <w:r w:rsidRPr="00052AE2">
        <w:rPr>
          <w:rFonts w:ascii="Times New Roman" w:hAnsi="Times New Roman"/>
          <w:sz w:val="22"/>
          <w:szCs w:val="22"/>
        </w:rPr>
        <w:t xml:space="preserve">Az </w:t>
      </w:r>
      <w:r w:rsidR="0055122A">
        <w:rPr>
          <w:rFonts w:ascii="Times New Roman" w:hAnsi="Times New Roman"/>
          <w:sz w:val="22"/>
          <w:szCs w:val="22"/>
        </w:rPr>
        <w:t>Atorvastatin Rivopharm</w:t>
      </w:r>
      <w:r w:rsidR="00126BF0" w:rsidRPr="00442C57">
        <w:rPr>
          <w:rFonts w:ascii="Times New Roman" w:hAnsi="Times New Roman"/>
          <w:sz w:val="22"/>
          <w:szCs w:val="22"/>
        </w:rPr>
        <w:t xml:space="preserve">-kezelés időtartamát </w:t>
      </w:r>
      <w:r w:rsidR="00DA78BE" w:rsidRPr="00442C57">
        <w:rPr>
          <w:rFonts w:ascii="Times New Roman" w:hAnsi="Times New Roman"/>
          <w:sz w:val="22"/>
          <w:szCs w:val="22"/>
        </w:rPr>
        <w:t xml:space="preserve">a </w:t>
      </w:r>
      <w:r w:rsidR="00126BF0" w:rsidRPr="00442C57">
        <w:rPr>
          <w:rFonts w:ascii="Times New Roman" w:hAnsi="Times New Roman"/>
          <w:sz w:val="22"/>
          <w:szCs w:val="22"/>
        </w:rPr>
        <w:t>kezelőorvosa határozza meg.</w:t>
      </w:r>
    </w:p>
    <w:p w14:paraId="6AF39F3F" w14:textId="77777777" w:rsidR="009310D4" w:rsidRPr="005E508B" w:rsidRDefault="009310D4" w:rsidP="005E508B">
      <w:pPr>
        <w:tabs>
          <w:tab w:val="left" w:pos="567"/>
        </w:tabs>
        <w:rPr>
          <w:sz w:val="22"/>
          <w:szCs w:val="22"/>
        </w:rPr>
      </w:pPr>
    </w:p>
    <w:p w14:paraId="1F3131EB" w14:textId="77777777" w:rsidR="00126BF0" w:rsidRPr="005E508B" w:rsidRDefault="00126BF0" w:rsidP="005E508B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sz w:val="22"/>
          <w:szCs w:val="22"/>
        </w:rPr>
      </w:pPr>
      <w:r w:rsidRPr="00A448F6">
        <w:rPr>
          <w:b w:val="0"/>
          <w:sz w:val="22"/>
          <w:szCs w:val="22"/>
        </w:rPr>
        <w:t xml:space="preserve">Kérdezze meg kezelőorvosát, ha úgy gondolja, hogy </w:t>
      </w:r>
      <w:r w:rsidR="00A448F6" w:rsidRPr="00A448F6">
        <w:rPr>
          <w:b w:val="0"/>
          <w:sz w:val="22"/>
          <w:szCs w:val="22"/>
        </w:rPr>
        <w:t xml:space="preserve">az </w:t>
      </w:r>
      <w:r w:rsidR="0055122A">
        <w:rPr>
          <w:b w:val="0"/>
          <w:sz w:val="22"/>
          <w:szCs w:val="22"/>
        </w:rPr>
        <w:t>Atorvastatin Rivopharm</w:t>
      </w:r>
      <w:r w:rsidR="002C441C" w:rsidRPr="002C441C">
        <w:rPr>
          <w:sz w:val="22"/>
          <w:szCs w:val="22"/>
        </w:rPr>
        <w:t xml:space="preserve"> </w:t>
      </w:r>
      <w:r w:rsidRPr="00A448F6">
        <w:rPr>
          <w:b w:val="0"/>
          <w:sz w:val="22"/>
          <w:szCs w:val="22"/>
        </w:rPr>
        <w:t>hatása túl erős vagy túl gyenge.</w:t>
      </w:r>
    </w:p>
    <w:p w14:paraId="3D54CBEE" w14:textId="77777777" w:rsidR="00E70FF7" w:rsidRPr="002C441C" w:rsidRDefault="00E70FF7" w:rsidP="005E508B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i/>
          <w:sz w:val="22"/>
          <w:szCs w:val="22"/>
        </w:rPr>
      </w:pPr>
    </w:p>
    <w:p w14:paraId="79202ED7" w14:textId="77777777" w:rsidR="00651478" w:rsidRPr="002C441C" w:rsidRDefault="006B133C" w:rsidP="005E508B">
      <w:pPr>
        <w:keepNext/>
        <w:tabs>
          <w:tab w:val="left" w:pos="567"/>
        </w:tabs>
        <w:spacing w:line="260" w:lineRule="exact"/>
        <w:rPr>
          <w:b/>
          <w:noProof/>
          <w:sz w:val="22"/>
          <w:szCs w:val="22"/>
        </w:rPr>
      </w:pPr>
      <w:r w:rsidRPr="002C441C">
        <w:rPr>
          <w:b/>
          <w:sz w:val="22"/>
          <w:szCs w:val="22"/>
        </w:rPr>
        <w:t xml:space="preserve">Ha az </w:t>
      </w:r>
      <w:r w:rsidR="00651478" w:rsidRPr="002C441C">
        <w:rPr>
          <w:b/>
          <w:noProof/>
          <w:sz w:val="22"/>
          <w:szCs w:val="22"/>
        </w:rPr>
        <w:t xml:space="preserve">előírtnál több </w:t>
      </w:r>
      <w:r w:rsidR="0055122A">
        <w:rPr>
          <w:b/>
          <w:noProof/>
          <w:sz w:val="22"/>
          <w:szCs w:val="22"/>
        </w:rPr>
        <w:t>Atorvastatin Rivopharm</w:t>
      </w:r>
      <w:r w:rsidR="00651478" w:rsidRPr="002C441C">
        <w:rPr>
          <w:b/>
          <w:noProof/>
          <w:sz w:val="22"/>
          <w:szCs w:val="22"/>
        </w:rPr>
        <w:t xml:space="preserve"> filmtablettát </w:t>
      </w:r>
      <w:r w:rsidR="00126BF0" w:rsidRPr="002C441C">
        <w:rPr>
          <w:b/>
          <w:noProof/>
          <w:sz w:val="22"/>
          <w:szCs w:val="22"/>
        </w:rPr>
        <w:t>vett be</w:t>
      </w:r>
    </w:p>
    <w:p w14:paraId="62B1F5F3" w14:textId="49C2CC51" w:rsidR="00126BF0" w:rsidRPr="002C441C" w:rsidRDefault="00126BF0" w:rsidP="005E508B">
      <w:pPr>
        <w:pStyle w:val="Szvegtrzsbehzssal"/>
        <w:tabs>
          <w:tab w:val="left" w:pos="567"/>
        </w:tabs>
        <w:spacing w:line="260" w:lineRule="exact"/>
        <w:rPr>
          <w:i w:val="0"/>
          <w:sz w:val="22"/>
          <w:szCs w:val="22"/>
        </w:rPr>
      </w:pPr>
      <w:r w:rsidRPr="002C441C">
        <w:rPr>
          <w:i w:val="0"/>
          <w:sz w:val="22"/>
          <w:szCs w:val="22"/>
        </w:rPr>
        <w:t xml:space="preserve">Ha véletlenül túl sok </w:t>
      </w:r>
      <w:r w:rsidR="0055122A">
        <w:rPr>
          <w:i w:val="0"/>
          <w:sz w:val="22"/>
          <w:szCs w:val="22"/>
        </w:rPr>
        <w:t>Atorvastatin Rivopharm</w:t>
      </w:r>
      <w:r w:rsidRPr="002C441C">
        <w:rPr>
          <w:i w:val="0"/>
          <w:sz w:val="22"/>
          <w:szCs w:val="22"/>
        </w:rPr>
        <w:t xml:space="preserve"> filmtablettát </w:t>
      </w:r>
      <w:r w:rsidR="009310D4" w:rsidRPr="002C441C">
        <w:rPr>
          <w:i w:val="0"/>
          <w:sz w:val="22"/>
          <w:szCs w:val="22"/>
        </w:rPr>
        <w:t xml:space="preserve">vett be </w:t>
      </w:r>
      <w:r w:rsidRPr="002C441C">
        <w:rPr>
          <w:i w:val="0"/>
          <w:sz w:val="22"/>
          <w:szCs w:val="22"/>
        </w:rPr>
        <w:t>(többet, mint az Ön szokásos napi adagja), értesítse kezelőorvosát vagy menjen el a legközelebbi kórházba.</w:t>
      </w:r>
    </w:p>
    <w:p w14:paraId="60355141" w14:textId="77777777" w:rsidR="00126BF0" w:rsidRPr="002C441C" w:rsidRDefault="00126BF0" w:rsidP="005E508B">
      <w:pPr>
        <w:pStyle w:val="Szvegtrzsbehzssal"/>
        <w:tabs>
          <w:tab w:val="left" w:pos="567"/>
        </w:tabs>
        <w:spacing w:line="260" w:lineRule="exact"/>
        <w:rPr>
          <w:i w:val="0"/>
          <w:sz w:val="22"/>
          <w:szCs w:val="22"/>
        </w:rPr>
      </w:pPr>
    </w:p>
    <w:p w14:paraId="787B0C9E" w14:textId="5125131F" w:rsidR="00126BF0" w:rsidRPr="00B021F3" w:rsidRDefault="00126BF0" w:rsidP="005E508B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2C441C">
        <w:rPr>
          <w:b/>
          <w:bCs/>
          <w:sz w:val="22"/>
          <w:szCs w:val="22"/>
        </w:rPr>
        <w:t xml:space="preserve">Ha elfelejtette bevenni </w:t>
      </w:r>
      <w:r w:rsidR="00A448F6" w:rsidRPr="002C441C">
        <w:rPr>
          <w:b/>
          <w:bCs/>
          <w:sz w:val="22"/>
          <w:szCs w:val="22"/>
        </w:rPr>
        <w:t xml:space="preserve">az </w:t>
      </w:r>
      <w:r w:rsidR="0055122A">
        <w:rPr>
          <w:b/>
          <w:bCs/>
          <w:sz w:val="22"/>
          <w:szCs w:val="22"/>
        </w:rPr>
        <w:t>Atorvastatin Rivopharm</w:t>
      </w:r>
      <w:r w:rsidRPr="00B021F3">
        <w:rPr>
          <w:b/>
          <w:bCs/>
          <w:sz w:val="22"/>
          <w:szCs w:val="22"/>
        </w:rPr>
        <w:t xml:space="preserve"> filmtablettát</w:t>
      </w:r>
    </w:p>
    <w:p w14:paraId="239FF9B8" w14:textId="165B61FC" w:rsidR="00126BF0" w:rsidRPr="00FA614E" w:rsidRDefault="00126BF0" w:rsidP="005E508B">
      <w:pPr>
        <w:pStyle w:val="Default"/>
        <w:tabs>
          <w:tab w:val="left" w:pos="567"/>
        </w:tabs>
        <w:rPr>
          <w:sz w:val="22"/>
          <w:szCs w:val="22"/>
        </w:rPr>
      </w:pPr>
      <w:r w:rsidRPr="00FA614E">
        <w:rPr>
          <w:sz w:val="22"/>
          <w:szCs w:val="22"/>
        </w:rPr>
        <w:t>Ha elfelejt bevenni egy adagot, csak a következő adagot vegye be a szokásos időpontban. Ne vegyen be kétszeres adagot a kihagyott adag pótlására.</w:t>
      </w:r>
    </w:p>
    <w:p w14:paraId="4B3BC61C" w14:textId="77777777" w:rsidR="00126BF0" w:rsidRPr="00FD3646" w:rsidRDefault="00126BF0" w:rsidP="005E508B">
      <w:pPr>
        <w:pStyle w:val="Default"/>
        <w:tabs>
          <w:tab w:val="left" w:pos="567"/>
        </w:tabs>
        <w:rPr>
          <w:sz w:val="22"/>
          <w:szCs w:val="22"/>
        </w:rPr>
      </w:pPr>
    </w:p>
    <w:p w14:paraId="4F2BF7D6" w14:textId="4ACAAC3B" w:rsidR="00126BF0" w:rsidRPr="00442C57" w:rsidRDefault="00126BF0" w:rsidP="005E508B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444EBC">
        <w:rPr>
          <w:b/>
          <w:bCs/>
          <w:sz w:val="22"/>
          <w:szCs w:val="22"/>
        </w:rPr>
        <w:t xml:space="preserve">Ha idő előtt abbahagyja </w:t>
      </w:r>
      <w:r w:rsidR="00A448F6" w:rsidRPr="00444EBC">
        <w:rPr>
          <w:b/>
          <w:bCs/>
          <w:sz w:val="22"/>
          <w:szCs w:val="22"/>
        </w:rPr>
        <w:t xml:space="preserve">az </w:t>
      </w:r>
      <w:r w:rsidR="0055122A">
        <w:rPr>
          <w:b/>
          <w:bCs/>
          <w:sz w:val="22"/>
          <w:szCs w:val="22"/>
        </w:rPr>
        <w:t>Atorvastatin Rivopharm</w:t>
      </w:r>
      <w:r w:rsidRPr="00052AE2">
        <w:rPr>
          <w:b/>
          <w:bCs/>
          <w:sz w:val="22"/>
          <w:szCs w:val="22"/>
        </w:rPr>
        <w:t xml:space="preserve"> filmtabletta szedését</w:t>
      </w:r>
    </w:p>
    <w:p w14:paraId="64CFBA83" w14:textId="5C3E294D" w:rsidR="006B133C" w:rsidRPr="008F4F8B" w:rsidRDefault="006B133C" w:rsidP="005E508B">
      <w:pPr>
        <w:pStyle w:val="Szvegtrzsbehzssal"/>
        <w:tabs>
          <w:tab w:val="left" w:pos="567"/>
        </w:tabs>
        <w:spacing w:line="260" w:lineRule="exact"/>
        <w:rPr>
          <w:i w:val="0"/>
          <w:sz w:val="22"/>
          <w:szCs w:val="22"/>
        </w:rPr>
      </w:pPr>
      <w:r w:rsidRPr="005E508B">
        <w:rPr>
          <w:i w:val="0"/>
          <w:sz w:val="22"/>
          <w:szCs w:val="22"/>
        </w:rPr>
        <w:t xml:space="preserve">Ha bármilyen további kérdése van a </w:t>
      </w:r>
      <w:r w:rsidR="00126BF0" w:rsidRPr="005E508B">
        <w:rPr>
          <w:i w:val="0"/>
          <w:sz w:val="22"/>
          <w:szCs w:val="22"/>
        </w:rPr>
        <w:t xml:space="preserve">gyógyszer </w:t>
      </w:r>
      <w:r w:rsidRPr="005E508B">
        <w:rPr>
          <w:i w:val="0"/>
          <w:sz w:val="22"/>
          <w:szCs w:val="22"/>
        </w:rPr>
        <w:t xml:space="preserve">alkalmazásával </w:t>
      </w:r>
      <w:r w:rsidRPr="0074327C">
        <w:rPr>
          <w:i w:val="0"/>
          <w:sz w:val="22"/>
          <w:szCs w:val="22"/>
        </w:rPr>
        <w:t>kapcsolatban,</w:t>
      </w:r>
      <w:r w:rsidR="0074327C" w:rsidRPr="006D5E92">
        <w:rPr>
          <w:bCs/>
          <w:i w:val="0"/>
          <w:sz w:val="22"/>
          <w:szCs w:val="22"/>
        </w:rPr>
        <w:t xml:space="preserve"> vagy abba szeretné hagyni a kezelést, </w:t>
      </w:r>
      <w:r w:rsidRPr="0074327C">
        <w:rPr>
          <w:i w:val="0"/>
          <w:sz w:val="22"/>
          <w:szCs w:val="22"/>
        </w:rPr>
        <w:t xml:space="preserve">kérdezze meg </w:t>
      </w:r>
      <w:r w:rsidR="00126BF0" w:rsidRPr="008F4F8B">
        <w:rPr>
          <w:i w:val="0"/>
          <w:sz w:val="22"/>
          <w:szCs w:val="22"/>
        </w:rPr>
        <w:t>kezelő</w:t>
      </w:r>
      <w:r w:rsidRPr="008F4F8B">
        <w:rPr>
          <w:i w:val="0"/>
          <w:sz w:val="22"/>
          <w:szCs w:val="22"/>
        </w:rPr>
        <w:t>orvosát vagy gyógyszerészét.</w:t>
      </w:r>
    </w:p>
    <w:p w14:paraId="10331167" w14:textId="77777777" w:rsidR="00403D91" w:rsidRPr="005E508B" w:rsidRDefault="00403D91" w:rsidP="005E508B">
      <w:pPr>
        <w:pStyle w:val="Szvegtrzsbehzssal"/>
        <w:tabs>
          <w:tab w:val="left" w:pos="567"/>
        </w:tabs>
        <w:spacing w:line="260" w:lineRule="exact"/>
        <w:rPr>
          <w:i w:val="0"/>
          <w:sz w:val="22"/>
          <w:szCs w:val="22"/>
        </w:rPr>
      </w:pPr>
    </w:p>
    <w:p w14:paraId="122F5FC8" w14:textId="77777777" w:rsidR="0067520F" w:rsidRPr="005E508B" w:rsidRDefault="0067520F" w:rsidP="005E508B">
      <w:pPr>
        <w:pStyle w:val="Szvegtrzsbehzssal"/>
        <w:tabs>
          <w:tab w:val="left" w:pos="567"/>
        </w:tabs>
        <w:spacing w:line="260" w:lineRule="exact"/>
        <w:rPr>
          <w:i w:val="0"/>
          <w:sz w:val="22"/>
          <w:szCs w:val="22"/>
        </w:rPr>
      </w:pPr>
    </w:p>
    <w:p w14:paraId="3E7A3A72" w14:textId="77777777" w:rsidR="00E70FF7" w:rsidRPr="005E508B" w:rsidRDefault="00E70FF7" w:rsidP="005E508B">
      <w:pPr>
        <w:keepNext/>
        <w:tabs>
          <w:tab w:val="left" w:pos="567"/>
        </w:tabs>
        <w:spacing w:line="260" w:lineRule="exact"/>
        <w:rPr>
          <w:b/>
          <w:bCs/>
          <w:sz w:val="22"/>
          <w:szCs w:val="22"/>
        </w:rPr>
      </w:pPr>
      <w:r w:rsidRPr="005E508B">
        <w:rPr>
          <w:b/>
          <w:bCs/>
          <w:sz w:val="22"/>
          <w:szCs w:val="22"/>
        </w:rPr>
        <w:t>4.</w:t>
      </w:r>
      <w:r w:rsidRPr="005E508B">
        <w:rPr>
          <w:b/>
          <w:bCs/>
          <w:sz w:val="22"/>
          <w:szCs w:val="22"/>
        </w:rPr>
        <w:tab/>
        <w:t>Lehetséges mellékhatások</w:t>
      </w:r>
    </w:p>
    <w:p w14:paraId="7221097E" w14:textId="77777777" w:rsidR="006B133C" w:rsidRPr="005E508B" w:rsidRDefault="006B133C" w:rsidP="005E508B">
      <w:pPr>
        <w:pStyle w:val="Szvegtrzsbehzssal"/>
        <w:keepNext/>
        <w:tabs>
          <w:tab w:val="left" w:pos="567"/>
        </w:tabs>
        <w:spacing w:line="260" w:lineRule="exact"/>
        <w:rPr>
          <w:i w:val="0"/>
          <w:sz w:val="22"/>
          <w:szCs w:val="22"/>
        </w:rPr>
      </w:pPr>
    </w:p>
    <w:p w14:paraId="78761E0E" w14:textId="77777777" w:rsidR="00CE7B5A" w:rsidRPr="005E508B" w:rsidRDefault="00A27292" w:rsidP="005E508B">
      <w:pPr>
        <w:pStyle w:val="Szvegtrzsbehzssal"/>
        <w:tabs>
          <w:tab w:val="left" w:pos="567"/>
        </w:tabs>
        <w:spacing w:line="260" w:lineRule="exact"/>
        <w:rPr>
          <w:i w:val="0"/>
          <w:sz w:val="22"/>
          <w:szCs w:val="22"/>
        </w:rPr>
      </w:pPr>
      <w:r w:rsidRPr="005E508B">
        <w:rPr>
          <w:i w:val="0"/>
          <w:sz w:val="22"/>
          <w:szCs w:val="22"/>
        </w:rPr>
        <w:t xml:space="preserve">Mint minden gyógyszer, így </w:t>
      </w:r>
      <w:r w:rsidR="008E13F9" w:rsidRPr="005E508B">
        <w:rPr>
          <w:i w:val="0"/>
          <w:sz w:val="22"/>
          <w:szCs w:val="22"/>
        </w:rPr>
        <w:t xml:space="preserve">ez </w:t>
      </w:r>
      <w:r w:rsidRPr="005E508B">
        <w:rPr>
          <w:i w:val="0"/>
          <w:sz w:val="22"/>
          <w:szCs w:val="22"/>
        </w:rPr>
        <w:t xml:space="preserve">a </w:t>
      </w:r>
      <w:r w:rsidR="008E13F9" w:rsidRPr="005E508B">
        <w:rPr>
          <w:i w:val="0"/>
          <w:sz w:val="22"/>
          <w:szCs w:val="22"/>
        </w:rPr>
        <w:t xml:space="preserve">gyógyszer </w:t>
      </w:r>
      <w:r w:rsidRPr="005E508B">
        <w:rPr>
          <w:i w:val="0"/>
          <w:sz w:val="22"/>
          <w:szCs w:val="22"/>
        </w:rPr>
        <w:t>is okozhat mellékhatásokat, amelyek azonban nem mindenkinél jelentkeznek.</w:t>
      </w:r>
      <w:r w:rsidR="006B133C" w:rsidRPr="005E508B">
        <w:rPr>
          <w:i w:val="0"/>
          <w:sz w:val="22"/>
          <w:szCs w:val="22"/>
        </w:rPr>
        <w:t xml:space="preserve"> </w:t>
      </w:r>
    </w:p>
    <w:p w14:paraId="666C05E1" w14:textId="77777777" w:rsidR="00CE7B5A" w:rsidRPr="005E508B" w:rsidRDefault="00CE7B5A" w:rsidP="005E508B">
      <w:pPr>
        <w:pStyle w:val="Szvegtrzsbehzssal"/>
        <w:tabs>
          <w:tab w:val="left" w:pos="567"/>
        </w:tabs>
        <w:spacing w:line="260" w:lineRule="exact"/>
        <w:rPr>
          <w:i w:val="0"/>
          <w:sz w:val="22"/>
          <w:szCs w:val="22"/>
        </w:rPr>
      </w:pPr>
    </w:p>
    <w:p w14:paraId="592A803F" w14:textId="57C34EF4" w:rsidR="00126BF0" w:rsidRPr="005E508B" w:rsidRDefault="00126BF0" w:rsidP="005E508B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  <w:r w:rsidRPr="005E508B">
        <w:rPr>
          <w:rFonts w:eastAsia="Times New Roman"/>
          <w:b/>
          <w:bCs/>
          <w:color w:val="000000"/>
          <w:sz w:val="22"/>
          <w:szCs w:val="22"/>
          <w:lang w:eastAsia="hu-HU"/>
        </w:rPr>
        <w:t xml:space="preserve">Ha a következő súlyos mellékhatások </w:t>
      </w:r>
      <w:r w:rsidR="00F14D72">
        <w:rPr>
          <w:rFonts w:eastAsia="Times New Roman"/>
          <w:b/>
          <w:bCs/>
          <w:color w:val="000000"/>
          <w:sz w:val="22"/>
          <w:szCs w:val="22"/>
          <w:lang w:eastAsia="hu-HU"/>
        </w:rPr>
        <w:t xml:space="preserve">vagy tünetek </w:t>
      </w:r>
      <w:r w:rsidRPr="005E508B">
        <w:rPr>
          <w:rFonts w:eastAsia="Times New Roman"/>
          <w:b/>
          <w:bCs/>
          <w:color w:val="000000"/>
          <w:sz w:val="22"/>
          <w:szCs w:val="22"/>
          <w:lang w:eastAsia="hu-HU"/>
        </w:rPr>
        <w:t>bármelyikét tapasztalja, hagyja abba a gyógyszer szedését, és azonnal értesítse kezelőorvosát vagy menjen el a legközelebbi kórház sürgősségi osztályára.</w:t>
      </w:r>
    </w:p>
    <w:p w14:paraId="4E86E639" w14:textId="77777777" w:rsidR="009310D4" w:rsidRPr="005E508B" w:rsidRDefault="009310D4" w:rsidP="005E508B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</w:p>
    <w:p w14:paraId="283B03C8" w14:textId="20A83339" w:rsidR="00126BF0" w:rsidRPr="005E508B" w:rsidRDefault="00126BF0" w:rsidP="005E508B">
      <w:pPr>
        <w:keepNext/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  <w:r w:rsidRPr="005E508B">
        <w:rPr>
          <w:rFonts w:eastAsia="Times New Roman"/>
          <w:color w:val="000000"/>
          <w:sz w:val="22"/>
          <w:szCs w:val="22"/>
          <w:lang w:eastAsia="hu-HU"/>
        </w:rPr>
        <w:t>Ritka</w:t>
      </w:r>
      <w:r w:rsidR="009310D4" w:rsidRPr="005E508B">
        <w:rPr>
          <w:rFonts w:eastAsia="Times New Roman"/>
          <w:color w:val="000000"/>
          <w:sz w:val="22"/>
          <w:szCs w:val="22"/>
          <w:lang w:eastAsia="hu-HU"/>
        </w:rPr>
        <w:t xml:space="preserve"> mellékhatás</w:t>
      </w:r>
      <w:r w:rsidR="000E05D9" w:rsidRPr="005E508B">
        <w:rPr>
          <w:rFonts w:eastAsia="Times New Roman"/>
          <w:color w:val="000000"/>
          <w:sz w:val="22"/>
          <w:szCs w:val="22"/>
          <w:lang w:eastAsia="hu-HU"/>
        </w:rPr>
        <w:t>ok</w:t>
      </w:r>
      <w:r w:rsidRPr="005E508B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9310D4" w:rsidRPr="005E508B">
        <w:rPr>
          <w:rFonts w:eastAsia="Times New Roman"/>
          <w:color w:val="000000"/>
          <w:sz w:val="22"/>
          <w:szCs w:val="22"/>
          <w:lang w:eastAsia="hu-HU"/>
        </w:rPr>
        <w:t>(</w:t>
      </w:r>
      <w:r w:rsidRPr="005E508B">
        <w:rPr>
          <w:rFonts w:eastAsia="Times New Roman"/>
          <w:color w:val="000000"/>
          <w:sz w:val="22"/>
          <w:szCs w:val="22"/>
          <w:lang w:eastAsia="hu-HU"/>
        </w:rPr>
        <w:t xml:space="preserve">1000-ből </w:t>
      </w:r>
      <w:r w:rsidR="009310D4" w:rsidRPr="005E508B">
        <w:rPr>
          <w:rFonts w:eastAsia="Times New Roman"/>
          <w:color w:val="000000"/>
          <w:sz w:val="22"/>
          <w:szCs w:val="22"/>
          <w:lang w:eastAsia="hu-HU"/>
        </w:rPr>
        <w:t xml:space="preserve">legfeljebb </w:t>
      </w:r>
      <w:r w:rsidRPr="005E508B">
        <w:rPr>
          <w:rFonts w:eastAsia="Times New Roman"/>
          <w:color w:val="000000"/>
          <w:sz w:val="22"/>
          <w:szCs w:val="22"/>
          <w:lang w:eastAsia="hu-HU"/>
        </w:rPr>
        <w:t>1</w:t>
      </w:r>
      <w:r w:rsidR="004C31C5">
        <w:rPr>
          <w:rFonts w:eastAsia="Times New Roman"/>
          <w:color w:val="000000"/>
          <w:sz w:val="22"/>
          <w:szCs w:val="22"/>
          <w:lang w:eastAsia="hu-HU"/>
        </w:rPr>
        <w:t> </w:t>
      </w:r>
      <w:r w:rsidRPr="005E508B">
        <w:rPr>
          <w:rFonts w:eastAsia="Times New Roman"/>
          <w:color w:val="000000"/>
          <w:sz w:val="22"/>
          <w:szCs w:val="22"/>
          <w:lang w:eastAsia="hu-HU"/>
        </w:rPr>
        <w:t>beteget érint</w:t>
      </w:r>
      <w:r w:rsidR="009310D4" w:rsidRPr="005E508B">
        <w:rPr>
          <w:rFonts w:eastAsia="Times New Roman"/>
          <w:color w:val="000000"/>
          <w:sz w:val="22"/>
          <w:szCs w:val="22"/>
          <w:lang w:eastAsia="hu-HU"/>
        </w:rPr>
        <w:t>het)</w:t>
      </w:r>
      <w:r w:rsidRPr="005E508B">
        <w:rPr>
          <w:rFonts w:eastAsia="Times New Roman"/>
          <w:color w:val="000000"/>
          <w:sz w:val="22"/>
          <w:szCs w:val="22"/>
          <w:lang w:eastAsia="hu-HU"/>
        </w:rPr>
        <w:t>:</w:t>
      </w:r>
    </w:p>
    <w:p w14:paraId="7B0CD8C8" w14:textId="6FC1D85D" w:rsidR="00126BF0" w:rsidRPr="005E508B" w:rsidRDefault="00126BF0" w:rsidP="005E508B">
      <w:pPr>
        <w:widowControl/>
        <w:numPr>
          <w:ilvl w:val="0"/>
          <w:numId w:val="19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rFonts w:eastAsia="Times New Roman"/>
          <w:color w:val="000000"/>
          <w:sz w:val="22"/>
          <w:szCs w:val="22"/>
          <w:lang w:eastAsia="hu-HU"/>
        </w:rPr>
      </w:pPr>
      <w:r w:rsidRPr="005E508B">
        <w:rPr>
          <w:rFonts w:eastAsia="Times New Roman"/>
          <w:color w:val="000000"/>
          <w:sz w:val="22"/>
          <w:szCs w:val="22"/>
          <w:lang w:eastAsia="hu-HU"/>
        </w:rPr>
        <w:t>Súlyos allergiás reakció, mely az arc, a nyelv és a torok duzzanatához vezet, amely súlyos légzési nehézséget okozhat.</w:t>
      </w:r>
    </w:p>
    <w:p w14:paraId="36E57BA6" w14:textId="6D15C13D" w:rsidR="00126BF0" w:rsidRPr="005E508B" w:rsidRDefault="00126BF0" w:rsidP="005E508B">
      <w:pPr>
        <w:widowControl/>
        <w:numPr>
          <w:ilvl w:val="0"/>
          <w:numId w:val="19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rFonts w:eastAsia="Times New Roman"/>
          <w:color w:val="000000"/>
          <w:sz w:val="22"/>
          <w:szCs w:val="22"/>
          <w:lang w:eastAsia="hu-HU"/>
        </w:rPr>
      </w:pPr>
      <w:r w:rsidRPr="005E508B">
        <w:rPr>
          <w:rFonts w:eastAsia="Times New Roman"/>
          <w:color w:val="000000"/>
          <w:sz w:val="22"/>
          <w:szCs w:val="22"/>
          <w:lang w:eastAsia="hu-HU"/>
        </w:rPr>
        <w:t xml:space="preserve">A bőr súlyos hámlásával és duzzanatával, a bőrön, szájban, a szemek és nemi szervek környékén </w:t>
      </w:r>
      <w:r w:rsidR="00F567AA" w:rsidRPr="005E508B">
        <w:rPr>
          <w:rFonts w:eastAsia="Times New Roman"/>
          <w:color w:val="000000"/>
          <w:sz w:val="22"/>
          <w:szCs w:val="22"/>
          <w:lang w:eastAsia="hu-HU"/>
        </w:rPr>
        <w:t xml:space="preserve">jelentkező </w:t>
      </w:r>
      <w:r w:rsidRPr="005E508B">
        <w:rPr>
          <w:rFonts w:eastAsia="Times New Roman"/>
          <w:color w:val="000000"/>
          <w:sz w:val="22"/>
          <w:szCs w:val="22"/>
          <w:lang w:eastAsia="hu-HU"/>
        </w:rPr>
        <w:t>felhólyagosodással és lázzal járó súlyos betegség. Rózsaszín-piros bőrkiütések különösen a teny</w:t>
      </w:r>
      <w:r w:rsidR="004C31C5">
        <w:rPr>
          <w:rFonts w:eastAsia="Times New Roman"/>
          <w:color w:val="000000"/>
          <w:sz w:val="22"/>
          <w:szCs w:val="22"/>
          <w:lang w:eastAsia="hu-HU"/>
        </w:rPr>
        <w:t>éren</w:t>
      </w:r>
      <w:r w:rsidRPr="005E508B">
        <w:rPr>
          <w:rFonts w:eastAsia="Times New Roman"/>
          <w:color w:val="000000"/>
          <w:sz w:val="22"/>
          <w:szCs w:val="22"/>
          <w:lang w:eastAsia="hu-HU"/>
        </w:rPr>
        <w:t xml:space="preserve"> és talpon, melyek felhólyagosodhatnak.</w:t>
      </w:r>
    </w:p>
    <w:p w14:paraId="1CC5670C" w14:textId="70A4D7CE" w:rsidR="00126BF0" w:rsidRPr="00F14D72" w:rsidRDefault="005E52C0" w:rsidP="00646E81">
      <w:pPr>
        <w:widowControl/>
        <w:numPr>
          <w:ilvl w:val="0"/>
          <w:numId w:val="19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rFonts w:eastAsia="Times New Roman"/>
          <w:color w:val="000000"/>
          <w:sz w:val="22"/>
          <w:szCs w:val="22"/>
          <w:lang w:eastAsia="hu-HU"/>
        </w:rPr>
      </w:pPr>
      <w:r>
        <w:rPr>
          <w:rFonts w:eastAsia="Times New Roman"/>
          <w:color w:val="000000"/>
          <w:sz w:val="22"/>
          <w:szCs w:val="22"/>
          <w:lang w:eastAsia="hu-HU"/>
        </w:rPr>
        <w:t>I</w:t>
      </w:r>
      <w:r w:rsidR="00126BF0" w:rsidRPr="005A6C51">
        <w:rPr>
          <w:rFonts w:eastAsia="Times New Roman"/>
          <w:color w:val="000000"/>
          <w:sz w:val="22"/>
          <w:szCs w:val="22"/>
          <w:lang w:eastAsia="hu-HU"/>
        </w:rPr>
        <w:t xml:space="preserve">zomgyengeség, </w:t>
      </w:r>
      <w:r w:rsidR="00DF0239">
        <w:rPr>
          <w:rFonts w:eastAsia="Times New Roman"/>
          <w:color w:val="000000"/>
          <w:sz w:val="22"/>
          <w:szCs w:val="22"/>
          <w:lang w:eastAsia="hu-HU"/>
        </w:rPr>
        <w:t>izom</w:t>
      </w:r>
      <w:r w:rsidR="00126BF0" w:rsidRPr="005A6C51">
        <w:rPr>
          <w:rFonts w:eastAsia="Times New Roman"/>
          <w:color w:val="000000"/>
          <w:sz w:val="22"/>
          <w:szCs w:val="22"/>
          <w:lang w:eastAsia="hu-HU"/>
        </w:rPr>
        <w:t>érzékenység</w:t>
      </w:r>
      <w:r w:rsidR="00950127">
        <w:rPr>
          <w:rFonts w:eastAsia="Times New Roman"/>
          <w:color w:val="000000"/>
          <w:sz w:val="22"/>
          <w:szCs w:val="22"/>
          <w:lang w:eastAsia="hu-HU"/>
        </w:rPr>
        <w:t>,</w:t>
      </w:r>
      <w:r w:rsidR="00126BF0" w:rsidRPr="005A6C51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DF0239">
        <w:rPr>
          <w:rFonts w:eastAsia="Times New Roman"/>
          <w:color w:val="000000"/>
          <w:sz w:val="22"/>
          <w:szCs w:val="22"/>
          <w:lang w:eastAsia="hu-HU"/>
        </w:rPr>
        <w:t>izom</w:t>
      </w:r>
      <w:r w:rsidR="00DF0239" w:rsidRPr="009251A2">
        <w:rPr>
          <w:rFonts w:eastAsia="Times New Roman"/>
          <w:color w:val="000000"/>
          <w:sz w:val="22"/>
          <w:szCs w:val="22"/>
          <w:lang w:eastAsia="hu-HU"/>
        </w:rPr>
        <w:t>fájda</w:t>
      </w:r>
      <w:r w:rsidR="00DF0239">
        <w:rPr>
          <w:rFonts w:eastAsia="Times New Roman"/>
          <w:color w:val="000000"/>
          <w:sz w:val="22"/>
          <w:szCs w:val="22"/>
          <w:lang w:eastAsia="hu-HU"/>
        </w:rPr>
        <w:t>lom</w:t>
      </w:r>
      <w:r w:rsidR="00950127">
        <w:rPr>
          <w:rFonts w:eastAsia="Times New Roman"/>
          <w:color w:val="000000"/>
          <w:sz w:val="22"/>
          <w:szCs w:val="22"/>
          <w:lang w:eastAsia="hu-HU"/>
        </w:rPr>
        <w:t xml:space="preserve">, </w:t>
      </w:r>
      <w:r w:rsidR="00BA2A48">
        <w:rPr>
          <w:rFonts w:eastAsia="Times New Roman"/>
          <w:color w:val="000000"/>
          <w:sz w:val="22"/>
          <w:szCs w:val="22"/>
          <w:lang w:eastAsia="hu-HU"/>
        </w:rPr>
        <w:t>izomszakadás</w:t>
      </w:r>
      <w:r w:rsidR="00DF0239" w:rsidRPr="009251A2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F14D72">
        <w:rPr>
          <w:rFonts w:eastAsia="Times New Roman"/>
          <w:color w:val="000000"/>
          <w:sz w:val="22"/>
          <w:szCs w:val="22"/>
          <w:lang w:eastAsia="hu-HU"/>
        </w:rPr>
        <w:t>vagy a vizelet vörö</w:t>
      </w:r>
      <w:r w:rsidR="004C31C5">
        <w:rPr>
          <w:rFonts w:eastAsia="Times New Roman"/>
          <w:color w:val="000000"/>
          <w:sz w:val="22"/>
          <w:szCs w:val="22"/>
          <w:lang w:eastAsia="hu-HU"/>
        </w:rPr>
        <w:t>s</w:t>
      </w:r>
      <w:r w:rsidR="00F14D72">
        <w:rPr>
          <w:rFonts w:eastAsia="Times New Roman"/>
          <w:color w:val="000000"/>
          <w:sz w:val="22"/>
          <w:szCs w:val="22"/>
          <w:lang w:eastAsia="hu-HU"/>
        </w:rPr>
        <w:t>esbarna</w:t>
      </w:r>
      <w:r w:rsidR="00DF0239">
        <w:rPr>
          <w:rFonts w:eastAsia="Times New Roman"/>
          <w:color w:val="000000"/>
          <w:sz w:val="22"/>
          <w:szCs w:val="22"/>
          <w:lang w:eastAsia="hu-HU"/>
        </w:rPr>
        <w:t xml:space="preserve"> elszíneződése</w:t>
      </w:r>
      <w:r w:rsidR="00126BF0" w:rsidRPr="00F14D72">
        <w:rPr>
          <w:rFonts w:eastAsia="Times New Roman"/>
          <w:color w:val="000000"/>
          <w:sz w:val="22"/>
          <w:szCs w:val="22"/>
          <w:lang w:eastAsia="hu-HU"/>
        </w:rPr>
        <w:t xml:space="preserve">, különösen, ha </w:t>
      </w:r>
      <w:r w:rsidR="00DF0239" w:rsidRPr="00F14D72">
        <w:rPr>
          <w:rFonts w:eastAsia="Times New Roman"/>
          <w:color w:val="000000"/>
          <w:sz w:val="22"/>
          <w:szCs w:val="22"/>
          <w:lang w:eastAsia="hu-HU"/>
        </w:rPr>
        <w:t>egyid</w:t>
      </w:r>
      <w:r w:rsidR="007E3A04">
        <w:rPr>
          <w:rFonts w:eastAsia="Times New Roman"/>
          <w:color w:val="000000"/>
          <w:sz w:val="22"/>
          <w:szCs w:val="22"/>
          <w:lang w:eastAsia="hu-HU"/>
        </w:rPr>
        <w:t>ejűleg</w:t>
      </w:r>
      <w:r w:rsidR="00DF0239" w:rsidRPr="00F14D72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126BF0" w:rsidRPr="00F14D72">
        <w:rPr>
          <w:rFonts w:eastAsia="Times New Roman"/>
          <w:color w:val="000000"/>
          <w:sz w:val="22"/>
          <w:szCs w:val="22"/>
          <w:lang w:eastAsia="hu-HU"/>
        </w:rPr>
        <w:t>rossz</w:t>
      </w:r>
      <w:r w:rsidR="00DF0239" w:rsidRPr="00DF0239">
        <w:rPr>
          <w:rFonts w:eastAsia="Times New Roman"/>
          <w:color w:val="000000"/>
          <w:sz w:val="22"/>
          <w:szCs w:val="22"/>
          <w:lang w:eastAsia="hu-HU"/>
        </w:rPr>
        <w:t>ul érzi magát</w:t>
      </w:r>
      <w:r w:rsidR="00126BF0" w:rsidRPr="00F14D72">
        <w:rPr>
          <w:rFonts w:eastAsia="Times New Roman"/>
          <w:color w:val="000000"/>
          <w:sz w:val="22"/>
          <w:szCs w:val="22"/>
          <w:lang w:eastAsia="hu-HU"/>
        </w:rPr>
        <w:t xml:space="preserve"> vagy magas láz</w:t>
      </w:r>
      <w:r w:rsidR="00DF0239">
        <w:rPr>
          <w:rFonts w:eastAsia="Times New Roman"/>
          <w:color w:val="000000"/>
          <w:sz w:val="22"/>
          <w:szCs w:val="22"/>
          <w:lang w:eastAsia="hu-HU"/>
        </w:rPr>
        <w:t>a</w:t>
      </w:r>
      <w:r w:rsidR="00126BF0" w:rsidRPr="00F14D72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DF0239">
        <w:rPr>
          <w:rFonts w:eastAsia="Times New Roman"/>
          <w:color w:val="000000"/>
          <w:sz w:val="22"/>
          <w:szCs w:val="22"/>
          <w:lang w:eastAsia="hu-HU"/>
        </w:rPr>
        <w:t>van. Ezt</w:t>
      </w:r>
      <w:r w:rsidR="00DF0239" w:rsidRPr="00DF0239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DF0239" w:rsidRPr="009251A2">
        <w:rPr>
          <w:rFonts w:eastAsia="Times New Roman"/>
          <w:color w:val="000000"/>
          <w:sz w:val="22"/>
          <w:szCs w:val="22"/>
          <w:lang w:eastAsia="hu-HU"/>
        </w:rPr>
        <w:t xml:space="preserve">kóros izomlebomlás </w:t>
      </w:r>
      <w:r w:rsidR="00DF0239" w:rsidRPr="00F14D72">
        <w:rPr>
          <w:rFonts w:eastAsia="Times New Roman"/>
          <w:color w:val="000000"/>
          <w:sz w:val="22"/>
          <w:szCs w:val="22"/>
          <w:lang w:eastAsia="hu-HU"/>
        </w:rPr>
        <w:t>(rabdomiolízis) is okozhatja</w:t>
      </w:r>
      <w:r>
        <w:rPr>
          <w:rFonts w:eastAsia="Times New Roman"/>
          <w:color w:val="000000"/>
          <w:sz w:val="22"/>
          <w:szCs w:val="22"/>
          <w:lang w:eastAsia="hu-HU"/>
        </w:rPr>
        <w:t>.</w:t>
      </w:r>
      <w:r w:rsidR="00126BF0" w:rsidRPr="00F14D72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5A6C51" w:rsidRPr="00F14D72">
        <w:rPr>
          <w:rFonts w:eastAsia="Times New Roman"/>
          <w:color w:val="000000"/>
          <w:sz w:val="22"/>
          <w:szCs w:val="22"/>
          <w:lang w:eastAsia="hu-HU"/>
        </w:rPr>
        <w:t xml:space="preserve">A kóros izomlebomlás nem mindig szűnik meg az atorvasztatin-szedés abbahagyása után sem; </w:t>
      </w:r>
      <w:r w:rsidR="00126BF0" w:rsidRPr="00F14D72">
        <w:rPr>
          <w:rFonts w:eastAsia="Times New Roman"/>
          <w:color w:val="000000"/>
          <w:sz w:val="22"/>
          <w:szCs w:val="22"/>
          <w:lang w:eastAsia="hu-HU"/>
        </w:rPr>
        <w:t>életet veszélyeztető lehet, és veseproblémákhoz vezethet.</w:t>
      </w:r>
    </w:p>
    <w:p w14:paraId="5C0F05BC" w14:textId="77777777" w:rsidR="00126BF0" w:rsidRPr="00DF0239" w:rsidRDefault="00126BF0" w:rsidP="005E508B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rFonts w:eastAsia="Times New Roman"/>
          <w:color w:val="000000"/>
          <w:sz w:val="22"/>
          <w:szCs w:val="22"/>
          <w:lang w:eastAsia="hu-HU"/>
        </w:rPr>
      </w:pPr>
    </w:p>
    <w:p w14:paraId="475BD6FC" w14:textId="07DEBECD" w:rsidR="00126BF0" w:rsidRPr="00DF0239" w:rsidRDefault="00126BF0" w:rsidP="005E508B">
      <w:pPr>
        <w:keepNext/>
        <w:widowControl/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rFonts w:eastAsia="Times New Roman"/>
          <w:color w:val="000000"/>
          <w:sz w:val="22"/>
          <w:szCs w:val="22"/>
          <w:lang w:eastAsia="hu-HU"/>
        </w:rPr>
      </w:pPr>
      <w:r w:rsidRPr="00DF0239">
        <w:rPr>
          <w:rFonts w:eastAsia="Times New Roman"/>
          <w:iCs/>
          <w:color w:val="000000"/>
          <w:sz w:val="22"/>
          <w:szCs w:val="22"/>
          <w:lang w:eastAsia="hu-HU"/>
        </w:rPr>
        <w:t xml:space="preserve">Nagyon ritka </w:t>
      </w:r>
      <w:r w:rsidR="009310D4" w:rsidRPr="00DF0239">
        <w:rPr>
          <w:rFonts w:eastAsia="Times New Roman"/>
          <w:iCs/>
          <w:color w:val="000000"/>
          <w:sz w:val="22"/>
          <w:szCs w:val="22"/>
          <w:lang w:eastAsia="hu-HU"/>
        </w:rPr>
        <w:t>mellékhatás</w:t>
      </w:r>
      <w:r w:rsidR="000E05D9" w:rsidRPr="00DF0239">
        <w:rPr>
          <w:rFonts w:eastAsia="Times New Roman"/>
          <w:iCs/>
          <w:color w:val="000000"/>
          <w:sz w:val="22"/>
          <w:szCs w:val="22"/>
          <w:lang w:eastAsia="hu-HU"/>
        </w:rPr>
        <w:t>ok</w:t>
      </w:r>
      <w:r w:rsidR="009310D4" w:rsidRPr="00DF0239">
        <w:rPr>
          <w:rFonts w:eastAsia="Times New Roman"/>
          <w:iCs/>
          <w:color w:val="000000"/>
          <w:sz w:val="22"/>
          <w:szCs w:val="22"/>
          <w:lang w:eastAsia="hu-HU"/>
        </w:rPr>
        <w:t xml:space="preserve"> (</w:t>
      </w:r>
      <w:r w:rsidRPr="00DF0239">
        <w:rPr>
          <w:rFonts w:eastAsia="Times New Roman"/>
          <w:iCs/>
          <w:color w:val="000000"/>
          <w:sz w:val="22"/>
          <w:szCs w:val="22"/>
          <w:lang w:eastAsia="hu-HU"/>
        </w:rPr>
        <w:t xml:space="preserve">10 000-ből </w:t>
      </w:r>
      <w:r w:rsidR="00DA78BE" w:rsidRPr="00DF0239">
        <w:rPr>
          <w:rFonts w:eastAsia="Times New Roman"/>
          <w:color w:val="000000"/>
          <w:sz w:val="22"/>
          <w:szCs w:val="22"/>
          <w:lang w:eastAsia="hu-HU"/>
        </w:rPr>
        <w:t xml:space="preserve">legfeljebb </w:t>
      </w:r>
      <w:r w:rsidRPr="00DF0239">
        <w:rPr>
          <w:rFonts w:eastAsia="Times New Roman"/>
          <w:iCs/>
          <w:color w:val="000000"/>
          <w:sz w:val="22"/>
          <w:szCs w:val="22"/>
          <w:lang w:eastAsia="hu-HU"/>
        </w:rPr>
        <w:t>1</w:t>
      </w:r>
      <w:r w:rsidR="004C31C5">
        <w:rPr>
          <w:rFonts w:eastAsia="Times New Roman"/>
          <w:iCs/>
          <w:color w:val="000000"/>
          <w:sz w:val="22"/>
          <w:szCs w:val="22"/>
          <w:lang w:eastAsia="hu-HU"/>
        </w:rPr>
        <w:t> </w:t>
      </w:r>
      <w:r w:rsidRPr="00DF0239">
        <w:rPr>
          <w:rFonts w:eastAsia="Times New Roman"/>
          <w:iCs/>
          <w:color w:val="000000"/>
          <w:sz w:val="22"/>
          <w:szCs w:val="22"/>
          <w:lang w:eastAsia="hu-HU"/>
        </w:rPr>
        <w:t>beteget érint</w:t>
      </w:r>
      <w:r w:rsidR="009310D4" w:rsidRPr="00DF0239">
        <w:rPr>
          <w:rFonts w:eastAsia="Times New Roman"/>
          <w:iCs/>
          <w:color w:val="000000"/>
          <w:sz w:val="22"/>
          <w:szCs w:val="22"/>
          <w:lang w:eastAsia="hu-HU"/>
        </w:rPr>
        <w:t>het):</w:t>
      </w:r>
    </w:p>
    <w:p w14:paraId="29536BA6" w14:textId="074A6FDB" w:rsidR="00126BF0" w:rsidRPr="002678B0" w:rsidRDefault="00126BF0" w:rsidP="005E508B">
      <w:pPr>
        <w:widowControl/>
        <w:numPr>
          <w:ilvl w:val="0"/>
          <w:numId w:val="20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rFonts w:eastAsia="Times New Roman"/>
          <w:color w:val="000000"/>
          <w:sz w:val="22"/>
          <w:szCs w:val="22"/>
          <w:lang w:eastAsia="hu-HU"/>
        </w:rPr>
      </w:pPr>
      <w:r w:rsidRPr="005E52C0">
        <w:rPr>
          <w:rFonts w:eastAsia="Times New Roman"/>
          <w:color w:val="000000"/>
          <w:sz w:val="22"/>
          <w:szCs w:val="22"/>
          <w:lang w:eastAsia="hu-HU"/>
        </w:rPr>
        <w:t>Ha váratlan vagy szokatlan vérzés vagy véraláfutás jelentkezik Önnél, ez májp</w:t>
      </w:r>
      <w:r w:rsidR="00F567AA" w:rsidRPr="005E52C0">
        <w:rPr>
          <w:rFonts w:eastAsia="Times New Roman"/>
          <w:color w:val="000000"/>
          <w:sz w:val="22"/>
          <w:szCs w:val="22"/>
          <w:lang w:eastAsia="hu-HU"/>
        </w:rPr>
        <w:t>roblémára</w:t>
      </w:r>
      <w:r w:rsidRPr="005E52C0">
        <w:rPr>
          <w:rFonts w:eastAsia="Times New Roman"/>
          <w:color w:val="000000"/>
          <w:sz w:val="22"/>
          <w:szCs w:val="22"/>
          <w:lang w:eastAsia="hu-HU"/>
        </w:rPr>
        <w:t xml:space="preserve"> utalhat. Beszéljen </w:t>
      </w:r>
      <w:r w:rsidR="00DA78BE" w:rsidRPr="002678B0">
        <w:rPr>
          <w:rFonts w:eastAsia="Times New Roman"/>
          <w:color w:val="000000"/>
          <w:sz w:val="22"/>
          <w:szCs w:val="22"/>
          <w:lang w:eastAsia="hu-HU"/>
        </w:rPr>
        <w:t>kezelő</w:t>
      </w:r>
      <w:r w:rsidRPr="002678B0">
        <w:rPr>
          <w:rFonts w:eastAsia="Times New Roman"/>
          <w:color w:val="000000"/>
          <w:sz w:val="22"/>
          <w:szCs w:val="22"/>
          <w:lang w:eastAsia="hu-HU"/>
        </w:rPr>
        <w:t>orvosával, amint lehetséges.</w:t>
      </w:r>
    </w:p>
    <w:p w14:paraId="00557A94" w14:textId="77777777" w:rsidR="005A6C51" w:rsidRPr="00646E81" w:rsidRDefault="005A6C51" w:rsidP="005A6C51">
      <w:pPr>
        <w:pStyle w:val="Szvegtrzsbehzssal"/>
        <w:numPr>
          <w:ilvl w:val="0"/>
          <w:numId w:val="9"/>
        </w:numPr>
        <w:spacing w:line="240" w:lineRule="exact"/>
        <w:rPr>
          <w:i w:val="0"/>
          <w:sz w:val="22"/>
          <w:szCs w:val="22"/>
        </w:rPr>
      </w:pPr>
      <w:r w:rsidRPr="00646E81">
        <w:rPr>
          <w:i w:val="0"/>
          <w:sz w:val="22"/>
          <w:szCs w:val="22"/>
        </w:rPr>
        <w:t>Lupusz-szerű betegség tünetegyüttes</w:t>
      </w:r>
      <w:r w:rsidR="007E549D">
        <w:rPr>
          <w:i w:val="0"/>
          <w:sz w:val="22"/>
          <w:szCs w:val="22"/>
        </w:rPr>
        <w:t>e</w:t>
      </w:r>
      <w:r w:rsidRPr="00646E81">
        <w:rPr>
          <w:i w:val="0"/>
          <w:sz w:val="22"/>
          <w:szCs w:val="22"/>
        </w:rPr>
        <w:t xml:space="preserve"> (bőrkiütést, ízületi rendellenességeket és vérsejteket érintő hatásokat beleértve).</w:t>
      </w:r>
    </w:p>
    <w:p w14:paraId="6A4C26E0" w14:textId="77777777" w:rsidR="00126BF0" w:rsidRPr="005A6C51" w:rsidRDefault="00126BF0" w:rsidP="005E508B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</w:p>
    <w:p w14:paraId="067C588A" w14:textId="4DB1CC92" w:rsidR="00126BF0" w:rsidRPr="00F14D72" w:rsidRDefault="00A448F6" w:rsidP="005E508B">
      <w:pPr>
        <w:pStyle w:val="Szvegtrzsbehzssal"/>
        <w:keepNext/>
        <w:tabs>
          <w:tab w:val="left" w:pos="567"/>
        </w:tabs>
        <w:spacing w:line="260" w:lineRule="exact"/>
        <w:rPr>
          <w:rFonts w:eastAsia="Times New Roman"/>
          <w:b/>
          <w:bCs/>
          <w:i w:val="0"/>
          <w:color w:val="000000"/>
          <w:sz w:val="22"/>
          <w:szCs w:val="22"/>
          <w:lang w:eastAsia="hu-HU"/>
        </w:rPr>
      </w:pPr>
      <w:r w:rsidRPr="009251A2">
        <w:rPr>
          <w:rFonts w:eastAsia="Times New Roman"/>
          <w:b/>
          <w:bCs/>
          <w:i w:val="0"/>
          <w:color w:val="000000"/>
          <w:sz w:val="22"/>
          <w:szCs w:val="22"/>
          <w:lang w:eastAsia="hu-HU"/>
        </w:rPr>
        <w:lastRenderedPageBreak/>
        <w:t xml:space="preserve">Az </w:t>
      </w:r>
      <w:r w:rsidR="0055122A">
        <w:rPr>
          <w:rFonts w:eastAsia="Times New Roman"/>
          <w:b/>
          <w:bCs/>
          <w:i w:val="0"/>
          <w:color w:val="000000"/>
          <w:sz w:val="22"/>
          <w:szCs w:val="22"/>
          <w:lang w:eastAsia="hu-HU"/>
        </w:rPr>
        <w:t>Atorvastatin Rivopharm</w:t>
      </w:r>
      <w:r w:rsidR="002C441C" w:rsidRPr="009251A2">
        <w:rPr>
          <w:rFonts w:eastAsia="Times New Roman"/>
          <w:b/>
          <w:bCs/>
          <w:color w:val="000000"/>
          <w:sz w:val="22"/>
          <w:szCs w:val="22"/>
          <w:lang w:eastAsia="hu-HU"/>
        </w:rPr>
        <w:t xml:space="preserve"> </w:t>
      </w:r>
      <w:r w:rsidR="00126BF0" w:rsidRPr="00F14D72">
        <w:rPr>
          <w:rFonts w:eastAsia="Times New Roman"/>
          <w:b/>
          <w:bCs/>
          <w:i w:val="0"/>
          <w:color w:val="000000"/>
          <w:sz w:val="22"/>
          <w:szCs w:val="22"/>
          <w:lang w:eastAsia="hu-HU"/>
        </w:rPr>
        <w:t>egyéb, lehetséges mellékhatásai</w:t>
      </w:r>
    </w:p>
    <w:p w14:paraId="6B5D5CFA" w14:textId="77777777" w:rsidR="00126BF0" w:rsidRPr="00DF0239" w:rsidRDefault="00126BF0" w:rsidP="005E508B">
      <w:pPr>
        <w:pStyle w:val="Szvegtrzsbehzssal"/>
        <w:keepNext/>
        <w:tabs>
          <w:tab w:val="left" w:pos="567"/>
        </w:tabs>
        <w:spacing w:line="260" w:lineRule="exact"/>
        <w:rPr>
          <w:rFonts w:eastAsia="Times New Roman"/>
          <w:b/>
          <w:bCs/>
          <w:i w:val="0"/>
          <w:color w:val="000000"/>
          <w:sz w:val="22"/>
          <w:szCs w:val="22"/>
          <w:lang w:eastAsia="hu-HU"/>
        </w:rPr>
      </w:pPr>
    </w:p>
    <w:p w14:paraId="77C4E185" w14:textId="169787AC" w:rsidR="00BE3936" w:rsidRPr="002C441C" w:rsidRDefault="00BE3936" w:rsidP="005E508B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9844E1">
        <w:rPr>
          <w:sz w:val="22"/>
          <w:szCs w:val="22"/>
        </w:rPr>
        <w:t xml:space="preserve">Gyakori mellékhatások </w:t>
      </w:r>
      <w:r w:rsidRPr="00A448F6">
        <w:rPr>
          <w:sz w:val="22"/>
          <w:szCs w:val="22"/>
        </w:rPr>
        <w:t>(10-b</w:t>
      </w:r>
      <w:r w:rsidR="008E13F9" w:rsidRPr="00A448F6">
        <w:rPr>
          <w:sz w:val="22"/>
          <w:szCs w:val="22"/>
        </w:rPr>
        <w:t>ő</w:t>
      </w:r>
      <w:r w:rsidRPr="00A448F6">
        <w:rPr>
          <w:sz w:val="22"/>
          <w:szCs w:val="22"/>
        </w:rPr>
        <w:t xml:space="preserve">l </w:t>
      </w:r>
      <w:r w:rsidR="008E13F9" w:rsidRPr="00A448F6">
        <w:rPr>
          <w:sz w:val="22"/>
          <w:szCs w:val="22"/>
        </w:rPr>
        <w:t xml:space="preserve">legfeljebb </w:t>
      </w:r>
      <w:r w:rsidRPr="00A448F6">
        <w:rPr>
          <w:sz w:val="22"/>
          <w:szCs w:val="22"/>
        </w:rPr>
        <w:t>1</w:t>
      </w:r>
      <w:r w:rsidR="004C31C5">
        <w:rPr>
          <w:sz w:val="22"/>
          <w:szCs w:val="22"/>
        </w:rPr>
        <w:t> </w:t>
      </w:r>
      <w:r w:rsidRPr="00370ACC">
        <w:rPr>
          <w:sz w:val="22"/>
          <w:szCs w:val="22"/>
        </w:rPr>
        <w:t>beteget érint</w:t>
      </w:r>
      <w:r w:rsidR="008E13F9" w:rsidRPr="00BD3886">
        <w:rPr>
          <w:sz w:val="22"/>
          <w:szCs w:val="22"/>
        </w:rPr>
        <w:t>het</w:t>
      </w:r>
      <w:r w:rsidRPr="00BD3886">
        <w:rPr>
          <w:sz w:val="22"/>
          <w:szCs w:val="22"/>
        </w:rPr>
        <w:t>)</w:t>
      </w:r>
      <w:r w:rsidRPr="002C441C">
        <w:rPr>
          <w:sz w:val="22"/>
          <w:szCs w:val="22"/>
        </w:rPr>
        <w:t>:</w:t>
      </w:r>
    </w:p>
    <w:p w14:paraId="570CB183" w14:textId="4E3C8CC1" w:rsidR="00BE3936" w:rsidRPr="002C441C" w:rsidRDefault="00BE3936" w:rsidP="005E508B">
      <w:pPr>
        <w:pStyle w:val="Default"/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az orrjáratok gyulladása, torokfájás, orrvérzés</w:t>
      </w:r>
      <w:r w:rsidR="00CE1BA7">
        <w:rPr>
          <w:sz w:val="22"/>
          <w:szCs w:val="22"/>
        </w:rPr>
        <w:t>;</w:t>
      </w:r>
    </w:p>
    <w:p w14:paraId="1D02D4B8" w14:textId="03F09598" w:rsidR="00BE3936" w:rsidRPr="002C441C" w:rsidRDefault="00BE3936" w:rsidP="005E508B">
      <w:pPr>
        <w:pStyle w:val="Default"/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allergiás reakciók</w:t>
      </w:r>
      <w:r w:rsidR="00CE1BA7">
        <w:rPr>
          <w:sz w:val="22"/>
          <w:szCs w:val="22"/>
        </w:rPr>
        <w:t>;</w:t>
      </w:r>
    </w:p>
    <w:p w14:paraId="10A7606D" w14:textId="3FA794A7" w:rsidR="00BE3936" w:rsidRPr="002C441C" w:rsidRDefault="00BE3936" w:rsidP="005E508B">
      <w:pPr>
        <w:pStyle w:val="Default"/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a vércukorszint emelkedése (ha Ön cukorbeteg, folytassa vércukorszintjének gondos ellenőrzését), a kreatin-kináz</w:t>
      </w:r>
      <w:r w:rsidR="00DA78BE" w:rsidRPr="002C441C">
        <w:rPr>
          <w:sz w:val="22"/>
          <w:szCs w:val="22"/>
        </w:rPr>
        <w:t xml:space="preserve"> </w:t>
      </w:r>
      <w:r w:rsidRPr="002C441C">
        <w:rPr>
          <w:sz w:val="22"/>
          <w:szCs w:val="22"/>
        </w:rPr>
        <w:t xml:space="preserve">szintjének emelkedése </w:t>
      </w:r>
      <w:r w:rsidR="004C31C5">
        <w:rPr>
          <w:sz w:val="22"/>
          <w:szCs w:val="22"/>
        </w:rPr>
        <w:t>a vérben</w:t>
      </w:r>
      <w:r w:rsidR="00CE1BA7">
        <w:rPr>
          <w:sz w:val="22"/>
          <w:szCs w:val="22"/>
        </w:rPr>
        <w:t>;</w:t>
      </w:r>
    </w:p>
    <w:p w14:paraId="002AF750" w14:textId="1AFE997F" w:rsidR="00BE3936" w:rsidRPr="002C441C" w:rsidRDefault="00BE3936" w:rsidP="005E508B">
      <w:pPr>
        <w:pStyle w:val="Default"/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2C441C">
        <w:rPr>
          <w:sz w:val="22"/>
          <w:szCs w:val="22"/>
        </w:rPr>
        <w:t>fejfájás</w:t>
      </w:r>
      <w:r w:rsidR="00CE1BA7">
        <w:rPr>
          <w:sz w:val="22"/>
          <w:szCs w:val="22"/>
        </w:rPr>
        <w:t>;</w:t>
      </w:r>
    </w:p>
    <w:p w14:paraId="0B5E7701" w14:textId="345353E9" w:rsidR="00BE3936" w:rsidRPr="00B021F3" w:rsidRDefault="00BE3936" w:rsidP="005E508B">
      <w:pPr>
        <w:pStyle w:val="Default"/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021F3">
        <w:rPr>
          <w:sz w:val="22"/>
          <w:szCs w:val="22"/>
        </w:rPr>
        <w:t>émelygés, székrekedés, puffadás, emésztési zavarok, hasmenés</w:t>
      </w:r>
      <w:r w:rsidR="00CE1BA7">
        <w:rPr>
          <w:sz w:val="22"/>
          <w:szCs w:val="22"/>
        </w:rPr>
        <w:t>;</w:t>
      </w:r>
    </w:p>
    <w:p w14:paraId="42082B05" w14:textId="7BC6E303" w:rsidR="00BE3936" w:rsidRPr="00FA614E" w:rsidRDefault="00BE3936" w:rsidP="005E508B">
      <w:pPr>
        <w:pStyle w:val="Default"/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A614E">
        <w:rPr>
          <w:sz w:val="22"/>
          <w:szCs w:val="22"/>
        </w:rPr>
        <w:t>ízületi fájdalom, izomfájdalom és hátfájás</w:t>
      </w:r>
      <w:r w:rsidR="00CE1BA7">
        <w:rPr>
          <w:sz w:val="22"/>
          <w:szCs w:val="22"/>
        </w:rPr>
        <w:t>;</w:t>
      </w:r>
    </w:p>
    <w:p w14:paraId="4E6735E0" w14:textId="5EDE3C82" w:rsidR="00BE3936" w:rsidRPr="00FD3646" w:rsidRDefault="00BE3936" w:rsidP="005E508B">
      <w:pPr>
        <w:pStyle w:val="Default"/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A614E">
        <w:rPr>
          <w:sz w:val="22"/>
          <w:szCs w:val="22"/>
        </w:rPr>
        <w:t>kóros májműködésre utaló vérvizsgálati eredmények</w:t>
      </w:r>
      <w:r w:rsidR="000E05D9" w:rsidRPr="00FA614E">
        <w:rPr>
          <w:sz w:val="22"/>
          <w:szCs w:val="22"/>
        </w:rPr>
        <w:t>.</w:t>
      </w:r>
    </w:p>
    <w:p w14:paraId="688A9F79" w14:textId="77777777" w:rsidR="00BE3936" w:rsidRPr="00FD3646" w:rsidRDefault="00BE3936" w:rsidP="005E508B">
      <w:pPr>
        <w:pStyle w:val="Default"/>
        <w:tabs>
          <w:tab w:val="left" w:pos="567"/>
        </w:tabs>
        <w:rPr>
          <w:sz w:val="22"/>
          <w:szCs w:val="22"/>
        </w:rPr>
      </w:pPr>
    </w:p>
    <w:p w14:paraId="2914E1A4" w14:textId="514D3FAA" w:rsidR="00BE3936" w:rsidRPr="005E508B" w:rsidRDefault="00BE3936" w:rsidP="005E508B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D3646">
        <w:rPr>
          <w:sz w:val="22"/>
          <w:szCs w:val="22"/>
        </w:rPr>
        <w:t>Nem gyakori mellékhatások (100-b</w:t>
      </w:r>
      <w:r w:rsidR="008E13F9" w:rsidRPr="00FD3646">
        <w:rPr>
          <w:sz w:val="22"/>
          <w:szCs w:val="22"/>
        </w:rPr>
        <w:t>ó</w:t>
      </w:r>
      <w:r w:rsidRPr="00444EBC">
        <w:rPr>
          <w:sz w:val="22"/>
          <w:szCs w:val="22"/>
        </w:rPr>
        <w:t xml:space="preserve">l </w:t>
      </w:r>
      <w:r w:rsidR="008E13F9" w:rsidRPr="00444EBC">
        <w:rPr>
          <w:sz w:val="22"/>
          <w:szCs w:val="22"/>
        </w:rPr>
        <w:t xml:space="preserve">legfeljebb </w:t>
      </w:r>
      <w:r w:rsidRPr="00052AE2">
        <w:rPr>
          <w:sz w:val="22"/>
          <w:szCs w:val="22"/>
        </w:rPr>
        <w:t>1</w:t>
      </w:r>
      <w:r w:rsidR="004C31C5">
        <w:rPr>
          <w:sz w:val="22"/>
          <w:szCs w:val="22"/>
        </w:rPr>
        <w:t> </w:t>
      </w:r>
      <w:r w:rsidRPr="00442C57">
        <w:rPr>
          <w:sz w:val="22"/>
          <w:szCs w:val="22"/>
        </w:rPr>
        <w:t>beteget érint</w:t>
      </w:r>
      <w:r w:rsidR="008E13F9" w:rsidRPr="00DB3B90">
        <w:rPr>
          <w:sz w:val="22"/>
          <w:szCs w:val="22"/>
        </w:rPr>
        <w:t>het</w:t>
      </w:r>
      <w:r w:rsidRPr="005E508B">
        <w:rPr>
          <w:sz w:val="22"/>
          <w:szCs w:val="22"/>
        </w:rPr>
        <w:t>):</w:t>
      </w:r>
    </w:p>
    <w:p w14:paraId="21210DA6" w14:textId="1B902DFC" w:rsidR="00BE3936" w:rsidRPr="005E508B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>étvágy</w:t>
      </w:r>
      <w:r w:rsidR="00DA78BE" w:rsidRPr="005E508B">
        <w:rPr>
          <w:sz w:val="22"/>
          <w:szCs w:val="22"/>
        </w:rPr>
        <w:t>talanság</w:t>
      </w:r>
      <w:r w:rsidRPr="005E508B">
        <w:rPr>
          <w:sz w:val="22"/>
          <w:szCs w:val="22"/>
        </w:rPr>
        <w:t xml:space="preserve"> (anorexia), testtömeg-növekedés, vércukorszint-csökkenés (ha Ön cukorbeteg, folytassa vércukorszintjének gondos ellenőrzését)</w:t>
      </w:r>
      <w:r w:rsidR="00CE1BA7">
        <w:rPr>
          <w:sz w:val="22"/>
          <w:szCs w:val="22"/>
        </w:rPr>
        <w:t>;</w:t>
      </w:r>
    </w:p>
    <w:p w14:paraId="0C154E35" w14:textId="0540CC21" w:rsidR="00BE3936" w:rsidRPr="005E508B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>rémálmok, álmatlanság</w:t>
      </w:r>
      <w:r w:rsidR="00CE1BA7">
        <w:rPr>
          <w:sz w:val="22"/>
          <w:szCs w:val="22"/>
        </w:rPr>
        <w:t>;</w:t>
      </w:r>
    </w:p>
    <w:p w14:paraId="286603DF" w14:textId="086F5B6E" w:rsidR="00BE3936" w:rsidRPr="005E508B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>szédülés, a</w:t>
      </w:r>
      <w:r w:rsidR="004C31C5">
        <w:rPr>
          <w:sz w:val="22"/>
          <w:szCs w:val="22"/>
        </w:rPr>
        <w:t>z ujjak</w:t>
      </w:r>
      <w:r w:rsidRPr="005E508B">
        <w:rPr>
          <w:sz w:val="22"/>
          <w:szCs w:val="22"/>
        </w:rPr>
        <w:t>, illetve a lábujjak zsibbadása vagy érzéketlensége, a fájdalom</w:t>
      </w:r>
      <w:r w:rsidR="004C31C5">
        <w:rPr>
          <w:sz w:val="22"/>
          <w:szCs w:val="22"/>
        </w:rPr>
        <w:t>érzés</w:t>
      </w:r>
      <w:r w:rsidRPr="005E508B">
        <w:rPr>
          <w:sz w:val="22"/>
          <w:szCs w:val="22"/>
        </w:rPr>
        <w:t xml:space="preserve"> és </w:t>
      </w:r>
      <w:r w:rsidR="004C31C5">
        <w:rPr>
          <w:sz w:val="22"/>
          <w:szCs w:val="22"/>
        </w:rPr>
        <w:t xml:space="preserve">a </w:t>
      </w:r>
      <w:r w:rsidRPr="005E508B">
        <w:rPr>
          <w:sz w:val="22"/>
          <w:szCs w:val="22"/>
        </w:rPr>
        <w:t>tapintásérzés csökkenése, az ízérzékelés megváltozása, emlékezetvesztés</w:t>
      </w:r>
      <w:r w:rsidR="00CE1BA7">
        <w:rPr>
          <w:sz w:val="22"/>
          <w:szCs w:val="22"/>
        </w:rPr>
        <w:t>;</w:t>
      </w:r>
    </w:p>
    <w:p w14:paraId="6CAF59D3" w14:textId="331330CD" w:rsidR="00BE3936" w:rsidRPr="005E508B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>homályos látás</w:t>
      </w:r>
      <w:r w:rsidR="00CE1BA7">
        <w:rPr>
          <w:sz w:val="22"/>
          <w:szCs w:val="22"/>
        </w:rPr>
        <w:t>;</w:t>
      </w:r>
    </w:p>
    <w:p w14:paraId="1E15EF5D" w14:textId="0243F7E7" w:rsidR="00BE3936" w:rsidRPr="005E508B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>zúgás a fülben és/vagy a fejben</w:t>
      </w:r>
      <w:r w:rsidR="00CE1BA7">
        <w:rPr>
          <w:sz w:val="22"/>
          <w:szCs w:val="22"/>
        </w:rPr>
        <w:t>;</w:t>
      </w:r>
    </w:p>
    <w:p w14:paraId="4A8C7211" w14:textId="0489FAB7" w:rsidR="00BE3936" w:rsidRPr="005E508B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>hányás, böfögés, felső és alsó hasi fájdalom, hasnyálmirigy</w:t>
      </w:r>
      <w:r w:rsidR="00DA78BE" w:rsidRPr="005E508B">
        <w:rPr>
          <w:sz w:val="22"/>
          <w:szCs w:val="22"/>
        </w:rPr>
        <w:noBreakHyphen/>
      </w:r>
      <w:r w:rsidRPr="005E508B">
        <w:rPr>
          <w:sz w:val="22"/>
          <w:szCs w:val="22"/>
        </w:rPr>
        <w:t>gyulladás, mely gyomorfájást okozhat (pankreatitisz)</w:t>
      </w:r>
      <w:r w:rsidR="00CE1BA7">
        <w:rPr>
          <w:sz w:val="22"/>
          <w:szCs w:val="22"/>
        </w:rPr>
        <w:t>;</w:t>
      </w:r>
    </w:p>
    <w:p w14:paraId="0900C142" w14:textId="3C63EEE3" w:rsidR="00BE3936" w:rsidRPr="005E508B" w:rsidRDefault="00BE3936" w:rsidP="00646E81">
      <w:pPr>
        <w:pStyle w:val="Default"/>
        <w:numPr>
          <w:ilvl w:val="0"/>
          <w:numId w:val="23"/>
        </w:numPr>
        <w:tabs>
          <w:tab w:val="left" w:pos="567"/>
        </w:tabs>
        <w:ind w:left="1134" w:hanging="1134"/>
        <w:rPr>
          <w:sz w:val="22"/>
          <w:szCs w:val="22"/>
        </w:rPr>
      </w:pPr>
      <w:r w:rsidRPr="005E508B">
        <w:rPr>
          <w:sz w:val="22"/>
          <w:szCs w:val="22"/>
        </w:rPr>
        <w:t>májgyulladás (hepatitis</w:t>
      </w:r>
      <w:r w:rsidR="00DA78BE" w:rsidRPr="005E508B">
        <w:rPr>
          <w:sz w:val="22"/>
          <w:szCs w:val="22"/>
        </w:rPr>
        <w:t>z</w:t>
      </w:r>
      <w:r w:rsidRPr="005E508B">
        <w:rPr>
          <w:sz w:val="22"/>
          <w:szCs w:val="22"/>
        </w:rPr>
        <w:t>)</w:t>
      </w:r>
      <w:r w:rsidR="00CE1BA7">
        <w:rPr>
          <w:sz w:val="22"/>
          <w:szCs w:val="22"/>
        </w:rPr>
        <w:t>;</w:t>
      </w:r>
    </w:p>
    <w:p w14:paraId="7D02B499" w14:textId="60D051F8" w:rsidR="00BE3936" w:rsidRPr="005E508B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>kiütés, bőrkiütés, bőrviszketés, csalánkiütés, hajhullás</w:t>
      </w:r>
      <w:r w:rsidR="00CE1BA7">
        <w:rPr>
          <w:sz w:val="22"/>
          <w:szCs w:val="22"/>
        </w:rPr>
        <w:t>;</w:t>
      </w:r>
    </w:p>
    <w:p w14:paraId="6BD7578D" w14:textId="32E58E02" w:rsidR="00BE3936" w:rsidRPr="005E508B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>nyakfájás, az izmok fáradékonysága</w:t>
      </w:r>
      <w:r w:rsidR="00CE1BA7">
        <w:rPr>
          <w:sz w:val="22"/>
          <w:szCs w:val="22"/>
        </w:rPr>
        <w:t>;</w:t>
      </w:r>
    </w:p>
    <w:p w14:paraId="3F46B3BC" w14:textId="3CE70BD9" w:rsidR="00BE3936" w:rsidRPr="00A448F6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E508B">
        <w:rPr>
          <w:sz w:val="22"/>
          <w:szCs w:val="22"/>
        </w:rPr>
        <w:t xml:space="preserve">nagyfokú fáradtság, rossz közérzet, gyengeség, mellkasi fájdalom, duzzanat különösen a bokák </w:t>
      </w:r>
      <w:r w:rsidR="00621A3B" w:rsidRPr="005E508B">
        <w:rPr>
          <w:sz w:val="22"/>
          <w:szCs w:val="22"/>
        </w:rPr>
        <w:t>körül</w:t>
      </w:r>
      <w:r w:rsidR="00A448F6">
        <w:rPr>
          <w:sz w:val="22"/>
          <w:szCs w:val="22"/>
        </w:rPr>
        <w:t xml:space="preserve"> </w:t>
      </w:r>
      <w:r w:rsidR="00A448F6" w:rsidRPr="00A448F6">
        <w:rPr>
          <w:sz w:val="22"/>
          <w:szCs w:val="22"/>
        </w:rPr>
        <w:t>(ödéma), emelkedett testhőmérséklet</w:t>
      </w:r>
      <w:r w:rsidR="00CE1BA7">
        <w:rPr>
          <w:sz w:val="22"/>
          <w:szCs w:val="22"/>
        </w:rPr>
        <w:t>;</w:t>
      </w:r>
    </w:p>
    <w:p w14:paraId="166A0259" w14:textId="77777777" w:rsidR="00BE3936" w:rsidRPr="00A448F6" w:rsidRDefault="00BE3936" w:rsidP="005E508B">
      <w:pPr>
        <w:pStyle w:val="Default"/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A448F6">
        <w:rPr>
          <w:sz w:val="22"/>
          <w:szCs w:val="22"/>
        </w:rPr>
        <w:t>fehérvérsejtek jelenlétét kimutató vizeletvizsgálat.</w:t>
      </w:r>
    </w:p>
    <w:p w14:paraId="7BE8DC02" w14:textId="77777777" w:rsidR="00BE3936" w:rsidRPr="00A448F6" w:rsidRDefault="00BE3936" w:rsidP="005E508B">
      <w:pPr>
        <w:pStyle w:val="Default"/>
        <w:tabs>
          <w:tab w:val="left" w:pos="567"/>
        </w:tabs>
        <w:rPr>
          <w:sz w:val="22"/>
          <w:szCs w:val="22"/>
        </w:rPr>
      </w:pPr>
    </w:p>
    <w:p w14:paraId="2F4D241A" w14:textId="4064291B" w:rsidR="00BE3936" w:rsidRPr="002C441C" w:rsidRDefault="00BE3936" w:rsidP="005E508B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A448F6">
        <w:rPr>
          <w:sz w:val="22"/>
          <w:szCs w:val="22"/>
        </w:rPr>
        <w:t xml:space="preserve">Ritka mellékhatások (1000-ből </w:t>
      </w:r>
      <w:r w:rsidR="008E13F9" w:rsidRPr="00A448F6">
        <w:rPr>
          <w:sz w:val="22"/>
          <w:szCs w:val="22"/>
        </w:rPr>
        <w:t xml:space="preserve">legfeljebb </w:t>
      </w:r>
      <w:r w:rsidRPr="00370ACC">
        <w:rPr>
          <w:sz w:val="22"/>
          <w:szCs w:val="22"/>
        </w:rPr>
        <w:t>1</w:t>
      </w:r>
      <w:r w:rsidR="004C31C5">
        <w:rPr>
          <w:sz w:val="22"/>
          <w:szCs w:val="22"/>
        </w:rPr>
        <w:t> </w:t>
      </w:r>
      <w:r w:rsidRPr="00370ACC">
        <w:rPr>
          <w:sz w:val="22"/>
          <w:szCs w:val="22"/>
        </w:rPr>
        <w:t>beteget érint</w:t>
      </w:r>
      <w:r w:rsidR="008E13F9" w:rsidRPr="00BD3886">
        <w:rPr>
          <w:sz w:val="22"/>
          <w:szCs w:val="22"/>
        </w:rPr>
        <w:t>het</w:t>
      </w:r>
      <w:r w:rsidRPr="00BD3886">
        <w:rPr>
          <w:sz w:val="22"/>
          <w:szCs w:val="22"/>
        </w:rPr>
        <w:t>)</w:t>
      </w:r>
      <w:r w:rsidRPr="002C441C">
        <w:rPr>
          <w:sz w:val="22"/>
          <w:szCs w:val="22"/>
        </w:rPr>
        <w:t>:</w:t>
      </w:r>
    </w:p>
    <w:p w14:paraId="3D6EB829" w14:textId="5D89B6F1" w:rsidR="00BE3936" w:rsidRPr="002C441C" w:rsidRDefault="00BE3936" w:rsidP="005E508B">
      <w:pPr>
        <w:pStyle w:val="Default"/>
        <w:numPr>
          <w:ilvl w:val="0"/>
          <w:numId w:val="27"/>
        </w:numPr>
        <w:tabs>
          <w:tab w:val="left" w:pos="567"/>
        </w:tabs>
        <w:ind w:left="0" w:firstLine="0"/>
        <w:rPr>
          <w:sz w:val="22"/>
          <w:szCs w:val="22"/>
        </w:rPr>
      </w:pPr>
      <w:r w:rsidRPr="002C441C">
        <w:rPr>
          <w:sz w:val="22"/>
          <w:szCs w:val="22"/>
        </w:rPr>
        <w:t>látászavarok</w:t>
      </w:r>
      <w:r w:rsidR="00CE1BA7">
        <w:rPr>
          <w:sz w:val="22"/>
          <w:szCs w:val="22"/>
        </w:rPr>
        <w:t>;</w:t>
      </w:r>
    </w:p>
    <w:p w14:paraId="5B9BD802" w14:textId="073C15FE" w:rsidR="00BE3936" w:rsidRPr="002C441C" w:rsidRDefault="00BE3936" w:rsidP="005E508B">
      <w:pPr>
        <w:pStyle w:val="Default"/>
        <w:numPr>
          <w:ilvl w:val="0"/>
          <w:numId w:val="27"/>
        </w:numPr>
        <w:tabs>
          <w:tab w:val="left" w:pos="567"/>
        </w:tabs>
        <w:ind w:left="0" w:firstLine="0"/>
        <w:rPr>
          <w:sz w:val="22"/>
          <w:szCs w:val="22"/>
        </w:rPr>
      </w:pPr>
      <w:r w:rsidRPr="002C441C">
        <w:rPr>
          <w:sz w:val="22"/>
          <w:szCs w:val="22"/>
        </w:rPr>
        <w:t>váratlan vérzés vagy véraláfutás</w:t>
      </w:r>
      <w:r w:rsidR="00CE1BA7">
        <w:rPr>
          <w:sz w:val="22"/>
          <w:szCs w:val="22"/>
        </w:rPr>
        <w:t>;</w:t>
      </w:r>
    </w:p>
    <w:p w14:paraId="04BA99C6" w14:textId="27246DF8" w:rsidR="00BE3936" w:rsidRPr="002C441C" w:rsidRDefault="00BE3936" w:rsidP="005E508B">
      <w:pPr>
        <w:pStyle w:val="Default"/>
        <w:numPr>
          <w:ilvl w:val="0"/>
          <w:numId w:val="27"/>
        </w:numPr>
        <w:tabs>
          <w:tab w:val="left" w:pos="567"/>
        </w:tabs>
        <w:ind w:left="0" w:firstLine="0"/>
        <w:rPr>
          <w:sz w:val="22"/>
          <w:szCs w:val="22"/>
        </w:rPr>
      </w:pPr>
      <w:r w:rsidRPr="002C441C">
        <w:rPr>
          <w:sz w:val="22"/>
          <w:szCs w:val="22"/>
        </w:rPr>
        <w:t>epepangás (a bőr és a szemfehérje besárgulása)</w:t>
      </w:r>
      <w:r w:rsidR="00CE1BA7">
        <w:rPr>
          <w:sz w:val="22"/>
          <w:szCs w:val="22"/>
        </w:rPr>
        <w:t>;</w:t>
      </w:r>
    </w:p>
    <w:p w14:paraId="05A9FAA1" w14:textId="2B89BEF6" w:rsidR="00BE3936" w:rsidRDefault="00BE3936" w:rsidP="005E508B">
      <w:pPr>
        <w:pStyle w:val="Default"/>
        <w:numPr>
          <w:ilvl w:val="0"/>
          <w:numId w:val="27"/>
        </w:numPr>
        <w:tabs>
          <w:tab w:val="left" w:pos="567"/>
        </w:tabs>
        <w:ind w:left="0" w:firstLine="0"/>
        <w:rPr>
          <w:sz w:val="22"/>
          <w:szCs w:val="22"/>
        </w:rPr>
      </w:pPr>
      <w:r w:rsidRPr="002C441C">
        <w:rPr>
          <w:sz w:val="22"/>
          <w:szCs w:val="22"/>
        </w:rPr>
        <w:t>ínsérülés</w:t>
      </w:r>
      <w:r w:rsidR="00CE1BA7">
        <w:rPr>
          <w:sz w:val="22"/>
          <w:szCs w:val="22"/>
        </w:rPr>
        <w:t>;</w:t>
      </w:r>
    </w:p>
    <w:p w14:paraId="42ABB871" w14:textId="59BC655E" w:rsidR="00CA6CC7" w:rsidRPr="00980CF6" w:rsidRDefault="00CA6CC7" w:rsidP="00481F2C">
      <w:pPr>
        <w:pStyle w:val="Default"/>
        <w:numPr>
          <w:ilvl w:val="0"/>
          <w:numId w:val="27"/>
        </w:numPr>
        <w:tabs>
          <w:tab w:val="left" w:pos="567"/>
        </w:tabs>
        <w:ind w:left="0" w:firstLine="0"/>
        <w:rPr>
          <w:sz w:val="22"/>
          <w:szCs w:val="22"/>
        </w:rPr>
      </w:pPr>
      <w:r w:rsidRPr="00106408">
        <w:rPr>
          <w:sz w:val="22"/>
          <w:szCs w:val="22"/>
        </w:rPr>
        <w:t>kiütések a bőrön vagy fekélyek kialakulása a szájnyálkahártyán (lihenoid gyógyszerreakció)</w:t>
      </w:r>
      <w:r w:rsidR="00CE1BA7">
        <w:rPr>
          <w:sz w:val="22"/>
          <w:szCs w:val="22"/>
        </w:rPr>
        <w:t>;</w:t>
      </w:r>
    </w:p>
    <w:p w14:paraId="50CFACF4" w14:textId="3B9B7B84" w:rsidR="00CA6CC7" w:rsidRPr="00B021F3" w:rsidRDefault="00CA6CC7" w:rsidP="00481F2C">
      <w:pPr>
        <w:pStyle w:val="Default"/>
        <w:numPr>
          <w:ilvl w:val="0"/>
          <w:numId w:val="27"/>
        </w:numPr>
        <w:tabs>
          <w:tab w:val="left" w:pos="567"/>
        </w:tabs>
        <w:ind w:left="0" w:firstLine="0"/>
        <w:rPr>
          <w:sz w:val="22"/>
          <w:szCs w:val="22"/>
        </w:rPr>
      </w:pPr>
      <w:r w:rsidRPr="00106408">
        <w:rPr>
          <w:sz w:val="22"/>
          <w:szCs w:val="22"/>
        </w:rPr>
        <w:t>lila színű bőrelváltozások (amelyek az érgyulladás – vaszkulitisz – jelei)</w:t>
      </w:r>
      <w:r w:rsidR="00CE1BA7">
        <w:rPr>
          <w:sz w:val="22"/>
          <w:szCs w:val="22"/>
        </w:rPr>
        <w:t>.</w:t>
      </w:r>
    </w:p>
    <w:p w14:paraId="6500A0B8" w14:textId="77777777" w:rsidR="00BE3936" w:rsidRPr="00B021F3" w:rsidRDefault="00BE3936" w:rsidP="005E508B">
      <w:pPr>
        <w:pStyle w:val="Default"/>
        <w:tabs>
          <w:tab w:val="left" w:pos="567"/>
        </w:tabs>
        <w:rPr>
          <w:sz w:val="22"/>
          <w:szCs w:val="22"/>
        </w:rPr>
      </w:pPr>
    </w:p>
    <w:p w14:paraId="64228F74" w14:textId="60DB49D5" w:rsidR="00BE3936" w:rsidRPr="00370ACC" w:rsidRDefault="00BE3936" w:rsidP="005E508B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9844E1">
        <w:rPr>
          <w:sz w:val="22"/>
          <w:szCs w:val="22"/>
        </w:rPr>
        <w:t xml:space="preserve">Nagyon ritka mellékhatások </w:t>
      </w:r>
      <w:r w:rsidRPr="00A448F6">
        <w:rPr>
          <w:sz w:val="22"/>
          <w:szCs w:val="22"/>
        </w:rPr>
        <w:t>(10</w:t>
      </w:r>
      <w:r w:rsidR="008E13F9" w:rsidRPr="00A448F6">
        <w:rPr>
          <w:sz w:val="22"/>
          <w:szCs w:val="22"/>
        </w:rPr>
        <w:t> </w:t>
      </w:r>
      <w:r w:rsidRPr="00A448F6">
        <w:rPr>
          <w:sz w:val="22"/>
          <w:szCs w:val="22"/>
        </w:rPr>
        <w:t xml:space="preserve">000-ből </w:t>
      </w:r>
      <w:r w:rsidR="004C31C5">
        <w:rPr>
          <w:sz w:val="22"/>
          <w:szCs w:val="22"/>
        </w:rPr>
        <w:t>legfeljebb</w:t>
      </w:r>
      <w:r w:rsidRPr="00A448F6">
        <w:rPr>
          <w:sz w:val="22"/>
          <w:szCs w:val="22"/>
        </w:rPr>
        <w:t xml:space="preserve"> 1</w:t>
      </w:r>
      <w:r w:rsidR="004C31C5">
        <w:rPr>
          <w:sz w:val="22"/>
          <w:szCs w:val="22"/>
        </w:rPr>
        <w:t> </w:t>
      </w:r>
      <w:r w:rsidRPr="00A448F6">
        <w:rPr>
          <w:sz w:val="22"/>
          <w:szCs w:val="22"/>
        </w:rPr>
        <w:t>beteget érint</w:t>
      </w:r>
      <w:r w:rsidR="00D70B3F" w:rsidRPr="00A448F6">
        <w:rPr>
          <w:sz w:val="22"/>
          <w:szCs w:val="22"/>
        </w:rPr>
        <w:t>het</w:t>
      </w:r>
      <w:r w:rsidRPr="00A448F6">
        <w:rPr>
          <w:sz w:val="22"/>
          <w:szCs w:val="22"/>
        </w:rPr>
        <w:t>)</w:t>
      </w:r>
      <w:r w:rsidRPr="00370ACC">
        <w:rPr>
          <w:sz w:val="22"/>
          <w:szCs w:val="22"/>
        </w:rPr>
        <w:t>:</w:t>
      </w:r>
    </w:p>
    <w:p w14:paraId="1CE64277" w14:textId="0AF531FF" w:rsidR="00BE3936" w:rsidRPr="00BD3886" w:rsidRDefault="00BE3936" w:rsidP="005E508B">
      <w:pPr>
        <w:pStyle w:val="Default"/>
        <w:numPr>
          <w:ilvl w:val="0"/>
          <w:numId w:val="2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D3886">
        <w:rPr>
          <w:sz w:val="22"/>
          <w:szCs w:val="22"/>
        </w:rPr>
        <w:t>allergiás reakció – tünetei lehetnek a hirtelen zihálás és mellkasi fájdalom vagy szorít</w:t>
      </w:r>
      <w:r w:rsidR="004C31C5">
        <w:rPr>
          <w:sz w:val="22"/>
          <w:szCs w:val="22"/>
        </w:rPr>
        <w:t>ó érzés</w:t>
      </w:r>
      <w:r w:rsidRPr="00BD3886">
        <w:rPr>
          <w:sz w:val="22"/>
          <w:szCs w:val="22"/>
        </w:rPr>
        <w:t>, a szemhéj, az arc, az ajkak, a száj, a nyelv vagy a torok duzzanata, légzési nehézség, ájulás</w:t>
      </w:r>
      <w:r w:rsidR="00CE1BA7">
        <w:rPr>
          <w:sz w:val="22"/>
          <w:szCs w:val="22"/>
        </w:rPr>
        <w:t>;</w:t>
      </w:r>
    </w:p>
    <w:p w14:paraId="4890833B" w14:textId="7B8BC6B2" w:rsidR="00BE3936" w:rsidRPr="002C441C" w:rsidRDefault="00BE3936" w:rsidP="005E508B">
      <w:pPr>
        <w:pStyle w:val="Default"/>
        <w:numPr>
          <w:ilvl w:val="0"/>
          <w:numId w:val="29"/>
        </w:numPr>
        <w:tabs>
          <w:tab w:val="left" w:pos="567"/>
        </w:tabs>
        <w:ind w:left="0" w:firstLine="0"/>
        <w:rPr>
          <w:sz w:val="22"/>
          <w:szCs w:val="22"/>
        </w:rPr>
      </w:pPr>
      <w:r w:rsidRPr="002C441C">
        <w:rPr>
          <w:sz w:val="22"/>
          <w:szCs w:val="22"/>
        </w:rPr>
        <w:t>halláscsökkenés</w:t>
      </w:r>
      <w:r w:rsidR="00CE1BA7">
        <w:rPr>
          <w:sz w:val="22"/>
          <w:szCs w:val="22"/>
        </w:rPr>
        <w:t>;</w:t>
      </w:r>
    </w:p>
    <w:p w14:paraId="6B074A85" w14:textId="3C528A4F" w:rsidR="00BE3936" w:rsidRPr="002C441C" w:rsidRDefault="00BE3936" w:rsidP="005E508B">
      <w:pPr>
        <w:pStyle w:val="Default"/>
        <w:numPr>
          <w:ilvl w:val="0"/>
          <w:numId w:val="29"/>
        </w:numPr>
        <w:tabs>
          <w:tab w:val="left" w:pos="567"/>
        </w:tabs>
        <w:ind w:left="0" w:firstLine="0"/>
        <w:rPr>
          <w:sz w:val="22"/>
          <w:szCs w:val="22"/>
        </w:rPr>
      </w:pPr>
      <w:r w:rsidRPr="002C441C">
        <w:rPr>
          <w:sz w:val="22"/>
          <w:szCs w:val="22"/>
        </w:rPr>
        <w:t>férfiaknál és nőknél az emlő megnagyobbodása (ginekomasztia).</w:t>
      </w:r>
    </w:p>
    <w:p w14:paraId="11C2B33A" w14:textId="77777777" w:rsidR="00BE3936" w:rsidRPr="002C441C" w:rsidRDefault="00BE3936" w:rsidP="005E508B">
      <w:pPr>
        <w:pStyle w:val="Default"/>
        <w:tabs>
          <w:tab w:val="left" w:pos="567"/>
        </w:tabs>
        <w:rPr>
          <w:sz w:val="22"/>
          <w:szCs w:val="22"/>
        </w:rPr>
      </w:pPr>
    </w:p>
    <w:p w14:paraId="7562628D" w14:textId="77777777" w:rsidR="000E05D9" w:rsidRPr="00A448F6" w:rsidRDefault="000E05D9" w:rsidP="005E508B">
      <w:pPr>
        <w:keepNext/>
        <w:tabs>
          <w:tab w:val="left" w:pos="567"/>
        </w:tabs>
        <w:spacing w:line="260" w:lineRule="exact"/>
        <w:rPr>
          <w:rFonts w:eastAsia="HG Mincho Light J"/>
          <w:color w:val="000000"/>
          <w:sz w:val="22"/>
          <w:szCs w:val="22"/>
        </w:rPr>
      </w:pPr>
      <w:r w:rsidRPr="009844E1">
        <w:rPr>
          <w:rFonts w:eastAsia="HG Mincho Light J"/>
          <w:color w:val="000000"/>
          <w:sz w:val="22"/>
          <w:szCs w:val="22"/>
        </w:rPr>
        <w:t>Nem ismert</w:t>
      </w:r>
      <w:r w:rsidR="004906DF" w:rsidRPr="00FA614E">
        <w:rPr>
          <w:rFonts w:eastAsia="HG Mincho Light J"/>
          <w:color w:val="000000"/>
          <w:sz w:val="22"/>
          <w:szCs w:val="22"/>
        </w:rPr>
        <w:t xml:space="preserve"> gyakoriságú</w:t>
      </w:r>
      <w:r w:rsidRPr="00FA614E">
        <w:rPr>
          <w:rFonts w:eastAsia="HG Mincho Light J"/>
          <w:color w:val="000000"/>
          <w:sz w:val="22"/>
          <w:szCs w:val="22"/>
        </w:rPr>
        <w:t xml:space="preserve"> mellékhatások</w:t>
      </w:r>
      <w:r w:rsidRPr="00A448F6">
        <w:rPr>
          <w:rFonts w:eastAsia="HG Mincho Light J"/>
          <w:color w:val="000000"/>
          <w:sz w:val="22"/>
          <w:szCs w:val="22"/>
        </w:rPr>
        <w:t xml:space="preserve"> (a gyakoriság a rendelkezésre álló adatokból nem állapítható meg):</w:t>
      </w:r>
    </w:p>
    <w:p w14:paraId="5A6BBB0D" w14:textId="21CA060C" w:rsidR="000E05D9" w:rsidRDefault="000E05D9" w:rsidP="005E508B">
      <w:pPr>
        <w:numPr>
          <w:ilvl w:val="0"/>
          <w:numId w:val="31"/>
        </w:numPr>
        <w:tabs>
          <w:tab w:val="left" w:pos="567"/>
        </w:tabs>
        <w:spacing w:line="260" w:lineRule="exact"/>
        <w:ind w:left="0" w:firstLine="0"/>
        <w:rPr>
          <w:rFonts w:eastAsia="HG Mincho Light J"/>
          <w:color w:val="000000"/>
          <w:sz w:val="22"/>
          <w:szCs w:val="22"/>
        </w:rPr>
      </w:pPr>
      <w:r w:rsidRPr="00A448F6">
        <w:rPr>
          <w:rFonts w:eastAsia="HG Mincho Light J"/>
          <w:color w:val="000000"/>
          <w:sz w:val="22"/>
          <w:szCs w:val="22"/>
        </w:rPr>
        <w:t>folyamatosan fennálló izomgyengeség</w:t>
      </w:r>
      <w:r w:rsidR="00CE1BA7">
        <w:rPr>
          <w:rFonts w:eastAsia="HG Mincho Light J"/>
          <w:color w:val="000000"/>
          <w:sz w:val="22"/>
          <w:szCs w:val="22"/>
        </w:rPr>
        <w:t>;</w:t>
      </w:r>
    </w:p>
    <w:p w14:paraId="71F3B710" w14:textId="4590C50D" w:rsidR="00DA32FF" w:rsidRPr="00CA2B1B" w:rsidRDefault="00DA32FF" w:rsidP="00DA32FF">
      <w:pPr>
        <w:numPr>
          <w:ilvl w:val="0"/>
          <w:numId w:val="31"/>
        </w:numPr>
        <w:tabs>
          <w:tab w:val="left" w:pos="567"/>
        </w:tabs>
        <w:spacing w:line="260" w:lineRule="exact"/>
        <w:ind w:left="0" w:firstLine="0"/>
        <w:rPr>
          <w:rFonts w:eastAsia="HG Mincho Light J"/>
          <w:color w:val="000000"/>
          <w:sz w:val="22"/>
          <w:szCs w:val="22"/>
        </w:rPr>
      </w:pPr>
      <w:r>
        <w:rPr>
          <w:rFonts w:eastAsia="HG Mincho Light J"/>
          <w:color w:val="000000"/>
          <w:sz w:val="22"/>
          <w:szCs w:val="22"/>
        </w:rPr>
        <w:t>m</w:t>
      </w:r>
      <w:r w:rsidRPr="00CA2B1B">
        <w:rPr>
          <w:rFonts w:eastAsia="HG Mincho Light J"/>
          <w:color w:val="000000"/>
          <w:sz w:val="22"/>
          <w:szCs w:val="22"/>
        </w:rPr>
        <w:t>iaszténia grávisz (általános izomgyengeséget okozó betegség, amely néhány esetben a</w:t>
      </w:r>
      <w:r w:rsidRPr="00CA2B1B">
        <w:rPr>
          <w:rFonts w:eastAsia="HG Mincho Light J"/>
          <w:color w:val="000000"/>
          <w:sz w:val="22"/>
          <w:szCs w:val="22"/>
        </w:rPr>
        <w:tab/>
        <w:t>légzőizmokat is érintheti)</w:t>
      </w:r>
      <w:r w:rsidR="00CE1BA7">
        <w:rPr>
          <w:rFonts w:eastAsia="HG Mincho Light J"/>
          <w:color w:val="000000"/>
          <w:sz w:val="22"/>
          <w:szCs w:val="22"/>
        </w:rPr>
        <w:t>;</w:t>
      </w:r>
    </w:p>
    <w:p w14:paraId="2DC2DCBF" w14:textId="0117A4E5" w:rsidR="00DA32FF" w:rsidRPr="00A448F6" w:rsidRDefault="00DA32FF" w:rsidP="005E508B">
      <w:pPr>
        <w:numPr>
          <w:ilvl w:val="0"/>
          <w:numId w:val="31"/>
        </w:numPr>
        <w:tabs>
          <w:tab w:val="left" w:pos="567"/>
        </w:tabs>
        <w:spacing w:line="260" w:lineRule="exact"/>
        <w:ind w:left="0" w:firstLine="0"/>
        <w:rPr>
          <w:rFonts w:eastAsia="HG Mincho Light J"/>
          <w:color w:val="000000"/>
          <w:sz w:val="22"/>
          <w:szCs w:val="22"/>
        </w:rPr>
      </w:pPr>
      <w:r>
        <w:rPr>
          <w:rFonts w:eastAsia="HG Mincho Light J"/>
          <w:color w:val="000000"/>
          <w:sz w:val="22"/>
          <w:szCs w:val="22"/>
        </w:rPr>
        <w:t>o</w:t>
      </w:r>
      <w:r w:rsidRPr="00911B7D">
        <w:rPr>
          <w:rFonts w:eastAsia="HG Mincho Light J"/>
          <w:color w:val="000000"/>
          <w:sz w:val="22"/>
          <w:szCs w:val="22"/>
        </w:rPr>
        <w:t>kuláris miaszténia (a szem izmainak gyengeségét okozó betegség)</w:t>
      </w:r>
      <w:r w:rsidR="00CE1BA7">
        <w:rPr>
          <w:rFonts w:eastAsia="HG Mincho Light J"/>
          <w:color w:val="000000"/>
          <w:sz w:val="22"/>
          <w:szCs w:val="22"/>
        </w:rPr>
        <w:t>.</w:t>
      </w:r>
    </w:p>
    <w:p w14:paraId="279B4FA6" w14:textId="77777777" w:rsidR="000E05D9" w:rsidRDefault="00DA32FF" w:rsidP="005E508B">
      <w:pPr>
        <w:pStyle w:val="Default"/>
        <w:tabs>
          <w:tab w:val="left" w:pos="567"/>
        </w:tabs>
        <w:rPr>
          <w:sz w:val="22"/>
          <w:szCs w:val="22"/>
        </w:rPr>
      </w:pPr>
      <w:r w:rsidRPr="00DA32FF">
        <w:rPr>
          <w:sz w:val="22"/>
          <w:szCs w:val="22"/>
        </w:rPr>
        <w:t>Beszéljen kezelőorvosával, ha aktivitás után rosszabbodó gyengeséget érez a karjában vagy lábában, illetve ha kettős látást, szemhéjcsüngést, nyelési nehézséget vagy légszomjat tapasztal</w:t>
      </w:r>
      <w:r>
        <w:rPr>
          <w:sz w:val="22"/>
          <w:szCs w:val="22"/>
        </w:rPr>
        <w:t>.</w:t>
      </w:r>
    </w:p>
    <w:p w14:paraId="0C4B58FE" w14:textId="77777777" w:rsidR="00DA32FF" w:rsidRPr="00A448F6" w:rsidRDefault="00DA32FF" w:rsidP="005E508B">
      <w:pPr>
        <w:pStyle w:val="Default"/>
        <w:tabs>
          <w:tab w:val="left" w:pos="567"/>
        </w:tabs>
        <w:rPr>
          <w:sz w:val="22"/>
          <w:szCs w:val="22"/>
        </w:rPr>
      </w:pPr>
    </w:p>
    <w:p w14:paraId="41A1B8E7" w14:textId="77777777" w:rsidR="00BE3936" w:rsidRPr="00A448F6" w:rsidRDefault="00BE3936" w:rsidP="00B778E0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A448F6">
        <w:rPr>
          <w:sz w:val="22"/>
          <w:szCs w:val="22"/>
        </w:rPr>
        <w:lastRenderedPageBreak/>
        <w:t xml:space="preserve">A következő mellékhatásokat jelentették néhány „sztatin” (azonos csoportba sorolható gyógyszer) alkalmazása során: </w:t>
      </w:r>
    </w:p>
    <w:p w14:paraId="743F4B55" w14:textId="5DE46115" w:rsidR="00BE3936" w:rsidRPr="00370ACC" w:rsidRDefault="00BE3936" w:rsidP="006D5E92">
      <w:pPr>
        <w:pStyle w:val="Default"/>
        <w:keepNext/>
        <w:numPr>
          <w:ilvl w:val="0"/>
          <w:numId w:val="30"/>
        </w:numPr>
        <w:tabs>
          <w:tab w:val="left" w:pos="567"/>
        </w:tabs>
        <w:ind w:left="0" w:firstLine="0"/>
        <w:rPr>
          <w:sz w:val="22"/>
          <w:szCs w:val="22"/>
        </w:rPr>
      </w:pPr>
      <w:r w:rsidRPr="00370ACC">
        <w:rPr>
          <w:sz w:val="22"/>
          <w:szCs w:val="22"/>
        </w:rPr>
        <w:t>szexuális nehézségek</w:t>
      </w:r>
      <w:r w:rsidR="004C31C5">
        <w:rPr>
          <w:sz w:val="22"/>
          <w:szCs w:val="22"/>
        </w:rPr>
        <w:t>;</w:t>
      </w:r>
    </w:p>
    <w:p w14:paraId="3B39FEC7" w14:textId="1D6D48E9" w:rsidR="00BE3936" w:rsidRPr="00BD3886" w:rsidRDefault="00BE3936" w:rsidP="006D5E92">
      <w:pPr>
        <w:pStyle w:val="Default"/>
        <w:keepNext/>
        <w:numPr>
          <w:ilvl w:val="0"/>
          <w:numId w:val="30"/>
        </w:numPr>
        <w:tabs>
          <w:tab w:val="left" w:pos="567"/>
        </w:tabs>
        <w:ind w:left="0" w:firstLine="0"/>
        <w:rPr>
          <w:sz w:val="22"/>
          <w:szCs w:val="22"/>
        </w:rPr>
      </w:pPr>
      <w:r w:rsidRPr="00BD3886">
        <w:rPr>
          <w:sz w:val="22"/>
          <w:szCs w:val="22"/>
        </w:rPr>
        <w:t>depresszió</w:t>
      </w:r>
      <w:r w:rsidR="004C31C5">
        <w:rPr>
          <w:sz w:val="22"/>
          <w:szCs w:val="22"/>
        </w:rPr>
        <w:t>;</w:t>
      </w:r>
    </w:p>
    <w:p w14:paraId="3AEFFEB8" w14:textId="47BE27DD" w:rsidR="00A23C3D" w:rsidRDefault="00BE3936" w:rsidP="005E508B">
      <w:pPr>
        <w:pStyle w:val="Default"/>
        <w:numPr>
          <w:ilvl w:val="0"/>
          <w:numId w:val="30"/>
        </w:numPr>
        <w:tabs>
          <w:tab w:val="left" w:pos="567"/>
        </w:tabs>
        <w:ind w:left="0" w:firstLine="0"/>
        <w:rPr>
          <w:sz w:val="22"/>
          <w:szCs w:val="22"/>
        </w:rPr>
      </w:pPr>
      <w:r w:rsidRPr="00BD3886">
        <w:rPr>
          <w:sz w:val="22"/>
          <w:szCs w:val="22"/>
        </w:rPr>
        <w:t>légzési problémák, mint a</w:t>
      </w:r>
      <w:r w:rsidRPr="002C441C">
        <w:rPr>
          <w:sz w:val="22"/>
          <w:szCs w:val="22"/>
        </w:rPr>
        <w:t xml:space="preserve"> tartós köhögés és/vagy légszomj</w:t>
      </w:r>
      <w:r w:rsidR="004C31C5">
        <w:rPr>
          <w:sz w:val="22"/>
          <w:szCs w:val="22"/>
        </w:rPr>
        <w:t>,</w:t>
      </w:r>
      <w:r w:rsidRPr="002C441C">
        <w:rPr>
          <w:sz w:val="22"/>
          <w:szCs w:val="22"/>
        </w:rPr>
        <w:t xml:space="preserve"> vagy láz</w:t>
      </w:r>
      <w:r w:rsidR="004C31C5">
        <w:rPr>
          <w:sz w:val="22"/>
          <w:szCs w:val="22"/>
        </w:rPr>
        <w:t>;</w:t>
      </w:r>
    </w:p>
    <w:p w14:paraId="240BBE4C" w14:textId="5AF12B9A" w:rsidR="00A23C3D" w:rsidRPr="00597D42" w:rsidRDefault="00A23C3D" w:rsidP="008D541A">
      <w:pPr>
        <w:pStyle w:val="Listaszerbekezds1"/>
        <w:numPr>
          <w:ilvl w:val="0"/>
          <w:numId w:val="33"/>
        </w:numPr>
        <w:tabs>
          <w:tab w:val="clear" w:pos="720"/>
          <w:tab w:val="num" w:pos="567"/>
        </w:tabs>
        <w:spacing w:line="240" w:lineRule="exact"/>
        <w:ind w:left="567" w:hanging="567"/>
        <w:rPr>
          <w:rFonts w:ascii="Times New Roman" w:hAnsi="Times New Roman"/>
        </w:rPr>
      </w:pPr>
      <w:r w:rsidRPr="00597D42">
        <w:rPr>
          <w:rFonts w:ascii="Times New Roman" w:hAnsi="Times New Roman"/>
        </w:rPr>
        <w:t>cukorbetegség. A cukorbetegségnek nagyobb a valószínűsége, amennyiben Ön</w:t>
      </w:r>
      <w:r w:rsidR="004C31C5">
        <w:rPr>
          <w:rFonts w:ascii="Times New Roman" w:hAnsi="Times New Roman"/>
        </w:rPr>
        <w:t>nek magas a</w:t>
      </w:r>
      <w:r w:rsidRPr="00597D42">
        <w:rPr>
          <w:rFonts w:ascii="Times New Roman" w:hAnsi="Times New Roman"/>
        </w:rPr>
        <w:t xml:space="preserve"> vércukor</w:t>
      </w:r>
      <w:r w:rsidR="004C31C5">
        <w:rPr>
          <w:rFonts w:ascii="Times New Roman" w:hAnsi="Times New Roman"/>
        </w:rPr>
        <w:t>szintje</w:t>
      </w:r>
      <w:r w:rsidRPr="00597D42">
        <w:rPr>
          <w:rFonts w:ascii="Times New Roman" w:hAnsi="Times New Roman"/>
        </w:rPr>
        <w:t xml:space="preserve"> és a </w:t>
      </w:r>
      <w:r w:rsidR="004C31C5">
        <w:rPr>
          <w:rFonts w:ascii="Times New Roman" w:hAnsi="Times New Roman"/>
        </w:rPr>
        <w:t>vér</w:t>
      </w:r>
      <w:r w:rsidRPr="00597D42">
        <w:rPr>
          <w:rFonts w:ascii="Times New Roman" w:hAnsi="Times New Roman"/>
        </w:rPr>
        <w:t>zsírszint</w:t>
      </w:r>
      <w:r w:rsidR="004C31C5">
        <w:rPr>
          <w:rFonts w:ascii="Times New Roman" w:hAnsi="Times New Roman"/>
        </w:rPr>
        <w:t>je</w:t>
      </w:r>
      <w:r w:rsidRPr="00597D42">
        <w:rPr>
          <w:rFonts w:ascii="Times New Roman" w:hAnsi="Times New Roman"/>
        </w:rPr>
        <w:t>, ha túlsúlyos és magas vérnyomása van. Amíg Ön ezt a gyógyszert szedi</w:t>
      </w:r>
      <w:r w:rsidR="004C31C5">
        <w:rPr>
          <w:rFonts w:ascii="Times New Roman" w:hAnsi="Times New Roman"/>
        </w:rPr>
        <w:t>,</w:t>
      </w:r>
      <w:r w:rsidRPr="00597D42">
        <w:rPr>
          <w:rFonts w:ascii="Times New Roman" w:hAnsi="Times New Roman"/>
        </w:rPr>
        <w:t xml:space="preserve"> </w:t>
      </w:r>
      <w:r w:rsidR="001815A2">
        <w:rPr>
          <w:rFonts w:ascii="Times New Roman" w:hAnsi="Times New Roman"/>
        </w:rPr>
        <w:t>kezelő</w:t>
      </w:r>
      <w:r w:rsidRPr="00597D42">
        <w:rPr>
          <w:rFonts w:ascii="Times New Roman" w:hAnsi="Times New Roman"/>
        </w:rPr>
        <w:t>orvosa megfigyelés alatt fogja tartani</w:t>
      </w:r>
      <w:r w:rsidR="004C31C5">
        <w:rPr>
          <w:rFonts w:ascii="Times New Roman" w:hAnsi="Times New Roman"/>
        </w:rPr>
        <w:t xml:space="preserve"> az Ön állapotát</w:t>
      </w:r>
      <w:r w:rsidRPr="00597D42">
        <w:rPr>
          <w:rFonts w:ascii="Times New Roman" w:hAnsi="Times New Roman"/>
        </w:rPr>
        <w:t>.</w:t>
      </w:r>
    </w:p>
    <w:p w14:paraId="71904133" w14:textId="77777777" w:rsidR="00BE3936" w:rsidRPr="005E508B" w:rsidRDefault="00BE3936" w:rsidP="008D541A">
      <w:pPr>
        <w:pStyle w:val="Default"/>
        <w:tabs>
          <w:tab w:val="left" w:pos="567"/>
        </w:tabs>
        <w:rPr>
          <w:i/>
          <w:sz w:val="22"/>
          <w:szCs w:val="22"/>
        </w:rPr>
      </w:pPr>
    </w:p>
    <w:p w14:paraId="46222854" w14:textId="77777777" w:rsidR="00D70B3F" w:rsidRPr="00A448F6" w:rsidRDefault="00D70B3F" w:rsidP="005E508B">
      <w:pPr>
        <w:keepNext/>
        <w:widowControl/>
        <w:tabs>
          <w:tab w:val="left" w:pos="567"/>
        </w:tabs>
        <w:suppressAutoHyphens w:val="0"/>
        <w:rPr>
          <w:rFonts w:eastAsia="SimSun"/>
          <w:b/>
          <w:bCs/>
          <w:snapToGrid w:val="0"/>
          <w:sz w:val="22"/>
          <w:szCs w:val="22"/>
          <w:lang w:eastAsia="zh-CN"/>
        </w:rPr>
      </w:pPr>
      <w:r w:rsidRPr="00A448F6">
        <w:rPr>
          <w:rFonts w:eastAsia="SimSun"/>
          <w:b/>
          <w:bCs/>
          <w:snapToGrid w:val="0"/>
          <w:sz w:val="22"/>
          <w:szCs w:val="22"/>
          <w:lang w:eastAsia="zh-CN"/>
        </w:rPr>
        <w:t>Mellékhatások bejelentése</w:t>
      </w:r>
    </w:p>
    <w:p w14:paraId="08F29FD9" w14:textId="2100E2DD" w:rsidR="006E7075" w:rsidRPr="00A448F6" w:rsidRDefault="00D70B3F" w:rsidP="006E7075">
      <w:pPr>
        <w:widowControl/>
        <w:tabs>
          <w:tab w:val="left" w:pos="567"/>
        </w:tabs>
        <w:suppressAutoHyphens w:val="0"/>
        <w:rPr>
          <w:rFonts w:eastAsia="SimSun"/>
          <w:snapToGrid w:val="0"/>
          <w:sz w:val="22"/>
          <w:szCs w:val="22"/>
          <w:lang w:eastAsia="zh-CN"/>
        </w:rPr>
      </w:pPr>
      <w:r w:rsidRPr="00A448F6">
        <w:rPr>
          <w:rFonts w:eastAsia="SimSun"/>
          <w:snapToGrid w:val="0"/>
          <w:sz w:val="22"/>
          <w:szCs w:val="22"/>
          <w:lang w:eastAsia="zh-CN"/>
        </w:rPr>
        <w:t xml:space="preserve">Ha </w:t>
      </w:r>
      <w:r w:rsidRPr="00A448F6">
        <w:rPr>
          <w:rFonts w:eastAsia="SimSun"/>
          <w:noProof/>
          <w:snapToGrid w:val="0"/>
          <w:sz w:val="22"/>
          <w:szCs w:val="22"/>
          <w:lang w:eastAsia="zh-CN"/>
        </w:rPr>
        <w:t>Önnél bármilyen</w:t>
      </w:r>
      <w:r w:rsidRPr="00A448F6">
        <w:rPr>
          <w:rFonts w:eastAsia="SimSun"/>
          <w:snapToGrid w:val="0"/>
          <w:sz w:val="22"/>
          <w:szCs w:val="22"/>
          <w:lang w:eastAsia="zh-CN"/>
        </w:rPr>
        <w:t xml:space="preserve"> mellékhatás </w:t>
      </w:r>
      <w:r w:rsidRPr="00A448F6">
        <w:rPr>
          <w:rFonts w:eastAsia="SimSun"/>
          <w:noProof/>
          <w:snapToGrid w:val="0"/>
          <w:sz w:val="22"/>
          <w:szCs w:val="22"/>
          <w:lang w:eastAsia="zh-CN"/>
        </w:rPr>
        <w:t xml:space="preserve">jelentkezik, tájékoztassa kezelőorvosát </w:t>
      </w:r>
      <w:r w:rsidRPr="00A448F6">
        <w:rPr>
          <w:rFonts w:eastAsia="SimSun"/>
          <w:snapToGrid w:val="0"/>
          <w:sz w:val="22"/>
          <w:szCs w:val="22"/>
          <w:lang w:eastAsia="zh-CN"/>
        </w:rPr>
        <w:t>vagy</w:t>
      </w:r>
      <w:r w:rsidRPr="00A448F6">
        <w:rPr>
          <w:rFonts w:eastAsia="SimSun"/>
          <w:noProof/>
          <w:snapToGrid w:val="0"/>
          <w:sz w:val="22"/>
          <w:szCs w:val="22"/>
          <w:lang w:eastAsia="zh-CN"/>
        </w:rPr>
        <w:t xml:space="preserve"> gyógyszerészét</w:t>
      </w:r>
      <w:r w:rsidRPr="00370ACC">
        <w:rPr>
          <w:rFonts w:eastAsia="SimSun"/>
          <w:snapToGrid w:val="0"/>
          <w:sz w:val="22"/>
          <w:szCs w:val="22"/>
          <w:lang w:eastAsia="zh-CN"/>
        </w:rPr>
        <w:t xml:space="preserve">. </w:t>
      </w:r>
      <w:r w:rsidRPr="00370ACC">
        <w:rPr>
          <w:rFonts w:eastAsia="SimSun"/>
          <w:noProof/>
          <w:snapToGrid w:val="0"/>
          <w:sz w:val="22"/>
          <w:szCs w:val="22"/>
          <w:lang w:eastAsia="zh-CN"/>
        </w:rPr>
        <w:t>Ez</w:t>
      </w:r>
      <w:r w:rsidRPr="00370ACC">
        <w:rPr>
          <w:rFonts w:eastAsia="SimSun"/>
          <w:snapToGrid w:val="0"/>
          <w:sz w:val="22"/>
          <w:szCs w:val="22"/>
          <w:lang w:eastAsia="zh-CN"/>
        </w:rPr>
        <w:t xml:space="preserve"> a betegtájékoztatóban </w:t>
      </w:r>
      <w:r w:rsidRPr="00BD3886">
        <w:rPr>
          <w:rFonts w:eastAsia="SimSun"/>
          <w:noProof/>
          <w:snapToGrid w:val="0"/>
          <w:sz w:val="22"/>
          <w:szCs w:val="22"/>
          <w:lang w:eastAsia="zh-CN"/>
        </w:rPr>
        <w:t>fel nem sorolt bármilyen lehetséges mellékhatásra is vonatkozik.</w:t>
      </w:r>
      <w:r w:rsidR="006E7075" w:rsidRPr="006E7075">
        <w:rPr>
          <w:rFonts w:eastAsia="SimSun"/>
          <w:snapToGrid w:val="0"/>
          <w:sz w:val="22"/>
          <w:szCs w:val="22"/>
          <w:lang w:eastAsia="zh-CN"/>
        </w:rPr>
        <w:t xml:space="preserve"> </w:t>
      </w:r>
      <w:r w:rsidR="006E7075" w:rsidRPr="00BD3886">
        <w:rPr>
          <w:rFonts w:eastAsia="SimSun"/>
          <w:snapToGrid w:val="0"/>
          <w:sz w:val="22"/>
          <w:szCs w:val="22"/>
          <w:lang w:eastAsia="zh-CN"/>
        </w:rPr>
        <w:t>A m</w:t>
      </w:r>
      <w:r w:rsidR="006E7075" w:rsidRPr="002C441C">
        <w:rPr>
          <w:rFonts w:eastAsia="SimSun"/>
          <w:snapToGrid w:val="0"/>
          <w:sz w:val="22"/>
          <w:szCs w:val="22"/>
          <w:lang w:eastAsia="zh-CN"/>
        </w:rPr>
        <w:t xml:space="preserve">ellékhatásokat közvetlenül a hatóság részére is bejelentheti </w:t>
      </w:r>
      <w:r w:rsidR="006E7075" w:rsidRPr="00155D26">
        <w:rPr>
          <w:rFonts w:eastAsia="SimSun"/>
          <w:snapToGrid w:val="0"/>
          <w:sz w:val="22"/>
          <w:szCs w:val="22"/>
          <w:lang w:eastAsia="zh-CN"/>
        </w:rPr>
        <w:t xml:space="preserve">az </w:t>
      </w:r>
      <w:hyperlink r:id="rId10" w:history="1">
        <w:r w:rsidR="006E7075" w:rsidRPr="004C34BE">
          <w:rPr>
            <w:rFonts w:eastAsia="SimSun"/>
            <w:snapToGrid w:val="0"/>
            <w:color w:val="0000FF"/>
            <w:sz w:val="22"/>
            <w:szCs w:val="22"/>
            <w:u w:val="single"/>
            <w:lang w:eastAsia="zh-CN"/>
          </w:rPr>
          <w:t>V. függelékben</w:t>
        </w:r>
      </w:hyperlink>
      <w:r w:rsidR="006E7075" w:rsidRPr="004C34BE">
        <w:rPr>
          <w:rFonts w:eastAsia="SimSun"/>
          <w:snapToGrid w:val="0"/>
          <w:sz w:val="22"/>
          <w:szCs w:val="22"/>
          <w:lang w:eastAsia="zh-CN"/>
        </w:rPr>
        <w:t xml:space="preserve"> található elérhetőségeken keresztül</w:t>
      </w:r>
      <w:r w:rsidR="006E7075" w:rsidRPr="00155D26">
        <w:rPr>
          <w:rFonts w:eastAsia="SimSun"/>
          <w:snapToGrid w:val="0"/>
          <w:sz w:val="22"/>
          <w:szCs w:val="22"/>
          <w:lang w:eastAsia="zh-CN"/>
        </w:rPr>
        <w:t>.</w:t>
      </w:r>
    </w:p>
    <w:p w14:paraId="5B87FEC3" w14:textId="4BFEAA6B" w:rsidR="00D70B3F" w:rsidRPr="00A448F6" w:rsidRDefault="00D70B3F" w:rsidP="0080278F">
      <w:pPr>
        <w:rPr>
          <w:rFonts w:eastAsia="SimSun"/>
          <w:snapToGrid w:val="0"/>
          <w:sz w:val="22"/>
          <w:szCs w:val="22"/>
          <w:lang w:eastAsia="zh-CN"/>
        </w:rPr>
      </w:pPr>
      <w:r w:rsidRPr="00A448F6">
        <w:rPr>
          <w:rFonts w:eastAsia="SimSun"/>
          <w:snapToGrid w:val="0"/>
          <w:sz w:val="22"/>
          <w:szCs w:val="22"/>
          <w:lang w:eastAsia="zh-CN"/>
        </w:rPr>
        <w:t>A mellékhatások bejelentésével Ön is hozzájárulhat ahhoz, hogy minél több információ álljon rendelkezésre a gyógyszer biztonságos alkalmazásával kapcsolatban.</w:t>
      </w:r>
    </w:p>
    <w:p w14:paraId="0B456785" w14:textId="77777777" w:rsidR="00E70FF7" w:rsidRPr="005E508B" w:rsidRDefault="00E70FF7" w:rsidP="005E508B">
      <w:pPr>
        <w:pStyle w:val="Szvegtrzsbehzssal"/>
        <w:tabs>
          <w:tab w:val="left" w:pos="567"/>
        </w:tabs>
        <w:spacing w:line="260" w:lineRule="exact"/>
        <w:rPr>
          <w:sz w:val="22"/>
          <w:szCs w:val="22"/>
        </w:rPr>
      </w:pPr>
    </w:p>
    <w:p w14:paraId="00A10348" w14:textId="77777777" w:rsidR="00E70FF7" w:rsidRPr="005E508B" w:rsidRDefault="00E70FF7" w:rsidP="005E508B">
      <w:pPr>
        <w:pStyle w:val="lfej"/>
        <w:tabs>
          <w:tab w:val="clear" w:pos="4819"/>
          <w:tab w:val="clear" w:pos="9071"/>
          <w:tab w:val="left" w:pos="567"/>
        </w:tabs>
        <w:spacing w:line="260" w:lineRule="exact"/>
        <w:rPr>
          <w:sz w:val="22"/>
          <w:szCs w:val="22"/>
        </w:rPr>
      </w:pPr>
    </w:p>
    <w:p w14:paraId="3C0789D8" w14:textId="77777777" w:rsidR="00E70FF7" w:rsidRPr="005E508B" w:rsidRDefault="00E70FF7" w:rsidP="005E508B">
      <w:pPr>
        <w:keepNext/>
        <w:tabs>
          <w:tab w:val="left" w:pos="567"/>
        </w:tabs>
        <w:spacing w:line="260" w:lineRule="exact"/>
        <w:rPr>
          <w:sz w:val="22"/>
          <w:szCs w:val="22"/>
        </w:rPr>
      </w:pPr>
      <w:r w:rsidRPr="005E508B">
        <w:rPr>
          <w:b/>
          <w:bCs/>
          <w:sz w:val="22"/>
          <w:szCs w:val="22"/>
        </w:rPr>
        <w:t>5.</w:t>
      </w:r>
      <w:r w:rsidRPr="005E508B">
        <w:rPr>
          <w:b/>
          <w:bCs/>
          <w:sz w:val="22"/>
          <w:szCs w:val="22"/>
        </w:rPr>
        <w:tab/>
      </w:r>
      <w:r w:rsidR="00C67D41" w:rsidRPr="005E508B">
        <w:rPr>
          <w:b/>
          <w:bCs/>
          <w:sz w:val="22"/>
          <w:szCs w:val="22"/>
        </w:rPr>
        <w:t xml:space="preserve">Hogyan kell </w:t>
      </w:r>
      <w:r w:rsidR="00A448F6" w:rsidRPr="005E508B">
        <w:rPr>
          <w:b/>
          <w:bCs/>
          <w:sz w:val="22"/>
          <w:szCs w:val="22"/>
        </w:rPr>
        <w:t xml:space="preserve">az </w:t>
      </w:r>
      <w:r w:rsidR="0055122A">
        <w:rPr>
          <w:b/>
          <w:bCs/>
          <w:sz w:val="22"/>
          <w:szCs w:val="22"/>
        </w:rPr>
        <w:t>Atorvastatin Rivopharm</w:t>
      </w:r>
      <w:r w:rsidR="0067520F" w:rsidRPr="005E508B">
        <w:rPr>
          <w:b/>
          <w:bCs/>
          <w:sz w:val="22"/>
          <w:szCs w:val="22"/>
        </w:rPr>
        <w:t xml:space="preserve"> filmtablettá</w:t>
      </w:r>
      <w:r w:rsidR="00C67D41" w:rsidRPr="005E508B">
        <w:rPr>
          <w:b/>
          <w:bCs/>
          <w:sz w:val="22"/>
          <w:szCs w:val="22"/>
        </w:rPr>
        <w:t>t tárolni?</w:t>
      </w:r>
      <w:r w:rsidR="00C67D41" w:rsidRPr="005E508B" w:rsidDel="00C67D41">
        <w:rPr>
          <w:b/>
          <w:bCs/>
          <w:sz w:val="22"/>
          <w:szCs w:val="22"/>
        </w:rPr>
        <w:t xml:space="preserve"> </w:t>
      </w:r>
    </w:p>
    <w:p w14:paraId="083FEF27" w14:textId="77777777" w:rsidR="003033FB" w:rsidRPr="005E508B" w:rsidRDefault="003033FB" w:rsidP="005E508B">
      <w:pPr>
        <w:keepNext/>
        <w:tabs>
          <w:tab w:val="left" w:pos="567"/>
        </w:tabs>
        <w:spacing w:line="260" w:lineRule="exact"/>
        <w:rPr>
          <w:sz w:val="22"/>
          <w:szCs w:val="22"/>
        </w:rPr>
      </w:pPr>
    </w:p>
    <w:p w14:paraId="17C65548" w14:textId="77777777" w:rsidR="00E70FF7" w:rsidRPr="005E508B" w:rsidRDefault="00E70FF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5E508B">
        <w:rPr>
          <w:sz w:val="22"/>
          <w:szCs w:val="22"/>
        </w:rPr>
        <w:t xml:space="preserve">Legfeljebb </w:t>
      </w:r>
      <w:r w:rsidR="003C3556" w:rsidRPr="005E508B">
        <w:rPr>
          <w:sz w:val="22"/>
          <w:szCs w:val="22"/>
        </w:rPr>
        <w:t>30</w:t>
      </w:r>
      <w:r w:rsidR="00891351">
        <w:rPr>
          <w:sz w:val="22"/>
          <w:szCs w:val="22"/>
        </w:rPr>
        <w:t> </w:t>
      </w:r>
      <w:r w:rsidRPr="005E508B">
        <w:rPr>
          <w:sz w:val="22"/>
          <w:szCs w:val="22"/>
        </w:rPr>
        <w:t>ºC-on tárolandó.</w:t>
      </w:r>
    </w:p>
    <w:p w14:paraId="2EC261C8" w14:textId="77777777" w:rsidR="00E70FF7" w:rsidRPr="005E508B" w:rsidRDefault="00E70FF7" w:rsidP="005E508B">
      <w:pPr>
        <w:pStyle w:val="Normal1"/>
        <w:tabs>
          <w:tab w:val="left" w:pos="567"/>
        </w:tabs>
        <w:spacing w:line="260" w:lineRule="exact"/>
        <w:rPr>
          <w:sz w:val="22"/>
          <w:szCs w:val="22"/>
        </w:rPr>
      </w:pPr>
      <w:r w:rsidRPr="005E508B">
        <w:rPr>
          <w:sz w:val="22"/>
          <w:szCs w:val="22"/>
        </w:rPr>
        <w:t>A gyógyszer gyermekektől elzárva tartandó</w:t>
      </w:r>
      <w:r w:rsidR="00D837CE" w:rsidRPr="005E508B">
        <w:rPr>
          <w:sz w:val="22"/>
          <w:szCs w:val="22"/>
        </w:rPr>
        <w:t>!</w:t>
      </w:r>
    </w:p>
    <w:p w14:paraId="722DF917" w14:textId="77777777" w:rsidR="009B167E" w:rsidRPr="005E508B" w:rsidRDefault="009B167E" w:rsidP="005E508B">
      <w:pPr>
        <w:pStyle w:val="western"/>
        <w:tabs>
          <w:tab w:val="left" w:pos="567"/>
        </w:tabs>
        <w:spacing w:before="0" w:after="0" w:line="260" w:lineRule="exact"/>
        <w:jc w:val="left"/>
        <w:rPr>
          <w:rFonts w:ascii="Times New Roman" w:hAnsi="Times New Roman"/>
          <w:b w:val="0"/>
          <w:szCs w:val="22"/>
          <w:lang w:val="hu-HU"/>
        </w:rPr>
      </w:pPr>
    </w:p>
    <w:p w14:paraId="68B9D37A" w14:textId="71229BEB" w:rsidR="00E70FF7" w:rsidRPr="005E508B" w:rsidRDefault="00E70FF7" w:rsidP="005E508B">
      <w:pPr>
        <w:pStyle w:val="western"/>
        <w:tabs>
          <w:tab w:val="left" w:pos="567"/>
        </w:tabs>
        <w:spacing w:before="0" w:after="0" w:line="260" w:lineRule="exact"/>
        <w:jc w:val="left"/>
        <w:rPr>
          <w:rFonts w:ascii="Times New Roman" w:hAnsi="Times New Roman"/>
          <w:b w:val="0"/>
          <w:szCs w:val="22"/>
          <w:lang w:val="hu-HU"/>
        </w:rPr>
      </w:pPr>
      <w:r w:rsidRPr="005E508B">
        <w:rPr>
          <w:rFonts w:ascii="Times New Roman" w:hAnsi="Times New Roman"/>
          <w:b w:val="0"/>
          <w:szCs w:val="22"/>
          <w:lang w:val="hu-HU"/>
        </w:rPr>
        <w:t>A csomagoláson feltüntetett lejárati idő</w:t>
      </w:r>
      <w:r w:rsidR="007261B1" w:rsidRPr="005E508B">
        <w:rPr>
          <w:rFonts w:ascii="Times New Roman" w:hAnsi="Times New Roman"/>
          <w:b w:val="0"/>
          <w:szCs w:val="22"/>
          <w:lang w:val="hu-HU"/>
        </w:rPr>
        <w:t xml:space="preserve"> (Felhasználható:/Felh.:</w:t>
      </w:r>
      <w:r w:rsidR="00266DC3">
        <w:rPr>
          <w:rFonts w:ascii="Times New Roman" w:hAnsi="Times New Roman"/>
          <w:b w:val="0"/>
          <w:szCs w:val="22"/>
          <w:lang w:val="hu-HU"/>
        </w:rPr>
        <w:t>/EXP</w:t>
      </w:r>
      <w:r w:rsidR="007261B1" w:rsidRPr="005E508B">
        <w:rPr>
          <w:rFonts w:ascii="Times New Roman" w:hAnsi="Times New Roman"/>
          <w:b w:val="0"/>
          <w:szCs w:val="22"/>
          <w:lang w:val="hu-HU"/>
        </w:rPr>
        <w:t>) után ne szedje ezt a gyógyszert</w:t>
      </w:r>
      <w:r w:rsidRPr="005E508B">
        <w:rPr>
          <w:rFonts w:ascii="Times New Roman" w:hAnsi="Times New Roman"/>
          <w:b w:val="0"/>
          <w:szCs w:val="22"/>
          <w:lang w:val="hu-HU"/>
        </w:rPr>
        <w:t>.</w:t>
      </w:r>
      <w:r w:rsidR="007261B1" w:rsidRPr="005E508B">
        <w:rPr>
          <w:rFonts w:ascii="Times New Roman" w:hAnsi="Times New Roman"/>
          <w:b w:val="0"/>
          <w:szCs w:val="22"/>
          <w:lang w:val="hu-HU"/>
        </w:rPr>
        <w:t xml:space="preserve"> A lejárati idő az adott hónap utolsó napjára vonatkozik.</w:t>
      </w:r>
    </w:p>
    <w:p w14:paraId="3BF2CD5B" w14:textId="77777777" w:rsidR="009B167E" w:rsidRPr="005E508B" w:rsidRDefault="009B167E" w:rsidP="005E508B">
      <w:pPr>
        <w:pStyle w:val="Szvegtrzs"/>
        <w:tabs>
          <w:tab w:val="left" w:pos="567"/>
        </w:tabs>
        <w:spacing w:after="0" w:line="260" w:lineRule="exact"/>
        <w:rPr>
          <w:sz w:val="22"/>
          <w:szCs w:val="22"/>
        </w:rPr>
      </w:pPr>
    </w:p>
    <w:p w14:paraId="6CBCF452" w14:textId="77777777" w:rsidR="007261B1" w:rsidRPr="005E508B" w:rsidRDefault="007261B1" w:rsidP="005E508B">
      <w:pPr>
        <w:pStyle w:val="Szvegtrzs"/>
        <w:tabs>
          <w:tab w:val="left" w:pos="567"/>
        </w:tabs>
        <w:spacing w:after="0" w:line="260" w:lineRule="exact"/>
        <w:rPr>
          <w:sz w:val="22"/>
          <w:szCs w:val="22"/>
        </w:rPr>
      </w:pPr>
      <w:r w:rsidRPr="005E508B">
        <w:rPr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7F5ECF2" w14:textId="77777777" w:rsidR="00C67D41" w:rsidRPr="005E508B" w:rsidRDefault="00C67D41" w:rsidP="005E508B">
      <w:pPr>
        <w:pStyle w:val="Szvegtrzs"/>
        <w:tabs>
          <w:tab w:val="left" w:pos="567"/>
        </w:tabs>
        <w:spacing w:after="0" w:line="260" w:lineRule="exact"/>
        <w:rPr>
          <w:b/>
          <w:sz w:val="22"/>
          <w:szCs w:val="22"/>
        </w:rPr>
      </w:pPr>
    </w:p>
    <w:p w14:paraId="208FBCD5" w14:textId="77777777" w:rsidR="003033FB" w:rsidRPr="005E508B" w:rsidRDefault="003033FB" w:rsidP="005E508B">
      <w:pPr>
        <w:pStyle w:val="Szvegtrzs"/>
        <w:tabs>
          <w:tab w:val="left" w:pos="567"/>
        </w:tabs>
        <w:spacing w:after="0" w:line="260" w:lineRule="exact"/>
        <w:rPr>
          <w:b/>
          <w:sz w:val="22"/>
          <w:szCs w:val="22"/>
        </w:rPr>
      </w:pPr>
    </w:p>
    <w:p w14:paraId="454C04B4" w14:textId="77777777" w:rsidR="00C67D41" w:rsidRPr="005E508B" w:rsidRDefault="00C67D41" w:rsidP="005E508B">
      <w:pPr>
        <w:pStyle w:val="Szvegtrzs"/>
        <w:keepNext/>
        <w:tabs>
          <w:tab w:val="left" w:pos="567"/>
        </w:tabs>
        <w:spacing w:after="0" w:line="260" w:lineRule="exact"/>
        <w:rPr>
          <w:b/>
          <w:sz w:val="22"/>
          <w:szCs w:val="22"/>
        </w:rPr>
      </w:pPr>
      <w:r w:rsidRPr="005E508B">
        <w:rPr>
          <w:b/>
          <w:sz w:val="22"/>
          <w:szCs w:val="22"/>
        </w:rPr>
        <w:t>6.</w:t>
      </w:r>
      <w:r w:rsidR="00403D91" w:rsidRPr="005E508B">
        <w:rPr>
          <w:b/>
          <w:sz w:val="22"/>
          <w:szCs w:val="22"/>
        </w:rPr>
        <w:tab/>
      </w:r>
      <w:r w:rsidR="002E1B04" w:rsidRPr="005E508B">
        <w:rPr>
          <w:b/>
          <w:noProof/>
          <w:sz w:val="22"/>
          <w:szCs w:val="22"/>
          <w:lang w:val="es-ES_tradnl"/>
        </w:rPr>
        <w:t>A csomagolás tartalma és egyéb információk</w:t>
      </w:r>
    </w:p>
    <w:p w14:paraId="105D589E" w14:textId="77777777" w:rsidR="003A09A5" w:rsidRPr="005E508B" w:rsidRDefault="003A09A5" w:rsidP="005E508B">
      <w:pPr>
        <w:keepNext/>
        <w:tabs>
          <w:tab w:val="left" w:pos="567"/>
        </w:tabs>
        <w:spacing w:line="260" w:lineRule="exact"/>
        <w:rPr>
          <w:sz w:val="22"/>
          <w:szCs w:val="22"/>
        </w:rPr>
      </w:pPr>
    </w:p>
    <w:p w14:paraId="681D561A" w14:textId="77777777" w:rsidR="00B42CC8" w:rsidRPr="005E508B" w:rsidRDefault="00C67D41" w:rsidP="005E508B">
      <w:pPr>
        <w:pStyle w:val="Cmsor1"/>
        <w:numPr>
          <w:ilvl w:val="0"/>
          <w:numId w:val="0"/>
        </w:numPr>
        <w:tabs>
          <w:tab w:val="left" w:pos="567"/>
        </w:tabs>
        <w:spacing w:line="260" w:lineRule="exact"/>
        <w:rPr>
          <w:sz w:val="22"/>
          <w:szCs w:val="22"/>
        </w:rPr>
      </w:pPr>
      <w:r w:rsidRPr="005E508B">
        <w:rPr>
          <w:sz w:val="22"/>
          <w:szCs w:val="22"/>
        </w:rPr>
        <w:t xml:space="preserve">Mit tartalmaz </w:t>
      </w:r>
      <w:r w:rsidR="00A448F6" w:rsidRPr="005E508B">
        <w:rPr>
          <w:sz w:val="22"/>
          <w:szCs w:val="22"/>
        </w:rPr>
        <w:t xml:space="preserve">az </w:t>
      </w:r>
      <w:r w:rsidR="0055122A">
        <w:rPr>
          <w:sz w:val="22"/>
          <w:szCs w:val="22"/>
        </w:rPr>
        <w:t>Atorvastatin Rivopharm</w:t>
      </w:r>
      <w:r w:rsidR="007261B1" w:rsidRPr="005E508B">
        <w:rPr>
          <w:sz w:val="22"/>
          <w:szCs w:val="22"/>
        </w:rPr>
        <w:t xml:space="preserve"> filmtabletta</w:t>
      </w:r>
      <w:r w:rsidR="00B42CC8" w:rsidRPr="005E508B">
        <w:rPr>
          <w:sz w:val="22"/>
          <w:szCs w:val="22"/>
        </w:rPr>
        <w:t>?</w:t>
      </w:r>
    </w:p>
    <w:p w14:paraId="487CFFD5" w14:textId="57C47291" w:rsidR="00C67D41" w:rsidRPr="00A448F6" w:rsidRDefault="00C67D41" w:rsidP="005E508B">
      <w:pPr>
        <w:pStyle w:val="Cmsor1"/>
        <w:keepNext w:val="0"/>
        <w:numPr>
          <w:ilvl w:val="0"/>
          <w:numId w:val="32"/>
        </w:numPr>
        <w:tabs>
          <w:tab w:val="left" w:pos="567"/>
        </w:tabs>
        <w:spacing w:line="260" w:lineRule="exact"/>
        <w:ind w:left="567" w:hanging="567"/>
        <w:rPr>
          <w:b w:val="0"/>
          <w:sz w:val="22"/>
          <w:szCs w:val="22"/>
        </w:rPr>
      </w:pPr>
      <w:r w:rsidRPr="005E508B">
        <w:rPr>
          <w:b w:val="0"/>
          <w:sz w:val="22"/>
          <w:szCs w:val="22"/>
        </w:rPr>
        <w:t xml:space="preserve">A készítmények </w:t>
      </w:r>
      <w:r w:rsidRPr="008D541A">
        <w:rPr>
          <w:b w:val="0"/>
          <w:sz w:val="22"/>
          <w:szCs w:val="22"/>
        </w:rPr>
        <w:t>hatóanyaga</w:t>
      </w:r>
      <w:r w:rsidR="003033FB" w:rsidRPr="00A448F6">
        <w:rPr>
          <w:b w:val="0"/>
          <w:sz w:val="22"/>
          <w:szCs w:val="22"/>
        </w:rPr>
        <w:t xml:space="preserve"> az atorvasztatin.</w:t>
      </w:r>
    </w:p>
    <w:p w14:paraId="197F6973" w14:textId="77777777" w:rsidR="00CE1BA7" w:rsidRDefault="0055122A" w:rsidP="005E508B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ind w:left="567"/>
        <w:rPr>
          <w:b w:val="0"/>
          <w:sz w:val="22"/>
          <w:szCs w:val="22"/>
        </w:rPr>
      </w:pPr>
      <w:r w:rsidRPr="00481F2C">
        <w:rPr>
          <w:b w:val="0"/>
          <w:sz w:val="22"/>
          <w:szCs w:val="22"/>
          <w:u w:val="single"/>
        </w:rPr>
        <w:t>Atorvastatin Rivopharm</w:t>
      </w:r>
      <w:r w:rsidR="00C67D41" w:rsidRPr="00481F2C">
        <w:rPr>
          <w:b w:val="0"/>
          <w:sz w:val="22"/>
          <w:szCs w:val="22"/>
          <w:u w:val="single"/>
        </w:rPr>
        <w:t xml:space="preserve"> 10</w:t>
      </w:r>
      <w:r w:rsidR="00BE3936" w:rsidRPr="00481F2C">
        <w:rPr>
          <w:b w:val="0"/>
          <w:sz w:val="22"/>
          <w:szCs w:val="22"/>
          <w:u w:val="single"/>
        </w:rPr>
        <w:t> mg</w:t>
      </w:r>
      <w:r w:rsidR="00C67D41" w:rsidRPr="00481F2C">
        <w:rPr>
          <w:b w:val="0"/>
          <w:sz w:val="22"/>
          <w:szCs w:val="22"/>
          <w:u w:val="single"/>
        </w:rPr>
        <w:t xml:space="preserve"> filmtabletta</w:t>
      </w:r>
      <w:r w:rsidR="003033FB" w:rsidRPr="00481F2C">
        <w:rPr>
          <w:b w:val="0"/>
          <w:sz w:val="22"/>
          <w:szCs w:val="22"/>
        </w:rPr>
        <w:t>:</w:t>
      </w:r>
    </w:p>
    <w:p w14:paraId="7E6F66CA" w14:textId="266C099B" w:rsidR="00C67D41" w:rsidRPr="00BD3886" w:rsidRDefault="00C67D41" w:rsidP="005E508B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ind w:left="567"/>
        <w:rPr>
          <w:b w:val="0"/>
          <w:sz w:val="22"/>
          <w:szCs w:val="22"/>
        </w:rPr>
      </w:pPr>
      <w:r w:rsidRPr="00A448F6">
        <w:rPr>
          <w:b w:val="0"/>
          <w:sz w:val="22"/>
          <w:szCs w:val="22"/>
        </w:rPr>
        <w:t>10</w:t>
      </w:r>
      <w:r w:rsidR="00BE3936" w:rsidRPr="00A448F6">
        <w:rPr>
          <w:b w:val="0"/>
          <w:sz w:val="22"/>
          <w:szCs w:val="22"/>
        </w:rPr>
        <w:t> mg</w:t>
      </w:r>
      <w:r w:rsidRPr="00A448F6">
        <w:rPr>
          <w:b w:val="0"/>
          <w:sz w:val="22"/>
          <w:szCs w:val="22"/>
        </w:rPr>
        <w:t xml:space="preserve"> </w:t>
      </w:r>
      <w:r w:rsidR="003033FB" w:rsidRPr="00A448F6">
        <w:rPr>
          <w:b w:val="0"/>
          <w:sz w:val="22"/>
          <w:szCs w:val="22"/>
        </w:rPr>
        <w:t>a</w:t>
      </w:r>
      <w:r w:rsidRPr="00A448F6">
        <w:rPr>
          <w:b w:val="0"/>
          <w:sz w:val="22"/>
          <w:szCs w:val="22"/>
        </w:rPr>
        <w:t>torvasztatin (</w:t>
      </w:r>
      <w:r w:rsidR="003033FB" w:rsidRPr="00370ACC">
        <w:rPr>
          <w:b w:val="0"/>
          <w:sz w:val="22"/>
          <w:szCs w:val="22"/>
        </w:rPr>
        <w:t>at</w:t>
      </w:r>
      <w:r w:rsidRPr="00BD3886">
        <w:rPr>
          <w:b w:val="0"/>
          <w:sz w:val="22"/>
          <w:szCs w:val="22"/>
        </w:rPr>
        <w:t>orvasztatin-kalcium formájában) filmtablettánként.</w:t>
      </w:r>
    </w:p>
    <w:p w14:paraId="52B9D663" w14:textId="77777777" w:rsidR="00CE1BA7" w:rsidRDefault="0055122A" w:rsidP="005E508B">
      <w:pPr>
        <w:tabs>
          <w:tab w:val="left" w:pos="567"/>
        </w:tabs>
        <w:spacing w:line="260" w:lineRule="exact"/>
        <w:ind w:left="567"/>
        <w:rPr>
          <w:sz w:val="22"/>
          <w:szCs w:val="22"/>
        </w:rPr>
      </w:pPr>
      <w:r w:rsidRPr="00481F2C">
        <w:rPr>
          <w:sz w:val="22"/>
          <w:szCs w:val="22"/>
          <w:u w:val="single"/>
        </w:rPr>
        <w:t>Atorvastatin Rivopharm</w:t>
      </w:r>
      <w:r w:rsidR="00C67D41" w:rsidRPr="00481F2C">
        <w:rPr>
          <w:sz w:val="22"/>
          <w:szCs w:val="22"/>
          <w:u w:val="single"/>
        </w:rPr>
        <w:t xml:space="preserve"> 20</w:t>
      </w:r>
      <w:r w:rsidR="00BE3936" w:rsidRPr="00481F2C">
        <w:rPr>
          <w:sz w:val="22"/>
          <w:szCs w:val="22"/>
          <w:u w:val="single"/>
        </w:rPr>
        <w:t> mg</w:t>
      </w:r>
      <w:r w:rsidR="00C67D41" w:rsidRPr="00481F2C">
        <w:rPr>
          <w:sz w:val="22"/>
          <w:szCs w:val="22"/>
          <w:u w:val="single"/>
        </w:rPr>
        <w:t xml:space="preserve"> filmtabletta</w:t>
      </w:r>
      <w:r w:rsidR="003033FB" w:rsidRPr="00481F2C">
        <w:rPr>
          <w:sz w:val="22"/>
          <w:szCs w:val="22"/>
        </w:rPr>
        <w:t>:</w:t>
      </w:r>
    </w:p>
    <w:p w14:paraId="12C7607A" w14:textId="19B94C7D" w:rsidR="00C67D41" w:rsidRPr="00BD3886" w:rsidRDefault="00C67D41" w:rsidP="005E508B">
      <w:pPr>
        <w:tabs>
          <w:tab w:val="left" w:pos="567"/>
        </w:tabs>
        <w:spacing w:line="260" w:lineRule="exact"/>
        <w:ind w:left="567"/>
        <w:rPr>
          <w:sz w:val="22"/>
          <w:szCs w:val="22"/>
        </w:rPr>
      </w:pPr>
      <w:r w:rsidRPr="00A448F6">
        <w:rPr>
          <w:sz w:val="22"/>
          <w:szCs w:val="22"/>
        </w:rPr>
        <w:t>20</w:t>
      </w:r>
      <w:r w:rsidR="00BE3936" w:rsidRPr="00A448F6">
        <w:rPr>
          <w:sz w:val="22"/>
          <w:szCs w:val="22"/>
        </w:rPr>
        <w:t> mg</w:t>
      </w:r>
      <w:r w:rsidRPr="00A448F6">
        <w:rPr>
          <w:sz w:val="22"/>
          <w:szCs w:val="22"/>
        </w:rPr>
        <w:t xml:space="preserve"> </w:t>
      </w:r>
      <w:r w:rsidR="003033FB" w:rsidRPr="00A448F6">
        <w:rPr>
          <w:sz w:val="22"/>
          <w:szCs w:val="22"/>
        </w:rPr>
        <w:t>a</w:t>
      </w:r>
      <w:r w:rsidRPr="00A448F6">
        <w:rPr>
          <w:sz w:val="22"/>
          <w:szCs w:val="22"/>
        </w:rPr>
        <w:t>torvasztatin (</w:t>
      </w:r>
      <w:r w:rsidR="003033FB" w:rsidRPr="00370ACC">
        <w:rPr>
          <w:sz w:val="22"/>
          <w:szCs w:val="22"/>
        </w:rPr>
        <w:t>a</w:t>
      </w:r>
      <w:r w:rsidRPr="00BD3886">
        <w:rPr>
          <w:sz w:val="22"/>
          <w:szCs w:val="22"/>
        </w:rPr>
        <w:t>torvasztatin-kalcium formájában) filmtablettánként.</w:t>
      </w:r>
    </w:p>
    <w:p w14:paraId="645CE400" w14:textId="77777777" w:rsidR="00CE1BA7" w:rsidRDefault="0055122A" w:rsidP="005E508B">
      <w:pPr>
        <w:tabs>
          <w:tab w:val="left" w:pos="567"/>
        </w:tabs>
        <w:spacing w:line="260" w:lineRule="exact"/>
        <w:ind w:left="567"/>
        <w:rPr>
          <w:sz w:val="22"/>
          <w:szCs w:val="22"/>
        </w:rPr>
      </w:pPr>
      <w:r w:rsidRPr="00481F2C">
        <w:rPr>
          <w:sz w:val="22"/>
          <w:szCs w:val="22"/>
          <w:u w:val="single"/>
        </w:rPr>
        <w:t>Atorvastatin Rivopharm</w:t>
      </w:r>
      <w:r w:rsidR="00C67D41" w:rsidRPr="00481F2C">
        <w:rPr>
          <w:sz w:val="22"/>
          <w:szCs w:val="22"/>
          <w:u w:val="single"/>
        </w:rPr>
        <w:t xml:space="preserve"> 40</w:t>
      </w:r>
      <w:r w:rsidR="00BE3936" w:rsidRPr="00481F2C">
        <w:rPr>
          <w:sz w:val="22"/>
          <w:szCs w:val="22"/>
          <w:u w:val="single"/>
        </w:rPr>
        <w:t> mg</w:t>
      </w:r>
      <w:r w:rsidR="00C67D41" w:rsidRPr="00481F2C">
        <w:rPr>
          <w:sz w:val="22"/>
          <w:szCs w:val="22"/>
          <w:u w:val="single"/>
        </w:rPr>
        <w:t xml:space="preserve"> filmtabletta</w:t>
      </w:r>
      <w:r w:rsidR="003033FB" w:rsidRPr="00481F2C">
        <w:rPr>
          <w:sz w:val="22"/>
          <w:szCs w:val="22"/>
        </w:rPr>
        <w:t>:</w:t>
      </w:r>
    </w:p>
    <w:p w14:paraId="05CCDD00" w14:textId="74B80E54" w:rsidR="00C67D41" w:rsidRPr="00BD3886" w:rsidRDefault="00C67D41" w:rsidP="005E508B">
      <w:pPr>
        <w:tabs>
          <w:tab w:val="left" w:pos="567"/>
        </w:tabs>
        <w:spacing w:line="260" w:lineRule="exact"/>
        <w:ind w:left="567"/>
        <w:rPr>
          <w:sz w:val="22"/>
          <w:szCs w:val="22"/>
        </w:rPr>
      </w:pPr>
      <w:r w:rsidRPr="00A448F6">
        <w:rPr>
          <w:sz w:val="22"/>
          <w:szCs w:val="22"/>
        </w:rPr>
        <w:t>40</w:t>
      </w:r>
      <w:r w:rsidR="00BE3936" w:rsidRPr="00A448F6">
        <w:rPr>
          <w:sz w:val="22"/>
          <w:szCs w:val="22"/>
        </w:rPr>
        <w:t> mg</w:t>
      </w:r>
      <w:r w:rsidRPr="00A448F6">
        <w:rPr>
          <w:sz w:val="22"/>
          <w:szCs w:val="22"/>
        </w:rPr>
        <w:t xml:space="preserve"> </w:t>
      </w:r>
      <w:r w:rsidR="003033FB" w:rsidRPr="00A448F6">
        <w:rPr>
          <w:sz w:val="22"/>
          <w:szCs w:val="22"/>
        </w:rPr>
        <w:t>a</w:t>
      </w:r>
      <w:r w:rsidRPr="00A448F6">
        <w:rPr>
          <w:sz w:val="22"/>
          <w:szCs w:val="22"/>
        </w:rPr>
        <w:t>torvasztatin (</w:t>
      </w:r>
      <w:r w:rsidR="003033FB" w:rsidRPr="00370ACC">
        <w:rPr>
          <w:sz w:val="22"/>
          <w:szCs w:val="22"/>
        </w:rPr>
        <w:t>a</w:t>
      </w:r>
      <w:r w:rsidRPr="00BD3886">
        <w:rPr>
          <w:sz w:val="22"/>
          <w:szCs w:val="22"/>
        </w:rPr>
        <w:t>torvasztatin-kalcium formájában) filmtablettánként.</w:t>
      </w:r>
    </w:p>
    <w:p w14:paraId="591F2B6D" w14:textId="77777777" w:rsidR="00CE1BA7" w:rsidRDefault="0055122A" w:rsidP="005E508B">
      <w:pPr>
        <w:tabs>
          <w:tab w:val="left" w:pos="567"/>
        </w:tabs>
        <w:spacing w:line="260" w:lineRule="exact"/>
        <w:ind w:left="567"/>
        <w:rPr>
          <w:sz w:val="22"/>
          <w:szCs w:val="22"/>
        </w:rPr>
      </w:pPr>
      <w:r w:rsidRPr="00481F2C">
        <w:rPr>
          <w:sz w:val="22"/>
          <w:szCs w:val="22"/>
          <w:u w:val="single"/>
        </w:rPr>
        <w:t>Atorvastatin Rivopharm</w:t>
      </w:r>
      <w:r w:rsidR="00C67D41" w:rsidRPr="00481F2C">
        <w:rPr>
          <w:sz w:val="22"/>
          <w:szCs w:val="22"/>
          <w:u w:val="single"/>
        </w:rPr>
        <w:t xml:space="preserve"> 80</w:t>
      </w:r>
      <w:r w:rsidR="00BE3936" w:rsidRPr="00481F2C">
        <w:rPr>
          <w:sz w:val="22"/>
          <w:szCs w:val="22"/>
          <w:u w:val="single"/>
        </w:rPr>
        <w:t> mg</w:t>
      </w:r>
      <w:r w:rsidR="00C67D41" w:rsidRPr="00481F2C">
        <w:rPr>
          <w:sz w:val="22"/>
          <w:szCs w:val="22"/>
          <w:u w:val="single"/>
        </w:rPr>
        <w:t xml:space="preserve"> filmtabletta</w:t>
      </w:r>
      <w:r w:rsidR="003033FB" w:rsidRPr="00481F2C">
        <w:rPr>
          <w:sz w:val="22"/>
          <w:szCs w:val="22"/>
        </w:rPr>
        <w:t>:</w:t>
      </w:r>
    </w:p>
    <w:p w14:paraId="1F46F0B7" w14:textId="540AB230" w:rsidR="00C67D41" w:rsidRPr="00BD3886" w:rsidRDefault="00C67D41" w:rsidP="005E508B">
      <w:pPr>
        <w:tabs>
          <w:tab w:val="left" w:pos="567"/>
        </w:tabs>
        <w:spacing w:line="260" w:lineRule="exact"/>
        <w:ind w:left="567"/>
        <w:rPr>
          <w:sz w:val="22"/>
          <w:szCs w:val="22"/>
        </w:rPr>
      </w:pPr>
      <w:r w:rsidRPr="00A448F6">
        <w:rPr>
          <w:sz w:val="22"/>
          <w:szCs w:val="22"/>
        </w:rPr>
        <w:t>80</w:t>
      </w:r>
      <w:r w:rsidR="00BE3936" w:rsidRPr="00A448F6">
        <w:rPr>
          <w:sz w:val="22"/>
          <w:szCs w:val="22"/>
        </w:rPr>
        <w:t> mg</w:t>
      </w:r>
      <w:r w:rsidRPr="00A448F6">
        <w:rPr>
          <w:sz w:val="22"/>
          <w:szCs w:val="22"/>
        </w:rPr>
        <w:t xml:space="preserve"> </w:t>
      </w:r>
      <w:r w:rsidR="003033FB" w:rsidRPr="00A448F6">
        <w:rPr>
          <w:sz w:val="22"/>
          <w:szCs w:val="22"/>
        </w:rPr>
        <w:t>a</w:t>
      </w:r>
      <w:r w:rsidRPr="00A448F6">
        <w:rPr>
          <w:sz w:val="22"/>
          <w:szCs w:val="22"/>
        </w:rPr>
        <w:t>torvasztatin (</w:t>
      </w:r>
      <w:r w:rsidR="003033FB" w:rsidRPr="00370ACC">
        <w:rPr>
          <w:sz w:val="22"/>
          <w:szCs w:val="22"/>
        </w:rPr>
        <w:t>a</w:t>
      </w:r>
      <w:r w:rsidRPr="00BD3886">
        <w:rPr>
          <w:sz w:val="22"/>
          <w:szCs w:val="22"/>
        </w:rPr>
        <w:t>torvasztatin-kalcium formájában) filmtablettánként.</w:t>
      </w:r>
    </w:p>
    <w:p w14:paraId="7F8D5A4B" w14:textId="3962B713" w:rsidR="003A09A5" w:rsidRPr="002C441C" w:rsidRDefault="00B42CC8" w:rsidP="005E508B">
      <w:pPr>
        <w:keepNext/>
        <w:numPr>
          <w:ilvl w:val="0"/>
          <w:numId w:val="32"/>
        </w:numPr>
        <w:tabs>
          <w:tab w:val="left" w:pos="567"/>
        </w:tabs>
        <w:spacing w:line="260" w:lineRule="exact"/>
        <w:ind w:left="567" w:hanging="567"/>
        <w:rPr>
          <w:bCs/>
          <w:i/>
          <w:sz w:val="22"/>
          <w:szCs w:val="22"/>
        </w:rPr>
      </w:pPr>
      <w:r w:rsidRPr="00BD3886">
        <w:rPr>
          <w:bCs/>
          <w:i/>
          <w:sz w:val="22"/>
          <w:szCs w:val="22"/>
        </w:rPr>
        <w:t>Egyéb összetevők:</w:t>
      </w:r>
    </w:p>
    <w:p w14:paraId="6CCDE9D4" w14:textId="77777777" w:rsidR="003A09A5" w:rsidRPr="00FA614E" w:rsidRDefault="00F567AA" w:rsidP="005E508B">
      <w:pPr>
        <w:tabs>
          <w:tab w:val="left" w:pos="567"/>
        </w:tabs>
        <w:spacing w:line="260" w:lineRule="exact"/>
        <w:ind w:left="567"/>
        <w:rPr>
          <w:sz w:val="22"/>
          <w:szCs w:val="22"/>
        </w:rPr>
      </w:pPr>
      <w:r w:rsidRPr="002C441C">
        <w:rPr>
          <w:sz w:val="22"/>
          <w:szCs w:val="22"/>
          <w:u w:val="single"/>
        </w:rPr>
        <w:t>t</w:t>
      </w:r>
      <w:r w:rsidR="003A09A5" w:rsidRPr="002C441C">
        <w:rPr>
          <w:sz w:val="22"/>
          <w:szCs w:val="22"/>
          <w:u w:val="single"/>
        </w:rPr>
        <w:t>ablettamag:</w:t>
      </w:r>
      <w:r w:rsidR="003A09A5" w:rsidRPr="002C441C">
        <w:rPr>
          <w:sz w:val="22"/>
          <w:szCs w:val="22"/>
        </w:rPr>
        <w:t xml:space="preserve"> magnézium-sztearát</w:t>
      </w:r>
      <w:r w:rsidR="00C67D41" w:rsidRPr="002C441C">
        <w:rPr>
          <w:sz w:val="22"/>
          <w:szCs w:val="22"/>
        </w:rPr>
        <w:t xml:space="preserve">, kroszkarmellóz-nátrium, </w:t>
      </w:r>
      <w:r w:rsidR="003A09A5" w:rsidRPr="002C441C">
        <w:rPr>
          <w:sz w:val="22"/>
          <w:szCs w:val="22"/>
        </w:rPr>
        <w:t>nátrium-karbonát, mikrokristályos cellulóz, maltóz</w:t>
      </w:r>
      <w:r w:rsidR="007261B1" w:rsidRPr="00B021F3">
        <w:rPr>
          <w:sz w:val="22"/>
          <w:szCs w:val="22"/>
        </w:rPr>
        <w:t>.</w:t>
      </w:r>
    </w:p>
    <w:p w14:paraId="32904A26" w14:textId="77777777" w:rsidR="00C67D41" w:rsidRPr="00370ACC" w:rsidRDefault="00F567AA" w:rsidP="005E508B">
      <w:pPr>
        <w:tabs>
          <w:tab w:val="left" w:pos="567"/>
        </w:tabs>
        <w:spacing w:line="260" w:lineRule="exact"/>
        <w:ind w:left="567"/>
        <w:rPr>
          <w:sz w:val="22"/>
          <w:szCs w:val="22"/>
        </w:rPr>
      </w:pPr>
      <w:r w:rsidRPr="00FA614E">
        <w:rPr>
          <w:sz w:val="22"/>
          <w:szCs w:val="22"/>
          <w:u w:val="single"/>
        </w:rPr>
        <w:t>filmb</w:t>
      </w:r>
      <w:r w:rsidR="00C67D41" w:rsidRPr="00FA614E">
        <w:rPr>
          <w:sz w:val="22"/>
          <w:szCs w:val="22"/>
          <w:u w:val="single"/>
        </w:rPr>
        <w:t>evonat</w:t>
      </w:r>
      <w:r w:rsidR="00C67D41" w:rsidRPr="005E508B">
        <w:rPr>
          <w:sz w:val="22"/>
          <w:szCs w:val="22"/>
        </w:rPr>
        <w:t>:</w:t>
      </w:r>
      <w:r w:rsidR="003033FB" w:rsidRPr="005E508B">
        <w:rPr>
          <w:sz w:val="22"/>
          <w:szCs w:val="22"/>
        </w:rPr>
        <w:t xml:space="preserve"> </w:t>
      </w:r>
      <w:r w:rsidR="00C67D41" w:rsidRPr="00A448F6">
        <w:rPr>
          <w:sz w:val="22"/>
          <w:szCs w:val="22"/>
        </w:rPr>
        <w:t>poliszorbát</w:t>
      </w:r>
      <w:r w:rsidRPr="00A448F6">
        <w:rPr>
          <w:sz w:val="22"/>
          <w:szCs w:val="22"/>
        </w:rPr>
        <w:t> </w:t>
      </w:r>
      <w:r w:rsidR="00C67D41" w:rsidRPr="00A448F6">
        <w:rPr>
          <w:sz w:val="22"/>
          <w:szCs w:val="22"/>
        </w:rPr>
        <w:t xml:space="preserve">80, </w:t>
      </w:r>
      <w:r w:rsidR="003A09A5" w:rsidRPr="00370ACC">
        <w:rPr>
          <w:sz w:val="22"/>
          <w:szCs w:val="22"/>
        </w:rPr>
        <w:t>hidroxipropilcellulóz</w:t>
      </w:r>
      <w:r w:rsidR="007B5B93">
        <w:rPr>
          <w:sz w:val="22"/>
          <w:szCs w:val="22"/>
        </w:rPr>
        <w:t xml:space="preserve"> (alacsony szubsztit</w:t>
      </w:r>
      <w:r w:rsidR="00570A1C">
        <w:rPr>
          <w:sz w:val="22"/>
          <w:szCs w:val="22"/>
        </w:rPr>
        <w:t>úciós fokú</w:t>
      </w:r>
      <w:r w:rsidR="007B5B93">
        <w:rPr>
          <w:sz w:val="22"/>
          <w:szCs w:val="22"/>
        </w:rPr>
        <w:t>)</w:t>
      </w:r>
      <w:r w:rsidR="003A09A5" w:rsidRPr="00370ACC">
        <w:rPr>
          <w:sz w:val="22"/>
          <w:szCs w:val="22"/>
        </w:rPr>
        <w:t>, trietil-citrát</w:t>
      </w:r>
      <w:r w:rsidR="00C67D41" w:rsidRPr="00370ACC">
        <w:rPr>
          <w:sz w:val="22"/>
          <w:szCs w:val="22"/>
        </w:rPr>
        <w:t>, titán-dioxid (E171)</w:t>
      </w:r>
      <w:r w:rsidR="000D2F01" w:rsidRPr="00370ACC">
        <w:rPr>
          <w:sz w:val="22"/>
          <w:szCs w:val="22"/>
        </w:rPr>
        <w:t>,</w:t>
      </w:r>
      <w:r w:rsidR="00C67D41" w:rsidRPr="00370ACC">
        <w:rPr>
          <w:sz w:val="22"/>
          <w:szCs w:val="22"/>
        </w:rPr>
        <w:t xml:space="preserve"> </w:t>
      </w:r>
      <w:r w:rsidR="003A09A5" w:rsidRPr="00370ACC">
        <w:rPr>
          <w:sz w:val="22"/>
          <w:szCs w:val="22"/>
        </w:rPr>
        <w:t>hipromellóz</w:t>
      </w:r>
      <w:r w:rsidRPr="00370ACC">
        <w:rPr>
          <w:sz w:val="22"/>
          <w:szCs w:val="22"/>
        </w:rPr>
        <w:t> </w:t>
      </w:r>
      <w:r w:rsidR="003A09A5" w:rsidRPr="00370ACC">
        <w:rPr>
          <w:sz w:val="22"/>
          <w:szCs w:val="22"/>
        </w:rPr>
        <w:t>6cP</w:t>
      </w:r>
      <w:r w:rsidR="007261B1" w:rsidRPr="00370ACC">
        <w:rPr>
          <w:sz w:val="22"/>
          <w:szCs w:val="22"/>
        </w:rPr>
        <w:t>.</w:t>
      </w:r>
    </w:p>
    <w:p w14:paraId="64796F71" w14:textId="77777777" w:rsidR="00C67D41" w:rsidRPr="00370ACC" w:rsidRDefault="00C67D41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21B52183" w14:textId="77777777" w:rsidR="00C67D41" w:rsidRPr="00370ACC" w:rsidRDefault="00B42CC8" w:rsidP="005E508B">
      <w:pPr>
        <w:pStyle w:val="Szvegtrzs"/>
        <w:keepNext/>
        <w:tabs>
          <w:tab w:val="left" w:pos="567"/>
        </w:tabs>
        <w:spacing w:after="0" w:line="260" w:lineRule="exact"/>
        <w:rPr>
          <w:b/>
          <w:sz w:val="22"/>
          <w:szCs w:val="22"/>
        </w:rPr>
      </w:pPr>
      <w:r w:rsidRPr="00370ACC">
        <w:rPr>
          <w:b/>
          <w:sz w:val="22"/>
          <w:szCs w:val="22"/>
        </w:rPr>
        <w:t xml:space="preserve">Milyen </w:t>
      </w:r>
      <w:r w:rsidR="00A448F6" w:rsidRPr="00370ACC">
        <w:rPr>
          <w:b/>
          <w:sz w:val="22"/>
          <w:szCs w:val="22"/>
        </w:rPr>
        <w:t xml:space="preserve">az </w:t>
      </w:r>
      <w:r w:rsidR="0055122A">
        <w:rPr>
          <w:b/>
          <w:sz w:val="22"/>
          <w:szCs w:val="22"/>
        </w:rPr>
        <w:t>Atorvastatin Rivopharm</w:t>
      </w:r>
      <w:r w:rsidR="007261B1" w:rsidRPr="00370ACC">
        <w:rPr>
          <w:b/>
          <w:sz w:val="22"/>
          <w:szCs w:val="22"/>
        </w:rPr>
        <w:t xml:space="preserve"> filmtabletta</w:t>
      </w:r>
      <w:r w:rsidRPr="00370ACC">
        <w:rPr>
          <w:b/>
          <w:sz w:val="22"/>
          <w:szCs w:val="22"/>
        </w:rPr>
        <w:t xml:space="preserve"> külleme és mit tartalmaz a csomagolás</w:t>
      </w:r>
      <w:r w:rsidR="00F567AA" w:rsidRPr="00370ACC">
        <w:rPr>
          <w:b/>
          <w:sz w:val="22"/>
          <w:szCs w:val="22"/>
        </w:rPr>
        <w:t>?</w:t>
      </w:r>
    </w:p>
    <w:p w14:paraId="3CD361CD" w14:textId="77777777" w:rsidR="00370ACC" w:rsidRPr="00481F2C" w:rsidRDefault="0055122A" w:rsidP="005E508B">
      <w:pPr>
        <w:pStyle w:val="Alcm"/>
        <w:tabs>
          <w:tab w:val="left" w:pos="567"/>
        </w:tabs>
        <w:spacing w:line="260" w:lineRule="exact"/>
        <w:jc w:val="left"/>
        <w:rPr>
          <w:rFonts w:cs="Times New Roman"/>
          <w:b w:val="0"/>
          <w:bCs/>
          <w:sz w:val="22"/>
          <w:szCs w:val="22"/>
          <w:u w:val="single"/>
        </w:rPr>
      </w:pPr>
      <w:r w:rsidRPr="00481F2C">
        <w:rPr>
          <w:rFonts w:cs="Times New Roman"/>
          <w:b w:val="0"/>
          <w:bCs/>
          <w:sz w:val="22"/>
          <w:szCs w:val="22"/>
          <w:u w:val="single"/>
          <w:lang w:eastAsia="ar-SA"/>
        </w:rPr>
        <w:t>Atorvastatin Rivopharm</w:t>
      </w:r>
      <w:r w:rsidR="00B42CC8" w:rsidRPr="00481F2C">
        <w:rPr>
          <w:rFonts w:cs="Times New Roman"/>
          <w:b w:val="0"/>
          <w:bCs/>
          <w:sz w:val="22"/>
          <w:szCs w:val="22"/>
          <w:u w:val="single"/>
        </w:rPr>
        <w:t xml:space="preserve"> 10</w:t>
      </w:r>
      <w:r w:rsidR="00BE3936" w:rsidRPr="00481F2C">
        <w:rPr>
          <w:rFonts w:cs="Times New Roman"/>
          <w:b w:val="0"/>
          <w:bCs/>
          <w:sz w:val="22"/>
          <w:szCs w:val="22"/>
          <w:u w:val="single"/>
        </w:rPr>
        <w:t> mg</w:t>
      </w:r>
      <w:r w:rsidR="00B42CC8" w:rsidRPr="00481F2C">
        <w:rPr>
          <w:rFonts w:cs="Times New Roman"/>
          <w:b w:val="0"/>
          <w:bCs/>
          <w:sz w:val="22"/>
          <w:szCs w:val="22"/>
          <w:u w:val="single"/>
        </w:rPr>
        <w:t xml:space="preserve"> filmtabletta</w:t>
      </w:r>
      <w:r w:rsidR="003033FB" w:rsidRPr="00481F2C">
        <w:rPr>
          <w:rFonts w:cs="Times New Roman"/>
          <w:b w:val="0"/>
          <w:bCs/>
          <w:sz w:val="22"/>
          <w:szCs w:val="22"/>
          <w:u w:val="single"/>
        </w:rPr>
        <w:t>:</w:t>
      </w:r>
    </w:p>
    <w:p w14:paraId="145BCCB1" w14:textId="77777777" w:rsidR="00370ACC" w:rsidRDefault="00255966" w:rsidP="00370ACC">
      <w:pPr>
        <w:pStyle w:val="Alcm"/>
        <w:tabs>
          <w:tab w:val="left" w:pos="567"/>
        </w:tabs>
        <w:spacing w:line="260" w:lineRule="exact"/>
        <w:jc w:val="left"/>
        <w:rPr>
          <w:rFonts w:cs="Times New Roman"/>
          <w:b w:val="0"/>
          <w:sz w:val="22"/>
          <w:szCs w:val="22"/>
        </w:rPr>
      </w:pPr>
      <w:r w:rsidRPr="00A448F6">
        <w:rPr>
          <w:rFonts w:cs="Times New Roman"/>
          <w:b w:val="0"/>
          <w:sz w:val="22"/>
          <w:szCs w:val="22"/>
        </w:rPr>
        <w:t>Fehér vagy törtfehér, ovális, mindkét oldalán dombo</w:t>
      </w:r>
      <w:r w:rsidR="00370ACC">
        <w:rPr>
          <w:rFonts w:cs="Times New Roman"/>
          <w:b w:val="0"/>
          <w:sz w:val="22"/>
          <w:szCs w:val="22"/>
        </w:rPr>
        <w:t>rú, sima felületű filmtabletta.</w:t>
      </w:r>
    </w:p>
    <w:p w14:paraId="20C86643" w14:textId="77777777" w:rsidR="00255966" w:rsidRPr="00A448F6" w:rsidRDefault="00370ACC" w:rsidP="00370ACC">
      <w:pPr>
        <w:pStyle w:val="Alcm"/>
        <w:tabs>
          <w:tab w:val="left" w:pos="567"/>
        </w:tabs>
        <w:spacing w:line="260" w:lineRule="exact"/>
        <w:jc w:val="left"/>
        <w:rPr>
          <w:rFonts w:cs="Times New Roman"/>
          <w:b w:val="0"/>
          <w:sz w:val="22"/>
          <w:szCs w:val="22"/>
        </w:rPr>
      </w:pPr>
      <w:r>
        <w:rPr>
          <w:rFonts w:cs="Times New Roman"/>
          <w:b w:val="0"/>
          <w:sz w:val="22"/>
          <w:szCs w:val="22"/>
        </w:rPr>
        <w:t>Hosszúság: 9,7 mm</w:t>
      </w:r>
      <w:r>
        <w:rPr>
          <w:rFonts w:cs="Times New Roman"/>
          <w:b w:val="0"/>
          <w:sz w:val="22"/>
          <w:szCs w:val="22"/>
        </w:rPr>
        <w:tab/>
        <w:t>Szélesség: 5,2 </w:t>
      </w:r>
      <w:r w:rsidR="00255966" w:rsidRPr="00A448F6">
        <w:rPr>
          <w:rFonts w:cs="Times New Roman"/>
          <w:b w:val="0"/>
          <w:sz w:val="22"/>
          <w:szCs w:val="22"/>
        </w:rPr>
        <w:t>mm</w:t>
      </w:r>
    </w:p>
    <w:p w14:paraId="4307E883" w14:textId="77777777" w:rsidR="00370ACC" w:rsidRPr="00481F2C" w:rsidRDefault="0055122A" w:rsidP="005E508B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bCs/>
          <w:sz w:val="22"/>
          <w:szCs w:val="22"/>
          <w:u w:val="single"/>
        </w:rPr>
      </w:pPr>
      <w:r w:rsidRPr="00481F2C">
        <w:rPr>
          <w:rFonts w:eastAsia="Times New Roman"/>
          <w:b w:val="0"/>
          <w:bCs/>
          <w:sz w:val="22"/>
          <w:szCs w:val="22"/>
          <w:u w:val="single"/>
          <w:lang w:eastAsia="ar-SA"/>
        </w:rPr>
        <w:t>Atorvastatin Rivopharm</w:t>
      </w:r>
      <w:r w:rsidR="00B42CC8" w:rsidRPr="00481F2C">
        <w:rPr>
          <w:b w:val="0"/>
          <w:bCs/>
          <w:sz w:val="22"/>
          <w:szCs w:val="22"/>
          <w:u w:val="single"/>
        </w:rPr>
        <w:t xml:space="preserve"> 20</w:t>
      </w:r>
      <w:r w:rsidR="00BE3936" w:rsidRPr="00481F2C">
        <w:rPr>
          <w:b w:val="0"/>
          <w:bCs/>
          <w:sz w:val="22"/>
          <w:szCs w:val="22"/>
          <w:u w:val="single"/>
        </w:rPr>
        <w:t> mg</w:t>
      </w:r>
      <w:r w:rsidR="00B42CC8" w:rsidRPr="00481F2C">
        <w:rPr>
          <w:b w:val="0"/>
          <w:bCs/>
          <w:sz w:val="22"/>
          <w:szCs w:val="22"/>
          <w:u w:val="single"/>
        </w:rPr>
        <w:t xml:space="preserve"> filmtabletta</w:t>
      </w:r>
      <w:r w:rsidR="003033FB" w:rsidRPr="00481F2C">
        <w:rPr>
          <w:b w:val="0"/>
          <w:bCs/>
          <w:sz w:val="22"/>
          <w:szCs w:val="22"/>
          <w:u w:val="single"/>
        </w:rPr>
        <w:t>:</w:t>
      </w:r>
    </w:p>
    <w:p w14:paraId="216FD111" w14:textId="77777777" w:rsidR="00370ACC" w:rsidRDefault="00255966" w:rsidP="00370ACC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sz w:val="22"/>
          <w:szCs w:val="22"/>
        </w:rPr>
      </w:pPr>
      <w:r w:rsidRPr="00370ACC">
        <w:rPr>
          <w:b w:val="0"/>
          <w:sz w:val="22"/>
          <w:szCs w:val="22"/>
        </w:rPr>
        <w:t>Fehér vagy törtfehér, ovális, mindkét oldalán dombo</w:t>
      </w:r>
      <w:r w:rsidR="00370ACC">
        <w:rPr>
          <w:b w:val="0"/>
          <w:sz w:val="22"/>
          <w:szCs w:val="22"/>
        </w:rPr>
        <w:t>rú, sima felületű filmtabletta.</w:t>
      </w:r>
    </w:p>
    <w:p w14:paraId="59B44D18" w14:textId="77777777" w:rsidR="00B42CC8" w:rsidRPr="00370ACC" w:rsidRDefault="00255966" w:rsidP="00370ACC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sz w:val="22"/>
          <w:szCs w:val="22"/>
        </w:rPr>
      </w:pPr>
      <w:r w:rsidRPr="00370ACC">
        <w:rPr>
          <w:b w:val="0"/>
          <w:sz w:val="22"/>
          <w:szCs w:val="22"/>
        </w:rPr>
        <w:t>Hosszúság</w:t>
      </w:r>
      <w:r w:rsidRPr="005E508B">
        <w:rPr>
          <w:b w:val="0"/>
          <w:sz w:val="22"/>
          <w:szCs w:val="22"/>
        </w:rPr>
        <w:t xml:space="preserve">: </w:t>
      </w:r>
      <w:r w:rsidR="00370ACC">
        <w:rPr>
          <w:b w:val="0"/>
          <w:sz w:val="22"/>
          <w:szCs w:val="22"/>
        </w:rPr>
        <w:t>12,5 mm</w:t>
      </w:r>
      <w:r w:rsidR="00370ACC">
        <w:rPr>
          <w:b w:val="0"/>
          <w:sz w:val="22"/>
          <w:szCs w:val="22"/>
        </w:rPr>
        <w:tab/>
        <w:t>Szélesség: 6,6 </w:t>
      </w:r>
      <w:r w:rsidRPr="00370ACC">
        <w:rPr>
          <w:b w:val="0"/>
          <w:sz w:val="22"/>
          <w:szCs w:val="22"/>
        </w:rPr>
        <w:t>mm</w:t>
      </w:r>
      <w:r w:rsidRPr="00370ACC" w:rsidDel="00255966">
        <w:rPr>
          <w:sz w:val="22"/>
          <w:szCs w:val="22"/>
        </w:rPr>
        <w:t xml:space="preserve"> </w:t>
      </w:r>
    </w:p>
    <w:p w14:paraId="74FE7C57" w14:textId="77777777" w:rsidR="00370ACC" w:rsidRPr="00481F2C" w:rsidRDefault="0055122A" w:rsidP="005E508B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bCs/>
          <w:sz w:val="22"/>
          <w:szCs w:val="22"/>
          <w:u w:val="single"/>
        </w:rPr>
      </w:pPr>
      <w:r w:rsidRPr="00481F2C">
        <w:rPr>
          <w:rFonts w:eastAsia="Times New Roman"/>
          <w:b w:val="0"/>
          <w:bCs/>
          <w:sz w:val="22"/>
          <w:szCs w:val="22"/>
          <w:u w:val="single"/>
          <w:lang w:eastAsia="ar-SA"/>
        </w:rPr>
        <w:lastRenderedPageBreak/>
        <w:t>Atorvastatin Rivopharm</w:t>
      </w:r>
      <w:r w:rsidR="00B42CC8" w:rsidRPr="00481F2C">
        <w:rPr>
          <w:b w:val="0"/>
          <w:bCs/>
          <w:sz w:val="22"/>
          <w:szCs w:val="22"/>
          <w:u w:val="single"/>
        </w:rPr>
        <w:t xml:space="preserve"> 40</w:t>
      </w:r>
      <w:r w:rsidR="00BE3936" w:rsidRPr="00481F2C">
        <w:rPr>
          <w:b w:val="0"/>
          <w:bCs/>
          <w:sz w:val="22"/>
          <w:szCs w:val="22"/>
          <w:u w:val="single"/>
        </w:rPr>
        <w:t> mg</w:t>
      </w:r>
      <w:r w:rsidR="00B42CC8" w:rsidRPr="00481F2C">
        <w:rPr>
          <w:b w:val="0"/>
          <w:bCs/>
          <w:sz w:val="22"/>
          <w:szCs w:val="22"/>
          <w:u w:val="single"/>
        </w:rPr>
        <w:t xml:space="preserve"> filmtabletta</w:t>
      </w:r>
      <w:r w:rsidR="003033FB" w:rsidRPr="00481F2C">
        <w:rPr>
          <w:b w:val="0"/>
          <w:bCs/>
          <w:sz w:val="22"/>
          <w:szCs w:val="22"/>
          <w:u w:val="single"/>
        </w:rPr>
        <w:t>:</w:t>
      </w:r>
    </w:p>
    <w:p w14:paraId="61F501A6" w14:textId="77777777" w:rsidR="00370ACC" w:rsidRDefault="00255966" w:rsidP="00370ACC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sz w:val="22"/>
          <w:szCs w:val="22"/>
        </w:rPr>
      </w:pPr>
      <w:r w:rsidRPr="00370ACC">
        <w:rPr>
          <w:b w:val="0"/>
          <w:sz w:val="22"/>
          <w:szCs w:val="22"/>
        </w:rPr>
        <w:t>Fehér vagy törtfehér, ovális, mindkét oldalán dombor</w:t>
      </w:r>
      <w:r w:rsidR="00370ACC">
        <w:rPr>
          <w:b w:val="0"/>
          <w:sz w:val="22"/>
          <w:szCs w:val="22"/>
        </w:rPr>
        <w:t>ú, sima felületű filmtabletta.</w:t>
      </w:r>
    </w:p>
    <w:p w14:paraId="0F4D3AD0" w14:textId="77777777" w:rsidR="00B42CC8" w:rsidRPr="00370ACC" w:rsidRDefault="00255966" w:rsidP="00370ACC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sz w:val="22"/>
          <w:szCs w:val="22"/>
        </w:rPr>
      </w:pPr>
      <w:r w:rsidRPr="00370ACC">
        <w:rPr>
          <w:b w:val="0"/>
          <w:sz w:val="22"/>
          <w:szCs w:val="22"/>
        </w:rPr>
        <w:t>H</w:t>
      </w:r>
      <w:r w:rsidR="00370ACC">
        <w:rPr>
          <w:b w:val="0"/>
          <w:sz w:val="22"/>
          <w:szCs w:val="22"/>
        </w:rPr>
        <w:t>osszúság: 15,6 mm</w:t>
      </w:r>
      <w:r w:rsidR="00370ACC">
        <w:rPr>
          <w:b w:val="0"/>
          <w:sz w:val="22"/>
          <w:szCs w:val="22"/>
        </w:rPr>
        <w:tab/>
        <w:t>Szélesség: 8,3 </w:t>
      </w:r>
      <w:r w:rsidRPr="00370ACC">
        <w:rPr>
          <w:b w:val="0"/>
          <w:sz w:val="22"/>
          <w:szCs w:val="22"/>
        </w:rPr>
        <w:t>mm</w:t>
      </w:r>
    </w:p>
    <w:p w14:paraId="20D5FA8E" w14:textId="77777777" w:rsidR="00370ACC" w:rsidRPr="00481F2C" w:rsidRDefault="0055122A" w:rsidP="005E508B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bCs/>
          <w:sz w:val="22"/>
          <w:szCs w:val="22"/>
          <w:u w:val="single"/>
        </w:rPr>
      </w:pPr>
      <w:r w:rsidRPr="00481F2C">
        <w:rPr>
          <w:rFonts w:eastAsia="Times New Roman"/>
          <w:b w:val="0"/>
          <w:bCs/>
          <w:sz w:val="22"/>
          <w:szCs w:val="22"/>
          <w:u w:val="single"/>
          <w:lang w:eastAsia="ar-SA"/>
        </w:rPr>
        <w:t>Atorvastatin Rivopharm</w:t>
      </w:r>
      <w:r w:rsidR="00B42CC8" w:rsidRPr="00481F2C">
        <w:rPr>
          <w:b w:val="0"/>
          <w:bCs/>
          <w:sz w:val="22"/>
          <w:szCs w:val="22"/>
          <w:u w:val="single"/>
        </w:rPr>
        <w:t xml:space="preserve"> 80</w:t>
      </w:r>
      <w:r w:rsidR="00BE3936" w:rsidRPr="00481F2C">
        <w:rPr>
          <w:b w:val="0"/>
          <w:bCs/>
          <w:sz w:val="22"/>
          <w:szCs w:val="22"/>
          <w:u w:val="single"/>
        </w:rPr>
        <w:t> mg</w:t>
      </w:r>
      <w:r w:rsidR="00B42CC8" w:rsidRPr="00481F2C">
        <w:rPr>
          <w:b w:val="0"/>
          <w:bCs/>
          <w:sz w:val="22"/>
          <w:szCs w:val="22"/>
          <w:u w:val="single"/>
        </w:rPr>
        <w:t xml:space="preserve"> filmtabletta</w:t>
      </w:r>
      <w:r w:rsidR="003033FB" w:rsidRPr="00481F2C">
        <w:rPr>
          <w:b w:val="0"/>
          <w:bCs/>
          <w:sz w:val="22"/>
          <w:szCs w:val="22"/>
          <w:u w:val="single"/>
        </w:rPr>
        <w:t>:</w:t>
      </w:r>
    </w:p>
    <w:p w14:paraId="4BF9EDE1" w14:textId="77777777" w:rsidR="00370ACC" w:rsidRDefault="00255966" w:rsidP="00370ACC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sz w:val="22"/>
          <w:szCs w:val="22"/>
        </w:rPr>
      </w:pPr>
      <w:r w:rsidRPr="00370ACC">
        <w:rPr>
          <w:b w:val="0"/>
          <w:sz w:val="22"/>
          <w:szCs w:val="22"/>
        </w:rPr>
        <w:t>Fehér vagy törtfehér, ovális, mindkét oldalán dombo</w:t>
      </w:r>
      <w:r w:rsidR="00370ACC">
        <w:rPr>
          <w:b w:val="0"/>
          <w:sz w:val="22"/>
          <w:szCs w:val="22"/>
        </w:rPr>
        <w:t>rú, sima felületű filmtabletta.</w:t>
      </w:r>
    </w:p>
    <w:p w14:paraId="4E27B7D7" w14:textId="77777777" w:rsidR="00B42CC8" w:rsidRPr="00370ACC" w:rsidRDefault="00255966" w:rsidP="00370ACC">
      <w:pPr>
        <w:pStyle w:val="Cmsor1"/>
        <w:keepNext w:val="0"/>
        <w:numPr>
          <w:ilvl w:val="0"/>
          <w:numId w:val="0"/>
        </w:numPr>
        <w:tabs>
          <w:tab w:val="left" w:pos="567"/>
        </w:tabs>
        <w:spacing w:line="260" w:lineRule="exact"/>
        <w:rPr>
          <w:b w:val="0"/>
          <w:sz w:val="22"/>
          <w:szCs w:val="22"/>
        </w:rPr>
      </w:pPr>
      <w:r w:rsidRPr="00370ACC">
        <w:rPr>
          <w:b w:val="0"/>
          <w:sz w:val="22"/>
          <w:szCs w:val="22"/>
        </w:rPr>
        <w:t>Hosszúsá</w:t>
      </w:r>
      <w:r w:rsidR="00370ACC">
        <w:rPr>
          <w:b w:val="0"/>
          <w:sz w:val="22"/>
          <w:szCs w:val="22"/>
        </w:rPr>
        <w:t>g:</w:t>
      </w:r>
      <w:r w:rsidR="009844E1">
        <w:rPr>
          <w:b w:val="0"/>
          <w:sz w:val="22"/>
          <w:szCs w:val="22"/>
        </w:rPr>
        <w:t xml:space="preserve"> </w:t>
      </w:r>
      <w:r w:rsidRPr="00370ACC">
        <w:rPr>
          <w:b w:val="0"/>
          <w:sz w:val="22"/>
          <w:szCs w:val="22"/>
        </w:rPr>
        <w:t>18,8</w:t>
      </w:r>
      <w:r w:rsidR="009844E1">
        <w:rPr>
          <w:b w:val="0"/>
          <w:sz w:val="22"/>
          <w:szCs w:val="22"/>
        </w:rPr>
        <w:t> </w:t>
      </w:r>
      <w:r w:rsidRPr="00370ACC">
        <w:rPr>
          <w:b w:val="0"/>
          <w:sz w:val="22"/>
          <w:szCs w:val="22"/>
        </w:rPr>
        <w:t>mm</w:t>
      </w:r>
      <w:r w:rsidR="00370ACC">
        <w:rPr>
          <w:b w:val="0"/>
          <w:sz w:val="22"/>
          <w:szCs w:val="22"/>
        </w:rPr>
        <w:tab/>
        <w:t>Szélesség: 10,3 </w:t>
      </w:r>
      <w:r w:rsidRPr="00370ACC">
        <w:rPr>
          <w:b w:val="0"/>
          <w:sz w:val="22"/>
          <w:szCs w:val="22"/>
        </w:rPr>
        <w:t>mm</w:t>
      </w:r>
    </w:p>
    <w:p w14:paraId="64C48A8B" w14:textId="77777777" w:rsidR="00C67D41" w:rsidRPr="00370ACC" w:rsidRDefault="00C67D41" w:rsidP="005E508B">
      <w:pPr>
        <w:pStyle w:val="Szvegtrzs"/>
        <w:tabs>
          <w:tab w:val="left" w:pos="567"/>
        </w:tabs>
        <w:spacing w:after="0" w:line="260" w:lineRule="exact"/>
        <w:rPr>
          <w:b/>
          <w:sz w:val="22"/>
          <w:szCs w:val="22"/>
        </w:rPr>
      </w:pPr>
    </w:p>
    <w:p w14:paraId="6303F5B9" w14:textId="1B16335D" w:rsidR="003033FB" w:rsidRPr="00BD3886" w:rsidRDefault="003033FB" w:rsidP="005E508B">
      <w:pPr>
        <w:pStyle w:val="WW-Szvegtrzs21"/>
        <w:tabs>
          <w:tab w:val="left" w:pos="567"/>
        </w:tabs>
        <w:spacing w:line="260" w:lineRule="exact"/>
        <w:rPr>
          <w:szCs w:val="22"/>
        </w:rPr>
      </w:pPr>
      <w:r w:rsidRPr="00BD3886">
        <w:rPr>
          <w:szCs w:val="22"/>
        </w:rPr>
        <w:t>30</w:t>
      </w:r>
      <w:r w:rsidR="008F30B8">
        <w:rPr>
          <w:szCs w:val="22"/>
        </w:rPr>
        <w:t> </w:t>
      </w:r>
      <w:r w:rsidRPr="00BD3886">
        <w:rPr>
          <w:szCs w:val="22"/>
        </w:rPr>
        <w:t>db filmtabletta átlátszatlan OPA/Al/PVC // PVC/Al buborékcsomagolásban és dobozban.</w:t>
      </w:r>
    </w:p>
    <w:p w14:paraId="29F6A462" w14:textId="77777777" w:rsidR="003033FB" w:rsidRPr="00BD3886" w:rsidRDefault="003033FB" w:rsidP="005E508B">
      <w:pPr>
        <w:pStyle w:val="Szvegtrzs"/>
        <w:tabs>
          <w:tab w:val="left" w:pos="567"/>
        </w:tabs>
        <w:spacing w:after="0" w:line="260" w:lineRule="exact"/>
        <w:rPr>
          <w:b/>
          <w:sz w:val="22"/>
          <w:szCs w:val="22"/>
        </w:rPr>
      </w:pPr>
    </w:p>
    <w:p w14:paraId="760D05D6" w14:textId="3DBD39FF" w:rsidR="00837C7D" w:rsidRPr="0059569C" w:rsidRDefault="006B0DFC" w:rsidP="0059569C">
      <w:pPr>
        <w:pStyle w:val="Szvegtrzs"/>
        <w:keepNext/>
        <w:tabs>
          <w:tab w:val="left" w:pos="567"/>
        </w:tabs>
        <w:spacing w:after="0" w:line="260" w:lineRule="exact"/>
        <w:rPr>
          <w:sz w:val="22"/>
          <w:szCs w:val="22"/>
        </w:rPr>
      </w:pPr>
      <w:r w:rsidRPr="002C441C">
        <w:rPr>
          <w:b/>
          <w:bCs/>
          <w:sz w:val="22"/>
          <w:szCs w:val="22"/>
        </w:rPr>
        <w:t>A f</w:t>
      </w:r>
      <w:r w:rsidR="00C67D41" w:rsidRPr="002C441C">
        <w:rPr>
          <w:b/>
          <w:bCs/>
          <w:sz w:val="22"/>
          <w:szCs w:val="22"/>
        </w:rPr>
        <w:t>orgalomba hozatali engedély jogosultja</w:t>
      </w:r>
      <w:r w:rsidR="00837CA6">
        <w:rPr>
          <w:b/>
          <w:bCs/>
          <w:sz w:val="22"/>
          <w:szCs w:val="22"/>
        </w:rPr>
        <w:t xml:space="preserve"> és a gyártó</w:t>
      </w:r>
      <w:r w:rsidR="00C67D41" w:rsidRPr="00FA6D93">
        <w:rPr>
          <w:b/>
          <w:sz w:val="22"/>
          <w:szCs w:val="22"/>
        </w:rPr>
        <w:t>:</w:t>
      </w:r>
    </w:p>
    <w:p w14:paraId="6CA5D275" w14:textId="77777777" w:rsidR="00837C7D" w:rsidRDefault="00837C7D" w:rsidP="00837C7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Holsten Pharma GmbH</w:t>
      </w:r>
    </w:p>
    <w:p w14:paraId="3087CC1D" w14:textId="77777777" w:rsidR="00837C7D" w:rsidRDefault="00837C7D" w:rsidP="00837C7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Hahnstraße 31-35</w:t>
      </w:r>
    </w:p>
    <w:p w14:paraId="64AE46E1" w14:textId="77777777" w:rsidR="00837C7D" w:rsidRDefault="00837C7D" w:rsidP="00837C7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60528 Frankfurt am Main</w:t>
      </w:r>
    </w:p>
    <w:p w14:paraId="0CE2177C" w14:textId="77777777" w:rsidR="00D74BA7" w:rsidRDefault="00837C7D" w:rsidP="005E508B">
      <w:pPr>
        <w:pStyle w:val="WW-Szvegtrzs21"/>
        <w:tabs>
          <w:tab w:val="left" w:pos="567"/>
        </w:tabs>
        <w:spacing w:line="260" w:lineRule="exact"/>
        <w:rPr>
          <w:szCs w:val="22"/>
        </w:rPr>
      </w:pPr>
      <w:r>
        <w:rPr>
          <w:szCs w:val="22"/>
        </w:rPr>
        <w:t>Németország</w:t>
      </w:r>
    </w:p>
    <w:p w14:paraId="67B292F2" w14:textId="77777777" w:rsidR="001F2B48" w:rsidRPr="00BD3886" w:rsidRDefault="001F2B48" w:rsidP="001F2B48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444BA02D" w14:textId="77777777" w:rsidR="00D74BA7" w:rsidRPr="00370ACC" w:rsidRDefault="00D74BA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BD3886">
        <w:rPr>
          <w:sz w:val="22"/>
          <w:szCs w:val="22"/>
        </w:rPr>
        <w:t>OGYI-T-10</w:t>
      </w:r>
      <w:r w:rsidR="00370ACC">
        <w:rPr>
          <w:sz w:val="22"/>
          <w:szCs w:val="22"/>
        </w:rPr>
        <w:t>012</w:t>
      </w:r>
      <w:r w:rsidRPr="00370ACC">
        <w:rPr>
          <w:sz w:val="22"/>
          <w:szCs w:val="22"/>
        </w:rPr>
        <w:t>/01</w:t>
      </w:r>
      <w:r w:rsidR="003033FB" w:rsidRPr="00370ACC">
        <w:rPr>
          <w:sz w:val="22"/>
          <w:szCs w:val="22"/>
        </w:rPr>
        <w:t>-04</w:t>
      </w:r>
    </w:p>
    <w:p w14:paraId="244CAF0C" w14:textId="77777777" w:rsidR="00D74BA7" w:rsidRPr="00BD3886" w:rsidRDefault="00D74BA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2CE42AE3" w14:textId="3D4DA40D" w:rsidR="00E70FF7" w:rsidRPr="00570A1C" w:rsidRDefault="00D74BA7" w:rsidP="005E508B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BD3886">
        <w:rPr>
          <w:b/>
          <w:sz w:val="22"/>
          <w:szCs w:val="22"/>
        </w:rPr>
        <w:t xml:space="preserve">A betegtájékoztató </w:t>
      </w:r>
      <w:r w:rsidR="002E1B04" w:rsidRPr="00BD3886">
        <w:rPr>
          <w:b/>
          <w:noProof/>
          <w:sz w:val="22"/>
          <w:szCs w:val="22"/>
          <w:lang w:val="es-ES_tradnl"/>
        </w:rPr>
        <w:t>legutóbbi felülvizsgálatának</w:t>
      </w:r>
      <w:r w:rsidR="002E1B04" w:rsidRPr="002C441C" w:rsidDel="002E1B04">
        <w:rPr>
          <w:b/>
          <w:sz w:val="22"/>
          <w:szCs w:val="22"/>
        </w:rPr>
        <w:t xml:space="preserve"> </w:t>
      </w:r>
      <w:r w:rsidRPr="002C441C">
        <w:rPr>
          <w:b/>
          <w:sz w:val="22"/>
          <w:szCs w:val="22"/>
        </w:rPr>
        <w:t>dátuma:</w:t>
      </w:r>
      <w:r w:rsidR="00CE1BA7">
        <w:rPr>
          <w:b/>
          <w:sz w:val="22"/>
          <w:szCs w:val="22"/>
        </w:rPr>
        <w:t xml:space="preserve"> 2025. november.</w:t>
      </w:r>
    </w:p>
    <w:sectPr w:rsidR="00E70FF7" w:rsidRPr="00570A1C" w:rsidSect="00401AF4">
      <w:head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73846" w14:textId="77777777" w:rsidR="00930688" w:rsidRDefault="00930688">
      <w:r>
        <w:separator/>
      </w:r>
    </w:p>
  </w:endnote>
  <w:endnote w:type="continuationSeparator" w:id="0">
    <w:p w14:paraId="7F2FB8D2" w14:textId="77777777" w:rsidR="00930688" w:rsidRDefault="00930688">
      <w:r>
        <w:continuationSeparator/>
      </w:r>
    </w:p>
  </w:endnote>
  <w:endnote w:type="continuationNotice" w:id="1">
    <w:p w14:paraId="70AC42DE" w14:textId="77777777" w:rsidR="00930688" w:rsidRDefault="009306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A241A" w14:textId="77777777" w:rsidR="00796E4A" w:rsidRDefault="00796E4A" w:rsidP="00796E4A">
    <w:pPr>
      <w:pStyle w:val="llb"/>
      <w:rPr>
        <w:sz w:val="18"/>
        <w:szCs w:val="18"/>
      </w:rPr>
    </w:pPr>
    <w:r w:rsidRPr="00237359">
      <w:rPr>
        <w:sz w:val="18"/>
        <w:szCs w:val="18"/>
      </w:rPr>
      <w:t>NNGYK/ETGY/26233/2025</w:t>
    </w:r>
  </w:p>
  <w:p w14:paraId="6E07CE7D" w14:textId="77777777" w:rsidR="00796E4A" w:rsidRDefault="00796E4A" w:rsidP="00796E4A">
    <w:pPr>
      <w:pStyle w:val="llb"/>
      <w:rPr>
        <w:sz w:val="18"/>
        <w:szCs w:val="18"/>
      </w:rPr>
    </w:pPr>
    <w:r w:rsidRPr="00237359">
      <w:rPr>
        <w:sz w:val="18"/>
        <w:szCs w:val="18"/>
      </w:rPr>
      <w:t>NNGYK/ETGY/2623</w:t>
    </w:r>
    <w:r>
      <w:rPr>
        <w:sz w:val="18"/>
        <w:szCs w:val="18"/>
      </w:rPr>
      <w:t>4</w:t>
    </w:r>
    <w:r w:rsidRPr="00237359">
      <w:rPr>
        <w:sz w:val="18"/>
        <w:szCs w:val="18"/>
      </w:rPr>
      <w:t>/2025</w:t>
    </w:r>
  </w:p>
  <w:p w14:paraId="3C897178" w14:textId="77777777" w:rsidR="00796E4A" w:rsidRDefault="00796E4A" w:rsidP="00796E4A">
    <w:pPr>
      <w:pStyle w:val="llb"/>
      <w:rPr>
        <w:sz w:val="18"/>
        <w:szCs w:val="18"/>
      </w:rPr>
    </w:pPr>
    <w:r w:rsidRPr="00237359">
      <w:rPr>
        <w:sz w:val="18"/>
        <w:szCs w:val="18"/>
      </w:rPr>
      <w:t>NNGYK/ETGY/2623</w:t>
    </w:r>
    <w:r>
      <w:rPr>
        <w:sz w:val="18"/>
        <w:szCs w:val="18"/>
      </w:rPr>
      <w:t>5</w:t>
    </w:r>
    <w:r w:rsidRPr="00237359">
      <w:rPr>
        <w:sz w:val="18"/>
        <w:szCs w:val="18"/>
      </w:rPr>
      <w:t>/2025</w:t>
    </w:r>
  </w:p>
  <w:p w14:paraId="693F0620" w14:textId="283B8C95" w:rsidR="00837C7D" w:rsidRPr="00844E57" w:rsidRDefault="00796E4A" w:rsidP="009A17E1">
    <w:pPr>
      <w:pStyle w:val="llb"/>
      <w:rPr>
        <w:sz w:val="18"/>
        <w:szCs w:val="18"/>
        <w:lang w:val="hu-HU"/>
      </w:rPr>
    </w:pPr>
    <w:r w:rsidRPr="00237359">
      <w:rPr>
        <w:sz w:val="18"/>
        <w:szCs w:val="18"/>
      </w:rPr>
      <w:t>NNGYK/ETGY/2623</w:t>
    </w:r>
    <w:r>
      <w:rPr>
        <w:sz w:val="18"/>
        <w:szCs w:val="18"/>
      </w:rPr>
      <w:t>6</w:t>
    </w:r>
    <w:r w:rsidRPr="00237359">
      <w:rPr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5522E6" w14:textId="77777777" w:rsidR="00930688" w:rsidRDefault="00930688">
      <w:r>
        <w:separator/>
      </w:r>
    </w:p>
  </w:footnote>
  <w:footnote w:type="continuationSeparator" w:id="0">
    <w:p w14:paraId="4AA3461D" w14:textId="77777777" w:rsidR="00930688" w:rsidRDefault="00930688">
      <w:r>
        <w:continuationSeparator/>
      </w:r>
    </w:p>
  </w:footnote>
  <w:footnote w:type="continuationNotice" w:id="1">
    <w:p w14:paraId="5FE7EF0A" w14:textId="77777777" w:rsidR="00930688" w:rsidRDefault="009306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D705A" w14:textId="14C9EA81" w:rsidR="00DA4C26" w:rsidRPr="00353F58" w:rsidRDefault="00DA4C26">
    <w:pPr>
      <w:pStyle w:val="lfej"/>
      <w:jc w:val="center"/>
      <w:rPr>
        <w:sz w:val="18"/>
        <w:szCs w:val="18"/>
      </w:rPr>
    </w:pPr>
    <w:r w:rsidRPr="00353F58">
      <w:rPr>
        <w:sz w:val="18"/>
        <w:szCs w:val="18"/>
      </w:rPr>
      <w:fldChar w:fldCharType="begin"/>
    </w:r>
    <w:r w:rsidRPr="00353F58">
      <w:rPr>
        <w:sz w:val="18"/>
        <w:szCs w:val="18"/>
      </w:rPr>
      <w:instrText xml:space="preserve"> PAGE \*ARABIC </w:instrText>
    </w:r>
    <w:r w:rsidRPr="00353F58">
      <w:rPr>
        <w:sz w:val="18"/>
        <w:szCs w:val="18"/>
      </w:rPr>
      <w:fldChar w:fldCharType="separate"/>
    </w:r>
    <w:r w:rsidR="00481F2C">
      <w:rPr>
        <w:noProof/>
        <w:sz w:val="18"/>
        <w:szCs w:val="18"/>
      </w:rPr>
      <w:t>2</w:t>
    </w:r>
    <w:r w:rsidRPr="00353F58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FEA6" w14:textId="77777777" w:rsidR="00DA4C26" w:rsidRDefault="00DA4C26">
    <w:pPr>
      <w:tabs>
        <w:tab w:val="left" w:pos="6663"/>
      </w:tabs>
      <w:rPr>
        <w:sz w:val="18"/>
      </w:rPr>
    </w:pPr>
    <w:r w:rsidDel="007D29EB">
      <w:rPr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101A50F"/>
    <w:multiLevelType w:val="hybridMultilevel"/>
    <w:tmpl w:val="D3AFD66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663B0DA"/>
    <w:multiLevelType w:val="hybridMultilevel"/>
    <w:tmpl w:val="25B923C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CAF8C0E"/>
    <w:multiLevelType w:val="hybridMultilevel"/>
    <w:tmpl w:val="965276A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B5E6612"/>
    <w:multiLevelType w:val="hybridMultilevel"/>
    <w:tmpl w:val="C3CF3EF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3F33F11"/>
    <w:multiLevelType w:val="hybridMultilevel"/>
    <w:tmpl w:val="A45E48D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2"/>
    <w:multiLevelType w:val="singleLevel"/>
    <w:tmpl w:val="00000002"/>
    <w:name w:val="WW8Num2"/>
    <w:lvl w:ilvl="0">
      <w:start w:val="100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/>
      </w:rPr>
    </w:lvl>
  </w:abstractNum>
  <w:abstractNum w:abstractNumId="7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4"/>
    <w:multiLevelType w:val="singleLevel"/>
    <w:tmpl w:val="00000004"/>
    <w:name w:val="WW8Num4"/>
    <w:lvl w:ilvl="0">
      <w:start w:val="19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9" w15:restartNumberingAfterBreak="0">
    <w:nsid w:val="00000005"/>
    <w:multiLevelType w:val="multilevel"/>
    <w:tmpl w:val="00000005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D2A552"/>
    <w:multiLevelType w:val="hybridMultilevel"/>
    <w:tmpl w:val="C83B76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E051AB6"/>
    <w:multiLevelType w:val="hybridMultilevel"/>
    <w:tmpl w:val="065AEA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B0F3A"/>
    <w:multiLevelType w:val="hybridMultilevel"/>
    <w:tmpl w:val="8A86A8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B26C78"/>
    <w:multiLevelType w:val="hybridMultilevel"/>
    <w:tmpl w:val="2098C374"/>
    <w:lvl w:ilvl="0" w:tplc="B79C6A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C53801"/>
    <w:multiLevelType w:val="hybridMultilevel"/>
    <w:tmpl w:val="69F69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8E0D5E"/>
    <w:multiLevelType w:val="hybridMultilevel"/>
    <w:tmpl w:val="3B6E5F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D8871F"/>
    <w:multiLevelType w:val="hybridMultilevel"/>
    <w:tmpl w:val="2FFA3F2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5A16A1B"/>
    <w:multiLevelType w:val="hybridMultilevel"/>
    <w:tmpl w:val="36C081C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021120A"/>
    <w:multiLevelType w:val="hybridMultilevel"/>
    <w:tmpl w:val="7E3424D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F4ED6"/>
    <w:multiLevelType w:val="hybridMultilevel"/>
    <w:tmpl w:val="C420B1A2"/>
    <w:lvl w:ilvl="0" w:tplc="D6562ED4">
      <w:start w:val="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59E31A"/>
    <w:multiLevelType w:val="hybridMultilevel"/>
    <w:tmpl w:val="105F121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1863CBA"/>
    <w:multiLevelType w:val="hybridMultilevel"/>
    <w:tmpl w:val="983A52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2F0BD6"/>
    <w:multiLevelType w:val="hybridMultilevel"/>
    <w:tmpl w:val="AACCEC6A"/>
    <w:lvl w:ilvl="0" w:tplc="B79C6A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E923C"/>
    <w:multiLevelType w:val="hybridMultilevel"/>
    <w:tmpl w:val="97505E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5B65F9A"/>
    <w:multiLevelType w:val="hybridMultilevel"/>
    <w:tmpl w:val="26889F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E6438A"/>
    <w:multiLevelType w:val="hybridMultilevel"/>
    <w:tmpl w:val="E71EF7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FB581A"/>
    <w:multiLevelType w:val="hybridMultilevel"/>
    <w:tmpl w:val="4014D398"/>
    <w:lvl w:ilvl="0" w:tplc="B79C6A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FA7737"/>
    <w:multiLevelType w:val="hybridMultilevel"/>
    <w:tmpl w:val="719CDD96"/>
    <w:lvl w:ilvl="0" w:tplc="B79C6A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4AB418"/>
    <w:multiLevelType w:val="hybridMultilevel"/>
    <w:tmpl w:val="8787B0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6F556BE1"/>
    <w:multiLevelType w:val="hybridMultilevel"/>
    <w:tmpl w:val="D3A017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D55DF2"/>
    <w:multiLevelType w:val="hybridMultilevel"/>
    <w:tmpl w:val="AF8AD2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952232"/>
    <w:multiLevelType w:val="hybridMultilevel"/>
    <w:tmpl w:val="4F8E62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B616CA"/>
    <w:multiLevelType w:val="hybridMultilevel"/>
    <w:tmpl w:val="892CCE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9"/>
  </w:num>
  <w:num w:numId="6">
    <w:abstractNumId w:val="19"/>
  </w:num>
  <w:num w:numId="7">
    <w:abstractNumId w:val="26"/>
  </w:num>
  <w:num w:numId="8">
    <w:abstractNumId w:val="13"/>
  </w:num>
  <w:num w:numId="9">
    <w:abstractNumId w:val="22"/>
  </w:num>
  <w:num w:numId="10">
    <w:abstractNumId w:val="27"/>
  </w:num>
  <w:num w:numId="11">
    <w:abstractNumId w:val="23"/>
  </w:num>
  <w:num w:numId="12">
    <w:abstractNumId w:val="31"/>
  </w:num>
  <w:num w:numId="13">
    <w:abstractNumId w:val="2"/>
  </w:num>
  <w:num w:numId="14">
    <w:abstractNumId w:val="15"/>
  </w:num>
  <w:num w:numId="15">
    <w:abstractNumId w:val="10"/>
  </w:num>
  <w:num w:numId="16">
    <w:abstractNumId w:val="4"/>
  </w:num>
  <w:num w:numId="17">
    <w:abstractNumId w:val="20"/>
  </w:num>
  <w:num w:numId="18">
    <w:abstractNumId w:val="17"/>
  </w:num>
  <w:num w:numId="19">
    <w:abstractNumId w:val="11"/>
  </w:num>
  <w:num w:numId="20">
    <w:abstractNumId w:val="32"/>
  </w:num>
  <w:num w:numId="21">
    <w:abstractNumId w:val="16"/>
  </w:num>
  <w:num w:numId="22">
    <w:abstractNumId w:val="28"/>
  </w:num>
  <w:num w:numId="23">
    <w:abstractNumId w:val="14"/>
  </w:num>
  <w:num w:numId="24">
    <w:abstractNumId w:val="0"/>
  </w:num>
  <w:num w:numId="25">
    <w:abstractNumId w:val="3"/>
  </w:num>
  <w:num w:numId="26">
    <w:abstractNumId w:val="1"/>
  </w:num>
  <w:num w:numId="27">
    <w:abstractNumId w:val="25"/>
  </w:num>
  <w:num w:numId="28">
    <w:abstractNumId w:val="29"/>
  </w:num>
  <w:num w:numId="29">
    <w:abstractNumId w:val="24"/>
  </w:num>
  <w:num w:numId="30">
    <w:abstractNumId w:val="21"/>
  </w:num>
  <w:num w:numId="31">
    <w:abstractNumId w:val="12"/>
  </w:num>
  <w:num w:numId="32">
    <w:abstractNumId w:val="18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FF7"/>
    <w:rsid w:val="00002783"/>
    <w:rsid w:val="00015E46"/>
    <w:rsid w:val="0003027C"/>
    <w:rsid w:val="000376B3"/>
    <w:rsid w:val="000515C1"/>
    <w:rsid w:val="00052AE2"/>
    <w:rsid w:val="00064D6C"/>
    <w:rsid w:val="0007142F"/>
    <w:rsid w:val="000B6B64"/>
    <w:rsid w:val="000B7AEC"/>
    <w:rsid w:val="000D1D59"/>
    <w:rsid w:val="000D2F01"/>
    <w:rsid w:val="000D63A3"/>
    <w:rsid w:val="000E05D9"/>
    <w:rsid w:val="000E0FBC"/>
    <w:rsid w:val="000F5E1B"/>
    <w:rsid w:val="0010166A"/>
    <w:rsid w:val="00106C91"/>
    <w:rsid w:val="00111E58"/>
    <w:rsid w:val="00122DE3"/>
    <w:rsid w:val="001232C0"/>
    <w:rsid w:val="00126BF0"/>
    <w:rsid w:val="00126EE2"/>
    <w:rsid w:val="0013478D"/>
    <w:rsid w:val="001421AB"/>
    <w:rsid w:val="00155D26"/>
    <w:rsid w:val="00161012"/>
    <w:rsid w:val="001659A8"/>
    <w:rsid w:val="00167358"/>
    <w:rsid w:val="0017117F"/>
    <w:rsid w:val="001815A2"/>
    <w:rsid w:val="0019670B"/>
    <w:rsid w:val="001A3179"/>
    <w:rsid w:val="001B69BD"/>
    <w:rsid w:val="001C36CC"/>
    <w:rsid w:val="001F2B48"/>
    <w:rsid w:val="001F3950"/>
    <w:rsid w:val="002012D6"/>
    <w:rsid w:val="002027D3"/>
    <w:rsid w:val="00205AF3"/>
    <w:rsid w:val="00210003"/>
    <w:rsid w:val="00223684"/>
    <w:rsid w:val="002274B8"/>
    <w:rsid w:val="002427CC"/>
    <w:rsid w:val="00252A8E"/>
    <w:rsid w:val="00253673"/>
    <w:rsid w:val="00255966"/>
    <w:rsid w:val="00266DC3"/>
    <w:rsid w:val="002678B0"/>
    <w:rsid w:val="00271F7B"/>
    <w:rsid w:val="00283F8E"/>
    <w:rsid w:val="00287288"/>
    <w:rsid w:val="002973FB"/>
    <w:rsid w:val="002A15F4"/>
    <w:rsid w:val="002A2933"/>
    <w:rsid w:val="002A4D6A"/>
    <w:rsid w:val="002A6438"/>
    <w:rsid w:val="002B0FBC"/>
    <w:rsid w:val="002B17CF"/>
    <w:rsid w:val="002C441C"/>
    <w:rsid w:val="002D40A1"/>
    <w:rsid w:val="002E1B04"/>
    <w:rsid w:val="002E1C54"/>
    <w:rsid w:val="00300E3A"/>
    <w:rsid w:val="003033FB"/>
    <w:rsid w:val="00304FEF"/>
    <w:rsid w:val="00324BA2"/>
    <w:rsid w:val="00331420"/>
    <w:rsid w:val="0033602F"/>
    <w:rsid w:val="00347EBA"/>
    <w:rsid w:val="00353F58"/>
    <w:rsid w:val="00355FAC"/>
    <w:rsid w:val="00360E7A"/>
    <w:rsid w:val="00360FBE"/>
    <w:rsid w:val="00362687"/>
    <w:rsid w:val="00365077"/>
    <w:rsid w:val="00370949"/>
    <w:rsid w:val="00370ACC"/>
    <w:rsid w:val="00373F46"/>
    <w:rsid w:val="0038459F"/>
    <w:rsid w:val="00384990"/>
    <w:rsid w:val="00391638"/>
    <w:rsid w:val="00393063"/>
    <w:rsid w:val="003A09A5"/>
    <w:rsid w:val="003B4934"/>
    <w:rsid w:val="003C3556"/>
    <w:rsid w:val="003E1436"/>
    <w:rsid w:val="003E714B"/>
    <w:rsid w:val="00401AF4"/>
    <w:rsid w:val="00403D91"/>
    <w:rsid w:val="00407BAD"/>
    <w:rsid w:val="00424C47"/>
    <w:rsid w:val="00442C57"/>
    <w:rsid w:val="00444EBC"/>
    <w:rsid w:val="00447778"/>
    <w:rsid w:val="004545AB"/>
    <w:rsid w:val="00481F2C"/>
    <w:rsid w:val="00482DC9"/>
    <w:rsid w:val="00486CCB"/>
    <w:rsid w:val="004906DF"/>
    <w:rsid w:val="004B0CD9"/>
    <w:rsid w:val="004C31C5"/>
    <w:rsid w:val="004C34BE"/>
    <w:rsid w:val="004C7C37"/>
    <w:rsid w:val="004E4863"/>
    <w:rsid w:val="004E5ED8"/>
    <w:rsid w:val="004F263A"/>
    <w:rsid w:val="00530477"/>
    <w:rsid w:val="005367F0"/>
    <w:rsid w:val="00546D33"/>
    <w:rsid w:val="0055122A"/>
    <w:rsid w:val="005564A4"/>
    <w:rsid w:val="00563215"/>
    <w:rsid w:val="00570A1C"/>
    <w:rsid w:val="0059569C"/>
    <w:rsid w:val="005A1B6B"/>
    <w:rsid w:val="005A6C51"/>
    <w:rsid w:val="005B014E"/>
    <w:rsid w:val="005B5C51"/>
    <w:rsid w:val="005C4E5F"/>
    <w:rsid w:val="005C6AC4"/>
    <w:rsid w:val="005C6F67"/>
    <w:rsid w:val="005E1C79"/>
    <w:rsid w:val="005E508B"/>
    <w:rsid w:val="005E52C0"/>
    <w:rsid w:val="00602659"/>
    <w:rsid w:val="006035EF"/>
    <w:rsid w:val="006162C8"/>
    <w:rsid w:val="00621A3B"/>
    <w:rsid w:val="006268E5"/>
    <w:rsid w:val="006369D8"/>
    <w:rsid w:val="00644C96"/>
    <w:rsid w:val="00646E81"/>
    <w:rsid w:val="00651478"/>
    <w:rsid w:val="0067205B"/>
    <w:rsid w:val="0067520F"/>
    <w:rsid w:val="006770BC"/>
    <w:rsid w:val="006860B4"/>
    <w:rsid w:val="006A2CD5"/>
    <w:rsid w:val="006A2FA9"/>
    <w:rsid w:val="006B094A"/>
    <w:rsid w:val="006B0DFC"/>
    <w:rsid w:val="006B133C"/>
    <w:rsid w:val="006C784D"/>
    <w:rsid w:val="006D5E92"/>
    <w:rsid w:val="006D7E20"/>
    <w:rsid w:val="006E64B1"/>
    <w:rsid w:val="006E7075"/>
    <w:rsid w:val="006F57D8"/>
    <w:rsid w:val="007005D7"/>
    <w:rsid w:val="007075C4"/>
    <w:rsid w:val="00711637"/>
    <w:rsid w:val="007261B1"/>
    <w:rsid w:val="0074294F"/>
    <w:rsid w:val="0074327C"/>
    <w:rsid w:val="00746B65"/>
    <w:rsid w:val="00761F06"/>
    <w:rsid w:val="00765B85"/>
    <w:rsid w:val="007672BB"/>
    <w:rsid w:val="00773BAE"/>
    <w:rsid w:val="00777C3D"/>
    <w:rsid w:val="00784BD5"/>
    <w:rsid w:val="00784C8C"/>
    <w:rsid w:val="00791B54"/>
    <w:rsid w:val="00796E4A"/>
    <w:rsid w:val="007A1D50"/>
    <w:rsid w:val="007B5B93"/>
    <w:rsid w:val="007B5E19"/>
    <w:rsid w:val="007D29EB"/>
    <w:rsid w:val="007D570A"/>
    <w:rsid w:val="007E3A04"/>
    <w:rsid w:val="007E549D"/>
    <w:rsid w:val="007F039F"/>
    <w:rsid w:val="007F572D"/>
    <w:rsid w:val="007F7039"/>
    <w:rsid w:val="0080278F"/>
    <w:rsid w:val="00802F45"/>
    <w:rsid w:val="008030DC"/>
    <w:rsid w:val="008134F3"/>
    <w:rsid w:val="0082372F"/>
    <w:rsid w:val="008300EC"/>
    <w:rsid w:val="00835E59"/>
    <w:rsid w:val="0083606D"/>
    <w:rsid w:val="008376C7"/>
    <w:rsid w:val="00837C7D"/>
    <w:rsid w:val="00837CA6"/>
    <w:rsid w:val="00844E57"/>
    <w:rsid w:val="00850023"/>
    <w:rsid w:val="00855CB9"/>
    <w:rsid w:val="00856C6D"/>
    <w:rsid w:val="0086698A"/>
    <w:rsid w:val="00874F89"/>
    <w:rsid w:val="00891351"/>
    <w:rsid w:val="00892BAA"/>
    <w:rsid w:val="0089768C"/>
    <w:rsid w:val="008B6350"/>
    <w:rsid w:val="008D541A"/>
    <w:rsid w:val="008D6456"/>
    <w:rsid w:val="008D70CA"/>
    <w:rsid w:val="008E13F9"/>
    <w:rsid w:val="008F30B8"/>
    <w:rsid w:val="008F4F8B"/>
    <w:rsid w:val="00910407"/>
    <w:rsid w:val="0091320C"/>
    <w:rsid w:val="00917468"/>
    <w:rsid w:val="0092337B"/>
    <w:rsid w:val="00924BD0"/>
    <w:rsid w:val="009251A2"/>
    <w:rsid w:val="00930688"/>
    <w:rsid w:val="009310D4"/>
    <w:rsid w:val="00942342"/>
    <w:rsid w:val="00950127"/>
    <w:rsid w:val="00966807"/>
    <w:rsid w:val="009742A1"/>
    <w:rsid w:val="00976AA7"/>
    <w:rsid w:val="0097744F"/>
    <w:rsid w:val="009844E1"/>
    <w:rsid w:val="00987EE9"/>
    <w:rsid w:val="009A17E1"/>
    <w:rsid w:val="009A1B09"/>
    <w:rsid w:val="009A4EA4"/>
    <w:rsid w:val="009B167E"/>
    <w:rsid w:val="009C0893"/>
    <w:rsid w:val="009D2E79"/>
    <w:rsid w:val="009D48FA"/>
    <w:rsid w:val="009F0A66"/>
    <w:rsid w:val="00A11B86"/>
    <w:rsid w:val="00A1588C"/>
    <w:rsid w:val="00A23049"/>
    <w:rsid w:val="00A23C3D"/>
    <w:rsid w:val="00A258F5"/>
    <w:rsid w:val="00A27292"/>
    <w:rsid w:val="00A448F6"/>
    <w:rsid w:val="00A524E7"/>
    <w:rsid w:val="00A53C4C"/>
    <w:rsid w:val="00A615B0"/>
    <w:rsid w:val="00A61E64"/>
    <w:rsid w:val="00A65B37"/>
    <w:rsid w:val="00AA41E8"/>
    <w:rsid w:val="00AC216C"/>
    <w:rsid w:val="00AC29D9"/>
    <w:rsid w:val="00AD078D"/>
    <w:rsid w:val="00AF117D"/>
    <w:rsid w:val="00AF6D94"/>
    <w:rsid w:val="00AF77ED"/>
    <w:rsid w:val="00B021F3"/>
    <w:rsid w:val="00B068C4"/>
    <w:rsid w:val="00B15630"/>
    <w:rsid w:val="00B17A0D"/>
    <w:rsid w:val="00B229C4"/>
    <w:rsid w:val="00B25E30"/>
    <w:rsid w:val="00B3313F"/>
    <w:rsid w:val="00B34B40"/>
    <w:rsid w:val="00B42CC8"/>
    <w:rsid w:val="00B7227B"/>
    <w:rsid w:val="00B73DB3"/>
    <w:rsid w:val="00B73F15"/>
    <w:rsid w:val="00B778E0"/>
    <w:rsid w:val="00BA2A48"/>
    <w:rsid w:val="00BB5586"/>
    <w:rsid w:val="00BC56E7"/>
    <w:rsid w:val="00BD3886"/>
    <w:rsid w:val="00BD4980"/>
    <w:rsid w:val="00BE3936"/>
    <w:rsid w:val="00BF2860"/>
    <w:rsid w:val="00BF48CA"/>
    <w:rsid w:val="00BF7FED"/>
    <w:rsid w:val="00C11A43"/>
    <w:rsid w:val="00C141E6"/>
    <w:rsid w:val="00C15EF8"/>
    <w:rsid w:val="00C16997"/>
    <w:rsid w:val="00C34DE4"/>
    <w:rsid w:val="00C52E2D"/>
    <w:rsid w:val="00C625C3"/>
    <w:rsid w:val="00C666DA"/>
    <w:rsid w:val="00C67D41"/>
    <w:rsid w:val="00C84CDB"/>
    <w:rsid w:val="00C87B81"/>
    <w:rsid w:val="00CA6CC7"/>
    <w:rsid w:val="00CC14C1"/>
    <w:rsid w:val="00CC27E9"/>
    <w:rsid w:val="00CC6745"/>
    <w:rsid w:val="00CC6C19"/>
    <w:rsid w:val="00CC7358"/>
    <w:rsid w:val="00CE1BA7"/>
    <w:rsid w:val="00CE2D8F"/>
    <w:rsid w:val="00CE43CA"/>
    <w:rsid w:val="00CE7B5A"/>
    <w:rsid w:val="00CF48D1"/>
    <w:rsid w:val="00D00ED6"/>
    <w:rsid w:val="00D0310E"/>
    <w:rsid w:val="00D101AA"/>
    <w:rsid w:val="00D23BFA"/>
    <w:rsid w:val="00D3277E"/>
    <w:rsid w:val="00D468E5"/>
    <w:rsid w:val="00D52C86"/>
    <w:rsid w:val="00D61C26"/>
    <w:rsid w:val="00D61C69"/>
    <w:rsid w:val="00D70B3F"/>
    <w:rsid w:val="00D74BA7"/>
    <w:rsid w:val="00D837CE"/>
    <w:rsid w:val="00D85699"/>
    <w:rsid w:val="00DA1758"/>
    <w:rsid w:val="00DA32FF"/>
    <w:rsid w:val="00DA3880"/>
    <w:rsid w:val="00DA4B5B"/>
    <w:rsid w:val="00DA4C26"/>
    <w:rsid w:val="00DA5A98"/>
    <w:rsid w:val="00DA78BE"/>
    <w:rsid w:val="00DB3B90"/>
    <w:rsid w:val="00DE6DFF"/>
    <w:rsid w:val="00DF0239"/>
    <w:rsid w:val="00DF6C9B"/>
    <w:rsid w:val="00E06A0B"/>
    <w:rsid w:val="00E12B22"/>
    <w:rsid w:val="00E23A54"/>
    <w:rsid w:val="00E3370A"/>
    <w:rsid w:val="00E33DC8"/>
    <w:rsid w:val="00E55ED9"/>
    <w:rsid w:val="00E63D85"/>
    <w:rsid w:val="00E70FF7"/>
    <w:rsid w:val="00E92A6F"/>
    <w:rsid w:val="00E9634D"/>
    <w:rsid w:val="00EA277E"/>
    <w:rsid w:val="00EB6C9D"/>
    <w:rsid w:val="00EB7559"/>
    <w:rsid w:val="00EB7A32"/>
    <w:rsid w:val="00EC3002"/>
    <w:rsid w:val="00EE26C2"/>
    <w:rsid w:val="00EE42DE"/>
    <w:rsid w:val="00EF64C0"/>
    <w:rsid w:val="00F13261"/>
    <w:rsid w:val="00F14D72"/>
    <w:rsid w:val="00F21EC3"/>
    <w:rsid w:val="00F248C6"/>
    <w:rsid w:val="00F50AD1"/>
    <w:rsid w:val="00F567AA"/>
    <w:rsid w:val="00F735BB"/>
    <w:rsid w:val="00F75CAE"/>
    <w:rsid w:val="00FA614E"/>
    <w:rsid w:val="00FA6D93"/>
    <w:rsid w:val="00FA7116"/>
    <w:rsid w:val="00FA7DBF"/>
    <w:rsid w:val="00FB25D7"/>
    <w:rsid w:val="00FD23C1"/>
    <w:rsid w:val="00FD242C"/>
    <w:rsid w:val="00FD3646"/>
    <w:rsid w:val="00FE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DF8A5"/>
  <w15:chartTrackingRefBased/>
  <w15:docId w15:val="{1DC426B3-85F9-4568-A064-66E1572B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lang w:val="hu-HU" w:eastAsia="en-US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outlineLvl w:val="0"/>
    </w:pPr>
    <w:rPr>
      <w:b/>
      <w:sz w:val="28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5"/>
      </w:numPr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5"/>
      </w:numPr>
      <w:outlineLvl w:val="3"/>
    </w:pPr>
    <w:rPr>
      <w:rFonts w:ascii="Arial" w:hAnsi="Arial"/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5"/>
      </w:numPr>
      <w:outlineLvl w:val="4"/>
    </w:pPr>
    <w:rPr>
      <w:b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/>
    </w:rPr>
  </w:style>
  <w:style w:type="character" w:customStyle="1" w:styleId="WW-WW8Num2z0">
    <w:name w:val="WW-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Szvegtrzs21">
    <w:name w:val="WW-Szövegtörzs 21"/>
    <w:basedOn w:val="Norml"/>
    <w:rPr>
      <w:sz w:val="22"/>
    </w:rPr>
  </w:style>
  <w:style w:type="paragraph" w:customStyle="1" w:styleId="WW-Szvegblokk">
    <w:name w:val="WW-Szövegblokk"/>
    <w:basedOn w:val="Norml"/>
    <w:pPr>
      <w:spacing w:line="260" w:lineRule="atLeast"/>
      <w:ind w:left="567" w:right="-2" w:hanging="567"/>
    </w:pPr>
    <w:rPr>
      <w:b/>
      <w:sz w:val="22"/>
    </w:rPr>
  </w:style>
  <w:style w:type="paragraph" w:customStyle="1" w:styleId="WW-Szvegtrzs2">
    <w:name w:val="WW-Szövegtörzs 2"/>
    <w:basedOn w:val="Norml"/>
    <w:rPr>
      <w:rFonts w:ascii="Arial" w:hAnsi="Arial"/>
      <w:i/>
    </w:rPr>
  </w:style>
  <w:style w:type="paragraph" w:styleId="Szvegtrzsbehzssal">
    <w:name w:val="Body Text Indent"/>
    <w:basedOn w:val="Norml"/>
    <w:rPr>
      <w:i/>
      <w:sz w:val="26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customStyle="1" w:styleId="WW-Szvegtrzs3">
    <w:name w:val="WW-Szövegtörzs 3"/>
    <w:basedOn w:val="Norml"/>
    <w:rPr>
      <w:rFonts w:ascii="Arial" w:hAnsi="Arial"/>
      <w:b/>
      <w:i/>
    </w:rPr>
  </w:style>
  <w:style w:type="paragraph" w:customStyle="1" w:styleId="Normal1">
    <w:name w:val="Normal1"/>
    <w:basedOn w:val="Norml"/>
    <w:pPr>
      <w:autoSpaceDE w:val="0"/>
    </w:pPr>
  </w:style>
  <w:style w:type="paragraph" w:customStyle="1" w:styleId="western">
    <w:name w:val="western"/>
    <w:basedOn w:val="Norml"/>
    <w:pPr>
      <w:spacing w:before="100" w:after="100" w:line="260" w:lineRule="atLeast"/>
      <w:jc w:val="both"/>
    </w:pPr>
    <w:rPr>
      <w:rFonts w:ascii="Bookman Old Style" w:eastAsia="Arial Unicode MS" w:hAnsi="Bookman Old Style"/>
      <w:b/>
      <w:sz w:val="22"/>
      <w:lang w:val="en-GB"/>
    </w:rPr>
  </w:style>
  <w:style w:type="paragraph" w:styleId="Buborkszveg">
    <w:name w:val="Balloon Text"/>
    <w:basedOn w:val="Norml"/>
    <w:semiHidden/>
    <w:rsid w:val="00365077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6A2FA9"/>
    <w:pPr>
      <w:tabs>
        <w:tab w:val="center" w:pos="4536"/>
        <w:tab w:val="right" w:pos="9072"/>
      </w:tabs>
    </w:pPr>
    <w:rPr>
      <w:lang w:val="x-none"/>
    </w:rPr>
  </w:style>
  <w:style w:type="character" w:styleId="Jegyzethivatkozs">
    <w:name w:val="annotation reference"/>
    <w:semiHidden/>
    <w:rsid w:val="005C6AC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C6AC4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5C6AC4"/>
    <w:rPr>
      <w:b/>
      <w:bCs/>
    </w:rPr>
  </w:style>
  <w:style w:type="character" w:customStyle="1" w:styleId="llbChar">
    <w:name w:val="Élőláb Char"/>
    <w:link w:val="llb"/>
    <w:rsid w:val="00B15630"/>
    <w:rPr>
      <w:rFonts w:eastAsia="Lucida Sans Unicode"/>
      <w:sz w:val="24"/>
    </w:rPr>
  </w:style>
  <w:style w:type="paragraph" w:customStyle="1" w:styleId="Fggbehzs">
    <w:name w:val="Függő behúzás"/>
    <w:basedOn w:val="Szvegtrzs"/>
    <w:rsid w:val="00255966"/>
    <w:pPr>
      <w:widowControl/>
      <w:tabs>
        <w:tab w:val="left" w:pos="567"/>
      </w:tabs>
      <w:ind w:left="567" w:hanging="283"/>
    </w:pPr>
    <w:rPr>
      <w:rFonts w:eastAsia="Times New Roman" w:cs="Arial Unicode MS"/>
      <w:sz w:val="20"/>
      <w:szCs w:val="24"/>
      <w:lang w:eastAsia="hu-HU" w:bidi="hu-HU"/>
    </w:rPr>
  </w:style>
  <w:style w:type="paragraph" w:styleId="Alcm">
    <w:name w:val="Subtitle"/>
    <w:basedOn w:val="Norml"/>
    <w:next w:val="Szvegtrzs"/>
    <w:qFormat/>
    <w:rsid w:val="00255966"/>
    <w:pPr>
      <w:widowControl/>
      <w:jc w:val="center"/>
    </w:pPr>
    <w:rPr>
      <w:rFonts w:eastAsia="Times New Roman" w:cs="Arial Unicode MS"/>
      <w:b/>
      <w:sz w:val="28"/>
      <w:szCs w:val="24"/>
      <w:lang w:eastAsia="hu-HU" w:bidi="hu-HU"/>
    </w:rPr>
  </w:style>
  <w:style w:type="paragraph" w:customStyle="1" w:styleId="Default">
    <w:name w:val="Default"/>
    <w:rsid w:val="005B014E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9B167E"/>
    <w:rPr>
      <w:rFonts w:eastAsia="Lucida Sans Unicode"/>
      <w:sz w:val="24"/>
      <w:lang w:val="hu-HU" w:eastAsia="en-US"/>
    </w:rPr>
  </w:style>
  <w:style w:type="paragraph" w:customStyle="1" w:styleId="Listaszerbekezds1">
    <w:name w:val="Listaszerű bekezdés1"/>
    <w:basedOn w:val="Norml"/>
    <w:qFormat/>
    <w:rsid w:val="00A23C3D"/>
    <w:pPr>
      <w:widowControl/>
      <w:suppressAutoHyphens w:val="0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JegyzetszvegChar">
    <w:name w:val="Jegyzetszöveg Char"/>
    <w:link w:val="Jegyzetszveg"/>
    <w:semiHidden/>
    <w:rsid w:val="00D23BFA"/>
    <w:rPr>
      <w:rFonts w:eastAsia="Lucida Sans Unicode"/>
    </w:rPr>
  </w:style>
  <w:style w:type="paragraph" w:customStyle="1" w:styleId="Paragraph">
    <w:name w:val="Paragraph"/>
    <w:link w:val="ParagraphChar"/>
    <w:rsid w:val="00A53C4C"/>
    <w:pPr>
      <w:spacing w:after="240"/>
    </w:pPr>
    <w:rPr>
      <w:sz w:val="24"/>
      <w:szCs w:val="24"/>
      <w:lang w:val="en-US" w:eastAsia="en-US"/>
    </w:rPr>
  </w:style>
  <w:style w:type="character" w:customStyle="1" w:styleId="ParagraphChar">
    <w:name w:val="Paragraph Char"/>
    <w:link w:val="Paragraph"/>
    <w:rsid w:val="00A53C4C"/>
    <w:rPr>
      <w:sz w:val="24"/>
      <w:szCs w:val="24"/>
      <w:lang w:val="en-US" w:eastAsia="en-US"/>
    </w:rPr>
  </w:style>
  <w:style w:type="character" w:styleId="Hiperhivatkozs">
    <w:name w:val="Hyperlink"/>
    <w:uiPriority w:val="99"/>
    <w:unhideWhenUsed/>
    <w:rsid w:val="00C169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04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mount xmlns="7b565d0c-0f8c-4fbc-81e7-7b2bdbe3f082" xsi:nil="true"/>
    <TaxCatchAll xmlns="728c160d-953d-45e4-905b-66e94902c38f" xsi:nil="true"/>
    <Verantwortlich xmlns="7b565d0c-0f8c-4fbc-81e7-7b2bdbe3f082">
      <UserInfo>
        <DisplayName/>
        <AccountId xsi:nil="true"/>
        <AccountType/>
      </UserInfo>
    </Verantwortlich>
    <_Flow_SignoffStatus xmlns="7b565d0c-0f8c-4fbc-81e7-7b2bdbe3f082" xsi:nil="true"/>
    <lcf76f155ced4ddcb4097134ff3c332f xmlns="7b565d0c-0f8c-4fbc-81e7-7b2bdbe3f08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D4A4C98439DF48BD1F1C899C1BEE04" ma:contentTypeVersion="22" ma:contentTypeDescription="Ein neues Dokument erstellen." ma:contentTypeScope="" ma:versionID="30c9cc818523d336eecace400e3f38fd">
  <xsd:schema xmlns:xsd="http://www.w3.org/2001/XMLSchema" xmlns:xs="http://www.w3.org/2001/XMLSchema" xmlns:p="http://schemas.microsoft.com/office/2006/metadata/properties" xmlns:ns2="728c160d-953d-45e4-905b-66e94902c38f" xmlns:ns3="7b565d0c-0f8c-4fbc-81e7-7b2bdbe3f082" targetNamespace="http://schemas.microsoft.com/office/2006/metadata/properties" ma:root="true" ma:fieldsID="7b560f7d5878989d99bdb6141c15e083" ns2:_="" ns3:_="">
    <xsd:import namespace="728c160d-953d-45e4-905b-66e94902c38f"/>
    <xsd:import namespace="7b565d0c-0f8c-4fbc-81e7-7b2bdbe3f082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Flow_SignoffStatu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Amount" minOccurs="0"/>
                <xsd:element ref="ns3:Verantwortlich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8c160d-953d-45e4-905b-66e94902c38f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24" nillable="true" ma:displayName="Taxonomy Catch All Column" ma:hidden="true" ma:list="{7a5c6672-bc02-4be2-97c4-5509b2256edf}" ma:internalName="TaxCatchAll" ma:showField="CatchAllData" ma:web="728c160d-953d-45e4-905b-66e94902c3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65d0c-0f8c-4fbc-81e7-7b2bdbe3f0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default="Approved" ma:format="Dropdown" ma:internalName="Sign_x002d_off_x0020_status">
      <xsd:simpleType>
        <xsd:restriction base="dms:Choice">
          <xsd:enumeration value="Approved"/>
          <xsd:enumeration value="Rejected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29e198f6-58d4-47cd-b135-b7dc8820c3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Amount" ma:index="25" nillable="true" ma:displayName="Amount" ma:format="Dropdown" ma:internalName="Amount" ma:percentage="FALSE">
      <xsd:simpleType>
        <xsd:restriction base="dms:Number"/>
      </xsd:simpleType>
    </xsd:element>
    <xsd:element name="Verantwortlich" ma:index="26" nillable="true" ma:displayName="Verantwortlich" ma:list="UserInfo" ma:SharePointGroup="0" ma:internalName="Verantwortlich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ABCA3E-5826-49EA-A53D-F03BE07A0626}">
  <ds:schemaRefs>
    <ds:schemaRef ds:uri="http://schemas.microsoft.com/office/2006/metadata/properties"/>
    <ds:schemaRef ds:uri="http://schemas.microsoft.com/office/infopath/2007/PartnerControls"/>
    <ds:schemaRef ds:uri="7b565d0c-0f8c-4fbc-81e7-7b2bdbe3f082"/>
    <ds:schemaRef ds:uri="728c160d-953d-45e4-905b-66e94902c38f"/>
  </ds:schemaRefs>
</ds:datastoreItem>
</file>

<file path=customXml/itemProps2.xml><?xml version="1.0" encoding="utf-8"?>
<ds:datastoreItem xmlns:ds="http://schemas.openxmlformats.org/officeDocument/2006/customXml" ds:itemID="{2AA0D802-E22B-4AF6-9A38-6AE7491B66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D8E033-6D4A-40C5-901B-DE94011F1A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8c160d-953d-45e4-905b-66e94902c38f"/>
    <ds:schemaRef ds:uri="7b565d0c-0f8c-4fbc-81e7-7b2bdbe3f0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2380</Words>
  <Characters>16427</Characters>
  <Application>Microsoft Office Word</Application>
  <DocSecurity>0</DocSecurity>
  <Lines>136</Lines>
  <Paragraphs>37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Mielőtt elkezdené gyógyszerét alkalmazni, olvassa el figyelmesen az alábbi betegtájékoztatót</vt:lpstr>
      <vt:lpstr>Mielőtt elkezdené gyógyszerét alkalmazni, olvassa el figyelmesen az alábbi betegtájékoztatót</vt:lpstr>
      <vt:lpstr>Mielőtt elkezdené gyógyszerét alkalmazni, olvassa el figyelmesen az alábbi betegtájékoztatót</vt:lpstr>
    </vt:vector>
  </TitlesOfParts>
  <Company>BTP</Company>
  <LinksUpToDate>false</LinksUpToDate>
  <CharactersWithSpaces>18770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Mielőtt elkezdené gyógyszerét alkalmazni, olvassa el figyelmesen az alábbi betegtájékoztatót</dc:title>
  <dc:subject/>
  <dc:creator>Huszárné Toboz Márta</dc:creator>
  <cp:keywords/>
  <cp:lastModifiedBy>HU_OGYI_64.1</cp:lastModifiedBy>
  <cp:revision>3</cp:revision>
  <cp:lastPrinted>2006-08-09T14:02:00Z</cp:lastPrinted>
  <dcterms:created xsi:type="dcterms:W3CDTF">2025-11-10T15:48:00Z</dcterms:created>
  <dcterms:modified xsi:type="dcterms:W3CDTF">2025-11-12T21:37:00Z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0x0101006AD4A4C98439DF48BD1F1C899C1BEE04</vt:lpwstr>
  </property>
  <property fmtid="{D5CDD505-2E9C-101B-9397-08002B2CF9AE}" pid="3" name="MediaServiceImageTags">
    <vt:lpwstr/>
  </property>
</Properties>
</file>