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50C99" w14:textId="77777777" w:rsidR="005E34F4" w:rsidRPr="00C0405E" w:rsidRDefault="005E34F4" w:rsidP="00C0405E">
      <w:pPr>
        <w:jc w:val="center"/>
        <w:rPr>
          <w:rFonts w:cs="Times New Roman"/>
          <w:b/>
          <w:bCs/>
          <w:lang w:val="hu-HU"/>
        </w:rPr>
      </w:pPr>
      <w:r w:rsidRPr="00C0405E">
        <w:rPr>
          <w:rFonts w:cs="Times New Roman"/>
          <w:b/>
          <w:bCs/>
          <w:lang w:val="hu-HU"/>
        </w:rPr>
        <w:t>Betegtájékoztató: Információk a felhasználó számára</w:t>
      </w:r>
    </w:p>
    <w:p w14:paraId="02910F45" w14:textId="77777777" w:rsidR="00E447B5" w:rsidRPr="00C0405E" w:rsidRDefault="00E447B5" w:rsidP="00C0405E">
      <w:pPr>
        <w:jc w:val="center"/>
        <w:rPr>
          <w:rFonts w:cs="Times New Roman"/>
          <w:b/>
          <w:bCs/>
          <w:lang w:val="hu-HU"/>
        </w:rPr>
      </w:pPr>
    </w:p>
    <w:p w14:paraId="12037AB3" w14:textId="77777777" w:rsidR="005E34F4" w:rsidRPr="00C0405E" w:rsidRDefault="005E34F4" w:rsidP="00C0405E">
      <w:pPr>
        <w:jc w:val="center"/>
        <w:rPr>
          <w:rFonts w:cs="Times New Roman"/>
          <w:b/>
          <w:bCs/>
          <w:lang w:val="hu-HU"/>
        </w:rPr>
      </w:pPr>
      <w:r w:rsidRPr="00C0405E">
        <w:rPr>
          <w:rFonts w:cs="Times New Roman"/>
          <w:b/>
          <w:bCs/>
          <w:lang w:val="hu-HU"/>
        </w:rPr>
        <w:t>Broncho-</w:t>
      </w:r>
      <w:r w:rsidR="00F951FF">
        <w:rPr>
          <w:rFonts w:cs="Times New Roman"/>
          <w:b/>
          <w:bCs/>
          <w:lang w:val="hu-HU"/>
        </w:rPr>
        <w:t>V</w:t>
      </w:r>
      <w:r w:rsidRPr="00C0405E">
        <w:rPr>
          <w:rFonts w:cs="Times New Roman"/>
          <w:b/>
          <w:bCs/>
          <w:lang w:val="hu-HU"/>
        </w:rPr>
        <w:t>axom OM kemény kapszula felnőtteknek</w:t>
      </w:r>
    </w:p>
    <w:p w14:paraId="2A86D416" w14:textId="77777777" w:rsidR="005E34F4" w:rsidRPr="00C0405E" w:rsidRDefault="005E34F4" w:rsidP="00C0405E">
      <w:pPr>
        <w:jc w:val="center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baktériumok </w:t>
      </w:r>
      <w:r w:rsidR="00DA1FB7">
        <w:rPr>
          <w:rFonts w:cs="Times New Roman"/>
          <w:lang w:val="hu-HU"/>
        </w:rPr>
        <w:t>l</w:t>
      </w:r>
      <w:r w:rsidR="00DA1FB7" w:rsidRPr="00C0405E">
        <w:rPr>
          <w:rFonts w:cs="Times New Roman"/>
          <w:lang w:val="hu-HU"/>
        </w:rPr>
        <w:t xml:space="preserve">iofilizált </w:t>
      </w:r>
      <w:r w:rsidRPr="00C0405E">
        <w:rPr>
          <w:rFonts w:cs="Times New Roman"/>
          <w:lang w:val="hu-HU"/>
        </w:rPr>
        <w:t>lizátuma</w:t>
      </w:r>
    </w:p>
    <w:p w14:paraId="11831D2C" w14:textId="77777777" w:rsidR="00E447B5" w:rsidRPr="00C0405E" w:rsidRDefault="00E447B5" w:rsidP="00C0405E">
      <w:pPr>
        <w:rPr>
          <w:rFonts w:cs="Times New Roman"/>
          <w:lang w:val="hu-HU"/>
        </w:rPr>
      </w:pPr>
    </w:p>
    <w:p w14:paraId="6E02D7E8" w14:textId="77777777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Mielőtt elkezdi szedni ezt a gyógyszert, olvassa el figyelmesen az alábbi betegtájékoztatót, mert az Ön számára fontos információkat tartalmaz.</w:t>
      </w:r>
    </w:p>
    <w:p w14:paraId="7E21BE96" w14:textId="77777777" w:rsidR="005E34F4" w:rsidRPr="00C0405E" w:rsidRDefault="005E34F4" w:rsidP="00C0405E">
      <w:pPr>
        <w:pStyle w:val="Bullet-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Tartsa meg a betegtájékoztatót, mert a benne szereplő információkra a későbbiekben is szüksége lehet.</w:t>
      </w:r>
    </w:p>
    <w:p w14:paraId="6F99827D" w14:textId="77777777" w:rsidR="005E34F4" w:rsidRPr="00C0405E" w:rsidRDefault="005E34F4" w:rsidP="00C0405E">
      <w:pPr>
        <w:pStyle w:val="Bullet-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További kérdéseivel forduljon kezelőorvosához vagy gyógyszerészéhez.</w:t>
      </w:r>
    </w:p>
    <w:p w14:paraId="6F2FFB4E" w14:textId="77777777" w:rsidR="005E34F4" w:rsidRPr="00C0405E" w:rsidRDefault="005E34F4" w:rsidP="00C0405E">
      <w:pPr>
        <w:pStyle w:val="Bullet-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Ezt a gyógyszert az orvos kizárólag Önnek írta fel. Ne adja át a készítményt másnak, mert számára ártalmas lehet még abban az esetben is, ha </w:t>
      </w:r>
      <w:r w:rsidR="00D80AFD" w:rsidRPr="00C0405E">
        <w:rPr>
          <w:rFonts w:cs="Times New Roman"/>
          <w:lang w:val="hu-HU"/>
        </w:rPr>
        <w:t xml:space="preserve">a </w:t>
      </w:r>
      <w:r w:rsidRPr="00C0405E">
        <w:rPr>
          <w:rFonts w:cs="Times New Roman"/>
          <w:lang w:val="hu-HU"/>
        </w:rPr>
        <w:t xml:space="preserve">betegsége </w:t>
      </w:r>
      <w:r w:rsidR="00CE4CDA" w:rsidRPr="00C0405E">
        <w:rPr>
          <w:rFonts w:cs="Times New Roman"/>
          <w:lang w:val="hu-HU"/>
        </w:rPr>
        <w:t>tünetei</w:t>
      </w:r>
      <w:r w:rsidRPr="00C0405E">
        <w:rPr>
          <w:rFonts w:cs="Times New Roman"/>
          <w:lang w:val="hu-HU"/>
        </w:rPr>
        <w:t xml:space="preserve"> az Önéhez hasonlóak.</w:t>
      </w:r>
    </w:p>
    <w:p w14:paraId="1EC8CFF5" w14:textId="77777777" w:rsidR="005E34F4" w:rsidRPr="00C0405E" w:rsidRDefault="005E34F4" w:rsidP="00C0405E">
      <w:pPr>
        <w:pStyle w:val="Bullet-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</w:t>
      </w:r>
      <w:r w:rsidR="00E447B5" w:rsidRPr="00C0405E">
        <w:rPr>
          <w:rFonts w:cs="Times New Roman"/>
          <w:lang w:val="hu-HU"/>
        </w:rPr>
        <w:t> </w:t>
      </w:r>
      <w:r w:rsidRPr="00C0405E">
        <w:rPr>
          <w:rFonts w:cs="Times New Roman"/>
          <w:lang w:val="hu-HU"/>
        </w:rPr>
        <w:t>4. pont.</w:t>
      </w:r>
    </w:p>
    <w:p w14:paraId="18DE9DC8" w14:textId="77777777" w:rsidR="00E447B5" w:rsidRPr="00C0405E" w:rsidRDefault="00E447B5" w:rsidP="00C0405E">
      <w:pPr>
        <w:rPr>
          <w:rFonts w:cs="Times New Roman"/>
          <w:lang w:val="hu-HU"/>
        </w:rPr>
      </w:pPr>
    </w:p>
    <w:p w14:paraId="2F57C8D7" w14:textId="77777777" w:rsidR="005E34F4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A betegtájékoztató tartalma:</w:t>
      </w:r>
    </w:p>
    <w:p w14:paraId="55C0A902" w14:textId="77777777" w:rsidR="00C0405E" w:rsidRPr="00C0405E" w:rsidRDefault="00C0405E" w:rsidP="00C0405E">
      <w:pPr>
        <w:rPr>
          <w:rStyle w:val="Kiemels2"/>
          <w:rFonts w:cs="Times New Roman"/>
          <w:lang w:val="hu-HU"/>
        </w:rPr>
      </w:pPr>
    </w:p>
    <w:p w14:paraId="5B20A7D0" w14:textId="1B29562E" w:rsidR="005E34F4" w:rsidRPr="00C0405E" w:rsidRDefault="005E34F4" w:rsidP="00C0405E">
      <w:pPr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Milyen típusú gyógyszer a 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>axom OM kemény kapszula felnőtteknek és milyen betegségek esetén alkalmazható?</w:t>
      </w:r>
    </w:p>
    <w:p w14:paraId="0ED2BA98" w14:textId="1BDBD12B" w:rsidR="005E34F4" w:rsidRPr="00C0405E" w:rsidRDefault="005E34F4" w:rsidP="00C0405E">
      <w:pPr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Tudnivalók a 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>axom OM kemény kapszula felnőtteknek szedése előtt</w:t>
      </w:r>
    </w:p>
    <w:p w14:paraId="454D1F80" w14:textId="5AF429C6" w:rsidR="005E34F4" w:rsidRPr="00C0405E" w:rsidRDefault="005E34F4" w:rsidP="00C0405E">
      <w:pPr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Hogyan kell szedni a 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>axom OM kemény kapszula felnőtteknek készítményt?</w:t>
      </w:r>
    </w:p>
    <w:p w14:paraId="3ABE59E0" w14:textId="77777777" w:rsidR="005E34F4" w:rsidRPr="00C0405E" w:rsidRDefault="005E34F4" w:rsidP="00C0405E">
      <w:pPr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Lehetséges mellékhatások</w:t>
      </w:r>
    </w:p>
    <w:p w14:paraId="338AC130" w14:textId="63F371E3" w:rsidR="005E34F4" w:rsidRPr="00C0405E" w:rsidRDefault="005E34F4" w:rsidP="00C0405E">
      <w:pPr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Hogyan kell a 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>axom OM kemény kapszula felnőtteknek készítményt tárolni?</w:t>
      </w:r>
    </w:p>
    <w:p w14:paraId="6D222DF8" w14:textId="77777777" w:rsidR="005E34F4" w:rsidRPr="00C0405E" w:rsidRDefault="005E34F4" w:rsidP="00C0405E">
      <w:pPr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A csomagolás tartalma és egyéb információk</w:t>
      </w:r>
    </w:p>
    <w:p w14:paraId="534A73A3" w14:textId="77777777" w:rsidR="00E447B5" w:rsidRPr="00C0405E" w:rsidRDefault="00E447B5" w:rsidP="00C0405E">
      <w:pPr>
        <w:rPr>
          <w:rFonts w:cs="Times New Roman"/>
          <w:lang w:val="hu-HU"/>
        </w:rPr>
      </w:pPr>
    </w:p>
    <w:p w14:paraId="6A430775" w14:textId="77777777" w:rsidR="00E447B5" w:rsidRPr="00C0405E" w:rsidRDefault="00E447B5" w:rsidP="00C0405E">
      <w:pPr>
        <w:rPr>
          <w:rFonts w:cs="Times New Roman"/>
          <w:lang w:val="hu-HU"/>
        </w:rPr>
      </w:pPr>
    </w:p>
    <w:p w14:paraId="28820C24" w14:textId="0D64ECF5" w:rsidR="005E34F4" w:rsidRPr="00C0405E" w:rsidRDefault="005E34F4" w:rsidP="00C0405E">
      <w:pPr>
        <w:pStyle w:val="Cmsor1"/>
        <w:numPr>
          <w:ilvl w:val="0"/>
          <w:numId w:val="15"/>
        </w:numPr>
        <w:ind w:left="567" w:hanging="567"/>
        <w:rPr>
          <w:lang w:val="hu-HU"/>
        </w:rPr>
      </w:pPr>
      <w:r w:rsidRPr="00C0405E">
        <w:rPr>
          <w:rStyle w:val="Cmsor1Char"/>
          <w:b/>
          <w:lang w:val="hu-HU"/>
        </w:rPr>
        <w:t>Milyen típusú gyógyszer a Broncho-</w:t>
      </w:r>
      <w:r w:rsidR="00441BF4">
        <w:rPr>
          <w:rStyle w:val="Cmsor1Char"/>
          <w:b/>
          <w:lang w:val="hu-HU"/>
        </w:rPr>
        <w:t>V</w:t>
      </w:r>
      <w:r w:rsidRPr="00C0405E">
        <w:rPr>
          <w:rStyle w:val="Cmsor1Char"/>
          <w:b/>
          <w:lang w:val="hu-HU"/>
        </w:rPr>
        <w:t>axom OM kemény kapszula felnőtteknek és milyen</w:t>
      </w:r>
      <w:r w:rsidRPr="00C0405E">
        <w:rPr>
          <w:lang w:val="hu-HU"/>
        </w:rPr>
        <w:t xml:space="preserve"> betegségek esetén alkalmazható?</w:t>
      </w:r>
    </w:p>
    <w:p w14:paraId="2018857D" w14:textId="77777777" w:rsidR="00E447B5" w:rsidRPr="00C0405E" w:rsidRDefault="00E447B5" w:rsidP="00C0405E">
      <w:pPr>
        <w:pStyle w:val="NormalKeep"/>
        <w:rPr>
          <w:rFonts w:cs="Times New Roman"/>
          <w:lang w:val="hu-HU"/>
        </w:rPr>
      </w:pPr>
    </w:p>
    <w:p w14:paraId="67C5E007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A légzőrendszerre ható, bakteriális eredetű készítmények csoportjába tartozó immunerősítő </w:t>
      </w:r>
      <w:r w:rsidR="00441BF4">
        <w:rPr>
          <w:rFonts w:cs="Times New Roman"/>
          <w:lang w:val="hu-HU"/>
        </w:rPr>
        <w:t>gyógy</w:t>
      </w:r>
      <w:r w:rsidRPr="00C0405E">
        <w:rPr>
          <w:rFonts w:cs="Times New Roman"/>
          <w:lang w:val="hu-HU"/>
        </w:rPr>
        <w:t>szer.</w:t>
      </w:r>
    </w:p>
    <w:p w14:paraId="2D3061A8" w14:textId="73E31E29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Erősíti a szervezet természetes védekező mechanizmusát és ellenállóképességét a légúti fertőzésekkel szemben.</w:t>
      </w:r>
    </w:p>
    <w:p w14:paraId="341F4033" w14:textId="52D3A8A9" w:rsidR="005E34F4" w:rsidRPr="00C0405E" w:rsidRDefault="00A64B55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A Broncho</w:t>
      </w:r>
      <w:r w:rsidR="003F7554" w:rsidRPr="00C0405E">
        <w:rPr>
          <w:rFonts w:cs="Times New Roman"/>
          <w:lang w:val="hu-HU"/>
        </w:rPr>
        <w:t>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>axom OM kemény kapszula felnőtteknek készítmény a</w:t>
      </w:r>
      <w:r w:rsidR="005E34F4" w:rsidRPr="00C0405E">
        <w:rPr>
          <w:rFonts w:cs="Times New Roman"/>
          <w:lang w:val="hu-HU"/>
        </w:rPr>
        <w:t xml:space="preserve"> következő esetekben</w:t>
      </w:r>
      <w:r w:rsidRPr="00C0405E">
        <w:rPr>
          <w:rFonts w:cs="Times New Roman"/>
          <w:lang w:val="hu-HU"/>
        </w:rPr>
        <w:t xml:space="preserve"> </w:t>
      </w:r>
      <w:r w:rsidR="00441BF4">
        <w:rPr>
          <w:rFonts w:cs="Times New Roman"/>
          <w:lang w:val="hu-HU"/>
        </w:rPr>
        <w:t>javallott</w:t>
      </w:r>
      <w:r w:rsidR="005E34F4" w:rsidRPr="00C0405E">
        <w:rPr>
          <w:rFonts w:cs="Times New Roman"/>
          <w:lang w:val="hu-HU"/>
        </w:rPr>
        <w:t>:</w:t>
      </w:r>
    </w:p>
    <w:p w14:paraId="2DEEBA06" w14:textId="44AE1DEB" w:rsidR="005E34F4" w:rsidRPr="004712C8" w:rsidRDefault="00441BF4" w:rsidP="004712C8">
      <w:pPr>
        <w:pStyle w:val="Bullet-"/>
        <w:rPr>
          <w:rFonts w:cs="Times New Roman"/>
          <w:lang w:val="hu-HU"/>
        </w:rPr>
      </w:pPr>
      <w:r>
        <w:rPr>
          <w:rFonts w:cs="Times New Roman"/>
          <w:lang w:val="hu-HU" w:bidi="hu-HU"/>
        </w:rPr>
        <w:t>i</w:t>
      </w:r>
      <w:r w:rsidR="008457AF" w:rsidRPr="008457AF">
        <w:rPr>
          <w:rFonts w:cs="Times New Roman"/>
          <w:lang w:val="hu-HU" w:bidi="hu-HU"/>
        </w:rPr>
        <w:t xml:space="preserve">smétlődő légúti fertőzések megelőzése </w:t>
      </w:r>
      <w:r w:rsidR="00A64B55" w:rsidRPr="004712C8">
        <w:rPr>
          <w:rFonts w:cs="Times New Roman"/>
          <w:lang w:val="hu-HU"/>
        </w:rPr>
        <w:t>(felnőttek</w:t>
      </w:r>
      <w:r>
        <w:rPr>
          <w:rFonts w:cs="Times New Roman"/>
          <w:lang w:val="hu-HU"/>
        </w:rPr>
        <w:t>nél</w:t>
      </w:r>
      <w:r w:rsidR="00A64B55" w:rsidRPr="004712C8">
        <w:rPr>
          <w:rFonts w:cs="Times New Roman"/>
          <w:lang w:val="hu-HU"/>
        </w:rPr>
        <w:t xml:space="preserve"> és </w:t>
      </w:r>
      <w:r>
        <w:rPr>
          <w:rFonts w:cs="Times New Roman"/>
          <w:lang w:val="hu-HU"/>
        </w:rPr>
        <w:t xml:space="preserve">legalább </w:t>
      </w:r>
      <w:r w:rsidR="00A64B55" w:rsidRPr="004712C8">
        <w:rPr>
          <w:rFonts w:cs="Times New Roman"/>
          <w:lang w:val="hu-HU"/>
        </w:rPr>
        <w:t>12 éves gyer</w:t>
      </w:r>
      <w:r w:rsidR="00A978C4" w:rsidRPr="004712C8">
        <w:rPr>
          <w:rFonts w:cs="Times New Roman"/>
          <w:lang w:val="hu-HU"/>
        </w:rPr>
        <w:t>m</w:t>
      </w:r>
      <w:r w:rsidR="00A64B55" w:rsidRPr="004712C8">
        <w:rPr>
          <w:rFonts w:cs="Times New Roman"/>
          <w:lang w:val="hu-HU"/>
        </w:rPr>
        <w:t>ekek</w:t>
      </w:r>
      <w:r>
        <w:rPr>
          <w:rFonts w:cs="Times New Roman"/>
          <w:lang w:val="hu-HU"/>
        </w:rPr>
        <w:t>nél és serdülőknél</w:t>
      </w:r>
      <w:r w:rsidR="00A64B55" w:rsidRPr="004712C8">
        <w:rPr>
          <w:rFonts w:cs="Times New Roman"/>
          <w:lang w:val="hu-HU"/>
        </w:rPr>
        <w:t>)</w:t>
      </w:r>
      <w:r w:rsidR="005E34F4" w:rsidRPr="004712C8">
        <w:rPr>
          <w:rFonts w:cs="Times New Roman"/>
          <w:lang w:val="hu-HU"/>
        </w:rPr>
        <w:t>.</w:t>
      </w:r>
    </w:p>
    <w:p w14:paraId="3A633552" w14:textId="77777777" w:rsidR="001B2B82" w:rsidRPr="00C0405E" w:rsidRDefault="001B2B82" w:rsidP="00C0405E">
      <w:pPr>
        <w:pStyle w:val="Bullet-"/>
        <w:numPr>
          <w:ilvl w:val="0"/>
          <w:numId w:val="0"/>
        </w:numPr>
        <w:ind w:left="562" w:hanging="562"/>
        <w:rPr>
          <w:rFonts w:cs="Times New Roman"/>
          <w:lang w:val="hu-HU"/>
        </w:rPr>
      </w:pPr>
    </w:p>
    <w:p w14:paraId="0B016D06" w14:textId="77777777" w:rsidR="001B2B82" w:rsidRPr="00C0405E" w:rsidRDefault="001B2B82" w:rsidP="00C0405E">
      <w:pPr>
        <w:pStyle w:val="Bullet-"/>
        <w:numPr>
          <w:ilvl w:val="0"/>
          <w:numId w:val="0"/>
        </w:numPr>
        <w:ind w:left="562" w:hanging="562"/>
        <w:rPr>
          <w:rFonts w:cs="Times New Roman"/>
          <w:lang w:val="hu-HU"/>
        </w:rPr>
      </w:pPr>
    </w:p>
    <w:p w14:paraId="50C037AD" w14:textId="66BEA05A" w:rsidR="005E34F4" w:rsidRPr="00C0405E" w:rsidRDefault="005E34F4" w:rsidP="00C0405E">
      <w:pPr>
        <w:pStyle w:val="Cmsor1"/>
        <w:numPr>
          <w:ilvl w:val="0"/>
          <w:numId w:val="15"/>
        </w:numPr>
        <w:ind w:left="567" w:hanging="567"/>
        <w:rPr>
          <w:lang w:val="hu-HU"/>
        </w:rPr>
      </w:pPr>
      <w:r w:rsidRPr="00C0405E">
        <w:rPr>
          <w:lang w:val="hu-HU"/>
        </w:rPr>
        <w:t>Tudnivalók a Broncho-</w:t>
      </w:r>
      <w:r w:rsidR="00441BF4">
        <w:rPr>
          <w:lang w:val="hu-HU"/>
        </w:rPr>
        <w:t>V</w:t>
      </w:r>
      <w:r w:rsidRPr="00C0405E">
        <w:rPr>
          <w:lang w:val="hu-HU"/>
        </w:rPr>
        <w:t>axom OM kemény kapszula felnőtteknek szedése előtt</w:t>
      </w:r>
    </w:p>
    <w:p w14:paraId="7924C009" w14:textId="77777777" w:rsidR="001B2B82" w:rsidRPr="00C0405E" w:rsidRDefault="001B2B82" w:rsidP="00C0405E">
      <w:pPr>
        <w:pStyle w:val="NormalKeep"/>
        <w:rPr>
          <w:rFonts w:cs="Times New Roman"/>
          <w:lang w:val="hu-HU"/>
        </w:rPr>
      </w:pPr>
    </w:p>
    <w:p w14:paraId="11E81175" w14:textId="3A1A90AF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Ne szedje a Broncho-</w:t>
      </w:r>
      <w:r w:rsidR="00441BF4">
        <w:rPr>
          <w:rStyle w:val="Kiemels2"/>
          <w:rFonts w:cs="Times New Roman"/>
          <w:lang w:val="hu-HU"/>
        </w:rPr>
        <w:t>V</w:t>
      </w:r>
      <w:r w:rsidRPr="00C0405E">
        <w:rPr>
          <w:rStyle w:val="Kiemels2"/>
          <w:rFonts w:cs="Times New Roman"/>
          <w:lang w:val="hu-HU"/>
        </w:rPr>
        <w:t>axom OM kemény kapszula felnőtteknek készítményt</w:t>
      </w:r>
    </w:p>
    <w:p w14:paraId="0EF27678" w14:textId="77777777" w:rsidR="005E34F4" w:rsidRPr="00C0405E" w:rsidRDefault="005E34F4" w:rsidP="00C0405E">
      <w:pPr>
        <w:pStyle w:val="Bullet-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ha allergiás a hatóanyagra vagy a </w:t>
      </w:r>
      <w:r w:rsidR="00A64B55" w:rsidRPr="00C0405E">
        <w:rPr>
          <w:rFonts w:cs="Times New Roman"/>
          <w:lang w:val="hu-HU"/>
        </w:rPr>
        <w:t xml:space="preserve">gyógyszer </w:t>
      </w:r>
      <w:r w:rsidRPr="00C0405E">
        <w:rPr>
          <w:rFonts w:cs="Times New Roman"/>
          <w:lang w:val="hu-HU"/>
        </w:rPr>
        <w:t xml:space="preserve">(6. pontban felsorolt) </w:t>
      </w:r>
      <w:r w:rsidR="00A64B55" w:rsidRPr="00C0405E">
        <w:rPr>
          <w:rFonts w:cs="Times New Roman"/>
          <w:lang w:val="hu-HU"/>
        </w:rPr>
        <w:t>egyéb összetevőjére</w:t>
      </w:r>
      <w:r w:rsidR="000F4908">
        <w:rPr>
          <w:rFonts w:cs="Times New Roman"/>
          <w:lang w:val="hu-HU"/>
        </w:rPr>
        <w:t>.</w:t>
      </w:r>
    </w:p>
    <w:p w14:paraId="06B79F95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4D71BD44" w14:textId="77777777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Figyelmeztetések és óvintézkedések</w:t>
      </w:r>
    </w:p>
    <w:p w14:paraId="1F76C501" w14:textId="282D6A4F" w:rsidR="005C3B1E" w:rsidRPr="00C0405E" w:rsidRDefault="005C3B1E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A 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>axom OM kemény kapszula felnőtteknek készítmény alkalmazása előtt beszéljen kezelőorvosával vagy gyógyszerészével.</w:t>
      </w:r>
    </w:p>
    <w:p w14:paraId="36608489" w14:textId="77777777" w:rsidR="00C0405E" w:rsidRDefault="00C0405E" w:rsidP="00C0405E">
      <w:pPr>
        <w:rPr>
          <w:rFonts w:cs="Times New Roman"/>
          <w:u w:val="single"/>
          <w:lang w:val="hu-HU"/>
        </w:rPr>
      </w:pPr>
    </w:p>
    <w:p w14:paraId="2FC95490" w14:textId="71541F47" w:rsidR="005C3B1E" w:rsidRPr="00441BF4" w:rsidRDefault="007B7264" w:rsidP="00C0405E">
      <w:pPr>
        <w:rPr>
          <w:rFonts w:cs="Times New Roman"/>
          <w:lang w:val="hu-HU"/>
        </w:rPr>
      </w:pPr>
      <w:r w:rsidRPr="00441BF4">
        <w:rPr>
          <w:rFonts w:cs="Times New Roman"/>
          <w:lang w:val="hu-HU"/>
        </w:rPr>
        <w:t>A kezelés során fellépő</w:t>
      </w:r>
      <w:r w:rsidR="00441BF4">
        <w:rPr>
          <w:rFonts w:cs="Times New Roman"/>
          <w:lang w:val="hu-HU"/>
        </w:rPr>
        <w:t>,</w:t>
      </w:r>
      <w:r w:rsidRPr="00441BF4">
        <w:rPr>
          <w:rFonts w:cs="Times New Roman"/>
          <w:lang w:val="hu-HU"/>
        </w:rPr>
        <w:t xml:space="preserve"> ismeretlen eredetű</w:t>
      </w:r>
      <w:r w:rsidR="00441BF4">
        <w:rPr>
          <w:rFonts w:cs="Times New Roman"/>
          <w:lang w:val="hu-HU"/>
        </w:rPr>
        <w:t>,</w:t>
      </w:r>
      <w:r w:rsidRPr="00441BF4">
        <w:rPr>
          <w:rFonts w:cs="Times New Roman"/>
          <w:lang w:val="hu-HU"/>
        </w:rPr>
        <w:t xml:space="preserve"> magas láz (≥ 39</w:t>
      </w:r>
      <w:r w:rsidR="00441BF4">
        <w:rPr>
          <w:rFonts w:cs="Times New Roman"/>
          <w:lang w:val="hu-HU"/>
        </w:rPr>
        <w:t> </w:t>
      </w:r>
      <w:r w:rsidRPr="00441BF4">
        <w:rPr>
          <w:rFonts w:cs="Times New Roman"/>
          <w:lang w:val="hu-HU"/>
        </w:rPr>
        <w:t>°C) esetén orvoshoz kell fordulni.</w:t>
      </w:r>
    </w:p>
    <w:p w14:paraId="59BDD527" w14:textId="77777777" w:rsidR="005C3B1E" w:rsidRPr="00C0405E" w:rsidRDefault="005C3B1E" w:rsidP="00C0405E">
      <w:pPr>
        <w:ind w:right="-2"/>
        <w:rPr>
          <w:rFonts w:cs="Times New Roman"/>
          <w:lang w:val="hu-HU"/>
        </w:rPr>
      </w:pPr>
    </w:p>
    <w:p w14:paraId="62A725E3" w14:textId="4340EB0B" w:rsidR="005C3B1E" w:rsidRDefault="005C3B1E" w:rsidP="00C0405E">
      <w:pPr>
        <w:ind w:right="-2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Amennyiben allergiás reakció lép fel a 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>axom OM kemény kapszula felnőtteknek készítményre, azonnal hagyja abba a kezelést, és tájékoztassa kezelőorvosát.</w:t>
      </w:r>
    </w:p>
    <w:p w14:paraId="416564CF" w14:textId="77777777" w:rsidR="004712C8" w:rsidRDefault="004712C8" w:rsidP="00C0405E">
      <w:pPr>
        <w:ind w:right="-2"/>
        <w:rPr>
          <w:rFonts w:cs="Times New Roman"/>
          <w:lang w:val="hu-HU"/>
        </w:rPr>
      </w:pPr>
    </w:p>
    <w:p w14:paraId="69D92FE4" w14:textId="2C85CF67" w:rsidR="004712C8" w:rsidRPr="00C0405E" w:rsidRDefault="004712C8" w:rsidP="00C0405E">
      <w:pPr>
        <w:ind w:right="-2"/>
        <w:rPr>
          <w:rFonts w:cs="Times New Roman"/>
          <w:lang w:val="hu-HU"/>
        </w:rPr>
      </w:pPr>
      <w:r w:rsidRPr="004712C8">
        <w:rPr>
          <w:rFonts w:cs="Times New Roman"/>
          <w:lang w:val="hu-HU"/>
        </w:rPr>
        <w:t xml:space="preserve">A </w:t>
      </w:r>
      <w:r w:rsidRPr="00C0405E">
        <w:rPr>
          <w:rFonts w:cs="Times New Roman"/>
          <w:lang w:val="hu-HU"/>
        </w:rPr>
        <w:t>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 xml:space="preserve">axom OM kemény kapszula felnőtteknek </w:t>
      </w:r>
      <w:r w:rsidRPr="004712C8">
        <w:rPr>
          <w:rFonts w:cs="Times New Roman"/>
          <w:lang w:val="hu-HU"/>
        </w:rPr>
        <w:t>alkalmazása tüdőgyulladás megelőzésének céljára nem javasolt, mert nincsenek olyan, klinikai vizsgálatokból származó adatok, melyek azt bizonyítanák, hogy alkalmazása megakadályozhatja a tüdőgyulladást.</w:t>
      </w:r>
    </w:p>
    <w:p w14:paraId="4C0F1DBC" w14:textId="77777777" w:rsidR="001B2B82" w:rsidRDefault="001B2B82" w:rsidP="00C0405E">
      <w:pPr>
        <w:pStyle w:val="Bullet-"/>
        <w:numPr>
          <w:ilvl w:val="0"/>
          <w:numId w:val="0"/>
        </w:numPr>
        <w:ind w:left="562" w:hanging="562"/>
        <w:rPr>
          <w:rFonts w:cs="Times New Roman"/>
          <w:lang w:val="hu-HU"/>
        </w:rPr>
      </w:pPr>
    </w:p>
    <w:p w14:paraId="7AF4A250" w14:textId="77777777" w:rsidR="000F4908" w:rsidRPr="00230C5B" w:rsidRDefault="000F4908" w:rsidP="00440B16">
      <w:pPr>
        <w:pStyle w:val="Bullet-"/>
        <w:keepNext/>
        <w:numPr>
          <w:ilvl w:val="0"/>
          <w:numId w:val="0"/>
        </w:numPr>
        <w:ind w:left="562" w:hanging="562"/>
        <w:rPr>
          <w:rFonts w:cs="Times New Roman"/>
          <w:u w:val="single"/>
          <w:lang w:val="hu-HU"/>
        </w:rPr>
      </w:pPr>
      <w:r w:rsidRPr="00230C5B">
        <w:rPr>
          <w:rFonts w:cs="Times New Roman"/>
          <w:u w:val="single"/>
          <w:lang w:val="hu-HU"/>
        </w:rPr>
        <w:lastRenderedPageBreak/>
        <w:t>Gyermekek és serdülők</w:t>
      </w:r>
    </w:p>
    <w:p w14:paraId="1603E248" w14:textId="53754B6B" w:rsidR="000F4908" w:rsidRDefault="000F4908" w:rsidP="000F4908">
      <w:pPr>
        <w:pStyle w:val="Bullet-"/>
        <w:numPr>
          <w:ilvl w:val="0"/>
          <w:numId w:val="0"/>
        </w:numPr>
        <w:rPr>
          <w:rFonts w:cs="Times New Roman"/>
          <w:lang w:val="hu-HU"/>
        </w:rPr>
      </w:pPr>
      <w:r w:rsidRPr="000F4908">
        <w:rPr>
          <w:rFonts w:cs="Times New Roman"/>
          <w:lang w:val="hu-HU"/>
        </w:rPr>
        <w:t>A Broncho-</w:t>
      </w:r>
      <w:r w:rsidR="00441BF4">
        <w:rPr>
          <w:rFonts w:cs="Times New Roman"/>
          <w:lang w:val="hu-HU"/>
        </w:rPr>
        <w:t>V</w:t>
      </w:r>
      <w:r w:rsidRPr="000F4908">
        <w:rPr>
          <w:rFonts w:cs="Times New Roman"/>
          <w:lang w:val="hu-HU"/>
        </w:rPr>
        <w:t xml:space="preserve">axom OM kemény kapszula felnőtteknek nem </w:t>
      </w:r>
      <w:r w:rsidR="00441BF4">
        <w:rPr>
          <w:rFonts w:cs="Times New Roman"/>
          <w:lang w:val="hu-HU"/>
        </w:rPr>
        <w:t>alkalmazható</w:t>
      </w:r>
      <w:r w:rsidR="00441BF4" w:rsidRPr="000F4908">
        <w:rPr>
          <w:rFonts w:cs="Times New Roman"/>
          <w:lang w:val="hu-HU"/>
        </w:rPr>
        <w:t xml:space="preserve"> </w:t>
      </w:r>
      <w:r w:rsidRPr="000F4908">
        <w:rPr>
          <w:rFonts w:cs="Times New Roman"/>
          <w:lang w:val="hu-HU"/>
        </w:rPr>
        <w:t>12 évesnél fiatalabb gyermekeknél.</w:t>
      </w:r>
    </w:p>
    <w:p w14:paraId="2E0CAA84" w14:textId="77777777" w:rsidR="000F4908" w:rsidRDefault="000F4908" w:rsidP="00C0405E">
      <w:pPr>
        <w:pStyle w:val="Bullet-"/>
        <w:numPr>
          <w:ilvl w:val="0"/>
          <w:numId w:val="0"/>
        </w:numPr>
        <w:ind w:left="562" w:hanging="562"/>
        <w:rPr>
          <w:rFonts w:cs="Times New Roman"/>
          <w:lang w:val="hu-HU"/>
        </w:rPr>
      </w:pPr>
    </w:p>
    <w:p w14:paraId="36F652EF" w14:textId="77777777" w:rsidR="000F4908" w:rsidRPr="00230C5B" w:rsidRDefault="00AF2E98" w:rsidP="00440B16">
      <w:pPr>
        <w:pStyle w:val="Bullet-"/>
        <w:keepNext/>
        <w:numPr>
          <w:ilvl w:val="0"/>
          <w:numId w:val="0"/>
        </w:numPr>
        <w:ind w:left="562" w:hanging="562"/>
        <w:rPr>
          <w:rFonts w:cs="Times New Roman"/>
          <w:u w:val="single"/>
          <w:lang w:val="hu-HU"/>
        </w:rPr>
      </w:pPr>
      <w:r>
        <w:rPr>
          <w:rFonts w:cs="Times New Roman"/>
          <w:u w:val="single"/>
          <w:lang w:val="hu-HU"/>
        </w:rPr>
        <w:t>Idősek</w:t>
      </w:r>
    </w:p>
    <w:p w14:paraId="22D87185" w14:textId="569A0765" w:rsidR="000F4908" w:rsidRDefault="000F4908" w:rsidP="000F4908">
      <w:pPr>
        <w:pStyle w:val="Bullet-"/>
        <w:numPr>
          <w:ilvl w:val="0"/>
          <w:numId w:val="0"/>
        </w:numPr>
        <w:rPr>
          <w:rFonts w:cs="Times New Roman"/>
          <w:lang w:val="hu-HU"/>
        </w:rPr>
      </w:pPr>
      <w:r w:rsidRPr="000F4908">
        <w:rPr>
          <w:rFonts w:cs="Times New Roman"/>
          <w:lang w:val="hu-HU"/>
        </w:rPr>
        <w:t>A Broncho-</w:t>
      </w:r>
      <w:r w:rsidR="00441BF4">
        <w:rPr>
          <w:rFonts w:cs="Times New Roman"/>
          <w:lang w:val="hu-HU"/>
        </w:rPr>
        <w:t>V</w:t>
      </w:r>
      <w:r w:rsidRPr="000F4908">
        <w:rPr>
          <w:rFonts w:cs="Times New Roman"/>
          <w:lang w:val="hu-HU"/>
        </w:rPr>
        <w:t>axom klinikai vizsgálataiban kellő számban jelen voltak az idősek, és nem merültek fel az általános biztonságossággal kapcsolatos agg</w:t>
      </w:r>
      <w:r w:rsidR="00091343">
        <w:rPr>
          <w:rFonts w:cs="Times New Roman"/>
          <w:lang w:val="hu-HU"/>
        </w:rPr>
        <w:t>ályok</w:t>
      </w:r>
      <w:r w:rsidRPr="000F4908">
        <w:rPr>
          <w:rFonts w:cs="Times New Roman"/>
          <w:lang w:val="hu-HU"/>
        </w:rPr>
        <w:t>.</w:t>
      </w:r>
    </w:p>
    <w:p w14:paraId="6487B4DC" w14:textId="77777777" w:rsidR="000F4908" w:rsidRDefault="000F4908" w:rsidP="000F4908">
      <w:pPr>
        <w:pStyle w:val="Bullet-"/>
        <w:numPr>
          <w:ilvl w:val="0"/>
          <w:numId w:val="0"/>
        </w:numPr>
        <w:rPr>
          <w:rFonts w:cs="Times New Roman"/>
          <w:lang w:val="hu-HU"/>
        </w:rPr>
      </w:pPr>
    </w:p>
    <w:p w14:paraId="453248F1" w14:textId="77777777" w:rsidR="000F4908" w:rsidRPr="00230C5B" w:rsidRDefault="000F4908" w:rsidP="00440B16">
      <w:pPr>
        <w:pStyle w:val="Bullet-"/>
        <w:keepNext/>
        <w:numPr>
          <w:ilvl w:val="0"/>
          <w:numId w:val="0"/>
        </w:numPr>
        <w:rPr>
          <w:rFonts w:cs="Times New Roman"/>
          <w:u w:val="single"/>
          <w:lang w:val="hu-HU"/>
        </w:rPr>
      </w:pPr>
      <w:r w:rsidRPr="00230C5B">
        <w:rPr>
          <w:rFonts w:cs="Times New Roman"/>
          <w:u w:val="single"/>
          <w:lang w:val="hu-HU"/>
        </w:rPr>
        <w:t>Vesekárosodás</w:t>
      </w:r>
    </w:p>
    <w:p w14:paraId="35252A68" w14:textId="1B1258E1" w:rsidR="000F4908" w:rsidRDefault="000F4908" w:rsidP="000F4908">
      <w:pPr>
        <w:pStyle w:val="Bullet-"/>
        <w:numPr>
          <w:ilvl w:val="0"/>
          <w:numId w:val="0"/>
        </w:numPr>
        <w:rPr>
          <w:rFonts w:cs="Times New Roman"/>
          <w:lang w:val="hu-HU"/>
        </w:rPr>
      </w:pPr>
      <w:r w:rsidRPr="000F4908">
        <w:rPr>
          <w:rFonts w:cs="Times New Roman"/>
          <w:lang w:val="hu-HU"/>
        </w:rPr>
        <w:t>Vesekárosodás</w:t>
      </w:r>
      <w:r w:rsidR="00AF2E98">
        <w:rPr>
          <w:rFonts w:cs="Times New Roman"/>
          <w:lang w:val="hu-HU"/>
        </w:rPr>
        <w:t>ban szenvedő</w:t>
      </w:r>
      <w:r w:rsidRPr="000F4908">
        <w:rPr>
          <w:rFonts w:cs="Times New Roman"/>
          <w:lang w:val="hu-HU"/>
        </w:rPr>
        <w:t xml:space="preserve"> betegek</w:t>
      </w:r>
      <w:r w:rsidR="00441BF4">
        <w:rPr>
          <w:rFonts w:cs="Times New Roman"/>
          <w:lang w:val="hu-HU"/>
        </w:rPr>
        <w:t>nél</w:t>
      </w:r>
      <w:r w:rsidRPr="000F4908">
        <w:rPr>
          <w:rFonts w:cs="Times New Roman"/>
          <w:lang w:val="hu-HU"/>
        </w:rPr>
        <w:t xml:space="preserve"> korlátozottan állnak rendelkezésre adatok.</w:t>
      </w:r>
      <w:r>
        <w:rPr>
          <w:rFonts w:cs="Times New Roman"/>
          <w:lang w:val="hu-HU"/>
        </w:rPr>
        <w:t xml:space="preserve"> </w:t>
      </w:r>
      <w:r w:rsidRPr="000F4908">
        <w:rPr>
          <w:rFonts w:cs="Times New Roman"/>
          <w:lang w:val="hu-HU"/>
        </w:rPr>
        <w:t>Preklinikai toxicitási vizsgálatokban nem mutatkoztak a vesetoxicitás jelei patkányok</w:t>
      </w:r>
      <w:r w:rsidR="00441BF4">
        <w:rPr>
          <w:rFonts w:cs="Times New Roman"/>
          <w:lang w:val="hu-HU"/>
        </w:rPr>
        <w:t>nál</w:t>
      </w:r>
      <w:r w:rsidRPr="000F4908">
        <w:rPr>
          <w:rFonts w:cs="Times New Roman"/>
          <w:lang w:val="hu-HU"/>
        </w:rPr>
        <w:t xml:space="preserve"> és kutyák</w:t>
      </w:r>
      <w:r w:rsidR="00441BF4">
        <w:rPr>
          <w:rFonts w:cs="Times New Roman"/>
          <w:lang w:val="hu-HU"/>
        </w:rPr>
        <w:t>nál</w:t>
      </w:r>
      <w:r w:rsidRPr="000F4908">
        <w:rPr>
          <w:rFonts w:cs="Times New Roman"/>
          <w:lang w:val="hu-HU"/>
        </w:rPr>
        <w:t>.</w:t>
      </w:r>
      <w:r>
        <w:rPr>
          <w:rFonts w:cs="Times New Roman"/>
          <w:lang w:val="hu-HU"/>
        </w:rPr>
        <w:t xml:space="preserve"> </w:t>
      </w:r>
      <w:r w:rsidRPr="000F4908">
        <w:rPr>
          <w:rFonts w:cs="Times New Roman"/>
          <w:lang w:val="hu-HU"/>
        </w:rPr>
        <w:t>Ezért nem várhatók biztonságossági aggályok ennél a betegpopulációnál.</w:t>
      </w:r>
    </w:p>
    <w:p w14:paraId="6DD89DFD" w14:textId="77777777" w:rsidR="000F4908" w:rsidRDefault="000F4908" w:rsidP="000F4908">
      <w:pPr>
        <w:pStyle w:val="Bullet-"/>
        <w:numPr>
          <w:ilvl w:val="0"/>
          <w:numId w:val="0"/>
        </w:numPr>
        <w:rPr>
          <w:rFonts w:cs="Times New Roman"/>
          <w:lang w:val="hu-HU"/>
        </w:rPr>
      </w:pPr>
    </w:p>
    <w:p w14:paraId="2A31D452" w14:textId="77777777" w:rsidR="00230C5B" w:rsidRPr="00230C5B" w:rsidRDefault="000F4908" w:rsidP="00440B16">
      <w:pPr>
        <w:pStyle w:val="Bullet-"/>
        <w:keepNext/>
        <w:numPr>
          <w:ilvl w:val="0"/>
          <w:numId w:val="0"/>
        </w:numPr>
        <w:rPr>
          <w:rFonts w:cs="Times New Roman"/>
          <w:u w:val="single"/>
          <w:lang w:val="hu-HU"/>
        </w:rPr>
      </w:pPr>
      <w:r w:rsidRPr="00230C5B">
        <w:rPr>
          <w:rFonts w:cs="Times New Roman"/>
          <w:u w:val="single"/>
          <w:lang w:val="hu-HU"/>
        </w:rPr>
        <w:t>Májkárosodás</w:t>
      </w:r>
    </w:p>
    <w:p w14:paraId="54AB065C" w14:textId="731B838B" w:rsidR="000F4908" w:rsidRDefault="000F4908" w:rsidP="000F4908">
      <w:pPr>
        <w:pStyle w:val="Bullet-"/>
        <w:numPr>
          <w:ilvl w:val="0"/>
          <w:numId w:val="0"/>
        </w:numPr>
        <w:rPr>
          <w:rFonts w:cs="Times New Roman"/>
          <w:lang w:val="hu-HU"/>
        </w:rPr>
      </w:pPr>
      <w:r w:rsidRPr="000F4908">
        <w:rPr>
          <w:rFonts w:cs="Times New Roman"/>
          <w:lang w:val="hu-HU"/>
        </w:rPr>
        <w:t>Májkárosodás</w:t>
      </w:r>
      <w:r w:rsidR="00AF2E98">
        <w:rPr>
          <w:rFonts w:cs="Times New Roman"/>
          <w:lang w:val="hu-HU"/>
        </w:rPr>
        <w:t>ban szenvedő</w:t>
      </w:r>
      <w:r w:rsidRPr="000F4908">
        <w:rPr>
          <w:rFonts w:cs="Times New Roman"/>
          <w:lang w:val="hu-HU"/>
        </w:rPr>
        <w:t xml:space="preserve"> betegek</w:t>
      </w:r>
      <w:r w:rsidR="00441BF4">
        <w:rPr>
          <w:rFonts w:cs="Times New Roman"/>
          <w:lang w:val="hu-HU"/>
        </w:rPr>
        <w:t>nél</w:t>
      </w:r>
      <w:r w:rsidRPr="000F4908">
        <w:rPr>
          <w:rFonts w:cs="Times New Roman"/>
          <w:lang w:val="hu-HU"/>
        </w:rPr>
        <w:t xml:space="preserve"> nem állnak rendelkezésre adatok.</w:t>
      </w:r>
      <w:r>
        <w:rPr>
          <w:rFonts w:cs="Times New Roman"/>
          <w:lang w:val="hu-HU"/>
        </w:rPr>
        <w:t xml:space="preserve"> </w:t>
      </w:r>
      <w:r w:rsidRPr="000F4908">
        <w:rPr>
          <w:rFonts w:cs="Times New Roman"/>
          <w:lang w:val="hu-HU"/>
        </w:rPr>
        <w:t>Preklinikai toxicitási vizsgálatokban nem mutatkoztak a májtoxicitás jelei patkányokn</w:t>
      </w:r>
      <w:r w:rsidR="00441BF4">
        <w:rPr>
          <w:rFonts w:cs="Times New Roman"/>
          <w:lang w:val="hu-HU"/>
        </w:rPr>
        <w:t>ál</w:t>
      </w:r>
      <w:r w:rsidRPr="000F4908">
        <w:rPr>
          <w:rFonts w:cs="Times New Roman"/>
          <w:lang w:val="hu-HU"/>
        </w:rPr>
        <w:t xml:space="preserve"> és kutyákn</w:t>
      </w:r>
      <w:r w:rsidR="00441BF4">
        <w:rPr>
          <w:rFonts w:cs="Times New Roman"/>
          <w:lang w:val="hu-HU"/>
        </w:rPr>
        <w:t>ál</w:t>
      </w:r>
      <w:r w:rsidRPr="000F4908">
        <w:rPr>
          <w:rFonts w:cs="Times New Roman"/>
          <w:lang w:val="hu-HU"/>
        </w:rPr>
        <w:t>.</w:t>
      </w:r>
      <w:r>
        <w:rPr>
          <w:rFonts w:cs="Times New Roman"/>
          <w:lang w:val="hu-HU"/>
        </w:rPr>
        <w:t xml:space="preserve"> </w:t>
      </w:r>
      <w:r w:rsidRPr="000F4908">
        <w:rPr>
          <w:rFonts w:cs="Times New Roman"/>
          <w:lang w:val="hu-HU"/>
        </w:rPr>
        <w:t>Ezért nem várhatók biztonságossági aggályok ennél a betegpopulációnál.</w:t>
      </w:r>
    </w:p>
    <w:p w14:paraId="401FD695" w14:textId="77777777" w:rsidR="000F4908" w:rsidRPr="00C0405E" w:rsidRDefault="000F4908" w:rsidP="00C0405E">
      <w:pPr>
        <w:pStyle w:val="Bullet-"/>
        <w:numPr>
          <w:ilvl w:val="0"/>
          <w:numId w:val="0"/>
        </w:numPr>
        <w:ind w:left="562" w:hanging="562"/>
        <w:rPr>
          <w:rFonts w:cs="Times New Roman"/>
          <w:lang w:val="hu-HU"/>
        </w:rPr>
      </w:pPr>
    </w:p>
    <w:p w14:paraId="2077DFD5" w14:textId="0192724C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Egyéb gyógyszerek és a Broncho-</w:t>
      </w:r>
      <w:r w:rsidR="00441BF4">
        <w:rPr>
          <w:rStyle w:val="Kiemels2"/>
          <w:rFonts w:cs="Times New Roman"/>
          <w:lang w:val="hu-HU"/>
        </w:rPr>
        <w:t>V</w:t>
      </w:r>
      <w:r w:rsidRPr="00C0405E">
        <w:rPr>
          <w:rStyle w:val="Kiemels2"/>
          <w:rFonts w:cs="Times New Roman"/>
          <w:lang w:val="hu-HU"/>
        </w:rPr>
        <w:t>axom OM kemény kapszula felnőtteknek</w:t>
      </w:r>
    </w:p>
    <w:p w14:paraId="31D2AFB8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Feltétlenül tájékoztassa kezelőorvosát vagy gyógyszerészét a jelenleg vagy nemrégiben szedett</w:t>
      </w:r>
      <w:r w:rsidR="005C3B1E" w:rsidRPr="00C0405E">
        <w:rPr>
          <w:rFonts w:cs="Times New Roman"/>
          <w:lang w:val="hu-HU"/>
        </w:rPr>
        <w:t>/alkalmazott, valamint szedni/alkalmazni tervezett</w:t>
      </w:r>
      <w:r w:rsidRPr="00C0405E">
        <w:rPr>
          <w:rFonts w:cs="Times New Roman"/>
          <w:lang w:val="hu-HU"/>
        </w:rPr>
        <w:t xml:space="preserve"> egyéb gyógyszereiről.</w:t>
      </w:r>
    </w:p>
    <w:p w14:paraId="7AABE84D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2FFBD699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Kölcsönhatást más gyógyszerekkel nem jelentettek.</w:t>
      </w:r>
    </w:p>
    <w:p w14:paraId="6B647289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078AF280" w14:textId="77777777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Terhesség</w:t>
      </w:r>
      <w:r w:rsidR="005C3B1E" w:rsidRPr="00C0405E">
        <w:rPr>
          <w:rStyle w:val="Kiemels2"/>
          <w:rFonts w:cs="Times New Roman"/>
          <w:lang w:val="hu-HU"/>
        </w:rPr>
        <w:t>,</w:t>
      </w:r>
      <w:r w:rsidRPr="00C0405E">
        <w:rPr>
          <w:rStyle w:val="Kiemels2"/>
          <w:rFonts w:cs="Times New Roman"/>
          <w:lang w:val="hu-HU"/>
        </w:rPr>
        <w:t xml:space="preserve"> szoptatás</w:t>
      </w:r>
      <w:r w:rsidR="005C3B1E" w:rsidRPr="00C0405E">
        <w:rPr>
          <w:rStyle w:val="Kiemels2"/>
          <w:rFonts w:cs="Times New Roman"/>
          <w:lang w:val="hu-HU"/>
        </w:rPr>
        <w:t xml:space="preserve"> és termékenység</w:t>
      </w:r>
    </w:p>
    <w:p w14:paraId="7885CE5F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404B035B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18CC82D1" w14:textId="77777777" w:rsidR="005E34F4" w:rsidRPr="00C0405E" w:rsidRDefault="005E34F4" w:rsidP="00C0405E">
      <w:pPr>
        <w:rPr>
          <w:rStyle w:val="Kiemels"/>
          <w:rFonts w:cs="Times New Roman"/>
          <w:i w:val="0"/>
          <w:u w:val="single"/>
          <w:lang w:val="hu-HU"/>
        </w:rPr>
      </w:pPr>
      <w:r w:rsidRPr="00C0405E">
        <w:rPr>
          <w:rStyle w:val="Kiemels"/>
          <w:rFonts w:cs="Times New Roman"/>
          <w:i w:val="0"/>
          <w:u w:val="single"/>
          <w:lang w:val="hu-HU"/>
        </w:rPr>
        <w:t>Terhesség</w:t>
      </w:r>
    </w:p>
    <w:p w14:paraId="78C34DB6" w14:textId="6D1289AA" w:rsidR="00230C5B" w:rsidRDefault="00230C5B" w:rsidP="00C0405E">
      <w:pPr>
        <w:rPr>
          <w:rFonts w:cs="Times New Roman"/>
          <w:lang w:val="hu-HU"/>
        </w:rPr>
      </w:pPr>
      <w:r w:rsidRPr="00230C5B">
        <w:rPr>
          <w:rFonts w:cs="Times New Roman"/>
          <w:lang w:val="hu-HU"/>
        </w:rPr>
        <w:t>A Broncho-</w:t>
      </w:r>
      <w:r w:rsidR="00441BF4">
        <w:rPr>
          <w:rFonts w:cs="Times New Roman"/>
          <w:lang w:val="hu-HU"/>
        </w:rPr>
        <w:t>V</w:t>
      </w:r>
      <w:r w:rsidRPr="00230C5B">
        <w:rPr>
          <w:rFonts w:cs="Times New Roman"/>
          <w:lang w:val="hu-HU"/>
        </w:rPr>
        <w:t>axom OM kemény kapszula felnőtteknek terhes nőknél történő alkalmazása tekintetében csak korlátozott mennyiségben áll rendelkezésre információ.</w:t>
      </w:r>
      <w:r>
        <w:rPr>
          <w:rFonts w:cs="Times New Roman"/>
          <w:lang w:val="hu-HU"/>
        </w:rPr>
        <w:t xml:space="preserve"> </w:t>
      </w:r>
      <w:r w:rsidRPr="00230C5B">
        <w:rPr>
          <w:rFonts w:cs="Times New Roman"/>
          <w:lang w:val="hu-HU"/>
        </w:rPr>
        <w:t>Állatkísérletek nem igazoltak direkt vagy indirekt káros hatásokat reproduktív toxicitás tekintetében.</w:t>
      </w:r>
      <w:r>
        <w:rPr>
          <w:rFonts w:cs="Times New Roman"/>
          <w:lang w:val="hu-HU"/>
        </w:rPr>
        <w:t xml:space="preserve"> </w:t>
      </w:r>
      <w:r w:rsidRPr="00230C5B">
        <w:rPr>
          <w:rFonts w:cs="Times New Roman"/>
          <w:lang w:val="hu-HU"/>
        </w:rPr>
        <w:t>A Broncho-</w:t>
      </w:r>
      <w:r w:rsidR="00441BF4">
        <w:rPr>
          <w:rFonts w:cs="Times New Roman"/>
          <w:lang w:val="hu-HU"/>
        </w:rPr>
        <w:t>V</w:t>
      </w:r>
      <w:r w:rsidRPr="00230C5B">
        <w:rPr>
          <w:rFonts w:cs="Times New Roman"/>
          <w:lang w:val="hu-HU"/>
        </w:rPr>
        <w:t>axom OM kemény kapszula felnőtteknek alkalmazása elővigyázatosságból kerülendő a terhesség alatt.</w:t>
      </w:r>
    </w:p>
    <w:p w14:paraId="77892B63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645260EF" w14:textId="77777777" w:rsidR="005E34F4" w:rsidRPr="00C0405E" w:rsidRDefault="005E34F4" w:rsidP="00C0405E">
      <w:pPr>
        <w:rPr>
          <w:rStyle w:val="Kiemels"/>
          <w:rFonts w:cs="Times New Roman"/>
          <w:i w:val="0"/>
          <w:u w:val="single"/>
          <w:lang w:val="hu-HU"/>
        </w:rPr>
      </w:pPr>
      <w:r w:rsidRPr="00C0405E">
        <w:rPr>
          <w:rStyle w:val="Kiemels"/>
          <w:rFonts w:cs="Times New Roman"/>
          <w:i w:val="0"/>
          <w:u w:val="single"/>
          <w:lang w:val="hu-HU"/>
        </w:rPr>
        <w:t>Szoptatás</w:t>
      </w:r>
    </w:p>
    <w:p w14:paraId="475DA749" w14:textId="7B38354B" w:rsidR="00152BCA" w:rsidRDefault="00152BCA" w:rsidP="00C0405E">
      <w:pPr>
        <w:rPr>
          <w:rFonts w:cs="Times New Roman"/>
          <w:lang w:val="hu-HU"/>
        </w:rPr>
      </w:pPr>
      <w:r w:rsidRPr="00152BCA">
        <w:rPr>
          <w:rFonts w:cs="Times New Roman"/>
          <w:lang w:val="hu-HU"/>
        </w:rPr>
        <w:t>Mostanáig nem végeztek specifikus vizsgálatokat, és nem közöltek adatokat.</w:t>
      </w:r>
      <w:r>
        <w:rPr>
          <w:rFonts w:cs="Times New Roman"/>
          <w:lang w:val="hu-HU"/>
        </w:rPr>
        <w:t xml:space="preserve"> </w:t>
      </w:r>
      <w:r w:rsidR="00AC635A" w:rsidRPr="00AC635A">
        <w:rPr>
          <w:rFonts w:cs="Times New Roman"/>
          <w:lang w:val="hu-HU"/>
        </w:rPr>
        <w:t>A Broncho-</w:t>
      </w:r>
      <w:r w:rsidR="00441BF4">
        <w:rPr>
          <w:rFonts w:cs="Times New Roman"/>
          <w:lang w:val="hu-HU"/>
        </w:rPr>
        <w:t>V</w:t>
      </w:r>
      <w:r w:rsidR="00AC635A" w:rsidRPr="00AC635A">
        <w:rPr>
          <w:rFonts w:cs="Times New Roman"/>
          <w:lang w:val="hu-HU"/>
        </w:rPr>
        <w:t>axom OM kemény kapszula felnőtteknek</w:t>
      </w:r>
      <w:r w:rsidRPr="00152BCA">
        <w:rPr>
          <w:rFonts w:cs="Times New Roman"/>
          <w:lang w:val="hu-HU"/>
        </w:rPr>
        <w:t xml:space="preserve"> alkalmazása elővigyázatosságból kerülendő a szoptatás alatt.</w:t>
      </w:r>
    </w:p>
    <w:p w14:paraId="6EE77C06" w14:textId="77777777" w:rsidR="00083214" w:rsidRPr="00C0405E" w:rsidRDefault="00083214" w:rsidP="00C0405E">
      <w:pPr>
        <w:rPr>
          <w:rStyle w:val="Kiemels2"/>
          <w:rFonts w:cs="Times New Roman"/>
          <w:lang w:val="hu-HU"/>
        </w:rPr>
      </w:pPr>
    </w:p>
    <w:p w14:paraId="418DF095" w14:textId="77777777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A készítmény hatásai a gépjárművezetéshez és a gépek kezeléséhez szükséges képességekre</w:t>
      </w:r>
    </w:p>
    <w:p w14:paraId="7D536E73" w14:textId="518DFDF1" w:rsidR="005E34F4" w:rsidRPr="00C0405E" w:rsidRDefault="000613FD" w:rsidP="00C0405E">
      <w:pPr>
        <w:rPr>
          <w:rFonts w:cs="Times New Roman"/>
          <w:lang w:val="hu-HU"/>
        </w:rPr>
      </w:pPr>
      <w:r w:rsidRPr="000613FD">
        <w:rPr>
          <w:rFonts w:cs="Times New Roman"/>
          <w:lang w:val="hu-HU"/>
        </w:rPr>
        <w:t>A Broncho-</w:t>
      </w:r>
      <w:r w:rsidR="00441BF4">
        <w:rPr>
          <w:rFonts w:cs="Times New Roman"/>
          <w:lang w:val="hu-HU"/>
        </w:rPr>
        <w:t>V</w:t>
      </w:r>
      <w:r w:rsidRPr="000613FD">
        <w:rPr>
          <w:rFonts w:cs="Times New Roman"/>
          <w:lang w:val="hu-HU"/>
        </w:rPr>
        <w:t>axom OM kemény kapszula felnőtteknek nem vagy csak elhanyagolható mértékben befolyásolja a gépjárművezetéshez és a gépek kezeléséhez szükséges képességeket.</w:t>
      </w:r>
    </w:p>
    <w:p w14:paraId="04C12851" w14:textId="77777777" w:rsidR="005E34F4" w:rsidRDefault="005E34F4" w:rsidP="00C0405E">
      <w:pPr>
        <w:rPr>
          <w:rFonts w:cs="Times New Roman"/>
          <w:lang w:val="hu-HU"/>
        </w:rPr>
      </w:pPr>
    </w:p>
    <w:p w14:paraId="01346CB1" w14:textId="77777777" w:rsidR="00FD180E" w:rsidRPr="00CF3EC5" w:rsidRDefault="00FD180E" w:rsidP="00FD180E">
      <w:pPr>
        <w:rPr>
          <w:rFonts w:cs="Times New Roman"/>
          <w:b/>
          <w:bCs/>
          <w:lang w:val="hu-HU"/>
        </w:rPr>
      </w:pPr>
      <w:r w:rsidRPr="00CF3EC5">
        <w:rPr>
          <w:rFonts w:cs="Times New Roman"/>
          <w:b/>
          <w:bCs/>
          <w:lang w:val="hu-HU"/>
        </w:rPr>
        <w:t>A Broncho-Vaxom OM kemény</w:t>
      </w:r>
      <w:r w:rsidR="00AE1838" w:rsidRPr="00CF3EC5">
        <w:rPr>
          <w:rFonts w:cs="Times New Roman"/>
          <w:b/>
          <w:bCs/>
          <w:lang w:val="hu-HU"/>
        </w:rPr>
        <w:t xml:space="preserve"> </w:t>
      </w:r>
      <w:r w:rsidRPr="00CF3EC5">
        <w:rPr>
          <w:rFonts w:cs="Times New Roman"/>
          <w:b/>
          <w:bCs/>
          <w:lang w:val="hu-HU"/>
        </w:rPr>
        <w:t xml:space="preserve">kapszula felnőtteknek készítmény </w:t>
      </w:r>
      <w:r w:rsidR="00AE1838" w:rsidRPr="00CF3EC5">
        <w:rPr>
          <w:rFonts w:cs="Times New Roman"/>
          <w:b/>
          <w:bCs/>
          <w:lang w:val="hu-HU"/>
        </w:rPr>
        <w:t>nátriumot tartal</w:t>
      </w:r>
      <w:r w:rsidRPr="00CF3EC5">
        <w:rPr>
          <w:rFonts w:cs="Times New Roman"/>
          <w:b/>
          <w:bCs/>
          <w:lang w:val="hu-HU"/>
        </w:rPr>
        <w:t>maz</w:t>
      </w:r>
    </w:p>
    <w:p w14:paraId="05F8B722" w14:textId="59743B37" w:rsidR="0004183E" w:rsidRPr="00CF3EC5" w:rsidRDefault="00FD180E" w:rsidP="00FD180E">
      <w:pPr>
        <w:rPr>
          <w:rFonts w:cs="Times New Roman"/>
          <w:lang w:val="hu-HU"/>
        </w:rPr>
      </w:pPr>
      <w:r w:rsidRPr="00CF3EC5">
        <w:rPr>
          <w:rStyle w:val="tlid-translation"/>
          <w:lang w:val="hu-HU"/>
        </w:rPr>
        <w:t>Ez a gyógyszer kevesebb mint 1</w:t>
      </w:r>
      <w:r w:rsidR="00441BF4">
        <w:rPr>
          <w:rStyle w:val="tlid-translation"/>
          <w:lang w:val="hu-HU"/>
        </w:rPr>
        <w:t> </w:t>
      </w:r>
      <w:r w:rsidRPr="00CF3EC5">
        <w:rPr>
          <w:rStyle w:val="tlid-translation"/>
          <w:lang w:val="hu-HU"/>
        </w:rPr>
        <w:t>mmol (23</w:t>
      </w:r>
      <w:r w:rsidR="00441BF4">
        <w:rPr>
          <w:rStyle w:val="tlid-translation"/>
          <w:lang w:val="hu-HU"/>
        </w:rPr>
        <w:t> </w:t>
      </w:r>
      <w:r w:rsidRPr="00CF3EC5">
        <w:rPr>
          <w:rStyle w:val="tlid-translation"/>
          <w:lang w:val="hu-HU"/>
        </w:rPr>
        <w:t xml:space="preserve">mg) nátriumot tartalmaz kapszulánként, </w:t>
      </w:r>
      <w:r w:rsidR="00441BF4">
        <w:rPr>
          <w:rStyle w:val="tlid-translation"/>
          <w:lang w:val="hu-HU"/>
        </w:rPr>
        <w:t>azaz gyakorlatilag</w:t>
      </w:r>
      <w:r w:rsidR="00441BF4" w:rsidRPr="00CF3EC5">
        <w:rPr>
          <w:rStyle w:val="tlid-translation"/>
          <w:lang w:val="hu-HU"/>
        </w:rPr>
        <w:t xml:space="preserve"> </w:t>
      </w:r>
      <w:r w:rsidR="00441BF4">
        <w:rPr>
          <w:rStyle w:val="tlid-translation"/>
          <w:lang w:val="hu-HU"/>
        </w:rPr>
        <w:t>„</w:t>
      </w:r>
      <w:r w:rsidRPr="00CF3EC5">
        <w:rPr>
          <w:rStyle w:val="tlid-translation"/>
          <w:lang w:val="hu-HU"/>
        </w:rPr>
        <w:t>nátriummentes</w:t>
      </w:r>
      <w:r w:rsidR="00441BF4">
        <w:rPr>
          <w:rStyle w:val="tlid-translation"/>
          <w:lang w:val="hu-HU"/>
        </w:rPr>
        <w:t>”</w:t>
      </w:r>
      <w:r w:rsidRPr="00CF3EC5">
        <w:rPr>
          <w:rFonts w:cs="Times New Roman"/>
          <w:lang w:val="hu-HU"/>
        </w:rPr>
        <w:t>.</w:t>
      </w:r>
    </w:p>
    <w:p w14:paraId="31963EE3" w14:textId="77777777" w:rsidR="0004183E" w:rsidRPr="00CF3EC5" w:rsidRDefault="0004183E" w:rsidP="00C0405E">
      <w:pPr>
        <w:rPr>
          <w:rFonts w:cs="Times New Roman"/>
          <w:lang w:val="hu-HU"/>
        </w:rPr>
      </w:pPr>
    </w:p>
    <w:p w14:paraId="6BF75265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0A20D4EC" w14:textId="5B1091FC" w:rsidR="005E34F4" w:rsidRPr="00C0405E" w:rsidRDefault="005E34F4" w:rsidP="00C0405E">
      <w:pPr>
        <w:pStyle w:val="Cmsor1"/>
        <w:numPr>
          <w:ilvl w:val="0"/>
          <w:numId w:val="15"/>
        </w:numPr>
        <w:ind w:left="567" w:hanging="567"/>
        <w:rPr>
          <w:lang w:val="hu-HU"/>
        </w:rPr>
      </w:pPr>
      <w:r w:rsidRPr="00C0405E">
        <w:rPr>
          <w:lang w:val="hu-HU"/>
        </w:rPr>
        <w:t>Hogyan kell szedni a Broncho-</w:t>
      </w:r>
      <w:r w:rsidR="00441BF4">
        <w:rPr>
          <w:lang w:val="hu-HU"/>
        </w:rPr>
        <w:t>V</w:t>
      </w:r>
      <w:r w:rsidRPr="00C0405E">
        <w:rPr>
          <w:lang w:val="hu-HU"/>
        </w:rPr>
        <w:t>axom OM kemény kapszula felnőtteknek készítményt?</w:t>
      </w:r>
    </w:p>
    <w:p w14:paraId="28950853" w14:textId="77777777" w:rsidR="001B2B82" w:rsidRPr="00C0405E" w:rsidRDefault="001B2B82" w:rsidP="00C0405E">
      <w:pPr>
        <w:pStyle w:val="NormalKeep"/>
        <w:rPr>
          <w:rFonts w:cs="Times New Roman"/>
          <w:lang w:val="hu-HU"/>
        </w:rPr>
      </w:pPr>
    </w:p>
    <w:p w14:paraId="786D2088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A </w:t>
      </w:r>
      <w:r w:rsidR="009F7964" w:rsidRPr="00C0405E">
        <w:rPr>
          <w:rFonts w:cs="Times New Roman"/>
          <w:lang w:val="hu-HU"/>
        </w:rPr>
        <w:t>gyógyszert</w:t>
      </w:r>
      <w:r w:rsidRPr="00C0405E">
        <w:rPr>
          <w:rFonts w:cs="Times New Roman"/>
          <w:lang w:val="hu-HU"/>
        </w:rPr>
        <w:t xml:space="preserve"> mindig a kezelőorvosa által </w:t>
      </w:r>
      <w:r w:rsidR="00E033BD" w:rsidRPr="00C0405E">
        <w:rPr>
          <w:rFonts w:cs="Times New Roman"/>
          <w:lang w:val="hu-HU"/>
        </w:rPr>
        <w:t xml:space="preserve">elmondottaknak megfelelően </w:t>
      </w:r>
      <w:r w:rsidRPr="00C0405E">
        <w:rPr>
          <w:rFonts w:cs="Times New Roman"/>
          <w:lang w:val="hu-HU"/>
        </w:rPr>
        <w:t>szedje. Amennyiben nem biztos az adagolást illetően, kérdezze meg kezelőorvosát vagy gyógyszerészét.</w:t>
      </w:r>
    </w:p>
    <w:p w14:paraId="0D85ED15" w14:textId="77777777" w:rsidR="001B2B82" w:rsidRPr="00C0405E" w:rsidRDefault="001B2B82" w:rsidP="00C0405E">
      <w:pPr>
        <w:rPr>
          <w:rStyle w:val="Underline"/>
          <w:rFonts w:cs="Times New Roman"/>
          <w:lang w:val="hu-HU"/>
        </w:rPr>
      </w:pPr>
    </w:p>
    <w:p w14:paraId="65E4F2DA" w14:textId="77777777" w:rsidR="009F7964" w:rsidRDefault="009F7964" w:rsidP="00C0405E">
      <w:pPr>
        <w:rPr>
          <w:rStyle w:val="Kiemels2"/>
          <w:rFonts w:cs="Times New Roman"/>
          <w:b w:val="0"/>
          <w:u w:val="single"/>
          <w:lang w:val="hu-HU"/>
        </w:rPr>
      </w:pPr>
      <w:r w:rsidRPr="00C0405E">
        <w:rPr>
          <w:rStyle w:val="Kiemels2"/>
          <w:rFonts w:cs="Times New Roman"/>
          <w:b w:val="0"/>
          <w:u w:val="single"/>
          <w:lang w:val="hu-HU"/>
        </w:rPr>
        <w:t>Adagolás</w:t>
      </w:r>
    </w:p>
    <w:p w14:paraId="1B458631" w14:textId="77777777" w:rsidR="00C0405E" w:rsidRPr="00C0405E" w:rsidRDefault="00C0405E" w:rsidP="00C0405E">
      <w:pPr>
        <w:rPr>
          <w:rStyle w:val="Kiemels2"/>
          <w:rFonts w:cs="Times New Roman"/>
          <w:b w:val="0"/>
          <w:u w:val="single"/>
          <w:lang w:val="hu-HU"/>
        </w:rPr>
      </w:pPr>
    </w:p>
    <w:p w14:paraId="5539B5FB" w14:textId="25BD44B1" w:rsidR="0066191E" w:rsidRPr="00E13506" w:rsidRDefault="00394A20" w:rsidP="0066191E">
      <w:pPr>
        <w:rPr>
          <w:rStyle w:val="Kiemels2"/>
          <w:rFonts w:cs="Times New Roman"/>
          <w:b w:val="0"/>
          <w:lang w:val="hu-HU"/>
        </w:rPr>
      </w:pPr>
      <w:r w:rsidRPr="00E13506">
        <w:rPr>
          <w:rFonts w:cs="Times New Roman"/>
          <w:lang w:val="hu-HU"/>
        </w:rPr>
        <w:t xml:space="preserve">Felnőtteknél és </w:t>
      </w:r>
      <w:r w:rsidR="00441BF4">
        <w:rPr>
          <w:rFonts w:cs="Times New Roman"/>
          <w:lang w:val="hu-HU"/>
        </w:rPr>
        <w:t xml:space="preserve">legalább 12 éves gyermekeknél és </w:t>
      </w:r>
      <w:r w:rsidRPr="00E13506">
        <w:rPr>
          <w:rFonts w:cs="Times New Roman"/>
          <w:lang w:val="hu-HU"/>
        </w:rPr>
        <w:t>serdülőknél a megelőzésre szolgáló kezelés javasolt adagja:</w:t>
      </w:r>
    </w:p>
    <w:p w14:paraId="22073028" w14:textId="69011377" w:rsidR="005E34F4" w:rsidRPr="00C0405E" w:rsidRDefault="00441BF4" w:rsidP="00440B16">
      <w:pPr>
        <w:rPr>
          <w:rFonts w:cs="Times New Roman"/>
          <w:lang w:val="hu-HU"/>
        </w:rPr>
      </w:pPr>
      <w:r>
        <w:rPr>
          <w:rFonts w:cs="Times New Roman"/>
          <w:lang w:val="hu-HU"/>
        </w:rPr>
        <w:lastRenderedPageBreak/>
        <w:t>n</w:t>
      </w:r>
      <w:r w:rsidR="005E34F4" w:rsidRPr="00C0405E">
        <w:rPr>
          <w:rFonts w:cs="Times New Roman"/>
          <w:lang w:val="hu-HU"/>
        </w:rPr>
        <w:t>aponta 1 kapszula, havonta 10 egymást követő napon át, 3 hónapon keresztül</w:t>
      </w:r>
      <w:r>
        <w:rPr>
          <w:rFonts w:cs="Times New Roman"/>
          <w:lang w:val="hu-HU"/>
        </w:rPr>
        <w:t>;</w:t>
      </w:r>
      <w:r w:rsidR="005E34F4" w:rsidRPr="00C0405E">
        <w:rPr>
          <w:rFonts w:cs="Times New Roman"/>
          <w:lang w:val="hu-HU"/>
        </w:rPr>
        <w:t xml:space="preserve"> a kezelések között 20 napos szünetekkel.</w:t>
      </w:r>
    </w:p>
    <w:p w14:paraId="08CF3D6F" w14:textId="69549BE9" w:rsidR="0066191E" w:rsidRPr="00E13506" w:rsidRDefault="00394A20" w:rsidP="00C0405E">
      <w:pPr>
        <w:rPr>
          <w:rFonts w:cs="Times New Roman"/>
          <w:lang w:val="hu-HU"/>
        </w:rPr>
      </w:pPr>
      <w:r w:rsidRPr="00E13506">
        <w:rPr>
          <w:rFonts w:cs="Times New Roman"/>
          <w:lang w:val="hu-HU"/>
        </w:rPr>
        <w:t>A Broncho-</w:t>
      </w:r>
      <w:r w:rsidR="00441BF4">
        <w:rPr>
          <w:rFonts w:cs="Times New Roman"/>
          <w:lang w:val="hu-HU"/>
        </w:rPr>
        <w:t>V</w:t>
      </w:r>
      <w:r w:rsidRPr="00E13506">
        <w:rPr>
          <w:rFonts w:cs="Times New Roman"/>
          <w:lang w:val="hu-HU"/>
        </w:rPr>
        <w:t xml:space="preserve">axom OM kemény kapszula felnőtteknek </w:t>
      </w:r>
      <w:r w:rsidR="00420000" w:rsidRPr="00E13506">
        <w:rPr>
          <w:rFonts w:cs="Times New Roman"/>
          <w:lang w:val="hu-HU"/>
        </w:rPr>
        <w:t xml:space="preserve">készítménnyel </w:t>
      </w:r>
      <w:r w:rsidRPr="00E13506">
        <w:rPr>
          <w:rFonts w:cs="Times New Roman"/>
          <w:lang w:val="hu-HU"/>
        </w:rPr>
        <w:t xml:space="preserve">történő kezelés </w:t>
      </w:r>
      <w:r w:rsidRPr="00394A20">
        <w:rPr>
          <w:rFonts w:cs="Times New Roman"/>
          <w:lang w:val="hu-HU"/>
        </w:rPr>
        <w:t>megkezdhető légúti fertőzés akut fázisában is, más kezelésekkel együtt</w:t>
      </w:r>
      <w:r w:rsidRPr="00E13506">
        <w:rPr>
          <w:rFonts w:cs="Times New Roman"/>
          <w:lang w:val="hu-HU"/>
        </w:rPr>
        <w:t>.</w:t>
      </w:r>
    </w:p>
    <w:p w14:paraId="11748911" w14:textId="77777777" w:rsidR="001B2B82" w:rsidRDefault="00257F53" w:rsidP="00C0405E">
      <w:pPr>
        <w:rPr>
          <w:rFonts w:cs="Times New Roman"/>
          <w:lang w:val="hu-HU"/>
        </w:rPr>
      </w:pPr>
      <w:r w:rsidRPr="00257F53">
        <w:rPr>
          <w:rFonts w:cs="Times New Roman"/>
          <w:lang w:val="hu-HU"/>
        </w:rPr>
        <w:t>A megelőző kezelési ciklus szükség esetén megismételhető.</w:t>
      </w:r>
    </w:p>
    <w:p w14:paraId="3EBB1E6D" w14:textId="77777777" w:rsidR="001314B1" w:rsidRDefault="001314B1" w:rsidP="00C0405E">
      <w:pPr>
        <w:rPr>
          <w:rFonts w:cs="Times New Roman"/>
          <w:lang w:val="hu-HU"/>
        </w:rPr>
      </w:pPr>
    </w:p>
    <w:p w14:paraId="2B8B1FDA" w14:textId="77777777" w:rsidR="00C0405E" w:rsidRDefault="005E34F4" w:rsidP="00C0405E">
      <w:pPr>
        <w:rPr>
          <w:rStyle w:val="Underline"/>
          <w:rFonts w:cs="Times New Roman"/>
          <w:lang w:val="hu-HU"/>
        </w:rPr>
      </w:pPr>
      <w:r w:rsidRPr="00C0405E">
        <w:rPr>
          <w:rStyle w:val="Underline"/>
          <w:rFonts w:cs="Times New Roman"/>
          <w:lang w:val="hu-HU"/>
        </w:rPr>
        <w:t>Az adagolás módja</w:t>
      </w:r>
    </w:p>
    <w:p w14:paraId="1351C963" w14:textId="77777777" w:rsidR="005E34F4" w:rsidRPr="00441BF4" w:rsidRDefault="001314B1" w:rsidP="00C0405E">
      <w:pPr>
        <w:rPr>
          <w:rStyle w:val="Underline"/>
          <w:rFonts w:cs="Times New Roman"/>
          <w:u w:val="none"/>
          <w:lang w:val="hu-HU"/>
        </w:rPr>
      </w:pPr>
      <w:r w:rsidRPr="00441BF4">
        <w:rPr>
          <w:rStyle w:val="Underline"/>
          <w:rFonts w:cs="Times New Roman"/>
          <w:u w:val="none"/>
          <w:lang w:val="hu-HU"/>
        </w:rPr>
        <w:t>Szájon át történő alkalmazásra.</w:t>
      </w:r>
    </w:p>
    <w:p w14:paraId="43A7909D" w14:textId="77777777" w:rsidR="001314B1" w:rsidRPr="00C0405E" w:rsidRDefault="001314B1" w:rsidP="00C0405E">
      <w:pPr>
        <w:rPr>
          <w:rStyle w:val="Underline"/>
          <w:rFonts w:cs="Times New Roman"/>
          <w:lang w:val="hu-HU"/>
        </w:rPr>
      </w:pPr>
    </w:p>
    <w:p w14:paraId="0E63B2FA" w14:textId="0428A9D9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A kapszulákat </w:t>
      </w:r>
      <w:r w:rsidR="009F7964" w:rsidRPr="00C0405E">
        <w:rPr>
          <w:rFonts w:cs="Times New Roman"/>
          <w:lang w:val="hu-HU"/>
        </w:rPr>
        <w:t>reggel</w:t>
      </w:r>
      <w:r w:rsidRPr="00C0405E">
        <w:rPr>
          <w:rFonts w:cs="Times New Roman"/>
          <w:lang w:val="hu-HU"/>
        </w:rPr>
        <w:t>, éhgyomorra kell bevenni folyadékkal (víz, gyümölcslé, tej).</w:t>
      </w:r>
    </w:p>
    <w:p w14:paraId="21D5CF6E" w14:textId="77777777" w:rsidR="001B2B82" w:rsidRDefault="00CB1377" w:rsidP="0041066A">
      <w:pPr>
        <w:keepNext/>
        <w:rPr>
          <w:rFonts w:cs="Times New Roman"/>
          <w:lang w:val="hu-HU"/>
        </w:rPr>
      </w:pPr>
      <w:r w:rsidRPr="00CB1377">
        <w:rPr>
          <w:rFonts w:cs="Times New Roman"/>
          <w:lang w:val="hu-HU"/>
        </w:rPr>
        <w:t>Ha Ön vagy gyermeke nem képes lenyelni a kapszulát, akkor az felnyitható, és a tartalma kellő mennyiségű folyadékba (víz, gyümölcslé, tej) keverhető.</w:t>
      </w:r>
      <w:r>
        <w:rPr>
          <w:rFonts w:cs="Times New Roman"/>
          <w:lang w:val="hu-HU"/>
        </w:rPr>
        <w:t xml:space="preserve"> </w:t>
      </w:r>
      <w:r w:rsidRPr="00CB1377">
        <w:rPr>
          <w:rFonts w:cs="Times New Roman"/>
          <w:lang w:val="hu-HU"/>
        </w:rPr>
        <w:t xml:space="preserve">A </w:t>
      </w:r>
      <w:r w:rsidR="00785AAF">
        <w:rPr>
          <w:rFonts w:cs="Times New Roman"/>
          <w:lang w:val="hu-HU"/>
        </w:rPr>
        <w:t>por</w:t>
      </w:r>
      <w:r w:rsidR="00AF2E98">
        <w:rPr>
          <w:rFonts w:cs="Times New Roman"/>
          <w:lang w:val="hu-HU"/>
        </w:rPr>
        <w:t xml:space="preserve"> </w:t>
      </w:r>
      <w:r w:rsidRPr="00CB1377">
        <w:rPr>
          <w:rFonts w:cs="Times New Roman"/>
          <w:lang w:val="hu-HU"/>
        </w:rPr>
        <w:t>óvatos keverésre feloldódik.</w:t>
      </w:r>
    </w:p>
    <w:p w14:paraId="228361B1" w14:textId="77777777" w:rsidR="00CB1377" w:rsidRDefault="00CB1377" w:rsidP="00C0405E">
      <w:pPr>
        <w:rPr>
          <w:rFonts w:cs="Times New Roman"/>
          <w:lang w:val="hu-HU"/>
        </w:rPr>
      </w:pPr>
      <w:r w:rsidRPr="00CB1377">
        <w:rPr>
          <w:rFonts w:cs="Times New Roman"/>
          <w:lang w:val="hu-HU"/>
        </w:rPr>
        <w:t>Pár percen belül fogyassza el a teljes keveréket, és mindig keverje fel közvetlenül fogyasztás előtt.</w:t>
      </w:r>
    </w:p>
    <w:p w14:paraId="254775A8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417963E8" w14:textId="0E8AE844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Ha az előírtnál több Broncho-</w:t>
      </w:r>
      <w:r w:rsidR="00441BF4">
        <w:rPr>
          <w:rStyle w:val="Kiemels2"/>
          <w:rFonts w:cs="Times New Roman"/>
          <w:lang w:val="hu-HU"/>
        </w:rPr>
        <w:t>V</w:t>
      </w:r>
      <w:r w:rsidRPr="00C0405E">
        <w:rPr>
          <w:rStyle w:val="Kiemels2"/>
          <w:rFonts w:cs="Times New Roman"/>
          <w:lang w:val="hu-HU"/>
        </w:rPr>
        <w:t xml:space="preserve">axom OM kemény kapszula felnőtteknek készítményt </w:t>
      </w:r>
      <w:r w:rsidR="00441BF4">
        <w:rPr>
          <w:rStyle w:val="Kiemels2"/>
          <w:rFonts w:cs="Times New Roman"/>
          <w:lang w:val="hu-HU"/>
        </w:rPr>
        <w:t>vett</w:t>
      </w:r>
      <w:r w:rsidR="00441BF4" w:rsidRPr="00C0405E">
        <w:rPr>
          <w:rStyle w:val="Kiemels2"/>
          <w:rFonts w:cs="Times New Roman"/>
          <w:lang w:val="hu-HU"/>
        </w:rPr>
        <w:t xml:space="preserve"> </w:t>
      </w:r>
      <w:r w:rsidR="00083214" w:rsidRPr="00C0405E">
        <w:rPr>
          <w:rStyle w:val="Kiemels2"/>
          <w:rFonts w:cs="Times New Roman"/>
          <w:lang w:val="hu-HU"/>
        </w:rPr>
        <w:t>be</w:t>
      </w:r>
    </w:p>
    <w:p w14:paraId="68FA85C2" w14:textId="68979240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Forduljon kezelőorvosához vagy gyógyszerészéhez, ha az előírtnál több 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 xml:space="preserve">axom OM kemény kapszulát </w:t>
      </w:r>
      <w:r w:rsidR="00441BF4">
        <w:rPr>
          <w:rFonts w:cs="Times New Roman"/>
          <w:lang w:val="hu-HU"/>
        </w:rPr>
        <w:t>vett</w:t>
      </w:r>
      <w:r w:rsidR="00441BF4" w:rsidRPr="00C0405E">
        <w:rPr>
          <w:rFonts w:cs="Times New Roman"/>
          <w:lang w:val="hu-HU"/>
        </w:rPr>
        <w:t xml:space="preserve"> </w:t>
      </w:r>
      <w:r w:rsidRPr="00C0405E">
        <w:rPr>
          <w:rFonts w:cs="Times New Roman"/>
          <w:lang w:val="hu-HU"/>
        </w:rPr>
        <w:t>be.</w:t>
      </w:r>
    </w:p>
    <w:p w14:paraId="6DEA5271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Eddig túladagolásról nem számoltak be.</w:t>
      </w:r>
    </w:p>
    <w:p w14:paraId="5169B9A1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600323A3" w14:textId="19D29CE3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Ha elfelejtette alkalmazni a Broncho-</w:t>
      </w:r>
      <w:r w:rsidR="00441BF4">
        <w:rPr>
          <w:rStyle w:val="Kiemels2"/>
          <w:rFonts w:cs="Times New Roman"/>
          <w:lang w:val="hu-HU"/>
        </w:rPr>
        <w:t>V</w:t>
      </w:r>
      <w:r w:rsidRPr="00C0405E">
        <w:rPr>
          <w:rStyle w:val="Kiemels2"/>
          <w:rFonts w:cs="Times New Roman"/>
          <w:lang w:val="hu-HU"/>
        </w:rPr>
        <w:t>axom OM kemény kapszula felnőtteknek készítményt</w:t>
      </w:r>
    </w:p>
    <w:p w14:paraId="737B0F5C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Ne alkalmazzon kétszeres adagot a kihagyott </w:t>
      </w:r>
      <w:r w:rsidR="009F7964" w:rsidRPr="00C0405E">
        <w:rPr>
          <w:rFonts w:cs="Times New Roman"/>
          <w:lang w:val="hu-HU"/>
        </w:rPr>
        <w:t>adag</w:t>
      </w:r>
      <w:r w:rsidRPr="00C0405E">
        <w:rPr>
          <w:rFonts w:cs="Times New Roman"/>
          <w:lang w:val="hu-HU"/>
        </w:rPr>
        <w:t xml:space="preserve"> pótlására.</w:t>
      </w:r>
      <w:r w:rsidR="00083214" w:rsidRPr="00C0405E">
        <w:rPr>
          <w:rFonts w:cs="Times New Roman"/>
          <w:lang w:val="hu-HU"/>
        </w:rPr>
        <w:t xml:space="preserve"> </w:t>
      </w:r>
      <w:r w:rsidRPr="00C0405E">
        <w:rPr>
          <w:rFonts w:cs="Times New Roman"/>
          <w:lang w:val="hu-HU"/>
        </w:rPr>
        <w:t>Folytassa az adagolást a megszokott rendben.</w:t>
      </w:r>
    </w:p>
    <w:p w14:paraId="530932E2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22F1E8B0" w14:textId="3FD96FB4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Ha idő előtt abbahagyja a Broncho-</w:t>
      </w:r>
      <w:r w:rsidR="00441BF4">
        <w:rPr>
          <w:rStyle w:val="Kiemels2"/>
          <w:rFonts w:cs="Times New Roman"/>
          <w:lang w:val="hu-HU"/>
        </w:rPr>
        <w:t>V</w:t>
      </w:r>
      <w:r w:rsidRPr="00C0405E">
        <w:rPr>
          <w:rStyle w:val="Kiemels2"/>
          <w:rFonts w:cs="Times New Roman"/>
          <w:lang w:val="hu-HU"/>
        </w:rPr>
        <w:t>axom OM kemény kapszula felnőtteknek készítmény szedését</w:t>
      </w:r>
    </w:p>
    <w:p w14:paraId="35786096" w14:textId="139F31EC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Ha idő előtt abbahagyja a Broncho-</w:t>
      </w:r>
      <w:r w:rsidR="00441BF4">
        <w:rPr>
          <w:rFonts w:cs="Times New Roman"/>
          <w:lang w:val="hu-HU"/>
        </w:rPr>
        <w:t>V</w:t>
      </w:r>
      <w:r w:rsidRPr="00C0405E">
        <w:rPr>
          <w:rFonts w:cs="Times New Roman"/>
          <w:lang w:val="hu-HU"/>
        </w:rPr>
        <w:t>axom OM kemény kapszula felnőtteknek készítmény alkalmazását, a kezelés hatása, amit a folyamatos adagolással elérhet, nem következik be.</w:t>
      </w:r>
    </w:p>
    <w:p w14:paraId="661E1A41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Beszéljen kezelőorvosával, mielőtt abbahagyná a gyógyszer szedését.</w:t>
      </w:r>
    </w:p>
    <w:p w14:paraId="2BE21F8F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1CE172AA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Ha bármilyen további kérdése van a </w:t>
      </w:r>
      <w:r w:rsidR="00E033BD" w:rsidRPr="00C0405E">
        <w:rPr>
          <w:rFonts w:cs="Times New Roman"/>
          <w:lang w:val="hu-HU"/>
        </w:rPr>
        <w:t>gyógyszer</w:t>
      </w:r>
      <w:r w:rsidRPr="00C0405E">
        <w:rPr>
          <w:rFonts w:cs="Times New Roman"/>
          <w:lang w:val="hu-HU"/>
        </w:rPr>
        <w:t xml:space="preserve"> alkalmazásával kapcsolatban, kérdezze meg kezelőorvosát vagy gyógyszerészét.</w:t>
      </w:r>
    </w:p>
    <w:p w14:paraId="0FF8A2B3" w14:textId="77777777" w:rsidR="001B2B82" w:rsidRPr="00C0405E" w:rsidRDefault="001B2B82" w:rsidP="00C0405E">
      <w:pPr>
        <w:rPr>
          <w:rFonts w:cs="Times New Roman"/>
          <w:lang w:val="hu-HU"/>
        </w:rPr>
      </w:pPr>
    </w:p>
    <w:p w14:paraId="508676AE" w14:textId="77777777" w:rsidR="005E34F4" w:rsidRPr="00C0405E" w:rsidRDefault="005E34F4" w:rsidP="00C0405E">
      <w:pPr>
        <w:rPr>
          <w:rFonts w:cs="Times New Roman"/>
          <w:lang w:val="hu-HU"/>
        </w:rPr>
      </w:pPr>
    </w:p>
    <w:p w14:paraId="5183E041" w14:textId="77777777" w:rsidR="005E34F4" w:rsidRPr="00C0405E" w:rsidRDefault="005E34F4" w:rsidP="00C0405E">
      <w:pPr>
        <w:pStyle w:val="Cmsor1"/>
        <w:numPr>
          <w:ilvl w:val="0"/>
          <w:numId w:val="15"/>
        </w:numPr>
        <w:ind w:left="567" w:hanging="567"/>
        <w:rPr>
          <w:lang w:val="hu-HU"/>
        </w:rPr>
      </w:pPr>
      <w:r w:rsidRPr="00C0405E">
        <w:rPr>
          <w:lang w:val="hu-HU"/>
        </w:rPr>
        <w:t>Lehetséges mellékhatások</w:t>
      </w:r>
    </w:p>
    <w:p w14:paraId="4B3EFECB" w14:textId="77777777" w:rsidR="001B2B82" w:rsidRPr="00C0405E" w:rsidRDefault="001B2B82" w:rsidP="00C0405E">
      <w:pPr>
        <w:pStyle w:val="NormalKeep"/>
        <w:rPr>
          <w:rFonts w:cs="Times New Roman"/>
          <w:lang w:val="hu-HU"/>
        </w:rPr>
      </w:pPr>
    </w:p>
    <w:p w14:paraId="4AC1A223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Mint minden gyógyszer, így ez a gyógyszer is okozhat mellékhatásokat, amelyek azonban nem mindenkinél jelentkeznek.</w:t>
      </w:r>
    </w:p>
    <w:p w14:paraId="0176043E" w14:textId="77777777" w:rsidR="00D216F0" w:rsidRPr="00C0405E" w:rsidRDefault="00D216F0" w:rsidP="00C0405E">
      <w:pPr>
        <w:rPr>
          <w:rFonts w:cs="Times New Roman"/>
          <w:lang w:val="hu-HU"/>
        </w:rPr>
      </w:pPr>
    </w:p>
    <w:p w14:paraId="278D64BD" w14:textId="5D4AE2EE" w:rsidR="00E033BD" w:rsidRPr="00C0405E" w:rsidRDefault="00E033BD" w:rsidP="00C0405E">
      <w:pPr>
        <w:numPr>
          <w:ilvl w:val="12"/>
          <w:numId w:val="0"/>
        </w:numPr>
        <w:ind w:right="-29"/>
        <w:rPr>
          <w:rFonts w:cs="Times New Roman"/>
          <w:u w:val="single"/>
          <w:lang w:val="hu-HU"/>
        </w:rPr>
      </w:pPr>
      <w:r w:rsidRPr="00C0405E">
        <w:rPr>
          <w:rFonts w:cs="Times New Roman"/>
          <w:u w:val="single"/>
          <w:lang w:val="hu-HU"/>
        </w:rPr>
        <w:t>Gyakori (10 </w:t>
      </w:r>
      <w:r w:rsidR="00AF2E98">
        <w:rPr>
          <w:rFonts w:cs="Times New Roman"/>
          <w:u w:val="single"/>
          <w:lang w:val="hu-HU"/>
        </w:rPr>
        <w:t>beteg</w:t>
      </w:r>
      <w:r w:rsidRPr="00C0405E">
        <w:rPr>
          <w:rFonts w:cs="Times New Roman"/>
          <w:u w:val="single"/>
          <w:lang w:val="hu-HU"/>
        </w:rPr>
        <w:t>ből legfeljebb 1</w:t>
      </w:r>
      <w:r w:rsidR="00AF2E98">
        <w:rPr>
          <w:rFonts w:cs="Times New Roman"/>
          <w:u w:val="single"/>
          <w:lang w:val="hu-HU"/>
        </w:rPr>
        <w:t xml:space="preserve"> </w:t>
      </w:r>
      <w:r w:rsidR="00AF2E98" w:rsidRPr="0004183E">
        <w:rPr>
          <w:rFonts w:cs="Times New Roman"/>
          <w:u w:val="single"/>
          <w:lang w:val="hu-HU"/>
        </w:rPr>
        <w:t>beteget érint</w:t>
      </w:r>
      <w:r w:rsidR="00441BF4">
        <w:rPr>
          <w:rFonts w:cs="Times New Roman"/>
          <w:u w:val="single"/>
          <w:lang w:val="hu-HU"/>
        </w:rPr>
        <w:t>het</w:t>
      </w:r>
      <w:r w:rsidRPr="00C0405E">
        <w:rPr>
          <w:rFonts w:cs="Times New Roman"/>
          <w:u w:val="single"/>
          <w:lang w:val="hu-HU"/>
        </w:rPr>
        <w:t>)</w:t>
      </w:r>
      <w:r w:rsidR="00C0405E">
        <w:rPr>
          <w:rFonts w:cs="Times New Roman"/>
          <w:u w:val="single"/>
          <w:lang w:val="hu-HU"/>
        </w:rPr>
        <w:t>:</w:t>
      </w:r>
    </w:p>
    <w:p w14:paraId="765E7290" w14:textId="1CF0A725" w:rsidR="00E033BD" w:rsidRPr="00C0405E" w:rsidRDefault="00441BF4" w:rsidP="00C0405E">
      <w:pPr>
        <w:numPr>
          <w:ilvl w:val="12"/>
          <w:numId w:val="0"/>
        </w:numPr>
        <w:ind w:right="-29"/>
        <w:rPr>
          <w:rFonts w:cs="Times New Roman"/>
          <w:lang w:val="hu-HU"/>
        </w:rPr>
      </w:pPr>
      <w:r>
        <w:rPr>
          <w:rFonts w:cs="Times New Roman"/>
          <w:lang w:val="hu-HU"/>
        </w:rPr>
        <w:t>k</w:t>
      </w:r>
      <w:r w:rsidR="00E033BD" w:rsidRPr="00C0405E">
        <w:rPr>
          <w:rFonts w:cs="Times New Roman"/>
          <w:lang w:val="hu-HU"/>
        </w:rPr>
        <w:t>öhögés, hasmenés, hasi fájdalom, bőrkiütés</w:t>
      </w:r>
      <w:r w:rsidR="00C0405E">
        <w:rPr>
          <w:rFonts w:cs="Times New Roman"/>
          <w:lang w:val="hu-HU"/>
        </w:rPr>
        <w:t>.</w:t>
      </w:r>
    </w:p>
    <w:p w14:paraId="205DE3BB" w14:textId="77777777" w:rsidR="00E033BD" w:rsidRPr="00C0405E" w:rsidRDefault="00E033BD" w:rsidP="00C0405E">
      <w:pPr>
        <w:numPr>
          <w:ilvl w:val="12"/>
          <w:numId w:val="0"/>
        </w:numPr>
        <w:ind w:right="-29"/>
        <w:rPr>
          <w:rFonts w:cs="Times New Roman"/>
          <w:lang w:val="hu-HU"/>
        </w:rPr>
      </w:pPr>
    </w:p>
    <w:p w14:paraId="4CF63DE5" w14:textId="5748F262" w:rsidR="00E033BD" w:rsidRPr="00C0405E" w:rsidRDefault="00E033BD" w:rsidP="00C0405E">
      <w:pPr>
        <w:numPr>
          <w:ilvl w:val="12"/>
          <w:numId w:val="0"/>
        </w:numPr>
        <w:ind w:right="-29"/>
        <w:rPr>
          <w:rFonts w:cs="Times New Roman"/>
          <w:u w:val="single"/>
          <w:lang w:val="hu-HU"/>
        </w:rPr>
      </w:pPr>
      <w:r w:rsidRPr="00C0405E">
        <w:rPr>
          <w:rFonts w:cs="Times New Roman"/>
          <w:u w:val="single"/>
          <w:lang w:val="hu-HU"/>
        </w:rPr>
        <w:t>Nem gyakori (100 </w:t>
      </w:r>
      <w:r w:rsidR="00AF2E98">
        <w:rPr>
          <w:rFonts w:cs="Times New Roman"/>
          <w:u w:val="single"/>
          <w:lang w:val="hu-HU"/>
        </w:rPr>
        <w:t>beteg</w:t>
      </w:r>
      <w:r w:rsidRPr="00C0405E">
        <w:rPr>
          <w:rFonts w:cs="Times New Roman"/>
          <w:u w:val="single"/>
          <w:lang w:val="hu-HU"/>
        </w:rPr>
        <w:t>ből legfeljebb 1</w:t>
      </w:r>
      <w:r w:rsidR="00AF2E98">
        <w:rPr>
          <w:rFonts w:cs="Times New Roman"/>
          <w:u w:val="single"/>
          <w:lang w:val="hu-HU"/>
        </w:rPr>
        <w:t xml:space="preserve"> </w:t>
      </w:r>
      <w:r w:rsidR="00AF2E98" w:rsidRPr="0004183E">
        <w:rPr>
          <w:rFonts w:cs="Times New Roman"/>
          <w:u w:val="single"/>
          <w:lang w:val="hu-HU"/>
        </w:rPr>
        <w:t>beteget érint</w:t>
      </w:r>
      <w:r w:rsidR="00441BF4">
        <w:rPr>
          <w:rFonts w:cs="Times New Roman"/>
          <w:u w:val="single"/>
          <w:lang w:val="hu-HU"/>
        </w:rPr>
        <w:t>het</w:t>
      </w:r>
      <w:r w:rsidRPr="00C0405E">
        <w:rPr>
          <w:rFonts w:cs="Times New Roman"/>
          <w:u w:val="single"/>
          <w:lang w:val="hu-HU"/>
        </w:rPr>
        <w:t>)</w:t>
      </w:r>
      <w:r w:rsidR="00C0405E">
        <w:rPr>
          <w:rFonts w:cs="Times New Roman"/>
          <w:u w:val="single"/>
          <w:lang w:val="hu-HU"/>
        </w:rPr>
        <w:t>:</w:t>
      </w:r>
    </w:p>
    <w:p w14:paraId="1DB1668A" w14:textId="24877F6E" w:rsidR="00E033BD" w:rsidRPr="00C0405E" w:rsidRDefault="00441BF4" w:rsidP="00C0405E">
      <w:pPr>
        <w:numPr>
          <w:ilvl w:val="12"/>
          <w:numId w:val="0"/>
        </w:numPr>
        <w:ind w:right="-29"/>
        <w:rPr>
          <w:rFonts w:cs="Times New Roman"/>
          <w:lang w:val="hu-HU"/>
        </w:rPr>
      </w:pPr>
      <w:r>
        <w:rPr>
          <w:rFonts w:cs="Times New Roman"/>
          <w:lang w:val="hu-HU"/>
        </w:rPr>
        <w:t>a</w:t>
      </w:r>
      <w:r w:rsidR="00E033BD" w:rsidRPr="00C0405E">
        <w:rPr>
          <w:rFonts w:cs="Times New Roman"/>
          <w:lang w:val="hu-HU"/>
        </w:rPr>
        <w:t>llergiás reakciók, köztük bőrpír, a szemhéjak, az arc, a bokák, a lábak és az ujjak duzzanata, viszketés, hirtelen légszomj vagy légzési nehézség</w:t>
      </w:r>
      <w:r w:rsidR="00C0405E">
        <w:rPr>
          <w:rFonts w:cs="Times New Roman"/>
          <w:lang w:val="hu-HU"/>
        </w:rPr>
        <w:t>.</w:t>
      </w:r>
    </w:p>
    <w:p w14:paraId="39B788A3" w14:textId="77777777" w:rsidR="00E033BD" w:rsidRPr="004712C8" w:rsidRDefault="00E033BD" w:rsidP="00C0405E">
      <w:pPr>
        <w:numPr>
          <w:ilvl w:val="12"/>
          <w:numId w:val="0"/>
        </w:numPr>
        <w:ind w:right="-29"/>
        <w:rPr>
          <w:rFonts w:cs="Times New Roman"/>
          <w:lang w:val="hu-HU"/>
        </w:rPr>
      </w:pPr>
    </w:p>
    <w:p w14:paraId="51019A26" w14:textId="7D307307" w:rsidR="00E033BD" w:rsidRPr="004712C8" w:rsidRDefault="00E033BD" w:rsidP="00C0405E">
      <w:pPr>
        <w:pStyle w:val="beipack"/>
        <w:ind w:left="0"/>
        <w:rPr>
          <w:rFonts w:ascii="Times New Roman" w:hAnsi="Times New Roman" w:cs="Times New Roman"/>
          <w:bCs/>
          <w:lang w:val="hu-HU"/>
        </w:rPr>
      </w:pPr>
      <w:r w:rsidRPr="004712C8">
        <w:rPr>
          <w:rFonts w:ascii="Times New Roman" w:hAnsi="Times New Roman" w:cs="Times New Roman"/>
          <w:bCs/>
          <w:u w:val="single"/>
          <w:lang w:val="hu-HU"/>
        </w:rPr>
        <w:t xml:space="preserve">Nem ismert (a gyakoriság </w:t>
      </w:r>
      <w:r w:rsidR="00AF2E98" w:rsidRPr="004712C8">
        <w:rPr>
          <w:rFonts w:ascii="Times New Roman" w:hAnsi="Times New Roman" w:cs="Times New Roman"/>
          <w:bCs/>
          <w:u w:val="single"/>
          <w:lang w:val="hu-HU"/>
        </w:rPr>
        <w:t>a rendelkezésre álló adatok</w:t>
      </w:r>
      <w:r w:rsidR="00AF2E98">
        <w:rPr>
          <w:rFonts w:ascii="Times New Roman" w:hAnsi="Times New Roman" w:cs="Times New Roman"/>
          <w:bCs/>
          <w:u w:val="single"/>
          <w:lang w:val="hu-HU"/>
        </w:rPr>
        <w:t xml:space="preserve">ból </w:t>
      </w:r>
      <w:r w:rsidRPr="004712C8">
        <w:rPr>
          <w:rFonts w:ascii="Times New Roman" w:hAnsi="Times New Roman" w:cs="Times New Roman"/>
          <w:bCs/>
          <w:u w:val="single"/>
          <w:lang w:val="hu-HU"/>
        </w:rPr>
        <w:t>nem állapítható meg)</w:t>
      </w:r>
      <w:r w:rsidR="00C0405E" w:rsidRPr="004712C8">
        <w:rPr>
          <w:rFonts w:ascii="Times New Roman" w:hAnsi="Times New Roman" w:cs="Times New Roman"/>
          <w:bCs/>
          <w:u w:val="single"/>
          <w:lang w:val="hu-HU"/>
        </w:rPr>
        <w:t>:</w:t>
      </w:r>
    </w:p>
    <w:p w14:paraId="458381D7" w14:textId="46B9CC1A" w:rsidR="00E033BD" w:rsidRPr="00C0405E" w:rsidRDefault="00E033BD" w:rsidP="00C0405E">
      <w:pPr>
        <w:rPr>
          <w:rFonts w:cs="Times New Roman"/>
          <w:lang w:val="hu-HU"/>
        </w:rPr>
      </w:pPr>
      <w:r w:rsidRPr="004712C8">
        <w:rPr>
          <w:rFonts w:cs="Times New Roman"/>
          <w:lang w:val="hu-HU"/>
        </w:rPr>
        <w:t>Bőr</w:t>
      </w:r>
      <w:r w:rsidR="00441BF4">
        <w:rPr>
          <w:rFonts w:cs="Times New Roman"/>
          <w:lang w:val="hu-HU"/>
        </w:rPr>
        <w:t>duzzanat</w:t>
      </w:r>
      <w:r w:rsidRPr="004712C8">
        <w:rPr>
          <w:rFonts w:cs="Times New Roman"/>
          <w:lang w:val="hu-HU"/>
        </w:rPr>
        <w:t xml:space="preserve"> és nyálkahártya-duzzanat</w:t>
      </w:r>
      <w:r w:rsidR="00C0405E" w:rsidRPr="004712C8">
        <w:rPr>
          <w:rFonts w:cs="Times New Roman"/>
          <w:lang w:val="hu-HU"/>
        </w:rPr>
        <w:t>,</w:t>
      </w:r>
      <w:r w:rsidR="00C0405E">
        <w:rPr>
          <w:rFonts w:cs="Times New Roman"/>
          <w:lang w:val="hu-HU"/>
        </w:rPr>
        <w:t xml:space="preserve"> </w:t>
      </w:r>
      <w:r w:rsidR="00004983" w:rsidRPr="00C0405E">
        <w:rPr>
          <w:rFonts w:cs="Times New Roman"/>
          <w:lang w:val="hu-HU"/>
        </w:rPr>
        <w:t>fejfájás, hányinger, hányás, csalánkiütés, fáradtság, láz (lásd 2. pont)</w:t>
      </w:r>
      <w:r w:rsidR="00C0405E">
        <w:rPr>
          <w:rFonts w:cs="Times New Roman"/>
          <w:lang w:val="hu-HU"/>
        </w:rPr>
        <w:t>.</w:t>
      </w:r>
    </w:p>
    <w:p w14:paraId="6118ED5F" w14:textId="77777777" w:rsidR="00C0405E" w:rsidRDefault="00C0405E" w:rsidP="00C0405E">
      <w:pPr>
        <w:rPr>
          <w:rFonts w:cs="Times New Roman"/>
          <w:u w:val="single"/>
          <w:lang w:val="hu-HU"/>
        </w:rPr>
      </w:pPr>
    </w:p>
    <w:p w14:paraId="14572E4E" w14:textId="77777777" w:rsidR="005E34F4" w:rsidRPr="00C0405E" w:rsidRDefault="005E34F4" w:rsidP="00C0405E">
      <w:pPr>
        <w:rPr>
          <w:rStyle w:val="Kiemels"/>
          <w:rFonts w:cs="Times New Roman"/>
          <w:i w:val="0"/>
          <w:u w:val="single"/>
          <w:lang w:val="hu-HU"/>
        </w:rPr>
      </w:pPr>
      <w:r w:rsidRPr="00C0405E">
        <w:rPr>
          <w:rStyle w:val="Kiemels"/>
          <w:rFonts w:cs="Times New Roman"/>
          <w:i w:val="0"/>
          <w:u w:val="single"/>
          <w:lang w:val="hu-HU"/>
        </w:rPr>
        <w:t>Figyelmeztetés:</w:t>
      </w:r>
    </w:p>
    <w:p w14:paraId="6F98232D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Gyomor-bélrendszeri </w:t>
      </w:r>
      <w:r w:rsidR="00E033BD" w:rsidRPr="00C0405E">
        <w:rPr>
          <w:rFonts w:cs="Times New Roman"/>
          <w:lang w:val="hu-HU"/>
        </w:rPr>
        <w:t xml:space="preserve">vagy légzőrendszeri </w:t>
      </w:r>
      <w:r w:rsidR="00144857" w:rsidRPr="00C0405E">
        <w:rPr>
          <w:rFonts w:cs="Times New Roman"/>
          <w:lang w:val="hu-HU"/>
        </w:rPr>
        <w:t>mellékhatás</w:t>
      </w:r>
      <w:r w:rsidRPr="00C0405E">
        <w:rPr>
          <w:rFonts w:cs="Times New Roman"/>
          <w:lang w:val="hu-HU"/>
        </w:rPr>
        <w:t>ok elhúzódása esetén (ha 2 napnál tovább állnak fenn) a kezelést meg kell szakítani.</w:t>
      </w:r>
    </w:p>
    <w:p w14:paraId="3A8A6212" w14:textId="77777777" w:rsidR="005E34F4" w:rsidRPr="00C0405E" w:rsidRDefault="005E34F4" w:rsidP="00C0405E">
      <w:pPr>
        <w:rPr>
          <w:rFonts w:cs="Times New Roman"/>
          <w:lang w:val="hu-HU"/>
        </w:rPr>
      </w:pPr>
    </w:p>
    <w:p w14:paraId="69E11598" w14:textId="77777777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Mellékhatások bejelentése</w:t>
      </w:r>
    </w:p>
    <w:p w14:paraId="7B0645E0" w14:textId="7D870B89" w:rsidR="00C0405E" w:rsidRDefault="005E34F4" w:rsidP="00C0405E">
      <w:pPr>
        <w:ind w:right="-2"/>
        <w:rPr>
          <w:lang w:val="hu-HU"/>
        </w:rPr>
      </w:pPr>
      <w:r w:rsidRPr="00C0405E">
        <w:rPr>
          <w:rFonts w:cs="Times New Roman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r w:rsidR="00C0405E" w:rsidRPr="00341F90">
        <w:rPr>
          <w:lang w:val="hu-HU"/>
        </w:rPr>
        <w:t xml:space="preserve">A </w:t>
      </w:r>
      <w:r w:rsidR="00C0405E" w:rsidRPr="00341F90">
        <w:rPr>
          <w:lang w:val="hu-HU"/>
        </w:rPr>
        <w:lastRenderedPageBreak/>
        <w:t xml:space="preserve">mellékhatásokat közvetlenül a hatóság részére is bejelentheti az </w:t>
      </w:r>
      <w:hyperlink r:id="rId8" w:history="1">
        <w:r w:rsidR="00C0405E" w:rsidRPr="00091343">
          <w:rPr>
            <w:rStyle w:val="Hiperhivatkozs"/>
            <w:highlight w:val="lightGray"/>
            <w:lang w:val="hu-HU"/>
          </w:rPr>
          <w:t>V. függelékben</w:t>
        </w:r>
      </w:hyperlink>
      <w:r w:rsidR="00C0405E" w:rsidRPr="00130037">
        <w:rPr>
          <w:highlight w:val="lightGray"/>
          <w:lang w:val="hu-HU"/>
        </w:rPr>
        <w:t xml:space="preserve"> található elérhetőségeken keresztül</w:t>
      </w:r>
      <w:r w:rsidR="00C0405E" w:rsidRPr="00341F90">
        <w:rPr>
          <w:lang w:val="hu-HU"/>
        </w:rPr>
        <w:t>.</w:t>
      </w:r>
    </w:p>
    <w:p w14:paraId="3AB3A487" w14:textId="77777777" w:rsidR="00C0405E" w:rsidRDefault="00C0405E" w:rsidP="00C0405E">
      <w:pPr>
        <w:ind w:right="-2"/>
        <w:rPr>
          <w:lang w:val="hu-HU"/>
        </w:rPr>
      </w:pPr>
      <w:r w:rsidRPr="00341F90">
        <w:rPr>
          <w:lang w:val="hu-HU"/>
        </w:rPr>
        <w:t>A mellékhatások bejelentésével Ön is hozzájárulhat ahhoz</w:t>
      </w:r>
      <w:r>
        <w:rPr>
          <w:lang w:val="hu-HU"/>
        </w:rPr>
        <w:t>, hogy minél több információ álljon rendelkezésre a gyógyszer biztonságos alkalmazásával kapcsolatban.</w:t>
      </w:r>
    </w:p>
    <w:p w14:paraId="18BB9627" w14:textId="77777777" w:rsidR="00D216F0" w:rsidRPr="00C0405E" w:rsidRDefault="00D216F0" w:rsidP="00C0405E">
      <w:pPr>
        <w:rPr>
          <w:rFonts w:cs="Times New Roman"/>
          <w:lang w:val="hu-HU"/>
        </w:rPr>
      </w:pPr>
    </w:p>
    <w:p w14:paraId="6F7C181A" w14:textId="77777777" w:rsidR="00D216F0" w:rsidRPr="00C0405E" w:rsidRDefault="00D216F0" w:rsidP="00C0405E">
      <w:pPr>
        <w:rPr>
          <w:rFonts w:cs="Times New Roman"/>
          <w:lang w:val="hu-HU"/>
        </w:rPr>
      </w:pPr>
    </w:p>
    <w:p w14:paraId="06B597A8" w14:textId="40D28732" w:rsidR="005E34F4" w:rsidRPr="00C0405E" w:rsidRDefault="005E34F4" w:rsidP="00C0405E">
      <w:pPr>
        <w:pStyle w:val="Cmsor1"/>
        <w:numPr>
          <w:ilvl w:val="0"/>
          <w:numId w:val="15"/>
        </w:numPr>
        <w:ind w:left="567" w:hanging="567"/>
        <w:rPr>
          <w:lang w:val="hu-HU"/>
        </w:rPr>
      </w:pPr>
      <w:r w:rsidRPr="00C0405E">
        <w:rPr>
          <w:lang w:val="hu-HU"/>
        </w:rPr>
        <w:t>Hogyan kell a Broncho-</w:t>
      </w:r>
      <w:r w:rsidR="00441BF4">
        <w:rPr>
          <w:lang w:val="hu-HU"/>
        </w:rPr>
        <w:t>V</w:t>
      </w:r>
      <w:r w:rsidRPr="00C0405E">
        <w:rPr>
          <w:lang w:val="hu-HU"/>
        </w:rPr>
        <w:t>axom OM kemény kapszula felnőtteknek készítményt tárolni?</w:t>
      </w:r>
    </w:p>
    <w:p w14:paraId="7F87C565" w14:textId="77777777" w:rsidR="00D216F0" w:rsidRPr="00C0405E" w:rsidRDefault="00D216F0" w:rsidP="00C0405E">
      <w:pPr>
        <w:pStyle w:val="NormalKeep"/>
        <w:rPr>
          <w:rFonts w:cs="Times New Roman"/>
          <w:lang w:val="hu-HU"/>
        </w:rPr>
      </w:pPr>
    </w:p>
    <w:p w14:paraId="16ACAAD5" w14:textId="77777777" w:rsidR="00E033BD" w:rsidRPr="00C0405E" w:rsidRDefault="00E033BD" w:rsidP="00C0405E">
      <w:pPr>
        <w:jc w:val="both"/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A gyógyszer gyermekektől elzárva tartandó!</w:t>
      </w:r>
    </w:p>
    <w:p w14:paraId="792259A9" w14:textId="77777777" w:rsidR="005E34F4" w:rsidRPr="00C0405E" w:rsidRDefault="005E34F4" w:rsidP="00C0405E">
      <w:pPr>
        <w:rPr>
          <w:rFonts w:cs="Times New Roman"/>
          <w:lang w:val="hu-HU"/>
        </w:rPr>
      </w:pPr>
    </w:p>
    <w:p w14:paraId="35D68FA6" w14:textId="77777777" w:rsidR="005E34F4" w:rsidRPr="00C0405E" w:rsidRDefault="00E859B7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 xml:space="preserve">A buborékcsomagoláson és a dobozon </w:t>
      </w:r>
      <w:r w:rsidR="005E34F4" w:rsidRPr="00C0405E">
        <w:rPr>
          <w:rFonts w:cs="Times New Roman"/>
          <w:lang w:val="hu-HU"/>
        </w:rPr>
        <w:t xml:space="preserve">feltüntetett lejárati idő </w:t>
      </w:r>
      <w:r w:rsidR="00C0405E">
        <w:rPr>
          <w:rFonts w:cs="Times New Roman"/>
          <w:lang w:val="hu-HU"/>
        </w:rPr>
        <w:t xml:space="preserve">(EXP) </w:t>
      </w:r>
      <w:r w:rsidR="005E34F4" w:rsidRPr="00C0405E">
        <w:rPr>
          <w:rFonts w:cs="Times New Roman"/>
          <w:lang w:val="hu-HU"/>
        </w:rPr>
        <w:t xml:space="preserve">után ne </w:t>
      </w:r>
      <w:r w:rsidRPr="00C0405E">
        <w:rPr>
          <w:rFonts w:cs="Times New Roman"/>
          <w:lang w:val="hu-HU"/>
        </w:rPr>
        <w:t>szedje</w:t>
      </w:r>
      <w:r w:rsidR="005E34F4" w:rsidRPr="00C0405E">
        <w:rPr>
          <w:rFonts w:cs="Times New Roman"/>
          <w:lang w:val="hu-HU"/>
        </w:rPr>
        <w:t xml:space="preserve"> ezt a gyógyszert. A lejárati idő az adott hónap utolsó napjára vonatkozik.</w:t>
      </w:r>
    </w:p>
    <w:p w14:paraId="03519279" w14:textId="77777777" w:rsidR="00E859B7" w:rsidRPr="00C0405E" w:rsidRDefault="00E859B7" w:rsidP="00C0405E">
      <w:pPr>
        <w:rPr>
          <w:rFonts w:cs="Times New Roman"/>
          <w:lang w:val="hu-HU"/>
        </w:rPr>
      </w:pPr>
    </w:p>
    <w:p w14:paraId="4B798EDA" w14:textId="58143CFB" w:rsidR="00D216F0" w:rsidRPr="00C0405E" w:rsidRDefault="00C0405E" w:rsidP="00C0405E">
      <w:pPr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Legfeljebb </w:t>
      </w:r>
      <w:r w:rsidR="00E859B7" w:rsidRPr="00C0405E">
        <w:rPr>
          <w:rFonts w:cs="Times New Roman"/>
          <w:lang w:val="hu-HU"/>
        </w:rPr>
        <w:t>25 °C</w:t>
      </w:r>
      <w:r>
        <w:rPr>
          <w:rFonts w:cs="Times New Roman"/>
          <w:lang w:val="hu-HU"/>
        </w:rPr>
        <w:t>-on</w:t>
      </w:r>
      <w:r w:rsidR="00091343">
        <w:rPr>
          <w:rFonts w:cs="Times New Roman"/>
          <w:lang w:val="hu-HU"/>
        </w:rPr>
        <w:t>, a</w:t>
      </w:r>
      <w:r w:rsidR="00E859B7" w:rsidRPr="00C0405E">
        <w:rPr>
          <w:rFonts w:cs="Times New Roman"/>
          <w:lang w:val="hu-HU"/>
        </w:rPr>
        <w:t>z eredeti csomagolásban tárolandó.</w:t>
      </w:r>
    </w:p>
    <w:p w14:paraId="116A1425" w14:textId="77777777" w:rsidR="00D216F0" w:rsidRPr="00C0405E" w:rsidRDefault="00D216F0" w:rsidP="00C0405E">
      <w:pPr>
        <w:rPr>
          <w:rFonts w:cs="Times New Roman"/>
          <w:lang w:val="hu-HU"/>
        </w:rPr>
      </w:pPr>
    </w:p>
    <w:p w14:paraId="2D9385D7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</w:t>
      </w:r>
      <w:r w:rsidR="00D216F0" w:rsidRPr="00C0405E">
        <w:rPr>
          <w:rFonts w:cs="Times New Roman"/>
          <w:lang w:val="hu-HU"/>
        </w:rPr>
        <w:t>lősegítik a környezet védelmét.</w:t>
      </w:r>
    </w:p>
    <w:p w14:paraId="0F825E01" w14:textId="77777777" w:rsidR="00D216F0" w:rsidRPr="00C0405E" w:rsidRDefault="00D216F0" w:rsidP="00C0405E">
      <w:pPr>
        <w:rPr>
          <w:rFonts w:cs="Times New Roman"/>
          <w:lang w:val="hu-HU"/>
        </w:rPr>
      </w:pPr>
    </w:p>
    <w:p w14:paraId="175CF820" w14:textId="77777777" w:rsidR="00D216F0" w:rsidRPr="00C0405E" w:rsidRDefault="00D216F0" w:rsidP="00C0405E">
      <w:pPr>
        <w:rPr>
          <w:rFonts w:cs="Times New Roman"/>
          <w:lang w:val="hu-HU"/>
        </w:rPr>
      </w:pPr>
    </w:p>
    <w:p w14:paraId="64A79A19" w14:textId="77777777" w:rsidR="005E34F4" w:rsidRPr="00C0405E" w:rsidRDefault="005E34F4" w:rsidP="00C0405E">
      <w:pPr>
        <w:pStyle w:val="Cmsor1"/>
        <w:numPr>
          <w:ilvl w:val="0"/>
          <w:numId w:val="15"/>
        </w:numPr>
        <w:ind w:left="567" w:hanging="567"/>
        <w:rPr>
          <w:lang w:val="hu-HU"/>
        </w:rPr>
      </w:pPr>
      <w:r w:rsidRPr="00C0405E">
        <w:rPr>
          <w:lang w:val="hu-HU"/>
        </w:rPr>
        <w:t>A csomagolás tartalma és egyéb információk</w:t>
      </w:r>
    </w:p>
    <w:p w14:paraId="0CCF8CF3" w14:textId="77777777" w:rsidR="00D216F0" w:rsidRPr="00C0405E" w:rsidRDefault="00D216F0" w:rsidP="00C0405E">
      <w:pPr>
        <w:pStyle w:val="NormalKeep"/>
        <w:rPr>
          <w:rFonts w:cs="Times New Roman"/>
          <w:lang w:val="hu-HU"/>
        </w:rPr>
      </w:pPr>
    </w:p>
    <w:p w14:paraId="115EEDEB" w14:textId="77777777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Mit tartalmaz a Broncho-vaxom OM kemény kapszula felnőtteknek</w:t>
      </w:r>
      <w:r w:rsidR="00441BF4">
        <w:rPr>
          <w:rStyle w:val="Kiemels2"/>
          <w:rFonts w:cs="Times New Roman"/>
          <w:lang w:val="hu-HU"/>
        </w:rPr>
        <w:t>?</w:t>
      </w:r>
    </w:p>
    <w:p w14:paraId="01DA0739" w14:textId="57B49DE9" w:rsidR="005E34F4" w:rsidRPr="008B1E8E" w:rsidRDefault="005E34F4" w:rsidP="00C0405E">
      <w:pPr>
        <w:pStyle w:val="Bullet-"/>
        <w:rPr>
          <w:rFonts w:cs="Times New Roman"/>
          <w:i/>
          <w:lang w:val="hu-HU"/>
        </w:rPr>
      </w:pPr>
      <w:r w:rsidRPr="00C0405E">
        <w:rPr>
          <w:rFonts w:cs="Times New Roman"/>
          <w:lang w:val="hu-HU"/>
        </w:rPr>
        <w:t>A készítmény hatóanyaga: 40</w:t>
      </w:r>
      <w:r w:rsidR="000B20EB" w:rsidRPr="00C0405E">
        <w:rPr>
          <w:rFonts w:cs="Times New Roman"/>
          <w:lang w:val="hu-HU"/>
        </w:rPr>
        <w:t> </w:t>
      </w:r>
      <w:r w:rsidRPr="00C0405E">
        <w:rPr>
          <w:rFonts w:cs="Times New Roman"/>
          <w:lang w:val="hu-HU"/>
        </w:rPr>
        <w:t xml:space="preserve">mg OM-85 liofilizátum, </w:t>
      </w:r>
      <w:r w:rsidR="00E859B7" w:rsidRPr="00C0405E">
        <w:rPr>
          <w:rFonts w:cs="Times New Roman"/>
          <w:lang w:val="hu-HU"/>
        </w:rPr>
        <w:t>a</w:t>
      </w:r>
      <w:r w:rsidRPr="00C0405E">
        <w:rPr>
          <w:rFonts w:cs="Times New Roman"/>
          <w:lang w:val="hu-HU"/>
        </w:rPr>
        <w:t xml:space="preserve">mely </w:t>
      </w:r>
      <w:r w:rsidR="00E859B7" w:rsidRPr="00C0405E">
        <w:rPr>
          <w:rFonts w:cs="Times New Roman"/>
          <w:lang w:val="hu-HU"/>
        </w:rPr>
        <w:t xml:space="preserve">kemény kapszulánként </w:t>
      </w:r>
      <w:r w:rsidRPr="00C0405E">
        <w:rPr>
          <w:rFonts w:cs="Times New Roman"/>
          <w:lang w:val="hu-HU"/>
        </w:rPr>
        <w:t>7</w:t>
      </w:r>
      <w:r w:rsidR="000B20EB" w:rsidRPr="00C0405E">
        <w:rPr>
          <w:rFonts w:cs="Times New Roman"/>
          <w:lang w:val="hu-HU"/>
        </w:rPr>
        <w:t> </w:t>
      </w:r>
      <w:r w:rsidRPr="00C0405E">
        <w:rPr>
          <w:rFonts w:cs="Times New Roman"/>
          <w:lang w:val="hu-HU"/>
        </w:rPr>
        <w:t>mg</w:t>
      </w:r>
      <w:r w:rsidR="00E859B7" w:rsidRPr="00C0405E">
        <w:rPr>
          <w:rFonts w:cs="Times New Roman"/>
          <w:lang w:val="hu-HU"/>
        </w:rPr>
        <w:t>-nyi mennyiségben a következő</w:t>
      </w:r>
      <w:r w:rsidRPr="00C0405E">
        <w:rPr>
          <w:rFonts w:cs="Times New Roman"/>
          <w:lang w:val="hu-HU"/>
        </w:rPr>
        <w:t xml:space="preserve"> baktériumok </w:t>
      </w:r>
      <w:r w:rsidR="00CF3EC5" w:rsidRPr="00C0405E">
        <w:rPr>
          <w:rFonts w:cs="Times New Roman"/>
          <w:lang w:val="hu-HU"/>
        </w:rPr>
        <w:t xml:space="preserve">liofilizált </w:t>
      </w:r>
      <w:r w:rsidR="00E859B7" w:rsidRPr="00C0405E">
        <w:rPr>
          <w:rFonts w:cs="Times New Roman"/>
          <w:lang w:val="hu-HU"/>
        </w:rPr>
        <w:t xml:space="preserve">lizátumát tartalmazza: </w:t>
      </w:r>
      <w:r w:rsidR="00E859B7" w:rsidRPr="008B1E8E">
        <w:rPr>
          <w:rFonts w:cs="Times New Roman"/>
          <w:i/>
          <w:lang w:val="hu-HU"/>
        </w:rPr>
        <w:t>Haemophilus influenzae, Streptococcus pneumoniae, Klebsiella pneumoniae ssp. pneumoniae és ssp. ozaenae, Staphylococcus aureus, Streptococcus pyogenes és sanguinis, Moraxella (Branhamella) catarrhalis</w:t>
      </w:r>
      <w:r w:rsidRPr="008B1E8E">
        <w:rPr>
          <w:rFonts w:cs="Times New Roman"/>
          <w:i/>
          <w:lang w:val="hu-HU"/>
        </w:rPr>
        <w:t>.</w:t>
      </w:r>
    </w:p>
    <w:p w14:paraId="2453C7B0" w14:textId="471ACA43" w:rsidR="00441BF4" w:rsidRPr="00441BF4" w:rsidRDefault="005E34F4" w:rsidP="0080291A">
      <w:pPr>
        <w:pStyle w:val="Bullet-"/>
        <w:rPr>
          <w:lang w:val="hu-HU"/>
        </w:rPr>
      </w:pPr>
      <w:r w:rsidRPr="00C0405E">
        <w:rPr>
          <w:lang w:val="hu-HU"/>
        </w:rPr>
        <w:t>Egyéb összetevők:</w:t>
      </w:r>
    </w:p>
    <w:p w14:paraId="3D206456" w14:textId="499EA64E" w:rsidR="00441BF4" w:rsidRDefault="00441BF4" w:rsidP="00441BF4">
      <w:pPr>
        <w:pStyle w:val="Bullet-"/>
        <w:numPr>
          <w:ilvl w:val="0"/>
          <w:numId w:val="0"/>
        </w:numPr>
        <w:ind w:left="562"/>
        <w:rPr>
          <w:lang w:val="hu-HU"/>
        </w:rPr>
      </w:pPr>
      <w:r>
        <w:rPr>
          <w:rFonts w:cs="Times New Roman"/>
          <w:lang w:val="hu-HU"/>
        </w:rPr>
        <w:t xml:space="preserve">kapszulatöltet: </w:t>
      </w:r>
      <w:r w:rsidR="00E86019">
        <w:rPr>
          <w:rFonts w:cs="Times New Roman"/>
          <w:lang w:val="hu-HU"/>
        </w:rPr>
        <w:t>p</w:t>
      </w:r>
      <w:r w:rsidR="005E34F4" w:rsidRPr="00C0405E">
        <w:rPr>
          <w:lang w:val="hu-HU"/>
        </w:rPr>
        <w:t>ropil-gallát</w:t>
      </w:r>
      <w:r w:rsidR="00E859B7" w:rsidRPr="00C0405E">
        <w:rPr>
          <w:lang w:val="hu-HU"/>
        </w:rPr>
        <w:t xml:space="preserve"> (E 310)</w:t>
      </w:r>
      <w:r w:rsidR="005E34F4" w:rsidRPr="00C0405E">
        <w:rPr>
          <w:lang w:val="hu-HU"/>
        </w:rPr>
        <w:t xml:space="preserve">, nátrium-glutamát, mannit, </w:t>
      </w:r>
      <w:r w:rsidR="00E859B7" w:rsidRPr="00C0405E">
        <w:rPr>
          <w:lang w:val="hu-HU"/>
        </w:rPr>
        <w:t>hidegen duzzadó</w:t>
      </w:r>
      <w:r w:rsidR="008B1E8E">
        <w:rPr>
          <w:lang w:val="hu-HU"/>
        </w:rPr>
        <w:t xml:space="preserve"> kukoricakeményítő</w:t>
      </w:r>
      <w:r w:rsidR="005E34F4" w:rsidRPr="00C0405E">
        <w:rPr>
          <w:lang w:val="hu-HU"/>
        </w:rPr>
        <w:t>, magnézium-sztearát.</w:t>
      </w:r>
    </w:p>
    <w:p w14:paraId="1EB606F8" w14:textId="495592B7" w:rsidR="005E34F4" w:rsidRPr="00C0405E" w:rsidRDefault="00E859B7" w:rsidP="00441BF4">
      <w:pPr>
        <w:pStyle w:val="Bullet-"/>
        <w:numPr>
          <w:ilvl w:val="0"/>
          <w:numId w:val="0"/>
        </w:numPr>
        <w:ind w:left="562"/>
        <w:rPr>
          <w:lang w:val="hu-HU"/>
        </w:rPr>
      </w:pPr>
      <w:r w:rsidRPr="0004183E">
        <w:rPr>
          <w:lang w:val="hu-HU"/>
        </w:rPr>
        <w:t>kapszulahéj:</w:t>
      </w:r>
      <w:r w:rsidR="005E34F4" w:rsidRPr="00C0405E">
        <w:rPr>
          <w:lang w:val="hu-HU"/>
        </w:rPr>
        <w:t xml:space="preserve"> indigotin (E 132), titán-dioxid (E 171), zselatin.</w:t>
      </w:r>
    </w:p>
    <w:p w14:paraId="483615C2" w14:textId="77777777" w:rsidR="00D216F0" w:rsidRPr="00C0405E" w:rsidRDefault="00D216F0" w:rsidP="00C0405E">
      <w:pPr>
        <w:pStyle w:val="Bullet-"/>
        <w:numPr>
          <w:ilvl w:val="0"/>
          <w:numId w:val="0"/>
        </w:numPr>
        <w:ind w:left="562" w:hanging="562"/>
        <w:rPr>
          <w:rFonts w:cs="Times New Roman"/>
          <w:lang w:val="hu-HU"/>
        </w:rPr>
      </w:pPr>
    </w:p>
    <w:p w14:paraId="5DEDA01F" w14:textId="72EA40E2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Milyen a Broncho-</w:t>
      </w:r>
      <w:r w:rsidR="00441BF4">
        <w:rPr>
          <w:rStyle w:val="Kiemels2"/>
          <w:rFonts w:cs="Times New Roman"/>
          <w:lang w:val="hu-HU"/>
        </w:rPr>
        <w:t>V</w:t>
      </w:r>
      <w:r w:rsidRPr="00C0405E">
        <w:rPr>
          <w:rStyle w:val="Kiemels2"/>
          <w:rFonts w:cs="Times New Roman"/>
          <w:lang w:val="hu-HU"/>
        </w:rPr>
        <w:t>axom OM kemény kapszula felnőtteknek készítmény külleme</w:t>
      </w:r>
      <w:r w:rsidR="00E859B7" w:rsidRPr="00C0405E">
        <w:rPr>
          <w:rStyle w:val="Kiemels2"/>
          <w:rFonts w:cs="Times New Roman"/>
          <w:lang w:val="hu-HU"/>
        </w:rPr>
        <w:t>,</w:t>
      </w:r>
      <w:r w:rsidRPr="00C0405E">
        <w:rPr>
          <w:rStyle w:val="Kiemels2"/>
          <w:rFonts w:cs="Times New Roman"/>
          <w:lang w:val="hu-HU"/>
        </w:rPr>
        <w:t xml:space="preserve"> és mit tartalmaz a csomagolás</w:t>
      </w:r>
      <w:r w:rsidR="00441BF4">
        <w:rPr>
          <w:rStyle w:val="Kiemels2"/>
          <w:rFonts w:cs="Times New Roman"/>
          <w:lang w:val="hu-HU"/>
        </w:rPr>
        <w:t>?</w:t>
      </w:r>
    </w:p>
    <w:p w14:paraId="0024ADA4" w14:textId="45C391A1" w:rsidR="00083214" w:rsidRPr="00AF0CF5" w:rsidRDefault="00E859B7" w:rsidP="00C0405E">
      <w:pPr>
        <w:rPr>
          <w:rFonts w:cs="Times New Roman"/>
          <w:lang w:val="hu-HU"/>
        </w:rPr>
      </w:pPr>
      <w:r w:rsidRPr="00AF0CF5">
        <w:rPr>
          <w:rFonts w:cs="Times New Roman"/>
          <w:lang w:val="hu-HU"/>
        </w:rPr>
        <w:t>A Broncho-</w:t>
      </w:r>
      <w:r w:rsidR="00441BF4" w:rsidRPr="00AF0CF5">
        <w:rPr>
          <w:rFonts w:cs="Times New Roman"/>
          <w:lang w:val="hu-HU"/>
        </w:rPr>
        <w:t>V</w:t>
      </w:r>
      <w:r w:rsidRPr="00AF0CF5">
        <w:rPr>
          <w:rFonts w:cs="Times New Roman"/>
          <w:lang w:val="hu-HU"/>
        </w:rPr>
        <w:t>axom OM kemény kapszula felnőtteknek készítmény</w:t>
      </w:r>
      <w:r w:rsidR="00083214" w:rsidRPr="00AF0CF5">
        <w:rPr>
          <w:rFonts w:cs="Times New Roman"/>
          <w:lang w:val="hu-HU"/>
        </w:rPr>
        <w:t xml:space="preserve"> </w:t>
      </w:r>
      <w:r w:rsidR="00AF0CF5">
        <w:t>k</w:t>
      </w:r>
      <w:r w:rsidR="00AF0CF5" w:rsidRPr="00AF0CF5">
        <w:t>ék alsó részű és kék felső részű átlátszatlan kapszula („3”-as méret), amelybe 200</w:t>
      </w:r>
      <w:r w:rsidR="00AF0CF5">
        <w:t> </w:t>
      </w:r>
      <w:r w:rsidR="00AF0CF5" w:rsidRPr="00AF0CF5">
        <w:t>mg halványbézs színű por van</w:t>
      </w:r>
      <w:r w:rsidR="00AF0CF5">
        <w:t>.</w:t>
      </w:r>
    </w:p>
    <w:p w14:paraId="1A262108" w14:textId="77777777" w:rsidR="005E34F4" w:rsidRPr="00AF0CF5" w:rsidRDefault="00E859B7" w:rsidP="00C0405E">
      <w:pPr>
        <w:rPr>
          <w:rFonts w:cs="Times New Roman"/>
          <w:lang w:val="hu-HU"/>
        </w:rPr>
      </w:pPr>
      <w:r w:rsidRPr="00AF0CF5">
        <w:rPr>
          <w:rFonts w:cs="Times New Roman"/>
          <w:lang w:val="hu-HU"/>
        </w:rPr>
        <w:t>30 db kemény kapszula (3 db, egyenként 10 kapszulát tartalmazó buborék</w:t>
      </w:r>
      <w:r w:rsidR="008B1E8E" w:rsidRPr="00AF0CF5">
        <w:rPr>
          <w:rFonts w:cs="Times New Roman"/>
          <w:lang w:val="hu-HU"/>
        </w:rPr>
        <w:t>csomagolás</w:t>
      </w:r>
      <w:r w:rsidRPr="00AF0CF5">
        <w:rPr>
          <w:rFonts w:cs="Times New Roman"/>
          <w:lang w:val="hu-HU"/>
        </w:rPr>
        <w:t>)</w:t>
      </w:r>
      <w:r w:rsidR="00083214" w:rsidRPr="00AF0CF5">
        <w:rPr>
          <w:rFonts w:cs="Times New Roman"/>
          <w:lang w:val="hu-HU"/>
        </w:rPr>
        <w:t>.</w:t>
      </w:r>
    </w:p>
    <w:p w14:paraId="43CDE914" w14:textId="77777777" w:rsidR="00D216F0" w:rsidRPr="00AF0CF5" w:rsidRDefault="00D216F0" w:rsidP="00C0405E">
      <w:pPr>
        <w:rPr>
          <w:rFonts w:cs="Times New Roman"/>
          <w:lang w:val="hu-HU"/>
        </w:rPr>
      </w:pPr>
    </w:p>
    <w:p w14:paraId="4D737CD0" w14:textId="7AB6B230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A forgalomba hozatali engedély jogosultja</w:t>
      </w:r>
      <w:r w:rsidR="00AF0CF5">
        <w:rPr>
          <w:rStyle w:val="Kiemels2"/>
          <w:rFonts w:cs="Times New Roman"/>
          <w:lang w:val="hu-HU"/>
        </w:rPr>
        <w:t>:</w:t>
      </w:r>
    </w:p>
    <w:p w14:paraId="62880DBA" w14:textId="77777777" w:rsidR="00E00C5F" w:rsidRPr="006A09BA" w:rsidRDefault="00E00C5F" w:rsidP="00E00C5F">
      <w:pPr>
        <w:rPr>
          <w:lang w:val="es-ES"/>
        </w:rPr>
      </w:pPr>
      <w:r w:rsidRPr="006A09BA">
        <w:rPr>
          <w:lang w:val="es-ES"/>
        </w:rPr>
        <w:t>OMEDICAMED Unipessoal Lda</w:t>
      </w:r>
    </w:p>
    <w:p w14:paraId="1883946E" w14:textId="77777777" w:rsidR="00E00C5F" w:rsidRPr="006A09BA" w:rsidRDefault="00E00C5F" w:rsidP="00E00C5F">
      <w:pPr>
        <w:rPr>
          <w:lang w:val="es-ES"/>
        </w:rPr>
      </w:pPr>
      <w:r w:rsidRPr="006A09BA">
        <w:rPr>
          <w:lang w:val="es-ES"/>
        </w:rPr>
        <w:t>Avenida António Augusto de Aguiar nº 19 – 4º</w:t>
      </w:r>
    </w:p>
    <w:p w14:paraId="0AE1FD1B" w14:textId="77777777" w:rsidR="00E00C5F" w:rsidRPr="006A09BA" w:rsidRDefault="00E00C5F" w:rsidP="00E00C5F">
      <w:pPr>
        <w:rPr>
          <w:lang w:val="es-ES"/>
        </w:rPr>
      </w:pPr>
      <w:r w:rsidRPr="006A09BA">
        <w:rPr>
          <w:lang w:val="es-ES"/>
        </w:rPr>
        <w:t>1050-012 Lisboa</w:t>
      </w:r>
    </w:p>
    <w:p w14:paraId="1AB7B0AE" w14:textId="77777777" w:rsidR="00E00C5F" w:rsidRPr="006A09BA" w:rsidRDefault="00E00C5F" w:rsidP="00E00C5F">
      <w:pPr>
        <w:rPr>
          <w:lang w:val="es-ES"/>
        </w:rPr>
      </w:pPr>
      <w:r w:rsidRPr="006A09BA">
        <w:rPr>
          <w:lang w:val="es-ES"/>
        </w:rPr>
        <w:t>Portugália</w:t>
      </w:r>
    </w:p>
    <w:p w14:paraId="1401BBB6" w14:textId="77777777" w:rsidR="00D216F0" w:rsidRDefault="00D216F0" w:rsidP="00C0405E">
      <w:pPr>
        <w:rPr>
          <w:rFonts w:cs="Times New Roman"/>
          <w:lang w:val="hu-HU"/>
        </w:rPr>
      </w:pPr>
    </w:p>
    <w:p w14:paraId="218AE6F2" w14:textId="77777777" w:rsidR="008D6525" w:rsidRDefault="008D6525" w:rsidP="008D6525">
      <w:pPr>
        <w:rPr>
          <w:rFonts w:cs="Times New Roman"/>
          <w:b/>
          <w:lang w:val="hu-HU"/>
        </w:rPr>
      </w:pPr>
      <w:r>
        <w:rPr>
          <w:rFonts w:cs="Times New Roman"/>
          <w:b/>
          <w:lang w:val="hu-HU"/>
        </w:rPr>
        <w:t>Gyártó:</w:t>
      </w:r>
    </w:p>
    <w:p w14:paraId="68CAA3BC" w14:textId="77777777" w:rsidR="008D6525" w:rsidRDefault="006A09BA" w:rsidP="00C0405E">
      <w:pPr>
        <w:rPr>
          <w:rFonts w:cs="Times New Roman"/>
          <w:lang w:val="hu-HU"/>
        </w:rPr>
      </w:pPr>
      <w:r>
        <w:rPr>
          <w:rFonts w:cs="Times New Roman"/>
          <w:lang w:val="hu-HU"/>
        </w:rPr>
        <w:t>FLAVINE PHARMA FRANCE</w:t>
      </w:r>
    </w:p>
    <w:p w14:paraId="40F84AA0" w14:textId="77777777" w:rsidR="006A09BA" w:rsidRDefault="006A09BA" w:rsidP="00C0405E">
      <w:pPr>
        <w:rPr>
          <w:rFonts w:cs="Times New Roman"/>
          <w:lang w:val="hu-HU"/>
        </w:rPr>
      </w:pPr>
      <w:r>
        <w:rPr>
          <w:rFonts w:cs="Times New Roman"/>
          <w:lang w:val="hu-HU"/>
        </w:rPr>
        <w:t>3 voie d’Allemagne,</w:t>
      </w:r>
    </w:p>
    <w:p w14:paraId="1053A21C" w14:textId="4DDEE06F" w:rsidR="00471421" w:rsidRDefault="006A09BA" w:rsidP="00C0405E">
      <w:pPr>
        <w:rPr>
          <w:rFonts w:cs="Times New Roman"/>
          <w:lang w:val="hu-HU"/>
        </w:rPr>
      </w:pPr>
      <w:r>
        <w:rPr>
          <w:rFonts w:cs="Times New Roman"/>
          <w:lang w:val="hu-HU"/>
        </w:rPr>
        <w:t>13127 Vitrolles,</w:t>
      </w:r>
    </w:p>
    <w:p w14:paraId="737ED8AC" w14:textId="7A54EC0B" w:rsidR="006A09BA" w:rsidRPr="00AF0CF5" w:rsidRDefault="00F951FF" w:rsidP="00C0405E">
      <w:pPr>
        <w:rPr>
          <w:rFonts w:cs="Times New Roman"/>
          <w:lang w:val="hu-HU"/>
        </w:rPr>
      </w:pPr>
      <w:r w:rsidRPr="00AF0CF5">
        <w:rPr>
          <w:rStyle w:val="Kiemels"/>
          <w:rFonts w:cs="Times New Roman"/>
          <w:i w:val="0"/>
          <w:iCs w:val="0"/>
          <w:shd w:val="clear" w:color="auto" w:fill="FFFFFF"/>
          <w:lang w:val="fr-CH"/>
        </w:rPr>
        <w:t>Franciaország</w:t>
      </w:r>
    </w:p>
    <w:p w14:paraId="644B29C8" w14:textId="77777777" w:rsidR="006A09BA" w:rsidRPr="00C0405E" w:rsidRDefault="006A09BA" w:rsidP="00C0405E">
      <w:pPr>
        <w:rPr>
          <w:rFonts w:cs="Times New Roman"/>
          <w:lang w:val="hu-HU"/>
        </w:rPr>
      </w:pPr>
    </w:p>
    <w:p w14:paraId="328EBBB1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OGYI-T-9751/01</w:t>
      </w:r>
    </w:p>
    <w:p w14:paraId="28C34D91" w14:textId="77777777" w:rsidR="00D216F0" w:rsidRPr="00C0405E" w:rsidRDefault="00D216F0" w:rsidP="00C0405E">
      <w:pPr>
        <w:rPr>
          <w:rFonts w:cs="Times New Roman"/>
          <w:lang w:val="hu-HU"/>
        </w:rPr>
      </w:pPr>
    </w:p>
    <w:p w14:paraId="67838C77" w14:textId="77777777" w:rsidR="005E34F4" w:rsidRPr="00C0405E" w:rsidRDefault="005E34F4" w:rsidP="00C0405E">
      <w:pPr>
        <w:rPr>
          <w:rStyle w:val="Kiemels2"/>
          <w:rFonts w:cs="Times New Roman"/>
          <w:lang w:val="hu-HU"/>
        </w:rPr>
      </w:pPr>
      <w:r w:rsidRPr="00C0405E">
        <w:rPr>
          <w:rStyle w:val="Kiemels2"/>
          <w:rFonts w:cs="Times New Roman"/>
          <w:lang w:val="hu-HU"/>
        </w:rPr>
        <w:t>Forgalmazó:</w:t>
      </w:r>
    </w:p>
    <w:p w14:paraId="3CB09470" w14:textId="77777777" w:rsid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Phytotec Hungária Bt.</w:t>
      </w:r>
    </w:p>
    <w:p w14:paraId="5D3B530B" w14:textId="77777777" w:rsid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1026 Budapest</w:t>
      </w:r>
    </w:p>
    <w:p w14:paraId="47EDBC57" w14:textId="77777777" w:rsidR="0008321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t>Szilágyi Erzsébet fasor 61.</w:t>
      </w:r>
    </w:p>
    <w:p w14:paraId="065F2C4D" w14:textId="77777777" w:rsidR="005E34F4" w:rsidRPr="00C0405E" w:rsidRDefault="005E34F4" w:rsidP="00C0405E">
      <w:pPr>
        <w:rPr>
          <w:rFonts w:cs="Times New Roman"/>
          <w:lang w:val="hu-HU"/>
        </w:rPr>
      </w:pPr>
      <w:r w:rsidRPr="00C0405E">
        <w:rPr>
          <w:rFonts w:cs="Times New Roman"/>
          <w:lang w:val="hu-HU"/>
        </w:rPr>
        <w:lastRenderedPageBreak/>
        <w:t>Magyarország</w:t>
      </w:r>
    </w:p>
    <w:p w14:paraId="0C333F85" w14:textId="77777777" w:rsidR="00D216F0" w:rsidRPr="00C0405E" w:rsidRDefault="00D216F0" w:rsidP="00C0405E">
      <w:pPr>
        <w:rPr>
          <w:rFonts w:cs="Times New Roman"/>
          <w:lang w:val="hu-HU"/>
        </w:rPr>
      </w:pPr>
    </w:p>
    <w:p w14:paraId="251897FA" w14:textId="5D394FE7" w:rsidR="00344488" w:rsidRPr="006A09BA" w:rsidRDefault="00E859B7" w:rsidP="00121DDA">
      <w:pPr>
        <w:rPr>
          <w:rFonts w:cs="Times New Roman"/>
          <w:b/>
          <w:bCs/>
          <w:lang w:val="hu-HU"/>
        </w:rPr>
      </w:pPr>
      <w:r w:rsidRPr="00C0405E">
        <w:rPr>
          <w:rFonts w:cs="Times New Roman"/>
          <w:b/>
          <w:lang w:val="hu-HU"/>
        </w:rPr>
        <w:t>A betegtájékoztató legutó</w:t>
      </w:r>
      <w:r w:rsidR="005D1830" w:rsidRPr="00C0405E">
        <w:rPr>
          <w:rFonts w:cs="Times New Roman"/>
          <w:b/>
          <w:lang w:val="hu-HU"/>
        </w:rPr>
        <w:t xml:space="preserve">bbi felülvizsgálatának dátuma: </w:t>
      </w:r>
      <w:r w:rsidR="00AF0CF5">
        <w:rPr>
          <w:rFonts w:cs="Times New Roman"/>
          <w:b/>
          <w:lang w:val="hu-HU"/>
        </w:rPr>
        <w:t xml:space="preserve">2026. </w:t>
      </w:r>
      <w:r w:rsidR="00260A2A">
        <w:rPr>
          <w:rFonts w:cs="Times New Roman"/>
          <w:b/>
          <w:lang w:val="hu-HU"/>
        </w:rPr>
        <w:t>március.</w:t>
      </w:r>
      <w:bookmarkStart w:id="0" w:name="_GoBack"/>
      <w:bookmarkEnd w:id="0"/>
    </w:p>
    <w:sectPr w:rsidR="00344488" w:rsidRPr="006A09BA" w:rsidSect="00C0405E">
      <w:headerReference w:type="default" r:id="rId9"/>
      <w:footerReference w:type="first" r:id="rId10"/>
      <w:pgSz w:w="11909" w:h="16834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7CB4A05" w16cex:dateUtc="2026-03-12T20:05:00Z"/>
  <w16cex:commentExtensible w16cex:durableId="38B3B21A" w16cex:dateUtc="2026-03-12T20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42B5686" w16cid:durableId="17CB4A05"/>
  <w16cid:commentId w16cid:paraId="249AF5E4" w16cid:durableId="38B3B21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65BE8" w14:textId="77777777" w:rsidR="00D25B13" w:rsidRDefault="00D25B13" w:rsidP="00C43A9F">
      <w:r>
        <w:separator/>
      </w:r>
    </w:p>
  </w:endnote>
  <w:endnote w:type="continuationSeparator" w:id="0">
    <w:p w14:paraId="5B38A512" w14:textId="77777777" w:rsidR="00D25B13" w:rsidRDefault="00D25B13" w:rsidP="00C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45A3D" w14:textId="22378CC5" w:rsidR="005E34F4" w:rsidRPr="005E34F4" w:rsidRDefault="00441BF4" w:rsidP="00C0405E">
    <w:pPr>
      <w:rPr>
        <w:sz w:val="18"/>
        <w:szCs w:val="18"/>
      </w:rPr>
    </w:pPr>
    <w:r>
      <w:rPr>
        <w:sz w:val="18"/>
        <w:szCs w:val="18"/>
        <w:lang w:val="hu-HU"/>
      </w:rPr>
      <w:t>NNGYK/ET</w:t>
    </w:r>
    <w:r w:rsidR="00A50081">
      <w:rPr>
        <w:sz w:val="18"/>
        <w:szCs w:val="18"/>
        <w:lang w:val="hu-HU"/>
      </w:rPr>
      <w:t>GY/</w:t>
    </w:r>
    <w:r>
      <w:rPr>
        <w:sz w:val="18"/>
        <w:szCs w:val="18"/>
        <w:lang w:val="hu-HU"/>
      </w:rPr>
      <w:t>884</w:t>
    </w:r>
    <w:r w:rsidR="00A50081">
      <w:rPr>
        <w:sz w:val="18"/>
        <w:szCs w:val="18"/>
        <w:lang w:val="hu-HU"/>
      </w:rPr>
      <w:t>/202</w:t>
    </w:r>
    <w:r>
      <w:rPr>
        <w:sz w:val="18"/>
        <w:szCs w:val="18"/>
        <w:lang w:val="hu-HU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725A1" w14:textId="77777777" w:rsidR="00D25B13" w:rsidRDefault="00D25B13" w:rsidP="00C43A9F">
      <w:r>
        <w:separator/>
      </w:r>
    </w:p>
  </w:footnote>
  <w:footnote w:type="continuationSeparator" w:id="0">
    <w:p w14:paraId="181856B6" w14:textId="77777777" w:rsidR="00D25B13" w:rsidRDefault="00D25B13" w:rsidP="00C43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4B783" w14:textId="797BC9A9" w:rsidR="005E34F4" w:rsidRPr="00C0405E" w:rsidRDefault="004C436F" w:rsidP="005E34F4">
    <w:pPr>
      <w:pStyle w:val="lfej"/>
      <w:jc w:val="center"/>
      <w:rPr>
        <w:sz w:val="18"/>
        <w:szCs w:val="18"/>
      </w:rPr>
    </w:pPr>
    <w:r w:rsidRPr="00C0405E">
      <w:rPr>
        <w:sz w:val="18"/>
        <w:szCs w:val="18"/>
      </w:rPr>
      <w:fldChar w:fldCharType="begin"/>
    </w:r>
    <w:r w:rsidR="005E34F4" w:rsidRPr="00C0405E">
      <w:rPr>
        <w:sz w:val="18"/>
        <w:szCs w:val="18"/>
      </w:rPr>
      <w:instrText xml:space="preserve"> PAGE   \* MERGEFORMAT </w:instrText>
    </w:r>
    <w:r w:rsidRPr="00C0405E">
      <w:rPr>
        <w:sz w:val="18"/>
        <w:szCs w:val="18"/>
      </w:rPr>
      <w:fldChar w:fldCharType="separate"/>
    </w:r>
    <w:r w:rsidR="00260A2A">
      <w:rPr>
        <w:noProof/>
        <w:sz w:val="18"/>
        <w:szCs w:val="18"/>
      </w:rPr>
      <w:t>3</w:t>
    </w:r>
    <w:r w:rsidRPr="00C0405E">
      <w:rPr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2E8638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BCAAA2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8160C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16E49F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5666D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75FEF44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D22385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77661F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9F10C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BFACF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F3D4AC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65418F"/>
    <w:multiLevelType w:val="hybridMultilevel"/>
    <w:tmpl w:val="9962B9F6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  <w:color w:val="auto"/>
        <w:sz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57F"/>
    <w:multiLevelType w:val="hybridMultilevel"/>
    <w:tmpl w:val="36C477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1C0327"/>
    <w:multiLevelType w:val="hybridMultilevel"/>
    <w:tmpl w:val="1EAC0D92"/>
    <w:lvl w:ilvl="0" w:tplc="9CFA9D14">
      <w:start w:val="1"/>
      <w:numFmt w:val="bullet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448E4"/>
    <w:multiLevelType w:val="hybridMultilevel"/>
    <w:tmpl w:val="8F92425E"/>
    <w:lvl w:ilvl="0" w:tplc="68446722">
      <w:start w:val="1"/>
      <w:numFmt w:val="bullet"/>
      <w:pStyle w:val="Bullet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E21733"/>
    <w:multiLevelType w:val="multilevel"/>
    <w:tmpl w:val="A94C57BE"/>
    <w:lvl w:ilvl="0">
      <w:start w:val="1"/>
      <w:numFmt w:val="decimal"/>
      <w:pStyle w:val="Heading1Agency"/>
      <w:suff w:val="space"/>
      <w:lvlText w:val="%1.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Agency"/>
      <w:suff w:val="space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Agency"/>
      <w:suff w:val="space"/>
      <w:lvlText w:val="%1.%2.%3. 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Agency"/>
      <w:isLgl/>
      <w:suff w:val="space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Agency"/>
      <w:suff w:val="space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Agency"/>
      <w:suff w:val="space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Agency"/>
      <w:suff w:val="space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Agency"/>
      <w:suff w:val="space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Agency"/>
      <w:suff w:val="space"/>
      <w:lvlText w:val="%1.%2.%3.%4.%5.%6.%7.%8.%9. 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654C6385"/>
    <w:multiLevelType w:val="hybridMultilevel"/>
    <w:tmpl w:val="7BFCD1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600F6"/>
    <w:multiLevelType w:val="hybridMultilevel"/>
    <w:tmpl w:val="07C46348"/>
    <w:lvl w:ilvl="0" w:tplc="33E2D7E4">
      <w:start w:val="1"/>
      <w:numFmt w:val="bullet"/>
      <w:pStyle w:val="Bullet-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A7300D"/>
    <w:multiLevelType w:val="hybridMultilevel"/>
    <w:tmpl w:val="DC761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7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16"/>
  </w:num>
  <w:num w:numId="15">
    <w:abstractNumId w:val="18"/>
  </w:num>
  <w:num w:numId="16">
    <w:abstractNumId w:val="11"/>
  </w:num>
  <w:num w:numId="17">
    <w:abstractNumId w:val="12"/>
  </w:num>
  <w:num w:numId="18">
    <w:abstractNumId w:val="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hu-HU" w:vendorID="7" w:dllVersion="513" w:checkStyle="1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Formatting/>
  <w:defaultTabStop w:val="56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4F4"/>
    <w:rsid w:val="00004983"/>
    <w:rsid w:val="000053AE"/>
    <w:rsid w:val="00022417"/>
    <w:rsid w:val="0004183E"/>
    <w:rsid w:val="000613FD"/>
    <w:rsid w:val="00062FDD"/>
    <w:rsid w:val="00083214"/>
    <w:rsid w:val="00091343"/>
    <w:rsid w:val="000B20EB"/>
    <w:rsid w:val="000F4908"/>
    <w:rsid w:val="00102C53"/>
    <w:rsid w:val="00121DDA"/>
    <w:rsid w:val="00131007"/>
    <w:rsid w:val="001314B1"/>
    <w:rsid w:val="00144857"/>
    <w:rsid w:val="00152BCA"/>
    <w:rsid w:val="001561E2"/>
    <w:rsid w:val="00171218"/>
    <w:rsid w:val="00175415"/>
    <w:rsid w:val="0017675E"/>
    <w:rsid w:val="001950ED"/>
    <w:rsid w:val="001978D9"/>
    <w:rsid w:val="001B2B82"/>
    <w:rsid w:val="001D368D"/>
    <w:rsid w:val="002218D5"/>
    <w:rsid w:val="00230C5B"/>
    <w:rsid w:val="0025027E"/>
    <w:rsid w:val="00257F53"/>
    <w:rsid w:val="00260A2A"/>
    <w:rsid w:val="002978A5"/>
    <w:rsid w:val="002B1CA2"/>
    <w:rsid w:val="002C249A"/>
    <w:rsid w:val="00321D29"/>
    <w:rsid w:val="00344488"/>
    <w:rsid w:val="00363093"/>
    <w:rsid w:val="00394A20"/>
    <w:rsid w:val="003F7554"/>
    <w:rsid w:val="0040673B"/>
    <w:rsid w:val="0041066A"/>
    <w:rsid w:val="004134A0"/>
    <w:rsid w:val="00420000"/>
    <w:rsid w:val="0042422C"/>
    <w:rsid w:val="00440B16"/>
    <w:rsid w:val="00441BF4"/>
    <w:rsid w:val="004712C8"/>
    <w:rsid w:val="00471421"/>
    <w:rsid w:val="004B4A4F"/>
    <w:rsid w:val="004C0C11"/>
    <w:rsid w:val="004C436F"/>
    <w:rsid w:val="004C6D52"/>
    <w:rsid w:val="004E0B95"/>
    <w:rsid w:val="00554AA9"/>
    <w:rsid w:val="005A64DA"/>
    <w:rsid w:val="005B096B"/>
    <w:rsid w:val="005C3B1E"/>
    <w:rsid w:val="005D1830"/>
    <w:rsid w:val="005D3EBA"/>
    <w:rsid w:val="005D4454"/>
    <w:rsid w:val="005E34F4"/>
    <w:rsid w:val="005F0097"/>
    <w:rsid w:val="00635706"/>
    <w:rsid w:val="00645F22"/>
    <w:rsid w:val="0066191E"/>
    <w:rsid w:val="00663413"/>
    <w:rsid w:val="00665C2A"/>
    <w:rsid w:val="0067404B"/>
    <w:rsid w:val="00676BCA"/>
    <w:rsid w:val="00684918"/>
    <w:rsid w:val="00694BAD"/>
    <w:rsid w:val="006A09BA"/>
    <w:rsid w:val="006B0E60"/>
    <w:rsid w:val="006C77C8"/>
    <w:rsid w:val="006F16A5"/>
    <w:rsid w:val="007017AB"/>
    <w:rsid w:val="00727C56"/>
    <w:rsid w:val="00743DE4"/>
    <w:rsid w:val="00751269"/>
    <w:rsid w:val="00785AAF"/>
    <w:rsid w:val="007B3DFF"/>
    <w:rsid w:val="007B7264"/>
    <w:rsid w:val="007E041B"/>
    <w:rsid w:val="0080291A"/>
    <w:rsid w:val="008037C5"/>
    <w:rsid w:val="00822C64"/>
    <w:rsid w:val="0082783F"/>
    <w:rsid w:val="008323F0"/>
    <w:rsid w:val="00843E7E"/>
    <w:rsid w:val="008457AF"/>
    <w:rsid w:val="00861F44"/>
    <w:rsid w:val="008A6100"/>
    <w:rsid w:val="008B1E8E"/>
    <w:rsid w:val="008D6525"/>
    <w:rsid w:val="00920A39"/>
    <w:rsid w:val="0098735E"/>
    <w:rsid w:val="009A3684"/>
    <w:rsid w:val="009A5463"/>
    <w:rsid w:val="009D6ED8"/>
    <w:rsid w:val="009F7964"/>
    <w:rsid w:val="00A2107D"/>
    <w:rsid w:val="00A32862"/>
    <w:rsid w:val="00A50081"/>
    <w:rsid w:val="00A64B55"/>
    <w:rsid w:val="00A80D19"/>
    <w:rsid w:val="00A8573D"/>
    <w:rsid w:val="00A913B0"/>
    <w:rsid w:val="00A978C4"/>
    <w:rsid w:val="00AC635A"/>
    <w:rsid w:val="00AE1838"/>
    <w:rsid w:val="00AF0CF5"/>
    <w:rsid w:val="00AF2E98"/>
    <w:rsid w:val="00B2213C"/>
    <w:rsid w:val="00B87953"/>
    <w:rsid w:val="00B930C2"/>
    <w:rsid w:val="00B941BF"/>
    <w:rsid w:val="00BA228C"/>
    <w:rsid w:val="00BC0475"/>
    <w:rsid w:val="00BC52D1"/>
    <w:rsid w:val="00BF6305"/>
    <w:rsid w:val="00C0405E"/>
    <w:rsid w:val="00C172D2"/>
    <w:rsid w:val="00C431FB"/>
    <w:rsid w:val="00C43A9F"/>
    <w:rsid w:val="00C836DD"/>
    <w:rsid w:val="00C912BE"/>
    <w:rsid w:val="00CB1377"/>
    <w:rsid w:val="00CB5F6F"/>
    <w:rsid w:val="00CC6C95"/>
    <w:rsid w:val="00CE4CDA"/>
    <w:rsid w:val="00CF3EC5"/>
    <w:rsid w:val="00D05392"/>
    <w:rsid w:val="00D11432"/>
    <w:rsid w:val="00D216F0"/>
    <w:rsid w:val="00D25B13"/>
    <w:rsid w:val="00D36A6E"/>
    <w:rsid w:val="00D80AFD"/>
    <w:rsid w:val="00D840F5"/>
    <w:rsid w:val="00DA1FB7"/>
    <w:rsid w:val="00DB12DB"/>
    <w:rsid w:val="00DC412F"/>
    <w:rsid w:val="00DE0284"/>
    <w:rsid w:val="00E00C5F"/>
    <w:rsid w:val="00E033BD"/>
    <w:rsid w:val="00E13506"/>
    <w:rsid w:val="00E3190F"/>
    <w:rsid w:val="00E447B5"/>
    <w:rsid w:val="00E512F7"/>
    <w:rsid w:val="00E779A0"/>
    <w:rsid w:val="00E859B7"/>
    <w:rsid w:val="00E86019"/>
    <w:rsid w:val="00ED6FCF"/>
    <w:rsid w:val="00EE15A9"/>
    <w:rsid w:val="00EE4FEE"/>
    <w:rsid w:val="00EE685D"/>
    <w:rsid w:val="00F22E24"/>
    <w:rsid w:val="00F464EE"/>
    <w:rsid w:val="00F70A3E"/>
    <w:rsid w:val="00F80423"/>
    <w:rsid w:val="00F84744"/>
    <w:rsid w:val="00F951FF"/>
    <w:rsid w:val="00FA5E64"/>
    <w:rsid w:val="00FC0320"/>
    <w:rsid w:val="00FD180E"/>
    <w:rsid w:val="00FE2DF4"/>
    <w:rsid w:val="00FF0DFC"/>
    <w:rsid w:val="00FF1470"/>
    <w:rsid w:val="00FF3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0214DB"/>
  <w15:docId w15:val="{EDB23C74-6033-43E8-8D4A-E95D84CF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40B16"/>
    <w:pPr>
      <w:suppressAutoHyphens/>
    </w:pPr>
    <w:rPr>
      <w:rFonts w:ascii="Times New Roman" w:hAnsi="Times New Roman"/>
      <w:sz w:val="22"/>
      <w:szCs w:val="22"/>
      <w:lang w:val="en-US" w:eastAsia="zh-CN"/>
    </w:rPr>
  </w:style>
  <w:style w:type="paragraph" w:styleId="Cmsor1">
    <w:name w:val="heading 1"/>
    <w:basedOn w:val="Norml"/>
    <w:next w:val="NormalKeep"/>
    <w:link w:val="Cmsor1Char"/>
    <w:uiPriority w:val="9"/>
    <w:qFormat/>
    <w:rsid w:val="00DB12DB"/>
    <w:pPr>
      <w:keepNext/>
      <w:keepLines/>
      <w:outlineLvl w:val="0"/>
    </w:pPr>
    <w:rPr>
      <w:rFonts w:cs="Times New Roman"/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DB12DB"/>
    <w:rPr>
      <w:rFonts w:ascii="Times New Roman" w:hAnsi="Times New Roman"/>
      <w:b/>
      <w:sz w:val="22"/>
      <w:szCs w:val="22"/>
    </w:rPr>
  </w:style>
  <w:style w:type="paragraph" w:customStyle="1" w:styleId="NormalKeep">
    <w:name w:val="Normal Keep"/>
    <w:basedOn w:val="Norml"/>
    <w:qFormat/>
    <w:rsid w:val="00DB12DB"/>
    <w:pPr>
      <w:keepNext/>
    </w:pPr>
  </w:style>
  <w:style w:type="paragraph" w:customStyle="1" w:styleId="Bullet">
    <w:name w:val="Bullet •"/>
    <w:basedOn w:val="Norml"/>
    <w:qFormat/>
    <w:rsid w:val="00DB12DB"/>
    <w:pPr>
      <w:numPr>
        <w:numId w:val="2"/>
      </w:numPr>
      <w:ind w:left="562" w:hanging="562"/>
    </w:pPr>
  </w:style>
  <w:style w:type="paragraph" w:customStyle="1" w:styleId="Bullet2">
    <w:name w:val="Bullet • 2"/>
    <w:basedOn w:val="Bullet"/>
    <w:qFormat/>
    <w:rsid w:val="00C43A9F"/>
    <w:pPr>
      <w:ind w:left="850"/>
    </w:pPr>
  </w:style>
  <w:style w:type="paragraph" w:customStyle="1" w:styleId="Bullet-">
    <w:name w:val="Bullet -"/>
    <w:basedOn w:val="Norml"/>
    <w:qFormat/>
    <w:rsid w:val="00C43A9F"/>
    <w:pPr>
      <w:numPr>
        <w:numId w:val="3"/>
      </w:numPr>
      <w:ind w:left="562" w:hanging="562"/>
    </w:pPr>
  </w:style>
  <w:style w:type="paragraph" w:customStyle="1" w:styleId="Bullet-2">
    <w:name w:val="Bullet - 2"/>
    <w:basedOn w:val="Bullet-"/>
    <w:qFormat/>
    <w:rsid w:val="00C43A9F"/>
    <w:pPr>
      <w:ind w:left="850"/>
    </w:pPr>
  </w:style>
  <w:style w:type="paragraph" w:styleId="Normlbehzs">
    <w:name w:val="Normal Indent"/>
    <w:basedOn w:val="Norml"/>
    <w:uiPriority w:val="99"/>
    <w:unhideWhenUsed/>
    <w:rsid w:val="00C43A9F"/>
    <w:pPr>
      <w:ind w:left="562"/>
    </w:pPr>
  </w:style>
  <w:style w:type="paragraph" w:styleId="lfej">
    <w:name w:val="header"/>
    <w:basedOn w:val="Norml"/>
    <w:link w:val="lfejChar"/>
    <w:uiPriority w:val="99"/>
    <w:unhideWhenUsed/>
    <w:rsid w:val="00C43A9F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lfejChar">
    <w:name w:val="Élőfej Char"/>
    <w:link w:val="lfej"/>
    <w:uiPriority w:val="99"/>
    <w:rsid w:val="00C43A9F"/>
    <w:rPr>
      <w:rFonts w:ascii="Times New Roman" w:hAnsi="Times New Roman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C43A9F"/>
    <w:pPr>
      <w:tabs>
        <w:tab w:val="right" w:pos="9090"/>
      </w:tabs>
    </w:pPr>
    <w:rPr>
      <w:rFonts w:cs="Times New Roman"/>
      <w:sz w:val="20"/>
      <w:szCs w:val="20"/>
    </w:rPr>
  </w:style>
  <w:style w:type="character" w:customStyle="1" w:styleId="llbChar">
    <w:name w:val="Élőláb Char"/>
    <w:link w:val="llb"/>
    <w:uiPriority w:val="99"/>
    <w:rsid w:val="00C43A9F"/>
    <w:rPr>
      <w:rFonts w:ascii="Times New Roman" w:hAnsi="Times New Roman"/>
    </w:rPr>
  </w:style>
  <w:style w:type="paragraph" w:customStyle="1" w:styleId="Heading1LAB">
    <w:name w:val="Heading 1 LAB"/>
    <w:basedOn w:val="Cmsor1"/>
    <w:next w:val="NormalKeep"/>
    <w:link w:val="Heading1LABChar"/>
    <w:qFormat/>
    <w:rsid w:val="00C43A9F"/>
    <w:p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</w:pPr>
  </w:style>
  <w:style w:type="character" w:styleId="Kiemels">
    <w:name w:val="Emphasis"/>
    <w:uiPriority w:val="20"/>
    <w:qFormat/>
    <w:rsid w:val="00344488"/>
    <w:rPr>
      <w:i/>
      <w:iCs/>
    </w:rPr>
  </w:style>
  <w:style w:type="character" w:customStyle="1" w:styleId="Heading1LABChar">
    <w:name w:val="Heading 1 LAB Char"/>
    <w:basedOn w:val="Cmsor1Char"/>
    <w:link w:val="Heading1LAB"/>
    <w:rsid w:val="00C43A9F"/>
    <w:rPr>
      <w:rFonts w:ascii="Times New Roman" w:hAnsi="Times New Roman"/>
      <w:b/>
      <w:sz w:val="22"/>
      <w:szCs w:val="22"/>
    </w:rPr>
  </w:style>
  <w:style w:type="character" w:styleId="Kiemels2">
    <w:name w:val="Strong"/>
    <w:uiPriority w:val="22"/>
    <w:qFormat/>
    <w:rsid w:val="00344488"/>
    <w:rPr>
      <w:b/>
      <w:bCs/>
    </w:rPr>
  </w:style>
  <w:style w:type="character" w:customStyle="1" w:styleId="Underline">
    <w:name w:val="Underline"/>
    <w:uiPriority w:val="1"/>
    <w:qFormat/>
    <w:rsid w:val="00344488"/>
    <w:rPr>
      <w:u w:val="single"/>
    </w:rPr>
  </w:style>
  <w:style w:type="character" w:customStyle="1" w:styleId="Superscript">
    <w:name w:val="Superscript"/>
    <w:uiPriority w:val="1"/>
    <w:qFormat/>
    <w:rsid w:val="00344488"/>
    <w:rPr>
      <w:vertAlign w:val="superscript"/>
    </w:rPr>
  </w:style>
  <w:style w:type="character" w:customStyle="1" w:styleId="Subscript">
    <w:name w:val="Subscript"/>
    <w:uiPriority w:val="1"/>
    <w:qFormat/>
    <w:rsid w:val="00344488"/>
    <w:rPr>
      <w:vertAlign w:val="subscript"/>
    </w:rPr>
  </w:style>
  <w:style w:type="table" w:styleId="Rcsostblzat">
    <w:name w:val="Table Grid"/>
    <w:basedOn w:val="Normltblzat"/>
    <w:uiPriority w:val="59"/>
    <w:rsid w:val="00D2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D80AFD"/>
    <w:rPr>
      <w:rFonts w:ascii="Tahoma" w:hAnsi="Tahoma" w:cs="Times New Roman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D80AFD"/>
    <w:rPr>
      <w:rFonts w:ascii="Tahoma" w:hAnsi="Tahoma" w:cs="Tahoma"/>
      <w:sz w:val="16"/>
      <w:szCs w:val="16"/>
      <w:lang w:val="en-US" w:eastAsia="zh-CN"/>
    </w:rPr>
  </w:style>
  <w:style w:type="paragraph" w:customStyle="1" w:styleId="beipack">
    <w:name w:val="beipack"/>
    <w:basedOn w:val="Norml"/>
    <w:rsid w:val="00E033BD"/>
    <w:pPr>
      <w:suppressAutoHyphens w:val="0"/>
      <w:autoSpaceDE w:val="0"/>
      <w:autoSpaceDN w:val="0"/>
      <w:ind w:left="284"/>
    </w:pPr>
    <w:rPr>
      <w:rFonts w:ascii="Arial" w:eastAsia="Times New Roman" w:hAnsi="Arial"/>
      <w:lang w:val="de-DE" w:eastAsia="en-US"/>
    </w:rPr>
  </w:style>
  <w:style w:type="character" w:styleId="Hiperhivatkozs">
    <w:name w:val="Hyperlink"/>
    <w:rsid w:val="00C0405E"/>
    <w:rPr>
      <w:rFonts w:cs="Times New Roman"/>
      <w:color w:val="0000FF"/>
      <w:u w:val="single"/>
    </w:rPr>
  </w:style>
  <w:style w:type="paragraph" w:customStyle="1" w:styleId="Heading1Agency">
    <w:name w:val="Heading 1 (Agency)"/>
    <w:basedOn w:val="Norml"/>
    <w:next w:val="Norml"/>
    <w:qFormat/>
    <w:rsid w:val="004712C8"/>
    <w:pPr>
      <w:keepNext/>
      <w:numPr>
        <w:numId w:val="19"/>
      </w:numPr>
      <w:suppressAutoHyphens w:val="0"/>
      <w:spacing w:before="280" w:after="220"/>
      <w:outlineLvl w:val="0"/>
    </w:pPr>
    <w:rPr>
      <w:rFonts w:ascii="Verdana" w:eastAsia="Verdana" w:hAnsi="Verdana"/>
      <w:b/>
      <w:bCs/>
      <w:kern w:val="32"/>
      <w:sz w:val="27"/>
      <w:szCs w:val="27"/>
      <w:lang w:val="hu-HU" w:eastAsia="hu-HU" w:bidi="hu-HU"/>
    </w:rPr>
  </w:style>
  <w:style w:type="paragraph" w:customStyle="1" w:styleId="Heading2Agency">
    <w:name w:val="Heading 2 (Agency)"/>
    <w:basedOn w:val="Norml"/>
    <w:next w:val="Norml"/>
    <w:qFormat/>
    <w:rsid w:val="004712C8"/>
    <w:pPr>
      <w:keepNext/>
      <w:numPr>
        <w:ilvl w:val="1"/>
        <w:numId w:val="19"/>
      </w:numPr>
      <w:suppressAutoHyphens w:val="0"/>
      <w:spacing w:before="280" w:after="220"/>
      <w:outlineLvl w:val="1"/>
    </w:pPr>
    <w:rPr>
      <w:rFonts w:ascii="Verdana" w:eastAsia="Verdana" w:hAnsi="Verdana"/>
      <w:b/>
      <w:bCs/>
      <w:i/>
      <w:kern w:val="32"/>
      <w:lang w:val="hu-HU" w:eastAsia="hu-HU" w:bidi="hu-HU"/>
    </w:rPr>
  </w:style>
  <w:style w:type="paragraph" w:customStyle="1" w:styleId="Heading3Agency">
    <w:name w:val="Heading 3 (Agency)"/>
    <w:basedOn w:val="Norml"/>
    <w:next w:val="Norml"/>
    <w:qFormat/>
    <w:rsid w:val="004712C8"/>
    <w:pPr>
      <w:keepNext/>
      <w:numPr>
        <w:ilvl w:val="2"/>
        <w:numId w:val="19"/>
      </w:numPr>
      <w:suppressAutoHyphens w:val="0"/>
      <w:spacing w:before="280" w:after="220"/>
      <w:outlineLvl w:val="2"/>
    </w:pPr>
    <w:rPr>
      <w:rFonts w:ascii="Verdana" w:eastAsia="Verdana" w:hAnsi="Verdana"/>
      <w:b/>
      <w:bCs/>
      <w:kern w:val="32"/>
      <w:lang w:val="hu-HU" w:eastAsia="hu-HU" w:bidi="hu-HU"/>
    </w:rPr>
  </w:style>
  <w:style w:type="paragraph" w:customStyle="1" w:styleId="Heading4Agency">
    <w:name w:val="Heading 4 (Agency)"/>
    <w:basedOn w:val="Heading3Agency"/>
    <w:next w:val="Norml"/>
    <w:qFormat/>
    <w:rsid w:val="004712C8"/>
    <w:pPr>
      <w:numPr>
        <w:ilvl w:val="3"/>
      </w:numPr>
      <w:outlineLvl w:val="3"/>
    </w:pPr>
    <w:rPr>
      <w:i/>
      <w:sz w:val="18"/>
      <w:szCs w:val="18"/>
    </w:rPr>
  </w:style>
  <w:style w:type="paragraph" w:customStyle="1" w:styleId="Heading5Agency">
    <w:name w:val="Heading 5 (Agency)"/>
    <w:basedOn w:val="Heading4Agency"/>
    <w:next w:val="Norml"/>
    <w:qFormat/>
    <w:rsid w:val="004712C8"/>
    <w:pPr>
      <w:numPr>
        <w:ilvl w:val="4"/>
      </w:numPr>
      <w:outlineLvl w:val="4"/>
    </w:pPr>
    <w:rPr>
      <w:i w:val="0"/>
    </w:rPr>
  </w:style>
  <w:style w:type="paragraph" w:customStyle="1" w:styleId="Heading6Agency">
    <w:name w:val="Heading 6 (Agency)"/>
    <w:basedOn w:val="Heading5Agency"/>
    <w:next w:val="Norml"/>
    <w:semiHidden/>
    <w:rsid w:val="004712C8"/>
    <w:pPr>
      <w:numPr>
        <w:ilvl w:val="5"/>
      </w:numPr>
      <w:tabs>
        <w:tab w:val="num" w:pos="360"/>
      </w:tabs>
      <w:outlineLvl w:val="5"/>
    </w:pPr>
  </w:style>
  <w:style w:type="paragraph" w:customStyle="1" w:styleId="Heading7Agency">
    <w:name w:val="Heading 7 (Agency)"/>
    <w:basedOn w:val="Heading6Agency"/>
    <w:next w:val="Norml"/>
    <w:semiHidden/>
    <w:rsid w:val="004712C8"/>
    <w:pPr>
      <w:numPr>
        <w:ilvl w:val="6"/>
      </w:numPr>
      <w:outlineLvl w:val="6"/>
    </w:pPr>
  </w:style>
  <w:style w:type="paragraph" w:customStyle="1" w:styleId="Heading8Agency">
    <w:name w:val="Heading 8 (Agency)"/>
    <w:basedOn w:val="Heading7Agency"/>
    <w:next w:val="Norml"/>
    <w:semiHidden/>
    <w:rsid w:val="004712C8"/>
    <w:pPr>
      <w:numPr>
        <w:ilvl w:val="7"/>
      </w:numPr>
      <w:outlineLvl w:val="7"/>
    </w:pPr>
  </w:style>
  <w:style w:type="paragraph" w:customStyle="1" w:styleId="Heading9Agency">
    <w:name w:val="Heading 9 (Agency)"/>
    <w:basedOn w:val="Heading8Agency"/>
    <w:next w:val="Norml"/>
    <w:semiHidden/>
    <w:rsid w:val="004712C8"/>
    <w:pPr>
      <w:numPr>
        <w:ilvl w:val="8"/>
      </w:numPr>
      <w:outlineLvl w:val="8"/>
    </w:pPr>
  </w:style>
  <w:style w:type="character" w:styleId="Jegyzethivatkozs">
    <w:name w:val="annotation reference"/>
    <w:basedOn w:val="Bekezdsalapbettpusa"/>
    <w:uiPriority w:val="99"/>
    <w:semiHidden/>
    <w:unhideWhenUsed/>
    <w:rsid w:val="000613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613F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613FD"/>
    <w:rPr>
      <w:rFonts w:ascii="Times New Roman" w:hAnsi="Times New Roman"/>
      <w:lang w:val="en-US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613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613FD"/>
    <w:rPr>
      <w:rFonts w:ascii="Times New Roman" w:hAnsi="Times New Roman"/>
      <w:b/>
      <w:bCs/>
      <w:lang w:val="en-US" w:eastAsia="zh-CN"/>
    </w:rPr>
  </w:style>
  <w:style w:type="character" w:customStyle="1" w:styleId="tlid-translation">
    <w:name w:val="tlid-translation"/>
    <w:basedOn w:val="Bekezdsalapbettpusa"/>
    <w:rsid w:val="00FD180E"/>
  </w:style>
  <w:style w:type="paragraph" w:styleId="Vltozat">
    <w:name w:val="Revision"/>
    <w:hidden/>
    <w:uiPriority w:val="71"/>
    <w:rsid w:val="00CF3EC5"/>
    <w:rPr>
      <w:rFonts w:ascii="Times New Roman" w:hAnsi="Times New Roman"/>
      <w:sz w:val="22"/>
      <w:szCs w:val="22"/>
      <w:lang w:val="en-US" w:eastAsia="zh-CN"/>
    </w:rPr>
  </w:style>
  <w:style w:type="paragraph" w:customStyle="1" w:styleId="CiteItBibliographyTitle">
    <w:name w:val="CiteIt Bibliography Title"/>
    <w:basedOn w:val="Norml"/>
    <w:link w:val="CiteItBibliographyTitleCar"/>
    <w:autoRedefine/>
    <w:qFormat/>
    <w:rsid w:val="00F22E24"/>
    <w:pPr>
      <w:jc w:val="center"/>
    </w:pPr>
    <w:rPr>
      <w:rFonts w:cs="Times New Roman"/>
      <w:b/>
      <w:bCs/>
      <w:sz w:val="32"/>
      <w:lang w:val="hu-HU"/>
    </w:rPr>
  </w:style>
  <w:style w:type="character" w:customStyle="1" w:styleId="CiteItBibliographyTitleCar">
    <w:name w:val="CiteIt Bibliography Title Car"/>
    <w:basedOn w:val="Bekezdsalapbettpusa"/>
    <w:link w:val="CiteItBibliographyTitle"/>
    <w:rsid w:val="00F22E24"/>
    <w:rPr>
      <w:rFonts w:ascii="Times New Roman" w:hAnsi="Times New Roman" w:cs="Times New Roman"/>
      <w:b/>
      <w:bCs/>
      <w:sz w:val="32"/>
      <w:szCs w:val="22"/>
      <w:lang w:eastAsia="zh-CN"/>
    </w:rPr>
  </w:style>
  <w:style w:type="paragraph" w:customStyle="1" w:styleId="ZchnZchn">
    <w:name w:val="Zchn Zchn"/>
    <w:basedOn w:val="Norml"/>
    <w:rsid w:val="00AF0CF5"/>
    <w:pPr>
      <w:suppressAutoHyphens w:val="0"/>
      <w:spacing w:after="160" w:line="240" w:lineRule="exact"/>
    </w:pPr>
    <w:rPr>
      <w:rFonts w:ascii="Verdana" w:eastAsia="Times New Roman" w:hAnsi="Verdana" w:cs="Verdana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8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k\Vifor\Broncho%20Vaxom%20final%20texts%20AT%20EL%20CH%20HU%20PT\QRD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47BB3-4193-416B-A78E-77938BCE2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QRD_template</Template>
  <TotalTime>1</TotalTime>
  <Pages>5</Pages>
  <Words>1323</Words>
  <Characters>9133</Characters>
  <Application>Microsoft Office Word</Application>
  <DocSecurity>0</DocSecurity>
  <Lines>76</Lines>
  <Paragraphs>20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Moravia IT</Company>
  <LinksUpToDate>false</LinksUpToDate>
  <CharactersWithSpaces>10436</CharactersWithSpaces>
  <SharedDoc>false</SharedDoc>
  <HLinks>
    <vt:vector size="6" baseType="variant"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Zouhar</dc:creator>
  <cp:lastModifiedBy>HU OGYI 49.1</cp:lastModifiedBy>
  <cp:revision>4</cp:revision>
  <dcterms:created xsi:type="dcterms:W3CDTF">2026-03-16T14:01:00Z</dcterms:created>
  <dcterms:modified xsi:type="dcterms:W3CDTF">2026-03-16T16:30:00Z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graphyTitle">
    <vt:lpwstr>Bibliography</vt:lpwstr>
  </property>
</Properties>
</file>