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F9C09" w14:textId="77777777" w:rsidR="0065450C" w:rsidRPr="00F72AD9" w:rsidRDefault="0065450C" w:rsidP="00DA1EDC">
      <w:pPr>
        <w:jc w:val="center"/>
        <w:outlineLvl w:val="0"/>
        <w:rPr>
          <w:b/>
          <w:sz w:val="22"/>
          <w:szCs w:val="22"/>
          <w:lang w:val="hu-HU"/>
        </w:rPr>
      </w:pPr>
      <w:r w:rsidRPr="00F72AD9">
        <w:rPr>
          <w:b/>
          <w:bCs/>
          <w:sz w:val="22"/>
          <w:szCs w:val="22"/>
          <w:lang w:val="hu-HU"/>
        </w:rPr>
        <w:t>Betegtájékoztató: Információk a felhasználó számára</w:t>
      </w:r>
    </w:p>
    <w:p w14:paraId="6581DF1B" w14:textId="77777777" w:rsidR="0065450C" w:rsidRPr="00F72AD9" w:rsidRDefault="0065450C" w:rsidP="00DA1EDC">
      <w:pPr>
        <w:jc w:val="center"/>
        <w:outlineLvl w:val="0"/>
        <w:rPr>
          <w:b/>
          <w:sz w:val="22"/>
          <w:szCs w:val="22"/>
          <w:lang w:val="hu-HU" w:eastAsia="en-US"/>
        </w:rPr>
      </w:pPr>
    </w:p>
    <w:p w14:paraId="425906D8" w14:textId="77777777" w:rsidR="0065450C" w:rsidRPr="009534DF" w:rsidRDefault="00BB1C2E" w:rsidP="00DA1EDC">
      <w:pPr>
        <w:jc w:val="center"/>
        <w:outlineLvl w:val="0"/>
        <w:rPr>
          <w:b/>
          <w:bCs/>
          <w:sz w:val="22"/>
          <w:szCs w:val="22"/>
          <w:lang w:val="hu-HU" w:eastAsia="en-US"/>
        </w:rPr>
      </w:pPr>
      <w:r w:rsidRPr="00F72AD9">
        <w:rPr>
          <w:b/>
          <w:bCs/>
          <w:sz w:val="22"/>
          <w:szCs w:val="22"/>
          <w:lang w:val="hu-HU" w:eastAsia="en-US"/>
        </w:rPr>
        <w:t>Colomycin</w:t>
      </w:r>
      <w:r w:rsidR="0065450C" w:rsidRPr="00F72AD9">
        <w:rPr>
          <w:b/>
          <w:bCs/>
          <w:sz w:val="22"/>
          <w:szCs w:val="22"/>
          <w:lang w:val="hu-HU" w:eastAsia="en-US"/>
        </w:rPr>
        <w:t xml:space="preserve"> 1</w:t>
      </w:r>
      <w:r w:rsidR="000703CC" w:rsidRPr="00F72AD9">
        <w:rPr>
          <w:b/>
          <w:bCs/>
          <w:sz w:val="22"/>
          <w:szCs w:val="22"/>
          <w:lang w:val="hu-HU" w:eastAsia="en-US"/>
        </w:rPr>
        <w:t> </w:t>
      </w:r>
      <w:r w:rsidR="0065450C" w:rsidRPr="00CB0555">
        <w:rPr>
          <w:b/>
          <w:bCs/>
          <w:sz w:val="22"/>
          <w:szCs w:val="22"/>
          <w:lang w:val="hu-HU" w:eastAsia="en-US"/>
        </w:rPr>
        <w:t xml:space="preserve">millió </w:t>
      </w:r>
      <w:r w:rsidR="006117C7" w:rsidRPr="007F19E5">
        <w:rPr>
          <w:b/>
          <w:bCs/>
          <w:sz w:val="22"/>
          <w:szCs w:val="22"/>
          <w:lang w:val="hu-HU" w:eastAsia="en-US"/>
        </w:rPr>
        <w:t>NE p</w:t>
      </w:r>
      <w:r w:rsidR="0065450C" w:rsidRPr="009534DF">
        <w:rPr>
          <w:b/>
          <w:bCs/>
          <w:sz w:val="22"/>
          <w:szCs w:val="22"/>
          <w:lang w:val="hu-HU" w:eastAsia="en-US"/>
        </w:rPr>
        <w:t>or oldatos injekcióhoz, infúzióhoz vagy inhalációs oldathoz</w:t>
      </w:r>
    </w:p>
    <w:p w14:paraId="6C6865DB" w14:textId="77777777" w:rsidR="006117C7" w:rsidRPr="00613361" w:rsidRDefault="00BB1C2E" w:rsidP="00DA1EDC">
      <w:pPr>
        <w:pStyle w:val="Cmsor2"/>
        <w:jc w:val="center"/>
        <w:rPr>
          <w:szCs w:val="22"/>
        </w:rPr>
      </w:pPr>
      <w:r w:rsidRPr="00613361">
        <w:rPr>
          <w:bCs w:val="0"/>
          <w:szCs w:val="22"/>
          <w:lang w:eastAsia="en-US"/>
        </w:rPr>
        <w:t>Colomycin</w:t>
      </w:r>
      <w:r w:rsidRPr="00613361">
        <w:rPr>
          <w:b w:val="0"/>
          <w:bCs w:val="0"/>
          <w:szCs w:val="22"/>
          <w:lang w:eastAsia="en-US"/>
        </w:rPr>
        <w:t xml:space="preserve"> </w:t>
      </w:r>
      <w:r w:rsidR="006117C7" w:rsidRPr="00613361">
        <w:rPr>
          <w:szCs w:val="22"/>
        </w:rPr>
        <w:t>2</w:t>
      </w:r>
      <w:r w:rsidR="000703CC" w:rsidRPr="00613361">
        <w:rPr>
          <w:szCs w:val="22"/>
        </w:rPr>
        <w:t> </w:t>
      </w:r>
      <w:r w:rsidR="006117C7" w:rsidRPr="00613361">
        <w:rPr>
          <w:szCs w:val="22"/>
        </w:rPr>
        <w:t>millió NE por oldatos injekcióhoz, infúzióhoz vagy inhalációs oldathoz</w:t>
      </w:r>
    </w:p>
    <w:p w14:paraId="7C187725" w14:textId="77777777" w:rsidR="006117C7" w:rsidRPr="00613361" w:rsidRDefault="006117C7" w:rsidP="00DA1EDC">
      <w:pPr>
        <w:jc w:val="center"/>
        <w:outlineLvl w:val="0"/>
        <w:rPr>
          <w:b/>
          <w:sz w:val="22"/>
          <w:szCs w:val="22"/>
          <w:lang w:val="hu-HU" w:eastAsia="en-US"/>
        </w:rPr>
      </w:pPr>
    </w:p>
    <w:p w14:paraId="519FB88E" w14:textId="77777777" w:rsidR="0065450C" w:rsidRPr="00613361" w:rsidRDefault="00DD6DA5" w:rsidP="00DA1EDC">
      <w:pPr>
        <w:jc w:val="center"/>
        <w:outlineLvl w:val="0"/>
        <w:rPr>
          <w:sz w:val="22"/>
          <w:szCs w:val="22"/>
          <w:lang w:val="hu-HU" w:eastAsia="en-US"/>
        </w:rPr>
      </w:pPr>
      <w:r w:rsidRPr="00613361">
        <w:rPr>
          <w:sz w:val="22"/>
          <w:szCs w:val="22"/>
          <w:lang w:val="hu-HU" w:eastAsia="en-US"/>
        </w:rPr>
        <w:t>k</w:t>
      </w:r>
      <w:r w:rsidR="0065450C" w:rsidRPr="00613361">
        <w:rPr>
          <w:sz w:val="22"/>
          <w:szCs w:val="22"/>
          <w:lang w:val="hu-HU" w:eastAsia="en-US"/>
        </w:rPr>
        <w:t>olisztimetát-nátrium</w:t>
      </w:r>
    </w:p>
    <w:p w14:paraId="77781200" w14:textId="77777777" w:rsidR="0065450C" w:rsidRPr="00613361" w:rsidRDefault="0065450C" w:rsidP="00DA1EDC">
      <w:pPr>
        <w:rPr>
          <w:sz w:val="22"/>
          <w:szCs w:val="22"/>
          <w:lang w:val="hu-HU"/>
        </w:rPr>
      </w:pPr>
    </w:p>
    <w:p w14:paraId="545771DA" w14:textId="77777777" w:rsidR="0065450C" w:rsidRPr="00613361" w:rsidRDefault="0065450C" w:rsidP="00DA1EDC">
      <w:pPr>
        <w:outlineLvl w:val="0"/>
        <w:rPr>
          <w:b/>
          <w:sz w:val="22"/>
          <w:szCs w:val="22"/>
          <w:lang w:val="hu-HU"/>
        </w:rPr>
      </w:pPr>
      <w:r w:rsidRPr="00613361">
        <w:rPr>
          <w:b/>
          <w:bCs/>
          <w:sz w:val="22"/>
          <w:szCs w:val="22"/>
          <w:lang w:val="hu-HU"/>
        </w:rPr>
        <w:t>Mielőtt elkezdi alkalmazni ezt a gyógyszert, olvassa el figyelmesen az alábbi betegtájékoztatót, mely az Ön számára fontos információkat tartalmaz.</w:t>
      </w:r>
    </w:p>
    <w:p w14:paraId="39B788BE" w14:textId="77777777" w:rsidR="0065450C" w:rsidRPr="00613361" w:rsidRDefault="0065450C" w:rsidP="00DA1EDC">
      <w:pPr>
        <w:numPr>
          <w:ilvl w:val="0"/>
          <w:numId w:val="31"/>
        </w:numPr>
        <w:rPr>
          <w:b/>
          <w:sz w:val="22"/>
          <w:szCs w:val="22"/>
          <w:lang w:val="hu-HU"/>
        </w:rPr>
      </w:pPr>
      <w:r w:rsidRPr="00613361">
        <w:rPr>
          <w:sz w:val="22"/>
          <w:szCs w:val="22"/>
          <w:lang w:val="hu-HU"/>
        </w:rPr>
        <w:t>Tartsa meg a betegtájékoztatót, mert a benne szereplő információkra a későbbiekben is szüksége lehet.</w:t>
      </w:r>
    </w:p>
    <w:p w14:paraId="5105C4FA" w14:textId="77777777" w:rsidR="0065450C" w:rsidRPr="00613361" w:rsidRDefault="0065450C" w:rsidP="007454D1">
      <w:pPr>
        <w:numPr>
          <w:ilvl w:val="0"/>
          <w:numId w:val="31"/>
        </w:numPr>
        <w:rPr>
          <w:sz w:val="22"/>
          <w:szCs w:val="22"/>
          <w:lang w:val="hu-HU"/>
        </w:rPr>
      </w:pPr>
      <w:r w:rsidRPr="00613361">
        <w:rPr>
          <w:sz w:val="22"/>
          <w:szCs w:val="22"/>
          <w:lang w:val="hu-HU"/>
        </w:rPr>
        <w:t>További kérdéseivel forduljon kezelőorvosához</w:t>
      </w:r>
      <w:r w:rsidR="007454D1">
        <w:rPr>
          <w:sz w:val="22"/>
          <w:szCs w:val="22"/>
          <w:lang w:val="hu-HU"/>
        </w:rPr>
        <w:t xml:space="preserve">, gyógyszerészét </w:t>
      </w:r>
      <w:r w:rsidR="007454D1" w:rsidRPr="007454D1">
        <w:rPr>
          <w:sz w:val="22"/>
          <w:szCs w:val="22"/>
          <w:lang w:val="hu-HU"/>
        </w:rPr>
        <w:t>vagy a gondozását végző egészségügyi szakemberhez</w:t>
      </w:r>
      <w:r w:rsidRPr="00613361">
        <w:rPr>
          <w:sz w:val="22"/>
          <w:szCs w:val="22"/>
          <w:lang w:val="hu-HU"/>
        </w:rPr>
        <w:t>.</w:t>
      </w:r>
    </w:p>
    <w:p w14:paraId="6562907F" w14:textId="77777777" w:rsidR="0065450C" w:rsidRPr="00613361" w:rsidRDefault="0065450C" w:rsidP="00DA1EDC">
      <w:pPr>
        <w:numPr>
          <w:ilvl w:val="0"/>
          <w:numId w:val="31"/>
        </w:numPr>
        <w:rPr>
          <w:sz w:val="22"/>
          <w:szCs w:val="22"/>
          <w:lang w:val="hu-HU"/>
        </w:rPr>
      </w:pPr>
      <w:r w:rsidRPr="00613361">
        <w:rPr>
          <w:sz w:val="22"/>
          <w:szCs w:val="22"/>
          <w:lang w:val="hu-HU"/>
        </w:rPr>
        <w:t>Ezt a gyógyszert az orvos kizárólag Önnek írta fel. Ne adja át a készítményt másnak, mert számára ártalmas lehet még abban az esetben is, ha a betegsége tünetei az Önéhez hasonlóak.</w:t>
      </w:r>
    </w:p>
    <w:p w14:paraId="114E44A3" w14:textId="6EB18DC2" w:rsidR="0065450C" w:rsidRPr="00613361" w:rsidRDefault="0065450C" w:rsidP="00DA1EDC">
      <w:pPr>
        <w:numPr>
          <w:ilvl w:val="0"/>
          <w:numId w:val="31"/>
        </w:numPr>
        <w:rPr>
          <w:sz w:val="22"/>
          <w:szCs w:val="22"/>
          <w:lang w:val="hu-HU"/>
        </w:rPr>
      </w:pPr>
      <w:r w:rsidRPr="00613361">
        <w:rPr>
          <w:sz w:val="22"/>
          <w:szCs w:val="22"/>
          <w:lang w:val="hu-HU"/>
        </w:rPr>
        <w:t xml:space="preserve">Ha Önnél bármilyen mellékhatás jelentkezik, tájékoztassa </w:t>
      </w:r>
      <w:r w:rsidR="00324DC4" w:rsidRPr="00613361">
        <w:rPr>
          <w:sz w:val="22"/>
          <w:szCs w:val="22"/>
          <w:lang w:val="hu-HU"/>
        </w:rPr>
        <w:t xml:space="preserve">erről </w:t>
      </w:r>
      <w:r w:rsidRPr="00613361">
        <w:rPr>
          <w:sz w:val="22"/>
          <w:szCs w:val="22"/>
          <w:lang w:val="hu-HU"/>
        </w:rPr>
        <w:t>kezelőorvosát</w:t>
      </w:r>
      <w:r w:rsidR="007454D1">
        <w:rPr>
          <w:sz w:val="22"/>
          <w:szCs w:val="22"/>
          <w:lang w:val="hu-HU"/>
        </w:rPr>
        <w:t xml:space="preserve">, gyógyszerészét </w:t>
      </w:r>
      <w:r w:rsidR="007454D1" w:rsidRPr="007454D1">
        <w:rPr>
          <w:sz w:val="22"/>
          <w:szCs w:val="22"/>
          <w:lang w:val="hu-HU"/>
        </w:rPr>
        <w:t>vagy a gondozását végző egészségügyi szakember</w:t>
      </w:r>
      <w:r w:rsidR="007F5E09">
        <w:rPr>
          <w:sz w:val="22"/>
          <w:szCs w:val="22"/>
          <w:lang w:val="hu-HU"/>
        </w:rPr>
        <w:t>t</w:t>
      </w:r>
      <w:r w:rsidRPr="00613361">
        <w:rPr>
          <w:sz w:val="22"/>
          <w:szCs w:val="22"/>
          <w:lang w:val="hu-HU"/>
        </w:rPr>
        <w:t>. Ez a betegtájékoztatóban fel nem sorolt bármilyen lehetséges mellékhatásra is vonatkozik</w:t>
      </w:r>
      <w:r w:rsidR="008E4982" w:rsidRPr="00613361">
        <w:rPr>
          <w:sz w:val="22"/>
          <w:szCs w:val="22"/>
          <w:lang w:val="hu-HU"/>
        </w:rPr>
        <w:t>.</w:t>
      </w:r>
      <w:r w:rsidR="00742F5A">
        <w:rPr>
          <w:sz w:val="22"/>
          <w:szCs w:val="22"/>
          <w:lang w:val="hu-HU"/>
        </w:rPr>
        <w:t xml:space="preserve"> </w:t>
      </w:r>
      <w:r w:rsidR="007F5E09">
        <w:rPr>
          <w:sz w:val="22"/>
          <w:szCs w:val="22"/>
          <w:lang w:val="hu-HU"/>
        </w:rPr>
        <w:t>Lásd 4</w:t>
      </w:r>
      <w:r w:rsidR="00D6399D">
        <w:rPr>
          <w:sz w:val="22"/>
          <w:szCs w:val="22"/>
          <w:lang w:val="hu-HU"/>
        </w:rPr>
        <w:t>.</w:t>
      </w:r>
      <w:r w:rsidR="007F5E09">
        <w:rPr>
          <w:sz w:val="22"/>
          <w:szCs w:val="22"/>
          <w:lang w:val="hu-HU"/>
        </w:rPr>
        <w:t xml:space="preserve"> pont.</w:t>
      </w:r>
    </w:p>
    <w:p w14:paraId="02ABD54B" w14:textId="77777777" w:rsidR="0065450C" w:rsidRPr="00613361" w:rsidRDefault="0065450C" w:rsidP="00DA1EDC">
      <w:pPr>
        <w:rPr>
          <w:sz w:val="22"/>
          <w:szCs w:val="22"/>
          <w:lang w:val="hu-HU"/>
        </w:rPr>
      </w:pPr>
    </w:p>
    <w:p w14:paraId="15225AF1" w14:textId="77777777" w:rsidR="0065450C" w:rsidRPr="00613361" w:rsidRDefault="0065450C" w:rsidP="00613361">
      <w:pPr>
        <w:keepNext/>
        <w:outlineLvl w:val="0"/>
        <w:rPr>
          <w:b/>
          <w:sz w:val="22"/>
          <w:szCs w:val="22"/>
          <w:lang w:val="hu-HU"/>
        </w:rPr>
      </w:pPr>
      <w:r w:rsidRPr="00613361">
        <w:rPr>
          <w:b/>
          <w:bCs/>
          <w:sz w:val="22"/>
          <w:szCs w:val="22"/>
          <w:lang w:val="hu-HU"/>
        </w:rPr>
        <w:t>A betegtájékoztató tartalma</w:t>
      </w:r>
      <w:r w:rsidR="00324DC4" w:rsidRPr="00613361">
        <w:rPr>
          <w:b/>
          <w:bCs/>
          <w:sz w:val="22"/>
          <w:szCs w:val="22"/>
          <w:lang w:val="hu-HU"/>
        </w:rPr>
        <w:t>:</w:t>
      </w:r>
    </w:p>
    <w:p w14:paraId="620787F9" w14:textId="77777777" w:rsidR="0065450C" w:rsidRPr="00613361" w:rsidRDefault="0065450C" w:rsidP="00613361">
      <w:pPr>
        <w:keepNext/>
        <w:rPr>
          <w:sz w:val="22"/>
          <w:szCs w:val="22"/>
          <w:lang w:val="hu-HU"/>
        </w:rPr>
      </w:pPr>
    </w:p>
    <w:p w14:paraId="55F843AE" w14:textId="77777777" w:rsidR="0065450C" w:rsidRPr="00613361" w:rsidRDefault="0065450C" w:rsidP="00613361">
      <w:pPr>
        <w:keepNext/>
        <w:numPr>
          <w:ilvl w:val="0"/>
          <w:numId w:val="40"/>
        </w:numPr>
        <w:tabs>
          <w:tab w:val="left" w:pos="567"/>
        </w:tabs>
        <w:ind w:left="567" w:hanging="567"/>
        <w:rPr>
          <w:sz w:val="22"/>
          <w:szCs w:val="22"/>
          <w:lang w:val="hu-HU"/>
        </w:rPr>
      </w:pPr>
      <w:r w:rsidRPr="00613361">
        <w:rPr>
          <w:sz w:val="22"/>
          <w:szCs w:val="22"/>
          <w:lang w:val="hu-HU"/>
        </w:rPr>
        <w:t>Milyen típusú gyógyszer a Colomycin és milyen betegségek esetén alkalmazható?</w:t>
      </w:r>
    </w:p>
    <w:p w14:paraId="30495D74" w14:textId="77777777" w:rsidR="0065450C" w:rsidRPr="00613361" w:rsidRDefault="0065450C" w:rsidP="00613361">
      <w:pPr>
        <w:numPr>
          <w:ilvl w:val="0"/>
          <w:numId w:val="40"/>
        </w:numPr>
        <w:tabs>
          <w:tab w:val="left" w:pos="567"/>
        </w:tabs>
        <w:ind w:left="567" w:hanging="567"/>
        <w:rPr>
          <w:sz w:val="22"/>
          <w:szCs w:val="22"/>
          <w:lang w:val="hu-HU"/>
        </w:rPr>
      </w:pPr>
      <w:r w:rsidRPr="00CB0555">
        <w:rPr>
          <w:sz w:val="22"/>
          <w:szCs w:val="22"/>
          <w:lang w:val="hu-HU"/>
        </w:rPr>
        <w:t>Tudnivalók a Colomycin alkalmazása előtt</w:t>
      </w:r>
    </w:p>
    <w:p w14:paraId="0992EC8F" w14:textId="77777777" w:rsidR="0065450C" w:rsidRPr="00613361" w:rsidRDefault="0065450C" w:rsidP="00613361">
      <w:pPr>
        <w:numPr>
          <w:ilvl w:val="0"/>
          <w:numId w:val="40"/>
        </w:numPr>
        <w:tabs>
          <w:tab w:val="left" w:pos="567"/>
        </w:tabs>
        <w:ind w:left="567" w:hanging="567"/>
        <w:rPr>
          <w:sz w:val="22"/>
          <w:szCs w:val="22"/>
          <w:lang w:val="hu-HU"/>
        </w:rPr>
      </w:pPr>
      <w:r w:rsidRPr="00CB0555">
        <w:rPr>
          <w:sz w:val="22"/>
          <w:szCs w:val="22"/>
          <w:lang w:val="hu-HU"/>
        </w:rPr>
        <w:t xml:space="preserve">Hogyan kell alkalmazni a </w:t>
      </w:r>
      <w:r w:rsidR="00642B2C" w:rsidRPr="00CB0555">
        <w:rPr>
          <w:sz w:val="22"/>
          <w:szCs w:val="22"/>
          <w:lang w:val="hu-HU"/>
        </w:rPr>
        <w:t>Colomycin</w:t>
      </w:r>
      <w:r w:rsidR="00112EFE" w:rsidRPr="007F19E5">
        <w:rPr>
          <w:sz w:val="22"/>
          <w:szCs w:val="22"/>
          <w:lang w:val="hu-HU"/>
        </w:rPr>
        <w:noBreakHyphen/>
      </w:r>
      <w:r w:rsidRPr="009534DF">
        <w:rPr>
          <w:sz w:val="22"/>
          <w:szCs w:val="22"/>
          <w:lang w:val="hu-HU"/>
        </w:rPr>
        <w:t xml:space="preserve">t? </w:t>
      </w:r>
    </w:p>
    <w:p w14:paraId="6489CD04" w14:textId="77777777" w:rsidR="0065450C" w:rsidRPr="00613361" w:rsidRDefault="0065450C" w:rsidP="00613361">
      <w:pPr>
        <w:numPr>
          <w:ilvl w:val="0"/>
          <w:numId w:val="40"/>
        </w:numPr>
        <w:tabs>
          <w:tab w:val="left" w:pos="567"/>
        </w:tabs>
        <w:ind w:left="567" w:hanging="567"/>
        <w:rPr>
          <w:sz w:val="22"/>
          <w:szCs w:val="22"/>
          <w:lang w:val="hu-HU"/>
        </w:rPr>
      </w:pPr>
      <w:r w:rsidRPr="00CB0555">
        <w:rPr>
          <w:sz w:val="22"/>
          <w:szCs w:val="22"/>
          <w:lang w:val="hu-HU"/>
        </w:rPr>
        <w:t>Lehetséges mellékhatások</w:t>
      </w:r>
    </w:p>
    <w:p w14:paraId="158AEC98" w14:textId="77777777" w:rsidR="0065450C" w:rsidRPr="00613361" w:rsidRDefault="0065450C" w:rsidP="00613361">
      <w:pPr>
        <w:numPr>
          <w:ilvl w:val="0"/>
          <w:numId w:val="40"/>
        </w:numPr>
        <w:tabs>
          <w:tab w:val="left" w:pos="567"/>
        </w:tabs>
        <w:ind w:left="567" w:hanging="567"/>
        <w:rPr>
          <w:sz w:val="22"/>
          <w:szCs w:val="22"/>
          <w:lang w:val="hu-HU"/>
        </w:rPr>
      </w:pPr>
      <w:r w:rsidRPr="00CB0555">
        <w:rPr>
          <w:sz w:val="22"/>
          <w:szCs w:val="22"/>
          <w:lang w:val="hu-HU"/>
        </w:rPr>
        <w:t xml:space="preserve">Hogyan kell a </w:t>
      </w:r>
      <w:r w:rsidR="00642B2C" w:rsidRPr="00CB0555">
        <w:rPr>
          <w:sz w:val="22"/>
          <w:szCs w:val="22"/>
          <w:lang w:val="hu-HU"/>
        </w:rPr>
        <w:t>Colomycin</w:t>
      </w:r>
      <w:r w:rsidR="00112EFE" w:rsidRPr="007F19E5">
        <w:rPr>
          <w:sz w:val="22"/>
          <w:szCs w:val="22"/>
          <w:lang w:val="hu-HU"/>
        </w:rPr>
        <w:noBreakHyphen/>
      </w:r>
      <w:r w:rsidRPr="009534DF">
        <w:rPr>
          <w:sz w:val="22"/>
          <w:szCs w:val="22"/>
          <w:lang w:val="hu-HU"/>
        </w:rPr>
        <w:t xml:space="preserve">t tárolni? </w:t>
      </w:r>
    </w:p>
    <w:p w14:paraId="0DA34A67" w14:textId="77777777" w:rsidR="0065450C" w:rsidRPr="00613361" w:rsidRDefault="0065450C" w:rsidP="00613361">
      <w:pPr>
        <w:numPr>
          <w:ilvl w:val="0"/>
          <w:numId w:val="40"/>
        </w:numPr>
        <w:tabs>
          <w:tab w:val="left" w:pos="567"/>
        </w:tabs>
        <w:ind w:left="567" w:hanging="567"/>
        <w:rPr>
          <w:sz w:val="22"/>
          <w:szCs w:val="22"/>
          <w:lang w:val="hu-HU"/>
        </w:rPr>
      </w:pPr>
      <w:r w:rsidRPr="00CB0555">
        <w:rPr>
          <w:sz w:val="22"/>
          <w:szCs w:val="22"/>
          <w:lang w:val="hu-HU"/>
        </w:rPr>
        <w:t>A csomagolás tartalma és egyéb információk</w:t>
      </w:r>
    </w:p>
    <w:p w14:paraId="4C6A1A53" w14:textId="77777777" w:rsidR="0065450C" w:rsidRPr="00F72AD9" w:rsidRDefault="0065450C" w:rsidP="00DA1EDC">
      <w:pPr>
        <w:rPr>
          <w:sz w:val="22"/>
          <w:szCs w:val="22"/>
          <w:lang w:val="hu-HU"/>
        </w:rPr>
      </w:pPr>
    </w:p>
    <w:p w14:paraId="1D80B1E1" w14:textId="77777777" w:rsidR="0065450C" w:rsidRPr="00CB0555" w:rsidRDefault="0065450C" w:rsidP="00DA1EDC">
      <w:pPr>
        <w:rPr>
          <w:sz w:val="22"/>
          <w:szCs w:val="22"/>
          <w:lang w:val="hu-HU"/>
        </w:rPr>
      </w:pPr>
    </w:p>
    <w:p w14:paraId="6D34C267" w14:textId="77777777" w:rsidR="0065450C" w:rsidRPr="009534DF" w:rsidRDefault="0065450C" w:rsidP="00613361">
      <w:pPr>
        <w:keepNext/>
        <w:tabs>
          <w:tab w:val="left" w:pos="567"/>
        </w:tabs>
        <w:outlineLvl w:val="0"/>
        <w:rPr>
          <w:b/>
          <w:sz w:val="22"/>
          <w:szCs w:val="22"/>
          <w:lang w:val="hu-HU"/>
        </w:rPr>
      </w:pPr>
      <w:r w:rsidRPr="00CB0555">
        <w:rPr>
          <w:b/>
          <w:bCs/>
          <w:sz w:val="22"/>
          <w:szCs w:val="22"/>
          <w:lang w:val="hu-HU"/>
        </w:rPr>
        <w:t>1.</w:t>
      </w:r>
      <w:r w:rsidRPr="00CB0555">
        <w:rPr>
          <w:b/>
          <w:bCs/>
          <w:sz w:val="22"/>
          <w:szCs w:val="22"/>
          <w:lang w:val="hu-HU"/>
        </w:rPr>
        <w:tab/>
        <w:t>Milyen típusú gyógyszer a Colomycin és milyen betegségek esetén alkalma</w:t>
      </w:r>
      <w:r w:rsidRPr="007F19E5">
        <w:rPr>
          <w:b/>
          <w:bCs/>
          <w:sz w:val="22"/>
          <w:szCs w:val="22"/>
          <w:lang w:val="hu-HU"/>
        </w:rPr>
        <w:t>zható?</w:t>
      </w:r>
    </w:p>
    <w:p w14:paraId="1C12D611" w14:textId="77777777" w:rsidR="0065450C" w:rsidRPr="00613361" w:rsidRDefault="0065450C" w:rsidP="00DA1EDC">
      <w:pPr>
        <w:rPr>
          <w:sz w:val="22"/>
          <w:szCs w:val="22"/>
          <w:lang w:val="hu-HU"/>
        </w:rPr>
      </w:pPr>
    </w:p>
    <w:p w14:paraId="19AB0C57" w14:textId="3D6D0967" w:rsidR="0065450C" w:rsidRPr="00613361" w:rsidRDefault="0065450C" w:rsidP="00DA1EDC">
      <w:pPr>
        <w:rPr>
          <w:sz w:val="22"/>
          <w:szCs w:val="22"/>
          <w:lang w:val="hu-HU"/>
        </w:rPr>
      </w:pPr>
      <w:r w:rsidRPr="00613361">
        <w:rPr>
          <w:sz w:val="22"/>
          <w:szCs w:val="22"/>
          <w:lang w:val="hu-HU"/>
        </w:rPr>
        <w:t xml:space="preserve">A Colomycin a kolisztimetát-nátrium nevű hatóanyagot tartalmazza. A kolisztimetát-nátrium egy antibiotikum. A </w:t>
      </w:r>
      <w:r w:rsidR="00FB01C7" w:rsidRPr="00613361">
        <w:rPr>
          <w:sz w:val="22"/>
          <w:szCs w:val="22"/>
          <w:lang w:val="hu-HU"/>
        </w:rPr>
        <w:t>polimixin</w:t>
      </w:r>
      <w:r w:rsidR="007C3C52">
        <w:rPr>
          <w:sz w:val="22"/>
          <w:szCs w:val="22"/>
          <w:lang w:val="hu-HU"/>
        </w:rPr>
        <w:t>eknek nevezett</w:t>
      </w:r>
      <w:r w:rsidRPr="00613361">
        <w:rPr>
          <w:sz w:val="22"/>
          <w:szCs w:val="22"/>
          <w:lang w:val="hu-HU"/>
        </w:rPr>
        <w:t xml:space="preserve"> antibiotikumok csoportjába tartozik.</w:t>
      </w:r>
    </w:p>
    <w:p w14:paraId="520527FE" w14:textId="77777777" w:rsidR="0065450C" w:rsidRPr="00613361" w:rsidRDefault="0065450C" w:rsidP="00DA1EDC">
      <w:pPr>
        <w:rPr>
          <w:sz w:val="22"/>
          <w:szCs w:val="22"/>
          <w:lang w:val="hu-HU"/>
        </w:rPr>
      </w:pPr>
    </w:p>
    <w:p w14:paraId="2ADC1291" w14:textId="1B0E7E26" w:rsidR="000703CC" w:rsidRPr="00613361" w:rsidRDefault="000703CC" w:rsidP="00DA1EDC">
      <w:pPr>
        <w:keepNext/>
        <w:rPr>
          <w:sz w:val="22"/>
          <w:szCs w:val="22"/>
          <w:lang w:val="hu-HU"/>
        </w:rPr>
      </w:pPr>
      <w:r w:rsidRPr="00613361">
        <w:rPr>
          <w:sz w:val="22"/>
          <w:szCs w:val="22"/>
          <w:lang w:val="hu-HU"/>
        </w:rPr>
        <w:t>A Colomycint injekcióban alkalmazzák néhány típusú</w:t>
      </w:r>
      <w:r w:rsidR="001867EA" w:rsidRPr="00613361">
        <w:rPr>
          <w:sz w:val="22"/>
          <w:szCs w:val="22"/>
          <w:lang w:val="hu-HU"/>
        </w:rPr>
        <w:t xml:space="preserve"> súlyos fertőzés kezelésére</w:t>
      </w:r>
      <w:r w:rsidRPr="00613361">
        <w:rPr>
          <w:sz w:val="22"/>
          <w:szCs w:val="22"/>
          <w:lang w:val="hu-HU"/>
        </w:rPr>
        <w:t xml:space="preserve">, </w:t>
      </w:r>
      <w:r w:rsidR="001867EA" w:rsidRPr="00613361">
        <w:rPr>
          <w:sz w:val="22"/>
          <w:szCs w:val="22"/>
          <w:lang w:val="hu-HU"/>
        </w:rPr>
        <w:t xml:space="preserve">amit bizonyos </w:t>
      </w:r>
      <w:r w:rsidRPr="00613361">
        <w:rPr>
          <w:sz w:val="22"/>
          <w:szCs w:val="22"/>
          <w:lang w:val="hu-HU"/>
        </w:rPr>
        <w:t>baktériumok okoz</w:t>
      </w:r>
      <w:r w:rsidR="001867EA" w:rsidRPr="00613361">
        <w:rPr>
          <w:sz w:val="22"/>
          <w:szCs w:val="22"/>
          <w:lang w:val="hu-HU"/>
        </w:rPr>
        <w:t>nak</w:t>
      </w:r>
      <w:r w:rsidRPr="00613361">
        <w:rPr>
          <w:sz w:val="22"/>
          <w:szCs w:val="22"/>
          <w:lang w:val="hu-HU"/>
        </w:rPr>
        <w:t>. A Colomycin akkor alkalmazható, ha az egyéb antibiotikumok nem</w:t>
      </w:r>
      <w:r w:rsidR="00D6399D">
        <w:rPr>
          <w:sz w:val="22"/>
          <w:szCs w:val="22"/>
          <w:lang w:val="hu-HU"/>
        </w:rPr>
        <w:t> </w:t>
      </w:r>
      <w:r w:rsidRPr="00613361">
        <w:rPr>
          <w:sz w:val="22"/>
          <w:szCs w:val="22"/>
          <w:lang w:val="hu-HU"/>
        </w:rPr>
        <w:t>megfelelő</w:t>
      </w:r>
      <w:r w:rsidR="00450018" w:rsidRPr="00613361">
        <w:rPr>
          <w:sz w:val="22"/>
          <w:szCs w:val="22"/>
          <w:lang w:val="hu-HU"/>
        </w:rPr>
        <w:t>e</w:t>
      </w:r>
      <w:r w:rsidRPr="00613361">
        <w:rPr>
          <w:sz w:val="22"/>
          <w:szCs w:val="22"/>
          <w:lang w:val="hu-HU"/>
        </w:rPr>
        <w:t xml:space="preserve">k. </w:t>
      </w:r>
    </w:p>
    <w:p w14:paraId="57C10F9A" w14:textId="77777777" w:rsidR="000703CC" w:rsidRPr="00613361" w:rsidRDefault="000703CC" w:rsidP="00DA1EDC">
      <w:pPr>
        <w:rPr>
          <w:sz w:val="22"/>
          <w:szCs w:val="22"/>
          <w:lang w:val="hu-HU"/>
        </w:rPr>
      </w:pPr>
    </w:p>
    <w:p w14:paraId="2480795D" w14:textId="160A4775" w:rsidR="000703CC" w:rsidRPr="00613361" w:rsidRDefault="000703CC" w:rsidP="00DA1EDC">
      <w:pPr>
        <w:rPr>
          <w:sz w:val="22"/>
          <w:szCs w:val="22"/>
          <w:lang w:val="hu-HU"/>
        </w:rPr>
      </w:pPr>
      <w:r w:rsidRPr="00613361">
        <w:rPr>
          <w:sz w:val="22"/>
          <w:szCs w:val="22"/>
          <w:lang w:val="hu-HU"/>
        </w:rPr>
        <w:t>A Colomycint ciszt</w:t>
      </w:r>
      <w:r w:rsidR="00DA1EDC" w:rsidRPr="00613361">
        <w:rPr>
          <w:sz w:val="22"/>
          <w:szCs w:val="22"/>
          <w:lang w:val="hu-HU"/>
        </w:rPr>
        <w:t>iku</w:t>
      </w:r>
      <w:r w:rsidRPr="00613361">
        <w:rPr>
          <w:sz w:val="22"/>
          <w:szCs w:val="22"/>
          <w:lang w:val="hu-HU"/>
        </w:rPr>
        <w:t xml:space="preserve">s </w:t>
      </w:r>
      <w:r w:rsidRPr="00F72AD9">
        <w:rPr>
          <w:sz w:val="22"/>
          <w:szCs w:val="22"/>
          <w:lang w:val="hu-HU"/>
        </w:rPr>
        <w:t xml:space="preserve">fibrózisban szenvedő betegeknél inhalációs </w:t>
      </w:r>
      <w:r w:rsidR="00D6399D">
        <w:rPr>
          <w:sz w:val="22"/>
          <w:szCs w:val="22"/>
          <w:lang w:val="hu-HU"/>
        </w:rPr>
        <w:t>kezelésként</w:t>
      </w:r>
      <w:r w:rsidR="00D6399D" w:rsidRPr="00F72AD9">
        <w:rPr>
          <w:sz w:val="22"/>
          <w:szCs w:val="22"/>
          <w:lang w:val="hu-HU"/>
        </w:rPr>
        <w:t xml:space="preserve"> </w:t>
      </w:r>
      <w:r w:rsidRPr="00F72AD9">
        <w:rPr>
          <w:sz w:val="22"/>
          <w:szCs w:val="22"/>
          <w:lang w:val="hu-HU"/>
        </w:rPr>
        <w:t>adják a krónikus mellkasi fertőzések kezelésére. A Colomycin</w:t>
      </w:r>
      <w:r w:rsidRPr="00CB0555">
        <w:rPr>
          <w:sz w:val="22"/>
          <w:szCs w:val="22"/>
          <w:lang w:val="hu-HU"/>
        </w:rPr>
        <w:t>t akko</w:t>
      </w:r>
      <w:r w:rsidRPr="007F19E5">
        <w:rPr>
          <w:sz w:val="22"/>
          <w:szCs w:val="22"/>
          <w:lang w:val="hu-HU"/>
        </w:rPr>
        <w:t xml:space="preserve">r alkalmazzák, ha a fertőzést egy specifikus baktérium, az úgynevezett </w:t>
      </w:r>
      <w:r w:rsidRPr="009534DF">
        <w:rPr>
          <w:i/>
          <w:sz w:val="22"/>
          <w:szCs w:val="22"/>
          <w:lang w:val="hu-HU"/>
        </w:rPr>
        <w:t>Pseudomonas aeruginosa</w:t>
      </w:r>
      <w:r w:rsidRPr="00613361">
        <w:rPr>
          <w:sz w:val="22"/>
          <w:szCs w:val="22"/>
          <w:lang w:val="hu-HU"/>
        </w:rPr>
        <w:t xml:space="preserve"> okozza.</w:t>
      </w:r>
    </w:p>
    <w:p w14:paraId="6FBCA645" w14:textId="77777777" w:rsidR="0065450C" w:rsidRPr="00613361" w:rsidRDefault="0065450C" w:rsidP="00DA1EDC">
      <w:pPr>
        <w:tabs>
          <w:tab w:val="left" w:pos="570"/>
        </w:tabs>
        <w:rPr>
          <w:sz w:val="22"/>
          <w:szCs w:val="22"/>
          <w:lang w:val="hu-HU"/>
        </w:rPr>
      </w:pPr>
    </w:p>
    <w:p w14:paraId="33439BD4" w14:textId="77777777" w:rsidR="0065450C" w:rsidRPr="00613361" w:rsidRDefault="0065450C" w:rsidP="00DA1EDC">
      <w:pPr>
        <w:rPr>
          <w:sz w:val="22"/>
          <w:szCs w:val="22"/>
          <w:lang w:val="hu-HU"/>
        </w:rPr>
      </w:pPr>
    </w:p>
    <w:p w14:paraId="43BDEA1C" w14:textId="77777777" w:rsidR="0065450C" w:rsidRPr="00613361" w:rsidRDefault="0065450C" w:rsidP="00613361">
      <w:pPr>
        <w:keepNext/>
        <w:tabs>
          <w:tab w:val="left" w:pos="567"/>
        </w:tabs>
        <w:outlineLvl w:val="0"/>
        <w:rPr>
          <w:b/>
          <w:sz w:val="22"/>
          <w:szCs w:val="22"/>
          <w:lang w:val="hu-HU"/>
        </w:rPr>
      </w:pPr>
      <w:r w:rsidRPr="00613361">
        <w:rPr>
          <w:b/>
          <w:bCs/>
          <w:sz w:val="22"/>
          <w:szCs w:val="22"/>
          <w:lang w:val="hu-HU"/>
        </w:rPr>
        <w:t>2.</w:t>
      </w:r>
      <w:r w:rsidRPr="00613361">
        <w:rPr>
          <w:b/>
          <w:bCs/>
          <w:sz w:val="22"/>
          <w:szCs w:val="22"/>
          <w:lang w:val="hu-HU"/>
        </w:rPr>
        <w:tab/>
        <w:t xml:space="preserve">Tudnivalók a Colomycin alkalmazása előtt </w:t>
      </w:r>
    </w:p>
    <w:p w14:paraId="67CB02B2" w14:textId="77777777" w:rsidR="0065450C" w:rsidRPr="00613361" w:rsidRDefault="0065450C" w:rsidP="00613361">
      <w:pPr>
        <w:keepNext/>
        <w:rPr>
          <w:sz w:val="22"/>
          <w:szCs w:val="22"/>
          <w:lang w:val="hu-HU"/>
        </w:rPr>
      </w:pPr>
    </w:p>
    <w:p w14:paraId="72334E4A" w14:textId="77777777" w:rsidR="0065450C" w:rsidRPr="00613361" w:rsidRDefault="0065450C" w:rsidP="00613361">
      <w:pPr>
        <w:keepNext/>
        <w:outlineLvl w:val="0"/>
        <w:rPr>
          <w:b/>
          <w:bCs/>
          <w:sz w:val="22"/>
          <w:szCs w:val="22"/>
          <w:lang w:val="hu-HU"/>
        </w:rPr>
      </w:pPr>
      <w:r w:rsidRPr="00613361">
        <w:rPr>
          <w:b/>
          <w:bCs/>
          <w:sz w:val="22"/>
          <w:szCs w:val="22"/>
          <w:lang w:val="hu-HU"/>
        </w:rPr>
        <w:t>Ne</w:t>
      </w:r>
      <w:r w:rsidR="000703CC" w:rsidRPr="00613361">
        <w:rPr>
          <w:b/>
          <w:bCs/>
          <w:sz w:val="22"/>
          <w:szCs w:val="22"/>
          <w:lang w:val="hu-HU"/>
        </w:rPr>
        <w:t>m kaphat</w:t>
      </w:r>
      <w:r w:rsidRPr="00613361">
        <w:rPr>
          <w:b/>
          <w:bCs/>
          <w:sz w:val="22"/>
          <w:szCs w:val="22"/>
          <w:lang w:val="hu-HU"/>
        </w:rPr>
        <w:t xml:space="preserve"> </w:t>
      </w:r>
      <w:r w:rsidR="00642B2C" w:rsidRPr="00613361">
        <w:rPr>
          <w:b/>
          <w:bCs/>
          <w:sz w:val="22"/>
          <w:szCs w:val="22"/>
          <w:lang w:val="hu-HU"/>
        </w:rPr>
        <w:t>Colomycin</w:t>
      </w:r>
      <w:r w:rsidRPr="00613361">
        <w:rPr>
          <w:b/>
          <w:bCs/>
          <w:sz w:val="22"/>
          <w:szCs w:val="22"/>
          <w:lang w:val="hu-HU"/>
        </w:rPr>
        <w:t>t:</w:t>
      </w:r>
    </w:p>
    <w:p w14:paraId="354F4EBD" w14:textId="77777777" w:rsidR="000703CC" w:rsidRPr="00613361" w:rsidRDefault="000703CC" w:rsidP="00DA1EDC">
      <w:pPr>
        <w:keepNext/>
        <w:numPr>
          <w:ilvl w:val="0"/>
          <w:numId w:val="21"/>
        </w:numPr>
        <w:tabs>
          <w:tab w:val="clear" w:pos="1137"/>
          <w:tab w:val="left" w:pos="570"/>
        </w:tabs>
        <w:ind w:left="570"/>
        <w:rPr>
          <w:b/>
          <w:bCs/>
          <w:sz w:val="22"/>
          <w:szCs w:val="22"/>
          <w:lang w:val="hu-HU"/>
        </w:rPr>
      </w:pPr>
      <w:r w:rsidRPr="00613361">
        <w:rPr>
          <w:sz w:val="22"/>
          <w:szCs w:val="22"/>
          <w:lang w:val="hu-HU"/>
        </w:rPr>
        <w:t xml:space="preserve">Ha allergiás (túlérzékeny) a kolisztimetát-nátriumra, </w:t>
      </w:r>
      <w:r w:rsidR="00DA1EDC" w:rsidRPr="00613361">
        <w:rPr>
          <w:sz w:val="22"/>
          <w:szCs w:val="22"/>
          <w:lang w:val="hu-HU"/>
        </w:rPr>
        <w:t xml:space="preserve">a </w:t>
      </w:r>
      <w:r w:rsidRPr="00613361">
        <w:rPr>
          <w:sz w:val="22"/>
          <w:szCs w:val="22"/>
          <w:lang w:val="hu-HU"/>
        </w:rPr>
        <w:t>kolisztinre vagy más polimixinekre.</w:t>
      </w:r>
    </w:p>
    <w:p w14:paraId="3E8C8B31" w14:textId="77777777" w:rsidR="00EB03AB" w:rsidRPr="00613361" w:rsidRDefault="00EB03AB" w:rsidP="00DA1EDC">
      <w:pPr>
        <w:rPr>
          <w:sz w:val="22"/>
          <w:szCs w:val="22"/>
          <w:lang w:val="hu-HU"/>
        </w:rPr>
      </w:pPr>
    </w:p>
    <w:p w14:paraId="30C4AB2C" w14:textId="77777777" w:rsidR="00606DB2" w:rsidRPr="00613361" w:rsidRDefault="0065450C" w:rsidP="00DA1EDC">
      <w:pPr>
        <w:ind w:left="3"/>
        <w:outlineLvl w:val="0"/>
        <w:rPr>
          <w:b/>
          <w:bCs/>
          <w:sz w:val="22"/>
          <w:szCs w:val="22"/>
          <w:lang w:val="hu-HU"/>
        </w:rPr>
      </w:pPr>
      <w:r w:rsidRPr="00613361">
        <w:rPr>
          <w:b/>
          <w:bCs/>
          <w:sz w:val="22"/>
          <w:szCs w:val="22"/>
          <w:lang w:val="hu-HU"/>
        </w:rPr>
        <w:t>Figyelmeztetések és óvintézkedések</w:t>
      </w:r>
    </w:p>
    <w:p w14:paraId="03E77EB2" w14:textId="77777777" w:rsidR="000703CC" w:rsidRPr="00613361" w:rsidRDefault="000703CC" w:rsidP="00DA1EDC">
      <w:pPr>
        <w:tabs>
          <w:tab w:val="left" w:pos="0"/>
        </w:tabs>
        <w:rPr>
          <w:sz w:val="22"/>
          <w:szCs w:val="22"/>
          <w:lang w:val="hu-HU"/>
        </w:rPr>
      </w:pPr>
      <w:r w:rsidRPr="00613361">
        <w:rPr>
          <w:sz w:val="22"/>
          <w:szCs w:val="22"/>
          <w:lang w:val="hu-HU"/>
        </w:rPr>
        <w:t>A Colomycin alkalmazása előtt beszéljen kezelőorvosával, gyógyszerészével vagy a gondozását végző egészségügyi szakemberrel</w:t>
      </w:r>
      <w:r w:rsidR="00C2293B" w:rsidRPr="00613361">
        <w:rPr>
          <w:sz w:val="22"/>
          <w:szCs w:val="22"/>
          <w:lang w:val="hu-HU"/>
        </w:rPr>
        <w:t>:</w:t>
      </w:r>
      <w:r w:rsidRPr="00613361">
        <w:rPr>
          <w:sz w:val="22"/>
          <w:szCs w:val="22"/>
          <w:lang w:val="hu-HU"/>
        </w:rPr>
        <w:t xml:space="preserve"> </w:t>
      </w:r>
    </w:p>
    <w:p w14:paraId="62F41F9F" w14:textId="77777777" w:rsidR="000703CC" w:rsidRPr="00613361" w:rsidRDefault="000703CC" w:rsidP="00DA1EDC">
      <w:pPr>
        <w:numPr>
          <w:ilvl w:val="0"/>
          <w:numId w:val="39"/>
        </w:numPr>
        <w:tabs>
          <w:tab w:val="clear" w:pos="853"/>
          <w:tab w:val="num" w:pos="567"/>
        </w:tabs>
        <w:ind w:left="567" w:hanging="567"/>
        <w:rPr>
          <w:sz w:val="22"/>
          <w:szCs w:val="22"/>
          <w:lang w:val="hu-HU"/>
        </w:rPr>
      </w:pPr>
      <w:r w:rsidRPr="00613361">
        <w:rPr>
          <w:sz w:val="22"/>
          <w:szCs w:val="22"/>
          <w:lang w:val="hu-HU"/>
        </w:rPr>
        <w:t>ha vesebetegségben szenved vagy szenvedett</w:t>
      </w:r>
      <w:r w:rsidR="00C2293B" w:rsidRPr="00613361">
        <w:rPr>
          <w:sz w:val="22"/>
          <w:szCs w:val="22"/>
          <w:lang w:val="hu-HU"/>
        </w:rPr>
        <w:t>,</w:t>
      </w:r>
      <w:r w:rsidRPr="00613361">
        <w:rPr>
          <w:sz w:val="22"/>
          <w:szCs w:val="22"/>
          <w:lang w:val="hu-HU"/>
        </w:rPr>
        <w:t xml:space="preserve"> </w:t>
      </w:r>
    </w:p>
    <w:p w14:paraId="4A6DF000" w14:textId="77777777" w:rsidR="000703CC" w:rsidRPr="00613361" w:rsidRDefault="000703CC" w:rsidP="00DA1EDC">
      <w:pPr>
        <w:numPr>
          <w:ilvl w:val="0"/>
          <w:numId w:val="39"/>
        </w:numPr>
        <w:tabs>
          <w:tab w:val="clear" w:pos="853"/>
          <w:tab w:val="num" w:pos="567"/>
        </w:tabs>
        <w:ind w:left="567" w:hanging="567"/>
        <w:rPr>
          <w:sz w:val="22"/>
          <w:szCs w:val="22"/>
          <w:lang w:val="hu-HU"/>
        </w:rPr>
      </w:pPr>
      <w:r w:rsidRPr="00613361">
        <w:rPr>
          <w:sz w:val="22"/>
          <w:szCs w:val="22"/>
          <w:lang w:val="hu-HU"/>
        </w:rPr>
        <w:t>ha miaszténia gráviszban (izomgyengeséggel járó betegségben) szenved</w:t>
      </w:r>
      <w:r w:rsidR="00C2293B" w:rsidRPr="00613361">
        <w:rPr>
          <w:sz w:val="22"/>
          <w:szCs w:val="22"/>
          <w:lang w:val="hu-HU"/>
        </w:rPr>
        <w:t>,</w:t>
      </w:r>
      <w:r w:rsidRPr="00613361">
        <w:rPr>
          <w:sz w:val="22"/>
          <w:szCs w:val="22"/>
          <w:lang w:val="hu-HU"/>
        </w:rPr>
        <w:t xml:space="preserve"> </w:t>
      </w:r>
    </w:p>
    <w:p w14:paraId="769D16A6" w14:textId="77777777" w:rsidR="000703CC" w:rsidRPr="00613361" w:rsidRDefault="000703CC" w:rsidP="00DA1EDC">
      <w:pPr>
        <w:numPr>
          <w:ilvl w:val="0"/>
          <w:numId w:val="39"/>
        </w:numPr>
        <w:tabs>
          <w:tab w:val="clear" w:pos="853"/>
          <w:tab w:val="num" w:pos="567"/>
        </w:tabs>
        <w:ind w:left="567" w:hanging="567"/>
        <w:rPr>
          <w:sz w:val="22"/>
          <w:szCs w:val="22"/>
          <w:lang w:val="hu-HU"/>
        </w:rPr>
      </w:pPr>
      <w:r w:rsidRPr="00613361">
        <w:rPr>
          <w:sz w:val="22"/>
          <w:szCs w:val="22"/>
          <w:lang w:val="hu-HU"/>
        </w:rPr>
        <w:t>ha porf</w:t>
      </w:r>
      <w:r w:rsidR="00DA1EDC" w:rsidRPr="00613361">
        <w:rPr>
          <w:sz w:val="22"/>
          <w:szCs w:val="22"/>
          <w:lang w:val="hu-HU"/>
        </w:rPr>
        <w:t>í</w:t>
      </w:r>
      <w:r w:rsidRPr="00613361">
        <w:rPr>
          <w:sz w:val="22"/>
          <w:szCs w:val="22"/>
          <w:lang w:val="hu-HU"/>
        </w:rPr>
        <w:t>riában (egy ritka, gyakran örökletes megbetegedés) szenved,</w:t>
      </w:r>
    </w:p>
    <w:p w14:paraId="037AD8AB" w14:textId="77777777" w:rsidR="000703CC" w:rsidRPr="00613361" w:rsidRDefault="000703CC" w:rsidP="00DA1EDC">
      <w:pPr>
        <w:numPr>
          <w:ilvl w:val="0"/>
          <w:numId w:val="39"/>
        </w:numPr>
        <w:tabs>
          <w:tab w:val="clear" w:pos="853"/>
          <w:tab w:val="num" w:pos="567"/>
        </w:tabs>
        <w:ind w:left="567" w:hanging="567"/>
        <w:rPr>
          <w:sz w:val="22"/>
          <w:szCs w:val="22"/>
          <w:lang w:val="hu-HU"/>
        </w:rPr>
      </w:pPr>
      <w:r w:rsidRPr="00613361">
        <w:rPr>
          <w:sz w:val="22"/>
          <w:szCs w:val="22"/>
          <w:lang w:val="hu-HU"/>
        </w:rPr>
        <w:t>ha asztmája van.</w:t>
      </w:r>
    </w:p>
    <w:p w14:paraId="1AD6BD10" w14:textId="77777777" w:rsidR="000703CC" w:rsidRPr="00613361" w:rsidRDefault="000703CC" w:rsidP="00DA1EDC">
      <w:pPr>
        <w:ind w:left="3"/>
        <w:outlineLvl w:val="0"/>
        <w:rPr>
          <w:sz w:val="22"/>
          <w:szCs w:val="22"/>
          <w:lang w:val="hu-HU"/>
        </w:rPr>
      </w:pPr>
    </w:p>
    <w:p w14:paraId="3B1FD758" w14:textId="77777777" w:rsidR="005917DB" w:rsidRPr="005917DB" w:rsidRDefault="005917DB" w:rsidP="005917DB">
      <w:pPr>
        <w:tabs>
          <w:tab w:val="left" w:pos="570"/>
        </w:tabs>
        <w:ind w:left="-3"/>
        <w:rPr>
          <w:sz w:val="22"/>
          <w:szCs w:val="22"/>
          <w:lang w:val="hu-HU"/>
        </w:rPr>
      </w:pPr>
      <w:r w:rsidRPr="005917DB">
        <w:rPr>
          <w:sz w:val="22"/>
          <w:szCs w:val="22"/>
          <w:lang w:val="hu-HU"/>
        </w:rPr>
        <w:t>Ha bármikor izomgörcsöt, fáradtságérzést vagy fokozott vizeletürítést tapasztal, azonnal tájékoztassa</w:t>
      </w:r>
    </w:p>
    <w:p w14:paraId="4F951E37" w14:textId="77777777" w:rsidR="005917DB" w:rsidRPr="005917DB" w:rsidRDefault="005917DB" w:rsidP="005917DB">
      <w:pPr>
        <w:tabs>
          <w:tab w:val="left" w:pos="570"/>
        </w:tabs>
        <w:ind w:left="-3"/>
        <w:rPr>
          <w:sz w:val="22"/>
          <w:szCs w:val="22"/>
          <w:lang w:val="hu-HU"/>
        </w:rPr>
      </w:pPr>
      <w:r w:rsidRPr="005917DB">
        <w:rPr>
          <w:sz w:val="22"/>
          <w:szCs w:val="22"/>
          <w:lang w:val="hu-HU"/>
        </w:rPr>
        <w:lastRenderedPageBreak/>
        <w:t>kezelőorvosát, mivel ezek az események egy pszeudo-Bartter-szindrómának nevezett betegséggel</w:t>
      </w:r>
    </w:p>
    <w:p w14:paraId="26B4F641" w14:textId="77777777" w:rsidR="005917DB" w:rsidRDefault="005917DB" w:rsidP="005917DB">
      <w:pPr>
        <w:tabs>
          <w:tab w:val="left" w:pos="570"/>
        </w:tabs>
        <w:ind w:left="-3"/>
        <w:rPr>
          <w:sz w:val="22"/>
          <w:szCs w:val="22"/>
          <w:lang w:val="hu-HU"/>
        </w:rPr>
      </w:pPr>
      <w:r w:rsidRPr="005917DB">
        <w:rPr>
          <w:sz w:val="22"/>
          <w:szCs w:val="22"/>
          <w:lang w:val="hu-HU"/>
        </w:rPr>
        <w:t>lehetnek összefüggésben.</w:t>
      </w:r>
    </w:p>
    <w:p w14:paraId="0757E007" w14:textId="77777777" w:rsidR="005917DB" w:rsidRDefault="005917DB" w:rsidP="005917DB">
      <w:pPr>
        <w:tabs>
          <w:tab w:val="left" w:pos="570"/>
        </w:tabs>
        <w:ind w:left="-3"/>
        <w:rPr>
          <w:sz w:val="22"/>
          <w:szCs w:val="22"/>
          <w:lang w:val="hu-HU"/>
        </w:rPr>
      </w:pPr>
    </w:p>
    <w:p w14:paraId="513A19CD" w14:textId="77777777" w:rsidR="0065450C" w:rsidRPr="00613361" w:rsidRDefault="0065450C" w:rsidP="005917DB">
      <w:pPr>
        <w:tabs>
          <w:tab w:val="left" w:pos="570"/>
        </w:tabs>
        <w:ind w:left="-3"/>
        <w:rPr>
          <w:sz w:val="22"/>
          <w:szCs w:val="22"/>
          <w:lang w:val="hu-HU"/>
        </w:rPr>
      </w:pPr>
      <w:r w:rsidRPr="00613361">
        <w:rPr>
          <w:sz w:val="22"/>
          <w:szCs w:val="22"/>
          <w:lang w:val="hu-HU"/>
        </w:rPr>
        <w:t xml:space="preserve">Egyesek mellkasi szorítást érezhetnek a Colomycin belélegzése során a légutak beszűkülése miatt. Ennek megelőzésére vagy kezelésére kezelőorvosa felírhat közvetlenül a Colomycin alkalmazása előtt vagy után belélegzendő egyéb gyógyszereket. </w:t>
      </w:r>
    </w:p>
    <w:p w14:paraId="3CFC9C39" w14:textId="77777777" w:rsidR="0065450C" w:rsidRPr="00613361" w:rsidRDefault="0065450C" w:rsidP="00DA1EDC">
      <w:pPr>
        <w:rPr>
          <w:sz w:val="22"/>
          <w:szCs w:val="22"/>
          <w:lang w:val="hu-HU"/>
        </w:rPr>
      </w:pPr>
    </w:p>
    <w:p w14:paraId="42020CE0" w14:textId="77777777" w:rsidR="007454D1" w:rsidRPr="002F1F54" w:rsidRDefault="007454D1" w:rsidP="00DA1EDC">
      <w:pPr>
        <w:tabs>
          <w:tab w:val="left" w:pos="0"/>
        </w:tabs>
        <w:rPr>
          <w:b/>
          <w:sz w:val="22"/>
          <w:szCs w:val="22"/>
          <w:lang w:val="hu-HU"/>
        </w:rPr>
      </w:pPr>
      <w:r w:rsidRPr="002F1F54">
        <w:rPr>
          <w:b/>
          <w:sz w:val="22"/>
          <w:szCs w:val="22"/>
          <w:lang w:val="hu-HU"/>
        </w:rPr>
        <w:t>Gyermekek</w:t>
      </w:r>
    </w:p>
    <w:p w14:paraId="63B4C2DE" w14:textId="77777777" w:rsidR="001867EA" w:rsidRPr="00613361" w:rsidRDefault="001867EA" w:rsidP="00DA1EDC">
      <w:pPr>
        <w:tabs>
          <w:tab w:val="left" w:pos="0"/>
        </w:tabs>
        <w:rPr>
          <w:sz w:val="22"/>
          <w:szCs w:val="22"/>
          <w:lang w:val="hu-HU"/>
        </w:rPr>
      </w:pPr>
      <w:r w:rsidRPr="00613361">
        <w:rPr>
          <w:sz w:val="22"/>
          <w:szCs w:val="22"/>
          <w:lang w:val="hu-HU"/>
        </w:rPr>
        <w:t>Újszülöttek és koraszülöttek esetében különleges körültekintés szükséges a Colomycin alkalmazása során, mivel a vesék még nem fejlődtek ki teljesen.</w:t>
      </w:r>
    </w:p>
    <w:p w14:paraId="28A4A228" w14:textId="77777777" w:rsidR="001867EA" w:rsidRPr="00613361" w:rsidRDefault="001867EA" w:rsidP="00DA1EDC">
      <w:pPr>
        <w:rPr>
          <w:sz w:val="22"/>
          <w:szCs w:val="22"/>
          <w:lang w:val="hu-HU"/>
        </w:rPr>
      </w:pPr>
    </w:p>
    <w:p w14:paraId="4EED9466" w14:textId="77777777" w:rsidR="000703CC" w:rsidRPr="00613361" w:rsidRDefault="0065450C" w:rsidP="00DA1EDC">
      <w:pPr>
        <w:rPr>
          <w:b/>
          <w:bCs/>
          <w:sz w:val="22"/>
          <w:szCs w:val="22"/>
          <w:lang w:val="hu-HU"/>
        </w:rPr>
      </w:pPr>
      <w:r w:rsidRPr="00613361">
        <w:rPr>
          <w:b/>
          <w:bCs/>
          <w:sz w:val="22"/>
          <w:szCs w:val="22"/>
          <w:lang w:val="hu-HU"/>
        </w:rPr>
        <w:t>Egyéb gyógyszerek és a Colomycin</w:t>
      </w:r>
    </w:p>
    <w:p w14:paraId="0B62EBEB" w14:textId="77777777" w:rsidR="0065450C" w:rsidRPr="00613361" w:rsidRDefault="0065450C" w:rsidP="00DA1EDC">
      <w:pPr>
        <w:rPr>
          <w:sz w:val="22"/>
          <w:szCs w:val="22"/>
          <w:lang w:val="hu-HU"/>
        </w:rPr>
      </w:pPr>
      <w:r w:rsidRPr="00613361">
        <w:rPr>
          <w:sz w:val="22"/>
          <w:szCs w:val="22"/>
          <w:lang w:val="hu-HU"/>
        </w:rPr>
        <w:t xml:space="preserve">Feltétlenül tájékoztassa kezelőorvosát </w:t>
      </w:r>
      <w:r w:rsidR="007F5E09">
        <w:rPr>
          <w:sz w:val="22"/>
          <w:szCs w:val="22"/>
          <w:lang w:val="hu-HU"/>
        </w:rPr>
        <w:t xml:space="preserve">vagy gyógyszerészét </w:t>
      </w:r>
      <w:r w:rsidRPr="00613361">
        <w:rPr>
          <w:sz w:val="22"/>
          <w:szCs w:val="22"/>
          <w:lang w:val="hu-HU"/>
        </w:rPr>
        <w:t>a jelenleg vagy nemrégiben alkalmazott, valamint alkalmazni tervezett egyéb gyógyszereiről.</w:t>
      </w:r>
    </w:p>
    <w:p w14:paraId="6D014832" w14:textId="77777777" w:rsidR="0065450C" w:rsidRPr="00613361" w:rsidRDefault="0065450C" w:rsidP="00DA1EDC">
      <w:pPr>
        <w:rPr>
          <w:sz w:val="22"/>
          <w:szCs w:val="22"/>
          <w:lang w:val="hu-HU"/>
        </w:rPr>
      </w:pPr>
    </w:p>
    <w:p w14:paraId="653B9E59" w14:textId="4FE8374B" w:rsidR="0065450C" w:rsidRPr="00613361" w:rsidRDefault="0065450C" w:rsidP="00DA1EDC">
      <w:pPr>
        <w:rPr>
          <w:sz w:val="22"/>
          <w:szCs w:val="22"/>
          <w:lang w:val="hu-HU"/>
        </w:rPr>
      </w:pPr>
      <w:r w:rsidRPr="00613361">
        <w:rPr>
          <w:sz w:val="22"/>
          <w:szCs w:val="22"/>
          <w:lang w:val="hu-HU"/>
        </w:rPr>
        <w:t xml:space="preserve">Amennyiben az alábbi gyógyszerek bármelyikét szedi, lehet, hogy </w:t>
      </w:r>
      <w:r w:rsidR="007C3C52">
        <w:rPr>
          <w:sz w:val="22"/>
          <w:szCs w:val="22"/>
          <w:lang w:val="hu-HU"/>
        </w:rPr>
        <w:t>alkalmazhatja</w:t>
      </w:r>
      <w:r w:rsidR="007C3C52" w:rsidRPr="00613361">
        <w:rPr>
          <w:sz w:val="22"/>
          <w:szCs w:val="22"/>
          <w:lang w:val="hu-HU"/>
        </w:rPr>
        <w:t xml:space="preserve"> </w:t>
      </w:r>
      <w:r w:rsidRPr="00613361">
        <w:rPr>
          <w:sz w:val="22"/>
          <w:szCs w:val="22"/>
          <w:lang w:val="hu-HU"/>
        </w:rPr>
        <w:t xml:space="preserve">a Colomycint is, ám az is lehet, hogy nem. Egyes esetekben előfordulhat, hogy más gyógyszerek szedését abba kell hagyni (ha csak egy kis időre is) vagy kisebb </w:t>
      </w:r>
      <w:r w:rsidR="009C7E98">
        <w:rPr>
          <w:sz w:val="22"/>
          <w:szCs w:val="22"/>
          <w:lang w:val="hu-HU"/>
        </w:rPr>
        <w:t>adag</w:t>
      </w:r>
      <w:r w:rsidRPr="00613361">
        <w:rPr>
          <w:sz w:val="22"/>
          <w:szCs w:val="22"/>
          <w:lang w:val="hu-HU"/>
        </w:rPr>
        <w:t xml:space="preserve">ú </w:t>
      </w:r>
      <w:r w:rsidR="00642B2C" w:rsidRPr="00613361">
        <w:rPr>
          <w:sz w:val="22"/>
          <w:szCs w:val="22"/>
          <w:lang w:val="hu-HU"/>
        </w:rPr>
        <w:t>Colomycin</w:t>
      </w:r>
      <w:r w:rsidRPr="00613361">
        <w:rPr>
          <w:sz w:val="22"/>
          <w:szCs w:val="22"/>
          <w:lang w:val="hu-HU"/>
        </w:rPr>
        <w:t xml:space="preserve">t kell </w:t>
      </w:r>
      <w:r w:rsidR="007C3C52">
        <w:rPr>
          <w:sz w:val="22"/>
          <w:szCs w:val="22"/>
          <w:lang w:val="hu-HU"/>
        </w:rPr>
        <w:t>alkalmaznia</w:t>
      </w:r>
      <w:r w:rsidRPr="00613361">
        <w:rPr>
          <w:sz w:val="22"/>
          <w:szCs w:val="22"/>
          <w:lang w:val="hu-HU"/>
        </w:rPr>
        <w:t xml:space="preserve">, vagy a Colomycin alkalmazása során </w:t>
      </w:r>
      <w:r w:rsidR="007F5E09">
        <w:rPr>
          <w:sz w:val="22"/>
          <w:szCs w:val="22"/>
          <w:lang w:val="hu-HU"/>
        </w:rPr>
        <w:t xml:space="preserve">rendszeresen ellenőrizni </w:t>
      </w:r>
      <w:r w:rsidRPr="00613361">
        <w:rPr>
          <w:sz w:val="22"/>
          <w:szCs w:val="22"/>
          <w:lang w:val="hu-HU"/>
        </w:rPr>
        <w:t xml:space="preserve">kell Önt. Egyes esetekben a Colomycin vérben mért szintjét időről időre ellenőrizni kell annak biztosítására, hogy megfelelő </w:t>
      </w:r>
      <w:r w:rsidR="009C7E98">
        <w:rPr>
          <w:sz w:val="22"/>
          <w:szCs w:val="22"/>
          <w:lang w:val="hu-HU"/>
        </w:rPr>
        <w:t>adag</w:t>
      </w:r>
      <w:r w:rsidR="009C7E98" w:rsidRPr="00613361">
        <w:rPr>
          <w:sz w:val="22"/>
          <w:szCs w:val="22"/>
          <w:lang w:val="hu-HU"/>
        </w:rPr>
        <w:t xml:space="preserve"> </w:t>
      </w:r>
      <w:r w:rsidRPr="00613361">
        <w:rPr>
          <w:sz w:val="22"/>
          <w:szCs w:val="22"/>
          <w:lang w:val="hu-HU"/>
        </w:rPr>
        <w:t>ju</w:t>
      </w:r>
      <w:r w:rsidR="00E742AA" w:rsidRPr="00613361">
        <w:rPr>
          <w:sz w:val="22"/>
          <w:szCs w:val="22"/>
          <w:lang w:val="hu-HU"/>
        </w:rPr>
        <w:t>sson</w:t>
      </w:r>
      <w:r w:rsidRPr="00613361">
        <w:rPr>
          <w:sz w:val="22"/>
          <w:szCs w:val="22"/>
          <w:lang w:val="hu-HU"/>
        </w:rPr>
        <w:t xml:space="preserve"> a szervezet</w:t>
      </w:r>
      <w:r w:rsidR="00E742AA" w:rsidRPr="00613361">
        <w:rPr>
          <w:sz w:val="22"/>
          <w:szCs w:val="22"/>
          <w:lang w:val="hu-HU"/>
        </w:rPr>
        <w:t>é</w:t>
      </w:r>
      <w:r w:rsidRPr="00613361">
        <w:rPr>
          <w:sz w:val="22"/>
          <w:szCs w:val="22"/>
          <w:lang w:val="hu-HU"/>
        </w:rPr>
        <w:t>be.</w:t>
      </w:r>
    </w:p>
    <w:p w14:paraId="3B36A3A9" w14:textId="77777777" w:rsidR="000703CC" w:rsidRPr="00613361" w:rsidRDefault="000703CC" w:rsidP="00DA1EDC">
      <w:pPr>
        <w:rPr>
          <w:spacing w:val="-2"/>
          <w:sz w:val="22"/>
          <w:szCs w:val="22"/>
          <w:lang w:val="hu-HU"/>
        </w:rPr>
      </w:pPr>
    </w:p>
    <w:p w14:paraId="3A315061" w14:textId="77777777" w:rsidR="000703CC" w:rsidRPr="00613361" w:rsidRDefault="000703CC" w:rsidP="00DA1EDC">
      <w:pPr>
        <w:pStyle w:val="Nincstrkz"/>
        <w:numPr>
          <w:ilvl w:val="0"/>
          <w:numId w:val="38"/>
        </w:numPr>
        <w:ind w:left="567" w:hanging="567"/>
        <w:rPr>
          <w:sz w:val="22"/>
          <w:szCs w:val="22"/>
          <w:lang w:val="hu-HU"/>
        </w:rPr>
      </w:pPr>
      <w:r w:rsidRPr="00613361">
        <w:rPr>
          <w:sz w:val="22"/>
          <w:szCs w:val="22"/>
          <w:lang w:val="hu-HU"/>
        </w:rPr>
        <w:t>aminoglikozidoknak nevezett antibiotikumok (mint amilyen a gentamicin, tobramicin, amikacin és netilmicin), illetve a cefalosporinok</w:t>
      </w:r>
      <w:r w:rsidR="001867EA" w:rsidRPr="00613361">
        <w:rPr>
          <w:sz w:val="22"/>
          <w:szCs w:val="22"/>
          <w:lang w:val="hu-HU"/>
        </w:rPr>
        <w:t xml:space="preserve">, amelyek hatással lehetnek a </w:t>
      </w:r>
      <w:r w:rsidR="001867EA" w:rsidRPr="00F72AD9">
        <w:rPr>
          <w:sz w:val="22"/>
          <w:szCs w:val="22"/>
          <w:lang w:val="hu-HU"/>
        </w:rPr>
        <w:t>veseműködés</w:t>
      </w:r>
      <w:r w:rsidR="001867EA" w:rsidRPr="00CB0555">
        <w:rPr>
          <w:sz w:val="22"/>
          <w:szCs w:val="22"/>
          <w:lang w:val="hu-HU"/>
        </w:rPr>
        <w:t>re</w:t>
      </w:r>
      <w:r w:rsidRPr="009534DF">
        <w:rPr>
          <w:sz w:val="22"/>
          <w:szCs w:val="22"/>
          <w:lang w:val="hu-HU"/>
        </w:rPr>
        <w:t xml:space="preserve">. Az olyan gyógyszerek egyidejű alkalmazása, mint a Colomycin, </w:t>
      </w:r>
      <w:r w:rsidR="00BC5312" w:rsidRPr="00613361">
        <w:rPr>
          <w:sz w:val="22"/>
          <w:szCs w:val="22"/>
          <w:lang w:val="hu-HU"/>
        </w:rPr>
        <w:t xml:space="preserve">fokozhatják </w:t>
      </w:r>
      <w:r w:rsidRPr="00613361">
        <w:rPr>
          <w:sz w:val="22"/>
          <w:szCs w:val="22"/>
          <w:lang w:val="hu-HU"/>
        </w:rPr>
        <w:t xml:space="preserve">a vesekárosodás kockázatát </w:t>
      </w:r>
      <w:r w:rsidR="00BC5312" w:rsidRPr="00613361">
        <w:rPr>
          <w:sz w:val="22"/>
          <w:szCs w:val="22"/>
          <w:lang w:val="hu-HU"/>
        </w:rPr>
        <w:t>(lásd a betegtájékoztató 4. pontját)</w:t>
      </w:r>
      <w:r w:rsidRPr="00613361">
        <w:rPr>
          <w:sz w:val="22"/>
          <w:szCs w:val="22"/>
          <w:lang w:val="hu-HU"/>
        </w:rPr>
        <w:t xml:space="preserve">. </w:t>
      </w:r>
    </w:p>
    <w:p w14:paraId="10E565BE" w14:textId="77777777" w:rsidR="000703CC" w:rsidRPr="00613361" w:rsidRDefault="000703CC" w:rsidP="00DA1EDC">
      <w:pPr>
        <w:pStyle w:val="Nincstrkz"/>
        <w:tabs>
          <w:tab w:val="left" w:pos="567"/>
        </w:tabs>
        <w:ind w:left="567" w:hanging="567"/>
        <w:rPr>
          <w:sz w:val="22"/>
          <w:szCs w:val="22"/>
          <w:lang w:val="hu-HU"/>
        </w:rPr>
      </w:pPr>
      <w:r w:rsidRPr="00613361">
        <w:rPr>
          <w:sz w:val="22"/>
          <w:szCs w:val="22"/>
          <w:lang w:val="hu-HU"/>
        </w:rPr>
        <w:t xml:space="preserve">- </w:t>
      </w:r>
      <w:r w:rsidRPr="00613361">
        <w:rPr>
          <w:sz w:val="22"/>
          <w:szCs w:val="22"/>
          <w:lang w:val="hu-HU"/>
        </w:rPr>
        <w:tab/>
      </w:r>
      <w:r w:rsidR="00BC5312" w:rsidRPr="00613361">
        <w:rPr>
          <w:sz w:val="22"/>
          <w:szCs w:val="22"/>
          <w:lang w:val="hu-HU"/>
        </w:rPr>
        <w:t>aminoglikozidoknak nevezett antibiotikumok (mint amilyen a gentamicin, tobramicin, amikacin és netilmicin)</w:t>
      </w:r>
      <w:r w:rsidR="001867EA" w:rsidRPr="00613361">
        <w:rPr>
          <w:sz w:val="22"/>
          <w:szCs w:val="22"/>
          <w:lang w:val="hu-HU"/>
        </w:rPr>
        <w:t>, amelyek hatással lehetnek az idegrendszerre</w:t>
      </w:r>
      <w:r w:rsidRPr="00F72AD9">
        <w:rPr>
          <w:sz w:val="22"/>
          <w:szCs w:val="22"/>
          <w:lang w:val="hu-HU"/>
        </w:rPr>
        <w:t>. Az olyan gyógyszerek egyidejű alkal</w:t>
      </w:r>
      <w:r w:rsidRPr="00CB0555">
        <w:rPr>
          <w:sz w:val="22"/>
          <w:szCs w:val="22"/>
          <w:lang w:val="hu-HU"/>
        </w:rPr>
        <w:t>mazása, mint a Colomycin, növelik a</w:t>
      </w:r>
      <w:r w:rsidR="00BC5312" w:rsidRPr="007F19E5">
        <w:rPr>
          <w:sz w:val="22"/>
          <w:szCs w:val="22"/>
          <w:lang w:val="hu-HU"/>
        </w:rPr>
        <w:t xml:space="preserve"> fület és az </w:t>
      </w:r>
      <w:r w:rsidRPr="009534DF">
        <w:rPr>
          <w:sz w:val="22"/>
          <w:szCs w:val="22"/>
          <w:lang w:val="hu-HU"/>
        </w:rPr>
        <w:t>Ön idegrendszeré</w:t>
      </w:r>
      <w:r w:rsidR="00BC5312" w:rsidRPr="00613361">
        <w:rPr>
          <w:sz w:val="22"/>
          <w:szCs w:val="22"/>
          <w:lang w:val="hu-HU"/>
        </w:rPr>
        <w:t>nek egyéb területeit érintő mellékhatások kockázatát (lásd a betegtájékoztató 4. pontját)</w:t>
      </w:r>
      <w:r w:rsidRPr="00613361">
        <w:rPr>
          <w:sz w:val="22"/>
          <w:szCs w:val="22"/>
          <w:lang w:val="hu-HU"/>
        </w:rPr>
        <w:t xml:space="preserve">. </w:t>
      </w:r>
    </w:p>
    <w:p w14:paraId="4B7CEEF5" w14:textId="77777777" w:rsidR="000703CC" w:rsidRPr="00613361" w:rsidRDefault="000703CC" w:rsidP="00DA1EDC">
      <w:pPr>
        <w:pStyle w:val="Nincstrkz"/>
        <w:tabs>
          <w:tab w:val="left" w:pos="567"/>
        </w:tabs>
        <w:ind w:left="567" w:hanging="567"/>
        <w:rPr>
          <w:sz w:val="22"/>
          <w:szCs w:val="22"/>
          <w:lang w:val="hu-HU"/>
        </w:rPr>
      </w:pPr>
      <w:r w:rsidRPr="00613361">
        <w:rPr>
          <w:sz w:val="22"/>
          <w:szCs w:val="22"/>
          <w:lang w:val="hu-HU"/>
        </w:rPr>
        <w:t xml:space="preserve">- </w:t>
      </w:r>
      <w:r w:rsidRPr="00613361">
        <w:rPr>
          <w:sz w:val="22"/>
          <w:szCs w:val="22"/>
          <w:lang w:val="hu-HU"/>
        </w:rPr>
        <w:tab/>
        <w:t xml:space="preserve">az általános érzéstelenítésnél gyakran alkalmazott, </w:t>
      </w:r>
      <w:r w:rsidR="00BC5312" w:rsidRPr="00613361">
        <w:rPr>
          <w:sz w:val="22"/>
          <w:szCs w:val="22"/>
          <w:lang w:val="hu-HU"/>
        </w:rPr>
        <w:t xml:space="preserve">úgynevezett </w:t>
      </w:r>
      <w:r w:rsidRPr="00613361">
        <w:rPr>
          <w:sz w:val="22"/>
          <w:szCs w:val="22"/>
          <w:lang w:val="hu-HU"/>
        </w:rPr>
        <w:t xml:space="preserve">izomrelaxánsok. A Colomycin fokozhatja ezeknek a gyógyszereknek a hatását. Ha általános érzéstelenítés előtt áll, tájékoztassa az altatóorvosát, hogy Colomycint kap. </w:t>
      </w:r>
    </w:p>
    <w:p w14:paraId="12E80B0B" w14:textId="77777777" w:rsidR="000703CC" w:rsidRPr="00613361" w:rsidRDefault="000703CC" w:rsidP="00DA1EDC">
      <w:pPr>
        <w:pStyle w:val="Default"/>
        <w:rPr>
          <w:sz w:val="22"/>
          <w:szCs w:val="22"/>
        </w:rPr>
      </w:pPr>
    </w:p>
    <w:p w14:paraId="6AFC56E5" w14:textId="77777777" w:rsidR="000703CC" w:rsidRPr="00613361" w:rsidRDefault="00BC5312" w:rsidP="00DA1EDC">
      <w:pPr>
        <w:pStyle w:val="Default"/>
        <w:rPr>
          <w:sz w:val="22"/>
          <w:szCs w:val="22"/>
        </w:rPr>
      </w:pPr>
      <w:r w:rsidRPr="00613361">
        <w:rPr>
          <w:sz w:val="22"/>
          <w:szCs w:val="22"/>
        </w:rPr>
        <w:t>Amennyiben</w:t>
      </w:r>
      <w:r w:rsidR="000703CC" w:rsidRPr="00613361">
        <w:rPr>
          <w:sz w:val="22"/>
          <w:szCs w:val="22"/>
        </w:rPr>
        <w:t xml:space="preserve"> miaszténia gráviszban szenved és egyéb</w:t>
      </w:r>
      <w:r w:rsidRPr="00613361">
        <w:rPr>
          <w:sz w:val="22"/>
          <w:szCs w:val="22"/>
        </w:rPr>
        <w:t>,</w:t>
      </w:r>
      <w:r w:rsidR="000703CC" w:rsidRPr="00613361">
        <w:rPr>
          <w:sz w:val="22"/>
          <w:szCs w:val="22"/>
        </w:rPr>
        <w:t xml:space="preserve"> makrolidoknak nevezett antibiotikumot (pl. azitromicint, klaritromicint vagy eritromicint) vagy fluorokinolon antibiotikumot (pl. ofloxacint, norfloxacint és ciprofloxacint) is szed, a Colomycin alkalmazása tovább fokozhatja az izomgyengeség és nehézlégzés kockázatát. </w:t>
      </w:r>
    </w:p>
    <w:p w14:paraId="6D9E8E58" w14:textId="77777777" w:rsidR="000703CC" w:rsidRPr="00613361" w:rsidRDefault="000703CC" w:rsidP="00DA1EDC">
      <w:pPr>
        <w:rPr>
          <w:sz w:val="22"/>
          <w:szCs w:val="22"/>
          <w:lang w:val="hu-HU"/>
        </w:rPr>
      </w:pPr>
    </w:p>
    <w:p w14:paraId="76C7A93F" w14:textId="77777777" w:rsidR="000703CC" w:rsidRPr="00613361" w:rsidRDefault="000703CC" w:rsidP="00DA1EDC">
      <w:pPr>
        <w:rPr>
          <w:sz w:val="22"/>
          <w:szCs w:val="22"/>
          <w:lang w:val="hu-HU"/>
        </w:rPr>
      </w:pPr>
      <w:r w:rsidRPr="00613361">
        <w:rPr>
          <w:sz w:val="22"/>
          <w:szCs w:val="22"/>
          <w:lang w:val="hu-HU"/>
        </w:rPr>
        <w:t>Az egyidejűleg infúzióban és inhalációban is adott Colomycin növelheti a mellékhatások kockázatát.</w:t>
      </w:r>
    </w:p>
    <w:p w14:paraId="64B4C9A6" w14:textId="77777777" w:rsidR="0065450C" w:rsidRPr="00613361" w:rsidRDefault="0065450C" w:rsidP="00DA1EDC">
      <w:pPr>
        <w:rPr>
          <w:sz w:val="22"/>
          <w:szCs w:val="22"/>
          <w:lang w:val="hu-HU"/>
        </w:rPr>
      </w:pPr>
    </w:p>
    <w:p w14:paraId="06A8D793" w14:textId="77777777" w:rsidR="0065450C" w:rsidRPr="00613361" w:rsidRDefault="0065450C" w:rsidP="00DA1EDC">
      <w:pPr>
        <w:outlineLvl w:val="0"/>
        <w:rPr>
          <w:b/>
          <w:sz w:val="22"/>
          <w:szCs w:val="22"/>
          <w:lang w:val="hu-HU"/>
        </w:rPr>
      </w:pPr>
      <w:r w:rsidRPr="00613361">
        <w:rPr>
          <w:b/>
          <w:bCs/>
          <w:sz w:val="22"/>
          <w:szCs w:val="22"/>
          <w:lang w:val="hu-HU"/>
        </w:rPr>
        <w:t>Terhesség és szoptatás</w:t>
      </w:r>
    </w:p>
    <w:p w14:paraId="1662D5F5" w14:textId="77777777" w:rsidR="007454D1" w:rsidRDefault="007454D1" w:rsidP="00DA1EDC">
      <w:pPr>
        <w:rPr>
          <w:spacing w:val="-2"/>
          <w:sz w:val="22"/>
          <w:szCs w:val="22"/>
          <w:lang w:val="hu-HU"/>
        </w:rPr>
      </w:pPr>
      <w:r w:rsidRPr="00613361">
        <w:rPr>
          <w:spacing w:val="-2"/>
          <w:sz w:val="22"/>
          <w:szCs w:val="22"/>
          <w:lang w:val="hu-HU"/>
        </w:rPr>
        <w:t>Ha Ön terhes, illetve fennáll Önnél a terhesség lehetősége vagy gyermeket szeretne, a gyógyszer alkalmazása előtt beszéljen kezelőorvosával</w:t>
      </w:r>
      <w:r>
        <w:rPr>
          <w:spacing w:val="-2"/>
          <w:sz w:val="22"/>
          <w:szCs w:val="22"/>
          <w:lang w:val="hu-HU"/>
        </w:rPr>
        <w:t xml:space="preserve"> vagy gyógyszerészével</w:t>
      </w:r>
      <w:r w:rsidRPr="00613361">
        <w:rPr>
          <w:spacing w:val="-2"/>
          <w:sz w:val="22"/>
          <w:szCs w:val="22"/>
          <w:lang w:val="hu-HU"/>
        </w:rPr>
        <w:t xml:space="preserve">. </w:t>
      </w:r>
    </w:p>
    <w:p w14:paraId="68B6CA47" w14:textId="77777777" w:rsidR="007454D1" w:rsidRDefault="007454D1" w:rsidP="00DA1EDC">
      <w:pPr>
        <w:rPr>
          <w:spacing w:val="-2"/>
          <w:sz w:val="22"/>
          <w:szCs w:val="22"/>
          <w:lang w:val="hu-HU"/>
        </w:rPr>
      </w:pPr>
    </w:p>
    <w:p w14:paraId="477B016D" w14:textId="77777777" w:rsidR="0065450C" w:rsidRPr="00613361" w:rsidRDefault="0065450C" w:rsidP="00DA1EDC">
      <w:pPr>
        <w:rPr>
          <w:sz w:val="22"/>
          <w:szCs w:val="22"/>
          <w:lang w:val="hu-HU"/>
        </w:rPr>
      </w:pPr>
      <w:r w:rsidRPr="00613361">
        <w:rPr>
          <w:spacing w:val="-2"/>
          <w:sz w:val="22"/>
          <w:szCs w:val="22"/>
          <w:lang w:val="hu-HU"/>
        </w:rPr>
        <w:t xml:space="preserve">A </w:t>
      </w:r>
      <w:r w:rsidR="00642B2C" w:rsidRPr="00613361">
        <w:rPr>
          <w:spacing w:val="-2"/>
          <w:sz w:val="22"/>
          <w:szCs w:val="22"/>
          <w:lang w:val="hu-HU"/>
        </w:rPr>
        <w:t>Colomycin</w:t>
      </w:r>
      <w:r w:rsidRPr="00613361">
        <w:rPr>
          <w:spacing w:val="-2"/>
          <w:sz w:val="22"/>
          <w:szCs w:val="22"/>
          <w:lang w:val="hu-HU"/>
        </w:rPr>
        <w:t xml:space="preserve">ről </w:t>
      </w:r>
      <w:r w:rsidR="0004063F" w:rsidRPr="00613361">
        <w:rPr>
          <w:spacing w:val="-2"/>
          <w:sz w:val="22"/>
          <w:szCs w:val="22"/>
          <w:lang w:val="hu-HU"/>
        </w:rPr>
        <w:t>nem ismert, hogy</w:t>
      </w:r>
      <w:r w:rsidRPr="00613361">
        <w:rPr>
          <w:spacing w:val="-2"/>
          <w:sz w:val="22"/>
          <w:szCs w:val="22"/>
          <w:lang w:val="hu-HU"/>
        </w:rPr>
        <w:t xml:space="preserve"> károsít</w:t>
      </w:r>
      <w:r w:rsidR="0004063F" w:rsidRPr="00613361">
        <w:rPr>
          <w:spacing w:val="-2"/>
          <w:sz w:val="22"/>
          <w:szCs w:val="22"/>
          <w:lang w:val="hu-HU"/>
        </w:rPr>
        <w:t>aná</w:t>
      </w:r>
      <w:r w:rsidRPr="00613361">
        <w:rPr>
          <w:spacing w:val="-2"/>
          <w:sz w:val="22"/>
          <w:szCs w:val="22"/>
          <w:lang w:val="hu-HU"/>
        </w:rPr>
        <w:t xml:space="preserve"> a magzatot, de mint minden gyógyszer, csak akkor adható, ha a terhes nőnek erre valóban szüksége van. </w:t>
      </w:r>
    </w:p>
    <w:p w14:paraId="54F28132" w14:textId="77777777" w:rsidR="0065450C" w:rsidRPr="00613361" w:rsidRDefault="0065450C" w:rsidP="00DA1EDC">
      <w:pPr>
        <w:rPr>
          <w:sz w:val="22"/>
          <w:szCs w:val="22"/>
          <w:lang w:val="hu-HU"/>
        </w:rPr>
      </w:pPr>
    </w:p>
    <w:p w14:paraId="765349C1" w14:textId="77777777" w:rsidR="0065450C" w:rsidRPr="00613361" w:rsidRDefault="0065450C" w:rsidP="00DA1EDC">
      <w:pPr>
        <w:rPr>
          <w:sz w:val="22"/>
          <w:szCs w:val="22"/>
          <w:lang w:val="hu-HU"/>
        </w:rPr>
      </w:pPr>
      <w:r w:rsidRPr="00613361">
        <w:rPr>
          <w:sz w:val="22"/>
          <w:szCs w:val="22"/>
          <w:lang w:val="hu-HU"/>
        </w:rPr>
        <w:t xml:space="preserve">Szoptat? </w:t>
      </w:r>
      <w:r w:rsidRPr="00F72AD9">
        <w:rPr>
          <w:sz w:val="22"/>
          <w:szCs w:val="22"/>
          <w:lang w:val="hu-HU"/>
        </w:rPr>
        <w:t xml:space="preserve">A Colomycin kis mennyiségben bekerül az anyatejbe. Ha a szoptatást nem tudja felfüggeszteni, mialatt </w:t>
      </w:r>
      <w:r w:rsidR="00642B2C" w:rsidRPr="00CB0555">
        <w:rPr>
          <w:sz w:val="22"/>
          <w:szCs w:val="22"/>
          <w:lang w:val="hu-HU"/>
        </w:rPr>
        <w:t>Colomycin</w:t>
      </w:r>
      <w:r w:rsidRPr="009534DF">
        <w:rPr>
          <w:sz w:val="22"/>
          <w:szCs w:val="22"/>
          <w:lang w:val="hu-HU"/>
        </w:rPr>
        <w:t>t kap, gondosan figyelje a csecsemőt, nem jelentkeznek-e</w:t>
      </w:r>
      <w:r w:rsidRPr="00613361">
        <w:rPr>
          <w:sz w:val="22"/>
          <w:szCs w:val="22"/>
          <w:lang w:val="hu-HU"/>
        </w:rPr>
        <w:t xml:space="preserve"> rajta betegség jelei, és azonnal szóljon a kezelőorvosnak, ha valami rendellenességet észlel.</w:t>
      </w:r>
    </w:p>
    <w:p w14:paraId="74417536" w14:textId="77777777" w:rsidR="0065450C" w:rsidRPr="00613361" w:rsidRDefault="0065450C" w:rsidP="00DA1EDC">
      <w:pPr>
        <w:rPr>
          <w:sz w:val="22"/>
          <w:szCs w:val="22"/>
          <w:u w:val="single"/>
          <w:lang w:val="hu-HU"/>
        </w:rPr>
      </w:pPr>
    </w:p>
    <w:p w14:paraId="0E3A7B73" w14:textId="77777777" w:rsidR="0065450C" w:rsidRPr="00613361" w:rsidRDefault="0065450C" w:rsidP="00DA1EDC">
      <w:pPr>
        <w:outlineLvl w:val="0"/>
        <w:rPr>
          <w:b/>
          <w:sz w:val="22"/>
          <w:szCs w:val="22"/>
          <w:lang w:val="hu-HU"/>
        </w:rPr>
      </w:pPr>
      <w:r w:rsidRPr="00613361">
        <w:rPr>
          <w:b/>
          <w:bCs/>
          <w:sz w:val="22"/>
          <w:szCs w:val="22"/>
          <w:lang w:val="hu-HU"/>
        </w:rPr>
        <w:t xml:space="preserve">A készítmény hatásai a gépjárművezetéshez és </w:t>
      </w:r>
      <w:r w:rsidR="00BC5312" w:rsidRPr="00613361">
        <w:rPr>
          <w:b/>
          <w:bCs/>
          <w:sz w:val="22"/>
          <w:szCs w:val="22"/>
          <w:lang w:val="hu-HU"/>
        </w:rPr>
        <w:t xml:space="preserve">a </w:t>
      </w:r>
      <w:r w:rsidRPr="00613361">
        <w:rPr>
          <w:b/>
          <w:bCs/>
          <w:sz w:val="22"/>
          <w:szCs w:val="22"/>
          <w:lang w:val="hu-HU"/>
        </w:rPr>
        <w:t>gépek kezeléséhez szükséges képességekre</w:t>
      </w:r>
    </w:p>
    <w:p w14:paraId="749EB4BB" w14:textId="77777777" w:rsidR="0065450C" w:rsidRDefault="0065450C" w:rsidP="00DA1EDC">
      <w:pPr>
        <w:rPr>
          <w:sz w:val="22"/>
          <w:szCs w:val="22"/>
          <w:lang w:val="hu-HU"/>
        </w:rPr>
      </w:pPr>
      <w:r w:rsidRPr="00613361">
        <w:rPr>
          <w:sz w:val="22"/>
          <w:szCs w:val="22"/>
          <w:lang w:val="hu-HU"/>
        </w:rPr>
        <w:t xml:space="preserve">Ha a </w:t>
      </w:r>
      <w:r w:rsidR="00642B2C" w:rsidRPr="00613361">
        <w:rPr>
          <w:sz w:val="22"/>
          <w:szCs w:val="22"/>
          <w:lang w:val="hu-HU"/>
        </w:rPr>
        <w:t>Colomycin</w:t>
      </w:r>
      <w:r w:rsidRPr="00613361">
        <w:rPr>
          <w:sz w:val="22"/>
          <w:szCs w:val="22"/>
          <w:lang w:val="hu-HU"/>
        </w:rPr>
        <w:t>t közvetlenül vénába adják, mellékhatásként szédülés, zavartság vagy látászavarok léphetnek fel. Ha ezek jelentkeznek, ne vezessen</w:t>
      </w:r>
      <w:r w:rsidR="008A6911" w:rsidRPr="00613361">
        <w:rPr>
          <w:sz w:val="22"/>
          <w:szCs w:val="22"/>
          <w:lang w:val="hu-HU"/>
        </w:rPr>
        <w:t xml:space="preserve"> gépjárművet</w:t>
      </w:r>
      <w:r w:rsidRPr="00613361">
        <w:rPr>
          <w:sz w:val="22"/>
          <w:szCs w:val="22"/>
          <w:lang w:val="hu-HU"/>
        </w:rPr>
        <w:t xml:space="preserve"> vagy </w:t>
      </w:r>
      <w:r w:rsidR="008A6911" w:rsidRPr="00613361">
        <w:rPr>
          <w:sz w:val="22"/>
          <w:szCs w:val="22"/>
          <w:lang w:val="hu-HU"/>
        </w:rPr>
        <w:t xml:space="preserve">ne </w:t>
      </w:r>
      <w:r w:rsidRPr="00613361">
        <w:rPr>
          <w:sz w:val="22"/>
          <w:szCs w:val="22"/>
          <w:lang w:val="hu-HU"/>
        </w:rPr>
        <w:t>kezeljen gépe</w:t>
      </w:r>
      <w:r w:rsidR="008A6911" w:rsidRPr="00613361">
        <w:rPr>
          <w:sz w:val="22"/>
          <w:szCs w:val="22"/>
          <w:lang w:val="hu-HU"/>
        </w:rPr>
        <w:t>ke</w:t>
      </w:r>
      <w:r w:rsidRPr="00613361">
        <w:rPr>
          <w:sz w:val="22"/>
          <w:szCs w:val="22"/>
          <w:lang w:val="hu-HU"/>
        </w:rPr>
        <w:t>t.</w:t>
      </w:r>
    </w:p>
    <w:p w14:paraId="07884E7E" w14:textId="77777777" w:rsidR="007454D1" w:rsidRDefault="007454D1" w:rsidP="00DA1EDC">
      <w:pPr>
        <w:rPr>
          <w:sz w:val="22"/>
          <w:szCs w:val="22"/>
          <w:lang w:val="hu-HU"/>
        </w:rPr>
      </w:pPr>
    </w:p>
    <w:p w14:paraId="1337E243" w14:textId="77777777" w:rsidR="007454D1" w:rsidRPr="009D3F47" w:rsidRDefault="007454D1" w:rsidP="00DA1EDC">
      <w:pPr>
        <w:rPr>
          <w:b/>
          <w:sz w:val="22"/>
          <w:lang w:val="hu-HU"/>
        </w:rPr>
      </w:pPr>
      <w:r w:rsidRPr="009D3F47">
        <w:rPr>
          <w:b/>
          <w:sz w:val="22"/>
          <w:lang w:val="hu-HU"/>
        </w:rPr>
        <w:t>A Colomycin nátriumot tartalmaz</w:t>
      </w:r>
    </w:p>
    <w:p w14:paraId="61EFD770" w14:textId="77777777" w:rsidR="000856A6" w:rsidRPr="00613361" w:rsidRDefault="000856A6" w:rsidP="00DA1EDC">
      <w:pPr>
        <w:rPr>
          <w:sz w:val="22"/>
          <w:szCs w:val="22"/>
          <w:lang w:val="hu-HU"/>
        </w:rPr>
      </w:pPr>
      <w:r w:rsidRPr="000856A6">
        <w:rPr>
          <w:sz w:val="22"/>
          <w:szCs w:val="22"/>
          <w:lang w:val="hu-HU"/>
        </w:rPr>
        <w:lastRenderedPageBreak/>
        <w:t xml:space="preserve">A készítmény kevesebb, mint 1 mmol (23 mg) nátriumot tartalmaz </w:t>
      </w:r>
      <w:r>
        <w:rPr>
          <w:sz w:val="22"/>
          <w:szCs w:val="22"/>
          <w:lang w:val="hu-HU"/>
        </w:rPr>
        <w:t>injekciós üvegenként</w:t>
      </w:r>
      <w:r w:rsidRPr="000856A6">
        <w:rPr>
          <w:sz w:val="22"/>
          <w:szCs w:val="22"/>
          <w:lang w:val="hu-HU"/>
        </w:rPr>
        <w:t>, azaz gyakorlatilag „nátriummentes”.</w:t>
      </w:r>
    </w:p>
    <w:p w14:paraId="4928DF3E" w14:textId="77777777" w:rsidR="0065450C" w:rsidRPr="00613361" w:rsidRDefault="0065450C" w:rsidP="00DA1EDC">
      <w:pPr>
        <w:rPr>
          <w:sz w:val="22"/>
          <w:szCs w:val="22"/>
          <w:lang w:val="hu-HU"/>
        </w:rPr>
      </w:pPr>
    </w:p>
    <w:p w14:paraId="40093B85" w14:textId="77777777" w:rsidR="0065450C" w:rsidRPr="00613361" w:rsidRDefault="0065450C" w:rsidP="00DA1EDC">
      <w:pPr>
        <w:rPr>
          <w:sz w:val="22"/>
          <w:szCs w:val="22"/>
          <w:lang w:val="hu-HU"/>
        </w:rPr>
      </w:pPr>
    </w:p>
    <w:p w14:paraId="3D3D29AB" w14:textId="77777777" w:rsidR="0065450C" w:rsidRPr="00613361" w:rsidRDefault="0065450C" w:rsidP="00613361">
      <w:pPr>
        <w:keepNext/>
        <w:tabs>
          <w:tab w:val="left" w:pos="567"/>
        </w:tabs>
        <w:outlineLvl w:val="0"/>
        <w:rPr>
          <w:b/>
          <w:sz w:val="22"/>
          <w:szCs w:val="22"/>
          <w:lang w:val="hu-HU"/>
        </w:rPr>
      </w:pPr>
      <w:r w:rsidRPr="00613361">
        <w:rPr>
          <w:b/>
          <w:bCs/>
          <w:sz w:val="22"/>
          <w:szCs w:val="22"/>
          <w:lang w:val="hu-HU"/>
        </w:rPr>
        <w:t>3.</w:t>
      </w:r>
      <w:r w:rsidRPr="00613361">
        <w:rPr>
          <w:b/>
          <w:bCs/>
          <w:sz w:val="22"/>
          <w:szCs w:val="22"/>
          <w:lang w:val="hu-HU"/>
        </w:rPr>
        <w:tab/>
        <w:t xml:space="preserve">Hogyan kell alkalmazni a </w:t>
      </w:r>
      <w:r w:rsidR="00642B2C" w:rsidRPr="00613361">
        <w:rPr>
          <w:b/>
          <w:bCs/>
          <w:sz w:val="22"/>
          <w:szCs w:val="22"/>
          <w:lang w:val="hu-HU"/>
        </w:rPr>
        <w:t>Colomycin</w:t>
      </w:r>
      <w:r w:rsidR="00C2293B" w:rsidRPr="00613361">
        <w:rPr>
          <w:b/>
          <w:bCs/>
          <w:sz w:val="22"/>
          <w:szCs w:val="22"/>
          <w:lang w:val="hu-HU"/>
        </w:rPr>
        <w:t>-</w:t>
      </w:r>
      <w:r w:rsidRPr="00613361">
        <w:rPr>
          <w:b/>
          <w:bCs/>
          <w:sz w:val="22"/>
          <w:szCs w:val="22"/>
          <w:lang w:val="hu-HU"/>
        </w:rPr>
        <w:t xml:space="preserve">t? </w:t>
      </w:r>
    </w:p>
    <w:p w14:paraId="6E74627B" w14:textId="77777777" w:rsidR="0065450C" w:rsidRPr="00613361" w:rsidRDefault="0065450C" w:rsidP="00613361">
      <w:pPr>
        <w:keepNext/>
        <w:rPr>
          <w:sz w:val="22"/>
          <w:szCs w:val="22"/>
          <w:lang w:val="hu-HU"/>
        </w:rPr>
      </w:pPr>
    </w:p>
    <w:p w14:paraId="01F2EEF7" w14:textId="45B12B7C" w:rsidR="00BC5312" w:rsidRPr="00613361" w:rsidRDefault="0065450C" w:rsidP="00613361">
      <w:pPr>
        <w:keepNext/>
        <w:rPr>
          <w:sz w:val="22"/>
          <w:szCs w:val="22"/>
          <w:lang w:val="hu-HU"/>
        </w:rPr>
      </w:pPr>
      <w:r w:rsidRPr="00613361">
        <w:rPr>
          <w:sz w:val="22"/>
          <w:szCs w:val="22"/>
          <w:lang w:val="hu-HU"/>
        </w:rPr>
        <w:t>A javallattól függően (lásd a betegtájékoztató 1. pontját) a Colomycin adható gyors injekcióként (</w:t>
      </w:r>
      <w:r w:rsidR="008C1339" w:rsidRPr="00613361">
        <w:rPr>
          <w:sz w:val="22"/>
          <w:szCs w:val="22"/>
          <w:lang w:val="hu-HU"/>
        </w:rPr>
        <w:t>5 </w:t>
      </w:r>
      <w:r w:rsidRPr="00613361">
        <w:rPr>
          <w:sz w:val="22"/>
          <w:szCs w:val="22"/>
          <w:lang w:val="hu-HU"/>
        </w:rPr>
        <w:t>percen keresztül egy speciálisan beültetett csövön keresztül vénába) vagy lassú injekcióként vénába (körülbelül 30</w:t>
      </w:r>
      <w:r w:rsidR="00BC5312" w:rsidRPr="00613361">
        <w:rPr>
          <w:sz w:val="22"/>
          <w:szCs w:val="22"/>
          <w:lang w:val="hu-HU"/>
        </w:rPr>
        <w:noBreakHyphen/>
        <w:t>60 </w:t>
      </w:r>
      <w:r w:rsidRPr="00613361">
        <w:rPr>
          <w:sz w:val="22"/>
          <w:szCs w:val="22"/>
          <w:lang w:val="hu-HU"/>
        </w:rPr>
        <w:t xml:space="preserve">percig tartó infúzióként). </w:t>
      </w:r>
      <w:r w:rsidR="00BC5312" w:rsidRPr="00613361">
        <w:rPr>
          <w:sz w:val="22"/>
          <w:szCs w:val="22"/>
          <w:lang w:val="hu-HU"/>
        </w:rPr>
        <w:t>A Colomycin esetenként adható a</w:t>
      </w:r>
      <w:r w:rsidR="00515DD5">
        <w:rPr>
          <w:sz w:val="22"/>
          <w:szCs w:val="22"/>
          <w:lang w:val="hu-HU"/>
        </w:rPr>
        <w:t>z</w:t>
      </w:r>
      <w:r w:rsidR="00BC5312" w:rsidRPr="00613361">
        <w:rPr>
          <w:sz w:val="22"/>
          <w:szCs w:val="22"/>
          <w:lang w:val="hu-HU"/>
        </w:rPr>
        <w:t xml:space="preserve"> </w:t>
      </w:r>
      <w:r w:rsidR="00515DD5">
        <w:rPr>
          <w:sz w:val="22"/>
          <w:szCs w:val="22"/>
          <w:lang w:val="hu-HU"/>
        </w:rPr>
        <w:t>agyba</w:t>
      </w:r>
      <w:r w:rsidR="00515DD5" w:rsidRPr="00613361">
        <w:rPr>
          <w:sz w:val="22"/>
          <w:szCs w:val="22"/>
          <w:lang w:val="hu-HU"/>
        </w:rPr>
        <w:t xml:space="preserve"> </w:t>
      </w:r>
      <w:r w:rsidR="00BC5312" w:rsidRPr="00613361">
        <w:rPr>
          <w:sz w:val="22"/>
          <w:szCs w:val="22"/>
          <w:lang w:val="hu-HU"/>
        </w:rPr>
        <w:t>vagy a gerincbe is.</w:t>
      </w:r>
    </w:p>
    <w:p w14:paraId="5FC62AF5" w14:textId="77777777" w:rsidR="0065450C" w:rsidRPr="00613361" w:rsidRDefault="0065450C" w:rsidP="00613361">
      <w:pPr>
        <w:keepNext/>
        <w:rPr>
          <w:sz w:val="22"/>
          <w:szCs w:val="22"/>
          <w:lang w:val="hu-HU"/>
        </w:rPr>
      </w:pPr>
      <w:r w:rsidRPr="00613361">
        <w:rPr>
          <w:sz w:val="22"/>
          <w:szCs w:val="22"/>
          <w:lang w:val="hu-HU"/>
        </w:rPr>
        <w:t>A Colomycin alkalmazható még a tüdőbe való belégzésre is porlasztó segítségével előállított finom aeroszolként. A porlasztó által létrehozott cseppek elég kicsik ahhoz, hogy eljussanak a tüdőbe, így a Colomycin eljut a bakteriális fertőzés helyére.</w:t>
      </w:r>
    </w:p>
    <w:p w14:paraId="506ADFCF" w14:textId="77777777" w:rsidR="0065450C" w:rsidRPr="00613361" w:rsidRDefault="0065450C" w:rsidP="00DA1EDC">
      <w:pPr>
        <w:rPr>
          <w:sz w:val="22"/>
          <w:szCs w:val="22"/>
          <w:lang w:val="hu-HU"/>
        </w:rPr>
      </w:pPr>
    </w:p>
    <w:p w14:paraId="2F18DAC6" w14:textId="77777777" w:rsidR="0065450C" w:rsidRPr="00613361" w:rsidRDefault="0065450C" w:rsidP="00DA1EDC">
      <w:pPr>
        <w:rPr>
          <w:sz w:val="22"/>
          <w:szCs w:val="22"/>
          <w:lang w:val="hu-HU"/>
        </w:rPr>
      </w:pPr>
      <w:r w:rsidRPr="00613361">
        <w:rPr>
          <w:sz w:val="22"/>
          <w:szCs w:val="22"/>
          <w:lang w:val="hu-HU"/>
        </w:rPr>
        <w:t xml:space="preserve">A </w:t>
      </w:r>
      <w:r w:rsidR="008C1339" w:rsidRPr="00613361">
        <w:rPr>
          <w:sz w:val="22"/>
          <w:szCs w:val="22"/>
          <w:lang w:val="hu-HU"/>
        </w:rPr>
        <w:t>gyógyszert</w:t>
      </w:r>
      <w:r w:rsidRPr="00613361">
        <w:rPr>
          <w:sz w:val="22"/>
          <w:szCs w:val="22"/>
          <w:lang w:val="hu-HU"/>
        </w:rPr>
        <w:t xml:space="preserve"> mindig a kezelőorvosa</w:t>
      </w:r>
      <w:r w:rsidR="00C431CB">
        <w:rPr>
          <w:sz w:val="22"/>
          <w:szCs w:val="22"/>
          <w:lang w:val="hu-HU"/>
        </w:rPr>
        <w:t xml:space="preserve"> vagy gyógyszerésze</w:t>
      </w:r>
      <w:r w:rsidRPr="00613361">
        <w:rPr>
          <w:sz w:val="22"/>
          <w:szCs w:val="22"/>
          <w:lang w:val="hu-HU"/>
        </w:rPr>
        <w:t xml:space="preserve"> által elmondottaknak megfelelően alkalmazza. Amennyiben nem biztos az adagolást illetően, kérdezze meg kezelőorvosát</w:t>
      </w:r>
      <w:r w:rsidR="00C431CB">
        <w:rPr>
          <w:sz w:val="22"/>
          <w:szCs w:val="22"/>
          <w:lang w:val="hu-HU"/>
        </w:rPr>
        <w:t xml:space="preserve"> vagy gyógyszerészét</w:t>
      </w:r>
      <w:r w:rsidRPr="00613361">
        <w:rPr>
          <w:sz w:val="22"/>
          <w:szCs w:val="22"/>
          <w:lang w:val="hu-HU"/>
        </w:rPr>
        <w:t>.</w:t>
      </w:r>
    </w:p>
    <w:p w14:paraId="678D97D9" w14:textId="77777777" w:rsidR="0065450C" w:rsidRPr="00613361" w:rsidRDefault="0065450C" w:rsidP="00DA1EDC">
      <w:pPr>
        <w:rPr>
          <w:sz w:val="22"/>
          <w:szCs w:val="22"/>
          <w:lang w:val="hu-HU"/>
        </w:rPr>
      </w:pPr>
    </w:p>
    <w:p w14:paraId="3E074955" w14:textId="77777777" w:rsidR="0065450C" w:rsidRPr="00613361" w:rsidRDefault="0065450C" w:rsidP="00DA1EDC">
      <w:pPr>
        <w:outlineLvl w:val="0"/>
        <w:rPr>
          <w:bCs/>
          <w:sz w:val="22"/>
          <w:szCs w:val="22"/>
          <w:u w:val="single"/>
          <w:lang w:val="hu-HU"/>
        </w:rPr>
      </w:pPr>
      <w:r w:rsidRPr="00613361">
        <w:rPr>
          <w:bCs/>
          <w:sz w:val="22"/>
          <w:szCs w:val="22"/>
          <w:u w:val="single"/>
          <w:lang w:val="hu-HU"/>
        </w:rPr>
        <w:t xml:space="preserve">Infúzióként vagy injekcióként való </w:t>
      </w:r>
      <w:r w:rsidR="002A6ED2" w:rsidRPr="00613361">
        <w:rPr>
          <w:bCs/>
          <w:sz w:val="22"/>
          <w:szCs w:val="22"/>
          <w:u w:val="single"/>
          <w:lang w:val="hu-HU"/>
        </w:rPr>
        <w:t>alkalmazás</w:t>
      </w:r>
      <w:r w:rsidRPr="00613361">
        <w:rPr>
          <w:bCs/>
          <w:sz w:val="22"/>
          <w:szCs w:val="22"/>
          <w:u w:val="single"/>
          <w:lang w:val="hu-HU"/>
        </w:rPr>
        <w:t>:</w:t>
      </w:r>
    </w:p>
    <w:p w14:paraId="38951221" w14:textId="77777777" w:rsidR="0065450C" w:rsidRPr="00613361" w:rsidRDefault="0065450C" w:rsidP="00DA1EDC">
      <w:pPr>
        <w:rPr>
          <w:sz w:val="22"/>
          <w:szCs w:val="22"/>
          <w:lang w:val="hu-HU"/>
        </w:rPr>
      </w:pPr>
    </w:p>
    <w:p w14:paraId="49E54412" w14:textId="77777777" w:rsidR="00BC5312" w:rsidRPr="00613361" w:rsidRDefault="00BC5312" w:rsidP="00DA1EDC">
      <w:pPr>
        <w:outlineLvl w:val="0"/>
        <w:rPr>
          <w:bCs/>
          <w:sz w:val="22"/>
          <w:szCs w:val="22"/>
          <w:lang w:val="hu-HU"/>
        </w:rPr>
      </w:pPr>
      <w:r w:rsidRPr="00613361">
        <w:rPr>
          <w:bCs/>
          <w:sz w:val="22"/>
          <w:szCs w:val="22"/>
          <w:lang w:val="hu-HU"/>
        </w:rPr>
        <w:t>A Colomycint kezelőorvosa infúzió formájában, egy vénába adja be Önnek, 30</w:t>
      </w:r>
      <w:r w:rsidRPr="00613361">
        <w:rPr>
          <w:bCs/>
          <w:sz w:val="22"/>
          <w:szCs w:val="22"/>
          <w:lang w:val="hu-HU"/>
        </w:rPr>
        <w:noBreakHyphen/>
        <w:t xml:space="preserve">60 perc alatt. </w:t>
      </w:r>
    </w:p>
    <w:p w14:paraId="7B713656" w14:textId="77777777" w:rsidR="00BC5312" w:rsidRPr="00613361" w:rsidRDefault="00BC5312" w:rsidP="00DA1EDC">
      <w:pPr>
        <w:outlineLvl w:val="0"/>
        <w:rPr>
          <w:bCs/>
          <w:sz w:val="22"/>
          <w:szCs w:val="22"/>
          <w:lang w:val="hu-HU"/>
        </w:rPr>
      </w:pPr>
    </w:p>
    <w:p w14:paraId="413E6C3D" w14:textId="77777777" w:rsidR="00BC5312" w:rsidRPr="00613361" w:rsidRDefault="00BC5312" w:rsidP="00DA1EDC">
      <w:pPr>
        <w:outlineLvl w:val="0"/>
        <w:rPr>
          <w:bCs/>
          <w:sz w:val="22"/>
          <w:szCs w:val="22"/>
          <w:lang w:val="hu-HU"/>
        </w:rPr>
      </w:pPr>
      <w:r w:rsidRPr="00613361">
        <w:rPr>
          <w:bCs/>
          <w:sz w:val="22"/>
          <w:szCs w:val="22"/>
          <w:lang w:val="hu-HU"/>
        </w:rPr>
        <w:t xml:space="preserve">Az általában alkalmazott napi adag felnőttek számára 9 millió </w:t>
      </w:r>
      <w:r w:rsidR="00450018" w:rsidRPr="00613361">
        <w:rPr>
          <w:bCs/>
          <w:sz w:val="22"/>
          <w:szCs w:val="22"/>
          <w:lang w:val="hu-HU"/>
        </w:rPr>
        <w:t xml:space="preserve">nemzetközi </w:t>
      </w:r>
      <w:r w:rsidRPr="00613361">
        <w:rPr>
          <w:bCs/>
          <w:sz w:val="22"/>
          <w:szCs w:val="22"/>
          <w:lang w:val="hu-HU"/>
        </w:rPr>
        <w:t>egység</w:t>
      </w:r>
      <w:r w:rsidR="00450018" w:rsidRPr="00613361">
        <w:rPr>
          <w:bCs/>
          <w:sz w:val="22"/>
          <w:szCs w:val="22"/>
          <w:lang w:val="hu-HU"/>
        </w:rPr>
        <w:t xml:space="preserve"> (NE)</w:t>
      </w:r>
      <w:r w:rsidRPr="00613361">
        <w:rPr>
          <w:bCs/>
          <w:sz w:val="22"/>
          <w:szCs w:val="22"/>
          <w:lang w:val="hu-HU"/>
        </w:rPr>
        <w:t>, két vagy három adagra elosztva</w:t>
      </w:r>
      <w:r w:rsidR="00C2293B" w:rsidRPr="00613361">
        <w:rPr>
          <w:bCs/>
          <w:sz w:val="22"/>
          <w:szCs w:val="22"/>
          <w:lang w:val="hu-HU"/>
        </w:rPr>
        <w:t>.</w:t>
      </w:r>
      <w:r w:rsidRPr="00613361">
        <w:rPr>
          <w:bCs/>
          <w:sz w:val="22"/>
          <w:szCs w:val="22"/>
          <w:lang w:val="hu-HU"/>
        </w:rPr>
        <w:t xml:space="preserve"> Ha nagyon rossz az állapota</w:t>
      </w:r>
      <w:r w:rsidRPr="00613361">
        <w:rPr>
          <w:sz w:val="22"/>
          <w:szCs w:val="22"/>
          <w:lang w:val="hu-HU"/>
        </w:rPr>
        <w:t xml:space="preserve">, akkor a kezelés kezdetén egyszer, 9 millió </w:t>
      </w:r>
      <w:r w:rsidR="00450018" w:rsidRPr="00613361">
        <w:rPr>
          <w:sz w:val="22"/>
          <w:szCs w:val="22"/>
          <w:lang w:val="hu-HU"/>
        </w:rPr>
        <w:t>NE</w:t>
      </w:r>
      <w:r w:rsidR="002A6ED2" w:rsidRPr="00613361">
        <w:rPr>
          <w:sz w:val="22"/>
          <w:szCs w:val="22"/>
          <w:lang w:val="hu-HU"/>
        </w:rPr>
        <w:noBreakHyphen/>
      </w:r>
      <w:r w:rsidR="00450018" w:rsidRPr="00613361">
        <w:rPr>
          <w:sz w:val="22"/>
          <w:szCs w:val="22"/>
          <w:lang w:val="hu-HU"/>
        </w:rPr>
        <w:t>nél</w:t>
      </w:r>
      <w:r w:rsidRPr="00613361">
        <w:rPr>
          <w:sz w:val="22"/>
          <w:szCs w:val="22"/>
          <w:lang w:val="hu-HU"/>
        </w:rPr>
        <w:t xml:space="preserve"> nagyobb adagot fog kapni.</w:t>
      </w:r>
    </w:p>
    <w:p w14:paraId="12CB48B0" w14:textId="77777777" w:rsidR="00BC5312" w:rsidRPr="00613361" w:rsidRDefault="00BC5312" w:rsidP="00DA1EDC">
      <w:pPr>
        <w:outlineLvl w:val="0"/>
        <w:rPr>
          <w:bCs/>
          <w:sz w:val="22"/>
          <w:szCs w:val="22"/>
          <w:lang w:val="hu-HU"/>
        </w:rPr>
      </w:pPr>
    </w:p>
    <w:p w14:paraId="1BB04A54" w14:textId="77777777" w:rsidR="00BC5312" w:rsidRPr="00613361" w:rsidRDefault="00BC5312" w:rsidP="00DA1EDC">
      <w:pPr>
        <w:pStyle w:val="Default"/>
        <w:rPr>
          <w:sz w:val="22"/>
          <w:szCs w:val="22"/>
        </w:rPr>
      </w:pPr>
      <w:r w:rsidRPr="00613361">
        <w:rPr>
          <w:sz w:val="22"/>
          <w:szCs w:val="22"/>
        </w:rPr>
        <w:t xml:space="preserve">Egyes esetekben kezelőorvosa dönthet úgy, hogy a fentieknél nagyobb napi adagot, akár maximálisan 12 millió </w:t>
      </w:r>
      <w:r w:rsidR="00C2293B" w:rsidRPr="00613361">
        <w:rPr>
          <w:sz w:val="22"/>
          <w:szCs w:val="22"/>
        </w:rPr>
        <w:t>NE-t</w:t>
      </w:r>
      <w:r w:rsidRPr="00613361">
        <w:rPr>
          <w:sz w:val="22"/>
          <w:szCs w:val="22"/>
        </w:rPr>
        <w:t xml:space="preserve"> ad be Önnek. </w:t>
      </w:r>
    </w:p>
    <w:p w14:paraId="55202971" w14:textId="77777777" w:rsidR="00BC5312" w:rsidRPr="00613361" w:rsidRDefault="00BC5312" w:rsidP="00DA1EDC">
      <w:pPr>
        <w:pStyle w:val="Default"/>
        <w:rPr>
          <w:sz w:val="22"/>
          <w:szCs w:val="22"/>
        </w:rPr>
      </w:pPr>
    </w:p>
    <w:p w14:paraId="4DE2C558" w14:textId="77777777" w:rsidR="00BC5312" w:rsidRPr="00613361" w:rsidRDefault="00BC5312" w:rsidP="00DA1EDC">
      <w:pPr>
        <w:pStyle w:val="Default"/>
        <w:tabs>
          <w:tab w:val="left" w:pos="0"/>
        </w:tabs>
        <w:rPr>
          <w:sz w:val="22"/>
          <w:szCs w:val="22"/>
        </w:rPr>
      </w:pPr>
      <w:r w:rsidRPr="00613361">
        <w:rPr>
          <w:sz w:val="22"/>
          <w:szCs w:val="22"/>
        </w:rPr>
        <w:t>A szokásos napi adag 40 kg</w:t>
      </w:r>
      <w:r w:rsidRPr="00613361">
        <w:rPr>
          <w:sz w:val="22"/>
          <w:szCs w:val="22"/>
        </w:rPr>
        <w:noBreakHyphen/>
        <w:t xml:space="preserve">ig terjedő testtömegű gyermeknél 75 000-150 000 </w:t>
      </w:r>
      <w:r w:rsidR="00450018" w:rsidRPr="00613361">
        <w:rPr>
          <w:sz w:val="22"/>
          <w:szCs w:val="22"/>
        </w:rPr>
        <w:t>NE</w:t>
      </w:r>
      <w:r w:rsidRPr="00613361">
        <w:rPr>
          <w:sz w:val="22"/>
          <w:szCs w:val="22"/>
        </w:rPr>
        <w:t xml:space="preserve"> testtömeg</w:t>
      </w:r>
      <w:r w:rsidRPr="00613361">
        <w:rPr>
          <w:sz w:val="22"/>
          <w:szCs w:val="22"/>
        </w:rPr>
        <w:noBreakHyphen/>
        <w:t xml:space="preserve">kilogrammonként, három részre osztva. </w:t>
      </w:r>
    </w:p>
    <w:p w14:paraId="0FB98D06" w14:textId="77777777" w:rsidR="00BC5312" w:rsidRPr="00613361" w:rsidRDefault="00BC5312" w:rsidP="00DA1EDC">
      <w:pPr>
        <w:pStyle w:val="Default"/>
        <w:rPr>
          <w:sz w:val="22"/>
          <w:szCs w:val="22"/>
        </w:rPr>
      </w:pPr>
      <w:r w:rsidRPr="00613361">
        <w:rPr>
          <w:sz w:val="22"/>
          <w:szCs w:val="22"/>
        </w:rPr>
        <w:t xml:space="preserve">Cisztikus fibrózisban szenvedő betegeknek esetenként nagyobb adagokat adtak. </w:t>
      </w:r>
    </w:p>
    <w:p w14:paraId="5C63E0AA" w14:textId="77777777" w:rsidR="00BC5312" w:rsidRPr="00613361" w:rsidRDefault="00BC5312" w:rsidP="00DA1EDC">
      <w:pPr>
        <w:pStyle w:val="Default"/>
        <w:rPr>
          <w:sz w:val="22"/>
          <w:szCs w:val="22"/>
        </w:rPr>
      </w:pPr>
    </w:p>
    <w:p w14:paraId="7EAED084" w14:textId="77777777" w:rsidR="00BC5312" w:rsidRPr="00613361" w:rsidRDefault="00BC5312" w:rsidP="00DA1EDC">
      <w:pPr>
        <w:pStyle w:val="Default"/>
        <w:rPr>
          <w:sz w:val="22"/>
          <w:szCs w:val="22"/>
        </w:rPr>
      </w:pPr>
      <w:r w:rsidRPr="00613361">
        <w:rPr>
          <w:sz w:val="22"/>
          <w:szCs w:val="22"/>
        </w:rPr>
        <w:t xml:space="preserve">Vesekárosodásban szenvedő gyermekeknél és felnőtteknél, beleértve a dializált beteget is, általában alacsonyabb adagokat alkalmaznak. </w:t>
      </w:r>
    </w:p>
    <w:p w14:paraId="13825456" w14:textId="77777777" w:rsidR="00BC5312" w:rsidRPr="00613361" w:rsidRDefault="00BC5312" w:rsidP="00DA1EDC">
      <w:pPr>
        <w:pStyle w:val="Default"/>
        <w:rPr>
          <w:sz w:val="22"/>
          <w:szCs w:val="22"/>
        </w:rPr>
      </w:pPr>
      <w:r w:rsidRPr="00613361">
        <w:rPr>
          <w:sz w:val="22"/>
          <w:szCs w:val="22"/>
        </w:rPr>
        <w:t xml:space="preserve">Kezelőorvosa rendszeresen ellenőrizni fogja az Ön veseműködését, amíg a Colomycint kapja. </w:t>
      </w:r>
    </w:p>
    <w:p w14:paraId="09EA2ECD" w14:textId="77777777" w:rsidR="0065450C" w:rsidRPr="00613361" w:rsidRDefault="0065450C" w:rsidP="00DA1EDC">
      <w:pPr>
        <w:rPr>
          <w:sz w:val="22"/>
          <w:szCs w:val="22"/>
          <w:lang w:val="hu-HU"/>
        </w:rPr>
      </w:pPr>
    </w:p>
    <w:p w14:paraId="781233DA" w14:textId="77777777" w:rsidR="0065450C" w:rsidRPr="00613361" w:rsidRDefault="0065450C" w:rsidP="00DA1EDC">
      <w:pPr>
        <w:outlineLvl w:val="0"/>
        <w:rPr>
          <w:bCs/>
          <w:sz w:val="22"/>
          <w:szCs w:val="22"/>
          <w:lang w:val="hu-HU"/>
        </w:rPr>
      </w:pPr>
      <w:r w:rsidRPr="00613361">
        <w:rPr>
          <w:bCs/>
          <w:i/>
          <w:iCs/>
          <w:sz w:val="22"/>
          <w:szCs w:val="22"/>
          <w:lang w:val="hu-HU"/>
        </w:rPr>
        <w:t>Az alkalmazás módja</w:t>
      </w:r>
    </w:p>
    <w:p w14:paraId="6D5C3A0A" w14:textId="77777777" w:rsidR="0065450C" w:rsidRPr="00613361" w:rsidRDefault="0065450C" w:rsidP="00DA1EDC">
      <w:pPr>
        <w:rPr>
          <w:sz w:val="22"/>
          <w:szCs w:val="22"/>
          <w:lang w:val="hu-HU"/>
        </w:rPr>
      </w:pPr>
      <w:r w:rsidRPr="00613361">
        <w:rPr>
          <w:sz w:val="22"/>
          <w:szCs w:val="22"/>
          <w:lang w:val="hu-HU"/>
        </w:rPr>
        <w:t xml:space="preserve">A </w:t>
      </w:r>
      <w:r w:rsidR="00642B2C" w:rsidRPr="00613361">
        <w:rPr>
          <w:sz w:val="22"/>
          <w:szCs w:val="22"/>
          <w:lang w:val="hu-HU"/>
        </w:rPr>
        <w:t>Colomycin</w:t>
      </w:r>
      <w:r w:rsidRPr="00613361">
        <w:rPr>
          <w:sz w:val="22"/>
          <w:szCs w:val="22"/>
          <w:lang w:val="hu-HU"/>
        </w:rPr>
        <w:t xml:space="preserve">t főként kórházi körülmények között injekció formájában adják be. Ha otthon kezeli magát, </w:t>
      </w:r>
      <w:r w:rsidR="00B05362" w:rsidRPr="00613361">
        <w:rPr>
          <w:sz w:val="22"/>
          <w:szCs w:val="22"/>
          <w:lang w:val="hu-HU"/>
        </w:rPr>
        <w:t>kezelő</w:t>
      </w:r>
      <w:r w:rsidRPr="00613361">
        <w:rPr>
          <w:sz w:val="22"/>
          <w:szCs w:val="22"/>
          <w:lang w:val="hu-HU"/>
        </w:rPr>
        <w:t>orvos</w:t>
      </w:r>
      <w:r w:rsidR="00B05362" w:rsidRPr="00613361">
        <w:rPr>
          <w:sz w:val="22"/>
          <w:szCs w:val="22"/>
          <w:lang w:val="hu-HU"/>
        </w:rPr>
        <w:t>a</w:t>
      </w:r>
      <w:r w:rsidR="00C431CB">
        <w:rPr>
          <w:sz w:val="22"/>
          <w:szCs w:val="22"/>
          <w:lang w:val="hu-HU"/>
        </w:rPr>
        <w:t>, gyógyszerésze</w:t>
      </w:r>
      <w:r w:rsidRPr="00613361">
        <w:rPr>
          <w:sz w:val="22"/>
          <w:szCs w:val="22"/>
          <w:lang w:val="hu-HU"/>
        </w:rPr>
        <w:t xml:space="preserve"> vagy a </w:t>
      </w:r>
      <w:r w:rsidR="00450018" w:rsidRPr="00613361">
        <w:rPr>
          <w:sz w:val="22"/>
          <w:szCs w:val="22"/>
          <w:lang w:val="hu-HU"/>
        </w:rPr>
        <w:t xml:space="preserve">gondozását végző egészségügyi szakember </w:t>
      </w:r>
      <w:r w:rsidRPr="00613361">
        <w:rPr>
          <w:sz w:val="22"/>
          <w:szCs w:val="22"/>
          <w:lang w:val="hu-HU"/>
        </w:rPr>
        <w:t xml:space="preserve">megmutatja, hogyan kell a port feloldani és a megfelelő </w:t>
      </w:r>
      <w:r w:rsidR="009C7E98">
        <w:rPr>
          <w:sz w:val="22"/>
          <w:szCs w:val="22"/>
          <w:lang w:val="hu-HU"/>
        </w:rPr>
        <w:t>adagú</w:t>
      </w:r>
      <w:r w:rsidR="009C7E98" w:rsidRPr="00613361">
        <w:rPr>
          <w:sz w:val="22"/>
          <w:szCs w:val="22"/>
          <w:lang w:val="hu-HU"/>
        </w:rPr>
        <w:t xml:space="preserve"> </w:t>
      </w:r>
      <w:r w:rsidRPr="00613361">
        <w:rPr>
          <w:sz w:val="22"/>
          <w:szCs w:val="22"/>
          <w:lang w:val="hu-HU"/>
        </w:rPr>
        <w:t>oldatot befecskendezni.</w:t>
      </w:r>
    </w:p>
    <w:p w14:paraId="062B779D" w14:textId="77777777" w:rsidR="00606DB2" w:rsidRPr="00613361" w:rsidRDefault="00606DB2" w:rsidP="00DA1EDC">
      <w:pPr>
        <w:rPr>
          <w:sz w:val="22"/>
          <w:szCs w:val="22"/>
          <w:lang w:val="hu-HU"/>
        </w:rPr>
      </w:pPr>
    </w:p>
    <w:p w14:paraId="4C987DC1" w14:textId="77777777" w:rsidR="0065450C" w:rsidRPr="00613361" w:rsidRDefault="0065450C" w:rsidP="00613361">
      <w:pPr>
        <w:keepNext/>
        <w:outlineLvl w:val="0"/>
        <w:rPr>
          <w:bCs/>
          <w:i/>
          <w:sz w:val="22"/>
          <w:szCs w:val="22"/>
          <w:lang w:val="hu-HU"/>
        </w:rPr>
      </w:pPr>
      <w:r w:rsidRPr="00613361">
        <w:rPr>
          <w:bCs/>
          <w:i/>
          <w:iCs/>
          <w:sz w:val="22"/>
          <w:szCs w:val="22"/>
          <w:lang w:val="hu-HU"/>
        </w:rPr>
        <w:t>A kezelés időtartama</w:t>
      </w:r>
    </w:p>
    <w:p w14:paraId="111D260A" w14:textId="77777777" w:rsidR="0065450C" w:rsidRPr="00613361" w:rsidRDefault="00BC5312" w:rsidP="00613361">
      <w:pPr>
        <w:keepNext/>
        <w:rPr>
          <w:sz w:val="22"/>
          <w:szCs w:val="22"/>
          <w:lang w:val="hu-HU"/>
        </w:rPr>
      </w:pPr>
      <w:r w:rsidRPr="00613361">
        <w:rPr>
          <w:sz w:val="22"/>
          <w:szCs w:val="22"/>
          <w:lang w:val="hu-HU"/>
        </w:rPr>
        <w:t>A fertőzés súlyosságától függően k</w:t>
      </w:r>
      <w:r w:rsidR="0065450C" w:rsidRPr="00613361">
        <w:rPr>
          <w:sz w:val="22"/>
          <w:szCs w:val="22"/>
          <w:lang w:val="hu-HU"/>
        </w:rPr>
        <w:t>ezelőorvosa dönti el, hogy a kezelés mennyi ideig tart</w:t>
      </w:r>
    </w:p>
    <w:p w14:paraId="264907B4" w14:textId="77777777" w:rsidR="0065450C" w:rsidRPr="00613361" w:rsidRDefault="0065450C" w:rsidP="00DA1EDC">
      <w:pPr>
        <w:rPr>
          <w:sz w:val="22"/>
          <w:szCs w:val="22"/>
          <w:lang w:val="hu-HU"/>
        </w:rPr>
      </w:pPr>
      <w:r w:rsidRPr="00613361">
        <w:rPr>
          <w:sz w:val="22"/>
          <w:szCs w:val="22"/>
          <w:lang w:val="hu-HU"/>
        </w:rPr>
        <w:t>A bakteriális fertőzések kezelése során fontos a teljes kezelés elvégzése, a meglevő fertőzés rosszabbodásának megelőzése érdekében.</w:t>
      </w:r>
    </w:p>
    <w:p w14:paraId="5AB95576" w14:textId="77777777" w:rsidR="00733666" w:rsidRPr="00613361" w:rsidRDefault="00733666" w:rsidP="00DA1EDC">
      <w:pPr>
        <w:outlineLvl w:val="0"/>
        <w:rPr>
          <w:bCs/>
          <w:sz w:val="22"/>
          <w:szCs w:val="22"/>
          <w:u w:val="single"/>
          <w:lang w:val="hu-HU"/>
        </w:rPr>
      </w:pPr>
    </w:p>
    <w:p w14:paraId="13107E3D" w14:textId="77777777" w:rsidR="00BC5312" w:rsidRPr="00613361" w:rsidRDefault="00BC5312" w:rsidP="00DA1EDC">
      <w:pPr>
        <w:outlineLvl w:val="0"/>
        <w:rPr>
          <w:bCs/>
          <w:sz w:val="22"/>
          <w:szCs w:val="22"/>
          <w:u w:val="single"/>
          <w:lang w:val="hu-HU"/>
        </w:rPr>
      </w:pPr>
      <w:r w:rsidRPr="00613361">
        <w:rPr>
          <w:bCs/>
          <w:sz w:val="22"/>
          <w:szCs w:val="22"/>
          <w:u w:val="single"/>
          <w:lang w:val="hu-HU"/>
        </w:rPr>
        <w:t>Porlasztóban való alkalmazás:</w:t>
      </w:r>
    </w:p>
    <w:p w14:paraId="7AC7B2FD" w14:textId="77777777" w:rsidR="00BC5312" w:rsidRPr="00613361" w:rsidRDefault="00BC5312" w:rsidP="00DA1EDC">
      <w:pPr>
        <w:rPr>
          <w:sz w:val="22"/>
          <w:szCs w:val="22"/>
          <w:lang w:val="hu-HU"/>
        </w:rPr>
      </w:pPr>
    </w:p>
    <w:p w14:paraId="5A2A8307" w14:textId="77777777" w:rsidR="00BC5312" w:rsidRPr="00613361" w:rsidRDefault="00BC5312" w:rsidP="00DA1EDC">
      <w:pPr>
        <w:rPr>
          <w:sz w:val="22"/>
          <w:szCs w:val="22"/>
          <w:lang w:val="hu-HU"/>
        </w:rPr>
      </w:pPr>
      <w:r w:rsidRPr="00613361">
        <w:rPr>
          <w:sz w:val="22"/>
          <w:szCs w:val="22"/>
          <w:lang w:val="hu-HU"/>
        </w:rPr>
        <w:t>Az ajánlott adag felnőttek, serdülők és 2 évesnél idősebb gyermekek számára naponta kétszer vagy háromszor 1</w:t>
      </w:r>
      <w:r w:rsidRPr="00613361">
        <w:rPr>
          <w:sz w:val="22"/>
          <w:szCs w:val="22"/>
          <w:lang w:val="hu-HU"/>
        </w:rPr>
        <w:noBreakHyphen/>
        <w:t xml:space="preserve">2 millió </w:t>
      </w:r>
      <w:r w:rsidR="00450018" w:rsidRPr="00613361">
        <w:rPr>
          <w:sz w:val="22"/>
          <w:szCs w:val="22"/>
          <w:lang w:val="hu-HU"/>
        </w:rPr>
        <w:t>NE</w:t>
      </w:r>
      <w:r w:rsidRPr="00613361">
        <w:rPr>
          <w:sz w:val="22"/>
          <w:szCs w:val="22"/>
          <w:lang w:val="hu-HU"/>
        </w:rPr>
        <w:t xml:space="preserve"> (maximum naponta 6 millió </w:t>
      </w:r>
      <w:r w:rsidR="00450018" w:rsidRPr="00613361">
        <w:rPr>
          <w:sz w:val="22"/>
          <w:szCs w:val="22"/>
          <w:lang w:val="hu-HU"/>
        </w:rPr>
        <w:t>NE</w:t>
      </w:r>
      <w:r w:rsidRPr="00613361">
        <w:rPr>
          <w:sz w:val="22"/>
          <w:szCs w:val="22"/>
          <w:lang w:val="hu-HU"/>
        </w:rPr>
        <w:t>).</w:t>
      </w:r>
    </w:p>
    <w:p w14:paraId="2BF18BC5" w14:textId="77777777" w:rsidR="00BC5312" w:rsidRPr="00613361" w:rsidRDefault="00BC5312" w:rsidP="00DA1EDC">
      <w:pPr>
        <w:rPr>
          <w:sz w:val="22"/>
          <w:szCs w:val="22"/>
          <w:lang w:val="hu-HU"/>
        </w:rPr>
      </w:pPr>
    </w:p>
    <w:p w14:paraId="6C8BD171" w14:textId="77777777" w:rsidR="00BC5312" w:rsidRPr="00613361" w:rsidRDefault="00BC5312" w:rsidP="00DA1EDC">
      <w:pPr>
        <w:rPr>
          <w:sz w:val="22"/>
          <w:szCs w:val="22"/>
          <w:lang w:val="hu-HU"/>
        </w:rPr>
      </w:pPr>
      <w:r w:rsidRPr="00613361">
        <w:rPr>
          <w:sz w:val="22"/>
          <w:szCs w:val="22"/>
          <w:lang w:val="hu-HU"/>
        </w:rPr>
        <w:t>Az ajánlott adag 2 évesnél fiatalabb gyermekek számára</w:t>
      </w:r>
      <w:r w:rsidR="00733666" w:rsidRPr="00613361">
        <w:rPr>
          <w:sz w:val="22"/>
          <w:szCs w:val="22"/>
          <w:lang w:val="hu-HU"/>
        </w:rPr>
        <w:t xml:space="preserve"> naponta kétszer</w:t>
      </w:r>
      <w:r w:rsidRPr="00613361">
        <w:rPr>
          <w:sz w:val="22"/>
          <w:szCs w:val="22"/>
          <w:lang w:val="hu-HU"/>
        </w:rPr>
        <w:t xml:space="preserve"> 0,5</w:t>
      </w:r>
      <w:r w:rsidRPr="00613361">
        <w:rPr>
          <w:sz w:val="22"/>
          <w:szCs w:val="22"/>
          <w:lang w:val="hu-HU"/>
        </w:rPr>
        <w:noBreakHyphen/>
        <w:t xml:space="preserve">1 millió </w:t>
      </w:r>
      <w:r w:rsidR="00450018" w:rsidRPr="00613361">
        <w:rPr>
          <w:sz w:val="22"/>
          <w:szCs w:val="22"/>
          <w:lang w:val="hu-HU"/>
        </w:rPr>
        <w:t>NE</w:t>
      </w:r>
      <w:r w:rsidRPr="00613361">
        <w:rPr>
          <w:sz w:val="22"/>
          <w:szCs w:val="22"/>
          <w:lang w:val="hu-HU"/>
        </w:rPr>
        <w:t xml:space="preserve"> (maximum naponta 2 millió </w:t>
      </w:r>
      <w:r w:rsidR="00450018" w:rsidRPr="00613361">
        <w:rPr>
          <w:sz w:val="22"/>
          <w:szCs w:val="22"/>
          <w:lang w:val="hu-HU"/>
        </w:rPr>
        <w:t>NE</w:t>
      </w:r>
      <w:r w:rsidRPr="00613361">
        <w:rPr>
          <w:sz w:val="22"/>
          <w:szCs w:val="22"/>
          <w:lang w:val="hu-HU"/>
        </w:rPr>
        <w:t>).</w:t>
      </w:r>
    </w:p>
    <w:p w14:paraId="4AEEC3D3" w14:textId="77777777" w:rsidR="00BC5312" w:rsidRPr="00613361" w:rsidRDefault="00BC5312" w:rsidP="00DA1EDC">
      <w:pPr>
        <w:rPr>
          <w:sz w:val="22"/>
          <w:szCs w:val="22"/>
          <w:lang w:val="hu-HU"/>
        </w:rPr>
      </w:pPr>
    </w:p>
    <w:p w14:paraId="44DB6585" w14:textId="77777777" w:rsidR="0065450C" w:rsidRPr="00613361" w:rsidRDefault="00BC5312" w:rsidP="00DA1EDC">
      <w:pPr>
        <w:rPr>
          <w:sz w:val="22"/>
          <w:szCs w:val="22"/>
          <w:lang w:val="hu-HU"/>
        </w:rPr>
      </w:pPr>
      <w:r w:rsidRPr="00613361">
        <w:rPr>
          <w:sz w:val="22"/>
          <w:szCs w:val="22"/>
          <w:lang w:val="hu-HU"/>
        </w:rPr>
        <w:lastRenderedPageBreak/>
        <w:t xml:space="preserve">Kezelőorvosa </w:t>
      </w:r>
      <w:r w:rsidR="00733666" w:rsidRPr="00613361">
        <w:rPr>
          <w:sz w:val="22"/>
          <w:szCs w:val="22"/>
          <w:lang w:val="hu-HU"/>
        </w:rPr>
        <w:t xml:space="preserve">a körülmények </w:t>
      </w:r>
      <w:proofErr w:type="gramStart"/>
      <w:r w:rsidR="00733666" w:rsidRPr="00613361">
        <w:rPr>
          <w:sz w:val="22"/>
          <w:szCs w:val="22"/>
          <w:lang w:val="hu-HU"/>
        </w:rPr>
        <w:t>figyelembe vételével</w:t>
      </w:r>
      <w:proofErr w:type="gramEnd"/>
      <w:r w:rsidR="00733666" w:rsidRPr="00613361">
        <w:rPr>
          <w:sz w:val="22"/>
          <w:szCs w:val="22"/>
          <w:lang w:val="hu-HU"/>
        </w:rPr>
        <w:t xml:space="preserve"> </w:t>
      </w:r>
      <w:r w:rsidRPr="00613361">
        <w:rPr>
          <w:sz w:val="22"/>
          <w:szCs w:val="22"/>
          <w:lang w:val="hu-HU"/>
        </w:rPr>
        <w:t>dönthet az adag módisításáról. Amennyiben Ön más inhalációs gyógyszereket is használ, kezelőorvosa fogja elmondani Önnek, hogy ezeket milyen sorrendben alkalmazhatja.</w:t>
      </w:r>
    </w:p>
    <w:p w14:paraId="2FD2806D" w14:textId="77777777" w:rsidR="00733666" w:rsidRPr="00613361" w:rsidRDefault="00733666" w:rsidP="00DA1EDC">
      <w:pPr>
        <w:rPr>
          <w:sz w:val="22"/>
          <w:szCs w:val="22"/>
          <w:lang w:val="hu-HU"/>
        </w:rPr>
      </w:pPr>
    </w:p>
    <w:p w14:paraId="399598A9" w14:textId="77777777" w:rsidR="00733666" w:rsidRPr="00613361" w:rsidRDefault="00733666" w:rsidP="00DA1EDC">
      <w:pPr>
        <w:outlineLvl w:val="0"/>
        <w:rPr>
          <w:bCs/>
          <w:i/>
          <w:sz w:val="22"/>
          <w:szCs w:val="22"/>
          <w:lang w:val="hu-HU"/>
        </w:rPr>
      </w:pPr>
      <w:r w:rsidRPr="00F72AD9">
        <w:rPr>
          <w:bCs/>
          <w:i/>
          <w:sz w:val="22"/>
          <w:szCs w:val="22"/>
          <w:lang w:val="hu-HU"/>
        </w:rPr>
        <w:t>Az alkal</w:t>
      </w:r>
      <w:r w:rsidRPr="00CB0555">
        <w:rPr>
          <w:bCs/>
          <w:i/>
          <w:sz w:val="22"/>
          <w:szCs w:val="22"/>
          <w:lang w:val="hu-HU"/>
        </w:rPr>
        <w:t>mazás módja</w:t>
      </w:r>
    </w:p>
    <w:p w14:paraId="3B0E54AD" w14:textId="77777777" w:rsidR="00733666" w:rsidRPr="00613361" w:rsidRDefault="00ED0065" w:rsidP="00DA1EDC">
      <w:pPr>
        <w:rPr>
          <w:sz w:val="22"/>
          <w:szCs w:val="22"/>
          <w:lang w:val="hu-HU"/>
        </w:rPr>
      </w:pPr>
      <w:r w:rsidRPr="00F72AD9">
        <w:rPr>
          <w:sz w:val="22"/>
          <w:szCs w:val="22"/>
          <w:lang w:val="hu-HU"/>
        </w:rPr>
        <w:t>Ha otthon kezeli magát, kezelőorvosa</w:t>
      </w:r>
      <w:r w:rsidR="00C431CB">
        <w:rPr>
          <w:sz w:val="22"/>
          <w:szCs w:val="22"/>
          <w:lang w:val="hu-HU"/>
        </w:rPr>
        <w:t>, gyógyszerésze</w:t>
      </w:r>
      <w:r w:rsidRPr="00F72AD9">
        <w:rPr>
          <w:sz w:val="22"/>
          <w:szCs w:val="22"/>
          <w:lang w:val="hu-HU"/>
        </w:rPr>
        <w:t xml:space="preserve"> vagy a gondozását végző egészségügyi szakember</w:t>
      </w:r>
      <w:r w:rsidRPr="00CB0555">
        <w:rPr>
          <w:sz w:val="22"/>
          <w:szCs w:val="22"/>
          <w:lang w:val="hu-HU"/>
        </w:rPr>
        <w:t xml:space="preserve"> a kezelés elején meg fogja mutatni Önnek, hogy miként használja a </w:t>
      </w:r>
      <w:r w:rsidR="00733666" w:rsidRPr="00613361">
        <w:rPr>
          <w:spacing w:val="-2"/>
          <w:sz w:val="22"/>
          <w:szCs w:val="22"/>
          <w:lang w:val="hu-HU"/>
        </w:rPr>
        <w:t>Colomycin</w:t>
      </w:r>
      <w:r w:rsidRPr="00CB0555">
        <w:rPr>
          <w:spacing w:val="-2"/>
          <w:sz w:val="22"/>
          <w:szCs w:val="22"/>
          <w:lang w:val="hu-HU"/>
        </w:rPr>
        <w:t>t a porlasztó segítségével</w:t>
      </w:r>
      <w:r w:rsidRPr="007F19E5">
        <w:rPr>
          <w:spacing w:val="-2"/>
          <w:sz w:val="22"/>
          <w:szCs w:val="22"/>
          <w:lang w:val="hu-HU"/>
        </w:rPr>
        <w:t xml:space="preserve">. </w:t>
      </w:r>
      <w:r w:rsidR="00C120D3" w:rsidRPr="00C120D3">
        <w:rPr>
          <w:spacing w:val="-2"/>
          <w:sz w:val="22"/>
          <w:szCs w:val="22"/>
          <w:lang w:val="hu-HU"/>
        </w:rPr>
        <w:t>Az inhaláció során üljön függőleges helyzetben és lélegezzen a megszokott módon.</w:t>
      </w:r>
      <w:r w:rsidR="00C120D3">
        <w:rPr>
          <w:spacing w:val="-2"/>
          <w:sz w:val="22"/>
          <w:szCs w:val="22"/>
          <w:lang w:val="hu-HU"/>
        </w:rPr>
        <w:t xml:space="preserve"> </w:t>
      </w:r>
      <w:r w:rsidRPr="007F19E5">
        <w:rPr>
          <w:spacing w:val="-2"/>
          <w:sz w:val="22"/>
          <w:szCs w:val="22"/>
          <w:lang w:val="hu-HU"/>
        </w:rPr>
        <w:t xml:space="preserve">Az alábbiak általános </w:t>
      </w:r>
      <w:r w:rsidR="00C2293B" w:rsidRPr="00613361">
        <w:rPr>
          <w:spacing w:val="-2"/>
          <w:sz w:val="22"/>
          <w:szCs w:val="22"/>
          <w:lang w:val="hu-HU"/>
        </w:rPr>
        <w:t>útmutatások</w:t>
      </w:r>
      <w:r w:rsidR="00733666" w:rsidRPr="00613361">
        <w:rPr>
          <w:spacing w:val="-2"/>
          <w:sz w:val="22"/>
          <w:szCs w:val="22"/>
          <w:lang w:val="hu-HU"/>
        </w:rPr>
        <w:t>.</w:t>
      </w:r>
      <w:r w:rsidR="00733666" w:rsidRPr="00613361">
        <w:rPr>
          <w:sz w:val="22"/>
          <w:szCs w:val="22"/>
          <w:lang w:val="hu-HU"/>
        </w:rPr>
        <w:t xml:space="preserve"> </w:t>
      </w:r>
    </w:p>
    <w:p w14:paraId="2FD33D0D" w14:textId="77777777" w:rsidR="00733666" w:rsidRPr="00613361" w:rsidRDefault="00733666" w:rsidP="00DA1EDC">
      <w:pPr>
        <w:rPr>
          <w:sz w:val="22"/>
          <w:szCs w:val="22"/>
          <w:lang w:val="hu-HU"/>
        </w:rPr>
      </w:pPr>
    </w:p>
    <w:p w14:paraId="55D9EB25" w14:textId="77777777" w:rsidR="00C120D3" w:rsidRPr="00094369" w:rsidRDefault="00C120D3" w:rsidP="00C120D3">
      <w:pPr>
        <w:rPr>
          <w:i/>
          <w:sz w:val="22"/>
          <w:szCs w:val="22"/>
        </w:rPr>
      </w:pPr>
      <w:r>
        <w:rPr>
          <w:i/>
          <w:sz w:val="22"/>
          <w:szCs w:val="22"/>
        </w:rPr>
        <w:t xml:space="preserve">Az </w:t>
      </w:r>
      <w:proofErr w:type="spellStart"/>
      <w:r>
        <w:rPr>
          <w:i/>
          <w:sz w:val="22"/>
          <w:szCs w:val="22"/>
        </w:rPr>
        <w:t>inhalációs</w:t>
      </w:r>
      <w:proofErr w:type="spellEnd"/>
      <w:r>
        <w:rPr>
          <w:i/>
          <w:sz w:val="22"/>
          <w:szCs w:val="22"/>
        </w:rPr>
        <w:t xml:space="preserve"> </w:t>
      </w:r>
      <w:proofErr w:type="spellStart"/>
      <w:r>
        <w:rPr>
          <w:i/>
          <w:sz w:val="22"/>
          <w:szCs w:val="22"/>
        </w:rPr>
        <w:t>alkalmazás</w:t>
      </w:r>
      <w:proofErr w:type="spellEnd"/>
      <w:r>
        <w:rPr>
          <w:i/>
          <w:sz w:val="22"/>
          <w:szCs w:val="22"/>
        </w:rPr>
        <w:t xml:space="preserve"> </w:t>
      </w:r>
      <w:proofErr w:type="spellStart"/>
      <w:r>
        <w:rPr>
          <w:i/>
          <w:sz w:val="22"/>
          <w:szCs w:val="22"/>
        </w:rPr>
        <w:t>előkészítése</w:t>
      </w:r>
      <w:proofErr w:type="spellEnd"/>
    </w:p>
    <w:p w14:paraId="241ED8F6" w14:textId="77777777" w:rsidR="00C120D3" w:rsidRPr="00094369" w:rsidRDefault="00C120D3" w:rsidP="00C120D3">
      <w:pPr>
        <w:rPr>
          <w:sz w:val="22"/>
          <w:szCs w:val="22"/>
        </w:rPr>
      </w:pPr>
    </w:p>
    <w:p w14:paraId="4E762C22" w14:textId="77777777" w:rsidR="00C120D3" w:rsidRDefault="00C120D3" w:rsidP="00C120D3">
      <w:pPr>
        <w:rPr>
          <w:sz w:val="22"/>
          <w:szCs w:val="22"/>
        </w:rPr>
      </w:pPr>
      <w:proofErr w:type="spellStart"/>
      <w:r>
        <w:rPr>
          <w:sz w:val="22"/>
          <w:szCs w:val="22"/>
        </w:rPr>
        <w:t>Mielőtt</w:t>
      </w:r>
      <w:proofErr w:type="spellEnd"/>
      <w:r>
        <w:rPr>
          <w:sz w:val="22"/>
          <w:szCs w:val="22"/>
        </w:rPr>
        <w:t xml:space="preserve"> </w:t>
      </w:r>
      <w:proofErr w:type="spellStart"/>
      <w:r>
        <w:rPr>
          <w:sz w:val="22"/>
          <w:szCs w:val="22"/>
        </w:rPr>
        <w:t>elkezdené</w:t>
      </w:r>
      <w:proofErr w:type="spellEnd"/>
      <w:r>
        <w:rPr>
          <w:sz w:val="22"/>
          <w:szCs w:val="22"/>
        </w:rPr>
        <w:t xml:space="preserve"> </w:t>
      </w:r>
      <w:proofErr w:type="spellStart"/>
      <w:r>
        <w:rPr>
          <w:sz w:val="22"/>
          <w:szCs w:val="22"/>
        </w:rPr>
        <w:t>használni</w:t>
      </w:r>
      <w:proofErr w:type="spellEnd"/>
      <w:r>
        <w:rPr>
          <w:sz w:val="22"/>
          <w:szCs w:val="22"/>
        </w:rPr>
        <w:t xml:space="preserve"> a </w:t>
      </w:r>
      <w:proofErr w:type="spellStart"/>
      <w:r>
        <w:rPr>
          <w:sz w:val="22"/>
          <w:szCs w:val="22"/>
        </w:rPr>
        <w:t>Colomycint</w:t>
      </w:r>
      <w:proofErr w:type="spellEnd"/>
      <w:r>
        <w:rPr>
          <w:sz w:val="22"/>
          <w:szCs w:val="22"/>
        </w:rPr>
        <w:t xml:space="preserve">, </w:t>
      </w:r>
      <w:proofErr w:type="spellStart"/>
      <w:r w:rsidRPr="0036347C">
        <w:rPr>
          <w:b/>
          <w:sz w:val="22"/>
          <w:szCs w:val="22"/>
        </w:rPr>
        <w:t>fiziológiás</w:t>
      </w:r>
      <w:proofErr w:type="spellEnd"/>
      <w:r w:rsidRPr="0036347C">
        <w:rPr>
          <w:b/>
          <w:sz w:val="22"/>
          <w:szCs w:val="22"/>
        </w:rPr>
        <w:t xml:space="preserve"> </w:t>
      </w:r>
      <w:proofErr w:type="spellStart"/>
      <w:r w:rsidRPr="00045AC5">
        <w:rPr>
          <w:b/>
          <w:sz w:val="22"/>
          <w:szCs w:val="22"/>
        </w:rPr>
        <w:t>sóoldatban</w:t>
      </w:r>
      <w:proofErr w:type="spellEnd"/>
      <w:r w:rsidRPr="005A6725">
        <w:rPr>
          <w:sz w:val="22"/>
          <w:szCs w:val="22"/>
        </w:rPr>
        <w:t xml:space="preserve"> (</w:t>
      </w:r>
      <w:proofErr w:type="spellStart"/>
      <w:r w:rsidRPr="005A6725">
        <w:rPr>
          <w:sz w:val="22"/>
          <w:szCs w:val="22"/>
        </w:rPr>
        <w:t>sós</w:t>
      </w:r>
      <w:proofErr w:type="spellEnd"/>
      <w:r w:rsidRPr="005A6725">
        <w:rPr>
          <w:sz w:val="22"/>
          <w:szCs w:val="22"/>
        </w:rPr>
        <w:t xml:space="preserve"> </w:t>
      </w:r>
      <w:proofErr w:type="spellStart"/>
      <w:r w:rsidRPr="005A6725">
        <w:rPr>
          <w:sz w:val="22"/>
          <w:szCs w:val="22"/>
        </w:rPr>
        <w:t>vízben</w:t>
      </w:r>
      <w:proofErr w:type="spellEnd"/>
      <w:r w:rsidRPr="005A6725">
        <w:rPr>
          <w:sz w:val="22"/>
          <w:szCs w:val="22"/>
        </w:rPr>
        <w:t>)</w:t>
      </w:r>
      <w:r>
        <w:rPr>
          <w:sz w:val="22"/>
          <w:szCs w:val="22"/>
        </w:rPr>
        <w:t xml:space="preserve"> </w:t>
      </w:r>
      <w:proofErr w:type="spellStart"/>
      <w:r>
        <w:rPr>
          <w:sz w:val="22"/>
          <w:szCs w:val="22"/>
        </w:rPr>
        <w:t>kell</w:t>
      </w:r>
      <w:proofErr w:type="spellEnd"/>
      <w:r>
        <w:rPr>
          <w:sz w:val="22"/>
          <w:szCs w:val="22"/>
        </w:rPr>
        <w:t xml:space="preserve"> </w:t>
      </w:r>
      <w:proofErr w:type="spellStart"/>
      <w:r>
        <w:rPr>
          <w:sz w:val="22"/>
          <w:szCs w:val="22"/>
        </w:rPr>
        <w:t>feloldani</w:t>
      </w:r>
      <w:proofErr w:type="spellEnd"/>
      <w:r>
        <w:rPr>
          <w:sz w:val="22"/>
          <w:szCs w:val="22"/>
        </w:rPr>
        <w:t>.</w:t>
      </w:r>
    </w:p>
    <w:p w14:paraId="2687FB3B" w14:textId="77777777" w:rsidR="00C120D3" w:rsidRPr="00094369" w:rsidRDefault="00C120D3" w:rsidP="00C120D3">
      <w:pPr>
        <w:numPr>
          <w:ilvl w:val="12"/>
          <w:numId w:val="0"/>
        </w:numPr>
        <w:ind w:right="-2"/>
        <w:rPr>
          <w:sz w:val="22"/>
          <w:szCs w:val="22"/>
        </w:rPr>
      </w:pPr>
    </w:p>
    <w:p w14:paraId="49BDC8F8" w14:textId="77777777" w:rsidR="00C120D3" w:rsidRPr="00094369" w:rsidRDefault="00C120D3" w:rsidP="00C120D3">
      <w:pPr>
        <w:pBdr>
          <w:top w:val="single" w:sz="4" w:space="1" w:color="auto"/>
          <w:left w:val="single" w:sz="4" w:space="4" w:color="auto"/>
          <w:bottom w:val="single" w:sz="4" w:space="1" w:color="auto"/>
          <w:right w:val="single" w:sz="4" w:space="4" w:color="auto"/>
        </w:pBdr>
        <w:rPr>
          <w:b/>
          <w:sz w:val="22"/>
          <w:szCs w:val="22"/>
        </w:rPr>
      </w:pPr>
      <w:r>
        <w:rPr>
          <w:b/>
          <w:sz w:val="22"/>
          <w:szCs w:val="22"/>
        </w:rPr>
        <w:t xml:space="preserve">A </w:t>
      </w:r>
      <w:proofErr w:type="spellStart"/>
      <w:r>
        <w:rPr>
          <w:b/>
          <w:sz w:val="22"/>
          <w:szCs w:val="22"/>
        </w:rPr>
        <w:t>kezelés</w:t>
      </w:r>
      <w:proofErr w:type="spellEnd"/>
      <w:r>
        <w:rPr>
          <w:b/>
          <w:sz w:val="22"/>
          <w:szCs w:val="22"/>
        </w:rPr>
        <w:t xml:space="preserve"> </w:t>
      </w:r>
      <w:proofErr w:type="spellStart"/>
      <w:r>
        <w:rPr>
          <w:b/>
          <w:sz w:val="22"/>
          <w:szCs w:val="22"/>
        </w:rPr>
        <w:t>megkezdéséhez</w:t>
      </w:r>
      <w:proofErr w:type="spellEnd"/>
      <w:r>
        <w:rPr>
          <w:b/>
          <w:sz w:val="22"/>
          <w:szCs w:val="22"/>
        </w:rPr>
        <w:t xml:space="preserve"> a </w:t>
      </w:r>
      <w:proofErr w:type="spellStart"/>
      <w:r>
        <w:rPr>
          <w:b/>
          <w:sz w:val="22"/>
          <w:szCs w:val="22"/>
        </w:rPr>
        <w:t>következőkre</w:t>
      </w:r>
      <w:proofErr w:type="spellEnd"/>
      <w:r>
        <w:rPr>
          <w:b/>
          <w:sz w:val="22"/>
          <w:szCs w:val="22"/>
        </w:rPr>
        <w:t xml:space="preserve"> </w:t>
      </w:r>
      <w:proofErr w:type="spellStart"/>
      <w:r>
        <w:rPr>
          <w:b/>
          <w:sz w:val="22"/>
          <w:szCs w:val="22"/>
        </w:rPr>
        <w:t>lesz</w:t>
      </w:r>
      <w:proofErr w:type="spellEnd"/>
      <w:r>
        <w:rPr>
          <w:b/>
          <w:sz w:val="22"/>
          <w:szCs w:val="22"/>
        </w:rPr>
        <w:t xml:space="preserve"> </w:t>
      </w:r>
      <w:proofErr w:type="spellStart"/>
      <w:r>
        <w:rPr>
          <w:b/>
          <w:sz w:val="22"/>
          <w:szCs w:val="22"/>
        </w:rPr>
        <w:t>szüksége</w:t>
      </w:r>
      <w:proofErr w:type="spellEnd"/>
      <w:r w:rsidRPr="00094369">
        <w:rPr>
          <w:b/>
          <w:sz w:val="22"/>
          <w:szCs w:val="22"/>
        </w:rPr>
        <w:t>:</w:t>
      </w:r>
    </w:p>
    <w:p w14:paraId="10D3B753" w14:textId="77777777" w:rsidR="00C120D3" w:rsidRPr="00094369" w:rsidRDefault="00C120D3" w:rsidP="00C120D3">
      <w:pPr>
        <w:pBdr>
          <w:top w:val="single" w:sz="4" w:space="1" w:color="auto"/>
          <w:left w:val="single" w:sz="4" w:space="4" w:color="auto"/>
          <w:bottom w:val="single" w:sz="4" w:space="1" w:color="auto"/>
          <w:right w:val="single" w:sz="4" w:space="4" w:color="auto"/>
        </w:pBdr>
        <w:rPr>
          <w:rFonts w:eastAsia="SymbolMT"/>
          <w:b/>
          <w:sz w:val="22"/>
          <w:szCs w:val="22"/>
        </w:rPr>
      </w:pPr>
    </w:p>
    <w:p w14:paraId="252CADD7" w14:textId="77777777" w:rsidR="00C120D3" w:rsidRPr="00094369" w:rsidRDefault="00C120D3" w:rsidP="00C120D3">
      <w:pPr>
        <w:pBdr>
          <w:top w:val="single" w:sz="4" w:space="1" w:color="auto"/>
          <w:left w:val="single" w:sz="4" w:space="4" w:color="auto"/>
          <w:bottom w:val="single" w:sz="4" w:space="1" w:color="auto"/>
          <w:right w:val="single" w:sz="4" w:space="4" w:color="auto"/>
        </w:pBdr>
        <w:rPr>
          <w:b/>
          <w:sz w:val="22"/>
          <w:szCs w:val="22"/>
        </w:rPr>
      </w:pPr>
      <w:r w:rsidRPr="00094369">
        <w:rPr>
          <w:rFonts w:eastAsia="SymbolMT"/>
          <w:b/>
          <w:sz w:val="22"/>
          <w:szCs w:val="22"/>
        </w:rPr>
        <w:tab/>
        <w:t>•</w:t>
      </w:r>
      <w:r w:rsidRPr="00094369">
        <w:rPr>
          <w:rFonts w:eastAsia="SymbolMT"/>
          <w:b/>
          <w:sz w:val="22"/>
          <w:szCs w:val="22"/>
        </w:rPr>
        <w:tab/>
      </w:r>
      <w:r>
        <w:rPr>
          <w:b/>
          <w:sz w:val="22"/>
          <w:szCs w:val="22"/>
        </w:rPr>
        <w:t xml:space="preserve">Egy </w:t>
      </w:r>
      <w:proofErr w:type="spellStart"/>
      <w:r>
        <w:rPr>
          <w:b/>
          <w:sz w:val="22"/>
          <w:szCs w:val="22"/>
        </w:rPr>
        <w:t>átlátszó</w:t>
      </w:r>
      <w:proofErr w:type="spellEnd"/>
      <w:r>
        <w:rPr>
          <w:b/>
          <w:sz w:val="22"/>
          <w:szCs w:val="22"/>
        </w:rPr>
        <w:t xml:space="preserve"> </w:t>
      </w:r>
      <w:proofErr w:type="spellStart"/>
      <w:r>
        <w:rPr>
          <w:b/>
          <w:sz w:val="22"/>
          <w:szCs w:val="22"/>
        </w:rPr>
        <w:t>injekciós</w:t>
      </w:r>
      <w:proofErr w:type="spellEnd"/>
      <w:r>
        <w:rPr>
          <w:b/>
          <w:sz w:val="22"/>
          <w:szCs w:val="22"/>
        </w:rPr>
        <w:t xml:space="preserve"> </w:t>
      </w:r>
      <w:proofErr w:type="spellStart"/>
      <w:r>
        <w:rPr>
          <w:b/>
          <w:sz w:val="22"/>
          <w:szCs w:val="22"/>
        </w:rPr>
        <w:t>üveg</w:t>
      </w:r>
      <w:proofErr w:type="spellEnd"/>
      <w:r>
        <w:rPr>
          <w:b/>
          <w:sz w:val="22"/>
          <w:szCs w:val="22"/>
        </w:rPr>
        <w:t xml:space="preserve"> </w:t>
      </w:r>
      <w:proofErr w:type="spellStart"/>
      <w:r>
        <w:rPr>
          <w:b/>
          <w:sz w:val="22"/>
          <w:szCs w:val="22"/>
        </w:rPr>
        <w:t>Colomycin</w:t>
      </w:r>
      <w:proofErr w:type="spellEnd"/>
      <w:r>
        <w:rPr>
          <w:b/>
          <w:sz w:val="22"/>
          <w:szCs w:val="22"/>
        </w:rPr>
        <w:t xml:space="preserve"> 1 </w:t>
      </w:r>
      <w:proofErr w:type="spellStart"/>
      <w:r>
        <w:rPr>
          <w:b/>
          <w:sz w:val="22"/>
          <w:szCs w:val="22"/>
        </w:rPr>
        <w:t>millió</w:t>
      </w:r>
      <w:proofErr w:type="spellEnd"/>
      <w:r>
        <w:rPr>
          <w:b/>
          <w:sz w:val="22"/>
          <w:szCs w:val="22"/>
        </w:rPr>
        <w:t xml:space="preserve"> NE</w:t>
      </w:r>
    </w:p>
    <w:p w14:paraId="3E15DDE8" w14:textId="77777777" w:rsidR="00C120D3" w:rsidRPr="00094369" w:rsidRDefault="00C120D3" w:rsidP="00C120D3">
      <w:pPr>
        <w:pBdr>
          <w:top w:val="single" w:sz="4" w:space="1" w:color="auto"/>
          <w:left w:val="single" w:sz="4" w:space="4" w:color="auto"/>
          <w:bottom w:val="single" w:sz="4" w:space="1" w:color="auto"/>
          <w:right w:val="single" w:sz="4" w:space="4" w:color="auto"/>
        </w:pBdr>
        <w:rPr>
          <w:rFonts w:eastAsia="SymbolMT"/>
          <w:b/>
          <w:sz w:val="22"/>
          <w:szCs w:val="22"/>
        </w:rPr>
      </w:pPr>
    </w:p>
    <w:p w14:paraId="67EEEE16" w14:textId="38DDFC5A" w:rsidR="00C120D3" w:rsidRPr="00094369" w:rsidRDefault="00C120D3" w:rsidP="00C120D3">
      <w:pPr>
        <w:pBdr>
          <w:top w:val="single" w:sz="4" w:space="1" w:color="auto"/>
          <w:left w:val="single" w:sz="4" w:space="4" w:color="auto"/>
          <w:bottom w:val="single" w:sz="4" w:space="1" w:color="auto"/>
          <w:right w:val="single" w:sz="4" w:space="4" w:color="auto"/>
        </w:pBdr>
        <w:rPr>
          <w:b/>
          <w:sz w:val="22"/>
          <w:szCs w:val="22"/>
        </w:rPr>
      </w:pPr>
      <w:r w:rsidRPr="00094369">
        <w:rPr>
          <w:rFonts w:eastAsia="SymbolMT"/>
          <w:b/>
          <w:sz w:val="22"/>
          <w:szCs w:val="22"/>
        </w:rPr>
        <w:tab/>
        <w:t>•</w:t>
      </w:r>
      <w:r w:rsidRPr="00094369">
        <w:rPr>
          <w:rFonts w:eastAsia="SymbolMT"/>
          <w:b/>
          <w:sz w:val="22"/>
          <w:szCs w:val="22"/>
        </w:rPr>
        <w:tab/>
      </w:r>
      <w:r>
        <w:rPr>
          <w:rFonts w:eastAsia="SymbolMT"/>
          <w:b/>
          <w:sz w:val="22"/>
          <w:szCs w:val="22"/>
        </w:rPr>
        <w:t xml:space="preserve">A </w:t>
      </w:r>
      <w:proofErr w:type="spellStart"/>
      <w:r>
        <w:rPr>
          <w:rFonts w:eastAsia="SymbolMT"/>
          <w:b/>
          <w:sz w:val="22"/>
          <w:szCs w:val="22"/>
        </w:rPr>
        <w:t>por</w:t>
      </w:r>
      <w:proofErr w:type="spellEnd"/>
      <w:r>
        <w:rPr>
          <w:rFonts w:eastAsia="SymbolMT"/>
          <w:b/>
          <w:sz w:val="22"/>
          <w:szCs w:val="22"/>
        </w:rPr>
        <w:t xml:space="preserve"> </w:t>
      </w:r>
      <w:proofErr w:type="spellStart"/>
      <w:r>
        <w:rPr>
          <w:rFonts w:eastAsia="SymbolMT"/>
          <w:b/>
          <w:sz w:val="22"/>
          <w:szCs w:val="22"/>
        </w:rPr>
        <w:t>feloldás</w:t>
      </w:r>
      <w:r w:rsidR="00714C63">
        <w:rPr>
          <w:rFonts w:eastAsia="SymbolMT"/>
          <w:b/>
          <w:sz w:val="22"/>
          <w:szCs w:val="22"/>
        </w:rPr>
        <w:t>á</w:t>
      </w:r>
      <w:r>
        <w:rPr>
          <w:rFonts w:eastAsia="SymbolMT"/>
          <w:b/>
          <w:sz w:val="22"/>
          <w:szCs w:val="22"/>
        </w:rPr>
        <w:t>hoz</w:t>
      </w:r>
      <w:proofErr w:type="spellEnd"/>
      <w:r>
        <w:rPr>
          <w:rFonts w:eastAsia="SymbolMT"/>
          <w:b/>
          <w:sz w:val="22"/>
          <w:szCs w:val="22"/>
        </w:rPr>
        <w:t xml:space="preserve"> </w:t>
      </w:r>
      <w:proofErr w:type="spellStart"/>
      <w:r>
        <w:rPr>
          <w:rFonts w:eastAsia="SymbolMT"/>
          <w:b/>
          <w:sz w:val="22"/>
          <w:szCs w:val="22"/>
        </w:rPr>
        <w:t>használandó</w:t>
      </w:r>
      <w:proofErr w:type="spellEnd"/>
      <w:r>
        <w:rPr>
          <w:rFonts w:eastAsia="SymbolMT"/>
          <w:b/>
          <w:sz w:val="22"/>
          <w:szCs w:val="22"/>
        </w:rPr>
        <w:t xml:space="preserve"> </w:t>
      </w:r>
      <w:proofErr w:type="spellStart"/>
      <w:r>
        <w:rPr>
          <w:rFonts w:eastAsia="SymbolMT"/>
          <w:b/>
          <w:sz w:val="22"/>
          <w:szCs w:val="22"/>
        </w:rPr>
        <w:t>oldat</w:t>
      </w:r>
      <w:proofErr w:type="spellEnd"/>
      <w:r w:rsidRPr="00094369">
        <w:rPr>
          <w:b/>
          <w:sz w:val="22"/>
          <w:szCs w:val="22"/>
        </w:rPr>
        <w:t xml:space="preserve"> (3 ml </w:t>
      </w:r>
      <w:proofErr w:type="spellStart"/>
      <w:r>
        <w:rPr>
          <w:b/>
          <w:sz w:val="22"/>
          <w:szCs w:val="22"/>
        </w:rPr>
        <w:t>fiziológiás</w:t>
      </w:r>
      <w:proofErr w:type="spellEnd"/>
      <w:r>
        <w:rPr>
          <w:b/>
          <w:sz w:val="22"/>
          <w:szCs w:val="22"/>
        </w:rPr>
        <w:t xml:space="preserve"> </w:t>
      </w:r>
      <w:proofErr w:type="spellStart"/>
      <w:r>
        <w:rPr>
          <w:b/>
          <w:sz w:val="22"/>
          <w:szCs w:val="22"/>
        </w:rPr>
        <w:t>sóoldat</w:t>
      </w:r>
      <w:proofErr w:type="spellEnd"/>
      <w:r w:rsidRPr="00094369">
        <w:rPr>
          <w:b/>
          <w:sz w:val="22"/>
          <w:szCs w:val="22"/>
        </w:rPr>
        <w:t>)</w:t>
      </w:r>
      <w:r>
        <w:rPr>
          <w:b/>
          <w:sz w:val="22"/>
          <w:szCs w:val="22"/>
        </w:rPr>
        <w:t xml:space="preserve"> </w:t>
      </w:r>
    </w:p>
    <w:p w14:paraId="5430B5E8" w14:textId="77777777" w:rsidR="00C120D3" w:rsidRPr="00094369" w:rsidRDefault="00C120D3" w:rsidP="00C120D3">
      <w:pPr>
        <w:pBdr>
          <w:top w:val="single" w:sz="4" w:space="1" w:color="auto"/>
          <w:left w:val="single" w:sz="4" w:space="4" w:color="auto"/>
          <w:bottom w:val="single" w:sz="4" w:space="1" w:color="auto"/>
          <w:right w:val="single" w:sz="4" w:space="4" w:color="auto"/>
        </w:pBdr>
        <w:rPr>
          <w:rFonts w:eastAsia="SymbolMT"/>
          <w:b/>
          <w:sz w:val="22"/>
          <w:szCs w:val="22"/>
        </w:rPr>
      </w:pPr>
    </w:p>
    <w:p w14:paraId="6BBF5F0B" w14:textId="6B6E40B0" w:rsidR="00C120D3" w:rsidRPr="00045AC5" w:rsidRDefault="00C120D3" w:rsidP="00C120D3">
      <w:pPr>
        <w:pBdr>
          <w:top w:val="single" w:sz="4" w:space="1" w:color="auto"/>
          <w:left w:val="single" w:sz="4" w:space="4" w:color="auto"/>
          <w:bottom w:val="single" w:sz="4" w:space="1" w:color="auto"/>
          <w:right w:val="single" w:sz="4" w:space="4" w:color="auto"/>
        </w:pBdr>
        <w:tabs>
          <w:tab w:val="left" w:pos="1134"/>
        </w:tabs>
        <w:ind w:left="1134" w:hanging="1134"/>
        <w:rPr>
          <w:rFonts w:eastAsia="SymbolMT"/>
          <w:b/>
          <w:sz w:val="22"/>
          <w:szCs w:val="22"/>
        </w:rPr>
      </w:pPr>
      <w:r w:rsidRPr="00094369">
        <w:rPr>
          <w:rFonts w:eastAsia="SymbolMT"/>
          <w:b/>
          <w:sz w:val="22"/>
          <w:szCs w:val="22"/>
        </w:rPr>
        <w:tab/>
        <w:t>•</w:t>
      </w:r>
      <w:r w:rsidRPr="00094369">
        <w:rPr>
          <w:rFonts w:eastAsia="SymbolMT"/>
          <w:b/>
          <w:sz w:val="22"/>
          <w:szCs w:val="22"/>
        </w:rPr>
        <w:tab/>
      </w:r>
      <w:r w:rsidRPr="00045AC5">
        <w:rPr>
          <w:rFonts w:eastAsia="SymbolMT"/>
          <w:b/>
          <w:sz w:val="22"/>
          <w:szCs w:val="22"/>
        </w:rPr>
        <w:t>A</w:t>
      </w:r>
      <w:r>
        <w:rPr>
          <w:rFonts w:eastAsia="SymbolMT"/>
          <w:b/>
          <w:sz w:val="22"/>
          <w:szCs w:val="22"/>
        </w:rPr>
        <w:t xml:space="preserve"> </w:t>
      </w:r>
      <w:proofErr w:type="spellStart"/>
      <w:r>
        <w:rPr>
          <w:rFonts w:eastAsia="SymbolMT"/>
          <w:b/>
          <w:sz w:val="22"/>
          <w:szCs w:val="22"/>
        </w:rPr>
        <w:t>Colomycin</w:t>
      </w:r>
      <w:proofErr w:type="spellEnd"/>
      <w:r>
        <w:rPr>
          <w:rFonts w:eastAsia="SymbolMT"/>
          <w:b/>
          <w:sz w:val="22"/>
          <w:szCs w:val="22"/>
        </w:rPr>
        <w:t xml:space="preserve"> 1 </w:t>
      </w:r>
      <w:proofErr w:type="spellStart"/>
      <w:r>
        <w:rPr>
          <w:rFonts w:eastAsia="SymbolMT"/>
          <w:b/>
          <w:sz w:val="22"/>
          <w:szCs w:val="22"/>
        </w:rPr>
        <w:t>millió</w:t>
      </w:r>
      <w:proofErr w:type="spellEnd"/>
      <w:r>
        <w:rPr>
          <w:rFonts w:eastAsia="SymbolMT"/>
          <w:b/>
          <w:sz w:val="22"/>
          <w:szCs w:val="22"/>
        </w:rPr>
        <w:t xml:space="preserve"> NE </w:t>
      </w:r>
      <w:proofErr w:type="spellStart"/>
      <w:r>
        <w:rPr>
          <w:rFonts w:eastAsia="SymbolMT"/>
          <w:b/>
          <w:sz w:val="22"/>
          <w:szCs w:val="22"/>
        </w:rPr>
        <w:t>inhalációs</w:t>
      </w:r>
      <w:proofErr w:type="spellEnd"/>
      <w:r>
        <w:rPr>
          <w:rFonts w:eastAsia="SymbolMT"/>
          <w:b/>
          <w:sz w:val="22"/>
          <w:szCs w:val="22"/>
        </w:rPr>
        <w:t xml:space="preserve"> </w:t>
      </w:r>
      <w:proofErr w:type="spellStart"/>
      <w:r>
        <w:rPr>
          <w:rFonts w:eastAsia="SymbolMT"/>
          <w:b/>
          <w:sz w:val="22"/>
          <w:szCs w:val="22"/>
        </w:rPr>
        <w:t>alkalmazásához</w:t>
      </w:r>
      <w:proofErr w:type="spellEnd"/>
      <w:r>
        <w:rPr>
          <w:rFonts w:eastAsia="SymbolMT"/>
          <w:b/>
          <w:sz w:val="22"/>
          <w:szCs w:val="22"/>
        </w:rPr>
        <w:t xml:space="preserve"> </w:t>
      </w:r>
      <w:proofErr w:type="spellStart"/>
      <w:r>
        <w:rPr>
          <w:rFonts w:eastAsia="SymbolMT"/>
          <w:b/>
          <w:sz w:val="22"/>
          <w:szCs w:val="22"/>
        </w:rPr>
        <w:t>javasolt</w:t>
      </w:r>
      <w:proofErr w:type="spellEnd"/>
      <w:r>
        <w:rPr>
          <w:rFonts w:eastAsia="SymbolMT"/>
          <w:b/>
          <w:sz w:val="22"/>
          <w:szCs w:val="22"/>
        </w:rPr>
        <w:t xml:space="preserve"> </w:t>
      </w:r>
      <w:proofErr w:type="spellStart"/>
      <w:r>
        <w:rPr>
          <w:rFonts w:eastAsia="SymbolMT"/>
          <w:b/>
          <w:sz w:val="22"/>
          <w:szCs w:val="22"/>
        </w:rPr>
        <w:t>porlasztó</w:t>
      </w:r>
      <w:proofErr w:type="spellEnd"/>
      <w:r>
        <w:rPr>
          <w:rFonts w:eastAsia="SymbolMT"/>
          <w:b/>
          <w:sz w:val="22"/>
          <w:szCs w:val="22"/>
        </w:rPr>
        <w:t xml:space="preserve"> </w:t>
      </w:r>
      <w:proofErr w:type="spellStart"/>
      <w:r>
        <w:rPr>
          <w:rFonts w:eastAsia="SymbolMT"/>
          <w:b/>
          <w:sz w:val="22"/>
          <w:szCs w:val="22"/>
        </w:rPr>
        <w:t>készülék</w:t>
      </w:r>
      <w:proofErr w:type="spellEnd"/>
      <w:r w:rsidRPr="00045AC5">
        <w:rPr>
          <w:rFonts w:eastAsia="SymbolMT"/>
          <w:b/>
          <w:sz w:val="22"/>
          <w:szCs w:val="22"/>
        </w:rPr>
        <w:t xml:space="preserve"> (</w:t>
      </w:r>
      <w:r w:rsidRPr="00515739">
        <w:rPr>
          <w:rFonts w:eastAsia="SymbolMT"/>
          <w:b/>
          <w:sz w:val="22"/>
          <w:szCs w:val="22"/>
        </w:rPr>
        <w:t xml:space="preserve">pl. </w:t>
      </w:r>
      <w:r w:rsidRPr="00045AC5">
        <w:rPr>
          <w:rFonts w:eastAsia="SymbolMT"/>
          <w:b/>
          <w:sz w:val="22"/>
          <w:szCs w:val="22"/>
        </w:rPr>
        <w:t>PARI LC PLUS, PARI LC SPRINT</w:t>
      </w:r>
      <w:r w:rsidR="00714C63">
        <w:rPr>
          <w:rFonts w:eastAsia="SymbolMT"/>
          <w:b/>
          <w:sz w:val="22"/>
          <w:szCs w:val="22"/>
        </w:rPr>
        <w:t xml:space="preserve"> </w:t>
      </w:r>
      <w:proofErr w:type="spellStart"/>
      <w:r w:rsidR="00714C63">
        <w:rPr>
          <w:rFonts w:eastAsia="SymbolMT"/>
          <w:b/>
          <w:sz w:val="22"/>
          <w:szCs w:val="22"/>
        </w:rPr>
        <w:t>vagy</w:t>
      </w:r>
      <w:proofErr w:type="spellEnd"/>
      <w:r w:rsidRPr="00045AC5">
        <w:rPr>
          <w:rFonts w:eastAsia="SymbolMT"/>
          <w:b/>
          <w:sz w:val="22"/>
          <w:szCs w:val="22"/>
        </w:rPr>
        <w:t xml:space="preserve"> </w:t>
      </w:r>
      <w:proofErr w:type="spellStart"/>
      <w:r w:rsidRPr="00045AC5">
        <w:rPr>
          <w:rFonts w:eastAsia="SymbolMT"/>
          <w:b/>
          <w:sz w:val="22"/>
          <w:szCs w:val="22"/>
        </w:rPr>
        <w:t>eFlow</w:t>
      </w:r>
      <w:proofErr w:type="spellEnd"/>
      <w:r w:rsidRPr="00045AC5">
        <w:rPr>
          <w:rFonts w:eastAsia="SymbolMT"/>
          <w:b/>
          <w:sz w:val="22"/>
          <w:szCs w:val="22"/>
        </w:rPr>
        <w:t xml:space="preserve"> rapid)</w:t>
      </w:r>
    </w:p>
    <w:p w14:paraId="27AE1A11" w14:textId="77777777" w:rsidR="00C120D3" w:rsidRPr="00094369" w:rsidRDefault="00C120D3" w:rsidP="00C120D3">
      <w:pPr>
        <w:pBdr>
          <w:top w:val="single" w:sz="4" w:space="1" w:color="auto"/>
          <w:left w:val="single" w:sz="4" w:space="4" w:color="auto"/>
          <w:bottom w:val="single" w:sz="4" w:space="1" w:color="auto"/>
          <w:right w:val="single" w:sz="4" w:space="4" w:color="auto"/>
        </w:pBdr>
        <w:tabs>
          <w:tab w:val="left" w:pos="1134"/>
        </w:tabs>
        <w:ind w:left="1134" w:hanging="1134"/>
        <w:rPr>
          <w:b/>
          <w:sz w:val="22"/>
          <w:szCs w:val="22"/>
        </w:rPr>
      </w:pPr>
    </w:p>
    <w:p w14:paraId="5D2AB565" w14:textId="77777777" w:rsidR="00C120D3" w:rsidRDefault="00C120D3" w:rsidP="00C120D3">
      <w:pPr>
        <w:numPr>
          <w:ilvl w:val="12"/>
          <w:numId w:val="0"/>
        </w:numPr>
        <w:ind w:right="-2"/>
        <w:rPr>
          <w:noProof/>
          <w:sz w:val="22"/>
          <w:szCs w:val="22"/>
        </w:rPr>
      </w:pPr>
    </w:p>
    <w:p w14:paraId="4A7DDEE0" w14:textId="77777777" w:rsidR="00C120D3" w:rsidRPr="00045AC5" w:rsidRDefault="00C120D3" w:rsidP="00C120D3">
      <w:pPr>
        <w:pBdr>
          <w:top w:val="single" w:sz="4" w:space="1" w:color="auto"/>
          <w:left w:val="single" w:sz="4" w:space="4" w:color="auto"/>
          <w:bottom w:val="single" w:sz="4" w:space="1" w:color="auto"/>
          <w:right w:val="single" w:sz="4" w:space="4" w:color="auto"/>
        </w:pBdr>
        <w:rPr>
          <w:b/>
          <w:sz w:val="22"/>
          <w:szCs w:val="22"/>
          <w:highlight w:val="lightGray"/>
        </w:rPr>
      </w:pPr>
      <w:r w:rsidRPr="00045AC5">
        <w:rPr>
          <w:b/>
          <w:sz w:val="22"/>
          <w:szCs w:val="22"/>
          <w:highlight w:val="lightGray"/>
        </w:rPr>
        <w:t xml:space="preserve">A </w:t>
      </w:r>
      <w:proofErr w:type="spellStart"/>
      <w:r w:rsidRPr="00045AC5">
        <w:rPr>
          <w:b/>
          <w:sz w:val="22"/>
          <w:szCs w:val="22"/>
          <w:highlight w:val="lightGray"/>
        </w:rPr>
        <w:t>kezelés</w:t>
      </w:r>
      <w:proofErr w:type="spellEnd"/>
      <w:r w:rsidRPr="00045AC5">
        <w:rPr>
          <w:b/>
          <w:sz w:val="22"/>
          <w:szCs w:val="22"/>
          <w:highlight w:val="lightGray"/>
        </w:rPr>
        <w:t xml:space="preserve"> </w:t>
      </w:r>
      <w:proofErr w:type="spellStart"/>
      <w:r w:rsidRPr="00045AC5">
        <w:rPr>
          <w:b/>
          <w:sz w:val="22"/>
          <w:szCs w:val="22"/>
          <w:highlight w:val="lightGray"/>
        </w:rPr>
        <w:t>megkezdéséhez</w:t>
      </w:r>
      <w:proofErr w:type="spellEnd"/>
      <w:r w:rsidRPr="00045AC5">
        <w:rPr>
          <w:b/>
          <w:sz w:val="22"/>
          <w:szCs w:val="22"/>
          <w:highlight w:val="lightGray"/>
        </w:rPr>
        <w:t xml:space="preserve"> a </w:t>
      </w:r>
      <w:proofErr w:type="spellStart"/>
      <w:r w:rsidRPr="00045AC5">
        <w:rPr>
          <w:b/>
          <w:sz w:val="22"/>
          <w:szCs w:val="22"/>
          <w:highlight w:val="lightGray"/>
        </w:rPr>
        <w:t>következőkre</w:t>
      </w:r>
      <w:proofErr w:type="spellEnd"/>
      <w:r w:rsidRPr="00045AC5">
        <w:rPr>
          <w:b/>
          <w:sz w:val="22"/>
          <w:szCs w:val="22"/>
          <w:highlight w:val="lightGray"/>
        </w:rPr>
        <w:t xml:space="preserve"> </w:t>
      </w:r>
      <w:proofErr w:type="spellStart"/>
      <w:r w:rsidRPr="00045AC5">
        <w:rPr>
          <w:b/>
          <w:sz w:val="22"/>
          <w:szCs w:val="22"/>
          <w:highlight w:val="lightGray"/>
        </w:rPr>
        <w:t>lesz</w:t>
      </w:r>
      <w:proofErr w:type="spellEnd"/>
      <w:r w:rsidRPr="00045AC5">
        <w:rPr>
          <w:b/>
          <w:sz w:val="22"/>
          <w:szCs w:val="22"/>
          <w:highlight w:val="lightGray"/>
        </w:rPr>
        <w:t xml:space="preserve"> </w:t>
      </w:r>
      <w:proofErr w:type="spellStart"/>
      <w:r w:rsidRPr="00045AC5">
        <w:rPr>
          <w:b/>
          <w:sz w:val="22"/>
          <w:szCs w:val="22"/>
          <w:highlight w:val="lightGray"/>
        </w:rPr>
        <w:t>szüksége</w:t>
      </w:r>
      <w:proofErr w:type="spellEnd"/>
      <w:r w:rsidRPr="00045AC5">
        <w:rPr>
          <w:b/>
          <w:sz w:val="22"/>
          <w:szCs w:val="22"/>
          <w:highlight w:val="lightGray"/>
        </w:rPr>
        <w:t>:</w:t>
      </w:r>
    </w:p>
    <w:p w14:paraId="59DC0287" w14:textId="77777777" w:rsidR="00C120D3" w:rsidRPr="00A1057B" w:rsidRDefault="00C120D3" w:rsidP="00C120D3">
      <w:pPr>
        <w:pBdr>
          <w:top w:val="single" w:sz="4" w:space="1" w:color="auto"/>
          <w:left w:val="single" w:sz="4" w:space="4" w:color="auto"/>
          <w:bottom w:val="single" w:sz="4" w:space="1" w:color="auto"/>
          <w:right w:val="single" w:sz="4" w:space="4" w:color="auto"/>
        </w:pBdr>
        <w:rPr>
          <w:rFonts w:eastAsia="SymbolMT"/>
          <w:b/>
          <w:sz w:val="22"/>
          <w:szCs w:val="22"/>
          <w:highlight w:val="lightGray"/>
        </w:rPr>
      </w:pPr>
    </w:p>
    <w:p w14:paraId="6859D5FF" w14:textId="77777777" w:rsidR="00C120D3" w:rsidRPr="00045AC5" w:rsidRDefault="00C120D3" w:rsidP="00C120D3">
      <w:pPr>
        <w:pBdr>
          <w:top w:val="single" w:sz="4" w:space="1" w:color="auto"/>
          <w:left w:val="single" w:sz="4" w:space="4" w:color="auto"/>
          <w:bottom w:val="single" w:sz="4" w:space="1" w:color="auto"/>
          <w:right w:val="single" w:sz="4" w:space="4" w:color="auto"/>
        </w:pBdr>
        <w:rPr>
          <w:b/>
          <w:sz w:val="22"/>
          <w:szCs w:val="22"/>
          <w:highlight w:val="lightGray"/>
        </w:rPr>
      </w:pPr>
      <w:r w:rsidRPr="00045AC5">
        <w:rPr>
          <w:rFonts w:eastAsia="SymbolMT"/>
          <w:b/>
          <w:sz w:val="22"/>
          <w:szCs w:val="22"/>
          <w:highlight w:val="lightGray"/>
        </w:rPr>
        <w:tab/>
        <w:t>•</w:t>
      </w:r>
      <w:r w:rsidRPr="00045AC5">
        <w:rPr>
          <w:rFonts w:eastAsia="SymbolMT"/>
          <w:b/>
          <w:sz w:val="22"/>
          <w:szCs w:val="22"/>
          <w:highlight w:val="lightGray"/>
        </w:rPr>
        <w:tab/>
      </w:r>
      <w:r w:rsidRPr="00045AC5">
        <w:rPr>
          <w:b/>
          <w:sz w:val="22"/>
          <w:szCs w:val="22"/>
          <w:highlight w:val="lightGray"/>
        </w:rPr>
        <w:t xml:space="preserve">Egy </w:t>
      </w:r>
      <w:proofErr w:type="spellStart"/>
      <w:r w:rsidRPr="00045AC5">
        <w:rPr>
          <w:b/>
          <w:sz w:val="22"/>
          <w:szCs w:val="22"/>
          <w:highlight w:val="lightGray"/>
        </w:rPr>
        <w:t>átlátszó</w:t>
      </w:r>
      <w:proofErr w:type="spellEnd"/>
      <w:r w:rsidRPr="00045AC5">
        <w:rPr>
          <w:b/>
          <w:sz w:val="22"/>
          <w:szCs w:val="22"/>
          <w:highlight w:val="lightGray"/>
        </w:rPr>
        <w:t xml:space="preserve"> </w:t>
      </w:r>
      <w:proofErr w:type="spellStart"/>
      <w:r w:rsidRPr="00045AC5">
        <w:rPr>
          <w:b/>
          <w:sz w:val="22"/>
          <w:szCs w:val="22"/>
          <w:highlight w:val="lightGray"/>
        </w:rPr>
        <w:t>injekciós</w:t>
      </w:r>
      <w:proofErr w:type="spellEnd"/>
      <w:r w:rsidRPr="00045AC5">
        <w:rPr>
          <w:b/>
          <w:sz w:val="22"/>
          <w:szCs w:val="22"/>
          <w:highlight w:val="lightGray"/>
        </w:rPr>
        <w:t xml:space="preserve"> </w:t>
      </w:r>
      <w:proofErr w:type="spellStart"/>
      <w:r w:rsidRPr="00045AC5">
        <w:rPr>
          <w:b/>
          <w:sz w:val="22"/>
          <w:szCs w:val="22"/>
          <w:highlight w:val="lightGray"/>
        </w:rPr>
        <w:t>üveg</w:t>
      </w:r>
      <w:proofErr w:type="spellEnd"/>
      <w:r w:rsidRPr="00045AC5">
        <w:rPr>
          <w:b/>
          <w:sz w:val="22"/>
          <w:szCs w:val="22"/>
          <w:highlight w:val="lightGray"/>
        </w:rPr>
        <w:t xml:space="preserve"> </w:t>
      </w:r>
      <w:proofErr w:type="spellStart"/>
      <w:r w:rsidRPr="00A1057B">
        <w:rPr>
          <w:b/>
          <w:sz w:val="22"/>
          <w:szCs w:val="22"/>
          <w:highlight w:val="lightGray"/>
        </w:rPr>
        <w:t>Colomycin</w:t>
      </w:r>
      <w:proofErr w:type="spellEnd"/>
      <w:r w:rsidRPr="00A1057B">
        <w:rPr>
          <w:b/>
          <w:sz w:val="22"/>
          <w:szCs w:val="22"/>
          <w:highlight w:val="lightGray"/>
        </w:rPr>
        <w:t xml:space="preserve"> 2</w:t>
      </w:r>
      <w:r w:rsidRPr="00045AC5">
        <w:rPr>
          <w:b/>
          <w:sz w:val="22"/>
          <w:szCs w:val="22"/>
          <w:highlight w:val="lightGray"/>
        </w:rPr>
        <w:t xml:space="preserve"> </w:t>
      </w:r>
      <w:proofErr w:type="spellStart"/>
      <w:r w:rsidRPr="00045AC5">
        <w:rPr>
          <w:b/>
          <w:sz w:val="22"/>
          <w:szCs w:val="22"/>
          <w:highlight w:val="lightGray"/>
        </w:rPr>
        <w:t>millió</w:t>
      </w:r>
      <w:proofErr w:type="spellEnd"/>
      <w:r w:rsidRPr="00045AC5">
        <w:rPr>
          <w:b/>
          <w:sz w:val="22"/>
          <w:szCs w:val="22"/>
          <w:highlight w:val="lightGray"/>
        </w:rPr>
        <w:t xml:space="preserve"> NE</w:t>
      </w:r>
    </w:p>
    <w:p w14:paraId="5973997C" w14:textId="77777777" w:rsidR="00C120D3" w:rsidRPr="00045AC5" w:rsidRDefault="00C120D3" w:rsidP="00C120D3">
      <w:pPr>
        <w:pBdr>
          <w:top w:val="single" w:sz="4" w:space="1" w:color="auto"/>
          <w:left w:val="single" w:sz="4" w:space="4" w:color="auto"/>
          <w:bottom w:val="single" w:sz="4" w:space="1" w:color="auto"/>
          <w:right w:val="single" w:sz="4" w:space="4" w:color="auto"/>
        </w:pBdr>
        <w:rPr>
          <w:rFonts w:eastAsia="SymbolMT"/>
          <w:b/>
          <w:sz w:val="22"/>
          <w:szCs w:val="22"/>
          <w:highlight w:val="lightGray"/>
        </w:rPr>
      </w:pPr>
    </w:p>
    <w:p w14:paraId="42D421EF" w14:textId="7FB48995" w:rsidR="00C120D3" w:rsidRPr="00045AC5" w:rsidRDefault="00C120D3" w:rsidP="00C120D3">
      <w:pPr>
        <w:pBdr>
          <w:top w:val="single" w:sz="4" w:space="1" w:color="auto"/>
          <w:left w:val="single" w:sz="4" w:space="4" w:color="auto"/>
          <w:bottom w:val="single" w:sz="4" w:space="1" w:color="auto"/>
          <w:right w:val="single" w:sz="4" w:space="4" w:color="auto"/>
        </w:pBdr>
        <w:rPr>
          <w:b/>
          <w:sz w:val="22"/>
          <w:szCs w:val="22"/>
          <w:highlight w:val="lightGray"/>
        </w:rPr>
      </w:pPr>
      <w:r w:rsidRPr="00045AC5">
        <w:rPr>
          <w:rFonts w:eastAsia="SymbolMT"/>
          <w:b/>
          <w:sz w:val="22"/>
          <w:szCs w:val="22"/>
          <w:highlight w:val="lightGray"/>
        </w:rPr>
        <w:tab/>
        <w:t>•</w:t>
      </w:r>
      <w:r w:rsidRPr="00045AC5">
        <w:rPr>
          <w:rFonts w:eastAsia="SymbolMT"/>
          <w:b/>
          <w:sz w:val="22"/>
          <w:szCs w:val="22"/>
          <w:highlight w:val="lightGray"/>
        </w:rPr>
        <w:tab/>
        <w:t xml:space="preserve">A </w:t>
      </w:r>
      <w:proofErr w:type="spellStart"/>
      <w:r w:rsidRPr="00045AC5">
        <w:rPr>
          <w:rFonts w:eastAsia="SymbolMT"/>
          <w:b/>
          <w:sz w:val="22"/>
          <w:szCs w:val="22"/>
          <w:highlight w:val="lightGray"/>
        </w:rPr>
        <w:t>por</w:t>
      </w:r>
      <w:proofErr w:type="spellEnd"/>
      <w:r w:rsidRPr="00045AC5">
        <w:rPr>
          <w:rFonts w:eastAsia="SymbolMT"/>
          <w:b/>
          <w:sz w:val="22"/>
          <w:szCs w:val="22"/>
          <w:highlight w:val="lightGray"/>
        </w:rPr>
        <w:t xml:space="preserve"> </w:t>
      </w:r>
      <w:proofErr w:type="spellStart"/>
      <w:r w:rsidRPr="00045AC5">
        <w:rPr>
          <w:rFonts w:eastAsia="SymbolMT"/>
          <w:b/>
          <w:sz w:val="22"/>
          <w:szCs w:val="22"/>
          <w:highlight w:val="lightGray"/>
        </w:rPr>
        <w:t>feloldás</w:t>
      </w:r>
      <w:r w:rsidR="00714C63">
        <w:rPr>
          <w:rFonts w:eastAsia="SymbolMT"/>
          <w:b/>
          <w:sz w:val="22"/>
          <w:szCs w:val="22"/>
          <w:highlight w:val="lightGray"/>
        </w:rPr>
        <w:t>á</w:t>
      </w:r>
      <w:r w:rsidRPr="00045AC5">
        <w:rPr>
          <w:rFonts w:eastAsia="SymbolMT"/>
          <w:b/>
          <w:sz w:val="22"/>
          <w:szCs w:val="22"/>
          <w:highlight w:val="lightGray"/>
        </w:rPr>
        <w:t>hoz</w:t>
      </w:r>
      <w:proofErr w:type="spellEnd"/>
      <w:r w:rsidRPr="00045AC5">
        <w:rPr>
          <w:rFonts w:eastAsia="SymbolMT"/>
          <w:b/>
          <w:sz w:val="22"/>
          <w:szCs w:val="22"/>
          <w:highlight w:val="lightGray"/>
        </w:rPr>
        <w:t xml:space="preserve"> </w:t>
      </w:r>
      <w:proofErr w:type="spellStart"/>
      <w:r w:rsidRPr="00045AC5">
        <w:rPr>
          <w:rFonts w:eastAsia="SymbolMT"/>
          <w:b/>
          <w:sz w:val="22"/>
          <w:szCs w:val="22"/>
          <w:highlight w:val="lightGray"/>
        </w:rPr>
        <w:t>használandó</w:t>
      </w:r>
      <w:proofErr w:type="spellEnd"/>
      <w:r w:rsidRPr="00045AC5">
        <w:rPr>
          <w:rFonts w:eastAsia="SymbolMT"/>
          <w:b/>
          <w:sz w:val="22"/>
          <w:szCs w:val="22"/>
          <w:highlight w:val="lightGray"/>
        </w:rPr>
        <w:t xml:space="preserve"> </w:t>
      </w:r>
      <w:proofErr w:type="spellStart"/>
      <w:r w:rsidRPr="00045AC5">
        <w:rPr>
          <w:rFonts w:eastAsia="SymbolMT"/>
          <w:b/>
          <w:sz w:val="22"/>
          <w:szCs w:val="22"/>
          <w:highlight w:val="lightGray"/>
        </w:rPr>
        <w:t>oldat</w:t>
      </w:r>
      <w:proofErr w:type="spellEnd"/>
      <w:r w:rsidRPr="00C91176">
        <w:rPr>
          <w:b/>
          <w:sz w:val="22"/>
          <w:szCs w:val="22"/>
          <w:highlight w:val="lightGray"/>
        </w:rPr>
        <w:t xml:space="preserve"> (4</w:t>
      </w:r>
      <w:r w:rsidRPr="00045AC5">
        <w:rPr>
          <w:b/>
          <w:sz w:val="22"/>
          <w:szCs w:val="22"/>
          <w:highlight w:val="lightGray"/>
        </w:rPr>
        <w:t xml:space="preserve"> ml </w:t>
      </w:r>
      <w:proofErr w:type="spellStart"/>
      <w:r w:rsidRPr="00045AC5">
        <w:rPr>
          <w:b/>
          <w:sz w:val="22"/>
          <w:szCs w:val="22"/>
          <w:highlight w:val="lightGray"/>
        </w:rPr>
        <w:t>fiziológiás</w:t>
      </w:r>
      <w:proofErr w:type="spellEnd"/>
      <w:r w:rsidRPr="00045AC5">
        <w:rPr>
          <w:b/>
          <w:sz w:val="22"/>
          <w:szCs w:val="22"/>
          <w:highlight w:val="lightGray"/>
        </w:rPr>
        <w:t xml:space="preserve"> </w:t>
      </w:r>
      <w:proofErr w:type="spellStart"/>
      <w:r w:rsidRPr="00045AC5">
        <w:rPr>
          <w:b/>
          <w:sz w:val="22"/>
          <w:szCs w:val="22"/>
          <w:highlight w:val="lightGray"/>
        </w:rPr>
        <w:t>sóoldat</w:t>
      </w:r>
      <w:proofErr w:type="spellEnd"/>
      <w:r w:rsidRPr="00045AC5">
        <w:rPr>
          <w:b/>
          <w:sz w:val="22"/>
          <w:szCs w:val="22"/>
          <w:highlight w:val="lightGray"/>
        </w:rPr>
        <w:t xml:space="preserve">) </w:t>
      </w:r>
    </w:p>
    <w:p w14:paraId="5F269947" w14:textId="77777777" w:rsidR="00C120D3" w:rsidRPr="00045AC5" w:rsidRDefault="00C120D3" w:rsidP="00C120D3">
      <w:pPr>
        <w:pBdr>
          <w:top w:val="single" w:sz="4" w:space="1" w:color="auto"/>
          <w:left w:val="single" w:sz="4" w:space="4" w:color="auto"/>
          <w:bottom w:val="single" w:sz="4" w:space="1" w:color="auto"/>
          <w:right w:val="single" w:sz="4" w:space="4" w:color="auto"/>
        </w:pBdr>
        <w:rPr>
          <w:rFonts w:eastAsia="SymbolMT"/>
          <w:b/>
          <w:sz w:val="22"/>
          <w:szCs w:val="22"/>
          <w:highlight w:val="lightGray"/>
        </w:rPr>
      </w:pPr>
    </w:p>
    <w:p w14:paraId="66D30F42" w14:textId="7AF81BDD" w:rsidR="00C120D3" w:rsidRDefault="00C120D3" w:rsidP="00C120D3">
      <w:pPr>
        <w:pBdr>
          <w:top w:val="single" w:sz="4" w:space="1" w:color="auto"/>
          <w:left w:val="single" w:sz="4" w:space="4" w:color="auto"/>
          <w:bottom w:val="single" w:sz="4" w:space="1" w:color="auto"/>
          <w:right w:val="single" w:sz="4" w:space="4" w:color="auto"/>
        </w:pBdr>
        <w:tabs>
          <w:tab w:val="left" w:pos="1134"/>
        </w:tabs>
        <w:ind w:left="1134" w:hanging="1134"/>
        <w:rPr>
          <w:rFonts w:eastAsia="SymbolMT"/>
          <w:b/>
          <w:sz w:val="22"/>
          <w:szCs w:val="22"/>
        </w:rPr>
      </w:pPr>
      <w:r w:rsidRPr="00045AC5">
        <w:rPr>
          <w:rFonts w:eastAsia="SymbolMT"/>
          <w:b/>
          <w:sz w:val="22"/>
          <w:szCs w:val="22"/>
          <w:highlight w:val="lightGray"/>
        </w:rPr>
        <w:tab/>
        <w:t>•</w:t>
      </w:r>
      <w:r w:rsidRPr="00045AC5">
        <w:rPr>
          <w:rFonts w:eastAsia="SymbolMT"/>
          <w:b/>
          <w:sz w:val="22"/>
          <w:szCs w:val="22"/>
          <w:highlight w:val="lightGray"/>
        </w:rPr>
        <w:tab/>
        <w:t>A</w:t>
      </w:r>
      <w:r w:rsidRPr="00C91176">
        <w:rPr>
          <w:rFonts w:eastAsia="SymbolMT"/>
          <w:b/>
          <w:sz w:val="22"/>
          <w:szCs w:val="22"/>
          <w:highlight w:val="lightGray"/>
        </w:rPr>
        <w:t xml:space="preserve"> </w:t>
      </w:r>
      <w:proofErr w:type="spellStart"/>
      <w:r w:rsidRPr="00C91176">
        <w:rPr>
          <w:rFonts w:eastAsia="SymbolMT"/>
          <w:b/>
          <w:sz w:val="22"/>
          <w:szCs w:val="22"/>
          <w:highlight w:val="lightGray"/>
        </w:rPr>
        <w:t>Colomycin</w:t>
      </w:r>
      <w:proofErr w:type="spellEnd"/>
      <w:r w:rsidRPr="00C91176">
        <w:rPr>
          <w:rFonts w:eastAsia="SymbolMT"/>
          <w:b/>
          <w:sz w:val="22"/>
          <w:szCs w:val="22"/>
          <w:highlight w:val="lightGray"/>
        </w:rPr>
        <w:t xml:space="preserve"> 2</w:t>
      </w:r>
      <w:r w:rsidRPr="00045AC5">
        <w:rPr>
          <w:rFonts w:eastAsia="SymbolMT"/>
          <w:b/>
          <w:sz w:val="22"/>
          <w:szCs w:val="22"/>
          <w:highlight w:val="lightGray"/>
        </w:rPr>
        <w:t xml:space="preserve"> </w:t>
      </w:r>
      <w:proofErr w:type="spellStart"/>
      <w:r w:rsidRPr="00045AC5">
        <w:rPr>
          <w:rFonts w:eastAsia="SymbolMT"/>
          <w:b/>
          <w:sz w:val="22"/>
          <w:szCs w:val="22"/>
          <w:highlight w:val="lightGray"/>
        </w:rPr>
        <w:t>millió</w:t>
      </w:r>
      <w:proofErr w:type="spellEnd"/>
      <w:r w:rsidRPr="00045AC5">
        <w:rPr>
          <w:rFonts w:eastAsia="SymbolMT"/>
          <w:b/>
          <w:sz w:val="22"/>
          <w:szCs w:val="22"/>
          <w:highlight w:val="lightGray"/>
        </w:rPr>
        <w:t xml:space="preserve"> NE </w:t>
      </w:r>
      <w:proofErr w:type="spellStart"/>
      <w:r w:rsidRPr="00045AC5">
        <w:rPr>
          <w:rFonts w:eastAsia="SymbolMT"/>
          <w:b/>
          <w:sz w:val="22"/>
          <w:szCs w:val="22"/>
          <w:highlight w:val="lightGray"/>
        </w:rPr>
        <w:t>inhalációs</w:t>
      </w:r>
      <w:proofErr w:type="spellEnd"/>
      <w:r w:rsidRPr="00045AC5">
        <w:rPr>
          <w:rFonts w:eastAsia="SymbolMT"/>
          <w:b/>
          <w:sz w:val="22"/>
          <w:szCs w:val="22"/>
          <w:highlight w:val="lightGray"/>
        </w:rPr>
        <w:t xml:space="preserve"> </w:t>
      </w:r>
      <w:proofErr w:type="spellStart"/>
      <w:r w:rsidRPr="00045AC5">
        <w:rPr>
          <w:rFonts w:eastAsia="SymbolMT"/>
          <w:b/>
          <w:sz w:val="22"/>
          <w:szCs w:val="22"/>
          <w:highlight w:val="lightGray"/>
        </w:rPr>
        <w:t>alkalmazásáho</w:t>
      </w:r>
      <w:r>
        <w:rPr>
          <w:rFonts w:eastAsia="SymbolMT"/>
          <w:b/>
          <w:sz w:val="22"/>
          <w:szCs w:val="22"/>
          <w:highlight w:val="lightGray"/>
        </w:rPr>
        <w:t>u</w:t>
      </w:r>
      <w:proofErr w:type="spellEnd"/>
      <w:r w:rsidRPr="00045AC5">
        <w:rPr>
          <w:rFonts w:eastAsia="SymbolMT"/>
          <w:b/>
          <w:sz w:val="22"/>
          <w:szCs w:val="22"/>
          <w:highlight w:val="lightGray"/>
        </w:rPr>
        <w:t xml:space="preserve"> </w:t>
      </w:r>
      <w:proofErr w:type="spellStart"/>
      <w:r w:rsidRPr="00045AC5">
        <w:rPr>
          <w:rFonts w:eastAsia="SymbolMT"/>
          <w:b/>
          <w:sz w:val="22"/>
          <w:szCs w:val="22"/>
          <w:highlight w:val="lightGray"/>
        </w:rPr>
        <w:t>javasolt</w:t>
      </w:r>
      <w:proofErr w:type="spellEnd"/>
      <w:r w:rsidRPr="00045AC5">
        <w:rPr>
          <w:rFonts w:eastAsia="SymbolMT"/>
          <w:b/>
          <w:sz w:val="22"/>
          <w:szCs w:val="22"/>
          <w:highlight w:val="lightGray"/>
        </w:rPr>
        <w:t xml:space="preserve"> </w:t>
      </w:r>
      <w:proofErr w:type="spellStart"/>
      <w:r w:rsidRPr="00045AC5">
        <w:rPr>
          <w:rFonts w:eastAsia="SymbolMT"/>
          <w:b/>
          <w:sz w:val="22"/>
          <w:szCs w:val="22"/>
          <w:highlight w:val="lightGray"/>
        </w:rPr>
        <w:t>porlasztó</w:t>
      </w:r>
      <w:proofErr w:type="spellEnd"/>
      <w:r w:rsidRPr="00045AC5">
        <w:rPr>
          <w:rFonts w:eastAsia="SymbolMT"/>
          <w:b/>
          <w:sz w:val="22"/>
          <w:szCs w:val="22"/>
          <w:highlight w:val="lightGray"/>
        </w:rPr>
        <w:t xml:space="preserve"> </w:t>
      </w:r>
      <w:proofErr w:type="spellStart"/>
      <w:r w:rsidRPr="00045AC5">
        <w:rPr>
          <w:rFonts w:eastAsia="SymbolMT"/>
          <w:b/>
          <w:sz w:val="22"/>
          <w:szCs w:val="22"/>
          <w:highlight w:val="lightGray"/>
        </w:rPr>
        <w:t>készülék</w:t>
      </w:r>
      <w:proofErr w:type="spellEnd"/>
      <w:r w:rsidRPr="00045AC5">
        <w:rPr>
          <w:rFonts w:eastAsia="SymbolMT"/>
          <w:b/>
          <w:sz w:val="22"/>
          <w:szCs w:val="22"/>
          <w:highlight w:val="lightGray"/>
        </w:rPr>
        <w:t xml:space="preserve"> (pl. PARI LC PLUS, PARI LC SPRINT</w:t>
      </w:r>
      <w:r w:rsidR="00714C63">
        <w:rPr>
          <w:rFonts w:eastAsia="SymbolMT"/>
          <w:b/>
          <w:sz w:val="22"/>
          <w:szCs w:val="22"/>
          <w:highlight w:val="lightGray"/>
        </w:rPr>
        <w:t xml:space="preserve"> </w:t>
      </w:r>
      <w:proofErr w:type="spellStart"/>
      <w:r w:rsidR="00714C63">
        <w:rPr>
          <w:rFonts w:eastAsia="SymbolMT"/>
          <w:b/>
          <w:sz w:val="22"/>
          <w:szCs w:val="22"/>
          <w:highlight w:val="lightGray"/>
        </w:rPr>
        <w:t>vagy</w:t>
      </w:r>
      <w:proofErr w:type="spellEnd"/>
      <w:r w:rsidRPr="00045AC5">
        <w:rPr>
          <w:rFonts w:eastAsia="SymbolMT"/>
          <w:b/>
          <w:sz w:val="22"/>
          <w:szCs w:val="22"/>
          <w:highlight w:val="lightGray"/>
        </w:rPr>
        <w:t xml:space="preserve"> </w:t>
      </w:r>
      <w:proofErr w:type="spellStart"/>
      <w:r w:rsidRPr="00045AC5">
        <w:rPr>
          <w:rFonts w:eastAsia="SymbolMT"/>
          <w:b/>
          <w:sz w:val="22"/>
          <w:szCs w:val="22"/>
          <w:highlight w:val="lightGray"/>
        </w:rPr>
        <w:t>eFlow</w:t>
      </w:r>
      <w:proofErr w:type="spellEnd"/>
      <w:r w:rsidRPr="00045AC5">
        <w:rPr>
          <w:rFonts w:eastAsia="SymbolMT"/>
          <w:b/>
          <w:sz w:val="22"/>
          <w:szCs w:val="22"/>
          <w:highlight w:val="lightGray"/>
        </w:rPr>
        <w:t xml:space="preserve"> rapid)</w:t>
      </w:r>
    </w:p>
    <w:p w14:paraId="49FD4858" w14:textId="77777777" w:rsidR="00C120D3" w:rsidRPr="00317FCD" w:rsidRDefault="00C120D3" w:rsidP="00C120D3">
      <w:pPr>
        <w:pBdr>
          <w:top w:val="single" w:sz="4" w:space="1" w:color="auto"/>
          <w:left w:val="single" w:sz="4" w:space="4" w:color="auto"/>
          <w:bottom w:val="single" w:sz="4" w:space="1" w:color="auto"/>
          <w:right w:val="single" w:sz="4" w:space="4" w:color="auto"/>
        </w:pBdr>
        <w:tabs>
          <w:tab w:val="left" w:pos="1134"/>
        </w:tabs>
        <w:ind w:left="1134" w:hanging="1134"/>
        <w:rPr>
          <w:rFonts w:eastAsia="SymbolMT"/>
          <w:b/>
          <w:sz w:val="22"/>
          <w:szCs w:val="22"/>
        </w:rPr>
      </w:pPr>
    </w:p>
    <w:p w14:paraId="14CD2AFE" w14:textId="77777777" w:rsidR="00C120D3" w:rsidRPr="00094369" w:rsidRDefault="00C120D3" w:rsidP="00C120D3">
      <w:pPr>
        <w:rPr>
          <w:sz w:val="22"/>
          <w:szCs w:val="22"/>
        </w:rPr>
      </w:pPr>
    </w:p>
    <w:p w14:paraId="1DF70FA4" w14:textId="77777777" w:rsidR="00C120D3" w:rsidRDefault="00C120D3" w:rsidP="00C120D3">
      <w:pPr>
        <w:rPr>
          <w:b/>
          <w:sz w:val="22"/>
          <w:szCs w:val="22"/>
        </w:rPr>
      </w:pPr>
      <w:r>
        <w:rPr>
          <w:sz w:val="22"/>
          <w:szCs w:val="22"/>
        </w:rPr>
        <w:t xml:space="preserve">FONTOS, </w:t>
      </w:r>
      <w:proofErr w:type="spellStart"/>
      <w:r>
        <w:rPr>
          <w:sz w:val="22"/>
          <w:szCs w:val="22"/>
        </w:rPr>
        <w:t>hogy</w:t>
      </w:r>
      <w:proofErr w:type="spellEnd"/>
      <w:r>
        <w:rPr>
          <w:sz w:val="22"/>
          <w:szCs w:val="22"/>
        </w:rPr>
        <w:t xml:space="preserve"> a </w:t>
      </w:r>
      <w:proofErr w:type="spellStart"/>
      <w:r>
        <w:rPr>
          <w:sz w:val="22"/>
          <w:szCs w:val="22"/>
        </w:rPr>
        <w:t>porlasztó</w:t>
      </w:r>
      <w:proofErr w:type="spellEnd"/>
      <w:r>
        <w:rPr>
          <w:sz w:val="22"/>
          <w:szCs w:val="22"/>
        </w:rPr>
        <w:t xml:space="preserve"> </w:t>
      </w:r>
      <w:proofErr w:type="spellStart"/>
      <w:r>
        <w:rPr>
          <w:sz w:val="22"/>
          <w:szCs w:val="22"/>
        </w:rPr>
        <w:t>rendszer</w:t>
      </w:r>
      <w:proofErr w:type="spellEnd"/>
      <w:r>
        <w:rPr>
          <w:sz w:val="22"/>
          <w:szCs w:val="22"/>
        </w:rPr>
        <w:t xml:space="preserve"> </w:t>
      </w:r>
      <w:proofErr w:type="spellStart"/>
      <w:r>
        <w:rPr>
          <w:sz w:val="22"/>
          <w:szCs w:val="22"/>
        </w:rPr>
        <w:t>megfelelően</w:t>
      </w:r>
      <w:proofErr w:type="spellEnd"/>
      <w:r>
        <w:rPr>
          <w:sz w:val="22"/>
          <w:szCs w:val="22"/>
        </w:rPr>
        <w:t xml:space="preserve"> </w:t>
      </w:r>
      <w:proofErr w:type="spellStart"/>
      <w:r>
        <w:rPr>
          <w:sz w:val="22"/>
          <w:szCs w:val="22"/>
        </w:rPr>
        <w:t>működjön</w:t>
      </w:r>
      <w:proofErr w:type="spellEnd"/>
      <w:r>
        <w:rPr>
          <w:sz w:val="22"/>
          <w:szCs w:val="22"/>
        </w:rPr>
        <w:t xml:space="preserve">, </w:t>
      </w:r>
      <w:proofErr w:type="spellStart"/>
      <w:r>
        <w:rPr>
          <w:sz w:val="22"/>
          <w:szCs w:val="22"/>
        </w:rPr>
        <w:t>mielőtt</w:t>
      </w:r>
      <w:proofErr w:type="spellEnd"/>
      <w:r>
        <w:rPr>
          <w:sz w:val="22"/>
          <w:szCs w:val="22"/>
        </w:rPr>
        <w:t xml:space="preserve"> </w:t>
      </w:r>
      <w:proofErr w:type="spellStart"/>
      <w:r>
        <w:rPr>
          <w:sz w:val="22"/>
          <w:szCs w:val="22"/>
        </w:rPr>
        <w:t>elkezdené</w:t>
      </w:r>
      <w:proofErr w:type="spellEnd"/>
      <w:r>
        <w:rPr>
          <w:sz w:val="22"/>
          <w:szCs w:val="22"/>
        </w:rPr>
        <w:t xml:space="preserve"> </w:t>
      </w:r>
      <w:proofErr w:type="spellStart"/>
      <w:r>
        <w:rPr>
          <w:sz w:val="22"/>
          <w:szCs w:val="22"/>
        </w:rPr>
        <w:t>alklamzani</w:t>
      </w:r>
      <w:proofErr w:type="spellEnd"/>
      <w:r>
        <w:rPr>
          <w:sz w:val="22"/>
          <w:szCs w:val="22"/>
        </w:rPr>
        <w:t xml:space="preserve"> a </w:t>
      </w:r>
      <w:proofErr w:type="spellStart"/>
      <w:r>
        <w:rPr>
          <w:sz w:val="22"/>
          <w:szCs w:val="22"/>
        </w:rPr>
        <w:t>Colomycint</w:t>
      </w:r>
      <w:proofErr w:type="spellEnd"/>
      <w:r>
        <w:rPr>
          <w:sz w:val="22"/>
          <w:szCs w:val="22"/>
        </w:rPr>
        <w:t xml:space="preserve">. </w:t>
      </w:r>
      <w:r>
        <w:rPr>
          <w:b/>
          <w:sz w:val="22"/>
          <w:szCs w:val="22"/>
        </w:rPr>
        <w:t xml:space="preserve">A </w:t>
      </w:r>
      <w:proofErr w:type="spellStart"/>
      <w:r>
        <w:rPr>
          <w:b/>
          <w:sz w:val="22"/>
          <w:szCs w:val="22"/>
        </w:rPr>
        <w:t>porlasztó</w:t>
      </w:r>
      <w:proofErr w:type="spellEnd"/>
      <w:r>
        <w:rPr>
          <w:b/>
          <w:sz w:val="22"/>
          <w:szCs w:val="22"/>
        </w:rPr>
        <w:t xml:space="preserve"> </w:t>
      </w:r>
      <w:proofErr w:type="spellStart"/>
      <w:r>
        <w:rPr>
          <w:b/>
          <w:sz w:val="22"/>
          <w:szCs w:val="22"/>
        </w:rPr>
        <w:t>rendszer</w:t>
      </w:r>
      <w:proofErr w:type="spellEnd"/>
      <w:r>
        <w:rPr>
          <w:b/>
          <w:sz w:val="22"/>
          <w:szCs w:val="22"/>
        </w:rPr>
        <w:t xml:space="preserve"> </w:t>
      </w:r>
      <w:proofErr w:type="spellStart"/>
      <w:r>
        <w:rPr>
          <w:b/>
          <w:sz w:val="22"/>
          <w:szCs w:val="22"/>
        </w:rPr>
        <w:t>kezelésével</w:t>
      </w:r>
      <w:proofErr w:type="spellEnd"/>
      <w:r>
        <w:rPr>
          <w:b/>
          <w:sz w:val="22"/>
          <w:szCs w:val="22"/>
        </w:rPr>
        <w:t xml:space="preserve"> </w:t>
      </w:r>
      <w:proofErr w:type="spellStart"/>
      <w:r>
        <w:rPr>
          <w:b/>
          <w:sz w:val="22"/>
          <w:szCs w:val="22"/>
        </w:rPr>
        <w:t>kapcsolatos</w:t>
      </w:r>
      <w:proofErr w:type="spellEnd"/>
      <w:r>
        <w:rPr>
          <w:b/>
          <w:sz w:val="22"/>
          <w:szCs w:val="22"/>
        </w:rPr>
        <w:t xml:space="preserve"> </w:t>
      </w:r>
      <w:proofErr w:type="spellStart"/>
      <w:r>
        <w:rPr>
          <w:b/>
          <w:sz w:val="22"/>
          <w:szCs w:val="22"/>
        </w:rPr>
        <w:t>további</w:t>
      </w:r>
      <w:proofErr w:type="spellEnd"/>
      <w:r>
        <w:rPr>
          <w:b/>
          <w:sz w:val="22"/>
          <w:szCs w:val="22"/>
        </w:rPr>
        <w:t xml:space="preserve"> </w:t>
      </w:r>
      <w:proofErr w:type="spellStart"/>
      <w:r>
        <w:rPr>
          <w:b/>
          <w:sz w:val="22"/>
          <w:szCs w:val="22"/>
        </w:rPr>
        <w:t>információkért</w:t>
      </w:r>
      <w:proofErr w:type="spellEnd"/>
      <w:r>
        <w:rPr>
          <w:b/>
          <w:sz w:val="22"/>
          <w:szCs w:val="22"/>
        </w:rPr>
        <w:t xml:space="preserve"> </w:t>
      </w:r>
      <w:proofErr w:type="spellStart"/>
      <w:r>
        <w:rPr>
          <w:b/>
          <w:sz w:val="22"/>
          <w:szCs w:val="22"/>
        </w:rPr>
        <w:t>olvassa</w:t>
      </w:r>
      <w:proofErr w:type="spellEnd"/>
      <w:r>
        <w:rPr>
          <w:b/>
          <w:sz w:val="22"/>
          <w:szCs w:val="22"/>
        </w:rPr>
        <w:t xml:space="preserve"> el </w:t>
      </w:r>
      <w:proofErr w:type="spellStart"/>
      <w:r>
        <w:rPr>
          <w:b/>
          <w:sz w:val="22"/>
          <w:szCs w:val="22"/>
        </w:rPr>
        <w:t>figyelmesen</w:t>
      </w:r>
      <w:proofErr w:type="spellEnd"/>
      <w:r>
        <w:rPr>
          <w:b/>
          <w:sz w:val="22"/>
          <w:szCs w:val="22"/>
        </w:rPr>
        <w:t xml:space="preserve"> a </w:t>
      </w:r>
      <w:proofErr w:type="spellStart"/>
      <w:r>
        <w:rPr>
          <w:b/>
          <w:sz w:val="22"/>
          <w:szCs w:val="22"/>
        </w:rPr>
        <w:t>porlasztó</w:t>
      </w:r>
      <w:proofErr w:type="spellEnd"/>
      <w:r>
        <w:rPr>
          <w:b/>
          <w:sz w:val="22"/>
          <w:szCs w:val="22"/>
        </w:rPr>
        <w:t xml:space="preserve"> </w:t>
      </w:r>
      <w:proofErr w:type="spellStart"/>
      <w:r>
        <w:rPr>
          <w:b/>
          <w:sz w:val="22"/>
          <w:szCs w:val="22"/>
        </w:rPr>
        <w:t>használati</w:t>
      </w:r>
      <w:proofErr w:type="spellEnd"/>
      <w:r>
        <w:rPr>
          <w:b/>
          <w:sz w:val="22"/>
          <w:szCs w:val="22"/>
        </w:rPr>
        <w:t xml:space="preserve"> </w:t>
      </w:r>
      <w:proofErr w:type="spellStart"/>
      <w:r>
        <w:rPr>
          <w:b/>
          <w:sz w:val="22"/>
          <w:szCs w:val="22"/>
        </w:rPr>
        <w:t>útmutatóját</w:t>
      </w:r>
      <w:proofErr w:type="spellEnd"/>
      <w:r>
        <w:rPr>
          <w:b/>
          <w:sz w:val="22"/>
          <w:szCs w:val="22"/>
        </w:rPr>
        <w:t>.</w:t>
      </w:r>
    </w:p>
    <w:p w14:paraId="2A1FD75A" w14:textId="77777777" w:rsidR="00C120D3" w:rsidRPr="00094369" w:rsidRDefault="00C120D3" w:rsidP="00C120D3">
      <w:pPr>
        <w:rPr>
          <w:sz w:val="22"/>
          <w:szCs w:val="22"/>
        </w:rPr>
      </w:pPr>
    </w:p>
    <w:p w14:paraId="22956A32" w14:textId="1B51E2ED" w:rsidR="00C120D3" w:rsidRPr="00094369" w:rsidRDefault="00C120D3" w:rsidP="00C120D3">
      <w:pPr>
        <w:rPr>
          <w:sz w:val="22"/>
          <w:szCs w:val="22"/>
        </w:rPr>
      </w:pPr>
      <w:proofErr w:type="spellStart"/>
      <w:r>
        <w:rPr>
          <w:sz w:val="22"/>
          <w:szCs w:val="22"/>
        </w:rPr>
        <w:t>Helyezze</w:t>
      </w:r>
      <w:proofErr w:type="spellEnd"/>
      <w:r>
        <w:rPr>
          <w:sz w:val="22"/>
          <w:szCs w:val="22"/>
        </w:rPr>
        <w:t xml:space="preserve"> a </w:t>
      </w:r>
      <w:proofErr w:type="spellStart"/>
      <w:r>
        <w:rPr>
          <w:sz w:val="22"/>
          <w:szCs w:val="22"/>
        </w:rPr>
        <w:t>porlasztó</w:t>
      </w:r>
      <w:proofErr w:type="spellEnd"/>
      <w:r>
        <w:rPr>
          <w:sz w:val="22"/>
          <w:szCs w:val="22"/>
        </w:rPr>
        <w:t xml:space="preserve"> </w:t>
      </w:r>
      <w:proofErr w:type="spellStart"/>
      <w:r>
        <w:rPr>
          <w:sz w:val="22"/>
          <w:szCs w:val="22"/>
        </w:rPr>
        <w:t>alkatrészeit</w:t>
      </w:r>
      <w:proofErr w:type="spellEnd"/>
      <w:r>
        <w:rPr>
          <w:sz w:val="22"/>
          <w:szCs w:val="22"/>
        </w:rPr>
        <w:t xml:space="preserve"> </w:t>
      </w:r>
      <w:proofErr w:type="spellStart"/>
      <w:r>
        <w:rPr>
          <w:sz w:val="22"/>
          <w:szCs w:val="22"/>
        </w:rPr>
        <w:t>tiszta</w:t>
      </w:r>
      <w:proofErr w:type="spellEnd"/>
      <w:r>
        <w:rPr>
          <w:sz w:val="22"/>
          <w:szCs w:val="22"/>
        </w:rPr>
        <w:t xml:space="preserve">, sima </w:t>
      </w:r>
      <w:proofErr w:type="spellStart"/>
      <w:r>
        <w:rPr>
          <w:sz w:val="22"/>
          <w:szCs w:val="22"/>
        </w:rPr>
        <w:t>felületre</w:t>
      </w:r>
      <w:proofErr w:type="spellEnd"/>
      <w:r>
        <w:rPr>
          <w:sz w:val="22"/>
          <w:szCs w:val="22"/>
        </w:rPr>
        <w:t xml:space="preserve"> </w:t>
      </w:r>
      <w:proofErr w:type="spellStart"/>
      <w:r>
        <w:rPr>
          <w:sz w:val="22"/>
          <w:szCs w:val="22"/>
        </w:rPr>
        <w:t>és</w:t>
      </w:r>
      <w:proofErr w:type="spellEnd"/>
      <w:r>
        <w:rPr>
          <w:sz w:val="22"/>
          <w:szCs w:val="22"/>
        </w:rPr>
        <w:t xml:space="preserve"> </w:t>
      </w:r>
      <w:proofErr w:type="spellStart"/>
      <w:r>
        <w:rPr>
          <w:sz w:val="22"/>
          <w:szCs w:val="22"/>
        </w:rPr>
        <w:t>kövesse</w:t>
      </w:r>
      <w:proofErr w:type="spellEnd"/>
      <w:r>
        <w:rPr>
          <w:sz w:val="22"/>
          <w:szCs w:val="22"/>
        </w:rPr>
        <w:t xml:space="preserve"> a </w:t>
      </w:r>
      <w:proofErr w:type="spellStart"/>
      <w:r>
        <w:rPr>
          <w:sz w:val="22"/>
          <w:szCs w:val="22"/>
        </w:rPr>
        <w:t>gyártó</w:t>
      </w:r>
      <w:proofErr w:type="spellEnd"/>
      <w:r>
        <w:rPr>
          <w:sz w:val="22"/>
          <w:szCs w:val="22"/>
        </w:rPr>
        <w:t xml:space="preserve"> </w:t>
      </w:r>
      <w:proofErr w:type="spellStart"/>
      <w:r>
        <w:rPr>
          <w:sz w:val="22"/>
          <w:szCs w:val="22"/>
        </w:rPr>
        <w:t>használati</w:t>
      </w:r>
      <w:proofErr w:type="spellEnd"/>
      <w:r>
        <w:rPr>
          <w:sz w:val="22"/>
          <w:szCs w:val="22"/>
        </w:rPr>
        <w:t xml:space="preserve"> </w:t>
      </w:r>
      <w:proofErr w:type="spellStart"/>
      <w:r>
        <w:rPr>
          <w:sz w:val="22"/>
          <w:szCs w:val="22"/>
        </w:rPr>
        <w:t>útmutatóját</w:t>
      </w:r>
      <w:proofErr w:type="spellEnd"/>
      <w:r>
        <w:rPr>
          <w:sz w:val="22"/>
          <w:szCs w:val="22"/>
        </w:rPr>
        <w:t xml:space="preserve">. </w:t>
      </w:r>
    </w:p>
    <w:p w14:paraId="5917B31D" w14:textId="77777777" w:rsidR="00C120D3" w:rsidRPr="00094369" w:rsidRDefault="00C120D3" w:rsidP="00C120D3">
      <w:pPr>
        <w:numPr>
          <w:ilvl w:val="12"/>
          <w:numId w:val="0"/>
        </w:numPr>
        <w:ind w:right="-2"/>
        <w:rPr>
          <w:noProof/>
          <w:sz w:val="22"/>
          <w:szCs w:val="22"/>
        </w:rPr>
      </w:pPr>
    </w:p>
    <w:p w14:paraId="7D3F4D27" w14:textId="77777777" w:rsidR="00C120D3" w:rsidRDefault="00C120D3" w:rsidP="00C120D3">
      <w:pPr>
        <w:rPr>
          <w:b/>
          <w:sz w:val="22"/>
          <w:szCs w:val="22"/>
        </w:rPr>
      </w:pPr>
      <w:r>
        <w:rPr>
          <w:b/>
          <w:sz w:val="22"/>
          <w:szCs w:val="22"/>
        </w:rPr>
        <w:t xml:space="preserve">A </w:t>
      </w:r>
      <w:proofErr w:type="spellStart"/>
      <w:r>
        <w:rPr>
          <w:b/>
          <w:sz w:val="22"/>
          <w:szCs w:val="22"/>
        </w:rPr>
        <w:t>Colomycin</w:t>
      </w:r>
      <w:proofErr w:type="spellEnd"/>
      <w:r>
        <w:rPr>
          <w:b/>
          <w:sz w:val="22"/>
          <w:szCs w:val="22"/>
        </w:rPr>
        <w:t xml:space="preserve"> </w:t>
      </w:r>
      <w:proofErr w:type="spellStart"/>
      <w:r>
        <w:rPr>
          <w:b/>
          <w:sz w:val="22"/>
          <w:szCs w:val="22"/>
        </w:rPr>
        <w:t>előkészítése</w:t>
      </w:r>
      <w:proofErr w:type="spellEnd"/>
      <w:r>
        <w:rPr>
          <w:b/>
          <w:sz w:val="22"/>
          <w:szCs w:val="22"/>
        </w:rPr>
        <w:t xml:space="preserve"> </w:t>
      </w:r>
      <w:proofErr w:type="spellStart"/>
      <w:r>
        <w:rPr>
          <w:b/>
          <w:sz w:val="22"/>
          <w:szCs w:val="22"/>
        </w:rPr>
        <w:t>inhaláláshoz</w:t>
      </w:r>
      <w:proofErr w:type="spellEnd"/>
      <w:r>
        <w:rPr>
          <w:b/>
          <w:sz w:val="22"/>
          <w:szCs w:val="22"/>
        </w:rPr>
        <w:t>:</w:t>
      </w:r>
      <w:r w:rsidRPr="00094369">
        <w:rPr>
          <w:b/>
          <w:sz w:val="22"/>
          <w:szCs w:val="22"/>
        </w:rPr>
        <w:t xml:space="preserve"> </w:t>
      </w:r>
    </w:p>
    <w:p w14:paraId="007FC769" w14:textId="77777777" w:rsidR="00C120D3" w:rsidRDefault="00C120D3" w:rsidP="00C120D3">
      <w:pPr>
        <w:rPr>
          <w:sz w:val="22"/>
          <w:szCs w:val="22"/>
        </w:rPr>
      </w:pPr>
      <w:r>
        <w:rPr>
          <w:sz w:val="22"/>
          <w:szCs w:val="22"/>
        </w:rPr>
        <w:t xml:space="preserve">A </w:t>
      </w:r>
      <w:proofErr w:type="spellStart"/>
      <w:r>
        <w:rPr>
          <w:sz w:val="22"/>
          <w:szCs w:val="22"/>
        </w:rPr>
        <w:t>Colomycin</w:t>
      </w:r>
      <w:proofErr w:type="spellEnd"/>
      <w:r>
        <w:rPr>
          <w:sz w:val="22"/>
          <w:szCs w:val="22"/>
        </w:rPr>
        <w:t xml:space="preserve"> a </w:t>
      </w:r>
      <w:proofErr w:type="spellStart"/>
      <w:r>
        <w:rPr>
          <w:sz w:val="22"/>
          <w:szCs w:val="22"/>
        </w:rPr>
        <w:t>feloldást</w:t>
      </w:r>
      <w:proofErr w:type="spellEnd"/>
      <w:r>
        <w:rPr>
          <w:sz w:val="22"/>
          <w:szCs w:val="22"/>
        </w:rPr>
        <w:t xml:space="preserve"> </w:t>
      </w:r>
      <w:proofErr w:type="spellStart"/>
      <w:r>
        <w:rPr>
          <w:sz w:val="22"/>
          <w:szCs w:val="22"/>
        </w:rPr>
        <w:t>követően</w:t>
      </w:r>
      <w:proofErr w:type="spellEnd"/>
      <w:r>
        <w:rPr>
          <w:sz w:val="22"/>
          <w:szCs w:val="22"/>
        </w:rPr>
        <w:t xml:space="preserve"> </w:t>
      </w:r>
      <w:proofErr w:type="spellStart"/>
      <w:r>
        <w:rPr>
          <w:sz w:val="22"/>
          <w:szCs w:val="22"/>
        </w:rPr>
        <w:t>azonnal</w:t>
      </w:r>
      <w:proofErr w:type="spellEnd"/>
      <w:r>
        <w:rPr>
          <w:sz w:val="22"/>
          <w:szCs w:val="22"/>
        </w:rPr>
        <w:t xml:space="preserve"> </w:t>
      </w:r>
      <w:proofErr w:type="spellStart"/>
      <w:r>
        <w:rPr>
          <w:sz w:val="22"/>
          <w:szCs w:val="22"/>
        </w:rPr>
        <w:t>felhasználandó</w:t>
      </w:r>
      <w:proofErr w:type="spellEnd"/>
      <w:r>
        <w:rPr>
          <w:sz w:val="22"/>
          <w:szCs w:val="22"/>
        </w:rPr>
        <w:t>.</w:t>
      </w:r>
      <w:r w:rsidRPr="00094369">
        <w:rPr>
          <w:sz w:val="22"/>
          <w:szCs w:val="22"/>
        </w:rPr>
        <w:t xml:space="preserve"> </w:t>
      </w:r>
      <w:r>
        <w:rPr>
          <w:sz w:val="22"/>
          <w:szCs w:val="22"/>
        </w:rPr>
        <w:t xml:space="preserve">Ne </w:t>
      </w:r>
      <w:proofErr w:type="spellStart"/>
      <w:r>
        <w:rPr>
          <w:sz w:val="22"/>
          <w:szCs w:val="22"/>
        </w:rPr>
        <w:t>oldaj</w:t>
      </w:r>
      <w:proofErr w:type="spellEnd"/>
      <w:r>
        <w:rPr>
          <w:sz w:val="22"/>
          <w:szCs w:val="22"/>
        </w:rPr>
        <w:t xml:space="preserve"> </w:t>
      </w:r>
      <w:proofErr w:type="spellStart"/>
      <w:r>
        <w:rPr>
          <w:sz w:val="22"/>
          <w:szCs w:val="22"/>
        </w:rPr>
        <w:t>fel</w:t>
      </w:r>
      <w:proofErr w:type="spellEnd"/>
      <w:r>
        <w:rPr>
          <w:sz w:val="22"/>
          <w:szCs w:val="22"/>
        </w:rPr>
        <w:t xml:space="preserve"> a </w:t>
      </w:r>
      <w:proofErr w:type="spellStart"/>
      <w:r>
        <w:rPr>
          <w:sz w:val="22"/>
          <w:szCs w:val="22"/>
        </w:rPr>
        <w:t>Colomycint</w:t>
      </w:r>
      <w:proofErr w:type="spellEnd"/>
      <w:r>
        <w:rPr>
          <w:sz w:val="22"/>
          <w:szCs w:val="22"/>
        </w:rPr>
        <w:t xml:space="preserve">, </w:t>
      </w:r>
      <w:proofErr w:type="spellStart"/>
      <w:r>
        <w:rPr>
          <w:sz w:val="22"/>
          <w:szCs w:val="22"/>
        </w:rPr>
        <w:t>amíg</w:t>
      </w:r>
      <w:proofErr w:type="spellEnd"/>
      <w:r>
        <w:rPr>
          <w:sz w:val="22"/>
          <w:szCs w:val="22"/>
        </w:rPr>
        <w:t xml:space="preserve"> nem </w:t>
      </w:r>
      <w:proofErr w:type="spellStart"/>
      <w:r>
        <w:rPr>
          <w:sz w:val="22"/>
          <w:szCs w:val="22"/>
        </w:rPr>
        <w:t>áll</w:t>
      </w:r>
      <w:proofErr w:type="spellEnd"/>
      <w:r>
        <w:rPr>
          <w:sz w:val="22"/>
          <w:szCs w:val="22"/>
        </w:rPr>
        <w:t xml:space="preserve"> </w:t>
      </w:r>
      <w:proofErr w:type="spellStart"/>
      <w:r>
        <w:rPr>
          <w:sz w:val="22"/>
          <w:szCs w:val="22"/>
        </w:rPr>
        <w:t>készen</w:t>
      </w:r>
      <w:proofErr w:type="spellEnd"/>
      <w:r>
        <w:rPr>
          <w:sz w:val="22"/>
          <w:szCs w:val="22"/>
        </w:rPr>
        <w:t xml:space="preserve"> </w:t>
      </w:r>
      <w:proofErr w:type="spellStart"/>
      <w:r>
        <w:rPr>
          <w:sz w:val="22"/>
          <w:szCs w:val="22"/>
        </w:rPr>
        <w:t>az</w:t>
      </w:r>
      <w:proofErr w:type="spellEnd"/>
      <w:r>
        <w:rPr>
          <w:sz w:val="22"/>
          <w:szCs w:val="22"/>
        </w:rPr>
        <w:t xml:space="preserve"> </w:t>
      </w:r>
      <w:proofErr w:type="spellStart"/>
      <w:r>
        <w:rPr>
          <w:sz w:val="22"/>
          <w:szCs w:val="22"/>
        </w:rPr>
        <w:t>adag</w:t>
      </w:r>
      <w:proofErr w:type="spellEnd"/>
      <w:r>
        <w:rPr>
          <w:sz w:val="22"/>
          <w:szCs w:val="22"/>
        </w:rPr>
        <w:t xml:space="preserve"> </w:t>
      </w:r>
      <w:proofErr w:type="spellStart"/>
      <w:r>
        <w:rPr>
          <w:sz w:val="22"/>
          <w:szCs w:val="22"/>
        </w:rPr>
        <w:t>alkalmazaásárása</w:t>
      </w:r>
      <w:proofErr w:type="spellEnd"/>
      <w:r>
        <w:rPr>
          <w:sz w:val="22"/>
          <w:szCs w:val="22"/>
        </w:rPr>
        <w:t xml:space="preserve"> (</w:t>
      </w:r>
      <w:proofErr w:type="spellStart"/>
      <w:r>
        <w:rPr>
          <w:sz w:val="22"/>
          <w:szCs w:val="22"/>
        </w:rPr>
        <w:t>lásd</w:t>
      </w:r>
      <w:proofErr w:type="spellEnd"/>
      <w:r>
        <w:rPr>
          <w:sz w:val="22"/>
          <w:szCs w:val="22"/>
        </w:rPr>
        <w:t xml:space="preserve"> 5. </w:t>
      </w:r>
      <w:proofErr w:type="spellStart"/>
      <w:r>
        <w:rPr>
          <w:sz w:val="22"/>
          <w:szCs w:val="22"/>
        </w:rPr>
        <w:t>pont</w:t>
      </w:r>
      <w:proofErr w:type="spellEnd"/>
      <w:r>
        <w:rPr>
          <w:sz w:val="22"/>
          <w:szCs w:val="22"/>
        </w:rPr>
        <w:t xml:space="preserve">).  </w:t>
      </w:r>
    </w:p>
    <w:p w14:paraId="4111AC89" w14:textId="77777777" w:rsidR="00C120D3" w:rsidRPr="00094369" w:rsidRDefault="00C120D3" w:rsidP="00C120D3">
      <w:pPr>
        <w:rPr>
          <w:sz w:val="22"/>
          <w:szCs w:val="22"/>
        </w:rPr>
      </w:pPr>
    </w:p>
    <w:p w14:paraId="5E14CFBF" w14:textId="77777777" w:rsidR="00C120D3" w:rsidRDefault="00C120D3" w:rsidP="00C120D3">
      <w:pPr>
        <w:rPr>
          <w:sz w:val="22"/>
          <w:szCs w:val="22"/>
        </w:rPr>
      </w:pPr>
      <w:r>
        <w:rPr>
          <w:b/>
          <w:sz w:val="22"/>
          <w:szCs w:val="22"/>
        </w:rPr>
        <w:t xml:space="preserve">1. </w:t>
      </w:r>
      <w:proofErr w:type="spellStart"/>
      <w:r>
        <w:rPr>
          <w:b/>
          <w:sz w:val="22"/>
          <w:szCs w:val="22"/>
        </w:rPr>
        <w:t>lépés</w:t>
      </w:r>
      <w:proofErr w:type="spellEnd"/>
      <w:r>
        <w:rPr>
          <w:sz w:val="22"/>
          <w:szCs w:val="22"/>
        </w:rPr>
        <w:t xml:space="preserve">: </w:t>
      </w:r>
      <w:proofErr w:type="spellStart"/>
      <w:r>
        <w:rPr>
          <w:sz w:val="22"/>
          <w:szCs w:val="22"/>
        </w:rPr>
        <w:t>Vegyen</w:t>
      </w:r>
      <w:proofErr w:type="spellEnd"/>
      <w:r>
        <w:rPr>
          <w:sz w:val="22"/>
          <w:szCs w:val="22"/>
        </w:rPr>
        <w:t xml:space="preserve"> ki a </w:t>
      </w:r>
      <w:proofErr w:type="spellStart"/>
      <w:r>
        <w:rPr>
          <w:sz w:val="22"/>
          <w:szCs w:val="22"/>
        </w:rPr>
        <w:t>dobozból</w:t>
      </w:r>
      <w:proofErr w:type="spellEnd"/>
      <w:r>
        <w:rPr>
          <w:sz w:val="22"/>
          <w:szCs w:val="22"/>
        </w:rPr>
        <w:t xml:space="preserve"> </w:t>
      </w:r>
      <w:proofErr w:type="spellStart"/>
      <w:r>
        <w:rPr>
          <w:sz w:val="22"/>
          <w:szCs w:val="22"/>
        </w:rPr>
        <w:t>egy</w:t>
      </w:r>
      <w:proofErr w:type="spellEnd"/>
      <w:r>
        <w:rPr>
          <w:sz w:val="22"/>
          <w:szCs w:val="22"/>
        </w:rPr>
        <w:t xml:space="preserve"> </w:t>
      </w:r>
      <w:proofErr w:type="spellStart"/>
      <w:r>
        <w:rPr>
          <w:sz w:val="22"/>
          <w:szCs w:val="22"/>
        </w:rPr>
        <w:t>Colomycin</w:t>
      </w:r>
      <w:proofErr w:type="spellEnd"/>
      <w:r>
        <w:rPr>
          <w:sz w:val="22"/>
          <w:szCs w:val="22"/>
        </w:rPr>
        <w:t xml:space="preserve"> </w:t>
      </w:r>
      <w:proofErr w:type="spellStart"/>
      <w:r>
        <w:rPr>
          <w:sz w:val="22"/>
          <w:szCs w:val="22"/>
        </w:rPr>
        <w:t>injekciós</w:t>
      </w:r>
      <w:proofErr w:type="spellEnd"/>
      <w:r>
        <w:rPr>
          <w:sz w:val="22"/>
          <w:szCs w:val="22"/>
        </w:rPr>
        <w:t xml:space="preserve"> </w:t>
      </w:r>
      <w:proofErr w:type="spellStart"/>
      <w:r>
        <w:rPr>
          <w:sz w:val="22"/>
          <w:szCs w:val="22"/>
        </w:rPr>
        <w:t>üveget</w:t>
      </w:r>
      <w:proofErr w:type="spellEnd"/>
      <w:r>
        <w:rPr>
          <w:sz w:val="22"/>
          <w:szCs w:val="22"/>
        </w:rPr>
        <w:t xml:space="preserve"> </w:t>
      </w:r>
      <w:proofErr w:type="spellStart"/>
      <w:r>
        <w:rPr>
          <w:sz w:val="22"/>
          <w:szCs w:val="22"/>
        </w:rPr>
        <w:t>és</w:t>
      </w:r>
      <w:proofErr w:type="spellEnd"/>
      <w:r>
        <w:rPr>
          <w:sz w:val="22"/>
          <w:szCs w:val="22"/>
        </w:rPr>
        <w:t xml:space="preserve"> </w:t>
      </w:r>
      <w:proofErr w:type="spellStart"/>
      <w:r>
        <w:rPr>
          <w:sz w:val="22"/>
          <w:szCs w:val="22"/>
        </w:rPr>
        <w:t>óvatosan</w:t>
      </w:r>
      <w:proofErr w:type="spellEnd"/>
      <w:r>
        <w:rPr>
          <w:sz w:val="22"/>
          <w:szCs w:val="22"/>
        </w:rPr>
        <w:t xml:space="preserve"> </w:t>
      </w:r>
      <w:proofErr w:type="spellStart"/>
      <w:r>
        <w:rPr>
          <w:sz w:val="22"/>
          <w:szCs w:val="22"/>
        </w:rPr>
        <w:t>ütögesse</w:t>
      </w:r>
      <w:proofErr w:type="spellEnd"/>
      <w:r>
        <w:rPr>
          <w:sz w:val="22"/>
          <w:szCs w:val="22"/>
        </w:rPr>
        <w:t xml:space="preserve"> meg, </w:t>
      </w:r>
      <w:proofErr w:type="spellStart"/>
      <w:r>
        <w:rPr>
          <w:sz w:val="22"/>
          <w:szCs w:val="22"/>
        </w:rPr>
        <w:t>hogy</w:t>
      </w:r>
      <w:proofErr w:type="spellEnd"/>
      <w:r>
        <w:rPr>
          <w:sz w:val="22"/>
          <w:szCs w:val="22"/>
        </w:rPr>
        <w:t xml:space="preserve"> a </w:t>
      </w:r>
      <w:proofErr w:type="spellStart"/>
      <w:r>
        <w:rPr>
          <w:sz w:val="22"/>
          <w:szCs w:val="22"/>
        </w:rPr>
        <w:t>por</w:t>
      </w:r>
      <w:proofErr w:type="spellEnd"/>
      <w:r>
        <w:rPr>
          <w:sz w:val="22"/>
          <w:szCs w:val="22"/>
        </w:rPr>
        <w:t xml:space="preserve"> </w:t>
      </w:r>
      <w:proofErr w:type="spellStart"/>
      <w:r>
        <w:rPr>
          <w:sz w:val="22"/>
          <w:szCs w:val="22"/>
        </w:rPr>
        <w:t>leülepedjen</w:t>
      </w:r>
      <w:proofErr w:type="spellEnd"/>
      <w:r>
        <w:rPr>
          <w:sz w:val="22"/>
          <w:szCs w:val="22"/>
        </w:rPr>
        <w:t xml:space="preserve"> </w:t>
      </w:r>
      <w:proofErr w:type="spellStart"/>
      <w:r>
        <w:rPr>
          <w:sz w:val="22"/>
          <w:szCs w:val="22"/>
        </w:rPr>
        <w:t>az</w:t>
      </w:r>
      <w:proofErr w:type="spellEnd"/>
      <w:r>
        <w:rPr>
          <w:sz w:val="22"/>
          <w:szCs w:val="22"/>
        </w:rPr>
        <w:t xml:space="preserve"> </w:t>
      </w:r>
      <w:proofErr w:type="spellStart"/>
      <w:r>
        <w:rPr>
          <w:sz w:val="22"/>
          <w:szCs w:val="22"/>
        </w:rPr>
        <w:t>aljára</w:t>
      </w:r>
      <w:proofErr w:type="spellEnd"/>
      <w:r>
        <w:rPr>
          <w:sz w:val="22"/>
          <w:szCs w:val="22"/>
        </w:rPr>
        <w:t xml:space="preserve">. Ez </w:t>
      </w:r>
      <w:proofErr w:type="spellStart"/>
      <w:r>
        <w:rPr>
          <w:sz w:val="22"/>
          <w:szCs w:val="22"/>
        </w:rPr>
        <w:t>elősegíti</w:t>
      </w:r>
      <w:proofErr w:type="spellEnd"/>
      <w:r>
        <w:rPr>
          <w:sz w:val="22"/>
          <w:szCs w:val="22"/>
        </w:rPr>
        <w:t xml:space="preserve">, </w:t>
      </w:r>
      <w:proofErr w:type="spellStart"/>
      <w:r>
        <w:rPr>
          <w:sz w:val="22"/>
          <w:szCs w:val="22"/>
        </w:rPr>
        <w:t>hogy</w:t>
      </w:r>
      <w:proofErr w:type="spellEnd"/>
      <w:r>
        <w:rPr>
          <w:sz w:val="22"/>
          <w:szCs w:val="22"/>
        </w:rPr>
        <w:t xml:space="preserve"> </w:t>
      </w:r>
      <w:proofErr w:type="spellStart"/>
      <w:r>
        <w:rPr>
          <w:sz w:val="22"/>
          <w:szCs w:val="22"/>
        </w:rPr>
        <w:t>megfelelő</w:t>
      </w:r>
      <w:proofErr w:type="spellEnd"/>
      <w:r>
        <w:rPr>
          <w:sz w:val="22"/>
          <w:szCs w:val="22"/>
        </w:rPr>
        <w:t xml:space="preserve"> </w:t>
      </w:r>
      <w:proofErr w:type="spellStart"/>
      <w:r>
        <w:rPr>
          <w:sz w:val="22"/>
          <w:szCs w:val="22"/>
        </w:rPr>
        <w:t>adagot</w:t>
      </w:r>
      <w:proofErr w:type="spellEnd"/>
      <w:r>
        <w:rPr>
          <w:sz w:val="22"/>
          <w:szCs w:val="22"/>
        </w:rPr>
        <w:t xml:space="preserve"> </w:t>
      </w:r>
      <w:proofErr w:type="spellStart"/>
      <w:r>
        <w:rPr>
          <w:sz w:val="22"/>
          <w:szCs w:val="22"/>
        </w:rPr>
        <w:t>alkalmazzon</w:t>
      </w:r>
      <w:proofErr w:type="spellEnd"/>
      <w:r>
        <w:rPr>
          <w:sz w:val="22"/>
          <w:szCs w:val="22"/>
        </w:rPr>
        <w:t xml:space="preserve"> a </w:t>
      </w:r>
      <w:proofErr w:type="spellStart"/>
      <w:r>
        <w:rPr>
          <w:sz w:val="22"/>
          <w:szCs w:val="22"/>
        </w:rPr>
        <w:t>gyógyszerből</w:t>
      </w:r>
      <w:proofErr w:type="spellEnd"/>
      <w:r>
        <w:rPr>
          <w:sz w:val="22"/>
          <w:szCs w:val="22"/>
        </w:rPr>
        <w:t xml:space="preserve">. </w:t>
      </w:r>
      <w:proofErr w:type="spellStart"/>
      <w:r>
        <w:rPr>
          <w:sz w:val="22"/>
          <w:szCs w:val="22"/>
        </w:rPr>
        <w:t>Nyissa</w:t>
      </w:r>
      <w:proofErr w:type="spellEnd"/>
      <w:r>
        <w:rPr>
          <w:sz w:val="22"/>
          <w:szCs w:val="22"/>
        </w:rPr>
        <w:t xml:space="preserve"> ki a </w:t>
      </w:r>
      <w:proofErr w:type="spellStart"/>
      <w:r>
        <w:rPr>
          <w:sz w:val="22"/>
          <w:szCs w:val="22"/>
        </w:rPr>
        <w:t>gyógyszert</w:t>
      </w:r>
      <w:proofErr w:type="spellEnd"/>
      <w:r>
        <w:rPr>
          <w:sz w:val="22"/>
          <w:szCs w:val="22"/>
        </w:rPr>
        <w:t xml:space="preserve"> </w:t>
      </w:r>
      <w:proofErr w:type="spellStart"/>
      <w:r>
        <w:rPr>
          <w:sz w:val="22"/>
          <w:szCs w:val="22"/>
        </w:rPr>
        <w:t>tartalmazó</w:t>
      </w:r>
      <w:proofErr w:type="spellEnd"/>
      <w:r>
        <w:rPr>
          <w:sz w:val="22"/>
          <w:szCs w:val="22"/>
        </w:rPr>
        <w:t xml:space="preserve"> </w:t>
      </w:r>
      <w:proofErr w:type="spellStart"/>
      <w:r>
        <w:rPr>
          <w:sz w:val="22"/>
          <w:szCs w:val="22"/>
        </w:rPr>
        <w:t>injekciós</w:t>
      </w:r>
      <w:proofErr w:type="spellEnd"/>
      <w:r>
        <w:rPr>
          <w:sz w:val="22"/>
          <w:szCs w:val="22"/>
        </w:rPr>
        <w:t xml:space="preserve"> </w:t>
      </w:r>
      <w:proofErr w:type="spellStart"/>
      <w:r>
        <w:rPr>
          <w:sz w:val="22"/>
          <w:szCs w:val="22"/>
        </w:rPr>
        <w:t>üveget</w:t>
      </w:r>
      <w:proofErr w:type="spellEnd"/>
      <w:r>
        <w:rPr>
          <w:sz w:val="22"/>
          <w:szCs w:val="22"/>
        </w:rPr>
        <w:t xml:space="preserve"> a </w:t>
      </w:r>
      <w:proofErr w:type="spellStart"/>
      <w:r>
        <w:rPr>
          <w:sz w:val="22"/>
          <w:szCs w:val="22"/>
        </w:rPr>
        <w:t>műanyag</w:t>
      </w:r>
      <w:proofErr w:type="spellEnd"/>
      <w:r>
        <w:rPr>
          <w:sz w:val="22"/>
          <w:szCs w:val="22"/>
        </w:rPr>
        <w:t xml:space="preserve"> </w:t>
      </w:r>
      <w:proofErr w:type="spellStart"/>
      <w:r>
        <w:rPr>
          <w:sz w:val="22"/>
          <w:szCs w:val="22"/>
        </w:rPr>
        <w:t>fedőlap</w:t>
      </w:r>
      <w:proofErr w:type="spellEnd"/>
      <w:r>
        <w:rPr>
          <w:sz w:val="22"/>
          <w:szCs w:val="22"/>
        </w:rPr>
        <w:t xml:space="preserve"> </w:t>
      </w:r>
      <w:proofErr w:type="spellStart"/>
      <w:r>
        <w:rPr>
          <w:sz w:val="22"/>
          <w:szCs w:val="22"/>
        </w:rPr>
        <w:t>felemelésével</w:t>
      </w:r>
      <w:proofErr w:type="spellEnd"/>
      <w:r>
        <w:rPr>
          <w:sz w:val="22"/>
          <w:szCs w:val="22"/>
        </w:rPr>
        <w:t xml:space="preserve"> (1. </w:t>
      </w:r>
      <w:proofErr w:type="spellStart"/>
      <w:r>
        <w:rPr>
          <w:sz w:val="22"/>
          <w:szCs w:val="22"/>
        </w:rPr>
        <w:t>ábra</w:t>
      </w:r>
      <w:proofErr w:type="spellEnd"/>
      <w:r>
        <w:rPr>
          <w:sz w:val="22"/>
          <w:szCs w:val="22"/>
        </w:rPr>
        <w:t>)</w:t>
      </w:r>
    </w:p>
    <w:p w14:paraId="5F72BEBB" w14:textId="77777777" w:rsidR="00C120D3" w:rsidRPr="00094369" w:rsidRDefault="00C120D3" w:rsidP="00C120D3">
      <w:pPr>
        <w:rPr>
          <w:sz w:val="22"/>
          <w:szCs w:val="22"/>
        </w:rPr>
      </w:pPr>
    </w:p>
    <w:p w14:paraId="500BFECC" w14:textId="77777777" w:rsidR="00C120D3" w:rsidRDefault="00C120D3" w:rsidP="00C120D3">
      <w:pPr>
        <w:rPr>
          <w:sz w:val="22"/>
          <w:szCs w:val="22"/>
        </w:rPr>
      </w:pPr>
      <w:r>
        <w:rPr>
          <w:b/>
          <w:sz w:val="22"/>
          <w:szCs w:val="22"/>
        </w:rPr>
        <w:t xml:space="preserve">2. </w:t>
      </w:r>
      <w:proofErr w:type="spellStart"/>
      <w:r>
        <w:rPr>
          <w:b/>
          <w:sz w:val="22"/>
          <w:szCs w:val="22"/>
        </w:rPr>
        <w:t>lépés</w:t>
      </w:r>
      <w:proofErr w:type="spellEnd"/>
      <w:r>
        <w:rPr>
          <w:sz w:val="22"/>
          <w:szCs w:val="22"/>
        </w:rPr>
        <w:t>:</w:t>
      </w:r>
      <w:r w:rsidRPr="00094369">
        <w:rPr>
          <w:sz w:val="22"/>
          <w:szCs w:val="22"/>
        </w:rPr>
        <w:t xml:space="preserve"> </w:t>
      </w:r>
      <w:proofErr w:type="spellStart"/>
      <w:r>
        <w:rPr>
          <w:sz w:val="22"/>
          <w:szCs w:val="22"/>
        </w:rPr>
        <w:t>Húzza</w:t>
      </w:r>
      <w:proofErr w:type="spellEnd"/>
      <w:r>
        <w:rPr>
          <w:sz w:val="22"/>
          <w:szCs w:val="22"/>
        </w:rPr>
        <w:t xml:space="preserve"> </w:t>
      </w:r>
      <w:proofErr w:type="spellStart"/>
      <w:r>
        <w:rPr>
          <w:sz w:val="22"/>
          <w:szCs w:val="22"/>
        </w:rPr>
        <w:t>óvatosan</w:t>
      </w:r>
      <w:proofErr w:type="spellEnd"/>
      <w:r>
        <w:rPr>
          <w:sz w:val="22"/>
          <w:szCs w:val="22"/>
        </w:rPr>
        <w:t xml:space="preserve"> </w:t>
      </w:r>
      <w:proofErr w:type="spellStart"/>
      <w:r>
        <w:rPr>
          <w:sz w:val="22"/>
          <w:szCs w:val="22"/>
        </w:rPr>
        <w:t>lefelé</w:t>
      </w:r>
      <w:proofErr w:type="spellEnd"/>
      <w:r>
        <w:rPr>
          <w:sz w:val="22"/>
          <w:szCs w:val="22"/>
        </w:rPr>
        <w:t xml:space="preserve"> a </w:t>
      </w:r>
      <w:proofErr w:type="spellStart"/>
      <w:r>
        <w:rPr>
          <w:sz w:val="22"/>
          <w:szCs w:val="22"/>
        </w:rPr>
        <w:t>teljes</w:t>
      </w:r>
      <w:proofErr w:type="spellEnd"/>
      <w:r>
        <w:rPr>
          <w:sz w:val="22"/>
          <w:szCs w:val="22"/>
        </w:rPr>
        <w:t xml:space="preserve"> </w:t>
      </w:r>
      <w:proofErr w:type="spellStart"/>
      <w:r>
        <w:rPr>
          <w:sz w:val="22"/>
          <w:szCs w:val="22"/>
        </w:rPr>
        <w:t>műanyag</w:t>
      </w:r>
      <w:proofErr w:type="spellEnd"/>
      <w:r>
        <w:rPr>
          <w:sz w:val="22"/>
          <w:szCs w:val="22"/>
        </w:rPr>
        <w:t xml:space="preserve"> </w:t>
      </w:r>
      <w:proofErr w:type="spellStart"/>
      <w:r>
        <w:rPr>
          <w:sz w:val="22"/>
          <w:szCs w:val="22"/>
        </w:rPr>
        <w:t>védőkupakot</w:t>
      </w:r>
      <w:proofErr w:type="spellEnd"/>
      <w:r>
        <w:rPr>
          <w:sz w:val="22"/>
          <w:szCs w:val="22"/>
        </w:rPr>
        <w:t xml:space="preserve"> a </w:t>
      </w:r>
      <w:proofErr w:type="spellStart"/>
      <w:r>
        <w:rPr>
          <w:sz w:val="22"/>
          <w:szCs w:val="22"/>
        </w:rPr>
        <w:t>fém</w:t>
      </w:r>
      <w:proofErr w:type="spellEnd"/>
      <w:r>
        <w:rPr>
          <w:sz w:val="22"/>
          <w:szCs w:val="22"/>
        </w:rPr>
        <w:t xml:space="preserve"> </w:t>
      </w:r>
      <w:proofErr w:type="spellStart"/>
      <w:r>
        <w:rPr>
          <w:sz w:val="22"/>
          <w:szCs w:val="22"/>
        </w:rPr>
        <w:t>zárógyűrűvel</w:t>
      </w:r>
      <w:proofErr w:type="spellEnd"/>
      <w:r>
        <w:rPr>
          <w:sz w:val="22"/>
          <w:szCs w:val="22"/>
        </w:rPr>
        <w:t xml:space="preserve"> </w:t>
      </w:r>
      <w:proofErr w:type="spellStart"/>
      <w:r>
        <w:rPr>
          <w:sz w:val="22"/>
          <w:szCs w:val="22"/>
        </w:rPr>
        <w:t>együtt</w:t>
      </w:r>
      <w:proofErr w:type="spellEnd"/>
      <w:r>
        <w:rPr>
          <w:sz w:val="22"/>
          <w:szCs w:val="22"/>
        </w:rPr>
        <w:t xml:space="preserve"> </w:t>
      </w:r>
      <w:proofErr w:type="spellStart"/>
      <w:r>
        <w:rPr>
          <w:sz w:val="22"/>
          <w:szCs w:val="22"/>
        </w:rPr>
        <w:t>az</w:t>
      </w:r>
      <w:proofErr w:type="spellEnd"/>
      <w:r>
        <w:rPr>
          <w:sz w:val="22"/>
          <w:szCs w:val="22"/>
        </w:rPr>
        <w:t xml:space="preserve"> </w:t>
      </w:r>
      <w:proofErr w:type="spellStart"/>
      <w:r>
        <w:rPr>
          <w:sz w:val="22"/>
          <w:szCs w:val="22"/>
        </w:rPr>
        <w:t>injekciós</w:t>
      </w:r>
      <w:proofErr w:type="spellEnd"/>
      <w:r>
        <w:rPr>
          <w:sz w:val="22"/>
          <w:szCs w:val="22"/>
        </w:rPr>
        <w:t xml:space="preserve"> </w:t>
      </w:r>
      <w:proofErr w:type="spellStart"/>
      <w:r>
        <w:rPr>
          <w:sz w:val="22"/>
          <w:szCs w:val="22"/>
        </w:rPr>
        <w:t>üvegről</w:t>
      </w:r>
      <w:proofErr w:type="spellEnd"/>
      <w:r>
        <w:rPr>
          <w:sz w:val="22"/>
          <w:szCs w:val="22"/>
        </w:rPr>
        <w:t xml:space="preserve"> (2. </w:t>
      </w:r>
      <w:proofErr w:type="spellStart"/>
      <w:r>
        <w:rPr>
          <w:sz w:val="22"/>
          <w:szCs w:val="22"/>
        </w:rPr>
        <w:t>ábra</w:t>
      </w:r>
      <w:proofErr w:type="spellEnd"/>
      <w:r>
        <w:rPr>
          <w:sz w:val="22"/>
          <w:szCs w:val="22"/>
        </w:rPr>
        <w:t xml:space="preserve">). </w:t>
      </w:r>
      <w:proofErr w:type="spellStart"/>
      <w:r>
        <w:rPr>
          <w:sz w:val="22"/>
          <w:szCs w:val="22"/>
        </w:rPr>
        <w:t>Biztonságosan</w:t>
      </w:r>
      <w:proofErr w:type="spellEnd"/>
      <w:r>
        <w:rPr>
          <w:sz w:val="22"/>
          <w:szCs w:val="22"/>
        </w:rPr>
        <w:t xml:space="preserve"> </w:t>
      </w:r>
      <w:proofErr w:type="spellStart"/>
      <w:r>
        <w:rPr>
          <w:sz w:val="22"/>
          <w:szCs w:val="22"/>
        </w:rPr>
        <w:t>távolítsa</w:t>
      </w:r>
      <w:proofErr w:type="spellEnd"/>
      <w:r>
        <w:rPr>
          <w:sz w:val="22"/>
          <w:szCs w:val="22"/>
        </w:rPr>
        <w:t xml:space="preserve"> el a </w:t>
      </w:r>
      <w:proofErr w:type="spellStart"/>
      <w:r>
        <w:rPr>
          <w:sz w:val="22"/>
          <w:szCs w:val="22"/>
        </w:rPr>
        <w:t>gyűrűt</w:t>
      </w:r>
      <w:proofErr w:type="spellEnd"/>
      <w:r>
        <w:rPr>
          <w:sz w:val="22"/>
          <w:szCs w:val="22"/>
        </w:rPr>
        <w:t xml:space="preserve"> </w:t>
      </w:r>
      <w:proofErr w:type="spellStart"/>
      <w:r>
        <w:rPr>
          <w:sz w:val="22"/>
          <w:szCs w:val="22"/>
        </w:rPr>
        <w:t>és</w:t>
      </w:r>
      <w:proofErr w:type="spellEnd"/>
      <w:r>
        <w:rPr>
          <w:sz w:val="22"/>
          <w:szCs w:val="22"/>
        </w:rPr>
        <w:t xml:space="preserve"> a </w:t>
      </w:r>
      <w:proofErr w:type="spellStart"/>
      <w:r>
        <w:rPr>
          <w:sz w:val="22"/>
          <w:szCs w:val="22"/>
        </w:rPr>
        <w:t>védőkupakot</w:t>
      </w:r>
      <w:proofErr w:type="spellEnd"/>
      <w:r>
        <w:rPr>
          <w:sz w:val="22"/>
          <w:szCs w:val="22"/>
        </w:rPr>
        <w:t>.</w:t>
      </w:r>
    </w:p>
    <w:p w14:paraId="773AC367" w14:textId="77777777" w:rsidR="00C120D3" w:rsidRPr="00094369" w:rsidRDefault="00C120D3" w:rsidP="00C120D3">
      <w:pPr>
        <w:rPr>
          <w:sz w:val="22"/>
          <w:szCs w:val="22"/>
        </w:rPr>
      </w:pPr>
    </w:p>
    <w:p w14:paraId="24674AD1" w14:textId="77777777" w:rsidR="00C120D3" w:rsidRPr="00094369" w:rsidRDefault="00C120D3" w:rsidP="00C120D3">
      <w:pPr>
        <w:rPr>
          <w:sz w:val="22"/>
          <w:szCs w:val="22"/>
        </w:rPr>
      </w:pPr>
      <w:r>
        <w:rPr>
          <w:b/>
          <w:sz w:val="22"/>
          <w:szCs w:val="22"/>
        </w:rPr>
        <w:t xml:space="preserve">3. </w:t>
      </w:r>
      <w:proofErr w:type="spellStart"/>
      <w:r>
        <w:rPr>
          <w:b/>
          <w:sz w:val="22"/>
          <w:szCs w:val="22"/>
        </w:rPr>
        <w:t>lépés</w:t>
      </w:r>
      <w:proofErr w:type="spellEnd"/>
      <w:r w:rsidRPr="00094369">
        <w:rPr>
          <w:sz w:val="22"/>
          <w:szCs w:val="22"/>
        </w:rPr>
        <w:t xml:space="preserve">: </w:t>
      </w:r>
      <w:proofErr w:type="spellStart"/>
      <w:r>
        <w:rPr>
          <w:sz w:val="22"/>
          <w:szCs w:val="22"/>
        </w:rPr>
        <w:t>Óvatosan</w:t>
      </w:r>
      <w:proofErr w:type="spellEnd"/>
      <w:r>
        <w:rPr>
          <w:sz w:val="22"/>
          <w:szCs w:val="22"/>
        </w:rPr>
        <w:t xml:space="preserve"> </w:t>
      </w:r>
      <w:proofErr w:type="spellStart"/>
      <w:r>
        <w:rPr>
          <w:sz w:val="22"/>
          <w:szCs w:val="22"/>
        </w:rPr>
        <w:t>húzza</w:t>
      </w:r>
      <w:proofErr w:type="spellEnd"/>
      <w:r>
        <w:rPr>
          <w:sz w:val="22"/>
          <w:szCs w:val="22"/>
        </w:rPr>
        <w:t xml:space="preserve"> ki a </w:t>
      </w:r>
      <w:proofErr w:type="spellStart"/>
      <w:r>
        <w:rPr>
          <w:sz w:val="22"/>
          <w:szCs w:val="22"/>
        </w:rPr>
        <w:t>gumidugót</w:t>
      </w:r>
      <w:proofErr w:type="spellEnd"/>
      <w:r>
        <w:rPr>
          <w:sz w:val="22"/>
          <w:szCs w:val="22"/>
        </w:rPr>
        <w:t xml:space="preserve"> </w:t>
      </w:r>
      <w:r w:rsidRPr="00094369">
        <w:rPr>
          <w:sz w:val="22"/>
          <w:szCs w:val="22"/>
        </w:rPr>
        <w:t>(</w:t>
      </w:r>
      <w:r>
        <w:rPr>
          <w:sz w:val="22"/>
          <w:szCs w:val="22"/>
        </w:rPr>
        <w:t xml:space="preserve">3. </w:t>
      </w:r>
      <w:proofErr w:type="spellStart"/>
      <w:r>
        <w:rPr>
          <w:sz w:val="22"/>
          <w:szCs w:val="22"/>
        </w:rPr>
        <w:t>ábra</w:t>
      </w:r>
      <w:proofErr w:type="spellEnd"/>
      <w:r w:rsidRPr="00094369">
        <w:rPr>
          <w:sz w:val="22"/>
          <w:szCs w:val="22"/>
        </w:rPr>
        <w:t xml:space="preserve">). </w:t>
      </w:r>
    </w:p>
    <w:p w14:paraId="29AE0C45" w14:textId="77777777" w:rsidR="00C120D3" w:rsidRPr="002F1F54" w:rsidRDefault="00C120D3" w:rsidP="00C120D3">
      <w:pPr>
        <w:rPr>
          <w:sz w:val="22"/>
          <w:szCs w:val="22"/>
        </w:rPr>
      </w:pPr>
      <w:proofErr w:type="spellStart"/>
      <w:r w:rsidRPr="000A203C">
        <w:rPr>
          <w:sz w:val="22"/>
          <w:szCs w:val="22"/>
          <w:highlight w:val="lightGray"/>
        </w:rPr>
        <w:t>Colimycin</w:t>
      </w:r>
      <w:proofErr w:type="spellEnd"/>
      <w:r w:rsidRPr="000A203C">
        <w:rPr>
          <w:sz w:val="22"/>
          <w:szCs w:val="22"/>
          <w:highlight w:val="lightGray"/>
        </w:rPr>
        <w:t xml:space="preserve"> 1 </w:t>
      </w:r>
      <w:proofErr w:type="spellStart"/>
      <w:r w:rsidRPr="000A203C">
        <w:rPr>
          <w:sz w:val="22"/>
          <w:szCs w:val="22"/>
          <w:highlight w:val="lightGray"/>
        </w:rPr>
        <w:t>millió</w:t>
      </w:r>
      <w:proofErr w:type="spellEnd"/>
      <w:r w:rsidRPr="000A203C">
        <w:rPr>
          <w:sz w:val="22"/>
          <w:szCs w:val="22"/>
          <w:highlight w:val="lightGray"/>
        </w:rPr>
        <w:t xml:space="preserve"> NE</w:t>
      </w:r>
      <w:r w:rsidRPr="00474A28">
        <w:rPr>
          <w:sz w:val="22"/>
          <w:szCs w:val="22"/>
          <w:highlight w:val="lightGray"/>
        </w:rPr>
        <w:t>:</w:t>
      </w:r>
      <w:r w:rsidRPr="00045AC5">
        <w:rPr>
          <w:sz w:val="22"/>
          <w:szCs w:val="22"/>
          <w:highlight w:val="lightGray"/>
        </w:rPr>
        <w:t xml:space="preserve"> </w:t>
      </w:r>
      <w:r w:rsidRPr="002F1F54">
        <w:rPr>
          <w:sz w:val="22"/>
          <w:szCs w:val="22"/>
        </w:rPr>
        <w:t xml:space="preserve">Adja </w:t>
      </w:r>
      <w:proofErr w:type="spellStart"/>
      <w:r w:rsidRPr="002F1F54">
        <w:rPr>
          <w:sz w:val="22"/>
          <w:szCs w:val="22"/>
        </w:rPr>
        <w:t>hozzá</w:t>
      </w:r>
      <w:proofErr w:type="spellEnd"/>
      <w:r w:rsidRPr="002F1F54">
        <w:rPr>
          <w:sz w:val="22"/>
          <w:szCs w:val="22"/>
        </w:rPr>
        <w:t xml:space="preserve"> </w:t>
      </w:r>
      <w:proofErr w:type="spellStart"/>
      <w:r w:rsidRPr="002F1F54">
        <w:rPr>
          <w:sz w:val="22"/>
          <w:szCs w:val="22"/>
        </w:rPr>
        <w:t>az</w:t>
      </w:r>
      <w:proofErr w:type="spellEnd"/>
      <w:r w:rsidRPr="002F1F54">
        <w:rPr>
          <w:sz w:val="22"/>
          <w:szCs w:val="22"/>
        </w:rPr>
        <w:t xml:space="preserve"> </w:t>
      </w:r>
      <w:proofErr w:type="spellStart"/>
      <w:r w:rsidRPr="002F1F54">
        <w:rPr>
          <w:sz w:val="22"/>
          <w:szCs w:val="22"/>
        </w:rPr>
        <w:t>oldószert</w:t>
      </w:r>
      <w:proofErr w:type="spellEnd"/>
      <w:r w:rsidRPr="002F1F54">
        <w:rPr>
          <w:sz w:val="22"/>
          <w:szCs w:val="22"/>
        </w:rPr>
        <w:t xml:space="preserve"> </w:t>
      </w:r>
      <w:bookmarkStart w:id="0" w:name="_Hlk500152415"/>
      <w:r w:rsidRPr="002F1F54">
        <w:rPr>
          <w:b/>
          <w:sz w:val="22"/>
          <w:szCs w:val="22"/>
        </w:rPr>
        <w:t xml:space="preserve">(3 ml </w:t>
      </w:r>
      <w:proofErr w:type="spellStart"/>
      <w:r w:rsidRPr="002F1F54">
        <w:rPr>
          <w:b/>
          <w:sz w:val="22"/>
          <w:szCs w:val="22"/>
        </w:rPr>
        <w:t>fiziológiás</w:t>
      </w:r>
      <w:proofErr w:type="spellEnd"/>
      <w:r w:rsidRPr="002F1F54">
        <w:rPr>
          <w:b/>
          <w:sz w:val="22"/>
          <w:szCs w:val="22"/>
        </w:rPr>
        <w:t xml:space="preserve"> </w:t>
      </w:r>
      <w:proofErr w:type="spellStart"/>
      <w:r w:rsidRPr="002F1F54">
        <w:rPr>
          <w:b/>
          <w:sz w:val="22"/>
          <w:szCs w:val="22"/>
        </w:rPr>
        <w:t>sóoldat</w:t>
      </w:r>
      <w:bookmarkEnd w:id="0"/>
      <w:proofErr w:type="spellEnd"/>
      <w:r w:rsidRPr="002F1F54">
        <w:rPr>
          <w:b/>
          <w:sz w:val="22"/>
          <w:szCs w:val="22"/>
        </w:rPr>
        <w:t>)</w:t>
      </w:r>
      <w:r w:rsidRPr="002F1F54">
        <w:rPr>
          <w:sz w:val="22"/>
          <w:szCs w:val="22"/>
        </w:rPr>
        <w:t xml:space="preserve"> a </w:t>
      </w:r>
      <w:proofErr w:type="spellStart"/>
      <w:r w:rsidRPr="002F1F54">
        <w:rPr>
          <w:sz w:val="22"/>
          <w:szCs w:val="22"/>
        </w:rPr>
        <w:t>megfelelő</w:t>
      </w:r>
      <w:proofErr w:type="spellEnd"/>
      <w:r w:rsidRPr="002F1F54">
        <w:rPr>
          <w:sz w:val="22"/>
          <w:szCs w:val="22"/>
        </w:rPr>
        <w:t xml:space="preserve"> </w:t>
      </w:r>
      <w:proofErr w:type="spellStart"/>
      <w:r w:rsidRPr="002F1F54">
        <w:rPr>
          <w:sz w:val="22"/>
          <w:szCs w:val="22"/>
        </w:rPr>
        <w:t>injekciós</w:t>
      </w:r>
      <w:proofErr w:type="spellEnd"/>
      <w:r w:rsidRPr="002F1F54">
        <w:rPr>
          <w:sz w:val="22"/>
          <w:szCs w:val="22"/>
        </w:rPr>
        <w:t xml:space="preserve"> </w:t>
      </w:r>
      <w:proofErr w:type="spellStart"/>
      <w:r w:rsidRPr="002F1F54">
        <w:rPr>
          <w:sz w:val="22"/>
          <w:szCs w:val="22"/>
        </w:rPr>
        <w:t>üveghez</w:t>
      </w:r>
      <w:proofErr w:type="spellEnd"/>
      <w:r w:rsidRPr="002F1F54">
        <w:rPr>
          <w:sz w:val="22"/>
          <w:szCs w:val="22"/>
        </w:rPr>
        <w:t xml:space="preserve"> a </w:t>
      </w:r>
      <w:proofErr w:type="spellStart"/>
      <w:r w:rsidRPr="002F1F54">
        <w:rPr>
          <w:sz w:val="22"/>
          <w:szCs w:val="22"/>
        </w:rPr>
        <w:t>por</w:t>
      </w:r>
      <w:proofErr w:type="spellEnd"/>
      <w:r w:rsidRPr="002F1F54">
        <w:rPr>
          <w:sz w:val="22"/>
          <w:szCs w:val="22"/>
        </w:rPr>
        <w:t xml:space="preserve"> </w:t>
      </w:r>
      <w:proofErr w:type="spellStart"/>
      <w:r w:rsidRPr="002F1F54">
        <w:rPr>
          <w:sz w:val="22"/>
          <w:szCs w:val="22"/>
        </w:rPr>
        <w:t>feloldásához</w:t>
      </w:r>
      <w:proofErr w:type="spellEnd"/>
      <w:r w:rsidRPr="002F1F54">
        <w:rPr>
          <w:sz w:val="22"/>
          <w:szCs w:val="22"/>
        </w:rPr>
        <w:t>:</w:t>
      </w:r>
    </w:p>
    <w:p w14:paraId="15196C77" w14:textId="77777777" w:rsidR="00C120D3" w:rsidRPr="00094369" w:rsidRDefault="00C120D3" w:rsidP="00C120D3">
      <w:pPr>
        <w:rPr>
          <w:sz w:val="22"/>
          <w:szCs w:val="22"/>
        </w:rPr>
      </w:pPr>
      <w:proofErr w:type="spellStart"/>
      <w:r w:rsidRPr="000A203C">
        <w:rPr>
          <w:sz w:val="22"/>
          <w:szCs w:val="22"/>
          <w:highlight w:val="lightGray"/>
        </w:rPr>
        <w:t>Colomycin</w:t>
      </w:r>
      <w:proofErr w:type="spellEnd"/>
      <w:r w:rsidRPr="000A203C">
        <w:rPr>
          <w:sz w:val="22"/>
          <w:szCs w:val="22"/>
          <w:highlight w:val="lightGray"/>
        </w:rPr>
        <w:t xml:space="preserve"> 2 </w:t>
      </w:r>
      <w:proofErr w:type="spellStart"/>
      <w:r w:rsidRPr="000A203C">
        <w:rPr>
          <w:sz w:val="22"/>
          <w:szCs w:val="22"/>
          <w:highlight w:val="lightGray"/>
        </w:rPr>
        <w:t>millió</w:t>
      </w:r>
      <w:proofErr w:type="spellEnd"/>
      <w:r w:rsidRPr="000A203C">
        <w:rPr>
          <w:sz w:val="22"/>
          <w:szCs w:val="22"/>
          <w:highlight w:val="lightGray"/>
        </w:rPr>
        <w:t xml:space="preserve"> </w:t>
      </w:r>
      <w:r w:rsidRPr="00474A28">
        <w:rPr>
          <w:sz w:val="22"/>
          <w:szCs w:val="22"/>
          <w:highlight w:val="lightGray"/>
        </w:rPr>
        <w:t xml:space="preserve">NE: </w:t>
      </w:r>
      <w:r w:rsidRPr="00045AC5">
        <w:rPr>
          <w:sz w:val="22"/>
          <w:szCs w:val="22"/>
          <w:highlight w:val="lightGray"/>
        </w:rPr>
        <w:t xml:space="preserve">Adja </w:t>
      </w:r>
      <w:proofErr w:type="spellStart"/>
      <w:r w:rsidRPr="00045AC5">
        <w:rPr>
          <w:sz w:val="22"/>
          <w:szCs w:val="22"/>
          <w:highlight w:val="lightGray"/>
        </w:rPr>
        <w:t>hozzá</w:t>
      </w:r>
      <w:proofErr w:type="spellEnd"/>
      <w:r w:rsidRPr="00045AC5">
        <w:rPr>
          <w:sz w:val="22"/>
          <w:szCs w:val="22"/>
          <w:highlight w:val="lightGray"/>
        </w:rPr>
        <w:t xml:space="preserve"> </w:t>
      </w:r>
      <w:proofErr w:type="spellStart"/>
      <w:r w:rsidRPr="00045AC5">
        <w:rPr>
          <w:sz w:val="22"/>
          <w:szCs w:val="22"/>
          <w:highlight w:val="lightGray"/>
        </w:rPr>
        <w:t>az</w:t>
      </w:r>
      <w:proofErr w:type="spellEnd"/>
      <w:r w:rsidRPr="00045AC5">
        <w:rPr>
          <w:sz w:val="22"/>
          <w:szCs w:val="22"/>
          <w:highlight w:val="lightGray"/>
        </w:rPr>
        <w:t xml:space="preserve"> </w:t>
      </w:r>
      <w:proofErr w:type="spellStart"/>
      <w:r w:rsidRPr="00045AC5">
        <w:rPr>
          <w:sz w:val="22"/>
          <w:szCs w:val="22"/>
          <w:highlight w:val="lightGray"/>
        </w:rPr>
        <w:t>oldószert</w:t>
      </w:r>
      <w:proofErr w:type="spellEnd"/>
      <w:r w:rsidRPr="00045AC5">
        <w:rPr>
          <w:sz w:val="22"/>
          <w:szCs w:val="22"/>
          <w:highlight w:val="lightGray"/>
        </w:rPr>
        <w:t xml:space="preserve"> </w:t>
      </w:r>
      <w:r w:rsidRPr="000A203C">
        <w:rPr>
          <w:b/>
          <w:sz w:val="22"/>
          <w:szCs w:val="22"/>
          <w:highlight w:val="lightGray"/>
        </w:rPr>
        <w:t xml:space="preserve">(4 ml </w:t>
      </w:r>
      <w:proofErr w:type="spellStart"/>
      <w:r w:rsidRPr="000A203C">
        <w:rPr>
          <w:b/>
          <w:sz w:val="22"/>
          <w:szCs w:val="22"/>
          <w:highlight w:val="lightGray"/>
        </w:rPr>
        <w:t>fiziológiás</w:t>
      </w:r>
      <w:proofErr w:type="spellEnd"/>
      <w:r w:rsidRPr="000A203C">
        <w:rPr>
          <w:b/>
          <w:sz w:val="22"/>
          <w:szCs w:val="22"/>
          <w:highlight w:val="lightGray"/>
        </w:rPr>
        <w:t xml:space="preserve"> </w:t>
      </w:r>
      <w:proofErr w:type="spellStart"/>
      <w:r w:rsidRPr="000A203C">
        <w:rPr>
          <w:b/>
          <w:sz w:val="22"/>
          <w:szCs w:val="22"/>
          <w:highlight w:val="lightGray"/>
        </w:rPr>
        <w:t>sóoldat</w:t>
      </w:r>
      <w:proofErr w:type="spellEnd"/>
      <w:r w:rsidRPr="000A203C">
        <w:rPr>
          <w:b/>
          <w:sz w:val="22"/>
          <w:szCs w:val="22"/>
          <w:highlight w:val="lightGray"/>
        </w:rPr>
        <w:t xml:space="preserve">) </w:t>
      </w:r>
      <w:r w:rsidRPr="00045AC5">
        <w:rPr>
          <w:sz w:val="22"/>
          <w:szCs w:val="22"/>
          <w:highlight w:val="lightGray"/>
        </w:rPr>
        <w:t xml:space="preserve">a </w:t>
      </w:r>
      <w:proofErr w:type="spellStart"/>
      <w:r w:rsidRPr="00045AC5">
        <w:rPr>
          <w:sz w:val="22"/>
          <w:szCs w:val="22"/>
          <w:highlight w:val="lightGray"/>
        </w:rPr>
        <w:t>megfelelő</w:t>
      </w:r>
      <w:proofErr w:type="spellEnd"/>
      <w:r w:rsidRPr="00045AC5">
        <w:rPr>
          <w:sz w:val="22"/>
          <w:szCs w:val="22"/>
          <w:highlight w:val="lightGray"/>
        </w:rPr>
        <w:t xml:space="preserve"> </w:t>
      </w:r>
      <w:proofErr w:type="spellStart"/>
      <w:r w:rsidRPr="00045AC5">
        <w:rPr>
          <w:sz w:val="22"/>
          <w:szCs w:val="22"/>
          <w:highlight w:val="lightGray"/>
        </w:rPr>
        <w:t>injekciós</w:t>
      </w:r>
      <w:proofErr w:type="spellEnd"/>
      <w:r w:rsidRPr="00045AC5">
        <w:rPr>
          <w:sz w:val="22"/>
          <w:szCs w:val="22"/>
          <w:highlight w:val="lightGray"/>
        </w:rPr>
        <w:t xml:space="preserve"> </w:t>
      </w:r>
      <w:proofErr w:type="spellStart"/>
      <w:r w:rsidRPr="00045AC5">
        <w:rPr>
          <w:sz w:val="22"/>
          <w:szCs w:val="22"/>
          <w:highlight w:val="lightGray"/>
        </w:rPr>
        <w:t>üveghez</w:t>
      </w:r>
      <w:proofErr w:type="spellEnd"/>
      <w:r w:rsidRPr="00045AC5">
        <w:rPr>
          <w:sz w:val="22"/>
          <w:szCs w:val="22"/>
          <w:highlight w:val="lightGray"/>
        </w:rPr>
        <w:t xml:space="preserve"> a </w:t>
      </w:r>
      <w:proofErr w:type="spellStart"/>
      <w:r w:rsidRPr="00045AC5">
        <w:rPr>
          <w:sz w:val="22"/>
          <w:szCs w:val="22"/>
          <w:highlight w:val="lightGray"/>
        </w:rPr>
        <w:t>por</w:t>
      </w:r>
      <w:proofErr w:type="spellEnd"/>
      <w:r w:rsidRPr="00045AC5">
        <w:rPr>
          <w:sz w:val="22"/>
          <w:szCs w:val="22"/>
          <w:highlight w:val="lightGray"/>
        </w:rPr>
        <w:t xml:space="preserve"> </w:t>
      </w:r>
      <w:proofErr w:type="spellStart"/>
      <w:r w:rsidRPr="00045AC5">
        <w:rPr>
          <w:sz w:val="22"/>
          <w:szCs w:val="22"/>
          <w:highlight w:val="lightGray"/>
        </w:rPr>
        <w:t>feloldásához</w:t>
      </w:r>
      <w:proofErr w:type="spellEnd"/>
      <w:r w:rsidRPr="00045AC5">
        <w:rPr>
          <w:sz w:val="22"/>
          <w:szCs w:val="22"/>
          <w:highlight w:val="lightGray"/>
        </w:rPr>
        <w:t>:</w:t>
      </w:r>
    </w:p>
    <w:p w14:paraId="0B62C9F4" w14:textId="77777777" w:rsidR="00C120D3" w:rsidRPr="00094369" w:rsidRDefault="00C120D3" w:rsidP="00C120D3">
      <w:pPr>
        <w:rPr>
          <w:sz w:val="22"/>
          <w:szCs w:val="22"/>
        </w:rPr>
      </w:pPr>
    </w:p>
    <w:p w14:paraId="67EA5C5F" w14:textId="77777777" w:rsidR="00C120D3" w:rsidRDefault="00C120D3" w:rsidP="00C120D3">
      <w:pPr>
        <w:rPr>
          <w:sz w:val="22"/>
          <w:szCs w:val="22"/>
        </w:rPr>
      </w:pPr>
      <w:r>
        <w:rPr>
          <w:sz w:val="22"/>
          <w:szCs w:val="22"/>
        </w:rPr>
        <w:t xml:space="preserve">A </w:t>
      </w:r>
      <w:proofErr w:type="spellStart"/>
      <w:r>
        <w:rPr>
          <w:sz w:val="22"/>
          <w:szCs w:val="22"/>
        </w:rPr>
        <w:t>habzás</w:t>
      </w:r>
      <w:proofErr w:type="spellEnd"/>
      <w:r>
        <w:rPr>
          <w:sz w:val="22"/>
          <w:szCs w:val="22"/>
        </w:rPr>
        <w:t xml:space="preserve"> </w:t>
      </w:r>
      <w:proofErr w:type="spellStart"/>
      <w:r>
        <w:rPr>
          <w:sz w:val="22"/>
          <w:szCs w:val="22"/>
        </w:rPr>
        <w:t>elkerülése</w:t>
      </w:r>
      <w:proofErr w:type="spellEnd"/>
      <w:r>
        <w:rPr>
          <w:sz w:val="22"/>
          <w:szCs w:val="22"/>
        </w:rPr>
        <w:t xml:space="preserve"> </w:t>
      </w:r>
      <w:proofErr w:type="spellStart"/>
      <w:r>
        <w:rPr>
          <w:sz w:val="22"/>
          <w:szCs w:val="22"/>
        </w:rPr>
        <w:t>érdekében</w:t>
      </w:r>
      <w:proofErr w:type="spellEnd"/>
      <w:r>
        <w:rPr>
          <w:sz w:val="22"/>
          <w:szCs w:val="22"/>
        </w:rPr>
        <w:t xml:space="preserve"> </w:t>
      </w:r>
      <w:proofErr w:type="spellStart"/>
      <w:r>
        <w:rPr>
          <w:sz w:val="22"/>
          <w:szCs w:val="22"/>
        </w:rPr>
        <w:t>óvatosan</w:t>
      </w:r>
      <w:proofErr w:type="spellEnd"/>
      <w:r>
        <w:rPr>
          <w:sz w:val="22"/>
          <w:szCs w:val="22"/>
        </w:rPr>
        <w:t xml:space="preserve"> </w:t>
      </w:r>
      <w:proofErr w:type="spellStart"/>
      <w:r>
        <w:rPr>
          <w:sz w:val="22"/>
          <w:szCs w:val="22"/>
        </w:rPr>
        <w:t>rázogassa</w:t>
      </w:r>
      <w:proofErr w:type="spellEnd"/>
      <w:r>
        <w:rPr>
          <w:sz w:val="22"/>
          <w:szCs w:val="22"/>
        </w:rPr>
        <w:t xml:space="preserve"> </w:t>
      </w:r>
      <w:proofErr w:type="spellStart"/>
      <w:r>
        <w:rPr>
          <w:sz w:val="22"/>
          <w:szCs w:val="22"/>
        </w:rPr>
        <w:t>az</w:t>
      </w:r>
      <w:proofErr w:type="spellEnd"/>
      <w:r>
        <w:rPr>
          <w:sz w:val="22"/>
          <w:szCs w:val="22"/>
        </w:rPr>
        <w:t xml:space="preserve"> </w:t>
      </w:r>
      <w:proofErr w:type="spellStart"/>
      <w:r>
        <w:rPr>
          <w:sz w:val="22"/>
          <w:szCs w:val="22"/>
        </w:rPr>
        <w:t>injekciós</w:t>
      </w:r>
      <w:proofErr w:type="spellEnd"/>
      <w:r>
        <w:rPr>
          <w:sz w:val="22"/>
          <w:szCs w:val="22"/>
        </w:rPr>
        <w:t xml:space="preserve"> </w:t>
      </w:r>
      <w:proofErr w:type="spellStart"/>
      <w:r>
        <w:rPr>
          <w:sz w:val="22"/>
          <w:szCs w:val="22"/>
        </w:rPr>
        <w:t>üveget</w:t>
      </w:r>
      <w:proofErr w:type="spellEnd"/>
      <w:r>
        <w:rPr>
          <w:sz w:val="22"/>
          <w:szCs w:val="22"/>
        </w:rPr>
        <w:t xml:space="preserve">, </w:t>
      </w:r>
      <w:proofErr w:type="spellStart"/>
      <w:r>
        <w:rPr>
          <w:sz w:val="22"/>
          <w:szCs w:val="22"/>
        </w:rPr>
        <w:t>amíg</w:t>
      </w:r>
      <w:proofErr w:type="spellEnd"/>
      <w:r>
        <w:rPr>
          <w:sz w:val="22"/>
          <w:szCs w:val="22"/>
        </w:rPr>
        <w:t xml:space="preserve"> </w:t>
      </w:r>
      <w:proofErr w:type="spellStart"/>
      <w:r>
        <w:rPr>
          <w:sz w:val="22"/>
          <w:szCs w:val="22"/>
        </w:rPr>
        <w:t>az</w:t>
      </w:r>
      <w:proofErr w:type="spellEnd"/>
      <w:r>
        <w:rPr>
          <w:sz w:val="22"/>
          <w:szCs w:val="22"/>
        </w:rPr>
        <w:t xml:space="preserve"> </w:t>
      </w:r>
      <w:proofErr w:type="spellStart"/>
      <w:r>
        <w:rPr>
          <w:sz w:val="22"/>
          <w:szCs w:val="22"/>
        </w:rPr>
        <w:t>összes</w:t>
      </w:r>
      <w:proofErr w:type="spellEnd"/>
      <w:r>
        <w:rPr>
          <w:sz w:val="22"/>
          <w:szCs w:val="22"/>
        </w:rPr>
        <w:t xml:space="preserve"> </w:t>
      </w:r>
      <w:proofErr w:type="spellStart"/>
      <w:r>
        <w:rPr>
          <w:sz w:val="22"/>
          <w:szCs w:val="22"/>
        </w:rPr>
        <w:t>por</w:t>
      </w:r>
      <w:proofErr w:type="spellEnd"/>
      <w:r>
        <w:rPr>
          <w:sz w:val="22"/>
          <w:szCs w:val="22"/>
        </w:rPr>
        <w:t xml:space="preserve"> </w:t>
      </w:r>
      <w:proofErr w:type="spellStart"/>
      <w:r>
        <w:rPr>
          <w:sz w:val="22"/>
          <w:szCs w:val="22"/>
        </w:rPr>
        <w:t>fel</w:t>
      </w:r>
      <w:proofErr w:type="spellEnd"/>
      <w:r>
        <w:rPr>
          <w:sz w:val="22"/>
          <w:szCs w:val="22"/>
        </w:rPr>
        <w:t xml:space="preserve"> nem </w:t>
      </w:r>
      <w:proofErr w:type="spellStart"/>
      <w:r>
        <w:rPr>
          <w:sz w:val="22"/>
          <w:szCs w:val="22"/>
        </w:rPr>
        <w:t>oldódik</w:t>
      </w:r>
      <w:proofErr w:type="spellEnd"/>
      <w:r>
        <w:rPr>
          <w:sz w:val="22"/>
          <w:szCs w:val="22"/>
        </w:rPr>
        <w:t xml:space="preserve">. Az </w:t>
      </w:r>
      <w:proofErr w:type="spellStart"/>
      <w:r>
        <w:rPr>
          <w:sz w:val="22"/>
          <w:szCs w:val="22"/>
        </w:rPr>
        <w:t>így</w:t>
      </w:r>
      <w:proofErr w:type="spellEnd"/>
      <w:r>
        <w:rPr>
          <w:sz w:val="22"/>
          <w:szCs w:val="22"/>
        </w:rPr>
        <w:t xml:space="preserve"> </w:t>
      </w:r>
      <w:proofErr w:type="spellStart"/>
      <w:r>
        <w:rPr>
          <w:sz w:val="22"/>
          <w:szCs w:val="22"/>
        </w:rPr>
        <w:t>kapott</w:t>
      </w:r>
      <w:proofErr w:type="spellEnd"/>
      <w:r>
        <w:rPr>
          <w:sz w:val="22"/>
          <w:szCs w:val="22"/>
        </w:rPr>
        <w:t xml:space="preserve"> </w:t>
      </w:r>
      <w:proofErr w:type="spellStart"/>
      <w:r>
        <w:rPr>
          <w:sz w:val="22"/>
          <w:szCs w:val="22"/>
        </w:rPr>
        <w:t>oldatot</w:t>
      </w:r>
      <w:proofErr w:type="spellEnd"/>
      <w:r>
        <w:rPr>
          <w:sz w:val="22"/>
          <w:szCs w:val="22"/>
        </w:rPr>
        <w:t xml:space="preserve"> </w:t>
      </w:r>
      <w:proofErr w:type="spellStart"/>
      <w:r>
        <w:rPr>
          <w:sz w:val="22"/>
          <w:szCs w:val="22"/>
        </w:rPr>
        <w:t>öntse</w:t>
      </w:r>
      <w:proofErr w:type="spellEnd"/>
      <w:r>
        <w:rPr>
          <w:sz w:val="22"/>
          <w:szCs w:val="22"/>
        </w:rPr>
        <w:t xml:space="preserve"> a </w:t>
      </w:r>
      <w:proofErr w:type="spellStart"/>
      <w:r>
        <w:rPr>
          <w:sz w:val="22"/>
          <w:szCs w:val="22"/>
        </w:rPr>
        <w:t>porlasztóba</w:t>
      </w:r>
      <w:proofErr w:type="spellEnd"/>
      <w:r>
        <w:rPr>
          <w:sz w:val="22"/>
          <w:szCs w:val="22"/>
        </w:rPr>
        <w:t xml:space="preserve">. Ne </w:t>
      </w:r>
      <w:proofErr w:type="spellStart"/>
      <w:r>
        <w:rPr>
          <w:sz w:val="22"/>
          <w:szCs w:val="22"/>
        </w:rPr>
        <w:t>használja</w:t>
      </w:r>
      <w:proofErr w:type="spellEnd"/>
      <w:r>
        <w:rPr>
          <w:sz w:val="22"/>
          <w:szCs w:val="22"/>
        </w:rPr>
        <w:t xml:space="preserve"> </w:t>
      </w:r>
      <w:proofErr w:type="spellStart"/>
      <w:r>
        <w:rPr>
          <w:sz w:val="22"/>
          <w:szCs w:val="22"/>
        </w:rPr>
        <w:t>fel</w:t>
      </w:r>
      <w:proofErr w:type="spellEnd"/>
      <w:r>
        <w:rPr>
          <w:sz w:val="22"/>
          <w:szCs w:val="22"/>
        </w:rPr>
        <w:t xml:space="preserve"> a </w:t>
      </w:r>
      <w:proofErr w:type="spellStart"/>
      <w:r>
        <w:rPr>
          <w:sz w:val="22"/>
          <w:szCs w:val="22"/>
        </w:rPr>
        <w:t>Colomycint</w:t>
      </w:r>
      <w:proofErr w:type="spellEnd"/>
      <w:r>
        <w:rPr>
          <w:sz w:val="22"/>
          <w:szCs w:val="22"/>
        </w:rPr>
        <w:t xml:space="preserve"> ha a </w:t>
      </w:r>
      <w:proofErr w:type="spellStart"/>
      <w:r>
        <w:rPr>
          <w:sz w:val="22"/>
          <w:szCs w:val="22"/>
        </w:rPr>
        <w:t>feloldást</w:t>
      </w:r>
      <w:proofErr w:type="spellEnd"/>
      <w:r>
        <w:rPr>
          <w:sz w:val="22"/>
          <w:szCs w:val="22"/>
        </w:rPr>
        <w:t xml:space="preserve"> </w:t>
      </w:r>
      <w:proofErr w:type="spellStart"/>
      <w:r>
        <w:rPr>
          <w:sz w:val="22"/>
          <w:szCs w:val="22"/>
        </w:rPr>
        <w:t>követően</w:t>
      </w:r>
      <w:proofErr w:type="spellEnd"/>
      <w:r>
        <w:rPr>
          <w:sz w:val="22"/>
          <w:szCs w:val="22"/>
        </w:rPr>
        <w:t xml:space="preserve"> </w:t>
      </w:r>
      <w:proofErr w:type="spellStart"/>
      <w:r>
        <w:rPr>
          <w:sz w:val="22"/>
          <w:szCs w:val="22"/>
        </w:rPr>
        <w:t>az</w:t>
      </w:r>
      <w:proofErr w:type="spellEnd"/>
      <w:r>
        <w:rPr>
          <w:sz w:val="22"/>
          <w:szCs w:val="22"/>
        </w:rPr>
        <w:t xml:space="preserve"> </w:t>
      </w:r>
      <w:proofErr w:type="spellStart"/>
      <w:r>
        <w:rPr>
          <w:sz w:val="22"/>
          <w:szCs w:val="22"/>
        </w:rPr>
        <w:t>oldatban</w:t>
      </w:r>
      <w:proofErr w:type="spellEnd"/>
      <w:r>
        <w:rPr>
          <w:sz w:val="22"/>
          <w:szCs w:val="22"/>
        </w:rPr>
        <w:t xml:space="preserve"> </w:t>
      </w:r>
      <w:proofErr w:type="spellStart"/>
      <w:r>
        <w:rPr>
          <w:sz w:val="22"/>
          <w:szCs w:val="22"/>
        </w:rPr>
        <w:t>szilárd</w:t>
      </w:r>
      <w:proofErr w:type="spellEnd"/>
      <w:r>
        <w:rPr>
          <w:sz w:val="22"/>
          <w:szCs w:val="22"/>
        </w:rPr>
        <w:t xml:space="preserve"> </w:t>
      </w:r>
      <w:proofErr w:type="spellStart"/>
      <w:r>
        <w:rPr>
          <w:sz w:val="22"/>
          <w:szCs w:val="22"/>
        </w:rPr>
        <w:t>részecskék</w:t>
      </w:r>
      <w:proofErr w:type="spellEnd"/>
      <w:r>
        <w:rPr>
          <w:sz w:val="22"/>
          <w:szCs w:val="22"/>
        </w:rPr>
        <w:t xml:space="preserve"> </w:t>
      </w:r>
      <w:proofErr w:type="spellStart"/>
      <w:r>
        <w:rPr>
          <w:sz w:val="22"/>
          <w:szCs w:val="22"/>
        </w:rPr>
        <w:t>láthatók</w:t>
      </w:r>
      <w:proofErr w:type="spellEnd"/>
      <w:r>
        <w:rPr>
          <w:sz w:val="22"/>
          <w:szCs w:val="22"/>
        </w:rPr>
        <w:t xml:space="preserve">.  </w:t>
      </w:r>
    </w:p>
    <w:p w14:paraId="24E69456" w14:textId="77777777" w:rsidR="00C120D3" w:rsidRDefault="00C120D3" w:rsidP="00C120D3">
      <w:pPr>
        <w:rPr>
          <w:sz w:val="22"/>
          <w:szCs w:val="22"/>
        </w:rPr>
      </w:pPr>
    </w:p>
    <w:p w14:paraId="3CD56954" w14:textId="77777777" w:rsidR="00C120D3" w:rsidRPr="00094369" w:rsidRDefault="00C120D3" w:rsidP="00C120D3">
      <w:pPr>
        <w:rPr>
          <w:sz w:val="22"/>
          <w:szCs w:val="22"/>
        </w:rPr>
      </w:pPr>
      <w:proofErr w:type="spellStart"/>
      <w:r>
        <w:rPr>
          <w:sz w:val="22"/>
          <w:szCs w:val="22"/>
        </w:rPr>
        <w:t>Feloldás</w:t>
      </w:r>
      <w:proofErr w:type="spellEnd"/>
      <w:r>
        <w:rPr>
          <w:sz w:val="22"/>
          <w:szCs w:val="22"/>
        </w:rPr>
        <w:t xml:space="preserve"> </w:t>
      </w:r>
      <w:proofErr w:type="spellStart"/>
      <w:r>
        <w:rPr>
          <w:sz w:val="22"/>
          <w:szCs w:val="22"/>
        </w:rPr>
        <w:t>után</w:t>
      </w:r>
      <w:proofErr w:type="spellEnd"/>
      <w:r>
        <w:rPr>
          <w:sz w:val="22"/>
          <w:szCs w:val="22"/>
        </w:rPr>
        <w:t xml:space="preserve"> a </w:t>
      </w:r>
      <w:proofErr w:type="spellStart"/>
      <w:r>
        <w:rPr>
          <w:sz w:val="22"/>
          <w:szCs w:val="22"/>
        </w:rPr>
        <w:t>Colomycint</w:t>
      </w:r>
      <w:proofErr w:type="spellEnd"/>
      <w:r>
        <w:rPr>
          <w:sz w:val="22"/>
          <w:szCs w:val="22"/>
        </w:rPr>
        <w:t xml:space="preserve"> </w:t>
      </w:r>
      <w:proofErr w:type="spellStart"/>
      <w:r>
        <w:rPr>
          <w:sz w:val="22"/>
          <w:szCs w:val="22"/>
        </w:rPr>
        <w:t>azonnal</w:t>
      </w:r>
      <w:proofErr w:type="spellEnd"/>
      <w:r>
        <w:rPr>
          <w:sz w:val="22"/>
          <w:szCs w:val="22"/>
        </w:rPr>
        <w:t xml:space="preserve"> </w:t>
      </w:r>
      <w:proofErr w:type="spellStart"/>
      <w:r>
        <w:rPr>
          <w:sz w:val="22"/>
          <w:szCs w:val="22"/>
        </w:rPr>
        <w:t>fel</w:t>
      </w:r>
      <w:proofErr w:type="spellEnd"/>
      <w:r>
        <w:rPr>
          <w:sz w:val="22"/>
          <w:szCs w:val="22"/>
        </w:rPr>
        <w:t xml:space="preserve"> </w:t>
      </w:r>
      <w:proofErr w:type="spellStart"/>
      <w:r>
        <w:rPr>
          <w:sz w:val="22"/>
          <w:szCs w:val="22"/>
        </w:rPr>
        <w:t>kell</w:t>
      </w:r>
      <w:proofErr w:type="spellEnd"/>
      <w:r>
        <w:rPr>
          <w:sz w:val="22"/>
          <w:szCs w:val="22"/>
        </w:rPr>
        <w:t xml:space="preserve"> </w:t>
      </w:r>
      <w:proofErr w:type="spellStart"/>
      <w:r>
        <w:rPr>
          <w:sz w:val="22"/>
          <w:szCs w:val="22"/>
        </w:rPr>
        <w:t>használni</w:t>
      </w:r>
      <w:proofErr w:type="spellEnd"/>
      <w:r>
        <w:rPr>
          <w:sz w:val="22"/>
          <w:szCs w:val="22"/>
        </w:rPr>
        <w:t xml:space="preserve">. A </w:t>
      </w:r>
      <w:proofErr w:type="spellStart"/>
      <w:r>
        <w:rPr>
          <w:sz w:val="22"/>
          <w:szCs w:val="22"/>
        </w:rPr>
        <w:t>fel</w:t>
      </w:r>
      <w:proofErr w:type="spellEnd"/>
      <w:r>
        <w:rPr>
          <w:sz w:val="22"/>
          <w:szCs w:val="22"/>
        </w:rPr>
        <w:t xml:space="preserve"> nem </w:t>
      </w:r>
      <w:proofErr w:type="spellStart"/>
      <w:r>
        <w:rPr>
          <w:sz w:val="22"/>
          <w:szCs w:val="22"/>
        </w:rPr>
        <w:t>használt</w:t>
      </w:r>
      <w:proofErr w:type="spellEnd"/>
      <w:r>
        <w:rPr>
          <w:sz w:val="22"/>
          <w:szCs w:val="22"/>
        </w:rPr>
        <w:t xml:space="preserve"> </w:t>
      </w:r>
      <w:proofErr w:type="spellStart"/>
      <w:r>
        <w:rPr>
          <w:sz w:val="22"/>
          <w:szCs w:val="22"/>
        </w:rPr>
        <w:t>oldatot</w:t>
      </w:r>
      <w:proofErr w:type="spellEnd"/>
      <w:r>
        <w:rPr>
          <w:sz w:val="22"/>
          <w:szCs w:val="22"/>
        </w:rPr>
        <w:t xml:space="preserve"> meg </w:t>
      </w:r>
      <w:proofErr w:type="spellStart"/>
      <w:r>
        <w:rPr>
          <w:sz w:val="22"/>
          <w:szCs w:val="22"/>
        </w:rPr>
        <w:t>kell</w:t>
      </w:r>
      <w:proofErr w:type="spellEnd"/>
      <w:r>
        <w:rPr>
          <w:sz w:val="22"/>
          <w:szCs w:val="22"/>
        </w:rPr>
        <w:t xml:space="preserve"> </w:t>
      </w:r>
      <w:proofErr w:type="spellStart"/>
      <w:r>
        <w:rPr>
          <w:sz w:val="22"/>
          <w:szCs w:val="22"/>
        </w:rPr>
        <w:t>semmisíteni</w:t>
      </w:r>
      <w:proofErr w:type="spellEnd"/>
      <w:r>
        <w:rPr>
          <w:sz w:val="22"/>
          <w:szCs w:val="22"/>
        </w:rPr>
        <w:t>.</w:t>
      </w:r>
    </w:p>
    <w:p w14:paraId="62369D4C" w14:textId="77777777" w:rsidR="00C120D3" w:rsidRDefault="00C120D3" w:rsidP="00C120D3">
      <w:pPr>
        <w:rPr>
          <w:sz w:val="22"/>
          <w:szCs w:val="22"/>
          <w:lang w:val="hu-HU"/>
        </w:rPr>
      </w:pPr>
    </w:p>
    <w:p w14:paraId="643D4805" w14:textId="40AB3AB0" w:rsidR="00C120D3" w:rsidRPr="00613361" w:rsidRDefault="00E25B18" w:rsidP="00C120D3">
      <w:pPr>
        <w:rPr>
          <w:sz w:val="22"/>
          <w:szCs w:val="22"/>
          <w:lang w:val="hu-HU"/>
        </w:rPr>
      </w:pPr>
      <w:r w:rsidRPr="00094369">
        <w:rPr>
          <w:noProof/>
          <w:sz w:val="22"/>
          <w:szCs w:val="22"/>
        </w:rPr>
        <w:drawing>
          <wp:inline distT="0" distB="0" distL="0" distR="0" wp14:anchorId="55CE1490" wp14:editId="745A20DA">
            <wp:extent cx="4114800" cy="1684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957" t="31749" r="60341" b="46040"/>
                    <a:stretch>
                      <a:fillRect/>
                    </a:stretch>
                  </pic:blipFill>
                  <pic:spPr bwMode="auto">
                    <a:xfrm>
                      <a:off x="0" y="0"/>
                      <a:ext cx="4114800" cy="1684020"/>
                    </a:xfrm>
                    <a:prstGeom prst="rect">
                      <a:avLst/>
                    </a:prstGeom>
                    <a:noFill/>
                    <a:ln>
                      <a:noFill/>
                    </a:ln>
                  </pic:spPr>
                </pic:pic>
              </a:graphicData>
            </a:graphic>
          </wp:inline>
        </w:drawing>
      </w:r>
    </w:p>
    <w:p w14:paraId="1E00D8BC" w14:textId="77777777" w:rsidR="00C120D3" w:rsidRPr="00045AC5" w:rsidRDefault="00C120D3" w:rsidP="00C120D3">
      <w:pPr>
        <w:ind w:left="720"/>
        <w:rPr>
          <w:sz w:val="18"/>
          <w:szCs w:val="18"/>
          <w:lang w:val="hu-HU"/>
        </w:rPr>
      </w:pPr>
      <w:r>
        <w:rPr>
          <w:sz w:val="18"/>
          <w:szCs w:val="18"/>
          <w:lang w:val="hu-HU"/>
        </w:rPr>
        <w:t xml:space="preserve"> </w:t>
      </w:r>
      <w:r w:rsidRPr="00045AC5">
        <w:rPr>
          <w:sz w:val="18"/>
          <w:szCs w:val="18"/>
          <w:lang w:val="hu-HU"/>
        </w:rPr>
        <w:t xml:space="preserve">[Az injekciós üveg tartalmát fiziológiás sóoldattal </w:t>
      </w:r>
      <w:r>
        <w:rPr>
          <w:sz w:val="18"/>
          <w:szCs w:val="18"/>
          <w:lang w:val="hu-HU"/>
        </w:rPr>
        <w:t xml:space="preserve">fel </w:t>
      </w:r>
      <w:r w:rsidRPr="00045AC5">
        <w:rPr>
          <w:sz w:val="18"/>
          <w:szCs w:val="18"/>
          <w:lang w:val="hu-HU"/>
        </w:rPr>
        <w:t>kell oldani.]</w:t>
      </w:r>
    </w:p>
    <w:p w14:paraId="218773DF" w14:textId="77777777" w:rsidR="00C120D3" w:rsidRDefault="00C120D3" w:rsidP="00C120D3">
      <w:pPr>
        <w:rPr>
          <w:sz w:val="22"/>
          <w:szCs w:val="22"/>
          <w:lang w:val="hu-HU"/>
        </w:rPr>
      </w:pPr>
    </w:p>
    <w:p w14:paraId="6475081A" w14:textId="77777777" w:rsidR="00C120D3" w:rsidRPr="00094369" w:rsidRDefault="00C120D3" w:rsidP="00C120D3">
      <w:pPr>
        <w:rPr>
          <w:b/>
          <w:sz w:val="22"/>
          <w:szCs w:val="22"/>
        </w:rPr>
      </w:pPr>
      <w:r>
        <w:rPr>
          <w:b/>
          <w:sz w:val="22"/>
          <w:szCs w:val="22"/>
        </w:rPr>
        <w:t xml:space="preserve">A </w:t>
      </w:r>
      <w:proofErr w:type="spellStart"/>
      <w:r>
        <w:rPr>
          <w:b/>
          <w:sz w:val="22"/>
          <w:szCs w:val="22"/>
        </w:rPr>
        <w:t>Colomycin</w:t>
      </w:r>
      <w:proofErr w:type="spellEnd"/>
      <w:r>
        <w:rPr>
          <w:b/>
          <w:sz w:val="22"/>
          <w:szCs w:val="22"/>
        </w:rPr>
        <w:t xml:space="preserve"> </w:t>
      </w:r>
      <w:proofErr w:type="spellStart"/>
      <w:r>
        <w:rPr>
          <w:b/>
          <w:sz w:val="22"/>
          <w:szCs w:val="22"/>
        </w:rPr>
        <w:t>használata</w:t>
      </w:r>
      <w:proofErr w:type="spellEnd"/>
      <w:r>
        <w:rPr>
          <w:b/>
          <w:sz w:val="22"/>
          <w:szCs w:val="22"/>
        </w:rPr>
        <w:t>:</w:t>
      </w:r>
    </w:p>
    <w:p w14:paraId="78C4C255" w14:textId="77777777" w:rsidR="00C120D3" w:rsidRPr="00094369" w:rsidRDefault="00C120D3" w:rsidP="00C120D3">
      <w:pPr>
        <w:keepNext/>
        <w:tabs>
          <w:tab w:val="left" w:pos="0"/>
        </w:tabs>
        <w:rPr>
          <w:sz w:val="22"/>
          <w:szCs w:val="22"/>
        </w:rPr>
      </w:pPr>
      <w:r>
        <w:rPr>
          <w:szCs w:val="22"/>
        </w:rPr>
        <w:t xml:space="preserve">A </w:t>
      </w:r>
      <w:proofErr w:type="spellStart"/>
      <w:r>
        <w:rPr>
          <w:szCs w:val="22"/>
        </w:rPr>
        <w:t>Colomycin</w:t>
      </w:r>
      <w:proofErr w:type="spellEnd"/>
      <w:r>
        <w:rPr>
          <w:szCs w:val="22"/>
        </w:rPr>
        <w:t xml:space="preserve"> </w:t>
      </w:r>
      <w:proofErr w:type="spellStart"/>
      <w:r>
        <w:rPr>
          <w:szCs w:val="22"/>
        </w:rPr>
        <w:t>megfelelő</w:t>
      </w:r>
      <w:proofErr w:type="spellEnd"/>
      <w:r>
        <w:rPr>
          <w:szCs w:val="22"/>
        </w:rPr>
        <w:t xml:space="preserve"> </w:t>
      </w:r>
      <w:proofErr w:type="spellStart"/>
      <w:r>
        <w:rPr>
          <w:szCs w:val="22"/>
        </w:rPr>
        <w:t>porlasztó</w:t>
      </w:r>
      <w:proofErr w:type="spellEnd"/>
      <w:r>
        <w:rPr>
          <w:szCs w:val="22"/>
        </w:rPr>
        <w:t xml:space="preserve"> </w:t>
      </w:r>
      <w:proofErr w:type="spellStart"/>
      <w:r>
        <w:rPr>
          <w:szCs w:val="22"/>
        </w:rPr>
        <w:t>készülékben</w:t>
      </w:r>
      <w:proofErr w:type="spellEnd"/>
      <w:r>
        <w:rPr>
          <w:szCs w:val="22"/>
        </w:rPr>
        <w:t xml:space="preserve"> </w:t>
      </w:r>
      <w:proofErr w:type="spellStart"/>
      <w:r>
        <w:rPr>
          <w:szCs w:val="22"/>
        </w:rPr>
        <w:t>történő</w:t>
      </w:r>
      <w:proofErr w:type="spellEnd"/>
      <w:r>
        <w:rPr>
          <w:szCs w:val="22"/>
        </w:rPr>
        <w:t xml:space="preserve"> </w:t>
      </w:r>
      <w:proofErr w:type="spellStart"/>
      <w:r>
        <w:rPr>
          <w:szCs w:val="22"/>
        </w:rPr>
        <w:t>inhalációs</w:t>
      </w:r>
      <w:proofErr w:type="spellEnd"/>
      <w:r>
        <w:rPr>
          <w:szCs w:val="22"/>
        </w:rPr>
        <w:t xml:space="preserve"> </w:t>
      </w:r>
      <w:proofErr w:type="spellStart"/>
      <w:r>
        <w:rPr>
          <w:szCs w:val="22"/>
        </w:rPr>
        <w:t>alkalmazásra</w:t>
      </w:r>
      <w:proofErr w:type="spellEnd"/>
      <w:r>
        <w:rPr>
          <w:szCs w:val="22"/>
        </w:rPr>
        <w:t xml:space="preserve"> </w:t>
      </w:r>
      <w:proofErr w:type="spellStart"/>
      <w:r>
        <w:rPr>
          <w:szCs w:val="22"/>
        </w:rPr>
        <w:t>javasolt</w:t>
      </w:r>
      <w:proofErr w:type="spellEnd"/>
      <w:r>
        <w:rPr>
          <w:szCs w:val="22"/>
        </w:rPr>
        <w:t xml:space="preserve"> (pl.</w:t>
      </w:r>
      <w:r w:rsidRPr="00174458">
        <w:rPr>
          <w:spacing w:val="5"/>
          <w:sz w:val="22"/>
          <w:szCs w:val="22"/>
        </w:rPr>
        <w:t xml:space="preserve"> </w:t>
      </w:r>
      <w:r w:rsidRPr="00094369">
        <w:rPr>
          <w:spacing w:val="5"/>
          <w:sz w:val="22"/>
          <w:szCs w:val="22"/>
        </w:rPr>
        <w:t>PARI LC PLUS, PARI LC SPRINT</w:t>
      </w:r>
      <w:r>
        <w:rPr>
          <w:sz w:val="22"/>
          <w:szCs w:val="22"/>
        </w:rPr>
        <w:t xml:space="preserve"> </w:t>
      </w:r>
      <w:proofErr w:type="spellStart"/>
      <w:r>
        <w:rPr>
          <w:sz w:val="22"/>
          <w:szCs w:val="22"/>
        </w:rPr>
        <w:t>vagy</w:t>
      </w:r>
      <w:proofErr w:type="spellEnd"/>
      <w:r>
        <w:rPr>
          <w:sz w:val="22"/>
          <w:szCs w:val="22"/>
        </w:rPr>
        <w:t xml:space="preserve"> </w:t>
      </w:r>
      <w:proofErr w:type="spellStart"/>
      <w:r w:rsidRPr="00094369">
        <w:rPr>
          <w:spacing w:val="2"/>
          <w:sz w:val="22"/>
          <w:szCs w:val="22"/>
        </w:rPr>
        <w:t>eFlow</w:t>
      </w:r>
      <w:proofErr w:type="spellEnd"/>
      <w:r w:rsidRPr="00094369">
        <w:rPr>
          <w:spacing w:val="2"/>
          <w:sz w:val="22"/>
          <w:szCs w:val="22"/>
        </w:rPr>
        <w:t xml:space="preserve"> rapid</w:t>
      </w:r>
      <w:r>
        <w:rPr>
          <w:spacing w:val="2"/>
          <w:sz w:val="22"/>
          <w:szCs w:val="22"/>
        </w:rPr>
        <w:t>)</w:t>
      </w:r>
      <w:r>
        <w:rPr>
          <w:szCs w:val="22"/>
        </w:rPr>
        <w:t xml:space="preserve">. </w:t>
      </w:r>
    </w:p>
    <w:p w14:paraId="2F601E82" w14:textId="77777777" w:rsidR="00C120D3" w:rsidRPr="00094369" w:rsidRDefault="00C120D3" w:rsidP="00C120D3">
      <w:pPr>
        <w:rPr>
          <w:sz w:val="22"/>
          <w:szCs w:val="22"/>
        </w:rPr>
      </w:pPr>
    </w:p>
    <w:p w14:paraId="157F1CCC" w14:textId="77777777" w:rsidR="00C120D3" w:rsidRPr="00045AC5" w:rsidRDefault="00C120D3" w:rsidP="00C120D3">
      <w:pPr>
        <w:rPr>
          <w:sz w:val="22"/>
          <w:szCs w:val="22"/>
        </w:rPr>
      </w:pPr>
      <w:r>
        <w:rPr>
          <w:sz w:val="22"/>
          <w:szCs w:val="22"/>
        </w:rPr>
        <w:t xml:space="preserve">A </w:t>
      </w:r>
      <w:proofErr w:type="spellStart"/>
      <w:r>
        <w:rPr>
          <w:sz w:val="22"/>
          <w:szCs w:val="22"/>
        </w:rPr>
        <w:t>kiválasztott</w:t>
      </w:r>
      <w:proofErr w:type="spellEnd"/>
      <w:r>
        <w:rPr>
          <w:sz w:val="22"/>
          <w:szCs w:val="22"/>
        </w:rPr>
        <w:t xml:space="preserve"> </w:t>
      </w:r>
      <w:proofErr w:type="spellStart"/>
      <w:r>
        <w:rPr>
          <w:sz w:val="22"/>
          <w:szCs w:val="22"/>
        </w:rPr>
        <w:t>porlasztó</w:t>
      </w:r>
      <w:proofErr w:type="spellEnd"/>
      <w:r>
        <w:rPr>
          <w:sz w:val="22"/>
          <w:szCs w:val="22"/>
        </w:rPr>
        <w:t xml:space="preserve"> </w:t>
      </w:r>
      <w:proofErr w:type="spellStart"/>
      <w:r>
        <w:rPr>
          <w:sz w:val="22"/>
          <w:szCs w:val="22"/>
        </w:rPr>
        <w:t>helyes</w:t>
      </w:r>
      <w:proofErr w:type="spellEnd"/>
      <w:r>
        <w:rPr>
          <w:sz w:val="22"/>
          <w:szCs w:val="22"/>
        </w:rPr>
        <w:t xml:space="preserve"> </w:t>
      </w:r>
      <w:proofErr w:type="spellStart"/>
      <w:r>
        <w:rPr>
          <w:sz w:val="22"/>
          <w:szCs w:val="22"/>
        </w:rPr>
        <w:t>alkalmazására</w:t>
      </w:r>
      <w:proofErr w:type="spellEnd"/>
      <w:r>
        <w:rPr>
          <w:sz w:val="22"/>
          <w:szCs w:val="22"/>
        </w:rPr>
        <w:t xml:space="preserve"> </w:t>
      </w:r>
      <w:proofErr w:type="spellStart"/>
      <w:r>
        <w:rPr>
          <w:sz w:val="22"/>
          <w:szCs w:val="22"/>
        </w:rPr>
        <w:t>vonatkozó</w:t>
      </w:r>
      <w:proofErr w:type="spellEnd"/>
      <w:r>
        <w:rPr>
          <w:sz w:val="22"/>
          <w:szCs w:val="22"/>
        </w:rPr>
        <w:t xml:space="preserve"> </w:t>
      </w:r>
      <w:proofErr w:type="spellStart"/>
      <w:r>
        <w:rPr>
          <w:sz w:val="22"/>
          <w:szCs w:val="22"/>
        </w:rPr>
        <w:t>további</w:t>
      </w:r>
      <w:proofErr w:type="spellEnd"/>
      <w:r>
        <w:rPr>
          <w:sz w:val="22"/>
          <w:szCs w:val="22"/>
        </w:rPr>
        <w:t xml:space="preserve"> </w:t>
      </w:r>
      <w:proofErr w:type="spellStart"/>
      <w:r>
        <w:rPr>
          <w:sz w:val="22"/>
          <w:szCs w:val="22"/>
        </w:rPr>
        <w:t>részletes</w:t>
      </w:r>
      <w:proofErr w:type="spellEnd"/>
      <w:r>
        <w:rPr>
          <w:sz w:val="22"/>
          <w:szCs w:val="22"/>
        </w:rPr>
        <w:t xml:space="preserve"> </w:t>
      </w:r>
      <w:proofErr w:type="spellStart"/>
      <w:r>
        <w:rPr>
          <w:sz w:val="22"/>
          <w:szCs w:val="22"/>
        </w:rPr>
        <w:t>információért</w:t>
      </w:r>
      <w:proofErr w:type="spellEnd"/>
      <w:r>
        <w:rPr>
          <w:sz w:val="22"/>
          <w:szCs w:val="22"/>
        </w:rPr>
        <w:t xml:space="preserve"> </w:t>
      </w:r>
      <w:proofErr w:type="spellStart"/>
      <w:r>
        <w:rPr>
          <w:sz w:val="22"/>
          <w:szCs w:val="22"/>
        </w:rPr>
        <w:t>kövesse</w:t>
      </w:r>
      <w:proofErr w:type="spellEnd"/>
      <w:r>
        <w:rPr>
          <w:sz w:val="22"/>
          <w:szCs w:val="22"/>
        </w:rPr>
        <w:t xml:space="preserve"> a </w:t>
      </w:r>
      <w:proofErr w:type="spellStart"/>
      <w:r>
        <w:rPr>
          <w:sz w:val="22"/>
          <w:szCs w:val="22"/>
        </w:rPr>
        <w:t>porlasztó</w:t>
      </w:r>
      <w:proofErr w:type="spellEnd"/>
      <w:r>
        <w:rPr>
          <w:sz w:val="22"/>
          <w:szCs w:val="22"/>
        </w:rPr>
        <w:t xml:space="preserve"> </w:t>
      </w:r>
      <w:proofErr w:type="spellStart"/>
      <w:r>
        <w:rPr>
          <w:sz w:val="22"/>
          <w:szCs w:val="22"/>
        </w:rPr>
        <w:t>használati</w:t>
      </w:r>
      <w:proofErr w:type="spellEnd"/>
      <w:r>
        <w:rPr>
          <w:sz w:val="22"/>
          <w:szCs w:val="22"/>
        </w:rPr>
        <w:t xml:space="preserve"> </w:t>
      </w:r>
      <w:proofErr w:type="spellStart"/>
      <w:r>
        <w:rPr>
          <w:sz w:val="22"/>
          <w:szCs w:val="22"/>
        </w:rPr>
        <w:t>útmutatóját</w:t>
      </w:r>
      <w:proofErr w:type="spellEnd"/>
      <w:r>
        <w:rPr>
          <w:sz w:val="22"/>
          <w:szCs w:val="22"/>
        </w:rPr>
        <w:t xml:space="preserve">. </w:t>
      </w:r>
      <w:r w:rsidRPr="00045AC5">
        <w:rPr>
          <w:sz w:val="22"/>
          <w:szCs w:val="22"/>
        </w:rPr>
        <w:t xml:space="preserve">Az </w:t>
      </w:r>
      <w:proofErr w:type="spellStart"/>
      <w:r w:rsidRPr="00045AC5">
        <w:rPr>
          <w:sz w:val="22"/>
          <w:szCs w:val="22"/>
        </w:rPr>
        <w:t>inhalálást</w:t>
      </w:r>
      <w:proofErr w:type="spellEnd"/>
      <w:r w:rsidRPr="00045AC5">
        <w:rPr>
          <w:sz w:val="22"/>
          <w:szCs w:val="22"/>
        </w:rPr>
        <w:t xml:space="preserve"> </w:t>
      </w:r>
      <w:proofErr w:type="spellStart"/>
      <w:r w:rsidRPr="00045AC5">
        <w:rPr>
          <w:sz w:val="22"/>
          <w:szCs w:val="22"/>
        </w:rPr>
        <w:t>jól</w:t>
      </w:r>
      <w:proofErr w:type="spellEnd"/>
      <w:r w:rsidRPr="00045AC5">
        <w:rPr>
          <w:sz w:val="22"/>
          <w:szCs w:val="22"/>
        </w:rPr>
        <w:t xml:space="preserve"> </w:t>
      </w:r>
      <w:proofErr w:type="spellStart"/>
      <w:r w:rsidRPr="00045AC5">
        <w:rPr>
          <w:sz w:val="22"/>
          <w:szCs w:val="22"/>
        </w:rPr>
        <w:t>szellőző</w:t>
      </w:r>
      <w:proofErr w:type="spellEnd"/>
      <w:r w:rsidRPr="00045AC5">
        <w:rPr>
          <w:sz w:val="22"/>
          <w:szCs w:val="22"/>
        </w:rPr>
        <w:t xml:space="preserve"> </w:t>
      </w:r>
      <w:proofErr w:type="spellStart"/>
      <w:r w:rsidRPr="00045AC5">
        <w:rPr>
          <w:sz w:val="22"/>
          <w:szCs w:val="22"/>
        </w:rPr>
        <w:t>helyiségben</w:t>
      </w:r>
      <w:proofErr w:type="spellEnd"/>
      <w:r w:rsidRPr="00045AC5">
        <w:rPr>
          <w:sz w:val="22"/>
          <w:szCs w:val="22"/>
        </w:rPr>
        <w:t xml:space="preserve"> </w:t>
      </w:r>
      <w:proofErr w:type="spellStart"/>
      <w:r w:rsidRPr="00045AC5">
        <w:rPr>
          <w:sz w:val="22"/>
          <w:szCs w:val="22"/>
        </w:rPr>
        <w:t>kell</w:t>
      </w:r>
      <w:proofErr w:type="spellEnd"/>
      <w:r w:rsidRPr="00045AC5">
        <w:rPr>
          <w:sz w:val="22"/>
          <w:szCs w:val="22"/>
        </w:rPr>
        <w:t xml:space="preserve"> </w:t>
      </w:r>
      <w:proofErr w:type="spellStart"/>
      <w:r w:rsidRPr="00045AC5">
        <w:rPr>
          <w:sz w:val="22"/>
          <w:szCs w:val="22"/>
        </w:rPr>
        <w:t>végezni</w:t>
      </w:r>
      <w:proofErr w:type="spellEnd"/>
      <w:r w:rsidRPr="00045AC5">
        <w:rPr>
          <w:sz w:val="22"/>
          <w:szCs w:val="22"/>
        </w:rPr>
        <w:t>.</w:t>
      </w:r>
    </w:p>
    <w:p w14:paraId="48808118" w14:textId="77777777" w:rsidR="00C120D3" w:rsidRPr="00094369" w:rsidRDefault="00C120D3" w:rsidP="00C120D3">
      <w:pPr>
        <w:rPr>
          <w:sz w:val="22"/>
          <w:szCs w:val="22"/>
        </w:rPr>
      </w:pPr>
    </w:p>
    <w:p w14:paraId="04E55E66" w14:textId="77777777" w:rsidR="00C120D3" w:rsidRPr="00094369" w:rsidRDefault="00C120D3" w:rsidP="00C120D3">
      <w:pPr>
        <w:rPr>
          <w:b/>
          <w:sz w:val="22"/>
          <w:szCs w:val="22"/>
        </w:rPr>
      </w:pPr>
      <w:r w:rsidRPr="00094369">
        <w:rPr>
          <w:b/>
          <w:sz w:val="22"/>
          <w:szCs w:val="22"/>
        </w:rPr>
        <w:t>A</w:t>
      </w:r>
      <w:r>
        <w:rPr>
          <w:b/>
          <w:sz w:val="22"/>
          <w:szCs w:val="22"/>
        </w:rPr>
        <w:t xml:space="preserve"> </w:t>
      </w:r>
      <w:proofErr w:type="spellStart"/>
      <w:r>
        <w:rPr>
          <w:b/>
          <w:sz w:val="22"/>
          <w:szCs w:val="22"/>
        </w:rPr>
        <w:t>Colomycin</w:t>
      </w:r>
      <w:proofErr w:type="spellEnd"/>
      <w:r>
        <w:rPr>
          <w:b/>
          <w:sz w:val="22"/>
          <w:szCs w:val="22"/>
        </w:rPr>
        <w:t xml:space="preserve"> </w:t>
      </w:r>
      <w:proofErr w:type="spellStart"/>
      <w:r>
        <w:rPr>
          <w:b/>
          <w:sz w:val="22"/>
          <w:szCs w:val="22"/>
        </w:rPr>
        <w:t>inhalációja</w:t>
      </w:r>
      <w:proofErr w:type="spellEnd"/>
      <w:r>
        <w:rPr>
          <w:b/>
          <w:sz w:val="22"/>
          <w:szCs w:val="22"/>
        </w:rPr>
        <w:t xml:space="preserve"> </w:t>
      </w:r>
      <w:proofErr w:type="spellStart"/>
      <w:r>
        <w:rPr>
          <w:b/>
          <w:sz w:val="22"/>
          <w:szCs w:val="22"/>
        </w:rPr>
        <w:t>után</w:t>
      </w:r>
      <w:proofErr w:type="spellEnd"/>
      <w:r>
        <w:rPr>
          <w:b/>
          <w:sz w:val="22"/>
          <w:szCs w:val="22"/>
        </w:rPr>
        <w:t>:</w:t>
      </w:r>
    </w:p>
    <w:p w14:paraId="6E631903" w14:textId="77777777" w:rsidR="00C120D3" w:rsidRPr="00094369" w:rsidRDefault="00C120D3" w:rsidP="00C120D3">
      <w:pPr>
        <w:rPr>
          <w:sz w:val="22"/>
          <w:szCs w:val="22"/>
        </w:rPr>
      </w:pPr>
    </w:p>
    <w:p w14:paraId="6AC37D80" w14:textId="77777777" w:rsidR="00733666" w:rsidRPr="00613361" w:rsidRDefault="00C120D3" w:rsidP="00DA1EDC">
      <w:pPr>
        <w:outlineLvl w:val="0"/>
        <w:rPr>
          <w:sz w:val="22"/>
          <w:szCs w:val="22"/>
          <w:lang w:val="hu-HU"/>
        </w:rPr>
      </w:pPr>
      <w:r>
        <w:rPr>
          <w:sz w:val="22"/>
          <w:szCs w:val="22"/>
        </w:rPr>
        <w:t xml:space="preserve">A </w:t>
      </w:r>
      <w:proofErr w:type="spellStart"/>
      <w:r>
        <w:rPr>
          <w:sz w:val="22"/>
          <w:szCs w:val="22"/>
        </w:rPr>
        <w:t>tisztításhoz</w:t>
      </w:r>
      <w:proofErr w:type="spellEnd"/>
      <w:r>
        <w:rPr>
          <w:sz w:val="22"/>
          <w:szCs w:val="22"/>
        </w:rPr>
        <w:t xml:space="preserve"> </w:t>
      </w:r>
      <w:proofErr w:type="spellStart"/>
      <w:r>
        <w:rPr>
          <w:sz w:val="22"/>
          <w:szCs w:val="22"/>
        </w:rPr>
        <w:t>és</w:t>
      </w:r>
      <w:proofErr w:type="spellEnd"/>
      <w:r>
        <w:rPr>
          <w:sz w:val="22"/>
          <w:szCs w:val="22"/>
        </w:rPr>
        <w:t xml:space="preserve"> </w:t>
      </w:r>
      <w:proofErr w:type="spellStart"/>
      <w:r>
        <w:rPr>
          <w:sz w:val="22"/>
          <w:szCs w:val="22"/>
        </w:rPr>
        <w:t>fertőtlenítéshez</w:t>
      </w:r>
      <w:proofErr w:type="spellEnd"/>
      <w:r>
        <w:rPr>
          <w:sz w:val="22"/>
          <w:szCs w:val="22"/>
        </w:rPr>
        <w:t xml:space="preserve"> </w:t>
      </w:r>
      <w:proofErr w:type="spellStart"/>
      <w:r>
        <w:rPr>
          <w:sz w:val="22"/>
          <w:szCs w:val="22"/>
        </w:rPr>
        <w:t>k</w:t>
      </w:r>
      <w:r w:rsidRPr="00045AC5">
        <w:rPr>
          <w:sz w:val="22"/>
          <w:szCs w:val="22"/>
        </w:rPr>
        <w:t>érjük</w:t>
      </w:r>
      <w:proofErr w:type="spellEnd"/>
      <w:r w:rsidRPr="00045AC5">
        <w:rPr>
          <w:sz w:val="22"/>
          <w:szCs w:val="22"/>
        </w:rPr>
        <w:t xml:space="preserve"> </w:t>
      </w:r>
      <w:proofErr w:type="spellStart"/>
      <w:r w:rsidRPr="00045AC5">
        <w:rPr>
          <w:sz w:val="22"/>
          <w:szCs w:val="22"/>
        </w:rPr>
        <w:t>nézze</w:t>
      </w:r>
      <w:proofErr w:type="spellEnd"/>
      <w:r w:rsidRPr="00045AC5">
        <w:rPr>
          <w:sz w:val="22"/>
          <w:szCs w:val="22"/>
        </w:rPr>
        <w:t xml:space="preserve"> meg a </w:t>
      </w:r>
      <w:proofErr w:type="spellStart"/>
      <w:r w:rsidRPr="00045AC5">
        <w:rPr>
          <w:sz w:val="22"/>
          <w:szCs w:val="22"/>
        </w:rPr>
        <w:t>gyártó</w:t>
      </w:r>
      <w:proofErr w:type="spellEnd"/>
      <w:r w:rsidRPr="00045AC5">
        <w:rPr>
          <w:sz w:val="22"/>
          <w:szCs w:val="22"/>
        </w:rPr>
        <w:t xml:space="preserve"> </w:t>
      </w:r>
      <w:proofErr w:type="spellStart"/>
      <w:r w:rsidRPr="00045AC5">
        <w:rPr>
          <w:sz w:val="22"/>
          <w:szCs w:val="22"/>
        </w:rPr>
        <w:t>útmutatóját</w:t>
      </w:r>
      <w:proofErr w:type="spellEnd"/>
      <w:r w:rsidRPr="00045AC5">
        <w:rPr>
          <w:sz w:val="22"/>
          <w:szCs w:val="22"/>
        </w:rPr>
        <w:t xml:space="preserve"> a</w:t>
      </w:r>
      <w:r>
        <w:rPr>
          <w:sz w:val="22"/>
          <w:szCs w:val="22"/>
        </w:rPr>
        <w:t xml:space="preserve"> </w:t>
      </w:r>
      <w:proofErr w:type="spellStart"/>
      <w:r>
        <w:rPr>
          <w:sz w:val="22"/>
          <w:szCs w:val="22"/>
        </w:rPr>
        <w:t>porlasztó</w:t>
      </w:r>
      <w:proofErr w:type="spellEnd"/>
      <w:r>
        <w:rPr>
          <w:sz w:val="22"/>
          <w:szCs w:val="22"/>
        </w:rPr>
        <w:t xml:space="preserve"> </w:t>
      </w:r>
      <w:proofErr w:type="spellStart"/>
      <w:r>
        <w:rPr>
          <w:sz w:val="22"/>
          <w:szCs w:val="22"/>
        </w:rPr>
        <w:t>használatára</w:t>
      </w:r>
      <w:proofErr w:type="spellEnd"/>
      <w:r>
        <w:rPr>
          <w:sz w:val="22"/>
          <w:szCs w:val="22"/>
        </w:rPr>
        <w:t xml:space="preserve"> </w:t>
      </w:r>
      <w:proofErr w:type="spellStart"/>
      <w:r w:rsidRPr="00045AC5">
        <w:rPr>
          <w:sz w:val="22"/>
          <w:szCs w:val="22"/>
        </w:rPr>
        <w:t>vonatkozóan</w:t>
      </w:r>
      <w:proofErr w:type="spellEnd"/>
      <w:r w:rsidRPr="00045AC5">
        <w:rPr>
          <w:sz w:val="22"/>
          <w:szCs w:val="22"/>
        </w:rPr>
        <w:t>.</w:t>
      </w:r>
    </w:p>
    <w:p w14:paraId="68B2899D" w14:textId="77777777" w:rsidR="00733666" w:rsidRPr="00613361" w:rsidRDefault="00733666" w:rsidP="00DA1EDC">
      <w:pPr>
        <w:rPr>
          <w:sz w:val="22"/>
          <w:szCs w:val="22"/>
          <w:lang w:val="hu-HU"/>
        </w:rPr>
      </w:pPr>
    </w:p>
    <w:p w14:paraId="24563E61" w14:textId="77777777" w:rsidR="00ED0065" w:rsidRPr="009534DF" w:rsidRDefault="00ED0065" w:rsidP="00DA1EDC">
      <w:pPr>
        <w:rPr>
          <w:sz w:val="22"/>
          <w:szCs w:val="22"/>
          <w:lang w:val="hu-HU"/>
        </w:rPr>
      </w:pPr>
      <w:r w:rsidRPr="00F72AD9">
        <w:rPr>
          <w:b/>
          <w:bCs/>
          <w:sz w:val="22"/>
          <w:szCs w:val="22"/>
          <w:lang w:val="hu-HU"/>
        </w:rPr>
        <w:t>FONTOS</w:t>
      </w:r>
      <w:r w:rsidRPr="00CB0555">
        <w:rPr>
          <w:sz w:val="22"/>
          <w:szCs w:val="22"/>
          <w:lang w:val="hu-HU"/>
        </w:rPr>
        <w:t>: Ne keverje egyidejűleg a Colomycin</w:t>
      </w:r>
      <w:r w:rsidRPr="009534DF">
        <w:rPr>
          <w:sz w:val="22"/>
          <w:szCs w:val="22"/>
          <w:lang w:val="hu-HU"/>
        </w:rPr>
        <w:t>t semmilyen más, belélegzésre alkalmas készítménnyel.</w:t>
      </w:r>
    </w:p>
    <w:p w14:paraId="1BA3C9C3" w14:textId="77777777" w:rsidR="00733666" w:rsidRPr="00613361" w:rsidRDefault="00733666" w:rsidP="00DA1EDC">
      <w:pPr>
        <w:outlineLvl w:val="0"/>
        <w:rPr>
          <w:bCs/>
          <w:i/>
          <w:sz w:val="22"/>
          <w:szCs w:val="22"/>
          <w:lang w:val="hu-HU"/>
        </w:rPr>
      </w:pPr>
    </w:p>
    <w:p w14:paraId="757FEBFE" w14:textId="77777777" w:rsidR="00733666" w:rsidRPr="00613361" w:rsidRDefault="00ED0065" w:rsidP="00DA1EDC">
      <w:pPr>
        <w:outlineLvl w:val="0"/>
        <w:rPr>
          <w:bCs/>
          <w:i/>
          <w:sz w:val="22"/>
          <w:szCs w:val="22"/>
          <w:lang w:val="hu-HU"/>
        </w:rPr>
      </w:pPr>
      <w:r w:rsidRPr="00F72AD9">
        <w:rPr>
          <w:bCs/>
          <w:i/>
          <w:sz w:val="22"/>
          <w:szCs w:val="22"/>
          <w:lang w:val="hu-HU"/>
        </w:rPr>
        <w:t>A kezelés időtartama</w:t>
      </w:r>
    </w:p>
    <w:p w14:paraId="478D6B48" w14:textId="77777777" w:rsidR="00733666" w:rsidRPr="009534DF" w:rsidRDefault="00ED0065" w:rsidP="00DA1EDC">
      <w:pPr>
        <w:rPr>
          <w:sz w:val="22"/>
          <w:szCs w:val="22"/>
          <w:lang w:val="hu-HU"/>
        </w:rPr>
      </w:pPr>
      <w:r w:rsidRPr="00F72AD9">
        <w:rPr>
          <w:sz w:val="22"/>
          <w:szCs w:val="22"/>
          <w:lang w:val="hu-HU"/>
        </w:rPr>
        <w:t>A porlasztóval történő alkalmazással kapcsolatosan kezelőorvosa fogja Önt tanáccsal ellát</w:t>
      </w:r>
      <w:r w:rsidRPr="00CB0555">
        <w:rPr>
          <w:sz w:val="22"/>
          <w:szCs w:val="22"/>
          <w:lang w:val="hu-HU"/>
        </w:rPr>
        <w:t xml:space="preserve">ni </w:t>
      </w:r>
      <w:r w:rsidR="001867EA" w:rsidRPr="007F19E5">
        <w:rPr>
          <w:sz w:val="22"/>
          <w:szCs w:val="22"/>
          <w:lang w:val="hu-HU"/>
        </w:rPr>
        <w:t xml:space="preserve">a kezelés során. </w:t>
      </w:r>
    </w:p>
    <w:p w14:paraId="17597450" w14:textId="77777777" w:rsidR="00BC5312" w:rsidRPr="00613361" w:rsidRDefault="00BC5312" w:rsidP="00DA1EDC">
      <w:pPr>
        <w:rPr>
          <w:sz w:val="22"/>
          <w:szCs w:val="22"/>
          <w:lang w:val="hu-HU"/>
        </w:rPr>
      </w:pPr>
    </w:p>
    <w:p w14:paraId="5DCFDBA8" w14:textId="77777777" w:rsidR="0065450C" w:rsidRPr="00613361" w:rsidRDefault="0065450C" w:rsidP="00DA1EDC">
      <w:pPr>
        <w:outlineLvl w:val="0"/>
        <w:rPr>
          <w:b/>
          <w:sz w:val="22"/>
          <w:szCs w:val="22"/>
          <w:lang w:val="hu-HU"/>
        </w:rPr>
      </w:pPr>
      <w:r w:rsidRPr="00613361">
        <w:rPr>
          <w:b/>
          <w:bCs/>
          <w:sz w:val="22"/>
          <w:szCs w:val="22"/>
          <w:lang w:val="hu-HU"/>
        </w:rPr>
        <w:t xml:space="preserve">Ha az előírtnál több </w:t>
      </w:r>
      <w:r w:rsidR="00642B2C" w:rsidRPr="00613361">
        <w:rPr>
          <w:b/>
          <w:bCs/>
          <w:sz w:val="22"/>
          <w:szCs w:val="22"/>
          <w:lang w:val="hu-HU"/>
        </w:rPr>
        <w:t>Colomycin</w:t>
      </w:r>
      <w:r w:rsidRPr="00613361">
        <w:rPr>
          <w:b/>
          <w:bCs/>
          <w:sz w:val="22"/>
          <w:szCs w:val="22"/>
          <w:lang w:val="hu-HU"/>
        </w:rPr>
        <w:t>t alkalmazott</w:t>
      </w:r>
    </w:p>
    <w:p w14:paraId="0A2A9786" w14:textId="77777777" w:rsidR="0065450C" w:rsidRPr="00613361" w:rsidRDefault="0065450C" w:rsidP="00DA1EDC">
      <w:pPr>
        <w:rPr>
          <w:sz w:val="22"/>
          <w:szCs w:val="22"/>
          <w:lang w:val="hu-HU"/>
        </w:rPr>
      </w:pPr>
      <w:r w:rsidRPr="00613361">
        <w:rPr>
          <w:sz w:val="22"/>
          <w:szCs w:val="22"/>
          <w:lang w:val="hu-HU"/>
        </w:rPr>
        <w:t xml:space="preserve">Ha úgy gondolja, hogy túl sok </w:t>
      </w:r>
      <w:r w:rsidR="00642B2C" w:rsidRPr="00613361">
        <w:rPr>
          <w:sz w:val="22"/>
          <w:szCs w:val="22"/>
          <w:lang w:val="hu-HU"/>
        </w:rPr>
        <w:t>Colomycin</w:t>
      </w:r>
      <w:r w:rsidRPr="00613361">
        <w:rPr>
          <w:sz w:val="22"/>
          <w:szCs w:val="22"/>
          <w:lang w:val="hu-HU"/>
        </w:rPr>
        <w:t xml:space="preserve">t adott be magának, azonnal forduljon </w:t>
      </w:r>
      <w:r w:rsidR="00B05362" w:rsidRPr="00613361">
        <w:rPr>
          <w:sz w:val="22"/>
          <w:szCs w:val="22"/>
          <w:lang w:val="hu-HU"/>
        </w:rPr>
        <w:t>kezelő</w:t>
      </w:r>
      <w:r w:rsidRPr="00613361">
        <w:rPr>
          <w:sz w:val="22"/>
          <w:szCs w:val="22"/>
          <w:lang w:val="hu-HU"/>
        </w:rPr>
        <w:t xml:space="preserve">orvosához vagy a </w:t>
      </w:r>
      <w:r w:rsidR="002C216F" w:rsidRPr="00613361">
        <w:rPr>
          <w:sz w:val="22"/>
          <w:szCs w:val="22"/>
          <w:lang w:val="hu-HU"/>
        </w:rPr>
        <w:t>gondozását végző egészségügyi szakemberhez</w:t>
      </w:r>
      <w:r w:rsidRPr="00613361">
        <w:rPr>
          <w:sz w:val="22"/>
          <w:szCs w:val="22"/>
          <w:lang w:val="hu-HU"/>
        </w:rPr>
        <w:t xml:space="preserve">, vagy – amennyiben ők nem elérhetők – forduljon a kórházhoz, vagy menjen a legközelebbi kórház baleseti vagy sürgősségi osztályára. Ha túl sok </w:t>
      </w:r>
      <w:r w:rsidR="00642B2C" w:rsidRPr="00613361">
        <w:rPr>
          <w:sz w:val="22"/>
          <w:szCs w:val="22"/>
          <w:lang w:val="hu-HU"/>
        </w:rPr>
        <w:t>Colomycin</w:t>
      </w:r>
      <w:r w:rsidRPr="00613361">
        <w:rPr>
          <w:sz w:val="22"/>
          <w:szCs w:val="22"/>
          <w:lang w:val="hu-HU"/>
        </w:rPr>
        <w:t xml:space="preserve">t </w:t>
      </w:r>
      <w:r w:rsidR="00C2293B" w:rsidRPr="00613361">
        <w:rPr>
          <w:sz w:val="22"/>
          <w:szCs w:val="22"/>
          <w:lang w:val="hu-HU"/>
        </w:rPr>
        <w:t>alkalmazott</w:t>
      </w:r>
      <w:r w:rsidRPr="00613361">
        <w:rPr>
          <w:sz w:val="22"/>
          <w:szCs w:val="22"/>
          <w:lang w:val="hu-HU"/>
        </w:rPr>
        <w:t xml:space="preserve"> véletlenül, a mellékhatások súlyosak lehetnek</w:t>
      </w:r>
      <w:r w:rsidR="002141D4">
        <w:rPr>
          <w:sz w:val="22"/>
          <w:szCs w:val="22"/>
          <w:lang w:val="hu-HU"/>
        </w:rPr>
        <w:t>,</w:t>
      </w:r>
      <w:r w:rsidRPr="00613361">
        <w:rPr>
          <w:sz w:val="22"/>
          <w:szCs w:val="22"/>
          <w:lang w:val="hu-HU"/>
        </w:rPr>
        <w:t xml:space="preserve"> és előfordulhat vese</w:t>
      </w:r>
      <w:r w:rsidR="00B05362" w:rsidRPr="00613361">
        <w:rPr>
          <w:sz w:val="22"/>
          <w:szCs w:val="22"/>
          <w:lang w:val="hu-HU"/>
        </w:rPr>
        <w:t>károsodás</w:t>
      </w:r>
      <w:r w:rsidRPr="00613361">
        <w:rPr>
          <w:sz w:val="22"/>
          <w:szCs w:val="22"/>
          <w:lang w:val="hu-HU"/>
        </w:rPr>
        <w:t>, izomgyengeség és nehézlégzés (sőt, a légzés leállása is).</w:t>
      </w:r>
    </w:p>
    <w:p w14:paraId="1F039AD7" w14:textId="77777777" w:rsidR="0065450C" w:rsidRPr="00613361" w:rsidRDefault="0065450C" w:rsidP="00DA1EDC">
      <w:pPr>
        <w:rPr>
          <w:sz w:val="22"/>
          <w:szCs w:val="22"/>
          <w:lang w:val="hu-HU"/>
        </w:rPr>
      </w:pPr>
    </w:p>
    <w:p w14:paraId="6857F58E" w14:textId="77777777" w:rsidR="0065450C" w:rsidRPr="00613361" w:rsidRDefault="0065450C" w:rsidP="00DA1EDC">
      <w:pPr>
        <w:rPr>
          <w:sz w:val="22"/>
          <w:szCs w:val="22"/>
          <w:lang w:val="hu-HU"/>
        </w:rPr>
      </w:pPr>
      <w:r w:rsidRPr="00613361">
        <w:rPr>
          <w:sz w:val="22"/>
          <w:szCs w:val="22"/>
          <w:lang w:val="hu-HU"/>
        </w:rPr>
        <w:t xml:space="preserve">Ha Önt az orvos vagy </w:t>
      </w:r>
      <w:r w:rsidR="00B05362" w:rsidRPr="00613361">
        <w:rPr>
          <w:sz w:val="22"/>
          <w:szCs w:val="22"/>
          <w:lang w:val="hu-HU"/>
        </w:rPr>
        <w:t xml:space="preserve">a </w:t>
      </w:r>
      <w:r w:rsidR="00450018" w:rsidRPr="00613361">
        <w:rPr>
          <w:sz w:val="22"/>
          <w:szCs w:val="22"/>
          <w:lang w:val="hu-HU"/>
        </w:rPr>
        <w:t>gondozását végző egészségügyi szakember</w:t>
      </w:r>
      <w:r w:rsidR="00450018" w:rsidRPr="00613361" w:rsidDel="00450018">
        <w:rPr>
          <w:sz w:val="22"/>
          <w:szCs w:val="22"/>
          <w:lang w:val="hu-HU"/>
        </w:rPr>
        <w:t xml:space="preserve"> </w:t>
      </w:r>
      <w:r w:rsidRPr="00613361">
        <w:rPr>
          <w:sz w:val="22"/>
          <w:szCs w:val="22"/>
          <w:lang w:val="hu-HU"/>
        </w:rPr>
        <w:t xml:space="preserve">kórházban vagy otthon kezeli, és Ön úgy gondolja, hogy kihagyott egy </w:t>
      </w:r>
      <w:r w:rsidR="009C7E98">
        <w:rPr>
          <w:sz w:val="22"/>
          <w:szCs w:val="22"/>
          <w:lang w:val="hu-HU"/>
        </w:rPr>
        <w:t>adagot</w:t>
      </w:r>
      <w:r w:rsidR="009C7E98" w:rsidRPr="00613361">
        <w:rPr>
          <w:sz w:val="22"/>
          <w:szCs w:val="22"/>
          <w:lang w:val="hu-HU"/>
        </w:rPr>
        <w:t xml:space="preserve"> </w:t>
      </w:r>
      <w:r w:rsidRPr="00613361">
        <w:rPr>
          <w:sz w:val="22"/>
          <w:szCs w:val="22"/>
          <w:lang w:val="hu-HU"/>
        </w:rPr>
        <w:t xml:space="preserve">vagy túladagolta a </w:t>
      </w:r>
      <w:r w:rsidR="00642B2C" w:rsidRPr="00613361">
        <w:rPr>
          <w:sz w:val="22"/>
          <w:szCs w:val="22"/>
          <w:lang w:val="hu-HU"/>
        </w:rPr>
        <w:t>Colomycin</w:t>
      </w:r>
      <w:r w:rsidRPr="00613361">
        <w:rPr>
          <w:sz w:val="22"/>
          <w:szCs w:val="22"/>
          <w:lang w:val="hu-HU"/>
        </w:rPr>
        <w:t xml:space="preserve">t, kérdezze meg erről </w:t>
      </w:r>
      <w:r w:rsidR="00B05362" w:rsidRPr="00613361">
        <w:rPr>
          <w:sz w:val="22"/>
          <w:szCs w:val="22"/>
          <w:lang w:val="hu-HU"/>
        </w:rPr>
        <w:t>kezelő</w:t>
      </w:r>
      <w:r w:rsidRPr="00613361">
        <w:rPr>
          <w:sz w:val="22"/>
          <w:szCs w:val="22"/>
          <w:lang w:val="hu-HU"/>
        </w:rPr>
        <w:t xml:space="preserve">orvosát, </w:t>
      </w:r>
      <w:r w:rsidR="00B05362" w:rsidRPr="00613361">
        <w:rPr>
          <w:sz w:val="22"/>
          <w:szCs w:val="22"/>
          <w:lang w:val="hu-HU"/>
        </w:rPr>
        <w:t xml:space="preserve">a </w:t>
      </w:r>
      <w:r w:rsidR="00450018" w:rsidRPr="00613361">
        <w:rPr>
          <w:sz w:val="22"/>
          <w:szCs w:val="22"/>
          <w:lang w:val="hu-HU"/>
        </w:rPr>
        <w:t>gondozását végző egészségügyi szakembert</w:t>
      </w:r>
      <w:r w:rsidR="00450018" w:rsidRPr="00613361" w:rsidDel="00450018">
        <w:rPr>
          <w:b/>
          <w:sz w:val="22"/>
          <w:szCs w:val="22"/>
          <w:lang w:val="hu-HU"/>
        </w:rPr>
        <w:t xml:space="preserve"> </w:t>
      </w:r>
      <w:r w:rsidRPr="00613361">
        <w:rPr>
          <w:sz w:val="22"/>
          <w:szCs w:val="22"/>
          <w:lang w:val="hu-HU"/>
        </w:rPr>
        <w:t>vagy gyógyszerészét.</w:t>
      </w:r>
    </w:p>
    <w:p w14:paraId="1174456B" w14:textId="77777777" w:rsidR="0065450C" w:rsidRPr="00613361" w:rsidRDefault="0065450C" w:rsidP="00DA1EDC">
      <w:pPr>
        <w:rPr>
          <w:sz w:val="22"/>
          <w:szCs w:val="22"/>
          <w:lang w:val="hu-HU"/>
        </w:rPr>
      </w:pPr>
    </w:p>
    <w:p w14:paraId="3497E4E0" w14:textId="77777777" w:rsidR="0065450C" w:rsidRPr="00613361" w:rsidRDefault="0065450C" w:rsidP="00DA1EDC">
      <w:pPr>
        <w:outlineLvl w:val="0"/>
        <w:rPr>
          <w:b/>
          <w:sz w:val="22"/>
          <w:szCs w:val="22"/>
          <w:lang w:val="hu-HU"/>
        </w:rPr>
      </w:pPr>
      <w:r w:rsidRPr="00613361">
        <w:rPr>
          <w:b/>
          <w:bCs/>
          <w:sz w:val="22"/>
          <w:szCs w:val="22"/>
          <w:lang w:val="hu-HU"/>
        </w:rPr>
        <w:t xml:space="preserve">Ha elfelejtette alkalmazni a </w:t>
      </w:r>
      <w:r w:rsidR="00642B2C" w:rsidRPr="00613361">
        <w:rPr>
          <w:b/>
          <w:bCs/>
          <w:sz w:val="22"/>
          <w:szCs w:val="22"/>
          <w:lang w:val="hu-HU"/>
        </w:rPr>
        <w:t>Colomycin</w:t>
      </w:r>
      <w:r w:rsidRPr="00613361">
        <w:rPr>
          <w:b/>
          <w:bCs/>
          <w:sz w:val="22"/>
          <w:szCs w:val="22"/>
          <w:lang w:val="hu-HU"/>
        </w:rPr>
        <w:t>t</w:t>
      </w:r>
    </w:p>
    <w:p w14:paraId="42343865" w14:textId="77777777" w:rsidR="0065450C" w:rsidRPr="00613361" w:rsidRDefault="0065450C" w:rsidP="00DA1EDC">
      <w:pPr>
        <w:rPr>
          <w:sz w:val="22"/>
          <w:szCs w:val="22"/>
          <w:lang w:val="hu-HU"/>
        </w:rPr>
      </w:pPr>
      <w:r w:rsidRPr="00613361">
        <w:rPr>
          <w:sz w:val="22"/>
          <w:szCs w:val="22"/>
          <w:lang w:val="hu-HU"/>
        </w:rPr>
        <w:t xml:space="preserve">Ha Ön saját magát kezeli és kihagyott egy </w:t>
      </w:r>
      <w:r w:rsidR="009C7E98">
        <w:rPr>
          <w:sz w:val="22"/>
          <w:szCs w:val="22"/>
          <w:lang w:val="hu-HU"/>
        </w:rPr>
        <w:t>adagot</w:t>
      </w:r>
      <w:r w:rsidRPr="00613361">
        <w:rPr>
          <w:sz w:val="22"/>
          <w:szCs w:val="22"/>
          <w:lang w:val="hu-HU"/>
        </w:rPr>
        <w:t>, adja be azt minél előbb, és a következő</w:t>
      </w:r>
      <w:r w:rsidR="00AD1E46" w:rsidRPr="00613361">
        <w:rPr>
          <w:sz w:val="22"/>
          <w:szCs w:val="22"/>
          <w:lang w:val="hu-HU"/>
        </w:rPr>
        <w:t xml:space="preserve"> adagot</w:t>
      </w:r>
      <w:r w:rsidRPr="00613361">
        <w:rPr>
          <w:sz w:val="22"/>
          <w:szCs w:val="22"/>
          <w:lang w:val="hu-HU"/>
        </w:rPr>
        <w:t xml:space="preserve"> 8 óra múlva adja be</w:t>
      </w:r>
      <w:r w:rsidR="00642B2C" w:rsidRPr="00613361">
        <w:rPr>
          <w:sz w:val="22"/>
          <w:szCs w:val="22"/>
          <w:lang w:val="hu-HU"/>
        </w:rPr>
        <w:t>,</w:t>
      </w:r>
      <w:r w:rsidRPr="00613361">
        <w:rPr>
          <w:sz w:val="22"/>
          <w:szCs w:val="22"/>
          <w:lang w:val="hu-HU"/>
        </w:rPr>
        <w:t xml:space="preserve"> ha a </w:t>
      </w:r>
      <w:r w:rsidR="00642B2C" w:rsidRPr="00613361">
        <w:rPr>
          <w:sz w:val="22"/>
          <w:szCs w:val="22"/>
          <w:lang w:val="hu-HU"/>
        </w:rPr>
        <w:t>Colomycin</w:t>
      </w:r>
      <w:r w:rsidRPr="00613361">
        <w:rPr>
          <w:sz w:val="22"/>
          <w:szCs w:val="22"/>
          <w:lang w:val="hu-HU"/>
        </w:rPr>
        <w:t>t naponta három alkalommal adagolja, vagy 12 óra múlva</w:t>
      </w:r>
      <w:r w:rsidR="00530C11" w:rsidRPr="00613361">
        <w:rPr>
          <w:sz w:val="22"/>
          <w:szCs w:val="22"/>
          <w:lang w:val="hu-HU"/>
        </w:rPr>
        <w:t>,</w:t>
      </w:r>
      <w:r w:rsidRPr="00613361">
        <w:rPr>
          <w:sz w:val="22"/>
          <w:szCs w:val="22"/>
          <w:lang w:val="hu-HU"/>
        </w:rPr>
        <w:t xml:space="preserve"> ha a </w:t>
      </w:r>
      <w:r w:rsidR="00642B2C" w:rsidRPr="00613361">
        <w:rPr>
          <w:sz w:val="22"/>
          <w:szCs w:val="22"/>
          <w:lang w:val="hu-HU"/>
        </w:rPr>
        <w:t>Colomycin</w:t>
      </w:r>
      <w:r w:rsidRPr="00613361">
        <w:rPr>
          <w:sz w:val="22"/>
          <w:szCs w:val="22"/>
          <w:lang w:val="hu-HU"/>
        </w:rPr>
        <w:t xml:space="preserve">t naponta két alkalommal adagolja. A továbbiakban folytassa a kezelést az utasításoknak megfelelően. Ne </w:t>
      </w:r>
      <w:r w:rsidR="00CE55D3" w:rsidRPr="00613361">
        <w:rPr>
          <w:sz w:val="22"/>
          <w:szCs w:val="22"/>
          <w:lang w:val="hu-HU"/>
        </w:rPr>
        <w:t>alkalmazzon</w:t>
      </w:r>
      <w:r w:rsidRPr="00613361">
        <w:rPr>
          <w:sz w:val="22"/>
          <w:szCs w:val="22"/>
          <w:lang w:val="hu-HU"/>
        </w:rPr>
        <w:t xml:space="preserve"> kétszeres adagot a kihagyott adag pótlására.</w:t>
      </w:r>
    </w:p>
    <w:p w14:paraId="68645E6B" w14:textId="77777777" w:rsidR="0065450C" w:rsidRPr="00613361" w:rsidRDefault="0065450C" w:rsidP="00DA1EDC">
      <w:pPr>
        <w:rPr>
          <w:sz w:val="22"/>
          <w:szCs w:val="22"/>
          <w:lang w:val="hu-HU"/>
        </w:rPr>
      </w:pPr>
    </w:p>
    <w:p w14:paraId="6D872601" w14:textId="77777777" w:rsidR="0065450C" w:rsidRPr="00613361" w:rsidRDefault="0065450C" w:rsidP="00DA1EDC">
      <w:pPr>
        <w:outlineLvl w:val="0"/>
        <w:rPr>
          <w:b/>
          <w:sz w:val="22"/>
          <w:szCs w:val="22"/>
          <w:lang w:val="hu-HU"/>
        </w:rPr>
      </w:pPr>
      <w:r w:rsidRPr="00613361">
        <w:rPr>
          <w:b/>
          <w:bCs/>
          <w:sz w:val="22"/>
          <w:szCs w:val="22"/>
          <w:lang w:val="hu-HU"/>
        </w:rPr>
        <w:lastRenderedPageBreak/>
        <w:t>Ha idő előtt abbahagyja a Colomycin alkalmazását</w:t>
      </w:r>
    </w:p>
    <w:p w14:paraId="74C9ED38" w14:textId="77777777" w:rsidR="002141D4" w:rsidRDefault="0065450C" w:rsidP="00DA1EDC">
      <w:pPr>
        <w:outlineLvl w:val="0"/>
        <w:rPr>
          <w:sz w:val="22"/>
          <w:szCs w:val="22"/>
          <w:lang w:val="hu-HU"/>
        </w:rPr>
      </w:pPr>
      <w:r w:rsidRPr="00613361">
        <w:rPr>
          <w:sz w:val="22"/>
          <w:szCs w:val="22"/>
          <w:lang w:val="hu-HU"/>
        </w:rPr>
        <w:t>Ne hagyja abba idő előtt a kezelést</w:t>
      </w:r>
      <w:r w:rsidR="00AD1E46" w:rsidRPr="00613361">
        <w:rPr>
          <w:sz w:val="22"/>
          <w:szCs w:val="22"/>
          <w:lang w:val="hu-HU"/>
        </w:rPr>
        <w:t xml:space="preserve"> a</w:t>
      </w:r>
      <w:r w:rsidRPr="00613361">
        <w:rPr>
          <w:sz w:val="22"/>
          <w:szCs w:val="22"/>
          <w:lang w:val="hu-HU"/>
        </w:rPr>
        <w:t xml:space="preserve"> kezelőorvosa engedélye</w:t>
      </w:r>
      <w:r w:rsidR="00AD1E46" w:rsidRPr="00613361">
        <w:rPr>
          <w:sz w:val="22"/>
          <w:szCs w:val="22"/>
          <w:lang w:val="hu-HU"/>
        </w:rPr>
        <w:t xml:space="preserve"> nélkül</w:t>
      </w:r>
      <w:r w:rsidRPr="00613361">
        <w:rPr>
          <w:sz w:val="22"/>
          <w:szCs w:val="22"/>
          <w:lang w:val="hu-HU"/>
        </w:rPr>
        <w:t xml:space="preserve">. Kezelőorvosa dönti el, hogy a kezelés mennyi ideig tart. </w:t>
      </w:r>
    </w:p>
    <w:p w14:paraId="019E7D1A" w14:textId="77777777" w:rsidR="0065450C" w:rsidRPr="00613361" w:rsidRDefault="0065450C" w:rsidP="00DA1EDC">
      <w:pPr>
        <w:outlineLvl w:val="0"/>
        <w:rPr>
          <w:sz w:val="22"/>
          <w:szCs w:val="22"/>
          <w:lang w:val="hu-HU"/>
        </w:rPr>
      </w:pPr>
      <w:r w:rsidRPr="00613361">
        <w:rPr>
          <w:sz w:val="22"/>
          <w:szCs w:val="22"/>
          <w:lang w:val="hu-HU"/>
        </w:rPr>
        <w:t>Ha bármilyen további kérdése van a gyógyszer alkalmazásával kapcsolatban, kérdezze meg kezelőorvosát</w:t>
      </w:r>
      <w:r w:rsidR="00C431CB">
        <w:rPr>
          <w:sz w:val="22"/>
          <w:szCs w:val="22"/>
          <w:lang w:val="hu-HU"/>
        </w:rPr>
        <w:t>,</w:t>
      </w:r>
      <w:r w:rsidR="00C431CB" w:rsidRPr="00C431CB">
        <w:t xml:space="preserve"> </w:t>
      </w:r>
      <w:r w:rsidR="00C431CB" w:rsidRPr="00C431CB">
        <w:rPr>
          <w:sz w:val="22"/>
          <w:szCs w:val="22"/>
          <w:lang w:val="hu-HU"/>
        </w:rPr>
        <w:t>vagy a gondozását végző egészségügyi szakember</w:t>
      </w:r>
      <w:r w:rsidR="00742F5A">
        <w:rPr>
          <w:sz w:val="22"/>
          <w:szCs w:val="22"/>
          <w:lang w:val="hu-HU"/>
        </w:rPr>
        <w:t>t</w:t>
      </w:r>
      <w:r w:rsidRPr="00613361">
        <w:rPr>
          <w:sz w:val="22"/>
          <w:szCs w:val="22"/>
          <w:lang w:val="hu-HU"/>
        </w:rPr>
        <w:t>.</w:t>
      </w:r>
    </w:p>
    <w:p w14:paraId="3831F662" w14:textId="77777777" w:rsidR="0065450C" w:rsidRPr="00613361" w:rsidRDefault="0065450C" w:rsidP="00DA1EDC">
      <w:pPr>
        <w:rPr>
          <w:sz w:val="22"/>
          <w:szCs w:val="22"/>
          <w:lang w:val="hu-HU"/>
        </w:rPr>
      </w:pPr>
    </w:p>
    <w:p w14:paraId="6FC5E052" w14:textId="77777777" w:rsidR="0065450C" w:rsidRPr="00613361" w:rsidRDefault="0065450C" w:rsidP="00DA1EDC">
      <w:pPr>
        <w:rPr>
          <w:sz w:val="22"/>
          <w:szCs w:val="22"/>
          <w:lang w:val="hu-HU"/>
        </w:rPr>
      </w:pPr>
    </w:p>
    <w:p w14:paraId="153BA37A" w14:textId="77777777" w:rsidR="0065450C" w:rsidRPr="00613361" w:rsidRDefault="0065450C" w:rsidP="00613361">
      <w:pPr>
        <w:keepNext/>
        <w:tabs>
          <w:tab w:val="left" w:pos="567"/>
        </w:tabs>
        <w:outlineLvl w:val="0"/>
        <w:rPr>
          <w:b/>
          <w:sz w:val="22"/>
          <w:szCs w:val="22"/>
          <w:lang w:val="hu-HU"/>
        </w:rPr>
      </w:pPr>
      <w:r w:rsidRPr="00613361">
        <w:rPr>
          <w:b/>
          <w:bCs/>
          <w:sz w:val="22"/>
          <w:szCs w:val="22"/>
          <w:lang w:val="hu-HU"/>
        </w:rPr>
        <w:t>4.</w:t>
      </w:r>
      <w:r w:rsidRPr="00613361">
        <w:rPr>
          <w:b/>
          <w:bCs/>
          <w:sz w:val="22"/>
          <w:szCs w:val="22"/>
          <w:lang w:val="hu-HU"/>
        </w:rPr>
        <w:tab/>
        <w:t>Lehetséges mellékhatások</w:t>
      </w:r>
    </w:p>
    <w:p w14:paraId="2BFB3233" w14:textId="77777777" w:rsidR="0065450C" w:rsidRPr="00613361" w:rsidRDefault="0065450C" w:rsidP="00613361">
      <w:pPr>
        <w:keepNext/>
        <w:rPr>
          <w:sz w:val="22"/>
          <w:szCs w:val="22"/>
          <w:u w:val="single"/>
          <w:lang w:val="hu-HU"/>
        </w:rPr>
      </w:pPr>
    </w:p>
    <w:p w14:paraId="5EC18ED0" w14:textId="77777777" w:rsidR="0065450C" w:rsidRPr="00613361" w:rsidRDefault="0065450C" w:rsidP="00613361">
      <w:pPr>
        <w:keepNext/>
        <w:rPr>
          <w:sz w:val="22"/>
          <w:szCs w:val="22"/>
          <w:lang w:val="hu-HU"/>
        </w:rPr>
      </w:pPr>
      <w:r w:rsidRPr="00613361">
        <w:rPr>
          <w:sz w:val="22"/>
          <w:szCs w:val="22"/>
          <w:lang w:val="hu-HU"/>
        </w:rPr>
        <w:t xml:space="preserve">Mint minden gyógyszer, így ez a gyógyszer is okozhat mellékhatásokat, amelyek azonban nem mindenkinél jelentkeznek. </w:t>
      </w:r>
    </w:p>
    <w:p w14:paraId="4290BBEC" w14:textId="77777777" w:rsidR="0065450C" w:rsidRPr="00613361" w:rsidRDefault="0065450C" w:rsidP="00DA1EDC">
      <w:pPr>
        <w:rPr>
          <w:sz w:val="22"/>
          <w:szCs w:val="22"/>
          <w:lang w:val="hu-HU"/>
        </w:rPr>
      </w:pPr>
    </w:p>
    <w:p w14:paraId="458617F6" w14:textId="77777777" w:rsidR="0065450C" w:rsidRPr="00613361" w:rsidRDefault="0065450C" w:rsidP="00613361">
      <w:pPr>
        <w:keepNext/>
        <w:outlineLvl w:val="0"/>
        <w:rPr>
          <w:bCs/>
          <w:sz w:val="22"/>
          <w:szCs w:val="22"/>
          <w:u w:val="single"/>
          <w:lang w:val="hu-HU"/>
        </w:rPr>
      </w:pPr>
      <w:r w:rsidRPr="00613361">
        <w:rPr>
          <w:bCs/>
          <w:sz w:val="22"/>
          <w:szCs w:val="22"/>
          <w:u w:val="single"/>
          <w:lang w:val="hu-HU"/>
        </w:rPr>
        <w:t>Allergiás reakciók</w:t>
      </w:r>
    </w:p>
    <w:p w14:paraId="4452204B" w14:textId="77777777" w:rsidR="0065450C" w:rsidRPr="009534DF" w:rsidRDefault="0065450C" w:rsidP="00613361">
      <w:pPr>
        <w:keepNext/>
        <w:rPr>
          <w:sz w:val="22"/>
          <w:szCs w:val="22"/>
          <w:lang w:val="hu-HU"/>
        </w:rPr>
      </w:pPr>
      <w:r w:rsidRPr="00613361">
        <w:rPr>
          <w:sz w:val="22"/>
          <w:szCs w:val="22"/>
          <w:lang w:val="hu-HU"/>
        </w:rPr>
        <w:t xml:space="preserve">Az allergiás reakció lehetősége fennáll attól függetlenül, hogy a Colomycin vénásan vagy inhalálással kerül alkalmazásra. Súlyos allergiás reakciók léphetnek fel már a legelső adagnál, és többek között gyorsan kialakuló kiütéseket, az arc, nyelv és a </w:t>
      </w:r>
      <w:r w:rsidR="002C216F" w:rsidRPr="00613361">
        <w:rPr>
          <w:sz w:val="22"/>
          <w:szCs w:val="22"/>
          <w:lang w:val="hu-HU"/>
        </w:rPr>
        <w:t xml:space="preserve">torok </w:t>
      </w:r>
      <w:r w:rsidRPr="00F72AD9">
        <w:rPr>
          <w:sz w:val="22"/>
          <w:szCs w:val="22"/>
          <w:lang w:val="hu-HU"/>
        </w:rPr>
        <w:t>megduzzadását, a légutak beszűkülése miatt kialakuló légzés-leállást és eszméletve</w:t>
      </w:r>
      <w:r w:rsidRPr="00CB0555">
        <w:rPr>
          <w:sz w:val="22"/>
          <w:szCs w:val="22"/>
          <w:lang w:val="hu-HU"/>
        </w:rPr>
        <w:t>sztést okozhat.</w:t>
      </w:r>
      <w:r w:rsidR="00324DC4" w:rsidRPr="007F19E5">
        <w:rPr>
          <w:sz w:val="22"/>
          <w:szCs w:val="22"/>
          <w:lang w:val="hu-HU"/>
        </w:rPr>
        <w:t xml:space="preserve"> </w:t>
      </w:r>
    </w:p>
    <w:p w14:paraId="1DADB49D" w14:textId="77777777" w:rsidR="0065450C" w:rsidRPr="00613361" w:rsidRDefault="0065450C" w:rsidP="00DA1EDC">
      <w:pPr>
        <w:rPr>
          <w:b/>
          <w:sz w:val="22"/>
          <w:szCs w:val="22"/>
          <w:lang w:val="hu-HU"/>
        </w:rPr>
      </w:pPr>
      <w:r w:rsidRPr="00613361">
        <w:rPr>
          <w:b/>
          <w:bCs/>
          <w:sz w:val="22"/>
          <w:szCs w:val="22"/>
          <w:lang w:val="hu-HU"/>
        </w:rPr>
        <w:t>Ha allergiás reakció tüneteit tapasztalja, azonnal forduljon orvoshoz.</w:t>
      </w:r>
    </w:p>
    <w:p w14:paraId="2BF6BCEF" w14:textId="77777777" w:rsidR="0065450C" w:rsidRPr="00613361" w:rsidRDefault="0065450C" w:rsidP="00DA1EDC">
      <w:pPr>
        <w:rPr>
          <w:sz w:val="22"/>
          <w:szCs w:val="22"/>
          <w:lang w:val="hu-HU"/>
        </w:rPr>
      </w:pPr>
    </w:p>
    <w:p w14:paraId="33BAE4C2" w14:textId="77777777" w:rsidR="0065450C" w:rsidRPr="00613361" w:rsidRDefault="0065450C" w:rsidP="00DA1EDC">
      <w:pPr>
        <w:rPr>
          <w:sz w:val="22"/>
          <w:szCs w:val="22"/>
          <w:lang w:val="hu-HU"/>
        </w:rPr>
      </w:pPr>
      <w:r w:rsidRPr="00613361">
        <w:rPr>
          <w:sz w:val="22"/>
          <w:szCs w:val="22"/>
          <w:lang w:val="hu-HU"/>
        </w:rPr>
        <w:t>A kevésbé súlyos allergiás reakciók közé tartoznak a bőrkiütések, amelyek később fordulnak elő a kezelés során.</w:t>
      </w:r>
    </w:p>
    <w:p w14:paraId="23E6A857" w14:textId="77777777" w:rsidR="0065450C" w:rsidRPr="00613361" w:rsidRDefault="0065450C" w:rsidP="00DA1EDC">
      <w:pPr>
        <w:rPr>
          <w:sz w:val="22"/>
          <w:szCs w:val="22"/>
          <w:lang w:val="hu-HU"/>
        </w:rPr>
      </w:pPr>
    </w:p>
    <w:p w14:paraId="62D4DE7B" w14:textId="77777777" w:rsidR="0065450C" w:rsidRPr="00613361" w:rsidRDefault="0065450C" w:rsidP="00613361">
      <w:pPr>
        <w:keepNext/>
        <w:outlineLvl w:val="0"/>
        <w:rPr>
          <w:bCs/>
          <w:sz w:val="22"/>
          <w:szCs w:val="22"/>
          <w:u w:val="single"/>
          <w:lang w:val="hu-HU"/>
        </w:rPr>
      </w:pPr>
      <w:r w:rsidRPr="00613361">
        <w:rPr>
          <w:bCs/>
          <w:sz w:val="22"/>
          <w:szCs w:val="22"/>
          <w:u w:val="single"/>
          <w:lang w:val="hu-HU"/>
        </w:rPr>
        <w:t>A Colomycin vénás alkalmazásával összefüggő mellékhatások</w:t>
      </w:r>
    </w:p>
    <w:p w14:paraId="1B67FC76" w14:textId="77777777" w:rsidR="0065450C" w:rsidRPr="00613361" w:rsidRDefault="0065450C" w:rsidP="00DA1EDC">
      <w:pPr>
        <w:rPr>
          <w:sz w:val="22"/>
          <w:szCs w:val="22"/>
          <w:lang w:val="hu-HU"/>
        </w:rPr>
      </w:pPr>
      <w:r w:rsidRPr="00613361">
        <w:rPr>
          <w:sz w:val="22"/>
          <w:szCs w:val="22"/>
          <w:lang w:val="hu-HU"/>
        </w:rPr>
        <w:t>Az idegrendszert érintő mellékhatások</w:t>
      </w:r>
      <w:r w:rsidR="00C4215D" w:rsidRPr="00613361">
        <w:rPr>
          <w:sz w:val="22"/>
          <w:szCs w:val="22"/>
          <w:lang w:val="hu-HU"/>
        </w:rPr>
        <w:t>,</w:t>
      </w:r>
      <w:r w:rsidRPr="00613361">
        <w:rPr>
          <w:sz w:val="22"/>
          <w:szCs w:val="22"/>
          <w:lang w:val="hu-HU"/>
        </w:rPr>
        <w:t xml:space="preserve"> a Colomycin túl magas </w:t>
      </w:r>
      <w:r w:rsidR="009C7E98">
        <w:rPr>
          <w:sz w:val="22"/>
          <w:szCs w:val="22"/>
          <w:lang w:val="hu-HU"/>
        </w:rPr>
        <w:t>adagját</w:t>
      </w:r>
      <w:r w:rsidR="009C7E98" w:rsidRPr="00613361">
        <w:rPr>
          <w:sz w:val="22"/>
          <w:szCs w:val="22"/>
          <w:lang w:val="hu-HU"/>
        </w:rPr>
        <w:t xml:space="preserve"> </w:t>
      </w:r>
      <w:r w:rsidR="00C4215D" w:rsidRPr="00613361">
        <w:rPr>
          <w:sz w:val="22"/>
          <w:szCs w:val="22"/>
          <w:lang w:val="hu-HU"/>
        </w:rPr>
        <w:t>alkalmazva, nagyobb valószínűséggel</w:t>
      </w:r>
      <w:r w:rsidRPr="00613361">
        <w:rPr>
          <w:sz w:val="22"/>
          <w:szCs w:val="22"/>
          <w:lang w:val="hu-HU"/>
        </w:rPr>
        <w:t xml:space="preserve"> fordulnak elő </w:t>
      </w:r>
      <w:r w:rsidR="00C4215D" w:rsidRPr="00613361">
        <w:rPr>
          <w:sz w:val="22"/>
          <w:szCs w:val="22"/>
          <w:lang w:val="hu-HU"/>
        </w:rPr>
        <w:t xml:space="preserve">olyan </w:t>
      </w:r>
      <w:r w:rsidRPr="00613361">
        <w:rPr>
          <w:sz w:val="22"/>
          <w:szCs w:val="22"/>
          <w:lang w:val="hu-HU"/>
        </w:rPr>
        <w:t xml:space="preserve">betegeknél, akik veseelégtelenségben szenvednek, illetve izomrelaxánsokat vagy egyéb, az idegrendszer működésére hasonló hatást kifejtő készítménnyel párhuzamosan kezelt betegeknél. </w:t>
      </w:r>
    </w:p>
    <w:p w14:paraId="7F4D044B" w14:textId="77777777" w:rsidR="0065450C" w:rsidRPr="00613361" w:rsidRDefault="0065450C" w:rsidP="00DA1EDC">
      <w:pPr>
        <w:rPr>
          <w:sz w:val="22"/>
          <w:szCs w:val="22"/>
          <w:lang w:val="hu-HU"/>
        </w:rPr>
      </w:pPr>
    </w:p>
    <w:p w14:paraId="48AAB1BF" w14:textId="77777777" w:rsidR="0065450C" w:rsidRPr="00613361" w:rsidRDefault="0065450C" w:rsidP="00DA1EDC">
      <w:pPr>
        <w:rPr>
          <w:b/>
          <w:sz w:val="22"/>
          <w:szCs w:val="22"/>
          <w:lang w:val="hu-HU"/>
        </w:rPr>
      </w:pPr>
      <w:r w:rsidRPr="00613361">
        <w:rPr>
          <w:sz w:val="22"/>
          <w:szCs w:val="22"/>
          <w:lang w:val="hu-HU"/>
        </w:rPr>
        <w:t>A legsúlyosabb</w:t>
      </w:r>
      <w:r w:rsidR="00C4215D" w:rsidRPr="00613361">
        <w:rPr>
          <w:sz w:val="22"/>
          <w:szCs w:val="22"/>
          <w:lang w:val="hu-HU"/>
        </w:rPr>
        <w:t>, lehetséges</w:t>
      </w:r>
      <w:r w:rsidRPr="00613361">
        <w:rPr>
          <w:sz w:val="22"/>
          <w:szCs w:val="22"/>
          <w:lang w:val="hu-HU"/>
        </w:rPr>
        <w:t xml:space="preserve"> idegrendszeri mellékhatások a légzés-képtelenség, amelyet a mellkasi izmok bénulása idéz elő.</w:t>
      </w:r>
      <w:r w:rsidR="00324DC4" w:rsidRPr="00613361">
        <w:rPr>
          <w:sz w:val="22"/>
          <w:szCs w:val="22"/>
          <w:lang w:val="hu-HU"/>
        </w:rPr>
        <w:t xml:space="preserve"> </w:t>
      </w:r>
      <w:r w:rsidRPr="00613361">
        <w:rPr>
          <w:b/>
          <w:bCs/>
          <w:sz w:val="22"/>
          <w:szCs w:val="22"/>
          <w:lang w:val="hu-HU"/>
        </w:rPr>
        <w:t>Ha nehézlégzést tapasztal</w:t>
      </w:r>
      <w:r w:rsidR="00642B2C" w:rsidRPr="00613361">
        <w:rPr>
          <w:b/>
          <w:bCs/>
          <w:sz w:val="22"/>
          <w:szCs w:val="22"/>
          <w:lang w:val="hu-HU"/>
        </w:rPr>
        <w:t>,</w:t>
      </w:r>
      <w:r w:rsidRPr="00613361">
        <w:rPr>
          <w:b/>
          <w:bCs/>
          <w:sz w:val="22"/>
          <w:szCs w:val="22"/>
          <w:lang w:val="hu-HU"/>
        </w:rPr>
        <w:t xml:space="preserve"> azonnal forduljon orvoshoz.</w:t>
      </w:r>
    </w:p>
    <w:p w14:paraId="5771DA01" w14:textId="77777777" w:rsidR="0065450C" w:rsidRPr="00613361" w:rsidRDefault="0065450C" w:rsidP="00DA1EDC">
      <w:pPr>
        <w:rPr>
          <w:b/>
          <w:sz w:val="22"/>
          <w:szCs w:val="22"/>
          <w:lang w:val="hu-HU"/>
        </w:rPr>
      </w:pPr>
    </w:p>
    <w:p w14:paraId="45C54E9A" w14:textId="77777777" w:rsidR="0065450C" w:rsidRPr="00613361" w:rsidRDefault="0065450C" w:rsidP="00DA1EDC">
      <w:pPr>
        <w:rPr>
          <w:sz w:val="22"/>
          <w:szCs w:val="22"/>
          <w:lang w:val="hu-HU"/>
        </w:rPr>
      </w:pPr>
      <w:r w:rsidRPr="00613361">
        <w:rPr>
          <w:sz w:val="22"/>
          <w:szCs w:val="22"/>
          <w:lang w:val="hu-HU"/>
        </w:rPr>
        <w:t xml:space="preserve">Az egyéb lehetséges mellékhatások közé tartoznak: zsibbadás vagy bizsergés (különösen az arcon), illetve szédülés vagy egyensúlyvesztés, hirtelen vérnyomás- és vérkeringés-változások (ájulásérzés és kipirulás), akadozó beszéd, látászavarok, </w:t>
      </w:r>
      <w:r w:rsidR="00C4215D" w:rsidRPr="00613361">
        <w:rPr>
          <w:sz w:val="22"/>
          <w:szCs w:val="22"/>
          <w:lang w:val="hu-HU"/>
        </w:rPr>
        <w:t>zavartság</w:t>
      </w:r>
      <w:r w:rsidRPr="00613361">
        <w:rPr>
          <w:sz w:val="22"/>
          <w:szCs w:val="22"/>
          <w:lang w:val="hu-HU"/>
        </w:rPr>
        <w:t xml:space="preserve"> és mentális problémák (realitástudat elvesztése). Az injekció beadásának helyén előfordulhatnak reakciók, mint például irritáció.</w:t>
      </w:r>
    </w:p>
    <w:p w14:paraId="3D65358C" w14:textId="77777777" w:rsidR="0065450C" w:rsidRPr="00613361" w:rsidRDefault="0065450C" w:rsidP="00DA1EDC">
      <w:pPr>
        <w:rPr>
          <w:sz w:val="22"/>
          <w:szCs w:val="22"/>
          <w:lang w:val="hu-HU"/>
        </w:rPr>
      </w:pPr>
    </w:p>
    <w:p w14:paraId="6EC42043" w14:textId="77777777" w:rsidR="0065450C" w:rsidRPr="00613361" w:rsidRDefault="0065450C" w:rsidP="00DA1EDC">
      <w:pPr>
        <w:rPr>
          <w:sz w:val="22"/>
          <w:szCs w:val="22"/>
          <w:lang w:val="hu-HU"/>
        </w:rPr>
      </w:pPr>
      <w:r w:rsidRPr="00613361">
        <w:rPr>
          <w:sz w:val="22"/>
          <w:szCs w:val="22"/>
          <w:lang w:val="hu-HU"/>
        </w:rPr>
        <w:t>Veseproblémák is megjelenhetnek. Ezek megjelenése különösen valószínű az egyébként vese</w:t>
      </w:r>
      <w:r w:rsidR="00C4215D" w:rsidRPr="00613361">
        <w:rPr>
          <w:sz w:val="22"/>
          <w:szCs w:val="22"/>
          <w:lang w:val="hu-HU"/>
        </w:rPr>
        <w:t>károsod</w:t>
      </w:r>
      <w:r w:rsidR="00C6028C" w:rsidRPr="00613361">
        <w:rPr>
          <w:sz w:val="22"/>
          <w:szCs w:val="22"/>
          <w:lang w:val="hu-HU"/>
        </w:rPr>
        <w:t>á</w:t>
      </w:r>
      <w:r w:rsidR="00C4215D" w:rsidRPr="00613361">
        <w:rPr>
          <w:sz w:val="22"/>
          <w:szCs w:val="22"/>
          <w:lang w:val="hu-HU"/>
        </w:rPr>
        <w:t>sban</w:t>
      </w:r>
      <w:r w:rsidRPr="00613361">
        <w:rPr>
          <w:sz w:val="22"/>
          <w:szCs w:val="22"/>
          <w:lang w:val="hu-HU"/>
        </w:rPr>
        <w:t xml:space="preserve"> szenvedő betegeknél, illetve azoknál, akiknél a </w:t>
      </w:r>
      <w:r w:rsidR="00642B2C" w:rsidRPr="00613361">
        <w:rPr>
          <w:sz w:val="22"/>
          <w:szCs w:val="22"/>
          <w:lang w:val="hu-HU"/>
        </w:rPr>
        <w:t>Colomycin</w:t>
      </w:r>
      <w:r w:rsidRPr="00613361">
        <w:rPr>
          <w:sz w:val="22"/>
          <w:szCs w:val="22"/>
          <w:lang w:val="hu-HU"/>
        </w:rPr>
        <w:t>t együttesen alkalmazzák egyéb, vesé</w:t>
      </w:r>
      <w:r w:rsidR="00C21CFE" w:rsidRPr="00613361">
        <w:rPr>
          <w:sz w:val="22"/>
          <w:szCs w:val="22"/>
          <w:lang w:val="hu-HU"/>
        </w:rPr>
        <w:t>t érintő</w:t>
      </w:r>
      <w:r w:rsidRPr="00613361">
        <w:rPr>
          <w:sz w:val="22"/>
          <w:szCs w:val="22"/>
          <w:lang w:val="hu-HU"/>
        </w:rPr>
        <w:t xml:space="preserve"> káros mellékhatást okozó gyógyszerekkel vagy a nekik adott adag túl magas. Ezen problémák általában javulnak, ha a kezelést leállítják, </w:t>
      </w:r>
      <w:proofErr w:type="gramStart"/>
      <w:r w:rsidRPr="00613361">
        <w:rPr>
          <w:sz w:val="22"/>
          <w:szCs w:val="22"/>
          <w:lang w:val="hu-HU"/>
        </w:rPr>
        <w:t>illetve</w:t>
      </w:r>
      <w:proofErr w:type="gramEnd"/>
      <w:r w:rsidRPr="00613361">
        <w:rPr>
          <w:sz w:val="22"/>
          <w:szCs w:val="22"/>
          <w:lang w:val="hu-HU"/>
        </w:rPr>
        <w:t xml:space="preserve"> ha a Colomycin </w:t>
      </w:r>
      <w:r w:rsidR="009C7E98">
        <w:rPr>
          <w:sz w:val="22"/>
          <w:szCs w:val="22"/>
          <w:lang w:val="hu-HU"/>
        </w:rPr>
        <w:t>adagját</w:t>
      </w:r>
      <w:r w:rsidR="009C7E98" w:rsidRPr="00613361">
        <w:rPr>
          <w:sz w:val="22"/>
          <w:szCs w:val="22"/>
          <w:lang w:val="hu-HU"/>
        </w:rPr>
        <w:t xml:space="preserve"> </w:t>
      </w:r>
      <w:r w:rsidRPr="00613361">
        <w:rPr>
          <w:sz w:val="22"/>
          <w:szCs w:val="22"/>
          <w:lang w:val="hu-HU"/>
        </w:rPr>
        <w:t>csökkentik.</w:t>
      </w:r>
    </w:p>
    <w:p w14:paraId="75169376" w14:textId="77777777" w:rsidR="005917DB" w:rsidRDefault="005917DB" w:rsidP="005917DB">
      <w:pPr>
        <w:rPr>
          <w:sz w:val="22"/>
          <w:szCs w:val="22"/>
          <w:lang w:val="hu-HU"/>
        </w:rPr>
      </w:pPr>
    </w:p>
    <w:p w14:paraId="7E241012" w14:textId="77777777" w:rsidR="005917DB" w:rsidRPr="005917DB" w:rsidRDefault="005917DB" w:rsidP="005917DB">
      <w:pPr>
        <w:rPr>
          <w:sz w:val="22"/>
          <w:szCs w:val="22"/>
          <w:lang w:val="hu-HU"/>
        </w:rPr>
      </w:pPr>
      <w:r w:rsidRPr="005917DB">
        <w:rPr>
          <w:sz w:val="22"/>
          <w:szCs w:val="22"/>
          <w:lang w:val="hu-HU"/>
        </w:rPr>
        <w:t>A gyógyszer intravénás alkalmazását követően az alábbi tüneteket tapasztalhatja, amelyek egy</w:t>
      </w:r>
    </w:p>
    <w:p w14:paraId="48898CA2" w14:textId="77777777" w:rsidR="005917DB" w:rsidRPr="005917DB" w:rsidRDefault="005917DB" w:rsidP="005917DB">
      <w:pPr>
        <w:rPr>
          <w:sz w:val="22"/>
          <w:szCs w:val="22"/>
          <w:lang w:val="hu-HU"/>
        </w:rPr>
      </w:pPr>
      <w:r w:rsidRPr="005917DB">
        <w:rPr>
          <w:sz w:val="22"/>
          <w:szCs w:val="22"/>
          <w:lang w:val="hu-HU"/>
        </w:rPr>
        <w:t>pszeudo-Bartter-szindrómának nevezett betegséggel lehetnek összefüggésben (lásd 2. pont):</w:t>
      </w:r>
    </w:p>
    <w:p w14:paraId="5FE4F3B3" w14:textId="77777777" w:rsidR="005917DB" w:rsidRPr="005917DB" w:rsidRDefault="005917DB" w:rsidP="00E25B18">
      <w:pPr>
        <w:numPr>
          <w:ilvl w:val="0"/>
          <w:numId w:val="42"/>
        </w:numPr>
        <w:rPr>
          <w:sz w:val="22"/>
          <w:szCs w:val="22"/>
          <w:lang w:val="hu-HU"/>
        </w:rPr>
      </w:pPr>
      <w:r w:rsidRPr="005917DB">
        <w:rPr>
          <w:sz w:val="22"/>
          <w:szCs w:val="22"/>
          <w:lang w:val="hu-HU"/>
        </w:rPr>
        <w:t>izomgörcs</w:t>
      </w:r>
      <w:r w:rsidR="00D6399D">
        <w:rPr>
          <w:sz w:val="22"/>
          <w:szCs w:val="22"/>
          <w:lang w:val="hu-HU"/>
        </w:rPr>
        <w:t>;</w:t>
      </w:r>
    </w:p>
    <w:p w14:paraId="6D65F37D" w14:textId="77777777" w:rsidR="005917DB" w:rsidRPr="005917DB" w:rsidRDefault="005917DB" w:rsidP="00E25B18">
      <w:pPr>
        <w:numPr>
          <w:ilvl w:val="0"/>
          <w:numId w:val="42"/>
        </w:numPr>
        <w:rPr>
          <w:sz w:val="22"/>
          <w:szCs w:val="22"/>
          <w:lang w:val="hu-HU"/>
        </w:rPr>
      </w:pPr>
      <w:r w:rsidRPr="005917DB">
        <w:rPr>
          <w:sz w:val="22"/>
          <w:szCs w:val="22"/>
          <w:lang w:val="hu-HU"/>
        </w:rPr>
        <w:t>fokozott vizeletürítés</w:t>
      </w:r>
      <w:r w:rsidR="00D6399D">
        <w:rPr>
          <w:sz w:val="22"/>
          <w:szCs w:val="22"/>
          <w:lang w:val="hu-HU"/>
        </w:rPr>
        <w:t>;</w:t>
      </w:r>
    </w:p>
    <w:p w14:paraId="7B3AFDF7" w14:textId="77777777" w:rsidR="0065450C" w:rsidRPr="00613361" w:rsidRDefault="005917DB" w:rsidP="00E25B18">
      <w:pPr>
        <w:numPr>
          <w:ilvl w:val="0"/>
          <w:numId w:val="42"/>
        </w:numPr>
        <w:rPr>
          <w:sz w:val="22"/>
          <w:szCs w:val="22"/>
          <w:lang w:val="hu-HU"/>
        </w:rPr>
      </w:pPr>
      <w:r w:rsidRPr="005917DB">
        <w:rPr>
          <w:sz w:val="22"/>
          <w:szCs w:val="22"/>
          <w:lang w:val="hu-HU"/>
        </w:rPr>
        <w:t>fáradtságérzés</w:t>
      </w:r>
      <w:r w:rsidR="00D6399D">
        <w:rPr>
          <w:sz w:val="22"/>
          <w:szCs w:val="22"/>
          <w:lang w:val="hu-HU"/>
        </w:rPr>
        <w:t>.</w:t>
      </w:r>
    </w:p>
    <w:p w14:paraId="212DDACD" w14:textId="77777777" w:rsidR="005917DB" w:rsidRDefault="005917DB" w:rsidP="00DA1EDC">
      <w:pPr>
        <w:outlineLvl w:val="0"/>
        <w:rPr>
          <w:bCs/>
          <w:sz w:val="22"/>
          <w:szCs w:val="22"/>
          <w:u w:val="single"/>
          <w:lang w:val="hu-HU"/>
        </w:rPr>
      </w:pPr>
    </w:p>
    <w:p w14:paraId="772FBDDD" w14:textId="77777777" w:rsidR="0065450C" w:rsidRPr="00613361" w:rsidRDefault="0065450C" w:rsidP="00DA1EDC">
      <w:pPr>
        <w:outlineLvl w:val="0"/>
        <w:rPr>
          <w:bCs/>
          <w:sz w:val="22"/>
          <w:szCs w:val="22"/>
          <w:u w:val="single"/>
          <w:lang w:val="hu-HU"/>
        </w:rPr>
      </w:pPr>
      <w:r w:rsidRPr="00613361">
        <w:rPr>
          <w:bCs/>
          <w:sz w:val="22"/>
          <w:szCs w:val="22"/>
          <w:u w:val="single"/>
          <w:lang w:val="hu-HU"/>
        </w:rPr>
        <w:t xml:space="preserve">A Colomycin inhalációs (porlasztó készülékes) alkalmazásával összefüggő mellékhatások </w:t>
      </w:r>
    </w:p>
    <w:p w14:paraId="7D93CDDA" w14:textId="77777777" w:rsidR="0065450C" w:rsidRPr="00613361" w:rsidRDefault="0065450C" w:rsidP="00DA1EDC">
      <w:pPr>
        <w:rPr>
          <w:sz w:val="22"/>
          <w:szCs w:val="22"/>
          <w:lang w:val="hu-HU"/>
        </w:rPr>
      </w:pPr>
      <w:r w:rsidRPr="00613361">
        <w:rPr>
          <w:sz w:val="22"/>
          <w:szCs w:val="22"/>
          <w:lang w:val="hu-HU"/>
        </w:rPr>
        <w:t>Az inhalációs alkalmazás esetén a mellékhatások kockázata sokkal kisebb, mivel általában nagyon kis mennyiségű Colomycin jut a vérkeringésbe ilyen alkalmazás során.</w:t>
      </w:r>
    </w:p>
    <w:p w14:paraId="2A4D2D17" w14:textId="77777777" w:rsidR="0065450C" w:rsidRPr="00613361" w:rsidRDefault="0065450C" w:rsidP="00DA1EDC">
      <w:pPr>
        <w:rPr>
          <w:sz w:val="22"/>
          <w:szCs w:val="22"/>
          <w:lang w:val="hu-HU"/>
        </w:rPr>
      </w:pPr>
    </w:p>
    <w:p w14:paraId="6DC79FCC" w14:textId="77777777" w:rsidR="0065450C" w:rsidRPr="00613361" w:rsidRDefault="0065450C" w:rsidP="00DA1EDC">
      <w:pPr>
        <w:rPr>
          <w:sz w:val="22"/>
          <w:szCs w:val="22"/>
          <w:lang w:val="hu-HU"/>
        </w:rPr>
      </w:pPr>
      <w:r w:rsidRPr="00613361">
        <w:rPr>
          <w:sz w:val="22"/>
          <w:szCs w:val="22"/>
          <w:lang w:val="hu-HU"/>
        </w:rPr>
        <w:t>A lehetséges mellékhatások közé tartoznak: köhögés, mellkasi szorítás, amit a légutak beszűkülése okoz, száj</w:t>
      </w:r>
      <w:r w:rsidR="00C21CFE" w:rsidRPr="00613361">
        <w:rPr>
          <w:sz w:val="22"/>
          <w:szCs w:val="22"/>
          <w:lang w:val="hu-HU"/>
        </w:rPr>
        <w:t>nyálkahártya</w:t>
      </w:r>
      <w:r w:rsidRPr="00613361">
        <w:rPr>
          <w:sz w:val="22"/>
          <w:szCs w:val="22"/>
          <w:lang w:val="hu-HU"/>
        </w:rPr>
        <w:t>- vagy torok</w:t>
      </w:r>
      <w:r w:rsidR="00C21CFE" w:rsidRPr="00613361">
        <w:rPr>
          <w:sz w:val="22"/>
          <w:szCs w:val="22"/>
          <w:lang w:val="hu-HU"/>
        </w:rPr>
        <w:t>gyulladás</w:t>
      </w:r>
      <w:r w:rsidRPr="00613361">
        <w:rPr>
          <w:sz w:val="22"/>
          <w:szCs w:val="22"/>
          <w:lang w:val="hu-HU"/>
        </w:rPr>
        <w:t>, a szájüreg vagy a torok Candida fertőzése</w:t>
      </w:r>
      <w:r w:rsidR="00C21CFE" w:rsidRPr="00613361">
        <w:rPr>
          <w:sz w:val="22"/>
          <w:szCs w:val="22"/>
          <w:lang w:val="hu-HU"/>
        </w:rPr>
        <w:t xml:space="preserve"> (szájpenész)</w:t>
      </w:r>
      <w:r w:rsidRPr="00613361">
        <w:rPr>
          <w:sz w:val="22"/>
          <w:szCs w:val="22"/>
          <w:lang w:val="hu-HU"/>
        </w:rPr>
        <w:t>.</w:t>
      </w:r>
    </w:p>
    <w:p w14:paraId="1E4A4A26" w14:textId="77777777" w:rsidR="0065450C" w:rsidRPr="00613361" w:rsidRDefault="0065450C" w:rsidP="00DA1EDC">
      <w:pPr>
        <w:rPr>
          <w:sz w:val="22"/>
          <w:szCs w:val="22"/>
          <w:lang w:val="hu-HU"/>
        </w:rPr>
      </w:pPr>
    </w:p>
    <w:p w14:paraId="230B6328" w14:textId="77777777" w:rsidR="00F675F8" w:rsidRPr="00613361" w:rsidRDefault="00F675F8" w:rsidP="00DA1EDC">
      <w:pPr>
        <w:keepNext/>
        <w:ind w:right="-29"/>
        <w:rPr>
          <w:b/>
          <w:bCs/>
          <w:sz w:val="22"/>
          <w:szCs w:val="22"/>
          <w:lang w:val="hu-HU"/>
        </w:rPr>
      </w:pPr>
      <w:r w:rsidRPr="00613361">
        <w:rPr>
          <w:b/>
          <w:bCs/>
          <w:sz w:val="22"/>
          <w:szCs w:val="22"/>
          <w:lang w:val="hu-HU"/>
        </w:rPr>
        <w:t>Mellékhatások bejelentése</w:t>
      </w:r>
    </w:p>
    <w:p w14:paraId="06E7B6B9" w14:textId="77777777" w:rsidR="0065450C" w:rsidRPr="00613361" w:rsidRDefault="0065450C" w:rsidP="00DA1EDC">
      <w:pPr>
        <w:rPr>
          <w:sz w:val="22"/>
          <w:szCs w:val="22"/>
          <w:lang w:val="hu-HU"/>
        </w:rPr>
      </w:pPr>
      <w:r w:rsidRPr="00613361">
        <w:rPr>
          <w:sz w:val="22"/>
          <w:szCs w:val="22"/>
          <w:lang w:val="hu-HU"/>
        </w:rPr>
        <w:t>Ha Önnél bármilyen mellékhatás jelentkezik, tájékoztassa erről kezelőorvosát</w:t>
      </w:r>
      <w:r w:rsidR="008E4982" w:rsidRPr="00613361">
        <w:rPr>
          <w:sz w:val="22"/>
          <w:szCs w:val="22"/>
          <w:lang w:val="hu-HU"/>
        </w:rPr>
        <w:t xml:space="preserve"> vagy gyógyszerészét</w:t>
      </w:r>
      <w:r w:rsidRPr="00613361">
        <w:rPr>
          <w:sz w:val="22"/>
          <w:szCs w:val="22"/>
          <w:lang w:val="hu-HU"/>
        </w:rPr>
        <w:t>. Ez a betegtájékoztatóban fel nem sorolt bármilyen lehetséges mellékhatásra is vonatkozik.</w:t>
      </w:r>
    </w:p>
    <w:p w14:paraId="02598BBC" w14:textId="77777777" w:rsidR="008E4982" w:rsidRPr="007F19E5" w:rsidRDefault="008E4982" w:rsidP="00DA1EDC">
      <w:pPr>
        <w:keepNext/>
        <w:rPr>
          <w:sz w:val="22"/>
          <w:szCs w:val="22"/>
          <w:lang w:val="hu-HU"/>
        </w:rPr>
      </w:pPr>
      <w:r w:rsidRPr="00613361">
        <w:rPr>
          <w:sz w:val="22"/>
          <w:szCs w:val="22"/>
          <w:lang w:val="hu-HU"/>
        </w:rPr>
        <w:lastRenderedPageBreak/>
        <w:t xml:space="preserve">A mellékhatásokat közvetlenül a hatóság részére is bejelentheti az </w:t>
      </w:r>
      <w:hyperlink r:id="rId9" w:history="1">
        <w:r w:rsidR="00C21CFE" w:rsidRPr="00613361">
          <w:rPr>
            <w:rStyle w:val="Hiperhivatkozs"/>
            <w:color w:val="0000FF"/>
            <w:sz w:val="22"/>
            <w:szCs w:val="22"/>
            <w:u w:val="single"/>
            <w:lang w:val="hu-HU"/>
          </w:rPr>
          <w:t>V. függelékben</w:t>
        </w:r>
      </w:hyperlink>
      <w:r w:rsidRPr="00613361">
        <w:rPr>
          <w:sz w:val="22"/>
          <w:szCs w:val="22"/>
          <w:lang w:val="hu-HU"/>
        </w:rPr>
        <w:t xml:space="preserve"> található elérhetőségeken keresztül</w:t>
      </w:r>
      <w:r w:rsidRPr="00F72AD9">
        <w:rPr>
          <w:sz w:val="22"/>
          <w:szCs w:val="22"/>
          <w:lang w:val="hu-HU"/>
        </w:rPr>
        <w:t>. A mellékhatások bejelentésével Ön is hozzájárulhat ahhoz, hogy minél több</w:t>
      </w:r>
      <w:r w:rsidRPr="00CB0555">
        <w:rPr>
          <w:sz w:val="22"/>
          <w:szCs w:val="22"/>
          <w:lang w:val="hu-HU"/>
        </w:rPr>
        <w:t xml:space="preserve"> információ álljon r</w:t>
      </w:r>
      <w:r w:rsidRPr="007F19E5">
        <w:rPr>
          <w:sz w:val="22"/>
          <w:szCs w:val="22"/>
          <w:lang w:val="hu-HU"/>
        </w:rPr>
        <w:t>endelkezésre a gyógyszer biztonságos alkalmazásával kapcsolatban.</w:t>
      </w:r>
    </w:p>
    <w:p w14:paraId="40526B70" w14:textId="77777777" w:rsidR="0065450C" w:rsidRPr="009534DF" w:rsidRDefault="0065450C" w:rsidP="00DA1EDC">
      <w:pPr>
        <w:rPr>
          <w:sz w:val="22"/>
          <w:szCs w:val="22"/>
          <w:lang w:val="hu-HU"/>
        </w:rPr>
      </w:pPr>
    </w:p>
    <w:p w14:paraId="34F06DC0" w14:textId="77777777" w:rsidR="0065450C" w:rsidRPr="00613361" w:rsidRDefault="0065450C" w:rsidP="00DA1EDC">
      <w:pPr>
        <w:rPr>
          <w:sz w:val="22"/>
          <w:szCs w:val="22"/>
          <w:u w:val="single"/>
          <w:lang w:val="hu-HU"/>
        </w:rPr>
      </w:pPr>
    </w:p>
    <w:p w14:paraId="06AF22DD" w14:textId="77777777" w:rsidR="0065450C" w:rsidRPr="00613361" w:rsidRDefault="0065450C" w:rsidP="00613361">
      <w:pPr>
        <w:keepNext/>
        <w:tabs>
          <w:tab w:val="left" w:pos="567"/>
        </w:tabs>
        <w:outlineLvl w:val="0"/>
        <w:rPr>
          <w:b/>
          <w:sz w:val="22"/>
          <w:szCs w:val="22"/>
          <w:lang w:val="hu-HU"/>
        </w:rPr>
      </w:pPr>
      <w:r w:rsidRPr="00613361">
        <w:rPr>
          <w:b/>
          <w:bCs/>
          <w:sz w:val="22"/>
          <w:szCs w:val="22"/>
          <w:lang w:val="hu-HU"/>
        </w:rPr>
        <w:t>5.</w:t>
      </w:r>
      <w:r w:rsidRPr="00613361">
        <w:rPr>
          <w:b/>
          <w:bCs/>
          <w:sz w:val="22"/>
          <w:szCs w:val="22"/>
          <w:lang w:val="hu-HU"/>
        </w:rPr>
        <w:tab/>
        <w:t xml:space="preserve">Hogyan kell a </w:t>
      </w:r>
      <w:r w:rsidR="00642B2C" w:rsidRPr="00613361">
        <w:rPr>
          <w:b/>
          <w:bCs/>
          <w:sz w:val="22"/>
          <w:szCs w:val="22"/>
          <w:lang w:val="hu-HU"/>
        </w:rPr>
        <w:t>Colomycin</w:t>
      </w:r>
      <w:r w:rsidRPr="00613361">
        <w:rPr>
          <w:b/>
          <w:bCs/>
          <w:sz w:val="22"/>
          <w:szCs w:val="22"/>
          <w:lang w:val="hu-HU"/>
        </w:rPr>
        <w:t xml:space="preserve">t tárolni? </w:t>
      </w:r>
    </w:p>
    <w:p w14:paraId="07D93009" w14:textId="77777777" w:rsidR="0065450C" w:rsidRPr="00613361" w:rsidRDefault="0065450C" w:rsidP="00613361">
      <w:pPr>
        <w:keepNext/>
        <w:rPr>
          <w:sz w:val="22"/>
          <w:szCs w:val="22"/>
          <w:lang w:val="hu-HU"/>
        </w:rPr>
      </w:pPr>
    </w:p>
    <w:p w14:paraId="32148224" w14:textId="77777777" w:rsidR="0065450C" w:rsidRPr="00613361" w:rsidRDefault="0065450C" w:rsidP="00613361">
      <w:pPr>
        <w:keepNext/>
        <w:outlineLvl w:val="0"/>
        <w:rPr>
          <w:sz w:val="22"/>
          <w:szCs w:val="22"/>
          <w:lang w:val="hu-HU"/>
        </w:rPr>
      </w:pPr>
      <w:r w:rsidRPr="00613361">
        <w:rPr>
          <w:sz w:val="22"/>
          <w:szCs w:val="22"/>
          <w:lang w:val="hu-HU"/>
        </w:rPr>
        <w:t>A gyógyszer gyermekektől elzárva tartandó!</w:t>
      </w:r>
    </w:p>
    <w:p w14:paraId="57D173BF" w14:textId="77777777" w:rsidR="0065450C" w:rsidRPr="00613361" w:rsidRDefault="0065450C" w:rsidP="00DA1EDC">
      <w:pPr>
        <w:rPr>
          <w:sz w:val="22"/>
          <w:szCs w:val="22"/>
          <w:lang w:val="hu-HU"/>
        </w:rPr>
      </w:pPr>
    </w:p>
    <w:p w14:paraId="195249F8" w14:textId="77777777" w:rsidR="0065450C" w:rsidRPr="00613361" w:rsidRDefault="0065450C" w:rsidP="00DA1EDC">
      <w:pPr>
        <w:rPr>
          <w:sz w:val="22"/>
          <w:szCs w:val="22"/>
          <w:lang w:val="hu-HU"/>
        </w:rPr>
      </w:pPr>
      <w:r w:rsidRPr="00613361">
        <w:rPr>
          <w:sz w:val="22"/>
          <w:szCs w:val="22"/>
          <w:lang w:val="hu-HU"/>
        </w:rPr>
        <w:t xml:space="preserve">A címkén </w:t>
      </w:r>
      <w:r w:rsidR="00C431CB">
        <w:rPr>
          <w:sz w:val="22"/>
          <w:szCs w:val="22"/>
          <w:lang w:val="hu-HU"/>
        </w:rPr>
        <w:t xml:space="preserve">és a dobozon </w:t>
      </w:r>
      <w:r w:rsidRPr="00613361">
        <w:rPr>
          <w:sz w:val="22"/>
          <w:szCs w:val="22"/>
          <w:lang w:val="hu-HU"/>
        </w:rPr>
        <w:t xml:space="preserve">feltüntetett lejárati idő után </w:t>
      </w:r>
      <w:r w:rsidR="00CE55D3" w:rsidRPr="00613361">
        <w:rPr>
          <w:sz w:val="22"/>
          <w:szCs w:val="22"/>
          <w:lang w:val="hu-HU"/>
        </w:rPr>
        <w:t>(„Felhasználható:</w:t>
      </w:r>
      <w:r w:rsidR="00C431CB" w:rsidRPr="002F1F54">
        <w:rPr>
          <w:sz w:val="22"/>
          <w:szCs w:val="22"/>
          <w:shd w:val="clear" w:color="auto" w:fill="BFBFBF"/>
          <w:lang w:val="hu-HU"/>
        </w:rPr>
        <w:t>/</w:t>
      </w:r>
      <w:proofErr w:type="gramStart"/>
      <w:r w:rsidR="00C431CB" w:rsidRPr="002F1F54">
        <w:rPr>
          <w:sz w:val="22"/>
          <w:szCs w:val="22"/>
          <w:shd w:val="clear" w:color="auto" w:fill="BFBFBF"/>
          <w:lang w:val="hu-HU"/>
        </w:rPr>
        <w:t>Felh.:/</w:t>
      </w:r>
      <w:proofErr w:type="gramEnd"/>
      <w:r w:rsidR="00C431CB" w:rsidRPr="002F1F54">
        <w:rPr>
          <w:sz w:val="22"/>
          <w:szCs w:val="22"/>
          <w:shd w:val="clear" w:color="auto" w:fill="BFBFBF"/>
          <w:lang w:val="hu-HU"/>
        </w:rPr>
        <w:t>EXP:</w:t>
      </w:r>
      <w:r w:rsidR="00CE55D3" w:rsidRPr="00613361">
        <w:rPr>
          <w:sz w:val="22"/>
          <w:szCs w:val="22"/>
          <w:lang w:val="hu-HU"/>
        </w:rPr>
        <w:t xml:space="preserve">”) </w:t>
      </w:r>
      <w:r w:rsidRPr="00613361">
        <w:rPr>
          <w:sz w:val="22"/>
          <w:szCs w:val="22"/>
          <w:lang w:val="hu-HU"/>
        </w:rPr>
        <w:t>ne alkalmazza</w:t>
      </w:r>
      <w:r w:rsidR="00450018" w:rsidRPr="00613361">
        <w:rPr>
          <w:sz w:val="22"/>
          <w:szCs w:val="22"/>
          <w:lang w:val="hu-HU"/>
        </w:rPr>
        <w:t xml:space="preserve"> ezt</w:t>
      </w:r>
      <w:r w:rsidRPr="00613361">
        <w:rPr>
          <w:sz w:val="22"/>
          <w:szCs w:val="22"/>
          <w:lang w:val="hu-HU"/>
        </w:rPr>
        <w:t xml:space="preserve"> a gyógyszert. A lejárati idő az adott hónap utolsó napjára vonatkozik.</w:t>
      </w:r>
    </w:p>
    <w:p w14:paraId="04EC71EF" w14:textId="77777777" w:rsidR="0065450C" w:rsidRPr="00613361" w:rsidRDefault="0065450C" w:rsidP="00DA1EDC">
      <w:pPr>
        <w:rPr>
          <w:sz w:val="22"/>
          <w:szCs w:val="22"/>
          <w:lang w:val="hu-HU"/>
        </w:rPr>
      </w:pPr>
    </w:p>
    <w:p w14:paraId="7DDB9232" w14:textId="77777777" w:rsidR="004E6AF6" w:rsidRPr="00CB0555" w:rsidRDefault="004E6AF6" w:rsidP="00DA1EDC">
      <w:pPr>
        <w:rPr>
          <w:sz w:val="22"/>
          <w:szCs w:val="22"/>
          <w:lang w:val="hu-HU"/>
        </w:rPr>
      </w:pPr>
      <w:r w:rsidRPr="00613361">
        <w:rPr>
          <w:sz w:val="22"/>
          <w:szCs w:val="22"/>
          <w:lang w:val="hu-HU"/>
        </w:rPr>
        <w:t>L</w:t>
      </w:r>
      <w:r w:rsidR="0065450C" w:rsidRPr="00613361">
        <w:rPr>
          <w:sz w:val="22"/>
          <w:szCs w:val="22"/>
          <w:lang w:val="hu-HU"/>
        </w:rPr>
        <w:t>egfeljebb 25</w:t>
      </w:r>
      <w:r w:rsidR="00EA3825" w:rsidRPr="00613361">
        <w:rPr>
          <w:sz w:val="22"/>
          <w:szCs w:val="22"/>
          <w:lang w:val="hu-HU"/>
        </w:rPr>
        <w:t>º</w:t>
      </w:r>
      <w:r w:rsidR="0065450C" w:rsidRPr="00F72AD9">
        <w:rPr>
          <w:sz w:val="22"/>
          <w:szCs w:val="22"/>
          <w:lang w:val="hu-HU"/>
        </w:rPr>
        <w:t>C-on</w:t>
      </w:r>
      <w:r w:rsidRPr="00CB0555">
        <w:rPr>
          <w:sz w:val="22"/>
          <w:szCs w:val="22"/>
          <w:lang w:val="hu-HU"/>
        </w:rPr>
        <w:t xml:space="preserve"> tárolandó.</w:t>
      </w:r>
    </w:p>
    <w:p w14:paraId="6B848717" w14:textId="77777777" w:rsidR="0065450C" w:rsidRPr="00613361" w:rsidRDefault="004E6AF6" w:rsidP="00DA1EDC">
      <w:pPr>
        <w:rPr>
          <w:sz w:val="22"/>
          <w:szCs w:val="22"/>
          <w:lang w:val="hu-HU"/>
        </w:rPr>
      </w:pPr>
      <w:r w:rsidRPr="007F19E5">
        <w:rPr>
          <w:sz w:val="22"/>
          <w:szCs w:val="22"/>
          <w:lang w:val="hu-HU"/>
        </w:rPr>
        <w:t>A</w:t>
      </w:r>
      <w:r w:rsidR="006B08C6" w:rsidRPr="009534DF">
        <w:rPr>
          <w:sz w:val="22"/>
          <w:szCs w:val="22"/>
          <w:lang w:val="hu-HU" w:eastAsia="en-US"/>
        </w:rPr>
        <w:t xml:space="preserve"> fénytől való védelem érdekében az </w:t>
      </w:r>
      <w:r w:rsidRPr="00613361">
        <w:rPr>
          <w:sz w:val="22"/>
          <w:szCs w:val="22"/>
          <w:lang w:val="hu-HU" w:eastAsia="en-US"/>
        </w:rPr>
        <w:t>injekciós üveget tartsa a doboz</w:t>
      </w:r>
      <w:r w:rsidR="00EA3825" w:rsidRPr="00613361">
        <w:rPr>
          <w:sz w:val="22"/>
          <w:szCs w:val="22"/>
          <w:lang w:val="hu-HU" w:eastAsia="en-US"/>
        </w:rPr>
        <w:t>á</w:t>
      </w:r>
      <w:r w:rsidRPr="00613361">
        <w:rPr>
          <w:sz w:val="22"/>
          <w:szCs w:val="22"/>
          <w:lang w:val="hu-HU" w:eastAsia="en-US"/>
        </w:rPr>
        <w:t>ban.</w:t>
      </w:r>
    </w:p>
    <w:p w14:paraId="563F722B" w14:textId="77777777" w:rsidR="0065450C" w:rsidRPr="00613361" w:rsidRDefault="0065450C" w:rsidP="00DA1EDC">
      <w:pPr>
        <w:rPr>
          <w:sz w:val="22"/>
          <w:szCs w:val="22"/>
          <w:lang w:val="hu-HU"/>
        </w:rPr>
      </w:pPr>
    </w:p>
    <w:p w14:paraId="5B0BBC5A" w14:textId="77777777" w:rsidR="0065450C" w:rsidRPr="00613361" w:rsidRDefault="0065450C" w:rsidP="00DA1EDC">
      <w:pPr>
        <w:outlineLvl w:val="0"/>
        <w:rPr>
          <w:sz w:val="22"/>
          <w:szCs w:val="22"/>
          <w:lang w:val="hu-HU"/>
        </w:rPr>
      </w:pPr>
      <w:r w:rsidRPr="00613361">
        <w:rPr>
          <w:sz w:val="22"/>
          <w:szCs w:val="22"/>
          <w:lang w:val="hu-HU"/>
        </w:rPr>
        <w:t xml:space="preserve">A Colomycin oldatos injekciót </w:t>
      </w:r>
      <w:r w:rsidR="001867EA" w:rsidRPr="00613361">
        <w:rPr>
          <w:sz w:val="22"/>
          <w:szCs w:val="22"/>
          <w:lang w:val="hu-HU"/>
        </w:rPr>
        <w:t xml:space="preserve">vagy inhalációs oldatot </w:t>
      </w:r>
      <w:r w:rsidRPr="00613361">
        <w:rPr>
          <w:sz w:val="22"/>
          <w:szCs w:val="22"/>
          <w:lang w:val="hu-HU"/>
        </w:rPr>
        <w:t>elkészítés után azonnal fel kell használni.</w:t>
      </w:r>
    </w:p>
    <w:p w14:paraId="6C45B5A3" w14:textId="77777777" w:rsidR="0065450C" w:rsidRPr="00613361" w:rsidRDefault="0065450C" w:rsidP="00DA1EDC">
      <w:pPr>
        <w:rPr>
          <w:sz w:val="22"/>
          <w:szCs w:val="22"/>
          <w:lang w:val="hu-HU"/>
        </w:rPr>
      </w:pPr>
      <w:r w:rsidRPr="00613361">
        <w:rPr>
          <w:sz w:val="22"/>
          <w:szCs w:val="22"/>
          <w:lang w:val="hu-HU"/>
        </w:rPr>
        <w:t xml:space="preserve">Amennyiben erre nincs lehetőség, </w:t>
      </w:r>
      <w:r w:rsidR="001867EA" w:rsidRPr="00613361">
        <w:rPr>
          <w:sz w:val="22"/>
          <w:szCs w:val="22"/>
          <w:lang w:val="hu-HU"/>
        </w:rPr>
        <w:t xml:space="preserve">beszéljen kezelőorvosával vagy gyógyszerészével, mivel </w:t>
      </w:r>
      <w:r w:rsidRPr="00613361">
        <w:rPr>
          <w:sz w:val="22"/>
          <w:szCs w:val="22"/>
          <w:lang w:val="hu-HU"/>
        </w:rPr>
        <w:t xml:space="preserve">az oldatot hűtőszekrényben </w:t>
      </w:r>
      <w:r w:rsidR="00AD1E46" w:rsidRPr="00613361">
        <w:rPr>
          <w:sz w:val="22"/>
          <w:szCs w:val="22"/>
          <w:lang w:val="hu-HU"/>
        </w:rPr>
        <w:t xml:space="preserve">(2-8°C-on) </w:t>
      </w:r>
      <w:r w:rsidRPr="00613361">
        <w:rPr>
          <w:sz w:val="22"/>
          <w:szCs w:val="22"/>
          <w:lang w:val="hu-HU"/>
        </w:rPr>
        <w:t>legfeljebb 24 óráig lehet tárolni. Minden megmaradt oldatot meg kell semmisíteni.</w:t>
      </w:r>
    </w:p>
    <w:p w14:paraId="49563277" w14:textId="77777777" w:rsidR="0065450C" w:rsidRPr="00613361" w:rsidRDefault="0065450C" w:rsidP="00DA1EDC">
      <w:pPr>
        <w:rPr>
          <w:sz w:val="22"/>
          <w:szCs w:val="22"/>
          <w:lang w:val="hu-HU"/>
        </w:rPr>
      </w:pPr>
    </w:p>
    <w:p w14:paraId="0ADAC9A3" w14:textId="77777777" w:rsidR="0065450C" w:rsidRPr="00613361" w:rsidRDefault="00CE55D3" w:rsidP="00DA1EDC">
      <w:pPr>
        <w:rPr>
          <w:sz w:val="22"/>
          <w:szCs w:val="22"/>
          <w:lang w:val="hu-HU"/>
        </w:rPr>
      </w:pPr>
      <w:r w:rsidRPr="00613361">
        <w:rPr>
          <w:sz w:val="22"/>
          <w:szCs w:val="22"/>
          <w:lang w:val="hu-HU"/>
        </w:rPr>
        <w:t xml:space="preserve">Semmilyen gyógyszert ne dobjon a szennyvízbe vagy a háztartási hulladékba. Kérdezze meg gyógyszerészét, hogy mit tegyen a már nem használt gyógyszereivel. </w:t>
      </w:r>
      <w:r w:rsidR="0065450C" w:rsidRPr="00613361">
        <w:rPr>
          <w:sz w:val="22"/>
          <w:szCs w:val="22"/>
          <w:lang w:val="hu-HU"/>
        </w:rPr>
        <w:t>Ezek az intézkedések elősegítik a környezet védelmét.</w:t>
      </w:r>
    </w:p>
    <w:p w14:paraId="067633DB" w14:textId="77777777" w:rsidR="0065450C" w:rsidRPr="00613361" w:rsidRDefault="0065450C" w:rsidP="00DA1EDC">
      <w:pPr>
        <w:rPr>
          <w:sz w:val="22"/>
          <w:szCs w:val="22"/>
          <w:lang w:val="hu-HU"/>
        </w:rPr>
      </w:pPr>
    </w:p>
    <w:p w14:paraId="7FB01087" w14:textId="77777777" w:rsidR="0065450C" w:rsidRPr="00613361" w:rsidRDefault="0065450C" w:rsidP="00DA1EDC">
      <w:pPr>
        <w:rPr>
          <w:sz w:val="22"/>
          <w:szCs w:val="22"/>
          <w:lang w:val="hu-HU"/>
        </w:rPr>
      </w:pPr>
    </w:p>
    <w:p w14:paraId="2076FF2F" w14:textId="77777777" w:rsidR="0065450C" w:rsidRPr="00613361" w:rsidRDefault="0065450C" w:rsidP="00613361">
      <w:pPr>
        <w:keepNext/>
        <w:tabs>
          <w:tab w:val="left" w:pos="567"/>
        </w:tabs>
        <w:outlineLvl w:val="0"/>
        <w:rPr>
          <w:b/>
          <w:sz w:val="22"/>
          <w:szCs w:val="22"/>
          <w:lang w:val="hu-HU"/>
        </w:rPr>
      </w:pPr>
      <w:r w:rsidRPr="00613361">
        <w:rPr>
          <w:b/>
          <w:bCs/>
          <w:sz w:val="22"/>
          <w:szCs w:val="22"/>
          <w:lang w:val="hu-HU"/>
        </w:rPr>
        <w:t>6.</w:t>
      </w:r>
      <w:r w:rsidRPr="00613361">
        <w:rPr>
          <w:b/>
          <w:bCs/>
          <w:sz w:val="22"/>
          <w:szCs w:val="22"/>
          <w:lang w:val="hu-HU"/>
        </w:rPr>
        <w:tab/>
        <w:t>A csomagolás tartalma és egyéb információk</w:t>
      </w:r>
    </w:p>
    <w:p w14:paraId="10287688" w14:textId="77777777" w:rsidR="0065450C" w:rsidRPr="00613361" w:rsidRDefault="0065450C" w:rsidP="00613361">
      <w:pPr>
        <w:keepNext/>
        <w:rPr>
          <w:sz w:val="22"/>
          <w:szCs w:val="22"/>
          <w:lang w:val="hu-HU"/>
        </w:rPr>
      </w:pPr>
    </w:p>
    <w:p w14:paraId="7B580BAE" w14:textId="77777777" w:rsidR="0065450C" w:rsidRPr="00613361" w:rsidRDefault="0065450C" w:rsidP="00613361">
      <w:pPr>
        <w:keepNext/>
        <w:outlineLvl w:val="0"/>
        <w:rPr>
          <w:sz w:val="22"/>
          <w:szCs w:val="22"/>
          <w:u w:val="single"/>
          <w:lang w:val="hu-HU"/>
        </w:rPr>
      </w:pPr>
      <w:r w:rsidRPr="00613361">
        <w:rPr>
          <w:b/>
          <w:bCs/>
          <w:sz w:val="22"/>
          <w:szCs w:val="22"/>
          <w:lang w:val="hu-HU"/>
        </w:rPr>
        <w:t>Mit tartalmaz a Colomycin</w:t>
      </w:r>
      <w:r w:rsidR="00450018" w:rsidRPr="00613361">
        <w:rPr>
          <w:b/>
          <w:bCs/>
          <w:sz w:val="22"/>
          <w:szCs w:val="22"/>
          <w:lang w:val="hu-HU"/>
        </w:rPr>
        <w:t>?</w:t>
      </w:r>
    </w:p>
    <w:p w14:paraId="7BC50EF7" w14:textId="77777777" w:rsidR="00C431CB" w:rsidRDefault="0065450C" w:rsidP="00DA1EDC">
      <w:pPr>
        <w:rPr>
          <w:sz w:val="22"/>
          <w:szCs w:val="22"/>
          <w:lang w:val="hu-HU"/>
        </w:rPr>
      </w:pPr>
      <w:r w:rsidRPr="00613361">
        <w:rPr>
          <w:sz w:val="22"/>
          <w:szCs w:val="22"/>
          <w:lang w:val="hu-HU"/>
        </w:rPr>
        <w:t xml:space="preserve">A készítmény hatóanyaga a kolisztimetát-nátrium. </w:t>
      </w:r>
    </w:p>
    <w:p w14:paraId="51DC0434" w14:textId="77777777" w:rsidR="00C431CB" w:rsidRDefault="0065450C" w:rsidP="00DA1EDC">
      <w:pPr>
        <w:rPr>
          <w:sz w:val="22"/>
          <w:szCs w:val="22"/>
          <w:lang w:val="hu-HU"/>
        </w:rPr>
      </w:pPr>
      <w:r w:rsidRPr="00613361">
        <w:rPr>
          <w:sz w:val="22"/>
          <w:szCs w:val="22"/>
          <w:lang w:val="hu-HU"/>
        </w:rPr>
        <w:t>Minde</w:t>
      </w:r>
      <w:r w:rsidR="002141D4">
        <w:rPr>
          <w:sz w:val="22"/>
          <w:szCs w:val="22"/>
          <w:lang w:val="hu-HU"/>
        </w:rPr>
        <w:t>n</w:t>
      </w:r>
      <w:r w:rsidRPr="00613361">
        <w:rPr>
          <w:sz w:val="22"/>
          <w:szCs w:val="22"/>
          <w:lang w:val="hu-HU"/>
        </w:rPr>
        <w:t xml:space="preserve"> </w:t>
      </w:r>
      <w:r w:rsidR="009E5367" w:rsidRPr="00613361">
        <w:rPr>
          <w:sz w:val="22"/>
          <w:szCs w:val="22"/>
          <w:lang w:val="hu-HU"/>
        </w:rPr>
        <w:t>injekciós üveg</w:t>
      </w:r>
      <w:r w:rsidRPr="00613361">
        <w:rPr>
          <w:sz w:val="22"/>
          <w:szCs w:val="22"/>
          <w:lang w:val="hu-HU"/>
        </w:rPr>
        <w:t xml:space="preserve"> </w:t>
      </w:r>
      <w:r w:rsidR="00C21CFE" w:rsidRPr="00613361">
        <w:rPr>
          <w:sz w:val="22"/>
          <w:szCs w:val="22"/>
          <w:lang w:val="hu-HU"/>
        </w:rPr>
        <w:t xml:space="preserve">1 </w:t>
      </w:r>
      <w:r w:rsidRPr="00613361">
        <w:rPr>
          <w:sz w:val="22"/>
          <w:szCs w:val="22"/>
          <w:lang w:val="hu-HU"/>
        </w:rPr>
        <w:t xml:space="preserve">vagy </w:t>
      </w:r>
      <w:r w:rsidR="00C21CFE" w:rsidRPr="00613361">
        <w:rPr>
          <w:sz w:val="22"/>
          <w:szCs w:val="22"/>
          <w:lang w:val="hu-HU"/>
        </w:rPr>
        <w:t xml:space="preserve">2 </w:t>
      </w:r>
      <w:r w:rsidRPr="00613361">
        <w:rPr>
          <w:sz w:val="22"/>
          <w:szCs w:val="22"/>
          <w:lang w:val="hu-HU"/>
        </w:rPr>
        <w:t xml:space="preserve">millió </w:t>
      </w:r>
      <w:r w:rsidR="00C21CFE" w:rsidRPr="00613361">
        <w:rPr>
          <w:sz w:val="22"/>
          <w:szCs w:val="22"/>
          <w:lang w:val="hu-HU"/>
        </w:rPr>
        <w:t xml:space="preserve">nemzetközi </w:t>
      </w:r>
      <w:r w:rsidRPr="00613361">
        <w:rPr>
          <w:sz w:val="22"/>
          <w:szCs w:val="22"/>
          <w:lang w:val="hu-HU"/>
        </w:rPr>
        <w:t xml:space="preserve">egységnek </w:t>
      </w:r>
      <w:r w:rsidR="00286508" w:rsidRPr="00613361">
        <w:rPr>
          <w:sz w:val="22"/>
          <w:szCs w:val="22"/>
          <w:lang w:val="hu-HU"/>
        </w:rPr>
        <w:t xml:space="preserve">(NE) </w:t>
      </w:r>
      <w:r w:rsidRPr="00613361">
        <w:rPr>
          <w:sz w:val="22"/>
          <w:szCs w:val="22"/>
          <w:lang w:val="hu-HU"/>
        </w:rPr>
        <w:t xml:space="preserve">megfelelő </w:t>
      </w:r>
      <w:r w:rsidR="00C431CB" w:rsidRPr="00613361">
        <w:rPr>
          <w:sz w:val="22"/>
          <w:szCs w:val="22"/>
          <w:lang w:val="hu-HU"/>
        </w:rPr>
        <w:t>kolisztimetát-nátrium</w:t>
      </w:r>
      <w:r w:rsidR="009C7E98">
        <w:rPr>
          <w:sz w:val="22"/>
          <w:szCs w:val="22"/>
          <w:lang w:val="hu-HU"/>
        </w:rPr>
        <w:t>o</w:t>
      </w:r>
      <w:r w:rsidRPr="00613361">
        <w:rPr>
          <w:sz w:val="22"/>
          <w:szCs w:val="22"/>
          <w:lang w:val="hu-HU"/>
        </w:rPr>
        <w:t xml:space="preserve">t tartalmaz. </w:t>
      </w:r>
    </w:p>
    <w:p w14:paraId="009A1D14" w14:textId="77777777" w:rsidR="00C431CB" w:rsidRDefault="00C431CB" w:rsidP="00DA1EDC">
      <w:pPr>
        <w:rPr>
          <w:sz w:val="22"/>
          <w:szCs w:val="22"/>
          <w:lang w:val="hu-HU"/>
        </w:rPr>
      </w:pPr>
    </w:p>
    <w:p w14:paraId="335A481B" w14:textId="77777777" w:rsidR="0065450C" w:rsidRPr="00613361" w:rsidRDefault="0065450C" w:rsidP="00DA1EDC">
      <w:pPr>
        <w:rPr>
          <w:sz w:val="22"/>
          <w:szCs w:val="22"/>
          <w:lang w:val="hu-HU"/>
        </w:rPr>
      </w:pPr>
      <w:r w:rsidRPr="00613361">
        <w:rPr>
          <w:sz w:val="22"/>
          <w:szCs w:val="22"/>
          <w:lang w:val="hu-HU"/>
        </w:rPr>
        <w:t xml:space="preserve">A készítmény nem tartalmaz más összetevőket. </w:t>
      </w:r>
    </w:p>
    <w:p w14:paraId="298D045C" w14:textId="77777777" w:rsidR="0065450C" w:rsidRPr="00613361" w:rsidRDefault="0065450C" w:rsidP="00DA1EDC">
      <w:pPr>
        <w:rPr>
          <w:sz w:val="22"/>
          <w:szCs w:val="22"/>
          <w:lang w:val="hu-HU"/>
        </w:rPr>
      </w:pPr>
    </w:p>
    <w:p w14:paraId="21ED0684" w14:textId="77777777" w:rsidR="0065450C" w:rsidRPr="00613361" w:rsidRDefault="0065450C" w:rsidP="00613361">
      <w:pPr>
        <w:keepNext/>
        <w:outlineLvl w:val="0"/>
        <w:rPr>
          <w:b/>
          <w:sz w:val="22"/>
          <w:szCs w:val="22"/>
          <w:lang w:val="hu-HU"/>
        </w:rPr>
      </w:pPr>
      <w:r w:rsidRPr="00613361">
        <w:rPr>
          <w:b/>
          <w:bCs/>
          <w:sz w:val="22"/>
          <w:szCs w:val="22"/>
          <w:lang w:val="hu-HU"/>
        </w:rPr>
        <w:t>Milyen a Colomycin külleme és mit tartalmaz a csomagolás</w:t>
      </w:r>
      <w:r w:rsidR="00450018" w:rsidRPr="00613361">
        <w:rPr>
          <w:b/>
          <w:bCs/>
          <w:sz w:val="22"/>
          <w:szCs w:val="22"/>
          <w:lang w:val="hu-HU"/>
        </w:rPr>
        <w:t>?</w:t>
      </w:r>
    </w:p>
    <w:p w14:paraId="1D1FC3EB" w14:textId="77777777" w:rsidR="0065450C" w:rsidRPr="00613361" w:rsidRDefault="0065450C" w:rsidP="00613361">
      <w:pPr>
        <w:keepNext/>
        <w:rPr>
          <w:sz w:val="22"/>
          <w:szCs w:val="22"/>
          <w:lang w:val="hu-HU"/>
        </w:rPr>
      </w:pPr>
      <w:r w:rsidRPr="00613361">
        <w:rPr>
          <w:sz w:val="22"/>
          <w:szCs w:val="22"/>
          <w:lang w:val="hu-HU"/>
        </w:rPr>
        <w:t xml:space="preserve">A Colomycin por oldatos injekcióhoz, infúzióhoz vagy inhalációs oldathoz </w:t>
      </w:r>
      <w:r w:rsidR="00C431CB">
        <w:rPr>
          <w:sz w:val="22"/>
          <w:szCs w:val="22"/>
          <w:lang w:val="hu-HU"/>
        </w:rPr>
        <w:t xml:space="preserve">steril, </w:t>
      </w:r>
      <w:r w:rsidRPr="00613361">
        <w:rPr>
          <w:sz w:val="22"/>
          <w:szCs w:val="22"/>
          <w:lang w:val="hu-HU"/>
        </w:rPr>
        <w:t xml:space="preserve">fehér por, egyadagos </w:t>
      </w:r>
      <w:r w:rsidR="009E5367" w:rsidRPr="00613361">
        <w:rPr>
          <w:sz w:val="22"/>
          <w:szCs w:val="22"/>
          <w:lang w:val="hu-HU"/>
        </w:rPr>
        <w:t>injekciós üvegekben</w:t>
      </w:r>
      <w:r w:rsidRPr="00613361">
        <w:rPr>
          <w:sz w:val="22"/>
          <w:szCs w:val="22"/>
          <w:lang w:val="hu-HU"/>
        </w:rPr>
        <w:t>, amelyek az alábbiakat tartalmazhatják:</w:t>
      </w:r>
    </w:p>
    <w:p w14:paraId="66ABD4EA" w14:textId="77777777" w:rsidR="0065450C" w:rsidRPr="00613361" w:rsidRDefault="0065450C" w:rsidP="00DA1EDC">
      <w:pPr>
        <w:rPr>
          <w:sz w:val="22"/>
          <w:szCs w:val="22"/>
          <w:lang w:val="hu-HU"/>
        </w:rPr>
      </w:pPr>
    </w:p>
    <w:p w14:paraId="69140297" w14:textId="77777777" w:rsidR="0065450C" w:rsidRPr="00613361" w:rsidRDefault="0065450C" w:rsidP="00613361">
      <w:pPr>
        <w:numPr>
          <w:ilvl w:val="0"/>
          <w:numId w:val="39"/>
        </w:numPr>
        <w:tabs>
          <w:tab w:val="clear" w:pos="853"/>
          <w:tab w:val="num" w:pos="567"/>
        </w:tabs>
        <w:ind w:left="567" w:hanging="567"/>
        <w:rPr>
          <w:sz w:val="22"/>
          <w:szCs w:val="22"/>
          <w:lang w:val="hu-HU"/>
        </w:rPr>
      </w:pPr>
      <w:r w:rsidRPr="00613361">
        <w:rPr>
          <w:sz w:val="22"/>
          <w:szCs w:val="22"/>
          <w:lang w:val="hu-HU"/>
        </w:rPr>
        <w:t>1</w:t>
      </w:r>
      <w:r w:rsidR="00C01078" w:rsidRPr="00613361">
        <w:rPr>
          <w:sz w:val="22"/>
          <w:szCs w:val="22"/>
          <w:lang w:val="hu-HU"/>
        </w:rPr>
        <w:t> </w:t>
      </w:r>
      <w:r w:rsidRPr="00613361">
        <w:rPr>
          <w:sz w:val="22"/>
          <w:szCs w:val="22"/>
          <w:lang w:val="hu-HU"/>
        </w:rPr>
        <w:t xml:space="preserve">millió </w:t>
      </w:r>
      <w:r w:rsidR="00450018" w:rsidRPr="00613361">
        <w:rPr>
          <w:sz w:val="22"/>
          <w:szCs w:val="22"/>
          <w:lang w:val="hu-HU"/>
        </w:rPr>
        <w:t xml:space="preserve">NE </w:t>
      </w:r>
      <w:r w:rsidRPr="00613361">
        <w:rPr>
          <w:sz w:val="22"/>
          <w:szCs w:val="22"/>
          <w:lang w:val="hu-HU"/>
        </w:rPr>
        <w:t xml:space="preserve">kolisztimetát-nátrium </w:t>
      </w:r>
      <w:r w:rsidR="009E5367" w:rsidRPr="00613361">
        <w:rPr>
          <w:sz w:val="22"/>
          <w:szCs w:val="22"/>
          <w:lang w:val="hu-HU"/>
        </w:rPr>
        <w:t>injekciós üvegen</w:t>
      </w:r>
      <w:r w:rsidRPr="00613361">
        <w:rPr>
          <w:sz w:val="22"/>
          <w:szCs w:val="22"/>
          <w:lang w:val="hu-HU"/>
        </w:rPr>
        <w:t xml:space="preserve">ként: piros </w:t>
      </w:r>
      <w:r w:rsidR="0068361A" w:rsidRPr="00613361">
        <w:rPr>
          <w:sz w:val="22"/>
          <w:szCs w:val="22"/>
          <w:lang w:val="hu-HU"/>
        </w:rPr>
        <w:t xml:space="preserve">védőkorong </w:t>
      </w:r>
      <w:r w:rsidRPr="00613361">
        <w:rPr>
          <w:sz w:val="22"/>
          <w:szCs w:val="22"/>
          <w:lang w:val="hu-HU"/>
        </w:rPr>
        <w:t>(1,0</w:t>
      </w:r>
      <w:r w:rsidR="00C01078" w:rsidRPr="00613361">
        <w:rPr>
          <w:sz w:val="22"/>
          <w:szCs w:val="22"/>
          <w:lang w:val="hu-HU"/>
        </w:rPr>
        <w:t> </w:t>
      </w:r>
      <w:r w:rsidRPr="00613361">
        <w:rPr>
          <w:sz w:val="22"/>
          <w:szCs w:val="22"/>
          <w:lang w:val="hu-HU"/>
        </w:rPr>
        <w:t>millió NE)</w:t>
      </w:r>
    </w:p>
    <w:p w14:paraId="3FB43A77" w14:textId="77777777" w:rsidR="0065450C" w:rsidRPr="00613361" w:rsidRDefault="0065450C" w:rsidP="00613361">
      <w:pPr>
        <w:numPr>
          <w:ilvl w:val="0"/>
          <w:numId w:val="39"/>
        </w:numPr>
        <w:tabs>
          <w:tab w:val="clear" w:pos="853"/>
          <w:tab w:val="num" w:pos="567"/>
        </w:tabs>
        <w:ind w:left="567" w:hanging="567"/>
        <w:rPr>
          <w:sz w:val="22"/>
          <w:szCs w:val="22"/>
          <w:lang w:val="hu-HU"/>
        </w:rPr>
      </w:pPr>
      <w:r w:rsidRPr="00613361">
        <w:rPr>
          <w:sz w:val="22"/>
          <w:szCs w:val="22"/>
          <w:lang w:val="hu-HU"/>
        </w:rPr>
        <w:t>2</w:t>
      </w:r>
      <w:r w:rsidR="00C01078" w:rsidRPr="00613361">
        <w:rPr>
          <w:sz w:val="22"/>
          <w:szCs w:val="22"/>
          <w:lang w:val="hu-HU"/>
        </w:rPr>
        <w:t> </w:t>
      </w:r>
      <w:r w:rsidRPr="00613361">
        <w:rPr>
          <w:sz w:val="22"/>
          <w:szCs w:val="22"/>
          <w:lang w:val="hu-HU"/>
        </w:rPr>
        <w:t xml:space="preserve">millió </w:t>
      </w:r>
      <w:r w:rsidR="00450018" w:rsidRPr="00613361">
        <w:rPr>
          <w:sz w:val="22"/>
          <w:szCs w:val="22"/>
          <w:lang w:val="hu-HU"/>
        </w:rPr>
        <w:t xml:space="preserve">NE </w:t>
      </w:r>
      <w:r w:rsidRPr="00613361">
        <w:rPr>
          <w:sz w:val="22"/>
          <w:szCs w:val="22"/>
          <w:lang w:val="hu-HU"/>
        </w:rPr>
        <w:t xml:space="preserve">kolisztimetát-nátrium </w:t>
      </w:r>
      <w:r w:rsidR="009E5367" w:rsidRPr="00613361">
        <w:rPr>
          <w:sz w:val="22"/>
          <w:szCs w:val="22"/>
          <w:lang w:val="hu-HU"/>
        </w:rPr>
        <w:t>injekciós üvegen</w:t>
      </w:r>
      <w:r w:rsidRPr="00613361">
        <w:rPr>
          <w:sz w:val="22"/>
          <w:szCs w:val="22"/>
          <w:lang w:val="hu-HU"/>
        </w:rPr>
        <w:t xml:space="preserve">ként: </w:t>
      </w:r>
      <w:r w:rsidR="00286508" w:rsidRPr="00613361">
        <w:rPr>
          <w:sz w:val="22"/>
          <w:szCs w:val="22"/>
          <w:lang w:val="hu-HU"/>
        </w:rPr>
        <w:t xml:space="preserve">lila </w:t>
      </w:r>
      <w:r w:rsidR="0068361A" w:rsidRPr="00613361">
        <w:rPr>
          <w:sz w:val="22"/>
          <w:szCs w:val="22"/>
          <w:lang w:val="hu-HU"/>
        </w:rPr>
        <w:t xml:space="preserve">védőkorong </w:t>
      </w:r>
      <w:r w:rsidRPr="00613361">
        <w:rPr>
          <w:sz w:val="22"/>
          <w:szCs w:val="22"/>
          <w:lang w:val="hu-HU"/>
        </w:rPr>
        <w:t>(2,0</w:t>
      </w:r>
      <w:r w:rsidR="00C01078" w:rsidRPr="00613361">
        <w:rPr>
          <w:sz w:val="22"/>
          <w:szCs w:val="22"/>
          <w:lang w:val="hu-HU"/>
        </w:rPr>
        <w:t> </w:t>
      </w:r>
      <w:r w:rsidRPr="00613361">
        <w:rPr>
          <w:sz w:val="22"/>
          <w:szCs w:val="22"/>
          <w:lang w:val="hu-HU"/>
        </w:rPr>
        <w:t>millió NE)</w:t>
      </w:r>
    </w:p>
    <w:p w14:paraId="0033B862" w14:textId="77777777" w:rsidR="0065450C" w:rsidRPr="00613361" w:rsidRDefault="0065450C" w:rsidP="00DA1EDC">
      <w:pPr>
        <w:rPr>
          <w:sz w:val="22"/>
          <w:szCs w:val="22"/>
          <w:lang w:val="hu-HU"/>
        </w:rPr>
      </w:pPr>
    </w:p>
    <w:p w14:paraId="5B353036" w14:textId="77777777" w:rsidR="0065450C" w:rsidRDefault="0065450C" w:rsidP="00DA1EDC">
      <w:pPr>
        <w:outlineLvl w:val="0"/>
        <w:rPr>
          <w:sz w:val="22"/>
          <w:szCs w:val="22"/>
          <w:lang w:val="hu-HU"/>
        </w:rPr>
      </w:pPr>
      <w:r w:rsidRPr="00613361">
        <w:rPr>
          <w:sz w:val="22"/>
          <w:szCs w:val="22"/>
          <w:lang w:val="hu-HU"/>
        </w:rPr>
        <w:t xml:space="preserve">A doboz </w:t>
      </w:r>
      <w:r w:rsidR="00655794">
        <w:rPr>
          <w:sz w:val="22"/>
          <w:szCs w:val="22"/>
          <w:lang w:val="hu-HU"/>
        </w:rPr>
        <w:t>10, 56 vagy 60</w:t>
      </w:r>
      <w:r w:rsidR="00655794" w:rsidRPr="00613361">
        <w:rPr>
          <w:sz w:val="22"/>
          <w:szCs w:val="22"/>
          <w:lang w:val="hu-HU"/>
        </w:rPr>
        <w:t xml:space="preserve"> </w:t>
      </w:r>
      <w:r w:rsidRPr="00613361">
        <w:rPr>
          <w:sz w:val="22"/>
          <w:szCs w:val="22"/>
          <w:lang w:val="hu-HU"/>
        </w:rPr>
        <w:t xml:space="preserve">darab </w:t>
      </w:r>
      <w:r w:rsidR="009E5367" w:rsidRPr="00613361">
        <w:rPr>
          <w:sz w:val="22"/>
          <w:szCs w:val="22"/>
          <w:lang w:val="hu-HU"/>
        </w:rPr>
        <w:t>injekciós üveget</w:t>
      </w:r>
      <w:r w:rsidRPr="00613361">
        <w:rPr>
          <w:sz w:val="22"/>
          <w:szCs w:val="22"/>
          <w:lang w:val="hu-HU"/>
        </w:rPr>
        <w:t xml:space="preserve"> tartalmaz.</w:t>
      </w:r>
    </w:p>
    <w:p w14:paraId="228772B1" w14:textId="77777777" w:rsidR="00655794" w:rsidRPr="00613361" w:rsidRDefault="00655794" w:rsidP="00DA1EDC">
      <w:pPr>
        <w:outlineLvl w:val="0"/>
        <w:rPr>
          <w:sz w:val="22"/>
          <w:szCs w:val="22"/>
          <w:lang w:val="hu-HU"/>
        </w:rPr>
      </w:pPr>
      <w:r w:rsidRPr="00655794">
        <w:rPr>
          <w:sz w:val="22"/>
          <w:szCs w:val="22"/>
          <w:lang w:val="hu-HU"/>
        </w:rPr>
        <w:t>Nem feltétlenül mindegyik kiszerelés kerül kereskedelmi forgalomba.</w:t>
      </w:r>
    </w:p>
    <w:p w14:paraId="4147C7D1" w14:textId="77777777" w:rsidR="0065450C" w:rsidRPr="00613361" w:rsidRDefault="0065450C" w:rsidP="00DA1EDC">
      <w:pPr>
        <w:rPr>
          <w:sz w:val="22"/>
          <w:szCs w:val="22"/>
          <w:lang w:val="hu-HU"/>
        </w:rPr>
      </w:pPr>
    </w:p>
    <w:p w14:paraId="79C97CC2" w14:textId="77777777" w:rsidR="0065450C" w:rsidRPr="00613361" w:rsidRDefault="0065450C" w:rsidP="00DA1EDC">
      <w:pPr>
        <w:outlineLvl w:val="0"/>
        <w:rPr>
          <w:sz w:val="22"/>
          <w:szCs w:val="22"/>
          <w:lang w:val="hu-HU"/>
        </w:rPr>
      </w:pPr>
      <w:r w:rsidRPr="00613361">
        <w:rPr>
          <w:b/>
          <w:bCs/>
          <w:sz w:val="22"/>
          <w:szCs w:val="22"/>
          <w:lang w:val="hu-HU"/>
        </w:rPr>
        <w:t>A forgalomba hozatali engedély jogosultja</w:t>
      </w:r>
    </w:p>
    <w:p w14:paraId="41C40487" w14:textId="77777777" w:rsidR="009C6CE4" w:rsidRDefault="009C6CE4" w:rsidP="003F435E">
      <w:pPr>
        <w:outlineLvl w:val="0"/>
        <w:rPr>
          <w:sz w:val="22"/>
          <w:szCs w:val="22"/>
          <w:lang w:val="hu-HU"/>
        </w:rPr>
      </w:pPr>
    </w:p>
    <w:p w14:paraId="17EE982C" w14:textId="77777777" w:rsidR="003F435E" w:rsidRPr="00D45240" w:rsidRDefault="003F435E" w:rsidP="003F435E">
      <w:pPr>
        <w:outlineLvl w:val="0"/>
        <w:rPr>
          <w:sz w:val="22"/>
          <w:szCs w:val="22"/>
          <w:lang w:val="hu-HU"/>
        </w:rPr>
      </w:pPr>
      <w:r w:rsidRPr="00D45240">
        <w:rPr>
          <w:sz w:val="22"/>
          <w:szCs w:val="22"/>
          <w:lang w:val="hu-HU"/>
        </w:rPr>
        <w:t>Teva B.V.</w:t>
      </w:r>
    </w:p>
    <w:p w14:paraId="37507D64" w14:textId="77777777" w:rsidR="003F435E" w:rsidRPr="00D45240" w:rsidRDefault="003F435E" w:rsidP="003F435E">
      <w:pPr>
        <w:outlineLvl w:val="0"/>
        <w:rPr>
          <w:sz w:val="22"/>
          <w:szCs w:val="22"/>
          <w:lang w:val="hu-HU"/>
        </w:rPr>
      </w:pPr>
      <w:r w:rsidRPr="00D45240">
        <w:rPr>
          <w:sz w:val="22"/>
          <w:szCs w:val="22"/>
          <w:lang w:val="hu-HU"/>
        </w:rPr>
        <w:t>Swensweg 5</w:t>
      </w:r>
    </w:p>
    <w:p w14:paraId="25E74204" w14:textId="77777777" w:rsidR="003F435E" w:rsidRPr="00D45240" w:rsidRDefault="003F435E" w:rsidP="003F435E">
      <w:pPr>
        <w:outlineLvl w:val="0"/>
        <w:rPr>
          <w:sz w:val="22"/>
          <w:szCs w:val="22"/>
          <w:lang w:val="hu-HU"/>
        </w:rPr>
      </w:pPr>
      <w:r w:rsidRPr="00D45240">
        <w:rPr>
          <w:sz w:val="22"/>
          <w:szCs w:val="22"/>
          <w:lang w:val="hu-HU"/>
        </w:rPr>
        <w:t>2031GA Haarlem</w:t>
      </w:r>
    </w:p>
    <w:p w14:paraId="33DC6161" w14:textId="77777777" w:rsidR="0065450C" w:rsidRPr="00613361" w:rsidRDefault="003F435E" w:rsidP="008579B1">
      <w:pPr>
        <w:outlineLvl w:val="0"/>
        <w:rPr>
          <w:sz w:val="22"/>
          <w:szCs w:val="22"/>
          <w:lang w:val="hu-HU"/>
        </w:rPr>
      </w:pPr>
      <w:r w:rsidRPr="00D45240">
        <w:rPr>
          <w:sz w:val="22"/>
          <w:szCs w:val="22"/>
          <w:lang w:val="hu-HU"/>
        </w:rPr>
        <w:t>Hollandia</w:t>
      </w:r>
    </w:p>
    <w:p w14:paraId="28909C7C" w14:textId="77777777" w:rsidR="0065450C" w:rsidRPr="00613361" w:rsidRDefault="0065450C" w:rsidP="00DA1EDC">
      <w:pPr>
        <w:outlineLvl w:val="0"/>
        <w:rPr>
          <w:b/>
          <w:sz w:val="22"/>
          <w:szCs w:val="22"/>
          <w:lang w:val="hu-HU"/>
        </w:rPr>
      </w:pPr>
    </w:p>
    <w:p w14:paraId="4ECFF725" w14:textId="77777777" w:rsidR="0065450C" w:rsidRPr="00613361" w:rsidRDefault="0065450C" w:rsidP="00DA1EDC">
      <w:pPr>
        <w:outlineLvl w:val="0"/>
        <w:rPr>
          <w:sz w:val="22"/>
          <w:szCs w:val="22"/>
          <w:lang w:val="hu-HU"/>
        </w:rPr>
      </w:pPr>
      <w:r w:rsidRPr="00613361">
        <w:rPr>
          <w:b/>
          <w:bCs/>
          <w:sz w:val="22"/>
          <w:szCs w:val="22"/>
          <w:lang w:val="hu-HU"/>
        </w:rPr>
        <w:t>Gyártó</w:t>
      </w:r>
    </w:p>
    <w:p w14:paraId="7142AA53" w14:textId="77777777" w:rsidR="00EE4741" w:rsidRPr="00D61312" w:rsidRDefault="00EE4741" w:rsidP="00EE4741">
      <w:pPr>
        <w:rPr>
          <w:sz w:val="22"/>
          <w:szCs w:val="22"/>
        </w:rPr>
      </w:pPr>
      <w:proofErr w:type="spellStart"/>
      <w:r w:rsidRPr="00D61312">
        <w:rPr>
          <w:sz w:val="22"/>
          <w:szCs w:val="22"/>
        </w:rPr>
        <w:t>Millmount</w:t>
      </w:r>
      <w:proofErr w:type="spellEnd"/>
      <w:r w:rsidRPr="00D61312">
        <w:rPr>
          <w:sz w:val="22"/>
          <w:szCs w:val="22"/>
        </w:rPr>
        <w:t xml:space="preserve"> Healthcare Ltd.</w:t>
      </w:r>
    </w:p>
    <w:p w14:paraId="258D277E" w14:textId="77777777" w:rsidR="00EE4741" w:rsidRPr="00D61312" w:rsidRDefault="00EE4741" w:rsidP="00EE4741">
      <w:pPr>
        <w:rPr>
          <w:sz w:val="22"/>
          <w:szCs w:val="22"/>
        </w:rPr>
      </w:pPr>
      <w:r w:rsidRPr="00D61312">
        <w:rPr>
          <w:sz w:val="22"/>
          <w:szCs w:val="22"/>
        </w:rPr>
        <w:t>Unit 3 Block 4, City North Business Campus</w:t>
      </w:r>
    </w:p>
    <w:p w14:paraId="3330D1A2" w14:textId="77777777" w:rsidR="00EE4741" w:rsidRPr="00D61312" w:rsidRDefault="00EE4741" w:rsidP="00EE4741">
      <w:pPr>
        <w:rPr>
          <w:sz w:val="22"/>
          <w:szCs w:val="22"/>
        </w:rPr>
      </w:pPr>
      <w:proofErr w:type="spellStart"/>
      <w:r w:rsidRPr="00D61312">
        <w:rPr>
          <w:sz w:val="22"/>
          <w:szCs w:val="22"/>
        </w:rPr>
        <w:t>Stamullen</w:t>
      </w:r>
      <w:proofErr w:type="spellEnd"/>
      <w:r w:rsidRPr="00D61312">
        <w:rPr>
          <w:sz w:val="22"/>
          <w:szCs w:val="22"/>
        </w:rPr>
        <w:t>, Co. Meath, K32 YD60</w:t>
      </w:r>
    </w:p>
    <w:p w14:paraId="72E70AEA" w14:textId="77777777" w:rsidR="00EE4741" w:rsidRDefault="00EE4741" w:rsidP="00EE4741">
      <w:pPr>
        <w:rPr>
          <w:sz w:val="22"/>
          <w:szCs w:val="22"/>
        </w:rPr>
      </w:pPr>
      <w:proofErr w:type="spellStart"/>
      <w:r w:rsidRPr="00D61312">
        <w:rPr>
          <w:sz w:val="22"/>
          <w:szCs w:val="22"/>
        </w:rPr>
        <w:t>Írország</w:t>
      </w:r>
      <w:proofErr w:type="spellEnd"/>
    </w:p>
    <w:p w14:paraId="249AB5C2" w14:textId="77777777" w:rsidR="00EE4741" w:rsidRDefault="00EE4741" w:rsidP="00EE4741">
      <w:pPr>
        <w:rPr>
          <w:sz w:val="22"/>
          <w:szCs w:val="22"/>
        </w:rPr>
      </w:pPr>
    </w:p>
    <w:p w14:paraId="5E3BABF7" w14:textId="77777777" w:rsidR="00EE4741" w:rsidRPr="00D61312" w:rsidRDefault="00EE4741" w:rsidP="00EE4741">
      <w:pPr>
        <w:rPr>
          <w:sz w:val="22"/>
          <w:szCs w:val="22"/>
        </w:rPr>
      </w:pPr>
      <w:r w:rsidRPr="00D61312">
        <w:rPr>
          <w:sz w:val="22"/>
          <w:szCs w:val="22"/>
        </w:rPr>
        <w:lastRenderedPageBreak/>
        <w:t>Merckle GmbH</w:t>
      </w:r>
    </w:p>
    <w:p w14:paraId="3241106D" w14:textId="77777777" w:rsidR="00EE4741" w:rsidRPr="00D61312" w:rsidRDefault="00EE4741" w:rsidP="00EE4741">
      <w:pPr>
        <w:rPr>
          <w:sz w:val="22"/>
          <w:szCs w:val="22"/>
        </w:rPr>
      </w:pPr>
      <w:r w:rsidRPr="00D61312">
        <w:rPr>
          <w:sz w:val="22"/>
          <w:szCs w:val="22"/>
        </w:rPr>
        <w:t>Ludwig-Merckle-Strasse 3</w:t>
      </w:r>
    </w:p>
    <w:p w14:paraId="051FFC72" w14:textId="77777777" w:rsidR="00EE4741" w:rsidRPr="00D61312" w:rsidRDefault="00EE4741" w:rsidP="00EE4741">
      <w:pPr>
        <w:rPr>
          <w:sz w:val="22"/>
          <w:szCs w:val="22"/>
        </w:rPr>
      </w:pPr>
      <w:r w:rsidRPr="00D61312">
        <w:rPr>
          <w:sz w:val="22"/>
          <w:szCs w:val="22"/>
        </w:rPr>
        <w:t xml:space="preserve">89143 </w:t>
      </w:r>
      <w:proofErr w:type="spellStart"/>
      <w:r w:rsidRPr="00D61312">
        <w:rPr>
          <w:sz w:val="22"/>
          <w:szCs w:val="22"/>
        </w:rPr>
        <w:t>Blaubeuren</w:t>
      </w:r>
      <w:proofErr w:type="spellEnd"/>
    </w:p>
    <w:p w14:paraId="37244289" w14:textId="77777777" w:rsidR="00EE4741" w:rsidRPr="006F72A3" w:rsidRDefault="00EE4741" w:rsidP="00EE4741">
      <w:pPr>
        <w:rPr>
          <w:sz w:val="22"/>
          <w:szCs w:val="22"/>
          <w:u w:val="single"/>
        </w:rPr>
      </w:pPr>
      <w:proofErr w:type="spellStart"/>
      <w:r w:rsidRPr="00D61312">
        <w:rPr>
          <w:sz w:val="22"/>
          <w:szCs w:val="22"/>
        </w:rPr>
        <w:t>Németország</w:t>
      </w:r>
      <w:proofErr w:type="spellEnd"/>
    </w:p>
    <w:p w14:paraId="05194030" w14:textId="77777777" w:rsidR="00EE4741" w:rsidRPr="00F72AD9" w:rsidRDefault="00EE4741" w:rsidP="00EE4741">
      <w:pPr>
        <w:rPr>
          <w:sz w:val="22"/>
          <w:szCs w:val="22"/>
          <w:lang w:val="hu-HU"/>
        </w:rPr>
      </w:pPr>
    </w:p>
    <w:p w14:paraId="34C030AE" w14:textId="77777777" w:rsidR="00286508" w:rsidRPr="00F72AD9" w:rsidRDefault="00286508" w:rsidP="00286508">
      <w:pPr>
        <w:ind w:right="-2"/>
        <w:rPr>
          <w:b/>
          <w:sz w:val="22"/>
          <w:lang w:val="es-ES_tradnl"/>
        </w:rPr>
      </w:pPr>
      <w:r w:rsidRPr="00613361">
        <w:rPr>
          <w:b/>
          <w:sz w:val="22"/>
          <w:lang w:val="es-ES_tradnl"/>
        </w:rPr>
        <w:t xml:space="preserve">Ezt a gyógyszert az Európai Gazdasági Térség tagállamaiban </w:t>
      </w:r>
      <w:r w:rsidR="00D6399D">
        <w:rPr>
          <w:b/>
          <w:sz w:val="22"/>
          <w:lang w:val="es-ES_tradnl"/>
        </w:rPr>
        <w:t xml:space="preserve">és az Egyesült Királyságban (Észak-Írországban) </w:t>
      </w:r>
      <w:r w:rsidRPr="00613361">
        <w:rPr>
          <w:b/>
          <w:sz w:val="22"/>
          <w:lang w:val="es-ES_tradnl"/>
        </w:rPr>
        <w:t>az alábbi neveken engedélyezték:</w:t>
      </w:r>
    </w:p>
    <w:p w14:paraId="4C184260" w14:textId="77777777" w:rsidR="00286508" w:rsidRPr="00F72AD9" w:rsidRDefault="007215F2" w:rsidP="004C0784">
      <w:pPr>
        <w:ind w:left="3686" w:right="-2" w:hanging="3686"/>
        <w:rPr>
          <w:sz w:val="22"/>
          <w:lang w:val="es-ES_tradnl"/>
        </w:rPr>
      </w:pPr>
      <w:r w:rsidRPr="00CB0555">
        <w:rPr>
          <w:sz w:val="22"/>
          <w:lang w:val="es-ES_tradnl"/>
        </w:rPr>
        <w:t>Egyesült Királyság</w:t>
      </w:r>
      <w:r w:rsidR="004C0784">
        <w:rPr>
          <w:sz w:val="22"/>
          <w:lang w:val="es-ES_tradnl"/>
        </w:rPr>
        <w:t xml:space="preserve"> (Észak-Írország)</w:t>
      </w:r>
      <w:r w:rsidRPr="00CB0555">
        <w:rPr>
          <w:sz w:val="22"/>
          <w:lang w:val="es-ES_tradnl"/>
        </w:rPr>
        <w:t>:</w:t>
      </w:r>
      <w:r w:rsidRPr="00CB0555">
        <w:rPr>
          <w:sz w:val="22"/>
          <w:lang w:val="es-ES_tradnl"/>
        </w:rPr>
        <w:tab/>
      </w:r>
      <w:r w:rsidRPr="00613361">
        <w:rPr>
          <w:sz w:val="22"/>
          <w:lang w:val="es-ES_tradnl"/>
        </w:rPr>
        <w:t xml:space="preserve">Colomycin </w:t>
      </w:r>
      <w:r w:rsidRPr="00F72AD9">
        <w:rPr>
          <w:sz w:val="22"/>
          <w:lang w:val="es-ES_tradnl"/>
        </w:rPr>
        <w:t>1/2</w:t>
      </w:r>
      <w:r w:rsidRPr="00613361">
        <w:rPr>
          <w:sz w:val="22"/>
          <w:lang w:val="es-ES_tradnl"/>
        </w:rPr>
        <w:t xml:space="preserve"> million I</w:t>
      </w:r>
      <w:r w:rsidR="00C8759C">
        <w:rPr>
          <w:sz w:val="22"/>
          <w:lang w:val="es-ES_tradnl"/>
        </w:rPr>
        <w:t>U</w:t>
      </w:r>
    </w:p>
    <w:p w14:paraId="59B73B6F" w14:textId="77777777" w:rsidR="007215F2" w:rsidRPr="00CB0555" w:rsidRDefault="007215F2" w:rsidP="004C0784">
      <w:pPr>
        <w:ind w:left="3686" w:hanging="3686"/>
        <w:outlineLvl w:val="0"/>
        <w:rPr>
          <w:sz w:val="22"/>
          <w:lang w:val="es-ES_tradnl"/>
        </w:rPr>
      </w:pPr>
      <w:r w:rsidRPr="00CB0555">
        <w:rPr>
          <w:sz w:val="22"/>
          <w:lang w:val="es-ES_tradnl"/>
        </w:rPr>
        <w:t>Belgium:</w:t>
      </w:r>
      <w:r w:rsidRPr="00CB0555">
        <w:rPr>
          <w:sz w:val="22"/>
          <w:lang w:val="es-ES_tradnl"/>
        </w:rPr>
        <w:tab/>
        <w:t>Colistineb 1.000.000/2.000.000 I.E.</w:t>
      </w:r>
    </w:p>
    <w:p w14:paraId="656FF401" w14:textId="77777777" w:rsidR="007215F2" w:rsidRPr="007F19E5" w:rsidRDefault="007215F2" w:rsidP="004C0784">
      <w:pPr>
        <w:ind w:left="3686" w:hanging="3686"/>
        <w:outlineLvl w:val="0"/>
        <w:rPr>
          <w:sz w:val="22"/>
          <w:lang w:val="es-ES_tradnl"/>
        </w:rPr>
      </w:pPr>
      <w:r w:rsidRPr="007F19E5">
        <w:rPr>
          <w:sz w:val="22"/>
          <w:lang w:val="es-ES_tradnl"/>
        </w:rPr>
        <w:t>Csehország:</w:t>
      </w:r>
      <w:r w:rsidRPr="007F19E5">
        <w:rPr>
          <w:sz w:val="22"/>
          <w:lang w:val="es-ES_tradnl"/>
        </w:rPr>
        <w:tab/>
        <w:t>Colomycin 1 000 000 mezinárodních jednotek</w:t>
      </w:r>
    </w:p>
    <w:p w14:paraId="12F0ACAC" w14:textId="77777777" w:rsidR="007215F2" w:rsidRPr="00613361" w:rsidRDefault="007215F2" w:rsidP="004C0784">
      <w:pPr>
        <w:ind w:left="3686" w:hanging="3686"/>
        <w:outlineLvl w:val="0"/>
        <w:rPr>
          <w:sz w:val="22"/>
          <w:lang w:val="es-ES_tradnl"/>
        </w:rPr>
      </w:pPr>
      <w:r w:rsidRPr="009534DF">
        <w:rPr>
          <w:bCs/>
          <w:sz w:val="22"/>
          <w:szCs w:val="22"/>
          <w:lang w:val="hu-HU" w:eastAsia="en-US"/>
        </w:rPr>
        <w:t>Írország:</w:t>
      </w:r>
      <w:r w:rsidRPr="009534DF">
        <w:rPr>
          <w:bCs/>
          <w:sz w:val="22"/>
          <w:szCs w:val="22"/>
          <w:lang w:val="hu-HU" w:eastAsia="en-US"/>
        </w:rPr>
        <w:tab/>
      </w:r>
      <w:r w:rsidRPr="009534DF">
        <w:rPr>
          <w:sz w:val="22"/>
          <w:lang w:val="es-ES_tradnl"/>
        </w:rPr>
        <w:t>Colomycin 1/2 million I</w:t>
      </w:r>
      <w:r w:rsidR="00C8759C">
        <w:rPr>
          <w:sz w:val="22"/>
          <w:lang w:val="es-ES_tradnl"/>
        </w:rPr>
        <w:t>U</w:t>
      </w:r>
    </w:p>
    <w:p w14:paraId="361D01F3" w14:textId="77777777" w:rsidR="007215F2" w:rsidRPr="00F72AD9" w:rsidRDefault="007215F2" w:rsidP="004C0784">
      <w:pPr>
        <w:ind w:left="3686" w:hanging="3686"/>
        <w:outlineLvl w:val="0"/>
        <w:rPr>
          <w:bCs/>
          <w:sz w:val="22"/>
          <w:szCs w:val="22"/>
          <w:lang w:val="hu-HU" w:eastAsia="en-US"/>
        </w:rPr>
      </w:pPr>
      <w:r w:rsidRPr="00F72AD9">
        <w:rPr>
          <w:sz w:val="22"/>
          <w:lang w:val="es-ES_tradnl"/>
        </w:rPr>
        <w:t>Magyarország:</w:t>
      </w:r>
      <w:r w:rsidRPr="00CB0555">
        <w:rPr>
          <w:sz w:val="22"/>
          <w:lang w:val="es-ES_tradnl"/>
        </w:rPr>
        <w:tab/>
      </w:r>
      <w:r w:rsidRPr="00613361">
        <w:rPr>
          <w:bCs/>
          <w:sz w:val="22"/>
          <w:szCs w:val="22"/>
          <w:lang w:val="hu-HU" w:eastAsia="en-US"/>
        </w:rPr>
        <w:t>Colomycin 1 millió, 2 millió NE por oldatos injekcióhoz, infúzióhoz vagy inhalációs oldathoz</w:t>
      </w:r>
    </w:p>
    <w:p w14:paraId="11E09B5A" w14:textId="77777777" w:rsidR="007215F2" w:rsidRPr="00CB0555" w:rsidRDefault="007215F2" w:rsidP="004C0784">
      <w:pPr>
        <w:ind w:left="3686" w:hanging="3686"/>
        <w:outlineLvl w:val="0"/>
        <w:rPr>
          <w:sz w:val="22"/>
          <w:lang w:val="es-ES_tradnl"/>
        </w:rPr>
      </w:pPr>
      <w:r w:rsidRPr="00CB0555">
        <w:rPr>
          <w:sz w:val="22"/>
          <w:lang w:val="es-ES_tradnl"/>
        </w:rPr>
        <w:t>Olaszország:</w:t>
      </w:r>
      <w:r w:rsidRPr="00CB0555">
        <w:rPr>
          <w:sz w:val="22"/>
          <w:lang w:val="es-ES_tradnl"/>
        </w:rPr>
        <w:tab/>
        <w:t>Pseudineb 1/2 millione/i di Unitá Internazionali</w:t>
      </w:r>
    </w:p>
    <w:p w14:paraId="70B47787" w14:textId="77777777" w:rsidR="007215F2" w:rsidRDefault="007215F2" w:rsidP="004C0784">
      <w:pPr>
        <w:ind w:left="3686" w:hanging="3686"/>
        <w:outlineLvl w:val="0"/>
        <w:rPr>
          <w:sz w:val="22"/>
          <w:lang w:val="es-ES_tradnl"/>
        </w:rPr>
      </w:pPr>
      <w:r w:rsidRPr="007F19E5">
        <w:rPr>
          <w:sz w:val="22"/>
          <w:lang w:val="es-ES_tradnl"/>
        </w:rPr>
        <w:t>Szlovákia:</w:t>
      </w:r>
      <w:r w:rsidRPr="007F19E5">
        <w:rPr>
          <w:sz w:val="22"/>
          <w:lang w:val="es-ES_tradnl"/>
        </w:rPr>
        <w:tab/>
      </w:r>
      <w:r w:rsidRPr="009534DF">
        <w:rPr>
          <w:sz w:val="22"/>
          <w:lang w:val="es-ES_tradnl"/>
        </w:rPr>
        <w:t>Kolomycín 1/2 milión IU</w:t>
      </w:r>
    </w:p>
    <w:p w14:paraId="70E4A99C" w14:textId="1C9C61EE" w:rsidR="00B6039A" w:rsidRPr="00F152E1" w:rsidRDefault="00B6039A" w:rsidP="00F152E1">
      <w:pPr>
        <w:ind w:left="3686" w:hanging="3686"/>
        <w:outlineLvl w:val="0"/>
        <w:rPr>
          <w:sz w:val="22"/>
          <w:lang w:val="es-ES_tradnl"/>
        </w:rPr>
      </w:pPr>
      <w:r>
        <w:rPr>
          <w:sz w:val="22"/>
          <w:lang w:val="es-ES_tradnl"/>
        </w:rPr>
        <w:t>Luxemburg</w:t>
      </w:r>
      <w:r>
        <w:rPr>
          <w:sz w:val="22"/>
          <w:lang w:val="es-ES_tradnl"/>
        </w:rPr>
        <w:tab/>
      </w:r>
      <w:r w:rsidR="00F152E1" w:rsidRPr="00F152E1">
        <w:rPr>
          <w:sz w:val="22"/>
          <w:lang w:val="es-ES_tradnl"/>
        </w:rPr>
        <w:t>COLISTINEB 1 million ou 2 millions d’unités internationales (UI) poudre pour solution injectable, solution pour perfusion ou inhalation</w:t>
      </w:r>
    </w:p>
    <w:p w14:paraId="565A59D9" w14:textId="77777777" w:rsidR="00286508" w:rsidRPr="00F72AD9" w:rsidRDefault="00286508" w:rsidP="004C0784">
      <w:pPr>
        <w:ind w:left="3686" w:hanging="3686"/>
        <w:rPr>
          <w:sz w:val="22"/>
          <w:szCs w:val="22"/>
          <w:lang w:val="hu-HU"/>
        </w:rPr>
      </w:pPr>
    </w:p>
    <w:p w14:paraId="6335B192" w14:textId="77777777" w:rsidR="007652EA" w:rsidRPr="00E25B18" w:rsidRDefault="007652EA" w:rsidP="007652EA">
      <w:pPr>
        <w:keepNext/>
        <w:rPr>
          <w:sz w:val="22"/>
          <w:szCs w:val="22"/>
          <w:u w:val="single"/>
        </w:rPr>
      </w:pPr>
      <w:proofErr w:type="spellStart"/>
      <w:r w:rsidRPr="00E25B18">
        <w:rPr>
          <w:sz w:val="22"/>
          <w:szCs w:val="22"/>
          <w:u w:val="single"/>
        </w:rPr>
        <w:t>Colomycin</w:t>
      </w:r>
      <w:proofErr w:type="spellEnd"/>
      <w:r w:rsidRPr="00E25B18">
        <w:rPr>
          <w:sz w:val="22"/>
          <w:szCs w:val="22"/>
          <w:u w:val="single"/>
        </w:rPr>
        <w:t xml:space="preserve"> 1 000 000 NE </w:t>
      </w:r>
      <w:proofErr w:type="spellStart"/>
      <w:r w:rsidRPr="00E25B18">
        <w:rPr>
          <w:sz w:val="22"/>
          <w:szCs w:val="22"/>
          <w:u w:val="single"/>
        </w:rPr>
        <w:t>por</w:t>
      </w:r>
      <w:proofErr w:type="spellEnd"/>
      <w:r w:rsidRPr="00E25B18">
        <w:rPr>
          <w:sz w:val="22"/>
          <w:szCs w:val="22"/>
          <w:u w:val="single"/>
        </w:rPr>
        <w:t xml:space="preserve"> </w:t>
      </w:r>
      <w:proofErr w:type="spellStart"/>
      <w:r w:rsidRPr="00E25B18">
        <w:rPr>
          <w:sz w:val="22"/>
          <w:szCs w:val="22"/>
          <w:u w:val="single"/>
        </w:rPr>
        <w:t>oldatos</w:t>
      </w:r>
      <w:proofErr w:type="spellEnd"/>
      <w:r w:rsidRPr="00E25B18">
        <w:rPr>
          <w:sz w:val="22"/>
          <w:szCs w:val="22"/>
          <w:u w:val="single"/>
        </w:rPr>
        <w:t xml:space="preserve"> </w:t>
      </w:r>
      <w:proofErr w:type="spellStart"/>
      <w:r w:rsidRPr="00E25B18">
        <w:rPr>
          <w:sz w:val="22"/>
          <w:szCs w:val="22"/>
          <w:u w:val="single"/>
        </w:rPr>
        <w:t>injekcióhoz</w:t>
      </w:r>
      <w:proofErr w:type="spellEnd"/>
      <w:r w:rsidRPr="00E25B18">
        <w:rPr>
          <w:sz w:val="22"/>
          <w:szCs w:val="22"/>
          <w:u w:val="single"/>
        </w:rPr>
        <w:t xml:space="preserve">, </w:t>
      </w:r>
      <w:proofErr w:type="spellStart"/>
      <w:r w:rsidRPr="00E25B18">
        <w:rPr>
          <w:sz w:val="22"/>
          <w:szCs w:val="22"/>
          <w:u w:val="single"/>
        </w:rPr>
        <w:t>infúzióhoz</w:t>
      </w:r>
      <w:proofErr w:type="spellEnd"/>
      <w:r w:rsidRPr="00E25B18">
        <w:rPr>
          <w:sz w:val="22"/>
          <w:szCs w:val="22"/>
          <w:u w:val="single"/>
        </w:rPr>
        <w:t xml:space="preserve"> </w:t>
      </w:r>
      <w:proofErr w:type="spellStart"/>
      <w:r w:rsidRPr="00E25B18">
        <w:rPr>
          <w:sz w:val="22"/>
          <w:szCs w:val="22"/>
          <w:u w:val="single"/>
        </w:rPr>
        <w:t>vagy</w:t>
      </w:r>
      <w:proofErr w:type="spellEnd"/>
      <w:r w:rsidRPr="00E25B18">
        <w:rPr>
          <w:sz w:val="22"/>
          <w:szCs w:val="22"/>
          <w:u w:val="single"/>
        </w:rPr>
        <w:t xml:space="preserve"> </w:t>
      </w:r>
      <w:proofErr w:type="spellStart"/>
      <w:r w:rsidRPr="00E25B18">
        <w:rPr>
          <w:sz w:val="22"/>
          <w:szCs w:val="22"/>
          <w:u w:val="single"/>
        </w:rPr>
        <w:t>inhalációs</w:t>
      </w:r>
      <w:proofErr w:type="spellEnd"/>
      <w:r w:rsidRPr="00E25B18">
        <w:rPr>
          <w:sz w:val="22"/>
          <w:szCs w:val="22"/>
          <w:u w:val="single"/>
        </w:rPr>
        <w:t xml:space="preserve"> </w:t>
      </w:r>
      <w:proofErr w:type="spellStart"/>
      <w:r w:rsidRPr="00E25B18">
        <w:rPr>
          <w:sz w:val="22"/>
          <w:szCs w:val="22"/>
          <w:u w:val="single"/>
        </w:rPr>
        <w:t>oldathoz</w:t>
      </w:r>
      <w:proofErr w:type="spellEnd"/>
    </w:p>
    <w:p w14:paraId="1DEA22C8" w14:textId="09A2CA49" w:rsidR="007652EA" w:rsidRPr="009D3F47" w:rsidRDefault="007652EA" w:rsidP="009D3F47">
      <w:pPr>
        <w:keepNext/>
        <w:rPr>
          <w:sz w:val="22"/>
        </w:rPr>
      </w:pPr>
      <w:r w:rsidRPr="009D3F47">
        <w:rPr>
          <w:sz w:val="22"/>
        </w:rPr>
        <w:t>OGYI-T-10049/01</w:t>
      </w:r>
      <w:r w:rsidRPr="009D3F47">
        <w:rPr>
          <w:sz w:val="22"/>
        </w:rPr>
        <w:tab/>
        <w:t>10</w:t>
      </w:r>
      <w:r w:rsidRPr="00E25B18">
        <w:rPr>
          <w:sz w:val="22"/>
          <w:szCs w:val="22"/>
        </w:rPr>
        <w:t>×</w:t>
      </w:r>
      <w:r w:rsidRPr="00E25B18">
        <w:rPr>
          <w:sz w:val="22"/>
          <w:szCs w:val="22"/>
        </w:rPr>
        <w:tab/>
      </w:r>
      <w:proofErr w:type="spellStart"/>
      <w:r w:rsidRPr="00E25B18">
        <w:rPr>
          <w:sz w:val="22"/>
          <w:szCs w:val="22"/>
        </w:rPr>
        <w:t>injekciós</w:t>
      </w:r>
      <w:proofErr w:type="spellEnd"/>
      <w:r w:rsidRPr="00E25B18">
        <w:rPr>
          <w:sz w:val="22"/>
          <w:szCs w:val="22"/>
        </w:rPr>
        <w:t xml:space="preserve"> </w:t>
      </w:r>
      <w:proofErr w:type="spellStart"/>
      <w:r w:rsidRPr="00E25B18">
        <w:rPr>
          <w:sz w:val="22"/>
          <w:szCs w:val="22"/>
        </w:rPr>
        <w:t>üvegben</w:t>
      </w:r>
      <w:proofErr w:type="spellEnd"/>
    </w:p>
    <w:p w14:paraId="3A4505FC" w14:textId="77777777" w:rsidR="007652EA" w:rsidRPr="00E25B18" w:rsidRDefault="007652EA" w:rsidP="007652EA">
      <w:pPr>
        <w:keepNext/>
        <w:rPr>
          <w:sz w:val="22"/>
          <w:szCs w:val="22"/>
        </w:rPr>
      </w:pPr>
    </w:p>
    <w:p w14:paraId="05035849" w14:textId="77777777" w:rsidR="007652EA" w:rsidRPr="00E25B18" w:rsidRDefault="007652EA" w:rsidP="007652EA">
      <w:pPr>
        <w:rPr>
          <w:sz w:val="22"/>
          <w:szCs w:val="22"/>
        </w:rPr>
      </w:pPr>
      <w:proofErr w:type="spellStart"/>
      <w:r w:rsidRPr="00E25B18">
        <w:rPr>
          <w:sz w:val="22"/>
          <w:szCs w:val="22"/>
          <w:u w:val="single"/>
        </w:rPr>
        <w:t>Colomycin</w:t>
      </w:r>
      <w:proofErr w:type="spellEnd"/>
      <w:r w:rsidRPr="00E25B18">
        <w:rPr>
          <w:sz w:val="22"/>
          <w:szCs w:val="22"/>
          <w:u w:val="single"/>
        </w:rPr>
        <w:t xml:space="preserve"> 2 000 000 NE </w:t>
      </w:r>
      <w:proofErr w:type="spellStart"/>
      <w:r w:rsidRPr="00E25B18">
        <w:rPr>
          <w:sz w:val="22"/>
          <w:szCs w:val="22"/>
          <w:u w:val="single"/>
        </w:rPr>
        <w:t>por</w:t>
      </w:r>
      <w:proofErr w:type="spellEnd"/>
      <w:r w:rsidRPr="00E25B18">
        <w:rPr>
          <w:sz w:val="22"/>
          <w:szCs w:val="22"/>
          <w:u w:val="single"/>
        </w:rPr>
        <w:t xml:space="preserve"> </w:t>
      </w:r>
      <w:proofErr w:type="spellStart"/>
      <w:r w:rsidRPr="00E25B18">
        <w:rPr>
          <w:sz w:val="22"/>
          <w:szCs w:val="22"/>
          <w:u w:val="single"/>
        </w:rPr>
        <w:t>oldatos</w:t>
      </w:r>
      <w:proofErr w:type="spellEnd"/>
      <w:r w:rsidRPr="00E25B18">
        <w:rPr>
          <w:sz w:val="22"/>
          <w:szCs w:val="22"/>
          <w:u w:val="single"/>
        </w:rPr>
        <w:t xml:space="preserve"> </w:t>
      </w:r>
      <w:proofErr w:type="spellStart"/>
      <w:r w:rsidRPr="00E25B18">
        <w:rPr>
          <w:sz w:val="22"/>
          <w:szCs w:val="22"/>
          <w:u w:val="single"/>
        </w:rPr>
        <w:t>injekcióhoz</w:t>
      </w:r>
      <w:proofErr w:type="spellEnd"/>
      <w:r w:rsidRPr="00E25B18">
        <w:rPr>
          <w:sz w:val="22"/>
          <w:szCs w:val="22"/>
          <w:u w:val="single"/>
        </w:rPr>
        <w:t xml:space="preserve">, </w:t>
      </w:r>
      <w:proofErr w:type="spellStart"/>
      <w:r w:rsidRPr="00E25B18">
        <w:rPr>
          <w:sz w:val="22"/>
          <w:szCs w:val="22"/>
          <w:u w:val="single"/>
        </w:rPr>
        <w:t>infúzióhoz</w:t>
      </w:r>
      <w:proofErr w:type="spellEnd"/>
      <w:r w:rsidRPr="00E25B18">
        <w:rPr>
          <w:sz w:val="22"/>
          <w:szCs w:val="22"/>
          <w:u w:val="single"/>
        </w:rPr>
        <w:t xml:space="preserve"> </w:t>
      </w:r>
      <w:proofErr w:type="spellStart"/>
      <w:r w:rsidRPr="00E25B18">
        <w:rPr>
          <w:sz w:val="22"/>
          <w:szCs w:val="22"/>
          <w:u w:val="single"/>
        </w:rPr>
        <w:t>vagy</w:t>
      </w:r>
      <w:proofErr w:type="spellEnd"/>
      <w:r w:rsidRPr="00E25B18">
        <w:rPr>
          <w:sz w:val="22"/>
          <w:szCs w:val="22"/>
          <w:u w:val="single"/>
        </w:rPr>
        <w:t xml:space="preserve"> </w:t>
      </w:r>
      <w:proofErr w:type="spellStart"/>
      <w:r w:rsidRPr="00E25B18">
        <w:rPr>
          <w:sz w:val="22"/>
          <w:szCs w:val="22"/>
          <w:u w:val="single"/>
        </w:rPr>
        <w:t>inhalációs</w:t>
      </w:r>
      <w:proofErr w:type="spellEnd"/>
      <w:r w:rsidRPr="00E25B18">
        <w:rPr>
          <w:sz w:val="22"/>
          <w:szCs w:val="22"/>
          <w:u w:val="single"/>
        </w:rPr>
        <w:t xml:space="preserve"> </w:t>
      </w:r>
      <w:proofErr w:type="spellStart"/>
      <w:r w:rsidRPr="00E25B18">
        <w:rPr>
          <w:sz w:val="22"/>
          <w:szCs w:val="22"/>
          <w:u w:val="single"/>
        </w:rPr>
        <w:t>oldathoz</w:t>
      </w:r>
      <w:proofErr w:type="spellEnd"/>
    </w:p>
    <w:p w14:paraId="6C5EA3C9" w14:textId="11C99963" w:rsidR="007652EA" w:rsidRPr="009D3F47" w:rsidRDefault="007652EA" w:rsidP="009D3F47">
      <w:pPr>
        <w:keepNext/>
        <w:rPr>
          <w:sz w:val="22"/>
        </w:rPr>
      </w:pPr>
      <w:r w:rsidRPr="009D3F47">
        <w:rPr>
          <w:sz w:val="22"/>
        </w:rPr>
        <w:t>OGYI-T-10049/03</w:t>
      </w:r>
      <w:r w:rsidRPr="009D3F47">
        <w:rPr>
          <w:sz w:val="22"/>
        </w:rPr>
        <w:tab/>
        <w:t>10</w:t>
      </w:r>
      <w:r w:rsidRPr="00E25B18">
        <w:rPr>
          <w:sz w:val="22"/>
          <w:szCs w:val="22"/>
        </w:rPr>
        <w:t>×</w:t>
      </w:r>
      <w:r w:rsidRPr="00E25B18">
        <w:rPr>
          <w:sz w:val="22"/>
          <w:szCs w:val="22"/>
        </w:rPr>
        <w:tab/>
      </w:r>
      <w:proofErr w:type="spellStart"/>
      <w:r w:rsidRPr="00E25B18">
        <w:rPr>
          <w:sz w:val="22"/>
          <w:szCs w:val="22"/>
        </w:rPr>
        <w:t>injekciós</w:t>
      </w:r>
      <w:proofErr w:type="spellEnd"/>
      <w:r w:rsidRPr="00E25B18">
        <w:rPr>
          <w:sz w:val="22"/>
          <w:szCs w:val="22"/>
        </w:rPr>
        <w:t xml:space="preserve"> </w:t>
      </w:r>
      <w:proofErr w:type="spellStart"/>
      <w:r w:rsidRPr="00E25B18">
        <w:rPr>
          <w:sz w:val="22"/>
          <w:szCs w:val="22"/>
        </w:rPr>
        <w:t>üvegben</w:t>
      </w:r>
      <w:proofErr w:type="spellEnd"/>
    </w:p>
    <w:p w14:paraId="3C18D469" w14:textId="77777777" w:rsidR="0065450C" w:rsidRPr="00DF5E0F" w:rsidRDefault="0065450C" w:rsidP="00DA1EDC">
      <w:pPr>
        <w:rPr>
          <w:sz w:val="22"/>
          <w:szCs w:val="22"/>
          <w:u w:val="single"/>
          <w:lang w:val="hu-HU"/>
        </w:rPr>
      </w:pPr>
    </w:p>
    <w:p w14:paraId="1F999531" w14:textId="1214F6C8" w:rsidR="0065450C" w:rsidRPr="00742F5A" w:rsidRDefault="0065450C" w:rsidP="009534DF">
      <w:pPr>
        <w:outlineLvl w:val="0"/>
        <w:rPr>
          <w:sz w:val="22"/>
          <w:szCs w:val="22"/>
          <w:lang w:val="hu-HU"/>
        </w:rPr>
      </w:pPr>
      <w:r w:rsidRPr="00613361">
        <w:rPr>
          <w:b/>
          <w:bCs/>
          <w:sz w:val="22"/>
          <w:szCs w:val="22"/>
          <w:lang w:val="hu-HU"/>
        </w:rPr>
        <w:t>A betegtájékoztató</w:t>
      </w:r>
      <w:r w:rsidRPr="00F72AD9">
        <w:rPr>
          <w:b/>
          <w:bCs/>
          <w:sz w:val="22"/>
          <w:szCs w:val="22"/>
          <w:lang w:val="hu-HU"/>
        </w:rPr>
        <w:t xml:space="preserve"> legutóbbi felülvizsgálatának dátuma:</w:t>
      </w:r>
      <w:r w:rsidRPr="002F1F54">
        <w:rPr>
          <w:bCs/>
          <w:sz w:val="22"/>
          <w:szCs w:val="22"/>
          <w:lang w:val="hu-HU"/>
        </w:rPr>
        <w:t xml:space="preserve"> </w:t>
      </w:r>
      <w:r w:rsidR="005917DB">
        <w:rPr>
          <w:bCs/>
          <w:sz w:val="22"/>
          <w:szCs w:val="22"/>
          <w:lang w:val="hu-HU"/>
        </w:rPr>
        <w:t>202</w:t>
      </w:r>
      <w:r w:rsidR="009E470F">
        <w:rPr>
          <w:bCs/>
          <w:sz w:val="22"/>
          <w:szCs w:val="22"/>
          <w:lang w:val="hu-HU"/>
        </w:rPr>
        <w:t>4. november</w:t>
      </w:r>
    </w:p>
    <w:sectPr w:rsidR="0065450C" w:rsidRPr="00742F5A" w:rsidSect="00DA1EDC">
      <w:headerReference w:type="default" r:id="rId10"/>
      <w:footerReference w:type="default" r:id="rId11"/>
      <w:footerReference w:type="first" r:id="rId12"/>
      <w:pgSz w:w="11907" w:h="16840" w:code="9"/>
      <w:pgMar w:top="1134" w:right="1418" w:bottom="1134" w:left="1418" w:header="737" w:footer="737" w:gutter="0"/>
      <w:paperSrc w:first="7" w:other="7"/>
      <w:cols w:space="708"/>
      <w:noEndnote/>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9B5B0" w14:textId="77777777" w:rsidR="006142BF" w:rsidRDefault="006142BF">
      <w:r>
        <w:separator/>
      </w:r>
    </w:p>
  </w:endnote>
  <w:endnote w:type="continuationSeparator" w:id="0">
    <w:p w14:paraId="0B3C6BD4" w14:textId="77777777" w:rsidR="006142BF" w:rsidRDefault="006142BF">
      <w:r>
        <w:continuationSeparator/>
      </w:r>
    </w:p>
  </w:endnote>
  <w:endnote w:type="continuationNotice" w:id="1">
    <w:p w14:paraId="57D0DF92" w14:textId="77777777" w:rsidR="006142BF" w:rsidRDefault="006142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02"/>
    <w:family w:val="auto"/>
    <w:pitch w:val="default"/>
  </w:font>
  <w:font w:name="Sitka Subheading">
    <w:panose1 w:val="00000000000000000000"/>
    <w:charset w:val="EE"/>
    <w:family w:val="auto"/>
    <w:pitch w:val="variable"/>
    <w:sig w:usb0="A00002EF" w:usb1="4000204B"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ymbolMT">
    <w:altName w:val="Arial Unicode MS"/>
    <w:panose1 w:val="00000000000000000000"/>
    <w:charset w:val="80"/>
    <w:family w:val="auto"/>
    <w:notTrueType/>
    <w:pitch w:val="default"/>
    <w:sig w:usb0="00000003" w:usb1="08070000" w:usb2="00000010" w:usb3="00000000" w:csb0="0002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BD949" w14:textId="77777777" w:rsidR="00CE55D3" w:rsidRPr="00D611B6" w:rsidRDefault="00CE55D3" w:rsidP="0065450C">
    <w:pPr>
      <w:pStyle w:val="llb"/>
      <w:jc w:val="right"/>
      <w:rPr>
        <w:rFonts w:ascii="Arial" w:hAnsi="Arial" w:cs="Arial"/>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89316" w14:textId="77777777" w:rsidR="0064463A" w:rsidRPr="0064463A" w:rsidRDefault="0064463A" w:rsidP="0064463A">
    <w:pPr>
      <w:rPr>
        <w:sz w:val="18"/>
        <w:szCs w:val="18"/>
      </w:rPr>
    </w:pPr>
    <w:r w:rsidRPr="0064463A">
      <w:rPr>
        <w:sz w:val="18"/>
        <w:szCs w:val="18"/>
      </w:rPr>
      <w:t>NNGYK/ETGY/9253/2026</w:t>
    </w:r>
  </w:p>
  <w:p w14:paraId="044C10BF" w14:textId="2FCF6F50" w:rsidR="00CE55D3" w:rsidRPr="002F1F54" w:rsidRDefault="0064463A" w:rsidP="0064463A">
    <w:pPr>
      <w:rPr>
        <w:sz w:val="18"/>
        <w:szCs w:val="18"/>
      </w:rPr>
    </w:pPr>
    <w:r w:rsidRPr="0064463A">
      <w:rPr>
        <w:sz w:val="18"/>
        <w:szCs w:val="18"/>
      </w:rPr>
      <w:t>NNGYK/ETGY/9254/2026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CCB1D" w14:textId="77777777" w:rsidR="006142BF" w:rsidRDefault="006142BF">
      <w:r>
        <w:separator/>
      </w:r>
    </w:p>
  </w:footnote>
  <w:footnote w:type="continuationSeparator" w:id="0">
    <w:p w14:paraId="1339149F" w14:textId="77777777" w:rsidR="006142BF" w:rsidRDefault="006142BF">
      <w:r>
        <w:continuationSeparator/>
      </w:r>
    </w:p>
  </w:footnote>
  <w:footnote w:type="continuationNotice" w:id="1">
    <w:p w14:paraId="09C062EF" w14:textId="77777777" w:rsidR="006142BF" w:rsidRDefault="006142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706BB" w14:textId="77777777" w:rsidR="00CE55D3" w:rsidRPr="00FB01C7" w:rsidRDefault="00CE55D3">
    <w:pPr>
      <w:pStyle w:val="lfej"/>
      <w:jc w:val="center"/>
      <w:rPr>
        <w:sz w:val="20"/>
        <w:szCs w:val="18"/>
      </w:rPr>
    </w:pPr>
    <w:r w:rsidRPr="00FB01C7">
      <w:rPr>
        <w:sz w:val="20"/>
        <w:szCs w:val="18"/>
      </w:rPr>
      <w:fldChar w:fldCharType="begin"/>
    </w:r>
    <w:r w:rsidRPr="00FB01C7">
      <w:rPr>
        <w:sz w:val="20"/>
        <w:szCs w:val="18"/>
      </w:rPr>
      <w:instrText xml:space="preserve"> PAGE   \* MERGEFORMAT </w:instrText>
    </w:r>
    <w:r w:rsidRPr="00FB01C7">
      <w:rPr>
        <w:sz w:val="20"/>
        <w:szCs w:val="18"/>
      </w:rPr>
      <w:fldChar w:fldCharType="separate"/>
    </w:r>
    <w:r w:rsidR="00DF5E0F">
      <w:rPr>
        <w:noProof/>
        <w:sz w:val="20"/>
        <w:szCs w:val="18"/>
      </w:rPr>
      <w:t>8</w:t>
    </w:r>
    <w:r w:rsidRPr="00FB01C7">
      <w:rPr>
        <w:sz w:val="20"/>
        <w:szCs w:val="18"/>
      </w:rPr>
      <w:fldChar w:fldCharType="end"/>
    </w:r>
  </w:p>
  <w:p w14:paraId="5C1A108B" w14:textId="77777777" w:rsidR="00CE55D3" w:rsidRDefault="00CE55D3">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9"/>
    <w:multiLevelType w:val="multilevel"/>
    <w:tmpl w:val="00000009"/>
    <w:name w:val="WW8Num9"/>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2" w15:restartNumberingAfterBreak="0">
    <w:nsid w:val="00334F0D"/>
    <w:multiLevelType w:val="hybridMultilevel"/>
    <w:tmpl w:val="D04A5A90"/>
    <w:lvl w:ilvl="0" w:tplc="7374AE42">
      <w:start w:val="1"/>
      <w:numFmt w:val="decimal"/>
      <w:lvlText w:val="%1."/>
      <w:lvlJc w:val="left"/>
      <w:pPr>
        <w:ind w:left="930" w:hanging="57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C776A00"/>
    <w:multiLevelType w:val="hybridMultilevel"/>
    <w:tmpl w:val="8A5C72D6"/>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6393B3F"/>
    <w:multiLevelType w:val="hybridMultilevel"/>
    <w:tmpl w:val="3E22F72A"/>
    <w:lvl w:ilvl="0" w:tplc="95B84EEA">
      <w:start w:val="1"/>
      <w:numFmt w:val="bullet"/>
      <w:lvlText w:val=""/>
      <w:lvlJc w:val="left"/>
      <w:pPr>
        <w:tabs>
          <w:tab w:val="num" w:pos="853"/>
        </w:tabs>
        <w:ind w:left="853" w:hanging="283"/>
      </w:pPr>
      <w:rPr>
        <w:rFonts w:ascii="Symbol" w:hAnsi="Symbol" w:hint="default"/>
        <w:color w:val="auto"/>
      </w:rPr>
    </w:lvl>
    <w:lvl w:ilvl="1" w:tplc="E48E9DCC" w:tentative="1">
      <w:start w:val="1"/>
      <w:numFmt w:val="bullet"/>
      <w:lvlText w:val="o"/>
      <w:lvlJc w:val="left"/>
      <w:pPr>
        <w:tabs>
          <w:tab w:val="num" w:pos="2730"/>
        </w:tabs>
        <w:ind w:left="2730" w:hanging="360"/>
      </w:pPr>
      <w:rPr>
        <w:rFonts w:ascii="Courier New" w:hAnsi="Courier New" w:cs="Courier New" w:hint="default"/>
      </w:rPr>
    </w:lvl>
    <w:lvl w:ilvl="2" w:tplc="21A645D4" w:tentative="1">
      <w:start w:val="1"/>
      <w:numFmt w:val="bullet"/>
      <w:lvlText w:val=""/>
      <w:lvlJc w:val="left"/>
      <w:pPr>
        <w:tabs>
          <w:tab w:val="num" w:pos="3450"/>
        </w:tabs>
        <w:ind w:left="3450" w:hanging="360"/>
      </w:pPr>
      <w:rPr>
        <w:rFonts w:ascii="Wingdings" w:hAnsi="Wingdings" w:hint="default"/>
      </w:rPr>
    </w:lvl>
    <w:lvl w:ilvl="3" w:tplc="3C82A978" w:tentative="1">
      <w:start w:val="1"/>
      <w:numFmt w:val="bullet"/>
      <w:lvlText w:val=""/>
      <w:lvlJc w:val="left"/>
      <w:pPr>
        <w:tabs>
          <w:tab w:val="num" w:pos="4170"/>
        </w:tabs>
        <w:ind w:left="4170" w:hanging="360"/>
      </w:pPr>
      <w:rPr>
        <w:rFonts w:ascii="Symbol" w:hAnsi="Symbol" w:hint="default"/>
      </w:rPr>
    </w:lvl>
    <w:lvl w:ilvl="4" w:tplc="0DFA86FC" w:tentative="1">
      <w:start w:val="1"/>
      <w:numFmt w:val="bullet"/>
      <w:lvlText w:val="o"/>
      <w:lvlJc w:val="left"/>
      <w:pPr>
        <w:tabs>
          <w:tab w:val="num" w:pos="4890"/>
        </w:tabs>
        <w:ind w:left="4890" w:hanging="360"/>
      </w:pPr>
      <w:rPr>
        <w:rFonts w:ascii="Courier New" w:hAnsi="Courier New" w:cs="Courier New" w:hint="default"/>
      </w:rPr>
    </w:lvl>
    <w:lvl w:ilvl="5" w:tplc="EA94F17C" w:tentative="1">
      <w:start w:val="1"/>
      <w:numFmt w:val="bullet"/>
      <w:lvlText w:val=""/>
      <w:lvlJc w:val="left"/>
      <w:pPr>
        <w:tabs>
          <w:tab w:val="num" w:pos="5610"/>
        </w:tabs>
        <w:ind w:left="5610" w:hanging="360"/>
      </w:pPr>
      <w:rPr>
        <w:rFonts w:ascii="Wingdings" w:hAnsi="Wingdings" w:hint="default"/>
      </w:rPr>
    </w:lvl>
    <w:lvl w:ilvl="6" w:tplc="AE14CE84" w:tentative="1">
      <w:start w:val="1"/>
      <w:numFmt w:val="bullet"/>
      <w:lvlText w:val=""/>
      <w:lvlJc w:val="left"/>
      <w:pPr>
        <w:tabs>
          <w:tab w:val="num" w:pos="6330"/>
        </w:tabs>
        <w:ind w:left="6330" w:hanging="360"/>
      </w:pPr>
      <w:rPr>
        <w:rFonts w:ascii="Symbol" w:hAnsi="Symbol" w:hint="default"/>
      </w:rPr>
    </w:lvl>
    <w:lvl w:ilvl="7" w:tplc="2D101B94" w:tentative="1">
      <w:start w:val="1"/>
      <w:numFmt w:val="bullet"/>
      <w:lvlText w:val="o"/>
      <w:lvlJc w:val="left"/>
      <w:pPr>
        <w:tabs>
          <w:tab w:val="num" w:pos="7050"/>
        </w:tabs>
        <w:ind w:left="7050" w:hanging="360"/>
      </w:pPr>
      <w:rPr>
        <w:rFonts w:ascii="Courier New" w:hAnsi="Courier New" w:cs="Courier New" w:hint="default"/>
      </w:rPr>
    </w:lvl>
    <w:lvl w:ilvl="8" w:tplc="6128B46C" w:tentative="1">
      <w:start w:val="1"/>
      <w:numFmt w:val="bullet"/>
      <w:lvlText w:val=""/>
      <w:lvlJc w:val="left"/>
      <w:pPr>
        <w:tabs>
          <w:tab w:val="num" w:pos="7770"/>
        </w:tabs>
        <w:ind w:left="7770" w:hanging="360"/>
      </w:pPr>
      <w:rPr>
        <w:rFonts w:ascii="Wingdings" w:hAnsi="Wingdings" w:hint="default"/>
      </w:rPr>
    </w:lvl>
  </w:abstractNum>
  <w:abstractNum w:abstractNumId="5" w15:restartNumberingAfterBreak="0">
    <w:nsid w:val="175E1431"/>
    <w:multiLevelType w:val="hybridMultilevel"/>
    <w:tmpl w:val="A274CF0A"/>
    <w:lvl w:ilvl="0" w:tplc="B2DA08B4">
      <w:start w:val="1"/>
      <w:numFmt w:val="bullet"/>
      <w:lvlText w:val=""/>
      <w:lvlJc w:val="left"/>
      <w:pPr>
        <w:tabs>
          <w:tab w:val="num" w:pos="1134"/>
        </w:tabs>
        <w:ind w:left="1134" w:hanging="283"/>
      </w:pPr>
      <w:rPr>
        <w:rFonts w:ascii="Symbol" w:hAnsi="Symbol" w:hint="default"/>
        <w:color w:val="auto"/>
      </w:rPr>
    </w:lvl>
    <w:lvl w:ilvl="1" w:tplc="281AE1DC" w:tentative="1">
      <w:start w:val="1"/>
      <w:numFmt w:val="bullet"/>
      <w:lvlText w:val="o"/>
      <w:lvlJc w:val="left"/>
      <w:pPr>
        <w:tabs>
          <w:tab w:val="num" w:pos="1931"/>
        </w:tabs>
        <w:ind w:left="1931" w:hanging="360"/>
      </w:pPr>
      <w:rPr>
        <w:rFonts w:ascii="Courier New" w:hAnsi="Courier New" w:cs="Courier New" w:hint="default"/>
      </w:rPr>
    </w:lvl>
    <w:lvl w:ilvl="2" w:tplc="674C66CC" w:tentative="1">
      <w:start w:val="1"/>
      <w:numFmt w:val="bullet"/>
      <w:lvlText w:val=""/>
      <w:lvlJc w:val="left"/>
      <w:pPr>
        <w:tabs>
          <w:tab w:val="num" w:pos="2651"/>
        </w:tabs>
        <w:ind w:left="2651" w:hanging="360"/>
      </w:pPr>
      <w:rPr>
        <w:rFonts w:ascii="Wingdings" w:hAnsi="Wingdings" w:hint="default"/>
      </w:rPr>
    </w:lvl>
    <w:lvl w:ilvl="3" w:tplc="061EEF92" w:tentative="1">
      <w:start w:val="1"/>
      <w:numFmt w:val="bullet"/>
      <w:lvlText w:val=""/>
      <w:lvlJc w:val="left"/>
      <w:pPr>
        <w:tabs>
          <w:tab w:val="num" w:pos="3371"/>
        </w:tabs>
        <w:ind w:left="3371" w:hanging="360"/>
      </w:pPr>
      <w:rPr>
        <w:rFonts w:ascii="Symbol" w:hAnsi="Symbol" w:hint="default"/>
      </w:rPr>
    </w:lvl>
    <w:lvl w:ilvl="4" w:tplc="68DAED42" w:tentative="1">
      <w:start w:val="1"/>
      <w:numFmt w:val="bullet"/>
      <w:lvlText w:val="o"/>
      <w:lvlJc w:val="left"/>
      <w:pPr>
        <w:tabs>
          <w:tab w:val="num" w:pos="4091"/>
        </w:tabs>
        <w:ind w:left="4091" w:hanging="360"/>
      </w:pPr>
      <w:rPr>
        <w:rFonts w:ascii="Courier New" w:hAnsi="Courier New" w:cs="Courier New" w:hint="default"/>
      </w:rPr>
    </w:lvl>
    <w:lvl w:ilvl="5" w:tplc="89DADE1A" w:tentative="1">
      <w:start w:val="1"/>
      <w:numFmt w:val="bullet"/>
      <w:lvlText w:val=""/>
      <w:lvlJc w:val="left"/>
      <w:pPr>
        <w:tabs>
          <w:tab w:val="num" w:pos="4811"/>
        </w:tabs>
        <w:ind w:left="4811" w:hanging="360"/>
      </w:pPr>
      <w:rPr>
        <w:rFonts w:ascii="Wingdings" w:hAnsi="Wingdings" w:hint="default"/>
      </w:rPr>
    </w:lvl>
    <w:lvl w:ilvl="6" w:tplc="4FB412DA" w:tentative="1">
      <w:start w:val="1"/>
      <w:numFmt w:val="bullet"/>
      <w:lvlText w:val=""/>
      <w:lvlJc w:val="left"/>
      <w:pPr>
        <w:tabs>
          <w:tab w:val="num" w:pos="5531"/>
        </w:tabs>
        <w:ind w:left="5531" w:hanging="360"/>
      </w:pPr>
      <w:rPr>
        <w:rFonts w:ascii="Symbol" w:hAnsi="Symbol" w:hint="default"/>
      </w:rPr>
    </w:lvl>
    <w:lvl w:ilvl="7" w:tplc="B36265EC" w:tentative="1">
      <w:start w:val="1"/>
      <w:numFmt w:val="bullet"/>
      <w:lvlText w:val="o"/>
      <w:lvlJc w:val="left"/>
      <w:pPr>
        <w:tabs>
          <w:tab w:val="num" w:pos="6251"/>
        </w:tabs>
        <w:ind w:left="6251" w:hanging="360"/>
      </w:pPr>
      <w:rPr>
        <w:rFonts w:ascii="Courier New" w:hAnsi="Courier New" w:cs="Courier New" w:hint="default"/>
      </w:rPr>
    </w:lvl>
    <w:lvl w:ilvl="8" w:tplc="A4E44DD2"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1A5B52FD"/>
    <w:multiLevelType w:val="multilevel"/>
    <w:tmpl w:val="3E22F72A"/>
    <w:lvl w:ilvl="0">
      <w:start w:val="1"/>
      <w:numFmt w:val="bullet"/>
      <w:lvlText w:val=""/>
      <w:lvlJc w:val="left"/>
      <w:pPr>
        <w:tabs>
          <w:tab w:val="num" w:pos="853"/>
        </w:tabs>
        <w:ind w:left="853" w:hanging="283"/>
      </w:pPr>
      <w:rPr>
        <w:rFonts w:ascii="Symbol" w:hAnsi="Symbol" w:hint="default"/>
        <w:color w:val="auto"/>
      </w:rPr>
    </w:lvl>
    <w:lvl w:ilvl="1">
      <w:start w:val="1"/>
      <w:numFmt w:val="bullet"/>
      <w:lvlText w:val="o"/>
      <w:lvlJc w:val="left"/>
      <w:pPr>
        <w:tabs>
          <w:tab w:val="num" w:pos="2730"/>
        </w:tabs>
        <w:ind w:left="2730" w:hanging="360"/>
      </w:pPr>
      <w:rPr>
        <w:rFonts w:ascii="Courier New" w:hAnsi="Courier New" w:cs="Courier New" w:hint="default"/>
      </w:rPr>
    </w:lvl>
    <w:lvl w:ilvl="2">
      <w:start w:val="1"/>
      <w:numFmt w:val="bullet"/>
      <w:lvlText w:val=""/>
      <w:lvlJc w:val="left"/>
      <w:pPr>
        <w:tabs>
          <w:tab w:val="num" w:pos="3450"/>
        </w:tabs>
        <w:ind w:left="3450" w:hanging="360"/>
      </w:pPr>
      <w:rPr>
        <w:rFonts w:ascii="Wingdings" w:hAnsi="Wingdings" w:hint="default"/>
      </w:rPr>
    </w:lvl>
    <w:lvl w:ilvl="3">
      <w:start w:val="1"/>
      <w:numFmt w:val="bullet"/>
      <w:lvlText w:val=""/>
      <w:lvlJc w:val="left"/>
      <w:pPr>
        <w:tabs>
          <w:tab w:val="num" w:pos="4170"/>
        </w:tabs>
        <w:ind w:left="4170" w:hanging="360"/>
      </w:pPr>
      <w:rPr>
        <w:rFonts w:ascii="Symbol" w:hAnsi="Symbol" w:hint="default"/>
      </w:rPr>
    </w:lvl>
    <w:lvl w:ilvl="4">
      <w:start w:val="1"/>
      <w:numFmt w:val="bullet"/>
      <w:lvlText w:val="o"/>
      <w:lvlJc w:val="left"/>
      <w:pPr>
        <w:tabs>
          <w:tab w:val="num" w:pos="4890"/>
        </w:tabs>
        <w:ind w:left="4890" w:hanging="360"/>
      </w:pPr>
      <w:rPr>
        <w:rFonts w:ascii="Courier New" w:hAnsi="Courier New" w:cs="Courier New" w:hint="default"/>
      </w:rPr>
    </w:lvl>
    <w:lvl w:ilvl="5">
      <w:start w:val="1"/>
      <w:numFmt w:val="bullet"/>
      <w:lvlText w:val=""/>
      <w:lvlJc w:val="left"/>
      <w:pPr>
        <w:tabs>
          <w:tab w:val="num" w:pos="5610"/>
        </w:tabs>
        <w:ind w:left="5610" w:hanging="360"/>
      </w:pPr>
      <w:rPr>
        <w:rFonts w:ascii="Wingdings" w:hAnsi="Wingdings" w:hint="default"/>
      </w:rPr>
    </w:lvl>
    <w:lvl w:ilvl="6">
      <w:start w:val="1"/>
      <w:numFmt w:val="bullet"/>
      <w:lvlText w:val=""/>
      <w:lvlJc w:val="left"/>
      <w:pPr>
        <w:tabs>
          <w:tab w:val="num" w:pos="6330"/>
        </w:tabs>
        <w:ind w:left="6330" w:hanging="360"/>
      </w:pPr>
      <w:rPr>
        <w:rFonts w:ascii="Symbol" w:hAnsi="Symbol" w:hint="default"/>
      </w:rPr>
    </w:lvl>
    <w:lvl w:ilvl="7">
      <w:start w:val="1"/>
      <w:numFmt w:val="bullet"/>
      <w:lvlText w:val="o"/>
      <w:lvlJc w:val="left"/>
      <w:pPr>
        <w:tabs>
          <w:tab w:val="num" w:pos="7050"/>
        </w:tabs>
        <w:ind w:left="7050" w:hanging="360"/>
      </w:pPr>
      <w:rPr>
        <w:rFonts w:ascii="Courier New" w:hAnsi="Courier New" w:cs="Courier New" w:hint="default"/>
      </w:rPr>
    </w:lvl>
    <w:lvl w:ilvl="8">
      <w:start w:val="1"/>
      <w:numFmt w:val="bullet"/>
      <w:lvlText w:val=""/>
      <w:lvlJc w:val="left"/>
      <w:pPr>
        <w:tabs>
          <w:tab w:val="num" w:pos="7770"/>
        </w:tabs>
        <w:ind w:left="7770" w:hanging="360"/>
      </w:pPr>
      <w:rPr>
        <w:rFonts w:ascii="Wingdings" w:hAnsi="Wingdings" w:hint="default"/>
      </w:rPr>
    </w:lvl>
  </w:abstractNum>
  <w:abstractNum w:abstractNumId="7" w15:restartNumberingAfterBreak="0">
    <w:nsid w:val="1B3D1785"/>
    <w:multiLevelType w:val="hybridMultilevel"/>
    <w:tmpl w:val="00004546"/>
    <w:lvl w:ilvl="0" w:tplc="14DEEA22">
      <w:start w:val="1"/>
      <w:numFmt w:val="bullet"/>
      <w:lvlText w:val="-"/>
      <w:lvlJc w:val="left"/>
      <w:pPr>
        <w:ind w:left="1440" w:hanging="360"/>
      </w:pPr>
      <w:rPr>
        <w:rFonts w:ascii="Courier New" w:hAnsi="Courier New" w:hint="default"/>
      </w:rPr>
    </w:lvl>
    <w:lvl w:ilvl="1" w:tplc="C9707BC8" w:tentative="1">
      <w:start w:val="1"/>
      <w:numFmt w:val="bullet"/>
      <w:lvlText w:val="o"/>
      <w:lvlJc w:val="left"/>
      <w:pPr>
        <w:ind w:left="2160" w:hanging="360"/>
      </w:pPr>
      <w:rPr>
        <w:rFonts w:ascii="Courier New" w:hAnsi="Courier New" w:cs="Courier New" w:hint="default"/>
      </w:rPr>
    </w:lvl>
    <w:lvl w:ilvl="2" w:tplc="49300A02" w:tentative="1">
      <w:start w:val="1"/>
      <w:numFmt w:val="bullet"/>
      <w:lvlText w:val=""/>
      <w:lvlJc w:val="left"/>
      <w:pPr>
        <w:ind w:left="2880" w:hanging="360"/>
      </w:pPr>
      <w:rPr>
        <w:rFonts w:ascii="Wingdings" w:hAnsi="Wingdings" w:hint="default"/>
      </w:rPr>
    </w:lvl>
    <w:lvl w:ilvl="3" w:tplc="315CE968" w:tentative="1">
      <w:start w:val="1"/>
      <w:numFmt w:val="bullet"/>
      <w:lvlText w:val=""/>
      <w:lvlJc w:val="left"/>
      <w:pPr>
        <w:ind w:left="3600" w:hanging="360"/>
      </w:pPr>
      <w:rPr>
        <w:rFonts w:ascii="Symbol" w:hAnsi="Symbol" w:hint="default"/>
      </w:rPr>
    </w:lvl>
    <w:lvl w:ilvl="4" w:tplc="EAFA0432" w:tentative="1">
      <w:start w:val="1"/>
      <w:numFmt w:val="bullet"/>
      <w:lvlText w:val="o"/>
      <w:lvlJc w:val="left"/>
      <w:pPr>
        <w:ind w:left="4320" w:hanging="360"/>
      </w:pPr>
      <w:rPr>
        <w:rFonts w:ascii="Courier New" w:hAnsi="Courier New" w:cs="Courier New" w:hint="default"/>
      </w:rPr>
    </w:lvl>
    <w:lvl w:ilvl="5" w:tplc="5F18A956" w:tentative="1">
      <w:start w:val="1"/>
      <w:numFmt w:val="bullet"/>
      <w:lvlText w:val=""/>
      <w:lvlJc w:val="left"/>
      <w:pPr>
        <w:ind w:left="5040" w:hanging="360"/>
      </w:pPr>
      <w:rPr>
        <w:rFonts w:ascii="Wingdings" w:hAnsi="Wingdings" w:hint="default"/>
      </w:rPr>
    </w:lvl>
    <w:lvl w:ilvl="6" w:tplc="D36A2472" w:tentative="1">
      <w:start w:val="1"/>
      <w:numFmt w:val="bullet"/>
      <w:lvlText w:val=""/>
      <w:lvlJc w:val="left"/>
      <w:pPr>
        <w:ind w:left="5760" w:hanging="360"/>
      </w:pPr>
      <w:rPr>
        <w:rFonts w:ascii="Symbol" w:hAnsi="Symbol" w:hint="default"/>
      </w:rPr>
    </w:lvl>
    <w:lvl w:ilvl="7" w:tplc="A1384E2A" w:tentative="1">
      <w:start w:val="1"/>
      <w:numFmt w:val="bullet"/>
      <w:lvlText w:val="o"/>
      <w:lvlJc w:val="left"/>
      <w:pPr>
        <w:ind w:left="6480" w:hanging="360"/>
      </w:pPr>
      <w:rPr>
        <w:rFonts w:ascii="Courier New" w:hAnsi="Courier New" w:cs="Courier New" w:hint="default"/>
      </w:rPr>
    </w:lvl>
    <w:lvl w:ilvl="8" w:tplc="F4FC29AA" w:tentative="1">
      <w:start w:val="1"/>
      <w:numFmt w:val="bullet"/>
      <w:lvlText w:val=""/>
      <w:lvlJc w:val="left"/>
      <w:pPr>
        <w:ind w:left="7200" w:hanging="360"/>
      </w:pPr>
      <w:rPr>
        <w:rFonts w:ascii="Wingdings" w:hAnsi="Wingdings" w:hint="default"/>
      </w:rPr>
    </w:lvl>
  </w:abstractNum>
  <w:abstractNum w:abstractNumId="8" w15:restartNumberingAfterBreak="0">
    <w:nsid w:val="1CB92958"/>
    <w:multiLevelType w:val="hybridMultilevel"/>
    <w:tmpl w:val="A990645C"/>
    <w:lvl w:ilvl="0" w:tplc="E214B392">
      <w:start w:val="1"/>
      <w:numFmt w:val="bullet"/>
      <w:lvlText w:val="-"/>
      <w:lvlJc w:val="left"/>
      <w:pPr>
        <w:tabs>
          <w:tab w:val="num" w:pos="1440"/>
        </w:tabs>
        <w:ind w:left="1440" w:hanging="360"/>
      </w:pPr>
      <w:rPr>
        <w:rFonts w:ascii="Courier New" w:hAnsi="Courier New" w:hint="default"/>
      </w:rPr>
    </w:lvl>
    <w:lvl w:ilvl="1" w:tplc="86AE6BF0" w:tentative="1">
      <w:start w:val="1"/>
      <w:numFmt w:val="bullet"/>
      <w:lvlText w:val="o"/>
      <w:lvlJc w:val="left"/>
      <w:pPr>
        <w:tabs>
          <w:tab w:val="num" w:pos="2160"/>
        </w:tabs>
        <w:ind w:left="2160" w:hanging="360"/>
      </w:pPr>
      <w:rPr>
        <w:rFonts w:ascii="Courier New" w:hAnsi="Courier New" w:cs="Courier New" w:hint="default"/>
      </w:rPr>
    </w:lvl>
    <w:lvl w:ilvl="2" w:tplc="2E8058C0" w:tentative="1">
      <w:start w:val="1"/>
      <w:numFmt w:val="bullet"/>
      <w:lvlText w:val=""/>
      <w:lvlJc w:val="left"/>
      <w:pPr>
        <w:tabs>
          <w:tab w:val="num" w:pos="2880"/>
        </w:tabs>
        <w:ind w:left="2880" w:hanging="360"/>
      </w:pPr>
      <w:rPr>
        <w:rFonts w:ascii="Wingdings" w:hAnsi="Wingdings" w:hint="default"/>
      </w:rPr>
    </w:lvl>
    <w:lvl w:ilvl="3" w:tplc="33A0CB34" w:tentative="1">
      <w:start w:val="1"/>
      <w:numFmt w:val="bullet"/>
      <w:lvlText w:val=""/>
      <w:lvlJc w:val="left"/>
      <w:pPr>
        <w:tabs>
          <w:tab w:val="num" w:pos="3600"/>
        </w:tabs>
        <w:ind w:left="3600" w:hanging="360"/>
      </w:pPr>
      <w:rPr>
        <w:rFonts w:ascii="Symbol" w:hAnsi="Symbol" w:hint="default"/>
      </w:rPr>
    </w:lvl>
    <w:lvl w:ilvl="4" w:tplc="289A1FE0" w:tentative="1">
      <w:start w:val="1"/>
      <w:numFmt w:val="bullet"/>
      <w:lvlText w:val="o"/>
      <w:lvlJc w:val="left"/>
      <w:pPr>
        <w:tabs>
          <w:tab w:val="num" w:pos="4320"/>
        </w:tabs>
        <w:ind w:left="4320" w:hanging="360"/>
      </w:pPr>
      <w:rPr>
        <w:rFonts w:ascii="Courier New" w:hAnsi="Courier New" w:cs="Courier New" w:hint="default"/>
      </w:rPr>
    </w:lvl>
    <w:lvl w:ilvl="5" w:tplc="59DA9CDA" w:tentative="1">
      <w:start w:val="1"/>
      <w:numFmt w:val="bullet"/>
      <w:lvlText w:val=""/>
      <w:lvlJc w:val="left"/>
      <w:pPr>
        <w:tabs>
          <w:tab w:val="num" w:pos="5040"/>
        </w:tabs>
        <w:ind w:left="5040" w:hanging="360"/>
      </w:pPr>
      <w:rPr>
        <w:rFonts w:ascii="Wingdings" w:hAnsi="Wingdings" w:hint="default"/>
      </w:rPr>
    </w:lvl>
    <w:lvl w:ilvl="6" w:tplc="E8D82C32" w:tentative="1">
      <w:start w:val="1"/>
      <w:numFmt w:val="bullet"/>
      <w:lvlText w:val=""/>
      <w:lvlJc w:val="left"/>
      <w:pPr>
        <w:tabs>
          <w:tab w:val="num" w:pos="5760"/>
        </w:tabs>
        <w:ind w:left="5760" w:hanging="360"/>
      </w:pPr>
      <w:rPr>
        <w:rFonts w:ascii="Symbol" w:hAnsi="Symbol" w:hint="default"/>
      </w:rPr>
    </w:lvl>
    <w:lvl w:ilvl="7" w:tplc="CBC4A2EE" w:tentative="1">
      <w:start w:val="1"/>
      <w:numFmt w:val="bullet"/>
      <w:lvlText w:val="o"/>
      <w:lvlJc w:val="left"/>
      <w:pPr>
        <w:tabs>
          <w:tab w:val="num" w:pos="6480"/>
        </w:tabs>
        <w:ind w:left="6480" w:hanging="360"/>
      </w:pPr>
      <w:rPr>
        <w:rFonts w:ascii="Courier New" w:hAnsi="Courier New" w:cs="Courier New" w:hint="default"/>
      </w:rPr>
    </w:lvl>
    <w:lvl w:ilvl="8" w:tplc="FB0A743A"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3540ED1"/>
    <w:multiLevelType w:val="hybridMultilevel"/>
    <w:tmpl w:val="45E8433C"/>
    <w:lvl w:ilvl="0" w:tplc="11622664">
      <w:start w:val="1"/>
      <w:numFmt w:val="bullet"/>
      <w:lvlText w:val="-"/>
      <w:lvlJc w:val="left"/>
      <w:pPr>
        <w:tabs>
          <w:tab w:val="num" w:pos="1440"/>
        </w:tabs>
        <w:ind w:left="1440" w:hanging="360"/>
      </w:pPr>
      <w:rPr>
        <w:rFonts w:ascii="Courier New" w:hAnsi="Courier New" w:hint="default"/>
      </w:rPr>
    </w:lvl>
    <w:lvl w:ilvl="1" w:tplc="12408D56" w:tentative="1">
      <w:start w:val="1"/>
      <w:numFmt w:val="bullet"/>
      <w:lvlText w:val="o"/>
      <w:lvlJc w:val="left"/>
      <w:pPr>
        <w:tabs>
          <w:tab w:val="num" w:pos="2160"/>
        </w:tabs>
        <w:ind w:left="2160" w:hanging="360"/>
      </w:pPr>
      <w:rPr>
        <w:rFonts w:ascii="Courier New" w:hAnsi="Courier New" w:cs="Courier New" w:hint="default"/>
      </w:rPr>
    </w:lvl>
    <w:lvl w:ilvl="2" w:tplc="A1361472" w:tentative="1">
      <w:start w:val="1"/>
      <w:numFmt w:val="bullet"/>
      <w:lvlText w:val=""/>
      <w:lvlJc w:val="left"/>
      <w:pPr>
        <w:tabs>
          <w:tab w:val="num" w:pos="2880"/>
        </w:tabs>
        <w:ind w:left="2880" w:hanging="360"/>
      </w:pPr>
      <w:rPr>
        <w:rFonts w:ascii="Wingdings" w:hAnsi="Wingdings" w:hint="default"/>
      </w:rPr>
    </w:lvl>
    <w:lvl w:ilvl="3" w:tplc="AEB4C10A" w:tentative="1">
      <w:start w:val="1"/>
      <w:numFmt w:val="bullet"/>
      <w:lvlText w:val=""/>
      <w:lvlJc w:val="left"/>
      <w:pPr>
        <w:tabs>
          <w:tab w:val="num" w:pos="3600"/>
        </w:tabs>
        <w:ind w:left="3600" w:hanging="360"/>
      </w:pPr>
      <w:rPr>
        <w:rFonts w:ascii="Symbol" w:hAnsi="Symbol" w:hint="default"/>
      </w:rPr>
    </w:lvl>
    <w:lvl w:ilvl="4" w:tplc="463272FE" w:tentative="1">
      <w:start w:val="1"/>
      <w:numFmt w:val="bullet"/>
      <w:lvlText w:val="o"/>
      <w:lvlJc w:val="left"/>
      <w:pPr>
        <w:tabs>
          <w:tab w:val="num" w:pos="4320"/>
        </w:tabs>
        <w:ind w:left="4320" w:hanging="360"/>
      </w:pPr>
      <w:rPr>
        <w:rFonts w:ascii="Courier New" w:hAnsi="Courier New" w:cs="Courier New" w:hint="default"/>
      </w:rPr>
    </w:lvl>
    <w:lvl w:ilvl="5" w:tplc="0B703F5C" w:tentative="1">
      <w:start w:val="1"/>
      <w:numFmt w:val="bullet"/>
      <w:lvlText w:val=""/>
      <w:lvlJc w:val="left"/>
      <w:pPr>
        <w:tabs>
          <w:tab w:val="num" w:pos="5040"/>
        </w:tabs>
        <w:ind w:left="5040" w:hanging="360"/>
      </w:pPr>
      <w:rPr>
        <w:rFonts w:ascii="Wingdings" w:hAnsi="Wingdings" w:hint="default"/>
      </w:rPr>
    </w:lvl>
    <w:lvl w:ilvl="6" w:tplc="0D98BF28" w:tentative="1">
      <w:start w:val="1"/>
      <w:numFmt w:val="bullet"/>
      <w:lvlText w:val=""/>
      <w:lvlJc w:val="left"/>
      <w:pPr>
        <w:tabs>
          <w:tab w:val="num" w:pos="5760"/>
        </w:tabs>
        <w:ind w:left="5760" w:hanging="360"/>
      </w:pPr>
      <w:rPr>
        <w:rFonts w:ascii="Symbol" w:hAnsi="Symbol" w:hint="default"/>
      </w:rPr>
    </w:lvl>
    <w:lvl w:ilvl="7" w:tplc="0142A7DE" w:tentative="1">
      <w:start w:val="1"/>
      <w:numFmt w:val="bullet"/>
      <w:lvlText w:val="o"/>
      <w:lvlJc w:val="left"/>
      <w:pPr>
        <w:tabs>
          <w:tab w:val="num" w:pos="6480"/>
        </w:tabs>
        <w:ind w:left="6480" w:hanging="360"/>
      </w:pPr>
      <w:rPr>
        <w:rFonts w:ascii="Courier New" w:hAnsi="Courier New" w:cs="Courier New" w:hint="default"/>
      </w:rPr>
    </w:lvl>
    <w:lvl w:ilvl="8" w:tplc="808CFC1A"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24837832"/>
    <w:multiLevelType w:val="multilevel"/>
    <w:tmpl w:val="2FEE0A56"/>
    <w:lvl w:ilvl="0">
      <w:start w:val="1"/>
      <w:numFmt w:val="bullet"/>
      <w:lvlText w:val="-"/>
      <w:lvlJc w:val="left"/>
      <w:pPr>
        <w:tabs>
          <w:tab w:val="num" w:pos="1137"/>
        </w:tabs>
        <w:ind w:left="1137" w:hanging="567"/>
      </w:pPr>
      <w:rPr>
        <w:rFonts w:ascii="Courier New" w:hAnsi="Courier New" w:hint="default"/>
      </w:rPr>
    </w:lvl>
    <w:lvl w:ilvl="1">
      <w:start w:val="1"/>
      <w:numFmt w:val="bullet"/>
      <w:lvlText w:val="o"/>
      <w:lvlJc w:val="left"/>
      <w:pPr>
        <w:tabs>
          <w:tab w:val="num" w:pos="2730"/>
        </w:tabs>
        <w:ind w:left="2730" w:hanging="360"/>
      </w:pPr>
      <w:rPr>
        <w:rFonts w:ascii="Courier New" w:hAnsi="Courier New" w:cs="Courier New" w:hint="default"/>
      </w:rPr>
    </w:lvl>
    <w:lvl w:ilvl="2">
      <w:start w:val="1"/>
      <w:numFmt w:val="bullet"/>
      <w:lvlText w:val=""/>
      <w:lvlJc w:val="left"/>
      <w:pPr>
        <w:tabs>
          <w:tab w:val="num" w:pos="3450"/>
        </w:tabs>
        <w:ind w:left="3450" w:hanging="360"/>
      </w:pPr>
      <w:rPr>
        <w:rFonts w:ascii="Wingdings" w:hAnsi="Wingdings" w:hint="default"/>
      </w:rPr>
    </w:lvl>
    <w:lvl w:ilvl="3">
      <w:start w:val="1"/>
      <w:numFmt w:val="bullet"/>
      <w:lvlText w:val=""/>
      <w:lvlJc w:val="left"/>
      <w:pPr>
        <w:tabs>
          <w:tab w:val="num" w:pos="4170"/>
        </w:tabs>
        <w:ind w:left="4170" w:hanging="360"/>
      </w:pPr>
      <w:rPr>
        <w:rFonts w:ascii="Symbol" w:hAnsi="Symbol" w:hint="default"/>
      </w:rPr>
    </w:lvl>
    <w:lvl w:ilvl="4">
      <w:start w:val="1"/>
      <w:numFmt w:val="bullet"/>
      <w:lvlText w:val="o"/>
      <w:lvlJc w:val="left"/>
      <w:pPr>
        <w:tabs>
          <w:tab w:val="num" w:pos="4890"/>
        </w:tabs>
        <w:ind w:left="4890" w:hanging="360"/>
      </w:pPr>
      <w:rPr>
        <w:rFonts w:ascii="Courier New" w:hAnsi="Courier New" w:cs="Courier New" w:hint="default"/>
      </w:rPr>
    </w:lvl>
    <w:lvl w:ilvl="5">
      <w:start w:val="1"/>
      <w:numFmt w:val="bullet"/>
      <w:lvlText w:val=""/>
      <w:lvlJc w:val="left"/>
      <w:pPr>
        <w:tabs>
          <w:tab w:val="num" w:pos="5610"/>
        </w:tabs>
        <w:ind w:left="5610" w:hanging="360"/>
      </w:pPr>
      <w:rPr>
        <w:rFonts w:ascii="Wingdings" w:hAnsi="Wingdings" w:hint="default"/>
      </w:rPr>
    </w:lvl>
    <w:lvl w:ilvl="6">
      <w:start w:val="1"/>
      <w:numFmt w:val="bullet"/>
      <w:lvlText w:val=""/>
      <w:lvlJc w:val="left"/>
      <w:pPr>
        <w:tabs>
          <w:tab w:val="num" w:pos="6330"/>
        </w:tabs>
        <w:ind w:left="6330" w:hanging="360"/>
      </w:pPr>
      <w:rPr>
        <w:rFonts w:ascii="Symbol" w:hAnsi="Symbol" w:hint="default"/>
      </w:rPr>
    </w:lvl>
    <w:lvl w:ilvl="7">
      <w:start w:val="1"/>
      <w:numFmt w:val="bullet"/>
      <w:lvlText w:val="o"/>
      <w:lvlJc w:val="left"/>
      <w:pPr>
        <w:tabs>
          <w:tab w:val="num" w:pos="7050"/>
        </w:tabs>
        <w:ind w:left="7050" w:hanging="360"/>
      </w:pPr>
      <w:rPr>
        <w:rFonts w:ascii="Courier New" w:hAnsi="Courier New" w:cs="Courier New" w:hint="default"/>
      </w:rPr>
    </w:lvl>
    <w:lvl w:ilvl="8">
      <w:start w:val="1"/>
      <w:numFmt w:val="bullet"/>
      <w:lvlText w:val=""/>
      <w:lvlJc w:val="left"/>
      <w:pPr>
        <w:tabs>
          <w:tab w:val="num" w:pos="7770"/>
        </w:tabs>
        <w:ind w:left="7770" w:hanging="360"/>
      </w:pPr>
      <w:rPr>
        <w:rFonts w:ascii="Wingdings" w:hAnsi="Wingdings" w:hint="default"/>
      </w:rPr>
    </w:lvl>
  </w:abstractNum>
  <w:abstractNum w:abstractNumId="11" w15:restartNumberingAfterBreak="0">
    <w:nsid w:val="265E2B7C"/>
    <w:multiLevelType w:val="hybridMultilevel"/>
    <w:tmpl w:val="C0E48870"/>
    <w:lvl w:ilvl="0" w:tplc="91EEDD86">
      <w:numFmt w:val="bullet"/>
      <w:lvlText w:val=""/>
      <w:lvlJc w:val="left"/>
      <w:pPr>
        <w:tabs>
          <w:tab w:val="num" w:pos="1440"/>
        </w:tabs>
        <w:ind w:left="1440" w:hanging="360"/>
      </w:pPr>
      <w:rPr>
        <w:rFonts w:ascii="Wingdings" w:eastAsia="Times New Roman" w:hAnsi="Wingdings" w:cs="Times New Roman" w:hint="default"/>
      </w:rPr>
    </w:lvl>
    <w:lvl w:ilvl="1" w:tplc="0EFAFEB6" w:tentative="1">
      <w:start w:val="1"/>
      <w:numFmt w:val="bullet"/>
      <w:lvlText w:val="o"/>
      <w:lvlJc w:val="left"/>
      <w:pPr>
        <w:tabs>
          <w:tab w:val="num" w:pos="2160"/>
        </w:tabs>
        <w:ind w:left="2160" w:hanging="360"/>
      </w:pPr>
      <w:rPr>
        <w:rFonts w:ascii="Courier New" w:hAnsi="Courier New" w:cs="Courier New" w:hint="default"/>
      </w:rPr>
    </w:lvl>
    <w:lvl w:ilvl="2" w:tplc="1C3A3D0C" w:tentative="1">
      <w:start w:val="1"/>
      <w:numFmt w:val="bullet"/>
      <w:lvlText w:val=""/>
      <w:lvlJc w:val="left"/>
      <w:pPr>
        <w:tabs>
          <w:tab w:val="num" w:pos="2880"/>
        </w:tabs>
        <w:ind w:left="2880" w:hanging="360"/>
      </w:pPr>
      <w:rPr>
        <w:rFonts w:ascii="Wingdings" w:hAnsi="Wingdings" w:hint="default"/>
      </w:rPr>
    </w:lvl>
    <w:lvl w:ilvl="3" w:tplc="802EDDB6" w:tentative="1">
      <w:start w:val="1"/>
      <w:numFmt w:val="bullet"/>
      <w:lvlText w:val=""/>
      <w:lvlJc w:val="left"/>
      <w:pPr>
        <w:tabs>
          <w:tab w:val="num" w:pos="3600"/>
        </w:tabs>
        <w:ind w:left="3600" w:hanging="360"/>
      </w:pPr>
      <w:rPr>
        <w:rFonts w:ascii="Symbol" w:hAnsi="Symbol" w:hint="default"/>
      </w:rPr>
    </w:lvl>
    <w:lvl w:ilvl="4" w:tplc="3B56AF4C" w:tentative="1">
      <w:start w:val="1"/>
      <w:numFmt w:val="bullet"/>
      <w:lvlText w:val="o"/>
      <w:lvlJc w:val="left"/>
      <w:pPr>
        <w:tabs>
          <w:tab w:val="num" w:pos="4320"/>
        </w:tabs>
        <w:ind w:left="4320" w:hanging="360"/>
      </w:pPr>
      <w:rPr>
        <w:rFonts w:ascii="Courier New" w:hAnsi="Courier New" w:cs="Courier New" w:hint="default"/>
      </w:rPr>
    </w:lvl>
    <w:lvl w:ilvl="5" w:tplc="8F8C5036" w:tentative="1">
      <w:start w:val="1"/>
      <w:numFmt w:val="bullet"/>
      <w:lvlText w:val=""/>
      <w:lvlJc w:val="left"/>
      <w:pPr>
        <w:tabs>
          <w:tab w:val="num" w:pos="5040"/>
        </w:tabs>
        <w:ind w:left="5040" w:hanging="360"/>
      </w:pPr>
      <w:rPr>
        <w:rFonts w:ascii="Wingdings" w:hAnsi="Wingdings" w:hint="default"/>
      </w:rPr>
    </w:lvl>
    <w:lvl w:ilvl="6" w:tplc="918C36E8" w:tentative="1">
      <w:start w:val="1"/>
      <w:numFmt w:val="bullet"/>
      <w:lvlText w:val=""/>
      <w:lvlJc w:val="left"/>
      <w:pPr>
        <w:tabs>
          <w:tab w:val="num" w:pos="5760"/>
        </w:tabs>
        <w:ind w:left="5760" w:hanging="360"/>
      </w:pPr>
      <w:rPr>
        <w:rFonts w:ascii="Symbol" w:hAnsi="Symbol" w:hint="default"/>
      </w:rPr>
    </w:lvl>
    <w:lvl w:ilvl="7" w:tplc="D0B090A2" w:tentative="1">
      <w:start w:val="1"/>
      <w:numFmt w:val="bullet"/>
      <w:lvlText w:val="o"/>
      <w:lvlJc w:val="left"/>
      <w:pPr>
        <w:tabs>
          <w:tab w:val="num" w:pos="6480"/>
        </w:tabs>
        <w:ind w:left="6480" w:hanging="360"/>
      </w:pPr>
      <w:rPr>
        <w:rFonts w:ascii="Courier New" w:hAnsi="Courier New" w:cs="Courier New" w:hint="default"/>
      </w:rPr>
    </w:lvl>
    <w:lvl w:ilvl="8" w:tplc="20B4F5BE"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69564C0"/>
    <w:multiLevelType w:val="hybridMultilevel"/>
    <w:tmpl w:val="C0D8934C"/>
    <w:lvl w:ilvl="0" w:tplc="DBA283EE">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C45157C"/>
    <w:multiLevelType w:val="multilevel"/>
    <w:tmpl w:val="45E8433C"/>
    <w:lvl w:ilvl="0">
      <w:start w:val="1"/>
      <w:numFmt w:val="bullet"/>
      <w:lvlText w:val="-"/>
      <w:lvlJc w:val="left"/>
      <w:pPr>
        <w:tabs>
          <w:tab w:val="num" w:pos="1440"/>
        </w:tabs>
        <w:ind w:left="1440" w:hanging="360"/>
      </w:pPr>
      <w:rPr>
        <w:rFonts w:ascii="Courier New" w:hAnsi="Courier New"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2CCA0C84"/>
    <w:multiLevelType w:val="hybridMultilevel"/>
    <w:tmpl w:val="8EAA860C"/>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2D887EB2"/>
    <w:multiLevelType w:val="multilevel"/>
    <w:tmpl w:val="0B38DF16"/>
    <w:lvl w:ilvl="0">
      <w:start w:val="1"/>
      <w:numFmt w:val="bullet"/>
      <w:lvlText w:val=""/>
      <w:lvlJc w:val="left"/>
      <w:pPr>
        <w:tabs>
          <w:tab w:val="num" w:pos="853"/>
        </w:tabs>
        <w:ind w:left="853" w:hanging="286"/>
      </w:pPr>
      <w:rPr>
        <w:rFonts w:ascii="Symbol" w:hAnsi="Symbol" w:hint="default"/>
        <w:color w:val="auto"/>
      </w:rPr>
    </w:lvl>
    <w:lvl w:ilvl="1">
      <w:start w:val="1"/>
      <w:numFmt w:val="bullet"/>
      <w:lvlText w:val="o"/>
      <w:lvlJc w:val="left"/>
      <w:pPr>
        <w:tabs>
          <w:tab w:val="num" w:pos="2730"/>
        </w:tabs>
        <w:ind w:left="2730" w:hanging="360"/>
      </w:pPr>
      <w:rPr>
        <w:rFonts w:ascii="Courier New" w:hAnsi="Courier New" w:cs="Courier New" w:hint="default"/>
      </w:rPr>
    </w:lvl>
    <w:lvl w:ilvl="2">
      <w:start w:val="1"/>
      <w:numFmt w:val="bullet"/>
      <w:lvlText w:val=""/>
      <w:lvlJc w:val="left"/>
      <w:pPr>
        <w:tabs>
          <w:tab w:val="num" w:pos="3450"/>
        </w:tabs>
        <w:ind w:left="3450" w:hanging="360"/>
      </w:pPr>
      <w:rPr>
        <w:rFonts w:ascii="Wingdings" w:hAnsi="Wingdings" w:hint="default"/>
      </w:rPr>
    </w:lvl>
    <w:lvl w:ilvl="3">
      <w:start w:val="1"/>
      <w:numFmt w:val="bullet"/>
      <w:lvlText w:val=""/>
      <w:lvlJc w:val="left"/>
      <w:pPr>
        <w:tabs>
          <w:tab w:val="num" w:pos="4170"/>
        </w:tabs>
        <w:ind w:left="4170" w:hanging="360"/>
      </w:pPr>
      <w:rPr>
        <w:rFonts w:ascii="Symbol" w:hAnsi="Symbol" w:hint="default"/>
      </w:rPr>
    </w:lvl>
    <w:lvl w:ilvl="4">
      <w:start w:val="1"/>
      <w:numFmt w:val="bullet"/>
      <w:lvlText w:val="o"/>
      <w:lvlJc w:val="left"/>
      <w:pPr>
        <w:tabs>
          <w:tab w:val="num" w:pos="4890"/>
        </w:tabs>
        <w:ind w:left="4890" w:hanging="360"/>
      </w:pPr>
      <w:rPr>
        <w:rFonts w:ascii="Courier New" w:hAnsi="Courier New" w:cs="Courier New" w:hint="default"/>
      </w:rPr>
    </w:lvl>
    <w:lvl w:ilvl="5">
      <w:start w:val="1"/>
      <w:numFmt w:val="bullet"/>
      <w:lvlText w:val=""/>
      <w:lvlJc w:val="left"/>
      <w:pPr>
        <w:tabs>
          <w:tab w:val="num" w:pos="5610"/>
        </w:tabs>
        <w:ind w:left="5610" w:hanging="360"/>
      </w:pPr>
      <w:rPr>
        <w:rFonts w:ascii="Wingdings" w:hAnsi="Wingdings" w:hint="default"/>
      </w:rPr>
    </w:lvl>
    <w:lvl w:ilvl="6">
      <w:start w:val="1"/>
      <w:numFmt w:val="bullet"/>
      <w:lvlText w:val=""/>
      <w:lvlJc w:val="left"/>
      <w:pPr>
        <w:tabs>
          <w:tab w:val="num" w:pos="6330"/>
        </w:tabs>
        <w:ind w:left="6330" w:hanging="360"/>
      </w:pPr>
      <w:rPr>
        <w:rFonts w:ascii="Symbol" w:hAnsi="Symbol" w:hint="default"/>
      </w:rPr>
    </w:lvl>
    <w:lvl w:ilvl="7">
      <w:start w:val="1"/>
      <w:numFmt w:val="bullet"/>
      <w:lvlText w:val="o"/>
      <w:lvlJc w:val="left"/>
      <w:pPr>
        <w:tabs>
          <w:tab w:val="num" w:pos="7050"/>
        </w:tabs>
        <w:ind w:left="7050" w:hanging="360"/>
      </w:pPr>
      <w:rPr>
        <w:rFonts w:ascii="Courier New" w:hAnsi="Courier New" w:cs="Courier New" w:hint="default"/>
      </w:rPr>
    </w:lvl>
    <w:lvl w:ilvl="8">
      <w:start w:val="1"/>
      <w:numFmt w:val="bullet"/>
      <w:lvlText w:val=""/>
      <w:lvlJc w:val="left"/>
      <w:pPr>
        <w:tabs>
          <w:tab w:val="num" w:pos="7770"/>
        </w:tabs>
        <w:ind w:left="7770" w:hanging="360"/>
      </w:pPr>
      <w:rPr>
        <w:rFonts w:ascii="Wingdings" w:hAnsi="Wingdings" w:hint="default"/>
      </w:rPr>
    </w:lvl>
  </w:abstractNum>
  <w:abstractNum w:abstractNumId="16" w15:restartNumberingAfterBreak="0">
    <w:nsid w:val="325F2C17"/>
    <w:multiLevelType w:val="hybridMultilevel"/>
    <w:tmpl w:val="5B44C54C"/>
    <w:lvl w:ilvl="0" w:tplc="4A5E51AA">
      <w:start w:val="1"/>
      <w:numFmt w:val="bullet"/>
      <w:lvlText w:val="-"/>
      <w:lvlJc w:val="left"/>
      <w:pPr>
        <w:tabs>
          <w:tab w:val="num" w:pos="1137"/>
        </w:tabs>
        <w:ind w:left="1137" w:hanging="567"/>
      </w:pPr>
      <w:rPr>
        <w:rFonts w:ascii="Sitka Subheading" w:hAnsi="Sitka Subheading" w:hint="default"/>
      </w:rPr>
    </w:lvl>
    <w:lvl w:ilvl="1" w:tplc="FFFFFFFF" w:tentative="1">
      <w:start w:val="1"/>
      <w:numFmt w:val="bullet"/>
      <w:lvlText w:val="o"/>
      <w:lvlJc w:val="left"/>
      <w:pPr>
        <w:tabs>
          <w:tab w:val="num" w:pos="2730"/>
        </w:tabs>
        <w:ind w:left="2730" w:hanging="360"/>
      </w:pPr>
      <w:rPr>
        <w:rFonts w:ascii="Courier New" w:hAnsi="Courier New" w:cs="Courier New" w:hint="default"/>
      </w:rPr>
    </w:lvl>
    <w:lvl w:ilvl="2" w:tplc="FFFFFFFF" w:tentative="1">
      <w:start w:val="1"/>
      <w:numFmt w:val="bullet"/>
      <w:lvlText w:val=""/>
      <w:lvlJc w:val="left"/>
      <w:pPr>
        <w:tabs>
          <w:tab w:val="num" w:pos="3450"/>
        </w:tabs>
        <w:ind w:left="3450" w:hanging="360"/>
      </w:pPr>
      <w:rPr>
        <w:rFonts w:ascii="Wingdings" w:hAnsi="Wingdings" w:hint="default"/>
      </w:rPr>
    </w:lvl>
    <w:lvl w:ilvl="3" w:tplc="FFFFFFFF" w:tentative="1">
      <w:start w:val="1"/>
      <w:numFmt w:val="bullet"/>
      <w:lvlText w:val=""/>
      <w:lvlJc w:val="left"/>
      <w:pPr>
        <w:tabs>
          <w:tab w:val="num" w:pos="4170"/>
        </w:tabs>
        <w:ind w:left="4170" w:hanging="360"/>
      </w:pPr>
      <w:rPr>
        <w:rFonts w:ascii="Symbol" w:hAnsi="Symbol" w:hint="default"/>
      </w:rPr>
    </w:lvl>
    <w:lvl w:ilvl="4" w:tplc="FFFFFFFF" w:tentative="1">
      <w:start w:val="1"/>
      <w:numFmt w:val="bullet"/>
      <w:lvlText w:val="o"/>
      <w:lvlJc w:val="left"/>
      <w:pPr>
        <w:tabs>
          <w:tab w:val="num" w:pos="4890"/>
        </w:tabs>
        <w:ind w:left="4890" w:hanging="360"/>
      </w:pPr>
      <w:rPr>
        <w:rFonts w:ascii="Courier New" w:hAnsi="Courier New" w:cs="Courier New" w:hint="default"/>
      </w:rPr>
    </w:lvl>
    <w:lvl w:ilvl="5" w:tplc="FFFFFFFF" w:tentative="1">
      <w:start w:val="1"/>
      <w:numFmt w:val="bullet"/>
      <w:lvlText w:val=""/>
      <w:lvlJc w:val="left"/>
      <w:pPr>
        <w:tabs>
          <w:tab w:val="num" w:pos="5610"/>
        </w:tabs>
        <w:ind w:left="5610" w:hanging="360"/>
      </w:pPr>
      <w:rPr>
        <w:rFonts w:ascii="Wingdings" w:hAnsi="Wingdings" w:hint="default"/>
      </w:rPr>
    </w:lvl>
    <w:lvl w:ilvl="6" w:tplc="FFFFFFFF" w:tentative="1">
      <w:start w:val="1"/>
      <w:numFmt w:val="bullet"/>
      <w:lvlText w:val=""/>
      <w:lvlJc w:val="left"/>
      <w:pPr>
        <w:tabs>
          <w:tab w:val="num" w:pos="6330"/>
        </w:tabs>
        <w:ind w:left="6330" w:hanging="360"/>
      </w:pPr>
      <w:rPr>
        <w:rFonts w:ascii="Symbol" w:hAnsi="Symbol" w:hint="default"/>
      </w:rPr>
    </w:lvl>
    <w:lvl w:ilvl="7" w:tplc="FFFFFFFF" w:tentative="1">
      <w:start w:val="1"/>
      <w:numFmt w:val="bullet"/>
      <w:lvlText w:val="o"/>
      <w:lvlJc w:val="left"/>
      <w:pPr>
        <w:tabs>
          <w:tab w:val="num" w:pos="7050"/>
        </w:tabs>
        <w:ind w:left="7050" w:hanging="360"/>
      </w:pPr>
      <w:rPr>
        <w:rFonts w:ascii="Courier New" w:hAnsi="Courier New" w:cs="Courier New" w:hint="default"/>
      </w:rPr>
    </w:lvl>
    <w:lvl w:ilvl="8" w:tplc="FFFFFFFF" w:tentative="1">
      <w:start w:val="1"/>
      <w:numFmt w:val="bullet"/>
      <w:lvlText w:val=""/>
      <w:lvlJc w:val="left"/>
      <w:pPr>
        <w:tabs>
          <w:tab w:val="num" w:pos="7770"/>
        </w:tabs>
        <w:ind w:left="7770" w:hanging="360"/>
      </w:pPr>
      <w:rPr>
        <w:rFonts w:ascii="Wingdings" w:hAnsi="Wingdings" w:hint="default"/>
      </w:rPr>
    </w:lvl>
  </w:abstractNum>
  <w:abstractNum w:abstractNumId="17" w15:restartNumberingAfterBreak="0">
    <w:nsid w:val="333A63BE"/>
    <w:multiLevelType w:val="hybridMultilevel"/>
    <w:tmpl w:val="005C15E0"/>
    <w:lvl w:ilvl="0" w:tplc="93DE5902">
      <w:numFmt w:val="bullet"/>
      <w:lvlText w:val=""/>
      <w:lvlJc w:val="left"/>
      <w:pPr>
        <w:tabs>
          <w:tab w:val="num" w:pos="1440"/>
        </w:tabs>
        <w:ind w:left="1440" w:hanging="360"/>
      </w:pPr>
      <w:rPr>
        <w:rFonts w:ascii="Wingdings" w:eastAsia="Times New Roman" w:hAnsi="Wingdings" w:cs="Times New Roman" w:hint="default"/>
      </w:rPr>
    </w:lvl>
    <w:lvl w:ilvl="1" w:tplc="20FA61EE" w:tentative="1">
      <w:start w:val="1"/>
      <w:numFmt w:val="bullet"/>
      <w:lvlText w:val="o"/>
      <w:lvlJc w:val="left"/>
      <w:pPr>
        <w:tabs>
          <w:tab w:val="num" w:pos="2160"/>
        </w:tabs>
        <w:ind w:left="2160" w:hanging="360"/>
      </w:pPr>
      <w:rPr>
        <w:rFonts w:ascii="Courier New" w:hAnsi="Courier New" w:cs="Courier New" w:hint="default"/>
      </w:rPr>
    </w:lvl>
    <w:lvl w:ilvl="2" w:tplc="3BF23DA0" w:tentative="1">
      <w:start w:val="1"/>
      <w:numFmt w:val="bullet"/>
      <w:lvlText w:val=""/>
      <w:lvlJc w:val="left"/>
      <w:pPr>
        <w:tabs>
          <w:tab w:val="num" w:pos="2880"/>
        </w:tabs>
        <w:ind w:left="2880" w:hanging="360"/>
      </w:pPr>
      <w:rPr>
        <w:rFonts w:ascii="Wingdings" w:hAnsi="Wingdings" w:hint="default"/>
      </w:rPr>
    </w:lvl>
    <w:lvl w:ilvl="3" w:tplc="97A62F1C" w:tentative="1">
      <w:start w:val="1"/>
      <w:numFmt w:val="bullet"/>
      <w:lvlText w:val=""/>
      <w:lvlJc w:val="left"/>
      <w:pPr>
        <w:tabs>
          <w:tab w:val="num" w:pos="3600"/>
        </w:tabs>
        <w:ind w:left="3600" w:hanging="360"/>
      </w:pPr>
      <w:rPr>
        <w:rFonts w:ascii="Symbol" w:hAnsi="Symbol" w:hint="default"/>
      </w:rPr>
    </w:lvl>
    <w:lvl w:ilvl="4" w:tplc="B6822EC8" w:tentative="1">
      <w:start w:val="1"/>
      <w:numFmt w:val="bullet"/>
      <w:lvlText w:val="o"/>
      <w:lvlJc w:val="left"/>
      <w:pPr>
        <w:tabs>
          <w:tab w:val="num" w:pos="4320"/>
        </w:tabs>
        <w:ind w:left="4320" w:hanging="360"/>
      </w:pPr>
      <w:rPr>
        <w:rFonts w:ascii="Courier New" w:hAnsi="Courier New" w:cs="Courier New" w:hint="default"/>
      </w:rPr>
    </w:lvl>
    <w:lvl w:ilvl="5" w:tplc="2F1A49C0" w:tentative="1">
      <w:start w:val="1"/>
      <w:numFmt w:val="bullet"/>
      <w:lvlText w:val=""/>
      <w:lvlJc w:val="left"/>
      <w:pPr>
        <w:tabs>
          <w:tab w:val="num" w:pos="5040"/>
        </w:tabs>
        <w:ind w:left="5040" w:hanging="360"/>
      </w:pPr>
      <w:rPr>
        <w:rFonts w:ascii="Wingdings" w:hAnsi="Wingdings" w:hint="default"/>
      </w:rPr>
    </w:lvl>
    <w:lvl w:ilvl="6" w:tplc="DB54AB26" w:tentative="1">
      <w:start w:val="1"/>
      <w:numFmt w:val="bullet"/>
      <w:lvlText w:val=""/>
      <w:lvlJc w:val="left"/>
      <w:pPr>
        <w:tabs>
          <w:tab w:val="num" w:pos="5760"/>
        </w:tabs>
        <w:ind w:left="5760" w:hanging="360"/>
      </w:pPr>
      <w:rPr>
        <w:rFonts w:ascii="Symbol" w:hAnsi="Symbol" w:hint="default"/>
      </w:rPr>
    </w:lvl>
    <w:lvl w:ilvl="7" w:tplc="7F7EA5C4" w:tentative="1">
      <w:start w:val="1"/>
      <w:numFmt w:val="bullet"/>
      <w:lvlText w:val="o"/>
      <w:lvlJc w:val="left"/>
      <w:pPr>
        <w:tabs>
          <w:tab w:val="num" w:pos="6480"/>
        </w:tabs>
        <w:ind w:left="6480" w:hanging="360"/>
      </w:pPr>
      <w:rPr>
        <w:rFonts w:ascii="Courier New" w:hAnsi="Courier New" w:cs="Courier New" w:hint="default"/>
      </w:rPr>
    </w:lvl>
    <w:lvl w:ilvl="8" w:tplc="F71CA07E"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3802523B"/>
    <w:multiLevelType w:val="hybridMultilevel"/>
    <w:tmpl w:val="573AA326"/>
    <w:lvl w:ilvl="0" w:tplc="FFFFFFFF">
      <w:start w:val="1"/>
      <w:numFmt w:val="bullet"/>
      <w:lvlText w:val="-"/>
      <w:lvlJc w:val="left"/>
      <w:pPr>
        <w:tabs>
          <w:tab w:val="num" w:pos="567"/>
        </w:tabs>
        <w:ind w:left="567" w:hanging="567"/>
      </w:pPr>
      <w:rPr>
        <w:rFonts w:hint="default"/>
        <w:color w:val="auto"/>
      </w:rPr>
    </w:lvl>
    <w:lvl w:ilvl="1" w:tplc="622CA556">
      <w:numFmt w:val="bullet"/>
      <w:lvlText w:val="−"/>
      <w:lvlJc w:val="left"/>
      <w:pPr>
        <w:ind w:left="873" w:hanging="360"/>
      </w:pPr>
      <w:rPr>
        <w:rFonts w:ascii="Times New Roman" w:eastAsia="Times New Roman" w:hAnsi="Times New Roman" w:cs="Times New Roman" w:hint="default"/>
      </w:rPr>
    </w:lvl>
    <w:lvl w:ilvl="2" w:tplc="FFFFFFFF" w:tentative="1">
      <w:start w:val="1"/>
      <w:numFmt w:val="bullet"/>
      <w:lvlText w:val=""/>
      <w:lvlJc w:val="left"/>
      <w:pPr>
        <w:tabs>
          <w:tab w:val="num" w:pos="1593"/>
        </w:tabs>
        <w:ind w:left="1593" w:hanging="360"/>
      </w:pPr>
      <w:rPr>
        <w:rFonts w:ascii="Wingdings" w:hAnsi="Wingdings" w:hint="default"/>
      </w:rPr>
    </w:lvl>
    <w:lvl w:ilvl="3" w:tplc="FFFFFFFF" w:tentative="1">
      <w:start w:val="1"/>
      <w:numFmt w:val="bullet"/>
      <w:lvlText w:val=""/>
      <w:lvlJc w:val="left"/>
      <w:pPr>
        <w:tabs>
          <w:tab w:val="num" w:pos="2313"/>
        </w:tabs>
        <w:ind w:left="2313" w:hanging="360"/>
      </w:pPr>
      <w:rPr>
        <w:rFonts w:ascii="Symbol" w:hAnsi="Symbol" w:hint="default"/>
      </w:rPr>
    </w:lvl>
    <w:lvl w:ilvl="4" w:tplc="FFFFFFFF" w:tentative="1">
      <w:start w:val="1"/>
      <w:numFmt w:val="bullet"/>
      <w:lvlText w:val="o"/>
      <w:lvlJc w:val="left"/>
      <w:pPr>
        <w:tabs>
          <w:tab w:val="num" w:pos="3033"/>
        </w:tabs>
        <w:ind w:left="3033" w:hanging="360"/>
      </w:pPr>
      <w:rPr>
        <w:rFonts w:ascii="Courier New" w:hAnsi="Courier New" w:cs="Courier New" w:hint="default"/>
      </w:rPr>
    </w:lvl>
    <w:lvl w:ilvl="5" w:tplc="FFFFFFFF" w:tentative="1">
      <w:start w:val="1"/>
      <w:numFmt w:val="bullet"/>
      <w:lvlText w:val=""/>
      <w:lvlJc w:val="left"/>
      <w:pPr>
        <w:tabs>
          <w:tab w:val="num" w:pos="3753"/>
        </w:tabs>
        <w:ind w:left="3753" w:hanging="360"/>
      </w:pPr>
      <w:rPr>
        <w:rFonts w:ascii="Wingdings" w:hAnsi="Wingdings" w:hint="default"/>
      </w:rPr>
    </w:lvl>
    <w:lvl w:ilvl="6" w:tplc="FFFFFFFF" w:tentative="1">
      <w:start w:val="1"/>
      <w:numFmt w:val="bullet"/>
      <w:lvlText w:val=""/>
      <w:lvlJc w:val="left"/>
      <w:pPr>
        <w:tabs>
          <w:tab w:val="num" w:pos="4473"/>
        </w:tabs>
        <w:ind w:left="4473" w:hanging="360"/>
      </w:pPr>
      <w:rPr>
        <w:rFonts w:ascii="Symbol" w:hAnsi="Symbol" w:hint="default"/>
      </w:rPr>
    </w:lvl>
    <w:lvl w:ilvl="7" w:tplc="FFFFFFFF" w:tentative="1">
      <w:start w:val="1"/>
      <w:numFmt w:val="bullet"/>
      <w:lvlText w:val="o"/>
      <w:lvlJc w:val="left"/>
      <w:pPr>
        <w:tabs>
          <w:tab w:val="num" w:pos="5193"/>
        </w:tabs>
        <w:ind w:left="5193" w:hanging="360"/>
      </w:pPr>
      <w:rPr>
        <w:rFonts w:ascii="Courier New" w:hAnsi="Courier New" w:cs="Courier New" w:hint="default"/>
      </w:rPr>
    </w:lvl>
    <w:lvl w:ilvl="8" w:tplc="FFFFFFFF" w:tentative="1">
      <w:start w:val="1"/>
      <w:numFmt w:val="bullet"/>
      <w:lvlText w:val=""/>
      <w:lvlJc w:val="left"/>
      <w:pPr>
        <w:tabs>
          <w:tab w:val="num" w:pos="5913"/>
        </w:tabs>
        <w:ind w:left="5913" w:hanging="360"/>
      </w:pPr>
      <w:rPr>
        <w:rFonts w:ascii="Wingdings" w:hAnsi="Wingdings" w:hint="default"/>
      </w:rPr>
    </w:lvl>
  </w:abstractNum>
  <w:abstractNum w:abstractNumId="19" w15:restartNumberingAfterBreak="0">
    <w:nsid w:val="384A205C"/>
    <w:multiLevelType w:val="multilevel"/>
    <w:tmpl w:val="45E8433C"/>
    <w:lvl w:ilvl="0">
      <w:start w:val="1"/>
      <w:numFmt w:val="bullet"/>
      <w:lvlText w:val="-"/>
      <w:lvlJc w:val="left"/>
      <w:pPr>
        <w:tabs>
          <w:tab w:val="num" w:pos="1440"/>
        </w:tabs>
        <w:ind w:left="1440" w:hanging="360"/>
      </w:pPr>
      <w:rPr>
        <w:rFonts w:ascii="Courier New" w:hAnsi="Courier New"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403E419D"/>
    <w:multiLevelType w:val="hybridMultilevel"/>
    <w:tmpl w:val="EE0C00C4"/>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41510C60"/>
    <w:multiLevelType w:val="hybridMultilevel"/>
    <w:tmpl w:val="C0AE47D2"/>
    <w:lvl w:ilvl="0" w:tplc="56D48D64">
      <w:start w:val="1"/>
      <w:numFmt w:val="bullet"/>
      <w:lvlText w:val="-"/>
      <w:lvlJc w:val="left"/>
      <w:pPr>
        <w:ind w:left="1440" w:hanging="360"/>
      </w:pPr>
      <w:rPr>
        <w:rFonts w:ascii="Courier New" w:hAnsi="Courier New" w:hint="default"/>
      </w:rPr>
    </w:lvl>
    <w:lvl w:ilvl="1" w:tplc="C8805612" w:tentative="1">
      <w:start w:val="1"/>
      <w:numFmt w:val="bullet"/>
      <w:lvlText w:val="o"/>
      <w:lvlJc w:val="left"/>
      <w:pPr>
        <w:ind w:left="2160" w:hanging="360"/>
      </w:pPr>
      <w:rPr>
        <w:rFonts w:ascii="Courier New" w:hAnsi="Courier New" w:cs="Courier New" w:hint="default"/>
      </w:rPr>
    </w:lvl>
    <w:lvl w:ilvl="2" w:tplc="510E0122" w:tentative="1">
      <w:start w:val="1"/>
      <w:numFmt w:val="bullet"/>
      <w:lvlText w:val=""/>
      <w:lvlJc w:val="left"/>
      <w:pPr>
        <w:ind w:left="2880" w:hanging="360"/>
      </w:pPr>
      <w:rPr>
        <w:rFonts w:ascii="Wingdings" w:hAnsi="Wingdings" w:hint="default"/>
      </w:rPr>
    </w:lvl>
    <w:lvl w:ilvl="3" w:tplc="E59E92C0" w:tentative="1">
      <w:start w:val="1"/>
      <w:numFmt w:val="bullet"/>
      <w:lvlText w:val=""/>
      <w:lvlJc w:val="left"/>
      <w:pPr>
        <w:ind w:left="3600" w:hanging="360"/>
      </w:pPr>
      <w:rPr>
        <w:rFonts w:ascii="Symbol" w:hAnsi="Symbol" w:hint="default"/>
      </w:rPr>
    </w:lvl>
    <w:lvl w:ilvl="4" w:tplc="34DAECEC" w:tentative="1">
      <w:start w:val="1"/>
      <w:numFmt w:val="bullet"/>
      <w:lvlText w:val="o"/>
      <w:lvlJc w:val="left"/>
      <w:pPr>
        <w:ind w:left="4320" w:hanging="360"/>
      </w:pPr>
      <w:rPr>
        <w:rFonts w:ascii="Courier New" w:hAnsi="Courier New" w:cs="Courier New" w:hint="default"/>
      </w:rPr>
    </w:lvl>
    <w:lvl w:ilvl="5" w:tplc="B9FA2346" w:tentative="1">
      <w:start w:val="1"/>
      <w:numFmt w:val="bullet"/>
      <w:lvlText w:val=""/>
      <w:lvlJc w:val="left"/>
      <w:pPr>
        <w:ind w:left="5040" w:hanging="360"/>
      </w:pPr>
      <w:rPr>
        <w:rFonts w:ascii="Wingdings" w:hAnsi="Wingdings" w:hint="default"/>
      </w:rPr>
    </w:lvl>
    <w:lvl w:ilvl="6" w:tplc="A5A6473E" w:tentative="1">
      <w:start w:val="1"/>
      <w:numFmt w:val="bullet"/>
      <w:lvlText w:val=""/>
      <w:lvlJc w:val="left"/>
      <w:pPr>
        <w:ind w:left="5760" w:hanging="360"/>
      </w:pPr>
      <w:rPr>
        <w:rFonts w:ascii="Symbol" w:hAnsi="Symbol" w:hint="default"/>
      </w:rPr>
    </w:lvl>
    <w:lvl w:ilvl="7" w:tplc="80F6BE10" w:tentative="1">
      <w:start w:val="1"/>
      <w:numFmt w:val="bullet"/>
      <w:lvlText w:val="o"/>
      <w:lvlJc w:val="left"/>
      <w:pPr>
        <w:ind w:left="6480" w:hanging="360"/>
      </w:pPr>
      <w:rPr>
        <w:rFonts w:ascii="Courier New" w:hAnsi="Courier New" w:cs="Courier New" w:hint="default"/>
      </w:rPr>
    </w:lvl>
    <w:lvl w:ilvl="8" w:tplc="FADEBEB0" w:tentative="1">
      <w:start w:val="1"/>
      <w:numFmt w:val="bullet"/>
      <w:lvlText w:val=""/>
      <w:lvlJc w:val="left"/>
      <w:pPr>
        <w:ind w:left="7200" w:hanging="360"/>
      </w:pPr>
      <w:rPr>
        <w:rFonts w:ascii="Wingdings" w:hAnsi="Wingdings" w:hint="default"/>
      </w:rPr>
    </w:lvl>
  </w:abstractNum>
  <w:abstractNum w:abstractNumId="22" w15:restartNumberingAfterBreak="0">
    <w:nsid w:val="42E87866"/>
    <w:multiLevelType w:val="hybridMultilevel"/>
    <w:tmpl w:val="5C7A2ED0"/>
    <w:lvl w:ilvl="0" w:tplc="C624FF88">
      <w:numFmt w:val="bullet"/>
      <w:lvlText w:val=""/>
      <w:lvlJc w:val="left"/>
      <w:pPr>
        <w:tabs>
          <w:tab w:val="num" w:pos="720"/>
        </w:tabs>
        <w:ind w:left="720" w:hanging="360"/>
      </w:pPr>
      <w:rPr>
        <w:rFonts w:ascii="Wingdings" w:eastAsia="Times New Roman" w:hAnsi="Wingdings" w:cs="Times New Roman" w:hint="default"/>
      </w:rPr>
    </w:lvl>
    <w:lvl w:ilvl="1" w:tplc="B3CADEA2" w:tentative="1">
      <w:start w:val="1"/>
      <w:numFmt w:val="bullet"/>
      <w:lvlText w:val="o"/>
      <w:lvlJc w:val="left"/>
      <w:pPr>
        <w:tabs>
          <w:tab w:val="num" w:pos="1440"/>
        </w:tabs>
        <w:ind w:left="1440" w:hanging="360"/>
      </w:pPr>
      <w:rPr>
        <w:rFonts w:ascii="Courier New" w:hAnsi="Courier New" w:cs="Courier New" w:hint="default"/>
      </w:rPr>
    </w:lvl>
    <w:lvl w:ilvl="2" w:tplc="9AE60360" w:tentative="1">
      <w:start w:val="1"/>
      <w:numFmt w:val="bullet"/>
      <w:lvlText w:val=""/>
      <w:lvlJc w:val="left"/>
      <w:pPr>
        <w:tabs>
          <w:tab w:val="num" w:pos="2160"/>
        </w:tabs>
        <w:ind w:left="2160" w:hanging="360"/>
      </w:pPr>
      <w:rPr>
        <w:rFonts w:ascii="Wingdings" w:hAnsi="Wingdings" w:hint="default"/>
      </w:rPr>
    </w:lvl>
    <w:lvl w:ilvl="3" w:tplc="C62649BA" w:tentative="1">
      <w:start w:val="1"/>
      <w:numFmt w:val="bullet"/>
      <w:lvlText w:val=""/>
      <w:lvlJc w:val="left"/>
      <w:pPr>
        <w:tabs>
          <w:tab w:val="num" w:pos="2880"/>
        </w:tabs>
        <w:ind w:left="2880" w:hanging="360"/>
      </w:pPr>
      <w:rPr>
        <w:rFonts w:ascii="Symbol" w:hAnsi="Symbol" w:hint="default"/>
      </w:rPr>
    </w:lvl>
    <w:lvl w:ilvl="4" w:tplc="FB268272" w:tentative="1">
      <w:start w:val="1"/>
      <w:numFmt w:val="bullet"/>
      <w:lvlText w:val="o"/>
      <w:lvlJc w:val="left"/>
      <w:pPr>
        <w:tabs>
          <w:tab w:val="num" w:pos="3600"/>
        </w:tabs>
        <w:ind w:left="3600" w:hanging="360"/>
      </w:pPr>
      <w:rPr>
        <w:rFonts w:ascii="Courier New" w:hAnsi="Courier New" w:cs="Courier New" w:hint="default"/>
      </w:rPr>
    </w:lvl>
    <w:lvl w:ilvl="5" w:tplc="C8D40E6A" w:tentative="1">
      <w:start w:val="1"/>
      <w:numFmt w:val="bullet"/>
      <w:lvlText w:val=""/>
      <w:lvlJc w:val="left"/>
      <w:pPr>
        <w:tabs>
          <w:tab w:val="num" w:pos="4320"/>
        </w:tabs>
        <w:ind w:left="4320" w:hanging="360"/>
      </w:pPr>
      <w:rPr>
        <w:rFonts w:ascii="Wingdings" w:hAnsi="Wingdings" w:hint="default"/>
      </w:rPr>
    </w:lvl>
    <w:lvl w:ilvl="6" w:tplc="56C42128" w:tentative="1">
      <w:start w:val="1"/>
      <w:numFmt w:val="bullet"/>
      <w:lvlText w:val=""/>
      <w:lvlJc w:val="left"/>
      <w:pPr>
        <w:tabs>
          <w:tab w:val="num" w:pos="5040"/>
        </w:tabs>
        <w:ind w:left="5040" w:hanging="360"/>
      </w:pPr>
      <w:rPr>
        <w:rFonts w:ascii="Symbol" w:hAnsi="Symbol" w:hint="default"/>
      </w:rPr>
    </w:lvl>
    <w:lvl w:ilvl="7" w:tplc="57A604FA" w:tentative="1">
      <w:start w:val="1"/>
      <w:numFmt w:val="bullet"/>
      <w:lvlText w:val="o"/>
      <w:lvlJc w:val="left"/>
      <w:pPr>
        <w:tabs>
          <w:tab w:val="num" w:pos="5760"/>
        </w:tabs>
        <w:ind w:left="5760" w:hanging="360"/>
      </w:pPr>
      <w:rPr>
        <w:rFonts w:ascii="Courier New" w:hAnsi="Courier New" w:cs="Courier New" w:hint="default"/>
      </w:rPr>
    </w:lvl>
    <w:lvl w:ilvl="8" w:tplc="23F8265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063E2F"/>
    <w:multiLevelType w:val="hybridMultilevel"/>
    <w:tmpl w:val="972AA4BC"/>
    <w:lvl w:ilvl="0" w:tplc="8090B7F0">
      <w:start w:val="1"/>
      <w:numFmt w:val="bullet"/>
      <w:lvlText w:val=""/>
      <w:lvlJc w:val="left"/>
      <w:pPr>
        <w:tabs>
          <w:tab w:val="num" w:pos="853"/>
        </w:tabs>
        <w:ind w:left="853" w:hanging="286"/>
      </w:pPr>
      <w:rPr>
        <w:rFonts w:ascii="Symbol" w:hAnsi="Symbol" w:hint="default"/>
        <w:color w:val="auto"/>
      </w:rPr>
    </w:lvl>
    <w:lvl w:ilvl="1" w:tplc="FCA28E36" w:tentative="1">
      <w:start w:val="1"/>
      <w:numFmt w:val="bullet"/>
      <w:lvlText w:val="o"/>
      <w:lvlJc w:val="left"/>
      <w:pPr>
        <w:tabs>
          <w:tab w:val="num" w:pos="2730"/>
        </w:tabs>
        <w:ind w:left="2730" w:hanging="360"/>
      </w:pPr>
      <w:rPr>
        <w:rFonts w:ascii="Courier New" w:hAnsi="Courier New" w:cs="Courier New" w:hint="default"/>
      </w:rPr>
    </w:lvl>
    <w:lvl w:ilvl="2" w:tplc="3B88469C" w:tentative="1">
      <w:start w:val="1"/>
      <w:numFmt w:val="bullet"/>
      <w:lvlText w:val=""/>
      <w:lvlJc w:val="left"/>
      <w:pPr>
        <w:tabs>
          <w:tab w:val="num" w:pos="3450"/>
        </w:tabs>
        <w:ind w:left="3450" w:hanging="360"/>
      </w:pPr>
      <w:rPr>
        <w:rFonts w:ascii="Wingdings" w:hAnsi="Wingdings" w:hint="default"/>
      </w:rPr>
    </w:lvl>
    <w:lvl w:ilvl="3" w:tplc="5038E3E8" w:tentative="1">
      <w:start w:val="1"/>
      <w:numFmt w:val="bullet"/>
      <w:lvlText w:val=""/>
      <w:lvlJc w:val="left"/>
      <w:pPr>
        <w:tabs>
          <w:tab w:val="num" w:pos="4170"/>
        </w:tabs>
        <w:ind w:left="4170" w:hanging="360"/>
      </w:pPr>
      <w:rPr>
        <w:rFonts w:ascii="Symbol" w:hAnsi="Symbol" w:hint="default"/>
      </w:rPr>
    </w:lvl>
    <w:lvl w:ilvl="4" w:tplc="C854DB22" w:tentative="1">
      <w:start w:val="1"/>
      <w:numFmt w:val="bullet"/>
      <w:lvlText w:val="o"/>
      <w:lvlJc w:val="left"/>
      <w:pPr>
        <w:tabs>
          <w:tab w:val="num" w:pos="4890"/>
        </w:tabs>
        <w:ind w:left="4890" w:hanging="360"/>
      </w:pPr>
      <w:rPr>
        <w:rFonts w:ascii="Courier New" w:hAnsi="Courier New" w:cs="Courier New" w:hint="default"/>
      </w:rPr>
    </w:lvl>
    <w:lvl w:ilvl="5" w:tplc="39E6B11C" w:tentative="1">
      <w:start w:val="1"/>
      <w:numFmt w:val="bullet"/>
      <w:lvlText w:val=""/>
      <w:lvlJc w:val="left"/>
      <w:pPr>
        <w:tabs>
          <w:tab w:val="num" w:pos="5610"/>
        </w:tabs>
        <w:ind w:left="5610" w:hanging="360"/>
      </w:pPr>
      <w:rPr>
        <w:rFonts w:ascii="Wingdings" w:hAnsi="Wingdings" w:hint="default"/>
      </w:rPr>
    </w:lvl>
    <w:lvl w:ilvl="6" w:tplc="F06AAF34" w:tentative="1">
      <w:start w:val="1"/>
      <w:numFmt w:val="bullet"/>
      <w:lvlText w:val=""/>
      <w:lvlJc w:val="left"/>
      <w:pPr>
        <w:tabs>
          <w:tab w:val="num" w:pos="6330"/>
        </w:tabs>
        <w:ind w:left="6330" w:hanging="360"/>
      </w:pPr>
      <w:rPr>
        <w:rFonts w:ascii="Symbol" w:hAnsi="Symbol" w:hint="default"/>
      </w:rPr>
    </w:lvl>
    <w:lvl w:ilvl="7" w:tplc="123837DC" w:tentative="1">
      <w:start w:val="1"/>
      <w:numFmt w:val="bullet"/>
      <w:lvlText w:val="o"/>
      <w:lvlJc w:val="left"/>
      <w:pPr>
        <w:tabs>
          <w:tab w:val="num" w:pos="7050"/>
        </w:tabs>
        <w:ind w:left="7050" w:hanging="360"/>
      </w:pPr>
      <w:rPr>
        <w:rFonts w:ascii="Courier New" w:hAnsi="Courier New" w:cs="Courier New" w:hint="default"/>
      </w:rPr>
    </w:lvl>
    <w:lvl w:ilvl="8" w:tplc="77405F04" w:tentative="1">
      <w:start w:val="1"/>
      <w:numFmt w:val="bullet"/>
      <w:lvlText w:val=""/>
      <w:lvlJc w:val="left"/>
      <w:pPr>
        <w:tabs>
          <w:tab w:val="num" w:pos="7770"/>
        </w:tabs>
        <w:ind w:left="7770" w:hanging="360"/>
      </w:pPr>
      <w:rPr>
        <w:rFonts w:ascii="Wingdings" w:hAnsi="Wingdings" w:hint="default"/>
      </w:rPr>
    </w:lvl>
  </w:abstractNum>
  <w:abstractNum w:abstractNumId="24" w15:restartNumberingAfterBreak="0">
    <w:nsid w:val="51450CE6"/>
    <w:multiLevelType w:val="hybridMultilevel"/>
    <w:tmpl w:val="FDD8E442"/>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519A4988"/>
    <w:multiLevelType w:val="multilevel"/>
    <w:tmpl w:val="2FE865D2"/>
    <w:lvl w:ilvl="0">
      <w:start w:val="1"/>
      <w:numFmt w:val="bullet"/>
      <w:lvlText w:val=""/>
      <w:lvlJc w:val="left"/>
      <w:pPr>
        <w:tabs>
          <w:tab w:val="num" w:pos="286"/>
        </w:tabs>
        <w:ind w:left="286" w:hanging="286"/>
      </w:pPr>
      <w:rPr>
        <w:rFonts w:ascii="Symbol" w:hAnsi="Symbol" w:hint="default"/>
        <w:color w:val="auto"/>
      </w:rPr>
    </w:lvl>
    <w:lvl w:ilvl="1">
      <w:start w:val="1"/>
      <w:numFmt w:val="bullet"/>
      <w:lvlText w:val="o"/>
      <w:lvlJc w:val="left"/>
      <w:pPr>
        <w:tabs>
          <w:tab w:val="num" w:pos="873"/>
        </w:tabs>
        <w:ind w:left="873" w:hanging="360"/>
      </w:pPr>
      <w:rPr>
        <w:rFonts w:ascii="Courier New" w:hAnsi="Courier New" w:cs="Courier New" w:hint="default"/>
      </w:rPr>
    </w:lvl>
    <w:lvl w:ilvl="2">
      <w:start w:val="1"/>
      <w:numFmt w:val="bullet"/>
      <w:lvlText w:val=""/>
      <w:lvlJc w:val="left"/>
      <w:pPr>
        <w:tabs>
          <w:tab w:val="num" w:pos="1593"/>
        </w:tabs>
        <w:ind w:left="1593" w:hanging="360"/>
      </w:pPr>
      <w:rPr>
        <w:rFonts w:ascii="Wingdings" w:hAnsi="Wingdings" w:hint="default"/>
      </w:rPr>
    </w:lvl>
    <w:lvl w:ilvl="3">
      <w:start w:val="1"/>
      <w:numFmt w:val="bullet"/>
      <w:lvlText w:val=""/>
      <w:lvlJc w:val="left"/>
      <w:pPr>
        <w:tabs>
          <w:tab w:val="num" w:pos="2313"/>
        </w:tabs>
        <w:ind w:left="2313" w:hanging="360"/>
      </w:pPr>
      <w:rPr>
        <w:rFonts w:ascii="Symbol" w:hAnsi="Symbol" w:hint="default"/>
      </w:rPr>
    </w:lvl>
    <w:lvl w:ilvl="4">
      <w:start w:val="1"/>
      <w:numFmt w:val="bullet"/>
      <w:lvlText w:val="o"/>
      <w:lvlJc w:val="left"/>
      <w:pPr>
        <w:tabs>
          <w:tab w:val="num" w:pos="3033"/>
        </w:tabs>
        <w:ind w:left="3033" w:hanging="360"/>
      </w:pPr>
      <w:rPr>
        <w:rFonts w:ascii="Courier New" w:hAnsi="Courier New" w:cs="Courier New" w:hint="default"/>
      </w:rPr>
    </w:lvl>
    <w:lvl w:ilvl="5">
      <w:start w:val="1"/>
      <w:numFmt w:val="bullet"/>
      <w:lvlText w:val=""/>
      <w:lvlJc w:val="left"/>
      <w:pPr>
        <w:tabs>
          <w:tab w:val="num" w:pos="3753"/>
        </w:tabs>
        <w:ind w:left="3753" w:hanging="360"/>
      </w:pPr>
      <w:rPr>
        <w:rFonts w:ascii="Wingdings" w:hAnsi="Wingdings" w:hint="default"/>
      </w:rPr>
    </w:lvl>
    <w:lvl w:ilvl="6">
      <w:start w:val="1"/>
      <w:numFmt w:val="bullet"/>
      <w:lvlText w:val=""/>
      <w:lvlJc w:val="left"/>
      <w:pPr>
        <w:tabs>
          <w:tab w:val="num" w:pos="4473"/>
        </w:tabs>
        <w:ind w:left="4473" w:hanging="360"/>
      </w:pPr>
      <w:rPr>
        <w:rFonts w:ascii="Symbol" w:hAnsi="Symbol" w:hint="default"/>
      </w:rPr>
    </w:lvl>
    <w:lvl w:ilvl="7">
      <w:start w:val="1"/>
      <w:numFmt w:val="bullet"/>
      <w:lvlText w:val="o"/>
      <w:lvlJc w:val="left"/>
      <w:pPr>
        <w:tabs>
          <w:tab w:val="num" w:pos="5193"/>
        </w:tabs>
        <w:ind w:left="5193" w:hanging="360"/>
      </w:pPr>
      <w:rPr>
        <w:rFonts w:ascii="Courier New" w:hAnsi="Courier New" w:cs="Courier New" w:hint="default"/>
      </w:rPr>
    </w:lvl>
    <w:lvl w:ilvl="8">
      <w:start w:val="1"/>
      <w:numFmt w:val="bullet"/>
      <w:lvlText w:val=""/>
      <w:lvlJc w:val="left"/>
      <w:pPr>
        <w:tabs>
          <w:tab w:val="num" w:pos="5913"/>
        </w:tabs>
        <w:ind w:left="5913" w:hanging="360"/>
      </w:pPr>
      <w:rPr>
        <w:rFonts w:ascii="Wingdings" w:hAnsi="Wingdings" w:hint="default"/>
      </w:rPr>
    </w:lvl>
  </w:abstractNum>
  <w:abstractNum w:abstractNumId="26" w15:restartNumberingAfterBreak="0">
    <w:nsid w:val="526F2211"/>
    <w:multiLevelType w:val="hybridMultilevel"/>
    <w:tmpl w:val="E04A1B70"/>
    <w:lvl w:ilvl="0" w:tplc="C2CA4000">
      <w:numFmt w:val="bullet"/>
      <w:lvlText w:val=""/>
      <w:lvlJc w:val="left"/>
      <w:pPr>
        <w:tabs>
          <w:tab w:val="num" w:pos="1080"/>
        </w:tabs>
        <w:ind w:left="1080" w:hanging="360"/>
      </w:pPr>
      <w:rPr>
        <w:rFonts w:ascii="Wingdings" w:eastAsia="Times New Roman" w:hAnsi="Wingdings" w:cs="Times New Roman" w:hint="default"/>
      </w:rPr>
    </w:lvl>
    <w:lvl w:ilvl="1" w:tplc="A3A0C102" w:tentative="1">
      <w:start w:val="1"/>
      <w:numFmt w:val="bullet"/>
      <w:lvlText w:val="o"/>
      <w:lvlJc w:val="left"/>
      <w:pPr>
        <w:tabs>
          <w:tab w:val="num" w:pos="1800"/>
        </w:tabs>
        <w:ind w:left="1800" w:hanging="360"/>
      </w:pPr>
      <w:rPr>
        <w:rFonts w:ascii="Courier New" w:hAnsi="Courier New" w:cs="Courier New" w:hint="default"/>
      </w:rPr>
    </w:lvl>
    <w:lvl w:ilvl="2" w:tplc="107A8CFC" w:tentative="1">
      <w:start w:val="1"/>
      <w:numFmt w:val="bullet"/>
      <w:lvlText w:val=""/>
      <w:lvlJc w:val="left"/>
      <w:pPr>
        <w:tabs>
          <w:tab w:val="num" w:pos="2520"/>
        </w:tabs>
        <w:ind w:left="2520" w:hanging="360"/>
      </w:pPr>
      <w:rPr>
        <w:rFonts w:ascii="Wingdings" w:hAnsi="Wingdings" w:hint="default"/>
      </w:rPr>
    </w:lvl>
    <w:lvl w:ilvl="3" w:tplc="286C1BC6" w:tentative="1">
      <w:start w:val="1"/>
      <w:numFmt w:val="bullet"/>
      <w:lvlText w:val=""/>
      <w:lvlJc w:val="left"/>
      <w:pPr>
        <w:tabs>
          <w:tab w:val="num" w:pos="3240"/>
        </w:tabs>
        <w:ind w:left="3240" w:hanging="360"/>
      </w:pPr>
      <w:rPr>
        <w:rFonts w:ascii="Symbol" w:hAnsi="Symbol" w:hint="default"/>
      </w:rPr>
    </w:lvl>
    <w:lvl w:ilvl="4" w:tplc="CF8CAF88" w:tentative="1">
      <w:start w:val="1"/>
      <w:numFmt w:val="bullet"/>
      <w:lvlText w:val="o"/>
      <w:lvlJc w:val="left"/>
      <w:pPr>
        <w:tabs>
          <w:tab w:val="num" w:pos="3960"/>
        </w:tabs>
        <w:ind w:left="3960" w:hanging="360"/>
      </w:pPr>
      <w:rPr>
        <w:rFonts w:ascii="Courier New" w:hAnsi="Courier New" w:cs="Courier New" w:hint="default"/>
      </w:rPr>
    </w:lvl>
    <w:lvl w:ilvl="5" w:tplc="AB020522" w:tentative="1">
      <w:start w:val="1"/>
      <w:numFmt w:val="bullet"/>
      <w:lvlText w:val=""/>
      <w:lvlJc w:val="left"/>
      <w:pPr>
        <w:tabs>
          <w:tab w:val="num" w:pos="4680"/>
        </w:tabs>
        <w:ind w:left="4680" w:hanging="360"/>
      </w:pPr>
      <w:rPr>
        <w:rFonts w:ascii="Wingdings" w:hAnsi="Wingdings" w:hint="default"/>
      </w:rPr>
    </w:lvl>
    <w:lvl w:ilvl="6" w:tplc="4296D664" w:tentative="1">
      <w:start w:val="1"/>
      <w:numFmt w:val="bullet"/>
      <w:lvlText w:val=""/>
      <w:lvlJc w:val="left"/>
      <w:pPr>
        <w:tabs>
          <w:tab w:val="num" w:pos="5400"/>
        </w:tabs>
        <w:ind w:left="5400" w:hanging="360"/>
      </w:pPr>
      <w:rPr>
        <w:rFonts w:ascii="Symbol" w:hAnsi="Symbol" w:hint="default"/>
      </w:rPr>
    </w:lvl>
    <w:lvl w:ilvl="7" w:tplc="7C8EE940" w:tentative="1">
      <w:start w:val="1"/>
      <w:numFmt w:val="bullet"/>
      <w:lvlText w:val="o"/>
      <w:lvlJc w:val="left"/>
      <w:pPr>
        <w:tabs>
          <w:tab w:val="num" w:pos="6120"/>
        </w:tabs>
        <w:ind w:left="6120" w:hanging="360"/>
      </w:pPr>
      <w:rPr>
        <w:rFonts w:ascii="Courier New" w:hAnsi="Courier New" w:cs="Courier New" w:hint="default"/>
      </w:rPr>
    </w:lvl>
    <w:lvl w:ilvl="8" w:tplc="DCAE9C96"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593803DA"/>
    <w:multiLevelType w:val="hybridMultilevel"/>
    <w:tmpl w:val="C7EAE418"/>
    <w:lvl w:ilvl="0" w:tplc="03DEBA1C">
      <w:start w:val="1"/>
      <w:numFmt w:val="bullet"/>
      <w:lvlText w:val="-"/>
      <w:lvlJc w:val="left"/>
      <w:pPr>
        <w:ind w:left="360" w:hanging="360"/>
      </w:pPr>
      <w:rPr>
        <w:rFonts w:ascii="Courier New" w:hAnsi="Courier New" w:hint="default"/>
      </w:rPr>
    </w:lvl>
    <w:lvl w:ilvl="1" w:tplc="040E0003">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8" w15:restartNumberingAfterBreak="0">
    <w:nsid w:val="5C0900A5"/>
    <w:multiLevelType w:val="hybridMultilevel"/>
    <w:tmpl w:val="6D141EFA"/>
    <w:lvl w:ilvl="0" w:tplc="1E66A7E4">
      <w:numFmt w:val="bullet"/>
      <w:lvlText w:val=""/>
      <w:lvlJc w:val="left"/>
      <w:pPr>
        <w:tabs>
          <w:tab w:val="num" w:pos="1440"/>
        </w:tabs>
        <w:ind w:left="1440" w:hanging="360"/>
      </w:pPr>
      <w:rPr>
        <w:rFonts w:ascii="Wingdings" w:eastAsia="Times New Roman" w:hAnsi="Wingdings" w:cs="Times New Roman" w:hint="default"/>
      </w:rPr>
    </w:lvl>
    <w:lvl w:ilvl="1" w:tplc="4E9C290E" w:tentative="1">
      <w:start w:val="1"/>
      <w:numFmt w:val="bullet"/>
      <w:lvlText w:val="o"/>
      <w:lvlJc w:val="left"/>
      <w:pPr>
        <w:tabs>
          <w:tab w:val="num" w:pos="2160"/>
        </w:tabs>
        <w:ind w:left="2160" w:hanging="360"/>
      </w:pPr>
      <w:rPr>
        <w:rFonts w:ascii="Courier New" w:hAnsi="Courier New" w:cs="Courier New" w:hint="default"/>
      </w:rPr>
    </w:lvl>
    <w:lvl w:ilvl="2" w:tplc="8B64EAAC" w:tentative="1">
      <w:start w:val="1"/>
      <w:numFmt w:val="bullet"/>
      <w:lvlText w:val=""/>
      <w:lvlJc w:val="left"/>
      <w:pPr>
        <w:tabs>
          <w:tab w:val="num" w:pos="2880"/>
        </w:tabs>
        <w:ind w:left="2880" w:hanging="360"/>
      </w:pPr>
      <w:rPr>
        <w:rFonts w:ascii="Wingdings" w:hAnsi="Wingdings" w:hint="default"/>
      </w:rPr>
    </w:lvl>
    <w:lvl w:ilvl="3" w:tplc="8604BCBC" w:tentative="1">
      <w:start w:val="1"/>
      <w:numFmt w:val="bullet"/>
      <w:lvlText w:val=""/>
      <w:lvlJc w:val="left"/>
      <w:pPr>
        <w:tabs>
          <w:tab w:val="num" w:pos="3600"/>
        </w:tabs>
        <w:ind w:left="3600" w:hanging="360"/>
      </w:pPr>
      <w:rPr>
        <w:rFonts w:ascii="Symbol" w:hAnsi="Symbol" w:hint="default"/>
      </w:rPr>
    </w:lvl>
    <w:lvl w:ilvl="4" w:tplc="ECC4B7C4" w:tentative="1">
      <w:start w:val="1"/>
      <w:numFmt w:val="bullet"/>
      <w:lvlText w:val="o"/>
      <w:lvlJc w:val="left"/>
      <w:pPr>
        <w:tabs>
          <w:tab w:val="num" w:pos="4320"/>
        </w:tabs>
        <w:ind w:left="4320" w:hanging="360"/>
      </w:pPr>
      <w:rPr>
        <w:rFonts w:ascii="Courier New" w:hAnsi="Courier New" w:cs="Courier New" w:hint="default"/>
      </w:rPr>
    </w:lvl>
    <w:lvl w:ilvl="5" w:tplc="8826C21A" w:tentative="1">
      <w:start w:val="1"/>
      <w:numFmt w:val="bullet"/>
      <w:lvlText w:val=""/>
      <w:lvlJc w:val="left"/>
      <w:pPr>
        <w:tabs>
          <w:tab w:val="num" w:pos="5040"/>
        </w:tabs>
        <w:ind w:left="5040" w:hanging="360"/>
      </w:pPr>
      <w:rPr>
        <w:rFonts w:ascii="Wingdings" w:hAnsi="Wingdings" w:hint="default"/>
      </w:rPr>
    </w:lvl>
    <w:lvl w:ilvl="6" w:tplc="D10EB138" w:tentative="1">
      <w:start w:val="1"/>
      <w:numFmt w:val="bullet"/>
      <w:lvlText w:val=""/>
      <w:lvlJc w:val="left"/>
      <w:pPr>
        <w:tabs>
          <w:tab w:val="num" w:pos="5760"/>
        </w:tabs>
        <w:ind w:left="5760" w:hanging="360"/>
      </w:pPr>
      <w:rPr>
        <w:rFonts w:ascii="Symbol" w:hAnsi="Symbol" w:hint="default"/>
      </w:rPr>
    </w:lvl>
    <w:lvl w:ilvl="7" w:tplc="4D006BF8" w:tentative="1">
      <w:start w:val="1"/>
      <w:numFmt w:val="bullet"/>
      <w:lvlText w:val="o"/>
      <w:lvlJc w:val="left"/>
      <w:pPr>
        <w:tabs>
          <w:tab w:val="num" w:pos="6480"/>
        </w:tabs>
        <w:ind w:left="6480" w:hanging="360"/>
      </w:pPr>
      <w:rPr>
        <w:rFonts w:ascii="Courier New" w:hAnsi="Courier New" w:cs="Courier New" w:hint="default"/>
      </w:rPr>
    </w:lvl>
    <w:lvl w:ilvl="8" w:tplc="8E3E74FE"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286762B"/>
    <w:multiLevelType w:val="hybridMultilevel"/>
    <w:tmpl w:val="2FE865D2"/>
    <w:lvl w:ilvl="0" w:tplc="22F6994E">
      <w:start w:val="1"/>
      <w:numFmt w:val="bullet"/>
      <w:lvlText w:val=""/>
      <w:lvlJc w:val="left"/>
      <w:pPr>
        <w:tabs>
          <w:tab w:val="num" w:pos="286"/>
        </w:tabs>
        <w:ind w:left="286" w:hanging="286"/>
      </w:pPr>
      <w:rPr>
        <w:rFonts w:ascii="Symbol" w:hAnsi="Symbol" w:hint="default"/>
        <w:color w:val="auto"/>
      </w:rPr>
    </w:lvl>
    <w:lvl w:ilvl="1" w:tplc="C590A8F0" w:tentative="1">
      <w:start w:val="1"/>
      <w:numFmt w:val="bullet"/>
      <w:lvlText w:val="o"/>
      <w:lvlJc w:val="left"/>
      <w:pPr>
        <w:tabs>
          <w:tab w:val="num" w:pos="873"/>
        </w:tabs>
        <w:ind w:left="873" w:hanging="360"/>
      </w:pPr>
      <w:rPr>
        <w:rFonts w:ascii="Courier New" w:hAnsi="Courier New" w:cs="Courier New" w:hint="default"/>
      </w:rPr>
    </w:lvl>
    <w:lvl w:ilvl="2" w:tplc="9ECA5964" w:tentative="1">
      <w:start w:val="1"/>
      <w:numFmt w:val="bullet"/>
      <w:lvlText w:val=""/>
      <w:lvlJc w:val="left"/>
      <w:pPr>
        <w:tabs>
          <w:tab w:val="num" w:pos="1593"/>
        </w:tabs>
        <w:ind w:left="1593" w:hanging="360"/>
      </w:pPr>
      <w:rPr>
        <w:rFonts w:ascii="Wingdings" w:hAnsi="Wingdings" w:hint="default"/>
      </w:rPr>
    </w:lvl>
    <w:lvl w:ilvl="3" w:tplc="B3845ECE" w:tentative="1">
      <w:start w:val="1"/>
      <w:numFmt w:val="bullet"/>
      <w:lvlText w:val=""/>
      <w:lvlJc w:val="left"/>
      <w:pPr>
        <w:tabs>
          <w:tab w:val="num" w:pos="2313"/>
        </w:tabs>
        <w:ind w:left="2313" w:hanging="360"/>
      </w:pPr>
      <w:rPr>
        <w:rFonts w:ascii="Symbol" w:hAnsi="Symbol" w:hint="default"/>
      </w:rPr>
    </w:lvl>
    <w:lvl w:ilvl="4" w:tplc="8BA8506E" w:tentative="1">
      <w:start w:val="1"/>
      <w:numFmt w:val="bullet"/>
      <w:lvlText w:val="o"/>
      <w:lvlJc w:val="left"/>
      <w:pPr>
        <w:tabs>
          <w:tab w:val="num" w:pos="3033"/>
        </w:tabs>
        <w:ind w:left="3033" w:hanging="360"/>
      </w:pPr>
      <w:rPr>
        <w:rFonts w:ascii="Courier New" w:hAnsi="Courier New" w:cs="Courier New" w:hint="default"/>
      </w:rPr>
    </w:lvl>
    <w:lvl w:ilvl="5" w:tplc="1A22F2AE" w:tentative="1">
      <w:start w:val="1"/>
      <w:numFmt w:val="bullet"/>
      <w:lvlText w:val=""/>
      <w:lvlJc w:val="left"/>
      <w:pPr>
        <w:tabs>
          <w:tab w:val="num" w:pos="3753"/>
        </w:tabs>
        <w:ind w:left="3753" w:hanging="360"/>
      </w:pPr>
      <w:rPr>
        <w:rFonts w:ascii="Wingdings" w:hAnsi="Wingdings" w:hint="default"/>
      </w:rPr>
    </w:lvl>
    <w:lvl w:ilvl="6" w:tplc="86C22B44" w:tentative="1">
      <w:start w:val="1"/>
      <w:numFmt w:val="bullet"/>
      <w:lvlText w:val=""/>
      <w:lvlJc w:val="left"/>
      <w:pPr>
        <w:tabs>
          <w:tab w:val="num" w:pos="4473"/>
        </w:tabs>
        <w:ind w:left="4473" w:hanging="360"/>
      </w:pPr>
      <w:rPr>
        <w:rFonts w:ascii="Symbol" w:hAnsi="Symbol" w:hint="default"/>
      </w:rPr>
    </w:lvl>
    <w:lvl w:ilvl="7" w:tplc="31AE3DB2" w:tentative="1">
      <w:start w:val="1"/>
      <w:numFmt w:val="bullet"/>
      <w:lvlText w:val="o"/>
      <w:lvlJc w:val="left"/>
      <w:pPr>
        <w:tabs>
          <w:tab w:val="num" w:pos="5193"/>
        </w:tabs>
        <w:ind w:left="5193" w:hanging="360"/>
      </w:pPr>
      <w:rPr>
        <w:rFonts w:ascii="Courier New" w:hAnsi="Courier New" w:cs="Courier New" w:hint="default"/>
      </w:rPr>
    </w:lvl>
    <w:lvl w:ilvl="8" w:tplc="64EC1700" w:tentative="1">
      <w:start w:val="1"/>
      <w:numFmt w:val="bullet"/>
      <w:lvlText w:val=""/>
      <w:lvlJc w:val="left"/>
      <w:pPr>
        <w:tabs>
          <w:tab w:val="num" w:pos="5913"/>
        </w:tabs>
        <w:ind w:left="5913" w:hanging="360"/>
      </w:pPr>
      <w:rPr>
        <w:rFonts w:ascii="Wingdings" w:hAnsi="Wingdings" w:hint="default"/>
      </w:rPr>
    </w:lvl>
  </w:abstractNum>
  <w:abstractNum w:abstractNumId="30" w15:restartNumberingAfterBreak="0">
    <w:nsid w:val="646250F3"/>
    <w:multiLevelType w:val="hybridMultilevel"/>
    <w:tmpl w:val="8CD2DFD6"/>
    <w:lvl w:ilvl="0" w:tplc="B9F8E230">
      <w:start w:val="1"/>
      <w:numFmt w:val="bullet"/>
      <w:lvlText w:val="-"/>
      <w:lvlJc w:val="left"/>
      <w:pPr>
        <w:tabs>
          <w:tab w:val="num" w:pos="360"/>
        </w:tabs>
        <w:ind w:left="360" w:hanging="360"/>
      </w:pPr>
      <w:rPr>
        <w:rFonts w:ascii="Courier New" w:hAnsi="Courier New" w:hint="default"/>
      </w:rPr>
    </w:lvl>
    <w:lvl w:ilvl="1" w:tplc="084819F6" w:tentative="1">
      <w:start w:val="1"/>
      <w:numFmt w:val="bullet"/>
      <w:lvlText w:val="o"/>
      <w:lvlJc w:val="left"/>
      <w:pPr>
        <w:tabs>
          <w:tab w:val="num" w:pos="1080"/>
        </w:tabs>
        <w:ind w:left="1080" w:hanging="360"/>
      </w:pPr>
      <w:rPr>
        <w:rFonts w:ascii="Courier New" w:hAnsi="Courier New" w:cs="Courier New" w:hint="default"/>
      </w:rPr>
    </w:lvl>
    <w:lvl w:ilvl="2" w:tplc="58AEA0E6" w:tentative="1">
      <w:start w:val="1"/>
      <w:numFmt w:val="bullet"/>
      <w:lvlText w:val=""/>
      <w:lvlJc w:val="left"/>
      <w:pPr>
        <w:tabs>
          <w:tab w:val="num" w:pos="1800"/>
        </w:tabs>
        <w:ind w:left="1800" w:hanging="360"/>
      </w:pPr>
      <w:rPr>
        <w:rFonts w:ascii="Wingdings" w:hAnsi="Wingdings" w:hint="default"/>
      </w:rPr>
    </w:lvl>
    <w:lvl w:ilvl="3" w:tplc="3E76A63A" w:tentative="1">
      <w:start w:val="1"/>
      <w:numFmt w:val="bullet"/>
      <w:lvlText w:val=""/>
      <w:lvlJc w:val="left"/>
      <w:pPr>
        <w:tabs>
          <w:tab w:val="num" w:pos="2520"/>
        </w:tabs>
        <w:ind w:left="2520" w:hanging="360"/>
      </w:pPr>
      <w:rPr>
        <w:rFonts w:ascii="Symbol" w:hAnsi="Symbol" w:hint="default"/>
      </w:rPr>
    </w:lvl>
    <w:lvl w:ilvl="4" w:tplc="A8E282A4" w:tentative="1">
      <w:start w:val="1"/>
      <w:numFmt w:val="bullet"/>
      <w:lvlText w:val="o"/>
      <w:lvlJc w:val="left"/>
      <w:pPr>
        <w:tabs>
          <w:tab w:val="num" w:pos="3240"/>
        </w:tabs>
        <w:ind w:left="3240" w:hanging="360"/>
      </w:pPr>
      <w:rPr>
        <w:rFonts w:ascii="Courier New" w:hAnsi="Courier New" w:cs="Courier New" w:hint="default"/>
      </w:rPr>
    </w:lvl>
    <w:lvl w:ilvl="5" w:tplc="6106A6F2" w:tentative="1">
      <w:start w:val="1"/>
      <w:numFmt w:val="bullet"/>
      <w:lvlText w:val=""/>
      <w:lvlJc w:val="left"/>
      <w:pPr>
        <w:tabs>
          <w:tab w:val="num" w:pos="3960"/>
        </w:tabs>
        <w:ind w:left="3960" w:hanging="360"/>
      </w:pPr>
      <w:rPr>
        <w:rFonts w:ascii="Wingdings" w:hAnsi="Wingdings" w:hint="default"/>
      </w:rPr>
    </w:lvl>
    <w:lvl w:ilvl="6" w:tplc="1878F7C6" w:tentative="1">
      <w:start w:val="1"/>
      <w:numFmt w:val="bullet"/>
      <w:lvlText w:val=""/>
      <w:lvlJc w:val="left"/>
      <w:pPr>
        <w:tabs>
          <w:tab w:val="num" w:pos="4680"/>
        </w:tabs>
        <w:ind w:left="4680" w:hanging="360"/>
      </w:pPr>
      <w:rPr>
        <w:rFonts w:ascii="Symbol" w:hAnsi="Symbol" w:hint="default"/>
      </w:rPr>
    </w:lvl>
    <w:lvl w:ilvl="7" w:tplc="F30CCAAA" w:tentative="1">
      <w:start w:val="1"/>
      <w:numFmt w:val="bullet"/>
      <w:lvlText w:val="o"/>
      <w:lvlJc w:val="left"/>
      <w:pPr>
        <w:tabs>
          <w:tab w:val="num" w:pos="5400"/>
        </w:tabs>
        <w:ind w:left="5400" w:hanging="360"/>
      </w:pPr>
      <w:rPr>
        <w:rFonts w:ascii="Courier New" w:hAnsi="Courier New" w:cs="Courier New" w:hint="default"/>
      </w:rPr>
    </w:lvl>
    <w:lvl w:ilvl="8" w:tplc="7B2E0212"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8F549A8"/>
    <w:multiLevelType w:val="hybridMultilevel"/>
    <w:tmpl w:val="95FA0DC8"/>
    <w:lvl w:ilvl="0" w:tplc="B2724A70">
      <w:numFmt w:val="bullet"/>
      <w:lvlText w:val=""/>
      <w:lvlJc w:val="left"/>
      <w:pPr>
        <w:tabs>
          <w:tab w:val="num" w:pos="1461"/>
        </w:tabs>
        <w:ind w:left="1461" w:hanging="360"/>
      </w:pPr>
      <w:rPr>
        <w:rFonts w:ascii="Wingdings" w:eastAsia="Times New Roman" w:hAnsi="Wingdings" w:cs="Times New Roman" w:hint="default"/>
      </w:rPr>
    </w:lvl>
    <w:lvl w:ilvl="1" w:tplc="1DFA691C" w:tentative="1">
      <w:start w:val="1"/>
      <w:numFmt w:val="bullet"/>
      <w:lvlText w:val="o"/>
      <w:lvlJc w:val="left"/>
      <w:pPr>
        <w:tabs>
          <w:tab w:val="num" w:pos="2181"/>
        </w:tabs>
        <w:ind w:left="2181" w:hanging="360"/>
      </w:pPr>
      <w:rPr>
        <w:rFonts w:ascii="Courier New" w:hAnsi="Courier New" w:cs="Courier New" w:hint="default"/>
      </w:rPr>
    </w:lvl>
    <w:lvl w:ilvl="2" w:tplc="E0F6FA66" w:tentative="1">
      <w:start w:val="1"/>
      <w:numFmt w:val="bullet"/>
      <w:lvlText w:val=""/>
      <w:lvlJc w:val="left"/>
      <w:pPr>
        <w:tabs>
          <w:tab w:val="num" w:pos="2901"/>
        </w:tabs>
        <w:ind w:left="2901" w:hanging="360"/>
      </w:pPr>
      <w:rPr>
        <w:rFonts w:ascii="Wingdings" w:hAnsi="Wingdings" w:hint="default"/>
      </w:rPr>
    </w:lvl>
    <w:lvl w:ilvl="3" w:tplc="A4D2BA84" w:tentative="1">
      <w:start w:val="1"/>
      <w:numFmt w:val="bullet"/>
      <w:lvlText w:val=""/>
      <w:lvlJc w:val="left"/>
      <w:pPr>
        <w:tabs>
          <w:tab w:val="num" w:pos="3621"/>
        </w:tabs>
        <w:ind w:left="3621" w:hanging="360"/>
      </w:pPr>
      <w:rPr>
        <w:rFonts w:ascii="Symbol" w:hAnsi="Symbol" w:hint="default"/>
      </w:rPr>
    </w:lvl>
    <w:lvl w:ilvl="4" w:tplc="EE2EE48A" w:tentative="1">
      <w:start w:val="1"/>
      <w:numFmt w:val="bullet"/>
      <w:lvlText w:val="o"/>
      <w:lvlJc w:val="left"/>
      <w:pPr>
        <w:tabs>
          <w:tab w:val="num" w:pos="4341"/>
        </w:tabs>
        <w:ind w:left="4341" w:hanging="360"/>
      </w:pPr>
      <w:rPr>
        <w:rFonts w:ascii="Courier New" w:hAnsi="Courier New" w:cs="Courier New" w:hint="default"/>
      </w:rPr>
    </w:lvl>
    <w:lvl w:ilvl="5" w:tplc="09C40384" w:tentative="1">
      <w:start w:val="1"/>
      <w:numFmt w:val="bullet"/>
      <w:lvlText w:val=""/>
      <w:lvlJc w:val="left"/>
      <w:pPr>
        <w:tabs>
          <w:tab w:val="num" w:pos="5061"/>
        </w:tabs>
        <w:ind w:left="5061" w:hanging="360"/>
      </w:pPr>
      <w:rPr>
        <w:rFonts w:ascii="Wingdings" w:hAnsi="Wingdings" w:hint="default"/>
      </w:rPr>
    </w:lvl>
    <w:lvl w:ilvl="6" w:tplc="5DDAD850" w:tentative="1">
      <w:start w:val="1"/>
      <w:numFmt w:val="bullet"/>
      <w:lvlText w:val=""/>
      <w:lvlJc w:val="left"/>
      <w:pPr>
        <w:tabs>
          <w:tab w:val="num" w:pos="5781"/>
        </w:tabs>
        <w:ind w:left="5781" w:hanging="360"/>
      </w:pPr>
      <w:rPr>
        <w:rFonts w:ascii="Symbol" w:hAnsi="Symbol" w:hint="default"/>
      </w:rPr>
    </w:lvl>
    <w:lvl w:ilvl="7" w:tplc="2814F938" w:tentative="1">
      <w:start w:val="1"/>
      <w:numFmt w:val="bullet"/>
      <w:lvlText w:val="o"/>
      <w:lvlJc w:val="left"/>
      <w:pPr>
        <w:tabs>
          <w:tab w:val="num" w:pos="6501"/>
        </w:tabs>
        <w:ind w:left="6501" w:hanging="360"/>
      </w:pPr>
      <w:rPr>
        <w:rFonts w:ascii="Courier New" w:hAnsi="Courier New" w:cs="Courier New" w:hint="default"/>
      </w:rPr>
    </w:lvl>
    <w:lvl w:ilvl="8" w:tplc="8878D650" w:tentative="1">
      <w:start w:val="1"/>
      <w:numFmt w:val="bullet"/>
      <w:lvlText w:val=""/>
      <w:lvlJc w:val="left"/>
      <w:pPr>
        <w:tabs>
          <w:tab w:val="num" w:pos="7221"/>
        </w:tabs>
        <w:ind w:left="7221" w:hanging="360"/>
      </w:pPr>
      <w:rPr>
        <w:rFonts w:ascii="Wingdings" w:hAnsi="Wingdings" w:hint="default"/>
      </w:rPr>
    </w:lvl>
  </w:abstractNum>
  <w:abstractNum w:abstractNumId="32" w15:restartNumberingAfterBreak="0">
    <w:nsid w:val="6B1E233E"/>
    <w:multiLevelType w:val="hybridMultilevel"/>
    <w:tmpl w:val="057E0ADC"/>
    <w:lvl w:ilvl="0" w:tplc="4A5E51AA">
      <w:start w:val="1"/>
      <w:numFmt w:val="bullet"/>
      <w:lvlText w:val="-"/>
      <w:lvlJc w:val="left"/>
      <w:pPr>
        <w:tabs>
          <w:tab w:val="num" w:pos="853"/>
        </w:tabs>
        <w:ind w:left="853" w:hanging="286"/>
      </w:pPr>
      <w:rPr>
        <w:rFonts w:ascii="Sitka Subheading" w:hAnsi="Sitka Subheading" w:hint="default"/>
        <w:color w:val="auto"/>
      </w:rPr>
    </w:lvl>
    <w:lvl w:ilvl="1" w:tplc="90408BF2" w:tentative="1">
      <w:start w:val="1"/>
      <w:numFmt w:val="bullet"/>
      <w:lvlText w:val="o"/>
      <w:lvlJc w:val="left"/>
      <w:pPr>
        <w:tabs>
          <w:tab w:val="num" w:pos="2730"/>
        </w:tabs>
        <w:ind w:left="2730" w:hanging="360"/>
      </w:pPr>
      <w:rPr>
        <w:rFonts w:ascii="Courier New" w:hAnsi="Courier New" w:cs="Courier New" w:hint="default"/>
      </w:rPr>
    </w:lvl>
    <w:lvl w:ilvl="2" w:tplc="364C7E40" w:tentative="1">
      <w:start w:val="1"/>
      <w:numFmt w:val="bullet"/>
      <w:lvlText w:val=""/>
      <w:lvlJc w:val="left"/>
      <w:pPr>
        <w:tabs>
          <w:tab w:val="num" w:pos="3450"/>
        </w:tabs>
        <w:ind w:left="3450" w:hanging="360"/>
      </w:pPr>
      <w:rPr>
        <w:rFonts w:ascii="Wingdings" w:hAnsi="Wingdings" w:hint="default"/>
      </w:rPr>
    </w:lvl>
    <w:lvl w:ilvl="3" w:tplc="F8825EF6" w:tentative="1">
      <w:start w:val="1"/>
      <w:numFmt w:val="bullet"/>
      <w:lvlText w:val=""/>
      <w:lvlJc w:val="left"/>
      <w:pPr>
        <w:tabs>
          <w:tab w:val="num" w:pos="4170"/>
        </w:tabs>
        <w:ind w:left="4170" w:hanging="360"/>
      </w:pPr>
      <w:rPr>
        <w:rFonts w:ascii="Symbol" w:hAnsi="Symbol" w:hint="default"/>
      </w:rPr>
    </w:lvl>
    <w:lvl w:ilvl="4" w:tplc="779033A6" w:tentative="1">
      <w:start w:val="1"/>
      <w:numFmt w:val="bullet"/>
      <w:lvlText w:val="o"/>
      <w:lvlJc w:val="left"/>
      <w:pPr>
        <w:tabs>
          <w:tab w:val="num" w:pos="4890"/>
        </w:tabs>
        <w:ind w:left="4890" w:hanging="360"/>
      </w:pPr>
      <w:rPr>
        <w:rFonts w:ascii="Courier New" w:hAnsi="Courier New" w:cs="Courier New" w:hint="default"/>
      </w:rPr>
    </w:lvl>
    <w:lvl w:ilvl="5" w:tplc="DF86D8A4" w:tentative="1">
      <w:start w:val="1"/>
      <w:numFmt w:val="bullet"/>
      <w:lvlText w:val=""/>
      <w:lvlJc w:val="left"/>
      <w:pPr>
        <w:tabs>
          <w:tab w:val="num" w:pos="5610"/>
        </w:tabs>
        <w:ind w:left="5610" w:hanging="360"/>
      </w:pPr>
      <w:rPr>
        <w:rFonts w:ascii="Wingdings" w:hAnsi="Wingdings" w:hint="default"/>
      </w:rPr>
    </w:lvl>
    <w:lvl w:ilvl="6" w:tplc="BF8CD286" w:tentative="1">
      <w:start w:val="1"/>
      <w:numFmt w:val="bullet"/>
      <w:lvlText w:val=""/>
      <w:lvlJc w:val="left"/>
      <w:pPr>
        <w:tabs>
          <w:tab w:val="num" w:pos="6330"/>
        </w:tabs>
        <w:ind w:left="6330" w:hanging="360"/>
      </w:pPr>
      <w:rPr>
        <w:rFonts w:ascii="Symbol" w:hAnsi="Symbol" w:hint="default"/>
      </w:rPr>
    </w:lvl>
    <w:lvl w:ilvl="7" w:tplc="16D4191A" w:tentative="1">
      <w:start w:val="1"/>
      <w:numFmt w:val="bullet"/>
      <w:lvlText w:val="o"/>
      <w:lvlJc w:val="left"/>
      <w:pPr>
        <w:tabs>
          <w:tab w:val="num" w:pos="7050"/>
        </w:tabs>
        <w:ind w:left="7050" w:hanging="360"/>
      </w:pPr>
      <w:rPr>
        <w:rFonts w:ascii="Courier New" w:hAnsi="Courier New" w:cs="Courier New" w:hint="default"/>
      </w:rPr>
    </w:lvl>
    <w:lvl w:ilvl="8" w:tplc="383EFC48" w:tentative="1">
      <w:start w:val="1"/>
      <w:numFmt w:val="bullet"/>
      <w:lvlText w:val=""/>
      <w:lvlJc w:val="left"/>
      <w:pPr>
        <w:tabs>
          <w:tab w:val="num" w:pos="7770"/>
        </w:tabs>
        <w:ind w:left="7770" w:hanging="360"/>
      </w:pPr>
      <w:rPr>
        <w:rFonts w:ascii="Wingdings" w:hAnsi="Wingdings" w:hint="default"/>
      </w:rPr>
    </w:lvl>
  </w:abstractNum>
  <w:abstractNum w:abstractNumId="33" w15:restartNumberingAfterBreak="0">
    <w:nsid w:val="6B2127D0"/>
    <w:multiLevelType w:val="hybridMultilevel"/>
    <w:tmpl w:val="0B38DF16"/>
    <w:lvl w:ilvl="0" w:tplc="B1FA46B6">
      <w:start w:val="1"/>
      <w:numFmt w:val="bullet"/>
      <w:lvlText w:val=""/>
      <w:lvlJc w:val="left"/>
      <w:pPr>
        <w:tabs>
          <w:tab w:val="num" w:pos="853"/>
        </w:tabs>
        <w:ind w:left="853" w:hanging="286"/>
      </w:pPr>
      <w:rPr>
        <w:rFonts w:ascii="Symbol" w:hAnsi="Symbol" w:hint="default"/>
        <w:color w:val="auto"/>
      </w:rPr>
    </w:lvl>
    <w:lvl w:ilvl="1" w:tplc="2C200CDC" w:tentative="1">
      <w:start w:val="1"/>
      <w:numFmt w:val="bullet"/>
      <w:lvlText w:val="o"/>
      <w:lvlJc w:val="left"/>
      <w:pPr>
        <w:tabs>
          <w:tab w:val="num" w:pos="2730"/>
        </w:tabs>
        <w:ind w:left="2730" w:hanging="360"/>
      </w:pPr>
      <w:rPr>
        <w:rFonts w:ascii="Courier New" w:hAnsi="Courier New" w:cs="Courier New" w:hint="default"/>
      </w:rPr>
    </w:lvl>
    <w:lvl w:ilvl="2" w:tplc="C58AF380" w:tentative="1">
      <w:start w:val="1"/>
      <w:numFmt w:val="bullet"/>
      <w:lvlText w:val=""/>
      <w:lvlJc w:val="left"/>
      <w:pPr>
        <w:tabs>
          <w:tab w:val="num" w:pos="3450"/>
        </w:tabs>
        <w:ind w:left="3450" w:hanging="360"/>
      </w:pPr>
      <w:rPr>
        <w:rFonts w:ascii="Wingdings" w:hAnsi="Wingdings" w:hint="default"/>
      </w:rPr>
    </w:lvl>
    <w:lvl w:ilvl="3" w:tplc="3C98249A" w:tentative="1">
      <w:start w:val="1"/>
      <w:numFmt w:val="bullet"/>
      <w:lvlText w:val=""/>
      <w:lvlJc w:val="left"/>
      <w:pPr>
        <w:tabs>
          <w:tab w:val="num" w:pos="4170"/>
        </w:tabs>
        <w:ind w:left="4170" w:hanging="360"/>
      </w:pPr>
      <w:rPr>
        <w:rFonts w:ascii="Symbol" w:hAnsi="Symbol" w:hint="default"/>
      </w:rPr>
    </w:lvl>
    <w:lvl w:ilvl="4" w:tplc="760870BE" w:tentative="1">
      <w:start w:val="1"/>
      <w:numFmt w:val="bullet"/>
      <w:lvlText w:val="o"/>
      <w:lvlJc w:val="left"/>
      <w:pPr>
        <w:tabs>
          <w:tab w:val="num" w:pos="4890"/>
        </w:tabs>
        <w:ind w:left="4890" w:hanging="360"/>
      </w:pPr>
      <w:rPr>
        <w:rFonts w:ascii="Courier New" w:hAnsi="Courier New" w:cs="Courier New" w:hint="default"/>
      </w:rPr>
    </w:lvl>
    <w:lvl w:ilvl="5" w:tplc="84F8B3AA" w:tentative="1">
      <w:start w:val="1"/>
      <w:numFmt w:val="bullet"/>
      <w:lvlText w:val=""/>
      <w:lvlJc w:val="left"/>
      <w:pPr>
        <w:tabs>
          <w:tab w:val="num" w:pos="5610"/>
        </w:tabs>
        <w:ind w:left="5610" w:hanging="360"/>
      </w:pPr>
      <w:rPr>
        <w:rFonts w:ascii="Wingdings" w:hAnsi="Wingdings" w:hint="default"/>
      </w:rPr>
    </w:lvl>
    <w:lvl w:ilvl="6" w:tplc="0CB26696" w:tentative="1">
      <w:start w:val="1"/>
      <w:numFmt w:val="bullet"/>
      <w:lvlText w:val=""/>
      <w:lvlJc w:val="left"/>
      <w:pPr>
        <w:tabs>
          <w:tab w:val="num" w:pos="6330"/>
        </w:tabs>
        <w:ind w:left="6330" w:hanging="360"/>
      </w:pPr>
      <w:rPr>
        <w:rFonts w:ascii="Symbol" w:hAnsi="Symbol" w:hint="default"/>
      </w:rPr>
    </w:lvl>
    <w:lvl w:ilvl="7" w:tplc="24BECFEA" w:tentative="1">
      <w:start w:val="1"/>
      <w:numFmt w:val="bullet"/>
      <w:lvlText w:val="o"/>
      <w:lvlJc w:val="left"/>
      <w:pPr>
        <w:tabs>
          <w:tab w:val="num" w:pos="7050"/>
        </w:tabs>
        <w:ind w:left="7050" w:hanging="360"/>
      </w:pPr>
      <w:rPr>
        <w:rFonts w:ascii="Courier New" w:hAnsi="Courier New" w:cs="Courier New" w:hint="default"/>
      </w:rPr>
    </w:lvl>
    <w:lvl w:ilvl="8" w:tplc="0512BC22" w:tentative="1">
      <w:start w:val="1"/>
      <w:numFmt w:val="bullet"/>
      <w:lvlText w:val=""/>
      <w:lvlJc w:val="left"/>
      <w:pPr>
        <w:tabs>
          <w:tab w:val="num" w:pos="7770"/>
        </w:tabs>
        <w:ind w:left="7770" w:hanging="360"/>
      </w:pPr>
      <w:rPr>
        <w:rFonts w:ascii="Wingdings" w:hAnsi="Wingdings" w:hint="default"/>
      </w:rPr>
    </w:lvl>
  </w:abstractNum>
  <w:abstractNum w:abstractNumId="34" w15:restartNumberingAfterBreak="0">
    <w:nsid w:val="6B4A45A5"/>
    <w:multiLevelType w:val="multilevel"/>
    <w:tmpl w:val="2FEE0A56"/>
    <w:lvl w:ilvl="0">
      <w:start w:val="1"/>
      <w:numFmt w:val="bullet"/>
      <w:lvlText w:val="-"/>
      <w:lvlJc w:val="left"/>
      <w:pPr>
        <w:tabs>
          <w:tab w:val="num" w:pos="1137"/>
        </w:tabs>
        <w:ind w:left="1137" w:hanging="567"/>
      </w:pPr>
      <w:rPr>
        <w:rFonts w:ascii="Courier New" w:hAnsi="Courier New" w:hint="default"/>
      </w:rPr>
    </w:lvl>
    <w:lvl w:ilvl="1">
      <w:start w:val="1"/>
      <w:numFmt w:val="bullet"/>
      <w:lvlText w:val="o"/>
      <w:lvlJc w:val="left"/>
      <w:pPr>
        <w:tabs>
          <w:tab w:val="num" w:pos="2730"/>
        </w:tabs>
        <w:ind w:left="2730" w:hanging="360"/>
      </w:pPr>
      <w:rPr>
        <w:rFonts w:ascii="Courier New" w:hAnsi="Courier New" w:cs="Courier New" w:hint="default"/>
      </w:rPr>
    </w:lvl>
    <w:lvl w:ilvl="2">
      <w:start w:val="1"/>
      <w:numFmt w:val="bullet"/>
      <w:lvlText w:val=""/>
      <w:lvlJc w:val="left"/>
      <w:pPr>
        <w:tabs>
          <w:tab w:val="num" w:pos="3450"/>
        </w:tabs>
        <w:ind w:left="3450" w:hanging="360"/>
      </w:pPr>
      <w:rPr>
        <w:rFonts w:ascii="Wingdings" w:hAnsi="Wingdings" w:hint="default"/>
      </w:rPr>
    </w:lvl>
    <w:lvl w:ilvl="3">
      <w:start w:val="1"/>
      <w:numFmt w:val="bullet"/>
      <w:lvlText w:val=""/>
      <w:lvlJc w:val="left"/>
      <w:pPr>
        <w:tabs>
          <w:tab w:val="num" w:pos="4170"/>
        </w:tabs>
        <w:ind w:left="4170" w:hanging="360"/>
      </w:pPr>
      <w:rPr>
        <w:rFonts w:ascii="Symbol" w:hAnsi="Symbol" w:hint="default"/>
      </w:rPr>
    </w:lvl>
    <w:lvl w:ilvl="4">
      <w:start w:val="1"/>
      <w:numFmt w:val="bullet"/>
      <w:lvlText w:val="o"/>
      <w:lvlJc w:val="left"/>
      <w:pPr>
        <w:tabs>
          <w:tab w:val="num" w:pos="4890"/>
        </w:tabs>
        <w:ind w:left="4890" w:hanging="360"/>
      </w:pPr>
      <w:rPr>
        <w:rFonts w:ascii="Courier New" w:hAnsi="Courier New" w:cs="Courier New" w:hint="default"/>
      </w:rPr>
    </w:lvl>
    <w:lvl w:ilvl="5">
      <w:start w:val="1"/>
      <w:numFmt w:val="bullet"/>
      <w:lvlText w:val=""/>
      <w:lvlJc w:val="left"/>
      <w:pPr>
        <w:tabs>
          <w:tab w:val="num" w:pos="5610"/>
        </w:tabs>
        <w:ind w:left="5610" w:hanging="360"/>
      </w:pPr>
      <w:rPr>
        <w:rFonts w:ascii="Wingdings" w:hAnsi="Wingdings" w:hint="default"/>
      </w:rPr>
    </w:lvl>
    <w:lvl w:ilvl="6">
      <w:start w:val="1"/>
      <w:numFmt w:val="bullet"/>
      <w:lvlText w:val=""/>
      <w:lvlJc w:val="left"/>
      <w:pPr>
        <w:tabs>
          <w:tab w:val="num" w:pos="6330"/>
        </w:tabs>
        <w:ind w:left="6330" w:hanging="360"/>
      </w:pPr>
      <w:rPr>
        <w:rFonts w:ascii="Symbol" w:hAnsi="Symbol" w:hint="default"/>
      </w:rPr>
    </w:lvl>
    <w:lvl w:ilvl="7">
      <w:start w:val="1"/>
      <w:numFmt w:val="bullet"/>
      <w:lvlText w:val="o"/>
      <w:lvlJc w:val="left"/>
      <w:pPr>
        <w:tabs>
          <w:tab w:val="num" w:pos="7050"/>
        </w:tabs>
        <w:ind w:left="7050" w:hanging="360"/>
      </w:pPr>
      <w:rPr>
        <w:rFonts w:ascii="Courier New" w:hAnsi="Courier New" w:cs="Courier New" w:hint="default"/>
      </w:rPr>
    </w:lvl>
    <w:lvl w:ilvl="8">
      <w:start w:val="1"/>
      <w:numFmt w:val="bullet"/>
      <w:lvlText w:val=""/>
      <w:lvlJc w:val="left"/>
      <w:pPr>
        <w:tabs>
          <w:tab w:val="num" w:pos="7770"/>
        </w:tabs>
        <w:ind w:left="7770" w:hanging="360"/>
      </w:pPr>
      <w:rPr>
        <w:rFonts w:ascii="Wingdings" w:hAnsi="Wingdings" w:hint="default"/>
      </w:rPr>
    </w:lvl>
  </w:abstractNum>
  <w:abstractNum w:abstractNumId="35" w15:restartNumberingAfterBreak="0">
    <w:nsid w:val="6E7433CB"/>
    <w:multiLevelType w:val="hybridMultilevel"/>
    <w:tmpl w:val="79BA40C8"/>
    <w:lvl w:ilvl="0" w:tplc="040E000B">
      <w:start w:val="1"/>
      <w:numFmt w:val="bullet"/>
      <w:lvlText w:val=""/>
      <w:lvlJc w:val="left"/>
      <w:pPr>
        <w:tabs>
          <w:tab w:val="num" w:pos="1425"/>
        </w:tabs>
        <w:ind w:left="1425" w:hanging="360"/>
      </w:pPr>
      <w:rPr>
        <w:rFonts w:ascii="Wingdings" w:hAnsi="Wingdings" w:hint="default"/>
      </w:rPr>
    </w:lvl>
    <w:lvl w:ilvl="1" w:tplc="040E0003" w:tentative="1">
      <w:start w:val="1"/>
      <w:numFmt w:val="bullet"/>
      <w:lvlText w:val="o"/>
      <w:lvlJc w:val="left"/>
      <w:pPr>
        <w:tabs>
          <w:tab w:val="num" w:pos="2145"/>
        </w:tabs>
        <w:ind w:left="2145" w:hanging="360"/>
      </w:pPr>
      <w:rPr>
        <w:rFonts w:ascii="Courier New" w:hAnsi="Courier New" w:cs="Courier New" w:hint="default"/>
      </w:rPr>
    </w:lvl>
    <w:lvl w:ilvl="2" w:tplc="040E0005" w:tentative="1">
      <w:start w:val="1"/>
      <w:numFmt w:val="bullet"/>
      <w:lvlText w:val=""/>
      <w:lvlJc w:val="left"/>
      <w:pPr>
        <w:tabs>
          <w:tab w:val="num" w:pos="2865"/>
        </w:tabs>
        <w:ind w:left="2865" w:hanging="360"/>
      </w:pPr>
      <w:rPr>
        <w:rFonts w:ascii="Wingdings" w:hAnsi="Wingdings" w:hint="default"/>
      </w:rPr>
    </w:lvl>
    <w:lvl w:ilvl="3" w:tplc="040E0001" w:tentative="1">
      <w:start w:val="1"/>
      <w:numFmt w:val="bullet"/>
      <w:lvlText w:val=""/>
      <w:lvlJc w:val="left"/>
      <w:pPr>
        <w:tabs>
          <w:tab w:val="num" w:pos="3585"/>
        </w:tabs>
        <w:ind w:left="3585" w:hanging="360"/>
      </w:pPr>
      <w:rPr>
        <w:rFonts w:ascii="Symbol" w:hAnsi="Symbol" w:hint="default"/>
      </w:rPr>
    </w:lvl>
    <w:lvl w:ilvl="4" w:tplc="040E0003" w:tentative="1">
      <w:start w:val="1"/>
      <w:numFmt w:val="bullet"/>
      <w:lvlText w:val="o"/>
      <w:lvlJc w:val="left"/>
      <w:pPr>
        <w:tabs>
          <w:tab w:val="num" w:pos="4305"/>
        </w:tabs>
        <w:ind w:left="4305" w:hanging="360"/>
      </w:pPr>
      <w:rPr>
        <w:rFonts w:ascii="Courier New" w:hAnsi="Courier New" w:cs="Courier New" w:hint="default"/>
      </w:rPr>
    </w:lvl>
    <w:lvl w:ilvl="5" w:tplc="040E0005" w:tentative="1">
      <w:start w:val="1"/>
      <w:numFmt w:val="bullet"/>
      <w:lvlText w:val=""/>
      <w:lvlJc w:val="left"/>
      <w:pPr>
        <w:tabs>
          <w:tab w:val="num" w:pos="5025"/>
        </w:tabs>
        <w:ind w:left="5025" w:hanging="360"/>
      </w:pPr>
      <w:rPr>
        <w:rFonts w:ascii="Wingdings" w:hAnsi="Wingdings" w:hint="default"/>
      </w:rPr>
    </w:lvl>
    <w:lvl w:ilvl="6" w:tplc="040E0001" w:tentative="1">
      <w:start w:val="1"/>
      <w:numFmt w:val="bullet"/>
      <w:lvlText w:val=""/>
      <w:lvlJc w:val="left"/>
      <w:pPr>
        <w:tabs>
          <w:tab w:val="num" w:pos="5745"/>
        </w:tabs>
        <w:ind w:left="5745" w:hanging="360"/>
      </w:pPr>
      <w:rPr>
        <w:rFonts w:ascii="Symbol" w:hAnsi="Symbol" w:hint="default"/>
      </w:rPr>
    </w:lvl>
    <w:lvl w:ilvl="7" w:tplc="040E0003" w:tentative="1">
      <w:start w:val="1"/>
      <w:numFmt w:val="bullet"/>
      <w:lvlText w:val="o"/>
      <w:lvlJc w:val="left"/>
      <w:pPr>
        <w:tabs>
          <w:tab w:val="num" w:pos="6465"/>
        </w:tabs>
        <w:ind w:left="6465" w:hanging="360"/>
      </w:pPr>
      <w:rPr>
        <w:rFonts w:ascii="Courier New" w:hAnsi="Courier New" w:cs="Courier New" w:hint="default"/>
      </w:rPr>
    </w:lvl>
    <w:lvl w:ilvl="8" w:tplc="040E0005" w:tentative="1">
      <w:start w:val="1"/>
      <w:numFmt w:val="bullet"/>
      <w:lvlText w:val=""/>
      <w:lvlJc w:val="left"/>
      <w:pPr>
        <w:tabs>
          <w:tab w:val="num" w:pos="7185"/>
        </w:tabs>
        <w:ind w:left="7185" w:hanging="360"/>
      </w:pPr>
      <w:rPr>
        <w:rFonts w:ascii="Wingdings" w:hAnsi="Wingdings" w:hint="default"/>
      </w:rPr>
    </w:lvl>
  </w:abstractNum>
  <w:abstractNum w:abstractNumId="36" w15:restartNumberingAfterBreak="0">
    <w:nsid w:val="7752485D"/>
    <w:multiLevelType w:val="hybridMultilevel"/>
    <w:tmpl w:val="31063E9C"/>
    <w:lvl w:ilvl="0" w:tplc="E87ECF8A">
      <w:start w:val="1"/>
      <w:numFmt w:val="decimal"/>
      <w:lvlText w:val="%1."/>
      <w:lvlJc w:val="left"/>
      <w:pPr>
        <w:tabs>
          <w:tab w:val="num" w:pos="360"/>
        </w:tabs>
        <w:ind w:left="360" w:hanging="360"/>
      </w:pPr>
      <w:rPr>
        <w:b w:val="0"/>
      </w:rPr>
    </w:lvl>
    <w:lvl w:ilvl="1" w:tplc="9BBE5302" w:tentative="1">
      <w:start w:val="1"/>
      <w:numFmt w:val="lowerLetter"/>
      <w:lvlText w:val="%2."/>
      <w:lvlJc w:val="left"/>
      <w:pPr>
        <w:tabs>
          <w:tab w:val="num" w:pos="1080"/>
        </w:tabs>
        <w:ind w:left="1080" w:hanging="360"/>
      </w:pPr>
    </w:lvl>
    <w:lvl w:ilvl="2" w:tplc="FDF66856" w:tentative="1">
      <w:start w:val="1"/>
      <w:numFmt w:val="lowerRoman"/>
      <w:lvlText w:val="%3."/>
      <w:lvlJc w:val="right"/>
      <w:pPr>
        <w:tabs>
          <w:tab w:val="num" w:pos="1800"/>
        </w:tabs>
        <w:ind w:left="1800" w:hanging="180"/>
      </w:pPr>
    </w:lvl>
    <w:lvl w:ilvl="3" w:tplc="167C13F4" w:tentative="1">
      <w:start w:val="1"/>
      <w:numFmt w:val="decimal"/>
      <w:lvlText w:val="%4."/>
      <w:lvlJc w:val="left"/>
      <w:pPr>
        <w:tabs>
          <w:tab w:val="num" w:pos="2520"/>
        </w:tabs>
        <w:ind w:left="2520" w:hanging="360"/>
      </w:pPr>
    </w:lvl>
    <w:lvl w:ilvl="4" w:tplc="BDD88804" w:tentative="1">
      <w:start w:val="1"/>
      <w:numFmt w:val="lowerLetter"/>
      <w:lvlText w:val="%5."/>
      <w:lvlJc w:val="left"/>
      <w:pPr>
        <w:tabs>
          <w:tab w:val="num" w:pos="3240"/>
        </w:tabs>
        <w:ind w:left="3240" w:hanging="360"/>
      </w:pPr>
    </w:lvl>
    <w:lvl w:ilvl="5" w:tplc="7D801308" w:tentative="1">
      <w:start w:val="1"/>
      <w:numFmt w:val="lowerRoman"/>
      <w:lvlText w:val="%6."/>
      <w:lvlJc w:val="right"/>
      <w:pPr>
        <w:tabs>
          <w:tab w:val="num" w:pos="3960"/>
        </w:tabs>
        <w:ind w:left="3960" w:hanging="180"/>
      </w:pPr>
    </w:lvl>
    <w:lvl w:ilvl="6" w:tplc="607E407E" w:tentative="1">
      <w:start w:val="1"/>
      <w:numFmt w:val="decimal"/>
      <w:lvlText w:val="%7."/>
      <w:lvlJc w:val="left"/>
      <w:pPr>
        <w:tabs>
          <w:tab w:val="num" w:pos="4680"/>
        </w:tabs>
        <w:ind w:left="4680" w:hanging="360"/>
      </w:pPr>
    </w:lvl>
    <w:lvl w:ilvl="7" w:tplc="9B50E94A" w:tentative="1">
      <w:start w:val="1"/>
      <w:numFmt w:val="lowerLetter"/>
      <w:lvlText w:val="%8."/>
      <w:lvlJc w:val="left"/>
      <w:pPr>
        <w:tabs>
          <w:tab w:val="num" w:pos="5400"/>
        </w:tabs>
        <w:ind w:left="5400" w:hanging="360"/>
      </w:pPr>
    </w:lvl>
    <w:lvl w:ilvl="8" w:tplc="3ECEDDCA" w:tentative="1">
      <w:start w:val="1"/>
      <w:numFmt w:val="lowerRoman"/>
      <w:lvlText w:val="%9."/>
      <w:lvlJc w:val="right"/>
      <w:pPr>
        <w:tabs>
          <w:tab w:val="num" w:pos="6120"/>
        </w:tabs>
        <w:ind w:left="6120" w:hanging="180"/>
      </w:pPr>
    </w:lvl>
  </w:abstractNum>
  <w:abstractNum w:abstractNumId="37" w15:restartNumberingAfterBreak="0">
    <w:nsid w:val="78E0006E"/>
    <w:multiLevelType w:val="multilevel"/>
    <w:tmpl w:val="47888478"/>
    <w:lvl w:ilvl="0">
      <w:start w:val="1"/>
      <w:numFmt w:val="bullet"/>
      <w:lvlText w:val=""/>
      <w:lvlJc w:val="left"/>
      <w:pPr>
        <w:tabs>
          <w:tab w:val="num" w:pos="1211"/>
        </w:tabs>
        <w:ind w:left="1211" w:hanging="360"/>
      </w:pPr>
      <w:rPr>
        <w:rFonts w:ascii="Symbol" w:hAnsi="Symbol" w:hint="default"/>
        <w:color w:val="auto"/>
      </w:rPr>
    </w:lvl>
    <w:lvl w:ilvl="1">
      <w:start w:val="1"/>
      <w:numFmt w:val="bullet"/>
      <w:lvlText w:val="o"/>
      <w:lvlJc w:val="left"/>
      <w:pPr>
        <w:tabs>
          <w:tab w:val="num" w:pos="1931"/>
        </w:tabs>
        <w:ind w:left="1931" w:hanging="360"/>
      </w:pPr>
      <w:rPr>
        <w:rFonts w:ascii="Courier New" w:hAnsi="Courier New" w:cs="Courier New" w:hint="default"/>
      </w:rPr>
    </w:lvl>
    <w:lvl w:ilvl="2">
      <w:start w:val="1"/>
      <w:numFmt w:val="bullet"/>
      <w:lvlText w:val=""/>
      <w:lvlJc w:val="left"/>
      <w:pPr>
        <w:tabs>
          <w:tab w:val="num" w:pos="2651"/>
        </w:tabs>
        <w:ind w:left="2651" w:hanging="360"/>
      </w:pPr>
      <w:rPr>
        <w:rFonts w:ascii="Wingdings" w:hAnsi="Wingdings" w:hint="default"/>
      </w:rPr>
    </w:lvl>
    <w:lvl w:ilvl="3">
      <w:start w:val="1"/>
      <w:numFmt w:val="bullet"/>
      <w:lvlText w:val=""/>
      <w:lvlJc w:val="left"/>
      <w:pPr>
        <w:tabs>
          <w:tab w:val="num" w:pos="3371"/>
        </w:tabs>
        <w:ind w:left="3371" w:hanging="360"/>
      </w:pPr>
      <w:rPr>
        <w:rFonts w:ascii="Symbol" w:hAnsi="Symbol" w:hint="default"/>
      </w:rPr>
    </w:lvl>
    <w:lvl w:ilvl="4">
      <w:start w:val="1"/>
      <w:numFmt w:val="bullet"/>
      <w:lvlText w:val="o"/>
      <w:lvlJc w:val="left"/>
      <w:pPr>
        <w:tabs>
          <w:tab w:val="num" w:pos="4091"/>
        </w:tabs>
        <w:ind w:left="4091" w:hanging="360"/>
      </w:pPr>
      <w:rPr>
        <w:rFonts w:ascii="Courier New" w:hAnsi="Courier New" w:cs="Courier New" w:hint="default"/>
      </w:rPr>
    </w:lvl>
    <w:lvl w:ilvl="5">
      <w:start w:val="1"/>
      <w:numFmt w:val="bullet"/>
      <w:lvlText w:val=""/>
      <w:lvlJc w:val="left"/>
      <w:pPr>
        <w:tabs>
          <w:tab w:val="num" w:pos="4811"/>
        </w:tabs>
        <w:ind w:left="4811" w:hanging="360"/>
      </w:pPr>
      <w:rPr>
        <w:rFonts w:ascii="Wingdings" w:hAnsi="Wingdings" w:hint="default"/>
      </w:rPr>
    </w:lvl>
    <w:lvl w:ilvl="6">
      <w:start w:val="1"/>
      <w:numFmt w:val="bullet"/>
      <w:lvlText w:val=""/>
      <w:lvlJc w:val="left"/>
      <w:pPr>
        <w:tabs>
          <w:tab w:val="num" w:pos="5531"/>
        </w:tabs>
        <w:ind w:left="5531" w:hanging="360"/>
      </w:pPr>
      <w:rPr>
        <w:rFonts w:ascii="Symbol" w:hAnsi="Symbol" w:hint="default"/>
      </w:rPr>
    </w:lvl>
    <w:lvl w:ilvl="7">
      <w:start w:val="1"/>
      <w:numFmt w:val="bullet"/>
      <w:lvlText w:val="o"/>
      <w:lvlJc w:val="left"/>
      <w:pPr>
        <w:tabs>
          <w:tab w:val="num" w:pos="6251"/>
        </w:tabs>
        <w:ind w:left="6251" w:hanging="360"/>
      </w:pPr>
      <w:rPr>
        <w:rFonts w:ascii="Courier New" w:hAnsi="Courier New" w:cs="Courier New" w:hint="default"/>
      </w:rPr>
    </w:lvl>
    <w:lvl w:ilvl="8">
      <w:start w:val="1"/>
      <w:numFmt w:val="bullet"/>
      <w:lvlText w:val=""/>
      <w:lvlJc w:val="left"/>
      <w:pPr>
        <w:tabs>
          <w:tab w:val="num" w:pos="6971"/>
        </w:tabs>
        <w:ind w:left="6971" w:hanging="360"/>
      </w:pPr>
      <w:rPr>
        <w:rFonts w:ascii="Wingdings" w:hAnsi="Wingdings" w:hint="default"/>
      </w:rPr>
    </w:lvl>
  </w:abstractNum>
  <w:abstractNum w:abstractNumId="38" w15:restartNumberingAfterBreak="0">
    <w:nsid w:val="79906602"/>
    <w:multiLevelType w:val="hybridMultilevel"/>
    <w:tmpl w:val="47888478"/>
    <w:lvl w:ilvl="0" w:tplc="4E2697F8">
      <w:start w:val="1"/>
      <w:numFmt w:val="bullet"/>
      <w:lvlText w:val=""/>
      <w:lvlJc w:val="left"/>
      <w:pPr>
        <w:tabs>
          <w:tab w:val="num" w:pos="1211"/>
        </w:tabs>
        <w:ind w:left="1211" w:hanging="360"/>
      </w:pPr>
      <w:rPr>
        <w:rFonts w:ascii="Symbol" w:hAnsi="Symbol" w:hint="default"/>
        <w:color w:val="auto"/>
      </w:rPr>
    </w:lvl>
    <w:lvl w:ilvl="1" w:tplc="943AF4E4" w:tentative="1">
      <w:start w:val="1"/>
      <w:numFmt w:val="bullet"/>
      <w:lvlText w:val="o"/>
      <w:lvlJc w:val="left"/>
      <w:pPr>
        <w:tabs>
          <w:tab w:val="num" w:pos="1931"/>
        </w:tabs>
        <w:ind w:left="1931" w:hanging="360"/>
      </w:pPr>
      <w:rPr>
        <w:rFonts w:ascii="Courier New" w:hAnsi="Courier New" w:cs="Courier New" w:hint="default"/>
      </w:rPr>
    </w:lvl>
    <w:lvl w:ilvl="2" w:tplc="65BA2BD2" w:tentative="1">
      <w:start w:val="1"/>
      <w:numFmt w:val="bullet"/>
      <w:lvlText w:val=""/>
      <w:lvlJc w:val="left"/>
      <w:pPr>
        <w:tabs>
          <w:tab w:val="num" w:pos="2651"/>
        </w:tabs>
        <w:ind w:left="2651" w:hanging="360"/>
      </w:pPr>
      <w:rPr>
        <w:rFonts w:ascii="Wingdings" w:hAnsi="Wingdings" w:hint="default"/>
      </w:rPr>
    </w:lvl>
    <w:lvl w:ilvl="3" w:tplc="875E983E" w:tentative="1">
      <w:start w:val="1"/>
      <w:numFmt w:val="bullet"/>
      <w:lvlText w:val=""/>
      <w:lvlJc w:val="left"/>
      <w:pPr>
        <w:tabs>
          <w:tab w:val="num" w:pos="3371"/>
        </w:tabs>
        <w:ind w:left="3371" w:hanging="360"/>
      </w:pPr>
      <w:rPr>
        <w:rFonts w:ascii="Symbol" w:hAnsi="Symbol" w:hint="default"/>
      </w:rPr>
    </w:lvl>
    <w:lvl w:ilvl="4" w:tplc="11F67DB2" w:tentative="1">
      <w:start w:val="1"/>
      <w:numFmt w:val="bullet"/>
      <w:lvlText w:val="o"/>
      <w:lvlJc w:val="left"/>
      <w:pPr>
        <w:tabs>
          <w:tab w:val="num" w:pos="4091"/>
        </w:tabs>
        <w:ind w:left="4091" w:hanging="360"/>
      </w:pPr>
      <w:rPr>
        <w:rFonts w:ascii="Courier New" w:hAnsi="Courier New" w:cs="Courier New" w:hint="default"/>
      </w:rPr>
    </w:lvl>
    <w:lvl w:ilvl="5" w:tplc="8D488706" w:tentative="1">
      <w:start w:val="1"/>
      <w:numFmt w:val="bullet"/>
      <w:lvlText w:val=""/>
      <w:lvlJc w:val="left"/>
      <w:pPr>
        <w:tabs>
          <w:tab w:val="num" w:pos="4811"/>
        </w:tabs>
        <w:ind w:left="4811" w:hanging="360"/>
      </w:pPr>
      <w:rPr>
        <w:rFonts w:ascii="Wingdings" w:hAnsi="Wingdings" w:hint="default"/>
      </w:rPr>
    </w:lvl>
    <w:lvl w:ilvl="6" w:tplc="64046B9A" w:tentative="1">
      <w:start w:val="1"/>
      <w:numFmt w:val="bullet"/>
      <w:lvlText w:val=""/>
      <w:lvlJc w:val="left"/>
      <w:pPr>
        <w:tabs>
          <w:tab w:val="num" w:pos="5531"/>
        </w:tabs>
        <w:ind w:left="5531" w:hanging="360"/>
      </w:pPr>
      <w:rPr>
        <w:rFonts w:ascii="Symbol" w:hAnsi="Symbol" w:hint="default"/>
      </w:rPr>
    </w:lvl>
    <w:lvl w:ilvl="7" w:tplc="7430C86C" w:tentative="1">
      <w:start w:val="1"/>
      <w:numFmt w:val="bullet"/>
      <w:lvlText w:val="o"/>
      <w:lvlJc w:val="left"/>
      <w:pPr>
        <w:tabs>
          <w:tab w:val="num" w:pos="6251"/>
        </w:tabs>
        <w:ind w:left="6251" w:hanging="360"/>
      </w:pPr>
      <w:rPr>
        <w:rFonts w:ascii="Courier New" w:hAnsi="Courier New" w:cs="Courier New" w:hint="default"/>
      </w:rPr>
    </w:lvl>
    <w:lvl w:ilvl="8" w:tplc="6CDEDF94" w:tentative="1">
      <w:start w:val="1"/>
      <w:numFmt w:val="bullet"/>
      <w:lvlText w:val=""/>
      <w:lvlJc w:val="left"/>
      <w:pPr>
        <w:tabs>
          <w:tab w:val="num" w:pos="6971"/>
        </w:tabs>
        <w:ind w:left="6971" w:hanging="360"/>
      </w:pPr>
      <w:rPr>
        <w:rFonts w:ascii="Wingdings" w:hAnsi="Wingdings" w:hint="default"/>
      </w:rPr>
    </w:lvl>
  </w:abstractNum>
  <w:abstractNum w:abstractNumId="39" w15:restartNumberingAfterBreak="0">
    <w:nsid w:val="7B05409B"/>
    <w:multiLevelType w:val="hybridMultilevel"/>
    <w:tmpl w:val="6E08BC78"/>
    <w:lvl w:ilvl="0" w:tplc="9A94A0B2">
      <w:start w:val="1"/>
      <w:numFmt w:val="decimal"/>
      <w:lvlText w:val="%1."/>
      <w:lvlJc w:val="left"/>
      <w:pPr>
        <w:tabs>
          <w:tab w:val="num" w:pos="1080"/>
        </w:tabs>
        <w:ind w:left="1080" w:hanging="720"/>
      </w:pPr>
      <w:rPr>
        <w:rFonts w:hint="default"/>
      </w:rPr>
    </w:lvl>
    <w:lvl w:ilvl="1" w:tplc="72FCCD88" w:tentative="1">
      <w:start w:val="1"/>
      <w:numFmt w:val="lowerLetter"/>
      <w:lvlText w:val="%2."/>
      <w:lvlJc w:val="left"/>
      <w:pPr>
        <w:tabs>
          <w:tab w:val="num" w:pos="1440"/>
        </w:tabs>
        <w:ind w:left="1440" w:hanging="360"/>
      </w:pPr>
    </w:lvl>
    <w:lvl w:ilvl="2" w:tplc="5FD8673E" w:tentative="1">
      <w:start w:val="1"/>
      <w:numFmt w:val="lowerRoman"/>
      <w:lvlText w:val="%3."/>
      <w:lvlJc w:val="right"/>
      <w:pPr>
        <w:tabs>
          <w:tab w:val="num" w:pos="2160"/>
        </w:tabs>
        <w:ind w:left="2160" w:hanging="180"/>
      </w:pPr>
    </w:lvl>
    <w:lvl w:ilvl="3" w:tplc="3F1A1DFC" w:tentative="1">
      <w:start w:val="1"/>
      <w:numFmt w:val="decimal"/>
      <w:lvlText w:val="%4."/>
      <w:lvlJc w:val="left"/>
      <w:pPr>
        <w:tabs>
          <w:tab w:val="num" w:pos="2880"/>
        </w:tabs>
        <w:ind w:left="2880" w:hanging="360"/>
      </w:pPr>
    </w:lvl>
    <w:lvl w:ilvl="4" w:tplc="8DD23A58" w:tentative="1">
      <w:start w:val="1"/>
      <w:numFmt w:val="lowerLetter"/>
      <w:lvlText w:val="%5."/>
      <w:lvlJc w:val="left"/>
      <w:pPr>
        <w:tabs>
          <w:tab w:val="num" w:pos="3600"/>
        </w:tabs>
        <w:ind w:left="3600" w:hanging="360"/>
      </w:pPr>
    </w:lvl>
    <w:lvl w:ilvl="5" w:tplc="B73C1E08" w:tentative="1">
      <w:start w:val="1"/>
      <w:numFmt w:val="lowerRoman"/>
      <w:lvlText w:val="%6."/>
      <w:lvlJc w:val="right"/>
      <w:pPr>
        <w:tabs>
          <w:tab w:val="num" w:pos="4320"/>
        </w:tabs>
        <w:ind w:left="4320" w:hanging="180"/>
      </w:pPr>
    </w:lvl>
    <w:lvl w:ilvl="6" w:tplc="70D06D42" w:tentative="1">
      <w:start w:val="1"/>
      <w:numFmt w:val="decimal"/>
      <w:lvlText w:val="%7."/>
      <w:lvlJc w:val="left"/>
      <w:pPr>
        <w:tabs>
          <w:tab w:val="num" w:pos="5040"/>
        </w:tabs>
        <w:ind w:left="5040" w:hanging="360"/>
      </w:pPr>
    </w:lvl>
    <w:lvl w:ilvl="7" w:tplc="F9B2E428" w:tentative="1">
      <w:start w:val="1"/>
      <w:numFmt w:val="lowerLetter"/>
      <w:lvlText w:val="%8."/>
      <w:lvlJc w:val="left"/>
      <w:pPr>
        <w:tabs>
          <w:tab w:val="num" w:pos="5760"/>
        </w:tabs>
        <w:ind w:left="5760" w:hanging="360"/>
      </w:pPr>
    </w:lvl>
    <w:lvl w:ilvl="8" w:tplc="89BEA9AE" w:tentative="1">
      <w:start w:val="1"/>
      <w:numFmt w:val="lowerRoman"/>
      <w:lvlText w:val="%9."/>
      <w:lvlJc w:val="right"/>
      <w:pPr>
        <w:tabs>
          <w:tab w:val="num" w:pos="6480"/>
        </w:tabs>
        <w:ind w:left="6480" w:hanging="180"/>
      </w:pPr>
    </w:lvl>
  </w:abstractNum>
  <w:abstractNum w:abstractNumId="40" w15:restartNumberingAfterBreak="0">
    <w:nsid w:val="7B1D5494"/>
    <w:multiLevelType w:val="hybridMultilevel"/>
    <w:tmpl w:val="CE1A61AA"/>
    <w:lvl w:ilvl="0" w:tplc="B616211C">
      <w:numFmt w:val="bullet"/>
      <w:lvlText w:val=""/>
      <w:lvlJc w:val="left"/>
      <w:pPr>
        <w:tabs>
          <w:tab w:val="num" w:pos="720"/>
        </w:tabs>
        <w:ind w:left="720" w:hanging="360"/>
      </w:pPr>
      <w:rPr>
        <w:rFonts w:ascii="Wingdings" w:eastAsia="Times New Roman" w:hAnsi="Wingdings" w:cs="Times New Roman" w:hint="default"/>
      </w:rPr>
    </w:lvl>
    <w:lvl w:ilvl="1" w:tplc="8C4E3122">
      <w:start w:val="1"/>
      <w:numFmt w:val="decimal"/>
      <w:lvlText w:val="%2."/>
      <w:lvlJc w:val="left"/>
      <w:pPr>
        <w:tabs>
          <w:tab w:val="num" w:pos="1440"/>
        </w:tabs>
        <w:ind w:left="1440" w:hanging="360"/>
      </w:pPr>
      <w:rPr>
        <w:rFonts w:hint="default"/>
      </w:rPr>
    </w:lvl>
    <w:lvl w:ilvl="2" w:tplc="327AC2AC" w:tentative="1">
      <w:start w:val="1"/>
      <w:numFmt w:val="bullet"/>
      <w:lvlText w:val=""/>
      <w:lvlJc w:val="left"/>
      <w:pPr>
        <w:tabs>
          <w:tab w:val="num" w:pos="2160"/>
        </w:tabs>
        <w:ind w:left="2160" w:hanging="360"/>
      </w:pPr>
      <w:rPr>
        <w:rFonts w:ascii="Wingdings" w:hAnsi="Wingdings" w:hint="default"/>
      </w:rPr>
    </w:lvl>
    <w:lvl w:ilvl="3" w:tplc="EABCC6A6" w:tentative="1">
      <w:start w:val="1"/>
      <w:numFmt w:val="bullet"/>
      <w:lvlText w:val=""/>
      <w:lvlJc w:val="left"/>
      <w:pPr>
        <w:tabs>
          <w:tab w:val="num" w:pos="2880"/>
        </w:tabs>
        <w:ind w:left="2880" w:hanging="360"/>
      </w:pPr>
      <w:rPr>
        <w:rFonts w:ascii="Symbol" w:hAnsi="Symbol" w:hint="default"/>
      </w:rPr>
    </w:lvl>
    <w:lvl w:ilvl="4" w:tplc="4044CF02" w:tentative="1">
      <w:start w:val="1"/>
      <w:numFmt w:val="bullet"/>
      <w:lvlText w:val="o"/>
      <w:lvlJc w:val="left"/>
      <w:pPr>
        <w:tabs>
          <w:tab w:val="num" w:pos="3600"/>
        </w:tabs>
        <w:ind w:left="3600" w:hanging="360"/>
      </w:pPr>
      <w:rPr>
        <w:rFonts w:ascii="Courier New" w:hAnsi="Courier New" w:cs="Courier New" w:hint="default"/>
      </w:rPr>
    </w:lvl>
    <w:lvl w:ilvl="5" w:tplc="330CD244" w:tentative="1">
      <w:start w:val="1"/>
      <w:numFmt w:val="bullet"/>
      <w:lvlText w:val=""/>
      <w:lvlJc w:val="left"/>
      <w:pPr>
        <w:tabs>
          <w:tab w:val="num" w:pos="4320"/>
        </w:tabs>
        <w:ind w:left="4320" w:hanging="360"/>
      </w:pPr>
      <w:rPr>
        <w:rFonts w:ascii="Wingdings" w:hAnsi="Wingdings" w:hint="default"/>
      </w:rPr>
    </w:lvl>
    <w:lvl w:ilvl="6" w:tplc="FB6028A2" w:tentative="1">
      <w:start w:val="1"/>
      <w:numFmt w:val="bullet"/>
      <w:lvlText w:val=""/>
      <w:lvlJc w:val="left"/>
      <w:pPr>
        <w:tabs>
          <w:tab w:val="num" w:pos="5040"/>
        </w:tabs>
        <w:ind w:left="5040" w:hanging="360"/>
      </w:pPr>
      <w:rPr>
        <w:rFonts w:ascii="Symbol" w:hAnsi="Symbol" w:hint="default"/>
      </w:rPr>
    </w:lvl>
    <w:lvl w:ilvl="7" w:tplc="4356AF52" w:tentative="1">
      <w:start w:val="1"/>
      <w:numFmt w:val="bullet"/>
      <w:lvlText w:val="o"/>
      <w:lvlJc w:val="left"/>
      <w:pPr>
        <w:tabs>
          <w:tab w:val="num" w:pos="5760"/>
        </w:tabs>
        <w:ind w:left="5760" w:hanging="360"/>
      </w:pPr>
      <w:rPr>
        <w:rFonts w:ascii="Courier New" w:hAnsi="Courier New" w:cs="Courier New" w:hint="default"/>
      </w:rPr>
    </w:lvl>
    <w:lvl w:ilvl="8" w:tplc="8F70268E"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B5E2361"/>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412776715">
    <w:abstractNumId w:val="22"/>
  </w:num>
  <w:num w:numId="2" w16cid:durableId="755857560">
    <w:abstractNumId w:val="40"/>
  </w:num>
  <w:num w:numId="3" w16cid:durableId="875116493">
    <w:abstractNumId w:val="39"/>
  </w:num>
  <w:num w:numId="4" w16cid:durableId="1699966999">
    <w:abstractNumId w:val="28"/>
  </w:num>
  <w:num w:numId="5" w16cid:durableId="1846632810">
    <w:abstractNumId w:val="11"/>
  </w:num>
  <w:num w:numId="6" w16cid:durableId="1752310189">
    <w:abstractNumId w:val="31"/>
  </w:num>
  <w:num w:numId="7" w16cid:durableId="398603316">
    <w:abstractNumId w:val="17"/>
  </w:num>
  <w:num w:numId="8" w16cid:durableId="2072191358">
    <w:abstractNumId w:val="41"/>
  </w:num>
  <w:num w:numId="9" w16cid:durableId="417291162">
    <w:abstractNumId w:val="26"/>
  </w:num>
  <w:num w:numId="10" w16cid:durableId="1730614345">
    <w:abstractNumId w:val="36"/>
  </w:num>
  <w:num w:numId="11" w16cid:durableId="1877884940">
    <w:abstractNumId w:val="30"/>
  </w:num>
  <w:num w:numId="12" w16cid:durableId="1426264373">
    <w:abstractNumId w:val="9"/>
  </w:num>
  <w:num w:numId="13" w16cid:durableId="1483159924">
    <w:abstractNumId w:val="8"/>
  </w:num>
  <w:num w:numId="14" w16cid:durableId="1640190857">
    <w:abstractNumId w:val="21"/>
  </w:num>
  <w:num w:numId="15" w16cid:durableId="1845624944">
    <w:abstractNumId w:val="7"/>
  </w:num>
  <w:num w:numId="16" w16cid:durableId="2112701369">
    <w:abstractNumId w:val="13"/>
  </w:num>
  <w:num w:numId="17" w16cid:durableId="1279138378">
    <w:abstractNumId w:val="38"/>
  </w:num>
  <w:num w:numId="18" w16cid:durableId="1051002785">
    <w:abstractNumId w:val="37"/>
  </w:num>
  <w:num w:numId="19" w16cid:durableId="1504248793">
    <w:abstractNumId w:val="5"/>
  </w:num>
  <w:num w:numId="20" w16cid:durableId="1543860320">
    <w:abstractNumId w:val="19"/>
  </w:num>
  <w:num w:numId="21" w16cid:durableId="1708675746">
    <w:abstractNumId w:val="16"/>
  </w:num>
  <w:num w:numId="22" w16cid:durableId="1177620038">
    <w:abstractNumId w:val="34"/>
  </w:num>
  <w:num w:numId="23" w16cid:durableId="937952049">
    <w:abstractNumId w:val="4"/>
  </w:num>
  <w:num w:numId="24" w16cid:durableId="373043091">
    <w:abstractNumId w:val="10"/>
  </w:num>
  <w:num w:numId="25" w16cid:durableId="1682005606">
    <w:abstractNumId w:val="6"/>
  </w:num>
  <w:num w:numId="26" w16cid:durableId="1279800947">
    <w:abstractNumId w:val="33"/>
  </w:num>
  <w:num w:numId="27" w16cid:durableId="701129649">
    <w:abstractNumId w:val="15"/>
  </w:num>
  <w:num w:numId="28" w16cid:durableId="1185284143">
    <w:abstractNumId w:val="23"/>
  </w:num>
  <w:num w:numId="29" w16cid:durableId="1179733002">
    <w:abstractNumId w:val="29"/>
  </w:num>
  <w:num w:numId="30" w16cid:durableId="1409963411">
    <w:abstractNumId w:val="25"/>
  </w:num>
  <w:num w:numId="31" w16cid:durableId="1047952359">
    <w:abstractNumId w:val="18"/>
  </w:num>
  <w:num w:numId="32" w16cid:durableId="722170807">
    <w:abstractNumId w:val="0"/>
  </w:num>
  <w:num w:numId="33" w16cid:durableId="79176543">
    <w:abstractNumId w:val="35"/>
  </w:num>
  <w:num w:numId="34" w16cid:durableId="510991268">
    <w:abstractNumId w:val="12"/>
  </w:num>
  <w:num w:numId="35" w16cid:durableId="184946597">
    <w:abstractNumId w:val="1"/>
  </w:num>
  <w:num w:numId="36" w16cid:durableId="1758936075">
    <w:abstractNumId w:val="20"/>
  </w:num>
  <w:num w:numId="37" w16cid:durableId="1096368733">
    <w:abstractNumId w:val="3"/>
  </w:num>
  <w:num w:numId="38" w16cid:durableId="594628880">
    <w:abstractNumId w:val="14"/>
  </w:num>
  <w:num w:numId="39" w16cid:durableId="562178855">
    <w:abstractNumId w:val="32"/>
  </w:num>
  <w:num w:numId="40" w16cid:durableId="646475155">
    <w:abstractNumId w:val="24"/>
  </w:num>
  <w:num w:numId="41" w16cid:durableId="1629510671">
    <w:abstractNumId w:val="2"/>
  </w:num>
  <w:num w:numId="42" w16cid:durableId="21173590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57"/>
  <w:drawingGridVerticalSpacing w:val="39"/>
  <w:displayHorizontalDrawingGridEvery w:val="0"/>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AE5"/>
    <w:rsid w:val="000048BF"/>
    <w:rsid w:val="00005672"/>
    <w:rsid w:val="00013E9B"/>
    <w:rsid w:val="000205C0"/>
    <w:rsid w:val="00025996"/>
    <w:rsid w:val="000271EF"/>
    <w:rsid w:val="000342FC"/>
    <w:rsid w:val="0004063F"/>
    <w:rsid w:val="000406C4"/>
    <w:rsid w:val="00042638"/>
    <w:rsid w:val="0005425B"/>
    <w:rsid w:val="00054371"/>
    <w:rsid w:val="000606EC"/>
    <w:rsid w:val="000622E4"/>
    <w:rsid w:val="000660F6"/>
    <w:rsid w:val="00066C76"/>
    <w:rsid w:val="000701BF"/>
    <w:rsid w:val="000703CC"/>
    <w:rsid w:val="000856A6"/>
    <w:rsid w:val="00086EF1"/>
    <w:rsid w:val="00097618"/>
    <w:rsid w:val="0009765B"/>
    <w:rsid w:val="000F075C"/>
    <w:rsid w:val="00101E66"/>
    <w:rsid w:val="00112EFE"/>
    <w:rsid w:val="00113A1A"/>
    <w:rsid w:val="001219EB"/>
    <w:rsid w:val="00121B55"/>
    <w:rsid w:val="0014469D"/>
    <w:rsid w:val="0014610E"/>
    <w:rsid w:val="001470DD"/>
    <w:rsid w:val="00163A58"/>
    <w:rsid w:val="0017257E"/>
    <w:rsid w:val="00172AFE"/>
    <w:rsid w:val="001867EA"/>
    <w:rsid w:val="00196B4B"/>
    <w:rsid w:val="001B3068"/>
    <w:rsid w:val="001B5F2B"/>
    <w:rsid w:val="001B77C7"/>
    <w:rsid w:val="001C6316"/>
    <w:rsid w:val="001D3311"/>
    <w:rsid w:val="001D6780"/>
    <w:rsid w:val="001F1629"/>
    <w:rsid w:val="001F35DF"/>
    <w:rsid w:val="001F697A"/>
    <w:rsid w:val="002057E9"/>
    <w:rsid w:val="002141D4"/>
    <w:rsid w:val="0023249D"/>
    <w:rsid w:val="00240942"/>
    <w:rsid w:val="002460C6"/>
    <w:rsid w:val="00286508"/>
    <w:rsid w:val="002974AB"/>
    <w:rsid w:val="002A6ED2"/>
    <w:rsid w:val="002C216F"/>
    <w:rsid w:val="002C41E4"/>
    <w:rsid w:val="002D3B25"/>
    <w:rsid w:val="002E3D97"/>
    <w:rsid w:val="002F1F54"/>
    <w:rsid w:val="00303374"/>
    <w:rsid w:val="003036E6"/>
    <w:rsid w:val="0030566D"/>
    <w:rsid w:val="00316AD2"/>
    <w:rsid w:val="00324DC4"/>
    <w:rsid w:val="00325F4D"/>
    <w:rsid w:val="00330744"/>
    <w:rsid w:val="003310C1"/>
    <w:rsid w:val="003311FD"/>
    <w:rsid w:val="003403F2"/>
    <w:rsid w:val="00340644"/>
    <w:rsid w:val="00343A62"/>
    <w:rsid w:val="00344B2D"/>
    <w:rsid w:val="00365232"/>
    <w:rsid w:val="00366202"/>
    <w:rsid w:val="00390AB1"/>
    <w:rsid w:val="00395E9A"/>
    <w:rsid w:val="003A2CA1"/>
    <w:rsid w:val="003B4992"/>
    <w:rsid w:val="003D75D2"/>
    <w:rsid w:val="003E2FDB"/>
    <w:rsid w:val="003F2C72"/>
    <w:rsid w:val="003F435E"/>
    <w:rsid w:val="003F556E"/>
    <w:rsid w:val="004035F5"/>
    <w:rsid w:val="00406286"/>
    <w:rsid w:val="00445F5F"/>
    <w:rsid w:val="00450018"/>
    <w:rsid w:val="0045463B"/>
    <w:rsid w:val="004639CC"/>
    <w:rsid w:val="00466C46"/>
    <w:rsid w:val="0048627C"/>
    <w:rsid w:val="004915D4"/>
    <w:rsid w:val="00491D2E"/>
    <w:rsid w:val="004A4954"/>
    <w:rsid w:val="004C0784"/>
    <w:rsid w:val="004C36DA"/>
    <w:rsid w:val="004E36CE"/>
    <w:rsid w:val="004E59C0"/>
    <w:rsid w:val="004E6AF6"/>
    <w:rsid w:val="004F2830"/>
    <w:rsid w:val="004F2B36"/>
    <w:rsid w:val="004F67A4"/>
    <w:rsid w:val="00503097"/>
    <w:rsid w:val="00504316"/>
    <w:rsid w:val="00510398"/>
    <w:rsid w:val="00513A09"/>
    <w:rsid w:val="00515DD5"/>
    <w:rsid w:val="0053017B"/>
    <w:rsid w:val="00530C11"/>
    <w:rsid w:val="00537CE7"/>
    <w:rsid w:val="00540C29"/>
    <w:rsid w:val="00545429"/>
    <w:rsid w:val="005470EF"/>
    <w:rsid w:val="00551F3A"/>
    <w:rsid w:val="00565BAA"/>
    <w:rsid w:val="0057354F"/>
    <w:rsid w:val="005751C2"/>
    <w:rsid w:val="005917DB"/>
    <w:rsid w:val="005A3C85"/>
    <w:rsid w:val="005A6E60"/>
    <w:rsid w:val="005C21D7"/>
    <w:rsid w:val="005C72C4"/>
    <w:rsid w:val="005D1FE2"/>
    <w:rsid w:val="00606DB2"/>
    <w:rsid w:val="00606E62"/>
    <w:rsid w:val="0061033D"/>
    <w:rsid w:val="006117C7"/>
    <w:rsid w:val="00613361"/>
    <w:rsid w:val="006142BF"/>
    <w:rsid w:val="00623F7E"/>
    <w:rsid w:val="00637710"/>
    <w:rsid w:val="00642B2C"/>
    <w:rsid w:val="00643DBD"/>
    <w:rsid w:val="0064463A"/>
    <w:rsid w:val="0065450C"/>
    <w:rsid w:val="00655794"/>
    <w:rsid w:val="006772A7"/>
    <w:rsid w:val="0068352B"/>
    <w:rsid w:val="0068361A"/>
    <w:rsid w:val="0069104B"/>
    <w:rsid w:val="006962FB"/>
    <w:rsid w:val="006B08C6"/>
    <w:rsid w:val="006C7227"/>
    <w:rsid w:val="006C7E1E"/>
    <w:rsid w:val="007024FD"/>
    <w:rsid w:val="00714C63"/>
    <w:rsid w:val="007215F2"/>
    <w:rsid w:val="00724460"/>
    <w:rsid w:val="00732EC7"/>
    <w:rsid w:val="00733666"/>
    <w:rsid w:val="00742F5A"/>
    <w:rsid w:val="00744912"/>
    <w:rsid w:val="007454D1"/>
    <w:rsid w:val="007652EA"/>
    <w:rsid w:val="007774A5"/>
    <w:rsid w:val="00777E3C"/>
    <w:rsid w:val="007811FE"/>
    <w:rsid w:val="0079562B"/>
    <w:rsid w:val="007C1BB3"/>
    <w:rsid w:val="007C3C52"/>
    <w:rsid w:val="007D33AD"/>
    <w:rsid w:val="007D75E2"/>
    <w:rsid w:val="007E2BD8"/>
    <w:rsid w:val="007F19E5"/>
    <w:rsid w:val="007F373F"/>
    <w:rsid w:val="007F5E09"/>
    <w:rsid w:val="0080015B"/>
    <w:rsid w:val="0080306D"/>
    <w:rsid w:val="008249B9"/>
    <w:rsid w:val="00826641"/>
    <w:rsid w:val="00834004"/>
    <w:rsid w:val="00845EC5"/>
    <w:rsid w:val="008579B1"/>
    <w:rsid w:val="008674EB"/>
    <w:rsid w:val="0086761D"/>
    <w:rsid w:val="00892F5A"/>
    <w:rsid w:val="008A6911"/>
    <w:rsid w:val="008B1574"/>
    <w:rsid w:val="008B3706"/>
    <w:rsid w:val="008C0966"/>
    <w:rsid w:val="008C1339"/>
    <w:rsid w:val="008C48FD"/>
    <w:rsid w:val="008D3963"/>
    <w:rsid w:val="008E4982"/>
    <w:rsid w:val="008E6A23"/>
    <w:rsid w:val="00923ED1"/>
    <w:rsid w:val="00930A17"/>
    <w:rsid w:val="00944A3F"/>
    <w:rsid w:val="009534DF"/>
    <w:rsid w:val="009600E4"/>
    <w:rsid w:val="00965F59"/>
    <w:rsid w:val="00987573"/>
    <w:rsid w:val="009B08CE"/>
    <w:rsid w:val="009C6CE4"/>
    <w:rsid w:val="009C7E98"/>
    <w:rsid w:val="009D3F47"/>
    <w:rsid w:val="009E470F"/>
    <w:rsid w:val="009E5367"/>
    <w:rsid w:val="00A14B5A"/>
    <w:rsid w:val="00A24395"/>
    <w:rsid w:val="00A41BED"/>
    <w:rsid w:val="00A42BED"/>
    <w:rsid w:val="00A4466E"/>
    <w:rsid w:val="00A510FF"/>
    <w:rsid w:val="00A55C80"/>
    <w:rsid w:val="00A62DEA"/>
    <w:rsid w:val="00A72C85"/>
    <w:rsid w:val="00A83770"/>
    <w:rsid w:val="00A85782"/>
    <w:rsid w:val="00A879F0"/>
    <w:rsid w:val="00A87D45"/>
    <w:rsid w:val="00AA6C3C"/>
    <w:rsid w:val="00AA70CE"/>
    <w:rsid w:val="00AB7342"/>
    <w:rsid w:val="00AD1E46"/>
    <w:rsid w:val="00AD6451"/>
    <w:rsid w:val="00AE0CD5"/>
    <w:rsid w:val="00AF57A3"/>
    <w:rsid w:val="00AF67D7"/>
    <w:rsid w:val="00AF72AA"/>
    <w:rsid w:val="00AF7981"/>
    <w:rsid w:val="00B05362"/>
    <w:rsid w:val="00B1289E"/>
    <w:rsid w:val="00B37AE6"/>
    <w:rsid w:val="00B54B68"/>
    <w:rsid w:val="00B56EAD"/>
    <w:rsid w:val="00B6039A"/>
    <w:rsid w:val="00B6525C"/>
    <w:rsid w:val="00B7183A"/>
    <w:rsid w:val="00B76E02"/>
    <w:rsid w:val="00B824C3"/>
    <w:rsid w:val="00B8589B"/>
    <w:rsid w:val="00B93B48"/>
    <w:rsid w:val="00B9614C"/>
    <w:rsid w:val="00BA0AE5"/>
    <w:rsid w:val="00BA2A99"/>
    <w:rsid w:val="00BB1C2E"/>
    <w:rsid w:val="00BB71B5"/>
    <w:rsid w:val="00BC5312"/>
    <w:rsid w:val="00BE719B"/>
    <w:rsid w:val="00BF758A"/>
    <w:rsid w:val="00C01078"/>
    <w:rsid w:val="00C033CE"/>
    <w:rsid w:val="00C03475"/>
    <w:rsid w:val="00C120D3"/>
    <w:rsid w:val="00C21CFE"/>
    <w:rsid w:val="00C2293B"/>
    <w:rsid w:val="00C31333"/>
    <w:rsid w:val="00C33662"/>
    <w:rsid w:val="00C370EF"/>
    <w:rsid w:val="00C37B20"/>
    <w:rsid w:val="00C420D7"/>
    <w:rsid w:val="00C4215D"/>
    <w:rsid w:val="00C42417"/>
    <w:rsid w:val="00C431CB"/>
    <w:rsid w:val="00C45E91"/>
    <w:rsid w:val="00C6028C"/>
    <w:rsid w:val="00C623E1"/>
    <w:rsid w:val="00C8538A"/>
    <w:rsid w:val="00C8759C"/>
    <w:rsid w:val="00C92E2D"/>
    <w:rsid w:val="00C966F8"/>
    <w:rsid w:val="00CA24E1"/>
    <w:rsid w:val="00CA2B54"/>
    <w:rsid w:val="00CB0555"/>
    <w:rsid w:val="00CC48A2"/>
    <w:rsid w:val="00CD7455"/>
    <w:rsid w:val="00CE55D3"/>
    <w:rsid w:val="00CF6595"/>
    <w:rsid w:val="00D00D77"/>
    <w:rsid w:val="00D05495"/>
    <w:rsid w:val="00D25605"/>
    <w:rsid w:val="00D308D4"/>
    <w:rsid w:val="00D42A31"/>
    <w:rsid w:val="00D44CF4"/>
    <w:rsid w:val="00D62C6A"/>
    <w:rsid w:val="00D6399D"/>
    <w:rsid w:val="00DA1EDC"/>
    <w:rsid w:val="00DB49DA"/>
    <w:rsid w:val="00DC42F1"/>
    <w:rsid w:val="00DD1DB5"/>
    <w:rsid w:val="00DD6DA5"/>
    <w:rsid w:val="00DE0187"/>
    <w:rsid w:val="00DE3EAF"/>
    <w:rsid w:val="00DF1823"/>
    <w:rsid w:val="00DF4157"/>
    <w:rsid w:val="00DF5E0F"/>
    <w:rsid w:val="00DF78F7"/>
    <w:rsid w:val="00E00481"/>
    <w:rsid w:val="00E06416"/>
    <w:rsid w:val="00E1044D"/>
    <w:rsid w:val="00E239E9"/>
    <w:rsid w:val="00E23E9A"/>
    <w:rsid w:val="00E25B18"/>
    <w:rsid w:val="00E273CB"/>
    <w:rsid w:val="00E55AE7"/>
    <w:rsid w:val="00E66179"/>
    <w:rsid w:val="00E742AA"/>
    <w:rsid w:val="00E754DF"/>
    <w:rsid w:val="00E82A3D"/>
    <w:rsid w:val="00E93FBF"/>
    <w:rsid w:val="00EA2208"/>
    <w:rsid w:val="00EA3825"/>
    <w:rsid w:val="00EA4BD8"/>
    <w:rsid w:val="00EB03AB"/>
    <w:rsid w:val="00EB4ABD"/>
    <w:rsid w:val="00EB56BB"/>
    <w:rsid w:val="00EC45D2"/>
    <w:rsid w:val="00EC72A7"/>
    <w:rsid w:val="00ED0065"/>
    <w:rsid w:val="00EE0876"/>
    <w:rsid w:val="00EE4741"/>
    <w:rsid w:val="00EE78AD"/>
    <w:rsid w:val="00F06FF8"/>
    <w:rsid w:val="00F10699"/>
    <w:rsid w:val="00F12755"/>
    <w:rsid w:val="00F152E1"/>
    <w:rsid w:val="00F1721B"/>
    <w:rsid w:val="00F27618"/>
    <w:rsid w:val="00F30021"/>
    <w:rsid w:val="00F377B3"/>
    <w:rsid w:val="00F6152A"/>
    <w:rsid w:val="00F675F8"/>
    <w:rsid w:val="00F72AD9"/>
    <w:rsid w:val="00F72E4D"/>
    <w:rsid w:val="00F72EC0"/>
    <w:rsid w:val="00F811D0"/>
    <w:rsid w:val="00FB01C7"/>
    <w:rsid w:val="00FC1CDC"/>
    <w:rsid w:val="00FD5D1A"/>
    <w:rsid w:val="00FF6BB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431322"/>
  <w15:chartTrackingRefBased/>
  <w15:docId w15:val="{37B5818B-6EBA-4304-B67E-CC7728826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Pr>
      <w:sz w:val="24"/>
      <w:szCs w:val="24"/>
      <w:lang w:val="en-GB" w:eastAsia="en-GB"/>
    </w:rPr>
  </w:style>
  <w:style w:type="paragraph" w:styleId="Cmsor2">
    <w:name w:val="heading 2"/>
    <w:basedOn w:val="Norml"/>
    <w:next w:val="Norml"/>
    <w:qFormat/>
    <w:rsid w:val="006117C7"/>
    <w:pPr>
      <w:keepNext/>
      <w:outlineLvl w:val="1"/>
    </w:pPr>
    <w:rPr>
      <w:b/>
      <w:bCs/>
      <w:sz w:val="22"/>
      <w:szCs w:val="20"/>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rsid w:val="00F460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semiHidden/>
    <w:rsid w:val="00F004D2"/>
    <w:rPr>
      <w:rFonts w:ascii="Tahoma" w:hAnsi="Tahoma" w:cs="Tahoma"/>
      <w:sz w:val="16"/>
      <w:szCs w:val="16"/>
    </w:rPr>
  </w:style>
  <w:style w:type="character" w:styleId="Jegyzethivatkozs">
    <w:name w:val="annotation reference"/>
    <w:semiHidden/>
    <w:rsid w:val="00440B92"/>
    <w:rPr>
      <w:sz w:val="16"/>
      <w:szCs w:val="16"/>
    </w:rPr>
  </w:style>
  <w:style w:type="paragraph" w:styleId="Jegyzetszveg">
    <w:name w:val="annotation text"/>
    <w:basedOn w:val="Norml"/>
    <w:link w:val="JegyzetszvegChar"/>
    <w:rsid w:val="00440B92"/>
    <w:rPr>
      <w:sz w:val="20"/>
      <w:szCs w:val="20"/>
    </w:rPr>
  </w:style>
  <w:style w:type="paragraph" w:styleId="Megjegyzstrgya">
    <w:name w:val="annotation subject"/>
    <w:basedOn w:val="Jegyzetszveg"/>
    <w:next w:val="Jegyzetszveg"/>
    <w:semiHidden/>
    <w:rsid w:val="00440B92"/>
    <w:rPr>
      <w:b/>
      <w:bCs/>
    </w:rPr>
  </w:style>
  <w:style w:type="paragraph" w:styleId="lfej">
    <w:name w:val="header"/>
    <w:basedOn w:val="Norml"/>
    <w:link w:val="lfejChar"/>
    <w:rsid w:val="00D611B6"/>
    <w:pPr>
      <w:tabs>
        <w:tab w:val="center" w:pos="4153"/>
        <w:tab w:val="right" w:pos="8306"/>
      </w:tabs>
    </w:p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D611B6"/>
    <w:pPr>
      <w:tabs>
        <w:tab w:val="center" w:pos="4153"/>
        <w:tab w:val="right" w:pos="8306"/>
      </w:tabs>
    </w:pPr>
  </w:style>
  <w:style w:type="paragraph" w:styleId="Dokumentumtrkp">
    <w:name w:val="Document Map"/>
    <w:basedOn w:val="Norml"/>
    <w:semiHidden/>
    <w:rsid w:val="00E52EA2"/>
    <w:pPr>
      <w:shd w:val="clear" w:color="auto" w:fill="000080"/>
    </w:pPr>
    <w:rPr>
      <w:rFonts w:ascii="Tahoma" w:hAnsi="Tahoma" w:cs="Tahoma"/>
      <w:sz w:val="20"/>
      <w:szCs w:val="20"/>
    </w:rPr>
  </w:style>
  <w:style w:type="paragraph" w:customStyle="1" w:styleId="ListParagraph1">
    <w:name w:val="List Paragraph1"/>
    <w:basedOn w:val="Norml"/>
    <w:uiPriority w:val="34"/>
    <w:qFormat/>
    <w:rsid w:val="00453A89"/>
    <w:pPr>
      <w:ind w:left="720"/>
    </w:pPr>
  </w:style>
  <w:style w:type="paragraph" w:customStyle="1" w:styleId="Revision1">
    <w:name w:val="Revision1"/>
    <w:hidden/>
    <w:uiPriority w:val="99"/>
    <w:semiHidden/>
    <w:rsid w:val="008C1339"/>
    <w:rPr>
      <w:sz w:val="24"/>
      <w:szCs w:val="24"/>
      <w:lang w:val="en-GB" w:eastAsia="en-GB"/>
    </w:rPr>
  </w:style>
  <w:style w:type="paragraph" w:customStyle="1" w:styleId="Normal1">
    <w:name w:val="Normal1"/>
    <w:basedOn w:val="Norml"/>
    <w:pPr>
      <w:widowControl w:val="0"/>
      <w:suppressAutoHyphens/>
      <w:autoSpaceDE w:val="0"/>
    </w:pPr>
    <w:rPr>
      <w:sz w:val="20"/>
      <w:szCs w:val="20"/>
      <w:lang w:val="hu-HU" w:eastAsia="en-US"/>
    </w:rPr>
  </w:style>
  <w:style w:type="character" w:customStyle="1" w:styleId="lfejChar">
    <w:name w:val="Élőfej Char"/>
    <w:link w:val="lfej"/>
    <w:rPr>
      <w:sz w:val="24"/>
      <w:szCs w:val="24"/>
      <w:lang w:val="en-GB" w:eastAsia="en-GB" w:bidi="ar-SA"/>
    </w:rPr>
  </w:style>
  <w:style w:type="character" w:styleId="Oldalszm">
    <w:name w:val="page number"/>
    <w:basedOn w:val="Bekezdsalapbettpusa"/>
  </w:style>
  <w:style w:type="paragraph" w:customStyle="1" w:styleId="Default">
    <w:name w:val="Default"/>
    <w:rsid w:val="006772A7"/>
    <w:pPr>
      <w:autoSpaceDE w:val="0"/>
      <w:autoSpaceDN w:val="0"/>
      <w:adjustRightInd w:val="0"/>
    </w:pPr>
    <w:rPr>
      <w:color w:val="000000"/>
      <w:sz w:val="24"/>
      <w:szCs w:val="24"/>
    </w:rPr>
  </w:style>
  <w:style w:type="paragraph" w:styleId="Nincstrkz">
    <w:name w:val="No Spacing"/>
    <w:uiPriority w:val="1"/>
    <w:qFormat/>
    <w:rsid w:val="006772A7"/>
    <w:rPr>
      <w:sz w:val="24"/>
      <w:szCs w:val="24"/>
      <w:lang w:val="en-GB" w:eastAsia="en-GB"/>
    </w:rPr>
  </w:style>
  <w:style w:type="character" w:styleId="Hiperhivatkozs">
    <w:name w:val="Hyperlink"/>
    <w:aliases w:val="Élőláb Char,Footer Char1 Char,Footer Char2 Char Char,Footer Char1 Char Char Char,Footer Char2 Char Char1 Char Char,Footer Char1 Char Char Char Char1 Char,Footer Char1 Char Char Char Char1 Char Char Char"/>
    <w:link w:val="llb"/>
    <w:uiPriority w:val="99"/>
    <w:rsid w:val="00F675F8"/>
    <w:rPr>
      <w:sz w:val="24"/>
      <w:szCs w:val="24"/>
      <w:lang w:val="en-GB" w:eastAsia="en-GB"/>
    </w:rPr>
  </w:style>
  <w:style w:type="paragraph" w:styleId="Vltozat">
    <w:name w:val="Revision"/>
    <w:hidden/>
    <w:uiPriority w:val="99"/>
    <w:semiHidden/>
    <w:rsid w:val="002C216F"/>
    <w:rPr>
      <w:sz w:val="24"/>
      <w:szCs w:val="24"/>
      <w:lang w:val="en-GB" w:eastAsia="en-GB"/>
    </w:rPr>
  </w:style>
  <w:style w:type="character" w:customStyle="1" w:styleId="JegyzetszvegChar">
    <w:name w:val="Jegyzetszöveg Char"/>
    <w:link w:val="Jegyzetszveg"/>
    <w:rsid w:val="00365232"/>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721202">
      <w:bodyDiv w:val="1"/>
      <w:marLeft w:val="0"/>
      <w:marRight w:val="0"/>
      <w:marTop w:val="0"/>
      <w:marBottom w:val="0"/>
      <w:divBdr>
        <w:top w:val="none" w:sz="0" w:space="0" w:color="auto"/>
        <w:left w:val="none" w:sz="0" w:space="0" w:color="auto"/>
        <w:bottom w:val="none" w:sz="0" w:space="0" w:color="auto"/>
        <w:right w:val="none" w:sz="0" w:space="0" w:color="auto"/>
      </w:divBdr>
    </w:div>
    <w:div w:id="1727487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ma.europa.eu/docs/en_GB/document_library/Template_or_form/2013/03/WC500139752.do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C583E-F301-4EB2-97EE-03A50AE1E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8</Pages>
  <Words>2562</Words>
  <Characters>17680</Characters>
  <Application>Microsoft Office Word</Application>
  <DocSecurity>0</DocSecurity>
  <Lines>147</Lines>
  <Paragraphs>40</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PACKAGE LEAFLET: INFORMATION FOR THE USER</vt:lpstr>
      <vt:lpstr>PACKAGE LEAFLET: INFORMATION FOR THE USER</vt:lpstr>
    </vt:vector>
  </TitlesOfParts>
  <Company>_</Company>
  <LinksUpToDate>false</LinksUpToDate>
  <CharactersWithSpaces>20202</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PACKAGE LEAFLET: INFORMATION FOR THE USER</dc:title>
  <dc:subject/>
  <dc:creator>OGYI_25.1</dc:creator>
  <cp:keywords/>
  <cp:lastModifiedBy>HU_NNGYK_56.1</cp:lastModifiedBy>
  <cp:revision>4</cp:revision>
  <cp:lastPrinted>2018-02-01T07:11:00Z</cp:lastPrinted>
  <dcterms:created xsi:type="dcterms:W3CDTF">2025-02-10T14:45:00Z</dcterms:created>
  <dcterms:modified xsi:type="dcterms:W3CDTF">2026-07-14T13:28:00Z</dcterms:modified>
</cp:coreProperties>
</file>