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E29" w:rsidRPr="00B51604" w:rsidRDefault="00685E29" w:rsidP="00B51604">
      <w:pPr>
        <w:contextualSpacing/>
        <w:jc w:val="center"/>
        <w:rPr>
          <w:b/>
          <w:noProof/>
          <w:szCs w:val="22"/>
        </w:rPr>
      </w:pPr>
      <w:r w:rsidRPr="00B51604" w:rsidDel="00C924DA">
        <w:rPr>
          <w:b/>
          <w:noProof/>
          <w:szCs w:val="22"/>
        </w:rPr>
        <w:t>B</w:t>
      </w:r>
      <w:r>
        <w:rPr>
          <w:b/>
          <w:noProof/>
          <w:szCs w:val="22"/>
        </w:rPr>
        <w:t>etegtájékoztató</w:t>
      </w:r>
      <w:r w:rsidRPr="00B51604" w:rsidDel="00C924DA">
        <w:rPr>
          <w:b/>
          <w:noProof/>
          <w:szCs w:val="22"/>
        </w:rPr>
        <w:t>: I</w:t>
      </w:r>
      <w:r>
        <w:rPr>
          <w:b/>
          <w:noProof/>
          <w:szCs w:val="22"/>
        </w:rPr>
        <w:t>nformációk a felhasználó számára</w:t>
      </w:r>
    </w:p>
    <w:p w:rsidR="00685E29" w:rsidRPr="00B51604" w:rsidRDefault="00685E29" w:rsidP="00B51604">
      <w:pPr>
        <w:contextualSpacing/>
        <w:jc w:val="center"/>
        <w:rPr>
          <w:spacing w:val="6"/>
          <w:szCs w:val="22"/>
          <w:lang w:val="nl-BE"/>
        </w:rPr>
      </w:pPr>
    </w:p>
    <w:p w:rsidR="00685E29" w:rsidRPr="00B51604" w:rsidRDefault="00685E29" w:rsidP="00B51604">
      <w:pPr>
        <w:tabs>
          <w:tab w:val="left" w:pos="0"/>
        </w:tabs>
        <w:contextualSpacing/>
        <w:jc w:val="center"/>
        <w:rPr>
          <w:b/>
          <w:szCs w:val="22"/>
        </w:rPr>
      </w:pPr>
      <w:r w:rsidRPr="00B51604">
        <w:rPr>
          <w:b/>
          <w:szCs w:val="22"/>
        </w:rPr>
        <w:t xml:space="preserve">Nátrium-jodid </w:t>
      </w:r>
      <w:r w:rsidRPr="00B51604">
        <w:rPr>
          <w:b/>
          <w:szCs w:val="22"/>
          <w:vertAlign w:val="superscript"/>
        </w:rPr>
        <w:t>131</w:t>
      </w:r>
      <w:r w:rsidRPr="00B51604">
        <w:rPr>
          <w:b/>
          <w:szCs w:val="22"/>
        </w:rPr>
        <w:t xml:space="preserve">I </w:t>
      </w:r>
      <w:proofErr w:type="spellStart"/>
      <w:r w:rsidR="00CD226B">
        <w:rPr>
          <w:b/>
          <w:szCs w:val="22"/>
        </w:rPr>
        <w:t>Curiumpharma</w:t>
      </w:r>
      <w:proofErr w:type="spellEnd"/>
      <w:r w:rsidR="007C3853">
        <w:rPr>
          <w:b/>
          <w:szCs w:val="22"/>
        </w:rPr>
        <w:t xml:space="preserve"> </w:t>
      </w:r>
      <w:r w:rsidR="007B1268">
        <w:rPr>
          <w:b/>
          <w:szCs w:val="22"/>
        </w:rPr>
        <w:t>kemény</w:t>
      </w:r>
      <w:r w:rsidRPr="00B51604">
        <w:rPr>
          <w:b/>
          <w:szCs w:val="22"/>
        </w:rPr>
        <w:t xml:space="preserve"> </w:t>
      </w:r>
      <w:r w:rsidR="007B1268">
        <w:rPr>
          <w:b/>
          <w:szCs w:val="22"/>
        </w:rPr>
        <w:t>kapszula</w:t>
      </w:r>
      <w:r w:rsidR="004A150D" w:rsidRPr="004A150D">
        <w:rPr>
          <w:b/>
          <w:szCs w:val="22"/>
        </w:rPr>
        <w:t xml:space="preserve"> </w:t>
      </w:r>
      <w:r w:rsidR="004A150D">
        <w:rPr>
          <w:b/>
          <w:szCs w:val="22"/>
        </w:rPr>
        <w:t>terápiás célra</w:t>
      </w:r>
    </w:p>
    <w:p w:rsidR="00685E29" w:rsidRDefault="00685E29">
      <w:pPr>
        <w:contextualSpacing/>
        <w:jc w:val="center"/>
        <w:rPr>
          <w:bCs/>
          <w:szCs w:val="22"/>
        </w:rPr>
      </w:pPr>
    </w:p>
    <w:p w:rsidR="00685E29" w:rsidRDefault="00685E29">
      <w:pPr>
        <w:contextualSpacing/>
        <w:jc w:val="center"/>
        <w:rPr>
          <w:bCs/>
          <w:szCs w:val="22"/>
        </w:rPr>
      </w:pPr>
      <w:r w:rsidRPr="000608FF">
        <w:rPr>
          <w:bCs/>
          <w:szCs w:val="22"/>
        </w:rPr>
        <w:t>n</w:t>
      </w:r>
      <w:r>
        <w:rPr>
          <w:bCs/>
          <w:szCs w:val="22"/>
        </w:rPr>
        <w:t xml:space="preserve">átrium-jodid </w:t>
      </w:r>
      <w:r w:rsidR="004A150D">
        <w:rPr>
          <w:bCs/>
          <w:szCs w:val="22"/>
        </w:rPr>
        <w:t>(</w:t>
      </w:r>
      <w:r>
        <w:rPr>
          <w:bCs/>
          <w:szCs w:val="22"/>
          <w:vertAlign w:val="superscript"/>
        </w:rPr>
        <w:t>131</w:t>
      </w:r>
      <w:r>
        <w:rPr>
          <w:bCs/>
          <w:szCs w:val="22"/>
        </w:rPr>
        <w:t>I</w:t>
      </w:r>
      <w:r w:rsidR="004A150D">
        <w:rPr>
          <w:bCs/>
          <w:szCs w:val="22"/>
        </w:rPr>
        <w:t>)</w:t>
      </w:r>
    </w:p>
    <w:p w:rsidR="00685E29" w:rsidRPr="00512338" w:rsidRDefault="00685E29">
      <w:pPr>
        <w:contextualSpacing/>
        <w:rPr>
          <w:noProof/>
          <w:szCs w:val="22"/>
        </w:rPr>
      </w:pPr>
    </w:p>
    <w:p w:rsidR="00685E29" w:rsidRDefault="00685E29">
      <w:pPr>
        <w:contextualSpacing/>
        <w:rPr>
          <w:b/>
          <w:noProof/>
          <w:szCs w:val="22"/>
        </w:rPr>
      </w:pPr>
      <w:r>
        <w:rPr>
          <w:b/>
          <w:noProof/>
          <w:szCs w:val="22"/>
        </w:rPr>
        <w:t>Mielőtt elkezdenék Önnél alkalmazni ezt a gyógyszert, olvassa el figyelmesen az alábbi betegtájékoztatót, mert az Ön számára fontos információkat tartalmaz.</w:t>
      </w:r>
    </w:p>
    <w:p w:rsidR="00AB526C" w:rsidRDefault="00685E29" w:rsidP="00512338">
      <w:pPr>
        <w:numPr>
          <w:ilvl w:val="0"/>
          <w:numId w:val="28"/>
        </w:numPr>
        <w:suppressAutoHyphens/>
        <w:overflowPunct/>
        <w:autoSpaceDE/>
        <w:autoSpaceDN/>
        <w:adjustRightInd/>
        <w:ind w:left="567" w:hanging="567"/>
        <w:contextualSpacing/>
        <w:textAlignment w:val="auto"/>
        <w:rPr>
          <w:noProof/>
          <w:szCs w:val="22"/>
        </w:rPr>
      </w:pPr>
      <w:r>
        <w:rPr>
          <w:noProof/>
          <w:szCs w:val="22"/>
        </w:rPr>
        <w:t>Tartsa meg a betegtájékoztatót, mert a benne szereplő információkra a későbbiekben is szüksége lehet.</w:t>
      </w:r>
    </w:p>
    <w:p w:rsidR="00AB526C" w:rsidRDefault="00685E29" w:rsidP="00512338">
      <w:pPr>
        <w:numPr>
          <w:ilvl w:val="0"/>
          <w:numId w:val="28"/>
        </w:numPr>
        <w:suppressAutoHyphens/>
        <w:overflowPunct/>
        <w:autoSpaceDE/>
        <w:autoSpaceDN/>
        <w:adjustRightInd/>
        <w:ind w:left="567" w:hanging="567"/>
        <w:contextualSpacing/>
        <w:textAlignment w:val="auto"/>
        <w:rPr>
          <w:noProof/>
          <w:szCs w:val="22"/>
        </w:rPr>
      </w:pPr>
      <w:r>
        <w:rPr>
          <w:noProof/>
          <w:szCs w:val="22"/>
        </w:rPr>
        <w:t>További kérdéseivel forduljon a kezelését felügyelő nukleáris medicina szakorvoshoz.</w:t>
      </w:r>
    </w:p>
    <w:p w:rsidR="00257C27" w:rsidRDefault="00685E29" w:rsidP="00512338">
      <w:pPr>
        <w:pStyle w:val="Listaszerbekezds"/>
        <w:numPr>
          <w:ilvl w:val="0"/>
          <w:numId w:val="29"/>
        </w:numPr>
        <w:tabs>
          <w:tab w:val="left" w:pos="568"/>
        </w:tabs>
        <w:suppressAutoHyphens/>
        <w:overflowPunct/>
        <w:autoSpaceDE/>
        <w:autoSpaceDN/>
        <w:adjustRightInd/>
        <w:ind w:left="567" w:right="-2" w:hanging="567"/>
        <w:textAlignment w:val="auto"/>
        <w:rPr>
          <w:noProof/>
          <w:szCs w:val="22"/>
        </w:rPr>
      </w:pPr>
      <w:r w:rsidRPr="00AA7533">
        <w:rPr>
          <w:noProof/>
          <w:szCs w:val="22"/>
        </w:rPr>
        <w:t>Ha Önnél bármilyen mellékhatás jelentkezik, tájékoztassa erről nukleáris medicina szakorvosát. Ez a betegtájékoztatóban fel nem sorolt bármilyen lehetséges mellékhatásra is vonatkozik. Lásd 4. pont.</w:t>
      </w:r>
    </w:p>
    <w:p w:rsidR="007C3853" w:rsidRPr="00512338" w:rsidRDefault="007C3853">
      <w:pPr>
        <w:ind w:right="-2"/>
        <w:contextualSpacing/>
        <w:rPr>
          <w:noProof/>
          <w:szCs w:val="22"/>
        </w:rPr>
      </w:pPr>
    </w:p>
    <w:p w:rsidR="00685E29" w:rsidRPr="002C19F8" w:rsidRDefault="00685E29">
      <w:pPr>
        <w:ind w:right="-2"/>
        <w:contextualSpacing/>
        <w:rPr>
          <w:b/>
          <w:noProof/>
          <w:szCs w:val="22"/>
        </w:rPr>
      </w:pPr>
      <w:r w:rsidRPr="002C19F8">
        <w:rPr>
          <w:b/>
          <w:noProof/>
          <w:szCs w:val="22"/>
        </w:rPr>
        <w:t>A betegtájékoztató tartalma:</w:t>
      </w:r>
    </w:p>
    <w:p w:rsidR="00685E29" w:rsidRPr="00512338" w:rsidRDefault="00685E29">
      <w:pPr>
        <w:ind w:right="-2"/>
        <w:contextualSpacing/>
        <w:rPr>
          <w:noProof/>
          <w:szCs w:val="22"/>
        </w:rPr>
      </w:pPr>
    </w:p>
    <w:p w:rsidR="00685E29" w:rsidRDefault="007837FE">
      <w:pPr>
        <w:numPr>
          <w:ilvl w:val="1"/>
          <w:numId w:val="3"/>
        </w:numPr>
        <w:tabs>
          <w:tab w:val="clear" w:pos="0"/>
        </w:tabs>
        <w:suppressAutoHyphens/>
        <w:overflowPunct/>
        <w:autoSpaceDE/>
        <w:autoSpaceDN/>
        <w:adjustRightInd/>
        <w:ind w:left="567" w:right="-29" w:hanging="567"/>
        <w:contextualSpacing/>
        <w:textAlignment w:val="auto"/>
        <w:rPr>
          <w:noProof/>
          <w:szCs w:val="22"/>
        </w:rPr>
      </w:pPr>
      <w:r>
        <w:rPr>
          <w:noProof/>
          <w:szCs w:val="22"/>
        </w:rPr>
        <w:t xml:space="preserve">Milyen típusú gyógyszer </w:t>
      </w:r>
      <w:r w:rsidRPr="00BA14F1">
        <w:rPr>
          <w:noProof/>
          <w:szCs w:val="22"/>
        </w:rPr>
        <w:t xml:space="preserve">a </w:t>
      </w:r>
      <w:r w:rsidR="009D61C1" w:rsidRPr="00512338">
        <w:rPr>
          <w:szCs w:val="22"/>
        </w:rPr>
        <w:t xml:space="preserve">Nátrium-jodid </w:t>
      </w:r>
      <w:r w:rsidR="009D61C1" w:rsidRPr="00512338">
        <w:rPr>
          <w:szCs w:val="22"/>
          <w:vertAlign w:val="superscript"/>
        </w:rPr>
        <w:t>131</w:t>
      </w:r>
      <w:r w:rsidR="009D61C1" w:rsidRPr="00512338">
        <w:rPr>
          <w:szCs w:val="22"/>
        </w:rPr>
        <w:t xml:space="preserve">I </w:t>
      </w:r>
      <w:proofErr w:type="spellStart"/>
      <w:r w:rsidR="009D61C1" w:rsidRPr="00512338">
        <w:rPr>
          <w:szCs w:val="22"/>
        </w:rPr>
        <w:t>Curiumpharma</w:t>
      </w:r>
      <w:proofErr w:type="spellEnd"/>
      <w:r w:rsidR="009D61C1" w:rsidRPr="00512338">
        <w:rPr>
          <w:szCs w:val="22"/>
        </w:rPr>
        <w:t xml:space="preserve"> kemény kapszula</w:t>
      </w:r>
      <w:r w:rsidR="00AB526C" w:rsidRPr="00512338">
        <w:rPr>
          <w:noProof/>
          <w:szCs w:val="22"/>
        </w:rPr>
        <w:t xml:space="preserve"> </w:t>
      </w:r>
      <w:r w:rsidR="004A150D" w:rsidRPr="004F4C13">
        <w:rPr>
          <w:szCs w:val="22"/>
        </w:rPr>
        <w:t xml:space="preserve">terápiás célra </w:t>
      </w:r>
      <w:r w:rsidR="00AB526C" w:rsidRPr="00512338">
        <w:rPr>
          <w:noProof/>
          <w:szCs w:val="22"/>
        </w:rPr>
        <w:t xml:space="preserve">(a továbbiakban: Nátrium-jodid </w:t>
      </w:r>
      <w:r w:rsidR="00AB526C" w:rsidRPr="00512338">
        <w:rPr>
          <w:noProof/>
          <w:szCs w:val="22"/>
          <w:vertAlign w:val="superscript"/>
        </w:rPr>
        <w:t>131</w:t>
      </w:r>
      <w:r w:rsidR="00AB526C" w:rsidRPr="00512338">
        <w:rPr>
          <w:noProof/>
          <w:szCs w:val="22"/>
        </w:rPr>
        <w:t xml:space="preserve">I </w:t>
      </w:r>
      <w:r w:rsidR="009D61C1">
        <w:rPr>
          <w:noProof/>
          <w:szCs w:val="22"/>
        </w:rPr>
        <w:t>Curiumpharma</w:t>
      </w:r>
      <w:r w:rsidR="00CB0EE4">
        <w:rPr>
          <w:noProof/>
          <w:szCs w:val="22"/>
        </w:rPr>
        <w:t xml:space="preserve"> </w:t>
      </w:r>
      <w:r w:rsidR="00AB526C" w:rsidRPr="00512338">
        <w:rPr>
          <w:noProof/>
          <w:szCs w:val="22"/>
        </w:rPr>
        <w:t>kapszula)</w:t>
      </w:r>
      <w:r w:rsidR="00E371F8" w:rsidRPr="00884294">
        <w:rPr>
          <w:noProof/>
          <w:szCs w:val="22"/>
        </w:rPr>
        <w:t xml:space="preserve"> </w:t>
      </w:r>
      <w:r>
        <w:rPr>
          <w:noProof/>
          <w:szCs w:val="22"/>
        </w:rPr>
        <w:t xml:space="preserve">és </w:t>
      </w:r>
      <w:r w:rsidR="00685E29">
        <w:rPr>
          <w:noProof/>
          <w:szCs w:val="22"/>
        </w:rPr>
        <w:t>milyen betegségek esetén alkalmazható?</w:t>
      </w:r>
    </w:p>
    <w:p w:rsidR="00685E29" w:rsidRDefault="00685E29">
      <w:pPr>
        <w:numPr>
          <w:ilvl w:val="1"/>
          <w:numId w:val="3"/>
        </w:numPr>
        <w:tabs>
          <w:tab w:val="clear" w:pos="0"/>
        </w:tabs>
        <w:suppressAutoHyphens/>
        <w:overflowPunct/>
        <w:autoSpaceDE/>
        <w:autoSpaceDN/>
        <w:adjustRightInd/>
        <w:ind w:left="567" w:right="-29" w:hanging="567"/>
        <w:contextualSpacing/>
        <w:textAlignment w:val="auto"/>
        <w:rPr>
          <w:noProof/>
          <w:szCs w:val="22"/>
        </w:rPr>
      </w:pPr>
      <w:r>
        <w:rPr>
          <w:noProof/>
          <w:szCs w:val="22"/>
        </w:rPr>
        <w:t xml:space="preserve">Tudnivalók a </w:t>
      </w:r>
      <w:r>
        <w:rPr>
          <w:szCs w:val="22"/>
        </w:rPr>
        <w:t xml:space="preserve">Nátrium-jodid </w:t>
      </w:r>
      <w:r>
        <w:rPr>
          <w:szCs w:val="22"/>
          <w:vertAlign w:val="superscript"/>
        </w:rPr>
        <w:t>131</w:t>
      </w:r>
      <w:r>
        <w:rPr>
          <w:szCs w:val="22"/>
        </w:rPr>
        <w:t xml:space="preserve">I </w:t>
      </w:r>
      <w:proofErr w:type="spellStart"/>
      <w:r w:rsidR="00BA14F1">
        <w:rPr>
          <w:szCs w:val="22"/>
        </w:rPr>
        <w:t>Curiumpharma</w:t>
      </w:r>
      <w:proofErr w:type="spellEnd"/>
      <w:r w:rsidR="00CB0EE4">
        <w:rPr>
          <w:szCs w:val="22"/>
        </w:rPr>
        <w:t xml:space="preserve"> </w:t>
      </w:r>
      <w:r w:rsidR="009F7F51">
        <w:rPr>
          <w:szCs w:val="22"/>
        </w:rPr>
        <w:t>kapszula</w:t>
      </w:r>
      <w:r w:rsidRPr="00171BB3">
        <w:rPr>
          <w:szCs w:val="22"/>
        </w:rPr>
        <w:t xml:space="preserve"> </w:t>
      </w:r>
      <w:r>
        <w:rPr>
          <w:noProof/>
          <w:szCs w:val="22"/>
        </w:rPr>
        <w:t>alkalmazása előtt</w:t>
      </w:r>
    </w:p>
    <w:p w:rsidR="00685E29" w:rsidRDefault="00685E29">
      <w:pPr>
        <w:ind w:left="567" w:right="-29" w:hanging="567"/>
        <w:contextualSpacing/>
        <w:rPr>
          <w:noProof/>
          <w:szCs w:val="22"/>
        </w:rPr>
      </w:pPr>
      <w:r>
        <w:rPr>
          <w:noProof/>
          <w:szCs w:val="22"/>
        </w:rPr>
        <w:t>3.</w:t>
      </w:r>
      <w:r>
        <w:rPr>
          <w:noProof/>
          <w:szCs w:val="22"/>
        </w:rPr>
        <w:tab/>
        <w:t xml:space="preserve">Hogyan kell alkalmazni a </w:t>
      </w:r>
      <w:r>
        <w:rPr>
          <w:szCs w:val="22"/>
        </w:rPr>
        <w:t xml:space="preserve">Nátrium-jodid </w:t>
      </w:r>
      <w:r>
        <w:rPr>
          <w:szCs w:val="22"/>
          <w:vertAlign w:val="superscript"/>
        </w:rPr>
        <w:t>131</w:t>
      </w:r>
      <w:r>
        <w:rPr>
          <w:szCs w:val="22"/>
        </w:rPr>
        <w:t>I</w:t>
      </w:r>
      <w:r w:rsidRPr="00A026D7">
        <w:rPr>
          <w:szCs w:val="22"/>
        </w:rPr>
        <w:t xml:space="preserve"> </w:t>
      </w:r>
      <w:proofErr w:type="spellStart"/>
      <w:r w:rsidR="00BA14F1">
        <w:rPr>
          <w:szCs w:val="22"/>
        </w:rPr>
        <w:t>Curiumpharma</w:t>
      </w:r>
      <w:proofErr w:type="spellEnd"/>
      <w:r w:rsidR="00CB0EE4">
        <w:rPr>
          <w:szCs w:val="22"/>
        </w:rPr>
        <w:t xml:space="preserve"> </w:t>
      </w:r>
      <w:r w:rsidR="009F7F51">
        <w:rPr>
          <w:szCs w:val="22"/>
        </w:rPr>
        <w:t>kapszulá</w:t>
      </w:r>
      <w:r>
        <w:rPr>
          <w:szCs w:val="22"/>
        </w:rPr>
        <w:t>t</w:t>
      </w:r>
      <w:r>
        <w:rPr>
          <w:noProof/>
          <w:szCs w:val="22"/>
        </w:rPr>
        <w:t>?</w:t>
      </w:r>
    </w:p>
    <w:p w:rsidR="00685E29" w:rsidRDefault="00685E29">
      <w:pPr>
        <w:ind w:left="567" w:right="-29" w:hanging="567"/>
        <w:contextualSpacing/>
        <w:rPr>
          <w:noProof/>
          <w:szCs w:val="22"/>
        </w:rPr>
      </w:pPr>
      <w:r>
        <w:rPr>
          <w:noProof/>
          <w:szCs w:val="22"/>
        </w:rPr>
        <w:t>4.</w:t>
      </w:r>
      <w:r>
        <w:rPr>
          <w:noProof/>
          <w:szCs w:val="22"/>
        </w:rPr>
        <w:tab/>
        <w:t>Lehetséges mellékhatások</w:t>
      </w:r>
    </w:p>
    <w:p w:rsidR="00685E29" w:rsidRDefault="00685E29">
      <w:pPr>
        <w:ind w:left="567" w:right="-29" w:hanging="567"/>
        <w:contextualSpacing/>
        <w:rPr>
          <w:noProof/>
          <w:szCs w:val="22"/>
        </w:rPr>
      </w:pPr>
      <w:r w:rsidRPr="00845AE6">
        <w:rPr>
          <w:noProof/>
          <w:szCs w:val="22"/>
        </w:rPr>
        <w:t>5.</w:t>
      </w:r>
      <w:r w:rsidRPr="00845AE6">
        <w:rPr>
          <w:noProof/>
          <w:szCs w:val="22"/>
        </w:rPr>
        <w:tab/>
      </w:r>
      <w:r w:rsidRPr="00171BB3">
        <w:rPr>
          <w:noProof/>
          <w:szCs w:val="22"/>
        </w:rPr>
        <w:t xml:space="preserve">Hogyan kell a Nátrium-jodid </w:t>
      </w:r>
      <w:r w:rsidRPr="00171BB3">
        <w:rPr>
          <w:noProof/>
          <w:szCs w:val="22"/>
          <w:vertAlign w:val="superscript"/>
        </w:rPr>
        <w:t>131</w:t>
      </w:r>
      <w:r w:rsidR="004A150D">
        <w:rPr>
          <w:noProof/>
          <w:szCs w:val="22"/>
        </w:rPr>
        <w:t>I</w:t>
      </w:r>
      <w:r w:rsidRPr="00A026D7">
        <w:rPr>
          <w:szCs w:val="22"/>
        </w:rPr>
        <w:t xml:space="preserve"> </w:t>
      </w:r>
      <w:proofErr w:type="spellStart"/>
      <w:r w:rsidR="00BA14F1">
        <w:rPr>
          <w:szCs w:val="22"/>
        </w:rPr>
        <w:t>Curiumpharma</w:t>
      </w:r>
      <w:proofErr w:type="spellEnd"/>
      <w:r w:rsidR="00CB0EE4">
        <w:rPr>
          <w:szCs w:val="22"/>
        </w:rPr>
        <w:t xml:space="preserve"> </w:t>
      </w:r>
      <w:r w:rsidR="009F7F51">
        <w:rPr>
          <w:noProof/>
          <w:szCs w:val="22"/>
        </w:rPr>
        <w:t>kapszulá</w:t>
      </w:r>
      <w:r w:rsidRPr="00171BB3">
        <w:rPr>
          <w:noProof/>
          <w:szCs w:val="22"/>
        </w:rPr>
        <w:t>t tárolni?</w:t>
      </w:r>
    </w:p>
    <w:p w:rsidR="00685E29" w:rsidRPr="00171BB3" w:rsidRDefault="00685E29">
      <w:pPr>
        <w:ind w:left="567" w:right="-29" w:hanging="567"/>
        <w:contextualSpacing/>
        <w:rPr>
          <w:b/>
          <w:noProof/>
          <w:szCs w:val="22"/>
        </w:rPr>
      </w:pPr>
      <w:r w:rsidRPr="0056424E">
        <w:rPr>
          <w:noProof/>
          <w:szCs w:val="22"/>
        </w:rPr>
        <w:t>6.</w:t>
      </w:r>
      <w:r w:rsidRPr="0056424E">
        <w:rPr>
          <w:noProof/>
          <w:szCs w:val="22"/>
        </w:rPr>
        <w:tab/>
      </w:r>
      <w:r w:rsidRPr="00171BB3">
        <w:rPr>
          <w:noProof/>
          <w:szCs w:val="22"/>
        </w:rPr>
        <w:t>A csomagolás tartalma és egyéb információk</w:t>
      </w:r>
    </w:p>
    <w:p w:rsidR="00A4136D" w:rsidRPr="00512338" w:rsidRDefault="00A4136D">
      <w:pPr>
        <w:ind w:left="567" w:right="-2" w:hanging="567"/>
        <w:contextualSpacing/>
        <w:rPr>
          <w:noProof/>
          <w:szCs w:val="22"/>
        </w:rPr>
      </w:pPr>
    </w:p>
    <w:p w:rsidR="00685E29" w:rsidRPr="00512338" w:rsidRDefault="00685E29">
      <w:pPr>
        <w:ind w:left="567" w:right="-2" w:hanging="567"/>
        <w:contextualSpacing/>
        <w:rPr>
          <w:noProof/>
          <w:szCs w:val="22"/>
        </w:rPr>
      </w:pPr>
    </w:p>
    <w:p w:rsidR="00685E29" w:rsidRDefault="00685E29">
      <w:pPr>
        <w:ind w:left="567" w:right="-2" w:hanging="567"/>
        <w:contextualSpacing/>
        <w:rPr>
          <w:noProof/>
          <w:szCs w:val="22"/>
        </w:rPr>
      </w:pPr>
      <w:r>
        <w:rPr>
          <w:b/>
          <w:noProof/>
          <w:szCs w:val="22"/>
        </w:rPr>
        <w:t>1.</w:t>
      </w:r>
      <w:r>
        <w:rPr>
          <w:b/>
          <w:noProof/>
          <w:szCs w:val="22"/>
        </w:rPr>
        <w:tab/>
        <w:t xml:space="preserve">Milyen típusú gyógyszer a </w:t>
      </w:r>
      <w:r w:rsidR="00913F0F" w:rsidRPr="00512338">
        <w:rPr>
          <w:b/>
          <w:noProof/>
          <w:szCs w:val="22"/>
        </w:rPr>
        <w:t xml:space="preserve">Nátrium-jodid </w:t>
      </w:r>
      <w:r w:rsidR="00913F0F" w:rsidRPr="00512338">
        <w:rPr>
          <w:b/>
          <w:noProof/>
          <w:szCs w:val="22"/>
          <w:vertAlign w:val="superscript"/>
        </w:rPr>
        <w:t>131</w:t>
      </w:r>
      <w:r w:rsidR="00913F0F" w:rsidRPr="00512338">
        <w:rPr>
          <w:b/>
          <w:noProof/>
          <w:szCs w:val="22"/>
        </w:rPr>
        <w:t>I Curiumpharma kapszula</w:t>
      </w:r>
      <w:r w:rsidR="00913F0F" w:rsidRPr="00913F0F" w:rsidDel="00913F0F">
        <w:rPr>
          <w:b/>
          <w:noProof/>
          <w:szCs w:val="22"/>
        </w:rPr>
        <w:t xml:space="preserve"> </w:t>
      </w:r>
      <w:r>
        <w:rPr>
          <w:b/>
          <w:noProof/>
          <w:szCs w:val="22"/>
        </w:rPr>
        <w:t>és milyen betegségek esetén alkalmazható?</w:t>
      </w:r>
    </w:p>
    <w:p w:rsidR="00685E29" w:rsidRDefault="00685E29">
      <w:pPr>
        <w:contextualSpacing/>
        <w:rPr>
          <w:szCs w:val="22"/>
        </w:rPr>
      </w:pPr>
    </w:p>
    <w:p w:rsidR="00685E29" w:rsidRDefault="00685E29">
      <w:pPr>
        <w:contextualSpacing/>
        <w:rPr>
          <w:szCs w:val="22"/>
        </w:rPr>
      </w:pPr>
      <w:r>
        <w:rPr>
          <w:szCs w:val="22"/>
        </w:rPr>
        <w:t xml:space="preserve">A </w:t>
      </w:r>
      <w:r w:rsidR="00913F0F">
        <w:rPr>
          <w:szCs w:val="22"/>
        </w:rPr>
        <w:t xml:space="preserve">Nátrium-jodid </w:t>
      </w:r>
      <w:r w:rsidR="00913F0F">
        <w:rPr>
          <w:szCs w:val="22"/>
          <w:vertAlign w:val="superscript"/>
        </w:rPr>
        <w:t>131</w:t>
      </w:r>
      <w:r w:rsidR="00913F0F">
        <w:rPr>
          <w:szCs w:val="22"/>
        </w:rPr>
        <w:t xml:space="preserve">I </w:t>
      </w:r>
      <w:proofErr w:type="spellStart"/>
      <w:r w:rsidR="00913F0F">
        <w:rPr>
          <w:szCs w:val="22"/>
        </w:rPr>
        <w:t>Curiumpharma</w:t>
      </w:r>
      <w:proofErr w:type="spellEnd"/>
      <w:r w:rsidR="00913F0F">
        <w:rPr>
          <w:szCs w:val="22"/>
        </w:rPr>
        <w:t xml:space="preserve"> kapszula</w:t>
      </w:r>
      <w:r w:rsidRPr="004C06D1">
        <w:rPr>
          <w:szCs w:val="22"/>
        </w:rPr>
        <w:t xml:space="preserve"> </w:t>
      </w:r>
      <w:r w:rsidR="00F55921">
        <w:rPr>
          <w:szCs w:val="22"/>
        </w:rPr>
        <w:t xml:space="preserve">olyan </w:t>
      </w:r>
      <w:r>
        <w:rPr>
          <w:szCs w:val="22"/>
        </w:rPr>
        <w:t>gyógyszer, mely</w:t>
      </w:r>
      <w:r w:rsidR="00F55921">
        <w:rPr>
          <w:szCs w:val="22"/>
        </w:rPr>
        <w:t>et felnőttek</w:t>
      </w:r>
      <w:r w:rsidR="004A150D">
        <w:rPr>
          <w:szCs w:val="22"/>
        </w:rPr>
        <w:t>nél</w:t>
      </w:r>
      <w:r w:rsidR="00F55921">
        <w:rPr>
          <w:szCs w:val="22"/>
        </w:rPr>
        <w:t>, gyermekek</w:t>
      </w:r>
      <w:r w:rsidR="004A150D">
        <w:rPr>
          <w:szCs w:val="22"/>
        </w:rPr>
        <w:t>nél</w:t>
      </w:r>
      <w:r w:rsidR="00B60DFB">
        <w:rPr>
          <w:szCs w:val="22"/>
        </w:rPr>
        <w:t xml:space="preserve"> </w:t>
      </w:r>
      <w:r w:rsidR="002F5D9A">
        <w:rPr>
          <w:szCs w:val="22"/>
        </w:rPr>
        <w:t>és serdü</w:t>
      </w:r>
      <w:r w:rsidR="00F55921">
        <w:rPr>
          <w:szCs w:val="22"/>
        </w:rPr>
        <w:t>lők</w:t>
      </w:r>
      <w:r w:rsidR="004A150D">
        <w:rPr>
          <w:szCs w:val="22"/>
        </w:rPr>
        <w:t>nél</w:t>
      </w:r>
      <w:r w:rsidR="00F55921">
        <w:rPr>
          <w:szCs w:val="22"/>
        </w:rPr>
        <w:t xml:space="preserve"> alkalmaznak az alábbi betegségek kezelésére:</w:t>
      </w:r>
    </w:p>
    <w:p w:rsidR="00685E29" w:rsidRDefault="00685E29">
      <w:pPr>
        <w:numPr>
          <w:ilvl w:val="0"/>
          <w:numId w:val="10"/>
        </w:numPr>
        <w:ind w:left="567" w:hanging="567"/>
        <w:contextualSpacing/>
        <w:rPr>
          <w:bCs/>
          <w:szCs w:val="22"/>
        </w:rPr>
      </w:pPr>
      <w:r>
        <w:rPr>
          <w:b/>
          <w:bCs/>
          <w:szCs w:val="22"/>
        </w:rPr>
        <w:t>pajzsmirigydaganatok</w:t>
      </w:r>
      <w:r w:rsidR="004A150D" w:rsidRPr="00512338">
        <w:rPr>
          <w:bCs/>
          <w:szCs w:val="22"/>
        </w:rPr>
        <w:t>, illetve</w:t>
      </w:r>
    </w:p>
    <w:p w:rsidR="00685E29" w:rsidRDefault="00685E29" w:rsidP="00171BB3">
      <w:pPr>
        <w:numPr>
          <w:ilvl w:val="0"/>
          <w:numId w:val="10"/>
        </w:numPr>
        <w:ind w:left="567" w:hanging="567"/>
        <w:contextualSpacing/>
        <w:rPr>
          <w:szCs w:val="22"/>
        </w:rPr>
      </w:pPr>
      <w:r w:rsidRPr="0078408B">
        <w:rPr>
          <w:bCs/>
          <w:szCs w:val="22"/>
        </w:rPr>
        <w:t>pajzsmirigy</w:t>
      </w:r>
      <w:r w:rsidR="004A150D">
        <w:rPr>
          <w:bCs/>
          <w:szCs w:val="22"/>
        </w:rPr>
        <w:t>-</w:t>
      </w:r>
      <w:r w:rsidRPr="002F5D9A">
        <w:rPr>
          <w:b/>
          <w:bCs/>
          <w:szCs w:val="22"/>
        </w:rPr>
        <w:t>túlműködés</w:t>
      </w:r>
      <w:r w:rsidR="00AB526C" w:rsidRPr="00512338">
        <w:rPr>
          <w:b/>
          <w:bCs/>
          <w:szCs w:val="22"/>
        </w:rPr>
        <w:t>.</w:t>
      </w:r>
    </w:p>
    <w:p w:rsidR="00685E29" w:rsidRDefault="00685E29">
      <w:pPr>
        <w:contextualSpacing/>
        <w:rPr>
          <w:szCs w:val="22"/>
        </w:rPr>
      </w:pPr>
    </w:p>
    <w:p w:rsidR="00AB65F9" w:rsidRDefault="00F55921" w:rsidP="00171BB3">
      <w:pPr>
        <w:ind w:right="-2"/>
        <w:contextualSpacing/>
        <w:rPr>
          <w:noProof/>
          <w:szCs w:val="22"/>
        </w:rPr>
      </w:pPr>
      <w:r>
        <w:rPr>
          <w:noProof/>
          <w:szCs w:val="22"/>
        </w:rPr>
        <w:t>Ez a gyógyszer nátrium-jodid</w:t>
      </w:r>
      <w:r w:rsidR="004A150D">
        <w:rPr>
          <w:noProof/>
          <w:szCs w:val="22"/>
        </w:rPr>
        <w:t> (</w:t>
      </w:r>
      <w:r w:rsidRPr="00512338">
        <w:rPr>
          <w:noProof/>
          <w:szCs w:val="22"/>
          <w:vertAlign w:val="superscript"/>
        </w:rPr>
        <w:t>1</w:t>
      </w:r>
      <w:r w:rsidR="00AB65F9" w:rsidRPr="00512338">
        <w:rPr>
          <w:noProof/>
          <w:szCs w:val="22"/>
          <w:vertAlign w:val="superscript"/>
        </w:rPr>
        <w:t>31</w:t>
      </w:r>
      <w:r w:rsidR="00B8452B">
        <w:rPr>
          <w:noProof/>
          <w:szCs w:val="22"/>
        </w:rPr>
        <w:t>I</w:t>
      </w:r>
      <w:r w:rsidR="004A150D">
        <w:rPr>
          <w:noProof/>
          <w:szCs w:val="22"/>
        </w:rPr>
        <w:t>)</w:t>
      </w:r>
      <w:r w:rsidR="00AB65F9">
        <w:rPr>
          <w:noProof/>
          <w:szCs w:val="22"/>
        </w:rPr>
        <w:t xml:space="preserve"> izotópot tartalmaz, ami radioaktív anyag és bizonyos szervekben – például a pajzsmirigyben –</w:t>
      </w:r>
      <w:r w:rsidR="002F5D9A">
        <w:rPr>
          <w:noProof/>
          <w:szCs w:val="22"/>
        </w:rPr>
        <w:t xml:space="preserve"> felhalmozódik</w:t>
      </w:r>
      <w:r w:rsidR="00AB65F9">
        <w:rPr>
          <w:noProof/>
          <w:szCs w:val="22"/>
        </w:rPr>
        <w:t xml:space="preserve">. </w:t>
      </w:r>
    </w:p>
    <w:p w:rsidR="00AB65F9" w:rsidRDefault="00AB65F9" w:rsidP="00171BB3">
      <w:pPr>
        <w:ind w:right="-2"/>
        <w:contextualSpacing/>
        <w:rPr>
          <w:noProof/>
          <w:szCs w:val="22"/>
        </w:rPr>
      </w:pPr>
    </w:p>
    <w:p w:rsidR="00685E29" w:rsidRPr="00512338" w:rsidRDefault="00AB526C" w:rsidP="00171BB3">
      <w:pPr>
        <w:ind w:right="-2"/>
        <w:contextualSpacing/>
        <w:rPr>
          <w:b/>
          <w:noProof/>
          <w:szCs w:val="22"/>
        </w:rPr>
      </w:pPr>
      <w:r w:rsidRPr="00512338">
        <w:rPr>
          <w:b/>
          <w:noProof/>
          <w:szCs w:val="22"/>
        </w:rPr>
        <w:t xml:space="preserve">A </w:t>
      </w:r>
      <w:r w:rsidRPr="00512338">
        <w:rPr>
          <w:b/>
          <w:szCs w:val="22"/>
        </w:rPr>
        <w:t xml:space="preserve">gyógyszer </w:t>
      </w:r>
      <w:r w:rsidRPr="00512338">
        <w:rPr>
          <w:b/>
        </w:rPr>
        <w:t>alkalmazása radioaktív sugárzással jár. Kezelőorvosai azonban úgy ítélik meg, hogy a gyógyszernek az Ön állapotára kifejtett előnyös hatása meghaladja a sugárterheléssel járó lehetséges kockázatot.</w:t>
      </w:r>
    </w:p>
    <w:p w:rsidR="00685E29" w:rsidRPr="00512338" w:rsidRDefault="00685E29">
      <w:pPr>
        <w:ind w:left="567" w:right="-2" w:hanging="567"/>
        <w:contextualSpacing/>
        <w:rPr>
          <w:noProof/>
          <w:szCs w:val="22"/>
        </w:rPr>
      </w:pPr>
    </w:p>
    <w:p w:rsidR="00685E29" w:rsidRPr="00512338" w:rsidRDefault="00685E29">
      <w:pPr>
        <w:ind w:left="567" w:right="-2" w:hanging="567"/>
        <w:contextualSpacing/>
        <w:rPr>
          <w:noProof/>
          <w:szCs w:val="22"/>
        </w:rPr>
      </w:pPr>
    </w:p>
    <w:p w:rsidR="00685E29" w:rsidRPr="00A026D7" w:rsidRDefault="00685E29">
      <w:pPr>
        <w:ind w:left="567" w:right="-2" w:hanging="567"/>
        <w:contextualSpacing/>
        <w:rPr>
          <w:b/>
          <w:noProof/>
          <w:szCs w:val="22"/>
        </w:rPr>
      </w:pPr>
      <w:r w:rsidRPr="00A026D7">
        <w:rPr>
          <w:b/>
          <w:noProof/>
          <w:szCs w:val="22"/>
        </w:rPr>
        <w:t>2.</w:t>
      </w:r>
      <w:r w:rsidRPr="00A026D7">
        <w:rPr>
          <w:b/>
          <w:noProof/>
          <w:szCs w:val="22"/>
        </w:rPr>
        <w:tab/>
        <w:t xml:space="preserve">Tudnivalók a </w:t>
      </w:r>
      <w:r w:rsidR="0060561A" w:rsidRPr="00913F0F">
        <w:rPr>
          <w:b/>
          <w:noProof/>
          <w:szCs w:val="22"/>
        </w:rPr>
        <w:t xml:space="preserve">Nátrium-jodid </w:t>
      </w:r>
      <w:r w:rsidR="0060561A" w:rsidRPr="00913F0F">
        <w:rPr>
          <w:b/>
          <w:noProof/>
          <w:szCs w:val="22"/>
          <w:vertAlign w:val="superscript"/>
        </w:rPr>
        <w:t>131</w:t>
      </w:r>
      <w:r w:rsidR="0060561A" w:rsidRPr="00913F0F">
        <w:rPr>
          <w:b/>
          <w:noProof/>
          <w:szCs w:val="22"/>
        </w:rPr>
        <w:t>I Curiumpharma kapszula</w:t>
      </w:r>
      <w:r w:rsidRPr="00171BB3">
        <w:rPr>
          <w:b/>
          <w:szCs w:val="22"/>
        </w:rPr>
        <w:t xml:space="preserve"> </w:t>
      </w:r>
      <w:r w:rsidRPr="00A026D7">
        <w:rPr>
          <w:b/>
          <w:noProof/>
          <w:szCs w:val="22"/>
        </w:rPr>
        <w:t>alkalmazása előtt</w:t>
      </w:r>
    </w:p>
    <w:p w:rsidR="00685E29" w:rsidRDefault="00685E29">
      <w:pPr>
        <w:rPr>
          <w:szCs w:val="22"/>
        </w:rPr>
      </w:pPr>
    </w:p>
    <w:p w:rsidR="00685E29" w:rsidRPr="00A026D7" w:rsidRDefault="00685E29">
      <w:pPr>
        <w:rPr>
          <w:b/>
          <w:szCs w:val="22"/>
        </w:rPr>
      </w:pPr>
      <w:r w:rsidRPr="00A026D7">
        <w:rPr>
          <w:b/>
          <w:noProof/>
          <w:szCs w:val="22"/>
        </w:rPr>
        <w:t xml:space="preserve">A </w:t>
      </w:r>
      <w:r w:rsidR="0060561A" w:rsidRPr="00913F0F">
        <w:rPr>
          <w:b/>
          <w:noProof/>
          <w:szCs w:val="22"/>
        </w:rPr>
        <w:t xml:space="preserve">Nátrium-jodid </w:t>
      </w:r>
      <w:r w:rsidR="0060561A" w:rsidRPr="00913F0F">
        <w:rPr>
          <w:b/>
          <w:noProof/>
          <w:szCs w:val="22"/>
          <w:vertAlign w:val="superscript"/>
        </w:rPr>
        <w:t>131</w:t>
      </w:r>
      <w:r w:rsidR="0060561A" w:rsidRPr="00913F0F">
        <w:rPr>
          <w:b/>
          <w:noProof/>
          <w:szCs w:val="22"/>
        </w:rPr>
        <w:t>I Curiumpharma kapszula</w:t>
      </w:r>
      <w:r w:rsidRPr="00171BB3">
        <w:rPr>
          <w:b/>
          <w:szCs w:val="22"/>
        </w:rPr>
        <w:t xml:space="preserve"> </w:t>
      </w:r>
      <w:r w:rsidRPr="00A026D7">
        <w:rPr>
          <w:b/>
          <w:noProof/>
          <w:szCs w:val="22"/>
        </w:rPr>
        <w:t>nem alkalmazható</w:t>
      </w:r>
      <w:r w:rsidRPr="00A026D7">
        <w:rPr>
          <w:b/>
          <w:szCs w:val="22"/>
        </w:rPr>
        <w:t>, ha</w:t>
      </w:r>
    </w:p>
    <w:p w:rsidR="00685E29" w:rsidRDefault="00685E29" w:rsidP="00171BB3">
      <w:pPr>
        <w:numPr>
          <w:ilvl w:val="0"/>
          <w:numId w:val="11"/>
        </w:numPr>
        <w:tabs>
          <w:tab w:val="clear" w:pos="1440"/>
        </w:tabs>
        <w:suppressAutoHyphens/>
        <w:overflowPunct/>
        <w:autoSpaceDE/>
        <w:autoSpaceDN/>
        <w:adjustRightInd/>
        <w:ind w:left="567" w:hanging="567"/>
        <w:contextualSpacing/>
        <w:textAlignment w:val="auto"/>
        <w:rPr>
          <w:noProof/>
          <w:szCs w:val="22"/>
        </w:rPr>
      </w:pPr>
      <w:r>
        <w:rPr>
          <w:noProof/>
          <w:szCs w:val="22"/>
        </w:rPr>
        <w:t xml:space="preserve">allergiás a nátrium-jodidra vagy a </w:t>
      </w:r>
      <w:r w:rsidR="004A200B">
        <w:rPr>
          <w:szCs w:val="22"/>
        </w:rPr>
        <w:t xml:space="preserve">gyógyszer </w:t>
      </w:r>
      <w:r>
        <w:rPr>
          <w:szCs w:val="22"/>
        </w:rPr>
        <w:t xml:space="preserve">(6. pontban felsorolt) </w:t>
      </w:r>
      <w:r>
        <w:rPr>
          <w:noProof/>
          <w:szCs w:val="22"/>
        </w:rPr>
        <w:t>egyéb összetevő</w:t>
      </w:r>
      <w:r w:rsidR="004A200B">
        <w:rPr>
          <w:noProof/>
          <w:szCs w:val="22"/>
        </w:rPr>
        <w:t>jé</w:t>
      </w:r>
      <w:r>
        <w:rPr>
          <w:noProof/>
          <w:szCs w:val="22"/>
        </w:rPr>
        <w:t>re;</w:t>
      </w:r>
    </w:p>
    <w:p w:rsidR="00E67AD2" w:rsidRDefault="00685E29">
      <w:pPr>
        <w:numPr>
          <w:ilvl w:val="0"/>
          <w:numId w:val="11"/>
        </w:numPr>
        <w:tabs>
          <w:tab w:val="clear" w:pos="1440"/>
        </w:tabs>
        <w:suppressAutoHyphens/>
        <w:overflowPunct/>
        <w:autoSpaceDE/>
        <w:autoSpaceDN/>
        <w:adjustRightInd/>
        <w:ind w:left="567" w:hanging="567"/>
        <w:contextualSpacing/>
        <w:textAlignment w:val="auto"/>
        <w:rPr>
          <w:noProof/>
          <w:szCs w:val="22"/>
        </w:rPr>
      </w:pPr>
      <w:r>
        <w:rPr>
          <w:noProof/>
          <w:szCs w:val="22"/>
        </w:rPr>
        <w:t>terhes</w:t>
      </w:r>
      <w:r w:rsidR="00E67AD2">
        <w:rPr>
          <w:noProof/>
          <w:szCs w:val="22"/>
        </w:rPr>
        <w:t>;</w:t>
      </w:r>
      <w:r>
        <w:rPr>
          <w:noProof/>
          <w:szCs w:val="22"/>
        </w:rPr>
        <w:t xml:space="preserve"> </w:t>
      </w:r>
    </w:p>
    <w:p w:rsidR="00523EE4" w:rsidRDefault="00685E29" w:rsidP="00523EE4">
      <w:pPr>
        <w:numPr>
          <w:ilvl w:val="0"/>
          <w:numId w:val="11"/>
        </w:numPr>
        <w:tabs>
          <w:tab w:val="clear" w:pos="1440"/>
        </w:tabs>
        <w:suppressAutoHyphens/>
        <w:overflowPunct/>
        <w:autoSpaceDE/>
        <w:autoSpaceDN/>
        <w:adjustRightInd/>
        <w:ind w:left="567" w:hanging="567"/>
        <w:contextualSpacing/>
        <w:textAlignment w:val="auto"/>
        <w:rPr>
          <w:noProof/>
          <w:szCs w:val="22"/>
        </w:rPr>
      </w:pPr>
      <w:r>
        <w:rPr>
          <w:noProof/>
          <w:szCs w:val="22"/>
        </w:rPr>
        <w:t>szoptat;</w:t>
      </w:r>
    </w:p>
    <w:p w:rsidR="00AB526C" w:rsidRDefault="004A200B" w:rsidP="00512338">
      <w:pPr>
        <w:suppressAutoHyphens/>
        <w:overflowPunct/>
        <w:autoSpaceDE/>
        <w:autoSpaceDN/>
        <w:adjustRightInd/>
        <w:contextualSpacing/>
        <w:textAlignment w:val="auto"/>
        <w:rPr>
          <w:noProof/>
          <w:szCs w:val="22"/>
        </w:rPr>
      </w:pPr>
      <w:r>
        <w:rPr>
          <w:noProof/>
          <w:szCs w:val="22"/>
        </w:rPr>
        <w:t>továbbá, a</w:t>
      </w:r>
      <w:r w:rsidR="00D54D25">
        <w:rPr>
          <w:noProof/>
          <w:szCs w:val="22"/>
        </w:rPr>
        <w:t>mennyiben</w:t>
      </w:r>
    </w:p>
    <w:p w:rsidR="00685E29" w:rsidRDefault="00685E29">
      <w:pPr>
        <w:numPr>
          <w:ilvl w:val="0"/>
          <w:numId w:val="11"/>
        </w:numPr>
        <w:tabs>
          <w:tab w:val="clear" w:pos="1440"/>
        </w:tabs>
        <w:suppressAutoHyphens/>
        <w:overflowPunct/>
        <w:autoSpaceDE/>
        <w:autoSpaceDN/>
        <w:adjustRightInd/>
        <w:ind w:left="567" w:hanging="567"/>
        <w:contextualSpacing/>
        <w:textAlignment w:val="auto"/>
        <w:rPr>
          <w:noProof/>
          <w:szCs w:val="22"/>
        </w:rPr>
      </w:pPr>
      <w:r>
        <w:rPr>
          <w:szCs w:val="22"/>
        </w:rPr>
        <w:t>nyelési nehézségei vannak;</w:t>
      </w:r>
    </w:p>
    <w:p w:rsidR="00685E29" w:rsidRDefault="00685E29">
      <w:pPr>
        <w:numPr>
          <w:ilvl w:val="0"/>
          <w:numId w:val="11"/>
        </w:numPr>
        <w:tabs>
          <w:tab w:val="clear" w:pos="1440"/>
        </w:tabs>
        <w:suppressAutoHyphens/>
        <w:overflowPunct/>
        <w:autoSpaceDE/>
        <w:autoSpaceDN/>
        <w:adjustRightInd/>
        <w:ind w:left="567" w:hanging="567"/>
        <w:contextualSpacing/>
        <w:textAlignment w:val="auto"/>
        <w:rPr>
          <w:noProof/>
          <w:szCs w:val="22"/>
        </w:rPr>
      </w:pPr>
      <w:r>
        <w:rPr>
          <w:noProof/>
          <w:szCs w:val="22"/>
        </w:rPr>
        <w:t>nyelőcsőszűkülete van;</w:t>
      </w:r>
    </w:p>
    <w:p w:rsidR="00257C27" w:rsidRPr="00512338" w:rsidRDefault="00685E29" w:rsidP="00512338">
      <w:pPr>
        <w:numPr>
          <w:ilvl w:val="0"/>
          <w:numId w:val="13"/>
        </w:numPr>
        <w:ind w:left="567" w:hanging="567"/>
        <w:contextualSpacing/>
        <w:rPr>
          <w:szCs w:val="22"/>
        </w:rPr>
      </w:pPr>
      <w:r>
        <w:rPr>
          <w:noProof/>
          <w:szCs w:val="22"/>
        </w:rPr>
        <w:t xml:space="preserve">gyomorpanaszai </w:t>
      </w:r>
      <w:r w:rsidR="00D54D25">
        <w:rPr>
          <w:szCs w:val="22"/>
        </w:rPr>
        <w:t>vannak</w:t>
      </w:r>
      <w:r w:rsidR="004A200B">
        <w:rPr>
          <w:szCs w:val="22"/>
        </w:rPr>
        <w:t>, pl.</w:t>
      </w:r>
      <w:r w:rsidR="00D54D25">
        <w:rPr>
          <w:szCs w:val="22"/>
        </w:rPr>
        <w:t>: a gyomor gyulladása (</w:t>
      </w:r>
      <w:proofErr w:type="spellStart"/>
      <w:r w:rsidR="00D54D25">
        <w:rPr>
          <w:szCs w:val="22"/>
        </w:rPr>
        <w:t>gasztritisz</w:t>
      </w:r>
      <w:proofErr w:type="spellEnd"/>
      <w:r w:rsidR="00D54D25">
        <w:rPr>
          <w:szCs w:val="22"/>
        </w:rPr>
        <w:t xml:space="preserve">) </w:t>
      </w:r>
      <w:r w:rsidR="004A200B">
        <w:rPr>
          <w:szCs w:val="22"/>
        </w:rPr>
        <w:t>vagy</w:t>
      </w:r>
      <w:r w:rsidR="00D54D25">
        <w:rPr>
          <w:szCs w:val="22"/>
        </w:rPr>
        <w:t xml:space="preserve"> gyomor-nyombél fekély;</w:t>
      </w:r>
    </w:p>
    <w:p w:rsidR="00D0605B" w:rsidRDefault="00685E29">
      <w:pPr>
        <w:numPr>
          <w:ilvl w:val="0"/>
          <w:numId w:val="11"/>
        </w:numPr>
        <w:tabs>
          <w:tab w:val="clear" w:pos="1440"/>
        </w:tabs>
        <w:suppressAutoHyphens/>
        <w:overflowPunct/>
        <w:autoSpaceDE/>
        <w:autoSpaceDN/>
        <w:adjustRightInd/>
        <w:ind w:left="567" w:hanging="567"/>
        <w:contextualSpacing/>
        <w:textAlignment w:val="auto"/>
        <w:rPr>
          <w:noProof/>
          <w:szCs w:val="22"/>
        </w:rPr>
      </w:pPr>
      <w:r>
        <w:rPr>
          <w:noProof/>
          <w:szCs w:val="22"/>
        </w:rPr>
        <w:t>csökkent a</w:t>
      </w:r>
      <w:r w:rsidR="00E67AD2">
        <w:rPr>
          <w:noProof/>
          <w:szCs w:val="22"/>
        </w:rPr>
        <w:t xml:space="preserve"> gyomor</w:t>
      </w:r>
      <w:r w:rsidR="004A200B">
        <w:rPr>
          <w:noProof/>
          <w:szCs w:val="22"/>
        </w:rPr>
        <w:t>mozgása</w:t>
      </w:r>
      <w:r w:rsidR="00E67AD2">
        <w:rPr>
          <w:noProof/>
          <w:szCs w:val="22"/>
        </w:rPr>
        <w:t xml:space="preserve"> vagy</w:t>
      </w:r>
      <w:r>
        <w:rPr>
          <w:noProof/>
          <w:szCs w:val="22"/>
        </w:rPr>
        <w:t xml:space="preserve"> bélmozgása.</w:t>
      </w:r>
    </w:p>
    <w:p w:rsidR="00257C27" w:rsidRDefault="00276DB7" w:rsidP="00512338">
      <w:pPr>
        <w:suppressAutoHyphens/>
        <w:overflowPunct/>
        <w:autoSpaceDE/>
        <w:autoSpaceDN/>
        <w:adjustRightInd/>
        <w:contextualSpacing/>
        <w:textAlignment w:val="auto"/>
      </w:pPr>
      <w:r>
        <w:rPr>
          <w:noProof/>
          <w:szCs w:val="22"/>
        </w:rPr>
        <w:t>Ha a fent felsoroltak bármelyike is illik Önre</w:t>
      </w:r>
      <w:r w:rsidR="004A200B">
        <w:rPr>
          <w:noProof/>
          <w:szCs w:val="22"/>
        </w:rPr>
        <w:t>,</w:t>
      </w:r>
      <w:r>
        <w:rPr>
          <w:noProof/>
          <w:szCs w:val="22"/>
        </w:rPr>
        <w:t xml:space="preserve"> </w:t>
      </w:r>
      <w:r w:rsidR="00D768C8" w:rsidRPr="00D768C8">
        <w:rPr>
          <w:b/>
          <w:noProof/>
          <w:szCs w:val="22"/>
        </w:rPr>
        <w:t>tájékoztassa nukleáris medicina szakorvosát</w:t>
      </w:r>
      <w:r>
        <w:rPr>
          <w:noProof/>
          <w:szCs w:val="22"/>
        </w:rPr>
        <w:t>.</w:t>
      </w:r>
    </w:p>
    <w:p w:rsidR="004A200B" w:rsidRPr="00512338" w:rsidRDefault="004A200B" w:rsidP="002D6582">
      <w:pPr>
        <w:contextualSpacing/>
        <w:rPr>
          <w:szCs w:val="22"/>
        </w:rPr>
      </w:pPr>
    </w:p>
    <w:p w:rsidR="002D6582" w:rsidRDefault="00276DB7">
      <w:pPr>
        <w:contextualSpacing/>
        <w:rPr>
          <w:szCs w:val="22"/>
        </w:rPr>
      </w:pPr>
      <w:r w:rsidRPr="00BC2E40">
        <w:rPr>
          <w:b/>
          <w:szCs w:val="22"/>
        </w:rPr>
        <w:lastRenderedPageBreak/>
        <w:t>Figyelmeztetések és óvintézkedések</w:t>
      </w:r>
    </w:p>
    <w:p w:rsidR="00685E29" w:rsidRDefault="00685E29">
      <w:pPr>
        <w:contextualSpacing/>
        <w:rPr>
          <w:szCs w:val="22"/>
        </w:rPr>
      </w:pPr>
      <w:r>
        <w:rPr>
          <w:szCs w:val="22"/>
        </w:rPr>
        <w:t>Tájékoztassa nukleáris medicina szakorvosát, ha</w:t>
      </w:r>
    </w:p>
    <w:p w:rsidR="00685E29" w:rsidRDefault="00685E29">
      <w:pPr>
        <w:numPr>
          <w:ilvl w:val="0"/>
          <w:numId w:val="13"/>
        </w:numPr>
        <w:ind w:left="567" w:hanging="567"/>
        <w:contextualSpacing/>
        <w:rPr>
          <w:szCs w:val="22"/>
        </w:rPr>
      </w:pPr>
      <w:r>
        <w:rPr>
          <w:szCs w:val="22"/>
        </w:rPr>
        <w:t>veseműködése csökkent</w:t>
      </w:r>
      <w:r w:rsidR="00B60DFB">
        <w:rPr>
          <w:szCs w:val="22"/>
        </w:rPr>
        <w:t>;</w:t>
      </w:r>
    </w:p>
    <w:p w:rsidR="00276DB7" w:rsidRDefault="00276DB7">
      <w:pPr>
        <w:numPr>
          <w:ilvl w:val="0"/>
          <w:numId w:val="13"/>
        </w:numPr>
        <w:ind w:left="567" w:hanging="567"/>
        <w:contextualSpacing/>
        <w:rPr>
          <w:szCs w:val="22"/>
        </w:rPr>
      </w:pPr>
      <w:r>
        <w:rPr>
          <w:szCs w:val="22"/>
        </w:rPr>
        <w:t>vizeletürítési problémája van</w:t>
      </w:r>
      <w:r w:rsidR="00B60DFB">
        <w:rPr>
          <w:szCs w:val="22"/>
        </w:rPr>
        <w:t>;</w:t>
      </w:r>
    </w:p>
    <w:p w:rsidR="00276DB7" w:rsidRDefault="00276DB7">
      <w:pPr>
        <w:numPr>
          <w:ilvl w:val="0"/>
          <w:numId w:val="13"/>
        </w:numPr>
        <w:ind w:left="567" w:hanging="567"/>
        <w:contextualSpacing/>
        <w:rPr>
          <w:szCs w:val="22"/>
        </w:rPr>
      </w:pPr>
      <w:r>
        <w:rPr>
          <w:szCs w:val="22"/>
        </w:rPr>
        <w:t>emésztési</w:t>
      </w:r>
      <w:r w:rsidR="00FD0CF7">
        <w:rPr>
          <w:szCs w:val="22"/>
        </w:rPr>
        <w:t xml:space="preserve"> zavara</w:t>
      </w:r>
      <w:r>
        <w:rPr>
          <w:szCs w:val="22"/>
        </w:rPr>
        <w:t xml:space="preserve"> vagy gyomor</w:t>
      </w:r>
      <w:r w:rsidR="00FD0CF7">
        <w:rPr>
          <w:szCs w:val="22"/>
        </w:rPr>
        <w:t>problémá</w:t>
      </w:r>
      <w:r w:rsidR="004A200B">
        <w:rPr>
          <w:szCs w:val="22"/>
        </w:rPr>
        <w:t xml:space="preserve">ja </w:t>
      </w:r>
      <w:r w:rsidR="00FD0CF7">
        <w:rPr>
          <w:szCs w:val="22"/>
        </w:rPr>
        <w:t>van</w:t>
      </w:r>
      <w:r w:rsidR="00B60DFB">
        <w:rPr>
          <w:szCs w:val="22"/>
        </w:rPr>
        <w:t>;</w:t>
      </w:r>
    </w:p>
    <w:p w:rsidR="00FD0CF7" w:rsidRDefault="00FD0CF7">
      <w:pPr>
        <w:numPr>
          <w:ilvl w:val="0"/>
          <w:numId w:val="13"/>
        </w:numPr>
        <w:ind w:left="567" w:hanging="567"/>
        <w:contextualSpacing/>
        <w:rPr>
          <w:szCs w:val="22"/>
        </w:rPr>
      </w:pPr>
      <w:r>
        <w:rPr>
          <w:szCs w:val="22"/>
        </w:rPr>
        <w:t>szem</w:t>
      </w:r>
      <w:r w:rsidR="00E74637">
        <w:rPr>
          <w:szCs w:val="22"/>
        </w:rPr>
        <w:t xml:space="preserve">ének </w:t>
      </w:r>
      <w:r>
        <w:rPr>
          <w:szCs w:val="22"/>
        </w:rPr>
        <w:t>kidülledés</w:t>
      </w:r>
      <w:r w:rsidR="00E74637">
        <w:rPr>
          <w:szCs w:val="22"/>
        </w:rPr>
        <w:t>e</w:t>
      </w:r>
      <w:r>
        <w:rPr>
          <w:szCs w:val="22"/>
        </w:rPr>
        <w:t xml:space="preserve"> is jelenlegi betegsége tünetei közé tartozik (</w:t>
      </w:r>
      <w:proofErr w:type="spellStart"/>
      <w:r>
        <w:rPr>
          <w:szCs w:val="22"/>
        </w:rPr>
        <w:t>Basedow</w:t>
      </w:r>
      <w:proofErr w:type="spellEnd"/>
      <w:r w:rsidR="004A200B">
        <w:rPr>
          <w:szCs w:val="22"/>
        </w:rPr>
        <w:t>-</w:t>
      </w:r>
      <w:r>
        <w:rPr>
          <w:szCs w:val="22"/>
        </w:rPr>
        <w:t>kór, szemtünetekkel).</w:t>
      </w:r>
    </w:p>
    <w:p w:rsidR="00FB0E0C" w:rsidRDefault="00FB0E0C">
      <w:pPr>
        <w:contextualSpacing/>
        <w:rPr>
          <w:szCs w:val="22"/>
        </w:rPr>
      </w:pPr>
    </w:p>
    <w:p w:rsidR="00B8452B" w:rsidRDefault="00AB526C">
      <w:pPr>
        <w:contextualSpacing/>
        <w:rPr>
          <w:noProof/>
          <w:szCs w:val="22"/>
        </w:rPr>
      </w:pPr>
      <w:r w:rsidRPr="00512338">
        <w:rPr>
          <w:b/>
          <w:noProof/>
          <w:szCs w:val="22"/>
        </w:rPr>
        <w:t>Ha a fent felsoroltak bármelyike is illik Önre</w:t>
      </w:r>
      <w:r w:rsidR="004A200B">
        <w:rPr>
          <w:b/>
          <w:noProof/>
          <w:szCs w:val="22"/>
        </w:rPr>
        <w:t>,</w:t>
      </w:r>
      <w:r w:rsidR="00FD0CF7">
        <w:rPr>
          <w:noProof/>
          <w:szCs w:val="22"/>
        </w:rPr>
        <w:t xml:space="preserve"> </w:t>
      </w:r>
      <w:r w:rsidR="001111ED">
        <w:rPr>
          <w:b/>
          <w:noProof/>
          <w:szCs w:val="22"/>
        </w:rPr>
        <w:t xml:space="preserve">beszéljen </w:t>
      </w:r>
      <w:r w:rsidR="00FD0CF7" w:rsidRPr="00FD0CF7">
        <w:rPr>
          <w:b/>
          <w:noProof/>
          <w:szCs w:val="22"/>
        </w:rPr>
        <w:t>nukleáris medicina szakorvosá</w:t>
      </w:r>
      <w:r w:rsidR="001111ED">
        <w:rPr>
          <w:b/>
          <w:noProof/>
          <w:szCs w:val="22"/>
        </w:rPr>
        <w:t>val</w:t>
      </w:r>
      <w:r w:rsidR="00FD0CF7">
        <w:rPr>
          <w:noProof/>
          <w:szCs w:val="22"/>
        </w:rPr>
        <w:t>.</w:t>
      </w:r>
      <w:r w:rsidR="001111ED">
        <w:rPr>
          <w:noProof/>
          <w:szCs w:val="22"/>
        </w:rPr>
        <w:t xml:space="preserve"> </w:t>
      </w:r>
    </w:p>
    <w:p w:rsidR="00FD0CF7" w:rsidRDefault="001111ED">
      <w:pPr>
        <w:contextualSpacing/>
        <w:rPr>
          <w:szCs w:val="22"/>
        </w:rPr>
      </w:pPr>
      <w:r>
        <w:rPr>
          <w:noProof/>
          <w:szCs w:val="22"/>
        </w:rPr>
        <w:t xml:space="preserve">Lehetséges, hogy </w:t>
      </w:r>
      <w:r w:rsidRPr="001111ED">
        <w:rPr>
          <w:noProof/>
          <w:szCs w:val="22"/>
        </w:rPr>
        <w:t xml:space="preserve">a </w:t>
      </w:r>
      <w:r w:rsidR="0060561A" w:rsidRPr="00512338">
        <w:rPr>
          <w:noProof/>
          <w:szCs w:val="22"/>
        </w:rPr>
        <w:t xml:space="preserve">Nátrium-jodid </w:t>
      </w:r>
      <w:r w:rsidR="0060561A" w:rsidRPr="00512338">
        <w:rPr>
          <w:noProof/>
          <w:szCs w:val="22"/>
          <w:vertAlign w:val="superscript"/>
        </w:rPr>
        <w:t>131</w:t>
      </w:r>
      <w:r w:rsidR="0060561A" w:rsidRPr="00512338">
        <w:rPr>
          <w:noProof/>
          <w:szCs w:val="22"/>
        </w:rPr>
        <w:t>I Curiumpharma kapszula</w:t>
      </w:r>
      <w:r>
        <w:rPr>
          <w:noProof/>
          <w:szCs w:val="22"/>
        </w:rPr>
        <w:t xml:space="preserve"> nem lesz alkalmas az Ön kezelésére.</w:t>
      </w:r>
    </w:p>
    <w:p w:rsidR="001111ED" w:rsidRDefault="001111ED" w:rsidP="001111ED">
      <w:pPr>
        <w:contextualSpacing/>
        <w:rPr>
          <w:bCs/>
          <w:szCs w:val="22"/>
        </w:rPr>
      </w:pPr>
      <w:r>
        <w:rPr>
          <w:bCs/>
          <w:szCs w:val="22"/>
        </w:rPr>
        <w:t>Orvosa tájékoztatni fogja a gyógyszer alkalmazását követően szükséges különleges elővigyázatossági tennivalókról.</w:t>
      </w:r>
    </w:p>
    <w:p w:rsidR="001111ED" w:rsidRDefault="001111ED" w:rsidP="001111ED">
      <w:pPr>
        <w:contextualSpacing/>
        <w:rPr>
          <w:bCs/>
          <w:szCs w:val="22"/>
        </w:rPr>
      </w:pPr>
      <w:r>
        <w:rPr>
          <w:bCs/>
          <w:szCs w:val="22"/>
        </w:rPr>
        <w:t xml:space="preserve">Ha kérdései vannak, forduljon nukleáris medicina </w:t>
      </w:r>
      <w:r w:rsidR="004A200B">
        <w:rPr>
          <w:bCs/>
          <w:szCs w:val="22"/>
        </w:rPr>
        <w:t>szak</w:t>
      </w:r>
      <w:r>
        <w:rPr>
          <w:bCs/>
          <w:szCs w:val="22"/>
        </w:rPr>
        <w:t>orvosához.</w:t>
      </w:r>
    </w:p>
    <w:p w:rsidR="0064714E" w:rsidRDefault="0064714E" w:rsidP="0064714E">
      <w:pPr>
        <w:contextualSpacing/>
        <w:rPr>
          <w:szCs w:val="22"/>
        </w:rPr>
      </w:pPr>
    </w:p>
    <w:p w:rsidR="00685E29" w:rsidRDefault="00685E29" w:rsidP="001C5937">
      <w:pPr>
        <w:contextualSpacing/>
        <w:rPr>
          <w:szCs w:val="22"/>
        </w:rPr>
      </w:pPr>
      <w:r w:rsidRPr="001C5937">
        <w:rPr>
          <w:szCs w:val="22"/>
        </w:rPr>
        <w:t>Időseknél, akik pajzsmirigyét eltávolították, a vér alacsony nátriumszintjét figyelték meg.</w:t>
      </w:r>
      <w:r>
        <w:rPr>
          <w:szCs w:val="22"/>
        </w:rPr>
        <w:t xml:space="preserve"> </w:t>
      </w:r>
      <w:r w:rsidRPr="001C5937">
        <w:rPr>
          <w:szCs w:val="22"/>
        </w:rPr>
        <w:t>Ennek előfordulása valószínűbb a nőknél, illetve olyan betegeknél, akik olyan gyógyszereket</w:t>
      </w:r>
      <w:r>
        <w:rPr>
          <w:szCs w:val="22"/>
        </w:rPr>
        <w:t xml:space="preserve"> </w:t>
      </w:r>
      <w:r w:rsidRPr="001C5937">
        <w:rPr>
          <w:szCs w:val="22"/>
        </w:rPr>
        <w:t>szednek</w:t>
      </w:r>
      <w:r w:rsidR="00567A40">
        <w:rPr>
          <w:szCs w:val="22"/>
        </w:rPr>
        <w:t xml:space="preserve"> </w:t>
      </w:r>
      <w:r w:rsidR="00567A40" w:rsidRPr="001C5937">
        <w:rPr>
          <w:szCs w:val="22"/>
        </w:rPr>
        <w:t>(vízhajtók</w:t>
      </w:r>
      <w:r w:rsidR="00567A40">
        <w:rPr>
          <w:szCs w:val="22"/>
        </w:rPr>
        <w:t>at</w:t>
      </w:r>
      <w:r w:rsidR="00567A40" w:rsidRPr="001C5937">
        <w:rPr>
          <w:szCs w:val="22"/>
        </w:rPr>
        <w:t xml:space="preserve">, például </w:t>
      </w:r>
      <w:proofErr w:type="spellStart"/>
      <w:r w:rsidR="00567A40" w:rsidRPr="001C5937">
        <w:rPr>
          <w:szCs w:val="22"/>
        </w:rPr>
        <w:t>hidroklorotiazid</w:t>
      </w:r>
      <w:r w:rsidR="00567A40">
        <w:rPr>
          <w:szCs w:val="22"/>
        </w:rPr>
        <w:t>ot</w:t>
      </w:r>
      <w:proofErr w:type="spellEnd"/>
      <w:r w:rsidR="00567A40" w:rsidRPr="001C5937">
        <w:rPr>
          <w:szCs w:val="22"/>
        </w:rPr>
        <w:t>)</w:t>
      </w:r>
      <w:r w:rsidRPr="001C5937">
        <w:rPr>
          <w:szCs w:val="22"/>
        </w:rPr>
        <w:t xml:space="preserve">, amelyek növelik a vizelettel távozó víz és nátrium mennyiségét. Ha Ön is </w:t>
      </w:r>
      <w:r w:rsidR="00B8452B">
        <w:rPr>
          <w:szCs w:val="22"/>
        </w:rPr>
        <w:t>az ilyen</w:t>
      </w:r>
      <w:r w:rsidRPr="001C5937">
        <w:rPr>
          <w:szCs w:val="22"/>
        </w:rPr>
        <w:t xml:space="preserve"> betegek közé tartozik, kezelőorvosa rendszeres vérvizsgálatokat</w:t>
      </w:r>
      <w:r>
        <w:rPr>
          <w:szCs w:val="22"/>
        </w:rPr>
        <w:t xml:space="preserve"> </w:t>
      </w:r>
      <w:r w:rsidRPr="001C5937">
        <w:rPr>
          <w:szCs w:val="22"/>
        </w:rPr>
        <w:t>javasolhat, hogy ellenőrizze a vérében található elektrolitok (pl. nátrium) mennyiségét.</w:t>
      </w:r>
    </w:p>
    <w:p w:rsidR="00685E29" w:rsidRDefault="00685E29">
      <w:pPr>
        <w:contextualSpacing/>
        <w:rPr>
          <w:bCs/>
          <w:szCs w:val="22"/>
        </w:rPr>
      </w:pPr>
    </w:p>
    <w:p w:rsidR="00F55460" w:rsidRPr="00F55460" w:rsidRDefault="00685E29">
      <w:pPr>
        <w:contextualSpacing/>
        <w:rPr>
          <w:b/>
          <w:szCs w:val="22"/>
        </w:rPr>
      </w:pPr>
      <w:r w:rsidRPr="00A026D7">
        <w:rPr>
          <w:b/>
          <w:szCs w:val="22"/>
        </w:rPr>
        <w:t xml:space="preserve">A Nátrium-jodid </w:t>
      </w:r>
      <w:r w:rsidRPr="00A026D7">
        <w:rPr>
          <w:b/>
          <w:szCs w:val="22"/>
          <w:vertAlign w:val="superscript"/>
        </w:rPr>
        <w:t>131</w:t>
      </w:r>
      <w:r w:rsidRPr="00A026D7">
        <w:rPr>
          <w:b/>
          <w:szCs w:val="22"/>
        </w:rPr>
        <w:t>I</w:t>
      </w:r>
      <w:r w:rsidR="006223E1">
        <w:rPr>
          <w:b/>
          <w:szCs w:val="22"/>
        </w:rPr>
        <w:t xml:space="preserve"> </w:t>
      </w:r>
      <w:proofErr w:type="spellStart"/>
      <w:r w:rsidR="00C553CB">
        <w:rPr>
          <w:b/>
          <w:szCs w:val="22"/>
        </w:rPr>
        <w:t>Curiumpharma</w:t>
      </w:r>
      <w:proofErr w:type="spellEnd"/>
      <w:r w:rsidR="0060561A">
        <w:rPr>
          <w:b/>
          <w:szCs w:val="22"/>
        </w:rPr>
        <w:t xml:space="preserve"> </w:t>
      </w:r>
      <w:r w:rsidR="009F7F51">
        <w:rPr>
          <w:b/>
          <w:szCs w:val="22"/>
        </w:rPr>
        <w:t>kapszula</w:t>
      </w:r>
      <w:r w:rsidRPr="00171BB3">
        <w:rPr>
          <w:b/>
          <w:szCs w:val="22"/>
        </w:rPr>
        <w:t xml:space="preserve"> </w:t>
      </w:r>
      <w:r w:rsidRPr="00A026D7">
        <w:rPr>
          <w:b/>
          <w:szCs w:val="22"/>
        </w:rPr>
        <w:t>alkalmazása előtt</w:t>
      </w:r>
    </w:p>
    <w:p w:rsidR="001111ED" w:rsidRDefault="00E74637">
      <w:pPr>
        <w:numPr>
          <w:ilvl w:val="0"/>
          <w:numId w:val="14"/>
        </w:numPr>
        <w:ind w:left="567" w:hanging="567"/>
        <w:contextualSpacing/>
        <w:rPr>
          <w:bCs/>
          <w:szCs w:val="22"/>
        </w:rPr>
      </w:pPr>
      <w:r>
        <w:rPr>
          <w:bCs/>
          <w:szCs w:val="22"/>
        </w:rPr>
        <w:t xml:space="preserve">csak </w:t>
      </w:r>
      <w:r w:rsidR="001111ED">
        <w:rPr>
          <w:bCs/>
          <w:szCs w:val="22"/>
        </w:rPr>
        <w:t>kis mennyiségű</w:t>
      </w:r>
      <w:r w:rsidR="00161A9F">
        <w:rPr>
          <w:bCs/>
          <w:szCs w:val="22"/>
        </w:rPr>
        <w:t xml:space="preserve"> jódot tartalmazó ételeket és italokat</w:t>
      </w:r>
      <w:r>
        <w:rPr>
          <w:bCs/>
          <w:szCs w:val="22"/>
        </w:rPr>
        <w:t xml:space="preserve"> fogyasszon</w:t>
      </w:r>
      <w:r w:rsidR="00161A9F">
        <w:rPr>
          <w:bCs/>
          <w:szCs w:val="22"/>
        </w:rPr>
        <w:t xml:space="preserve"> (alacsony jódtartalmú diéta)</w:t>
      </w:r>
      <w:r w:rsidR="00B60DFB">
        <w:rPr>
          <w:bCs/>
          <w:szCs w:val="22"/>
        </w:rPr>
        <w:t>;</w:t>
      </w:r>
    </w:p>
    <w:p w:rsidR="00685E29" w:rsidRDefault="00685E29">
      <w:pPr>
        <w:numPr>
          <w:ilvl w:val="0"/>
          <w:numId w:val="14"/>
        </w:numPr>
        <w:ind w:left="567" w:hanging="567"/>
        <w:contextualSpacing/>
        <w:rPr>
          <w:bCs/>
          <w:szCs w:val="22"/>
        </w:rPr>
      </w:pPr>
      <w:r>
        <w:rPr>
          <w:bCs/>
          <w:szCs w:val="22"/>
        </w:rPr>
        <w:t>fogyasszon sok folyadékot a kezelés megkezdése előtt, hogy a</w:t>
      </w:r>
      <w:r w:rsidR="007C3853">
        <w:rPr>
          <w:bCs/>
          <w:szCs w:val="22"/>
        </w:rPr>
        <w:t xml:space="preserve"> </w:t>
      </w:r>
      <w:r w:rsidR="003C09BD">
        <w:rPr>
          <w:bCs/>
          <w:szCs w:val="22"/>
        </w:rPr>
        <w:t xml:space="preserve">Nátrium-jodid </w:t>
      </w:r>
      <w:r w:rsidR="003C09BD" w:rsidRPr="003C09BD">
        <w:rPr>
          <w:bCs/>
          <w:szCs w:val="22"/>
          <w:vertAlign w:val="superscript"/>
        </w:rPr>
        <w:t>131</w:t>
      </w:r>
      <w:r w:rsidR="003C09BD">
        <w:rPr>
          <w:bCs/>
          <w:szCs w:val="22"/>
        </w:rPr>
        <w:t xml:space="preserve">I </w:t>
      </w:r>
      <w:proofErr w:type="spellStart"/>
      <w:r w:rsidR="0060561A">
        <w:rPr>
          <w:bCs/>
          <w:szCs w:val="22"/>
        </w:rPr>
        <w:t>Curiumpharma</w:t>
      </w:r>
      <w:proofErr w:type="spellEnd"/>
      <w:r w:rsidR="0060561A">
        <w:rPr>
          <w:bCs/>
          <w:szCs w:val="22"/>
        </w:rPr>
        <w:t xml:space="preserve"> </w:t>
      </w:r>
      <w:r w:rsidR="009F7F51">
        <w:rPr>
          <w:bCs/>
          <w:szCs w:val="22"/>
        </w:rPr>
        <w:t>kapszula</w:t>
      </w:r>
      <w:r w:rsidR="003C09BD">
        <w:rPr>
          <w:bCs/>
          <w:szCs w:val="22"/>
        </w:rPr>
        <w:t xml:space="preserve"> bevételét követő órákban</w:t>
      </w:r>
      <w:r>
        <w:rPr>
          <w:bCs/>
          <w:szCs w:val="22"/>
        </w:rPr>
        <w:t xml:space="preserve"> olyan gyakran tudjon vizeletet üríteni, amennyire csak lehetséges;</w:t>
      </w:r>
    </w:p>
    <w:p w:rsidR="00685E29" w:rsidRDefault="00161A9F">
      <w:pPr>
        <w:numPr>
          <w:ilvl w:val="0"/>
          <w:numId w:val="14"/>
        </w:numPr>
        <w:ind w:left="567" w:hanging="567"/>
        <w:contextualSpacing/>
        <w:rPr>
          <w:bCs/>
          <w:szCs w:val="22"/>
        </w:rPr>
      </w:pPr>
      <w:r>
        <w:rPr>
          <w:bCs/>
          <w:szCs w:val="22"/>
        </w:rPr>
        <w:t xml:space="preserve">az alkalmazás napján </w:t>
      </w:r>
      <w:r w:rsidR="00685E29">
        <w:rPr>
          <w:bCs/>
          <w:szCs w:val="22"/>
        </w:rPr>
        <w:t>ne fogyasszon ételt.</w:t>
      </w:r>
    </w:p>
    <w:p w:rsidR="00685E29" w:rsidRDefault="00685E29">
      <w:pPr>
        <w:contextualSpacing/>
        <w:rPr>
          <w:bCs/>
          <w:szCs w:val="22"/>
        </w:rPr>
      </w:pPr>
    </w:p>
    <w:p w:rsidR="00F55460" w:rsidRDefault="00161A9F">
      <w:pPr>
        <w:contextualSpacing/>
        <w:rPr>
          <w:b/>
          <w:szCs w:val="22"/>
        </w:rPr>
      </w:pPr>
      <w:r>
        <w:rPr>
          <w:b/>
          <w:szCs w:val="22"/>
        </w:rPr>
        <w:t>Gyermekek és serdülők</w:t>
      </w:r>
    </w:p>
    <w:p w:rsidR="00161A9F" w:rsidRPr="00512338" w:rsidRDefault="00161A9F">
      <w:pPr>
        <w:contextualSpacing/>
        <w:rPr>
          <w:szCs w:val="22"/>
        </w:rPr>
      </w:pPr>
      <w:r>
        <w:rPr>
          <w:szCs w:val="22"/>
        </w:rPr>
        <w:t xml:space="preserve">Tájékoztassa </w:t>
      </w:r>
      <w:proofErr w:type="spellStart"/>
      <w:r>
        <w:rPr>
          <w:szCs w:val="22"/>
        </w:rPr>
        <w:t>nukleárs</w:t>
      </w:r>
      <w:proofErr w:type="spellEnd"/>
      <w:r>
        <w:rPr>
          <w:szCs w:val="22"/>
        </w:rPr>
        <w:t xml:space="preserve"> medicina szakorvosát, ha </w:t>
      </w:r>
      <w:r w:rsidR="00567A40">
        <w:rPr>
          <w:szCs w:val="22"/>
        </w:rPr>
        <w:t xml:space="preserve">Ön </w:t>
      </w:r>
      <w:r>
        <w:rPr>
          <w:szCs w:val="22"/>
        </w:rPr>
        <w:t xml:space="preserve">18 éves </w:t>
      </w:r>
      <w:r w:rsidR="00567A40">
        <w:rPr>
          <w:szCs w:val="22"/>
        </w:rPr>
        <w:t>élet</w:t>
      </w:r>
      <w:r>
        <w:rPr>
          <w:szCs w:val="22"/>
        </w:rPr>
        <w:t>kor alatti</w:t>
      </w:r>
      <w:r w:rsidR="00567A40">
        <w:rPr>
          <w:szCs w:val="22"/>
        </w:rPr>
        <w:t>,</w:t>
      </w:r>
      <w:r>
        <w:rPr>
          <w:szCs w:val="22"/>
        </w:rPr>
        <w:t xml:space="preserve"> vagy ha képtelen a kapszulás gyógyszerek lenyelésére</w:t>
      </w:r>
      <w:r w:rsidR="0018331B">
        <w:rPr>
          <w:szCs w:val="22"/>
        </w:rPr>
        <w:t>.</w:t>
      </w:r>
    </w:p>
    <w:p w:rsidR="00161A9F" w:rsidRPr="00512338" w:rsidRDefault="00161A9F">
      <w:pPr>
        <w:contextualSpacing/>
        <w:rPr>
          <w:szCs w:val="22"/>
        </w:rPr>
      </w:pPr>
    </w:p>
    <w:p w:rsidR="00685E29" w:rsidRPr="00512338" w:rsidRDefault="0018331B">
      <w:pPr>
        <w:rPr>
          <w:b/>
          <w:szCs w:val="22"/>
        </w:rPr>
      </w:pPr>
      <w:r>
        <w:rPr>
          <w:b/>
          <w:noProof/>
          <w:szCs w:val="22"/>
        </w:rPr>
        <w:t>E</w:t>
      </w:r>
      <w:r w:rsidR="00685E29">
        <w:rPr>
          <w:b/>
          <w:noProof/>
          <w:szCs w:val="22"/>
        </w:rPr>
        <w:t>gyéb gyógyszerek</w:t>
      </w:r>
      <w:r>
        <w:rPr>
          <w:b/>
          <w:noProof/>
          <w:szCs w:val="22"/>
        </w:rPr>
        <w:t xml:space="preserve"> és a </w:t>
      </w:r>
      <w:r w:rsidRPr="00A026D7">
        <w:rPr>
          <w:b/>
          <w:szCs w:val="22"/>
        </w:rPr>
        <w:t>N</w:t>
      </w:r>
      <w:r>
        <w:rPr>
          <w:b/>
          <w:szCs w:val="22"/>
        </w:rPr>
        <w:t xml:space="preserve">átrium-jodid </w:t>
      </w:r>
      <w:r>
        <w:rPr>
          <w:b/>
          <w:szCs w:val="22"/>
          <w:vertAlign w:val="superscript"/>
        </w:rPr>
        <w:t>131</w:t>
      </w:r>
      <w:r>
        <w:rPr>
          <w:b/>
          <w:szCs w:val="22"/>
        </w:rPr>
        <w:t xml:space="preserve">I </w:t>
      </w:r>
      <w:proofErr w:type="spellStart"/>
      <w:r w:rsidR="0060561A">
        <w:rPr>
          <w:b/>
          <w:szCs w:val="22"/>
        </w:rPr>
        <w:t>Curiumpharma</w:t>
      </w:r>
      <w:proofErr w:type="spellEnd"/>
      <w:r w:rsidR="00D0605B">
        <w:rPr>
          <w:b/>
          <w:szCs w:val="22"/>
        </w:rPr>
        <w:t xml:space="preserve"> </w:t>
      </w:r>
      <w:r w:rsidR="009F7F51">
        <w:rPr>
          <w:b/>
          <w:szCs w:val="22"/>
        </w:rPr>
        <w:t>kapszula</w:t>
      </w:r>
      <w:r>
        <w:rPr>
          <w:b/>
          <w:noProof/>
          <w:szCs w:val="22"/>
        </w:rPr>
        <w:t xml:space="preserve"> </w:t>
      </w:r>
    </w:p>
    <w:p w:rsidR="00685E29" w:rsidRDefault="00567A40">
      <w:pPr>
        <w:contextualSpacing/>
        <w:rPr>
          <w:noProof/>
          <w:szCs w:val="22"/>
        </w:rPr>
      </w:pPr>
      <w:r>
        <w:rPr>
          <w:noProof/>
          <w:szCs w:val="22"/>
        </w:rPr>
        <w:t>Feltétlenül t</w:t>
      </w:r>
      <w:r w:rsidR="00685E29">
        <w:rPr>
          <w:noProof/>
          <w:szCs w:val="22"/>
        </w:rPr>
        <w:t>ájékoztassa a kezelését felügyelő nukleáris medicina szakorvost a jelenleg vagy nemrégiben szedett</w:t>
      </w:r>
      <w:r>
        <w:rPr>
          <w:noProof/>
          <w:szCs w:val="22"/>
        </w:rPr>
        <w:t>, valamint szedni tervezett</w:t>
      </w:r>
      <w:r w:rsidR="00685E29">
        <w:rPr>
          <w:noProof/>
          <w:szCs w:val="22"/>
        </w:rPr>
        <w:t xml:space="preserve"> egyéb gyógyszereiről, beleértve a vény nélkül kapható készítményeket is.</w:t>
      </w:r>
    </w:p>
    <w:p w:rsidR="0018331B" w:rsidRDefault="00685E29">
      <w:pPr>
        <w:contextualSpacing/>
        <w:rPr>
          <w:szCs w:val="22"/>
        </w:rPr>
      </w:pPr>
      <w:r>
        <w:rPr>
          <w:noProof/>
          <w:szCs w:val="22"/>
        </w:rPr>
        <w:t xml:space="preserve">Közölje </w:t>
      </w:r>
      <w:r w:rsidR="00567A40">
        <w:rPr>
          <w:noProof/>
          <w:szCs w:val="22"/>
        </w:rPr>
        <w:t>a nukleáris medicina szakorvossal</w:t>
      </w:r>
      <w:r>
        <w:rPr>
          <w:noProof/>
          <w:szCs w:val="22"/>
        </w:rPr>
        <w:t xml:space="preserve">, ha az alábbi gyógyszerek vagy hatóanyagok bármelyikét szedte, </w:t>
      </w:r>
      <w:r w:rsidR="0024347B">
        <w:rPr>
          <w:noProof/>
          <w:szCs w:val="22"/>
        </w:rPr>
        <w:t>illetve</w:t>
      </w:r>
      <w:r>
        <w:rPr>
          <w:noProof/>
          <w:szCs w:val="22"/>
        </w:rPr>
        <w:t xml:space="preserve"> alkalmazták Önnél, mivel </w:t>
      </w:r>
      <w:r>
        <w:rPr>
          <w:szCs w:val="22"/>
        </w:rPr>
        <w:t xml:space="preserve">ezek befolyásolhatják a kezelés eredményét. </w:t>
      </w:r>
    </w:p>
    <w:p w:rsidR="0018331B" w:rsidRDefault="0018331B">
      <w:pPr>
        <w:contextualSpacing/>
        <w:rPr>
          <w:szCs w:val="22"/>
        </w:rPr>
      </w:pPr>
    </w:p>
    <w:p w:rsidR="00685E29" w:rsidRDefault="00685E29">
      <w:pPr>
        <w:contextualSpacing/>
        <w:rPr>
          <w:szCs w:val="22"/>
        </w:rPr>
      </w:pPr>
      <w:r>
        <w:rPr>
          <w:szCs w:val="22"/>
        </w:rPr>
        <w:t>Orvosa felkérheti, hogy a következő gyógyszerek szedését szüntesse be a kezelés megkezdése előtt:</w:t>
      </w:r>
    </w:p>
    <w:p w:rsidR="00AB526C" w:rsidRDefault="00685E29" w:rsidP="00512338">
      <w:pPr>
        <w:numPr>
          <w:ilvl w:val="0"/>
          <w:numId w:val="15"/>
        </w:numPr>
        <w:ind w:left="567" w:hanging="567"/>
        <w:contextualSpacing/>
        <w:rPr>
          <w:szCs w:val="22"/>
        </w:rPr>
      </w:pPr>
      <w:r>
        <w:rPr>
          <w:b/>
          <w:szCs w:val="22"/>
        </w:rPr>
        <w:t>pajzsmirigyműködést csökkentő gyógyszerek,</w:t>
      </w:r>
      <w:r>
        <w:rPr>
          <w:szCs w:val="22"/>
        </w:rPr>
        <w:t xml:space="preserve"> </w:t>
      </w:r>
      <w:r w:rsidR="0024347B">
        <w:rPr>
          <w:szCs w:val="22"/>
        </w:rPr>
        <w:t>pl.</w:t>
      </w:r>
      <w:r w:rsidR="007C3853">
        <w:rPr>
          <w:szCs w:val="22"/>
        </w:rPr>
        <w:t xml:space="preserve"> </w:t>
      </w:r>
      <w:proofErr w:type="spellStart"/>
      <w:r w:rsidRPr="007C3853">
        <w:rPr>
          <w:szCs w:val="22"/>
        </w:rPr>
        <w:t>karbimazol</w:t>
      </w:r>
      <w:proofErr w:type="spellEnd"/>
      <w:r w:rsidRPr="007C3853">
        <w:rPr>
          <w:szCs w:val="22"/>
        </w:rPr>
        <w:t xml:space="preserve">, </w:t>
      </w:r>
      <w:proofErr w:type="spellStart"/>
      <w:r w:rsidR="0018331B" w:rsidRPr="007C3853">
        <w:rPr>
          <w:szCs w:val="22"/>
        </w:rPr>
        <w:t>metimazol</w:t>
      </w:r>
      <w:proofErr w:type="spellEnd"/>
      <w:r w:rsidRPr="007C3853">
        <w:rPr>
          <w:szCs w:val="22"/>
        </w:rPr>
        <w:t xml:space="preserve">, </w:t>
      </w:r>
      <w:proofErr w:type="spellStart"/>
      <w:r w:rsidRPr="007C3853">
        <w:rPr>
          <w:szCs w:val="22"/>
        </w:rPr>
        <w:t>propiltiouracil</w:t>
      </w:r>
      <w:proofErr w:type="spellEnd"/>
      <w:r w:rsidR="0018331B" w:rsidRPr="007C3853">
        <w:rPr>
          <w:szCs w:val="22"/>
        </w:rPr>
        <w:t>,</w:t>
      </w:r>
      <w:r w:rsidR="00891F25">
        <w:rPr>
          <w:szCs w:val="22"/>
        </w:rPr>
        <w:t xml:space="preserve"> </w:t>
      </w:r>
      <w:r w:rsidRPr="0018331B">
        <w:rPr>
          <w:szCs w:val="22"/>
        </w:rPr>
        <w:t>perklorát</w:t>
      </w:r>
      <w:r w:rsidR="0024347B">
        <w:rPr>
          <w:szCs w:val="22"/>
        </w:rPr>
        <w:t xml:space="preserve"> –</w:t>
      </w:r>
      <w:r w:rsidR="0018331B">
        <w:rPr>
          <w:szCs w:val="22"/>
        </w:rPr>
        <w:t xml:space="preserve"> 1 hétre;</w:t>
      </w:r>
    </w:p>
    <w:p w:rsidR="00AB526C" w:rsidRDefault="00685E29" w:rsidP="00512338">
      <w:pPr>
        <w:numPr>
          <w:ilvl w:val="0"/>
          <w:numId w:val="15"/>
        </w:numPr>
        <w:ind w:left="567" w:hanging="567"/>
        <w:contextualSpacing/>
        <w:rPr>
          <w:szCs w:val="22"/>
        </w:rPr>
      </w:pPr>
      <w:r>
        <w:rPr>
          <w:b/>
          <w:szCs w:val="22"/>
        </w:rPr>
        <w:t>szalicilátok:</w:t>
      </w:r>
      <w:r>
        <w:rPr>
          <w:szCs w:val="22"/>
        </w:rPr>
        <w:t xml:space="preserve"> </w:t>
      </w:r>
      <w:r w:rsidR="0024347B">
        <w:rPr>
          <w:szCs w:val="22"/>
        </w:rPr>
        <w:t xml:space="preserve">fájdalom-, </w:t>
      </w:r>
      <w:r>
        <w:rPr>
          <w:szCs w:val="22"/>
        </w:rPr>
        <w:t xml:space="preserve">láz- és gyulladáscsökkentők, </w:t>
      </w:r>
      <w:r w:rsidR="0024347B">
        <w:rPr>
          <w:szCs w:val="22"/>
        </w:rPr>
        <w:t xml:space="preserve">pl. </w:t>
      </w:r>
      <w:r w:rsidR="0018331B">
        <w:rPr>
          <w:szCs w:val="22"/>
        </w:rPr>
        <w:t>aszpirin</w:t>
      </w:r>
      <w:r w:rsidR="0024347B">
        <w:rPr>
          <w:szCs w:val="22"/>
        </w:rPr>
        <w:t xml:space="preserve"> –</w:t>
      </w:r>
      <w:r w:rsidR="0018331B">
        <w:rPr>
          <w:szCs w:val="22"/>
        </w:rPr>
        <w:t xml:space="preserve"> 1 hétre;</w:t>
      </w:r>
    </w:p>
    <w:p w:rsidR="00AB526C" w:rsidRDefault="00685E29" w:rsidP="00512338">
      <w:pPr>
        <w:numPr>
          <w:ilvl w:val="0"/>
          <w:numId w:val="15"/>
        </w:numPr>
        <w:ind w:left="567" w:hanging="567"/>
        <w:contextualSpacing/>
        <w:rPr>
          <w:szCs w:val="22"/>
        </w:rPr>
      </w:pPr>
      <w:r>
        <w:rPr>
          <w:b/>
          <w:szCs w:val="22"/>
        </w:rPr>
        <w:t>kortizon</w:t>
      </w:r>
      <w:r>
        <w:rPr>
          <w:szCs w:val="22"/>
        </w:rPr>
        <w:t xml:space="preserve"> (szteroid): gyulladáscsökkentő</w:t>
      </w:r>
      <w:r w:rsidR="0024347B">
        <w:rPr>
          <w:szCs w:val="22"/>
        </w:rPr>
        <w:t>,</w:t>
      </w:r>
      <w:r>
        <w:rPr>
          <w:szCs w:val="22"/>
        </w:rPr>
        <w:t xml:space="preserve"> illetve az átültetett szervek </w:t>
      </w:r>
      <w:proofErr w:type="spellStart"/>
      <w:r>
        <w:rPr>
          <w:szCs w:val="22"/>
        </w:rPr>
        <w:t>kilökődését</w:t>
      </w:r>
      <w:proofErr w:type="spellEnd"/>
      <w:r>
        <w:rPr>
          <w:szCs w:val="22"/>
        </w:rPr>
        <w:t xml:space="preserve"> megakadályozó gyógyszerek</w:t>
      </w:r>
      <w:r w:rsidR="0024347B">
        <w:rPr>
          <w:szCs w:val="22"/>
        </w:rPr>
        <w:t xml:space="preserve"> –</w:t>
      </w:r>
      <w:r w:rsidR="0018331B">
        <w:rPr>
          <w:szCs w:val="22"/>
        </w:rPr>
        <w:t xml:space="preserve"> 1 hétre;</w:t>
      </w:r>
    </w:p>
    <w:p w:rsidR="00AB526C" w:rsidRDefault="00685E29" w:rsidP="00512338">
      <w:pPr>
        <w:numPr>
          <w:ilvl w:val="0"/>
          <w:numId w:val="15"/>
        </w:numPr>
        <w:ind w:left="567" w:hanging="567"/>
        <w:contextualSpacing/>
        <w:rPr>
          <w:szCs w:val="22"/>
        </w:rPr>
      </w:pPr>
      <w:proofErr w:type="spellStart"/>
      <w:r>
        <w:rPr>
          <w:b/>
          <w:szCs w:val="22"/>
        </w:rPr>
        <w:t>nitroprusszid</w:t>
      </w:r>
      <w:proofErr w:type="spellEnd"/>
      <w:r>
        <w:rPr>
          <w:b/>
          <w:szCs w:val="22"/>
        </w:rPr>
        <w:t>-nátrium:</w:t>
      </w:r>
      <w:r>
        <w:rPr>
          <w:szCs w:val="22"/>
        </w:rPr>
        <w:t xml:space="preserve"> magasvérnyomás kezelésére</w:t>
      </w:r>
      <w:r w:rsidR="0024347B">
        <w:rPr>
          <w:szCs w:val="22"/>
        </w:rPr>
        <w:t>,</w:t>
      </w:r>
      <w:r>
        <w:rPr>
          <w:szCs w:val="22"/>
        </w:rPr>
        <w:t xml:space="preserve"> illetve műtétek során is alkalmazott gyógyszer</w:t>
      </w:r>
      <w:r w:rsidR="0024347B">
        <w:rPr>
          <w:szCs w:val="22"/>
        </w:rPr>
        <w:t xml:space="preserve"> –</w:t>
      </w:r>
      <w:r w:rsidR="0018331B">
        <w:rPr>
          <w:szCs w:val="22"/>
        </w:rPr>
        <w:t xml:space="preserve"> 1 hétre;</w:t>
      </w:r>
    </w:p>
    <w:p w:rsidR="00AB526C" w:rsidRDefault="00685E29" w:rsidP="00512338">
      <w:pPr>
        <w:numPr>
          <w:ilvl w:val="0"/>
          <w:numId w:val="15"/>
        </w:numPr>
        <w:ind w:left="567" w:hanging="567"/>
        <w:contextualSpacing/>
        <w:rPr>
          <w:szCs w:val="22"/>
        </w:rPr>
      </w:pPr>
      <w:r>
        <w:rPr>
          <w:b/>
          <w:szCs w:val="22"/>
        </w:rPr>
        <w:t>nátrium-</w:t>
      </w:r>
      <w:proofErr w:type="spellStart"/>
      <w:r>
        <w:rPr>
          <w:b/>
          <w:szCs w:val="22"/>
        </w:rPr>
        <w:t>szulfobromoftalein</w:t>
      </w:r>
      <w:proofErr w:type="spellEnd"/>
      <w:r>
        <w:rPr>
          <w:b/>
          <w:szCs w:val="22"/>
        </w:rPr>
        <w:t>:</w:t>
      </w:r>
      <w:r>
        <w:rPr>
          <w:szCs w:val="22"/>
        </w:rPr>
        <w:t xml:space="preserve"> májműködés vizsgálatára alkalmazott készítmény</w:t>
      </w:r>
      <w:r w:rsidR="0024347B">
        <w:rPr>
          <w:szCs w:val="22"/>
        </w:rPr>
        <w:t xml:space="preserve"> –</w:t>
      </w:r>
      <w:r w:rsidR="0018331B">
        <w:rPr>
          <w:szCs w:val="22"/>
        </w:rPr>
        <w:t xml:space="preserve"> 1 hétre;</w:t>
      </w:r>
    </w:p>
    <w:p w:rsidR="00AB526C" w:rsidRDefault="00685E29" w:rsidP="00512338">
      <w:pPr>
        <w:numPr>
          <w:ilvl w:val="0"/>
          <w:numId w:val="15"/>
        </w:numPr>
        <w:ind w:left="567" w:hanging="567"/>
        <w:contextualSpacing/>
        <w:rPr>
          <w:szCs w:val="22"/>
        </w:rPr>
      </w:pPr>
      <w:r>
        <w:rPr>
          <w:szCs w:val="22"/>
        </w:rPr>
        <w:t>egyéb gyógyszerek</w:t>
      </w:r>
      <w:r w:rsidR="0024347B">
        <w:rPr>
          <w:szCs w:val="22"/>
        </w:rPr>
        <w:t xml:space="preserve"> –</w:t>
      </w:r>
      <w:r w:rsidR="0018331B">
        <w:rPr>
          <w:szCs w:val="22"/>
        </w:rPr>
        <w:t xml:space="preserve"> 1 hétre</w:t>
      </w:r>
      <w:r w:rsidR="00B60DFB">
        <w:rPr>
          <w:szCs w:val="22"/>
        </w:rPr>
        <w:t>;</w:t>
      </w:r>
    </w:p>
    <w:p w:rsidR="00AB526C" w:rsidRDefault="00685E29" w:rsidP="00512338">
      <w:pPr>
        <w:numPr>
          <w:ilvl w:val="1"/>
          <w:numId w:val="15"/>
        </w:numPr>
        <w:ind w:left="1134" w:hanging="567"/>
        <w:contextualSpacing/>
        <w:rPr>
          <w:b/>
          <w:szCs w:val="22"/>
        </w:rPr>
      </w:pPr>
      <w:r>
        <w:rPr>
          <w:b/>
          <w:szCs w:val="22"/>
        </w:rPr>
        <w:t>véralvadásgátlók</w:t>
      </w:r>
    </w:p>
    <w:p w:rsidR="00AB526C" w:rsidRDefault="00685E29" w:rsidP="00512338">
      <w:pPr>
        <w:numPr>
          <w:ilvl w:val="1"/>
          <w:numId w:val="15"/>
        </w:numPr>
        <w:ind w:left="1134" w:hanging="567"/>
        <w:contextualSpacing/>
        <w:rPr>
          <w:szCs w:val="22"/>
        </w:rPr>
      </w:pPr>
      <w:r>
        <w:rPr>
          <w:b/>
          <w:szCs w:val="22"/>
        </w:rPr>
        <w:t>parazitafertőzések</w:t>
      </w:r>
      <w:r>
        <w:rPr>
          <w:szCs w:val="22"/>
        </w:rPr>
        <w:t xml:space="preserve"> gyógyszerei</w:t>
      </w:r>
    </w:p>
    <w:p w:rsidR="00AB526C" w:rsidRDefault="00685E29" w:rsidP="00512338">
      <w:pPr>
        <w:numPr>
          <w:ilvl w:val="1"/>
          <w:numId w:val="15"/>
        </w:numPr>
        <w:ind w:left="1134" w:hanging="567"/>
        <w:contextualSpacing/>
        <w:rPr>
          <w:szCs w:val="22"/>
        </w:rPr>
      </w:pPr>
      <w:proofErr w:type="spellStart"/>
      <w:r>
        <w:rPr>
          <w:b/>
          <w:szCs w:val="22"/>
        </w:rPr>
        <w:t>antihisztaminok</w:t>
      </w:r>
      <w:proofErr w:type="spellEnd"/>
      <w:r>
        <w:rPr>
          <w:szCs w:val="22"/>
        </w:rPr>
        <w:t>, melyeket az allergia kezelésére alkalmaznak</w:t>
      </w:r>
    </w:p>
    <w:p w:rsidR="00AB526C" w:rsidRDefault="00685E29" w:rsidP="00512338">
      <w:pPr>
        <w:numPr>
          <w:ilvl w:val="1"/>
          <w:numId w:val="15"/>
        </w:numPr>
        <w:ind w:left="1134" w:hanging="567"/>
        <w:contextualSpacing/>
        <w:rPr>
          <w:szCs w:val="22"/>
        </w:rPr>
      </w:pPr>
      <w:r>
        <w:rPr>
          <w:b/>
          <w:szCs w:val="22"/>
        </w:rPr>
        <w:t>penicillinek</w:t>
      </w:r>
      <w:r>
        <w:rPr>
          <w:szCs w:val="22"/>
        </w:rPr>
        <w:t xml:space="preserve"> és </w:t>
      </w:r>
      <w:r>
        <w:rPr>
          <w:b/>
          <w:szCs w:val="22"/>
        </w:rPr>
        <w:t>szulfonamidok</w:t>
      </w:r>
      <w:r w:rsidRPr="00512338">
        <w:rPr>
          <w:szCs w:val="22"/>
        </w:rPr>
        <w:t>:</w:t>
      </w:r>
      <w:r>
        <w:rPr>
          <w:szCs w:val="22"/>
        </w:rPr>
        <w:t xml:space="preserve"> antibiotikumok</w:t>
      </w:r>
    </w:p>
    <w:p w:rsidR="00AB526C" w:rsidRDefault="00685E29" w:rsidP="00512338">
      <w:pPr>
        <w:numPr>
          <w:ilvl w:val="1"/>
          <w:numId w:val="15"/>
        </w:numPr>
        <w:ind w:left="1134" w:hanging="567"/>
        <w:contextualSpacing/>
        <w:rPr>
          <w:szCs w:val="22"/>
        </w:rPr>
      </w:pPr>
      <w:proofErr w:type="spellStart"/>
      <w:r>
        <w:rPr>
          <w:b/>
          <w:szCs w:val="22"/>
        </w:rPr>
        <w:t>tolbutamid</w:t>
      </w:r>
      <w:proofErr w:type="spellEnd"/>
      <w:r w:rsidRPr="00512338">
        <w:rPr>
          <w:szCs w:val="22"/>
        </w:rPr>
        <w:t>:</w:t>
      </w:r>
      <w:r>
        <w:rPr>
          <w:szCs w:val="22"/>
        </w:rPr>
        <w:t xml:space="preserve"> vércukorszintet csökkentő gyógyszer</w:t>
      </w:r>
    </w:p>
    <w:p w:rsidR="00AB526C" w:rsidRDefault="00685E29" w:rsidP="00512338">
      <w:pPr>
        <w:numPr>
          <w:ilvl w:val="0"/>
          <w:numId w:val="15"/>
        </w:numPr>
        <w:ind w:left="567" w:hanging="567"/>
        <w:contextualSpacing/>
        <w:rPr>
          <w:szCs w:val="22"/>
        </w:rPr>
      </w:pPr>
      <w:proofErr w:type="spellStart"/>
      <w:r>
        <w:rPr>
          <w:b/>
          <w:szCs w:val="22"/>
        </w:rPr>
        <w:t>tiopent</w:t>
      </w:r>
      <w:r w:rsidR="00E2137B">
        <w:rPr>
          <w:b/>
          <w:szCs w:val="22"/>
        </w:rPr>
        <w:t>á</w:t>
      </w:r>
      <w:r w:rsidR="00B5573E">
        <w:rPr>
          <w:b/>
          <w:szCs w:val="22"/>
        </w:rPr>
        <w:t>l</w:t>
      </w:r>
      <w:proofErr w:type="spellEnd"/>
      <w:r>
        <w:rPr>
          <w:b/>
          <w:szCs w:val="22"/>
        </w:rPr>
        <w:t>:</w:t>
      </w:r>
      <w:r>
        <w:rPr>
          <w:szCs w:val="22"/>
        </w:rPr>
        <w:t xml:space="preserve"> érzéstelenít</w:t>
      </w:r>
      <w:r w:rsidR="00B5573E">
        <w:rPr>
          <w:szCs w:val="22"/>
        </w:rPr>
        <w:t>ő</w:t>
      </w:r>
      <w:r w:rsidR="0024347B">
        <w:rPr>
          <w:szCs w:val="22"/>
        </w:rPr>
        <w:t>,</w:t>
      </w:r>
      <w:r w:rsidR="00B5573E">
        <w:rPr>
          <w:szCs w:val="22"/>
        </w:rPr>
        <w:t xml:space="preserve"> melyet műtétek alkalmával</w:t>
      </w:r>
      <w:r>
        <w:rPr>
          <w:szCs w:val="22"/>
        </w:rPr>
        <w:t>, az agyi nyomás csökkentésére használ</w:t>
      </w:r>
      <w:r w:rsidR="00B5573E">
        <w:rPr>
          <w:szCs w:val="22"/>
        </w:rPr>
        <w:t>nak</w:t>
      </w:r>
      <w:r w:rsidR="0024347B">
        <w:rPr>
          <w:szCs w:val="22"/>
        </w:rPr>
        <w:t>,</w:t>
      </w:r>
      <w:r>
        <w:rPr>
          <w:szCs w:val="22"/>
        </w:rPr>
        <w:t xml:space="preserve"> </w:t>
      </w:r>
      <w:r w:rsidR="00B5573E">
        <w:rPr>
          <w:szCs w:val="22"/>
        </w:rPr>
        <w:t xml:space="preserve">és </w:t>
      </w:r>
      <w:r>
        <w:rPr>
          <w:szCs w:val="22"/>
        </w:rPr>
        <w:t xml:space="preserve">a súlyos epilepsziás </w:t>
      </w:r>
      <w:r w:rsidR="00AE26B0">
        <w:rPr>
          <w:szCs w:val="22"/>
        </w:rPr>
        <w:t>roham</w:t>
      </w:r>
      <w:r>
        <w:rPr>
          <w:szCs w:val="22"/>
        </w:rPr>
        <w:t xml:space="preserve"> kezelésére is alkalmaznak</w:t>
      </w:r>
      <w:r w:rsidR="0024347B">
        <w:rPr>
          <w:szCs w:val="22"/>
        </w:rPr>
        <w:t xml:space="preserve"> –</w:t>
      </w:r>
      <w:r w:rsidR="003C09BD">
        <w:rPr>
          <w:szCs w:val="22"/>
        </w:rPr>
        <w:t xml:space="preserve"> 1 hétre</w:t>
      </w:r>
    </w:p>
    <w:p w:rsidR="00AB526C" w:rsidRDefault="00685E29" w:rsidP="00512338">
      <w:pPr>
        <w:numPr>
          <w:ilvl w:val="0"/>
          <w:numId w:val="15"/>
        </w:numPr>
        <w:ind w:left="567" w:hanging="567"/>
        <w:contextualSpacing/>
        <w:rPr>
          <w:szCs w:val="22"/>
        </w:rPr>
      </w:pPr>
      <w:proofErr w:type="spellStart"/>
      <w:r w:rsidRPr="008C0ACA">
        <w:rPr>
          <w:b/>
          <w:szCs w:val="22"/>
        </w:rPr>
        <w:lastRenderedPageBreak/>
        <w:t>f</w:t>
      </w:r>
      <w:r>
        <w:rPr>
          <w:b/>
          <w:szCs w:val="22"/>
        </w:rPr>
        <w:t>enilbutazon</w:t>
      </w:r>
      <w:proofErr w:type="spellEnd"/>
      <w:r>
        <w:rPr>
          <w:b/>
          <w:szCs w:val="22"/>
        </w:rPr>
        <w:t>:</w:t>
      </w:r>
      <w:r>
        <w:rPr>
          <w:szCs w:val="22"/>
        </w:rPr>
        <w:t xml:space="preserve"> fájdalom- és gyulladáscsökkentő</w:t>
      </w:r>
      <w:r w:rsidR="0024347B">
        <w:rPr>
          <w:szCs w:val="22"/>
        </w:rPr>
        <w:t xml:space="preserve"> –</w:t>
      </w:r>
      <w:r w:rsidR="00B5573E">
        <w:rPr>
          <w:szCs w:val="22"/>
        </w:rPr>
        <w:t xml:space="preserve"> 1-2 hétre</w:t>
      </w:r>
      <w:r w:rsidR="00B60DFB">
        <w:rPr>
          <w:szCs w:val="22"/>
        </w:rPr>
        <w:t>;</w:t>
      </w:r>
    </w:p>
    <w:p w:rsidR="00AB526C" w:rsidRDefault="00685E29" w:rsidP="00512338">
      <w:pPr>
        <w:numPr>
          <w:ilvl w:val="0"/>
          <w:numId w:val="15"/>
        </w:numPr>
        <w:ind w:left="567" w:hanging="567"/>
        <w:contextualSpacing/>
        <w:rPr>
          <w:szCs w:val="22"/>
        </w:rPr>
      </w:pPr>
      <w:r>
        <w:rPr>
          <w:szCs w:val="22"/>
        </w:rPr>
        <w:t xml:space="preserve">jódtartalmú </w:t>
      </w:r>
      <w:r>
        <w:rPr>
          <w:b/>
          <w:szCs w:val="22"/>
        </w:rPr>
        <w:t>köptetők</w:t>
      </w:r>
      <w:r w:rsidR="0024347B">
        <w:rPr>
          <w:b/>
          <w:szCs w:val="22"/>
        </w:rPr>
        <w:t xml:space="preserve"> –</w:t>
      </w:r>
      <w:r w:rsidR="00AE26B0">
        <w:rPr>
          <w:b/>
          <w:szCs w:val="22"/>
        </w:rPr>
        <w:t xml:space="preserve"> </w:t>
      </w:r>
      <w:r w:rsidR="00AE26B0">
        <w:rPr>
          <w:szCs w:val="22"/>
        </w:rPr>
        <w:t>2</w:t>
      </w:r>
      <w:r w:rsidR="00AB526C" w:rsidRPr="00512338">
        <w:rPr>
          <w:szCs w:val="22"/>
        </w:rPr>
        <w:t xml:space="preserve"> hétre</w:t>
      </w:r>
      <w:r w:rsidR="00B60DFB">
        <w:rPr>
          <w:szCs w:val="22"/>
        </w:rPr>
        <w:t>;</w:t>
      </w:r>
    </w:p>
    <w:p w:rsidR="00AB526C" w:rsidRDefault="00AB526C" w:rsidP="00512338">
      <w:pPr>
        <w:numPr>
          <w:ilvl w:val="0"/>
          <w:numId w:val="15"/>
        </w:numPr>
        <w:ind w:left="567" w:hanging="567"/>
        <w:contextualSpacing/>
        <w:rPr>
          <w:szCs w:val="22"/>
        </w:rPr>
      </w:pPr>
      <w:r w:rsidRPr="00512338">
        <w:rPr>
          <w:b/>
          <w:szCs w:val="22"/>
        </w:rPr>
        <w:t>jódtartalmú</w:t>
      </w:r>
      <w:r w:rsidR="00AE26B0">
        <w:rPr>
          <w:szCs w:val="22"/>
        </w:rPr>
        <w:t xml:space="preserve"> gyógyszerek, melyeket csak a test körülírt részein alkalmaznak</w:t>
      </w:r>
      <w:r w:rsidR="0024347B">
        <w:rPr>
          <w:szCs w:val="22"/>
        </w:rPr>
        <w:t xml:space="preserve"> –</w:t>
      </w:r>
      <w:r w:rsidR="00AE26B0">
        <w:rPr>
          <w:szCs w:val="22"/>
        </w:rPr>
        <w:t xml:space="preserve"> 1-9 hónapra</w:t>
      </w:r>
      <w:r w:rsidR="00B60DFB">
        <w:rPr>
          <w:szCs w:val="22"/>
        </w:rPr>
        <w:t>;</w:t>
      </w:r>
    </w:p>
    <w:p w:rsidR="00AB526C" w:rsidRDefault="00AE26B0" w:rsidP="00512338">
      <w:pPr>
        <w:numPr>
          <w:ilvl w:val="0"/>
          <w:numId w:val="15"/>
        </w:numPr>
        <w:ind w:left="567" w:hanging="567"/>
        <w:contextualSpacing/>
        <w:rPr>
          <w:szCs w:val="22"/>
        </w:rPr>
      </w:pPr>
      <w:r>
        <w:rPr>
          <w:szCs w:val="22"/>
        </w:rPr>
        <w:t xml:space="preserve">jódtartalmú </w:t>
      </w:r>
      <w:r w:rsidR="00AB526C" w:rsidRPr="00512338">
        <w:rPr>
          <w:b/>
          <w:szCs w:val="22"/>
        </w:rPr>
        <w:t>kontrasztanyagok</w:t>
      </w:r>
      <w:r w:rsidR="0024347B">
        <w:rPr>
          <w:szCs w:val="22"/>
        </w:rPr>
        <w:t xml:space="preserve"> –</w:t>
      </w:r>
      <w:r>
        <w:rPr>
          <w:szCs w:val="22"/>
        </w:rPr>
        <w:t xml:space="preserve"> akár 1 évre</w:t>
      </w:r>
      <w:r w:rsidR="00B60DFB">
        <w:rPr>
          <w:szCs w:val="22"/>
        </w:rPr>
        <w:t>;</w:t>
      </w:r>
    </w:p>
    <w:p w:rsidR="00AB526C" w:rsidRDefault="00685E29" w:rsidP="00512338">
      <w:pPr>
        <w:numPr>
          <w:ilvl w:val="0"/>
          <w:numId w:val="15"/>
        </w:numPr>
        <w:ind w:left="567" w:hanging="567"/>
        <w:contextualSpacing/>
        <w:rPr>
          <w:b/>
          <w:szCs w:val="22"/>
        </w:rPr>
      </w:pPr>
      <w:r>
        <w:rPr>
          <w:szCs w:val="22"/>
        </w:rPr>
        <w:t xml:space="preserve">jódsókat tartalmazó </w:t>
      </w:r>
      <w:r>
        <w:rPr>
          <w:b/>
          <w:szCs w:val="22"/>
        </w:rPr>
        <w:t>vitaminok</w:t>
      </w:r>
      <w:r w:rsidR="0024347B">
        <w:rPr>
          <w:szCs w:val="22"/>
        </w:rPr>
        <w:t xml:space="preserve"> –</w:t>
      </w:r>
      <w:r w:rsidR="00AB526C" w:rsidRPr="00512338">
        <w:rPr>
          <w:szCs w:val="22"/>
        </w:rPr>
        <w:t xml:space="preserve"> 2 hétre</w:t>
      </w:r>
      <w:r w:rsidR="00B60DFB">
        <w:rPr>
          <w:szCs w:val="22"/>
        </w:rPr>
        <w:t>;</w:t>
      </w:r>
    </w:p>
    <w:p w:rsidR="00AB526C" w:rsidRDefault="00685E29" w:rsidP="00512338">
      <w:pPr>
        <w:numPr>
          <w:ilvl w:val="0"/>
          <w:numId w:val="15"/>
        </w:numPr>
        <w:ind w:left="567" w:hanging="567"/>
        <w:contextualSpacing/>
        <w:rPr>
          <w:szCs w:val="22"/>
        </w:rPr>
      </w:pPr>
      <w:r>
        <w:rPr>
          <w:b/>
          <w:szCs w:val="22"/>
        </w:rPr>
        <w:t>pajzsmirigyhormonokat</w:t>
      </w:r>
      <w:r>
        <w:rPr>
          <w:szCs w:val="22"/>
        </w:rPr>
        <w:t xml:space="preserve"> tartalmazó gyógyszerek, </w:t>
      </w:r>
      <w:r w:rsidR="0024347B">
        <w:rPr>
          <w:szCs w:val="22"/>
        </w:rPr>
        <w:t xml:space="preserve">pl. </w:t>
      </w:r>
      <w:proofErr w:type="spellStart"/>
      <w:r w:rsidR="00AE26B0">
        <w:rPr>
          <w:szCs w:val="22"/>
        </w:rPr>
        <w:t>levo</w:t>
      </w:r>
      <w:r>
        <w:rPr>
          <w:szCs w:val="22"/>
        </w:rPr>
        <w:t>tiroxin</w:t>
      </w:r>
      <w:proofErr w:type="spellEnd"/>
      <w:r w:rsidR="00AE26B0">
        <w:rPr>
          <w:szCs w:val="22"/>
        </w:rPr>
        <w:t xml:space="preserve"> (</w:t>
      </w:r>
      <w:r w:rsidR="00184D8F">
        <w:rPr>
          <w:szCs w:val="22"/>
        </w:rPr>
        <w:t>4</w:t>
      </w:r>
      <w:r w:rsidR="00AE26B0">
        <w:rPr>
          <w:szCs w:val="22"/>
        </w:rPr>
        <w:t xml:space="preserve"> hétre),</w:t>
      </w:r>
      <w:r>
        <w:rPr>
          <w:szCs w:val="22"/>
        </w:rPr>
        <w:t xml:space="preserve"> </w:t>
      </w:r>
      <w:r w:rsidR="00B60DFB">
        <w:rPr>
          <w:szCs w:val="22"/>
        </w:rPr>
        <w:t xml:space="preserve">vagy </w:t>
      </w:r>
      <w:proofErr w:type="spellStart"/>
      <w:r w:rsidR="00B60DFB">
        <w:rPr>
          <w:szCs w:val="22"/>
        </w:rPr>
        <w:t>trijódtironin</w:t>
      </w:r>
      <w:proofErr w:type="spellEnd"/>
      <w:r w:rsidR="00B60DFB">
        <w:rPr>
          <w:szCs w:val="22"/>
        </w:rPr>
        <w:t xml:space="preserve"> </w:t>
      </w:r>
      <w:r w:rsidR="00AE26B0">
        <w:rPr>
          <w:szCs w:val="22"/>
        </w:rPr>
        <w:t>(2</w:t>
      </w:r>
      <w:r w:rsidR="0024347B">
        <w:rPr>
          <w:szCs w:val="22"/>
        </w:rPr>
        <w:t> </w:t>
      </w:r>
      <w:r w:rsidR="00AE26B0">
        <w:rPr>
          <w:szCs w:val="22"/>
        </w:rPr>
        <w:t>hétre)</w:t>
      </w:r>
      <w:r w:rsidR="0024347B">
        <w:rPr>
          <w:szCs w:val="22"/>
        </w:rPr>
        <w:t>;</w:t>
      </w:r>
    </w:p>
    <w:p w:rsidR="00184D8F" w:rsidRDefault="00184D8F" w:rsidP="00BF213B">
      <w:pPr>
        <w:numPr>
          <w:ilvl w:val="0"/>
          <w:numId w:val="15"/>
        </w:numPr>
        <w:ind w:left="567" w:hanging="567"/>
        <w:contextualSpacing/>
        <w:rPr>
          <w:szCs w:val="22"/>
        </w:rPr>
      </w:pPr>
      <w:proofErr w:type="spellStart"/>
      <w:r>
        <w:rPr>
          <w:b/>
          <w:szCs w:val="22"/>
        </w:rPr>
        <w:t>benzodiazepinek</w:t>
      </w:r>
      <w:proofErr w:type="spellEnd"/>
      <w:r>
        <w:rPr>
          <w:b/>
          <w:szCs w:val="22"/>
        </w:rPr>
        <w:t>:</w:t>
      </w:r>
      <w:r>
        <w:rPr>
          <w:szCs w:val="22"/>
        </w:rPr>
        <w:t xml:space="preserve"> nyugtató- és altatószerek, valamint izomlazítók</w:t>
      </w:r>
      <w:r w:rsidR="0024347B">
        <w:rPr>
          <w:szCs w:val="22"/>
        </w:rPr>
        <w:t xml:space="preserve"> –</w:t>
      </w:r>
      <w:r>
        <w:rPr>
          <w:szCs w:val="22"/>
        </w:rPr>
        <w:t xml:space="preserve"> 4 </w:t>
      </w:r>
      <w:r w:rsidRPr="00184D8F">
        <w:rPr>
          <w:szCs w:val="22"/>
        </w:rPr>
        <w:t>hétre</w:t>
      </w:r>
      <w:r w:rsidR="0024347B">
        <w:rPr>
          <w:szCs w:val="22"/>
        </w:rPr>
        <w:t>;</w:t>
      </w:r>
    </w:p>
    <w:p w:rsidR="00184D8F" w:rsidRDefault="00184D8F" w:rsidP="00BF213B">
      <w:pPr>
        <w:numPr>
          <w:ilvl w:val="0"/>
          <w:numId w:val="15"/>
        </w:numPr>
        <w:ind w:left="567" w:hanging="567"/>
        <w:contextualSpacing/>
        <w:rPr>
          <w:szCs w:val="22"/>
        </w:rPr>
      </w:pPr>
      <w:r>
        <w:rPr>
          <w:b/>
          <w:szCs w:val="22"/>
        </w:rPr>
        <w:t>lítium:</w:t>
      </w:r>
      <w:r>
        <w:rPr>
          <w:szCs w:val="22"/>
        </w:rPr>
        <w:t xml:space="preserve"> a depresszió kezelésére alkalmazott gyógyszer</w:t>
      </w:r>
      <w:r w:rsidR="0024347B">
        <w:rPr>
          <w:szCs w:val="22"/>
        </w:rPr>
        <w:t xml:space="preserve"> –</w:t>
      </w:r>
      <w:r>
        <w:rPr>
          <w:szCs w:val="22"/>
        </w:rPr>
        <w:t xml:space="preserve"> 4 </w:t>
      </w:r>
      <w:r w:rsidRPr="00184D8F">
        <w:rPr>
          <w:szCs w:val="22"/>
        </w:rPr>
        <w:t>hétre</w:t>
      </w:r>
      <w:r w:rsidR="0024347B">
        <w:rPr>
          <w:szCs w:val="22"/>
        </w:rPr>
        <w:t>;</w:t>
      </w:r>
    </w:p>
    <w:p w:rsidR="00AB526C" w:rsidRDefault="00685E29" w:rsidP="00512338">
      <w:pPr>
        <w:numPr>
          <w:ilvl w:val="0"/>
          <w:numId w:val="15"/>
        </w:numPr>
        <w:ind w:left="567" w:hanging="567"/>
        <w:contextualSpacing/>
        <w:rPr>
          <w:szCs w:val="22"/>
        </w:rPr>
      </w:pPr>
      <w:proofErr w:type="spellStart"/>
      <w:r>
        <w:rPr>
          <w:b/>
          <w:szCs w:val="22"/>
        </w:rPr>
        <w:t>amiodaron</w:t>
      </w:r>
      <w:proofErr w:type="spellEnd"/>
      <w:r>
        <w:rPr>
          <w:b/>
          <w:szCs w:val="22"/>
        </w:rPr>
        <w:t>:</w:t>
      </w:r>
      <w:r>
        <w:rPr>
          <w:szCs w:val="22"/>
        </w:rPr>
        <w:t xml:space="preserve"> a szív ritmuszavarainak kezelésére alkalmazott gyógyszer</w:t>
      </w:r>
      <w:r w:rsidR="0024347B">
        <w:rPr>
          <w:szCs w:val="22"/>
        </w:rPr>
        <w:t xml:space="preserve"> –</w:t>
      </w:r>
      <w:r w:rsidR="00AE26B0">
        <w:rPr>
          <w:szCs w:val="22"/>
        </w:rPr>
        <w:t xml:space="preserve"> 3-6 hónapra</w:t>
      </w:r>
      <w:r w:rsidR="0024347B">
        <w:rPr>
          <w:szCs w:val="22"/>
        </w:rPr>
        <w:t>.</w:t>
      </w:r>
    </w:p>
    <w:p w:rsidR="00685E29" w:rsidRDefault="00685E29">
      <w:pPr>
        <w:contextualSpacing/>
        <w:rPr>
          <w:szCs w:val="22"/>
        </w:rPr>
      </w:pPr>
    </w:p>
    <w:p w:rsidR="00685E29" w:rsidRDefault="00F1423C">
      <w:pPr>
        <w:contextualSpacing/>
        <w:rPr>
          <w:b/>
          <w:szCs w:val="22"/>
        </w:rPr>
      </w:pPr>
      <w:r w:rsidRPr="00A026D7">
        <w:rPr>
          <w:b/>
          <w:szCs w:val="22"/>
        </w:rPr>
        <w:t>A N</w:t>
      </w:r>
      <w:r>
        <w:rPr>
          <w:b/>
          <w:szCs w:val="22"/>
        </w:rPr>
        <w:t xml:space="preserve">átrium-jodid </w:t>
      </w:r>
      <w:r>
        <w:rPr>
          <w:b/>
          <w:szCs w:val="22"/>
          <w:vertAlign w:val="superscript"/>
        </w:rPr>
        <w:t>131</w:t>
      </w:r>
      <w:r>
        <w:rPr>
          <w:b/>
          <w:szCs w:val="22"/>
        </w:rPr>
        <w:t xml:space="preserve">I </w:t>
      </w:r>
      <w:proofErr w:type="spellStart"/>
      <w:r w:rsidR="0060561A">
        <w:rPr>
          <w:b/>
          <w:szCs w:val="22"/>
        </w:rPr>
        <w:t>Curiumpharma</w:t>
      </w:r>
      <w:proofErr w:type="spellEnd"/>
      <w:r w:rsidR="00D0605B">
        <w:rPr>
          <w:b/>
          <w:szCs w:val="22"/>
        </w:rPr>
        <w:t xml:space="preserve"> </w:t>
      </w:r>
      <w:r w:rsidR="009F7F51">
        <w:rPr>
          <w:b/>
          <w:szCs w:val="22"/>
        </w:rPr>
        <w:t>kapszula</w:t>
      </w:r>
      <w:r>
        <w:rPr>
          <w:b/>
          <w:szCs w:val="22"/>
        </w:rPr>
        <w:t xml:space="preserve"> </w:t>
      </w:r>
      <w:r w:rsidR="00E02C3D">
        <w:rPr>
          <w:b/>
          <w:szCs w:val="22"/>
        </w:rPr>
        <w:t>egyidejű bevétele</w:t>
      </w:r>
      <w:r>
        <w:rPr>
          <w:b/>
          <w:szCs w:val="22"/>
        </w:rPr>
        <w:t xml:space="preserve"> étel</w:t>
      </w:r>
      <w:r w:rsidR="00E02C3D">
        <w:rPr>
          <w:b/>
          <w:szCs w:val="22"/>
        </w:rPr>
        <w:t>lel</w:t>
      </w:r>
    </w:p>
    <w:p w:rsidR="00F1423C" w:rsidRDefault="00E02C3D">
      <w:pPr>
        <w:contextualSpacing/>
        <w:rPr>
          <w:szCs w:val="22"/>
        </w:rPr>
      </w:pPr>
      <w:r>
        <w:rPr>
          <w:szCs w:val="22"/>
        </w:rPr>
        <w:t>Lehetséges, hogy k</w:t>
      </w:r>
      <w:r w:rsidR="00F1423C">
        <w:rPr>
          <w:szCs w:val="22"/>
        </w:rPr>
        <w:t>ezelőorvosa</w:t>
      </w:r>
      <w:r>
        <w:rPr>
          <w:szCs w:val="22"/>
        </w:rPr>
        <w:t xml:space="preserve"> </w:t>
      </w:r>
      <w:r w:rsidR="00F1423C">
        <w:rPr>
          <w:szCs w:val="22"/>
        </w:rPr>
        <w:t xml:space="preserve">alacsony jódtartalmú </w:t>
      </w:r>
      <w:r>
        <w:rPr>
          <w:szCs w:val="22"/>
        </w:rPr>
        <w:t>étrendet</w:t>
      </w:r>
      <w:r w:rsidR="00F1423C">
        <w:rPr>
          <w:szCs w:val="22"/>
        </w:rPr>
        <w:t xml:space="preserve"> </w:t>
      </w:r>
      <w:r>
        <w:rPr>
          <w:szCs w:val="22"/>
        </w:rPr>
        <w:t xml:space="preserve">javasol Önnek </w:t>
      </w:r>
      <w:r w:rsidR="00F1423C">
        <w:rPr>
          <w:szCs w:val="22"/>
        </w:rPr>
        <w:t>a kezelés előtti időszakban</w:t>
      </w:r>
      <w:r w:rsidR="005A4776">
        <w:rPr>
          <w:szCs w:val="22"/>
        </w:rPr>
        <w:t>,</w:t>
      </w:r>
      <w:r w:rsidR="00F1423C">
        <w:rPr>
          <w:szCs w:val="22"/>
        </w:rPr>
        <w:t xml:space="preserve"> </w:t>
      </w:r>
      <w:r>
        <w:rPr>
          <w:szCs w:val="22"/>
        </w:rPr>
        <w:t>továbbá</w:t>
      </w:r>
      <w:r w:rsidR="00F1423C">
        <w:rPr>
          <w:szCs w:val="22"/>
        </w:rPr>
        <w:t xml:space="preserve"> kérheti</w:t>
      </w:r>
      <w:r w:rsidR="005A4776">
        <w:rPr>
          <w:szCs w:val="22"/>
        </w:rPr>
        <w:t>,</w:t>
      </w:r>
      <w:r w:rsidR="00F1423C">
        <w:rPr>
          <w:szCs w:val="22"/>
        </w:rPr>
        <w:t xml:space="preserve"> hogy kerülje olyan ételek fogyasztását, mint például a kagyló és a rákfélék.</w:t>
      </w:r>
    </w:p>
    <w:p w:rsidR="00F1423C" w:rsidRPr="00F1423C" w:rsidRDefault="00F1423C">
      <w:pPr>
        <w:contextualSpacing/>
        <w:rPr>
          <w:szCs w:val="22"/>
        </w:rPr>
      </w:pPr>
    </w:p>
    <w:p w:rsidR="00685E29" w:rsidRDefault="00685E29">
      <w:pPr>
        <w:rPr>
          <w:b/>
          <w:noProof/>
          <w:szCs w:val="22"/>
        </w:rPr>
      </w:pPr>
      <w:r w:rsidRPr="00936AAB">
        <w:rPr>
          <w:b/>
          <w:noProof/>
          <w:szCs w:val="22"/>
        </w:rPr>
        <w:t>Terhesség és szoptatás</w:t>
      </w:r>
    </w:p>
    <w:p w:rsidR="00AB526C" w:rsidRDefault="00F1423C" w:rsidP="00512338">
      <w:pPr>
        <w:contextualSpacing/>
        <w:rPr>
          <w:noProof/>
          <w:szCs w:val="22"/>
        </w:rPr>
      </w:pPr>
      <w:r>
        <w:rPr>
          <w:bCs/>
          <w:szCs w:val="22"/>
        </w:rPr>
        <w:t>Ezt a gyógyszert nem szabad terhesség alatt alkalmazni.</w:t>
      </w:r>
      <w:r w:rsidR="00087F2C">
        <w:rPr>
          <w:bCs/>
          <w:szCs w:val="22"/>
        </w:rPr>
        <w:t xml:space="preserve"> Ezért </w:t>
      </w:r>
      <w:r w:rsidR="00AB526C" w:rsidRPr="00512338">
        <w:rPr>
          <w:b/>
          <w:bCs/>
          <w:szCs w:val="22"/>
        </w:rPr>
        <w:t xml:space="preserve">a </w:t>
      </w:r>
      <w:r w:rsidR="00AB526C" w:rsidRPr="00512338">
        <w:rPr>
          <w:b/>
          <w:szCs w:val="22"/>
        </w:rPr>
        <w:t xml:space="preserve">Nátrium-jodid </w:t>
      </w:r>
      <w:r w:rsidR="00AB526C" w:rsidRPr="00512338">
        <w:rPr>
          <w:b/>
          <w:szCs w:val="22"/>
          <w:vertAlign w:val="superscript"/>
        </w:rPr>
        <w:t>131</w:t>
      </w:r>
      <w:r w:rsidR="00AB526C" w:rsidRPr="00512338">
        <w:rPr>
          <w:b/>
          <w:szCs w:val="22"/>
        </w:rPr>
        <w:t xml:space="preserve">I </w:t>
      </w:r>
      <w:proofErr w:type="spellStart"/>
      <w:r w:rsidR="00F81883" w:rsidRPr="00512338">
        <w:rPr>
          <w:b/>
          <w:szCs w:val="22"/>
        </w:rPr>
        <w:t>Curiumpharma</w:t>
      </w:r>
      <w:proofErr w:type="spellEnd"/>
      <w:r w:rsidR="00A35298">
        <w:rPr>
          <w:b/>
          <w:szCs w:val="22"/>
        </w:rPr>
        <w:t xml:space="preserve"> kapszula</w:t>
      </w:r>
      <w:r w:rsidR="00AB526C" w:rsidRPr="00512338">
        <w:rPr>
          <w:b/>
          <w:szCs w:val="22"/>
        </w:rPr>
        <w:t xml:space="preserve"> alkalmazásának megkezdése előtt </w:t>
      </w:r>
      <w:r w:rsidR="00AB526C" w:rsidRPr="00512338">
        <w:rPr>
          <w:b/>
          <w:bCs/>
          <w:szCs w:val="22"/>
        </w:rPr>
        <w:t xml:space="preserve">feltétlenül tájékoztassa </w:t>
      </w:r>
      <w:r w:rsidR="00AB526C" w:rsidRPr="00512338">
        <w:rPr>
          <w:b/>
          <w:noProof/>
          <w:szCs w:val="22"/>
        </w:rPr>
        <w:t>nukleáris medicina szakorvosát</w:t>
      </w:r>
      <w:r w:rsidR="00685E29">
        <w:rPr>
          <w:noProof/>
          <w:szCs w:val="22"/>
        </w:rPr>
        <w:t>, ha fennáll annak lehetősége, hogy terhes,</w:t>
      </w:r>
      <w:r w:rsidR="00087F2C">
        <w:rPr>
          <w:noProof/>
          <w:szCs w:val="22"/>
        </w:rPr>
        <w:t xml:space="preserve"> vagy</w:t>
      </w:r>
      <w:r w:rsidR="005A4776">
        <w:rPr>
          <w:noProof/>
          <w:szCs w:val="22"/>
        </w:rPr>
        <w:t xml:space="preserve"> </w:t>
      </w:r>
      <w:r w:rsidR="00685E29">
        <w:rPr>
          <w:noProof/>
          <w:szCs w:val="22"/>
        </w:rPr>
        <w:t>kimaradt egy menstruációs ciklusa</w:t>
      </w:r>
      <w:r w:rsidR="00E74637">
        <w:rPr>
          <w:noProof/>
          <w:szCs w:val="22"/>
        </w:rPr>
        <w:t>,</w:t>
      </w:r>
      <w:r w:rsidR="00685E29">
        <w:rPr>
          <w:noProof/>
          <w:szCs w:val="22"/>
        </w:rPr>
        <w:t xml:space="preserve"> vagy</w:t>
      </w:r>
      <w:r w:rsidR="00087F2C">
        <w:rPr>
          <w:noProof/>
          <w:szCs w:val="22"/>
        </w:rPr>
        <w:t xml:space="preserve"> úgy gondolja, hogy terhes lehet, vagy gyermekvállalást tervez.</w:t>
      </w:r>
    </w:p>
    <w:p w:rsidR="00257C27" w:rsidRDefault="00257C27" w:rsidP="00BF213B">
      <w:pPr>
        <w:contextualSpacing/>
        <w:rPr>
          <w:noProof/>
          <w:szCs w:val="22"/>
        </w:rPr>
      </w:pPr>
    </w:p>
    <w:p w:rsidR="00AB526C" w:rsidRDefault="00D768C8" w:rsidP="00512338">
      <w:pPr>
        <w:contextualSpacing/>
        <w:rPr>
          <w:bCs/>
          <w:szCs w:val="22"/>
        </w:rPr>
      </w:pPr>
      <w:r w:rsidRPr="00E2137B">
        <w:rPr>
          <w:noProof/>
          <w:szCs w:val="22"/>
        </w:rPr>
        <w:t xml:space="preserve">Ha </w:t>
      </w:r>
      <w:r w:rsidR="00AB526C" w:rsidRPr="00512338">
        <w:rPr>
          <w:noProof/>
          <w:szCs w:val="22"/>
        </w:rPr>
        <w:t>terhes</w:t>
      </w:r>
      <w:r w:rsidR="00936AAB">
        <w:rPr>
          <w:noProof/>
          <w:szCs w:val="22"/>
        </w:rPr>
        <w:t>,</w:t>
      </w:r>
      <w:r w:rsidR="00AB526C" w:rsidRPr="00512338">
        <w:rPr>
          <w:bCs/>
          <w:szCs w:val="22"/>
        </w:rPr>
        <w:t xml:space="preserve"> </w:t>
      </w:r>
      <w:r w:rsidR="00E2137B">
        <w:rPr>
          <w:b/>
          <w:bCs/>
          <w:szCs w:val="22"/>
        </w:rPr>
        <w:t>n</w:t>
      </w:r>
      <w:r w:rsidR="00AB526C" w:rsidRPr="00512338">
        <w:rPr>
          <w:b/>
          <w:bCs/>
          <w:szCs w:val="22"/>
        </w:rPr>
        <w:t>e vegye be</w:t>
      </w:r>
      <w:r w:rsidR="00087F2C">
        <w:rPr>
          <w:bCs/>
          <w:szCs w:val="22"/>
        </w:rPr>
        <w:t xml:space="preserve"> a</w:t>
      </w:r>
      <w:r w:rsidR="00685E29">
        <w:rPr>
          <w:bCs/>
          <w:szCs w:val="22"/>
        </w:rPr>
        <w:t xml:space="preserve"> </w:t>
      </w:r>
      <w:r w:rsidR="00B50E76">
        <w:rPr>
          <w:bCs/>
          <w:szCs w:val="22"/>
        </w:rPr>
        <w:t>N</w:t>
      </w:r>
      <w:r w:rsidR="00685E29">
        <w:rPr>
          <w:bCs/>
          <w:szCs w:val="22"/>
        </w:rPr>
        <w:t xml:space="preserve">átrium-jodid </w:t>
      </w:r>
      <w:r w:rsidR="00685E29">
        <w:rPr>
          <w:bCs/>
          <w:szCs w:val="22"/>
          <w:vertAlign w:val="superscript"/>
        </w:rPr>
        <w:t>131</w:t>
      </w:r>
      <w:r w:rsidR="00685E29" w:rsidRPr="00171BB3">
        <w:rPr>
          <w:bCs/>
          <w:szCs w:val="22"/>
        </w:rPr>
        <w:t>I</w:t>
      </w:r>
      <w:r w:rsidR="00D0605B">
        <w:rPr>
          <w:bCs/>
          <w:szCs w:val="22"/>
        </w:rPr>
        <w:t xml:space="preserve"> </w:t>
      </w:r>
      <w:proofErr w:type="spellStart"/>
      <w:r w:rsidR="00A35298">
        <w:rPr>
          <w:bCs/>
          <w:szCs w:val="22"/>
        </w:rPr>
        <w:t>Curiumpharma</w:t>
      </w:r>
      <w:proofErr w:type="spellEnd"/>
      <w:r w:rsidR="00087F2C">
        <w:rPr>
          <w:bCs/>
          <w:szCs w:val="22"/>
        </w:rPr>
        <w:t xml:space="preserve"> </w:t>
      </w:r>
      <w:r w:rsidR="009F7F51">
        <w:rPr>
          <w:bCs/>
          <w:szCs w:val="22"/>
        </w:rPr>
        <w:t>kapszulá</w:t>
      </w:r>
      <w:r w:rsidR="00685E29">
        <w:rPr>
          <w:bCs/>
          <w:szCs w:val="22"/>
        </w:rPr>
        <w:t>t</w:t>
      </w:r>
      <w:r w:rsidR="00087F2C">
        <w:rPr>
          <w:bCs/>
          <w:szCs w:val="22"/>
        </w:rPr>
        <w:t xml:space="preserve">. </w:t>
      </w:r>
      <w:r w:rsidR="00685E29">
        <w:rPr>
          <w:bCs/>
          <w:szCs w:val="22"/>
        </w:rPr>
        <w:t xml:space="preserve">A terhesség lehetőségét ki kell zárni a gyógyszer alkalmazása előtt. </w:t>
      </w:r>
    </w:p>
    <w:p w:rsidR="00AB526C" w:rsidRDefault="00AB526C" w:rsidP="00512338">
      <w:pPr>
        <w:contextualSpacing/>
        <w:rPr>
          <w:bCs/>
          <w:szCs w:val="22"/>
        </w:rPr>
      </w:pPr>
    </w:p>
    <w:p w:rsidR="00685E29" w:rsidRPr="00512338" w:rsidRDefault="00AB526C">
      <w:pPr>
        <w:rPr>
          <w:b/>
          <w:noProof/>
          <w:szCs w:val="22"/>
        </w:rPr>
      </w:pPr>
      <w:r w:rsidRPr="00512338">
        <w:rPr>
          <w:b/>
          <w:noProof/>
          <w:szCs w:val="22"/>
        </w:rPr>
        <w:t>Fogamzásgátlás férfiaknál és nőknél</w:t>
      </w:r>
    </w:p>
    <w:p w:rsidR="00AB526C" w:rsidRDefault="00B50E76" w:rsidP="00512338">
      <w:pPr>
        <w:contextualSpacing/>
        <w:rPr>
          <w:bCs/>
          <w:szCs w:val="22"/>
        </w:rPr>
      </w:pPr>
      <w:r>
        <w:rPr>
          <w:bCs/>
          <w:szCs w:val="22"/>
        </w:rPr>
        <w:t>A nőknek nem szabad teherbe esniük a Nátrium-jodid </w:t>
      </w:r>
      <w:r>
        <w:rPr>
          <w:bCs/>
          <w:szCs w:val="22"/>
          <w:vertAlign w:val="superscript"/>
        </w:rPr>
        <w:t>131</w:t>
      </w:r>
      <w:r>
        <w:rPr>
          <w:bCs/>
          <w:szCs w:val="22"/>
        </w:rPr>
        <w:t xml:space="preserve">I </w:t>
      </w:r>
      <w:proofErr w:type="spellStart"/>
      <w:r w:rsidR="00A35298" w:rsidRPr="00512338">
        <w:rPr>
          <w:szCs w:val="22"/>
        </w:rPr>
        <w:t>Curiumpharma</w:t>
      </w:r>
      <w:proofErr w:type="spellEnd"/>
      <w:r w:rsidR="00D0605B">
        <w:rPr>
          <w:bCs/>
          <w:szCs w:val="22"/>
        </w:rPr>
        <w:t xml:space="preserve"> </w:t>
      </w:r>
      <w:r w:rsidR="009F7F51">
        <w:rPr>
          <w:bCs/>
          <w:szCs w:val="22"/>
        </w:rPr>
        <w:t>kapszula</w:t>
      </w:r>
      <w:r>
        <w:rPr>
          <w:bCs/>
          <w:szCs w:val="22"/>
        </w:rPr>
        <w:t xml:space="preserve"> alkalmazását követően leg</w:t>
      </w:r>
      <w:r w:rsidR="00936AAB">
        <w:rPr>
          <w:bCs/>
          <w:szCs w:val="22"/>
        </w:rPr>
        <w:t>alább</w:t>
      </w:r>
      <w:r>
        <w:rPr>
          <w:bCs/>
          <w:szCs w:val="22"/>
        </w:rPr>
        <w:t xml:space="preserve"> 6 hónapig. A nőknek fogamzásgátló</w:t>
      </w:r>
      <w:r w:rsidR="00936AAB">
        <w:rPr>
          <w:bCs/>
          <w:szCs w:val="22"/>
        </w:rPr>
        <w:t xml:space="preserve"> </w:t>
      </w:r>
      <w:r>
        <w:rPr>
          <w:bCs/>
          <w:szCs w:val="22"/>
        </w:rPr>
        <w:t xml:space="preserve">alkalmazása javasolt 6 hónapig. </w:t>
      </w:r>
      <w:r w:rsidR="00936AAB">
        <w:rPr>
          <w:bCs/>
          <w:szCs w:val="22"/>
        </w:rPr>
        <w:t>Elővigyázatosságból</w:t>
      </w:r>
      <w:r>
        <w:rPr>
          <w:bCs/>
          <w:szCs w:val="22"/>
        </w:rPr>
        <w:t xml:space="preserve"> a férfiak</w:t>
      </w:r>
      <w:r w:rsidR="00936AAB">
        <w:rPr>
          <w:bCs/>
          <w:szCs w:val="22"/>
        </w:rPr>
        <w:t>nak</w:t>
      </w:r>
      <w:r>
        <w:rPr>
          <w:bCs/>
          <w:szCs w:val="22"/>
        </w:rPr>
        <w:t xml:space="preserve"> a Nátrium-jodid</w:t>
      </w:r>
      <w:r w:rsidR="00FF054E">
        <w:rPr>
          <w:bCs/>
          <w:szCs w:val="22"/>
        </w:rPr>
        <w:t xml:space="preserve"> </w:t>
      </w:r>
      <w:r w:rsidR="00FF054E">
        <w:rPr>
          <w:bCs/>
          <w:szCs w:val="22"/>
          <w:vertAlign w:val="superscript"/>
        </w:rPr>
        <w:t>131</w:t>
      </w:r>
      <w:r w:rsidR="00FF054E">
        <w:rPr>
          <w:bCs/>
          <w:szCs w:val="22"/>
        </w:rPr>
        <w:t>I</w:t>
      </w:r>
      <w:r w:rsidR="00D0605B">
        <w:rPr>
          <w:bCs/>
          <w:szCs w:val="22"/>
        </w:rPr>
        <w:t xml:space="preserve"> </w:t>
      </w:r>
      <w:proofErr w:type="spellStart"/>
      <w:r w:rsidR="00A35298" w:rsidRPr="00986520">
        <w:rPr>
          <w:szCs w:val="22"/>
        </w:rPr>
        <w:t>Curiumpharma</w:t>
      </w:r>
      <w:proofErr w:type="spellEnd"/>
      <w:r w:rsidR="00FF054E">
        <w:rPr>
          <w:bCs/>
          <w:szCs w:val="22"/>
        </w:rPr>
        <w:t xml:space="preserve"> </w:t>
      </w:r>
      <w:r w:rsidR="009F7F51">
        <w:rPr>
          <w:bCs/>
          <w:szCs w:val="22"/>
        </w:rPr>
        <w:t>kapszula</w:t>
      </w:r>
      <w:r w:rsidR="00FF054E">
        <w:rPr>
          <w:bCs/>
          <w:szCs w:val="22"/>
        </w:rPr>
        <w:t xml:space="preserve"> alkalmazását követően </w:t>
      </w:r>
      <w:r w:rsidR="00936AAB">
        <w:rPr>
          <w:bCs/>
          <w:szCs w:val="22"/>
        </w:rPr>
        <w:t xml:space="preserve">legalább </w:t>
      </w:r>
      <w:r w:rsidR="00FF054E">
        <w:rPr>
          <w:bCs/>
          <w:szCs w:val="22"/>
        </w:rPr>
        <w:t>6 hónapig</w:t>
      </w:r>
      <w:r w:rsidR="00936AAB">
        <w:rPr>
          <w:bCs/>
          <w:szCs w:val="22"/>
        </w:rPr>
        <w:t xml:space="preserve"> nem szabad gyermeket nemzeniük</w:t>
      </w:r>
      <w:r w:rsidR="00FF054E">
        <w:rPr>
          <w:bCs/>
          <w:szCs w:val="22"/>
        </w:rPr>
        <w:t>. Ezzel biztosítható</w:t>
      </w:r>
      <w:r w:rsidR="00B60DFB">
        <w:rPr>
          <w:bCs/>
          <w:szCs w:val="22"/>
        </w:rPr>
        <w:t>,</w:t>
      </w:r>
      <w:r w:rsidR="00FF054E">
        <w:rPr>
          <w:bCs/>
          <w:szCs w:val="22"/>
        </w:rPr>
        <w:t xml:space="preserve"> hogy a besugárzott ivarsejtek </w:t>
      </w:r>
      <w:proofErr w:type="spellStart"/>
      <w:r w:rsidR="00FF054E">
        <w:rPr>
          <w:bCs/>
          <w:szCs w:val="22"/>
        </w:rPr>
        <w:t>kicserélődjenek</w:t>
      </w:r>
      <w:proofErr w:type="spellEnd"/>
      <w:r w:rsidR="00FF054E">
        <w:rPr>
          <w:bCs/>
          <w:szCs w:val="22"/>
        </w:rPr>
        <w:t xml:space="preserve"> nem</w:t>
      </w:r>
      <w:r w:rsidR="00936AAB">
        <w:rPr>
          <w:bCs/>
          <w:szCs w:val="22"/>
        </w:rPr>
        <w:t xml:space="preserve"> </w:t>
      </w:r>
      <w:proofErr w:type="spellStart"/>
      <w:r w:rsidR="00FF054E">
        <w:rPr>
          <w:bCs/>
          <w:szCs w:val="22"/>
        </w:rPr>
        <w:t>besugárzottakra</w:t>
      </w:r>
      <w:proofErr w:type="spellEnd"/>
      <w:r w:rsidR="00FF054E">
        <w:rPr>
          <w:bCs/>
          <w:szCs w:val="22"/>
        </w:rPr>
        <w:t>.</w:t>
      </w:r>
    </w:p>
    <w:p w:rsidR="00087F2C" w:rsidRDefault="00087F2C">
      <w:pPr>
        <w:rPr>
          <w:noProof/>
          <w:szCs w:val="22"/>
        </w:rPr>
      </w:pPr>
    </w:p>
    <w:p w:rsidR="00FF054E" w:rsidRPr="00FF054E" w:rsidRDefault="00936AAB">
      <w:pPr>
        <w:rPr>
          <w:b/>
          <w:noProof/>
          <w:szCs w:val="22"/>
        </w:rPr>
      </w:pPr>
      <w:r>
        <w:rPr>
          <w:b/>
          <w:noProof/>
          <w:szCs w:val="22"/>
        </w:rPr>
        <w:t>Termékenység</w:t>
      </w:r>
    </w:p>
    <w:p w:rsidR="00FF054E" w:rsidRPr="00512338" w:rsidRDefault="00FF054E">
      <w:pPr>
        <w:rPr>
          <w:noProof/>
          <w:szCs w:val="22"/>
        </w:rPr>
      </w:pPr>
      <w:r>
        <w:rPr>
          <w:noProof/>
          <w:szCs w:val="22"/>
        </w:rPr>
        <w:t xml:space="preserve">A </w:t>
      </w:r>
      <w:r>
        <w:rPr>
          <w:bCs/>
          <w:szCs w:val="22"/>
        </w:rPr>
        <w:t>Nátrium-jodid </w:t>
      </w:r>
      <w:r>
        <w:rPr>
          <w:bCs/>
          <w:szCs w:val="22"/>
          <w:vertAlign w:val="superscript"/>
        </w:rPr>
        <w:t>131</w:t>
      </w:r>
      <w:r w:rsidR="00B60DFB">
        <w:rPr>
          <w:bCs/>
          <w:szCs w:val="22"/>
        </w:rPr>
        <w:t xml:space="preserve">I </w:t>
      </w:r>
      <w:proofErr w:type="spellStart"/>
      <w:r w:rsidR="00A35298" w:rsidRPr="00986520">
        <w:rPr>
          <w:szCs w:val="22"/>
        </w:rPr>
        <w:t>Curiumpharma</w:t>
      </w:r>
      <w:proofErr w:type="spellEnd"/>
      <w:r w:rsidR="00D0605B">
        <w:rPr>
          <w:bCs/>
          <w:szCs w:val="22"/>
        </w:rPr>
        <w:t xml:space="preserve"> </w:t>
      </w:r>
      <w:r w:rsidR="009F7F51">
        <w:rPr>
          <w:bCs/>
          <w:szCs w:val="22"/>
        </w:rPr>
        <w:t>kapszulával</w:t>
      </w:r>
      <w:r>
        <w:rPr>
          <w:bCs/>
          <w:szCs w:val="22"/>
        </w:rPr>
        <w:t xml:space="preserve"> történő kezelés férfiak</w:t>
      </w:r>
      <w:r w:rsidR="00936AAB">
        <w:rPr>
          <w:bCs/>
          <w:szCs w:val="22"/>
        </w:rPr>
        <w:t>nál</w:t>
      </w:r>
      <w:r>
        <w:rPr>
          <w:bCs/>
          <w:szCs w:val="22"/>
        </w:rPr>
        <w:t xml:space="preserve"> és nők</w:t>
      </w:r>
      <w:r w:rsidR="00936AAB">
        <w:rPr>
          <w:bCs/>
          <w:szCs w:val="22"/>
        </w:rPr>
        <w:t>nél</w:t>
      </w:r>
      <w:r>
        <w:rPr>
          <w:bCs/>
          <w:szCs w:val="22"/>
        </w:rPr>
        <w:t xml:space="preserve"> átmenetileg csökkentheti a </w:t>
      </w:r>
      <w:r w:rsidR="00936AAB">
        <w:rPr>
          <w:bCs/>
          <w:szCs w:val="22"/>
        </w:rPr>
        <w:t>termékenységet</w:t>
      </w:r>
      <w:r>
        <w:rPr>
          <w:bCs/>
          <w:szCs w:val="22"/>
        </w:rPr>
        <w:t xml:space="preserve">. A nagy adagú nátrium-jodid </w:t>
      </w:r>
      <w:r w:rsidR="00936AAB">
        <w:rPr>
          <w:bCs/>
          <w:szCs w:val="22"/>
        </w:rPr>
        <w:t>(</w:t>
      </w:r>
      <w:r>
        <w:rPr>
          <w:bCs/>
          <w:szCs w:val="22"/>
          <w:vertAlign w:val="superscript"/>
        </w:rPr>
        <w:t>131</w:t>
      </w:r>
      <w:r>
        <w:rPr>
          <w:bCs/>
          <w:szCs w:val="22"/>
        </w:rPr>
        <w:t>I</w:t>
      </w:r>
      <w:r w:rsidR="00936AAB">
        <w:rPr>
          <w:bCs/>
          <w:szCs w:val="22"/>
        </w:rPr>
        <w:t>)-</w:t>
      </w:r>
      <w:r>
        <w:rPr>
          <w:bCs/>
          <w:szCs w:val="22"/>
        </w:rPr>
        <w:t xml:space="preserve">kezelés átmenetileg befolyásolhatja </w:t>
      </w:r>
      <w:r w:rsidR="00AB526C" w:rsidRPr="00512338">
        <w:rPr>
          <w:b/>
          <w:bCs/>
          <w:szCs w:val="22"/>
        </w:rPr>
        <w:t>a sperma termelődését</w:t>
      </w:r>
      <w:r>
        <w:rPr>
          <w:bCs/>
          <w:szCs w:val="22"/>
        </w:rPr>
        <w:t xml:space="preserve">. </w:t>
      </w:r>
      <w:r w:rsidR="00DB1157">
        <w:rPr>
          <w:bCs/>
          <w:szCs w:val="22"/>
        </w:rPr>
        <w:t>Amennyiben a későbbiekben saját gyermeket szeretne, b</w:t>
      </w:r>
      <w:r>
        <w:rPr>
          <w:bCs/>
          <w:szCs w:val="22"/>
        </w:rPr>
        <w:t xml:space="preserve">eszéljen kezelőorvosával </w:t>
      </w:r>
      <w:r w:rsidR="00DB1157">
        <w:rPr>
          <w:bCs/>
          <w:szCs w:val="22"/>
        </w:rPr>
        <w:t xml:space="preserve">a spermiumok </w:t>
      </w:r>
      <w:r>
        <w:rPr>
          <w:bCs/>
          <w:szCs w:val="22"/>
        </w:rPr>
        <w:t>spermabankban történő megőrzésé</w:t>
      </w:r>
      <w:r w:rsidR="00DB1157">
        <w:rPr>
          <w:bCs/>
          <w:szCs w:val="22"/>
        </w:rPr>
        <w:t>nek lehetőségéről.</w:t>
      </w:r>
    </w:p>
    <w:p w:rsidR="00BB6244" w:rsidRPr="00512338" w:rsidRDefault="00BB6244">
      <w:pPr>
        <w:rPr>
          <w:noProof/>
          <w:szCs w:val="22"/>
        </w:rPr>
      </w:pPr>
    </w:p>
    <w:p w:rsidR="00BB6244" w:rsidRPr="00BB6244" w:rsidRDefault="00BB6244" w:rsidP="00BB6244">
      <w:pPr>
        <w:rPr>
          <w:b/>
          <w:noProof/>
          <w:szCs w:val="22"/>
        </w:rPr>
      </w:pPr>
      <w:r w:rsidRPr="00BB6244">
        <w:rPr>
          <w:b/>
          <w:noProof/>
          <w:szCs w:val="22"/>
        </w:rPr>
        <w:t>Ha szoptat</w:t>
      </w:r>
    </w:p>
    <w:p w:rsidR="00BB6244" w:rsidRPr="00512338" w:rsidRDefault="00AB526C" w:rsidP="00BB6244">
      <w:pPr>
        <w:rPr>
          <w:noProof/>
          <w:szCs w:val="22"/>
        </w:rPr>
      </w:pPr>
      <w:r w:rsidRPr="00512338">
        <w:rPr>
          <w:noProof/>
          <w:szCs w:val="22"/>
        </w:rPr>
        <w:t xml:space="preserve">Közölje orvosával, ha szoptat, mivel </w:t>
      </w:r>
      <w:r w:rsidR="00BB6244" w:rsidRPr="00BB6244">
        <w:rPr>
          <w:b/>
          <w:noProof/>
          <w:szCs w:val="22"/>
        </w:rPr>
        <w:t xml:space="preserve">a </w:t>
      </w:r>
      <w:r w:rsidRPr="00512338">
        <w:rPr>
          <w:b/>
          <w:noProof/>
          <w:szCs w:val="22"/>
        </w:rPr>
        <w:t>szoptatást a kezelés megkezdése előtt</w:t>
      </w:r>
      <w:r w:rsidR="008E51A7">
        <w:rPr>
          <w:b/>
          <w:noProof/>
          <w:szCs w:val="22"/>
        </w:rPr>
        <w:t xml:space="preserve"> 8 héttel</w:t>
      </w:r>
      <w:r w:rsidRPr="00512338">
        <w:rPr>
          <w:b/>
          <w:noProof/>
          <w:szCs w:val="22"/>
        </w:rPr>
        <w:t xml:space="preserve"> be kell szüntetnie</w:t>
      </w:r>
      <w:r w:rsidR="00BB6244">
        <w:rPr>
          <w:noProof/>
          <w:szCs w:val="22"/>
        </w:rPr>
        <w:t>.</w:t>
      </w:r>
      <w:r w:rsidRPr="00512338">
        <w:rPr>
          <w:noProof/>
          <w:szCs w:val="22"/>
        </w:rPr>
        <w:t xml:space="preserve"> </w:t>
      </w:r>
    </w:p>
    <w:p w:rsidR="00BB6244" w:rsidRDefault="00BB6244">
      <w:pPr>
        <w:rPr>
          <w:b/>
          <w:noProof/>
          <w:szCs w:val="22"/>
        </w:rPr>
      </w:pPr>
      <w:r>
        <w:rPr>
          <w:b/>
          <w:noProof/>
          <w:szCs w:val="22"/>
        </w:rPr>
        <w:t xml:space="preserve">A </w:t>
      </w:r>
      <w:r w:rsidR="00DB1157">
        <w:rPr>
          <w:b/>
          <w:noProof/>
          <w:szCs w:val="22"/>
        </w:rPr>
        <w:t xml:space="preserve">szoptatás a </w:t>
      </w:r>
      <w:r w:rsidR="00AB526C" w:rsidRPr="00512338">
        <w:rPr>
          <w:b/>
          <w:bCs/>
          <w:szCs w:val="22"/>
        </w:rPr>
        <w:t>Nátrium-jodid </w:t>
      </w:r>
      <w:r w:rsidR="00AB526C" w:rsidRPr="00512338">
        <w:rPr>
          <w:b/>
          <w:bCs/>
          <w:szCs w:val="22"/>
          <w:vertAlign w:val="superscript"/>
        </w:rPr>
        <w:t>131</w:t>
      </w:r>
      <w:r w:rsidR="00E74637">
        <w:rPr>
          <w:b/>
          <w:bCs/>
          <w:szCs w:val="22"/>
        </w:rPr>
        <w:t>I</w:t>
      </w:r>
      <w:r w:rsidR="00D0605B">
        <w:rPr>
          <w:b/>
          <w:bCs/>
          <w:szCs w:val="22"/>
        </w:rPr>
        <w:t xml:space="preserve"> </w:t>
      </w:r>
      <w:proofErr w:type="spellStart"/>
      <w:r w:rsidR="00A35298" w:rsidRPr="00512338">
        <w:rPr>
          <w:b/>
          <w:szCs w:val="22"/>
        </w:rPr>
        <w:t>Curiumpharma</w:t>
      </w:r>
      <w:proofErr w:type="spellEnd"/>
      <w:r w:rsidR="00E74637">
        <w:rPr>
          <w:b/>
          <w:bCs/>
          <w:szCs w:val="22"/>
        </w:rPr>
        <w:t xml:space="preserve"> </w:t>
      </w:r>
      <w:r w:rsidR="009F7F51">
        <w:rPr>
          <w:b/>
          <w:bCs/>
          <w:szCs w:val="22"/>
        </w:rPr>
        <w:t>kapszulával</w:t>
      </w:r>
      <w:r w:rsidR="00AB526C" w:rsidRPr="00512338">
        <w:rPr>
          <w:b/>
          <w:bCs/>
          <w:szCs w:val="22"/>
        </w:rPr>
        <w:t xml:space="preserve"> törté</w:t>
      </w:r>
      <w:r>
        <w:rPr>
          <w:b/>
          <w:bCs/>
          <w:szCs w:val="22"/>
        </w:rPr>
        <w:t>nt kezelést követően sem folytatható.</w:t>
      </w:r>
    </w:p>
    <w:p w:rsidR="00BB6244" w:rsidRPr="00512338" w:rsidRDefault="00BB6244">
      <w:pPr>
        <w:rPr>
          <w:noProof/>
          <w:szCs w:val="22"/>
        </w:rPr>
      </w:pPr>
    </w:p>
    <w:p w:rsidR="00685E29" w:rsidRDefault="00685E29">
      <w:pPr>
        <w:rPr>
          <w:b/>
          <w:noProof/>
          <w:szCs w:val="22"/>
        </w:rPr>
      </w:pPr>
      <w:r>
        <w:rPr>
          <w:b/>
          <w:noProof/>
          <w:szCs w:val="22"/>
        </w:rPr>
        <w:t>A készítmény hatásai a gépjárművezetéshez és a gépek kezeléséhez szükséges képességekre</w:t>
      </w:r>
    </w:p>
    <w:p w:rsidR="00685E29" w:rsidRDefault="00685E29">
      <w:pPr>
        <w:rPr>
          <w:szCs w:val="22"/>
        </w:rPr>
      </w:pPr>
      <w:r>
        <w:rPr>
          <w:bCs/>
          <w:szCs w:val="22"/>
        </w:rPr>
        <w:t xml:space="preserve">Nem valószínű, hogy a </w:t>
      </w:r>
      <w:r w:rsidR="00BB6244">
        <w:rPr>
          <w:bCs/>
          <w:szCs w:val="22"/>
        </w:rPr>
        <w:t>N</w:t>
      </w:r>
      <w:r>
        <w:rPr>
          <w:bCs/>
          <w:szCs w:val="22"/>
        </w:rPr>
        <w:t xml:space="preserve">átrium-jodid </w:t>
      </w:r>
      <w:r>
        <w:rPr>
          <w:bCs/>
          <w:szCs w:val="22"/>
          <w:vertAlign w:val="superscript"/>
        </w:rPr>
        <w:t>131</w:t>
      </w:r>
      <w:r>
        <w:rPr>
          <w:bCs/>
          <w:szCs w:val="22"/>
        </w:rPr>
        <w:t>I</w:t>
      </w:r>
      <w:r w:rsidR="00316C45">
        <w:rPr>
          <w:bCs/>
          <w:szCs w:val="22"/>
        </w:rPr>
        <w:t xml:space="preserve"> </w:t>
      </w:r>
      <w:proofErr w:type="spellStart"/>
      <w:r w:rsidR="00113799" w:rsidRPr="00986520">
        <w:rPr>
          <w:szCs w:val="22"/>
        </w:rPr>
        <w:t>Curiumpharma</w:t>
      </w:r>
      <w:proofErr w:type="spellEnd"/>
      <w:r w:rsidR="00D0605B">
        <w:rPr>
          <w:bCs/>
          <w:szCs w:val="22"/>
        </w:rPr>
        <w:t xml:space="preserve"> </w:t>
      </w:r>
      <w:r w:rsidR="009F7F51">
        <w:rPr>
          <w:bCs/>
          <w:szCs w:val="22"/>
        </w:rPr>
        <w:t>kapszula</w:t>
      </w:r>
      <w:r>
        <w:rPr>
          <w:bCs/>
          <w:szCs w:val="22"/>
        </w:rPr>
        <w:t xml:space="preserve"> </w:t>
      </w:r>
      <w:r>
        <w:rPr>
          <w:szCs w:val="22"/>
        </w:rPr>
        <w:t xml:space="preserve">befolyásolja a gépjárművezetéshez és a gépek </w:t>
      </w:r>
      <w:r w:rsidR="00DB1157">
        <w:rPr>
          <w:noProof/>
          <w:szCs w:val="22"/>
        </w:rPr>
        <w:t>kezeléséhez</w:t>
      </w:r>
      <w:r>
        <w:rPr>
          <w:szCs w:val="22"/>
        </w:rPr>
        <w:t xml:space="preserve"> szükséges képességeket.</w:t>
      </w:r>
    </w:p>
    <w:p w:rsidR="00685E29" w:rsidRDefault="00685E29">
      <w:pPr>
        <w:rPr>
          <w:noProof/>
          <w:szCs w:val="22"/>
        </w:rPr>
      </w:pPr>
    </w:p>
    <w:p w:rsidR="00685E29" w:rsidRDefault="00316C45">
      <w:pPr>
        <w:ind w:right="-2"/>
        <w:rPr>
          <w:b/>
          <w:noProof/>
          <w:szCs w:val="22"/>
        </w:rPr>
      </w:pPr>
      <w:r>
        <w:rPr>
          <w:b/>
          <w:noProof/>
          <w:szCs w:val="22"/>
        </w:rPr>
        <w:t xml:space="preserve">A </w:t>
      </w:r>
      <w:r w:rsidR="00685E29">
        <w:rPr>
          <w:b/>
          <w:szCs w:val="22"/>
        </w:rPr>
        <w:t xml:space="preserve">Nátrium-jodid </w:t>
      </w:r>
      <w:r w:rsidR="00685E29">
        <w:rPr>
          <w:b/>
          <w:szCs w:val="22"/>
          <w:vertAlign w:val="superscript"/>
        </w:rPr>
        <w:t>131</w:t>
      </w:r>
      <w:r w:rsidR="00685E29">
        <w:rPr>
          <w:b/>
          <w:szCs w:val="22"/>
        </w:rPr>
        <w:t>I</w:t>
      </w:r>
      <w:r w:rsidR="00685E29">
        <w:rPr>
          <w:b/>
          <w:noProof/>
          <w:szCs w:val="22"/>
        </w:rPr>
        <w:t xml:space="preserve"> </w:t>
      </w:r>
      <w:proofErr w:type="spellStart"/>
      <w:r w:rsidR="00E43FE5">
        <w:rPr>
          <w:b/>
          <w:szCs w:val="22"/>
        </w:rPr>
        <w:t>Curiumpharma</w:t>
      </w:r>
      <w:proofErr w:type="spellEnd"/>
      <w:r w:rsidR="00113799">
        <w:rPr>
          <w:b/>
          <w:szCs w:val="22"/>
        </w:rPr>
        <w:t xml:space="preserve"> </w:t>
      </w:r>
      <w:r w:rsidR="009F7F51">
        <w:rPr>
          <w:b/>
          <w:szCs w:val="22"/>
        </w:rPr>
        <w:t>kapszula</w:t>
      </w:r>
      <w:r>
        <w:rPr>
          <w:b/>
          <w:szCs w:val="22"/>
        </w:rPr>
        <w:t xml:space="preserve"> nátriumot és szacharózt tartalmaz</w:t>
      </w:r>
      <w:r w:rsidR="00685E29">
        <w:rPr>
          <w:b/>
          <w:noProof/>
          <w:szCs w:val="22"/>
        </w:rPr>
        <w:t xml:space="preserve"> </w:t>
      </w:r>
    </w:p>
    <w:p w:rsidR="00316C45" w:rsidRDefault="009E3DBC" w:rsidP="00316C45">
      <w:pPr>
        <w:ind w:right="-29"/>
        <w:rPr>
          <w:b/>
          <w:noProof/>
          <w:szCs w:val="22"/>
        </w:rPr>
      </w:pPr>
      <w:r>
        <w:rPr>
          <w:noProof/>
          <w:szCs w:val="22"/>
        </w:rPr>
        <w:t>Ez a gyógyszer</w:t>
      </w:r>
      <w:r w:rsidR="00316C45">
        <w:rPr>
          <w:szCs w:val="22"/>
        </w:rPr>
        <w:t xml:space="preserve"> 63,5 mg nátriumot </w:t>
      </w:r>
      <w:r>
        <w:rPr>
          <w:szCs w:val="22"/>
        </w:rPr>
        <w:t xml:space="preserve">(a konyhasó fő összetevője) </w:t>
      </w:r>
      <w:r w:rsidR="00316C45">
        <w:rPr>
          <w:szCs w:val="22"/>
        </w:rPr>
        <w:t>tartalmaz</w:t>
      </w:r>
      <w:r>
        <w:rPr>
          <w:szCs w:val="22"/>
        </w:rPr>
        <w:t xml:space="preserve"> kapszulánként, </w:t>
      </w:r>
      <w:r>
        <w:t>ami megfelel a nátrium ajánlott maximális napi bevitel 3%-</w:t>
      </w:r>
      <w:proofErr w:type="spellStart"/>
      <w:r>
        <w:t>ának</w:t>
      </w:r>
      <w:proofErr w:type="spellEnd"/>
      <w:r>
        <w:t xml:space="preserve"> felnőtteknél.</w:t>
      </w:r>
      <w:r w:rsidR="001522B3">
        <w:rPr>
          <w:szCs w:val="22"/>
        </w:rPr>
        <w:t xml:space="preserve"> </w:t>
      </w:r>
      <w:r w:rsidR="00316C45">
        <w:rPr>
          <w:szCs w:val="22"/>
        </w:rPr>
        <w:t xml:space="preserve">Ezt a tényt </w:t>
      </w:r>
      <w:r>
        <w:rPr>
          <w:szCs w:val="22"/>
        </w:rPr>
        <w:t>ellenőrzött</w:t>
      </w:r>
      <w:r w:rsidR="00316C45">
        <w:rPr>
          <w:szCs w:val="22"/>
        </w:rPr>
        <w:t xml:space="preserve"> </w:t>
      </w:r>
      <w:proofErr w:type="spellStart"/>
      <w:r w:rsidR="00316C45">
        <w:rPr>
          <w:szCs w:val="22"/>
        </w:rPr>
        <w:t>nátrium</w:t>
      </w:r>
      <w:r>
        <w:rPr>
          <w:szCs w:val="22"/>
        </w:rPr>
        <w:t>tartalmú</w:t>
      </w:r>
      <w:proofErr w:type="spellEnd"/>
      <w:r>
        <w:rPr>
          <w:szCs w:val="22"/>
        </w:rPr>
        <w:t xml:space="preserve"> étrend</w:t>
      </w:r>
      <w:r w:rsidR="00316C45">
        <w:rPr>
          <w:szCs w:val="22"/>
        </w:rPr>
        <w:t xml:space="preserve"> esetén figyelembe kell venni.</w:t>
      </w:r>
    </w:p>
    <w:p w:rsidR="00685E29" w:rsidRDefault="00685E29">
      <w:pPr>
        <w:ind w:right="-29"/>
        <w:rPr>
          <w:noProof/>
          <w:szCs w:val="22"/>
        </w:rPr>
      </w:pPr>
      <w:r>
        <w:rPr>
          <w:noProof/>
          <w:szCs w:val="22"/>
        </w:rPr>
        <w:t>A kapszula szacharózt</w:t>
      </w:r>
      <w:r w:rsidR="00316C45">
        <w:rPr>
          <w:noProof/>
          <w:szCs w:val="22"/>
        </w:rPr>
        <w:t xml:space="preserve"> (a cukor egyik formája)</w:t>
      </w:r>
      <w:r>
        <w:rPr>
          <w:noProof/>
          <w:szCs w:val="22"/>
        </w:rPr>
        <w:t xml:space="preserve"> tartalmaz. Amennyiben kezelőorvosa korábban már figyelmeztette Önt, hogy bizonyos cukrokra érzékeny, </w:t>
      </w:r>
      <w:r w:rsidRPr="0032000B">
        <w:rPr>
          <w:noProof/>
          <w:szCs w:val="22"/>
        </w:rPr>
        <w:t>keresse fel orvosát, mielőtt elkezdi szedni ezt a gyógyszert.</w:t>
      </w:r>
    </w:p>
    <w:p w:rsidR="00685E29" w:rsidRPr="00512338" w:rsidRDefault="00685E29">
      <w:pPr>
        <w:ind w:left="567" w:right="-29" w:hanging="567"/>
        <w:rPr>
          <w:noProof/>
          <w:szCs w:val="22"/>
        </w:rPr>
      </w:pPr>
    </w:p>
    <w:p w:rsidR="00685E29" w:rsidRDefault="00685E29" w:rsidP="00512338">
      <w:pPr>
        <w:keepNext/>
        <w:ind w:left="567" w:right="-28" w:hanging="567"/>
        <w:rPr>
          <w:b/>
          <w:noProof/>
          <w:szCs w:val="22"/>
        </w:rPr>
      </w:pPr>
      <w:r w:rsidRPr="003E2C78">
        <w:rPr>
          <w:b/>
          <w:noProof/>
          <w:szCs w:val="22"/>
        </w:rPr>
        <w:t>3.</w:t>
      </w:r>
      <w:r w:rsidRPr="003E2C78">
        <w:rPr>
          <w:b/>
          <w:noProof/>
          <w:szCs w:val="22"/>
        </w:rPr>
        <w:tab/>
        <w:t xml:space="preserve">Hogyan kell alkalmazni a Nátrium-jodid </w:t>
      </w:r>
      <w:r w:rsidRPr="003E2C78">
        <w:rPr>
          <w:b/>
          <w:noProof/>
          <w:szCs w:val="22"/>
          <w:vertAlign w:val="superscript"/>
        </w:rPr>
        <w:t>131</w:t>
      </w:r>
      <w:r w:rsidRPr="003E2C78">
        <w:rPr>
          <w:b/>
          <w:noProof/>
          <w:szCs w:val="22"/>
        </w:rPr>
        <w:t>I</w:t>
      </w:r>
      <w:r w:rsidRPr="003E2C78">
        <w:rPr>
          <w:b/>
          <w:szCs w:val="22"/>
        </w:rPr>
        <w:t xml:space="preserve"> </w:t>
      </w:r>
      <w:proofErr w:type="spellStart"/>
      <w:r w:rsidR="00E43FE5" w:rsidRPr="003E2C78">
        <w:rPr>
          <w:b/>
          <w:szCs w:val="22"/>
        </w:rPr>
        <w:t>Curiumpharma</w:t>
      </w:r>
      <w:proofErr w:type="spellEnd"/>
      <w:r w:rsidR="00113799" w:rsidRPr="003E2C78">
        <w:rPr>
          <w:b/>
          <w:szCs w:val="22"/>
        </w:rPr>
        <w:t xml:space="preserve"> </w:t>
      </w:r>
      <w:r w:rsidR="009F7F51" w:rsidRPr="003E2C78">
        <w:rPr>
          <w:b/>
          <w:szCs w:val="22"/>
        </w:rPr>
        <w:t>kapszulá</w:t>
      </w:r>
      <w:r w:rsidRPr="003E2C78">
        <w:rPr>
          <w:b/>
          <w:noProof/>
          <w:szCs w:val="22"/>
        </w:rPr>
        <w:t>t?</w:t>
      </w:r>
    </w:p>
    <w:p w:rsidR="008C0ACA" w:rsidRPr="00512338" w:rsidRDefault="008C0ACA" w:rsidP="00512338">
      <w:pPr>
        <w:keepNext/>
        <w:ind w:left="567" w:right="-28" w:hanging="567"/>
        <w:rPr>
          <w:noProof/>
          <w:szCs w:val="22"/>
        </w:rPr>
      </w:pPr>
    </w:p>
    <w:p w:rsidR="00685E29" w:rsidRDefault="00685E29" w:rsidP="0032000B">
      <w:pPr>
        <w:numPr>
          <w:ilvl w:val="12"/>
          <w:numId w:val="0"/>
        </w:numPr>
        <w:ind w:right="-2"/>
        <w:rPr>
          <w:noProof/>
        </w:rPr>
      </w:pPr>
      <w:r w:rsidRPr="00BA7A65">
        <w:rPr>
          <w:noProof/>
        </w:rPr>
        <w:t xml:space="preserve">A radioaktív anyagok </w:t>
      </w:r>
      <w:r>
        <w:rPr>
          <w:noProof/>
        </w:rPr>
        <w:t>alkalmazására</w:t>
      </w:r>
      <w:r w:rsidRPr="00BA7A65">
        <w:rPr>
          <w:noProof/>
        </w:rPr>
        <w:t xml:space="preserve">, kezelésére és megsemmisítésére szigorú </w:t>
      </w:r>
      <w:r>
        <w:rPr>
          <w:noProof/>
        </w:rPr>
        <w:t>törvényi előírások</w:t>
      </w:r>
      <w:r w:rsidRPr="00BA7A65">
        <w:rPr>
          <w:noProof/>
        </w:rPr>
        <w:t xml:space="preserve"> vonatkoznak. A</w:t>
      </w:r>
      <w:r>
        <w:rPr>
          <w:noProof/>
        </w:rPr>
        <w:t xml:space="preserve"> </w:t>
      </w:r>
      <w:r w:rsidR="003E2C78">
        <w:rPr>
          <w:bCs/>
          <w:szCs w:val="22"/>
        </w:rPr>
        <w:t>N</w:t>
      </w:r>
      <w:r>
        <w:rPr>
          <w:bCs/>
          <w:szCs w:val="22"/>
        </w:rPr>
        <w:t xml:space="preserve">átrium-jodid </w:t>
      </w:r>
      <w:r>
        <w:rPr>
          <w:bCs/>
          <w:szCs w:val="22"/>
          <w:vertAlign w:val="superscript"/>
        </w:rPr>
        <w:t>131</w:t>
      </w:r>
      <w:r>
        <w:rPr>
          <w:bCs/>
          <w:szCs w:val="22"/>
        </w:rPr>
        <w:t>I</w:t>
      </w:r>
      <w:r w:rsidR="003E2C78">
        <w:rPr>
          <w:bCs/>
          <w:szCs w:val="22"/>
        </w:rPr>
        <w:t xml:space="preserve"> </w:t>
      </w:r>
      <w:proofErr w:type="spellStart"/>
      <w:r w:rsidR="003E2C78" w:rsidRPr="003E2C78">
        <w:rPr>
          <w:bCs/>
          <w:szCs w:val="22"/>
        </w:rPr>
        <w:t>Curiumpharma</w:t>
      </w:r>
      <w:proofErr w:type="spellEnd"/>
      <w:r w:rsidR="003E2C78" w:rsidRPr="003E2C78">
        <w:rPr>
          <w:bCs/>
          <w:szCs w:val="22"/>
        </w:rPr>
        <w:t xml:space="preserve"> kapszulát</w:t>
      </w:r>
      <w:r>
        <w:rPr>
          <w:bCs/>
          <w:szCs w:val="22"/>
        </w:rPr>
        <w:t xml:space="preserve"> </w:t>
      </w:r>
      <w:r w:rsidRPr="00BA7A65">
        <w:rPr>
          <w:noProof/>
        </w:rPr>
        <w:t xml:space="preserve">csak speciálisan ellenőrzött területeken </w:t>
      </w:r>
      <w:r>
        <w:rPr>
          <w:noProof/>
        </w:rPr>
        <w:t xml:space="preserve">szabad </w:t>
      </w:r>
      <w:r w:rsidRPr="00BA7A65">
        <w:rPr>
          <w:noProof/>
        </w:rPr>
        <w:t>alkalmaz</w:t>
      </w:r>
      <w:r>
        <w:rPr>
          <w:noProof/>
        </w:rPr>
        <w:t>ni</w:t>
      </w:r>
      <w:r w:rsidRPr="00BA7A65">
        <w:rPr>
          <w:noProof/>
        </w:rPr>
        <w:t>. A készítményt csak olyan sze</w:t>
      </w:r>
      <w:r>
        <w:rPr>
          <w:noProof/>
        </w:rPr>
        <w:t>mélyek kezelhetik és adhatják</w:t>
      </w:r>
      <w:r w:rsidRPr="00BA7A65">
        <w:rPr>
          <w:noProof/>
        </w:rPr>
        <w:t xml:space="preserve"> Önnek, akik gyakorlattal és képzettséggel rendelkeznek a készítmény biztonságos alkalmazása terén. Ezek a személyek különös </w:t>
      </w:r>
      <w:r w:rsidRPr="000409E6">
        <w:rPr>
          <w:noProof/>
        </w:rPr>
        <w:t>figyelmet fordít</w:t>
      </w:r>
      <w:r>
        <w:rPr>
          <w:noProof/>
        </w:rPr>
        <w:t>anak</w:t>
      </w:r>
      <w:r w:rsidRPr="000409E6">
        <w:rPr>
          <w:noProof/>
        </w:rPr>
        <w:t xml:space="preserve"> a készítmény biztonságos </w:t>
      </w:r>
      <w:r w:rsidR="003E2C78">
        <w:rPr>
          <w:noProof/>
        </w:rPr>
        <w:t>alkalmazására</w:t>
      </w:r>
      <w:r w:rsidRPr="000409E6">
        <w:rPr>
          <w:noProof/>
        </w:rPr>
        <w:t xml:space="preserve">, és </w:t>
      </w:r>
      <w:r>
        <w:rPr>
          <w:noProof/>
        </w:rPr>
        <w:t>tájékoztatják</w:t>
      </w:r>
      <w:r w:rsidRPr="000409E6">
        <w:rPr>
          <w:noProof/>
        </w:rPr>
        <w:t xml:space="preserve"> Önt az elvégzendő lépésekről.</w:t>
      </w:r>
    </w:p>
    <w:p w:rsidR="00685E29" w:rsidRPr="00BA7A65" w:rsidRDefault="00685E29" w:rsidP="0032000B">
      <w:pPr>
        <w:numPr>
          <w:ilvl w:val="12"/>
          <w:numId w:val="0"/>
        </w:numPr>
        <w:ind w:right="-2"/>
        <w:rPr>
          <w:noProof/>
        </w:rPr>
      </w:pPr>
    </w:p>
    <w:p w:rsidR="00685E29" w:rsidRDefault="00685E29">
      <w:pPr>
        <w:contextualSpacing/>
        <w:rPr>
          <w:noProof/>
          <w:szCs w:val="22"/>
        </w:rPr>
      </w:pPr>
      <w:r>
        <w:rPr>
          <w:bCs/>
          <w:szCs w:val="22"/>
        </w:rPr>
        <w:t xml:space="preserve">Az Ön esetében alkalmazott </w:t>
      </w:r>
      <w:r w:rsidR="001A0C5F">
        <w:rPr>
          <w:bCs/>
          <w:szCs w:val="22"/>
        </w:rPr>
        <w:t>N</w:t>
      </w:r>
      <w:r>
        <w:rPr>
          <w:bCs/>
          <w:szCs w:val="22"/>
        </w:rPr>
        <w:t xml:space="preserve">átrium-jodid </w:t>
      </w:r>
      <w:r>
        <w:rPr>
          <w:bCs/>
          <w:szCs w:val="22"/>
          <w:vertAlign w:val="superscript"/>
        </w:rPr>
        <w:t>131</w:t>
      </w:r>
      <w:r>
        <w:rPr>
          <w:bCs/>
          <w:szCs w:val="22"/>
        </w:rPr>
        <w:t>I</w:t>
      </w:r>
      <w:r w:rsidR="00D0605B">
        <w:rPr>
          <w:bCs/>
          <w:szCs w:val="22"/>
        </w:rPr>
        <w:t xml:space="preserve"> </w:t>
      </w:r>
      <w:proofErr w:type="spellStart"/>
      <w:r w:rsidR="00113799" w:rsidRPr="00986520">
        <w:rPr>
          <w:szCs w:val="22"/>
        </w:rPr>
        <w:t>Curiumpharma</w:t>
      </w:r>
      <w:proofErr w:type="spellEnd"/>
      <w:r w:rsidR="001A0C5F">
        <w:rPr>
          <w:bCs/>
          <w:szCs w:val="22"/>
        </w:rPr>
        <w:t xml:space="preserve"> </w:t>
      </w:r>
      <w:r w:rsidR="009F7F51">
        <w:rPr>
          <w:bCs/>
          <w:szCs w:val="22"/>
        </w:rPr>
        <w:t>kapszula</w:t>
      </w:r>
      <w:r>
        <w:rPr>
          <w:bCs/>
          <w:szCs w:val="22"/>
        </w:rPr>
        <w:t xml:space="preserve"> </w:t>
      </w:r>
      <w:r w:rsidR="001A0C5F">
        <w:rPr>
          <w:bCs/>
          <w:szCs w:val="22"/>
        </w:rPr>
        <w:t>megfelelő adagjáról</w:t>
      </w:r>
      <w:r>
        <w:rPr>
          <w:bCs/>
          <w:szCs w:val="22"/>
        </w:rPr>
        <w:t xml:space="preserve"> </w:t>
      </w:r>
      <w:r>
        <w:rPr>
          <w:noProof/>
          <w:szCs w:val="22"/>
        </w:rPr>
        <w:t xml:space="preserve">a kezelést irányító nukleáris medicina szakorvos dönt. A kívánt hatás eléréséhez szükséges legkisebb mennyiséget fogják alkalmazni. </w:t>
      </w:r>
    </w:p>
    <w:p w:rsidR="001479AB" w:rsidRDefault="001479AB">
      <w:pPr>
        <w:contextualSpacing/>
        <w:rPr>
          <w:noProof/>
          <w:szCs w:val="22"/>
        </w:rPr>
      </w:pPr>
      <w:r>
        <w:rPr>
          <w:noProof/>
          <w:szCs w:val="22"/>
        </w:rPr>
        <w:t xml:space="preserve">A </w:t>
      </w:r>
      <w:r w:rsidRPr="001479AB">
        <w:rPr>
          <w:noProof/>
          <w:szCs w:val="22"/>
        </w:rPr>
        <w:t xml:space="preserve">Nátrium-jodid </w:t>
      </w:r>
      <w:r w:rsidR="00AB526C" w:rsidRPr="00512338">
        <w:rPr>
          <w:noProof/>
          <w:szCs w:val="22"/>
          <w:vertAlign w:val="superscript"/>
        </w:rPr>
        <w:t>131</w:t>
      </w:r>
      <w:r w:rsidRPr="001479AB">
        <w:rPr>
          <w:noProof/>
          <w:szCs w:val="22"/>
        </w:rPr>
        <w:t>I</w:t>
      </w:r>
      <w:r w:rsidR="00D0605B">
        <w:rPr>
          <w:noProof/>
          <w:szCs w:val="22"/>
        </w:rPr>
        <w:t xml:space="preserve"> </w:t>
      </w:r>
      <w:proofErr w:type="spellStart"/>
      <w:r w:rsidR="00113799" w:rsidRPr="00986520">
        <w:rPr>
          <w:szCs w:val="22"/>
        </w:rPr>
        <w:t>Curiumpharma</w:t>
      </w:r>
      <w:proofErr w:type="spellEnd"/>
      <w:r w:rsidRPr="001479AB">
        <w:rPr>
          <w:noProof/>
          <w:szCs w:val="22"/>
        </w:rPr>
        <w:t xml:space="preserve"> </w:t>
      </w:r>
      <w:r w:rsidR="009F7F51">
        <w:rPr>
          <w:noProof/>
          <w:szCs w:val="22"/>
        </w:rPr>
        <w:t>kapszulá</w:t>
      </w:r>
      <w:r w:rsidRPr="001479AB">
        <w:rPr>
          <w:noProof/>
          <w:szCs w:val="22"/>
        </w:rPr>
        <w:t>t</w:t>
      </w:r>
      <w:r>
        <w:rPr>
          <w:noProof/>
          <w:szCs w:val="22"/>
        </w:rPr>
        <w:t xml:space="preserve"> egyetlen kapszula formájában kapja meg a szükséges óvintézk</w:t>
      </w:r>
      <w:r w:rsidR="000A0726">
        <w:rPr>
          <w:noProof/>
          <w:szCs w:val="22"/>
        </w:rPr>
        <w:t>ed</w:t>
      </w:r>
      <w:r>
        <w:rPr>
          <w:noProof/>
          <w:szCs w:val="22"/>
        </w:rPr>
        <w:t>ésekért is felelős szakembertől.</w:t>
      </w:r>
    </w:p>
    <w:p w:rsidR="001479AB" w:rsidRPr="00512338" w:rsidRDefault="001479AB">
      <w:pPr>
        <w:contextualSpacing/>
        <w:rPr>
          <w:noProof/>
          <w:szCs w:val="22"/>
        </w:rPr>
      </w:pPr>
    </w:p>
    <w:p w:rsidR="00685E29" w:rsidRPr="00512338" w:rsidRDefault="00AB526C">
      <w:pPr>
        <w:contextualSpacing/>
        <w:rPr>
          <w:noProof/>
          <w:szCs w:val="22"/>
        </w:rPr>
      </w:pPr>
      <w:r w:rsidRPr="00512338">
        <w:rPr>
          <w:noProof/>
          <w:szCs w:val="22"/>
        </w:rPr>
        <w:t>A felnőtteknek javasolt szokásos adag:</w:t>
      </w:r>
    </w:p>
    <w:p w:rsidR="00685E29" w:rsidRDefault="00685E29">
      <w:pPr>
        <w:numPr>
          <w:ilvl w:val="0"/>
          <w:numId w:val="25"/>
        </w:numPr>
        <w:ind w:left="567" w:hanging="567"/>
        <w:contextualSpacing/>
        <w:rPr>
          <w:bCs/>
          <w:szCs w:val="22"/>
        </w:rPr>
      </w:pPr>
      <w:r>
        <w:rPr>
          <w:bCs/>
          <w:szCs w:val="22"/>
        </w:rPr>
        <w:t>200–800 </w:t>
      </w:r>
      <w:proofErr w:type="spellStart"/>
      <w:r>
        <w:rPr>
          <w:bCs/>
          <w:szCs w:val="22"/>
        </w:rPr>
        <w:t>MBq</w:t>
      </w:r>
      <w:proofErr w:type="spellEnd"/>
      <w:r>
        <w:rPr>
          <w:bCs/>
          <w:szCs w:val="22"/>
        </w:rPr>
        <w:t xml:space="preserve"> a pajzsmirigy-túlműködés kezelésére;</w:t>
      </w:r>
    </w:p>
    <w:p w:rsidR="00685E29" w:rsidRDefault="00685E29">
      <w:pPr>
        <w:numPr>
          <w:ilvl w:val="0"/>
          <w:numId w:val="25"/>
        </w:numPr>
        <w:ind w:left="567" w:hanging="567"/>
        <w:contextualSpacing/>
        <w:rPr>
          <w:bCs/>
          <w:szCs w:val="22"/>
        </w:rPr>
      </w:pPr>
      <w:r>
        <w:rPr>
          <w:bCs/>
          <w:szCs w:val="22"/>
        </w:rPr>
        <w:t>1850–3700 </w:t>
      </w:r>
      <w:proofErr w:type="spellStart"/>
      <w:r>
        <w:rPr>
          <w:bCs/>
          <w:szCs w:val="22"/>
        </w:rPr>
        <w:t>MBq</w:t>
      </w:r>
      <w:proofErr w:type="spellEnd"/>
      <w:r>
        <w:rPr>
          <w:bCs/>
          <w:szCs w:val="22"/>
        </w:rPr>
        <w:t xml:space="preserve"> a pajzsmirigy teljes vagy részleges eltávolítás</w:t>
      </w:r>
      <w:r w:rsidR="001642D8">
        <w:rPr>
          <w:bCs/>
          <w:szCs w:val="22"/>
        </w:rPr>
        <w:t>a</w:t>
      </w:r>
      <w:r w:rsidR="00D0605B">
        <w:rPr>
          <w:bCs/>
          <w:szCs w:val="22"/>
        </w:rPr>
        <w:t xml:space="preserve"> </w:t>
      </w:r>
      <w:r w:rsidR="001642D8">
        <w:rPr>
          <w:bCs/>
          <w:szCs w:val="22"/>
        </w:rPr>
        <w:t>után a maradék pajzsmirigy-szövet kezelésére</w:t>
      </w:r>
      <w:r>
        <w:rPr>
          <w:bCs/>
          <w:szCs w:val="22"/>
        </w:rPr>
        <w:t>;</w:t>
      </w:r>
    </w:p>
    <w:p w:rsidR="00685E29" w:rsidRDefault="00685E29">
      <w:pPr>
        <w:numPr>
          <w:ilvl w:val="0"/>
          <w:numId w:val="1"/>
        </w:numPr>
        <w:ind w:left="567" w:hanging="567"/>
        <w:contextualSpacing/>
        <w:rPr>
          <w:bCs/>
          <w:szCs w:val="22"/>
        </w:rPr>
      </w:pPr>
      <w:r>
        <w:rPr>
          <w:bCs/>
          <w:szCs w:val="22"/>
        </w:rPr>
        <w:t>3700–11100 </w:t>
      </w:r>
      <w:proofErr w:type="spellStart"/>
      <w:r>
        <w:rPr>
          <w:bCs/>
          <w:szCs w:val="22"/>
        </w:rPr>
        <w:t>MBq</w:t>
      </w:r>
      <w:proofErr w:type="spellEnd"/>
      <w:r>
        <w:rPr>
          <w:bCs/>
          <w:szCs w:val="22"/>
        </w:rPr>
        <w:t xml:space="preserve"> a</w:t>
      </w:r>
      <w:r w:rsidR="001642D8">
        <w:rPr>
          <w:bCs/>
          <w:szCs w:val="22"/>
        </w:rPr>
        <w:t>z áttétek</w:t>
      </w:r>
      <w:r>
        <w:rPr>
          <w:bCs/>
          <w:szCs w:val="22"/>
        </w:rPr>
        <w:t xml:space="preserve"> </w:t>
      </w:r>
      <w:r w:rsidR="001642D8">
        <w:rPr>
          <w:bCs/>
          <w:szCs w:val="22"/>
        </w:rPr>
        <w:t>(</w:t>
      </w:r>
      <w:proofErr w:type="spellStart"/>
      <w:r>
        <w:rPr>
          <w:bCs/>
          <w:szCs w:val="22"/>
        </w:rPr>
        <w:t>metasztázisok</w:t>
      </w:r>
      <w:proofErr w:type="spellEnd"/>
      <w:r w:rsidR="001642D8">
        <w:rPr>
          <w:bCs/>
          <w:szCs w:val="22"/>
        </w:rPr>
        <w:t>)</w:t>
      </w:r>
      <w:r>
        <w:rPr>
          <w:bCs/>
          <w:szCs w:val="22"/>
        </w:rPr>
        <w:t xml:space="preserve"> utókezelésére.</w:t>
      </w:r>
    </w:p>
    <w:p w:rsidR="00685E29" w:rsidRDefault="001479AB">
      <w:pPr>
        <w:contextualSpacing/>
        <w:rPr>
          <w:bCs/>
          <w:szCs w:val="22"/>
        </w:rPr>
      </w:pPr>
      <w:r>
        <w:rPr>
          <w:bCs/>
          <w:szCs w:val="22"/>
        </w:rPr>
        <w:t xml:space="preserve">A </w:t>
      </w:r>
      <w:proofErr w:type="spellStart"/>
      <w:r>
        <w:rPr>
          <w:bCs/>
          <w:szCs w:val="22"/>
        </w:rPr>
        <w:t>MBq</w:t>
      </w:r>
      <w:proofErr w:type="spellEnd"/>
      <w:r>
        <w:rPr>
          <w:bCs/>
          <w:szCs w:val="22"/>
        </w:rPr>
        <w:t xml:space="preserve"> (</w:t>
      </w:r>
      <w:proofErr w:type="spellStart"/>
      <w:r>
        <w:rPr>
          <w:bCs/>
          <w:szCs w:val="22"/>
        </w:rPr>
        <w:t>megabekerel</w:t>
      </w:r>
      <w:proofErr w:type="spellEnd"/>
      <w:r>
        <w:rPr>
          <w:bCs/>
          <w:szCs w:val="22"/>
        </w:rPr>
        <w:t xml:space="preserve">) a gyógyszer radioaktivitásának </w:t>
      </w:r>
      <w:r w:rsidR="008E11B3">
        <w:rPr>
          <w:bCs/>
          <w:szCs w:val="22"/>
        </w:rPr>
        <w:t>nagyságát mutató mértékegység.</w:t>
      </w:r>
    </w:p>
    <w:p w:rsidR="008E11B3" w:rsidRPr="00512338" w:rsidRDefault="008E11B3">
      <w:pPr>
        <w:contextualSpacing/>
        <w:rPr>
          <w:bCs/>
          <w:szCs w:val="22"/>
        </w:rPr>
      </w:pPr>
    </w:p>
    <w:p w:rsidR="00685E29" w:rsidRPr="00512338" w:rsidRDefault="00AB526C">
      <w:pPr>
        <w:contextualSpacing/>
        <w:rPr>
          <w:bCs/>
          <w:szCs w:val="22"/>
          <w:u w:val="single"/>
        </w:rPr>
      </w:pPr>
      <w:r w:rsidRPr="00512338">
        <w:rPr>
          <w:bCs/>
          <w:szCs w:val="22"/>
          <w:u w:val="single"/>
        </w:rPr>
        <w:t>Alkalmazása 18 év alatti gyermekeknél és serdülőknél</w:t>
      </w:r>
    </w:p>
    <w:p w:rsidR="00685E29" w:rsidRDefault="00685E29">
      <w:pPr>
        <w:contextualSpacing/>
        <w:rPr>
          <w:bCs/>
          <w:szCs w:val="22"/>
        </w:rPr>
      </w:pPr>
      <w:r>
        <w:rPr>
          <w:bCs/>
          <w:szCs w:val="22"/>
        </w:rPr>
        <w:t xml:space="preserve">Gyermekek, illetve serdülők számára kisebb adagokat </w:t>
      </w:r>
      <w:r w:rsidR="001A0C5F">
        <w:rPr>
          <w:bCs/>
          <w:szCs w:val="22"/>
        </w:rPr>
        <w:t>alkalmaznak</w:t>
      </w:r>
      <w:r>
        <w:rPr>
          <w:bCs/>
          <w:szCs w:val="22"/>
        </w:rPr>
        <w:t>.</w:t>
      </w:r>
    </w:p>
    <w:p w:rsidR="00685E29" w:rsidRPr="00512338" w:rsidRDefault="00685E29">
      <w:pPr>
        <w:pStyle w:val="Cmsor1"/>
        <w:spacing w:before="0" w:after="0"/>
        <w:contextualSpacing/>
        <w:rPr>
          <w:rFonts w:ascii="Times New Roman" w:hAnsi="Times New Roman"/>
          <w:b w:val="0"/>
          <w:bCs w:val="0"/>
          <w:sz w:val="22"/>
          <w:szCs w:val="22"/>
        </w:rPr>
      </w:pPr>
    </w:p>
    <w:p w:rsidR="00685E29" w:rsidRDefault="00685E29">
      <w:pPr>
        <w:rPr>
          <w:b/>
          <w:bCs/>
          <w:szCs w:val="22"/>
        </w:rPr>
      </w:pPr>
      <w:r>
        <w:rPr>
          <w:b/>
          <w:bCs/>
          <w:szCs w:val="22"/>
        </w:rPr>
        <w:t xml:space="preserve">A </w:t>
      </w:r>
      <w:r w:rsidR="008E11B3">
        <w:rPr>
          <w:b/>
          <w:bCs/>
          <w:szCs w:val="22"/>
        </w:rPr>
        <w:t>N</w:t>
      </w:r>
      <w:r>
        <w:rPr>
          <w:b/>
          <w:bCs/>
          <w:szCs w:val="22"/>
        </w:rPr>
        <w:t xml:space="preserve">átrium-jodid </w:t>
      </w:r>
      <w:r>
        <w:rPr>
          <w:b/>
          <w:bCs/>
          <w:szCs w:val="22"/>
          <w:vertAlign w:val="superscript"/>
        </w:rPr>
        <w:t>131</w:t>
      </w:r>
      <w:r>
        <w:rPr>
          <w:b/>
          <w:bCs/>
          <w:szCs w:val="22"/>
        </w:rPr>
        <w:t>I</w:t>
      </w:r>
      <w:r w:rsidR="00D0605B">
        <w:rPr>
          <w:b/>
          <w:bCs/>
          <w:szCs w:val="22"/>
        </w:rPr>
        <w:t xml:space="preserve"> </w:t>
      </w:r>
      <w:proofErr w:type="spellStart"/>
      <w:r w:rsidR="00113799" w:rsidRPr="00512338">
        <w:rPr>
          <w:b/>
          <w:szCs w:val="22"/>
        </w:rPr>
        <w:t>Curiumpharma</w:t>
      </w:r>
      <w:proofErr w:type="spellEnd"/>
      <w:r w:rsidR="008E11B3">
        <w:rPr>
          <w:b/>
          <w:bCs/>
          <w:szCs w:val="22"/>
        </w:rPr>
        <w:t xml:space="preserve"> </w:t>
      </w:r>
      <w:r w:rsidR="009F7F51">
        <w:rPr>
          <w:b/>
          <w:bCs/>
          <w:szCs w:val="22"/>
        </w:rPr>
        <w:t>kapszula</w:t>
      </w:r>
      <w:r>
        <w:rPr>
          <w:b/>
          <w:bCs/>
          <w:szCs w:val="22"/>
        </w:rPr>
        <w:t xml:space="preserve"> beadásának módja és a kezelés</w:t>
      </w:r>
      <w:r w:rsidR="008E11B3">
        <w:rPr>
          <w:b/>
          <w:bCs/>
          <w:szCs w:val="22"/>
        </w:rPr>
        <w:t xml:space="preserve"> folyamata</w:t>
      </w:r>
    </w:p>
    <w:p w:rsidR="008E11B3" w:rsidRDefault="00317993">
      <w:pPr>
        <w:contextualSpacing/>
        <w:rPr>
          <w:bCs/>
          <w:szCs w:val="22"/>
        </w:rPr>
      </w:pPr>
      <w:r>
        <w:rPr>
          <w:bCs/>
          <w:szCs w:val="22"/>
        </w:rPr>
        <w:t xml:space="preserve">A </w:t>
      </w:r>
      <w:r w:rsidR="008E11B3">
        <w:rPr>
          <w:bCs/>
          <w:szCs w:val="22"/>
        </w:rPr>
        <w:t>N</w:t>
      </w:r>
      <w:r w:rsidR="008E11B3" w:rsidRPr="008E11B3">
        <w:rPr>
          <w:bCs/>
          <w:szCs w:val="22"/>
        </w:rPr>
        <w:t xml:space="preserve">átrium-jodid </w:t>
      </w:r>
      <w:r w:rsidR="00AB526C" w:rsidRPr="00512338">
        <w:rPr>
          <w:bCs/>
          <w:szCs w:val="22"/>
          <w:vertAlign w:val="superscript"/>
        </w:rPr>
        <w:t>131</w:t>
      </w:r>
      <w:r w:rsidR="008E11B3" w:rsidRPr="008E11B3">
        <w:rPr>
          <w:bCs/>
          <w:szCs w:val="22"/>
        </w:rPr>
        <w:t xml:space="preserve">I </w:t>
      </w:r>
      <w:proofErr w:type="spellStart"/>
      <w:r w:rsidR="00376291" w:rsidRPr="00986520">
        <w:rPr>
          <w:szCs w:val="22"/>
        </w:rPr>
        <w:t>Curiumpharma</w:t>
      </w:r>
      <w:proofErr w:type="spellEnd"/>
      <w:r w:rsidR="00D0605B">
        <w:rPr>
          <w:bCs/>
          <w:szCs w:val="22"/>
        </w:rPr>
        <w:t xml:space="preserve"> </w:t>
      </w:r>
      <w:r w:rsidR="009F7F51">
        <w:rPr>
          <w:bCs/>
          <w:szCs w:val="22"/>
        </w:rPr>
        <w:t>kapszul</w:t>
      </w:r>
      <w:r w:rsidR="001642D8">
        <w:rPr>
          <w:bCs/>
          <w:szCs w:val="22"/>
        </w:rPr>
        <w:t>át</w:t>
      </w:r>
      <w:r w:rsidR="008E11B3">
        <w:rPr>
          <w:bCs/>
          <w:szCs w:val="22"/>
        </w:rPr>
        <w:t xml:space="preserve"> egyetlen gyógyszerkapszula formájában adják be Önnek.</w:t>
      </w:r>
    </w:p>
    <w:p w:rsidR="008E11B3" w:rsidRDefault="008E11B3">
      <w:pPr>
        <w:contextualSpacing/>
        <w:rPr>
          <w:bCs/>
          <w:szCs w:val="22"/>
        </w:rPr>
      </w:pPr>
      <w:r>
        <w:rPr>
          <w:bCs/>
          <w:szCs w:val="22"/>
        </w:rPr>
        <w:t>A kapszulát éhgyomorra kell bevenni</w:t>
      </w:r>
      <w:r w:rsidR="003E2C78">
        <w:rPr>
          <w:bCs/>
          <w:szCs w:val="22"/>
        </w:rPr>
        <w:t>.</w:t>
      </w:r>
    </w:p>
    <w:p w:rsidR="008E11B3" w:rsidRDefault="008E11B3">
      <w:pPr>
        <w:contextualSpacing/>
        <w:rPr>
          <w:bCs/>
          <w:szCs w:val="22"/>
        </w:rPr>
      </w:pPr>
      <w:r>
        <w:rPr>
          <w:bCs/>
          <w:szCs w:val="22"/>
        </w:rPr>
        <w:t>Sok vízzel vegye be a kapszulát, hogy az minél előbb a gyomorba kerülhessen.</w:t>
      </w:r>
    </w:p>
    <w:p w:rsidR="00685E29" w:rsidRDefault="00685E29">
      <w:pPr>
        <w:contextualSpacing/>
        <w:rPr>
          <w:szCs w:val="22"/>
        </w:rPr>
      </w:pPr>
      <w:r>
        <w:rPr>
          <w:bCs/>
          <w:szCs w:val="22"/>
        </w:rPr>
        <w:t>Kisgyermekeknek pépes étellel kell bevenniük a kapszulát.</w:t>
      </w:r>
    </w:p>
    <w:p w:rsidR="00685E29" w:rsidRDefault="00AB526C">
      <w:pPr>
        <w:rPr>
          <w:b/>
          <w:caps/>
          <w:szCs w:val="22"/>
        </w:rPr>
      </w:pPr>
      <w:r w:rsidRPr="00512338">
        <w:rPr>
          <w:szCs w:val="22"/>
        </w:rPr>
        <w:t>Fogyasszon annyi folyadékot, amennyit csak tud a</w:t>
      </w:r>
      <w:r w:rsidR="001642D8">
        <w:rPr>
          <w:szCs w:val="22"/>
        </w:rPr>
        <w:t xml:space="preserve"> kapszula bevétele után és a</w:t>
      </w:r>
      <w:r w:rsidRPr="00512338">
        <w:rPr>
          <w:szCs w:val="22"/>
        </w:rPr>
        <w:t xml:space="preserve"> kezelést követő napon.</w:t>
      </w:r>
      <w:r w:rsidR="00685E29">
        <w:rPr>
          <w:szCs w:val="22"/>
        </w:rPr>
        <w:t xml:space="preserve"> Ezzel</w:t>
      </w:r>
      <w:r w:rsidR="00917D6A">
        <w:rPr>
          <w:szCs w:val="22"/>
        </w:rPr>
        <w:t xml:space="preserve"> elősegíti, hogy </w:t>
      </w:r>
      <w:r w:rsidR="00DA3E56">
        <w:rPr>
          <w:szCs w:val="22"/>
        </w:rPr>
        <w:t>a húgy</w:t>
      </w:r>
      <w:r w:rsidR="00917D6A">
        <w:rPr>
          <w:szCs w:val="22"/>
        </w:rPr>
        <w:t>hólyagjából mielőbb kimosódjon a hatóanyag.</w:t>
      </w:r>
      <w:r w:rsidR="00685E29">
        <w:rPr>
          <w:szCs w:val="22"/>
        </w:rPr>
        <w:t xml:space="preserve"> </w:t>
      </w:r>
    </w:p>
    <w:p w:rsidR="00685E29" w:rsidRPr="00512338" w:rsidRDefault="00685E29">
      <w:pPr>
        <w:pStyle w:val="Cmsor1"/>
        <w:spacing w:before="0" w:after="0"/>
        <w:contextualSpacing/>
        <w:rPr>
          <w:rFonts w:ascii="Times New Roman" w:hAnsi="Times New Roman"/>
          <w:b w:val="0"/>
          <w:sz w:val="22"/>
          <w:szCs w:val="22"/>
        </w:rPr>
      </w:pPr>
    </w:p>
    <w:p w:rsidR="00685E29" w:rsidRDefault="00685E29">
      <w:pPr>
        <w:rPr>
          <w:b/>
          <w:szCs w:val="22"/>
        </w:rPr>
      </w:pPr>
      <w:r>
        <w:rPr>
          <w:b/>
          <w:szCs w:val="22"/>
        </w:rPr>
        <w:t>A kezelés időtartama</w:t>
      </w:r>
    </w:p>
    <w:p w:rsidR="00685E29" w:rsidRDefault="00685E29">
      <w:pPr>
        <w:contextualSpacing/>
        <w:rPr>
          <w:szCs w:val="22"/>
        </w:rPr>
      </w:pPr>
      <w:r>
        <w:rPr>
          <w:szCs w:val="22"/>
        </w:rPr>
        <w:t xml:space="preserve">Nukleáris medicina </w:t>
      </w:r>
      <w:r w:rsidR="00806A2C">
        <w:rPr>
          <w:szCs w:val="22"/>
        </w:rPr>
        <w:t>szakorvosa</w:t>
      </w:r>
      <w:r>
        <w:rPr>
          <w:szCs w:val="22"/>
        </w:rPr>
        <w:t xml:space="preserve"> </w:t>
      </w:r>
      <w:r w:rsidR="00917D6A">
        <w:rPr>
          <w:szCs w:val="22"/>
        </w:rPr>
        <w:t xml:space="preserve">el fogja mondani Önnek, hogy mennyi ideig tart az eljárás. </w:t>
      </w:r>
    </w:p>
    <w:p w:rsidR="00685E29" w:rsidRPr="00512338" w:rsidRDefault="00685E29">
      <w:pPr>
        <w:pStyle w:val="Cmsor1"/>
        <w:spacing w:before="0" w:after="0"/>
        <w:contextualSpacing/>
        <w:rPr>
          <w:rFonts w:ascii="Times New Roman" w:hAnsi="Times New Roman"/>
          <w:b w:val="0"/>
          <w:sz w:val="22"/>
          <w:szCs w:val="22"/>
        </w:rPr>
      </w:pPr>
    </w:p>
    <w:p w:rsidR="00F55460" w:rsidRPr="00A67B03" w:rsidRDefault="00917D6A" w:rsidP="00917D6A">
      <w:pPr>
        <w:contextualSpacing/>
        <w:rPr>
          <w:b/>
          <w:szCs w:val="22"/>
        </w:rPr>
      </w:pPr>
      <w:r w:rsidRPr="00A026D7">
        <w:rPr>
          <w:b/>
          <w:szCs w:val="22"/>
        </w:rPr>
        <w:t>A N</w:t>
      </w:r>
      <w:r>
        <w:rPr>
          <w:b/>
          <w:szCs w:val="22"/>
        </w:rPr>
        <w:t xml:space="preserve">átrium-jodid </w:t>
      </w:r>
      <w:r>
        <w:rPr>
          <w:b/>
          <w:szCs w:val="22"/>
          <w:vertAlign w:val="superscript"/>
        </w:rPr>
        <w:t>131</w:t>
      </w:r>
      <w:r>
        <w:rPr>
          <w:b/>
          <w:szCs w:val="22"/>
        </w:rPr>
        <w:t>I</w:t>
      </w:r>
      <w:r w:rsidR="00517A4A">
        <w:rPr>
          <w:b/>
          <w:szCs w:val="22"/>
        </w:rPr>
        <w:t xml:space="preserve"> </w:t>
      </w:r>
      <w:proofErr w:type="spellStart"/>
      <w:r w:rsidR="00376291" w:rsidRPr="00512338">
        <w:rPr>
          <w:b/>
          <w:szCs w:val="22"/>
        </w:rPr>
        <w:t>Curiumpharma</w:t>
      </w:r>
      <w:proofErr w:type="spellEnd"/>
      <w:r w:rsidR="00A67B03">
        <w:rPr>
          <w:b/>
          <w:szCs w:val="22"/>
        </w:rPr>
        <w:t xml:space="preserve"> </w:t>
      </w:r>
      <w:r w:rsidR="009F7F51">
        <w:rPr>
          <w:b/>
          <w:szCs w:val="22"/>
        </w:rPr>
        <w:t>kapszula</w:t>
      </w:r>
      <w:r w:rsidRPr="00171BB3">
        <w:rPr>
          <w:b/>
          <w:szCs w:val="22"/>
        </w:rPr>
        <w:t xml:space="preserve"> </w:t>
      </w:r>
      <w:r w:rsidRPr="00A026D7">
        <w:rPr>
          <w:b/>
          <w:szCs w:val="22"/>
        </w:rPr>
        <w:t>alkalmazása után</w:t>
      </w:r>
    </w:p>
    <w:p w:rsidR="00917D6A" w:rsidRPr="00512338" w:rsidRDefault="00917D6A" w:rsidP="00917D6A">
      <w:pPr>
        <w:contextualSpacing/>
        <w:rPr>
          <w:bCs/>
          <w:szCs w:val="22"/>
        </w:rPr>
      </w:pPr>
      <w:r>
        <w:rPr>
          <w:szCs w:val="22"/>
        </w:rPr>
        <w:t xml:space="preserve">Nukleáris medicina </w:t>
      </w:r>
      <w:r w:rsidR="00DA3E56">
        <w:rPr>
          <w:szCs w:val="22"/>
        </w:rPr>
        <w:t>szak</w:t>
      </w:r>
      <w:r>
        <w:rPr>
          <w:szCs w:val="22"/>
        </w:rPr>
        <w:t>orvosa el fogja mondani Önnek</w:t>
      </w:r>
      <w:r w:rsidR="00D56FB3">
        <w:rPr>
          <w:szCs w:val="22"/>
        </w:rPr>
        <w:t xml:space="preserve">, hogy milyen </w:t>
      </w:r>
      <w:r w:rsidR="00DA3E56">
        <w:rPr>
          <w:szCs w:val="22"/>
        </w:rPr>
        <w:t>különleges</w:t>
      </w:r>
      <w:r w:rsidR="00D56FB3">
        <w:rPr>
          <w:szCs w:val="22"/>
        </w:rPr>
        <w:t xml:space="preserve"> óvintézke</w:t>
      </w:r>
      <w:r w:rsidR="00806A2C">
        <w:rPr>
          <w:szCs w:val="22"/>
        </w:rPr>
        <w:t>d</w:t>
      </w:r>
      <w:r w:rsidR="00D56FB3">
        <w:rPr>
          <w:szCs w:val="22"/>
        </w:rPr>
        <w:t>ésekre van szüksége</w:t>
      </w:r>
      <w:r w:rsidR="00DA3E56">
        <w:rPr>
          <w:szCs w:val="22"/>
        </w:rPr>
        <w:t>,</w:t>
      </w:r>
      <w:r w:rsidR="00D56FB3">
        <w:rPr>
          <w:szCs w:val="22"/>
        </w:rPr>
        <w:t xml:space="preserve"> miután megkapta ezt a gyógyszert. Különösen fontos, hogy</w:t>
      </w:r>
    </w:p>
    <w:p w:rsidR="00D56FB3" w:rsidRDefault="00D56FB3" w:rsidP="00917D6A">
      <w:pPr>
        <w:numPr>
          <w:ilvl w:val="0"/>
          <w:numId w:val="15"/>
        </w:numPr>
        <w:ind w:left="567" w:hanging="567"/>
        <w:contextualSpacing/>
        <w:rPr>
          <w:bCs/>
          <w:szCs w:val="22"/>
        </w:rPr>
      </w:pPr>
      <w:r>
        <w:rPr>
          <w:bCs/>
          <w:szCs w:val="22"/>
        </w:rPr>
        <w:t xml:space="preserve">kerüljön minden közeli kapcsolatot csecsemőkkel és terhes nőkkel néhány napig. Nukleáris medicina </w:t>
      </w:r>
      <w:r w:rsidR="00DA3E56">
        <w:rPr>
          <w:bCs/>
          <w:szCs w:val="22"/>
        </w:rPr>
        <w:t>szak</w:t>
      </w:r>
      <w:r>
        <w:rPr>
          <w:bCs/>
          <w:szCs w:val="22"/>
        </w:rPr>
        <w:t>orvosa tájékoztat</w:t>
      </w:r>
      <w:r w:rsidR="00317993">
        <w:rPr>
          <w:bCs/>
          <w:szCs w:val="22"/>
        </w:rPr>
        <w:t xml:space="preserve">ja majd, hogy ez </w:t>
      </w:r>
      <w:r w:rsidR="00DA3E56">
        <w:rPr>
          <w:bCs/>
          <w:szCs w:val="22"/>
        </w:rPr>
        <w:t xml:space="preserve">pontosan </w:t>
      </w:r>
      <w:r w:rsidR="00317993">
        <w:rPr>
          <w:bCs/>
          <w:szCs w:val="22"/>
        </w:rPr>
        <w:t>meddig tartson;</w:t>
      </w:r>
    </w:p>
    <w:p w:rsidR="00917D6A" w:rsidRDefault="00D56FB3" w:rsidP="00917D6A">
      <w:pPr>
        <w:numPr>
          <w:ilvl w:val="0"/>
          <w:numId w:val="15"/>
        </w:numPr>
        <w:ind w:left="567" w:hanging="567"/>
        <w:contextualSpacing/>
        <w:rPr>
          <w:bCs/>
          <w:szCs w:val="22"/>
        </w:rPr>
      </w:pPr>
      <w:r>
        <w:rPr>
          <w:bCs/>
          <w:szCs w:val="22"/>
        </w:rPr>
        <w:t xml:space="preserve">sok folyadékot kell fogyasztania, és </w:t>
      </w:r>
      <w:r w:rsidR="00917D6A">
        <w:rPr>
          <w:bCs/>
          <w:szCs w:val="22"/>
        </w:rPr>
        <w:t>ürítse gyakran vizeletét, hogy a készítmény távozzon szervezetéből</w:t>
      </w:r>
      <w:r w:rsidR="00317993">
        <w:rPr>
          <w:bCs/>
          <w:szCs w:val="22"/>
        </w:rPr>
        <w:t>;</w:t>
      </w:r>
    </w:p>
    <w:p w:rsidR="00D56FB3" w:rsidRDefault="00D56FB3" w:rsidP="00917D6A">
      <w:pPr>
        <w:numPr>
          <w:ilvl w:val="0"/>
          <w:numId w:val="15"/>
        </w:numPr>
        <w:ind w:left="567" w:hanging="567"/>
        <w:contextualSpacing/>
        <w:rPr>
          <w:bCs/>
          <w:szCs w:val="22"/>
        </w:rPr>
      </w:pPr>
      <w:r>
        <w:rPr>
          <w:bCs/>
          <w:szCs w:val="22"/>
        </w:rPr>
        <w:t xml:space="preserve">öblítse gondosan a WC-t és </w:t>
      </w:r>
      <w:r w:rsidR="00DA3E56">
        <w:rPr>
          <w:bCs/>
          <w:szCs w:val="22"/>
        </w:rPr>
        <w:t xml:space="preserve">mindig </w:t>
      </w:r>
      <w:r>
        <w:rPr>
          <w:bCs/>
          <w:szCs w:val="22"/>
        </w:rPr>
        <w:t xml:space="preserve">mossa </w:t>
      </w:r>
      <w:r w:rsidR="00DA3E56">
        <w:rPr>
          <w:bCs/>
          <w:szCs w:val="22"/>
        </w:rPr>
        <w:t xml:space="preserve">meg </w:t>
      </w:r>
      <w:r>
        <w:rPr>
          <w:bCs/>
          <w:szCs w:val="22"/>
        </w:rPr>
        <w:t xml:space="preserve">alaposan </w:t>
      </w:r>
      <w:r w:rsidR="00DA3E56">
        <w:rPr>
          <w:bCs/>
          <w:szCs w:val="22"/>
        </w:rPr>
        <w:t xml:space="preserve">a </w:t>
      </w:r>
      <w:r>
        <w:rPr>
          <w:bCs/>
          <w:szCs w:val="22"/>
        </w:rPr>
        <w:t>kezét, mert a testnedvei néhány napig radioaktívak lesznek</w:t>
      </w:r>
      <w:r w:rsidR="00317993">
        <w:rPr>
          <w:bCs/>
          <w:szCs w:val="22"/>
        </w:rPr>
        <w:t>;</w:t>
      </w:r>
    </w:p>
    <w:p w:rsidR="00D56FB3" w:rsidRDefault="00D56FB3" w:rsidP="00917D6A">
      <w:pPr>
        <w:numPr>
          <w:ilvl w:val="0"/>
          <w:numId w:val="15"/>
        </w:numPr>
        <w:ind w:left="567" w:hanging="567"/>
        <w:contextualSpacing/>
        <w:rPr>
          <w:bCs/>
          <w:szCs w:val="22"/>
        </w:rPr>
      </w:pPr>
      <w:proofErr w:type="spellStart"/>
      <w:r>
        <w:rPr>
          <w:bCs/>
          <w:szCs w:val="22"/>
        </w:rPr>
        <w:t>fogyassszon</w:t>
      </w:r>
      <w:proofErr w:type="spellEnd"/>
      <w:r>
        <w:rPr>
          <w:bCs/>
          <w:szCs w:val="22"/>
        </w:rPr>
        <w:t xml:space="preserve"> olyan italokat vagy édességeket, melyek citromsavat tartalmaznak (pl. narancs</w:t>
      </w:r>
      <w:r w:rsidR="00DA3E56">
        <w:rPr>
          <w:bCs/>
          <w:szCs w:val="22"/>
        </w:rPr>
        <w:t>lé</w:t>
      </w:r>
      <w:r w:rsidR="00555AB3">
        <w:rPr>
          <w:bCs/>
          <w:szCs w:val="22"/>
        </w:rPr>
        <w:t>, citrom</w:t>
      </w:r>
      <w:r w:rsidR="00DA3E56">
        <w:rPr>
          <w:bCs/>
          <w:szCs w:val="22"/>
        </w:rPr>
        <w:t>lé</w:t>
      </w:r>
      <w:r w:rsidR="00555AB3">
        <w:rPr>
          <w:bCs/>
          <w:szCs w:val="22"/>
        </w:rPr>
        <w:t>)</w:t>
      </w:r>
      <w:r w:rsidR="00DA3E56">
        <w:rPr>
          <w:bCs/>
          <w:szCs w:val="22"/>
        </w:rPr>
        <w:t>,</w:t>
      </w:r>
      <w:r w:rsidR="00555AB3">
        <w:rPr>
          <w:bCs/>
          <w:szCs w:val="22"/>
        </w:rPr>
        <w:t xml:space="preserve"> hogy elősegítse a nyáltermelést és meggátolja a nyá</w:t>
      </w:r>
      <w:r w:rsidR="00317993">
        <w:rPr>
          <w:bCs/>
          <w:szCs w:val="22"/>
        </w:rPr>
        <w:t>l besűrűsödését nyálmirigyeiben;</w:t>
      </w:r>
    </w:p>
    <w:p w:rsidR="00555AB3" w:rsidRDefault="00555AB3" w:rsidP="00917D6A">
      <w:pPr>
        <w:numPr>
          <w:ilvl w:val="0"/>
          <w:numId w:val="15"/>
        </w:numPr>
        <w:ind w:left="567" w:hanging="567"/>
        <w:contextualSpacing/>
        <w:rPr>
          <w:bCs/>
          <w:szCs w:val="22"/>
        </w:rPr>
      </w:pPr>
      <w:r>
        <w:rPr>
          <w:bCs/>
          <w:szCs w:val="22"/>
        </w:rPr>
        <w:t>ha napi egynél kevesebb székletürítése szokott lenni</w:t>
      </w:r>
      <w:r w:rsidR="00DA3E56">
        <w:rPr>
          <w:bCs/>
          <w:szCs w:val="22"/>
        </w:rPr>
        <w:t>,</w:t>
      </w:r>
      <w:r>
        <w:rPr>
          <w:bCs/>
          <w:szCs w:val="22"/>
        </w:rPr>
        <w:t xml:space="preserve"> </w:t>
      </w:r>
      <w:proofErr w:type="spellStart"/>
      <w:r>
        <w:rPr>
          <w:bCs/>
          <w:szCs w:val="22"/>
        </w:rPr>
        <w:t>serkentse</w:t>
      </w:r>
      <w:proofErr w:type="spellEnd"/>
      <w:r>
        <w:rPr>
          <w:bCs/>
          <w:szCs w:val="22"/>
        </w:rPr>
        <w:t xml:space="preserve"> bélműködését hashajtóval.</w:t>
      </w:r>
    </w:p>
    <w:p w:rsidR="00555AB3" w:rsidRDefault="00555AB3" w:rsidP="00917D6A">
      <w:pPr>
        <w:contextualSpacing/>
        <w:rPr>
          <w:bCs/>
          <w:szCs w:val="22"/>
        </w:rPr>
      </w:pPr>
      <w:r>
        <w:rPr>
          <w:bCs/>
          <w:szCs w:val="22"/>
        </w:rPr>
        <w:t xml:space="preserve">Vére, széklete, vizelete és esetlegesen hányadéka radioaktív lesz néhány napig, ezek ezért nem érintkezhetnek, nem kerülhetnek kapcsolatba más emberekkel. Lépjen kapcsolatba nukleáris medicina </w:t>
      </w:r>
      <w:r w:rsidR="000738A8">
        <w:rPr>
          <w:bCs/>
          <w:szCs w:val="22"/>
        </w:rPr>
        <w:t>szak</w:t>
      </w:r>
      <w:r>
        <w:rPr>
          <w:bCs/>
          <w:szCs w:val="22"/>
        </w:rPr>
        <w:t>orvosával,</w:t>
      </w:r>
      <w:r w:rsidR="00893952">
        <w:rPr>
          <w:bCs/>
          <w:szCs w:val="22"/>
        </w:rPr>
        <w:t xml:space="preserve"> ha</w:t>
      </w:r>
      <w:r>
        <w:rPr>
          <w:bCs/>
          <w:szCs w:val="22"/>
        </w:rPr>
        <w:t xml:space="preserve"> bármilyen kérdése volna.</w:t>
      </w:r>
    </w:p>
    <w:p w:rsidR="00AB526C" w:rsidRDefault="00AB526C" w:rsidP="00512338"/>
    <w:p w:rsidR="00685E29" w:rsidRDefault="00685E29" w:rsidP="00512338">
      <w:pPr>
        <w:keepNext/>
        <w:rPr>
          <w:szCs w:val="22"/>
        </w:rPr>
      </w:pPr>
      <w:r>
        <w:rPr>
          <w:b/>
          <w:szCs w:val="22"/>
        </w:rPr>
        <w:t xml:space="preserve">Ha az előírtnál több </w:t>
      </w:r>
      <w:r w:rsidR="00555AB3">
        <w:rPr>
          <w:b/>
          <w:bCs/>
          <w:szCs w:val="22"/>
        </w:rPr>
        <w:t>N</w:t>
      </w:r>
      <w:r>
        <w:rPr>
          <w:b/>
          <w:bCs/>
          <w:szCs w:val="22"/>
        </w:rPr>
        <w:t xml:space="preserve">átrium-jodid </w:t>
      </w:r>
      <w:r>
        <w:rPr>
          <w:b/>
          <w:bCs/>
          <w:szCs w:val="22"/>
          <w:vertAlign w:val="superscript"/>
        </w:rPr>
        <w:t>131</w:t>
      </w:r>
      <w:r>
        <w:rPr>
          <w:b/>
          <w:bCs/>
          <w:szCs w:val="22"/>
        </w:rPr>
        <w:t>I</w:t>
      </w:r>
      <w:r w:rsidR="00517A4A">
        <w:rPr>
          <w:b/>
          <w:bCs/>
          <w:szCs w:val="22"/>
        </w:rPr>
        <w:t xml:space="preserve"> </w:t>
      </w:r>
      <w:proofErr w:type="spellStart"/>
      <w:r w:rsidR="00376291" w:rsidRPr="00512338">
        <w:rPr>
          <w:b/>
          <w:szCs w:val="22"/>
        </w:rPr>
        <w:t>Curiumpharma</w:t>
      </w:r>
      <w:proofErr w:type="spellEnd"/>
      <w:r w:rsidR="00555AB3">
        <w:rPr>
          <w:b/>
          <w:bCs/>
          <w:szCs w:val="22"/>
        </w:rPr>
        <w:t xml:space="preserve"> </w:t>
      </w:r>
      <w:r w:rsidR="009F7F51">
        <w:rPr>
          <w:b/>
          <w:bCs/>
          <w:szCs w:val="22"/>
        </w:rPr>
        <w:t>kapszulá</w:t>
      </w:r>
      <w:r>
        <w:rPr>
          <w:b/>
          <w:bCs/>
          <w:szCs w:val="22"/>
        </w:rPr>
        <w:t>t</w:t>
      </w:r>
      <w:r>
        <w:rPr>
          <w:b/>
          <w:szCs w:val="22"/>
        </w:rPr>
        <w:t xml:space="preserve"> adtak be Önnek</w:t>
      </w:r>
    </w:p>
    <w:p w:rsidR="00685E29" w:rsidRDefault="00685E29">
      <w:pPr>
        <w:contextualSpacing/>
        <w:rPr>
          <w:bCs/>
          <w:szCs w:val="22"/>
        </w:rPr>
      </w:pPr>
      <w:r>
        <w:rPr>
          <w:bCs/>
          <w:szCs w:val="22"/>
        </w:rPr>
        <w:t xml:space="preserve">A túladagolás </w:t>
      </w:r>
      <w:r w:rsidR="00B43F94">
        <w:rPr>
          <w:bCs/>
          <w:szCs w:val="22"/>
        </w:rPr>
        <w:t>valószínűtlen</w:t>
      </w:r>
      <w:r>
        <w:rPr>
          <w:bCs/>
          <w:szCs w:val="22"/>
        </w:rPr>
        <w:t>, mivel csak egyszeri adag</w:t>
      </w:r>
      <w:r w:rsidR="00B43F94">
        <w:rPr>
          <w:bCs/>
          <w:szCs w:val="22"/>
        </w:rPr>
        <w:t xml:space="preserve"> </w:t>
      </w:r>
      <w:r w:rsidR="00AB526C" w:rsidRPr="00512338">
        <w:rPr>
          <w:bCs/>
          <w:szCs w:val="22"/>
        </w:rPr>
        <w:t xml:space="preserve">Nátrium-jodid </w:t>
      </w:r>
      <w:r w:rsidR="00AB526C" w:rsidRPr="00512338">
        <w:rPr>
          <w:bCs/>
          <w:szCs w:val="22"/>
          <w:vertAlign w:val="superscript"/>
        </w:rPr>
        <w:t>131</w:t>
      </w:r>
      <w:r w:rsidR="00AB526C" w:rsidRPr="00512338">
        <w:rPr>
          <w:bCs/>
          <w:szCs w:val="22"/>
        </w:rPr>
        <w:t>I</w:t>
      </w:r>
      <w:r w:rsidR="00517A4A">
        <w:rPr>
          <w:bCs/>
          <w:szCs w:val="22"/>
        </w:rPr>
        <w:t xml:space="preserve"> </w:t>
      </w:r>
      <w:proofErr w:type="spellStart"/>
      <w:r w:rsidR="00376291" w:rsidRPr="00986520">
        <w:rPr>
          <w:szCs w:val="22"/>
        </w:rPr>
        <w:t>Curiumpharma</w:t>
      </w:r>
      <w:proofErr w:type="spellEnd"/>
      <w:r w:rsidR="00AB526C" w:rsidRPr="00512338">
        <w:rPr>
          <w:bCs/>
          <w:szCs w:val="22"/>
        </w:rPr>
        <w:t xml:space="preserve"> </w:t>
      </w:r>
      <w:r w:rsidR="009F7F51">
        <w:rPr>
          <w:bCs/>
          <w:szCs w:val="22"/>
        </w:rPr>
        <w:t>kapszulá</w:t>
      </w:r>
      <w:r w:rsidRPr="00B43F94">
        <w:rPr>
          <w:bCs/>
          <w:szCs w:val="22"/>
        </w:rPr>
        <w:t>t</w:t>
      </w:r>
      <w:r>
        <w:rPr>
          <w:bCs/>
          <w:szCs w:val="22"/>
        </w:rPr>
        <w:t xml:space="preserve"> kap a kezelést irányító nukleáris medicina szakorvos gondos ellenőrzése mellett. Ha mégis túladagolás</w:t>
      </w:r>
      <w:r w:rsidR="00B43F94">
        <w:rPr>
          <w:bCs/>
          <w:szCs w:val="22"/>
        </w:rPr>
        <w:t xml:space="preserve"> </w:t>
      </w:r>
      <w:r>
        <w:rPr>
          <w:bCs/>
          <w:szCs w:val="22"/>
        </w:rPr>
        <w:t xml:space="preserve">történt, a megfelelő kezelést </w:t>
      </w:r>
      <w:r w:rsidR="00B43F94">
        <w:rPr>
          <w:bCs/>
          <w:szCs w:val="22"/>
        </w:rPr>
        <w:t xml:space="preserve">meg </w:t>
      </w:r>
      <w:r>
        <w:rPr>
          <w:bCs/>
          <w:szCs w:val="22"/>
        </w:rPr>
        <w:t xml:space="preserve">fogja </w:t>
      </w:r>
      <w:r w:rsidR="00B43F94">
        <w:rPr>
          <w:bCs/>
          <w:szCs w:val="22"/>
        </w:rPr>
        <w:t>kapni</w:t>
      </w:r>
      <w:r>
        <w:rPr>
          <w:bCs/>
          <w:szCs w:val="22"/>
        </w:rPr>
        <w:t>.</w:t>
      </w:r>
    </w:p>
    <w:p w:rsidR="00685E29" w:rsidRDefault="00685E29">
      <w:pPr>
        <w:contextualSpacing/>
        <w:rPr>
          <w:bCs/>
          <w:szCs w:val="22"/>
        </w:rPr>
      </w:pPr>
      <w:r>
        <w:rPr>
          <w:bCs/>
          <w:szCs w:val="22"/>
        </w:rPr>
        <w:t xml:space="preserve">Ha bármilyen további kérdése lenne a </w:t>
      </w:r>
      <w:r w:rsidR="00B43F94">
        <w:rPr>
          <w:bCs/>
          <w:szCs w:val="22"/>
        </w:rPr>
        <w:t>N</w:t>
      </w:r>
      <w:r>
        <w:rPr>
          <w:bCs/>
          <w:szCs w:val="22"/>
        </w:rPr>
        <w:t xml:space="preserve">átrium-jodid </w:t>
      </w:r>
      <w:r>
        <w:rPr>
          <w:bCs/>
          <w:szCs w:val="22"/>
          <w:vertAlign w:val="superscript"/>
        </w:rPr>
        <w:t>131</w:t>
      </w:r>
      <w:r>
        <w:rPr>
          <w:bCs/>
          <w:szCs w:val="22"/>
        </w:rPr>
        <w:t>I</w:t>
      </w:r>
      <w:r w:rsidR="00517A4A">
        <w:rPr>
          <w:bCs/>
          <w:szCs w:val="22"/>
        </w:rPr>
        <w:t xml:space="preserve"> </w:t>
      </w:r>
      <w:proofErr w:type="spellStart"/>
      <w:r w:rsidR="00376291" w:rsidRPr="00986520">
        <w:rPr>
          <w:szCs w:val="22"/>
        </w:rPr>
        <w:t>Curiumpharma</w:t>
      </w:r>
      <w:proofErr w:type="spellEnd"/>
      <w:r>
        <w:rPr>
          <w:bCs/>
          <w:szCs w:val="22"/>
        </w:rPr>
        <w:t xml:space="preserve"> </w:t>
      </w:r>
      <w:r w:rsidR="00C6692A">
        <w:rPr>
          <w:bCs/>
          <w:szCs w:val="22"/>
        </w:rPr>
        <w:t>kapszula</w:t>
      </w:r>
      <w:r w:rsidR="00B43F94">
        <w:rPr>
          <w:bCs/>
          <w:szCs w:val="22"/>
        </w:rPr>
        <w:t xml:space="preserve"> </w:t>
      </w:r>
      <w:r>
        <w:rPr>
          <w:bCs/>
          <w:szCs w:val="22"/>
        </w:rPr>
        <w:t xml:space="preserve">alkalmazásával kapcsolatban, </w:t>
      </w:r>
      <w:r w:rsidR="00B43F94">
        <w:rPr>
          <w:bCs/>
          <w:szCs w:val="22"/>
        </w:rPr>
        <w:t>kérjük</w:t>
      </w:r>
      <w:r w:rsidR="00317993">
        <w:rPr>
          <w:bCs/>
          <w:szCs w:val="22"/>
        </w:rPr>
        <w:t>,</w:t>
      </w:r>
      <w:r w:rsidR="00B43F94">
        <w:rPr>
          <w:bCs/>
          <w:szCs w:val="22"/>
        </w:rPr>
        <w:t xml:space="preserve"> </w:t>
      </w:r>
      <w:r>
        <w:rPr>
          <w:bCs/>
          <w:szCs w:val="22"/>
        </w:rPr>
        <w:t xml:space="preserve">forduljon a kezelését felügyelő nukleáris medicina szakorvosához. </w:t>
      </w:r>
    </w:p>
    <w:p w:rsidR="00685E29" w:rsidRDefault="00685E29">
      <w:pPr>
        <w:contextualSpacing/>
        <w:rPr>
          <w:bCs/>
          <w:szCs w:val="22"/>
        </w:rPr>
      </w:pPr>
    </w:p>
    <w:p w:rsidR="00685E29" w:rsidRDefault="00685E29">
      <w:pPr>
        <w:contextualSpacing/>
        <w:rPr>
          <w:bCs/>
          <w:szCs w:val="22"/>
        </w:rPr>
      </w:pPr>
    </w:p>
    <w:p w:rsidR="00685E29" w:rsidRDefault="00685E29">
      <w:pPr>
        <w:ind w:left="567" w:right="-2" w:hanging="567"/>
        <w:rPr>
          <w:b/>
          <w:noProof/>
          <w:szCs w:val="22"/>
        </w:rPr>
      </w:pPr>
      <w:r>
        <w:rPr>
          <w:b/>
          <w:noProof/>
          <w:szCs w:val="22"/>
        </w:rPr>
        <w:t>4.</w:t>
      </w:r>
      <w:r>
        <w:rPr>
          <w:b/>
          <w:noProof/>
          <w:szCs w:val="22"/>
        </w:rPr>
        <w:tab/>
        <w:t>Lehetséges mellékhatások</w:t>
      </w:r>
    </w:p>
    <w:p w:rsidR="008C0ACA" w:rsidRPr="00512338" w:rsidRDefault="008C0ACA">
      <w:pPr>
        <w:ind w:left="567" w:right="-2" w:hanging="567"/>
        <w:rPr>
          <w:noProof/>
          <w:szCs w:val="22"/>
        </w:rPr>
      </w:pPr>
    </w:p>
    <w:p w:rsidR="00685E29" w:rsidRDefault="00685E29">
      <w:pPr>
        <w:contextualSpacing/>
      </w:pPr>
      <w:r w:rsidRPr="00130037">
        <w:t xml:space="preserve">Mint minden gyógyszer, így </w:t>
      </w:r>
      <w:r w:rsidRPr="0000520E">
        <w:t>ez a gyógyszer is</w:t>
      </w:r>
      <w:r w:rsidRPr="00130037">
        <w:t xml:space="preserve"> okozhat mellékhatásokat, amelyek azonban nem mindenkinél jelentkeznek.</w:t>
      </w:r>
      <w:r>
        <w:t xml:space="preserve"> </w:t>
      </w:r>
    </w:p>
    <w:p w:rsidR="00B43F94" w:rsidRDefault="00B43F94">
      <w:pPr>
        <w:contextualSpacing/>
        <w:rPr>
          <w:szCs w:val="22"/>
        </w:rPr>
      </w:pPr>
    </w:p>
    <w:p w:rsidR="00B43F94" w:rsidRDefault="00B43F94">
      <w:pPr>
        <w:contextualSpacing/>
        <w:rPr>
          <w:szCs w:val="22"/>
        </w:rPr>
      </w:pPr>
      <w:r>
        <w:rPr>
          <w:szCs w:val="22"/>
        </w:rPr>
        <w:t>Gyakori mellékhatások a következők: csökkent pajzsmirigyműködés</w:t>
      </w:r>
      <w:r w:rsidR="000738A8" w:rsidRPr="000738A8">
        <w:rPr>
          <w:szCs w:val="22"/>
        </w:rPr>
        <w:t xml:space="preserve"> </w:t>
      </w:r>
      <w:r w:rsidR="000738A8">
        <w:rPr>
          <w:szCs w:val="22"/>
        </w:rPr>
        <w:t>(</w:t>
      </w:r>
      <w:proofErr w:type="spellStart"/>
      <w:r w:rsidR="000738A8">
        <w:rPr>
          <w:szCs w:val="22"/>
        </w:rPr>
        <w:t>hipotireózis</w:t>
      </w:r>
      <w:proofErr w:type="spellEnd"/>
      <w:r>
        <w:rPr>
          <w:szCs w:val="22"/>
        </w:rPr>
        <w:t>), átmeneti</w:t>
      </w:r>
      <w:r w:rsidR="000738A8">
        <w:rPr>
          <w:szCs w:val="22"/>
        </w:rPr>
        <w:t>leg</w:t>
      </w:r>
      <w:r>
        <w:rPr>
          <w:szCs w:val="22"/>
        </w:rPr>
        <w:t xml:space="preserve"> </w:t>
      </w:r>
      <w:r w:rsidR="00FC28D8">
        <w:rPr>
          <w:szCs w:val="22"/>
        </w:rPr>
        <w:t>megnövekedett pajzsmirigy-működés</w:t>
      </w:r>
      <w:r w:rsidR="000738A8" w:rsidRPr="000738A8">
        <w:rPr>
          <w:szCs w:val="22"/>
        </w:rPr>
        <w:t xml:space="preserve"> </w:t>
      </w:r>
      <w:r w:rsidR="000738A8">
        <w:rPr>
          <w:szCs w:val="22"/>
        </w:rPr>
        <w:t>(</w:t>
      </w:r>
      <w:proofErr w:type="spellStart"/>
      <w:r w:rsidR="000738A8">
        <w:rPr>
          <w:szCs w:val="22"/>
        </w:rPr>
        <w:t>hipertireózis</w:t>
      </w:r>
      <w:proofErr w:type="spellEnd"/>
      <w:r w:rsidR="00FC28D8">
        <w:rPr>
          <w:szCs w:val="22"/>
        </w:rPr>
        <w:t>)</w:t>
      </w:r>
      <w:r w:rsidR="00317993">
        <w:rPr>
          <w:szCs w:val="22"/>
        </w:rPr>
        <w:t>,</w:t>
      </w:r>
      <w:r w:rsidR="00FC28D8">
        <w:rPr>
          <w:szCs w:val="22"/>
        </w:rPr>
        <w:t xml:space="preserve"> nyál- és könnymirigy</w:t>
      </w:r>
      <w:r w:rsidR="000738A8">
        <w:rPr>
          <w:szCs w:val="22"/>
        </w:rPr>
        <w:t>-</w:t>
      </w:r>
      <w:r w:rsidR="00FC28D8">
        <w:rPr>
          <w:szCs w:val="22"/>
        </w:rPr>
        <w:t>rendellenességek</w:t>
      </w:r>
      <w:r w:rsidR="000738A8">
        <w:rPr>
          <w:szCs w:val="22"/>
        </w:rPr>
        <w:t>, valamint</w:t>
      </w:r>
      <w:r w:rsidR="00FC28D8">
        <w:rPr>
          <w:szCs w:val="22"/>
        </w:rPr>
        <w:t xml:space="preserve"> helyi besugárzási hatások. Daganatos </w:t>
      </w:r>
      <w:r w:rsidR="001C7944">
        <w:rPr>
          <w:szCs w:val="22"/>
        </w:rPr>
        <w:t>pajzsmirigy</w:t>
      </w:r>
      <w:r w:rsidR="00FC28D8">
        <w:rPr>
          <w:szCs w:val="22"/>
        </w:rPr>
        <w:t>betegség kezelésekor a fentieken túl gyomor- és</w:t>
      </w:r>
      <w:r w:rsidR="001C7944">
        <w:rPr>
          <w:szCs w:val="22"/>
        </w:rPr>
        <w:t xml:space="preserve"> béltünetek</w:t>
      </w:r>
      <w:r w:rsidR="000738A8">
        <w:rPr>
          <w:szCs w:val="22"/>
        </w:rPr>
        <w:t>,</w:t>
      </w:r>
      <w:r w:rsidR="001C7944">
        <w:rPr>
          <w:szCs w:val="22"/>
        </w:rPr>
        <w:t xml:space="preserve"> valamint a csontvelői vérsejtképződés csökkenése gyakran előfordulhat.</w:t>
      </w:r>
    </w:p>
    <w:p w:rsidR="001C7944" w:rsidRDefault="001C7944">
      <w:pPr>
        <w:contextualSpacing/>
        <w:rPr>
          <w:szCs w:val="22"/>
        </w:rPr>
      </w:pPr>
    </w:p>
    <w:p w:rsidR="001C7944" w:rsidRDefault="001C7944">
      <w:pPr>
        <w:contextualSpacing/>
        <w:rPr>
          <w:szCs w:val="22"/>
        </w:rPr>
      </w:pPr>
      <w:r>
        <w:rPr>
          <w:szCs w:val="22"/>
        </w:rPr>
        <w:t>Azonnal forduljon kezelőorvosához, ha</w:t>
      </w:r>
      <w:r w:rsidR="00AF5C7F">
        <w:rPr>
          <w:szCs w:val="22"/>
        </w:rPr>
        <w:t xml:space="preserve"> </w:t>
      </w:r>
      <w:r>
        <w:rPr>
          <w:szCs w:val="22"/>
        </w:rPr>
        <w:t>légzési nehézséggel, szédüléssel járó</w:t>
      </w:r>
      <w:r w:rsidR="006F4816">
        <w:rPr>
          <w:szCs w:val="22"/>
        </w:rPr>
        <w:t>,</w:t>
      </w:r>
      <w:r>
        <w:rPr>
          <w:szCs w:val="22"/>
        </w:rPr>
        <w:t xml:space="preserve"> súlyos allergiás</w:t>
      </w:r>
      <w:r w:rsidR="00AF5C7F">
        <w:rPr>
          <w:szCs w:val="22"/>
        </w:rPr>
        <w:t xml:space="preserve"> tü</w:t>
      </w:r>
      <w:r w:rsidR="006F4816">
        <w:rPr>
          <w:szCs w:val="22"/>
        </w:rPr>
        <w:t>netek lépnek fel</w:t>
      </w:r>
      <w:r w:rsidR="000738A8">
        <w:rPr>
          <w:szCs w:val="22"/>
        </w:rPr>
        <w:t>,</w:t>
      </w:r>
      <w:r w:rsidR="006F4816">
        <w:rPr>
          <w:szCs w:val="22"/>
        </w:rPr>
        <w:t xml:space="preserve"> </w:t>
      </w:r>
      <w:r w:rsidR="00AF5C7F">
        <w:rPr>
          <w:szCs w:val="22"/>
        </w:rPr>
        <w:t>vagy</w:t>
      </w:r>
      <w:r w:rsidR="006F4816">
        <w:rPr>
          <w:szCs w:val="22"/>
        </w:rPr>
        <w:t>, ha súlyos</w:t>
      </w:r>
      <w:r w:rsidR="00AF5C7F">
        <w:rPr>
          <w:szCs w:val="22"/>
        </w:rPr>
        <w:t xml:space="preserve"> pajzsmirigy-túlműködés (</w:t>
      </w:r>
      <w:proofErr w:type="spellStart"/>
      <w:r w:rsidR="006F4816">
        <w:rPr>
          <w:szCs w:val="22"/>
        </w:rPr>
        <w:t>tireotoxikus</w:t>
      </w:r>
      <w:proofErr w:type="spellEnd"/>
      <w:r w:rsidR="006F4816">
        <w:rPr>
          <w:szCs w:val="22"/>
        </w:rPr>
        <w:t xml:space="preserve"> </w:t>
      </w:r>
      <w:r w:rsidR="00AF5C7F">
        <w:rPr>
          <w:szCs w:val="22"/>
        </w:rPr>
        <w:t xml:space="preserve">krízis) </w:t>
      </w:r>
      <w:r w:rsidR="000738A8">
        <w:rPr>
          <w:szCs w:val="22"/>
        </w:rPr>
        <w:t>jelei</w:t>
      </w:r>
      <w:r w:rsidR="006B4FDF">
        <w:rPr>
          <w:szCs w:val="22"/>
        </w:rPr>
        <w:t xml:space="preserve"> </w:t>
      </w:r>
      <w:r w:rsidR="00AF5C7F">
        <w:rPr>
          <w:szCs w:val="22"/>
        </w:rPr>
        <w:t>alakulnának ki.</w:t>
      </w:r>
    </w:p>
    <w:p w:rsidR="00AF5C7F" w:rsidRDefault="00AF5C7F">
      <w:pPr>
        <w:contextualSpacing/>
        <w:rPr>
          <w:szCs w:val="22"/>
        </w:rPr>
      </w:pPr>
    </w:p>
    <w:p w:rsidR="00AF5C7F" w:rsidRDefault="00AF5C7F">
      <w:pPr>
        <w:contextualSpacing/>
        <w:rPr>
          <w:szCs w:val="22"/>
        </w:rPr>
      </w:pPr>
      <w:r>
        <w:rPr>
          <w:szCs w:val="22"/>
        </w:rPr>
        <w:t>A</w:t>
      </w:r>
      <w:r w:rsidR="006F4816">
        <w:rPr>
          <w:szCs w:val="22"/>
        </w:rPr>
        <w:t xml:space="preserve"> </w:t>
      </w:r>
      <w:r w:rsidR="006F4816">
        <w:rPr>
          <w:bCs/>
          <w:szCs w:val="22"/>
        </w:rPr>
        <w:t xml:space="preserve">Nátrium-jodid </w:t>
      </w:r>
      <w:r w:rsidR="006F4816">
        <w:rPr>
          <w:bCs/>
          <w:szCs w:val="22"/>
          <w:vertAlign w:val="superscript"/>
        </w:rPr>
        <w:t>131</w:t>
      </w:r>
      <w:r w:rsidR="00600960">
        <w:rPr>
          <w:bCs/>
          <w:szCs w:val="22"/>
        </w:rPr>
        <w:t xml:space="preserve">I </w:t>
      </w:r>
      <w:proofErr w:type="spellStart"/>
      <w:r w:rsidR="00376291" w:rsidRPr="00986520">
        <w:rPr>
          <w:szCs w:val="22"/>
        </w:rPr>
        <w:t>Curiumpharma</w:t>
      </w:r>
      <w:proofErr w:type="spellEnd"/>
      <w:r w:rsidR="00376291">
        <w:rPr>
          <w:bCs/>
          <w:szCs w:val="22"/>
        </w:rPr>
        <w:t xml:space="preserve"> </w:t>
      </w:r>
      <w:r w:rsidR="00C6692A">
        <w:rPr>
          <w:bCs/>
          <w:szCs w:val="22"/>
        </w:rPr>
        <w:t>kapszula</w:t>
      </w:r>
      <w:r w:rsidR="006F4816">
        <w:rPr>
          <w:bCs/>
          <w:szCs w:val="22"/>
        </w:rPr>
        <w:t xml:space="preserve"> alább felsorolt összes mellékhatása</w:t>
      </w:r>
      <w:r w:rsidR="005A4776">
        <w:rPr>
          <w:bCs/>
          <w:szCs w:val="22"/>
        </w:rPr>
        <w:t>i</w:t>
      </w:r>
      <w:r w:rsidR="006F4816">
        <w:rPr>
          <w:bCs/>
          <w:szCs w:val="22"/>
        </w:rPr>
        <w:t xml:space="preserve"> </w:t>
      </w:r>
      <w:r w:rsidR="00317993">
        <w:rPr>
          <w:bCs/>
          <w:szCs w:val="22"/>
        </w:rPr>
        <w:t>abból a szempontból</w:t>
      </w:r>
      <w:r w:rsidR="006F4816">
        <w:rPr>
          <w:bCs/>
          <w:szCs w:val="22"/>
        </w:rPr>
        <w:t xml:space="preserve"> került</w:t>
      </w:r>
      <w:r w:rsidR="005A4776">
        <w:rPr>
          <w:bCs/>
          <w:szCs w:val="22"/>
        </w:rPr>
        <w:t>ek</w:t>
      </w:r>
      <w:r w:rsidR="006F4816">
        <w:rPr>
          <w:bCs/>
          <w:szCs w:val="22"/>
        </w:rPr>
        <w:t xml:space="preserve"> csoportosításra, hogy a gyógyszert milyen célra használják, mert e mellék</w:t>
      </w:r>
      <w:r w:rsidR="00806A2C">
        <w:rPr>
          <w:bCs/>
          <w:szCs w:val="22"/>
        </w:rPr>
        <w:t>h</w:t>
      </w:r>
      <w:r w:rsidR="006F4816">
        <w:rPr>
          <w:bCs/>
          <w:szCs w:val="22"/>
        </w:rPr>
        <w:t>atások a különböző kórképek</w:t>
      </w:r>
      <w:r w:rsidR="006B4FDF">
        <w:rPr>
          <w:bCs/>
          <w:szCs w:val="22"/>
        </w:rPr>
        <w:t xml:space="preserve"> esetén</w:t>
      </w:r>
      <w:r w:rsidR="006F4816">
        <w:rPr>
          <w:bCs/>
          <w:szCs w:val="22"/>
        </w:rPr>
        <w:t xml:space="preserve"> alkalmazott eltérő nagyság</w:t>
      </w:r>
      <w:r w:rsidR="006B4FDF">
        <w:rPr>
          <w:bCs/>
          <w:szCs w:val="22"/>
        </w:rPr>
        <w:t>ú adagoktól</w:t>
      </w:r>
      <w:r w:rsidR="006F4816">
        <w:rPr>
          <w:bCs/>
          <w:szCs w:val="22"/>
        </w:rPr>
        <w:t xml:space="preserve"> függően lépnek fel.</w:t>
      </w:r>
    </w:p>
    <w:p w:rsidR="00685E29" w:rsidRDefault="00685E29">
      <w:pPr>
        <w:rPr>
          <w:iCs/>
          <w:szCs w:val="22"/>
        </w:rPr>
      </w:pPr>
    </w:p>
    <w:p w:rsidR="00685E29" w:rsidRDefault="006F4816">
      <w:pPr>
        <w:rPr>
          <w:b/>
          <w:iCs/>
          <w:szCs w:val="22"/>
        </w:rPr>
      </w:pPr>
      <w:r>
        <w:rPr>
          <w:b/>
          <w:iCs/>
          <w:szCs w:val="22"/>
        </w:rPr>
        <w:t>Túlműködő pajzsmirigy</w:t>
      </w:r>
      <w:r w:rsidR="00685E29">
        <w:rPr>
          <w:b/>
          <w:iCs/>
          <w:szCs w:val="22"/>
        </w:rPr>
        <w:t xml:space="preserve"> kezelése</w:t>
      </w:r>
    </w:p>
    <w:p w:rsidR="00685E29" w:rsidRPr="00512338" w:rsidRDefault="00685E29">
      <w:pPr>
        <w:rPr>
          <w:iCs/>
          <w:szCs w:val="22"/>
        </w:rPr>
      </w:pPr>
    </w:p>
    <w:p w:rsidR="00685E29" w:rsidRDefault="00AB526C">
      <w:pPr>
        <w:rPr>
          <w:iCs/>
          <w:szCs w:val="22"/>
        </w:rPr>
      </w:pPr>
      <w:r w:rsidRPr="00512338">
        <w:rPr>
          <w:b/>
          <w:iCs/>
          <w:szCs w:val="22"/>
        </w:rPr>
        <w:t>Nagyon gyakori</w:t>
      </w:r>
      <w:r w:rsidR="00685E29">
        <w:rPr>
          <w:iCs/>
          <w:szCs w:val="22"/>
        </w:rPr>
        <w:t xml:space="preserve"> (</w:t>
      </w:r>
      <w:r w:rsidR="00685E29">
        <w:rPr>
          <w:rFonts w:eastAsia="SimSun"/>
          <w:szCs w:val="22"/>
          <w:lang w:eastAsia="zh-CN"/>
        </w:rPr>
        <w:t xml:space="preserve">10-ből több mint 1 </w:t>
      </w:r>
      <w:r w:rsidR="006B4FDF">
        <w:rPr>
          <w:rFonts w:eastAsia="SimSun"/>
          <w:szCs w:val="22"/>
          <w:lang w:eastAsia="zh-CN"/>
        </w:rPr>
        <w:t>beteget</w:t>
      </w:r>
      <w:r w:rsidR="00685E29">
        <w:rPr>
          <w:rFonts w:eastAsia="SimSun"/>
          <w:szCs w:val="22"/>
          <w:lang w:eastAsia="zh-CN"/>
        </w:rPr>
        <w:t xml:space="preserve"> érint</w:t>
      </w:r>
      <w:r w:rsidR="00082FCE">
        <w:rPr>
          <w:rFonts w:eastAsia="SimSun"/>
          <w:szCs w:val="22"/>
          <w:lang w:eastAsia="zh-CN"/>
        </w:rPr>
        <w:t>het</w:t>
      </w:r>
      <w:r w:rsidR="00685E29">
        <w:rPr>
          <w:rFonts w:eastAsia="SimSun"/>
          <w:szCs w:val="22"/>
          <w:lang w:eastAsia="zh-CN"/>
        </w:rPr>
        <w:t>):</w:t>
      </w:r>
    </w:p>
    <w:p w:rsidR="00893952" w:rsidRPr="00893952" w:rsidRDefault="00685E29" w:rsidP="00893952">
      <w:pPr>
        <w:pStyle w:val="Listaszerbekezds11"/>
        <w:numPr>
          <w:ilvl w:val="1"/>
          <w:numId w:val="21"/>
        </w:numPr>
        <w:autoSpaceDE w:val="0"/>
        <w:autoSpaceDN w:val="0"/>
        <w:adjustRightInd w:val="0"/>
        <w:ind w:left="567" w:hanging="567"/>
        <w:rPr>
          <w:sz w:val="22"/>
          <w:szCs w:val="22"/>
        </w:rPr>
      </w:pPr>
      <w:r>
        <w:rPr>
          <w:iCs/>
          <w:sz w:val="22"/>
          <w:szCs w:val="22"/>
        </w:rPr>
        <w:t>csökkent pajzsmirigyműködés</w:t>
      </w:r>
      <w:r w:rsidR="006B4FDF">
        <w:rPr>
          <w:iCs/>
          <w:sz w:val="22"/>
          <w:szCs w:val="22"/>
        </w:rPr>
        <w:t>;</w:t>
      </w:r>
    </w:p>
    <w:p w:rsidR="00893952" w:rsidRDefault="00893952" w:rsidP="00893952">
      <w:pPr>
        <w:pStyle w:val="Listaszerbekezds11"/>
        <w:numPr>
          <w:ilvl w:val="1"/>
          <w:numId w:val="21"/>
        </w:numPr>
        <w:autoSpaceDE w:val="0"/>
        <w:autoSpaceDN w:val="0"/>
        <w:adjustRightInd w:val="0"/>
        <w:ind w:left="567" w:hanging="567"/>
        <w:rPr>
          <w:sz w:val="22"/>
          <w:szCs w:val="22"/>
        </w:rPr>
      </w:pPr>
      <w:r>
        <w:rPr>
          <w:sz w:val="22"/>
          <w:szCs w:val="22"/>
        </w:rPr>
        <w:t xml:space="preserve">a szemgyulladás egy fajtája, melyet endokrin </w:t>
      </w:r>
      <w:proofErr w:type="spellStart"/>
      <w:r>
        <w:rPr>
          <w:sz w:val="22"/>
          <w:szCs w:val="22"/>
        </w:rPr>
        <w:t>oftalmopátiának</w:t>
      </w:r>
      <w:proofErr w:type="spellEnd"/>
      <w:r>
        <w:rPr>
          <w:sz w:val="22"/>
          <w:szCs w:val="22"/>
        </w:rPr>
        <w:t xml:space="preserve"> neveznek (</w:t>
      </w:r>
      <w:proofErr w:type="spellStart"/>
      <w:r>
        <w:rPr>
          <w:sz w:val="22"/>
          <w:szCs w:val="22"/>
        </w:rPr>
        <w:t>Basedow</w:t>
      </w:r>
      <w:proofErr w:type="spellEnd"/>
      <w:r w:rsidR="006B4FDF">
        <w:rPr>
          <w:sz w:val="22"/>
          <w:szCs w:val="22"/>
        </w:rPr>
        <w:t>-</w:t>
      </w:r>
      <w:r>
        <w:rPr>
          <w:sz w:val="22"/>
          <w:szCs w:val="22"/>
        </w:rPr>
        <w:t>kór kezelése után)</w:t>
      </w:r>
      <w:r w:rsidR="006B4FDF">
        <w:rPr>
          <w:sz w:val="22"/>
          <w:szCs w:val="22"/>
        </w:rPr>
        <w:t>.</w:t>
      </w:r>
    </w:p>
    <w:p w:rsidR="00685E29" w:rsidRDefault="00685E29">
      <w:pPr>
        <w:rPr>
          <w:iCs/>
          <w:szCs w:val="22"/>
        </w:rPr>
      </w:pPr>
    </w:p>
    <w:p w:rsidR="00685E29" w:rsidRDefault="00AB526C">
      <w:pPr>
        <w:rPr>
          <w:iCs/>
          <w:szCs w:val="22"/>
        </w:rPr>
      </w:pPr>
      <w:r w:rsidRPr="00512338">
        <w:rPr>
          <w:b/>
          <w:iCs/>
          <w:szCs w:val="22"/>
        </w:rPr>
        <w:t>Gyakori</w:t>
      </w:r>
      <w:r w:rsidR="00685E29">
        <w:rPr>
          <w:iCs/>
          <w:szCs w:val="22"/>
        </w:rPr>
        <w:t xml:space="preserve"> (</w:t>
      </w:r>
      <w:r w:rsidR="00685E29">
        <w:rPr>
          <w:rFonts w:eastAsia="SimSun"/>
          <w:szCs w:val="22"/>
          <w:lang w:eastAsia="zh-CN"/>
        </w:rPr>
        <w:t xml:space="preserve">10-ből </w:t>
      </w:r>
      <w:r w:rsidR="00151AB9">
        <w:rPr>
          <w:rFonts w:eastAsia="SimSun"/>
          <w:szCs w:val="22"/>
          <w:lang w:eastAsia="zh-CN"/>
        </w:rPr>
        <w:t>legfeljebb</w:t>
      </w:r>
      <w:r w:rsidR="00082FCE">
        <w:rPr>
          <w:rFonts w:eastAsia="SimSun"/>
          <w:szCs w:val="22"/>
          <w:lang w:eastAsia="zh-CN"/>
        </w:rPr>
        <w:t xml:space="preserve"> </w:t>
      </w:r>
      <w:r w:rsidR="00685E29">
        <w:rPr>
          <w:rFonts w:eastAsia="SimSun"/>
          <w:szCs w:val="22"/>
          <w:lang w:eastAsia="zh-CN"/>
        </w:rPr>
        <w:t>1</w:t>
      </w:r>
      <w:r w:rsidR="00151AB9">
        <w:rPr>
          <w:rFonts w:eastAsia="SimSun"/>
          <w:szCs w:val="22"/>
          <w:lang w:eastAsia="zh-CN"/>
        </w:rPr>
        <w:t xml:space="preserve"> </w:t>
      </w:r>
      <w:r w:rsidR="006B4FDF">
        <w:rPr>
          <w:rFonts w:eastAsia="SimSun"/>
          <w:szCs w:val="22"/>
          <w:lang w:eastAsia="zh-CN"/>
        </w:rPr>
        <w:t>beteget</w:t>
      </w:r>
      <w:r w:rsidR="00685E29">
        <w:rPr>
          <w:rFonts w:eastAsia="SimSun"/>
          <w:szCs w:val="22"/>
          <w:lang w:eastAsia="zh-CN"/>
        </w:rPr>
        <w:t xml:space="preserve"> érint</w:t>
      </w:r>
      <w:r w:rsidR="00082FCE">
        <w:rPr>
          <w:rFonts w:eastAsia="SimSun"/>
          <w:szCs w:val="22"/>
          <w:lang w:eastAsia="zh-CN"/>
        </w:rPr>
        <w:t>het</w:t>
      </w:r>
      <w:r w:rsidR="00685E29">
        <w:rPr>
          <w:rFonts w:eastAsia="SimSun"/>
          <w:szCs w:val="22"/>
          <w:lang w:eastAsia="zh-CN"/>
        </w:rPr>
        <w:t>):</w:t>
      </w:r>
    </w:p>
    <w:p w:rsidR="00685E29" w:rsidRDefault="00685E29">
      <w:pPr>
        <w:pStyle w:val="Listaszerbekezds11"/>
        <w:numPr>
          <w:ilvl w:val="1"/>
          <w:numId w:val="21"/>
        </w:numPr>
        <w:autoSpaceDE w:val="0"/>
        <w:autoSpaceDN w:val="0"/>
        <w:adjustRightInd w:val="0"/>
        <w:ind w:left="567" w:hanging="567"/>
        <w:rPr>
          <w:sz w:val="22"/>
          <w:szCs w:val="22"/>
        </w:rPr>
      </w:pPr>
      <w:r>
        <w:rPr>
          <w:sz w:val="22"/>
          <w:szCs w:val="22"/>
        </w:rPr>
        <w:t>átmeneti pajzsmirigy-túlműködés</w:t>
      </w:r>
      <w:r w:rsidR="008D27ED">
        <w:rPr>
          <w:sz w:val="22"/>
          <w:szCs w:val="22"/>
        </w:rPr>
        <w:t>;</w:t>
      </w:r>
    </w:p>
    <w:p w:rsidR="00685E29" w:rsidRDefault="00685E29">
      <w:pPr>
        <w:pStyle w:val="Listaszerbekezds11"/>
        <w:numPr>
          <w:ilvl w:val="1"/>
          <w:numId w:val="21"/>
        </w:numPr>
        <w:autoSpaceDE w:val="0"/>
        <w:autoSpaceDN w:val="0"/>
        <w:adjustRightInd w:val="0"/>
        <w:ind w:left="567" w:hanging="567"/>
        <w:rPr>
          <w:sz w:val="22"/>
          <w:szCs w:val="22"/>
        </w:rPr>
      </w:pPr>
      <w:r>
        <w:rPr>
          <w:sz w:val="22"/>
          <w:szCs w:val="22"/>
        </w:rPr>
        <w:t>nyálmirigygyulladás</w:t>
      </w:r>
      <w:r w:rsidR="008D27ED">
        <w:rPr>
          <w:sz w:val="22"/>
          <w:szCs w:val="22"/>
        </w:rPr>
        <w:t>.</w:t>
      </w:r>
    </w:p>
    <w:p w:rsidR="00685E29" w:rsidRDefault="00685E29" w:rsidP="00F25B4D">
      <w:pPr>
        <w:pStyle w:val="Listaszerbekezds11"/>
        <w:autoSpaceDE w:val="0"/>
        <w:autoSpaceDN w:val="0"/>
        <w:adjustRightInd w:val="0"/>
        <w:ind w:left="0"/>
        <w:rPr>
          <w:sz w:val="22"/>
          <w:szCs w:val="22"/>
        </w:rPr>
      </w:pPr>
    </w:p>
    <w:p w:rsidR="00685E29" w:rsidRDefault="00AB526C">
      <w:pPr>
        <w:pStyle w:val="Listaszerbekezds11"/>
        <w:autoSpaceDE w:val="0"/>
        <w:autoSpaceDN w:val="0"/>
        <w:adjustRightInd w:val="0"/>
        <w:ind w:left="0"/>
        <w:rPr>
          <w:sz w:val="22"/>
          <w:szCs w:val="22"/>
        </w:rPr>
      </w:pPr>
      <w:r w:rsidRPr="00512338">
        <w:rPr>
          <w:b/>
          <w:sz w:val="22"/>
          <w:szCs w:val="22"/>
        </w:rPr>
        <w:t>Nagyon ritka</w:t>
      </w:r>
      <w:r w:rsidR="00685E29">
        <w:rPr>
          <w:sz w:val="22"/>
          <w:szCs w:val="22"/>
        </w:rPr>
        <w:t xml:space="preserve"> (</w:t>
      </w:r>
      <w:r w:rsidR="00685E29">
        <w:rPr>
          <w:rFonts w:eastAsia="SimSun"/>
          <w:sz w:val="22"/>
          <w:szCs w:val="22"/>
          <w:lang w:val="da-DK" w:eastAsia="zh-CN"/>
        </w:rPr>
        <w:t xml:space="preserve">10 000-ből </w:t>
      </w:r>
      <w:r w:rsidR="00151AB9">
        <w:rPr>
          <w:rFonts w:eastAsia="SimSun"/>
          <w:sz w:val="22"/>
          <w:szCs w:val="22"/>
          <w:lang w:val="da-DK" w:eastAsia="zh-CN"/>
        </w:rPr>
        <w:t>legfeljebb</w:t>
      </w:r>
      <w:r w:rsidR="00685E29">
        <w:rPr>
          <w:rFonts w:eastAsia="SimSun"/>
          <w:sz w:val="22"/>
          <w:szCs w:val="22"/>
          <w:lang w:val="da-DK" w:eastAsia="zh-CN"/>
        </w:rPr>
        <w:t xml:space="preserve"> 1 </w:t>
      </w:r>
      <w:r w:rsidR="006B4FDF">
        <w:rPr>
          <w:rFonts w:eastAsia="SimSun"/>
          <w:sz w:val="22"/>
          <w:szCs w:val="22"/>
          <w:lang w:val="da-DK" w:eastAsia="zh-CN"/>
        </w:rPr>
        <w:t>beteget</w:t>
      </w:r>
      <w:r w:rsidR="00685E29">
        <w:rPr>
          <w:rFonts w:eastAsia="SimSun"/>
          <w:sz w:val="22"/>
          <w:szCs w:val="22"/>
          <w:lang w:val="da-DK" w:eastAsia="zh-CN"/>
        </w:rPr>
        <w:t xml:space="preserve"> érint</w:t>
      </w:r>
      <w:r w:rsidR="00082FCE">
        <w:rPr>
          <w:rFonts w:eastAsia="SimSun"/>
          <w:sz w:val="22"/>
          <w:szCs w:val="22"/>
          <w:lang w:val="da-DK" w:eastAsia="zh-CN"/>
        </w:rPr>
        <w:t>het</w:t>
      </w:r>
      <w:r w:rsidR="00685E29">
        <w:rPr>
          <w:rFonts w:eastAsia="SimSun"/>
          <w:sz w:val="22"/>
          <w:szCs w:val="22"/>
          <w:lang w:val="da-DK" w:eastAsia="zh-CN"/>
        </w:rPr>
        <w:t>):</w:t>
      </w:r>
    </w:p>
    <w:p w:rsidR="00685E29" w:rsidRDefault="00685E29">
      <w:pPr>
        <w:pStyle w:val="Listaszerbekezds11"/>
        <w:numPr>
          <w:ilvl w:val="1"/>
          <w:numId w:val="21"/>
        </w:numPr>
        <w:autoSpaceDE w:val="0"/>
        <w:autoSpaceDN w:val="0"/>
        <w:adjustRightInd w:val="0"/>
        <w:ind w:left="567" w:hanging="567"/>
        <w:rPr>
          <w:sz w:val="22"/>
          <w:szCs w:val="22"/>
        </w:rPr>
      </w:pPr>
      <w:r>
        <w:rPr>
          <w:sz w:val="22"/>
          <w:szCs w:val="22"/>
        </w:rPr>
        <w:t>hangszalagbénulás</w:t>
      </w:r>
      <w:r w:rsidR="008D27ED">
        <w:rPr>
          <w:sz w:val="22"/>
          <w:szCs w:val="22"/>
        </w:rPr>
        <w:t>.</w:t>
      </w:r>
    </w:p>
    <w:p w:rsidR="00685E29" w:rsidRDefault="00685E29" w:rsidP="00F25B4D">
      <w:pPr>
        <w:pStyle w:val="Listaszerbekezds11"/>
        <w:autoSpaceDE w:val="0"/>
        <w:autoSpaceDN w:val="0"/>
        <w:adjustRightInd w:val="0"/>
        <w:ind w:left="0"/>
        <w:rPr>
          <w:sz w:val="22"/>
          <w:szCs w:val="22"/>
        </w:rPr>
      </w:pPr>
    </w:p>
    <w:p w:rsidR="00685E29" w:rsidRDefault="00AB526C">
      <w:pPr>
        <w:pStyle w:val="Listaszerbekezds11"/>
        <w:ind w:left="0"/>
        <w:rPr>
          <w:sz w:val="22"/>
          <w:szCs w:val="22"/>
        </w:rPr>
      </w:pPr>
      <w:r w:rsidRPr="00512338">
        <w:rPr>
          <w:b/>
          <w:sz w:val="22"/>
          <w:szCs w:val="22"/>
        </w:rPr>
        <w:t>Nem ismert gyakoriság</w:t>
      </w:r>
      <w:r w:rsidR="00773A9D">
        <w:rPr>
          <w:b/>
          <w:sz w:val="22"/>
          <w:szCs w:val="22"/>
        </w:rPr>
        <w:t>ú</w:t>
      </w:r>
      <w:r w:rsidR="00685E29">
        <w:rPr>
          <w:sz w:val="22"/>
          <w:szCs w:val="22"/>
        </w:rPr>
        <w:t xml:space="preserve"> (</w:t>
      </w:r>
      <w:r w:rsidR="00685E29">
        <w:rPr>
          <w:rFonts w:eastAsia="SimSun"/>
          <w:sz w:val="22"/>
          <w:szCs w:val="22"/>
          <w:lang w:val="da-DK" w:eastAsia="zh-CN"/>
        </w:rPr>
        <w:t>a gyakoriság a rendelkezésre álló adatok alapján nem becsülhető meg</w:t>
      </w:r>
      <w:r w:rsidR="00685E29">
        <w:rPr>
          <w:sz w:val="22"/>
          <w:szCs w:val="22"/>
        </w:rPr>
        <w:t>):</w:t>
      </w:r>
    </w:p>
    <w:p w:rsidR="00685E29" w:rsidRDefault="00685E29">
      <w:pPr>
        <w:pStyle w:val="Listaszerbekezds11"/>
        <w:numPr>
          <w:ilvl w:val="1"/>
          <w:numId w:val="21"/>
        </w:numPr>
        <w:autoSpaceDE w:val="0"/>
        <w:autoSpaceDN w:val="0"/>
        <w:adjustRightInd w:val="0"/>
        <w:ind w:left="567" w:hanging="567"/>
        <w:rPr>
          <w:sz w:val="22"/>
          <w:szCs w:val="22"/>
        </w:rPr>
      </w:pPr>
      <w:r>
        <w:rPr>
          <w:sz w:val="22"/>
          <w:szCs w:val="22"/>
        </w:rPr>
        <w:t>súlyos allergiás reakció, mely légzési nehézséget vagy szédülést okoz</w:t>
      </w:r>
      <w:r w:rsidR="008D27ED">
        <w:rPr>
          <w:sz w:val="22"/>
          <w:szCs w:val="22"/>
        </w:rPr>
        <w:t>;</w:t>
      </w:r>
    </w:p>
    <w:p w:rsidR="00151AB9" w:rsidRDefault="00151AB9" w:rsidP="00151AB9">
      <w:pPr>
        <w:pStyle w:val="Listaszerbekezds11"/>
        <w:numPr>
          <w:ilvl w:val="1"/>
          <w:numId w:val="21"/>
        </w:numPr>
        <w:autoSpaceDE w:val="0"/>
        <w:autoSpaceDN w:val="0"/>
        <w:adjustRightInd w:val="0"/>
        <w:ind w:left="567" w:hanging="567"/>
        <w:rPr>
          <w:sz w:val="22"/>
          <w:szCs w:val="22"/>
        </w:rPr>
      </w:pPr>
      <w:r>
        <w:rPr>
          <w:sz w:val="22"/>
          <w:szCs w:val="22"/>
        </w:rPr>
        <w:t>súlyos pajzsmirigy-túlműködés (</w:t>
      </w:r>
      <w:proofErr w:type="spellStart"/>
      <w:r>
        <w:rPr>
          <w:sz w:val="22"/>
          <w:szCs w:val="22"/>
        </w:rPr>
        <w:t>tireotoxikus</w:t>
      </w:r>
      <w:proofErr w:type="spellEnd"/>
      <w:r>
        <w:rPr>
          <w:sz w:val="22"/>
          <w:szCs w:val="22"/>
        </w:rPr>
        <w:t xml:space="preserve"> krízis)</w:t>
      </w:r>
      <w:r w:rsidR="008D27ED">
        <w:rPr>
          <w:sz w:val="22"/>
          <w:szCs w:val="22"/>
        </w:rPr>
        <w:t>;</w:t>
      </w:r>
    </w:p>
    <w:p w:rsidR="00151AB9" w:rsidRDefault="00151AB9">
      <w:pPr>
        <w:pStyle w:val="Listaszerbekezds11"/>
        <w:numPr>
          <w:ilvl w:val="1"/>
          <w:numId w:val="21"/>
        </w:numPr>
        <w:autoSpaceDE w:val="0"/>
        <w:autoSpaceDN w:val="0"/>
        <w:adjustRightInd w:val="0"/>
        <w:ind w:left="567" w:hanging="567"/>
        <w:rPr>
          <w:sz w:val="22"/>
          <w:szCs w:val="22"/>
        </w:rPr>
      </w:pPr>
      <w:r>
        <w:rPr>
          <w:sz w:val="22"/>
          <w:szCs w:val="22"/>
        </w:rPr>
        <w:t>pajzsmirigygyulladás</w:t>
      </w:r>
      <w:r w:rsidR="008D27ED">
        <w:rPr>
          <w:sz w:val="22"/>
          <w:szCs w:val="22"/>
        </w:rPr>
        <w:t>;</w:t>
      </w:r>
    </w:p>
    <w:p w:rsidR="00151AB9" w:rsidRDefault="00151AB9" w:rsidP="00151AB9">
      <w:pPr>
        <w:pStyle w:val="Listaszerbekezds11"/>
        <w:numPr>
          <w:ilvl w:val="1"/>
          <w:numId w:val="21"/>
        </w:numPr>
        <w:autoSpaceDE w:val="0"/>
        <w:autoSpaceDN w:val="0"/>
        <w:adjustRightInd w:val="0"/>
        <w:ind w:left="567" w:hanging="567"/>
        <w:rPr>
          <w:sz w:val="22"/>
          <w:szCs w:val="22"/>
        </w:rPr>
      </w:pPr>
      <w:r>
        <w:rPr>
          <w:sz w:val="22"/>
          <w:szCs w:val="22"/>
        </w:rPr>
        <w:t>csökkent könnymirigyműködés, mely a szem kiszáradását eredményezi</w:t>
      </w:r>
      <w:r w:rsidR="008D27ED">
        <w:rPr>
          <w:sz w:val="22"/>
          <w:szCs w:val="22"/>
        </w:rPr>
        <w:t>;</w:t>
      </w:r>
    </w:p>
    <w:p w:rsidR="00151AB9" w:rsidRPr="008D27ED" w:rsidRDefault="00CD0DA8" w:rsidP="008D27ED">
      <w:pPr>
        <w:pStyle w:val="Listaszerbekezds11"/>
        <w:numPr>
          <w:ilvl w:val="1"/>
          <w:numId w:val="21"/>
        </w:numPr>
        <w:autoSpaceDE w:val="0"/>
        <w:autoSpaceDN w:val="0"/>
        <w:adjustRightInd w:val="0"/>
        <w:ind w:left="567" w:hanging="567"/>
        <w:rPr>
          <w:sz w:val="22"/>
          <w:szCs w:val="22"/>
        </w:rPr>
      </w:pPr>
      <w:r w:rsidRPr="00A67B03">
        <w:rPr>
          <w:sz w:val="22"/>
          <w:szCs w:val="22"/>
        </w:rPr>
        <w:t>a mellékpajzsmirigy-hormon termelődésének csökkenése vagy megszűnése, melynek tünetei a</w:t>
      </w:r>
      <w:r w:rsidR="008D27ED" w:rsidRPr="00A67B03">
        <w:rPr>
          <w:sz w:val="22"/>
          <w:szCs w:val="22"/>
        </w:rPr>
        <w:t xml:space="preserve"> </w:t>
      </w:r>
      <w:r w:rsidRPr="008D27ED">
        <w:rPr>
          <w:sz w:val="22"/>
          <w:szCs w:val="22"/>
        </w:rPr>
        <w:t>kéz,</w:t>
      </w:r>
      <w:r w:rsidR="009E3E70">
        <w:rPr>
          <w:sz w:val="22"/>
          <w:szCs w:val="22"/>
        </w:rPr>
        <w:t xml:space="preserve"> az</w:t>
      </w:r>
      <w:r w:rsidRPr="008D27ED">
        <w:rPr>
          <w:sz w:val="22"/>
          <w:szCs w:val="22"/>
        </w:rPr>
        <w:t xml:space="preserve"> ujj</w:t>
      </w:r>
      <w:r w:rsidR="009E3E70">
        <w:rPr>
          <w:sz w:val="22"/>
          <w:szCs w:val="22"/>
        </w:rPr>
        <w:t>ak</w:t>
      </w:r>
      <w:r w:rsidRPr="008D27ED">
        <w:rPr>
          <w:sz w:val="22"/>
          <w:szCs w:val="22"/>
        </w:rPr>
        <w:t>, és</w:t>
      </w:r>
      <w:r w:rsidR="009E3E70">
        <w:rPr>
          <w:sz w:val="22"/>
          <w:szCs w:val="22"/>
        </w:rPr>
        <w:t xml:space="preserve"> a</w:t>
      </w:r>
      <w:r w:rsidRPr="008D27ED">
        <w:rPr>
          <w:sz w:val="22"/>
          <w:szCs w:val="22"/>
        </w:rPr>
        <w:t xml:space="preserve"> száj</w:t>
      </w:r>
      <w:r w:rsidR="009E3E70">
        <w:rPr>
          <w:sz w:val="22"/>
          <w:szCs w:val="22"/>
        </w:rPr>
        <w:t xml:space="preserve"> </w:t>
      </w:r>
      <w:r w:rsidRPr="008D27ED">
        <w:rPr>
          <w:sz w:val="22"/>
          <w:szCs w:val="22"/>
        </w:rPr>
        <w:t xml:space="preserve">körüli </w:t>
      </w:r>
      <w:r w:rsidR="009E3E70">
        <w:rPr>
          <w:sz w:val="22"/>
          <w:szCs w:val="22"/>
        </w:rPr>
        <w:t xml:space="preserve">terület </w:t>
      </w:r>
      <w:r w:rsidRPr="008D27ED">
        <w:rPr>
          <w:sz w:val="22"/>
          <w:szCs w:val="22"/>
        </w:rPr>
        <w:t>bizsergés</w:t>
      </w:r>
      <w:r w:rsidR="009E3E70">
        <w:rPr>
          <w:sz w:val="22"/>
          <w:szCs w:val="22"/>
        </w:rPr>
        <w:t>é</w:t>
      </w:r>
      <w:r w:rsidRPr="008D27ED">
        <w:rPr>
          <w:sz w:val="22"/>
          <w:szCs w:val="22"/>
        </w:rPr>
        <w:t>től a súlyosabb izomgörcsökig terjedhetnek</w:t>
      </w:r>
      <w:r w:rsidR="008D27ED">
        <w:rPr>
          <w:sz w:val="22"/>
          <w:szCs w:val="22"/>
        </w:rPr>
        <w:t>;</w:t>
      </w:r>
    </w:p>
    <w:p w:rsidR="00CD0DA8" w:rsidRDefault="00CD0DA8">
      <w:pPr>
        <w:pStyle w:val="Listaszerbekezds11"/>
        <w:numPr>
          <w:ilvl w:val="1"/>
          <w:numId w:val="21"/>
        </w:numPr>
        <w:autoSpaceDE w:val="0"/>
        <w:autoSpaceDN w:val="0"/>
        <w:adjustRightInd w:val="0"/>
        <w:ind w:left="567" w:hanging="567"/>
        <w:rPr>
          <w:sz w:val="22"/>
          <w:szCs w:val="22"/>
        </w:rPr>
      </w:pPr>
      <w:r>
        <w:rPr>
          <w:sz w:val="22"/>
          <w:szCs w:val="22"/>
        </w:rPr>
        <w:t>pajzsmirigyhormon</w:t>
      </w:r>
      <w:r w:rsidR="009E3E70">
        <w:rPr>
          <w:sz w:val="22"/>
          <w:szCs w:val="22"/>
        </w:rPr>
        <w:t>-</w:t>
      </w:r>
      <w:r>
        <w:rPr>
          <w:sz w:val="22"/>
          <w:szCs w:val="22"/>
        </w:rPr>
        <w:t>hiány az utódoknál</w:t>
      </w:r>
      <w:r w:rsidR="008D27ED">
        <w:rPr>
          <w:sz w:val="22"/>
          <w:szCs w:val="22"/>
        </w:rPr>
        <w:t>;</w:t>
      </w:r>
    </w:p>
    <w:p w:rsidR="00B07722" w:rsidRDefault="00B07722">
      <w:pPr>
        <w:pStyle w:val="Listaszerbekezds11"/>
        <w:numPr>
          <w:ilvl w:val="1"/>
          <w:numId w:val="21"/>
        </w:numPr>
        <w:autoSpaceDE w:val="0"/>
        <w:autoSpaceDN w:val="0"/>
        <w:adjustRightInd w:val="0"/>
        <w:ind w:left="567" w:hanging="567"/>
        <w:rPr>
          <w:sz w:val="22"/>
          <w:szCs w:val="22"/>
        </w:rPr>
      </w:pPr>
      <w:r>
        <w:rPr>
          <w:sz w:val="22"/>
          <w:szCs w:val="22"/>
        </w:rPr>
        <w:t>kóros májműködés</w:t>
      </w:r>
      <w:r w:rsidR="006B4FDF">
        <w:rPr>
          <w:sz w:val="22"/>
          <w:szCs w:val="22"/>
        </w:rPr>
        <w:t>;</w:t>
      </w:r>
    </w:p>
    <w:p w:rsidR="006F3892" w:rsidRDefault="006F3892">
      <w:pPr>
        <w:pStyle w:val="Listaszerbekezds11"/>
        <w:numPr>
          <w:ilvl w:val="1"/>
          <w:numId w:val="21"/>
        </w:numPr>
        <w:autoSpaceDE w:val="0"/>
        <w:autoSpaceDN w:val="0"/>
        <w:adjustRightInd w:val="0"/>
        <w:ind w:left="567" w:hanging="567"/>
        <w:rPr>
          <w:sz w:val="22"/>
          <w:szCs w:val="22"/>
        </w:rPr>
      </w:pPr>
      <w:r>
        <w:rPr>
          <w:sz w:val="22"/>
          <w:szCs w:val="22"/>
        </w:rPr>
        <w:t>jód-</w:t>
      </w:r>
      <w:proofErr w:type="spellStart"/>
      <w:r>
        <w:rPr>
          <w:sz w:val="22"/>
          <w:szCs w:val="22"/>
        </w:rPr>
        <w:t>akne</w:t>
      </w:r>
      <w:proofErr w:type="spellEnd"/>
      <w:r w:rsidR="009E3E70">
        <w:rPr>
          <w:sz w:val="22"/>
          <w:szCs w:val="22"/>
        </w:rPr>
        <w:t xml:space="preserve"> (kiütésre hasonlító </w:t>
      </w:r>
      <w:proofErr w:type="spellStart"/>
      <w:r w:rsidR="009E3E70">
        <w:rPr>
          <w:sz w:val="22"/>
          <w:szCs w:val="22"/>
        </w:rPr>
        <w:t>akne</w:t>
      </w:r>
      <w:proofErr w:type="spellEnd"/>
      <w:r w:rsidR="009E3E70">
        <w:rPr>
          <w:sz w:val="22"/>
          <w:szCs w:val="22"/>
        </w:rPr>
        <w:t>)</w:t>
      </w:r>
      <w:r w:rsidR="006B4FDF">
        <w:rPr>
          <w:sz w:val="22"/>
          <w:szCs w:val="22"/>
        </w:rPr>
        <w:t>;</w:t>
      </w:r>
    </w:p>
    <w:p w:rsidR="006F3892" w:rsidRDefault="006F3892">
      <w:pPr>
        <w:pStyle w:val="Listaszerbekezds11"/>
        <w:numPr>
          <w:ilvl w:val="1"/>
          <w:numId w:val="21"/>
        </w:numPr>
        <w:autoSpaceDE w:val="0"/>
        <w:autoSpaceDN w:val="0"/>
        <w:adjustRightInd w:val="0"/>
        <w:ind w:left="567" w:hanging="567"/>
        <w:rPr>
          <w:sz w:val="22"/>
          <w:szCs w:val="22"/>
        </w:rPr>
      </w:pPr>
      <w:r>
        <w:rPr>
          <w:sz w:val="22"/>
          <w:szCs w:val="22"/>
        </w:rPr>
        <w:t>helyi duzzanat</w:t>
      </w:r>
      <w:r w:rsidR="006B4FDF">
        <w:rPr>
          <w:sz w:val="22"/>
          <w:szCs w:val="22"/>
        </w:rPr>
        <w:t>.</w:t>
      </w:r>
    </w:p>
    <w:p w:rsidR="00685E29" w:rsidRDefault="00685E29">
      <w:pPr>
        <w:pStyle w:val="Listaszerbekezds11"/>
        <w:autoSpaceDE w:val="0"/>
        <w:autoSpaceDN w:val="0"/>
        <w:adjustRightInd w:val="0"/>
        <w:ind w:left="0"/>
        <w:rPr>
          <w:sz w:val="22"/>
          <w:szCs w:val="22"/>
        </w:rPr>
      </w:pPr>
    </w:p>
    <w:p w:rsidR="00685E29" w:rsidRDefault="00685E29">
      <w:pPr>
        <w:contextualSpacing/>
        <w:rPr>
          <w:b/>
          <w:iCs/>
          <w:szCs w:val="22"/>
        </w:rPr>
      </w:pPr>
      <w:r>
        <w:rPr>
          <w:b/>
          <w:iCs/>
          <w:szCs w:val="22"/>
        </w:rPr>
        <w:t>Daganatos betegségek kezelése</w:t>
      </w:r>
    </w:p>
    <w:p w:rsidR="00685E29" w:rsidRDefault="00685E29">
      <w:pPr>
        <w:contextualSpacing/>
        <w:rPr>
          <w:iCs/>
          <w:szCs w:val="22"/>
        </w:rPr>
      </w:pPr>
    </w:p>
    <w:p w:rsidR="00685E29" w:rsidRDefault="00AB526C">
      <w:pPr>
        <w:rPr>
          <w:iCs/>
          <w:szCs w:val="22"/>
        </w:rPr>
      </w:pPr>
      <w:r w:rsidRPr="00512338">
        <w:rPr>
          <w:b/>
          <w:iCs/>
          <w:szCs w:val="22"/>
        </w:rPr>
        <w:t>Nagyon gyakori</w:t>
      </w:r>
      <w:r w:rsidR="00685E29">
        <w:rPr>
          <w:iCs/>
          <w:szCs w:val="22"/>
        </w:rPr>
        <w:t xml:space="preserve"> (</w:t>
      </w:r>
      <w:r w:rsidR="00685E29">
        <w:rPr>
          <w:rFonts w:eastAsia="SimSun"/>
          <w:szCs w:val="22"/>
          <w:lang w:eastAsia="zh-CN"/>
        </w:rPr>
        <w:t xml:space="preserve">10-ből több mint 1 </w:t>
      </w:r>
      <w:r w:rsidR="006B4FDF" w:rsidRPr="006B4FDF">
        <w:rPr>
          <w:rFonts w:eastAsia="SimSun"/>
          <w:szCs w:val="22"/>
          <w:lang w:eastAsia="zh-CN"/>
        </w:rPr>
        <w:t xml:space="preserve">beteget </w:t>
      </w:r>
      <w:r w:rsidR="00685E29">
        <w:rPr>
          <w:rFonts w:eastAsia="SimSun"/>
          <w:szCs w:val="22"/>
          <w:lang w:eastAsia="zh-CN"/>
        </w:rPr>
        <w:t>érint</w:t>
      </w:r>
      <w:r w:rsidR="00773A9D">
        <w:rPr>
          <w:rFonts w:eastAsia="SimSun"/>
          <w:szCs w:val="22"/>
          <w:lang w:eastAsia="zh-CN"/>
        </w:rPr>
        <w:t>het</w:t>
      </w:r>
      <w:r w:rsidR="00685E29">
        <w:rPr>
          <w:rFonts w:eastAsia="SimSun"/>
          <w:szCs w:val="22"/>
          <w:lang w:eastAsia="zh-CN"/>
        </w:rPr>
        <w:t>):</w:t>
      </w:r>
    </w:p>
    <w:p w:rsidR="00685E29" w:rsidRDefault="006F3892">
      <w:pPr>
        <w:numPr>
          <w:ilvl w:val="1"/>
          <w:numId w:val="20"/>
        </w:numPr>
        <w:ind w:left="567" w:hanging="567"/>
        <w:rPr>
          <w:iCs/>
          <w:szCs w:val="22"/>
        </w:rPr>
      </w:pPr>
      <w:r>
        <w:rPr>
          <w:iCs/>
          <w:szCs w:val="22"/>
        </w:rPr>
        <w:t>csontvelő-</w:t>
      </w:r>
      <w:r w:rsidR="004D5C7F">
        <w:rPr>
          <w:iCs/>
          <w:szCs w:val="22"/>
        </w:rPr>
        <w:t>rendellenesség</w:t>
      </w:r>
      <w:r>
        <w:rPr>
          <w:iCs/>
          <w:szCs w:val="22"/>
        </w:rPr>
        <w:t xml:space="preserve"> </w:t>
      </w:r>
      <w:r w:rsidR="00517A4A">
        <w:rPr>
          <w:iCs/>
          <w:szCs w:val="22"/>
        </w:rPr>
        <w:t xml:space="preserve">a vérsejtek mennyiségének </w:t>
      </w:r>
      <w:r w:rsidR="00685E29">
        <w:rPr>
          <w:iCs/>
          <w:szCs w:val="22"/>
        </w:rPr>
        <w:t>súlyos csökkenés</w:t>
      </w:r>
      <w:r w:rsidR="00517A4A">
        <w:rPr>
          <w:iCs/>
          <w:szCs w:val="22"/>
        </w:rPr>
        <w:t>ével</w:t>
      </w:r>
      <w:r w:rsidR="00685E29">
        <w:rPr>
          <w:iCs/>
          <w:szCs w:val="22"/>
        </w:rPr>
        <w:t>, mely gyengeséget, levertséget okoz vagy hajlamosít a fertőzésekre</w:t>
      </w:r>
      <w:r w:rsidR="00B07722">
        <w:rPr>
          <w:iCs/>
          <w:szCs w:val="22"/>
        </w:rPr>
        <w:t>;</w:t>
      </w:r>
    </w:p>
    <w:p w:rsidR="00685E29" w:rsidRDefault="00685E29">
      <w:pPr>
        <w:numPr>
          <w:ilvl w:val="1"/>
          <w:numId w:val="20"/>
        </w:numPr>
        <w:ind w:left="567" w:hanging="567"/>
        <w:rPr>
          <w:iCs/>
          <w:szCs w:val="22"/>
        </w:rPr>
      </w:pPr>
      <w:r>
        <w:rPr>
          <w:iCs/>
          <w:szCs w:val="22"/>
        </w:rPr>
        <w:t>vörösvértesthiány</w:t>
      </w:r>
      <w:r w:rsidR="00B07722">
        <w:rPr>
          <w:iCs/>
          <w:szCs w:val="22"/>
        </w:rPr>
        <w:t>;</w:t>
      </w:r>
    </w:p>
    <w:p w:rsidR="00685E29" w:rsidRPr="00773A9D" w:rsidRDefault="00685E29" w:rsidP="00773A9D">
      <w:pPr>
        <w:numPr>
          <w:ilvl w:val="1"/>
          <w:numId w:val="20"/>
        </w:numPr>
        <w:ind w:left="567" w:hanging="567"/>
        <w:rPr>
          <w:iCs/>
          <w:szCs w:val="22"/>
        </w:rPr>
      </w:pPr>
      <w:r>
        <w:rPr>
          <w:iCs/>
          <w:szCs w:val="22"/>
        </w:rPr>
        <w:t>csontvelőkárosodás</w:t>
      </w:r>
      <w:r w:rsidR="00773A9D">
        <w:rPr>
          <w:iCs/>
          <w:szCs w:val="22"/>
        </w:rPr>
        <w:t xml:space="preserve"> a vörösvértestek</w:t>
      </w:r>
      <w:r w:rsidR="004D5C7F">
        <w:rPr>
          <w:iCs/>
          <w:szCs w:val="22"/>
        </w:rPr>
        <w:t>,</w:t>
      </w:r>
      <w:r w:rsidR="00773A9D">
        <w:rPr>
          <w:iCs/>
          <w:szCs w:val="22"/>
        </w:rPr>
        <w:t xml:space="preserve"> a fehérvérsejtek vagy mindkét sejttípus számának csökkenésével</w:t>
      </w:r>
      <w:r w:rsidR="00B07722">
        <w:rPr>
          <w:iCs/>
          <w:szCs w:val="22"/>
        </w:rPr>
        <w:t>;</w:t>
      </w:r>
    </w:p>
    <w:p w:rsidR="00685E29" w:rsidRDefault="00685E29">
      <w:pPr>
        <w:numPr>
          <w:ilvl w:val="1"/>
          <w:numId w:val="20"/>
        </w:numPr>
        <w:ind w:left="567" w:hanging="567"/>
        <w:rPr>
          <w:iCs/>
          <w:szCs w:val="22"/>
        </w:rPr>
      </w:pPr>
      <w:r>
        <w:rPr>
          <w:iCs/>
          <w:szCs w:val="22"/>
        </w:rPr>
        <w:t>ízérzési vagy szaglási zavar</w:t>
      </w:r>
      <w:r w:rsidR="004D5C7F">
        <w:rPr>
          <w:iCs/>
          <w:szCs w:val="22"/>
        </w:rPr>
        <w:t>,</w:t>
      </w:r>
      <w:r>
        <w:rPr>
          <w:iCs/>
          <w:szCs w:val="22"/>
        </w:rPr>
        <w:t xml:space="preserve"> vagy az ízlelés, illetve a szaglás elvesztése</w:t>
      </w:r>
      <w:r w:rsidR="00B07722">
        <w:rPr>
          <w:iCs/>
          <w:szCs w:val="22"/>
        </w:rPr>
        <w:t>;</w:t>
      </w:r>
    </w:p>
    <w:p w:rsidR="00685E29" w:rsidRDefault="004D5C7F">
      <w:pPr>
        <w:numPr>
          <w:ilvl w:val="1"/>
          <w:numId w:val="20"/>
        </w:numPr>
        <w:ind w:left="567" w:hanging="567"/>
        <w:rPr>
          <w:iCs/>
          <w:szCs w:val="22"/>
        </w:rPr>
      </w:pPr>
      <w:r>
        <w:rPr>
          <w:iCs/>
          <w:szCs w:val="22"/>
        </w:rPr>
        <w:t>hányinger</w:t>
      </w:r>
      <w:r w:rsidR="00B07722">
        <w:rPr>
          <w:iCs/>
          <w:szCs w:val="22"/>
        </w:rPr>
        <w:t>;</w:t>
      </w:r>
    </w:p>
    <w:p w:rsidR="00685E29" w:rsidRDefault="00685E29">
      <w:pPr>
        <w:numPr>
          <w:ilvl w:val="1"/>
          <w:numId w:val="20"/>
        </w:numPr>
        <w:ind w:left="567" w:hanging="567"/>
        <w:rPr>
          <w:iCs/>
          <w:szCs w:val="22"/>
        </w:rPr>
      </w:pPr>
      <w:r>
        <w:rPr>
          <w:iCs/>
          <w:szCs w:val="22"/>
        </w:rPr>
        <w:t>étvágycsökkenés</w:t>
      </w:r>
      <w:r w:rsidR="00B07722">
        <w:rPr>
          <w:iCs/>
          <w:szCs w:val="22"/>
        </w:rPr>
        <w:t>;</w:t>
      </w:r>
    </w:p>
    <w:p w:rsidR="00685E29" w:rsidRDefault="00685E29">
      <w:pPr>
        <w:numPr>
          <w:ilvl w:val="1"/>
          <w:numId w:val="20"/>
        </w:numPr>
        <w:ind w:left="567" w:hanging="567"/>
        <w:rPr>
          <w:iCs/>
          <w:szCs w:val="22"/>
        </w:rPr>
      </w:pPr>
      <w:r>
        <w:rPr>
          <w:iCs/>
          <w:szCs w:val="22"/>
        </w:rPr>
        <w:t>a petefészek-működés elégtelensége</w:t>
      </w:r>
      <w:r w:rsidR="00B07722">
        <w:rPr>
          <w:iCs/>
          <w:szCs w:val="22"/>
        </w:rPr>
        <w:t>;</w:t>
      </w:r>
    </w:p>
    <w:p w:rsidR="00D53160" w:rsidRDefault="00D53160">
      <w:pPr>
        <w:numPr>
          <w:ilvl w:val="1"/>
          <w:numId w:val="20"/>
        </w:numPr>
        <w:ind w:left="567" w:hanging="567"/>
        <w:rPr>
          <w:iCs/>
          <w:szCs w:val="22"/>
        </w:rPr>
      </w:pPr>
      <w:r>
        <w:rPr>
          <w:iCs/>
          <w:szCs w:val="22"/>
        </w:rPr>
        <w:t>rendellenes menstruációs ciklus</w:t>
      </w:r>
    </w:p>
    <w:p w:rsidR="00685E29" w:rsidRDefault="004D5C7F">
      <w:pPr>
        <w:numPr>
          <w:ilvl w:val="1"/>
          <w:numId w:val="20"/>
        </w:numPr>
        <w:ind w:left="567" w:hanging="567"/>
        <w:rPr>
          <w:iCs/>
          <w:szCs w:val="22"/>
        </w:rPr>
      </w:pPr>
      <w:r>
        <w:rPr>
          <w:iCs/>
          <w:szCs w:val="22"/>
        </w:rPr>
        <w:t>influenza</w:t>
      </w:r>
      <w:r w:rsidR="00685E29">
        <w:rPr>
          <w:iCs/>
          <w:szCs w:val="22"/>
        </w:rPr>
        <w:t>szerű megbetegedés</w:t>
      </w:r>
      <w:r w:rsidR="00B07722">
        <w:rPr>
          <w:iCs/>
          <w:szCs w:val="22"/>
        </w:rPr>
        <w:t>;</w:t>
      </w:r>
    </w:p>
    <w:p w:rsidR="00685E29" w:rsidRDefault="00685E29">
      <w:pPr>
        <w:numPr>
          <w:ilvl w:val="1"/>
          <w:numId w:val="20"/>
        </w:numPr>
        <w:ind w:left="567" w:hanging="567"/>
        <w:rPr>
          <w:iCs/>
          <w:szCs w:val="22"/>
        </w:rPr>
      </w:pPr>
      <w:r>
        <w:rPr>
          <w:iCs/>
          <w:szCs w:val="22"/>
        </w:rPr>
        <w:t>fej</w:t>
      </w:r>
      <w:r w:rsidR="004D5C7F">
        <w:rPr>
          <w:iCs/>
          <w:szCs w:val="22"/>
        </w:rPr>
        <w:t>fájás,</w:t>
      </w:r>
      <w:r>
        <w:rPr>
          <w:iCs/>
          <w:szCs w:val="22"/>
        </w:rPr>
        <w:t xml:space="preserve"> nyakfájás</w:t>
      </w:r>
      <w:r w:rsidR="00B07722">
        <w:rPr>
          <w:iCs/>
          <w:szCs w:val="22"/>
        </w:rPr>
        <w:t>;</w:t>
      </w:r>
    </w:p>
    <w:p w:rsidR="00685E29" w:rsidRDefault="00685E29">
      <w:pPr>
        <w:numPr>
          <w:ilvl w:val="1"/>
          <w:numId w:val="20"/>
        </w:numPr>
        <w:ind w:left="567" w:hanging="567"/>
        <w:rPr>
          <w:iCs/>
          <w:szCs w:val="22"/>
        </w:rPr>
      </w:pPr>
      <w:r>
        <w:rPr>
          <w:iCs/>
          <w:szCs w:val="22"/>
        </w:rPr>
        <w:t>rendkívüli fáradtság vagy álmosság</w:t>
      </w:r>
      <w:r w:rsidR="00B07722">
        <w:rPr>
          <w:iCs/>
          <w:szCs w:val="22"/>
        </w:rPr>
        <w:t>;</w:t>
      </w:r>
    </w:p>
    <w:p w:rsidR="00685E29" w:rsidRDefault="00685E29">
      <w:pPr>
        <w:numPr>
          <w:ilvl w:val="1"/>
          <w:numId w:val="20"/>
        </w:numPr>
        <w:ind w:left="567" w:hanging="567"/>
        <w:rPr>
          <w:iCs/>
          <w:szCs w:val="22"/>
        </w:rPr>
      </w:pPr>
      <w:r>
        <w:rPr>
          <w:iCs/>
          <w:szCs w:val="22"/>
        </w:rPr>
        <w:t>a szem kipirosodását, vizenyősségét és viszketését okozó gyulladás</w:t>
      </w:r>
      <w:r w:rsidR="00B07722">
        <w:rPr>
          <w:iCs/>
          <w:szCs w:val="22"/>
        </w:rPr>
        <w:t>;</w:t>
      </w:r>
    </w:p>
    <w:p w:rsidR="004E0E9F" w:rsidRDefault="00685E29">
      <w:pPr>
        <w:numPr>
          <w:ilvl w:val="1"/>
          <w:numId w:val="20"/>
        </w:numPr>
        <w:ind w:left="567" w:hanging="567"/>
        <w:rPr>
          <w:iCs/>
          <w:szCs w:val="22"/>
        </w:rPr>
      </w:pPr>
      <w:r>
        <w:rPr>
          <w:iCs/>
          <w:szCs w:val="22"/>
        </w:rPr>
        <w:t xml:space="preserve">nyálmirigygyulladás, melynek tünetei a száj, az orr és a szem kiszáradása; </w:t>
      </w:r>
    </w:p>
    <w:p w:rsidR="00685E29" w:rsidRDefault="00685E29">
      <w:pPr>
        <w:numPr>
          <w:ilvl w:val="1"/>
          <w:numId w:val="20"/>
        </w:numPr>
        <w:ind w:left="567" w:hanging="567"/>
        <w:rPr>
          <w:iCs/>
          <w:szCs w:val="22"/>
        </w:rPr>
      </w:pPr>
      <w:r>
        <w:rPr>
          <w:iCs/>
          <w:szCs w:val="22"/>
        </w:rPr>
        <w:t>fogszuvasodás, fogak elvesztése.</w:t>
      </w:r>
    </w:p>
    <w:p w:rsidR="00685E29" w:rsidRDefault="00685E29">
      <w:pPr>
        <w:ind w:left="1440"/>
        <w:rPr>
          <w:iCs/>
          <w:szCs w:val="22"/>
        </w:rPr>
      </w:pPr>
    </w:p>
    <w:p w:rsidR="00685E29" w:rsidRDefault="00AB526C">
      <w:pPr>
        <w:rPr>
          <w:iCs/>
          <w:szCs w:val="22"/>
        </w:rPr>
      </w:pPr>
      <w:r w:rsidRPr="00512338">
        <w:rPr>
          <w:b/>
          <w:iCs/>
          <w:szCs w:val="22"/>
        </w:rPr>
        <w:t xml:space="preserve">Gyakori </w:t>
      </w:r>
      <w:r w:rsidR="00685E29">
        <w:rPr>
          <w:iCs/>
          <w:szCs w:val="22"/>
        </w:rPr>
        <w:t>(</w:t>
      </w:r>
      <w:r w:rsidR="00685E29">
        <w:rPr>
          <w:rFonts w:eastAsia="SimSun"/>
          <w:szCs w:val="22"/>
          <w:lang w:eastAsia="zh-CN"/>
        </w:rPr>
        <w:t>10-ből</w:t>
      </w:r>
      <w:r w:rsidR="00945169">
        <w:rPr>
          <w:rFonts w:eastAsia="SimSun"/>
          <w:szCs w:val="22"/>
          <w:lang w:eastAsia="zh-CN"/>
        </w:rPr>
        <w:t xml:space="preserve"> leg</w:t>
      </w:r>
      <w:r w:rsidR="00600960">
        <w:rPr>
          <w:rFonts w:eastAsia="SimSun"/>
          <w:szCs w:val="22"/>
          <w:lang w:eastAsia="zh-CN"/>
        </w:rPr>
        <w:t>feljebb</w:t>
      </w:r>
      <w:r w:rsidR="00685E29">
        <w:rPr>
          <w:rFonts w:eastAsia="SimSun"/>
          <w:szCs w:val="22"/>
          <w:lang w:eastAsia="zh-CN"/>
        </w:rPr>
        <w:t xml:space="preserve"> 1</w:t>
      </w:r>
      <w:r w:rsidR="00945169">
        <w:rPr>
          <w:rFonts w:eastAsia="SimSun"/>
          <w:szCs w:val="22"/>
          <w:lang w:eastAsia="zh-CN"/>
        </w:rPr>
        <w:t xml:space="preserve"> </w:t>
      </w:r>
      <w:r w:rsidR="006B4FDF" w:rsidRPr="006B4FDF">
        <w:rPr>
          <w:rFonts w:eastAsia="SimSun"/>
          <w:szCs w:val="22"/>
          <w:lang w:eastAsia="zh-CN"/>
        </w:rPr>
        <w:t xml:space="preserve">beteget </w:t>
      </w:r>
      <w:r w:rsidR="00685E29">
        <w:rPr>
          <w:rFonts w:eastAsia="SimSun"/>
          <w:szCs w:val="22"/>
          <w:lang w:eastAsia="zh-CN"/>
        </w:rPr>
        <w:t>érint</w:t>
      </w:r>
      <w:r w:rsidR="00600960">
        <w:rPr>
          <w:rFonts w:eastAsia="SimSun"/>
          <w:szCs w:val="22"/>
          <w:lang w:eastAsia="zh-CN"/>
        </w:rPr>
        <w:t>het</w:t>
      </w:r>
      <w:r w:rsidR="00685E29">
        <w:rPr>
          <w:rFonts w:eastAsia="SimSun"/>
          <w:szCs w:val="22"/>
          <w:lang w:eastAsia="zh-CN"/>
        </w:rPr>
        <w:t>):</w:t>
      </w:r>
    </w:p>
    <w:p w:rsidR="00685E29" w:rsidRDefault="00685E29">
      <w:pPr>
        <w:numPr>
          <w:ilvl w:val="1"/>
          <w:numId w:val="20"/>
        </w:numPr>
        <w:ind w:left="567" w:hanging="567"/>
        <w:rPr>
          <w:iCs/>
          <w:szCs w:val="22"/>
        </w:rPr>
      </w:pPr>
      <w:r>
        <w:rPr>
          <w:iCs/>
          <w:szCs w:val="22"/>
        </w:rPr>
        <w:t>fehérvérsejt</w:t>
      </w:r>
      <w:r w:rsidR="004D5C7F">
        <w:rPr>
          <w:iCs/>
          <w:szCs w:val="22"/>
        </w:rPr>
        <w:t>-</w:t>
      </w:r>
      <w:r>
        <w:rPr>
          <w:iCs/>
          <w:szCs w:val="22"/>
        </w:rPr>
        <w:t xml:space="preserve"> vagy vérlemezkehiány</w:t>
      </w:r>
      <w:r w:rsidR="004E0E9F">
        <w:rPr>
          <w:iCs/>
          <w:szCs w:val="22"/>
        </w:rPr>
        <w:t>;</w:t>
      </w:r>
    </w:p>
    <w:p w:rsidR="00685E29" w:rsidRDefault="00945169">
      <w:pPr>
        <w:numPr>
          <w:ilvl w:val="1"/>
          <w:numId w:val="20"/>
        </w:numPr>
        <w:ind w:left="567" w:hanging="567"/>
        <w:rPr>
          <w:iCs/>
          <w:szCs w:val="22"/>
        </w:rPr>
      </w:pPr>
      <w:r>
        <w:rPr>
          <w:iCs/>
          <w:szCs w:val="22"/>
        </w:rPr>
        <w:t>orrfolyás</w:t>
      </w:r>
      <w:r w:rsidR="004E0E9F">
        <w:rPr>
          <w:iCs/>
          <w:szCs w:val="22"/>
        </w:rPr>
        <w:t>;</w:t>
      </w:r>
    </w:p>
    <w:p w:rsidR="00685E29" w:rsidRDefault="00685E29">
      <w:pPr>
        <w:numPr>
          <w:ilvl w:val="1"/>
          <w:numId w:val="20"/>
        </w:numPr>
        <w:ind w:left="567" w:hanging="567"/>
        <w:rPr>
          <w:iCs/>
          <w:szCs w:val="22"/>
        </w:rPr>
      </w:pPr>
      <w:r>
        <w:rPr>
          <w:iCs/>
          <w:szCs w:val="22"/>
        </w:rPr>
        <w:t>légzési nehézségek</w:t>
      </w:r>
      <w:r w:rsidR="004E0E9F">
        <w:rPr>
          <w:iCs/>
          <w:szCs w:val="22"/>
        </w:rPr>
        <w:t>;</w:t>
      </w:r>
    </w:p>
    <w:p w:rsidR="00685E29" w:rsidRDefault="00685E29">
      <w:pPr>
        <w:numPr>
          <w:ilvl w:val="1"/>
          <w:numId w:val="20"/>
        </w:numPr>
        <w:ind w:left="567" w:hanging="567"/>
        <w:rPr>
          <w:iCs/>
          <w:szCs w:val="22"/>
        </w:rPr>
      </w:pPr>
      <w:r>
        <w:rPr>
          <w:iCs/>
          <w:szCs w:val="22"/>
        </w:rPr>
        <w:t>hányás</w:t>
      </w:r>
      <w:r w:rsidR="004E0E9F">
        <w:rPr>
          <w:iCs/>
          <w:szCs w:val="22"/>
        </w:rPr>
        <w:t>;</w:t>
      </w:r>
    </w:p>
    <w:p w:rsidR="00685E29" w:rsidRDefault="00685E29">
      <w:pPr>
        <w:numPr>
          <w:ilvl w:val="1"/>
          <w:numId w:val="20"/>
        </w:numPr>
        <w:ind w:left="567" w:hanging="567"/>
        <w:rPr>
          <w:iCs/>
          <w:szCs w:val="22"/>
        </w:rPr>
      </w:pPr>
      <w:r>
        <w:rPr>
          <w:iCs/>
          <w:szCs w:val="22"/>
        </w:rPr>
        <w:t>helyi szövetduzzanat</w:t>
      </w:r>
      <w:r w:rsidR="004E0E9F">
        <w:rPr>
          <w:iCs/>
          <w:szCs w:val="22"/>
        </w:rPr>
        <w:t>.</w:t>
      </w:r>
    </w:p>
    <w:p w:rsidR="00AB526C" w:rsidRDefault="00AB526C" w:rsidP="00512338">
      <w:pPr>
        <w:rPr>
          <w:iCs/>
          <w:szCs w:val="22"/>
        </w:rPr>
      </w:pPr>
    </w:p>
    <w:p w:rsidR="00AB526C" w:rsidRDefault="00AB526C" w:rsidP="00512338">
      <w:pPr>
        <w:rPr>
          <w:iCs/>
          <w:szCs w:val="22"/>
        </w:rPr>
      </w:pPr>
      <w:r w:rsidRPr="00512338">
        <w:rPr>
          <w:b/>
          <w:iCs/>
          <w:szCs w:val="22"/>
        </w:rPr>
        <w:t>Nem gyakori</w:t>
      </w:r>
      <w:r w:rsidR="00D53160">
        <w:rPr>
          <w:iCs/>
          <w:szCs w:val="22"/>
        </w:rPr>
        <w:t xml:space="preserve"> (100-ból legfeljebb 1 </w:t>
      </w:r>
      <w:r w:rsidR="006B4FDF" w:rsidRPr="006B4FDF">
        <w:rPr>
          <w:iCs/>
          <w:szCs w:val="22"/>
        </w:rPr>
        <w:t xml:space="preserve">beteget </w:t>
      </w:r>
      <w:r w:rsidR="00D53160">
        <w:rPr>
          <w:iCs/>
          <w:szCs w:val="22"/>
        </w:rPr>
        <w:t>érinthet)</w:t>
      </w:r>
    </w:p>
    <w:p w:rsidR="00D53160" w:rsidRDefault="00D53160" w:rsidP="00D53160">
      <w:pPr>
        <w:numPr>
          <w:ilvl w:val="1"/>
          <w:numId w:val="20"/>
        </w:numPr>
        <w:ind w:left="567" w:hanging="567"/>
        <w:rPr>
          <w:iCs/>
          <w:szCs w:val="22"/>
        </w:rPr>
      </w:pPr>
      <w:r>
        <w:rPr>
          <w:iCs/>
          <w:szCs w:val="22"/>
        </w:rPr>
        <w:t>a fehérvérsejtek kóros, daganatos jellegű felszaporodása</w:t>
      </w:r>
      <w:r w:rsidR="004D5C7F">
        <w:rPr>
          <w:iCs/>
          <w:szCs w:val="22"/>
        </w:rPr>
        <w:t>.</w:t>
      </w:r>
    </w:p>
    <w:p w:rsidR="00AB526C" w:rsidRDefault="00AB526C" w:rsidP="00512338">
      <w:pPr>
        <w:rPr>
          <w:iCs/>
          <w:szCs w:val="22"/>
        </w:rPr>
      </w:pPr>
    </w:p>
    <w:p w:rsidR="00685E29" w:rsidRDefault="00AB526C">
      <w:pPr>
        <w:rPr>
          <w:iCs/>
          <w:szCs w:val="22"/>
        </w:rPr>
      </w:pPr>
      <w:r w:rsidRPr="00512338">
        <w:rPr>
          <w:b/>
          <w:iCs/>
          <w:szCs w:val="22"/>
        </w:rPr>
        <w:t>Ritka</w:t>
      </w:r>
      <w:r w:rsidR="00685E29">
        <w:rPr>
          <w:iCs/>
          <w:szCs w:val="22"/>
        </w:rPr>
        <w:t xml:space="preserve"> (</w:t>
      </w:r>
      <w:r w:rsidR="001A0410">
        <w:rPr>
          <w:rFonts w:eastAsia="SimSun"/>
          <w:szCs w:val="22"/>
          <w:lang w:val="da-DK" w:eastAsia="zh-CN"/>
        </w:rPr>
        <w:t>1000</w:t>
      </w:r>
      <w:r w:rsidR="00685E29">
        <w:rPr>
          <w:rFonts w:eastAsia="SimSun"/>
          <w:szCs w:val="22"/>
          <w:lang w:val="da-DK" w:eastAsia="zh-CN"/>
        </w:rPr>
        <w:t xml:space="preserve">-ből </w:t>
      </w:r>
      <w:r w:rsidR="00945169">
        <w:rPr>
          <w:rFonts w:eastAsia="SimSun"/>
          <w:szCs w:val="22"/>
          <w:lang w:val="da-DK" w:eastAsia="zh-CN"/>
        </w:rPr>
        <w:t>legfeljebb</w:t>
      </w:r>
      <w:r w:rsidR="00685E29">
        <w:rPr>
          <w:rFonts w:eastAsia="SimSun"/>
          <w:szCs w:val="22"/>
          <w:lang w:val="da-DK" w:eastAsia="zh-CN"/>
        </w:rPr>
        <w:t>1</w:t>
      </w:r>
      <w:r w:rsidR="008D66AA">
        <w:rPr>
          <w:rFonts w:eastAsia="SimSun"/>
          <w:szCs w:val="22"/>
          <w:lang w:val="da-DK" w:eastAsia="zh-CN"/>
        </w:rPr>
        <w:t xml:space="preserve"> </w:t>
      </w:r>
      <w:r w:rsidR="006B4FDF" w:rsidRPr="006B4FDF">
        <w:rPr>
          <w:rFonts w:eastAsia="SimSun"/>
          <w:szCs w:val="22"/>
          <w:lang w:val="da-DK" w:eastAsia="zh-CN"/>
        </w:rPr>
        <w:t xml:space="preserve">beteget </w:t>
      </w:r>
      <w:r w:rsidR="00685E29">
        <w:rPr>
          <w:rFonts w:eastAsia="SimSun"/>
          <w:szCs w:val="22"/>
          <w:lang w:val="da-DK" w:eastAsia="zh-CN"/>
        </w:rPr>
        <w:t>érint</w:t>
      </w:r>
      <w:r w:rsidR="00600960">
        <w:rPr>
          <w:rFonts w:eastAsia="SimSun"/>
          <w:szCs w:val="22"/>
          <w:lang w:val="da-DK" w:eastAsia="zh-CN"/>
        </w:rPr>
        <w:t>het</w:t>
      </w:r>
      <w:r w:rsidR="00685E29">
        <w:rPr>
          <w:rFonts w:eastAsia="SimSun"/>
          <w:szCs w:val="22"/>
          <w:lang w:val="da-DK" w:eastAsia="zh-CN"/>
        </w:rPr>
        <w:t>):</w:t>
      </w:r>
    </w:p>
    <w:p w:rsidR="00685E29" w:rsidRDefault="00685E29">
      <w:pPr>
        <w:numPr>
          <w:ilvl w:val="1"/>
          <w:numId w:val="20"/>
        </w:numPr>
        <w:ind w:left="567" w:hanging="567"/>
        <w:rPr>
          <w:iCs/>
          <w:szCs w:val="22"/>
        </w:rPr>
      </w:pPr>
      <w:r>
        <w:rPr>
          <w:iCs/>
          <w:szCs w:val="22"/>
        </w:rPr>
        <w:t>súlyos vagy átmeneti pajzsmirigy-túlműködés</w:t>
      </w:r>
      <w:r w:rsidR="004E0E9F">
        <w:rPr>
          <w:iCs/>
          <w:szCs w:val="22"/>
        </w:rPr>
        <w:t>.</w:t>
      </w:r>
    </w:p>
    <w:p w:rsidR="00685E29" w:rsidRDefault="00685E29">
      <w:pPr>
        <w:ind w:left="1440"/>
        <w:rPr>
          <w:iCs/>
          <w:szCs w:val="22"/>
        </w:rPr>
      </w:pPr>
    </w:p>
    <w:p w:rsidR="00685E29" w:rsidRDefault="00AB526C">
      <w:pPr>
        <w:rPr>
          <w:rFonts w:eastAsia="SimSun"/>
          <w:szCs w:val="22"/>
          <w:lang w:val="da-DK" w:eastAsia="zh-CN"/>
        </w:rPr>
      </w:pPr>
      <w:r w:rsidRPr="00512338">
        <w:rPr>
          <w:b/>
          <w:szCs w:val="22"/>
        </w:rPr>
        <w:t>Nem ismert gyakoriságú</w:t>
      </w:r>
      <w:r w:rsidR="00685E29">
        <w:rPr>
          <w:szCs w:val="22"/>
        </w:rPr>
        <w:t>, (</w:t>
      </w:r>
      <w:r w:rsidR="00685E29">
        <w:rPr>
          <w:rFonts w:eastAsia="SimSun"/>
          <w:szCs w:val="22"/>
          <w:lang w:val="da-DK" w:eastAsia="zh-CN"/>
        </w:rPr>
        <w:t>a gyakoriság a rendelkezésre álló adatok alapján nem becsülhető meg):</w:t>
      </w:r>
    </w:p>
    <w:p w:rsidR="00685E29" w:rsidRDefault="00685E29">
      <w:pPr>
        <w:pStyle w:val="Listaszerbekezds11"/>
        <w:numPr>
          <w:ilvl w:val="1"/>
          <w:numId w:val="20"/>
        </w:numPr>
        <w:autoSpaceDE w:val="0"/>
        <w:autoSpaceDN w:val="0"/>
        <w:adjustRightInd w:val="0"/>
        <w:ind w:left="567" w:hanging="567"/>
        <w:rPr>
          <w:sz w:val="22"/>
          <w:szCs w:val="22"/>
        </w:rPr>
      </w:pPr>
      <w:r>
        <w:rPr>
          <w:sz w:val="22"/>
          <w:szCs w:val="22"/>
        </w:rPr>
        <w:t>súlyos allergiás reakció, mely légzési nehézséget vagy szédülést okoz</w:t>
      </w:r>
      <w:r w:rsidR="004E0E9F">
        <w:rPr>
          <w:sz w:val="22"/>
          <w:szCs w:val="22"/>
        </w:rPr>
        <w:t>;</w:t>
      </w:r>
    </w:p>
    <w:p w:rsidR="00685E29" w:rsidRDefault="008D66AA">
      <w:pPr>
        <w:numPr>
          <w:ilvl w:val="1"/>
          <w:numId w:val="20"/>
        </w:numPr>
        <w:ind w:left="567" w:hanging="567"/>
        <w:rPr>
          <w:iCs/>
          <w:szCs w:val="22"/>
        </w:rPr>
      </w:pPr>
      <w:r>
        <w:rPr>
          <w:iCs/>
          <w:szCs w:val="22"/>
        </w:rPr>
        <w:t>rákos daganat</w:t>
      </w:r>
      <w:r w:rsidR="00685E29">
        <w:rPr>
          <w:iCs/>
          <w:szCs w:val="22"/>
        </w:rPr>
        <w:t xml:space="preserve"> (például húgyhólyagdaganat, vastagbéldaganat, gyomordaganat</w:t>
      </w:r>
      <w:r w:rsidR="009B37DB">
        <w:rPr>
          <w:iCs/>
          <w:szCs w:val="22"/>
        </w:rPr>
        <w:t>, melldaganat</w:t>
      </w:r>
      <w:r w:rsidR="00685E29">
        <w:rPr>
          <w:iCs/>
          <w:szCs w:val="22"/>
        </w:rPr>
        <w:t>)</w:t>
      </w:r>
      <w:r w:rsidR="004E0E9F">
        <w:rPr>
          <w:iCs/>
          <w:szCs w:val="22"/>
        </w:rPr>
        <w:t>;</w:t>
      </w:r>
    </w:p>
    <w:p w:rsidR="00685E29" w:rsidRDefault="00685E29">
      <w:pPr>
        <w:numPr>
          <w:ilvl w:val="1"/>
          <w:numId w:val="20"/>
        </w:numPr>
        <w:ind w:left="567" w:hanging="567"/>
        <w:rPr>
          <w:iCs/>
          <w:szCs w:val="22"/>
        </w:rPr>
      </w:pPr>
      <w:r>
        <w:rPr>
          <w:iCs/>
          <w:szCs w:val="22"/>
        </w:rPr>
        <w:t>a csontvelő</w:t>
      </w:r>
      <w:r w:rsidR="008D66AA">
        <w:rPr>
          <w:iCs/>
          <w:szCs w:val="22"/>
        </w:rPr>
        <w:t xml:space="preserve"> vérsejtképző</w:t>
      </w:r>
      <w:r>
        <w:rPr>
          <w:iCs/>
          <w:szCs w:val="22"/>
        </w:rPr>
        <w:t xml:space="preserve"> működésének tartós vagy súlyos csökkenése</w:t>
      </w:r>
      <w:r w:rsidR="004E0E9F">
        <w:rPr>
          <w:iCs/>
          <w:szCs w:val="22"/>
        </w:rPr>
        <w:t>;</w:t>
      </w:r>
    </w:p>
    <w:p w:rsidR="00685E29" w:rsidRDefault="00685E29">
      <w:pPr>
        <w:numPr>
          <w:ilvl w:val="1"/>
          <w:numId w:val="20"/>
        </w:numPr>
        <w:ind w:left="567" w:hanging="567"/>
        <w:rPr>
          <w:iCs/>
          <w:szCs w:val="22"/>
        </w:rPr>
      </w:pPr>
      <w:r>
        <w:rPr>
          <w:iCs/>
          <w:szCs w:val="22"/>
        </w:rPr>
        <w:t>pajzsmirigygyulladás</w:t>
      </w:r>
      <w:r w:rsidR="004E0E9F">
        <w:rPr>
          <w:iCs/>
          <w:szCs w:val="22"/>
        </w:rPr>
        <w:t>;</w:t>
      </w:r>
    </w:p>
    <w:p w:rsidR="00685E29" w:rsidRPr="000A0726" w:rsidRDefault="00685E29">
      <w:pPr>
        <w:numPr>
          <w:ilvl w:val="1"/>
          <w:numId w:val="20"/>
        </w:numPr>
        <w:ind w:left="567" w:hanging="567"/>
        <w:rPr>
          <w:iCs/>
          <w:szCs w:val="22"/>
        </w:rPr>
      </w:pPr>
      <w:r>
        <w:rPr>
          <w:szCs w:val="22"/>
        </w:rPr>
        <w:t>a mellékpajzsmirigy-hormon termelődésének csökkenése vagy megszűnése</w:t>
      </w:r>
      <w:r w:rsidR="004E0E9F">
        <w:rPr>
          <w:szCs w:val="22"/>
        </w:rPr>
        <w:t>;</w:t>
      </w:r>
    </w:p>
    <w:p w:rsidR="0066615C" w:rsidRDefault="0066615C">
      <w:pPr>
        <w:numPr>
          <w:ilvl w:val="1"/>
          <w:numId w:val="20"/>
        </w:numPr>
        <w:ind w:left="567" w:hanging="567"/>
        <w:rPr>
          <w:iCs/>
          <w:szCs w:val="22"/>
        </w:rPr>
      </w:pPr>
      <w:r>
        <w:rPr>
          <w:szCs w:val="22"/>
        </w:rPr>
        <w:t>a mellékpajzsmirigy-hormon termelődésének növekedése;</w:t>
      </w:r>
    </w:p>
    <w:p w:rsidR="00685E29" w:rsidRDefault="00685E29">
      <w:pPr>
        <w:numPr>
          <w:ilvl w:val="1"/>
          <w:numId w:val="20"/>
        </w:numPr>
        <w:ind w:left="567" w:hanging="567"/>
        <w:rPr>
          <w:iCs/>
          <w:szCs w:val="22"/>
        </w:rPr>
      </w:pPr>
      <w:r>
        <w:rPr>
          <w:iCs/>
          <w:szCs w:val="22"/>
        </w:rPr>
        <w:t>csökkent pajzsmirigyműködés</w:t>
      </w:r>
      <w:r w:rsidR="004E0E9F">
        <w:rPr>
          <w:iCs/>
          <w:szCs w:val="22"/>
        </w:rPr>
        <w:t>;</w:t>
      </w:r>
    </w:p>
    <w:p w:rsidR="00685E29" w:rsidRDefault="00685E29">
      <w:pPr>
        <w:numPr>
          <w:ilvl w:val="1"/>
          <w:numId w:val="20"/>
        </w:numPr>
        <w:ind w:left="567" w:hanging="567"/>
        <w:rPr>
          <w:iCs/>
          <w:szCs w:val="22"/>
        </w:rPr>
      </w:pPr>
      <w:r>
        <w:rPr>
          <w:iCs/>
          <w:szCs w:val="22"/>
        </w:rPr>
        <w:t>légcsőgyulladás vagy garatszűkület</w:t>
      </w:r>
      <w:r w:rsidR="004E0E9F">
        <w:rPr>
          <w:iCs/>
          <w:szCs w:val="22"/>
        </w:rPr>
        <w:t>,</w:t>
      </w:r>
      <w:r w:rsidR="008D66AA">
        <w:rPr>
          <w:iCs/>
          <w:szCs w:val="22"/>
        </w:rPr>
        <w:t xml:space="preserve"> vagy mindkettő</w:t>
      </w:r>
      <w:r w:rsidR="004E0E9F">
        <w:rPr>
          <w:iCs/>
          <w:szCs w:val="22"/>
        </w:rPr>
        <w:t>;</w:t>
      </w:r>
    </w:p>
    <w:p w:rsidR="00685E29" w:rsidRDefault="00685E29">
      <w:pPr>
        <w:numPr>
          <w:ilvl w:val="1"/>
          <w:numId w:val="20"/>
        </w:numPr>
        <w:ind w:left="567" w:hanging="567"/>
        <w:rPr>
          <w:iCs/>
          <w:szCs w:val="22"/>
        </w:rPr>
      </w:pPr>
      <w:r>
        <w:rPr>
          <w:iCs/>
          <w:szCs w:val="22"/>
        </w:rPr>
        <w:t>kötőszövet-burjánzás a tüdőben</w:t>
      </w:r>
      <w:r w:rsidR="004E0E9F">
        <w:rPr>
          <w:iCs/>
          <w:szCs w:val="22"/>
        </w:rPr>
        <w:t>;</w:t>
      </w:r>
    </w:p>
    <w:p w:rsidR="00685E29" w:rsidRDefault="00685E29">
      <w:pPr>
        <w:numPr>
          <w:ilvl w:val="1"/>
          <w:numId w:val="20"/>
        </w:numPr>
        <w:ind w:left="567" w:hanging="567"/>
        <w:rPr>
          <w:iCs/>
          <w:szCs w:val="22"/>
        </w:rPr>
      </w:pPr>
      <w:r>
        <w:rPr>
          <w:iCs/>
          <w:szCs w:val="22"/>
        </w:rPr>
        <w:t>nehézlégzés vagy ziháló légzés</w:t>
      </w:r>
      <w:r w:rsidR="004E0E9F">
        <w:rPr>
          <w:iCs/>
          <w:szCs w:val="22"/>
        </w:rPr>
        <w:t>;</w:t>
      </w:r>
    </w:p>
    <w:p w:rsidR="00685E29" w:rsidRDefault="00685E29">
      <w:pPr>
        <w:numPr>
          <w:ilvl w:val="1"/>
          <w:numId w:val="20"/>
        </w:numPr>
        <w:ind w:left="567" w:hanging="567"/>
        <w:rPr>
          <w:iCs/>
          <w:szCs w:val="22"/>
        </w:rPr>
      </w:pPr>
      <w:r>
        <w:rPr>
          <w:iCs/>
          <w:szCs w:val="22"/>
        </w:rPr>
        <w:t>tüdőgyulladás</w:t>
      </w:r>
      <w:r w:rsidR="004E0E9F">
        <w:rPr>
          <w:iCs/>
          <w:szCs w:val="22"/>
        </w:rPr>
        <w:t>;</w:t>
      </w:r>
    </w:p>
    <w:p w:rsidR="00685E29" w:rsidRDefault="00685E29">
      <w:pPr>
        <w:numPr>
          <w:ilvl w:val="1"/>
          <w:numId w:val="20"/>
        </w:numPr>
        <w:ind w:left="567" w:hanging="567"/>
        <w:rPr>
          <w:iCs/>
          <w:szCs w:val="22"/>
        </w:rPr>
      </w:pPr>
      <w:r>
        <w:rPr>
          <w:iCs/>
          <w:szCs w:val="22"/>
        </w:rPr>
        <w:t>hangszalagbénulás, rekedtség, a hangképzés képességének csökkenése</w:t>
      </w:r>
      <w:r w:rsidR="004E0E9F">
        <w:rPr>
          <w:iCs/>
          <w:szCs w:val="22"/>
        </w:rPr>
        <w:t>;</w:t>
      </w:r>
    </w:p>
    <w:p w:rsidR="00685E29" w:rsidRDefault="00685E29">
      <w:pPr>
        <w:numPr>
          <w:ilvl w:val="1"/>
          <w:numId w:val="20"/>
        </w:numPr>
        <w:ind w:left="567" w:hanging="567"/>
        <w:rPr>
          <w:iCs/>
          <w:szCs w:val="22"/>
        </w:rPr>
      </w:pPr>
      <w:r>
        <w:rPr>
          <w:iCs/>
          <w:szCs w:val="22"/>
        </w:rPr>
        <w:t>száj- és/vagy torokfájás</w:t>
      </w:r>
      <w:r w:rsidR="004E0E9F">
        <w:rPr>
          <w:iCs/>
          <w:szCs w:val="22"/>
        </w:rPr>
        <w:t>;</w:t>
      </w:r>
    </w:p>
    <w:p w:rsidR="00685E29" w:rsidRDefault="00685E29">
      <w:pPr>
        <w:numPr>
          <w:ilvl w:val="1"/>
          <w:numId w:val="20"/>
        </w:numPr>
        <w:ind w:left="567" w:hanging="567"/>
        <w:rPr>
          <w:iCs/>
          <w:szCs w:val="22"/>
        </w:rPr>
      </w:pPr>
      <w:r>
        <w:rPr>
          <w:iCs/>
          <w:szCs w:val="22"/>
        </w:rPr>
        <w:t>az agyfolyadék felszaporodása</w:t>
      </w:r>
      <w:r w:rsidR="004E0E9F">
        <w:rPr>
          <w:iCs/>
          <w:szCs w:val="22"/>
        </w:rPr>
        <w:t>;</w:t>
      </w:r>
    </w:p>
    <w:p w:rsidR="00685E29" w:rsidRDefault="00685E29">
      <w:pPr>
        <w:numPr>
          <w:ilvl w:val="1"/>
          <w:numId w:val="20"/>
        </w:numPr>
        <w:ind w:left="567" w:hanging="567"/>
        <w:rPr>
          <w:iCs/>
          <w:szCs w:val="22"/>
        </w:rPr>
      </w:pPr>
      <w:r>
        <w:rPr>
          <w:iCs/>
          <w:szCs w:val="22"/>
        </w:rPr>
        <w:t>gyomornyálkahártya-gyulladás</w:t>
      </w:r>
      <w:r w:rsidR="004E0E9F">
        <w:rPr>
          <w:iCs/>
          <w:szCs w:val="22"/>
        </w:rPr>
        <w:t>;</w:t>
      </w:r>
    </w:p>
    <w:p w:rsidR="008D66AA" w:rsidRDefault="008D66AA" w:rsidP="008D66AA">
      <w:pPr>
        <w:numPr>
          <w:ilvl w:val="1"/>
          <w:numId w:val="20"/>
        </w:numPr>
        <w:ind w:left="567" w:hanging="567"/>
        <w:rPr>
          <w:iCs/>
          <w:szCs w:val="22"/>
        </w:rPr>
      </w:pPr>
      <w:r>
        <w:rPr>
          <w:iCs/>
          <w:szCs w:val="22"/>
        </w:rPr>
        <w:t>nyelési nehézség</w:t>
      </w:r>
      <w:r w:rsidR="004E0E9F">
        <w:rPr>
          <w:iCs/>
          <w:szCs w:val="22"/>
        </w:rPr>
        <w:t>;</w:t>
      </w:r>
    </w:p>
    <w:p w:rsidR="004C20EF" w:rsidRDefault="004C20EF" w:rsidP="004C20EF">
      <w:pPr>
        <w:numPr>
          <w:ilvl w:val="1"/>
          <w:numId w:val="20"/>
        </w:numPr>
        <w:ind w:left="567" w:hanging="567"/>
        <w:rPr>
          <w:iCs/>
          <w:szCs w:val="22"/>
        </w:rPr>
      </w:pPr>
      <w:r>
        <w:rPr>
          <w:iCs/>
          <w:szCs w:val="22"/>
        </w:rPr>
        <w:t>húgyhólyaggyulladás</w:t>
      </w:r>
      <w:r w:rsidR="004E0E9F">
        <w:rPr>
          <w:iCs/>
          <w:szCs w:val="22"/>
        </w:rPr>
        <w:t>;</w:t>
      </w:r>
    </w:p>
    <w:p w:rsidR="004C20EF" w:rsidRDefault="004C20EF" w:rsidP="004C20EF">
      <w:pPr>
        <w:numPr>
          <w:ilvl w:val="1"/>
          <w:numId w:val="20"/>
        </w:numPr>
        <w:ind w:left="567" w:hanging="567"/>
        <w:rPr>
          <w:iCs/>
          <w:szCs w:val="22"/>
        </w:rPr>
      </w:pPr>
      <w:r>
        <w:rPr>
          <w:iCs/>
          <w:szCs w:val="22"/>
        </w:rPr>
        <w:t xml:space="preserve">férfiaknál csökkent nemzőképesség, alacsony spermiumszám, </w:t>
      </w:r>
      <w:r w:rsidR="0066615C">
        <w:rPr>
          <w:iCs/>
          <w:szCs w:val="22"/>
        </w:rPr>
        <w:t xml:space="preserve">a </w:t>
      </w:r>
      <w:r>
        <w:rPr>
          <w:iCs/>
          <w:szCs w:val="22"/>
        </w:rPr>
        <w:t>spermium</w:t>
      </w:r>
      <w:r w:rsidR="0066615C">
        <w:rPr>
          <w:iCs/>
          <w:szCs w:val="22"/>
        </w:rPr>
        <w:t>ok hiánya</w:t>
      </w:r>
      <w:r w:rsidR="004E0E9F">
        <w:rPr>
          <w:iCs/>
          <w:szCs w:val="22"/>
        </w:rPr>
        <w:t>;</w:t>
      </w:r>
    </w:p>
    <w:p w:rsidR="004C20EF" w:rsidRDefault="004C20EF" w:rsidP="004C20EF">
      <w:pPr>
        <w:numPr>
          <w:ilvl w:val="1"/>
          <w:numId w:val="20"/>
        </w:numPr>
        <w:ind w:left="567" w:hanging="567"/>
        <w:rPr>
          <w:iCs/>
          <w:szCs w:val="22"/>
        </w:rPr>
      </w:pPr>
      <w:r>
        <w:rPr>
          <w:iCs/>
          <w:szCs w:val="22"/>
        </w:rPr>
        <w:t>pajzsmirigyhormon-hiány az utódoknál</w:t>
      </w:r>
      <w:r w:rsidR="004E0E9F">
        <w:rPr>
          <w:iCs/>
          <w:szCs w:val="22"/>
        </w:rPr>
        <w:t>;</w:t>
      </w:r>
    </w:p>
    <w:p w:rsidR="004C20EF" w:rsidRDefault="004C20EF" w:rsidP="004C20EF">
      <w:pPr>
        <w:numPr>
          <w:ilvl w:val="1"/>
          <w:numId w:val="20"/>
        </w:numPr>
        <w:ind w:left="567" w:hanging="567"/>
        <w:rPr>
          <w:iCs/>
          <w:szCs w:val="22"/>
        </w:rPr>
      </w:pPr>
      <w:r>
        <w:rPr>
          <w:iCs/>
          <w:szCs w:val="22"/>
        </w:rPr>
        <w:t>kóros májműködés</w:t>
      </w:r>
      <w:r w:rsidR="004E0E9F">
        <w:rPr>
          <w:iCs/>
          <w:szCs w:val="22"/>
        </w:rPr>
        <w:t>.</w:t>
      </w:r>
    </w:p>
    <w:p w:rsidR="00685E29" w:rsidRDefault="00685E29">
      <w:pPr>
        <w:contextualSpacing/>
        <w:rPr>
          <w:szCs w:val="22"/>
        </w:rPr>
      </w:pPr>
    </w:p>
    <w:p w:rsidR="00685E29" w:rsidRDefault="00685E29" w:rsidP="00171BB3">
      <w:pPr>
        <w:keepNext/>
        <w:ind w:right="-28"/>
        <w:rPr>
          <w:b/>
          <w:bCs/>
          <w:szCs w:val="22"/>
        </w:rPr>
      </w:pPr>
      <w:r>
        <w:rPr>
          <w:b/>
          <w:bCs/>
          <w:szCs w:val="22"/>
        </w:rPr>
        <w:t>Mellékhatások bejelentése</w:t>
      </w:r>
    </w:p>
    <w:p w:rsidR="00685E29" w:rsidRDefault="00685E29">
      <w:pPr>
        <w:ind w:right="-2"/>
        <w:rPr>
          <w:szCs w:val="22"/>
        </w:rPr>
      </w:pPr>
      <w:r>
        <w:rPr>
          <w:szCs w:val="22"/>
        </w:rPr>
        <w:t xml:space="preserve">Ha Önnél bármilyen mellékhatás jelentkezik, </w:t>
      </w:r>
      <w:r w:rsidRPr="00BD1C5A">
        <w:rPr>
          <w:szCs w:val="22"/>
        </w:rPr>
        <w:t xml:space="preserve">tájékoztassa </w:t>
      </w:r>
      <w:r w:rsidRPr="00512338">
        <w:rPr>
          <w:bCs/>
          <w:szCs w:val="22"/>
        </w:rPr>
        <w:t>nukleáris medicina szak</w:t>
      </w:r>
      <w:r w:rsidRPr="00512338">
        <w:rPr>
          <w:noProof/>
          <w:szCs w:val="22"/>
        </w:rPr>
        <w:t>orvos</w:t>
      </w:r>
      <w:r w:rsidR="00BD1C5A" w:rsidRPr="00512338">
        <w:rPr>
          <w:noProof/>
          <w:szCs w:val="22"/>
        </w:rPr>
        <w:t>á</w:t>
      </w:r>
      <w:r w:rsidRPr="00512338">
        <w:rPr>
          <w:noProof/>
          <w:szCs w:val="22"/>
        </w:rPr>
        <w:t>t</w:t>
      </w:r>
      <w:r w:rsidRPr="00BD1C5A">
        <w:rPr>
          <w:szCs w:val="22"/>
        </w:rPr>
        <w:t>. Ez</w:t>
      </w:r>
      <w:r>
        <w:rPr>
          <w:szCs w:val="22"/>
        </w:rPr>
        <w:t xml:space="preserve"> a betegtájékoztatóban fel nem sorolt bármilyen lehetséges mellékhatásra is vonatkozik. A mellékhatásokat közvetlenül a hatóság részére is bejelentheti </w:t>
      </w:r>
      <w:r w:rsidRPr="00BD1C5A">
        <w:rPr>
          <w:szCs w:val="22"/>
        </w:rPr>
        <w:t xml:space="preserve">az </w:t>
      </w:r>
      <w:hyperlink r:id="rId7" w:history="1">
        <w:r w:rsidR="00E371F8" w:rsidRPr="00512338">
          <w:rPr>
            <w:rStyle w:val="Hiperhivatkozs"/>
            <w:szCs w:val="22"/>
          </w:rPr>
          <w:t>V. függelékben</w:t>
        </w:r>
      </w:hyperlink>
      <w:r w:rsidRPr="000608FF">
        <w:rPr>
          <w:szCs w:val="22"/>
        </w:rPr>
        <w:t xml:space="preserve"> található elérhetőségeken keresztül. </w:t>
      </w:r>
    </w:p>
    <w:p w:rsidR="00685E29" w:rsidRDefault="00685E29">
      <w:pPr>
        <w:ind w:right="-2"/>
        <w:rPr>
          <w:szCs w:val="22"/>
        </w:rPr>
      </w:pPr>
      <w:r w:rsidRPr="000608FF">
        <w:rPr>
          <w:szCs w:val="22"/>
        </w:rPr>
        <w:t>A mellékhatások bejelentésével Ön is hozzájárulhat ahhoz, hogy minél több információ álljon rendelkezésre a gyógyszer biztonságos alkalmazásával kapcsolatban.</w:t>
      </w:r>
    </w:p>
    <w:p w:rsidR="00685E29" w:rsidRDefault="00685E29">
      <w:pPr>
        <w:rPr>
          <w:noProof/>
          <w:szCs w:val="22"/>
        </w:rPr>
      </w:pPr>
    </w:p>
    <w:p w:rsidR="00685E29" w:rsidRDefault="00685E29">
      <w:pPr>
        <w:rPr>
          <w:noProof/>
          <w:szCs w:val="22"/>
        </w:rPr>
      </w:pPr>
    </w:p>
    <w:p w:rsidR="00685E29" w:rsidRPr="004F1C7D" w:rsidRDefault="00685E29" w:rsidP="00512338">
      <w:pPr>
        <w:keepNext/>
        <w:ind w:left="567" w:hanging="567"/>
        <w:rPr>
          <w:b/>
          <w:noProof/>
          <w:szCs w:val="22"/>
        </w:rPr>
      </w:pPr>
      <w:r w:rsidRPr="00A026D7">
        <w:rPr>
          <w:b/>
          <w:noProof/>
          <w:szCs w:val="22"/>
        </w:rPr>
        <w:t>5.</w:t>
      </w:r>
      <w:r w:rsidRPr="00A026D7">
        <w:rPr>
          <w:b/>
          <w:noProof/>
          <w:szCs w:val="22"/>
        </w:rPr>
        <w:tab/>
      </w:r>
      <w:r w:rsidRPr="004F1C7D">
        <w:rPr>
          <w:b/>
          <w:noProof/>
          <w:szCs w:val="22"/>
        </w:rPr>
        <w:t xml:space="preserve">Hogyan kell a Nátrium-jodid </w:t>
      </w:r>
      <w:r w:rsidRPr="004F1C7D">
        <w:rPr>
          <w:b/>
          <w:szCs w:val="22"/>
          <w:vertAlign w:val="superscript"/>
        </w:rPr>
        <w:t>131</w:t>
      </w:r>
      <w:r w:rsidRPr="004F1C7D">
        <w:rPr>
          <w:b/>
          <w:szCs w:val="22"/>
        </w:rPr>
        <w:t>I</w:t>
      </w:r>
      <w:r w:rsidR="006D7371">
        <w:rPr>
          <w:b/>
          <w:szCs w:val="22"/>
        </w:rPr>
        <w:t xml:space="preserve"> </w:t>
      </w:r>
      <w:proofErr w:type="spellStart"/>
      <w:r w:rsidR="00376291" w:rsidRPr="00512338">
        <w:rPr>
          <w:b/>
          <w:szCs w:val="22"/>
        </w:rPr>
        <w:t>Curiumpharma</w:t>
      </w:r>
      <w:proofErr w:type="spellEnd"/>
      <w:r w:rsidRPr="00171BB3">
        <w:rPr>
          <w:b/>
          <w:szCs w:val="22"/>
        </w:rPr>
        <w:t xml:space="preserve"> </w:t>
      </w:r>
      <w:r w:rsidR="00C6692A">
        <w:rPr>
          <w:b/>
          <w:szCs w:val="22"/>
        </w:rPr>
        <w:t>kapszulá</w:t>
      </w:r>
      <w:r w:rsidRPr="00A026D7">
        <w:rPr>
          <w:b/>
          <w:szCs w:val="22"/>
        </w:rPr>
        <w:t>t</w:t>
      </w:r>
      <w:r w:rsidRPr="004F1C7D">
        <w:rPr>
          <w:b/>
          <w:szCs w:val="22"/>
        </w:rPr>
        <w:t xml:space="preserve"> tárolni?</w:t>
      </w:r>
    </w:p>
    <w:p w:rsidR="00685E29" w:rsidRPr="00512338" w:rsidRDefault="00685E29" w:rsidP="00512338">
      <w:pPr>
        <w:keepNext/>
        <w:ind w:left="567" w:hanging="567"/>
        <w:rPr>
          <w:noProof/>
          <w:szCs w:val="22"/>
        </w:rPr>
      </w:pPr>
    </w:p>
    <w:p w:rsidR="00685E29" w:rsidRDefault="00685E29" w:rsidP="00FE57C4">
      <w:r w:rsidRPr="00BA7A65">
        <w:t xml:space="preserve">Önnek nem kell tárolnia a gyógyszert. </w:t>
      </w:r>
      <w:r w:rsidRPr="003D7857">
        <w:t>Ezt a gyógyszert a szakorvos felügyelete alatt, megfelelő körülmények között tárolják.</w:t>
      </w:r>
      <w:r w:rsidRPr="00BA7A65">
        <w:t xml:space="preserve"> A radioaktív gyógyszerek tárolása a radioaktív anyagokra vonatkozó </w:t>
      </w:r>
      <w:r>
        <w:t>nemzeti</w:t>
      </w:r>
      <w:r w:rsidRPr="00BA7A65">
        <w:t xml:space="preserve"> </w:t>
      </w:r>
      <w:r>
        <w:t>előírásoknak</w:t>
      </w:r>
      <w:r w:rsidRPr="00BA7A65">
        <w:t xml:space="preserve"> megfelelően történik.</w:t>
      </w:r>
    </w:p>
    <w:p w:rsidR="00685E29" w:rsidRPr="00BA7A65" w:rsidRDefault="00685E29" w:rsidP="00FE57C4"/>
    <w:p w:rsidR="00685E29" w:rsidRPr="00B86875" w:rsidRDefault="00685E29" w:rsidP="00FE57C4">
      <w:pPr>
        <w:ind w:right="-2"/>
        <w:contextualSpacing/>
      </w:pPr>
      <w:r w:rsidRPr="00B86875">
        <w:t xml:space="preserve">A következő információk </w:t>
      </w:r>
      <w:r w:rsidR="00BD1C5A">
        <w:t>kizárólag</w:t>
      </w:r>
      <w:r w:rsidRPr="00B86875">
        <w:t xml:space="preserve"> egészségügyi szakembereknek szólnak.</w:t>
      </w:r>
    </w:p>
    <w:p w:rsidR="00685E29" w:rsidRDefault="00BD1C5A">
      <w:pPr>
        <w:pStyle w:val="Szvegtrzsbehzssal"/>
        <w:tabs>
          <w:tab w:val="left" w:pos="0"/>
        </w:tabs>
        <w:ind w:left="0"/>
        <w:rPr>
          <w:rFonts w:ascii="Times New Roman" w:hAnsi="Times New Roman"/>
          <w:spacing w:val="6"/>
          <w:sz w:val="22"/>
          <w:szCs w:val="22"/>
          <w:lang w:val="hu-HU"/>
        </w:rPr>
      </w:pPr>
      <w:r>
        <w:rPr>
          <w:rFonts w:ascii="Times New Roman" w:hAnsi="Times New Roman"/>
          <w:noProof/>
          <w:sz w:val="22"/>
          <w:szCs w:val="22"/>
          <w:lang w:val="hu-HU"/>
        </w:rPr>
        <w:t>A címkén feltüntetett lejárati idő (EXP) után nem szabad alkalmazni ezt a gyógyszert</w:t>
      </w:r>
      <w:r w:rsidR="00780363">
        <w:rPr>
          <w:rFonts w:ascii="Times New Roman" w:hAnsi="Times New Roman"/>
          <w:sz w:val="22"/>
          <w:szCs w:val="22"/>
          <w:lang w:val="hu-HU"/>
        </w:rPr>
        <w:t>.</w:t>
      </w:r>
      <w:r w:rsidR="00780363" w:rsidRPr="00171BB3">
        <w:rPr>
          <w:rFonts w:ascii="Times New Roman" w:hAnsi="Times New Roman"/>
          <w:sz w:val="22"/>
          <w:szCs w:val="22"/>
          <w:lang w:val="hu-HU"/>
        </w:rPr>
        <w:t xml:space="preserve"> </w:t>
      </w:r>
    </w:p>
    <w:p w:rsidR="00685E29" w:rsidRDefault="00685E29">
      <w:pPr>
        <w:pStyle w:val="Szvegtrzsbehzssal"/>
        <w:tabs>
          <w:tab w:val="left" w:pos="0"/>
        </w:tabs>
        <w:ind w:left="0"/>
        <w:rPr>
          <w:rFonts w:ascii="Times New Roman" w:hAnsi="Times New Roman"/>
          <w:sz w:val="22"/>
          <w:szCs w:val="22"/>
          <w:lang w:val="hu-HU"/>
        </w:rPr>
      </w:pPr>
    </w:p>
    <w:p w:rsidR="00BF213B" w:rsidRDefault="00BF213B">
      <w:pPr>
        <w:pStyle w:val="Szvegtrzsbehzssal"/>
        <w:tabs>
          <w:tab w:val="left" w:pos="0"/>
        </w:tabs>
        <w:ind w:left="0"/>
        <w:rPr>
          <w:rFonts w:ascii="Times New Roman" w:hAnsi="Times New Roman"/>
          <w:sz w:val="22"/>
          <w:szCs w:val="22"/>
          <w:lang w:val="hu-HU"/>
        </w:rPr>
      </w:pPr>
    </w:p>
    <w:p w:rsidR="00685E29" w:rsidRDefault="00685E29">
      <w:pPr>
        <w:ind w:left="567" w:right="-2" w:hanging="567"/>
        <w:rPr>
          <w:b/>
          <w:noProof/>
          <w:szCs w:val="22"/>
        </w:rPr>
      </w:pPr>
      <w:r w:rsidRPr="000608FF">
        <w:rPr>
          <w:b/>
          <w:noProof/>
          <w:szCs w:val="22"/>
        </w:rPr>
        <w:t xml:space="preserve">6. </w:t>
      </w:r>
      <w:r>
        <w:rPr>
          <w:b/>
          <w:noProof/>
          <w:szCs w:val="22"/>
        </w:rPr>
        <w:tab/>
        <w:t>A csomagolás tartalma és egyéb információk</w:t>
      </w:r>
    </w:p>
    <w:p w:rsidR="00685E29" w:rsidRPr="00512338" w:rsidRDefault="00685E29">
      <w:pPr>
        <w:contextualSpacing/>
        <w:rPr>
          <w:bCs/>
          <w:iCs/>
          <w:szCs w:val="22"/>
        </w:rPr>
      </w:pPr>
    </w:p>
    <w:p w:rsidR="00685E29" w:rsidRDefault="00685E29">
      <w:pPr>
        <w:tabs>
          <w:tab w:val="left" w:pos="0"/>
        </w:tabs>
        <w:contextualSpacing/>
        <w:rPr>
          <w:b/>
          <w:szCs w:val="22"/>
        </w:rPr>
      </w:pPr>
      <w:r w:rsidRPr="000608FF">
        <w:rPr>
          <w:b/>
          <w:bCs/>
          <w:noProof/>
          <w:szCs w:val="22"/>
        </w:rPr>
        <w:t xml:space="preserve">Mit tartalmaz a </w:t>
      </w:r>
      <w:r>
        <w:rPr>
          <w:b/>
          <w:szCs w:val="22"/>
        </w:rPr>
        <w:t>N</w:t>
      </w:r>
      <w:r w:rsidRPr="000608FF">
        <w:rPr>
          <w:b/>
          <w:szCs w:val="22"/>
        </w:rPr>
        <w:t xml:space="preserve">átrium-jodid </w:t>
      </w:r>
      <w:r w:rsidRPr="000608FF">
        <w:rPr>
          <w:b/>
          <w:szCs w:val="22"/>
          <w:vertAlign w:val="superscript"/>
        </w:rPr>
        <w:t>131</w:t>
      </w:r>
      <w:r w:rsidRPr="000608FF">
        <w:rPr>
          <w:b/>
          <w:szCs w:val="22"/>
        </w:rPr>
        <w:t>I</w:t>
      </w:r>
      <w:r>
        <w:rPr>
          <w:b/>
          <w:szCs w:val="22"/>
        </w:rPr>
        <w:t xml:space="preserve"> </w:t>
      </w:r>
      <w:proofErr w:type="spellStart"/>
      <w:r w:rsidR="005330D2">
        <w:rPr>
          <w:b/>
          <w:szCs w:val="22"/>
        </w:rPr>
        <w:t>Curiumpharma</w:t>
      </w:r>
      <w:proofErr w:type="spellEnd"/>
      <w:r w:rsidR="00257C27">
        <w:rPr>
          <w:b/>
          <w:szCs w:val="22"/>
        </w:rPr>
        <w:t xml:space="preserve"> </w:t>
      </w:r>
      <w:r w:rsidR="00C6692A">
        <w:rPr>
          <w:b/>
          <w:szCs w:val="22"/>
        </w:rPr>
        <w:t>kapszula</w:t>
      </w:r>
      <w:r w:rsidR="005A6B25">
        <w:rPr>
          <w:b/>
          <w:szCs w:val="22"/>
        </w:rPr>
        <w:t>?</w:t>
      </w:r>
    </w:p>
    <w:p w:rsidR="00AB526C" w:rsidRDefault="00685E29" w:rsidP="00512338">
      <w:pPr>
        <w:suppressAutoHyphens/>
        <w:overflowPunct/>
        <w:autoSpaceDE/>
        <w:autoSpaceDN/>
        <w:adjustRightInd/>
        <w:ind w:right="-2"/>
        <w:textAlignment w:val="auto"/>
        <w:rPr>
          <w:noProof/>
          <w:szCs w:val="22"/>
        </w:rPr>
      </w:pPr>
      <w:r w:rsidRPr="000608FF">
        <w:rPr>
          <w:noProof/>
          <w:szCs w:val="22"/>
        </w:rPr>
        <w:t>A készítmény hatóanyaga</w:t>
      </w:r>
      <w:r w:rsidRPr="000608FF">
        <w:rPr>
          <w:szCs w:val="22"/>
        </w:rPr>
        <w:t xml:space="preserve"> a</w:t>
      </w:r>
      <w:r w:rsidR="009B37DB">
        <w:rPr>
          <w:szCs w:val="22"/>
        </w:rPr>
        <w:t xml:space="preserve"> jód</w:t>
      </w:r>
      <w:r w:rsidRPr="000608FF">
        <w:rPr>
          <w:bCs/>
          <w:szCs w:val="22"/>
        </w:rPr>
        <w:t xml:space="preserve"> </w:t>
      </w:r>
      <w:r w:rsidR="005A6B25">
        <w:rPr>
          <w:bCs/>
          <w:szCs w:val="22"/>
        </w:rPr>
        <w:t>(</w:t>
      </w:r>
      <w:r w:rsidRPr="000608FF">
        <w:rPr>
          <w:bCs/>
          <w:szCs w:val="22"/>
          <w:vertAlign w:val="superscript"/>
        </w:rPr>
        <w:t>131</w:t>
      </w:r>
      <w:r w:rsidRPr="000608FF">
        <w:rPr>
          <w:bCs/>
          <w:szCs w:val="22"/>
        </w:rPr>
        <w:t>I</w:t>
      </w:r>
      <w:r w:rsidR="005A6B25">
        <w:rPr>
          <w:bCs/>
          <w:szCs w:val="22"/>
        </w:rPr>
        <w:t>)</w:t>
      </w:r>
      <w:r w:rsidR="009B37DB">
        <w:rPr>
          <w:bCs/>
          <w:szCs w:val="22"/>
        </w:rPr>
        <w:t>,</w:t>
      </w:r>
      <w:r w:rsidRPr="000608FF">
        <w:rPr>
          <w:bCs/>
          <w:szCs w:val="22"/>
        </w:rPr>
        <w:t xml:space="preserve"> nátrium</w:t>
      </w:r>
      <w:r w:rsidR="005A6B25">
        <w:rPr>
          <w:bCs/>
          <w:szCs w:val="22"/>
        </w:rPr>
        <w:t>-</w:t>
      </w:r>
      <w:r w:rsidRPr="000608FF">
        <w:rPr>
          <w:bCs/>
          <w:szCs w:val="22"/>
        </w:rPr>
        <w:t>jodid formájában</w:t>
      </w:r>
      <w:r w:rsidRPr="000608FF">
        <w:rPr>
          <w:noProof/>
          <w:szCs w:val="22"/>
        </w:rPr>
        <w:t>. 37–7400</w:t>
      </w:r>
      <w:r>
        <w:rPr>
          <w:noProof/>
          <w:szCs w:val="22"/>
        </w:rPr>
        <w:t> </w:t>
      </w:r>
      <w:r w:rsidRPr="000608FF">
        <w:rPr>
          <w:noProof/>
          <w:szCs w:val="22"/>
        </w:rPr>
        <w:t>MBq</w:t>
      </w:r>
      <w:r w:rsidR="00780363">
        <w:rPr>
          <w:noProof/>
          <w:szCs w:val="22"/>
        </w:rPr>
        <w:t xml:space="preserve"> nátrium</w:t>
      </w:r>
      <w:r w:rsidR="005A6B25">
        <w:rPr>
          <w:noProof/>
          <w:szCs w:val="22"/>
        </w:rPr>
        <w:t>-</w:t>
      </w:r>
      <w:r w:rsidR="00780363">
        <w:rPr>
          <w:noProof/>
          <w:szCs w:val="22"/>
        </w:rPr>
        <w:t>jodid</w:t>
      </w:r>
      <w:r w:rsidR="000509E9">
        <w:rPr>
          <w:noProof/>
          <w:szCs w:val="22"/>
        </w:rPr>
        <w:t xml:space="preserve"> </w:t>
      </w:r>
      <w:r w:rsidR="005A6B25">
        <w:rPr>
          <w:noProof/>
          <w:szCs w:val="22"/>
        </w:rPr>
        <w:t>(</w:t>
      </w:r>
      <w:r w:rsidRPr="000608FF">
        <w:rPr>
          <w:noProof/>
          <w:szCs w:val="22"/>
          <w:vertAlign w:val="superscript"/>
        </w:rPr>
        <w:t>131</w:t>
      </w:r>
      <w:r w:rsidRPr="000608FF">
        <w:rPr>
          <w:noProof/>
          <w:szCs w:val="22"/>
        </w:rPr>
        <w:t>I</w:t>
      </w:r>
      <w:r w:rsidR="005A6B25">
        <w:rPr>
          <w:noProof/>
          <w:szCs w:val="22"/>
        </w:rPr>
        <w:t>)</w:t>
      </w:r>
      <w:r w:rsidRPr="000608FF">
        <w:rPr>
          <w:noProof/>
          <w:szCs w:val="22"/>
        </w:rPr>
        <w:t>-ot tartalmaz</w:t>
      </w:r>
      <w:r w:rsidR="005A6B25">
        <w:rPr>
          <w:noProof/>
          <w:szCs w:val="22"/>
        </w:rPr>
        <w:t xml:space="preserve"> kemény kapszulánként.</w:t>
      </w:r>
    </w:p>
    <w:p w:rsidR="00AB526C" w:rsidRDefault="00685E29" w:rsidP="00512338">
      <w:pPr>
        <w:suppressAutoHyphens/>
        <w:overflowPunct/>
        <w:autoSpaceDE/>
        <w:autoSpaceDN/>
        <w:adjustRightInd/>
        <w:textAlignment w:val="auto"/>
        <w:rPr>
          <w:noProof/>
          <w:szCs w:val="22"/>
        </w:rPr>
      </w:pPr>
      <w:r w:rsidRPr="000608FF">
        <w:rPr>
          <w:noProof/>
          <w:szCs w:val="22"/>
        </w:rPr>
        <w:t xml:space="preserve">Egyéb összetevők: </w:t>
      </w:r>
    </w:p>
    <w:p w:rsidR="00AB526C" w:rsidRDefault="00685E29" w:rsidP="00512338">
      <w:pPr>
        <w:suppressAutoHyphens/>
        <w:overflowPunct/>
        <w:autoSpaceDE/>
        <w:autoSpaceDN/>
        <w:adjustRightInd/>
        <w:textAlignment w:val="auto"/>
        <w:rPr>
          <w:noProof/>
          <w:szCs w:val="22"/>
        </w:rPr>
      </w:pPr>
      <w:r w:rsidRPr="000608FF">
        <w:rPr>
          <w:noProof/>
          <w:szCs w:val="22"/>
        </w:rPr>
        <w:t>zselatin (a kapszula tokja)</w:t>
      </w:r>
      <w:r>
        <w:rPr>
          <w:noProof/>
          <w:szCs w:val="22"/>
        </w:rPr>
        <w:t>,</w:t>
      </w:r>
      <w:r w:rsidRPr="000608FF">
        <w:rPr>
          <w:bCs/>
          <w:szCs w:val="22"/>
        </w:rPr>
        <w:t xml:space="preserve"> dinátrium-foszfát-</w:t>
      </w:r>
      <w:proofErr w:type="spellStart"/>
      <w:r w:rsidRPr="000608FF">
        <w:rPr>
          <w:bCs/>
          <w:szCs w:val="22"/>
        </w:rPr>
        <w:t>dihidrát</w:t>
      </w:r>
      <w:proofErr w:type="spellEnd"/>
      <w:r w:rsidRPr="000608FF">
        <w:rPr>
          <w:bCs/>
          <w:szCs w:val="22"/>
        </w:rPr>
        <w:t>, nátrium-</w:t>
      </w:r>
      <w:proofErr w:type="spellStart"/>
      <w:r w:rsidRPr="000608FF">
        <w:rPr>
          <w:bCs/>
          <w:szCs w:val="22"/>
        </w:rPr>
        <w:t>tioszulfát</w:t>
      </w:r>
      <w:proofErr w:type="spellEnd"/>
      <w:r w:rsidRPr="000608FF">
        <w:rPr>
          <w:bCs/>
          <w:szCs w:val="22"/>
        </w:rPr>
        <w:t>, nátrium-hidrogén-karbonát, nátrium-hidroxid, szacharóz, nátrium-klorid, injekcióhoz való víz.</w:t>
      </w:r>
    </w:p>
    <w:p w:rsidR="00685E29" w:rsidRDefault="00685E29">
      <w:pPr>
        <w:rPr>
          <w:noProof/>
          <w:szCs w:val="22"/>
        </w:rPr>
      </w:pPr>
    </w:p>
    <w:p w:rsidR="00685E29" w:rsidRDefault="00685E29">
      <w:pPr>
        <w:rPr>
          <w:noProof/>
          <w:szCs w:val="22"/>
        </w:rPr>
      </w:pPr>
      <w:r w:rsidRPr="000608FF">
        <w:rPr>
          <w:b/>
          <w:bCs/>
          <w:noProof/>
          <w:szCs w:val="22"/>
        </w:rPr>
        <w:t xml:space="preserve">Milyen a </w:t>
      </w:r>
      <w:r>
        <w:rPr>
          <w:b/>
          <w:szCs w:val="22"/>
        </w:rPr>
        <w:t>N</w:t>
      </w:r>
      <w:r w:rsidRPr="000608FF">
        <w:rPr>
          <w:b/>
          <w:szCs w:val="22"/>
        </w:rPr>
        <w:t xml:space="preserve">átrium-jodid </w:t>
      </w:r>
      <w:r w:rsidRPr="000608FF">
        <w:rPr>
          <w:b/>
          <w:szCs w:val="22"/>
          <w:vertAlign w:val="superscript"/>
        </w:rPr>
        <w:t>131</w:t>
      </w:r>
      <w:r w:rsidRPr="000608FF">
        <w:rPr>
          <w:b/>
          <w:szCs w:val="22"/>
        </w:rPr>
        <w:t xml:space="preserve">I </w:t>
      </w:r>
      <w:proofErr w:type="spellStart"/>
      <w:r w:rsidR="005330D2">
        <w:rPr>
          <w:b/>
          <w:szCs w:val="22"/>
        </w:rPr>
        <w:t>Curiumpharma</w:t>
      </w:r>
      <w:proofErr w:type="spellEnd"/>
      <w:r w:rsidR="005330D2">
        <w:rPr>
          <w:b/>
          <w:szCs w:val="22"/>
        </w:rPr>
        <w:t xml:space="preserve"> </w:t>
      </w:r>
      <w:r w:rsidR="00C6692A">
        <w:rPr>
          <w:b/>
          <w:szCs w:val="22"/>
        </w:rPr>
        <w:t>kapszula</w:t>
      </w:r>
      <w:r w:rsidRPr="000608FF">
        <w:rPr>
          <w:b/>
          <w:bCs/>
          <w:noProof/>
          <w:szCs w:val="22"/>
        </w:rPr>
        <w:t xml:space="preserve"> külleme és mit tartalmaz a csomagolás</w:t>
      </w:r>
      <w:r w:rsidR="005A6B25">
        <w:rPr>
          <w:b/>
          <w:bCs/>
          <w:noProof/>
          <w:szCs w:val="22"/>
        </w:rPr>
        <w:t>?</w:t>
      </w:r>
    </w:p>
    <w:p w:rsidR="00685E29" w:rsidRDefault="00685E29" w:rsidP="00171BB3">
      <w:pPr>
        <w:rPr>
          <w:spacing w:val="6"/>
          <w:szCs w:val="22"/>
        </w:rPr>
      </w:pPr>
      <w:r w:rsidRPr="000608FF">
        <w:rPr>
          <w:noProof/>
          <w:szCs w:val="22"/>
        </w:rPr>
        <w:t xml:space="preserve">A </w:t>
      </w:r>
      <w:r>
        <w:rPr>
          <w:bCs/>
          <w:szCs w:val="22"/>
        </w:rPr>
        <w:t>N</w:t>
      </w:r>
      <w:r w:rsidRPr="000608FF">
        <w:rPr>
          <w:bCs/>
          <w:szCs w:val="22"/>
        </w:rPr>
        <w:t>átrium-</w:t>
      </w:r>
      <w:r w:rsidRPr="000608FF">
        <w:rPr>
          <w:szCs w:val="22"/>
        </w:rPr>
        <w:t>jodid</w:t>
      </w:r>
      <w:r w:rsidRPr="000608FF">
        <w:rPr>
          <w:bCs/>
          <w:szCs w:val="22"/>
        </w:rPr>
        <w:t xml:space="preserve"> </w:t>
      </w:r>
      <w:r w:rsidRPr="000608FF">
        <w:rPr>
          <w:bCs/>
          <w:szCs w:val="22"/>
          <w:vertAlign w:val="superscript"/>
        </w:rPr>
        <w:t>131</w:t>
      </w:r>
      <w:r w:rsidRPr="000608FF">
        <w:rPr>
          <w:bCs/>
          <w:szCs w:val="22"/>
        </w:rPr>
        <w:t>I</w:t>
      </w:r>
      <w:r w:rsidR="006D7371">
        <w:rPr>
          <w:bCs/>
          <w:szCs w:val="22"/>
        </w:rPr>
        <w:t xml:space="preserve"> </w:t>
      </w:r>
      <w:proofErr w:type="spellStart"/>
      <w:r w:rsidR="005330D2">
        <w:rPr>
          <w:szCs w:val="22"/>
        </w:rPr>
        <w:t>Curiumpharma</w:t>
      </w:r>
      <w:proofErr w:type="spellEnd"/>
      <w:r w:rsidR="005330D2">
        <w:rPr>
          <w:szCs w:val="22"/>
        </w:rPr>
        <w:t xml:space="preserve"> </w:t>
      </w:r>
      <w:r w:rsidR="00C6692A">
        <w:rPr>
          <w:szCs w:val="22"/>
        </w:rPr>
        <w:t>kapszula</w:t>
      </w:r>
      <w:r w:rsidRPr="000608FF" w:rsidDel="00541648">
        <w:rPr>
          <w:noProof/>
          <w:szCs w:val="22"/>
        </w:rPr>
        <w:t xml:space="preserve"> </w:t>
      </w:r>
      <w:r w:rsidR="00450107">
        <w:rPr>
          <w:noProof/>
          <w:szCs w:val="22"/>
        </w:rPr>
        <w:t xml:space="preserve">fehér-világosbarna port tartalmazó, </w:t>
      </w:r>
      <w:r>
        <w:rPr>
          <w:noProof/>
          <w:szCs w:val="22"/>
        </w:rPr>
        <w:t>átlátszó</w:t>
      </w:r>
      <w:r w:rsidR="00450107">
        <w:rPr>
          <w:noProof/>
          <w:szCs w:val="22"/>
        </w:rPr>
        <w:t>,</w:t>
      </w:r>
      <w:r w:rsidRPr="000608FF">
        <w:rPr>
          <w:noProof/>
          <w:szCs w:val="22"/>
        </w:rPr>
        <w:t xml:space="preserve"> kemény </w:t>
      </w:r>
      <w:r w:rsidR="00450107">
        <w:rPr>
          <w:noProof/>
          <w:szCs w:val="22"/>
        </w:rPr>
        <w:t>zseltin</w:t>
      </w:r>
      <w:r w:rsidRPr="000608FF">
        <w:rPr>
          <w:noProof/>
          <w:szCs w:val="22"/>
        </w:rPr>
        <w:t>kapszula</w:t>
      </w:r>
      <w:r>
        <w:rPr>
          <w:noProof/>
          <w:szCs w:val="22"/>
        </w:rPr>
        <w:t>.</w:t>
      </w:r>
      <w:r w:rsidR="00082FCE">
        <w:rPr>
          <w:noProof/>
          <w:szCs w:val="22"/>
        </w:rPr>
        <w:t xml:space="preserve"> Egy csomagolási egység egyetlen kapszulát tartalmaz.</w:t>
      </w:r>
      <w:r w:rsidR="008E2C65">
        <w:rPr>
          <w:szCs w:val="22"/>
          <w:lang w:eastAsia="de-DE"/>
        </w:rPr>
        <w:t xml:space="preserve"> </w:t>
      </w:r>
    </w:p>
    <w:p w:rsidR="007C3853" w:rsidRPr="00512338" w:rsidRDefault="007C3853">
      <w:pPr>
        <w:rPr>
          <w:bCs/>
          <w:noProof/>
          <w:szCs w:val="22"/>
        </w:rPr>
      </w:pPr>
    </w:p>
    <w:p w:rsidR="00685E29" w:rsidRDefault="00685E29">
      <w:pPr>
        <w:rPr>
          <w:b/>
          <w:bCs/>
          <w:noProof/>
          <w:szCs w:val="22"/>
        </w:rPr>
      </w:pPr>
      <w:r w:rsidRPr="000608FF">
        <w:rPr>
          <w:b/>
          <w:bCs/>
          <w:noProof/>
          <w:szCs w:val="22"/>
        </w:rPr>
        <w:t>A forgalomba hozatali engedély jogosultja és a gyártó</w:t>
      </w:r>
    </w:p>
    <w:p w:rsidR="00381E57" w:rsidRPr="005330D2" w:rsidRDefault="00381E57" w:rsidP="00381E57">
      <w:pPr>
        <w:pStyle w:val="Default"/>
        <w:keepNext/>
        <w:keepLines/>
        <w:widowControl/>
        <w:rPr>
          <w:color w:val="auto"/>
          <w:lang w:val="de-DE"/>
        </w:rPr>
      </w:pPr>
      <w:r w:rsidRPr="005330D2">
        <w:rPr>
          <w:color w:val="auto"/>
          <w:lang w:val="de-DE"/>
        </w:rPr>
        <w:t xml:space="preserve">Curium </w:t>
      </w:r>
      <w:proofErr w:type="spellStart"/>
      <w:r w:rsidRPr="005330D2">
        <w:rPr>
          <w:color w:val="auto"/>
          <w:lang w:val="de-DE"/>
        </w:rPr>
        <w:t>Netherlands</w:t>
      </w:r>
      <w:proofErr w:type="spellEnd"/>
      <w:r w:rsidRPr="005330D2">
        <w:rPr>
          <w:color w:val="auto"/>
          <w:lang w:val="de-DE"/>
        </w:rPr>
        <w:t xml:space="preserve"> B.V.</w:t>
      </w:r>
    </w:p>
    <w:p w:rsidR="00685E29" w:rsidRDefault="00685E29">
      <w:pPr>
        <w:tabs>
          <w:tab w:val="left" w:pos="0"/>
        </w:tabs>
        <w:contextualSpacing/>
        <w:rPr>
          <w:szCs w:val="22"/>
        </w:rPr>
      </w:pPr>
      <w:proofErr w:type="spellStart"/>
      <w:r w:rsidRPr="000608FF">
        <w:rPr>
          <w:szCs w:val="22"/>
        </w:rPr>
        <w:t>Westerduinweg</w:t>
      </w:r>
      <w:proofErr w:type="spellEnd"/>
      <w:r w:rsidRPr="000608FF">
        <w:rPr>
          <w:szCs w:val="22"/>
        </w:rPr>
        <w:t xml:space="preserve"> 3</w:t>
      </w:r>
    </w:p>
    <w:p w:rsidR="00685E29" w:rsidRDefault="00685E29">
      <w:pPr>
        <w:tabs>
          <w:tab w:val="left" w:pos="0"/>
        </w:tabs>
        <w:contextualSpacing/>
        <w:rPr>
          <w:szCs w:val="22"/>
        </w:rPr>
      </w:pPr>
      <w:r w:rsidRPr="000608FF">
        <w:rPr>
          <w:szCs w:val="22"/>
        </w:rPr>
        <w:t xml:space="preserve">1755 LE </w:t>
      </w:r>
      <w:proofErr w:type="spellStart"/>
      <w:r w:rsidRPr="000608FF">
        <w:rPr>
          <w:szCs w:val="22"/>
        </w:rPr>
        <w:t>Petten</w:t>
      </w:r>
      <w:proofErr w:type="spellEnd"/>
    </w:p>
    <w:p w:rsidR="00685E29" w:rsidRDefault="00685E29">
      <w:pPr>
        <w:tabs>
          <w:tab w:val="left" w:pos="0"/>
        </w:tabs>
        <w:contextualSpacing/>
        <w:rPr>
          <w:szCs w:val="22"/>
        </w:rPr>
      </w:pPr>
      <w:r w:rsidRPr="000608FF">
        <w:rPr>
          <w:szCs w:val="22"/>
        </w:rPr>
        <w:t>Hollandia</w:t>
      </w:r>
    </w:p>
    <w:p w:rsidR="00685E29" w:rsidRPr="00512338" w:rsidRDefault="00685E29">
      <w:pPr>
        <w:pStyle w:val="Cmsor1"/>
        <w:spacing w:before="0" w:after="0"/>
        <w:contextualSpacing/>
        <w:rPr>
          <w:rFonts w:ascii="Times New Roman" w:hAnsi="Times New Roman"/>
          <w:b w:val="0"/>
          <w:sz w:val="22"/>
          <w:szCs w:val="22"/>
        </w:rPr>
      </w:pPr>
    </w:p>
    <w:p w:rsidR="00685E29" w:rsidRDefault="00685E29" w:rsidP="00A9748C">
      <w:pPr>
        <w:tabs>
          <w:tab w:val="left" w:pos="0"/>
          <w:tab w:val="left" w:pos="1985"/>
        </w:tabs>
        <w:jc w:val="both"/>
        <w:rPr>
          <w:szCs w:val="22"/>
        </w:rPr>
      </w:pPr>
      <w:r w:rsidRPr="000608FF">
        <w:rPr>
          <w:szCs w:val="22"/>
        </w:rPr>
        <w:t>OGYI-T-9718</w:t>
      </w:r>
    </w:p>
    <w:p w:rsidR="00685E29" w:rsidRPr="00512338" w:rsidRDefault="00685E29">
      <w:pPr>
        <w:pStyle w:val="Cmsor1"/>
        <w:spacing w:before="0" w:after="0"/>
        <w:contextualSpacing/>
        <w:rPr>
          <w:rFonts w:ascii="Times New Roman" w:hAnsi="Times New Roman"/>
          <w:b w:val="0"/>
          <w:sz w:val="22"/>
          <w:szCs w:val="22"/>
        </w:rPr>
      </w:pPr>
    </w:p>
    <w:p w:rsidR="00685E29" w:rsidRPr="00512338" w:rsidRDefault="00685E29">
      <w:pPr>
        <w:rPr>
          <w:noProof/>
          <w:szCs w:val="22"/>
        </w:rPr>
      </w:pPr>
      <w:r w:rsidRPr="007660E0">
        <w:rPr>
          <w:b/>
          <w:noProof/>
          <w:szCs w:val="22"/>
        </w:rPr>
        <w:t>A betegtájékoztató legutóbbi felülvizsgálatának dátuma:</w:t>
      </w:r>
      <w:r w:rsidRPr="00512338">
        <w:rPr>
          <w:noProof/>
          <w:szCs w:val="22"/>
        </w:rPr>
        <w:t xml:space="preserve"> </w:t>
      </w:r>
      <w:r w:rsidR="00450107" w:rsidRPr="00512338">
        <w:rPr>
          <w:noProof/>
          <w:szCs w:val="22"/>
        </w:rPr>
        <w:t xml:space="preserve">2022. </w:t>
      </w:r>
      <w:r w:rsidR="00512338">
        <w:rPr>
          <w:noProof/>
          <w:szCs w:val="22"/>
        </w:rPr>
        <w:t>július</w:t>
      </w:r>
      <w:r w:rsidR="00450107" w:rsidRPr="00512338">
        <w:rPr>
          <w:noProof/>
          <w:szCs w:val="22"/>
        </w:rPr>
        <w:t>.</w:t>
      </w:r>
    </w:p>
    <w:p w:rsidR="00685E29" w:rsidRPr="00512338" w:rsidRDefault="00685E29">
      <w:pPr>
        <w:rPr>
          <w:noProof/>
          <w:szCs w:val="22"/>
        </w:rPr>
      </w:pPr>
      <w:bookmarkStart w:id="0" w:name="_GoBack"/>
      <w:bookmarkEnd w:id="0"/>
    </w:p>
    <w:p w:rsidR="00685E29" w:rsidRPr="00171BB3" w:rsidRDefault="00685E29" w:rsidP="007660E0">
      <w:pPr>
        <w:keepNext/>
        <w:pBdr>
          <w:top w:val="single" w:sz="4" w:space="1" w:color="auto"/>
        </w:pBdr>
        <w:rPr>
          <w:szCs w:val="22"/>
        </w:rPr>
      </w:pPr>
      <w:r w:rsidRPr="00171BB3">
        <w:rPr>
          <w:szCs w:val="22"/>
        </w:rPr>
        <w:t xml:space="preserve">Az alábbi információk kizárólag egészségügyi szakembereknek szólnak: </w:t>
      </w:r>
    </w:p>
    <w:p w:rsidR="00685E29" w:rsidRDefault="00685E29" w:rsidP="007660E0">
      <w:pPr>
        <w:keepNext/>
        <w:rPr>
          <w:szCs w:val="22"/>
        </w:rPr>
      </w:pPr>
    </w:p>
    <w:p w:rsidR="00685E29" w:rsidRPr="004F1C7D" w:rsidRDefault="00685E29">
      <w:pPr>
        <w:rPr>
          <w:szCs w:val="22"/>
        </w:rPr>
      </w:pPr>
      <w:r w:rsidRPr="004F1C7D">
        <w:rPr>
          <w:szCs w:val="22"/>
        </w:rPr>
        <w:t xml:space="preserve">A </w:t>
      </w:r>
      <w:r w:rsidRPr="00A9748C">
        <w:rPr>
          <w:szCs w:val="22"/>
        </w:rPr>
        <w:t xml:space="preserve">Nátrium-jodid </w:t>
      </w:r>
      <w:r w:rsidRPr="00A9748C">
        <w:rPr>
          <w:bCs/>
          <w:szCs w:val="22"/>
          <w:vertAlign w:val="superscript"/>
        </w:rPr>
        <w:t>131</w:t>
      </w:r>
      <w:r w:rsidRPr="00A9748C">
        <w:rPr>
          <w:bCs/>
          <w:szCs w:val="22"/>
        </w:rPr>
        <w:t xml:space="preserve">I </w:t>
      </w:r>
      <w:proofErr w:type="spellStart"/>
      <w:r w:rsidR="00257C27" w:rsidRPr="00986520">
        <w:rPr>
          <w:szCs w:val="22"/>
        </w:rPr>
        <w:t>Curiumpharma</w:t>
      </w:r>
      <w:proofErr w:type="spellEnd"/>
      <w:r w:rsidR="00257C27">
        <w:rPr>
          <w:bCs/>
          <w:szCs w:val="22"/>
        </w:rPr>
        <w:t xml:space="preserve"> </w:t>
      </w:r>
      <w:r w:rsidR="0032140F">
        <w:rPr>
          <w:szCs w:val="22"/>
        </w:rPr>
        <w:t xml:space="preserve">kemény kapszula </w:t>
      </w:r>
      <w:r w:rsidR="00257C27">
        <w:rPr>
          <w:bCs/>
          <w:szCs w:val="22"/>
        </w:rPr>
        <w:t>terápiás célra</w:t>
      </w:r>
      <w:r w:rsidR="006D7371">
        <w:rPr>
          <w:bCs/>
          <w:szCs w:val="22"/>
        </w:rPr>
        <w:t xml:space="preserve"> </w:t>
      </w:r>
      <w:r w:rsidR="002F5D9A">
        <w:rPr>
          <w:szCs w:val="22"/>
        </w:rPr>
        <w:t>elnevezésű gyógyszer</w:t>
      </w:r>
      <w:r w:rsidRPr="004F1C7D">
        <w:rPr>
          <w:bCs/>
          <w:szCs w:val="22"/>
        </w:rPr>
        <w:t xml:space="preserve"> teljes </w:t>
      </w:r>
      <w:r w:rsidRPr="00A9748C">
        <w:rPr>
          <w:bCs/>
          <w:szCs w:val="22"/>
        </w:rPr>
        <w:t xml:space="preserve">alkalmazási előírása külön dokumentumként megtalálható a készítmény </w:t>
      </w:r>
      <w:r>
        <w:rPr>
          <w:bCs/>
          <w:szCs w:val="22"/>
        </w:rPr>
        <w:t xml:space="preserve">csomagolásában azzal a céllal, hogy e </w:t>
      </w:r>
      <w:proofErr w:type="spellStart"/>
      <w:r>
        <w:rPr>
          <w:bCs/>
          <w:szCs w:val="22"/>
        </w:rPr>
        <w:t>radiogyógyszer</w:t>
      </w:r>
      <w:proofErr w:type="spellEnd"/>
      <w:r>
        <w:rPr>
          <w:bCs/>
          <w:szCs w:val="22"/>
        </w:rPr>
        <w:t xml:space="preserve"> alkalmazásával és felhasználásával kapcsolatos további tudományos és gyakorlati információt nyújtson az egészségügyi szakembereknek.</w:t>
      </w:r>
      <w:r w:rsidR="008E2C65">
        <w:rPr>
          <w:bCs/>
          <w:szCs w:val="22"/>
        </w:rPr>
        <w:t xml:space="preserve"> Kérjük</w:t>
      </w:r>
      <w:r w:rsidR="004E0E9F">
        <w:rPr>
          <w:bCs/>
          <w:szCs w:val="22"/>
        </w:rPr>
        <w:t>,</w:t>
      </w:r>
      <w:r w:rsidR="008E2C65">
        <w:rPr>
          <w:bCs/>
          <w:szCs w:val="22"/>
        </w:rPr>
        <w:t xml:space="preserve"> </w:t>
      </w:r>
      <w:r w:rsidR="0032140F">
        <w:rPr>
          <w:bCs/>
          <w:szCs w:val="22"/>
        </w:rPr>
        <w:t>olvassa el</w:t>
      </w:r>
      <w:r w:rsidR="008E2C65">
        <w:rPr>
          <w:bCs/>
          <w:szCs w:val="22"/>
        </w:rPr>
        <w:t xml:space="preserve"> a</w:t>
      </w:r>
      <w:r w:rsidR="002F5D9A">
        <w:rPr>
          <w:bCs/>
          <w:szCs w:val="22"/>
        </w:rPr>
        <w:t xml:space="preserve"> </w:t>
      </w:r>
      <w:r w:rsidR="00C00160">
        <w:rPr>
          <w:bCs/>
          <w:szCs w:val="22"/>
        </w:rPr>
        <w:t>N</w:t>
      </w:r>
      <w:r w:rsidR="002F5D9A">
        <w:rPr>
          <w:bCs/>
          <w:szCs w:val="22"/>
        </w:rPr>
        <w:t xml:space="preserve">átrium-jodid </w:t>
      </w:r>
      <w:r w:rsidR="00AB526C" w:rsidRPr="00512338">
        <w:rPr>
          <w:bCs/>
          <w:szCs w:val="22"/>
          <w:vertAlign w:val="superscript"/>
        </w:rPr>
        <w:t>131</w:t>
      </w:r>
      <w:r w:rsidR="002F5D9A">
        <w:rPr>
          <w:bCs/>
          <w:szCs w:val="22"/>
        </w:rPr>
        <w:t>I</w:t>
      </w:r>
      <w:r w:rsidR="00C464A5">
        <w:rPr>
          <w:bCs/>
          <w:szCs w:val="22"/>
        </w:rPr>
        <w:t xml:space="preserve"> </w:t>
      </w:r>
      <w:proofErr w:type="spellStart"/>
      <w:r w:rsidR="00C464A5">
        <w:rPr>
          <w:bCs/>
          <w:szCs w:val="22"/>
        </w:rPr>
        <w:t>Curiumpharma</w:t>
      </w:r>
      <w:proofErr w:type="spellEnd"/>
      <w:r w:rsidR="00C464A5">
        <w:rPr>
          <w:bCs/>
          <w:szCs w:val="22"/>
        </w:rPr>
        <w:t xml:space="preserve"> </w:t>
      </w:r>
      <w:r w:rsidR="0032140F">
        <w:rPr>
          <w:bCs/>
          <w:szCs w:val="22"/>
        </w:rPr>
        <w:t xml:space="preserve">kemény kapszula </w:t>
      </w:r>
      <w:r w:rsidR="00C464A5">
        <w:rPr>
          <w:bCs/>
          <w:szCs w:val="22"/>
        </w:rPr>
        <w:t>terápiás célra</w:t>
      </w:r>
      <w:r w:rsidR="00C00160">
        <w:rPr>
          <w:bCs/>
          <w:szCs w:val="22"/>
        </w:rPr>
        <w:t xml:space="preserve"> </w:t>
      </w:r>
      <w:r w:rsidR="002F5D9A">
        <w:rPr>
          <w:bCs/>
          <w:szCs w:val="22"/>
        </w:rPr>
        <w:t>alkalmazási előírását</w:t>
      </w:r>
      <w:r w:rsidR="005A4776">
        <w:rPr>
          <w:bCs/>
          <w:szCs w:val="22"/>
        </w:rPr>
        <w:t>.</w:t>
      </w:r>
    </w:p>
    <w:sectPr w:rsidR="00685E29" w:rsidRPr="004F1C7D" w:rsidSect="001947CB">
      <w:headerReference w:type="even" r:id="rId8"/>
      <w:headerReference w:type="default" r:id="rId9"/>
      <w:footerReference w:type="even" r:id="rId10"/>
      <w:footerReference w:type="default" r:id="rId11"/>
      <w:footerReference w:type="first" r:id="rId12"/>
      <w:type w:val="continuous"/>
      <w:pgSz w:w="11906" w:h="16838" w:code="9"/>
      <w:pgMar w:top="1134" w:right="1418" w:bottom="1134" w:left="1418" w:header="737" w:footer="737" w:gutter="0"/>
      <w:cols w:space="425"/>
      <w:noEndnote/>
      <w:titlePg/>
      <w:rtlGutter/>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4FDF" w:rsidRDefault="006B4FDF">
      <w:r>
        <w:separator/>
      </w:r>
    </w:p>
  </w:endnote>
  <w:endnote w:type="continuationSeparator" w:id="0">
    <w:p w:rsidR="006B4FDF" w:rsidRDefault="006B4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Arial Unicode MS"/>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DF" w:rsidRDefault="006B4FDF">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6B4FDF" w:rsidRDefault="006B4FDF">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DF" w:rsidRDefault="006B4FDF">
    <w:pPr>
      <w:pStyle w:val="ll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DF" w:rsidRPr="00512338" w:rsidRDefault="006B4FDF" w:rsidP="00171BB3">
    <w:pPr>
      <w:pStyle w:val="llb"/>
      <w:rPr>
        <w:sz w:val="18"/>
        <w:szCs w:val="18"/>
      </w:rPr>
    </w:pPr>
    <w:r w:rsidRPr="00BF213B">
      <w:rPr>
        <w:sz w:val="18"/>
        <w:szCs w:val="18"/>
      </w:rPr>
      <w:t>OGYÉI/69058/2019</w:t>
    </w:r>
    <w:r w:rsidRPr="00BF213B">
      <w:rPr>
        <w:sz w:val="18"/>
        <w:szCs w:val="18"/>
      </w:rPr>
      <w:fldChar w:fldCharType="begin"/>
    </w:r>
    <w:r w:rsidRPr="00BF213B">
      <w:rPr>
        <w:sz w:val="18"/>
        <w:szCs w:val="18"/>
      </w:rPr>
      <w:instrText xml:space="preserve"> FILENAME   \* MERGEFORMAT </w:instrText>
    </w:r>
    <w:r w:rsidRPr="00BF213B">
      <w:rPr>
        <w:sz w:val="18"/>
        <w:szCs w:val="18"/>
      </w:rPr>
      <w:fldChar w:fldCharType="separate"/>
    </w:r>
    <w:r w:rsidRPr="00BF213B">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4FDF" w:rsidRDefault="006B4FDF">
      <w:r>
        <w:separator/>
      </w:r>
    </w:p>
  </w:footnote>
  <w:footnote w:type="continuationSeparator" w:id="0">
    <w:p w:rsidR="006B4FDF" w:rsidRDefault="006B4F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4FDF" w:rsidRDefault="006B4FDF">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6B4FDF" w:rsidRDefault="006B4FDF">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8808425"/>
      <w:docPartObj>
        <w:docPartGallery w:val="Page Numbers (Top of Page)"/>
        <w:docPartUnique/>
      </w:docPartObj>
    </w:sdtPr>
    <w:sdtEndPr>
      <w:rPr>
        <w:sz w:val="18"/>
        <w:szCs w:val="18"/>
      </w:rPr>
    </w:sdtEndPr>
    <w:sdtContent>
      <w:p w:rsidR="006B4FDF" w:rsidRPr="00512338" w:rsidRDefault="006B4FDF" w:rsidP="00512338">
        <w:pPr>
          <w:pStyle w:val="lfej"/>
          <w:jc w:val="center"/>
          <w:rPr>
            <w:sz w:val="18"/>
            <w:szCs w:val="18"/>
          </w:rPr>
        </w:pPr>
        <w:r w:rsidRPr="00512338">
          <w:rPr>
            <w:sz w:val="18"/>
            <w:szCs w:val="18"/>
          </w:rPr>
          <w:fldChar w:fldCharType="begin"/>
        </w:r>
        <w:r w:rsidRPr="00512338">
          <w:rPr>
            <w:sz w:val="18"/>
            <w:szCs w:val="18"/>
          </w:rPr>
          <w:instrText>PAGE   \* MERGEFORMAT</w:instrText>
        </w:r>
        <w:r w:rsidRPr="00512338">
          <w:rPr>
            <w:sz w:val="18"/>
            <w:szCs w:val="18"/>
          </w:rPr>
          <w:fldChar w:fldCharType="separate"/>
        </w:r>
        <w:r w:rsidR="00512338">
          <w:rPr>
            <w:noProof/>
            <w:sz w:val="18"/>
            <w:szCs w:val="18"/>
          </w:rPr>
          <w:t>7</w:t>
        </w:r>
        <w:r w:rsidRPr="00512338">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1" w15:restartNumberingAfterBreak="0">
    <w:nsid w:val="00000003"/>
    <w:multiLevelType w:val="multilevel"/>
    <w:tmpl w:val="00000003"/>
    <w:name w:val="WW8Num3"/>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2" w15:restartNumberingAfterBreak="0">
    <w:nsid w:val="00000004"/>
    <w:multiLevelType w:val="multilevel"/>
    <w:tmpl w:val="00000004"/>
    <w:name w:val="WW8Num4"/>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3" w15:restartNumberingAfterBreak="0">
    <w:nsid w:val="00000005"/>
    <w:multiLevelType w:val="multilevel"/>
    <w:tmpl w:val="00000005"/>
    <w:name w:val="WW8Num5"/>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4" w15:restartNumberingAfterBreak="0">
    <w:nsid w:val="00000007"/>
    <w:multiLevelType w:val="multilevel"/>
    <w:tmpl w:val="00000007"/>
    <w:name w:val="WW8Num7"/>
    <w:lvl w:ilvl="0">
      <w:numFmt w:val="bullet"/>
      <w:lvlText w:val="-"/>
      <w:lvlJc w:val="left"/>
      <w:pPr>
        <w:tabs>
          <w:tab w:val="num" w:pos="360"/>
        </w:tabs>
      </w:pPr>
      <w:rPr>
        <w:rFonts w:ascii="Thorndale" w:hAnsi="Thorndale"/>
      </w:rPr>
    </w:lvl>
    <w:lvl w:ilvl="1">
      <w:start w:val="1"/>
      <w:numFmt w:val="decimal"/>
      <w:lvlText w:val="%2."/>
      <w:lvlJc w:val="left"/>
      <w:pPr>
        <w:tabs>
          <w:tab w:val="num" w:pos="0"/>
        </w:tabs>
      </w:pPr>
      <w:rPr>
        <w:rFonts w:cs="Times New Roman"/>
      </w:rPr>
    </w:lvl>
    <w:lvl w:ilvl="2">
      <w:start w:val="1"/>
      <w:numFmt w:val="decimal"/>
      <w:lvlText w:val="%3."/>
      <w:lvlJc w:val="left"/>
      <w:pPr>
        <w:tabs>
          <w:tab w:val="num" w:pos="0"/>
        </w:tabs>
      </w:pPr>
      <w:rPr>
        <w:rFonts w:cs="Times New Roman"/>
      </w:rPr>
    </w:lvl>
    <w:lvl w:ilvl="3">
      <w:start w:val="1"/>
      <w:numFmt w:val="decimal"/>
      <w:lvlText w:val="%4."/>
      <w:lvlJc w:val="left"/>
      <w:pPr>
        <w:tabs>
          <w:tab w:val="num" w:pos="0"/>
        </w:tabs>
      </w:pPr>
      <w:rPr>
        <w:rFonts w:cs="Times New Roman"/>
      </w:rPr>
    </w:lvl>
    <w:lvl w:ilvl="4">
      <w:start w:val="1"/>
      <w:numFmt w:val="decimal"/>
      <w:lvlText w:val="%5."/>
      <w:lvlJc w:val="left"/>
      <w:pPr>
        <w:tabs>
          <w:tab w:val="num" w:pos="0"/>
        </w:tabs>
      </w:pPr>
      <w:rPr>
        <w:rFonts w:cs="Times New Roman"/>
      </w:rPr>
    </w:lvl>
    <w:lvl w:ilvl="5">
      <w:start w:val="1"/>
      <w:numFmt w:val="decimal"/>
      <w:lvlText w:val="%6."/>
      <w:lvlJc w:val="left"/>
      <w:pPr>
        <w:tabs>
          <w:tab w:val="num" w:pos="0"/>
        </w:tabs>
      </w:pPr>
      <w:rPr>
        <w:rFonts w:cs="Times New Roman"/>
      </w:rPr>
    </w:lvl>
    <w:lvl w:ilvl="6">
      <w:start w:val="1"/>
      <w:numFmt w:val="decimal"/>
      <w:lvlText w:val="%7."/>
      <w:lvlJc w:val="left"/>
      <w:pPr>
        <w:tabs>
          <w:tab w:val="num" w:pos="0"/>
        </w:tabs>
      </w:pPr>
      <w:rPr>
        <w:rFonts w:cs="Times New Roman"/>
      </w:rPr>
    </w:lvl>
    <w:lvl w:ilvl="7">
      <w:start w:val="1"/>
      <w:numFmt w:val="decimal"/>
      <w:lvlText w:val="%8."/>
      <w:lvlJc w:val="left"/>
      <w:pPr>
        <w:tabs>
          <w:tab w:val="num" w:pos="0"/>
        </w:tabs>
      </w:pPr>
      <w:rPr>
        <w:rFonts w:cs="Times New Roman"/>
      </w:rPr>
    </w:lvl>
    <w:lvl w:ilvl="8">
      <w:start w:val="1"/>
      <w:numFmt w:val="decimal"/>
      <w:lvlText w:val="%9."/>
      <w:lvlJc w:val="left"/>
      <w:pPr>
        <w:tabs>
          <w:tab w:val="num" w:pos="0"/>
        </w:tabs>
      </w:pPr>
      <w:rPr>
        <w:rFonts w:cs="Times New Roman"/>
      </w:rPr>
    </w:lvl>
  </w:abstractNum>
  <w:abstractNum w:abstractNumId="5" w15:restartNumberingAfterBreak="0">
    <w:nsid w:val="00000008"/>
    <w:multiLevelType w:val="multilevel"/>
    <w:tmpl w:val="00000008"/>
    <w:name w:val="WW8Num8"/>
    <w:lvl w:ilvl="0">
      <w:numFmt w:val="bullet"/>
      <w:lvlText w:val="-"/>
      <w:lvlJc w:val="left"/>
      <w:pPr>
        <w:tabs>
          <w:tab w:val="num" w:pos="1440"/>
        </w:tabs>
      </w:pPr>
      <w:rPr>
        <w:rFonts w:ascii="Thorndale" w:hAnsi="Thorndale"/>
      </w:rPr>
    </w:lvl>
    <w:lvl w:ilvl="1">
      <w:start w:val="1"/>
      <w:numFmt w:val="bullet"/>
      <w:lvlText w:val="–"/>
      <w:lvlJc w:val="left"/>
      <w:pPr>
        <w:tabs>
          <w:tab w:val="num" w:pos="1080"/>
        </w:tabs>
      </w:pPr>
      <w:rPr>
        <w:rFonts w:ascii="StarSymbol" w:hAnsi="StarSymbol"/>
        <w:sz w:val="18"/>
      </w:rPr>
    </w:lvl>
    <w:lvl w:ilvl="2">
      <w:start w:val="1"/>
      <w:numFmt w:val="bullet"/>
      <w:lvlText w:val="–"/>
      <w:lvlJc w:val="left"/>
      <w:pPr>
        <w:tabs>
          <w:tab w:val="num" w:pos="1080"/>
        </w:tabs>
      </w:pPr>
      <w:rPr>
        <w:rFonts w:ascii="StarSymbol" w:hAnsi="StarSymbol"/>
        <w:sz w:val="18"/>
      </w:rPr>
    </w:lvl>
    <w:lvl w:ilvl="3">
      <w:start w:val="1"/>
      <w:numFmt w:val="bullet"/>
      <w:lvlText w:val="–"/>
      <w:lvlJc w:val="left"/>
      <w:pPr>
        <w:tabs>
          <w:tab w:val="num" w:pos="1080"/>
        </w:tabs>
      </w:pPr>
      <w:rPr>
        <w:rFonts w:ascii="StarSymbol" w:hAnsi="StarSymbol"/>
        <w:sz w:val="18"/>
      </w:rPr>
    </w:lvl>
    <w:lvl w:ilvl="4">
      <w:start w:val="1"/>
      <w:numFmt w:val="bullet"/>
      <w:lvlText w:val="–"/>
      <w:lvlJc w:val="left"/>
      <w:pPr>
        <w:tabs>
          <w:tab w:val="num" w:pos="1080"/>
        </w:tabs>
      </w:pPr>
      <w:rPr>
        <w:rFonts w:ascii="StarSymbol" w:hAnsi="StarSymbol"/>
        <w:sz w:val="18"/>
      </w:rPr>
    </w:lvl>
    <w:lvl w:ilvl="5">
      <w:start w:val="1"/>
      <w:numFmt w:val="bullet"/>
      <w:lvlText w:val="–"/>
      <w:lvlJc w:val="left"/>
      <w:pPr>
        <w:tabs>
          <w:tab w:val="num" w:pos="1080"/>
        </w:tabs>
      </w:pPr>
      <w:rPr>
        <w:rFonts w:ascii="StarSymbol" w:hAnsi="StarSymbol"/>
        <w:sz w:val="18"/>
      </w:rPr>
    </w:lvl>
    <w:lvl w:ilvl="6">
      <w:start w:val="1"/>
      <w:numFmt w:val="bullet"/>
      <w:lvlText w:val="–"/>
      <w:lvlJc w:val="left"/>
      <w:pPr>
        <w:tabs>
          <w:tab w:val="num" w:pos="1080"/>
        </w:tabs>
      </w:pPr>
      <w:rPr>
        <w:rFonts w:ascii="StarSymbol" w:hAnsi="StarSymbol"/>
        <w:sz w:val="18"/>
      </w:rPr>
    </w:lvl>
    <w:lvl w:ilvl="7">
      <w:start w:val="1"/>
      <w:numFmt w:val="bullet"/>
      <w:lvlText w:val="–"/>
      <w:lvlJc w:val="left"/>
      <w:pPr>
        <w:tabs>
          <w:tab w:val="num" w:pos="1080"/>
        </w:tabs>
      </w:pPr>
      <w:rPr>
        <w:rFonts w:ascii="StarSymbol" w:hAnsi="StarSymbol"/>
        <w:sz w:val="18"/>
      </w:rPr>
    </w:lvl>
    <w:lvl w:ilvl="8">
      <w:start w:val="1"/>
      <w:numFmt w:val="bullet"/>
      <w:lvlText w:val="–"/>
      <w:lvlJc w:val="left"/>
      <w:pPr>
        <w:tabs>
          <w:tab w:val="num" w:pos="1080"/>
        </w:tabs>
      </w:pPr>
      <w:rPr>
        <w:rFonts w:ascii="StarSymbol" w:hAnsi="StarSymbol"/>
        <w:sz w:val="18"/>
      </w:rPr>
    </w:lvl>
  </w:abstractNum>
  <w:abstractNum w:abstractNumId="6" w15:restartNumberingAfterBreak="0">
    <w:nsid w:val="020C39CD"/>
    <w:multiLevelType w:val="hybridMultilevel"/>
    <w:tmpl w:val="3D264AE6"/>
    <w:lvl w:ilvl="0" w:tplc="710EC60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7" w15:restartNumberingAfterBreak="0">
    <w:nsid w:val="1AFB4778"/>
    <w:multiLevelType w:val="hybridMultilevel"/>
    <w:tmpl w:val="2AB02994"/>
    <w:lvl w:ilvl="0" w:tplc="710EC60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8" w15:restartNumberingAfterBreak="0">
    <w:nsid w:val="22636BD1"/>
    <w:multiLevelType w:val="hybridMultilevel"/>
    <w:tmpl w:val="0ACEEE4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23275194"/>
    <w:multiLevelType w:val="hybridMultilevel"/>
    <w:tmpl w:val="CF466C34"/>
    <w:lvl w:ilvl="0" w:tplc="710EC602">
      <w:start w:val="1"/>
      <w:numFmt w:val="bullet"/>
      <w:lvlText w:val="-"/>
      <w:lvlJc w:val="left"/>
      <w:pPr>
        <w:ind w:left="720" w:hanging="360"/>
      </w:pPr>
      <w:rPr>
        <w:rFonts w:ascii="SimSun" w:eastAsia="SimSun" w:hAnsi="SimSun" w:hint="eastAsia"/>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DA561E9"/>
    <w:multiLevelType w:val="hybridMultilevel"/>
    <w:tmpl w:val="E46224E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F8C5548"/>
    <w:multiLevelType w:val="hybridMultilevel"/>
    <w:tmpl w:val="744E5840"/>
    <w:lvl w:ilvl="0" w:tplc="EF10E9D0">
      <w:start w:val="1"/>
      <w:numFmt w:val="lowerLetter"/>
      <w:lvlText w:val="%1)"/>
      <w:lvlJc w:val="left"/>
      <w:pPr>
        <w:ind w:left="720" w:hanging="360"/>
      </w:pPr>
      <w:rPr>
        <w:rFonts w:cs="Times New Roman" w:hint="default"/>
      </w:rPr>
    </w:lvl>
    <w:lvl w:ilvl="1" w:tplc="040E0019">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2" w15:restartNumberingAfterBreak="0">
    <w:nsid w:val="31AF5168"/>
    <w:multiLevelType w:val="multilevel"/>
    <w:tmpl w:val="95601B04"/>
    <w:lvl w:ilvl="0">
      <w:start w:val="1"/>
      <w:numFmt w:val="bullet"/>
      <w:lvlText w:val=""/>
      <w:lvlJc w:val="left"/>
      <w:pPr>
        <w:tabs>
          <w:tab w:val="num" w:pos="1440"/>
        </w:tabs>
      </w:pPr>
      <w:rPr>
        <w:rFonts w:ascii="Symbol" w:hAnsi="Symbol" w:hint="default"/>
      </w:rPr>
    </w:lvl>
    <w:lvl w:ilvl="1">
      <w:start w:val="1"/>
      <w:numFmt w:val="bullet"/>
      <w:lvlText w:val="–"/>
      <w:lvlJc w:val="left"/>
      <w:pPr>
        <w:tabs>
          <w:tab w:val="num" w:pos="1080"/>
        </w:tabs>
      </w:pPr>
      <w:rPr>
        <w:rFonts w:ascii="StarSymbol" w:hAnsi="StarSymbol"/>
        <w:sz w:val="18"/>
      </w:rPr>
    </w:lvl>
    <w:lvl w:ilvl="2">
      <w:start w:val="1"/>
      <w:numFmt w:val="bullet"/>
      <w:lvlText w:val="–"/>
      <w:lvlJc w:val="left"/>
      <w:pPr>
        <w:tabs>
          <w:tab w:val="num" w:pos="1080"/>
        </w:tabs>
      </w:pPr>
      <w:rPr>
        <w:rFonts w:ascii="StarSymbol" w:hAnsi="StarSymbol"/>
        <w:sz w:val="18"/>
      </w:rPr>
    </w:lvl>
    <w:lvl w:ilvl="3">
      <w:start w:val="1"/>
      <w:numFmt w:val="bullet"/>
      <w:lvlText w:val="–"/>
      <w:lvlJc w:val="left"/>
      <w:pPr>
        <w:tabs>
          <w:tab w:val="num" w:pos="1080"/>
        </w:tabs>
      </w:pPr>
      <w:rPr>
        <w:rFonts w:ascii="StarSymbol" w:hAnsi="StarSymbol"/>
        <w:sz w:val="18"/>
      </w:rPr>
    </w:lvl>
    <w:lvl w:ilvl="4">
      <w:start w:val="1"/>
      <w:numFmt w:val="bullet"/>
      <w:lvlText w:val="–"/>
      <w:lvlJc w:val="left"/>
      <w:pPr>
        <w:tabs>
          <w:tab w:val="num" w:pos="1080"/>
        </w:tabs>
      </w:pPr>
      <w:rPr>
        <w:rFonts w:ascii="StarSymbol" w:hAnsi="StarSymbol"/>
        <w:sz w:val="18"/>
      </w:rPr>
    </w:lvl>
    <w:lvl w:ilvl="5">
      <w:start w:val="1"/>
      <w:numFmt w:val="bullet"/>
      <w:lvlText w:val="–"/>
      <w:lvlJc w:val="left"/>
      <w:pPr>
        <w:tabs>
          <w:tab w:val="num" w:pos="1080"/>
        </w:tabs>
      </w:pPr>
      <w:rPr>
        <w:rFonts w:ascii="StarSymbol" w:hAnsi="StarSymbol"/>
        <w:sz w:val="18"/>
      </w:rPr>
    </w:lvl>
    <w:lvl w:ilvl="6">
      <w:start w:val="1"/>
      <w:numFmt w:val="bullet"/>
      <w:lvlText w:val="–"/>
      <w:lvlJc w:val="left"/>
      <w:pPr>
        <w:tabs>
          <w:tab w:val="num" w:pos="1080"/>
        </w:tabs>
      </w:pPr>
      <w:rPr>
        <w:rFonts w:ascii="StarSymbol" w:hAnsi="StarSymbol"/>
        <w:sz w:val="18"/>
      </w:rPr>
    </w:lvl>
    <w:lvl w:ilvl="7">
      <w:start w:val="1"/>
      <w:numFmt w:val="bullet"/>
      <w:lvlText w:val="–"/>
      <w:lvlJc w:val="left"/>
      <w:pPr>
        <w:tabs>
          <w:tab w:val="num" w:pos="1080"/>
        </w:tabs>
      </w:pPr>
      <w:rPr>
        <w:rFonts w:ascii="StarSymbol" w:hAnsi="StarSymbol"/>
        <w:sz w:val="18"/>
      </w:rPr>
    </w:lvl>
    <w:lvl w:ilvl="8">
      <w:start w:val="1"/>
      <w:numFmt w:val="bullet"/>
      <w:lvlText w:val="–"/>
      <w:lvlJc w:val="left"/>
      <w:pPr>
        <w:tabs>
          <w:tab w:val="num" w:pos="1080"/>
        </w:tabs>
      </w:pPr>
      <w:rPr>
        <w:rFonts w:ascii="StarSymbol" w:hAnsi="StarSymbol"/>
        <w:sz w:val="18"/>
      </w:rPr>
    </w:lvl>
  </w:abstractNum>
  <w:abstractNum w:abstractNumId="13" w15:restartNumberingAfterBreak="0">
    <w:nsid w:val="32046F0F"/>
    <w:multiLevelType w:val="hybridMultilevel"/>
    <w:tmpl w:val="ADB6971E"/>
    <w:lvl w:ilvl="0" w:tplc="040E0017">
      <w:start w:val="1"/>
      <w:numFmt w:val="lowerLetter"/>
      <w:lvlText w:val="%1)"/>
      <w:lvlJc w:val="left"/>
      <w:pPr>
        <w:ind w:left="720" w:hanging="360"/>
      </w:pPr>
      <w:rPr>
        <w:rFonts w:cs="Times New Roman" w:hint="default"/>
      </w:rPr>
    </w:lvl>
    <w:lvl w:ilvl="1" w:tplc="03BC9CF0">
      <w:start w:val="1"/>
      <w:numFmt w:val="bullet"/>
      <w:lvlText w:val="-"/>
      <w:lvlJc w:val="left"/>
      <w:pPr>
        <w:ind w:left="1440" w:hanging="360"/>
      </w:pPr>
      <w:rPr>
        <w:rFonts w:ascii="Times New Roman" w:eastAsia="MS Mincho" w:hAnsi="Times New Roman" w:hint="default"/>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4" w15:restartNumberingAfterBreak="0">
    <w:nsid w:val="33F20595"/>
    <w:multiLevelType w:val="hybridMultilevel"/>
    <w:tmpl w:val="B3067AE4"/>
    <w:lvl w:ilvl="0" w:tplc="710EC602">
      <w:start w:val="1"/>
      <w:numFmt w:val="bullet"/>
      <w:lvlText w:val="-"/>
      <w:lvlJc w:val="left"/>
      <w:pPr>
        <w:ind w:left="153" w:hanging="360"/>
      </w:pPr>
      <w:rPr>
        <w:rFonts w:ascii="SimSun" w:eastAsia="SimSun" w:hAnsi="SimSun" w:hint="eastAsia"/>
      </w:rPr>
    </w:lvl>
    <w:lvl w:ilvl="1" w:tplc="040E0003" w:tentative="1">
      <w:start w:val="1"/>
      <w:numFmt w:val="bullet"/>
      <w:lvlText w:val="o"/>
      <w:lvlJc w:val="left"/>
      <w:pPr>
        <w:ind w:left="873" w:hanging="360"/>
      </w:pPr>
      <w:rPr>
        <w:rFonts w:ascii="Courier New" w:hAnsi="Courier New" w:cs="Courier New" w:hint="default"/>
      </w:rPr>
    </w:lvl>
    <w:lvl w:ilvl="2" w:tplc="040E0005" w:tentative="1">
      <w:start w:val="1"/>
      <w:numFmt w:val="bullet"/>
      <w:lvlText w:val=""/>
      <w:lvlJc w:val="left"/>
      <w:pPr>
        <w:ind w:left="1593" w:hanging="360"/>
      </w:pPr>
      <w:rPr>
        <w:rFonts w:ascii="Wingdings" w:hAnsi="Wingdings" w:hint="default"/>
      </w:rPr>
    </w:lvl>
    <w:lvl w:ilvl="3" w:tplc="040E0001" w:tentative="1">
      <w:start w:val="1"/>
      <w:numFmt w:val="bullet"/>
      <w:lvlText w:val=""/>
      <w:lvlJc w:val="left"/>
      <w:pPr>
        <w:ind w:left="2313" w:hanging="360"/>
      </w:pPr>
      <w:rPr>
        <w:rFonts w:ascii="Symbol" w:hAnsi="Symbol" w:hint="default"/>
      </w:rPr>
    </w:lvl>
    <w:lvl w:ilvl="4" w:tplc="040E0003" w:tentative="1">
      <w:start w:val="1"/>
      <w:numFmt w:val="bullet"/>
      <w:lvlText w:val="o"/>
      <w:lvlJc w:val="left"/>
      <w:pPr>
        <w:ind w:left="3033" w:hanging="360"/>
      </w:pPr>
      <w:rPr>
        <w:rFonts w:ascii="Courier New" w:hAnsi="Courier New" w:cs="Courier New" w:hint="default"/>
      </w:rPr>
    </w:lvl>
    <w:lvl w:ilvl="5" w:tplc="040E0005" w:tentative="1">
      <w:start w:val="1"/>
      <w:numFmt w:val="bullet"/>
      <w:lvlText w:val=""/>
      <w:lvlJc w:val="left"/>
      <w:pPr>
        <w:ind w:left="3753" w:hanging="360"/>
      </w:pPr>
      <w:rPr>
        <w:rFonts w:ascii="Wingdings" w:hAnsi="Wingdings" w:hint="default"/>
      </w:rPr>
    </w:lvl>
    <w:lvl w:ilvl="6" w:tplc="040E0001" w:tentative="1">
      <w:start w:val="1"/>
      <w:numFmt w:val="bullet"/>
      <w:lvlText w:val=""/>
      <w:lvlJc w:val="left"/>
      <w:pPr>
        <w:ind w:left="4473" w:hanging="360"/>
      </w:pPr>
      <w:rPr>
        <w:rFonts w:ascii="Symbol" w:hAnsi="Symbol" w:hint="default"/>
      </w:rPr>
    </w:lvl>
    <w:lvl w:ilvl="7" w:tplc="040E0003" w:tentative="1">
      <w:start w:val="1"/>
      <w:numFmt w:val="bullet"/>
      <w:lvlText w:val="o"/>
      <w:lvlJc w:val="left"/>
      <w:pPr>
        <w:ind w:left="5193" w:hanging="360"/>
      </w:pPr>
      <w:rPr>
        <w:rFonts w:ascii="Courier New" w:hAnsi="Courier New" w:cs="Courier New" w:hint="default"/>
      </w:rPr>
    </w:lvl>
    <w:lvl w:ilvl="8" w:tplc="040E0005" w:tentative="1">
      <w:start w:val="1"/>
      <w:numFmt w:val="bullet"/>
      <w:lvlText w:val=""/>
      <w:lvlJc w:val="left"/>
      <w:pPr>
        <w:ind w:left="5913" w:hanging="360"/>
      </w:pPr>
      <w:rPr>
        <w:rFonts w:ascii="Wingdings" w:hAnsi="Wingdings" w:hint="default"/>
      </w:rPr>
    </w:lvl>
  </w:abstractNum>
  <w:abstractNum w:abstractNumId="15" w15:restartNumberingAfterBreak="0">
    <w:nsid w:val="4047323C"/>
    <w:multiLevelType w:val="hybridMultilevel"/>
    <w:tmpl w:val="9B1AAF08"/>
    <w:lvl w:ilvl="0" w:tplc="040E0001">
      <w:start w:val="1"/>
      <w:numFmt w:val="bullet"/>
      <w:lvlText w:val=""/>
      <w:lvlJc w:val="left"/>
      <w:pPr>
        <w:ind w:left="720" w:hanging="360"/>
      </w:pPr>
      <w:rPr>
        <w:rFonts w:ascii="Symbol" w:hAnsi="Symbol" w:hint="default"/>
      </w:rPr>
    </w:lvl>
    <w:lvl w:ilvl="1" w:tplc="03BC9CF0">
      <w:start w:val="1"/>
      <w:numFmt w:val="bullet"/>
      <w:lvlText w:val="-"/>
      <w:lvlJc w:val="left"/>
      <w:pPr>
        <w:ind w:left="1440" w:hanging="360"/>
      </w:pPr>
      <w:rPr>
        <w:rFonts w:ascii="Times New Roman" w:eastAsia="MS Mincho" w:hAnsi="Times New Roman" w:hint="default"/>
      </w:rPr>
    </w:lvl>
    <w:lvl w:ilvl="2" w:tplc="040E0005">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464E54F2"/>
    <w:multiLevelType w:val="hybridMultilevel"/>
    <w:tmpl w:val="447228EC"/>
    <w:lvl w:ilvl="0" w:tplc="040E0001">
      <w:start w:val="1"/>
      <w:numFmt w:val="bullet"/>
      <w:lvlText w:val=""/>
      <w:lvlJc w:val="left"/>
      <w:pPr>
        <w:ind w:left="720" w:hanging="360"/>
      </w:pPr>
      <w:rPr>
        <w:rFonts w:ascii="Symbol" w:hAnsi="Symbol" w:hint="default"/>
      </w:rPr>
    </w:lvl>
    <w:lvl w:ilvl="1" w:tplc="03BC9CF0">
      <w:start w:val="1"/>
      <w:numFmt w:val="bullet"/>
      <w:lvlText w:val="-"/>
      <w:lvlJc w:val="left"/>
      <w:pPr>
        <w:ind w:left="1440" w:hanging="360"/>
      </w:pPr>
      <w:rPr>
        <w:rFonts w:ascii="Times New Roman" w:eastAsia="MS Mincho" w:hAnsi="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7" w15:restartNumberingAfterBreak="0">
    <w:nsid w:val="48DB3C1D"/>
    <w:multiLevelType w:val="hybridMultilevel"/>
    <w:tmpl w:val="C0E4A63A"/>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4A6C679E"/>
    <w:multiLevelType w:val="hybridMultilevel"/>
    <w:tmpl w:val="A7D063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4DDB19AF"/>
    <w:multiLevelType w:val="hybridMultilevel"/>
    <w:tmpl w:val="3AA65A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4E960670"/>
    <w:multiLevelType w:val="hybridMultilevel"/>
    <w:tmpl w:val="39942D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52A434B2"/>
    <w:multiLevelType w:val="hybridMultilevel"/>
    <w:tmpl w:val="C3484EA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56CA571B"/>
    <w:multiLevelType w:val="hybridMultilevel"/>
    <w:tmpl w:val="E21C0F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576457B0"/>
    <w:multiLevelType w:val="hybridMultilevel"/>
    <w:tmpl w:val="9C62DC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5ABD4A41"/>
    <w:multiLevelType w:val="hybridMultilevel"/>
    <w:tmpl w:val="C65AEB9A"/>
    <w:lvl w:ilvl="0" w:tplc="040E0017">
      <w:start w:val="1"/>
      <w:numFmt w:val="lowerLetter"/>
      <w:lvlText w:val="%1)"/>
      <w:lvlJc w:val="left"/>
      <w:pPr>
        <w:ind w:left="720" w:hanging="360"/>
      </w:pPr>
      <w:rPr>
        <w:rFonts w:cs="Times New Roman" w:hint="default"/>
      </w:rPr>
    </w:lvl>
    <w:lvl w:ilvl="1" w:tplc="03BC9CF0">
      <w:start w:val="1"/>
      <w:numFmt w:val="bullet"/>
      <w:lvlText w:val="-"/>
      <w:lvlJc w:val="left"/>
      <w:pPr>
        <w:ind w:left="1440" w:hanging="360"/>
      </w:pPr>
      <w:rPr>
        <w:rFonts w:ascii="Times New Roman" w:eastAsia="MS Mincho" w:hAnsi="Times New Roman" w:hint="default"/>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5" w15:restartNumberingAfterBreak="0">
    <w:nsid w:val="6EC84686"/>
    <w:multiLevelType w:val="hybridMultilevel"/>
    <w:tmpl w:val="8286EDBC"/>
    <w:lvl w:ilvl="0" w:tplc="040E0001">
      <w:start w:val="1"/>
      <w:numFmt w:val="bullet"/>
      <w:lvlText w:val=""/>
      <w:lvlJc w:val="left"/>
      <w:pPr>
        <w:ind w:left="1077" w:hanging="360"/>
      </w:pPr>
      <w:rPr>
        <w:rFonts w:ascii="Symbol" w:hAnsi="Symbol" w:hint="default"/>
      </w:rPr>
    </w:lvl>
    <w:lvl w:ilvl="1" w:tplc="040E0003" w:tentative="1">
      <w:start w:val="1"/>
      <w:numFmt w:val="bullet"/>
      <w:lvlText w:val="o"/>
      <w:lvlJc w:val="left"/>
      <w:pPr>
        <w:ind w:left="1797" w:hanging="360"/>
      </w:pPr>
      <w:rPr>
        <w:rFonts w:ascii="Courier New" w:hAnsi="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26" w15:restartNumberingAfterBreak="0">
    <w:nsid w:val="6FB26229"/>
    <w:multiLevelType w:val="hybridMultilevel"/>
    <w:tmpl w:val="F61C4F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7A961CC"/>
    <w:multiLevelType w:val="hybridMultilevel"/>
    <w:tmpl w:val="3F20F80E"/>
    <w:lvl w:ilvl="0" w:tplc="03BC9CF0">
      <w:start w:val="1"/>
      <w:numFmt w:val="bullet"/>
      <w:lvlText w:val="-"/>
      <w:lvlJc w:val="left"/>
      <w:pPr>
        <w:ind w:left="720" w:hanging="360"/>
      </w:pPr>
      <w:rPr>
        <w:rFonts w:ascii="Times New Roman" w:eastAsia="MS Mincho" w:hAnsi="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8774D08"/>
    <w:multiLevelType w:val="hybridMultilevel"/>
    <w:tmpl w:val="BDF4C73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6"/>
  </w:num>
  <w:num w:numId="2">
    <w:abstractNumId w:val="0"/>
  </w:num>
  <w:num w:numId="3">
    <w:abstractNumId w:val="1"/>
  </w:num>
  <w:num w:numId="4">
    <w:abstractNumId w:val="2"/>
  </w:num>
  <w:num w:numId="5">
    <w:abstractNumId w:val="4"/>
  </w:num>
  <w:num w:numId="6">
    <w:abstractNumId w:val="5"/>
  </w:num>
  <w:num w:numId="7">
    <w:abstractNumId w:val="3"/>
  </w:num>
  <w:num w:numId="8">
    <w:abstractNumId w:val="10"/>
  </w:num>
  <w:num w:numId="9">
    <w:abstractNumId w:val="6"/>
  </w:num>
  <w:num w:numId="10">
    <w:abstractNumId w:val="28"/>
  </w:num>
  <w:num w:numId="11">
    <w:abstractNumId w:val="12"/>
  </w:num>
  <w:num w:numId="12">
    <w:abstractNumId w:val="25"/>
  </w:num>
  <w:num w:numId="13">
    <w:abstractNumId w:val="8"/>
  </w:num>
  <w:num w:numId="14">
    <w:abstractNumId w:val="20"/>
  </w:num>
  <w:num w:numId="15">
    <w:abstractNumId w:val="17"/>
  </w:num>
  <w:num w:numId="16">
    <w:abstractNumId w:val="11"/>
  </w:num>
  <w:num w:numId="17">
    <w:abstractNumId w:val="13"/>
  </w:num>
  <w:num w:numId="18">
    <w:abstractNumId w:val="24"/>
  </w:num>
  <w:num w:numId="19">
    <w:abstractNumId w:val="19"/>
  </w:num>
  <w:num w:numId="20">
    <w:abstractNumId w:val="16"/>
  </w:num>
  <w:num w:numId="21">
    <w:abstractNumId w:val="15"/>
  </w:num>
  <w:num w:numId="22">
    <w:abstractNumId w:val="21"/>
  </w:num>
  <w:num w:numId="23">
    <w:abstractNumId w:val="22"/>
  </w:num>
  <w:num w:numId="24">
    <w:abstractNumId w:val="18"/>
  </w:num>
  <w:num w:numId="25">
    <w:abstractNumId w:val="23"/>
  </w:num>
  <w:num w:numId="26">
    <w:abstractNumId w:val="14"/>
  </w:num>
  <w:num w:numId="27">
    <w:abstractNumId w:val="27"/>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09"/>
  <w:hyphenationZone w:val="425"/>
  <w:drawingGridHorizontalSpacing w:val="187"/>
  <w:drawingGridVerticalSpacing w:val="127"/>
  <w:displayHorizontalDrawingGridEvery w:val="0"/>
  <w:displayVerticalDrawingGridEvery w:val="2"/>
  <w:noPunctuationKerning/>
  <w:characterSpacingControl w:val="doNotCompress"/>
  <w:hdrShapeDefaults>
    <o:shapedefaults v:ext="edit" spidmax="256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F9E"/>
    <w:rsid w:val="0000520E"/>
    <w:rsid w:val="000064D7"/>
    <w:rsid w:val="00015179"/>
    <w:rsid w:val="00035F4D"/>
    <w:rsid w:val="000409E6"/>
    <w:rsid w:val="00042FB7"/>
    <w:rsid w:val="000509E9"/>
    <w:rsid w:val="0006000D"/>
    <w:rsid w:val="000608FF"/>
    <w:rsid w:val="000738A8"/>
    <w:rsid w:val="00082FCE"/>
    <w:rsid w:val="00085B89"/>
    <w:rsid w:val="00087F2C"/>
    <w:rsid w:val="00096BCD"/>
    <w:rsid w:val="000A0726"/>
    <w:rsid w:val="000A0E8A"/>
    <w:rsid w:val="000A306B"/>
    <w:rsid w:val="000B4A84"/>
    <w:rsid w:val="000C0F83"/>
    <w:rsid w:val="000D1EFB"/>
    <w:rsid w:val="000D20C7"/>
    <w:rsid w:val="000D386C"/>
    <w:rsid w:val="000D5E94"/>
    <w:rsid w:val="000E2ACE"/>
    <w:rsid w:val="000F1336"/>
    <w:rsid w:val="001111ED"/>
    <w:rsid w:val="00113799"/>
    <w:rsid w:val="00115221"/>
    <w:rsid w:val="00130037"/>
    <w:rsid w:val="001372D2"/>
    <w:rsid w:val="0014620C"/>
    <w:rsid w:val="001479AB"/>
    <w:rsid w:val="00151AB9"/>
    <w:rsid w:val="001522B3"/>
    <w:rsid w:val="00153995"/>
    <w:rsid w:val="00161A9F"/>
    <w:rsid w:val="001642D8"/>
    <w:rsid w:val="0016650F"/>
    <w:rsid w:val="00171BB3"/>
    <w:rsid w:val="0018331B"/>
    <w:rsid w:val="00184D8F"/>
    <w:rsid w:val="001947CB"/>
    <w:rsid w:val="001A0410"/>
    <w:rsid w:val="001A0C5F"/>
    <w:rsid w:val="001A6BB0"/>
    <w:rsid w:val="001B41F4"/>
    <w:rsid w:val="001B585B"/>
    <w:rsid w:val="001C2619"/>
    <w:rsid w:val="001C5937"/>
    <w:rsid w:val="001C7944"/>
    <w:rsid w:val="001E1B15"/>
    <w:rsid w:val="001F1BA6"/>
    <w:rsid w:val="001F1C96"/>
    <w:rsid w:val="001F68EA"/>
    <w:rsid w:val="00215635"/>
    <w:rsid w:val="00230944"/>
    <w:rsid w:val="00240BD0"/>
    <w:rsid w:val="0024347B"/>
    <w:rsid w:val="002453F9"/>
    <w:rsid w:val="00257C27"/>
    <w:rsid w:val="00260F6A"/>
    <w:rsid w:val="00267AB9"/>
    <w:rsid w:val="00276DB7"/>
    <w:rsid w:val="00282206"/>
    <w:rsid w:val="002954C5"/>
    <w:rsid w:val="002B7111"/>
    <w:rsid w:val="002C19F8"/>
    <w:rsid w:val="002C3CBE"/>
    <w:rsid w:val="002D6582"/>
    <w:rsid w:val="002E044B"/>
    <w:rsid w:val="002E7B22"/>
    <w:rsid w:val="002F513C"/>
    <w:rsid w:val="002F5D9A"/>
    <w:rsid w:val="00304D83"/>
    <w:rsid w:val="00316C45"/>
    <w:rsid w:val="00317993"/>
    <w:rsid w:val="0032000B"/>
    <w:rsid w:val="0032140F"/>
    <w:rsid w:val="00323469"/>
    <w:rsid w:val="0032739E"/>
    <w:rsid w:val="00334B91"/>
    <w:rsid w:val="0033682D"/>
    <w:rsid w:val="00340D65"/>
    <w:rsid w:val="00341F90"/>
    <w:rsid w:val="00345CC3"/>
    <w:rsid w:val="0035339C"/>
    <w:rsid w:val="003637A7"/>
    <w:rsid w:val="003654D0"/>
    <w:rsid w:val="00376291"/>
    <w:rsid w:val="00381E57"/>
    <w:rsid w:val="003A7397"/>
    <w:rsid w:val="003B28FD"/>
    <w:rsid w:val="003C09BD"/>
    <w:rsid w:val="003C5C3F"/>
    <w:rsid w:val="003C6EF9"/>
    <w:rsid w:val="003D60EB"/>
    <w:rsid w:val="003D7857"/>
    <w:rsid w:val="003E2746"/>
    <w:rsid w:val="003E2C78"/>
    <w:rsid w:val="00433087"/>
    <w:rsid w:val="004434EA"/>
    <w:rsid w:val="00450107"/>
    <w:rsid w:val="00462124"/>
    <w:rsid w:val="0046454C"/>
    <w:rsid w:val="00466431"/>
    <w:rsid w:val="00467E27"/>
    <w:rsid w:val="00470781"/>
    <w:rsid w:val="00472D8B"/>
    <w:rsid w:val="00477152"/>
    <w:rsid w:val="00494BE2"/>
    <w:rsid w:val="004976E6"/>
    <w:rsid w:val="004A150D"/>
    <w:rsid w:val="004A200B"/>
    <w:rsid w:val="004B206B"/>
    <w:rsid w:val="004B427B"/>
    <w:rsid w:val="004C06D1"/>
    <w:rsid w:val="004C20EF"/>
    <w:rsid w:val="004C56B9"/>
    <w:rsid w:val="004C7D85"/>
    <w:rsid w:val="004D581E"/>
    <w:rsid w:val="004D5C7F"/>
    <w:rsid w:val="004E0E9F"/>
    <w:rsid w:val="004E481C"/>
    <w:rsid w:val="004F1C7D"/>
    <w:rsid w:val="00506F5A"/>
    <w:rsid w:val="00512338"/>
    <w:rsid w:val="00515953"/>
    <w:rsid w:val="00517A4A"/>
    <w:rsid w:val="005231E7"/>
    <w:rsid w:val="00523EE4"/>
    <w:rsid w:val="005330D2"/>
    <w:rsid w:val="00541648"/>
    <w:rsid w:val="005442AD"/>
    <w:rsid w:val="0055501A"/>
    <w:rsid w:val="00555AB3"/>
    <w:rsid w:val="005572AD"/>
    <w:rsid w:val="00561091"/>
    <w:rsid w:val="0056424E"/>
    <w:rsid w:val="00567A40"/>
    <w:rsid w:val="00572FFC"/>
    <w:rsid w:val="00575322"/>
    <w:rsid w:val="00595533"/>
    <w:rsid w:val="005A044C"/>
    <w:rsid w:val="005A4776"/>
    <w:rsid w:val="005A6AC2"/>
    <w:rsid w:val="005A6B25"/>
    <w:rsid w:val="005C48E0"/>
    <w:rsid w:val="005C6F9E"/>
    <w:rsid w:val="005D18FF"/>
    <w:rsid w:val="005D3CF8"/>
    <w:rsid w:val="005D52DD"/>
    <w:rsid w:val="005D796D"/>
    <w:rsid w:val="005D7C22"/>
    <w:rsid w:val="005E3FA7"/>
    <w:rsid w:val="005F68E3"/>
    <w:rsid w:val="00600167"/>
    <w:rsid w:val="00600960"/>
    <w:rsid w:val="00604D68"/>
    <w:rsid w:val="0060561A"/>
    <w:rsid w:val="006135CB"/>
    <w:rsid w:val="006153F8"/>
    <w:rsid w:val="00617B8C"/>
    <w:rsid w:val="006223E1"/>
    <w:rsid w:val="006237CA"/>
    <w:rsid w:val="0064699C"/>
    <w:rsid w:val="0064714E"/>
    <w:rsid w:val="006474B2"/>
    <w:rsid w:val="006608D3"/>
    <w:rsid w:val="006652DA"/>
    <w:rsid w:val="0066615C"/>
    <w:rsid w:val="00671DD5"/>
    <w:rsid w:val="00676BB1"/>
    <w:rsid w:val="00682B75"/>
    <w:rsid w:val="00685E29"/>
    <w:rsid w:val="006907A9"/>
    <w:rsid w:val="0069302D"/>
    <w:rsid w:val="00696EE5"/>
    <w:rsid w:val="006A68FC"/>
    <w:rsid w:val="006B4FDF"/>
    <w:rsid w:val="006D7371"/>
    <w:rsid w:val="006E36FF"/>
    <w:rsid w:val="006E4C78"/>
    <w:rsid w:val="006E65AE"/>
    <w:rsid w:val="006F3892"/>
    <w:rsid w:val="006F4660"/>
    <w:rsid w:val="006F4816"/>
    <w:rsid w:val="0070119B"/>
    <w:rsid w:val="00701900"/>
    <w:rsid w:val="00711CA5"/>
    <w:rsid w:val="007152A0"/>
    <w:rsid w:val="00716852"/>
    <w:rsid w:val="007331B0"/>
    <w:rsid w:val="007376D5"/>
    <w:rsid w:val="007660E0"/>
    <w:rsid w:val="00770C72"/>
    <w:rsid w:val="00773A9D"/>
    <w:rsid w:val="00773BF9"/>
    <w:rsid w:val="00780363"/>
    <w:rsid w:val="007837FE"/>
    <w:rsid w:val="0078408B"/>
    <w:rsid w:val="00787D72"/>
    <w:rsid w:val="007967A8"/>
    <w:rsid w:val="007A4480"/>
    <w:rsid w:val="007B1268"/>
    <w:rsid w:val="007B61B1"/>
    <w:rsid w:val="007C15CE"/>
    <w:rsid w:val="007C3853"/>
    <w:rsid w:val="007D4DA9"/>
    <w:rsid w:val="00802DFF"/>
    <w:rsid w:val="00806A2C"/>
    <w:rsid w:val="008162AF"/>
    <w:rsid w:val="00816CEA"/>
    <w:rsid w:val="00825177"/>
    <w:rsid w:val="008325C1"/>
    <w:rsid w:val="0084330C"/>
    <w:rsid w:val="00843A0A"/>
    <w:rsid w:val="00844679"/>
    <w:rsid w:val="00845AE6"/>
    <w:rsid w:val="00850769"/>
    <w:rsid w:val="00874171"/>
    <w:rsid w:val="0087658B"/>
    <w:rsid w:val="00884294"/>
    <w:rsid w:val="00891F25"/>
    <w:rsid w:val="00893952"/>
    <w:rsid w:val="008A6859"/>
    <w:rsid w:val="008C0ACA"/>
    <w:rsid w:val="008C77D4"/>
    <w:rsid w:val="008D104B"/>
    <w:rsid w:val="008D27ED"/>
    <w:rsid w:val="008D66AA"/>
    <w:rsid w:val="008D6DF3"/>
    <w:rsid w:val="008E11B3"/>
    <w:rsid w:val="008E2C65"/>
    <w:rsid w:val="008E30F4"/>
    <w:rsid w:val="008E334A"/>
    <w:rsid w:val="008E51A7"/>
    <w:rsid w:val="008E6101"/>
    <w:rsid w:val="009043AF"/>
    <w:rsid w:val="00905251"/>
    <w:rsid w:val="0090593F"/>
    <w:rsid w:val="00911E84"/>
    <w:rsid w:val="009130E3"/>
    <w:rsid w:val="00913F0F"/>
    <w:rsid w:val="009156A4"/>
    <w:rsid w:val="00917D6A"/>
    <w:rsid w:val="00936AAB"/>
    <w:rsid w:val="00942B70"/>
    <w:rsid w:val="00942C81"/>
    <w:rsid w:val="009433B0"/>
    <w:rsid w:val="00945169"/>
    <w:rsid w:val="009454C0"/>
    <w:rsid w:val="009556FA"/>
    <w:rsid w:val="00974D78"/>
    <w:rsid w:val="0098701F"/>
    <w:rsid w:val="009A1557"/>
    <w:rsid w:val="009B0C6C"/>
    <w:rsid w:val="009B37DB"/>
    <w:rsid w:val="009B3C8D"/>
    <w:rsid w:val="009C7C34"/>
    <w:rsid w:val="009D0D83"/>
    <w:rsid w:val="009D61C1"/>
    <w:rsid w:val="009D696F"/>
    <w:rsid w:val="009E1734"/>
    <w:rsid w:val="009E3DBC"/>
    <w:rsid w:val="009E3E70"/>
    <w:rsid w:val="009F7F51"/>
    <w:rsid w:val="00A026D7"/>
    <w:rsid w:val="00A03426"/>
    <w:rsid w:val="00A3064C"/>
    <w:rsid w:val="00A332CA"/>
    <w:rsid w:val="00A35298"/>
    <w:rsid w:val="00A4136D"/>
    <w:rsid w:val="00A50392"/>
    <w:rsid w:val="00A52176"/>
    <w:rsid w:val="00A56567"/>
    <w:rsid w:val="00A67B03"/>
    <w:rsid w:val="00A90724"/>
    <w:rsid w:val="00A90A57"/>
    <w:rsid w:val="00A92FB4"/>
    <w:rsid w:val="00A9432C"/>
    <w:rsid w:val="00A9748C"/>
    <w:rsid w:val="00A97CCB"/>
    <w:rsid w:val="00AA7533"/>
    <w:rsid w:val="00AB526C"/>
    <w:rsid w:val="00AB65F9"/>
    <w:rsid w:val="00AC15A7"/>
    <w:rsid w:val="00AD7FAD"/>
    <w:rsid w:val="00AE26B0"/>
    <w:rsid w:val="00AF1F15"/>
    <w:rsid w:val="00AF3314"/>
    <w:rsid w:val="00AF4CBF"/>
    <w:rsid w:val="00AF5C7F"/>
    <w:rsid w:val="00AF6B75"/>
    <w:rsid w:val="00B0279B"/>
    <w:rsid w:val="00B059CF"/>
    <w:rsid w:val="00B07722"/>
    <w:rsid w:val="00B13833"/>
    <w:rsid w:val="00B14E56"/>
    <w:rsid w:val="00B166B7"/>
    <w:rsid w:val="00B20E2E"/>
    <w:rsid w:val="00B23F21"/>
    <w:rsid w:val="00B3238B"/>
    <w:rsid w:val="00B434B5"/>
    <w:rsid w:val="00B43F94"/>
    <w:rsid w:val="00B50E76"/>
    <w:rsid w:val="00B51604"/>
    <w:rsid w:val="00B5573E"/>
    <w:rsid w:val="00B60DFB"/>
    <w:rsid w:val="00B824B6"/>
    <w:rsid w:val="00B8452B"/>
    <w:rsid w:val="00B857CA"/>
    <w:rsid w:val="00B86875"/>
    <w:rsid w:val="00B93796"/>
    <w:rsid w:val="00B95381"/>
    <w:rsid w:val="00B97D9D"/>
    <w:rsid w:val="00BA14F1"/>
    <w:rsid w:val="00BA3711"/>
    <w:rsid w:val="00BA386C"/>
    <w:rsid w:val="00BA3B39"/>
    <w:rsid w:val="00BA3B90"/>
    <w:rsid w:val="00BA7A65"/>
    <w:rsid w:val="00BB6244"/>
    <w:rsid w:val="00BC0161"/>
    <w:rsid w:val="00BC0831"/>
    <w:rsid w:val="00BC2E40"/>
    <w:rsid w:val="00BC3342"/>
    <w:rsid w:val="00BD1C5A"/>
    <w:rsid w:val="00BF1D54"/>
    <w:rsid w:val="00BF213B"/>
    <w:rsid w:val="00C00160"/>
    <w:rsid w:val="00C026C3"/>
    <w:rsid w:val="00C055CF"/>
    <w:rsid w:val="00C138DE"/>
    <w:rsid w:val="00C25D4A"/>
    <w:rsid w:val="00C464A5"/>
    <w:rsid w:val="00C53DAA"/>
    <w:rsid w:val="00C553CB"/>
    <w:rsid w:val="00C56417"/>
    <w:rsid w:val="00C578C2"/>
    <w:rsid w:val="00C57B4D"/>
    <w:rsid w:val="00C641CE"/>
    <w:rsid w:val="00C65C9A"/>
    <w:rsid w:val="00C6692A"/>
    <w:rsid w:val="00C670C5"/>
    <w:rsid w:val="00C7744F"/>
    <w:rsid w:val="00C81ACF"/>
    <w:rsid w:val="00C836ED"/>
    <w:rsid w:val="00C924DA"/>
    <w:rsid w:val="00CA51EA"/>
    <w:rsid w:val="00CB0EE4"/>
    <w:rsid w:val="00CC4BA7"/>
    <w:rsid w:val="00CC7C24"/>
    <w:rsid w:val="00CD0DA8"/>
    <w:rsid w:val="00CD226B"/>
    <w:rsid w:val="00CE2709"/>
    <w:rsid w:val="00CF2E00"/>
    <w:rsid w:val="00CF3E39"/>
    <w:rsid w:val="00D0605B"/>
    <w:rsid w:val="00D1734C"/>
    <w:rsid w:val="00D22F23"/>
    <w:rsid w:val="00D2781A"/>
    <w:rsid w:val="00D46DC1"/>
    <w:rsid w:val="00D53160"/>
    <w:rsid w:val="00D54D25"/>
    <w:rsid w:val="00D56FB3"/>
    <w:rsid w:val="00D6381F"/>
    <w:rsid w:val="00D6417E"/>
    <w:rsid w:val="00D72C85"/>
    <w:rsid w:val="00D768C8"/>
    <w:rsid w:val="00D80FD4"/>
    <w:rsid w:val="00D85AE3"/>
    <w:rsid w:val="00D9045B"/>
    <w:rsid w:val="00D90ED3"/>
    <w:rsid w:val="00D91FE3"/>
    <w:rsid w:val="00DA3E56"/>
    <w:rsid w:val="00DB1157"/>
    <w:rsid w:val="00DB713B"/>
    <w:rsid w:val="00DB7467"/>
    <w:rsid w:val="00E01B9F"/>
    <w:rsid w:val="00E01FD2"/>
    <w:rsid w:val="00E02C3D"/>
    <w:rsid w:val="00E045B8"/>
    <w:rsid w:val="00E161DE"/>
    <w:rsid w:val="00E2137B"/>
    <w:rsid w:val="00E22311"/>
    <w:rsid w:val="00E371F8"/>
    <w:rsid w:val="00E37602"/>
    <w:rsid w:val="00E42E96"/>
    <w:rsid w:val="00E43FE5"/>
    <w:rsid w:val="00E51C0C"/>
    <w:rsid w:val="00E602B9"/>
    <w:rsid w:val="00E67AD2"/>
    <w:rsid w:val="00E740B2"/>
    <w:rsid w:val="00E74637"/>
    <w:rsid w:val="00E767A6"/>
    <w:rsid w:val="00E84D77"/>
    <w:rsid w:val="00E87A23"/>
    <w:rsid w:val="00EA1846"/>
    <w:rsid w:val="00EC01FE"/>
    <w:rsid w:val="00ED3871"/>
    <w:rsid w:val="00EE4B34"/>
    <w:rsid w:val="00EF35F0"/>
    <w:rsid w:val="00F022E6"/>
    <w:rsid w:val="00F0310C"/>
    <w:rsid w:val="00F12605"/>
    <w:rsid w:val="00F1423C"/>
    <w:rsid w:val="00F16AAB"/>
    <w:rsid w:val="00F25B4D"/>
    <w:rsid w:val="00F30F5A"/>
    <w:rsid w:val="00F42948"/>
    <w:rsid w:val="00F440A3"/>
    <w:rsid w:val="00F507E8"/>
    <w:rsid w:val="00F521FA"/>
    <w:rsid w:val="00F54805"/>
    <w:rsid w:val="00F55460"/>
    <w:rsid w:val="00F55921"/>
    <w:rsid w:val="00F60E50"/>
    <w:rsid w:val="00F67A40"/>
    <w:rsid w:val="00F81883"/>
    <w:rsid w:val="00FB0E0C"/>
    <w:rsid w:val="00FB5183"/>
    <w:rsid w:val="00FB7F5C"/>
    <w:rsid w:val="00FC28D8"/>
    <w:rsid w:val="00FD0CF7"/>
    <w:rsid w:val="00FD1C8A"/>
    <w:rsid w:val="00FD34F4"/>
    <w:rsid w:val="00FE02AF"/>
    <w:rsid w:val="00FE57C4"/>
    <w:rsid w:val="00FF054E"/>
    <w:rsid w:val="00FF3E9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1"/>
    <o:shapelayout v:ext="edit">
      <o:idmap v:ext="edit" data="1"/>
    </o:shapelayout>
  </w:shapeDefaults>
  <w:decimalSymbol w:val=","/>
  <w:listSeparator w:val=";"/>
  <w14:docId w14:val="502B3565"/>
  <w15:docId w15:val="{AC897935-F687-4509-B188-482215E84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hu-HU" w:eastAsia="hu-H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iPriority="0"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semiHidden="1" w:uiPriority="0" w:unhideWhenUsed="1"/>
    <w:lsdException w:name="Table Web 1" w:locked="1" w:semiHidden="1" w:unhideWhenUsed="1"/>
    <w:lsdException w:name="Table Web 2" w:locked="1" w:semiHidden="1" w:unhideWhenUsed="1"/>
    <w:lsdException w:name="Table Web 3" w:semiHidden="1" w:uiPriority="0"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E481C"/>
    <w:pPr>
      <w:overflowPunct w:val="0"/>
      <w:autoSpaceDE w:val="0"/>
      <w:autoSpaceDN w:val="0"/>
      <w:adjustRightInd w:val="0"/>
      <w:textAlignment w:val="baseline"/>
    </w:pPr>
    <w:rPr>
      <w:szCs w:val="20"/>
    </w:rPr>
  </w:style>
  <w:style w:type="paragraph" w:styleId="Cmsor1">
    <w:name w:val="heading 1"/>
    <w:basedOn w:val="Norml"/>
    <w:next w:val="Norml"/>
    <w:link w:val="Cmsor1Char"/>
    <w:uiPriority w:val="99"/>
    <w:qFormat/>
    <w:rsid w:val="004E481C"/>
    <w:pPr>
      <w:keepNext/>
      <w:spacing w:before="240" w:after="60"/>
      <w:outlineLvl w:val="0"/>
    </w:pPr>
    <w:rPr>
      <w:rFonts w:ascii="Cambria" w:hAnsi="Cambria"/>
      <w:b/>
      <w:bCs/>
      <w:kern w:val="32"/>
      <w:sz w:val="32"/>
      <w:szCs w:val="32"/>
    </w:rPr>
  </w:style>
  <w:style w:type="paragraph" w:styleId="Cmsor2">
    <w:name w:val="heading 2"/>
    <w:basedOn w:val="Norml"/>
    <w:next w:val="Norml"/>
    <w:link w:val="Cmsor2Char"/>
    <w:uiPriority w:val="99"/>
    <w:qFormat/>
    <w:rsid w:val="004E481C"/>
    <w:pPr>
      <w:keepNext/>
      <w:spacing w:before="240" w:after="60"/>
      <w:outlineLvl w:val="1"/>
    </w:pPr>
    <w:rPr>
      <w:rFonts w:ascii="Cambria" w:hAnsi="Cambria"/>
      <w:b/>
      <w:bCs/>
      <w:i/>
      <w:iCs/>
      <w:sz w:val="28"/>
      <w:szCs w:val="28"/>
    </w:rPr>
  </w:style>
  <w:style w:type="paragraph" w:styleId="Cmsor3">
    <w:name w:val="heading 3"/>
    <w:basedOn w:val="Norml"/>
    <w:next w:val="Norml"/>
    <w:link w:val="Cmsor3Char"/>
    <w:uiPriority w:val="99"/>
    <w:qFormat/>
    <w:rsid w:val="004E481C"/>
    <w:pPr>
      <w:keepNext/>
      <w:spacing w:before="240" w:after="60"/>
      <w:outlineLvl w:val="2"/>
    </w:pPr>
    <w:rPr>
      <w:rFonts w:ascii="Cambria" w:hAnsi="Cambria"/>
      <w:b/>
      <w:bCs/>
      <w:sz w:val="26"/>
      <w:szCs w:val="26"/>
    </w:rPr>
  </w:style>
  <w:style w:type="paragraph" w:styleId="Cmsor4">
    <w:name w:val="heading 4"/>
    <w:basedOn w:val="Norml"/>
    <w:next w:val="Norml"/>
    <w:link w:val="Cmsor4Char"/>
    <w:uiPriority w:val="99"/>
    <w:qFormat/>
    <w:rsid w:val="004E481C"/>
    <w:pPr>
      <w:keepNext/>
      <w:spacing w:before="240" w:after="60"/>
      <w:outlineLvl w:val="3"/>
    </w:pPr>
    <w:rPr>
      <w:rFonts w:ascii="Calibri" w:hAnsi="Calibri"/>
      <w:b/>
      <w:bCs/>
      <w:sz w:val="28"/>
      <w:szCs w:val="28"/>
    </w:rPr>
  </w:style>
  <w:style w:type="paragraph" w:styleId="Cmsor5">
    <w:name w:val="heading 5"/>
    <w:basedOn w:val="Norml"/>
    <w:next w:val="Norml"/>
    <w:link w:val="Cmsor5Char"/>
    <w:uiPriority w:val="99"/>
    <w:qFormat/>
    <w:rsid w:val="004E481C"/>
    <w:pPr>
      <w:spacing w:before="240" w:after="60"/>
      <w:outlineLvl w:val="4"/>
    </w:pPr>
    <w:rPr>
      <w:rFonts w:ascii="Calibri" w:hAnsi="Calibri"/>
      <w:b/>
      <w:bCs/>
      <w:i/>
      <w:iCs/>
      <w:sz w:val="26"/>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locked/>
    <w:rsid w:val="006E4C78"/>
    <w:rPr>
      <w:rFonts w:ascii="Cambria" w:hAnsi="Cambria" w:cs="Times New Roman"/>
      <w:b/>
      <w:kern w:val="32"/>
      <w:sz w:val="32"/>
    </w:rPr>
  </w:style>
  <w:style w:type="character" w:customStyle="1" w:styleId="Cmsor2Char">
    <w:name w:val="Címsor 2 Char"/>
    <w:basedOn w:val="Bekezdsalapbettpusa"/>
    <w:link w:val="Cmsor2"/>
    <w:uiPriority w:val="99"/>
    <w:semiHidden/>
    <w:locked/>
    <w:rsid w:val="006E4C78"/>
    <w:rPr>
      <w:rFonts w:ascii="Cambria" w:hAnsi="Cambria" w:cs="Times New Roman"/>
      <w:b/>
      <w:i/>
      <w:sz w:val="28"/>
    </w:rPr>
  </w:style>
  <w:style w:type="character" w:customStyle="1" w:styleId="Cmsor3Char">
    <w:name w:val="Címsor 3 Char"/>
    <w:basedOn w:val="Bekezdsalapbettpusa"/>
    <w:link w:val="Cmsor3"/>
    <w:uiPriority w:val="99"/>
    <w:semiHidden/>
    <w:locked/>
    <w:rsid w:val="006E4C78"/>
    <w:rPr>
      <w:rFonts w:ascii="Cambria" w:hAnsi="Cambria" w:cs="Times New Roman"/>
      <w:b/>
      <w:sz w:val="26"/>
    </w:rPr>
  </w:style>
  <w:style w:type="character" w:customStyle="1" w:styleId="Cmsor4Char">
    <w:name w:val="Címsor 4 Char"/>
    <w:basedOn w:val="Bekezdsalapbettpusa"/>
    <w:link w:val="Cmsor4"/>
    <w:uiPriority w:val="99"/>
    <w:semiHidden/>
    <w:locked/>
    <w:rsid w:val="006E4C78"/>
    <w:rPr>
      <w:rFonts w:ascii="Calibri" w:hAnsi="Calibri" w:cs="Times New Roman"/>
      <w:b/>
      <w:sz w:val="28"/>
    </w:rPr>
  </w:style>
  <w:style w:type="character" w:customStyle="1" w:styleId="Cmsor5Char">
    <w:name w:val="Címsor 5 Char"/>
    <w:basedOn w:val="Bekezdsalapbettpusa"/>
    <w:link w:val="Cmsor5"/>
    <w:uiPriority w:val="99"/>
    <w:semiHidden/>
    <w:locked/>
    <w:rsid w:val="006E4C78"/>
    <w:rPr>
      <w:rFonts w:ascii="Calibri" w:hAnsi="Calibri" w:cs="Times New Roman"/>
      <w:b/>
      <w:i/>
      <w:sz w:val="26"/>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rsid w:val="004E481C"/>
    <w:pPr>
      <w:tabs>
        <w:tab w:val="center" w:pos="4536"/>
        <w:tab w:val="right" w:pos="9072"/>
      </w:tabs>
    </w:pPr>
    <w:rPr>
      <w:sz w:val="20"/>
    </w:rPr>
  </w:style>
  <w:style w:type="character" w:customStyle="1" w:styleId="FooterChar">
    <w:name w:val="Footer Char"/>
    <w:aliases w:val="Footer Char1 Char,Footer Char2 Char Char,Footer Char1 Char Char Char,Footer Char2 Char Char1 Char Char,Footer Char1 Char Char Char Char1 Char,Footer Char1 Char Char Char Char1 Char Char Char"/>
    <w:basedOn w:val="Bekezdsalapbettpusa"/>
    <w:uiPriority w:val="99"/>
    <w:rsid w:val="000F1336"/>
    <w:rPr>
      <w:rFonts w:cs="Times New Roman"/>
      <w:sz w:val="20"/>
      <w:szCs w:val="20"/>
    </w:rPr>
  </w:style>
  <w:style w:type="character" w:customStyle="1" w:styleId="llbChar">
    <w:name w:val="Élőláb Char"/>
    <w:aliases w:val="Footer Char1 Char1,Footer Char2 Char Char2,Footer Char1 Char Char Char1,Footer Char2 Char Char1 Char Char1,Footer Char1 Char Char Char Char1 Char1,Footer Char1 Char Char Char Char1 Char Char Char1"/>
    <w:link w:val="llb"/>
    <w:uiPriority w:val="99"/>
    <w:semiHidden/>
    <w:locked/>
    <w:rsid w:val="006E4C78"/>
    <w:rPr>
      <w:sz w:val="20"/>
    </w:rPr>
  </w:style>
  <w:style w:type="character" w:styleId="Oldalszm">
    <w:name w:val="page number"/>
    <w:basedOn w:val="Bekezdsalapbettpusa"/>
    <w:uiPriority w:val="99"/>
    <w:rsid w:val="004E481C"/>
    <w:rPr>
      <w:rFonts w:cs="Times New Roman"/>
    </w:rPr>
  </w:style>
  <w:style w:type="paragraph" w:styleId="lfej">
    <w:name w:val="header"/>
    <w:basedOn w:val="Norml"/>
    <w:link w:val="lfejChar"/>
    <w:uiPriority w:val="99"/>
    <w:rsid w:val="004E481C"/>
    <w:pPr>
      <w:tabs>
        <w:tab w:val="center" w:pos="4536"/>
        <w:tab w:val="right" w:pos="9072"/>
      </w:tabs>
    </w:pPr>
    <w:rPr>
      <w:sz w:val="20"/>
    </w:rPr>
  </w:style>
  <w:style w:type="character" w:customStyle="1" w:styleId="lfejChar">
    <w:name w:val="Élőfej Char"/>
    <w:basedOn w:val="Bekezdsalapbettpusa"/>
    <w:link w:val="lfej"/>
    <w:uiPriority w:val="99"/>
    <w:locked/>
    <w:rsid w:val="006E4C78"/>
    <w:rPr>
      <w:rFonts w:cs="Times New Roman"/>
      <w:sz w:val="20"/>
    </w:rPr>
  </w:style>
  <w:style w:type="paragraph" w:styleId="Buborkszveg">
    <w:name w:val="Balloon Text"/>
    <w:basedOn w:val="Norml"/>
    <w:link w:val="BuborkszvegChar"/>
    <w:uiPriority w:val="99"/>
    <w:rsid w:val="005D52DD"/>
    <w:rPr>
      <w:rFonts w:ascii="Tahoma" w:hAnsi="Tahoma"/>
      <w:sz w:val="16"/>
      <w:szCs w:val="16"/>
    </w:rPr>
  </w:style>
  <w:style w:type="character" w:customStyle="1" w:styleId="BuborkszvegChar">
    <w:name w:val="Buborékszöveg Char"/>
    <w:basedOn w:val="Bekezdsalapbettpusa"/>
    <w:link w:val="Buborkszveg"/>
    <w:uiPriority w:val="99"/>
    <w:locked/>
    <w:rsid w:val="005D52DD"/>
    <w:rPr>
      <w:rFonts w:ascii="Tahoma" w:hAnsi="Tahoma" w:cs="Times New Roman"/>
      <w:sz w:val="16"/>
    </w:rPr>
  </w:style>
  <w:style w:type="paragraph" w:styleId="Szvegtrzsbehzssal">
    <w:name w:val="Body Text Indent"/>
    <w:basedOn w:val="Norml"/>
    <w:link w:val="SzvegtrzsbehzssalChar"/>
    <w:uiPriority w:val="99"/>
    <w:rsid w:val="008C77D4"/>
    <w:pPr>
      <w:widowControl w:val="0"/>
      <w:overflowPunct/>
      <w:autoSpaceDE/>
      <w:autoSpaceDN/>
      <w:adjustRightInd/>
      <w:ind w:left="720"/>
      <w:textAlignment w:val="auto"/>
    </w:pPr>
    <w:rPr>
      <w:rFonts w:ascii="Garamond" w:hAnsi="Garamond"/>
      <w:sz w:val="24"/>
      <w:lang w:val="en-US" w:eastAsia="de-DE"/>
    </w:rPr>
  </w:style>
  <w:style w:type="character" w:customStyle="1" w:styleId="SzvegtrzsbehzssalChar">
    <w:name w:val="Szövegtörzs behúzással Char"/>
    <w:basedOn w:val="Bekezdsalapbettpusa"/>
    <w:link w:val="Szvegtrzsbehzssal"/>
    <w:uiPriority w:val="99"/>
    <w:locked/>
    <w:rsid w:val="008C77D4"/>
    <w:rPr>
      <w:rFonts w:ascii="Garamond" w:hAnsi="Garamond" w:cs="Times New Roman"/>
      <w:sz w:val="24"/>
      <w:lang w:val="en-US" w:eastAsia="de-DE"/>
    </w:rPr>
  </w:style>
  <w:style w:type="paragraph" w:customStyle="1" w:styleId="Listaszerbekezds1">
    <w:name w:val="Listaszerű bekezdés1"/>
    <w:basedOn w:val="Norml"/>
    <w:uiPriority w:val="99"/>
    <w:rsid w:val="00C25D4A"/>
    <w:pPr>
      <w:ind w:left="708"/>
    </w:pPr>
  </w:style>
  <w:style w:type="paragraph" w:customStyle="1" w:styleId="Default">
    <w:name w:val="Default"/>
    <w:rsid w:val="000A0E8A"/>
    <w:pPr>
      <w:widowControl w:val="0"/>
      <w:autoSpaceDE w:val="0"/>
      <w:autoSpaceDN w:val="0"/>
      <w:adjustRightInd w:val="0"/>
    </w:pPr>
    <w:rPr>
      <w:rFonts w:eastAsia="MS Mincho"/>
      <w:color w:val="000000"/>
      <w:sz w:val="24"/>
      <w:szCs w:val="24"/>
      <w:lang w:val="en-GB" w:eastAsia="ja-JP"/>
    </w:rPr>
  </w:style>
  <w:style w:type="paragraph" w:customStyle="1" w:styleId="Listaszerbekezds11">
    <w:name w:val="Listaszerű bekezdés11"/>
    <w:basedOn w:val="Norml"/>
    <w:uiPriority w:val="99"/>
    <w:rsid w:val="001C2619"/>
    <w:pPr>
      <w:suppressAutoHyphens/>
      <w:overflowPunct/>
      <w:autoSpaceDE/>
      <w:autoSpaceDN/>
      <w:adjustRightInd/>
      <w:ind w:left="720"/>
      <w:contextualSpacing/>
      <w:textAlignment w:val="auto"/>
    </w:pPr>
    <w:rPr>
      <w:sz w:val="24"/>
      <w:szCs w:val="24"/>
      <w:lang w:eastAsia="ar-SA"/>
    </w:rPr>
  </w:style>
  <w:style w:type="character" w:styleId="Hiperhivatkozs">
    <w:name w:val="Hyperlink"/>
    <w:aliases w:val="Footer Char1 Char2,Footer Char2 Char Char1,Footer Char1 Char Char Char2,Footer Char2 Char Char1 Char Char2,Footer Char1 Char Char Char Char1 Char2,Footer Char1 Char Char Char Char1 Char Char Char2"/>
    <w:basedOn w:val="Bekezdsalapbettpusa"/>
    <w:uiPriority w:val="99"/>
    <w:rsid w:val="00C924DA"/>
    <w:rPr>
      <w:rFonts w:cs="Times New Roman"/>
      <w:color w:val="0000FF"/>
      <w:u w:val="single"/>
    </w:rPr>
  </w:style>
  <w:style w:type="character" w:styleId="Jegyzethivatkozs">
    <w:name w:val="annotation reference"/>
    <w:basedOn w:val="Bekezdsalapbettpusa"/>
    <w:uiPriority w:val="99"/>
    <w:rsid w:val="00D22F23"/>
    <w:rPr>
      <w:rFonts w:cs="Times New Roman"/>
      <w:sz w:val="16"/>
    </w:rPr>
  </w:style>
  <w:style w:type="paragraph" w:styleId="Jegyzetszveg">
    <w:name w:val="annotation text"/>
    <w:basedOn w:val="Norml"/>
    <w:link w:val="JegyzetszvegChar"/>
    <w:uiPriority w:val="99"/>
    <w:rsid w:val="00D22F23"/>
    <w:pPr>
      <w:tabs>
        <w:tab w:val="left" w:pos="567"/>
      </w:tabs>
      <w:overflowPunct/>
      <w:autoSpaceDE/>
      <w:autoSpaceDN/>
      <w:adjustRightInd/>
      <w:spacing w:line="260" w:lineRule="exact"/>
      <w:textAlignment w:val="auto"/>
    </w:pPr>
    <w:rPr>
      <w:sz w:val="20"/>
      <w:lang w:val="en-GB"/>
    </w:rPr>
  </w:style>
  <w:style w:type="character" w:customStyle="1" w:styleId="JegyzetszvegChar">
    <w:name w:val="Jegyzetszöveg Char"/>
    <w:basedOn w:val="Bekezdsalapbettpusa"/>
    <w:link w:val="Jegyzetszveg"/>
    <w:uiPriority w:val="99"/>
    <w:locked/>
    <w:rsid w:val="00D22F23"/>
    <w:rPr>
      <w:rFonts w:cs="Times New Roman"/>
      <w:lang w:val="en-GB"/>
    </w:rPr>
  </w:style>
  <w:style w:type="paragraph" w:styleId="Listaszerbekezds">
    <w:name w:val="List Paragraph"/>
    <w:basedOn w:val="Norml"/>
    <w:uiPriority w:val="34"/>
    <w:qFormat/>
    <w:rsid w:val="00E87A23"/>
    <w:pPr>
      <w:ind w:left="720"/>
      <w:contextualSpacing/>
    </w:pPr>
  </w:style>
  <w:style w:type="paragraph" w:styleId="Megjegyzstrgya">
    <w:name w:val="annotation subject"/>
    <w:basedOn w:val="Jegyzetszveg"/>
    <w:next w:val="Jegyzetszveg"/>
    <w:link w:val="MegjegyzstrgyaChar"/>
    <w:uiPriority w:val="99"/>
    <w:semiHidden/>
    <w:unhideWhenUsed/>
    <w:locked/>
    <w:rsid w:val="009F7F51"/>
    <w:pPr>
      <w:tabs>
        <w:tab w:val="clear" w:pos="567"/>
      </w:tabs>
      <w:overflowPunct w:val="0"/>
      <w:autoSpaceDE w:val="0"/>
      <w:autoSpaceDN w:val="0"/>
      <w:adjustRightInd w:val="0"/>
      <w:spacing w:line="240" w:lineRule="auto"/>
      <w:textAlignment w:val="baseline"/>
    </w:pPr>
    <w:rPr>
      <w:b/>
      <w:bCs/>
      <w:lang w:val="hu-HU"/>
    </w:rPr>
  </w:style>
  <w:style w:type="character" w:customStyle="1" w:styleId="MegjegyzstrgyaChar">
    <w:name w:val="Megjegyzés tárgya Char"/>
    <w:basedOn w:val="JegyzetszvegChar"/>
    <w:link w:val="Megjegyzstrgya"/>
    <w:uiPriority w:val="99"/>
    <w:semiHidden/>
    <w:rsid w:val="009F7F51"/>
    <w:rPr>
      <w:rFonts w:cs="Times New Roman"/>
      <w:b/>
      <w:bCs/>
      <w:sz w:val="20"/>
      <w:szCs w:val="20"/>
      <w:lang w:val="en-GB"/>
    </w:rPr>
  </w:style>
  <w:style w:type="paragraph" w:styleId="Vltozat">
    <w:name w:val="Revision"/>
    <w:hidden/>
    <w:uiPriority w:val="99"/>
    <w:semiHidden/>
    <w:rsid w:val="00BF213B"/>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06493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2235</Words>
  <Characters>16676</Characters>
  <Application>Microsoft Office Word</Application>
  <DocSecurity>0</DocSecurity>
  <Lines>138</Lines>
  <Paragraphs>37</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Betegtájékoztató</vt:lpstr>
      <vt:lpstr>Betegtájékoztató</vt:lpstr>
    </vt:vector>
  </TitlesOfParts>
  <Company>OGYI</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Betegtájékoztató</dc:title>
  <dc:subject>Nátrium-[131I]-jodid kapszula T</dc:subject>
  <dc:creator>Szentgyorgyi</dc:creator>
  <cp:lastModifiedBy>HU_OGYI_45.1</cp:lastModifiedBy>
  <cp:revision>3</cp:revision>
  <cp:lastPrinted>2012-08-08T07:26:00Z</cp:lastPrinted>
  <dcterms:created xsi:type="dcterms:W3CDTF">2022-07-17T21:21:00Z</dcterms:created>
  <dcterms:modified xsi:type="dcterms:W3CDTF">2022-07-17T21:22:00Z</dcterms:modified>
</cp:coreProperties>
</file>