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2D14E" w14:textId="2A570E0A" w:rsidR="00F83EB0" w:rsidRPr="00DE4EC3" w:rsidRDefault="00895640" w:rsidP="00C43720">
      <w:pPr>
        <w:autoSpaceDE w:val="0"/>
        <w:autoSpaceDN w:val="0"/>
        <w:adjustRightInd w:val="0"/>
        <w:jc w:val="center"/>
        <w:rPr>
          <w:b/>
          <w:sz w:val="22"/>
          <w:szCs w:val="22"/>
        </w:rPr>
      </w:pPr>
      <w:bookmarkStart w:id="0" w:name="_GoBack"/>
      <w:bookmarkEnd w:id="0"/>
      <w:r w:rsidRPr="00DE4EC3">
        <w:rPr>
          <w:b/>
          <w:sz w:val="22"/>
          <w:szCs w:val="22"/>
        </w:rPr>
        <w:t>Betegtájékoztató</w:t>
      </w:r>
      <w:r w:rsidR="00B16550" w:rsidRPr="00DE4EC3">
        <w:rPr>
          <w:b/>
          <w:sz w:val="22"/>
          <w:szCs w:val="22"/>
        </w:rPr>
        <w:t xml:space="preserve">: </w:t>
      </w:r>
      <w:r w:rsidRPr="00DE4EC3">
        <w:rPr>
          <w:b/>
          <w:sz w:val="22"/>
          <w:szCs w:val="22"/>
        </w:rPr>
        <w:t>Információk a felhasználók számára</w:t>
      </w:r>
    </w:p>
    <w:p w14:paraId="7E2479DE" w14:textId="77777777" w:rsidR="00B16550" w:rsidRPr="00DE4EC3" w:rsidRDefault="00B16550" w:rsidP="00C43720">
      <w:pPr>
        <w:autoSpaceDE w:val="0"/>
        <w:autoSpaceDN w:val="0"/>
        <w:adjustRightInd w:val="0"/>
        <w:jc w:val="center"/>
        <w:rPr>
          <w:b/>
          <w:sz w:val="22"/>
          <w:szCs w:val="22"/>
        </w:rPr>
      </w:pPr>
    </w:p>
    <w:p w14:paraId="5864465D" w14:textId="77777777" w:rsidR="005B27C9" w:rsidRPr="00DE4EC3" w:rsidRDefault="00381A6D" w:rsidP="00531EBD">
      <w:pPr>
        <w:autoSpaceDE w:val="0"/>
        <w:autoSpaceDN w:val="0"/>
        <w:adjustRightInd w:val="0"/>
        <w:jc w:val="center"/>
        <w:rPr>
          <w:b/>
          <w:iCs/>
          <w:sz w:val="22"/>
          <w:szCs w:val="22"/>
        </w:rPr>
      </w:pPr>
      <w:r w:rsidRPr="00DE4EC3">
        <w:rPr>
          <w:b/>
          <w:sz w:val="22"/>
          <w:szCs w:val="22"/>
        </w:rPr>
        <w:t>Trittico</w:t>
      </w:r>
      <w:r w:rsidR="00C328E9" w:rsidRPr="00DE4EC3">
        <w:rPr>
          <w:b/>
          <w:sz w:val="22"/>
          <w:szCs w:val="22"/>
        </w:rPr>
        <w:t xml:space="preserve"> AC </w:t>
      </w:r>
      <w:r w:rsidR="0040419C" w:rsidRPr="00DE4EC3">
        <w:rPr>
          <w:b/>
          <w:iCs/>
          <w:sz w:val="22"/>
          <w:szCs w:val="22"/>
        </w:rPr>
        <w:t>75</w:t>
      </w:r>
      <w:r w:rsidR="005257F2" w:rsidRPr="00DE4EC3">
        <w:rPr>
          <w:b/>
          <w:iCs/>
          <w:sz w:val="22"/>
          <w:szCs w:val="22"/>
        </w:rPr>
        <w:t> mg</w:t>
      </w:r>
      <w:r w:rsidR="005B27C9" w:rsidRPr="00DE4EC3">
        <w:rPr>
          <w:b/>
          <w:iCs/>
          <w:sz w:val="22"/>
          <w:szCs w:val="22"/>
        </w:rPr>
        <w:t xml:space="preserve"> retard tabletta</w:t>
      </w:r>
    </w:p>
    <w:p w14:paraId="19EC3C46" w14:textId="77777777" w:rsidR="0040419C" w:rsidRPr="00DE4EC3" w:rsidRDefault="005B27C9" w:rsidP="00531EBD">
      <w:pPr>
        <w:autoSpaceDE w:val="0"/>
        <w:autoSpaceDN w:val="0"/>
        <w:adjustRightInd w:val="0"/>
        <w:jc w:val="center"/>
        <w:rPr>
          <w:b/>
          <w:sz w:val="22"/>
          <w:szCs w:val="22"/>
        </w:rPr>
      </w:pPr>
      <w:r w:rsidRPr="00DE4EC3">
        <w:rPr>
          <w:b/>
          <w:sz w:val="22"/>
          <w:szCs w:val="22"/>
        </w:rPr>
        <w:t>Trittico AC</w:t>
      </w:r>
      <w:r w:rsidR="00F83EB0" w:rsidRPr="00DE4EC3">
        <w:rPr>
          <w:b/>
          <w:iCs/>
          <w:sz w:val="22"/>
          <w:szCs w:val="22"/>
        </w:rPr>
        <w:t xml:space="preserve"> </w:t>
      </w:r>
      <w:r w:rsidR="0040419C" w:rsidRPr="00DE4EC3">
        <w:rPr>
          <w:b/>
          <w:iCs/>
          <w:sz w:val="22"/>
          <w:szCs w:val="22"/>
        </w:rPr>
        <w:t>150</w:t>
      </w:r>
      <w:r w:rsidR="005257F2" w:rsidRPr="00DE4EC3">
        <w:rPr>
          <w:b/>
          <w:iCs/>
          <w:sz w:val="22"/>
          <w:szCs w:val="22"/>
        </w:rPr>
        <w:t> mg</w:t>
      </w:r>
      <w:r w:rsidR="00F83EB0" w:rsidRPr="00DE4EC3">
        <w:rPr>
          <w:b/>
          <w:iCs/>
          <w:sz w:val="22"/>
          <w:szCs w:val="22"/>
        </w:rPr>
        <w:t xml:space="preserve"> </w:t>
      </w:r>
      <w:r w:rsidR="0040419C" w:rsidRPr="00DE4EC3">
        <w:rPr>
          <w:b/>
          <w:sz w:val="22"/>
          <w:szCs w:val="22"/>
        </w:rPr>
        <w:t>retard tabletta</w:t>
      </w:r>
    </w:p>
    <w:p w14:paraId="16D0FEC8" w14:textId="77777777" w:rsidR="00087F61" w:rsidRPr="00DE4EC3" w:rsidRDefault="00087F61" w:rsidP="00531EBD">
      <w:pPr>
        <w:autoSpaceDE w:val="0"/>
        <w:autoSpaceDN w:val="0"/>
        <w:adjustRightInd w:val="0"/>
        <w:jc w:val="center"/>
        <w:rPr>
          <w:b/>
          <w:sz w:val="22"/>
          <w:szCs w:val="22"/>
        </w:rPr>
      </w:pPr>
    </w:p>
    <w:p w14:paraId="6ACAFEB8" w14:textId="77777777" w:rsidR="00B16550" w:rsidRPr="00FD3DC9" w:rsidRDefault="00D534AF" w:rsidP="00531EBD">
      <w:pPr>
        <w:autoSpaceDE w:val="0"/>
        <w:autoSpaceDN w:val="0"/>
        <w:adjustRightInd w:val="0"/>
        <w:jc w:val="center"/>
        <w:rPr>
          <w:sz w:val="22"/>
          <w:szCs w:val="22"/>
        </w:rPr>
      </w:pPr>
      <w:r w:rsidRPr="00FD3DC9">
        <w:rPr>
          <w:sz w:val="22"/>
          <w:szCs w:val="22"/>
        </w:rPr>
        <w:t>t</w:t>
      </w:r>
      <w:r w:rsidR="00B16550" w:rsidRPr="00FD3DC9">
        <w:rPr>
          <w:sz w:val="22"/>
          <w:szCs w:val="22"/>
        </w:rPr>
        <w:t>razodon-hidroklorid</w:t>
      </w:r>
    </w:p>
    <w:p w14:paraId="33834134" w14:textId="77777777" w:rsidR="005B27C9" w:rsidRPr="00DE4EC3" w:rsidRDefault="005B27C9" w:rsidP="00C43720">
      <w:pPr>
        <w:autoSpaceDE w:val="0"/>
        <w:autoSpaceDN w:val="0"/>
        <w:adjustRightInd w:val="0"/>
        <w:jc w:val="center"/>
        <w:rPr>
          <w:sz w:val="22"/>
          <w:szCs w:val="22"/>
        </w:rPr>
      </w:pPr>
    </w:p>
    <w:p w14:paraId="4D692854" w14:textId="2371E899" w:rsidR="0040419C" w:rsidRPr="00DE4EC3" w:rsidRDefault="0040419C" w:rsidP="00C43720">
      <w:pPr>
        <w:autoSpaceDE w:val="0"/>
        <w:autoSpaceDN w:val="0"/>
        <w:adjustRightInd w:val="0"/>
        <w:rPr>
          <w:b/>
          <w:sz w:val="22"/>
          <w:szCs w:val="22"/>
        </w:rPr>
      </w:pPr>
      <w:r w:rsidRPr="00DE4EC3">
        <w:rPr>
          <w:b/>
          <w:sz w:val="22"/>
          <w:szCs w:val="22"/>
        </w:rPr>
        <w:t>Miel</w:t>
      </w:r>
      <w:r w:rsidR="003D7417" w:rsidRPr="00DE4EC3">
        <w:rPr>
          <w:b/>
          <w:sz w:val="22"/>
          <w:szCs w:val="22"/>
        </w:rPr>
        <w:t>ő</w:t>
      </w:r>
      <w:r w:rsidRPr="00DE4EC3">
        <w:rPr>
          <w:b/>
          <w:sz w:val="22"/>
          <w:szCs w:val="22"/>
        </w:rPr>
        <w:t>tt elkezd</w:t>
      </w:r>
      <w:r w:rsidR="0094086F" w:rsidRPr="00DE4EC3">
        <w:rPr>
          <w:b/>
          <w:sz w:val="22"/>
          <w:szCs w:val="22"/>
        </w:rPr>
        <w:t>i</w:t>
      </w:r>
      <w:r w:rsidRPr="00DE4EC3">
        <w:rPr>
          <w:b/>
          <w:sz w:val="22"/>
          <w:szCs w:val="22"/>
        </w:rPr>
        <w:t xml:space="preserve"> </w:t>
      </w:r>
      <w:r w:rsidR="00B16550" w:rsidRPr="00DE4EC3">
        <w:rPr>
          <w:b/>
          <w:sz w:val="22"/>
          <w:szCs w:val="22"/>
        </w:rPr>
        <w:t xml:space="preserve">szedni ezt a </w:t>
      </w:r>
      <w:r w:rsidRPr="00DE4EC3">
        <w:rPr>
          <w:b/>
          <w:sz w:val="22"/>
          <w:szCs w:val="22"/>
        </w:rPr>
        <w:t>gyógysze</w:t>
      </w:r>
      <w:r w:rsidR="00E65AA7" w:rsidRPr="00DE4EC3">
        <w:rPr>
          <w:b/>
          <w:sz w:val="22"/>
          <w:szCs w:val="22"/>
        </w:rPr>
        <w:t>r</w:t>
      </w:r>
      <w:r w:rsidRPr="00DE4EC3">
        <w:rPr>
          <w:b/>
          <w:sz w:val="22"/>
          <w:szCs w:val="22"/>
        </w:rPr>
        <w:t>t, olvassa el figyelmesen az alábbi betegtájékoztatót</w:t>
      </w:r>
      <w:r w:rsidR="0068422D" w:rsidRPr="00DE4EC3">
        <w:rPr>
          <w:b/>
          <w:sz w:val="22"/>
          <w:szCs w:val="22"/>
        </w:rPr>
        <w:t xml:space="preserve">, </w:t>
      </w:r>
      <w:r w:rsidR="0068422D" w:rsidRPr="00FD3DC9">
        <w:rPr>
          <w:b/>
          <w:snapToGrid w:val="0"/>
          <w:sz w:val="22"/>
          <w:szCs w:val="22"/>
        </w:rPr>
        <w:t>mert az Ön számára fontos információkat tartalmaz</w:t>
      </w:r>
      <w:r w:rsidR="007D5512">
        <w:rPr>
          <w:b/>
          <w:sz w:val="22"/>
          <w:szCs w:val="22"/>
        </w:rPr>
        <w:t>.</w:t>
      </w:r>
    </w:p>
    <w:p w14:paraId="563D0072" w14:textId="63F4F69E" w:rsidR="0040419C" w:rsidRPr="00DE4EC3" w:rsidRDefault="0040419C" w:rsidP="00C43720">
      <w:pPr>
        <w:numPr>
          <w:ilvl w:val="0"/>
          <w:numId w:val="1"/>
        </w:numPr>
        <w:tabs>
          <w:tab w:val="clear" w:pos="1080"/>
          <w:tab w:val="num" w:pos="540"/>
        </w:tabs>
        <w:autoSpaceDE w:val="0"/>
        <w:autoSpaceDN w:val="0"/>
        <w:adjustRightInd w:val="0"/>
        <w:ind w:left="540" w:hanging="540"/>
        <w:rPr>
          <w:sz w:val="22"/>
          <w:szCs w:val="22"/>
        </w:rPr>
      </w:pPr>
      <w:r w:rsidRPr="00DE4EC3">
        <w:rPr>
          <w:sz w:val="22"/>
          <w:szCs w:val="22"/>
        </w:rPr>
        <w:t>Tartsa meg a betegtájékoztatót, mert a benne szerepl</w:t>
      </w:r>
      <w:r w:rsidR="003D7417" w:rsidRPr="00DE4EC3">
        <w:rPr>
          <w:sz w:val="22"/>
          <w:szCs w:val="22"/>
        </w:rPr>
        <w:t>ő</w:t>
      </w:r>
      <w:r w:rsidRPr="00DE4EC3">
        <w:rPr>
          <w:sz w:val="22"/>
          <w:szCs w:val="22"/>
        </w:rPr>
        <w:t xml:space="preserve"> információkra a kés</w:t>
      </w:r>
      <w:r w:rsidR="003D7417" w:rsidRPr="00DE4EC3">
        <w:rPr>
          <w:sz w:val="22"/>
          <w:szCs w:val="22"/>
        </w:rPr>
        <w:t>ő</w:t>
      </w:r>
      <w:r w:rsidRPr="00DE4EC3">
        <w:rPr>
          <w:sz w:val="22"/>
          <w:szCs w:val="22"/>
        </w:rPr>
        <w:t>bbiekben is szüksége lehet</w:t>
      </w:r>
      <w:r w:rsidR="007D5512">
        <w:rPr>
          <w:sz w:val="22"/>
          <w:szCs w:val="22"/>
        </w:rPr>
        <w:t>.</w:t>
      </w:r>
    </w:p>
    <w:p w14:paraId="7D46FEC3" w14:textId="47A5FEB7" w:rsidR="0040419C" w:rsidRPr="00DE4EC3" w:rsidRDefault="0040419C" w:rsidP="00C43720">
      <w:pPr>
        <w:numPr>
          <w:ilvl w:val="0"/>
          <w:numId w:val="1"/>
        </w:numPr>
        <w:tabs>
          <w:tab w:val="clear" w:pos="1080"/>
          <w:tab w:val="num" w:pos="540"/>
        </w:tabs>
        <w:autoSpaceDE w:val="0"/>
        <w:autoSpaceDN w:val="0"/>
        <w:adjustRightInd w:val="0"/>
        <w:ind w:left="540" w:hanging="540"/>
        <w:rPr>
          <w:sz w:val="22"/>
          <w:szCs w:val="22"/>
        </w:rPr>
      </w:pPr>
      <w:r w:rsidRPr="00DE4EC3">
        <w:rPr>
          <w:sz w:val="22"/>
          <w:szCs w:val="22"/>
        </w:rPr>
        <w:t xml:space="preserve">További kérdéseivel forduljon </w:t>
      </w:r>
      <w:r w:rsidR="0068422D" w:rsidRPr="00DE4EC3">
        <w:rPr>
          <w:sz w:val="22"/>
          <w:szCs w:val="22"/>
        </w:rPr>
        <w:t>kezelő</w:t>
      </w:r>
      <w:r w:rsidRPr="00DE4EC3">
        <w:rPr>
          <w:sz w:val="22"/>
          <w:szCs w:val="22"/>
        </w:rPr>
        <w:t>orvosához vagy gyógyszerészéhez</w:t>
      </w:r>
      <w:r w:rsidR="007D5512">
        <w:rPr>
          <w:sz w:val="22"/>
          <w:szCs w:val="22"/>
        </w:rPr>
        <w:t>.</w:t>
      </w:r>
    </w:p>
    <w:p w14:paraId="27A86784" w14:textId="46297ADC" w:rsidR="0040419C" w:rsidRPr="00DE4EC3" w:rsidRDefault="0040419C" w:rsidP="00334468">
      <w:pPr>
        <w:numPr>
          <w:ilvl w:val="0"/>
          <w:numId w:val="1"/>
        </w:numPr>
        <w:tabs>
          <w:tab w:val="clear" w:pos="1080"/>
          <w:tab w:val="num" w:pos="540"/>
        </w:tabs>
        <w:autoSpaceDE w:val="0"/>
        <w:autoSpaceDN w:val="0"/>
        <w:adjustRightInd w:val="0"/>
        <w:ind w:left="540" w:hanging="540"/>
        <w:rPr>
          <w:sz w:val="22"/>
          <w:szCs w:val="22"/>
        </w:rPr>
      </w:pPr>
      <w:r w:rsidRPr="00DE4EC3">
        <w:rPr>
          <w:sz w:val="22"/>
          <w:szCs w:val="22"/>
        </w:rPr>
        <w:t>E</w:t>
      </w:r>
      <w:r w:rsidR="00B16550" w:rsidRPr="00DE4EC3">
        <w:rPr>
          <w:sz w:val="22"/>
          <w:szCs w:val="22"/>
        </w:rPr>
        <w:t>zt a</w:t>
      </w:r>
      <w:r w:rsidRPr="00DE4EC3">
        <w:rPr>
          <w:sz w:val="22"/>
          <w:szCs w:val="22"/>
        </w:rPr>
        <w:t xml:space="preserve"> gyógyszert </w:t>
      </w:r>
      <w:r w:rsidR="006000B9" w:rsidRPr="00DE4EC3">
        <w:rPr>
          <w:sz w:val="22"/>
          <w:szCs w:val="22"/>
        </w:rPr>
        <w:t xml:space="preserve">az orvos </w:t>
      </w:r>
      <w:r w:rsidR="00334468" w:rsidRPr="00DE4EC3">
        <w:rPr>
          <w:sz w:val="22"/>
          <w:szCs w:val="22"/>
        </w:rPr>
        <w:t xml:space="preserve">kizárólag </w:t>
      </w:r>
      <w:r w:rsidRPr="00DE4EC3">
        <w:rPr>
          <w:sz w:val="22"/>
          <w:szCs w:val="22"/>
        </w:rPr>
        <w:t xml:space="preserve">Önnek írta fel. </w:t>
      </w:r>
      <w:r w:rsidR="00B16550" w:rsidRPr="00DE4EC3">
        <w:rPr>
          <w:sz w:val="22"/>
          <w:szCs w:val="22"/>
        </w:rPr>
        <w:t xml:space="preserve">Ne adja át a </w:t>
      </w:r>
      <w:r w:rsidRPr="00DE4EC3">
        <w:rPr>
          <w:sz w:val="22"/>
          <w:szCs w:val="22"/>
        </w:rPr>
        <w:t xml:space="preserve">készítményt </w:t>
      </w:r>
      <w:r w:rsidR="00B16550" w:rsidRPr="00DE4EC3">
        <w:rPr>
          <w:sz w:val="22"/>
          <w:szCs w:val="22"/>
        </w:rPr>
        <w:t>másnak,</w:t>
      </w:r>
      <w:r w:rsidRPr="00DE4EC3">
        <w:rPr>
          <w:sz w:val="22"/>
          <w:szCs w:val="22"/>
        </w:rPr>
        <w:t xml:space="preserve"> mert szám</w:t>
      </w:r>
      <w:r w:rsidR="00B16550" w:rsidRPr="00DE4EC3">
        <w:rPr>
          <w:sz w:val="22"/>
          <w:szCs w:val="22"/>
        </w:rPr>
        <w:t>á</w:t>
      </w:r>
      <w:r w:rsidRPr="00DE4EC3">
        <w:rPr>
          <w:sz w:val="22"/>
          <w:szCs w:val="22"/>
        </w:rPr>
        <w:t xml:space="preserve">ra ártalmas lehet még abban az esetben is, ha </w:t>
      </w:r>
      <w:r w:rsidR="005B27C9" w:rsidRPr="00DE4EC3">
        <w:rPr>
          <w:sz w:val="22"/>
          <w:szCs w:val="22"/>
        </w:rPr>
        <w:t xml:space="preserve">a betegsége </w:t>
      </w:r>
      <w:r w:rsidRPr="00DE4EC3">
        <w:rPr>
          <w:sz w:val="22"/>
          <w:szCs w:val="22"/>
        </w:rPr>
        <w:t>tünetei az Önéhez hasonlóak</w:t>
      </w:r>
      <w:r w:rsidR="007D5512">
        <w:rPr>
          <w:sz w:val="22"/>
          <w:szCs w:val="22"/>
        </w:rPr>
        <w:t>.</w:t>
      </w:r>
    </w:p>
    <w:p w14:paraId="0298035B" w14:textId="0623E2BC" w:rsidR="00B16550" w:rsidRPr="00DE4EC3" w:rsidRDefault="00B16550" w:rsidP="00C43720">
      <w:pPr>
        <w:numPr>
          <w:ilvl w:val="0"/>
          <w:numId w:val="1"/>
        </w:numPr>
        <w:tabs>
          <w:tab w:val="clear" w:pos="1080"/>
          <w:tab w:val="num" w:pos="540"/>
        </w:tabs>
        <w:autoSpaceDE w:val="0"/>
        <w:autoSpaceDN w:val="0"/>
        <w:adjustRightInd w:val="0"/>
        <w:ind w:left="540" w:hanging="540"/>
        <w:rPr>
          <w:sz w:val="22"/>
          <w:szCs w:val="22"/>
        </w:rPr>
      </w:pPr>
      <w:r w:rsidRPr="00DE4EC3">
        <w:rPr>
          <w:sz w:val="22"/>
          <w:szCs w:val="22"/>
        </w:rPr>
        <w:t xml:space="preserve">Ha </w:t>
      </w:r>
      <w:r w:rsidR="00803F60" w:rsidRPr="00FD3DC9">
        <w:rPr>
          <w:sz w:val="22"/>
          <w:szCs w:val="22"/>
        </w:rPr>
        <w:t xml:space="preserve">Önnél </w:t>
      </w:r>
      <w:r w:rsidRPr="00DE4EC3">
        <w:rPr>
          <w:sz w:val="22"/>
          <w:szCs w:val="22"/>
        </w:rPr>
        <w:t>bárm</w:t>
      </w:r>
      <w:r w:rsidR="00E14D7C" w:rsidRPr="00DE4EC3">
        <w:rPr>
          <w:sz w:val="22"/>
          <w:szCs w:val="22"/>
        </w:rPr>
        <w:t>i</w:t>
      </w:r>
      <w:r w:rsidRPr="00DE4EC3">
        <w:rPr>
          <w:sz w:val="22"/>
          <w:szCs w:val="22"/>
        </w:rPr>
        <w:t>ly</w:t>
      </w:r>
      <w:r w:rsidR="00E14D7C" w:rsidRPr="00DE4EC3">
        <w:rPr>
          <w:sz w:val="22"/>
          <w:szCs w:val="22"/>
        </w:rPr>
        <w:t>en</w:t>
      </w:r>
      <w:r w:rsidRPr="00DE4EC3">
        <w:rPr>
          <w:sz w:val="22"/>
          <w:szCs w:val="22"/>
        </w:rPr>
        <w:t xml:space="preserve"> mellékhatás </w:t>
      </w:r>
      <w:r w:rsidR="00803F60" w:rsidRPr="00FD3DC9">
        <w:rPr>
          <w:sz w:val="22"/>
          <w:szCs w:val="22"/>
        </w:rPr>
        <w:t>jelentkezik</w:t>
      </w:r>
      <w:r w:rsidRPr="00DE4EC3">
        <w:rPr>
          <w:sz w:val="22"/>
          <w:szCs w:val="22"/>
        </w:rPr>
        <w:t xml:space="preserve">, </w:t>
      </w:r>
      <w:r w:rsidR="00803F60" w:rsidRPr="00FD3DC9">
        <w:rPr>
          <w:sz w:val="22"/>
          <w:szCs w:val="22"/>
        </w:rPr>
        <w:t>tájékoztassa erről kezelő</w:t>
      </w:r>
      <w:r w:rsidRPr="00DE4EC3">
        <w:rPr>
          <w:sz w:val="22"/>
          <w:szCs w:val="22"/>
        </w:rPr>
        <w:t>orvosát vagy gyógyszerészét</w:t>
      </w:r>
      <w:r w:rsidR="007D5512">
        <w:rPr>
          <w:sz w:val="22"/>
          <w:szCs w:val="22"/>
        </w:rPr>
        <w:t>.</w:t>
      </w:r>
      <w:r w:rsidR="00803F60" w:rsidRPr="00FD3DC9">
        <w:rPr>
          <w:sz w:val="22"/>
          <w:szCs w:val="22"/>
        </w:rPr>
        <w:t xml:space="preserve"> Ez a betegtájékoztatóban fel nem sorolt bármilyen lehetséges mellékhatásra is vonatkozik. Lásd 4. </w:t>
      </w:r>
      <w:r w:rsidR="00E14D7C" w:rsidRPr="00A13099">
        <w:rPr>
          <w:sz w:val="22"/>
          <w:szCs w:val="22"/>
        </w:rPr>
        <w:t>p</w:t>
      </w:r>
      <w:r w:rsidR="00803F60" w:rsidRPr="00A13099">
        <w:rPr>
          <w:sz w:val="22"/>
          <w:szCs w:val="22"/>
        </w:rPr>
        <w:t>ont</w:t>
      </w:r>
      <w:r w:rsidR="007D5512">
        <w:rPr>
          <w:sz w:val="22"/>
          <w:szCs w:val="22"/>
        </w:rPr>
        <w:t>.</w:t>
      </w:r>
    </w:p>
    <w:p w14:paraId="1CC569B7" w14:textId="77777777" w:rsidR="00B16550" w:rsidRPr="00DE4EC3" w:rsidRDefault="00B16550" w:rsidP="00B16550">
      <w:pPr>
        <w:autoSpaceDE w:val="0"/>
        <w:autoSpaceDN w:val="0"/>
        <w:adjustRightInd w:val="0"/>
        <w:rPr>
          <w:sz w:val="22"/>
          <w:szCs w:val="22"/>
        </w:rPr>
      </w:pPr>
    </w:p>
    <w:p w14:paraId="5C75590A" w14:textId="27DF23AE" w:rsidR="00B16550" w:rsidRPr="00BD7A8F" w:rsidRDefault="00B16550" w:rsidP="00B16550">
      <w:pPr>
        <w:autoSpaceDE w:val="0"/>
        <w:autoSpaceDN w:val="0"/>
        <w:adjustRightInd w:val="0"/>
        <w:rPr>
          <w:b/>
          <w:sz w:val="22"/>
          <w:szCs w:val="22"/>
        </w:rPr>
      </w:pPr>
      <w:r w:rsidRPr="00BD7A8F">
        <w:rPr>
          <w:b/>
          <w:sz w:val="22"/>
          <w:szCs w:val="22"/>
        </w:rPr>
        <w:t>A betegtájékoztató tartalma:</w:t>
      </w:r>
    </w:p>
    <w:p w14:paraId="36689EA8" w14:textId="77777777" w:rsidR="00845B19" w:rsidRPr="00DE4EC3" w:rsidRDefault="00845B19" w:rsidP="00B16550">
      <w:pPr>
        <w:autoSpaceDE w:val="0"/>
        <w:autoSpaceDN w:val="0"/>
        <w:adjustRightInd w:val="0"/>
        <w:rPr>
          <w:b/>
          <w:sz w:val="22"/>
          <w:szCs w:val="22"/>
          <w:u w:val="single"/>
        </w:rPr>
      </w:pPr>
    </w:p>
    <w:p w14:paraId="1CE5B106" w14:textId="77777777" w:rsidR="00B16550" w:rsidRPr="00DE4EC3" w:rsidRDefault="00B16550" w:rsidP="007E0259">
      <w:pPr>
        <w:tabs>
          <w:tab w:val="left" w:pos="567"/>
        </w:tabs>
        <w:autoSpaceDE w:val="0"/>
        <w:autoSpaceDN w:val="0"/>
        <w:adjustRightInd w:val="0"/>
        <w:rPr>
          <w:sz w:val="22"/>
          <w:szCs w:val="22"/>
        </w:rPr>
      </w:pPr>
      <w:r w:rsidRPr="00DE4EC3">
        <w:rPr>
          <w:sz w:val="22"/>
          <w:szCs w:val="22"/>
        </w:rPr>
        <w:t>1.</w:t>
      </w:r>
      <w:r w:rsidR="007E0259" w:rsidRPr="00DE4EC3">
        <w:rPr>
          <w:sz w:val="22"/>
          <w:szCs w:val="22"/>
        </w:rPr>
        <w:tab/>
      </w:r>
      <w:r w:rsidRPr="00DE4EC3">
        <w:rPr>
          <w:sz w:val="22"/>
          <w:szCs w:val="22"/>
        </w:rPr>
        <w:t xml:space="preserve">Milyen típusú gyógyszer a </w:t>
      </w:r>
      <w:r w:rsidR="00381A6D" w:rsidRPr="00DE4EC3">
        <w:rPr>
          <w:sz w:val="22"/>
          <w:szCs w:val="22"/>
        </w:rPr>
        <w:t>Trittico</w:t>
      </w:r>
      <w:r w:rsidRPr="00DE4EC3">
        <w:rPr>
          <w:sz w:val="22"/>
          <w:szCs w:val="22"/>
        </w:rPr>
        <w:t xml:space="preserve"> </w:t>
      </w:r>
      <w:r w:rsidR="00191047" w:rsidRPr="00DE4EC3">
        <w:rPr>
          <w:sz w:val="22"/>
          <w:szCs w:val="22"/>
        </w:rPr>
        <w:t xml:space="preserve">és milyen betegségek </w:t>
      </w:r>
      <w:r w:rsidRPr="00DE4EC3">
        <w:rPr>
          <w:sz w:val="22"/>
          <w:szCs w:val="22"/>
        </w:rPr>
        <w:t>esetén alkalmazható?</w:t>
      </w:r>
    </w:p>
    <w:p w14:paraId="32C4E53C" w14:textId="77777777" w:rsidR="00B16550" w:rsidRPr="00DE4EC3" w:rsidRDefault="007E0259" w:rsidP="007E0259">
      <w:pPr>
        <w:tabs>
          <w:tab w:val="left" w:pos="567"/>
        </w:tabs>
        <w:autoSpaceDE w:val="0"/>
        <w:autoSpaceDN w:val="0"/>
        <w:adjustRightInd w:val="0"/>
        <w:rPr>
          <w:sz w:val="22"/>
          <w:szCs w:val="22"/>
        </w:rPr>
      </w:pPr>
      <w:r w:rsidRPr="00DE4EC3">
        <w:rPr>
          <w:sz w:val="22"/>
          <w:szCs w:val="22"/>
        </w:rPr>
        <w:t>2.</w:t>
      </w:r>
      <w:r w:rsidRPr="00DE4EC3">
        <w:rPr>
          <w:sz w:val="22"/>
          <w:szCs w:val="22"/>
        </w:rPr>
        <w:tab/>
      </w:r>
      <w:r w:rsidR="00B16550" w:rsidRPr="00DE4EC3">
        <w:rPr>
          <w:sz w:val="22"/>
          <w:szCs w:val="22"/>
        </w:rPr>
        <w:t xml:space="preserve">Tudnivalók a </w:t>
      </w:r>
      <w:r w:rsidR="00381A6D" w:rsidRPr="00DE4EC3">
        <w:rPr>
          <w:sz w:val="22"/>
          <w:szCs w:val="22"/>
        </w:rPr>
        <w:t xml:space="preserve">Trittico </w:t>
      </w:r>
      <w:r w:rsidR="00B16550" w:rsidRPr="00DE4EC3">
        <w:rPr>
          <w:sz w:val="22"/>
          <w:szCs w:val="22"/>
        </w:rPr>
        <w:t>szedése előtt</w:t>
      </w:r>
    </w:p>
    <w:p w14:paraId="469AEF29" w14:textId="77777777" w:rsidR="00B16550" w:rsidRPr="00DE4EC3" w:rsidRDefault="007E0259" w:rsidP="007E0259">
      <w:pPr>
        <w:tabs>
          <w:tab w:val="left" w:pos="567"/>
        </w:tabs>
        <w:autoSpaceDE w:val="0"/>
        <w:autoSpaceDN w:val="0"/>
        <w:adjustRightInd w:val="0"/>
        <w:rPr>
          <w:sz w:val="22"/>
          <w:szCs w:val="22"/>
        </w:rPr>
      </w:pPr>
      <w:r w:rsidRPr="00DE4EC3">
        <w:rPr>
          <w:sz w:val="22"/>
          <w:szCs w:val="22"/>
        </w:rPr>
        <w:t>3.</w:t>
      </w:r>
      <w:r w:rsidRPr="00DE4EC3">
        <w:rPr>
          <w:sz w:val="22"/>
          <w:szCs w:val="22"/>
        </w:rPr>
        <w:tab/>
      </w:r>
      <w:r w:rsidR="00B16550" w:rsidRPr="00DE4EC3">
        <w:rPr>
          <w:sz w:val="22"/>
          <w:szCs w:val="22"/>
        </w:rPr>
        <w:t xml:space="preserve">Hogyan kell szedni a </w:t>
      </w:r>
      <w:r w:rsidR="00381A6D" w:rsidRPr="00DE4EC3">
        <w:rPr>
          <w:sz w:val="22"/>
          <w:szCs w:val="22"/>
        </w:rPr>
        <w:t>Trittico</w:t>
      </w:r>
      <w:r w:rsidR="00191047" w:rsidRPr="00DE4EC3">
        <w:rPr>
          <w:sz w:val="22"/>
          <w:szCs w:val="22"/>
        </w:rPr>
        <w:t>-t</w:t>
      </w:r>
      <w:r w:rsidR="00086795" w:rsidRPr="00DE4EC3">
        <w:rPr>
          <w:sz w:val="22"/>
          <w:szCs w:val="22"/>
        </w:rPr>
        <w:t>?</w:t>
      </w:r>
    </w:p>
    <w:p w14:paraId="40D5D2DC" w14:textId="77777777" w:rsidR="00B16550" w:rsidRPr="00DE4EC3" w:rsidRDefault="007E0259" w:rsidP="007E0259">
      <w:pPr>
        <w:tabs>
          <w:tab w:val="left" w:pos="567"/>
        </w:tabs>
        <w:autoSpaceDE w:val="0"/>
        <w:autoSpaceDN w:val="0"/>
        <w:adjustRightInd w:val="0"/>
        <w:rPr>
          <w:sz w:val="22"/>
          <w:szCs w:val="22"/>
        </w:rPr>
      </w:pPr>
      <w:r w:rsidRPr="00DE4EC3">
        <w:rPr>
          <w:sz w:val="22"/>
          <w:szCs w:val="22"/>
        </w:rPr>
        <w:t>4.</w:t>
      </w:r>
      <w:r w:rsidRPr="00DE4EC3">
        <w:rPr>
          <w:sz w:val="22"/>
          <w:szCs w:val="22"/>
        </w:rPr>
        <w:tab/>
      </w:r>
      <w:r w:rsidR="00E65AA7" w:rsidRPr="00DE4EC3">
        <w:rPr>
          <w:sz w:val="22"/>
          <w:szCs w:val="22"/>
        </w:rPr>
        <w:t>L</w:t>
      </w:r>
      <w:r w:rsidR="00B16550" w:rsidRPr="00DE4EC3">
        <w:rPr>
          <w:sz w:val="22"/>
          <w:szCs w:val="22"/>
        </w:rPr>
        <w:t>ehetséges mellékhatások</w:t>
      </w:r>
    </w:p>
    <w:p w14:paraId="66070907" w14:textId="77777777" w:rsidR="00B16550" w:rsidRPr="00DE4EC3" w:rsidRDefault="007E0259" w:rsidP="007E0259">
      <w:pPr>
        <w:tabs>
          <w:tab w:val="left" w:pos="567"/>
        </w:tabs>
        <w:autoSpaceDE w:val="0"/>
        <w:autoSpaceDN w:val="0"/>
        <w:adjustRightInd w:val="0"/>
        <w:rPr>
          <w:sz w:val="22"/>
          <w:szCs w:val="22"/>
        </w:rPr>
      </w:pPr>
      <w:r w:rsidRPr="00DE4EC3">
        <w:rPr>
          <w:sz w:val="22"/>
          <w:szCs w:val="22"/>
        </w:rPr>
        <w:t>5.</w:t>
      </w:r>
      <w:r w:rsidRPr="00DE4EC3">
        <w:rPr>
          <w:sz w:val="22"/>
          <w:szCs w:val="22"/>
        </w:rPr>
        <w:tab/>
      </w:r>
      <w:r w:rsidR="00B16550" w:rsidRPr="00DE4EC3">
        <w:rPr>
          <w:sz w:val="22"/>
          <w:szCs w:val="22"/>
        </w:rPr>
        <w:t xml:space="preserve">Hogyan kell a </w:t>
      </w:r>
      <w:r w:rsidR="00381A6D" w:rsidRPr="00DE4EC3">
        <w:rPr>
          <w:sz w:val="22"/>
          <w:szCs w:val="22"/>
        </w:rPr>
        <w:t>Trittico</w:t>
      </w:r>
      <w:r w:rsidR="00191047" w:rsidRPr="00DE4EC3">
        <w:rPr>
          <w:sz w:val="22"/>
          <w:szCs w:val="22"/>
        </w:rPr>
        <w:t xml:space="preserve">-t </w:t>
      </w:r>
      <w:r w:rsidR="00B16550" w:rsidRPr="00DE4EC3">
        <w:rPr>
          <w:sz w:val="22"/>
          <w:szCs w:val="22"/>
        </w:rPr>
        <w:t>tárolni</w:t>
      </w:r>
      <w:r w:rsidR="00191047" w:rsidRPr="00DE4EC3">
        <w:rPr>
          <w:sz w:val="22"/>
          <w:szCs w:val="22"/>
        </w:rPr>
        <w:t>?</w:t>
      </w:r>
    </w:p>
    <w:p w14:paraId="36F239D8" w14:textId="77777777" w:rsidR="00B16550" w:rsidRPr="00DE4EC3" w:rsidRDefault="007E0259" w:rsidP="007E0259">
      <w:pPr>
        <w:tabs>
          <w:tab w:val="left" w:pos="567"/>
        </w:tabs>
        <w:autoSpaceDE w:val="0"/>
        <w:autoSpaceDN w:val="0"/>
        <w:adjustRightInd w:val="0"/>
        <w:rPr>
          <w:sz w:val="22"/>
          <w:szCs w:val="22"/>
        </w:rPr>
      </w:pPr>
      <w:r w:rsidRPr="00DE4EC3">
        <w:rPr>
          <w:sz w:val="22"/>
          <w:szCs w:val="22"/>
        </w:rPr>
        <w:t>6.</w:t>
      </w:r>
      <w:r w:rsidRPr="00DE4EC3">
        <w:rPr>
          <w:sz w:val="22"/>
          <w:szCs w:val="22"/>
        </w:rPr>
        <w:tab/>
      </w:r>
      <w:r w:rsidR="00307A71" w:rsidRPr="00DE4EC3">
        <w:rPr>
          <w:sz w:val="22"/>
          <w:szCs w:val="22"/>
        </w:rPr>
        <w:t xml:space="preserve">A csomagolás tartalma és egyéb </w:t>
      </w:r>
      <w:r w:rsidR="00B16550" w:rsidRPr="00DE4EC3">
        <w:rPr>
          <w:sz w:val="22"/>
          <w:szCs w:val="22"/>
        </w:rPr>
        <w:t>információk</w:t>
      </w:r>
    </w:p>
    <w:p w14:paraId="05A1E751" w14:textId="77777777" w:rsidR="00B16550" w:rsidRPr="00DE4EC3" w:rsidRDefault="00B16550" w:rsidP="00B16550">
      <w:pPr>
        <w:autoSpaceDE w:val="0"/>
        <w:autoSpaceDN w:val="0"/>
        <w:adjustRightInd w:val="0"/>
        <w:rPr>
          <w:sz w:val="22"/>
          <w:szCs w:val="22"/>
        </w:rPr>
      </w:pPr>
    </w:p>
    <w:p w14:paraId="2F33CBB8" w14:textId="77777777" w:rsidR="0094427C" w:rsidRPr="00DE4EC3" w:rsidRDefault="0094427C" w:rsidP="00B16550">
      <w:pPr>
        <w:autoSpaceDE w:val="0"/>
        <w:autoSpaceDN w:val="0"/>
        <w:adjustRightInd w:val="0"/>
        <w:rPr>
          <w:sz w:val="22"/>
          <w:szCs w:val="22"/>
        </w:rPr>
      </w:pPr>
    </w:p>
    <w:p w14:paraId="711B1BA5" w14:textId="13B8E66A" w:rsidR="0094427C" w:rsidRPr="00DE4EC3" w:rsidRDefault="00CF2375" w:rsidP="0094427C">
      <w:pPr>
        <w:numPr>
          <w:ilvl w:val="2"/>
          <w:numId w:val="2"/>
        </w:numPr>
        <w:spacing w:line="260" w:lineRule="atLeast"/>
        <w:ind w:left="540" w:right="-29" w:hanging="540"/>
        <w:rPr>
          <w:b/>
          <w:sz w:val="22"/>
          <w:szCs w:val="22"/>
        </w:rPr>
      </w:pPr>
      <w:r w:rsidRPr="00DE4EC3">
        <w:rPr>
          <w:b/>
          <w:sz w:val="22"/>
          <w:szCs w:val="22"/>
        </w:rPr>
        <w:t>Milyen típusú gyógyszer a Trittico és milyen betegségek esetén alkalmazható?</w:t>
      </w:r>
    </w:p>
    <w:p w14:paraId="380085EC" w14:textId="77777777" w:rsidR="0040419C" w:rsidRPr="00DE4EC3" w:rsidRDefault="0040419C" w:rsidP="00C43720">
      <w:pPr>
        <w:autoSpaceDE w:val="0"/>
        <w:autoSpaceDN w:val="0"/>
        <w:adjustRightInd w:val="0"/>
        <w:rPr>
          <w:sz w:val="22"/>
          <w:szCs w:val="22"/>
        </w:rPr>
      </w:pPr>
    </w:p>
    <w:p w14:paraId="071E87AE" w14:textId="776DDF71" w:rsidR="007B59D6" w:rsidRPr="00DE4EC3" w:rsidRDefault="0040419C" w:rsidP="00C43720">
      <w:pPr>
        <w:autoSpaceDE w:val="0"/>
        <w:autoSpaceDN w:val="0"/>
        <w:adjustRightInd w:val="0"/>
        <w:rPr>
          <w:sz w:val="22"/>
          <w:szCs w:val="22"/>
        </w:rPr>
      </w:pPr>
      <w:r w:rsidRPr="00DE4EC3">
        <w:rPr>
          <w:sz w:val="22"/>
          <w:szCs w:val="22"/>
        </w:rPr>
        <w:t xml:space="preserve">A </w:t>
      </w:r>
      <w:r w:rsidR="007B59D6" w:rsidRPr="00DE4EC3">
        <w:rPr>
          <w:sz w:val="22"/>
          <w:szCs w:val="22"/>
        </w:rPr>
        <w:t xml:space="preserve">gyógyszer neve </w:t>
      </w:r>
      <w:r w:rsidR="00381A6D" w:rsidRPr="00DE4EC3">
        <w:rPr>
          <w:sz w:val="22"/>
          <w:szCs w:val="22"/>
        </w:rPr>
        <w:t>Trittico</w:t>
      </w:r>
      <w:r w:rsidR="007B59D6" w:rsidRPr="00DE4EC3">
        <w:rPr>
          <w:sz w:val="22"/>
          <w:szCs w:val="22"/>
        </w:rPr>
        <w:t xml:space="preserve"> és az</w:t>
      </w:r>
      <w:r w:rsidR="007E53BE" w:rsidRPr="00DE4EC3">
        <w:rPr>
          <w:sz w:val="22"/>
          <w:szCs w:val="22"/>
        </w:rPr>
        <w:t xml:space="preserve"> </w:t>
      </w:r>
      <w:r w:rsidR="00890663" w:rsidRPr="00DE4EC3">
        <w:rPr>
          <w:sz w:val="22"/>
          <w:szCs w:val="22"/>
        </w:rPr>
        <w:t xml:space="preserve">antidepresszívumoknak </w:t>
      </w:r>
      <w:r w:rsidR="007B59D6" w:rsidRPr="00DE4EC3">
        <w:rPr>
          <w:sz w:val="22"/>
          <w:szCs w:val="22"/>
        </w:rPr>
        <w:t xml:space="preserve">nevezett gyógyszercsoportba tartozik. </w:t>
      </w:r>
      <w:r w:rsidR="00086795" w:rsidRPr="00DE4EC3">
        <w:rPr>
          <w:sz w:val="22"/>
          <w:szCs w:val="22"/>
        </w:rPr>
        <w:t>H</w:t>
      </w:r>
      <w:r w:rsidR="007B59D6" w:rsidRPr="00DE4EC3">
        <w:rPr>
          <w:sz w:val="22"/>
          <w:szCs w:val="22"/>
        </w:rPr>
        <w:t>a</w:t>
      </w:r>
      <w:r w:rsidR="001F642C" w:rsidRPr="00DE4EC3">
        <w:rPr>
          <w:sz w:val="22"/>
          <w:szCs w:val="22"/>
        </w:rPr>
        <w:t>tóanyag</w:t>
      </w:r>
      <w:r w:rsidR="00086795" w:rsidRPr="00DE4EC3">
        <w:rPr>
          <w:sz w:val="22"/>
          <w:szCs w:val="22"/>
        </w:rPr>
        <w:t>a</w:t>
      </w:r>
      <w:r w:rsidR="001F642C" w:rsidRPr="00DE4EC3">
        <w:rPr>
          <w:sz w:val="22"/>
          <w:szCs w:val="22"/>
        </w:rPr>
        <w:t xml:space="preserve"> a trazodon</w:t>
      </w:r>
      <w:r w:rsidR="001F642C" w:rsidRPr="00DE4EC3">
        <w:rPr>
          <w:sz w:val="22"/>
          <w:szCs w:val="22"/>
        </w:rPr>
        <w:noBreakHyphen/>
        <w:t>hidroklorid.</w:t>
      </w:r>
      <w:r w:rsidR="0051272D" w:rsidRPr="00DE4EC3">
        <w:rPr>
          <w:sz w:val="22"/>
          <w:szCs w:val="22"/>
        </w:rPr>
        <w:t xml:space="preserve"> </w:t>
      </w:r>
      <w:r w:rsidR="007B59D6" w:rsidRPr="00DE4EC3">
        <w:rPr>
          <w:sz w:val="22"/>
          <w:szCs w:val="22"/>
        </w:rPr>
        <w:t xml:space="preserve">A </w:t>
      </w:r>
      <w:r w:rsidR="00381A6D" w:rsidRPr="00DE4EC3">
        <w:rPr>
          <w:sz w:val="22"/>
          <w:szCs w:val="22"/>
        </w:rPr>
        <w:t>Trittico</w:t>
      </w:r>
      <w:r w:rsidR="007B59D6" w:rsidRPr="00DE4EC3">
        <w:rPr>
          <w:sz w:val="22"/>
          <w:szCs w:val="22"/>
        </w:rPr>
        <w:t xml:space="preserve"> a szorongással vagy a</w:t>
      </w:r>
      <w:r w:rsidR="0090419C">
        <w:rPr>
          <w:sz w:val="22"/>
          <w:szCs w:val="22"/>
        </w:rPr>
        <w:t xml:space="preserve"> </w:t>
      </w:r>
      <w:r w:rsidR="007B59D6" w:rsidRPr="00DE4EC3">
        <w:rPr>
          <w:sz w:val="22"/>
          <w:szCs w:val="22"/>
        </w:rPr>
        <w:t xml:space="preserve">nélkül jelentkező depresszió kezelésére alkalmazható. </w:t>
      </w:r>
    </w:p>
    <w:p w14:paraId="3947C2A0" w14:textId="77777777" w:rsidR="00F5186E" w:rsidRPr="00DE4EC3" w:rsidRDefault="00F5186E" w:rsidP="00C43720">
      <w:pPr>
        <w:autoSpaceDE w:val="0"/>
        <w:autoSpaceDN w:val="0"/>
        <w:adjustRightInd w:val="0"/>
        <w:rPr>
          <w:sz w:val="22"/>
          <w:szCs w:val="22"/>
        </w:rPr>
      </w:pPr>
    </w:p>
    <w:p w14:paraId="1102589B" w14:textId="77777777" w:rsidR="00AE53FF" w:rsidRPr="00DE4EC3" w:rsidRDefault="00AE53FF" w:rsidP="00C43720">
      <w:pPr>
        <w:autoSpaceDE w:val="0"/>
        <w:autoSpaceDN w:val="0"/>
        <w:adjustRightInd w:val="0"/>
        <w:rPr>
          <w:sz w:val="22"/>
          <w:szCs w:val="22"/>
        </w:rPr>
      </w:pPr>
    </w:p>
    <w:p w14:paraId="220DFC0A" w14:textId="71079D2D" w:rsidR="00AE53FF" w:rsidRPr="00DE4EC3" w:rsidRDefault="00CF2375" w:rsidP="00AE53FF">
      <w:pPr>
        <w:numPr>
          <w:ilvl w:val="2"/>
          <w:numId w:val="2"/>
        </w:numPr>
        <w:spacing w:line="260" w:lineRule="atLeast"/>
        <w:ind w:left="540" w:right="-29" w:hanging="540"/>
        <w:rPr>
          <w:b/>
          <w:sz w:val="22"/>
          <w:szCs w:val="22"/>
        </w:rPr>
      </w:pPr>
      <w:r w:rsidRPr="00DE4EC3">
        <w:rPr>
          <w:b/>
          <w:sz w:val="22"/>
          <w:szCs w:val="22"/>
        </w:rPr>
        <w:t>Tudnivalók a Trittico alkalmazása előtt</w:t>
      </w:r>
    </w:p>
    <w:p w14:paraId="0D8ADB49" w14:textId="77777777" w:rsidR="00F5186E" w:rsidRPr="00DE4EC3" w:rsidRDefault="00F5186E" w:rsidP="00C43720">
      <w:pPr>
        <w:autoSpaceDE w:val="0"/>
        <w:autoSpaceDN w:val="0"/>
        <w:adjustRightInd w:val="0"/>
        <w:rPr>
          <w:iCs/>
          <w:sz w:val="22"/>
          <w:szCs w:val="22"/>
        </w:rPr>
      </w:pPr>
    </w:p>
    <w:p w14:paraId="230B3638" w14:textId="77777777" w:rsidR="0040419C" w:rsidRPr="00DE4EC3" w:rsidRDefault="00ED6E31" w:rsidP="00C43720">
      <w:pPr>
        <w:autoSpaceDE w:val="0"/>
        <w:autoSpaceDN w:val="0"/>
        <w:adjustRightInd w:val="0"/>
        <w:rPr>
          <w:b/>
          <w:iCs/>
          <w:sz w:val="22"/>
          <w:szCs w:val="22"/>
        </w:rPr>
      </w:pPr>
      <w:r w:rsidRPr="00DE4EC3">
        <w:rPr>
          <w:b/>
          <w:iCs/>
          <w:sz w:val="22"/>
          <w:szCs w:val="22"/>
        </w:rPr>
        <w:t xml:space="preserve">Ne szedje a </w:t>
      </w:r>
      <w:r w:rsidR="00381A6D" w:rsidRPr="00DE4EC3">
        <w:rPr>
          <w:b/>
          <w:sz w:val="22"/>
          <w:szCs w:val="22"/>
        </w:rPr>
        <w:t>Trittico</w:t>
      </w:r>
      <w:r w:rsidR="00191047" w:rsidRPr="00DE4EC3">
        <w:rPr>
          <w:b/>
          <w:iCs/>
          <w:sz w:val="22"/>
          <w:szCs w:val="22"/>
        </w:rPr>
        <w:t>-t</w:t>
      </w:r>
      <w:r w:rsidRPr="00DE4EC3">
        <w:rPr>
          <w:b/>
          <w:iCs/>
          <w:sz w:val="22"/>
          <w:szCs w:val="22"/>
        </w:rPr>
        <w:t>:</w:t>
      </w:r>
    </w:p>
    <w:p w14:paraId="002BCCC0" w14:textId="009B7858" w:rsidR="0040419C" w:rsidRPr="00FD3DC9" w:rsidRDefault="007B59D6" w:rsidP="0053479F">
      <w:pPr>
        <w:numPr>
          <w:ilvl w:val="0"/>
          <w:numId w:val="18"/>
        </w:numPr>
        <w:rPr>
          <w:sz w:val="22"/>
          <w:szCs w:val="22"/>
        </w:rPr>
      </w:pPr>
      <w:r w:rsidRPr="00A13099">
        <w:rPr>
          <w:sz w:val="22"/>
          <w:szCs w:val="22"/>
        </w:rPr>
        <w:t xml:space="preserve">ha allergiás </w:t>
      </w:r>
      <w:r w:rsidR="00D534AF" w:rsidRPr="00A13099">
        <w:rPr>
          <w:sz w:val="22"/>
          <w:szCs w:val="22"/>
        </w:rPr>
        <w:t>a</w:t>
      </w:r>
      <w:r w:rsidR="0040419C" w:rsidRPr="009A0FE0">
        <w:rPr>
          <w:sz w:val="22"/>
          <w:szCs w:val="22"/>
        </w:rPr>
        <w:t xml:space="preserve"> </w:t>
      </w:r>
      <w:r w:rsidR="005B27C9" w:rsidRPr="009A0FE0">
        <w:rPr>
          <w:sz w:val="22"/>
          <w:szCs w:val="22"/>
        </w:rPr>
        <w:t>trazodon-hidrokloridra</w:t>
      </w:r>
      <w:r w:rsidRPr="009A0FE0">
        <w:rPr>
          <w:sz w:val="22"/>
          <w:szCs w:val="22"/>
        </w:rPr>
        <w:t xml:space="preserve"> vagy a </w:t>
      </w:r>
      <w:r w:rsidR="00AF05D6" w:rsidRPr="009A0FE0">
        <w:rPr>
          <w:sz w:val="22"/>
          <w:szCs w:val="22"/>
        </w:rPr>
        <w:t xml:space="preserve">gyógyszer </w:t>
      </w:r>
      <w:r w:rsidR="00A16A52" w:rsidRPr="009A0FE0">
        <w:rPr>
          <w:sz w:val="22"/>
          <w:szCs w:val="22"/>
        </w:rPr>
        <w:t xml:space="preserve">(6. pontban felsorolt) </w:t>
      </w:r>
      <w:r w:rsidR="00EB09BE" w:rsidRPr="009A0FE0">
        <w:rPr>
          <w:sz w:val="22"/>
          <w:szCs w:val="22"/>
        </w:rPr>
        <w:t>egyéb összetevőjére</w:t>
      </w:r>
      <w:r w:rsidR="007D5512">
        <w:rPr>
          <w:sz w:val="22"/>
          <w:szCs w:val="22"/>
        </w:rPr>
        <w:t>.</w:t>
      </w:r>
    </w:p>
    <w:p w14:paraId="2B5AA364" w14:textId="67647AEB" w:rsidR="0040419C" w:rsidRPr="00FD3DC9" w:rsidRDefault="00EB09BE" w:rsidP="0053479F">
      <w:pPr>
        <w:numPr>
          <w:ilvl w:val="0"/>
          <w:numId w:val="18"/>
        </w:numPr>
        <w:rPr>
          <w:sz w:val="22"/>
          <w:szCs w:val="22"/>
        </w:rPr>
      </w:pPr>
      <w:r w:rsidRPr="00FD3DC9">
        <w:rPr>
          <w:sz w:val="22"/>
          <w:szCs w:val="22"/>
        </w:rPr>
        <w:t xml:space="preserve">alkoholmérgezésben vagy </w:t>
      </w:r>
      <w:r w:rsidR="00E9290C" w:rsidRPr="00FD3DC9">
        <w:rPr>
          <w:sz w:val="22"/>
          <w:szCs w:val="22"/>
        </w:rPr>
        <w:t>altatószerekkel (</w:t>
      </w:r>
      <w:r w:rsidRPr="00FD3DC9">
        <w:rPr>
          <w:sz w:val="22"/>
          <w:szCs w:val="22"/>
        </w:rPr>
        <w:t>hipnotikumokkal</w:t>
      </w:r>
      <w:r w:rsidR="00E9290C" w:rsidRPr="00FD3DC9">
        <w:rPr>
          <w:sz w:val="22"/>
          <w:szCs w:val="22"/>
        </w:rPr>
        <w:t>)</w:t>
      </w:r>
      <w:r w:rsidRPr="00FD3DC9">
        <w:rPr>
          <w:sz w:val="22"/>
          <w:szCs w:val="22"/>
        </w:rPr>
        <w:t xml:space="preserve"> bekövetkezett mérgezésben</w:t>
      </w:r>
      <w:r w:rsidR="007D5512">
        <w:rPr>
          <w:sz w:val="22"/>
          <w:szCs w:val="22"/>
        </w:rPr>
        <w:t>.</w:t>
      </w:r>
    </w:p>
    <w:p w14:paraId="4F3AEB4D" w14:textId="14CC76FF" w:rsidR="0040419C" w:rsidRPr="00FD3DC9" w:rsidRDefault="00EB09BE" w:rsidP="0053479F">
      <w:pPr>
        <w:numPr>
          <w:ilvl w:val="0"/>
          <w:numId w:val="18"/>
        </w:numPr>
        <w:rPr>
          <w:sz w:val="22"/>
          <w:szCs w:val="22"/>
        </w:rPr>
      </w:pPr>
      <w:r w:rsidRPr="00FD3DC9">
        <w:rPr>
          <w:sz w:val="22"/>
          <w:szCs w:val="22"/>
        </w:rPr>
        <w:t>ha heveny</w:t>
      </w:r>
      <w:r w:rsidR="00B1465E">
        <w:rPr>
          <w:sz w:val="22"/>
          <w:szCs w:val="22"/>
        </w:rPr>
        <w:t xml:space="preserve"> (akut)</w:t>
      </w:r>
      <w:r w:rsidRPr="00FD3DC9">
        <w:rPr>
          <w:sz w:val="22"/>
          <w:szCs w:val="22"/>
        </w:rPr>
        <w:t xml:space="preserve"> szívrohama van</w:t>
      </w:r>
      <w:r w:rsidR="007D5512">
        <w:rPr>
          <w:sz w:val="22"/>
          <w:szCs w:val="22"/>
        </w:rPr>
        <w:t>.</w:t>
      </w:r>
    </w:p>
    <w:p w14:paraId="2261C523" w14:textId="77777777" w:rsidR="00AF05D6" w:rsidRPr="00DE4EC3" w:rsidRDefault="00AF05D6" w:rsidP="00AF05D6">
      <w:pPr>
        <w:autoSpaceDE w:val="0"/>
        <w:autoSpaceDN w:val="0"/>
        <w:adjustRightInd w:val="0"/>
        <w:rPr>
          <w:sz w:val="22"/>
          <w:szCs w:val="22"/>
        </w:rPr>
      </w:pPr>
    </w:p>
    <w:p w14:paraId="1BD4933A" w14:textId="77777777" w:rsidR="005472D3" w:rsidRPr="00FD3DC9" w:rsidRDefault="005472D3" w:rsidP="005472D3">
      <w:pPr>
        <w:ind w:right="-2"/>
        <w:rPr>
          <w:b/>
          <w:sz w:val="22"/>
          <w:szCs w:val="22"/>
        </w:rPr>
      </w:pPr>
      <w:r w:rsidRPr="00FD3DC9">
        <w:rPr>
          <w:b/>
          <w:sz w:val="22"/>
          <w:szCs w:val="22"/>
        </w:rPr>
        <w:t>Figyelmeztetések és óvintézkedések</w:t>
      </w:r>
    </w:p>
    <w:p w14:paraId="354756DE" w14:textId="4DFB5896" w:rsidR="00ED5F5F" w:rsidRDefault="00962835" w:rsidP="005472D3">
      <w:pPr>
        <w:ind w:right="-2"/>
        <w:rPr>
          <w:sz w:val="22"/>
          <w:szCs w:val="22"/>
        </w:rPr>
      </w:pPr>
      <w:r w:rsidRPr="00FD3DC9">
        <w:rPr>
          <w:sz w:val="22"/>
          <w:szCs w:val="22"/>
        </w:rPr>
        <w:t>A Trittico szedése előtt beszéljen kezelőorvosával vagy gyógyszerészével</w:t>
      </w:r>
      <w:r w:rsidR="00ED5F5F">
        <w:rPr>
          <w:sz w:val="22"/>
          <w:szCs w:val="22"/>
        </w:rPr>
        <w:t>.</w:t>
      </w:r>
    </w:p>
    <w:p w14:paraId="1689631C" w14:textId="77777777" w:rsidR="00962835" w:rsidRPr="00FD3DC9" w:rsidRDefault="00962835" w:rsidP="005472D3">
      <w:pPr>
        <w:ind w:right="-2"/>
        <w:rPr>
          <w:sz w:val="22"/>
          <w:szCs w:val="22"/>
        </w:rPr>
      </w:pPr>
    </w:p>
    <w:p w14:paraId="19F63FF3" w14:textId="77777777" w:rsidR="003645BA" w:rsidRPr="00DE4EC3" w:rsidRDefault="003645BA" w:rsidP="003645BA">
      <w:pPr>
        <w:keepNext/>
        <w:rPr>
          <w:b/>
          <w:sz w:val="22"/>
          <w:szCs w:val="22"/>
        </w:rPr>
      </w:pPr>
      <w:r w:rsidRPr="00DE4EC3">
        <w:rPr>
          <w:b/>
          <w:sz w:val="22"/>
          <w:szCs w:val="22"/>
        </w:rPr>
        <w:t>Öngyilkossági gondolatok és depressziójának vagy szorongásos betegségének súlyosbodása</w:t>
      </w:r>
    </w:p>
    <w:p w14:paraId="17001EF4" w14:textId="77777777" w:rsidR="003645BA" w:rsidRPr="00DE4EC3" w:rsidRDefault="003645BA" w:rsidP="003645BA">
      <w:pPr>
        <w:rPr>
          <w:sz w:val="22"/>
          <w:szCs w:val="22"/>
        </w:rPr>
      </w:pPr>
      <w:r w:rsidRPr="00DE4EC3">
        <w:rPr>
          <w:sz w:val="22"/>
          <w:szCs w:val="22"/>
        </w:rPr>
        <w:t>Ha Ön depresszióval és/vagy szorongással járó betegségben szenved, előfordulhatnak önkárosító vagy öngyilkos gondolatai. Ezek gyakoribbak lehetnek az antidepresszáns kezelés kezdeti szakaszában, mert ezeknél a gyógyszereknél a hatás kialakulásához időre van szükség. Ez általában két hét, de olykor hosszabb időbe is telhet.</w:t>
      </w:r>
    </w:p>
    <w:p w14:paraId="7AB029AA" w14:textId="77777777" w:rsidR="003645BA" w:rsidRPr="00DE4EC3" w:rsidRDefault="003645BA" w:rsidP="003645BA">
      <w:pPr>
        <w:rPr>
          <w:b/>
          <w:sz w:val="22"/>
          <w:szCs w:val="22"/>
        </w:rPr>
      </w:pPr>
      <w:r w:rsidRPr="00DE4EC3">
        <w:rPr>
          <w:b/>
          <w:sz w:val="22"/>
          <w:szCs w:val="22"/>
        </w:rPr>
        <w:t>Nagyobb valószínűséggel lehetnek ilyen gondolatai:</w:t>
      </w:r>
    </w:p>
    <w:p w14:paraId="533B5358" w14:textId="77777777" w:rsidR="003645BA" w:rsidRPr="00DE4EC3" w:rsidRDefault="003645BA" w:rsidP="003645BA">
      <w:pPr>
        <w:ind w:left="357" w:hanging="357"/>
        <w:rPr>
          <w:sz w:val="22"/>
          <w:szCs w:val="22"/>
        </w:rPr>
      </w:pPr>
      <w:r w:rsidRPr="00DE4EC3">
        <w:rPr>
          <w:sz w:val="22"/>
          <w:szCs w:val="22"/>
        </w:rPr>
        <w:t>-</w:t>
      </w:r>
      <w:r w:rsidRPr="00DE4EC3">
        <w:rPr>
          <w:sz w:val="22"/>
          <w:szCs w:val="22"/>
        </w:rPr>
        <w:tab/>
        <w:t>Ha korábban voltak már öngyilkossági vagy önkárosító gondolatai.</w:t>
      </w:r>
    </w:p>
    <w:p w14:paraId="25F94916" w14:textId="77777777" w:rsidR="003645BA" w:rsidRPr="00DE4EC3" w:rsidRDefault="003645BA" w:rsidP="003645BA">
      <w:pPr>
        <w:ind w:left="357" w:hanging="357"/>
        <w:rPr>
          <w:sz w:val="22"/>
          <w:szCs w:val="22"/>
        </w:rPr>
      </w:pPr>
      <w:r w:rsidRPr="00DE4EC3">
        <w:rPr>
          <w:sz w:val="22"/>
          <w:szCs w:val="22"/>
        </w:rPr>
        <w:t>-</w:t>
      </w:r>
      <w:r w:rsidRPr="00DE4EC3">
        <w:rPr>
          <w:sz w:val="22"/>
          <w:szCs w:val="22"/>
        </w:rPr>
        <w:tab/>
        <w:t xml:space="preserve">Ha Ön egy </w:t>
      </w:r>
      <w:r w:rsidRPr="00DE4EC3">
        <w:rPr>
          <w:b/>
          <w:sz w:val="22"/>
          <w:szCs w:val="22"/>
        </w:rPr>
        <w:t>fiatal felnőtt</w:t>
      </w:r>
      <w:r w:rsidRPr="00DE4EC3">
        <w:rPr>
          <w:sz w:val="22"/>
          <w:szCs w:val="22"/>
        </w:rPr>
        <w:t xml:space="preserve">. Klinikai vizsgálatokból származó információk szerint az antidepresszánsokkal kezelt, pszichiátriai betegségben szenvedő fiatal felnőttek (25 évnél fiatalabbak) esetén magasabb az öngyilkos magatartás kialakulásának veszélye. </w:t>
      </w:r>
    </w:p>
    <w:p w14:paraId="67759CF8" w14:textId="77777777" w:rsidR="003645BA" w:rsidRPr="00DE4EC3" w:rsidRDefault="003645BA" w:rsidP="003645BA">
      <w:pPr>
        <w:rPr>
          <w:b/>
          <w:sz w:val="22"/>
          <w:szCs w:val="22"/>
        </w:rPr>
      </w:pPr>
      <w:r w:rsidRPr="00DE4EC3">
        <w:rPr>
          <w:sz w:val="22"/>
          <w:szCs w:val="22"/>
        </w:rPr>
        <w:lastRenderedPageBreak/>
        <w:t xml:space="preserve">Ha bármikor önkárosító vagy öngyilkossági gondolatai támadnak, </w:t>
      </w:r>
      <w:r w:rsidRPr="00DE4EC3">
        <w:rPr>
          <w:b/>
          <w:sz w:val="22"/>
          <w:szCs w:val="22"/>
        </w:rPr>
        <w:t>azonnal</w:t>
      </w:r>
      <w:r w:rsidRPr="00DE4EC3">
        <w:rPr>
          <w:sz w:val="22"/>
          <w:szCs w:val="22"/>
        </w:rPr>
        <w:t xml:space="preserve"> </w:t>
      </w:r>
      <w:r w:rsidRPr="00DE4EC3">
        <w:rPr>
          <w:b/>
          <w:sz w:val="22"/>
          <w:szCs w:val="22"/>
        </w:rPr>
        <w:t>keresse fel orvosát, vagy menjen kórházba.</w:t>
      </w:r>
    </w:p>
    <w:p w14:paraId="2613B6FA" w14:textId="77777777" w:rsidR="003645BA" w:rsidRPr="00DE4EC3" w:rsidRDefault="003645BA" w:rsidP="003645BA">
      <w:pPr>
        <w:rPr>
          <w:sz w:val="22"/>
          <w:szCs w:val="22"/>
        </w:rPr>
      </w:pPr>
      <w:r w:rsidRPr="00DE4EC3">
        <w:rPr>
          <w:b/>
          <w:sz w:val="22"/>
          <w:szCs w:val="22"/>
        </w:rPr>
        <w:t xml:space="preserve">Hasznos lehet, ha egy rokonának vagy közeli barátjának </w:t>
      </w:r>
      <w:r w:rsidRPr="00DE4EC3">
        <w:rPr>
          <w:sz w:val="22"/>
          <w:szCs w:val="22"/>
        </w:rPr>
        <w:t>beszámol depressziójáról vagy szorongásos betegségéről, és megkéri, hogy olvassák el ezt a betegtájékoztatót. Megkérheti őket, hogy közöljék Önnel, ha úgy gondolják, hogy depressziója vagy szorongása súlyosbodott, vagy ha az Ön magatartásában bekövetkező változások aggasztóak.</w:t>
      </w:r>
    </w:p>
    <w:p w14:paraId="5D5F6957" w14:textId="77777777" w:rsidR="003645BA" w:rsidRPr="00DE4EC3" w:rsidRDefault="003645BA" w:rsidP="003645BA">
      <w:pPr>
        <w:rPr>
          <w:sz w:val="22"/>
          <w:szCs w:val="22"/>
        </w:rPr>
      </w:pPr>
    </w:p>
    <w:p w14:paraId="30590440" w14:textId="77777777" w:rsidR="00256371" w:rsidRPr="00DE4EC3" w:rsidRDefault="00E95E44" w:rsidP="00E95E44">
      <w:pPr>
        <w:ind w:right="-2"/>
        <w:rPr>
          <w:sz w:val="22"/>
          <w:szCs w:val="22"/>
        </w:rPr>
      </w:pPr>
      <w:r w:rsidRPr="00FD3DC9">
        <w:rPr>
          <w:sz w:val="22"/>
          <w:szCs w:val="22"/>
        </w:rPr>
        <w:t>A Trittico szedése előtt beszéljen kezelőorvosával vagy gyógyszerészével, ha:</w:t>
      </w:r>
    </w:p>
    <w:p w14:paraId="6204D654" w14:textId="563CB054" w:rsidR="00E95E44" w:rsidRPr="00DE4EC3" w:rsidRDefault="00E95E44" w:rsidP="00F344EA">
      <w:pPr>
        <w:numPr>
          <w:ilvl w:val="0"/>
          <w:numId w:val="12"/>
        </w:numPr>
        <w:autoSpaceDE w:val="0"/>
        <w:autoSpaceDN w:val="0"/>
        <w:adjustRightInd w:val="0"/>
        <w:ind w:left="426" w:hanging="426"/>
        <w:rPr>
          <w:sz w:val="22"/>
          <w:szCs w:val="22"/>
        </w:rPr>
      </w:pPr>
      <w:r w:rsidRPr="00DE4EC3">
        <w:rPr>
          <w:sz w:val="22"/>
          <w:szCs w:val="22"/>
        </w:rPr>
        <w:t>Ön s</w:t>
      </w:r>
      <w:r w:rsidR="0090419C">
        <w:rPr>
          <w:sz w:val="22"/>
          <w:szCs w:val="22"/>
        </w:rPr>
        <w:t>z</w:t>
      </w:r>
      <w:r w:rsidRPr="00DE4EC3">
        <w:rPr>
          <w:sz w:val="22"/>
          <w:szCs w:val="22"/>
        </w:rPr>
        <w:t>kizofréniában vagy egyéb személyiségzavarral járó (pszichotikus) betegségekben szenved</w:t>
      </w:r>
      <w:r w:rsidR="005E4D2B" w:rsidRPr="00DE4EC3">
        <w:rPr>
          <w:sz w:val="22"/>
          <w:szCs w:val="22"/>
        </w:rPr>
        <w:t>;</w:t>
      </w:r>
    </w:p>
    <w:p w14:paraId="6E9F2E81" w14:textId="446ED67D" w:rsidR="006F58CD" w:rsidRPr="00DE4EC3" w:rsidRDefault="006F58CD" w:rsidP="00F344EA">
      <w:pPr>
        <w:numPr>
          <w:ilvl w:val="0"/>
          <w:numId w:val="12"/>
        </w:numPr>
        <w:tabs>
          <w:tab w:val="left" w:pos="426"/>
        </w:tabs>
        <w:ind w:left="426" w:right="-2" w:hanging="426"/>
        <w:rPr>
          <w:sz w:val="22"/>
          <w:szCs w:val="22"/>
        </w:rPr>
      </w:pPr>
      <w:r w:rsidRPr="00DE4EC3">
        <w:rPr>
          <w:sz w:val="22"/>
          <w:szCs w:val="22"/>
        </w:rPr>
        <w:t>Volt valamikor mániás epizódja (túl aktív viselkedés vagy gondolatok)</w:t>
      </w:r>
      <w:r w:rsidR="005E4D2B" w:rsidRPr="00DE4EC3">
        <w:rPr>
          <w:sz w:val="22"/>
          <w:szCs w:val="22"/>
        </w:rPr>
        <w:t>;</w:t>
      </w:r>
    </w:p>
    <w:p w14:paraId="6BC7EA78" w14:textId="7F2BA50C" w:rsidR="006F58CD" w:rsidRPr="00DE4EC3" w:rsidRDefault="006F58CD" w:rsidP="00F344EA">
      <w:pPr>
        <w:numPr>
          <w:ilvl w:val="0"/>
          <w:numId w:val="12"/>
        </w:numPr>
        <w:tabs>
          <w:tab w:val="left" w:pos="369"/>
        </w:tabs>
        <w:ind w:left="426" w:right="-2" w:hanging="426"/>
        <w:rPr>
          <w:sz w:val="22"/>
          <w:szCs w:val="22"/>
        </w:rPr>
      </w:pPr>
      <w:r w:rsidRPr="00DE4EC3">
        <w:rPr>
          <w:sz w:val="22"/>
          <w:szCs w:val="22"/>
        </w:rPr>
        <w:t xml:space="preserve">Ön idős beteg, mert lehet, hogy hajlamosabb a mellékhatásokra, mint pl. az </w:t>
      </w:r>
      <w:r w:rsidR="00B1465E">
        <w:rPr>
          <w:sz w:val="22"/>
          <w:szCs w:val="22"/>
        </w:rPr>
        <w:t xml:space="preserve">úgynevezett </w:t>
      </w:r>
      <w:r w:rsidRPr="00DE4EC3">
        <w:rPr>
          <w:sz w:val="22"/>
          <w:szCs w:val="22"/>
        </w:rPr>
        <w:t xml:space="preserve">ortosztatikus </w:t>
      </w:r>
      <w:r w:rsidR="00B1465E" w:rsidRPr="00DE4EC3">
        <w:rPr>
          <w:sz w:val="22"/>
          <w:szCs w:val="22"/>
        </w:rPr>
        <w:t>hipot</w:t>
      </w:r>
      <w:r w:rsidR="00B1465E">
        <w:rPr>
          <w:sz w:val="22"/>
          <w:szCs w:val="22"/>
        </w:rPr>
        <w:t>enzió</w:t>
      </w:r>
      <w:r w:rsidR="00B1465E" w:rsidRPr="00DE4EC3">
        <w:rPr>
          <w:sz w:val="22"/>
          <w:szCs w:val="22"/>
        </w:rPr>
        <w:t xml:space="preserve"> </w:t>
      </w:r>
      <w:r w:rsidRPr="00DE4EC3">
        <w:rPr>
          <w:sz w:val="22"/>
          <w:szCs w:val="22"/>
        </w:rPr>
        <w:t>kialakulására (ájulás fekvő vagy ülő helyzetből való felálláskor)</w:t>
      </w:r>
      <w:r w:rsidR="005E4D2B" w:rsidRPr="00DE4EC3">
        <w:rPr>
          <w:sz w:val="22"/>
          <w:szCs w:val="22"/>
        </w:rPr>
        <w:t>;</w:t>
      </w:r>
    </w:p>
    <w:p w14:paraId="6F7AF51A" w14:textId="60581CE9" w:rsidR="006F58CD" w:rsidRPr="00DE4EC3" w:rsidRDefault="006F58CD" w:rsidP="00F344EA">
      <w:pPr>
        <w:numPr>
          <w:ilvl w:val="0"/>
          <w:numId w:val="12"/>
        </w:numPr>
        <w:ind w:left="426" w:hanging="426"/>
        <w:rPr>
          <w:sz w:val="22"/>
          <w:szCs w:val="22"/>
        </w:rPr>
      </w:pPr>
      <w:r w:rsidRPr="00DE4EC3">
        <w:rPr>
          <w:sz w:val="22"/>
          <w:szCs w:val="22"/>
        </w:rPr>
        <w:t>Voltak már korábban epilepsziás görcsrohamai</w:t>
      </w:r>
      <w:r w:rsidR="005E4D2B" w:rsidRPr="00DE4EC3">
        <w:rPr>
          <w:sz w:val="22"/>
          <w:szCs w:val="22"/>
        </w:rPr>
        <w:t>;</w:t>
      </w:r>
    </w:p>
    <w:p w14:paraId="5B19DBDB" w14:textId="77777777" w:rsidR="008D7BF4" w:rsidRPr="00DE4EC3" w:rsidRDefault="006F58CD" w:rsidP="00F344EA">
      <w:pPr>
        <w:numPr>
          <w:ilvl w:val="0"/>
          <w:numId w:val="12"/>
        </w:numPr>
        <w:ind w:left="426" w:hanging="426"/>
        <w:rPr>
          <w:sz w:val="22"/>
          <w:szCs w:val="22"/>
        </w:rPr>
      </w:pPr>
      <w:r w:rsidRPr="00DE4EC3">
        <w:rPr>
          <w:sz w:val="22"/>
          <w:szCs w:val="22"/>
        </w:rPr>
        <w:t>károsodott a m</w:t>
      </w:r>
      <w:r w:rsidR="008D7BF4" w:rsidRPr="00DE4EC3">
        <w:rPr>
          <w:sz w:val="22"/>
          <w:szCs w:val="22"/>
        </w:rPr>
        <w:t>áj- vagy vese</w:t>
      </w:r>
      <w:r w:rsidRPr="00DE4EC3">
        <w:rPr>
          <w:sz w:val="22"/>
          <w:szCs w:val="22"/>
        </w:rPr>
        <w:t xml:space="preserve">működése, </w:t>
      </w:r>
      <w:r w:rsidR="008D7BF4" w:rsidRPr="00DE4EC3">
        <w:rPr>
          <w:sz w:val="22"/>
          <w:szCs w:val="22"/>
        </w:rPr>
        <w:t>különösen</w:t>
      </w:r>
      <w:r w:rsidR="00EA28A1" w:rsidRPr="00DE4EC3">
        <w:rPr>
          <w:sz w:val="22"/>
          <w:szCs w:val="22"/>
        </w:rPr>
        <w:t>,</w:t>
      </w:r>
      <w:r w:rsidR="008D7BF4" w:rsidRPr="00DE4EC3">
        <w:rPr>
          <w:sz w:val="22"/>
          <w:szCs w:val="22"/>
        </w:rPr>
        <w:t xml:space="preserve"> ha </w:t>
      </w:r>
      <w:r w:rsidR="00C8152C" w:rsidRPr="00DE4EC3">
        <w:rPr>
          <w:sz w:val="22"/>
          <w:szCs w:val="22"/>
        </w:rPr>
        <w:t xml:space="preserve">ez az állapot </w:t>
      </w:r>
      <w:r w:rsidR="008D7BF4" w:rsidRPr="00DE4EC3">
        <w:rPr>
          <w:sz w:val="22"/>
          <w:szCs w:val="22"/>
        </w:rPr>
        <w:t>súlyos;</w:t>
      </w:r>
    </w:p>
    <w:p w14:paraId="0A1452AE" w14:textId="4867BA6A" w:rsidR="008D7BF4" w:rsidRPr="00DE4EC3" w:rsidRDefault="006F58CD" w:rsidP="00F344EA">
      <w:pPr>
        <w:numPr>
          <w:ilvl w:val="0"/>
          <w:numId w:val="12"/>
        </w:numPr>
        <w:ind w:left="426" w:hanging="426"/>
        <w:rPr>
          <w:sz w:val="22"/>
          <w:szCs w:val="22"/>
        </w:rPr>
      </w:pPr>
      <w:r w:rsidRPr="00DE4EC3">
        <w:rPr>
          <w:sz w:val="22"/>
          <w:szCs w:val="22"/>
        </w:rPr>
        <w:t>Ön s</w:t>
      </w:r>
      <w:r w:rsidR="008D7BF4" w:rsidRPr="00DE4EC3">
        <w:rPr>
          <w:sz w:val="22"/>
          <w:szCs w:val="22"/>
        </w:rPr>
        <w:t>zívbetegség</w:t>
      </w:r>
      <w:r w:rsidRPr="00DE4EC3">
        <w:rPr>
          <w:sz w:val="22"/>
          <w:szCs w:val="22"/>
        </w:rPr>
        <w:t>ben szenved</w:t>
      </w:r>
      <w:r w:rsidR="008D7BF4" w:rsidRPr="00DE4EC3">
        <w:rPr>
          <w:sz w:val="22"/>
          <w:szCs w:val="22"/>
        </w:rPr>
        <w:t xml:space="preserve">, mint pl. </w:t>
      </w:r>
      <w:r w:rsidR="00B1465E" w:rsidRPr="00DE4EC3">
        <w:rPr>
          <w:sz w:val="22"/>
          <w:szCs w:val="22"/>
        </w:rPr>
        <w:t xml:space="preserve">mellkasi fájdalom </w:t>
      </w:r>
      <w:r w:rsidR="00B1465E">
        <w:rPr>
          <w:sz w:val="22"/>
          <w:szCs w:val="22"/>
        </w:rPr>
        <w:t>(</w:t>
      </w:r>
      <w:r w:rsidR="008D7BF4" w:rsidRPr="00DE4EC3">
        <w:rPr>
          <w:sz w:val="22"/>
          <w:szCs w:val="22"/>
        </w:rPr>
        <w:t>angi</w:t>
      </w:r>
      <w:r w:rsidR="00C8152C" w:rsidRPr="00DE4EC3">
        <w:rPr>
          <w:sz w:val="22"/>
          <w:szCs w:val="22"/>
        </w:rPr>
        <w:t>na pek</w:t>
      </w:r>
      <w:r w:rsidR="008D7BF4" w:rsidRPr="00DE4EC3">
        <w:rPr>
          <w:sz w:val="22"/>
          <w:szCs w:val="22"/>
        </w:rPr>
        <w:t>toris</w:t>
      </w:r>
      <w:r w:rsidR="00C8152C" w:rsidRPr="00DE4EC3">
        <w:rPr>
          <w:sz w:val="22"/>
          <w:szCs w:val="22"/>
        </w:rPr>
        <w:t>z)</w:t>
      </w:r>
      <w:r w:rsidR="008D7BF4" w:rsidRPr="00DE4EC3">
        <w:rPr>
          <w:sz w:val="22"/>
          <w:szCs w:val="22"/>
        </w:rPr>
        <w:t xml:space="preserve">, </w:t>
      </w:r>
      <w:r w:rsidR="00C8152C" w:rsidRPr="00DE4EC3">
        <w:rPr>
          <w:sz w:val="22"/>
          <w:szCs w:val="22"/>
        </w:rPr>
        <w:t xml:space="preserve">a szív </w:t>
      </w:r>
      <w:r w:rsidR="00572141" w:rsidRPr="00DE4EC3">
        <w:rPr>
          <w:sz w:val="22"/>
          <w:szCs w:val="22"/>
        </w:rPr>
        <w:t>inger</w:t>
      </w:r>
      <w:r w:rsidR="00C8152C" w:rsidRPr="00DE4EC3">
        <w:rPr>
          <w:sz w:val="22"/>
          <w:szCs w:val="22"/>
        </w:rPr>
        <w:t>vezetési zavarai</w:t>
      </w:r>
      <w:r w:rsidR="008D7BF4" w:rsidRPr="00DE4EC3">
        <w:rPr>
          <w:sz w:val="22"/>
          <w:szCs w:val="22"/>
        </w:rPr>
        <w:t xml:space="preserve">, </w:t>
      </w:r>
      <w:r w:rsidR="00B266E2" w:rsidRPr="00DE4EC3">
        <w:rPr>
          <w:sz w:val="22"/>
          <w:szCs w:val="22"/>
        </w:rPr>
        <w:t>friss szívinfarktus</w:t>
      </w:r>
      <w:r w:rsidR="008D7BF4" w:rsidRPr="00DE4EC3">
        <w:rPr>
          <w:sz w:val="22"/>
          <w:szCs w:val="22"/>
        </w:rPr>
        <w:t>;</w:t>
      </w:r>
    </w:p>
    <w:p w14:paraId="48B482D3" w14:textId="77777777" w:rsidR="008D7BF4" w:rsidRPr="00DE4EC3" w:rsidRDefault="006F58CD" w:rsidP="00F344EA">
      <w:pPr>
        <w:numPr>
          <w:ilvl w:val="0"/>
          <w:numId w:val="12"/>
        </w:numPr>
        <w:ind w:left="426" w:hanging="426"/>
        <w:rPr>
          <w:sz w:val="22"/>
          <w:szCs w:val="22"/>
        </w:rPr>
      </w:pPr>
      <w:r w:rsidRPr="00DE4EC3">
        <w:rPr>
          <w:sz w:val="22"/>
          <w:szCs w:val="22"/>
        </w:rPr>
        <w:t>Önnek p</w:t>
      </w:r>
      <w:r w:rsidR="00B266E2" w:rsidRPr="00DE4EC3">
        <w:rPr>
          <w:sz w:val="22"/>
          <w:szCs w:val="22"/>
        </w:rPr>
        <w:t>ajzsmirigy</w:t>
      </w:r>
      <w:r w:rsidR="00971746" w:rsidRPr="00DE4EC3">
        <w:rPr>
          <w:sz w:val="22"/>
          <w:szCs w:val="22"/>
        </w:rPr>
        <w:t>-</w:t>
      </w:r>
      <w:r w:rsidR="00B266E2" w:rsidRPr="00DE4EC3">
        <w:rPr>
          <w:sz w:val="22"/>
          <w:szCs w:val="22"/>
        </w:rPr>
        <w:t>túlműködés</w:t>
      </w:r>
      <w:r w:rsidRPr="00DE4EC3">
        <w:rPr>
          <w:sz w:val="22"/>
          <w:szCs w:val="22"/>
        </w:rPr>
        <w:t>e</w:t>
      </w:r>
      <w:r w:rsidR="00B266E2" w:rsidRPr="00DE4EC3">
        <w:rPr>
          <w:sz w:val="22"/>
          <w:szCs w:val="22"/>
        </w:rPr>
        <w:t xml:space="preserve"> (h</w:t>
      </w:r>
      <w:r w:rsidR="008D7BF4" w:rsidRPr="00DE4EC3">
        <w:rPr>
          <w:sz w:val="22"/>
          <w:szCs w:val="22"/>
        </w:rPr>
        <w:t>ipertireózis</w:t>
      </w:r>
      <w:r w:rsidR="00B266E2" w:rsidRPr="00DE4EC3">
        <w:rPr>
          <w:sz w:val="22"/>
          <w:szCs w:val="22"/>
        </w:rPr>
        <w:t>)</w:t>
      </w:r>
      <w:r w:rsidRPr="00DE4EC3">
        <w:rPr>
          <w:sz w:val="22"/>
          <w:szCs w:val="22"/>
        </w:rPr>
        <w:t xml:space="preserve"> van</w:t>
      </w:r>
      <w:r w:rsidR="008D7BF4" w:rsidRPr="00DE4EC3">
        <w:rPr>
          <w:sz w:val="22"/>
          <w:szCs w:val="22"/>
        </w:rPr>
        <w:t>;</w:t>
      </w:r>
    </w:p>
    <w:p w14:paraId="500BB989" w14:textId="146816AA" w:rsidR="00F344EA" w:rsidRPr="00DE4EC3" w:rsidRDefault="006F58CD" w:rsidP="00F344EA">
      <w:pPr>
        <w:numPr>
          <w:ilvl w:val="0"/>
          <w:numId w:val="12"/>
        </w:numPr>
        <w:ind w:left="426" w:hanging="426"/>
        <w:rPr>
          <w:sz w:val="22"/>
          <w:szCs w:val="22"/>
        </w:rPr>
      </w:pPr>
      <w:r w:rsidRPr="00DE4EC3">
        <w:rPr>
          <w:sz w:val="22"/>
          <w:szCs w:val="22"/>
        </w:rPr>
        <w:t>v</w:t>
      </w:r>
      <w:r w:rsidR="008D7BF4" w:rsidRPr="00DE4EC3">
        <w:rPr>
          <w:sz w:val="22"/>
          <w:szCs w:val="22"/>
        </w:rPr>
        <w:t>izelési zavarok</w:t>
      </w:r>
      <w:r w:rsidRPr="00DE4EC3">
        <w:rPr>
          <w:sz w:val="22"/>
          <w:szCs w:val="22"/>
        </w:rPr>
        <w:t>kal küszköd</w:t>
      </w:r>
      <w:r w:rsidR="008D7BF4" w:rsidRPr="00DE4EC3">
        <w:rPr>
          <w:sz w:val="22"/>
          <w:szCs w:val="22"/>
        </w:rPr>
        <w:t>, pl. prosztata</w:t>
      </w:r>
      <w:r w:rsidR="00971746" w:rsidRPr="00DE4EC3">
        <w:rPr>
          <w:sz w:val="22"/>
          <w:szCs w:val="22"/>
        </w:rPr>
        <w:t>-</w:t>
      </w:r>
      <w:r w:rsidR="00B266E2" w:rsidRPr="00DE4EC3">
        <w:rPr>
          <w:sz w:val="22"/>
          <w:szCs w:val="22"/>
        </w:rPr>
        <w:t>megnagyobbodás miatt</w:t>
      </w:r>
      <w:r w:rsidR="00944F5F" w:rsidRPr="00DE4EC3">
        <w:rPr>
          <w:sz w:val="22"/>
          <w:szCs w:val="22"/>
        </w:rPr>
        <w:t>;</w:t>
      </w:r>
    </w:p>
    <w:p w14:paraId="6CD99149" w14:textId="77777777" w:rsidR="005E4F10" w:rsidRPr="00DE4EC3" w:rsidRDefault="005E4F10" w:rsidP="00F344EA">
      <w:pPr>
        <w:numPr>
          <w:ilvl w:val="0"/>
          <w:numId w:val="12"/>
        </w:numPr>
        <w:ind w:left="426" w:hanging="426"/>
        <w:rPr>
          <w:sz w:val="22"/>
          <w:szCs w:val="22"/>
        </w:rPr>
      </w:pPr>
      <w:r w:rsidRPr="00DE4EC3">
        <w:rPr>
          <w:sz w:val="22"/>
          <w:szCs w:val="22"/>
        </w:rPr>
        <w:t>Ön fájdalmas merevedést (priapizmus) tapasztal, vagy tapasztalt korábban</w:t>
      </w:r>
      <w:r w:rsidR="00944F5F" w:rsidRPr="00DE4EC3">
        <w:rPr>
          <w:sz w:val="22"/>
          <w:szCs w:val="22"/>
        </w:rPr>
        <w:t>;</w:t>
      </w:r>
    </w:p>
    <w:p w14:paraId="7D3F6EF0" w14:textId="6D213366" w:rsidR="00ED5F5F" w:rsidRDefault="00F344EA" w:rsidP="00F344EA">
      <w:pPr>
        <w:numPr>
          <w:ilvl w:val="0"/>
          <w:numId w:val="12"/>
        </w:numPr>
        <w:ind w:left="426" w:hanging="426"/>
        <w:rPr>
          <w:sz w:val="22"/>
          <w:szCs w:val="22"/>
        </w:rPr>
      </w:pPr>
      <w:r w:rsidRPr="00DE4EC3">
        <w:rPr>
          <w:sz w:val="22"/>
          <w:szCs w:val="22"/>
        </w:rPr>
        <w:t xml:space="preserve">Önnek </w:t>
      </w:r>
      <w:r w:rsidR="0090419C">
        <w:rPr>
          <w:sz w:val="22"/>
          <w:szCs w:val="22"/>
        </w:rPr>
        <w:t xml:space="preserve">zárt </w:t>
      </w:r>
      <w:r w:rsidRPr="00DE4EC3">
        <w:rPr>
          <w:sz w:val="22"/>
          <w:szCs w:val="22"/>
        </w:rPr>
        <w:t xml:space="preserve">zúgú </w:t>
      </w:r>
      <w:r w:rsidR="0090419C">
        <w:rPr>
          <w:sz w:val="22"/>
          <w:szCs w:val="22"/>
        </w:rPr>
        <w:t>zöldhályogja</w:t>
      </w:r>
      <w:r w:rsidR="0090419C" w:rsidRPr="00DE4EC3">
        <w:rPr>
          <w:sz w:val="22"/>
          <w:szCs w:val="22"/>
        </w:rPr>
        <w:t xml:space="preserve"> </w:t>
      </w:r>
      <w:r w:rsidRPr="00DE4EC3">
        <w:rPr>
          <w:sz w:val="22"/>
          <w:szCs w:val="22"/>
        </w:rPr>
        <w:t>van (</w:t>
      </w:r>
      <w:r w:rsidR="00EA28A1" w:rsidRPr="00DE4EC3">
        <w:rPr>
          <w:sz w:val="22"/>
          <w:szCs w:val="22"/>
        </w:rPr>
        <w:t>zöldhályog</w:t>
      </w:r>
      <w:r w:rsidRPr="00DE4EC3">
        <w:rPr>
          <w:sz w:val="22"/>
          <w:szCs w:val="22"/>
        </w:rPr>
        <w:t xml:space="preserve"> bizonyos formája</w:t>
      </w:r>
      <w:r w:rsidR="00944F5F" w:rsidRPr="00DE4EC3">
        <w:rPr>
          <w:sz w:val="22"/>
          <w:szCs w:val="22"/>
        </w:rPr>
        <w:t>,</w:t>
      </w:r>
      <w:r w:rsidRPr="00DE4EC3">
        <w:rPr>
          <w:sz w:val="22"/>
          <w:szCs w:val="22"/>
        </w:rPr>
        <w:t xml:space="preserve"> amikor emelkedett a </w:t>
      </w:r>
      <w:r w:rsidR="00EA28A1" w:rsidRPr="00DE4EC3">
        <w:rPr>
          <w:sz w:val="22"/>
          <w:szCs w:val="22"/>
        </w:rPr>
        <w:t>szem</w:t>
      </w:r>
      <w:r w:rsidRPr="00DE4EC3">
        <w:rPr>
          <w:sz w:val="22"/>
          <w:szCs w:val="22"/>
        </w:rPr>
        <w:t>bel</w:t>
      </w:r>
      <w:r w:rsidR="00EA28A1" w:rsidRPr="00DE4EC3">
        <w:rPr>
          <w:sz w:val="22"/>
          <w:szCs w:val="22"/>
        </w:rPr>
        <w:t>nyomás)</w:t>
      </w:r>
      <w:r w:rsidR="00ED5F5F">
        <w:rPr>
          <w:sz w:val="22"/>
          <w:szCs w:val="22"/>
        </w:rPr>
        <w:t>;</w:t>
      </w:r>
    </w:p>
    <w:p w14:paraId="71A79986" w14:textId="53C0DBCE" w:rsidR="00F344EA" w:rsidRPr="00DE4EC3" w:rsidRDefault="00ED5F5F" w:rsidP="00F344EA">
      <w:pPr>
        <w:numPr>
          <w:ilvl w:val="0"/>
          <w:numId w:val="12"/>
        </w:numPr>
        <w:ind w:left="426" w:hanging="426"/>
        <w:rPr>
          <w:sz w:val="22"/>
          <w:szCs w:val="22"/>
        </w:rPr>
      </w:pPr>
      <w:bookmarkStart w:id="1" w:name="_Hlk128563485"/>
      <w:r w:rsidRPr="00ED5F5F">
        <w:rPr>
          <w:sz w:val="22"/>
          <w:szCs w:val="22"/>
        </w:rPr>
        <w:t>Önnél ismert vérzésre való hajlam</w:t>
      </w:r>
      <w:bookmarkEnd w:id="1"/>
      <w:r>
        <w:rPr>
          <w:sz w:val="22"/>
          <w:szCs w:val="22"/>
        </w:rPr>
        <w:t xml:space="preserve"> áll fenn.</w:t>
      </w:r>
    </w:p>
    <w:p w14:paraId="45B99B32" w14:textId="77777777" w:rsidR="00F344EA" w:rsidRPr="00DE4EC3" w:rsidRDefault="00F344EA" w:rsidP="00FE7A86">
      <w:pPr>
        <w:autoSpaceDE w:val="0"/>
        <w:autoSpaceDN w:val="0"/>
        <w:adjustRightInd w:val="0"/>
        <w:rPr>
          <w:sz w:val="22"/>
          <w:szCs w:val="22"/>
        </w:rPr>
      </w:pPr>
    </w:p>
    <w:p w14:paraId="7C83AE31" w14:textId="77777777" w:rsidR="000E2563" w:rsidRPr="009A0FE0" w:rsidRDefault="000E2563" w:rsidP="000E2563">
      <w:pPr>
        <w:suppressAutoHyphens/>
        <w:rPr>
          <w:sz w:val="22"/>
          <w:szCs w:val="22"/>
          <w:u w:val="single"/>
        </w:rPr>
      </w:pPr>
      <w:r w:rsidRPr="00DE4EC3">
        <w:rPr>
          <w:sz w:val="22"/>
          <w:szCs w:val="22"/>
          <w:u w:val="single"/>
        </w:rPr>
        <w:t>Kölcsönhatás laboratóriumi vizsgálatokkal (v</w:t>
      </w:r>
      <w:r w:rsidRPr="00A13099">
        <w:rPr>
          <w:iCs/>
          <w:sz w:val="22"/>
          <w:szCs w:val="22"/>
          <w:u w:val="single"/>
        </w:rPr>
        <w:t>izelet-gyorsteszt)</w:t>
      </w:r>
    </w:p>
    <w:p w14:paraId="62BE969E" w14:textId="3623AD46" w:rsidR="000E2563" w:rsidRPr="00FD3DC9" w:rsidRDefault="000E2563" w:rsidP="000E2563">
      <w:pPr>
        <w:autoSpaceDE w:val="0"/>
        <w:autoSpaceDN w:val="0"/>
        <w:rPr>
          <w:iCs/>
          <w:sz w:val="22"/>
          <w:szCs w:val="22"/>
          <w:lang w:eastAsia="it-IT"/>
        </w:rPr>
      </w:pPr>
      <w:r w:rsidRPr="00DE4EC3">
        <w:rPr>
          <w:iCs/>
          <w:sz w:val="22"/>
          <w:szCs w:val="22"/>
        </w:rPr>
        <w:t>Vizelet-gyorsteszt</w:t>
      </w:r>
      <w:r w:rsidRPr="00DE4EC3">
        <w:rPr>
          <w:sz w:val="22"/>
          <w:szCs w:val="22"/>
        </w:rPr>
        <w:t xml:space="preserve"> (</w:t>
      </w:r>
      <w:r w:rsidRPr="00FD3DC9">
        <w:rPr>
          <w:iCs/>
          <w:sz w:val="22"/>
          <w:szCs w:val="22"/>
          <w:lang w:eastAsia="it-IT"/>
        </w:rPr>
        <w:t xml:space="preserve">immunoassay) </w:t>
      </w:r>
      <w:r w:rsidR="00944F5F" w:rsidRPr="00FD3DC9">
        <w:rPr>
          <w:iCs/>
          <w:sz w:val="22"/>
          <w:szCs w:val="22"/>
          <w:lang w:eastAsia="it-IT"/>
        </w:rPr>
        <w:t xml:space="preserve">Trittico szedése alatt </w:t>
      </w:r>
      <w:r w:rsidR="00B1465E">
        <w:rPr>
          <w:iCs/>
          <w:sz w:val="22"/>
          <w:szCs w:val="22"/>
          <w:lang w:eastAsia="it-IT"/>
        </w:rPr>
        <w:t>hamis</w:t>
      </w:r>
      <w:r w:rsidR="00B1465E" w:rsidRPr="00FD3DC9">
        <w:rPr>
          <w:iCs/>
          <w:sz w:val="22"/>
          <w:szCs w:val="22"/>
          <w:lang w:eastAsia="it-IT"/>
        </w:rPr>
        <w:t xml:space="preserve"> </w:t>
      </w:r>
      <w:r w:rsidRPr="00FD3DC9">
        <w:rPr>
          <w:iCs/>
          <w:sz w:val="22"/>
          <w:szCs w:val="22"/>
          <w:lang w:eastAsia="it-IT"/>
        </w:rPr>
        <w:t>pozitív eredményt adhat amfetaminra.</w:t>
      </w:r>
      <w:r w:rsidR="00944F5F" w:rsidRPr="00FD3DC9">
        <w:rPr>
          <w:iCs/>
          <w:sz w:val="22"/>
          <w:szCs w:val="22"/>
          <w:lang w:eastAsia="it-IT"/>
        </w:rPr>
        <w:t xml:space="preserve"> Ez a trazodon bomlástermékének és egy amfetaminszármazék (ecstasy) szerkezeti hasonlóságával magyarázható. Ilyen esetben beszéljen kezelőorvosával és kérjen megerősítő vizsgálatot.</w:t>
      </w:r>
    </w:p>
    <w:p w14:paraId="44A51F2A" w14:textId="77777777" w:rsidR="000E2563" w:rsidRPr="00FD3DC9" w:rsidRDefault="000E2563" w:rsidP="00FE7A86">
      <w:pPr>
        <w:autoSpaceDE w:val="0"/>
        <w:autoSpaceDN w:val="0"/>
        <w:adjustRightInd w:val="0"/>
        <w:rPr>
          <w:b/>
          <w:sz w:val="22"/>
          <w:szCs w:val="22"/>
        </w:rPr>
      </w:pPr>
    </w:p>
    <w:p w14:paraId="0DA95A17" w14:textId="77777777" w:rsidR="00FE7A86" w:rsidRPr="00DE4EC3" w:rsidRDefault="00FE7A86" w:rsidP="00FE7A86">
      <w:pPr>
        <w:autoSpaceDE w:val="0"/>
        <w:autoSpaceDN w:val="0"/>
        <w:adjustRightInd w:val="0"/>
        <w:rPr>
          <w:b/>
          <w:sz w:val="22"/>
          <w:szCs w:val="22"/>
        </w:rPr>
      </w:pPr>
      <w:r w:rsidRPr="00DE4EC3">
        <w:rPr>
          <w:b/>
          <w:sz w:val="22"/>
          <w:szCs w:val="22"/>
        </w:rPr>
        <w:t>Gyermekek és serdülők</w:t>
      </w:r>
    </w:p>
    <w:p w14:paraId="34F1D0F0" w14:textId="11BB17C5" w:rsidR="00FE7A86" w:rsidRPr="00DE4EC3" w:rsidRDefault="00FE7A86" w:rsidP="00FE7A86">
      <w:pPr>
        <w:autoSpaceDE w:val="0"/>
        <w:autoSpaceDN w:val="0"/>
        <w:adjustRightInd w:val="0"/>
        <w:rPr>
          <w:sz w:val="22"/>
          <w:szCs w:val="22"/>
        </w:rPr>
      </w:pPr>
      <w:r w:rsidRPr="00DE4EC3">
        <w:rPr>
          <w:sz w:val="22"/>
          <w:szCs w:val="22"/>
        </w:rPr>
        <w:t xml:space="preserve">A Trittico </w:t>
      </w:r>
      <w:r w:rsidR="00B1465E">
        <w:rPr>
          <w:sz w:val="22"/>
          <w:szCs w:val="22"/>
        </w:rPr>
        <w:t xml:space="preserve">alkalmazása </w:t>
      </w:r>
      <w:r w:rsidRPr="00DE4EC3">
        <w:rPr>
          <w:sz w:val="22"/>
          <w:szCs w:val="22"/>
        </w:rPr>
        <w:t xml:space="preserve">nem </w:t>
      </w:r>
      <w:r w:rsidR="00B1465E">
        <w:rPr>
          <w:sz w:val="22"/>
          <w:szCs w:val="22"/>
        </w:rPr>
        <w:t>javasolt</w:t>
      </w:r>
      <w:r w:rsidR="00B1465E" w:rsidRPr="00DE4EC3">
        <w:rPr>
          <w:sz w:val="22"/>
          <w:szCs w:val="22"/>
        </w:rPr>
        <w:t xml:space="preserve"> </w:t>
      </w:r>
      <w:r w:rsidRPr="00DE4EC3">
        <w:rPr>
          <w:sz w:val="22"/>
          <w:szCs w:val="22"/>
        </w:rPr>
        <w:t>18 év alatti gyermekeknél és serdülőknél (lásd a „</w:t>
      </w:r>
      <w:r w:rsidRPr="00FD3DC9">
        <w:rPr>
          <w:i/>
          <w:sz w:val="22"/>
          <w:szCs w:val="22"/>
        </w:rPr>
        <w:t>3. </w:t>
      </w:r>
      <w:r w:rsidR="00B70E4D" w:rsidRPr="00A13099">
        <w:rPr>
          <w:i/>
          <w:sz w:val="22"/>
          <w:szCs w:val="22"/>
        </w:rPr>
        <w:t>Hogyan kell szedni a Trittico-t</w:t>
      </w:r>
      <w:r w:rsidRPr="00A13099">
        <w:rPr>
          <w:i/>
          <w:sz w:val="22"/>
          <w:szCs w:val="22"/>
        </w:rPr>
        <w:t>?</w:t>
      </w:r>
      <w:r w:rsidRPr="00DE4EC3">
        <w:rPr>
          <w:sz w:val="22"/>
          <w:szCs w:val="22"/>
        </w:rPr>
        <w:t>” c</w:t>
      </w:r>
      <w:r w:rsidR="00FD3DC9">
        <w:rPr>
          <w:sz w:val="22"/>
          <w:szCs w:val="22"/>
        </w:rPr>
        <w:t>.</w:t>
      </w:r>
      <w:r w:rsidRPr="00DE4EC3">
        <w:rPr>
          <w:sz w:val="22"/>
          <w:szCs w:val="22"/>
        </w:rPr>
        <w:t xml:space="preserve"> pont</w:t>
      </w:r>
      <w:r w:rsidR="00A13099">
        <w:rPr>
          <w:sz w:val="22"/>
          <w:szCs w:val="22"/>
        </w:rPr>
        <w:t>ot</w:t>
      </w:r>
      <w:r w:rsidRPr="00DE4EC3">
        <w:rPr>
          <w:sz w:val="22"/>
          <w:szCs w:val="22"/>
        </w:rPr>
        <w:t>).</w:t>
      </w:r>
    </w:p>
    <w:p w14:paraId="3BE963F3" w14:textId="77777777" w:rsidR="00FE7A86" w:rsidRPr="00DE4EC3" w:rsidRDefault="00FE7A86" w:rsidP="00FE7A86">
      <w:pPr>
        <w:rPr>
          <w:sz w:val="22"/>
          <w:szCs w:val="22"/>
        </w:rPr>
      </w:pPr>
      <w:r w:rsidRPr="00DE4EC3">
        <w:rPr>
          <w:sz w:val="22"/>
          <w:szCs w:val="22"/>
        </w:rPr>
        <w:t>Klinikai vizsgálatok során a depresszió kezelésére alkalmazott gyógyszerekkel (antidepresszívumokkal) kezelt gyermekeknél és serdülőknél öngyilkossági magatartást (öngyilkossági kísérlet és öngyilkosság tervezése), illetve ellenséges viselkedést (főként agressziót, ellenkezést, dühöt) figyeltek meg. Ezen túlmenően nem állnak rendelkezésre hosszú távú biztonságossági adatok a gyermekek és fiatalkorúak fejlődésére, érésére, megismerésre vonatkozó (kognitív), valamint viselkedési fejlődésére gyakorolt hatásra vonatkozóan.</w:t>
      </w:r>
    </w:p>
    <w:p w14:paraId="03AC362D" w14:textId="77777777" w:rsidR="00FE7A86" w:rsidRPr="00DE4EC3" w:rsidRDefault="00FE7A86" w:rsidP="00D534AF">
      <w:pPr>
        <w:autoSpaceDE w:val="0"/>
        <w:autoSpaceDN w:val="0"/>
        <w:adjustRightInd w:val="0"/>
        <w:rPr>
          <w:sz w:val="22"/>
          <w:szCs w:val="22"/>
        </w:rPr>
      </w:pPr>
    </w:p>
    <w:p w14:paraId="00A7081C" w14:textId="77777777" w:rsidR="000575AB" w:rsidRPr="00DE4EC3" w:rsidRDefault="00AF05D6" w:rsidP="000575AB">
      <w:pPr>
        <w:autoSpaceDE w:val="0"/>
        <w:autoSpaceDN w:val="0"/>
        <w:adjustRightInd w:val="0"/>
        <w:rPr>
          <w:b/>
          <w:iCs/>
          <w:sz w:val="22"/>
          <w:szCs w:val="22"/>
        </w:rPr>
      </w:pPr>
      <w:r w:rsidRPr="00DE4EC3">
        <w:rPr>
          <w:b/>
          <w:iCs/>
          <w:sz w:val="22"/>
          <w:szCs w:val="22"/>
        </w:rPr>
        <w:t>E</w:t>
      </w:r>
      <w:r w:rsidR="00E65AA7" w:rsidRPr="00DE4EC3">
        <w:rPr>
          <w:b/>
          <w:iCs/>
          <w:sz w:val="22"/>
          <w:szCs w:val="22"/>
        </w:rPr>
        <w:t>gyéb gyógyszerek</w:t>
      </w:r>
      <w:r w:rsidRPr="00DE4EC3">
        <w:rPr>
          <w:b/>
          <w:iCs/>
          <w:sz w:val="22"/>
          <w:szCs w:val="22"/>
        </w:rPr>
        <w:t xml:space="preserve"> és a Trittico</w:t>
      </w:r>
    </w:p>
    <w:p w14:paraId="22EED0A6" w14:textId="77777777" w:rsidR="00C40848" w:rsidRPr="00DE4EC3" w:rsidRDefault="00AF05D6" w:rsidP="00D534AF">
      <w:pPr>
        <w:autoSpaceDE w:val="0"/>
        <w:autoSpaceDN w:val="0"/>
        <w:adjustRightInd w:val="0"/>
        <w:rPr>
          <w:sz w:val="22"/>
          <w:szCs w:val="22"/>
        </w:rPr>
      </w:pPr>
      <w:r w:rsidRPr="00DE4EC3">
        <w:rPr>
          <w:sz w:val="22"/>
          <w:szCs w:val="22"/>
        </w:rPr>
        <w:t>Feltétlenül tájékoztassa kezelőorvosát vagy gyógyszerészét a jelenleg vagy nemrégiben szedett, valamint szedni tervezett egyéb gyógyszereiről</w:t>
      </w:r>
      <w:r w:rsidR="005E4F10" w:rsidRPr="00DE4EC3">
        <w:rPr>
          <w:sz w:val="22"/>
          <w:szCs w:val="22"/>
        </w:rPr>
        <w:t xml:space="preserve">. </w:t>
      </w:r>
      <w:r w:rsidR="00C40848" w:rsidRPr="00DE4EC3">
        <w:rPr>
          <w:sz w:val="22"/>
          <w:szCs w:val="22"/>
        </w:rPr>
        <w:t xml:space="preserve">Ez azért fontos, mert a </w:t>
      </w:r>
      <w:r w:rsidR="00381A6D" w:rsidRPr="00DE4EC3">
        <w:rPr>
          <w:sz w:val="22"/>
          <w:szCs w:val="22"/>
        </w:rPr>
        <w:t>Trittico</w:t>
      </w:r>
      <w:r w:rsidR="001F642C" w:rsidRPr="00DE4EC3">
        <w:rPr>
          <w:sz w:val="22"/>
          <w:szCs w:val="22"/>
        </w:rPr>
        <w:t xml:space="preserve"> </w:t>
      </w:r>
      <w:r w:rsidR="00C40848" w:rsidRPr="00DE4EC3">
        <w:rPr>
          <w:sz w:val="22"/>
          <w:szCs w:val="22"/>
        </w:rPr>
        <w:t>befolyás</w:t>
      </w:r>
      <w:r w:rsidR="007E0259" w:rsidRPr="00DE4EC3">
        <w:rPr>
          <w:sz w:val="22"/>
          <w:szCs w:val="22"/>
        </w:rPr>
        <w:t>o</w:t>
      </w:r>
      <w:r w:rsidR="00C40848" w:rsidRPr="00DE4EC3">
        <w:rPr>
          <w:sz w:val="22"/>
          <w:szCs w:val="22"/>
        </w:rPr>
        <w:t xml:space="preserve">lhatja egyes gyógyszerek hatását. Ugyanakkor más gyógyszerek is befolyásolhatják a </w:t>
      </w:r>
      <w:r w:rsidR="00381A6D" w:rsidRPr="00DE4EC3">
        <w:rPr>
          <w:sz w:val="22"/>
          <w:szCs w:val="22"/>
        </w:rPr>
        <w:t>Trittico</w:t>
      </w:r>
      <w:r w:rsidR="001F642C" w:rsidRPr="00DE4EC3">
        <w:rPr>
          <w:sz w:val="22"/>
          <w:szCs w:val="22"/>
        </w:rPr>
        <w:t xml:space="preserve"> </w:t>
      </w:r>
      <w:r w:rsidR="00C40848" w:rsidRPr="00DE4EC3">
        <w:rPr>
          <w:sz w:val="22"/>
          <w:szCs w:val="22"/>
        </w:rPr>
        <w:t xml:space="preserve">hatását. </w:t>
      </w:r>
    </w:p>
    <w:p w14:paraId="3EC725CE" w14:textId="77777777" w:rsidR="005E4F10" w:rsidRPr="00DE4EC3" w:rsidRDefault="005E4F10" w:rsidP="00D534AF">
      <w:pPr>
        <w:autoSpaceDE w:val="0"/>
        <w:autoSpaceDN w:val="0"/>
        <w:adjustRightInd w:val="0"/>
        <w:rPr>
          <w:sz w:val="22"/>
          <w:szCs w:val="22"/>
        </w:rPr>
      </w:pPr>
      <w:r w:rsidRPr="00DE4EC3">
        <w:rPr>
          <w:sz w:val="22"/>
          <w:szCs w:val="22"/>
        </w:rPr>
        <w:t>Különösen fontos, hogy tájékoztassa kezelőorvosát, amennyiben a következő gyógyszerek valamelyikét szedi:</w:t>
      </w:r>
    </w:p>
    <w:p w14:paraId="79022956" w14:textId="0EDB4F8B" w:rsidR="003959E7" w:rsidRPr="00FD3DC9" w:rsidRDefault="003959E7" w:rsidP="0053479F">
      <w:pPr>
        <w:numPr>
          <w:ilvl w:val="0"/>
          <w:numId w:val="18"/>
        </w:numPr>
        <w:rPr>
          <w:sz w:val="22"/>
          <w:szCs w:val="22"/>
        </w:rPr>
      </w:pPr>
      <w:r w:rsidRPr="00A13099">
        <w:rPr>
          <w:sz w:val="22"/>
          <w:szCs w:val="22"/>
        </w:rPr>
        <w:t>ú</w:t>
      </w:r>
      <w:r w:rsidR="00B1465E">
        <w:rPr>
          <w:sz w:val="22"/>
          <w:szCs w:val="22"/>
        </w:rPr>
        <w:t>gy</w:t>
      </w:r>
      <w:r w:rsidRPr="00A13099">
        <w:rPr>
          <w:sz w:val="22"/>
          <w:szCs w:val="22"/>
        </w:rPr>
        <w:t>n</w:t>
      </w:r>
      <w:r w:rsidR="00B1465E">
        <w:rPr>
          <w:sz w:val="22"/>
          <w:szCs w:val="22"/>
        </w:rPr>
        <w:t>evezett</w:t>
      </w:r>
      <w:r w:rsidRPr="00A13099">
        <w:rPr>
          <w:sz w:val="22"/>
          <w:szCs w:val="22"/>
        </w:rPr>
        <w:t xml:space="preserve"> </w:t>
      </w:r>
      <w:r w:rsidRPr="009A0FE0">
        <w:rPr>
          <w:b/>
          <w:sz w:val="22"/>
          <w:szCs w:val="22"/>
        </w:rPr>
        <w:t>monoaminoxidáz</w:t>
      </w:r>
      <w:r w:rsidR="00B1465E">
        <w:rPr>
          <w:b/>
          <w:sz w:val="22"/>
          <w:szCs w:val="22"/>
        </w:rPr>
        <w:t>-</w:t>
      </w:r>
      <w:r w:rsidRPr="009A0FE0">
        <w:rPr>
          <w:b/>
          <w:sz w:val="22"/>
          <w:szCs w:val="22"/>
        </w:rPr>
        <w:t>gátló gyógyszert</w:t>
      </w:r>
      <w:r w:rsidRPr="009A0FE0">
        <w:rPr>
          <w:sz w:val="22"/>
          <w:szCs w:val="22"/>
        </w:rPr>
        <w:t xml:space="preserve"> (rövidítve MAOI, ilyen a moklobemid) </w:t>
      </w:r>
      <w:r w:rsidRPr="009A0FE0">
        <w:rPr>
          <w:b/>
          <w:sz w:val="22"/>
          <w:szCs w:val="22"/>
        </w:rPr>
        <w:t>szed</w:t>
      </w:r>
      <w:r w:rsidRPr="009A0FE0">
        <w:rPr>
          <w:sz w:val="22"/>
          <w:szCs w:val="22"/>
        </w:rPr>
        <w:t xml:space="preserve">, vagy bármikor szedett az elmúlt két hét során. </w:t>
      </w:r>
      <w:r w:rsidR="00B1465E">
        <w:rPr>
          <w:sz w:val="22"/>
          <w:szCs w:val="22"/>
        </w:rPr>
        <w:t>Kezelőo</w:t>
      </w:r>
      <w:r w:rsidRPr="009A0FE0">
        <w:rPr>
          <w:sz w:val="22"/>
          <w:szCs w:val="22"/>
        </w:rPr>
        <w:t>rvosa tájékoztatni fogja, hogy hogyan kezdje szedni a Trittico-t, miután a MAOI szedését befejezte.</w:t>
      </w:r>
    </w:p>
    <w:p w14:paraId="62F8B423" w14:textId="77777777" w:rsidR="00574634" w:rsidRPr="00FD3DC9" w:rsidRDefault="00574634" w:rsidP="0053479F">
      <w:pPr>
        <w:numPr>
          <w:ilvl w:val="0"/>
          <w:numId w:val="18"/>
        </w:numPr>
        <w:rPr>
          <w:sz w:val="22"/>
          <w:szCs w:val="22"/>
        </w:rPr>
      </w:pPr>
      <w:r w:rsidRPr="00FD3DC9">
        <w:rPr>
          <w:sz w:val="22"/>
          <w:szCs w:val="22"/>
        </w:rPr>
        <w:t>e</w:t>
      </w:r>
      <w:r w:rsidR="003959E7" w:rsidRPr="00FD3DC9">
        <w:rPr>
          <w:sz w:val="22"/>
          <w:szCs w:val="22"/>
        </w:rPr>
        <w:t>gyéb depresszió vagy pszichés zavarok kezelésére szolgáló gyógyszerek (</w:t>
      </w:r>
      <w:r w:rsidRPr="00FD3DC9">
        <w:rPr>
          <w:sz w:val="22"/>
          <w:szCs w:val="22"/>
        </w:rPr>
        <w:t>mint az amitriptilin, triciklusos antidepresszánsok, fluoxetin), mert az életveszélyes szerotonin-szindróma kialakulásának veszélye fokozódik.</w:t>
      </w:r>
    </w:p>
    <w:p w14:paraId="7A239221" w14:textId="77777777" w:rsidR="003959E7" w:rsidRPr="00DE4EC3" w:rsidRDefault="00574634" w:rsidP="003959E7">
      <w:pPr>
        <w:numPr>
          <w:ilvl w:val="0"/>
          <w:numId w:val="2"/>
        </w:numPr>
        <w:autoSpaceDE w:val="0"/>
        <w:autoSpaceDN w:val="0"/>
        <w:adjustRightInd w:val="0"/>
        <w:ind w:left="720" w:hanging="720"/>
        <w:rPr>
          <w:sz w:val="22"/>
          <w:szCs w:val="22"/>
        </w:rPr>
      </w:pPr>
      <w:r w:rsidRPr="00DE4EC3">
        <w:rPr>
          <w:sz w:val="22"/>
          <w:szCs w:val="22"/>
        </w:rPr>
        <w:t>n</w:t>
      </w:r>
      <w:r w:rsidR="003959E7" w:rsidRPr="00DE4EC3">
        <w:rPr>
          <w:sz w:val="22"/>
          <w:szCs w:val="22"/>
        </w:rPr>
        <w:t>yugtató vagy altatószerek</w:t>
      </w:r>
    </w:p>
    <w:p w14:paraId="41AA0003" w14:textId="77777777" w:rsidR="00986278" w:rsidRPr="00DE4EC3" w:rsidRDefault="00986278" w:rsidP="003959E7">
      <w:pPr>
        <w:numPr>
          <w:ilvl w:val="0"/>
          <w:numId w:val="2"/>
        </w:numPr>
        <w:autoSpaceDE w:val="0"/>
        <w:autoSpaceDN w:val="0"/>
        <w:adjustRightInd w:val="0"/>
        <w:ind w:left="720" w:hanging="720"/>
        <w:rPr>
          <w:sz w:val="22"/>
          <w:szCs w:val="22"/>
        </w:rPr>
      </w:pPr>
      <w:r w:rsidRPr="00DE4EC3">
        <w:rPr>
          <w:sz w:val="22"/>
          <w:szCs w:val="22"/>
        </w:rPr>
        <w:t>barbiturátok (epilepszia kezelésére szolgáló gyógyszerek)</w:t>
      </w:r>
    </w:p>
    <w:p w14:paraId="31CF4EE1" w14:textId="77777777" w:rsidR="00986278" w:rsidRPr="00DE4EC3" w:rsidRDefault="000A2FCC" w:rsidP="003959E7">
      <w:pPr>
        <w:numPr>
          <w:ilvl w:val="0"/>
          <w:numId w:val="2"/>
        </w:numPr>
        <w:autoSpaceDE w:val="0"/>
        <w:autoSpaceDN w:val="0"/>
        <w:adjustRightInd w:val="0"/>
        <w:ind w:left="720" w:hanging="720"/>
        <w:rPr>
          <w:sz w:val="22"/>
          <w:szCs w:val="22"/>
        </w:rPr>
      </w:pPr>
      <w:r w:rsidRPr="00DE4EC3">
        <w:rPr>
          <w:sz w:val="22"/>
          <w:szCs w:val="22"/>
        </w:rPr>
        <w:t>műtéti</w:t>
      </w:r>
      <w:r w:rsidR="00986278" w:rsidRPr="00DE4EC3">
        <w:rPr>
          <w:sz w:val="22"/>
          <w:szCs w:val="22"/>
        </w:rPr>
        <w:t xml:space="preserve"> érzéstelenítők/izomrelaxánsok</w:t>
      </w:r>
    </w:p>
    <w:p w14:paraId="7911D4C4" w14:textId="77777777" w:rsidR="00574634" w:rsidRPr="00DE4EC3" w:rsidRDefault="00574634" w:rsidP="003959E7">
      <w:pPr>
        <w:numPr>
          <w:ilvl w:val="0"/>
          <w:numId w:val="2"/>
        </w:numPr>
        <w:autoSpaceDE w:val="0"/>
        <w:autoSpaceDN w:val="0"/>
        <w:adjustRightInd w:val="0"/>
        <w:ind w:left="720" w:hanging="720"/>
        <w:rPr>
          <w:sz w:val="22"/>
          <w:szCs w:val="22"/>
        </w:rPr>
      </w:pPr>
      <w:r w:rsidRPr="00DE4EC3">
        <w:rPr>
          <w:sz w:val="22"/>
          <w:szCs w:val="22"/>
        </w:rPr>
        <w:t>karbamazepin vagy fenitoin (epilepszia kezelésére szolgáló gyógyszerek)</w:t>
      </w:r>
    </w:p>
    <w:p w14:paraId="3C1C6AE6" w14:textId="77777777" w:rsidR="00BA46DF" w:rsidRPr="00DE4EC3" w:rsidRDefault="00BA46DF" w:rsidP="003959E7">
      <w:pPr>
        <w:numPr>
          <w:ilvl w:val="0"/>
          <w:numId w:val="2"/>
        </w:numPr>
        <w:autoSpaceDE w:val="0"/>
        <w:autoSpaceDN w:val="0"/>
        <w:adjustRightInd w:val="0"/>
        <w:ind w:left="720" w:hanging="720"/>
        <w:rPr>
          <w:sz w:val="22"/>
          <w:szCs w:val="22"/>
        </w:rPr>
      </w:pPr>
      <w:r w:rsidRPr="00DE4EC3">
        <w:rPr>
          <w:sz w:val="22"/>
          <w:szCs w:val="22"/>
        </w:rPr>
        <w:t>szájon át szedett fogamzásgátló gyógyszerek</w:t>
      </w:r>
    </w:p>
    <w:p w14:paraId="293DD199" w14:textId="77777777" w:rsidR="00BA46DF" w:rsidRPr="00DE4EC3" w:rsidRDefault="00BA46DF" w:rsidP="003959E7">
      <w:pPr>
        <w:numPr>
          <w:ilvl w:val="0"/>
          <w:numId w:val="2"/>
        </w:numPr>
        <w:autoSpaceDE w:val="0"/>
        <w:autoSpaceDN w:val="0"/>
        <w:adjustRightInd w:val="0"/>
        <w:ind w:left="720" w:hanging="720"/>
        <w:rPr>
          <w:sz w:val="22"/>
          <w:szCs w:val="22"/>
        </w:rPr>
      </w:pPr>
      <w:r w:rsidRPr="00DE4EC3">
        <w:rPr>
          <w:sz w:val="22"/>
          <w:szCs w:val="22"/>
        </w:rPr>
        <w:t>cimetidin (túlzott gyomorsav termelés csökkentésére szolgáló gyógyszer)</w:t>
      </w:r>
    </w:p>
    <w:p w14:paraId="439E9E78" w14:textId="77777777" w:rsidR="00574634" w:rsidRPr="00DE4EC3" w:rsidRDefault="00574634" w:rsidP="003959E7">
      <w:pPr>
        <w:numPr>
          <w:ilvl w:val="0"/>
          <w:numId w:val="2"/>
        </w:numPr>
        <w:autoSpaceDE w:val="0"/>
        <w:autoSpaceDN w:val="0"/>
        <w:adjustRightInd w:val="0"/>
        <w:ind w:left="720" w:hanging="720"/>
        <w:rPr>
          <w:sz w:val="22"/>
          <w:szCs w:val="22"/>
        </w:rPr>
      </w:pPr>
      <w:r w:rsidRPr="00DE4EC3">
        <w:rPr>
          <w:sz w:val="22"/>
          <w:szCs w:val="22"/>
        </w:rPr>
        <w:t>klonidin (magas vérnyomás kezel</w:t>
      </w:r>
      <w:r w:rsidR="00BA46DF" w:rsidRPr="00DE4EC3">
        <w:rPr>
          <w:sz w:val="22"/>
          <w:szCs w:val="22"/>
        </w:rPr>
        <w:t>é</w:t>
      </w:r>
      <w:r w:rsidRPr="00DE4EC3">
        <w:rPr>
          <w:sz w:val="22"/>
          <w:szCs w:val="22"/>
        </w:rPr>
        <w:t>sére szolgáló gyógyszer)</w:t>
      </w:r>
    </w:p>
    <w:p w14:paraId="37322ACD" w14:textId="77777777" w:rsidR="00574634" w:rsidRPr="00DE4EC3" w:rsidRDefault="00574634" w:rsidP="00FD3DC9">
      <w:pPr>
        <w:numPr>
          <w:ilvl w:val="0"/>
          <w:numId w:val="2"/>
        </w:numPr>
        <w:autoSpaceDE w:val="0"/>
        <w:autoSpaceDN w:val="0"/>
        <w:adjustRightInd w:val="0"/>
        <w:ind w:left="357" w:hanging="357"/>
        <w:rPr>
          <w:sz w:val="22"/>
          <w:szCs w:val="22"/>
        </w:rPr>
      </w:pPr>
      <w:r w:rsidRPr="00DE4EC3">
        <w:rPr>
          <w:sz w:val="22"/>
          <w:szCs w:val="22"/>
        </w:rPr>
        <w:t>fenotiazinok (ment</w:t>
      </w:r>
      <w:r w:rsidR="00BA46DF" w:rsidRPr="00DE4EC3">
        <w:rPr>
          <w:sz w:val="22"/>
          <w:szCs w:val="22"/>
        </w:rPr>
        <w:t>á</w:t>
      </w:r>
      <w:r w:rsidRPr="00DE4EC3">
        <w:rPr>
          <w:sz w:val="22"/>
          <w:szCs w:val="22"/>
        </w:rPr>
        <w:t>lis betegségek és allergiás állapotok kezelésére szolgáló gyógyszerek) mint pl. klórpromazin, flufenazin, levomepromazin, perfenazin</w:t>
      </w:r>
    </w:p>
    <w:p w14:paraId="1AA0BFB6" w14:textId="77777777" w:rsidR="00574634" w:rsidRPr="00DE4EC3" w:rsidRDefault="00574634" w:rsidP="003959E7">
      <w:pPr>
        <w:numPr>
          <w:ilvl w:val="0"/>
          <w:numId w:val="2"/>
        </w:numPr>
        <w:autoSpaceDE w:val="0"/>
        <w:autoSpaceDN w:val="0"/>
        <w:adjustRightInd w:val="0"/>
        <w:ind w:left="720" w:hanging="720"/>
        <w:rPr>
          <w:sz w:val="22"/>
          <w:szCs w:val="22"/>
        </w:rPr>
      </w:pPr>
      <w:r w:rsidRPr="00DE4EC3">
        <w:rPr>
          <w:sz w:val="22"/>
          <w:szCs w:val="22"/>
        </w:rPr>
        <w:t>ketokonazol vagy itrakonazol (gombás fertőzések kezelésére szolgáló gyógyszer)</w:t>
      </w:r>
    </w:p>
    <w:p w14:paraId="23E7564D" w14:textId="77777777" w:rsidR="00574634" w:rsidRPr="00DE4EC3" w:rsidRDefault="00574634" w:rsidP="003959E7">
      <w:pPr>
        <w:numPr>
          <w:ilvl w:val="0"/>
          <w:numId w:val="2"/>
        </w:numPr>
        <w:autoSpaceDE w:val="0"/>
        <w:autoSpaceDN w:val="0"/>
        <w:adjustRightInd w:val="0"/>
        <w:ind w:left="720" w:hanging="720"/>
        <w:rPr>
          <w:sz w:val="22"/>
          <w:szCs w:val="22"/>
        </w:rPr>
      </w:pPr>
      <w:r w:rsidRPr="00DE4EC3">
        <w:rPr>
          <w:sz w:val="22"/>
          <w:szCs w:val="22"/>
        </w:rPr>
        <w:t>ritonavir és indinavir (HIV-fertőzés kezelésére szolgáló gyógyszerek)</w:t>
      </w:r>
    </w:p>
    <w:p w14:paraId="7CE68FC0" w14:textId="77777777" w:rsidR="00574634" w:rsidRPr="00DE4EC3" w:rsidRDefault="00574634" w:rsidP="003959E7">
      <w:pPr>
        <w:numPr>
          <w:ilvl w:val="0"/>
          <w:numId w:val="2"/>
        </w:numPr>
        <w:autoSpaceDE w:val="0"/>
        <w:autoSpaceDN w:val="0"/>
        <w:adjustRightInd w:val="0"/>
        <w:ind w:left="720" w:hanging="720"/>
        <w:rPr>
          <w:sz w:val="22"/>
          <w:szCs w:val="22"/>
        </w:rPr>
      </w:pPr>
      <w:r w:rsidRPr="00DE4EC3">
        <w:rPr>
          <w:sz w:val="22"/>
          <w:szCs w:val="22"/>
        </w:rPr>
        <w:t>eritromicin (fertőzések kezelésére szolgáló antibiotikum)</w:t>
      </w:r>
    </w:p>
    <w:p w14:paraId="3425B967" w14:textId="77777777" w:rsidR="00574634" w:rsidRPr="00DE4EC3" w:rsidRDefault="00574634" w:rsidP="003959E7">
      <w:pPr>
        <w:numPr>
          <w:ilvl w:val="0"/>
          <w:numId w:val="2"/>
        </w:numPr>
        <w:autoSpaceDE w:val="0"/>
        <w:autoSpaceDN w:val="0"/>
        <w:adjustRightInd w:val="0"/>
        <w:ind w:left="720" w:hanging="720"/>
        <w:rPr>
          <w:sz w:val="22"/>
          <w:szCs w:val="22"/>
        </w:rPr>
      </w:pPr>
      <w:r w:rsidRPr="00DE4EC3">
        <w:rPr>
          <w:sz w:val="22"/>
          <w:szCs w:val="22"/>
        </w:rPr>
        <w:t>levodopa (Parkinzon-kór kezelésére szolgáló gyógyszer)</w:t>
      </w:r>
    </w:p>
    <w:p w14:paraId="2646799D" w14:textId="77777777" w:rsidR="00574634" w:rsidRPr="00DE4EC3" w:rsidRDefault="00BA46DF" w:rsidP="003959E7">
      <w:pPr>
        <w:numPr>
          <w:ilvl w:val="0"/>
          <w:numId w:val="2"/>
        </w:numPr>
        <w:autoSpaceDE w:val="0"/>
        <w:autoSpaceDN w:val="0"/>
        <w:adjustRightInd w:val="0"/>
        <w:ind w:left="720" w:hanging="720"/>
        <w:rPr>
          <w:sz w:val="22"/>
          <w:szCs w:val="22"/>
        </w:rPr>
      </w:pPr>
      <w:r w:rsidRPr="00DE4EC3">
        <w:rPr>
          <w:sz w:val="22"/>
          <w:szCs w:val="22"/>
        </w:rPr>
        <w:t>digoxin (szívbetegségek kezelésére szolgáló gyógyszer)</w:t>
      </w:r>
    </w:p>
    <w:p w14:paraId="78B443AA" w14:textId="0E8751AE" w:rsidR="00BA46DF" w:rsidRPr="00DE4EC3" w:rsidRDefault="000A2FCC" w:rsidP="00BA46DF">
      <w:pPr>
        <w:numPr>
          <w:ilvl w:val="0"/>
          <w:numId w:val="2"/>
        </w:numPr>
        <w:tabs>
          <w:tab w:val="left" w:pos="360"/>
        </w:tabs>
        <w:ind w:left="360" w:right="-2" w:hanging="360"/>
        <w:rPr>
          <w:sz w:val="22"/>
          <w:szCs w:val="22"/>
        </w:rPr>
      </w:pPr>
      <w:r w:rsidRPr="00DE4EC3">
        <w:rPr>
          <w:sz w:val="22"/>
          <w:szCs w:val="22"/>
        </w:rPr>
        <w:t>o</w:t>
      </w:r>
      <w:r w:rsidR="00BA46DF" w:rsidRPr="00DE4EC3">
        <w:rPr>
          <w:sz w:val="22"/>
          <w:szCs w:val="22"/>
        </w:rPr>
        <w:t>rbáncfű (</w:t>
      </w:r>
      <w:r w:rsidR="00BA46DF" w:rsidRPr="00DE4EC3">
        <w:rPr>
          <w:i/>
          <w:sz w:val="22"/>
          <w:szCs w:val="22"/>
        </w:rPr>
        <w:t>Hypericum perforatum)</w:t>
      </w:r>
      <w:r w:rsidR="00BA46DF" w:rsidRPr="00DE4EC3">
        <w:rPr>
          <w:sz w:val="22"/>
          <w:szCs w:val="22"/>
        </w:rPr>
        <w:t xml:space="preserve">, amely a </w:t>
      </w:r>
      <w:r w:rsidR="00BA46DF" w:rsidRPr="00DE4EC3">
        <w:rPr>
          <w:b/>
          <w:sz w:val="22"/>
          <w:szCs w:val="22"/>
        </w:rPr>
        <w:t>depresszió</w:t>
      </w:r>
      <w:r w:rsidR="00BA46DF" w:rsidRPr="00DE4EC3">
        <w:rPr>
          <w:sz w:val="22"/>
          <w:szCs w:val="22"/>
        </w:rPr>
        <w:t xml:space="preserve"> kezelésére </w:t>
      </w:r>
      <w:r w:rsidR="009238CE">
        <w:rPr>
          <w:sz w:val="22"/>
          <w:szCs w:val="22"/>
        </w:rPr>
        <w:t>szolgáló</w:t>
      </w:r>
      <w:r w:rsidR="009238CE" w:rsidRPr="00DE4EC3">
        <w:rPr>
          <w:sz w:val="22"/>
          <w:szCs w:val="22"/>
        </w:rPr>
        <w:t xml:space="preserve"> </w:t>
      </w:r>
      <w:r w:rsidR="00BA46DF" w:rsidRPr="00DE4EC3">
        <w:rPr>
          <w:sz w:val="22"/>
          <w:szCs w:val="22"/>
        </w:rPr>
        <w:t>gyógynövény</w:t>
      </w:r>
    </w:p>
    <w:p w14:paraId="3694C379" w14:textId="76AA043F" w:rsidR="00BA46DF" w:rsidRDefault="00BA46DF" w:rsidP="009238CE">
      <w:pPr>
        <w:numPr>
          <w:ilvl w:val="0"/>
          <w:numId w:val="2"/>
        </w:numPr>
        <w:tabs>
          <w:tab w:val="clear" w:pos="360"/>
        </w:tabs>
        <w:autoSpaceDE w:val="0"/>
        <w:autoSpaceDN w:val="0"/>
        <w:adjustRightInd w:val="0"/>
        <w:ind w:left="426" w:hanging="426"/>
        <w:rPr>
          <w:sz w:val="22"/>
          <w:szCs w:val="22"/>
        </w:rPr>
      </w:pPr>
      <w:r w:rsidRPr="00DE4EC3">
        <w:rPr>
          <w:sz w:val="22"/>
          <w:szCs w:val="22"/>
        </w:rPr>
        <w:t xml:space="preserve">véralvadásgátló </w:t>
      </w:r>
      <w:r w:rsidR="00F52A63">
        <w:rPr>
          <w:sz w:val="22"/>
          <w:szCs w:val="22"/>
        </w:rPr>
        <w:t xml:space="preserve">vagy </w:t>
      </w:r>
      <w:r w:rsidR="00B85B15">
        <w:rPr>
          <w:sz w:val="22"/>
          <w:szCs w:val="22"/>
        </w:rPr>
        <w:t xml:space="preserve">úgynevezett </w:t>
      </w:r>
      <w:r w:rsidR="00F52A63">
        <w:rPr>
          <w:sz w:val="22"/>
          <w:szCs w:val="22"/>
        </w:rPr>
        <w:t xml:space="preserve">trombocita-aggregációt gátló </w:t>
      </w:r>
      <w:r w:rsidRPr="00DE4EC3">
        <w:rPr>
          <w:sz w:val="22"/>
          <w:szCs w:val="22"/>
        </w:rPr>
        <w:t>gyógyszer</w:t>
      </w:r>
      <w:r w:rsidR="00F52A63">
        <w:rPr>
          <w:sz w:val="22"/>
          <w:szCs w:val="22"/>
        </w:rPr>
        <w:t>ek esetében megváltozhat a véralvadás, ami vérzésveszélyt jelenthet</w:t>
      </w:r>
      <w:r w:rsidR="000A2FCC" w:rsidRPr="00DE4EC3">
        <w:rPr>
          <w:sz w:val="22"/>
          <w:szCs w:val="22"/>
        </w:rPr>
        <w:t>.</w:t>
      </w:r>
    </w:p>
    <w:p w14:paraId="041BD666" w14:textId="77777777" w:rsidR="00BA46DF" w:rsidRPr="00F52A63" w:rsidRDefault="00BA46DF" w:rsidP="00F52A63">
      <w:pPr>
        <w:autoSpaceDE w:val="0"/>
        <w:autoSpaceDN w:val="0"/>
        <w:adjustRightInd w:val="0"/>
        <w:ind w:left="720"/>
        <w:rPr>
          <w:sz w:val="22"/>
          <w:szCs w:val="22"/>
        </w:rPr>
      </w:pPr>
    </w:p>
    <w:p w14:paraId="3AFCA793" w14:textId="77777777" w:rsidR="00BA46DF" w:rsidRPr="00DE4EC3" w:rsidRDefault="00BA46DF" w:rsidP="00BA46DF">
      <w:pPr>
        <w:autoSpaceDE w:val="0"/>
        <w:autoSpaceDN w:val="0"/>
        <w:adjustRightInd w:val="0"/>
        <w:rPr>
          <w:sz w:val="22"/>
          <w:szCs w:val="22"/>
        </w:rPr>
      </w:pPr>
      <w:r w:rsidRPr="00DE4EC3">
        <w:rPr>
          <w:sz w:val="22"/>
          <w:szCs w:val="22"/>
        </w:rPr>
        <w:t xml:space="preserve">Tájékoztassa </w:t>
      </w:r>
      <w:r w:rsidRPr="00DE4EC3">
        <w:rPr>
          <w:b/>
          <w:sz w:val="22"/>
          <w:szCs w:val="22"/>
        </w:rPr>
        <w:t>altatóorvosát</w:t>
      </w:r>
      <w:r w:rsidRPr="00DE4EC3">
        <w:rPr>
          <w:sz w:val="22"/>
          <w:szCs w:val="22"/>
        </w:rPr>
        <w:t xml:space="preserve"> vagy fogorvosát, hogy Önt trazodonnal kezelik, amennyiben </w:t>
      </w:r>
      <w:r w:rsidRPr="00DE4EC3">
        <w:rPr>
          <w:b/>
          <w:sz w:val="22"/>
          <w:szCs w:val="22"/>
        </w:rPr>
        <w:t>műtéti érzéstelenítést</w:t>
      </w:r>
      <w:r w:rsidRPr="00DE4EC3">
        <w:rPr>
          <w:sz w:val="22"/>
          <w:szCs w:val="22"/>
        </w:rPr>
        <w:t xml:space="preserve"> terveznek Önnél, mert a trazodon befolyásolhatja az érzéstelenítés során alkalmazott gyógyszerek hatását.</w:t>
      </w:r>
    </w:p>
    <w:p w14:paraId="09B585CD" w14:textId="77777777" w:rsidR="00C40848" w:rsidRPr="00DE4EC3" w:rsidRDefault="00C40848" w:rsidP="00C43720">
      <w:pPr>
        <w:autoSpaceDE w:val="0"/>
        <w:autoSpaceDN w:val="0"/>
        <w:adjustRightInd w:val="0"/>
        <w:rPr>
          <w:sz w:val="22"/>
          <w:szCs w:val="22"/>
        </w:rPr>
      </w:pPr>
    </w:p>
    <w:p w14:paraId="13DAC352" w14:textId="6D87B019" w:rsidR="00D534AF" w:rsidRPr="00DE4EC3" w:rsidRDefault="00D534AF" w:rsidP="00D534AF">
      <w:pPr>
        <w:autoSpaceDE w:val="0"/>
        <w:autoSpaceDN w:val="0"/>
        <w:adjustRightInd w:val="0"/>
        <w:rPr>
          <w:b/>
          <w:sz w:val="22"/>
          <w:szCs w:val="22"/>
        </w:rPr>
      </w:pPr>
      <w:r w:rsidRPr="00DE4EC3">
        <w:rPr>
          <w:b/>
          <w:sz w:val="22"/>
          <w:szCs w:val="22"/>
        </w:rPr>
        <w:t xml:space="preserve">A </w:t>
      </w:r>
      <w:r w:rsidR="00381A6D" w:rsidRPr="00DE4EC3">
        <w:rPr>
          <w:b/>
          <w:sz w:val="22"/>
          <w:szCs w:val="22"/>
        </w:rPr>
        <w:t>Trittico</w:t>
      </w:r>
      <w:r w:rsidRPr="00DE4EC3">
        <w:rPr>
          <w:b/>
          <w:sz w:val="22"/>
          <w:szCs w:val="22"/>
        </w:rPr>
        <w:t xml:space="preserve"> egyidejű alkalmazása </w:t>
      </w:r>
      <w:r w:rsidR="00AF05D6" w:rsidRPr="00FD3DC9">
        <w:rPr>
          <w:b/>
          <w:snapToGrid w:val="0"/>
          <w:sz w:val="22"/>
          <w:szCs w:val="22"/>
        </w:rPr>
        <w:t>alkohollal</w:t>
      </w:r>
    </w:p>
    <w:p w14:paraId="4A83DCF5" w14:textId="77777777" w:rsidR="00D534AF" w:rsidRPr="00DE4EC3" w:rsidRDefault="002C1E39" w:rsidP="00E810B0">
      <w:pPr>
        <w:autoSpaceDE w:val="0"/>
        <w:autoSpaceDN w:val="0"/>
        <w:adjustRightInd w:val="0"/>
        <w:rPr>
          <w:sz w:val="22"/>
          <w:szCs w:val="22"/>
        </w:rPr>
      </w:pPr>
      <w:r w:rsidRPr="00DE4EC3">
        <w:rPr>
          <w:i/>
          <w:sz w:val="22"/>
          <w:szCs w:val="22"/>
        </w:rPr>
        <w:t>Alkohol:</w:t>
      </w:r>
      <w:r w:rsidR="00247D1A" w:rsidRPr="00DE4EC3">
        <w:rPr>
          <w:i/>
          <w:sz w:val="22"/>
          <w:szCs w:val="22"/>
        </w:rPr>
        <w:t xml:space="preserve"> </w:t>
      </w:r>
      <w:r w:rsidR="00D534AF" w:rsidRPr="00DE4EC3">
        <w:rPr>
          <w:sz w:val="22"/>
          <w:szCs w:val="22"/>
        </w:rPr>
        <w:t>A</w:t>
      </w:r>
      <w:r w:rsidRPr="00DE4EC3">
        <w:rPr>
          <w:sz w:val="22"/>
          <w:szCs w:val="22"/>
        </w:rPr>
        <w:t xml:space="preserve"> </w:t>
      </w:r>
      <w:r w:rsidR="00381A6D" w:rsidRPr="00DE4EC3">
        <w:rPr>
          <w:sz w:val="22"/>
          <w:szCs w:val="22"/>
        </w:rPr>
        <w:t>Trittico</w:t>
      </w:r>
      <w:r w:rsidRPr="00DE4EC3">
        <w:rPr>
          <w:sz w:val="22"/>
          <w:szCs w:val="22"/>
        </w:rPr>
        <w:t xml:space="preserve"> fokozza a</w:t>
      </w:r>
      <w:r w:rsidR="00D534AF" w:rsidRPr="00DE4EC3">
        <w:rPr>
          <w:sz w:val="22"/>
          <w:szCs w:val="22"/>
        </w:rPr>
        <w:t xml:space="preserve">z alkohol </w:t>
      </w:r>
      <w:r w:rsidRPr="00DE4EC3">
        <w:rPr>
          <w:sz w:val="22"/>
          <w:szCs w:val="22"/>
        </w:rPr>
        <w:t xml:space="preserve">nyugtató </w:t>
      </w:r>
      <w:r w:rsidR="00D534AF" w:rsidRPr="00DE4EC3">
        <w:rPr>
          <w:sz w:val="22"/>
          <w:szCs w:val="22"/>
        </w:rPr>
        <w:t xml:space="preserve">hatását, ezért a </w:t>
      </w:r>
      <w:r w:rsidR="00381A6D" w:rsidRPr="00DE4EC3">
        <w:rPr>
          <w:sz w:val="22"/>
          <w:szCs w:val="22"/>
        </w:rPr>
        <w:t>Trittico</w:t>
      </w:r>
      <w:r w:rsidRPr="00DE4EC3">
        <w:rPr>
          <w:sz w:val="22"/>
          <w:szCs w:val="22"/>
        </w:rPr>
        <w:t>-</w:t>
      </w:r>
      <w:r w:rsidR="00D534AF" w:rsidRPr="00DE4EC3">
        <w:rPr>
          <w:sz w:val="22"/>
          <w:szCs w:val="22"/>
        </w:rPr>
        <w:t>kezelés idején az alkohol fogyasztása kerülendő.</w:t>
      </w:r>
    </w:p>
    <w:p w14:paraId="3FC07760" w14:textId="77777777" w:rsidR="00D534AF" w:rsidRPr="00DE4EC3" w:rsidRDefault="00D534AF" w:rsidP="00C43720">
      <w:pPr>
        <w:autoSpaceDE w:val="0"/>
        <w:autoSpaceDN w:val="0"/>
        <w:adjustRightInd w:val="0"/>
        <w:rPr>
          <w:sz w:val="22"/>
          <w:szCs w:val="22"/>
        </w:rPr>
      </w:pPr>
    </w:p>
    <w:p w14:paraId="55B06595" w14:textId="77777777" w:rsidR="0040419C" w:rsidRPr="00DE4EC3" w:rsidRDefault="00C75082" w:rsidP="00C43720">
      <w:pPr>
        <w:autoSpaceDE w:val="0"/>
        <w:autoSpaceDN w:val="0"/>
        <w:adjustRightInd w:val="0"/>
        <w:rPr>
          <w:b/>
          <w:iCs/>
          <w:sz w:val="22"/>
          <w:szCs w:val="22"/>
        </w:rPr>
      </w:pPr>
      <w:r w:rsidRPr="00DE4EC3">
        <w:rPr>
          <w:b/>
          <w:iCs/>
          <w:sz w:val="22"/>
          <w:szCs w:val="22"/>
        </w:rPr>
        <w:t>T</w:t>
      </w:r>
      <w:r w:rsidR="0040419C" w:rsidRPr="00DE4EC3">
        <w:rPr>
          <w:b/>
          <w:iCs/>
          <w:sz w:val="22"/>
          <w:szCs w:val="22"/>
        </w:rPr>
        <w:t>erhesség</w:t>
      </w:r>
      <w:r w:rsidR="00AF05D6" w:rsidRPr="00DE4EC3">
        <w:rPr>
          <w:b/>
          <w:iCs/>
          <w:sz w:val="22"/>
          <w:szCs w:val="22"/>
        </w:rPr>
        <w:t>,</w:t>
      </w:r>
      <w:r w:rsidR="00F5186E" w:rsidRPr="00DE4EC3">
        <w:rPr>
          <w:b/>
          <w:iCs/>
          <w:sz w:val="22"/>
          <w:szCs w:val="22"/>
        </w:rPr>
        <w:t xml:space="preserve"> </w:t>
      </w:r>
      <w:r w:rsidR="0040419C" w:rsidRPr="00DE4EC3">
        <w:rPr>
          <w:b/>
          <w:iCs/>
          <w:sz w:val="22"/>
          <w:szCs w:val="22"/>
        </w:rPr>
        <w:t>szoptatás</w:t>
      </w:r>
      <w:r w:rsidR="00063AC6" w:rsidRPr="00DE4EC3">
        <w:rPr>
          <w:b/>
          <w:iCs/>
          <w:sz w:val="22"/>
          <w:szCs w:val="22"/>
        </w:rPr>
        <w:t>, termékenység</w:t>
      </w:r>
    </w:p>
    <w:p w14:paraId="6B35D872" w14:textId="7371D7E6" w:rsidR="00430C3D" w:rsidRPr="00DE4EC3" w:rsidRDefault="00264D73" w:rsidP="00C43720">
      <w:pPr>
        <w:autoSpaceDE w:val="0"/>
        <w:autoSpaceDN w:val="0"/>
        <w:adjustRightInd w:val="0"/>
        <w:rPr>
          <w:sz w:val="22"/>
          <w:szCs w:val="22"/>
        </w:rPr>
      </w:pPr>
      <w:r w:rsidRPr="00DE4EC3">
        <w:rPr>
          <w:sz w:val="22"/>
          <w:szCs w:val="22"/>
        </w:rPr>
        <w:t>Ha Ön terhes vagy szoptat, illetve ha fennáll Önnél a terhesség lehetősége vagy gyermeket szeretne, a gyógyszer alkalmazása előtt beszéljen kezelőorvosával vagy gyógyszerészével</w:t>
      </w:r>
      <w:r w:rsidR="007D5512">
        <w:rPr>
          <w:sz w:val="22"/>
          <w:szCs w:val="22"/>
        </w:rPr>
        <w:t>.</w:t>
      </w:r>
    </w:p>
    <w:p w14:paraId="0BBD8D05" w14:textId="77777777" w:rsidR="00675EF3" w:rsidRPr="00DE4EC3" w:rsidRDefault="00430C3D" w:rsidP="00986278">
      <w:pPr>
        <w:rPr>
          <w:sz w:val="22"/>
          <w:szCs w:val="22"/>
        </w:rPr>
      </w:pPr>
      <w:r w:rsidRPr="00DE4EC3">
        <w:rPr>
          <w:sz w:val="22"/>
          <w:szCs w:val="22"/>
        </w:rPr>
        <w:t xml:space="preserve">A </w:t>
      </w:r>
      <w:r w:rsidR="00381A6D" w:rsidRPr="00DE4EC3">
        <w:rPr>
          <w:sz w:val="22"/>
          <w:szCs w:val="22"/>
        </w:rPr>
        <w:t>Trittico</w:t>
      </w:r>
      <w:r w:rsidRPr="00DE4EC3">
        <w:rPr>
          <w:sz w:val="22"/>
          <w:szCs w:val="22"/>
        </w:rPr>
        <w:t xml:space="preserve">-ra vonatkozóan nem mutattak ki mellékhatásokat a terhességre, illetve a magzatra/újszülöttre nézve. További adatok azonban nem állnak rendelkezésre. </w:t>
      </w:r>
      <w:r w:rsidR="00675EF3" w:rsidRPr="00DE4EC3">
        <w:rPr>
          <w:sz w:val="22"/>
          <w:szCs w:val="22"/>
        </w:rPr>
        <w:t xml:space="preserve">A terhesség végén alkalmazva </w:t>
      </w:r>
      <w:r w:rsidRPr="00DE4EC3">
        <w:rPr>
          <w:sz w:val="22"/>
          <w:szCs w:val="22"/>
        </w:rPr>
        <w:t>az újszülöttnél megvonási tünetek</w:t>
      </w:r>
      <w:r w:rsidR="00675EF3" w:rsidRPr="00DE4EC3">
        <w:rPr>
          <w:sz w:val="22"/>
          <w:szCs w:val="22"/>
        </w:rPr>
        <w:t>et válthat ki.</w:t>
      </w:r>
    </w:p>
    <w:p w14:paraId="01D7B92F" w14:textId="77777777" w:rsidR="00675EF3" w:rsidRPr="00DE4EC3" w:rsidRDefault="00675EF3" w:rsidP="00430C3D">
      <w:pPr>
        <w:rPr>
          <w:sz w:val="22"/>
          <w:szCs w:val="22"/>
        </w:rPr>
      </w:pPr>
    </w:p>
    <w:p w14:paraId="4BE7F4AC" w14:textId="71748BDC" w:rsidR="00430C3D" w:rsidRPr="00DE4EC3" w:rsidRDefault="00430C3D" w:rsidP="00430C3D">
      <w:pPr>
        <w:rPr>
          <w:sz w:val="22"/>
          <w:szCs w:val="22"/>
        </w:rPr>
      </w:pPr>
      <w:r w:rsidRPr="00DE4EC3">
        <w:rPr>
          <w:sz w:val="22"/>
          <w:szCs w:val="22"/>
        </w:rPr>
        <w:t>Figyelembe kell venni annak lehetőségét</w:t>
      </w:r>
      <w:r w:rsidR="002E2F97" w:rsidRPr="00DE4EC3">
        <w:rPr>
          <w:sz w:val="22"/>
          <w:szCs w:val="22"/>
        </w:rPr>
        <w:t xml:space="preserve"> is</w:t>
      </w:r>
      <w:r w:rsidRPr="00DE4EC3">
        <w:rPr>
          <w:sz w:val="22"/>
          <w:szCs w:val="22"/>
        </w:rPr>
        <w:t xml:space="preserve">, hogy </w:t>
      </w:r>
      <w:r w:rsidR="002E2F97" w:rsidRPr="00DE4EC3">
        <w:rPr>
          <w:sz w:val="22"/>
          <w:szCs w:val="22"/>
        </w:rPr>
        <w:t xml:space="preserve">a készítmény </w:t>
      </w:r>
      <w:r w:rsidR="00B85B15">
        <w:rPr>
          <w:sz w:val="22"/>
          <w:szCs w:val="22"/>
        </w:rPr>
        <w:t>átjut</w:t>
      </w:r>
      <w:r w:rsidR="00B85B15" w:rsidRPr="00DE4EC3">
        <w:rPr>
          <w:sz w:val="22"/>
          <w:szCs w:val="22"/>
        </w:rPr>
        <w:t xml:space="preserve"> </w:t>
      </w:r>
      <w:r w:rsidR="002E2F97" w:rsidRPr="00DE4EC3">
        <w:rPr>
          <w:sz w:val="22"/>
          <w:szCs w:val="22"/>
        </w:rPr>
        <w:t>a szoptató anyák tejébe.</w:t>
      </w:r>
    </w:p>
    <w:p w14:paraId="1CA257F6" w14:textId="77777777" w:rsidR="002E2F97" w:rsidRPr="00DE4EC3" w:rsidRDefault="002E2F97" w:rsidP="00430C3D">
      <w:pPr>
        <w:rPr>
          <w:sz w:val="22"/>
          <w:szCs w:val="22"/>
        </w:rPr>
      </w:pPr>
      <w:r w:rsidRPr="00DE4EC3">
        <w:rPr>
          <w:sz w:val="22"/>
          <w:szCs w:val="22"/>
        </w:rPr>
        <w:t xml:space="preserve">A fentieknek megfelelően a </w:t>
      </w:r>
      <w:r w:rsidR="00381A6D" w:rsidRPr="00DE4EC3">
        <w:rPr>
          <w:sz w:val="22"/>
          <w:szCs w:val="22"/>
        </w:rPr>
        <w:t>Trittico</w:t>
      </w:r>
      <w:r w:rsidRPr="00DE4EC3">
        <w:rPr>
          <w:sz w:val="22"/>
          <w:szCs w:val="22"/>
        </w:rPr>
        <w:t xml:space="preserve"> terhessé</w:t>
      </w:r>
      <w:r w:rsidR="002C1E39" w:rsidRPr="00DE4EC3">
        <w:rPr>
          <w:sz w:val="22"/>
          <w:szCs w:val="22"/>
        </w:rPr>
        <w:t>g</w:t>
      </w:r>
      <w:r w:rsidRPr="00DE4EC3">
        <w:rPr>
          <w:sz w:val="22"/>
          <w:szCs w:val="22"/>
        </w:rPr>
        <w:t xml:space="preserve"> és szoptatás alatti alkalmazását csak kivételes esetekre kell korlátozni, akkor is kizárólag azt követően, hogy az orvos alaposan felmérte az előnyöket és kockázatokat. </w:t>
      </w:r>
    </w:p>
    <w:p w14:paraId="1B152AF2" w14:textId="77777777" w:rsidR="002E2F97" w:rsidRPr="00DE4EC3" w:rsidRDefault="002E2F97" w:rsidP="00430C3D">
      <w:pPr>
        <w:rPr>
          <w:sz w:val="22"/>
          <w:szCs w:val="22"/>
        </w:rPr>
      </w:pPr>
    </w:p>
    <w:p w14:paraId="161D50B2" w14:textId="77777777" w:rsidR="000575AB" w:rsidRPr="00DE4EC3" w:rsidRDefault="000575AB" w:rsidP="000575AB">
      <w:pPr>
        <w:tabs>
          <w:tab w:val="left" w:pos="585"/>
        </w:tabs>
        <w:rPr>
          <w:b/>
          <w:sz w:val="22"/>
          <w:szCs w:val="22"/>
        </w:rPr>
      </w:pPr>
      <w:r w:rsidRPr="00DE4EC3">
        <w:rPr>
          <w:b/>
          <w:sz w:val="22"/>
          <w:szCs w:val="22"/>
        </w:rPr>
        <w:t xml:space="preserve">A készítmény hatásai a gépjárművezetéshez és gépek </w:t>
      </w:r>
      <w:r w:rsidR="00D534AF" w:rsidRPr="00DE4EC3">
        <w:rPr>
          <w:b/>
          <w:sz w:val="22"/>
          <w:szCs w:val="22"/>
        </w:rPr>
        <w:t>kezeléséhez</w:t>
      </w:r>
      <w:r w:rsidRPr="00DE4EC3">
        <w:rPr>
          <w:b/>
          <w:sz w:val="22"/>
          <w:szCs w:val="22"/>
        </w:rPr>
        <w:t xml:space="preserve"> szükséges képességekre</w:t>
      </w:r>
    </w:p>
    <w:p w14:paraId="7DAD7AC7" w14:textId="77777777" w:rsidR="002E2F97" w:rsidRPr="00DE4EC3" w:rsidRDefault="002E2F97" w:rsidP="002E2F97">
      <w:pPr>
        <w:rPr>
          <w:sz w:val="22"/>
          <w:szCs w:val="22"/>
        </w:rPr>
      </w:pPr>
      <w:r w:rsidRPr="00DE4EC3">
        <w:rPr>
          <w:sz w:val="22"/>
          <w:szCs w:val="22"/>
        </w:rPr>
        <w:t xml:space="preserve">A </w:t>
      </w:r>
      <w:r w:rsidR="00381A6D" w:rsidRPr="00DE4EC3">
        <w:rPr>
          <w:sz w:val="22"/>
          <w:szCs w:val="22"/>
        </w:rPr>
        <w:t>Trittico</w:t>
      </w:r>
      <w:r w:rsidRPr="00DE4EC3">
        <w:rPr>
          <w:sz w:val="22"/>
          <w:szCs w:val="22"/>
        </w:rPr>
        <w:t xml:space="preserve"> kis vagy közepes mértékben befolyásolja a gépjárművezetéshez és a gépek kezeléséhez szükséges képességeket. A betegek figyelmét fel kell hívni arra, hogy egész</w:t>
      </w:r>
      <w:r w:rsidR="002C1E39" w:rsidRPr="00DE4EC3">
        <w:rPr>
          <w:sz w:val="22"/>
          <w:szCs w:val="22"/>
        </w:rPr>
        <w:t xml:space="preserve">en addig kockázatos számukra a </w:t>
      </w:r>
      <w:r w:rsidRPr="00DE4EC3">
        <w:rPr>
          <w:sz w:val="22"/>
          <w:szCs w:val="22"/>
        </w:rPr>
        <w:t>gépjárművezetés és a gépek kezelése, amíg nem biztosak abban, hogy őket nem érinti a mellékhatásként jelentkező álmosság, bódultság, szédülés, zavart tudatállapot vagy homályos látás.</w:t>
      </w:r>
    </w:p>
    <w:p w14:paraId="034C1464" w14:textId="77777777" w:rsidR="000575AB" w:rsidRPr="00DE4EC3" w:rsidRDefault="000575AB" w:rsidP="000575AB">
      <w:pPr>
        <w:autoSpaceDE w:val="0"/>
        <w:autoSpaceDN w:val="0"/>
        <w:adjustRightInd w:val="0"/>
        <w:rPr>
          <w:sz w:val="22"/>
          <w:szCs w:val="22"/>
        </w:rPr>
      </w:pPr>
    </w:p>
    <w:p w14:paraId="18B6E99E" w14:textId="77777777" w:rsidR="002E2F97" w:rsidRPr="00DE4EC3" w:rsidRDefault="002E2F97" w:rsidP="00C43720">
      <w:pPr>
        <w:autoSpaceDE w:val="0"/>
        <w:autoSpaceDN w:val="0"/>
        <w:adjustRightInd w:val="0"/>
        <w:rPr>
          <w:sz w:val="22"/>
          <w:szCs w:val="22"/>
        </w:rPr>
      </w:pPr>
    </w:p>
    <w:p w14:paraId="3C2D0919" w14:textId="3E04A5D8" w:rsidR="00ED6E31" w:rsidRPr="00DE4EC3" w:rsidRDefault="00ED6E31" w:rsidP="00ED6E31">
      <w:pPr>
        <w:spacing w:line="260" w:lineRule="atLeast"/>
        <w:ind w:left="567" w:right="-29" w:hanging="567"/>
        <w:rPr>
          <w:b/>
          <w:sz w:val="22"/>
          <w:szCs w:val="22"/>
        </w:rPr>
      </w:pPr>
      <w:r w:rsidRPr="00DE4EC3">
        <w:rPr>
          <w:b/>
          <w:sz w:val="22"/>
          <w:szCs w:val="22"/>
        </w:rPr>
        <w:t>3.</w:t>
      </w:r>
      <w:r w:rsidRPr="00DE4EC3">
        <w:rPr>
          <w:b/>
          <w:sz w:val="22"/>
          <w:szCs w:val="22"/>
        </w:rPr>
        <w:tab/>
      </w:r>
      <w:r w:rsidR="00C91A18" w:rsidRPr="00DE4EC3">
        <w:rPr>
          <w:b/>
          <w:sz w:val="22"/>
          <w:szCs w:val="22"/>
        </w:rPr>
        <w:t>Hogyan kell szedni a Trittico-t</w:t>
      </w:r>
      <w:r w:rsidRPr="00DE4EC3">
        <w:rPr>
          <w:b/>
          <w:sz w:val="22"/>
          <w:szCs w:val="22"/>
        </w:rPr>
        <w:t>?</w:t>
      </w:r>
    </w:p>
    <w:p w14:paraId="26C2E57E" w14:textId="77777777" w:rsidR="00ED6E31" w:rsidRPr="00DE4EC3" w:rsidRDefault="00ED6E31" w:rsidP="00ED6E31">
      <w:pPr>
        <w:autoSpaceDE w:val="0"/>
        <w:autoSpaceDN w:val="0"/>
        <w:adjustRightInd w:val="0"/>
        <w:rPr>
          <w:sz w:val="22"/>
          <w:szCs w:val="22"/>
        </w:rPr>
      </w:pPr>
    </w:p>
    <w:p w14:paraId="1DEACB59" w14:textId="6CDE207E" w:rsidR="00071A40" w:rsidRPr="00DE4EC3" w:rsidRDefault="00071A40" w:rsidP="00071A40">
      <w:pPr>
        <w:ind w:right="-2"/>
        <w:rPr>
          <w:sz w:val="22"/>
          <w:szCs w:val="22"/>
        </w:rPr>
      </w:pPr>
      <w:r w:rsidRPr="00DE4EC3">
        <w:rPr>
          <w:sz w:val="22"/>
          <w:szCs w:val="22"/>
        </w:rPr>
        <w:t xml:space="preserve">A </w:t>
      </w:r>
      <w:r w:rsidR="00D362AF" w:rsidRPr="00DE4EC3">
        <w:rPr>
          <w:sz w:val="22"/>
          <w:szCs w:val="22"/>
        </w:rPr>
        <w:t>gyógyszert mindig a kezelőorvosa vagy gyógyszerésze által elmondottaknak megfelelően szedje</w:t>
      </w:r>
      <w:r w:rsidR="00B85B15">
        <w:rPr>
          <w:sz w:val="22"/>
          <w:szCs w:val="22"/>
        </w:rPr>
        <w:t>.</w:t>
      </w:r>
      <w:r w:rsidRPr="00DE4EC3">
        <w:rPr>
          <w:sz w:val="22"/>
          <w:szCs w:val="22"/>
        </w:rPr>
        <w:t xml:space="preserve"> Amennyiben nem biztos az adagolást illetően, kérdezze meg </w:t>
      </w:r>
      <w:r w:rsidR="00845B19" w:rsidRPr="00DE4EC3">
        <w:rPr>
          <w:sz w:val="22"/>
          <w:szCs w:val="22"/>
        </w:rPr>
        <w:t>kezelő</w:t>
      </w:r>
      <w:r w:rsidRPr="00DE4EC3">
        <w:rPr>
          <w:sz w:val="22"/>
          <w:szCs w:val="22"/>
        </w:rPr>
        <w:t>orvosát vagy gyógyszerészét</w:t>
      </w:r>
      <w:r w:rsidR="00B85B15">
        <w:rPr>
          <w:sz w:val="22"/>
          <w:szCs w:val="22"/>
        </w:rPr>
        <w:t>.</w:t>
      </w:r>
    </w:p>
    <w:p w14:paraId="5387CE20" w14:textId="77777777" w:rsidR="00071A40" w:rsidRPr="00DE4EC3" w:rsidRDefault="00071A40" w:rsidP="00071A40">
      <w:pPr>
        <w:ind w:right="-2"/>
        <w:rPr>
          <w:sz w:val="22"/>
          <w:szCs w:val="22"/>
        </w:rPr>
      </w:pPr>
    </w:p>
    <w:p w14:paraId="1BFB95B1" w14:textId="77777777" w:rsidR="00071A40" w:rsidRPr="00DE4EC3" w:rsidRDefault="00071A40" w:rsidP="00071A40">
      <w:pPr>
        <w:ind w:right="-2"/>
        <w:rPr>
          <w:sz w:val="22"/>
          <w:szCs w:val="22"/>
        </w:rPr>
      </w:pPr>
      <w:r w:rsidRPr="00DE4EC3">
        <w:rPr>
          <w:sz w:val="22"/>
          <w:szCs w:val="22"/>
        </w:rPr>
        <w:t xml:space="preserve">A készítményt kizárólag felnőttek szedhetik. </w:t>
      </w:r>
    </w:p>
    <w:p w14:paraId="1DAA68A4" w14:textId="77777777" w:rsidR="00071A40" w:rsidRPr="00DE4EC3" w:rsidRDefault="00675EF3" w:rsidP="00ED6E31">
      <w:pPr>
        <w:autoSpaceDE w:val="0"/>
        <w:autoSpaceDN w:val="0"/>
        <w:adjustRightInd w:val="0"/>
        <w:rPr>
          <w:sz w:val="22"/>
          <w:szCs w:val="22"/>
          <w:u w:val="single"/>
        </w:rPr>
      </w:pPr>
      <w:r w:rsidRPr="00DE4EC3">
        <w:rPr>
          <w:sz w:val="22"/>
          <w:szCs w:val="22"/>
          <w:u w:val="single"/>
        </w:rPr>
        <w:t>Adagolás</w:t>
      </w:r>
      <w:r w:rsidRPr="00FD3DC9">
        <w:rPr>
          <w:sz w:val="22"/>
          <w:szCs w:val="22"/>
        </w:rPr>
        <w:t>:</w:t>
      </w:r>
    </w:p>
    <w:p w14:paraId="2D7D1E0A" w14:textId="34C32BA3" w:rsidR="00675EF3" w:rsidRPr="00DE4EC3" w:rsidRDefault="00735E22" w:rsidP="00735E22">
      <w:pPr>
        <w:rPr>
          <w:sz w:val="22"/>
          <w:szCs w:val="22"/>
        </w:rPr>
      </w:pPr>
      <w:r w:rsidRPr="00DE4EC3">
        <w:rPr>
          <w:sz w:val="22"/>
          <w:szCs w:val="22"/>
          <w:u w:val="single"/>
        </w:rPr>
        <w:t>Felnőttek</w:t>
      </w:r>
      <w:r w:rsidRPr="00A13099">
        <w:rPr>
          <w:sz w:val="22"/>
          <w:szCs w:val="22"/>
        </w:rPr>
        <w:t>:</w:t>
      </w:r>
      <w:r w:rsidR="00225075" w:rsidRPr="00DE4EC3">
        <w:rPr>
          <w:sz w:val="22"/>
          <w:szCs w:val="22"/>
        </w:rPr>
        <w:t xml:space="preserve"> </w:t>
      </w:r>
      <w:r w:rsidR="00675EF3" w:rsidRPr="00DE4EC3">
        <w:rPr>
          <w:sz w:val="22"/>
          <w:szCs w:val="22"/>
        </w:rPr>
        <w:t xml:space="preserve">Ajánlott adagja felnőtteknél: </w:t>
      </w:r>
      <w:r w:rsidRPr="00DE4EC3">
        <w:rPr>
          <w:sz w:val="22"/>
          <w:szCs w:val="22"/>
        </w:rPr>
        <w:t>75-150</w:t>
      </w:r>
      <w:r w:rsidR="005257F2" w:rsidRPr="00DE4EC3">
        <w:rPr>
          <w:sz w:val="22"/>
          <w:szCs w:val="22"/>
        </w:rPr>
        <w:t> mg</w:t>
      </w:r>
      <w:r w:rsidRPr="00DE4EC3">
        <w:rPr>
          <w:sz w:val="22"/>
          <w:szCs w:val="22"/>
        </w:rPr>
        <w:t xml:space="preserve"> nap</w:t>
      </w:r>
      <w:r w:rsidR="00675EF3" w:rsidRPr="00DE4EC3">
        <w:rPr>
          <w:sz w:val="22"/>
          <w:szCs w:val="22"/>
        </w:rPr>
        <w:t xml:space="preserve">onta </w:t>
      </w:r>
      <w:r w:rsidRPr="00DE4EC3">
        <w:rPr>
          <w:sz w:val="22"/>
          <w:szCs w:val="22"/>
        </w:rPr>
        <w:t>egyszer</w:t>
      </w:r>
      <w:r w:rsidR="00675EF3" w:rsidRPr="00DE4EC3">
        <w:rPr>
          <w:sz w:val="22"/>
          <w:szCs w:val="22"/>
        </w:rPr>
        <w:t xml:space="preserve"> </w:t>
      </w:r>
      <w:r w:rsidRPr="00DE4EC3">
        <w:rPr>
          <w:sz w:val="22"/>
          <w:szCs w:val="22"/>
        </w:rPr>
        <w:t>est</w:t>
      </w:r>
      <w:r w:rsidR="00675EF3" w:rsidRPr="00DE4EC3">
        <w:rPr>
          <w:sz w:val="22"/>
          <w:szCs w:val="22"/>
        </w:rPr>
        <w:t>e</w:t>
      </w:r>
      <w:r w:rsidRPr="00DE4EC3">
        <w:rPr>
          <w:sz w:val="22"/>
          <w:szCs w:val="22"/>
        </w:rPr>
        <w:t xml:space="preserve"> </w:t>
      </w:r>
      <w:r w:rsidR="002C1E39" w:rsidRPr="00DE4EC3">
        <w:rPr>
          <w:sz w:val="22"/>
          <w:szCs w:val="22"/>
        </w:rPr>
        <w:t xml:space="preserve">lefekvés előtt. </w:t>
      </w:r>
    </w:p>
    <w:p w14:paraId="33F643E5" w14:textId="77777777" w:rsidR="00735E22" w:rsidRPr="00DE4EC3" w:rsidRDefault="00675EF3" w:rsidP="00735E22">
      <w:pPr>
        <w:rPr>
          <w:sz w:val="22"/>
          <w:szCs w:val="22"/>
        </w:rPr>
      </w:pPr>
      <w:r w:rsidRPr="00DE4EC3">
        <w:rPr>
          <w:sz w:val="22"/>
          <w:szCs w:val="22"/>
        </w:rPr>
        <w:t xml:space="preserve">A maximális napi adag: </w:t>
      </w:r>
      <w:r w:rsidR="00735E22" w:rsidRPr="00DE4EC3">
        <w:rPr>
          <w:sz w:val="22"/>
          <w:szCs w:val="22"/>
        </w:rPr>
        <w:t>300</w:t>
      </w:r>
      <w:r w:rsidR="005257F2" w:rsidRPr="00DE4EC3">
        <w:rPr>
          <w:sz w:val="22"/>
          <w:szCs w:val="22"/>
        </w:rPr>
        <w:t> mg</w:t>
      </w:r>
      <w:r w:rsidR="00735E22" w:rsidRPr="00DE4EC3">
        <w:rPr>
          <w:sz w:val="22"/>
          <w:szCs w:val="22"/>
        </w:rPr>
        <w:t xml:space="preserve"> napi két alkalomra elosztva.</w:t>
      </w:r>
    </w:p>
    <w:p w14:paraId="09976F01" w14:textId="2091813B" w:rsidR="00735E22" w:rsidRPr="00DE4EC3" w:rsidRDefault="00735E22" w:rsidP="00735E22">
      <w:pPr>
        <w:rPr>
          <w:sz w:val="22"/>
          <w:szCs w:val="22"/>
        </w:rPr>
      </w:pPr>
      <w:r w:rsidRPr="00DE4EC3">
        <w:rPr>
          <w:sz w:val="22"/>
          <w:szCs w:val="22"/>
        </w:rPr>
        <w:t xml:space="preserve">Kórházban fekvő betegek </w:t>
      </w:r>
      <w:r w:rsidR="00675EF3" w:rsidRPr="00DE4EC3">
        <w:rPr>
          <w:sz w:val="22"/>
          <w:szCs w:val="22"/>
        </w:rPr>
        <w:t xml:space="preserve">maximális napi </w:t>
      </w:r>
      <w:r w:rsidRPr="00DE4EC3">
        <w:rPr>
          <w:sz w:val="22"/>
          <w:szCs w:val="22"/>
        </w:rPr>
        <w:t>adagja</w:t>
      </w:r>
      <w:r w:rsidR="00675EF3" w:rsidRPr="00DE4EC3">
        <w:rPr>
          <w:sz w:val="22"/>
          <w:szCs w:val="22"/>
        </w:rPr>
        <w:t xml:space="preserve">: </w:t>
      </w:r>
      <w:r w:rsidRPr="00DE4EC3">
        <w:rPr>
          <w:sz w:val="22"/>
          <w:szCs w:val="22"/>
        </w:rPr>
        <w:t>600</w:t>
      </w:r>
      <w:r w:rsidR="005257F2" w:rsidRPr="00DE4EC3">
        <w:rPr>
          <w:sz w:val="22"/>
          <w:szCs w:val="22"/>
        </w:rPr>
        <w:t> mg</w:t>
      </w:r>
      <w:r w:rsidR="000A2FCC" w:rsidRPr="00DE4EC3">
        <w:rPr>
          <w:sz w:val="22"/>
          <w:szCs w:val="22"/>
        </w:rPr>
        <w:t xml:space="preserve"> </w:t>
      </w:r>
      <w:r w:rsidR="00986278" w:rsidRPr="00DE4EC3">
        <w:rPr>
          <w:sz w:val="22"/>
          <w:szCs w:val="22"/>
        </w:rPr>
        <w:t>nap</w:t>
      </w:r>
      <w:r w:rsidR="000A2FCC" w:rsidRPr="00DE4EC3">
        <w:rPr>
          <w:sz w:val="22"/>
          <w:szCs w:val="22"/>
        </w:rPr>
        <w:t>onta,</w:t>
      </w:r>
      <w:r w:rsidR="00986278" w:rsidRPr="00DE4EC3">
        <w:rPr>
          <w:sz w:val="22"/>
          <w:szCs w:val="22"/>
        </w:rPr>
        <w:t xml:space="preserve"> </w:t>
      </w:r>
      <w:r w:rsidR="00C15719" w:rsidRPr="00DE4EC3">
        <w:rPr>
          <w:sz w:val="22"/>
          <w:szCs w:val="22"/>
        </w:rPr>
        <w:t xml:space="preserve">ismételt </w:t>
      </w:r>
      <w:r w:rsidR="00B85B15">
        <w:rPr>
          <w:sz w:val="22"/>
          <w:szCs w:val="22"/>
        </w:rPr>
        <w:t>adagokban</w:t>
      </w:r>
      <w:r w:rsidR="00B85B15" w:rsidRPr="00DE4EC3">
        <w:rPr>
          <w:sz w:val="22"/>
          <w:szCs w:val="22"/>
        </w:rPr>
        <w:t xml:space="preserve"> </w:t>
      </w:r>
      <w:r w:rsidR="00C15719" w:rsidRPr="00DE4EC3">
        <w:rPr>
          <w:sz w:val="22"/>
          <w:szCs w:val="22"/>
        </w:rPr>
        <w:t>adagolva</w:t>
      </w:r>
      <w:r w:rsidRPr="00DE4EC3">
        <w:rPr>
          <w:sz w:val="22"/>
          <w:szCs w:val="22"/>
        </w:rPr>
        <w:t>.</w:t>
      </w:r>
    </w:p>
    <w:p w14:paraId="118A1F6E" w14:textId="77777777" w:rsidR="00735E22" w:rsidRPr="00DE4EC3" w:rsidRDefault="00735E22" w:rsidP="00735E22">
      <w:pPr>
        <w:rPr>
          <w:sz w:val="22"/>
          <w:szCs w:val="22"/>
        </w:rPr>
      </w:pPr>
    </w:p>
    <w:p w14:paraId="7AE47CEC" w14:textId="61D1E920" w:rsidR="00675EF3" w:rsidRPr="00DE4EC3" w:rsidRDefault="00735E22" w:rsidP="00735E22">
      <w:pPr>
        <w:rPr>
          <w:sz w:val="22"/>
          <w:szCs w:val="22"/>
        </w:rPr>
      </w:pPr>
      <w:r w:rsidRPr="00DE4EC3">
        <w:rPr>
          <w:sz w:val="22"/>
          <w:szCs w:val="22"/>
          <w:u w:val="single"/>
        </w:rPr>
        <w:t>Idős</w:t>
      </w:r>
      <w:r w:rsidR="00B85B15">
        <w:rPr>
          <w:sz w:val="22"/>
          <w:szCs w:val="22"/>
          <w:u w:val="single"/>
        </w:rPr>
        <w:t>ek</w:t>
      </w:r>
      <w:r w:rsidRPr="00A13099">
        <w:rPr>
          <w:sz w:val="22"/>
          <w:szCs w:val="22"/>
        </w:rPr>
        <w:t>:</w:t>
      </w:r>
      <w:r w:rsidR="00225075" w:rsidRPr="00DE4EC3">
        <w:rPr>
          <w:sz w:val="22"/>
          <w:szCs w:val="22"/>
        </w:rPr>
        <w:t xml:space="preserve"> </w:t>
      </w:r>
      <w:r w:rsidRPr="00DE4EC3">
        <w:rPr>
          <w:sz w:val="22"/>
          <w:szCs w:val="22"/>
        </w:rPr>
        <w:t xml:space="preserve">Nagyon idős vagy gyenge betegek esetében a kezdő </w:t>
      </w:r>
      <w:r w:rsidR="00675EF3" w:rsidRPr="00DE4EC3">
        <w:rPr>
          <w:sz w:val="22"/>
          <w:szCs w:val="22"/>
        </w:rPr>
        <w:t>adag</w:t>
      </w:r>
      <w:r w:rsidRPr="00DE4EC3">
        <w:rPr>
          <w:sz w:val="22"/>
          <w:szCs w:val="22"/>
        </w:rPr>
        <w:t xml:space="preserve"> 100</w:t>
      </w:r>
      <w:r w:rsidR="005257F2" w:rsidRPr="00DE4EC3">
        <w:rPr>
          <w:sz w:val="22"/>
          <w:szCs w:val="22"/>
        </w:rPr>
        <w:t> mg</w:t>
      </w:r>
      <w:r w:rsidR="00675EF3" w:rsidRPr="00DE4EC3">
        <w:rPr>
          <w:sz w:val="22"/>
          <w:szCs w:val="22"/>
        </w:rPr>
        <w:t xml:space="preserve"> naponta.</w:t>
      </w:r>
    </w:p>
    <w:p w14:paraId="2A997241" w14:textId="77777777" w:rsidR="00675EF3" w:rsidRPr="00DE4EC3" w:rsidRDefault="008D527C" w:rsidP="00735E22">
      <w:pPr>
        <w:rPr>
          <w:sz w:val="22"/>
          <w:szCs w:val="22"/>
        </w:rPr>
      </w:pPr>
      <w:r w:rsidRPr="00DE4EC3">
        <w:rPr>
          <w:sz w:val="22"/>
          <w:szCs w:val="22"/>
        </w:rPr>
        <w:t xml:space="preserve">Folyamatos megfigyelés mellett az adag </w:t>
      </w:r>
      <w:r w:rsidR="00735E22" w:rsidRPr="00DE4EC3">
        <w:rPr>
          <w:sz w:val="22"/>
          <w:szCs w:val="22"/>
        </w:rPr>
        <w:t xml:space="preserve">fokozatosan </w:t>
      </w:r>
      <w:r w:rsidR="00675EF3" w:rsidRPr="00DE4EC3">
        <w:rPr>
          <w:sz w:val="22"/>
          <w:szCs w:val="22"/>
        </w:rPr>
        <w:t>emelhető maximum napi 300 mg-ig</w:t>
      </w:r>
      <w:r w:rsidR="00225075" w:rsidRPr="00DE4EC3">
        <w:rPr>
          <w:sz w:val="22"/>
          <w:szCs w:val="22"/>
        </w:rPr>
        <w:t>.</w:t>
      </w:r>
    </w:p>
    <w:p w14:paraId="5BC0FF81" w14:textId="77777777" w:rsidR="00735E22" w:rsidRPr="00DE4EC3" w:rsidRDefault="00735E22" w:rsidP="00735E22">
      <w:pPr>
        <w:rPr>
          <w:sz w:val="22"/>
          <w:szCs w:val="22"/>
        </w:rPr>
      </w:pPr>
    </w:p>
    <w:p w14:paraId="1616D42E" w14:textId="4CE95D58" w:rsidR="00735E22" w:rsidRPr="00DE4EC3" w:rsidRDefault="00735E22" w:rsidP="0053479F">
      <w:pPr>
        <w:rPr>
          <w:sz w:val="22"/>
          <w:szCs w:val="22"/>
        </w:rPr>
      </w:pPr>
      <w:r w:rsidRPr="00DE4EC3">
        <w:rPr>
          <w:sz w:val="22"/>
          <w:szCs w:val="22"/>
          <w:u w:val="single"/>
        </w:rPr>
        <w:t>A készítmény alkalmazása gyermekeknél</w:t>
      </w:r>
      <w:r w:rsidR="00B85B15">
        <w:rPr>
          <w:sz w:val="22"/>
          <w:szCs w:val="22"/>
          <w:u w:val="single"/>
        </w:rPr>
        <w:t xml:space="preserve"> és serdülőknél</w:t>
      </w:r>
      <w:r w:rsidRPr="00A13099">
        <w:rPr>
          <w:sz w:val="22"/>
          <w:szCs w:val="22"/>
        </w:rPr>
        <w:t>:</w:t>
      </w:r>
      <w:r w:rsidR="00225075" w:rsidRPr="00DE4EC3">
        <w:rPr>
          <w:sz w:val="22"/>
          <w:szCs w:val="22"/>
        </w:rPr>
        <w:t xml:space="preserve"> </w:t>
      </w:r>
      <w:r w:rsidRPr="00DE4EC3">
        <w:rPr>
          <w:sz w:val="22"/>
          <w:szCs w:val="22"/>
        </w:rPr>
        <w:t xml:space="preserve">A </w:t>
      </w:r>
      <w:r w:rsidR="00381A6D" w:rsidRPr="00DE4EC3">
        <w:rPr>
          <w:sz w:val="22"/>
          <w:szCs w:val="22"/>
        </w:rPr>
        <w:t>Trittico</w:t>
      </w:r>
      <w:r w:rsidRPr="00DE4EC3">
        <w:rPr>
          <w:sz w:val="22"/>
          <w:szCs w:val="22"/>
        </w:rPr>
        <w:t xml:space="preserve"> alkalmazása gyermekek és 18 év alatti </w:t>
      </w:r>
      <w:r w:rsidR="00942B15" w:rsidRPr="00DE4EC3">
        <w:rPr>
          <w:sz w:val="22"/>
          <w:szCs w:val="22"/>
        </w:rPr>
        <w:t xml:space="preserve">serdülők </w:t>
      </w:r>
      <w:r w:rsidRPr="00DE4EC3">
        <w:rPr>
          <w:sz w:val="22"/>
          <w:szCs w:val="22"/>
        </w:rPr>
        <w:t xml:space="preserve">esetében </w:t>
      </w:r>
      <w:r w:rsidR="00D27EC7" w:rsidRPr="00DE4EC3">
        <w:rPr>
          <w:sz w:val="22"/>
          <w:szCs w:val="22"/>
        </w:rPr>
        <w:t xml:space="preserve">nem </w:t>
      </w:r>
      <w:r w:rsidR="00B85B15">
        <w:rPr>
          <w:sz w:val="22"/>
          <w:szCs w:val="22"/>
        </w:rPr>
        <w:t>javasolt</w:t>
      </w:r>
      <w:r w:rsidR="00B85B15" w:rsidRPr="00DE4EC3">
        <w:rPr>
          <w:sz w:val="22"/>
          <w:szCs w:val="22"/>
        </w:rPr>
        <w:t xml:space="preserve"> </w:t>
      </w:r>
      <w:r w:rsidR="009536EC" w:rsidRPr="00DE4EC3">
        <w:rPr>
          <w:sz w:val="22"/>
          <w:szCs w:val="22"/>
        </w:rPr>
        <w:t xml:space="preserve">(lásd még a </w:t>
      </w:r>
      <w:r w:rsidR="009536EC" w:rsidRPr="00E80D0E">
        <w:rPr>
          <w:sz w:val="22"/>
          <w:szCs w:val="22"/>
        </w:rPr>
        <w:t>„</w:t>
      </w:r>
      <w:r w:rsidR="00D27EC7" w:rsidRPr="00FD3DC9">
        <w:rPr>
          <w:i/>
          <w:sz w:val="22"/>
          <w:szCs w:val="22"/>
        </w:rPr>
        <w:t>Figyelmeztetések és óvintézkedések</w:t>
      </w:r>
      <w:r w:rsidR="009536EC" w:rsidRPr="00E80D0E">
        <w:rPr>
          <w:sz w:val="22"/>
          <w:szCs w:val="22"/>
        </w:rPr>
        <w:t>”</w:t>
      </w:r>
      <w:r w:rsidR="001C1B51" w:rsidRPr="00DE4EC3">
        <w:rPr>
          <w:sz w:val="22"/>
          <w:szCs w:val="22"/>
        </w:rPr>
        <w:t xml:space="preserve"> c. rész</w:t>
      </w:r>
      <w:r w:rsidR="00073C33" w:rsidRPr="00DE4EC3">
        <w:rPr>
          <w:sz w:val="22"/>
          <w:szCs w:val="22"/>
        </w:rPr>
        <w:t>t</w:t>
      </w:r>
      <w:r w:rsidR="001C1B51" w:rsidRPr="00DE4EC3">
        <w:rPr>
          <w:sz w:val="22"/>
          <w:szCs w:val="22"/>
        </w:rPr>
        <w:t xml:space="preserve"> a 2. pont al</w:t>
      </w:r>
      <w:r w:rsidR="009536EC" w:rsidRPr="00DE4EC3">
        <w:rPr>
          <w:sz w:val="22"/>
          <w:szCs w:val="22"/>
        </w:rPr>
        <w:t>att)</w:t>
      </w:r>
      <w:r w:rsidRPr="00DE4EC3">
        <w:rPr>
          <w:sz w:val="22"/>
          <w:szCs w:val="22"/>
        </w:rPr>
        <w:t>.</w:t>
      </w:r>
    </w:p>
    <w:p w14:paraId="04D693CC" w14:textId="77777777" w:rsidR="00735E22" w:rsidRPr="00DE4EC3" w:rsidRDefault="00735E22" w:rsidP="00735E22">
      <w:pPr>
        <w:rPr>
          <w:sz w:val="22"/>
          <w:szCs w:val="22"/>
        </w:rPr>
      </w:pPr>
    </w:p>
    <w:p w14:paraId="36F0BD98" w14:textId="323BC18A" w:rsidR="009536EC" w:rsidRPr="00DE4EC3" w:rsidRDefault="00735E22" w:rsidP="00735E22">
      <w:pPr>
        <w:rPr>
          <w:sz w:val="22"/>
          <w:szCs w:val="22"/>
        </w:rPr>
      </w:pPr>
      <w:r w:rsidRPr="00DE4EC3">
        <w:rPr>
          <w:sz w:val="22"/>
          <w:szCs w:val="22"/>
          <w:u w:val="single"/>
        </w:rPr>
        <w:t>Máj</w:t>
      </w:r>
      <w:r w:rsidR="00073C33" w:rsidRPr="00DE4EC3">
        <w:rPr>
          <w:sz w:val="22"/>
          <w:szCs w:val="22"/>
          <w:u w:val="single"/>
        </w:rPr>
        <w:t>károsodás</w:t>
      </w:r>
      <w:r w:rsidRPr="00DE4EC3">
        <w:rPr>
          <w:sz w:val="22"/>
          <w:szCs w:val="22"/>
        </w:rPr>
        <w:t>:</w:t>
      </w:r>
      <w:r w:rsidR="00225075" w:rsidRPr="00DE4EC3">
        <w:rPr>
          <w:sz w:val="22"/>
          <w:szCs w:val="22"/>
        </w:rPr>
        <w:t xml:space="preserve"> </w:t>
      </w:r>
      <w:r w:rsidR="00935A37" w:rsidRPr="00DE4EC3">
        <w:rPr>
          <w:sz w:val="22"/>
          <w:szCs w:val="22"/>
        </w:rPr>
        <w:t>M</w:t>
      </w:r>
      <w:r w:rsidRPr="00DE4EC3">
        <w:rPr>
          <w:sz w:val="22"/>
          <w:szCs w:val="22"/>
        </w:rPr>
        <w:t>áj</w:t>
      </w:r>
      <w:r w:rsidR="008113D8" w:rsidRPr="00DE4EC3">
        <w:rPr>
          <w:sz w:val="22"/>
          <w:szCs w:val="22"/>
        </w:rPr>
        <w:t>károsodás</w:t>
      </w:r>
      <w:r w:rsidRPr="00DE4EC3">
        <w:rPr>
          <w:sz w:val="22"/>
          <w:szCs w:val="22"/>
        </w:rPr>
        <w:t>b</w:t>
      </w:r>
      <w:r w:rsidR="008113D8" w:rsidRPr="00DE4EC3">
        <w:rPr>
          <w:sz w:val="22"/>
          <w:szCs w:val="22"/>
        </w:rPr>
        <w:t>a</w:t>
      </w:r>
      <w:r w:rsidRPr="00DE4EC3">
        <w:rPr>
          <w:sz w:val="22"/>
          <w:szCs w:val="22"/>
        </w:rPr>
        <w:t>n szenvedő betegek</w:t>
      </w:r>
      <w:r w:rsidR="009536EC" w:rsidRPr="00DE4EC3">
        <w:rPr>
          <w:sz w:val="22"/>
          <w:szCs w:val="22"/>
        </w:rPr>
        <w:t>nek, főként súlyos esetekben</w:t>
      </w:r>
      <w:r w:rsidR="008113D8" w:rsidRPr="00DE4EC3">
        <w:rPr>
          <w:sz w:val="22"/>
          <w:szCs w:val="22"/>
        </w:rPr>
        <w:t>,</w:t>
      </w:r>
      <w:r w:rsidR="009536EC" w:rsidRPr="00DE4EC3">
        <w:rPr>
          <w:sz w:val="22"/>
          <w:szCs w:val="22"/>
        </w:rPr>
        <w:t xml:space="preserve"> tájékoztatniuk kell erről orvosukat, aki eldönti, szükséges-e a májfunkció </w:t>
      </w:r>
      <w:r w:rsidR="007B77FB" w:rsidRPr="00DE4EC3">
        <w:rPr>
          <w:sz w:val="22"/>
          <w:szCs w:val="22"/>
        </w:rPr>
        <w:t xml:space="preserve">rendszeres </w:t>
      </w:r>
      <w:r w:rsidR="009536EC" w:rsidRPr="00DE4EC3">
        <w:rPr>
          <w:sz w:val="22"/>
          <w:szCs w:val="22"/>
        </w:rPr>
        <w:t>ellenőrzés</w:t>
      </w:r>
      <w:r w:rsidR="007B77FB" w:rsidRPr="00DE4EC3">
        <w:rPr>
          <w:sz w:val="22"/>
          <w:szCs w:val="22"/>
        </w:rPr>
        <w:t>e</w:t>
      </w:r>
      <w:r w:rsidR="009536EC" w:rsidRPr="00DE4EC3">
        <w:rPr>
          <w:sz w:val="22"/>
          <w:szCs w:val="22"/>
        </w:rPr>
        <w:t xml:space="preserve">. </w:t>
      </w:r>
    </w:p>
    <w:p w14:paraId="4CA64ACE" w14:textId="77777777" w:rsidR="00735E22" w:rsidRPr="00DE4EC3" w:rsidRDefault="00735E22" w:rsidP="00735E22">
      <w:pPr>
        <w:rPr>
          <w:sz w:val="22"/>
          <w:szCs w:val="22"/>
        </w:rPr>
      </w:pPr>
    </w:p>
    <w:p w14:paraId="2290B1D4" w14:textId="2FAEE850" w:rsidR="00735E22" w:rsidRPr="00DE4EC3" w:rsidRDefault="00735E22" w:rsidP="00735E22">
      <w:pPr>
        <w:rPr>
          <w:sz w:val="22"/>
          <w:szCs w:val="22"/>
        </w:rPr>
      </w:pPr>
      <w:r w:rsidRPr="00DE4EC3">
        <w:rPr>
          <w:sz w:val="22"/>
          <w:szCs w:val="22"/>
          <w:u w:val="single"/>
        </w:rPr>
        <w:t>Vese</w:t>
      </w:r>
      <w:r w:rsidR="00073C33" w:rsidRPr="00DE4EC3">
        <w:rPr>
          <w:sz w:val="22"/>
          <w:szCs w:val="22"/>
          <w:u w:val="single"/>
        </w:rPr>
        <w:t>károsodás</w:t>
      </w:r>
      <w:r w:rsidRPr="00DE4EC3">
        <w:rPr>
          <w:sz w:val="22"/>
          <w:szCs w:val="22"/>
        </w:rPr>
        <w:t>:</w:t>
      </w:r>
      <w:r w:rsidR="00225075" w:rsidRPr="00DE4EC3">
        <w:rPr>
          <w:sz w:val="22"/>
          <w:szCs w:val="22"/>
        </w:rPr>
        <w:t xml:space="preserve"> </w:t>
      </w:r>
      <w:r w:rsidRPr="00DE4EC3">
        <w:rPr>
          <w:sz w:val="22"/>
          <w:szCs w:val="22"/>
        </w:rPr>
        <w:t>Általában nincs szükség az adag módosítására</w:t>
      </w:r>
      <w:r w:rsidR="009536EC" w:rsidRPr="00DE4EC3">
        <w:rPr>
          <w:sz w:val="22"/>
          <w:szCs w:val="22"/>
        </w:rPr>
        <w:t>.</w:t>
      </w:r>
    </w:p>
    <w:p w14:paraId="2402E88F" w14:textId="77777777" w:rsidR="00735E22" w:rsidRPr="00DE4EC3" w:rsidRDefault="00735E22" w:rsidP="00ED6E31">
      <w:pPr>
        <w:autoSpaceDE w:val="0"/>
        <w:autoSpaceDN w:val="0"/>
        <w:adjustRightInd w:val="0"/>
        <w:rPr>
          <w:sz w:val="22"/>
          <w:szCs w:val="22"/>
        </w:rPr>
      </w:pPr>
    </w:p>
    <w:p w14:paraId="1EA087EC" w14:textId="77777777" w:rsidR="00AC4A0D" w:rsidRPr="00DE4EC3" w:rsidRDefault="00AC4A0D" w:rsidP="00AC4A0D">
      <w:pPr>
        <w:rPr>
          <w:sz w:val="22"/>
          <w:szCs w:val="22"/>
          <w:u w:val="single"/>
        </w:rPr>
      </w:pPr>
      <w:r w:rsidRPr="00DE4EC3">
        <w:rPr>
          <w:sz w:val="22"/>
          <w:szCs w:val="22"/>
          <w:u w:val="single"/>
        </w:rPr>
        <w:t>Alkalmazás módja</w:t>
      </w:r>
      <w:r w:rsidRPr="00FD3DC9">
        <w:rPr>
          <w:sz w:val="22"/>
          <w:szCs w:val="22"/>
        </w:rPr>
        <w:t>:</w:t>
      </w:r>
    </w:p>
    <w:p w14:paraId="0F8B37A3" w14:textId="77777777" w:rsidR="00AC4A0D" w:rsidRPr="00DE4EC3" w:rsidRDefault="00AC4A0D" w:rsidP="00AC4A0D">
      <w:pPr>
        <w:rPr>
          <w:sz w:val="22"/>
          <w:szCs w:val="22"/>
        </w:rPr>
      </w:pPr>
      <w:r w:rsidRPr="00DE4EC3">
        <w:rPr>
          <w:sz w:val="22"/>
          <w:szCs w:val="22"/>
        </w:rPr>
        <w:t xml:space="preserve">A kezelést egyszeri esti adaggal kell kezdeni, majd növekvő napi adaggal kell folytatni. A készítményt lehetőség szerint legalább egy hónapos kezelési ciklusban kell alkalmazni. </w:t>
      </w:r>
      <w:r w:rsidR="00B56BEA" w:rsidRPr="00DE4EC3">
        <w:rPr>
          <w:sz w:val="22"/>
          <w:szCs w:val="22"/>
        </w:rPr>
        <w:t>A Trittico AC retard tabletta üres és teli gyomorra is bevehető.</w:t>
      </w:r>
    </w:p>
    <w:p w14:paraId="6AE225F4" w14:textId="77777777" w:rsidR="00AC4A0D" w:rsidRPr="00DE4EC3" w:rsidRDefault="00AC4A0D" w:rsidP="00AC4A0D">
      <w:pPr>
        <w:rPr>
          <w:sz w:val="22"/>
          <w:szCs w:val="22"/>
        </w:rPr>
      </w:pPr>
    </w:p>
    <w:p w14:paraId="00D6F542" w14:textId="77777777" w:rsidR="00AC4A0D" w:rsidRPr="00DE4EC3" w:rsidRDefault="00AC4A0D" w:rsidP="00AC4A0D">
      <w:pPr>
        <w:rPr>
          <w:sz w:val="22"/>
          <w:szCs w:val="22"/>
        </w:rPr>
      </w:pPr>
      <w:r w:rsidRPr="00DE4EC3">
        <w:rPr>
          <w:sz w:val="22"/>
          <w:szCs w:val="22"/>
        </w:rPr>
        <w:t xml:space="preserve">A tabletták törővonallal vannak ellátva és három részre oszthatók, hogy a betegség súlyosságától, a beteg testtömegétől, korától és általános állapotától függően az adag fokozatosan legyen növelhető. </w:t>
      </w:r>
    </w:p>
    <w:p w14:paraId="518BA2F1" w14:textId="77777777" w:rsidR="00AC4A0D" w:rsidRPr="00DE4EC3" w:rsidRDefault="00AC4A0D" w:rsidP="00ED6E31">
      <w:pPr>
        <w:autoSpaceDE w:val="0"/>
        <w:autoSpaceDN w:val="0"/>
        <w:adjustRightInd w:val="0"/>
        <w:rPr>
          <w:sz w:val="22"/>
          <w:szCs w:val="22"/>
        </w:rPr>
      </w:pPr>
    </w:p>
    <w:p w14:paraId="74F6D9B5" w14:textId="77777777" w:rsidR="000575AB" w:rsidRPr="00DE4EC3" w:rsidRDefault="000575AB" w:rsidP="000575AB">
      <w:pPr>
        <w:autoSpaceDE w:val="0"/>
        <w:autoSpaceDN w:val="0"/>
        <w:adjustRightInd w:val="0"/>
        <w:rPr>
          <w:b/>
          <w:iCs/>
          <w:sz w:val="22"/>
          <w:szCs w:val="22"/>
        </w:rPr>
      </w:pPr>
      <w:r w:rsidRPr="00DE4EC3">
        <w:rPr>
          <w:b/>
          <w:iCs/>
          <w:sz w:val="22"/>
          <w:szCs w:val="22"/>
        </w:rPr>
        <w:t xml:space="preserve">Ha az előírtnál több </w:t>
      </w:r>
      <w:r w:rsidR="00381A6D" w:rsidRPr="00DE4EC3">
        <w:rPr>
          <w:b/>
          <w:sz w:val="22"/>
          <w:szCs w:val="22"/>
        </w:rPr>
        <w:t>Trittico</w:t>
      </w:r>
      <w:r w:rsidR="009536EC" w:rsidRPr="00DE4EC3">
        <w:rPr>
          <w:b/>
          <w:iCs/>
          <w:sz w:val="22"/>
          <w:szCs w:val="22"/>
        </w:rPr>
        <w:t>-t vett be</w:t>
      </w:r>
    </w:p>
    <w:p w14:paraId="3D0AD81C" w14:textId="77777777" w:rsidR="00AC4A0D" w:rsidRPr="00DE4EC3" w:rsidRDefault="00AC4A0D" w:rsidP="009536EC">
      <w:pPr>
        <w:rPr>
          <w:sz w:val="22"/>
          <w:szCs w:val="22"/>
        </w:rPr>
      </w:pPr>
      <w:r w:rsidRPr="00DE4EC3">
        <w:rPr>
          <w:b/>
          <w:sz w:val="22"/>
          <w:szCs w:val="22"/>
        </w:rPr>
        <w:t xml:space="preserve">Soha ne vegyen be több tablettát, mint amennyit kezelőorvosa javasolt. </w:t>
      </w:r>
      <w:r w:rsidRPr="00DE4EC3">
        <w:rPr>
          <w:sz w:val="22"/>
          <w:szCs w:val="22"/>
        </w:rPr>
        <w:t xml:space="preserve">Ha Ön (vagy valaki más) túl sok Trittico-t vett be, azonnal forduljon kezelőorvosához, vagy keresse fel a legközelebbi kórház Sürgősségi osztályát, és mutassa meg a gyógyszer dobozát. </w:t>
      </w:r>
    </w:p>
    <w:p w14:paraId="64117E77" w14:textId="4C1C9B05" w:rsidR="00AC4A0D" w:rsidRPr="00DE4EC3" w:rsidRDefault="009536EC" w:rsidP="009536EC">
      <w:pPr>
        <w:rPr>
          <w:sz w:val="22"/>
          <w:szCs w:val="22"/>
        </w:rPr>
      </w:pPr>
      <w:r w:rsidRPr="00DE4EC3">
        <w:rPr>
          <w:sz w:val="22"/>
          <w:szCs w:val="22"/>
        </w:rPr>
        <w:t xml:space="preserve">A túladagolás </w:t>
      </w:r>
      <w:r w:rsidR="00AC4A0D" w:rsidRPr="00DE4EC3">
        <w:rPr>
          <w:sz w:val="22"/>
          <w:szCs w:val="22"/>
        </w:rPr>
        <w:t>esetén a következő tünetek fordulhatnak elő: á</w:t>
      </w:r>
      <w:r w:rsidRPr="00DE4EC3">
        <w:rPr>
          <w:sz w:val="22"/>
          <w:szCs w:val="22"/>
        </w:rPr>
        <w:t>lmosság, szédülés, émelygés és hányás. Súlyosabb esetekben kóm</w:t>
      </w:r>
      <w:r w:rsidR="00AC4A0D" w:rsidRPr="00DE4EC3">
        <w:rPr>
          <w:sz w:val="22"/>
          <w:szCs w:val="22"/>
        </w:rPr>
        <w:t xml:space="preserve">a, </w:t>
      </w:r>
      <w:r w:rsidR="00507650" w:rsidRPr="00DE4EC3">
        <w:rPr>
          <w:sz w:val="22"/>
          <w:szCs w:val="22"/>
        </w:rPr>
        <w:t>szapora szívverés (</w:t>
      </w:r>
      <w:r w:rsidRPr="00DE4EC3">
        <w:rPr>
          <w:sz w:val="22"/>
          <w:szCs w:val="22"/>
        </w:rPr>
        <w:t>tah</w:t>
      </w:r>
      <w:r w:rsidR="00507650" w:rsidRPr="00DE4EC3">
        <w:rPr>
          <w:sz w:val="22"/>
          <w:szCs w:val="22"/>
        </w:rPr>
        <w:t>ik</w:t>
      </w:r>
      <w:r w:rsidRPr="00DE4EC3">
        <w:rPr>
          <w:sz w:val="22"/>
          <w:szCs w:val="22"/>
        </w:rPr>
        <w:t>ardiáról</w:t>
      </w:r>
      <w:r w:rsidR="00507650" w:rsidRPr="00DE4EC3">
        <w:rPr>
          <w:sz w:val="22"/>
          <w:szCs w:val="22"/>
        </w:rPr>
        <w:t>)</w:t>
      </w:r>
      <w:r w:rsidRPr="00DE4EC3">
        <w:rPr>
          <w:sz w:val="22"/>
          <w:szCs w:val="22"/>
        </w:rPr>
        <w:t xml:space="preserve">, </w:t>
      </w:r>
      <w:r w:rsidR="00507650" w:rsidRPr="00DE4EC3">
        <w:rPr>
          <w:sz w:val="22"/>
          <w:szCs w:val="22"/>
        </w:rPr>
        <w:t>alacsony vérnyomás (</w:t>
      </w:r>
      <w:r w:rsidR="00B85B15" w:rsidRPr="00DE4EC3">
        <w:rPr>
          <w:sz w:val="22"/>
          <w:szCs w:val="22"/>
        </w:rPr>
        <w:t>hipot</w:t>
      </w:r>
      <w:r w:rsidR="00B85B15">
        <w:rPr>
          <w:sz w:val="22"/>
          <w:szCs w:val="22"/>
        </w:rPr>
        <w:t>enzió</w:t>
      </w:r>
      <w:r w:rsidR="00507650" w:rsidRPr="00DE4EC3">
        <w:rPr>
          <w:sz w:val="22"/>
          <w:szCs w:val="22"/>
        </w:rPr>
        <w:t>), a vér alacsony nátriumszint</w:t>
      </w:r>
      <w:r w:rsidR="00AC4A0D" w:rsidRPr="00DE4EC3">
        <w:rPr>
          <w:sz w:val="22"/>
          <w:szCs w:val="22"/>
        </w:rPr>
        <w:t>je</w:t>
      </w:r>
      <w:r w:rsidR="00507650" w:rsidRPr="00DE4EC3">
        <w:rPr>
          <w:sz w:val="22"/>
          <w:szCs w:val="22"/>
        </w:rPr>
        <w:t xml:space="preserve"> (hipo</w:t>
      </w:r>
      <w:r w:rsidRPr="00DE4EC3">
        <w:rPr>
          <w:sz w:val="22"/>
          <w:szCs w:val="22"/>
        </w:rPr>
        <w:t>nat</w:t>
      </w:r>
      <w:r w:rsidR="008E5233" w:rsidRPr="00DE4EC3">
        <w:rPr>
          <w:sz w:val="22"/>
          <w:szCs w:val="22"/>
        </w:rPr>
        <w:t>r</w:t>
      </w:r>
      <w:r w:rsidR="00507650" w:rsidRPr="00DE4EC3">
        <w:rPr>
          <w:sz w:val="22"/>
          <w:szCs w:val="22"/>
        </w:rPr>
        <w:t>é</w:t>
      </w:r>
      <w:r w:rsidRPr="00DE4EC3">
        <w:rPr>
          <w:sz w:val="22"/>
          <w:szCs w:val="22"/>
        </w:rPr>
        <w:t>mi</w:t>
      </w:r>
      <w:r w:rsidR="00507650" w:rsidRPr="00DE4EC3">
        <w:rPr>
          <w:sz w:val="22"/>
          <w:szCs w:val="22"/>
        </w:rPr>
        <w:t>a)</w:t>
      </w:r>
      <w:r w:rsidRPr="00DE4EC3">
        <w:rPr>
          <w:sz w:val="22"/>
          <w:szCs w:val="22"/>
        </w:rPr>
        <w:t>, görcsök</w:t>
      </w:r>
      <w:r w:rsidR="00AC4A0D" w:rsidRPr="00DE4EC3">
        <w:rPr>
          <w:sz w:val="22"/>
          <w:szCs w:val="22"/>
        </w:rPr>
        <w:t xml:space="preserve">, </w:t>
      </w:r>
      <w:r w:rsidRPr="00DE4EC3">
        <w:rPr>
          <w:sz w:val="22"/>
          <w:szCs w:val="22"/>
        </w:rPr>
        <w:t>légzés leállás</w:t>
      </w:r>
      <w:r w:rsidR="00AC4A0D" w:rsidRPr="00DE4EC3">
        <w:rPr>
          <w:sz w:val="22"/>
          <w:szCs w:val="22"/>
        </w:rPr>
        <w:t>, lassú szívverés (bradikardia), QT</w:t>
      </w:r>
      <w:r w:rsidR="00AC4A0D" w:rsidRPr="00DE4EC3">
        <w:rPr>
          <w:sz w:val="22"/>
          <w:szCs w:val="22"/>
        </w:rPr>
        <w:noBreakHyphen/>
        <w:t xml:space="preserve">megnyúlás (ami egy EKG-n megjelenő rendellenesség) és </w:t>
      </w:r>
      <w:r w:rsidR="00AC4A0D" w:rsidRPr="00DE4EC3">
        <w:rPr>
          <w:i/>
          <w:sz w:val="22"/>
          <w:szCs w:val="22"/>
        </w:rPr>
        <w:t>Torsade de pointes</w:t>
      </w:r>
      <w:r w:rsidR="00AC4A0D" w:rsidRPr="00DE4EC3">
        <w:rPr>
          <w:sz w:val="22"/>
          <w:szCs w:val="22"/>
        </w:rPr>
        <w:t xml:space="preserve"> (életveszélyes szívritmuszavar) is kialakulhatnak. </w:t>
      </w:r>
    </w:p>
    <w:p w14:paraId="0E2D8256" w14:textId="6A7D96AE" w:rsidR="004364F1" w:rsidRPr="00DE4EC3" w:rsidRDefault="009536EC" w:rsidP="009536EC">
      <w:pPr>
        <w:rPr>
          <w:sz w:val="22"/>
          <w:szCs w:val="22"/>
        </w:rPr>
      </w:pPr>
      <w:r w:rsidRPr="00DE4EC3">
        <w:rPr>
          <w:sz w:val="22"/>
          <w:szCs w:val="22"/>
        </w:rPr>
        <w:t xml:space="preserve">A </w:t>
      </w:r>
      <w:r w:rsidR="00381A6D" w:rsidRPr="00DE4EC3">
        <w:rPr>
          <w:sz w:val="22"/>
          <w:szCs w:val="22"/>
        </w:rPr>
        <w:t>Trittico</w:t>
      </w:r>
      <w:r w:rsidR="001C1B51" w:rsidRPr="00DE4EC3">
        <w:rPr>
          <w:sz w:val="22"/>
          <w:szCs w:val="22"/>
        </w:rPr>
        <w:t xml:space="preserve"> </w:t>
      </w:r>
      <w:r w:rsidRPr="00DE4EC3">
        <w:rPr>
          <w:sz w:val="22"/>
          <w:szCs w:val="22"/>
        </w:rPr>
        <w:t>túladagolása egyéb antidepressz</w:t>
      </w:r>
      <w:r w:rsidR="006817A4" w:rsidRPr="00DE4EC3">
        <w:rPr>
          <w:sz w:val="22"/>
          <w:szCs w:val="22"/>
        </w:rPr>
        <w:t>ívumok</w:t>
      </w:r>
      <w:r w:rsidRPr="00DE4EC3">
        <w:rPr>
          <w:sz w:val="22"/>
          <w:szCs w:val="22"/>
        </w:rPr>
        <w:t xml:space="preserve">kal kombinálva </w:t>
      </w:r>
      <w:r w:rsidR="004364F1" w:rsidRPr="00DE4EC3">
        <w:rPr>
          <w:sz w:val="22"/>
          <w:szCs w:val="22"/>
        </w:rPr>
        <w:t xml:space="preserve">életveszélyes </w:t>
      </w:r>
      <w:r w:rsidRPr="00DE4EC3">
        <w:rPr>
          <w:sz w:val="22"/>
          <w:szCs w:val="22"/>
        </w:rPr>
        <w:t>szerotonin</w:t>
      </w:r>
      <w:r w:rsidR="0093532A" w:rsidRPr="00DE4EC3">
        <w:rPr>
          <w:sz w:val="22"/>
          <w:szCs w:val="22"/>
        </w:rPr>
        <w:noBreakHyphen/>
      </w:r>
      <w:r w:rsidRPr="00DE4EC3">
        <w:rPr>
          <w:sz w:val="22"/>
          <w:szCs w:val="22"/>
        </w:rPr>
        <w:t xml:space="preserve">szindrómát </w:t>
      </w:r>
      <w:r w:rsidR="004364F1" w:rsidRPr="00DE4EC3">
        <w:rPr>
          <w:sz w:val="22"/>
          <w:szCs w:val="22"/>
        </w:rPr>
        <w:t xml:space="preserve">is előidézhet (lásd </w:t>
      </w:r>
      <w:r w:rsidR="005E4D2B" w:rsidRPr="00DE4EC3">
        <w:rPr>
          <w:sz w:val="22"/>
          <w:szCs w:val="22"/>
        </w:rPr>
        <w:t>„</w:t>
      </w:r>
      <w:r w:rsidR="004364F1" w:rsidRPr="00FD3DC9">
        <w:rPr>
          <w:i/>
          <w:sz w:val="22"/>
          <w:szCs w:val="22"/>
        </w:rPr>
        <w:t xml:space="preserve">4. </w:t>
      </w:r>
      <w:r w:rsidR="005E4D2B" w:rsidRPr="00FD3DC9">
        <w:rPr>
          <w:i/>
          <w:sz w:val="22"/>
          <w:szCs w:val="22"/>
        </w:rPr>
        <w:t>Lehetséges mellékhatások</w:t>
      </w:r>
      <w:r w:rsidR="005E4D2B" w:rsidRPr="00DE4EC3">
        <w:rPr>
          <w:sz w:val="22"/>
          <w:szCs w:val="22"/>
        </w:rPr>
        <w:t xml:space="preserve">” </w:t>
      </w:r>
      <w:r w:rsidR="00E80D0E">
        <w:rPr>
          <w:sz w:val="22"/>
          <w:szCs w:val="22"/>
        </w:rPr>
        <w:t xml:space="preserve">c. </w:t>
      </w:r>
      <w:r w:rsidR="004364F1" w:rsidRPr="00DE4EC3">
        <w:rPr>
          <w:sz w:val="22"/>
          <w:szCs w:val="22"/>
        </w:rPr>
        <w:t>pontot).</w:t>
      </w:r>
    </w:p>
    <w:p w14:paraId="02EDCE53" w14:textId="77777777" w:rsidR="00986278" w:rsidRPr="00DE4EC3" w:rsidRDefault="00986278" w:rsidP="009536EC">
      <w:pPr>
        <w:rPr>
          <w:sz w:val="22"/>
          <w:szCs w:val="22"/>
        </w:rPr>
      </w:pPr>
      <w:r w:rsidRPr="00DE4EC3">
        <w:rPr>
          <w:sz w:val="22"/>
          <w:szCs w:val="22"/>
        </w:rPr>
        <w:t xml:space="preserve">A tünetek a túladagolást követő 24 órán belül vagy még később </w:t>
      </w:r>
      <w:r w:rsidR="000A2FCC" w:rsidRPr="00DE4EC3">
        <w:rPr>
          <w:sz w:val="22"/>
          <w:szCs w:val="22"/>
        </w:rPr>
        <w:t xml:space="preserve">is </w:t>
      </w:r>
      <w:r w:rsidRPr="00DE4EC3">
        <w:rPr>
          <w:sz w:val="22"/>
          <w:szCs w:val="22"/>
        </w:rPr>
        <w:t>jelentkezhetnek.</w:t>
      </w:r>
    </w:p>
    <w:p w14:paraId="7810F8A7" w14:textId="77777777" w:rsidR="009536EC" w:rsidRPr="00DE4EC3" w:rsidRDefault="009536EC" w:rsidP="009536EC">
      <w:pPr>
        <w:rPr>
          <w:sz w:val="22"/>
          <w:szCs w:val="22"/>
        </w:rPr>
      </w:pPr>
    </w:p>
    <w:p w14:paraId="3E2008D8" w14:textId="77777777" w:rsidR="000575AB" w:rsidRPr="00DE4EC3" w:rsidRDefault="000575AB" w:rsidP="00C43720">
      <w:pPr>
        <w:autoSpaceDE w:val="0"/>
        <w:autoSpaceDN w:val="0"/>
        <w:adjustRightInd w:val="0"/>
        <w:rPr>
          <w:b/>
          <w:sz w:val="22"/>
          <w:szCs w:val="22"/>
        </w:rPr>
      </w:pPr>
      <w:r w:rsidRPr="00DE4EC3">
        <w:rPr>
          <w:b/>
          <w:sz w:val="22"/>
          <w:szCs w:val="22"/>
        </w:rPr>
        <w:t xml:space="preserve">Ha elfelejtette bevenni a </w:t>
      </w:r>
      <w:r w:rsidR="00381A6D" w:rsidRPr="00DE4EC3">
        <w:rPr>
          <w:b/>
          <w:sz w:val="22"/>
          <w:szCs w:val="22"/>
        </w:rPr>
        <w:t>Trittico</w:t>
      </w:r>
      <w:r w:rsidR="009536EC" w:rsidRPr="00DE4EC3">
        <w:rPr>
          <w:b/>
          <w:sz w:val="22"/>
          <w:szCs w:val="22"/>
        </w:rPr>
        <w:t>-t</w:t>
      </w:r>
    </w:p>
    <w:p w14:paraId="6E001FB5" w14:textId="0073FBD7" w:rsidR="000575AB" w:rsidRPr="00DE4EC3" w:rsidRDefault="000575AB" w:rsidP="00C43720">
      <w:pPr>
        <w:autoSpaceDE w:val="0"/>
        <w:autoSpaceDN w:val="0"/>
        <w:adjustRightInd w:val="0"/>
        <w:rPr>
          <w:sz w:val="22"/>
          <w:szCs w:val="22"/>
        </w:rPr>
      </w:pPr>
      <w:r w:rsidRPr="00DE4EC3">
        <w:rPr>
          <w:sz w:val="22"/>
          <w:szCs w:val="22"/>
        </w:rPr>
        <w:t xml:space="preserve">Ne vegyen be </w:t>
      </w:r>
      <w:r w:rsidR="00531EBD" w:rsidRPr="00DE4EC3">
        <w:rPr>
          <w:sz w:val="22"/>
          <w:szCs w:val="22"/>
        </w:rPr>
        <w:t>kétszeres adagot a</w:t>
      </w:r>
      <w:r w:rsidRPr="00DE4EC3">
        <w:rPr>
          <w:sz w:val="22"/>
          <w:szCs w:val="22"/>
        </w:rPr>
        <w:t xml:space="preserve"> </w:t>
      </w:r>
      <w:r w:rsidR="00531EBD" w:rsidRPr="00DE4EC3">
        <w:rPr>
          <w:sz w:val="22"/>
          <w:szCs w:val="22"/>
        </w:rPr>
        <w:t>kihagyott</w:t>
      </w:r>
      <w:r w:rsidRPr="00DE4EC3">
        <w:rPr>
          <w:sz w:val="22"/>
          <w:szCs w:val="22"/>
        </w:rPr>
        <w:t xml:space="preserve"> adag pótlására</w:t>
      </w:r>
      <w:r w:rsidR="007D5512">
        <w:rPr>
          <w:sz w:val="22"/>
          <w:szCs w:val="22"/>
        </w:rPr>
        <w:t>.</w:t>
      </w:r>
    </w:p>
    <w:p w14:paraId="15CD4969" w14:textId="77777777" w:rsidR="000575AB" w:rsidRPr="00DE4EC3" w:rsidRDefault="000575AB" w:rsidP="00C43720">
      <w:pPr>
        <w:autoSpaceDE w:val="0"/>
        <w:autoSpaceDN w:val="0"/>
        <w:adjustRightInd w:val="0"/>
        <w:rPr>
          <w:sz w:val="22"/>
          <w:szCs w:val="22"/>
        </w:rPr>
      </w:pPr>
    </w:p>
    <w:p w14:paraId="7F85EEC6" w14:textId="77777777" w:rsidR="00507650" w:rsidRPr="00DE4EC3" w:rsidRDefault="00507650" w:rsidP="00507650">
      <w:pPr>
        <w:ind w:right="-2"/>
        <w:rPr>
          <w:b/>
          <w:sz w:val="22"/>
          <w:szCs w:val="22"/>
        </w:rPr>
      </w:pPr>
      <w:r w:rsidRPr="00DE4EC3">
        <w:rPr>
          <w:b/>
          <w:sz w:val="22"/>
          <w:szCs w:val="22"/>
        </w:rPr>
        <w:t xml:space="preserve">Ha idő előtt abbahagyja a </w:t>
      </w:r>
      <w:r w:rsidR="00381A6D" w:rsidRPr="00DE4EC3">
        <w:rPr>
          <w:b/>
          <w:sz w:val="22"/>
          <w:szCs w:val="22"/>
        </w:rPr>
        <w:t>Trittico</w:t>
      </w:r>
      <w:r w:rsidRPr="00DE4EC3">
        <w:rPr>
          <w:b/>
          <w:sz w:val="22"/>
          <w:szCs w:val="22"/>
        </w:rPr>
        <w:t xml:space="preserve"> szedését</w:t>
      </w:r>
    </w:p>
    <w:p w14:paraId="50261385" w14:textId="7C912598" w:rsidR="001C1B51" w:rsidRPr="00DE4EC3" w:rsidRDefault="001C1B51" w:rsidP="00507650">
      <w:pPr>
        <w:ind w:right="-2"/>
        <w:rPr>
          <w:sz w:val="22"/>
          <w:szCs w:val="22"/>
        </w:rPr>
      </w:pPr>
      <w:r w:rsidRPr="00DE4EC3">
        <w:rPr>
          <w:sz w:val="22"/>
          <w:szCs w:val="22"/>
        </w:rPr>
        <w:t xml:space="preserve">Igen fontos, hogy saját elhatározása alapján ne hagyja abba a kezelést, mert ez állapotának romlásához vezethet. </w:t>
      </w:r>
      <w:r w:rsidR="006817A4" w:rsidRPr="00DE4EC3">
        <w:rPr>
          <w:sz w:val="22"/>
          <w:szCs w:val="22"/>
        </w:rPr>
        <w:t xml:space="preserve">A kezelés menetében bármilyen változtatást </w:t>
      </w:r>
      <w:r w:rsidR="00B85B15">
        <w:rPr>
          <w:sz w:val="22"/>
          <w:szCs w:val="22"/>
        </w:rPr>
        <w:t>kezelő</w:t>
      </w:r>
      <w:r w:rsidR="006817A4" w:rsidRPr="00DE4EC3">
        <w:rPr>
          <w:sz w:val="22"/>
          <w:szCs w:val="22"/>
        </w:rPr>
        <w:t>orvosának kell elrendelnie</w:t>
      </w:r>
      <w:r w:rsidR="00B85B15">
        <w:rPr>
          <w:sz w:val="22"/>
          <w:szCs w:val="22"/>
        </w:rPr>
        <w:t>.</w:t>
      </w:r>
    </w:p>
    <w:p w14:paraId="5FC7BD3E" w14:textId="77777777" w:rsidR="001C1B51" w:rsidRPr="00DE4EC3" w:rsidRDefault="001C1B51" w:rsidP="00507650">
      <w:pPr>
        <w:ind w:right="-2"/>
        <w:rPr>
          <w:sz w:val="22"/>
          <w:szCs w:val="22"/>
        </w:rPr>
      </w:pPr>
      <w:r w:rsidRPr="00DE4EC3">
        <w:rPr>
          <w:sz w:val="22"/>
          <w:szCs w:val="22"/>
        </w:rPr>
        <w:t xml:space="preserve">A </w:t>
      </w:r>
      <w:r w:rsidR="00381A6D" w:rsidRPr="00DE4EC3">
        <w:rPr>
          <w:sz w:val="22"/>
          <w:szCs w:val="22"/>
        </w:rPr>
        <w:t>Trittico</w:t>
      </w:r>
      <w:r w:rsidRPr="00DE4EC3">
        <w:rPr>
          <w:sz w:val="22"/>
          <w:szCs w:val="22"/>
        </w:rPr>
        <w:t>-kezelés</w:t>
      </w:r>
      <w:r w:rsidR="00D133B2" w:rsidRPr="00DE4EC3">
        <w:rPr>
          <w:sz w:val="22"/>
          <w:szCs w:val="22"/>
        </w:rPr>
        <w:t xml:space="preserve"> végén</w:t>
      </w:r>
      <w:r w:rsidRPr="00DE4EC3">
        <w:rPr>
          <w:sz w:val="22"/>
          <w:szCs w:val="22"/>
        </w:rPr>
        <w:t>, főként hosszú távú terápi</w:t>
      </w:r>
      <w:r w:rsidR="00D133B2" w:rsidRPr="00DE4EC3">
        <w:rPr>
          <w:sz w:val="22"/>
          <w:szCs w:val="22"/>
        </w:rPr>
        <w:t>át követően,</w:t>
      </w:r>
      <w:r w:rsidRPr="00DE4EC3">
        <w:rPr>
          <w:sz w:val="22"/>
          <w:szCs w:val="22"/>
        </w:rPr>
        <w:t xml:space="preserve"> fokozatosan javasolt a gyógyszer szedését</w:t>
      </w:r>
      <w:r w:rsidR="00047844" w:rsidRPr="00DE4EC3">
        <w:rPr>
          <w:sz w:val="22"/>
          <w:szCs w:val="22"/>
        </w:rPr>
        <w:t xml:space="preserve"> megszüntetni</w:t>
      </w:r>
      <w:r w:rsidRPr="00DE4EC3">
        <w:rPr>
          <w:sz w:val="22"/>
          <w:szCs w:val="22"/>
        </w:rPr>
        <w:t xml:space="preserve">, hogy a minimálisra csökkenjen a mellékhatások, pl. a hányinger, fejfájás és kimerültség előfordulása. </w:t>
      </w:r>
    </w:p>
    <w:p w14:paraId="0CB3CAE5" w14:textId="77777777" w:rsidR="001C1B51" w:rsidRPr="00DE4EC3" w:rsidRDefault="001C1B51" w:rsidP="00507650">
      <w:pPr>
        <w:ind w:right="-2"/>
        <w:rPr>
          <w:sz w:val="22"/>
          <w:szCs w:val="22"/>
        </w:rPr>
      </w:pPr>
    </w:p>
    <w:p w14:paraId="687B5EB9" w14:textId="675C24CA" w:rsidR="00507650" w:rsidRPr="00DE4EC3" w:rsidRDefault="00507650" w:rsidP="00507650">
      <w:pPr>
        <w:ind w:right="-2"/>
        <w:rPr>
          <w:sz w:val="22"/>
          <w:szCs w:val="22"/>
        </w:rPr>
      </w:pPr>
      <w:r w:rsidRPr="00DE4EC3">
        <w:rPr>
          <w:sz w:val="22"/>
          <w:szCs w:val="22"/>
        </w:rPr>
        <w:t xml:space="preserve">Ha bármilyen további kérdése van a </w:t>
      </w:r>
      <w:r w:rsidR="00D362AF" w:rsidRPr="00DE4EC3">
        <w:rPr>
          <w:sz w:val="22"/>
          <w:szCs w:val="22"/>
        </w:rPr>
        <w:t xml:space="preserve">gyógyszer </w:t>
      </w:r>
      <w:r w:rsidRPr="00DE4EC3">
        <w:rPr>
          <w:sz w:val="22"/>
          <w:szCs w:val="22"/>
        </w:rPr>
        <w:t xml:space="preserve">alkalmazásával kapcsolatban, kérdezze meg </w:t>
      </w:r>
      <w:r w:rsidR="00D362AF" w:rsidRPr="00DE4EC3">
        <w:rPr>
          <w:sz w:val="22"/>
          <w:szCs w:val="22"/>
        </w:rPr>
        <w:t>kezelő</w:t>
      </w:r>
      <w:r w:rsidRPr="00DE4EC3">
        <w:rPr>
          <w:sz w:val="22"/>
          <w:szCs w:val="22"/>
        </w:rPr>
        <w:t>orvosát vagy gyógyszerészét</w:t>
      </w:r>
      <w:r w:rsidR="00B85B15">
        <w:rPr>
          <w:sz w:val="22"/>
          <w:szCs w:val="22"/>
        </w:rPr>
        <w:t>.</w:t>
      </w:r>
    </w:p>
    <w:p w14:paraId="5FEDCD80" w14:textId="77777777" w:rsidR="001C1B51" w:rsidRPr="00DE4EC3" w:rsidRDefault="001C1B51" w:rsidP="00AE53FF">
      <w:pPr>
        <w:spacing w:line="260" w:lineRule="atLeast"/>
        <w:ind w:left="567" w:right="-29" w:hanging="567"/>
        <w:rPr>
          <w:b/>
          <w:sz w:val="22"/>
          <w:szCs w:val="22"/>
        </w:rPr>
      </w:pPr>
    </w:p>
    <w:p w14:paraId="40F18FBA" w14:textId="77777777" w:rsidR="001C1B51" w:rsidRPr="00DE4EC3" w:rsidRDefault="001C1B51" w:rsidP="00AE53FF">
      <w:pPr>
        <w:spacing w:line="260" w:lineRule="atLeast"/>
        <w:ind w:left="567" w:right="-29" w:hanging="567"/>
        <w:rPr>
          <w:b/>
          <w:sz w:val="22"/>
          <w:szCs w:val="22"/>
        </w:rPr>
      </w:pPr>
    </w:p>
    <w:p w14:paraId="0E239F73" w14:textId="6F0A86C5" w:rsidR="00AE53FF" w:rsidRPr="00DE4EC3" w:rsidRDefault="00AE53FF" w:rsidP="00AE53FF">
      <w:pPr>
        <w:spacing w:line="260" w:lineRule="atLeast"/>
        <w:ind w:left="567" w:right="-29" w:hanging="567"/>
        <w:rPr>
          <w:b/>
          <w:sz w:val="22"/>
          <w:szCs w:val="22"/>
        </w:rPr>
      </w:pPr>
      <w:r w:rsidRPr="00DE4EC3">
        <w:rPr>
          <w:b/>
          <w:sz w:val="22"/>
          <w:szCs w:val="22"/>
        </w:rPr>
        <w:t>4.</w:t>
      </w:r>
      <w:r w:rsidRPr="00DE4EC3">
        <w:rPr>
          <w:b/>
          <w:sz w:val="22"/>
          <w:szCs w:val="22"/>
        </w:rPr>
        <w:tab/>
      </w:r>
      <w:r w:rsidR="000A711B" w:rsidRPr="00DE4EC3">
        <w:rPr>
          <w:b/>
          <w:sz w:val="22"/>
          <w:szCs w:val="22"/>
        </w:rPr>
        <w:t>Lehetséges mellékhatások</w:t>
      </w:r>
    </w:p>
    <w:p w14:paraId="07A8C032" w14:textId="77777777" w:rsidR="003D7417" w:rsidRPr="00DE4EC3" w:rsidRDefault="003D7417" w:rsidP="00C43720">
      <w:pPr>
        <w:autoSpaceDE w:val="0"/>
        <w:autoSpaceDN w:val="0"/>
        <w:adjustRightInd w:val="0"/>
        <w:rPr>
          <w:sz w:val="22"/>
          <w:szCs w:val="22"/>
        </w:rPr>
      </w:pPr>
    </w:p>
    <w:p w14:paraId="6FE1E13A" w14:textId="5C9ABDA3" w:rsidR="00531EBD" w:rsidRPr="00DE4EC3" w:rsidRDefault="00531EBD" w:rsidP="00531EBD">
      <w:pPr>
        <w:autoSpaceDE w:val="0"/>
        <w:autoSpaceDN w:val="0"/>
        <w:adjustRightInd w:val="0"/>
        <w:rPr>
          <w:sz w:val="22"/>
          <w:szCs w:val="22"/>
        </w:rPr>
      </w:pPr>
      <w:r w:rsidRPr="00DE4EC3">
        <w:rPr>
          <w:sz w:val="22"/>
          <w:szCs w:val="22"/>
        </w:rPr>
        <w:t xml:space="preserve">Mint minden gyógyszer, így </w:t>
      </w:r>
      <w:r w:rsidR="007D5512">
        <w:rPr>
          <w:sz w:val="22"/>
          <w:szCs w:val="22"/>
        </w:rPr>
        <w:t>ez a gyógyszer</w:t>
      </w:r>
      <w:r w:rsidRPr="00DE4EC3">
        <w:rPr>
          <w:sz w:val="22"/>
          <w:szCs w:val="22"/>
        </w:rPr>
        <w:t xml:space="preserve"> is okozhat mellékhatásokat, amelyek azonban nem mindenkinél jelentkeznek.</w:t>
      </w:r>
    </w:p>
    <w:p w14:paraId="478A6E92" w14:textId="600FCD06" w:rsidR="00C92C15" w:rsidRPr="00DE4EC3" w:rsidRDefault="00C92C15" w:rsidP="00C92C15">
      <w:pPr>
        <w:autoSpaceDE w:val="0"/>
        <w:autoSpaceDN w:val="0"/>
        <w:adjustRightInd w:val="0"/>
        <w:rPr>
          <w:sz w:val="22"/>
          <w:szCs w:val="22"/>
        </w:rPr>
      </w:pPr>
      <w:r w:rsidRPr="00DE4EC3">
        <w:rPr>
          <w:sz w:val="22"/>
          <w:szCs w:val="22"/>
        </w:rPr>
        <w:t xml:space="preserve">Az alábbi tünetek kialakulásának </w:t>
      </w:r>
      <w:r w:rsidRPr="00DE4EC3">
        <w:rPr>
          <w:b/>
          <w:sz w:val="22"/>
          <w:szCs w:val="22"/>
        </w:rPr>
        <w:t>gyakorisága nem ismert</w:t>
      </w:r>
      <w:r w:rsidRPr="00DE4EC3">
        <w:rPr>
          <w:sz w:val="22"/>
          <w:szCs w:val="22"/>
        </w:rPr>
        <w:t xml:space="preserve"> (a </w:t>
      </w:r>
      <w:r w:rsidR="00B85B15">
        <w:rPr>
          <w:sz w:val="22"/>
          <w:szCs w:val="22"/>
        </w:rPr>
        <w:t xml:space="preserve">gyakoriság a </w:t>
      </w:r>
      <w:r w:rsidRPr="00DE4EC3">
        <w:rPr>
          <w:sz w:val="22"/>
          <w:szCs w:val="22"/>
        </w:rPr>
        <w:t>rendelkezésre álló adatokból nem állapítható meg):</w:t>
      </w:r>
    </w:p>
    <w:p w14:paraId="24C0C4A9" w14:textId="77777777" w:rsidR="00531EBD" w:rsidRPr="00DE4EC3" w:rsidRDefault="00531EBD" w:rsidP="00531EBD">
      <w:pPr>
        <w:autoSpaceDE w:val="0"/>
        <w:autoSpaceDN w:val="0"/>
        <w:adjustRightInd w:val="0"/>
        <w:rPr>
          <w:sz w:val="22"/>
          <w:szCs w:val="22"/>
        </w:rPr>
      </w:pPr>
    </w:p>
    <w:p w14:paraId="12455745" w14:textId="242DF02F" w:rsidR="00C92C15" w:rsidRPr="00DE4EC3" w:rsidRDefault="00C92C15" w:rsidP="00C92C15">
      <w:pPr>
        <w:rPr>
          <w:b/>
          <w:sz w:val="22"/>
          <w:szCs w:val="22"/>
        </w:rPr>
      </w:pPr>
      <w:r w:rsidRPr="00DE4EC3">
        <w:rPr>
          <w:b/>
          <w:sz w:val="22"/>
          <w:szCs w:val="22"/>
        </w:rPr>
        <w:t>Ha az alábbi tüneteket tapasztalja</w:t>
      </w:r>
      <w:r w:rsidR="004468BF" w:rsidRPr="00DE4EC3">
        <w:rPr>
          <w:b/>
          <w:sz w:val="22"/>
          <w:szCs w:val="22"/>
        </w:rPr>
        <w:t>,</w:t>
      </w:r>
      <w:r w:rsidRPr="00DE4EC3">
        <w:rPr>
          <w:b/>
          <w:sz w:val="22"/>
          <w:szCs w:val="22"/>
        </w:rPr>
        <w:t xml:space="preserve"> azonnal hagyja abba a Trittico szedését és keresse fel kezelőorvosát vagy a legközelebbi kórházat:</w:t>
      </w:r>
    </w:p>
    <w:p w14:paraId="0931BDAC" w14:textId="77777777" w:rsidR="00C92C15" w:rsidRPr="00DE4EC3" w:rsidRDefault="00C92C15" w:rsidP="00B43D50">
      <w:pPr>
        <w:numPr>
          <w:ilvl w:val="0"/>
          <w:numId w:val="13"/>
        </w:numPr>
        <w:rPr>
          <w:sz w:val="22"/>
          <w:szCs w:val="22"/>
        </w:rPr>
      </w:pPr>
      <w:r w:rsidRPr="00DE4EC3">
        <w:rPr>
          <w:sz w:val="22"/>
          <w:szCs w:val="22"/>
        </w:rPr>
        <w:t xml:space="preserve">Ha viszkető, vörös vagy göbös bőrkiütések (csalánkiütés) alakulnak ki, a szemhéjak, az arc, az ajkak, a száj vagy a torok duzzanata jelentkezik, vagy </w:t>
      </w:r>
      <w:r w:rsidR="000A2FCC" w:rsidRPr="00DE4EC3">
        <w:rPr>
          <w:sz w:val="22"/>
          <w:szCs w:val="22"/>
        </w:rPr>
        <w:t>légzési,</w:t>
      </w:r>
      <w:r w:rsidRPr="00DE4EC3">
        <w:rPr>
          <w:sz w:val="22"/>
          <w:szCs w:val="22"/>
        </w:rPr>
        <w:t xml:space="preserve"> vagy nyelési nehézsége támad, beszéljen kezelőorvosával, vagy azonnal menjen kórházba. Ezek </w:t>
      </w:r>
      <w:r w:rsidRPr="00DE4EC3">
        <w:rPr>
          <w:b/>
          <w:sz w:val="22"/>
          <w:szCs w:val="22"/>
        </w:rPr>
        <w:t>allergiás reakció</w:t>
      </w:r>
      <w:r w:rsidRPr="00DE4EC3">
        <w:rPr>
          <w:sz w:val="22"/>
          <w:szCs w:val="22"/>
        </w:rPr>
        <w:t xml:space="preserve"> tünetei lehetnek.</w:t>
      </w:r>
    </w:p>
    <w:p w14:paraId="54462D86" w14:textId="286B916F" w:rsidR="00C92C15" w:rsidRPr="00DE4EC3" w:rsidRDefault="00C92C15" w:rsidP="00B43D50">
      <w:pPr>
        <w:numPr>
          <w:ilvl w:val="0"/>
          <w:numId w:val="13"/>
        </w:numPr>
        <w:rPr>
          <w:sz w:val="22"/>
          <w:szCs w:val="22"/>
        </w:rPr>
      </w:pPr>
      <w:r w:rsidRPr="00DE4EC3">
        <w:rPr>
          <w:sz w:val="22"/>
          <w:szCs w:val="22"/>
        </w:rPr>
        <w:t xml:space="preserve">A </w:t>
      </w:r>
      <w:r w:rsidRPr="00DE4EC3">
        <w:rPr>
          <w:b/>
          <w:sz w:val="22"/>
          <w:szCs w:val="22"/>
        </w:rPr>
        <w:t>hímvessző fájdalmas merevedése</w:t>
      </w:r>
      <w:r w:rsidRPr="00DE4EC3">
        <w:rPr>
          <w:sz w:val="22"/>
          <w:szCs w:val="22"/>
        </w:rPr>
        <w:t xml:space="preserve"> (nem szexuális kapcsolat következményeként)</w:t>
      </w:r>
      <w:r w:rsidR="00B85B15">
        <w:rPr>
          <w:sz w:val="22"/>
          <w:szCs w:val="22"/>
        </w:rPr>
        <w:t>,</w:t>
      </w:r>
      <w:r w:rsidRPr="00DE4EC3">
        <w:rPr>
          <w:sz w:val="22"/>
          <w:szCs w:val="22"/>
        </w:rPr>
        <w:t xml:space="preserve"> ami nem múlik el (priap</w:t>
      </w:r>
      <w:r w:rsidR="00B43D50" w:rsidRPr="00DE4EC3">
        <w:rPr>
          <w:sz w:val="22"/>
          <w:szCs w:val="22"/>
        </w:rPr>
        <w:t>i</w:t>
      </w:r>
      <w:r w:rsidRPr="00DE4EC3">
        <w:rPr>
          <w:sz w:val="22"/>
          <w:szCs w:val="22"/>
        </w:rPr>
        <w:t>zmus)</w:t>
      </w:r>
      <w:r w:rsidR="00E80D0E">
        <w:rPr>
          <w:sz w:val="22"/>
          <w:szCs w:val="22"/>
        </w:rPr>
        <w:t>.</w:t>
      </w:r>
    </w:p>
    <w:p w14:paraId="234D56CE" w14:textId="3769F7B3" w:rsidR="00BD1BBE" w:rsidRPr="00DE4EC3" w:rsidRDefault="00BD1BBE" w:rsidP="00B43D50">
      <w:pPr>
        <w:numPr>
          <w:ilvl w:val="0"/>
          <w:numId w:val="13"/>
        </w:numPr>
        <w:rPr>
          <w:sz w:val="22"/>
          <w:szCs w:val="22"/>
        </w:rPr>
      </w:pPr>
      <w:r w:rsidRPr="00DE4EC3">
        <w:rPr>
          <w:sz w:val="22"/>
          <w:szCs w:val="22"/>
        </w:rPr>
        <w:t>A szem</w:t>
      </w:r>
      <w:r w:rsidR="00B85B15">
        <w:rPr>
          <w:sz w:val="22"/>
          <w:szCs w:val="22"/>
        </w:rPr>
        <w:t>fehérje</w:t>
      </w:r>
      <w:r w:rsidRPr="00DE4EC3">
        <w:rPr>
          <w:sz w:val="22"/>
          <w:szCs w:val="22"/>
        </w:rPr>
        <w:t xml:space="preserve"> és a bőr sárgás elszíneződése (sárgaság), ami májproblémákat jelezhet</w:t>
      </w:r>
      <w:r w:rsidR="00E80D0E">
        <w:rPr>
          <w:sz w:val="22"/>
          <w:szCs w:val="22"/>
        </w:rPr>
        <w:t>.</w:t>
      </w:r>
    </w:p>
    <w:p w14:paraId="6907F09B" w14:textId="77504D90" w:rsidR="00BD1BBE" w:rsidRPr="00DE4EC3" w:rsidRDefault="00BD1BBE" w:rsidP="00B43D50">
      <w:pPr>
        <w:numPr>
          <w:ilvl w:val="0"/>
          <w:numId w:val="13"/>
        </w:numPr>
        <w:rPr>
          <w:sz w:val="22"/>
          <w:szCs w:val="22"/>
        </w:rPr>
      </w:pPr>
      <w:r w:rsidRPr="00DE4EC3">
        <w:rPr>
          <w:sz w:val="22"/>
          <w:szCs w:val="22"/>
        </w:rPr>
        <w:t xml:space="preserve">Torokfájás, láz vagy a szájban fekélyek alakulnak ki Önnél. Ezek a tünetek </w:t>
      </w:r>
      <w:r w:rsidRPr="00DE4EC3">
        <w:rPr>
          <w:b/>
          <w:sz w:val="22"/>
          <w:szCs w:val="22"/>
        </w:rPr>
        <w:t>alacsony fehérvérsejtszámra</w:t>
      </w:r>
      <w:r w:rsidRPr="00DE4EC3">
        <w:rPr>
          <w:sz w:val="22"/>
          <w:szCs w:val="22"/>
        </w:rPr>
        <w:t xml:space="preserve"> (leukopénia) vagy a fehérvérsejtek hiányára (agranulocitózis) utalhatnak, ami a fertőzések fokozott kockázatával járhat.</w:t>
      </w:r>
    </w:p>
    <w:p w14:paraId="70A646FE" w14:textId="77777777" w:rsidR="00BD1BBE" w:rsidRPr="00DE4EC3" w:rsidRDefault="00BD1BBE" w:rsidP="00B43D50">
      <w:pPr>
        <w:numPr>
          <w:ilvl w:val="0"/>
          <w:numId w:val="13"/>
        </w:numPr>
        <w:rPr>
          <w:sz w:val="22"/>
          <w:szCs w:val="22"/>
        </w:rPr>
      </w:pPr>
      <w:r w:rsidRPr="00DE4EC3">
        <w:rPr>
          <w:sz w:val="22"/>
          <w:szCs w:val="22"/>
        </w:rPr>
        <w:t xml:space="preserve">Ha szokatlan zúzódások vagy vérzések jelentkeznek Önnél. Ez </w:t>
      </w:r>
      <w:r w:rsidRPr="00DE4EC3">
        <w:rPr>
          <w:b/>
          <w:sz w:val="22"/>
          <w:szCs w:val="22"/>
        </w:rPr>
        <w:t>alacsony vérlemezkeszámra</w:t>
      </w:r>
      <w:r w:rsidRPr="00DE4EC3">
        <w:rPr>
          <w:sz w:val="22"/>
          <w:szCs w:val="22"/>
        </w:rPr>
        <w:t xml:space="preserve"> utalhat.</w:t>
      </w:r>
    </w:p>
    <w:p w14:paraId="35FE7290" w14:textId="24FE73BA" w:rsidR="00BD1BBE" w:rsidRPr="00DE4EC3" w:rsidRDefault="00BD1BBE" w:rsidP="00B43D50">
      <w:pPr>
        <w:numPr>
          <w:ilvl w:val="0"/>
          <w:numId w:val="13"/>
        </w:numPr>
        <w:rPr>
          <w:sz w:val="22"/>
          <w:szCs w:val="22"/>
        </w:rPr>
      </w:pPr>
      <w:r w:rsidRPr="00DE4EC3">
        <w:rPr>
          <w:sz w:val="22"/>
          <w:szCs w:val="22"/>
        </w:rPr>
        <w:t xml:space="preserve">Ha súlyos hasi fájdalom alakul ki puffadással, hányással, székrekedéssel. Ezek arra utalhatnak, hogy a belei nem működnek megfelelően (hűdéses </w:t>
      </w:r>
      <w:r w:rsidRPr="00DE4EC3">
        <w:rPr>
          <w:b/>
          <w:sz w:val="22"/>
          <w:szCs w:val="22"/>
        </w:rPr>
        <w:t>bélelzáródás</w:t>
      </w:r>
      <w:r w:rsidRPr="00DE4EC3">
        <w:rPr>
          <w:sz w:val="22"/>
          <w:szCs w:val="22"/>
        </w:rPr>
        <w:t>)</w:t>
      </w:r>
      <w:r w:rsidR="003550D8" w:rsidRPr="00DE4EC3">
        <w:rPr>
          <w:sz w:val="22"/>
          <w:szCs w:val="22"/>
        </w:rPr>
        <w:t>.</w:t>
      </w:r>
    </w:p>
    <w:p w14:paraId="7D7DD48D" w14:textId="77777777" w:rsidR="00BD1BBE" w:rsidRPr="00DE4EC3" w:rsidRDefault="00BD1BBE" w:rsidP="00C92C15">
      <w:pPr>
        <w:rPr>
          <w:sz w:val="22"/>
          <w:szCs w:val="22"/>
        </w:rPr>
      </w:pPr>
    </w:p>
    <w:p w14:paraId="5F50280C" w14:textId="77777777" w:rsidR="003B7AD5" w:rsidRPr="00DE4EC3" w:rsidRDefault="00BD1BBE" w:rsidP="00BD1BBE">
      <w:pPr>
        <w:rPr>
          <w:b/>
          <w:sz w:val="22"/>
          <w:szCs w:val="22"/>
        </w:rPr>
      </w:pPr>
      <w:r w:rsidRPr="00DE4EC3">
        <w:rPr>
          <w:b/>
          <w:sz w:val="22"/>
          <w:szCs w:val="22"/>
        </w:rPr>
        <w:t xml:space="preserve">Ha az alábbi </w:t>
      </w:r>
      <w:r w:rsidR="00B43D50" w:rsidRPr="00DE4EC3">
        <w:rPr>
          <w:b/>
          <w:sz w:val="22"/>
          <w:szCs w:val="22"/>
        </w:rPr>
        <w:t xml:space="preserve">tüneteket </w:t>
      </w:r>
      <w:r w:rsidRPr="00DE4EC3">
        <w:rPr>
          <w:b/>
          <w:sz w:val="22"/>
          <w:szCs w:val="22"/>
        </w:rPr>
        <w:t>tapasztalja</w:t>
      </w:r>
      <w:r w:rsidR="00986278" w:rsidRPr="00DE4EC3">
        <w:rPr>
          <w:b/>
          <w:sz w:val="22"/>
          <w:szCs w:val="22"/>
        </w:rPr>
        <w:t>,</w:t>
      </w:r>
      <w:r w:rsidRPr="00DE4EC3">
        <w:rPr>
          <w:b/>
          <w:sz w:val="22"/>
          <w:szCs w:val="22"/>
        </w:rPr>
        <w:t xml:space="preserve"> </w:t>
      </w:r>
      <w:r w:rsidR="003B7AD5" w:rsidRPr="00DE4EC3">
        <w:rPr>
          <w:b/>
          <w:sz w:val="22"/>
          <w:szCs w:val="22"/>
        </w:rPr>
        <w:t xml:space="preserve">azonnal </w:t>
      </w:r>
      <w:r w:rsidRPr="00DE4EC3">
        <w:rPr>
          <w:b/>
          <w:sz w:val="22"/>
          <w:szCs w:val="22"/>
        </w:rPr>
        <w:t>keresse fel kezelőorvosát</w:t>
      </w:r>
      <w:r w:rsidR="00B43D50" w:rsidRPr="00DE4EC3">
        <w:rPr>
          <w:b/>
          <w:sz w:val="22"/>
          <w:szCs w:val="22"/>
        </w:rPr>
        <w:t xml:space="preserve"> és kérdezze meg, hogy mit tegyen:</w:t>
      </w:r>
    </w:p>
    <w:p w14:paraId="211D33BF" w14:textId="77777777" w:rsidR="003B7AD5" w:rsidRPr="00DE4EC3" w:rsidRDefault="003B7AD5" w:rsidP="00B43D50">
      <w:pPr>
        <w:numPr>
          <w:ilvl w:val="0"/>
          <w:numId w:val="14"/>
        </w:numPr>
        <w:rPr>
          <w:sz w:val="22"/>
          <w:szCs w:val="22"/>
        </w:rPr>
      </w:pPr>
      <w:r w:rsidRPr="00DE4EC3">
        <w:rPr>
          <w:sz w:val="22"/>
          <w:szCs w:val="22"/>
        </w:rPr>
        <w:t xml:space="preserve">Öngyilkossági gondolatok </w:t>
      </w:r>
      <w:r w:rsidR="00B43D50" w:rsidRPr="00DE4EC3">
        <w:rPr>
          <w:sz w:val="22"/>
          <w:szCs w:val="22"/>
        </w:rPr>
        <w:t xml:space="preserve">vagy </w:t>
      </w:r>
      <w:r w:rsidRPr="00DE4EC3">
        <w:rPr>
          <w:sz w:val="22"/>
          <w:szCs w:val="22"/>
        </w:rPr>
        <w:t>öngyilkos magatartás.</w:t>
      </w:r>
    </w:p>
    <w:p w14:paraId="7856E2A0" w14:textId="50AA685B" w:rsidR="003B7AD5" w:rsidRPr="00DE4EC3" w:rsidRDefault="003B7AD5" w:rsidP="00B43D50">
      <w:pPr>
        <w:numPr>
          <w:ilvl w:val="0"/>
          <w:numId w:val="14"/>
        </w:numPr>
        <w:rPr>
          <w:sz w:val="22"/>
          <w:szCs w:val="22"/>
        </w:rPr>
      </w:pPr>
      <w:r w:rsidRPr="00DE4EC3">
        <w:rPr>
          <w:sz w:val="22"/>
          <w:szCs w:val="22"/>
        </w:rPr>
        <w:t>Görcsroham alakul ki</w:t>
      </w:r>
      <w:r w:rsidR="00B43D50" w:rsidRPr="00DE4EC3">
        <w:rPr>
          <w:sz w:val="22"/>
          <w:szCs w:val="22"/>
        </w:rPr>
        <w:t xml:space="preserve"> Ön</w:t>
      </w:r>
      <w:r w:rsidRPr="00DE4EC3">
        <w:rPr>
          <w:sz w:val="22"/>
          <w:szCs w:val="22"/>
        </w:rPr>
        <w:t>nél</w:t>
      </w:r>
      <w:r w:rsidR="003550D8" w:rsidRPr="00DE4EC3">
        <w:rPr>
          <w:sz w:val="22"/>
          <w:szCs w:val="22"/>
        </w:rPr>
        <w:t>.</w:t>
      </w:r>
    </w:p>
    <w:p w14:paraId="384115D4" w14:textId="5EBC8EB6" w:rsidR="003B7AD5" w:rsidRPr="00DE4EC3" w:rsidRDefault="003B7AD5" w:rsidP="00B43D50">
      <w:pPr>
        <w:numPr>
          <w:ilvl w:val="0"/>
          <w:numId w:val="14"/>
        </w:numPr>
        <w:rPr>
          <w:sz w:val="22"/>
          <w:szCs w:val="22"/>
        </w:rPr>
      </w:pPr>
      <w:r w:rsidRPr="00DE4EC3">
        <w:rPr>
          <w:sz w:val="22"/>
          <w:szCs w:val="22"/>
        </w:rPr>
        <w:t>Zavarodottság, nyugtalanság érzése, izzadás, reszketés, hidegrázás, hallucinációk (különös látomások és hangok), hirtelen izomrángások, vagy a gyors szívverés alakulnak ki Önnél. Ha ezeket a tüneteket vagy azok némelyikét tapasztalja, valószínűleg ún. szerotonin</w:t>
      </w:r>
      <w:r w:rsidR="00B85B15">
        <w:rPr>
          <w:sz w:val="22"/>
          <w:szCs w:val="22"/>
        </w:rPr>
        <w:t>-</w:t>
      </w:r>
      <w:r w:rsidRPr="00DE4EC3">
        <w:rPr>
          <w:sz w:val="22"/>
          <w:szCs w:val="22"/>
        </w:rPr>
        <w:t>szindróma alakult ki Önnél. Ha ilyesmit érez, beszéljen kezelőorvosával.</w:t>
      </w:r>
    </w:p>
    <w:p w14:paraId="33EF29AD" w14:textId="77777777" w:rsidR="00B43D50" w:rsidRPr="00DE4EC3" w:rsidRDefault="00B43D50" w:rsidP="00B43D50">
      <w:pPr>
        <w:numPr>
          <w:ilvl w:val="0"/>
          <w:numId w:val="14"/>
        </w:numPr>
        <w:rPr>
          <w:sz w:val="22"/>
          <w:szCs w:val="22"/>
        </w:rPr>
      </w:pPr>
      <w:r w:rsidRPr="00DE4EC3">
        <w:rPr>
          <w:sz w:val="22"/>
          <w:szCs w:val="22"/>
        </w:rPr>
        <w:t>Elesettség, légszomj, járási nehezítettség, izommerevség, remegés esetleg izomrángás és magas láz alakul ki Önnél. Ez ugyancsak egy ritka betegség, az úgynevezett neuroleptikus malignus szindróma (NMS) tünetei lehetnek. Ha ilyet tapasztal, beszéljen kezelőorvosával.</w:t>
      </w:r>
    </w:p>
    <w:p w14:paraId="791EAC82" w14:textId="02BBD0A2" w:rsidR="00B43D50" w:rsidRPr="00DE4EC3" w:rsidRDefault="00B43D50" w:rsidP="00B43D50">
      <w:pPr>
        <w:numPr>
          <w:ilvl w:val="0"/>
          <w:numId w:val="14"/>
        </w:numPr>
        <w:rPr>
          <w:sz w:val="22"/>
          <w:szCs w:val="22"/>
        </w:rPr>
      </w:pPr>
      <w:r w:rsidRPr="00DE4EC3">
        <w:rPr>
          <w:sz w:val="22"/>
          <w:szCs w:val="22"/>
        </w:rPr>
        <w:t>Fáradtnak érzi magát, szédül, bőre sápadt. Ezek a vérszegénység (anémia</w:t>
      </w:r>
      <w:r w:rsidR="00B85B15">
        <w:rPr>
          <w:sz w:val="22"/>
          <w:szCs w:val="22"/>
        </w:rPr>
        <w:t>)</w:t>
      </w:r>
      <w:r w:rsidRPr="00DE4EC3">
        <w:rPr>
          <w:sz w:val="22"/>
          <w:szCs w:val="22"/>
        </w:rPr>
        <w:t xml:space="preserve"> tünetei</w:t>
      </w:r>
    </w:p>
    <w:p w14:paraId="28CCEF30" w14:textId="77777777" w:rsidR="00B43D50" w:rsidRPr="00DE4EC3" w:rsidRDefault="00B43D50" w:rsidP="00B43D50">
      <w:pPr>
        <w:numPr>
          <w:ilvl w:val="0"/>
          <w:numId w:val="14"/>
        </w:numPr>
        <w:rPr>
          <w:sz w:val="22"/>
          <w:szCs w:val="22"/>
        </w:rPr>
      </w:pPr>
      <w:r w:rsidRPr="00DE4EC3">
        <w:rPr>
          <w:sz w:val="22"/>
          <w:szCs w:val="22"/>
        </w:rPr>
        <w:t>Gyengének vagy zavartnak érzi magát, vagy izomfájdalom, izommerevség, rendezetlen izommozgás lép fel Önnél, ennek az lehet az oka, hogy vérében a normálisnál alacsonyabb a nátriumszint. Ha ilyen tünetei vannak, beszéljen kezelőorvosával.</w:t>
      </w:r>
    </w:p>
    <w:p w14:paraId="5900D6EF" w14:textId="5F2355F9" w:rsidR="00BB0217" w:rsidRPr="00DE4EC3" w:rsidRDefault="00B43D50" w:rsidP="00BB0217">
      <w:pPr>
        <w:numPr>
          <w:ilvl w:val="0"/>
          <w:numId w:val="14"/>
        </w:numPr>
        <w:rPr>
          <w:sz w:val="22"/>
          <w:szCs w:val="22"/>
        </w:rPr>
      </w:pPr>
      <w:r w:rsidRPr="00DE4EC3">
        <w:rPr>
          <w:sz w:val="22"/>
          <w:szCs w:val="22"/>
        </w:rPr>
        <w:t>Szokatlan érzések a bőrön, mint zsibbadás, bizsergés, szúró, égő érzés (paresztézia)</w:t>
      </w:r>
      <w:r w:rsidR="003550D8" w:rsidRPr="00DE4EC3">
        <w:rPr>
          <w:sz w:val="22"/>
          <w:szCs w:val="22"/>
        </w:rPr>
        <w:t>.</w:t>
      </w:r>
    </w:p>
    <w:p w14:paraId="10426824" w14:textId="3DAE3490" w:rsidR="00BB0217" w:rsidRPr="00DE4EC3" w:rsidRDefault="00BB0217" w:rsidP="00B43D50">
      <w:pPr>
        <w:numPr>
          <w:ilvl w:val="0"/>
          <w:numId w:val="14"/>
        </w:numPr>
        <w:rPr>
          <w:sz w:val="22"/>
          <w:szCs w:val="22"/>
        </w:rPr>
      </w:pPr>
      <w:r w:rsidRPr="00DE4EC3">
        <w:rPr>
          <w:sz w:val="22"/>
          <w:szCs w:val="22"/>
        </w:rPr>
        <w:t>Emelkedett vagy érzelmileg túlfűtött hangulat (mánia)</w:t>
      </w:r>
      <w:r w:rsidR="003550D8" w:rsidRPr="00FD3DC9">
        <w:rPr>
          <w:sz w:val="22"/>
          <w:szCs w:val="22"/>
        </w:rPr>
        <w:t>.</w:t>
      </w:r>
    </w:p>
    <w:p w14:paraId="5EA1F455" w14:textId="77777777" w:rsidR="00B43D50" w:rsidRPr="00DE4EC3" w:rsidRDefault="00B43D50" w:rsidP="00B43D50">
      <w:pPr>
        <w:numPr>
          <w:ilvl w:val="0"/>
          <w:numId w:val="14"/>
        </w:numPr>
        <w:rPr>
          <w:sz w:val="22"/>
          <w:szCs w:val="22"/>
        </w:rPr>
      </w:pPr>
      <w:r w:rsidRPr="00DE4EC3">
        <w:rPr>
          <w:sz w:val="22"/>
          <w:szCs w:val="22"/>
        </w:rPr>
        <w:t>Szokatlanul gyors, vagy lassú esetleg szabálytalan szívverés, esetleg QT-szakasz megnyúlása az EKG vizsgálat során.</w:t>
      </w:r>
    </w:p>
    <w:p w14:paraId="0627571F" w14:textId="77777777" w:rsidR="00D133B2" w:rsidRPr="00DE4EC3" w:rsidRDefault="00D133B2" w:rsidP="00D133B2">
      <w:pPr>
        <w:rPr>
          <w:sz w:val="22"/>
          <w:szCs w:val="22"/>
        </w:rPr>
      </w:pPr>
    </w:p>
    <w:p w14:paraId="2E45E581" w14:textId="7A3F9BA2" w:rsidR="00D133B2" w:rsidRPr="00DE4EC3" w:rsidRDefault="00D133B2" w:rsidP="00D133B2">
      <w:pPr>
        <w:rPr>
          <w:sz w:val="22"/>
          <w:szCs w:val="22"/>
        </w:rPr>
      </w:pPr>
      <w:r w:rsidRPr="00DE4EC3">
        <w:rPr>
          <w:sz w:val="22"/>
          <w:szCs w:val="22"/>
        </w:rPr>
        <w:t xml:space="preserve">Az alábbi tünetekről – melyek a nem kezelt depresszió gyakran jelentett tünetei is egyben </w:t>
      </w:r>
      <w:r w:rsidR="00B85B15">
        <w:rPr>
          <w:sz w:val="22"/>
          <w:szCs w:val="22"/>
        </w:rPr>
        <w:t>–</w:t>
      </w:r>
      <w:r w:rsidRPr="00DE4EC3">
        <w:rPr>
          <w:sz w:val="22"/>
          <w:szCs w:val="22"/>
        </w:rPr>
        <w:t xml:space="preserve"> számoltak be </w:t>
      </w:r>
      <w:r w:rsidR="00B43D50" w:rsidRPr="00DE4EC3">
        <w:rPr>
          <w:sz w:val="22"/>
          <w:szCs w:val="22"/>
        </w:rPr>
        <w:t xml:space="preserve">még </w:t>
      </w:r>
      <w:r w:rsidRPr="00DE4EC3">
        <w:rPr>
          <w:sz w:val="22"/>
          <w:szCs w:val="22"/>
        </w:rPr>
        <w:t xml:space="preserve">a </w:t>
      </w:r>
      <w:r w:rsidR="005E43D2" w:rsidRPr="00DE4EC3">
        <w:rPr>
          <w:sz w:val="22"/>
          <w:szCs w:val="22"/>
        </w:rPr>
        <w:t>Trittico</w:t>
      </w:r>
      <w:r w:rsidRPr="00DE4EC3">
        <w:rPr>
          <w:sz w:val="22"/>
          <w:szCs w:val="22"/>
        </w:rPr>
        <w:t>-kezelés alatt álló betegek esetében.</w:t>
      </w:r>
    </w:p>
    <w:p w14:paraId="4A8243E7" w14:textId="77777777" w:rsidR="00D133B2" w:rsidRPr="00DE4EC3" w:rsidRDefault="00D133B2" w:rsidP="00531EBD">
      <w:pPr>
        <w:autoSpaceDE w:val="0"/>
        <w:autoSpaceDN w:val="0"/>
        <w:adjustRightInd w:val="0"/>
        <w:rPr>
          <w:sz w:val="22"/>
          <w:szCs w:val="22"/>
        </w:rPr>
      </w:pPr>
      <w:r w:rsidRPr="00DE4EC3">
        <w:rPr>
          <w:b/>
          <w:sz w:val="22"/>
          <w:szCs w:val="22"/>
        </w:rPr>
        <w:t xml:space="preserve">A mellékhatások gyakorisága </w:t>
      </w:r>
      <w:r w:rsidR="00B43D50" w:rsidRPr="00DE4EC3">
        <w:rPr>
          <w:b/>
          <w:sz w:val="22"/>
          <w:szCs w:val="22"/>
        </w:rPr>
        <w:t xml:space="preserve">ugyancsak </w:t>
      </w:r>
      <w:r w:rsidRPr="00DE4EC3">
        <w:rPr>
          <w:b/>
          <w:sz w:val="22"/>
          <w:szCs w:val="22"/>
        </w:rPr>
        <w:t>nem ismert</w:t>
      </w:r>
      <w:r w:rsidRPr="00DE4EC3">
        <w:rPr>
          <w:sz w:val="22"/>
          <w:szCs w:val="22"/>
        </w:rPr>
        <w:t xml:space="preserve"> (a rendelkezésre álló adatokból nem állapítható meg)</w:t>
      </w:r>
      <w:r w:rsidR="004950CA" w:rsidRPr="00DE4EC3">
        <w:rPr>
          <w:sz w:val="22"/>
          <w:szCs w:val="22"/>
        </w:rPr>
        <w:t>:</w:t>
      </w:r>
    </w:p>
    <w:p w14:paraId="0273DE0C" w14:textId="75428C50" w:rsidR="00D133B2" w:rsidRPr="00DE4EC3" w:rsidRDefault="00D133B2" w:rsidP="0069601F">
      <w:pPr>
        <w:numPr>
          <w:ilvl w:val="0"/>
          <w:numId w:val="10"/>
        </w:numPr>
        <w:autoSpaceDE w:val="0"/>
        <w:autoSpaceDN w:val="0"/>
        <w:adjustRightInd w:val="0"/>
        <w:ind w:left="567" w:hanging="567"/>
        <w:rPr>
          <w:sz w:val="22"/>
          <w:szCs w:val="22"/>
        </w:rPr>
      </w:pPr>
      <w:r w:rsidRPr="00DE4EC3">
        <w:rPr>
          <w:sz w:val="22"/>
          <w:szCs w:val="22"/>
        </w:rPr>
        <w:t>Nem megfelelő antidiuretikushormon-</w:t>
      </w:r>
      <w:r w:rsidR="00B43D50" w:rsidRPr="00DE4EC3">
        <w:rPr>
          <w:sz w:val="22"/>
          <w:szCs w:val="22"/>
        </w:rPr>
        <w:t>el</w:t>
      </w:r>
      <w:r w:rsidRPr="00DE4EC3">
        <w:rPr>
          <w:sz w:val="22"/>
          <w:szCs w:val="22"/>
        </w:rPr>
        <w:t>választás szindróma (SIADH)</w:t>
      </w:r>
    </w:p>
    <w:p w14:paraId="321A1FC4" w14:textId="77777777" w:rsidR="00D133B2" w:rsidRPr="00DE4EC3" w:rsidRDefault="00B43D50" w:rsidP="0069601F">
      <w:pPr>
        <w:numPr>
          <w:ilvl w:val="0"/>
          <w:numId w:val="10"/>
        </w:numPr>
        <w:autoSpaceDE w:val="0"/>
        <w:autoSpaceDN w:val="0"/>
        <w:adjustRightInd w:val="0"/>
        <w:ind w:left="567" w:hanging="567"/>
        <w:rPr>
          <w:sz w:val="22"/>
          <w:szCs w:val="22"/>
        </w:rPr>
      </w:pPr>
      <w:r w:rsidRPr="00DE4EC3">
        <w:rPr>
          <w:sz w:val="22"/>
          <w:szCs w:val="22"/>
        </w:rPr>
        <w:t>S</w:t>
      </w:r>
      <w:r w:rsidR="00D133B2" w:rsidRPr="00DE4EC3">
        <w:rPr>
          <w:sz w:val="22"/>
          <w:szCs w:val="22"/>
        </w:rPr>
        <w:t xml:space="preserve">úlyvesztés, </w:t>
      </w:r>
      <w:r w:rsidR="00334C35" w:rsidRPr="00DE4EC3">
        <w:rPr>
          <w:sz w:val="22"/>
          <w:szCs w:val="22"/>
        </w:rPr>
        <w:t>étvágytalanság (</w:t>
      </w:r>
      <w:r w:rsidR="00D133B2" w:rsidRPr="00DE4EC3">
        <w:rPr>
          <w:sz w:val="22"/>
          <w:szCs w:val="22"/>
        </w:rPr>
        <w:t>anorexia</w:t>
      </w:r>
      <w:r w:rsidR="00334C35" w:rsidRPr="00DE4EC3">
        <w:rPr>
          <w:sz w:val="22"/>
          <w:szCs w:val="22"/>
        </w:rPr>
        <w:t>)</w:t>
      </w:r>
      <w:r w:rsidR="00D133B2" w:rsidRPr="00DE4EC3">
        <w:rPr>
          <w:sz w:val="22"/>
          <w:szCs w:val="22"/>
        </w:rPr>
        <w:t>, megnövekedett étvágy</w:t>
      </w:r>
    </w:p>
    <w:p w14:paraId="2F417EE5" w14:textId="77777777" w:rsidR="00D133B2" w:rsidRPr="00DE4EC3" w:rsidRDefault="00B43D50" w:rsidP="0069601F">
      <w:pPr>
        <w:numPr>
          <w:ilvl w:val="0"/>
          <w:numId w:val="10"/>
        </w:numPr>
        <w:autoSpaceDE w:val="0"/>
        <w:autoSpaceDN w:val="0"/>
        <w:adjustRightInd w:val="0"/>
        <w:ind w:left="567" w:hanging="567"/>
        <w:rPr>
          <w:sz w:val="22"/>
          <w:szCs w:val="22"/>
        </w:rPr>
      </w:pPr>
      <w:r w:rsidRPr="00DE4EC3">
        <w:rPr>
          <w:sz w:val="22"/>
          <w:szCs w:val="22"/>
        </w:rPr>
        <w:t>Á</w:t>
      </w:r>
      <w:r w:rsidR="00334C35" w:rsidRPr="00DE4EC3">
        <w:rPr>
          <w:sz w:val="22"/>
          <w:szCs w:val="22"/>
        </w:rPr>
        <w:t>lmatlanság</w:t>
      </w:r>
      <w:r w:rsidR="00D133B2" w:rsidRPr="00DE4EC3">
        <w:rPr>
          <w:sz w:val="22"/>
          <w:szCs w:val="22"/>
        </w:rPr>
        <w:t xml:space="preserve">, dezorientáció, szorongás, idegesség, </w:t>
      </w:r>
      <w:r w:rsidR="00334C35" w:rsidRPr="00DE4EC3">
        <w:rPr>
          <w:sz w:val="22"/>
          <w:szCs w:val="22"/>
        </w:rPr>
        <w:t>izgatottság</w:t>
      </w:r>
      <w:r w:rsidR="00BB0217" w:rsidRPr="00DE4EC3">
        <w:rPr>
          <w:sz w:val="22"/>
          <w:szCs w:val="22"/>
        </w:rPr>
        <w:t xml:space="preserve">, </w:t>
      </w:r>
      <w:r w:rsidR="00D133B2" w:rsidRPr="00DE4EC3">
        <w:rPr>
          <w:sz w:val="22"/>
          <w:szCs w:val="22"/>
        </w:rPr>
        <w:t xml:space="preserve">agresszív </w:t>
      </w:r>
      <w:r w:rsidR="00BB0217" w:rsidRPr="00DE4EC3">
        <w:rPr>
          <w:sz w:val="22"/>
          <w:szCs w:val="22"/>
        </w:rPr>
        <w:t xml:space="preserve">viselkedés, </w:t>
      </w:r>
      <w:r w:rsidR="00D133B2" w:rsidRPr="00DE4EC3">
        <w:rPr>
          <w:sz w:val="22"/>
          <w:szCs w:val="22"/>
        </w:rPr>
        <w:t>rémál</w:t>
      </w:r>
      <w:r w:rsidR="00BB0217" w:rsidRPr="00DE4EC3">
        <w:rPr>
          <w:sz w:val="22"/>
          <w:szCs w:val="22"/>
        </w:rPr>
        <w:t xml:space="preserve">mok, </w:t>
      </w:r>
      <w:r w:rsidR="00D133B2" w:rsidRPr="00DE4EC3">
        <w:rPr>
          <w:sz w:val="22"/>
          <w:szCs w:val="22"/>
        </w:rPr>
        <w:t xml:space="preserve">csökkent </w:t>
      </w:r>
      <w:r w:rsidR="00334C35" w:rsidRPr="00DE4EC3">
        <w:rPr>
          <w:sz w:val="22"/>
          <w:szCs w:val="22"/>
        </w:rPr>
        <w:t>szexuális vágy</w:t>
      </w:r>
      <w:r w:rsidR="00D133B2" w:rsidRPr="00DE4EC3">
        <w:rPr>
          <w:sz w:val="22"/>
          <w:szCs w:val="22"/>
        </w:rPr>
        <w:t>, elvonási tünetek</w:t>
      </w:r>
    </w:p>
    <w:p w14:paraId="7EADD5C1" w14:textId="77777777" w:rsidR="00D133B2" w:rsidRPr="00DE4EC3" w:rsidRDefault="00BB0217" w:rsidP="0069601F">
      <w:pPr>
        <w:numPr>
          <w:ilvl w:val="0"/>
          <w:numId w:val="10"/>
        </w:numPr>
        <w:autoSpaceDE w:val="0"/>
        <w:autoSpaceDN w:val="0"/>
        <w:adjustRightInd w:val="0"/>
        <w:ind w:left="567" w:hanging="567"/>
        <w:rPr>
          <w:sz w:val="22"/>
          <w:szCs w:val="22"/>
        </w:rPr>
      </w:pPr>
      <w:r w:rsidRPr="00DE4EC3">
        <w:rPr>
          <w:sz w:val="22"/>
          <w:szCs w:val="22"/>
        </w:rPr>
        <w:t>S</w:t>
      </w:r>
      <w:r w:rsidR="00D133B2" w:rsidRPr="00DE4EC3">
        <w:rPr>
          <w:sz w:val="22"/>
          <w:szCs w:val="22"/>
        </w:rPr>
        <w:t xml:space="preserve">zédülés, </w:t>
      </w:r>
      <w:r w:rsidR="00334C35" w:rsidRPr="00DE4EC3">
        <w:rPr>
          <w:sz w:val="22"/>
          <w:szCs w:val="22"/>
        </w:rPr>
        <w:t>forgó jelleg</w:t>
      </w:r>
      <w:r w:rsidR="0065769A" w:rsidRPr="00DE4EC3">
        <w:rPr>
          <w:sz w:val="22"/>
          <w:szCs w:val="22"/>
        </w:rPr>
        <w:t>ű</w:t>
      </w:r>
      <w:r w:rsidR="00334C35" w:rsidRPr="00DE4EC3">
        <w:rPr>
          <w:sz w:val="22"/>
          <w:szCs w:val="22"/>
        </w:rPr>
        <w:t xml:space="preserve"> szédülés</w:t>
      </w:r>
      <w:r w:rsidR="00D133B2" w:rsidRPr="00DE4EC3">
        <w:rPr>
          <w:sz w:val="22"/>
          <w:szCs w:val="22"/>
        </w:rPr>
        <w:t xml:space="preserve">, fejfájás, álmosság, nyugtalanság, csökkent éberség, </w:t>
      </w:r>
      <w:r w:rsidRPr="00DE4EC3">
        <w:rPr>
          <w:sz w:val="22"/>
          <w:szCs w:val="22"/>
        </w:rPr>
        <w:t>h</w:t>
      </w:r>
      <w:r w:rsidR="00D133B2" w:rsidRPr="00DE4EC3">
        <w:rPr>
          <w:sz w:val="22"/>
          <w:szCs w:val="22"/>
        </w:rPr>
        <w:t xml:space="preserve">omályos látás, emlékezetzavar, </w:t>
      </w:r>
      <w:r w:rsidR="0087299E" w:rsidRPr="00DE4EC3">
        <w:rPr>
          <w:sz w:val="22"/>
          <w:szCs w:val="22"/>
        </w:rPr>
        <w:t>beszédképtelenség (</w:t>
      </w:r>
      <w:r w:rsidR="00D133B2" w:rsidRPr="00DE4EC3">
        <w:rPr>
          <w:sz w:val="22"/>
          <w:szCs w:val="22"/>
        </w:rPr>
        <w:t>expresszív afázia</w:t>
      </w:r>
      <w:r w:rsidR="0087299E" w:rsidRPr="00DE4EC3">
        <w:rPr>
          <w:sz w:val="22"/>
          <w:szCs w:val="22"/>
        </w:rPr>
        <w:t>)</w:t>
      </w:r>
      <w:r w:rsidR="00D133B2" w:rsidRPr="00DE4EC3">
        <w:rPr>
          <w:sz w:val="22"/>
          <w:szCs w:val="22"/>
        </w:rPr>
        <w:t xml:space="preserve">, </w:t>
      </w:r>
      <w:r w:rsidRPr="00DE4EC3">
        <w:rPr>
          <w:sz w:val="22"/>
          <w:szCs w:val="22"/>
        </w:rPr>
        <w:t xml:space="preserve">ízérzés </w:t>
      </w:r>
      <w:r w:rsidR="00D133B2" w:rsidRPr="00DE4EC3">
        <w:rPr>
          <w:sz w:val="22"/>
          <w:szCs w:val="22"/>
        </w:rPr>
        <w:t>megváltoz</w:t>
      </w:r>
      <w:r w:rsidRPr="00DE4EC3">
        <w:rPr>
          <w:sz w:val="22"/>
          <w:szCs w:val="22"/>
        </w:rPr>
        <w:t>ása</w:t>
      </w:r>
    </w:p>
    <w:p w14:paraId="6DEE40A6" w14:textId="77777777" w:rsidR="00D133B2" w:rsidRPr="00DE4EC3" w:rsidRDefault="00BB0217" w:rsidP="0069601F">
      <w:pPr>
        <w:numPr>
          <w:ilvl w:val="0"/>
          <w:numId w:val="10"/>
        </w:numPr>
        <w:autoSpaceDE w:val="0"/>
        <w:autoSpaceDN w:val="0"/>
        <w:adjustRightInd w:val="0"/>
        <w:ind w:left="567" w:hanging="567"/>
        <w:rPr>
          <w:sz w:val="22"/>
          <w:szCs w:val="22"/>
        </w:rPr>
      </w:pPr>
      <w:r w:rsidRPr="00DE4EC3">
        <w:rPr>
          <w:sz w:val="22"/>
          <w:szCs w:val="22"/>
        </w:rPr>
        <w:t xml:space="preserve">Alacsony vérnyomás </w:t>
      </w:r>
      <w:r w:rsidR="0087299E" w:rsidRPr="00DE4EC3">
        <w:rPr>
          <w:sz w:val="22"/>
          <w:szCs w:val="22"/>
        </w:rPr>
        <w:t>fekvő helyzetből való hirtelen felálláskor (o</w:t>
      </w:r>
      <w:r w:rsidR="00D133B2" w:rsidRPr="00DE4EC3">
        <w:rPr>
          <w:sz w:val="22"/>
          <w:szCs w:val="22"/>
        </w:rPr>
        <w:t>rtosztatikus hipotenzió</w:t>
      </w:r>
      <w:r w:rsidR="0087299E" w:rsidRPr="00DE4EC3">
        <w:rPr>
          <w:sz w:val="22"/>
          <w:szCs w:val="22"/>
        </w:rPr>
        <w:t>), magas vérnyomás (</w:t>
      </w:r>
      <w:r w:rsidR="00D133B2" w:rsidRPr="00DE4EC3">
        <w:rPr>
          <w:sz w:val="22"/>
          <w:szCs w:val="22"/>
        </w:rPr>
        <w:t>hipertenzió</w:t>
      </w:r>
      <w:r w:rsidR="0087299E" w:rsidRPr="00DE4EC3">
        <w:rPr>
          <w:sz w:val="22"/>
          <w:szCs w:val="22"/>
        </w:rPr>
        <w:t>)</w:t>
      </w:r>
      <w:r w:rsidR="00D133B2" w:rsidRPr="00DE4EC3">
        <w:rPr>
          <w:sz w:val="22"/>
          <w:szCs w:val="22"/>
        </w:rPr>
        <w:t xml:space="preserve">, </w:t>
      </w:r>
      <w:r w:rsidR="0087299E" w:rsidRPr="00DE4EC3">
        <w:rPr>
          <w:sz w:val="22"/>
          <w:szCs w:val="22"/>
        </w:rPr>
        <w:t>ájulás (szinkópe)</w:t>
      </w:r>
    </w:p>
    <w:p w14:paraId="683323F4" w14:textId="77777777" w:rsidR="00D133B2" w:rsidRPr="00DE4EC3" w:rsidRDefault="0087299E" w:rsidP="0069601F">
      <w:pPr>
        <w:numPr>
          <w:ilvl w:val="0"/>
          <w:numId w:val="10"/>
        </w:numPr>
        <w:autoSpaceDE w:val="0"/>
        <w:autoSpaceDN w:val="0"/>
        <w:adjustRightInd w:val="0"/>
        <w:ind w:left="567" w:hanging="567"/>
        <w:rPr>
          <w:sz w:val="22"/>
          <w:szCs w:val="22"/>
        </w:rPr>
      </w:pPr>
      <w:r w:rsidRPr="00DE4EC3">
        <w:rPr>
          <w:sz w:val="22"/>
          <w:szCs w:val="22"/>
        </w:rPr>
        <w:t>Orrdugulás</w:t>
      </w:r>
      <w:r w:rsidR="00BB0217" w:rsidRPr="00DE4EC3">
        <w:rPr>
          <w:sz w:val="22"/>
          <w:szCs w:val="22"/>
        </w:rPr>
        <w:t>, n</w:t>
      </w:r>
      <w:r w:rsidRPr="00DE4EC3">
        <w:rPr>
          <w:sz w:val="22"/>
          <w:szCs w:val="22"/>
        </w:rPr>
        <w:t>ehézlégzés</w:t>
      </w:r>
    </w:p>
    <w:p w14:paraId="0CF72707" w14:textId="77777777" w:rsidR="00D133B2" w:rsidRPr="00DE4EC3" w:rsidRDefault="0087299E" w:rsidP="0069601F">
      <w:pPr>
        <w:numPr>
          <w:ilvl w:val="0"/>
          <w:numId w:val="10"/>
        </w:numPr>
        <w:autoSpaceDE w:val="0"/>
        <w:autoSpaceDN w:val="0"/>
        <w:adjustRightInd w:val="0"/>
        <w:ind w:left="567" w:hanging="567"/>
        <w:rPr>
          <w:sz w:val="22"/>
          <w:szCs w:val="22"/>
        </w:rPr>
      </w:pPr>
      <w:r w:rsidRPr="00DE4EC3">
        <w:rPr>
          <w:sz w:val="22"/>
          <w:szCs w:val="22"/>
        </w:rPr>
        <w:t>É</w:t>
      </w:r>
      <w:r w:rsidR="00D133B2" w:rsidRPr="00DE4EC3">
        <w:rPr>
          <w:sz w:val="22"/>
          <w:szCs w:val="22"/>
        </w:rPr>
        <w:t xml:space="preserve">melygés, szájszárazság, hasmenés, </w:t>
      </w:r>
      <w:r w:rsidRPr="00DE4EC3">
        <w:rPr>
          <w:sz w:val="22"/>
          <w:szCs w:val="22"/>
        </w:rPr>
        <w:t>emésztési zavar</w:t>
      </w:r>
      <w:r w:rsidR="00D133B2" w:rsidRPr="00DE4EC3">
        <w:rPr>
          <w:sz w:val="22"/>
          <w:szCs w:val="22"/>
        </w:rPr>
        <w:t xml:space="preserve">, gyomorfájás, </w:t>
      </w:r>
      <w:r w:rsidRPr="00DE4EC3">
        <w:rPr>
          <w:sz w:val="22"/>
          <w:szCs w:val="22"/>
        </w:rPr>
        <w:t>gyomor-bélhurut (</w:t>
      </w:r>
      <w:r w:rsidR="00D133B2" w:rsidRPr="00DE4EC3">
        <w:rPr>
          <w:sz w:val="22"/>
          <w:szCs w:val="22"/>
        </w:rPr>
        <w:t>gas</w:t>
      </w:r>
      <w:r w:rsidRPr="00DE4EC3">
        <w:rPr>
          <w:sz w:val="22"/>
          <w:szCs w:val="22"/>
        </w:rPr>
        <w:t>z</w:t>
      </w:r>
      <w:r w:rsidR="00D133B2" w:rsidRPr="00DE4EC3">
        <w:rPr>
          <w:sz w:val="22"/>
          <w:szCs w:val="22"/>
        </w:rPr>
        <w:t>troenteritis</w:t>
      </w:r>
      <w:r w:rsidRPr="00DE4EC3">
        <w:rPr>
          <w:sz w:val="22"/>
          <w:szCs w:val="22"/>
        </w:rPr>
        <w:t>z)</w:t>
      </w:r>
      <w:r w:rsidR="00D133B2" w:rsidRPr="00DE4EC3">
        <w:rPr>
          <w:sz w:val="22"/>
          <w:szCs w:val="22"/>
        </w:rPr>
        <w:t>, megnövekedett nyálképződés</w:t>
      </w:r>
    </w:p>
    <w:p w14:paraId="00A0F3CA" w14:textId="150DD093" w:rsidR="00D133B2" w:rsidRPr="00DE4EC3" w:rsidRDefault="00D133B2" w:rsidP="0069601F">
      <w:pPr>
        <w:numPr>
          <w:ilvl w:val="0"/>
          <w:numId w:val="10"/>
        </w:numPr>
        <w:autoSpaceDE w:val="0"/>
        <w:autoSpaceDN w:val="0"/>
        <w:adjustRightInd w:val="0"/>
        <w:ind w:left="567" w:hanging="567"/>
        <w:rPr>
          <w:sz w:val="22"/>
          <w:szCs w:val="22"/>
        </w:rPr>
      </w:pPr>
      <w:r w:rsidRPr="00DE4EC3">
        <w:rPr>
          <w:sz w:val="22"/>
          <w:szCs w:val="22"/>
        </w:rPr>
        <w:t>Máj</w:t>
      </w:r>
      <w:r w:rsidR="0087299E" w:rsidRPr="00DE4EC3">
        <w:rPr>
          <w:sz w:val="22"/>
          <w:szCs w:val="22"/>
        </w:rPr>
        <w:t xml:space="preserve">működési zavarok </w:t>
      </w:r>
      <w:r w:rsidRPr="00DE4EC3">
        <w:rPr>
          <w:sz w:val="22"/>
          <w:szCs w:val="22"/>
        </w:rPr>
        <w:t>(</w:t>
      </w:r>
      <w:r w:rsidR="00783158" w:rsidRPr="00DE4EC3">
        <w:rPr>
          <w:sz w:val="22"/>
          <w:szCs w:val="22"/>
        </w:rPr>
        <w:t>májsejt</w:t>
      </w:r>
      <w:r w:rsidRPr="00DE4EC3">
        <w:rPr>
          <w:sz w:val="22"/>
          <w:szCs w:val="22"/>
        </w:rPr>
        <w:t>károsodás</w:t>
      </w:r>
      <w:r w:rsidR="00BB0217" w:rsidRPr="00DE4EC3">
        <w:rPr>
          <w:sz w:val="22"/>
          <w:szCs w:val="22"/>
        </w:rPr>
        <w:t xml:space="preserve">, </w:t>
      </w:r>
      <w:r w:rsidR="00783158" w:rsidRPr="00DE4EC3">
        <w:rPr>
          <w:sz w:val="22"/>
          <w:szCs w:val="22"/>
        </w:rPr>
        <w:t>epepangás a májban</w:t>
      </w:r>
      <w:r w:rsidR="00BB0217" w:rsidRPr="00DE4EC3">
        <w:rPr>
          <w:sz w:val="22"/>
          <w:szCs w:val="22"/>
        </w:rPr>
        <w:t xml:space="preserve">, májenzimek </w:t>
      </w:r>
      <w:r w:rsidR="007D5512" w:rsidRPr="00DE4EC3">
        <w:rPr>
          <w:sz w:val="22"/>
          <w:szCs w:val="22"/>
        </w:rPr>
        <w:t xml:space="preserve">emelkedett </w:t>
      </w:r>
      <w:r w:rsidR="00BB0217" w:rsidRPr="00DE4EC3">
        <w:rPr>
          <w:sz w:val="22"/>
          <w:szCs w:val="22"/>
        </w:rPr>
        <w:t>szintje a vérben</w:t>
      </w:r>
    </w:p>
    <w:p w14:paraId="39B5415C" w14:textId="77777777" w:rsidR="0069601F" w:rsidRPr="00DE4EC3" w:rsidRDefault="0069601F" w:rsidP="0069601F">
      <w:pPr>
        <w:numPr>
          <w:ilvl w:val="0"/>
          <w:numId w:val="10"/>
        </w:numPr>
        <w:autoSpaceDE w:val="0"/>
        <w:autoSpaceDN w:val="0"/>
        <w:adjustRightInd w:val="0"/>
        <w:ind w:left="567" w:hanging="567"/>
        <w:rPr>
          <w:sz w:val="22"/>
          <w:szCs w:val="22"/>
        </w:rPr>
      </w:pPr>
      <w:r w:rsidRPr="00DE4EC3">
        <w:rPr>
          <w:sz w:val="22"/>
          <w:szCs w:val="22"/>
        </w:rPr>
        <w:t xml:space="preserve">Bőrkiütés, </w:t>
      </w:r>
      <w:r w:rsidR="00783158" w:rsidRPr="00DE4EC3">
        <w:rPr>
          <w:sz w:val="22"/>
          <w:szCs w:val="22"/>
        </w:rPr>
        <w:t>viszketés</w:t>
      </w:r>
      <w:r w:rsidRPr="00DE4EC3">
        <w:rPr>
          <w:sz w:val="22"/>
          <w:szCs w:val="22"/>
        </w:rPr>
        <w:t xml:space="preserve">, </w:t>
      </w:r>
      <w:r w:rsidR="00783158" w:rsidRPr="00DE4EC3">
        <w:rPr>
          <w:sz w:val="22"/>
          <w:szCs w:val="22"/>
        </w:rPr>
        <w:t>fokozott verítékezés</w:t>
      </w:r>
    </w:p>
    <w:p w14:paraId="79992A01" w14:textId="77777777" w:rsidR="0069601F" w:rsidRPr="00DE4EC3" w:rsidRDefault="0069601F" w:rsidP="0069601F">
      <w:pPr>
        <w:numPr>
          <w:ilvl w:val="0"/>
          <w:numId w:val="10"/>
        </w:numPr>
        <w:autoSpaceDE w:val="0"/>
        <w:autoSpaceDN w:val="0"/>
        <w:adjustRightInd w:val="0"/>
        <w:ind w:left="567" w:hanging="567"/>
        <w:rPr>
          <w:sz w:val="22"/>
          <w:szCs w:val="22"/>
        </w:rPr>
      </w:pPr>
      <w:r w:rsidRPr="00DE4EC3">
        <w:rPr>
          <w:sz w:val="22"/>
          <w:szCs w:val="22"/>
        </w:rPr>
        <w:t>Végtagfájdalom, hátfájás, izomfájdalom, ízületi fájdalom</w:t>
      </w:r>
    </w:p>
    <w:p w14:paraId="469D6B2A" w14:textId="3BABAEF5" w:rsidR="0069601F" w:rsidRDefault="0069601F" w:rsidP="0069601F">
      <w:pPr>
        <w:numPr>
          <w:ilvl w:val="0"/>
          <w:numId w:val="10"/>
        </w:numPr>
        <w:autoSpaceDE w:val="0"/>
        <w:autoSpaceDN w:val="0"/>
        <w:adjustRightInd w:val="0"/>
        <w:ind w:left="567" w:hanging="567"/>
        <w:rPr>
          <w:sz w:val="22"/>
          <w:szCs w:val="22"/>
        </w:rPr>
      </w:pPr>
      <w:r w:rsidRPr="00DE4EC3">
        <w:rPr>
          <w:sz w:val="22"/>
          <w:szCs w:val="22"/>
        </w:rPr>
        <w:t xml:space="preserve">Gyengeség, </w:t>
      </w:r>
      <w:r w:rsidR="00783158" w:rsidRPr="00DE4EC3">
        <w:rPr>
          <w:sz w:val="22"/>
          <w:szCs w:val="22"/>
        </w:rPr>
        <w:t>vizenyő</w:t>
      </w:r>
      <w:r w:rsidR="002B4CF0" w:rsidRPr="00DE4EC3">
        <w:rPr>
          <w:sz w:val="22"/>
          <w:szCs w:val="22"/>
        </w:rPr>
        <w:t xml:space="preserve"> (ödéma)</w:t>
      </w:r>
      <w:r w:rsidRPr="00DE4EC3">
        <w:rPr>
          <w:sz w:val="22"/>
          <w:szCs w:val="22"/>
        </w:rPr>
        <w:t>, influenz</w:t>
      </w:r>
      <w:r w:rsidR="00BB0217" w:rsidRPr="00DE4EC3">
        <w:rPr>
          <w:sz w:val="22"/>
          <w:szCs w:val="22"/>
        </w:rPr>
        <w:t xml:space="preserve">aszerű </w:t>
      </w:r>
      <w:r w:rsidRPr="00DE4EC3">
        <w:rPr>
          <w:sz w:val="22"/>
          <w:szCs w:val="22"/>
        </w:rPr>
        <w:t>tünetek, fáradtság, mellkasi fájdalom, láz</w:t>
      </w:r>
    </w:p>
    <w:p w14:paraId="4463BC94" w14:textId="54791A55" w:rsidR="00F52A63" w:rsidRDefault="00F52A63" w:rsidP="0069601F">
      <w:pPr>
        <w:numPr>
          <w:ilvl w:val="0"/>
          <w:numId w:val="10"/>
        </w:numPr>
        <w:autoSpaceDE w:val="0"/>
        <w:autoSpaceDN w:val="0"/>
        <w:adjustRightInd w:val="0"/>
        <w:ind w:left="567" w:hanging="567"/>
        <w:rPr>
          <w:sz w:val="22"/>
          <w:szCs w:val="22"/>
        </w:rPr>
      </w:pPr>
      <w:r w:rsidRPr="00F52A63">
        <w:rPr>
          <w:sz w:val="22"/>
          <w:szCs w:val="22"/>
        </w:rPr>
        <w:t>Vizelési zavarok, például vizelet-inkontinencia (vizeletvesztés) vagy vizelet-visszatartás (vizelési képtelenség).</w:t>
      </w:r>
    </w:p>
    <w:p w14:paraId="44F41EAC" w14:textId="77777777" w:rsidR="00F52A63" w:rsidRPr="00DE4EC3" w:rsidRDefault="00F52A63" w:rsidP="00BD7A8F">
      <w:pPr>
        <w:autoSpaceDE w:val="0"/>
        <w:autoSpaceDN w:val="0"/>
        <w:adjustRightInd w:val="0"/>
        <w:rPr>
          <w:sz w:val="22"/>
          <w:szCs w:val="22"/>
        </w:rPr>
      </w:pPr>
    </w:p>
    <w:p w14:paraId="57716FA0" w14:textId="01E1338C" w:rsidR="00232F31" w:rsidRPr="00FD3DC9" w:rsidRDefault="00232F31" w:rsidP="003435E7">
      <w:pPr>
        <w:autoSpaceDE w:val="0"/>
        <w:autoSpaceDN w:val="0"/>
        <w:adjustRightInd w:val="0"/>
        <w:rPr>
          <w:b/>
          <w:sz w:val="22"/>
          <w:szCs w:val="22"/>
        </w:rPr>
      </w:pPr>
      <w:r w:rsidRPr="00DE4EC3">
        <w:rPr>
          <w:b/>
          <w:sz w:val="22"/>
          <w:szCs w:val="22"/>
        </w:rPr>
        <w:t>Mellékhatások bejelentése</w:t>
      </w:r>
    </w:p>
    <w:p w14:paraId="48D192F0" w14:textId="77777777" w:rsidR="00232F31" w:rsidRPr="00DE4EC3" w:rsidRDefault="00232F31" w:rsidP="00B6499C">
      <w:pPr>
        <w:autoSpaceDE w:val="0"/>
        <w:autoSpaceDN w:val="0"/>
        <w:adjustRightInd w:val="0"/>
        <w:rPr>
          <w:sz w:val="22"/>
          <w:szCs w:val="22"/>
        </w:rPr>
      </w:pPr>
    </w:p>
    <w:p w14:paraId="46A03896" w14:textId="77777777" w:rsidR="007E2822" w:rsidRPr="00EC0460" w:rsidRDefault="007E2822" w:rsidP="007E2822">
      <w:pPr>
        <w:ind w:right="-2"/>
        <w:rPr>
          <w:sz w:val="22"/>
          <w:szCs w:val="22"/>
        </w:rPr>
      </w:pPr>
      <w:r w:rsidRPr="00EC0460">
        <w:rPr>
          <w:sz w:val="22"/>
          <w:szCs w:val="22"/>
        </w:rPr>
        <w:t xml:space="preserve">Ha </w:t>
      </w:r>
      <w:r w:rsidRPr="00EC0460">
        <w:rPr>
          <w:noProof/>
          <w:sz w:val="22"/>
          <w:szCs w:val="22"/>
        </w:rPr>
        <w:t>Önnél bármilyen</w:t>
      </w:r>
      <w:r w:rsidRPr="00EC0460">
        <w:rPr>
          <w:sz w:val="22"/>
          <w:szCs w:val="22"/>
        </w:rPr>
        <w:t xml:space="preserve"> mellékhatás </w:t>
      </w:r>
      <w:r w:rsidRPr="00EC0460">
        <w:rPr>
          <w:noProof/>
          <w:sz w:val="22"/>
          <w:szCs w:val="22"/>
        </w:rPr>
        <w:t xml:space="preserve">jelentkezik, tájékoztassa  kezelőorvosát </w:t>
      </w:r>
      <w:r w:rsidRPr="00EC0460">
        <w:rPr>
          <w:sz w:val="22"/>
          <w:szCs w:val="22"/>
        </w:rPr>
        <w:t xml:space="preserve">vagy </w:t>
      </w:r>
      <w:r w:rsidRPr="00EC0460">
        <w:rPr>
          <w:noProof/>
          <w:sz w:val="22"/>
          <w:szCs w:val="22"/>
        </w:rPr>
        <w:t>a gondozását végző egészségügyi szakembert</w:t>
      </w:r>
      <w:r w:rsidRPr="00EC0460">
        <w:rPr>
          <w:sz w:val="22"/>
          <w:szCs w:val="22"/>
        </w:rPr>
        <w:t xml:space="preserve">. </w:t>
      </w:r>
      <w:r w:rsidRPr="00EC0460">
        <w:rPr>
          <w:noProof/>
          <w:sz w:val="22"/>
          <w:szCs w:val="22"/>
        </w:rPr>
        <w:t>Ez</w:t>
      </w:r>
      <w:r w:rsidRPr="00EC0460">
        <w:rPr>
          <w:sz w:val="22"/>
          <w:szCs w:val="22"/>
        </w:rPr>
        <w:t xml:space="preserve"> a betegtájékoztatóban </w:t>
      </w:r>
      <w:r w:rsidRPr="00EC0460">
        <w:rPr>
          <w:noProof/>
          <w:sz w:val="22"/>
          <w:szCs w:val="22"/>
        </w:rPr>
        <w:t xml:space="preserve">fel nem sorolt bármilyen lehetséges mellékhatásra is vonatkozik. </w:t>
      </w:r>
      <w:r w:rsidRPr="00EC0460">
        <w:rPr>
          <w:sz w:val="22"/>
          <w:szCs w:val="22"/>
        </w:rPr>
        <w:t xml:space="preserve">A mellékhatásokat közvetlenül a hatóság részére is bejelentheti az </w:t>
      </w:r>
      <w:hyperlink r:id="rId11" w:history="1">
        <w:r w:rsidRPr="00BD7A8F">
          <w:rPr>
            <w:rStyle w:val="Hiperhivatkozs"/>
            <w:sz w:val="22"/>
            <w:szCs w:val="22"/>
            <w:highlight w:val="lightGray"/>
            <w:lang w:val="hu-HU"/>
          </w:rPr>
          <w:t>V. függelékben</w:t>
        </w:r>
      </w:hyperlink>
      <w:r w:rsidRPr="00EC0460">
        <w:rPr>
          <w:sz w:val="22"/>
          <w:szCs w:val="22"/>
        </w:rPr>
        <w:t xml:space="preserve"> található elérhetőségeken keresztül</w:t>
      </w:r>
      <w:r w:rsidRPr="00EC0460">
        <w:rPr>
          <w:color w:val="008000"/>
          <w:sz w:val="22"/>
          <w:szCs w:val="22"/>
        </w:rPr>
        <w:t>.</w:t>
      </w:r>
    </w:p>
    <w:p w14:paraId="0BA79AA7" w14:textId="77777777" w:rsidR="007E2822" w:rsidRPr="00EC0460" w:rsidRDefault="007E2822" w:rsidP="007E2822">
      <w:pPr>
        <w:ind w:right="-2"/>
        <w:rPr>
          <w:sz w:val="22"/>
          <w:szCs w:val="22"/>
        </w:rPr>
      </w:pPr>
      <w:r w:rsidRPr="00EC0460">
        <w:rPr>
          <w:sz w:val="22"/>
          <w:szCs w:val="22"/>
        </w:rPr>
        <w:t>A mellékhatások bejelentésével Ön is hozzájárulhat ahhoz, hogy minél több információ álljon rendelkezésre a gyógyszer biztonságos alkalmazásával kapcsolatban.</w:t>
      </w:r>
    </w:p>
    <w:p w14:paraId="428775D7" w14:textId="77777777" w:rsidR="00247D1A" w:rsidRPr="00DE4EC3" w:rsidRDefault="00247D1A" w:rsidP="00B6499C">
      <w:pPr>
        <w:autoSpaceDE w:val="0"/>
        <w:autoSpaceDN w:val="0"/>
        <w:adjustRightInd w:val="0"/>
        <w:rPr>
          <w:sz w:val="22"/>
          <w:szCs w:val="22"/>
        </w:rPr>
      </w:pPr>
    </w:p>
    <w:p w14:paraId="61C09B56" w14:textId="77777777" w:rsidR="003D7417" w:rsidRPr="00DE4EC3" w:rsidRDefault="003D7417" w:rsidP="00C43720">
      <w:pPr>
        <w:autoSpaceDE w:val="0"/>
        <w:autoSpaceDN w:val="0"/>
        <w:adjustRightInd w:val="0"/>
        <w:rPr>
          <w:sz w:val="22"/>
          <w:szCs w:val="22"/>
        </w:rPr>
      </w:pPr>
    </w:p>
    <w:p w14:paraId="3514111A" w14:textId="39801445" w:rsidR="0094427C" w:rsidRPr="00DE4EC3" w:rsidRDefault="0094427C" w:rsidP="0094427C">
      <w:pPr>
        <w:spacing w:line="260" w:lineRule="atLeast"/>
        <w:ind w:left="567" w:right="-29" w:hanging="567"/>
        <w:rPr>
          <w:b/>
          <w:sz w:val="22"/>
          <w:szCs w:val="22"/>
        </w:rPr>
      </w:pPr>
      <w:r w:rsidRPr="00DE4EC3">
        <w:rPr>
          <w:b/>
          <w:sz w:val="22"/>
          <w:szCs w:val="22"/>
        </w:rPr>
        <w:t>5.</w:t>
      </w:r>
      <w:r w:rsidRPr="00DE4EC3">
        <w:rPr>
          <w:b/>
          <w:sz w:val="22"/>
          <w:szCs w:val="22"/>
        </w:rPr>
        <w:tab/>
      </w:r>
      <w:r w:rsidR="002C2CCE" w:rsidRPr="00DE4EC3">
        <w:rPr>
          <w:b/>
          <w:sz w:val="22"/>
          <w:szCs w:val="22"/>
        </w:rPr>
        <w:t>Hogyan kell a Trittico-t tárolni?</w:t>
      </w:r>
    </w:p>
    <w:p w14:paraId="5DE0EAA2" w14:textId="77777777" w:rsidR="0094427C" w:rsidRPr="00DE4EC3" w:rsidRDefault="0094427C" w:rsidP="00C43720">
      <w:pPr>
        <w:autoSpaceDE w:val="0"/>
        <w:autoSpaceDN w:val="0"/>
        <w:adjustRightInd w:val="0"/>
        <w:rPr>
          <w:sz w:val="22"/>
          <w:szCs w:val="22"/>
        </w:rPr>
      </w:pPr>
    </w:p>
    <w:p w14:paraId="1896410A" w14:textId="5D019621" w:rsidR="0040419C" w:rsidRPr="00DE4EC3" w:rsidRDefault="0040419C" w:rsidP="00C43720">
      <w:pPr>
        <w:autoSpaceDE w:val="0"/>
        <w:autoSpaceDN w:val="0"/>
        <w:adjustRightInd w:val="0"/>
        <w:rPr>
          <w:sz w:val="22"/>
          <w:szCs w:val="22"/>
        </w:rPr>
      </w:pPr>
      <w:r w:rsidRPr="00DE4EC3">
        <w:rPr>
          <w:sz w:val="22"/>
          <w:szCs w:val="22"/>
        </w:rPr>
        <w:t>A gyógyszer gyermekek</w:t>
      </w:r>
      <w:r w:rsidR="0094427C" w:rsidRPr="00DE4EC3">
        <w:rPr>
          <w:sz w:val="22"/>
          <w:szCs w:val="22"/>
        </w:rPr>
        <w:t>től elzárva tartandó</w:t>
      </w:r>
      <w:r w:rsidR="00783158" w:rsidRPr="00DE4EC3">
        <w:rPr>
          <w:sz w:val="22"/>
          <w:szCs w:val="22"/>
        </w:rPr>
        <w:t>!</w:t>
      </w:r>
    </w:p>
    <w:p w14:paraId="20E94DBA" w14:textId="77777777" w:rsidR="00536155" w:rsidRPr="00DE4EC3" w:rsidRDefault="00536155" w:rsidP="00C43720">
      <w:pPr>
        <w:autoSpaceDE w:val="0"/>
        <w:autoSpaceDN w:val="0"/>
        <w:adjustRightInd w:val="0"/>
        <w:rPr>
          <w:sz w:val="22"/>
          <w:szCs w:val="22"/>
        </w:rPr>
      </w:pPr>
    </w:p>
    <w:p w14:paraId="5749DD98" w14:textId="0FF7C49E" w:rsidR="003435E7" w:rsidRPr="00DE4EC3" w:rsidRDefault="003435E7" w:rsidP="003435E7">
      <w:pPr>
        <w:spacing w:line="200" w:lineRule="atLeast"/>
        <w:ind w:right="-2"/>
        <w:rPr>
          <w:sz w:val="22"/>
          <w:szCs w:val="22"/>
        </w:rPr>
      </w:pPr>
      <w:r w:rsidRPr="00DE4EC3">
        <w:rPr>
          <w:sz w:val="22"/>
          <w:szCs w:val="22"/>
        </w:rPr>
        <w:t xml:space="preserve">A </w:t>
      </w:r>
      <w:r w:rsidR="00E80D0E">
        <w:rPr>
          <w:sz w:val="22"/>
          <w:szCs w:val="22"/>
        </w:rPr>
        <w:t>csomagoláson</w:t>
      </w:r>
      <w:r w:rsidR="00E80D0E" w:rsidRPr="00DE4EC3">
        <w:rPr>
          <w:sz w:val="22"/>
          <w:szCs w:val="22"/>
        </w:rPr>
        <w:t xml:space="preserve"> </w:t>
      </w:r>
      <w:r w:rsidRPr="00DE4EC3">
        <w:rPr>
          <w:sz w:val="22"/>
          <w:szCs w:val="22"/>
        </w:rPr>
        <w:t>feltüntetett lejárati idő (</w:t>
      </w:r>
      <w:r w:rsidR="004D6B06" w:rsidRPr="00DE4EC3">
        <w:rPr>
          <w:sz w:val="22"/>
          <w:szCs w:val="22"/>
        </w:rPr>
        <w:t>EXP</w:t>
      </w:r>
      <w:r w:rsidR="006F29A5" w:rsidRPr="00DE4EC3">
        <w:rPr>
          <w:sz w:val="22"/>
          <w:szCs w:val="22"/>
        </w:rPr>
        <w:t xml:space="preserve"> / Felh</w:t>
      </w:r>
      <w:r w:rsidR="00E80D0E">
        <w:rPr>
          <w:sz w:val="22"/>
          <w:szCs w:val="22"/>
        </w:rPr>
        <w:t>.</w:t>
      </w:r>
      <w:r w:rsidRPr="00DE4EC3">
        <w:rPr>
          <w:sz w:val="22"/>
          <w:szCs w:val="22"/>
        </w:rPr>
        <w:t xml:space="preserve">) után ne </w:t>
      </w:r>
      <w:r w:rsidR="00BB0217" w:rsidRPr="00DE4EC3">
        <w:rPr>
          <w:sz w:val="22"/>
          <w:szCs w:val="22"/>
        </w:rPr>
        <w:t xml:space="preserve">szedje </w:t>
      </w:r>
      <w:r w:rsidR="00536155" w:rsidRPr="00DE4EC3">
        <w:rPr>
          <w:sz w:val="22"/>
          <w:szCs w:val="22"/>
        </w:rPr>
        <w:t>ezt a gyógyszert</w:t>
      </w:r>
      <w:r w:rsidR="00B85B15">
        <w:rPr>
          <w:sz w:val="22"/>
          <w:szCs w:val="22"/>
        </w:rPr>
        <w:t>.</w:t>
      </w:r>
      <w:r w:rsidRPr="00DE4EC3">
        <w:rPr>
          <w:sz w:val="22"/>
          <w:szCs w:val="22"/>
        </w:rPr>
        <w:t xml:space="preserve"> A lejárati idő a</w:t>
      </w:r>
      <w:r w:rsidR="00536155" w:rsidRPr="00DE4EC3">
        <w:rPr>
          <w:sz w:val="22"/>
          <w:szCs w:val="22"/>
        </w:rPr>
        <w:t>z adott</w:t>
      </w:r>
      <w:r w:rsidRPr="00DE4EC3">
        <w:rPr>
          <w:sz w:val="22"/>
          <w:szCs w:val="22"/>
        </w:rPr>
        <w:t xml:space="preserve"> hónap utolsó napjára vonatkozik.</w:t>
      </w:r>
    </w:p>
    <w:p w14:paraId="47C6FC91" w14:textId="77777777" w:rsidR="0051272D" w:rsidRPr="00DE4EC3" w:rsidRDefault="0051272D" w:rsidP="003435E7">
      <w:pPr>
        <w:spacing w:line="200" w:lineRule="atLeast"/>
        <w:ind w:right="-2"/>
        <w:rPr>
          <w:sz w:val="22"/>
          <w:szCs w:val="22"/>
        </w:rPr>
      </w:pPr>
    </w:p>
    <w:p w14:paraId="37D4132E" w14:textId="3329AEAD" w:rsidR="00783158" w:rsidRPr="00DE4EC3" w:rsidRDefault="001832D3" w:rsidP="003435E7">
      <w:pPr>
        <w:spacing w:line="200" w:lineRule="atLeast"/>
        <w:ind w:right="-2"/>
        <w:rPr>
          <w:sz w:val="22"/>
          <w:szCs w:val="22"/>
        </w:rPr>
      </w:pPr>
      <w:r w:rsidRPr="00DE4EC3">
        <w:rPr>
          <w:sz w:val="22"/>
          <w:szCs w:val="22"/>
        </w:rPr>
        <w:t>Legfeljebb 25</w:t>
      </w:r>
      <w:r w:rsidR="00B85B15">
        <w:rPr>
          <w:sz w:val="22"/>
          <w:szCs w:val="22"/>
        </w:rPr>
        <w:t> </w:t>
      </w:r>
      <w:r w:rsidRPr="00DE4EC3">
        <w:rPr>
          <w:sz w:val="22"/>
          <w:szCs w:val="22"/>
        </w:rPr>
        <w:t>ºC-on tárolandó.</w:t>
      </w:r>
    </w:p>
    <w:p w14:paraId="5DF090A5" w14:textId="77777777" w:rsidR="00783158" w:rsidRPr="00DE4EC3" w:rsidRDefault="00783158" w:rsidP="003435E7">
      <w:pPr>
        <w:spacing w:line="200" w:lineRule="atLeast"/>
        <w:ind w:right="-2"/>
        <w:rPr>
          <w:sz w:val="22"/>
          <w:szCs w:val="22"/>
        </w:rPr>
      </w:pPr>
    </w:p>
    <w:p w14:paraId="70E9E7F9" w14:textId="0E07B0E1" w:rsidR="00783158" w:rsidRPr="00FD3DC9" w:rsidRDefault="00247D1A" w:rsidP="00783158">
      <w:pPr>
        <w:ind w:right="-2"/>
        <w:rPr>
          <w:sz w:val="22"/>
          <w:szCs w:val="22"/>
        </w:rPr>
      </w:pPr>
      <w:r w:rsidRPr="00DE4EC3">
        <w:rPr>
          <w:sz w:val="22"/>
          <w:szCs w:val="22"/>
        </w:rPr>
        <w:t>Semmilyen gyógyszert ne dobjon a szennyvízbe vagy a háztartási hulladékba</w:t>
      </w:r>
      <w:r w:rsidR="007D5512">
        <w:rPr>
          <w:sz w:val="22"/>
          <w:szCs w:val="22"/>
        </w:rPr>
        <w:t>.</w:t>
      </w:r>
      <w:r w:rsidR="003435E7" w:rsidRPr="00DE4EC3">
        <w:rPr>
          <w:sz w:val="22"/>
          <w:szCs w:val="22"/>
        </w:rPr>
        <w:t xml:space="preserve"> Kérdezze meg gyógyszerészét, hogy </w:t>
      </w:r>
      <w:r w:rsidRPr="00DE4EC3">
        <w:rPr>
          <w:sz w:val="22"/>
          <w:szCs w:val="22"/>
        </w:rPr>
        <w:t>mit tegyen a már nem használt gyógyszereivel</w:t>
      </w:r>
      <w:r w:rsidR="007D5512">
        <w:rPr>
          <w:sz w:val="22"/>
          <w:szCs w:val="22"/>
        </w:rPr>
        <w:t>.</w:t>
      </w:r>
      <w:r w:rsidR="003435E7" w:rsidRPr="00DE4EC3">
        <w:rPr>
          <w:sz w:val="22"/>
          <w:szCs w:val="22"/>
        </w:rPr>
        <w:t xml:space="preserve"> </w:t>
      </w:r>
      <w:r w:rsidR="00783158" w:rsidRPr="00FD3DC9">
        <w:rPr>
          <w:sz w:val="22"/>
          <w:szCs w:val="22"/>
        </w:rPr>
        <w:t>Ezek az intézkedések elősegítik a környezet védelmét.</w:t>
      </w:r>
    </w:p>
    <w:p w14:paraId="58753A16" w14:textId="77777777" w:rsidR="003435E7" w:rsidRPr="00DE4EC3" w:rsidRDefault="003435E7" w:rsidP="003435E7">
      <w:pPr>
        <w:spacing w:line="200" w:lineRule="atLeast"/>
        <w:ind w:right="-2"/>
        <w:rPr>
          <w:sz w:val="22"/>
          <w:szCs w:val="22"/>
        </w:rPr>
      </w:pPr>
    </w:p>
    <w:p w14:paraId="244236C9" w14:textId="77777777" w:rsidR="002D7B52" w:rsidRPr="00DE4EC3" w:rsidRDefault="002D7B52" w:rsidP="00C43720">
      <w:pPr>
        <w:autoSpaceDE w:val="0"/>
        <w:autoSpaceDN w:val="0"/>
        <w:adjustRightInd w:val="0"/>
        <w:rPr>
          <w:sz w:val="22"/>
          <w:szCs w:val="22"/>
        </w:rPr>
      </w:pPr>
    </w:p>
    <w:p w14:paraId="1B3C79DD" w14:textId="35A4C8BB" w:rsidR="002D7B52" w:rsidRPr="00DE4EC3" w:rsidRDefault="002D7B52" w:rsidP="001F642C">
      <w:pPr>
        <w:tabs>
          <w:tab w:val="left" w:pos="567"/>
        </w:tabs>
        <w:spacing w:line="260" w:lineRule="atLeast"/>
        <w:ind w:right="-29"/>
        <w:rPr>
          <w:b/>
          <w:sz w:val="22"/>
          <w:szCs w:val="22"/>
        </w:rPr>
      </w:pPr>
      <w:r w:rsidRPr="00DE4EC3">
        <w:rPr>
          <w:b/>
          <w:sz w:val="22"/>
          <w:szCs w:val="22"/>
        </w:rPr>
        <w:t>6.</w:t>
      </w:r>
      <w:r w:rsidRPr="00DE4EC3">
        <w:rPr>
          <w:b/>
          <w:sz w:val="22"/>
          <w:szCs w:val="22"/>
        </w:rPr>
        <w:tab/>
      </w:r>
      <w:r w:rsidR="00B9354A" w:rsidRPr="00DE4EC3">
        <w:rPr>
          <w:b/>
          <w:sz w:val="22"/>
          <w:szCs w:val="22"/>
        </w:rPr>
        <w:t>A csomagolás tartalma és egyéb információk</w:t>
      </w:r>
    </w:p>
    <w:p w14:paraId="7A1BD9A4" w14:textId="77777777" w:rsidR="00280E30" w:rsidRPr="00DE4EC3" w:rsidRDefault="00280E30" w:rsidP="002D7B52">
      <w:pPr>
        <w:spacing w:line="260" w:lineRule="atLeast"/>
        <w:ind w:right="-29"/>
        <w:rPr>
          <w:b/>
          <w:sz w:val="22"/>
          <w:szCs w:val="22"/>
        </w:rPr>
      </w:pPr>
    </w:p>
    <w:p w14:paraId="197957ED" w14:textId="77777777" w:rsidR="00280E30" w:rsidRPr="00DE4EC3" w:rsidRDefault="00280E30" w:rsidP="00280E30">
      <w:pPr>
        <w:pStyle w:val="NormlWeb"/>
        <w:spacing w:before="0" w:beforeAutospacing="0" w:after="0"/>
        <w:rPr>
          <w:sz w:val="22"/>
          <w:szCs w:val="22"/>
        </w:rPr>
      </w:pPr>
      <w:r w:rsidRPr="00DE4EC3">
        <w:rPr>
          <w:b/>
          <w:bCs/>
          <w:sz w:val="22"/>
          <w:szCs w:val="22"/>
        </w:rPr>
        <w:t>M</w:t>
      </w:r>
      <w:r w:rsidR="003435E7" w:rsidRPr="00DE4EC3">
        <w:rPr>
          <w:b/>
          <w:bCs/>
          <w:sz w:val="22"/>
          <w:szCs w:val="22"/>
        </w:rPr>
        <w:t xml:space="preserve">it </w:t>
      </w:r>
      <w:r w:rsidRPr="00DE4EC3">
        <w:rPr>
          <w:b/>
          <w:bCs/>
          <w:sz w:val="22"/>
          <w:szCs w:val="22"/>
        </w:rPr>
        <w:t xml:space="preserve">tartalmaz a </w:t>
      </w:r>
      <w:r w:rsidR="005E43D2" w:rsidRPr="00DE4EC3">
        <w:rPr>
          <w:b/>
          <w:sz w:val="22"/>
          <w:szCs w:val="22"/>
        </w:rPr>
        <w:t>Trittico</w:t>
      </w:r>
      <w:r w:rsidRPr="00DE4EC3">
        <w:rPr>
          <w:b/>
          <w:bCs/>
          <w:sz w:val="22"/>
          <w:szCs w:val="22"/>
        </w:rPr>
        <w:t>?</w:t>
      </w:r>
    </w:p>
    <w:p w14:paraId="5F2ECF6D" w14:textId="5819610F" w:rsidR="00280E30" w:rsidRPr="00DE4EC3" w:rsidRDefault="00D362AF" w:rsidP="00280E30">
      <w:pPr>
        <w:autoSpaceDE w:val="0"/>
        <w:autoSpaceDN w:val="0"/>
        <w:adjustRightInd w:val="0"/>
        <w:rPr>
          <w:sz w:val="22"/>
          <w:szCs w:val="22"/>
        </w:rPr>
      </w:pPr>
      <w:r w:rsidRPr="00DE4EC3">
        <w:rPr>
          <w:i/>
          <w:sz w:val="22"/>
          <w:szCs w:val="22"/>
        </w:rPr>
        <w:t>A készítmény h</w:t>
      </w:r>
      <w:r w:rsidR="00280E30" w:rsidRPr="00DE4EC3">
        <w:rPr>
          <w:i/>
          <w:sz w:val="22"/>
          <w:szCs w:val="22"/>
        </w:rPr>
        <w:t>atóanyag</w:t>
      </w:r>
      <w:r w:rsidRPr="00DE4EC3">
        <w:rPr>
          <w:i/>
          <w:sz w:val="22"/>
          <w:szCs w:val="22"/>
        </w:rPr>
        <w:t>a</w:t>
      </w:r>
      <w:r w:rsidR="00280E30" w:rsidRPr="00DE4EC3">
        <w:rPr>
          <w:i/>
          <w:sz w:val="22"/>
          <w:szCs w:val="22"/>
        </w:rPr>
        <w:t>:</w:t>
      </w:r>
      <w:r w:rsidR="00280E30" w:rsidRPr="00DE4EC3">
        <w:rPr>
          <w:sz w:val="22"/>
          <w:szCs w:val="22"/>
        </w:rPr>
        <w:t xml:space="preserve"> 75</w:t>
      </w:r>
      <w:r w:rsidR="005257F2" w:rsidRPr="00DE4EC3">
        <w:rPr>
          <w:sz w:val="22"/>
          <w:szCs w:val="22"/>
        </w:rPr>
        <w:t> mg</w:t>
      </w:r>
      <w:r w:rsidR="003435E7" w:rsidRPr="00DE4EC3">
        <w:rPr>
          <w:sz w:val="22"/>
          <w:szCs w:val="22"/>
        </w:rPr>
        <w:t>,</w:t>
      </w:r>
      <w:r w:rsidR="00280E30" w:rsidRPr="00DE4EC3">
        <w:rPr>
          <w:sz w:val="22"/>
          <w:szCs w:val="22"/>
        </w:rPr>
        <w:t xml:space="preserve"> ill</w:t>
      </w:r>
      <w:r w:rsidR="00B85B15">
        <w:rPr>
          <w:sz w:val="22"/>
          <w:szCs w:val="22"/>
        </w:rPr>
        <w:t>etve</w:t>
      </w:r>
      <w:r w:rsidR="00280E30" w:rsidRPr="00DE4EC3">
        <w:rPr>
          <w:sz w:val="22"/>
          <w:szCs w:val="22"/>
        </w:rPr>
        <w:t xml:space="preserve"> 150</w:t>
      </w:r>
      <w:r w:rsidR="005257F2" w:rsidRPr="00DE4EC3">
        <w:rPr>
          <w:sz w:val="22"/>
          <w:szCs w:val="22"/>
        </w:rPr>
        <w:t> mg</w:t>
      </w:r>
      <w:r w:rsidR="00280E30" w:rsidRPr="00DE4EC3">
        <w:rPr>
          <w:sz w:val="22"/>
          <w:szCs w:val="22"/>
        </w:rPr>
        <w:t xml:space="preserve"> trazodon-hidroklorid </w:t>
      </w:r>
      <w:r w:rsidR="007B77FB" w:rsidRPr="00DE4EC3">
        <w:rPr>
          <w:sz w:val="22"/>
          <w:szCs w:val="22"/>
        </w:rPr>
        <w:t xml:space="preserve">retard </w:t>
      </w:r>
      <w:r w:rsidR="00280E30" w:rsidRPr="00DE4EC3">
        <w:rPr>
          <w:sz w:val="22"/>
          <w:szCs w:val="22"/>
        </w:rPr>
        <w:t>tablettánként.</w:t>
      </w:r>
    </w:p>
    <w:p w14:paraId="21D86882" w14:textId="77777777" w:rsidR="00280E30" w:rsidRPr="00DE4EC3" w:rsidRDefault="00280E30" w:rsidP="00280E30">
      <w:pPr>
        <w:autoSpaceDE w:val="0"/>
        <w:autoSpaceDN w:val="0"/>
        <w:adjustRightInd w:val="0"/>
        <w:rPr>
          <w:sz w:val="22"/>
          <w:szCs w:val="22"/>
        </w:rPr>
      </w:pPr>
      <w:r w:rsidRPr="00DE4EC3">
        <w:rPr>
          <w:i/>
          <w:sz w:val="22"/>
          <w:szCs w:val="22"/>
        </w:rPr>
        <w:t>Egyéb összetevők:</w:t>
      </w:r>
      <w:r w:rsidRPr="00DE4EC3">
        <w:rPr>
          <w:sz w:val="22"/>
          <w:szCs w:val="22"/>
        </w:rPr>
        <w:t xml:space="preserve"> magnézium-sztearát, povidon, szacharóz, karnauba viasz.</w:t>
      </w:r>
    </w:p>
    <w:p w14:paraId="062E09E3" w14:textId="77777777" w:rsidR="002D7B52" w:rsidRPr="00DE4EC3" w:rsidRDefault="002D7B52" w:rsidP="00C43720">
      <w:pPr>
        <w:autoSpaceDE w:val="0"/>
        <w:autoSpaceDN w:val="0"/>
        <w:adjustRightInd w:val="0"/>
        <w:rPr>
          <w:sz w:val="22"/>
          <w:szCs w:val="22"/>
        </w:rPr>
      </w:pPr>
    </w:p>
    <w:p w14:paraId="2F3E07F5" w14:textId="11E0F30D" w:rsidR="002D7B52" w:rsidRPr="00DE4EC3" w:rsidRDefault="002D7B52" w:rsidP="002D7B52">
      <w:pPr>
        <w:pStyle w:val="NormlWeb"/>
        <w:spacing w:before="0" w:beforeAutospacing="0" w:after="0"/>
        <w:rPr>
          <w:b/>
          <w:sz w:val="22"/>
          <w:szCs w:val="22"/>
        </w:rPr>
      </w:pPr>
      <w:r w:rsidRPr="00DE4EC3">
        <w:rPr>
          <w:b/>
          <w:sz w:val="22"/>
          <w:szCs w:val="22"/>
        </w:rPr>
        <w:t xml:space="preserve">Milyen a </w:t>
      </w:r>
      <w:r w:rsidR="005E43D2" w:rsidRPr="00DE4EC3">
        <w:rPr>
          <w:b/>
          <w:sz w:val="22"/>
          <w:szCs w:val="22"/>
        </w:rPr>
        <w:t>Trittico</w:t>
      </w:r>
      <w:r w:rsidR="003435E7" w:rsidRPr="00DE4EC3">
        <w:rPr>
          <w:b/>
          <w:sz w:val="22"/>
          <w:szCs w:val="22"/>
        </w:rPr>
        <w:t xml:space="preserve"> </w:t>
      </w:r>
      <w:r w:rsidRPr="00DE4EC3">
        <w:rPr>
          <w:b/>
          <w:sz w:val="22"/>
          <w:szCs w:val="22"/>
        </w:rPr>
        <w:t>külleme és mit tartalmaz a csomagolás?</w:t>
      </w:r>
    </w:p>
    <w:p w14:paraId="7DD8F330" w14:textId="77777777" w:rsidR="00B9354A" w:rsidRPr="00DE4EC3" w:rsidRDefault="00B9354A" w:rsidP="002D7B52">
      <w:pPr>
        <w:pStyle w:val="NormlWeb"/>
        <w:spacing w:before="0" w:beforeAutospacing="0" w:after="0"/>
        <w:rPr>
          <w:b/>
          <w:sz w:val="22"/>
          <w:szCs w:val="22"/>
        </w:rPr>
      </w:pPr>
    </w:p>
    <w:p w14:paraId="79C40835" w14:textId="1056C191" w:rsidR="009F10B9" w:rsidRPr="00DE4EC3" w:rsidRDefault="009F10B9" w:rsidP="002D7B52">
      <w:pPr>
        <w:pStyle w:val="NormlWeb"/>
        <w:spacing w:before="0" w:beforeAutospacing="0" w:after="0"/>
        <w:rPr>
          <w:sz w:val="22"/>
          <w:szCs w:val="22"/>
        </w:rPr>
      </w:pPr>
      <w:r w:rsidRPr="00DE4EC3">
        <w:rPr>
          <w:sz w:val="22"/>
          <w:szCs w:val="22"/>
        </w:rPr>
        <w:t xml:space="preserve">Fehér, </w:t>
      </w:r>
      <w:r w:rsidR="00E551BF" w:rsidRPr="00DE4EC3">
        <w:rPr>
          <w:spacing w:val="-3"/>
          <w:sz w:val="22"/>
          <w:szCs w:val="22"/>
        </w:rPr>
        <w:t xml:space="preserve">vagy sárgásfehér, hosszúkás, mindkét oldalukon </w:t>
      </w:r>
      <w:r w:rsidRPr="00DE4EC3">
        <w:rPr>
          <w:sz w:val="22"/>
          <w:szCs w:val="22"/>
        </w:rPr>
        <w:t xml:space="preserve">domború felületű, </w:t>
      </w:r>
      <w:r w:rsidR="00E551BF" w:rsidRPr="00DE4EC3">
        <w:rPr>
          <w:spacing w:val="-3"/>
          <w:sz w:val="22"/>
          <w:szCs w:val="22"/>
        </w:rPr>
        <w:t>két</w:t>
      </w:r>
      <w:r w:rsidR="00E551BF" w:rsidRPr="00DE4EC3">
        <w:rPr>
          <w:sz w:val="22"/>
          <w:szCs w:val="22"/>
        </w:rPr>
        <w:t xml:space="preserve"> </w:t>
      </w:r>
      <w:r w:rsidR="006D3BCE" w:rsidRPr="00DE4EC3">
        <w:rPr>
          <w:sz w:val="22"/>
          <w:szCs w:val="22"/>
        </w:rPr>
        <w:t>bemetszéssel</w:t>
      </w:r>
      <w:r w:rsidRPr="00DE4EC3">
        <w:rPr>
          <w:sz w:val="22"/>
          <w:szCs w:val="22"/>
        </w:rPr>
        <w:t xml:space="preserve"> ellátott</w:t>
      </w:r>
      <w:r w:rsidR="00E551BF" w:rsidRPr="00DE4EC3">
        <w:rPr>
          <w:sz w:val="22"/>
          <w:szCs w:val="22"/>
        </w:rPr>
        <w:t>,</w:t>
      </w:r>
      <w:r w:rsidRPr="00DE4EC3">
        <w:rPr>
          <w:sz w:val="22"/>
          <w:szCs w:val="22"/>
        </w:rPr>
        <w:t xml:space="preserve"> </w:t>
      </w:r>
      <w:r w:rsidR="00E551BF" w:rsidRPr="00DE4EC3">
        <w:rPr>
          <w:sz w:val="22"/>
          <w:szCs w:val="22"/>
        </w:rPr>
        <w:t xml:space="preserve">3 részre osztható </w:t>
      </w:r>
      <w:r w:rsidR="008B21F7" w:rsidRPr="00DE4EC3">
        <w:rPr>
          <w:sz w:val="22"/>
          <w:szCs w:val="22"/>
        </w:rPr>
        <w:t xml:space="preserve">retard </w:t>
      </w:r>
      <w:r w:rsidRPr="00DE4EC3">
        <w:rPr>
          <w:sz w:val="22"/>
          <w:szCs w:val="22"/>
        </w:rPr>
        <w:t>tabletták.</w:t>
      </w:r>
    </w:p>
    <w:p w14:paraId="707BE105" w14:textId="77777777" w:rsidR="00595C10" w:rsidRPr="00DE4EC3" w:rsidRDefault="00595C10" w:rsidP="00C43720">
      <w:pPr>
        <w:autoSpaceDE w:val="0"/>
        <w:autoSpaceDN w:val="0"/>
        <w:adjustRightInd w:val="0"/>
        <w:rPr>
          <w:sz w:val="22"/>
          <w:szCs w:val="22"/>
        </w:rPr>
      </w:pPr>
    </w:p>
    <w:p w14:paraId="5B74821D" w14:textId="60AD5490" w:rsidR="00BF3DA1" w:rsidRPr="00DE4EC3" w:rsidRDefault="00BF3DA1" w:rsidP="00BF3DA1">
      <w:pPr>
        <w:rPr>
          <w:sz w:val="22"/>
          <w:szCs w:val="22"/>
        </w:rPr>
      </w:pPr>
      <w:r w:rsidRPr="00DE4EC3">
        <w:rPr>
          <w:i/>
          <w:sz w:val="22"/>
          <w:szCs w:val="22"/>
        </w:rPr>
        <w:t>Trittico AC 75 mg retard tabletta</w:t>
      </w:r>
      <w:r w:rsidRPr="00DE4EC3">
        <w:rPr>
          <w:sz w:val="22"/>
          <w:szCs w:val="22"/>
        </w:rPr>
        <w:t xml:space="preserve">: </w:t>
      </w:r>
      <w:r w:rsidR="00D16D8A" w:rsidRPr="00DE4EC3">
        <w:rPr>
          <w:sz w:val="22"/>
          <w:szCs w:val="22"/>
        </w:rPr>
        <w:t>30</w:t>
      </w:r>
      <w:r w:rsidRPr="00DE4EC3">
        <w:rPr>
          <w:sz w:val="22"/>
          <w:szCs w:val="22"/>
        </w:rPr>
        <w:t> db</w:t>
      </w:r>
      <w:r w:rsidR="00D16D8A" w:rsidRPr="00DE4EC3">
        <w:rPr>
          <w:sz w:val="22"/>
          <w:szCs w:val="22"/>
        </w:rPr>
        <w:t xml:space="preserve"> </w:t>
      </w:r>
      <w:r w:rsidRPr="00DE4EC3">
        <w:rPr>
          <w:sz w:val="22"/>
          <w:szCs w:val="22"/>
        </w:rPr>
        <w:t>retard tabletta, fehér, átlátszatlan</w:t>
      </w:r>
      <w:r w:rsidR="00D16D8A" w:rsidRPr="00DE4EC3">
        <w:rPr>
          <w:sz w:val="22"/>
          <w:szCs w:val="22"/>
        </w:rPr>
        <w:t xml:space="preserve"> </w:t>
      </w:r>
      <w:r w:rsidRPr="00DE4EC3">
        <w:rPr>
          <w:sz w:val="22"/>
          <w:szCs w:val="22"/>
        </w:rPr>
        <w:t>PVC/</w:t>
      </w:r>
      <w:r w:rsidR="00B85B15">
        <w:rPr>
          <w:sz w:val="22"/>
          <w:szCs w:val="22"/>
        </w:rPr>
        <w:t>/Al</w:t>
      </w:r>
      <w:r w:rsidR="00B85B15" w:rsidRPr="00DE4EC3">
        <w:rPr>
          <w:sz w:val="22"/>
          <w:szCs w:val="22"/>
        </w:rPr>
        <w:t xml:space="preserve"> </w:t>
      </w:r>
      <w:r w:rsidRPr="00DE4EC3">
        <w:rPr>
          <w:sz w:val="22"/>
          <w:szCs w:val="22"/>
        </w:rPr>
        <w:t>buborékcsomagolásban és dobozban.</w:t>
      </w:r>
    </w:p>
    <w:p w14:paraId="1FB071C5" w14:textId="77777777" w:rsidR="00BF3DA1" w:rsidRPr="00DE4EC3" w:rsidRDefault="00BF3DA1" w:rsidP="00BF3DA1">
      <w:pPr>
        <w:rPr>
          <w:i/>
          <w:sz w:val="22"/>
          <w:szCs w:val="22"/>
        </w:rPr>
      </w:pPr>
    </w:p>
    <w:p w14:paraId="4F09673C" w14:textId="65F69732" w:rsidR="00BF3DA1" w:rsidRPr="00DE4EC3" w:rsidRDefault="00BF3DA1" w:rsidP="00BF3DA1">
      <w:pPr>
        <w:rPr>
          <w:sz w:val="22"/>
          <w:szCs w:val="22"/>
        </w:rPr>
      </w:pPr>
      <w:r w:rsidRPr="00DE4EC3">
        <w:rPr>
          <w:i/>
          <w:sz w:val="22"/>
          <w:szCs w:val="22"/>
        </w:rPr>
        <w:t>Trittico AC 150 mg retard tabletta</w:t>
      </w:r>
      <w:r w:rsidRPr="00DE4EC3">
        <w:rPr>
          <w:sz w:val="22"/>
          <w:szCs w:val="22"/>
        </w:rPr>
        <w:t>: 20 db</w:t>
      </w:r>
      <w:r w:rsidR="00D16D8A" w:rsidRPr="00DE4EC3">
        <w:rPr>
          <w:sz w:val="22"/>
          <w:szCs w:val="22"/>
        </w:rPr>
        <w:t xml:space="preserve"> vagy </w:t>
      </w:r>
      <w:r w:rsidRPr="00DE4EC3">
        <w:rPr>
          <w:sz w:val="22"/>
          <w:szCs w:val="22"/>
        </w:rPr>
        <w:t xml:space="preserve">60 db retard tabletta </w:t>
      </w:r>
      <w:r w:rsidR="00D16D8A" w:rsidRPr="00DE4EC3">
        <w:rPr>
          <w:sz w:val="22"/>
          <w:szCs w:val="22"/>
        </w:rPr>
        <w:t xml:space="preserve">fehér, átlátszatlan </w:t>
      </w:r>
      <w:r w:rsidRPr="00DE4EC3">
        <w:rPr>
          <w:sz w:val="22"/>
          <w:szCs w:val="22"/>
        </w:rPr>
        <w:t>PVC/</w:t>
      </w:r>
      <w:r w:rsidR="00B85B15">
        <w:rPr>
          <w:sz w:val="22"/>
          <w:szCs w:val="22"/>
        </w:rPr>
        <w:t>/</w:t>
      </w:r>
      <w:r w:rsidRPr="00DE4EC3">
        <w:rPr>
          <w:sz w:val="22"/>
          <w:szCs w:val="22"/>
        </w:rPr>
        <w:t xml:space="preserve">Al </w:t>
      </w:r>
      <w:r w:rsidRPr="00DE4EC3" w:rsidDel="00B83155">
        <w:rPr>
          <w:sz w:val="22"/>
          <w:szCs w:val="22"/>
        </w:rPr>
        <w:t>buborék</w:t>
      </w:r>
      <w:r w:rsidRPr="00DE4EC3">
        <w:rPr>
          <w:sz w:val="22"/>
          <w:szCs w:val="22"/>
        </w:rPr>
        <w:t>csomagolás</w:t>
      </w:r>
      <w:r w:rsidRPr="00DE4EC3" w:rsidDel="00B83155">
        <w:rPr>
          <w:sz w:val="22"/>
          <w:szCs w:val="22"/>
        </w:rPr>
        <w:t>ban</w:t>
      </w:r>
      <w:r w:rsidRPr="00DE4EC3">
        <w:rPr>
          <w:sz w:val="22"/>
          <w:szCs w:val="22"/>
        </w:rPr>
        <w:t xml:space="preserve"> és dobozban.</w:t>
      </w:r>
    </w:p>
    <w:p w14:paraId="36CA4C61" w14:textId="77777777" w:rsidR="007B77FB" w:rsidRPr="00DE4EC3" w:rsidRDefault="007B77FB" w:rsidP="007B77FB">
      <w:pPr>
        <w:rPr>
          <w:sz w:val="22"/>
          <w:szCs w:val="22"/>
        </w:rPr>
      </w:pPr>
    </w:p>
    <w:p w14:paraId="09E0E814" w14:textId="74920987" w:rsidR="0040419C" w:rsidRPr="00DE4EC3" w:rsidRDefault="002D7B52" w:rsidP="00C43720">
      <w:pPr>
        <w:autoSpaceDE w:val="0"/>
        <w:autoSpaceDN w:val="0"/>
        <w:adjustRightInd w:val="0"/>
        <w:rPr>
          <w:b/>
          <w:sz w:val="22"/>
          <w:szCs w:val="22"/>
        </w:rPr>
      </w:pPr>
      <w:r w:rsidRPr="00DE4EC3">
        <w:rPr>
          <w:b/>
          <w:sz w:val="22"/>
          <w:szCs w:val="22"/>
        </w:rPr>
        <w:t>A f</w:t>
      </w:r>
      <w:r w:rsidR="0040419C" w:rsidRPr="00DE4EC3">
        <w:rPr>
          <w:b/>
          <w:sz w:val="22"/>
          <w:szCs w:val="22"/>
        </w:rPr>
        <w:t>orgalomba</w:t>
      </w:r>
      <w:r w:rsidR="0094427C" w:rsidRPr="00DE4EC3">
        <w:rPr>
          <w:b/>
          <w:sz w:val="22"/>
          <w:szCs w:val="22"/>
        </w:rPr>
        <w:t xml:space="preserve"> </w:t>
      </w:r>
      <w:r w:rsidR="0040419C" w:rsidRPr="00DE4EC3">
        <w:rPr>
          <w:b/>
          <w:sz w:val="22"/>
          <w:szCs w:val="22"/>
        </w:rPr>
        <w:t>hozatali engedély jogosultja</w:t>
      </w:r>
    </w:p>
    <w:p w14:paraId="19701FDC" w14:textId="77777777" w:rsidR="00B67F65" w:rsidRPr="00DE4EC3" w:rsidRDefault="00B67F65" w:rsidP="00C43720">
      <w:pPr>
        <w:autoSpaceDE w:val="0"/>
        <w:autoSpaceDN w:val="0"/>
        <w:adjustRightInd w:val="0"/>
        <w:rPr>
          <w:b/>
          <w:sz w:val="22"/>
          <w:szCs w:val="22"/>
        </w:rPr>
      </w:pPr>
    </w:p>
    <w:p w14:paraId="1433FBA5" w14:textId="231623A2" w:rsidR="00344D38" w:rsidRPr="00DE4EC3" w:rsidRDefault="00A018FA" w:rsidP="00831763">
      <w:pPr>
        <w:autoSpaceDE w:val="0"/>
        <w:autoSpaceDN w:val="0"/>
        <w:adjustRightInd w:val="0"/>
        <w:rPr>
          <w:sz w:val="22"/>
          <w:szCs w:val="22"/>
        </w:rPr>
      </w:pPr>
      <w:r w:rsidRPr="00FD3DC9">
        <w:rPr>
          <w:sz w:val="22"/>
          <w:szCs w:val="22"/>
        </w:rPr>
        <w:t>Angelini Pharma Österreich</w:t>
      </w:r>
      <w:r w:rsidR="0040419C" w:rsidRPr="00DE4EC3">
        <w:rPr>
          <w:sz w:val="22"/>
          <w:szCs w:val="22"/>
        </w:rPr>
        <w:t xml:space="preserve"> GmbH</w:t>
      </w:r>
      <w:r w:rsidR="00EC5A34" w:rsidRPr="00DE4EC3">
        <w:rPr>
          <w:sz w:val="22"/>
          <w:szCs w:val="22"/>
        </w:rPr>
        <w:t xml:space="preserve">, </w:t>
      </w:r>
      <w:r w:rsidR="00CD0CA8">
        <w:rPr>
          <w:sz w:val="22"/>
          <w:szCs w:val="22"/>
        </w:rPr>
        <w:t>Obere Donaustraße 25</w:t>
      </w:r>
      <w:r w:rsidR="00831763" w:rsidRPr="00DE4EC3">
        <w:rPr>
          <w:sz w:val="22"/>
          <w:szCs w:val="22"/>
        </w:rPr>
        <w:t>, A-1</w:t>
      </w:r>
      <w:r w:rsidR="00CD0CA8">
        <w:rPr>
          <w:sz w:val="22"/>
          <w:szCs w:val="22"/>
        </w:rPr>
        <w:t>02</w:t>
      </w:r>
      <w:r w:rsidR="00831763" w:rsidRPr="00DE4EC3">
        <w:rPr>
          <w:sz w:val="22"/>
          <w:szCs w:val="22"/>
        </w:rPr>
        <w:t>0 Bécs,</w:t>
      </w:r>
      <w:r w:rsidR="00344D38" w:rsidRPr="00DE4EC3">
        <w:rPr>
          <w:sz w:val="22"/>
          <w:szCs w:val="22"/>
        </w:rPr>
        <w:t xml:space="preserve"> Ausztria</w:t>
      </w:r>
    </w:p>
    <w:p w14:paraId="29499B25" w14:textId="77777777" w:rsidR="000575AB" w:rsidRPr="00DE4EC3" w:rsidRDefault="000575AB" w:rsidP="00C43720">
      <w:pPr>
        <w:autoSpaceDE w:val="0"/>
        <w:autoSpaceDN w:val="0"/>
        <w:adjustRightInd w:val="0"/>
        <w:rPr>
          <w:b/>
          <w:sz w:val="22"/>
          <w:szCs w:val="22"/>
        </w:rPr>
      </w:pPr>
    </w:p>
    <w:p w14:paraId="07D1A8BF" w14:textId="044F74D6" w:rsidR="0094427C" w:rsidRPr="00DE4EC3" w:rsidRDefault="0040419C" w:rsidP="00C43720">
      <w:pPr>
        <w:autoSpaceDE w:val="0"/>
        <w:autoSpaceDN w:val="0"/>
        <w:adjustRightInd w:val="0"/>
        <w:rPr>
          <w:sz w:val="22"/>
          <w:szCs w:val="22"/>
        </w:rPr>
      </w:pPr>
      <w:r w:rsidRPr="00DE4EC3">
        <w:rPr>
          <w:b/>
          <w:sz w:val="22"/>
          <w:szCs w:val="22"/>
        </w:rPr>
        <w:t>Gyártó</w:t>
      </w:r>
      <w:r w:rsidRPr="00DE4EC3">
        <w:rPr>
          <w:sz w:val="22"/>
          <w:szCs w:val="22"/>
        </w:rPr>
        <w:t xml:space="preserve"> </w:t>
      </w:r>
    </w:p>
    <w:p w14:paraId="088289AA" w14:textId="77777777" w:rsidR="00B67F65" w:rsidRPr="00DE4EC3" w:rsidRDefault="00B67F65" w:rsidP="00C43720">
      <w:pPr>
        <w:autoSpaceDE w:val="0"/>
        <w:autoSpaceDN w:val="0"/>
        <w:adjustRightInd w:val="0"/>
        <w:rPr>
          <w:sz w:val="22"/>
          <w:szCs w:val="22"/>
        </w:rPr>
      </w:pPr>
    </w:p>
    <w:p w14:paraId="114353BF" w14:textId="7EC103B7" w:rsidR="00E65AA7" w:rsidRPr="00DE4EC3" w:rsidRDefault="0040419C" w:rsidP="00C43720">
      <w:pPr>
        <w:autoSpaceDE w:val="0"/>
        <w:autoSpaceDN w:val="0"/>
        <w:adjustRightInd w:val="0"/>
        <w:rPr>
          <w:sz w:val="22"/>
          <w:szCs w:val="22"/>
        </w:rPr>
      </w:pPr>
      <w:r w:rsidRPr="00DE4EC3">
        <w:rPr>
          <w:sz w:val="22"/>
          <w:szCs w:val="22"/>
        </w:rPr>
        <w:t>Aziende Chimiche Riunite Angelini</w:t>
      </w:r>
      <w:r w:rsidR="003D7417" w:rsidRPr="00DE4EC3">
        <w:rPr>
          <w:sz w:val="22"/>
          <w:szCs w:val="22"/>
        </w:rPr>
        <w:t xml:space="preserve"> </w:t>
      </w:r>
      <w:r w:rsidRPr="00DE4EC3">
        <w:rPr>
          <w:sz w:val="22"/>
          <w:szCs w:val="22"/>
        </w:rPr>
        <w:t>Francesco A.C.R.A.F. S.p.A.</w:t>
      </w:r>
      <w:r w:rsidR="00EC5A34" w:rsidRPr="00DE4EC3">
        <w:rPr>
          <w:sz w:val="22"/>
          <w:szCs w:val="22"/>
        </w:rPr>
        <w:t xml:space="preserve">, </w:t>
      </w:r>
      <w:r w:rsidR="00E65AA7" w:rsidRPr="00DE4EC3">
        <w:rPr>
          <w:sz w:val="22"/>
          <w:szCs w:val="22"/>
        </w:rPr>
        <w:t>Via Vecchia del Pinocchio, 22, 60131 Ancona, Olaszország</w:t>
      </w:r>
    </w:p>
    <w:p w14:paraId="5EF08E3E" w14:textId="77777777" w:rsidR="00E65AA7" w:rsidRPr="00DE4EC3" w:rsidRDefault="00E65AA7" w:rsidP="00C43720">
      <w:pPr>
        <w:autoSpaceDE w:val="0"/>
        <w:autoSpaceDN w:val="0"/>
        <w:adjustRightInd w:val="0"/>
        <w:rPr>
          <w:sz w:val="22"/>
          <w:szCs w:val="22"/>
        </w:rPr>
      </w:pPr>
    </w:p>
    <w:p w14:paraId="4D8DC1C8" w14:textId="7741DEBA" w:rsidR="00E65AA7" w:rsidRPr="00DE4EC3" w:rsidRDefault="002D7B52" w:rsidP="00C43720">
      <w:pPr>
        <w:autoSpaceDE w:val="0"/>
        <w:autoSpaceDN w:val="0"/>
        <w:adjustRightInd w:val="0"/>
        <w:rPr>
          <w:sz w:val="22"/>
          <w:szCs w:val="22"/>
        </w:rPr>
      </w:pPr>
      <w:r w:rsidRPr="00DE4EC3">
        <w:rPr>
          <w:sz w:val="22"/>
          <w:szCs w:val="22"/>
        </w:rPr>
        <w:t>Istituto D</w:t>
      </w:r>
      <w:r w:rsidR="0094427C" w:rsidRPr="00DE4EC3">
        <w:rPr>
          <w:sz w:val="22"/>
          <w:szCs w:val="22"/>
        </w:rPr>
        <w:t>e Angeli S.r.</w:t>
      </w:r>
      <w:r w:rsidR="00B67024" w:rsidRPr="00DE4EC3">
        <w:rPr>
          <w:sz w:val="22"/>
          <w:szCs w:val="22"/>
        </w:rPr>
        <w:t>l</w:t>
      </w:r>
      <w:r w:rsidR="0094427C" w:rsidRPr="00DE4EC3">
        <w:rPr>
          <w:sz w:val="22"/>
          <w:szCs w:val="22"/>
        </w:rPr>
        <w:t>.</w:t>
      </w:r>
      <w:r w:rsidR="000E2563" w:rsidRPr="00DE4EC3">
        <w:rPr>
          <w:sz w:val="22"/>
          <w:szCs w:val="22"/>
        </w:rPr>
        <w:t xml:space="preserve">, </w:t>
      </w:r>
      <w:r w:rsidR="00E65AA7" w:rsidRPr="00DE4EC3">
        <w:rPr>
          <w:sz w:val="22"/>
          <w:szCs w:val="22"/>
        </w:rPr>
        <w:t>Loc. Prulli n, 103/c, 50066 Reggello (FI), Olaszország</w:t>
      </w:r>
    </w:p>
    <w:p w14:paraId="524FE6A7" w14:textId="77777777" w:rsidR="00100F71" w:rsidRPr="00DE4EC3" w:rsidRDefault="00100F71" w:rsidP="00C43720">
      <w:pPr>
        <w:autoSpaceDE w:val="0"/>
        <w:autoSpaceDN w:val="0"/>
        <w:adjustRightInd w:val="0"/>
        <w:rPr>
          <w:sz w:val="22"/>
          <w:szCs w:val="22"/>
        </w:rPr>
      </w:pPr>
    </w:p>
    <w:p w14:paraId="5E507C11" w14:textId="21846B7E" w:rsidR="0040419C" w:rsidRPr="00DE4EC3" w:rsidRDefault="0040419C" w:rsidP="00C43720">
      <w:pPr>
        <w:autoSpaceDE w:val="0"/>
        <w:autoSpaceDN w:val="0"/>
        <w:adjustRightInd w:val="0"/>
        <w:rPr>
          <w:sz w:val="22"/>
          <w:szCs w:val="22"/>
        </w:rPr>
      </w:pPr>
      <w:r w:rsidRPr="00DE4EC3">
        <w:rPr>
          <w:sz w:val="22"/>
          <w:szCs w:val="22"/>
        </w:rPr>
        <w:t>OGYI</w:t>
      </w:r>
      <w:r w:rsidR="00BE4775" w:rsidRPr="00DE4EC3">
        <w:rPr>
          <w:sz w:val="22"/>
          <w:szCs w:val="22"/>
        </w:rPr>
        <w:t>-</w:t>
      </w:r>
      <w:r w:rsidRPr="00DE4EC3">
        <w:rPr>
          <w:sz w:val="22"/>
          <w:szCs w:val="22"/>
        </w:rPr>
        <w:t>T</w:t>
      </w:r>
      <w:r w:rsidR="00BE4775" w:rsidRPr="00DE4EC3">
        <w:rPr>
          <w:sz w:val="22"/>
          <w:szCs w:val="22"/>
        </w:rPr>
        <w:t>-</w:t>
      </w:r>
      <w:r w:rsidRPr="00DE4EC3">
        <w:rPr>
          <w:sz w:val="22"/>
          <w:szCs w:val="22"/>
        </w:rPr>
        <w:t>85</w:t>
      </w:r>
      <w:r w:rsidR="004A18C4" w:rsidRPr="00DE4EC3">
        <w:rPr>
          <w:sz w:val="22"/>
          <w:szCs w:val="22"/>
        </w:rPr>
        <w:t>70</w:t>
      </w:r>
      <w:r w:rsidRPr="00DE4EC3">
        <w:rPr>
          <w:sz w:val="22"/>
          <w:szCs w:val="22"/>
        </w:rPr>
        <w:t>/0</w:t>
      </w:r>
      <w:r w:rsidR="004A18C4" w:rsidRPr="00DE4EC3">
        <w:rPr>
          <w:sz w:val="22"/>
          <w:szCs w:val="22"/>
        </w:rPr>
        <w:t>3</w:t>
      </w:r>
      <w:r w:rsidRPr="00DE4EC3">
        <w:rPr>
          <w:sz w:val="22"/>
          <w:szCs w:val="22"/>
        </w:rPr>
        <w:t xml:space="preserve"> (75</w:t>
      </w:r>
      <w:r w:rsidR="005257F2" w:rsidRPr="00DE4EC3">
        <w:rPr>
          <w:sz w:val="22"/>
          <w:szCs w:val="22"/>
        </w:rPr>
        <w:t> mg</w:t>
      </w:r>
      <w:r w:rsidRPr="00DE4EC3">
        <w:rPr>
          <w:sz w:val="22"/>
          <w:szCs w:val="22"/>
        </w:rPr>
        <w:t xml:space="preserve"> retard tabletta)</w:t>
      </w:r>
      <w:r w:rsidR="003435E7" w:rsidRPr="00DE4EC3">
        <w:rPr>
          <w:sz w:val="22"/>
          <w:szCs w:val="22"/>
        </w:rPr>
        <w:t xml:space="preserve"> 30</w:t>
      </w:r>
      <w:r w:rsidR="00121BBF">
        <w:rPr>
          <w:sz w:val="22"/>
          <w:szCs w:val="22"/>
        </w:rPr>
        <w:t>×</w:t>
      </w:r>
    </w:p>
    <w:p w14:paraId="50B48B7D" w14:textId="701C8687" w:rsidR="0040419C" w:rsidRPr="00DE4EC3" w:rsidRDefault="0040419C" w:rsidP="00C43720">
      <w:pPr>
        <w:autoSpaceDE w:val="0"/>
        <w:autoSpaceDN w:val="0"/>
        <w:adjustRightInd w:val="0"/>
        <w:rPr>
          <w:sz w:val="22"/>
          <w:szCs w:val="22"/>
        </w:rPr>
      </w:pPr>
      <w:r w:rsidRPr="00DE4EC3">
        <w:rPr>
          <w:sz w:val="22"/>
          <w:szCs w:val="22"/>
        </w:rPr>
        <w:t>OGYI</w:t>
      </w:r>
      <w:r w:rsidR="00BE4775" w:rsidRPr="00DE4EC3">
        <w:rPr>
          <w:sz w:val="22"/>
          <w:szCs w:val="22"/>
        </w:rPr>
        <w:t>-</w:t>
      </w:r>
      <w:r w:rsidRPr="00DE4EC3">
        <w:rPr>
          <w:sz w:val="22"/>
          <w:szCs w:val="22"/>
        </w:rPr>
        <w:t>T</w:t>
      </w:r>
      <w:r w:rsidR="00BE4775" w:rsidRPr="00DE4EC3">
        <w:rPr>
          <w:sz w:val="22"/>
          <w:szCs w:val="22"/>
        </w:rPr>
        <w:t>-</w:t>
      </w:r>
      <w:r w:rsidRPr="00DE4EC3">
        <w:rPr>
          <w:sz w:val="22"/>
          <w:szCs w:val="22"/>
        </w:rPr>
        <w:t>8570/01 (150</w:t>
      </w:r>
      <w:r w:rsidR="005257F2" w:rsidRPr="00DE4EC3">
        <w:rPr>
          <w:sz w:val="22"/>
          <w:szCs w:val="22"/>
        </w:rPr>
        <w:t> mg</w:t>
      </w:r>
      <w:r w:rsidRPr="00DE4EC3">
        <w:rPr>
          <w:sz w:val="22"/>
          <w:szCs w:val="22"/>
        </w:rPr>
        <w:t xml:space="preserve"> retard tabletta) 20</w:t>
      </w:r>
      <w:r w:rsidR="00121BBF">
        <w:rPr>
          <w:sz w:val="22"/>
          <w:szCs w:val="22"/>
        </w:rPr>
        <w:t>×</w:t>
      </w:r>
    </w:p>
    <w:p w14:paraId="39582928" w14:textId="1161ED5F" w:rsidR="0040419C" w:rsidRPr="00DE4EC3" w:rsidRDefault="0040419C" w:rsidP="00C43720">
      <w:pPr>
        <w:autoSpaceDE w:val="0"/>
        <w:autoSpaceDN w:val="0"/>
        <w:adjustRightInd w:val="0"/>
        <w:rPr>
          <w:sz w:val="22"/>
          <w:szCs w:val="22"/>
        </w:rPr>
      </w:pPr>
      <w:r w:rsidRPr="00DE4EC3">
        <w:rPr>
          <w:sz w:val="22"/>
          <w:szCs w:val="22"/>
        </w:rPr>
        <w:t>OGYI</w:t>
      </w:r>
      <w:r w:rsidR="00BE4775" w:rsidRPr="00DE4EC3">
        <w:rPr>
          <w:sz w:val="22"/>
          <w:szCs w:val="22"/>
        </w:rPr>
        <w:t>-</w:t>
      </w:r>
      <w:r w:rsidRPr="00DE4EC3">
        <w:rPr>
          <w:sz w:val="22"/>
          <w:szCs w:val="22"/>
        </w:rPr>
        <w:t>T</w:t>
      </w:r>
      <w:r w:rsidR="00BE4775" w:rsidRPr="00DE4EC3">
        <w:rPr>
          <w:sz w:val="22"/>
          <w:szCs w:val="22"/>
        </w:rPr>
        <w:t>-</w:t>
      </w:r>
      <w:r w:rsidRPr="00DE4EC3">
        <w:rPr>
          <w:sz w:val="22"/>
          <w:szCs w:val="22"/>
        </w:rPr>
        <w:t>8570/02 (150</w:t>
      </w:r>
      <w:r w:rsidR="005257F2" w:rsidRPr="00DE4EC3">
        <w:rPr>
          <w:sz w:val="22"/>
          <w:szCs w:val="22"/>
        </w:rPr>
        <w:t> mg</w:t>
      </w:r>
      <w:r w:rsidRPr="00DE4EC3">
        <w:rPr>
          <w:sz w:val="22"/>
          <w:szCs w:val="22"/>
        </w:rPr>
        <w:t xml:space="preserve"> retard tabletta) 60</w:t>
      </w:r>
      <w:r w:rsidR="00121BBF">
        <w:rPr>
          <w:sz w:val="22"/>
          <w:szCs w:val="22"/>
        </w:rPr>
        <w:t>×</w:t>
      </w:r>
    </w:p>
    <w:p w14:paraId="062FA8D8" w14:textId="1429DDCC" w:rsidR="003D7417" w:rsidRPr="00DE4EC3" w:rsidRDefault="003D7417" w:rsidP="00C43720">
      <w:pPr>
        <w:autoSpaceDE w:val="0"/>
        <w:autoSpaceDN w:val="0"/>
        <w:adjustRightInd w:val="0"/>
        <w:rPr>
          <w:sz w:val="22"/>
          <w:szCs w:val="22"/>
        </w:rPr>
      </w:pPr>
    </w:p>
    <w:p w14:paraId="6D6D1A9E" w14:textId="773B6568" w:rsidR="003D7417" w:rsidRPr="00DE4EC3" w:rsidRDefault="002D7B52" w:rsidP="001D5388">
      <w:pPr>
        <w:autoSpaceDE w:val="0"/>
        <w:autoSpaceDN w:val="0"/>
        <w:adjustRightInd w:val="0"/>
        <w:rPr>
          <w:sz w:val="22"/>
          <w:szCs w:val="22"/>
        </w:rPr>
      </w:pPr>
      <w:r w:rsidRPr="00DE4EC3">
        <w:rPr>
          <w:b/>
          <w:sz w:val="22"/>
          <w:szCs w:val="22"/>
        </w:rPr>
        <w:t xml:space="preserve">A betegtájékoztató </w:t>
      </w:r>
      <w:r w:rsidR="00CC6092" w:rsidRPr="00DE4EC3">
        <w:rPr>
          <w:b/>
          <w:sz w:val="22"/>
          <w:szCs w:val="22"/>
        </w:rPr>
        <w:t xml:space="preserve">legutóbbi felülvizsgálatának </w:t>
      </w:r>
      <w:r w:rsidRPr="00DE4EC3">
        <w:rPr>
          <w:b/>
          <w:sz w:val="22"/>
          <w:szCs w:val="22"/>
        </w:rPr>
        <w:t>dátuma:</w:t>
      </w:r>
      <w:r w:rsidRPr="00BD7A8F">
        <w:rPr>
          <w:sz w:val="22"/>
          <w:szCs w:val="22"/>
        </w:rPr>
        <w:t xml:space="preserve"> </w:t>
      </w:r>
      <w:r w:rsidR="008A5906" w:rsidRPr="00BD7A8F">
        <w:rPr>
          <w:sz w:val="22"/>
          <w:szCs w:val="22"/>
        </w:rPr>
        <w:t>202</w:t>
      </w:r>
      <w:r w:rsidR="00CD0CA8">
        <w:rPr>
          <w:sz w:val="22"/>
          <w:szCs w:val="22"/>
        </w:rPr>
        <w:t>5</w:t>
      </w:r>
      <w:r w:rsidR="008A5906" w:rsidRPr="00BD7A8F">
        <w:rPr>
          <w:sz w:val="22"/>
          <w:szCs w:val="22"/>
        </w:rPr>
        <w:t xml:space="preserve">. </w:t>
      </w:r>
      <w:r w:rsidR="00CD0CA8">
        <w:rPr>
          <w:sz w:val="22"/>
          <w:szCs w:val="22"/>
        </w:rPr>
        <w:t>december</w:t>
      </w:r>
      <w:r w:rsidR="008A5906" w:rsidRPr="00BD7A8F">
        <w:rPr>
          <w:sz w:val="22"/>
          <w:szCs w:val="22"/>
        </w:rPr>
        <w:t>.</w:t>
      </w:r>
    </w:p>
    <w:sectPr w:rsidR="003D7417" w:rsidRPr="00DE4EC3" w:rsidSect="00FE6120">
      <w:headerReference w:type="even" r:id="rId12"/>
      <w:headerReference w:type="default" r:id="rId13"/>
      <w:footerReference w:type="even" r:id="rId14"/>
      <w:footerReference w:type="first" r:id="rId15"/>
      <w:pgSz w:w="11907" w:h="16840" w:code="9"/>
      <w:pgMar w:top="1134" w:right="1418" w:bottom="1134" w:left="1418" w:header="737" w:footer="737" w:gutter="0"/>
      <w:cols w:space="708" w:equalWidth="0">
        <w:col w:w="8639"/>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7773E" w14:textId="77777777" w:rsidR="00804731" w:rsidRDefault="00804731">
      <w:r>
        <w:separator/>
      </w:r>
    </w:p>
  </w:endnote>
  <w:endnote w:type="continuationSeparator" w:id="0">
    <w:p w14:paraId="3460073F" w14:textId="77777777" w:rsidR="00804731" w:rsidRDefault="00804731">
      <w:r>
        <w:continuationSeparator/>
      </w:r>
    </w:p>
  </w:endnote>
  <w:endnote w:type="continuationNotice" w:id="1">
    <w:p w14:paraId="16EE28A1" w14:textId="77777777" w:rsidR="00804731" w:rsidRDefault="00804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8538C" w14:textId="77777777" w:rsidR="00817803" w:rsidRDefault="00817803" w:rsidP="0003496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w:t>
    </w:r>
    <w:r>
      <w:rPr>
        <w:rStyle w:val="Oldalszm"/>
      </w:rPr>
      <w:fldChar w:fldCharType="end"/>
    </w:r>
  </w:p>
  <w:p w14:paraId="7709F9D2" w14:textId="77777777" w:rsidR="00817803" w:rsidRDefault="00817803">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0BD49" w14:textId="77777777" w:rsidR="009554A9" w:rsidRPr="009554A9" w:rsidRDefault="009554A9" w:rsidP="009554A9">
    <w:pPr>
      <w:rPr>
        <w:rFonts w:cs="Arial"/>
        <w:sz w:val="18"/>
        <w:szCs w:val="18"/>
        <w:lang w:eastAsia="hu-HU"/>
      </w:rPr>
    </w:pPr>
    <w:r w:rsidRPr="009554A9">
      <w:rPr>
        <w:rFonts w:cs="Arial"/>
        <w:sz w:val="18"/>
        <w:szCs w:val="18"/>
        <w:lang w:eastAsia="hu-HU"/>
      </w:rPr>
      <w:t>NNGYK/ETGY/33085/2025</w:t>
    </w:r>
  </w:p>
  <w:p w14:paraId="53C1BC54" w14:textId="2E98632A" w:rsidR="00804731" w:rsidRDefault="009554A9" w:rsidP="00B1465E">
    <w:r w:rsidRPr="009554A9">
      <w:rPr>
        <w:rFonts w:cs="Arial"/>
        <w:sz w:val="18"/>
        <w:szCs w:val="18"/>
        <w:lang w:eastAsia="hu-HU"/>
      </w:rPr>
      <w:t>NNGYK/ETGY/33086/2025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53248" w14:textId="77777777" w:rsidR="00804731" w:rsidRDefault="00804731">
      <w:r>
        <w:separator/>
      </w:r>
    </w:p>
  </w:footnote>
  <w:footnote w:type="continuationSeparator" w:id="0">
    <w:p w14:paraId="28866FC7" w14:textId="77777777" w:rsidR="00804731" w:rsidRDefault="00804731">
      <w:r>
        <w:continuationSeparator/>
      </w:r>
    </w:p>
  </w:footnote>
  <w:footnote w:type="continuationNotice" w:id="1">
    <w:p w14:paraId="21B6F6B3" w14:textId="77777777" w:rsidR="00804731" w:rsidRDefault="0080473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3096D" w14:textId="77777777" w:rsidR="00817803" w:rsidRDefault="00817803" w:rsidP="00B55225">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2AD4EF9" w14:textId="77777777" w:rsidR="00817803" w:rsidRDefault="0081780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432604"/>
      <w:docPartObj>
        <w:docPartGallery w:val="Page Numbers (Top of Page)"/>
        <w:docPartUnique/>
      </w:docPartObj>
    </w:sdtPr>
    <w:sdtEndPr>
      <w:rPr>
        <w:sz w:val="18"/>
        <w:szCs w:val="18"/>
      </w:rPr>
    </w:sdtEndPr>
    <w:sdtContent>
      <w:p w14:paraId="6DCB5C67" w14:textId="615CDE62" w:rsidR="00817803" w:rsidRPr="00BD7A8F" w:rsidRDefault="00B1465E" w:rsidP="00BD7A8F">
        <w:pPr>
          <w:pStyle w:val="lfej"/>
          <w:jc w:val="center"/>
          <w:rPr>
            <w:sz w:val="18"/>
            <w:szCs w:val="18"/>
          </w:rPr>
        </w:pPr>
        <w:r w:rsidRPr="00BD7A8F">
          <w:rPr>
            <w:sz w:val="18"/>
            <w:szCs w:val="18"/>
          </w:rPr>
          <w:fldChar w:fldCharType="begin"/>
        </w:r>
        <w:r w:rsidRPr="00BD7A8F">
          <w:rPr>
            <w:sz w:val="18"/>
            <w:szCs w:val="18"/>
          </w:rPr>
          <w:instrText>PAGE   \* MERGEFORMAT</w:instrText>
        </w:r>
        <w:r w:rsidRPr="00BD7A8F">
          <w:rPr>
            <w:sz w:val="18"/>
            <w:szCs w:val="18"/>
          </w:rPr>
          <w:fldChar w:fldCharType="separate"/>
        </w:r>
        <w:r w:rsidR="00B23029">
          <w:rPr>
            <w:noProof/>
            <w:sz w:val="18"/>
            <w:szCs w:val="18"/>
          </w:rPr>
          <w:t>7</w:t>
        </w:r>
        <w:r w:rsidRPr="00BD7A8F">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4"/>
    <w:multiLevelType w:val="multilevel"/>
    <w:tmpl w:val="00000004"/>
    <w:name w:val="WW8Num4"/>
    <w:lvl w:ilvl="0">
      <w:numFmt w:val="bullet"/>
      <w:lvlText w:val="-"/>
      <w:lvlJc w:val="left"/>
      <w:pPr>
        <w:tabs>
          <w:tab w:val="num" w:pos="360"/>
        </w:tabs>
        <w:ind w:left="0" w:firstLine="0"/>
      </w:pPr>
      <w:rPr>
        <w:rFonts w:ascii="Thorndale" w:hAnsi="Thorndale"/>
      </w:rPr>
    </w:lvl>
    <w:lvl w:ilvl="1">
      <w:start w:val="1"/>
      <w:numFmt w:val="decimal"/>
      <w:lvlText w:val="%2."/>
      <w:lvlJc w:val="left"/>
      <w:pPr>
        <w:tabs>
          <w:tab w:val="num" w:pos="0"/>
        </w:tabs>
        <w:ind w:left="0" w:firstLine="0"/>
      </w:pPr>
      <w:rPr>
        <w:rFonts w:cs="Times New Roman"/>
      </w:rPr>
    </w:lvl>
    <w:lvl w:ilvl="2">
      <w:start w:val="1"/>
      <w:numFmt w:val="decimal"/>
      <w:lvlText w:val="%3."/>
      <w:lvlJc w:val="left"/>
      <w:pPr>
        <w:tabs>
          <w:tab w:val="num" w:pos="0"/>
        </w:tabs>
        <w:ind w:left="0" w:firstLine="0"/>
      </w:pPr>
      <w:rPr>
        <w:rFonts w:cs="Times New Roman"/>
      </w:rPr>
    </w:lvl>
    <w:lvl w:ilvl="3">
      <w:start w:val="1"/>
      <w:numFmt w:val="decimal"/>
      <w:lvlText w:val="%4."/>
      <w:lvlJc w:val="left"/>
      <w:pPr>
        <w:tabs>
          <w:tab w:val="num" w:pos="0"/>
        </w:tabs>
        <w:ind w:left="0" w:firstLine="0"/>
      </w:pPr>
      <w:rPr>
        <w:rFonts w:cs="Times New Roman"/>
      </w:rPr>
    </w:lvl>
    <w:lvl w:ilvl="4">
      <w:start w:val="1"/>
      <w:numFmt w:val="decimal"/>
      <w:lvlText w:val="%5."/>
      <w:lvlJc w:val="left"/>
      <w:pPr>
        <w:tabs>
          <w:tab w:val="num" w:pos="0"/>
        </w:tabs>
        <w:ind w:left="0" w:firstLine="0"/>
      </w:pPr>
      <w:rPr>
        <w:rFonts w:cs="Times New Roman"/>
      </w:rPr>
    </w:lvl>
    <w:lvl w:ilvl="5">
      <w:start w:val="1"/>
      <w:numFmt w:val="decimal"/>
      <w:lvlText w:val="%6."/>
      <w:lvlJc w:val="left"/>
      <w:pPr>
        <w:tabs>
          <w:tab w:val="num" w:pos="0"/>
        </w:tabs>
        <w:ind w:left="0" w:firstLine="0"/>
      </w:pPr>
      <w:rPr>
        <w:rFonts w:cs="Times New Roman"/>
      </w:rPr>
    </w:lvl>
    <w:lvl w:ilvl="6">
      <w:start w:val="1"/>
      <w:numFmt w:val="decimal"/>
      <w:lvlText w:val="%7."/>
      <w:lvlJc w:val="left"/>
      <w:pPr>
        <w:tabs>
          <w:tab w:val="num" w:pos="0"/>
        </w:tabs>
        <w:ind w:left="0" w:firstLine="0"/>
      </w:pPr>
      <w:rPr>
        <w:rFonts w:cs="Times New Roman"/>
      </w:rPr>
    </w:lvl>
    <w:lvl w:ilvl="7">
      <w:start w:val="1"/>
      <w:numFmt w:val="decimal"/>
      <w:lvlText w:val="%8."/>
      <w:lvlJc w:val="left"/>
      <w:pPr>
        <w:tabs>
          <w:tab w:val="num" w:pos="0"/>
        </w:tabs>
        <w:ind w:left="0" w:firstLine="0"/>
      </w:pPr>
      <w:rPr>
        <w:rFonts w:cs="Times New Roman"/>
      </w:rPr>
    </w:lvl>
    <w:lvl w:ilvl="8">
      <w:start w:val="1"/>
      <w:numFmt w:val="decimal"/>
      <w:lvlText w:val="%9."/>
      <w:lvlJc w:val="left"/>
      <w:pPr>
        <w:tabs>
          <w:tab w:val="num" w:pos="0"/>
        </w:tabs>
        <w:ind w:left="0" w:firstLine="0"/>
      </w:pPr>
      <w:rPr>
        <w:rFonts w:cs="Times New Roman"/>
      </w:rPr>
    </w:lvl>
  </w:abstractNum>
  <w:abstractNum w:abstractNumId="2" w15:restartNumberingAfterBreak="0">
    <w:nsid w:val="062C78F5"/>
    <w:multiLevelType w:val="hybridMultilevel"/>
    <w:tmpl w:val="4AF04548"/>
    <w:lvl w:ilvl="0" w:tplc="8A740D22">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526113"/>
    <w:multiLevelType w:val="hybridMultilevel"/>
    <w:tmpl w:val="C3C88020"/>
    <w:lvl w:ilvl="0" w:tplc="A9641262">
      <w:start w:val="1"/>
      <w:numFmt w:val="bullet"/>
      <w:lvlText w:val="-"/>
      <w:lvlJc w:val="left"/>
      <w:pPr>
        <w:tabs>
          <w:tab w:val="num" w:pos="720"/>
        </w:tabs>
        <w:ind w:left="720" w:hanging="72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D16AFD"/>
    <w:multiLevelType w:val="multilevel"/>
    <w:tmpl w:val="18084AAA"/>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3F0AD4"/>
    <w:multiLevelType w:val="hybridMultilevel"/>
    <w:tmpl w:val="51686E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59D6345"/>
    <w:multiLevelType w:val="hybridMultilevel"/>
    <w:tmpl w:val="0DF49FE2"/>
    <w:lvl w:ilvl="0" w:tplc="040E0001">
      <w:start w:val="1"/>
      <w:numFmt w:val="bullet"/>
      <w:lvlText w:val=""/>
      <w:lvlJc w:val="left"/>
      <w:pPr>
        <w:tabs>
          <w:tab w:val="num" w:pos="780"/>
        </w:tabs>
        <w:ind w:left="780" w:hanging="360"/>
      </w:pPr>
      <w:rPr>
        <w:rFonts w:ascii="Symbol" w:hAnsi="Symbol" w:hint="default"/>
      </w:rPr>
    </w:lvl>
    <w:lvl w:ilvl="1" w:tplc="040E0003" w:tentative="1">
      <w:start w:val="1"/>
      <w:numFmt w:val="bullet"/>
      <w:lvlText w:val="o"/>
      <w:lvlJc w:val="left"/>
      <w:pPr>
        <w:tabs>
          <w:tab w:val="num" w:pos="1500"/>
        </w:tabs>
        <w:ind w:left="1500" w:hanging="360"/>
      </w:pPr>
      <w:rPr>
        <w:rFonts w:ascii="Courier New" w:hAnsi="Courier New" w:cs="Courier New" w:hint="default"/>
      </w:rPr>
    </w:lvl>
    <w:lvl w:ilvl="2" w:tplc="040E0005" w:tentative="1">
      <w:start w:val="1"/>
      <w:numFmt w:val="bullet"/>
      <w:lvlText w:val=""/>
      <w:lvlJc w:val="left"/>
      <w:pPr>
        <w:tabs>
          <w:tab w:val="num" w:pos="2220"/>
        </w:tabs>
        <w:ind w:left="2220" w:hanging="360"/>
      </w:pPr>
      <w:rPr>
        <w:rFonts w:ascii="Wingdings" w:hAnsi="Wingdings" w:hint="default"/>
      </w:rPr>
    </w:lvl>
    <w:lvl w:ilvl="3" w:tplc="040E0001" w:tentative="1">
      <w:start w:val="1"/>
      <w:numFmt w:val="bullet"/>
      <w:lvlText w:val=""/>
      <w:lvlJc w:val="left"/>
      <w:pPr>
        <w:tabs>
          <w:tab w:val="num" w:pos="2940"/>
        </w:tabs>
        <w:ind w:left="2940" w:hanging="360"/>
      </w:pPr>
      <w:rPr>
        <w:rFonts w:ascii="Symbol" w:hAnsi="Symbol" w:hint="default"/>
      </w:rPr>
    </w:lvl>
    <w:lvl w:ilvl="4" w:tplc="040E0003" w:tentative="1">
      <w:start w:val="1"/>
      <w:numFmt w:val="bullet"/>
      <w:lvlText w:val="o"/>
      <w:lvlJc w:val="left"/>
      <w:pPr>
        <w:tabs>
          <w:tab w:val="num" w:pos="3660"/>
        </w:tabs>
        <w:ind w:left="3660" w:hanging="360"/>
      </w:pPr>
      <w:rPr>
        <w:rFonts w:ascii="Courier New" w:hAnsi="Courier New" w:cs="Courier New" w:hint="default"/>
      </w:rPr>
    </w:lvl>
    <w:lvl w:ilvl="5" w:tplc="040E0005" w:tentative="1">
      <w:start w:val="1"/>
      <w:numFmt w:val="bullet"/>
      <w:lvlText w:val=""/>
      <w:lvlJc w:val="left"/>
      <w:pPr>
        <w:tabs>
          <w:tab w:val="num" w:pos="4380"/>
        </w:tabs>
        <w:ind w:left="4380" w:hanging="360"/>
      </w:pPr>
      <w:rPr>
        <w:rFonts w:ascii="Wingdings" w:hAnsi="Wingdings" w:hint="default"/>
      </w:rPr>
    </w:lvl>
    <w:lvl w:ilvl="6" w:tplc="040E0001" w:tentative="1">
      <w:start w:val="1"/>
      <w:numFmt w:val="bullet"/>
      <w:lvlText w:val=""/>
      <w:lvlJc w:val="left"/>
      <w:pPr>
        <w:tabs>
          <w:tab w:val="num" w:pos="5100"/>
        </w:tabs>
        <w:ind w:left="5100" w:hanging="360"/>
      </w:pPr>
      <w:rPr>
        <w:rFonts w:ascii="Symbol" w:hAnsi="Symbol" w:hint="default"/>
      </w:rPr>
    </w:lvl>
    <w:lvl w:ilvl="7" w:tplc="040E0003" w:tentative="1">
      <w:start w:val="1"/>
      <w:numFmt w:val="bullet"/>
      <w:lvlText w:val="o"/>
      <w:lvlJc w:val="left"/>
      <w:pPr>
        <w:tabs>
          <w:tab w:val="num" w:pos="5820"/>
        </w:tabs>
        <w:ind w:left="5820" w:hanging="360"/>
      </w:pPr>
      <w:rPr>
        <w:rFonts w:ascii="Courier New" w:hAnsi="Courier New" w:cs="Courier New" w:hint="default"/>
      </w:rPr>
    </w:lvl>
    <w:lvl w:ilvl="8" w:tplc="040E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C022BE9"/>
    <w:multiLevelType w:val="hybridMultilevel"/>
    <w:tmpl w:val="A6C68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AF04A0"/>
    <w:multiLevelType w:val="hybridMultilevel"/>
    <w:tmpl w:val="18084AAA"/>
    <w:lvl w:ilvl="0" w:tplc="79F40082">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072DA4"/>
    <w:multiLevelType w:val="hybridMultilevel"/>
    <w:tmpl w:val="56AED104"/>
    <w:lvl w:ilvl="0" w:tplc="A9641262">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81714E"/>
    <w:multiLevelType w:val="hybridMultilevel"/>
    <w:tmpl w:val="15F48C32"/>
    <w:lvl w:ilvl="0" w:tplc="04090001">
      <w:start w:val="1"/>
      <w:numFmt w:val="bullet"/>
      <w:lvlText w:val=""/>
      <w:lvlJc w:val="left"/>
      <w:pPr>
        <w:tabs>
          <w:tab w:val="num" w:pos="720"/>
        </w:tabs>
        <w:ind w:left="720" w:hanging="360"/>
      </w:pPr>
      <w:rPr>
        <w:rFonts w:ascii="Symbol" w:hAnsi="Symbol" w:hint="default"/>
      </w:rPr>
    </w:lvl>
    <w:lvl w:ilvl="1" w:tplc="36B04626">
      <w:start w:val="1"/>
      <w:numFmt w:val="bullet"/>
      <w:lvlText w:val=""/>
      <w:lvlJc w:val="left"/>
      <w:pPr>
        <w:tabs>
          <w:tab w:val="num" w:pos="1647"/>
        </w:tabs>
        <w:ind w:left="1233" w:hanging="15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956309"/>
    <w:multiLevelType w:val="hybridMultilevel"/>
    <w:tmpl w:val="352AEA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B875758"/>
    <w:multiLevelType w:val="hybridMultilevel"/>
    <w:tmpl w:val="2690E8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5312841"/>
    <w:multiLevelType w:val="hybridMultilevel"/>
    <w:tmpl w:val="E35823D2"/>
    <w:lvl w:ilvl="0" w:tplc="49580608">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BF1020E"/>
    <w:multiLevelType w:val="hybridMultilevel"/>
    <w:tmpl w:val="0028657A"/>
    <w:lvl w:ilvl="0" w:tplc="1F30C97A">
      <w:start w:val="1"/>
      <w:numFmt w:val="bullet"/>
      <w:lvlText w:val="-"/>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FD3775"/>
    <w:multiLevelType w:val="hybridMultilevel"/>
    <w:tmpl w:val="64E05C02"/>
    <w:lvl w:ilvl="0" w:tplc="A964126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31B4C31"/>
    <w:multiLevelType w:val="hybridMultilevel"/>
    <w:tmpl w:val="728CF032"/>
    <w:lvl w:ilvl="0" w:tplc="8A740D22">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6870DFB"/>
    <w:multiLevelType w:val="hybridMultilevel"/>
    <w:tmpl w:val="EDFCA416"/>
    <w:lvl w:ilvl="0" w:tplc="A9641262">
      <w:start w:val="1"/>
      <w:numFmt w:val="bullet"/>
      <w:lvlText w:val="-"/>
      <w:lvlJc w:val="left"/>
      <w:pPr>
        <w:ind w:left="1332" w:hanging="360"/>
      </w:pPr>
      <w:rPr>
        <w:rFonts w:ascii="Times New Roman" w:hAnsi="Times New Roman" w:cs="Times New Roman" w:hint="default"/>
      </w:rPr>
    </w:lvl>
    <w:lvl w:ilvl="1" w:tplc="040E0003">
      <w:start w:val="1"/>
      <w:numFmt w:val="bullet"/>
      <w:lvlText w:val="o"/>
      <w:lvlJc w:val="left"/>
      <w:pPr>
        <w:ind w:left="2052" w:hanging="360"/>
      </w:pPr>
      <w:rPr>
        <w:rFonts w:ascii="Courier New" w:hAnsi="Courier New" w:cs="Courier New" w:hint="default"/>
      </w:rPr>
    </w:lvl>
    <w:lvl w:ilvl="2" w:tplc="040E0005" w:tentative="1">
      <w:start w:val="1"/>
      <w:numFmt w:val="bullet"/>
      <w:lvlText w:val=""/>
      <w:lvlJc w:val="left"/>
      <w:pPr>
        <w:ind w:left="2772" w:hanging="360"/>
      </w:pPr>
      <w:rPr>
        <w:rFonts w:ascii="Wingdings" w:hAnsi="Wingdings" w:hint="default"/>
      </w:rPr>
    </w:lvl>
    <w:lvl w:ilvl="3" w:tplc="040E0001" w:tentative="1">
      <w:start w:val="1"/>
      <w:numFmt w:val="bullet"/>
      <w:lvlText w:val=""/>
      <w:lvlJc w:val="left"/>
      <w:pPr>
        <w:ind w:left="3492" w:hanging="360"/>
      </w:pPr>
      <w:rPr>
        <w:rFonts w:ascii="Symbol" w:hAnsi="Symbol" w:hint="default"/>
      </w:rPr>
    </w:lvl>
    <w:lvl w:ilvl="4" w:tplc="040E0003" w:tentative="1">
      <w:start w:val="1"/>
      <w:numFmt w:val="bullet"/>
      <w:lvlText w:val="o"/>
      <w:lvlJc w:val="left"/>
      <w:pPr>
        <w:ind w:left="4212" w:hanging="360"/>
      </w:pPr>
      <w:rPr>
        <w:rFonts w:ascii="Courier New" w:hAnsi="Courier New" w:cs="Courier New" w:hint="default"/>
      </w:rPr>
    </w:lvl>
    <w:lvl w:ilvl="5" w:tplc="040E0005" w:tentative="1">
      <w:start w:val="1"/>
      <w:numFmt w:val="bullet"/>
      <w:lvlText w:val=""/>
      <w:lvlJc w:val="left"/>
      <w:pPr>
        <w:ind w:left="4932" w:hanging="360"/>
      </w:pPr>
      <w:rPr>
        <w:rFonts w:ascii="Wingdings" w:hAnsi="Wingdings" w:hint="default"/>
      </w:rPr>
    </w:lvl>
    <w:lvl w:ilvl="6" w:tplc="040E0001" w:tentative="1">
      <w:start w:val="1"/>
      <w:numFmt w:val="bullet"/>
      <w:lvlText w:val=""/>
      <w:lvlJc w:val="left"/>
      <w:pPr>
        <w:ind w:left="5652" w:hanging="360"/>
      </w:pPr>
      <w:rPr>
        <w:rFonts w:ascii="Symbol" w:hAnsi="Symbol" w:hint="default"/>
      </w:rPr>
    </w:lvl>
    <w:lvl w:ilvl="7" w:tplc="040E0003" w:tentative="1">
      <w:start w:val="1"/>
      <w:numFmt w:val="bullet"/>
      <w:lvlText w:val="o"/>
      <w:lvlJc w:val="left"/>
      <w:pPr>
        <w:ind w:left="6372" w:hanging="360"/>
      </w:pPr>
      <w:rPr>
        <w:rFonts w:ascii="Courier New" w:hAnsi="Courier New" w:cs="Courier New" w:hint="default"/>
      </w:rPr>
    </w:lvl>
    <w:lvl w:ilvl="8" w:tplc="040E0005" w:tentative="1">
      <w:start w:val="1"/>
      <w:numFmt w:val="bullet"/>
      <w:lvlText w:val=""/>
      <w:lvlJc w:val="left"/>
      <w:pPr>
        <w:ind w:left="7092" w:hanging="360"/>
      </w:pPr>
      <w:rPr>
        <w:rFonts w:ascii="Wingdings" w:hAnsi="Wingdings" w:hint="default"/>
      </w:rPr>
    </w:lvl>
  </w:abstractNum>
  <w:num w:numId="1">
    <w:abstractNumId w:val="14"/>
  </w:num>
  <w:num w:numId="2">
    <w:abstractNumId w:val="0"/>
  </w:num>
  <w:num w:numId="3">
    <w:abstractNumId w:val="8"/>
  </w:num>
  <w:num w:numId="4">
    <w:abstractNumId w:val="2"/>
  </w:num>
  <w:num w:numId="5">
    <w:abstractNumId w:val="16"/>
  </w:num>
  <w:num w:numId="6">
    <w:abstractNumId w:val="4"/>
  </w:num>
  <w:num w:numId="7">
    <w:abstractNumId w:val="3"/>
  </w:num>
  <w:num w:numId="8">
    <w:abstractNumId w:val="17"/>
  </w:num>
  <w:num w:numId="9">
    <w:abstractNumId w:val="6"/>
  </w:num>
  <w:num w:numId="10">
    <w:abstractNumId w:val="15"/>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5"/>
  </w:num>
  <w:num w:numId="14">
    <w:abstractNumId w:val="11"/>
  </w:num>
  <w:num w:numId="15">
    <w:abstractNumId w:val="10"/>
  </w:num>
  <w:num w:numId="16">
    <w:abstractNumId w:val="7"/>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7E1"/>
    <w:rsid w:val="000009C9"/>
    <w:rsid w:val="00022DA8"/>
    <w:rsid w:val="0003496C"/>
    <w:rsid w:val="00040F0D"/>
    <w:rsid w:val="00047844"/>
    <w:rsid w:val="00053641"/>
    <w:rsid w:val="00055AE3"/>
    <w:rsid w:val="000575AB"/>
    <w:rsid w:val="00063AC6"/>
    <w:rsid w:val="00067CBB"/>
    <w:rsid w:val="000712EA"/>
    <w:rsid w:val="00071A40"/>
    <w:rsid w:val="00073C33"/>
    <w:rsid w:val="00082938"/>
    <w:rsid w:val="00086795"/>
    <w:rsid w:val="00086C2F"/>
    <w:rsid w:val="00087F61"/>
    <w:rsid w:val="000A03E7"/>
    <w:rsid w:val="000A2FAA"/>
    <w:rsid w:val="000A2FCC"/>
    <w:rsid w:val="000A711B"/>
    <w:rsid w:val="000B00B9"/>
    <w:rsid w:val="000D4288"/>
    <w:rsid w:val="000D6D7E"/>
    <w:rsid w:val="000E2563"/>
    <w:rsid w:val="000E33B9"/>
    <w:rsid w:val="000E4686"/>
    <w:rsid w:val="000E510A"/>
    <w:rsid w:val="00100F71"/>
    <w:rsid w:val="00104BD3"/>
    <w:rsid w:val="001130D2"/>
    <w:rsid w:val="001156B4"/>
    <w:rsid w:val="00121BBF"/>
    <w:rsid w:val="001233A8"/>
    <w:rsid w:val="00140060"/>
    <w:rsid w:val="00146D53"/>
    <w:rsid w:val="001505A9"/>
    <w:rsid w:val="0015472F"/>
    <w:rsid w:val="00161BB8"/>
    <w:rsid w:val="0017146C"/>
    <w:rsid w:val="001832D3"/>
    <w:rsid w:val="00187B4A"/>
    <w:rsid w:val="00191047"/>
    <w:rsid w:val="001920EC"/>
    <w:rsid w:val="001965A6"/>
    <w:rsid w:val="001C1B51"/>
    <w:rsid w:val="001D5388"/>
    <w:rsid w:val="001E0242"/>
    <w:rsid w:val="001F642C"/>
    <w:rsid w:val="002208A7"/>
    <w:rsid w:val="0022361E"/>
    <w:rsid w:val="00225075"/>
    <w:rsid w:val="00232F31"/>
    <w:rsid w:val="00242524"/>
    <w:rsid w:val="00244825"/>
    <w:rsid w:val="00247D1A"/>
    <w:rsid w:val="00252859"/>
    <w:rsid w:val="00256371"/>
    <w:rsid w:val="00264D73"/>
    <w:rsid w:val="00267A21"/>
    <w:rsid w:val="00272C12"/>
    <w:rsid w:val="00277C0B"/>
    <w:rsid w:val="00280E30"/>
    <w:rsid w:val="00282FF9"/>
    <w:rsid w:val="00283783"/>
    <w:rsid w:val="002B4CF0"/>
    <w:rsid w:val="002B6BA7"/>
    <w:rsid w:val="002C1E39"/>
    <w:rsid w:val="002C2CCE"/>
    <w:rsid w:val="002D7B52"/>
    <w:rsid w:val="002E2F97"/>
    <w:rsid w:val="002E56E9"/>
    <w:rsid w:val="002F73BD"/>
    <w:rsid w:val="003029A4"/>
    <w:rsid w:val="0030434A"/>
    <w:rsid w:val="00307A71"/>
    <w:rsid w:val="0031284C"/>
    <w:rsid w:val="00313286"/>
    <w:rsid w:val="00320770"/>
    <w:rsid w:val="003335CC"/>
    <w:rsid w:val="00334468"/>
    <w:rsid w:val="00334C35"/>
    <w:rsid w:val="003410A5"/>
    <w:rsid w:val="003435E7"/>
    <w:rsid w:val="00344D38"/>
    <w:rsid w:val="003550D8"/>
    <w:rsid w:val="003578B3"/>
    <w:rsid w:val="00362950"/>
    <w:rsid w:val="003645BA"/>
    <w:rsid w:val="003676D0"/>
    <w:rsid w:val="00381A6D"/>
    <w:rsid w:val="003959E7"/>
    <w:rsid w:val="003B7AD5"/>
    <w:rsid w:val="003C6BA6"/>
    <w:rsid w:val="003D4321"/>
    <w:rsid w:val="003D7417"/>
    <w:rsid w:val="003E2E9A"/>
    <w:rsid w:val="003F110C"/>
    <w:rsid w:val="003F4B73"/>
    <w:rsid w:val="00400C6C"/>
    <w:rsid w:val="0040419C"/>
    <w:rsid w:val="0042776E"/>
    <w:rsid w:val="00430C3D"/>
    <w:rsid w:val="004364F1"/>
    <w:rsid w:val="004468BF"/>
    <w:rsid w:val="0044706A"/>
    <w:rsid w:val="00451980"/>
    <w:rsid w:val="00453612"/>
    <w:rsid w:val="0047710B"/>
    <w:rsid w:val="00477177"/>
    <w:rsid w:val="00486249"/>
    <w:rsid w:val="004950CA"/>
    <w:rsid w:val="004A18C4"/>
    <w:rsid w:val="004D2332"/>
    <w:rsid w:val="004D6B06"/>
    <w:rsid w:val="005024C3"/>
    <w:rsid w:val="00503EEB"/>
    <w:rsid w:val="0050755E"/>
    <w:rsid w:val="00507650"/>
    <w:rsid w:val="0051272D"/>
    <w:rsid w:val="00525102"/>
    <w:rsid w:val="005257F2"/>
    <w:rsid w:val="00526234"/>
    <w:rsid w:val="00531EBD"/>
    <w:rsid w:val="0053479F"/>
    <w:rsid w:val="00536155"/>
    <w:rsid w:val="00541F65"/>
    <w:rsid w:val="005420C4"/>
    <w:rsid w:val="005472D3"/>
    <w:rsid w:val="00560AF3"/>
    <w:rsid w:val="005619C4"/>
    <w:rsid w:val="00572141"/>
    <w:rsid w:val="00574634"/>
    <w:rsid w:val="00584D71"/>
    <w:rsid w:val="00595C10"/>
    <w:rsid w:val="005A2F43"/>
    <w:rsid w:val="005A475B"/>
    <w:rsid w:val="005B27C9"/>
    <w:rsid w:val="005D4F8D"/>
    <w:rsid w:val="005E43D2"/>
    <w:rsid w:val="005E4D2B"/>
    <w:rsid w:val="005E4F10"/>
    <w:rsid w:val="005F1F10"/>
    <w:rsid w:val="006000B9"/>
    <w:rsid w:val="00605E42"/>
    <w:rsid w:val="0061535F"/>
    <w:rsid w:val="006154D7"/>
    <w:rsid w:val="0062394B"/>
    <w:rsid w:val="006454A2"/>
    <w:rsid w:val="0065769A"/>
    <w:rsid w:val="00657954"/>
    <w:rsid w:val="0066528C"/>
    <w:rsid w:val="00673E78"/>
    <w:rsid w:val="00675EF3"/>
    <w:rsid w:val="006817A4"/>
    <w:rsid w:val="0068422D"/>
    <w:rsid w:val="00693819"/>
    <w:rsid w:val="0069601F"/>
    <w:rsid w:val="00697E59"/>
    <w:rsid w:val="006B1B58"/>
    <w:rsid w:val="006B1F8D"/>
    <w:rsid w:val="006C6A2F"/>
    <w:rsid w:val="006D1883"/>
    <w:rsid w:val="006D2993"/>
    <w:rsid w:val="006D3BCE"/>
    <w:rsid w:val="006D6862"/>
    <w:rsid w:val="006E0BE8"/>
    <w:rsid w:val="006E637A"/>
    <w:rsid w:val="006F29A5"/>
    <w:rsid w:val="006F58CD"/>
    <w:rsid w:val="006F6029"/>
    <w:rsid w:val="00701992"/>
    <w:rsid w:val="00704D00"/>
    <w:rsid w:val="00710DDF"/>
    <w:rsid w:val="007159DF"/>
    <w:rsid w:val="0071629B"/>
    <w:rsid w:val="00735E22"/>
    <w:rsid w:val="00745A04"/>
    <w:rsid w:val="007642DC"/>
    <w:rsid w:val="00772A8F"/>
    <w:rsid w:val="007811A0"/>
    <w:rsid w:val="00781D24"/>
    <w:rsid w:val="00783158"/>
    <w:rsid w:val="007838ED"/>
    <w:rsid w:val="007B59D6"/>
    <w:rsid w:val="007B77FB"/>
    <w:rsid w:val="007C37E1"/>
    <w:rsid w:val="007D5512"/>
    <w:rsid w:val="007E0259"/>
    <w:rsid w:val="007E1BA6"/>
    <w:rsid w:val="007E2822"/>
    <w:rsid w:val="007E53BE"/>
    <w:rsid w:val="00803F60"/>
    <w:rsid w:val="00804731"/>
    <w:rsid w:val="008113D8"/>
    <w:rsid w:val="008133C7"/>
    <w:rsid w:val="00813B04"/>
    <w:rsid w:val="00817803"/>
    <w:rsid w:val="008261B4"/>
    <w:rsid w:val="00831404"/>
    <w:rsid w:val="00831763"/>
    <w:rsid w:val="00835B8D"/>
    <w:rsid w:val="00845B19"/>
    <w:rsid w:val="00850875"/>
    <w:rsid w:val="0086759E"/>
    <w:rsid w:val="00871A37"/>
    <w:rsid w:val="0087299E"/>
    <w:rsid w:val="00890663"/>
    <w:rsid w:val="00895640"/>
    <w:rsid w:val="008A19FC"/>
    <w:rsid w:val="008A20D5"/>
    <w:rsid w:val="008A5906"/>
    <w:rsid w:val="008B21F7"/>
    <w:rsid w:val="008C196E"/>
    <w:rsid w:val="008C4C87"/>
    <w:rsid w:val="008C7955"/>
    <w:rsid w:val="008D1C74"/>
    <w:rsid w:val="008D527C"/>
    <w:rsid w:val="008D7BF4"/>
    <w:rsid w:val="008E5233"/>
    <w:rsid w:val="00901FEA"/>
    <w:rsid w:val="0090419C"/>
    <w:rsid w:val="00920981"/>
    <w:rsid w:val="009238CE"/>
    <w:rsid w:val="009318CE"/>
    <w:rsid w:val="0093381D"/>
    <w:rsid w:val="00933948"/>
    <w:rsid w:val="0093532A"/>
    <w:rsid w:val="00935A37"/>
    <w:rsid w:val="0094086F"/>
    <w:rsid w:val="00942B15"/>
    <w:rsid w:val="0094427C"/>
    <w:rsid w:val="00944F5F"/>
    <w:rsid w:val="009536EC"/>
    <w:rsid w:val="009554A9"/>
    <w:rsid w:val="00955C91"/>
    <w:rsid w:val="009611D4"/>
    <w:rsid w:val="00962835"/>
    <w:rsid w:val="00971746"/>
    <w:rsid w:val="00986278"/>
    <w:rsid w:val="009A0FE0"/>
    <w:rsid w:val="009A55A4"/>
    <w:rsid w:val="009B5A6A"/>
    <w:rsid w:val="009F02EF"/>
    <w:rsid w:val="009F0666"/>
    <w:rsid w:val="009F10B9"/>
    <w:rsid w:val="00A018FA"/>
    <w:rsid w:val="00A048C0"/>
    <w:rsid w:val="00A13099"/>
    <w:rsid w:val="00A16A52"/>
    <w:rsid w:val="00A201A1"/>
    <w:rsid w:val="00A26366"/>
    <w:rsid w:val="00A809D5"/>
    <w:rsid w:val="00A83DFA"/>
    <w:rsid w:val="00A97689"/>
    <w:rsid w:val="00AA1B7B"/>
    <w:rsid w:val="00AB4BF2"/>
    <w:rsid w:val="00AC4A0D"/>
    <w:rsid w:val="00AE53FF"/>
    <w:rsid w:val="00AF05D6"/>
    <w:rsid w:val="00AF333A"/>
    <w:rsid w:val="00AF6506"/>
    <w:rsid w:val="00AF7073"/>
    <w:rsid w:val="00B043D5"/>
    <w:rsid w:val="00B1465E"/>
    <w:rsid w:val="00B16550"/>
    <w:rsid w:val="00B23029"/>
    <w:rsid w:val="00B24121"/>
    <w:rsid w:val="00B266E2"/>
    <w:rsid w:val="00B43D50"/>
    <w:rsid w:val="00B55225"/>
    <w:rsid w:val="00B56BEA"/>
    <w:rsid w:val="00B6499C"/>
    <w:rsid w:val="00B67024"/>
    <w:rsid w:val="00B67F65"/>
    <w:rsid w:val="00B70E4D"/>
    <w:rsid w:val="00B85B15"/>
    <w:rsid w:val="00B869C6"/>
    <w:rsid w:val="00B9354A"/>
    <w:rsid w:val="00BA46DF"/>
    <w:rsid w:val="00BB0217"/>
    <w:rsid w:val="00BB05EC"/>
    <w:rsid w:val="00BB24C0"/>
    <w:rsid w:val="00BB62E7"/>
    <w:rsid w:val="00BC0354"/>
    <w:rsid w:val="00BC390F"/>
    <w:rsid w:val="00BD1BBE"/>
    <w:rsid w:val="00BD7A8F"/>
    <w:rsid w:val="00BE4775"/>
    <w:rsid w:val="00BF27D4"/>
    <w:rsid w:val="00BF3DA1"/>
    <w:rsid w:val="00BF54D7"/>
    <w:rsid w:val="00C15719"/>
    <w:rsid w:val="00C328E9"/>
    <w:rsid w:val="00C40848"/>
    <w:rsid w:val="00C40D7E"/>
    <w:rsid w:val="00C43720"/>
    <w:rsid w:val="00C604AC"/>
    <w:rsid w:val="00C612E9"/>
    <w:rsid w:val="00C73E38"/>
    <w:rsid w:val="00C75082"/>
    <w:rsid w:val="00C8152C"/>
    <w:rsid w:val="00C82167"/>
    <w:rsid w:val="00C83CE8"/>
    <w:rsid w:val="00C867A1"/>
    <w:rsid w:val="00C91A18"/>
    <w:rsid w:val="00C91F64"/>
    <w:rsid w:val="00C92C15"/>
    <w:rsid w:val="00C97970"/>
    <w:rsid w:val="00CA10DE"/>
    <w:rsid w:val="00CB3F63"/>
    <w:rsid w:val="00CB69BF"/>
    <w:rsid w:val="00CB7140"/>
    <w:rsid w:val="00CB7597"/>
    <w:rsid w:val="00CC30F2"/>
    <w:rsid w:val="00CC6092"/>
    <w:rsid w:val="00CD0CA8"/>
    <w:rsid w:val="00CD258E"/>
    <w:rsid w:val="00CF2375"/>
    <w:rsid w:val="00D133B2"/>
    <w:rsid w:val="00D16D8A"/>
    <w:rsid w:val="00D27EC7"/>
    <w:rsid w:val="00D362AF"/>
    <w:rsid w:val="00D42B13"/>
    <w:rsid w:val="00D534AF"/>
    <w:rsid w:val="00D5464A"/>
    <w:rsid w:val="00D73F14"/>
    <w:rsid w:val="00D758BD"/>
    <w:rsid w:val="00DC0844"/>
    <w:rsid w:val="00DC6D8B"/>
    <w:rsid w:val="00DE4EC3"/>
    <w:rsid w:val="00DE5BC6"/>
    <w:rsid w:val="00DF21DE"/>
    <w:rsid w:val="00DF5CFC"/>
    <w:rsid w:val="00E0520C"/>
    <w:rsid w:val="00E06914"/>
    <w:rsid w:val="00E14D7C"/>
    <w:rsid w:val="00E16F70"/>
    <w:rsid w:val="00E27D80"/>
    <w:rsid w:val="00E36EBB"/>
    <w:rsid w:val="00E5155C"/>
    <w:rsid w:val="00E551BF"/>
    <w:rsid w:val="00E65AA7"/>
    <w:rsid w:val="00E7719A"/>
    <w:rsid w:val="00E77A0E"/>
    <w:rsid w:val="00E80D0E"/>
    <w:rsid w:val="00E810B0"/>
    <w:rsid w:val="00E91912"/>
    <w:rsid w:val="00E9290C"/>
    <w:rsid w:val="00E95E44"/>
    <w:rsid w:val="00EA19F7"/>
    <w:rsid w:val="00EA28A1"/>
    <w:rsid w:val="00EB09BE"/>
    <w:rsid w:val="00EB3F6E"/>
    <w:rsid w:val="00EC4A59"/>
    <w:rsid w:val="00EC5A34"/>
    <w:rsid w:val="00ED5459"/>
    <w:rsid w:val="00ED5F5F"/>
    <w:rsid w:val="00ED6E31"/>
    <w:rsid w:val="00EE3A40"/>
    <w:rsid w:val="00F344EA"/>
    <w:rsid w:val="00F4420E"/>
    <w:rsid w:val="00F448D3"/>
    <w:rsid w:val="00F5186E"/>
    <w:rsid w:val="00F51A27"/>
    <w:rsid w:val="00F52A63"/>
    <w:rsid w:val="00F747E1"/>
    <w:rsid w:val="00F83EB0"/>
    <w:rsid w:val="00F96C23"/>
    <w:rsid w:val="00FA2303"/>
    <w:rsid w:val="00FB4842"/>
    <w:rsid w:val="00FD3DC9"/>
    <w:rsid w:val="00FE6120"/>
    <w:rsid w:val="00FE7A86"/>
    <w:rsid w:val="00FF1A94"/>
    <w:rsid w:val="00FF4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F0AB096"/>
  <w15:docId w15:val="{B83FE6C0-53DC-4131-998A-D0FEDE6DD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hu-HU"/>
    </w:rPr>
  </w:style>
  <w:style w:type="paragraph" w:styleId="Cmsor1">
    <w:name w:val="heading 1"/>
    <w:basedOn w:val="Norml"/>
    <w:next w:val="Norml"/>
    <w:qFormat/>
    <w:rsid w:val="00F83EB0"/>
    <w:pPr>
      <w:keepNext/>
      <w:spacing w:before="240" w:after="60"/>
      <w:outlineLvl w:val="0"/>
    </w:pPr>
    <w:rPr>
      <w:rFonts w:ascii="Arial" w:hAnsi="Arial" w:cs="Arial"/>
      <w:b/>
      <w:bCs/>
      <w:noProof/>
      <w:kern w:val="32"/>
      <w:sz w:val="32"/>
      <w:szCs w:val="32"/>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 Char,Élőláb Char1 Char Char,Élőláb Char Char Char Char,Footer Char1 Char Char Char Char,Footer Char2 Char Char1 Char Char Char,Footer Char1 Char Char Char Char Char Char,Footer Char2 Char Char1 Char Char Char Char Char"/>
    <w:basedOn w:val="Norml"/>
    <w:link w:val="Hiperhivatkozs"/>
    <w:uiPriority w:val="99"/>
    <w:rsid w:val="00F83EB0"/>
    <w:pPr>
      <w:tabs>
        <w:tab w:val="center" w:pos="4320"/>
        <w:tab w:val="right" w:pos="8640"/>
      </w:tabs>
    </w:pPr>
  </w:style>
  <w:style w:type="character" w:styleId="Oldalszm">
    <w:name w:val="page number"/>
    <w:basedOn w:val="Bekezdsalapbettpusa"/>
    <w:rsid w:val="00F83EB0"/>
  </w:style>
  <w:style w:type="paragraph" w:styleId="NormlWeb">
    <w:name w:val="Normal (Web)"/>
    <w:basedOn w:val="Norml"/>
    <w:rsid w:val="002D7B52"/>
    <w:pPr>
      <w:spacing w:before="100" w:beforeAutospacing="1" w:after="119"/>
    </w:pPr>
    <w:rPr>
      <w:lang w:eastAsia="hu-HU"/>
    </w:rPr>
  </w:style>
  <w:style w:type="paragraph" w:styleId="lfej">
    <w:name w:val="header"/>
    <w:basedOn w:val="Norml"/>
    <w:link w:val="lfejChar"/>
    <w:uiPriority w:val="99"/>
    <w:rsid w:val="003435E7"/>
    <w:pPr>
      <w:tabs>
        <w:tab w:val="center" w:pos="4320"/>
        <w:tab w:val="right" w:pos="8640"/>
      </w:tabs>
    </w:pPr>
  </w:style>
  <w:style w:type="paragraph" w:styleId="Buborkszveg">
    <w:name w:val="Balloon Text"/>
    <w:basedOn w:val="Norml"/>
    <w:semiHidden/>
    <w:rsid w:val="00FE6120"/>
    <w:rPr>
      <w:rFonts w:ascii="Tahoma" w:hAnsi="Tahoma" w:cs="Tahoma"/>
      <w:sz w:val="16"/>
      <w:szCs w:val="16"/>
    </w:rPr>
  </w:style>
  <w:style w:type="character" w:styleId="Jegyzethivatkozs">
    <w:name w:val="annotation reference"/>
    <w:rsid w:val="001E0242"/>
    <w:rPr>
      <w:sz w:val="16"/>
      <w:szCs w:val="16"/>
    </w:rPr>
  </w:style>
  <w:style w:type="paragraph" w:customStyle="1" w:styleId="Default">
    <w:name w:val="Default"/>
    <w:rsid w:val="001E0242"/>
    <w:pPr>
      <w:autoSpaceDE w:val="0"/>
      <w:autoSpaceDN w:val="0"/>
      <w:adjustRightInd w:val="0"/>
    </w:pPr>
    <w:rPr>
      <w:rFonts w:ascii="Verdana" w:hAnsi="Verdana" w:cs="Verdana"/>
      <w:color w:val="000000"/>
      <w:sz w:val="24"/>
      <w:szCs w:val="24"/>
    </w:rPr>
  </w:style>
  <w:style w:type="paragraph" w:styleId="Jegyzetszveg">
    <w:name w:val="annotation text"/>
    <w:basedOn w:val="Norml"/>
    <w:link w:val="JegyzetszvegChar"/>
    <w:rsid w:val="0094086F"/>
    <w:rPr>
      <w:sz w:val="20"/>
      <w:szCs w:val="20"/>
    </w:rPr>
  </w:style>
  <w:style w:type="character" w:customStyle="1" w:styleId="JegyzetszvegChar">
    <w:name w:val="Jegyzetszöveg Char"/>
    <w:link w:val="Jegyzetszveg"/>
    <w:rsid w:val="0094086F"/>
    <w:rPr>
      <w:lang w:val="en-GB" w:eastAsia="en-US"/>
    </w:rPr>
  </w:style>
  <w:style w:type="paragraph" w:styleId="Megjegyzstrgya">
    <w:name w:val="annotation subject"/>
    <w:basedOn w:val="Jegyzetszveg"/>
    <w:next w:val="Jegyzetszveg"/>
    <w:link w:val="MegjegyzstrgyaChar"/>
    <w:rsid w:val="0094086F"/>
    <w:rPr>
      <w:b/>
      <w:bCs/>
    </w:rPr>
  </w:style>
  <w:style w:type="character" w:customStyle="1" w:styleId="MegjegyzstrgyaChar">
    <w:name w:val="Megjegyzés tárgya Char"/>
    <w:link w:val="Megjegyzstrgya"/>
    <w:rsid w:val="0094086F"/>
    <w:rPr>
      <w:b/>
      <w:bCs/>
      <w:lang w:val="en-GB" w:eastAsia="en-US"/>
    </w:rPr>
  </w:style>
  <w:style w:type="character" w:styleId="Hiperhivatkozs">
    <w:name w:val="Hyperlink"/>
    <w:aliases w:val="Élőláb Char,Footer Char1 Char,Footer Char Char Char,Élőláb Char1 Char Char Char,Élőláb Char Char Char Char Char,Footer Char1 Char Char Char Char Char,Footer Char2 Char Char1 Char Char Char Char"/>
    <w:link w:val="llb"/>
    <w:uiPriority w:val="99"/>
    <w:rsid w:val="00C73E38"/>
    <w:rPr>
      <w:sz w:val="24"/>
      <w:szCs w:val="24"/>
      <w:lang w:val="en-GB" w:eastAsia="en-US"/>
    </w:rPr>
  </w:style>
  <w:style w:type="character" w:styleId="Mrltotthiperhivatkozs">
    <w:name w:val="FollowedHyperlink"/>
    <w:basedOn w:val="Bekezdsalapbettpusa"/>
    <w:semiHidden/>
    <w:unhideWhenUsed/>
    <w:rsid w:val="009A0FE0"/>
    <w:rPr>
      <w:color w:val="800080" w:themeColor="followedHyperlink"/>
      <w:u w:val="single"/>
    </w:rPr>
  </w:style>
  <w:style w:type="paragraph" w:styleId="Vltozat">
    <w:name w:val="Revision"/>
    <w:hidden/>
    <w:uiPriority w:val="99"/>
    <w:semiHidden/>
    <w:rsid w:val="00F52A63"/>
    <w:rPr>
      <w:sz w:val="24"/>
      <w:szCs w:val="24"/>
      <w:lang w:val="hu-HU"/>
    </w:rPr>
  </w:style>
  <w:style w:type="character" w:customStyle="1" w:styleId="lfejChar">
    <w:name w:val="Élőfej Char"/>
    <w:basedOn w:val="Bekezdsalapbettpusa"/>
    <w:link w:val="lfej"/>
    <w:uiPriority w:val="99"/>
    <w:rsid w:val="00B1465E"/>
    <w:rPr>
      <w:sz w:val="24"/>
      <w:szCs w:val="24"/>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20489">
      <w:bodyDiv w:val="1"/>
      <w:marLeft w:val="0"/>
      <w:marRight w:val="0"/>
      <w:marTop w:val="0"/>
      <w:marBottom w:val="0"/>
      <w:divBdr>
        <w:top w:val="none" w:sz="0" w:space="0" w:color="auto"/>
        <w:left w:val="none" w:sz="0" w:space="0" w:color="auto"/>
        <w:bottom w:val="none" w:sz="0" w:space="0" w:color="auto"/>
        <w:right w:val="none" w:sz="0" w:space="0" w:color="auto"/>
      </w:divBdr>
    </w:div>
    <w:div w:id="405882808">
      <w:bodyDiv w:val="1"/>
      <w:marLeft w:val="0"/>
      <w:marRight w:val="0"/>
      <w:marTop w:val="0"/>
      <w:marBottom w:val="0"/>
      <w:divBdr>
        <w:top w:val="none" w:sz="0" w:space="0" w:color="auto"/>
        <w:left w:val="none" w:sz="0" w:space="0" w:color="auto"/>
        <w:bottom w:val="none" w:sz="0" w:space="0" w:color="auto"/>
        <w:right w:val="none" w:sz="0" w:space="0" w:color="auto"/>
      </w:divBdr>
    </w:div>
    <w:div w:id="1040784324">
      <w:bodyDiv w:val="1"/>
      <w:marLeft w:val="0"/>
      <w:marRight w:val="0"/>
      <w:marTop w:val="0"/>
      <w:marBottom w:val="0"/>
      <w:divBdr>
        <w:top w:val="none" w:sz="0" w:space="0" w:color="auto"/>
        <w:left w:val="none" w:sz="0" w:space="0" w:color="auto"/>
        <w:bottom w:val="none" w:sz="0" w:space="0" w:color="auto"/>
        <w:right w:val="none" w:sz="0" w:space="0" w:color="auto"/>
      </w:divBdr>
    </w:div>
    <w:div w:id="1151366872">
      <w:bodyDiv w:val="1"/>
      <w:marLeft w:val="0"/>
      <w:marRight w:val="0"/>
      <w:marTop w:val="0"/>
      <w:marBottom w:val="0"/>
      <w:divBdr>
        <w:top w:val="none" w:sz="0" w:space="0" w:color="auto"/>
        <w:left w:val="none" w:sz="0" w:space="0" w:color="auto"/>
        <w:bottom w:val="none" w:sz="0" w:space="0" w:color="auto"/>
        <w:right w:val="none" w:sz="0" w:space="0" w:color="auto"/>
      </w:divBdr>
    </w:div>
    <w:div w:id="1226724243">
      <w:bodyDiv w:val="1"/>
      <w:marLeft w:val="0"/>
      <w:marRight w:val="0"/>
      <w:marTop w:val="0"/>
      <w:marBottom w:val="0"/>
      <w:divBdr>
        <w:top w:val="none" w:sz="0" w:space="0" w:color="auto"/>
        <w:left w:val="none" w:sz="0" w:space="0" w:color="auto"/>
        <w:bottom w:val="none" w:sz="0" w:space="0" w:color="auto"/>
        <w:right w:val="none" w:sz="0" w:space="0" w:color="auto"/>
      </w:divBdr>
    </w:div>
    <w:div w:id="1587689155">
      <w:bodyDiv w:val="1"/>
      <w:marLeft w:val="0"/>
      <w:marRight w:val="0"/>
      <w:marTop w:val="0"/>
      <w:marBottom w:val="0"/>
      <w:divBdr>
        <w:top w:val="none" w:sz="0" w:space="0" w:color="auto"/>
        <w:left w:val="none" w:sz="0" w:space="0" w:color="auto"/>
        <w:bottom w:val="none" w:sz="0" w:space="0" w:color="auto"/>
        <w:right w:val="none" w:sz="0" w:space="0" w:color="auto"/>
      </w:divBdr>
    </w:div>
    <w:div w:id="1767966128">
      <w:bodyDiv w:val="1"/>
      <w:marLeft w:val="0"/>
      <w:marRight w:val="0"/>
      <w:marTop w:val="0"/>
      <w:marBottom w:val="0"/>
      <w:divBdr>
        <w:top w:val="none" w:sz="0" w:space="0" w:color="auto"/>
        <w:left w:val="none" w:sz="0" w:space="0" w:color="auto"/>
        <w:bottom w:val="none" w:sz="0" w:space="0" w:color="auto"/>
        <w:right w:val="none" w:sz="0" w:space="0" w:color="auto"/>
      </w:divBdr>
    </w:div>
    <w:div w:id="1929148253">
      <w:bodyDiv w:val="1"/>
      <w:marLeft w:val="0"/>
      <w:marRight w:val="0"/>
      <w:marTop w:val="0"/>
      <w:marBottom w:val="0"/>
      <w:divBdr>
        <w:top w:val="none" w:sz="0" w:space="0" w:color="auto"/>
        <w:left w:val="none" w:sz="0" w:space="0" w:color="auto"/>
        <w:bottom w:val="none" w:sz="0" w:space="0" w:color="auto"/>
        <w:right w:val="none" w:sz="0" w:space="0" w:color="auto"/>
      </w:divBdr>
    </w:div>
    <w:div w:id="211982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8DF3B6687FA54183A5E1CFDB4B52A5" ma:contentTypeVersion="13" ma:contentTypeDescription="Create a new document." ma:contentTypeScope="" ma:versionID="a442ba581a0556369a313103dd8af688">
  <xsd:schema xmlns:xsd="http://www.w3.org/2001/XMLSchema" xmlns:xs="http://www.w3.org/2001/XMLSchema" xmlns:p="http://schemas.microsoft.com/office/2006/metadata/properties" xmlns:ns2="792e77cd-f0aa-4a02-826e-e25404b5fe07" xmlns:ns3="a58c8781-1aac-4227-9692-f604bc428ce3" targetNamespace="http://schemas.microsoft.com/office/2006/metadata/properties" ma:root="true" ma:fieldsID="d233e0951965fa634b34a531b82c326a" ns2:_="" ns3:_="">
    <xsd:import namespace="792e77cd-f0aa-4a02-826e-e25404b5fe07"/>
    <xsd:import namespace="a58c8781-1aac-4227-9692-f604bc428ce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TypeOfFile"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e77cd-f0aa-4a02-826e-e25404b5fe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TypeOfFile" ma:index="13" nillable="true" ma:displayName="TypeOfFile" ma:default="First Upload" ma:format="Dropdown" ma:internalName="TypeOfFile">
      <xsd:simpleType>
        <xsd:restriction base="dms:Choice">
          <xsd:enumeration value="First Upload"/>
          <xsd:enumeration value="Choice 2"/>
          <xsd:enumeration value="Choice 3"/>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e51cef8-8a7f-4edc-9845-65565b9f378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8c8781-1aac-4227-9692-f604bc428ce3"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0a60ecd-313f-486d-be83-0e5aa11ecaf1}" ma:internalName="TaxCatchAll" ma:showField="CatchAllData" ma:web="a58c8781-1aac-4227-9692-f604bc428c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2e77cd-f0aa-4a02-826e-e25404b5fe07">
      <Terms xmlns="http://schemas.microsoft.com/office/infopath/2007/PartnerControls"/>
    </lcf76f155ced4ddcb4097134ff3c332f>
    <TypeOfFile xmlns="792e77cd-f0aa-4a02-826e-e25404b5fe07">First Upload</TypeOfFile>
    <TaxCatchAll xmlns="a58c8781-1aac-4227-9692-f604bc428ce3"/>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B1E72-F1F0-4E96-9DAC-29E788FB3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e77cd-f0aa-4a02-826e-e25404b5fe07"/>
    <ds:schemaRef ds:uri="a58c8781-1aac-4227-9692-f604bc428c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CE8A4C-A630-48C3-87D7-464211CEB7AF}">
  <ds:schemaRefs>
    <ds:schemaRef ds:uri="http://schemas.microsoft.com/sharepoint/v3/contenttype/forms"/>
  </ds:schemaRefs>
</ds:datastoreItem>
</file>

<file path=customXml/itemProps3.xml><?xml version="1.0" encoding="utf-8"?>
<ds:datastoreItem xmlns:ds="http://schemas.openxmlformats.org/officeDocument/2006/customXml" ds:itemID="{8E514A10-C121-42EB-9229-164B85982961}">
  <ds:schemaRefs>
    <ds:schemaRef ds:uri="http://purl.org/dc/dcmitype/"/>
    <ds:schemaRef ds:uri="http://schemas.microsoft.com/office/2006/metadata/properties"/>
    <ds:schemaRef ds:uri="http://purl.org/dc/elements/1.1/"/>
    <ds:schemaRef ds:uri="http://purl.org/dc/terms/"/>
    <ds:schemaRef ds:uri="792e77cd-f0aa-4a02-826e-e25404b5fe07"/>
    <ds:schemaRef ds:uri="http://schemas.openxmlformats.org/package/2006/metadata/core-properties"/>
    <ds:schemaRef ds:uri="http://schemas.microsoft.com/office/2006/documentManagement/types"/>
    <ds:schemaRef ds:uri="http://schemas.microsoft.com/office/infopath/2007/PartnerControls"/>
    <ds:schemaRef ds:uri="a58c8781-1aac-4227-9692-f604bc428ce3"/>
    <ds:schemaRef ds:uri="http://www.w3.org/XML/1998/namespace"/>
  </ds:schemaRefs>
</ds:datastoreItem>
</file>

<file path=customXml/itemProps4.xml><?xml version="1.0" encoding="utf-8"?>
<ds:datastoreItem xmlns:ds="http://schemas.openxmlformats.org/officeDocument/2006/customXml" ds:itemID="{0C492D61-51A0-4BEC-89CF-D8F5FC88A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2229</Words>
  <Characters>16104</Characters>
  <Application>Microsoft Office Word</Application>
  <DocSecurity>0</DocSecurity>
  <Lines>134</Lines>
  <Paragraphs>36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TRITTICO® AC 75 mg</vt:lpstr>
      <vt:lpstr>TRITTICO® AC 75 mg</vt:lpstr>
    </vt:vector>
  </TitlesOfParts>
  <Company>CSC Pharmaceuticals Hungary</Company>
  <LinksUpToDate>false</LinksUpToDate>
  <CharactersWithSpaces>18297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TRITTICO® AC 75 mg</dc:title>
  <dc:creator>CSC Pharmaceuticals</dc:creator>
  <dc:description>2009.03.31.</dc:description>
  <cp:lastModifiedBy>HU_OGYI_50.1</cp:lastModifiedBy>
  <cp:revision>2</cp:revision>
  <cp:lastPrinted>2015-04-20T14:07:00Z</cp:lastPrinted>
  <dcterms:created xsi:type="dcterms:W3CDTF">2026-01-15T09:00:00Z</dcterms:created>
  <dcterms:modified xsi:type="dcterms:W3CDTF">2026-01-15T09:00:00Z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0x010100058DF3B6687FA54183A5E1CFDB4B52A5</vt:lpwstr>
  </property>
  <property fmtid="{D5CDD505-2E9C-101B-9397-08002B2CF9AE}" pid="3" name="MediaServiceImageTags">
    <vt:lpwstr/>
  </property>
</Properties>
</file>