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A2AEB" w14:textId="77777777" w:rsidR="00F6579A" w:rsidRPr="00C674C3" w:rsidRDefault="00F6579A" w:rsidP="00C674C3">
      <w:pPr>
        <w:tabs>
          <w:tab w:val="left" w:pos="1560"/>
        </w:tabs>
        <w:jc w:val="center"/>
        <w:outlineLvl w:val="0"/>
        <w:rPr>
          <w:noProof/>
          <w:sz w:val="22"/>
          <w:szCs w:val="22"/>
          <w:lang w:val="en-US"/>
        </w:rPr>
      </w:pPr>
      <w:r w:rsidRPr="00C674C3">
        <w:rPr>
          <w:b/>
          <w:noProof/>
          <w:sz w:val="22"/>
          <w:szCs w:val="22"/>
          <w:lang w:val="en-US"/>
        </w:rPr>
        <w:t xml:space="preserve">Betegtájékoztató: </w:t>
      </w:r>
      <w:smartTag w:uri="schemas-GSKSiteLocations-com/fourthcoffee" w:element="flavor">
        <w:r w:rsidRPr="00C674C3">
          <w:rPr>
            <w:b/>
            <w:noProof/>
            <w:sz w:val="22"/>
            <w:szCs w:val="22"/>
            <w:lang w:val="en-US"/>
          </w:rPr>
          <w:t>Info</w:t>
        </w:r>
      </w:smartTag>
      <w:r w:rsidRPr="00C674C3">
        <w:rPr>
          <w:b/>
          <w:noProof/>
          <w:sz w:val="22"/>
          <w:szCs w:val="22"/>
          <w:lang w:val="en-US"/>
        </w:rPr>
        <w:t>rmációk a beteg számára</w:t>
      </w:r>
    </w:p>
    <w:p w14:paraId="31FD1E9D" w14:textId="77777777" w:rsidR="002B57E4" w:rsidRPr="00C674C3" w:rsidRDefault="002B57E4" w:rsidP="00C674C3">
      <w:pPr>
        <w:jc w:val="center"/>
        <w:rPr>
          <w:sz w:val="22"/>
          <w:szCs w:val="22"/>
        </w:rPr>
      </w:pPr>
    </w:p>
    <w:p w14:paraId="568C2B13" w14:textId="77777777" w:rsidR="002B57E4" w:rsidRPr="00C674C3" w:rsidRDefault="00210EB3" w:rsidP="00C674C3">
      <w:pPr>
        <w:pStyle w:val="Cmsor1"/>
      </w:pPr>
      <w:proofErr w:type="spellStart"/>
      <w:r>
        <w:t>Ambroxol</w:t>
      </w:r>
      <w:proofErr w:type="spellEnd"/>
      <w:r>
        <w:t>-EGIS</w:t>
      </w:r>
      <w:r w:rsidR="002B57E4" w:rsidRPr="00C674C3">
        <w:t xml:space="preserve"> 3 mg/ml szirup</w:t>
      </w:r>
    </w:p>
    <w:p w14:paraId="5A5D6107" w14:textId="77777777" w:rsidR="002B57E4" w:rsidRPr="00C674C3" w:rsidRDefault="009159E1" w:rsidP="00C674C3">
      <w:pPr>
        <w:pStyle w:val="Cmsor2"/>
        <w:rPr>
          <w:b w:val="0"/>
          <w:sz w:val="22"/>
          <w:szCs w:val="22"/>
        </w:rPr>
      </w:pPr>
      <w:proofErr w:type="spellStart"/>
      <w:r w:rsidRPr="00C674C3">
        <w:rPr>
          <w:b w:val="0"/>
          <w:sz w:val="22"/>
          <w:szCs w:val="22"/>
        </w:rPr>
        <w:t>a</w:t>
      </w:r>
      <w:r w:rsidR="002B57E4" w:rsidRPr="00C674C3">
        <w:rPr>
          <w:b w:val="0"/>
          <w:sz w:val="22"/>
          <w:szCs w:val="22"/>
        </w:rPr>
        <w:t>mbroxol</w:t>
      </w:r>
      <w:proofErr w:type="spellEnd"/>
    </w:p>
    <w:p w14:paraId="4B601D50" w14:textId="77777777" w:rsidR="002B57E4" w:rsidRPr="00C674C3" w:rsidRDefault="002B57E4" w:rsidP="00C674C3">
      <w:pPr>
        <w:rPr>
          <w:sz w:val="22"/>
          <w:szCs w:val="22"/>
        </w:rPr>
      </w:pPr>
    </w:p>
    <w:p w14:paraId="415162C0" w14:textId="77777777" w:rsidR="00F6579A" w:rsidRPr="00C674C3" w:rsidRDefault="00F6579A" w:rsidP="00C674C3">
      <w:pPr>
        <w:pStyle w:val="Szvegtrzs"/>
        <w:tabs>
          <w:tab w:val="left" w:pos="567"/>
        </w:tabs>
        <w:rPr>
          <w:sz w:val="22"/>
          <w:szCs w:val="22"/>
        </w:rPr>
      </w:pPr>
      <w:r w:rsidRPr="00C674C3">
        <w:rPr>
          <w:sz w:val="22"/>
          <w:szCs w:val="22"/>
        </w:rPr>
        <w:t>Mielőtt elkezdi szedni ezt a gyógyszert, olvassa el figyelmesen az alábbi betegtájékoztatót</w:t>
      </w:r>
      <w:r w:rsidRPr="00C674C3">
        <w:rPr>
          <w:bCs w:val="0"/>
          <w:noProof/>
          <w:sz w:val="22"/>
          <w:szCs w:val="22"/>
        </w:rPr>
        <w:t>,</w:t>
      </w:r>
      <w:r w:rsidRPr="00C674C3">
        <w:rPr>
          <w:b w:val="0"/>
          <w:noProof/>
          <w:sz w:val="22"/>
          <w:szCs w:val="22"/>
        </w:rPr>
        <w:t xml:space="preserve"> </w:t>
      </w:r>
      <w:r w:rsidRPr="00C674C3">
        <w:rPr>
          <w:bCs w:val="0"/>
          <w:noProof/>
          <w:sz w:val="22"/>
          <w:szCs w:val="22"/>
        </w:rPr>
        <w:t>mert az Ön számára fontos információkat tartalmaz</w:t>
      </w:r>
      <w:r w:rsidRPr="00C674C3">
        <w:rPr>
          <w:sz w:val="22"/>
          <w:szCs w:val="22"/>
        </w:rPr>
        <w:t>.</w:t>
      </w:r>
    </w:p>
    <w:p w14:paraId="6A462DAC" w14:textId="77777777" w:rsidR="002B57E4" w:rsidRPr="00C674C3" w:rsidRDefault="002B57E4" w:rsidP="00C674C3">
      <w:pPr>
        <w:pStyle w:val="Szvegtrzs"/>
        <w:rPr>
          <w:b w:val="0"/>
          <w:sz w:val="22"/>
          <w:szCs w:val="22"/>
        </w:rPr>
      </w:pPr>
      <w:r w:rsidRPr="00C674C3">
        <w:rPr>
          <w:b w:val="0"/>
          <w:sz w:val="22"/>
          <w:szCs w:val="22"/>
        </w:rPr>
        <w:t>Ez</w:t>
      </w:r>
      <w:r w:rsidR="00A072F7" w:rsidRPr="00C674C3">
        <w:rPr>
          <w:b w:val="0"/>
          <w:sz w:val="22"/>
          <w:szCs w:val="22"/>
        </w:rPr>
        <w:t>t</w:t>
      </w:r>
      <w:r w:rsidRPr="00C674C3">
        <w:rPr>
          <w:b w:val="0"/>
          <w:sz w:val="22"/>
          <w:szCs w:val="22"/>
        </w:rPr>
        <w:t xml:space="preserve"> a gyógyszer</w:t>
      </w:r>
      <w:r w:rsidR="00A072F7" w:rsidRPr="00C674C3">
        <w:rPr>
          <w:b w:val="0"/>
          <w:sz w:val="22"/>
          <w:szCs w:val="22"/>
        </w:rPr>
        <w:t xml:space="preserve">t mindig pontosan a betegtájékoztatóban leírtaknak, vagy </w:t>
      </w:r>
      <w:proofErr w:type="gramStart"/>
      <w:r w:rsidR="00A072F7" w:rsidRPr="00C674C3">
        <w:rPr>
          <w:b w:val="0"/>
          <w:sz w:val="22"/>
          <w:szCs w:val="22"/>
        </w:rPr>
        <w:t>az Ön</w:t>
      </w:r>
      <w:r w:rsidR="00BC27B8" w:rsidRPr="00C674C3">
        <w:rPr>
          <w:b w:val="0"/>
          <w:sz w:val="22"/>
          <w:szCs w:val="22"/>
        </w:rPr>
        <w:t xml:space="preserve"> </w:t>
      </w:r>
      <w:r w:rsidR="00A072F7" w:rsidRPr="00C674C3">
        <w:rPr>
          <w:b w:val="0"/>
          <w:sz w:val="22"/>
          <w:szCs w:val="22"/>
        </w:rPr>
        <w:t>kezelőorvosa</w:t>
      </w:r>
      <w:proofErr w:type="gramEnd"/>
      <w:r w:rsidR="00A072F7" w:rsidRPr="00C674C3">
        <w:rPr>
          <w:b w:val="0"/>
          <w:sz w:val="22"/>
          <w:szCs w:val="22"/>
        </w:rPr>
        <w:t xml:space="preserve"> vagy gyógyszerésze által elmondottaknak megfelelően </w:t>
      </w:r>
      <w:r w:rsidRPr="00C674C3">
        <w:rPr>
          <w:b w:val="0"/>
          <w:sz w:val="22"/>
          <w:szCs w:val="22"/>
        </w:rPr>
        <w:t>alkalmaz</w:t>
      </w:r>
      <w:r w:rsidR="00A072F7" w:rsidRPr="00C674C3">
        <w:rPr>
          <w:b w:val="0"/>
          <w:sz w:val="22"/>
          <w:szCs w:val="22"/>
        </w:rPr>
        <w:t>z</w:t>
      </w:r>
      <w:r w:rsidRPr="00C674C3">
        <w:rPr>
          <w:b w:val="0"/>
          <w:sz w:val="22"/>
          <w:szCs w:val="22"/>
        </w:rPr>
        <w:t>a.</w:t>
      </w:r>
    </w:p>
    <w:p w14:paraId="21531C18" w14:textId="77777777" w:rsidR="002B57E4" w:rsidRPr="00C674C3" w:rsidRDefault="002B57E4" w:rsidP="00C674C3">
      <w:pPr>
        <w:pStyle w:val="WW-Szvegtrzs3"/>
        <w:numPr>
          <w:ilvl w:val="0"/>
          <w:numId w:val="15"/>
        </w:numPr>
        <w:tabs>
          <w:tab w:val="clear" w:pos="283"/>
          <w:tab w:val="num" w:pos="567"/>
        </w:tabs>
        <w:ind w:left="567" w:hanging="567"/>
        <w:rPr>
          <w:i w:val="0"/>
          <w:sz w:val="22"/>
          <w:szCs w:val="22"/>
        </w:rPr>
      </w:pPr>
      <w:r w:rsidRPr="00C674C3">
        <w:rPr>
          <w:i w:val="0"/>
          <w:sz w:val="22"/>
          <w:szCs w:val="22"/>
        </w:rPr>
        <w:t>Tartsa meg a betegtájékoztatót, mert a benne szereplő információkra a későbbiekben is szüksége lehet.</w:t>
      </w:r>
    </w:p>
    <w:p w14:paraId="0C697AD2" w14:textId="77777777" w:rsidR="002B57E4" w:rsidRPr="00C674C3" w:rsidRDefault="002B57E4" w:rsidP="00C674C3">
      <w:pPr>
        <w:numPr>
          <w:ilvl w:val="0"/>
          <w:numId w:val="15"/>
        </w:numPr>
        <w:tabs>
          <w:tab w:val="clear" w:pos="283"/>
          <w:tab w:val="num" w:pos="567"/>
          <w:tab w:val="left" w:pos="1133"/>
        </w:tabs>
        <w:ind w:left="567" w:hanging="567"/>
        <w:rPr>
          <w:sz w:val="22"/>
          <w:szCs w:val="22"/>
        </w:rPr>
      </w:pPr>
      <w:r w:rsidRPr="00C674C3">
        <w:rPr>
          <w:sz w:val="22"/>
          <w:szCs w:val="22"/>
        </w:rPr>
        <w:t>További információkért vagy tanácsért forduljon gyógyszerészéhez.</w:t>
      </w:r>
    </w:p>
    <w:p w14:paraId="4599834F" w14:textId="77777777" w:rsidR="00C3309D" w:rsidRPr="00C674C3" w:rsidRDefault="00F6579A" w:rsidP="00C674C3">
      <w:pPr>
        <w:numPr>
          <w:ilvl w:val="0"/>
          <w:numId w:val="15"/>
        </w:numPr>
        <w:tabs>
          <w:tab w:val="clear" w:pos="283"/>
          <w:tab w:val="num" w:pos="567"/>
        </w:tabs>
        <w:ind w:left="567" w:hanging="567"/>
        <w:rPr>
          <w:sz w:val="22"/>
          <w:szCs w:val="22"/>
        </w:rPr>
      </w:pPr>
      <w:r w:rsidRPr="00C674C3">
        <w:rPr>
          <w:sz w:val="22"/>
          <w:szCs w:val="22"/>
        </w:rPr>
        <w:t>Ha Önnél bármilyen mellékhatás jelentkezik, tájékoztassa kezelőorvosát vagy gyógyszerészét. Ez a betegtájékoztatóban fel nem sorolt bármely lehetséges mellékhatásra is vonatkozik. Lásd 4. pont.</w:t>
      </w:r>
    </w:p>
    <w:p w14:paraId="2D4F504E" w14:textId="77777777" w:rsidR="002B57E4" w:rsidRPr="00C674C3" w:rsidRDefault="00F6579A" w:rsidP="00C674C3">
      <w:pPr>
        <w:numPr>
          <w:ilvl w:val="0"/>
          <w:numId w:val="15"/>
        </w:numPr>
        <w:tabs>
          <w:tab w:val="clear" w:pos="283"/>
          <w:tab w:val="num" w:pos="567"/>
        </w:tabs>
        <w:ind w:left="567" w:hanging="567"/>
        <w:rPr>
          <w:sz w:val="22"/>
          <w:szCs w:val="22"/>
        </w:rPr>
      </w:pPr>
      <w:r w:rsidRPr="00C674C3">
        <w:rPr>
          <w:sz w:val="22"/>
          <w:szCs w:val="22"/>
        </w:rPr>
        <w:t>Feltétlenül tájékoztassa kezelőorvosát, ha tünetei 4-5 napon belül nem enyhülnek, vagy éppen súlyosbodnak.</w:t>
      </w:r>
    </w:p>
    <w:p w14:paraId="56C89BAC" w14:textId="77777777" w:rsidR="002B57E4" w:rsidRPr="00C674C3" w:rsidRDefault="002B57E4" w:rsidP="00C674C3">
      <w:pPr>
        <w:rPr>
          <w:sz w:val="22"/>
          <w:szCs w:val="22"/>
        </w:rPr>
      </w:pPr>
    </w:p>
    <w:p w14:paraId="6908FF6E" w14:textId="77777777" w:rsidR="002B57E4" w:rsidRPr="00C674C3" w:rsidRDefault="002B57E4" w:rsidP="00C674C3">
      <w:pPr>
        <w:tabs>
          <w:tab w:val="left" w:pos="708"/>
        </w:tabs>
        <w:ind w:right="-2"/>
        <w:rPr>
          <w:b/>
          <w:sz w:val="22"/>
          <w:szCs w:val="22"/>
        </w:rPr>
      </w:pPr>
      <w:r w:rsidRPr="00C674C3">
        <w:rPr>
          <w:b/>
          <w:sz w:val="22"/>
          <w:szCs w:val="22"/>
        </w:rPr>
        <w:t>A betegtájékoztató tartalma:</w:t>
      </w:r>
    </w:p>
    <w:p w14:paraId="193C1906" w14:textId="77777777" w:rsidR="00C3309D" w:rsidRPr="00C674C3" w:rsidRDefault="00C3309D" w:rsidP="00C674C3">
      <w:pPr>
        <w:tabs>
          <w:tab w:val="left" w:pos="567"/>
        </w:tabs>
        <w:ind w:right="-2"/>
        <w:rPr>
          <w:b/>
          <w:sz w:val="22"/>
          <w:szCs w:val="22"/>
        </w:rPr>
      </w:pPr>
    </w:p>
    <w:p w14:paraId="3198AA89" w14:textId="77777777" w:rsidR="002B57E4" w:rsidRPr="00C674C3" w:rsidRDefault="002B57E4" w:rsidP="00C674C3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C674C3">
        <w:rPr>
          <w:sz w:val="22"/>
          <w:szCs w:val="22"/>
        </w:rPr>
        <w:t>1.</w:t>
      </w:r>
      <w:r w:rsidRPr="00C674C3">
        <w:rPr>
          <w:sz w:val="22"/>
          <w:szCs w:val="22"/>
        </w:rPr>
        <w:tab/>
        <w:t>Milyen típusú gyógyszer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</w:t>
      </w:r>
      <w:r w:rsidR="00A26E77" w:rsidRPr="00C674C3">
        <w:rPr>
          <w:sz w:val="22"/>
          <w:szCs w:val="22"/>
        </w:rPr>
        <w:t xml:space="preserve">3 mg/ml </w:t>
      </w:r>
      <w:r w:rsidRPr="00C674C3">
        <w:rPr>
          <w:sz w:val="22"/>
          <w:szCs w:val="22"/>
        </w:rPr>
        <w:t xml:space="preserve">szirup </w:t>
      </w:r>
      <w:r w:rsidR="00A26E77" w:rsidRPr="00C674C3">
        <w:rPr>
          <w:sz w:val="22"/>
          <w:szCs w:val="22"/>
        </w:rPr>
        <w:t xml:space="preserve">(továbbiakban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="00A26E77" w:rsidRPr="00C674C3">
        <w:rPr>
          <w:sz w:val="22"/>
          <w:szCs w:val="22"/>
        </w:rPr>
        <w:t xml:space="preserve"> szirup) </w:t>
      </w:r>
      <w:r w:rsidRPr="00C674C3">
        <w:rPr>
          <w:sz w:val="22"/>
          <w:szCs w:val="22"/>
        </w:rPr>
        <w:t>és milyen betegségek esetén alkalmazható?</w:t>
      </w:r>
    </w:p>
    <w:p w14:paraId="48D31BD1" w14:textId="77777777" w:rsidR="002B57E4" w:rsidRPr="00C674C3" w:rsidRDefault="002B57E4" w:rsidP="00C674C3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C674C3">
        <w:rPr>
          <w:sz w:val="22"/>
          <w:szCs w:val="22"/>
        </w:rPr>
        <w:t>2.</w:t>
      </w:r>
      <w:r w:rsidRPr="00C674C3">
        <w:rPr>
          <w:sz w:val="22"/>
          <w:szCs w:val="22"/>
        </w:rPr>
        <w:tab/>
        <w:t>Tudnivalók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 szedése előtt</w:t>
      </w:r>
    </w:p>
    <w:p w14:paraId="65DEF6CB" w14:textId="77777777" w:rsidR="002B57E4" w:rsidRPr="00C674C3" w:rsidRDefault="002B57E4" w:rsidP="00C674C3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C674C3">
        <w:rPr>
          <w:sz w:val="22"/>
          <w:szCs w:val="22"/>
        </w:rPr>
        <w:t>3.</w:t>
      </w:r>
      <w:r w:rsidRPr="00C674C3">
        <w:rPr>
          <w:sz w:val="22"/>
          <w:szCs w:val="22"/>
        </w:rPr>
        <w:tab/>
        <w:t>Hogyan kell alkalmazni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szirupot?</w:t>
      </w:r>
    </w:p>
    <w:p w14:paraId="35AEA9BB" w14:textId="77777777" w:rsidR="002B57E4" w:rsidRPr="00C674C3" w:rsidRDefault="002B57E4" w:rsidP="00C674C3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C674C3">
        <w:rPr>
          <w:sz w:val="22"/>
          <w:szCs w:val="22"/>
        </w:rPr>
        <w:t>4.</w:t>
      </w:r>
      <w:r w:rsidRPr="00C674C3">
        <w:rPr>
          <w:sz w:val="22"/>
          <w:szCs w:val="22"/>
        </w:rPr>
        <w:tab/>
        <w:t>Lehetséges mellékhatások</w:t>
      </w:r>
    </w:p>
    <w:p w14:paraId="08B23890" w14:textId="77777777" w:rsidR="002B57E4" w:rsidRPr="00C674C3" w:rsidRDefault="002B57E4" w:rsidP="00C674C3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C674C3">
        <w:rPr>
          <w:sz w:val="22"/>
          <w:szCs w:val="22"/>
        </w:rPr>
        <w:t>5</w:t>
      </w:r>
      <w:r w:rsidRPr="00C674C3">
        <w:rPr>
          <w:sz w:val="22"/>
          <w:szCs w:val="22"/>
        </w:rPr>
        <w:tab/>
        <w:t>Hogyan kell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szirupot tárolni? </w:t>
      </w:r>
    </w:p>
    <w:p w14:paraId="3830A6AF" w14:textId="77777777" w:rsidR="002B57E4" w:rsidRPr="00C674C3" w:rsidRDefault="002B57E4" w:rsidP="00C674C3">
      <w:pPr>
        <w:tabs>
          <w:tab w:val="left" w:pos="567"/>
        </w:tabs>
        <w:ind w:left="17" w:right="-29"/>
        <w:rPr>
          <w:sz w:val="22"/>
          <w:szCs w:val="22"/>
        </w:rPr>
      </w:pPr>
      <w:r w:rsidRPr="00C674C3">
        <w:rPr>
          <w:sz w:val="22"/>
          <w:szCs w:val="22"/>
        </w:rPr>
        <w:t>6</w:t>
      </w:r>
      <w:r w:rsidR="00AD1820" w:rsidRPr="00C674C3">
        <w:rPr>
          <w:sz w:val="22"/>
          <w:szCs w:val="22"/>
        </w:rPr>
        <w:t>.</w:t>
      </w:r>
      <w:r w:rsidR="00AD1820" w:rsidRPr="00C674C3">
        <w:rPr>
          <w:sz w:val="22"/>
          <w:szCs w:val="22"/>
        </w:rPr>
        <w:tab/>
      </w:r>
      <w:r w:rsidR="00F6579A" w:rsidRPr="00C674C3">
        <w:rPr>
          <w:sz w:val="22"/>
          <w:szCs w:val="22"/>
        </w:rPr>
        <w:t>A csomagolás tartalma és egyéb információk.</w:t>
      </w:r>
    </w:p>
    <w:p w14:paraId="3D774E28" w14:textId="77777777" w:rsidR="002B57E4" w:rsidRPr="00C674C3" w:rsidRDefault="002B57E4" w:rsidP="00C674C3">
      <w:pPr>
        <w:tabs>
          <w:tab w:val="left" w:pos="708"/>
        </w:tabs>
        <w:ind w:left="567" w:right="-29" w:hanging="567"/>
        <w:rPr>
          <w:sz w:val="22"/>
          <w:szCs w:val="22"/>
        </w:rPr>
      </w:pPr>
    </w:p>
    <w:p w14:paraId="24FE326B" w14:textId="77777777" w:rsidR="002B57E4" w:rsidRPr="00C674C3" w:rsidRDefault="002B57E4" w:rsidP="00C674C3">
      <w:pPr>
        <w:rPr>
          <w:sz w:val="22"/>
          <w:szCs w:val="22"/>
        </w:rPr>
      </w:pPr>
    </w:p>
    <w:p w14:paraId="46E0FD33" w14:textId="77777777" w:rsidR="00F6579A" w:rsidRPr="00C674C3" w:rsidRDefault="002B57E4" w:rsidP="00C674C3">
      <w:pPr>
        <w:tabs>
          <w:tab w:val="left" w:pos="567"/>
        </w:tabs>
        <w:ind w:left="567" w:right="-29" w:hanging="567"/>
        <w:rPr>
          <w:b/>
          <w:bCs/>
          <w:sz w:val="22"/>
          <w:szCs w:val="22"/>
        </w:rPr>
      </w:pPr>
      <w:r w:rsidRPr="00C674C3">
        <w:rPr>
          <w:b/>
          <w:bCs/>
          <w:sz w:val="22"/>
          <w:szCs w:val="22"/>
        </w:rPr>
        <w:t>1.</w:t>
      </w:r>
      <w:r w:rsidRPr="00C674C3">
        <w:rPr>
          <w:b/>
          <w:bCs/>
          <w:sz w:val="22"/>
          <w:szCs w:val="22"/>
        </w:rPr>
        <w:tab/>
      </w:r>
      <w:r w:rsidR="00F6579A" w:rsidRPr="00C674C3">
        <w:rPr>
          <w:b/>
          <w:sz w:val="22"/>
          <w:szCs w:val="22"/>
        </w:rPr>
        <w:t>Milyen típusú gyógyszer a</w:t>
      </w:r>
      <w:r w:rsidR="00210EB3">
        <w:rPr>
          <w:b/>
          <w:sz w:val="22"/>
          <w:szCs w:val="22"/>
        </w:rPr>
        <w:t>z</w:t>
      </w:r>
      <w:r w:rsidR="00F6579A" w:rsidRPr="00C674C3">
        <w:rPr>
          <w:b/>
          <w:sz w:val="22"/>
          <w:szCs w:val="22"/>
        </w:rPr>
        <w:t xml:space="preserve"> </w:t>
      </w:r>
      <w:proofErr w:type="spellStart"/>
      <w:r w:rsidR="00210EB3">
        <w:rPr>
          <w:b/>
          <w:sz w:val="22"/>
          <w:szCs w:val="22"/>
        </w:rPr>
        <w:t>Ambroxol</w:t>
      </w:r>
      <w:proofErr w:type="spellEnd"/>
      <w:r w:rsidR="00210EB3">
        <w:rPr>
          <w:b/>
          <w:sz w:val="22"/>
          <w:szCs w:val="22"/>
        </w:rPr>
        <w:t>-EGIS</w:t>
      </w:r>
      <w:r w:rsidR="00F6579A" w:rsidRPr="00C674C3">
        <w:rPr>
          <w:b/>
          <w:sz w:val="22"/>
          <w:szCs w:val="22"/>
        </w:rPr>
        <w:t xml:space="preserve"> szirup és milyen betegségek esetén alkalmazható?</w:t>
      </w:r>
    </w:p>
    <w:p w14:paraId="405E6E8F" w14:textId="77777777" w:rsidR="002B57E4" w:rsidRPr="00C674C3" w:rsidRDefault="002B57E4" w:rsidP="00C674C3">
      <w:pPr>
        <w:rPr>
          <w:b/>
          <w:bCs/>
          <w:sz w:val="22"/>
          <w:szCs w:val="22"/>
        </w:rPr>
      </w:pPr>
    </w:p>
    <w:p w14:paraId="01C44669" w14:textId="0F79D2E6" w:rsidR="002B57E4" w:rsidRPr="00C674C3" w:rsidRDefault="002B57E4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>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 köptető hatású készítmény, hatóanyaga az </w:t>
      </w:r>
      <w:proofErr w:type="spellStart"/>
      <w:r w:rsidRPr="00C674C3">
        <w:rPr>
          <w:sz w:val="22"/>
          <w:szCs w:val="22"/>
        </w:rPr>
        <w:t>ambroxol</w:t>
      </w:r>
      <w:proofErr w:type="spellEnd"/>
      <w:r w:rsidRPr="00C674C3">
        <w:rPr>
          <w:sz w:val="22"/>
          <w:szCs w:val="22"/>
        </w:rPr>
        <w:t>. Kórosan sűrű nyáktermeléssel járó heveny és idült légúti megbetegedések, mint például tüdőasztma, hörghurut, hörgőtágulat kezelésére szolgál. A nyákoldást elősegíti az orr-garatüreg gyulladásaiban is. A száraz köhögést nem csillapítja.</w:t>
      </w:r>
    </w:p>
    <w:p w14:paraId="61CDD12E" w14:textId="77777777" w:rsidR="002B57E4" w:rsidRPr="00C674C3" w:rsidRDefault="002B57E4" w:rsidP="00C674C3">
      <w:pPr>
        <w:rPr>
          <w:sz w:val="22"/>
          <w:szCs w:val="22"/>
        </w:rPr>
      </w:pPr>
    </w:p>
    <w:p w14:paraId="2FDEC3E8" w14:textId="77777777" w:rsidR="002B57E4" w:rsidRPr="00C674C3" w:rsidRDefault="002B57E4" w:rsidP="00C674C3">
      <w:pPr>
        <w:rPr>
          <w:sz w:val="22"/>
          <w:szCs w:val="22"/>
        </w:rPr>
      </w:pPr>
    </w:p>
    <w:p w14:paraId="100E5EDF" w14:textId="77777777" w:rsidR="00F6579A" w:rsidRPr="0082078A" w:rsidRDefault="002B57E4" w:rsidP="00C674C3">
      <w:pPr>
        <w:pStyle w:val="Szvegtrzs"/>
        <w:tabs>
          <w:tab w:val="left" w:pos="567"/>
          <w:tab w:val="left" w:pos="3601"/>
        </w:tabs>
        <w:rPr>
          <w:sz w:val="22"/>
          <w:szCs w:val="22"/>
        </w:rPr>
      </w:pPr>
      <w:r w:rsidRPr="0082078A">
        <w:rPr>
          <w:bCs w:val="0"/>
          <w:sz w:val="22"/>
          <w:szCs w:val="22"/>
        </w:rPr>
        <w:t>2.</w:t>
      </w:r>
      <w:r w:rsidRPr="0082078A">
        <w:rPr>
          <w:bCs w:val="0"/>
          <w:sz w:val="22"/>
          <w:szCs w:val="22"/>
        </w:rPr>
        <w:tab/>
      </w:r>
      <w:r w:rsidR="00F6579A" w:rsidRPr="0082078A">
        <w:rPr>
          <w:noProof/>
          <w:sz w:val="22"/>
          <w:szCs w:val="22"/>
        </w:rPr>
        <w:t>Tudnivalók a</w:t>
      </w:r>
      <w:r w:rsidR="00210EB3">
        <w:rPr>
          <w:noProof/>
          <w:sz w:val="22"/>
          <w:szCs w:val="22"/>
        </w:rPr>
        <w:t>z</w:t>
      </w:r>
      <w:r w:rsidR="00F6579A" w:rsidRPr="0082078A">
        <w:rPr>
          <w:noProof/>
          <w:sz w:val="22"/>
          <w:szCs w:val="22"/>
        </w:rPr>
        <w:t xml:space="preserve"> </w:t>
      </w:r>
      <w:r w:rsidR="00210EB3">
        <w:rPr>
          <w:noProof/>
          <w:sz w:val="22"/>
          <w:szCs w:val="22"/>
        </w:rPr>
        <w:t>Ambroxol-EGIS</w:t>
      </w:r>
      <w:r w:rsidR="00F6579A" w:rsidRPr="0082078A">
        <w:rPr>
          <w:noProof/>
          <w:sz w:val="22"/>
          <w:szCs w:val="22"/>
        </w:rPr>
        <w:t xml:space="preserve"> szirup szedése előtt</w:t>
      </w:r>
    </w:p>
    <w:p w14:paraId="125A3E59" w14:textId="77777777" w:rsidR="002B57E4" w:rsidRPr="0082078A" w:rsidRDefault="002B57E4" w:rsidP="00C674C3">
      <w:pPr>
        <w:tabs>
          <w:tab w:val="left" w:pos="567"/>
          <w:tab w:val="left" w:pos="708"/>
        </w:tabs>
        <w:ind w:left="567" w:hanging="567"/>
        <w:rPr>
          <w:b/>
          <w:bCs/>
          <w:sz w:val="22"/>
          <w:szCs w:val="22"/>
        </w:rPr>
      </w:pPr>
    </w:p>
    <w:p w14:paraId="2B168BB0" w14:textId="77777777" w:rsidR="002B57E4" w:rsidRPr="0082078A" w:rsidRDefault="002B57E4" w:rsidP="00C674C3">
      <w:pPr>
        <w:rPr>
          <w:b/>
          <w:bCs/>
          <w:sz w:val="22"/>
          <w:szCs w:val="22"/>
        </w:rPr>
      </w:pPr>
      <w:r w:rsidRPr="0082078A">
        <w:rPr>
          <w:b/>
          <w:bCs/>
          <w:sz w:val="22"/>
          <w:szCs w:val="22"/>
        </w:rPr>
        <w:t xml:space="preserve">Ne alkalmazza </w:t>
      </w:r>
      <w:r w:rsidR="00F6579A" w:rsidRPr="0082078A">
        <w:rPr>
          <w:b/>
          <w:bCs/>
          <w:sz w:val="22"/>
          <w:szCs w:val="22"/>
        </w:rPr>
        <w:t>a</w:t>
      </w:r>
      <w:r w:rsidR="00210EB3">
        <w:rPr>
          <w:b/>
          <w:bCs/>
          <w:sz w:val="22"/>
          <w:szCs w:val="22"/>
        </w:rPr>
        <w:t>z</w:t>
      </w:r>
      <w:r w:rsidR="00F6579A" w:rsidRPr="0082078A">
        <w:rPr>
          <w:b/>
          <w:bCs/>
          <w:sz w:val="22"/>
          <w:szCs w:val="22"/>
        </w:rPr>
        <w:t xml:space="preserve"> </w:t>
      </w:r>
      <w:proofErr w:type="spellStart"/>
      <w:r w:rsidR="00210EB3">
        <w:rPr>
          <w:b/>
          <w:bCs/>
          <w:sz w:val="22"/>
          <w:szCs w:val="22"/>
        </w:rPr>
        <w:t>Ambroxol</w:t>
      </w:r>
      <w:proofErr w:type="spellEnd"/>
      <w:r w:rsidR="00210EB3">
        <w:rPr>
          <w:b/>
          <w:bCs/>
          <w:sz w:val="22"/>
          <w:szCs w:val="22"/>
        </w:rPr>
        <w:t>-EGIS</w:t>
      </w:r>
      <w:r w:rsidR="00F6579A" w:rsidRPr="0082078A">
        <w:rPr>
          <w:b/>
          <w:bCs/>
          <w:sz w:val="22"/>
          <w:szCs w:val="22"/>
        </w:rPr>
        <w:t xml:space="preserve"> szirupot</w:t>
      </w:r>
      <w:r w:rsidR="00C674C3" w:rsidRPr="0082078A">
        <w:rPr>
          <w:b/>
          <w:bCs/>
          <w:sz w:val="22"/>
          <w:szCs w:val="22"/>
        </w:rPr>
        <w:t>,</w:t>
      </w:r>
    </w:p>
    <w:p w14:paraId="1AF9B0FD" w14:textId="77777777" w:rsidR="00045F13" w:rsidRPr="0082078A" w:rsidRDefault="002B57E4" w:rsidP="00C674C3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82078A">
        <w:rPr>
          <w:sz w:val="22"/>
          <w:szCs w:val="22"/>
        </w:rPr>
        <w:t>ha</w:t>
      </w:r>
      <w:r w:rsidR="00F6579A" w:rsidRPr="0082078A">
        <w:rPr>
          <w:sz w:val="22"/>
          <w:szCs w:val="22"/>
        </w:rPr>
        <w:t xml:space="preserve"> allergiás az </w:t>
      </w:r>
      <w:proofErr w:type="spellStart"/>
      <w:r w:rsidRPr="0082078A">
        <w:rPr>
          <w:sz w:val="22"/>
          <w:szCs w:val="22"/>
        </w:rPr>
        <w:t>ambroxolra</w:t>
      </w:r>
      <w:proofErr w:type="spellEnd"/>
      <w:r w:rsidRPr="0082078A">
        <w:rPr>
          <w:sz w:val="22"/>
          <w:szCs w:val="22"/>
        </w:rPr>
        <w:t xml:space="preserve">, </w:t>
      </w:r>
      <w:proofErr w:type="spellStart"/>
      <w:r w:rsidRPr="0082078A">
        <w:rPr>
          <w:sz w:val="22"/>
          <w:szCs w:val="22"/>
        </w:rPr>
        <w:t>bromhexinre</w:t>
      </w:r>
      <w:proofErr w:type="spellEnd"/>
      <w:r w:rsidRPr="0082078A">
        <w:rPr>
          <w:sz w:val="22"/>
          <w:szCs w:val="22"/>
        </w:rPr>
        <w:t xml:space="preserve"> vagy </w:t>
      </w:r>
      <w:r w:rsidR="00F6579A" w:rsidRPr="0082078A">
        <w:rPr>
          <w:sz w:val="22"/>
          <w:szCs w:val="22"/>
        </w:rPr>
        <w:t>gyógyszer (6. pontban felsorolt) egyéb összetevőjére</w:t>
      </w:r>
      <w:r w:rsidR="00045F13" w:rsidRPr="0082078A">
        <w:rPr>
          <w:sz w:val="22"/>
          <w:szCs w:val="22"/>
        </w:rPr>
        <w:t>.</w:t>
      </w:r>
    </w:p>
    <w:p w14:paraId="78078969" w14:textId="77777777" w:rsidR="00045F13" w:rsidRPr="0082078A" w:rsidRDefault="002B57E4" w:rsidP="00C674C3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82078A">
        <w:rPr>
          <w:sz w:val="22"/>
          <w:szCs w:val="22"/>
        </w:rPr>
        <w:t>ha gyomor-bélrendszeri fekélyes megbetegedése van vagy volt,</w:t>
      </w:r>
    </w:p>
    <w:p w14:paraId="542F877D" w14:textId="77777777" w:rsidR="002B57E4" w:rsidRPr="0082078A" w:rsidRDefault="002B57E4" w:rsidP="00C674C3">
      <w:pPr>
        <w:rPr>
          <w:sz w:val="22"/>
          <w:szCs w:val="22"/>
        </w:rPr>
      </w:pPr>
    </w:p>
    <w:p w14:paraId="3E6DBA79" w14:textId="77777777" w:rsidR="00F6579A" w:rsidRPr="0082078A" w:rsidRDefault="00F6579A" w:rsidP="00C674C3">
      <w:pPr>
        <w:rPr>
          <w:b/>
          <w:bCs/>
          <w:sz w:val="22"/>
          <w:szCs w:val="22"/>
        </w:rPr>
      </w:pPr>
      <w:r w:rsidRPr="0082078A">
        <w:rPr>
          <w:b/>
          <w:noProof/>
          <w:sz w:val="22"/>
          <w:szCs w:val="22"/>
        </w:rPr>
        <w:t>Figyelmeztetések és óvintézkedések</w:t>
      </w:r>
    </w:p>
    <w:p w14:paraId="12979BA9" w14:textId="77777777" w:rsidR="0012373A" w:rsidRPr="0082078A" w:rsidRDefault="0012373A" w:rsidP="00C674C3">
      <w:pPr>
        <w:ind w:left="15" w:right="138"/>
        <w:rPr>
          <w:sz w:val="22"/>
          <w:szCs w:val="22"/>
        </w:rPr>
      </w:pPr>
      <w:r w:rsidRPr="0082078A">
        <w:rPr>
          <w:sz w:val="22"/>
          <w:szCs w:val="22"/>
        </w:rPr>
        <w:t>A</w:t>
      </w:r>
      <w:r w:rsidR="00210EB3">
        <w:rPr>
          <w:sz w:val="22"/>
          <w:szCs w:val="22"/>
        </w:rPr>
        <w:t>z</w:t>
      </w:r>
      <w:r w:rsidRPr="0082078A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82078A">
        <w:rPr>
          <w:sz w:val="22"/>
          <w:szCs w:val="22"/>
        </w:rPr>
        <w:t xml:space="preserve"> szirup szedése előtt beszéljen kezelőorvosával vagy gyógyszerészével.</w:t>
      </w:r>
    </w:p>
    <w:p w14:paraId="5D3B64DB" w14:textId="77777777" w:rsidR="002B57E4" w:rsidRPr="0082078A" w:rsidRDefault="002B57E4" w:rsidP="00C674C3">
      <w:pPr>
        <w:numPr>
          <w:ilvl w:val="0"/>
          <w:numId w:val="4"/>
        </w:numPr>
        <w:tabs>
          <w:tab w:val="clear" w:pos="283"/>
          <w:tab w:val="num" w:pos="567"/>
        </w:tabs>
        <w:ind w:left="567" w:hanging="552"/>
        <w:rPr>
          <w:sz w:val="22"/>
          <w:szCs w:val="22"/>
        </w:rPr>
      </w:pPr>
      <w:r w:rsidRPr="0082078A">
        <w:rPr>
          <w:sz w:val="22"/>
          <w:szCs w:val="22"/>
        </w:rPr>
        <w:t xml:space="preserve">Ha a hörgőkben nagyobb mennyiségű váladék képződése figyelhető meg (pl. a ritka </w:t>
      </w:r>
      <w:proofErr w:type="spellStart"/>
      <w:r w:rsidRPr="0082078A">
        <w:rPr>
          <w:sz w:val="22"/>
          <w:szCs w:val="22"/>
        </w:rPr>
        <w:t>immotilis</w:t>
      </w:r>
      <w:proofErr w:type="spellEnd"/>
      <w:r w:rsidRPr="0082078A">
        <w:rPr>
          <w:sz w:val="22"/>
          <w:szCs w:val="22"/>
        </w:rPr>
        <w:t xml:space="preserve"> </w:t>
      </w:r>
      <w:proofErr w:type="spellStart"/>
      <w:r w:rsidRPr="0082078A">
        <w:rPr>
          <w:sz w:val="22"/>
          <w:szCs w:val="22"/>
        </w:rPr>
        <w:t>cilium</w:t>
      </w:r>
      <w:proofErr w:type="spellEnd"/>
      <w:r w:rsidRPr="0082078A">
        <w:rPr>
          <w:sz w:val="22"/>
          <w:szCs w:val="22"/>
        </w:rPr>
        <w:t xml:space="preserve"> szindróma esetén). Ebben az esetben a tüdőből a váladék eltávolítása (kiköhögése) nehezített. A</w:t>
      </w:r>
      <w:r w:rsidR="00210EB3">
        <w:rPr>
          <w:sz w:val="22"/>
          <w:szCs w:val="22"/>
        </w:rPr>
        <w:t>z</w:t>
      </w:r>
      <w:r w:rsidRPr="0082078A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82078A">
        <w:rPr>
          <w:sz w:val="22"/>
          <w:szCs w:val="22"/>
        </w:rPr>
        <w:t xml:space="preserve"> ilyenkor csak orvosi felügyelet alatt használható.</w:t>
      </w:r>
    </w:p>
    <w:p w14:paraId="4A9903D1" w14:textId="77777777" w:rsidR="002B57E4" w:rsidRPr="00C674C3" w:rsidRDefault="002B57E4" w:rsidP="00C674C3">
      <w:pPr>
        <w:numPr>
          <w:ilvl w:val="0"/>
          <w:numId w:val="4"/>
        </w:numPr>
        <w:tabs>
          <w:tab w:val="clear" w:pos="283"/>
          <w:tab w:val="num" w:pos="567"/>
        </w:tabs>
        <w:ind w:left="567" w:hanging="552"/>
        <w:rPr>
          <w:sz w:val="22"/>
          <w:szCs w:val="22"/>
        </w:rPr>
      </w:pPr>
      <w:r w:rsidRPr="00C674C3">
        <w:rPr>
          <w:sz w:val="22"/>
          <w:szCs w:val="22"/>
        </w:rPr>
        <w:t>Ha súlyos vese- vagy májműködési zavarban szenved. Ebben az esetben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adása különös figyelmet igényel - erről a kezelőorvossal kell konzultálni. Súlyos vesebetegségben </w:t>
      </w:r>
      <w:r w:rsidR="00AF69BD" w:rsidRPr="00C674C3">
        <w:rPr>
          <w:sz w:val="22"/>
          <w:szCs w:val="22"/>
        </w:rPr>
        <w:t xml:space="preserve">és májbetegségben </w:t>
      </w:r>
      <w:r w:rsidRPr="00C674C3">
        <w:rPr>
          <w:sz w:val="22"/>
          <w:szCs w:val="22"/>
        </w:rPr>
        <w:t>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bomlástermékei a szervezetben felhalmozódhatnak.</w:t>
      </w:r>
    </w:p>
    <w:p w14:paraId="6B345618" w14:textId="77777777" w:rsidR="002B57E4" w:rsidRPr="00C674C3" w:rsidRDefault="002B57E4" w:rsidP="00C674C3">
      <w:pPr>
        <w:ind w:left="15"/>
        <w:rPr>
          <w:sz w:val="22"/>
          <w:szCs w:val="22"/>
        </w:rPr>
      </w:pPr>
    </w:p>
    <w:p w14:paraId="51D7C982" w14:textId="77777777" w:rsidR="0083056B" w:rsidRPr="00C674C3" w:rsidRDefault="0083056B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 xml:space="preserve">Az </w:t>
      </w:r>
      <w:proofErr w:type="spellStart"/>
      <w:r w:rsidRPr="00C674C3">
        <w:rPr>
          <w:sz w:val="22"/>
          <w:szCs w:val="22"/>
        </w:rPr>
        <w:t>ambroxol</w:t>
      </w:r>
      <w:proofErr w:type="spellEnd"/>
      <w:r w:rsidRPr="00C674C3">
        <w:rPr>
          <w:sz w:val="22"/>
          <w:szCs w:val="22"/>
        </w:rPr>
        <w:t xml:space="preserve"> alkalmazása kapcsán súlyos bőrreakciók előfordulásáról számoltak be. Amennyiben Önnél bőrkiütés (köztük a nyálkahártyákon, például a szájban, torokban, orrban, szemben, nemi </w:t>
      </w:r>
      <w:r w:rsidRPr="00C674C3">
        <w:rPr>
          <w:sz w:val="22"/>
          <w:szCs w:val="22"/>
        </w:rPr>
        <w:lastRenderedPageBreak/>
        <w:t>szerveken kialakuló elváltozások) lép fel, hagyja abba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 alkalmazását, és azonnal forduljon kezelőorvosához.</w:t>
      </w:r>
    </w:p>
    <w:p w14:paraId="5E5A648E" w14:textId="77777777" w:rsidR="0083056B" w:rsidRPr="00C674C3" w:rsidRDefault="0083056B" w:rsidP="00C674C3">
      <w:pPr>
        <w:pStyle w:val="Szvegtrzs"/>
        <w:rPr>
          <w:sz w:val="22"/>
          <w:szCs w:val="22"/>
        </w:rPr>
      </w:pPr>
    </w:p>
    <w:p w14:paraId="4CD07DBE" w14:textId="77777777" w:rsidR="002B57E4" w:rsidRPr="00C674C3" w:rsidRDefault="00F6579A" w:rsidP="00C674C3">
      <w:pPr>
        <w:pStyle w:val="Szvegtrzs"/>
        <w:rPr>
          <w:noProof/>
          <w:sz w:val="22"/>
          <w:szCs w:val="22"/>
        </w:rPr>
      </w:pPr>
      <w:r w:rsidRPr="00C674C3">
        <w:rPr>
          <w:sz w:val="22"/>
          <w:szCs w:val="22"/>
        </w:rPr>
        <w:t>Egyéb gyógyszerek és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</w:t>
      </w:r>
    </w:p>
    <w:p w14:paraId="7574B9E9" w14:textId="77777777" w:rsidR="002B57E4" w:rsidRPr="00C674C3" w:rsidRDefault="002B57E4" w:rsidP="00C674C3">
      <w:pPr>
        <w:rPr>
          <w:noProof/>
          <w:sz w:val="22"/>
          <w:szCs w:val="22"/>
        </w:rPr>
      </w:pPr>
      <w:r w:rsidRPr="00C674C3">
        <w:rPr>
          <w:noProof/>
          <w:sz w:val="22"/>
          <w:szCs w:val="22"/>
        </w:rPr>
        <w:t xml:space="preserve">Feltétlenül tájékoztassa kezelőorvosát vagy gyógyszerészét a jelenleg vagy nemrégiben szedett </w:t>
      </w:r>
      <w:r w:rsidR="00F6579A" w:rsidRPr="00C674C3">
        <w:rPr>
          <w:noProof/>
          <w:sz w:val="22"/>
          <w:szCs w:val="22"/>
        </w:rPr>
        <w:t xml:space="preserve">valamint szedni tervezett </w:t>
      </w:r>
      <w:r w:rsidRPr="00C674C3">
        <w:rPr>
          <w:noProof/>
          <w:sz w:val="22"/>
          <w:szCs w:val="22"/>
        </w:rPr>
        <w:t xml:space="preserve">egyéb gyógyszereiről, beleértve a vény nélkül kapható készítményeket is. </w:t>
      </w:r>
    </w:p>
    <w:p w14:paraId="1A0D2252" w14:textId="77777777" w:rsidR="002B57E4" w:rsidRPr="00C674C3" w:rsidRDefault="002B57E4" w:rsidP="00C674C3">
      <w:pPr>
        <w:ind w:left="567" w:hanging="567"/>
        <w:rPr>
          <w:noProof/>
          <w:sz w:val="22"/>
          <w:szCs w:val="22"/>
        </w:rPr>
      </w:pPr>
    </w:p>
    <w:p w14:paraId="04EA753D" w14:textId="77777777" w:rsidR="002B57E4" w:rsidRPr="00C674C3" w:rsidRDefault="002B57E4" w:rsidP="00C674C3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C674C3">
        <w:rPr>
          <w:sz w:val="22"/>
          <w:szCs w:val="22"/>
        </w:rPr>
        <w:t>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 köpetürítést elősegítő hatását köhögéscsillapítók (pl. </w:t>
      </w:r>
      <w:proofErr w:type="spellStart"/>
      <w:r w:rsidRPr="00C674C3">
        <w:rPr>
          <w:sz w:val="22"/>
          <w:szCs w:val="22"/>
        </w:rPr>
        <w:t>codein</w:t>
      </w:r>
      <w:proofErr w:type="spellEnd"/>
      <w:r w:rsidRPr="00C674C3">
        <w:rPr>
          <w:sz w:val="22"/>
          <w:szCs w:val="22"/>
        </w:rPr>
        <w:t>) hátrányosan befolyásolhatják. A köhögési reflex fontos az elfolyósított váladék tüdőből történő eltávolításához.</w:t>
      </w:r>
    </w:p>
    <w:p w14:paraId="31A069A5" w14:textId="77777777" w:rsidR="002B57E4" w:rsidRPr="00C674C3" w:rsidRDefault="002B57E4" w:rsidP="00C674C3">
      <w:pPr>
        <w:numPr>
          <w:ilvl w:val="0"/>
          <w:numId w:val="16"/>
        </w:numPr>
        <w:ind w:left="567" w:hanging="567"/>
        <w:rPr>
          <w:sz w:val="22"/>
          <w:szCs w:val="22"/>
        </w:rPr>
      </w:pPr>
      <w:r w:rsidRPr="00C674C3">
        <w:rPr>
          <w:sz w:val="22"/>
          <w:szCs w:val="22"/>
        </w:rPr>
        <w:t>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 fokozza egyes antibiotikumok (</w:t>
      </w:r>
      <w:proofErr w:type="spellStart"/>
      <w:r w:rsidRPr="00C674C3">
        <w:rPr>
          <w:sz w:val="22"/>
          <w:szCs w:val="22"/>
        </w:rPr>
        <w:t>amoxicillin</w:t>
      </w:r>
      <w:proofErr w:type="spellEnd"/>
      <w:r w:rsidRPr="00C674C3">
        <w:rPr>
          <w:sz w:val="22"/>
          <w:szCs w:val="22"/>
        </w:rPr>
        <w:t xml:space="preserve">, </w:t>
      </w:r>
      <w:proofErr w:type="spellStart"/>
      <w:r w:rsidRPr="00C674C3">
        <w:rPr>
          <w:sz w:val="22"/>
          <w:szCs w:val="22"/>
        </w:rPr>
        <w:t>cefuroxim</w:t>
      </w:r>
      <w:proofErr w:type="spellEnd"/>
      <w:r w:rsidRPr="00C674C3">
        <w:rPr>
          <w:sz w:val="22"/>
          <w:szCs w:val="22"/>
        </w:rPr>
        <w:t xml:space="preserve">, </w:t>
      </w:r>
      <w:proofErr w:type="spellStart"/>
      <w:r w:rsidRPr="00C674C3">
        <w:rPr>
          <w:sz w:val="22"/>
          <w:szCs w:val="22"/>
        </w:rPr>
        <w:t>erithromicin</w:t>
      </w:r>
      <w:proofErr w:type="spellEnd"/>
      <w:r w:rsidRPr="00C674C3">
        <w:rPr>
          <w:sz w:val="22"/>
          <w:szCs w:val="22"/>
        </w:rPr>
        <w:t xml:space="preserve">, </w:t>
      </w:r>
      <w:proofErr w:type="spellStart"/>
      <w:r w:rsidRPr="00C674C3">
        <w:rPr>
          <w:sz w:val="22"/>
          <w:szCs w:val="22"/>
        </w:rPr>
        <w:t>doxiciklin</w:t>
      </w:r>
      <w:proofErr w:type="spellEnd"/>
      <w:r w:rsidRPr="00C674C3">
        <w:rPr>
          <w:sz w:val="22"/>
          <w:szCs w:val="22"/>
        </w:rPr>
        <w:t>) átjutását a hörgőváladékba.</w:t>
      </w:r>
    </w:p>
    <w:p w14:paraId="7201B987" w14:textId="77777777" w:rsidR="002B57E4" w:rsidRPr="00C674C3" w:rsidRDefault="002B57E4" w:rsidP="00C674C3">
      <w:pPr>
        <w:tabs>
          <w:tab w:val="left" w:pos="283"/>
        </w:tabs>
        <w:ind w:left="283" w:hanging="283"/>
        <w:rPr>
          <w:sz w:val="22"/>
          <w:szCs w:val="22"/>
        </w:rPr>
      </w:pPr>
    </w:p>
    <w:p w14:paraId="47376109" w14:textId="77777777" w:rsidR="00F6579A" w:rsidRPr="00C674C3" w:rsidRDefault="00F6579A" w:rsidP="00C674C3">
      <w:pPr>
        <w:pStyle w:val="Szvegtrzs"/>
        <w:rPr>
          <w:bCs w:val="0"/>
          <w:sz w:val="22"/>
          <w:szCs w:val="22"/>
        </w:rPr>
      </w:pPr>
      <w:r w:rsidRPr="00C674C3">
        <w:rPr>
          <w:bCs w:val="0"/>
          <w:sz w:val="22"/>
          <w:szCs w:val="22"/>
        </w:rPr>
        <w:t>A</w:t>
      </w:r>
      <w:r w:rsidR="00210EB3">
        <w:rPr>
          <w:bCs w:val="0"/>
          <w:sz w:val="22"/>
          <w:szCs w:val="22"/>
        </w:rPr>
        <w:t>z</w:t>
      </w:r>
      <w:r w:rsidRPr="00C674C3">
        <w:rPr>
          <w:bCs w:val="0"/>
          <w:sz w:val="22"/>
          <w:szCs w:val="22"/>
        </w:rPr>
        <w:t xml:space="preserve"> </w:t>
      </w:r>
      <w:proofErr w:type="spellStart"/>
      <w:r w:rsidR="00210EB3">
        <w:rPr>
          <w:bCs w:val="0"/>
          <w:sz w:val="22"/>
          <w:szCs w:val="22"/>
        </w:rPr>
        <w:t>Ambroxol</w:t>
      </w:r>
      <w:proofErr w:type="spellEnd"/>
      <w:r w:rsidR="00210EB3">
        <w:rPr>
          <w:bCs w:val="0"/>
          <w:sz w:val="22"/>
          <w:szCs w:val="22"/>
        </w:rPr>
        <w:t>-EGIS</w:t>
      </w:r>
      <w:r w:rsidRPr="00C674C3">
        <w:rPr>
          <w:bCs w:val="0"/>
          <w:sz w:val="22"/>
          <w:szCs w:val="22"/>
        </w:rPr>
        <w:t xml:space="preserve"> szirup egyidejű alkalmazása étellel, itallal vagy alkohollal</w:t>
      </w:r>
    </w:p>
    <w:p w14:paraId="32926CD0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>Étkezésre vonatkozó megszorítások nem szükségesek.</w:t>
      </w:r>
    </w:p>
    <w:p w14:paraId="36653989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>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 alkalmazása ideje alatt fontos a bőséges folyadékbevitel.</w:t>
      </w:r>
    </w:p>
    <w:p w14:paraId="645D0BAB" w14:textId="77777777" w:rsidR="002B57E4" w:rsidRPr="00C674C3" w:rsidRDefault="002B57E4" w:rsidP="00C674C3">
      <w:pPr>
        <w:rPr>
          <w:b/>
          <w:bCs/>
          <w:sz w:val="22"/>
          <w:szCs w:val="22"/>
        </w:rPr>
      </w:pPr>
    </w:p>
    <w:p w14:paraId="60958339" w14:textId="77777777" w:rsidR="002B57E4" w:rsidRPr="00C674C3" w:rsidRDefault="002B57E4" w:rsidP="00C674C3">
      <w:pPr>
        <w:rPr>
          <w:b/>
          <w:bCs/>
          <w:sz w:val="22"/>
          <w:szCs w:val="22"/>
        </w:rPr>
      </w:pPr>
      <w:r w:rsidRPr="00C674C3">
        <w:rPr>
          <w:b/>
          <w:bCs/>
          <w:sz w:val="22"/>
          <w:szCs w:val="22"/>
        </w:rPr>
        <w:t>Terhesség és szoptatás</w:t>
      </w:r>
    </w:p>
    <w:p w14:paraId="62D81552" w14:textId="77777777" w:rsidR="00F6579A" w:rsidRPr="00BC3F1C" w:rsidRDefault="00F6579A" w:rsidP="00C674C3">
      <w:pPr>
        <w:tabs>
          <w:tab w:val="left" w:pos="1560"/>
        </w:tabs>
        <w:rPr>
          <w:sz w:val="22"/>
          <w:szCs w:val="22"/>
        </w:rPr>
      </w:pPr>
      <w:r w:rsidRPr="00BC3F1C">
        <w:rPr>
          <w:noProof/>
          <w:sz w:val="22"/>
          <w:szCs w:val="22"/>
        </w:rPr>
        <w:t>Ha Ön terhes vagy szoptat, illetve ha fennáll Önnél a terhesség lehetősége vagy gyermeket szeretne, a gyógyszer alkalmazása előtt beszéljen</w:t>
      </w:r>
      <w:r w:rsidRPr="00BC3F1C">
        <w:rPr>
          <w:sz w:val="22"/>
          <w:szCs w:val="22"/>
        </w:rPr>
        <w:t xml:space="preserve"> kezelőorvosával vagy gyógyszerészével</w:t>
      </w:r>
      <w:r w:rsidRPr="00BC3F1C">
        <w:rPr>
          <w:noProof/>
          <w:sz w:val="22"/>
          <w:szCs w:val="22"/>
        </w:rPr>
        <w:t>.</w:t>
      </w:r>
    </w:p>
    <w:p w14:paraId="16B6CF0C" w14:textId="77777777" w:rsidR="009251AA" w:rsidRPr="00C674C3" w:rsidRDefault="009251AA" w:rsidP="00C674C3">
      <w:pPr>
        <w:rPr>
          <w:noProof/>
          <w:sz w:val="22"/>
          <w:szCs w:val="22"/>
        </w:rPr>
      </w:pPr>
    </w:p>
    <w:p w14:paraId="7E31B42E" w14:textId="77777777" w:rsidR="009251AA" w:rsidRPr="00C674C3" w:rsidRDefault="009251AA" w:rsidP="00C674C3">
      <w:pPr>
        <w:tabs>
          <w:tab w:val="left" w:pos="567"/>
          <w:tab w:val="left" w:pos="1882"/>
          <w:tab w:val="left" w:pos="8650"/>
        </w:tabs>
        <w:ind w:right="-286"/>
        <w:outlineLvl w:val="0"/>
        <w:rPr>
          <w:sz w:val="22"/>
          <w:szCs w:val="22"/>
        </w:rPr>
      </w:pPr>
      <w:r w:rsidRPr="00C674C3">
        <w:rPr>
          <w:bCs/>
          <w:iCs/>
          <w:sz w:val="22"/>
          <w:szCs w:val="22"/>
        </w:rPr>
        <w:t xml:space="preserve">Az </w:t>
      </w:r>
      <w:proofErr w:type="spellStart"/>
      <w:r w:rsidRPr="00C674C3">
        <w:rPr>
          <w:bCs/>
          <w:iCs/>
          <w:sz w:val="22"/>
          <w:szCs w:val="22"/>
        </w:rPr>
        <w:t>ambroxol</w:t>
      </w:r>
      <w:proofErr w:type="spellEnd"/>
      <w:r w:rsidRPr="00C674C3">
        <w:rPr>
          <w:bCs/>
          <w:iCs/>
          <w:sz w:val="22"/>
          <w:szCs w:val="22"/>
        </w:rPr>
        <w:t xml:space="preserve"> átjut a magzat szervezetébe. </w:t>
      </w:r>
      <w:r w:rsidRPr="00C674C3">
        <w:rPr>
          <w:sz w:val="22"/>
          <w:szCs w:val="22"/>
        </w:rPr>
        <w:t>A terhesség alatt, különösen az első három hónapban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</w:t>
      </w:r>
      <w:r w:rsidR="009159E1" w:rsidRPr="00C674C3">
        <w:rPr>
          <w:sz w:val="22"/>
          <w:szCs w:val="22"/>
        </w:rPr>
        <w:t xml:space="preserve">szirup </w:t>
      </w:r>
      <w:r w:rsidRPr="00C674C3">
        <w:rPr>
          <w:sz w:val="22"/>
          <w:szCs w:val="22"/>
        </w:rPr>
        <w:t>alkalmazása nem ajánlott.</w:t>
      </w:r>
    </w:p>
    <w:p w14:paraId="53DA4B16" w14:textId="77777777" w:rsidR="009251AA" w:rsidRPr="00C674C3" w:rsidRDefault="009251AA" w:rsidP="00C674C3">
      <w:pPr>
        <w:rPr>
          <w:i/>
          <w:iCs/>
          <w:sz w:val="22"/>
          <w:szCs w:val="22"/>
        </w:rPr>
      </w:pPr>
    </w:p>
    <w:p w14:paraId="787F66ED" w14:textId="77777777" w:rsidR="009251AA" w:rsidRPr="00C674C3" w:rsidRDefault="009251AA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 xml:space="preserve">Az </w:t>
      </w:r>
      <w:proofErr w:type="spellStart"/>
      <w:r w:rsidRPr="00C674C3">
        <w:rPr>
          <w:sz w:val="22"/>
          <w:szCs w:val="22"/>
        </w:rPr>
        <w:t>ambroxol</w:t>
      </w:r>
      <w:proofErr w:type="spellEnd"/>
      <w:r w:rsidRPr="00C674C3">
        <w:rPr>
          <w:sz w:val="22"/>
          <w:szCs w:val="22"/>
        </w:rPr>
        <w:t xml:space="preserve"> </w:t>
      </w:r>
      <w:r w:rsidR="00E52603" w:rsidRPr="00C674C3">
        <w:rPr>
          <w:sz w:val="22"/>
          <w:szCs w:val="22"/>
        </w:rPr>
        <w:t>hatóanyag állatk</w:t>
      </w:r>
      <w:r w:rsidR="0012373A" w:rsidRPr="00C674C3">
        <w:rPr>
          <w:sz w:val="22"/>
          <w:szCs w:val="22"/>
        </w:rPr>
        <w:t>í</w:t>
      </w:r>
      <w:r w:rsidR="00E52603" w:rsidRPr="00C674C3">
        <w:rPr>
          <w:sz w:val="22"/>
          <w:szCs w:val="22"/>
        </w:rPr>
        <w:t xml:space="preserve">sérletek alapján </w:t>
      </w:r>
      <w:proofErr w:type="spellStart"/>
      <w:r w:rsidRPr="00C674C3">
        <w:rPr>
          <w:sz w:val="22"/>
          <w:szCs w:val="22"/>
        </w:rPr>
        <w:t>kiválasztódik</w:t>
      </w:r>
      <w:proofErr w:type="spellEnd"/>
      <w:r w:rsidRPr="00C674C3">
        <w:rPr>
          <w:sz w:val="22"/>
          <w:szCs w:val="22"/>
        </w:rPr>
        <w:t xml:space="preserve"> az anyatejbe. Ha szoptat,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</w:t>
      </w:r>
      <w:r w:rsidR="009159E1" w:rsidRPr="00C674C3">
        <w:rPr>
          <w:sz w:val="22"/>
          <w:szCs w:val="22"/>
        </w:rPr>
        <w:t>szirup</w:t>
      </w:r>
      <w:r w:rsidR="00E52603" w:rsidRPr="00C674C3">
        <w:rPr>
          <w:sz w:val="22"/>
          <w:szCs w:val="22"/>
        </w:rPr>
        <w:t xml:space="preserve"> alkalmazása nem ajánlott.</w:t>
      </w:r>
    </w:p>
    <w:p w14:paraId="4A9C8D6E" w14:textId="77777777" w:rsidR="002B57E4" w:rsidRPr="00C674C3" w:rsidRDefault="002B57E4" w:rsidP="00C674C3">
      <w:pPr>
        <w:rPr>
          <w:sz w:val="22"/>
          <w:szCs w:val="22"/>
        </w:rPr>
      </w:pPr>
    </w:p>
    <w:p w14:paraId="72EA8E33" w14:textId="77777777" w:rsidR="002B57E4" w:rsidRPr="00C674C3" w:rsidRDefault="002B57E4" w:rsidP="00C674C3">
      <w:pPr>
        <w:rPr>
          <w:b/>
          <w:bCs/>
          <w:sz w:val="22"/>
          <w:szCs w:val="22"/>
        </w:rPr>
      </w:pPr>
      <w:r w:rsidRPr="00C674C3">
        <w:rPr>
          <w:b/>
          <w:bCs/>
          <w:sz w:val="22"/>
          <w:szCs w:val="22"/>
        </w:rPr>
        <w:t>A készítmény hatásai a gépjárművezetéshez és</w:t>
      </w:r>
      <w:r w:rsidR="0012373A" w:rsidRPr="00C674C3">
        <w:rPr>
          <w:b/>
          <w:bCs/>
          <w:sz w:val="22"/>
          <w:szCs w:val="22"/>
        </w:rPr>
        <w:t xml:space="preserve"> a</w:t>
      </w:r>
      <w:r w:rsidRPr="00C674C3">
        <w:rPr>
          <w:b/>
          <w:bCs/>
          <w:sz w:val="22"/>
          <w:szCs w:val="22"/>
        </w:rPr>
        <w:t xml:space="preserve"> gépek kezeléséhez szükséges képességekre</w:t>
      </w:r>
    </w:p>
    <w:p w14:paraId="2B5E212E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>Nincs arra vonatkozóan adat, hogy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 a közlekedésben való biztonságos részvételét és a baleseti veszéllyel járó munka végzését befolyásolná.</w:t>
      </w:r>
    </w:p>
    <w:p w14:paraId="552BB5DB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08EC6BBA" w14:textId="25994331" w:rsidR="002B57E4" w:rsidRPr="00CD6926" w:rsidRDefault="00AD1820" w:rsidP="00C674C3">
      <w:pPr>
        <w:tabs>
          <w:tab w:val="left" w:pos="0"/>
        </w:tabs>
        <w:rPr>
          <w:b/>
          <w:bCs/>
          <w:sz w:val="22"/>
          <w:szCs w:val="22"/>
        </w:rPr>
      </w:pPr>
      <w:r w:rsidRPr="00C674C3">
        <w:rPr>
          <w:b/>
          <w:bCs/>
          <w:sz w:val="22"/>
          <w:szCs w:val="22"/>
        </w:rPr>
        <w:t>A</w:t>
      </w:r>
      <w:r w:rsidR="00210EB3">
        <w:rPr>
          <w:b/>
          <w:bCs/>
          <w:sz w:val="22"/>
          <w:szCs w:val="22"/>
        </w:rPr>
        <w:t>z</w:t>
      </w:r>
      <w:r w:rsidRPr="00C674C3">
        <w:rPr>
          <w:b/>
          <w:bCs/>
          <w:sz w:val="22"/>
          <w:szCs w:val="22"/>
        </w:rPr>
        <w:t xml:space="preserve"> </w:t>
      </w:r>
      <w:proofErr w:type="spellStart"/>
      <w:r w:rsidR="00210EB3">
        <w:rPr>
          <w:b/>
          <w:bCs/>
          <w:sz w:val="22"/>
          <w:szCs w:val="22"/>
        </w:rPr>
        <w:t>Ambroxol</w:t>
      </w:r>
      <w:proofErr w:type="spellEnd"/>
      <w:r w:rsidR="00210EB3">
        <w:rPr>
          <w:b/>
          <w:bCs/>
          <w:sz w:val="22"/>
          <w:szCs w:val="22"/>
        </w:rPr>
        <w:t>-EGIS</w:t>
      </w:r>
      <w:r w:rsidRPr="00C674C3">
        <w:rPr>
          <w:b/>
          <w:bCs/>
          <w:sz w:val="22"/>
          <w:szCs w:val="22"/>
        </w:rPr>
        <w:t xml:space="preserve"> </w:t>
      </w:r>
      <w:r w:rsidRPr="00CD6926">
        <w:rPr>
          <w:b/>
          <w:bCs/>
          <w:sz w:val="22"/>
          <w:szCs w:val="22"/>
        </w:rPr>
        <w:t>szirup szorbitot</w:t>
      </w:r>
      <w:r w:rsidR="00B6400F" w:rsidRPr="00CD6926">
        <w:rPr>
          <w:b/>
          <w:bCs/>
          <w:sz w:val="22"/>
          <w:szCs w:val="22"/>
        </w:rPr>
        <w:t xml:space="preserve">, </w:t>
      </w:r>
      <w:proofErr w:type="spellStart"/>
      <w:r w:rsidR="007B635D">
        <w:rPr>
          <w:b/>
          <w:bCs/>
          <w:sz w:val="22"/>
          <w:szCs w:val="22"/>
        </w:rPr>
        <w:t>propil</w:t>
      </w:r>
      <w:r w:rsidR="006847D3">
        <w:rPr>
          <w:b/>
          <w:bCs/>
          <w:sz w:val="22"/>
          <w:szCs w:val="22"/>
        </w:rPr>
        <w:t>é</w:t>
      </w:r>
      <w:r w:rsidR="007B635D">
        <w:rPr>
          <w:b/>
          <w:bCs/>
          <w:sz w:val="22"/>
          <w:szCs w:val="22"/>
        </w:rPr>
        <w:t>nglikol</w:t>
      </w:r>
      <w:r w:rsidR="00B6400F" w:rsidRPr="00CD6926">
        <w:rPr>
          <w:b/>
          <w:bCs/>
          <w:sz w:val="22"/>
          <w:szCs w:val="22"/>
        </w:rPr>
        <w:t>t</w:t>
      </w:r>
      <w:proofErr w:type="spellEnd"/>
      <w:r w:rsidR="00B6400F" w:rsidRPr="00CD6926">
        <w:rPr>
          <w:b/>
          <w:bCs/>
          <w:sz w:val="22"/>
          <w:szCs w:val="22"/>
        </w:rPr>
        <w:t>, nátrium-</w:t>
      </w:r>
      <w:proofErr w:type="spellStart"/>
      <w:r w:rsidR="00B6400F" w:rsidRPr="00CD6926">
        <w:rPr>
          <w:b/>
          <w:bCs/>
          <w:sz w:val="22"/>
          <w:szCs w:val="22"/>
        </w:rPr>
        <w:t>benzoátot</w:t>
      </w:r>
      <w:proofErr w:type="spellEnd"/>
      <w:r w:rsidR="00B6400F" w:rsidRPr="00CD6926">
        <w:rPr>
          <w:b/>
          <w:bCs/>
          <w:sz w:val="22"/>
          <w:szCs w:val="22"/>
        </w:rPr>
        <w:t xml:space="preserve"> és nátriumot</w:t>
      </w:r>
      <w:r w:rsidRPr="00CD6926">
        <w:rPr>
          <w:b/>
          <w:bCs/>
          <w:sz w:val="22"/>
          <w:szCs w:val="22"/>
        </w:rPr>
        <w:t xml:space="preserve"> tartalmaz</w:t>
      </w:r>
    </w:p>
    <w:p w14:paraId="70ED77E3" w14:textId="77777777" w:rsidR="002B57E4" w:rsidRPr="00CD6926" w:rsidRDefault="00B6400F" w:rsidP="00B6400F">
      <w:p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CD6926">
        <w:rPr>
          <w:sz w:val="22"/>
          <w:szCs w:val="22"/>
        </w:rPr>
        <w:t>Ez a gyógyszer</w:t>
      </w:r>
      <w:r w:rsidR="002B57E4" w:rsidRPr="00CD6926">
        <w:rPr>
          <w:sz w:val="22"/>
          <w:szCs w:val="22"/>
        </w:rPr>
        <w:t xml:space="preserve"> 12</w:t>
      </w:r>
      <w:r w:rsidRPr="00CD6926">
        <w:rPr>
          <w:sz w:val="22"/>
          <w:szCs w:val="22"/>
        </w:rPr>
        <w:t>00 m</w:t>
      </w:r>
      <w:r w:rsidR="002B57E4" w:rsidRPr="00CD6926">
        <w:rPr>
          <w:sz w:val="22"/>
          <w:szCs w:val="22"/>
        </w:rPr>
        <w:t>g szorbitot tartalmaz</w:t>
      </w:r>
      <w:r w:rsidRPr="00CD6926">
        <w:rPr>
          <w:sz w:val="22"/>
          <w:szCs w:val="22"/>
        </w:rPr>
        <w:t xml:space="preserve"> 5 ml szirupban</w:t>
      </w:r>
      <w:r w:rsidR="002B57E4" w:rsidRPr="00CD6926">
        <w:rPr>
          <w:sz w:val="22"/>
          <w:szCs w:val="22"/>
        </w:rPr>
        <w:t xml:space="preserve">. </w:t>
      </w:r>
      <w:r w:rsidRPr="00CD6926">
        <w:rPr>
          <w:sz w:val="22"/>
          <w:szCs w:val="22"/>
        </w:rPr>
        <w:t xml:space="preserve">A szorbit fruktózforrás. </w:t>
      </w:r>
      <w:r w:rsidR="00AD1820" w:rsidRPr="00CD6926">
        <w:rPr>
          <w:sz w:val="22"/>
          <w:szCs w:val="22"/>
        </w:rPr>
        <w:t>Amennyiben kezelőorvosa korábban már figyelmeztette</w:t>
      </w:r>
      <w:r w:rsidRPr="00CD6926">
        <w:rPr>
          <w:sz w:val="22"/>
          <w:szCs w:val="22"/>
        </w:rPr>
        <w:t>, hogy</w:t>
      </w:r>
      <w:r w:rsidR="00AD1820" w:rsidRPr="00CD6926">
        <w:rPr>
          <w:sz w:val="22"/>
          <w:szCs w:val="22"/>
        </w:rPr>
        <w:t xml:space="preserve"> Ön</w:t>
      </w:r>
      <w:r w:rsidRPr="00CD6926">
        <w:rPr>
          <w:sz w:val="22"/>
          <w:szCs w:val="22"/>
        </w:rPr>
        <w:t xml:space="preserve"> (vagy gyermeke)</w:t>
      </w:r>
      <w:r w:rsidR="00AD1820" w:rsidRPr="00CD6926">
        <w:rPr>
          <w:sz w:val="22"/>
          <w:szCs w:val="22"/>
        </w:rPr>
        <w:t xml:space="preserve"> bizonyos cukrokra érzékeny, </w:t>
      </w:r>
      <w:r w:rsidRPr="00CD6926">
        <w:rPr>
          <w:sz w:val="22"/>
          <w:szCs w:val="22"/>
        </w:rPr>
        <w:t>vagy az örökletes fruktózintoleranciának nevezett ritka genetikai betegséget állapítottak meg Önnél (vagy gyermekénél), amely során szervezete nem tudja lebontani a fruktózt, beszéljen</w:t>
      </w:r>
      <w:r w:rsidR="00AD1820" w:rsidRPr="00CD6926">
        <w:rPr>
          <w:sz w:val="22"/>
          <w:szCs w:val="22"/>
        </w:rPr>
        <w:t xml:space="preserve"> </w:t>
      </w:r>
      <w:r w:rsidRPr="00CD6926">
        <w:rPr>
          <w:sz w:val="22"/>
          <w:szCs w:val="22"/>
        </w:rPr>
        <w:t>kezelő</w:t>
      </w:r>
      <w:r w:rsidR="00AD1820" w:rsidRPr="00CD6926">
        <w:rPr>
          <w:sz w:val="22"/>
          <w:szCs w:val="22"/>
        </w:rPr>
        <w:t>orvosá</w:t>
      </w:r>
      <w:r w:rsidRPr="00CD6926">
        <w:rPr>
          <w:sz w:val="22"/>
          <w:szCs w:val="22"/>
        </w:rPr>
        <w:t>val</w:t>
      </w:r>
      <w:r w:rsidR="00AD1820" w:rsidRPr="00CD6926">
        <w:rPr>
          <w:sz w:val="22"/>
          <w:szCs w:val="22"/>
        </w:rPr>
        <w:t xml:space="preserve">, mielőtt </w:t>
      </w:r>
      <w:r w:rsidRPr="00CD6926">
        <w:rPr>
          <w:sz w:val="22"/>
          <w:szCs w:val="22"/>
        </w:rPr>
        <w:t>Ön (vagy gyermeke) bevenné vagy Önnél (vagy gyermekénél) alkalmazzák</w:t>
      </w:r>
      <w:r w:rsidR="00AD1820" w:rsidRPr="00CD6926">
        <w:rPr>
          <w:sz w:val="22"/>
          <w:szCs w:val="22"/>
        </w:rPr>
        <w:t xml:space="preserve"> ezt a gyógyszert. </w:t>
      </w:r>
      <w:r w:rsidRPr="00CD6926">
        <w:rPr>
          <w:sz w:val="22"/>
          <w:szCs w:val="22"/>
        </w:rPr>
        <w:t>A szorbit hasi kellemetlen érzést és enyhe hasmenést okozhat.</w:t>
      </w:r>
    </w:p>
    <w:p w14:paraId="611D3DF1" w14:textId="77777777" w:rsidR="00B6400F" w:rsidRPr="00CD6926" w:rsidRDefault="00B6400F" w:rsidP="00B6400F">
      <w:pPr>
        <w:pStyle w:val="Default"/>
        <w:rPr>
          <w:sz w:val="22"/>
          <w:szCs w:val="22"/>
        </w:rPr>
      </w:pPr>
    </w:p>
    <w:p w14:paraId="251BF4B1" w14:textId="3F5A0AE8" w:rsidR="006847D3" w:rsidRPr="00F24474" w:rsidRDefault="00B6400F" w:rsidP="006847D3">
      <w:pPr>
        <w:pStyle w:val="Default"/>
        <w:rPr>
          <w:sz w:val="22"/>
          <w:szCs w:val="22"/>
        </w:rPr>
      </w:pPr>
      <w:r w:rsidRPr="00CD6926">
        <w:rPr>
          <w:sz w:val="22"/>
          <w:szCs w:val="22"/>
        </w:rPr>
        <w:t xml:space="preserve">Ez a gyógyszer </w:t>
      </w:r>
      <w:r w:rsidR="00BC3F1C" w:rsidRPr="002D4C24">
        <w:rPr>
          <w:sz w:val="22"/>
          <w:szCs w:val="22"/>
        </w:rPr>
        <w:t>11</w:t>
      </w:r>
      <w:r w:rsidR="00BC3F1C">
        <w:rPr>
          <w:sz w:val="22"/>
          <w:szCs w:val="22"/>
        </w:rPr>
        <w:t>,</w:t>
      </w:r>
      <w:r w:rsidR="00BC3F1C" w:rsidRPr="002D4C24">
        <w:rPr>
          <w:sz w:val="22"/>
          <w:szCs w:val="22"/>
        </w:rPr>
        <w:t>5</w:t>
      </w:r>
      <w:r w:rsidR="00BC3F1C">
        <w:rPr>
          <w:sz w:val="22"/>
          <w:szCs w:val="22"/>
        </w:rPr>
        <w:t>7</w:t>
      </w:r>
      <w:r w:rsidRPr="00CD6926">
        <w:rPr>
          <w:sz w:val="22"/>
          <w:szCs w:val="22"/>
        </w:rPr>
        <w:t xml:space="preserve"> mg </w:t>
      </w:r>
      <w:proofErr w:type="spellStart"/>
      <w:r w:rsidR="007B635D">
        <w:rPr>
          <w:sz w:val="22"/>
          <w:szCs w:val="22"/>
        </w:rPr>
        <w:t>propil</w:t>
      </w:r>
      <w:r w:rsidR="008829AB">
        <w:rPr>
          <w:sz w:val="22"/>
          <w:szCs w:val="22"/>
        </w:rPr>
        <w:t>é</w:t>
      </w:r>
      <w:r w:rsidR="007B635D">
        <w:rPr>
          <w:sz w:val="22"/>
          <w:szCs w:val="22"/>
        </w:rPr>
        <w:t>nglikol</w:t>
      </w:r>
      <w:r w:rsidRPr="00CD6926">
        <w:rPr>
          <w:sz w:val="22"/>
          <w:szCs w:val="22"/>
        </w:rPr>
        <w:t>t</w:t>
      </w:r>
      <w:proofErr w:type="spellEnd"/>
      <w:r w:rsidRPr="00CD6926">
        <w:rPr>
          <w:sz w:val="22"/>
          <w:szCs w:val="22"/>
        </w:rPr>
        <w:t xml:space="preserve"> tartalmaz 5</w:t>
      </w:r>
      <w:r w:rsidR="00CD6926" w:rsidRPr="00CD6926">
        <w:rPr>
          <w:sz w:val="22"/>
          <w:szCs w:val="22"/>
        </w:rPr>
        <w:t xml:space="preserve"> </w:t>
      </w:r>
      <w:r w:rsidRPr="00CD6926">
        <w:rPr>
          <w:sz w:val="22"/>
          <w:szCs w:val="22"/>
        </w:rPr>
        <w:t xml:space="preserve">ml szirupban. </w:t>
      </w:r>
      <w:r w:rsidRPr="006847D3">
        <w:rPr>
          <w:b/>
          <w:bCs/>
          <w:sz w:val="22"/>
          <w:szCs w:val="22"/>
        </w:rPr>
        <w:t>Ha az Ön csecsemője 4 hetesnél fiatalabb, a gyógyszer alkalmazása előtt beszéljen kezelőorvosával vagy gyógyszerészével,</w:t>
      </w:r>
      <w:r w:rsidRPr="00DE1D91">
        <w:rPr>
          <w:sz w:val="22"/>
          <w:szCs w:val="22"/>
        </w:rPr>
        <w:t xml:space="preserve"> különösen</w:t>
      </w:r>
      <w:r>
        <w:rPr>
          <w:sz w:val="22"/>
          <w:szCs w:val="22"/>
        </w:rPr>
        <w:t xml:space="preserve"> </w:t>
      </w:r>
      <w:r w:rsidRPr="00DE1D91">
        <w:rPr>
          <w:sz w:val="22"/>
          <w:szCs w:val="22"/>
        </w:rPr>
        <w:t>akkor, ha a csecsemőt egyéb gyógyszerekkel is</w:t>
      </w:r>
      <w:r>
        <w:rPr>
          <w:sz w:val="22"/>
          <w:szCs w:val="22"/>
        </w:rPr>
        <w:t xml:space="preserve"> </w:t>
      </w:r>
      <w:r w:rsidRPr="00DE1D91">
        <w:rPr>
          <w:sz w:val="22"/>
          <w:szCs w:val="22"/>
        </w:rPr>
        <w:t xml:space="preserve">kezelik, amelyek </w:t>
      </w:r>
      <w:proofErr w:type="spellStart"/>
      <w:r w:rsidR="007B635D">
        <w:rPr>
          <w:sz w:val="22"/>
          <w:szCs w:val="22"/>
        </w:rPr>
        <w:t>propil</w:t>
      </w:r>
      <w:r w:rsidR="006847D3">
        <w:rPr>
          <w:sz w:val="22"/>
          <w:szCs w:val="22"/>
        </w:rPr>
        <w:t>é</w:t>
      </w:r>
      <w:r w:rsidR="007B635D">
        <w:rPr>
          <w:sz w:val="22"/>
          <w:szCs w:val="22"/>
        </w:rPr>
        <w:t>nglikol</w:t>
      </w:r>
      <w:r w:rsidRPr="00DE1D91">
        <w:rPr>
          <w:sz w:val="22"/>
          <w:szCs w:val="22"/>
        </w:rPr>
        <w:t>t</w:t>
      </w:r>
      <w:proofErr w:type="spellEnd"/>
      <w:r w:rsidRPr="00DE1D91">
        <w:rPr>
          <w:sz w:val="22"/>
          <w:szCs w:val="22"/>
        </w:rPr>
        <w:t xml:space="preserve"> vagy alkoholt</w:t>
      </w:r>
      <w:r>
        <w:rPr>
          <w:sz w:val="22"/>
          <w:szCs w:val="22"/>
        </w:rPr>
        <w:t xml:space="preserve"> </w:t>
      </w:r>
      <w:r w:rsidRPr="00DE1D91">
        <w:rPr>
          <w:sz w:val="22"/>
          <w:szCs w:val="22"/>
        </w:rPr>
        <w:t>tartalmaznak.</w:t>
      </w:r>
    </w:p>
    <w:p w14:paraId="683FBCD0" w14:textId="77777777" w:rsidR="00B6400F" w:rsidRDefault="00B6400F" w:rsidP="00C674C3">
      <w:pPr>
        <w:tabs>
          <w:tab w:val="left" w:pos="0"/>
        </w:tabs>
        <w:rPr>
          <w:sz w:val="22"/>
          <w:szCs w:val="22"/>
        </w:rPr>
      </w:pPr>
    </w:p>
    <w:p w14:paraId="703B7776" w14:textId="77777777" w:rsidR="00B6400F" w:rsidRPr="00CD6926" w:rsidRDefault="00B6400F" w:rsidP="00FF005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Ez a gyógyszer 5 </w:t>
      </w:r>
      <w:r w:rsidRPr="00CD6926">
        <w:rPr>
          <w:sz w:val="22"/>
          <w:szCs w:val="22"/>
        </w:rPr>
        <w:t>mg nátrium-</w:t>
      </w:r>
      <w:proofErr w:type="spellStart"/>
      <w:r w:rsidRPr="00CD6926">
        <w:rPr>
          <w:sz w:val="22"/>
          <w:szCs w:val="22"/>
        </w:rPr>
        <w:t>benzoátot</w:t>
      </w:r>
      <w:proofErr w:type="spellEnd"/>
      <w:r w:rsidRPr="00CD6926">
        <w:rPr>
          <w:sz w:val="22"/>
          <w:szCs w:val="22"/>
        </w:rPr>
        <w:t xml:space="preserve"> tartalmaz 5 ml szirupban.</w:t>
      </w:r>
      <w:r w:rsidR="00FF005B" w:rsidRPr="00CD6926">
        <w:rPr>
          <w:sz w:val="22"/>
          <w:szCs w:val="22"/>
        </w:rPr>
        <w:t xml:space="preserve"> A nátrium-</w:t>
      </w:r>
      <w:proofErr w:type="spellStart"/>
      <w:r w:rsidR="00FF005B" w:rsidRPr="00CD6926">
        <w:rPr>
          <w:sz w:val="22"/>
          <w:szCs w:val="22"/>
        </w:rPr>
        <w:t>benzoát</w:t>
      </w:r>
      <w:proofErr w:type="spellEnd"/>
      <w:r w:rsidR="00FF005B" w:rsidRPr="00CD6926">
        <w:rPr>
          <w:sz w:val="22"/>
          <w:szCs w:val="22"/>
        </w:rPr>
        <w:t xml:space="preserve"> fokozhatja a sárgaságot (a szemfehérje es a bőr sárgás elszíneződése) újszülötteknél (4 hetes kor alatt).</w:t>
      </w:r>
    </w:p>
    <w:p w14:paraId="3462EC65" w14:textId="77777777" w:rsidR="00FF005B" w:rsidRPr="00CD6926" w:rsidRDefault="00FF005B" w:rsidP="00FF005B">
      <w:pPr>
        <w:pStyle w:val="Default"/>
        <w:rPr>
          <w:sz w:val="22"/>
          <w:szCs w:val="22"/>
        </w:rPr>
      </w:pPr>
    </w:p>
    <w:p w14:paraId="5213A25A" w14:textId="77777777" w:rsidR="00FF005B" w:rsidRPr="00EE41B3" w:rsidRDefault="00FF005B" w:rsidP="00FF005B">
      <w:pPr>
        <w:rPr>
          <w:sz w:val="22"/>
          <w:szCs w:val="22"/>
        </w:rPr>
      </w:pPr>
      <w:r w:rsidRPr="00CD6926">
        <w:rPr>
          <w:sz w:val="22"/>
          <w:szCs w:val="22"/>
        </w:rPr>
        <w:t>A készítmény kevesebb, mint 1 </w:t>
      </w:r>
      <w:proofErr w:type="spellStart"/>
      <w:r w:rsidRPr="00CD6926">
        <w:rPr>
          <w:sz w:val="22"/>
          <w:szCs w:val="22"/>
        </w:rPr>
        <w:t>mmol</w:t>
      </w:r>
      <w:proofErr w:type="spellEnd"/>
      <w:r w:rsidRPr="00CD6926">
        <w:rPr>
          <w:sz w:val="22"/>
          <w:szCs w:val="22"/>
        </w:rPr>
        <w:t xml:space="preserve"> (23 mg) nátriumot tartalmaz</w:t>
      </w:r>
      <w:r w:rsidRPr="00EE41B3">
        <w:rPr>
          <w:sz w:val="22"/>
          <w:szCs w:val="22"/>
        </w:rPr>
        <w:t xml:space="preserve"> </w:t>
      </w:r>
      <w:r w:rsidRPr="00FF005B">
        <w:rPr>
          <w:sz w:val="22"/>
          <w:szCs w:val="22"/>
        </w:rPr>
        <w:t>adagonként</w:t>
      </w:r>
      <w:r w:rsidRPr="00EE41B3">
        <w:rPr>
          <w:sz w:val="22"/>
          <w:szCs w:val="22"/>
        </w:rPr>
        <w:t>, azaz gyakorlatilag „nátriummentes”.</w:t>
      </w:r>
    </w:p>
    <w:p w14:paraId="5648315C" w14:textId="77777777" w:rsidR="00FF005B" w:rsidRPr="00C674C3" w:rsidRDefault="00FF005B" w:rsidP="00FF005B">
      <w:pPr>
        <w:pStyle w:val="Default"/>
        <w:rPr>
          <w:sz w:val="22"/>
          <w:szCs w:val="22"/>
        </w:rPr>
      </w:pPr>
    </w:p>
    <w:p w14:paraId="2A9A6805" w14:textId="77777777" w:rsidR="002B57E4" w:rsidRPr="00C674C3" w:rsidRDefault="002B57E4" w:rsidP="00FF005B">
      <w:pPr>
        <w:pStyle w:val="Default"/>
        <w:rPr>
          <w:sz w:val="22"/>
          <w:szCs w:val="22"/>
        </w:rPr>
      </w:pPr>
    </w:p>
    <w:p w14:paraId="00955A3E" w14:textId="77777777" w:rsidR="002B57E4" w:rsidRPr="00C674C3" w:rsidRDefault="002B57E4" w:rsidP="00C674C3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674C3">
        <w:rPr>
          <w:b/>
          <w:bCs/>
          <w:sz w:val="22"/>
          <w:szCs w:val="22"/>
        </w:rPr>
        <w:t>3.</w:t>
      </w:r>
      <w:r w:rsidRPr="00C674C3">
        <w:rPr>
          <w:b/>
          <w:bCs/>
          <w:sz w:val="22"/>
          <w:szCs w:val="22"/>
        </w:rPr>
        <w:tab/>
      </w:r>
      <w:r w:rsidR="00F6579A" w:rsidRPr="00C674C3">
        <w:rPr>
          <w:b/>
          <w:noProof/>
          <w:sz w:val="22"/>
          <w:szCs w:val="22"/>
        </w:rPr>
        <w:t>Hogyan kell alkalmazni a</w:t>
      </w:r>
      <w:r w:rsidR="00210EB3">
        <w:rPr>
          <w:b/>
          <w:noProof/>
          <w:sz w:val="22"/>
          <w:szCs w:val="22"/>
        </w:rPr>
        <w:t>z</w:t>
      </w:r>
      <w:r w:rsidR="00F6579A" w:rsidRPr="00C674C3">
        <w:rPr>
          <w:b/>
          <w:noProof/>
          <w:sz w:val="22"/>
          <w:szCs w:val="22"/>
        </w:rPr>
        <w:t xml:space="preserve"> </w:t>
      </w:r>
      <w:r w:rsidR="00210EB3">
        <w:rPr>
          <w:b/>
          <w:noProof/>
          <w:sz w:val="22"/>
          <w:szCs w:val="22"/>
        </w:rPr>
        <w:t>Ambroxol-EGIS</w:t>
      </w:r>
      <w:r w:rsidR="00F6579A" w:rsidRPr="00C674C3">
        <w:rPr>
          <w:b/>
          <w:noProof/>
          <w:sz w:val="22"/>
          <w:szCs w:val="22"/>
        </w:rPr>
        <w:t xml:space="preserve"> szirupot?</w:t>
      </w:r>
    </w:p>
    <w:p w14:paraId="7CB3A881" w14:textId="77777777" w:rsidR="003A0C17" w:rsidRPr="00C674C3" w:rsidRDefault="003A0C17" w:rsidP="00C674C3">
      <w:pPr>
        <w:pStyle w:val="Szvegtrzs"/>
        <w:rPr>
          <w:b w:val="0"/>
          <w:noProof/>
          <w:sz w:val="22"/>
          <w:szCs w:val="22"/>
        </w:rPr>
      </w:pPr>
    </w:p>
    <w:p w14:paraId="13544E9C" w14:textId="77777777" w:rsidR="002B57E4" w:rsidRPr="00C674C3" w:rsidRDefault="00566684" w:rsidP="00C674C3">
      <w:pPr>
        <w:pStyle w:val="Szvegtrzs"/>
        <w:rPr>
          <w:b w:val="0"/>
          <w:bCs w:val="0"/>
          <w:sz w:val="22"/>
          <w:szCs w:val="22"/>
        </w:rPr>
      </w:pPr>
      <w:r w:rsidRPr="00C674C3">
        <w:rPr>
          <w:b w:val="0"/>
          <w:noProof/>
          <w:sz w:val="22"/>
          <w:szCs w:val="22"/>
        </w:rPr>
        <w:t>Ezt a</w:t>
      </w:r>
      <w:r w:rsidR="00F6579A" w:rsidRPr="00C674C3">
        <w:rPr>
          <w:b w:val="0"/>
          <w:noProof/>
          <w:sz w:val="22"/>
          <w:szCs w:val="22"/>
        </w:rPr>
        <w:t xml:space="preserve"> gyógyszer</w:t>
      </w:r>
      <w:r w:rsidRPr="00C674C3">
        <w:rPr>
          <w:b w:val="0"/>
          <w:noProof/>
          <w:sz w:val="22"/>
          <w:szCs w:val="22"/>
        </w:rPr>
        <w:t>t</w:t>
      </w:r>
      <w:r w:rsidR="00F6579A" w:rsidRPr="00C674C3">
        <w:rPr>
          <w:b w:val="0"/>
          <w:noProof/>
          <w:sz w:val="22"/>
          <w:szCs w:val="22"/>
        </w:rPr>
        <w:t xml:space="preserve"> mindig </w:t>
      </w:r>
      <w:r w:rsidRPr="00C674C3">
        <w:rPr>
          <w:b w:val="0"/>
          <w:noProof/>
          <w:sz w:val="22"/>
          <w:szCs w:val="22"/>
        </w:rPr>
        <w:t xml:space="preserve">pontosan </w:t>
      </w:r>
      <w:r w:rsidR="00F6579A" w:rsidRPr="00C674C3">
        <w:rPr>
          <w:b w:val="0"/>
          <w:noProof/>
          <w:sz w:val="22"/>
          <w:szCs w:val="22"/>
        </w:rPr>
        <w:t xml:space="preserve">a </w:t>
      </w:r>
      <w:r w:rsidRPr="00C674C3">
        <w:rPr>
          <w:b w:val="0"/>
          <w:noProof/>
          <w:sz w:val="22"/>
          <w:szCs w:val="22"/>
        </w:rPr>
        <w:t xml:space="preserve">betegtájékoztatóban leírtaknak, vagy az Ön </w:t>
      </w:r>
      <w:r w:rsidR="00F6579A" w:rsidRPr="00C674C3">
        <w:rPr>
          <w:b w:val="0"/>
          <w:noProof/>
          <w:sz w:val="22"/>
          <w:szCs w:val="22"/>
        </w:rPr>
        <w:t>kezelőorvosa</w:t>
      </w:r>
      <w:r w:rsidRPr="00C674C3">
        <w:rPr>
          <w:b w:val="0"/>
          <w:noProof/>
          <w:sz w:val="22"/>
          <w:szCs w:val="22"/>
        </w:rPr>
        <w:t>, vagy gyógyszerésze</w:t>
      </w:r>
      <w:r w:rsidR="00F6579A" w:rsidRPr="00C674C3">
        <w:rPr>
          <w:b w:val="0"/>
          <w:noProof/>
          <w:sz w:val="22"/>
          <w:szCs w:val="22"/>
        </w:rPr>
        <w:t xml:space="preserve"> által elmondottaknak megfelelően alkalmazza</w:t>
      </w:r>
      <w:r w:rsidRPr="00C674C3">
        <w:rPr>
          <w:b w:val="0"/>
          <w:noProof/>
          <w:sz w:val="22"/>
          <w:szCs w:val="22"/>
        </w:rPr>
        <w:t>.</w:t>
      </w:r>
      <w:r w:rsidR="002B57E4" w:rsidRPr="00C674C3">
        <w:rPr>
          <w:noProof/>
          <w:sz w:val="22"/>
          <w:szCs w:val="22"/>
        </w:rPr>
        <w:t xml:space="preserve"> </w:t>
      </w:r>
      <w:r w:rsidR="002B57E4" w:rsidRPr="00C674C3">
        <w:rPr>
          <w:b w:val="0"/>
          <w:sz w:val="22"/>
          <w:szCs w:val="22"/>
        </w:rPr>
        <w:t>A</w:t>
      </w:r>
      <w:r w:rsidR="002B57E4" w:rsidRPr="00C674C3">
        <w:rPr>
          <w:b w:val="0"/>
          <w:bCs w:val="0"/>
          <w:noProof/>
          <w:sz w:val="22"/>
          <w:szCs w:val="22"/>
        </w:rPr>
        <w:t xml:space="preserve">mennyiben nem biztos az adagolást illetően, kérdezze meg </w:t>
      </w:r>
      <w:r w:rsidRPr="00C674C3">
        <w:rPr>
          <w:b w:val="0"/>
          <w:bCs w:val="0"/>
          <w:noProof/>
          <w:sz w:val="22"/>
          <w:szCs w:val="22"/>
        </w:rPr>
        <w:t>kezelő</w:t>
      </w:r>
      <w:r w:rsidR="002B57E4" w:rsidRPr="00C674C3">
        <w:rPr>
          <w:b w:val="0"/>
          <w:bCs w:val="0"/>
          <w:noProof/>
          <w:sz w:val="22"/>
          <w:szCs w:val="22"/>
        </w:rPr>
        <w:t>orvosát vagy gyógyszerészét!</w:t>
      </w:r>
    </w:p>
    <w:p w14:paraId="24586B59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6F1B0368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lastRenderedPageBreak/>
        <w:t xml:space="preserve">A </w:t>
      </w:r>
      <w:r w:rsidR="0012373A" w:rsidRPr="00C674C3">
        <w:rPr>
          <w:sz w:val="22"/>
          <w:szCs w:val="22"/>
        </w:rPr>
        <w:t>készítmény</w:t>
      </w:r>
      <w:r w:rsidRPr="00C674C3">
        <w:rPr>
          <w:sz w:val="22"/>
          <w:szCs w:val="22"/>
        </w:rPr>
        <w:t xml:space="preserve"> </w:t>
      </w:r>
      <w:r w:rsidR="00887914" w:rsidRPr="00C674C3">
        <w:rPr>
          <w:sz w:val="22"/>
          <w:szCs w:val="22"/>
        </w:rPr>
        <w:t>ajánlott</w:t>
      </w:r>
      <w:r w:rsidRPr="00C674C3">
        <w:rPr>
          <w:sz w:val="22"/>
          <w:szCs w:val="22"/>
        </w:rPr>
        <w:t xml:space="preserve"> adag</w:t>
      </w:r>
      <w:r w:rsidR="00887914" w:rsidRPr="00C674C3">
        <w:rPr>
          <w:sz w:val="22"/>
          <w:szCs w:val="22"/>
        </w:rPr>
        <w:t>ja</w:t>
      </w:r>
      <w:r w:rsidRPr="00C674C3">
        <w:rPr>
          <w:sz w:val="22"/>
          <w:szCs w:val="22"/>
        </w:rPr>
        <w:t>:</w:t>
      </w:r>
    </w:p>
    <w:p w14:paraId="7A5E90F5" w14:textId="77777777" w:rsidR="002B57E4" w:rsidRPr="00C674C3" w:rsidRDefault="002B57E4" w:rsidP="00C674C3">
      <w:pPr>
        <w:ind w:left="-15"/>
        <w:rPr>
          <w:sz w:val="22"/>
          <w:szCs w:val="22"/>
        </w:rPr>
      </w:pPr>
      <w:r w:rsidRPr="00C674C3">
        <w:rPr>
          <w:sz w:val="22"/>
          <w:szCs w:val="22"/>
          <w:u w:val="single"/>
        </w:rPr>
        <w:t xml:space="preserve">Felnőtteknek </w:t>
      </w:r>
      <w:r w:rsidRPr="00C674C3">
        <w:rPr>
          <w:sz w:val="22"/>
          <w:szCs w:val="22"/>
        </w:rPr>
        <w:t>az első két-három napon 3</w:t>
      </w:r>
      <w:r w:rsidR="00E5031C">
        <w:rPr>
          <w:sz w:val="22"/>
          <w:szCs w:val="22"/>
        </w:rPr>
        <w:t>×</w:t>
      </w:r>
      <w:r w:rsidRPr="00C674C3">
        <w:rPr>
          <w:sz w:val="22"/>
          <w:szCs w:val="22"/>
        </w:rPr>
        <w:t>10 ml, később 2</w:t>
      </w:r>
      <w:r w:rsidR="00E5031C">
        <w:rPr>
          <w:sz w:val="22"/>
          <w:szCs w:val="22"/>
        </w:rPr>
        <w:t>×</w:t>
      </w:r>
      <w:r w:rsidRPr="00C674C3">
        <w:rPr>
          <w:sz w:val="22"/>
          <w:szCs w:val="22"/>
        </w:rPr>
        <w:t>10 ml naponta.</w:t>
      </w:r>
    </w:p>
    <w:p w14:paraId="18EC01AA" w14:textId="77777777" w:rsidR="002B57E4" w:rsidRPr="00C674C3" w:rsidRDefault="002B57E4" w:rsidP="00C674C3">
      <w:pPr>
        <w:ind w:left="-15"/>
        <w:rPr>
          <w:sz w:val="22"/>
          <w:szCs w:val="22"/>
        </w:rPr>
      </w:pPr>
    </w:p>
    <w:p w14:paraId="31089792" w14:textId="77777777" w:rsidR="002B57E4" w:rsidRPr="00C674C3" w:rsidRDefault="002B57E4" w:rsidP="00C674C3">
      <w:pPr>
        <w:ind w:left="-15"/>
        <w:rPr>
          <w:b/>
          <w:sz w:val="22"/>
          <w:szCs w:val="22"/>
        </w:rPr>
      </w:pPr>
      <w:r w:rsidRPr="00C674C3">
        <w:rPr>
          <w:b/>
          <w:sz w:val="22"/>
          <w:szCs w:val="22"/>
        </w:rPr>
        <w:t>Alkalmazása gyermekeknél</w:t>
      </w:r>
    </w:p>
    <w:p w14:paraId="31AB9A73" w14:textId="77777777" w:rsidR="002B57E4" w:rsidRPr="00C674C3" w:rsidRDefault="002B57E4" w:rsidP="00C674C3">
      <w:pPr>
        <w:numPr>
          <w:ilvl w:val="0"/>
          <w:numId w:val="4"/>
        </w:numPr>
        <w:tabs>
          <w:tab w:val="clear" w:pos="283"/>
          <w:tab w:val="num" w:pos="567"/>
        </w:tabs>
        <w:ind w:left="567" w:hanging="552"/>
        <w:rPr>
          <w:sz w:val="22"/>
          <w:szCs w:val="22"/>
        </w:rPr>
      </w:pPr>
      <w:r w:rsidRPr="00C674C3">
        <w:rPr>
          <w:sz w:val="22"/>
          <w:szCs w:val="22"/>
        </w:rPr>
        <w:t>12 éven felüli gyermekeknek: az első két-három napon 3</w:t>
      </w:r>
      <w:r w:rsidR="00E5031C">
        <w:rPr>
          <w:sz w:val="22"/>
          <w:szCs w:val="22"/>
        </w:rPr>
        <w:t>×</w:t>
      </w:r>
      <w:r w:rsidRPr="00C674C3">
        <w:rPr>
          <w:sz w:val="22"/>
          <w:szCs w:val="22"/>
        </w:rPr>
        <w:t>10 ml, később 2</w:t>
      </w:r>
      <w:r w:rsidR="00E5031C">
        <w:rPr>
          <w:sz w:val="22"/>
          <w:szCs w:val="22"/>
        </w:rPr>
        <w:t>×</w:t>
      </w:r>
      <w:r w:rsidRPr="00C674C3">
        <w:rPr>
          <w:sz w:val="22"/>
          <w:szCs w:val="22"/>
        </w:rPr>
        <w:t>10 ml naponta.</w:t>
      </w:r>
    </w:p>
    <w:p w14:paraId="1F510286" w14:textId="77777777" w:rsidR="002B57E4" w:rsidRPr="00C674C3" w:rsidRDefault="001D38F9" w:rsidP="00C674C3">
      <w:pPr>
        <w:numPr>
          <w:ilvl w:val="0"/>
          <w:numId w:val="4"/>
        </w:numPr>
        <w:tabs>
          <w:tab w:val="clear" w:pos="283"/>
          <w:tab w:val="num" w:pos="567"/>
        </w:tabs>
        <w:ind w:left="567" w:hanging="552"/>
        <w:rPr>
          <w:sz w:val="22"/>
          <w:szCs w:val="22"/>
        </w:rPr>
      </w:pPr>
      <w:r w:rsidRPr="00C674C3">
        <w:rPr>
          <w:sz w:val="22"/>
          <w:szCs w:val="22"/>
        </w:rPr>
        <w:t>6</w:t>
      </w:r>
      <w:r w:rsidR="002B57E4" w:rsidRPr="00C674C3">
        <w:rPr>
          <w:sz w:val="22"/>
          <w:szCs w:val="22"/>
        </w:rPr>
        <w:t>-12 éves korban naponta 2-3</w:t>
      </w:r>
      <w:r w:rsidR="00E5031C">
        <w:rPr>
          <w:sz w:val="22"/>
          <w:szCs w:val="22"/>
        </w:rPr>
        <w:t>×</w:t>
      </w:r>
      <w:r w:rsidR="002B57E4" w:rsidRPr="00C674C3">
        <w:rPr>
          <w:sz w:val="22"/>
          <w:szCs w:val="22"/>
        </w:rPr>
        <w:t>5 ml.</w:t>
      </w:r>
    </w:p>
    <w:p w14:paraId="01DA92DE" w14:textId="77777777" w:rsidR="002B57E4" w:rsidRPr="00C674C3" w:rsidRDefault="002B57E4" w:rsidP="00C674C3">
      <w:pPr>
        <w:numPr>
          <w:ilvl w:val="0"/>
          <w:numId w:val="4"/>
        </w:numPr>
        <w:tabs>
          <w:tab w:val="clear" w:pos="283"/>
          <w:tab w:val="num" w:pos="567"/>
        </w:tabs>
        <w:ind w:left="567" w:hanging="552"/>
        <w:rPr>
          <w:sz w:val="22"/>
          <w:szCs w:val="22"/>
        </w:rPr>
      </w:pPr>
      <w:r w:rsidRPr="00C674C3">
        <w:rPr>
          <w:sz w:val="22"/>
          <w:szCs w:val="22"/>
        </w:rPr>
        <w:t>2-5 éves korban naponta 3</w:t>
      </w:r>
      <w:r w:rsidR="00E5031C">
        <w:rPr>
          <w:sz w:val="22"/>
          <w:szCs w:val="22"/>
        </w:rPr>
        <w:t>×</w:t>
      </w:r>
      <w:r w:rsidRPr="00C674C3">
        <w:rPr>
          <w:sz w:val="22"/>
          <w:szCs w:val="22"/>
        </w:rPr>
        <w:t>2,5 ml.</w:t>
      </w:r>
    </w:p>
    <w:p w14:paraId="39410D5D" w14:textId="77777777" w:rsidR="002B57E4" w:rsidRPr="00C674C3" w:rsidRDefault="002B57E4" w:rsidP="00C674C3">
      <w:pPr>
        <w:numPr>
          <w:ilvl w:val="0"/>
          <w:numId w:val="4"/>
        </w:numPr>
        <w:tabs>
          <w:tab w:val="clear" w:pos="283"/>
          <w:tab w:val="num" w:pos="567"/>
        </w:tabs>
        <w:ind w:left="567" w:hanging="552"/>
        <w:rPr>
          <w:sz w:val="22"/>
          <w:szCs w:val="22"/>
        </w:rPr>
      </w:pPr>
      <w:r w:rsidRPr="00C674C3">
        <w:rPr>
          <w:sz w:val="22"/>
          <w:szCs w:val="22"/>
        </w:rPr>
        <w:t>2 éves kor alatt naponta 2</w:t>
      </w:r>
      <w:r w:rsidR="00E5031C">
        <w:rPr>
          <w:sz w:val="22"/>
          <w:szCs w:val="22"/>
        </w:rPr>
        <w:t>×</w:t>
      </w:r>
      <w:r w:rsidRPr="00C674C3">
        <w:rPr>
          <w:sz w:val="22"/>
          <w:szCs w:val="22"/>
        </w:rPr>
        <w:t>2,5 ml.</w:t>
      </w:r>
    </w:p>
    <w:p w14:paraId="0FAA83E7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1B92FA9B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 xml:space="preserve">A szirupot étkezések után, bőséges folyadékkal kell bevenni. A kezelés ideje alatt a bő folyadékbevitel elősegíti az </w:t>
      </w:r>
      <w:proofErr w:type="spellStart"/>
      <w:r w:rsidRPr="00C674C3">
        <w:rPr>
          <w:sz w:val="22"/>
          <w:szCs w:val="22"/>
        </w:rPr>
        <w:t>ambroxol</w:t>
      </w:r>
      <w:proofErr w:type="spellEnd"/>
      <w:r w:rsidRPr="00C674C3">
        <w:rPr>
          <w:sz w:val="22"/>
          <w:szCs w:val="22"/>
        </w:rPr>
        <w:t xml:space="preserve"> nyákoldó hatását.</w:t>
      </w:r>
    </w:p>
    <w:p w14:paraId="70A4BCEF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7AF1189A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>Ne szedje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szirupot 4-5 napnál hosszabb ideig orvosi javallat nélkül.</w:t>
      </w:r>
    </w:p>
    <w:p w14:paraId="0E49CED9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>Ha a</w:t>
      </w:r>
      <w:r w:rsidR="00210EB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C674C3">
        <w:rPr>
          <w:sz w:val="22"/>
          <w:szCs w:val="22"/>
        </w:rPr>
        <w:t xml:space="preserve"> szirup hatását túlzottan erősnek érzi, vagy a készítmény csekély hatásúnak bizonyul, forduljon orvosához vagy gyógyszerészéhez.</w:t>
      </w:r>
    </w:p>
    <w:p w14:paraId="40911AE5" w14:textId="77777777" w:rsidR="00C674C3" w:rsidRPr="00C674C3" w:rsidRDefault="00C674C3" w:rsidP="00C674C3">
      <w:pPr>
        <w:tabs>
          <w:tab w:val="left" w:pos="0"/>
        </w:tabs>
        <w:rPr>
          <w:sz w:val="22"/>
          <w:szCs w:val="22"/>
        </w:rPr>
      </w:pPr>
    </w:p>
    <w:p w14:paraId="19C1A8A6" w14:textId="77777777" w:rsidR="002B57E4" w:rsidRPr="00C674C3" w:rsidRDefault="002B57E4" w:rsidP="00C674C3">
      <w:pPr>
        <w:tabs>
          <w:tab w:val="left" w:pos="0"/>
        </w:tabs>
        <w:rPr>
          <w:b/>
          <w:bCs/>
          <w:sz w:val="22"/>
          <w:szCs w:val="22"/>
        </w:rPr>
      </w:pPr>
      <w:r w:rsidRPr="00C674C3">
        <w:rPr>
          <w:b/>
          <w:bCs/>
          <w:sz w:val="22"/>
          <w:szCs w:val="22"/>
        </w:rPr>
        <w:t xml:space="preserve">Ha az előírtnál több </w:t>
      </w:r>
      <w:proofErr w:type="spellStart"/>
      <w:r w:rsidR="00210EB3">
        <w:rPr>
          <w:b/>
          <w:bCs/>
          <w:sz w:val="22"/>
          <w:szCs w:val="22"/>
        </w:rPr>
        <w:t>Ambroxol</w:t>
      </w:r>
      <w:proofErr w:type="spellEnd"/>
      <w:r w:rsidR="00210EB3">
        <w:rPr>
          <w:b/>
          <w:bCs/>
          <w:sz w:val="22"/>
          <w:szCs w:val="22"/>
        </w:rPr>
        <w:t>-EGIS</w:t>
      </w:r>
      <w:r w:rsidRPr="00C674C3">
        <w:rPr>
          <w:b/>
          <w:bCs/>
          <w:sz w:val="22"/>
          <w:szCs w:val="22"/>
        </w:rPr>
        <w:t xml:space="preserve"> szirupot vett be</w:t>
      </w:r>
    </w:p>
    <w:p w14:paraId="356F9989" w14:textId="77777777" w:rsidR="004D504F" w:rsidRPr="00C674C3" w:rsidRDefault="004D504F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>Nem számoltak be jellegzetes túladagolási tünetekről. Véletlen túladagolás, vagy gyógyszer-összecserélése esetén jelentkező tünetek megegyeznek az ajánlott adagoknál előforduló mellékhatásokkal (lásd 4. pont). Kezelés esetleges szükségessége érdekében túladagolás gyanúja esetén haladéktalanul forduljon orvoshoz.</w:t>
      </w:r>
    </w:p>
    <w:p w14:paraId="1561DD36" w14:textId="77777777" w:rsidR="004D504F" w:rsidRPr="00C674C3" w:rsidRDefault="004D504F" w:rsidP="00C674C3">
      <w:pPr>
        <w:tabs>
          <w:tab w:val="left" w:pos="0"/>
        </w:tabs>
        <w:rPr>
          <w:sz w:val="22"/>
          <w:szCs w:val="22"/>
        </w:rPr>
      </w:pPr>
    </w:p>
    <w:p w14:paraId="66701C2F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>A heveny túladagolás lehetséges tünetei nyálfolyás, hányinger, hányás, hasmenés és egyéb gyomor-bélrendszeri tünetek.</w:t>
      </w:r>
    </w:p>
    <w:p w14:paraId="75F6206C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 xml:space="preserve">Az orvosi segítség megérkezéséig az első tennivaló a hánytatás. </w:t>
      </w:r>
    </w:p>
    <w:p w14:paraId="7E46B7E8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7A0A360A" w14:textId="77777777" w:rsidR="002B57E4" w:rsidRPr="00C674C3" w:rsidRDefault="002B57E4" w:rsidP="00C674C3">
      <w:pPr>
        <w:tabs>
          <w:tab w:val="left" w:pos="0"/>
        </w:tabs>
        <w:rPr>
          <w:b/>
          <w:bCs/>
          <w:sz w:val="22"/>
          <w:szCs w:val="22"/>
        </w:rPr>
      </w:pPr>
      <w:r w:rsidRPr="00C674C3">
        <w:rPr>
          <w:b/>
          <w:bCs/>
          <w:sz w:val="22"/>
          <w:szCs w:val="22"/>
        </w:rPr>
        <w:t>Ha elfelejtette bevenni a</w:t>
      </w:r>
      <w:r w:rsidR="00210EB3">
        <w:rPr>
          <w:b/>
          <w:bCs/>
          <w:sz w:val="22"/>
          <w:szCs w:val="22"/>
        </w:rPr>
        <w:t>z</w:t>
      </w:r>
      <w:r w:rsidRPr="00C674C3">
        <w:rPr>
          <w:b/>
          <w:bCs/>
          <w:sz w:val="22"/>
          <w:szCs w:val="22"/>
        </w:rPr>
        <w:t xml:space="preserve"> </w:t>
      </w:r>
      <w:proofErr w:type="spellStart"/>
      <w:r w:rsidR="00210EB3">
        <w:rPr>
          <w:b/>
          <w:bCs/>
          <w:sz w:val="22"/>
          <w:szCs w:val="22"/>
        </w:rPr>
        <w:t>Ambroxol</w:t>
      </w:r>
      <w:proofErr w:type="spellEnd"/>
      <w:r w:rsidR="00210EB3">
        <w:rPr>
          <w:b/>
          <w:bCs/>
          <w:sz w:val="22"/>
          <w:szCs w:val="22"/>
        </w:rPr>
        <w:t>-EGIS</w:t>
      </w:r>
      <w:r w:rsidRPr="00C674C3">
        <w:rPr>
          <w:b/>
          <w:bCs/>
          <w:sz w:val="22"/>
          <w:szCs w:val="22"/>
        </w:rPr>
        <w:t xml:space="preserve"> szirupot</w:t>
      </w:r>
    </w:p>
    <w:p w14:paraId="74C81A16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>Ha gyógyszerét elfelejtette bevenni, mielőbb pótolja a kimaradt adagot. Ha már a következő adag bevétele esedékes, ne vegyen be dupla mennyiséget, mert ezzel már nem pótolhatja a kiesett mennyiséget, viszont a túladagolás veszélyének teszi ki magát.</w:t>
      </w:r>
    </w:p>
    <w:p w14:paraId="3B9DB2F5" w14:textId="77777777" w:rsidR="002B57E4" w:rsidRPr="00C674C3" w:rsidRDefault="002B57E4" w:rsidP="00C674C3">
      <w:pPr>
        <w:ind w:right="-2"/>
        <w:rPr>
          <w:b/>
          <w:noProof/>
          <w:sz w:val="22"/>
          <w:szCs w:val="22"/>
        </w:rPr>
      </w:pPr>
    </w:p>
    <w:p w14:paraId="2BE72950" w14:textId="77777777" w:rsidR="002B57E4" w:rsidRPr="00C674C3" w:rsidRDefault="002B57E4" w:rsidP="00C674C3">
      <w:pPr>
        <w:ind w:right="-2"/>
        <w:rPr>
          <w:b/>
          <w:noProof/>
          <w:sz w:val="22"/>
          <w:szCs w:val="22"/>
        </w:rPr>
      </w:pPr>
      <w:r w:rsidRPr="00C674C3">
        <w:rPr>
          <w:b/>
          <w:noProof/>
          <w:sz w:val="22"/>
          <w:szCs w:val="22"/>
        </w:rPr>
        <w:t>Ha idő előtt abbahagyja a</w:t>
      </w:r>
      <w:r w:rsidR="00210EB3">
        <w:rPr>
          <w:b/>
          <w:noProof/>
          <w:sz w:val="22"/>
          <w:szCs w:val="22"/>
        </w:rPr>
        <w:t>z</w:t>
      </w:r>
      <w:r w:rsidRPr="00C674C3">
        <w:rPr>
          <w:b/>
          <w:noProof/>
          <w:sz w:val="22"/>
          <w:szCs w:val="22"/>
        </w:rPr>
        <w:t xml:space="preserve"> </w:t>
      </w:r>
      <w:proofErr w:type="spellStart"/>
      <w:r w:rsidR="00210EB3">
        <w:rPr>
          <w:b/>
          <w:sz w:val="22"/>
          <w:szCs w:val="22"/>
        </w:rPr>
        <w:t>Ambroxol</w:t>
      </w:r>
      <w:proofErr w:type="spellEnd"/>
      <w:r w:rsidR="00210EB3">
        <w:rPr>
          <w:b/>
          <w:sz w:val="22"/>
          <w:szCs w:val="22"/>
        </w:rPr>
        <w:t>-EGIS</w:t>
      </w:r>
      <w:r w:rsidRPr="00C674C3">
        <w:rPr>
          <w:b/>
          <w:noProof/>
          <w:sz w:val="22"/>
          <w:szCs w:val="22"/>
        </w:rPr>
        <w:t xml:space="preserve"> szirup alkalmazását</w:t>
      </w:r>
    </w:p>
    <w:p w14:paraId="5E28A067" w14:textId="77777777" w:rsidR="002B57E4" w:rsidRPr="00C674C3" w:rsidRDefault="002B57E4" w:rsidP="00C674C3">
      <w:pPr>
        <w:pStyle w:val="Szvegtrzs3"/>
        <w:spacing w:after="0"/>
        <w:rPr>
          <w:iCs/>
          <w:sz w:val="22"/>
          <w:szCs w:val="22"/>
        </w:rPr>
      </w:pPr>
      <w:r w:rsidRPr="00C674C3">
        <w:rPr>
          <w:iCs/>
          <w:sz w:val="22"/>
          <w:szCs w:val="22"/>
        </w:rPr>
        <w:t>Amennyiben a tervezettnél hamarabb abbahagyja a</w:t>
      </w:r>
      <w:r w:rsidR="00210EB3">
        <w:rPr>
          <w:iCs/>
          <w:sz w:val="22"/>
          <w:szCs w:val="22"/>
        </w:rPr>
        <w:t>z</w:t>
      </w:r>
      <w:r w:rsidRPr="00C674C3">
        <w:rPr>
          <w:iCs/>
          <w:sz w:val="22"/>
          <w:szCs w:val="22"/>
        </w:rPr>
        <w:t xml:space="preserve"> </w:t>
      </w:r>
      <w:proofErr w:type="spellStart"/>
      <w:r w:rsidR="00210EB3">
        <w:rPr>
          <w:iCs/>
          <w:sz w:val="22"/>
          <w:szCs w:val="22"/>
        </w:rPr>
        <w:t>Ambroxol</w:t>
      </w:r>
      <w:proofErr w:type="spellEnd"/>
      <w:r w:rsidR="00210EB3">
        <w:rPr>
          <w:iCs/>
          <w:sz w:val="22"/>
          <w:szCs w:val="22"/>
        </w:rPr>
        <w:t>-EGIS</w:t>
      </w:r>
      <w:r w:rsidRPr="00C674C3">
        <w:rPr>
          <w:iCs/>
          <w:sz w:val="22"/>
          <w:szCs w:val="22"/>
        </w:rPr>
        <w:t xml:space="preserve"> szirup alkalmazását</w:t>
      </w:r>
      <w:r w:rsidR="00AB400B" w:rsidRPr="00C674C3">
        <w:rPr>
          <w:iCs/>
          <w:sz w:val="22"/>
          <w:szCs w:val="22"/>
        </w:rPr>
        <w:t xml:space="preserve">, </w:t>
      </w:r>
      <w:r w:rsidRPr="00C674C3">
        <w:rPr>
          <w:iCs/>
          <w:sz w:val="22"/>
          <w:szCs w:val="22"/>
        </w:rPr>
        <w:t>a betegség tünetei tér</w:t>
      </w:r>
      <w:r w:rsidR="004237D3" w:rsidRPr="00C674C3">
        <w:rPr>
          <w:iCs/>
          <w:sz w:val="22"/>
          <w:szCs w:val="22"/>
        </w:rPr>
        <w:t>het</w:t>
      </w:r>
      <w:r w:rsidRPr="00C674C3">
        <w:rPr>
          <w:iCs/>
          <w:sz w:val="22"/>
          <w:szCs w:val="22"/>
        </w:rPr>
        <w:t>nek vissza, légúti panaszai fokozódhatnak.</w:t>
      </w:r>
    </w:p>
    <w:p w14:paraId="579E6E0D" w14:textId="77777777" w:rsidR="002B57E4" w:rsidRPr="00C674C3" w:rsidRDefault="002B57E4" w:rsidP="00C674C3">
      <w:pPr>
        <w:ind w:right="-2"/>
        <w:rPr>
          <w:noProof/>
          <w:sz w:val="22"/>
          <w:szCs w:val="22"/>
        </w:rPr>
      </w:pPr>
    </w:p>
    <w:p w14:paraId="73F0D25E" w14:textId="77777777" w:rsidR="002B57E4" w:rsidRPr="00C674C3" w:rsidRDefault="002B57E4" w:rsidP="00C674C3">
      <w:pPr>
        <w:pStyle w:val="Szvegtrzs2"/>
        <w:spacing w:after="0" w:line="240" w:lineRule="auto"/>
        <w:rPr>
          <w:sz w:val="22"/>
          <w:szCs w:val="22"/>
        </w:rPr>
      </w:pPr>
      <w:r w:rsidRPr="00C674C3">
        <w:rPr>
          <w:sz w:val="22"/>
          <w:szCs w:val="22"/>
        </w:rPr>
        <w:t xml:space="preserve">Ha bármilyen további kérdése van a </w:t>
      </w:r>
      <w:r w:rsidR="00887914" w:rsidRPr="00C674C3">
        <w:rPr>
          <w:sz w:val="22"/>
          <w:szCs w:val="22"/>
        </w:rPr>
        <w:t>gyógyszer</w:t>
      </w:r>
      <w:r w:rsidRPr="00C674C3">
        <w:rPr>
          <w:sz w:val="22"/>
          <w:szCs w:val="22"/>
        </w:rPr>
        <w:t xml:space="preserve"> alkalmazásával kapcsolatban, kérdezze meg </w:t>
      </w:r>
      <w:r w:rsidR="00887914" w:rsidRPr="00C674C3">
        <w:rPr>
          <w:sz w:val="22"/>
          <w:szCs w:val="22"/>
        </w:rPr>
        <w:t>kezelő</w:t>
      </w:r>
      <w:r w:rsidRPr="00C674C3">
        <w:rPr>
          <w:sz w:val="22"/>
          <w:szCs w:val="22"/>
        </w:rPr>
        <w:t>orvosát vagy gyógyszerészét.</w:t>
      </w:r>
    </w:p>
    <w:p w14:paraId="78C364B2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7AFAE6F0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067A8325" w14:textId="77777777" w:rsidR="002B57E4" w:rsidRPr="00C674C3" w:rsidRDefault="002B57E4" w:rsidP="00C674C3">
      <w:pPr>
        <w:tabs>
          <w:tab w:val="left" w:pos="550"/>
        </w:tabs>
        <w:rPr>
          <w:b/>
          <w:bCs/>
          <w:sz w:val="22"/>
          <w:szCs w:val="22"/>
        </w:rPr>
      </w:pPr>
      <w:r w:rsidRPr="00C674C3">
        <w:rPr>
          <w:b/>
          <w:bCs/>
          <w:sz w:val="22"/>
          <w:szCs w:val="22"/>
        </w:rPr>
        <w:t>4.</w:t>
      </w:r>
      <w:r w:rsidRPr="00C674C3">
        <w:rPr>
          <w:b/>
          <w:bCs/>
          <w:sz w:val="22"/>
          <w:szCs w:val="22"/>
        </w:rPr>
        <w:tab/>
        <w:t>L</w:t>
      </w:r>
      <w:r w:rsidR="00887914" w:rsidRPr="00C674C3">
        <w:rPr>
          <w:b/>
          <w:bCs/>
          <w:sz w:val="22"/>
          <w:szCs w:val="22"/>
        </w:rPr>
        <w:t>ehetséges mellékhatások</w:t>
      </w:r>
    </w:p>
    <w:p w14:paraId="2505E2F5" w14:textId="77777777" w:rsidR="002B57E4" w:rsidRPr="00C674C3" w:rsidRDefault="002B57E4" w:rsidP="00C674C3">
      <w:pPr>
        <w:tabs>
          <w:tab w:val="left" w:pos="550"/>
        </w:tabs>
        <w:rPr>
          <w:sz w:val="22"/>
          <w:szCs w:val="22"/>
        </w:rPr>
      </w:pPr>
    </w:p>
    <w:p w14:paraId="6DE0938A" w14:textId="77777777" w:rsidR="002B57E4" w:rsidRPr="0082078A" w:rsidRDefault="002B57E4" w:rsidP="00C674C3">
      <w:pPr>
        <w:ind w:right="-29"/>
        <w:rPr>
          <w:noProof/>
          <w:sz w:val="22"/>
          <w:szCs w:val="22"/>
        </w:rPr>
      </w:pPr>
      <w:r w:rsidRPr="00C674C3">
        <w:rPr>
          <w:sz w:val="22"/>
          <w:szCs w:val="22"/>
        </w:rPr>
        <w:t xml:space="preserve">Mint </w:t>
      </w:r>
      <w:r w:rsidRPr="0082078A">
        <w:rPr>
          <w:sz w:val="22"/>
          <w:szCs w:val="22"/>
        </w:rPr>
        <w:t xml:space="preserve">minden gyógyszer, </w:t>
      </w:r>
      <w:r w:rsidR="00566684" w:rsidRPr="0082078A">
        <w:rPr>
          <w:sz w:val="22"/>
          <w:szCs w:val="22"/>
        </w:rPr>
        <w:t xml:space="preserve">így ez a gyógyszer </w:t>
      </w:r>
      <w:r w:rsidRPr="0082078A">
        <w:rPr>
          <w:sz w:val="22"/>
          <w:szCs w:val="22"/>
        </w:rPr>
        <w:t>is okozhat mellékhatásokat,</w:t>
      </w:r>
      <w:r w:rsidRPr="0082078A">
        <w:rPr>
          <w:noProof/>
          <w:sz w:val="22"/>
          <w:szCs w:val="22"/>
        </w:rPr>
        <w:t xml:space="preserve"> amelyek azonban nem mindenkinél jelentkeznek.</w:t>
      </w:r>
    </w:p>
    <w:p w14:paraId="5B88FA5C" w14:textId="77777777" w:rsidR="00CD6926" w:rsidRPr="0082078A" w:rsidRDefault="00CD6926" w:rsidP="00CD6926">
      <w:pPr>
        <w:rPr>
          <w:sz w:val="22"/>
          <w:szCs w:val="22"/>
        </w:rPr>
      </w:pPr>
    </w:p>
    <w:p w14:paraId="30F9848C" w14:textId="77777777" w:rsidR="00CD6926" w:rsidRPr="0082078A" w:rsidRDefault="00CD6926" w:rsidP="00CD6926">
      <w:pPr>
        <w:rPr>
          <w:sz w:val="22"/>
          <w:szCs w:val="22"/>
        </w:rPr>
      </w:pPr>
      <w:r w:rsidRPr="0082078A">
        <w:rPr>
          <w:sz w:val="22"/>
          <w:szCs w:val="22"/>
        </w:rPr>
        <w:t>A</w:t>
      </w:r>
      <w:r w:rsidR="00210EB3">
        <w:rPr>
          <w:sz w:val="22"/>
          <w:szCs w:val="22"/>
        </w:rPr>
        <w:t>z</w:t>
      </w:r>
      <w:r w:rsidRPr="0082078A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82078A">
        <w:rPr>
          <w:sz w:val="22"/>
          <w:szCs w:val="22"/>
        </w:rPr>
        <w:t xml:space="preserve"> szedését azonnal abba kell hagyni, orvoshoz kell fordulni, vagy a legközelebbi kórház ambulanciáját fel kell keresni, ha a következő mellékhatások valamelyikét észleli:</w:t>
      </w:r>
    </w:p>
    <w:p w14:paraId="6F5EC2A0" w14:textId="77777777" w:rsidR="00CD6926" w:rsidRPr="0082078A" w:rsidRDefault="00CD6926" w:rsidP="00CD6926">
      <w:pPr>
        <w:numPr>
          <w:ilvl w:val="0"/>
          <w:numId w:val="12"/>
        </w:numPr>
        <w:tabs>
          <w:tab w:val="clear" w:pos="360"/>
          <w:tab w:val="num" w:pos="567"/>
        </w:tabs>
        <w:suppressAutoHyphens w:val="0"/>
        <w:ind w:left="567" w:hanging="567"/>
        <w:rPr>
          <w:sz w:val="22"/>
          <w:szCs w:val="22"/>
        </w:rPr>
      </w:pPr>
      <w:r w:rsidRPr="0082078A">
        <w:rPr>
          <w:sz w:val="22"/>
          <w:szCs w:val="22"/>
        </w:rPr>
        <w:t>az ajkak, a száj vagy a torok duzzanata, amely nyelési vagy légzési nehézséget okoz,</w:t>
      </w:r>
    </w:p>
    <w:p w14:paraId="215D772D" w14:textId="77777777" w:rsidR="00CD6926" w:rsidRPr="0082078A" w:rsidRDefault="00CD6926" w:rsidP="00CD6926">
      <w:pPr>
        <w:numPr>
          <w:ilvl w:val="0"/>
          <w:numId w:val="12"/>
        </w:numPr>
        <w:tabs>
          <w:tab w:val="clear" w:pos="360"/>
          <w:tab w:val="num" w:pos="567"/>
        </w:tabs>
        <w:suppressAutoHyphens w:val="0"/>
        <w:ind w:left="567" w:hanging="567"/>
        <w:rPr>
          <w:sz w:val="22"/>
          <w:szCs w:val="22"/>
        </w:rPr>
      </w:pPr>
      <w:r w:rsidRPr="0082078A">
        <w:rPr>
          <w:sz w:val="22"/>
          <w:szCs w:val="22"/>
        </w:rPr>
        <w:t>ájulás vagy ájulásszerű gyengeség.</w:t>
      </w:r>
    </w:p>
    <w:p w14:paraId="19B1C75A" w14:textId="77777777" w:rsidR="00CD6926" w:rsidRPr="0082078A" w:rsidRDefault="00CD6926" w:rsidP="006505AF">
      <w:pPr>
        <w:ind w:left="567"/>
        <w:rPr>
          <w:sz w:val="22"/>
          <w:szCs w:val="22"/>
        </w:rPr>
      </w:pPr>
      <w:r w:rsidRPr="0082078A">
        <w:rPr>
          <w:sz w:val="22"/>
          <w:szCs w:val="22"/>
        </w:rPr>
        <w:t xml:space="preserve">Ezek rendkívül súlyos mellékhatások. Azt jelzik, hogy Önben </w:t>
      </w:r>
      <w:r w:rsidR="006505AF" w:rsidRPr="0082078A">
        <w:rPr>
          <w:sz w:val="22"/>
          <w:szCs w:val="22"/>
        </w:rPr>
        <w:t>túl</w:t>
      </w:r>
      <w:r w:rsidRPr="0082078A">
        <w:rPr>
          <w:sz w:val="22"/>
          <w:szCs w:val="22"/>
        </w:rPr>
        <w:t>érzékenységi (allergiás) reakció alakult ki a</w:t>
      </w:r>
      <w:r w:rsidR="00210EB3">
        <w:rPr>
          <w:sz w:val="22"/>
          <w:szCs w:val="22"/>
        </w:rPr>
        <w:t>z</w:t>
      </w:r>
      <w:r w:rsidRPr="0082078A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82078A">
        <w:rPr>
          <w:sz w:val="22"/>
          <w:szCs w:val="22"/>
        </w:rPr>
        <w:t xml:space="preserve"> szirup egy vagy több összetevőjével szemben.</w:t>
      </w:r>
    </w:p>
    <w:p w14:paraId="54397E8B" w14:textId="77777777" w:rsidR="00CD6926" w:rsidRPr="0082078A" w:rsidRDefault="00CD6926" w:rsidP="00CD6926">
      <w:pPr>
        <w:numPr>
          <w:ilvl w:val="0"/>
          <w:numId w:val="11"/>
        </w:numPr>
        <w:tabs>
          <w:tab w:val="clear" w:pos="360"/>
          <w:tab w:val="num" w:pos="567"/>
        </w:tabs>
        <w:suppressAutoHyphens w:val="0"/>
        <w:rPr>
          <w:sz w:val="22"/>
          <w:szCs w:val="22"/>
        </w:rPr>
      </w:pPr>
      <w:r w:rsidRPr="0082078A">
        <w:rPr>
          <w:sz w:val="22"/>
          <w:szCs w:val="22"/>
        </w:rPr>
        <w:t xml:space="preserve">csalánkiütés </w:t>
      </w:r>
    </w:p>
    <w:p w14:paraId="3CB872D6" w14:textId="77777777" w:rsidR="00CD6926" w:rsidRPr="0082078A" w:rsidRDefault="00CD6926" w:rsidP="006505AF">
      <w:pPr>
        <w:ind w:left="567"/>
        <w:rPr>
          <w:sz w:val="22"/>
          <w:szCs w:val="22"/>
        </w:rPr>
      </w:pPr>
      <w:r w:rsidRPr="0082078A">
        <w:rPr>
          <w:sz w:val="22"/>
          <w:szCs w:val="22"/>
        </w:rPr>
        <w:t>Ez is allergiás reakció tünete. Azonnal hagyja abba a</w:t>
      </w:r>
      <w:r w:rsidR="00210EB3">
        <w:rPr>
          <w:sz w:val="22"/>
          <w:szCs w:val="22"/>
        </w:rPr>
        <w:t>z</w:t>
      </w:r>
      <w:r w:rsidRPr="0082078A">
        <w:rPr>
          <w:sz w:val="22"/>
          <w:szCs w:val="22"/>
        </w:rPr>
        <w:t xml:space="preserve"> </w:t>
      </w:r>
      <w:proofErr w:type="spellStart"/>
      <w:r w:rsidR="00210EB3">
        <w:rPr>
          <w:sz w:val="22"/>
          <w:szCs w:val="22"/>
        </w:rPr>
        <w:t>Ambroxol</w:t>
      </w:r>
      <w:proofErr w:type="spellEnd"/>
      <w:r w:rsidR="00210EB3">
        <w:rPr>
          <w:sz w:val="22"/>
          <w:szCs w:val="22"/>
        </w:rPr>
        <w:t>-EGIS</w:t>
      </w:r>
      <w:r w:rsidRPr="0082078A">
        <w:rPr>
          <w:sz w:val="22"/>
          <w:szCs w:val="22"/>
        </w:rPr>
        <w:t xml:space="preserve"> szedését és beszélje meg orvosával a további kezelést</w:t>
      </w:r>
      <w:r w:rsidRPr="0082078A">
        <w:rPr>
          <w:bCs/>
          <w:sz w:val="22"/>
          <w:szCs w:val="22"/>
        </w:rPr>
        <w:t xml:space="preserve">. A súlyos következmények elkerülése érdekében sürgősen forduljon orvosához, ha a bőrén </w:t>
      </w:r>
      <w:proofErr w:type="spellStart"/>
      <w:r w:rsidRPr="0082078A">
        <w:rPr>
          <w:bCs/>
          <w:sz w:val="22"/>
          <w:szCs w:val="22"/>
        </w:rPr>
        <w:t>testszerte</w:t>
      </w:r>
      <w:proofErr w:type="spellEnd"/>
      <w:r w:rsidRPr="0082078A">
        <w:rPr>
          <w:bCs/>
          <w:sz w:val="22"/>
          <w:szCs w:val="22"/>
        </w:rPr>
        <w:t xml:space="preserve"> bőrkiütések jelennek meg.</w:t>
      </w:r>
    </w:p>
    <w:p w14:paraId="0B1A5B81" w14:textId="77777777" w:rsidR="00CD6926" w:rsidRPr="0082078A" w:rsidRDefault="00CD6926" w:rsidP="00C674C3">
      <w:pPr>
        <w:rPr>
          <w:i/>
          <w:sz w:val="22"/>
          <w:szCs w:val="22"/>
        </w:rPr>
      </w:pPr>
    </w:p>
    <w:p w14:paraId="0D351C96" w14:textId="77777777" w:rsidR="0012373A" w:rsidRPr="0082078A" w:rsidRDefault="002B57E4" w:rsidP="00C51F72">
      <w:pPr>
        <w:pStyle w:val="Szvegtrzs"/>
        <w:keepNext/>
        <w:rPr>
          <w:b w:val="0"/>
          <w:sz w:val="22"/>
          <w:szCs w:val="22"/>
        </w:rPr>
      </w:pPr>
      <w:r w:rsidRPr="0082078A">
        <w:rPr>
          <w:b w:val="0"/>
          <w:iCs/>
          <w:sz w:val="22"/>
          <w:szCs w:val="22"/>
          <w:u w:val="single"/>
        </w:rPr>
        <w:lastRenderedPageBreak/>
        <w:t>Gyakori (10 beteg</w:t>
      </w:r>
      <w:r w:rsidR="0012373A" w:rsidRPr="0082078A">
        <w:rPr>
          <w:b w:val="0"/>
          <w:iCs/>
          <w:sz w:val="22"/>
          <w:szCs w:val="22"/>
          <w:u w:val="single"/>
        </w:rPr>
        <w:t xml:space="preserve"> közül</w:t>
      </w:r>
      <w:r w:rsidRPr="0082078A">
        <w:rPr>
          <w:b w:val="0"/>
          <w:iCs/>
          <w:sz w:val="22"/>
          <w:szCs w:val="22"/>
          <w:u w:val="single"/>
        </w:rPr>
        <w:t xml:space="preserve"> </w:t>
      </w:r>
      <w:r w:rsidR="0012373A" w:rsidRPr="0082078A">
        <w:rPr>
          <w:b w:val="0"/>
          <w:iCs/>
          <w:sz w:val="22"/>
          <w:szCs w:val="22"/>
          <w:u w:val="single"/>
        </w:rPr>
        <w:t xml:space="preserve">legfeljebb </w:t>
      </w:r>
      <w:r w:rsidRPr="0082078A">
        <w:rPr>
          <w:b w:val="0"/>
          <w:iCs/>
          <w:sz w:val="22"/>
          <w:szCs w:val="22"/>
          <w:u w:val="single"/>
        </w:rPr>
        <w:t>1-</w:t>
      </w:r>
      <w:r w:rsidR="0012373A" w:rsidRPr="0082078A">
        <w:rPr>
          <w:b w:val="0"/>
          <w:iCs/>
          <w:sz w:val="22"/>
          <w:szCs w:val="22"/>
          <w:u w:val="single"/>
        </w:rPr>
        <w:t>et érinthet</w:t>
      </w:r>
      <w:r w:rsidRPr="0082078A">
        <w:rPr>
          <w:b w:val="0"/>
          <w:iCs/>
          <w:sz w:val="22"/>
          <w:szCs w:val="22"/>
          <w:u w:val="single"/>
        </w:rPr>
        <w:t>)</w:t>
      </w:r>
      <w:r w:rsidRPr="0082078A">
        <w:rPr>
          <w:b w:val="0"/>
          <w:sz w:val="22"/>
          <w:szCs w:val="22"/>
          <w:u w:val="single"/>
        </w:rPr>
        <w:t>:</w:t>
      </w:r>
      <w:r w:rsidRPr="0082078A">
        <w:rPr>
          <w:b w:val="0"/>
          <w:sz w:val="22"/>
          <w:szCs w:val="22"/>
        </w:rPr>
        <w:t xml:space="preserve"> </w:t>
      </w:r>
    </w:p>
    <w:p w14:paraId="49966D39" w14:textId="77777777" w:rsidR="002B57E4" w:rsidRPr="0082078A" w:rsidRDefault="00FD5A8B" w:rsidP="00C51F72">
      <w:pPr>
        <w:pStyle w:val="Szvegtrzs"/>
        <w:keepNext/>
        <w:rPr>
          <w:b w:val="0"/>
          <w:sz w:val="22"/>
          <w:szCs w:val="22"/>
        </w:rPr>
      </w:pPr>
      <w:r w:rsidRPr="0082078A">
        <w:rPr>
          <w:b w:val="0"/>
          <w:sz w:val="22"/>
          <w:szCs w:val="22"/>
        </w:rPr>
        <w:t xml:space="preserve">A </w:t>
      </w:r>
      <w:r w:rsidR="002B57E4" w:rsidRPr="0082078A">
        <w:rPr>
          <w:b w:val="0"/>
          <w:sz w:val="22"/>
          <w:szCs w:val="22"/>
        </w:rPr>
        <w:t>garatfal vagy a száj zsibbadása, az ízérzés zavara, hányinger.</w:t>
      </w:r>
    </w:p>
    <w:p w14:paraId="2AE90F88" w14:textId="77777777" w:rsidR="00C71143" w:rsidRPr="0082078A" w:rsidRDefault="00C71143" w:rsidP="00C674C3">
      <w:pPr>
        <w:ind w:right="-2"/>
        <w:rPr>
          <w:iCs/>
          <w:sz w:val="22"/>
          <w:szCs w:val="22"/>
        </w:rPr>
      </w:pPr>
    </w:p>
    <w:p w14:paraId="4A05967E" w14:textId="77777777" w:rsidR="0012373A" w:rsidRPr="00C674C3" w:rsidRDefault="00C71143" w:rsidP="00C674C3">
      <w:pPr>
        <w:rPr>
          <w:iCs/>
          <w:sz w:val="22"/>
          <w:szCs w:val="22"/>
        </w:rPr>
      </w:pPr>
      <w:r w:rsidRPr="0082078A">
        <w:rPr>
          <w:iCs/>
          <w:sz w:val="22"/>
          <w:szCs w:val="22"/>
          <w:u w:val="single"/>
        </w:rPr>
        <w:t>Nem gyakori (100 beteg</w:t>
      </w:r>
      <w:r w:rsidR="0012373A" w:rsidRPr="0082078A">
        <w:rPr>
          <w:iCs/>
          <w:sz w:val="22"/>
          <w:szCs w:val="22"/>
          <w:u w:val="single"/>
        </w:rPr>
        <w:t xml:space="preserve"> közül</w:t>
      </w:r>
      <w:r w:rsidRPr="0082078A">
        <w:rPr>
          <w:iCs/>
          <w:sz w:val="22"/>
          <w:szCs w:val="22"/>
          <w:u w:val="single"/>
        </w:rPr>
        <w:t xml:space="preserve"> </w:t>
      </w:r>
      <w:r w:rsidR="0012373A" w:rsidRPr="0082078A">
        <w:rPr>
          <w:iCs/>
          <w:sz w:val="22"/>
          <w:szCs w:val="22"/>
          <w:u w:val="single"/>
        </w:rPr>
        <w:t>legfeljebb</w:t>
      </w:r>
      <w:r w:rsidR="0012373A" w:rsidRPr="0082078A">
        <w:rPr>
          <w:b/>
          <w:iCs/>
          <w:sz w:val="22"/>
          <w:szCs w:val="22"/>
          <w:u w:val="single"/>
        </w:rPr>
        <w:t xml:space="preserve"> </w:t>
      </w:r>
      <w:r w:rsidRPr="0082078A">
        <w:rPr>
          <w:iCs/>
          <w:sz w:val="22"/>
          <w:szCs w:val="22"/>
          <w:u w:val="single"/>
        </w:rPr>
        <w:t>1-</w:t>
      </w:r>
      <w:r w:rsidR="0012373A" w:rsidRPr="0082078A">
        <w:rPr>
          <w:iCs/>
          <w:sz w:val="22"/>
          <w:szCs w:val="22"/>
          <w:u w:val="single"/>
        </w:rPr>
        <w:t>et érinthet</w:t>
      </w:r>
      <w:r w:rsidRPr="0082078A">
        <w:rPr>
          <w:iCs/>
          <w:sz w:val="22"/>
          <w:szCs w:val="22"/>
          <w:u w:val="single"/>
        </w:rPr>
        <w:t>):</w:t>
      </w:r>
      <w:r w:rsidRPr="00C674C3">
        <w:rPr>
          <w:iCs/>
          <w:sz w:val="22"/>
          <w:szCs w:val="22"/>
        </w:rPr>
        <w:t xml:space="preserve"> </w:t>
      </w:r>
    </w:p>
    <w:p w14:paraId="536B418E" w14:textId="77777777" w:rsidR="00F373CE" w:rsidRPr="00C674C3" w:rsidRDefault="00FD5A8B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>Hasmenés</w:t>
      </w:r>
      <w:r w:rsidR="00F373CE" w:rsidRPr="00C674C3">
        <w:rPr>
          <w:sz w:val="22"/>
          <w:szCs w:val="22"/>
        </w:rPr>
        <w:t>, hányás, gyomorpanaszok, szájszárazság, hasi fájdalom, láz, nyálkahártya reakciók</w:t>
      </w:r>
    </w:p>
    <w:p w14:paraId="54BEBFFF" w14:textId="77777777" w:rsidR="00C71143" w:rsidRPr="00C674C3" w:rsidRDefault="00C71143" w:rsidP="00C674C3">
      <w:pPr>
        <w:ind w:right="-2"/>
        <w:rPr>
          <w:iCs/>
          <w:sz w:val="22"/>
          <w:szCs w:val="22"/>
        </w:rPr>
      </w:pPr>
    </w:p>
    <w:p w14:paraId="34D88A8E" w14:textId="77777777" w:rsidR="0012373A" w:rsidRPr="00C674C3" w:rsidRDefault="002B57E4" w:rsidP="00C674C3">
      <w:pPr>
        <w:ind w:right="-2"/>
        <w:rPr>
          <w:sz w:val="22"/>
          <w:szCs w:val="22"/>
          <w:lang w:eastAsia="hu-HU"/>
        </w:rPr>
      </w:pPr>
      <w:r w:rsidRPr="00C674C3">
        <w:rPr>
          <w:iCs/>
          <w:sz w:val="22"/>
          <w:szCs w:val="22"/>
          <w:u w:val="single"/>
        </w:rPr>
        <w:t xml:space="preserve">Ritka </w:t>
      </w:r>
      <w:r w:rsidRPr="00C674C3">
        <w:rPr>
          <w:sz w:val="22"/>
          <w:szCs w:val="22"/>
          <w:u w:val="single"/>
          <w:lang w:eastAsia="hu-HU"/>
        </w:rPr>
        <w:t>(</w:t>
      </w:r>
      <w:r w:rsidRPr="00C674C3">
        <w:rPr>
          <w:iCs/>
          <w:sz w:val="22"/>
          <w:szCs w:val="22"/>
          <w:u w:val="single"/>
        </w:rPr>
        <w:t>1000 beteg</w:t>
      </w:r>
      <w:r w:rsidR="0012373A" w:rsidRPr="00C674C3">
        <w:rPr>
          <w:iCs/>
          <w:sz w:val="22"/>
          <w:szCs w:val="22"/>
          <w:u w:val="single"/>
        </w:rPr>
        <w:t xml:space="preserve"> közül</w:t>
      </w:r>
      <w:r w:rsidRPr="00C674C3">
        <w:rPr>
          <w:iCs/>
          <w:sz w:val="22"/>
          <w:szCs w:val="22"/>
          <w:u w:val="single"/>
        </w:rPr>
        <w:t xml:space="preserve"> </w:t>
      </w:r>
      <w:r w:rsidR="0012373A" w:rsidRPr="00C674C3">
        <w:rPr>
          <w:iCs/>
          <w:sz w:val="22"/>
          <w:szCs w:val="22"/>
          <w:u w:val="single"/>
        </w:rPr>
        <w:t>legfeljebb</w:t>
      </w:r>
      <w:r w:rsidR="0012373A" w:rsidRPr="00C674C3">
        <w:rPr>
          <w:b/>
          <w:iCs/>
          <w:sz w:val="22"/>
          <w:szCs w:val="22"/>
          <w:u w:val="single"/>
        </w:rPr>
        <w:t xml:space="preserve"> </w:t>
      </w:r>
      <w:r w:rsidRPr="00C674C3">
        <w:rPr>
          <w:iCs/>
          <w:sz w:val="22"/>
          <w:szCs w:val="22"/>
          <w:u w:val="single"/>
        </w:rPr>
        <w:t>1-</w:t>
      </w:r>
      <w:r w:rsidR="0012373A" w:rsidRPr="00C674C3">
        <w:rPr>
          <w:iCs/>
          <w:sz w:val="22"/>
          <w:szCs w:val="22"/>
          <w:u w:val="single"/>
        </w:rPr>
        <w:t>et érinthet</w:t>
      </w:r>
      <w:r w:rsidRPr="00C674C3">
        <w:rPr>
          <w:sz w:val="22"/>
          <w:szCs w:val="22"/>
          <w:u w:val="single"/>
          <w:lang w:eastAsia="hu-HU"/>
        </w:rPr>
        <w:t>):</w:t>
      </w:r>
      <w:r w:rsidRPr="00C674C3">
        <w:rPr>
          <w:sz w:val="22"/>
          <w:szCs w:val="22"/>
          <w:lang w:eastAsia="hu-HU"/>
        </w:rPr>
        <w:t xml:space="preserve"> </w:t>
      </w:r>
    </w:p>
    <w:p w14:paraId="72483928" w14:textId="77777777" w:rsidR="002B57E4" w:rsidRPr="00C674C3" w:rsidRDefault="00FD5A8B" w:rsidP="00C674C3">
      <w:pPr>
        <w:ind w:right="-2"/>
        <w:rPr>
          <w:sz w:val="22"/>
          <w:szCs w:val="22"/>
          <w:lang w:eastAsia="hu-HU"/>
        </w:rPr>
      </w:pPr>
      <w:r w:rsidRPr="00C674C3">
        <w:rPr>
          <w:sz w:val="22"/>
          <w:szCs w:val="22"/>
          <w:lang w:eastAsia="hu-HU"/>
        </w:rPr>
        <w:t xml:space="preserve">Torokszárazság </w:t>
      </w:r>
      <w:r w:rsidR="00F373CE" w:rsidRPr="00C674C3">
        <w:rPr>
          <w:sz w:val="22"/>
          <w:szCs w:val="22"/>
          <w:lang w:eastAsia="hu-HU"/>
        </w:rPr>
        <w:t>érzés</w:t>
      </w:r>
      <w:r w:rsidR="002B57E4" w:rsidRPr="00C674C3">
        <w:rPr>
          <w:sz w:val="22"/>
          <w:szCs w:val="22"/>
          <w:lang w:eastAsia="hu-HU"/>
        </w:rPr>
        <w:t xml:space="preserve">, </w:t>
      </w:r>
      <w:r w:rsidR="0012373A" w:rsidRPr="00C674C3">
        <w:rPr>
          <w:sz w:val="22"/>
          <w:szCs w:val="22"/>
          <w:lang w:eastAsia="hu-HU"/>
        </w:rPr>
        <w:t xml:space="preserve">túlérzékenységi reakciók, </w:t>
      </w:r>
      <w:r w:rsidR="002B57E4" w:rsidRPr="00C674C3">
        <w:rPr>
          <w:sz w:val="22"/>
          <w:szCs w:val="22"/>
          <w:lang w:eastAsia="hu-HU"/>
        </w:rPr>
        <w:t>bőrkiütés,</w:t>
      </w:r>
      <w:r w:rsidR="00BE6AB5" w:rsidRPr="00C674C3">
        <w:rPr>
          <w:sz w:val="22"/>
          <w:szCs w:val="22"/>
          <w:lang w:eastAsia="hu-HU"/>
        </w:rPr>
        <w:t xml:space="preserve"> </w:t>
      </w:r>
      <w:r w:rsidR="002B57E4" w:rsidRPr="00C674C3">
        <w:rPr>
          <w:sz w:val="22"/>
          <w:szCs w:val="22"/>
          <w:lang w:eastAsia="hu-HU"/>
        </w:rPr>
        <w:t>csalánkiütés.</w:t>
      </w:r>
    </w:p>
    <w:p w14:paraId="57C5AFFC" w14:textId="77777777" w:rsidR="00C71143" w:rsidRPr="00C674C3" w:rsidRDefault="00C71143" w:rsidP="00C674C3">
      <w:pPr>
        <w:ind w:right="-2"/>
        <w:rPr>
          <w:sz w:val="22"/>
          <w:szCs w:val="22"/>
          <w:lang w:eastAsia="hu-HU"/>
        </w:rPr>
      </w:pPr>
    </w:p>
    <w:p w14:paraId="55FD4B82" w14:textId="77777777" w:rsidR="0012373A" w:rsidRPr="00C674C3" w:rsidRDefault="002B57E4" w:rsidP="00C674C3">
      <w:pPr>
        <w:ind w:right="-2"/>
        <w:rPr>
          <w:sz w:val="22"/>
          <w:szCs w:val="22"/>
        </w:rPr>
      </w:pPr>
      <w:r w:rsidRPr="00C674C3">
        <w:rPr>
          <w:sz w:val="22"/>
          <w:szCs w:val="22"/>
          <w:u w:val="single"/>
          <w:lang w:eastAsia="hu-HU"/>
        </w:rPr>
        <w:t xml:space="preserve">Nagyon </w:t>
      </w:r>
      <w:r w:rsidRPr="00C674C3">
        <w:rPr>
          <w:iCs/>
          <w:sz w:val="22"/>
          <w:szCs w:val="22"/>
          <w:u w:val="single"/>
        </w:rPr>
        <w:t xml:space="preserve">ritka </w:t>
      </w:r>
      <w:r w:rsidRPr="00C674C3">
        <w:rPr>
          <w:sz w:val="22"/>
          <w:szCs w:val="22"/>
          <w:u w:val="single"/>
          <w:lang w:eastAsia="hu-HU"/>
        </w:rPr>
        <w:t>(</w:t>
      </w:r>
      <w:r w:rsidRPr="00C674C3">
        <w:rPr>
          <w:iCs/>
          <w:sz w:val="22"/>
          <w:szCs w:val="22"/>
          <w:u w:val="single"/>
        </w:rPr>
        <w:t>10</w:t>
      </w:r>
      <w:r w:rsidR="0012373A" w:rsidRPr="00C674C3">
        <w:rPr>
          <w:iCs/>
          <w:sz w:val="22"/>
          <w:szCs w:val="22"/>
          <w:u w:val="single"/>
        </w:rPr>
        <w:t> </w:t>
      </w:r>
      <w:r w:rsidRPr="00C674C3">
        <w:rPr>
          <w:iCs/>
          <w:sz w:val="22"/>
          <w:szCs w:val="22"/>
          <w:u w:val="single"/>
        </w:rPr>
        <w:t>000 beteg</w:t>
      </w:r>
      <w:r w:rsidR="0012373A" w:rsidRPr="00C674C3">
        <w:rPr>
          <w:iCs/>
          <w:sz w:val="22"/>
          <w:szCs w:val="22"/>
          <w:u w:val="single"/>
        </w:rPr>
        <w:t xml:space="preserve"> közül</w:t>
      </w:r>
      <w:r w:rsidRPr="00C674C3">
        <w:rPr>
          <w:iCs/>
          <w:sz w:val="22"/>
          <w:szCs w:val="22"/>
          <w:u w:val="single"/>
        </w:rPr>
        <w:t xml:space="preserve"> </w:t>
      </w:r>
      <w:r w:rsidR="0012373A" w:rsidRPr="00C674C3">
        <w:rPr>
          <w:iCs/>
          <w:sz w:val="22"/>
          <w:szCs w:val="22"/>
          <w:u w:val="single"/>
        </w:rPr>
        <w:t>legfeljebb</w:t>
      </w:r>
      <w:r w:rsidRPr="00C674C3">
        <w:rPr>
          <w:iCs/>
          <w:sz w:val="22"/>
          <w:szCs w:val="22"/>
          <w:u w:val="single"/>
        </w:rPr>
        <w:t xml:space="preserve"> 1-</w:t>
      </w:r>
      <w:r w:rsidR="0012373A" w:rsidRPr="00C674C3">
        <w:rPr>
          <w:iCs/>
          <w:sz w:val="22"/>
          <w:szCs w:val="22"/>
          <w:u w:val="single"/>
        </w:rPr>
        <w:t>et érinthet</w:t>
      </w:r>
      <w:r w:rsidRPr="00C674C3">
        <w:rPr>
          <w:sz w:val="22"/>
          <w:szCs w:val="22"/>
          <w:u w:val="single"/>
          <w:lang w:eastAsia="hu-HU"/>
        </w:rPr>
        <w:t>):</w:t>
      </w:r>
      <w:r w:rsidRPr="00C674C3">
        <w:rPr>
          <w:sz w:val="22"/>
          <w:szCs w:val="22"/>
        </w:rPr>
        <w:t xml:space="preserve"> </w:t>
      </w:r>
    </w:p>
    <w:p w14:paraId="7146A8D1" w14:textId="77777777" w:rsidR="002B57E4" w:rsidRPr="00C674C3" w:rsidRDefault="00FD5A8B" w:rsidP="00C674C3">
      <w:pPr>
        <w:ind w:right="-2"/>
        <w:rPr>
          <w:sz w:val="22"/>
          <w:szCs w:val="22"/>
        </w:rPr>
      </w:pPr>
      <w:r w:rsidRPr="00C674C3">
        <w:rPr>
          <w:sz w:val="22"/>
          <w:szCs w:val="22"/>
        </w:rPr>
        <w:t>Orrfolyás</w:t>
      </w:r>
      <w:r w:rsidR="00C71143" w:rsidRPr="00C674C3">
        <w:rPr>
          <w:sz w:val="22"/>
          <w:szCs w:val="22"/>
        </w:rPr>
        <w:t>, székrekedés, nyálfolyás, vizeletürítés zavara</w:t>
      </w:r>
      <w:r w:rsidR="002B57E4" w:rsidRPr="00C674C3">
        <w:rPr>
          <w:sz w:val="22"/>
          <w:szCs w:val="22"/>
        </w:rPr>
        <w:t>.</w:t>
      </w:r>
    </w:p>
    <w:p w14:paraId="3EC75E06" w14:textId="77777777" w:rsidR="00C71143" w:rsidRPr="00C674C3" w:rsidRDefault="00C71143" w:rsidP="00C674C3">
      <w:pPr>
        <w:ind w:right="-2"/>
        <w:rPr>
          <w:sz w:val="22"/>
          <w:szCs w:val="22"/>
        </w:rPr>
      </w:pPr>
    </w:p>
    <w:p w14:paraId="016EEF04" w14:textId="77777777" w:rsidR="0012373A" w:rsidRPr="0082078A" w:rsidRDefault="0012373A" w:rsidP="00C674C3">
      <w:pPr>
        <w:ind w:right="-2"/>
        <w:rPr>
          <w:sz w:val="22"/>
          <w:szCs w:val="22"/>
        </w:rPr>
      </w:pPr>
      <w:r w:rsidRPr="00C674C3">
        <w:rPr>
          <w:sz w:val="22"/>
          <w:szCs w:val="22"/>
          <w:u w:val="single"/>
        </w:rPr>
        <w:t xml:space="preserve">Nem </w:t>
      </w:r>
      <w:r w:rsidR="002B57E4" w:rsidRPr="00C674C3">
        <w:rPr>
          <w:sz w:val="22"/>
          <w:szCs w:val="22"/>
          <w:u w:val="single"/>
        </w:rPr>
        <w:t>ismert</w:t>
      </w:r>
      <w:r w:rsidRPr="00C674C3">
        <w:rPr>
          <w:sz w:val="22"/>
          <w:szCs w:val="22"/>
          <w:u w:val="single"/>
        </w:rPr>
        <w:t xml:space="preserve"> (</w:t>
      </w:r>
      <w:r w:rsidRPr="0082078A">
        <w:rPr>
          <w:sz w:val="22"/>
          <w:szCs w:val="22"/>
          <w:u w:val="single"/>
        </w:rPr>
        <w:t>a gyakoriság a rendelkezésre álló adatokból nem állapítható meg)</w:t>
      </w:r>
      <w:r w:rsidR="002B57E4" w:rsidRPr="0082078A">
        <w:rPr>
          <w:sz w:val="22"/>
          <w:szCs w:val="22"/>
          <w:u w:val="single"/>
        </w:rPr>
        <w:t>:</w:t>
      </w:r>
      <w:r w:rsidR="002B57E4" w:rsidRPr="0082078A">
        <w:rPr>
          <w:sz w:val="22"/>
          <w:szCs w:val="22"/>
        </w:rPr>
        <w:t xml:space="preserve"> </w:t>
      </w:r>
    </w:p>
    <w:p w14:paraId="17D40FF9" w14:textId="77777777" w:rsidR="002B57E4" w:rsidRPr="0082078A" w:rsidRDefault="002B57E4" w:rsidP="00C674C3">
      <w:pPr>
        <w:ind w:right="-2"/>
        <w:rPr>
          <w:sz w:val="22"/>
          <w:szCs w:val="22"/>
        </w:rPr>
      </w:pPr>
      <w:r w:rsidRPr="0082078A">
        <w:rPr>
          <w:sz w:val="22"/>
          <w:szCs w:val="22"/>
        </w:rPr>
        <w:t>túlérzékenység</w:t>
      </w:r>
      <w:r w:rsidR="0012373A" w:rsidRPr="0082078A">
        <w:rPr>
          <w:sz w:val="22"/>
          <w:szCs w:val="22"/>
        </w:rPr>
        <w:t xml:space="preserve">i (ún. </w:t>
      </w:r>
      <w:proofErr w:type="spellStart"/>
      <w:r w:rsidR="0012373A" w:rsidRPr="0082078A">
        <w:rPr>
          <w:sz w:val="22"/>
          <w:szCs w:val="22"/>
        </w:rPr>
        <w:t>anaflilaxiás</w:t>
      </w:r>
      <w:proofErr w:type="spellEnd"/>
      <w:r w:rsidR="0012373A" w:rsidRPr="0082078A">
        <w:rPr>
          <w:sz w:val="22"/>
          <w:szCs w:val="22"/>
        </w:rPr>
        <w:t>)</w:t>
      </w:r>
      <w:r w:rsidRPr="0082078A">
        <w:rPr>
          <w:sz w:val="22"/>
          <w:szCs w:val="22"/>
        </w:rPr>
        <w:t xml:space="preserve"> reakció</w:t>
      </w:r>
      <w:r w:rsidR="0012373A" w:rsidRPr="0082078A">
        <w:rPr>
          <w:sz w:val="22"/>
          <w:szCs w:val="22"/>
        </w:rPr>
        <w:t>k,</w:t>
      </w:r>
      <w:r w:rsidRPr="0082078A">
        <w:rPr>
          <w:sz w:val="22"/>
          <w:szCs w:val="22"/>
        </w:rPr>
        <w:t xml:space="preserve"> beleértve az </w:t>
      </w:r>
      <w:proofErr w:type="spellStart"/>
      <w:r w:rsidRPr="0082078A">
        <w:rPr>
          <w:sz w:val="22"/>
          <w:szCs w:val="22"/>
        </w:rPr>
        <w:t>anafilaxiás</w:t>
      </w:r>
      <w:proofErr w:type="spellEnd"/>
      <w:r w:rsidRPr="0082078A">
        <w:rPr>
          <w:sz w:val="22"/>
          <w:szCs w:val="22"/>
        </w:rPr>
        <w:t xml:space="preserve"> sokkot, </w:t>
      </w:r>
      <w:r w:rsidR="0012373A" w:rsidRPr="0082078A">
        <w:rPr>
          <w:sz w:val="22"/>
          <w:szCs w:val="22"/>
        </w:rPr>
        <w:t xml:space="preserve">az </w:t>
      </w:r>
      <w:proofErr w:type="spellStart"/>
      <w:r w:rsidR="0012373A" w:rsidRPr="0082078A">
        <w:rPr>
          <w:sz w:val="22"/>
          <w:szCs w:val="22"/>
        </w:rPr>
        <w:t>angioödémát</w:t>
      </w:r>
      <w:proofErr w:type="spellEnd"/>
      <w:r w:rsidR="0012373A" w:rsidRPr="0082078A">
        <w:rPr>
          <w:sz w:val="22"/>
          <w:szCs w:val="22"/>
        </w:rPr>
        <w:t xml:space="preserve"> (a bőr, a bőr alatti szövetek, a nyálkahártya vagy a nyálkahártya alatti szövetek gyorsan kialakuló duzzanata) és viszketés</w:t>
      </w:r>
      <w:r w:rsidRPr="0082078A">
        <w:rPr>
          <w:sz w:val="22"/>
          <w:szCs w:val="22"/>
        </w:rPr>
        <w:t xml:space="preserve">, </w:t>
      </w:r>
      <w:r w:rsidR="00F373CE" w:rsidRPr="0082078A">
        <w:rPr>
          <w:sz w:val="22"/>
          <w:szCs w:val="22"/>
        </w:rPr>
        <w:t>nehézlégzés.</w:t>
      </w:r>
    </w:p>
    <w:p w14:paraId="3D757AAE" w14:textId="77777777" w:rsidR="00FD5A8B" w:rsidRPr="0082078A" w:rsidRDefault="00FD5A8B" w:rsidP="00C674C3">
      <w:pPr>
        <w:rPr>
          <w:sz w:val="22"/>
          <w:szCs w:val="22"/>
        </w:rPr>
      </w:pPr>
      <w:r w:rsidRPr="0082078A">
        <w:rPr>
          <w:sz w:val="22"/>
          <w:szCs w:val="22"/>
        </w:rPr>
        <w:t xml:space="preserve">A bőrt érintő súlyos mellékhatások (köztük </w:t>
      </w:r>
      <w:proofErr w:type="spellStart"/>
      <w:r w:rsidRPr="0082078A">
        <w:rPr>
          <w:sz w:val="22"/>
          <w:szCs w:val="22"/>
        </w:rPr>
        <w:t>eritéma</w:t>
      </w:r>
      <w:proofErr w:type="spellEnd"/>
      <w:r w:rsidRPr="0082078A">
        <w:rPr>
          <w:sz w:val="22"/>
          <w:szCs w:val="22"/>
        </w:rPr>
        <w:t xml:space="preserve"> </w:t>
      </w:r>
      <w:proofErr w:type="spellStart"/>
      <w:r w:rsidRPr="0082078A">
        <w:rPr>
          <w:sz w:val="22"/>
          <w:szCs w:val="22"/>
        </w:rPr>
        <w:t>multiforme</w:t>
      </w:r>
      <w:proofErr w:type="spellEnd"/>
      <w:r w:rsidRPr="0082078A">
        <w:rPr>
          <w:sz w:val="22"/>
          <w:szCs w:val="22"/>
        </w:rPr>
        <w:t xml:space="preserve">, </w:t>
      </w:r>
      <w:proofErr w:type="spellStart"/>
      <w:r w:rsidRPr="0082078A">
        <w:rPr>
          <w:sz w:val="22"/>
          <w:szCs w:val="22"/>
        </w:rPr>
        <w:t>Stevens</w:t>
      </w:r>
      <w:proofErr w:type="spellEnd"/>
      <w:r w:rsidRPr="0082078A">
        <w:rPr>
          <w:sz w:val="22"/>
          <w:szCs w:val="22"/>
        </w:rPr>
        <w:t xml:space="preserve">-Johnson-szindróma/toxikus </w:t>
      </w:r>
      <w:proofErr w:type="spellStart"/>
      <w:r w:rsidRPr="0082078A">
        <w:rPr>
          <w:sz w:val="22"/>
          <w:szCs w:val="22"/>
        </w:rPr>
        <w:t>epidermális</w:t>
      </w:r>
      <w:proofErr w:type="spellEnd"/>
      <w:r w:rsidRPr="0082078A">
        <w:rPr>
          <w:sz w:val="22"/>
          <w:szCs w:val="22"/>
        </w:rPr>
        <w:t xml:space="preserve"> </w:t>
      </w:r>
      <w:proofErr w:type="spellStart"/>
      <w:r w:rsidRPr="0082078A">
        <w:rPr>
          <w:sz w:val="22"/>
          <w:szCs w:val="22"/>
        </w:rPr>
        <w:t>nekrolízis</w:t>
      </w:r>
      <w:proofErr w:type="spellEnd"/>
      <w:r w:rsidRPr="0082078A">
        <w:rPr>
          <w:sz w:val="22"/>
          <w:szCs w:val="22"/>
        </w:rPr>
        <w:t xml:space="preserve"> és akut generalizált </w:t>
      </w:r>
      <w:proofErr w:type="spellStart"/>
      <w:r w:rsidRPr="0082078A">
        <w:rPr>
          <w:sz w:val="22"/>
          <w:szCs w:val="22"/>
        </w:rPr>
        <w:t>exantematózus</w:t>
      </w:r>
      <w:proofErr w:type="spellEnd"/>
      <w:r w:rsidRPr="0082078A">
        <w:rPr>
          <w:sz w:val="22"/>
          <w:szCs w:val="22"/>
        </w:rPr>
        <w:t xml:space="preserve"> </w:t>
      </w:r>
      <w:proofErr w:type="spellStart"/>
      <w:r w:rsidRPr="0082078A">
        <w:rPr>
          <w:sz w:val="22"/>
          <w:szCs w:val="22"/>
        </w:rPr>
        <w:t>pusztulózis</w:t>
      </w:r>
      <w:proofErr w:type="spellEnd"/>
      <w:r w:rsidRPr="0082078A">
        <w:rPr>
          <w:sz w:val="22"/>
          <w:szCs w:val="22"/>
        </w:rPr>
        <w:t>).</w:t>
      </w:r>
    </w:p>
    <w:p w14:paraId="5EF04588" w14:textId="77777777" w:rsidR="00C674C3" w:rsidRPr="0082078A" w:rsidRDefault="00C674C3" w:rsidP="00C674C3">
      <w:pPr>
        <w:pStyle w:val="Szvegtrzs"/>
        <w:tabs>
          <w:tab w:val="left" w:pos="567"/>
        </w:tabs>
        <w:rPr>
          <w:sz w:val="22"/>
          <w:szCs w:val="22"/>
        </w:rPr>
      </w:pPr>
    </w:p>
    <w:p w14:paraId="42A84C2C" w14:textId="77777777" w:rsidR="0012373A" w:rsidRPr="0082078A" w:rsidRDefault="0012373A" w:rsidP="00C674C3">
      <w:pPr>
        <w:pStyle w:val="Szvegtrzs"/>
        <w:tabs>
          <w:tab w:val="left" w:pos="567"/>
        </w:tabs>
        <w:rPr>
          <w:bCs w:val="0"/>
          <w:sz w:val="22"/>
          <w:szCs w:val="22"/>
        </w:rPr>
      </w:pPr>
    </w:p>
    <w:p w14:paraId="4D7EFEB0" w14:textId="77777777" w:rsidR="00887914" w:rsidRPr="0082078A" w:rsidRDefault="00887914" w:rsidP="00C674C3">
      <w:pPr>
        <w:pStyle w:val="Szvegtrzs"/>
        <w:tabs>
          <w:tab w:val="left" w:pos="567"/>
        </w:tabs>
        <w:rPr>
          <w:bCs w:val="0"/>
          <w:sz w:val="22"/>
          <w:szCs w:val="22"/>
        </w:rPr>
      </w:pPr>
      <w:r w:rsidRPr="0082078A">
        <w:rPr>
          <w:bCs w:val="0"/>
          <w:sz w:val="22"/>
          <w:szCs w:val="22"/>
        </w:rPr>
        <w:t>Mellékhatások bejelentése</w:t>
      </w:r>
    </w:p>
    <w:p w14:paraId="1BFD8373" w14:textId="77777777" w:rsidR="00887914" w:rsidRPr="00C674C3" w:rsidRDefault="00887914" w:rsidP="00C674C3">
      <w:pPr>
        <w:ind w:right="-2"/>
        <w:rPr>
          <w:rFonts w:eastAsia="SimSun"/>
          <w:snapToGrid w:val="0"/>
          <w:sz w:val="22"/>
          <w:szCs w:val="22"/>
          <w:lang w:eastAsia="zh-CN"/>
        </w:rPr>
      </w:pPr>
      <w:r w:rsidRPr="0082078A">
        <w:rPr>
          <w:noProof/>
          <w:sz w:val="22"/>
          <w:szCs w:val="22"/>
        </w:rPr>
        <w:t>Ha Önnél bármilyen mellékhatás jelentkezik, tájékoztassa</w:t>
      </w:r>
      <w:r w:rsidRPr="00C674C3">
        <w:rPr>
          <w:noProof/>
          <w:sz w:val="22"/>
          <w:szCs w:val="22"/>
        </w:rPr>
        <w:t xml:space="preserve"> kezelőorvosát vagy gyógyszerészét.</w:t>
      </w:r>
      <w:r w:rsidRPr="00CD6926">
        <w:rPr>
          <w:noProof/>
          <w:sz w:val="22"/>
          <w:szCs w:val="22"/>
        </w:rPr>
        <w:t xml:space="preserve"> Ez</w:t>
      </w:r>
      <w:r w:rsidRPr="00CD6926">
        <w:rPr>
          <w:sz w:val="22"/>
          <w:szCs w:val="22"/>
        </w:rPr>
        <w:t xml:space="preserve"> a betegtájékoztatóban </w:t>
      </w:r>
      <w:r w:rsidRPr="00CD6926">
        <w:rPr>
          <w:noProof/>
          <w:sz w:val="22"/>
          <w:szCs w:val="22"/>
        </w:rPr>
        <w:t>fel nem sorolt bármilyen lehetséges mellékhatásra is vonatkozik.</w:t>
      </w:r>
      <w:r w:rsidRPr="00C674C3">
        <w:rPr>
          <w:rFonts w:eastAsia="SimSun"/>
          <w:snapToGrid w:val="0"/>
          <w:sz w:val="22"/>
          <w:szCs w:val="22"/>
          <w:lang w:eastAsia="zh-CN"/>
        </w:rPr>
        <w:t xml:space="preserve"> </w:t>
      </w:r>
    </w:p>
    <w:p w14:paraId="67A8A0A0" w14:textId="7C61369A" w:rsidR="00887914" w:rsidRPr="00C674C3" w:rsidRDefault="00887914" w:rsidP="00C674C3">
      <w:pPr>
        <w:ind w:right="-2"/>
        <w:rPr>
          <w:rFonts w:eastAsia="SimSun"/>
          <w:snapToGrid w:val="0"/>
          <w:sz w:val="22"/>
          <w:szCs w:val="22"/>
          <w:lang w:eastAsia="zh-CN"/>
        </w:rPr>
      </w:pPr>
      <w:r w:rsidRPr="00C674C3">
        <w:rPr>
          <w:rFonts w:eastAsia="SimSun"/>
          <w:snapToGrid w:val="0"/>
          <w:sz w:val="22"/>
          <w:szCs w:val="22"/>
          <w:lang w:eastAsia="zh-CN"/>
        </w:rPr>
        <w:t xml:space="preserve">A mellékhatásokat közvetlenül a hatóság részére is bejelentheti az </w:t>
      </w:r>
      <w:hyperlink r:id="rId8" w:history="1">
        <w:r w:rsidR="00112E05" w:rsidRPr="00112E05">
          <w:rPr>
            <w:rStyle w:val="Hiperhivatkozs"/>
            <w:rFonts w:eastAsia="SimSun"/>
            <w:snapToGrid w:val="0"/>
            <w:sz w:val="22"/>
            <w:szCs w:val="22"/>
            <w:highlight w:val="lightGray"/>
            <w:lang w:eastAsia="zh-CN"/>
          </w:rPr>
          <w:t>V. függelékben</w:t>
        </w:r>
      </w:hyperlink>
      <w:r w:rsidRPr="00C674C3">
        <w:rPr>
          <w:rFonts w:eastAsia="SimSun"/>
          <w:snapToGrid w:val="0"/>
          <w:sz w:val="22"/>
          <w:szCs w:val="22"/>
          <w:highlight w:val="lightGray"/>
          <w:lang w:eastAsia="zh-CN"/>
        </w:rPr>
        <w:t xml:space="preserve"> található elérhetőségeken keresztül</w:t>
      </w:r>
      <w:r w:rsidRPr="00C674C3">
        <w:rPr>
          <w:rFonts w:eastAsia="SimSun"/>
          <w:snapToGrid w:val="0"/>
          <w:sz w:val="22"/>
          <w:szCs w:val="22"/>
          <w:lang w:eastAsia="zh-CN"/>
        </w:rPr>
        <w:t>. A mellékhatások bejelentésével Ön is hozzájárulhat ahhoz, hogy minél több információ álljon rendelkezésre a gyógyszer biztonságos alkalmazásával kapcsolatban.</w:t>
      </w:r>
    </w:p>
    <w:p w14:paraId="4B270FC3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34948C6C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41DBEA3E" w14:textId="77777777" w:rsidR="002B57E4" w:rsidRPr="00C674C3" w:rsidRDefault="002B57E4" w:rsidP="00C674C3">
      <w:pPr>
        <w:tabs>
          <w:tab w:val="left" w:pos="550"/>
        </w:tabs>
        <w:rPr>
          <w:b/>
          <w:bCs/>
          <w:sz w:val="22"/>
          <w:szCs w:val="22"/>
        </w:rPr>
      </w:pPr>
      <w:r w:rsidRPr="00C674C3">
        <w:rPr>
          <w:b/>
          <w:bCs/>
          <w:sz w:val="22"/>
          <w:szCs w:val="22"/>
        </w:rPr>
        <w:t>5.</w:t>
      </w:r>
      <w:r w:rsidRPr="00C674C3">
        <w:rPr>
          <w:b/>
          <w:bCs/>
          <w:sz w:val="22"/>
          <w:szCs w:val="22"/>
        </w:rPr>
        <w:tab/>
        <w:t>H</w:t>
      </w:r>
      <w:r w:rsidR="00887914" w:rsidRPr="00C674C3">
        <w:rPr>
          <w:b/>
          <w:bCs/>
          <w:sz w:val="22"/>
          <w:szCs w:val="22"/>
        </w:rPr>
        <w:t>ogyan kell a</w:t>
      </w:r>
      <w:r w:rsidR="00210EB3">
        <w:rPr>
          <w:b/>
          <w:bCs/>
          <w:sz w:val="22"/>
          <w:szCs w:val="22"/>
        </w:rPr>
        <w:t>z</w:t>
      </w:r>
      <w:r w:rsidR="00887914" w:rsidRPr="00C674C3">
        <w:rPr>
          <w:b/>
          <w:bCs/>
          <w:sz w:val="22"/>
          <w:szCs w:val="22"/>
        </w:rPr>
        <w:t xml:space="preserve"> </w:t>
      </w:r>
      <w:proofErr w:type="spellStart"/>
      <w:r w:rsidR="00210EB3">
        <w:rPr>
          <w:b/>
          <w:bCs/>
          <w:sz w:val="22"/>
          <w:szCs w:val="22"/>
        </w:rPr>
        <w:t>Ambroxol</w:t>
      </w:r>
      <w:proofErr w:type="spellEnd"/>
      <w:r w:rsidR="00210EB3">
        <w:rPr>
          <w:b/>
          <w:bCs/>
          <w:sz w:val="22"/>
          <w:szCs w:val="22"/>
        </w:rPr>
        <w:t>-EGIS</w:t>
      </w:r>
      <w:r w:rsidR="00887914" w:rsidRPr="00C674C3">
        <w:rPr>
          <w:b/>
          <w:bCs/>
          <w:sz w:val="22"/>
          <w:szCs w:val="22"/>
        </w:rPr>
        <w:t xml:space="preserve"> szirupot tárolni</w:t>
      </w:r>
      <w:r w:rsidRPr="00C674C3">
        <w:rPr>
          <w:b/>
          <w:bCs/>
          <w:sz w:val="22"/>
          <w:szCs w:val="22"/>
        </w:rPr>
        <w:t>?</w:t>
      </w:r>
    </w:p>
    <w:p w14:paraId="2CB632A7" w14:textId="77777777" w:rsidR="002B57E4" w:rsidRPr="00C674C3" w:rsidRDefault="002B57E4" w:rsidP="00C674C3">
      <w:pPr>
        <w:tabs>
          <w:tab w:val="left" w:pos="550"/>
        </w:tabs>
        <w:rPr>
          <w:b/>
          <w:bCs/>
          <w:sz w:val="22"/>
          <w:szCs w:val="22"/>
        </w:rPr>
      </w:pPr>
    </w:p>
    <w:p w14:paraId="64C1FA3F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>A gyógyszer gyermekektől elzárva tartandó.</w:t>
      </w:r>
    </w:p>
    <w:p w14:paraId="00AA2AF7" w14:textId="77777777" w:rsidR="002B57E4" w:rsidRPr="00C674C3" w:rsidRDefault="002B57E4" w:rsidP="00C674C3">
      <w:pPr>
        <w:tabs>
          <w:tab w:val="left" w:pos="0"/>
        </w:tabs>
        <w:rPr>
          <w:b/>
          <w:bCs/>
          <w:sz w:val="22"/>
          <w:szCs w:val="22"/>
        </w:rPr>
      </w:pPr>
    </w:p>
    <w:p w14:paraId="1B3F04AC" w14:textId="3EA08E76" w:rsidR="002B57E4" w:rsidRPr="00C674C3" w:rsidRDefault="00C90C10" w:rsidP="00C674C3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Legfeljebb </w:t>
      </w:r>
      <w:r w:rsidR="005C6C22">
        <w:rPr>
          <w:sz w:val="22"/>
          <w:szCs w:val="22"/>
        </w:rPr>
        <w:t>25</w:t>
      </w:r>
      <w:r w:rsidR="00E5031C">
        <w:rPr>
          <w:sz w:val="22"/>
          <w:szCs w:val="22"/>
        </w:rPr>
        <w:t> </w:t>
      </w:r>
      <w:r w:rsidR="002B57E4" w:rsidRPr="00C674C3">
        <w:rPr>
          <w:sz w:val="22"/>
          <w:szCs w:val="22"/>
        </w:rPr>
        <w:t>°C</w:t>
      </w:r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on</w:t>
      </w:r>
      <w:proofErr w:type="spellEnd"/>
      <w:r w:rsidR="002B57E4" w:rsidRPr="00C674C3">
        <w:rPr>
          <w:sz w:val="22"/>
          <w:szCs w:val="22"/>
        </w:rPr>
        <w:t xml:space="preserve"> tárolandó. Felbontás után </w:t>
      </w:r>
      <w:r w:rsidR="0077023C">
        <w:rPr>
          <w:sz w:val="22"/>
          <w:szCs w:val="22"/>
        </w:rPr>
        <w:t>6 hónap</w:t>
      </w:r>
      <w:r w:rsidR="0077023C" w:rsidRPr="00C674C3">
        <w:rPr>
          <w:sz w:val="22"/>
          <w:szCs w:val="22"/>
        </w:rPr>
        <w:t xml:space="preserve">ig </w:t>
      </w:r>
      <w:r w:rsidR="002B57E4" w:rsidRPr="00C674C3">
        <w:rPr>
          <w:sz w:val="22"/>
          <w:szCs w:val="22"/>
        </w:rPr>
        <w:t>használható fel.</w:t>
      </w:r>
    </w:p>
    <w:p w14:paraId="5BA30424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17E2AD43" w14:textId="77777777" w:rsidR="002B57E4" w:rsidRPr="00C674C3" w:rsidRDefault="002B57E4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>A dobozon, ill</w:t>
      </w:r>
      <w:r w:rsidR="00C3309D" w:rsidRPr="00C674C3">
        <w:rPr>
          <w:sz w:val="22"/>
          <w:szCs w:val="22"/>
        </w:rPr>
        <w:t xml:space="preserve">etve </w:t>
      </w:r>
      <w:r w:rsidRPr="00C674C3">
        <w:rPr>
          <w:sz w:val="22"/>
          <w:szCs w:val="22"/>
        </w:rPr>
        <w:t xml:space="preserve">az üvegen feltüntetett lejárati idő </w:t>
      </w:r>
      <w:r w:rsidR="00CD6926">
        <w:rPr>
          <w:sz w:val="22"/>
          <w:szCs w:val="22"/>
        </w:rPr>
        <w:t xml:space="preserve">(EXP) </w:t>
      </w:r>
      <w:r w:rsidRPr="00C674C3">
        <w:rPr>
          <w:sz w:val="22"/>
          <w:szCs w:val="22"/>
        </w:rPr>
        <w:t xml:space="preserve">után ne szedje </w:t>
      </w:r>
      <w:r w:rsidR="0012373A" w:rsidRPr="00C674C3">
        <w:rPr>
          <w:sz w:val="22"/>
          <w:szCs w:val="22"/>
        </w:rPr>
        <w:t xml:space="preserve">ezt </w:t>
      </w:r>
      <w:r w:rsidRPr="00C674C3">
        <w:rPr>
          <w:sz w:val="22"/>
          <w:szCs w:val="22"/>
        </w:rPr>
        <w:t xml:space="preserve">a </w:t>
      </w:r>
      <w:r w:rsidR="0012373A" w:rsidRPr="00C674C3">
        <w:rPr>
          <w:sz w:val="22"/>
          <w:szCs w:val="22"/>
        </w:rPr>
        <w:t>gyógyszert</w:t>
      </w:r>
      <w:r w:rsidRPr="00C674C3">
        <w:rPr>
          <w:sz w:val="22"/>
          <w:szCs w:val="22"/>
        </w:rPr>
        <w:t>. A lejárati idő a</w:t>
      </w:r>
      <w:r w:rsidR="0012373A" w:rsidRPr="00C674C3">
        <w:rPr>
          <w:sz w:val="22"/>
          <w:szCs w:val="22"/>
        </w:rPr>
        <w:t>z</w:t>
      </w:r>
      <w:r w:rsidRPr="00C674C3">
        <w:rPr>
          <w:sz w:val="22"/>
          <w:szCs w:val="22"/>
        </w:rPr>
        <w:t xml:space="preserve"> adott hónap utolsó napjára vonatkozik.</w:t>
      </w:r>
    </w:p>
    <w:p w14:paraId="6E1DACC4" w14:textId="77777777" w:rsidR="002B57E4" w:rsidRPr="00C674C3" w:rsidRDefault="002B57E4" w:rsidP="00C674C3">
      <w:pPr>
        <w:rPr>
          <w:sz w:val="22"/>
          <w:szCs w:val="22"/>
        </w:rPr>
      </w:pPr>
    </w:p>
    <w:p w14:paraId="0379DBB6" w14:textId="77777777" w:rsidR="002B57E4" w:rsidRPr="00C674C3" w:rsidRDefault="002B57E4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 xml:space="preserve">Ne szedje </w:t>
      </w:r>
      <w:r w:rsidR="0012373A" w:rsidRPr="00C674C3">
        <w:rPr>
          <w:sz w:val="22"/>
          <w:szCs w:val="22"/>
        </w:rPr>
        <w:t xml:space="preserve">ezt </w:t>
      </w:r>
      <w:r w:rsidRPr="00C674C3">
        <w:rPr>
          <w:sz w:val="22"/>
          <w:szCs w:val="22"/>
        </w:rPr>
        <w:t xml:space="preserve">a </w:t>
      </w:r>
      <w:r w:rsidR="0012373A" w:rsidRPr="00C674C3">
        <w:rPr>
          <w:sz w:val="22"/>
          <w:szCs w:val="22"/>
        </w:rPr>
        <w:t>gyógyszert</w:t>
      </w:r>
      <w:r w:rsidRPr="00C674C3">
        <w:rPr>
          <w:sz w:val="22"/>
          <w:szCs w:val="22"/>
        </w:rPr>
        <w:t>, ha a bomlás látható jeleit (</w:t>
      </w:r>
      <w:proofErr w:type="spellStart"/>
      <w:proofErr w:type="gramStart"/>
      <w:r w:rsidRPr="00C674C3">
        <w:rPr>
          <w:sz w:val="22"/>
          <w:szCs w:val="22"/>
        </w:rPr>
        <w:t>pl.elszíneződés</w:t>
      </w:r>
      <w:proofErr w:type="spellEnd"/>
      <w:proofErr w:type="gramEnd"/>
      <w:r w:rsidRPr="00C674C3">
        <w:rPr>
          <w:sz w:val="22"/>
          <w:szCs w:val="22"/>
        </w:rPr>
        <w:t>) észleli.</w:t>
      </w:r>
    </w:p>
    <w:p w14:paraId="74EE7602" w14:textId="77777777" w:rsidR="002B57E4" w:rsidRPr="00C674C3" w:rsidRDefault="002B57E4" w:rsidP="00C674C3">
      <w:pPr>
        <w:pStyle w:val="western"/>
        <w:tabs>
          <w:tab w:val="left" w:pos="567"/>
        </w:tabs>
        <w:spacing w:before="0" w:after="0"/>
        <w:jc w:val="left"/>
        <w:rPr>
          <w:rFonts w:ascii="Times New Roman" w:hAnsi="Times New Roman"/>
          <w:b w:val="0"/>
          <w:szCs w:val="22"/>
        </w:rPr>
      </w:pPr>
    </w:p>
    <w:p w14:paraId="7B3220F6" w14:textId="77777777" w:rsidR="00887914" w:rsidRPr="00C674C3" w:rsidRDefault="00887914" w:rsidP="00C674C3">
      <w:pPr>
        <w:tabs>
          <w:tab w:val="left" w:pos="1560"/>
        </w:tabs>
        <w:ind w:right="-2"/>
        <w:rPr>
          <w:noProof/>
          <w:sz w:val="22"/>
          <w:szCs w:val="22"/>
        </w:rPr>
      </w:pPr>
      <w:r w:rsidRPr="00CD6926">
        <w:rPr>
          <w:noProof/>
          <w:sz w:val="22"/>
          <w:szCs w:val="22"/>
        </w:rPr>
        <w:t xml:space="preserve">Semmilyen gyógyszert ne dobjon a szennyvízbe </w:t>
      </w:r>
      <w:r w:rsidRPr="00CD6926">
        <w:rPr>
          <w:sz w:val="22"/>
          <w:szCs w:val="22"/>
        </w:rPr>
        <w:t xml:space="preserve">vagy a háztartási </w:t>
      </w:r>
      <w:r w:rsidRPr="00CD6926">
        <w:rPr>
          <w:noProof/>
          <w:sz w:val="22"/>
          <w:szCs w:val="22"/>
        </w:rPr>
        <w:t>hulladékba.</w:t>
      </w:r>
      <w:r w:rsidRPr="00CD6926">
        <w:rPr>
          <w:sz w:val="22"/>
          <w:szCs w:val="22"/>
        </w:rPr>
        <w:t xml:space="preserve"> Kérdezze meg gyógyszerészét, hogy mit tegyen </w:t>
      </w:r>
      <w:r w:rsidRPr="00CD6926">
        <w:rPr>
          <w:noProof/>
          <w:sz w:val="22"/>
          <w:szCs w:val="22"/>
        </w:rPr>
        <w:t>a már nem használt</w:t>
      </w:r>
      <w:r w:rsidRPr="00CD6926">
        <w:rPr>
          <w:sz w:val="22"/>
          <w:szCs w:val="22"/>
        </w:rPr>
        <w:t xml:space="preserve"> gyógyszereivel. </w:t>
      </w:r>
      <w:r w:rsidRPr="00C674C3">
        <w:rPr>
          <w:noProof/>
          <w:sz w:val="22"/>
          <w:szCs w:val="22"/>
        </w:rPr>
        <w:t>Ezek az intézkedések elősegítik a környezet védelmét.</w:t>
      </w:r>
    </w:p>
    <w:p w14:paraId="4D276F7C" w14:textId="77777777" w:rsidR="002B57E4" w:rsidRPr="00C674C3" w:rsidRDefault="002B57E4" w:rsidP="00C674C3">
      <w:pPr>
        <w:ind w:right="-2"/>
        <w:rPr>
          <w:noProof/>
          <w:sz w:val="22"/>
          <w:szCs w:val="22"/>
        </w:rPr>
      </w:pPr>
    </w:p>
    <w:p w14:paraId="7CECB418" w14:textId="77777777" w:rsidR="002B57E4" w:rsidRPr="00C674C3" w:rsidRDefault="002B57E4" w:rsidP="00C674C3">
      <w:pPr>
        <w:ind w:right="-2"/>
        <w:rPr>
          <w:noProof/>
          <w:sz w:val="22"/>
          <w:szCs w:val="22"/>
        </w:rPr>
      </w:pPr>
    </w:p>
    <w:p w14:paraId="1FC60AEF" w14:textId="77777777" w:rsidR="002B57E4" w:rsidRPr="00C674C3" w:rsidRDefault="002B57E4" w:rsidP="00C674C3">
      <w:pPr>
        <w:pStyle w:val="western"/>
        <w:tabs>
          <w:tab w:val="left" w:pos="567"/>
        </w:tabs>
        <w:spacing w:before="0" w:after="0"/>
        <w:jc w:val="left"/>
        <w:rPr>
          <w:rFonts w:ascii="Times New Roman" w:hAnsi="Times New Roman"/>
          <w:bCs/>
          <w:szCs w:val="22"/>
        </w:rPr>
      </w:pPr>
      <w:r w:rsidRPr="00C674C3">
        <w:rPr>
          <w:rFonts w:ascii="Times New Roman" w:hAnsi="Times New Roman"/>
          <w:bCs/>
          <w:szCs w:val="22"/>
        </w:rPr>
        <w:t>6.</w:t>
      </w:r>
      <w:r w:rsidR="00A432A9" w:rsidRPr="00C674C3">
        <w:rPr>
          <w:rFonts w:ascii="Times New Roman" w:hAnsi="Times New Roman"/>
          <w:bCs/>
          <w:szCs w:val="22"/>
        </w:rPr>
        <w:tab/>
      </w:r>
      <w:r w:rsidR="00887914" w:rsidRPr="00CD6926">
        <w:rPr>
          <w:rFonts w:ascii="Times New Roman" w:hAnsi="Times New Roman"/>
          <w:bCs/>
          <w:noProof/>
          <w:szCs w:val="22"/>
        </w:rPr>
        <w:t>A csomagolás tartalma és egyéb</w:t>
      </w:r>
      <w:r w:rsidR="00887914" w:rsidRPr="00C674C3">
        <w:rPr>
          <w:rFonts w:ascii="Times New Roman" w:hAnsi="Times New Roman"/>
          <w:bCs/>
          <w:noProof/>
          <w:szCs w:val="22"/>
        </w:rPr>
        <w:t xml:space="preserve"> információk</w:t>
      </w:r>
    </w:p>
    <w:p w14:paraId="0B9E4360" w14:textId="77777777" w:rsidR="002B57E4" w:rsidRPr="00C674C3" w:rsidRDefault="002B57E4" w:rsidP="00C674C3">
      <w:pPr>
        <w:pStyle w:val="western"/>
        <w:tabs>
          <w:tab w:val="left" w:pos="567"/>
        </w:tabs>
        <w:spacing w:before="0" w:after="0"/>
        <w:jc w:val="left"/>
        <w:rPr>
          <w:rFonts w:ascii="Times New Roman" w:hAnsi="Times New Roman"/>
          <w:b w:val="0"/>
          <w:szCs w:val="22"/>
        </w:rPr>
      </w:pPr>
    </w:p>
    <w:p w14:paraId="518B7777" w14:textId="77777777" w:rsidR="002B57E4" w:rsidRPr="00C674C3" w:rsidRDefault="002B57E4" w:rsidP="00C674C3">
      <w:pPr>
        <w:pStyle w:val="western"/>
        <w:tabs>
          <w:tab w:val="left" w:pos="567"/>
        </w:tabs>
        <w:spacing w:before="0" w:after="0"/>
        <w:jc w:val="left"/>
        <w:rPr>
          <w:rFonts w:ascii="Times New Roman" w:hAnsi="Times New Roman"/>
          <w:bCs/>
          <w:szCs w:val="22"/>
        </w:rPr>
      </w:pPr>
      <w:r w:rsidRPr="00C674C3">
        <w:rPr>
          <w:rFonts w:ascii="Times New Roman" w:hAnsi="Times New Roman"/>
          <w:bCs/>
          <w:szCs w:val="22"/>
        </w:rPr>
        <w:t>Mit tartalmaz a</w:t>
      </w:r>
      <w:r w:rsidR="00210EB3">
        <w:rPr>
          <w:rFonts w:ascii="Times New Roman" w:hAnsi="Times New Roman"/>
          <w:bCs/>
          <w:szCs w:val="22"/>
        </w:rPr>
        <w:t>z</w:t>
      </w:r>
      <w:r w:rsidRPr="00C674C3">
        <w:rPr>
          <w:rFonts w:ascii="Times New Roman" w:hAnsi="Times New Roman"/>
          <w:bCs/>
          <w:szCs w:val="22"/>
        </w:rPr>
        <w:t xml:space="preserve"> </w:t>
      </w:r>
      <w:proofErr w:type="spellStart"/>
      <w:r w:rsidR="00210EB3">
        <w:rPr>
          <w:rFonts w:ascii="Times New Roman" w:hAnsi="Times New Roman"/>
          <w:bCs/>
          <w:szCs w:val="22"/>
        </w:rPr>
        <w:t>Ambroxol</w:t>
      </w:r>
      <w:proofErr w:type="spellEnd"/>
      <w:r w:rsidR="00210EB3">
        <w:rPr>
          <w:rFonts w:ascii="Times New Roman" w:hAnsi="Times New Roman"/>
          <w:bCs/>
          <w:szCs w:val="22"/>
        </w:rPr>
        <w:t>-EGIS</w:t>
      </w:r>
      <w:r w:rsidRPr="00C674C3">
        <w:rPr>
          <w:rFonts w:ascii="Times New Roman" w:hAnsi="Times New Roman"/>
          <w:bCs/>
          <w:szCs w:val="22"/>
        </w:rPr>
        <w:t xml:space="preserve"> szirup</w:t>
      </w:r>
    </w:p>
    <w:p w14:paraId="6E72F5E8" w14:textId="77777777" w:rsidR="002B57E4" w:rsidRPr="00C674C3" w:rsidRDefault="002B57E4" w:rsidP="00C674C3">
      <w:pPr>
        <w:pStyle w:val="western"/>
        <w:numPr>
          <w:ilvl w:val="0"/>
          <w:numId w:val="18"/>
        </w:numPr>
        <w:tabs>
          <w:tab w:val="clear" w:pos="720"/>
          <w:tab w:val="num" w:pos="567"/>
        </w:tabs>
        <w:spacing w:before="0" w:after="0"/>
        <w:ind w:left="567" w:hanging="567"/>
        <w:jc w:val="left"/>
        <w:rPr>
          <w:rFonts w:ascii="Times New Roman" w:hAnsi="Times New Roman"/>
          <w:b w:val="0"/>
          <w:szCs w:val="22"/>
        </w:rPr>
      </w:pPr>
      <w:r w:rsidRPr="00C674C3">
        <w:rPr>
          <w:rFonts w:ascii="Times New Roman" w:hAnsi="Times New Roman"/>
          <w:b w:val="0"/>
          <w:szCs w:val="22"/>
        </w:rPr>
        <w:t xml:space="preserve">A készítmény hatóanyaga: 300 mg </w:t>
      </w:r>
      <w:proofErr w:type="spellStart"/>
      <w:r w:rsidRPr="00C674C3">
        <w:rPr>
          <w:rFonts w:ascii="Times New Roman" w:hAnsi="Times New Roman"/>
          <w:b w:val="0"/>
          <w:szCs w:val="22"/>
        </w:rPr>
        <w:t>ambroxol-hidroklorid</w:t>
      </w:r>
      <w:proofErr w:type="spellEnd"/>
      <w:r w:rsidRPr="00C674C3">
        <w:rPr>
          <w:rFonts w:ascii="Times New Roman" w:hAnsi="Times New Roman"/>
          <w:b w:val="0"/>
          <w:szCs w:val="22"/>
        </w:rPr>
        <w:t xml:space="preserve"> 100 ml szirupban.</w:t>
      </w:r>
    </w:p>
    <w:p w14:paraId="4B50B1C7" w14:textId="22D37AB3" w:rsidR="002B57E4" w:rsidRPr="00C674C3" w:rsidRDefault="002B57E4" w:rsidP="00C674C3">
      <w:pPr>
        <w:pStyle w:val="western"/>
        <w:numPr>
          <w:ilvl w:val="0"/>
          <w:numId w:val="18"/>
        </w:numPr>
        <w:tabs>
          <w:tab w:val="clear" w:pos="720"/>
          <w:tab w:val="num" w:pos="567"/>
        </w:tabs>
        <w:spacing w:before="0" w:after="0"/>
        <w:ind w:left="567" w:hanging="567"/>
        <w:jc w:val="left"/>
        <w:rPr>
          <w:rFonts w:ascii="Times New Roman" w:hAnsi="Times New Roman"/>
          <w:b w:val="0"/>
          <w:szCs w:val="22"/>
        </w:rPr>
      </w:pPr>
      <w:r w:rsidRPr="00C674C3">
        <w:rPr>
          <w:rFonts w:ascii="Times New Roman" w:hAnsi="Times New Roman"/>
          <w:b w:val="0"/>
          <w:szCs w:val="22"/>
        </w:rPr>
        <w:t xml:space="preserve">Egyéb összetevők: </w:t>
      </w:r>
      <w:proofErr w:type="spellStart"/>
      <w:r w:rsidRPr="00C674C3">
        <w:rPr>
          <w:rFonts w:ascii="Times New Roman" w:hAnsi="Times New Roman"/>
          <w:b w:val="0"/>
          <w:szCs w:val="22"/>
        </w:rPr>
        <w:t>Trinátrium-citrát</w:t>
      </w:r>
      <w:proofErr w:type="spellEnd"/>
      <w:r w:rsidRPr="00C674C3">
        <w:rPr>
          <w:rFonts w:ascii="Times New Roman" w:hAnsi="Times New Roman"/>
          <w:b w:val="0"/>
          <w:szCs w:val="22"/>
        </w:rPr>
        <w:t>, nátrium-</w:t>
      </w:r>
      <w:proofErr w:type="spellStart"/>
      <w:r w:rsidRPr="00C674C3">
        <w:rPr>
          <w:rFonts w:ascii="Times New Roman" w:hAnsi="Times New Roman"/>
          <w:b w:val="0"/>
          <w:szCs w:val="22"/>
        </w:rPr>
        <w:t>benzoát</w:t>
      </w:r>
      <w:proofErr w:type="spellEnd"/>
      <w:r w:rsidRPr="00C674C3">
        <w:rPr>
          <w:rFonts w:ascii="Times New Roman" w:hAnsi="Times New Roman"/>
          <w:b w:val="0"/>
          <w:szCs w:val="22"/>
        </w:rPr>
        <w:t>, banánaroma</w:t>
      </w:r>
      <w:r w:rsidR="00AA6FC0" w:rsidRPr="00C674C3">
        <w:rPr>
          <w:rFonts w:ascii="Times New Roman" w:hAnsi="Times New Roman"/>
          <w:b w:val="0"/>
          <w:szCs w:val="22"/>
        </w:rPr>
        <w:t xml:space="preserve"> (</w:t>
      </w:r>
      <w:proofErr w:type="spellStart"/>
      <w:r w:rsidR="007B635D">
        <w:rPr>
          <w:rFonts w:ascii="Times New Roman" w:hAnsi="Times New Roman"/>
          <w:b w:val="0"/>
          <w:szCs w:val="22"/>
        </w:rPr>
        <w:t>propil</w:t>
      </w:r>
      <w:r w:rsidR="00673F2E">
        <w:rPr>
          <w:rFonts w:ascii="Times New Roman" w:hAnsi="Times New Roman"/>
          <w:b w:val="0"/>
          <w:szCs w:val="22"/>
        </w:rPr>
        <w:t>é</w:t>
      </w:r>
      <w:r w:rsidR="007B635D">
        <w:rPr>
          <w:rFonts w:ascii="Times New Roman" w:hAnsi="Times New Roman"/>
          <w:b w:val="0"/>
          <w:szCs w:val="22"/>
        </w:rPr>
        <w:t>nglikol</w:t>
      </w:r>
      <w:r w:rsidR="00C67CF5">
        <w:rPr>
          <w:rFonts w:ascii="Times New Roman" w:hAnsi="Times New Roman"/>
          <w:b w:val="0"/>
          <w:szCs w:val="22"/>
        </w:rPr>
        <w:t>t</w:t>
      </w:r>
      <w:proofErr w:type="spellEnd"/>
      <w:r w:rsidR="00C67CF5" w:rsidRPr="00C674C3">
        <w:rPr>
          <w:rFonts w:ascii="Times New Roman" w:hAnsi="Times New Roman"/>
          <w:b w:val="0"/>
          <w:szCs w:val="22"/>
        </w:rPr>
        <w:t xml:space="preserve"> </w:t>
      </w:r>
      <w:r w:rsidR="00AA6FC0" w:rsidRPr="00C674C3">
        <w:rPr>
          <w:rFonts w:ascii="Times New Roman" w:hAnsi="Times New Roman"/>
          <w:b w:val="0"/>
          <w:szCs w:val="22"/>
        </w:rPr>
        <w:t>tartalmaz)</w:t>
      </w:r>
      <w:r w:rsidRPr="00C674C3">
        <w:rPr>
          <w:rFonts w:ascii="Times New Roman" w:hAnsi="Times New Roman"/>
          <w:b w:val="0"/>
          <w:szCs w:val="22"/>
        </w:rPr>
        <w:t>, eperaroma</w:t>
      </w:r>
      <w:r w:rsidR="00AA6FC0" w:rsidRPr="00C674C3">
        <w:rPr>
          <w:rFonts w:ascii="Times New Roman" w:hAnsi="Times New Roman"/>
          <w:b w:val="0"/>
          <w:szCs w:val="22"/>
        </w:rPr>
        <w:t xml:space="preserve"> (</w:t>
      </w:r>
      <w:proofErr w:type="spellStart"/>
      <w:r w:rsidR="007B635D">
        <w:rPr>
          <w:rFonts w:ascii="Times New Roman" w:hAnsi="Times New Roman"/>
          <w:b w:val="0"/>
          <w:szCs w:val="22"/>
        </w:rPr>
        <w:t>propil</w:t>
      </w:r>
      <w:r w:rsidR="00673F2E">
        <w:rPr>
          <w:rFonts w:ascii="Times New Roman" w:hAnsi="Times New Roman"/>
          <w:b w:val="0"/>
          <w:szCs w:val="22"/>
        </w:rPr>
        <w:t>é</w:t>
      </w:r>
      <w:r w:rsidR="007B635D">
        <w:rPr>
          <w:rFonts w:ascii="Times New Roman" w:hAnsi="Times New Roman"/>
          <w:b w:val="0"/>
          <w:szCs w:val="22"/>
        </w:rPr>
        <w:t>nglikol</w:t>
      </w:r>
      <w:r w:rsidR="00C67CF5">
        <w:rPr>
          <w:rFonts w:ascii="Times New Roman" w:hAnsi="Times New Roman"/>
          <w:b w:val="0"/>
          <w:szCs w:val="22"/>
        </w:rPr>
        <w:t>t</w:t>
      </w:r>
      <w:proofErr w:type="spellEnd"/>
      <w:r w:rsidR="00AA6FC0" w:rsidRPr="00C674C3">
        <w:rPr>
          <w:rFonts w:ascii="Times New Roman" w:hAnsi="Times New Roman"/>
          <w:b w:val="0"/>
          <w:szCs w:val="22"/>
        </w:rPr>
        <w:t xml:space="preserve"> tartalmaz)</w:t>
      </w:r>
      <w:r w:rsidRPr="00C674C3">
        <w:rPr>
          <w:rFonts w:ascii="Times New Roman" w:hAnsi="Times New Roman"/>
          <w:b w:val="0"/>
          <w:szCs w:val="22"/>
        </w:rPr>
        <w:t>, nátrium-</w:t>
      </w:r>
      <w:proofErr w:type="spellStart"/>
      <w:r w:rsidRPr="00C674C3">
        <w:rPr>
          <w:rFonts w:ascii="Times New Roman" w:hAnsi="Times New Roman"/>
          <w:b w:val="0"/>
          <w:szCs w:val="22"/>
        </w:rPr>
        <w:t>ciklamát</w:t>
      </w:r>
      <w:proofErr w:type="spellEnd"/>
      <w:r w:rsidRPr="00C674C3">
        <w:rPr>
          <w:rFonts w:ascii="Times New Roman" w:hAnsi="Times New Roman"/>
          <w:b w:val="0"/>
          <w:szCs w:val="22"/>
        </w:rPr>
        <w:t>, citromsav-</w:t>
      </w:r>
      <w:proofErr w:type="spellStart"/>
      <w:r w:rsidRPr="00C674C3">
        <w:rPr>
          <w:rFonts w:ascii="Times New Roman" w:hAnsi="Times New Roman"/>
          <w:b w:val="0"/>
          <w:szCs w:val="22"/>
        </w:rPr>
        <w:t>monohidrát</w:t>
      </w:r>
      <w:proofErr w:type="spellEnd"/>
      <w:r w:rsidRPr="00C674C3">
        <w:rPr>
          <w:rFonts w:ascii="Times New Roman" w:hAnsi="Times New Roman"/>
          <w:b w:val="0"/>
          <w:szCs w:val="22"/>
        </w:rPr>
        <w:t xml:space="preserve">, </w:t>
      </w:r>
      <w:proofErr w:type="spellStart"/>
      <w:r w:rsidRPr="00C674C3">
        <w:rPr>
          <w:rFonts w:ascii="Times New Roman" w:hAnsi="Times New Roman"/>
          <w:b w:val="0"/>
          <w:szCs w:val="22"/>
        </w:rPr>
        <w:t>povidon</w:t>
      </w:r>
      <w:proofErr w:type="spellEnd"/>
      <w:r w:rsidRPr="00C674C3">
        <w:rPr>
          <w:rFonts w:ascii="Times New Roman" w:hAnsi="Times New Roman"/>
          <w:b w:val="0"/>
          <w:szCs w:val="22"/>
        </w:rPr>
        <w:t xml:space="preserve">, szorbit, tisztított víz. </w:t>
      </w:r>
    </w:p>
    <w:p w14:paraId="71C0F9BB" w14:textId="77777777" w:rsidR="002B57E4" w:rsidRPr="00C674C3" w:rsidRDefault="002B57E4" w:rsidP="00C674C3">
      <w:pPr>
        <w:ind w:left="720"/>
        <w:rPr>
          <w:sz w:val="22"/>
          <w:szCs w:val="22"/>
        </w:rPr>
      </w:pPr>
    </w:p>
    <w:p w14:paraId="13395DFE" w14:textId="77777777" w:rsidR="002B57E4" w:rsidRPr="00C674C3" w:rsidRDefault="002B57E4" w:rsidP="00C674C3">
      <w:pPr>
        <w:tabs>
          <w:tab w:val="left" w:pos="567"/>
        </w:tabs>
        <w:rPr>
          <w:sz w:val="22"/>
          <w:szCs w:val="22"/>
        </w:rPr>
      </w:pPr>
      <w:r w:rsidRPr="00C674C3">
        <w:rPr>
          <w:b/>
          <w:sz w:val="22"/>
          <w:szCs w:val="22"/>
        </w:rPr>
        <w:t>Milyen a</w:t>
      </w:r>
      <w:r w:rsidR="00210EB3">
        <w:rPr>
          <w:b/>
          <w:sz w:val="22"/>
          <w:szCs w:val="22"/>
        </w:rPr>
        <w:t>z</w:t>
      </w:r>
      <w:r w:rsidRPr="00C674C3">
        <w:rPr>
          <w:b/>
          <w:sz w:val="22"/>
          <w:szCs w:val="22"/>
        </w:rPr>
        <w:t xml:space="preserve"> </w:t>
      </w:r>
      <w:proofErr w:type="spellStart"/>
      <w:r w:rsidR="00210EB3">
        <w:rPr>
          <w:b/>
          <w:sz w:val="22"/>
          <w:szCs w:val="22"/>
        </w:rPr>
        <w:t>Ambroxol</w:t>
      </w:r>
      <w:proofErr w:type="spellEnd"/>
      <w:r w:rsidR="00210EB3">
        <w:rPr>
          <w:b/>
          <w:sz w:val="22"/>
          <w:szCs w:val="22"/>
        </w:rPr>
        <w:t>-EGIS</w:t>
      </w:r>
      <w:r w:rsidRPr="00C674C3">
        <w:rPr>
          <w:b/>
          <w:sz w:val="22"/>
          <w:szCs w:val="22"/>
        </w:rPr>
        <w:t xml:space="preserve"> szirup külleme és mit tartalmaz a csomagolás</w:t>
      </w:r>
    </w:p>
    <w:p w14:paraId="1AD791D9" w14:textId="77777777" w:rsidR="002B57E4" w:rsidRPr="00C674C3" w:rsidRDefault="002B57E4" w:rsidP="00C674C3">
      <w:pPr>
        <w:rPr>
          <w:sz w:val="22"/>
          <w:szCs w:val="22"/>
          <w:highlight w:val="cyan"/>
        </w:rPr>
      </w:pPr>
      <w:r w:rsidRPr="00C674C3">
        <w:rPr>
          <w:sz w:val="22"/>
          <w:szCs w:val="22"/>
        </w:rPr>
        <w:t>Tiszta, átlátszó, halványsárgás színű, jellegzetes illatú oldat.</w:t>
      </w:r>
    </w:p>
    <w:p w14:paraId="5B02EAA0" w14:textId="2616DFA0" w:rsidR="002B57E4" w:rsidRPr="00C674C3" w:rsidRDefault="002B57E4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 xml:space="preserve">100 ml szirup, fehér, </w:t>
      </w:r>
      <w:r w:rsidR="0016136A" w:rsidRPr="0016136A">
        <w:rPr>
          <w:sz w:val="22"/>
          <w:szCs w:val="22"/>
        </w:rPr>
        <w:t>PET/</w:t>
      </w:r>
      <w:proofErr w:type="spellStart"/>
      <w:r w:rsidR="0016136A" w:rsidRPr="0016136A">
        <w:rPr>
          <w:sz w:val="22"/>
          <w:szCs w:val="22"/>
        </w:rPr>
        <w:t>Al</w:t>
      </w:r>
      <w:proofErr w:type="spellEnd"/>
      <w:r w:rsidR="0016136A" w:rsidRPr="0016136A">
        <w:rPr>
          <w:sz w:val="22"/>
          <w:szCs w:val="22"/>
        </w:rPr>
        <w:t>/EPE/</w:t>
      </w:r>
      <w:proofErr w:type="spellStart"/>
      <w:r w:rsidR="0016136A" w:rsidRPr="0016136A">
        <w:rPr>
          <w:sz w:val="22"/>
          <w:szCs w:val="22"/>
        </w:rPr>
        <w:t>Al</w:t>
      </w:r>
      <w:proofErr w:type="spellEnd"/>
      <w:r w:rsidR="0016136A" w:rsidRPr="0016136A">
        <w:rPr>
          <w:sz w:val="22"/>
          <w:szCs w:val="22"/>
        </w:rPr>
        <w:t>/PET</w:t>
      </w:r>
      <w:r w:rsidR="0016136A" w:rsidRPr="00EA01D6">
        <w:t xml:space="preserve"> </w:t>
      </w:r>
      <w:r w:rsidR="005D43D8" w:rsidRPr="005D43D8">
        <w:rPr>
          <w:sz w:val="22"/>
          <w:szCs w:val="22"/>
        </w:rPr>
        <w:t>záróbetéttel ellátott</w:t>
      </w:r>
      <w:r w:rsidRPr="00C674C3">
        <w:rPr>
          <w:sz w:val="22"/>
          <w:szCs w:val="22"/>
        </w:rPr>
        <w:t xml:space="preserve">, </w:t>
      </w:r>
      <w:r w:rsidR="005D43D8" w:rsidRPr="005D43D8">
        <w:rPr>
          <w:sz w:val="22"/>
          <w:szCs w:val="22"/>
        </w:rPr>
        <w:t xml:space="preserve">csavaros </w:t>
      </w:r>
      <w:r w:rsidRPr="00C674C3">
        <w:rPr>
          <w:sz w:val="22"/>
          <w:szCs w:val="22"/>
        </w:rPr>
        <w:t xml:space="preserve">alumíniumkupakkal lezárt </w:t>
      </w:r>
      <w:r w:rsidR="005D43D8" w:rsidRPr="005D43D8">
        <w:rPr>
          <w:sz w:val="22"/>
          <w:szCs w:val="22"/>
        </w:rPr>
        <w:t>III.-</w:t>
      </w:r>
      <w:proofErr w:type="spellStart"/>
      <w:r w:rsidR="005D43D8" w:rsidRPr="005D43D8">
        <w:rPr>
          <w:sz w:val="22"/>
          <w:szCs w:val="22"/>
        </w:rPr>
        <w:t>as</w:t>
      </w:r>
      <w:proofErr w:type="spellEnd"/>
      <w:r w:rsidR="005D43D8" w:rsidRPr="005D43D8">
        <w:rPr>
          <w:sz w:val="22"/>
          <w:szCs w:val="22"/>
        </w:rPr>
        <w:t xml:space="preserve"> típusú </w:t>
      </w:r>
      <w:r w:rsidRPr="00C674C3">
        <w:rPr>
          <w:sz w:val="22"/>
          <w:szCs w:val="22"/>
        </w:rPr>
        <w:t>barna üvegben.</w:t>
      </w:r>
      <w:r w:rsidR="005D43D8" w:rsidRPr="005D43D8">
        <w:rPr>
          <w:sz w:val="22"/>
          <w:szCs w:val="22"/>
        </w:rPr>
        <w:t xml:space="preserve"> Egy üveg és egy 5 ml-es </w:t>
      </w:r>
      <w:r w:rsidRPr="00C674C3">
        <w:rPr>
          <w:sz w:val="22"/>
          <w:szCs w:val="22"/>
        </w:rPr>
        <w:t>PP adagoló</w:t>
      </w:r>
      <w:r w:rsidR="005D43D8">
        <w:rPr>
          <w:sz w:val="22"/>
          <w:szCs w:val="22"/>
        </w:rPr>
        <w:t>pohár</w:t>
      </w:r>
      <w:r w:rsidRPr="00C674C3">
        <w:rPr>
          <w:sz w:val="22"/>
          <w:szCs w:val="22"/>
        </w:rPr>
        <w:t>, dobozban.</w:t>
      </w:r>
    </w:p>
    <w:p w14:paraId="19EFF031" w14:textId="77777777" w:rsidR="002B57E4" w:rsidRPr="00C674C3" w:rsidRDefault="002B57E4" w:rsidP="00C674C3">
      <w:pPr>
        <w:tabs>
          <w:tab w:val="left" w:pos="567"/>
        </w:tabs>
        <w:rPr>
          <w:sz w:val="22"/>
          <w:szCs w:val="22"/>
        </w:rPr>
      </w:pPr>
    </w:p>
    <w:p w14:paraId="24DE4924" w14:textId="77777777" w:rsidR="00002EE5" w:rsidRPr="00C674C3" w:rsidRDefault="00002EE5" w:rsidP="00673F2E">
      <w:pPr>
        <w:keepNext/>
        <w:rPr>
          <w:b/>
          <w:bCs/>
          <w:sz w:val="22"/>
          <w:szCs w:val="22"/>
        </w:rPr>
      </w:pPr>
      <w:r w:rsidRPr="00C674C3">
        <w:rPr>
          <w:b/>
          <w:bCs/>
          <w:sz w:val="22"/>
          <w:szCs w:val="22"/>
        </w:rPr>
        <w:lastRenderedPageBreak/>
        <w:t xml:space="preserve">A </w:t>
      </w:r>
      <w:proofErr w:type="spellStart"/>
      <w:r w:rsidRPr="00C674C3">
        <w:rPr>
          <w:b/>
          <w:bCs/>
          <w:sz w:val="22"/>
          <w:szCs w:val="22"/>
        </w:rPr>
        <w:t>forgalombahozatali</w:t>
      </w:r>
      <w:proofErr w:type="spellEnd"/>
      <w:r w:rsidRPr="00C674C3">
        <w:rPr>
          <w:b/>
          <w:bCs/>
          <w:sz w:val="22"/>
          <w:szCs w:val="22"/>
        </w:rPr>
        <w:t xml:space="preserve"> engedély jogosultja</w:t>
      </w:r>
    </w:p>
    <w:p w14:paraId="7EA8AC89" w14:textId="77777777" w:rsidR="00002EE5" w:rsidRPr="00C674C3" w:rsidRDefault="00002EE5" w:rsidP="00673F2E">
      <w:pPr>
        <w:keepNext/>
        <w:rPr>
          <w:sz w:val="22"/>
          <w:szCs w:val="22"/>
        </w:rPr>
      </w:pPr>
      <w:r w:rsidRPr="00C674C3">
        <w:rPr>
          <w:sz w:val="22"/>
          <w:szCs w:val="22"/>
        </w:rPr>
        <w:t>E</w:t>
      </w:r>
      <w:r w:rsidR="00C40797" w:rsidRPr="00C674C3">
        <w:rPr>
          <w:sz w:val="22"/>
          <w:szCs w:val="22"/>
        </w:rPr>
        <w:t>gis</w:t>
      </w:r>
      <w:r w:rsidRPr="00C674C3">
        <w:rPr>
          <w:sz w:val="22"/>
          <w:szCs w:val="22"/>
        </w:rPr>
        <w:t xml:space="preserve"> Gyógyszergyár </w:t>
      </w:r>
      <w:r w:rsidR="00C40797" w:rsidRPr="00C674C3">
        <w:rPr>
          <w:sz w:val="22"/>
          <w:szCs w:val="22"/>
        </w:rPr>
        <w:t>Zrt.</w:t>
      </w:r>
    </w:p>
    <w:p w14:paraId="27F00865" w14:textId="77777777" w:rsidR="00002EE5" w:rsidRPr="00C674C3" w:rsidRDefault="00002EE5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>1106 Budapest</w:t>
      </w:r>
    </w:p>
    <w:p w14:paraId="3E7ED1A6" w14:textId="77777777" w:rsidR="00002EE5" w:rsidRPr="00C674C3" w:rsidRDefault="00002EE5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>Keresztúri út 30-38.</w:t>
      </w:r>
    </w:p>
    <w:p w14:paraId="223DA7AC" w14:textId="77777777" w:rsidR="00002EE5" w:rsidRPr="00C674C3" w:rsidRDefault="00002EE5" w:rsidP="00C674C3">
      <w:pPr>
        <w:tabs>
          <w:tab w:val="left" w:pos="0"/>
        </w:tabs>
        <w:rPr>
          <w:sz w:val="22"/>
          <w:szCs w:val="22"/>
        </w:rPr>
      </w:pPr>
    </w:p>
    <w:p w14:paraId="32562736" w14:textId="77777777" w:rsidR="00002EE5" w:rsidRPr="00C674C3" w:rsidRDefault="00002EE5" w:rsidP="00C674C3">
      <w:pPr>
        <w:tabs>
          <w:tab w:val="left" w:pos="0"/>
        </w:tabs>
        <w:rPr>
          <w:b/>
          <w:sz w:val="22"/>
          <w:szCs w:val="22"/>
        </w:rPr>
      </w:pPr>
      <w:r w:rsidRPr="00C674C3">
        <w:rPr>
          <w:b/>
          <w:sz w:val="22"/>
          <w:szCs w:val="22"/>
        </w:rPr>
        <w:t>A gyártó</w:t>
      </w:r>
    </w:p>
    <w:p w14:paraId="2E2AFF29" w14:textId="77777777" w:rsidR="00002EE5" w:rsidRPr="00C674C3" w:rsidRDefault="00002EE5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>E</w:t>
      </w:r>
      <w:r w:rsidR="00C40797" w:rsidRPr="00C674C3">
        <w:rPr>
          <w:sz w:val="22"/>
          <w:szCs w:val="22"/>
        </w:rPr>
        <w:t>gis</w:t>
      </w:r>
      <w:r w:rsidRPr="00C674C3">
        <w:rPr>
          <w:sz w:val="22"/>
          <w:szCs w:val="22"/>
        </w:rPr>
        <w:t xml:space="preserve"> Gyógyszergyár </w:t>
      </w:r>
      <w:r w:rsidR="00C40797" w:rsidRPr="00C674C3">
        <w:rPr>
          <w:sz w:val="22"/>
          <w:szCs w:val="22"/>
        </w:rPr>
        <w:t>Zrt.</w:t>
      </w:r>
    </w:p>
    <w:p w14:paraId="428B98BE" w14:textId="77777777" w:rsidR="00002EE5" w:rsidRPr="00C674C3" w:rsidRDefault="00002EE5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>9900 Körmend</w:t>
      </w:r>
    </w:p>
    <w:p w14:paraId="006F8A7E" w14:textId="77777777" w:rsidR="00002EE5" w:rsidRPr="00C674C3" w:rsidRDefault="00002EE5" w:rsidP="00C674C3">
      <w:pPr>
        <w:rPr>
          <w:sz w:val="22"/>
          <w:szCs w:val="22"/>
        </w:rPr>
      </w:pPr>
      <w:r w:rsidRPr="00C674C3">
        <w:rPr>
          <w:sz w:val="22"/>
          <w:szCs w:val="22"/>
        </w:rPr>
        <w:t>Mátyás király utca 65.</w:t>
      </w:r>
    </w:p>
    <w:p w14:paraId="5220B29A" w14:textId="77777777" w:rsidR="00002EE5" w:rsidRPr="00C674C3" w:rsidRDefault="00002EE5" w:rsidP="00C674C3">
      <w:pPr>
        <w:tabs>
          <w:tab w:val="left" w:pos="0"/>
        </w:tabs>
        <w:rPr>
          <w:sz w:val="22"/>
          <w:szCs w:val="22"/>
        </w:rPr>
      </w:pPr>
    </w:p>
    <w:p w14:paraId="4B70ABF1" w14:textId="323B293E" w:rsidR="00002EE5" w:rsidRPr="00C674C3" w:rsidRDefault="00002EE5" w:rsidP="00C674C3">
      <w:pPr>
        <w:tabs>
          <w:tab w:val="left" w:pos="0"/>
        </w:tabs>
        <w:rPr>
          <w:sz w:val="22"/>
          <w:szCs w:val="22"/>
        </w:rPr>
      </w:pPr>
      <w:r w:rsidRPr="00C674C3">
        <w:rPr>
          <w:sz w:val="22"/>
          <w:szCs w:val="22"/>
        </w:rPr>
        <w:t>OGYI-T-</w:t>
      </w:r>
      <w:r w:rsidR="007C7B6E">
        <w:rPr>
          <w:sz w:val="22"/>
          <w:szCs w:val="22"/>
        </w:rPr>
        <w:t>0</w:t>
      </w:r>
      <w:r w:rsidR="00C40797" w:rsidRPr="00C674C3">
        <w:rPr>
          <w:sz w:val="22"/>
          <w:szCs w:val="22"/>
        </w:rPr>
        <w:t>4126/02</w:t>
      </w:r>
    </w:p>
    <w:p w14:paraId="3C81145E" w14:textId="77777777" w:rsidR="002B57E4" w:rsidRPr="00C674C3" w:rsidRDefault="002B57E4" w:rsidP="00C674C3">
      <w:pPr>
        <w:tabs>
          <w:tab w:val="left" w:pos="0"/>
        </w:tabs>
        <w:rPr>
          <w:sz w:val="22"/>
          <w:szCs w:val="22"/>
        </w:rPr>
      </w:pPr>
    </w:p>
    <w:p w14:paraId="3EF72F7E" w14:textId="30861BB6" w:rsidR="002B57E4" w:rsidRPr="00C674C3" w:rsidRDefault="002B57E4" w:rsidP="00C674C3">
      <w:pPr>
        <w:ind w:left="17"/>
        <w:rPr>
          <w:sz w:val="22"/>
          <w:szCs w:val="22"/>
        </w:rPr>
      </w:pPr>
      <w:r w:rsidRPr="00C674C3">
        <w:rPr>
          <w:b/>
          <w:sz w:val="22"/>
          <w:szCs w:val="22"/>
        </w:rPr>
        <w:t xml:space="preserve">Betegtájékoztató </w:t>
      </w:r>
      <w:r w:rsidR="002F0350" w:rsidRPr="00C674C3">
        <w:rPr>
          <w:b/>
          <w:sz w:val="22"/>
          <w:szCs w:val="22"/>
        </w:rPr>
        <w:t>legutóbbi felülvizsgálatának</w:t>
      </w:r>
      <w:r w:rsidRPr="00C674C3">
        <w:rPr>
          <w:b/>
          <w:sz w:val="22"/>
          <w:szCs w:val="22"/>
        </w:rPr>
        <w:t xml:space="preserve"> dátuma:</w:t>
      </w:r>
      <w:r w:rsidR="006F5BE9">
        <w:rPr>
          <w:b/>
          <w:sz w:val="22"/>
          <w:szCs w:val="22"/>
        </w:rPr>
        <w:t xml:space="preserve"> </w:t>
      </w:r>
      <w:r w:rsidR="006F2B18">
        <w:rPr>
          <w:b/>
          <w:sz w:val="22"/>
          <w:szCs w:val="22"/>
        </w:rPr>
        <w:t xml:space="preserve">2026. </w:t>
      </w:r>
      <w:r w:rsidR="008E4CAA">
        <w:rPr>
          <w:b/>
          <w:sz w:val="22"/>
          <w:szCs w:val="22"/>
        </w:rPr>
        <w:t>szeptember</w:t>
      </w:r>
      <w:r w:rsidR="00641E53">
        <w:rPr>
          <w:b/>
          <w:sz w:val="22"/>
          <w:szCs w:val="22"/>
        </w:rPr>
        <w:t>.</w:t>
      </w:r>
    </w:p>
    <w:sectPr w:rsidR="002B57E4" w:rsidRPr="00C674C3" w:rsidSect="00BE6AB5">
      <w:headerReference w:type="default" r:id="rId9"/>
      <w:headerReference w:type="firs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A42C0" w14:textId="77777777" w:rsidR="00766668" w:rsidRDefault="00766668">
      <w:r>
        <w:separator/>
      </w:r>
    </w:p>
  </w:endnote>
  <w:endnote w:type="continuationSeparator" w:id="0">
    <w:p w14:paraId="45E78F49" w14:textId="77777777" w:rsidR="00766668" w:rsidRDefault="00766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6D84B" w14:textId="77777777" w:rsidR="008E4CAA" w:rsidRDefault="008E4CAA" w:rsidP="008E4CAA">
    <w:pPr>
      <w:pStyle w:val="llb"/>
      <w:rPr>
        <w:sz w:val="18"/>
        <w:szCs w:val="18"/>
      </w:rPr>
    </w:pPr>
    <w:r w:rsidRPr="007B3A5C">
      <w:rPr>
        <w:sz w:val="18"/>
        <w:szCs w:val="18"/>
      </w:rPr>
      <w:t>NNGYK/ETGY/12288/2026</w:t>
    </w:r>
  </w:p>
  <w:p w14:paraId="3D5FFD10" w14:textId="2E21F48B" w:rsidR="002B57E4" w:rsidRDefault="002B57E4" w:rsidP="00C3309D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222CF" w14:textId="77777777" w:rsidR="00766668" w:rsidRDefault="00766668">
      <w:r>
        <w:separator/>
      </w:r>
    </w:p>
  </w:footnote>
  <w:footnote w:type="continuationSeparator" w:id="0">
    <w:p w14:paraId="20AEF5C1" w14:textId="77777777" w:rsidR="00766668" w:rsidRDefault="00766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2C21" w14:textId="77777777" w:rsidR="002B57E4" w:rsidRDefault="002B57E4">
    <w:pPr>
      <w:pStyle w:val="lfej"/>
      <w:jc w:val="cen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\*ARABIC </w:instrText>
    </w:r>
    <w:r>
      <w:rPr>
        <w:rFonts w:ascii="Times New Roman" w:hAnsi="Times New Roman"/>
      </w:rPr>
      <w:fldChar w:fldCharType="separate"/>
    </w:r>
    <w:r w:rsidR="00A04BCD">
      <w:rPr>
        <w:rFonts w:ascii="Times New Roman" w:hAnsi="Times New Roman"/>
        <w:noProof/>
      </w:rPr>
      <w:t>5</w:t>
    </w:r>
    <w:r>
      <w:rPr>
        <w:rFonts w:ascii="Times New Roman" w:hAnsi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C654F" w14:textId="77777777" w:rsidR="002B57E4" w:rsidRDefault="002B57E4">
    <w:pPr>
      <w:tabs>
        <w:tab w:val="left" w:pos="6317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851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1135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1418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702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985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2269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2552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836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3119"/>
        </w:tabs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7" w15:restartNumberingAfterBreak="0">
    <w:nsid w:val="00590E43"/>
    <w:multiLevelType w:val="hybridMultilevel"/>
    <w:tmpl w:val="B428D7D2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6A05ED"/>
    <w:multiLevelType w:val="hybridMultilevel"/>
    <w:tmpl w:val="9100146C"/>
    <w:lvl w:ilvl="0" w:tplc="60647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57132B"/>
    <w:multiLevelType w:val="hybridMultilevel"/>
    <w:tmpl w:val="1E621192"/>
    <w:lvl w:ilvl="0" w:tplc="040E0001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10" w15:restartNumberingAfterBreak="0">
    <w:nsid w:val="24B8683D"/>
    <w:multiLevelType w:val="hybridMultilevel"/>
    <w:tmpl w:val="7E60BC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8104A8"/>
    <w:multiLevelType w:val="hybridMultilevel"/>
    <w:tmpl w:val="C50014C2"/>
    <w:lvl w:ilvl="0" w:tplc="040E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2" w15:restartNumberingAfterBreak="0">
    <w:nsid w:val="4AD806BA"/>
    <w:multiLevelType w:val="hybridMultilevel"/>
    <w:tmpl w:val="6FEAF54A"/>
    <w:lvl w:ilvl="0" w:tplc="CDE2D6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E83C88"/>
    <w:multiLevelType w:val="hybridMultilevel"/>
    <w:tmpl w:val="C35293CA"/>
    <w:lvl w:ilvl="0" w:tplc="90B4E5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1B62A5"/>
    <w:multiLevelType w:val="hybridMultilevel"/>
    <w:tmpl w:val="2E444C32"/>
    <w:lvl w:ilvl="0" w:tplc="040E000F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</w:lvl>
  </w:abstractNum>
  <w:abstractNum w:abstractNumId="15" w15:restartNumberingAfterBreak="0">
    <w:nsid w:val="5C7407EA"/>
    <w:multiLevelType w:val="multilevel"/>
    <w:tmpl w:val="90384218"/>
    <w:lvl w:ilvl="0">
      <w:start w:val="1"/>
      <w:numFmt w:val="bullet"/>
      <w:lvlText w:val=""/>
      <w:lvlJc w:val="left"/>
      <w:pPr>
        <w:tabs>
          <w:tab w:val="num" w:pos="283"/>
        </w:tabs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16" w15:restartNumberingAfterBreak="0">
    <w:nsid w:val="5E162B8C"/>
    <w:multiLevelType w:val="hybridMultilevel"/>
    <w:tmpl w:val="0250FBE4"/>
    <w:lvl w:ilvl="0" w:tplc="20C2FDE6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BA2484"/>
    <w:multiLevelType w:val="hybridMultilevel"/>
    <w:tmpl w:val="CB62E3C4"/>
    <w:lvl w:ilvl="0" w:tplc="20C2FDE6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D83E8430">
      <w:start w:val="1"/>
      <w:numFmt w:val="bullet"/>
      <w:lvlText w:val=""/>
      <w:lvlJc w:val="left"/>
      <w:pPr>
        <w:tabs>
          <w:tab w:val="num" w:pos="721"/>
        </w:tabs>
        <w:ind w:left="721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1"/>
        </w:tabs>
        <w:ind w:left="14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1"/>
        </w:tabs>
        <w:ind w:left="21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1"/>
        </w:tabs>
        <w:ind w:left="28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1"/>
        </w:tabs>
        <w:ind w:left="36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1"/>
        </w:tabs>
        <w:ind w:left="43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1"/>
        </w:tabs>
        <w:ind w:left="50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1"/>
        </w:tabs>
        <w:ind w:left="5761" w:hanging="360"/>
      </w:pPr>
      <w:rPr>
        <w:rFonts w:ascii="Wingdings" w:hAnsi="Wingdings" w:hint="default"/>
      </w:rPr>
    </w:lvl>
  </w:abstractNum>
  <w:abstractNum w:abstractNumId="18" w15:restartNumberingAfterBreak="0">
    <w:nsid w:val="64D45C7D"/>
    <w:multiLevelType w:val="multilevel"/>
    <w:tmpl w:val="CA386C04"/>
    <w:lvl w:ilvl="0">
      <w:start w:val="1"/>
      <w:numFmt w:val="bullet"/>
      <w:lvlText w:val=""/>
      <w:lvlJc w:val="left"/>
      <w:pPr>
        <w:tabs>
          <w:tab w:val="num" w:pos="283"/>
        </w:tabs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tabs>
          <w:tab w:val="num" w:pos="567"/>
        </w:tabs>
      </w:pPr>
    </w:lvl>
    <w:lvl w:ilvl="2">
      <w:start w:val="1"/>
      <w:numFmt w:val="none"/>
      <w:lvlText w:val="-"/>
      <w:lvlJc w:val="left"/>
      <w:pPr>
        <w:tabs>
          <w:tab w:val="num" w:pos="850"/>
        </w:tabs>
      </w:pPr>
    </w:lvl>
    <w:lvl w:ilvl="3">
      <w:start w:val="1"/>
      <w:numFmt w:val="none"/>
      <w:lvlText w:val="-"/>
      <w:lvlJc w:val="left"/>
      <w:pPr>
        <w:tabs>
          <w:tab w:val="num" w:pos="1134"/>
        </w:tabs>
      </w:pPr>
    </w:lvl>
    <w:lvl w:ilvl="4">
      <w:start w:val="1"/>
      <w:numFmt w:val="none"/>
      <w:lvlText w:val="-"/>
      <w:lvlJc w:val="left"/>
      <w:pPr>
        <w:tabs>
          <w:tab w:val="num" w:pos="1417"/>
        </w:tabs>
      </w:pPr>
    </w:lvl>
    <w:lvl w:ilvl="5">
      <w:start w:val="1"/>
      <w:numFmt w:val="none"/>
      <w:lvlText w:val="-"/>
      <w:lvlJc w:val="left"/>
      <w:pPr>
        <w:tabs>
          <w:tab w:val="num" w:pos="1701"/>
        </w:tabs>
      </w:pPr>
    </w:lvl>
    <w:lvl w:ilvl="6">
      <w:start w:val="1"/>
      <w:numFmt w:val="none"/>
      <w:lvlText w:val="-"/>
      <w:lvlJc w:val="left"/>
      <w:pPr>
        <w:tabs>
          <w:tab w:val="num" w:pos="1984"/>
        </w:tabs>
      </w:pPr>
    </w:lvl>
    <w:lvl w:ilvl="7">
      <w:start w:val="1"/>
      <w:numFmt w:val="none"/>
      <w:lvlText w:val="-"/>
      <w:lvlJc w:val="left"/>
      <w:pPr>
        <w:tabs>
          <w:tab w:val="num" w:pos="2268"/>
        </w:tabs>
      </w:pPr>
    </w:lvl>
    <w:lvl w:ilvl="8">
      <w:start w:val="1"/>
      <w:numFmt w:val="none"/>
      <w:lvlText w:val="-"/>
      <w:lvlJc w:val="left"/>
      <w:pPr>
        <w:tabs>
          <w:tab w:val="num" w:pos="2551"/>
        </w:tabs>
      </w:pPr>
    </w:lvl>
  </w:abstractNum>
  <w:num w:numId="1" w16cid:durableId="1276450574">
    <w:abstractNumId w:val="0"/>
  </w:num>
  <w:num w:numId="2" w16cid:durableId="639572480">
    <w:abstractNumId w:val="1"/>
  </w:num>
  <w:num w:numId="3" w16cid:durableId="833910270">
    <w:abstractNumId w:val="2"/>
  </w:num>
  <w:num w:numId="4" w16cid:durableId="1418820091">
    <w:abstractNumId w:val="3"/>
  </w:num>
  <w:num w:numId="5" w16cid:durableId="1456173776">
    <w:abstractNumId w:val="4"/>
  </w:num>
  <w:num w:numId="6" w16cid:durableId="1654681088">
    <w:abstractNumId w:val="5"/>
  </w:num>
  <w:num w:numId="7" w16cid:durableId="925649270">
    <w:abstractNumId w:val="6"/>
  </w:num>
  <w:num w:numId="8" w16cid:durableId="1977948468">
    <w:abstractNumId w:val="14"/>
  </w:num>
  <w:num w:numId="9" w16cid:durableId="416220430">
    <w:abstractNumId w:val="12"/>
  </w:num>
  <w:num w:numId="10" w16cid:durableId="335118021">
    <w:abstractNumId w:val="9"/>
  </w:num>
  <w:num w:numId="11" w16cid:durableId="726874446">
    <w:abstractNumId w:val="16"/>
  </w:num>
  <w:num w:numId="12" w16cid:durableId="426118606">
    <w:abstractNumId w:val="17"/>
  </w:num>
  <w:num w:numId="13" w16cid:durableId="1180971744">
    <w:abstractNumId w:val="10"/>
  </w:num>
  <w:num w:numId="14" w16cid:durableId="1962346661">
    <w:abstractNumId w:val="11"/>
  </w:num>
  <w:num w:numId="15" w16cid:durableId="1353533904">
    <w:abstractNumId w:val="15"/>
  </w:num>
  <w:num w:numId="16" w16cid:durableId="1639721401">
    <w:abstractNumId w:val="7"/>
  </w:num>
  <w:num w:numId="17" w16cid:durableId="1520319044">
    <w:abstractNumId w:val="8"/>
  </w:num>
  <w:num w:numId="18" w16cid:durableId="2050180665">
    <w:abstractNumId w:val="13"/>
  </w:num>
  <w:num w:numId="19" w16cid:durableId="11657105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79A"/>
    <w:rsid w:val="00001C86"/>
    <w:rsid w:val="00002EE5"/>
    <w:rsid w:val="00031447"/>
    <w:rsid w:val="00035A17"/>
    <w:rsid w:val="00042B46"/>
    <w:rsid w:val="000442FF"/>
    <w:rsid w:val="00045F13"/>
    <w:rsid w:val="000A3124"/>
    <w:rsid w:val="000B04FF"/>
    <w:rsid w:val="000F5EF7"/>
    <w:rsid w:val="000F62C9"/>
    <w:rsid w:val="000F6BB9"/>
    <w:rsid w:val="00111E40"/>
    <w:rsid w:val="00112E05"/>
    <w:rsid w:val="00115154"/>
    <w:rsid w:val="0012373A"/>
    <w:rsid w:val="00124FCD"/>
    <w:rsid w:val="001450EA"/>
    <w:rsid w:val="0016136A"/>
    <w:rsid w:val="00165297"/>
    <w:rsid w:val="00174259"/>
    <w:rsid w:val="00182209"/>
    <w:rsid w:val="00194EB7"/>
    <w:rsid w:val="001A5376"/>
    <w:rsid w:val="001C436B"/>
    <w:rsid w:val="001C78CA"/>
    <w:rsid w:val="001D38F9"/>
    <w:rsid w:val="001E3564"/>
    <w:rsid w:val="0020162B"/>
    <w:rsid w:val="00210EB3"/>
    <w:rsid w:val="00234D3B"/>
    <w:rsid w:val="0026007A"/>
    <w:rsid w:val="00282976"/>
    <w:rsid w:val="00292FA2"/>
    <w:rsid w:val="00297BF6"/>
    <w:rsid w:val="002A0332"/>
    <w:rsid w:val="002B57E4"/>
    <w:rsid w:val="002C26B8"/>
    <w:rsid w:val="002F0350"/>
    <w:rsid w:val="0030176E"/>
    <w:rsid w:val="003149E7"/>
    <w:rsid w:val="0032527C"/>
    <w:rsid w:val="00333B26"/>
    <w:rsid w:val="00361A74"/>
    <w:rsid w:val="003656B2"/>
    <w:rsid w:val="003A0C17"/>
    <w:rsid w:val="003B1C84"/>
    <w:rsid w:val="003C7D1A"/>
    <w:rsid w:val="003F1AD3"/>
    <w:rsid w:val="00411B90"/>
    <w:rsid w:val="0041290A"/>
    <w:rsid w:val="004133F1"/>
    <w:rsid w:val="004237D3"/>
    <w:rsid w:val="00434205"/>
    <w:rsid w:val="00446E36"/>
    <w:rsid w:val="00482A26"/>
    <w:rsid w:val="004B5488"/>
    <w:rsid w:val="004D504F"/>
    <w:rsid w:val="004F0E6F"/>
    <w:rsid w:val="00521260"/>
    <w:rsid w:val="00566684"/>
    <w:rsid w:val="005A08F2"/>
    <w:rsid w:val="005C6C22"/>
    <w:rsid w:val="005D43D8"/>
    <w:rsid w:val="005E1E02"/>
    <w:rsid w:val="005F1ACC"/>
    <w:rsid w:val="00604351"/>
    <w:rsid w:val="00634B43"/>
    <w:rsid w:val="00637EA0"/>
    <w:rsid w:val="00641E53"/>
    <w:rsid w:val="00646CD4"/>
    <w:rsid w:val="006505AF"/>
    <w:rsid w:val="00666738"/>
    <w:rsid w:val="00673F2E"/>
    <w:rsid w:val="006847D3"/>
    <w:rsid w:val="006C45B6"/>
    <w:rsid w:val="006F2B18"/>
    <w:rsid w:val="006F5BE9"/>
    <w:rsid w:val="00703E14"/>
    <w:rsid w:val="00707997"/>
    <w:rsid w:val="00711EF5"/>
    <w:rsid w:val="00714083"/>
    <w:rsid w:val="0071598D"/>
    <w:rsid w:val="00730E46"/>
    <w:rsid w:val="0076180D"/>
    <w:rsid w:val="007636C8"/>
    <w:rsid w:val="00766668"/>
    <w:rsid w:val="0077023C"/>
    <w:rsid w:val="0078591A"/>
    <w:rsid w:val="00787EE3"/>
    <w:rsid w:val="007971A1"/>
    <w:rsid w:val="00797FD4"/>
    <w:rsid w:val="007B635D"/>
    <w:rsid w:val="007C17A2"/>
    <w:rsid w:val="007C7B6E"/>
    <w:rsid w:val="007F07E7"/>
    <w:rsid w:val="00801486"/>
    <w:rsid w:val="008069EA"/>
    <w:rsid w:val="00810440"/>
    <w:rsid w:val="0082078A"/>
    <w:rsid w:val="0083056B"/>
    <w:rsid w:val="00876315"/>
    <w:rsid w:val="0087764B"/>
    <w:rsid w:val="008829AB"/>
    <w:rsid w:val="00887914"/>
    <w:rsid w:val="00892B93"/>
    <w:rsid w:val="008D04F4"/>
    <w:rsid w:val="008E4CAA"/>
    <w:rsid w:val="008F5607"/>
    <w:rsid w:val="009159E1"/>
    <w:rsid w:val="00921134"/>
    <w:rsid w:val="009251AA"/>
    <w:rsid w:val="00925319"/>
    <w:rsid w:val="00932BA0"/>
    <w:rsid w:val="00934734"/>
    <w:rsid w:val="00972D95"/>
    <w:rsid w:val="009A4637"/>
    <w:rsid w:val="009A7EA0"/>
    <w:rsid w:val="009C0A0E"/>
    <w:rsid w:val="009C1C63"/>
    <w:rsid w:val="009D2C8B"/>
    <w:rsid w:val="009D3691"/>
    <w:rsid w:val="009E50E8"/>
    <w:rsid w:val="009F112F"/>
    <w:rsid w:val="009F22E4"/>
    <w:rsid w:val="009F43C2"/>
    <w:rsid w:val="00A04BCD"/>
    <w:rsid w:val="00A072F7"/>
    <w:rsid w:val="00A139ED"/>
    <w:rsid w:val="00A17A21"/>
    <w:rsid w:val="00A26E77"/>
    <w:rsid w:val="00A35877"/>
    <w:rsid w:val="00A40703"/>
    <w:rsid w:val="00A432A9"/>
    <w:rsid w:val="00A66A45"/>
    <w:rsid w:val="00A71610"/>
    <w:rsid w:val="00A773F8"/>
    <w:rsid w:val="00A831EA"/>
    <w:rsid w:val="00A854B9"/>
    <w:rsid w:val="00A9144C"/>
    <w:rsid w:val="00AA2E97"/>
    <w:rsid w:val="00AA642C"/>
    <w:rsid w:val="00AA6FC0"/>
    <w:rsid w:val="00AB400B"/>
    <w:rsid w:val="00AD1820"/>
    <w:rsid w:val="00AE4184"/>
    <w:rsid w:val="00AF69BD"/>
    <w:rsid w:val="00AF7AA4"/>
    <w:rsid w:val="00B00A2A"/>
    <w:rsid w:val="00B0693A"/>
    <w:rsid w:val="00B07AFA"/>
    <w:rsid w:val="00B4540C"/>
    <w:rsid w:val="00B613C9"/>
    <w:rsid w:val="00B6400F"/>
    <w:rsid w:val="00BA1515"/>
    <w:rsid w:val="00BA5196"/>
    <w:rsid w:val="00BA7036"/>
    <w:rsid w:val="00BC27B8"/>
    <w:rsid w:val="00BC3F1C"/>
    <w:rsid w:val="00BD2480"/>
    <w:rsid w:val="00BD31AD"/>
    <w:rsid w:val="00BE6AB5"/>
    <w:rsid w:val="00C052A4"/>
    <w:rsid w:val="00C138C6"/>
    <w:rsid w:val="00C3309D"/>
    <w:rsid w:val="00C40797"/>
    <w:rsid w:val="00C51F72"/>
    <w:rsid w:val="00C52AE7"/>
    <w:rsid w:val="00C674C3"/>
    <w:rsid w:val="00C67CF5"/>
    <w:rsid w:val="00C71143"/>
    <w:rsid w:val="00C730B8"/>
    <w:rsid w:val="00C75A56"/>
    <w:rsid w:val="00C768D8"/>
    <w:rsid w:val="00C90C10"/>
    <w:rsid w:val="00CB1A64"/>
    <w:rsid w:val="00CD6926"/>
    <w:rsid w:val="00CF6CE2"/>
    <w:rsid w:val="00D011F3"/>
    <w:rsid w:val="00D06B23"/>
    <w:rsid w:val="00D1407B"/>
    <w:rsid w:val="00D203F2"/>
    <w:rsid w:val="00D41DCF"/>
    <w:rsid w:val="00D47C12"/>
    <w:rsid w:val="00D527D9"/>
    <w:rsid w:val="00D52D19"/>
    <w:rsid w:val="00D60F16"/>
    <w:rsid w:val="00D76C48"/>
    <w:rsid w:val="00D85A54"/>
    <w:rsid w:val="00DA06CE"/>
    <w:rsid w:val="00DC0CCB"/>
    <w:rsid w:val="00DE0C0A"/>
    <w:rsid w:val="00DE1BEE"/>
    <w:rsid w:val="00DF23EF"/>
    <w:rsid w:val="00E078A9"/>
    <w:rsid w:val="00E142A1"/>
    <w:rsid w:val="00E165DD"/>
    <w:rsid w:val="00E24A25"/>
    <w:rsid w:val="00E25B99"/>
    <w:rsid w:val="00E3587E"/>
    <w:rsid w:val="00E5031C"/>
    <w:rsid w:val="00E52603"/>
    <w:rsid w:val="00E63232"/>
    <w:rsid w:val="00EC4BD5"/>
    <w:rsid w:val="00EC711D"/>
    <w:rsid w:val="00EF219F"/>
    <w:rsid w:val="00EF3C44"/>
    <w:rsid w:val="00F12E20"/>
    <w:rsid w:val="00F14FB7"/>
    <w:rsid w:val="00F17CEF"/>
    <w:rsid w:val="00F327D9"/>
    <w:rsid w:val="00F373CE"/>
    <w:rsid w:val="00F576AB"/>
    <w:rsid w:val="00F60442"/>
    <w:rsid w:val="00F64443"/>
    <w:rsid w:val="00F6579A"/>
    <w:rsid w:val="00F72BC0"/>
    <w:rsid w:val="00F82F4B"/>
    <w:rsid w:val="00FA3D9E"/>
    <w:rsid w:val="00FB106C"/>
    <w:rsid w:val="00FB1861"/>
    <w:rsid w:val="00FB2D27"/>
    <w:rsid w:val="00FC6D7A"/>
    <w:rsid w:val="00FD1EB2"/>
    <w:rsid w:val="00FD5A8B"/>
    <w:rsid w:val="00FE1D5D"/>
    <w:rsid w:val="00FF005B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GSKSiteLocations-com/fourthcoffee" w:name="flavor"/>
  <w:shapeDefaults>
    <o:shapedefaults v:ext="edit" spidmax="1026"/>
    <o:shapelayout v:ext="edit">
      <o:idmap v:ext="edit" data="1"/>
    </o:shapelayout>
  </w:shapeDefaults>
  <w:decimalSymbol w:val=","/>
  <w:listSeparator w:val=";"/>
  <w14:docId w14:val="1E3569E2"/>
  <w15:chartTrackingRefBased/>
  <w15:docId w15:val="{2CD9C939-00CA-4BC5-9BD3-9F4C69CDF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suppressAutoHyphens/>
    </w:pPr>
    <w:rPr>
      <w:sz w:val="24"/>
      <w:szCs w:val="24"/>
      <w:lang w:eastAsia="ar-SA"/>
    </w:rPr>
  </w:style>
  <w:style w:type="paragraph" w:styleId="Cmsor1">
    <w:name w:val="heading 1"/>
    <w:basedOn w:val="Norml"/>
    <w:next w:val="Norml"/>
    <w:qFormat/>
    <w:pPr>
      <w:keepNext/>
      <w:ind w:left="17"/>
      <w:jc w:val="center"/>
      <w:outlineLvl w:val="0"/>
    </w:pPr>
    <w:rPr>
      <w:b/>
      <w:sz w:val="22"/>
      <w:szCs w:val="22"/>
    </w:rPr>
  </w:style>
  <w:style w:type="paragraph" w:styleId="Cmsor2">
    <w:name w:val="heading 2"/>
    <w:basedOn w:val="Norml"/>
    <w:next w:val="Norml"/>
    <w:qFormat/>
    <w:pPr>
      <w:keepNext/>
      <w:jc w:val="center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8Num6z0">
    <w:name w:val="WW8Num6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WW8Num2z0">
    <w:name w:val="WW-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-WW8Num3z0">
    <w:name w:val="WW-WW8Num3z0"/>
    <w:rPr>
      <w:rFonts w:ascii="Times New Roman" w:eastAsia="Times New Roman" w:hAnsi="Times New Roman" w:cs="Times New Roman"/>
      <w:b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1">
    <w:name w:val="WW8Num4z1"/>
    <w:rPr>
      <w:rFonts w:ascii="Times New Roman" w:eastAsia="Times New Roman" w:hAnsi="Times New Roman" w:cs="Times New Roman"/>
    </w:rPr>
  </w:style>
  <w:style w:type="character" w:customStyle="1" w:styleId="WW-Bekezdsalap-bettpusa">
    <w:name w:val="WW-Bekezdés alap-betűtípusa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Szvegtrzs">
    <w:name w:val="Body Text"/>
    <w:basedOn w:val="Norml"/>
    <w:rPr>
      <w:b/>
      <w:bCs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  <w:rPr>
      <w:rFonts w:ascii="Arial" w:hAnsi="Arial"/>
      <w:sz w:val="20"/>
      <w:szCs w:val="20"/>
    </w:rPr>
  </w:style>
  <w:style w:type="paragraph" w:customStyle="1" w:styleId="WW-Szvegtrzs3">
    <w:name w:val="WW-Szövegtörzs 3"/>
    <w:basedOn w:val="Norml"/>
    <w:rPr>
      <w:i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Szvegtrzs3">
    <w:name w:val="Body Text 3"/>
    <w:basedOn w:val="Norml"/>
    <w:pPr>
      <w:spacing w:after="120"/>
    </w:pPr>
    <w:rPr>
      <w:sz w:val="16"/>
      <w:szCs w:val="16"/>
    </w:r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western">
    <w:name w:val="western"/>
    <w:basedOn w:val="Norml"/>
    <w:pPr>
      <w:spacing w:before="100" w:after="100"/>
      <w:jc w:val="both"/>
    </w:pPr>
    <w:rPr>
      <w:rFonts w:ascii="Bookman Old Style" w:eastAsia="Arial Unicode MS" w:hAnsi="Bookman Old Style"/>
      <w:b/>
      <w:sz w:val="22"/>
    </w:rPr>
  </w:style>
  <w:style w:type="character" w:styleId="Jegyzethivatkozs">
    <w:name w:val="annotation reference"/>
    <w:rsid w:val="00F373CE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373CE"/>
    <w:rPr>
      <w:rFonts w:ascii="Arial" w:hAnsi="Arial"/>
      <w:sz w:val="20"/>
      <w:szCs w:val="20"/>
      <w:lang w:val="x-none"/>
    </w:rPr>
  </w:style>
  <w:style w:type="character" w:customStyle="1" w:styleId="JegyzetszvegChar">
    <w:name w:val="Jegyzetszöveg Char"/>
    <w:link w:val="Jegyzetszveg"/>
    <w:rsid w:val="00F373CE"/>
    <w:rPr>
      <w:rFonts w:ascii="Arial" w:hAnsi="Arial"/>
    </w:rPr>
  </w:style>
  <w:style w:type="paragraph" w:styleId="Megjegyzstrgya">
    <w:name w:val="annotation subject"/>
    <w:basedOn w:val="Jegyzetszveg"/>
    <w:next w:val="Jegyzetszveg"/>
    <w:link w:val="MegjegyzstrgyaChar"/>
    <w:rsid w:val="00F373CE"/>
    <w:rPr>
      <w:b/>
      <w:bCs/>
    </w:rPr>
  </w:style>
  <w:style w:type="character" w:customStyle="1" w:styleId="MegjegyzstrgyaChar">
    <w:name w:val="Megjegyzés tárgya Char"/>
    <w:link w:val="Megjegyzstrgya"/>
    <w:rsid w:val="00F373CE"/>
    <w:rPr>
      <w:rFonts w:ascii="Arial" w:hAnsi="Arial"/>
      <w:b/>
      <w:bCs/>
      <w:lang w:eastAsia="ar-SA"/>
    </w:rPr>
  </w:style>
  <w:style w:type="paragraph" w:styleId="Vltozat">
    <w:name w:val="Revision"/>
    <w:hidden/>
    <w:uiPriority w:val="99"/>
    <w:semiHidden/>
    <w:rsid w:val="001D38F9"/>
    <w:rPr>
      <w:sz w:val="24"/>
      <w:szCs w:val="24"/>
      <w:lang w:eastAsia="ar-SA"/>
    </w:rPr>
  </w:style>
  <w:style w:type="paragraph" w:customStyle="1" w:styleId="Default">
    <w:name w:val="Default"/>
    <w:rsid w:val="00AD182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hivatkozs">
    <w:name w:val="Hyperlink"/>
    <w:rsid w:val="00112E05"/>
    <w:rPr>
      <w:color w:val="467886"/>
      <w:u w:val="single"/>
    </w:rPr>
  </w:style>
  <w:style w:type="character" w:styleId="Feloldatlanmegemlts">
    <w:name w:val="Unresolved Mention"/>
    <w:uiPriority w:val="99"/>
    <w:semiHidden/>
    <w:unhideWhenUsed/>
    <w:rsid w:val="00112E05"/>
    <w:rPr>
      <w:color w:val="605E5C"/>
      <w:shd w:val="clear" w:color="auto" w:fill="E1DFDD"/>
    </w:rPr>
  </w:style>
  <w:style w:type="character" w:styleId="Mrltotthiperhivatkozs">
    <w:name w:val="FollowedHyperlink"/>
    <w:rsid w:val="00112E05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AFDC8-CC21-4B61-97A7-553E28295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1505</Words>
  <Characters>10388</Characters>
  <Application>Microsoft Office Word</Application>
  <DocSecurity>0</DocSecurity>
  <Lines>86</Lines>
  <Paragraphs>23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ogyi</Company>
  <LinksUpToDate>false</LinksUpToDate>
  <CharactersWithSpaces>11870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xyz</dc:creator>
  <cp:keywords/>
  <cp:lastModifiedBy>HU OGYI 8.1</cp:lastModifiedBy>
  <cp:revision>15</cp:revision>
  <cp:lastPrinted>2004-08-04T06:55:00Z</cp:lastPrinted>
  <dcterms:created xsi:type="dcterms:W3CDTF">2026-08-11T14:04:00Z</dcterms:created>
  <dcterms:modified xsi:type="dcterms:W3CDTF">2026-09-10T06:14:00Z</dcterms:modified>
</cp:coreProperties>
</file>