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01F9E" w14:textId="77777777" w:rsidR="000054AD" w:rsidRPr="00F86D6B" w:rsidRDefault="000054AD" w:rsidP="004A5ADB">
      <w:pPr>
        <w:contextualSpacing/>
        <w:jc w:val="center"/>
        <w:outlineLvl w:val="0"/>
        <w:rPr>
          <w:sz w:val="22"/>
          <w:szCs w:val="22"/>
          <w:lang w:val="hu-HU"/>
        </w:rPr>
      </w:pPr>
      <w:r w:rsidRPr="00F86D6B">
        <w:rPr>
          <w:b/>
          <w:sz w:val="22"/>
          <w:szCs w:val="22"/>
          <w:lang w:val="hu-HU"/>
        </w:rPr>
        <w:t>Betegtájékoztató: Információk a felhasználó számára</w:t>
      </w:r>
    </w:p>
    <w:p w14:paraId="0679C140" w14:textId="77777777" w:rsidR="00F3378F" w:rsidRPr="00F86D6B" w:rsidRDefault="00F3378F" w:rsidP="004A5ADB">
      <w:pPr>
        <w:contextualSpacing/>
        <w:jc w:val="center"/>
        <w:rPr>
          <w:b/>
          <w:sz w:val="22"/>
          <w:szCs w:val="22"/>
          <w:lang w:val="hu-HU"/>
        </w:rPr>
      </w:pPr>
    </w:p>
    <w:p w14:paraId="07F7675B" w14:textId="77777777" w:rsidR="00F3378F" w:rsidRPr="00F86D6B" w:rsidRDefault="00F3378F" w:rsidP="004A5ADB">
      <w:pPr>
        <w:numPr>
          <w:ilvl w:val="12"/>
          <w:numId w:val="0"/>
        </w:numPr>
        <w:contextualSpacing/>
        <w:jc w:val="center"/>
        <w:rPr>
          <w:b/>
          <w:bCs/>
          <w:sz w:val="22"/>
          <w:szCs w:val="22"/>
          <w:lang w:val="hu-HU"/>
        </w:rPr>
      </w:pPr>
      <w:r w:rsidRPr="00F86D6B">
        <w:rPr>
          <w:b/>
          <w:bCs/>
          <w:sz w:val="22"/>
          <w:szCs w:val="22"/>
          <w:lang w:val="hu-HU"/>
        </w:rPr>
        <w:t xml:space="preserve">Solu-Medrol 40 mg </w:t>
      </w:r>
      <w:r w:rsidR="00253693" w:rsidRPr="00F86D6B">
        <w:rPr>
          <w:b/>
          <w:sz w:val="22"/>
          <w:szCs w:val="22"/>
          <w:lang w:val="hu-HU"/>
        </w:rPr>
        <w:t>por és oldószer oldatos</w:t>
      </w:r>
      <w:r w:rsidR="00253693" w:rsidRPr="00F86D6B">
        <w:rPr>
          <w:b/>
          <w:bCs/>
          <w:color w:val="000000"/>
          <w:sz w:val="22"/>
          <w:szCs w:val="22"/>
          <w:lang w:val="hu-HU"/>
        </w:rPr>
        <w:t xml:space="preserve"> </w:t>
      </w:r>
      <w:r w:rsidRPr="00F86D6B">
        <w:rPr>
          <w:b/>
          <w:bCs/>
          <w:sz w:val="22"/>
          <w:szCs w:val="22"/>
          <w:lang w:val="hu-HU"/>
        </w:rPr>
        <w:t>injekció</w:t>
      </w:r>
      <w:r w:rsidR="004C3BB8" w:rsidRPr="00F86D6B">
        <w:rPr>
          <w:b/>
          <w:bCs/>
          <w:sz w:val="22"/>
          <w:szCs w:val="22"/>
          <w:lang w:val="hu-HU"/>
        </w:rPr>
        <w:t>hoz</w:t>
      </w:r>
    </w:p>
    <w:p w14:paraId="3944BCE4" w14:textId="77777777" w:rsidR="007223D1" w:rsidRPr="00F86D6B" w:rsidRDefault="007223D1" w:rsidP="004A5ADB">
      <w:pPr>
        <w:numPr>
          <w:ilvl w:val="12"/>
          <w:numId w:val="0"/>
        </w:numPr>
        <w:contextualSpacing/>
        <w:jc w:val="center"/>
        <w:rPr>
          <w:b/>
          <w:bCs/>
          <w:sz w:val="22"/>
          <w:szCs w:val="22"/>
          <w:lang w:val="hu-HU"/>
        </w:rPr>
      </w:pPr>
      <w:r w:rsidRPr="00F86D6B">
        <w:rPr>
          <w:b/>
          <w:bCs/>
          <w:sz w:val="22"/>
          <w:szCs w:val="22"/>
          <w:lang w:val="hu-HU"/>
        </w:rPr>
        <w:t xml:space="preserve">Solu-Medrol 125 mg </w:t>
      </w:r>
      <w:r w:rsidRPr="00F86D6B">
        <w:rPr>
          <w:b/>
          <w:sz w:val="22"/>
          <w:szCs w:val="22"/>
          <w:lang w:val="hu-HU"/>
        </w:rPr>
        <w:t>por és oldószer oldatos</w:t>
      </w:r>
      <w:r w:rsidRPr="00F86D6B">
        <w:rPr>
          <w:b/>
          <w:bCs/>
          <w:color w:val="000000"/>
          <w:sz w:val="22"/>
          <w:szCs w:val="22"/>
          <w:lang w:val="hu-HU"/>
        </w:rPr>
        <w:t xml:space="preserve"> </w:t>
      </w:r>
      <w:r w:rsidRPr="00F86D6B">
        <w:rPr>
          <w:b/>
          <w:bCs/>
          <w:sz w:val="22"/>
          <w:szCs w:val="22"/>
          <w:lang w:val="hu-HU"/>
        </w:rPr>
        <w:t>injekcióhoz</w:t>
      </w:r>
    </w:p>
    <w:p w14:paraId="6CDC0137" w14:textId="77777777" w:rsidR="00F3378F" w:rsidRPr="00F86D6B" w:rsidRDefault="00F3378F" w:rsidP="004A5ADB">
      <w:pPr>
        <w:numPr>
          <w:ilvl w:val="12"/>
          <w:numId w:val="0"/>
        </w:numPr>
        <w:contextualSpacing/>
        <w:jc w:val="center"/>
        <w:rPr>
          <w:sz w:val="22"/>
          <w:szCs w:val="22"/>
          <w:lang w:val="hu-HU"/>
        </w:rPr>
      </w:pPr>
      <w:proofErr w:type="spellStart"/>
      <w:r w:rsidRPr="00F86D6B">
        <w:rPr>
          <w:sz w:val="22"/>
          <w:szCs w:val="22"/>
          <w:lang w:val="hu-HU"/>
        </w:rPr>
        <w:t>metilprednizolon</w:t>
      </w:r>
      <w:proofErr w:type="spellEnd"/>
    </w:p>
    <w:p w14:paraId="4F279EB4" w14:textId="77777777" w:rsidR="00F3378F" w:rsidRPr="00F86D6B" w:rsidRDefault="00F3378F" w:rsidP="004A5ADB">
      <w:pPr>
        <w:numPr>
          <w:ilvl w:val="12"/>
          <w:numId w:val="0"/>
        </w:numPr>
        <w:contextualSpacing/>
        <w:jc w:val="center"/>
        <w:rPr>
          <w:sz w:val="22"/>
          <w:szCs w:val="22"/>
          <w:lang w:val="hu-HU"/>
        </w:rPr>
      </w:pPr>
    </w:p>
    <w:p w14:paraId="3E0045D1" w14:textId="77777777" w:rsidR="0035523C" w:rsidRPr="00F86D6B" w:rsidRDefault="0035523C" w:rsidP="004A5ADB">
      <w:pPr>
        <w:numPr>
          <w:ilvl w:val="12"/>
          <w:numId w:val="0"/>
        </w:numPr>
        <w:contextualSpacing/>
        <w:jc w:val="center"/>
        <w:rPr>
          <w:sz w:val="22"/>
          <w:szCs w:val="22"/>
          <w:lang w:val="hu-HU"/>
        </w:rPr>
      </w:pPr>
    </w:p>
    <w:p w14:paraId="2B834861" w14:textId="77777777" w:rsidR="009C7565" w:rsidRPr="00F86D6B" w:rsidRDefault="009C7565" w:rsidP="004A5ADB">
      <w:pPr>
        <w:contextualSpacing/>
        <w:rPr>
          <w:b/>
          <w:bCs/>
          <w:iCs/>
          <w:sz w:val="22"/>
          <w:szCs w:val="22"/>
          <w:lang w:val="hu-HU"/>
        </w:rPr>
      </w:pPr>
      <w:r w:rsidRPr="00F86D6B">
        <w:rPr>
          <w:b/>
          <w:bCs/>
          <w:iCs/>
          <w:sz w:val="22"/>
          <w:szCs w:val="22"/>
          <w:lang w:val="hu-HU"/>
        </w:rPr>
        <w:t xml:space="preserve">Mielőtt </w:t>
      </w:r>
      <w:r w:rsidR="000054AD" w:rsidRPr="00F86D6B">
        <w:rPr>
          <w:b/>
          <w:bCs/>
          <w:iCs/>
          <w:sz w:val="22"/>
          <w:szCs w:val="22"/>
          <w:lang w:val="hu-HU"/>
        </w:rPr>
        <w:t xml:space="preserve">elkezdi </w:t>
      </w:r>
      <w:r w:rsidR="00F3378F" w:rsidRPr="00F86D6B">
        <w:rPr>
          <w:b/>
          <w:bCs/>
          <w:iCs/>
          <w:sz w:val="22"/>
          <w:szCs w:val="22"/>
          <w:lang w:val="hu-HU"/>
        </w:rPr>
        <w:t>alkalmazni</w:t>
      </w:r>
      <w:r w:rsidRPr="00F86D6B">
        <w:rPr>
          <w:b/>
          <w:bCs/>
          <w:iCs/>
          <w:sz w:val="22"/>
          <w:szCs w:val="22"/>
          <w:lang w:val="hu-HU"/>
        </w:rPr>
        <w:t xml:space="preserve"> ezt a</w:t>
      </w:r>
      <w:r w:rsidR="00F3378F" w:rsidRPr="00F86D6B">
        <w:rPr>
          <w:b/>
          <w:bCs/>
          <w:iCs/>
          <w:sz w:val="22"/>
          <w:szCs w:val="22"/>
          <w:lang w:val="hu-HU"/>
        </w:rPr>
        <w:t xml:space="preserve"> gyógys</w:t>
      </w:r>
      <w:r w:rsidRPr="00F86D6B">
        <w:rPr>
          <w:b/>
          <w:bCs/>
          <w:iCs/>
          <w:sz w:val="22"/>
          <w:szCs w:val="22"/>
          <w:lang w:val="hu-HU"/>
        </w:rPr>
        <w:t>z</w:t>
      </w:r>
      <w:r w:rsidR="00F3378F" w:rsidRPr="00F86D6B">
        <w:rPr>
          <w:b/>
          <w:bCs/>
          <w:iCs/>
          <w:sz w:val="22"/>
          <w:szCs w:val="22"/>
          <w:lang w:val="hu-HU"/>
        </w:rPr>
        <w:t>ert</w:t>
      </w:r>
      <w:r w:rsidRPr="00F86D6B">
        <w:rPr>
          <w:b/>
          <w:bCs/>
          <w:iCs/>
          <w:sz w:val="22"/>
          <w:szCs w:val="22"/>
          <w:lang w:val="hu-HU"/>
        </w:rPr>
        <w:t xml:space="preserve">, olvassa el figyelmesen az alábbi </w:t>
      </w:r>
      <w:r w:rsidR="000054AD" w:rsidRPr="00F86D6B">
        <w:rPr>
          <w:b/>
          <w:bCs/>
          <w:iCs/>
          <w:sz w:val="22"/>
          <w:szCs w:val="22"/>
          <w:lang w:val="hu-HU"/>
        </w:rPr>
        <w:t xml:space="preserve">betegtájékoztatót, </w:t>
      </w:r>
      <w:r w:rsidR="004C3FF7" w:rsidRPr="00F86D6B">
        <w:rPr>
          <w:b/>
          <w:bCs/>
          <w:iCs/>
          <w:sz w:val="22"/>
          <w:szCs w:val="22"/>
          <w:lang w:val="hu-HU"/>
        </w:rPr>
        <w:t xml:space="preserve">mert </w:t>
      </w:r>
      <w:r w:rsidR="000054AD" w:rsidRPr="00F86D6B">
        <w:rPr>
          <w:b/>
          <w:bCs/>
          <w:iCs/>
          <w:sz w:val="22"/>
          <w:szCs w:val="22"/>
          <w:lang w:val="hu-HU"/>
        </w:rPr>
        <w:t xml:space="preserve">az Ön számára fontos </w:t>
      </w:r>
      <w:proofErr w:type="gramStart"/>
      <w:r w:rsidR="000054AD" w:rsidRPr="00F86D6B">
        <w:rPr>
          <w:b/>
          <w:bCs/>
          <w:iCs/>
          <w:sz w:val="22"/>
          <w:szCs w:val="22"/>
          <w:lang w:val="hu-HU"/>
        </w:rPr>
        <w:t>információkat</w:t>
      </w:r>
      <w:proofErr w:type="gramEnd"/>
      <w:r w:rsidR="000054AD" w:rsidRPr="00F86D6B">
        <w:rPr>
          <w:b/>
          <w:bCs/>
          <w:iCs/>
          <w:sz w:val="22"/>
          <w:szCs w:val="22"/>
          <w:lang w:val="hu-HU"/>
        </w:rPr>
        <w:t xml:space="preserve"> tartalmaz</w:t>
      </w:r>
      <w:r w:rsidRPr="00F86D6B">
        <w:rPr>
          <w:b/>
          <w:bCs/>
          <w:iCs/>
          <w:sz w:val="22"/>
          <w:szCs w:val="22"/>
          <w:lang w:val="hu-HU"/>
        </w:rPr>
        <w:t>.</w:t>
      </w:r>
    </w:p>
    <w:p w14:paraId="667C88D4" w14:textId="77777777" w:rsidR="009C7565" w:rsidRPr="00F86D6B" w:rsidRDefault="009C7565" w:rsidP="004A5ADB">
      <w:pPr>
        <w:numPr>
          <w:ilvl w:val="0"/>
          <w:numId w:val="4"/>
        </w:numPr>
        <w:tabs>
          <w:tab w:val="clear" w:pos="283"/>
        </w:tabs>
        <w:ind w:left="567" w:hanging="567"/>
        <w:contextualSpacing/>
        <w:rPr>
          <w:iCs/>
          <w:sz w:val="22"/>
          <w:szCs w:val="22"/>
          <w:lang w:val="hu-HU"/>
        </w:rPr>
      </w:pPr>
      <w:r w:rsidRPr="00F86D6B">
        <w:rPr>
          <w:iCs/>
          <w:sz w:val="22"/>
          <w:szCs w:val="22"/>
          <w:lang w:val="hu-HU"/>
        </w:rPr>
        <w:t xml:space="preserve">Tartsa meg a betegtájékoztatót, mert a benne szereplő </w:t>
      </w:r>
      <w:proofErr w:type="gramStart"/>
      <w:r w:rsidRPr="00F86D6B">
        <w:rPr>
          <w:iCs/>
          <w:sz w:val="22"/>
          <w:szCs w:val="22"/>
          <w:lang w:val="hu-HU"/>
        </w:rPr>
        <w:t>információkra</w:t>
      </w:r>
      <w:proofErr w:type="gramEnd"/>
      <w:r w:rsidRPr="00F86D6B">
        <w:rPr>
          <w:iCs/>
          <w:sz w:val="22"/>
          <w:szCs w:val="22"/>
          <w:lang w:val="hu-HU"/>
        </w:rPr>
        <w:t xml:space="preserve"> a későbbiekben is szüksége lehet.</w:t>
      </w:r>
    </w:p>
    <w:p w14:paraId="529A13D1" w14:textId="77777777" w:rsidR="009C7565" w:rsidRPr="00F86D6B" w:rsidRDefault="009C7565" w:rsidP="004A5ADB">
      <w:pPr>
        <w:numPr>
          <w:ilvl w:val="0"/>
          <w:numId w:val="4"/>
        </w:numPr>
        <w:tabs>
          <w:tab w:val="clear" w:pos="283"/>
        </w:tabs>
        <w:ind w:left="567" w:hanging="567"/>
        <w:contextualSpacing/>
        <w:rPr>
          <w:iCs/>
          <w:sz w:val="22"/>
          <w:szCs w:val="22"/>
          <w:lang w:val="hu-HU"/>
        </w:rPr>
      </w:pPr>
      <w:r w:rsidRPr="00F86D6B">
        <w:rPr>
          <w:iCs/>
          <w:sz w:val="22"/>
          <w:szCs w:val="22"/>
          <w:lang w:val="hu-HU"/>
        </w:rPr>
        <w:t xml:space="preserve">További kérdéseivel forduljon </w:t>
      </w:r>
      <w:r w:rsidR="000054AD" w:rsidRPr="00F86D6B">
        <w:rPr>
          <w:iCs/>
          <w:sz w:val="22"/>
          <w:szCs w:val="22"/>
          <w:lang w:val="hu-HU"/>
        </w:rPr>
        <w:t>kezelő</w:t>
      </w:r>
      <w:r w:rsidRPr="00F86D6B">
        <w:rPr>
          <w:iCs/>
          <w:sz w:val="22"/>
          <w:szCs w:val="22"/>
          <w:lang w:val="hu-HU"/>
        </w:rPr>
        <w:t>orvosához</w:t>
      </w:r>
      <w:r w:rsidR="00F3378F" w:rsidRPr="00F86D6B">
        <w:rPr>
          <w:iCs/>
          <w:sz w:val="22"/>
          <w:szCs w:val="22"/>
          <w:lang w:val="hu-HU"/>
        </w:rPr>
        <w:t xml:space="preserve"> vagy </w:t>
      </w:r>
      <w:r w:rsidR="000054AD" w:rsidRPr="00F86D6B">
        <w:rPr>
          <w:iCs/>
          <w:sz w:val="22"/>
          <w:szCs w:val="22"/>
          <w:lang w:val="hu-HU"/>
        </w:rPr>
        <w:t xml:space="preserve">a </w:t>
      </w:r>
      <w:r w:rsidR="00901FDC" w:rsidRPr="00F86D6B">
        <w:rPr>
          <w:sz w:val="22"/>
          <w:szCs w:val="22"/>
          <w:lang w:val="hu-HU"/>
        </w:rPr>
        <w:t>gondozását végző egészségügyi szakemberhez</w:t>
      </w:r>
      <w:r w:rsidRPr="00F86D6B">
        <w:rPr>
          <w:iCs/>
          <w:sz w:val="22"/>
          <w:szCs w:val="22"/>
          <w:lang w:val="hu-HU"/>
        </w:rPr>
        <w:t>.</w:t>
      </w:r>
    </w:p>
    <w:p w14:paraId="7BF71ADB" w14:textId="77777777" w:rsidR="00F3378F" w:rsidRPr="00F86D6B" w:rsidRDefault="00F3378F" w:rsidP="004A5ADB">
      <w:pPr>
        <w:numPr>
          <w:ilvl w:val="0"/>
          <w:numId w:val="4"/>
        </w:numPr>
        <w:tabs>
          <w:tab w:val="clear" w:pos="283"/>
        </w:tabs>
        <w:ind w:left="567" w:hanging="567"/>
        <w:contextualSpacing/>
        <w:rPr>
          <w:sz w:val="22"/>
          <w:szCs w:val="22"/>
          <w:lang w:val="hu-HU"/>
        </w:rPr>
      </w:pPr>
      <w:r w:rsidRPr="00F86D6B">
        <w:rPr>
          <w:sz w:val="22"/>
          <w:szCs w:val="22"/>
          <w:lang w:val="hu-HU"/>
        </w:rPr>
        <w:t xml:space="preserve">Ezt a gyógyszert az orvos </w:t>
      </w:r>
      <w:r w:rsidR="000054AD" w:rsidRPr="00F86D6B">
        <w:rPr>
          <w:sz w:val="22"/>
          <w:szCs w:val="22"/>
          <w:lang w:val="hu-HU"/>
        </w:rPr>
        <w:t xml:space="preserve">kizárólag </w:t>
      </w:r>
      <w:r w:rsidRPr="00F86D6B">
        <w:rPr>
          <w:sz w:val="22"/>
          <w:szCs w:val="22"/>
          <w:lang w:val="hu-HU"/>
        </w:rPr>
        <w:t>Ön</w:t>
      </w:r>
      <w:r w:rsidR="00BA0DFA" w:rsidRPr="00F86D6B">
        <w:rPr>
          <w:sz w:val="22"/>
          <w:szCs w:val="22"/>
          <w:lang w:val="hu-HU"/>
        </w:rPr>
        <w:t>nek írta fel. Ne adja át a készí</w:t>
      </w:r>
      <w:r w:rsidRPr="00F86D6B">
        <w:rPr>
          <w:sz w:val="22"/>
          <w:szCs w:val="22"/>
          <w:lang w:val="hu-HU"/>
        </w:rPr>
        <w:t xml:space="preserve">tményt másnak, mert számára ártalmas lehet még abban az esetben is, ha </w:t>
      </w:r>
      <w:r w:rsidR="000054AD" w:rsidRPr="00F86D6B">
        <w:rPr>
          <w:sz w:val="22"/>
          <w:szCs w:val="22"/>
          <w:lang w:val="hu-HU"/>
        </w:rPr>
        <w:t xml:space="preserve">a betegsége </w:t>
      </w:r>
      <w:r w:rsidRPr="00F86D6B">
        <w:rPr>
          <w:sz w:val="22"/>
          <w:szCs w:val="22"/>
          <w:lang w:val="hu-HU"/>
        </w:rPr>
        <w:t>tünetei az Önéhez hasonlóak.</w:t>
      </w:r>
    </w:p>
    <w:p w14:paraId="51CE2CE8" w14:textId="77777777" w:rsidR="00F3378F" w:rsidRPr="00F86D6B" w:rsidRDefault="00F3378F" w:rsidP="004A5ADB">
      <w:pPr>
        <w:numPr>
          <w:ilvl w:val="0"/>
          <w:numId w:val="4"/>
        </w:numPr>
        <w:tabs>
          <w:tab w:val="clear" w:pos="283"/>
        </w:tabs>
        <w:ind w:left="567" w:hanging="567"/>
        <w:contextualSpacing/>
        <w:rPr>
          <w:sz w:val="22"/>
          <w:szCs w:val="22"/>
          <w:lang w:val="hu-HU"/>
        </w:rPr>
      </w:pPr>
      <w:r w:rsidRPr="00F86D6B">
        <w:rPr>
          <w:sz w:val="22"/>
          <w:szCs w:val="22"/>
          <w:lang w:val="hu-HU"/>
        </w:rPr>
        <w:t xml:space="preserve">Ha </w:t>
      </w:r>
      <w:r w:rsidR="000054AD" w:rsidRPr="00F86D6B">
        <w:rPr>
          <w:sz w:val="22"/>
          <w:szCs w:val="22"/>
          <w:lang w:val="hu-HU"/>
        </w:rPr>
        <w:t xml:space="preserve">Önnél bármilyen </w:t>
      </w:r>
      <w:r w:rsidRPr="00F86D6B">
        <w:rPr>
          <w:sz w:val="22"/>
          <w:szCs w:val="22"/>
          <w:lang w:val="hu-HU"/>
        </w:rPr>
        <w:t xml:space="preserve">mellékhatás </w:t>
      </w:r>
      <w:r w:rsidR="000054AD" w:rsidRPr="00F86D6B">
        <w:rPr>
          <w:sz w:val="22"/>
          <w:szCs w:val="22"/>
          <w:lang w:val="hu-HU"/>
        </w:rPr>
        <w:t xml:space="preserve">jelentkezik, tájékoztassa erről kezelőorvosát vagy a </w:t>
      </w:r>
      <w:r w:rsidR="00901FDC" w:rsidRPr="00F86D6B">
        <w:rPr>
          <w:sz w:val="22"/>
          <w:szCs w:val="22"/>
          <w:lang w:val="hu-HU"/>
        </w:rPr>
        <w:t>gondozását végző egészségügyi szakembert</w:t>
      </w:r>
      <w:r w:rsidR="000054AD" w:rsidRPr="00F86D6B">
        <w:rPr>
          <w:sz w:val="22"/>
          <w:szCs w:val="22"/>
          <w:lang w:val="hu-HU"/>
        </w:rPr>
        <w:t>. Ez a betegtájékoztatóban fel nem sorolt bármilyen lehetséges mellékhatásra is vonatkozik.</w:t>
      </w:r>
      <w:r w:rsidR="00901FDC" w:rsidRPr="00F86D6B">
        <w:rPr>
          <w:sz w:val="22"/>
          <w:szCs w:val="22"/>
          <w:lang w:val="hu-HU"/>
        </w:rPr>
        <w:t xml:space="preserve"> Lásd 4. pont.</w:t>
      </w:r>
    </w:p>
    <w:p w14:paraId="6D9DA91A" w14:textId="77777777" w:rsidR="009C7565" w:rsidRPr="00F86D6B" w:rsidRDefault="009C7565" w:rsidP="004A5ADB">
      <w:pPr>
        <w:contextualSpacing/>
        <w:rPr>
          <w:sz w:val="22"/>
          <w:szCs w:val="22"/>
          <w:lang w:val="hu-HU"/>
        </w:rPr>
      </w:pPr>
    </w:p>
    <w:p w14:paraId="546D4F11" w14:textId="77777777" w:rsidR="009C7565" w:rsidRPr="00F86D6B" w:rsidRDefault="009C7565" w:rsidP="004A5ADB">
      <w:pPr>
        <w:contextualSpacing/>
        <w:rPr>
          <w:b/>
          <w:bCs/>
          <w:sz w:val="22"/>
          <w:szCs w:val="22"/>
          <w:lang w:val="hu-HU"/>
        </w:rPr>
      </w:pPr>
      <w:r w:rsidRPr="00F86D6B">
        <w:rPr>
          <w:b/>
          <w:bCs/>
          <w:sz w:val="22"/>
          <w:szCs w:val="22"/>
          <w:lang w:val="hu-HU"/>
        </w:rPr>
        <w:t>A betegtájékoztató tartalma:</w:t>
      </w:r>
    </w:p>
    <w:p w14:paraId="007F2C80" w14:textId="77777777" w:rsidR="009C7565" w:rsidRPr="00F86D6B" w:rsidRDefault="009C7565" w:rsidP="004A5ADB">
      <w:pPr>
        <w:tabs>
          <w:tab w:val="left" w:pos="567"/>
        </w:tabs>
        <w:contextualSpacing/>
        <w:rPr>
          <w:sz w:val="22"/>
          <w:szCs w:val="22"/>
          <w:lang w:val="hu-HU"/>
        </w:rPr>
      </w:pPr>
      <w:r w:rsidRPr="00F86D6B">
        <w:rPr>
          <w:sz w:val="22"/>
          <w:szCs w:val="22"/>
          <w:lang w:val="hu-HU"/>
        </w:rPr>
        <w:t>1.</w:t>
      </w:r>
      <w:r w:rsidRPr="00F86D6B">
        <w:rPr>
          <w:sz w:val="22"/>
          <w:szCs w:val="22"/>
          <w:lang w:val="hu-HU"/>
        </w:rPr>
        <w:tab/>
        <w:t xml:space="preserve">Milyen </w:t>
      </w:r>
      <w:r w:rsidR="00F3378F" w:rsidRPr="00F86D6B">
        <w:rPr>
          <w:sz w:val="22"/>
          <w:szCs w:val="22"/>
          <w:lang w:val="hu-HU"/>
        </w:rPr>
        <w:t xml:space="preserve">típusú gyógyszer a Solu-Medrol injekció és milyen </w:t>
      </w:r>
      <w:r w:rsidRPr="00F86D6B">
        <w:rPr>
          <w:sz w:val="22"/>
          <w:szCs w:val="22"/>
          <w:lang w:val="hu-HU"/>
        </w:rPr>
        <w:t>betegségek esetén alkalmazható</w:t>
      </w:r>
      <w:r w:rsidR="00F3378F" w:rsidRPr="00F86D6B">
        <w:rPr>
          <w:sz w:val="22"/>
          <w:szCs w:val="22"/>
          <w:lang w:val="hu-HU"/>
        </w:rPr>
        <w:t>?</w:t>
      </w:r>
    </w:p>
    <w:p w14:paraId="29DADE80" w14:textId="77777777" w:rsidR="009C7565" w:rsidRPr="00F86D6B" w:rsidRDefault="009C7565" w:rsidP="004A5ADB">
      <w:pPr>
        <w:pStyle w:val="lfej"/>
        <w:tabs>
          <w:tab w:val="clear" w:pos="4536"/>
          <w:tab w:val="clear" w:pos="9072"/>
          <w:tab w:val="left" w:pos="567"/>
        </w:tabs>
        <w:contextualSpacing/>
        <w:rPr>
          <w:iCs/>
          <w:sz w:val="22"/>
          <w:szCs w:val="22"/>
          <w:lang w:val="hu-HU"/>
        </w:rPr>
      </w:pPr>
      <w:r w:rsidRPr="00F86D6B">
        <w:rPr>
          <w:iCs/>
          <w:sz w:val="22"/>
          <w:szCs w:val="22"/>
          <w:lang w:val="hu-HU"/>
        </w:rPr>
        <w:t>2.</w:t>
      </w:r>
      <w:r w:rsidRPr="00F86D6B">
        <w:rPr>
          <w:iCs/>
          <w:sz w:val="22"/>
          <w:szCs w:val="22"/>
          <w:lang w:val="hu-HU"/>
        </w:rPr>
        <w:tab/>
        <w:t xml:space="preserve">Tudnivalók a Solu-Medrol </w:t>
      </w:r>
      <w:r w:rsidR="00F3378F" w:rsidRPr="00F86D6B">
        <w:rPr>
          <w:iCs/>
          <w:sz w:val="22"/>
          <w:szCs w:val="22"/>
          <w:lang w:val="hu-HU"/>
        </w:rPr>
        <w:t xml:space="preserve">injekció </w:t>
      </w:r>
      <w:r w:rsidRPr="00F86D6B">
        <w:rPr>
          <w:iCs/>
          <w:sz w:val="22"/>
          <w:szCs w:val="22"/>
          <w:lang w:val="hu-HU"/>
        </w:rPr>
        <w:t>alkalmazása előtt</w:t>
      </w:r>
    </w:p>
    <w:p w14:paraId="4C96B096" w14:textId="77777777" w:rsidR="009C7565" w:rsidRPr="00F86D6B" w:rsidRDefault="009C7565" w:rsidP="004A5ADB">
      <w:pPr>
        <w:tabs>
          <w:tab w:val="left" w:pos="567"/>
        </w:tabs>
        <w:contextualSpacing/>
        <w:rPr>
          <w:sz w:val="22"/>
          <w:szCs w:val="22"/>
          <w:lang w:val="hu-HU"/>
        </w:rPr>
      </w:pPr>
      <w:r w:rsidRPr="00F86D6B">
        <w:rPr>
          <w:sz w:val="22"/>
          <w:szCs w:val="22"/>
          <w:lang w:val="hu-HU"/>
        </w:rPr>
        <w:t>3.</w:t>
      </w:r>
      <w:r w:rsidRPr="00F86D6B">
        <w:rPr>
          <w:sz w:val="22"/>
          <w:szCs w:val="22"/>
          <w:lang w:val="hu-HU"/>
        </w:rPr>
        <w:tab/>
        <w:t xml:space="preserve">Hogyan </w:t>
      </w:r>
      <w:r w:rsidR="00F3378F" w:rsidRPr="00F86D6B">
        <w:rPr>
          <w:sz w:val="22"/>
          <w:szCs w:val="22"/>
          <w:lang w:val="hu-HU"/>
        </w:rPr>
        <w:t>kell alkalmazni a</w:t>
      </w:r>
      <w:r w:rsidRPr="00F86D6B">
        <w:rPr>
          <w:sz w:val="22"/>
          <w:szCs w:val="22"/>
          <w:lang w:val="hu-HU"/>
        </w:rPr>
        <w:t xml:space="preserve"> </w:t>
      </w:r>
      <w:r w:rsidR="00F3378F" w:rsidRPr="00F86D6B">
        <w:rPr>
          <w:sz w:val="22"/>
          <w:szCs w:val="22"/>
          <w:lang w:val="hu-HU"/>
        </w:rPr>
        <w:t>Solu-Medrol</w:t>
      </w:r>
      <w:r w:rsidRPr="00F86D6B">
        <w:rPr>
          <w:sz w:val="22"/>
          <w:szCs w:val="22"/>
          <w:lang w:val="hu-HU"/>
        </w:rPr>
        <w:t xml:space="preserve"> injekciót?</w:t>
      </w:r>
    </w:p>
    <w:p w14:paraId="4C0158E6" w14:textId="77777777" w:rsidR="009C7565" w:rsidRPr="00F86D6B" w:rsidRDefault="009C7565" w:rsidP="004A5ADB">
      <w:pPr>
        <w:tabs>
          <w:tab w:val="left" w:pos="567"/>
        </w:tabs>
        <w:contextualSpacing/>
        <w:rPr>
          <w:sz w:val="22"/>
          <w:szCs w:val="22"/>
          <w:lang w:val="hu-HU"/>
        </w:rPr>
      </w:pPr>
      <w:r w:rsidRPr="00F86D6B">
        <w:rPr>
          <w:sz w:val="22"/>
          <w:szCs w:val="22"/>
          <w:lang w:val="hu-HU"/>
        </w:rPr>
        <w:t>4.</w:t>
      </w:r>
      <w:r w:rsidRPr="00F86D6B">
        <w:rPr>
          <w:sz w:val="22"/>
          <w:szCs w:val="22"/>
          <w:lang w:val="hu-HU"/>
        </w:rPr>
        <w:tab/>
        <w:t>Lehetséges mellékhatások</w:t>
      </w:r>
    </w:p>
    <w:p w14:paraId="6ABC4F03" w14:textId="77777777" w:rsidR="009C7565" w:rsidRPr="00F86D6B" w:rsidRDefault="009C7565" w:rsidP="004A5ADB">
      <w:pPr>
        <w:pStyle w:val="Szvegtrzs"/>
        <w:numPr>
          <w:ilvl w:val="0"/>
          <w:numId w:val="5"/>
        </w:numPr>
        <w:tabs>
          <w:tab w:val="clear" w:pos="930"/>
          <w:tab w:val="num" w:pos="567"/>
        </w:tabs>
        <w:ind w:left="570" w:right="0" w:hanging="570"/>
        <w:contextualSpacing/>
        <w:rPr>
          <w:sz w:val="22"/>
          <w:szCs w:val="22"/>
          <w:lang w:val="hu-HU"/>
        </w:rPr>
      </w:pPr>
      <w:r w:rsidRPr="00F86D6B">
        <w:rPr>
          <w:sz w:val="22"/>
          <w:szCs w:val="22"/>
          <w:lang w:val="hu-HU"/>
        </w:rPr>
        <w:t xml:space="preserve">Hogyan kell </w:t>
      </w:r>
      <w:r w:rsidR="00F3378F" w:rsidRPr="00F86D6B">
        <w:rPr>
          <w:sz w:val="22"/>
          <w:szCs w:val="22"/>
          <w:lang w:val="hu-HU"/>
        </w:rPr>
        <w:t xml:space="preserve">a Solu-Medrol injekciót </w:t>
      </w:r>
      <w:r w:rsidRPr="00F86D6B">
        <w:rPr>
          <w:sz w:val="22"/>
          <w:szCs w:val="22"/>
          <w:lang w:val="hu-HU"/>
        </w:rPr>
        <w:t>tárolni?</w:t>
      </w:r>
    </w:p>
    <w:p w14:paraId="55300FAA" w14:textId="77777777" w:rsidR="009C7565" w:rsidRPr="00F86D6B" w:rsidRDefault="000054AD" w:rsidP="004A5ADB">
      <w:pPr>
        <w:pStyle w:val="Szvegtrzs"/>
        <w:numPr>
          <w:ilvl w:val="0"/>
          <w:numId w:val="5"/>
        </w:numPr>
        <w:tabs>
          <w:tab w:val="clear" w:pos="930"/>
          <w:tab w:val="num" w:pos="567"/>
          <w:tab w:val="left" w:pos="1710"/>
        </w:tabs>
        <w:ind w:left="570" w:right="0" w:hanging="570"/>
        <w:contextualSpacing/>
        <w:rPr>
          <w:sz w:val="22"/>
          <w:szCs w:val="22"/>
          <w:lang w:val="hu-HU"/>
        </w:rPr>
      </w:pPr>
      <w:r w:rsidRPr="00F86D6B">
        <w:rPr>
          <w:sz w:val="22"/>
          <w:szCs w:val="22"/>
          <w:lang w:val="hu-HU"/>
        </w:rPr>
        <w:t xml:space="preserve">A csomagolás tartalma és egyéb </w:t>
      </w:r>
      <w:proofErr w:type="gramStart"/>
      <w:r w:rsidR="00F3378F" w:rsidRPr="00F86D6B">
        <w:rPr>
          <w:sz w:val="22"/>
          <w:szCs w:val="22"/>
          <w:lang w:val="hu-HU"/>
        </w:rPr>
        <w:t>i</w:t>
      </w:r>
      <w:r w:rsidR="009C7565" w:rsidRPr="00F86D6B">
        <w:rPr>
          <w:sz w:val="22"/>
          <w:szCs w:val="22"/>
          <w:lang w:val="hu-HU"/>
        </w:rPr>
        <w:t>nformációk</w:t>
      </w:r>
      <w:proofErr w:type="gramEnd"/>
    </w:p>
    <w:p w14:paraId="2FD5C3FA" w14:textId="77777777" w:rsidR="009C7565" w:rsidRPr="00F86D6B" w:rsidRDefault="009C7565" w:rsidP="004A5ADB">
      <w:pPr>
        <w:pStyle w:val="Szvegtrzs"/>
        <w:contextualSpacing/>
        <w:rPr>
          <w:sz w:val="22"/>
          <w:szCs w:val="22"/>
          <w:lang w:val="hu-HU"/>
        </w:rPr>
      </w:pPr>
    </w:p>
    <w:p w14:paraId="36CC11C8" w14:textId="77777777" w:rsidR="009C7565" w:rsidRPr="00F86D6B" w:rsidRDefault="009C7565" w:rsidP="004A5ADB">
      <w:pPr>
        <w:pStyle w:val="Szvegtrzs"/>
        <w:contextualSpacing/>
        <w:rPr>
          <w:sz w:val="22"/>
          <w:szCs w:val="22"/>
          <w:lang w:val="hu-HU"/>
        </w:rPr>
      </w:pPr>
    </w:p>
    <w:p w14:paraId="4DD2F5D4" w14:textId="77777777" w:rsidR="009C7565" w:rsidRPr="00F86D6B" w:rsidRDefault="009C7565" w:rsidP="004A5ADB">
      <w:pPr>
        <w:pStyle w:val="Szvegtrzsbehzssal"/>
        <w:contextualSpacing/>
        <w:rPr>
          <w:lang w:val="hu-HU"/>
        </w:rPr>
      </w:pPr>
      <w:r w:rsidRPr="00F86D6B">
        <w:rPr>
          <w:lang w:val="hu-HU"/>
        </w:rPr>
        <w:t>1.</w:t>
      </w:r>
      <w:r w:rsidRPr="00F86D6B">
        <w:rPr>
          <w:lang w:val="hu-HU"/>
        </w:rPr>
        <w:tab/>
      </w:r>
      <w:r w:rsidR="000054AD" w:rsidRPr="00F86D6B">
        <w:rPr>
          <w:lang w:val="hu-HU"/>
        </w:rPr>
        <w:t>Milyen típusú gyógyszer a Solu-Medrol injekció és milyen betegségek esetén alkalmazható?</w:t>
      </w:r>
    </w:p>
    <w:p w14:paraId="312DAD7E" w14:textId="77777777" w:rsidR="009C7565" w:rsidRPr="00F86D6B" w:rsidRDefault="009C7565" w:rsidP="004A5ADB">
      <w:pPr>
        <w:contextualSpacing/>
        <w:rPr>
          <w:sz w:val="22"/>
          <w:szCs w:val="22"/>
          <w:lang w:val="hu-HU"/>
        </w:rPr>
      </w:pPr>
    </w:p>
    <w:p w14:paraId="40658EB2" w14:textId="77777777" w:rsidR="00A602A1" w:rsidRPr="00F86D6B" w:rsidRDefault="009C7565" w:rsidP="004A5ADB">
      <w:pPr>
        <w:contextualSpacing/>
        <w:rPr>
          <w:sz w:val="22"/>
          <w:szCs w:val="22"/>
          <w:lang w:val="hu-HU"/>
        </w:rPr>
      </w:pPr>
      <w:r w:rsidRPr="00F86D6B">
        <w:rPr>
          <w:sz w:val="22"/>
          <w:szCs w:val="22"/>
          <w:lang w:val="hu-HU"/>
        </w:rPr>
        <w:t xml:space="preserve">A </w:t>
      </w:r>
      <w:r w:rsidR="00F3378F" w:rsidRPr="00F86D6B">
        <w:rPr>
          <w:sz w:val="22"/>
          <w:szCs w:val="22"/>
          <w:lang w:val="hu-HU"/>
        </w:rPr>
        <w:t>Solu-Medrol</w:t>
      </w:r>
      <w:r w:rsidRPr="00F86D6B">
        <w:rPr>
          <w:sz w:val="22"/>
          <w:szCs w:val="22"/>
          <w:lang w:val="hu-HU"/>
        </w:rPr>
        <w:t xml:space="preserve"> </w:t>
      </w:r>
      <w:r w:rsidR="00A602A1" w:rsidRPr="00F86D6B">
        <w:rPr>
          <w:sz w:val="22"/>
          <w:szCs w:val="22"/>
          <w:lang w:val="hu-HU"/>
        </w:rPr>
        <w:t>metilprednizolont tartalmaz. A metilprednizolon a szteroidoknak, teljes nevükön kortikoszteroidoknak nevezett gyógyszerek csoportjába tartozik. A kortikoszteroidok természetesen képződnek a szervezetben és a szervezet számos folyamatában fontosak.</w:t>
      </w:r>
    </w:p>
    <w:p w14:paraId="132006ED" w14:textId="77777777" w:rsidR="00A602A1" w:rsidRPr="00F86D6B" w:rsidRDefault="00A602A1" w:rsidP="004A5ADB">
      <w:pPr>
        <w:contextualSpacing/>
        <w:rPr>
          <w:sz w:val="22"/>
          <w:szCs w:val="22"/>
          <w:lang w:val="hu-HU"/>
        </w:rPr>
      </w:pPr>
      <w:r w:rsidRPr="00F86D6B">
        <w:rPr>
          <w:sz w:val="22"/>
          <w:szCs w:val="22"/>
          <w:lang w:val="hu-HU"/>
        </w:rPr>
        <w:t>További kortikoszteroid, így a Solu-Medrol sze</w:t>
      </w:r>
      <w:r w:rsidR="0017539E" w:rsidRPr="00F86D6B">
        <w:rPr>
          <w:sz w:val="22"/>
          <w:szCs w:val="22"/>
          <w:lang w:val="hu-HU"/>
        </w:rPr>
        <w:t>r</w:t>
      </w:r>
      <w:r w:rsidRPr="00F86D6B">
        <w:rPr>
          <w:sz w:val="22"/>
          <w:szCs w:val="22"/>
          <w:lang w:val="hu-HU"/>
        </w:rPr>
        <w:t xml:space="preserve">vezetbe juttatása segíthet műtétet, sérüléseket követően, ha szervezete mellékvesekéreg-elégtelenség miatt nem tud elegendő kortikoszteroidot termelni. Alkalmazható még szervátültetést követően; daganatos betegségek, </w:t>
      </w:r>
      <w:r w:rsidRPr="002631FC">
        <w:rPr>
          <w:sz w:val="22"/>
          <w:szCs w:val="22"/>
          <w:lang w:val="hu-HU"/>
        </w:rPr>
        <w:t xml:space="preserve">valamint </w:t>
      </w:r>
      <w:r w:rsidR="00A967D3" w:rsidRPr="002631FC">
        <w:rPr>
          <w:sz w:val="22"/>
          <w:szCs w:val="22"/>
          <w:lang w:val="hu-HU"/>
        </w:rPr>
        <w:t>szklerózis multiplex</w:t>
      </w:r>
      <w:r w:rsidR="00A967D3" w:rsidRPr="00F86D6B">
        <w:rPr>
          <w:sz w:val="22"/>
          <w:szCs w:val="22"/>
          <w:lang w:val="hu-HU"/>
        </w:rPr>
        <w:t xml:space="preserve"> és reumás í</w:t>
      </w:r>
      <w:r w:rsidRPr="00F86D6B">
        <w:rPr>
          <w:sz w:val="22"/>
          <w:szCs w:val="22"/>
          <w:lang w:val="hu-HU"/>
        </w:rPr>
        <w:t>zületi gyulladás fellángolásainak tüneti kezelésére; és a következő szerveket érintő gyulladásos vagy allergiás állapotokban:</w:t>
      </w:r>
    </w:p>
    <w:p w14:paraId="4EB677C8" w14:textId="77777777" w:rsidR="00A602A1" w:rsidRPr="00F86D6B" w:rsidRDefault="00A602A1" w:rsidP="004A5ADB">
      <w:pPr>
        <w:numPr>
          <w:ilvl w:val="0"/>
          <w:numId w:val="10"/>
        </w:numPr>
        <w:contextualSpacing/>
        <w:rPr>
          <w:sz w:val="22"/>
          <w:szCs w:val="22"/>
          <w:lang w:val="hu-HU"/>
        </w:rPr>
      </w:pPr>
      <w:r w:rsidRPr="00F86D6B">
        <w:rPr>
          <w:b/>
          <w:sz w:val="22"/>
          <w:szCs w:val="22"/>
          <w:lang w:val="hu-HU"/>
        </w:rPr>
        <w:t>agy</w:t>
      </w:r>
      <w:r w:rsidRPr="00F86D6B">
        <w:rPr>
          <w:sz w:val="22"/>
          <w:szCs w:val="22"/>
          <w:lang w:val="hu-HU"/>
        </w:rPr>
        <w:t xml:space="preserve"> (agyhártyagyulladás, agydaganathoz társuló </w:t>
      </w:r>
      <w:proofErr w:type="gramStart"/>
      <w:r w:rsidRPr="00F86D6B">
        <w:rPr>
          <w:sz w:val="22"/>
          <w:szCs w:val="22"/>
          <w:lang w:val="hu-HU"/>
        </w:rPr>
        <w:t>ödéma</w:t>
      </w:r>
      <w:proofErr w:type="gramEnd"/>
      <w:r w:rsidRPr="00F86D6B">
        <w:rPr>
          <w:sz w:val="22"/>
          <w:szCs w:val="22"/>
          <w:lang w:val="hu-HU"/>
        </w:rPr>
        <w:t>)</w:t>
      </w:r>
      <w:r w:rsidR="00FF2D7F">
        <w:rPr>
          <w:sz w:val="22"/>
          <w:szCs w:val="22"/>
          <w:lang w:val="hu-HU"/>
        </w:rPr>
        <w:t>;</w:t>
      </w:r>
    </w:p>
    <w:p w14:paraId="491E0AA6" w14:textId="77777777" w:rsidR="00A602A1" w:rsidRPr="00F86D6B" w:rsidRDefault="00A602A1" w:rsidP="004A5ADB">
      <w:pPr>
        <w:numPr>
          <w:ilvl w:val="0"/>
          <w:numId w:val="10"/>
        </w:numPr>
        <w:contextualSpacing/>
        <w:rPr>
          <w:sz w:val="22"/>
          <w:szCs w:val="22"/>
          <w:lang w:val="hu-HU"/>
        </w:rPr>
      </w:pPr>
      <w:r w:rsidRPr="00F86D6B">
        <w:rPr>
          <w:b/>
          <w:sz w:val="22"/>
          <w:szCs w:val="22"/>
          <w:lang w:val="hu-HU"/>
        </w:rPr>
        <w:t>vastag</w:t>
      </w:r>
      <w:r w:rsidR="00A967D3" w:rsidRPr="00F86D6B">
        <w:rPr>
          <w:b/>
          <w:sz w:val="22"/>
          <w:szCs w:val="22"/>
          <w:lang w:val="hu-HU"/>
        </w:rPr>
        <w:t>-</w:t>
      </w:r>
      <w:r w:rsidRPr="00F86D6B">
        <w:rPr>
          <w:b/>
          <w:sz w:val="22"/>
          <w:szCs w:val="22"/>
          <w:lang w:val="hu-HU"/>
        </w:rPr>
        <w:t xml:space="preserve"> és vékonybél</w:t>
      </w:r>
      <w:r w:rsidRPr="00F86D6B">
        <w:rPr>
          <w:sz w:val="22"/>
          <w:szCs w:val="22"/>
          <w:lang w:val="hu-HU"/>
        </w:rPr>
        <w:t xml:space="preserve"> (</w:t>
      </w:r>
      <w:r w:rsidR="00342024">
        <w:rPr>
          <w:sz w:val="22"/>
          <w:szCs w:val="22"/>
          <w:lang w:val="hu-HU"/>
        </w:rPr>
        <w:t>például</w:t>
      </w:r>
      <w:r w:rsidRPr="00F86D6B">
        <w:rPr>
          <w:sz w:val="22"/>
          <w:szCs w:val="22"/>
          <w:lang w:val="hu-HU"/>
        </w:rPr>
        <w:t xml:space="preserve"> Crohn</w:t>
      </w:r>
      <w:r w:rsidR="00A967D3" w:rsidRPr="00F86D6B">
        <w:rPr>
          <w:sz w:val="22"/>
          <w:szCs w:val="22"/>
          <w:lang w:val="hu-HU"/>
        </w:rPr>
        <w:t>-</w:t>
      </w:r>
      <w:r w:rsidRPr="00F86D6B">
        <w:rPr>
          <w:sz w:val="22"/>
          <w:szCs w:val="22"/>
          <w:lang w:val="hu-HU"/>
        </w:rPr>
        <w:t>betegség és fekélyes vastagbélgyulladás)</w:t>
      </w:r>
      <w:r w:rsidR="00FF2D7F">
        <w:rPr>
          <w:sz w:val="22"/>
          <w:szCs w:val="22"/>
          <w:lang w:val="hu-HU"/>
        </w:rPr>
        <w:t>;</w:t>
      </w:r>
    </w:p>
    <w:p w14:paraId="208B57BA" w14:textId="77777777" w:rsidR="00A602A1" w:rsidRPr="00F86D6B" w:rsidRDefault="00A602A1" w:rsidP="004A5ADB">
      <w:pPr>
        <w:numPr>
          <w:ilvl w:val="0"/>
          <w:numId w:val="10"/>
        </w:numPr>
        <w:contextualSpacing/>
        <w:rPr>
          <w:sz w:val="22"/>
          <w:szCs w:val="22"/>
          <w:lang w:val="hu-HU"/>
        </w:rPr>
      </w:pPr>
      <w:r w:rsidRPr="00F86D6B">
        <w:rPr>
          <w:b/>
          <w:sz w:val="22"/>
          <w:szCs w:val="22"/>
          <w:lang w:val="hu-HU"/>
        </w:rPr>
        <w:t>tüdők</w:t>
      </w:r>
      <w:r w:rsidRPr="00F86D6B">
        <w:rPr>
          <w:sz w:val="22"/>
          <w:szCs w:val="22"/>
          <w:lang w:val="hu-HU"/>
        </w:rPr>
        <w:t xml:space="preserve"> (asztma, súlyos allergia vagy túlérzékenységi reakciók, tüdőgümőkór)</w:t>
      </w:r>
      <w:r w:rsidR="00FF2D7F">
        <w:rPr>
          <w:sz w:val="22"/>
          <w:szCs w:val="22"/>
          <w:lang w:val="hu-HU"/>
        </w:rPr>
        <w:t>;</w:t>
      </w:r>
    </w:p>
    <w:p w14:paraId="1CB130BF" w14:textId="77777777" w:rsidR="00A602A1" w:rsidRPr="00F86D6B" w:rsidRDefault="00A602A1" w:rsidP="004A5ADB">
      <w:pPr>
        <w:numPr>
          <w:ilvl w:val="0"/>
          <w:numId w:val="10"/>
        </w:numPr>
        <w:contextualSpacing/>
        <w:rPr>
          <w:sz w:val="22"/>
          <w:szCs w:val="22"/>
          <w:lang w:val="hu-HU"/>
        </w:rPr>
      </w:pPr>
      <w:r w:rsidRPr="00F86D6B">
        <w:rPr>
          <w:b/>
          <w:sz w:val="22"/>
          <w:szCs w:val="22"/>
          <w:lang w:val="hu-HU"/>
        </w:rPr>
        <w:t>bőr</w:t>
      </w:r>
      <w:r w:rsidRPr="00F86D6B">
        <w:rPr>
          <w:sz w:val="22"/>
          <w:szCs w:val="22"/>
          <w:lang w:val="hu-HU"/>
        </w:rPr>
        <w:t xml:space="preserve"> (Stevens</w:t>
      </w:r>
      <w:r w:rsidR="00C463D4">
        <w:rPr>
          <w:sz w:val="22"/>
          <w:szCs w:val="22"/>
          <w:lang w:val="hu-HU"/>
        </w:rPr>
        <w:t>–</w:t>
      </w:r>
      <w:r w:rsidRPr="00F86D6B">
        <w:rPr>
          <w:sz w:val="22"/>
          <w:szCs w:val="22"/>
          <w:lang w:val="hu-HU"/>
        </w:rPr>
        <w:t>Johnson</w:t>
      </w:r>
      <w:r w:rsidR="00C463D4">
        <w:rPr>
          <w:sz w:val="22"/>
          <w:szCs w:val="22"/>
          <w:lang w:val="hu-HU"/>
        </w:rPr>
        <w:t>-</w:t>
      </w:r>
      <w:r w:rsidRPr="00F86D6B">
        <w:rPr>
          <w:sz w:val="22"/>
          <w:szCs w:val="22"/>
          <w:lang w:val="hu-HU"/>
        </w:rPr>
        <w:t xml:space="preserve">szindróma, melynek tünetei lehetnek a bőr felhólyagosodása/hámlása, a szem, </w:t>
      </w:r>
      <w:r w:rsidR="00597B78">
        <w:rPr>
          <w:sz w:val="22"/>
          <w:szCs w:val="22"/>
          <w:lang w:val="hu-HU"/>
        </w:rPr>
        <w:t xml:space="preserve">a </w:t>
      </w:r>
      <w:r w:rsidRPr="00F86D6B">
        <w:rPr>
          <w:sz w:val="22"/>
          <w:szCs w:val="22"/>
          <w:lang w:val="hu-HU"/>
        </w:rPr>
        <w:t xml:space="preserve">száj, </w:t>
      </w:r>
      <w:r w:rsidR="00597B78">
        <w:rPr>
          <w:sz w:val="22"/>
          <w:szCs w:val="22"/>
          <w:lang w:val="hu-HU"/>
        </w:rPr>
        <w:t xml:space="preserve">a </w:t>
      </w:r>
      <w:r w:rsidRPr="00F86D6B">
        <w:rPr>
          <w:sz w:val="22"/>
          <w:szCs w:val="22"/>
          <w:lang w:val="hu-HU"/>
        </w:rPr>
        <w:t xml:space="preserve">végbélnyílás, </w:t>
      </w:r>
      <w:r w:rsidR="00597B78">
        <w:rPr>
          <w:sz w:val="22"/>
          <w:szCs w:val="22"/>
          <w:lang w:val="hu-HU"/>
        </w:rPr>
        <w:t xml:space="preserve">a </w:t>
      </w:r>
      <w:r w:rsidRPr="00F86D6B">
        <w:rPr>
          <w:sz w:val="22"/>
          <w:szCs w:val="22"/>
          <w:lang w:val="hu-HU"/>
        </w:rPr>
        <w:t xml:space="preserve">nemi szervek hólyagos kifekélyesedése, </w:t>
      </w:r>
      <w:r w:rsidR="00C463D4">
        <w:rPr>
          <w:sz w:val="22"/>
          <w:szCs w:val="22"/>
          <w:lang w:val="hu-HU"/>
        </w:rPr>
        <w:t>ami</w:t>
      </w:r>
      <w:r w:rsidRPr="00F86D6B">
        <w:rPr>
          <w:sz w:val="22"/>
          <w:szCs w:val="22"/>
          <w:lang w:val="hu-HU"/>
        </w:rPr>
        <w:t>t magas láz és általános gyengeség kísérhet)</w:t>
      </w:r>
      <w:r w:rsidR="00FF2D7F">
        <w:rPr>
          <w:sz w:val="22"/>
          <w:szCs w:val="22"/>
          <w:lang w:val="hu-HU"/>
        </w:rPr>
        <w:t>;</w:t>
      </w:r>
    </w:p>
    <w:p w14:paraId="54A7CF60" w14:textId="77777777" w:rsidR="00CC3F58" w:rsidRPr="00F86D6B" w:rsidRDefault="00CC3F58" w:rsidP="004A5ADB">
      <w:pPr>
        <w:numPr>
          <w:ilvl w:val="0"/>
          <w:numId w:val="10"/>
        </w:numPr>
        <w:suppressAutoHyphens/>
        <w:rPr>
          <w:sz w:val="22"/>
          <w:szCs w:val="22"/>
          <w:lang w:val="hu-HU"/>
        </w:rPr>
      </w:pPr>
      <w:r w:rsidRPr="00F86D6B">
        <w:rPr>
          <w:b/>
          <w:sz w:val="22"/>
          <w:szCs w:val="22"/>
          <w:lang w:val="hu-HU"/>
        </w:rPr>
        <w:t>izmok</w:t>
      </w:r>
      <w:r w:rsidRPr="00F86D6B">
        <w:rPr>
          <w:sz w:val="22"/>
          <w:szCs w:val="22"/>
          <w:lang w:val="hu-HU"/>
        </w:rPr>
        <w:t xml:space="preserve"> (</w:t>
      </w:r>
      <w:r w:rsidR="00342024">
        <w:rPr>
          <w:sz w:val="22"/>
          <w:szCs w:val="22"/>
          <w:lang w:val="hu-HU"/>
        </w:rPr>
        <w:t>például</w:t>
      </w:r>
      <w:r w:rsidRPr="00F86D6B">
        <w:rPr>
          <w:sz w:val="22"/>
          <w:szCs w:val="22"/>
          <w:lang w:val="hu-HU"/>
        </w:rPr>
        <w:t xml:space="preserve"> dermatomiozitisz, polimiozitisz)</w:t>
      </w:r>
      <w:r w:rsidR="00FF2D7F">
        <w:rPr>
          <w:sz w:val="22"/>
          <w:szCs w:val="22"/>
          <w:lang w:val="hu-HU"/>
        </w:rPr>
        <w:t>;</w:t>
      </w:r>
    </w:p>
    <w:p w14:paraId="44CB745C" w14:textId="77777777" w:rsidR="00CC3F58" w:rsidRPr="00F86D6B" w:rsidRDefault="00CC3F58" w:rsidP="004A5ADB">
      <w:pPr>
        <w:numPr>
          <w:ilvl w:val="0"/>
          <w:numId w:val="10"/>
        </w:numPr>
        <w:suppressAutoHyphens/>
        <w:rPr>
          <w:sz w:val="22"/>
          <w:szCs w:val="22"/>
          <w:lang w:val="hu-HU"/>
        </w:rPr>
      </w:pPr>
      <w:r w:rsidRPr="00F86D6B">
        <w:rPr>
          <w:b/>
          <w:sz w:val="22"/>
          <w:szCs w:val="22"/>
          <w:lang w:val="hu-HU"/>
        </w:rPr>
        <w:t>bőr</w:t>
      </w:r>
      <w:r w:rsidRPr="00F86D6B">
        <w:rPr>
          <w:sz w:val="22"/>
          <w:szCs w:val="22"/>
          <w:lang w:val="hu-HU"/>
        </w:rPr>
        <w:t xml:space="preserve"> (</w:t>
      </w:r>
      <w:r w:rsidR="00342024">
        <w:rPr>
          <w:sz w:val="22"/>
          <w:szCs w:val="22"/>
          <w:lang w:val="hu-HU"/>
        </w:rPr>
        <w:t>például</w:t>
      </w:r>
      <w:r w:rsidRPr="00F86D6B">
        <w:rPr>
          <w:sz w:val="22"/>
          <w:szCs w:val="22"/>
          <w:lang w:val="hu-HU"/>
        </w:rPr>
        <w:t xml:space="preserve"> ekcéma, súlyos pikkelysömör)</w:t>
      </w:r>
      <w:r w:rsidR="00FF2D7F">
        <w:rPr>
          <w:sz w:val="22"/>
          <w:szCs w:val="22"/>
          <w:lang w:val="hu-HU"/>
        </w:rPr>
        <w:t>;</w:t>
      </w:r>
    </w:p>
    <w:p w14:paraId="4C3BC922" w14:textId="77777777" w:rsidR="00CC3F58" w:rsidRPr="00F86D6B" w:rsidRDefault="00CC3F58" w:rsidP="004A5ADB">
      <w:pPr>
        <w:numPr>
          <w:ilvl w:val="0"/>
          <w:numId w:val="10"/>
        </w:numPr>
        <w:suppressAutoHyphens/>
        <w:rPr>
          <w:sz w:val="22"/>
          <w:szCs w:val="22"/>
          <w:lang w:val="hu-HU"/>
        </w:rPr>
      </w:pPr>
      <w:r w:rsidRPr="00F86D6B">
        <w:rPr>
          <w:b/>
          <w:sz w:val="22"/>
          <w:szCs w:val="22"/>
          <w:lang w:val="hu-HU"/>
        </w:rPr>
        <w:t>vér vagy vérerek</w:t>
      </w:r>
      <w:r w:rsidRPr="00F86D6B">
        <w:rPr>
          <w:sz w:val="22"/>
          <w:szCs w:val="22"/>
          <w:lang w:val="hu-HU"/>
        </w:rPr>
        <w:t xml:space="preserve"> (</w:t>
      </w:r>
      <w:r w:rsidR="00342024">
        <w:rPr>
          <w:sz w:val="22"/>
          <w:szCs w:val="22"/>
          <w:lang w:val="hu-HU"/>
        </w:rPr>
        <w:t>például</w:t>
      </w:r>
      <w:r w:rsidRPr="00F86D6B">
        <w:rPr>
          <w:sz w:val="22"/>
          <w:szCs w:val="22"/>
          <w:lang w:val="hu-HU"/>
        </w:rPr>
        <w:t xml:space="preserve"> fehérvérűség)</w:t>
      </w:r>
      <w:r w:rsidR="00FF2D7F">
        <w:rPr>
          <w:sz w:val="22"/>
          <w:szCs w:val="22"/>
          <w:lang w:val="hu-HU"/>
        </w:rPr>
        <w:t>;</w:t>
      </w:r>
    </w:p>
    <w:p w14:paraId="2CA003C8" w14:textId="77777777" w:rsidR="00CC3F58" w:rsidRPr="00F86D6B" w:rsidRDefault="00CC3F58" w:rsidP="004A5ADB">
      <w:pPr>
        <w:numPr>
          <w:ilvl w:val="0"/>
          <w:numId w:val="10"/>
        </w:numPr>
        <w:suppressAutoHyphens/>
        <w:rPr>
          <w:sz w:val="22"/>
          <w:szCs w:val="22"/>
          <w:lang w:val="hu-HU"/>
        </w:rPr>
      </w:pPr>
      <w:r w:rsidRPr="00F86D6B">
        <w:rPr>
          <w:b/>
          <w:sz w:val="22"/>
          <w:szCs w:val="22"/>
          <w:lang w:val="hu-HU"/>
        </w:rPr>
        <w:t>ízületek</w:t>
      </w:r>
      <w:r w:rsidRPr="00F86D6B">
        <w:rPr>
          <w:sz w:val="22"/>
          <w:szCs w:val="22"/>
          <w:lang w:val="hu-HU"/>
        </w:rPr>
        <w:t xml:space="preserve"> (</w:t>
      </w:r>
      <w:r w:rsidR="00342024">
        <w:rPr>
          <w:sz w:val="22"/>
          <w:szCs w:val="22"/>
          <w:lang w:val="hu-HU"/>
        </w:rPr>
        <w:t>például</w:t>
      </w:r>
      <w:r w:rsidRPr="00F86D6B">
        <w:rPr>
          <w:sz w:val="22"/>
          <w:szCs w:val="22"/>
          <w:lang w:val="hu-HU"/>
        </w:rPr>
        <w:t xml:space="preserve"> reumás ízületi gyulladás)</w:t>
      </w:r>
      <w:r w:rsidR="00FF2D7F">
        <w:rPr>
          <w:sz w:val="22"/>
          <w:szCs w:val="22"/>
          <w:lang w:val="hu-HU"/>
        </w:rPr>
        <w:t>.</w:t>
      </w:r>
    </w:p>
    <w:p w14:paraId="11BDCEC0" w14:textId="77777777" w:rsidR="00CC3F58" w:rsidRPr="00F86D6B" w:rsidRDefault="00CC3F58" w:rsidP="004A5ADB">
      <w:pPr>
        <w:contextualSpacing/>
        <w:rPr>
          <w:sz w:val="22"/>
          <w:szCs w:val="22"/>
          <w:lang w:val="hu-HU"/>
        </w:rPr>
      </w:pPr>
      <w:bookmarkStart w:id="0" w:name="_Hlk42848455"/>
    </w:p>
    <w:p w14:paraId="39B14CFB" w14:textId="77777777" w:rsidR="009C7565" w:rsidRPr="00F86D6B" w:rsidRDefault="00A602A1" w:rsidP="004A5ADB">
      <w:pPr>
        <w:contextualSpacing/>
        <w:rPr>
          <w:sz w:val="22"/>
          <w:szCs w:val="22"/>
          <w:lang w:val="hu-HU"/>
        </w:rPr>
      </w:pPr>
      <w:r w:rsidRPr="00F86D6B">
        <w:rPr>
          <w:sz w:val="22"/>
          <w:szCs w:val="22"/>
          <w:lang w:val="hu-HU"/>
        </w:rPr>
        <w:t>Kezelőorvosa a Solu-Medrol</w:t>
      </w:r>
      <w:r w:rsidR="00DD6633" w:rsidRPr="00F86D6B">
        <w:rPr>
          <w:sz w:val="22"/>
          <w:szCs w:val="22"/>
          <w:lang w:val="hu-HU"/>
        </w:rPr>
        <w:t>-</w:t>
      </w:r>
      <w:r w:rsidRPr="00F86D6B">
        <w:rPr>
          <w:sz w:val="22"/>
          <w:szCs w:val="22"/>
          <w:lang w:val="hu-HU"/>
        </w:rPr>
        <w:t xml:space="preserve">t a fent felsoroltakon kívül </w:t>
      </w:r>
      <w:r w:rsidRPr="00F86D6B">
        <w:rPr>
          <w:b/>
          <w:sz w:val="22"/>
          <w:szCs w:val="22"/>
          <w:lang w:val="hu-HU"/>
        </w:rPr>
        <w:t>egyéb állapotok</w:t>
      </w:r>
      <w:r w:rsidRPr="00F86D6B">
        <w:rPr>
          <w:sz w:val="22"/>
          <w:szCs w:val="22"/>
          <w:lang w:val="hu-HU"/>
        </w:rPr>
        <w:t xml:space="preserve"> </w:t>
      </w:r>
      <w:r w:rsidR="00CC3F58" w:rsidRPr="00F86D6B">
        <w:rPr>
          <w:sz w:val="22"/>
          <w:szCs w:val="22"/>
          <w:lang w:val="hu-HU"/>
        </w:rPr>
        <w:t>(</w:t>
      </w:r>
      <w:r w:rsidR="00342024">
        <w:rPr>
          <w:sz w:val="22"/>
          <w:szCs w:val="22"/>
          <w:lang w:val="hu-HU"/>
        </w:rPr>
        <w:t>például</w:t>
      </w:r>
      <w:r w:rsidR="00CC3F58" w:rsidRPr="00F86D6B">
        <w:rPr>
          <w:sz w:val="22"/>
          <w:szCs w:val="22"/>
          <w:lang w:val="hu-HU"/>
        </w:rPr>
        <w:t xml:space="preserve"> bizonyos típusú vérszegénységek és légzőszervi megbetegedések, vizenyős állapotok, bőrfarkas, reumás szívgyulladás stb.) </w:t>
      </w:r>
      <w:r w:rsidRPr="00F86D6B">
        <w:rPr>
          <w:sz w:val="22"/>
          <w:szCs w:val="22"/>
          <w:lang w:val="hu-HU"/>
        </w:rPr>
        <w:t>kezelésére is rendelheti Önnek. Kérdezze meg kezelőorvosát, ha bizonytalan abban, hogy miért kapta ezt a gyógyszert.</w:t>
      </w:r>
    </w:p>
    <w:bookmarkEnd w:id="0"/>
    <w:p w14:paraId="61E2F99F" w14:textId="246FAA19" w:rsidR="007366F4" w:rsidRDefault="007366F4" w:rsidP="004A5ADB">
      <w:pPr>
        <w:contextualSpacing/>
        <w:rPr>
          <w:sz w:val="22"/>
          <w:szCs w:val="22"/>
          <w:lang w:val="hu-HU"/>
        </w:rPr>
      </w:pPr>
    </w:p>
    <w:p w14:paraId="6ADD4A23" w14:textId="77777777" w:rsidR="00FA3B76" w:rsidRPr="00F86D6B" w:rsidRDefault="00FA3B76" w:rsidP="004A5ADB">
      <w:pPr>
        <w:contextualSpacing/>
        <w:rPr>
          <w:sz w:val="22"/>
          <w:szCs w:val="22"/>
          <w:lang w:val="hu-HU"/>
        </w:rPr>
      </w:pPr>
    </w:p>
    <w:p w14:paraId="5B8F2AB1" w14:textId="77777777" w:rsidR="009C7565" w:rsidRPr="00F86D6B" w:rsidRDefault="009C7565" w:rsidP="004A5ADB">
      <w:pPr>
        <w:pStyle w:val="lfej"/>
        <w:keepNext/>
        <w:tabs>
          <w:tab w:val="clear" w:pos="4536"/>
          <w:tab w:val="clear" w:pos="9072"/>
          <w:tab w:val="left" w:pos="567"/>
        </w:tabs>
        <w:contextualSpacing/>
        <w:rPr>
          <w:b/>
          <w:bCs/>
          <w:iCs/>
          <w:sz w:val="22"/>
          <w:szCs w:val="22"/>
          <w:lang w:val="hu-HU"/>
        </w:rPr>
      </w:pPr>
      <w:r w:rsidRPr="00F86D6B">
        <w:rPr>
          <w:b/>
          <w:bCs/>
          <w:iCs/>
          <w:sz w:val="22"/>
          <w:szCs w:val="22"/>
          <w:lang w:val="hu-HU"/>
        </w:rPr>
        <w:lastRenderedPageBreak/>
        <w:t>2.</w:t>
      </w:r>
      <w:r w:rsidRPr="00F86D6B">
        <w:rPr>
          <w:b/>
          <w:bCs/>
          <w:iCs/>
          <w:sz w:val="22"/>
          <w:szCs w:val="22"/>
          <w:lang w:val="hu-HU"/>
        </w:rPr>
        <w:tab/>
      </w:r>
      <w:r w:rsidR="000054AD" w:rsidRPr="00F86D6B">
        <w:rPr>
          <w:b/>
          <w:sz w:val="22"/>
          <w:szCs w:val="22"/>
          <w:lang w:val="hu-HU"/>
        </w:rPr>
        <w:t xml:space="preserve">Tudnivalók a Solu-Medrol </w:t>
      </w:r>
      <w:r w:rsidR="00D423AF" w:rsidRPr="00F86D6B">
        <w:rPr>
          <w:b/>
          <w:sz w:val="22"/>
          <w:szCs w:val="22"/>
          <w:lang w:val="hu-HU"/>
        </w:rPr>
        <w:t xml:space="preserve">injekció </w:t>
      </w:r>
      <w:r w:rsidR="000054AD" w:rsidRPr="00F86D6B">
        <w:rPr>
          <w:b/>
          <w:sz w:val="22"/>
          <w:szCs w:val="22"/>
          <w:lang w:val="hu-HU"/>
        </w:rPr>
        <w:t>alkalmazása előtt</w:t>
      </w:r>
    </w:p>
    <w:p w14:paraId="1E65B1A7" w14:textId="77777777" w:rsidR="009C7565" w:rsidRPr="00F86D6B" w:rsidRDefault="009C7565" w:rsidP="004A5ADB">
      <w:pPr>
        <w:pStyle w:val="lfej"/>
        <w:keepNext/>
        <w:tabs>
          <w:tab w:val="clear" w:pos="4536"/>
          <w:tab w:val="clear" w:pos="9072"/>
        </w:tabs>
        <w:contextualSpacing/>
        <w:rPr>
          <w:b/>
          <w:bCs/>
          <w:iCs/>
          <w:sz w:val="22"/>
          <w:szCs w:val="22"/>
          <w:lang w:val="hu-HU"/>
        </w:rPr>
      </w:pPr>
    </w:p>
    <w:p w14:paraId="3E5D15FB" w14:textId="77777777" w:rsidR="009C7565" w:rsidRPr="00F86D6B" w:rsidRDefault="009C7565" w:rsidP="004A5ADB">
      <w:pPr>
        <w:pStyle w:val="lfej"/>
        <w:keepNext/>
        <w:tabs>
          <w:tab w:val="clear" w:pos="4536"/>
          <w:tab w:val="clear" w:pos="9072"/>
        </w:tabs>
        <w:contextualSpacing/>
        <w:rPr>
          <w:b/>
          <w:bCs/>
          <w:iCs/>
          <w:sz w:val="22"/>
          <w:szCs w:val="22"/>
          <w:lang w:val="hu-HU"/>
        </w:rPr>
      </w:pPr>
      <w:r w:rsidRPr="00F86D6B">
        <w:rPr>
          <w:b/>
          <w:bCs/>
          <w:iCs/>
          <w:sz w:val="22"/>
          <w:szCs w:val="22"/>
          <w:lang w:val="hu-HU"/>
        </w:rPr>
        <w:t xml:space="preserve">Nem </w:t>
      </w:r>
      <w:r w:rsidR="0095303B" w:rsidRPr="00F86D6B">
        <w:rPr>
          <w:b/>
          <w:bCs/>
          <w:iCs/>
          <w:sz w:val="22"/>
          <w:szCs w:val="22"/>
          <w:lang w:val="hu-HU"/>
        </w:rPr>
        <w:t xml:space="preserve">alkalmazzák </w:t>
      </w:r>
      <w:r w:rsidR="009C758D" w:rsidRPr="00F86D6B">
        <w:rPr>
          <w:b/>
          <w:bCs/>
          <w:iCs/>
          <w:sz w:val="22"/>
          <w:szCs w:val="22"/>
          <w:lang w:val="hu-HU"/>
        </w:rPr>
        <w:t>Ö</w:t>
      </w:r>
      <w:r w:rsidR="0035523C" w:rsidRPr="00F86D6B">
        <w:rPr>
          <w:b/>
          <w:bCs/>
          <w:iCs/>
          <w:sz w:val="22"/>
          <w:szCs w:val="22"/>
          <w:lang w:val="hu-HU"/>
        </w:rPr>
        <w:t xml:space="preserve">nnél </w:t>
      </w:r>
      <w:r w:rsidR="00F3378F" w:rsidRPr="00F86D6B">
        <w:rPr>
          <w:b/>
          <w:bCs/>
          <w:iCs/>
          <w:sz w:val="22"/>
          <w:szCs w:val="22"/>
          <w:lang w:val="hu-HU"/>
        </w:rPr>
        <w:t xml:space="preserve">a </w:t>
      </w:r>
      <w:r w:rsidRPr="00F86D6B">
        <w:rPr>
          <w:b/>
          <w:bCs/>
          <w:iCs/>
          <w:sz w:val="22"/>
          <w:szCs w:val="22"/>
          <w:lang w:val="hu-HU"/>
        </w:rPr>
        <w:t>Solu-Medrol</w:t>
      </w:r>
      <w:r w:rsidR="00F3378F" w:rsidRPr="00F86D6B">
        <w:rPr>
          <w:b/>
          <w:bCs/>
          <w:iCs/>
          <w:sz w:val="22"/>
          <w:szCs w:val="22"/>
          <w:lang w:val="hu-HU"/>
        </w:rPr>
        <w:t xml:space="preserve"> injekció</w:t>
      </w:r>
      <w:r w:rsidR="00751407" w:rsidRPr="00F86D6B">
        <w:rPr>
          <w:b/>
          <w:bCs/>
          <w:iCs/>
          <w:sz w:val="22"/>
          <w:szCs w:val="22"/>
          <w:lang w:val="hu-HU"/>
        </w:rPr>
        <w:t>t</w:t>
      </w:r>
      <w:r w:rsidRPr="00F86D6B">
        <w:rPr>
          <w:b/>
          <w:bCs/>
          <w:iCs/>
          <w:sz w:val="22"/>
          <w:szCs w:val="22"/>
          <w:lang w:val="hu-HU"/>
        </w:rPr>
        <w:t>:</w:t>
      </w:r>
    </w:p>
    <w:p w14:paraId="14210E82" w14:textId="77777777" w:rsidR="009C7565" w:rsidRPr="00F86D6B" w:rsidRDefault="0035523C" w:rsidP="004A5ADB">
      <w:pPr>
        <w:pStyle w:val="lfej"/>
        <w:keepNext/>
        <w:numPr>
          <w:ilvl w:val="0"/>
          <w:numId w:val="2"/>
        </w:numPr>
        <w:tabs>
          <w:tab w:val="clear" w:pos="283"/>
          <w:tab w:val="clear" w:pos="4536"/>
          <w:tab w:val="clear" w:pos="9072"/>
        </w:tabs>
        <w:ind w:left="567" w:hanging="567"/>
        <w:contextualSpacing/>
        <w:rPr>
          <w:iCs/>
          <w:sz w:val="22"/>
          <w:szCs w:val="22"/>
          <w:lang w:val="hu-HU"/>
        </w:rPr>
      </w:pPr>
      <w:r w:rsidRPr="00F86D6B">
        <w:rPr>
          <w:iCs/>
          <w:sz w:val="22"/>
          <w:szCs w:val="22"/>
          <w:lang w:val="hu-HU"/>
        </w:rPr>
        <w:t>ha allergiás a metilprednizolonra vagy az injekció (6. pontban felsorolt) egyéb összetevőjére</w:t>
      </w:r>
      <w:r w:rsidR="005D6895" w:rsidRPr="00F86D6B">
        <w:rPr>
          <w:iCs/>
          <w:sz w:val="22"/>
          <w:szCs w:val="22"/>
          <w:lang w:val="hu-HU"/>
        </w:rPr>
        <w:t xml:space="preserve">. </w:t>
      </w:r>
      <w:r w:rsidR="005D6895" w:rsidRPr="00F86D6B">
        <w:rPr>
          <w:sz w:val="22"/>
          <w:szCs w:val="22"/>
          <w:lang w:val="hu-HU"/>
        </w:rPr>
        <w:t>Az</w:t>
      </w:r>
      <w:r w:rsidRPr="00F86D6B">
        <w:rPr>
          <w:sz w:val="22"/>
          <w:szCs w:val="22"/>
          <w:lang w:val="hu-HU"/>
        </w:rPr>
        <w:t> </w:t>
      </w:r>
      <w:r w:rsidR="005D6895" w:rsidRPr="00F86D6B">
        <w:rPr>
          <w:sz w:val="22"/>
          <w:szCs w:val="22"/>
          <w:lang w:val="hu-HU"/>
        </w:rPr>
        <w:t>allergiás reakció bőrkiütést vagy a bőr kivörösödését, arc</w:t>
      </w:r>
      <w:r w:rsidR="00A8123D">
        <w:rPr>
          <w:sz w:val="22"/>
          <w:szCs w:val="22"/>
          <w:lang w:val="hu-HU"/>
        </w:rPr>
        <w:t>-</w:t>
      </w:r>
      <w:r w:rsidR="00456142">
        <w:rPr>
          <w:sz w:val="22"/>
          <w:szCs w:val="22"/>
          <w:lang w:val="hu-HU"/>
        </w:rPr>
        <w:t xml:space="preserve"> </w:t>
      </w:r>
      <w:r w:rsidR="005D6895" w:rsidRPr="00F86D6B">
        <w:rPr>
          <w:sz w:val="22"/>
          <w:szCs w:val="22"/>
          <w:lang w:val="hu-HU"/>
        </w:rPr>
        <w:t xml:space="preserve">vagy </w:t>
      </w:r>
      <w:proofErr w:type="gramStart"/>
      <w:r w:rsidR="005D6895" w:rsidRPr="00F86D6B">
        <w:rPr>
          <w:sz w:val="22"/>
          <w:szCs w:val="22"/>
          <w:lang w:val="hu-HU"/>
        </w:rPr>
        <w:t>ajakduzzanatot</w:t>
      </w:r>
      <w:proofErr w:type="gramEnd"/>
      <w:r w:rsidR="005D6895" w:rsidRPr="00F86D6B">
        <w:rPr>
          <w:sz w:val="22"/>
          <w:szCs w:val="22"/>
          <w:lang w:val="hu-HU"/>
        </w:rPr>
        <w:t xml:space="preserve"> vagy légszomjat okozhat.</w:t>
      </w:r>
    </w:p>
    <w:p w14:paraId="53366046" w14:textId="77777777" w:rsidR="008E76B5" w:rsidRDefault="005D6895" w:rsidP="008E76B5">
      <w:pPr>
        <w:pStyle w:val="lfej"/>
        <w:numPr>
          <w:ilvl w:val="0"/>
          <w:numId w:val="2"/>
        </w:numPr>
        <w:tabs>
          <w:tab w:val="clear" w:pos="283"/>
          <w:tab w:val="clear" w:pos="4536"/>
          <w:tab w:val="clear" w:pos="9072"/>
        </w:tabs>
        <w:contextualSpacing/>
        <w:rPr>
          <w:iCs/>
          <w:sz w:val="22"/>
          <w:szCs w:val="22"/>
          <w:lang w:val="hu-HU"/>
        </w:rPr>
      </w:pPr>
      <w:r w:rsidRPr="00F86D6B">
        <w:rPr>
          <w:iCs/>
          <w:sz w:val="22"/>
          <w:szCs w:val="22"/>
          <w:lang w:val="hu-HU"/>
        </w:rPr>
        <w:t>ha valamely belső szervét</w:t>
      </w:r>
      <w:r w:rsidR="003F4473" w:rsidRPr="00F86D6B">
        <w:rPr>
          <w:iCs/>
          <w:sz w:val="22"/>
          <w:szCs w:val="22"/>
          <w:lang w:val="hu-HU"/>
        </w:rPr>
        <w:t xml:space="preserve"> érintő</w:t>
      </w:r>
      <w:r w:rsidR="009C7565" w:rsidRPr="00F86D6B">
        <w:rPr>
          <w:iCs/>
          <w:sz w:val="22"/>
          <w:szCs w:val="22"/>
          <w:lang w:val="hu-HU"/>
        </w:rPr>
        <w:t xml:space="preserve"> </w:t>
      </w:r>
      <w:r w:rsidRPr="00F86D6B">
        <w:rPr>
          <w:iCs/>
          <w:sz w:val="22"/>
          <w:szCs w:val="22"/>
          <w:lang w:val="hu-HU"/>
        </w:rPr>
        <w:t>(</w:t>
      </w:r>
      <w:proofErr w:type="gramStart"/>
      <w:r w:rsidRPr="00F86D6B">
        <w:rPr>
          <w:iCs/>
          <w:sz w:val="22"/>
          <w:szCs w:val="22"/>
          <w:lang w:val="hu-HU"/>
        </w:rPr>
        <w:t>szisztémás</w:t>
      </w:r>
      <w:proofErr w:type="gramEnd"/>
      <w:r w:rsidRPr="00F86D6B">
        <w:rPr>
          <w:iCs/>
          <w:sz w:val="22"/>
          <w:szCs w:val="22"/>
          <w:lang w:val="hu-HU"/>
        </w:rPr>
        <w:t xml:space="preserve">) </w:t>
      </w:r>
      <w:r w:rsidRPr="00F86D6B">
        <w:rPr>
          <w:b/>
          <w:iCs/>
          <w:sz w:val="22"/>
          <w:szCs w:val="22"/>
          <w:lang w:val="hu-HU"/>
        </w:rPr>
        <w:t>gomba</w:t>
      </w:r>
      <w:r w:rsidR="009C7565" w:rsidRPr="00F86D6B">
        <w:rPr>
          <w:b/>
          <w:iCs/>
          <w:sz w:val="22"/>
          <w:szCs w:val="22"/>
          <w:lang w:val="hu-HU"/>
        </w:rPr>
        <w:t>fertőzés</w:t>
      </w:r>
      <w:r w:rsidR="009C7565" w:rsidRPr="00F86D6B">
        <w:rPr>
          <w:iCs/>
          <w:sz w:val="22"/>
          <w:szCs w:val="22"/>
          <w:lang w:val="hu-HU"/>
        </w:rPr>
        <w:t xml:space="preserve">e </w:t>
      </w:r>
      <w:r w:rsidRPr="00F86D6B">
        <w:rPr>
          <w:iCs/>
          <w:sz w:val="22"/>
          <w:szCs w:val="22"/>
          <w:lang w:val="hu-HU"/>
        </w:rPr>
        <w:t>van</w:t>
      </w:r>
      <w:r w:rsidR="009C7565" w:rsidRPr="00F86D6B">
        <w:rPr>
          <w:iCs/>
          <w:sz w:val="22"/>
          <w:szCs w:val="22"/>
          <w:lang w:val="hu-HU"/>
        </w:rPr>
        <w:t>.</w:t>
      </w:r>
    </w:p>
    <w:p w14:paraId="68184F78" w14:textId="77777777" w:rsidR="006D5A5C" w:rsidRPr="00F86D6B" w:rsidRDefault="006D5A5C" w:rsidP="004A5ADB">
      <w:pPr>
        <w:pStyle w:val="lfej"/>
        <w:tabs>
          <w:tab w:val="clear" w:pos="4536"/>
          <w:tab w:val="clear" w:pos="9072"/>
        </w:tabs>
        <w:contextualSpacing/>
        <w:rPr>
          <w:b/>
          <w:sz w:val="22"/>
          <w:szCs w:val="22"/>
          <w:lang w:val="hu-HU"/>
        </w:rPr>
      </w:pPr>
    </w:p>
    <w:p w14:paraId="07AD99F8" w14:textId="77777777" w:rsidR="006D5A5C" w:rsidRPr="00F86D6B" w:rsidRDefault="006D5A5C" w:rsidP="004A5ADB">
      <w:pPr>
        <w:pStyle w:val="lfej"/>
        <w:tabs>
          <w:tab w:val="clear" w:pos="4536"/>
          <w:tab w:val="clear" w:pos="9072"/>
        </w:tabs>
        <w:contextualSpacing/>
        <w:rPr>
          <w:sz w:val="22"/>
          <w:szCs w:val="22"/>
          <w:lang w:val="hu-HU"/>
        </w:rPr>
      </w:pPr>
      <w:r w:rsidRPr="00F86D6B">
        <w:rPr>
          <w:sz w:val="22"/>
          <w:szCs w:val="22"/>
          <w:lang w:val="hu-HU"/>
        </w:rPr>
        <w:t xml:space="preserve">A Solu-Medrol injekció nem alkalmazható a </w:t>
      </w:r>
      <w:r w:rsidR="00061D55" w:rsidRPr="00F86D6B">
        <w:rPr>
          <w:sz w:val="22"/>
          <w:szCs w:val="22"/>
          <w:lang w:val="hu-HU"/>
        </w:rPr>
        <w:t xml:space="preserve">gerincűrbe </w:t>
      </w:r>
      <w:r w:rsidRPr="00F86D6B">
        <w:rPr>
          <w:sz w:val="22"/>
          <w:szCs w:val="22"/>
          <w:lang w:val="hu-HU"/>
        </w:rPr>
        <w:t>(ú</w:t>
      </w:r>
      <w:r w:rsidR="00053ADD">
        <w:rPr>
          <w:sz w:val="22"/>
          <w:szCs w:val="22"/>
          <w:lang w:val="hu-HU"/>
        </w:rPr>
        <w:t>gynevezett</w:t>
      </w:r>
      <w:r w:rsidRPr="00F86D6B">
        <w:rPr>
          <w:sz w:val="22"/>
          <w:szCs w:val="22"/>
          <w:lang w:val="hu-HU"/>
        </w:rPr>
        <w:t xml:space="preserve"> </w:t>
      </w:r>
      <w:r w:rsidR="00061D55" w:rsidRPr="00F86D6B">
        <w:rPr>
          <w:sz w:val="22"/>
          <w:szCs w:val="22"/>
          <w:lang w:val="hu-HU"/>
        </w:rPr>
        <w:t xml:space="preserve">intratekális </w:t>
      </w:r>
      <w:r w:rsidRPr="00F86D6B">
        <w:rPr>
          <w:sz w:val="22"/>
          <w:szCs w:val="22"/>
          <w:lang w:val="hu-HU"/>
        </w:rPr>
        <w:t>alkalmazás)</w:t>
      </w:r>
      <w:r w:rsidR="00061D55" w:rsidRPr="00F86D6B">
        <w:rPr>
          <w:sz w:val="22"/>
          <w:szCs w:val="22"/>
          <w:lang w:val="hu-HU"/>
        </w:rPr>
        <w:t xml:space="preserve"> vagy a gerincvelőbe (</w:t>
      </w:r>
      <w:r w:rsidR="00C465A7">
        <w:rPr>
          <w:sz w:val="22"/>
          <w:szCs w:val="22"/>
          <w:lang w:val="hu-HU"/>
        </w:rPr>
        <w:t>úgynevezett</w:t>
      </w:r>
      <w:r w:rsidR="00061D55" w:rsidRPr="00F86D6B">
        <w:rPr>
          <w:sz w:val="22"/>
          <w:szCs w:val="22"/>
          <w:lang w:val="hu-HU"/>
        </w:rPr>
        <w:t xml:space="preserve"> epidurális alkalmazás)</w:t>
      </w:r>
      <w:r w:rsidRPr="00F86D6B">
        <w:rPr>
          <w:sz w:val="22"/>
          <w:szCs w:val="22"/>
          <w:lang w:val="hu-HU"/>
        </w:rPr>
        <w:t>.</w:t>
      </w:r>
      <w:r w:rsidR="00061D55" w:rsidRPr="00F86D6B">
        <w:rPr>
          <w:sz w:val="22"/>
          <w:szCs w:val="22"/>
          <w:lang w:val="hu-HU"/>
        </w:rPr>
        <w:t xml:space="preserve"> A gerincűrbe vagy </w:t>
      </w:r>
      <w:r w:rsidR="00A8123D">
        <w:rPr>
          <w:sz w:val="22"/>
          <w:szCs w:val="22"/>
          <w:lang w:val="hu-HU"/>
        </w:rPr>
        <w:t xml:space="preserve">a </w:t>
      </w:r>
      <w:r w:rsidR="00061D55" w:rsidRPr="00F86D6B">
        <w:rPr>
          <w:sz w:val="22"/>
          <w:szCs w:val="22"/>
          <w:lang w:val="hu-HU"/>
        </w:rPr>
        <w:t>gerincvelőbe adott injekció kapcsán súlyos mellékhatásokról számoltak be.</w:t>
      </w:r>
    </w:p>
    <w:p w14:paraId="29F87DBC" w14:textId="77777777" w:rsidR="006D5A5C" w:rsidRPr="00F86D6B" w:rsidRDefault="006D5A5C" w:rsidP="004A5ADB">
      <w:pPr>
        <w:pStyle w:val="lfej"/>
        <w:tabs>
          <w:tab w:val="clear" w:pos="4536"/>
          <w:tab w:val="clear" w:pos="9072"/>
        </w:tabs>
        <w:contextualSpacing/>
        <w:rPr>
          <w:sz w:val="22"/>
          <w:szCs w:val="22"/>
          <w:lang w:val="hu-HU"/>
        </w:rPr>
      </w:pPr>
    </w:p>
    <w:p w14:paraId="3CFC6971" w14:textId="77777777" w:rsidR="006D5A5C" w:rsidRPr="00F86D6B" w:rsidRDefault="00EA5D91" w:rsidP="004A5ADB">
      <w:pPr>
        <w:pStyle w:val="lfej"/>
        <w:tabs>
          <w:tab w:val="clear" w:pos="4536"/>
          <w:tab w:val="clear" w:pos="9072"/>
        </w:tabs>
        <w:contextualSpacing/>
        <w:rPr>
          <w:sz w:val="22"/>
          <w:szCs w:val="22"/>
          <w:lang w:val="hu-HU"/>
        </w:rPr>
      </w:pPr>
      <w:r w:rsidRPr="00F86D6B">
        <w:rPr>
          <w:sz w:val="22"/>
          <w:szCs w:val="22"/>
          <w:lang w:val="hu-HU"/>
        </w:rPr>
        <w:t xml:space="preserve">A Solu-Medrol alkalmazása alatt </w:t>
      </w:r>
      <w:r w:rsidRPr="00F86D6B">
        <w:rPr>
          <w:b/>
          <w:sz w:val="22"/>
          <w:szCs w:val="22"/>
          <w:lang w:val="hu-HU"/>
        </w:rPr>
        <w:t xml:space="preserve">nem kaphat </w:t>
      </w:r>
      <w:bookmarkStart w:id="1" w:name="_Hlk31113868"/>
      <w:r w:rsidRPr="00F86D6B">
        <w:rPr>
          <w:sz w:val="22"/>
          <w:szCs w:val="22"/>
          <w:lang w:val="hu-HU"/>
        </w:rPr>
        <w:t>„</w:t>
      </w:r>
      <w:bookmarkEnd w:id="1"/>
      <w:r w:rsidRPr="00F86D6B">
        <w:rPr>
          <w:sz w:val="22"/>
          <w:szCs w:val="22"/>
          <w:lang w:val="hu-HU"/>
        </w:rPr>
        <w:t xml:space="preserve">élő” </w:t>
      </w:r>
      <w:proofErr w:type="gramStart"/>
      <w:r w:rsidRPr="00F86D6B">
        <w:rPr>
          <w:sz w:val="22"/>
          <w:szCs w:val="22"/>
          <w:lang w:val="hu-HU"/>
        </w:rPr>
        <w:t>vakcinát</w:t>
      </w:r>
      <w:proofErr w:type="gramEnd"/>
      <w:r w:rsidRPr="00F86D6B">
        <w:rPr>
          <w:sz w:val="22"/>
          <w:szCs w:val="22"/>
          <w:lang w:val="hu-HU"/>
        </w:rPr>
        <w:t>. Egyéb védőoltások hatásossága csökkenhet.</w:t>
      </w:r>
    </w:p>
    <w:p w14:paraId="3A65ED37" w14:textId="77777777" w:rsidR="009C7565" w:rsidRPr="00F86D6B" w:rsidRDefault="009C7565" w:rsidP="004A5ADB">
      <w:pPr>
        <w:pStyle w:val="lfej"/>
        <w:tabs>
          <w:tab w:val="clear" w:pos="4536"/>
          <w:tab w:val="clear" w:pos="9072"/>
        </w:tabs>
        <w:contextualSpacing/>
        <w:rPr>
          <w:iCs/>
          <w:sz w:val="22"/>
          <w:szCs w:val="22"/>
          <w:lang w:val="hu-HU"/>
        </w:rPr>
      </w:pPr>
    </w:p>
    <w:p w14:paraId="734A36A9" w14:textId="77777777" w:rsidR="00D828CE" w:rsidRPr="00F86D6B" w:rsidRDefault="00D828CE" w:rsidP="004A5ADB">
      <w:pPr>
        <w:pStyle w:val="lfej"/>
        <w:tabs>
          <w:tab w:val="clear" w:pos="4536"/>
          <w:tab w:val="clear" w:pos="9072"/>
        </w:tabs>
        <w:contextualSpacing/>
        <w:rPr>
          <w:b/>
          <w:sz w:val="22"/>
          <w:szCs w:val="22"/>
          <w:lang w:val="hu-HU"/>
        </w:rPr>
      </w:pPr>
      <w:r w:rsidRPr="00F86D6B">
        <w:rPr>
          <w:b/>
          <w:sz w:val="22"/>
          <w:szCs w:val="22"/>
          <w:lang w:val="hu-HU"/>
        </w:rPr>
        <w:t>Azonnal keresse fel kezelőorvosát, ha a fent felsoroltak bármelyike fennáll Önnél.</w:t>
      </w:r>
    </w:p>
    <w:p w14:paraId="011FEFE1" w14:textId="77777777" w:rsidR="00D828CE" w:rsidRPr="00F86D6B" w:rsidRDefault="00D828CE" w:rsidP="004A5ADB">
      <w:pPr>
        <w:pStyle w:val="lfej"/>
        <w:tabs>
          <w:tab w:val="clear" w:pos="4536"/>
          <w:tab w:val="clear" w:pos="9072"/>
        </w:tabs>
        <w:contextualSpacing/>
        <w:rPr>
          <w:iCs/>
          <w:sz w:val="22"/>
          <w:szCs w:val="22"/>
          <w:lang w:val="hu-HU"/>
        </w:rPr>
      </w:pPr>
    </w:p>
    <w:p w14:paraId="41422F3B" w14:textId="4671FE60" w:rsidR="004A5ADB" w:rsidRDefault="000054AD" w:rsidP="004A5ADB">
      <w:pPr>
        <w:pStyle w:val="Cmsor3"/>
        <w:contextualSpacing/>
        <w:rPr>
          <w:sz w:val="22"/>
          <w:szCs w:val="22"/>
          <w:lang w:val="hu-HU"/>
        </w:rPr>
      </w:pPr>
      <w:r w:rsidRPr="00F86D6B">
        <w:rPr>
          <w:sz w:val="22"/>
          <w:szCs w:val="22"/>
          <w:lang w:val="hu-HU"/>
        </w:rPr>
        <w:t>Figyelmeztetések és óvintézkedések</w:t>
      </w:r>
    </w:p>
    <w:p w14:paraId="1E3884D0" w14:textId="77777777" w:rsidR="00FA3B76" w:rsidRPr="00564182" w:rsidRDefault="00FA3B76" w:rsidP="00564182">
      <w:pPr>
        <w:rPr>
          <w:lang w:val="hu-HU"/>
        </w:rPr>
      </w:pPr>
    </w:p>
    <w:p w14:paraId="231AAF85" w14:textId="77777777" w:rsidR="008E76B5" w:rsidRPr="008E76B5" w:rsidRDefault="008E76B5" w:rsidP="008E76B5">
      <w:pPr>
        <w:spacing w:after="140" w:line="280" w:lineRule="atLeast"/>
        <w:rPr>
          <w:sz w:val="22"/>
          <w:szCs w:val="22"/>
          <w:lang w:val="hu-HU"/>
        </w:rPr>
      </w:pPr>
      <w:r w:rsidRPr="008E76B5">
        <w:rPr>
          <w:sz w:val="22"/>
          <w:szCs w:val="22"/>
          <w:lang w:val="hu-HU"/>
        </w:rPr>
        <w:t xml:space="preserve">Kérjen tanácsot kezelőorvosától vagy gyógyszerészétől a gyógyszer szedésének elkezdése előtt, ha az alább felsorolt állapotok bármelyikében szenved. </w:t>
      </w:r>
    </w:p>
    <w:p w14:paraId="51CC5263" w14:textId="77777777" w:rsidR="005D6895" w:rsidRPr="00F86D6B" w:rsidRDefault="005D6895" w:rsidP="004A5ADB">
      <w:pPr>
        <w:contextualSpacing/>
        <w:rPr>
          <w:sz w:val="22"/>
          <w:szCs w:val="22"/>
          <w:lang w:val="hu-HU"/>
        </w:rPr>
      </w:pPr>
      <w:r w:rsidRPr="00F86D6B">
        <w:rPr>
          <w:sz w:val="22"/>
          <w:szCs w:val="22"/>
          <w:lang w:val="hu-HU"/>
        </w:rPr>
        <w:t xml:space="preserve">Mielőtt elkezdi alkalmazni ezt a gyógyszert, </w:t>
      </w:r>
      <w:r w:rsidRPr="00F86D6B">
        <w:rPr>
          <w:b/>
          <w:sz w:val="22"/>
          <w:szCs w:val="22"/>
          <w:lang w:val="hu-HU"/>
        </w:rPr>
        <w:t>mondja el</w:t>
      </w:r>
      <w:r w:rsidRPr="00F86D6B">
        <w:rPr>
          <w:sz w:val="22"/>
          <w:szCs w:val="22"/>
          <w:lang w:val="hu-HU"/>
        </w:rPr>
        <w:t xml:space="preserve"> kezelőorvosának, ha a következő állapotok bármelyike fennáll Önnél. Kezelőorvosa a kezelést szorosan ellenőrizheti, módosítha</w:t>
      </w:r>
      <w:r w:rsidR="0095303B" w:rsidRPr="00F86D6B">
        <w:rPr>
          <w:sz w:val="22"/>
          <w:szCs w:val="22"/>
          <w:lang w:val="hu-HU"/>
        </w:rPr>
        <w:t>t</w:t>
      </w:r>
      <w:r w:rsidRPr="00F86D6B">
        <w:rPr>
          <w:sz w:val="22"/>
          <w:szCs w:val="22"/>
          <w:lang w:val="hu-HU"/>
        </w:rPr>
        <w:t>ja az adagot vagy más gyógyszert javasolhat Önnek.</w:t>
      </w:r>
    </w:p>
    <w:p w14:paraId="26818E56" w14:textId="77777777" w:rsidR="00CC3F58" w:rsidRPr="00F86D6B" w:rsidRDefault="005D6895" w:rsidP="004A5ADB">
      <w:pPr>
        <w:numPr>
          <w:ilvl w:val="0"/>
          <w:numId w:val="15"/>
        </w:numPr>
        <w:tabs>
          <w:tab w:val="clear" w:pos="283"/>
        </w:tabs>
        <w:suppressAutoHyphens/>
        <w:ind w:left="567" w:hanging="567"/>
        <w:rPr>
          <w:sz w:val="22"/>
          <w:szCs w:val="22"/>
          <w:lang w:val="hu-HU"/>
        </w:rPr>
      </w:pPr>
      <w:r w:rsidRPr="00F86D6B">
        <w:rPr>
          <w:color w:val="000000"/>
          <w:sz w:val="22"/>
          <w:szCs w:val="22"/>
          <w:lang w:val="hu-HU"/>
        </w:rPr>
        <w:t xml:space="preserve">A </w:t>
      </w:r>
      <w:r w:rsidRPr="00F86D6B">
        <w:rPr>
          <w:b/>
          <w:color w:val="000000"/>
          <w:sz w:val="22"/>
          <w:szCs w:val="22"/>
          <w:lang w:val="hu-HU"/>
        </w:rPr>
        <w:t>szem herpeszes</w:t>
      </w:r>
      <w:r w:rsidR="006D5A5C" w:rsidRPr="00F86D6B">
        <w:rPr>
          <w:b/>
          <w:sz w:val="22"/>
          <w:szCs w:val="22"/>
          <w:lang w:val="hu-HU"/>
        </w:rPr>
        <w:t xml:space="preserve">, </w:t>
      </w:r>
      <w:r w:rsidR="006D5A5C" w:rsidRPr="00F86D6B">
        <w:rPr>
          <w:sz w:val="22"/>
          <w:szCs w:val="22"/>
          <w:lang w:val="hu-HU"/>
        </w:rPr>
        <w:t>illetve gomba</w:t>
      </w:r>
      <w:r w:rsidR="00A8123D">
        <w:rPr>
          <w:sz w:val="22"/>
          <w:szCs w:val="22"/>
          <w:lang w:val="hu-HU"/>
        </w:rPr>
        <w:t>-</w:t>
      </w:r>
      <w:r w:rsidR="006D5A5C" w:rsidRPr="00F86D6B">
        <w:rPr>
          <w:sz w:val="22"/>
          <w:szCs w:val="22"/>
          <w:lang w:val="hu-HU"/>
        </w:rPr>
        <w:t xml:space="preserve"> vagy vírus</w:t>
      </w:r>
      <w:r w:rsidRPr="00F86D6B">
        <w:rPr>
          <w:b/>
          <w:color w:val="000000"/>
          <w:sz w:val="22"/>
          <w:szCs w:val="22"/>
          <w:lang w:val="hu-HU"/>
        </w:rPr>
        <w:t>fertőzése</w:t>
      </w:r>
      <w:r w:rsidR="00597B78">
        <w:rPr>
          <w:b/>
          <w:color w:val="000000"/>
          <w:sz w:val="22"/>
          <w:szCs w:val="22"/>
          <w:lang w:val="hu-HU"/>
        </w:rPr>
        <w:t xml:space="preserve"> áll fenn</w:t>
      </w:r>
      <w:r w:rsidRPr="00F86D6B">
        <w:rPr>
          <w:color w:val="000000"/>
          <w:sz w:val="22"/>
          <w:szCs w:val="22"/>
          <w:lang w:val="hu-HU"/>
        </w:rPr>
        <w:t>.</w:t>
      </w:r>
      <w:r w:rsidR="00CC3F58" w:rsidRPr="00F86D6B">
        <w:rPr>
          <w:sz w:val="22"/>
          <w:szCs w:val="22"/>
          <w:lang w:val="hu-HU"/>
        </w:rPr>
        <w:t xml:space="preserve"> </w:t>
      </w:r>
    </w:p>
    <w:p w14:paraId="533E4212" w14:textId="77777777" w:rsidR="00792366" w:rsidRPr="00F86D6B" w:rsidRDefault="005D6895" w:rsidP="004A5ADB">
      <w:pPr>
        <w:numPr>
          <w:ilvl w:val="0"/>
          <w:numId w:val="15"/>
        </w:numPr>
        <w:tabs>
          <w:tab w:val="clear" w:pos="283"/>
        </w:tabs>
        <w:ind w:left="567" w:hanging="567"/>
        <w:contextualSpacing/>
        <w:rPr>
          <w:sz w:val="22"/>
          <w:szCs w:val="22"/>
          <w:lang w:val="hu-HU"/>
        </w:rPr>
      </w:pPr>
      <w:r w:rsidRPr="00F86D6B">
        <w:rPr>
          <w:b/>
          <w:color w:val="000000"/>
          <w:sz w:val="22"/>
          <w:szCs w:val="22"/>
          <w:lang w:val="hu-HU"/>
        </w:rPr>
        <w:t>Elmegyógyászati betegségek, hangulatváltozások, pszichotikus hajlam</w:t>
      </w:r>
      <w:r w:rsidRPr="00F86D6B">
        <w:rPr>
          <w:color w:val="000000"/>
          <w:sz w:val="22"/>
          <w:szCs w:val="22"/>
          <w:lang w:val="hu-HU"/>
        </w:rPr>
        <w:t>.</w:t>
      </w:r>
      <w:r w:rsidR="006D5A5C" w:rsidRPr="00F86D6B">
        <w:rPr>
          <w:sz w:val="22"/>
          <w:szCs w:val="22"/>
          <w:lang w:val="hu-HU"/>
        </w:rPr>
        <w:t xml:space="preserve"> </w:t>
      </w:r>
    </w:p>
    <w:p w14:paraId="16799BA9" w14:textId="77777777" w:rsidR="00792366" w:rsidRPr="00F86D6B" w:rsidRDefault="00792366" w:rsidP="004A5ADB">
      <w:pPr>
        <w:numPr>
          <w:ilvl w:val="0"/>
          <w:numId w:val="15"/>
        </w:numPr>
        <w:tabs>
          <w:tab w:val="clear" w:pos="283"/>
        </w:tabs>
        <w:ind w:left="567" w:hanging="567"/>
        <w:contextualSpacing/>
        <w:rPr>
          <w:sz w:val="22"/>
          <w:szCs w:val="22"/>
          <w:lang w:val="hu-HU"/>
        </w:rPr>
      </w:pPr>
      <w:r w:rsidRPr="00F86D6B">
        <w:rPr>
          <w:sz w:val="22"/>
          <w:szCs w:val="22"/>
          <w:lang w:val="hu-HU"/>
        </w:rPr>
        <w:t>A szteroidokkal történő kezelést követően feltételezhetően súlyos pszichiátriai mellékhatások léphetnek fel. A tünetek a kezelés megkezdését követő néhány napon vagy héten belül jelentkeznek. Amennyiben Önnél pszichés tünetek jelentkeznek, különösen levertség vagy öngyilkos</w:t>
      </w:r>
      <w:r w:rsidR="00102FA6" w:rsidRPr="00F86D6B">
        <w:rPr>
          <w:sz w:val="22"/>
          <w:szCs w:val="22"/>
          <w:lang w:val="hu-HU"/>
        </w:rPr>
        <w:t>sággal kapcsolatos</w:t>
      </w:r>
      <w:r w:rsidRPr="00F86D6B">
        <w:rPr>
          <w:sz w:val="22"/>
          <w:szCs w:val="22"/>
          <w:lang w:val="hu-HU"/>
        </w:rPr>
        <w:t xml:space="preserve"> gondolatok, forduljon orvosához</w:t>
      </w:r>
      <w:r w:rsidR="006E22D9" w:rsidRPr="00F86D6B">
        <w:rPr>
          <w:sz w:val="22"/>
          <w:szCs w:val="22"/>
          <w:lang w:val="hu-HU"/>
        </w:rPr>
        <w:t>,</w:t>
      </w:r>
      <w:r w:rsidRPr="00F86D6B">
        <w:rPr>
          <w:sz w:val="22"/>
          <w:szCs w:val="22"/>
          <w:lang w:val="hu-HU"/>
        </w:rPr>
        <w:t xml:space="preserve"> családtagjához vagy gondozójához.</w:t>
      </w:r>
    </w:p>
    <w:p w14:paraId="5255642E" w14:textId="77777777" w:rsidR="005D6895" w:rsidRPr="00F86D6B" w:rsidRDefault="006D5A5C" w:rsidP="004A5ADB">
      <w:pPr>
        <w:numPr>
          <w:ilvl w:val="0"/>
          <w:numId w:val="3"/>
        </w:numPr>
        <w:tabs>
          <w:tab w:val="clear" w:pos="283"/>
        </w:tabs>
        <w:ind w:left="567" w:hanging="567"/>
        <w:contextualSpacing/>
        <w:rPr>
          <w:color w:val="000000"/>
          <w:sz w:val="22"/>
          <w:szCs w:val="22"/>
          <w:lang w:val="hu-HU"/>
        </w:rPr>
      </w:pPr>
      <w:r w:rsidRPr="00F86D6B">
        <w:rPr>
          <w:b/>
          <w:sz w:val="22"/>
          <w:szCs w:val="22"/>
          <w:lang w:val="hu-HU"/>
        </w:rPr>
        <w:t xml:space="preserve">Görcsrohammal járó betegségek </w:t>
      </w:r>
      <w:r w:rsidRPr="00F86D6B">
        <w:rPr>
          <w:sz w:val="22"/>
          <w:szCs w:val="22"/>
          <w:lang w:val="hu-HU"/>
        </w:rPr>
        <w:t>(</w:t>
      </w:r>
      <w:r w:rsidR="00342024">
        <w:rPr>
          <w:sz w:val="22"/>
          <w:szCs w:val="22"/>
          <w:lang w:val="hu-HU"/>
        </w:rPr>
        <w:t>például</w:t>
      </w:r>
      <w:r w:rsidRPr="00F86D6B">
        <w:rPr>
          <w:sz w:val="22"/>
          <w:szCs w:val="22"/>
          <w:lang w:val="hu-HU"/>
        </w:rPr>
        <w:t xml:space="preserve"> epilepszia).</w:t>
      </w:r>
    </w:p>
    <w:p w14:paraId="30F124FC" w14:textId="77777777" w:rsidR="008F5731" w:rsidRPr="00F86D6B" w:rsidRDefault="005D6895" w:rsidP="004A5ADB">
      <w:pPr>
        <w:numPr>
          <w:ilvl w:val="0"/>
          <w:numId w:val="15"/>
        </w:numPr>
        <w:tabs>
          <w:tab w:val="clear" w:pos="283"/>
        </w:tabs>
        <w:suppressAutoHyphens/>
        <w:ind w:left="567" w:hanging="567"/>
        <w:rPr>
          <w:color w:val="000000"/>
          <w:sz w:val="22"/>
          <w:szCs w:val="22"/>
          <w:lang w:val="hu-HU"/>
        </w:rPr>
      </w:pPr>
      <w:r w:rsidRPr="00F86D6B">
        <w:rPr>
          <w:b/>
          <w:color w:val="000000"/>
          <w:sz w:val="22"/>
          <w:szCs w:val="22"/>
          <w:lang w:val="hu-HU"/>
        </w:rPr>
        <w:t>Cukorbetegség</w:t>
      </w:r>
      <w:r w:rsidRPr="00F86D6B">
        <w:rPr>
          <w:color w:val="000000"/>
          <w:sz w:val="22"/>
          <w:szCs w:val="22"/>
          <w:lang w:val="hu-HU"/>
        </w:rPr>
        <w:t xml:space="preserve"> (vagy ha a családban volt cukorbeteg)</w:t>
      </w:r>
      <w:r w:rsidR="00CC3F58" w:rsidRPr="00F86D6B">
        <w:rPr>
          <w:color w:val="000000"/>
          <w:sz w:val="22"/>
          <w:szCs w:val="22"/>
          <w:lang w:val="hu-HU"/>
        </w:rPr>
        <w:t>, m</w:t>
      </w:r>
      <w:r w:rsidR="00CC3F58" w:rsidRPr="00F86D6B">
        <w:rPr>
          <w:sz w:val="22"/>
          <w:szCs w:val="22"/>
          <w:lang w:val="hu-HU"/>
        </w:rPr>
        <w:t>ert súlyosbíthatja a</w:t>
      </w:r>
      <w:r w:rsidR="00EB5730" w:rsidRPr="00F86D6B">
        <w:rPr>
          <w:sz w:val="22"/>
          <w:szCs w:val="22"/>
          <w:lang w:val="hu-HU"/>
        </w:rPr>
        <w:t xml:space="preserve"> </w:t>
      </w:r>
      <w:r w:rsidR="00CC3F58" w:rsidRPr="00F86D6B">
        <w:rPr>
          <w:sz w:val="22"/>
          <w:szCs w:val="22"/>
          <w:lang w:val="hu-HU"/>
        </w:rPr>
        <w:t>cukorbetegséget, illetve hajlamosíthat a kialakulására.</w:t>
      </w:r>
    </w:p>
    <w:p w14:paraId="2E249D15" w14:textId="77777777" w:rsidR="008F5731" w:rsidRPr="00F86D6B" w:rsidRDefault="008F5731" w:rsidP="008F5731">
      <w:pPr>
        <w:numPr>
          <w:ilvl w:val="0"/>
          <w:numId w:val="15"/>
        </w:numPr>
        <w:tabs>
          <w:tab w:val="clear" w:pos="283"/>
        </w:tabs>
        <w:suppressAutoHyphens/>
        <w:ind w:left="567" w:hanging="567"/>
        <w:rPr>
          <w:sz w:val="22"/>
          <w:szCs w:val="22"/>
          <w:lang w:val="hu-HU"/>
        </w:rPr>
      </w:pPr>
      <w:r w:rsidRPr="00F86D6B">
        <w:rPr>
          <w:b/>
          <w:sz w:val="22"/>
          <w:szCs w:val="22"/>
          <w:lang w:val="hu-HU"/>
        </w:rPr>
        <w:t xml:space="preserve">Glaukóma </w:t>
      </w:r>
      <w:r w:rsidRPr="00F86D6B">
        <w:rPr>
          <w:sz w:val="22"/>
          <w:szCs w:val="22"/>
          <w:lang w:val="hu-HU"/>
        </w:rPr>
        <w:t xml:space="preserve">(szemnyomás-emelkedés, zöldhályog) vagy </w:t>
      </w:r>
      <w:r w:rsidRPr="00F86D6B">
        <w:rPr>
          <w:b/>
          <w:sz w:val="22"/>
          <w:szCs w:val="22"/>
          <w:lang w:val="hu-HU"/>
        </w:rPr>
        <w:t>szürkehályog</w:t>
      </w:r>
      <w:r w:rsidRPr="00F86D6B">
        <w:rPr>
          <w:sz w:val="22"/>
          <w:szCs w:val="22"/>
          <w:lang w:val="hu-HU"/>
        </w:rPr>
        <w:t>.</w:t>
      </w:r>
      <w:r w:rsidR="00FA7EBD">
        <w:rPr>
          <w:sz w:val="22"/>
          <w:szCs w:val="22"/>
          <w:lang w:val="hu-HU"/>
        </w:rPr>
        <w:t xml:space="preserve"> Forduljon kezelőorvosához, amennyiben homályos látás vagy egyéb látászavar jelentkezik.</w:t>
      </w:r>
    </w:p>
    <w:p w14:paraId="4DAAF7AF" w14:textId="77777777" w:rsidR="00A06A3D" w:rsidRPr="00F86D6B" w:rsidRDefault="00A06A3D" w:rsidP="004A5ADB">
      <w:pPr>
        <w:numPr>
          <w:ilvl w:val="0"/>
          <w:numId w:val="15"/>
        </w:numPr>
        <w:tabs>
          <w:tab w:val="clear" w:pos="283"/>
        </w:tabs>
        <w:suppressAutoHyphens/>
        <w:ind w:left="567" w:hanging="567"/>
        <w:rPr>
          <w:color w:val="000000"/>
          <w:sz w:val="22"/>
          <w:szCs w:val="22"/>
          <w:lang w:val="hu-HU"/>
        </w:rPr>
      </w:pPr>
      <w:r w:rsidRPr="00F86D6B">
        <w:rPr>
          <w:b/>
          <w:color w:val="000000"/>
          <w:sz w:val="22"/>
          <w:szCs w:val="22"/>
          <w:lang w:val="hu-HU"/>
        </w:rPr>
        <w:t>Magasvérnyomás</w:t>
      </w:r>
      <w:r w:rsidR="00053ADD">
        <w:rPr>
          <w:b/>
          <w:color w:val="000000"/>
          <w:sz w:val="22"/>
          <w:szCs w:val="22"/>
          <w:lang w:val="hu-HU"/>
        </w:rPr>
        <w:t>-betegség</w:t>
      </w:r>
      <w:r w:rsidRPr="00F86D6B">
        <w:rPr>
          <w:color w:val="000000"/>
          <w:sz w:val="22"/>
          <w:szCs w:val="22"/>
          <w:lang w:val="hu-HU"/>
        </w:rPr>
        <w:t>.</w:t>
      </w:r>
    </w:p>
    <w:p w14:paraId="32ECD23C" w14:textId="77777777" w:rsidR="004C7B20" w:rsidRPr="00F86D6B" w:rsidRDefault="00CC3F58" w:rsidP="004A5ADB">
      <w:pPr>
        <w:numPr>
          <w:ilvl w:val="0"/>
          <w:numId w:val="3"/>
        </w:numPr>
        <w:tabs>
          <w:tab w:val="clear" w:pos="283"/>
        </w:tabs>
        <w:ind w:left="567" w:hanging="567"/>
        <w:contextualSpacing/>
        <w:rPr>
          <w:color w:val="000000"/>
          <w:sz w:val="22"/>
          <w:szCs w:val="22"/>
          <w:lang w:val="hu-HU"/>
        </w:rPr>
      </w:pPr>
      <w:r w:rsidRPr="00F86D6B">
        <w:rPr>
          <w:color w:val="000000"/>
          <w:sz w:val="22"/>
          <w:szCs w:val="22"/>
          <w:lang w:val="hu-HU"/>
        </w:rPr>
        <w:t xml:space="preserve">Hosszú távú alkalmazás esetén </w:t>
      </w:r>
      <w:r w:rsidRPr="00F86D6B">
        <w:rPr>
          <w:b/>
          <w:color w:val="000000"/>
          <w:sz w:val="22"/>
          <w:szCs w:val="22"/>
          <w:lang w:val="hu-HU"/>
        </w:rPr>
        <w:t>szív-</w:t>
      </w:r>
      <w:r w:rsidRPr="00F86D6B">
        <w:rPr>
          <w:b/>
          <w:sz w:val="22"/>
          <w:szCs w:val="22"/>
          <w:lang w:val="hu-HU"/>
        </w:rPr>
        <w:t>és é</w:t>
      </w:r>
      <w:r w:rsidR="00EB5730" w:rsidRPr="00F86D6B">
        <w:rPr>
          <w:b/>
          <w:sz w:val="22"/>
          <w:szCs w:val="22"/>
          <w:lang w:val="hu-HU"/>
        </w:rPr>
        <w:t>r</w:t>
      </w:r>
      <w:r w:rsidRPr="00F86D6B">
        <w:rPr>
          <w:b/>
          <w:sz w:val="22"/>
          <w:szCs w:val="22"/>
          <w:lang w:val="hu-HU"/>
        </w:rPr>
        <w:t>rendszeri kockázati</w:t>
      </w:r>
      <w:r w:rsidRPr="00F86D6B">
        <w:rPr>
          <w:sz w:val="22"/>
          <w:szCs w:val="22"/>
          <w:lang w:val="hu-HU"/>
        </w:rPr>
        <w:t xml:space="preserve"> mellékhatások</w:t>
      </w:r>
      <w:r w:rsidR="00034EA4" w:rsidRPr="00F86D6B">
        <w:rPr>
          <w:sz w:val="22"/>
          <w:szCs w:val="22"/>
          <w:lang w:val="hu-HU"/>
        </w:rPr>
        <w:t xml:space="preserve"> alakulhatnak ki</w:t>
      </w:r>
      <w:r w:rsidRPr="00F86D6B">
        <w:rPr>
          <w:b/>
          <w:sz w:val="22"/>
          <w:szCs w:val="22"/>
          <w:lang w:val="hu-HU"/>
        </w:rPr>
        <w:t>,</w:t>
      </w:r>
      <w:r w:rsidRPr="00F86D6B">
        <w:rPr>
          <w:sz w:val="22"/>
          <w:szCs w:val="22"/>
          <w:lang w:val="hu-HU"/>
        </w:rPr>
        <w:t xml:space="preserve"> beleértve a </w:t>
      </w:r>
      <w:r w:rsidRPr="00C07AD9">
        <w:rPr>
          <w:b/>
          <w:sz w:val="22"/>
          <w:szCs w:val="22"/>
          <w:lang w:val="hu-HU"/>
        </w:rPr>
        <w:t>szívelég</w:t>
      </w:r>
      <w:r w:rsidRPr="00053ADD">
        <w:rPr>
          <w:b/>
          <w:color w:val="000000"/>
          <w:sz w:val="22"/>
          <w:szCs w:val="22"/>
          <w:lang w:val="hu-HU"/>
        </w:rPr>
        <w:t>telenséget, pan</w:t>
      </w:r>
      <w:r w:rsidRPr="00C07AD9">
        <w:rPr>
          <w:b/>
          <w:color w:val="000000"/>
          <w:sz w:val="22"/>
          <w:szCs w:val="22"/>
          <w:lang w:val="hu-HU"/>
        </w:rPr>
        <w:t>gá</w:t>
      </w:r>
      <w:r w:rsidRPr="00C07AD9">
        <w:rPr>
          <w:b/>
          <w:sz w:val="22"/>
          <w:szCs w:val="22"/>
          <w:lang w:val="hu-HU"/>
        </w:rPr>
        <w:t>sos szívelégtelenséget</w:t>
      </w:r>
      <w:r w:rsidR="00034EA4" w:rsidRPr="00F86D6B">
        <w:rPr>
          <w:sz w:val="22"/>
          <w:szCs w:val="22"/>
          <w:lang w:val="hu-HU"/>
        </w:rPr>
        <w:t>.</w:t>
      </w:r>
    </w:p>
    <w:p w14:paraId="424A2396" w14:textId="77777777" w:rsidR="005D6895" w:rsidRPr="000E4059" w:rsidRDefault="005D6895" w:rsidP="004A5ADB">
      <w:pPr>
        <w:numPr>
          <w:ilvl w:val="0"/>
          <w:numId w:val="3"/>
        </w:numPr>
        <w:tabs>
          <w:tab w:val="clear" w:pos="283"/>
        </w:tabs>
        <w:ind w:left="567" w:hanging="567"/>
        <w:contextualSpacing/>
        <w:rPr>
          <w:b/>
          <w:color w:val="000000"/>
          <w:sz w:val="22"/>
          <w:szCs w:val="22"/>
          <w:lang w:val="hu-HU"/>
        </w:rPr>
      </w:pPr>
      <w:r w:rsidRPr="00F86D6B">
        <w:rPr>
          <w:b/>
          <w:color w:val="000000"/>
          <w:sz w:val="22"/>
          <w:szCs w:val="22"/>
          <w:lang w:val="hu-HU"/>
        </w:rPr>
        <w:t>Veseelégtelenség</w:t>
      </w:r>
      <w:r w:rsidR="00FA7EBD">
        <w:rPr>
          <w:b/>
          <w:color w:val="000000"/>
          <w:sz w:val="22"/>
          <w:szCs w:val="22"/>
          <w:lang w:val="hu-HU"/>
        </w:rPr>
        <w:t xml:space="preserve">, </w:t>
      </w:r>
      <w:proofErr w:type="gramStart"/>
      <w:r w:rsidR="00FA7EBD">
        <w:rPr>
          <w:b/>
          <w:color w:val="000000"/>
          <w:sz w:val="22"/>
          <w:szCs w:val="22"/>
          <w:lang w:val="hu-HU"/>
        </w:rPr>
        <w:t>szisztémás</w:t>
      </w:r>
      <w:proofErr w:type="gramEnd"/>
      <w:r w:rsidR="00FA7EBD">
        <w:rPr>
          <w:b/>
          <w:color w:val="000000"/>
          <w:sz w:val="22"/>
          <w:szCs w:val="22"/>
          <w:lang w:val="hu-HU"/>
        </w:rPr>
        <w:t xml:space="preserve"> szklerózis</w:t>
      </w:r>
      <w:r w:rsidR="000E4059">
        <w:rPr>
          <w:b/>
          <w:color w:val="000000"/>
          <w:sz w:val="22"/>
          <w:szCs w:val="22"/>
          <w:lang w:val="hu-HU"/>
        </w:rPr>
        <w:t xml:space="preserve"> </w:t>
      </w:r>
      <w:r w:rsidR="000E4059" w:rsidRPr="000E4059">
        <w:rPr>
          <w:color w:val="000000"/>
          <w:sz w:val="22"/>
          <w:szCs w:val="22"/>
          <w:lang w:val="hu-HU"/>
        </w:rPr>
        <w:t>(egy autoimmun betegség)</w:t>
      </w:r>
      <w:r w:rsidR="00FA7EBD" w:rsidRPr="000E4059">
        <w:rPr>
          <w:color w:val="000000"/>
          <w:sz w:val="22"/>
          <w:szCs w:val="22"/>
          <w:lang w:val="hu-HU"/>
        </w:rPr>
        <w:t>.</w:t>
      </w:r>
    </w:p>
    <w:p w14:paraId="3143F887" w14:textId="77777777" w:rsidR="005D6895" w:rsidRPr="00F86D6B" w:rsidRDefault="005D6895" w:rsidP="004A5ADB">
      <w:pPr>
        <w:numPr>
          <w:ilvl w:val="0"/>
          <w:numId w:val="3"/>
        </w:numPr>
        <w:tabs>
          <w:tab w:val="clear" w:pos="283"/>
        </w:tabs>
        <w:ind w:left="567" w:hanging="567"/>
        <w:contextualSpacing/>
        <w:rPr>
          <w:color w:val="000000"/>
          <w:sz w:val="22"/>
          <w:szCs w:val="22"/>
          <w:lang w:val="hu-HU"/>
        </w:rPr>
      </w:pPr>
      <w:r w:rsidRPr="00F86D6B">
        <w:rPr>
          <w:b/>
          <w:color w:val="000000"/>
          <w:sz w:val="22"/>
          <w:szCs w:val="22"/>
          <w:lang w:val="hu-HU"/>
        </w:rPr>
        <w:t>Kaposi</w:t>
      </w:r>
      <w:r w:rsidR="00460936">
        <w:rPr>
          <w:b/>
          <w:color w:val="000000"/>
          <w:sz w:val="22"/>
          <w:szCs w:val="22"/>
          <w:lang w:val="hu-HU"/>
        </w:rPr>
        <w:t>-</w:t>
      </w:r>
      <w:r w:rsidRPr="00F86D6B">
        <w:rPr>
          <w:b/>
          <w:color w:val="000000"/>
          <w:sz w:val="22"/>
          <w:szCs w:val="22"/>
          <w:lang w:val="hu-HU"/>
        </w:rPr>
        <w:t>szarkóma</w:t>
      </w:r>
      <w:r w:rsidRPr="00F86D6B">
        <w:rPr>
          <w:color w:val="000000"/>
          <w:sz w:val="22"/>
          <w:szCs w:val="22"/>
          <w:lang w:val="hu-HU"/>
        </w:rPr>
        <w:t xml:space="preserve"> (a bőrdaganat egy típusa).</w:t>
      </w:r>
    </w:p>
    <w:p w14:paraId="17A20E04" w14:textId="77777777" w:rsidR="005D6895" w:rsidRPr="00F86D6B" w:rsidRDefault="005D6895" w:rsidP="004A5ADB">
      <w:pPr>
        <w:numPr>
          <w:ilvl w:val="0"/>
          <w:numId w:val="15"/>
        </w:numPr>
        <w:tabs>
          <w:tab w:val="clear" w:pos="283"/>
        </w:tabs>
        <w:suppressAutoHyphens/>
        <w:ind w:left="567" w:hanging="567"/>
        <w:rPr>
          <w:color w:val="000000"/>
          <w:sz w:val="22"/>
          <w:szCs w:val="22"/>
          <w:lang w:val="hu-HU"/>
        </w:rPr>
      </w:pPr>
      <w:r w:rsidRPr="00F86D6B">
        <w:rPr>
          <w:color w:val="000000"/>
          <w:sz w:val="22"/>
          <w:szCs w:val="22"/>
          <w:lang w:val="hu-HU"/>
        </w:rPr>
        <w:t xml:space="preserve">A szteroid gyógyszerek alkalmazása során </w:t>
      </w:r>
      <w:r w:rsidRPr="00F86D6B">
        <w:rPr>
          <w:b/>
          <w:color w:val="000000"/>
          <w:sz w:val="22"/>
          <w:szCs w:val="22"/>
          <w:lang w:val="hu-HU"/>
        </w:rPr>
        <w:t>izombántalom</w:t>
      </w:r>
      <w:r w:rsidRPr="00F86D6B">
        <w:rPr>
          <w:color w:val="000000"/>
          <w:sz w:val="22"/>
          <w:szCs w:val="22"/>
          <w:lang w:val="hu-HU"/>
        </w:rPr>
        <w:t>ról (fájdalom vagy gyengeség) számoltak be</w:t>
      </w:r>
      <w:r w:rsidR="00CC3F58" w:rsidRPr="00F86D6B">
        <w:rPr>
          <w:color w:val="000000"/>
          <w:sz w:val="22"/>
          <w:szCs w:val="22"/>
          <w:lang w:val="hu-HU"/>
        </w:rPr>
        <w:t>,</w:t>
      </w:r>
      <w:r w:rsidR="00CC3F58" w:rsidRPr="00F86D6B">
        <w:rPr>
          <w:sz w:val="22"/>
          <w:szCs w:val="22"/>
          <w:lang w:val="hu-HU"/>
        </w:rPr>
        <w:t xml:space="preserve"> különösen hosszú</w:t>
      </w:r>
      <w:r w:rsidR="00EF1602">
        <w:rPr>
          <w:sz w:val="22"/>
          <w:szCs w:val="22"/>
          <w:lang w:val="hu-HU"/>
        </w:rPr>
        <w:t xml:space="preserve"> </w:t>
      </w:r>
      <w:r w:rsidR="00CC3F58" w:rsidRPr="00F86D6B">
        <w:rPr>
          <w:sz w:val="22"/>
          <w:szCs w:val="22"/>
          <w:lang w:val="hu-HU"/>
        </w:rPr>
        <w:t>távú alkalmazás esetén, ami érintheti az egész szervezetet</w:t>
      </w:r>
      <w:r w:rsidR="00EF1602">
        <w:rPr>
          <w:sz w:val="22"/>
          <w:szCs w:val="22"/>
          <w:lang w:val="hu-HU"/>
        </w:rPr>
        <w:t>,</w:t>
      </w:r>
      <w:r w:rsidR="00CC3F58" w:rsidRPr="00F86D6B">
        <w:rPr>
          <w:sz w:val="22"/>
          <w:szCs w:val="22"/>
          <w:lang w:val="hu-HU"/>
        </w:rPr>
        <w:t xml:space="preserve"> vagy csak egyes szerveket. </w:t>
      </w:r>
      <w:r w:rsidR="00034EA4" w:rsidRPr="00F86D6B">
        <w:rPr>
          <w:sz w:val="22"/>
          <w:szCs w:val="22"/>
          <w:lang w:val="hu-HU"/>
        </w:rPr>
        <w:t>A f</w:t>
      </w:r>
      <w:r w:rsidR="00CC3F58" w:rsidRPr="00F86D6B">
        <w:rPr>
          <w:sz w:val="22"/>
          <w:szCs w:val="22"/>
          <w:lang w:val="hu-HU"/>
        </w:rPr>
        <w:t>elépülés heteket vagy éveket vehet igénybe.</w:t>
      </w:r>
    </w:p>
    <w:p w14:paraId="3F00610E" w14:textId="77777777" w:rsidR="005D6895" w:rsidRPr="00F86D6B" w:rsidRDefault="005D6895" w:rsidP="004A5ADB">
      <w:pPr>
        <w:numPr>
          <w:ilvl w:val="0"/>
          <w:numId w:val="3"/>
        </w:numPr>
        <w:tabs>
          <w:tab w:val="clear" w:pos="283"/>
        </w:tabs>
        <w:ind w:left="567" w:hanging="567"/>
        <w:contextualSpacing/>
        <w:rPr>
          <w:color w:val="000000"/>
          <w:sz w:val="22"/>
          <w:szCs w:val="22"/>
          <w:lang w:val="hu-HU"/>
        </w:rPr>
      </w:pPr>
      <w:r w:rsidRPr="00F86D6B">
        <w:rPr>
          <w:b/>
          <w:color w:val="000000"/>
          <w:sz w:val="22"/>
          <w:szCs w:val="22"/>
          <w:lang w:val="hu-HU"/>
        </w:rPr>
        <w:t>Miaszténia grávisz</w:t>
      </w:r>
      <w:r w:rsidRPr="00F86D6B">
        <w:rPr>
          <w:color w:val="000000"/>
          <w:sz w:val="22"/>
          <w:szCs w:val="22"/>
          <w:lang w:val="hu-HU"/>
        </w:rPr>
        <w:t xml:space="preserve"> (fáradtságot és izomgyengeséget okozó állapot)</w:t>
      </w:r>
      <w:r w:rsidR="00B56F9F" w:rsidRPr="00F86D6B">
        <w:rPr>
          <w:color w:val="000000"/>
          <w:sz w:val="22"/>
          <w:szCs w:val="22"/>
          <w:lang w:val="hu-HU"/>
        </w:rPr>
        <w:t xml:space="preserve"> és szklerózis multiplex</w:t>
      </w:r>
      <w:r w:rsidRPr="00F86D6B">
        <w:rPr>
          <w:color w:val="000000"/>
          <w:sz w:val="22"/>
          <w:szCs w:val="22"/>
          <w:lang w:val="hu-HU"/>
        </w:rPr>
        <w:t>.</w:t>
      </w:r>
    </w:p>
    <w:p w14:paraId="0C98395F" w14:textId="77777777" w:rsidR="005D6895" w:rsidRPr="00F86D6B" w:rsidRDefault="005D6895" w:rsidP="004A5ADB">
      <w:pPr>
        <w:numPr>
          <w:ilvl w:val="0"/>
          <w:numId w:val="3"/>
        </w:numPr>
        <w:tabs>
          <w:tab w:val="clear" w:pos="283"/>
        </w:tabs>
        <w:ind w:left="567" w:hanging="567"/>
        <w:contextualSpacing/>
        <w:rPr>
          <w:color w:val="000000"/>
          <w:sz w:val="22"/>
          <w:szCs w:val="22"/>
          <w:lang w:val="hu-HU"/>
        </w:rPr>
      </w:pPr>
      <w:r w:rsidRPr="00F86D6B">
        <w:rPr>
          <w:b/>
          <w:color w:val="000000"/>
          <w:sz w:val="22"/>
          <w:szCs w:val="22"/>
          <w:lang w:val="hu-HU"/>
        </w:rPr>
        <w:t>Csontritkulás</w:t>
      </w:r>
      <w:r w:rsidRPr="00F86D6B">
        <w:rPr>
          <w:color w:val="000000"/>
          <w:sz w:val="22"/>
          <w:szCs w:val="22"/>
          <w:lang w:val="hu-HU"/>
        </w:rPr>
        <w:t xml:space="preserve"> (törékeny csontok).</w:t>
      </w:r>
      <w:r w:rsidR="00901FDC" w:rsidRPr="00F86D6B">
        <w:rPr>
          <w:sz w:val="22"/>
          <w:szCs w:val="22"/>
          <w:lang w:val="hu-HU"/>
        </w:rPr>
        <w:t xml:space="preserve"> Körültekintés szükséges időskorú betegek hosszú távú kezelése esetén.</w:t>
      </w:r>
    </w:p>
    <w:p w14:paraId="46DD9879" w14:textId="77777777" w:rsidR="005D6895" w:rsidRPr="00F86D6B" w:rsidRDefault="005D6895" w:rsidP="004A5ADB">
      <w:pPr>
        <w:numPr>
          <w:ilvl w:val="0"/>
          <w:numId w:val="3"/>
        </w:numPr>
        <w:tabs>
          <w:tab w:val="clear" w:pos="283"/>
        </w:tabs>
        <w:ind w:left="567" w:hanging="567"/>
        <w:contextualSpacing/>
        <w:rPr>
          <w:color w:val="000000"/>
          <w:sz w:val="22"/>
          <w:szCs w:val="22"/>
          <w:lang w:val="hu-HU"/>
        </w:rPr>
      </w:pPr>
      <w:r w:rsidRPr="00F86D6B">
        <w:rPr>
          <w:b/>
          <w:color w:val="000000"/>
          <w:sz w:val="22"/>
          <w:szCs w:val="22"/>
          <w:lang w:val="hu-HU"/>
        </w:rPr>
        <w:t>Gyomorfekély</w:t>
      </w:r>
      <w:r w:rsidRPr="00F86D6B">
        <w:rPr>
          <w:color w:val="000000"/>
          <w:sz w:val="22"/>
          <w:szCs w:val="22"/>
          <w:lang w:val="hu-HU"/>
        </w:rPr>
        <w:t xml:space="preserve"> vagy súlyos gyomor</w:t>
      </w:r>
      <w:r w:rsidR="00A967D3" w:rsidRPr="00F86D6B">
        <w:rPr>
          <w:color w:val="000000"/>
          <w:sz w:val="22"/>
          <w:szCs w:val="22"/>
          <w:lang w:val="hu-HU"/>
        </w:rPr>
        <w:t>-</w:t>
      </w:r>
      <w:r w:rsidRPr="00F86D6B">
        <w:rPr>
          <w:color w:val="000000"/>
          <w:sz w:val="22"/>
          <w:szCs w:val="22"/>
          <w:lang w:val="hu-HU"/>
        </w:rPr>
        <w:t xml:space="preserve"> vagy bél</w:t>
      </w:r>
      <w:proofErr w:type="gramStart"/>
      <w:r w:rsidRPr="00F86D6B">
        <w:rPr>
          <w:color w:val="000000"/>
          <w:sz w:val="22"/>
          <w:szCs w:val="22"/>
          <w:lang w:val="hu-HU"/>
        </w:rPr>
        <w:t>problémák</w:t>
      </w:r>
      <w:proofErr w:type="gramEnd"/>
      <w:r w:rsidRPr="00F86D6B">
        <w:rPr>
          <w:color w:val="000000"/>
          <w:sz w:val="22"/>
          <w:szCs w:val="22"/>
          <w:lang w:val="hu-HU"/>
        </w:rPr>
        <w:t>.</w:t>
      </w:r>
      <w:r w:rsidR="00901FDC" w:rsidRPr="00F86D6B">
        <w:rPr>
          <w:color w:val="000000"/>
          <w:sz w:val="22"/>
          <w:szCs w:val="22"/>
          <w:lang w:val="hu-HU"/>
        </w:rPr>
        <w:t xml:space="preserve"> </w:t>
      </w:r>
      <w:r w:rsidR="00901FDC" w:rsidRPr="00F86D6B">
        <w:rPr>
          <w:sz w:val="22"/>
          <w:szCs w:val="22"/>
          <w:lang w:val="hu-HU"/>
        </w:rPr>
        <w:t xml:space="preserve">A Solu-Medrol elfedheti a gyomorfekély </w:t>
      </w:r>
      <w:r w:rsidR="0093594C" w:rsidRPr="005B26AA">
        <w:rPr>
          <w:sz w:val="22"/>
          <w:szCs w:val="22"/>
          <w:lang w:val="hu-HU"/>
        </w:rPr>
        <w:t>és a hashártyagyulladás vagy gyomor</w:t>
      </w:r>
      <w:r w:rsidR="00A71F61" w:rsidRPr="005B26AA">
        <w:rPr>
          <w:sz w:val="22"/>
          <w:szCs w:val="22"/>
          <w:lang w:val="hu-HU"/>
        </w:rPr>
        <w:t>-</w:t>
      </w:r>
      <w:r w:rsidR="0093594C" w:rsidRPr="005B26AA">
        <w:rPr>
          <w:sz w:val="22"/>
          <w:szCs w:val="22"/>
          <w:lang w:val="hu-HU"/>
        </w:rPr>
        <w:t>bélrendszeri megbetegedések</w:t>
      </w:r>
      <w:r w:rsidR="00024FFE" w:rsidRPr="005B26AA">
        <w:rPr>
          <w:sz w:val="22"/>
          <w:szCs w:val="22"/>
          <w:lang w:val="hu-HU"/>
        </w:rPr>
        <w:t>,</w:t>
      </w:r>
      <w:r w:rsidR="0093594C" w:rsidRPr="005B26AA">
        <w:rPr>
          <w:sz w:val="22"/>
          <w:szCs w:val="22"/>
          <w:lang w:val="hu-HU"/>
        </w:rPr>
        <w:t xml:space="preserve"> mint például a hasnyálmirigy</w:t>
      </w:r>
      <w:r w:rsidR="00A43379" w:rsidRPr="005B26AA">
        <w:rPr>
          <w:sz w:val="22"/>
          <w:szCs w:val="22"/>
          <w:lang w:val="hu-HU"/>
        </w:rPr>
        <w:t>-</w:t>
      </w:r>
      <w:r w:rsidR="0093594C" w:rsidRPr="005B26AA">
        <w:rPr>
          <w:sz w:val="22"/>
          <w:szCs w:val="22"/>
          <w:lang w:val="hu-HU"/>
        </w:rPr>
        <w:t>gyulladás, a bélfal átfúródása,</w:t>
      </w:r>
      <w:r w:rsidR="00A71F61" w:rsidRPr="005B26AA">
        <w:rPr>
          <w:sz w:val="22"/>
          <w:szCs w:val="22"/>
          <w:lang w:val="hu-HU"/>
        </w:rPr>
        <w:t xml:space="preserve"> a </w:t>
      </w:r>
      <w:r w:rsidR="0093594C" w:rsidRPr="005B26AA">
        <w:rPr>
          <w:sz w:val="22"/>
          <w:szCs w:val="22"/>
          <w:lang w:val="hu-HU"/>
        </w:rPr>
        <w:t>bélelzáródás</w:t>
      </w:r>
      <w:r w:rsidR="0093594C" w:rsidRPr="00F86D6B">
        <w:rPr>
          <w:sz w:val="22"/>
          <w:szCs w:val="22"/>
          <w:lang w:val="hu-HU"/>
        </w:rPr>
        <w:t xml:space="preserve"> </w:t>
      </w:r>
      <w:r w:rsidR="00901FDC" w:rsidRPr="00F86D6B">
        <w:rPr>
          <w:sz w:val="22"/>
          <w:szCs w:val="22"/>
          <w:lang w:val="hu-HU"/>
        </w:rPr>
        <w:t xml:space="preserve">tüneteit. Ha a Solu-Medrol-t </w:t>
      </w:r>
      <w:r w:rsidR="00B5705A" w:rsidRPr="00F86D6B">
        <w:rPr>
          <w:sz w:val="22"/>
          <w:szCs w:val="22"/>
          <w:lang w:val="hu-HU"/>
        </w:rPr>
        <w:t xml:space="preserve">acetilszalicilsavval vagy </w:t>
      </w:r>
      <w:r w:rsidR="00901FDC" w:rsidRPr="00F86D6B">
        <w:rPr>
          <w:sz w:val="22"/>
          <w:szCs w:val="22"/>
          <w:lang w:val="hu-HU"/>
        </w:rPr>
        <w:t>nem</w:t>
      </w:r>
      <w:r w:rsidR="009C758D" w:rsidRPr="00F86D6B">
        <w:rPr>
          <w:sz w:val="22"/>
          <w:szCs w:val="22"/>
          <w:lang w:val="hu-HU"/>
        </w:rPr>
        <w:t>-</w:t>
      </w:r>
      <w:r w:rsidR="00901FDC" w:rsidRPr="00F86D6B">
        <w:rPr>
          <w:sz w:val="22"/>
          <w:szCs w:val="22"/>
          <w:lang w:val="hu-HU"/>
        </w:rPr>
        <w:t>szteroid gyulladáscsökkentőkkel együtt alkalmazzák, fokozott a gyomor- és bélrendszeri fekélyek kialakulásának kockázata.</w:t>
      </w:r>
    </w:p>
    <w:p w14:paraId="3E2F452E" w14:textId="77777777" w:rsidR="005D6895" w:rsidRPr="00F86D6B" w:rsidRDefault="005D6895" w:rsidP="004A5ADB">
      <w:pPr>
        <w:numPr>
          <w:ilvl w:val="0"/>
          <w:numId w:val="3"/>
        </w:numPr>
        <w:tabs>
          <w:tab w:val="clear" w:pos="283"/>
        </w:tabs>
        <w:ind w:left="567" w:hanging="567"/>
        <w:contextualSpacing/>
        <w:rPr>
          <w:color w:val="000000"/>
          <w:sz w:val="22"/>
          <w:szCs w:val="22"/>
          <w:lang w:val="hu-HU"/>
        </w:rPr>
      </w:pPr>
      <w:r w:rsidRPr="00F86D6B">
        <w:rPr>
          <w:b/>
          <w:color w:val="000000"/>
          <w:sz w:val="22"/>
          <w:szCs w:val="22"/>
          <w:lang w:val="hu-HU"/>
        </w:rPr>
        <w:t>Tüdőgümőkór</w:t>
      </w:r>
      <w:r w:rsidRPr="00F86D6B">
        <w:rPr>
          <w:color w:val="000000"/>
          <w:sz w:val="22"/>
          <w:szCs w:val="22"/>
          <w:lang w:val="hu-HU"/>
        </w:rPr>
        <w:t xml:space="preserve"> (TBC) vagy ha a </w:t>
      </w:r>
      <w:proofErr w:type="gramStart"/>
      <w:r w:rsidRPr="00F86D6B">
        <w:rPr>
          <w:color w:val="000000"/>
          <w:sz w:val="22"/>
          <w:szCs w:val="22"/>
          <w:lang w:val="hu-HU"/>
        </w:rPr>
        <w:t>múltban tüdőgümőkórban</w:t>
      </w:r>
      <w:proofErr w:type="gramEnd"/>
      <w:r w:rsidRPr="00F86D6B">
        <w:rPr>
          <w:color w:val="000000"/>
          <w:sz w:val="22"/>
          <w:szCs w:val="22"/>
          <w:lang w:val="hu-HU"/>
        </w:rPr>
        <w:t xml:space="preserve"> szenvedett.</w:t>
      </w:r>
    </w:p>
    <w:p w14:paraId="367DCCC7" w14:textId="77777777" w:rsidR="001E2A20" w:rsidRPr="00F86D6B" w:rsidRDefault="00CC3F58" w:rsidP="004A5ADB">
      <w:pPr>
        <w:numPr>
          <w:ilvl w:val="0"/>
          <w:numId w:val="15"/>
        </w:numPr>
        <w:tabs>
          <w:tab w:val="clear" w:pos="283"/>
        </w:tabs>
        <w:ind w:left="567" w:hanging="567"/>
        <w:contextualSpacing/>
        <w:rPr>
          <w:sz w:val="22"/>
          <w:szCs w:val="22"/>
          <w:lang w:val="hu-HU"/>
        </w:rPr>
      </w:pPr>
      <w:r w:rsidRPr="00F86D6B">
        <w:rPr>
          <w:sz w:val="22"/>
          <w:szCs w:val="22"/>
          <w:lang w:val="hu-HU"/>
        </w:rPr>
        <w:t xml:space="preserve">Ez a gyógyszer elfedheti a fertőzések bizonyos jeleit, fokozhatja a fertőzések iránti fogékonyságot. </w:t>
      </w:r>
      <w:r w:rsidR="005D6895" w:rsidRPr="00F86D6B">
        <w:rPr>
          <w:color w:val="000000"/>
          <w:sz w:val="22"/>
          <w:szCs w:val="22"/>
          <w:lang w:val="hu-HU"/>
        </w:rPr>
        <w:t>Gombás, vírusos, baktérium- vagy parazita-</w:t>
      </w:r>
      <w:r w:rsidR="005D6895" w:rsidRPr="00F86D6B">
        <w:rPr>
          <w:b/>
          <w:color w:val="000000"/>
          <w:sz w:val="22"/>
          <w:szCs w:val="22"/>
          <w:lang w:val="hu-HU"/>
        </w:rPr>
        <w:t>fertőzések</w:t>
      </w:r>
      <w:r w:rsidR="005D6895" w:rsidRPr="00F86D6B">
        <w:rPr>
          <w:color w:val="000000"/>
          <w:sz w:val="22"/>
          <w:szCs w:val="22"/>
          <w:lang w:val="hu-HU"/>
        </w:rPr>
        <w:t xml:space="preserve"> (</w:t>
      </w:r>
      <w:r w:rsidR="00342024">
        <w:rPr>
          <w:color w:val="000000"/>
          <w:sz w:val="22"/>
          <w:szCs w:val="22"/>
          <w:lang w:val="hu-HU"/>
        </w:rPr>
        <w:t>például</w:t>
      </w:r>
      <w:r w:rsidR="000B44E9" w:rsidRPr="00F86D6B">
        <w:rPr>
          <w:color w:val="000000"/>
          <w:sz w:val="22"/>
          <w:szCs w:val="22"/>
          <w:lang w:val="hu-HU"/>
        </w:rPr>
        <w:t xml:space="preserve"> fonálféreg okozta fertőzés,</w:t>
      </w:r>
      <w:r w:rsidR="005D6895" w:rsidRPr="00F86D6B">
        <w:rPr>
          <w:color w:val="000000"/>
          <w:sz w:val="22"/>
          <w:szCs w:val="22"/>
          <w:lang w:val="hu-HU"/>
        </w:rPr>
        <w:t xml:space="preserve"> </w:t>
      </w:r>
      <w:r w:rsidR="006E2682" w:rsidRPr="00F86D6B">
        <w:rPr>
          <w:sz w:val="22"/>
          <w:szCs w:val="22"/>
          <w:lang w:val="hu-HU"/>
        </w:rPr>
        <w:t>bárányhimlő, kanyaró</w:t>
      </w:r>
      <w:r w:rsidR="004427D3" w:rsidRPr="00F86D6B">
        <w:rPr>
          <w:sz w:val="22"/>
          <w:szCs w:val="22"/>
          <w:lang w:val="hu-HU"/>
        </w:rPr>
        <w:t>)</w:t>
      </w:r>
      <w:r w:rsidR="006E2682" w:rsidRPr="00F86D6B">
        <w:rPr>
          <w:sz w:val="22"/>
          <w:szCs w:val="22"/>
          <w:lang w:val="hu-HU"/>
        </w:rPr>
        <w:t>. Ha úgy gondolja, hogy bárányhimlős vagy kanyarós beteggel érintkezett és még nem volt ilyen betegsége vagy nem biztos abban, hogy átesett ezeken</w:t>
      </w:r>
      <w:r w:rsidR="00522C74" w:rsidRPr="00F86D6B">
        <w:rPr>
          <w:sz w:val="22"/>
          <w:szCs w:val="22"/>
          <w:lang w:val="hu-HU"/>
        </w:rPr>
        <w:t>, akkor szóljon kezelőorvosának</w:t>
      </w:r>
      <w:r w:rsidR="006E2682" w:rsidRPr="00F86D6B">
        <w:rPr>
          <w:sz w:val="22"/>
          <w:szCs w:val="22"/>
          <w:lang w:val="hu-HU"/>
        </w:rPr>
        <w:t>.</w:t>
      </w:r>
    </w:p>
    <w:p w14:paraId="1325CAAF" w14:textId="77777777" w:rsidR="001E2A20" w:rsidRPr="00F86D6B" w:rsidRDefault="004427D3" w:rsidP="004A5ADB">
      <w:pPr>
        <w:numPr>
          <w:ilvl w:val="0"/>
          <w:numId w:val="3"/>
        </w:numPr>
        <w:tabs>
          <w:tab w:val="clear" w:pos="283"/>
        </w:tabs>
        <w:ind w:left="567" w:hanging="567"/>
        <w:rPr>
          <w:b/>
          <w:color w:val="000000"/>
          <w:sz w:val="22"/>
          <w:szCs w:val="22"/>
          <w:lang w:val="hu-HU"/>
        </w:rPr>
      </w:pPr>
      <w:r w:rsidRPr="00F86D6B">
        <w:rPr>
          <w:b/>
          <w:sz w:val="22"/>
          <w:szCs w:val="22"/>
          <w:lang w:val="hu-HU"/>
        </w:rPr>
        <w:t>Cushing-kór</w:t>
      </w:r>
      <w:r w:rsidR="00CC3F58" w:rsidRPr="00F86D6B">
        <w:rPr>
          <w:b/>
          <w:sz w:val="22"/>
          <w:szCs w:val="22"/>
          <w:lang w:val="hu-HU"/>
        </w:rPr>
        <w:t xml:space="preserve">, </w:t>
      </w:r>
      <w:r w:rsidR="00CC3F58" w:rsidRPr="00F86D6B">
        <w:rPr>
          <w:sz w:val="22"/>
          <w:szCs w:val="22"/>
          <w:lang w:val="hu-HU"/>
        </w:rPr>
        <w:t>mivel súlyosbíthatj</w:t>
      </w:r>
      <w:r w:rsidR="009C728F">
        <w:rPr>
          <w:sz w:val="22"/>
          <w:szCs w:val="22"/>
          <w:lang w:val="hu-HU"/>
        </w:rPr>
        <w:t>a</w:t>
      </w:r>
      <w:r w:rsidR="00CC3F58" w:rsidRPr="00F86D6B">
        <w:rPr>
          <w:sz w:val="22"/>
          <w:szCs w:val="22"/>
          <w:lang w:val="hu-HU"/>
        </w:rPr>
        <w:t xml:space="preserve"> a betegséget</w:t>
      </w:r>
      <w:r w:rsidR="001E2A20" w:rsidRPr="00F86D6B">
        <w:rPr>
          <w:sz w:val="22"/>
          <w:szCs w:val="22"/>
          <w:lang w:val="hu-HU"/>
        </w:rPr>
        <w:t>.</w:t>
      </w:r>
    </w:p>
    <w:p w14:paraId="2BDD4DA1" w14:textId="77777777" w:rsidR="004427D3" w:rsidRPr="00F86D6B" w:rsidRDefault="004C66CB" w:rsidP="004A5ADB">
      <w:pPr>
        <w:numPr>
          <w:ilvl w:val="0"/>
          <w:numId w:val="3"/>
        </w:numPr>
        <w:tabs>
          <w:tab w:val="clear" w:pos="283"/>
        </w:tabs>
        <w:ind w:left="567" w:hanging="567"/>
        <w:contextualSpacing/>
        <w:rPr>
          <w:b/>
          <w:color w:val="000000"/>
          <w:sz w:val="22"/>
          <w:szCs w:val="22"/>
          <w:lang w:val="hu-HU"/>
        </w:rPr>
      </w:pPr>
      <w:r w:rsidRPr="00F86D6B">
        <w:rPr>
          <w:b/>
          <w:color w:val="000000"/>
          <w:sz w:val="22"/>
          <w:szCs w:val="22"/>
          <w:lang w:val="hu-HU"/>
        </w:rPr>
        <w:t>P</w:t>
      </w:r>
      <w:r w:rsidR="004427D3" w:rsidRPr="00F86D6B">
        <w:rPr>
          <w:b/>
          <w:color w:val="000000"/>
          <w:sz w:val="22"/>
          <w:szCs w:val="22"/>
          <w:lang w:val="hu-HU"/>
        </w:rPr>
        <w:t>ajzsmirigy</w:t>
      </w:r>
      <w:r w:rsidR="00034EA4" w:rsidRPr="00F86D6B">
        <w:rPr>
          <w:b/>
          <w:color w:val="000000"/>
          <w:sz w:val="22"/>
          <w:szCs w:val="22"/>
          <w:lang w:val="hu-HU"/>
        </w:rPr>
        <w:t>-</w:t>
      </w:r>
      <w:r w:rsidR="00EA5D91" w:rsidRPr="00F86D6B">
        <w:rPr>
          <w:b/>
          <w:color w:val="000000"/>
          <w:sz w:val="22"/>
          <w:szCs w:val="22"/>
          <w:lang w:val="hu-HU"/>
        </w:rPr>
        <w:t>alul</w:t>
      </w:r>
      <w:r w:rsidR="004427D3" w:rsidRPr="00F86D6B">
        <w:rPr>
          <w:b/>
          <w:color w:val="000000"/>
          <w:sz w:val="22"/>
          <w:szCs w:val="22"/>
          <w:lang w:val="hu-HU"/>
        </w:rPr>
        <w:t>működés</w:t>
      </w:r>
      <w:r w:rsidR="00EA5D91" w:rsidRPr="00F86D6B">
        <w:rPr>
          <w:b/>
          <w:color w:val="000000"/>
          <w:sz w:val="22"/>
          <w:szCs w:val="22"/>
          <w:lang w:val="hu-HU"/>
        </w:rPr>
        <w:t>.</w:t>
      </w:r>
    </w:p>
    <w:p w14:paraId="63F7D9DA" w14:textId="77777777" w:rsidR="009C7565" w:rsidRPr="00F86D6B" w:rsidRDefault="004427D3" w:rsidP="004A5ADB">
      <w:pPr>
        <w:numPr>
          <w:ilvl w:val="0"/>
          <w:numId w:val="3"/>
        </w:numPr>
        <w:tabs>
          <w:tab w:val="clear" w:pos="283"/>
        </w:tabs>
        <w:ind w:left="567" w:hanging="567"/>
        <w:contextualSpacing/>
        <w:rPr>
          <w:sz w:val="22"/>
          <w:szCs w:val="22"/>
          <w:lang w:val="hu-HU"/>
        </w:rPr>
      </w:pPr>
      <w:r w:rsidRPr="00F86D6B">
        <w:rPr>
          <w:color w:val="000000"/>
          <w:sz w:val="22"/>
          <w:szCs w:val="22"/>
          <w:lang w:val="hu-HU"/>
        </w:rPr>
        <w:t xml:space="preserve">Ha </w:t>
      </w:r>
      <w:r w:rsidR="00575E02" w:rsidRPr="00F86D6B">
        <w:rPr>
          <w:color w:val="000000"/>
          <w:sz w:val="22"/>
          <w:szCs w:val="22"/>
          <w:lang w:val="hu-HU"/>
        </w:rPr>
        <w:t>Solu-Medrol</w:t>
      </w:r>
      <w:r w:rsidR="00031FBC" w:rsidRPr="00F86D6B">
        <w:rPr>
          <w:color w:val="000000"/>
          <w:sz w:val="22"/>
          <w:szCs w:val="22"/>
          <w:lang w:val="hu-HU"/>
        </w:rPr>
        <w:t>-</w:t>
      </w:r>
      <w:r w:rsidR="00575E02" w:rsidRPr="00F86D6B">
        <w:rPr>
          <w:color w:val="000000"/>
          <w:sz w:val="22"/>
          <w:szCs w:val="22"/>
          <w:lang w:val="hu-HU"/>
        </w:rPr>
        <w:t xml:space="preserve">kezelés </w:t>
      </w:r>
      <w:r w:rsidR="003041DD" w:rsidRPr="00F86D6B">
        <w:rPr>
          <w:color w:val="000000"/>
          <w:sz w:val="22"/>
          <w:szCs w:val="22"/>
          <w:lang w:val="hu-HU"/>
        </w:rPr>
        <w:t xml:space="preserve">alatt </w:t>
      </w:r>
      <w:r w:rsidR="00031FBC" w:rsidRPr="00F86D6B">
        <w:rPr>
          <w:b/>
          <w:sz w:val="22"/>
          <w:szCs w:val="22"/>
          <w:lang w:val="hu-HU"/>
        </w:rPr>
        <w:t>stresszhelyzet</w:t>
      </w:r>
      <w:r w:rsidR="00031FBC" w:rsidRPr="00F86D6B">
        <w:rPr>
          <w:sz w:val="22"/>
          <w:szCs w:val="22"/>
          <w:lang w:val="hu-HU"/>
        </w:rPr>
        <w:t>be kerül. Ilyen esetben kezelőorvosa mérlegelheti a gyógyszer adagjának emelését.</w:t>
      </w:r>
    </w:p>
    <w:p w14:paraId="366D5B29" w14:textId="77777777" w:rsidR="004427D3" w:rsidRPr="00F86D6B" w:rsidRDefault="004427D3" w:rsidP="004A5ADB">
      <w:pPr>
        <w:numPr>
          <w:ilvl w:val="0"/>
          <w:numId w:val="3"/>
        </w:numPr>
        <w:tabs>
          <w:tab w:val="clear" w:pos="283"/>
        </w:tabs>
        <w:ind w:left="567" w:hanging="567"/>
        <w:contextualSpacing/>
        <w:rPr>
          <w:sz w:val="22"/>
          <w:szCs w:val="22"/>
          <w:lang w:val="hu-HU"/>
        </w:rPr>
      </w:pPr>
      <w:r w:rsidRPr="00F86D6B">
        <w:rPr>
          <w:b/>
          <w:sz w:val="22"/>
          <w:szCs w:val="22"/>
          <w:lang w:val="hu-HU"/>
        </w:rPr>
        <w:t>Traumatikus agysérülés</w:t>
      </w:r>
      <w:r w:rsidR="00EA5D91" w:rsidRPr="00F86D6B">
        <w:rPr>
          <w:b/>
          <w:sz w:val="22"/>
          <w:szCs w:val="22"/>
          <w:lang w:val="hu-HU"/>
        </w:rPr>
        <w:t>.</w:t>
      </w:r>
    </w:p>
    <w:p w14:paraId="1C4EFB01" w14:textId="77777777" w:rsidR="0052514D" w:rsidRDefault="0052514D" w:rsidP="004A5ADB">
      <w:pPr>
        <w:numPr>
          <w:ilvl w:val="0"/>
          <w:numId w:val="3"/>
        </w:numPr>
        <w:tabs>
          <w:tab w:val="clear" w:pos="283"/>
        </w:tabs>
        <w:ind w:left="567" w:hanging="567"/>
        <w:contextualSpacing/>
        <w:rPr>
          <w:sz w:val="22"/>
          <w:szCs w:val="22"/>
          <w:lang w:val="hu-HU"/>
        </w:rPr>
      </w:pPr>
      <w:r w:rsidRPr="00F86D6B">
        <w:rPr>
          <w:b/>
          <w:sz w:val="22"/>
          <w:szCs w:val="22"/>
          <w:lang w:val="hu-HU"/>
        </w:rPr>
        <w:t>Védőoltások</w:t>
      </w:r>
      <w:r w:rsidRPr="00F86D6B">
        <w:rPr>
          <w:sz w:val="22"/>
          <w:szCs w:val="22"/>
          <w:lang w:val="hu-HU"/>
        </w:rPr>
        <w:t xml:space="preserve"> – mondja el kezelőorvosának vagy a </w:t>
      </w:r>
      <w:r w:rsidR="00F902E1" w:rsidRPr="00F86D6B">
        <w:rPr>
          <w:sz w:val="22"/>
          <w:szCs w:val="22"/>
          <w:lang w:val="hu-HU"/>
        </w:rPr>
        <w:t>gondozását végző egészségügyi szakembernek</w:t>
      </w:r>
      <w:r w:rsidRPr="00F86D6B">
        <w:rPr>
          <w:sz w:val="22"/>
          <w:szCs w:val="22"/>
          <w:lang w:val="hu-HU"/>
        </w:rPr>
        <w:t xml:space="preserve">, ha nemrégiben védőoltást kapott vagy </w:t>
      </w:r>
      <w:r w:rsidR="009C728F">
        <w:rPr>
          <w:sz w:val="22"/>
          <w:szCs w:val="22"/>
          <w:lang w:val="hu-HU"/>
        </w:rPr>
        <w:t xml:space="preserve">fog </w:t>
      </w:r>
      <w:r w:rsidRPr="00F86D6B">
        <w:rPr>
          <w:sz w:val="22"/>
          <w:szCs w:val="22"/>
          <w:lang w:val="hu-HU"/>
        </w:rPr>
        <w:t xml:space="preserve">kapni. </w:t>
      </w:r>
    </w:p>
    <w:p w14:paraId="7EC8ADB4" w14:textId="77777777" w:rsidR="00DF1AE8" w:rsidRPr="00564182" w:rsidRDefault="00DF1AE8" w:rsidP="00564182">
      <w:pPr>
        <w:numPr>
          <w:ilvl w:val="0"/>
          <w:numId w:val="3"/>
        </w:numPr>
        <w:tabs>
          <w:tab w:val="clear" w:pos="283"/>
        </w:tabs>
        <w:ind w:left="567" w:hanging="567"/>
        <w:contextualSpacing/>
        <w:rPr>
          <w:bCs/>
          <w:sz w:val="22"/>
          <w:szCs w:val="22"/>
          <w:lang w:val="hu-HU"/>
        </w:rPr>
      </w:pPr>
      <w:r w:rsidRPr="00564182">
        <w:rPr>
          <w:bCs/>
          <w:sz w:val="22"/>
          <w:szCs w:val="22"/>
          <w:lang w:val="hu-HU"/>
        </w:rPr>
        <w:t>ha Önnél pajzsmirigy-túlműködés (hipertireózis) áll fenn.</w:t>
      </w:r>
    </w:p>
    <w:p w14:paraId="735B68FC" w14:textId="77777777" w:rsidR="00DF1AE8" w:rsidRDefault="00DF1AE8" w:rsidP="00564182">
      <w:pPr>
        <w:contextualSpacing/>
        <w:rPr>
          <w:sz w:val="22"/>
          <w:szCs w:val="22"/>
          <w:lang w:val="hu-HU"/>
        </w:rPr>
      </w:pPr>
    </w:p>
    <w:p w14:paraId="011AFA76" w14:textId="0A45E814" w:rsidR="00DF1AE8" w:rsidRPr="000E2F4A" w:rsidRDefault="00DF1AE8" w:rsidP="00DF1AE8">
      <w:pPr>
        <w:autoSpaceDE w:val="0"/>
        <w:autoSpaceDN w:val="0"/>
        <w:adjustRightInd w:val="0"/>
        <w:rPr>
          <w:sz w:val="22"/>
          <w:szCs w:val="22"/>
          <w:lang w:val="hu-HU"/>
        </w:rPr>
      </w:pPr>
      <w:r w:rsidRPr="000E2F4A">
        <w:rPr>
          <w:sz w:val="22"/>
          <w:szCs w:val="22"/>
          <w:lang w:val="hu-HU"/>
        </w:rPr>
        <w:t>Azonnal forduljon kezelőorvosához, ha izomgyengeséget, izomfájdalmat, izomgörcsöt és</w:t>
      </w:r>
      <w:r w:rsidR="00FA0D21" w:rsidRPr="000E2F4A">
        <w:rPr>
          <w:sz w:val="22"/>
          <w:szCs w:val="22"/>
          <w:lang w:val="hu-HU"/>
        </w:rPr>
        <w:t xml:space="preserve"> </w:t>
      </w:r>
      <w:r w:rsidRPr="000E2F4A">
        <w:rPr>
          <w:sz w:val="22"/>
          <w:szCs w:val="22"/>
          <w:lang w:val="hu-HU"/>
        </w:rPr>
        <w:t xml:space="preserve">izommerevséget tapasztal a metilprednizolon alkalmazása alatt. Ezek az úgynevezett tireotoxikus periodikus </w:t>
      </w:r>
      <w:proofErr w:type="gramStart"/>
      <w:r w:rsidRPr="000E2F4A">
        <w:rPr>
          <w:sz w:val="22"/>
          <w:szCs w:val="22"/>
          <w:lang w:val="hu-HU"/>
        </w:rPr>
        <w:t>paralízis</w:t>
      </w:r>
      <w:proofErr w:type="gramEnd"/>
      <w:r w:rsidRPr="000E2F4A">
        <w:rPr>
          <w:sz w:val="22"/>
          <w:szCs w:val="22"/>
          <w:lang w:val="hu-HU"/>
        </w:rPr>
        <w:t xml:space="preserve"> (bénulás) tünetei lehetnek, amely metilprednizolonnal kezelt, pajzsmirigy-túlműködésben (hipertireózisban) szenvedő betegeknél jelentkezhet. A tireotoxikus periodikus </w:t>
      </w:r>
      <w:proofErr w:type="gramStart"/>
      <w:r w:rsidRPr="000E2F4A">
        <w:rPr>
          <w:sz w:val="22"/>
          <w:szCs w:val="22"/>
          <w:lang w:val="hu-HU"/>
        </w:rPr>
        <w:t>paralízis</w:t>
      </w:r>
      <w:proofErr w:type="gramEnd"/>
      <w:r w:rsidRPr="000E2F4A">
        <w:rPr>
          <w:sz w:val="22"/>
          <w:szCs w:val="22"/>
          <w:lang w:val="hu-HU"/>
        </w:rPr>
        <w:t xml:space="preserve"> enyhítése érdekében további kezelésre lehet szüksége.</w:t>
      </w:r>
    </w:p>
    <w:p w14:paraId="1D00174D" w14:textId="77777777" w:rsidR="001A4D3E" w:rsidRDefault="001A4D3E" w:rsidP="001A4D3E">
      <w:pPr>
        <w:contextualSpacing/>
        <w:rPr>
          <w:sz w:val="22"/>
          <w:szCs w:val="22"/>
          <w:lang w:val="hu-HU"/>
        </w:rPr>
      </w:pPr>
    </w:p>
    <w:p w14:paraId="278AB8D2" w14:textId="2D265D93" w:rsidR="001A4D3E" w:rsidRDefault="0082302E" w:rsidP="001A4D3E">
      <w:pPr>
        <w:tabs>
          <w:tab w:val="num" w:pos="567"/>
        </w:tabs>
        <w:rPr>
          <w:sz w:val="22"/>
          <w:szCs w:val="22"/>
          <w:lang w:val="hu-HU"/>
        </w:rPr>
      </w:pPr>
      <w:r w:rsidRPr="000E2F4A">
        <w:rPr>
          <w:sz w:val="22"/>
          <w:szCs w:val="22"/>
          <w:lang w:val="hu-HU"/>
        </w:rPr>
        <w:t xml:space="preserve">Tumorlízis-szindróma akkor fordulhat elő, ha a daganatok kezelése során kortikoszteroidokat </w:t>
      </w:r>
      <w:r w:rsidR="009E13E1" w:rsidRPr="000E2F4A">
        <w:rPr>
          <w:sz w:val="22"/>
          <w:szCs w:val="22"/>
          <w:lang w:val="hu-HU"/>
        </w:rPr>
        <w:t>alkalmaznak.</w:t>
      </w:r>
      <w:r w:rsidRPr="000E2F4A">
        <w:rPr>
          <w:sz w:val="22"/>
          <w:szCs w:val="22"/>
          <w:lang w:val="hu-HU"/>
        </w:rPr>
        <w:t xml:space="preserve"> Értesítse kezelőorvosát amennyiben daganata van és a tumorlízis-szindróma tünetei köz</w:t>
      </w:r>
      <w:r w:rsidR="009E13E1" w:rsidRPr="000E2F4A">
        <w:rPr>
          <w:sz w:val="22"/>
          <w:szCs w:val="22"/>
          <w:lang w:val="hu-HU"/>
        </w:rPr>
        <w:t xml:space="preserve">ül bármelyiket is tapasztalja: </w:t>
      </w:r>
      <w:r w:rsidRPr="000E2F4A">
        <w:rPr>
          <w:sz w:val="22"/>
          <w:szCs w:val="22"/>
          <w:lang w:val="hu-HU"/>
        </w:rPr>
        <w:t>izomgörcs, izomgyengeség, zavartság, rendszertelen szívverés, látásvesztés vagy látászavar, valamint légszomj.</w:t>
      </w:r>
    </w:p>
    <w:p w14:paraId="0FE10D95" w14:textId="77777777" w:rsidR="001A4D3E" w:rsidRPr="00F86D6B" w:rsidRDefault="001A4D3E" w:rsidP="001A4D3E">
      <w:pPr>
        <w:contextualSpacing/>
        <w:rPr>
          <w:sz w:val="22"/>
          <w:szCs w:val="22"/>
          <w:lang w:val="hu-HU"/>
        </w:rPr>
      </w:pPr>
    </w:p>
    <w:p w14:paraId="47D2D6EF" w14:textId="77777777" w:rsidR="00EA5D91" w:rsidRPr="00F86D6B" w:rsidRDefault="005D6895" w:rsidP="004A5ADB">
      <w:pPr>
        <w:contextualSpacing/>
        <w:rPr>
          <w:sz w:val="22"/>
          <w:szCs w:val="22"/>
          <w:lang w:val="hu-HU"/>
        </w:rPr>
      </w:pPr>
      <w:r w:rsidRPr="00F86D6B">
        <w:rPr>
          <w:sz w:val="22"/>
          <w:szCs w:val="22"/>
          <w:lang w:val="hu-HU"/>
        </w:rPr>
        <w:t>Mondja el kezelőorvosának, mielőtt elkezdi alkalmazni ezt a gyógyszert, ha a fent felsorolt állapotok bármelyike fennáll Önnél.</w:t>
      </w:r>
    </w:p>
    <w:p w14:paraId="7E8C6570" w14:textId="77777777" w:rsidR="00901FDC" w:rsidRDefault="00901FDC" w:rsidP="004A5ADB">
      <w:pPr>
        <w:tabs>
          <w:tab w:val="left" w:pos="937"/>
        </w:tabs>
        <w:rPr>
          <w:sz w:val="22"/>
          <w:szCs w:val="22"/>
          <w:lang w:val="hu-HU"/>
        </w:rPr>
      </w:pPr>
    </w:p>
    <w:p w14:paraId="6B1C78FD" w14:textId="77777777" w:rsidR="004C3FF7" w:rsidRPr="00F86D6B" w:rsidRDefault="004C3FF7" w:rsidP="004A5ADB">
      <w:pPr>
        <w:tabs>
          <w:tab w:val="left" w:pos="937"/>
        </w:tabs>
        <w:rPr>
          <w:sz w:val="22"/>
          <w:szCs w:val="22"/>
          <w:lang w:val="hu-HU"/>
        </w:rPr>
      </w:pPr>
      <w:r w:rsidRPr="00F86D6B">
        <w:rPr>
          <w:sz w:val="22"/>
          <w:szCs w:val="22"/>
          <w:lang w:val="hu-HU"/>
        </w:rPr>
        <w:t xml:space="preserve">A </w:t>
      </w:r>
      <w:proofErr w:type="gramStart"/>
      <w:r w:rsidRPr="00F86D6B">
        <w:rPr>
          <w:sz w:val="22"/>
          <w:szCs w:val="22"/>
          <w:lang w:val="hu-HU"/>
        </w:rPr>
        <w:t>szisztémás</w:t>
      </w:r>
      <w:proofErr w:type="gramEnd"/>
      <w:r w:rsidRPr="00F86D6B">
        <w:rPr>
          <w:sz w:val="22"/>
          <w:szCs w:val="22"/>
          <w:lang w:val="hu-HU"/>
        </w:rPr>
        <w:t xml:space="preserve"> kortikoszteroidok mellékvesevelő-daganatos (feokromocitómás) krízist okozhatnak, ami akár halálos kimenetelű is lehet. Ezért mellékvesevelő-daganatos betegeknél megfelelően értékelni kell a kezelés előnyeit és kockázatait a betegre nézve, és csak ezt követően szabad kortikoszteroid-kezelést kezdeményezni.</w:t>
      </w:r>
    </w:p>
    <w:p w14:paraId="3E5A7321" w14:textId="77777777" w:rsidR="00B56F9F" w:rsidRPr="00F86D6B" w:rsidRDefault="00B56F9F" w:rsidP="004A5ADB">
      <w:pPr>
        <w:tabs>
          <w:tab w:val="left" w:pos="937"/>
        </w:tabs>
        <w:rPr>
          <w:sz w:val="22"/>
          <w:szCs w:val="22"/>
          <w:lang w:val="hu-HU"/>
        </w:rPr>
      </w:pPr>
      <w:r w:rsidRPr="00F86D6B">
        <w:rPr>
          <w:sz w:val="22"/>
          <w:szCs w:val="22"/>
          <w:lang w:val="hu-HU"/>
        </w:rPr>
        <w:t>A kortikoszt</w:t>
      </w:r>
      <w:r w:rsidR="00034EA4" w:rsidRPr="00F86D6B">
        <w:rPr>
          <w:sz w:val="22"/>
          <w:szCs w:val="22"/>
          <w:lang w:val="hu-HU"/>
        </w:rPr>
        <w:t>e</w:t>
      </w:r>
      <w:r w:rsidRPr="00F86D6B">
        <w:rPr>
          <w:sz w:val="22"/>
          <w:szCs w:val="22"/>
          <w:lang w:val="hu-HU"/>
        </w:rPr>
        <w:t>roidok hosszú távú alkalmazása másodlagos mellékvesekéreg-elégtelenséget okozhat.</w:t>
      </w:r>
    </w:p>
    <w:p w14:paraId="2EFF7E26" w14:textId="77777777" w:rsidR="00B56F9F" w:rsidRPr="00F86D6B" w:rsidRDefault="00B56F9F" w:rsidP="004A5ADB">
      <w:pPr>
        <w:tabs>
          <w:tab w:val="left" w:pos="937"/>
        </w:tabs>
        <w:rPr>
          <w:sz w:val="22"/>
          <w:szCs w:val="22"/>
          <w:lang w:val="hu-HU"/>
        </w:rPr>
      </w:pPr>
      <w:r w:rsidRPr="00F86D6B">
        <w:rPr>
          <w:sz w:val="22"/>
          <w:szCs w:val="22"/>
          <w:lang w:val="hu-HU"/>
        </w:rPr>
        <w:t>Ugyanakkor, a glükokortikoid-kezelés hirtelen történő abbahagyása halálos kimenetelű mellékvesekéreg-elégtelenséghez vezethet. E</w:t>
      </w:r>
      <w:r w:rsidR="009C728F">
        <w:rPr>
          <w:sz w:val="22"/>
          <w:szCs w:val="22"/>
          <w:lang w:val="hu-HU"/>
        </w:rPr>
        <w:t>zen</w:t>
      </w:r>
      <w:r w:rsidRPr="00F86D6B">
        <w:rPr>
          <w:sz w:val="22"/>
          <w:szCs w:val="22"/>
          <w:lang w:val="hu-HU"/>
        </w:rPr>
        <w:t xml:space="preserve"> állapot kialakulásának kivédésére javasolt a fokozatos adagcsökkentés.</w:t>
      </w:r>
    </w:p>
    <w:p w14:paraId="1A974462" w14:textId="77777777" w:rsidR="00901FDC" w:rsidRPr="00F86D6B" w:rsidRDefault="00901FDC" w:rsidP="004A5ADB">
      <w:pPr>
        <w:tabs>
          <w:tab w:val="left" w:pos="937"/>
        </w:tabs>
        <w:rPr>
          <w:sz w:val="22"/>
          <w:szCs w:val="22"/>
          <w:lang w:val="hu-HU"/>
        </w:rPr>
      </w:pPr>
      <w:r w:rsidRPr="00F86D6B">
        <w:rPr>
          <w:sz w:val="22"/>
          <w:szCs w:val="22"/>
          <w:lang w:val="hu-HU"/>
        </w:rPr>
        <w:t>A kortikoszteroidok alkalmazása vérmérgezés kapcsán fellépő keringési elégtelenség esetén ellentmondásos.</w:t>
      </w:r>
    </w:p>
    <w:p w14:paraId="38272F81" w14:textId="77777777" w:rsidR="008F5731" w:rsidRPr="00F86D6B" w:rsidRDefault="008F5731" w:rsidP="008F5731">
      <w:pPr>
        <w:rPr>
          <w:sz w:val="22"/>
          <w:szCs w:val="22"/>
          <w:lang w:val="hu-HU"/>
        </w:rPr>
      </w:pPr>
      <w:r w:rsidRPr="00F86D6B">
        <w:rPr>
          <w:sz w:val="22"/>
          <w:szCs w:val="22"/>
          <w:lang w:val="hu-HU"/>
        </w:rPr>
        <w:t xml:space="preserve">A kortikoszteroidok nagy </w:t>
      </w:r>
      <w:proofErr w:type="gramStart"/>
      <w:r w:rsidRPr="00F86D6B">
        <w:rPr>
          <w:sz w:val="22"/>
          <w:szCs w:val="22"/>
          <w:lang w:val="hu-HU"/>
        </w:rPr>
        <w:t>dózisai</w:t>
      </w:r>
      <w:proofErr w:type="gramEnd"/>
      <w:r w:rsidRPr="00F86D6B">
        <w:rPr>
          <w:sz w:val="22"/>
          <w:szCs w:val="22"/>
          <w:lang w:val="hu-HU"/>
        </w:rPr>
        <w:t xml:space="preserve"> gyermekeknél és felnőtteknél is hasnyálmirigy-gyulladást okozhatnak.</w:t>
      </w:r>
    </w:p>
    <w:p w14:paraId="525641C7" w14:textId="77777777" w:rsidR="008F5731" w:rsidRPr="00F86D6B" w:rsidRDefault="008F5731" w:rsidP="008F5731">
      <w:pPr>
        <w:rPr>
          <w:sz w:val="22"/>
          <w:szCs w:val="22"/>
          <w:lang w:val="hu-HU"/>
        </w:rPr>
      </w:pPr>
      <w:r w:rsidRPr="00F86D6B">
        <w:rPr>
          <w:sz w:val="22"/>
          <w:szCs w:val="22"/>
          <w:lang w:val="hu-HU"/>
        </w:rPr>
        <w:t xml:space="preserve">A metilprednizolon gyógyszer </w:t>
      </w:r>
      <w:r w:rsidR="009C728F">
        <w:rPr>
          <w:sz w:val="22"/>
          <w:szCs w:val="22"/>
          <w:lang w:val="hu-HU"/>
        </w:rPr>
        <w:t xml:space="preserve">által </w:t>
      </w:r>
      <w:r w:rsidRPr="00F86D6B">
        <w:rPr>
          <w:sz w:val="22"/>
          <w:szCs w:val="22"/>
          <w:lang w:val="hu-HU"/>
        </w:rPr>
        <w:t>okoz</w:t>
      </w:r>
      <w:r w:rsidR="009C728F">
        <w:rPr>
          <w:sz w:val="22"/>
          <w:szCs w:val="22"/>
          <w:lang w:val="hu-HU"/>
        </w:rPr>
        <w:t>ott</w:t>
      </w:r>
      <w:r w:rsidRPr="00F86D6B">
        <w:rPr>
          <w:sz w:val="22"/>
          <w:szCs w:val="22"/>
          <w:lang w:val="hu-HU"/>
        </w:rPr>
        <w:t xml:space="preserve"> májkárosodást eredményezhet. A jelentett esetek többségében a mellékhatások rendeződését figyelték meg a kezelés leállítása után.</w:t>
      </w:r>
    </w:p>
    <w:p w14:paraId="522647EF" w14:textId="77777777" w:rsidR="00102FA6" w:rsidRPr="00F86D6B" w:rsidRDefault="00102FA6" w:rsidP="004A5ADB">
      <w:pPr>
        <w:tabs>
          <w:tab w:val="left" w:pos="937"/>
        </w:tabs>
        <w:rPr>
          <w:color w:val="000000"/>
          <w:sz w:val="22"/>
          <w:szCs w:val="22"/>
          <w:lang w:val="hu-HU"/>
        </w:rPr>
      </w:pPr>
      <w:r w:rsidRPr="00F86D6B">
        <w:rPr>
          <w:color w:val="000000"/>
          <w:sz w:val="22"/>
          <w:szCs w:val="22"/>
          <w:lang w:val="hu-HU"/>
        </w:rPr>
        <w:t>Ez a gyógyszer nem alkalmazható rutinszerűen traumás agysérülések kezelésére.</w:t>
      </w:r>
    </w:p>
    <w:p w14:paraId="21A27118" w14:textId="77777777" w:rsidR="00522C74" w:rsidRPr="00F86D6B" w:rsidRDefault="00522C74" w:rsidP="004A5ADB">
      <w:pPr>
        <w:tabs>
          <w:tab w:val="left" w:pos="937"/>
        </w:tabs>
        <w:rPr>
          <w:sz w:val="22"/>
          <w:szCs w:val="22"/>
          <w:lang w:val="hu-HU"/>
        </w:rPr>
      </w:pPr>
      <w:r w:rsidRPr="00F86D6B">
        <w:rPr>
          <w:sz w:val="22"/>
          <w:szCs w:val="22"/>
          <w:lang w:val="hu-HU"/>
        </w:rPr>
        <w:t xml:space="preserve">A kortikoszteroidok alkalmazásakor vérrögképződéssel </w:t>
      </w:r>
      <w:r w:rsidR="00336699" w:rsidRPr="00F86D6B">
        <w:rPr>
          <w:sz w:val="22"/>
          <w:szCs w:val="22"/>
          <w:lang w:val="hu-HU"/>
        </w:rPr>
        <w:t xml:space="preserve">(trombózissal, tromboembolizációval) </w:t>
      </w:r>
      <w:r w:rsidRPr="00F86D6B">
        <w:rPr>
          <w:sz w:val="22"/>
          <w:szCs w:val="22"/>
          <w:lang w:val="hu-HU"/>
        </w:rPr>
        <w:t xml:space="preserve">járó eseteket figyeltek meg, ezért óvatosan kell </w:t>
      </w:r>
      <w:r w:rsidR="009C728F">
        <w:rPr>
          <w:sz w:val="22"/>
          <w:szCs w:val="22"/>
          <w:lang w:val="hu-HU"/>
        </w:rPr>
        <w:t xml:space="preserve">őket </w:t>
      </w:r>
      <w:r w:rsidRPr="00F86D6B">
        <w:rPr>
          <w:sz w:val="22"/>
          <w:szCs w:val="22"/>
          <w:lang w:val="hu-HU"/>
        </w:rPr>
        <w:t xml:space="preserve">alkalmazni, ha Önnél fennáll </w:t>
      </w:r>
      <w:r w:rsidR="009C728F">
        <w:rPr>
          <w:sz w:val="22"/>
          <w:szCs w:val="22"/>
          <w:lang w:val="hu-HU"/>
        </w:rPr>
        <w:t>mind</w:t>
      </w:r>
      <w:r w:rsidRPr="00F86D6B">
        <w:rPr>
          <w:sz w:val="22"/>
          <w:szCs w:val="22"/>
          <w:lang w:val="hu-HU"/>
        </w:rPr>
        <w:t>ezek kialakulásának a lehetősége</w:t>
      </w:r>
      <w:r w:rsidR="007366F4" w:rsidRPr="00F86D6B">
        <w:rPr>
          <w:sz w:val="22"/>
          <w:szCs w:val="22"/>
          <w:lang w:val="hu-HU"/>
        </w:rPr>
        <w:t>,</w:t>
      </w:r>
      <w:r w:rsidRPr="00F86D6B">
        <w:rPr>
          <w:sz w:val="22"/>
          <w:szCs w:val="22"/>
          <w:lang w:val="hu-HU"/>
        </w:rPr>
        <w:t xml:space="preserve"> vagy a vérrögképződés fokozott kockázatának van kitéve.</w:t>
      </w:r>
    </w:p>
    <w:p w14:paraId="6FD97451" w14:textId="77777777" w:rsidR="00B56F9F" w:rsidRPr="00F86D6B" w:rsidRDefault="00034EA4" w:rsidP="004A5ADB">
      <w:pPr>
        <w:rPr>
          <w:sz w:val="22"/>
          <w:szCs w:val="22"/>
          <w:lang w:val="hu-HU"/>
        </w:rPr>
      </w:pPr>
      <w:r w:rsidRPr="00F86D6B">
        <w:rPr>
          <w:sz w:val="22"/>
          <w:szCs w:val="22"/>
          <w:lang w:val="hu-HU"/>
        </w:rPr>
        <w:t>A vénába alkalmazott metilprednizolon májgyulladást eredményezhet.</w:t>
      </w:r>
    </w:p>
    <w:p w14:paraId="04503606" w14:textId="77777777" w:rsidR="00FD2F79" w:rsidRPr="00F86D6B" w:rsidRDefault="00FD2F79" w:rsidP="00FD2F79">
      <w:pPr>
        <w:rPr>
          <w:sz w:val="22"/>
          <w:szCs w:val="22"/>
          <w:lang w:val="hu-HU"/>
        </w:rPr>
      </w:pPr>
      <w:r w:rsidRPr="00F86D6B">
        <w:rPr>
          <w:sz w:val="22"/>
          <w:szCs w:val="22"/>
          <w:lang w:val="hu-HU"/>
        </w:rPr>
        <w:t xml:space="preserve">A kortikoszteroid-kezelés összefüggésbe hozható az úgynevezett korioretinopátiával (a látóideghártya betegsége), </w:t>
      </w:r>
      <w:r w:rsidR="008F7185">
        <w:rPr>
          <w:sz w:val="22"/>
          <w:szCs w:val="22"/>
          <w:lang w:val="hu-HU"/>
        </w:rPr>
        <w:t>ami</w:t>
      </w:r>
      <w:r w:rsidRPr="00F86D6B">
        <w:rPr>
          <w:sz w:val="22"/>
          <w:szCs w:val="22"/>
          <w:lang w:val="hu-HU"/>
        </w:rPr>
        <w:t xml:space="preserve"> a látóideghártya (retina) leválásához vezethet.</w:t>
      </w:r>
    </w:p>
    <w:p w14:paraId="14353B8E" w14:textId="77777777" w:rsidR="00FD2F79" w:rsidRPr="00F86D6B" w:rsidRDefault="00FD2F79" w:rsidP="00FD2F79">
      <w:pPr>
        <w:tabs>
          <w:tab w:val="left" w:pos="400"/>
        </w:tabs>
        <w:rPr>
          <w:color w:val="000000"/>
          <w:sz w:val="22"/>
          <w:szCs w:val="22"/>
          <w:lang w:val="hu-HU"/>
        </w:rPr>
      </w:pPr>
      <w:r w:rsidRPr="00F86D6B">
        <w:rPr>
          <w:color w:val="000000"/>
          <w:sz w:val="22"/>
          <w:szCs w:val="22"/>
          <w:lang w:val="hu-HU"/>
        </w:rPr>
        <w:t>Kaposi-szarkóma (érdaganat) előfordulásáról számoltak be kortikoszteroid-kezelésben részesülő betegeknél, ami a kezelés megszakítása után megszűnhet.</w:t>
      </w:r>
    </w:p>
    <w:p w14:paraId="593A72FA" w14:textId="77777777" w:rsidR="004A5ADB" w:rsidRPr="00F86D6B" w:rsidRDefault="004A5ADB" w:rsidP="004A5ADB">
      <w:pPr>
        <w:rPr>
          <w:sz w:val="22"/>
          <w:szCs w:val="22"/>
          <w:lang w:val="hu-HU"/>
        </w:rPr>
      </w:pPr>
    </w:p>
    <w:p w14:paraId="3259CA19" w14:textId="77777777" w:rsidR="004A5ADB" w:rsidRPr="00F86D6B" w:rsidRDefault="004A5ADB" w:rsidP="00564182">
      <w:pPr>
        <w:keepNext/>
        <w:rPr>
          <w:b/>
          <w:sz w:val="22"/>
          <w:szCs w:val="22"/>
          <w:lang w:val="hu-HU"/>
        </w:rPr>
      </w:pPr>
      <w:r w:rsidRPr="00F86D6B">
        <w:rPr>
          <w:b/>
          <w:sz w:val="22"/>
          <w:szCs w:val="22"/>
          <w:lang w:val="hu-HU"/>
        </w:rPr>
        <w:t>Gyermekek</w:t>
      </w:r>
      <w:r w:rsidR="00082B5A" w:rsidRPr="00F86D6B">
        <w:rPr>
          <w:b/>
          <w:sz w:val="22"/>
          <w:szCs w:val="22"/>
          <w:lang w:val="hu-HU"/>
        </w:rPr>
        <w:t xml:space="preserve"> és serdülők</w:t>
      </w:r>
    </w:p>
    <w:p w14:paraId="39AADC6D" w14:textId="77777777" w:rsidR="004A5ADB" w:rsidRDefault="004A5ADB" w:rsidP="00564182">
      <w:pPr>
        <w:keepNext/>
        <w:rPr>
          <w:sz w:val="22"/>
          <w:szCs w:val="22"/>
          <w:lang w:val="hu-HU"/>
        </w:rPr>
      </w:pPr>
      <w:r w:rsidRPr="00F86D6B">
        <w:rPr>
          <w:sz w:val="22"/>
          <w:szCs w:val="22"/>
          <w:lang w:val="hu-HU"/>
        </w:rPr>
        <w:t>Gyermekek esetében a hosszan</w:t>
      </w:r>
      <w:r w:rsidR="007741C2">
        <w:rPr>
          <w:sz w:val="22"/>
          <w:szCs w:val="22"/>
          <w:lang w:val="hu-HU"/>
        </w:rPr>
        <w:t xml:space="preserve"> </w:t>
      </w:r>
      <w:r w:rsidRPr="00F86D6B">
        <w:rPr>
          <w:sz w:val="22"/>
          <w:szCs w:val="22"/>
          <w:lang w:val="hu-HU"/>
        </w:rPr>
        <w:t>tartó kortikosztero</w:t>
      </w:r>
      <w:r w:rsidR="002A3051">
        <w:rPr>
          <w:sz w:val="22"/>
          <w:szCs w:val="22"/>
          <w:lang w:val="hu-HU"/>
        </w:rPr>
        <w:t>i</w:t>
      </w:r>
      <w:r w:rsidRPr="00F86D6B">
        <w:rPr>
          <w:sz w:val="22"/>
          <w:szCs w:val="22"/>
          <w:lang w:val="hu-HU"/>
        </w:rPr>
        <w:t>d-kezelés a növekedés visszamaradását okozhatja, továbbá ezek a gyermekek megemelkedett koponyaűri nyomásnak vannak kitéve.</w:t>
      </w:r>
    </w:p>
    <w:p w14:paraId="6AD7160A" w14:textId="77777777" w:rsidR="00740E30" w:rsidRPr="000E2F4A" w:rsidRDefault="00740E30" w:rsidP="004A5ADB">
      <w:pPr>
        <w:rPr>
          <w:sz w:val="22"/>
          <w:szCs w:val="22"/>
          <w:lang w:val="hu-HU"/>
        </w:rPr>
      </w:pPr>
      <w:r w:rsidRPr="000E2F4A">
        <w:rPr>
          <w:sz w:val="22"/>
          <w:szCs w:val="22"/>
          <w:lang w:val="hu-HU"/>
        </w:rPr>
        <w:t>Amennyiben koraszülött csecsemőnek adnak metilprednizolont, szükség lehet a szív működésének és szerkezetének rendszeres megfigyelésére.</w:t>
      </w:r>
    </w:p>
    <w:p w14:paraId="587572AB" w14:textId="77777777" w:rsidR="009C7565" w:rsidRPr="00F86D6B" w:rsidRDefault="009C7565" w:rsidP="004A5ADB">
      <w:pPr>
        <w:contextualSpacing/>
        <w:rPr>
          <w:sz w:val="22"/>
          <w:szCs w:val="22"/>
          <w:lang w:val="hu-HU"/>
        </w:rPr>
      </w:pPr>
    </w:p>
    <w:p w14:paraId="2CBCFFD6" w14:textId="77777777" w:rsidR="00F3378F" w:rsidRPr="00F86D6B" w:rsidRDefault="000054AD" w:rsidP="004A5ADB">
      <w:pPr>
        <w:pStyle w:val="Cmsor2"/>
        <w:contextualSpacing/>
        <w:rPr>
          <w:sz w:val="22"/>
          <w:szCs w:val="22"/>
          <w:lang w:val="hu-HU"/>
        </w:rPr>
      </w:pPr>
      <w:r w:rsidRPr="00F86D6B">
        <w:rPr>
          <w:sz w:val="22"/>
          <w:szCs w:val="22"/>
          <w:lang w:val="hu-HU"/>
        </w:rPr>
        <w:t>E</w:t>
      </w:r>
      <w:r w:rsidR="00F3378F" w:rsidRPr="00F86D6B">
        <w:rPr>
          <w:sz w:val="22"/>
          <w:szCs w:val="22"/>
          <w:lang w:val="hu-HU"/>
        </w:rPr>
        <w:t>gyéb gyógyszerek</w:t>
      </w:r>
      <w:r w:rsidRPr="00F86D6B">
        <w:rPr>
          <w:sz w:val="22"/>
          <w:szCs w:val="22"/>
          <w:lang w:val="hu-HU"/>
        </w:rPr>
        <w:t xml:space="preserve"> és a Solu-Medrol</w:t>
      </w:r>
      <w:r w:rsidR="00D423AF" w:rsidRPr="00F86D6B">
        <w:rPr>
          <w:sz w:val="22"/>
          <w:szCs w:val="22"/>
          <w:lang w:val="hu-HU"/>
        </w:rPr>
        <w:t xml:space="preserve"> injekció</w:t>
      </w:r>
    </w:p>
    <w:p w14:paraId="69AF75ED" w14:textId="77777777" w:rsidR="005C398B" w:rsidRPr="00F86D6B" w:rsidRDefault="00F3378F" w:rsidP="004A5ADB">
      <w:pPr>
        <w:tabs>
          <w:tab w:val="left" w:pos="567"/>
        </w:tabs>
        <w:contextualSpacing/>
        <w:rPr>
          <w:sz w:val="22"/>
          <w:szCs w:val="22"/>
          <w:lang w:val="hu-HU"/>
        </w:rPr>
      </w:pPr>
      <w:r w:rsidRPr="00F86D6B">
        <w:rPr>
          <w:sz w:val="22"/>
          <w:szCs w:val="22"/>
          <w:lang w:val="hu-HU"/>
        </w:rPr>
        <w:t>Feltétlenül tájékoztassa kezelőorvosát vagy gyógyszerészét</w:t>
      </w:r>
      <w:r w:rsidR="005D6895" w:rsidRPr="00F86D6B">
        <w:rPr>
          <w:sz w:val="22"/>
          <w:szCs w:val="22"/>
          <w:lang w:val="hu-HU"/>
        </w:rPr>
        <w:t xml:space="preserve"> </w:t>
      </w:r>
      <w:r w:rsidR="000054AD" w:rsidRPr="00F86D6B">
        <w:rPr>
          <w:sz w:val="22"/>
          <w:szCs w:val="22"/>
          <w:lang w:val="hu-HU"/>
        </w:rPr>
        <w:t xml:space="preserve">a jelenleg vagy nemrégiben szedett, valamint szedni tervezett </w:t>
      </w:r>
      <w:r w:rsidRPr="00F86D6B">
        <w:rPr>
          <w:sz w:val="22"/>
          <w:szCs w:val="22"/>
          <w:lang w:val="hu-HU"/>
        </w:rPr>
        <w:t xml:space="preserve">egyéb </w:t>
      </w:r>
      <w:r w:rsidR="005D6895" w:rsidRPr="00F86D6B">
        <w:rPr>
          <w:sz w:val="22"/>
          <w:szCs w:val="22"/>
          <w:lang w:val="hu-HU"/>
        </w:rPr>
        <w:t>gyógyszer</w:t>
      </w:r>
      <w:r w:rsidR="000054AD" w:rsidRPr="00F86D6B">
        <w:rPr>
          <w:sz w:val="22"/>
          <w:szCs w:val="22"/>
          <w:lang w:val="hu-HU"/>
        </w:rPr>
        <w:t>eiről</w:t>
      </w:r>
      <w:r w:rsidR="005D6895" w:rsidRPr="00F86D6B">
        <w:rPr>
          <w:sz w:val="22"/>
          <w:szCs w:val="22"/>
          <w:lang w:val="hu-HU"/>
        </w:rPr>
        <w:t>, mert a Solu-Medrol együttes alkalmazása egyéb gyógyszerekkel ártalmas lehet</w:t>
      </w:r>
      <w:r w:rsidR="005C398B" w:rsidRPr="00F86D6B">
        <w:rPr>
          <w:sz w:val="22"/>
          <w:szCs w:val="22"/>
          <w:lang w:val="hu-HU"/>
        </w:rPr>
        <w:t>.</w:t>
      </w:r>
    </w:p>
    <w:p w14:paraId="0B4C065A" w14:textId="77777777" w:rsidR="005D6895" w:rsidRPr="00F86D6B" w:rsidRDefault="005D6895" w:rsidP="004A5ADB">
      <w:pPr>
        <w:tabs>
          <w:tab w:val="left" w:pos="937"/>
        </w:tabs>
        <w:contextualSpacing/>
        <w:rPr>
          <w:sz w:val="22"/>
          <w:szCs w:val="22"/>
          <w:lang w:val="hu-HU"/>
        </w:rPr>
      </w:pPr>
      <w:r w:rsidRPr="00F86D6B">
        <w:rPr>
          <w:sz w:val="22"/>
          <w:szCs w:val="22"/>
          <w:lang w:val="hu-HU"/>
        </w:rPr>
        <w:t>Mondja el kezelőorvosának, ha a következő gyógyszerek bármelyikét szedi, mert ezek befolyásolhatják a Solu-Medrol vagy egyéb gyógyszerek hatását:</w:t>
      </w:r>
    </w:p>
    <w:p w14:paraId="7E9C6AD5"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v</w:t>
      </w:r>
      <w:r w:rsidR="005D6895" w:rsidRPr="00F86D6B">
        <w:rPr>
          <w:b/>
          <w:sz w:val="22"/>
          <w:szCs w:val="22"/>
          <w:lang w:val="hu-HU"/>
        </w:rPr>
        <w:t>éralvadásgátlók</w:t>
      </w:r>
      <w:r w:rsidR="00A967D3" w:rsidRPr="00F86D6B">
        <w:rPr>
          <w:sz w:val="22"/>
          <w:szCs w:val="22"/>
          <w:lang w:val="hu-HU"/>
        </w:rPr>
        <w:t xml:space="preserve"> – a vér </w:t>
      </w:r>
      <w:r w:rsidR="00EA5D91" w:rsidRPr="00F86D6B">
        <w:rPr>
          <w:sz w:val="22"/>
          <w:szCs w:val="22"/>
          <w:lang w:val="hu-HU"/>
        </w:rPr>
        <w:t xml:space="preserve">„hígítására” </w:t>
      </w:r>
      <w:r w:rsidR="005D6895" w:rsidRPr="00F86D6B">
        <w:rPr>
          <w:sz w:val="22"/>
          <w:szCs w:val="22"/>
          <w:lang w:val="hu-HU"/>
        </w:rPr>
        <w:t xml:space="preserve">alkalmazhatók, mint </w:t>
      </w:r>
      <w:r w:rsidR="00342024">
        <w:rPr>
          <w:sz w:val="22"/>
          <w:szCs w:val="22"/>
          <w:lang w:val="hu-HU"/>
        </w:rPr>
        <w:t>például</w:t>
      </w:r>
      <w:r w:rsidR="005D6895" w:rsidRPr="00F86D6B">
        <w:rPr>
          <w:sz w:val="22"/>
          <w:szCs w:val="22"/>
          <w:lang w:val="hu-HU"/>
        </w:rPr>
        <w:t xml:space="preserve"> az acenokumarol, fenindion és warfarin</w:t>
      </w:r>
      <w:r>
        <w:rPr>
          <w:sz w:val="22"/>
          <w:szCs w:val="22"/>
          <w:lang w:val="hu-HU"/>
        </w:rPr>
        <w:t>;</w:t>
      </w:r>
    </w:p>
    <w:p w14:paraId="51BB59CD"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a</w:t>
      </w:r>
      <w:r w:rsidR="005D6895" w:rsidRPr="00F86D6B">
        <w:rPr>
          <w:b/>
          <w:sz w:val="22"/>
          <w:szCs w:val="22"/>
          <w:lang w:val="hu-HU"/>
        </w:rPr>
        <w:t>ntibiotikumok</w:t>
      </w:r>
      <w:r w:rsidR="005D6895" w:rsidRPr="00F86D6B">
        <w:rPr>
          <w:sz w:val="22"/>
          <w:szCs w:val="22"/>
          <w:lang w:val="hu-HU"/>
        </w:rPr>
        <w:t xml:space="preserve"> (mint </w:t>
      </w:r>
      <w:r w:rsidR="00342024">
        <w:rPr>
          <w:sz w:val="22"/>
          <w:szCs w:val="22"/>
          <w:lang w:val="hu-HU"/>
        </w:rPr>
        <w:t>például</w:t>
      </w:r>
      <w:r w:rsidR="005D6895" w:rsidRPr="00F86D6B">
        <w:rPr>
          <w:sz w:val="22"/>
          <w:szCs w:val="22"/>
          <w:lang w:val="hu-HU"/>
        </w:rPr>
        <w:t xml:space="preserve"> </w:t>
      </w:r>
      <w:r w:rsidR="00EA5D91" w:rsidRPr="00F86D6B">
        <w:rPr>
          <w:sz w:val="22"/>
          <w:szCs w:val="22"/>
          <w:lang w:val="hu-HU"/>
        </w:rPr>
        <w:t xml:space="preserve">klaritromicin, </w:t>
      </w:r>
      <w:r w:rsidR="005D6895" w:rsidRPr="00F86D6B">
        <w:rPr>
          <w:sz w:val="22"/>
          <w:szCs w:val="22"/>
          <w:lang w:val="hu-HU"/>
        </w:rPr>
        <w:t>eritromicin, troleandromicin)</w:t>
      </w:r>
      <w:r>
        <w:rPr>
          <w:sz w:val="22"/>
          <w:szCs w:val="22"/>
          <w:lang w:val="hu-HU"/>
        </w:rPr>
        <w:t>;</w:t>
      </w:r>
    </w:p>
    <w:p w14:paraId="1B70E105"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a</w:t>
      </w:r>
      <w:r w:rsidR="005D6895" w:rsidRPr="00F86D6B">
        <w:rPr>
          <w:b/>
          <w:sz w:val="22"/>
          <w:szCs w:val="22"/>
          <w:lang w:val="hu-HU"/>
        </w:rPr>
        <w:t xml:space="preserve">cetilszalicilsav </w:t>
      </w:r>
      <w:r w:rsidR="005D6895" w:rsidRPr="00F86D6B">
        <w:rPr>
          <w:sz w:val="22"/>
          <w:szCs w:val="22"/>
          <w:lang w:val="hu-HU"/>
        </w:rPr>
        <w:t xml:space="preserve">és </w:t>
      </w:r>
      <w:r w:rsidR="005D6895" w:rsidRPr="00F86D6B">
        <w:rPr>
          <w:b/>
          <w:sz w:val="22"/>
          <w:szCs w:val="22"/>
          <w:lang w:val="hu-HU"/>
        </w:rPr>
        <w:t>nem</w:t>
      </w:r>
      <w:r w:rsidR="009C758D" w:rsidRPr="00F86D6B">
        <w:rPr>
          <w:b/>
          <w:sz w:val="22"/>
          <w:szCs w:val="22"/>
          <w:lang w:val="hu-HU"/>
        </w:rPr>
        <w:t>-</w:t>
      </w:r>
      <w:r w:rsidR="005D6895" w:rsidRPr="00F86D6B">
        <w:rPr>
          <w:b/>
          <w:sz w:val="22"/>
          <w:szCs w:val="22"/>
          <w:lang w:val="hu-HU"/>
        </w:rPr>
        <w:t xml:space="preserve">szteroid </w:t>
      </w:r>
      <w:r w:rsidR="00901FDC" w:rsidRPr="00F86D6B">
        <w:rPr>
          <w:b/>
          <w:sz w:val="22"/>
          <w:szCs w:val="22"/>
          <w:lang w:val="hu-HU"/>
        </w:rPr>
        <w:t xml:space="preserve">gyulladáscsökkentő </w:t>
      </w:r>
      <w:r w:rsidR="005D6895" w:rsidRPr="00F86D6B">
        <w:rPr>
          <w:b/>
          <w:sz w:val="22"/>
          <w:szCs w:val="22"/>
          <w:lang w:val="hu-HU"/>
        </w:rPr>
        <w:t>gyógyszerek</w:t>
      </w:r>
      <w:r w:rsidR="00772A9D" w:rsidRPr="00F86D6B">
        <w:rPr>
          <w:sz w:val="22"/>
          <w:szCs w:val="22"/>
          <w:lang w:val="hu-HU"/>
        </w:rPr>
        <w:t xml:space="preserve">, mint </w:t>
      </w:r>
      <w:r w:rsidR="00342024">
        <w:rPr>
          <w:sz w:val="22"/>
          <w:szCs w:val="22"/>
          <w:lang w:val="hu-HU"/>
        </w:rPr>
        <w:t>például</w:t>
      </w:r>
      <w:r w:rsidR="00772A9D" w:rsidRPr="00F86D6B">
        <w:rPr>
          <w:sz w:val="22"/>
          <w:szCs w:val="22"/>
          <w:lang w:val="hu-HU"/>
        </w:rPr>
        <w:t xml:space="preserve"> az ibuprofé</w:t>
      </w:r>
      <w:r w:rsidR="005D6895" w:rsidRPr="00F86D6B">
        <w:rPr>
          <w:sz w:val="22"/>
          <w:szCs w:val="22"/>
          <w:lang w:val="hu-HU"/>
        </w:rPr>
        <w:t>n, melyeket enyhe és közepesen erős fájdalom kezelésére alkalmaznak</w:t>
      </w:r>
      <w:r>
        <w:rPr>
          <w:sz w:val="22"/>
          <w:szCs w:val="22"/>
          <w:lang w:val="hu-HU"/>
        </w:rPr>
        <w:t>;</w:t>
      </w:r>
    </w:p>
    <w:p w14:paraId="54754499"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b</w:t>
      </w:r>
      <w:r w:rsidR="005D6895" w:rsidRPr="00F86D6B">
        <w:rPr>
          <w:b/>
          <w:sz w:val="22"/>
          <w:szCs w:val="22"/>
          <w:lang w:val="hu-HU"/>
        </w:rPr>
        <w:t>arbiturátok</w:t>
      </w:r>
      <w:r w:rsidR="003D13AF" w:rsidRPr="00F86D6B">
        <w:rPr>
          <w:b/>
          <w:sz w:val="22"/>
          <w:szCs w:val="22"/>
          <w:lang w:val="hu-HU"/>
        </w:rPr>
        <w:t xml:space="preserve"> </w:t>
      </w:r>
      <w:r w:rsidR="003D13AF" w:rsidRPr="00F86D6B">
        <w:rPr>
          <w:sz w:val="22"/>
          <w:szCs w:val="22"/>
          <w:lang w:val="hu-HU"/>
        </w:rPr>
        <w:t>(</w:t>
      </w:r>
      <w:r w:rsidR="00342024">
        <w:rPr>
          <w:sz w:val="22"/>
          <w:szCs w:val="22"/>
          <w:lang w:val="hu-HU"/>
        </w:rPr>
        <w:t>például</w:t>
      </w:r>
      <w:r w:rsidR="003D13AF" w:rsidRPr="00F86D6B">
        <w:rPr>
          <w:sz w:val="22"/>
          <w:szCs w:val="22"/>
          <w:lang w:val="hu-HU"/>
        </w:rPr>
        <w:t xml:space="preserve"> fenobarbitál)</w:t>
      </w:r>
      <w:r w:rsidR="005D6895" w:rsidRPr="00F86D6B">
        <w:rPr>
          <w:sz w:val="22"/>
          <w:szCs w:val="22"/>
          <w:lang w:val="hu-HU"/>
        </w:rPr>
        <w:t xml:space="preserve">, </w:t>
      </w:r>
      <w:r w:rsidR="005D6895" w:rsidRPr="00F86D6B">
        <w:rPr>
          <w:b/>
          <w:sz w:val="22"/>
          <w:szCs w:val="22"/>
          <w:lang w:val="hu-HU"/>
        </w:rPr>
        <w:t>karbamazepin</w:t>
      </w:r>
      <w:r w:rsidR="005D6895" w:rsidRPr="00F86D6B">
        <w:rPr>
          <w:sz w:val="22"/>
          <w:szCs w:val="22"/>
          <w:lang w:val="hu-HU"/>
        </w:rPr>
        <w:t xml:space="preserve">, </w:t>
      </w:r>
      <w:r w:rsidR="005D6895" w:rsidRPr="00F86D6B">
        <w:rPr>
          <w:b/>
          <w:sz w:val="22"/>
          <w:szCs w:val="22"/>
          <w:lang w:val="hu-HU"/>
        </w:rPr>
        <w:t>fenitoin</w:t>
      </w:r>
      <w:r w:rsidR="005D6895" w:rsidRPr="00F86D6B">
        <w:rPr>
          <w:sz w:val="22"/>
          <w:szCs w:val="22"/>
          <w:lang w:val="hu-HU"/>
        </w:rPr>
        <w:t xml:space="preserve"> és </w:t>
      </w:r>
      <w:r w:rsidR="005D6895" w:rsidRPr="00F86D6B">
        <w:rPr>
          <w:b/>
          <w:sz w:val="22"/>
          <w:szCs w:val="22"/>
          <w:lang w:val="hu-HU"/>
        </w:rPr>
        <w:t>primidon</w:t>
      </w:r>
      <w:r w:rsidR="005D6895" w:rsidRPr="00F86D6B">
        <w:rPr>
          <w:sz w:val="22"/>
          <w:szCs w:val="22"/>
          <w:lang w:val="hu-HU"/>
        </w:rPr>
        <w:t xml:space="preserve"> – epilepszia kezelésére</w:t>
      </w:r>
      <w:r>
        <w:rPr>
          <w:sz w:val="22"/>
          <w:szCs w:val="22"/>
          <w:lang w:val="hu-HU"/>
        </w:rPr>
        <w:t>;</w:t>
      </w:r>
    </w:p>
    <w:p w14:paraId="31D57BDF"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c</w:t>
      </w:r>
      <w:r w:rsidR="005D6895" w:rsidRPr="00F86D6B">
        <w:rPr>
          <w:b/>
          <w:sz w:val="22"/>
          <w:szCs w:val="22"/>
          <w:lang w:val="hu-HU"/>
        </w:rPr>
        <w:t>iklosporin</w:t>
      </w:r>
      <w:r w:rsidR="005D6895" w:rsidRPr="00F86D6B">
        <w:rPr>
          <w:sz w:val="22"/>
          <w:szCs w:val="22"/>
          <w:lang w:val="hu-HU"/>
        </w:rPr>
        <w:t xml:space="preserve"> – súlyos </w:t>
      </w:r>
      <w:r w:rsidR="00A967D3" w:rsidRPr="00F86D6B">
        <w:rPr>
          <w:sz w:val="22"/>
          <w:szCs w:val="22"/>
          <w:lang w:val="hu-HU"/>
        </w:rPr>
        <w:t>reumás í</w:t>
      </w:r>
      <w:r w:rsidR="005D6895" w:rsidRPr="00F86D6B">
        <w:rPr>
          <w:sz w:val="22"/>
          <w:szCs w:val="22"/>
          <w:lang w:val="hu-HU"/>
        </w:rPr>
        <w:t>zületi gyulladás, súlyos pikkelysömör kezelésére</w:t>
      </w:r>
      <w:r w:rsidR="003D13AF" w:rsidRPr="00F86D6B">
        <w:rPr>
          <w:sz w:val="22"/>
          <w:szCs w:val="22"/>
          <w:lang w:val="hu-HU"/>
        </w:rPr>
        <w:t>, illetve</w:t>
      </w:r>
      <w:r w:rsidR="005D6895" w:rsidRPr="00F86D6B">
        <w:rPr>
          <w:sz w:val="22"/>
          <w:szCs w:val="22"/>
          <w:lang w:val="hu-HU"/>
        </w:rPr>
        <w:t xml:space="preserve"> szerv</w:t>
      </w:r>
      <w:r w:rsidR="003907B4">
        <w:rPr>
          <w:sz w:val="22"/>
          <w:szCs w:val="22"/>
          <w:lang w:val="hu-HU"/>
        </w:rPr>
        <w:t>-</w:t>
      </w:r>
      <w:r w:rsidR="005D6895" w:rsidRPr="00F86D6B">
        <w:rPr>
          <w:sz w:val="22"/>
          <w:szCs w:val="22"/>
          <w:lang w:val="hu-HU"/>
        </w:rPr>
        <w:t xml:space="preserve"> vagy csontvelő-átültetést követően alkalmazzák</w:t>
      </w:r>
      <w:r>
        <w:rPr>
          <w:sz w:val="22"/>
          <w:szCs w:val="22"/>
          <w:lang w:val="hu-HU"/>
        </w:rPr>
        <w:t>;</w:t>
      </w:r>
    </w:p>
    <w:p w14:paraId="65FDEF21" w14:textId="77777777" w:rsidR="003D13AF" w:rsidRPr="00F86D6B" w:rsidRDefault="00FF2D7F" w:rsidP="004A5ADB">
      <w:pPr>
        <w:numPr>
          <w:ilvl w:val="0"/>
          <w:numId w:val="19"/>
        </w:numPr>
        <w:ind w:left="567" w:hanging="567"/>
        <w:contextualSpacing/>
        <w:rPr>
          <w:sz w:val="22"/>
          <w:szCs w:val="22"/>
          <w:lang w:val="hu-HU"/>
        </w:rPr>
      </w:pPr>
      <w:r>
        <w:rPr>
          <w:b/>
          <w:sz w:val="22"/>
          <w:szCs w:val="22"/>
          <w:lang w:val="hu-HU"/>
        </w:rPr>
        <w:t>c</w:t>
      </w:r>
      <w:r w:rsidR="003D13AF" w:rsidRPr="00F86D6B">
        <w:rPr>
          <w:b/>
          <w:sz w:val="22"/>
          <w:szCs w:val="22"/>
          <w:lang w:val="hu-HU"/>
        </w:rPr>
        <w:t xml:space="preserve">iklofoszfamid, takrolimusz – </w:t>
      </w:r>
      <w:r w:rsidR="003D13AF" w:rsidRPr="00F86D6B">
        <w:rPr>
          <w:sz w:val="22"/>
          <w:szCs w:val="22"/>
          <w:lang w:val="hu-HU"/>
        </w:rPr>
        <w:t>szerv</w:t>
      </w:r>
      <w:r w:rsidR="003907B4">
        <w:rPr>
          <w:sz w:val="22"/>
          <w:szCs w:val="22"/>
          <w:lang w:val="hu-HU"/>
        </w:rPr>
        <w:t>-</w:t>
      </w:r>
      <w:r w:rsidR="00E11526">
        <w:rPr>
          <w:sz w:val="22"/>
          <w:szCs w:val="22"/>
          <w:lang w:val="hu-HU"/>
        </w:rPr>
        <w:t xml:space="preserve"> </w:t>
      </w:r>
      <w:r w:rsidR="003D13AF" w:rsidRPr="00F86D6B">
        <w:rPr>
          <w:sz w:val="22"/>
          <w:szCs w:val="22"/>
          <w:lang w:val="hu-HU"/>
        </w:rPr>
        <w:t>vagy csontvelő-átültetést követően alkalmazzák</w:t>
      </w:r>
      <w:r>
        <w:rPr>
          <w:b/>
          <w:sz w:val="22"/>
          <w:szCs w:val="22"/>
          <w:lang w:val="hu-HU"/>
        </w:rPr>
        <w:t>;</w:t>
      </w:r>
    </w:p>
    <w:p w14:paraId="59CBAC03" w14:textId="77777777" w:rsidR="003D13AF" w:rsidRPr="00F86D6B" w:rsidRDefault="00FF2D7F" w:rsidP="004A5ADB">
      <w:pPr>
        <w:numPr>
          <w:ilvl w:val="0"/>
          <w:numId w:val="19"/>
        </w:numPr>
        <w:ind w:left="567" w:hanging="567"/>
        <w:contextualSpacing/>
        <w:rPr>
          <w:sz w:val="22"/>
          <w:szCs w:val="22"/>
          <w:lang w:val="hu-HU"/>
        </w:rPr>
      </w:pPr>
      <w:r>
        <w:rPr>
          <w:b/>
          <w:sz w:val="22"/>
          <w:szCs w:val="22"/>
          <w:lang w:val="hu-HU"/>
        </w:rPr>
        <w:t>d</w:t>
      </w:r>
      <w:r w:rsidR="003D13AF" w:rsidRPr="00F86D6B">
        <w:rPr>
          <w:b/>
          <w:sz w:val="22"/>
          <w:szCs w:val="22"/>
          <w:lang w:val="hu-HU"/>
        </w:rPr>
        <w:t xml:space="preserve">iltiazem </w:t>
      </w:r>
      <w:r w:rsidR="00661F8F" w:rsidRPr="00F86D6B">
        <w:rPr>
          <w:sz w:val="22"/>
          <w:szCs w:val="22"/>
          <w:lang w:val="hu-HU"/>
        </w:rPr>
        <w:t>(magasvérnyomás</w:t>
      </w:r>
      <w:r w:rsidR="00661F8F" w:rsidRPr="00F86D6B">
        <w:rPr>
          <w:sz w:val="22"/>
          <w:szCs w:val="22"/>
          <w:lang w:val="hu-HU"/>
        </w:rPr>
        <w:noBreakHyphen/>
        <w:t>betegség kezelésére)</w:t>
      </w:r>
      <w:r w:rsidR="00661F8F" w:rsidRPr="00F86D6B">
        <w:rPr>
          <w:b/>
          <w:sz w:val="22"/>
          <w:szCs w:val="22"/>
          <w:lang w:val="hu-HU"/>
        </w:rPr>
        <w:t xml:space="preserve"> </w:t>
      </w:r>
      <w:r w:rsidR="00A50C8D" w:rsidRPr="00F86D6B">
        <w:rPr>
          <w:sz w:val="22"/>
          <w:szCs w:val="22"/>
          <w:lang w:val="hu-HU"/>
        </w:rPr>
        <w:t>és vérnyomáscsökkentők</w:t>
      </w:r>
      <w:r>
        <w:rPr>
          <w:sz w:val="22"/>
          <w:szCs w:val="22"/>
          <w:lang w:val="hu-HU"/>
        </w:rPr>
        <w:t>;</w:t>
      </w:r>
    </w:p>
    <w:p w14:paraId="7592E5EC" w14:textId="77777777" w:rsidR="003D13AF" w:rsidRPr="00F86D6B" w:rsidRDefault="00FF2D7F" w:rsidP="004A5ADB">
      <w:pPr>
        <w:numPr>
          <w:ilvl w:val="0"/>
          <w:numId w:val="19"/>
        </w:numPr>
        <w:ind w:left="567" w:hanging="567"/>
        <w:contextualSpacing/>
        <w:rPr>
          <w:sz w:val="22"/>
          <w:szCs w:val="22"/>
          <w:lang w:val="hu-HU"/>
        </w:rPr>
      </w:pPr>
      <w:r>
        <w:rPr>
          <w:b/>
          <w:sz w:val="22"/>
          <w:szCs w:val="22"/>
          <w:lang w:val="hu-HU"/>
        </w:rPr>
        <w:t>v</w:t>
      </w:r>
      <w:r w:rsidR="003D13AF" w:rsidRPr="00F86D6B">
        <w:rPr>
          <w:b/>
          <w:sz w:val="22"/>
          <w:szCs w:val="22"/>
          <w:lang w:val="hu-HU"/>
        </w:rPr>
        <w:t>ércukorszint-csökkentő</w:t>
      </w:r>
      <w:r w:rsidR="003D13AF" w:rsidRPr="00F86D6B">
        <w:rPr>
          <w:sz w:val="22"/>
          <w:szCs w:val="22"/>
          <w:lang w:val="hu-HU"/>
        </w:rPr>
        <w:t xml:space="preserve"> gyógyszerek</w:t>
      </w:r>
      <w:r>
        <w:rPr>
          <w:sz w:val="22"/>
          <w:szCs w:val="22"/>
          <w:lang w:val="hu-HU"/>
        </w:rPr>
        <w:t>;</w:t>
      </w:r>
    </w:p>
    <w:p w14:paraId="1F8B9216" w14:textId="77777777" w:rsidR="003D13AF" w:rsidRPr="00F86D6B" w:rsidRDefault="00FF2D7F" w:rsidP="004A5ADB">
      <w:pPr>
        <w:numPr>
          <w:ilvl w:val="0"/>
          <w:numId w:val="19"/>
        </w:numPr>
        <w:ind w:left="567" w:hanging="567"/>
        <w:contextualSpacing/>
        <w:rPr>
          <w:sz w:val="22"/>
          <w:szCs w:val="22"/>
          <w:lang w:val="hu-HU"/>
        </w:rPr>
      </w:pPr>
      <w:r>
        <w:rPr>
          <w:b/>
          <w:sz w:val="22"/>
          <w:szCs w:val="22"/>
          <w:lang w:val="hu-HU"/>
        </w:rPr>
        <w:t>m</w:t>
      </w:r>
      <w:r w:rsidR="005D6895" w:rsidRPr="00F86D6B">
        <w:rPr>
          <w:b/>
          <w:sz w:val="22"/>
          <w:szCs w:val="22"/>
          <w:lang w:val="hu-HU"/>
        </w:rPr>
        <w:t>etotrexát</w:t>
      </w:r>
      <w:r w:rsidR="00A967D3" w:rsidRPr="00F86D6B">
        <w:rPr>
          <w:sz w:val="22"/>
          <w:szCs w:val="22"/>
          <w:lang w:val="hu-HU"/>
        </w:rPr>
        <w:t xml:space="preserve"> – súlyos reumás í</w:t>
      </w:r>
      <w:r w:rsidR="005D6895" w:rsidRPr="00F86D6B">
        <w:rPr>
          <w:sz w:val="22"/>
          <w:szCs w:val="22"/>
          <w:lang w:val="hu-HU"/>
        </w:rPr>
        <w:t>zületi gyulladás, súlyos pikkelysömör kezelésére vagy daganatellenes gyógyszerként alkalmazzák</w:t>
      </w:r>
      <w:r>
        <w:rPr>
          <w:b/>
          <w:sz w:val="22"/>
          <w:szCs w:val="22"/>
          <w:lang w:val="hu-HU"/>
        </w:rPr>
        <w:t>;</w:t>
      </w:r>
    </w:p>
    <w:p w14:paraId="48701981" w14:textId="77777777" w:rsidR="003D13AF" w:rsidRPr="00F86D6B" w:rsidRDefault="003D13AF" w:rsidP="004A5ADB">
      <w:pPr>
        <w:numPr>
          <w:ilvl w:val="0"/>
          <w:numId w:val="19"/>
        </w:numPr>
        <w:ind w:left="567" w:hanging="567"/>
        <w:contextualSpacing/>
        <w:rPr>
          <w:sz w:val="22"/>
          <w:szCs w:val="22"/>
          <w:lang w:val="hu-HU"/>
        </w:rPr>
      </w:pPr>
      <w:r w:rsidRPr="00F86D6B">
        <w:rPr>
          <w:b/>
          <w:sz w:val="22"/>
          <w:szCs w:val="22"/>
          <w:lang w:val="hu-HU"/>
        </w:rPr>
        <w:t xml:space="preserve">HIV </w:t>
      </w:r>
      <w:r w:rsidR="00483EF0">
        <w:rPr>
          <w:b/>
          <w:sz w:val="22"/>
          <w:szCs w:val="22"/>
          <w:lang w:val="hu-HU"/>
        </w:rPr>
        <w:t xml:space="preserve">kezelésére alkalmazott </w:t>
      </w:r>
      <w:r w:rsidRPr="00F86D6B">
        <w:rPr>
          <w:b/>
          <w:sz w:val="22"/>
          <w:szCs w:val="22"/>
          <w:lang w:val="hu-HU"/>
        </w:rPr>
        <w:t>vírus-ellenes szerek</w:t>
      </w:r>
      <w:r w:rsidRPr="00F86D6B">
        <w:rPr>
          <w:sz w:val="22"/>
          <w:szCs w:val="22"/>
          <w:lang w:val="hu-HU"/>
        </w:rPr>
        <w:t xml:space="preserve">, </w:t>
      </w:r>
      <w:r w:rsidR="00483EF0">
        <w:rPr>
          <w:sz w:val="22"/>
          <w:szCs w:val="22"/>
          <w:lang w:val="hu-HU"/>
        </w:rPr>
        <w:t>(</w:t>
      </w:r>
      <w:r w:rsidRPr="00F86D6B">
        <w:rPr>
          <w:sz w:val="22"/>
          <w:szCs w:val="22"/>
          <w:lang w:val="hu-HU"/>
        </w:rPr>
        <w:t xml:space="preserve">mint </w:t>
      </w:r>
      <w:r w:rsidR="00342024">
        <w:rPr>
          <w:sz w:val="22"/>
          <w:szCs w:val="22"/>
          <w:lang w:val="hu-HU"/>
        </w:rPr>
        <w:t>például</w:t>
      </w:r>
      <w:r w:rsidRPr="00F86D6B">
        <w:rPr>
          <w:sz w:val="22"/>
          <w:szCs w:val="22"/>
          <w:lang w:val="hu-HU"/>
        </w:rPr>
        <w:t xml:space="preserve"> indinavir és ritonavir</w:t>
      </w:r>
      <w:r w:rsidR="00483EF0">
        <w:rPr>
          <w:sz w:val="22"/>
          <w:szCs w:val="22"/>
          <w:lang w:val="hu-HU"/>
        </w:rPr>
        <w:t xml:space="preserve">) és hatásfokozók (mint </w:t>
      </w:r>
      <w:r w:rsidR="00342024">
        <w:rPr>
          <w:sz w:val="22"/>
          <w:szCs w:val="22"/>
          <w:lang w:val="hu-HU"/>
        </w:rPr>
        <w:t>például</w:t>
      </w:r>
      <w:r w:rsidR="00483EF0">
        <w:rPr>
          <w:sz w:val="22"/>
          <w:szCs w:val="22"/>
          <w:lang w:val="hu-HU"/>
        </w:rPr>
        <w:t xml:space="preserve"> kobicisztát)</w:t>
      </w:r>
      <w:r w:rsidR="00FF2D7F">
        <w:rPr>
          <w:sz w:val="22"/>
          <w:szCs w:val="22"/>
          <w:lang w:val="hu-HU"/>
        </w:rPr>
        <w:t>;</w:t>
      </w:r>
    </w:p>
    <w:p w14:paraId="0F8F3698"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h</w:t>
      </w:r>
      <w:r w:rsidR="003D13AF" w:rsidRPr="00F86D6B">
        <w:rPr>
          <w:b/>
          <w:sz w:val="22"/>
          <w:szCs w:val="22"/>
          <w:lang w:val="hu-HU"/>
        </w:rPr>
        <w:t>ányáscsillapítók</w:t>
      </w:r>
      <w:r w:rsidR="003D13AF" w:rsidRPr="00F86D6B">
        <w:rPr>
          <w:sz w:val="22"/>
          <w:szCs w:val="22"/>
          <w:lang w:val="hu-HU"/>
        </w:rPr>
        <w:t>, mint p</w:t>
      </w:r>
      <w:r w:rsidR="00342024">
        <w:rPr>
          <w:sz w:val="22"/>
          <w:szCs w:val="22"/>
          <w:lang w:val="hu-HU"/>
        </w:rPr>
        <w:t>éldául</w:t>
      </w:r>
      <w:r w:rsidR="003D13AF" w:rsidRPr="00F86D6B">
        <w:rPr>
          <w:sz w:val="22"/>
          <w:szCs w:val="22"/>
          <w:lang w:val="hu-HU"/>
        </w:rPr>
        <w:t xml:space="preserve"> aprepitant és fozaprepitant</w:t>
      </w:r>
      <w:r>
        <w:rPr>
          <w:sz w:val="22"/>
          <w:szCs w:val="22"/>
          <w:lang w:val="hu-HU"/>
        </w:rPr>
        <w:t>;</w:t>
      </w:r>
    </w:p>
    <w:p w14:paraId="042E18B3"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d</w:t>
      </w:r>
      <w:r w:rsidR="005D6895" w:rsidRPr="00F86D6B">
        <w:rPr>
          <w:b/>
          <w:sz w:val="22"/>
          <w:szCs w:val="22"/>
          <w:lang w:val="hu-HU"/>
        </w:rPr>
        <w:t>igoxin</w:t>
      </w:r>
      <w:r w:rsidR="005D6895" w:rsidRPr="00F86D6B">
        <w:rPr>
          <w:sz w:val="22"/>
          <w:szCs w:val="22"/>
          <w:lang w:val="hu-HU"/>
        </w:rPr>
        <w:t xml:space="preserve"> – szívelégtelenség és/vagy szabálytalan szívverés kezelésére</w:t>
      </w:r>
      <w:r>
        <w:rPr>
          <w:sz w:val="22"/>
          <w:szCs w:val="22"/>
          <w:lang w:val="hu-HU"/>
        </w:rPr>
        <w:t>;</w:t>
      </w:r>
    </w:p>
    <w:p w14:paraId="77763655"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k</w:t>
      </w:r>
      <w:r w:rsidR="005D6895" w:rsidRPr="00F86D6B">
        <w:rPr>
          <w:b/>
          <w:sz w:val="22"/>
          <w:szCs w:val="22"/>
          <w:lang w:val="hu-HU"/>
        </w:rPr>
        <w:t>etokonazol, itrakonazol</w:t>
      </w:r>
      <w:r w:rsidR="005D6895" w:rsidRPr="00F86D6B">
        <w:rPr>
          <w:sz w:val="22"/>
          <w:szCs w:val="22"/>
          <w:lang w:val="hu-HU"/>
        </w:rPr>
        <w:t xml:space="preserve"> – gombás fertőzések kezelésére</w:t>
      </w:r>
      <w:r>
        <w:rPr>
          <w:sz w:val="22"/>
          <w:szCs w:val="22"/>
          <w:lang w:val="hu-HU"/>
        </w:rPr>
        <w:t>;</w:t>
      </w:r>
    </w:p>
    <w:p w14:paraId="0D0F5AA3"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r</w:t>
      </w:r>
      <w:r w:rsidR="005D6895" w:rsidRPr="00F86D6B">
        <w:rPr>
          <w:b/>
          <w:sz w:val="22"/>
          <w:szCs w:val="22"/>
          <w:lang w:val="hu-HU"/>
        </w:rPr>
        <w:t>ifampicin</w:t>
      </w:r>
      <w:r w:rsidR="0095303B" w:rsidRPr="00F86D6B">
        <w:rPr>
          <w:b/>
          <w:sz w:val="22"/>
          <w:szCs w:val="22"/>
          <w:lang w:val="hu-HU"/>
        </w:rPr>
        <w:t>, izoniazid</w:t>
      </w:r>
      <w:r w:rsidR="005D6895" w:rsidRPr="00F86D6B">
        <w:rPr>
          <w:sz w:val="22"/>
          <w:szCs w:val="22"/>
          <w:lang w:val="hu-HU"/>
        </w:rPr>
        <w:t xml:space="preserve"> – tüdőgümőkór kezelésére használt </w:t>
      </w:r>
      <w:r w:rsidR="0095303B" w:rsidRPr="00F86D6B">
        <w:rPr>
          <w:sz w:val="22"/>
          <w:szCs w:val="22"/>
          <w:lang w:val="hu-HU"/>
        </w:rPr>
        <w:t>gyógyszer</w:t>
      </w:r>
      <w:r>
        <w:rPr>
          <w:sz w:val="22"/>
          <w:szCs w:val="22"/>
          <w:lang w:val="hu-HU"/>
        </w:rPr>
        <w:t>;</w:t>
      </w:r>
    </w:p>
    <w:p w14:paraId="2114C727"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e</w:t>
      </w:r>
      <w:r w:rsidR="005D6895" w:rsidRPr="00F86D6B">
        <w:rPr>
          <w:b/>
          <w:sz w:val="22"/>
          <w:szCs w:val="22"/>
          <w:lang w:val="hu-HU"/>
        </w:rPr>
        <w:t>fedrin</w:t>
      </w:r>
      <w:r w:rsidR="005D6895" w:rsidRPr="00F86D6B">
        <w:rPr>
          <w:sz w:val="22"/>
          <w:szCs w:val="22"/>
          <w:lang w:val="hu-HU"/>
        </w:rPr>
        <w:t xml:space="preserve"> – allergiás betegségek, hörgőgyulladás kezelés</w:t>
      </w:r>
      <w:r w:rsidR="00A967D3" w:rsidRPr="00F86D6B">
        <w:rPr>
          <w:sz w:val="22"/>
          <w:szCs w:val="22"/>
          <w:lang w:val="hu-HU"/>
        </w:rPr>
        <w:t>é</w:t>
      </w:r>
      <w:r w:rsidR="005D6895" w:rsidRPr="00F86D6B">
        <w:rPr>
          <w:sz w:val="22"/>
          <w:szCs w:val="22"/>
          <w:lang w:val="hu-HU"/>
        </w:rPr>
        <w:t>re</w:t>
      </w:r>
      <w:r>
        <w:rPr>
          <w:sz w:val="22"/>
          <w:szCs w:val="22"/>
          <w:lang w:val="hu-HU"/>
        </w:rPr>
        <w:t>;</w:t>
      </w:r>
    </w:p>
    <w:p w14:paraId="3528F5E4"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n</w:t>
      </w:r>
      <w:r w:rsidR="005D6895" w:rsidRPr="00F86D6B">
        <w:rPr>
          <w:b/>
          <w:sz w:val="22"/>
          <w:szCs w:val="22"/>
          <w:lang w:val="hu-HU"/>
        </w:rPr>
        <w:t>yugtatók</w:t>
      </w:r>
      <w:r w:rsidR="005D6895" w:rsidRPr="00F86D6B">
        <w:rPr>
          <w:sz w:val="22"/>
          <w:szCs w:val="22"/>
          <w:lang w:val="hu-HU"/>
        </w:rPr>
        <w:t xml:space="preserve">, </w:t>
      </w:r>
      <w:r w:rsidR="005D6895" w:rsidRPr="00F86D6B">
        <w:rPr>
          <w:b/>
          <w:sz w:val="22"/>
          <w:szCs w:val="22"/>
          <w:lang w:val="hu-HU"/>
        </w:rPr>
        <w:t>antipszichotikumok</w:t>
      </w:r>
      <w:r>
        <w:rPr>
          <w:sz w:val="22"/>
          <w:szCs w:val="22"/>
          <w:lang w:val="hu-HU"/>
        </w:rPr>
        <w:t>;</w:t>
      </w:r>
    </w:p>
    <w:p w14:paraId="7F6DF3AE" w14:textId="77777777" w:rsidR="005D6895" w:rsidRPr="00F86D6B" w:rsidRDefault="00FF2D7F" w:rsidP="004A5ADB">
      <w:pPr>
        <w:numPr>
          <w:ilvl w:val="0"/>
          <w:numId w:val="19"/>
        </w:numPr>
        <w:ind w:left="567" w:hanging="567"/>
        <w:contextualSpacing/>
        <w:rPr>
          <w:sz w:val="22"/>
          <w:szCs w:val="22"/>
          <w:lang w:val="hu-HU"/>
        </w:rPr>
      </w:pPr>
      <w:r>
        <w:rPr>
          <w:b/>
          <w:sz w:val="22"/>
          <w:szCs w:val="22"/>
          <w:lang w:val="hu-HU"/>
        </w:rPr>
        <w:t>s</w:t>
      </w:r>
      <w:r w:rsidR="005D6895" w:rsidRPr="00F86D6B">
        <w:rPr>
          <w:b/>
          <w:sz w:val="22"/>
          <w:szCs w:val="22"/>
          <w:lang w:val="hu-HU"/>
        </w:rPr>
        <w:t xml:space="preserve">zalbutamol </w:t>
      </w:r>
      <w:r w:rsidR="005D6895" w:rsidRPr="00F86D6B">
        <w:rPr>
          <w:sz w:val="22"/>
          <w:szCs w:val="22"/>
          <w:lang w:val="hu-HU"/>
        </w:rPr>
        <w:t>– asztma kezelésére</w:t>
      </w:r>
      <w:r>
        <w:rPr>
          <w:sz w:val="22"/>
          <w:szCs w:val="22"/>
          <w:lang w:val="hu-HU"/>
        </w:rPr>
        <w:t>;</w:t>
      </w:r>
    </w:p>
    <w:p w14:paraId="382A61D5" w14:textId="77777777" w:rsidR="003D13AF" w:rsidRPr="00F86D6B" w:rsidRDefault="00FF2D7F" w:rsidP="004A5ADB">
      <w:pPr>
        <w:numPr>
          <w:ilvl w:val="0"/>
          <w:numId w:val="19"/>
        </w:numPr>
        <w:ind w:left="567" w:hanging="567"/>
        <w:contextualSpacing/>
        <w:rPr>
          <w:sz w:val="22"/>
          <w:szCs w:val="22"/>
          <w:lang w:val="hu-HU"/>
        </w:rPr>
      </w:pPr>
      <w:r>
        <w:rPr>
          <w:b/>
          <w:sz w:val="22"/>
          <w:szCs w:val="22"/>
          <w:lang w:val="hu-HU"/>
        </w:rPr>
        <w:t>s</w:t>
      </w:r>
      <w:r w:rsidR="003D13AF" w:rsidRPr="00F86D6B">
        <w:rPr>
          <w:b/>
          <w:sz w:val="22"/>
          <w:szCs w:val="22"/>
          <w:lang w:val="hu-HU"/>
        </w:rPr>
        <w:t>zájon át szedett fogamzásgátlók</w:t>
      </w:r>
      <w:r>
        <w:rPr>
          <w:b/>
          <w:sz w:val="22"/>
          <w:szCs w:val="22"/>
          <w:lang w:val="hu-HU"/>
        </w:rPr>
        <w:t>;</w:t>
      </w:r>
    </w:p>
    <w:p w14:paraId="4CF7F987" w14:textId="77777777" w:rsidR="003D13AF" w:rsidRPr="00F86D6B" w:rsidRDefault="00FF2D7F" w:rsidP="004A5ADB">
      <w:pPr>
        <w:numPr>
          <w:ilvl w:val="0"/>
          <w:numId w:val="19"/>
        </w:numPr>
        <w:ind w:left="567" w:hanging="567"/>
        <w:contextualSpacing/>
        <w:rPr>
          <w:sz w:val="22"/>
          <w:szCs w:val="22"/>
          <w:lang w:val="hu-HU"/>
        </w:rPr>
      </w:pPr>
      <w:r>
        <w:rPr>
          <w:b/>
          <w:sz w:val="22"/>
          <w:szCs w:val="22"/>
          <w:lang w:val="hu-HU"/>
        </w:rPr>
        <w:t>n</w:t>
      </w:r>
      <w:r w:rsidR="003D13AF" w:rsidRPr="00F86D6B">
        <w:rPr>
          <w:b/>
          <w:sz w:val="22"/>
          <w:szCs w:val="22"/>
          <w:lang w:val="hu-HU"/>
        </w:rPr>
        <w:t>euromuszkuláris blokkolók</w:t>
      </w:r>
      <w:r w:rsidR="003D13AF" w:rsidRPr="00F86D6B">
        <w:rPr>
          <w:sz w:val="22"/>
          <w:szCs w:val="22"/>
          <w:lang w:val="hu-HU"/>
        </w:rPr>
        <w:t xml:space="preserve"> – műtéti beavatkozások előtt alkalmazott szerek</w:t>
      </w:r>
      <w:r>
        <w:rPr>
          <w:sz w:val="22"/>
          <w:szCs w:val="22"/>
          <w:lang w:val="hu-HU"/>
        </w:rPr>
        <w:t>;</w:t>
      </w:r>
    </w:p>
    <w:p w14:paraId="602C7F04" w14:textId="77777777" w:rsidR="0052514D" w:rsidRPr="00F86D6B" w:rsidRDefault="00FF2D7F" w:rsidP="004A5ADB">
      <w:pPr>
        <w:numPr>
          <w:ilvl w:val="0"/>
          <w:numId w:val="19"/>
        </w:numPr>
        <w:ind w:left="567" w:hanging="567"/>
        <w:contextualSpacing/>
        <w:rPr>
          <w:sz w:val="22"/>
          <w:szCs w:val="22"/>
          <w:lang w:val="hu-HU"/>
        </w:rPr>
      </w:pPr>
      <w:r>
        <w:rPr>
          <w:b/>
          <w:sz w:val="22"/>
          <w:szCs w:val="22"/>
          <w:lang w:val="hu-HU"/>
        </w:rPr>
        <w:t>a</w:t>
      </w:r>
      <w:r w:rsidR="0052514D" w:rsidRPr="00F86D6B">
        <w:rPr>
          <w:b/>
          <w:sz w:val="22"/>
          <w:szCs w:val="22"/>
          <w:lang w:val="hu-HU"/>
        </w:rPr>
        <w:t>romatáz</w:t>
      </w:r>
      <w:r w:rsidR="00263B05" w:rsidRPr="00F86D6B">
        <w:rPr>
          <w:b/>
          <w:sz w:val="22"/>
          <w:szCs w:val="22"/>
          <w:lang w:val="hu-HU"/>
        </w:rPr>
        <w:t>-</w:t>
      </w:r>
      <w:r w:rsidR="0052514D" w:rsidRPr="00F86D6B">
        <w:rPr>
          <w:b/>
          <w:sz w:val="22"/>
          <w:szCs w:val="22"/>
          <w:lang w:val="hu-HU"/>
        </w:rPr>
        <w:t xml:space="preserve">gátlók </w:t>
      </w:r>
      <w:r w:rsidR="0052514D" w:rsidRPr="00F86D6B">
        <w:rPr>
          <w:sz w:val="22"/>
          <w:szCs w:val="22"/>
          <w:lang w:val="hu-HU"/>
        </w:rPr>
        <w:t>– mellrák kezelésére</w:t>
      </w:r>
      <w:r>
        <w:rPr>
          <w:sz w:val="22"/>
          <w:szCs w:val="22"/>
          <w:lang w:val="hu-HU"/>
        </w:rPr>
        <w:t>;</w:t>
      </w:r>
    </w:p>
    <w:p w14:paraId="2611A787" w14:textId="77777777" w:rsidR="00A03AAB" w:rsidRPr="00F86D6B" w:rsidRDefault="00FF2D7F" w:rsidP="004A5ADB">
      <w:pPr>
        <w:numPr>
          <w:ilvl w:val="0"/>
          <w:numId w:val="19"/>
        </w:numPr>
        <w:suppressAutoHyphens/>
        <w:ind w:left="567" w:hanging="567"/>
        <w:rPr>
          <w:sz w:val="22"/>
          <w:szCs w:val="22"/>
          <w:lang w:val="hu-HU"/>
        </w:rPr>
      </w:pPr>
      <w:r>
        <w:rPr>
          <w:b/>
          <w:sz w:val="22"/>
          <w:szCs w:val="22"/>
          <w:lang w:val="hu-HU"/>
        </w:rPr>
        <w:t>k</w:t>
      </w:r>
      <w:r w:rsidR="00A03AAB" w:rsidRPr="00F86D6B">
        <w:rPr>
          <w:b/>
          <w:sz w:val="22"/>
          <w:szCs w:val="22"/>
          <w:lang w:val="hu-HU"/>
        </w:rPr>
        <w:t>áliumvesztést fokozó szerek</w:t>
      </w:r>
      <w:r w:rsidR="00A03AAB" w:rsidRPr="00F86D6B">
        <w:rPr>
          <w:sz w:val="22"/>
          <w:szCs w:val="22"/>
          <w:lang w:val="hu-HU"/>
        </w:rPr>
        <w:t xml:space="preserve">, </w:t>
      </w:r>
      <w:r w:rsidR="00342024">
        <w:rPr>
          <w:sz w:val="22"/>
          <w:szCs w:val="22"/>
          <w:lang w:val="hu-HU"/>
        </w:rPr>
        <w:t>például</w:t>
      </w:r>
      <w:r w:rsidR="00A03AAB" w:rsidRPr="00F86D6B">
        <w:rPr>
          <w:sz w:val="22"/>
          <w:szCs w:val="22"/>
          <w:lang w:val="hu-HU"/>
        </w:rPr>
        <w:t xml:space="preserve"> bizonyos vízhajtók és gombaellenes készítmények</w:t>
      </w:r>
      <w:r>
        <w:rPr>
          <w:sz w:val="22"/>
          <w:szCs w:val="22"/>
          <w:lang w:val="hu-HU"/>
        </w:rPr>
        <w:t>;</w:t>
      </w:r>
    </w:p>
    <w:p w14:paraId="0E54AF2D" w14:textId="77777777" w:rsidR="00C45095" w:rsidRPr="00F86D6B" w:rsidRDefault="00FF2D7F" w:rsidP="004A5ADB">
      <w:pPr>
        <w:numPr>
          <w:ilvl w:val="0"/>
          <w:numId w:val="19"/>
        </w:numPr>
        <w:ind w:left="567" w:hanging="567"/>
        <w:contextualSpacing/>
        <w:rPr>
          <w:sz w:val="22"/>
          <w:szCs w:val="22"/>
          <w:lang w:val="hu-HU"/>
        </w:rPr>
      </w:pPr>
      <w:r>
        <w:rPr>
          <w:b/>
          <w:sz w:val="22"/>
          <w:szCs w:val="22"/>
          <w:lang w:val="hu-HU"/>
        </w:rPr>
        <w:t>a</w:t>
      </w:r>
      <w:r w:rsidR="00901FDC" w:rsidRPr="00F86D6B">
        <w:rPr>
          <w:b/>
          <w:sz w:val="22"/>
          <w:szCs w:val="22"/>
          <w:lang w:val="hu-HU"/>
        </w:rPr>
        <w:t>ntikolinészterázok</w:t>
      </w:r>
      <w:r w:rsidR="00901FDC" w:rsidRPr="00F86D6B">
        <w:rPr>
          <w:sz w:val="22"/>
          <w:szCs w:val="22"/>
          <w:lang w:val="hu-HU"/>
        </w:rPr>
        <w:t xml:space="preserve"> (központi idegrendszerre ható gyógyszerek) – súlyos izomgyengeség (miaszténia grávisz) kezelésében alkalmazzák.</w:t>
      </w:r>
    </w:p>
    <w:p w14:paraId="61D10F9D" w14:textId="77777777" w:rsidR="005D6895" w:rsidRPr="00F86D6B" w:rsidRDefault="005D6895" w:rsidP="004A5ADB">
      <w:pPr>
        <w:tabs>
          <w:tab w:val="left" w:pos="937"/>
        </w:tabs>
        <w:contextualSpacing/>
        <w:rPr>
          <w:b/>
          <w:sz w:val="22"/>
          <w:szCs w:val="22"/>
          <w:lang w:val="hu-HU"/>
        </w:rPr>
      </w:pPr>
    </w:p>
    <w:p w14:paraId="2C50D1B4" w14:textId="77777777" w:rsidR="005D6895" w:rsidRPr="00F86D6B" w:rsidRDefault="005D6895" w:rsidP="004A5ADB">
      <w:pPr>
        <w:keepNext/>
        <w:tabs>
          <w:tab w:val="left" w:pos="937"/>
        </w:tabs>
        <w:contextualSpacing/>
        <w:rPr>
          <w:b/>
          <w:sz w:val="22"/>
          <w:szCs w:val="22"/>
          <w:lang w:val="hu-HU"/>
        </w:rPr>
      </w:pPr>
      <w:r w:rsidRPr="00F86D6B">
        <w:rPr>
          <w:b/>
          <w:sz w:val="22"/>
          <w:szCs w:val="22"/>
          <w:lang w:val="hu-HU"/>
        </w:rPr>
        <w:t xml:space="preserve">Ha hosszú távon alkalmazott </w:t>
      </w:r>
      <w:proofErr w:type="gramStart"/>
      <w:r w:rsidRPr="00F86D6B">
        <w:rPr>
          <w:b/>
          <w:sz w:val="22"/>
          <w:szCs w:val="22"/>
          <w:lang w:val="hu-HU"/>
        </w:rPr>
        <w:t>gyógyszer(</w:t>
      </w:r>
      <w:proofErr w:type="gramEnd"/>
      <w:r w:rsidRPr="00F86D6B">
        <w:rPr>
          <w:b/>
          <w:sz w:val="22"/>
          <w:szCs w:val="22"/>
          <w:lang w:val="hu-HU"/>
        </w:rPr>
        <w:t>eke)t szed</w:t>
      </w:r>
    </w:p>
    <w:p w14:paraId="3389ADCC" w14:textId="77777777" w:rsidR="005D6895" w:rsidRPr="00F86D6B" w:rsidRDefault="005D6895" w:rsidP="004A5ADB">
      <w:pPr>
        <w:keepNext/>
        <w:tabs>
          <w:tab w:val="left" w:pos="937"/>
        </w:tabs>
        <w:contextualSpacing/>
        <w:rPr>
          <w:sz w:val="22"/>
          <w:szCs w:val="22"/>
          <w:lang w:val="hu-HU"/>
        </w:rPr>
      </w:pPr>
      <w:r w:rsidRPr="00F86D6B">
        <w:rPr>
          <w:sz w:val="22"/>
          <w:szCs w:val="22"/>
          <w:lang w:val="hu-HU"/>
        </w:rPr>
        <w:t>Ha cukorbetegség, magasvérnyomás</w:t>
      </w:r>
      <w:r w:rsidR="00E11526">
        <w:rPr>
          <w:sz w:val="22"/>
          <w:szCs w:val="22"/>
          <w:lang w:val="hu-HU"/>
        </w:rPr>
        <w:t>-betegség</w:t>
      </w:r>
      <w:r w:rsidRPr="00F86D6B">
        <w:rPr>
          <w:sz w:val="22"/>
          <w:szCs w:val="22"/>
          <w:lang w:val="hu-HU"/>
        </w:rPr>
        <w:t xml:space="preserve"> </w:t>
      </w:r>
      <w:r w:rsidR="008B3640" w:rsidRPr="00F86D6B">
        <w:rPr>
          <w:sz w:val="22"/>
          <w:szCs w:val="22"/>
          <w:lang w:val="hu-HU"/>
        </w:rPr>
        <w:t xml:space="preserve">miatt kezelik, </w:t>
      </w:r>
      <w:r w:rsidRPr="00F86D6B">
        <w:rPr>
          <w:sz w:val="22"/>
          <w:szCs w:val="22"/>
          <w:lang w:val="hu-HU"/>
        </w:rPr>
        <w:t xml:space="preserve">vagy </w:t>
      </w:r>
      <w:r w:rsidR="008B3640" w:rsidRPr="00F86D6B">
        <w:rPr>
          <w:sz w:val="22"/>
          <w:szCs w:val="22"/>
          <w:lang w:val="hu-HU"/>
        </w:rPr>
        <w:t>vízhajtót kap</w:t>
      </w:r>
      <w:r w:rsidR="003D13AF" w:rsidRPr="00F86D6B">
        <w:rPr>
          <w:sz w:val="22"/>
          <w:szCs w:val="22"/>
          <w:lang w:val="hu-HU"/>
        </w:rPr>
        <w:t xml:space="preserve"> </w:t>
      </w:r>
      <w:r w:rsidRPr="00F86D6B">
        <w:rPr>
          <w:sz w:val="22"/>
          <w:szCs w:val="22"/>
          <w:lang w:val="hu-HU"/>
        </w:rPr>
        <w:t xml:space="preserve">(szövetvizenyő, </w:t>
      </w:r>
      <w:proofErr w:type="gramStart"/>
      <w:r w:rsidRPr="00F86D6B">
        <w:rPr>
          <w:sz w:val="22"/>
          <w:szCs w:val="22"/>
          <w:lang w:val="hu-HU"/>
        </w:rPr>
        <w:t>ödéma</w:t>
      </w:r>
      <w:proofErr w:type="gramEnd"/>
      <w:r w:rsidR="008B3640" w:rsidRPr="00F86D6B">
        <w:rPr>
          <w:sz w:val="22"/>
          <w:szCs w:val="22"/>
          <w:lang w:val="hu-HU"/>
        </w:rPr>
        <w:t xml:space="preserve"> miatt</w:t>
      </w:r>
      <w:r w:rsidRPr="00F86D6B">
        <w:rPr>
          <w:sz w:val="22"/>
          <w:szCs w:val="22"/>
          <w:lang w:val="hu-HU"/>
        </w:rPr>
        <w:t>), mondja el kezelőorvosának, mert szükség lehet ezen állapotok kezelésére használt gyógyszerek adagjának módosítására.</w:t>
      </w:r>
    </w:p>
    <w:p w14:paraId="43DD48EB" w14:textId="77777777" w:rsidR="005D6895" w:rsidRPr="00F86D6B" w:rsidRDefault="005D6895" w:rsidP="004A5ADB">
      <w:pPr>
        <w:tabs>
          <w:tab w:val="left" w:pos="937"/>
        </w:tabs>
        <w:contextualSpacing/>
        <w:rPr>
          <w:b/>
          <w:sz w:val="22"/>
          <w:szCs w:val="22"/>
          <w:lang w:val="hu-HU"/>
        </w:rPr>
      </w:pPr>
    </w:p>
    <w:p w14:paraId="1B434919" w14:textId="77777777" w:rsidR="005D6895" w:rsidRPr="00F86D6B" w:rsidRDefault="005D6895" w:rsidP="004A5ADB">
      <w:pPr>
        <w:tabs>
          <w:tab w:val="left" w:pos="937"/>
        </w:tabs>
        <w:contextualSpacing/>
        <w:rPr>
          <w:sz w:val="22"/>
          <w:szCs w:val="22"/>
          <w:lang w:val="hu-HU"/>
        </w:rPr>
      </w:pPr>
      <w:r w:rsidRPr="00F86D6B">
        <w:rPr>
          <w:b/>
          <w:sz w:val="22"/>
          <w:szCs w:val="22"/>
          <w:lang w:val="hu-HU"/>
        </w:rPr>
        <w:t>Ha kezelőorvosa laboratóriumi vizsgálat elvégzését látja szükségesnek</w:t>
      </w:r>
      <w:r w:rsidRPr="00F86D6B">
        <w:rPr>
          <w:sz w:val="22"/>
          <w:szCs w:val="22"/>
          <w:lang w:val="hu-HU"/>
        </w:rPr>
        <w:t xml:space="preserve">, fontos, hogy tájékoztassa kezelőorvosát vagy a </w:t>
      </w:r>
      <w:r w:rsidR="00C2332D" w:rsidRPr="00F86D6B">
        <w:rPr>
          <w:sz w:val="22"/>
          <w:szCs w:val="22"/>
          <w:lang w:val="hu-HU"/>
        </w:rPr>
        <w:t xml:space="preserve">gondozását végző egészségügyi szakembert </w:t>
      </w:r>
      <w:r w:rsidRPr="00F86D6B">
        <w:rPr>
          <w:sz w:val="22"/>
          <w:szCs w:val="22"/>
          <w:lang w:val="hu-HU"/>
        </w:rPr>
        <w:t>arról, hogy Önt Solu-Medrol</w:t>
      </w:r>
      <w:r w:rsidR="00A967D3" w:rsidRPr="00F86D6B">
        <w:rPr>
          <w:sz w:val="22"/>
          <w:szCs w:val="22"/>
          <w:lang w:val="hu-HU"/>
        </w:rPr>
        <w:t>l</w:t>
      </w:r>
      <w:r w:rsidRPr="00F86D6B">
        <w:rPr>
          <w:sz w:val="22"/>
          <w:szCs w:val="22"/>
          <w:lang w:val="hu-HU"/>
        </w:rPr>
        <w:t>al kezelik. Ez a gyógyszer befolyásolhatja a vizsgálatok eredményét.</w:t>
      </w:r>
    </w:p>
    <w:p w14:paraId="7F5802DE" w14:textId="77777777" w:rsidR="003D13AF" w:rsidRPr="00F86D6B" w:rsidRDefault="003D13AF" w:rsidP="004A5ADB">
      <w:pPr>
        <w:numPr>
          <w:ilvl w:val="0"/>
          <w:numId w:val="6"/>
        </w:numPr>
        <w:ind w:right="-2"/>
        <w:contextualSpacing/>
        <w:rPr>
          <w:b/>
          <w:sz w:val="22"/>
          <w:szCs w:val="22"/>
          <w:lang w:val="hu-HU"/>
        </w:rPr>
      </w:pPr>
    </w:p>
    <w:p w14:paraId="6E730717" w14:textId="77777777" w:rsidR="003D13AF" w:rsidRPr="00F86D6B" w:rsidRDefault="003D13AF" w:rsidP="004A5ADB">
      <w:pPr>
        <w:numPr>
          <w:ilvl w:val="0"/>
          <w:numId w:val="6"/>
        </w:numPr>
        <w:ind w:right="-2"/>
        <w:contextualSpacing/>
        <w:rPr>
          <w:b/>
          <w:sz w:val="22"/>
          <w:szCs w:val="22"/>
          <w:lang w:val="hu-HU"/>
        </w:rPr>
      </w:pPr>
      <w:r w:rsidRPr="00F86D6B">
        <w:rPr>
          <w:b/>
          <w:sz w:val="22"/>
          <w:szCs w:val="22"/>
          <w:lang w:val="hu-HU"/>
        </w:rPr>
        <w:t>A Solu-Medrol egyidejű alkalmazása étellel és itallal</w:t>
      </w:r>
    </w:p>
    <w:p w14:paraId="4DE3F4B7" w14:textId="77777777" w:rsidR="00901FDC" w:rsidRPr="00F86D6B" w:rsidRDefault="00901FDC" w:rsidP="004A5ADB">
      <w:pPr>
        <w:numPr>
          <w:ilvl w:val="0"/>
          <w:numId w:val="6"/>
        </w:numPr>
        <w:tabs>
          <w:tab w:val="left" w:pos="937"/>
        </w:tabs>
        <w:rPr>
          <w:sz w:val="22"/>
          <w:szCs w:val="22"/>
          <w:lang w:val="hu-HU"/>
        </w:rPr>
      </w:pPr>
      <w:r w:rsidRPr="00F86D6B">
        <w:rPr>
          <w:bCs/>
          <w:sz w:val="22"/>
          <w:szCs w:val="22"/>
          <w:lang w:val="hu-HU"/>
        </w:rPr>
        <w:t xml:space="preserve">A grépfrútlé egyidejű fogyasztása növelheti a Solu-Medrol </w:t>
      </w:r>
      <w:proofErr w:type="gramStart"/>
      <w:r w:rsidRPr="00F86D6B">
        <w:rPr>
          <w:bCs/>
          <w:sz w:val="22"/>
          <w:szCs w:val="22"/>
          <w:lang w:val="hu-HU"/>
        </w:rPr>
        <w:t>koncentrációját</w:t>
      </w:r>
      <w:proofErr w:type="gramEnd"/>
      <w:r w:rsidRPr="00F86D6B">
        <w:rPr>
          <w:bCs/>
          <w:sz w:val="22"/>
          <w:szCs w:val="22"/>
          <w:lang w:val="hu-HU"/>
        </w:rPr>
        <w:t xml:space="preserve"> a vérben. Solu</w:t>
      </w:r>
      <w:r w:rsidRPr="00F86D6B">
        <w:rPr>
          <w:bCs/>
          <w:sz w:val="22"/>
          <w:szCs w:val="22"/>
          <w:lang w:val="hu-HU"/>
        </w:rPr>
        <w:noBreakHyphen/>
        <w:t>Medrol</w:t>
      </w:r>
      <w:r w:rsidRPr="00F86D6B">
        <w:rPr>
          <w:bCs/>
          <w:sz w:val="22"/>
          <w:szCs w:val="22"/>
          <w:lang w:val="hu-HU"/>
        </w:rPr>
        <w:noBreakHyphen/>
        <w:t>kezelés során kerülje a grépfrútlé fogyasztását.</w:t>
      </w:r>
    </w:p>
    <w:p w14:paraId="3D2FF7F5" w14:textId="77777777" w:rsidR="003D13AF" w:rsidRPr="00F86D6B" w:rsidRDefault="003D13AF" w:rsidP="004A5ADB">
      <w:pPr>
        <w:pStyle w:val="Szvegtrzs"/>
        <w:numPr>
          <w:ilvl w:val="0"/>
          <w:numId w:val="6"/>
        </w:numPr>
        <w:tabs>
          <w:tab w:val="left" w:pos="567"/>
        </w:tabs>
        <w:contextualSpacing/>
        <w:rPr>
          <w:sz w:val="22"/>
          <w:szCs w:val="22"/>
          <w:lang w:val="hu-HU"/>
        </w:rPr>
      </w:pPr>
    </w:p>
    <w:p w14:paraId="744845EC" w14:textId="77777777" w:rsidR="009C7565" w:rsidRPr="00F86D6B" w:rsidRDefault="009C7565" w:rsidP="004A5ADB">
      <w:pPr>
        <w:pStyle w:val="Cmsor2"/>
        <w:contextualSpacing/>
        <w:rPr>
          <w:sz w:val="22"/>
          <w:szCs w:val="22"/>
          <w:lang w:val="hu-HU"/>
        </w:rPr>
      </w:pPr>
      <w:r w:rsidRPr="00F86D6B">
        <w:rPr>
          <w:sz w:val="22"/>
          <w:szCs w:val="22"/>
          <w:lang w:val="hu-HU"/>
        </w:rPr>
        <w:t>Terhesség</w:t>
      </w:r>
      <w:r w:rsidR="000054AD" w:rsidRPr="00F86D6B">
        <w:rPr>
          <w:sz w:val="22"/>
          <w:szCs w:val="22"/>
          <w:lang w:val="hu-HU"/>
        </w:rPr>
        <w:t>,</w:t>
      </w:r>
      <w:r w:rsidR="00F3378F" w:rsidRPr="00F86D6B">
        <w:rPr>
          <w:sz w:val="22"/>
          <w:szCs w:val="22"/>
          <w:lang w:val="hu-HU"/>
        </w:rPr>
        <w:t xml:space="preserve"> </w:t>
      </w:r>
      <w:r w:rsidRPr="00F86D6B">
        <w:rPr>
          <w:sz w:val="22"/>
          <w:szCs w:val="22"/>
          <w:lang w:val="hu-HU"/>
        </w:rPr>
        <w:t>szoptatás</w:t>
      </w:r>
      <w:r w:rsidR="000054AD" w:rsidRPr="00F86D6B">
        <w:rPr>
          <w:sz w:val="22"/>
          <w:szCs w:val="22"/>
          <w:lang w:val="hu-HU"/>
        </w:rPr>
        <w:t xml:space="preserve"> és termékenység</w:t>
      </w:r>
    </w:p>
    <w:p w14:paraId="13AF595C" w14:textId="77777777" w:rsidR="003C1029" w:rsidRPr="00B000C8" w:rsidRDefault="003C1029" w:rsidP="005B26AA">
      <w:pPr>
        <w:suppressAutoHyphens/>
        <w:rPr>
          <w:bCs/>
          <w:sz w:val="22"/>
          <w:szCs w:val="22"/>
          <w:lang w:val="hu-HU"/>
        </w:rPr>
      </w:pPr>
      <w:r w:rsidRPr="00B000C8">
        <w:rPr>
          <w:bCs/>
          <w:sz w:val="22"/>
          <w:szCs w:val="22"/>
          <w:lang w:val="hu-HU"/>
        </w:rPr>
        <w:t>Ha Ön terhes vagy szoptat, illetve ha fennáll Önnél a terhesség lehetősége vagy gyermeket szeretne, a gyógyszer alkalmazása előtt beszéljen kezelőorvosával vagy gyógyszerészével.</w:t>
      </w:r>
    </w:p>
    <w:p w14:paraId="4903E42E" w14:textId="77777777" w:rsidR="003C1029" w:rsidRPr="00B000C8" w:rsidRDefault="003C1029" w:rsidP="005B26AA">
      <w:pPr>
        <w:suppressAutoHyphens/>
        <w:rPr>
          <w:bCs/>
          <w:sz w:val="22"/>
          <w:szCs w:val="22"/>
          <w:lang w:val="hu-HU"/>
        </w:rPr>
      </w:pPr>
    </w:p>
    <w:p w14:paraId="355596AC" w14:textId="77777777" w:rsidR="003C1029" w:rsidRPr="00B000C8" w:rsidRDefault="003C1029" w:rsidP="00564182">
      <w:pPr>
        <w:keepNext/>
        <w:suppressAutoHyphens/>
        <w:rPr>
          <w:sz w:val="22"/>
          <w:szCs w:val="22"/>
          <w:u w:val="single"/>
          <w:lang w:val="hu-HU"/>
        </w:rPr>
      </w:pPr>
      <w:r w:rsidRPr="00B000C8">
        <w:rPr>
          <w:sz w:val="22"/>
          <w:szCs w:val="22"/>
          <w:u w:val="single"/>
          <w:lang w:val="hu-HU"/>
        </w:rPr>
        <w:t>Terhesség</w:t>
      </w:r>
    </w:p>
    <w:p w14:paraId="2F8215C8" w14:textId="77777777" w:rsidR="003C1029" w:rsidRPr="00B000C8" w:rsidRDefault="003C1029" w:rsidP="00564182">
      <w:pPr>
        <w:keepNext/>
        <w:suppressAutoHyphens/>
        <w:rPr>
          <w:sz w:val="22"/>
          <w:szCs w:val="22"/>
          <w:lang w:val="hu-HU"/>
        </w:rPr>
      </w:pPr>
      <w:r w:rsidRPr="00B000C8">
        <w:rPr>
          <w:sz w:val="22"/>
          <w:szCs w:val="22"/>
          <w:lang w:val="hu-HU"/>
        </w:rPr>
        <w:t xml:space="preserve">Terhesség alatt csak a kezelőorvos javaslatára, kifejezetten indokolt esetben a terápiás előny és az anyára és a magzatra gyakorolt kockázat arányának gondos értékelése után alkalmazható. A gyógyszer lassíthatja a magzat növekedését (alacsony születési súlyt eredményezhet). </w:t>
      </w:r>
    </w:p>
    <w:p w14:paraId="2C8A7692" w14:textId="77777777" w:rsidR="003C1029" w:rsidRPr="00B000C8" w:rsidRDefault="003C1029" w:rsidP="005B26AA">
      <w:pPr>
        <w:suppressAutoHyphens/>
        <w:rPr>
          <w:sz w:val="22"/>
          <w:szCs w:val="22"/>
          <w:lang w:val="hu-HU"/>
        </w:rPr>
      </w:pPr>
    </w:p>
    <w:p w14:paraId="56F37B81" w14:textId="77777777" w:rsidR="003C1029" w:rsidRPr="00B000C8" w:rsidRDefault="003C1029" w:rsidP="005B26AA">
      <w:pPr>
        <w:suppressAutoHyphens/>
        <w:rPr>
          <w:sz w:val="22"/>
          <w:szCs w:val="22"/>
          <w:u w:val="single"/>
          <w:lang w:val="hu-HU"/>
        </w:rPr>
      </w:pPr>
      <w:r w:rsidRPr="00B000C8">
        <w:rPr>
          <w:sz w:val="22"/>
          <w:szCs w:val="22"/>
          <w:u w:val="single"/>
          <w:lang w:val="hu-HU"/>
        </w:rPr>
        <w:t>Szoptatás</w:t>
      </w:r>
    </w:p>
    <w:p w14:paraId="55D5F41B" w14:textId="77777777" w:rsidR="003C1029" w:rsidRPr="00B000C8" w:rsidRDefault="003C1029" w:rsidP="005B26AA">
      <w:pPr>
        <w:suppressAutoHyphens/>
        <w:rPr>
          <w:sz w:val="22"/>
          <w:szCs w:val="22"/>
          <w:lang w:val="hu-HU"/>
        </w:rPr>
      </w:pPr>
      <w:r w:rsidRPr="00B000C8">
        <w:rPr>
          <w:sz w:val="22"/>
          <w:szCs w:val="22"/>
          <w:lang w:val="hu-HU"/>
        </w:rPr>
        <w:t xml:space="preserve">Szoptató anyáknál csak akkor alkalmazható, ha a terápiás előny meghaladja a csecsemőre gyakorolt lehetséges kockázatot. A kortikoszteroid gyógyszerek kiválasztódhatnak az anyatejbe, ezáltal a szoptatott csecsemő növekedésének visszamaradását okozhatják, és hatással lehetnek glükokortikoid (a mellékvesekéreg által termelt hormon) termelésére. </w:t>
      </w:r>
    </w:p>
    <w:p w14:paraId="0C028D66" w14:textId="77777777" w:rsidR="00503220" w:rsidRPr="00F86D6B" w:rsidRDefault="00503220" w:rsidP="004A5ADB">
      <w:pPr>
        <w:contextualSpacing/>
        <w:rPr>
          <w:b/>
          <w:bCs/>
          <w:sz w:val="22"/>
          <w:szCs w:val="22"/>
          <w:lang w:val="hu-HU"/>
        </w:rPr>
      </w:pPr>
    </w:p>
    <w:p w14:paraId="58F73082" w14:textId="77777777" w:rsidR="007F5821" w:rsidRPr="00F86D6B" w:rsidRDefault="007F5821" w:rsidP="004A5ADB">
      <w:pPr>
        <w:contextualSpacing/>
        <w:rPr>
          <w:bCs/>
          <w:sz w:val="22"/>
          <w:szCs w:val="22"/>
          <w:u w:val="single"/>
          <w:lang w:val="hu-HU"/>
        </w:rPr>
      </w:pPr>
      <w:r w:rsidRPr="00F86D6B">
        <w:rPr>
          <w:bCs/>
          <w:sz w:val="22"/>
          <w:szCs w:val="22"/>
          <w:u w:val="single"/>
          <w:lang w:val="hu-HU"/>
        </w:rPr>
        <w:t>Termékenység</w:t>
      </w:r>
    </w:p>
    <w:p w14:paraId="1E0CDCBF" w14:textId="77777777" w:rsidR="007F5821" w:rsidRPr="00F86D6B" w:rsidRDefault="007F5821" w:rsidP="004A5ADB">
      <w:pPr>
        <w:contextualSpacing/>
        <w:rPr>
          <w:sz w:val="22"/>
          <w:szCs w:val="22"/>
          <w:lang w:val="hu-HU"/>
        </w:rPr>
      </w:pPr>
      <w:r w:rsidRPr="00F86D6B">
        <w:rPr>
          <w:sz w:val="22"/>
          <w:szCs w:val="22"/>
          <w:lang w:val="hu-HU"/>
        </w:rPr>
        <w:t xml:space="preserve">Állatkísérletek során a kortikoszteroidokról kimutatták, hogy csökkentik a </w:t>
      </w:r>
      <w:r w:rsidR="00E64F86" w:rsidRPr="00F86D6B">
        <w:rPr>
          <w:sz w:val="22"/>
          <w:szCs w:val="22"/>
          <w:lang w:val="hu-HU"/>
        </w:rPr>
        <w:t>termékenységet.</w:t>
      </w:r>
    </w:p>
    <w:p w14:paraId="6E7D45FA" w14:textId="77777777" w:rsidR="007F5821" w:rsidRPr="00F86D6B" w:rsidRDefault="007F5821" w:rsidP="004A5ADB">
      <w:pPr>
        <w:contextualSpacing/>
        <w:rPr>
          <w:b/>
          <w:bCs/>
          <w:sz w:val="22"/>
          <w:szCs w:val="22"/>
          <w:lang w:val="hu-HU"/>
        </w:rPr>
      </w:pPr>
    </w:p>
    <w:p w14:paraId="56F289AC" w14:textId="77777777" w:rsidR="009C7565" w:rsidRPr="00F86D6B" w:rsidRDefault="009C7565" w:rsidP="008C5A42">
      <w:pPr>
        <w:keepNext/>
        <w:ind w:right="-29"/>
        <w:contextualSpacing/>
        <w:rPr>
          <w:b/>
          <w:bCs/>
          <w:sz w:val="22"/>
          <w:szCs w:val="22"/>
          <w:lang w:val="hu-HU"/>
        </w:rPr>
      </w:pPr>
      <w:r w:rsidRPr="00F86D6B">
        <w:rPr>
          <w:b/>
          <w:bCs/>
          <w:sz w:val="22"/>
          <w:szCs w:val="22"/>
          <w:lang w:val="hu-HU"/>
        </w:rPr>
        <w:t xml:space="preserve">A készítmény hatásai a gépjárművezetéshez és </w:t>
      </w:r>
      <w:r w:rsidR="00901FDC" w:rsidRPr="00F86D6B">
        <w:rPr>
          <w:b/>
          <w:bCs/>
          <w:sz w:val="22"/>
          <w:szCs w:val="22"/>
          <w:lang w:val="hu-HU"/>
        </w:rPr>
        <w:t xml:space="preserve">a </w:t>
      </w:r>
      <w:r w:rsidRPr="00F86D6B">
        <w:rPr>
          <w:b/>
          <w:bCs/>
          <w:sz w:val="22"/>
          <w:szCs w:val="22"/>
          <w:lang w:val="hu-HU"/>
        </w:rPr>
        <w:t xml:space="preserve">gépek </w:t>
      </w:r>
      <w:r w:rsidR="00FE51F2" w:rsidRPr="00F86D6B">
        <w:rPr>
          <w:b/>
          <w:bCs/>
          <w:sz w:val="22"/>
          <w:szCs w:val="22"/>
          <w:lang w:val="hu-HU"/>
        </w:rPr>
        <w:t>kezel</w:t>
      </w:r>
      <w:r w:rsidRPr="00F86D6B">
        <w:rPr>
          <w:b/>
          <w:bCs/>
          <w:sz w:val="22"/>
          <w:szCs w:val="22"/>
          <w:lang w:val="hu-HU"/>
        </w:rPr>
        <w:t>éséhez szükséges képességekre</w:t>
      </w:r>
    </w:p>
    <w:p w14:paraId="31985D15" w14:textId="77777777" w:rsidR="008578C7" w:rsidRPr="00F86D6B" w:rsidRDefault="008578C7" w:rsidP="008C5A42">
      <w:pPr>
        <w:keepNext/>
        <w:tabs>
          <w:tab w:val="left" w:pos="937"/>
        </w:tabs>
        <w:rPr>
          <w:sz w:val="22"/>
          <w:szCs w:val="22"/>
          <w:lang w:val="hu-HU"/>
        </w:rPr>
      </w:pPr>
      <w:r w:rsidRPr="00F86D6B">
        <w:rPr>
          <w:sz w:val="22"/>
          <w:szCs w:val="22"/>
          <w:lang w:val="hu-HU"/>
        </w:rPr>
        <w:t>A készítmény gépjárművezetéshez és a gépek kezeléséhez szükséges képességeket befolyásoló hatásait nem vizsgálták.</w:t>
      </w:r>
      <w:r w:rsidRPr="00F86D6B">
        <w:rPr>
          <w:bCs/>
          <w:sz w:val="22"/>
          <w:szCs w:val="22"/>
          <w:lang w:val="hu-HU"/>
        </w:rPr>
        <w:t xml:space="preserve"> Olyan mellékhatások léphetnek fel a kortikoszteroidokkal történt kezelés után, mint a szédülés, forgó jellegű szédülés (vertigó), látászavarok és fáradékonyság. Ha ez előfordul, ne vezessen gépjárművet, és ne kezeljen gépeket.</w:t>
      </w:r>
    </w:p>
    <w:p w14:paraId="3D37C10D" w14:textId="77777777" w:rsidR="009C7565" w:rsidRPr="00F86D6B" w:rsidRDefault="009C7565" w:rsidP="004A5ADB">
      <w:pPr>
        <w:pStyle w:val="WW-BodyText2"/>
        <w:ind w:right="-29"/>
        <w:contextualSpacing/>
        <w:rPr>
          <w:b w:val="0"/>
          <w:color w:val="000000"/>
          <w:sz w:val="22"/>
          <w:szCs w:val="22"/>
          <w:lang w:val="hu-HU"/>
        </w:rPr>
      </w:pPr>
    </w:p>
    <w:p w14:paraId="1EF5E212" w14:textId="77777777" w:rsidR="00EF2C63" w:rsidRPr="00880496" w:rsidRDefault="00EF2C63" w:rsidP="00EF2C63">
      <w:pPr>
        <w:pStyle w:val="WW-BodyText2"/>
        <w:ind w:right="-29"/>
        <w:contextualSpacing/>
        <w:rPr>
          <w:bCs/>
          <w:color w:val="000000"/>
          <w:sz w:val="22"/>
          <w:szCs w:val="22"/>
          <w:lang w:val="hu-HU"/>
        </w:rPr>
      </w:pPr>
      <w:r w:rsidRPr="00880496">
        <w:rPr>
          <w:bCs/>
          <w:color w:val="000000"/>
          <w:sz w:val="22"/>
          <w:szCs w:val="22"/>
          <w:lang w:val="hu-HU"/>
        </w:rPr>
        <w:t>A Solu-Medrol nátriumot tartalmaz</w:t>
      </w:r>
    </w:p>
    <w:p w14:paraId="59EE97EA" w14:textId="4900EB89" w:rsidR="00EF2C63" w:rsidRPr="00880496" w:rsidRDefault="00EF2C63" w:rsidP="00EF2C63">
      <w:pPr>
        <w:pStyle w:val="WW-BodyText2"/>
        <w:ind w:right="-29"/>
        <w:contextualSpacing/>
        <w:rPr>
          <w:b w:val="0"/>
          <w:bCs/>
          <w:color w:val="000000"/>
          <w:sz w:val="22"/>
          <w:szCs w:val="22"/>
          <w:lang w:val="hu-HU"/>
        </w:rPr>
      </w:pPr>
      <w:r w:rsidRPr="00880496">
        <w:rPr>
          <w:b w:val="0"/>
          <w:bCs/>
          <w:color w:val="000000"/>
          <w:sz w:val="22"/>
          <w:szCs w:val="22"/>
          <w:lang w:val="hu-HU"/>
        </w:rPr>
        <w:t xml:space="preserve">A </w:t>
      </w:r>
      <w:proofErr w:type="spellStart"/>
      <w:r w:rsidRPr="00880496">
        <w:rPr>
          <w:b w:val="0"/>
          <w:bCs/>
          <w:color w:val="000000"/>
          <w:sz w:val="22"/>
          <w:szCs w:val="22"/>
          <w:lang w:val="hu-HU"/>
        </w:rPr>
        <w:t>Solu-Medrol</w:t>
      </w:r>
      <w:proofErr w:type="spellEnd"/>
      <w:r w:rsidRPr="00880496">
        <w:rPr>
          <w:b w:val="0"/>
          <w:bCs/>
          <w:color w:val="000000"/>
          <w:sz w:val="22"/>
          <w:szCs w:val="22"/>
          <w:lang w:val="hu-HU"/>
        </w:rPr>
        <w:t xml:space="preserve"> 40 mg és 125 mg por és oldószer oldatos injekcióhoz </w:t>
      </w:r>
      <w:proofErr w:type="gramStart"/>
      <w:r w:rsidRPr="00880496">
        <w:rPr>
          <w:b w:val="0"/>
          <w:bCs/>
          <w:color w:val="000000"/>
          <w:sz w:val="22"/>
          <w:szCs w:val="22"/>
          <w:lang w:val="hu-HU"/>
        </w:rPr>
        <w:t>kevesebb</w:t>
      </w:r>
      <w:proofErr w:type="gramEnd"/>
      <w:r w:rsidRPr="00880496">
        <w:rPr>
          <w:b w:val="0"/>
          <w:bCs/>
          <w:color w:val="000000"/>
          <w:sz w:val="22"/>
          <w:szCs w:val="22"/>
          <w:lang w:val="hu-HU"/>
        </w:rPr>
        <w:t xml:space="preserve"> mint 1 mmol (23 mg) nátriumot tartalmaz injekciós üvegenként, azaz gyakorlatilag „nátriummentes”.</w:t>
      </w:r>
    </w:p>
    <w:p w14:paraId="3B3CCC5D" w14:textId="77777777" w:rsidR="009C7565" w:rsidRDefault="009C7565" w:rsidP="004A5ADB">
      <w:pPr>
        <w:pStyle w:val="WW-BodyText2"/>
        <w:ind w:right="-29"/>
        <w:contextualSpacing/>
        <w:rPr>
          <w:b w:val="0"/>
          <w:color w:val="000000"/>
          <w:sz w:val="22"/>
          <w:szCs w:val="22"/>
          <w:lang w:val="hu-HU"/>
        </w:rPr>
      </w:pPr>
    </w:p>
    <w:p w14:paraId="2678CCAD" w14:textId="77777777" w:rsidR="00EF2C63" w:rsidRPr="00F86D6B" w:rsidRDefault="00EF2C63" w:rsidP="004A5ADB">
      <w:pPr>
        <w:pStyle w:val="WW-BodyText2"/>
        <w:ind w:right="-29"/>
        <w:contextualSpacing/>
        <w:rPr>
          <w:b w:val="0"/>
          <w:color w:val="000000"/>
          <w:sz w:val="22"/>
          <w:szCs w:val="22"/>
          <w:lang w:val="hu-HU"/>
        </w:rPr>
      </w:pPr>
    </w:p>
    <w:p w14:paraId="0350C7DE" w14:textId="77777777" w:rsidR="009C7565" w:rsidRPr="00F86D6B" w:rsidRDefault="009C7565" w:rsidP="004A5ADB">
      <w:pPr>
        <w:pStyle w:val="WW-BodyText2"/>
        <w:tabs>
          <w:tab w:val="left" w:pos="567"/>
        </w:tabs>
        <w:ind w:right="-29"/>
        <w:contextualSpacing/>
        <w:rPr>
          <w:bCs/>
          <w:color w:val="auto"/>
          <w:sz w:val="22"/>
          <w:szCs w:val="22"/>
          <w:lang w:val="hu-HU"/>
        </w:rPr>
      </w:pPr>
      <w:r w:rsidRPr="00F86D6B">
        <w:rPr>
          <w:bCs/>
          <w:color w:val="auto"/>
          <w:sz w:val="22"/>
          <w:szCs w:val="22"/>
          <w:lang w:val="hu-HU"/>
        </w:rPr>
        <w:t>3.</w:t>
      </w:r>
      <w:r w:rsidRPr="00F86D6B">
        <w:rPr>
          <w:bCs/>
          <w:color w:val="auto"/>
          <w:sz w:val="22"/>
          <w:szCs w:val="22"/>
          <w:lang w:val="hu-HU"/>
        </w:rPr>
        <w:tab/>
      </w:r>
      <w:r w:rsidR="00D423AF" w:rsidRPr="00F86D6B">
        <w:rPr>
          <w:color w:val="auto"/>
          <w:sz w:val="22"/>
          <w:szCs w:val="22"/>
          <w:lang w:val="hu-HU"/>
        </w:rPr>
        <w:t>Hogyan kell alkalmazni a Solu-Medrol injekciót</w:t>
      </w:r>
      <w:r w:rsidRPr="00F86D6B">
        <w:rPr>
          <w:bCs/>
          <w:color w:val="auto"/>
          <w:sz w:val="22"/>
          <w:szCs w:val="22"/>
          <w:lang w:val="hu-HU"/>
        </w:rPr>
        <w:t>?</w:t>
      </w:r>
    </w:p>
    <w:p w14:paraId="4D1039E8" w14:textId="77777777" w:rsidR="005D6895" w:rsidRPr="00F86D6B" w:rsidRDefault="005D6895" w:rsidP="004A5ADB">
      <w:pPr>
        <w:contextualSpacing/>
        <w:rPr>
          <w:sz w:val="22"/>
          <w:szCs w:val="22"/>
          <w:lang w:val="hu-HU"/>
        </w:rPr>
      </w:pPr>
    </w:p>
    <w:p w14:paraId="028A6436" w14:textId="77777777" w:rsidR="009C7565" w:rsidRPr="00F86D6B" w:rsidRDefault="005D6895" w:rsidP="004A5ADB">
      <w:pPr>
        <w:contextualSpacing/>
        <w:rPr>
          <w:sz w:val="22"/>
          <w:szCs w:val="22"/>
          <w:lang w:val="hu-HU"/>
        </w:rPr>
      </w:pPr>
      <w:r w:rsidRPr="00F86D6B">
        <w:rPr>
          <w:sz w:val="22"/>
          <w:szCs w:val="22"/>
          <w:lang w:val="hu-HU"/>
        </w:rPr>
        <w:t xml:space="preserve">Ha bármilyen okból kórházba kerül, mindig mondja el orvosának vagy a </w:t>
      </w:r>
      <w:r w:rsidR="004A5ADB" w:rsidRPr="00F86D6B">
        <w:rPr>
          <w:sz w:val="22"/>
          <w:szCs w:val="22"/>
          <w:lang w:val="hu-HU"/>
        </w:rPr>
        <w:t>gondozását végző egészségügyi szakembernek</w:t>
      </w:r>
      <w:r w:rsidRPr="00F86D6B">
        <w:rPr>
          <w:sz w:val="22"/>
          <w:szCs w:val="22"/>
          <w:lang w:val="hu-HU"/>
        </w:rPr>
        <w:t>, hogy Ön Solu-Medrol-kezelésben részesül.</w:t>
      </w:r>
    </w:p>
    <w:p w14:paraId="12331774" w14:textId="77777777" w:rsidR="00872BE8" w:rsidRPr="00F86D6B" w:rsidRDefault="00872BE8" w:rsidP="004A5ADB">
      <w:pPr>
        <w:contextualSpacing/>
        <w:rPr>
          <w:sz w:val="22"/>
          <w:szCs w:val="22"/>
          <w:lang w:val="hu-HU"/>
        </w:rPr>
      </w:pPr>
    </w:p>
    <w:p w14:paraId="4D177A95" w14:textId="77777777" w:rsidR="005D6895" w:rsidRPr="00F86D6B" w:rsidRDefault="005D6895" w:rsidP="00470461">
      <w:pPr>
        <w:keepNext/>
        <w:contextualSpacing/>
        <w:rPr>
          <w:sz w:val="22"/>
          <w:szCs w:val="22"/>
          <w:lang w:val="hu-HU"/>
        </w:rPr>
      </w:pPr>
      <w:r w:rsidRPr="00F86D6B">
        <w:rPr>
          <w:b/>
          <w:sz w:val="22"/>
          <w:szCs w:val="22"/>
          <w:lang w:val="hu-HU"/>
        </w:rPr>
        <w:t>Felnőttek</w:t>
      </w:r>
    </w:p>
    <w:p w14:paraId="18C694E0" w14:textId="77777777" w:rsidR="009C7565" w:rsidRPr="00F86D6B" w:rsidRDefault="00FE51F2" w:rsidP="00470461">
      <w:pPr>
        <w:keepNext/>
        <w:contextualSpacing/>
        <w:rPr>
          <w:sz w:val="22"/>
          <w:szCs w:val="22"/>
          <w:lang w:val="hu-HU"/>
        </w:rPr>
      </w:pPr>
      <w:r w:rsidRPr="00F86D6B">
        <w:rPr>
          <w:color w:val="000000"/>
          <w:sz w:val="22"/>
          <w:szCs w:val="22"/>
          <w:lang w:val="hu-HU"/>
        </w:rPr>
        <w:t xml:space="preserve">A Solu-Medrol injekciót orvos vagy </w:t>
      </w:r>
      <w:r w:rsidR="001846EB" w:rsidRPr="00F86D6B">
        <w:rPr>
          <w:sz w:val="22"/>
          <w:szCs w:val="22"/>
          <w:lang w:val="hu-HU"/>
        </w:rPr>
        <w:t>a gondozását végző egészségügyi szakember</w:t>
      </w:r>
      <w:r w:rsidRPr="00F86D6B">
        <w:rPr>
          <w:color w:val="000000"/>
          <w:sz w:val="22"/>
          <w:szCs w:val="22"/>
          <w:lang w:val="hu-HU"/>
        </w:rPr>
        <w:t xml:space="preserve"> adja be</w:t>
      </w:r>
      <w:r w:rsidR="005D6895" w:rsidRPr="00F86D6B">
        <w:rPr>
          <w:color w:val="000000"/>
          <w:sz w:val="22"/>
          <w:szCs w:val="22"/>
          <w:lang w:val="hu-HU"/>
        </w:rPr>
        <w:t>,</w:t>
      </w:r>
      <w:r w:rsidRPr="00F86D6B">
        <w:rPr>
          <w:color w:val="000000"/>
          <w:sz w:val="22"/>
          <w:szCs w:val="22"/>
          <w:lang w:val="hu-HU"/>
        </w:rPr>
        <w:t xml:space="preserve"> alkalmazható </w:t>
      </w:r>
      <w:r w:rsidR="003B2727" w:rsidRPr="00F86D6B">
        <w:rPr>
          <w:color w:val="000000"/>
          <w:sz w:val="22"/>
          <w:szCs w:val="22"/>
          <w:lang w:val="hu-HU"/>
        </w:rPr>
        <w:t>vénába (</w:t>
      </w:r>
      <w:r w:rsidRPr="00F86D6B">
        <w:rPr>
          <w:color w:val="000000"/>
          <w:sz w:val="22"/>
          <w:szCs w:val="22"/>
          <w:lang w:val="hu-HU"/>
        </w:rPr>
        <w:t>intravénás</w:t>
      </w:r>
      <w:r w:rsidR="003B2727" w:rsidRPr="00F86D6B">
        <w:rPr>
          <w:color w:val="000000"/>
          <w:sz w:val="22"/>
          <w:szCs w:val="22"/>
          <w:lang w:val="hu-HU"/>
        </w:rPr>
        <w:t xml:space="preserve">) </w:t>
      </w:r>
      <w:r w:rsidR="008614F9" w:rsidRPr="00F86D6B">
        <w:rPr>
          <w:color w:val="000000"/>
          <w:sz w:val="22"/>
          <w:szCs w:val="22"/>
          <w:lang w:val="hu-HU"/>
        </w:rPr>
        <w:t xml:space="preserve">vagy </w:t>
      </w:r>
      <w:r w:rsidR="003B2727" w:rsidRPr="00F86D6B">
        <w:rPr>
          <w:color w:val="000000"/>
          <w:sz w:val="22"/>
          <w:szCs w:val="22"/>
          <w:lang w:val="hu-HU"/>
        </w:rPr>
        <w:t>izomba (</w:t>
      </w:r>
      <w:r w:rsidR="008614F9" w:rsidRPr="00F86D6B">
        <w:rPr>
          <w:color w:val="000000"/>
          <w:sz w:val="22"/>
          <w:szCs w:val="22"/>
          <w:lang w:val="hu-HU"/>
        </w:rPr>
        <w:t>intramus</w:t>
      </w:r>
      <w:r w:rsidR="00D94330" w:rsidRPr="00F86D6B">
        <w:rPr>
          <w:color w:val="000000"/>
          <w:sz w:val="22"/>
          <w:szCs w:val="22"/>
          <w:lang w:val="hu-HU"/>
        </w:rPr>
        <w:t>zk</w:t>
      </w:r>
      <w:r w:rsidR="008614F9" w:rsidRPr="00F86D6B">
        <w:rPr>
          <w:color w:val="000000"/>
          <w:sz w:val="22"/>
          <w:szCs w:val="22"/>
          <w:lang w:val="hu-HU"/>
        </w:rPr>
        <w:t>ul</w:t>
      </w:r>
      <w:r w:rsidR="00D94330" w:rsidRPr="00F86D6B">
        <w:rPr>
          <w:color w:val="000000"/>
          <w:sz w:val="22"/>
          <w:szCs w:val="22"/>
          <w:lang w:val="hu-HU"/>
        </w:rPr>
        <w:t>á</w:t>
      </w:r>
      <w:r w:rsidR="008614F9" w:rsidRPr="00F86D6B">
        <w:rPr>
          <w:color w:val="000000"/>
          <w:sz w:val="22"/>
          <w:szCs w:val="22"/>
          <w:lang w:val="hu-HU"/>
        </w:rPr>
        <w:t>ris)</w:t>
      </w:r>
      <w:r w:rsidR="003B2727" w:rsidRPr="00F86D6B">
        <w:rPr>
          <w:color w:val="000000"/>
          <w:sz w:val="22"/>
          <w:szCs w:val="22"/>
          <w:lang w:val="hu-HU"/>
        </w:rPr>
        <w:t xml:space="preserve"> adott</w:t>
      </w:r>
      <w:r w:rsidR="008614F9" w:rsidRPr="00F86D6B">
        <w:rPr>
          <w:color w:val="000000"/>
          <w:sz w:val="22"/>
          <w:szCs w:val="22"/>
          <w:lang w:val="hu-HU"/>
        </w:rPr>
        <w:t xml:space="preserve"> </w:t>
      </w:r>
      <w:r w:rsidRPr="00F86D6B">
        <w:rPr>
          <w:color w:val="000000"/>
          <w:sz w:val="22"/>
          <w:szCs w:val="22"/>
          <w:lang w:val="hu-HU"/>
        </w:rPr>
        <w:t>injekcióként</w:t>
      </w:r>
      <w:r w:rsidR="003B2727" w:rsidRPr="00F86D6B">
        <w:rPr>
          <w:color w:val="000000"/>
          <w:sz w:val="22"/>
          <w:szCs w:val="22"/>
          <w:lang w:val="hu-HU"/>
        </w:rPr>
        <w:t>,</w:t>
      </w:r>
      <w:r w:rsidRPr="00F86D6B">
        <w:rPr>
          <w:color w:val="000000"/>
          <w:sz w:val="22"/>
          <w:szCs w:val="22"/>
          <w:lang w:val="hu-HU"/>
        </w:rPr>
        <w:t xml:space="preserve"> </w:t>
      </w:r>
      <w:r w:rsidR="005D6895" w:rsidRPr="00F86D6B">
        <w:rPr>
          <w:color w:val="000000"/>
          <w:sz w:val="22"/>
          <w:szCs w:val="22"/>
          <w:lang w:val="hu-HU"/>
        </w:rPr>
        <w:t xml:space="preserve">valamint </w:t>
      </w:r>
      <w:r w:rsidRPr="00F86D6B">
        <w:rPr>
          <w:color w:val="000000"/>
          <w:sz w:val="22"/>
          <w:szCs w:val="22"/>
          <w:lang w:val="hu-HU"/>
        </w:rPr>
        <w:t xml:space="preserve">infúzióként. </w:t>
      </w:r>
      <w:r w:rsidR="005D6895" w:rsidRPr="00F86D6B">
        <w:rPr>
          <w:color w:val="000000"/>
          <w:sz w:val="22"/>
          <w:szCs w:val="22"/>
          <w:lang w:val="hu-HU"/>
        </w:rPr>
        <w:t>Kezelőorvosa dönt a gyógyszer adagjáról és arról, hogy milyen gyakorisággal és hány injekciót kell kapnia</w:t>
      </w:r>
      <w:r w:rsidR="009C7565" w:rsidRPr="00F86D6B">
        <w:rPr>
          <w:sz w:val="22"/>
          <w:szCs w:val="22"/>
          <w:lang w:val="hu-HU"/>
        </w:rPr>
        <w:t xml:space="preserve"> a kezelendő kórképtől </w:t>
      </w:r>
      <w:r w:rsidR="00012A18" w:rsidRPr="00F86D6B">
        <w:rPr>
          <w:sz w:val="22"/>
          <w:szCs w:val="22"/>
          <w:lang w:val="hu-HU"/>
        </w:rPr>
        <w:t xml:space="preserve">és annak súlyosságától </w:t>
      </w:r>
      <w:r w:rsidR="009C7565" w:rsidRPr="00F86D6B">
        <w:rPr>
          <w:sz w:val="22"/>
          <w:szCs w:val="22"/>
          <w:lang w:val="hu-HU"/>
        </w:rPr>
        <w:t>függően</w:t>
      </w:r>
      <w:r w:rsidR="00012A18" w:rsidRPr="00F86D6B">
        <w:rPr>
          <w:sz w:val="22"/>
          <w:szCs w:val="22"/>
          <w:lang w:val="hu-HU"/>
        </w:rPr>
        <w:t>. Az injekciót lassan adják be Önnek legalább</w:t>
      </w:r>
      <w:r w:rsidR="009C7565" w:rsidRPr="00F86D6B">
        <w:rPr>
          <w:sz w:val="22"/>
          <w:szCs w:val="22"/>
          <w:lang w:val="hu-HU"/>
        </w:rPr>
        <w:t xml:space="preserve"> 5</w:t>
      </w:r>
      <w:r w:rsidRPr="00F86D6B">
        <w:rPr>
          <w:sz w:val="22"/>
          <w:szCs w:val="22"/>
          <w:lang w:val="hu-HU"/>
        </w:rPr>
        <w:t> </w:t>
      </w:r>
      <w:r w:rsidR="009C7565" w:rsidRPr="00F86D6B">
        <w:rPr>
          <w:sz w:val="22"/>
          <w:szCs w:val="22"/>
          <w:lang w:val="hu-HU"/>
        </w:rPr>
        <w:t xml:space="preserve">perc alatt, </w:t>
      </w:r>
      <w:r w:rsidR="00012A18" w:rsidRPr="00F86D6B">
        <w:rPr>
          <w:sz w:val="22"/>
          <w:szCs w:val="22"/>
          <w:lang w:val="hu-HU"/>
        </w:rPr>
        <w:t xml:space="preserve">de a </w:t>
      </w:r>
      <w:r w:rsidR="009C7565" w:rsidRPr="00F86D6B">
        <w:rPr>
          <w:sz w:val="22"/>
          <w:szCs w:val="22"/>
          <w:lang w:val="hu-HU"/>
        </w:rPr>
        <w:t xml:space="preserve">nagyobb </w:t>
      </w:r>
      <w:r w:rsidR="00012A18" w:rsidRPr="00F86D6B">
        <w:rPr>
          <w:sz w:val="22"/>
          <w:szCs w:val="22"/>
          <w:lang w:val="hu-HU"/>
        </w:rPr>
        <w:t>ad</w:t>
      </w:r>
      <w:r w:rsidR="00805F26" w:rsidRPr="00F86D6B">
        <w:rPr>
          <w:sz w:val="22"/>
          <w:szCs w:val="22"/>
          <w:lang w:val="hu-HU"/>
        </w:rPr>
        <w:t>a</w:t>
      </w:r>
      <w:r w:rsidR="00012A18" w:rsidRPr="00F86D6B">
        <w:rPr>
          <w:sz w:val="22"/>
          <w:szCs w:val="22"/>
          <w:lang w:val="hu-HU"/>
        </w:rPr>
        <w:t xml:space="preserve">gok </w:t>
      </w:r>
      <w:r w:rsidR="009C7565" w:rsidRPr="00F86D6B">
        <w:rPr>
          <w:sz w:val="22"/>
          <w:szCs w:val="22"/>
          <w:lang w:val="hu-HU"/>
        </w:rPr>
        <w:t>infúzióban</w:t>
      </w:r>
      <w:r w:rsidR="00012A18" w:rsidRPr="00F86D6B">
        <w:rPr>
          <w:sz w:val="22"/>
          <w:szCs w:val="22"/>
          <w:lang w:val="hu-HU"/>
        </w:rPr>
        <w:t>,</w:t>
      </w:r>
      <w:r w:rsidR="009C7565" w:rsidRPr="00F86D6B">
        <w:rPr>
          <w:sz w:val="22"/>
          <w:szCs w:val="22"/>
          <w:lang w:val="hu-HU"/>
        </w:rPr>
        <w:t xml:space="preserve"> </w:t>
      </w:r>
      <w:r w:rsidR="00012A18" w:rsidRPr="00F86D6B">
        <w:rPr>
          <w:sz w:val="22"/>
          <w:szCs w:val="22"/>
          <w:lang w:val="hu-HU"/>
        </w:rPr>
        <w:t>legalább</w:t>
      </w:r>
      <w:r w:rsidRPr="00F86D6B">
        <w:rPr>
          <w:sz w:val="22"/>
          <w:szCs w:val="22"/>
          <w:lang w:val="hu-HU"/>
        </w:rPr>
        <w:t xml:space="preserve"> 30</w:t>
      </w:r>
      <w:r w:rsidR="004C477A" w:rsidRPr="00F86D6B">
        <w:rPr>
          <w:sz w:val="22"/>
          <w:szCs w:val="22"/>
          <w:lang w:val="hu-HU"/>
        </w:rPr>
        <w:t> </w:t>
      </w:r>
      <w:r w:rsidRPr="00F86D6B">
        <w:rPr>
          <w:sz w:val="22"/>
          <w:szCs w:val="22"/>
          <w:lang w:val="hu-HU"/>
        </w:rPr>
        <w:t xml:space="preserve">perc alatt </w:t>
      </w:r>
      <w:r w:rsidR="009C7565" w:rsidRPr="00F86D6B">
        <w:rPr>
          <w:sz w:val="22"/>
          <w:szCs w:val="22"/>
          <w:lang w:val="hu-HU"/>
        </w:rPr>
        <w:t xml:space="preserve">alkalmazandók. </w:t>
      </w:r>
      <w:r w:rsidR="00012A18" w:rsidRPr="00F86D6B">
        <w:rPr>
          <w:sz w:val="22"/>
          <w:szCs w:val="22"/>
          <w:lang w:val="hu-HU"/>
        </w:rPr>
        <w:t>A kortikoszteroid-terápia kiegészítője, nem pedig helyettesítője a hagyományos terápiáknak.</w:t>
      </w:r>
    </w:p>
    <w:p w14:paraId="154A1AB0" w14:textId="77777777" w:rsidR="00012A18" w:rsidRPr="00F86D6B" w:rsidRDefault="00012A18" w:rsidP="004A5ADB">
      <w:pPr>
        <w:ind w:right="-143"/>
        <w:contextualSpacing/>
        <w:rPr>
          <w:b/>
          <w:bCs/>
          <w:sz w:val="22"/>
          <w:szCs w:val="22"/>
          <w:lang w:val="hu-HU"/>
        </w:rPr>
      </w:pPr>
    </w:p>
    <w:p w14:paraId="56EE8616" w14:textId="77777777" w:rsidR="00012A18" w:rsidRPr="00F86D6B" w:rsidRDefault="00D423AF" w:rsidP="004A5ADB">
      <w:pPr>
        <w:keepNext/>
        <w:ind w:right="-143"/>
        <w:contextualSpacing/>
        <w:rPr>
          <w:b/>
          <w:bCs/>
          <w:sz w:val="22"/>
          <w:szCs w:val="22"/>
          <w:lang w:val="hu-HU"/>
        </w:rPr>
      </w:pPr>
      <w:r w:rsidRPr="00F86D6B">
        <w:rPr>
          <w:b/>
          <w:bCs/>
          <w:sz w:val="22"/>
          <w:szCs w:val="22"/>
          <w:lang w:val="hu-HU"/>
        </w:rPr>
        <w:t>Alkalmazása g</w:t>
      </w:r>
      <w:r w:rsidR="00012A18" w:rsidRPr="00F86D6B">
        <w:rPr>
          <w:b/>
          <w:bCs/>
          <w:sz w:val="22"/>
          <w:szCs w:val="22"/>
          <w:lang w:val="hu-HU"/>
        </w:rPr>
        <w:t>yermekek</w:t>
      </w:r>
      <w:r w:rsidRPr="00F86D6B">
        <w:rPr>
          <w:b/>
          <w:bCs/>
          <w:sz w:val="22"/>
          <w:szCs w:val="22"/>
          <w:lang w:val="hu-HU"/>
        </w:rPr>
        <w:t>nél</w:t>
      </w:r>
      <w:r w:rsidR="00C41BF8" w:rsidRPr="00F86D6B">
        <w:rPr>
          <w:b/>
          <w:bCs/>
          <w:sz w:val="22"/>
          <w:szCs w:val="22"/>
          <w:lang w:val="hu-HU"/>
        </w:rPr>
        <w:t xml:space="preserve"> és serdülőknél</w:t>
      </w:r>
    </w:p>
    <w:p w14:paraId="179AE405" w14:textId="77777777" w:rsidR="009C7565" w:rsidRPr="00F86D6B" w:rsidRDefault="00012A18" w:rsidP="004A5ADB">
      <w:pPr>
        <w:pStyle w:val="Szvegtrzs"/>
        <w:keepNext/>
        <w:contextualSpacing/>
        <w:rPr>
          <w:sz w:val="22"/>
          <w:szCs w:val="22"/>
          <w:lang w:val="hu-HU"/>
        </w:rPr>
      </w:pPr>
      <w:r w:rsidRPr="00F86D6B">
        <w:rPr>
          <w:sz w:val="22"/>
          <w:szCs w:val="22"/>
          <w:lang w:val="hu-HU"/>
        </w:rPr>
        <w:t>A kortikoszteroidok gátolhatják a gyermekek növekedését, ezért kezelőorvosa a legalacsonyabb, gyermeke számára hatásos adagot fogja javasolni.</w:t>
      </w:r>
    </w:p>
    <w:p w14:paraId="2C2A481E" w14:textId="77777777" w:rsidR="007A22A8" w:rsidRPr="00F86D6B" w:rsidRDefault="007A22A8" w:rsidP="004A5ADB">
      <w:pPr>
        <w:pStyle w:val="Szvegtrzs"/>
        <w:contextualSpacing/>
        <w:rPr>
          <w:sz w:val="22"/>
          <w:szCs w:val="22"/>
          <w:lang w:val="hu-HU"/>
        </w:rPr>
      </w:pPr>
    </w:p>
    <w:p w14:paraId="6D1D787E" w14:textId="77777777" w:rsidR="009C7565" w:rsidRPr="00F86D6B" w:rsidRDefault="009C7565" w:rsidP="004A5ADB">
      <w:pPr>
        <w:pStyle w:val="Szvegtrzs"/>
        <w:contextualSpacing/>
        <w:rPr>
          <w:b/>
          <w:bCs/>
          <w:sz w:val="22"/>
          <w:szCs w:val="22"/>
          <w:lang w:val="hu-HU"/>
        </w:rPr>
      </w:pPr>
      <w:r w:rsidRPr="00F86D6B">
        <w:rPr>
          <w:b/>
          <w:bCs/>
          <w:sz w:val="22"/>
          <w:szCs w:val="22"/>
          <w:lang w:val="hu-HU"/>
        </w:rPr>
        <w:t xml:space="preserve">Ha az előírtnál több Solu-Medrol injekciót </w:t>
      </w:r>
      <w:r w:rsidR="00FE51F2" w:rsidRPr="00F86D6B">
        <w:rPr>
          <w:b/>
          <w:bCs/>
          <w:sz w:val="22"/>
          <w:szCs w:val="22"/>
          <w:lang w:val="hu-HU"/>
        </w:rPr>
        <w:t>alkalmaztak</w:t>
      </w:r>
    </w:p>
    <w:p w14:paraId="1EA4728F" w14:textId="77777777" w:rsidR="009C7565" w:rsidRPr="00F86D6B" w:rsidRDefault="00012A18" w:rsidP="004A5ADB">
      <w:pPr>
        <w:pStyle w:val="Szvegtrzs"/>
        <w:contextualSpacing/>
        <w:rPr>
          <w:sz w:val="22"/>
          <w:szCs w:val="22"/>
          <w:lang w:val="hu-HU"/>
        </w:rPr>
      </w:pPr>
      <w:r w:rsidRPr="00F86D6B">
        <w:rPr>
          <w:sz w:val="22"/>
          <w:szCs w:val="22"/>
          <w:lang w:val="hu-HU"/>
        </w:rPr>
        <w:t>Ha úgy gondolja, az előír</w:t>
      </w:r>
      <w:r w:rsidR="008616FA">
        <w:rPr>
          <w:sz w:val="22"/>
          <w:szCs w:val="22"/>
          <w:lang w:val="hu-HU"/>
        </w:rPr>
        <w:t>t</w:t>
      </w:r>
      <w:r w:rsidRPr="00F86D6B">
        <w:rPr>
          <w:sz w:val="22"/>
          <w:szCs w:val="22"/>
          <w:lang w:val="hu-HU"/>
        </w:rPr>
        <w:t xml:space="preserve">nál több injekciót adtak be Önnek, azonnal forduljon orvosához. </w:t>
      </w:r>
      <w:r w:rsidR="009C7565" w:rsidRPr="00F86D6B">
        <w:rPr>
          <w:sz w:val="22"/>
          <w:szCs w:val="22"/>
          <w:lang w:val="hu-HU"/>
        </w:rPr>
        <w:t>A készítmény túladagolása esetén a mellékhatások fokozódása várható.</w:t>
      </w:r>
    </w:p>
    <w:p w14:paraId="25CBAA4C" w14:textId="77777777" w:rsidR="009C7565" w:rsidRPr="00F86D6B" w:rsidRDefault="009C7565" w:rsidP="004A5ADB">
      <w:pPr>
        <w:pStyle w:val="Szvegtrzs"/>
        <w:contextualSpacing/>
        <w:rPr>
          <w:sz w:val="22"/>
          <w:szCs w:val="22"/>
          <w:lang w:val="hu-HU"/>
        </w:rPr>
      </w:pPr>
    </w:p>
    <w:p w14:paraId="1150F0FE" w14:textId="77777777" w:rsidR="009C7565" w:rsidRPr="00F86D6B" w:rsidRDefault="009C7565" w:rsidP="004A5ADB">
      <w:pPr>
        <w:pStyle w:val="Szvegtrzs"/>
        <w:keepNext/>
        <w:ind w:right="0"/>
        <w:contextualSpacing/>
        <w:rPr>
          <w:b/>
          <w:bCs/>
          <w:sz w:val="22"/>
          <w:szCs w:val="22"/>
          <w:lang w:val="hu-HU"/>
        </w:rPr>
      </w:pPr>
      <w:r w:rsidRPr="00F86D6B">
        <w:rPr>
          <w:b/>
          <w:bCs/>
          <w:sz w:val="22"/>
          <w:szCs w:val="22"/>
          <w:lang w:val="hu-HU"/>
        </w:rPr>
        <w:t xml:space="preserve">Ha elfelejtették </w:t>
      </w:r>
      <w:r w:rsidR="00FE51F2" w:rsidRPr="00F86D6B">
        <w:rPr>
          <w:b/>
          <w:bCs/>
          <w:sz w:val="22"/>
          <w:szCs w:val="22"/>
          <w:lang w:val="hu-HU"/>
        </w:rPr>
        <w:t>alkalmazni</w:t>
      </w:r>
      <w:r w:rsidRPr="00F86D6B">
        <w:rPr>
          <w:b/>
          <w:bCs/>
          <w:sz w:val="22"/>
          <w:szCs w:val="22"/>
          <w:lang w:val="hu-HU"/>
        </w:rPr>
        <w:t xml:space="preserve"> a Solu-Medrol injekciót</w:t>
      </w:r>
    </w:p>
    <w:p w14:paraId="6939E968" w14:textId="77777777" w:rsidR="009C7565" w:rsidRPr="00F86D6B" w:rsidRDefault="009C7565" w:rsidP="004A5ADB">
      <w:pPr>
        <w:pStyle w:val="Szvegtrzs"/>
        <w:keepNext/>
        <w:ind w:right="0"/>
        <w:contextualSpacing/>
        <w:rPr>
          <w:sz w:val="22"/>
          <w:szCs w:val="22"/>
          <w:lang w:val="hu-HU"/>
        </w:rPr>
      </w:pPr>
      <w:r w:rsidRPr="00F86D6B">
        <w:rPr>
          <w:sz w:val="22"/>
          <w:szCs w:val="22"/>
          <w:lang w:val="hu-HU"/>
        </w:rPr>
        <w:t>Tájékoztassa erről kezelőorvosát.</w:t>
      </w:r>
    </w:p>
    <w:p w14:paraId="6DBC3044" w14:textId="77777777" w:rsidR="00012A18" w:rsidRPr="00F86D6B" w:rsidRDefault="00012A18" w:rsidP="004A5ADB">
      <w:pPr>
        <w:pStyle w:val="Szvegtrzs"/>
        <w:contextualSpacing/>
        <w:rPr>
          <w:sz w:val="22"/>
          <w:szCs w:val="22"/>
          <w:lang w:val="hu-HU"/>
        </w:rPr>
      </w:pPr>
    </w:p>
    <w:p w14:paraId="679499B6" w14:textId="77777777" w:rsidR="00012A18" w:rsidRPr="00F86D6B" w:rsidRDefault="00012A18" w:rsidP="004A5ADB">
      <w:pPr>
        <w:pStyle w:val="Szvegtrzs"/>
        <w:contextualSpacing/>
        <w:rPr>
          <w:b/>
          <w:sz w:val="22"/>
          <w:szCs w:val="22"/>
          <w:lang w:val="hu-HU"/>
        </w:rPr>
      </w:pPr>
      <w:r w:rsidRPr="00F86D6B">
        <w:rPr>
          <w:b/>
          <w:sz w:val="22"/>
          <w:szCs w:val="22"/>
          <w:lang w:val="hu-HU"/>
        </w:rPr>
        <w:t>A Solu-Medrol kezelés abbahagyása/az adag csökkentése</w:t>
      </w:r>
    </w:p>
    <w:p w14:paraId="4AD9C271" w14:textId="77777777" w:rsidR="00012A18" w:rsidRPr="00F86D6B" w:rsidRDefault="00012A18" w:rsidP="004A5ADB">
      <w:pPr>
        <w:pStyle w:val="Szvegtrzs"/>
        <w:contextualSpacing/>
        <w:rPr>
          <w:sz w:val="22"/>
          <w:szCs w:val="22"/>
          <w:lang w:val="hu-HU"/>
        </w:rPr>
      </w:pPr>
      <w:r w:rsidRPr="00F86D6B">
        <w:rPr>
          <w:sz w:val="22"/>
          <w:szCs w:val="22"/>
          <w:lang w:val="hu-HU"/>
        </w:rPr>
        <w:t>Kezelőorvosa dönt arról, mikor kell abbahagynia a kezelést. A Solu-Medrol</w:t>
      </w:r>
      <w:r w:rsidR="00DD6633" w:rsidRPr="00F86D6B">
        <w:rPr>
          <w:sz w:val="22"/>
          <w:szCs w:val="22"/>
          <w:lang w:val="hu-HU"/>
        </w:rPr>
        <w:t>-</w:t>
      </w:r>
      <w:r w:rsidRPr="00F86D6B">
        <w:rPr>
          <w:sz w:val="22"/>
          <w:szCs w:val="22"/>
          <w:lang w:val="hu-HU"/>
        </w:rPr>
        <w:t>t kezelőorvosa fokozatosan fogja elhagyni, hogy elkerülje a mellékvesekéreg-elégtelenség kialakulását.</w:t>
      </w:r>
      <w:r w:rsidR="00BA399B" w:rsidRPr="00F86D6B">
        <w:rPr>
          <w:sz w:val="22"/>
          <w:szCs w:val="22"/>
          <w:lang w:val="hu-HU"/>
        </w:rPr>
        <w:t xml:space="preserve"> A mellékvesekéreg-elégtelenség tünetei közé tartozhatnak az étvágytalanság, hányinger, hányás, </w:t>
      </w:r>
      <w:r w:rsidR="004F5020" w:rsidRPr="00F86D6B">
        <w:rPr>
          <w:sz w:val="22"/>
          <w:szCs w:val="22"/>
          <w:lang w:val="hu-HU"/>
        </w:rPr>
        <w:t>leverts</w:t>
      </w:r>
      <w:r w:rsidR="00A50C8D" w:rsidRPr="00F86D6B">
        <w:rPr>
          <w:sz w:val="22"/>
          <w:szCs w:val="22"/>
          <w:lang w:val="hu-HU"/>
        </w:rPr>
        <w:t>é</w:t>
      </w:r>
      <w:r w:rsidR="004F5020" w:rsidRPr="00F86D6B">
        <w:rPr>
          <w:sz w:val="22"/>
          <w:szCs w:val="22"/>
          <w:lang w:val="hu-HU"/>
        </w:rPr>
        <w:t>g</w:t>
      </w:r>
      <w:r w:rsidR="00BA399B" w:rsidRPr="00F86D6B">
        <w:rPr>
          <w:sz w:val="22"/>
          <w:szCs w:val="22"/>
          <w:lang w:val="hu-HU"/>
        </w:rPr>
        <w:t>, fejfájás, láz, izom- és ízületi fájdalom, hámlás, alacsony vérnyomás és fogyás. Ha a tünetek a Solu-Medrol adagjának csökkentésével visszatérnek vagy rosszabbodnak, azonnal tájékoztassa kezelőorvosát.</w:t>
      </w:r>
    </w:p>
    <w:p w14:paraId="1F055566" w14:textId="77777777" w:rsidR="00012A18" w:rsidRPr="00F86D6B" w:rsidRDefault="00012A18" w:rsidP="004A5ADB">
      <w:pPr>
        <w:pStyle w:val="Szvegtrzs"/>
        <w:contextualSpacing/>
        <w:rPr>
          <w:sz w:val="22"/>
          <w:szCs w:val="22"/>
          <w:lang w:val="hu-HU"/>
        </w:rPr>
      </w:pPr>
    </w:p>
    <w:p w14:paraId="2AA9F68F" w14:textId="77777777" w:rsidR="00012A18" w:rsidRPr="00F86D6B" w:rsidRDefault="00012A18" w:rsidP="004A5ADB">
      <w:pPr>
        <w:pStyle w:val="Szvegtrzs"/>
        <w:contextualSpacing/>
        <w:rPr>
          <w:b/>
          <w:sz w:val="22"/>
          <w:szCs w:val="22"/>
          <w:lang w:val="hu-HU"/>
        </w:rPr>
      </w:pPr>
      <w:r w:rsidRPr="00F86D6B">
        <w:rPr>
          <w:b/>
          <w:sz w:val="22"/>
          <w:szCs w:val="22"/>
          <w:lang w:val="hu-HU"/>
        </w:rPr>
        <w:t>Pszichés zavarok a Solu-Medrol alkalmazása alatt</w:t>
      </w:r>
    </w:p>
    <w:p w14:paraId="556490E2" w14:textId="77777777" w:rsidR="00BA399B" w:rsidRPr="00F86D6B" w:rsidRDefault="00012A18" w:rsidP="004A5ADB">
      <w:pPr>
        <w:pStyle w:val="Szvegtrzs"/>
        <w:contextualSpacing/>
        <w:rPr>
          <w:sz w:val="22"/>
          <w:szCs w:val="22"/>
          <w:lang w:val="hu-HU"/>
        </w:rPr>
      </w:pPr>
      <w:r w:rsidRPr="00F86D6B">
        <w:rPr>
          <w:sz w:val="22"/>
          <w:szCs w:val="22"/>
          <w:lang w:val="hu-HU"/>
        </w:rPr>
        <w:t xml:space="preserve">A szteroidok, mint a Solu-Medrol alkalmazása alatt pszichés zavarok jelentkezhetnek. </w:t>
      </w:r>
    </w:p>
    <w:p w14:paraId="0E170C24" w14:textId="77777777" w:rsidR="00BA399B" w:rsidRPr="00F86D6B" w:rsidRDefault="00BA399B" w:rsidP="004A5ADB">
      <w:pPr>
        <w:pStyle w:val="Szvegtrzs"/>
        <w:numPr>
          <w:ilvl w:val="0"/>
          <w:numId w:val="16"/>
        </w:numPr>
        <w:ind w:right="0"/>
        <w:contextualSpacing/>
        <w:rPr>
          <w:sz w:val="22"/>
          <w:szCs w:val="22"/>
          <w:lang w:val="hu-HU"/>
        </w:rPr>
      </w:pPr>
      <w:r w:rsidRPr="00F86D6B">
        <w:rPr>
          <w:sz w:val="22"/>
          <w:szCs w:val="22"/>
          <w:lang w:val="hu-HU"/>
        </w:rPr>
        <w:t>Ezek a betegségek súlyosak lehetnek.</w:t>
      </w:r>
    </w:p>
    <w:p w14:paraId="253972FB" w14:textId="77777777" w:rsidR="00BA399B" w:rsidRPr="00F86D6B" w:rsidRDefault="00BA399B" w:rsidP="004A5ADB">
      <w:pPr>
        <w:pStyle w:val="Szvegtrzs"/>
        <w:numPr>
          <w:ilvl w:val="0"/>
          <w:numId w:val="16"/>
        </w:numPr>
        <w:ind w:right="0"/>
        <w:contextualSpacing/>
        <w:rPr>
          <w:sz w:val="22"/>
          <w:szCs w:val="22"/>
          <w:lang w:val="hu-HU"/>
        </w:rPr>
      </w:pPr>
      <w:r w:rsidRPr="00F86D6B">
        <w:rPr>
          <w:sz w:val="22"/>
          <w:szCs w:val="22"/>
          <w:lang w:val="hu-HU"/>
        </w:rPr>
        <w:t>Általában néhány nappal vagy héttel a kezelés kezdete után kezdődnek.</w:t>
      </w:r>
    </w:p>
    <w:p w14:paraId="27FCDFFA" w14:textId="77777777" w:rsidR="00BA399B" w:rsidRPr="00F86D6B" w:rsidRDefault="00BA399B" w:rsidP="004A5ADB">
      <w:pPr>
        <w:pStyle w:val="Szvegtrzs"/>
        <w:numPr>
          <w:ilvl w:val="0"/>
          <w:numId w:val="16"/>
        </w:numPr>
        <w:ind w:right="0"/>
        <w:contextualSpacing/>
        <w:rPr>
          <w:sz w:val="22"/>
          <w:szCs w:val="22"/>
          <w:lang w:val="hu-HU"/>
        </w:rPr>
      </w:pPr>
      <w:r w:rsidRPr="00F86D6B">
        <w:rPr>
          <w:sz w:val="22"/>
          <w:szCs w:val="22"/>
          <w:lang w:val="hu-HU"/>
        </w:rPr>
        <w:t>Gyakrabban jelentkeznek magasabb adagok mellett.</w:t>
      </w:r>
    </w:p>
    <w:p w14:paraId="2B2936AA" w14:textId="77777777" w:rsidR="00BA399B" w:rsidRPr="00F86D6B" w:rsidRDefault="00BA399B" w:rsidP="004A5ADB">
      <w:pPr>
        <w:pStyle w:val="Szvegtrzs"/>
        <w:numPr>
          <w:ilvl w:val="0"/>
          <w:numId w:val="16"/>
        </w:numPr>
        <w:ind w:right="0"/>
        <w:contextualSpacing/>
        <w:rPr>
          <w:sz w:val="22"/>
          <w:szCs w:val="22"/>
          <w:lang w:val="hu-HU"/>
        </w:rPr>
      </w:pPr>
      <w:r w:rsidRPr="00F86D6B">
        <w:rPr>
          <w:sz w:val="22"/>
          <w:szCs w:val="22"/>
          <w:lang w:val="hu-HU"/>
        </w:rPr>
        <w:t xml:space="preserve">Ezen </w:t>
      </w:r>
      <w:proofErr w:type="gramStart"/>
      <w:r w:rsidRPr="00F86D6B">
        <w:rPr>
          <w:sz w:val="22"/>
          <w:szCs w:val="22"/>
          <w:lang w:val="hu-HU"/>
        </w:rPr>
        <w:t>problémák</w:t>
      </w:r>
      <w:proofErr w:type="gramEnd"/>
      <w:r w:rsidRPr="00F86D6B">
        <w:rPr>
          <w:sz w:val="22"/>
          <w:szCs w:val="22"/>
          <w:lang w:val="hu-HU"/>
        </w:rPr>
        <w:t xml:space="preserve"> többsége elmúlik az adag csökkentésével vagy a gyógyszer felfüggesztését követően, bár jelentkezésük esetén kezelést igényelhetnek.</w:t>
      </w:r>
    </w:p>
    <w:p w14:paraId="6722DE1D" w14:textId="77777777" w:rsidR="00012A18" w:rsidRPr="00F86D6B" w:rsidRDefault="00012A18" w:rsidP="004A5ADB">
      <w:pPr>
        <w:pStyle w:val="Szvegtrzs"/>
        <w:contextualSpacing/>
        <w:rPr>
          <w:sz w:val="22"/>
          <w:szCs w:val="22"/>
          <w:lang w:val="hu-HU"/>
        </w:rPr>
      </w:pPr>
      <w:r w:rsidRPr="00F86D6B">
        <w:rPr>
          <w:sz w:val="22"/>
          <w:szCs w:val="22"/>
          <w:lang w:val="hu-HU"/>
        </w:rPr>
        <w:t xml:space="preserve">Mondja el kezelőorvosának, ha Ön (vagy aki ezt a gyógyszert </w:t>
      </w:r>
      <w:r w:rsidR="00BA399B" w:rsidRPr="00F86D6B">
        <w:rPr>
          <w:sz w:val="22"/>
          <w:szCs w:val="22"/>
          <w:lang w:val="hu-HU"/>
        </w:rPr>
        <w:t>alkalmazza</w:t>
      </w:r>
      <w:r w:rsidRPr="00F86D6B">
        <w:rPr>
          <w:sz w:val="22"/>
          <w:szCs w:val="22"/>
          <w:lang w:val="hu-HU"/>
        </w:rPr>
        <w:t xml:space="preserve">) pszichés </w:t>
      </w:r>
      <w:proofErr w:type="gramStart"/>
      <w:r w:rsidRPr="00F86D6B">
        <w:rPr>
          <w:sz w:val="22"/>
          <w:szCs w:val="22"/>
          <w:lang w:val="hu-HU"/>
        </w:rPr>
        <w:t>problémára</w:t>
      </w:r>
      <w:proofErr w:type="gramEnd"/>
      <w:r w:rsidRPr="00F86D6B">
        <w:rPr>
          <w:sz w:val="22"/>
          <w:szCs w:val="22"/>
          <w:lang w:val="hu-HU"/>
        </w:rPr>
        <w:t xml:space="preserve"> utaló bármilyen jelet tapasztal. Ez különösen fontos, ha </w:t>
      </w:r>
      <w:proofErr w:type="gramStart"/>
      <w:r w:rsidRPr="00F86D6B">
        <w:rPr>
          <w:sz w:val="22"/>
          <w:szCs w:val="22"/>
          <w:lang w:val="hu-HU"/>
        </w:rPr>
        <w:t>depressziós</w:t>
      </w:r>
      <w:proofErr w:type="gramEnd"/>
      <w:r w:rsidRPr="00F86D6B">
        <w:rPr>
          <w:sz w:val="22"/>
          <w:szCs w:val="22"/>
          <w:lang w:val="hu-HU"/>
        </w:rPr>
        <w:t>, hangulata változó vagy pszichotikus hajlama van.</w:t>
      </w:r>
    </w:p>
    <w:p w14:paraId="3FAFEDE1" w14:textId="77777777" w:rsidR="009C7565" w:rsidRPr="00F86D6B" w:rsidRDefault="009C7565" w:rsidP="004A5ADB">
      <w:pPr>
        <w:pStyle w:val="Szvegtrzs"/>
        <w:contextualSpacing/>
        <w:rPr>
          <w:sz w:val="22"/>
          <w:szCs w:val="22"/>
          <w:lang w:val="hu-HU"/>
        </w:rPr>
      </w:pPr>
    </w:p>
    <w:p w14:paraId="5B45A76E" w14:textId="77777777" w:rsidR="009C7565" w:rsidRPr="00F86D6B" w:rsidRDefault="009C7565" w:rsidP="004A5ADB">
      <w:pPr>
        <w:pStyle w:val="Szvegtrzs"/>
        <w:contextualSpacing/>
        <w:rPr>
          <w:sz w:val="22"/>
          <w:szCs w:val="22"/>
          <w:lang w:val="hu-HU"/>
        </w:rPr>
      </w:pPr>
    </w:p>
    <w:p w14:paraId="1A3506DF" w14:textId="77777777" w:rsidR="009C7565" w:rsidRPr="00F86D6B" w:rsidRDefault="009C7565" w:rsidP="005B26AA">
      <w:pPr>
        <w:keepNext/>
        <w:tabs>
          <w:tab w:val="left" w:pos="567"/>
        </w:tabs>
        <w:contextualSpacing/>
        <w:rPr>
          <w:b/>
          <w:bCs/>
          <w:sz w:val="22"/>
          <w:szCs w:val="22"/>
          <w:lang w:val="hu-HU"/>
        </w:rPr>
      </w:pPr>
      <w:r w:rsidRPr="00F86D6B">
        <w:rPr>
          <w:b/>
          <w:bCs/>
          <w:sz w:val="22"/>
          <w:szCs w:val="22"/>
          <w:lang w:val="hu-HU"/>
        </w:rPr>
        <w:t>4.</w:t>
      </w:r>
      <w:r w:rsidRPr="00F86D6B">
        <w:rPr>
          <w:b/>
          <w:bCs/>
          <w:sz w:val="22"/>
          <w:szCs w:val="22"/>
          <w:lang w:val="hu-HU"/>
        </w:rPr>
        <w:tab/>
      </w:r>
      <w:r w:rsidR="00D423AF" w:rsidRPr="00F86D6B">
        <w:rPr>
          <w:b/>
          <w:sz w:val="22"/>
          <w:szCs w:val="22"/>
          <w:lang w:val="hu-HU"/>
        </w:rPr>
        <w:t>Lehetséges mellékhatások</w:t>
      </w:r>
    </w:p>
    <w:p w14:paraId="7F555FAA" w14:textId="77777777" w:rsidR="009C7565" w:rsidRPr="00F86D6B" w:rsidRDefault="009C7565" w:rsidP="005B26AA">
      <w:pPr>
        <w:keepNext/>
        <w:contextualSpacing/>
        <w:rPr>
          <w:sz w:val="22"/>
          <w:szCs w:val="22"/>
          <w:lang w:val="hu-HU"/>
        </w:rPr>
      </w:pPr>
    </w:p>
    <w:p w14:paraId="094407FA" w14:textId="77777777" w:rsidR="009C7565" w:rsidRPr="00F86D6B" w:rsidRDefault="009C7565" w:rsidP="005B26AA">
      <w:pPr>
        <w:keepNext/>
        <w:contextualSpacing/>
        <w:rPr>
          <w:sz w:val="22"/>
          <w:szCs w:val="22"/>
          <w:lang w:val="hu-HU"/>
        </w:rPr>
      </w:pPr>
      <w:r w:rsidRPr="00F86D6B">
        <w:rPr>
          <w:sz w:val="22"/>
          <w:szCs w:val="22"/>
          <w:lang w:val="hu-HU"/>
        </w:rPr>
        <w:t xml:space="preserve">Mint minden </w:t>
      </w:r>
      <w:r w:rsidR="008578C7" w:rsidRPr="00F86D6B">
        <w:rPr>
          <w:sz w:val="22"/>
          <w:szCs w:val="22"/>
          <w:lang w:val="hu-HU"/>
        </w:rPr>
        <w:t>gyógyszer</w:t>
      </w:r>
      <w:r w:rsidR="00FE51F2" w:rsidRPr="00F86D6B">
        <w:rPr>
          <w:sz w:val="22"/>
          <w:szCs w:val="22"/>
          <w:lang w:val="hu-HU"/>
        </w:rPr>
        <w:t>, így</w:t>
      </w:r>
      <w:r w:rsidRPr="00F86D6B">
        <w:rPr>
          <w:sz w:val="22"/>
          <w:szCs w:val="22"/>
          <w:lang w:val="hu-HU"/>
        </w:rPr>
        <w:t xml:space="preserve"> </w:t>
      </w:r>
      <w:r w:rsidR="00A8511C" w:rsidRPr="00F86D6B">
        <w:rPr>
          <w:sz w:val="22"/>
          <w:szCs w:val="22"/>
          <w:lang w:val="hu-HU"/>
        </w:rPr>
        <w:t xml:space="preserve">ez a gyógyszer </w:t>
      </w:r>
      <w:r w:rsidRPr="00F86D6B">
        <w:rPr>
          <w:sz w:val="22"/>
          <w:szCs w:val="22"/>
          <w:lang w:val="hu-HU"/>
        </w:rPr>
        <w:t xml:space="preserve">is </w:t>
      </w:r>
      <w:r w:rsidR="00FE51F2" w:rsidRPr="00F86D6B">
        <w:rPr>
          <w:sz w:val="22"/>
          <w:szCs w:val="22"/>
          <w:lang w:val="hu-HU"/>
        </w:rPr>
        <w:t>okozhat</w:t>
      </w:r>
      <w:r w:rsidRPr="00F86D6B">
        <w:rPr>
          <w:sz w:val="22"/>
          <w:szCs w:val="22"/>
          <w:lang w:val="hu-HU"/>
        </w:rPr>
        <w:t xml:space="preserve"> mellékhatás</w:t>
      </w:r>
      <w:r w:rsidR="00FE51F2" w:rsidRPr="00F86D6B">
        <w:rPr>
          <w:sz w:val="22"/>
          <w:szCs w:val="22"/>
          <w:lang w:val="hu-HU"/>
        </w:rPr>
        <w:t>okat, amelyek azonban nem mindenkinél jelentkeznek</w:t>
      </w:r>
      <w:r w:rsidRPr="00F86D6B">
        <w:rPr>
          <w:sz w:val="22"/>
          <w:szCs w:val="22"/>
          <w:lang w:val="hu-HU"/>
        </w:rPr>
        <w:t>.</w:t>
      </w:r>
      <w:r w:rsidR="00012A18" w:rsidRPr="00F86D6B">
        <w:rPr>
          <w:sz w:val="22"/>
          <w:szCs w:val="22"/>
          <w:lang w:val="hu-HU"/>
        </w:rPr>
        <w:t xml:space="preserve"> Kezelőorvosa olyan betegség kezelésére adta Önnek a Solu-Medrol</w:t>
      </w:r>
      <w:r w:rsidR="00DD6633" w:rsidRPr="00F86D6B">
        <w:rPr>
          <w:sz w:val="22"/>
          <w:szCs w:val="22"/>
          <w:lang w:val="hu-HU"/>
        </w:rPr>
        <w:t>-</w:t>
      </w:r>
      <w:r w:rsidR="00012A18" w:rsidRPr="00F86D6B">
        <w:rPr>
          <w:sz w:val="22"/>
          <w:szCs w:val="22"/>
          <w:lang w:val="hu-HU"/>
        </w:rPr>
        <w:t xml:space="preserve">t, </w:t>
      </w:r>
      <w:r w:rsidR="008616FA">
        <w:rPr>
          <w:sz w:val="22"/>
          <w:szCs w:val="22"/>
          <w:lang w:val="hu-HU"/>
        </w:rPr>
        <w:t>ami</w:t>
      </w:r>
      <w:r w:rsidR="00012A18" w:rsidRPr="00F86D6B">
        <w:rPr>
          <w:sz w:val="22"/>
          <w:szCs w:val="22"/>
          <w:lang w:val="hu-HU"/>
        </w:rPr>
        <w:t xml:space="preserve"> nem megfelelő kezelés esetén súlyossá válhat.</w:t>
      </w:r>
    </w:p>
    <w:p w14:paraId="11F2C82E" w14:textId="77777777" w:rsidR="008578C7" w:rsidRPr="00F86D6B" w:rsidRDefault="008578C7" w:rsidP="004A5ADB">
      <w:pPr>
        <w:contextualSpacing/>
        <w:rPr>
          <w:sz w:val="22"/>
          <w:szCs w:val="22"/>
          <w:lang w:val="hu-HU"/>
        </w:rPr>
      </w:pPr>
    </w:p>
    <w:p w14:paraId="29F655B1" w14:textId="77777777" w:rsidR="00012A18" w:rsidRPr="00F86D6B" w:rsidRDefault="00012A18" w:rsidP="004A5ADB">
      <w:pPr>
        <w:contextualSpacing/>
        <w:rPr>
          <w:b/>
          <w:sz w:val="22"/>
          <w:szCs w:val="22"/>
          <w:lang w:val="hu-HU"/>
        </w:rPr>
      </w:pPr>
      <w:r w:rsidRPr="00F86D6B">
        <w:rPr>
          <w:b/>
          <w:sz w:val="22"/>
          <w:szCs w:val="22"/>
          <w:lang w:val="hu-HU"/>
        </w:rPr>
        <w:t>Bizonyos betegségekben a Solu-Medrol és a hozzá hasonló gyógyszerek (szteroidok) alkalmazását nem szabad hirtelen abbahagyni. Ha a következő tünetek bármelyike jelentkezik Önnél, AZONNAL kérjen orvosi segítséget, kezelőorvosa fogja eldönteni, hogy kell-e folytatnia a gyógyszer alkalmazását:</w:t>
      </w:r>
    </w:p>
    <w:p w14:paraId="6A423DFE" w14:textId="77777777" w:rsidR="00012A18" w:rsidRPr="00F86D6B" w:rsidRDefault="00012A18" w:rsidP="004A5ADB">
      <w:pPr>
        <w:numPr>
          <w:ilvl w:val="0"/>
          <w:numId w:val="12"/>
        </w:numPr>
        <w:contextualSpacing/>
        <w:rPr>
          <w:sz w:val="22"/>
          <w:szCs w:val="22"/>
          <w:lang w:val="hu-HU"/>
        </w:rPr>
      </w:pPr>
      <w:r w:rsidRPr="00F86D6B">
        <w:rPr>
          <w:b/>
          <w:sz w:val="22"/>
          <w:szCs w:val="22"/>
          <w:lang w:val="hu-HU"/>
        </w:rPr>
        <w:t>Allergiás reakciók</w:t>
      </w:r>
      <w:r w:rsidRPr="00F86D6B">
        <w:rPr>
          <w:sz w:val="22"/>
          <w:szCs w:val="22"/>
          <w:lang w:val="hu-HU"/>
        </w:rPr>
        <w:t>, mint bőrkiütés, arcduzzanat vagy zihálás és nehézlégzés. Ez a mellékhatás ritka, de súlyos lehet.</w:t>
      </w:r>
    </w:p>
    <w:p w14:paraId="0A51192F" w14:textId="77777777" w:rsidR="00012A18" w:rsidRPr="00F86D6B" w:rsidRDefault="00012A18" w:rsidP="004A5ADB">
      <w:pPr>
        <w:numPr>
          <w:ilvl w:val="0"/>
          <w:numId w:val="12"/>
        </w:numPr>
        <w:contextualSpacing/>
        <w:rPr>
          <w:sz w:val="22"/>
          <w:szCs w:val="22"/>
          <w:lang w:val="hu-HU"/>
        </w:rPr>
      </w:pPr>
      <w:r w:rsidRPr="00F86D6B">
        <w:rPr>
          <w:b/>
          <w:sz w:val="22"/>
          <w:szCs w:val="22"/>
          <w:lang w:val="hu-HU"/>
        </w:rPr>
        <w:t>Heveny hasnyálmirigy-gyulladás</w:t>
      </w:r>
      <w:r w:rsidRPr="00F86D6B">
        <w:rPr>
          <w:sz w:val="22"/>
          <w:szCs w:val="22"/>
          <w:lang w:val="hu-HU"/>
        </w:rPr>
        <w:t>, a hátba sugárzó övszerű fájdalom, amit hányás, sokk és eszméletvesztés kísérhet.</w:t>
      </w:r>
    </w:p>
    <w:p w14:paraId="643FE6BB" w14:textId="77777777" w:rsidR="00012A18" w:rsidRPr="00F86D6B" w:rsidRDefault="00012A18" w:rsidP="004A5ADB">
      <w:pPr>
        <w:numPr>
          <w:ilvl w:val="0"/>
          <w:numId w:val="12"/>
        </w:numPr>
        <w:contextualSpacing/>
        <w:rPr>
          <w:sz w:val="22"/>
          <w:szCs w:val="22"/>
          <w:lang w:val="hu-HU"/>
        </w:rPr>
      </w:pPr>
      <w:proofErr w:type="gramStart"/>
      <w:r w:rsidRPr="00F86D6B">
        <w:rPr>
          <w:b/>
          <w:sz w:val="22"/>
          <w:szCs w:val="22"/>
          <w:lang w:val="hu-HU"/>
        </w:rPr>
        <w:t>Perforáció</w:t>
      </w:r>
      <w:proofErr w:type="gramEnd"/>
      <w:r w:rsidRPr="00F86D6B">
        <w:rPr>
          <w:sz w:val="22"/>
          <w:szCs w:val="22"/>
          <w:lang w:val="hu-HU"/>
        </w:rPr>
        <w:t xml:space="preserve"> (a gyomor vagy a belek falának átlyukadása)</w:t>
      </w:r>
      <w:r w:rsidRPr="00F86D6B">
        <w:rPr>
          <w:b/>
          <w:sz w:val="22"/>
          <w:szCs w:val="22"/>
          <w:lang w:val="hu-HU"/>
        </w:rPr>
        <w:t xml:space="preserve"> vagy vérző fekély</w:t>
      </w:r>
      <w:r w:rsidRPr="00F86D6B">
        <w:rPr>
          <w:sz w:val="22"/>
          <w:szCs w:val="22"/>
          <w:lang w:val="hu-HU"/>
        </w:rPr>
        <w:t>, melynek tünetei a gyomorfájdalom (különösen, ha hátba sugárzik), vérzés a végbélből, fekete vagy véres széklet és/vagy vérhányás.</w:t>
      </w:r>
    </w:p>
    <w:p w14:paraId="028378CB" w14:textId="77777777" w:rsidR="00012A18" w:rsidRPr="00F86D6B" w:rsidRDefault="00012A18" w:rsidP="004A5ADB">
      <w:pPr>
        <w:numPr>
          <w:ilvl w:val="0"/>
          <w:numId w:val="12"/>
        </w:numPr>
        <w:contextualSpacing/>
        <w:rPr>
          <w:sz w:val="22"/>
          <w:szCs w:val="22"/>
          <w:lang w:val="hu-HU"/>
        </w:rPr>
      </w:pPr>
      <w:r w:rsidRPr="00F86D6B">
        <w:rPr>
          <w:b/>
          <w:sz w:val="22"/>
          <w:szCs w:val="22"/>
          <w:lang w:val="hu-HU"/>
        </w:rPr>
        <w:t>Fertőzések.</w:t>
      </w:r>
      <w:r w:rsidRPr="00F86D6B">
        <w:rPr>
          <w:sz w:val="22"/>
          <w:szCs w:val="22"/>
          <w:lang w:val="hu-HU"/>
        </w:rPr>
        <w:t xml:space="preserve"> Ez a gyógyszer elfedheti, vagy megváltoztathatja bizonyos fertőzések jeleit és tüneteit, vagy csökkentheti az Ön ellenálló-képességét a fertőzésekkel szemben, melyeket így korai szakaszukban nehéz felismerni. A tünetek közé tartozhatnak a hőemelkedés és a rossz közérzet. Korábbi </w:t>
      </w:r>
      <w:r w:rsidR="00034EA4" w:rsidRPr="00F86D6B">
        <w:rPr>
          <w:sz w:val="22"/>
          <w:szCs w:val="22"/>
          <w:lang w:val="hu-HU"/>
        </w:rPr>
        <w:t>TBC</w:t>
      </w:r>
      <w:r w:rsidRPr="00F86D6B">
        <w:rPr>
          <w:sz w:val="22"/>
          <w:szCs w:val="22"/>
          <w:lang w:val="hu-HU"/>
        </w:rPr>
        <w:t xml:space="preserve"> fertőzés kiújulásának jele lehet vér a köpetben vagy mellkasi fájdalom. A Solu-Medrol alkalmazása alatt Ön fogékonyabb a súlyos fertőzésekre.</w:t>
      </w:r>
    </w:p>
    <w:p w14:paraId="08BDA398" w14:textId="77777777" w:rsidR="00012A18" w:rsidRPr="00F86D6B" w:rsidRDefault="00012A18" w:rsidP="004A5ADB">
      <w:pPr>
        <w:numPr>
          <w:ilvl w:val="0"/>
          <w:numId w:val="12"/>
        </w:numPr>
        <w:contextualSpacing/>
        <w:rPr>
          <w:sz w:val="22"/>
          <w:szCs w:val="22"/>
          <w:lang w:val="hu-HU"/>
        </w:rPr>
      </w:pPr>
      <w:r w:rsidRPr="00F86D6B">
        <w:rPr>
          <w:b/>
          <w:sz w:val="22"/>
          <w:szCs w:val="22"/>
          <w:lang w:val="hu-HU"/>
        </w:rPr>
        <w:t>Emelkedett koponyaűri nyomás</w:t>
      </w:r>
      <w:r w:rsidRPr="00F86D6B">
        <w:rPr>
          <w:sz w:val="22"/>
          <w:szCs w:val="22"/>
          <w:lang w:val="hu-HU"/>
        </w:rPr>
        <w:t xml:space="preserve">, melynek tünetei </w:t>
      </w:r>
      <w:proofErr w:type="gramStart"/>
      <w:r w:rsidRPr="00F86D6B">
        <w:rPr>
          <w:sz w:val="22"/>
          <w:szCs w:val="22"/>
          <w:lang w:val="hu-HU"/>
        </w:rPr>
        <w:t>fejfájás hányással</w:t>
      </w:r>
      <w:proofErr w:type="gramEnd"/>
      <w:r w:rsidRPr="00F86D6B">
        <w:rPr>
          <w:sz w:val="22"/>
          <w:szCs w:val="22"/>
          <w:lang w:val="hu-HU"/>
        </w:rPr>
        <w:t>, fáradtság, álmosság. Ez a mellékhatás általában a kezelés abbahagyása után jelentkezik.</w:t>
      </w:r>
    </w:p>
    <w:p w14:paraId="6E39B943" w14:textId="77777777" w:rsidR="00012A18" w:rsidRPr="00F86D6B" w:rsidRDefault="00012A18" w:rsidP="004A5ADB">
      <w:pPr>
        <w:contextualSpacing/>
        <w:rPr>
          <w:sz w:val="22"/>
          <w:szCs w:val="22"/>
          <w:lang w:val="hu-HU"/>
        </w:rPr>
      </w:pPr>
    </w:p>
    <w:p w14:paraId="37853545" w14:textId="77777777" w:rsidR="009C7565" w:rsidRPr="00F86D6B" w:rsidRDefault="00012A18" w:rsidP="004A5ADB">
      <w:pPr>
        <w:contextualSpacing/>
        <w:rPr>
          <w:sz w:val="22"/>
          <w:szCs w:val="22"/>
          <w:lang w:val="hu-HU"/>
        </w:rPr>
      </w:pPr>
      <w:r w:rsidRPr="00F86D6B">
        <w:rPr>
          <w:b/>
          <w:sz w:val="22"/>
          <w:szCs w:val="22"/>
          <w:lang w:val="hu-HU"/>
        </w:rPr>
        <w:t>Ha a következő mellékhatások bármelyike jelentkezik Önnél, vagy bármely egyéb szokatlan hatást észlel, amit ez a tájékoztató nem említ, azonnal mondja el kezelőorvosának.</w:t>
      </w:r>
    </w:p>
    <w:p w14:paraId="0C595F07" w14:textId="77777777" w:rsidR="00EC17AF" w:rsidRDefault="00EC17AF" w:rsidP="004A5ADB">
      <w:pPr>
        <w:contextualSpacing/>
        <w:rPr>
          <w:b/>
          <w:sz w:val="22"/>
          <w:szCs w:val="22"/>
          <w:lang w:val="hu-HU"/>
        </w:rPr>
      </w:pPr>
    </w:p>
    <w:p w14:paraId="5B9F438B" w14:textId="77777777" w:rsidR="00352D5D" w:rsidRPr="00F86D6B" w:rsidRDefault="00352D5D" w:rsidP="004A5ADB">
      <w:pPr>
        <w:contextualSpacing/>
        <w:rPr>
          <w:b/>
          <w:sz w:val="22"/>
          <w:szCs w:val="22"/>
          <w:lang w:val="hu-HU"/>
        </w:rPr>
      </w:pPr>
      <w:r w:rsidRPr="00F86D6B">
        <w:rPr>
          <w:b/>
          <w:sz w:val="22"/>
          <w:szCs w:val="22"/>
          <w:lang w:val="hu-HU"/>
        </w:rPr>
        <w:t>Gyakori</w:t>
      </w:r>
      <w:r w:rsidR="00EC17AF">
        <w:rPr>
          <w:sz w:val="22"/>
          <w:szCs w:val="22"/>
          <w:lang w:val="hu-HU"/>
        </w:rPr>
        <w:t>:</w:t>
      </w:r>
      <w:r w:rsidR="00DB0D85">
        <w:rPr>
          <w:sz w:val="22"/>
          <w:szCs w:val="22"/>
          <w:lang w:val="hu-HU"/>
        </w:rPr>
        <w:t xml:space="preserve"> </w:t>
      </w:r>
      <w:r w:rsidRPr="00F86D6B">
        <w:rPr>
          <w:sz w:val="22"/>
          <w:szCs w:val="22"/>
          <w:lang w:val="hu-HU"/>
        </w:rPr>
        <w:t>10</w:t>
      </w:r>
      <w:r w:rsidR="00EC17AF">
        <w:rPr>
          <w:sz w:val="22"/>
          <w:szCs w:val="22"/>
          <w:lang w:val="hu-HU"/>
        </w:rPr>
        <w:t xml:space="preserve"> betegből legfeljebb</w:t>
      </w:r>
      <w:r w:rsidRPr="00F86D6B">
        <w:rPr>
          <w:sz w:val="22"/>
          <w:szCs w:val="22"/>
          <w:lang w:val="hu-HU"/>
        </w:rPr>
        <w:t xml:space="preserve"> 1</w:t>
      </w:r>
      <w:r w:rsidR="00DB0D85">
        <w:rPr>
          <w:sz w:val="22"/>
          <w:szCs w:val="22"/>
          <w:lang w:val="hu-HU"/>
        </w:rPr>
        <w:t xml:space="preserve"> </w:t>
      </w:r>
      <w:r w:rsidRPr="00F86D6B">
        <w:rPr>
          <w:sz w:val="22"/>
          <w:szCs w:val="22"/>
          <w:lang w:val="hu-HU"/>
        </w:rPr>
        <w:t>beteg</w:t>
      </w:r>
      <w:r w:rsidR="00EC17AF">
        <w:rPr>
          <w:sz w:val="22"/>
          <w:szCs w:val="22"/>
          <w:lang w:val="hu-HU"/>
        </w:rPr>
        <w:t>et érinthet</w:t>
      </w:r>
    </w:p>
    <w:p w14:paraId="07EF0796" w14:textId="77777777" w:rsidR="00352D5D" w:rsidRPr="00F86D6B" w:rsidRDefault="00352D5D" w:rsidP="004A5ADB">
      <w:pPr>
        <w:numPr>
          <w:ilvl w:val="0"/>
          <w:numId w:val="13"/>
        </w:numPr>
        <w:contextualSpacing/>
        <w:rPr>
          <w:sz w:val="22"/>
          <w:szCs w:val="22"/>
          <w:lang w:val="hu-HU"/>
        </w:rPr>
      </w:pPr>
      <w:r w:rsidRPr="00F86D6B">
        <w:rPr>
          <w:sz w:val="22"/>
          <w:szCs w:val="22"/>
          <w:lang w:val="hu-HU"/>
        </w:rPr>
        <w:t>fertőzés</w:t>
      </w:r>
    </w:p>
    <w:p w14:paraId="7802C208" w14:textId="77777777" w:rsidR="00352D5D" w:rsidRPr="00F86D6B" w:rsidRDefault="00352D5D" w:rsidP="004A5ADB">
      <w:pPr>
        <w:numPr>
          <w:ilvl w:val="0"/>
          <w:numId w:val="13"/>
        </w:numPr>
        <w:contextualSpacing/>
        <w:rPr>
          <w:sz w:val="22"/>
          <w:szCs w:val="22"/>
          <w:lang w:val="hu-HU"/>
        </w:rPr>
      </w:pPr>
      <w:r w:rsidRPr="00F86D6B">
        <w:rPr>
          <w:sz w:val="22"/>
          <w:szCs w:val="22"/>
          <w:lang w:val="hu-HU"/>
        </w:rPr>
        <w:t>kerek, holdvilágarc (Cushingoid állapot)</w:t>
      </w:r>
    </w:p>
    <w:p w14:paraId="1CDAA41F" w14:textId="77777777" w:rsidR="00352D5D" w:rsidRPr="00F86D6B" w:rsidRDefault="00352D5D" w:rsidP="004A5ADB">
      <w:pPr>
        <w:numPr>
          <w:ilvl w:val="0"/>
          <w:numId w:val="13"/>
        </w:numPr>
        <w:contextualSpacing/>
        <w:rPr>
          <w:sz w:val="22"/>
          <w:szCs w:val="22"/>
          <w:lang w:val="hu-HU"/>
        </w:rPr>
      </w:pPr>
      <w:r w:rsidRPr="00F86D6B">
        <w:rPr>
          <w:sz w:val="22"/>
          <w:szCs w:val="22"/>
          <w:lang w:val="hu-HU"/>
        </w:rPr>
        <w:t>folyadék- és sóvisszatartás</w:t>
      </w:r>
    </w:p>
    <w:p w14:paraId="0AD6EC71" w14:textId="77777777" w:rsidR="00352D5D" w:rsidRPr="00F86D6B" w:rsidRDefault="00CC3F58" w:rsidP="004A5ADB">
      <w:pPr>
        <w:numPr>
          <w:ilvl w:val="0"/>
          <w:numId w:val="13"/>
        </w:numPr>
        <w:contextualSpacing/>
        <w:rPr>
          <w:sz w:val="22"/>
          <w:szCs w:val="22"/>
          <w:lang w:val="hu-HU"/>
        </w:rPr>
      </w:pPr>
      <w:r w:rsidRPr="00F86D6B">
        <w:rPr>
          <w:sz w:val="22"/>
          <w:szCs w:val="22"/>
          <w:lang w:val="hu-HU"/>
        </w:rPr>
        <w:t xml:space="preserve">érzelmi zavarok, beleértve az </w:t>
      </w:r>
      <w:r w:rsidR="00352D5D" w:rsidRPr="00F86D6B">
        <w:rPr>
          <w:sz w:val="22"/>
          <w:szCs w:val="22"/>
          <w:lang w:val="hu-HU"/>
        </w:rPr>
        <w:t xml:space="preserve">emelkedett </w:t>
      </w:r>
      <w:r w:rsidR="00901FDC" w:rsidRPr="00F86D6B">
        <w:rPr>
          <w:sz w:val="22"/>
          <w:szCs w:val="22"/>
          <w:lang w:val="hu-HU"/>
        </w:rPr>
        <w:t xml:space="preserve">vagy </w:t>
      </w:r>
      <w:r w:rsidR="00352D5D" w:rsidRPr="00F86D6B">
        <w:rPr>
          <w:sz w:val="22"/>
          <w:szCs w:val="22"/>
          <w:lang w:val="hu-HU"/>
        </w:rPr>
        <w:t>nyomott hangulat</w:t>
      </w:r>
      <w:r w:rsidR="00730D18" w:rsidRPr="00F86D6B">
        <w:rPr>
          <w:sz w:val="22"/>
          <w:szCs w:val="22"/>
          <w:lang w:val="hu-HU"/>
        </w:rPr>
        <w:t>ot</w:t>
      </w:r>
    </w:p>
    <w:p w14:paraId="723960D9" w14:textId="77777777" w:rsidR="00352D5D" w:rsidRPr="00F86D6B" w:rsidRDefault="00352D5D" w:rsidP="004A5ADB">
      <w:pPr>
        <w:numPr>
          <w:ilvl w:val="0"/>
          <w:numId w:val="13"/>
        </w:numPr>
        <w:contextualSpacing/>
        <w:rPr>
          <w:sz w:val="22"/>
          <w:szCs w:val="22"/>
          <w:lang w:val="hu-HU"/>
        </w:rPr>
      </w:pPr>
      <w:r w:rsidRPr="00F86D6B">
        <w:rPr>
          <w:sz w:val="22"/>
          <w:szCs w:val="22"/>
          <w:lang w:val="hu-HU"/>
        </w:rPr>
        <w:t>szürkehályog</w:t>
      </w:r>
      <w:r w:rsidR="008B4454" w:rsidRPr="00F86D6B">
        <w:rPr>
          <w:sz w:val="22"/>
          <w:szCs w:val="22"/>
          <w:lang w:val="hu-HU"/>
        </w:rPr>
        <w:t xml:space="preserve">, a </w:t>
      </w:r>
      <w:r w:rsidR="008B4454" w:rsidRPr="005B26AA">
        <w:rPr>
          <w:sz w:val="22"/>
          <w:szCs w:val="22"/>
          <w:lang w:val="hu-HU"/>
        </w:rPr>
        <w:t>látóideg-</w:t>
      </w:r>
      <w:r w:rsidR="00EC17AF">
        <w:rPr>
          <w:sz w:val="22"/>
          <w:szCs w:val="22"/>
          <w:lang w:val="hu-HU"/>
        </w:rPr>
        <w:t xml:space="preserve"> </w:t>
      </w:r>
      <w:r w:rsidR="008B4454" w:rsidRPr="005B26AA">
        <w:rPr>
          <w:sz w:val="22"/>
          <w:szCs w:val="22"/>
          <w:lang w:val="hu-HU"/>
        </w:rPr>
        <w:t>és érhártya (retina és koroidea) betegsége</w:t>
      </w:r>
    </w:p>
    <w:p w14:paraId="1E454EB5" w14:textId="77777777" w:rsidR="00A43379" w:rsidRPr="00F86D6B" w:rsidRDefault="00A43379" w:rsidP="005B26AA">
      <w:pPr>
        <w:numPr>
          <w:ilvl w:val="0"/>
          <w:numId w:val="13"/>
        </w:numPr>
        <w:suppressAutoHyphens/>
        <w:rPr>
          <w:sz w:val="22"/>
          <w:szCs w:val="22"/>
          <w:lang w:val="hu-HU"/>
        </w:rPr>
      </w:pPr>
      <w:r w:rsidRPr="00F86D6B">
        <w:rPr>
          <w:sz w:val="22"/>
          <w:szCs w:val="22"/>
          <w:lang w:val="hu-HU"/>
        </w:rPr>
        <w:t>vérrögképződéssel járó (trombotikus) események</w:t>
      </w:r>
    </w:p>
    <w:p w14:paraId="63E9428E" w14:textId="77777777" w:rsidR="00352D5D" w:rsidRPr="00F86D6B" w:rsidRDefault="00352D5D" w:rsidP="004A5ADB">
      <w:pPr>
        <w:numPr>
          <w:ilvl w:val="0"/>
          <w:numId w:val="13"/>
        </w:numPr>
        <w:contextualSpacing/>
        <w:rPr>
          <w:sz w:val="22"/>
          <w:szCs w:val="22"/>
          <w:lang w:val="hu-HU"/>
        </w:rPr>
      </w:pPr>
      <w:r w:rsidRPr="00F86D6B">
        <w:rPr>
          <w:sz w:val="22"/>
          <w:szCs w:val="22"/>
          <w:lang w:val="hu-HU"/>
        </w:rPr>
        <w:t>magas vérnyomás</w:t>
      </w:r>
    </w:p>
    <w:p w14:paraId="06AB2266" w14:textId="77777777" w:rsidR="00352D5D" w:rsidRPr="00F86D6B" w:rsidRDefault="00352D5D" w:rsidP="004A5ADB">
      <w:pPr>
        <w:numPr>
          <w:ilvl w:val="0"/>
          <w:numId w:val="13"/>
        </w:numPr>
        <w:contextualSpacing/>
        <w:rPr>
          <w:sz w:val="22"/>
          <w:szCs w:val="22"/>
          <w:lang w:val="hu-HU"/>
        </w:rPr>
      </w:pPr>
      <w:r w:rsidRPr="00F86D6B">
        <w:rPr>
          <w:sz w:val="22"/>
          <w:szCs w:val="22"/>
          <w:lang w:val="hu-HU"/>
        </w:rPr>
        <w:t>peptikus fekély (lehetséges gyomor-/bélátfúródással és vérzéssel)</w:t>
      </w:r>
    </w:p>
    <w:p w14:paraId="6E534A3D" w14:textId="77777777" w:rsidR="00A43379" w:rsidRPr="005B26AA" w:rsidRDefault="00A43379" w:rsidP="00A43379">
      <w:pPr>
        <w:numPr>
          <w:ilvl w:val="0"/>
          <w:numId w:val="13"/>
        </w:numPr>
        <w:suppressAutoHyphens/>
        <w:rPr>
          <w:sz w:val="24"/>
          <w:lang w:val="hu-HU"/>
        </w:rPr>
      </w:pPr>
      <w:r w:rsidRPr="00F86D6B">
        <w:rPr>
          <w:sz w:val="22"/>
          <w:szCs w:val="22"/>
          <w:lang w:val="hu-HU"/>
        </w:rPr>
        <w:t>a bőr elvékonyodása, akné (pattanásos bőrbetegség), vérzéses beszűrődés miatti bőrelszíneződés</w:t>
      </w:r>
    </w:p>
    <w:p w14:paraId="0C54064B" w14:textId="77777777" w:rsidR="00352D5D" w:rsidRPr="00F86D6B" w:rsidRDefault="00352D5D" w:rsidP="004A5ADB">
      <w:pPr>
        <w:numPr>
          <w:ilvl w:val="0"/>
          <w:numId w:val="13"/>
        </w:numPr>
        <w:contextualSpacing/>
        <w:rPr>
          <w:sz w:val="22"/>
          <w:szCs w:val="22"/>
          <w:lang w:val="hu-HU"/>
        </w:rPr>
      </w:pPr>
      <w:r w:rsidRPr="00F86D6B">
        <w:rPr>
          <w:sz w:val="22"/>
          <w:szCs w:val="22"/>
          <w:lang w:val="hu-HU"/>
        </w:rPr>
        <w:t>a növekedés visszamaradása; csontritkulás; izomgyengeség</w:t>
      </w:r>
    </w:p>
    <w:p w14:paraId="0E820FBD" w14:textId="77777777" w:rsidR="00352D5D" w:rsidRPr="00F86D6B" w:rsidRDefault="00352D5D" w:rsidP="004A5ADB">
      <w:pPr>
        <w:numPr>
          <w:ilvl w:val="0"/>
          <w:numId w:val="13"/>
        </w:numPr>
        <w:contextualSpacing/>
        <w:rPr>
          <w:sz w:val="22"/>
          <w:szCs w:val="22"/>
          <w:lang w:val="hu-HU"/>
        </w:rPr>
      </w:pPr>
      <w:r w:rsidRPr="00F86D6B">
        <w:rPr>
          <w:sz w:val="22"/>
          <w:szCs w:val="22"/>
          <w:lang w:val="hu-HU"/>
        </w:rPr>
        <w:t>elhúzódó sebgyógyulás</w:t>
      </w:r>
    </w:p>
    <w:p w14:paraId="2EA28ABF" w14:textId="77777777" w:rsidR="00A43379" w:rsidRPr="005B26AA" w:rsidRDefault="00A43379" w:rsidP="005B26AA">
      <w:pPr>
        <w:numPr>
          <w:ilvl w:val="0"/>
          <w:numId w:val="13"/>
        </w:numPr>
        <w:suppressAutoHyphens/>
        <w:rPr>
          <w:lang w:val="hu-HU"/>
        </w:rPr>
      </w:pPr>
      <w:r w:rsidRPr="00F86D6B">
        <w:rPr>
          <w:sz w:val="22"/>
          <w:szCs w:val="22"/>
          <w:lang w:val="hu-HU"/>
        </w:rPr>
        <w:t>vizenyő (bokaduzzanat)</w:t>
      </w:r>
    </w:p>
    <w:p w14:paraId="2CB186FF" w14:textId="77777777" w:rsidR="00352D5D" w:rsidRPr="00F86D6B" w:rsidRDefault="00352D5D" w:rsidP="005B26AA">
      <w:pPr>
        <w:numPr>
          <w:ilvl w:val="0"/>
          <w:numId w:val="13"/>
        </w:numPr>
        <w:contextualSpacing/>
        <w:rPr>
          <w:sz w:val="22"/>
          <w:szCs w:val="22"/>
          <w:lang w:val="hu-HU"/>
        </w:rPr>
      </w:pPr>
      <w:r w:rsidRPr="00F86D6B">
        <w:rPr>
          <w:sz w:val="22"/>
          <w:szCs w:val="22"/>
          <w:lang w:val="hu-HU"/>
        </w:rPr>
        <w:t>csökkent káliumszint a vérben</w:t>
      </w:r>
      <w:r w:rsidR="00A43379" w:rsidRPr="00F86D6B">
        <w:rPr>
          <w:sz w:val="22"/>
          <w:szCs w:val="22"/>
          <w:lang w:val="hu-HU"/>
        </w:rPr>
        <w:t xml:space="preserve"> </w:t>
      </w:r>
    </w:p>
    <w:p w14:paraId="3194B4A9" w14:textId="77777777" w:rsidR="00A43379" w:rsidRPr="00F86D6B" w:rsidRDefault="00A43379" w:rsidP="00A43379">
      <w:pPr>
        <w:contextualSpacing/>
        <w:rPr>
          <w:sz w:val="22"/>
          <w:szCs w:val="22"/>
          <w:lang w:val="hu-HU"/>
        </w:rPr>
      </w:pPr>
    </w:p>
    <w:p w14:paraId="30E390EF" w14:textId="77777777" w:rsidR="00352D5D" w:rsidRPr="00F86D6B" w:rsidRDefault="00352D5D" w:rsidP="004A5ADB">
      <w:pPr>
        <w:contextualSpacing/>
        <w:rPr>
          <w:b/>
          <w:sz w:val="22"/>
          <w:szCs w:val="22"/>
          <w:lang w:val="hu-HU"/>
        </w:rPr>
      </w:pPr>
      <w:r w:rsidRPr="00F86D6B">
        <w:rPr>
          <w:b/>
          <w:sz w:val="22"/>
          <w:szCs w:val="22"/>
          <w:lang w:val="hu-HU"/>
        </w:rPr>
        <w:t>Nem ismert</w:t>
      </w:r>
      <w:r w:rsidR="00EC17AF">
        <w:rPr>
          <w:sz w:val="22"/>
          <w:szCs w:val="22"/>
          <w:lang w:val="hu-HU"/>
        </w:rPr>
        <w:t xml:space="preserve">: a </w:t>
      </w:r>
      <w:r w:rsidRPr="00F86D6B">
        <w:rPr>
          <w:sz w:val="22"/>
          <w:szCs w:val="22"/>
          <w:lang w:val="hu-HU"/>
        </w:rPr>
        <w:t>gyakoriság a rendelkezésre álló adatok</w:t>
      </w:r>
      <w:r w:rsidR="00EC17AF">
        <w:rPr>
          <w:sz w:val="22"/>
          <w:szCs w:val="22"/>
          <w:lang w:val="hu-HU"/>
        </w:rPr>
        <w:t xml:space="preserve"> alapján</w:t>
      </w:r>
      <w:r w:rsidRPr="00F86D6B">
        <w:rPr>
          <w:sz w:val="22"/>
          <w:szCs w:val="22"/>
          <w:lang w:val="hu-HU"/>
        </w:rPr>
        <w:t xml:space="preserve"> nem </w:t>
      </w:r>
      <w:r w:rsidR="00EC17AF">
        <w:rPr>
          <w:sz w:val="22"/>
          <w:szCs w:val="22"/>
          <w:lang w:val="hu-HU"/>
        </w:rPr>
        <w:t>becsülhető</w:t>
      </w:r>
      <w:r w:rsidRPr="00F86D6B">
        <w:rPr>
          <w:sz w:val="22"/>
          <w:szCs w:val="22"/>
          <w:lang w:val="hu-HU"/>
        </w:rPr>
        <w:t xml:space="preserve"> meg</w:t>
      </w:r>
    </w:p>
    <w:p w14:paraId="253BFCFD" w14:textId="77777777" w:rsidR="00352D5D" w:rsidRPr="00F86D6B" w:rsidRDefault="00352D5D" w:rsidP="004A5ADB">
      <w:pPr>
        <w:numPr>
          <w:ilvl w:val="0"/>
          <w:numId w:val="13"/>
        </w:numPr>
        <w:contextualSpacing/>
        <w:rPr>
          <w:sz w:val="22"/>
          <w:szCs w:val="22"/>
          <w:lang w:val="hu-HU"/>
        </w:rPr>
      </w:pPr>
      <w:r w:rsidRPr="00F86D6B">
        <w:rPr>
          <w:sz w:val="22"/>
          <w:szCs w:val="22"/>
          <w:lang w:val="hu-HU"/>
        </w:rPr>
        <w:t xml:space="preserve">fertőzésekre való fokozott hajlam </w:t>
      </w:r>
      <w:r w:rsidR="00A50C8D" w:rsidRPr="00F86D6B">
        <w:rPr>
          <w:sz w:val="22"/>
          <w:szCs w:val="22"/>
          <w:lang w:val="hu-HU"/>
        </w:rPr>
        <w:t xml:space="preserve">és </w:t>
      </w:r>
      <w:r w:rsidR="003C3FF9" w:rsidRPr="00F86D6B">
        <w:rPr>
          <w:sz w:val="22"/>
          <w:szCs w:val="22"/>
          <w:lang w:val="hu-HU"/>
        </w:rPr>
        <w:t>lappangó</w:t>
      </w:r>
      <w:r w:rsidR="00A50C8D" w:rsidRPr="00F86D6B">
        <w:rPr>
          <w:sz w:val="22"/>
          <w:szCs w:val="22"/>
          <w:lang w:val="hu-HU"/>
        </w:rPr>
        <w:t xml:space="preserve"> fertőzések fellángolása</w:t>
      </w:r>
    </w:p>
    <w:p w14:paraId="0965396D" w14:textId="77777777" w:rsidR="00B21162" w:rsidRPr="00F86D6B" w:rsidRDefault="00E74A85" w:rsidP="004A5ADB">
      <w:pPr>
        <w:numPr>
          <w:ilvl w:val="0"/>
          <w:numId w:val="13"/>
        </w:numPr>
        <w:contextualSpacing/>
        <w:rPr>
          <w:sz w:val="22"/>
          <w:szCs w:val="22"/>
          <w:lang w:val="hu-HU"/>
        </w:rPr>
      </w:pPr>
      <w:r w:rsidRPr="00F86D6B">
        <w:rPr>
          <w:sz w:val="22"/>
          <w:szCs w:val="22"/>
          <w:lang w:val="hu-HU"/>
        </w:rPr>
        <w:t>meg</w:t>
      </w:r>
      <w:r w:rsidR="00B21162" w:rsidRPr="00F86D6B">
        <w:rPr>
          <w:sz w:val="22"/>
          <w:szCs w:val="22"/>
          <w:lang w:val="hu-HU"/>
        </w:rPr>
        <w:t>emelkedett fehérvérsejtszám</w:t>
      </w:r>
    </w:p>
    <w:p w14:paraId="0B58B0F7" w14:textId="77777777" w:rsidR="00352D5D" w:rsidRPr="00F86D6B" w:rsidRDefault="00352D5D" w:rsidP="004A5ADB">
      <w:pPr>
        <w:numPr>
          <w:ilvl w:val="0"/>
          <w:numId w:val="13"/>
        </w:numPr>
        <w:contextualSpacing/>
        <w:rPr>
          <w:sz w:val="22"/>
          <w:szCs w:val="22"/>
          <w:lang w:val="hu-HU"/>
        </w:rPr>
      </w:pPr>
      <w:r w:rsidRPr="00F86D6B">
        <w:rPr>
          <w:sz w:val="22"/>
          <w:szCs w:val="22"/>
          <w:lang w:val="hu-HU"/>
        </w:rPr>
        <w:t>gyógyszerekkel szembeni túlérzékenységi reakciók</w:t>
      </w:r>
      <w:r w:rsidR="00901FDC" w:rsidRPr="00F86D6B">
        <w:rPr>
          <w:sz w:val="22"/>
          <w:szCs w:val="22"/>
          <w:lang w:val="hu-HU"/>
        </w:rPr>
        <w:t>,</w:t>
      </w:r>
      <w:r w:rsidRPr="00F86D6B">
        <w:rPr>
          <w:sz w:val="22"/>
          <w:szCs w:val="22"/>
          <w:lang w:val="hu-HU"/>
        </w:rPr>
        <w:t xml:space="preserve"> beleértve az anafilaxiás és anafilakt</w:t>
      </w:r>
      <w:r w:rsidR="00D06BE6" w:rsidRPr="00F86D6B">
        <w:rPr>
          <w:sz w:val="22"/>
          <w:szCs w:val="22"/>
          <w:lang w:val="hu-HU"/>
        </w:rPr>
        <w:t>o</w:t>
      </w:r>
      <w:r w:rsidRPr="00F86D6B">
        <w:rPr>
          <w:sz w:val="22"/>
          <w:szCs w:val="22"/>
          <w:lang w:val="hu-HU"/>
        </w:rPr>
        <w:t>id reakciót</w:t>
      </w:r>
      <w:r w:rsidR="00901FDC" w:rsidRPr="00F86D6B">
        <w:rPr>
          <w:sz w:val="22"/>
          <w:szCs w:val="22"/>
          <w:lang w:val="hu-HU"/>
        </w:rPr>
        <w:t xml:space="preserve"> </w:t>
      </w:r>
      <w:r w:rsidR="00C00255" w:rsidRPr="00F86D6B">
        <w:rPr>
          <w:sz w:val="22"/>
          <w:szCs w:val="22"/>
          <w:lang w:val="hu-HU"/>
        </w:rPr>
        <w:t>(</w:t>
      </w:r>
      <w:r w:rsidR="00901FDC" w:rsidRPr="00F86D6B">
        <w:rPr>
          <w:sz w:val="22"/>
          <w:szCs w:val="22"/>
          <w:lang w:val="hu-HU"/>
        </w:rPr>
        <w:t>súlyos, vérnyomáseséssel, keringési összeomlással járó allergiás reakció</w:t>
      </w:r>
      <w:r w:rsidR="004F5020" w:rsidRPr="00F86D6B">
        <w:rPr>
          <w:sz w:val="22"/>
          <w:szCs w:val="22"/>
          <w:lang w:val="hu-HU"/>
        </w:rPr>
        <w:t>)</w:t>
      </w:r>
    </w:p>
    <w:p w14:paraId="6489A734" w14:textId="77777777" w:rsidR="00352D5D" w:rsidRPr="00F86D6B" w:rsidRDefault="00352D5D" w:rsidP="004A5ADB">
      <w:pPr>
        <w:numPr>
          <w:ilvl w:val="0"/>
          <w:numId w:val="13"/>
        </w:numPr>
        <w:contextualSpacing/>
        <w:rPr>
          <w:sz w:val="22"/>
          <w:szCs w:val="22"/>
          <w:lang w:val="hu-HU"/>
        </w:rPr>
      </w:pPr>
      <w:r w:rsidRPr="00F86D6B">
        <w:rPr>
          <w:sz w:val="22"/>
          <w:szCs w:val="22"/>
          <w:lang w:val="hu-HU"/>
        </w:rPr>
        <w:t xml:space="preserve">az agyalapi mirigy és a mellékvesekéreg közötti hormonális szabályozás gátlása, </w:t>
      </w:r>
      <w:r w:rsidR="00B95705">
        <w:rPr>
          <w:sz w:val="22"/>
          <w:szCs w:val="22"/>
          <w:lang w:val="hu-HU"/>
        </w:rPr>
        <w:t>ami</w:t>
      </w:r>
      <w:r w:rsidRPr="00F86D6B">
        <w:rPr>
          <w:sz w:val="22"/>
          <w:szCs w:val="22"/>
          <w:lang w:val="hu-HU"/>
        </w:rPr>
        <w:t xml:space="preserve"> mellékvesekéreg-elégtelenséghez vezethet</w:t>
      </w:r>
      <w:r w:rsidR="004F5020" w:rsidRPr="00F86D6B">
        <w:rPr>
          <w:sz w:val="22"/>
          <w:szCs w:val="22"/>
          <w:lang w:val="hu-HU"/>
        </w:rPr>
        <w:t>; szteroid</w:t>
      </w:r>
      <w:r w:rsidR="002729F0" w:rsidRPr="00F86D6B">
        <w:rPr>
          <w:sz w:val="22"/>
          <w:szCs w:val="22"/>
          <w:lang w:val="hu-HU"/>
        </w:rPr>
        <w:t>-</w:t>
      </w:r>
      <w:r w:rsidR="004F5020" w:rsidRPr="00F86D6B">
        <w:rPr>
          <w:sz w:val="22"/>
          <w:szCs w:val="22"/>
          <w:lang w:val="hu-HU"/>
        </w:rPr>
        <w:t xml:space="preserve">megvonási </w:t>
      </w:r>
      <w:proofErr w:type="gramStart"/>
      <w:r w:rsidR="004F5020" w:rsidRPr="00F86D6B">
        <w:rPr>
          <w:sz w:val="22"/>
          <w:szCs w:val="22"/>
          <w:lang w:val="hu-HU"/>
        </w:rPr>
        <w:t>szindróma</w:t>
      </w:r>
      <w:proofErr w:type="gramEnd"/>
      <w:r w:rsidR="004F5020" w:rsidRPr="00F86D6B">
        <w:rPr>
          <w:sz w:val="22"/>
          <w:szCs w:val="22"/>
          <w:lang w:val="hu-HU"/>
        </w:rPr>
        <w:t>, melynek tünete lehet az étvágytalanság, hányinger, hányás, levertség, fejfájás, láz, izom- és ízületi fájdalom, hámlás, testtömeg-csökkenés és/vagy alacsony vérnyomás</w:t>
      </w:r>
    </w:p>
    <w:p w14:paraId="0FE06DEE" w14:textId="77777777" w:rsidR="00263B05" w:rsidRPr="00F86D6B" w:rsidRDefault="00352D5D" w:rsidP="004A5ADB">
      <w:pPr>
        <w:numPr>
          <w:ilvl w:val="0"/>
          <w:numId w:val="13"/>
        </w:numPr>
        <w:contextualSpacing/>
        <w:rPr>
          <w:sz w:val="22"/>
          <w:szCs w:val="22"/>
          <w:lang w:val="hu-HU"/>
        </w:rPr>
      </w:pPr>
      <w:r w:rsidRPr="00F86D6B">
        <w:rPr>
          <w:sz w:val="22"/>
          <w:szCs w:val="22"/>
          <w:lang w:val="hu-HU"/>
        </w:rPr>
        <w:t xml:space="preserve">csökkent glükóztolerancia, </w:t>
      </w:r>
      <w:r w:rsidR="004F5020" w:rsidRPr="00F86D6B">
        <w:rPr>
          <w:sz w:val="22"/>
          <w:szCs w:val="22"/>
          <w:lang w:val="hu-HU"/>
        </w:rPr>
        <w:t>a sav</w:t>
      </w:r>
      <w:r w:rsidR="004F5020" w:rsidRPr="00F86D6B">
        <w:rPr>
          <w:sz w:val="22"/>
          <w:szCs w:val="22"/>
          <w:lang w:val="hu-HU"/>
        </w:rPr>
        <w:noBreakHyphen/>
        <w:t>bázis háztartás zavara,</w:t>
      </w:r>
      <w:r w:rsidR="00FA60FD" w:rsidRPr="00F86D6B">
        <w:rPr>
          <w:sz w:val="22"/>
          <w:szCs w:val="22"/>
          <w:lang w:val="hu-HU"/>
        </w:rPr>
        <w:t xml:space="preserve"> magas vér</w:t>
      </w:r>
      <w:r w:rsidR="00C13115" w:rsidRPr="00F86D6B">
        <w:rPr>
          <w:sz w:val="22"/>
          <w:szCs w:val="22"/>
          <w:lang w:val="hu-HU"/>
        </w:rPr>
        <w:t>zs</w:t>
      </w:r>
      <w:r w:rsidR="00FA60FD" w:rsidRPr="00F86D6B">
        <w:rPr>
          <w:sz w:val="22"/>
          <w:szCs w:val="22"/>
          <w:lang w:val="hu-HU"/>
        </w:rPr>
        <w:t xml:space="preserve">írszint, cukorbetegek fokozott inzulin- vagy szájon át szedhető antidiabetikum-szükséglete, </w:t>
      </w:r>
      <w:r w:rsidRPr="00F86D6B">
        <w:rPr>
          <w:sz w:val="22"/>
          <w:szCs w:val="22"/>
          <w:lang w:val="hu-HU"/>
        </w:rPr>
        <w:t>étvágynövekedés (am</w:t>
      </w:r>
      <w:r w:rsidR="00B95705">
        <w:rPr>
          <w:sz w:val="22"/>
          <w:szCs w:val="22"/>
          <w:lang w:val="hu-HU"/>
        </w:rPr>
        <w:t>i</w:t>
      </w:r>
      <w:r w:rsidRPr="00F86D6B">
        <w:rPr>
          <w:sz w:val="22"/>
          <w:szCs w:val="22"/>
          <w:lang w:val="hu-HU"/>
        </w:rPr>
        <w:t xml:space="preserve"> testtömeg</w:t>
      </w:r>
      <w:r w:rsidR="004F5020" w:rsidRPr="00F86D6B">
        <w:rPr>
          <w:sz w:val="22"/>
          <w:szCs w:val="22"/>
          <w:lang w:val="hu-HU"/>
        </w:rPr>
        <w:t>-</w:t>
      </w:r>
      <w:r w:rsidRPr="00F86D6B">
        <w:rPr>
          <w:sz w:val="22"/>
          <w:szCs w:val="22"/>
          <w:lang w:val="hu-HU"/>
        </w:rPr>
        <w:t>növekedést eredményezhet)</w:t>
      </w:r>
      <w:r w:rsidR="00E74A85" w:rsidRPr="00F86D6B">
        <w:rPr>
          <w:sz w:val="22"/>
          <w:szCs w:val="22"/>
          <w:lang w:val="hu-HU"/>
        </w:rPr>
        <w:t xml:space="preserve"> </w:t>
      </w:r>
    </w:p>
    <w:p w14:paraId="2FE5F67D" w14:textId="77777777" w:rsidR="00352D5D" w:rsidRPr="00F86D6B" w:rsidRDefault="00E74A85" w:rsidP="004A5ADB">
      <w:pPr>
        <w:numPr>
          <w:ilvl w:val="0"/>
          <w:numId w:val="13"/>
        </w:numPr>
        <w:contextualSpacing/>
        <w:rPr>
          <w:sz w:val="22"/>
          <w:szCs w:val="22"/>
          <w:lang w:val="hu-HU"/>
        </w:rPr>
      </w:pPr>
      <w:r w:rsidRPr="00F86D6B">
        <w:rPr>
          <w:sz w:val="22"/>
          <w:szCs w:val="22"/>
          <w:lang w:val="hu-HU"/>
        </w:rPr>
        <w:t>zsírszövet felhalmozódás a test bizonyos részein</w:t>
      </w:r>
      <w:r w:rsidR="00263B05" w:rsidRPr="00F86D6B">
        <w:rPr>
          <w:sz w:val="22"/>
          <w:szCs w:val="22"/>
          <w:lang w:val="hu-HU"/>
        </w:rPr>
        <w:t xml:space="preserve"> (lipomatózis),</w:t>
      </w:r>
      <w:r w:rsidR="0093594C" w:rsidRPr="005B26AA">
        <w:rPr>
          <w:sz w:val="22"/>
          <w:szCs w:val="22"/>
          <w:lang w:val="hu-HU"/>
        </w:rPr>
        <w:t xml:space="preserve"> zsíranyagcsere zavar</w:t>
      </w:r>
    </w:p>
    <w:p w14:paraId="242DE7A3" w14:textId="77777777" w:rsidR="00352D5D" w:rsidRPr="00F86D6B" w:rsidRDefault="00352D5D" w:rsidP="004A5ADB">
      <w:pPr>
        <w:numPr>
          <w:ilvl w:val="0"/>
          <w:numId w:val="13"/>
        </w:numPr>
        <w:contextualSpacing/>
        <w:rPr>
          <w:sz w:val="22"/>
          <w:szCs w:val="22"/>
          <w:lang w:val="hu-HU"/>
        </w:rPr>
      </w:pPr>
      <w:r w:rsidRPr="00F86D6B">
        <w:rPr>
          <w:sz w:val="22"/>
          <w:szCs w:val="22"/>
          <w:lang w:val="hu-HU"/>
        </w:rPr>
        <w:t xml:space="preserve">érzelmi kiegyensúlyozatlanság, pszichés függőség, öngyilkos gondolatok, </w:t>
      </w:r>
      <w:proofErr w:type="gramStart"/>
      <w:r w:rsidR="00FA60FD" w:rsidRPr="00F86D6B">
        <w:rPr>
          <w:sz w:val="22"/>
          <w:szCs w:val="22"/>
          <w:lang w:val="hu-HU"/>
        </w:rPr>
        <w:t>pszichotikus viselkedés</w:t>
      </w:r>
      <w:proofErr w:type="gramEnd"/>
      <w:r w:rsidR="00FA60FD" w:rsidRPr="00F86D6B">
        <w:rPr>
          <w:sz w:val="22"/>
          <w:szCs w:val="22"/>
          <w:lang w:val="hu-HU"/>
        </w:rPr>
        <w:t xml:space="preserve"> (mánia, nem létező dolgok látása, hallása, a szkizofrénia súlyosbodása), zavarodottság, elmezavar, </w:t>
      </w:r>
      <w:r w:rsidRPr="00F86D6B">
        <w:rPr>
          <w:sz w:val="22"/>
          <w:szCs w:val="22"/>
          <w:lang w:val="hu-HU"/>
        </w:rPr>
        <w:t xml:space="preserve">szorongás, </w:t>
      </w:r>
      <w:r w:rsidR="00FA60FD" w:rsidRPr="00F86D6B">
        <w:rPr>
          <w:sz w:val="22"/>
          <w:szCs w:val="22"/>
          <w:lang w:val="hu-HU"/>
        </w:rPr>
        <w:t xml:space="preserve">a személyiség megváltozása, hangulatváltozások, kóros viselkedés, </w:t>
      </w:r>
      <w:r w:rsidRPr="00F86D6B">
        <w:rPr>
          <w:sz w:val="22"/>
          <w:szCs w:val="22"/>
          <w:lang w:val="hu-HU"/>
        </w:rPr>
        <w:t xml:space="preserve">álmatlanság, </w:t>
      </w:r>
      <w:r w:rsidR="00FA60FD" w:rsidRPr="00F86D6B">
        <w:rPr>
          <w:sz w:val="22"/>
          <w:szCs w:val="22"/>
          <w:lang w:val="hu-HU"/>
        </w:rPr>
        <w:t>ingerlékenység</w:t>
      </w:r>
    </w:p>
    <w:p w14:paraId="101C23F8" w14:textId="77777777" w:rsidR="00352D5D" w:rsidRPr="00F86D6B" w:rsidRDefault="00FA60FD" w:rsidP="004A5ADB">
      <w:pPr>
        <w:numPr>
          <w:ilvl w:val="0"/>
          <w:numId w:val="13"/>
        </w:numPr>
        <w:contextualSpacing/>
        <w:rPr>
          <w:sz w:val="22"/>
          <w:szCs w:val="22"/>
          <w:lang w:val="hu-HU"/>
        </w:rPr>
      </w:pPr>
      <w:r w:rsidRPr="00F86D6B">
        <w:rPr>
          <w:sz w:val="22"/>
          <w:szCs w:val="22"/>
          <w:lang w:val="hu-HU"/>
        </w:rPr>
        <w:t>emelkedett koponyaűri nyomás,</w:t>
      </w:r>
      <w:r w:rsidR="009533CF" w:rsidRPr="00F86D6B">
        <w:rPr>
          <w:sz w:val="22"/>
          <w:szCs w:val="22"/>
          <w:lang w:val="hu-HU"/>
        </w:rPr>
        <w:t xml:space="preserve"> </w:t>
      </w:r>
      <w:r w:rsidR="00B95705">
        <w:rPr>
          <w:sz w:val="22"/>
          <w:szCs w:val="22"/>
          <w:lang w:val="hu-HU"/>
        </w:rPr>
        <w:t>ami</w:t>
      </w:r>
      <w:r w:rsidR="009533CF" w:rsidRPr="00F86D6B">
        <w:rPr>
          <w:sz w:val="22"/>
          <w:szCs w:val="22"/>
          <w:lang w:val="hu-HU"/>
        </w:rPr>
        <w:t xml:space="preserve"> a látóideg megduzzadását okozza;</w:t>
      </w:r>
      <w:r w:rsidRPr="00F86D6B">
        <w:rPr>
          <w:sz w:val="22"/>
          <w:szCs w:val="22"/>
          <w:lang w:val="hu-HU"/>
        </w:rPr>
        <w:t xml:space="preserve"> </w:t>
      </w:r>
      <w:r w:rsidR="009533CF" w:rsidRPr="00F86D6B">
        <w:rPr>
          <w:sz w:val="22"/>
          <w:szCs w:val="22"/>
          <w:lang w:val="hu-HU"/>
        </w:rPr>
        <w:t xml:space="preserve">görcsrohamok, </w:t>
      </w:r>
      <w:r w:rsidR="00352D5D" w:rsidRPr="00F86D6B">
        <w:rPr>
          <w:sz w:val="22"/>
          <w:szCs w:val="22"/>
          <w:lang w:val="hu-HU"/>
        </w:rPr>
        <w:t>emlékezetkiesés, kognitív rendellenesség, szédülés, fejfájás</w:t>
      </w:r>
      <w:r w:rsidR="00184E3A" w:rsidRPr="00F86D6B">
        <w:rPr>
          <w:sz w:val="22"/>
          <w:szCs w:val="22"/>
          <w:lang w:val="hu-HU"/>
        </w:rPr>
        <w:t>; zsíros daganat a gerincvelő burkán kívül</w:t>
      </w:r>
      <w:r w:rsidR="004C3FF7" w:rsidRPr="00F86D6B">
        <w:rPr>
          <w:sz w:val="22"/>
          <w:szCs w:val="22"/>
          <w:lang w:val="hu-HU"/>
        </w:rPr>
        <w:t xml:space="preserve"> (</w:t>
      </w:r>
      <w:r w:rsidR="004B5CF5">
        <w:rPr>
          <w:sz w:val="22"/>
          <w:szCs w:val="22"/>
          <w:lang w:val="hu-HU"/>
        </w:rPr>
        <w:t xml:space="preserve">epidurális </w:t>
      </w:r>
      <w:r w:rsidR="004C3FF7" w:rsidRPr="00F86D6B">
        <w:rPr>
          <w:sz w:val="22"/>
          <w:szCs w:val="22"/>
          <w:lang w:val="hu-HU"/>
        </w:rPr>
        <w:t>lipomatózis)</w:t>
      </w:r>
    </w:p>
    <w:p w14:paraId="229CAD13" w14:textId="77777777" w:rsidR="00352D5D" w:rsidRPr="00F86D6B" w:rsidRDefault="009533CF" w:rsidP="008B4454">
      <w:pPr>
        <w:numPr>
          <w:ilvl w:val="0"/>
          <w:numId w:val="13"/>
        </w:numPr>
        <w:contextualSpacing/>
        <w:rPr>
          <w:sz w:val="22"/>
          <w:szCs w:val="22"/>
          <w:lang w:val="hu-HU"/>
        </w:rPr>
      </w:pPr>
      <w:r w:rsidRPr="00F86D6B">
        <w:rPr>
          <w:sz w:val="22"/>
          <w:szCs w:val="22"/>
          <w:lang w:val="hu-HU"/>
        </w:rPr>
        <w:t>a szemgolyó kidülledése (exoftalmus</w:t>
      </w:r>
      <w:r w:rsidR="00184E3A" w:rsidRPr="00F86D6B">
        <w:rPr>
          <w:sz w:val="22"/>
          <w:szCs w:val="22"/>
          <w:lang w:val="hu-HU"/>
        </w:rPr>
        <w:t>z</w:t>
      </w:r>
      <w:r w:rsidRPr="00F86D6B">
        <w:rPr>
          <w:sz w:val="22"/>
          <w:szCs w:val="22"/>
          <w:lang w:val="hu-HU"/>
        </w:rPr>
        <w:t xml:space="preserve">), </w:t>
      </w:r>
      <w:r w:rsidR="00352D5D" w:rsidRPr="00F86D6B">
        <w:rPr>
          <w:sz w:val="22"/>
          <w:szCs w:val="22"/>
          <w:lang w:val="hu-HU"/>
        </w:rPr>
        <w:t>glaukóma (zöldhályog</w:t>
      </w:r>
      <w:r w:rsidRPr="00F86D6B">
        <w:rPr>
          <w:sz w:val="22"/>
          <w:szCs w:val="22"/>
          <w:lang w:val="hu-HU"/>
        </w:rPr>
        <w:t>)</w:t>
      </w:r>
      <w:r w:rsidR="00E74A85" w:rsidRPr="00F86D6B">
        <w:rPr>
          <w:sz w:val="22"/>
          <w:szCs w:val="22"/>
          <w:lang w:val="hu-HU"/>
        </w:rPr>
        <w:t>,</w:t>
      </w:r>
      <w:r w:rsidR="00184E3A" w:rsidRPr="00F86D6B">
        <w:rPr>
          <w:sz w:val="22"/>
          <w:szCs w:val="22"/>
          <w:lang w:val="hu-HU"/>
        </w:rPr>
        <w:t xml:space="preserve"> </w:t>
      </w:r>
      <w:r w:rsidR="00FA7EBD">
        <w:rPr>
          <w:sz w:val="22"/>
          <w:szCs w:val="22"/>
          <w:lang w:val="hu-HU"/>
        </w:rPr>
        <w:t xml:space="preserve">homályos látás, </w:t>
      </w:r>
      <w:r w:rsidR="00352D5D" w:rsidRPr="00F86D6B">
        <w:rPr>
          <w:sz w:val="22"/>
          <w:szCs w:val="22"/>
          <w:lang w:val="hu-HU"/>
        </w:rPr>
        <w:t>forgó jellegű szédülés (vertigó)</w:t>
      </w:r>
    </w:p>
    <w:p w14:paraId="6FA86C6B" w14:textId="77777777" w:rsidR="00352D5D" w:rsidRPr="00F86D6B" w:rsidRDefault="00352D5D" w:rsidP="004A5ADB">
      <w:pPr>
        <w:numPr>
          <w:ilvl w:val="0"/>
          <w:numId w:val="13"/>
        </w:numPr>
        <w:contextualSpacing/>
        <w:rPr>
          <w:sz w:val="22"/>
          <w:szCs w:val="22"/>
          <w:lang w:val="hu-HU"/>
        </w:rPr>
      </w:pPr>
      <w:r w:rsidRPr="00F86D6B">
        <w:rPr>
          <w:sz w:val="22"/>
          <w:szCs w:val="22"/>
          <w:lang w:val="hu-HU"/>
        </w:rPr>
        <w:t xml:space="preserve">szívelégtelenségre hajlamos betegeknél a szív nem tud elegendő mennyiségű vért pumpálni a keringésbe </w:t>
      </w:r>
      <w:r w:rsidR="009533CF" w:rsidRPr="00F86D6B">
        <w:rPr>
          <w:sz w:val="22"/>
          <w:szCs w:val="22"/>
          <w:lang w:val="hu-HU"/>
        </w:rPr>
        <w:t>(pangásos szívelégtelenség)</w:t>
      </w:r>
      <w:r w:rsidR="00DE4003" w:rsidRPr="00F86D6B">
        <w:rPr>
          <w:sz w:val="22"/>
          <w:szCs w:val="22"/>
          <w:lang w:val="hu-HU"/>
        </w:rPr>
        <w:t>, szívritmuszavar</w:t>
      </w:r>
    </w:p>
    <w:p w14:paraId="2B543FC1" w14:textId="77777777" w:rsidR="00352D5D" w:rsidRDefault="00352D5D" w:rsidP="004A5ADB">
      <w:pPr>
        <w:numPr>
          <w:ilvl w:val="0"/>
          <w:numId w:val="13"/>
        </w:numPr>
        <w:contextualSpacing/>
        <w:rPr>
          <w:sz w:val="22"/>
          <w:szCs w:val="22"/>
          <w:lang w:val="hu-HU"/>
        </w:rPr>
      </w:pPr>
      <w:r w:rsidRPr="00F86D6B">
        <w:rPr>
          <w:sz w:val="22"/>
          <w:szCs w:val="22"/>
          <w:lang w:val="hu-HU"/>
        </w:rPr>
        <w:t>alacsony vérnyomás</w:t>
      </w:r>
    </w:p>
    <w:p w14:paraId="6CDC6F7F" w14:textId="7ABFE315" w:rsidR="00AF1F60" w:rsidRPr="000E2F4A" w:rsidRDefault="000E3A16" w:rsidP="00AF1F60">
      <w:pPr>
        <w:numPr>
          <w:ilvl w:val="0"/>
          <w:numId w:val="13"/>
        </w:numPr>
        <w:suppressAutoHyphens/>
        <w:rPr>
          <w:sz w:val="22"/>
          <w:szCs w:val="22"/>
          <w:lang w:val="hu-HU"/>
        </w:rPr>
      </w:pPr>
      <w:r w:rsidRPr="000E2F4A">
        <w:rPr>
          <w:snapToGrid w:val="0"/>
          <w:sz w:val="22"/>
          <w:szCs w:val="22"/>
          <w:lang w:val="hu-HU"/>
        </w:rPr>
        <w:t>melegségérzés a bőrben, a bőr kivörösödése (kipirulás)</w:t>
      </w:r>
    </w:p>
    <w:p w14:paraId="5A1EA4C1" w14:textId="77777777" w:rsidR="00522C74" w:rsidRPr="00F86D6B" w:rsidRDefault="00522C74" w:rsidP="004A5ADB">
      <w:pPr>
        <w:numPr>
          <w:ilvl w:val="0"/>
          <w:numId w:val="13"/>
        </w:numPr>
        <w:contextualSpacing/>
        <w:rPr>
          <w:sz w:val="22"/>
          <w:szCs w:val="22"/>
          <w:lang w:val="hu-HU"/>
        </w:rPr>
      </w:pPr>
      <w:r w:rsidRPr="00F86D6B">
        <w:rPr>
          <w:sz w:val="22"/>
          <w:szCs w:val="22"/>
          <w:lang w:val="hu-HU"/>
        </w:rPr>
        <w:t>tüdő</w:t>
      </w:r>
      <w:proofErr w:type="gramStart"/>
      <w:r w:rsidRPr="00F86D6B">
        <w:rPr>
          <w:sz w:val="22"/>
          <w:szCs w:val="22"/>
          <w:lang w:val="hu-HU"/>
        </w:rPr>
        <w:t>embólia</w:t>
      </w:r>
      <w:proofErr w:type="gramEnd"/>
      <w:r w:rsidRPr="00F86D6B">
        <w:rPr>
          <w:sz w:val="22"/>
          <w:szCs w:val="22"/>
          <w:lang w:val="hu-HU"/>
        </w:rPr>
        <w:t xml:space="preserve"> (vérrögök a tüdőben)</w:t>
      </w:r>
    </w:p>
    <w:p w14:paraId="64A3718E" w14:textId="77777777" w:rsidR="00352D5D" w:rsidRPr="00F86D6B" w:rsidRDefault="00352D5D" w:rsidP="004A5ADB">
      <w:pPr>
        <w:numPr>
          <w:ilvl w:val="0"/>
          <w:numId w:val="13"/>
        </w:numPr>
        <w:contextualSpacing/>
        <w:rPr>
          <w:sz w:val="22"/>
          <w:szCs w:val="22"/>
          <w:lang w:val="hu-HU"/>
        </w:rPr>
      </w:pPr>
      <w:r w:rsidRPr="00F86D6B">
        <w:rPr>
          <w:sz w:val="22"/>
          <w:szCs w:val="22"/>
          <w:lang w:val="hu-HU"/>
        </w:rPr>
        <w:t>csuklás</w:t>
      </w:r>
    </w:p>
    <w:p w14:paraId="6D482E93" w14:textId="77777777" w:rsidR="00352D5D" w:rsidRPr="00F86D6B" w:rsidRDefault="009533CF" w:rsidP="004A5ADB">
      <w:pPr>
        <w:numPr>
          <w:ilvl w:val="0"/>
          <w:numId w:val="13"/>
        </w:numPr>
        <w:contextualSpacing/>
        <w:rPr>
          <w:sz w:val="22"/>
          <w:szCs w:val="22"/>
          <w:lang w:val="hu-HU"/>
        </w:rPr>
      </w:pPr>
      <w:r w:rsidRPr="00F86D6B">
        <w:rPr>
          <w:sz w:val="22"/>
          <w:szCs w:val="22"/>
          <w:lang w:val="hu-HU"/>
        </w:rPr>
        <w:t>gyomorvérzés, bélátfúródás (</w:t>
      </w:r>
      <w:proofErr w:type="gramStart"/>
      <w:r w:rsidRPr="00F86D6B">
        <w:rPr>
          <w:sz w:val="22"/>
          <w:szCs w:val="22"/>
          <w:lang w:val="hu-HU"/>
        </w:rPr>
        <w:t>perforáció</w:t>
      </w:r>
      <w:proofErr w:type="gramEnd"/>
      <w:r w:rsidRPr="00F86D6B">
        <w:rPr>
          <w:sz w:val="22"/>
          <w:szCs w:val="22"/>
          <w:lang w:val="hu-HU"/>
        </w:rPr>
        <w:t xml:space="preserve">), hasnyálmirigy-gyulladás (pankreatitisz), hashártya-gyulladás (peritonitisz), nyelőcsőgyulladás vagy nyelőcsőfekélyek, hasi fájdalom, </w:t>
      </w:r>
      <w:r w:rsidR="00352D5D" w:rsidRPr="00F86D6B">
        <w:rPr>
          <w:sz w:val="22"/>
          <w:szCs w:val="22"/>
          <w:lang w:val="hu-HU"/>
        </w:rPr>
        <w:t xml:space="preserve">haspuffadás, hasmenés, emésztési zavar, </w:t>
      </w:r>
      <w:r w:rsidRPr="00F86D6B">
        <w:rPr>
          <w:sz w:val="22"/>
          <w:szCs w:val="22"/>
          <w:lang w:val="hu-HU"/>
        </w:rPr>
        <w:t>hányinger</w:t>
      </w:r>
    </w:p>
    <w:p w14:paraId="052F9D04" w14:textId="77777777" w:rsidR="00034EA4" w:rsidRPr="00F86D6B" w:rsidRDefault="00E74A85" w:rsidP="004A5ADB">
      <w:pPr>
        <w:numPr>
          <w:ilvl w:val="0"/>
          <w:numId w:val="13"/>
        </w:numPr>
        <w:contextualSpacing/>
        <w:rPr>
          <w:sz w:val="22"/>
          <w:szCs w:val="22"/>
          <w:lang w:val="hu-HU"/>
        </w:rPr>
      </w:pPr>
      <w:r w:rsidRPr="00F86D6B">
        <w:rPr>
          <w:sz w:val="22"/>
          <w:szCs w:val="22"/>
          <w:lang w:val="hu-HU"/>
        </w:rPr>
        <w:t>a metilprednizolon károsíthatja a májat; beszámoltak májgyulladásról (</w:t>
      </w:r>
      <w:proofErr w:type="gramStart"/>
      <w:r w:rsidRPr="00F86D6B">
        <w:rPr>
          <w:sz w:val="22"/>
          <w:szCs w:val="22"/>
          <w:lang w:val="hu-HU"/>
        </w:rPr>
        <w:t>hepatitiszről</w:t>
      </w:r>
      <w:proofErr w:type="gramEnd"/>
      <w:r w:rsidRPr="00F86D6B">
        <w:rPr>
          <w:sz w:val="22"/>
          <w:szCs w:val="22"/>
          <w:lang w:val="hu-HU"/>
        </w:rPr>
        <w:t>) és a májenzimek szintjének emelkedéséről,</w:t>
      </w:r>
      <w:r w:rsidR="00440503" w:rsidRPr="00F86D6B">
        <w:rPr>
          <w:sz w:val="22"/>
          <w:szCs w:val="22"/>
          <w:lang w:val="hu-HU"/>
        </w:rPr>
        <w:t xml:space="preserve"> megemelkedett alanin-aminotranszferáz, aszpartát-aminotranszferáz és alkalikus-foszfatáz szintek</w:t>
      </w:r>
      <w:r w:rsidR="00283E73" w:rsidRPr="00F86D6B">
        <w:rPr>
          <w:sz w:val="22"/>
          <w:szCs w:val="22"/>
          <w:lang w:val="hu-HU"/>
        </w:rPr>
        <w:t>ről</w:t>
      </w:r>
      <w:r w:rsidR="00440503" w:rsidRPr="00F86D6B">
        <w:rPr>
          <w:sz w:val="22"/>
          <w:szCs w:val="22"/>
          <w:lang w:val="hu-HU"/>
        </w:rPr>
        <w:t xml:space="preserve">. Az enzimszintek visszatérhetnek a </w:t>
      </w:r>
      <w:proofErr w:type="gramStart"/>
      <w:r w:rsidR="00440503" w:rsidRPr="00F86D6B">
        <w:rPr>
          <w:sz w:val="22"/>
          <w:szCs w:val="22"/>
          <w:lang w:val="hu-HU"/>
        </w:rPr>
        <w:t>normális</w:t>
      </w:r>
      <w:proofErr w:type="gramEnd"/>
      <w:r w:rsidR="00440503" w:rsidRPr="00F86D6B">
        <w:rPr>
          <w:sz w:val="22"/>
          <w:szCs w:val="22"/>
          <w:lang w:val="hu-HU"/>
        </w:rPr>
        <w:t xml:space="preserve"> szintre, miután a gyógyszer kiürül szervezetéből. Az enzimszintek növekedése esetén tüneteket nem fog tapasztalni, de a laboratóriumi tesztek eredményei kórosak lehetnek</w:t>
      </w:r>
      <w:r w:rsidR="007D0FAC" w:rsidRPr="00F86D6B">
        <w:rPr>
          <w:sz w:val="22"/>
          <w:szCs w:val="22"/>
          <w:lang w:val="hu-HU"/>
        </w:rPr>
        <w:t>.</w:t>
      </w:r>
    </w:p>
    <w:p w14:paraId="0EA74D3E" w14:textId="77777777" w:rsidR="00352D5D" w:rsidRPr="00F86D6B" w:rsidRDefault="009B6F0F" w:rsidP="004A5ADB">
      <w:pPr>
        <w:numPr>
          <w:ilvl w:val="0"/>
          <w:numId w:val="13"/>
        </w:numPr>
        <w:contextualSpacing/>
        <w:rPr>
          <w:sz w:val="22"/>
          <w:szCs w:val="22"/>
          <w:lang w:val="hu-HU"/>
        </w:rPr>
      </w:pPr>
      <w:r w:rsidRPr="00F86D6B">
        <w:rPr>
          <w:sz w:val="22"/>
          <w:szCs w:val="22"/>
          <w:lang w:val="hu-HU"/>
        </w:rPr>
        <w:t>é</w:t>
      </w:r>
      <w:r w:rsidR="00352D5D" w:rsidRPr="00F86D6B">
        <w:rPr>
          <w:sz w:val="22"/>
          <w:szCs w:val="22"/>
          <w:lang w:val="hu-HU"/>
        </w:rPr>
        <w:t xml:space="preserve">r eredetű </w:t>
      </w:r>
      <w:r w:rsidR="00C13115" w:rsidRPr="00F86D6B">
        <w:rPr>
          <w:sz w:val="22"/>
          <w:szCs w:val="22"/>
          <w:lang w:val="hu-HU"/>
        </w:rPr>
        <w:t xml:space="preserve">allergiás </w:t>
      </w:r>
      <w:r w:rsidR="00352D5D" w:rsidRPr="00F86D6B">
        <w:rPr>
          <w:sz w:val="22"/>
          <w:szCs w:val="22"/>
          <w:lang w:val="hu-HU"/>
        </w:rPr>
        <w:t xml:space="preserve">vizenyő, </w:t>
      </w:r>
      <w:r w:rsidR="009533CF" w:rsidRPr="00F86D6B">
        <w:rPr>
          <w:sz w:val="22"/>
          <w:szCs w:val="22"/>
          <w:lang w:val="hu-HU"/>
        </w:rPr>
        <w:t xml:space="preserve">pontszerű bevérzések a bőrön, a bőr megnyúlását jelző csíkok (striák) kialakulása, </w:t>
      </w:r>
      <w:r w:rsidR="00C13115" w:rsidRPr="00F86D6B">
        <w:rPr>
          <w:sz w:val="22"/>
          <w:szCs w:val="22"/>
          <w:lang w:val="hu-HU"/>
        </w:rPr>
        <w:t>a bőr csökkent pigmentációja</w:t>
      </w:r>
      <w:r w:rsidR="00352D5D" w:rsidRPr="00F86D6B">
        <w:rPr>
          <w:sz w:val="22"/>
          <w:szCs w:val="22"/>
          <w:lang w:val="hu-HU"/>
        </w:rPr>
        <w:t xml:space="preserve">, </w:t>
      </w:r>
      <w:r w:rsidR="009533CF" w:rsidRPr="00F86D6B">
        <w:rPr>
          <w:sz w:val="22"/>
          <w:szCs w:val="22"/>
          <w:lang w:val="hu-HU"/>
        </w:rPr>
        <w:t xml:space="preserve">fokozott szőrnövekedés, </w:t>
      </w:r>
      <w:r w:rsidR="00C13115" w:rsidRPr="00F86D6B">
        <w:rPr>
          <w:sz w:val="22"/>
          <w:szCs w:val="22"/>
          <w:lang w:val="hu-HU"/>
        </w:rPr>
        <w:t>bőr</w:t>
      </w:r>
      <w:r w:rsidR="009533CF" w:rsidRPr="00F86D6B">
        <w:rPr>
          <w:sz w:val="22"/>
          <w:szCs w:val="22"/>
          <w:lang w:val="hu-HU"/>
        </w:rPr>
        <w:t xml:space="preserve">kiütés, </w:t>
      </w:r>
      <w:r w:rsidR="00352D5D" w:rsidRPr="00F86D6B">
        <w:rPr>
          <w:sz w:val="22"/>
          <w:szCs w:val="22"/>
          <w:lang w:val="hu-HU"/>
        </w:rPr>
        <w:t>bőrpír</w:t>
      </w:r>
      <w:r w:rsidR="009533CF" w:rsidRPr="00F86D6B">
        <w:rPr>
          <w:sz w:val="22"/>
          <w:szCs w:val="22"/>
          <w:lang w:val="hu-HU"/>
        </w:rPr>
        <w:t xml:space="preserve"> (eritéma)</w:t>
      </w:r>
      <w:r w:rsidR="00352D5D" w:rsidRPr="00F86D6B">
        <w:rPr>
          <w:sz w:val="22"/>
          <w:szCs w:val="22"/>
          <w:lang w:val="hu-HU"/>
        </w:rPr>
        <w:t xml:space="preserve">, </w:t>
      </w:r>
      <w:r w:rsidR="009533CF" w:rsidRPr="00F86D6B">
        <w:rPr>
          <w:sz w:val="22"/>
          <w:szCs w:val="22"/>
          <w:lang w:val="hu-HU"/>
        </w:rPr>
        <w:t>viszketés, csalánkiütés, bőséges verejtékezés (hiperhidrózis)</w:t>
      </w:r>
    </w:p>
    <w:p w14:paraId="434AEC22" w14:textId="77777777" w:rsidR="00352D5D" w:rsidRPr="00F86D6B" w:rsidRDefault="009533CF" w:rsidP="004A5ADB">
      <w:pPr>
        <w:numPr>
          <w:ilvl w:val="0"/>
          <w:numId w:val="13"/>
        </w:numPr>
        <w:contextualSpacing/>
        <w:rPr>
          <w:sz w:val="22"/>
          <w:szCs w:val="22"/>
          <w:lang w:val="hu-HU"/>
        </w:rPr>
      </w:pPr>
      <w:r w:rsidRPr="00F86D6B">
        <w:rPr>
          <w:sz w:val="22"/>
          <w:szCs w:val="22"/>
          <w:lang w:val="hu-HU"/>
        </w:rPr>
        <w:t>csontelhalás, kóros csonttörések</w:t>
      </w:r>
      <w:r w:rsidR="006F725C" w:rsidRPr="00F86D6B">
        <w:rPr>
          <w:sz w:val="22"/>
          <w:szCs w:val="22"/>
          <w:lang w:val="hu-HU"/>
        </w:rPr>
        <w:t>,</w:t>
      </w:r>
      <w:r w:rsidRPr="00F86D6B">
        <w:rPr>
          <w:sz w:val="22"/>
          <w:szCs w:val="22"/>
          <w:lang w:val="hu-HU"/>
        </w:rPr>
        <w:t xml:space="preserve"> </w:t>
      </w:r>
      <w:r w:rsidR="006F725C" w:rsidRPr="00F86D6B">
        <w:rPr>
          <w:sz w:val="22"/>
          <w:szCs w:val="22"/>
          <w:lang w:val="hu-HU"/>
        </w:rPr>
        <w:t xml:space="preserve">izomsorvadás, </w:t>
      </w:r>
      <w:r w:rsidR="00C13115" w:rsidRPr="00F86D6B">
        <w:rPr>
          <w:sz w:val="22"/>
          <w:szCs w:val="22"/>
          <w:lang w:val="hu-HU"/>
        </w:rPr>
        <w:t>izombántalom</w:t>
      </w:r>
      <w:r w:rsidR="006F725C" w:rsidRPr="00F86D6B">
        <w:rPr>
          <w:sz w:val="22"/>
          <w:szCs w:val="22"/>
          <w:lang w:val="hu-HU"/>
        </w:rPr>
        <w:t>, idegi eredetű ízületi bántalom (neuropátiás artropátia), ízületi és izomfájdalom</w:t>
      </w:r>
    </w:p>
    <w:p w14:paraId="2C51BF6D" w14:textId="77777777" w:rsidR="00352D5D" w:rsidRPr="00F86D6B" w:rsidRDefault="00352D5D" w:rsidP="004A5ADB">
      <w:pPr>
        <w:numPr>
          <w:ilvl w:val="0"/>
          <w:numId w:val="13"/>
        </w:numPr>
        <w:contextualSpacing/>
        <w:rPr>
          <w:sz w:val="22"/>
          <w:szCs w:val="22"/>
          <w:lang w:val="hu-HU"/>
        </w:rPr>
      </w:pPr>
      <w:r w:rsidRPr="00F86D6B">
        <w:rPr>
          <w:sz w:val="22"/>
          <w:szCs w:val="22"/>
          <w:lang w:val="hu-HU"/>
        </w:rPr>
        <w:t>rendszertelen havi vérzés</w:t>
      </w:r>
    </w:p>
    <w:p w14:paraId="572981BA" w14:textId="77777777" w:rsidR="00352D5D" w:rsidRPr="00F86D6B" w:rsidRDefault="006F725C" w:rsidP="004A5ADB">
      <w:pPr>
        <w:numPr>
          <w:ilvl w:val="0"/>
          <w:numId w:val="13"/>
        </w:numPr>
        <w:contextualSpacing/>
        <w:rPr>
          <w:sz w:val="22"/>
          <w:szCs w:val="22"/>
          <w:lang w:val="hu-HU"/>
        </w:rPr>
      </w:pPr>
      <w:r w:rsidRPr="00F86D6B">
        <w:rPr>
          <w:sz w:val="22"/>
          <w:szCs w:val="22"/>
          <w:lang w:val="hu-HU"/>
        </w:rPr>
        <w:t>reakciók az injekció beadásának hel</w:t>
      </w:r>
      <w:r w:rsidR="0052514D" w:rsidRPr="00F86D6B">
        <w:rPr>
          <w:sz w:val="22"/>
          <w:szCs w:val="22"/>
          <w:lang w:val="hu-HU"/>
        </w:rPr>
        <w:t>y</w:t>
      </w:r>
      <w:r w:rsidRPr="00F86D6B">
        <w:rPr>
          <w:sz w:val="22"/>
          <w:szCs w:val="22"/>
          <w:lang w:val="hu-HU"/>
        </w:rPr>
        <w:t xml:space="preserve">én, </w:t>
      </w:r>
      <w:r w:rsidR="00352D5D" w:rsidRPr="00F86D6B">
        <w:rPr>
          <w:sz w:val="22"/>
          <w:szCs w:val="22"/>
          <w:lang w:val="hu-HU"/>
        </w:rPr>
        <w:t>fáradtság, rossz közérzet</w:t>
      </w:r>
      <w:r w:rsidR="0093594C" w:rsidRPr="00F86D6B">
        <w:rPr>
          <w:sz w:val="22"/>
          <w:szCs w:val="22"/>
          <w:lang w:val="hu-HU"/>
        </w:rPr>
        <w:t xml:space="preserve"> </w:t>
      </w:r>
    </w:p>
    <w:p w14:paraId="6E62A132" w14:textId="77777777" w:rsidR="00352D5D" w:rsidRPr="00F86D6B" w:rsidRDefault="00440503" w:rsidP="004A5ADB">
      <w:pPr>
        <w:numPr>
          <w:ilvl w:val="0"/>
          <w:numId w:val="13"/>
        </w:numPr>
        <w:contextualSpacing/>
        <w:rPr>
          <w:sz w:val="22"/>
          <w:szCs w:val="22"/>
          <w:lang w:val="hu-HU"/>
        </w:rPr>
      </w:pPr>
      <w:r w:rsidRPr="00F86D6B">
        <w:rPr>
          <w:sz w:val="22"/>
          <w:szCs w:val="22"/>
          <w:lang w:val="hu-HU"/>
        </w:rPr>
        <w:t>e</w:t>
      </w:r>
      <w:r w:rsidR="006F725C" w:rsidRPr="00F86D6B">
        <w:rPr>
          <w:sz w:val="22"/>
          <w:szCs w:val="22"/>
          <w:lang w:val="hu-HU"/>
        </w:rPr>
        <w:t>melkedett szembelnyomás, csökkent szénhidrát-tolerancia, e</w:t>
      </w:r>
      <w:r w:rsidR="00352D5D" w:rsidRPr="00F86D6B">
        <w:rPr>
          <w:sz w:val="22"/>
          <w:szCs w:val="22"/>
          <w:lang w:val="hu-HU"/>
        </w:rPr>
        <w:t>melk</w:t>
      </w:r>
      <w:r w:rsidR="004F5020" w:rsidRPr="00F86D6B">
        <w:rPr>
          <w:sz w:val="22"/>
          <w:szCs w:val="22"/>
          <w:lang w:val="hu-HU"/>
        </w:rPr>
        <w:t xml:space="preserve">edett kalciumszint a vizeletben; </w:t>
      </w:r>
      <w:r w:rsidR="00023245" w:rsidRPr="005B26AA">
        <w:rPr>
          <w:sz w:val="22"/>
          <w:szCs w:val="22"/>
          <w:lang w:val="hu-HU"/>
        </w:rPr>
        <w:t>emelkedett karbamidszint a v</w:t>
      </w:r>
      <w:r w:rsidR="00F86D6B">
        <w:rPr>
          <w:sz w:val="22"/>
          <w:szCs w:val="22"/>
          <w:lang w:val="hu-HU"/>
        </w:rPr>
        <w:t>é</w:t>
      </w:r>
      <w:r w:rsidR="00023245" w:rsidRPr="005B26AA">
        <w:rPr>
          <w:sz w:val="22"/>
          <w:szCs w:val="22"/>
          <w:lang w:val="hu-HU"/>
        </w:rPr>
        <w:t>rben,</w:t>
      </w:r>
      <w:r w:rsidR="00023245" w:rsidRPr="00F86D6B">
        <w:rPr>
          <w:sz w:val="22"/>
          <w:szCs w:val="22"/>
          <w:lang w:val="hu-HU"/>
        </w:rPr>
        <w:t xml:space="preserve"> </w:t>
      </w:r>
      <w:r w:rsidR="004F5020" w:rsidRPr="00F86D6B">
        <w:rPr>
          <w:sz w:val="22"/>
          <w:szCs w:val="22"/>
          <w:lang w:val="hu-HU"/>
        </w:rPr>
        <w:t>bőrpróbákra, mint a tüdőgümőkór bőrpróbájára, adott csökkent válasz</w:t>
      </w:r>
    </w:p>
    <w:p w14:paraId="58CEF931" w14:textId="77777777" w:rsidR="00352D5D" w:rsidRPr="00F86D6B" w:rsidRDefault="006F725C" w:rsidP="004A5ADB">
      <w:pPr>
        <w:numPr>
          <w:ilvl w:val="0"/>
          <w:numId w:val="13"/>
        </w:numPr>
        <w:contextualSpacing/>
        <w:rPr>
          <w:sz w:val="22"/>
          <w:szCs w:val="22"/>
          <w:lang w:val="hu-HU"/>
        </w:rPr>
      </w:pPr>
      <w:r w:rsidRPr="00F86D6B">
        <w:rPr>
          <w:sz w:val="22"/>
          <w:szCs w:val="22"/>
          <w:lang w:val="hu-HU"/>
        </w:rPr>
        <w:t>ínszakadás, csigolyatörések</w:t>
      </w:r>
    </w:p>
    <w:p w14:paraId="173ABAB9" w14:textId="77777777" w:rsidR="00184E3A" w:rsidRPr="00F86D6B" w:rsidRDefault="00184E3A" w:rsidP="004A5ADB">
      <w:pPr>
        <w:pStyle w:val="Szvegtrzs"/>
        <w:contextualSpacing/>
        <w:rPr>
          <w:sz w:val="22"/>
          <w:szCs w:val="22"/>
          <w:lang w:val="hu-HU"/>
        </w:rPr>
      </w:pPr>
    </w:p>
    <w:p w14:paraId="431A1097" w14:textId="77777777" w:rsidR="004C3FF7" w:rsidRPr="00F86D6B" w:rsidRDefault="004C3FF7" w:rsidP="004A5ADB">
      <w:pPr>
        <w:keepNext/>
        <w:ind w:right="-29"/>
        <w:rPr>
          <w:b/>
          <w:bCs/>
          <w:sz w:val="22"/>
          <w:szCs w:val="22"/>
          <w:lang w:val="hu-HU"/>
        </w:rPr>
      </w:pPr>
      <w:r w:rsidRPr="00F86D6B">
        <w:rPr>
          <w:b/>
          <w:bCs/>
          <w:sz w:val="22"/>
          <w:szCs w:val="22"/>
          <w:lang w:val="hu-HU"/>
        </w:rPr>
        <w:t>Mellékhatások bejelentése</w:t>
      </w:r>
    </w:p>
    <w:p w14:paraId="59FB5256" w14:textId="77777777" w:rsidR="00C00255" w:rsidRPr="00F86D6B" w:rsidRDefault="00184E3A" w:rsidP="004A5ADB">
      <w:pPr>
        <w:pStyle w:val="Szvegtrzs"/>
        <w:keepNext/>
        <w:contextualSpacing/>
        <w:rPr>
          <w:sz w:val="22"/>
          <w:szCs w:val="22"/>
          <w:lang w:val="hu-HU"/>
        </w:rPr>
      </w:pPr>
      <w:r w:rsidRPr="00F86D6B">
        <w:rPr>
          <w:sz w:val="22"/>
          <w:szCs w:val="22"/>
          <w:lang w:val="hu-HU"/>
        </w:rPr>
        <w:t xml:space="preserve">Ha Önnél bármilyen mellékhatás jelentkezik, tájékoztassa kezelőorvosát vagy a gondozását végző egészségügyi szakembert. Ez a betegtájékoztatóban fel nem sorolt bármilyen lehetséges mellékhatásra is vonatkozik. </w:t>
      </w:r>
    </w:p>
    <w:p w14:paraId="19929326" w14:textId="0C7959E9" w:rsidR="00C00255" w:rsidRPr="00F86D6B" w:rsidRDefault="00184E3A" w:rsidP="004A5ADB">
      <w:pPr>
        <w:pStyle w:val="Szvegtrzs"/>
        <w:contextualSpacing/>
        <w:rPr>
          <w:sz w:val="22"/>
          <w:szCs w:val="22"/>
          <w:lang w:val="hu-HU"/>
        </w:rPr>
      </w:pPr>
      <w:r w:rsidRPr="00F86D6B">
        <w:rPr>
          <w:sz w:val="22"/>
          <w:szCs w:val="22"/>
          <w:lang w:val="hu-HU"/>
        </w:rPr>
        <w:t xml:space="preserve">A mellékhatásokat közvetlenül a hatóság részére is bejelentheti az </w:t>
      </w:r>
      <w:hyperlink r:id="rId8" w:history="1">
        <w:r w:rsidR="004C3FF7" w:rsidRPr="00C06757">
          <w:rPr>
            <w:rStyle w:val="Hiperhivatkozs"/>
            <w:color w:val="0000FF"/>
            <w:sz w:val="22"/>
            <w:szCs w:val="22"/>
            <w:highlight w:val="lightGray"/>
            <w:u w:val="single"/>
            <w:lang w:val="hu-HU"/>
          </w:rPr>
          <w:t>V. függelékben</w:t>
        </w:r>
      </w:hyperlink>
      <w:r w:rsidR="004C3FF7" w:rsidRPr="00F86D6B">
        <w:rPr>
          <w:sz w:val="22"/>
          <w:szCs w:val="22"/>
          <w:highlight w:val="lightGray"/>
          <w:lang w:val="hu-HU"/>
        </w:rPr>
        <w:t xml:space="preserve"> </w:t>
      </w:r>
      <w:r w:rsidRPr="00F86D6B">
        <w:rPr>
          <w:sz w:val="22"/>
          <w:szCs w:val="22"/>
          <w:highlight w:val="lightGray"/>
          <w:lang w:val="hu-HU"/>
        </w:rPr>
        <w:t>található elérhetőségeken keresztül.</w:t>
      </w:r>
    </w:p>
    <w:p w14:paraId="2723CD7B" w14:textId="77777777" w:rsidR="004C3FF7" w:rsidRPr="00F86D6B" w:rsidRDefault="004C3FF7" w:rsidP="004A5ADB">
      <w:pPr>
        <w:pStyle w:val="Szvegtrzs"/>
        <w:contextualSpacing/>
        <w:rPr>
          <w:sz w:val="22"/>
          <w:szCs w:val="22"/>
          <w:lang w:val="hu-HU"/>
        </w:rPr>
      </w:pPr>
    </w:p>
    <w:p w14:paraId="238EB5C3" w14:textId="77777777" w:rsidR="009C7565" w:rsidRPr="00F86D6B" w:rsidRDefault="00184E3A" w:rsidP="004A5ADB">
      <w:pPr>
        <w:pStyle w:val="Szvegtrzs"/>
        <w:contextualSpacing/>
        <w:rPr>
          <w:sz w:val="22"/>
          <w:szCs w:val="22"/>
          <w:lang w:val="hu-HU"/>
        </w:rPr>
      </w:pPr>
      <w:r w:rsidRPr="00F86D6B">
        <w:rPr>
          <w:sz w:val="22"/>
          <w:szCs w:val="22"/>
          <w:lang w:val="hu-HU"/>
        </w:rPr>
        <w:t xml:space="preserve">A mellékhatások bejelentésével Ön is hozzájárulhat ahhoz, hogy minél több </w:t>
      </w:r>
      <w:proofErr w:type="gramStart"/>
      <w:r w:rsidRPr="00F86D6B">
        <w:rPr>
          <w:sz w:val="22"/>
          <w:szCs w:val="22"/>
          <w:lang w:val="hu-HU"/>
        </w:rPr>
        <w:t>információ</w:t>
      </w:r>
      <w:proofErr w:type="gramEnd"/>
      <w:r w:rsidRPr="00F86D6B">
        <w:rPr>
          <w:sz w:val="22"/>
          <w:szCs w:val="22"/>
          <w:lang w:val="hu-HU"/>
        </w:rPr>
        <w:t xml:space="preserve"> álljon rendelkezésre a gyógyszer biztonságos alkalmazásával kapcsolatban.</w:t>
      </w:r>
    </w:p>
    <w:p w14:paraId="34DFB7A8" w14:textId="77777777" w:rsidR="009C7565" w:rsidRPr="00F86D6B" w:rsidRDefault="009C7565" w:rsidP="004A5ADB">
      <w:pPr>
        <w:pStyle w:val="Szvegtrzs"/>
        <w:contextualSpacing/>
        <w:rPr>
          <w:sz w:val="22"/>
          <w:szCs w:val="22"/>
          <w:lang w:val="hu-HU"/>
        </w:rPr>
      </w:pPr>
    </w:p>
    <w:p w14:paraId="05957C41" w14:textId="77777777" w:rsidR="004C3FF7" w:rsidRPr="00F86D6B" w:rsidRDefault="004C3FF7" w:rsidP="004A5ADB">
      <w:pPr>
        <w:pStyle w:val="Szvegtrzs"/>
        <w:contextualSpacing/>
        <w:rPr>
          <w:sz w:val="22"/>
          <w:szCs w:val="22"/>
          <w:lang w:val="hu-HU"/>
        </w:rPr>
      </w:pPr>
    </w:p>
    <w:p w14:paraId="52CC8362" w14:textId="77777777" w:rsidR="009C7565" w:rsidRPr="00F86D6B" w:rsidRDefault="009C7565" w:rsidP="004A5ADB">
      <w:pPr>
        <w:pStyle w:val="Szvegtrzs"/>
        <w:tabs>
          <w:tab w:val="left" w:pos="567"/>
        </w:tabs>
        <w:contextualSpacing/>
        <w:rPr>
          <w:b/>
          <w:bCs/>
          <w:sz w:val="22"/>
          <w:szCs w:val="22"/>
          <w:lang w:val="hu-HU"/>
        </w:rPr>
      </w:pPr>
      <w:r w:rsidRPr="00F86D6B">
        <w:rPr>
          <w:b/>
          <w:bCs/>
          <w:sz w:val="22"/>
          <w:szCs w:val="22"/>
          <w:lang w:val="hu-HU"/>
        </w:rPr>
        <w:t>5.</w:t>
      </w:r>
      <w:r w:rsidRPr="00F86D6B">
        <w:rPr>
          <w:b/>
          <w:bCs/>
          <w:sz w:val="22"/>
          <w:szCs w:val="22"/>
          <w:lang w:val="hu-HU"/>
        </w:rPr>
        <w:tab/>
      </w:r>
      <w:r w:rsidR="00A8511C" w:rsidRPr="00F86D6B">
        <w:rPr>
          <w:b/>
          <w:sz w:val="22"/>
          <w:szCs w:val="22"/>
          <w:lang w:val="hu-HU"/>
        </w:rPr>
        <w:t>Hogyan kell a Solu-Medr</w:t>
      </w:r>
      <w:r w:rsidR="006F725C" w:rsidRPr="00F86D6B">
        <w:rPr>
          <w:b/>
          <w:sz w:val="22"/>
          <w:szCs w:val="22"/>
          <w:lang w:val="hu-HU"/>
        </w:rPr>
        <w:t>o</w:t>
      </w:r>
      <w:r w:rsidR="00A8511C" w:rsidRPr="00F86D6B">
        <w:rPr>
          <w:b/>
          <w:sz w:val="22"/>
          <w:szCs w:val="22"/>
          <w:lang w:val="hu-HU"/>
        </w:rPr>
        <w:t>l injekciót tárolni</w:t>
      </w:r>
      <w:r w:rsidRPr="00F86D6B">
        <w:rPr>
          <w:b/>
          <w:bCs/>
          <w:sz w:val="22"/>
          <w:szCs w:val="22"/>
          <w:lang w:val="hu-HU"/>
        </w:rPr>
        <w:t>?</w:t>
      </w:r>
    </w:p>
    <w:p w14:paraId="0AD9222B" w14:textId="77777777" w:rsidR="009C7565" w:rsidRPr="00F86D6B" w:rsidRDefault="009C7565" w:rsidP="004A5ADB">
      <w:pPr>
        <w:pStyle w:val="Szvegtrzs"/>
        <w:contextualSpacing/>
        <w:rPr>
          <w:b/>
          <w:bCs/>
          <w:sz w:val="22"/>
          <w:szCs w:val="22"/>
          <w:lang w:val="hu-HU"/>
        </w:rPr>
      </w:pPr>
    </w:p>
    <w:p w14:paraId="47007DBF" w14:textId="77777777" w:rsidR="009E2A89" w:rsidRPr="000E2F4A" w:rsidRDefault="009E2A89" w:rsidP="003649B8">
      <w:pPr>
        <w:rPr>
          <w:b/>
          <w:color w:val="000000"/>
          <w:sz w:val="22"/>
          <w:szCs w:val="22"/>
          <w:lang w:val="hu-HU"/>
        </w:rPr>
      </w:pPr>
      <w:r w:rsidRPr="000E2F4A">
        <w:rPr>
          <w:b/>
          <w:color w:val="000000"/>
          <w:sz w:val="22"/>
          <w:szCs w:val="22"/>
          <w:lang w:val="hu-HU"/>
        </w:rPr>
        <w:t>Felbontás előtt</w:t>
      </w:r>
    </w:p>
    <w:p w14:paraId="78E4F614" w14:textId="77777777" w:rsidR="009E2A89" w:rsidRPr="000E2F4A" w:rsidRDefault="009E2A89" w:rsidP="003649B8">
      <w:pPr>
        <w:rPr>
          <w:b/>
          <w:color w:val="000000"/>
          <w:sz w:val="22"/>
          <w:szCs w:val="22"/>
          <w:lang w:val="hu-HU"/>
        </w:rPr>
      </w:pPr>
    </w:p>
    <w:p w14:paraId="2E652E3D" w14:textId="77777777" w:rsidR="00E031A9" w:rsidRPr="00A87026" w:rsidRDefault="00E031A9" w:rsidP="00E031A9">
      <w:pPr>
        <w:keepNext/>
        <w:rPr>
          <w:sz w:val="22"/>
          <w:szCs w:val="22"/>
        </w:rPr>
      </w:pPr>
      <w:proofErr w:type="spellStart"/>
      <w:r w:rsidRPr="00A87026">
        <w:rPr>
          <w:b/>
          <w:color w:val="000000"/>
          <w:sz w:val="22"/>
          <w:szCs w:val="22"/>
        </w:rPr>
        <w:t>Solu</w:t>
      </w:r>
      <w:proofErr w:type="spellEnd"/>
      <w:r w:rsidRPr="00A87026">
        <w:rPr>
          <w:b/>
          <w:color w:val="000000"/>
          <w:sz w:val="22"/>
          <w:szCs w:val="22"/>
        </w:rPr>
        <w:t xml:space="preserve">-Medrol 40 mg </w:t>
      </w:r>
      <w:proofErr w:type="spellStart"/>
      <w:r w:rsidRPr="00A87026">
        <w:rPr>
          <w:b/>
          <w:color w:val="000000"/>
          <w:sz w:val="22"/>
          <w:szCs w:val="22"/>
        </w:rPr>
        <w:t>és</w:t>
      </w:r>
      <w:proofErr w:type="spellEnd"/>
      <w:r w:rsidRPr="00A87026">
        <w:rPr>
          <w:b/>
          <w:color w:val="000000"/>
          <w:sz w:val="22"/>
          <w:szCs w:val="22"/>
        </w:rPr>
        <w:t xml:space="preserve"> 125 mg </w:t>
      </w:r>
      <w:proofErr w:type="spellStart"/>
      <w:r w:rsidRPr="00A87026">
        <w:rPr>
          <w:b/>
          <w:sz w:val="22"/>
          <w:szCs w:val="22"/>
        </w:rPr>
        <w:t>por</w:t>
      </w:r>
      <w:proofErr w:type="spellEnd"/>
      <w:r w:rsidRPr="00A87026">
        <w:rPr>
          <w:b/>
          <w:sz w:val="22"/>
          <w:szCs w:val="22"/>
        </w:rPr>
        <w:t xml:space="preserve"> </w:t>
      </w:r>
      <w:proofErr w:type="spellStart"/>
      <w:r w:rsidRPr="00A87026">
        <w:rPr>
          <w:b/>
          <w:sz w:val="22"/>
          <w:szCs w:val="22"/>
        </w:rPr>
        <w:t>és</w:t>
      </w:r>
      <w:proofErr w:type="spellEnd"/>
      <w:r w:rsidRPr="00A87026">
        <w:rPr>
          <w:b/>
          <w:sz w:val="22"/>
          <w:szCs w:val="22"/>
        </w:rPr>
        <w:t xml:space="preserve"> </w:t>
      </w:r>
      <w:proofErr w:type="spellStart"/>
      <w:r w:rsidRPr="00A87026">
        <w:rPr>
          <w:b/>
          <w:sz w:val="22"/>
          <w:szCs w:val="22"/>
        </w:rPr>
        <w:t>oldószer</w:t>
      </w:r>
      <w:proofErr w:type="spellEnd"/>
      <w:r w:rsidRPr="00A87026">
        <w:rPr>
          <w:b/>
          <w:sz w:val="22"/>
          <w:szCs w:val="22"/>
        </w:rPr>
        <w:t xml:space="preserve"> </w:t>
      </w:r>
      <w:proofErr w:type="spellStart"/>
      <w:r w:rsidRPr="00A87026">
        <w:rPr>
          <w:b/>
          <w:sz w:val="22"/>
          <w:szCs w:val="22"/>
        </w:rPr>
        <w:t>oldatos</w:t>
      </w:r>
      <w:proofErr w:type="spellEnd"/>
      <w:r w:rsidRPr="00A87026">
        <w:rPr>
          <w:b/>
          <w:bCs/>
          <w:color w:val="000000"/>
          <w:sz w:val="22"/>
          <w:szCs w:val="22"/>
        </w:rPr>
        <w:t xml:space="preserve"> </w:t>
      </w:r>
      <w:proofErr w:type="spellStart"/>
      <w:r w:rsidRPr="00A87026">
        <w:rPr>
          <w:b/>
          <w:bCs/>
          <w:color w:val="000000"/>
          <w:sz w:val="22"/>
          <w:szCs w:val="22"/>
        </w:rPr>
        <w:t>injekcióhoz</w:t>
      </w:r>
      <w:proofErr w:type="spellEnd"/>
    </w:p>
    <w:p w14:paraId="4EB89B83" w14:textId="77777777" w:rsidR="003649B8" w:rsidRPr="000E2F4A" w:rsidRDefault="00D80AE3" w:rsidP="000C2D40">
      <w:pPr>
        <w:keepNext/>
        <w:rPr>
          <w:color w:val="000000"/>
          <w:sz w:val="22"/>
          <w:szCs w:val="22"/>
          <w:lang w:val="hu-HU"/>
        </w:rPr>
      </w:pPr>
      <w:r w:rsidRPr="000E2F4A">
        <w:rPr>
          <w:color w:val="000000"/>
          <w:sz w:val="22"/>
          <w:szCs w:val="22"/>
          <w:lang w:val="hu-HU"/>
        </w:rPr>
        <w:t xml:space="preserve">Ez a gyógyszer nem igényel különleges tárolást. </w:t>
      </w:r>
    </w:p>
    <w:p w14:paraId="1B32DC57" w14:textId="77777777" w:rsidR="00B75995" w:rsidRPr="000E2F4A" w:rsidRDefault="00B75995" w:rsidP="003649B8">
      <w:pPr>
        <w:rPr>
          <w:sz w:val="22"/>
          <w:szCs w:val="22"/>
          <w:lang w:val="hu-HU"/>
        </w:rPr>
      </w:pPr>
    </w:p>
    <w:p w14:paraId="44179A78" w14:textId="77777777" w:rsidR="009C7565" w:rsidRPr="00F86D6B" w:rsidRDefault="009C7565" w:rsidP="004A5ADB">
      <w:pPr>
        <w:pStyle w:val="Szvegtrzs"/>
        <w:contextualSpacing/>
        <w:rPr>
          <w:sz w:val="22"/>
          <w:szCs w:val="22"/>
          <w:lang w:val="hu-HU"/>
        </w:rPr>
      </w:pPr>
      <w:r w:rsidRPr="00F86D6B">
        <w:rPr>
          <w:sz w:val="22"/>
          <w:szCs w:val="22"/>
          <w:lang w:val="hu-HU"/>
        </w:rPr>
        <w:t>A</w:t>
      </w:r>
      <w:r w:rsidR="004F7BEF">
        <w:rPr>
          <w:sz w:val="22"/>
          <w:szCs w:val="22"/>
          <w:lang w:val="hu-HU"/>
        </w:rPr>
        <w:t xml:space="preserve"> dobozon és a</w:t>
      </w:r>
      <w:r w:rsidR="00FE51F2" w:rsidRPr="00F86D6B">
        <w:rPr>
          <w:sz w:val="22"/>
          <w:szCs w:val="22"/>
          <w:lang w:val="hu-HU"/>
        </w:rPr>
        <w:t>z injekciós üvegen feltüntetett lejárati idő (Felhasználható</w:t>
      </w:r>
      <w:r w:rsidR="005E0231">
        <w:rPr>
          <w:sz w:val="22"/>
          <w:szCs w:val="22"/>
          <w:lang w:val="hu-HU"/>
        </w:rPr>
        <w:t>:</w:t>
      </w:r>
      <w:r w:rsidR="00F12039">
        <w:rPr>
          <w:sz w:val="22"/>
          <w:szCs w:val="22"/>
          <w:lang w:val="hu-HU"/>
        </w:rPr>
        <w:t>/Felh</w:t>
      </w:r>
      <w:proofErr w:type="gramStart"/>
      <w:r w:rsidR="00597B78">
        <w:rPr>
          <w:sz w:val="22"/>
          <w:szCs w:val="22"/>
          <w:lang w:val="hu-HU"/>
        </w:rPr>
        <w:t>.</w:t>
      </w:r>
      <w:r w:rsidR="005E0231">
        <w:rPr>
          <w:sz w:val="22"/>
          <w:szCs w:val="22"/>
          <w:lang w:val="hu-HU"/>
        </w:rPr>
        <w:t>:</w:t>
      </w:r>
      <w:proofErr w:type="gramEnd"/>
      <w:r w:rsidR="00FE51F2" w:rsidRPr="00F86D6B">
        <w:rPr>
          <w:sz w:val="22"/>
          <w:szCs w:val="22"/>
          <w:lang w:val="hu-HU"/>
        </w:rPr>
        <w:t xml:space="preserve">) után </w:t>
      </w:r>
      <w:r w:rsidR="009C758D" w:rsidRPr="00F86D6B">
        <w:rPr>
          <w:sz w:val="22"/>
          <w:szCs w:val="22"/>
          <w:lang w:val="hu-HU"/>
        </w:rPr>
        <w:t>ne alkalmazza ezt a gyógyszert</w:t>
      </w:r>
      <w:r w:rsidR="00FE51F2" w:rsidRPr="00F86D6B">
        <w:rPr>
          <w:sz w:val="22"/>
          <w:szCs w:val="22"/>
          <w:lang w:val="hu-HU"/>
        </w:rPr>
        <w:t>. A</w:t>
      </w:r>
      <w:r w:rsidR="00C00255" w:rsidRPr="00F86D6B">
        <w:rPr>
          <w:sz w:val="22"/>
          <w:szCs w:val="22"/>
          <w:lang w:val="hu-HU"/>
        </w:rPr>
        <w:t> </w:t>
      </w:r>
      <w:r w:rsidR="00FE51F2" w:rsidRPr="00F86D6B">
        <w:rPr>
          <w:sz w:val="22"/>
          <w:szCs w:val="22"/>
          <w:lang w:val="hu-HU"/>
        </w:rPr>
        <w:t>lejárati idő a</w:t>
      </w:r>
      <w:r w:rsidR="00A8511C" w:rsidRPr="00F86D6B">
        <w:rPr>
          <w:sz w:val="22"/>
          <w:szCs w:val="22"/>
          <w:lang w:val="hu-HU"/>
        </w:rPr>
        <w:t>z</w:t>
      </w:r>
      <w:r w:rsidR="00FE51F2" w:rsidRPr="00F86D6B">
        <w:rPr>
          <w:sz w:val="22"/>
          <w:szCs w:val="22"/>
          <w:lang w:val="hu-HU"/>
        </w:rPr>
        <w:t xml:space="preserve"> adott hónap utolsó napjára vonatkozik</w:t>
      </w:r>
      <w:r w:rsidRPr="00F86D6B">
        <w:rPr>
          <w:sz w:val="22"/>
          <w:szCs w:val="22"/>
          <w:lang w:val="hu-HU"/>
        </w:rPr>
        <w:t>.</w:t>
      </w:r>
    </w:p>
    <w:p w14:paraId="588DCCAD" w14:textId="77777777" w:rsidR="00FE51F2" w:rsidRPr="000C2D40" w:rsidRDefault="00FE51F2" w:rsidP="004A5ADB">
      <w:pPr>
        <w:pStyle w:val="Szvegtrzs"/>
        <w:contextualSpacing/>
        <w:rPr>
          <w:sz w:val="22"/>
          <w:szCs w:val="22"/>
          <w:u w:val="single"/>
          <w:lang w:val="hu-HU"/>
        </w:rPr>
      </w:pPr>
    </w:p>
    <w:p w14:paraId="52F1F5F1" w14:textId="77777777" w:rsidR="009E2A89" w:rsidRDefault="009E2A89" w:rsidP="004A5ADB">
      <w:pPr>
        <w:pStyle w:val="Szvegtrzs"/>
        <w:contextualSpacing/>
        <w:rPr>
          <w:b/>
          <w:sz w:val="22"/>
          <w:szCs w:val="22"/>
          <w:lang w:val="hu-HU"/>
        </w:rPr>
      </w:pPr>
      <w:r w:rsidRPr="000C2D40">
        <w:rPr>
          <w:b/>
          <w:sz w:val="22"/>
          <w:szCs w:val="22"/>
          <w:lang w:val="hu-HU"/>
        </w:rPr>
        <w:t>Az elkészített és a hígított oldat tárolása</w:t>
      </w:r>
    </w:p>
    <w:p w14:paraId="27750A60" w14:textId="77777777" w:rsidR="008A4CEF" w:rsidRDefault="008A4CEF" w:rsidP="004A5ADB">
      <w:pPr>
        <w:pStyle w:val="Szvegtrzs"/>
        <w:contextualSpacing/>
        <w:rPr>
          <w:b/>
          <w:sz w:val="22"/>
          <w:szCs w:val="22"/>
          <w:lang w:val="hu-HU"/>
        </w:rPr>
      </w:pPr>
    </w:p>
    <w:p w14:paraId="501BC6F6" w14:textId="77777777" w:rsidR="00A1267F" w:rsidRPr="000E2F4A" w:rsidRDefault="00A1267F" w:rsidP="000C2D40">
      <w:pPr>
        <w:rPr>
          <w:b/>
          <w:bCs/>
          <w:color w:val="000000"/>
          <w:sz w:val="22"/>
          <w:szCs w:val="22"/>
          <w:lang w:val="hu-HU"/>
        </w:rPr>
      </w:pPr>
      <w:r w:rsidRPr="000E2F4A">
        <w:rPr>
          <w:b/>
          <w:color w:val="000000"/>
          <w:sz w:val="22"/>
          <w:szCs w:val="22"/>
          <w:lang w:val="hu-HU"/>
        </w:rPr>
        <w:t xml:space="preserve">Solu-Medrol 40 mg </w:t>
      </w:r>
      <w:r w:rsidRPr="000E2F4A">
        <w:rPr>
          <w:b/>
          <w:sz w:val="22"/>
          <w:szCs w:val="22"/>
          <w:lang w:val="hu-HU"/>
        </w:rPr>
        <w:t>por és oldószer oldatos</w:t>
      </w:r>
      <w:r w:rsidRPr="000E2F4A">
        <w:rPr>
          <w:b/>
          <w:bCs/>
          <w:color w:val="000000"/>
          <w:sz w:val="22"/>
          <w:szCs w:val="22"/>
          <w:lang w:val="hu-HU"/>
        </w:rPr>
        <w:t xml:space="preserve"> injekcióhoz</w:t>
      </w:r>
    </w:p>
    <w:p w14:paraId="54ACAD26" w14:textId="77777777" w:rsidR="009E2A89" w:rsidRPr="000E2F4A" w:rsidRDefault="009E2A89" w:rsidP="009E2A89">
      <w:pPr>
        <w:pStyle w:val="Szvegtrzs"/>
        <w:rPr>
          <w:sz w:val="22"/>
          <w:szCs w:val="22"/>
          <w:u w:val="single"/>
          <w:lang w:val="hu-HU"/>
        </w:rPr>
      </w:pPr>
      <w:r w:rsidRPr="000E2F4A">
        <w:rPr>
          <w:sz w:val="22"/>
          <w:szCs w:val="22"/>
          <w:u w:val="single"/>
          <w:lang w:val="hu-HU"/>
        </w:rPr>
        <w:t>Az elkészített oldat (oldószerrel történő feloldás után)</w:t>
      </w:r>
    </w:p>
    <w:p w14:paraId="7F7B6637" w14:textId="77777777" w:rsidR="009E2A89" w:rsidRPr="000E2F4A" w:rsidRDefault="009E2A89" w:rsidP="009E2A89">
      <w:pPr>
        <w:pStyle w:val="Szvegtrzs"/>
        <w:rPr>
          <w:sz w:val="22"/>
          <w:szCs w:val="22"/>
          <w:lang w:val="hu-HU"/>
        </w:rPr>
      </w:pPr>
      <w:r w:rsidRPr="000E2F4A">
        <w:rPr>
          <w:sz w:val="22"/>
          <w:szCs w:val="22"/>
          <w:lang w:val="hu-HU"/>
        </w:rPr>
        <w:t xml:space="preserve">Az elkészített oldat fizikai és kémiai </w:t>
      </w:r>
      <w:proofErr w:type="gramStart"/>
      <w:r w:rsidRPr="000E2F4A">
        <w:rPr>
          <w:sz w:val="22"/>
          <w:szCs w:val="22"/>
          <w:lang w:val="hu-HU"/>
        </w:rPr>
        <w:t>stabilitását</w:t>
      </w:r>
      <w:proofErr w:type="gramEnd"/>
      <w:r w:rsidRPr="000E2F4A">
        <w:rPr>
          <w:sz w:val="22"/>
          <w:szCs w:val="22"/>
          <w:lang w:val="hu-HU"/>
        </w:rPr>
        <w:t xml:space="preserve"> 2</w:t>
      </w:r>
      <w:r w:rsidR="00460936" w:rsidRPr="000E2F4A">
        <w:rPr>
          <w:sz w:val="22"/>
          <w:szCs w:val="22"/>
          <w:lang w:val="hu-HU"/>
        </w:rPr>
        <w:t>–</w:t>
      </w:r>
      <w:r w:rsidRPr="000E2F4A">
        <w:rPr>
          <w:sz w:val="22"/>
          <w:szCs w:val="22"/>
          <w:lang w:val="hu-HU"/>
        </w:rPr>
        <w:t>8 °C közöt</w:t>
      </w:r>
      <w:r w:rsidR="00655897" w:rsidRPr="000E2F4A">
        <w:rPr>
          <w:sz w:val="22"/>
          <w:szCs w:val="22"/>
          <w:lang w:val="hu-HU"/>
        </w:rPr>
        <w:t>t</w:t>
      </w:r>
      <w:r w:rsidRPr="000E2F4A">
        <w:rPr>
          <w:sz w:val="22"/>
          <w:szCs w:val="22"/>
          <w:lang w:val="hu-HU"/>
        </w:rPr>
        <w:t>i hőmérsékleten tárolva 48 órán át igazolták. 25 °C alatti hőmérsékleten tárolva az elkészített oldat azonnal felhasználandó.</w:t>
      </w:r>
    </w:p>
    <w:p w14:paraId="3C0D3CE6" w14:textId="77777777" w:rsidR="009E2A89" w:rsidRPr="000E2F4A" w:rsidRDefault="009E2A89" w:rsidP="009E2A89">
      <w:pPr>
        <w:pStyle w:val="Szvegtrzs"/>
        <w:rPr>
          <w:b/>
          <w:sz w:val="22"/>
          <w:szCs w:val="22"/>
          <w:lang w:val="hu-HU"/>
        </w:rPr>
      </w:pPr>
    </w:p>
    <w:p w14:paraId="62E61334" w14:textId="77777777" w:rsidR="0063726C" w:rsidRPr="0051484D" w:rsidRDefault="0063726C" w:rsidP="0063726C">
      <w:pPr>
        <w:pStyle w:val="Szvegtrzs"/>
        <w:rPr>
          <w:sz w:val="22"/>
          <w:szCs w:val="22"/>
          <w:u w:val="single"/>
          <w:lang w:val="hu-HU"/>
        </w:rPr>
      </w:pPr>
      <w:r w:rsidRPr="00F14C55">
        <w:rPr>
          <w:sz w:val="22"/>
          <w:szCs w:val="22"/>
          <w:u w:val="single"/>
          <w:lang w:val="hu-HU"/>
        </w:rPr>
        <w:t>Hígított oldat</w:t>
      </w:r>
      <w:r w:rsidRPr="0051484D">
        <w:rPr>
          <w:sz w:val="22"/>
          <w:szCs w:val="22"/>
          <w:u w:val="single"/>
          <w:lang w:val="hu-HU"/>
        </w:rPr>
        <w:t xml:space="preserve"> (oldószerrel történő feloldás és további, más infúziós oldatokkal történő hígítás után)</w:t>
      </w:r>
    </w:p>
    <w:p w14:paraId="2F7B8EF4" w14:textId="77777777" w:rsidR="0063726C" w:rsidRPr="00E052B8" w:rsidRDefault="0063726C" w:rsidP="0063726C">
      <w:pPr>
        <w:pStyle w:val="Szvegtrzs"/>
        <w:rPr>
          <w:sz w:val="22"/>
          <w:szCs w:val="22"/>
          <w:lang w:val="hu-HU"/>
        </w:rPr>
      </w:pPr>
      <w:r w:rsidRPr="00E052B8">
        <w:rPr>
          <w:sz w:val="22"/>
          <w:szCs w:val="22"/>
          <w:lang w:val="hu-HU"/>
        </w:rPr>
        <w:t>A</w:t>
      </w:r>
      <w:r>
        <w:rPr>
          <w:sz w:val="22"/>
          <w:szCs w:val="22"/>
          <w:lang w:val="hu-HU"/>
        </w:rPr>
        <w:t>z</w:t>
      </w:r>
      <w:r w:rsidRPr="00E052B8">
        <w:rPr>
          <w:sz w:val="22"/>
          <w:szCs w:val="22"/>
          <w:lang w:val="hu-HU"/>
        </w:rPr>
        <w:t xml:space="preserve"> </w:t>
      </w:r>
      <w:r w:rsidRPr="000E2F4A">
        <w:rPr>
          <w:sz w:val="22"/>
          <w:szCs w:val="22"/>
          <w:lang w:val="hu-HU"/>
        </w:rPr>
        <w:t xml:space="preserve">elkészített majd tovább </w:t>
      </w:r>
      <w:r w:rsidRPr="00E052B8">
        <w:rPr>
          <w:sz w:val="22"/>
          <w:szCs w:val="22"/>
          <w:lang w:val="hu-HU"/>
        </w:rPr>
        <w:t xml:space="preserve">hígított oldat kémiai és fizikai </w:t>
      </w:r>
      <w:proofErr w:type="gramStart"/>
      <w:r w:rsidRPr="00E052B8">
        <w:rPr>
          <w:sz w:val="22"/>
          <w:szCs w:val="22"/>
          <w:lang w:val="hu-HU"/>
        </w:rPr>
        <w:t>stabilitását</w:t>
      </w:r>
      <w:proofErr w:type="gramEnd"/>
      <w:r w:rsidRPr="00E052B8">
        <w:rPr>
          <w:sz w:val="22"/>
          <w:szCs w:val="22"/>
          <w:lang w:val="hu-HU"/>
        </w:rPr>
        <w:t xml:space="preserve"> 2-8 °C közötti hőmérsékleten tárolva 24</w:t>
      </w:r>
      <w:r>
        <w:rPr>
          <w:sz w:val="22"/>
          <w:szCs w:val="22"/>
          <w:lang w:val="hu-HU"/>
        </w:rPr>
        <w:t> </w:t>
      </w:r>
      <w:r w:rsidRPr="00E052B8">
        <w:rPr>
          <w:sz w:val="22"/>
          <w:szCs w:val="22"/>
          <w:lang w:val="hu-HU"/>
        </w:rPr>
        <w:t xml:space="preserve">órán át igazolták. </w:t>
      </w:r>
      <w:r>
        <w:rPr>
          <w:sz w:val="22"/>
          <w:szCs w:val="22"/>
          <w:lang w:val="hu-HU"/>
        </w:rPr>
        <w:t>20-</w:t>
      </w:r>
      <w:r w:rsidRPr="00E052B8">
        <w:rPr>
          <w:sz w:val="22"/>
          <w:szCs w:val="22"/>
          <w:lang w:val="hu-HU"/>
        </w:rPr>
        <w:t xml:space="preserve">25 °C </w:t>
      </w:r>
      <w:r>
        <w:rPr>
          <w:sz w:val="22"/>
          <w:szCs w:val="22"/>
          <w:lang w:val="hu-HU"/>
        </w:rPr>
        <w:t>közötti</w:t>
      </w:r>
      <w:r w:rsidRPr="00E052B8">
        <w:rPr>
          <w:sz w:val="22"/>
          <w:szCs w:val="22"/>
          <w:lang w:val="hu-HU"/>
        </w:rPr>
        <w:t xml:space="preserve"> tárolás esetén </w:t>
      </w:r>
      <w:r>
        <w:rPr>
          <w:sz w:val="22"/>
          <w:szCs w:val="22"/>
          <w:lang w:val="hu-HU"/>
        </w:rPr>
        <w:t>3 órán belül</w:t>
      </w:r>
      <w:r w:rsidRPr="00E052B8">
        <w:rPr>
          <w:sz w:val="22"/>
          <w:szCs w:val="22"/>
          <w:lang w:val="hu-HU"/>
        </w:rPr>
        <w:t xml:space="preserve"> fel kell használni.</w:t>
      </w:r>
    </w:p>
    <w:p w14:paraId="3227F10C" w14:textId="77777777" w:rsidR="00F14C55" w:rsidRPr="00E052B8" w:rsidRDefault="00F14C55" w:rsidP="00F14C55">
      <w:pPr>
        <w:pStyle w:val="Szvegtrzs"/>
        <w:rPr>
          <w:sz w:val="22"/>
          <w:szCs w:val="22"/>
          <w:lang w:val="hu-HU"/>
        </w:rPr>
      </w:pPr>
    </w:p>
    <w:p w14:paraId="41571AFF" w14:textId="77777777" w:rsidR="00F14C55" w:rsidRPr="00E052B8" w:rsidRDefault="00F14C55" w:rsidP="00F14C55">
      <w:pPr>
        <w:pStyle w:val="Szvegtrzs"/>
        <w:rPr>
          <w:sz w:val="22"/>
          <w:szCs w:val="22"/>
          <w:lang w:val="hu-HU"/>
        </w:rPr>
      </w:pPr>
      <w:r w:rsidRPr="00E052B8">
        <w:rPr>
          <w:sz w:val="22"/>
          <w:szCs w:val="22"/>
          <w:lang w:val="hu-HU"/>
        </w:rPr>
        <w:t xml:space="preserve">Mikrobiológiai szempontból a készítményt azonnal fel kell használni, </w:t>
      </w:r>
      <w:proofErr w:type="gramStart"/>
      <w:r w:rsidRPr="00E052B8">
        <w:rPr>
          <w:sz w:val="22"/>
          <w:szCs w:val="22"/>
          <w:lang w:val="hu-HU"/>
        </w:rPr>
        <w:t>kivéve</w:t>
      </w:r>
      <w:proofErr w:type="gramEnd"/>
      <w:r w:rsidRPr="00E052B8">
        <w:rPr>
          <w:sz w:val="22"/>
          <w:szCs w:val="22"/>
          <w:lang w:val="hu-HU"/>
        </w:rPr>
        <w:t xml:space="preserve"> amikor a felbontás/elkészítés/hígítás módszere kizárja a mikrobiológiai szennyeződés kockázatát. </w:t>
      </w:r>
    </w:p>
    <w:p w14:paraId="45B386F9" w14:textId="77777777" w:rsidR="00F14C55" w:rsidRPr="00E052B8" w:rsidRDefault="00F14C55" w:rsidP="00F14C55">
      <w:pPr>
        <w:pStyle w:val="Szvegtrzs"/>
        <w:rPr>
          <w:sz w:val="22"/>
          <w:szCs w:val="22"/>
          <w:lang w:val="hu-HU"/>
        </w:rPr>
      </w:pPr>
      <w:r w:rsidRPr="00E052B8">
        <w:rPr>
          <w:sz w:val="22"/>
          <w:szCs w:val="22"/>
          <w:lang w:val="hu-HU"/>
        </w:rPr>
        <w:t>Amennyiben nem használják fel azonnal, a felhasználásig az eltartási idő és a tárolási körülmények a felhasználó felelőssége.</w:t>
      </w:r>
    </w:p>
    <w:p w14:paraId="134DCC3C" w14:textId="77777777" w:rsidR="009E2A89" w:rsidRPr="000E2F4A" w:rsidRDefault="009E2A89" w:rsidP="009E2A89">
      <w:pPr>
        <w:pStyle w:val="Szvegtrzs"/>
        <w:rPr>
          <w:sz w:val="22"/>
          <w:szCs w:val="22"/>
          <w:lang w:val="hu-HU"/>
        </w:rPr>
      </w:pPr>
    </w:p>
    <w:p w14:paraId="2AA0E21B" w14:textId="77777777" w:rsidR="009E2A89" w:rsidRPr="000E2F4A" w:rsidRDefault="009E2A89" w:rsidP="009E2A89">
      <w:pPr>
        <w:pStyle w:val="Szvegtrzs"/>
        <w:rPr>
          <w:sz w:val="22"/>
          <w:szCs w:val="22"/>
          <w:lang w:val="hu-HU"/>
        </w:rPr>
      </w:pPr>
      <w:r w:rsidRPr="000E2F4A">
        <w:rPr>
          <w:sz w:val="22"/>
          <w:szCs w:val="22"/>
          <w:lang w:val="hu-HU"/>
        </w:rPr>
        <w:t xml:space="preserve">Az elkészített és a hígított oldat tárolására vonatkozó további </w:t>
      </w:r>
      <w:proofErr w:type="gramStart"/>
      <w:r w:rsidRPr="000E2F4A">
        <w:rPr>
          <w:sz w:val="22"/>
          <w:szCs w:val="22"/>
          <w:lang w:val="hu-HU"/>
        </w:rPr>
        <w:t>információért</w:t>
      </w:r>
      <w:proofErr w:type="gramEnd"/>
      <w:r w:rsidRPr="000E2F4A">
        <w:rPr>
          <w:sz w:val="22"/>
          <w:szCs w:val="22"/>
          <w:lang w:val="hu-HU"/>
        </w:rPr>
        <w:t xml:space="preserve"> lásd a betegtájékoztató végén </w:t>
      </w:r>
      <w:r w:rsidRPr="000C2D40">
        <w:rPr>
          <w:sz w:val="22"/>
          <w:szCs w:val="22"/>
          <w:lang w:val="hu-HU"/>
        </w:rPr>
        <w:t>„Az alábbi információk kizárólag egészségügyi szakembereknek szólnak” című részt.</w:t>
      </w:r>
    </w:p>
    <w:p w14:paraId="790EE425" w14:textId="77777777" w:rsidR="009E2A89" w:rsidRPr="00D80AE3" w:rsidRDefault="009E2A89" w:rsidP="00CE167A">
      <w:pPr>
        <w:pStyle w:val="Szvegtrzs"/>
        <w:contextualSpacing/>
        <w:rPr>
          <w:b/>
          <w:sz w:val="22"/>
          <w:szCs w:val="22"/>
          <w:lang w:val="hu-HU"/>
        </w:rPr>
      </w:pPr>
    </w:p>
    <w:p w14:paraId="4B536470" w14:textId="2B106071" w:rsidR="00D80AE3" w:rsidRPr="00D80AE3" w:rsidRDefault="00D80AE3" w:rsidP="00CE167A">
      <w:pPr>
        <w:pStyle w:val="Szvegtrzs"/>
        <w:contextualSpacing/>
        <w:rPr>
          <w:b/>
          <w:sz w:val="22"/>
          <w:szCs w:val="22"/>
          <w:lang w:val="hu-HU"/>
        </w:rPr>
      </w:pPr>
      <w:r w:rsidRPr="00D80AE3">
        <w:rPr>
          <w:b/>
          <w:sz w:val="22"/>
          <w:szCs w:val="22"/>
          <w:lang w:val="hu-HU"/>
        </w:rPr>
        <w:t xml:space="preserve">Solu-Medrol 125 mg por és oldószer </w:t>
      </w:r>
      <w:proofErr w:type="spellStart"/>
      <w:r w:rsidRPr="00D80AE3">
        <w:rPr>
          <w:b/>
          <w:sz w:val="22"/>
          <w:szCs w:val="22"/>
          <w:lang w:val="hu-HU"/>
        </w:rPr>
        <w:t>oldatos</w:t>
      </w:r>
      <w:proofErr w:type="spellEnd"/>
      <w:r w:rsidRPr="00D80AE3">
        <w:rPr>
          <w:b/>
          <w:sz w:val="22"/>
          <w:szCs w:val="22"/>
          <w:lang w:val="hu-HU"/>
        </w:rPr>
        <w:t xml:space="preserve"> injekcióhoz</w:t>
      </w:r>
    </w:p>
    <w:p w14:paraId="59410669" w14:textId="77777777" w:rsidR="00CE167A" w:rsidRPr="000C2D40" w:rsidRDefault="00CE167A" w:rsidP="00CE167A">
      <w:pPr>
        <w:pStyle w:val="Szvegtrzs"/>
        <w:contextualSpacing/>
        <w:rPr>
          <w:sz w:val="22"/>
          <w:szCs w:val="22"/>
          <w:u w:val="single"/>
          <w:lang w:val="hu-HU"/>
        </w:rPr>
      </w:pPr>
      <w:r w:rsidRPr="000C2D40">
        <w:rPr>
          <w:sz w:val="22"/>
          <w:szCs w:val="22"/>
          <w:u w:val="single"/>
          <w:lang w:val="hu-HU"/>
        </w:rPr>
        <w:t>Az elkészített oldat</w:t>
      </w:r>
      <w:r w:rsidR="00D80AE3" w:rsidRPr="000C2D40">
        <w:rPr>
          <w:sz w:val="22"/>
          <w:szCs w:val="22"/>
          <w:u w:val="single"/>
          <w:lang w:val="hu-HU"/>
        </w:rPr>
        <w:t xml:space="preserve"> </w:t>
      </w:r>
      <w:r w:rsidR="00D80AE3" w:rsidRPr="000E2F4A">
        <w:rPr>
          <w:sz w:val="22"/>
          <w:szCs w:val="22"/>
          <w:u w:val="single"/>
          <w:lang w:val="hu-HU"/>
        </w:rPr>
        <w:t>(oldószerrel történő feloldás után)</w:t>
      </w:r>
    </w:p>
    <w:p w14:paraId="2E9FCF4D" w14:textId="77777777" w:rsidR="00CE167A" w:rsidRPr="00CE167A" w:rsidRDefault="00CE167A" w:rsidP="00CE167A">
      <w:pPr>
        <w:pStyle w:val="Szvegtrzs"/>
        <w:contextualSpacing/>
        <w:rPr>
          <w:sz w:val="22"/>
          <w:szCs w:val="22"/>
          <w:lang w:val="hu-HU"/>
        </w:rPr>
      </w:pPr>
      <w:r w:rsidRPr="00CE167A">
        <w:rPr>
          <w:sz w:val="22"/>
          <w:szCs w:val="22"/>
          <w:lang w:val="hu-HU"/>
        </w:rPr>
        <w:t xml:space="preserve">Az </w:t>
      </w:r>
      <w:r w:rsidR="0063726C">
        <w:rPr>
          <w:sz w:val="22"/>
          <w:szCs w:val="22"/>
          <w:lang w:val="hu-HU"/>
        </w:rPr>
        <w:t>elkészített (</w:t>
      </w:r>
      <w:r w:rsidRPr="00CE167A">
        <w:rPr>
          <w:sz w:val="22"/>
          <w:szCs w:val="22"/>
          <w:lang w:val="hu-HU"/>
        </w:rPr>
        <w:t>injekciós</w:t>
      </w:r>
      <w:r w:rsidR="0063726C">
        <w:rPr>
          <w:sz w:val="22"/>
          <w:szCs w:val="22"/>
          <w:lang w:val="hu-HU"/>
        </w:rPr>
        <w:t>)</w:t>
      </w:r>
      <w:r w:rsidRPr="00CE167A">
        <w:rPr>
          <w:sz w:val="22"/>
          <w:szCs w:val="22"/>
          <w:lang w:val="hu-HU"/>
        </w:rPr>
        <w:t xml:space="preserve"> oldatot mikrobiológiai szempontból az elkészítés után azonnal fel </w:t>
      </w:r>
      <w:proofErr w:type="gramStart"/>
      <w:r w:rsidRPr="00CE167A">
        <w:rPr>
          <w:sz w:val="22"/>
          <w:szCs w:val="22"/>
          <w:lang w:val="hu-HU"/>
        </w:rPr>
        <w:t>kell</w:t>
      </w:r>
      <w:proofErr w:type="gramEnd"/>
      <w:r w:rsidRPr="00CE167A">
        <w:rPr>
          <w:sz w:val="22"/>
          <w:szCs w:val="22"/>
          <w:lang w:val="hu-HU"/>
        </w:rPr>
        <w:t xml:space="preserve"> használni vagy szobahőmérsékleten tárolva 12 órán belül tovább kell hígítani.</w:t>
      </w:r>
    </w:p>
    <w:p w14:paraId="43E078B1" w14:textId="77777777" w:rsidR="00CE167A" w:rsidRPr="00CE167A" w:rsidRDefault="00CE167A" w:rsidP="00CE167A">
      <w:pPr>
        <w:pStyle w:val="Szvegtrzs"/>
        <w:contextualSpacing/>
        <w:rPr>
          <w:sz w:val="22"/>
          <w:szCs w:val="22"/>
          <w:lang w:val="hu-HU"/>
        </w:rPr>
      </w:pPr>
    </w:p>
    <w:p w14:paraId="1582EF3A" w14:textId="77777777" w:rsidR="00CE167A" w:rsidRPr="000C2D40" w:rsidRDefault="00CE167A" w:rsidP="00CE167A">
      <w:pPr>
        <w:pStyle w:val="Szvegtrzs"/>
        <w:contextualSpacing/>
        <w:rPr>
          <w:sz w:val="22"/>
          <w:szCs w:val="22"/>
          <w:u w:val="single"/>
          <w:lang w:val="hu-HU"/>
        </w:rPr>
      </w:pPr>
      <w:r w:rsidRPr="000C2D40">
        <w:rPr>
          <w:sz w:val="22"/>
          <w:szCs w:val="22"/>
          <w:u w:val="single"/>
          <w:lang w:val="hu-HU"/>
        </w:rPr>
        <w:t>Hígított oldat</w:t>
      </w:r>
      <w:r w:rsidR="00D80AE3" w:rsidRPr="000C2D40">
        <w:rPr>
          <w:sz w:val="22"/>
          <w:szCs w:val="22"/>
          <w:u w:val="single"/>
          <w:lang w:val="hu-HU"/>
        </w:rPr>
        <w:t xml:space="preserve"> </w:t>
      </w:r>
      <w:r w:rsidR="00D80AE3" w:rsidRPr="000E2F4A">
        <w:rPr>
          <w:sz w:val="22"/>
          <w:szCs w:val="22"/>
          <w:u w:val="single"/>
          <w:lang w:val="hu-HU"/>
        </w:rPr>
        <w:t>(oldószerrel történő feloldás és további, más infúziós oldatokkal történő hígítás után)</w:t>
      </w:r>
    </w:p>
    <w:p w14:paraId="5B203E23" w14:textId="77777777" w:rsidR="00CE167A" w:rsidRPr="00CE167A" w:rsidRDefault="00CE167A" w:rsidP="00CE167A">
      <w:pPr>
        <w:pStyle w:val="Szvegtrzs"/>
        <w:contextualSpacing/>
        <w:rPr>
          <w:sz w:val="22"/>
          <w:szCs w:val="22"/>
          <w:lang w:val="hu-HU"/>
        </w:rPr>
      </w:pPr>
      <w:r w:rsidRPr="00CE167A">
        <w:rPr>
          <w:sz w:val="22"/>
          <w:szCs w:val="22"/>
          <w:lang w:val="hu-HU"/>
        </w:rPr>
        <w:t>Az</w:t>
      </w:r>
      <w:r w:rsidR="0063726C">
        <w:rPr>
          <w:sz w:val="22"/>
          <w:szCs w:val="22"/>
          <w:lang w:val="hu-HU"/>
        </w:rPr>
        <w:t xml:space="preserve"> elkészített majd tovább</w:t>
      </w:r>
      <w:r w:rsidRPr="00CE167A">
        <w:rPr>
          <w:sz w:val="22"/>
          <w:szCs w:val="22"/>
          <w:lang w:val="hu-HU"/>
        </w:rPr>
        <w:t xml:space="preserve"> hígított (infúziós</w:t>
      </w:r>
      <w:r w:rsidR="00C041C2">
        <w:rPr>
          <w:sz w:val="22"/>
          <w:szCs w:val="22"/>
          <w:lang w:val="hu-HU"/>
        </w:rPr>
        <w:t>)</w:t>
      </w:r>
      <w:r w:rsidRPr="00CE167A">
        <w:rPr>
          <w:sz w:val="22"/>
          <w:szCs w:val="22"/>
          <w:lang w:val="hu-HU"/>
        </w:rPr>
        <w:t xml:space="preserve"> oldatot mikrobiológiai szempontból azonnal fel kell használni.</w:t>
      </w:r>
    </w:p>
    <w:p w14:paraId="7EFCBC26" w14:textId="77777777" w:rsidR="00CE167A" w:rsidRPr="00CE167A" w:rsidRDefault="00CE167A" w:rsidP="00CE167A">
      <w:pPr>
        <w:pStyle w:val="Szvegtrzs"/>
        <w:contextualSpacing/>
        <w:rPr>
          <w:sz w:val="22"/>
          <w:szCs w:val="22"/>
          <w:lang w:val="hu-HU"/>
        </w:rPr>
      </w:pPr>
    </w:p>
    <w:p w14:paraId="40CAEC2D" w14:textId="77777777" w:rsidR="00CE167A" w:rsidRDefault="00CE167A" w:rsidP="00CE167A">
      <w:pPr>
        <w:pStyle w:val="Szvegtrzs"/>
        <w:contextualSpacing/>
        <w:rPr>
          <w:sz w:val="22"/>
          <w:szCs w:val="22"/>
          <w:lang w:val="hu-HU"/>
        </w:rPr>
      </w:pPr>
      <w:r w:rsidRPr="00CE167A">
        <w:rPr>
          <w:sz w:val="22"/>
          <w:szCs w:val="22"/>
          <w:lang w:val="hu-HU"/>
        </w:rPr>
        <w:t>Az oldatos injekciót és infúziót aszeptikus körülmények között kell elkészíteni.</w:t>
      </w:r>
    </w:p>
    <w:p w14:paraId="43D34341" w14:textId="7FBE0216" w:rsidR="009C7565" w:rsidRDefault="009C7565" w:rsidP="004A5ADB">
      <w:pPr>
        <w:pStyle w:val="Szvegtrzs"/>
        <w:contextualSpacing/>
        <w:rPr>
          <w:sz w:val="22"/>
          <w:szCs w:val="22"/>
          <w:lang w:val="hu-HU"/>
        </w:rPr>
      </w:pPr>
      <w:r w:rsidRPr="00F86D6B">
        <w:rPr>
          <w:sz w:val="22"/>
          <w:szCs w:val="22"/>
          <w:lang w:val="hu-HU"/>
        </w:rPr>
        <w:t>A gyógyszer gyermekektől elzárva tartandó.</w:t>
      </w:r>
    </w:p>
    <w:p w14:paraId="3762F111" w14:textId="77777777" w:rsidR="00992A32" w:rsidRPr="00F86D6B" w:rsidRDefault="00992A32" w:rsidP="004A5ADB">
      <w:pPr>
        <w:pStyle w:val="Szvegtrzs"/>
        <w:contextualSpacing/>
        <w:rPr>
          <w:sz w:val="22"/>
          <w:szCs w:val="22"/>
          <w:lang w:val="hu-HU"/>
        </w:rPr>
      </w:pPr>
    </w:p>
    <w:p w14:paraId="1AC7E457" w14:textId="77777777" w:rsidR="00FE51F2" w:rsidRPr="00F86D6B" w:rsidRDefault="00A8511C" w:rsidP="004A5ADB">
      <w:pPr>
        <w:contextualSpacing/>
        <w:rPr>
          <w:sz w:val="22"/>
          <w:szCs w:val="22"/>
          <w:lang w:val="hu-HU"/>
        </w:rPr>
      </w:pPr>
      <w:r w:rsidRPr="00F86D6B">
        <w:rPr>
          <w:sz w:val="22"/>
          <w:szCs w:val="22"/>
          <w:lang w:val="hu-HU"/>
        </w:rPr>
        <w:t xml:space="preserve">Semmilyen gyógyszert ne dobjon a szennyvízbe </w:t>
      </w:r>
      <w:r w:rsidR="00FE51F2" w:rsidRPr="00F86D6B">
        <w:rPr>
          <w:sz w:val="22"/>
          <w:szCs w:val="22"/>
          <w:lang w:val="hu-HU"/>
        </w:rPr>
        <w:t xml:space="preserve">vagy a háztartási </w:t>
      </w:r>
      <w:r w:rsidRPr="00F86D6B">
        <w:rPr>
          <w:sz w:val="22"/>
          <w:szCs w:val="22"/>
          <w:lang w:val="hu-HU"/>
        </w:rPr>
        <w:t>hulladékba</w:t>
      </w:r>
      <w:r w:rsidR="00FE51F2" w:rsidRPr="00F86D6B">
        <w:rPr>
          <w:sz w:val="22"/>
          <w:szCs w:val="22"/>
          <w:lang w:val="hu-HU"/>
        </w:rPr>
        <w:t xml:space="preserve">. Kérdezze meg gyógyszerészét, hogy </w:t>
      </w:r>
      <w:r w:rsidRPr="00F86D6B">
        <w:rPr>
          <w:sz w:val="22"/>
          <w:szCs w:val="22"/>
          <w:lang w:val="hu-HU"/>
        </w:rPr>
        <w:t>mit tegyen a már nem használt</w:t>
      </w:r>
      <w:r w:rsidR="00FE51F2" w:rsidRPr="00F86D6B">
        <w:rPr>
          <w:sz w:val="22"/>
          <w:szCs w:val="22"/>
          <w:lang w:val="hu-HU"/>
        </w:rPr>
        <w:t xml:space="preserve"> gyógyszerei</w:t>
      </w:r>
      <w:r w:rsidRPr="00F86D6B">
        <w:rPr>
          <w:sz w:val="22"/>
          <w:szCs w:val="22"/>
          <w:lang w:val="hu-HU"/>
        </w:rPr>
        <w:t>vel</w:t>
      </w:r>
      <w:r w:rsidR="00FE51F2" w:rsidRPr="00F86D6B">
        <w:rPr>
          <w:sz w:val="22"/>
          <w:szCs w:val="22"/>
          <w:lang w:val="hu-HU"/>
        </w:rPr>
        <w:t>. Ezek az intézkedések elősegítik a környezet védelmét.</w:t>
      </w:r>
    </w:p>
    <w:p w14:paraId="018F9B47" w14:textId="77777777" w:rsidR="009C7565" w:rsidRPr="00F86D6B" w:rsidRDefault="009C7565" w:rsidP="004A5ADB">
      <w:pPr>
        <w:tabs>
          <w:tab w:val="left" w:pos="540"/>
        </w:tabs>
        <w:contextualSpacing/>
        <w:rPr>
          <w:sz w:val="22"/>
          <w:szCs w:val="22"/>
          <w:lang w:val="hu-HU"/>
        </w:rPr>
      </w:pPr>
    </w:p>
    <w:p w14:paraId="7D4492B6" w14:textId="77777777" w:rsidR="00FE51F2" w:rsidRPr="00F86D6B" w:rsidRDefault="00FE51F2" w:rsidP="004A5ADB">
      <w:pPr>
        <w:tabs>
          <w:tab w:val="left" w:pos="540"/>
        </w:tabs>
        <w:contextualSpacing/>
        <w:rPr>
          <w:sz w:val="22"/>
          <w:szCs w:val="22"/>
          <w:lang w:val="hu-HU"/>
        </w:rPr>
      </w:pPr>
    </w:p>
    <w:p w14:paraId="4ABD387E" w14:textId="77777777" w:rsidR="009C7565" w:rsidRPr="00F86D6B" w:rsidRDefault="009C7565" w:rsidP="005B26AA">
      <w:pPr>
        <w:keepNext/>
        <w:tabs>
          <w:tab w:val="left" w:pos="540"/>
        </w:tabs>
        <w:contextualSpacing/>
        <w:rPr>
          <w:b/>
          <w:bCs/>
          <w:sz w:val="22"/>
          <w:szCs w:val="22"/>
          <w:lang w:val="hu-HU"/>
        </w:rPr>
      </w:pPr>
      <w:r w:rsidRPr="00F86D6B">
        <w:rPr>
          <w:b/>
          <w:bCs/>
          <w:sz w:val="22"/>
          <w:szCs w:val="22"/>
          <w:lang w:val="hu-HU"/>
        </w:rPr>
        <w:t>6.</w:t>
      </w:r>
      <w:r w:rsidRPr="00F86D6B">
        <w:rPr>
          <w:b/>
          <w:bCs/>
          <w:sz w:val="22"/>
          <w:szCs w:val="22"/>
          <w:lang w:val="hu-HU"/>
        </w:rPr>
        <w:tab/>
      </w:r>
      <w:r w:rsidR="00B32347" w:rsidRPr="00F86D6B">
        <w:rPr>
          <w:b/>
          <w:sz w:val="22"/>
          <w:szCs w:val="22"/>
          <w:lang w:val="hu-HU"/>
        </w:rPr>
        <w:t xml:space="preserve">A csomagolás tartalma és egyéb </w:t>
      </w:r>
      <w:proofErr w:type="gramStart"/>
      <w:r w:rsidR="00B32347" w:rsidRPr="00F86D6B">
        <w:rPr>
          <w:b/>
          <w:sz w:val="22"/>
          <w:szCs w:val="22"/>
          <w:lang w:val="hu-HU"/>
        </w:rPr>
        <w:t>információk</w:t>
      </w:r>
      <w:proofErr w:type="gramEnd"/>
    </w:p>
    <w:p w14:paraId="582D2033" w14:textId="77777777" w:rsidR="009C7565" w:rsidRPr="00F86D6B" w:rsidRDefault="009C7565" w:rsidP="005B26AA">
      <w:pPr>
        <w:keepNext/>
        <w:tabs>
          <w:tab w:val="left" w:pos="540"/>
        </w:tabs>
        <w:contextualSpacing/>
        <w:rPr>
          <w:sz w:val="22"/>
          <w:szCs w:val="22"/>
          <w:lang w:val="hu-HU"/>
        </w:rPr>
      </w:pPr>
    </w:p>
    <w:p w14:paraId="563929FB" w14:textId="77777777" w:rsidR="007223D1" w:rsidRPr="00F86D6B" w:rsidRDefault="00FE51F2" w:rsidP="005B26AA">
      <w:pPr>
        <w:keepNext/>
        <w:contextualSpacing/>
        <w:rPr>
          <w:b/>
          <w:bCs/>
          <w:sz w:val="22"/>
          <w:szCs w:val="22"/>
          <w:lang w:val="hu-HU"/>
        </w:rPr>
      </w:pPr>
      <w:r w:rsidRPr="00F86D6B">
        <w:rPr>
          <w:b/>
          <w:sz w:val="22"/>
          <w:szCs w:val="22"/>
          <w:lang w:val="hu-HU"/>
        </w:rPr>
        <w:t>Mit tartalmaz a Solu-Medrol injekció</w:t>
      </w:r>
      <w:r w:rsidR="006E22D9" w:rsidRPr="00F86D6B">
        <w:rPr>
          <w:b/>
          <w:sz w:val="22"/>
          <w:szCs w:val="22"/>
          <w:lang w:val="hu-HU"/>
        </w:rPr>
        <w:t>?</w:t>
      </w:r>
    </w:p>
    <w:p w14:paraId="6A0C59C6" w14:textId="77777777" w:rsidR="007223D1" w:rsidRPr="006F0D3A" w:rsidRDefault="007223D1" w:rsidP="005B26AA">
      <w:pPr>
        <w:keepNext/>
        <w:tabs>
          <w:tab w:val="left" w:pos="0"/>
        </w:tabs>
        <w:contextualSpacing/>
        <w:rPr>
          <w:sz w:val="22"/>
          <w:szCs w:val="22"/>
          <w:u w:val="single"/>
          <w:lang w:val="hu-HU"/>
        </w:rPr>
      </w:pPr>
      <w:r w:rsidRPr="006F0D3A">
        <w:rPr>
          <w:b/>
          <w:bCs/>
          <w:sz w:val="22"/>
          <w:szCs w:val="22"/>
          <w:u w:val="single"/>
          <w:lang w:val="hu-HU"/>
        </w:rPr>
        <w:t xml:space="preserve">Solu-Medrol 40 mg </w:t>
      </w:r>
      <w:r w:rsidRPr="006F0D3A">
        <w:rPr>
          <w:b/>
          <w:sz w:val="22"/>
          <w:szCs w:val="22"/>
          <w:u w:val="single"/>
          <w:lang w:val="hu-HU"/>
        </w:rPr>
        <w:t>por és oldószer oldatos</w:t>
      </w:r>
      <w:r w:rsidRPr="006F0D3A">
        <w:rPr>
          <w:b/>
          <w:bCs/>
          <w:color w:val="000000"/>
          <w:sz w:val="22"/>
          <w:szCs w:val="22"/>
          <w:u w:val="single"/>
          <w:lang w:val="hu-HU"/>
        </w:rPr>
        <w:t xml:space="preserve"> </w:t>
      </w:r>
      <w:r w:rsidRPr="006F0D3A">
        <w:rPr>
          <w:b/>
          <w:bCs/>
          <w:sz w:val="22"/>
          <w:szCs w:val="22"/>
          <w:u w:val="single"/>
          <w:lang w:val="hu-HU"/>
        </w:rPr>
        <w:t>injekcióhoz</w:t>
      </w:r>
    </w:p>
    <w:p w14:paraId="76DCE7BA" w14:textId="77777777" w:rsidR="00FE51F2" w:rsidRPr="00F86D6B" w:rsidRDefault="00FE51F2" w:rsidP="004A5ADB">
      <w:pPr>
        <w:numPr>
          <w:ilvl w:val="0"/>
          <w:numId w:val="7"/>
        </w:numPr>
        <w:tabs>
          <w:tab w:val="clear" w:pos="720"/>
        </w:tabs>
        <w:ind w:left="567" w:hanging="567"/>
        <w:contextualSpacing/>
        <w:rPr>
          <w:sz w:val="22"/>
          <w:szCs w:val="22"/>
          <w:lang w:val="hu-HU"/>
        </w:rPr>
      </w:pPr>
      <w:r w:rsidRPr="00F86D6B">
        <w:rPr>
          <w:sz w:val="22"/>
          <w:szCs w:val="22"/>
          <w:lang w:val="hu-HU"/>
        </w:rPr>
        <w:t>A készítmény hatóanyaga</w:t>
      </w:r>
      <w:r w:rsidR="009C758D" w:rsidRPr="00F86D6B">
        <w:rPr>
          <w:sz w:val="22"/>
          <w:szCs w:val="22"/>
          <w:lang w:val="hu-HU"/>
        </w:rPr>
        <w:t>:</w:t>
      </w:r>
      <w:r w:rsidRPr="00F86D6B">
        <w:rPr>
          <w:sz w:val="22"/>
          <w:szCs w:val="22"/>
          <w:lang w:val="hu-HU"/>
        </w:rPr>
        <w:t xml:space="preserve"> </w:t>
      </w:r>
      <w:r w:rsidR="002F7D42" w:rsidRPr="00F86D6B">
        <w:rPr>
          <w:sz w:val="22"/>
          <w:szCs w:val="22"/>
          <w:lang w:val="hu-HU"/>
        </w:rPr>
        <w:t>40 mg</w:t>
      </w:r>
      <w:r w:rsidR="002F7D42" w:rsidRPr="00F86D6B">
        <w:rPr>
          <w:color w:val="000000"/>
          <w:sz w:val="22"/>
          <w:szCs w:val="22"/>
          <w:lang w:val="hu-HU"/>
        </w:rPr>
        <w:t xml:space="preserve"> </w:t>
      </w:r>
      <w:r w:rsidRPr="00F86D6B">
        <w:rPr>
          <w:color w:val="000000"/>
          <w:sz w:val="22"/>
          <w:szCs w:val="22"/>
          <w:lang w:val="hu-HU"/>
        </w:rPr>
        <w:t>metilprednizolon (metilprednizolon-nátrium-szukcinát formájában)</w:t>
      </w:r>
      <w:r w:rsidRPr="00F86D6B">
        <w:rPr>
          <w:sz w:val="22"/>
          <w:szCs w:val="22"/>
          <w:lang w:val="hu-HU"/>
        </w:rPr>
        <w:t xml:space="preserve"> injekciós üvegenként.</w:t>
      </w:r>
    </w:p>
    <w:p w14:paraId="13B2D2DE" w14:textId="77777777" w:rsidR="00FE51F2" w:rsidRPr="00F86D6B" w:rsidRDefault="00FE51F2" w:rsidP="004A5ADB">
      <w:pPr>
        <w:numPr>
          <w:ilvl w:val="0"/>
          <w:numId w:val="7"/>
        </w:numPr>
        <w:tabs>
          <w:tab w:val="clear" w:pos="720"/>
        </w:tabs>
        <w:ind w:left="567" w:hanging="567"/>
        <w:contextualSpacing/>
        <w:rPr>
          <w:sz w:val="22"/>
          <w:szCs w:val="22"/>
          <w:lang w:val="hu-HU"/>
        </w:rPr>
      </w:pPr>
      <w:r w:rsidRPr="00F86D6B">
        <w:rPr>
          <w:sz w:val="22"/>
          <w:szCs w:val="22"/>
          <w:lang w:val="hu-HU"/>
        </w:rPr>
        <w:t xml:space="preserve">Egyéb összetevők: nátrium-dihidrogén-foszfát-monohidrát, dinátrium-hidrogén-foszfát, </w:t>
      </w:r>
      <w:r w:rsidR="00171501">
        <w:rPr>
          <w:sz w:val="22"/>
          <w:szCs w:val="22"/>
          <w:lang w:val="hu-HU"/>
        </w:rPr>
        <w:t>szacharóz</w:t>
      </w:r>
      <w:r w:rsidR="00C00255" w:rsidRPr="00F86D6B">
        <w:rPr>
          <w:sz w:val="22"/>
          <w:szCs w:val="22"/>
          <w:lang w:val="hu-HU"/>
        </w:rPr>
        <w:t>,</w:t>
      </w:r>
      <w:r w:rsidRPr="00F86D6B">
        <w:rPr>
          <w:sz w:val="22"/>
          <w:szCs w:val="22"/>
          <w:lang w:val="hu-HU"/>
        </w:rPr>
        <w:t xml:space="preserve"> az oldószerben injekcióhoz való víz</w:t>
      </w:r>
      <w:r w:rsidR="00C00255" w:rsidRPr="00F86D6B">
        <w:rPr>
          <w:sz w:val="22"/>
          <w:szCs w:val="22"/>
          <w:lang w:val="hu-HU"/>
        </w:rPr>
        <w:t>.</w:t>
      </w:r>
    </w:p>
    <w:p w14:paraId="4E5051B5" w14:textId="77777777" w:rsidR="007223D1" w:rsidRPr="00F86D6B" w:rsidRDefault="007223D1" w:rsidP="004A5ADB">
      <w:pPr>
        <w:ind w:left="567" w:hanging="567"/>
        <w:contextualSpacing/>
        <w:rPr>
          <w:b/>
          <w:bCs/>
          <w:sz w:val="22"/>
          <w:szCs w:val="22"/>
          <w:lang w:val="hu-HU"/>
        </w:rPr>
      </w:pPr>
    </w:p>
    <w:p w14:paraId="7A5B7C65" w14:textId="77777777" w:rsidR="00FE51F2" w:rsidRPr="006F0D3A" w:rsidRDefault="007223D1" w:rsidP="004A5ADB">
      <w:pPr>
        <w:ind w:left="567" w:hanging="567"/>
        <w:contextualSpacing/>
        <w:rPr>
          <w:sz w:val="22"/>
          <w:szCs w:val="22"/>
          <w:u w:val="single"/>
          <w:lang w:val="hu-HU"/>
        </w:rPr>
      </w:pPr>
      <w:r w:rsidRPr="006F0D3A">
        <w:rPr>
          <w:b/>
          <w:bCs/>
          <w:sz w:val="22"/>
          <w:szCs w:val="22"/>
          <w:u w:val="single"/>
          <w:lang w:val="hu-HU"/>
        </w:rPr>
        <w:t xml:space="preserve">Solu-Medrol 125 mg </w:t>
      </w:r>
      <w:r w:rsidRPr="006F0D3A">
        <w:rPr>
          <w:b/>
          <w:sz w:val="22"/>
          <w:szCs w:val="22"/>
          <w:u w:val="single"/>
          <w:lang w:val="hu-HU"/>
        </w:rPr>
        <w:t>por és oldószer oldatos</w:t>
      </w:r>
      <w:r w:rsidRPr="006F0D3A">
        <w:rPr>
          <w:b/>
          <w:bCs/>
          <w:color w:val="000000"/>
          <w:sz w:val="22"/>
          <w:szCs w:val="22"/>
          <w:u w:val="single"/>
          <w:lang w:val="hu-HU"/>
        </w:rPr>
        <w:t xml:space="preserve"> </w:t>
      </w:r>
      <w:r w:rsidRPr="006F0D3A">
        <w:rPr>
          <w:b/>
          <w:bCs/>
          <w:sz w:val="22"/>
          <w:szCs w:val="22"/>
          <w:u w:val="single"/>
          <w:lang w:val="hu-HU"/>
        </w:rPr>
        <w:t>injekcióhoz</w:t>
      </w:r>
    </w:p>
    <w:p w14:paraId="22C02142" w14:textId="77777777" w:rsidR="007223D1" w:rsidRPr="00F86D6B" w:rsidRDefault="007223D1" w:rsidP="004A5ADB">
      <w:pPr>
        <w:numPr>
          <w:ilvl w:val="0"/>
          <w:numId w:val="7"/>
        </w:numPr>
        <w:tabs>
          <w:tab w:val="clear" w:pos="720"/>
        </w:tabs>
        <w:ind w:left="567" w:hanging="567"/>
        <w:contextualSpacing/>
        <w:rPr>
          <w:sz w:val="22"/>
          <w:szCs w:val="22"/>
          <w:lang w:val="hu-HU"/>
        </w:rPr>
      </w:pPr>
      <w:r w:rsidRPr="00F86D6B">
        <w:rPr>
          <w:sz w:val="22"/>
          <w:szCs w:val="22"/>
          <w:lang w:val="hu-HU"/>
        </w:rPr>
        <w:t>A készítmény hatóanyaga</w:t>
      </w:r>
      <w:r w:rsidR="009C758D" w:rsidRPr="00F86D6B">
        <w:rPr>
          <w:sz w:val="22"/>
          <w:szCs w:val="22"/>
          <w:lang w:val="hu-HU"/>
        </w:rPr>
        <w:t>:</w:t>
      </w:r>
      <w:r w:rsidRPr="00F86D6B">
        <w:rPr>
          <w:sz w:val="22"/>
          <w:szCs w:val="22"/>
          <w:lang w:val="hu-HU"/>
        </w:rPr>
        <w:t xml:space="preserve"> 125 mg</w:t>
      </w:r>
      <w:r w:rsidRPr="00F86D6B">
        <w:rPr>
          <w:color w:val="000000"/>
          <w:sz w:val="22"/>
          <w:szCs w:val="22"/>
          <w:lang w:val="hu-HU"/>
        </w:rPr>
        <w:t xml:space="preserve"> metilprednizolon (metilprednizolon-nátrium-szukcinát formájában)</w:t>
      </w:r>
      <w:r w:rsidRPr="00F86D6B">
        <w:rPr>
          <w:sz w:val="22"/>
          <w:szCs w:val="22"/>
          <w:lang w:val="hu-HU"/>
        </w:rPr>
        <w:t xml:space="preserve"> injekciós üvegenként.</w:t>
      </w:r>
    </w:p>
    <w:p w14:paraId="3FC8B07A" w14:textId="77777777" w:rsidR="007223D1" w:rsidRPr="00F86D6B" w:rsidRDefault="007223D1" w:rsidP="004A5ADB">
      <w:pPr>
        <w:numPr>
          <w:ilvl w:val="0"/>
          <w:numId w:val="7"/>
        </w:numPr>
        <w:tabs>
          <w:tab w:val="clear" w:pos="720"/>
        </w:tabs>
        <w:ind w:left="567" w:hanging="567"/>
        <w:contextualSpacing/>
        <w:rPr>
          <w:sz w:val="22"/>
          <w:szCs w:val="22"/>
          <w:lang w:val="hu-HU"/>
        </w:rPr>
      </w:pPr>
      <w:r w:rsidRPr="00F86D6B">
        <w:rPr>
          <w:sz w:val="22"/>
          <w:szCs w:val="22"/>
          <w:lang w:val="hu-HU"/>
        </w:rPr>
        <w:t>Egyéb összetevők: nátrium-dihidrogén-foszfát-monohidrát, dinátrium-hidrogén-foszfát, az oldószerben injekcióhoz való víz.</w:t>
      </w:r>
    </w:p>
    <w:p w14:paraId="57505367" w14:textId="77777777" w:rsidR="007223D1" w:rsidRPr="00F86D6B" w:rsidRDefault="007223D1" w:rsidP="004A5ADB">
      <w:pPr>
        <w:contextualSpacing/>
        <w:rPr>
          <w:sz w:val="22"/>
          <w:szCs w:val="22"/>
          <w:lang w:val="hu-HU"/>
        </w:rPr>
      </w:pPr>
    </w:p>
    <w:p w14:paraId="3F9C8157" w14:textId="77777777" w:rsidR="00FE51F2" w:rsidRPr="00F86D6B" w:rsidRDefault="00FE51F2" w:rsidP="004A5ADB">
      <w:pPr>
        <w:contextualSpacing/>
        <w:rPr>
          <w:b/>
          <w:sz w:val="22"/>
          <w:szCs w:val="22"/>
          <w:lang w:val="hu-HU"/>
        </w:rPr>
      </w:pPr>
      <w:r w:rsidRPr="00F86D6B">
        <w:rPr>
          <w:b/>
          <w:sz w:val="22"/>
          <w:szCs w:val="22"/>
          <w:lang w:val="hu-HU"/>
        </w:rPr>
        <w:t>Milyen a Solu-Medrol injekció külleme és mit tartalmaz a csomagolás</w:t>
      </w:r>
      <w:r w:rsidR="006E22D9" w:rsidRPr="00F86D6B">
        <w:rPr>
          <w:b/>
          <w:sz w:val="22"/>
          <w:szCs w:val="22"/>
          <w:lang w:val="hu-HU"/>
        </w:rPr>
        <w:t>?</w:t>
      </w:r>
    </w:p>
    <w:p w14:paraId="721AC829" w14:textId="77777777" w:rsidR="00FE51F2" w:rsidRPr="00F86D6B" w:rsidRDefault="00FE51F2" w:rsidP="004A5ADB">
      <w:pPr>
        <w:contextualSpacing/>
        <w:rPr>
          <w:bCs/>
          <w:color w:val="000000"/>
          <w:sz w:val="22"/>
          <w:szCs w:val="22"/>
          <w:lang w:val="hu-HU"/>
        </w:rPr>
      </w:pPr>
      <w:r w:rsidRPr="00F86D6B">
        <w:rPr>
          <w:bCs/>
          <w:color w:val="000000"/>
          <w:sz w:val="22"/>
          <w:szCs w:val="22"/>
          <w:lang w:val="hu-HU"/>
        </w:rPr>
        <w:t xml:space="preserve">Fehér vagy csaknem fehér színű por, illetve </w:t>
      </w:r>
      <w:r w:rsidR="007F4FE0">
        <w:rPr>
          <w:bCs/>
          <w:color w:val="000000"/>
          <w:sz w:val="22"/>
          <w:szCs w:val="22"/>
          <w:lang w:val="hu-HU"/>
        </w:rPr>
        <w:t>injekcióhoz való víz</w:t>
      </w:r>
      <w:r w:rsidRPr="00F86D6B">
        <w:rPr>
          <w:bCs/>
          <w:color w:val="000000"/>
          <w:sz w:val="22"/>
          <w:szCs w:val="22"/>
          <w:lang w:val="hu-HU"/>
        </w:rPr>
        <w:t xml:space="preserve"> kétrekeszes injekciós üvegben.</w:t>
      </w:r>
    </w:p>
    <w:p w14:paraId="087DB9C5" w14:textId="77777777" w:rsidR="007223D1" w:rsidRPr="00F86D6B" w:rsidRDefault="007223D1" w:rsidP="004A5ADB">
      <w:pPr>
        <w:contextualSpacing/>
        <w:rPr>
          <w:bCs/>
          <w:color w:val="000000"/>
          <w:sz w:val="22"/>
          <w:szCs w:val="22"/>
          <w:lang w:val="hu-HU"/>
        </w:rPr>
      </w:pPr>
    </w:p>
    <w:p w14:paraId="5A4C6B32" w14:textId="77777777" w:rsidR="003C4C58" w:rsidRPr="00F86D6B" w:rsidRDefault="00FE51F2" w:rsidP="004A5ADB">
      <w:pPr>
        <w:ind w:right="-1"/>
        <w:contextualSpacing/>
        <w:rPr>
          <w:b/>
          <w:sz w:val="22"/>
          <w:szCs w:val="22"/>
          <w:lang w:val="hu-HU"/>
        </w:rPr>
      </w:pPr>
      <w:r w:rsidRPr="006F0D3A">
        <w:rPr>
          <w:b/>
          <w:sz w:val="22"/>
          <w:szCs w:val="22"/>
          <w:u w:val="single"/>
          <w:lang w:val="hu-HU"/>
        </w:rPr>
        <w:t>Solu-Medrol 40 mg</w:t>
      </w:r>
      <w:r w:rsidR="00AD7F89" w:rsidRPr="006F0D3A">
        <w:rPr>
          <w:b/>
          <w:sz w:val="22"/>
          <w:szCs w:val="22"/>
          <w:u w:val="single"/>
          <w:lang w:val="hu-HU"/>
        </w:rPr>
        <w:t xml:space="preserve"> por és oldószer oldatos injekcióhoz</w:t>
      </w:r>
    </w:p>
    <w:p w14:paraId="40B93295" w14:textId="77777777" w:rsidR="00FE51F2" w:rsidRPr="00F86D6B" w:rsidRDefault="00FE51F2" w:rsidP="004A5ADB">
      <w:pPr>
        <w:ind w:right="-1"/>
        <w:contextualSpacing/>
        <w:rPr>
          <w:sz w:val="22"/>
          <w:szCs w:val="22"/>
          <w:lang w:val="hu-HU"/>
        </w:rPr>
      </w:pPr>
      <w:r w:rsidRPr="00F86D6B">
        <w:rPr>
          <w:sz w:val="22"/>
          <w:szCs w:val="22"/>
          <w:lang w:val="hu-HU"/>
        </w:rPr>
        <w:t>1</w:t>
      </w:r>
      <w:r w:rsidR="0019224A">
        <w:rPr>
          <w:sz w:val="22"/>
          <w:szCs w:val="22"/>
          <w:lang w:val="hu-HU"/>
        </w:rPr>
        <w:t> </w:t>
      </w:r>
      <w:r w:rsidRPr="00F86D6B">
        <w:rPr>
          <w:sz w:val="22"/>
          <w:szCs w:val="22"/>
          <w:lang w:val="hu-HU"/>
        </w:rPr>
        <w:t>db 40 mg port és 1</w:t>
      </w:r>
      <w:r w:rsidR="003C4C58" w:rsidRPr="00F86D6B">
        <w:rPr>
          <w:sz w:val="22"/>
          <w:szCs w:val="22"/>
          <w:lang w:val="hu-HU"/>
        </w:rPr>
        <w:t> </w:t>
      </w:r>
      <w:r w:rsidRPr="00F86D6B">
        <w:rPr>
          <w:sz w:val="22"/>
          <w:szCs w:val="22"/>
          <w:lang w:val="hu-HU"/>
        </w:rPr>
        <w:t xml:space="preserve">ml oldószert tartalmazó, gumidugóval és </w:t>
      </w:r>
      <w:proofErr w:type="gramStart"/>
      <w:r w:rsidRPr="00F86D6B">
        <w:rPr>
          <w:sz w:val="22"/>
          <w:szCs w:val="22"/>
          <w:lang w:val="hu-HU"/>
        </w:rPr>
        <w:t>speciális</w:t>
      </w:r>
      <w:proofErr w:type="gramEnd"/>
      <w:r w:rsidRPr="00F86D6B">
        <w:rPr>
          <w:sz w:val="22"/>
          <w:szCs w:val="22"/>
          <w:lang w:val="hu-HU"/>
        </w:rPr>
        <w:t xml:space="preserve"> (aktivátor) kupakkal lezárt színtelen üvegből készült kétrekeszes injekciós üveget tartalmazó dobozban kerül forgalomba. Az injekciós üveg alsó </w:t>
      </w:r>
      <w:proofErr w:type="gramStart"/>
      <w:r w:rsidRPr="00F86D6B">
        <w:rPr>
          <w:sz w:val="22"/>
          <w:szCs w:val="22"/>
          <w:lang w:val="hu-HU"/>
        </w:rPr>
        <w:t>részébe  liofilizátum</w:t>
      </w:r>
      <w:proofErr w:type="gramEnd"/>
      <w:r w:rsidRPr="00F86D6B">
        <w:rPr>
          <w:sz w:val="22"/>
          <w:szCs w:val="22"/>
          <w:lang w:val="hu-HU"/>
        </w:rPr>
        <w:t xml:space="preserve"> van töltve, az injekciós üveg felső része oldószerként 1</w:t>
      </w:r>
      <w:r w:rsidR="003C4C58" w:rsidRPr="00F86D6B">
        <w:rPr>
          <w:sz w:val="22"/>
          <w:szCs w:val="22"/>
          <w:lang w:val="hu-HU"/>
        </w:rPr>
        <w:t> </w:t>
      </w:r>
      <w:r w:rsidRPr="00F86D6B">
        <w:rPr>
          <w:sz w:val="22"/>
          <w:szCs w:val="22"/>
          <w:lang w:val="hu-HU"/>
        </w:rPr>
        <w:t xml:space="preserve">ml </w:t>
      </w:r>
      <w:r w:rsidR="007F4FE0">
        <w:rPr>
          <w:sz w:val="22"/>
          <w:szCs w:val="22"/>
          <w:lang w:val="hu-HU"/>
        </w:rPr>
        <w:t>injekcióhoz való vizet</w:t>
      </w:r>
      <w:r w:rsidRPr="00F86D6B">
        <w:rPr>
          <w:sz w:val="22"/>
          <w:szCs w:val="22"/>
          <w:lang w:val="hu-HU"/>
        </w:rPr>
        <w:t xml:space="preserve"> tartalmaz. A két rekeszt elmozdítható gumidugó választja el</w:t>
      </w:r>
      <w:r w:rsidR="00507295">
        <w:rPr>
          <w:sz w:val="22"/>
          <w:szCs w:val="22"/>
          <w:lang w:val="hu-HU"/>
        </w:rPr>
        <w:t xml:space="preserve"> egymástól</w:t>
      </w:r>
      <w:r w:rsidRPr="00F86D6B">
        <w:rPr>
          <w:sz w:val="22"/>
          <w:szCs w:val="22"/>
          <w:lang w:val="hu-HU"/>
        </w:rPr>
        <w:t>.</w:t>
      </w:r>
    </w:p>
    <w:p w14:paraId="1BD65AAB" w14:textId="77777777" w:rsidR="00DB6344" w:rsidRPr="00F86D6B" w:rsidRDefault="00DB6344" w:rsidP="004A5ADB">
      <w:pPr>
        <w:ind w:right="-1"/>
        <w:contextualSpacing/>
        <w:rPr>
          <w:sz w:val="22"/>
          <w:szCs w:val="22"/>
          <w:lang w:val="hu-HU"/>
        </w:rPr>
      </w:pPr>
    </w:p>
    <w:p w14:paraId="0961121D" w14:textId="77777777" w:rsidR="007223D1" w:rsidRPr="006F0D3A" w:rsidRDefault="007223D1" w:rsidP="004A5ADB">
      <w:pPr>
        <w:keepNext/>
        <w:contextualSpacing/>
        <w:rPr>
          <w:sz w:val="22"/>
          <w:szCs w:val="22"/>
          <w:u w:val="single"/>
          <w:lang w:val="hu-HU"/>
        </w:rPr>
      </w:pPr>
      <w:r w:rsidRPr="006F0D3A">
        <w:rPr>
          <w:b/>
          <w:bCs/>
          <w:sz w:val="22"/>
          <w:szCs w:val="22"/>
          <w:u w:val="single"/>
          <w:lang w:val="hu-HU"/>
        </w:rPr>
        <w:t>Solu-Medrol 125 mg</w:t>
      </w:r>
      <w:r w:rsidR="00AD7F89" w:rsidRPr="006F0D3A">
        <w:rPr>
          <w:b/>
          <w:bCs/>
          <w:sz w:val="22"/>
          <w:szCs w:val="22"/>
          <w:u w:val="single"/>
          <w:lang w:val="hu-HU"/>
        </w:rPr>
        <w:t xml:space="preserve"> </w:t>
      </w:r>
      <w:r w:rsidR="00AD7F89" w:rsidRPr="00AD7F89">
        <w:rPr>
          <w:b/>
          <w:bCs/>
          <w:sz w:val="22"/>
          <w:szCs w:val="22"/>
          <w:u w:val="single"/>
          <w:lang w:val="hu-HU"/>
        </w:rPr>
        <w:t>por és oldószer oldatos injekcióhoz</w:t>
      </w:r>
    </w:p>
    <w:p w14:paraId="6C009AA7" w14:textId="77777777" w:rsidR="007223D1" w:rsidRPr="00F86D6B" w:rsidRDefault="007223D1" w:rsidP="004A5ADB">
      <w:pPr>
        <w:keepNext/>
        <w:contextualSpacing/>
        <w:rPr>
          <w:sz w:val="22"/>
          <w:szCs w:val="22"/>
          <w:lang w:val="hu-HU"/>
        </w:rPr>
      </w:pPr>
      <w:r w:rsidRPr="00F86D6B">
        <w:rPr>
          <w:sz w:val="22"/>
          <w:szCs w:val="22"/>
          <w:lang w:val="hu-HU"/>
        </w:rPr>
        <w:t>1</w:t>
      </w:r>
      <w:r w:rsidR="0019224A">
        <w:rPr>
          <w:sz w:val="22"/>
          <w:szCs w:val="22"/>
          <w:lang w:val="hu-HU"/>
        </w:rPr>
        <w:t> </w:t>
      </w:r>
      <w:r w:rsidRPr="00F86D6B">
        <w:rPr>
          <w:sz w:val="22"/>
          <w:szCs w:val="22"/>
          <w:lang w:val="hu-HU"/>
        </w:rPr>
        <w:t xml:space="preserve">db 125 mg port és 2 ml oldószert tartalmazó, gumidugóval és </w:t>
      </w:r>
      <w:proofErr w:type="gramStart"/>
      <w:r w:rsidRPr="00F86D6B">
        <w:rPr>
          <w:sz w:val="22"/>
          <w:szCs w:val="22"/>
          <w:lang w:val="hu-HU"/>
        </w:rPr>
        <w:t>speciális</w:t>
      </w:r>
      <w:proofErr w:type="gramEnd"/>
      <w:r w:rsidRPr="00F86D6B">
        <w:rPr>
          <w:sz w:val="22"/>
          <w:szCs w:val="22"/>
          <w:lang w:val="hu-HU"/>
        </w:rPr>
        <w:t xml:space="preserve"> (aktivátor) kupakkal lezárt színtelen üvegből készült kétrekeszes injekciós üveget tartalmazó dobozban kerül forgalomba. Az injekciós üveg alsó részébe liofilizátum van töltve, az injekciós üveg felső része oldószerként 2 ml </w:t>
      </w:r>
      <w:r w:rsidR="007F4FE0">
        <w:rPr>
          <w:sz w:val="22"/>
          <w:szCs w:val="22"/>
          <w:lang w:val="hu-HU"/>
        </w:rPr>
        <w:t>injekcióhoz való vizet</w:t>
      </w:r>
      <w:r w:rsidRPr="00F86D6B">
        <w:rPr>
          <w:sz w:val="22"/>
          <w:szCs w:val="22"/>
          <w:lang w:val="hu-HU"/>
        </w:rPr>
        <w:t xml:space="preserve"> tartalmaz. A két rekeszt elmozdítható gumidugó választja el</w:t>
      </w:r>
      <w:r w:rsidR="00507295">
        <w:rPr>
          <w:sz w:val="22"/>
          <w:szCs w:val="22"/>
          <w:lang w:val="hu-HU"/>
        </w:rPr>
        <w:t xml:space="preserve"> egymástól</w:t>
      </w:r>
      <w:r w:rsidRPr="00F86D6B">
        <w:rPr>
          <w:sz w:val="22"/>
          <w:szCs w:val="22"/>
          <w:lang w:val="hu-HU"/>
        </w:rPr>
        <w:t>.</w:t>
      </w:r>
    </w:p>
    <w:p w14:paraId="2E0104E6" w14:textId="77777777" w:rsidR="007223D1" w:rsidRPr="00F86D6B" w:rsidRDefault="007223D1" w:rsidP="004A5ADB">
      <w:pPr>
        <w:ind w:right="-1"/>
        <w:contextualSpacing/>
        <w:rPr>
          <w:sz w:val="22"/>
          <w:szCs w:val="22"/>
          <w:lang w:val="hu-HU"/>
        </w:rPr>
      </w:pPr>
    </w:p>
    <w:p w14:paraId="7825A805" w14:textId="77777777" w:rsidR="00F3378F" w:rsidRPr="00F86D6B" w:rsidRDefault="00F3378F" w:rsidP="004A5ADB">
      <w:pPr>
        <w:pStyle w:val="Szvegtrzs"/>
        <w:contextualSpacing/>
        <w:rPr>
          <w:b/>
          <w:bCs/>
          <w:sz w:val="22"/>
          <w:szCs w:val="22"/>
          <w:lang w:val="hu-HU"/>
        </w:rPr>
      </w:pPr>
      <w:r w:rsidRPr="00F86D6B">
        <w:rPr>
          <w:b/>
          <w:bCs/>
          <w:sz w:val="22"/>
          <w:szCs w:val="22"/>
          <w:lang w:val="hu-HU"/>
        </w:rPr>
        <w:t>A forgalomba</w:t>
      </w:r>
      <w:r w:rsidR="00FE51F2" w:rsidRPr="00F86D6B">
        <w:rPr>
          <w:b/>
          <w:bCs/>
          <w:sz w:val="22"/>
          <w:szCs w:val="22"/>
          <w:lang w:val="hu-HU"/>
        </w:rPr>
        <w:t xml:space="preserve"> </w:t>
      </w:r>
      <w:r w:rsidRPr="00F86D6B">
        <w:rPr>
          <w:b/>
          <w:bCs/>
          <w:sz w:val="22"/>
          <w:szCs w:val="22"/>
          <w:lang w:val="hu-HU"/>
        </w:rPr>
        <w:t>hozatali engedély jogosultja</w:t>
      </w:r>
    </w:p>
    <w:p w14:paraId="57ABB80F" w14:textId="10807039" w:rsidR="00FE51F2" w:rsidRDefault="00FE51F2" w:rsidP="004A5ADB">
      <w:pPr>
        <w:pStyle w:val="Szvegtrzs"/>
        <w:contextualSpacing/>
        <w:rPr>
          <w:sz w:val="22"/>
          <w:szCs w:val="22"/>
          <w:lang w:val="hu-HU"/>
        </w:rPr>
      </w:pPr>
      <w:r w:rsidRPr="00F86D6B">
        <w:rPr>
          <w:sz w:val="22"/>
          <w:szCs w:val="22"/>
          <w:lang w:val="hu-HU"/>
        </w:rPr>
        <w:t>Pfizer Kft.</w:t>
      </w:r>
      <w:r w:rsidR="009C728F">
        <w:rPr>
          <w:sz w:val="22"/>
          <w:szCs w:val="22"/>
          <w:lang w:val="hu-HU"/>
        </w:rPr>
        <w:t>,</w:t>
      </w:r>
      <w:r w:rsidR="00AD1B7D">
        <w:rPr>
          <w:sz w:val="22"/>
          <w:szCs w:val="22"/>
          <w:lang w:val="hu-HU"/>
        </w:rPr>
        <w:t xml:space="preserve"> </w:t>
      </w:r>
      <w:r w:rsidRPr="00F86D6B">
        <w:rPr>
          <w:sz w:val="22"/>
          <w:szCs w:val="22"/>
          <w:lang w:val="hu-HU"/>
        </w:rPr>
        <w:t>1123 Budapest</w:t>
      </w:r>
      <w:r w:rsidR="00AD1B7D">
        <w:rPr>
          <w:sz w:val="22"/>
          <w:szCs w:val="22"/>
          <w:lang w:val="hu-HU"/>
        </w:rPr>
        <w:t xml:space="preserve">, </w:t>
      </w:r>
      <w:r w:rsidRPr="00F86D6B">
        <w:rPr>
          <w:sz w:val="22"/>
          <w:szCs w:val="22"/>
          <w:lang w:val="hu-HU"/>
        </w:rPr>
        <w:t>Alkotás u. 53.</w:t>
      </w:r>
    </w:p>
    <w:p w14:paraId="2A5DE8F0" w14:textId="32D209E3" w:rsidR="00564182" w:rsidRPr="00F86D6B" w:rsidRDefault="00564182" w:rsidP="004A5ADB">
      <w:pPr>
        <w:pStyle w:val="Szvegtrzs"/>
        <w:contextualSpacing/>
        <w:rPr>
          <w:sz w:val="22"/>
          <w:szCs w:val="22"/>
          <w:lang w:val="hu-HU"/>
        </w:rPr>
      </w:pPr>
      <w:r>
        <w:rPr>
          <w:sz w:val="22"/>
          <w:szCs w:val="22"/>
          <w:lang w:val="hu-HU"/>
        </w:rPr>
        <w:t>Magyarország</w:t>
      </w:r>
    </w:p>
    <w:p w14:paraId="71C0F52F" w14:textId="77777777" w:rsidR="00F3378F" w:rsidRPr="00F86D6B" w:rsidRDefault="00F3378F" w:rsidP="004A5ADB">
      <w:pPr>
        <w:pStyle w:val="Szvegtrzs"/>
        <w:contextualSpacing/>
        <w:rPr>
          <w:sz w:val="22"/>
          <w:szCs w:val="22"/>
          <w:lang w:val="hu-HU"/>
        </w:rPr>
      </w:pPr>
    </w:p>
    <w:p w14:paraId="128AEED5" w14:textId="77777777" w:rsidR="00FE51F2" w:rsidRPr="00F86D6B" w:rsidRDefault="00F3378F" w:rsidP="004A5ADB">
      <w:pPr>
        <w:pStyle w:val="Szvegtrzs"/>
        <w:keepNext/>
        <w:ind w:right="0"/>
        <w:contextualSpacing/>
        <w:rPr>
          <w:sz w:val="22"/>
          <w:szCs w:val="22"/>
          <w:lang w:val="hu-HU"/>
        </w:rPr>
      </w:pPr>
      <w:r w:rsidRPr="00F86D6B">
        <w:rPr>
          <w:b/>
          <w:bCs/>
          <w:sz w:val="22"/>
          <w:szCs w:val="22"/>
          <w:lang w:val="hu-HU"/>
        </w:rPr>
        <w:t>Gyártó</w:t>
      </w:r>
    </w:p>
    <w:p w14:paraId="45781D19" w14:textId="267AF6A5" w:rsidR="00714AFA" w:rsidRDefault="00F3378F" w:rsidP="004A5ADB">
      <w:pPr>
        <w:pStyle w:val="Szvegtrzs"/>
        <w:keepNext/>
        <w:ind w:right="0"/>
        <w:contextualSpacing/>
        <w:rPr>
          <w:sz w:val="22"/>
          <w:szCs w:val="22"/>
          <w:lang w:val="hu-HU"/>
        </w:rPr>
      </w:pPr>
      <w:r w:rsidRPr="00F86D6B">
        <w:rPr>
          <w:sz w:val="22"/>
          <w:szCs w:val="22"/>
          <w:lang w:val="hu-HU"/>
        </w:rPr>
        <w:t>Pfizer Manufacturing Belgium NV</w:t>
      </w:r>
    </w:p>
    <w:p w14:paraId="6C9B59ED" w14:textId="0FE9C414" w:rsidR="00714AFA" w:rsidRDefault="00714AFA" w:rsidP="004A5ADB">
      <w:pPr>
        <w:pStyle w:val="Szvegtrzs"/>
        <w:keepNext/>
        <w:ind w:right="0"/>
        <w:contextualSpacing/>
        <w:rPr>
          <w:sz w:val="22"/>
          <w:szCs w:val="22"/>
          <w:lang w:val="hu-HU"/>
        </w:rPr>
      </w:pPr>
      <w:r>
        <w:rPr>
          <w:sz w:val="22"/>
          <w:szCs w:val="22"/>
          <w:lang w:val="hu-HU"/>
        </w:rPr>
        <w:t>2870</w:t>
      </w:r>
      <w:r w:rsidR="00F3378F" w:rsidRPr="00F86D6B">
        <w:rPr>
          <w:sz w:val="22"/>
          <w:szCs w:val="22"/>
          <w:lang w:val="hu-HU"/>
        </w:rPr>
        <w:t xml:space="preserve"> Puurs</w:t>
      </w:r>
      <w:r>
        <w:rPr>
          <w:sz w:val="22"/>
          <w:szCs w:val="22"/>
          <w:lang w:val="hu-HU"/>
        </w:rPr>
        <w:t>-Sint-Amands</w:t>
      </w:r>
    </w:p>
    <w:p w14:paraId="76F92470" w14:textId="156DCE5A" w:rsidR="00F3378F" w:rsidRPr="00F86D6B" w:rsidRDefault="00F3378F" w:rsidP="004A5ADB">
      <w:pPr>
        <w:pStyle w:val="Szvegtrzs"/>
        <w:keepNext/>
        <w:ind w:right="0"/>
        <w:contextualSpacing/>
        <w:rPr>
          <w:sz w:val="22"/>
          <w:szCs w:val="22"/>
          <w:lang w:val="hu-HU"/>
        </w:rPr>
      </w:pPr>
      <w:r w:rsidRPr="00F86D6B">
        <w:rPr>
          <w:sz w:val="22"/>
          <w:szCs w:val="22"/>
          <w:lang w:val="hu-HU"/>
        </w:rPr>
        <w:t>Belgium</w:t>
      </w:r>
    </w:p>
    <w:p w14:paraId="4EF7CC55" w14:textId="77777777" w:rsidR="00FE51F2" w:rsidRPr="00F86D6B" w:rsidRDefault="00FE51F2" w:rsidP="004A5ADB">
      <w:pPr>
        <w:pStyle w:val="Szvegtrzs"/>
        <w:contextualSpacing/>
        <w:rPr>
          <w:sz w:val="22"/>
          <w:szCs w:val="22"/>
          <w:lang w:val="hu-HU"/>
        </w:rPr>
      </w:pPr>
    </w:p>
    <w:p w14:paraId="1366A53C" w14:textId="77777777" w:rsidR="00FE51F2" w:rsidRPr="00F86D6B" w:rsidRDefault="00FE51F2" w:rsidP="004C2C94">
      <w:pPr>
        <w:ind w:left="1985" w:hanging="1985"/>
        <w:contextualSpacing/>
        <w:rPr>
          <w:sz w:val="22"/>
          <w:szCs w:val="22"/>
          <w:lang w:val="hu-HU"/>
        </w:rPr>
      </w:pPr>
      <w:r w:rsidRPr="00F86D6B">
        <w:rPr>
          <w:sz w:val="22"/>
          <w:szCs w:val="22"/>
          <w:lang w:val="hu-HU"/>
        </w:rPr>
        <w:t>OGYI-T-2245/01</w:t>
      </w:r>
      <w:r w:rsidR="004C2C94">
        <w:rPr>
          <w:sz w:val="22"/>
          <w:szCs w:val="22"/>
          <w:lang w:val="hu-HU"/>
        </w:rPr>
        <w:t xml:space="preserve"> </w:t>
      </w:r>
      <w:r w:rsidR="007223D1" w:rsidRPr="00F86D6B">
        <w:rPr>
          <w:sz w:val="22"/>
          <w:szCs w:val="22"/>
          <w:lang w:val="hu-HU"/>
        </w:rPr>
        <w:tab/>
        <w:t>Solu-Medrol 40 mg</w:t>
      </w:r>
    </w:p>
    <w:p w14:paraId="63DDA5CB" w14:textId="77777777" w:rsidR="007223D1" w:rsidRPr="00F86D6B" w:rsidRDefault="007223D1" w:rsidP="004C2C94">
      <w:pPr>
        <w:ind w:left="1985" w:hanging="1985"/>
        <w:contextualSpacing/>
        <w:rPr>
          <w:sz w:val="22"/>
          <w:szCs w:val="22"/>
          <w:lang w:val="hu-HU"/>
        </w:rPr>
      </w:pPr>
      <w:r w:rsidRPr="00F86D6B">
        <w:rPr>
          <w:sz w:val="22"/>
          <w:szCs w:val="22"/>
          <w:lang w:val="hu-HU"/>
        </w:rPr>
        <w:t>OGYI-T-2245/02</w:t>
      </w:r>
      <w:r w:rsidR="004C2C94">
        <w:rPr>
          <w:sz w:val="22"/>
          <w:szCs w:val="22"/>
          <w:lang w:val="hu-HU"/>
        </w:rPr>
        <w:t xml:space="preserve"> </w:t>
      </w:r>
      <w:r w:rsidRPr="00F86D6B">
        <w:rPr>
          <w:sz w:val="22"/>
          <w:szCs w:val="22"/>
          <w:lang w:val="hu-HU"/>
        </w:rPr>
        <w:tab/>
        <w:t>Solu-Medrol 125 mg</w:t>
      </w:r>
    </w:p>
    <w:p w14:paraId="0ECE14B3" w14:textId="77777777" w:rsidR="00FE51F2" w:rsidRPr="00F86D6B" w:rsidRDefault="00FE51F2" w:rsidP="004A5ADB">
      <w:pPr>
        <w:contextualSpacing/>
        <w:rPr>
          <w:sz w:val="22"/>
          <w:szCs w:val="22"/>
          <w:lang w:val="hu-HU"/>
        </w:rPr>
      </w:pPr>
    </w:p>
    <w:p w14:paraId="12FCD080" w14:textId="7B425880" w:rsidR="00C43041" w:rsidRPr="000E2F4A" w:rsidRDefault="00FE51F2" w:rsidP="006F0D3A">
      <w:pPr>
        <w:rPr>
          <w:b/>
          <w:lang w:val="hu-HU"/>
        </w:rPr>
      </w:pPr>
      <w:bookmarkStart w:id="2" w:name="_Hlk73474398"/>
      <w:r w:rsidRPr="00C07AD9">
        <w:rPr>
          <w:b/>
          <w:sz w:val="22"/>
          <w:szCs w:val="22"/>
          <w:lang w:val="hu-HU"/>
        </w:rPr>
        <w:t xml:space="preserve">A betegtájékoztató </w:t>
      </w:r>
      <w:r w:rsidR="00290123" w:rsidRPr="00C07AD9">
        <w:rPr>
          <w:b/>
          <w:sz w:val="22"/>
          <w:szCs w:val="22"/>
          <w:lang w:val="hu-HU"/>
        </w:rPr>
        <w:t xml:space="preserve">legutóbbi felülvizsgálatának </w:t>
      </w:r>
      <w:proofErr w:type="gramStart"/>
      <w:r w:rsidRPr="00C07AD9">
        <w:rPr>
          <w:b/>
          <w:sz w:val="22"/>
          <w:szCs w:val="22"/>
          <w:lang w:val="hu-HU"/>
        </w:rPr>
        <w:t>dátuma</w:t>
      </w:r>
      <w:proofErr w:type="gramEnd"/>
      <w:r w:rsidRPr="00C07AD9">
        <w:rPr>
          <w:b/>
          <w:sz w:val="22"/>
          <w:szCs w:val="22"/>
          <w:lang w:val="hu-HU"/>
        </w:rPr>
        <w:t>:</w:t>
      </w:r>
      <w:r w:rsidR="00390ADA">
        <w:rPr>
          <w:sz w:val="22"/>
          <w:szCs w:val="22"/>
          <w:lang w:val="hu-HU"/>
        </w:rPr>
        <w:t xml:space="preserve"> </w:t>
      </w:r>
      <w:r w:rsidR="000E2F4A">
        <w:rPr>
          <w:b/>
          <w:sz w:val="22"/>
          <w:szCs w:val="22"/>
          <w:lang w:val="hu-HU"/>
        </w:rPr>
        <w:t>2026. június.</w:t>
      </w:r>
      <w:bookmarkStart w:id="3" w:name="_GoBack"/>
      <w:bookmarkEnd w:id="3"/>
    </w:p>
    <w:p w14:paraId="07D77E31" w14:textId="77777777" w:rsidR="00FE51F2" w:rsidRPr="00F86D6B" w:rsidRDefault="00FE51F2" w:rsidP="006F0D3A">
      <w:pPr>
        <w:pStyle w:val="Cmsor3"/>
        <w:keepNext w:val="0"/>
        <w:numPr>
          <w:ilvl w:val="0"/>
          <w:numId w:val="0"/>
        </w:numPr>
        <w:contextualSpacing/>
        <w:rPr>
          <w:sz w:val="22"/>
          <w:szCs w:val="22"/>
          <w:lang w:val="hu-HU"/>
        </w:rPr>
      </w:pPr>
      <w:r w:rsidRPr="00F86D6B">
        <w:rPr>
          <w:sz w:val="22"/>
          <w:szCs w:val="22"/>
          <w:lang w:val="hu-HU"/>
        </w:rPr>
        <w:t>-----------------------------------------------------------------------------------------------------------------</w:t>
      </w:r>
    </w:p>
    <w:p w14:paraId="7110E069" w14:textId="77777777" w:rsidR="00FE51F2" w:rsidRPr="00F86D6B" w:rsidRDefault="00FE51F2" w:rsidP="00AD1B7D">
      <w:pPr>
        <w:contextualSpacing/>
        <w:rPr>
          <w:sz w:val="22"/>
          <w:szCs w:val="22"/>
          <w:lang w:val="hu-HU"/>
        </w:rPr>
      </w:pPr>
    </w:p>
    <w:p w14:paraId="2F7E0858" w14:textId="77777777" w:rsidR="00FE51F2" w:rsidRPr="00C10420" w:rsidRDefault="00FE51F2" w:rsidP="00C10420">
      <w:pPr>
        <w:contextualSpacing/>
        <w:rPr>
          <w:color w:val="000000"/>
          <w:sz w:val="22"/>
          <w:szCs w:val="22"/>
          <w:lang w:val="hu-HU"/>
        </w:rPr>
      </w:pPr>
      <w:bookmarkStart w:id="4" w:name="_Hlk31113532"/>
      <w:r w:rsidRPr="00C10420">
        <w:rPr>
          <w:color w:val="000000"/>
          <w:sz w:val="22"/>
          <w:szCs w:val="22"/>
          <w:lang w:val="hu-HU"/>
        </w:rPr>
        <w:t xml:space="preserve">Az alábbi </w:t>
      </w:r>
      <w:proofErr w:type="gramStart"/>
      <w:r w:rsidRPr="00C10420">
        <w:rPr>
          <w:color w:val="000000"/>
          <w:sz w:val="22"/>
          <w:szCs w:val="22"/>
          <w:lang w:val="hu-HU"/>
        </w:rPr>
        <w:t>információk</w:t>
      </w:r>
      <w:proofErr w:type="gramEnd"/>
      <w:r w:rsidRPr="00C10420">
        <w:rPr>
          <w:color w:val="000000"/>
          <w:sz w:val="22"/>
          <w:szCs w:val="22"/>
          <w:lang w:val="hu-HU"/>
        </w:rPr>
        <w:t xml:space="preserve"> kizárólag egészségügyi szakembereknek szólnak</w:t>
      </w:r>
      <w:bookmarkEnd w:id="4"/>
      <w:r w:rsidR="001846EB" w:rsidRPr="00C10420">
        <w:rPr>
          <w:color w:val="000000"/>
          <w:sz w:val="22"/>
          <w:szCs w:val="22"/>
          <w:lang w:val="hu-HU"/>
        </w:rPr>
        <w:t>.</w:t>
      </w:r>
    </w:p>
    <w:p w14:paraId="1112D689" w14:textId="77777777" w:rsidR="009C7565" w:rsidRPr="00C10420" w:rsidRDefault="009C7565" w:rsidP="00C10420">
      <w:pPr>
        <w:contextualSpacing/>
        <w:rPr>
          <w:color w:val="000000"/>
          <w:sz w:val="22"/>
          <w:szCs w:val="22"/>
          <w:lang w:val="hu-HU"/>
        </w:rPr>
      </w:pPr>
    </w:p>
    <w:p w14:paraId="1ABD12F3" w14:textId="77777777" w:rsidR="009C7565" w:rsidRPr="00C10420" w:rsidRDefault="009C7565" w:rsidP="00C10420">
      <w:pPr>
        <w:keepNext/>
        <w:contextualSpacing/>
        <w:rPr>
          <w:b/>
          <w:color w:val="000000"/>
          <w:sz w:val="22"/>
          <w:szCs w:val="22"/>
          <w:lang w:val="hu-HU"/>
        </w:rPr>
      </w:pPr>
      <w:r w:rsidRPr="00C10420">
        <w:rPr>
          <w:b/>
          <w:color w:val="000000"/>
          <w:sz w:val="22"/>
          <w:szCs w:val="22"/>
          <w:lang w:val="hu-HU"/>
        </w:rPr>
        <w:t>Adagolás és alkalmazás</w:t>
      </w:r>
    </w:p>
    <w:p w14:paraId="628CAB33" w14:textId="77777777" w:rsidR="00A65C34" w:rsidRPr="00A65C34" w:rsidRDefault="00A65C34" w:rsidP="00C10420">
      <w:pPr>
        <w:contextualSpacing/>
        <w:rPr>
          <w:color w:val="000000"/>
          <w:sz w:val="22"/>
          <w:szCs w:val="22"/>
          <w:lang w:val="hu-HU"/>
        </w:rPr>
      </w:pPr>
      <w:bookmarkStart w:id="5" w:name="_Hlk66260174"/>
      <w:bookmarkEnd w:id="2"/>
      <w:r w:rsidRPr="00A65C34">
        <w:rPr>
          <w:color w:val="000000"/>
          <w:sz w:val="22"/>
          <w:szCs w:val="22"/>
          <w:lang w:val="hu-HU"/>
        </w:rPr>
        <w:t xml:space="preserve">Az adagolásra vonatkozó követelmények </w:t>
      </w:r>
      <w:r w:rsidR="00872BE8">
        <w:rPr>
          <w:color w:val="000000"/>
          <w:sz w:val="22"/>
          <w:szCs w:val="22"/>
          <w:lang w:val="hu-HU"/>
        </w:rPr>
        <w:t>sokfélék</w:t>
      </w:r>
      <w:r w:rsidRPr="00A65C34">
        <w:rPr>
          <w:color w:val="000000"/>
          <w:sz w:val="22"/>
          <w:szCs w:val="22"/>
          <w:lang w:val="hu-HU"/>
        </w:rPr>
        <w:t>, és az adagolást a kezelt betegség, annak súlyossága, valamint a beteg teljes kezelés alatt mutatott válasza alapján személyre kell szabni. A kockázat/</w:t>
      </w:r>
      <w:proofErr w:type="gramStart"/>
      <w:r w:rsidRPr="00A65C34">
        <w:rPr>
          <w:color w:val="000000"/>
          <w:sz w:val="22"/>
          <w:szCs w:val="22"/>
          <w:lang w:val="hu-HU"/>
        </w:rPr>
        <w:t>előny döntést</w:t>
      </w:r>
      <w:proofErr w:type="gramEnd"/>
      <w:r w:rsidRPr="00A65C34">
        <w:rPr>
          <w:color w:val="000000"/>
          <w:sz w:val="22"/>
          <w:szCs w:val="22"/>
          <w:lang w:val="hu-HU"/>
        </w:rPr>
        <w:t xml:space="preserve"> minden egyes esetben folyamatosan felül kell vizsgálni.</w:t>
      </w:r>
      <w:bookmarkEnd w:id="5"/>
    </w:p>
    <w:p w14:paraId="4990A2D6" w14:textId="77777777" w:rsidR="00A65C34" w:rsidRPr="00A65C34" w:rsidRDefault="00A65C34" w:rsidP="00C10420">
      <w:pPr>
        <w:contextualSpacing/>
        <w:rPr>
          <w:color w:val="000000"/>
          <w:sz w:val="22"/>
          <w:szCs w:val="22"/>
          <w:lang w:val="hu-HU"/>
        </w:rPr>
      </w:pPr>
    </w:p>
    <w:p w14:paraId="4CC3C761" w14:textId="77777777" w:rsidR="00A65C34" w:rsidRPr="00C10420" w:rsidRDefault="00A65C34" w:rsidP="00C10420">
      <w:pPr>
        <w:contextualSpacing/>
        <w:rPr>
          <w:color w:val="000000"/>
          <w:sz w:val="22"/>
          <w:szCs w:val="22"/>
          <w:lang w:val="hu-HU"/>
        </w:rPr>
      </w:pPr>
      <w:r w:rsidRPr="00A65C34">
        <w:rPr>
          <w:color w:val="000000"/>
          <w:sz w:val="22"/>
          <w:szCs w:val="22"/>
          <w:lang w:val="hu-HU"/>
        </w:rPr>
        <w:t xml:space="preserve">A lehető legalacsonyabb kortikoszteroid </w:t>
      </w:r>
      <w:proofErr w:type="gramStart"/>
      <w:r w:rsidRPr="00A65C34">
        <w:rPr>
          <w:color w:val="000000"/>
          <w:sz w:val="22"/>
          <w:szCs w:val="22"/>
          <w:lang w:val="hu-HU"/>
        </w:rPr>
        <w:t>dózist</w:t>
      </w:r>
      <w:proofErr w:type="gramEnd"/>
      <w:r w:rsidRPr="00A65C34">
        <w:rPr>
          <w:color w:val="000000"/>
          <w:sz w:val="22"/>
          <w:szCs w:val="22"/>
          <w:lang w:val="hu-HU"/>
        </w:rPr>
        <w:t xml:space="preserve"> kell alkalmazni a lehető legrövidebb ideig a kezelt betegség kontrollálására. A megfelelő fenntartó adagolást a kiindulási gyógyszeradag megfelelő időközönként, kis lépésekben történő csökkentésével kell meghatározni azon legalacsonyabb </w:t>
      </w:r>
      <w:proofErr w:type="gramStart"/>
      <w:r w:rsidRPr="00A65C34">
        <w:rPr>
          <w:color w:val="000000"/>
          <w:sz w:val="22"/>
          <w:szCs w:val="22"/>
          <w:lang w:val="hu-HU"/>
        </w:rPr>
        <w:t>dózis</w:t>
      </w:r>
      <w:proofErr w:type="gramEnd"/>
      <w:r w:rsidRPr="00A65C34">
        <w:rPr>
          <w:color w:val="000000"/>
          <w:sz w:val="22"/>
          <w:szCs w:val="22"/>
          <w:lang w:val="hu-HU"/>
        </w:rPr>
        <w:t xml:space="preserve"> eléréséig, amely fenntartja a megfelelő klinikai választ.</w:t>
      </w:r>
    </w:p>
    <w:p w14:paraId="0DC4B3B3" w14:textId="77777777" w:rsidR="00A65C34" w:rsidRPr="00A65C34" w:rsidRDefault="00A65C34" w:rsidP="00C10420">
      <w:pPr>
        <w:contextualSpacing/>
        <w:rPr>
          <w:color w:val="000000"/>
          <w:sz w:val="22"/>
          <w:szCs w:val="22"/>
          <w:lang w:val="hu-HU"/>
        </w:rPr>
      </w:pPr>
    </w:p>
    <w:p w14:paraId="4E2E9D3D" w14:textId="77777777" w:rsidR="00A65C34" w:rsidRPr="00A65C34" w:rsidRDefault="00A65C34" w:rsidP="00C10420">
      <w:pPr>
        <w:contextualSpacing/>
        <w:rPr>
          <w:color w:val="000000"/>
          <w:sz w:val="22"/>
          <w:szCs w:val="22"/>
          <w:lang w:val="hu-HU"/>
        </w:rPr>
      </w:pPr>
      <w:r w:rsidRPr="00A65C34">
        <w:rPr>
          <w:color w:val="000000"/>
          <w:sz w:val="22"/>
          <w:szCs w:val="22"/>
          <w:lang w:val="hu-HU"/>
        </w:rPr>
        <w:t>Ha hosszú távú kezelés után le kell állítani a gyógyszer alkalmazását, akkor azt fokozatosan kell végrehajtani, nem hirtelen.</w:t>
      </w:r>
    </w:p>
    <w:p w14:paraId="6D530460" w14:textId="77777777" w:rsidR="00A65C34" w:rsidRPr="00A65C34" w:rsidRDefault="00A65C34" w:rsidP="00C10420">
      <w:pPr>
        <w:contextualSpacing/>
        <w:rPr>
          <w:color w:val="000000"/>
          <w:sz w:val="22"/>
          <w:szCs w:val="22"/>
          <w:lang w:val="hu-HU"/>
        </w:rPr>
      </w:pPr>
    </w:p>
    <w:p w14:paraId="24DBC133" w14:textId="77777777" w:rsidR="00A65C34" w:rsidRDefault="00A65C34" w:rsidP="00C10420">
      <w:pPr>
        <w:contextualSpacing/>
        <w:rPr>
          <w:color w:val="000000"/>
          <w:sz w:val="22"/>
          <w:szCs w:val="22"/>
          <w:lang w:val="hu-HU"/>
        </w:rPr>
      </w:pPr>
      <w:r w:rsidRPr="00A65C34">
        <w:rPr>
          <w:color w:val="000000"/>
          <w:sz w:val="22"/>
          <w:szCs w:val="22"/>
          <w:lang w:val="hu-HU"/>
        </w:rPr>
        <w:t>A kiindulási sürgősségi időszakot követően meg kell fontolni egy hosszabb hatástartamú, injektálható vagy szájon át adható készítmény alkalmazását.</w:t>
      </w:r>
    </w:p>
    <w:p w14:paraId="1D8F91C7" w14:textId="77777777" w:rsidR="00C10420" w:rsidRPr="00A65C34" w:rsidRDefault="00C10420" w:rsidP="00C10420">
      <w:pPr>
        <w:contextualSpacing/>
        <w:rPr>
          <w:color w:val="000000"/>
          <w:sz w:val="22"/>
          <w:szCs w:val="22"/>
          <w:lang w:val="hu-HU"/>
        </w:rPr>
      </w:pPr>
    </w:p>
    <w:p w14:paraId="27D84760" w14:textId="77777777" w:rsidR="00F90842" w:rsidRPr="00F86D6B" w:rsidRDefault="00F90842" w:rsidP="00C10420">
      <w:pPr>
        <w:contextualSpacing/>
        <w:rPr>
          <w:color w:val="000000"/>
          <w:sz w:val="22"/>
          <w:szCs w:val="22"/>
          <w:lang w:val="hu-HU"/>
        </w:rPr>
      </w:pPr>
      <w:r w:rsidRPr="00F86D6B">
        <w:rPr>
          <w:color w:val="000000"/>
          <w:sz w:val="22"/>
          <w:szCs w:val="22"/>
          <w:lang w:val="hu-HU"/>
        </w:rPr>
        <w:t xml:space="preserve">A Solu-Medrol alkalmazható intravénás (iv.) vagy intramuscularis (im.) injekcióként, valamint infúzióként. </w:t>
      </w:r>
      <w:r w:rsidRPr="00C10420">
        <w:rPr>
          <w:color w:val="000000"/>
          <w:sz w:val="22"/>
          <w:szCs w:val="22"/>
          <w:lang w:val="hu-HU"/>
        </w:rPr>
        <w:t xml:space="preserve">Im. </w:t>
      </w:r>
      <w:proofErr w:type="gramStart"/>
      <w:r w:rsidRPr="00C10420">
        <w:rPr>
          <w:color w:val="000000"/>
          <w:sz w:val="22"/>
          <w:szCs w:val="22"/>
          <w:lang w:val="hu-HU"/>
        </w:rPr>
        <w:t>legfeljebb</w:t>
      </w:r>
      <w:proofErr w:type="gramEnd"/>
      <w:r w:rsidRPr="00C10420">
        <w:rPr>
          <w:color w:val="000000"/>
          <w:sz w:val="22"/>
          <w:szCs w:val="22"/>
          <w:lang w:val="hu-HU"/>
        </w:rPr>
        <w:t xml:space="preserve"> csak 250 mg adható egyszerre, illetve egy helyre, mivel az injekció térfogata az 500</w:t>
      </w:r>
      <w:r w:rsidR="0019224A" w:rsidRPr="00C10420">
        <w:rPr>
          <w:color w:val="000000"/>
          <w:sz w:val="22"/>
          <w:szCs w:val="22"/>
          <w:lang w:val="hu-HU"/>
        </w:rPr>
        <w:t> </w:t>
      </w:r>
      <w:r w:rsidR="00034EA4" w:rsidRPr="00C10420">
        <w:rPr>
          <w:color w:val="000000"/>
          <w:sz w:val="22"/>
          <w:szCs w:val="22"/>
          <w:lang w:val="hu-HU"/>
        </w:rPr>
        <w:t>mg-os</w:t>
      </w:r>
      <w:r w:rsidR="00AD5D04" w:rsidRPr="00C10420">
        <w:rPr>
          <w:color w:val="000000"/>
          <w:sz w:val="22"/>
          <w:szCs w:val="22"/>
          <w:lang w:val="hu-HU"/>
        </w:rPr>
        <w:t>,</w:t>
      </w:r>
      <w:r w:rsidRPr="00C10420">
        <w:rPr>
          <w:color w:val="000000"/>
          <w:sz w:val="22"/>
          <w:szCs w:val="22"/>
          <w:lang w:val="hu-HU"/>
        </w:rPr>
        <w:t xml:space="preserve"> ill</w:t>
      </w:r>
      <w:r w:rsidR="00AD5D04" w:rsidRPr="00C10420">
        <w:rPr>
          <w:color w:val="000000"/>
          <w:sz w:val="22"/>
          <w:szCs w:val="22"/>
          <w:lang w:val="hu-HU"/>
        </w:rPr>
        <w:t>etve</w:t>
      </w:r>
      <w:r w:rsidRPr="00C10420">
        <w:rPr>
          <w:color w:val="000000"/>
          <w:sz w:val="22"/>
          <w:szCs w:val="22"/>
          <w:lang w:val="hu-HU"/>
        </w:rPr>
        <w:t xml:space="preserve"> </w:t>
      </w:r>
      <w:r w:rsidR="00AD5D04" w:rsidRPr="00C10420">
        <w:rPr>
          <w:color w:val="000000"/>
          <w:sz w:val="22"/>
          <w:szCs w:val="22"/>
          <w:lang w:val="hu-HU"/>
        </w:rPr>
        <w:t xml:space="preserve">az </w:t>
      </w:r>
      <w:r w:rsidRPr="00C10420">
        <w:rPr>
          <w:color w:val="000000"/>
          <w:sz w:val="22"/>
          <w:szCs w:val="22"/>
          <w:lang w:val="hu-HU"/>
        </w:rPr>
        <w:t>1000 mg-os injekciók esetében 8</w:t>
      </w:r>
      <w:r w:rsidR="0019224A" w:rsidRPr="00C10420">
        <w:rPr>
          <w:color w:val="000000"/>
          <w:sz w:val="22"/>
          <w:szCs w:val="22"/>
          <w:lang w:val="hu-HU"/>
        </w:rPr>
        <w:t> </w:t>
      </w:r>
      <w:r w:rsidR="00034EA4" w:rsidRPr="00C10420">
        <w:rPr>
          <w:color w:val="000000"/>
          <w:sz w:val="22"/>
          <w:szCs w:val="22"/>
          <w:lang w:val="hu-HU"/>
        </w:rPr>
        <w:t>ml-re</w:t>
      </w:r>
      <w:r w:rsidR="00AD5D04" w:rsidRPr="00C10420">
        <w:rPr>
          <w:color w:val="000000"/>
          <w:sz w:val="22"/>
          <w:szCs w:val="22"/>
          <w:lang w:val="hu-HU"/>
        </w:rPr>
        <w:t>,</w:t>
      </w:r>
      <w:r w:rsidRPr="00D72DBD">
        <w:rPr>
          <w:color w:val="000000"/>
          <w:sz w:val="22"/>
          <w:szCs w:val="22"/>
          <w:lang w:val="hu-HU"/>
        </w:rPr>
        <w:t xml:space="preserve"> ill</w:t>
      </w:r>
      <w:r w:rsidR="00AD5D04" w:rsidRPr="00D72DBD">
        <w:rPr>
          <w:color w:val="000000"/>
          <w:sz w:val="22"/>
          <w:szCs w:val="22"/>
          <w:lang w:val="hu-HU"/>
        </w:rPr>
        <w:t>etve</w:t>
      </w:r>
      <w:r w:rsidRPr="0063726C">
        <w:rPr>
          <w:color w:val="000000"/>
          <w:sz w:val="22"/>
          <w:szCs w:val="22"/>
          <w:lang w:val="hu-HU"/>
        </w:rPr>
        <w:t xml:space="preserve"> 16 ml-re növekszik.</w:t>
      </w:r>
    </w:p>
    <w:p w14:paraId="2F36FDAD" w14:textId="77777777" w:rsidR="00F90842" w:rsidRPr="00F86D6B" w:rsidRDefault="00F90842" w:rsidP="004A5ADB">
      <w:pPr>
        <w:contextualSpacing/>
        <w:rPr>
          <w:color w:val="000000"/>
          <w:sz w:val="22"/>
          <w:szCs w:val="22"/>
          <w:lang w:val="hu-HU"/>
        </w:rPr>
      </w:pPr>
    </w:p>
    <w:p w14:paraId="6BAE9A7B" w14:textId="77777777" w:rsidR="00012A18" w:rsidRPr="00F86D6B" w:rsidRDefault="00012A18" w:rsidP="004A5ADB">
      <w:pPr>
        <w:contextualSpacing/>
        <w:rPr>
          <w:color w:val="000000"/>
          <w:sz w:val="22"/>
          <w:szCs w:val="22"/>
          <w:lang w:val="hu-HU"/>
        </w:rPr>
      </w:pPr>
      <w:r w:rsidRPr="00F86D6B">
        <w:rPr>
          <w:color w:val="000000"/>
          <w:sz w:val="22"/>
          <w:szCs w:val="22"/>
          <w:lang w:val="hu-HU"/>
        </w:rPr>
        <w:t xml:space="preserve">Csecsemő- és gyermekkori alkalmazásakor az adagok csökkenthetők, de a </w:t>
      </w:r>
      <w:proofErr w:type="gramStart"/>
      <w:r w:rsidRPr="00F86D6B">
        <w:rPr>
          <w:color w:val="000000"/>
          <w:sz w:val="22"/>
          <w:szCs w:val="22"/>
          <w:lang w:val="hu-HU"/>
        </w:rPr>
        <w:t>dózis</w:t>
      </w:r>
      <w:proofErr w:type="gramEnd"/>
      <w:r w:rsidRPr="00F86D6B">
        <w:rPr>
          <w:color w:val="000000"/>
          <w:sz w:val="22"/>
          <w:szCs w:val="22"/>
          <w:lang w:val="hu-HU"/>
        </w:rPr>
        <w:t xml:space="preserve"> nagyságát inkább a kórkép súlyossága és a klinikai válasz alapján kell meghatározni, mint az életkor vagy a testtömeg szerint. Gyermekgyógyászatban a napi adag nem lehet </w:t>
      </w:r>
      <w:proofErr w:type="gramStart"/>
      <w:r w:rsidRPr="00F86D6B">
        <w:rPr>
          <w:color w:val="000000"/>
          <w:sz w:val="22"/>
          <w:szCs w:val="22"/>
          <w:lang w:val="hu-HU"/>
        </w:rPr>
        <w:t>kisebb</w:t>
      </w:r>
      <w:proofErr w:type="gramEnd"/>
      <w:r w:rsidRPr="00F86D6B">
        <w:rPr>
          <w:color w:val="000000"/>
          <w:sz w:val="22"/>
          <w:szCs w:val="22"/>
          <w:lang w:val="hu-HU"/>
        </w:rPr>
        <w:t xml:space="preserve"> mint </w:t>
      </w:r>
      <w:r w:rsidR="006F725C" w:rsidRPr="00F86D6B">
        <w:rPr>
          <w:color w:val="000000"/>
          <w:sz w:val="22"/>
          <w:szCs w:val="22"/>
          <w:lang w:val="hu-HU"/>
        </w:rPr>
        <w:t xml:space="preserve">24 óránként </w:t>
      </w:r>
      <w:r w:rsidRPr="00F86D6B">
        <w:rPr>
          <w:color w:val="000000"/>
          <w:sz w:val="22"/>
          <w:szCs w:val="22"/>
          <w:lang w:val="hu-HU"/>
        </w:rPr>
        <w:t>0,5 mg/t</w:t>
      </w:r>
      <w:r w:rsidR="001E40D2">
        <w:rPr>
          <w:color w:val="000000"/>
          <w:sz w:val="22"/>
          <w:szCs w:val="22"/>
          <w:lang w:val="hu-HU"/>
        </w:rPr>
        <w:t>esttömeg</w:t>
      </w:r>
      <w:r w:rsidRPr="00F86D6B">
        <w:rPr>
          <w:color w:val="000000"/>
          <w:sz w:val="22"/>
          <w:szCs w:val="22"/>
          <w:lang w:val="hu-HU"/>
        </w:rPr>
        <w:t>kg.</w:t>
      </w:r>
    </w:p>
    <w:p w14:paraId="24694936" w14:textId="77777777" w:rsidR="00012A18" w:rsidRPr="00F86D6B" w:rsidRDefault="00012A18" w:rsidP="004A5ADB">
      <w:pPr>
        <w:contextualSpacing/>
        <w:rPr>
          <w:color w:val="000000"/>
          <w:sz w:val="22"/>
          <w:szCs w:val="22"/>
          <w:lang w:val="hu-HU"/>
        </w:rPr>
      </w:pPr>
    </w:p>
    <w:p w14:paraId="762A5F13" w14:textId="77777777" w:rsidR="00E05699" w:rsidRPr="00F86D6B" w:rsidRDefault="00E05699" w:rsidP="00C10420">
      <w:pPr>
        <w:keepNext/>
        <w:contextualSpacing/>
        <w:rPr>
          <w:b/>
          <w:color w:val="000000"/>
          <w:sz w:val="22"/>
          <w:szCs w:val="22"/>
          <w:lang w:val="hu-HU"/>
        </w:rPr>
      </w:pPr>
      <w:r w:rsidRPr="00F86D6B">
        <w:rPr>
          <w:b/>
          <w:color w:val="000000"/>
          <w:sz w:val="22"/>
          <w:szCs w:val="22"/>
          <w:lang w:val="hu-HU"/>
        </w:rPr>
        <w:t>Alkalmazása kiegészítő terápiaként:</w:t>
      </w:r>
    </w:p>
    <w:p w14:paraId="528E6086" w14:textId="77777777" w:rsidR="00584244" w:rsidRPr="00584244" w:rsidRDefault="00584244" w:rsidP="00584244">
      <w:pPr>
        <w:contextualSpacing/>
        <w:rPr>
          <w:color w:val="000000"/>
          <w:sz w:val="22"/>
          <w:szCs w:val="22"/>
          <w:lang w:val="hu-HU"/>
        </w:rPr>
      </w:pPr>
      <w:r w:rsidRPr="00584244">
        <w:rPr>
          <w:color w:val="000000"/>
          <w:sz w:val="22"/>
          <w:szCs w:val="22"/>
          <w:lang w:val="hu-HU"/>
        </w:rPr>
        <w:t xml:space="preserve">Életveszély esetén, kiegészítő kezelésként 30 mg/ttkg </w:t>
      </w:r>
      <w:proofErr w:type="gramStart"/>
      <w:r w:rsidRPr="00584244">
        <w:rPr>
          <w:color w:val="000000"/>
          <w:sz w:val="22"/>
          <w:szCs w:val="22"/>
          <w:lang w:val="hu-HU"/>
        </w:rPr>
        <w:t>dózist</w:t>
      </w:r>
      <w:proofErr w:type="gramEnd"/>
      <w:r w:rsidRPr="00584244">
        <w:rPr>
          <w:color w:val="000000"/>
          <w:sz w:val="22"/>
          <w:szCs w:val="22"/>
          <w:lang w:val="hu-HU"/>
        </w:rPr>
        <w:t xml:space="preserve"> kell beadni i</w:t>
      </w:r>
      <w:r>
        <w:rPr>
          <w:color w:val="000000"/>
          <w:sz w:val="22"/>
          <w:szCs w:val="22"/>
          <w:lang w:val="hu-HU"/>
        </w:rPr>
        <w:t>ntravénásan</w:t>
      </w:r>
      <w:r w:rsidRPr="00584244">
        <w:rPr>
          <w:color w:val="000000"/>
          <w:sz w:val="22"/>
          <w:szCs w:val="22"/>
          <w:lang w:val="hu-HU"/>
        </w:rPr>
        <w:t xml:space="preserve"> legalább 30 perc alatt. A </w:t>
      </w:r>
      <w:proofErr w:type="gramStart"/>
      <w:r w:rsidRPr="00584244">
        <w:rPr>
          <w:color w:val="000000"/>
          <w:sz w:val="22"/>
          <w:szCs w:val="22"/>
          <w:lang w:val="hu-HU"/>
        </w:rPr>
        <w:t>dózis</w:t>
      </w:r>
      <w:proofErr w:type="gramEnd"/>
      <w:r w:rsidRPr="00584244">
        <w:rPr>
          <w:color w:val="000000"/>
          <w:sz w:val="22"/>
          <w:szCs w:val="22"/>
          <w:lang w:val="hu-HU"/>
        </w:rPr>
        <w:t xml:space="preserve"> megismételhető 4-6 óránként, legfeljebb 48 órán át.</w:t>
      </w:r>
    </w:p>
    <w:p w14:paraId="3B19E200" w14:textId="77777777" w:rsidR="00584244" w:rsidRPr="00584244" w:rsidRDefault="00584244" w:rsidP="00584244">
      <w:pPr>
        <w:contextualSpacing/>
        <w:rPr>
          <w:i/>
          <w:color w:val="000000"/>
          <w:sz w:val="22"/>
          <w:szCs w:val="22"/>
          <w:u w:val="single"/>
          <w:lang w:val="hu-HU"/>
        </w:rPr>
      </w:pPr>
    </w:p>
    <w:p w14:paraId="6AFFF45C" w14:textId="77777777" w:rsidR="00584244" w:rsidRPr="00584244" w:rsidRDefault="00584244" w:rsidP="00584244">
      <w:pPr>
        <w:contextualSpacing/>
        <w:rPr>
          <w:color w:val="000000"/>
          <w:sz w:val="22"/>
          <w:szCs w:val="22"/>
          <w:lang w:val="hu-HU"/>
        </w:rPr>
      </w:pPr>
      <w:r w:rsidRPr="00584244">
        <w:rPr>
          <w:color w:val="000000"/>
          <w:sz w:val="22"/>
          <w:szCs w:val="22"/>
          <w:lang w:val="hu-HU"/>
        </w:rPr>
        <w:t xml:space="preserve">Más betegségek esetén, kiegészítő kezelésként a kezdő </w:t>
      </w:r>
      <w:proofErr w:type="gramStart"/>
      <w:r w:rsidRPr="00584244">
        <w:rPr>
          <w:color w:val="000000"/>
          <w:sz w:val="22"/>
          <w:szCs w:val="22"/>
          <w:lang w:val="hu-HU"/>
        </w:rPr>
        <w:t>dózis</w:t>
      </w:r>
      <w:proofErr w:type="gramEnd"/>
      <w:r w:rsidRPr="00584244">
        <w:rPr>
          <w:color w:val="000000"/>
          <w:sz w:val="22"/>
          <w:szCs w:val="22"/>
          <w:lang w:val="hu-HU"/>
        </w:rPr>
        <w:t xml:space="preserve"> 10 és 500 mg között lehet i</w:t>
      </w:r>
      <w:r>
        <w:rPr>
          <w:color w:val="000000"/>
          <w:sz w:val="22"/>
          <w:szCs w:val="22"/>
          <w:lang w:val="hu-HU"/>
        </w:rPr>
        <w:t>ntravénásan</w:t>
      </w:r>
      <w:r w:rsidRPr="00584244">
        <w:rPr>
          <w:color w:val="000000"/>
          <w:sz w:val="22"/>
          <w:szCs w:val="22"/>
          <w:lang w:val="hu-HU"/>
        </w:rPr>
        <w:t xml:space="preserve">, a klinikai állapottól függően. Nagyobb </w:t>
      </w:r>
      <w:proofErr w:type="gramStart"/>
      <w:r w:rsidRPr="00584244">
        <w:rPr>
          <w:color w:val="000000"/>
          <w:sz w:val="22"/>
          <w:szCs w:val="22"/>
          <w:lang w:val="hu-HU"/>
        </w:rPr>
        <w:t>dózisokra</w:t>
      </w:r>
      <w:proofErr w:type="gramEnd"/>
      <w:r w:rsidRPr="00584244">
        <w:rPr>
          <w:color w:val="000000"/>
          <w:sz w:val="22"/>
          <w:szCs w:val="22"/>
          <w:lang w:val="hu-HU"/>
        </w:rPr>
        <w:t xml:space="preserve"> lehet szükség súlyos, akut betegségek rövid ideig tartó kezelése esetén. A legfeljebb 250 mg</w:t>
      </w:r>
      <w:r w:rsidRPr="00584244">
        <w:rPr>
          <w:color w:val="000000"/>
          <w:sz w:val="22"/>
          <w:szCs w:val="22"/>
          <w:lang w:val="hu-HU"/>
        </w:rPr>
        <w:noBreakHyphen/>
        <w:t>os kezdődózisokat i</w:t>
      </w:r>
      <w:r>
        <w:rPr>
          <w:color w:val="000000"/>
          <w:sz w:val="22"/>
          <w:szCs w:val="22"/>
          <w:lang w:val="hu-HU"/>
        </w:rPr>
        <w:t>ntravénásan</w:t>
      </w:r>
      <w:r w:rsidRPr="00584244">
        <w:rPr>
          <w:color w:val="000000"/>
          <w:sz w:val="22"/>
          <w:szCs w:val="22"/>
          <w:lang w:val="hu-HU"/>
        </w:rPr>
        <w:t>, legalább 5 perc alatt kell beadni</w:t>
      </w:r>
      <w:r w:rsidR="003C5636">
        <w:rPr>
          <w:color w:val="000000"/>
          <w:sz w:val="22"/>
          <w:szCs w:val="22"/>
          <w:lang w:val="hu-HU"/>
        </w:rPr>
        <w:t xml:space="preserve"> (bolus injekció)</w:t>
      </w:r>
      <w:r w:rsidRPr="00584244">
        <w:rPr>
          <w:color w:val="000000"/>
          <w:sz w:val="22"/>
          <w:szCs w:val="22"/>
          <w:lang w:val="hu-HU"/>
        </w:rPr>
        <w:t xml:space="preserve">, míg a nagyobb </w:t>
      </w:r>
      <w:proofErr w:type="gramStart"/>
      <w:r w:rsidRPr="00584244">
        <w:rPr>
          <w:color w:val="000000"/>
          <w:sz w:val="22"/>
          <w:szCs w:val="22"/>
          <w:lang w:val="hu-HU"/>
        </w:rPr>
        <w:t>dózisokat</w:t>
      </w:r>
      <w:proofErr w:type="gramEnd"/>
      <w:r w:rsidRPr="00584244">
        <w:rPr>
          <w:color w:val="000000"/>
          <w:sz w:val="22"/>
          <w:szCs w:val="22"/>
          <w:lang w:val="hu-HU"/>
        </w:rPr>
        <w:t xml:space="preserve"> legalább 30 perc alatt kell beadni</w:t>
      </w:r>
      <w:r w:rsidR="003C5636">
        <w:rPr>
          <w:color w:val="000000"/>
          <w:sz w:val="22"/>
          <w:szCs w:val="22"/>
          <w:lang w:val="hu-HU"/>
        </w:rPr>
        <w:t xml:space="preserve"> (infúzió)</w:t>
      </w:r>
      <w:r w:rsidRPr="00584244">
        <w:rPr>
          <w:color w:val="000000"/>
          <w:sz w:val="22"/>
          <w:szCs w:val="22"/>
          <w:lang w:val="hu-HU"/>
        </w:rPr>
        <w:t xml:space="preserve">. A későbbi </w:t>
      </w:r>
      <w:proofErr w:type="gramStart"/>
      <w:r w:rsidRPr="00584244">
        <w:rPr>
          <w:color w:val="000000"/>
          <w:sz w:val="22"/>
          <w:szCs w:val="22"/>
          <w:lang w:val="hu-HU"/>
        </w:rPr>
        <w:t>dózisok</w:t>
      </w:r>
      <w:proofErr w:type="gramEnd"/>
      <w:r w:rsidRPr="00584244">
        <w:rPr>
          <w:color w:val="000000"/>
          <w:sz w:val="22"/>
          <w:szCs w:val="22"/>
          <w:lang w:val="hu-HU"/>
        </w:rPr>
        <w:t xml:space="preserve"> a beteg által adott válasz és a klinikai állapot alapján meghatározott időtartam alatt i</w:t>
      </w:r>
      <w:r>
        <w:rPr>
          <w:color w:val="000000"/>
          <w:sz w:val="22"/>
          <w:szCs w:val="22"/>
          <w:lang w:val="hu-HU"/>
        </w:rPr>
        <w:t>ntravénásan</w:t>
      </w:r>
      <w:r w:rsidRPr="00584244">
        <w:rPr>
          <w:color w:val="000000"/>
          <w:sz w:val="22"/>
          <w:szCs w:val="22"/>
          <w:lang w:val="hu-HU"/>
        </w:rPr>
        <w:t xml:space="preserve"> adhatók be.</w:t>
      </w:r>
    </w:p>
    <w:p w14:paraId="784E6FDE" w14:textId="77777777" w:rsidR="00584244" w:rsidRDefault="00584244" w:rsidP="004A5ADB">
      <w:pPr>
        <w:contextualSpacing/>
        <w:rPr>
          <w:color w:val="000000"/>
          <w:sz w:val="22"/>
          <w:szCs w:val="22"/>
          <w:lang w:val="hu-HU"/>
        </w:rPr>
      </w:pPr>
    </w:p>
    <w:p w14:paraId="7426A0FD" w14:textId="77777777" w:rsidR="00187450" w:rsidRPr="00F86D6B" w:rsidRDefault="00187450" w:rsidP="004A5ADB">
      <w:pPr>
        <w:contextualSpacing/>
        <w:rPr>
          <w:color w:val="000000"/>
          <w:sz w:val="22"/>
          <w:szCs w:val="22"/>
          <w:lang w:val="hu-HU"/>
        </w:rPr>
      </w:pPr>
      <w:r w:rsidRPr="00F86D6B">
        <w:rPr>
          <w:color w:val="000000"/>
          <w:sz w:val="22"/>
          <w:szCs w:val="22"/>
          <w:lang w:val="hu-HU"/>
        </w:rPr>
        <w:t>A kortikoszteroid-terápia kiegészítője, nem pedig helyettesítője a hagyományos terápiáknak.</w:t>
      </w:r>
    </w:p>
    <w:p w14:paraId="08FB082B" w14:textId="77777777" w:rsidR="009C7565" w:rsidRPr="00F86D6B" w:rsidRDefault="009C7565" w:rsidP="004A5ADB">
      <w:pPr>
        <w:contextualSpacing/>
        <w:rPr>
          <w:sz w:val="22"/>
          <w:szCs w:val="22"/>
          <w:lang w:val="hu-HU"/>
        </w:rPr>
      </w:pPr>
    </w:p>
    <w:p w14:paraId="21750FA6" w14:textId="77777777" w:rsidR="009C7565" w:rsidRPr="00F86D6B" w:rsidRDefault="009C7565" w:rsidP="004A5ADB">
      <w:pPr>
        <w:keepNext/>
        <w:contextualSpacing/>
        <w:rPr>
          <w:b/>
          <w:sz w:val="22"/>
          <w:szCs w:val="22"/>
          <w:lang w:val="hu-HU"/>
        </w:rPr>
      </w:pPr>
      <w:r w:rsidRPr="00F86D6B">
        <w:rPr>
          <w:b/>
          <w:sz w:val="22"/>
          <w:szCs w:val="22"/>
          <w:lang w:val="hu-HU"/>
        </w:rPr>
        <w:t>Lökésterápia</w:t>
      </w:r>
    </w:p>
    <w:p w14:paraId="22E6055C" w14:textId="77777777" w:rsidR="00584244" w:rsidRDefault="00584244" w:rsidP="00584244">
      <w:pPr>
        <w:keepNext/>
        <w:contextualSpacing/>
        <w:rPr>
          <w:sz w:val="22"/>
          <w:szCs w:val="22"/>
          <w:lang w:val="hu-HU"/>
        </w:rPr>
      </w:pPr>
      <w:r w:rsidRPr="00584244">
        <w:rPr>
          <w:sz w:val="22"/>
          <w:szCs w:val="22"/>
          <w:lang w:val="hu-HU"/>
        </w:rPr>
        <w:t>Az i</w:t>
      </w:r>
      <w:r>
        <w:rPr>
          <w:sz w:val="22"/>
          <w:szCs w:val="22"/>
          <w:lang w:val="hu-HU"/>
        </w:rPr>
        <w:t>ntravénás</w:t>
      </w:r>
      <w:r w:rsidRPr="00584244">
        <w:rPr>
          <w:sz w:val="22"/>
          <w:szCs w:val="22"/>
          <w:lang w:val="hu-HU"/>
        </w:rPr>
        <w:t xml:space="preserve"> lökésterápiában, néhány napig (rendszerint ≤ 5 napig) alkalmazott napi 250 mg vagy több metilprednizolon alkalmas lehet fellángolásos epizódok, illetve hagyományos kezelésre nem </w:t>
      </w:r>
      <w:proofErr w:type="gramStart"/>
      <w:r w:rsidRPr="00584244">
        <w:rPr>
          <w:sz w:val="22"/>
          <w:szCs w:val="22"/>
          <w:lang w:val="hu-HU"/>
        </w:rPr>
        <w:t>reagáló</w:t>
      </w:r>
      <w:proofErr w:type="gramEnd"/>
      <w:r w:rsidRPr="00584244">
        <w:rPr>
          <w:sz w:val="22"/>
          <w:szCs w:val="22"/>
          <w:lang w:val="hu-HU"/>
        </w:rPr>
        <w:t xml:space="preserve"> állapotok esetén, például: rheumás megbetegedések, szisztémás lupus erythematosus, oedemás állapotok, például glomerulonephritis vagy lupus nephritis. A hagyományos kezelésre nem </w:t>
      </w:r>
      <w:proofErr w:type="gramStart"/>
      <w:r w:rsidRPr="00584244">
        <w:rPr>
          <w:sz w:val="22"/>
          <w:szCs w:val="22"/>
          <w:lang w:val="hu-HU"/>
        </w:rPr>
        <w:t>reagáló</w:t>
      </w:r>
      <w:proofErr w:type="gramEnd"/>
      <w:r w:rsidRPr="00584244">
        <w:rPr>
          <w:sz w:val="22"/>
          <w:szCs w:val="22"/>
          <w:lang w:val="hu-HU"/>
        </w:rPr>
        <w:t xml:space="preserve"> sclerosis multiplexben (vagy fellángolásos epizódok alatt) napi 500 mg</w:t>
      </w:r>
      <w:r w:rsidRPr="00584244">
        <w:rPr>
          <w:sz w:val="22"/>
          <w:szCs w:val="22"/>
          <w:lang w:val="hu-HU"/>
        </w:rPr>
        <w:noBreakHyphen/>
        <w:t>os adagot kell adni lökésterápiában 5 napon át</w:t>
      </w:r>
      <w:r w:rsidR="00686932">
        <w:rPr>
          <w:sz w:val="22"/>
          <w:szCs w:val="22"/>
          <w:lang w:val="hu-HU"/>
        </w:rPr>
        <w:t>,</w:t>
      </w:r>
      <w:r w:rsidRPr="00584244">
        <w:rPr>
          <w:sz w:val="22"/>
          <w:szCs w:val="22"/>
          <w:lang w:val="hu-HU"/>
        </w:rPr>
        <w:t xml:space="preserve"> vagy napi 1000 mg</w:t>
      </w:r>
      <w:r w:rsidRPr="00584244">
        <w:rPr>
          <w:sz w:val="22"/>
          <w:szCs w:val="22"/>
          <w:lang w:val="hu-HU"/>
        </w:rPr>
        <w:noBreakHyphen/>
        <w:t>os adagot 3</w:t>
      </w:r>
      <w:r w:rsidR="00D10A0A">
        <w:rPr>
          <w:sz w:val="22"/>
          <w:szCs w:val="22"/>
          <w:lang w:val="hu-HU"/>
        </w:rPr>
        <w:t xml:space="preserve"> vagy </w:t>
      </w:r>
      <w:r w:rsidRPr="00584244">
        <w:rPr>
          <w:sz w:val="22"/>
          <w:szCs w:val="22"/>
          <w:lang w:val="hu-HU"/>
        </w:rPr>
        <w:t>5 napon át, 30 perc alatt.</w:t>
      </w:r>
    </w:p>
    <w:p w14:paraId="6D685AC8" w14:textId="77777777" w:rsidR="00E0130F" w:rsidRPr="00F86D6B" w:rsidRDefault="00E0130F" w:rsidP="004A5ADB">
      <w:pPr>
        <w:contextualSpacing/>
        <w:rPr>
          <w:i/>
          <w:sz w:val="22"/>
          <w:szCs w:val="22"/>
          <w:u w:val="single"/>
          <w:lang w:val="hu-HU"/>
        </w:rPr>
      </w:pPr>
    </w:p>
    <w:p w14:paraId="576FABFB" w14:textId="77777777" w:rsidR="009C7565" w:rsidRPr="00F86D6B" w:rsidRDefault="009C7565" w:rsidP="004A5ADB">
      <w:pPr>
        <w:contextualSpacing/>
        <w:rPr>
          <w:b/>
          <w:sz w:val="22"/>
          <w:szCs w:val="22"/>
          <w:lang w:val="hu-HU"/>
        </w:rPr>
      </w:pPr>
      <w:r w:rsidRPr="00F86D6B">
        <w:rPr>
          <w:b/>
          <w:sz w:val="22"/>
          <w:szCs w:val="22"/>
          <w:lang w:val="hu-HU"/>
        </w:rPr>
        <w:t>AIDS-es betegek PCP (</w:t>
      </w:r>
      <w:r w:rsidR="00E0130F" w:rsidRPr="00F86D6B">
        <w:rPr>
          <w:b/>
          <w:sz w:val="22"/>
          <w:szCs w:val="22"/>
          <w:lang w:val="hu-HU"/>
        </w:rPr>
        <w:t>P</w:t>
      </w:r>
      <w:r w:rsidRPr="00F86D6B">
        <w:rPr>
          <w:b/>
          <w:sz w:val="22"/>
          <w:szCs w:val="22"/>
          <w:lang w:val="hu-HU"/>
        </w:rPr>
        <w:t>neumocystis carinii pneumonia) adjuváns kezelése</w:t>
      </w:r>
    </w:p>
    <w:p w14:paraId="7225A9CD" w14:textId="77777777" w:rsidR="009C7565" w:rsidRPr="00F86D6B" w:rsidRDefault="009C7565" w:rsidP="004A5ADB">
      <w:pPr>
        <w:contextualSpacing/>
        <w:rPr>
          <w:b/>
          <w:sz w:val="22"/>
          <w:szCs w:val="22"/>
          <w:lang w:val="hu-HU"/>
        </w:rPr>
      </w:pPr>
      <w:r w:rsidRPr="00F86D6B">
        <w:rPr>
          <w:b/>
          <w:sz w:val="22"/>
          <w:szCs w:val="22"/>
          <w:lang w:val="hu-HU"/>
        </w:rPr>
        <w:t xml:space="preserve">A kortikoszteroid terápiát a célzott </w:t>
      </w:r>
      <w:r w:rsidR="00E0130F" w:rsidRPr="00F86D6B">
        <w:rPr>
          <w:b/>
          <w:i/>
          <w:sz w:val="22"/>
          <w:szCs w:val="22"/>
          <w:lang w:val="hu-HU"/>
        </w:rPr>
        <w:t xml:space="preserve">Pneumocystis </w:t>
      </w:r>
      <w:r w:rsidR="00B56394" w:rsidRPr="00F86D6B">
        <w:rPr>
          <w:b/>
          <w:i/>
          <w:color w:val="000000"/>
          <w:sz w:val="22"/>
          <w:szCs w:val="22"/>
          <w:lang w:val="hu-HU"/>
        </w:rPr>
        <w:t>jiroveci</w:t>
      </w:r>
      <w:r w:rsidR="00E0130F" w:rsidRPr="00F86D6B">
        <w:rPr>
          <w:b/>
          <w:i/>
          <w:sz w:val="22"/>
          <w:szCs w:val="22"/>
          <w:lang w:val="hu-HU"/>
        </w:rPr>
        <w:t xml:space="preserve"> </w:t>
      </w:r>
      <w:r w:rsidR="00E0130F" w:rsidRPr="00F86D6B">
        <w:rPr>
          <w:b/>
          <w:sz w:val="22"/>
          <w:szCs w:val="22"/>
          <w:lang w:val="hu-HU"/>
        </w:rPr>
        <w:t>ellenes</w:t>
      </w:r>
      <w:r w:rsidRPr="00F86D6B">
        <w:rPr>
          <w:b/>
          <w:sz w:val="22"/>
          <w:szCs w:val="22"/>
          <w:lang w:val="hu-HU"/>
        </w:rPr>
        <w:t xml:space="preserve"> terápia megkezdésekor, de legkésőbb 72</w:t>
      </w:r>
      <w:r w:rsidR="00187450" w:rsidRPr="00F86D6B">
        <w:rPr>
          <w:b/>
          <w:sz w:val="22"/>
          <w:szCs w:val="22"/>
          <w:lang w:val="hu-HU"/>
        </w:rPr>
        <w:t> </w:t>
      </w:r>
      <w:r w:rsidRPr="00F86D6B">
        <w:rPr>
          <w:b/>
          <w:sz w:val="22"/>
          <w:szCs w:val="22"/>
          <w:lang w:val="hu-HU"/>
        </w:rPr>
        <w:t>órán belül el kell kezdeni.</w:t>
      </w:r>
    </w:p>
    <w:p w14:paraId="29F013B6" w14:textId="77777777" w:rsidR="009C7565" w:rsidRDefault="009C7565" w:rsidP="004A5ADB">
      <w:pPr>
        <w:contextualSpacing/>
        <w:rPr>
          <w:sz w:val="22"/>
          <w:szCs w:val="22"/>
          <w:lang w:val="hu-HU"/>
        </w:rPr>
      </w:pPr>
    </w:p>
    <w:p w14:paraId="7A30F8DE" w14:textId="77777777" w:rsidR="00584244" w:rsidRDefault="00584244" w:rsidP="004A5ADB">
      <w:pPr>
        <w:contextualSpacing/>
        <w:rPr>
          <w:sz w:val="22"/>
          <w:szCs w:val="22"/>
          <w:lang w:val="hu-HU"/>
        </w:rPr>
      </w:pPr>
      <w:r w:rsidRPr="00584244">
        <w:rPr>
          <w:sz w:val="22"/>
          <w:szCs w:val="22"/>
          <w:lang w:val="hu-HU"/>
        </w:rPr>
        <w:t xml:space="preserve">A </w:t>
      </w:r>
      <w:proofErr w:type="gramStart"/>
      <w:r w:rsidRPr="00584244">
        <w:rPr>
          <w:sz w:val="22"/>
          <w:szCs w:val="22"/>
          <w:lang w:val="hu-HU"/>
        </w:rPr>
        <w:t>kompatibilitási</w:t>
      </w:r>
      <w:proofErr w:type="gramEnd"/>
      <w:r w:rsidRPr="00584244">
        <w:rPr>
          <w:sz w:val="22"/>
          <w:szCs w:val="22"/>
          <w:lang w:val="hu-HU"/>
        </w:rPr>
        <w:t xml:space="preserve"> és stabilitási problémák elkerülése érdekében javasolt, hogy amikor csak lehetséges, a metilprednizolon-nátrium-szukcinátot más gyógyszerektől elkülönítve kell beadni i</w:t>
      </w:r>
      <w:r>
        <w:rPr>
          <w:sz w:val="22"/>
          <w:szCs w:val="22"/>
          <w:lang w:val="hu-HU"/>
        </w:rPr>
        <w:t>ntravénás</w:t>
      </w:r>
      <w:r w:rsidRPr="00584244">
        <w:rPr>
          <w:sz w:val="22"/>
          <w:szCs w:val="22"/>
          <w:lang w:val="hu-HU"/>
        </w:rPr>
        <w:t xml:space="preserve"> lökésterápiában, i</w:t>
      </w:r>
      <w:r>
        <w:rPr>
          <w:sz w:val="22"/>
          <w:szCs w:val="22"/>
          <w:lang w:val="hu-HU"/>
        </w:rPr>
        <w:t>ntravénás</w:t>
      </w:r>
      <w:r w:rsidRPr="00584244">
        <w:rPr>
          <w:sz w:val="22"/>
          <w:szCs w:val="22"/>
          <w:lang w:val="hu-HU"/>
        </w:rPr>
        <w:t xml:space="preserve"> gyógyszerkamrában, </w:t>
      </w:r>
      <w:r>
        <w:rPr>
          <w:sz w:val="22"/>
          <w:szCs w:val="22"/>
          <w:lang w:val="hu-HU"/>
        </w:rPr>
        <w:t>intravénás</w:t>
      </w:r>
      <w:r w:rsidRPr="00584244">
        <w:rPr>
          <w:sz w:val="22"/>
          <w:szCs w:val="22"/>
          <w:lang w:val="hu-HU"/>
        </w:rPr>
        <w:t>. „piggy</w:t>
      </w:r>
      <w:r w:rsidRPr="00584244">
        <w:rPr>
          <w:sz w:val="22"/>
          <w:szCs w:val="22"/>
          <w:lang w:val="hu-HU"/>
        </w:rPr>
        <w:noBreakHyphen/>
        <w:t>back” oldatként vagy infúziós pumpával</w:t>
      </w:r>
      <w:r>
        <w:rPr>
          <w:sz w:val="22"/>
          <w:szCs w:val="22"/>
          <w:lang w:val="hu-HU"/>
        </w:rPr>
        <w:t>.</w:t>
      </w:r>
    </w:p>
    <w:p w14:paraId="43C84EFD" w14:textId="77777777" w:rsidR="00584244" w:rsidRPr="00F86D6B" w:rsidRDefault="00584244" w:rsidP="004A5ADB">
      <w:pPr>
        <w:contextualSpacing/>
        <w:rPr>
          <w:sz w:val="22"/>
          <w:szCs w:val="22"/>
          <w:lang w:val="hu-HU"/>
        </w:rPr>
      </w:pPr>
    </w:p>
    <w:p w14:paraId="768B20F0" w14:textId="77777777" w:rsidR="009C7565" w:rsidRPr="00F86D6B" w:rsidRDefault="009C7565" w:rsidP="004A5ADB">
      <w:pPr>
        <w:contextualSpacing/>
        <w:rPr>
          <w:b/>
          <w:sz w:val="22"/>
          <w:szCs w:val="22"/>
          <w:lang w:val="hu-HU"/>
        </w:rPr>
      </w:pPr>
      <w:r w:rsidRPr="00F86D6B">
        <w:rPr>
          <w:b/>
          <w:sz w:val="22"/>
          <w:szCs w:val="22"/>
          <w:lang w:val="hu-HU"/>
        </w:rPr>
        <w:t>A készítmény felhasználására/kezelésére vonatkozó útmutatások</w:t>
      </w:r>
    </w:p>
    <w:p w14:paraId="527BA001" w14:textId="77777777" w:rsidR="009C7565" w:rsidRPr="00F86D6B" w:rsidRDefault="009C7565" w:rsidP="004A5ADB">
      <w:pPr>
        <w:contextualSpacing/>
        <w:rPr>
          <w:b/>
          <w:iCs/>
          <w:color w:val="000000"/>
          <w:sz w:val="22"/>
          <w:szCs w:val="22"/>
          <w:lang w:val="hu-HU"/>
        </w:rPr>
      </w:pPr>
      <w:r w:rsidRPr="00F86D6B">
        <w:rPr>
          <w:b/>
          <w:iCs/>
          <w:color w:val="000000"/>
          <w:sz w:val="22"/>
          <w:szCs w:val="22"/>
          <w:lang w:val="hu-HU"/>
        </w:rPr>
        <w:t xml:space="preserve">Act-O-Vial kiszerelésű injekció kezelése: </w:t>
      </w:r>
    </w:p>
    <w:p w14:paraId="6BB63A46" w14:textId="77777777" w:rsidR="009C7565" w:rsidRPr="00F86D6B" w:rsidRDefault="009C7565" w:rsidP="004A5ADB">
      <w:pPr>
        <w:numPr>
          <w:ilvl w:val="0"/>
          <w:numId w:val="1"/>
        </w:numPr>
        <w:contextualSpacing/>
        <w:rPr>
          <w:bCs/>
          <w:color w:val="000000"/>
          <w:sz w:val="22"/>
          <w:szCs w:val="22"/>
          <w:lang w:val="hu-HU"/>
        </w:rPr>
      </w:pPr>
      <w:r w:rsidRPr="00F86D6B">
        <w:rPr>
          <w:bCs/>
          <w:color w:val="000000"/>
          <w:sz w:val="22"/>
          <w:szCs w:val="22"/>
          <w:lang w:val="hu-HU"/>
        </w:rPr>
        <w:t>Nyomja le a plasztik aktivátort és nyomja át az oldószert az alsó rekeszbe.</w:t>
      </w:r>
    </w:p>
    <w:p w14:paraId="48E68F8F" w14:textId="77777777" w:rsidR="009C7565" w:rsidRPr="00F86D6B" w:rsidRDefault="009C7565" w:rsidP="004A5ADB">
      <w:pPr>
        <w:numPr>
          <w:ilvl w:val="0"/>
          <w:numId w:val="1"/>
        </w:numPr>
        <w:contextualSpacing/>
        <w:rPr>
          <w:bCs/>
          <w:color w:val="000000"/>
          <w:sz w:val="22"/>
          <w:szCs w:val="22"/>
          <w:lang w:val="hu-HU"/>
        </w:rPr>
      </w:pPr>
      <w:r w:rsidRPr="00F86D6B">
        <w:rPr>
          <w:bCs/>
          <w:color w:val="000000"/>
          <w:sz w:val="22"/>
          <w:szCs w:val="22"/>
          <w:lang w:val="hu-HU"/>
        </w:rPr>
        <w:t>Óvatos mozgatással végezze az oldást.</w:t>
      </w:r>
    </w:p>
    <w:p w14:paraId="501E2BCD" w14:textId="77777777" w:rsidR="009C7565" w:rsidRPr="00F86D6B" w:rsidRDefault="009C7565" w:rsidP="004A5ADB">
      <w:pPr>
        <w:numPr>
          <w:ilvl w:val="0"/>
          <w:numId w:val="1"/>
        </w:numPr>
        <w:contextualSpacing/>
        <w:rPr>
          <w:bCs/>
          <w:color w:val="000000"/>
          <w:sz w:val="22"/>
          <w:szCs w:val="22"/>
          <w:lang w:val="hu-HU"/>
        </w:rPr>
      </w:pPr>
      <w:r w:rsidRPr="00F86D6B">
        <w:rPr>
          <w:bCs/>
          <w:color w:val="000000"/>
          <w:sz w:val="22"/>
          <w:szCs w:val="22"/>
          <w:lang w:val="hu-HU"/>
        </w:rPr>
        <w:t>Távolítsa el a dugó közepéről a plasztik fedőlapot.</w:t>
      </w:r>
    </w:p>
    <w:p w14:paraId="308342EC" w14:textId="77777777" w:rsidR="009C7565" w:rsidRPr="00F86D6B" w:rsidRDefault="009C7565" w:rsidP="004A5ADB">
      <w:pPr>
        <w:numPr>
          <w:ilvl w:val="0"/>
          <w:numId w:val="1"/>
        </w:numPr>
        <w:contextualSpacing/>
        <w:rPr>
          <w:bCs/>
          <w:color w:val="000000"/>
          <w:sz w:val="22"/>
          <w:szCs w:val="22"/>
          <w:lang w:val="hu-HU"/>
        </w:rPr>
      </w:pPr>
      <w:r w:rsidRPr="00F86D6B">
        <w:rPr>
          <w:bCs/>
          <w:color w:val="000000"/>
          <w:sz w:val="22"/>
          <w:szCs w:val="22"/>
          <w:lang w:val="hu-HU"/>
        </w:rPr>
        <w:t>Dezinficiálja a szabaddá vált területet a gumidugón.</w:t>
      </w:r>
    </w:p>
    <w:p w14:paraId="36AB1D58" w14:textId="77777777" w:rsidR="00EF6888" w:rsidRPr="00EF6888" w:rsidRDefault="009C7565" w:rsidP="00EF6888">
      <w:pPr>
        <w:numPr>
          <w:ilvl w:val="0"/>
          <w:numId w:val="1"/>
        </w:numPr>
        <w:contextualSpacing/>
        <w:rPr>
          <w:bCs/>
          <w:color w:val="000000"/>
          <w:sz w:val="22"/>
          <w:szCs w:val="22"/>
          <w:lang w:val="hu-HU"/>
        </w:rPr>
      </w:pPr>
      <w:r w:rsidRPr="00F86D6B">
        <w:rPr>
          <w:bCs/>
          <w:color w:val="000000"/>
          <w:sz w:val="22"/>
          <w:szCs w:val="22"/>
          <w:lang w:val="hu-HU"/>
        </w:rPr>
        <w:t>Itt szúrja át a dugón az injekciós fecskendő tűjét, hogy a hegye éppen látható legyen. Fordítsa meg az ampullát és szívja fel a szükséges adagot.</w:t>
      </w:r>
    </w:p>
    <w:p w14:paraId="5D9188FE" w14:textId="77777777" w:rsidR="00EF6888" w:rsidRDefault="00EF6888" w:rsidP="004A5ADB">
      <w:pPr>
        <w:contextualSpacing/>
        <w:rPr>
          <w:b/>
          <w:color w:val="000000"/>
          <w:sz w:val="22"/>
          <w:szCs w:val="22"/>
          <w:lang w:val="hu-HU"/>
        </w:rPr>
      </w:pPr>
    </w:p>
    <w:p w14:paraId="334151D0" w14:textId="77777777" w:rsidR="00D80AE3" w:rsidRPr="007F72C5" w:rsidRDefault="00EF6888" w:rsidP="004A5ADB">
      <w:pPr>
        <w:contextualSpacing/>
        <w:rPr>
          <w:color w:val="000000"/>
          <w:sz w:val="22"/>
          <w:szCs w:val="22"/>
          <w:lang w:val="hu-HU"/>
        </w:rPr>
      </w:pPr>
      <w:r w:rsidRPr="007F72C5">
        <w:rPr>
          <w:color w:val="000000"/>
          <w:sz w:val="22"/>
          <w:szCs w:val="22"/>
          <w:lang w:val="hu-HU"/>
        </w:rPr>
        <w:t>Az injekciós oldatot mikrobiológiai szempontból az elkészítés után azonnal fel kell használni</w:t>
      </w:r>
      <w:r w:rsidR="00D80AE3">
        <w:rPr>
          <w:color w:val="000000"/>
          <w:sz w:val="22"/>
          <w:szCs w:val="22"/>
          <w:lang w:val="hu-HU"/>
        </w:rPr>
        <w:t>.</w:t>
      </w:r>
    </w:p>
    <w:p w14:paraId="6BEC74B9" w14:textId="77777777" w:rsidR="00B56394" w:rsidRPr="00F86D6B" w:rsidRDefault="00B56394" w:rsidP="004A5ADB">
      <w:pPr>
        <w:contextualSpacing/>
        <w:rPr>
          <w:b/>
          <w:color w:val="000000"/>
          <w:sz w:val="22"/>
          <w:szCs w:val="22"/>
          <w:lang w:val="hu-HU"/>
        </w:rPr>
      </w:pPr>
    </w:p>
    <w:p w14:paraId="6946C714" w14:textId="77777777" w:rsidR="00E0130F" w:rsidRPr="00F86D6B" w:rsidRDefault="00E0130F" w:rsidP="004A5ADB">
      <w:pPr>
        <w:contextualSpacing/>
        <w:rPr>
          <w:b/>
          <w:iCs/>
          <w:color w:val="000000"/>
          <w:sz w:val="22"/>
          <w:szCs w:val="22"/>
          <w:lang w:val="hu-HU"/>
        </w:rPr>
      </w:pPr>
      <w:r w:rsidRPr="00F86D6B">
        <w:rPr>
          <w:b/>
          <w:iCs/>
          <w:color w:val="000000"/>
          <w:sz w:val="22"/>
          <w:szCs w:val="22"/>
          <w:lang w:val="hu-HU"/>
        </w:rPr>
        <w:t>Hígítás:</w:t>
      </w:r>
    </w:p>
    <w:p w14:paraId="5B503D6E" w14:textId="77777777" w:rsidR="004D025C" w:rsidRPr="00F86D6B" w:rsidRDefault="004D025C" w:rsidP="004A5ADB">
      <w:pPr>
        <w:contextualSpacing/>
        <w:rPr>
          <w:iCs/>
          <w:color w:val="000000"/>
          <w:sz w:val="22"/>
          <w:szCs w:val="22"/>
          <w:lang w:val="hu-HU"/>
        </w:rPr>
      </w:pPr>
      <w:r w:rsidRPr="00F86D6B">
        <w:rPr>
          <w:sz w:val="22"/>
          <w:szCs w:val="22"/>
          <w:lang w:val="hu-HU"/>
        </w:rPr>
        <w:t xml:space="preserve">Az elkészített oldat tovább hígítható 5%-os glükóz oldattal, </w:t>
      </w:r>
      <w:r w:rsidR="003821FB" w:rsidRPr="00F86D6B">
        <w:rPr>
          <w:sz w:val="22"/>
          <w:szCs w:val="22"/>
          <w:lang w:val="hu-HU"/>
        </w:rPr>
        <w:t xml:space="preserve">vagy </w:t>
      </w:r>
      <w:r w:rsidRPr="00F86D6B">
        <w:rPr>
          <w:sz w:val="22"/>
          <w:szCs w:val="22"/>
          <w:lang w:val="hu-HU"/>
        </w:rPr>
        <w:t xml:space="preserve">5%-os glükóz és 0,45%-os </w:t>
      </w:r>
      <w:r w:rsidR="003821FB" w:rsidRPr="00F86D6B">
        <w:rPr>
          <w:sz w:val="22"/>
          <w:szCs w:val="22"/>
          <w:lang w:val="hu-HU"/>
        </w:rPr>
        <w:t xml:space="preserve">nátrium-klorid </w:t>
      </w:r>
      <w:r w:rsidRPr="00F86D6B">
        <w:rPr>
          <w:sz w:val="22"/>
          <w:szCs w:val="22"/>
          <w:lang w:val="hu-HU"/>
        </w:rPr>
        <w:t>vagy 0,9%-os nátrium-klorid oldattal</w:t>
      </w:r>
      <w:r w:rsidR="003821FB" w:rsidRPr="00F86D6B">
        <w:rPr>
          <w:sz w:val="22"/>
          <w:szCs w:val="22"/>
          <w:lang w:val="hu-HU"/>
        </w:rPr>
        <w:t>.</w:t>
      </w:r>
      <w:r w:rsidRPr="00F86D6B">
        <w:rPr>
          <w:sz w:val="22"/>
          <w:szCs w:val="22"/>
          <w:lang w:val="hu-HU"/>
        </w:rPr>
        <w:t xml:space="preserve"> </w:t>
      </w:r>
    </w:p>
    <w:p w14:paraId="305185C5" w14:textId="77777777" w:rsidR="004D025C" w:rsidRPr="00F86D6B" w:rsidRDefault="004D025C" w:rsidP="004A5ADB">
      <w:pPr>
        <w:contextualSpacing/>
        <w:rPr>
          <w:iCs/>
          <w:color w:val="000000"/>
          <w:sz w:val="22"/>
          <w:szCs w:val="22"/>
          <w:lang w:val="hu-HU"/>
        </w:rPr>
      </w:pPr>
    </w:p>
    <w:p w14:paraId="4285A41E" w14:textId="77777777" w:rsidR="004D025C" w:rsidRDefault="004D025C" w:rsidP="004A5ADB">
      <w:pPr>
        <w:contextualSpacing/>
        <w:rPr>
          <w:sz w:val="22"/>
          <w:szCs w:val="22"/>
          <w:lang w:val="hu-HU"/>
        </w:rPr>
      </w:pPr>
      <w:r w:rsidRPr="00F86D6B">
        <w:rPr>
          <w:sz w:val="22"/>
          <w:szCs w:val="22"/>
          <w:lang w:val="hu-HU"/>
        </w:rPr>
        <w:t>Az infúziós oldatot mikrobiológiai szempontból azonnal fel kell használni.</w:t>
      </w:r>
    </w:p>
    <w:p w14:paraId="1BF5ECAA" w14:textId="77777777" w:rsidR="00D80AE3" w:rsidRPr="000E2F4A" w:rsidRDefault="00D80AE3" w:rsidP="00D80AE3">
      <w:pPr>
        <w:rPr>
          <w:sz w:val="22"/>
          <w:szCs w:val="22"/>
          <w:lang w:val="hu-HU"/>
        </w:rPr>
      </w:pPr>
    </w:p>
    <w:p w14:paraId="44850076" w14:textId="77777777" w:rsidR="00D80AE3" w:rsidRPr="000E2F4A" w:rsidRDefault="00D80AE3" w:rsidP="00D80AE3">
      <w:pPr>
        <w:rPr>
          <w:sz w:val="22"/>
          <w:szCs w:val="22"/>
          <w:u w:val="single"/>
          <w:lang w:val="hu-HU"/>
        </w:rPr>
      </w:pPr>
      <w:r w:rsidRPr="000E2F4A">
        <w:rPr>
          <w:sz w:val="22"/>
          <w:szCs w:val="22"/>
          <w:u w:val="single"/>
          <w:lang w:val="hu-HU"/>
        </w:rPr>
        <w:t>Az elkészített és a hígított oldat eltarthatóság</w:t>
      </w:r>
      <w:r w:rsidR="006730B3" w:rsidRPr="000E2F4A">
        <w:rPr>
          <w:sz w:val="22"/>
          <w:szCs w:val="22"/>
          <w:u w:val="single"/>
          <w:lang w:val="hu-HU"/>
        </w:rPr>
        <w:t>a</w:t>
      </w:r>
      <w:r w:rsidRPr="000E2F4A">
        <w:rPr>
          <w:sz w:val="22"/>
          <w:szCs w:val="22"/>
          <w:u w:val="single"/>
          <w:lang w:val="hu-HU"/>
        </w:rPr>
        <w:t xml:space="preserve"> és </w:t>
      </w:r>
      <w:r w:rsidR="00730F07" w:rsidRPr="000E2F4A">
        <w:rPr>
          <w:sz w:val="22"/>
          <w:szCs w:val="22"/>
          <w:u w:val="single"/>
          <w:lang w:val="hu-HU"/>
        </w:rPr>
        <w:t>a tárolás módja</w:t>
      </w:r>
    </w:p>
    <w:p w14:paraId="3D6F8C61" w14:textId="77777777" w:rsidR="00D80AE3" w:rsidRPr="00F86D6B" w:rsidRDefault="00D80AE3" w:rsidP="004A5ADB">
      <w:pPr>
        <w:contextualSpacing/>
        <w:rPr>
          <w:sz w:val="22"/>
          <w:szCs w:val="22"/>
          <w:lang w:val="hu-HU"/>
        </w:rPr>
      </w:pPr>
    </w:p>
    <w:p w14:paraId="7B693316" w14:textId="77777777" w:rsidR="00D80AE3" w:rsidRPr="00D80AE3" w:rsidRDefault="00D80AE3" w:rsidP="00D80AE3">
      <w:pPr>
        <w:contextualSpacing/>
        <w:rPr>
          <w:b/>
          <w:sz w:val="22"/>
          <w:szCs w:val="22"/>
          <w:lang w:val="hu-HU"/>
        </w:rPr>
      </w:pPr>
      <w:r w:rsidRPr="00D80AE3">
        <w:rPr>
          <w:b/>
          <w:sz w:val="22"/>
          <w:szCs w:val="22"/>
          <w:lang w:val="hu-HU"/>
        </w:rPr>
        <w:t>Solu</w:t>
      </w:r>
      <w:r w:rsidR="001E40D2">
        <w:rPr>
          <w:b/>
          <w:sz w:val="22"/>
          <w:szCs w:val="22"/>
          <w:lang w:val="hu-HU"/>
        </w:rPr>
        <w:t>-</w:t>
      </w:r>
      <w:r w:rsidRPr="00D80AE3">
        <w:rPr>
          <w:b/>
          <w:sz w:val="22"/>
          <w:szCs w:val="22"/>
          <w:lang w:val="hu-HU"/>
        </w:rPr>
        <w:t>Medrol 40 mg por és oldószer oldatos injekcióhoz</w:t>
      </w:r>
      <w:bookmarkStart w:id="6" w:name="_Hlk31113420"/>
    </w:p>
    <w:p w14:paraId="0DD9C8A2" w14:textId="77777777" w:rsidR="00D80AE3" w:rsidRPr="00D80AE3" w:rsidRDefault="00D80AE3" w:rsidP="00D80AE3">
      <w:pPr>
        <w:contextualSpacing/>
        <w:rPr>
          <w:sz w:val="22"/>
          <w:szCs w:val="22"/>
          <w:u w:val="single"/>
          <w:lang w:val="hu-HU"/>
        </w:rPr>
      </w:pPr>
      <w:r w:rsidRPr="00D80AE3">
        <w:rPr>
          <w:sz w:val="22"/>
          <w:szCs w:val="22"/>
          <w:u w:val="single"/>
          <w:lang w:val="hu-HU"/>
        </w:rPr>
        <w:t>Az elkészített oldat (oldószerrel történő feloldás után)</w:t>
      </w:r>
    </w:p>
    <w:p w14:paraId="76F2A938" w14:textId="77777777" w:rsidR="00D80AE3" w:rsidRPr="00D80AE3" w:rsidRDefault="00D80AE3" w:rsidP="00D80AE3">
      <w:pPr>
        <w:contextualSpacing/>
        <w:rPr>
          <w:sz w:val="22"/>
          <w:szCs w:val="22"/>
          <w:lang w:val="hu-HU"/>
        </w:rPr>
      </w:pPr>
      <w:r w:rsidRPr="00D80AE3">
        <w:rPr>
          <w:sz w:val="22"/>
          <w:szCs w:val="22"/>
          <w:lang w:val="hu-HU"/>
        </w:rPr>
        <w:t xml:space="preserve">Az elkészített oldat fizikai és kémiai </w:t>
      </w:r>
      <w:proofErr w:type="gramStart"/>
      <w:r w:rsidRPr="00D80AE3">
        <w:rPr>
          <w:sz w:val="22"/>
          <w:szCs w:val="22"/>
          <w:lang w:val="hu-HU"/>
        </w:rPr>
        <w:t>stabilitását</w:t>
      </w:r>
      <w:proofErr w:type="gramEnd"/>
      <w:r w:rsidRPr="00D80AE3">
        <w:rPr>
          <w:sz w:val="22"/>
          <w:szCs w:val="22"/>
          <w:lang w:val="hu-HU"/>
        </w:rPr>
        <w:t xml:space="preserve"> 2</w:t>
      </w:r>
      <w:r w:rsidR="00460936">
        <w:rPr>
          <w:sz w:val="22"/>
          <w:szCs w:val="22"/>
          <w:lang w:val="hu-HU"/>
        </w:rPr>
        <w:t>–</w:t>
      </w:r>
      <w:r w:rsidRPr="00D80AE3">
        <w:rPr>
          <w:sz w:val="22"/>
          <w:szCs w:val="22"/>
          <w:lang w:val="hu-HU"/>
        </w:rPr>
        <w:t>8 °C közö</w:t>
      </w:r>
      <w:r w:rsidR="00655897">
        <w:rPr>
          <w:sz w:val="22"/>
          <w:szCs w:val="22"/>
          <w:lang w:val="hu-HU"/>
        </w:rPr>
        <w:t>t</w:t>
      </w:r>
      <w:r w:rsidRPr="00D80AE3">
        <w:rPr>
          <w:sz w:val="22"/>
          <w:szCs w:val="22"/>
          <w:lang w:val="hu-HU"/>
        </w:rPr>
        <w:t>ti hőmérsékleten tárolva 48 órán át igazolták. 25 °C alatti hőmérsékleten tárolva az elkészített oldat azonnal felhasználandó.</w:t>
      </w:r>
    </w:p>
    <w:p w14:paraId="5652B64A" w14:textId="77777777" w:rsidR="00D80AE3" w:rsidRPr="00D80AE3" w:rsidRDefault="00D80AE3" w:rsidP="00D80AE3">
      <w:pPr>
        <w:contextualSpacing/>
        <w:rPr>
          <w:sz w:val="22"/>
          <w:szCs w:val="22"/>
          <w:lang w:val="hu-HU"/>
        </w:rPr>
      </w:pPr>
    </w:p>
    <w:p w14:paraId="3E2812EB" w14:textId="77777777" w:rsidR="00F14C55" w:rsidRPr="00F14C55" w:rsidRDefault="00F14C55" w:rsidP="00F14C55">
      <w:pPr>
        <w:tabs>
          <w:tab w:val="left" w:pos="567"/>
        </w:tabs>
        <w:suppressAutoHyphens/>
        <w:rPr>
          <w:sz w:val="22"/>
          <w:szCs w:val="22"/>
          <w:u w:val="single"/>
          <w:lang w:val="hu-HU" w:eastAsia="ar-SA"/>
        </w:rPr>
      </w:pPr>
      <w:r w:rsidRPr="00F14C55">
        <w:rPr>
          <w:sz w:val="22"/>
          <w:szCs w:val="22"/>
          <w:u w:val="single"/>
          <w:lang w:val="hu-HU" w:eastAsia="ar-SA"/>
        </w:rPr>
        <w:t>Hígított oldat (oldószerrel történő feloldás és további, más infúziós oldatokkal történő hígítás után)</w:t>
      </w:r>
    </w:p>
    <w:p w14:paraId="226A99A4" w14:textId="77777777" w:rsidR="0063726C" w:rsidRPr="00F14C55" w:rsidRDefault="0063726C" w:rsidP="0063726C">
      <w:pPr>
        <w:tabs>
          <w:tab w:val="left" w:pos="567"/>
        </w:tabs>
        <w:suppressAutoHyphens/>
        <w:rPr>
          <w:sz w:val="22"/>
          <w:szCs w:val="22"/>
          <w:lang w:val="hu-HU" w:eastAsia="ar-SA"/>
        </w:rPr>
      </w:pPr>
      <w:r w:rsidRPr="00F14C55">
        <w:rPr>
          <w:sz w:val="22"/>
          <w:szCs w:val="22"/>
          <w:lang w:val="hu-HU" w:eastAsia="ar-SA"/>
        </w:rPr>
        <w:t>A</w:t>
      </w:r>
      <w:r>
        <w:rPr>
          <w:sz w:val="22"/>
          <w:szCs w:val="22"/>
          <w:lang w:val="hu-HU" w:eastAsia="ar-SA"/>
        </w:rPr>
        <w:t xml:space="preserve">z </w:t>
      </w:r>
      <w:r w:rsidRPr="000E2F4A">
        <w:rPr>
          <w:sz w:val="22"/>
          <w:szCs w:val="22"/>
          <w:lang w:val="hu-HU" w:eastAsia="ar-SA"/>
        </w:rPr>
        <w:t>elkészített majd tovább</w:t>
      </w:r>
      <w:r w:rsidRPr="00F14C55">
        <w:rPr>
          <w:sz w:val="22"/>
          <w:szCs w:val="22"/>
          <w:lang w:val="hu-HU" w:eastAsia="ar-SA"/>
        </w:rPr>
        <w:t xml:space="preserve"> hígított oldat kémiai és fizikai </w:t>
      </w:r>
      <w:proofErr w:type="gramStart"/>
      <w:r w:rsidRPr="00F14C55">
        <w:rPr>
          <w:sz w:val="22"/>
          <w:szCs w:val="22"/>
          <w:lang w:val="hu-HU" w:eastAsia="ar-SA"/>
        </w:rPr>
        <w:t>stabilitását</w:t>
      </w:r>
      <w:proofErr w:type="gramEnd"/>
      <w:r w:rsidRPr="00F14C55">
        <w:rPr>
          <w:sz w:val="22"/>
          <w:szCs w:val="22"/>
          <w:lang w:val="hu-HU" w:eastAsia="ar-SA"/>
        </w:rPr>
        <w:t xml:space="preserve"> 2-8 °C közötti hőmérsékleten tárolva 24 órán át igazolták. </w:t>
      </w:r>
      <w:r>
        <w:rPr>
          <w:sz w:val="22"/>
          <w:szCs w:val="22"/>
          <w:lang w:val="hu-HU" w:eastAsia="ar-SA"/>
        </w:rPr>
        <w:t>20-</w:t>
      </w:r>
      <w:r w:rsidRPr="00F14C55">
        <w:rPr>
          <w:sz w:val="22"/>
          <w:szCs w:val="22"/>
          <w:lang w:val="hu-HU" w:eastAsia="ar-SA"/>
        </w:rPr>
        <w:t xml:space="preserve">25 °C </w:t>
      </w:r>
      <w:r>
        <w:rPr>
          <w:sz w:val="22"/>
          <w:szCs w:val="22"/>
          <w:lang w:val="hu-HU" w:eastAsia="ar-SA"/>
        </w:rPr>
        <w:t>közötti</w:t>
      </w:r>
      <w:r w:rsidRPr="00F14C55">
        <w:rPr>
          <w:sz w:val="22"/>
          <w:szCs w:val="22"/>
          <w:lang w:val="hu-HU" w:eastAsia="ar-SA"/>
        </w:rPr>
        <w:t xml:space="preserve"> tárolás esetén </w:t>
      </w:r>
      <w:r>
        <w:rPr>
          <w:sz w:val="22"/>
          <w:szCs w:val="22"/>
          <w:lang w:val="hu-HU" w:eastAsia="ar-SA"/>
        </w:rPr>
        <w:t>3 órán belül</w:t>
      </w:r>
      <w:r w:rsidRPr="00F14C55">
        <w:rPr>
          <w:sz w:val="22"/>
          <w:szCs w:val="22"/>
          <w:lang w:val="hu-HU" w:eastAsia="ar-SA"/>
        </w:rPr>
        <w:t xml:space="preserve"> fel kell használni.</w:t>
      </w:r>
    </w:p>
    <w:p w14:paraId="6E94DB01" w14:textId="77777777" w:rsidR="00F14C55" w:rsidRPr="00F14C55" w:rsidRDefault="00F14C55" w:rsidP="00F14C55">
      <w:pPr>
        <w:tabs>
          <w:tab w:val="left" w:pos="567"/>
        </w:tabs>
        <w:suppressAutoHyphens/>
        <w:rPr>
          <w:sz w:val="22"/>
          <w:szCs w:val="22"/>
          <w:lang w:val="hu-HU" w:eastAsia="ar-SA"/>
        </w:rPr>
      </w:pPr>
    </w:p>
    <w:p w14:paraId="5FA29891" w14:textId="77777777" w:rsidR="00F14C55" w:rsidRPr="00F14C55" w:rsidRDefault="00F14C55" w:rsidP="00F14C55">
      <w:pPr>
        <w:tabs>
          <w:tab w:val="left" w:pos="567"/>
        </w:tabs>
        <w:suppressAutoHyphens/>
        <w:rPr>
          <w:sz w:val="22"/>
          <w:szCs w:val="22"/>
          <w:lang w:val="hu-HU" w:eastAsia="ar-SA"/>
        </w:rPr>
      </w:pPr>
      <w:r w:rsidRPr="00F14C55">
        <w:rPr>
          <w:sz w:val="22"/>
          <w:szCs w:val="22"/>
          <w:lang w:val="hu-HU" w:eastAsia="ar-SA"/>
        </w:rPr>
        <w:t xml:space="preserve">Mikrobiológiai szempontból a készítményt azonnal fel kell használni, </w:t>
      </w:r>
      <w:proofErr w:type="gramStart"/>
      <w:r w:rsidRPr="00F14C55">
        <w:rPr>
          <w:sz w:val="22"/>
          <w:szCs w:val="22"/>
          <w:lang w:val="hu-HU" w:eastAsia="ar-SA"/>
        </w:rPr>
        <w:t>kivéve</w:t>
      </w:r>
      <w:proofErr w:type="gramEnd"/>
      <w:r w:rsidRPr="00F14C55">
        <w:rPr>
          <w:sz w:val="22"/>
          <w:szCs w:val="22"/>
          <w:lang w:val="hu-HU" w:eastAsia="ar-SA"/>
        </w:rPr>
        <w:t xml:space="preserve"> amikor a felbontás/elkészítés/hígítás módszere kizárja a mikrobiológiai szennyeződés kockázatát. </w:t>
      </w:r>
    </w:p>
    <w:p w14:paraId="7BC3DF65" w14:textId="77777777" w:rsidR="00F14C55" w:rsidRPr="00F14C55" w:rsidRDefault="00F14C55" w:rsidP="00F14C55">
      <w:pPr>
        <w:tabs>
          <w:tab w:val="left" w:pos="567"/>
        </w:tabs>
        <w:suppressAutoHyphens/>
        <w:rPr>
          <w:sz w:val="22"/>
          <w:szCs w:val="22"/>
          <w:lang w:val="hu-HU" w:eastAsia="ar-SA"/>
        </w:rPr>
      </w:pPr>
      <w:r w:rsidRPr="00F14C55">
        <w:rPr>
          <w:sz w:val="22"/>
          <w:szCs w:val="22"/>
          <w:lang w:val="hu-HU" w:eastAsia="ar-SA"/>
        </w:rPr>
        <w:t>Amennyiben nem használják fel azonnal, a felhasználásig az eltartási idő és a tárolási körülmények a felhasználó felelőssége.</w:t>
      </w:r>
    </w:p>
    <w:bookmarkEnd w:id="6"/>
    <w:p w14:paraId="245E1509" w14:textId="77777777" w:rsidR="00D80AE3" w:rsidRPr="00D80AE3" w:rsidRDefault="00D80AE3" w:rsidP="00D80AE3">
      <w:pPr>
        <w:contextualSpacing/>
        <w:rPr>
          <w:sz w:val="22"/>
          <w:szCs w:val="22"/>
          <w:lang w:val="hu-HU"/>
        </w:rPr>
      </w:pPr>
    </w:p>
    <w:p w14:paraId="4859D11C" w14:textId="6C5C2868" w:rsidR="00D80AE3" w:rsidRPr="00D80AE3" w:rsidRDefault="00D80AE3" w:rsidP="00D80AE3">
      <w:pPr>
        <w:contextualSpacing/>
        <w:rPr>
          <w:sz w:val="22"/>
          <w:szCs w:val="22"/>
          <w:lang w:val="hu-HU"/>
        </w:rPr>
      </w:pPr>
      <w:r w:rsidRPr="00D80AE3">
        <w:rPr>
          <w:b/>
          <w:sz w:val="22"/>
          <w:szCs w:val="22"/>
          <w:lang w:val="hu-HU"/>
        </w:rPr>
        <w:t>Solu-Medrol 125 mg por és oldószer oldatos</w:t>
      </w:r>
      <w:r w:rsidRPr="00D80AE3">
        <w:rPr>
          <w:b/>
          <w:bCs/>
          <w:sz w:val="22"/>
          <w:szCs w:val="22"/>
          <w:lang w:val="hu-HU"/>
        </w:rPr>
        <w:t xml:space="preserve"> injekcióhoz </w:t>
      </w:r>
    </w:p>
    <w:p w14:paraId="38B80D04" w14:textId="77777777" w:rsidR="00D80AE3" w:rsidRPr="00D80AE3" w:rsidRDefault="00D80AE3" w:rsidP="000C2D40">
      <w:pPr>
        <w:tabs>
          <w:tab w:val="left" w:pos="5803"/>
        </w:tabs>
        <w:contextualSpacing/>
        <w:rPr>
          <w:sz w:val="22"/>
          <w:szCs w:val="22"/>
          <w:u w:val="single"/>
          <w:lang w:val="hu-HU"/>
        </w:rPr>
      </w:pPr>
      <w:r w:rsidRPr="00D80AE3">
        <w:rPr>
          <w:sz w:val="22"/>
          <w:szCs w:val="22"/>
          <w:u w:val="single"/>
          <w:lang w:val="hu-HU"/>
        </w:rPr>
        <w:t>Az elkészített oldat (oldószerrel történő feloldás után</w:t>
      </w:r>
      <w:r w:rsidR="006730B3">
        <w:rPr>
          <w:sz w:val="22"/>
          <w:szCs w:val="22"/>
          <w:u w:val="single"/>
          <w:lang w:val="hu-HU"/>
        </w:rPr>
        <w:t>)</w:t>
      </w:r>
    </w:p>
    <w:p w14:paraId="07D8373C" w14:textId="77777777" w:rsidR="00D80AE3" w:rsidRPr="00D80AE3" w:rsidRDefault="00D80AE3" w:rsidP="00D80AE3">
      <w:pPr>
        <w:contextualSpacing/>
        <w:rPr>
          <w:sz w:val="22"/>
          <w:szCs w:val="22"/>
          <w:lang w:val="hu-HU"/>
        </w:rPr>
      </w:pPr>
      <w:r w:rsidRPr="00D80AE3">
        <w:rPr>
          <w:sz w:val="22"/>
          <w:szCs w:val="22"/>
          <w:lang w:val="hu-HU"/>
        </w:rPr>
        <w:t xml:space="preserve">Az </w:t>
      </w:r>
      <w:r w:rsidR="0063726C">
        <w:rPr>
          <w:sz w:val="22"/>
          <w:szCs w:val="22"/>
          <w:lang w:val="hu-HU"/>
        </w:rPr>
        <w:t>elkészített (</w:t>
      </w:r>
      <w:r w:rsidRPr="00D80AE3">
        <w:rPr>
          <w:sz w:val="22"/>
          <w:szCs w:val="22"/>
          <w:lang w:val="hu-HU"/>
        </w:rPr>
        <w:t>injekciós</w:t>
      </w:r>
      <w:r w:rsidR="0063726C">
        <w:rPr>
          <w:sz w:val="22"/>
          <w:szCs w:val="22"/>
          <w:lang w:val="hu-HU"/>
        </w:rPr>
        <w:t>)</w:t>
      </w:r>
      <w:r w:rsidRPr="00D80AE3">
        <w:rPr>
          <w:sz w:val="22"/>
          <w:szCs w:val="22"/>
          <w:lang w:val="hu-HU"/>
        </w:rPr>
        <w:t xml:space="preserve"> oldatot mikrobiológiai szempontból az elkészítés után azonnal fel </w:t>
      </w:r>
      <w:proofErr w:type="gramStart"/>
      <w:r w:rsidRPr="00D80AE3">
        <w:rPr>
          <w:sz w:val="22"/>
          <w:szCs w:val="22"/>
          <w:lang w:val="hu-HU"/>
        </w:rPr>
        <w:t>kell</w:t>
      </w:r>
      <w:proofErr w:type="gramEnd"/>
      <w:r w:rsidRPr="00D80AE3">
        <w:rPr>
          <w:sz w:val="22"/>
          <w:szCs w:val="22"/>
          <w:lang w:val="hu-HU"/>
        </w:rPr>
        <w:t xml:space="preserve"> használni vagy szobahőmérsékleten tárolva 12 órán belül tovább kell hígítani.</w:t>
      </w:r>
    </w:p>
    <w:p w14:paraId="0CCBB80A" w14:textId="77777777" w:rsidR="00D80AE3" w:rsidRPr="00D80AE3" w:rsidRDefault="00D80AE3" w:rsidP="00D80AE3">
      <w:pPr>
        <w:contextualSpacing/>
        <w:rPr>
          <w:sz w:val="22"/>
          <w:szCs w:val="22"/>
          <w:lang w:val="hu-HU"/>
        </w:rPr>
      </w:pPr>
    </w:p>
    <w:p w14:paraId="7E6016CB" w14:textId="77777777" w:rsidR="00D80AE3" w:rsidRPr="00D80AE3" w:rsidRDefault="00D80AE3" w:rsidP="00D80AE3">
      <w:pPr>
        <w:contextualSpacing/>
        <w:rPr>
          <w:sz w:val="22"/>
          <w:szCs w:val="22"/>
          <w:u w:val="single"/>
          <w:lang w:val="hu-HU"/>
        </w:rPr>
      </w:pPr>
      <w:r w:rsidRPr="00D80AE3">
        <w:rPr>
          <w:sz w:val="22"/>
          <w:szCs w:val="22"/>
          <w:u w:val="single"/>
          <w:lang w:val="hu-HU"/>
        </w:rPr>
        <w:t>Hígított oldat (oldószerrel történő feloldás és további, más infúziós oldatokkal történő hígítás után)</w:t>
      </w:r>
    </w:p>
    <w:p w14:paraId="47576EAB" w14:textId="77777777" w:rsidR="00D80AE3" w:rsidRPr="00D80AE3" w:rsidRDefault="00D80AE3" w:rsidP="00D80AE3">
      <w:pPr>
        <w:contextualSpacing/>
        <w:rPr>
          <w:sz w:val="22"/>
          <w:szCs w:val="22"/>
          <w:lang w:val="hu-HU"/>
        </w:rPr>
      </w:pPr>
      <w:r w:rsidRPr="00D80AE3">
        <w:rPr>
          <w:sz w:val="22"/>
          <w:szCs w:val="22"/>
          <w:lang w:val="hu-HU"/>
        </w:rPr>
        <w:t>A</w:t>
      </w:r>
      <w:r w:rsidR="0063726C">
        <w:rPr>
          <w:sz w:val="22"/>
          <w:szCs w:val="22"/>
          <w:lang w:val="hu-HU"/>
        </w:rPr>
        <w:t>z elkészített majd tovább</w:t>
      </w:r>
      <w:r w:rsidRPr="00D80AE3">
        <w:rPr>
          <w:sz w:val="22"/>
          <w:szCs w:val="22"/>
          <w:lang w:val="hu-HU"/>
        </w:rPr>
        <w:t xml:space="preserve"> hígított (infúziós</w:t>
      </w:r>
      <w:r w:rsidR="00507295">
        <w:rPr>
          <w:sz w:val="22"/>
          <w:szCs w:val="22"/>
          <w:lang w:val="hu-HU"/>
        </w:rPr>
        <w:t>)</w:t>
      </w:r>
      <w:r w:rsidRPr="00D80AE3">
        <w:rPr>
          <w:sz w:val="22"/>
          <w:szCs w:val="22"/>
          <w:lang w:val="hu-HU"/>
        </w:rPr>
        <w:t xml:space="preserve"> oldatot mikrobiológiai szempontból azonnal fel kell használni.</w:t>
      </w:r>
    </w:p>
    <w:p w14:paraId="003D78F5" w14:textId="77777777" w:rsidR="00D80AE3" w:rsidRPr="00D80AE3" w:rsidRDefault="00D80AE3" w:rsidP="00D80AE3">
      <w:pPr>
        <w:contextualSpacing/>
        <w:rPr>
          <w:sz w:val="22"/>
          <w:szCs w:val="22"/>
          <w:lang w:val="hu-HU"/>
        </w:rPr>
      </w:pPr>
    </w:p>
    <w:p w14:paraId="5155F285" w14:textId="77777777" w:rsidR="00D80AE3" w:rsidRPr="00D80AE3" w:rsidRDefault="00D80AE3" w:rsidP="00D80AE3">
      <w:pPr>
        <w:contextualSpacing/>
        <w:rPr>
          <w:sz w:val="22"/>
          <w:szCs w:val="22"/>
          <w:lang w:val="hu-HU"/>
        </w:rPr>
      </w:pPr>
      <w:r w:rsidRPr="00D80AE3">
        <w:rPr>
          <w:sz w:val="22"/>
          <w:szCs w:val="22"/>
          <w:lang w:val="hu-HU"/>
        </w:rPr>
        <w:t>Az oldatos injekciót és infúziót aszeptikus körülmények között kell elkészíteni.</w:t>
      </w:r>
    </w:p>
    <w:p w14:paraId="6945B5E7" w14:textId="77777777" w:rsidR="00AC7656" w:rsidRPr="00F86D6B" w:rsidRDefault="00AC7656" w:rsidP="004A5ADB">
      <w:pPr>
        <w:contextualSpacing/>
        <w:rPr>
          <w:sz w:val="22"/>
          <w:szCs w:val="22"/>
          <w:lang w:val="hu-HU"/>
        </w:rPr>
      </w:pPr>
    </w:p>
    <w:p w14:paraId="32604220" w14:textId="77777777" w:rsidR="00AC7656" w:rsidRPr="00F86D6B" w:rsidRDefault="00AC7656" w:rsidP="004A5ADB">
      <w:pPr>
        <w:contextualSpacing/>
        <w:rPr>
          <w:sz w:val="22"/>
          <w:szCs w:val="22"/>
          <w:lang w:val="hu-HU"/>
        </w:rPr>
      </w:pPr>
      <w:r w:rsidRPr="00F86D6B">
        <w:rPr>
          <w:sz w:val="22"/>
          <w:szCs w:val="22"/>
          <w:lang w:val="hu-HU"/>
        </w:rPr>
        <w:t>Amikor az oldat és a tartály engedi, a parenterális gyógyszereket beadás előtt vizuálisan ellenőrizni kell, hogy tartalmaznak-e részecskéket és elszíneződtek-e. Ha részecskék észlelhetők benne vagy elszíneződött, az oldatot meg kell semmisíteni.</w:t>
      </w:r>
    </w:p>
    <w:p w14:paraId="31D58BFC" w14:textId="77777777" w:rsidR="00AC7656" w:rsidRPr="00F86D6B" w:rsidRDefault="00AC7656" w:rsidP="004A5ADB">
      <w:pPr>
        <w:contextualSpacing/>
        <w:rPr>
          <w:b/>
          <w:iCs/>
          <w:color w:val="000000"/>
          <w:sz w:val="22"/>
          <w:szCs w:val="22"/>
          <w:lang w:val="hu-HU"/>
        </w:rPr>
      </w:pPr>
    </w:p>
    <w:p w14:paraId="68680B86" w14:textId="77777777" w:rsidR="00230862" w:rsidRPr="00F86D6B" w:rsidRDefault="00AC7656" w:rsidP="004A5ADB">
      <w:pPr>
        <w:contextualSpacing/>
        <w:rPr>
          <w:sz w:val="22"/>
          <w:szCs w:val="22"/>
          <w:lang w:val="hu-HU"/>
        </w:rPr>
      </w:pPr>
      <w:r w:rsidRPr="00F86D6B">
        <w:rPr>
          <w:b/>
          <w:iCs/>
          <w:color w:val="000000"/>
          <w:sz w:val="22"/>
          <w:szCs w:val="22"/>
          <w:lang w:val="hu-HU"/>
        </w:rPr>
        <w:t>Inkompatibilitások</w:t>
      </w:r>
    </w:p>
    <w:p w14:paraId="7A8F10BB" w14:textId="77777777" w:rsidR="00230862" w:rsidRPr="00F86D6B" w:rsidRDefault="00230862" w:rsidP="004A5ADB">
      <w:pPr>
        <w:contextualSpacing/>
        <w:rPr>
          <w:sz w:val="22"/>
          <w:szCs w:val="22"/>
          <w:lang w:val="hu-HU"/>
        </w:rPr>
      </w:pPr>
      <w:r w:rsidRPr="00F86D6B">
        <w:rPr>
          <w:sz w:val="22"/>
          <w:szCs w:val="22"/>
          <w:lang w:val="hu-HU"/>
        </w:rPr>
        <w:t>A Solu-Medrol</w:t>
      </w:r>
      <w:r w:rsidR="00DD6633" w:rsidRPr="00F86D6B">
        <w:rPr>
          <w:sz w:val="22"/>
          <w:szCs w:val="22"/>
          <w:lang w:val="hu-HU"/>
        </w:rPr>
        <w:t>-</w:t>
      </w:r>
      <w:r w:rsidRPr="00F86D6B">
        <w:rPr>
          <w:sz w:val="22"/>
          <w:szCs w:val="22"/>
          <w:lang w:val="hu-HU"/>
        </w:rPr>
        <w:t xml:space="preserve">t infúzióban önmagában </w:t>
      </w:r>
      <w:r w:rsidR="00730F07">
        <w:rPr>
          <w:sz w:val="22"/>
          <w:szCs w:val="22"/>
          <w:lang w:val="hu-HU"/>
        </w:rPr>
        <w:t>–</w:t>
      </w:r>
      <w:r w:rsidRPr="00F86D6B">
        <w:rPr>
          <w:sz w:val="22"/>
          <w:szCs w:val="22"/>
          <w:lang w:val="hu-HU"/>
        </w:rPr>
        <w:t xml:space="preserve"> más gyógyszerrel </w:t>
      </w:r>
      <w:r w:rsidRPr="00F86D6B">
        <w:rPr>
          <w:sz w:val="22"/>
          <w:szCs w:val="22"/>
          <w:u w:val="single"/>
          <w:lang w:val="hu-HU"/>
        </w:rPr>
        <w:t>nem</w:t>
      </w:r>
      <w:r w:rsidRPr="00F86D6B">
        <w:rPr>
          <w:sz w:val="22"/>
          <w:szCs w:val="22"/>
          <w:lang w:val="hu-HU"/>
        </w:rPr>
        <w:t xml:space="preserve"> keverve </w:t>
      </w:r>
      <w:r w:rsidR="00730F07">
        <w:rPr>
          <w:sz w:val="22"/>
          <w:szCs w:val="22"/>
          <w:lang w:val="hu-HU"/>
        </w:rPr>
        <w:t>–</w:t>
      </w:r>
      <w:r w:rsidRPr="00F86D6B">
        <w:rPr>
          <w:sz w:val="22"/>
          <w:szCs w:val="22"/>
          <w:lang w:val="hu-HU"/>
        </w:rPr>
        <w:t xml:space="preserve"> kell alkalmazni.</w:t>
      </w:r>
    </w:p>
    <w:p w14:paraId="5D81DC34" w14:textId="77777777" w:rsidR="009C7565" w:rsidRPr="00F86D6B" w:rsidRDefault="000C6AA9" w:rsidP="004A5ADB">
      <w:pPr>
        <w:contextualSpacing/>
        <w:rPr>
          <w:sz w:val="22"/>
          <w:szCs w:val="22"/>
          <w:lang w:val="hu-HU"/>
        </w:rPr>
      </w:pPr>
      <w:r w:rsidRPr="00F86D6B">
        <w:rPr>
          <w:sz w:val="22"/>
          <w:szCs w:val="22"/>
          <w:lang w:val="hu-HU"/>
        </w:rPr>
        <w:t xml:space="preserve">A </w:t>
      </w:r>
      <w:proofErr w:type="gramStart"/>
      <w:r w:rsidRPr="00F86D6B">
        <w:rPr>
          <w:sz w:val="22"/>
          <w:szCs w:val="22"/>
          <w:lang w:val="hu-HU"/>
        </w:rPr>
        <w:t>kompatibilitási</w:t>
      </w:r>
      <w:proofErr w:type="gramEnd"/>
      <w:r w:rsidRPr="00F86D6B">
        <w:rPr>
          <w:sz w:val="22"/>
          <w:szCs w:val="22"/>
          <w:lang w:val="hu-HU"/>
        </w:rPr>
        <w:t xml:space="preserve"> és stabilitási problémák elkerülése érdekében javasolt, hogy a metilprednizolon-nátrium-szukcinátot az iv. alkalmazott egyéb készítményektől elkülönítve adják be. </w:t>
      </w:r>
      <w:r w:rsidR="00E70E47" w:rsidRPr="00F86D6B">
        <w:rPr>
          <w:sz w:val="22"/>
          <w:szCs w:val="22"/>
          <w:lang w:val="hu-HU"/>
        </w:rPr>
        <w:t xml:space="preserve">A következőkben a teljesség igénye nélkül felsorolt készítmények fizikailag </w:t>
      </w:r>
      <w:proofErr w:type="gramStart"/>
      <w:r w:rsidR="00E70E47" w:rsidRPr="00F86D6B">
        <w:rPr>
          <w:sz w:val="22"/>
          <w:szCs w:val="22"/>
          <w:lang w:val="hu-HU"/>
        </w:rPr>
        <w:t>inkompatibilisek</w:t>
      </w:r>
      <w:proofErr w:type="gramEnd"/>
      <w:r w:rsidR="00E70E47" w:rsidRPr="00F86D6B">
        <w:rPr>
          <w:sz w:val="22"/>
          <w:szCs w:val="22"/>
          <w:lang w:val="hu-HU"/>
        </w:rPr>
        <w:t xml:space="preserve"> a metilprednizolon-nátrium-szukcináttal: allopurinol-nátrium, doxaprám-hidroklorid, tigeciklin, diltiazem-hidroklorid, kalcium-glükonát, vekuronium-b</w:t>
      </w:r>
      <w:r w:rsidR="00345796" w:rsidRPr="00F86D6B">
        <w:rPr>
          <w:sz w:val="22"/>
          <w:szCs w:val="22"/>
          <w:lang w:val="hu-HU"/>
        </w:rPr>
        <w:t>ro</w:t>
      </w:r>
      <w:r w:rsidR="00E70E47" w:rsidRPr="00F86D6B">
        <w:rPr>
          <w:sz w:val="22"/>
          <w:szCs w:val="22"/>
          <w:lang w:val="hu-HU"/>
        </w:rPr>
        <w:t xml:space="preserve">mid, rokuronium-bromid, ciszatrakurium-bezilát, glikopiroleát, propofol (további információért </w:t>
      </w:r>
      <w:r w:rsidR="004C2C94">
        <w:rPr>
          <w:sz w:val="22"/>
          <w:szCs w:val="22"/>
          <w:lang w:val="hu-HU"/>
        </w:rPr>
        <w:t>olvassa el</w:t>
      </w:r>
      <w:r w:rsidR="004C2C94" w:rsidRPr="00F86D6B">
        <w:rPr>
          <w:sz w:val="22"/>
          <w:szCs w:val="22"/>
          <w:lang w:val="hu-HU"/>
        </w:rPr>
        <w:t xml:space="preserve"> </w:t>
      </w:r>
      <w:r w:rsidR="00E70E47" w:rsidRPr="00F86D6B">
        <w:rPr>
          <w:sz w:val="22"/>
          <w:szCs w:val="22"/>
          <w:lang w:val="hu-HU"/>
        </w:rPr>
        <w:t xml:space="preserve">a </w:t>
      </w:r>
      <w:r w:rsidR="006E22D9" w:rsidRPr="00F86D6B">
        <w:rPr>
          <w:sz w:val="22"/>
          <w:szCs w:val="22"/>
          <w:lang w:val="hu-HU"/>
        </w:rPr>
        <w:t xml:space="preserve">teljes alkalmazási előírás </w:t>
      </w:r>
      <w:r w:rsidR="00E70E47" w:rsidRPr="00F86D6B">
        <w:rPr>
          <w:sz w:val="22"/>
          <w:szCs w:val="22"/>
          <w:lang w:val="hu-HU"/>
        </w:rPr>
        <w:t>4.5 pont</w:t>
      </w:r>
      <w:r w:rsidR="006E22D9" w:rsidRPr="00F86D6B">
        <w:rPr>
          <w:sz w:val="22"/>
          <w:szCs w:val="22"/>
          <w:lang w:val="hu-HU"/>
        </w:rPr>
        <w:t>ját</w:t>
      </w:r>
      <w:r w:rsidR="00E70E47" w:rsidRPr="00F86D6B">
        <w:rPr>
          <w:sz w:val="22"/>
          <w:szCs w:val="22"/>
          <w:lang w:val="hu-HU"/>
        </w:rPr>
        <w:t>).</w:t>
      </w:r>
    </w:p>
    <w:sectPr w:rsidR="009C7565" w:rsidRPr="00F86D6B" w:rsidSect="004A5ADB">
      <w:headerReference w:type="default" r:id="rId9"/>
      <w:footerReference w:type="first" r:id="rId10"/>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CB565E" w14:textId="77777777" w:rsidR="00CB7BA3" w:rsidRDefault="00CB7BA3">
      <w:r>
        <w:separator/>
      </w:r>
    </w:p>
  </w:endnote>
  <w:endnote w:type="continuationSeparator" w:id="0">
    <w:p w14:paraId="3D48EA3D" w14:textId="77777777" w:rsidR="00CB7BA3" w:rsidRDefault="00CB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MS Gothic"/>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24ECE" w14:textId="77777777" w:rsidR="005A28BB" w:rsidRPr="005A28BB" w:rsidRDefault="005A28BB" w:rsidP="005A28BB">
    <w:pPr>
      <w:tabs>
        <w:tab w:val="center" w:pos="4536"/>
        <w:tab w:val="right" w:pos="9072"/>
      </w:tabs>
      <w:suppressAutoHyphens/>
      <w:rPr>
        <w:sz w:val="18"/>
        <w:szCs w:val="18"/>
        <w:lang w:val="hu-HU" w:eastAsia="ar-SA"/>
      </w:rPr>
    </w:pPr>
    <w:r w:rsidRPr="005A28BB">
      <w:rPr>
        <w:sz w:val="18"/>
        <w:szCs w:val="18"/>
        <w:lang w:val="hu-HU" w:eastAsia="ar-SA"/>
      </w:rPr>
      <w:t>NNGYK/ETGY/19618/2025</w:t>
    </w:r>
  </w:p>
  <w:p w14:paraId="3193A98F" w14:textId="5D8B81E9" w:rsidR="00A73704" w:rsidRPr="005301E6" w:rsidRDefault="005A28BB" w:rsidP="00C07AD9">
    <w:pPr>
      <w:tabs>
        <w:tab w:val="center" w:pos="4536"/>
        <w:tab w:val="right" w:pos="9072"/>
      </w:tabs>
      <w:suppressAutoHyphens/>
      <w:rPr>
        <w:lang w:val="hu-HU"/>
      </w:rPr>
    </w:pPr>
    <w:r w:rsidRPr="005A28BB">
      <w:rPr>
        <w:sz w:val="18"/>
        <w:szCs w:val="18"/>
        <w:lang w:val="hu-HU" w:eastAsia="ar-SA"/>
      </w:rPr>
      <w:t>NNGYK/ETGY/19619/2025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A6594" w14:textId="77777777" w:rsidR="00CB7BA3" w:rsidRDefault="00CB7BA3">
      <w:r>
        <w:separator/>
      </w:r>
    </w:p>
  </w:footnote>
  <w:footnote w:type="continuationSeparator" w:id="0">
    <w:p w14:paraId="3B054AA2" w14:textId="77777777" w:rsidR="00CB7BA3" w:rsidRDefault="00CB7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BB3CE" w14:textId="52F6336D" w:rsidR="00A73704" w:rsidRPr="00900482" w:rsidRDefault="00A73704" w:rsidP="00900482">
    <w:pPr>
      <w:pStyle w:val="lfej"/>
      <w:jc w:val="center"/>
      <w:rPr>
        <w:sz w:val="18"/>
        <w:szCs w:val="18"/>
      </w:rPr>
    </w:pPr>
    <w:r w:rsidRPr="00900482">
      <w:rPr>
        <w:sz w:val="18"/>
        <w:szCs w:val="18"/>
      </w:rPr>
      <w:fldChar w:fldCharType="begin"/>
    </w:r>
    <w:r w:rsidRPr="00900482">
      <w:rPr>
        <w:sz w:val="18"/>
        <w:szCs w:val="18"/>
      </w:rPr>
      <w:instrText xml:space="preserve"> PAGE   \* MERGEFORMAT </w:instrText>
    </w:r>
    <w:r w:rsidRPr="00900482">
      <w:rPr>
        <w:sz w:val="18"/>
        <w:szCs w:val="18"/>
      </w:rPr>
      <w:fldChar w:fldCharType="separate"/>
    </w:r>
    <w:r w:rsidR="000E2F4A">
      <w:rPr>
        <w:noProof/>
        <w:sz w:val="18"/>
        <w:szCs w:val="18"/>
      </w:rPr>
      <w:t>9</w:t>
    </w:r>
    <w:r w:rsidRPr="00900482">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FB8E296"/>
    <w:lvl w:ilvl="0">
      <w:start w:val="1"/>
      <w:numFmt w:val="bullet"/>
      <w:pStyle w:val="Felsorol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6336AA90"/>
    <w:name w:val="WW8Num1"/>
    <w:lvl w:ilvl="0">
      <w:start w:val="1"/>
      <w:numFmt w:val="decimal"/>
      <w:lvlText w:val="%1."/>
      <w:lvlJc w:val="left"/>
      <w:pPr>
        <w:tabs>
          <w:tab w:val="num" w:pos="567"/>
        </w:tabs>
        <w:ind w:left="567" w:hanging="567"/>
      </w:pPr>
      <w:rPr>
        <w:rFonts w:hint="default"/>
      </w:r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283"/>
        </w:tabs>
      </w:pPr>
      <w:rPr>
        <w:rFonts w:ascii="Symbol" w:hAnsi="Symbol"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3"/>
    <w:multiLevelType w:val="multilevel"/>
    <w:tmpl w:val="00000003"/>
    <w:name w:val="WW8Num3"/>
    <w:lvl w:ilvl="0">
      <w:start w:val="1"/>
      <w:numFmt w:val="bullet"/>
      <w:lvlText w:val="·"/>
      <w:lvlJc w:val="left"/>
      <w:pPr>
        <w:tabs>
          <w:tab w:val="num" w:pos="283"/>
        </w:tabs>
      </w:pPr>
      <w:rPr>
        <w:rFonts w:ascii="Symbol" w:hAnsi="Symbol"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4" w15:restartNumberingAfterBreak="0">
    <w:nsid w:val="00000004"/>
    <w:multiLevelType w:val="multilevel"/>
    <w:tmpl w:val="00000004"/>
    <w:name w:val="WW8Num4"/>
    <w:lvl w:ilvl="0">
      <w:start w:val="1"/>
      <w:numFmt w:val="bullet"/>
      <w:lvlText w:val="·"/>
      <w:lvlJc w:val="left"/>
      <w:pPr>
        <w:tabs>
          <w:tab w:val="num" w:pos="283"/>
        </w:tabs>
      </w:pPr>
      <w:rPr>
        <w:rFonts w:ascii="Symbol" w:hAnsi="Symbol"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5" w15:restartNumberingAfterBreak="0">
    <w:nsid w:val="00000005"/>
    <w:multiLevelType w:val="singleLevel"/>
    <w:tmpl w:val="00000005"/>
    <w:name w:val="WW8Num5"/>
    <w:lvl w:ilvl="0">
      <w:start w:val="5"/>
      <w:numFmt w:val="decimal"/>
      <w:lvlText w:val="%1."/>
      <w:lvlJc w:val="left"/>
      <w:pPr>
        <w:tabs>
          <w:tab w:val="num" w:pos="930"/>
        </w:tabs>
      </w:pPr>
    </w:lvl>
  </w:abstractNum>
  <w:abstractNum w:abstractNumId="6" w15:restartNumberingAfterBreak="0">
    <w:nsid w:val="00000006"/>
    <w:multiLevelType w:val="multilevel"/>
    <w:tmpl w:val="00000006"/>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7" w15:restartNumberingAfterBreak="0">
    <w:nsid w:val="228578AB"/>
    <w:multiLevelType w:val="hybridMultilevel"/>
    <w:tmpl w:val="FB1032D4"/>
    <w:lvl w:ilvl="0" w:tplc="4822C738">
      <w:start w:val="1"/>
      <w:numFmt w:val="bullet"/>
      <w:lvlText w:val=""/>
      <w:lvlJc w:val="left"/>
      <w:pPr>
        <w:tabs>
          <w:tab w:val="num" w:pos="454"/>
        </w:tabs>
        <w:ind w:left="454" w:hanging="454"/>
      </w:pPr>
      <w:rPr>
        <w:rFonts w:ascii="Symbol" w:hAnsi="Symbol" w:hint="default"/>
        <w:b w:val="0"/>
        <w:i w:val="0"/>
        <w:sz w:val="18"/>
        <w:u w:val="none"/>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1C1B15"/>
    <w:multiLevelType w:val="hybridMultilevel"/>
    <w:tmpl w:val="7A720162"/>
    <w:lvl w:ilvl="0" w:tplc="4822C738">
      <w:start w:val="1"/>
      <w:numFmt w:val="bullet"/>
      <w:lvlText w:val=""/>
      <w:lvlJc w:val="left"/>
      <w:pPr>
        <w:tabs>
          <w:tab w:val="num" w:pos="454"/>
        </w:tabs>
        <w:ind w:left="454" w:hanging="454"/>
      </w:pPr>
      <w:rPr>
        <w:rFonts w:ascii="Symbol" w:hAnsi="Symbol" w:hint="default"/>
        <w:b w:val="0"/>
        <w:i w:val="0"/>
        <w:sz w:val="18"/>
        <w:u w:val="none"/>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EB07D7"/>
    <w:multiLevelType w:val="hybridMultilevel"/>
    <w:tmpl w:val="F0C8EAC8"/>
    <w:lvl w:ilvl="0" w:tplc="F516162E">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F87F3E"/>
    <w:multiLevelType w:val="multilevel"/>
    <w:tmpl w:val="00000001"/>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43BC3DBE"/>
    <w:multiLevelType w:val="hybridMultilevel"/>
    <w:tmpl w:val="D474FCAA"/>
    <w:lvl w:ilvl="0" w:tplc="F516162E">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30616F"/>
    <w:multiLevelType w:val="hybridMultilevel"/>
    <w:tmpl w:val="33ACC88E"/>
    <w:lvl w:ilvl="0" w:tplc="F516162E">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FD7979"/>
    <w:multiLevelType w:val="hybridMultilevel"/>
    <w:tmpl w:val="DF00C63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4" w15:restartNumberingAfterBreak="0">
    <w:nsid w:val="552948F9"/>
    <w:multiLevelType w:val="multilevel"/>
    <w:tmpl w:val="00000005"/>
    <w:name w:val="WW8Num52"/>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567"/>
      </w:pPr>
      <w:rPr>
        <w:rFonts w:ascii="Symbol" w:hAnsi="Symbol" w:cs="StarSymbol"/>
        <w:sz w:val="18"/>
        <w:szCs w:val="18"/>
      </w:rPr>
    </w:lvl>
    <w:lvl w:ilvl="2">
      <w:start w:val="1"/>
      <w:numFmt w:val="bullet"/>
      <w:lvlText w:val="·"/>
      <w:lvlJc w:val="left"/>
      <w:pPr>
        <w:tabs>
          <w:tab w:val="num" w:pos="850"/>
        </w:tabs>
        <w:ind w:left="850" w:hanging="850"/>
      </w:pPr>
      <w:rPr>
        <w:rFonts w:ascii="Symbol" w:hAnsi="Symbol" w:cs="StarSymbol"/>
        <w:sz w:val="18"/>
        <w:szCs w:val="18"/>
      </w:rPr>
    </w:lvl>
    <w:lvl w:ilvl="3">
      <w:start w:val="1"/>
      <w:numFmt w:val="bullet"/>
      <w:lvlText w:val="·"/>
      <w:lvlJc w:val="left"/>
      <w:pPr>
        <w:tabs>
          <w:tab w:val="num" w:pos="1134"/>
        </w:tabs>
        <w:ind w:left="1134" w:hanging="1134"/>
      </w:pPr>
      <w:rPr>
        <w:rFonts w:ascii="Symbol" w:hAnsi="Symbol" w:cs="StarSymbol"/>
        <w:sz w:val="18"/>
        <w:szCs w:val="18"/>
      </w:rPr>
    </w:lvl>
    <w:lvl w:ilvl="4">
      <w:start w:val="1"/>
      <w:numFmt w:val="bullet"/>
      <w:lvlText w:val="·"/>
      <w:lvlJc w:val="left"/>
      <w:pPr>
        <w:tabs>
          <w:tab w:val="num" w:pos="1417"/>
        </w:tabs>
        <w:ind w:left="1417" w:hanging="1417"/>
      </w:pPr>
      <w:rPr>
        <w:rFonts w:ascii="Symbol" w:hAnsi="Symbol" w:cs="StarSymbol"/>
        <w:sz w:val="18"/>
        <w:szCs w:val="18"/>
      </w:rPr>
    </w:lvl>
    <w:lvl w:ilvl="5">
      <w:start w:val="1"/>
      <w:numFmt w:val="bullet"/>
      <w:lvlText w:val="·"/>
      <w:lvlJc w:val="left"/>
      <w:pPr>
        <w:tabs>
          <w:tab w:val="num" w:pos="1701"/>
        </w:tabs>
        <w:ind w:left="1701" w:hanging="1701"/>
      </w:pPr>
      <w:rPr>
        <w:rFonts w:ascii="Symbol" w:hAnsi="Symbol" w:cs="StarSymbol"/>
        <w:sz w:val="18"/>
        <w:szCs w:val="18"/>
      </w:rPr>
    </w:lvl>
    <w:lvl w:ilvl="6">
      <w:start w:val="1"/>
      <w:numFmt w:val="bullet"/>
      <w:lvlText w:val="·"/>
      <w:lvlJc w:val="left"/>
      <w:pPr>
        <w:tabs>
          <w:tab w:val="num" w:pos="1984"/>
        </w:tabs>
        <w:ind w:left="1984" w:hanging="1984"/>
      </w:pPr>
      <w:rPr>
        <w:rFonts w:ascii="Symbol" w:hAnsi="Symbol" w:cs="StarSymbol"/>
        <w:sz w:val="18"/>
        <w:szCs w:val="18"/>
      </w:rPr>
    </w:lvl>
    <w:lvl w:ilvl="7">
      <w:start w:val="1"/>
      <w:numFmt w:val="bullet"/>
      <w:lvlText w:val="·"/>
      <w:lvlJc w:val="left"/>
      <w:pPr>
        <w:tabs>
          <w:tab w:val="num" w:pos="2268"/>
        </w:tabs>
        <w:ind w:left="2268" w:hanging="2268"/>
      </w:pPr>
      <w:rPr>
        <w:rFonts w:ascii="Symbol" w:hAnsi="Symbol" w:cs="StarSymbol"/>
        <w:sz w:val="18"/>
        <w:szCs w:val="18"/>
      </w:rPr>
    </w:lvl>
    <w:lvl w:ilvl="8">
      <w:start w:val="1"/>
      <w:numFmt w:val="bullet"/>
      <w:lvlText w:val="·"/>
      <w:lvlJc w:val="left"/>
      <w:pPr>
        <w:tabs>
          <w:tab w:val="num" w:pos="2551"/>
        </w:tabs>
        <w:ind w:left="2551" w:hanging="2551"/>
      </w:pPr>
      <w:rPr>
        <w:rFonts w:ascii="Symbol" w:hAnsi="Symbol" w:cs="StarSymbol"/>
        <w:sz w:val="18"/>
        <w:szCs w:val="18"/>
      </w:rPr>
    </w:lvl>
  </w:abstractNum>
  <w:abstractNum w:abstractNumId="15" w15:restartNumberingAfterBreak="0">
    <w:nsid w:val="5F35403C"/>
    <w:multiLevelType w:val="hybridMultilevel"/>
    <w:tmpl w:val="F864D864"/>
    <w:lvl w:ilvl="0" w:tplc="5EAC8468">
      <w:start w:val="1"/>
      <w:numFmt w:val="bullet"/>
      <w:lvlText w:val="-"/>
      <w:lvlJc w:val="left"/>
      <w:pPr>
        <w:tabs>
          <w:tab w:val="num" w:pos="360"/>
        </w:tabs>
        <w:ind w:left="360" w:hanging="360"/>
      </w:pPr>
      <w:rPr>
        <w:rFonts w:ascii="Times New Roman" w:hAnsi="Times New Roman" w:cs="Times New Roman" w:hint="default"/>
        <w:color w:val="auto"/>
      </w:rPr>
    </w:lvl>
    <w:lvl w:ilvl="1" w:tplc="080C0003" w:tentative="1">
      <w:start w:val="1"/>
      <w:numFmt w:val="bullet"/>
      <w:lvlText w:val="o"/>
      <w:lvlJc w:val="left"/>
      <w:pPr>
        <w:tabs>
          <w:tab w:val="num" w:pos="1440"/>
        </w:tabs>
        <w:ind w:left="1440" w:hanging="360"/>
      </w:pPr>
      <w:rPr>
        <w:rFonts w:ascii="Courier New" w:hAnsi="Courier New" w:cs="Courier New" w:hint="default"/>
      </w:rPr>
    </w:lvl>
    <w:lvl w:ilvl="2" w:tplc="080C0005" w:tentative="1">
      <w:start w:val="1"/>
      <w:numFmt w:val="bullet"/>
      <w:lvlText w:val=""/>
      <w:lvlJc w:val="left"/>
      <w:pPr>
        <w:tabs>
          <w:tab w:val="num" w:pos="2160"/>
        </w:tabs>
        <w:ind w:left="2160" w:hanging="360"/>
      </w:pPr>
      <w:rPr>
        <w:rFonts w:ascii="Wingdings" w:hAnsi="Wingdings" w:hint="default"/>
      </w:rPr>
    </w:lvl>
    <w:lvl w:ilvl="3" w:tplc="080C0001" w:tentative="1">
      <w:start w:val="1"/>
      <w:numFmt w:val="bullet"/>
      <w:lvlText w:val=""/>
      <w:lvlJc w:val="left"/>
      <w:pPr>
        <w:tabs>
          <w:tab w:val="num" w:pos="2880"/>
        </w:tabs>
        <w:ind w:left="2880" w:hanging="360"/>
      </w:pPr>
      <w:rPr>
        <w:rFonts w:ascii="Symbol" w:hAnsi="Symbol" w:hint="default"/>
      </w:rPr>
    </w:lvl>
    <w:lvl w:ilvl="4" w:tplc="080C0003" w:tentative="1">
      <w:start w:val="1"/>
      <w:numFmt w:val="bullet"/>
      <w:lvlText w:val="o"/>
      <w:lvlJc w:val="left"/>
      <w:pPr>
        <w:tabs>
          <w:tab w:val="num" w:pos="3600"/>
        </w:tabs>
        <w:ind w:left="3600" w:hanging="360"/>
      </w:pPr>
      <w:rPr>
        <w:rFonts w:ascii="Courier New" w:hAnsi="Courier New" w:cs="Courier New" w:hint="default"/>
      </w:rPr>
    </w:lvl>
    <w:lvl w:ilvl="5" w:tplc="080C0005" w:tentative="1">
      <w:start w:val="1"/>
      <w:numFmt w:val="bullet"/>
      <w:lvlText w:val=""/>
      <w:lvlJc w:val="left"/>
      <w:pPr>
        <w:tabs>
          <w:tab w:val="num" w:pos="4320"/>
        </w:tabs>
        <w:ind w:left="4320" w:hanging="360"/>
      </w:pPr>
      <w:rPr>
        <w:rFonts w:ascii="Wingdings" w:hAnsi="Wingdings" w:hint="default"/>
      </w:rPr>
    </w:lvl>
    <w:lvl w:ilvl="6" w:tplc="080C0001" w:tentative="1">
      <w:start w:val="1"/>
      <w:numFmt w:val="bullet"/>
      <w:lvlText w:val=""/>
      <w:lvlJc w:val="left"/>
      <w:pPr>
        <w:tabs>
          <w:tab w:val="num" w:pos="5040"/>
        </w:tabs>
        <w:ind w:left="5040" w:hanging="360"/>
      </w:pPr>
      <w:rPr>
        <w:rFonts w:ascii="Symbol" w:hAnsi="Symbol" w:hint="default"/>
      </w:rPr>
    </w:lvl>
    <w:lvl w:ilvl="7" w:tplc="080C0003" w:tentative="1">
      <w:start w:val="1"/>
      <w:numFmt w:val="bullet"/>
      <w:lvlText w:val="o"/>
      <w:lvlJc w:val="left"/>
      <w:pPr>
        <w:tabs>
          <w:tab w:val="num" w:pos="5760"/>
        </w:tabs>
        <w:ind w:left="5760" w:hanging="360"/>
      </w:pPr>
      <w:rPr>
        <w:rFonts w:ascii="Courier New" w:hAnsi="Courier New" w:cs="Courier New" w:hint="default"/>
      </w:rPr>
    </w:lvl>
    <w:lvl w:ilvl="8" w:tplc="08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EA8644A"/>
    <w:multiLevelType w:val="hybridMultilevel"/>
    <w:tmpl w:val="54DCFF92"/>
    <w:lvl w:ilvl="0" w:tplc="F516162E">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EF6275"/>
    <w:multiLevelType w:val="hybridMultilevel"/>
    <w:tmpl w:val="D9C62140"/>
    <w:lvl w:ilvl="0" w:tplc="4822C738">
      <w:start w:val="1"/>
      <w:numFmt w:val="bullet"/>
      <w:lvlText w:val=""/>
      <w:lvlJc w:val="left"/>
      <w:pPr>
        <w:ind w:left="720" w:hanging="360"/>
      </w:pPr>
      <w:rPr>
        <w:rFonts w:ascii="Symbol" w:hAnsi="Symbol" w:hint="default"/>
        <w:b w:val="0"/>
        <w:i w:val="0"/>
        <w:sz w:val="18"/>
        <w:u w:val="no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7ADA5758"/>
    <w:multiLevelType w:val="hybridMultilevel"/>
    <w:tmpl w:val="8D7EBA1C"/>
    <w:lvl w:ilvl="0" w:tplc="58C87658">
      <w:start w:val="5"/>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8"/>
  </w:num>
  <w:num w:numId="8">
    <w:abstractNumId w:val="0"/>
  </w:num>
  <w:num w:numId="9">
    <w:abstractNumId w:val="15"/>
  </w:num>
  <w:num w:numId="10">
    <w:abstractNumId w:val="9"/>
  </w:num>
  <w:num w:numId="11">
    <w:abstractNumId w:val="16"/>
  </w:num>
  <w:num w:numId="12">
    <w:abstractNumId w:val="12"/>
  </w:num>
  <w:num w:numId="13">
    <w:abstractNumId w:val="8"/>
  </w:num>
  <w:num w:numId="14">
    <w:abstractNumId w:val="10"/>
  </w:num>
  <w:num w:numId="15">
    <w:abstractNumId w:val="14"/>
  </w:num>
  <w:num w:numId="16">
    <w:abstractNumId w:val="7"/>
  </w:num>
  <w:num w:numId="17">
    <w:abstractNumId w:val="11"/>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C50"/>
    <w:rsid w:val="00001CB9"/>
    <w:rsid w:val="00002A56"/>
    <w:rsid w:val="00004C42"/>
    <w:rsid w:val="000054AD"/>
    <w:rsid w:val="0001097C"/>
    <w:rsid w:val="00012A18"/>
    <w:rsid w:val="00023245"/>
    <w:rsid w:val="00024FFE"/>
    <w:rsid w:val="0003054B"/>
    <w:rsid w:val="00031FBC"/>
    <w:rsid w:val="00032AD2"/>
    <w:rsid w:val="00034EA4"/>
    <w:rsid w:val="0003600B"/>
    <w:rsid w:val="000377B2"/>
    <w:rsid w:val="00043B79"/>
    <w:rsid w:val="000507E7"/>
    <w:rsid w:val="00053ADD"/>
    <w:rsid w:val="00060560"/>
    <w:rsid w:val="00061CBB"/>
    <w:rsid w:val="00061D55"/>
    <w:rsid w:val="000630AB"/>
    <w:rsid w:val="00063E55"/>
    <w:rsid w:val="00074009"/>
    <w:rsid w:val="00077F95"/>
    <w:rsid w:val="00082B5A"/>
    <w:rsid w:val="00090B29"/>
    <w:rsid w:val="00093CB0"/>
    <w:rsid w:val="000962B4"/>
    <w:rsid w:val="000A2E08"/>
    <w:rsid w:val="000A5A1C"/>
    <w:rsid w:val="000B2888"/>
    <w:rsid w:val="000B44E9"/>
    <w:rsid w:val="000B5C50"/>
    <w:rsid w:val="000B7BC8"/>
    <w:rsid w:val="000C2D40"/>
    <w:rsid w:val="000C335A"/>
    <w:rsid w:val="000C39E8"/>
    <w:rsid w:val="000C6AA9"/>
    <w:rsid w:val="000C6C06"/>
    <w:rsid w:val="000D0140"/>
    <w:rsid w:val="000D5DD2"/>
    <w:rsid w:val="000E2F4A"/>
    <w:rsid w:val="000E3A16"/>
    <w:rsid w:val="000E4059"/>
    <w:rsid w:val="000E4164"/>
    <w:rsid w:val="000F1DD3"/>
    <w:rsid w:val="000F43B2"/>
    <w:rsid w:val="000F68F5"/>
    <w:rsid w:val="001013A1"/>
    <w:rsid w:val="00102AA2"/>
    <w:rsid w:val="00102FA6"/>
    <w:rsid w:val="00110897"/>
    <w:rsid w:val="00123835"/>
    <w:rsid w:val="0012453A"/>
    <w:rsid w:val="001420C1"/>
    <w:rsid w:val="00156F40"/>
    <w:rsid w:val="001613D6"/>
    <w:rsid w:val="00167738"/>
    <w:rsid w:val="001713A9"/>
    <w:rsid w:val="00171501"/>
    <w:rsid w:val="00171F73"/>
    <w:rsid w:val="0017539E"/>
    <w:rsid w:val="001806E2"/>
    <w:rsid w:val="001813F3"/>
    <w:rsid w:val="001846EB"/>
    <w:rsid w:val="00184E3A"/>
    <w:rsid w:val="00185055"/>
    <w:rsid w:val="00187450"/>
    <w:rsid w:val="0019224A"/>
    <w:rsid w:val="00193B97"/>
    <w:rsid w:val="00197080"/>
    <w:rsid w:val="00197B95"/>
    <w:rsid w:val="00197D54"/>
    <w:rsid w:val="001A04D5"/>
    <w:rsid w:val="001A4D3E"/>
    <w:rsid w:val="001B0D41"/>
    <w:rsid w:val="001B3956"/>
    <w:rsid w:val="001C23E7"/>
    <w:rsid w:val="001C49BA"/>
    <w:rsid w:val="001D31F7"/>
    <w:rsid w:val="001D35FF"/>
    <w:rsid w:val="001D3E40"/>
    <w:rsid w:val="001D6278"/>
    <w:rsid w:val="001E2A20"/>
    <w:rsid w:val="001E40D2"/>
    <w:rsid w:val="001F1E63"/>
    <w:rsid w:val="001F2253"/>
    <w:rsid w:val="001F6435"/>
    <w:rsid w:val="001F705B"/>
    <w:rsid w:val="001F736A"/>
    <w:rsid w:val="001F7454"/>
    <w:rsid w:val="00200808"/>
    <w:rsid w:val="0020096E"/>
    <w:rsid w:val="00202A8C"/>
    <w:rsid w:val="0021444D"/>
    <w:rsid w:val="002160DD"/>
    <w:rsid w:val="00217545"/>
    <w:rsid w:val="00221C60"/>
    <w:rsid w:val="00230547"/>
    <w:rsid w:val="00230862"/>
    <w:rsid w:val="00234419"/>
    <w:rsid w:val="002348A0"/>
    <w:rsid w:val="00236A96"/>
    <w:rsid w:val="00236E83"/>
    <w:rsid w:val="00237731"/>
    <w:rsid w:val="0024575D"/>
    <w:rsid w:val="00252BEB"/>
    <w:rsid w:val="00253693"/>
    <w:rsid w:val="00255D90"/>
    <w:rsid w:val="00262862"/>
    <w:rsid w:val="002631FC"/>
    <w:rsid w:val="00263B05"/>
    <w:rsid w:val="00265A24"/>
    <w:rsid w:val="002729F0"/>
    <w:rsid w:val="00273522"/>
    <w:rsid w:val="00273815"/>
    <w:rsid w:val="00283E73"/>
    <w:rsid w:val="00284AF4"/>
    <w:rsid w:val="00290123"/>
    <w:rsid w:val="00294AFF"/>
    <w:rsid w:val="002A3051"/>
    <w:rsid w:val="002A354E"/>
    <w:rsid w:val="002A702A"/>
    <w:rsid w:val="002B44CE"/>
    <w:rsid w:val="002B61CC"/>
    <w:rsid w:val="002B6F3D"/>
    <w:rsid w:val="002D2793"/>
    <w:rsid w:val="002D3F84"/>
    <w:rsid w:val="002D66FB"/>
    <w:rsid w:val="002E3E80"/>
    <w:rsid w:val="002E7DA8"/>
    <w:rsid w:val="002F2071"/>
    <w:rsid w:val="002F4712"/>
    <w:rsid w:val="002F7D42"/>
    <w:rsid w:val="003041DD"/>
    <w:rsid w:val="00312BDD"/>
    <w:rsid w:val="00314C68"/>
    <w:rsid w:val="003322CD"/>
    <w:rsid w:val="00333D55"/>
    <w:rsid w:val="00336699"/>
    <w:rsid w:val="00340D60"/>
    <w:rsid w:val="00342024"/>
    <w:rsid w:val="0034453D"/>
    <w:rsid w:val="00345796"/>
    <w:rsid w:val="003465AB"/>
    <w:rsid w:val="00351464"/>
    <w:rsid w:val="00352D5D"/>
    <w:rsid w:val="0035523C"/>
    <w:rsid w:val="00355C50"/>
    <w:rsid w:val="00362336"/>
    <w:rsid w:val="00363F95"/>
    <w:rsid w:val="003649B8"/>
    <w:rsid w:val="00364ACC"/>
    <w:rsid w:val="00375247"/>
    <w:rsid w:val="003811FB"/>
    <w:rsid w:val="003821FB"/>
    <w:rsid w:val="00382581"/>
    <w:rsid w:val="003906BC"/>
    <w:rsid w:val="003907B4"/>
    <w:rsid w:val="00390ADA"/>
    <w:rsid w:val="00394778"/>
    <w:rsid w:val="00395FA3"/>
    <w:rsid w:val="003B0068"/>
    <w:rsid w:val="003B1367"/>
    <w:rsid w:val="003B2727"/>
    <w:rsid w:val="003C1029"/>
    <w:rsid w:val="003C2A8B"/>
    <w:rsid w:val="003C3999"/>
    <w:rsid w:val="003C3FF9"/>
    <w:rsid w:val="003C4C58"/>
    <w:rsid w:val="003C51BA"/>
    <w:rsid w:val="003C5636"/>
    <w:rsid w:val="003D01CD"/>
    <w:rsid w:val="003D13AF"/>
    <w:rsid w:val="003E7C0F"/>
    <w:rsid w:val="003F0F86"/>
    <w:rsid w:val="003F3A4D"/>
    <w:rsid w:val="003F4473"/>
    <w:rsid w:val="003F782F"/>
    <w:rsid w:val="00402B8D"/>
    <w:rsid w:val="00406C6E"/>
    <w:rsid w:val="00413FD3"/>
    <w:rsid w:val="00420F57"/>
    <w:rsid w:val="00422754"/>
    <w:rsid w:val="00437780"/>
    <w:rsid w:val="00440503"/>
    <w:rsid w:val="004427D3"/>
    <w:rsid w:val="00443EBC"/>
    <w:rsid w:val="004476DB"/>
    <w:rsid w:val="00452801"/>
    <w:rsid w:val="00456142"/>
    <w:rsid w:val="00456351"/>
    <w:rsid w:val="00460936"/>
    <w:rsid w:val="00461EAE"/>
    <w:rsid w:val="00467BFA"/>
    <w:rsid w:val="00470461"/>
    <w:rsid w:val="00472F21"/>
    <w:rsid w:val="00477248"/>
    <w:rsid w:val="0047765E"/>
    <w:rsid w:val="00483EF0"/>
    <w:rsid w:val="00492E78"/>
    <w:rsid w:val="00493712"/>
    <w:rsid w:val="00493A5A"/>
    <w:rsid w:val="00494BCA"/>
    <w:rsid w:val="004A00F5"/>
    <w:rsid w:val="004A3817"/>
    <w:rsid w:val="004A5ADB"/>
    <w:rsid w:val="004A6475"/>
    <w:rsid w:val="004B5793"/>
    <w:rsid w:val="004B5CF5"/>
    <w:rsid w:val="004C2C67"/>
    <w:rsid w:val="004C2C94"/>
    <w:rsid w:val="004C3BB8"/>
    <w:rsid w:val="004C3FF7"/>
    <w:rsid w:val="004C477A"/>
    <w:rsid w:val="004C66CB"/>
    <w:rsid w:val="004C7B20"/>
    <w:rsid w:val="004D025C"/>
    <w:rsid w:val="004D0316"/>
    <w:rsid w:val="004D52B7"/>
    <w:rsid w:val="004E367D"/>
    <w:rsid w:val="004E4CB0"/>
    <w:rsid w:val="004F10C9"/>
    <w:rsid w:val="004F3661"/>
    <w:rsid w:val="004F5020"/>
    <w:rsid w:val="004F7BEF"/>
    <w:rsid w:val="004F7EA5"/>
    <w:rsid w:val="00503220"/>
    <w:rsid w:val="005066E8"/>
    <w:rsid w:val="00507295"/>
    <w:rsid w:val="005124B1"/>
    <w:rsid w:val="0051484D"/>
    <w:rsid w:val="00514CFD"/>
    <w:rsid w:val="00517D0A"/>
    <w:rsid w:val="00522680"/>
    <w:rsid w:val="00522C74"/>
    <w:rsid w:val="0052311B"/>
    <w:rsid w:val="00523907"/>
    <w:rsid w:val="00524E20"/>
    <w:rsid w:val="0052514D"/>
    <w:rsid w:val="0052618F"/>
    <w:rsid w:val="00526820"/>
    <w:rsid w:val="005301E6"/>
    <w:rsid w:val="00530E7B"/>
    <w:rsid w:val="0053607F"/>
    <w:rsid w:val="00542746"/>
    <w:rsid w:val="005436E4"/>
    <w:rsid w:val="005452FF"/>
    <w:rsid w:val="00547308"/>
    <w:rsid w:val="00554B9E"/>
    <w:rsid w:val="005610A2"/>
    <w:rsid w:val="00564182"/>
    <w:rsid w:val="005721D8"/>
    <w:rsid w:val="00573989"/>
    <w:rsid w:val="00575B41"/>
    <w:rsid w:val="00575E02"/>
    <w:rsid w:val="00576327"/>
    <w:rsid w:val="00576F78"/>
    <w:rsid w:val="00584244"/>
    <w:rsid w:val="005942C2"/>
    <w:rsid w:val="0059440B"/>
    <w:rsid w:val="00597B78"/>
    <w:rsid w:val="005A28BB"/>
    <w:rsid w:val="005B0C98"/>
    <w:rsid w:val="005B26AA"/>
    <w:rsid w:val="005B2EF8"/>
    <w:rsid w:val="005B581E"/>
    <w:rsid w:val="005C398B"/>
    <w:rsid w:val="005C50B5"/>
    <w:rsid w:val="005D2F2F"/>
    <w:rsid w:val="005D3B5B"/>
    <w:rsid w:val="005D4093"/>
    <w:rsid w:val="005D6895"/>
    <w:rsid w:val="005E0231"/>
    <w:rsid w:val="005E3067"/>
    <w:rsid w:val="005E36EE"/>
    <w:rsid w:val="005E7CF2"/>
    <w:rsid w:val="005F48AE"/>
    <w:rsid w:val="006045C5"/>
    <w:rsid w:val="00607FA4"/>
    <w:rsid w:val="00622C76"/>
    <w:rsid w:val="006249F0"/>
    <w:rsid w:val="006309D6"/>
    <w:rsid w:val="00631E21"/>
    <w:rsid w:val="0063421A"/>
    <w:rsid w:val="0063726C"/>
    <w:rsid w:val="00637BF8"/>
    <w:rsid w:val="006406C8"/>
    <w:rsid w:val="006544B2"/>
    <w:rsid w:val="00655897"/>
    <w:rsid w:val="00661F8F"/>
    <w:rsid w:val="006730B3"/>
    <w:rsid w:val="00673776"/>
    <w:rsid w:val="00675F1F"/>
    <w:rsid w:val="00686932"/>
    <w:rsid w:val="00692B10"/>
    <w:rsid w:val="0069328E"/>
    <w:rsid w:val="00697541"/>
    <w:rsid w:val="006A1820"/>
    <w:rsid w:val="006A20BE"/>
    <w:rsid w:val="006A6981"/>
    <w:rsid w:val="006B059F"/>
    <w:rsid w:val="006B21DA"/>
    <w:rsid w:val="006B6AC4"/>
    <w:rsid w:val="006D5A5C"/>
    <w:rsid w:val="006E02AF"/>
    <w:rsid w:val="006E22D9"/>
    <w:rsid w:val="006E2682"/>
    <w:rsid w:val="006E4576"/>
    <w:rsid w:val="006F0D3A"/>
    <w:rsid w:val="006F52B0"/>
    <w:rsid w:val="006F725C"/>
    <w:rsid w:val="00702D19"/>
    <w:rsid w:val="00705D3C"/>
    <w:rsid w:val="00714AFA"/>
    <w:rsid w:val="007223D1"/>
    <w:rsid w:val="00723AD6"/>
    <w:rsid w:val="00727624"/>
    <w:rsid w:val="00730D18"/>
    <w:rsid w:val="00730F07"/>
    <w:rsid w:val="0073647C"/>
    <w:rsid w:val="007366F4"/>
    <w:rsid w:val="00740E30"/>
    <w:rsid w:val="0074353E"/>
    <w:rsid w:val="007456C8"/>
    <w:rsid w:val="00746C97"/>
    <w:rsid w:val="00747FC6"/>
    <w:rsid w:val="00751407"/>
    <w:rsid w:val="00761020"/>
    <w:rsid w:val="00772A9D"/>
    <w:rsid w:val="007741C2"/>
    <w:rsid w:val="00774C18"/>
    <w:rsid w:val="00781E1A"/>
    <w:rsid w:val="00782E6A"/>
    <w:rsid w:val="00792366"/>
    <w:rsid w:val="007974E1"/>
    <w:rsid w:val="007A0E47"/>
    <w:rsid w:val="007A22A8"/>
    <w:rsid w:val="007A3E31"/>
    <w:rsid w:val="007A6E97"/>
    <w:rsid w:val="007B7B75"/>
    <w:rsid w:val="007C0DB8"/>
    <w:rsid w:val="007C6A15"/>
    <w:rsid w:val="007D0FAC"/>
    <w:rsid w:val="007D1964"/>
    <w:rsid w:val="007D2EA4"/>
    <w:rsid w:val="007D7C43"/>
    <w:rsid w:val="007E1D60"/>
    <w:rsid w:val="007E3D4F"/>
    <w:rsid w:val="007F10F1"/>
    <w:rsid w:val="007F4FE0"/>
    <w:rsid w:val="007F5821"/>
    <w:rsid w:val="007F6495"/>
    <w:rsid w:val="007F72C5"/>
    <w:rsid w:val="00805F26"/>
    <w:rsid w:val="008130E7"/>
    <w:rsid w:val="0081747B"/>
    <w:rsid w:val="0082302E"/>
    <w:rsid w:val="00825DFE"/>
    <w:rsid w:val="008266C6"/>
    <w:rsid w:val="0083364B"/>
    <w:rsid w:val="008578C7"/>
    <w:rsid w:val="008614F9"/>
    <w:rsid w:val="008616FA"/>
    <w:rsid w:val="00862D12"/>
    <w:rsid w:val="00864516"/>
    <w:rsid w:val="00872BE8"/>
    <w:rsid w:val="00882CDD"/>
    <w:rsid w:val="00887659"/>
    <w:rsid w:val="0089100B"/>
    <w:rsid w:val="0089105F"/>
    <w:rsid w:val="008A11D6"/>
    <w:rsid w:val="008A3A5C"/>
    <w:rsid w:val="008A4A38"/>
    <w:rsid w:val="008A4CEF"/>
    <w:rsid w:val="008B3640"/>
    <w:rsid w:val="008B4454"/>
    <w:rsid w:val="008C0B8D"/>
    <w:rsid w:val="008C0BBD"/>
    <w:rsid w:val="008C56E2"/>
    <w:rsid w:val="008C5A42"/>
    <w:rsid w:val="008D1F69"/>
    <w:rsid w:val="008D4643"/>
    <w:rsid w:val="008E2344"/>
    <w:rsid w:val="008E3467"/>
    <w:rsid w:val="008E68E6"/>
    <w:rsid w:val="008E76B5"/>
    <w:rsid w:val="008F2883"/>
    <w:rsid w:val="008F2C52"/>
    <w:rsid w:val="008F5528"/>
    <w:rsid w:val="008F5731"/>
    <w:rsid w:val="008F5AD6"/>
    <w:rsid w:val="008F5E40"/>
    <w:rsid w:val="008F7185"/>
    <w:rsid w:val="00900482"/>
    <w:rsid w:val="00901FDC"/>
    <w:rsid w:val="00903FB8"/>
    <w:rsid w:val="00905CD5"/>
    <w:rsid w:val="00913C00"/>
    <w:rsid w:val="009165E5"/>
    <w:rsid w:val="009166E8"/>
    <w:rsid w:val="00920B5B"/>
    <w:rsid w:val="00921948"/>
    <w:rsid w:val="00925C5F"/>
    <w:rsid w:val="0092626A"/>
    <w:rsid w:val="009346E8"/>
    <w:rsid w:val="0093594C"/>
    <w:rsid w:val="00940D48"/>
    <w:rsid w:val="009431AB"/>
    <w:rsid w:val="0095303B"/>
    <w:rsid w:val="009533CF"/>
    <w:rsid w:val="0095415C"/>
    <w:rsid w:val="00954690"/>
    <w:rsid w:val="00970792"/>
    <w:rsid w:val="0098319A"/>
    <w:rsid w:val="00992A32"/>
    <w:rsid w:val="009A3416"/>
    <w:rsid w:val="009A718A"/>
    <w:rsid w:val="009B2551"/>
    <w:rsid w:val="009B6F0F"/>
    <w:rsid w:val="009B75F7"/>
    <w:rsid w:val="009C0272"/>
    <w:rsid w:val="009C5533"/>
    <w:rsid w:val="009C728F"/>
    <w:rsid w:val="009C7565"/>
    <w:rsid w:val="009C758D"/>
    <w:rsid w:val="009D455F"/>
    <w:rsid w:val="009D5D2F"/>
    <w:rsid w:val="009E13E1"/>
    <w:rsid w:val="009E2A89"/>
    <w:rsid w:val="009F15F0"/>
    <w:rsid w:val="009F2124"/>
    <w:rsid w:val="009F3FF6"/>
    <w:rsid w:val="009F53A1"/>
    <w:rsid w:val="00A022D0"/>
    <w:rsid w:val="00A03AAB"/>
    <w:rsid w:val="00A0604D"/>
    <w:rsid w:val="00A06A3D"/>
    <w:rsid w:val="00A07D2B"/>
    <w:rsid w:val="00A10418"/>
    <w:rsid w:val="00A1267F"/>
    <w:rsid w:val="00A3309D"/>
    <w:rsid w:val="00A43379"/>
    <w:rsid w:val="00A4528B"/>
    <w:rsid w:val="00A47789"/>
    <w:rsid w:val="00A50C8D"/>
    <w:rsid w:val="00A51F9F"/>
    <w:rsid w:val="00A602A1"/>
    <w:rsid w:val="00A6175E"/>
    <w:rsid w:val="00A65C34"/>
    <w:rsid w:val="00A66CDB"/>
    <w:rsid w:val="00A66F2C"/>
    <w:rsid w:val="00A71F61"/>
    <w:rsid w:val="00A73704"/>
    <w:rsid w:val="00A75A1E"/>
    <w:rsid w:val="00A771D2"/>
    <w:rsid w:val="00A8123D"/>
    <w:rsid w:val="00A837BC"/>
    <w:rsid w:val="00A8511C"/>
    <w:rsid w:val="00A967D3"/>
    <w:rsid w:val="00AA3FCA"/>
    <w:rsid w:val="00AA7C70"/>
    <w:rsid w:val="00AC578A"/>
    <w:rsid w:val="00AC70C2"/>
    <w:rsid w:val="00AC7656"/>
    <w:rsid w:val="00AD1B7D"/>
    <w:rsid w:val="00AD2357"/>
    <w:rsid w:val="00AD5D04"/>
    <w:rsid w:val="00AD7F89"/>
    <w:rsid w:val="00AE7B40"/>
    <w:rsid w:val="00AF1E07"/>
    <w:rsid w:val="00AF1F60"/>
    <w:rsid w:val="00AF27F6"/>
    <w:rsid w:val="00B01776"/>
    <w:rsid w:val="00B02E7C"/>
    <w:rsid w:val="00B03D4B"/>
    <w:rsid w:val="00B04E78"/>
    <w:rsid w:val="00B06829"/>
    <w:rsid w:val="00B117F6"/>
    <w:rsid w:val="00B11912"/>
    <w:rsid w:val="00B128B8"/>
    <w:rsid w:val="00B15778"/>
    <w:rsid w:val="00B174F5"/>
    <w:rsid w:val="00B21162"/>
    <w:rsid w:val="00B243EE"/>
    <w:rsid w:val="00B24BA8"/>
    <w:rsid w:val="00B32347"/>
    <w:rsid w:val="00B33019"/>
    <w:rsid w:val="00B34391"/>
    <w:rsid w:val="00B3542B"/>
    <w:rsid w:val="00B36B90"/>
    <w:rsid w:val="00B40590"/>
    <w:rsid w:val="00B42246"/>
    <w:rsid w:val="00B51E34"/>
    <w:rsid w:val="00B5382F"/>
    <w:rsid w:val="00B56394"/>
    <w:rsid w:val="00B56C3E"/>
    <w:rsid w:val="00B56F9F"/>
    <w:rsid w:val="00B5705A"/>
    <w:rsid w:val="00B6179C"/>
    <w:rsid w:val="00B62440"/>
    <w:rsid w:val="00B62816"/>
    <w:rsid w:val="00B62B8B"/>
    <w:rsid w:val="00B643CA"/>
    <w:rsid w:val="00B6529F"/>
    <w:rsid w:val="00B66CFE"/>
    <w:rsid w:val="00B67ACB"/>
    <w:rsid w:val="00B716CF"/>
    <w:rsid w:val="00B73A10"/>
    <w:rsid w:val="00B75995"/>
    <w:rsid w:val="00B81235"/>
    <w:rsid w:val="00B93C4A"/>
    <w:rsid w:val="00B94B1B"/>
    <w:rsid w:val="00B95705"/>
    <w:rsid w:val="00BA0DFA"/>
    <w:rsid w:val="00BA2969"/>
    <w:rsid w:val="00BA2D48"/>
    <w:rsid w:val="00BA399B"/>
    <w:rsid w:val="00BA7964"/>
    <w:rsid w:val="00BB073A"/>
    <w:rsid w:val="00BB0EF4"/>
    <w:rsid w:val="00BB23AD"/>
    <w:rsid w:val="00BB46C3"/>
    <w:rsid w:val="00BB5D62"/>
    <w:rsid w:val="00BC17A3"/>
    <w:rsid w:val="00BC4D55"/>
    <w:rsid w:val="00BD3637"/>
    <w:rsid w:val="00BD75EF"/>
    <w:rsid w:val="00BE0B01"/>
    <w:rsid w:val="00BE4925"/>
    <w:rsid w:val="00BE5172"/>
    <w:rsid w:val="00BE6F25"/>
    <w:rsid w:val="00BF29EF"/>
    <w:rsid w:val="00BF5531"/>
    <w:rsid w:val="00BF5F95"/>
    <w:rsid w:val="00C00255"/>
    <w:rsid w:val="00C041C2"/>
    <w:rsid w:val="00C05DB6"/>
    <w:rsid w:val="00C06757"/>
    <w:rsid w:val="00C07AD9"/>
    <w:rsid w:val="00C101B3"/>
    <w:rsid w:val="00C10420"/>
    <w:rsid w:val="00C108F6"/>
    <w:rsid w:val="00C13115"/>
    <w:rsid w:val="00C205E7"/>
    <w:rsid w:val="00C21169"/>
    <w:rsid w:val="00C2279C"/>
    <w:rsid w:val="00C22B9D"/>
    <w:rsid w:val="00C2332D"/>
    <w:rsid w:val="00C266EA"/>
    <w:rsid w:val="00C31B59"/>
    <w:rsid w:val="00C37194"/>
    <w:rsid w:val="00C41BF8"/>
    <w:rsid w:val="00C43041"/>
    <w:rsid w:val="00C45095"/>
    <w:rsid w:val="00C463D4"/>
    <w:rsid w:val="00C465A7"/>
    <w:rsid w:val="00C61CD9"/>
    <w:rsid w:val="00C647EB"/>
    <w:rsid w:val="00C65341"/>
    <w:rsid w:val="00C655CE"/>
    <w:rsid w:val="00C676B9"/>
    <w:rsid w:val="00C87DB4"/>
    <w:rsid w:val="00C944DA"/>
    <w:rsid w:val="00C947BF"/>
    <w:rsid w:val="00C97DB2"/>
    <w:rsid w:val="00CA002A"/>
    <w:rsid w:val="00CA0DF3"/>
    <w:rsid w:val="00CA330D"/>
    <w:rsid w:val="00CA3402"/>
    <w:rsid w:val="00CA4627"/>
    <w:rsid w:val="00CB4087"/>
    <w:rsid w:val="00CB7BA3"/>
    <w:rsid w:val="00CC3F58"/>
    <w:rsid w:val="00CC419B"/>
    <w:rsid w:val="00CC4EC8"/>
    <w:rsid w:val="00CC5C32"/>
    <w:rsid w:val="00CC748B"/>
    <w:rsid w:val="00CE167A"/>
    <w:rsid w:val="00CE2435"/>
    <w:rsid w:val="00CE2F07"/>
    <w:rsid w:val="00CE3B21"/>
    <w:rsid w:val="00CE4AD4"/>
    <w:rsid w:val="00CE5CEB"/>
    <w:rsid w:val="00D06B6D"/>
    <w:rsid w:val="00D06BE6"/>
    <w:rsid w:val="00D10718"/>
    <w:rsid w:val="00D10A0A"/>
    <w:rsid w:val="00D16698"/>
    <w:rsid w:val="00D17550"/>
    <w:rsid w:val="00D17C7E"/>
    <w:rsid w:val="00D213F6"/>
    <w:rsid w:val="00D21DD2"/>
    <w:rsid w:val="00D22B81"/>
    <w:rsid w:val="00D31184"/>
    <w:rsid w:val="00D34751"/>
    <w:rsid w:val="00D354F4"/>
    <w:rsid w:val="00D423AF"/>
    <w:rsid w:val="00D44825"/>
    <w:rsid w:val="00D465C7"/>
    <w:rsid w:val="00D52DA9"/>
    <w:rsid w:val="00D62546"/>
    <w:rsid w:val="00D639C5"/>
    <w:rsid w:val="00D6492F"/>
    <w:rsid w:val="00D65A73"/>
    <w:rsid w:val="00D65E62"/>
    <w:rsid w:val="00D72DBD"/>
    <w:rsid w:val="00D80AE3"/>
    <w:rsid w:val="00D80B09"/>
    <w:rsid w:val="00D828CE"/>
    <w:rsid w:val="00D94330"/>
    <w:rsid w:val="00DA39AE"/>
    <w:rsid w:val="00DA4FC2"/>
    <w:rsid w:val="00DA5970"/>
    <w:rsid w:val="00DB0B81"/>
    <w:rsid w:val="00DB0D85"/>
    <w:rsid w:val="00DB2253"/>
    <w:rsid w:val="00DB6344"/>
    <w:rsid w:val="00DC33A2"/>
    <w:rsid w:val="00DC65E5"/>
    <w:rsid w:val="00DC6F54"/>
    <w:rsid w:val="00DD56EF"/>
    <w:rsid w:val="00DD6343"/>
    <w:rsid w:val="00DD6633"/>
    <w:rsid w:val="00DD71EC"/>
    <w:rsid w:val="00DE3CAC"/>
    <w:rsid w:val="00DE4003"/>
    <w:rsid w:val="00DE4A1D"/>
    <w:rsid w:val="00DE5BC1"/>
    <w:rsid w:val="00DF1AE8"/>
    <w:rsid w:val="00DF2CF9"/>
    <w:rsid w:val="00E0130F"/>
    <w:rsid w:val="00E031A9"/>
    <w:rsid w:val="00E0521E"/>
    <w:rsid w:val="00E052B8"/>
    <w:rsid w:val="00E05699"/>
    <w:rsid w:val="00E06B61"/>
    <w:rsid w:val="00E11526"/>
    <w:rsid w:val="00E11796"/>
    <w:rsid w:val="00E1315C"/>
    <w:rsid w:val="00E336CE"/>
    <w:rsid w:val="00E370A0"/>
    <w:rsid w:val="00E37639"/>
    <w:rsid w:val="00E51652"/>
    <w:rsid w:val="00E57397"/>
    <w:rsid w:val="00E61E5F"/>
    <w:rsid w:val="00E63239"/>
    <w:rsid w:val="00E64F86"/>
    <w:rsid w:val="00E70E47"/>
    <w:rsid w:val="00E721F1"/>
    <w:rsid w:val="00E74A85"/>
    <w:rsid w:val="00E74D56"/>
    <w:rsid w:val="00E832D6"/>
    <w:rsid w:val="00E920AF"/>
    <w:rsid w:val="00E94B20"/>
    <w:rsid w:val="00E96EFA"/>
    <w:rsid w:val="00EA078E"/>
    <w:rsid w:val="00EA4A50"/>
    <w:rsid w:val="00EA5D91"/>
    <w:rsid w:val="00EB14E8"/>
    <w:rsid w:val="00EB1AE7"/>
    <w:rsid w:val="00EB252C"/>
    <w:rsid w:val="00EB4588"/>
    <w:rsid w:val="00EB5730"/>
    <w:rsid w:val="00EC17AF"/>
    <w:rsid w:val="00EC31A2"/>
    <w:rsid w:val="00EC5D63"/>
    <w:rsid w:val="00EC78A3"/>
    <w:rsid w:val="00ED04E2"/>
    <w:rsid w:val="00ED72EF"/>
    <w:rsid w:val="00EE0623"/>
    <w:rsid w:val="00EE3381"/>
    <w:rsid w:val="00EE411B"/>
    <w:rsid w:val="00EE43E6"/>
    <w:rsid w:val="00EF1462"/>
    <w:rsid w:val="00EF1602"/>
    <w:rsid w:val="00EF2C63"/>
    <w:rsid w:val="00EF6888"/>
    <w:rsid w:val="00F027E7"/>
    <w:rsid w:val="00F04526"/>
    <w:rsid w:val="00F12039"/>
    <w:rsid w:val="00F14415"/>
    <w:rsid w:val="00F144F5"/>
    <w:rsid w:val="00F14C55"/>
    <w:rsid w:val="00F15A78"/>
    <w:rsid w:val="00F3378F"/>
    <w:rsid w:val="00F42EFB"/>
    <w:rsid w:val="00F43B0B"/>
    <w:rsid w:val="00F5129A"/>
    <w:rsid w:val="00F60764"/>
    <w:rsid w:val="00F716CF"/>
    <w:rsid w:val="00F81B41"/>
    <w:rsid w:val="00F839B1"/>
    <w:rsid w:val="00F86D6B"/>
    <w:rsid w:val="00F87DB1"/>
    <w:rsid w:val="00F902E1"/>
    <w:rsid w:val="00F90842"/>
    <w:rsid w:val="00F92C96"/>
    <w:rsid w:val="00F9563C"/>
    <w:rsid w:val="00F9711C"/>
    <w:rsid w:val="00FA0D21"/>
    <w:rsid w:val="00FA341A"/>
    <w:rsid w:val="00FA3B76"/>
    <w:rsid w:val="00FA60FD"/>
    <w:rsid w:val="00FA7EBD"/>
    <w:rsid w:val="00FB1F13"/>
    <w:rsid w:val="00FB516C"/>
    <w:rsid w:val="00FB59C1"/>
    <w:rsid w:val="00FC0883"/>
    <w:rsid w:val="00FD0815"/>
    <w:rsid w:val="00FD2F79"/>
    <w:rsid w:val="00FD56E4"/>
    <w:rsid w:val="00FE2A82"/>
    <w:rsid w:val="00FE3F6E"/>
    <w:rsid w:val="00FE51F2"/>
    <w:rsid w:val="00FE7EA4"/>
    <w:rsid w:val="00FF0C8A"/>
    <w:rsid w:val="00FF2C43"/>
    <w:rsid w:val="00FF2D7F"/>
    <w:rsid w:val="00FF3F04"/>
  </w:rsids>
  <m:mathPr>
    <m:mathFont m:val="Cambria Math"/>
    <m:brkBin m:val="before"/>
    <m:brkBinSub m:val="--"/>
    <m:smallFrac m:val="0"/>
    <m:dispDef/>
    <m:lMargin m:val="0"/>
    <m:rMargin m:val="0"/>
    <m:defJc m:val="centerGroup"/>
    <m:wrapIndent m:val="1440"/>
    <m:intLim m:val="subSup"/>
    <m:naryLim m:val="undOvr"/>
  </m:mathPr>
  <w:themeFontLang w:val="hu-HU" w:eastAsia="zh-CN"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4BBBF"/>
  <w15:chartTrackingRefBased/>
  <w15:docId w15:val="{DE958D6E-13FC-47F1-BE31-B41F74B37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rsid w:val="00B62B8B"/>
    <w:rPr>
      <w:lang w:val="en-US"/>
    </w:rPr>
  </w:style>
  <w:style w:type="paragraph" w:styleId="Cmsor1">
    <w:name w:val="heading 1"/>
    <w:basedOn w:val="Norml"/>
    <w:next w:val="Norml"/>
    <w:qFormat/>
    <w:rsid w:val="00B62B8B"/>
    <w:pPr>
      <w:keepNext/>
      <w:numPr>
        <w:numId w:val="6"/>
      </w:numPr>
      <w:outlineLvl w:val="0"/>
    </w:pPr>
    <w:rPr>
      <w:i/>
      <w:iCs/>
      <w:u w:val="single"/>
    </w:rPr>
  </w:style>
  <w:style w:type="paragraph" w:styleId="Cmsor2">
    <w:name w:val="heading 2"/>
    <w:basedOn w:val="Norml"/>
    <w:next w:val="Norml"/>
    <w:qFormat/>
    <w:rsid w:val="00B62B8B"/>
    <w:pPr>
      <w:keepNext/>
      <w:numPr>
        <w:ilvl w:val="1"/>
        <w:numId w:val="6"/>
      </w:numPr>
      <w:outlineLvl w:val="1"/>
    </w:pPr>
    <w:rPr>
      <w:b/>
      <w:bCs/>
    </w:rPr>
  </w:style>
  <w:style w:type="paragraph" w:styleId="Cmsor3">
    <w:name w:val="heading 3"/>
    <w:basedOn w:val="Norml"/>
    <w:next w:val="Norml"/>
    <w:qFormat/>
    <w:rsid w:val="00B62B8B"/>
    <w:pPr>
      <w:keepNext/>
      <w:numPr>
        <w:ilvl w:val="2"/>
        <w:numId w:val="6"/>
      </w:numPr>
      <w:outlineLvl w:val="2"/>
    </w:pPr>
    <w:rPr>
      <w:b/>
      <w:bCs/>
    </w:rPr>
  </w:style>
  <w:style w:type="paragraph" w:styleId="Cmsor4">
    <w:name w:val="heading 4"/>
    <w:basedOn w:val="Norml"/>
    <w:next w:val="Norml"/>
    <w:qFormat/>
    <w:rsid w:val="00B62B8B"/>
    <w:pPr>
      <w:keepNext/>
      <w:numPr>
        <w:ilvl w:val="3"/>
        <w:numId w:val="6"/>
      </w:numPr>
      <w:outlineLvl w:val="3"/>
    </w:pPr>
    <w:rPr>
      <w:b/>
      <w:bCs/>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sid w:val="00B62B8B"/>
    <w:rPr>
      <w:rFonts w:ascii="Symbol" w:hAnsi="Symbol" w:cs="StarSymbol"/>
      <w:sz w:val="18"/>
      <w:szCs w:val="18"/>
    </w:rPr>
  </w:style>
  <w:style w:type="character" w:customStyle="1" w:styleId="WW8Num3z0">
    <w:name w:val="WW8Num3z0"/>
    <w:rsid w:val="00B62B8B"/>
    <w:rPr>
      <w:rFonts w:ascii="Symbol" w:hAnsi="Symbol" w:cs="StarSymbol"/>
      <w:sz w:val="18"/>
      <w:szCs w:val="18"/>
    </w:rPr>
  </w:style>
  <w:style w:type="character" w:customStyle="1" w:styleId="WW8Num4z0">
    <w:name w:val="WW8Num4z0"/>
    <w:rsid w:val="00B62B8B"/>
    <w:rPr>
      <w:rFonts w:ascii="Symbol" w:hAnsi="Symbol" w:cs="StarSymbol"/>
      <w:sz w:val="18"/>
      <w:szCs w:val="18"/>
    </w:rPr>
  </w:style>
  <w:style w:type="character" w:customStyle="1" w:styleId="WW-Absatz-Standardschriftart">
    <w:name w:val="WW-Absatz-Standardschriftart"/>
    <w:rsid w:val="00B62B8B"/>
  </w:style>
  <w:style w:type="character" w:customStyle="1" w:styleId="WW-WW8Num2z0">
    <w:name w:val="WW-WW8Num2z0"/>
    <w:rsid w:val="00B62B8B"/>
    <w:rPr>
      <w:rFonts w:ascii="Symbol" w:hAnsi="Symbol" w:cs="StarSymbol"/>
      <w:sz w:val="18"/>
      <w:szCs w:val="18"/>
    </w:rPr>
  </w:style>
  <w:style w:type="character" w:customStyle="1" w:styleId="WW-WW8Num3z0">
    <w:name w:val="WW-WW8Num3z0"/>
    <w:rsid w:val="00B62B8B"/>
    <w:rPr>
      <w:rFonts w:ascii="Symbol" w:hAnsi="Symbol" w:cs="StarSymbol"/>
      <w:sz w:val="18"/>
      <w:szCs w:val="18"/>
    </w:rPr>
  </w:style>
  <w:style w:type="character" w:customStyle="1" w:styleId="WW-WW8Num4z0">
    <w:name w:val="WW-WW8Num4z0"/>
    <w:rsid w:val="00B62B8B"/>
    <w:rPr>
      <w:rFonts w:ascii="Symbol" w:hAnsi="Symbol" w:cs="StarSymbol"/>
      <w:sz w:val="18"/>
      <w:szCs w:val="18"/>
    </w:rPr>
  </w:style>
  <w:style w:type="character" w:customStyle="1" w:styleId="WW-Bekezdsalap-bettpusa">
    <w:name w:val="WW-Bekezdés alap-betűtípusa"/>
    <w:rsid w:val="00B62B8B"/>
  </w:style>
  <w:style w:type="character" w:customStyle="1" w:styleId="WW-WW8Num2z01">
    <w:name w:val="WW-WW8Num2z01"/>
    <w:rsid w:val="00B62B8B"/>
    <w:rPr>
      <w:rFonts w:ascii="Symbol" w:hAnsi="Symbol" w:cs="StarSymbol"/>
      <w:sz w:val="18"/>
      <w:szCs w:val="18"/>
    </w:rPr>
  </w:style>
  <w:style w:type="character" w:customStyle="1" w:styleId="WW-WW8Num3z01">
    <w:name w:val="WW-WW8Num3z01"/>
    <w:rsid w:val="00B62B8B"/>
    <w:rPr>
      <w:rFonts w:ascii="Symbol" w:hAnsi="Symbol" w:cs="StarSymbol"/>
      <w:sz w:val="18"/>
      <w:szCs w:val="18"/>
    </w:rPr>
  </w:style>
  <w:style w:type="character" w:customStyle="1" w:styleId="WW-WW8Num4z01">
    <w:name w:val="WW-WW8Num4z01"/>
    <w:rsid w:val="00B62B8B"/>
    <w:rPr>
      <w:rFonts w:ascii="Symbol" w:hAnsi="Symbol" w:cs="StarSymbol"/>
      <w:sz w:val="18"/>
      <w:szCs w:val="18"/>
    </w:rPr>
  </w:style>
  <w:style w:type="character" w:customStyle="1" w:styleId="WW-Absatz-Standardschriftart1">
    <w:name w:val="WW-Absatz-Standardschriftart1"/>
    <w:rsid w:val="00B62B8B"/>
  </w:style>
  <w:style w:type="character" w:customStyle="1" w:styleId="WW-WW8Num2z011">
    <w:name w:val="WW-WW8Num2z011"/>
    <w:rsid w:val="00B62B8B"/>
    <w:rPr>
      <w:rFonts w:ascii="Symbol" w:hAnsi="Symbol" w:cs="StarSymbol"/>
      <w:sz w:val="18"/>
      <w:szCs w:val="18"/>
    </w:rPr>
  </w:style>
  <w:style w:type="character" w:customStyle="1" w:styleId="WW-WW8Num3z011">
    <w:name w:val="WW-WW8Num3z011"/>
    <w:rsid w:val="00B62B8B"/>
    <w:rPr>
      <w:rFonts w:ascii="Symbol" w:hAnsi="Symbol" w:cs="StarSymbol"/>
      <w:sz w:val="18"/>
      <w:szCs w:val="18"/>
    </w:rPr>
  </w:style>
  <w:style w:type="character" w:customStyle="1" w:styleId="WW-WW8Num4z011">
    <w:name w:val="WW-WW8Num4z011"/>
    <w:rsid w:val="00B62B8B"/>
    <w:rPr>
      <w:rFonts w:ascii="Symbol" w:hAnsi="Symbol" w:cs="StarSymbol"/>
      <w:sz w:val="18"/>
      <w:szCs w:val="18"/>
    </w:rPr>
  </w:style>
  <w:style w:type="character" w:customStyle="1" w:styleId="WW-Absatz-Standardschriftart11">
    <w:name w:val="WW-Absatz-Standardschriftart11"/>
    <w:rsid w:val="00B62B8B"/>
  </w:style>
  <w:style w:type="character" w:customStyle="1" w:styleId="WW-WW8Num2z0111">
    <w:name w:val="WW-WW8Num2z0111"/>
    <w:rsid w:val="00B62B8B"/>
    <w:rPr>
      <w:rFonts w:ascii="Symbol" w:hAnsi="Symbol" w:cs="StarSymbol"/>
      <w:sz w:val="18"/>
      <w:szCs w:val="18"/>
    </w:rPr>
  </w:style>
  <w:style w:type="character" w:customStyle="1" w:styleId="WW-WW8Num3z0111">
    <w:name w:val="WW-WW8Num3z0111"/>
    <w:rsid w:val="00B62B8B"/>
    <w:rPr>
      <w:rFonts w:ascii="Symbol" w:hAnsi="Symbol" w:cs="StarSymbol"/>
      <w:sz w:val="18"/>
      <w:szCs w:val="18"/>
    </w:rPr>
  </w:style>
  <w:style w:type="character" w:customStyle="1" w:styleId="WW-Absatz-Standardschriftart111">
    <w:name w:val="WW-Absatz-Standardschriftart111"/>
    <w:rsid w:val="00B62B8B"/>
  </w:style>
  <w:style w:type="character" w:customStyle="1" w:styleId="WW-WW8Num2z01111">
    <w:name w:val="WW-WW8Num2z01111"/>
    <w:rsid w:val="00B62B8B"/>
    <w:rPr>
      <w:rFonts w:ascii="Symbol" w:hAnsi="Symbol" w:cs="StarSymbol"/>
      <w:sz w:val="18"/>
      <w:szCs w:val="18"/>
    </w:rPr>
  </w:style>
  <w:style w:type="character" w:customStyle="1" w:styleId="WW-WW8Num3z01111">
    <w:name w:val="WW-WW8Num3z01111"/>
    <w:rsid w:val="00B62B8B"/>
    <w:rPr>
      <w:rFonts w:ascii="Symbol" w:hAnsi="Symbol" w:cs="StarSymbol"/>
      <w:sz w:val="18"/>
      <w:szCs w:val="18"/>
    </w:rPr>
  </w:style>
  <w:style w:type="character" w:customStyle="1" w:styleId="WW-Absatz-Standardschriftart1111">
    <w:name w:val="WW-Absatz-Standardschriftart1111"/>
    <w:rsid w:val="00B62B8B"/>
  </w:style>
  <w:style w:type="character" w:customStyle="1" w:styleId="WW-WW8Num2z011111">
    <w:name w:val="WW-WW8Num2z011111"/>
    <w:rsid w:val="00B62B8B"/>
    <w:rPr>
      <w:rFonts w:ascii="Symbol" w:hAnsi="Symbol" w:cs="StarSymbol"/>
      <w:sz w:val="18"/>
      <w:szCs w:val="18"/>
    </w:rPr>
  </w:style>
  <w:style w:type="character" w:customStyle="1" w:styleId="WW-WW8Num3z011111">
    <w:name w:val="WW-WW8Num3z011111"/>
    <w:rsid w:val="00B62B8B"/>
    <w:rPr>
      <w:rFonts w:ascii="Symbol" w:hAnsi="Symbol" w:cs="StarSymbol"/>
      <w:sz w:val="18"/>
      <w:szCs w:val="18"/>
    </w:rPr>
  </w:style>
  <w:style w:type="character" w:customStyle="1" w:styleId="WW-Absatz-Standardschriftart11111">
    <w:name w:val="WW-Absatz-Standardschriftart11111"/>
    <w:rsid w:val="00B62B8B"/>
  </w:style>
  <w:style w:type="character" w:customStyle="1" w:styleId="WW-WW8Num2z0111111">
    <w:name w:val="WW-WW8Num2z0111111"/>
    <w:rsid w:val="00B62B8B"/>
    <w:rPr>
      <w:rFonts w:ascii="Symbol" w:hAnsi="Symbol" w:cs="StarSymbol"/>
      <w:sz w:val="18"/>
      <w:szCs w:val="18"/>
    </w:rPr>
  </w:style>
  <w:style w:type="character" w:customStyle="1" w:styleId="WW-WW8Num3z0111111">
    <w:name w:val="WW-WW8Num3z0111111"/>
    <w:rsid w:val="00B62B8B"/>
    <w:rPr>
      <w:rFonts w:ascii="Symbol" w:hAnsi="Symbol" w:cs="StarSymbol"/>
      <w:sz w:val="18"/>
      <w:szCs w:val="18"/>
    </w:rPr>
  </w:style>
  <w:style w:type="character" w:customStyle="1" w:styleId="WW-Absatz-Standardschriftart111111">
    <w:name w:val="WW-Absatz-Standardschriftart111111"/>
    <w:rsid w:val="00B62B8B"/>
  </w:style>
  <w:style w:type="character" w:customStyle="1" w:styleId="WW-WW8Num2z01111111">
    <w:name w:val="WW-WW8Num2z01111111"/>
    <w:rsid w:val="00B62B8B"/>
    <w:rPr>
      <w:rFonts w:ascii="Symbol" w:hAnsi="Symbol" w:cs="StarSymbol"/>
      <w:sz w:val="18"/>
      <w:szCs w:val="18"/>
    </w:rPr>
  </w:style>
  <w:style w:type="character" w:customStyle="1" w:styleId="WW-WW8Num3z01111111">
    <w:name w:val="WW-WW8Num3z01111111"/>
    <w:rsid w:val="00B62B8B"/>
    <w:rPr>
      <w:rFonts w:ascii="Symbol" w:hAnsi="Symbol" w:cs="StarSymbol"/>
      <w:sz w:val="18"/>
      <w:szCs w:val="18"/>
    </w:rPr>
  </w:style>
  <w:style w:type="character" w:customStyle="1" w:styleId="WW-Absatz-Standardschriftart1111111">
    <w:name w:val="WW-Absatz-Standardschriftart1111111"/>
    <w:rsid w:val="00B62B8B"/>
  </w:style>
  <w:style w:type="character" w:customStyle="1" w:styleId="WW-WW8Num2z011111111">
    <w:name w:val="WW-WW8Num2z011111111"/>
    <w:rsid w:val="00B62B8B"/>
    <w:rPr>
      <w:rFonts w:ascii="Symbol" w:hAnsi="Symbol" w:cs="StarSymbol"/>
      <w:sz w:val="18"/>
      <w:szCs w:val="18"/>
    </w:rPr>
  </w:style>
  <w:style w:type="character" w:customStyle="1" w:styleId="WW-WW8Num3z011111111">
    <w:name w:val="WW-WW8Num3z011111111"/>
    <w:rsid w:val="00B62B8B"/>
    <w:rPr>
      <w:rFonts w:ascii="Symbol" w:hAnsi="Symbol" w:cs="StarSymbol"/>
      <w:sz w:val="18"/>
      <w:szCs w:val="18"/>
    </w:rPr>
  </w:style>
  <w:style w:type="character" w:customStyle="1" w:styleId="WW-Absatz-Standardschriftart11111111">
    <w:name w:val="WW-Absatz-Standardschriftart11111111"/>
    <w:rsid w:val="00B62B8B"/>
  </w:style>
  <w:style w:type="character" w:customStyle="1" w:styleId="WW-Absatz-Standardschriftart111111111">
    <w:name w:val="WW-Absatz-Standardschriftart111111111"/>
    <w:rsid w:val="00B62B8B"/>
  </w:style>
  <w:style w:type="character" w:customStyle="1" w:styleId="WW-DefaultParagraphFont">
    <w:name w:val="WW-Default Paragraph Font"/>
    <w:rsid w:val="00B62B8B"/>
  </w:style>
  <w:style w:type="character" w:styleId="Oldalszm">
    <w:name w:val="page number"/>
    <w:basedOn w:val="WW-DefaultParagraphFont"/>
    <w:rsid w:val="00B62B8B"/>
  </w:style>
  <w:style w:type="character" w:customStyle="1" w:styleId="Felsorolsjelek">
    <w:name w:val="Felsorolásjelek"/>
    <w:rsid w:val="00B62B8B"/>
    <w:rPr>
      <w:rFonts w:ascii="StarSymbol" w:eastAsia="StarSymbol" w:hAnsi="StarSymbol" w:cs="StarSymbol"/>
      <w:sz w:val="18"/>
      <w:szCs w:val="18"/>
    </w:rPr>
  </w:style>
  <w:style w:type="character" w:customStyle="1" w:styleId="WW-Felsorolsjelek">
    <w:name w:val="WW-Felsorolásjelek"/>
    <w:rsid w:val="00B62B8B"/>
    <w:rPr>
      <w:rFonts w:ascii="StarSymbol" w:eastAsia="StarSymbol" w:hAnsi="StarSymbol" w:cs="StarSymbol"/>
      <w:sz w:val="18"/>
      <w:szCs w:val="18"/>
    </w:rPr>
  </w:style>
  <w:style w:type="character" w:customStyle="1" w:styleId="WW-Felsorolsjelek1">
    <w:name w:val="WW-Felsorolásjelek1"/>
    <w:rsid w:val="00B62B8B"/>
    <w:rPr>
      <w:rFonts w:ascii="StarSymbol" w:eastAsia="StarSymbol" w:hAnsi="StarSymbol" w:cs="StarSymbol"/>
      <w:sz w:val="18"/>
      <w:szCs w:val="18"/>
    </w:rPr>
  </w:style>
  <w:style w:type="character" w:customStyle="1" w:styleId="WW-Felsorolsjelek11">
    <w:name w:val="WW-Felsorolásjelek11"/>
    <w:rsid w:val="00B62B8B"/>
    <w:rPr>
      <w:rFonts w:ascii="StarSymbol" w:eastAsia="StarSymbol" w:hAnsi="StarSymbol" w:cs="StarSymbol"/>
      <w:sz w:val="18"/>
      <w:szCs w:val="18"/>
    </w:rPr>
  </w:style>
  <w:style w:type="character" w:customStyle="1" w:styleId="WW-Felsorolsjelek111">
    <w:name w:val="WW-Felsorolásjelek111"/>
    <w:rsid w:val="00B62B8B"/>
    <w:rPr>
      <w:rFonts w:ascii="StarSymbol" w:eastAsia="StarSymbol" w:hAnsi="StarSymbol" w:cs="StarSymbol"/>
      <w:sz w:val="18"/>
      <w:szCs w:val="18"/>
    </w:rPr>
  </w:style>
  <w:style w:type="character" w:customStyle="1" w:styleId="WW-Felsorolsjelek1111">
    <w:name w:val="WW-Felsorolásjelek1111"/>
    <w:rsid w:val="00B62B8B"/>
    <w:rPr>
      <w:rFonts w:ascii="StarSymbol" w:eastAsia="StarSymbol" w:hAnsi="StarSymbol" w:cs="StarSymbol"/>
      <w:sz w:val="18"/>
      <w:szCs w:val="18"/>
    </w:rPr>
  </w:style>
  <w:style w:type="character" w:customStyle="1" w:styleId="WW-Felsorolsjelek11111">
    <w:name w:val="WW-Felsorolásjelek11111"/>
    <w:rsid w:val="00B62B8B"/>
    <w:rPr>
      <w:rFonts w:ascii="StarSymbol" w:eastAsia="StarSymbol" w:hAnsi="StarSymbol" w:cs="StarSymbol"/>
      <w:sz w:val="18"/>
      <w:szCs w:val="18"/>
    </w:rPr>
  </w:style>
  <w:style w:type="character" w:customStyle="1" w:styleId="WW-Felsorolsjelek111111">
    <w:name w:val="WW-Felsorolásjelek111111"/>
    <w:rsid w:val="00B62B8B"/>
    <w:rPr>
      <w:rFonts w:ascii="StarSymbol" w:eastAsia="StarSymbol" w:hAnsi="StarSymbol" w:cs="StarSymbol"/>
      <w:sz w:val="18"/>
      <w:szCs w:val="18"/>
    </w:rPr>
  </w:style>
  <w:style w:type="character" w:customStyle="1" w:styleId="WW-Felsorolsjelek1111111">
    <w:name w:val="WW-Felsorolásjelek1111111"/>
    <w:rsid w:val="00B62B8B"/>
    <w:rPr>
      <w:rFonts w:ascii="StarSymbol" w:eastAsia="StarSymbol" w:hAnsi="StarSymbol" w:cs="StarSymbol"/>
      <w:sz w:val="18"/>
      <w:szCs w:val="18"/>
    </w:rPr>
  </w:style>
  <w:style w:type="character" w:customStyle="1" w:styleId="WW-Felsorolsjelek11111111">
    <w:name w:val="WW-Felsorolásjelek11111111"/>
    <w:rsid w:val="00B62B8B"/>
    <w:rPr>
      <w:rFonts w:ascii="StarSymbol" w:eastAsia="StarSymbol" w:hAnsi="StarSymbol" w:cs="StarSymbol"/>
      <w:sz w:val="18"/>
      <w:szCs w:val="18"/>
    </w:rPr>
  </w:style>
  <w:style w:type="character" w:customStyle="1" w:styleId="WW-Felsorolsjelek111111111">
    <w:name w:val="WW-Felsorolásjelek111111111"/>
    <w:rsid w:val="00B62B8B"/>
    <w:rPr>
      <w:rFonts w:ascii="StarSymbol" w:eastAsia="StarSymbol" w:hAnsi="StarSymbol" w:cs="StarSymbol"/>
      <w:sz w:val="18"/>
      <w:szCs w:val="18"/>
    </w:rPr>
  </w:style>
  <w:style w:type="character" w:customStyle="1" w:styleId="Szmozsjelek">
    <w:name w:val="Számozásjelek"/>
    <w:rsid w:val="00B62B8B"/>
  </w:style>
  <w:style w:type="character" w:customStyle="1" w:styleId="WW-Szmozsjelek">
    <w:name w:val="WW-Számozásjelek"/>
    <w:rsid w:val="00B62B8B"/>
  </w:style>
  <w:style w:type="character" w:customStyle="1" w:styleId="WW-Szmozsjelek1">
    <w:name w:val="WW-Számozásjelek1"/>
    <w:rsid w:val="00B62B8B"/>
  </w:style>
  <w:style w:type="character" w:customStyle="1" w:styleId="WW-Szmozsjelek11">
    <w:name w:val="WW-Számozásjelek11"/>
    <w:rsid w:val="00B62B8B"/>
  </w:style>
  <w:style w:type="character" w:customStyle="1" w:styleId="WW-Szmozsjelek111">
    <w:name w:val="WW-Számozásjelek111"/>
    <w:rsid w:val="00B62B8B"/>
  </w:style>
  <w:style w:type="paragraph" w:styleId="Szvegtrzs">
    <w:name w:val="Body Text"/>
    <w:basedOn w:val="Norml"/>
    <w:rsid w:val="00B62B8B"/>
    <w:pPr>
      <w:ind w:right="-1"/>
    </w:pPr>
  </w:style>
  <w:style w:type="paragraph" w:styleId="Lista">
    <w:name w:val="List"/>
    <w:basedOn w:val="Szvegtrzs"/>
    <w:rsid w:val="00B62B8B"/>
    <w:rPr>
      <w:rFonts w:cs="Tahoma"/>
    </w:rPr>
  </w:style>
  <w:style w:type="paragraph" w:customStyle="1" w:styleId="Felirat">
    <w:name w:val="Felirat"/>
    <w:basedOn w:val="Norml"/>
    <w:rsid w:val="00B62B8B"/>
    <w:pPr>
      <w:suppressLineNumbers/>
      <w:spacing w:before="120" w:after="120"/>
    </w:pPr>
    <w:rPr>
      <w:rFonts w:cs="Tahoma"/>
      <w:i/>
      <w:iCs/>
    </w:rPr>
  </w:style>
  <w:style w:type="paragraph" w:customStyle="1" w:styleId="Trgymutat">
    <w:name w:val="Tárgymutató"/>
    <w:basedOn w:val="Norml"/>
    <w:rsid w:val="00B62B8B"/>
    <w:pPr>
      <w:suppressLineNumbers/>
    </w:pPr>
    <w:rPr>
      <w:rFonts w:cs="Tahoma"/>
    </w:rPr>
  </w:style>
  <w:style w:type="paragraph" w:customStyle="1" w:styleId="Cmsor">
    <w:name w:val="Címsor"/>
    <w:basedOn w:val="Norml"/>
    <w:next w:val="Szvegtrzs"/>
    <w:rsid w:val="00B62B8B"/>
    <w:pPr>
      <w:keepNext/>
      <w:spacing w:before="240" w:after="120"/>
    </w:pPr>
    <w:rPr>
      <w:rFonts w:ascii="Arial" w:eastAsia="Lucida Sans Unicode" w:hAnsi="Arial" w:cs="Tahoma"/>
      <w:sz w:val="28"/>
      <w:szCs w:val="28"/>
    </w:rPr>
  </w:style>
  <w:style w:type="paragraph" w:customStyle="1" w:styleId="WW-Felirat">
    <w:name w:val="WW-Felirat"/>
    <w:basedOn w:val="Norml"/>
    <w:rsid w:val="00B62B8B"/>
    <w:pPr>
      <w:suppressLineNumbers/>
      <w:spacing w:before="120" w:after="120"/>
    </w:pPr>
    <w:rPr>
      <w:rFonts w:cs="Tahoma"/>
      <w:i/>
      <w:iCs/>
    </w:rPr>
  </w:style>
  <w:style w:type="paragraph" w:customStyle="1" w:styleId="WW-Trgymutat">
    <w:name w:val="WW-Tárgymutató"/>
    <w:basedOn w:val="Norml"/>
    <w:rsid w:val="00B62B8B"/>
    <w:pPr>
      <w:suppressLineNumbers/>
    </w:pPr>
    <w:rPr>
      <w:rFonts w:cs="Tahoma"/>
    </w:rPr>
  </w:style>
  <w:style w:type="paragraph" w:customStyle="1" w:styleId="WW-Cmsor">
    <w:name w:val="WW-Címsor"/>
    <w:basedOn w:val="Norml"/>
    <w:next w:val="Szvegtrzs"/>
    <w:rsid w:val="00B62B8B"/>
    <w:pPr>
      <w:keepNext/>
      <w:spacing w:before="240" w:after="120"/>
    </w:pPr>
    <w:rPr>
      <w:rFonts w:ascii="Arial" w:eastAsia="MS Mincho" w:hAnsi="Arial" w:cs="Tahoma"/>
      <w:sz w:val="28"/>
      <w:szCs w:val="28"/>
    </w:rPr>
  </w:style>
  <w:style w:type="paragraph" w:styleId="lfej">
    <w:name w:val="header"/>
    <w:basedOn w:val="Norml"/>
    <w:link w:val="lfejChar"/>
    <w:uiPriority w:val="99"/>
    <w:rsid w:val="00B62B8B"/>
    <w:pPr>
      <w:tabs>
        <w:tab w:val="center" w:pos="4536"/>
        <w:tab w:val="right" w:pos="9072"/>
      </w:tabs>
    </w:pPr>
    <w:rPr>
      <w:lang w:eastAsia="x-none"/>
    </w:rPr>
  </w:style>
  <w:style w:type="paragraph" w:styleId="llb">
    <w:name w:val="footer"/>
    <w:aliases w:val="Footer Char Char,Footer Char1 Char Char Char,Footer Char2 Char Char1 Char Char,Footer Char1 Char Char Char Char Char,Footer Char2 Char Char1 Char Char Char Char,Footer Char1 Char Char Char Char1 Char Char Char"/>
    <w:basedOn w:val="Norml"/>
    <w:link w:val="llbChar"/>
    <w:rsid w:val="00B62B8B"/>
    <w:pPr>
      <w:tabs>
        <w:tab w:val="center" w:pos="4536"/>
        <w:tab w:val="right" w:pos="9072"/>
      </w:tabs>
    </w:pPr>
    <w:rPr>
      <w:sz w:val="24"/>
      <w:szCs w:val="24"/>
      <w:lang w:val="x-none" w:eastAsia="ar-SA"/>
    </w:rPr>
  </w:style>
  <w:style w:type="paragraph" w:customStyle="1" w:styleId="WW-BodyText2">
    <w:name w:val="WW-Body Text 2"/>
    <w:basedOn w:val="Norml"/>
    <w:rsid w:val="00B62B8B"/>
    <w:rPr>
      <w:b/>
      <w:color w:val="FF0000"/>
    </w:rPr>
  </w:style>
  <w:style w:type="paragraph" w:customStyle="1" w:styleId="Kerettartalom">
    <w:name w:val="Kerettartalom"/>
    <w:basedOn w:val="Szvegtrzs"/>
    <w:rsid w:val="00B62B8B"/>
  </w:style>
  <w:style w:type="paragraph" w:customStyle="1" w:styleId="WW-Kerettartalom">
    <w:name w:val="WW-Kerettartalom"/>
    <w:basedOn w:val="Szvegtrzs"/>
    <w:rsid w:val="00B62B8B"/>
  </w:style>
  <w:style w:type="paragraph" w:styleId="Szvegtrzsbehzssal">
    <w:name w:val="Body Text Indent"/>
    <w:basedOn w:val="Norml"/>
    <w:rsid w:val="00B62B8B"/>
    <w:pPr>
      <w:tabs>
        <w:tab w:val="left" w:pos="567"/>
      </w:tabs>
      <w:ind w:left="567" w:hanging="567"/>
    </w:pPr>
    <w:rPr>
      <w:b/>
      <w:bCs/>
      <w:sz w:val="22"/>
      <w:szCs w:val="22"/>
    </w:rPr>
  </w:style>
  <w:style w:type="paragraph" w:styleId="Buborkszveg">
    <w:name w:val="Balloon Text"/>
    <w:basedOn w:val="Norml"/>
    <w:semiHidden/>
    <w:rsid w:val="007E3D4F"/>
    <w:rPr>
      <w:rFonts w:ascii="Tahoma" w:hAnsi="Tahoma" w:cs="Tahoma"/>
      <w:sz w:val="16"/>
      <w:szCs w:val="16"/>
    </w:rPr>
  </w:style>
  <w:style w:type="paragraph" w:styleId="Felsorols">
    <w:name w:val="List Bullet"/>
    <w:basedOn w:val="Norml"/>
    <w:next w:val="Szvegtrzs"/>
    <w:rsid w:val="00C108F6"/>
    <w:pPr>
      <w:numPr>
        <w:numId w:val="8"/>
      </w:numPr>
      <w:tabs>
        <w:tab w:val="clear" w:pos="360"/>
        <w:tab w:val="left" w:pos="567"/>
      </w:tabs>
      <w:ind w:left="567" w:hanging="567"/>
    </w:pPr>
    <w:rPr>
      <w:lang w:eastAsia="en-US"/>
    </w:rPr>
  </w:style>
  <w:style w:type="character" w:styleId="Jegyzethivatkozs">
    <w:name w:val="annotation reference"/>
    <w:rsid w:val="00031FBC"/>
    <w:rPr>
      <w:sz w:val="16"/>
      <w:szCs w:val="16"/>
    </w:rPr>
  </w:style>
  <w:style w:type="paragraph" w:styleId="Jegyzetszveg">
    <w:name w:val="annotation text"/>
    <w:basedOn w:val="Norml"/>
    <w:link w:val="JegyzetszvegChar"/>
    <w:rsid w:val="00031FBC"/>
    <w:rPr>
      <w:lang w:val="hu-HU" w:eastAsia="ar-SA"/>
    </w:rPr>
  </w:style>
  <w:style w:type="paragraph" w:styleId="Megjegyzstrgya">
    <w:name w:val="annotation subject"/>
    <w:basedOn w:val="Jegyzetszveg"/>
    <w:next w:val="Jegyzetszveg"/>
    <w:semiHidden/>
    <w:rsid w:val="00031FBC"/>
    <w:rPr>
      <w:b/>
      <w:bCs/>
    </w:rPr>
  </w:style>
  <w:style w:type="character" w:customStyle="1" w:styleId="JegyzetszvegChar">
    <w:name w:val="Jegyzetszöveg Char"/>
    <w:link w:val="Jegyzetszveg"/>
    <w:rsid w:val="00A602A1"/>
    <w:rPr>
      <w:lang w:val="hu-HU" w:eastAsia="ar-SA" w:bidi="ar-SA"/>
    </w:rPr>
  </w:style>
  <w:style w:type="character" w:styleId="Mrltotthiperhivatkozs">
    <w:name w:val="FollowedHyperlink"/>
    <w:rsid w:val="00FE3F6E"/>
    <w:rPr>
      <w:color w:val="800080"/>
      <w:u w:val="single"/>
    </w:rPr>
  </w:style>
  <w:style w:type="character" w:customStyle="1" w:styleId="llbChar">
    <w:name w:val="Élőláb Char"/>
    <w:aliases w:val="Footer Char Char Char1,Footer Char1 Char Char Char Char1,Footer Char2 Char Char1 Char Char Char1,Footer Char1 Char Char Char Char Char Char1,Footer Char2 Char Char1 Char Char Char Char Char1"/>
    <w:link w:val="llb"/>
    <w:rsid w:val="00751407"/>
    <w:rPr>
      <w:sz w:val="24"/>
      <w:szCs w:val="24"/>
      <w:lang w:eastAsia="ar-SA"/>
    </w:rPr>
  </w:style>
  <w:style w:type="paragraph" w:styleId="Vltozat">
    <w:name w:val="Revision"/>
    <w:hidden/>
    <w:uiPriority w:val="99"/>
    <w:semiHidden/>
    <w:rsid w:val="003C3FF9"/>
    <w:rPr>
      <w:sz w:val="24"/>
      <w:szCs w:val="24"/>
      <w:lang w:eastAsia="ar-SA"/>
    </w:rPr>
  </w:style>
  <w:style w:type="character" w:styleId="Hiperhivatkozs">
    <w:name w:val="Hyperlink"/>
    <w:aliases w:val="Élőláb Char1,Élőláb Char Char,Footer Char Char Char,Footer Char1 Char Char Char Char,Footer Char2 Char Char1 Char Char Char,Footer Char1 Char Char Char Char Char Char,Footer Char2 Char Char1 Char Char Char Char Char"/>
    <w:rsid w:val="004C3FF7"/>
    <w:rPr>
      <w:sz w:val="24"/>
      <w:szCs w:val="24"/>
      <w:lang w:eastAsia="ar-SA"/>
    </w:rPr>
  </w:style>
  <w:style w:type="character" w:customStyle="1" w:styleId="lfejChar">
    <w:name w:val="Élőfej Char"/>
    <w:link w:val="lfej"/>
    <w:uiPriority w:val="99"/>
    <w:rsid w:val="00900482"/>
    <w:rPr>
      <w:lang w:val="en-US"/>
    </w:rPr>
  </w:style>
  <w:style w:type="paragraph" w:customStyle="1" w:styleId="WW-Szvegtrzs2">
    <w:name w:val="WW-Szövegtörzs 2"/>
    <w:basedOn w:val="Norml"/>
    <w:rsid w:val="003649B8"/>
    <w:pPr>
      <w:suppressAutoHyphens/>
    </w:pPr>
    <w:rPr>
      <w:color w:val="000000"/>
      <w:sz w:val="22"/>
      <w:szCs w:val="22"/>
      <w:lang w:val="hu-H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57522">
      <w:bodyDiv w:val="1"/>
      <w:marLeft w:val="0"/>
      <w:marRight w:val="0"/>
      <w:marTop w:val="0"/>
      <w:marBottom w:val="0"/>
      <w:divBdr>
        <w:top w:val="none" w:sz="0" w:space="0" w:color="auto"/>
        <w:left w:val="none" w:sz="0" w:space="0" w:color="auto"/>
        <w:bottom w:val="none" w:sz="0" w:space="0" w:color="auto"/>
        <w:right w:val="none" w:sz="0" w:space="0" w:color="auto"/>
      </w:divBdr>
    </w:div>
    <w:div w:id="374234773">
      <w:bodyDiv w:val="1"/>
      <w:marLeft w:val="0"/>
      <w:marRight w:val="0"/>
      <w:marTop w:val="0"/>
      <w:marBottom w:val="0"/>
      <w:divBdr>
        <w:top w:val="none" w:sz="0" w:space="0" w:color="auto"/>
        <w:left w:val="none" w:sz="0" w:space="0" w:color="auto"/>
        <w:bottom w:val="none" w:sz="0" w:space="0" w:color="auto"/>
        <w:right w:val="none" w:sz="0" w:space="0" w:color="auto"/>
      </w:divBdr>
    </w:div>
    <w:div w:id="455491591">
      <w:bodyDiv w:val="1"/>
      <w:marLeft w:val="0"/>
      <w:marRight w:val="0"/>
      <w:marTop w:val="0"/>
      <w:marBottom w:val="0"/>
      <w:divBdr>
        <w:top w:val="none" w:sz="0" w:space="0" w:color="auto"/>
        <w:left w:val="none" w:sz="0" w:space="0" w:color="auto"/>
        <w:bottom w:val="none" w:sz="0" w:space="0" w:color="auto"/>
        <w:right w:val="none" w:sz="0" w:space="0" w:color="auto"/>
      </w:divBdr>
    </w:div>
    <w:div w:id="594634506">
      <w:bodyDiv w:val="1"/>
      <w:marLeft w:val="0"/>
      <w:marRight w:val="0"/>
      <w:marTop w:val="0"/>
      <w:marBottom w:val="0"/>
      <w:divBdr>
        <w:top w:val="none" w:sz="0" w:space="0" w:color="auto"/>
        <w:left w:val="none" w:sz="0" w:space="0" w:color="auto"/>
        <w:bottom w:val="none" w:sz="0" w:space="0" w:color="auto"/>
        <w:right w:val="none" w:sz="0" w:space="0" w:color="auto"/>
      </w:divBdr>
    </w:div>
    <w:div w:id="736590252">
      <w:bodyDiv w:val="1"/>
      <w:marLeft w:val="0"/>
      <w:marRight w:val="0"/>
      <w:marTop w:val="0"/>
      <w:marBottom w:val="0"/>
      <w:divBdr>
        <w:top w:val="none" w:sz="0" w:space="0" w:color="auto"/>
        <w:left w:val="none" w:sz="0" w:space="0" w:color="auto"/>
        <w:bottom w:val="none" w:sz="0" w:space="0" w:color="auto"/>
        <w:right w:val="none" w:sz="0" w:space="0" w:color="auto"/>
      </w:divBdr>
    </w:div>
    <w:div w:id="781146152">
      <w:bodyDiv w:val="1"/>
      <w:marLeft w:val="0"/>
      <w:marRight w:val="0"/>
      <w:marTop w:val="0"/>
      <w:marBottom w:val="0"/>
      <w:divBdr>
        <w:top w:val="none" w:sz="0" w:space="0" w:color="auto"/>
        <w:left w:val="none" w:sz="0" w:space="0" w:color="auto"/>
        <w:bottom w:val="none" w:sz="0" w:space="0" w:color="auto"/>
        <w:right w:val="none" w:sz="0" w:space="0" w:color="auto"/>
      </w:divBdr>
    </w:div>
    <w:div w:id="840435794">
      <w:bodyDiv w:val="1"/>
      <w:marLeft w:val="0"/>
      <w:marRight w:val="0"/>
      <w:marTop w:val="0"/>
      <w:marBottom w:val="0"/>
      <w:divBdr>
        <w:top w:val="none" w:sz="0" w:space="0" w:color="auto"/>
        <w:left w:val="none" w:sz="0" w:space="0" w:color="auto"/>
        <w:bottom w:val="none" w:sz="0" w:space="0" w:color="auto"/>
        <w:right w:val="none" w:sz="0" w:space="0" w:color="auto"/>
      </w:divBdr>
    </w:div>
    <w:div w:id="1026372503">
      <w:bodyDiv w:val="1"/>
      <w:marLeft w:val="0"/>
      <w:marRight w:val="0"/>
      <w:marTop w:val="0"/>
      <w:marBottom w:val="0"/>
      <w:divBdr>
        <w:top w:val="none" w:sz="0" w:space="0" w:color="auto"/>
        <w:left w:val="none" w:sz="0" w:space="0" w:color="auto"/>
        <w:bottom w:val="none" w:sz="0" w:space="0" w:color="auto"/>
        <w:right w:val="none" w:sz="0" w:space="0" w:color="auto"/>
      </w:divBdr>
    </w:div>
    <w:div w:id="1124348042">
      <w:bodyDiv w:val="1"/>
      <w:marLeft w:val="0"/>
      <w:marRight w:val="0"/>
      <w:marTop w:val="0"/>
      <w:marBottom w:val="0"/>
      <w:divBdr>
        <w:top w:val="none" w:sz="0" w:space="0" w:color="auto"/>
        <w:left w:val="none" w:sz="0" w:space="0" w:color="auto"/>
        <w:bottom w:val="none" w:sz="0" w:space="0" w:color="auto"/>
        <w:right w:val="none" w:sz="0" w:space="0" w:color="auto"/>
      </w:divBdr>
    </w:div>
    <w:div w:id="1774284856">
      <w:bodyDiv w:val="1"/>
      <w:marLeft w:val="0"/>
      <w:marRight w:val="0"/>
      <w:marTop w:val="0"/>
      <w:marBottom w:val="0"/>
      <w:divBdr>
        <w:top w:val="none" w:sz="0" w:space="0" w:color="auto"/>
        <w:left w:val="none" w:sz="0" w:space="0" w:color="auto"/>
        <w:bottom w:val="none" w:sz="0" w:space="0" w:color="auto"/>
        <w:right w:val="none" w:sz="0" w:space="0" w:color="auto"/>
      </w:divBdr>
    </w:div>
    <w:div w:id="202601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09%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E20A9F-EE80-4133-B9A0-302912FB8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4375</Words>
  <Characters>30190</Characters>
  <Application>Microsoft Office Word</Application>
  <DocSecurity>0</DocSecurity>
  <Lines>251</Lines>
  <Paragraphs>68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Pfizer Ltd</Company>
  <LinksUpToDate>false</LinksUpToDate>
  <CharactersWithSpaces>34497</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zaza</dc:creator>
  <cp:keywords/>
  <dc:description/>
  <cp:lastModifiedBy>HU_OGYI_7.1</cp:lastModifiedBy>
  <cp:revision>4</cp:revision>
  <cp:lastPrinted>2021-06-01T16:52:00Z</cp:lastPrinted>
  <dcterms:created xsi:type="dcterms:W3CDTF">2025-07-07T11:56:00Z</dcterms:created>
  <dcterms:modified xsi:type="dcterms:W3CDTF">2026-06-12T12:26:00Z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8f72598-90ab-4748-9618-88402b5e95d2_Enabled">
    <vt:lpwstr>true</vt:lpwstr>
  </property>
  <property fmtid="{D5CDD505-2E9C-101B-9397-08002B2CF9AE}" pid="3" name="MSIP_Label_68f72598-90ab-4748-9618-88402b5e95d2_SetDate">
    <vt:lpwstr>2023-09-01T11:00:02Z</vt:lpwstr>
  </property>
  <property fmtid="{D5CDD505-2E9C-101B-9397-08002B2CF9AE}" pid="4" name="MSIP_Label_68f72598-90ab-4748-9618-88402b5e95d2_Method">
    <vt:lpwstr>Privileged</vt:lpwstr>
  </property>
  <property fmtid="{D5CDD505-2E9C-101B-9397-08002B2CF9AE}" pid="5" name="MSIP_Label_68f72598-90ab-4748-9618-88402b5e95d2_Name">
    <vt:lpwstr>68f72598-90ab-4748-9618-88402b5e95d2</vt:lpwstr>
  </property>
  <property fmtid="{D5CDD505-2E9C-101B-9397-08002B2CF9AE}" pid="6" name="MSIP_Label_68f72598-90ab-4748-9618-88402b5e95d2_SiteId">
    <vt:lpwstr>7a916015-20ae-4ad1-9170-eefd915e9272</vt:lpwstr>
  </property>
  <property fmtid="{D5CDD505-2E9C-101B-9397-08002B2CF9AE}" pid="7" name="MSIP_Label_68f72598-90ab-4748-9618-88402b5e95d2_ActionId">
    <vt:lpwstr>116e10a4-1e91-4b1f-9b0e-8aef550656a3</vt:lpwstr>
  </property>
  <property fmtid="{D5CDD505-2E9C-101B-9397-08002B2CF9AE}" pid="8" name="MSIP_Label_68f72598-90ab-4748-9618-88402b5e95d2_ContentBits">
    <vt:lpwstr>0</vt:lpwstr>
  </property>
</Properties>
</file>