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777A96" w14:textId="77777777" w:rsidR="00CF26E9" w:rsidRPr="00434B5D" w:rsidRDefault="00FE6FB9" w:rsidP="005F0432">
      <w:pPr>
        <w:pStyle w:val="Szvegtrzs"/>
        <w:jc w:val="center"/>
        <w:rPr>
          <w:b/>
          <w:i w:val="0"/>
          <w:sz w:val="22"/>
          <w:szCs w:val="22"/>
          <w:shd w:val="clear" w:color="auto" w:fill="FFFFFF"/>
          <w:lang w:val="hu-HU"/>
        </w:rPr>
      </w:pPr>
      <w:r w:rsidRPr="00434B5D">
        <w:rPr>
          <w:b/>
          <w:i w:val="0"/>
          <w:sz w:val="22"/>
          <w:szCs w:val="22"/>
          <w:lang w:val="hu-HU"/>
        </w:rPr>
        <w:t>Betegtájékoztató: Információk a felhasználó számára</w:t>
      </w:r>
    </w:p>
    <w:p w14:paraId="0FA6C3EE" w14:textId="77777777" w:rsidR="001C3756" w:rsidRPr="00434B5D" w:rsidRDefault="001C3756" w:rsidP="005F0432">
      <w:pPr>
        <w:pStyle w:val="Szvegtrzs"/>
        <w:jc w:val="center"/>
        <w:rPr>
          <w:b/>
          <w:i w:val="0"/>
          <w:sz w:val="22"/>
          <w:szCs w:val="22"/>
          <w:shd w:val="clear" w:color="auto" w:fill="FFFFFF"/>
          <w:lang w:val="hu-HU"/>
        </w:rPr>
      </w:pPr>
    </w:p>
    <w:p w14:paraId="0BB7499F" w14:textId="77777777" w:rsidR="00C50725" w:rsidRPr="00434B5D" w:rsidRDefault="00C50725" w:rsidP="005F0432">
      <w:pPr>
        <w:jc w:val="center"/>
        <w:rPr>
          <w:b/>
          <w:bCs/>
          <w:sz w:val="22"/>
          <w:szCs w:val="22"/>
          <w:lang w:val="hu-HU"/>
        </w:rPr>
      </w:pPr>
      <w:r w:rsidRPr="00434B5D">
        <w:rPr>
          <w:b/>
          <w:bCs/>
          <w:sz w:val="22"/>
          <w:szCs w:val="22"/>
          <w:lang w:val="hu-HU"/>
        </w:rPr>
        <w:t xml:space="preserve">Depo-Medrol 40 mg/ml </w:t>
      </w:r>
      <w:r w:rsidR="002E172C" w:rsidRPr="00434B5D">
        <w:rPr>
          <w:b/>
          <w:bCs/>
          <w:sz w:val="22"/>
          <w:szCs w:val="22"/>
          <w:lang w:val="hu-HU"/>
        </w:rPr>
        <w:t>sz</w:t>
      </w:r>
      <w:r w:rsidR="00511639" w:rsidRPr="00434B5D">
        <w:rPr>
          <w:b/>
          <w:bCs/>
          <w:sz w:val="22"/>
          <w:szCs w:val="22"/>
          <w:lang w:val="hu-HU"/>
        </w:rPr>
        <w:t>u</w:t>
      </w:r>
      <w:r w:rsidR="002E172C" w:rsidRPr="00434B5D">
        <w:rPr>
          <w:b/>
          <w:bCs/>
          <w:sz w:val="22"/>
          <w:szCs w:val="22"/>
          <w:lang w:val="hu-HU"/>
        </w:rPr>
        <w:t xml:space="preserve">szpenziós </w:t>
      </w:r>
      <w:r w:rsidRPr="00434B5D">
        <w:rPr>
          <w:b/>
          <w:bCs/>
          <w:sz w:val="22"/>
          <w:szCs w:val="22"/>
          <w:lang w:val="hu-HU"/>
        </w:rPr>
        <w:t>injekció</w:t>
      </w:r>
    </w:p>
    <w:p w14:paraId="1190092B" w14:textId="77777777" w:rsidR="00C50725" w:rsidRPr="00434B5D" w:rsidRDefault="00C50725" w:rsidP="005F0432">
      <w:pPr>
        <w:jc w:val="center"/>
        <w:rPr>
          <w:bCs/>
          <w:sz w:val="22"/>
          <w:szCs w:val="22"/>
          <w:lang w:val="hu-HU"/>
        </w:rPr>
      </w:pPr>
      <w:r w:rsidRPr="00434B5D">
        <w:rPr>
          <w:bCs/>
          <w:sz w:val="22"/>
          <w:szCs w:val="22"/>
          <w:lang w:val="hu-HU"/>
        </w:rPr>
        <w:t>metilpredni</w:t>
      </w:r>
      <w:r w:rsidR="005C08AC" w:rsidRPr="00434B5D">
        <w:rPr>
          <w:bCs/>
          <w:sz w:val="22"/>
          <w:szCs w:val="22"/>
          <w:lang w:val="hu-HU"/>
        </w:rPr>
        <w:t>z</w:t>
      </w:r>
      <w:r w:rsidRPr="00434B5D">
        <w:rPr>
          <w:bCs/>
          <w:sz w:val="22"/>
          <w:szCs w:val="22"/>
          <w:lang w:val="hu-HU"/>
        </w:rPr>
        <w:t>olon-acetát</w:t>
      </w:r>
    </w:p>
    <w:p w14:paraId="5DBC7722" w14:textId="77777777" w:rsidR="001C3756" w:rsidRPr="00434B5D" w:rsidRDefault="001C3756" w:rsidP="005F0432">
      <w:pPr>
        <w:pStyle w:val="Szvegtrzs"/>
        <w:jc w:val="center"/>
        <w:rPr>
          <w:b/>
          <w:i w:val="0"/>
          <w:sz w:val="22"/>
          <w:szCs w:val="22"/>
          <w:shd w:val="clear" w:color="auto" w:fill="FFFFFF"/>
          <w:lang w:val="hu-HU"/>
        </w:rPr>
      </w:pPr>
    </w:p>
    <w:p w14:paraId="22333C41" w14:textId="77777777" w:rsidR="008272CC" w:rsidRPr="00434B5D" w:rsidRDefault="008272CC" w:rsidP="005F0432">
      <w:pPr>
        <w:pStyle w:val="Szvegtrzs"/>
        <w:jc w:val="center"/>
        <w:rPr>
          <w:b/>
          <w:i w:val="0"/>
          <w:sz w:val="22"/>
          <w:szCs w:val="22"/>
          <w:shd w:val="clear" w:color="auto" w:fill="FFFFFF"/>
          <w:lang w:val="hu-HU"/>
        </w:rPr>
      </w:pPr>
    </w:p>
    <w:p w14:paraId="229B487B" w14:textId="77777777" w:rsidR="00E6360C" w:rsidRPr="00434B5D" w:rsidRDefault="00E6360C" w:rsidP="005F0432">
      <w:pPr>
        <w:pStyle w:val="Szvegtrzs"/>
        <w:rPr>
          <w:b/>
          <w:i w:val="0"/>
          <w:sz w:val="22"/>
          <w:szCs w:val="22"/>
          <w:lang w:val="hu-HU"/>
        </w:rPr>
      </w:pPr>
      <w:r w:rsidRPr="00434B5D">
        <w:rPr>
          <w:b/>
          <w:i w:val="0"/>
          <w:sz w:val="22"/>
          <w:szCs w:val="22"/>
          <w:shd w:val="clear" w:color="auto" w:fill="FFFFFF"/>
          <w:lang w:val="hu-HU"/>
        </w:rPr>
        <w:t>Miel</w:t>
      </w:r>
      <w:r w:rsidRPr="00434B5D">
        <w:rPr>
          <w:b/>
          <w:i w:val="0"/>
          <w:sz w:val="22"/>
          <w:szCs w:val="22"/>
          <w:lang w:val="hu-HU"/>
        </w:rPr>
        <w:t xml:space="preserve">őtt </w:t>
      </w:r>
      <w:r w:rsidR="00FE6FB9" w:rsidRPr="00434B5D">
        <w:rPr>
          <w:b/>
          <w:i w:val="0"/>
          <w:sz w:val="22"/>
          <w:szCs w:val="22"/>
          <w:lang w:val="hu-HU"/>
        </w:rPr>
        <w:t xml:space="preserve">elkezdi </w:t>
      </w:r>
      <w:r w:rsidR="00C50725" w:rsidRPr="00434B5D">
        <w:rPr>
          <w:b/>
          <w:i w:val="0"/>
          <w:sz w:val="22"/>
          <w:szCs w:val="22"/>
          <w:lang w:val="hu-HU"/>
        </w:rPr>
        <w:t>alkalmazni</w:t>
      </w:r>
      <w:r w:rsidRPr="00434B5D">
        <w:rPr>
          <w:b/>
          <w:i w:val="0"/>
          <w:sz w:val="22"/>
          <w:szCs w:val="22"/>
          <w:lang w:val="hu-HU"/>
        </w:rPr>
        <w:t xml:space="preserve"> ezt a</w:t>
      </w:r>
      <w:r w:rsidR="00C50725" w:rsidRPr="00434B5D">
        <w:rPr>
          <w:b/>
          <w:i w:val="0"/>
          <w:sz w:val="22"/>
          <w:szCs w:val="22"/>
          <w:lang w:val="hu-HU"/>
        </w:rPr>
        <w:t xml:space="preserve"> gyógyszert</w:t>
      </w:r>
      <w:r w:rsidRPr="00434B5D">
        <w:rPr>
          <w:b/>
          <w:i w:val="0"/>
          <w:sz w:val="22"/>
          <w:szCs w:val="22"/>
          <w:lang w:val="hu-HU"/>
        </w:rPr>
        <w:t>, olvassa el figyelmesen az alábbi betegtájékoztatót</w:t>
      </w:r>
      <w:r w:rsidR="00FE6FB9" w:rsidRPr="00434B5D">
        <w:rPr>
          <w:b/>
          <w:i w:val="0"/>
          <w:sz w:val="22"/>
          <w:szCs w:val="22"/>
          <w:lang w:val="hu-HU"/>
        </w:rPr>
        <w:t xml:space="preserve">, </w:t>
      </w:r>
      <w:r w:rsidR="008272CC" w:rsidRPr="00434B5D">
        <w:rPr>
          <w:b/>
          <w:bCs/>
          <w:i w:val="0"/>
          <w:iCs w:val="0"/>
          <w:sz w:val="22"/>
          <w:szCs w:val="22"/>
          <w:lang w:val="hu-HU"/>
        </w:rPr>
        <w:t xml:space="preserve">mert </w:t>
      </w:r>
      <w:r w:rsidR="00FE6FB9" w:rsidRPr="00434B5D">
        <w:rPr>
          <w:b/>
          <w:bCs/>
          <w:i w:val="0"/>
          <w:iCs w:val="0"/>
          <w:sz w:val="22"/>
          <w:szCs w:val="22"/>
          <w:lang w:val="hu-HU"/>
        </w:rPr>
        <w:t>az Ön számára fontos információkat tartalmaz</w:t>
      </w:r>
      <w:r w:rsidRPr="00434B5D">
        <w:rPr>
          <w:b/>
          <w:i w:val="0"/>
          <w:sz w:val="22"/>
          <w:szCs w:val="22"/>
          <w:lang w:val="hu-HU"/>
        </w:rPr>
        <w:t>.</w:t>
      </w:r>
    </w:p>
    <w:p w14:paraId="3A38595F" w14:textId="77777777" w:rsidR="00E6360C" w:rsidRPr="00434B5D" w:rsidRDefault="00E6360C" w:rsidP="005F0432">
      <w:pPr>
        <w:numPr>
          <w:ilvl w:val="0"/>
          <w:numId w:val="3"/>
        </w:numPr>
        <w:tabs>
          <w:tab w:val="clear" w:pos="283"/>
        </w:tabs>
        <w:ind w:left="567" w:hanging="567"/>
        <w:rPr>
          <w:sz w:val="22"/>
          <w:szCs w:val="22"/>
          <w:lang w:val="hu-HU"/>
        </w:rPr>
      </w:pPr>
      <w:r w:rsidRPr="00434B5D">
        <w:rPr>
          <w:sz w:val="22"/>
          <w:szCs w:val="22"/>
          <w:lang w:val="hu-HU"/>
        </w:rPr>
        <w:t>Tartsa meg a betegtájékoztatót, mert a benne szereplő információkra a későbbiekben is szüksége lehet.</w:t>
      </w:r>
    </w:p>
    <w:p w14:paraId="1EC95E51" w14:textId="77777777" w:rsidR="00E6360C" w:rsidRPr="00434B5D" w:rsidRDefault="00E6360C" w:rsidP="005F0432">
      <w:pPr>
        <w:numPr>
          <w:ilvl w:val="0"/>
          <w:numId w:val="3"/>
        </w:numPr>
        <w:tabs>
          <w:tab w:val="clear" w:pos="283"/>
        </w:tabs>
        <w:ind w:left="567" w:right="-2" w:hanging="567"/>
        <w:rPr>
          <w:sz w:val="22"/>
          <w:szCs w:val="22"/>
          <w:lang w:val="hu-HU"/>
        </w:rPr>
      </w:pPr>
      <w:r w:rsidRPr="00434B5D">
        <w:rPr>
          <w:sz w:val="22"/>
          <w:szCs w:val="22"/>
          <w:lang w:val="hu-HU"/>
        </w:rPr>
        <w:t xml:space="preserve">További kérdéseivel forduljon </w:t>
      </w:r>
      <w:r w:rsidR="00FE6FB9" w:rsidRPr="00434B5D">
        <w:rPr>
          <w:sz w:val="22"/>
          <w:szCs w:val="22"/>
          <w:lang w:val="hu-HU"/>
        </w:rPr>
        <w:t>kezelő</w:t>
      </w:r>
      <w:r w:rsidRPr="00434B5D">
        <w:rPr>
          <w:sz w:val="22"/>
          <w:szCs w:val="22"/>
          <w:lang w:val="hu-HU"/>
        </w:rPr>
        <w:t>orvosához</w:t>
      </w:r>
      <w:r w:rsidR="002D562E" w:rsidRPr="00434B5D">
        <w:rPr>
          <w:sz w:val="22"/>
          <w:szCs w:val="22"/>
          <w:lang w:val="hu-HU"/>
        </w:rPr>
        <w:t xml:space="preserve"> vagy </w:t>
      </w:r>
      <w:r w:rsidR="00FE6FB9" w:rsidRPr="00434B5D">
        <w:rPr>
          <w:iCs/>
          <w:sz w:val="22"/>
          <w:szCs w:val="22"/>
          <w:lang w:val="hu-HU"/>
        </w:rPr>
        <w:t xml:space="preserve">a </w:t>
      </w:r>
      <w:r w:rsidR="00A85D8C" w:rsidRPr="00434B5D">
        <w:rPr>
          <w:sz w:val="22"/>
          <w:szCs w:val="22"/>
          <w:lang w:val="hu-HU"/>
        </w:rPr>
        <w:t>gondozását végző egészségügyi szakemberhez</w:t>
      </w:r>
      <w:r w:rsidRPr="00434B5D">
        <w:rPr>
          <w:sz w:val="22"/>
          <w:szCs w:val="22"/>
          <w:lang w:val="hu-HU"/>
        </w:rPr>
        <w:t>.</w:t>
      </w:r>
    </w:p>
    <w:p w14:paraId="2E3403DF" w14:textId="77777777" w:rsidR="002D562E" w:rsidRPr="00434B5D" w:rsidRDefault="002D562E" w:rsidP="005F0432">
      <w:pPr>
        <w:numPr>
          <w:ilvl w:val="0"/>
          <w:numId w:val="3"/>
        </w:numPr>
        <w:tabs>
          <w:tab w:val="clear" w:pos="283"/>
        </w:tabs>
        <w:ind w:left="567" w:right="-2" w:hanging="567"/>
        <w:rPr>
          <w:sz w:val="22"/>
          <w:szCs w:val="22"/>
          <w:lang w:val="hu-HU"/>
        </w:rPr>
      </w:pPr>
      <w:r w:rsidRPr="00434B5D">
        <w:rPr>
          <w:sz w:val="22"/>
          <w:szCs w:val="22"/>
          <w:lang w:val="hu-HU"/>
        </w:rPr>
        <w:t xml:space="preserve">Ezt a gyógyszert az orvos </w:t>
      </w:r>
      <w:r w:rsidR="00FE6FB9" w:rsidRPr="00434B5D">
        <w:rPr>
          <w:sz w:val="22"/>
          <w:szCs w:val="22"/>
          <w:lang w:val="hu-HU"/>
        </w:rPr>
        <w:t xml:space="preserve">kizárólag </w:t>
      </w:r>
      <w:r w:rsidRPr="00434B5D">
        <w:rPr>
          <w:sz w:val="22"/>
          <w:szCs w:val="22"/>
          <w:lang w:val="hu-HU"/>
        </w:rPr>
        <w:t xml:space="preserve">Önnek írta fel. Ne adja át a készítményt másnak, mert számára ártalmas lehet még abban az esetben is, ha </w:t>
      </w:r>
      <w:r w:rsidR="00FE6FB9" w:rsidRPr="00434B5D">
        <w:rPr>
          <w:sz w:val="22"/>
          <w:szCs w:val="22"/>
          <w:lang w:val="hu-HU"/>
        </w:rPr>
        <w:t xml:space="preserve">a betegsége </w:t>
      </w:r>
      <w:r w:rsidRPr="00434B5D">
        <w:rPr>
          <w:sz w:val="22"/>
          <w:szCs w:val="22"/>
          <w:lang w:val="hu-HU"/>
        </w:rPr>
        <w:t>tünetei az Önéhez hasonlóak.</w:t>
      </w:r>
    </w:p>
    <w:p w14:paraId="1C854F91" w14:textId="77777777" w:rsidR="002D562E" w:rsidRPr="00434B5D" w:rsidRDefault="002D562E" w:rsidP="005F0432">
      <w:pPr>
        <w:numPr>
          <w:ilvl w:val="0"/>
          <w:numId w:val="3"/>
        </w:numPr>
        <w:tabs>
          <w:tab w:val="clear" w:pos="283"/>
        </w:tabs>
        <w:ind w:left="567" w:right="-2" w:hanging="567"/>
        <w:rPr>
          <w:sz w:val="22"/>
          <w:szCs w:val="22"/>
          <w:lang w:val="hu-HU"/>
        </w:rPr>
      </w:pPr>
      <w:r w:rsidRPr="00434B5D">
        <w:rPr>
          <w:sz w:val="22"/>
          <w:szCs w:val="22"/>
          <w:lang w:val="hu-HU"/>
        </w:rPr>
        <w:t xml:space="preserve">Ha </w:t>
      </w:r>
      <w:r w:rsidR="00FE6FB9" w:rsidRPr="00434B5D">
        <w:rPr>
          <w:sz w:val="22"/>
          <w:szCs w:val="22"/>
          <w:lang w:val="hu-HU"/>
        </w:rPr>
        <w:t xml:space="preserve">Önnél bármilyen </w:t>
      </w:r>
      <w:r w:rsidRPr="00434B5D">
        <w:rPr>
          <w:sz w:val="22"/>
          <w:szCs w:val="22"/>
          <w:lang w:val="hu-HU"/>
        </w:rPr>
        <w:t xml:space="preserve">mellékhatás </w:t>
      </w:r>
      <w:r w:rsidR="00FE6FB9" w:rsidRPr="00434B5D">
        <w:rPr>
          <w:sz w:val="22"/>
          <w:szCs w:val="22"/>
          <w:lang w:val="hu-HU"/>
        </w:rPr>
        <w:t xml:space="preserve">jelentkezik, tájékoztassa erről kezelőorvosát vagy a </w:t>
      </w:r>
      <w:r w:rsidR="00A85D8C" w:rsidRPr="00434B5D">
        <w:rPr>
          <w:sz w:val="22"/>
          <w:szCs w:val="22"/>
          <w:lang w:val="hu-HU"/>
        </w:rPr>
        <w:t>gondozását végző egészségügyi szakembert</w:t>
      </w:r>
      <w:r w:rsidR="00FE6FB9" w:rsidRPr="00434B5D">
        <w:rPr>
          <w:sz w:val="22"/>
          <w:szCs w:val="22"/>
          <w:lang w:val="hu-HU"/>
        </w:rPr>
        <w:t>. Ez a betegtájékoztatóban fel nem sorolt bármilyen lehetséges mellékhatásra is vonatkozik.</w:t>
      </w:r>
      <w:r w:rsidR="008272CC" w:rsidRPr="00434B5D">
        <w:rPr>
          <w:sz w:val="22"/>
          <w:szCs w:val="22"/>
          <w:lang w:val="hu-HU"/>
        </w:rPr>
        <w:t xml:space="preserve"> Lásd 4. pont.</w:t>
      </w:r>
    </w:p>
    <w:p w14:paraId="414A2114" w14:textId="77777777" w:rsidR="008329AD" w:rsidRPr="00434B5D" w:rsidRDefault="008329AD" w:rsidP="005F0432">
      <w:pPr>
        <w:ind w:left="567" w:hanging="567"/>
        <w:rPr>
          <w:i/>
          <w:iCs/>
          <w:sz w:val="22"/>
          <w:szCs w:val="22"/>
          <w:lang w:val="hu-HU"/>
        </w:rPr>
      </w:pPr>
    </w:p>
    <w:p w14:paraId="53E3C6F8" w14:textId="77777777" w:rsidR="00E6360C" w:rsidRPr="00434B5D" w:rsidRDefault="00E6360C" w:rsidP="005F0432">
      <w:pPr>
        <w:tabs>
          <w:tab w:val="left" w:pos="708"/>
        </w:tabs>
        <w:ind w:left="567" w:right="-2" w:hanging="567"/>
        <w:rPr>
          <w:b/>
          <w:sz w:val="22"/>
          <w:szCs w:val="22"/>
          <w:lang w:val="hu-HU"/>
        </w:rPr>
      </w:pPr>
      <w:r w:rsidRPr="00434B5D">
        <w:rPr>
          <w:b/>
          <w:sz w:val="22"/>
          <w:szCs w:val="22"/>
          <w:lang w:val="hu-HU"/>
        </w:rPr>
        <w:t>A betegtájékoztató tartalma:</w:t>
      </w:r>
    </w:p>
    <w:p w14:paraId="6454F59A" w14:textId="77777777" w:rsidR="00E6360C" w:rsidRPr="00434B5D" w:rsidRDefault="00E6360C" w:rsidP="005F0432">
      <w:pPr>
        <w:tabs>
          <w:tab w:val="left" w:pos="708"/>
        </w:tabs>
        <w:ind w:left="567" w:right="-29" w:hanging="567"/>
        <w:rPr>
          <w:sz w:val="22"/>
          <w:szCs w:val="22"/>
          <w:lang w:val="hu-HU"/>
        </w:rPr>
      </w:pPr>
      <w:r w:rsidRPr="00434B5D">
        <w:rPr>
          <w:sz w:val="22"/>
          <w:szCs w:val="22"/>
          <w:lang w:val="hu-HU"/>
        </w:rPr>
        <w:t>1.</w:t>
      </w:r>
      <w:r w:rsidRPr="00434B5D">
        <w:rPr>
          <w:sz w:val="22"/>
          <w:szCs w:val="22"/>
          <w:lang w:val="hu-HU"/>
        </w:rPr>
        <w:tab/>
        <w:t>Milyen típusú gyógyszer a Depo-Medrol</w:t>
      </w:r>
      <w:r w:rsidR="00C81D02" w:rsidRPr="00434B5D">
        <w:rPr>
          <w:sz w:val="22"/>
          <w:szCs w:val="22"/>
          <w:lang w:val="hu-HU"/>
        </w:rPr>
        <w:t xml:space="preserve"> </w:t>
      </w:r>
      <w:r w:rsidRPr="00434B5D">
        <w:rPr>
          <w:sz w:val="22"/>
          <w:szCs w:val="22"/>
          <w:lang w:val="hu-HU"/>
        </w:rPr>
        <w:t>és milyen betegségek esetén alkalmazható?</w:t>
      </w:r>
    </w:p>
    <w:p w14:paraId="2A5F0929" w14:textId="77777777" w:rsidR="00E6360C" w:rsidRPr="00434B5D" w:rsidRDefault="00E6360C" w:rsidP="005F0432">
      <w:pPr>
        <w:tabs>
          <w:tab w:val="left" w:pos="708"/>
        </w:tabs>
        <w:ind w:left="567" w:right="-29" w:hanging="567"/>
        <w:rPr>
          <w:sz w:val="22"/>
          <w:szCs w:val="22"/>
          <w:lang w:val="hu-HU"/>
        </w:rPr>
      </w:pPr>
      <w:r w:rsidRPr="00434B5D">
        <w:rPr>
          <w:sz w:val="22"/>
          <w:szCs w:val="22"/>
          <w:lang w:val="hu-HU"/>
        </w:rPr>
        <w:t>2.</w:t>
      </w:r>
      <w:r w:rsidRPr="00434B5D">
        <w:rPr>
          <w:sz w:val="22"/>
          <w:szCs w:val="22"/>
          <w:lang w:val="hu-HU"/>
        </w:rPr>
        <w:tab/>
        <w:t>Tudnivalók a Depo-Medrol alkalmazása előtt</w:t>
      </w:r>
    </w:p>
    <w:p w14:paraId="1AEF392C" w14:textId="77777777" w:rsidR="00E6360C" w:rsidRPr="00434B5D" w:rsidRDefault="00E6360C" w:rsidP="005F0432">
      <w:pPr>
        <w:tabs>
          <w:tab w:val="left" w:pos="708"/>
        </w:tabs>
        <w:ind w:left="567" w:right="-29" w:hanging="567"/>
        <w:rPr>
          <w:sz w:val="22"/>
          <w:szCs w:val="22"/>
          <w:lang w:val="hu-HU"/>
        </w:rPr>
      </w:pPr>
      <w:r w:rsidRPr="00434B5D">
        <w:rPr>
          <w:sz w:val="22"/>
          <w:szCs w:val="22"/>
          <w:lang w:val="hu-HU"/>
        </w:rPr>
        <w:t>3.</w:t>
      </w:r>
      <w:r w:rsidRPr="00434B5D">
        <w:rPr>
          <w:sz w:val="22"/>
          <w:szCs w:val="22"/>
          <w:lang w:val="hu-HU"/>
        </w:rPr>
        <w:tab/>
        <w:t>Hogyan kell alkalmazni a Depo-Medrol</w:t>
      </w:r>
      <w:r w:rsidR="00D25361" w:rsidRPr="00434B5D">
        <w:rPr>
          <w:sz w:val="22"/>
          <w:szCs w:val="22"/>
          <w:lang w:val="hu-HU"/>
        </w:rPr>
        <w:noBreakHyphen/>
      </w:r>
      <w:r w:rsidR="008329AD" w:rsidRPr="00434B5D">
        <w:rPr>
          <w:sz w:val="22"/>
          <w:szCs w:val="22"/>
          <w:lang w:val="hu-HU"/>
        </w:rPr>
        <w:t>t?</w:t>
      </w:r>
    </w:p>
    <w:p w14:paraId="66710734" w14:textId="77777777" w:rsidR="00E6360C" w:rsidRPr="00434B5D" w:rsidRDefault="00E6360C" w:rsidP="005F0432">
      <w:pPr>
        <w:tabs>
          <w:tab w:val="left" w:pos="708"/>
        </w:tabs>
        <w:ind w:left="567" w:right="-29" w:hanging="567"/>
        <w:rPr>
          <w:sz w:val="22"/>
          <w:szCs w:val="22"/>
          <w:lang w:val="hu-HU"/>
        </w:rPr>
      </w:pPr>
      <w:r w:rsidRPr="00434B5D">
        <w:rPr>
          <w:sz w:val="22"/>
          <w:szCs w:val="22"/>
          <w:lang w:val="hu-HU"/>
        </w:rPr>
        <w:t>4.</w:t>
      </w:r>
      <w:r w:rsidRPr="00434B5D">
        <w:rPr>
          <w:sz w:val="22"/>
          <w:szCs w:val="22"/>
          <w:lang w:val="hu-HU"/>
        </w:rPr>
        <w:tab/>
        <w:t>Lehetséges mellékhatások</w:t>
      </w:r>
    </w:p>
    <w:p w14:paraId="192E34E7" w14:textId="77777777" w:rsidR="00E6360C" w:rsidRPr="00434B5D" w:rsidRDefault="00E6360C" w:rsidP="005F0432">
      <w:pPr>
        <w:tabs>
          <w:tab w:val="left" w:pos="708"/>
        </w:tabs>
        <w:ind w:left="567" w:right="-29" w:hanging="567"/>
        <w:rPr>
          <w:sz w:val="22"/>
          <w:szCs w:val="22"/>
          <w:lang w:val="hu-HU"/>
        </w:rPr>
      </w:pPr>
      <w:r w:rsidRPr="00434B5D">
        <w:rPr>
          <w:sz w:val="22"/>
          <w:szCs w:val="22"/>
          <w:lang w:val="hu-HU"/>
        </w:rPr>
        <w:t>5</w:t>
      </w:r>
      <w:r w:rsidR="008272CC" w:rsidRPr="00434B5D">
        <w:rPr>
          <w:sz w:val="22"/>
          <w:szCs w:val="22"/>
          <w:lang w:val="hu-HU"/>
        </w:rPr>
        <w:t>.</w:t>
      </w:r>
      <w:r w:rsidRPr="00434B5D">
        <w:rPr>
          <w:sz w:val="22"/>
          <w:szCs w:val="22"/>
          <w:lang w:val="hu-HU"/>
        </w:rPr>
        <w:tab/>
      </w:r>
      <w:r w:rsidR="008329AD" w:rsidRPr="00434B5D">
        <w:rPr>
          <w:sz w:val="22"/>
          <w:szCs w:val="22"/>
          <w:lang w:val="hu-HU"/>
        </w:rPr>
        <w:t>Hogyan kell a Depo-Medrol</w:t>
      </w:r>
      <w:r w:rsidR="00D25361" w:rsidRPr="00434B5D">
        <w:rPr>
          <w:sz w:val="22"/>
          <w:szCs w:val="22"/>
          <w:lang w:val="hu-HU"/>
        </w:rPr>
        <w:noBreakHyphen/>
      </w:r>
      <w:r w:rsidR="008329AD" w:rsidRPr="00434B5D">
        <w:rPr>
          <w:sz w:val="22"/>
          <w:szCs w:val="22"/>
          <w:lang w:val="hu-HU"/>
        </w:rPr>
        <w:t>t tárolni?</w:t>
      </w:r>
    </w:p>
    <w:p w14:paraId="1CB041AF" w14:textId="77777777" w:rsidR="00E6360C" w:rsidRPr="00434B5D" w:rsidRDefault="00E6360C" w:rsidP="005F0432">
      <w:pPr>
        <w:tabs>
          <w:tab w:val="left" w:pos="708"/>
        </w:tabs>
        <w:ind w:left="567" w:right="-29" w:hanging="567"/>
        <w:rPr>
          <w:sz w:val="22"/>
          <w:szCs w:val="22"/>
          <w:lang w:val="hu-HU"/>
        </w:rPr>
      </w:pPr>
      <w:r w:rsidRPr="00434B5D">
        <w:rPr>
          <w:sz w:val="22"/>
          <w:szCs w:val="22"/>
          <w:lang w:val="hu-HU"/>
        </w:rPr>
        <w:t>6.</w:t>
      </w:r>
      <w:r w:rsidRPr="00434B5D">
        <w:rPr>
          <w:sz w:val="22"/>
          <w:szCs w:val="22"/>
          <w:lang w:val="hu-HU"/>
        </w:rPr>
        <w:tab/>
      </w:r>
      <w:r w:rsidR="00FE6FB9" w:rsidRPr="00434B5D">
        <w:rPr>
          <w:sz w:val="22"/>
          <w:szCs w:val="22"/>
          <w:lang w:val="hu-HU"/>
        </w:rPr>
        <w:t xml:space="preserve">A csomagolás tartalma és egyéb </w:t>
      </w:r>
      <w:r w:rsidRPr="00434B5D">
        <w:rPr>
          <w:sz w:val="22"/>
          <w:szCs w:val="22"/>
          <w:lang w:val="hu-HU"/>
        </w:rPr>
        <w:t>információk</w:t>
      </w:r>
    </w:p>
    <w:p w14:paraId="30D4A028" w14:textId="77777777" w:rsidR="00996A41" w:rsidRPr="00434B5D" w:rsidRDefault="00996A41" w:rsidP="005F0432">
      <w:pPr>
        <w:rPr>
          <w:color w:val="000000"/>
          <w:sz w:val="22"/>
          <w:szCs w:val="22"/>
          <w:lang w:val="hu-HU"/>
        </w:rPr>
      </w:pPr>
    </w:p>
    <w:p w14:paraId="6810E03E" w14:textId="77777777" w:rsidR="00996A41" w:rsidRPr="00434B5D" w:rsidRDefault="00996A41" w:rsidP="005F0432">
      <w:pPr>
        <w:rPr>
          <w:color w:val="000000"/>
          <w:sz w:val="22"/>
          <w:szCs w:val="22"/>
          <w:lang w:val="hu-HU"/>
        </w:rPr>
      </w:pPr>
    </w:p>
    <w:p w14:paraId="6A778FD3" w14:textId="77777777" w:rsidR="00E6360C" w:rsidRPr="00434B5D" w:rsidRDefault="00E6360C" w:rsidP="005F0432">
      <w:pPr>
        <w:ind w:left="709" w:hanging="709"/>
        <w:rPr>
          <w:b/>
          <w:bCs/>
          <w:sz w:val="22"/>
          <w:szCs w:val="22"/>
          <w:lang w:val="hu-HU"/>
        </w:rPr>
      </w:pPr>
      <w:r w:rsidRPr="00434B5D">
        <w:rPr>
          <w:b/>
          <w:bCs/>
          <w:sz w:val="22"/>
          <w:szCs w:val="22"/>
          <w:lang w:val="hu-HU"/>
        </w:rPr>
        <w:t>1.</w:t>
      </w:r>
      <w:r w:rsidRPr="00434B5D">
        <w:rPr>
          <w:b/>
          <w:bCs/>
          <w:sz w:val="22"/>
          <w:szCs w:val="22"/>
          <w:lang w:val="hu-HU"/>
        </w:rPr>
        <w:tab/>
      </w:r>
      <w:r w:rsidR="00FE6FB9" w:rsidRPr="00434B5D">
        <w:rPr>
          <w:b/>
          <w:bCs/>
          <w:sz w:val="22"/>
          <w:szCs w:val="22"/>
          <w:lang w:val="hu-HU"/>
        </w:rPr>
        <w:t>Milyen típusú gyógyszer a Depo-Medrol és milyen betegségek esetén alkalmazható</w:t>
      </w:r>
      <w:r w:rsidRPr="00434B5D">
        <w:rPr>
          <w:b/>
          <w:bCs/>
          <w:sz w:val="22"/>
          <w:szCs w:val="22"/>
          <w:lang w:val="hu-HU"/>
        </w:rPr>
        <w:t>?</w:t>
      </w:r>
    </w:p>
    <w:p w14:paraId="07D581AD" w14:textId="77777777" w:rsidR="008329AD" w:rsidRPr="00434B5D" w:rsidRDefault="008329AD" w:rsidP="005F0432">
      <w:pPr>
        <w:rPr>
          <w:sz w:val="22"/>
          <w:szCs w:val="22"/>
          <w:lang w:val="hu-HU"/>
        </w:rPr>
      </w:pPr>
    </w:p>
    <w:p w14:paraId="24DC6C2B" w14:textId="77777777" w:rsidR="0034030C" w:rsidRPr="00434B5D" w:rsidRDefault="0034030C" w:rsidP="005F0432">
      <w:pPr>
        <w:rPr>
          <w:sz w:val="22"/>
          <w:szCs w:val="22"/>
          <w:lang w:val="hu-HU"/>
        </w:rPr>
      </w:pPr>
      <w:r w:rsidRPr="00434B5D">
        <w:rPr>
          <w:sz w:val="22"/>
          <w:szCs w:val="22"/>
          <w:lang w:val="hu-HU"/>
        </w:rPr>
        <w:t xml:space="preserve">A Depo-Medrol metilprednizolont tartalmaz. </w:t>
      </w:r>
      <w:r w:rsidR="00E6360C" w:rsidRPr="00434B5D">
        <w:rPr>
          <w:sz w:val="22"/>
          <w:szCs w:val="22"/>
          <w:lang w:val="hu-HU"/>
        </w:rPr>
        <w:t xml:space="preserve">A </w:t>
      </w:r>
      <w:r w:rsidRPr="00434B5D">
        <w:rPr>
          <w:sz w:val="22"/>
          <w:szCs w:val="22"/>
          <w:lang w:val="hu-HU"/>
        </w:rPr>
        <w:t>metilprednizolon</w:t>
      </w:r>
      <w:r w:rsidR="00E6360C" w:rsidRPr="00434B5D">
        <w:rPr>
          <w:sz w:val="22"/>
          <w:szCs w:val="22"/>
          <w:lang w:val="hu-HU"/>
        </w:rPr>
        <w:t xml:space="preserve"> a </w:t>
      </w:r>
      <w:r w:rsidR="002A77E4" w:rsidRPr="00434B5D">
        <w:rPr>
          <w:sz w:val="22"/>
          <w:szCs w:val="22"/>
          <w:lang w:val="hu-HU"/>
        </w:rPr>
        <w:t>szteroidoknak, teljes nevükön</w:t>
      </w:r>
      <w:r w:rsidR="002A77E4" w:rsidRPr="00434B5D" w:rsidDel="0034030C">
        <w:rPr>
          <w:sz w:val="22"/>
          <w:szCs w:val="22"/>
          <w:lang w:val="hu-HU"/>
        </w:rPr>
        <w:t xml:space="preserve"> </w:t>
      </w:r>
      <w:r w:rsidR="00E6360C" w:rsidRPr="00434B5D">
        <w:rPr>
          <w:sz w:val="22"/>
          <w:szCs w:val="22"/>
          <w:lang w:val="hu-HU"/>
        </w:rPr>
        <w:t>kortiko</w:t>
      </w:r>
      <w:r w:rsidRPr="00434B5D">
        <w:rPr>
          <w:sz w:val="22"/>
          <w:szCs w:val="22"/>
          <w:lang w:val="hu-HU"/>
        </w:rPr>
        <w:t>sztero</w:t>
      </w:r>
      <w:r w:rsidR="00E6360C" w:rsidRPr="00434B5D">
        <w:rPr>
          <w:sz w:val="22"/>
          <w:szCs w:val="22"/>
          <w:lang w:val="hu-HU"/>
        </w:rPr>
        <w:t>idok</w:t>
      </w:r>
      <w:r w:rsidRPr="00434B5D">
        <w:rPr>
          <w:sz w:val="22"/>
          <w:szCs w:val="22"/>
          <w:lang w:val="hu-HU"/>
        </w:rPr>
        <w:t>nak nevezett gyógyszerek</w:t>
      </w:r>
      <w:r w:rsidR="00E6360C" w:rsidRPr="00434B5D">
        <w:rPr>
          <w:sz w:val="22"/>
          <w:szCs w:val="22"/>
          <w:lang w:val="hu-HU"/>
        </w:rPr>
        <w:t xml:space="preserve"> csoportjába tarto</w:t>
      </w:r>
      <w:r w:rsidRPr="00434B5D">
        <w:rPr>
          <w:sz w:val="22"/>
          <w:szCs w:val="22"/>
          <w:lang w:val="hu-HU"/>
        </w:rPr>
        <w:t>zik.</w:t>
      </w:r>
      <w:r w:rsidR="00E6360C" w:rsidRPr="00434B5D">
        <w:rPr>
          <w:sz w:val="22"/>
          <w:szCs w:val="22"/>
          <w:lang w:val="hu-HU"/>
        </w:rPr>
        <w:t xml:space="preserve"> </w:t>
      </w:r>
      <w:r w:rsidRPr="00434B5D">
        <w:rPr>
          <w:sz w:val="22"/>
          <w:szCs w:val="22"/>
          <w:lang w:val="hu-HU"/>
        </w:rPr>
        <w:t>A kortiko</w:t>
      </w:r>
      <w:r w:rsidR="00E6360C" w:rsidRPr="00434B5D">
        <w:rPr>
          <w:sz w:val="22"/>
          <w:szCs w:val="22"/>
          <w:lang w:val="hu-HU"/>
        </w:rPr>
        <w:t>szteroid</w:t>
      </w:r>
      <w:r w:rsidRPr="00434B5D">
        <w:rPr>
          <w:sz w:val="22"/>
          <w:szCs w:val="22"/>
          <w:lang w:val="hu-HU"/>
        </w:rPr>
        <w:t xml:space="preserve">ok természetesen képződnek a szervezetben és a szervezet számos folyamatában fontosak. </w:t>
      </w:r>
    </w:p>
    <w:p w14:paraId="372E6871" w14:textId="77777777" w:rsidR="00D91CA9" w:rsidRPr="00434B5D" w:rsidRDefault="00D91CA9" w:rsidP="005F0432">
      <w:pPr>
        <w:rPr>
          <w:sz w:val="22"/>
          <w:szCs w:val="22"/>
          <w:lang w:val="hu-HU"/>
        </w:rPr>
      </w:pPr>
    </w:p>
    <w:p w14:paraId="0A698115" w14:textId="77777777" w:rsidR="0006653B" w:rsidRPr="00434B5D" w:rsidRDefault="0039140F" w:rsidP="005F0432">
      <w:pPr>
        <w:rPr>
          <w:sz w:val="22"/>
          <w:szCs w:val="22"/>
          <w:lang w:val="hu-HU"/>
        </w:rPr>
      </w:pPr>
      <w:r w:rsidRPr="00434B5D">
        <w:rPr>
          <w:sz w:val="22"/>
          <w:szCs w:val="22"/>
          <w:lang w:val="hu-HU"/>
        </w:rPr>
        <w:t xml:space="preserve">Az orvos vagy </w:t>
      </w:r>
      <w:r w:rsidR="002F73D1" w:rsidRPr="00434B5D">
        <w:rPr>
          <w:sz w:val="22"/>
          <w:szCs w:val="22"/>
          <w:lang w:val="hu-HU"/>
        </w:rPr>
        <w:t>a gondozását végző</w:t>
      </w:r>
      <w:r w:rsidR="0004450B" w:rsidRPr="00434B5D">
        <w:rPr>
          <w:sz w:val="22"/>
          <w:szCs w:val="22"/>
          <w:lang w:val="hu-HU"/>
        </w:rPr>
        <w:t xml:space="preserve"> egészségügyi </w:t>
      </w:r>
      <w:r w:rsidR="002F73D1" w:rsidRPr="00434B5D">
        <w:rPr>
          <w:sz w:val="22"/>
          <w:szCs w:val="22"/>
          <w:lang w:val="hu-HU"/>
        </w:rPr>
        <w:t>szakember</w:t>
      </w:r>
      <w:r w:rsidRPr="00434B5D">
        <w:rPr>
          <w:sz w:val="22"/>
          <w:szCs w:val="22"/>
          <w:lang w:val="hu-HU"/>
        </w:rPr>
        <w:t xml:space="preserve"> által ezen felül </w:t>
      </w:r>
      <w:r w:rsidR="003337D8" w:rsidRPr="00434B5D">
        <w:rPr>
          <w:sz w:val="22"/>
          <w:szCs w:val="22"/>
          <w:lang w:val="hu-HU"/>
        </w:rPr>
        <w:t>a szervezetbe, az í</w:t>
      </w:r>
      <w:r w:rsidR="0006653B" w:rsidRPr="00434B5D">
        <w:rPr>
          <w:sz w:val="22"/>
          <w:szCs w:val="22"/>
          <w:lang w:val="hu-HU"/>
        </w:rPr>
        <w:t xml:space="preserve">zületbe vagy </w:t>
      </w:r>
      <w:r w:rsidR="003337D8" w:rsidRPr="00434B5D">
        <w:rPr>
          <w:sz w:val="22"/>
          <w:szCs w:val="22"/>
          <w:lang w:val="hu-HU"/>
        </w:rPr>
        <w:t>az í</w:t>
      </w:r>
      <w:r w:rsidR="002A77E4" w:rsidRPr="00434B5D">
        <w:rPr>
          <w:sz w:val="22"/>
          <w:szCs w:val="22"/>
          <w:lang w:val="hu-HU"/>
        </w:rPr>
        <w:t>zület környékére</w:t>
      </w:r>
      <w:r w:rsidR="0006653B" w:rsidRPr="00434B5D">
        <w:rPr>
          <w:sz w:val="22"/>
          <w:szCs w:val="22"/>
          <w:lang w:val="hu-HU"/>
        </w:rPr>
        <w:t xml:space="preserve"> adott</w:t>
      </w:r>
      <w:r w:rsidRPr="00434B5D">
        <w:rPr>
          <w:sz w:val="22"/>
          <w:szCs w:val="22"/>
          <w:lang w:val="hu-HU"/>
        </w:rPr>
        <w:t xml:space="preserve"> kortikoszteroid, így </w:t>
      </w:r>
      <w:r w:rsidR="0006653B" w:rsidRPr="00434B5D">
        <w:rPr>
          <w:sz w:val="22"/>
          <w:szCs w:val="22"/>
          <w:lang w:val="hu-HU"/>
        </w:rPr>
        <w:t xml:space="preserve">a </w:t>
      </w:r>
      <w:r w:rsidRPr="00434B5D">
        <w:rPr>
          <w:sz w:val="22"/>
          <w:szCs w:val="22"/>
          <w:lang w:val="hu-HU"/>
        </w:rPr>
        <w:t>Depo-Medrol</w:t>
      </w:r>
      <w:r w:rsidR="0006653B" w:rsidRPr="00434B5D">
        <w:rPr>
          <w:sz w:val="22"/>
          <w:szCs w:val="22"/>
          <w:lang w:val="hu-HU"/>
        </w:rPr>
        <w:t>,</w:t>
      </w:r>
      <w:r w:rsidRPr="00434B5D">
        <w:rPr>
          <w:sz w:val="22"/>
          <w:szCs w:val="22"/>
          <w:lang w:val="hu-HU"/>
        </w:rPr>
        <w:t xml:space="preserve"> segíthet </w:t>
      </w:r>
      <w:r w:rsidR="0006653B" w:rsidRPr="00434B5D">
        <w:rPr>
          <w:sz w:val="22"/>
          <w:szCs w:val="22"/>
          <w:lang w:val="hu-HU"/>
        </w:rPr>
        <w:t>az alábbi gyulladásos vagy reumás állapotok okozt</w:t>
      </w:r>
      <w:r w:rsidRPr="00434B5D">
        <w:rPr>
          <w:sz w:val="22"/>
          <w:szCs w:val="22"/>
          <w:lang w:val="hu-HU"/>
        </w:rPr>
        <w:t>a helyi tünetek kezelésében</w:t>
      </w:r>
      <w:r w:rsidR="0006653B" w:rsidRPr="00434B5D">
        <w:rPr>
          <w:sz w:val="22"/>
          <w:szCs w:val="22"/>
          <w:lang w:val="hu-HU"/>
        </w:rPr>
        <w:t>:</w:t>
      </w:r>
    </w:p>
    <w:p w14:paraId="0C89C7CB" w14:textId="77777777" w:rsidR="00122D96" w:rsidRPr="00434B5D" w:rsidRDefault="00122D96" w:rsidP="005F0432">
      <w:pPr>
        <w:numPr>
          <w:ilvl w:val="0"/>
          <w:numId w:val="5"/>
        </w:numPr>
        <w:tabs>
          <w:tab w:val="clear" w:pos="454"/>
        </w:tabs>
        <w:ind w:left="567" w:hanging="567"/>
        <w:rPr>
          <w:sz w:val="22"/>
          <w:szCs w:val="22"/>
          <w:lang w:val="hu-HU"/>
        </w:rPr>
      </w:pPr>
      <w:r w:rsidRPr="00434B5D">
        <w:rPr>
          <w:b/>
          <w:sz w:val="22"/>
          <w:szCs w:val="22"/>
          <w:lang w:val="hu-HU"/>
        </w:rPr>
        <w:t>Burzitisz:</w:t>
      </w:r>
      <w:r w:rsidRPr="00434B5D">
        <w:rPr>
          <w:sz w:val="22"/>
          <w:szCs w:val="22"/>
          <w:lang w:val="hu-HU"/>
        </w:rPr>
        <w:t xml:space="preserve"> </w:t>
      </w:r>
      <w:r w:rsidR="003337D8" w:rsidRPr="00434B5D">
        <w:rPr>
          <w:sz w:val="22"/>
          <w:szCs w:val="22"/>
          <w:lang w:val="hu-HU"/>
        </w:rPr>
        <w:t>a váll-, a térd- és/vagy könyökí</w:t>
      </w:r>
      <w:r w:rsidRPr="00434B5D">
        <w:rPr>
          <w:sz w:val="22"/>
          <w:szCs w:val="22"/>
          <w:lang w:val="hu-HU"/>
        </w:rPr>
        <w:t xml:space="preserve">zület körül elhelyezkedő, folyadékot tartalmazó </w:t>
      </w:r>
      <w:r w:rsidR="00616ADF" w:rsidRPr="00434B5D">
        <w:rPr>
          <w:sz w:val="22"/>
          <w:szCs w:val="22"/>
          <w:lang w:val="hu-HU"/>
        </w:rPr>
        <w:t>tömlő</w:t>
      </w:r>
      <w:r w:rsidRPr="00434B5D">
        <w:rPr>
          <w:sz w:val="22"/>
          <w:szCs w:val="22"/>
          <w:lang w:val="hu-HU"/>
        </w:rPr>
        <w:t xml:space="preserve"> gyulladása. Ilyenkor a gyógyszert közvetlenül a </w:t>
      </w:r>
      <w:r w:rsidR="00D02FE2" w:rsidRPr="00434B5D">
        <w:rPr>
          <w:sz w:val="22"/>
          <w:szCs w:val="22"/>
          <w:lang w:val="hu-HU"/>
        </w:rPr>
        <w:t>tömlő</w:t>
      </w:r>
      <w:r w:rsidRPr="00434B5D">
        <w:rPr>
          <w:sz w:val="22"/>
          <w:szCs w:val="22"/>
          <w:lang w:val="hu-HU"/>
        </w:rPr>
        <w:t>(k)be fecskendezik.</w:t>
      </w:r>
    </w:p>
    <w:p w14:paraId="1CC25CF6" w14:textId="77777777" w:rsidR="00E2580C" w:rsidRPr="00434B5D" w:rsidRDefault="003337D8" w:rsidP="005F0432">
      <w:pPr>
        <w:numPr>
          <w:ilvl w:val="0"/>
          <w:numId w:val="5"/>
        </w:numPr>
        <w:tabs>
          <w:tab w:val="clear" w:pos="454"/>
        </w:tabs>
        <w:ind w:left="567" w:hanging="567"/>
        <w:rPr>
          <w:sz w:val="22"/>
          <w:szCs w:val="22"/>
          <w:lang w:val="hu-HU"/>
        </w:rPr>
      </w:pPr>
      <w:r w:rsidRPr="00434B5D">
        <w:rPr>
          <w:b/>
          <w:sz w:val="22"/>
          <w:szCs w:val="22"/>
          <w:lang w:val="hu-HU"/>
        </w:rPr>
        <w:t>Csont és í</w:t>
      </w:r>
      <w:r w:rsidR="002A77E4" w:rsidRPr="00434B5D">
        <w:rPr>
          <w:b/>
          <w:sz w:val="22"/>
          <w:szCs w:val="22"/>
          <w:lang w:val="hu-HU"/>
        </w:rPr>
        <w:t>zületi gyulladás</w:t>
      </w:r>
      <w:r w:rsidR="00E2580C" w:rsidRPr="00434B5D">
        <w:rPr>
          <w:b/>
          <w:sz w:val="22"/>
          <w:szCs w:val="22"/>
          <w:lang w:val="hu-HU"/>
        </w:rPr>
        <w:t xml:space="preserve"> és reum</w:t>
      </w:r>
      <w:r w:rsidRPr="00434B5D">
        <w:rPr>
          <w:b/>
          <w:sz w:val="22"/>
          <w:szCs w:val="22"/>
          <w:lang w:val="hu-HU"/>
        </w:rPr>
        <w:t>ás í</w:t>
      </w:r>
      <w:r w:rsidR="002A77E4" w:rsidRPr="00434B5D">
        <w:rPr>
          <w:b/>
          <w:sz w:val="22"/>
          <w:szCs w:val="22"/>
          <w:lang w:val="hu-HU"/>
        </w:rPr>
        <w:t>zületi gyulladás</w:t>
      </w:r>
      <w:r w:rsidR="00E2580C" w:rsidRPr="00434B5D">
        <w:rPr>
          <w:b/>
          <w:sz w:val="22"/>
          <w:szCs w:val="22"/>
          <w:lang w:val="hu-HU"/>
        </w:rPr>
        <w:t>:</w:t>
      </w:r>
      <w:r w:rsidRPr="00434B5D">
        <w:rPr>
          <w:sz w:val="22"/>
          <w:szCs w:val="22"/>
          <w:lang w:val="hu-HU"/>
        </w:rPr>
        <w:t xml:space="preserve"> a gyulladás az í</w:t>
      </w:r>
      <w:r w:rsidR="00E2580C" w:rsidRPr="00434B5D">
        <w:rPr>
          <w:sz w:val="22"/>
          <w:szCs w:val="22"/>
          <w:lang w:val="hu-HU"/>
        </w:rPr>
        <w:t xml:space="preserve">zületekben helyezkedik el. Ilyenkor a gyógyszert közvetlenül egy vagy több </w:t>
      </w:r>
      <w:r w:rsidR="002E2F4A" w:rsidRPr="00434B5D">
        <w:rPr>
          <w:sz w:val="22"/>
          <w:szCs w:val="22"/>
          <w:lang w:val="hu-HU"/>
        </w:rPr>
        <w:t>í</w:t>
      </w:r>
      <w:r w:rsidR="00E2580C" w:rsidRPr="00434B5D">
        <w:rPr>
          <w:sz w:val="22"/>
          <w:szCs w:val="22"/>
          <w:lang w:val="hu-HU"/>
        </w:rPr>
        <w:t>zületi résbe fecskendezik.</w:t>
      </w:r>
    </w:p>
    <w:p w14:paraId="67751544" w14:textId="77777777" w:rsidR="00E2580C" w:rsidRPr="00434B5D" w:rsidRDefault="002A77E4" w:rsidP="005F0432">
      <w:pPr>
        <w:numPr>
          <w:ilvl w:val="0"/>
          <w:numId w:val="5"/>
        </w:numPr>
        <w:tabs>
          <w:tab w:val="clear" w:pos="454"/>
        </w:tabs>
        <w:ind w:left="567" w:hanging="567"/>
        <w:rPr>
          <w:sz w:val="22"/>
          <w:szCs w:val="22"/>
          <w:lang w:val="hu-HU"/>
        </w:rPr>
      </w:pPr>
      <w:r w:rsidRPr="00434B5D">
        <w:rPr>
          <w:sz w:val="22"/>
          <w:szCs w:val="22"/>
          <w:lang w:val="hu-HU"/>
        </w:rPr>
        <w:t xml:space="preserve">A </w:t>
      </w:r>
      <w:r w:rsidRPr="00434B5D">
        <w:rPr>
          <w:b/>
          <w:sz w:val="22"/>
          <w:szCs w:val="22"/>
          <w:lang w:val="hu-HU"/>
        </w:rPr>
        <w:t>talp</w:t>
      </w:r>
      <w:r w:rsidRPr="00434B5D">
        <w:rPr>
          <w:sz w:val="22"/>
          <w:szCs w:val="22"/>
          <w:lang w:val="hu-HU"/>
        </w:rPr>
        <w:t xml:space="preserve"> izomkötegét borító izompólya </w:t>
      </w:r>
      <w:r w:rsidRPr="00434B5D">
        <w:rPr>
          <w:b/>
          <w:sz w:val="22"/>
          <w:szCs w:val="22"/>
          <w:lang w:val="hu-HU"/>
        </w:rPr>
        <w:t>gyulladása</w:t>
      </w:r>
      <w:r w:rsidRPr="00434B5D">
        <w:rPr>
          <w:sz w:val="22"/>
          <w:szCs w:val="22"/>
          <w:lang w:val="hu-HU"/>
        </w:rPr>
        <w:t>.</w:t>
      </w:r>
    </w:p>
    <w:p w14:paraId="11BDD1FC" w14:textId="77777777" w:rsidR="00E2580C" w:rsidRPr="00434B5D" w:rsidRDefault="00E2580C" w:rsidP="005F0432">
      <w:pPr>
        <w:numPr>
          <w:ilvl w:val="0"/>
          <w:numId w:val="5"/>
        </w:numPr>
        <w:tabs>
          <w:tab w:val="clear" w:pos="454"/>
        </w:tabs>
        <w:ind w:left="567" w:hanging="567"/>
        <w:rPr>
          <w:sz w:val="22"/>
          <w:szCs w:val="22"/>
          <w:lang w:val="hu-HU"/>
        </w:rPr>
      </w:pPr>
      <w:r w:rsidRPr="00434B5D">
        <w:rPr>
          <w:b/>
          <w:sz w:val="22"/>
          <w:szCs w:val="22"/>
          <w:lang w:val="hu-HU"/>
        </w:rPr>
        <w:t>Bőrelváltozások:</w:t>
      </w:r>
      <w:r w:rsidRPr="00434B5D">
        <w:rPr>
          <w:sz w:val="22"/>
          <w:szCs w:val="22"/>
          <w:lang w:val="hu-HU"/>
        </w:rPr>
        <w:t xml:space="preserve"> </w:t>
      </w:r>
      <w:r w:rsidR="009D496D" w:rsidRPr="00434B5D">
        <w:rPr>
          <w:sz w:val="22"/>
          <w:szCs w:val="22"/>
          <w:lang w:val="hu-HU"/>
        </w:rPr>
        <w:t>mint</w:t>
      </w:r>
      <w:r w:rsidR="00C63E6A" w:rsidRPr="00434B5D">
        <w:rPr>
          <w:sz w:val="22"/>
          <w:szCs w:val="22"/>
          <w:lang w:val="hu-HU"/>
        </w:rPr>
        <w:t xml:space="preserve"> </w:t>
      </w:r>
      <w:r w:rsidRPr="00434B5D">
        <w:rPr>
          <w:sz w:val="22"/>
          <w:szCs w:val="22"/>
          <w:lang w:val="hu-HU"/>
        </w:rPr>
        <w:t xml:space="preserve">a </w:t>
      </w:r>
      <w:r w:rsidR="00145514" w:rsidRPr="00434B5D">
        <w:rPr>
          <w:sz w:val="22"/>
          <w:szCs w:val="22"/>
          <w:lang w:val="hu-HU"/>
        </w:rPr>
        <w:t>foltos kopaszság</w:t>
      </w:r>
      <w:r w:rsidR="00C572A5" w:rsidRPr="00434B5D">
        <w:rPr>
          <w:sz w:val="22"/>
          <w:szCs w:val="22"/>
          <w:lang w:val="hu-HU"/>
        </w:rPr>
        <w:t>;</w:t>
      </w:r>
      <w:r w:rsidR="00145514" w:rsidRPr="00434B5D">
        <w:rPr>
          <w:sz w:val="22"/>
          <w:szCs w:val="22"/>
          <w:lang w:val="hu-HU"/>
        </w:rPr>
        <w:t xml:space="preserve"> </w:t>
      </w:r>
      <w:r w:rsidR="00C572A5" w:rsidRPr="00434B5D">
        <w:rPr>
          <w:sz w:val="22"/>
          <w:szCs w:val="22"/>
          <w:lang w:val="hu-HU"/>
        </w:rPr>
        <w:t>hegszövet (keloid);</w:t>
      </w:r>
      <w:r w:rsidR="00ED3D41" w:rsidRPr="00434B5D">
        <w:rPr>
          <w:sz w:val="22"/>
          <w:szCs w:val="22"/>
          <w:lang w:val="hu-HU"/>
        </w:rPr>
        <w:t xml:space="preserve"> </w:t>
      </w:r>
      <w:r w:rsidR="00C572A5" w:rsidRPr="00434B5D">
        <w:rPr>
          <w:sz w:val="22"/>
          <w:szCs w:val="22"/>
          <w:lang w:val="hu-HU"/>
        </w:rPr>
        <w:t>kicsi, lilás, kiemelkedő foltok a bőrön (lichen planus); kerek foltok, gyakran az arcon (diszkoid lupusz)</w:t>
      </w:r>
      <w:r w:rsidR="00BD4BE4" w:rsidRPr="00434B5D">
        <w:rPr>
          <w:sz w:val="22"/>
          <w:szCs w:val="22"/>
          <w:lang w:val="hu-HU"/>
        </w:rPr>
        <w:t>.</w:t>
      </w:r>
    </w:p>
    <w:p w14:paraId="3A2D62D3" w14:textId="77777777" w:rsidR="00BD4BE4" w:rsidRPr="00434B5D" w:rsidRDefault="002A77E4" w:rsidP="005F0432">
      <w:pPr>
        <w:numPr>
          <w:ilvl w:val="0"/>
          <w:numId w:val="5"/>
        </w:numPr>
        <w:tabs>
          <w:tab w:val="clear" w:pos="454"/>
        </w:tabs>
        <w:ind w:left="567" w:hanging="567"/>
        <w:rPr>
          <w:sz w:val="22"/>
          <w:szCs w:val="22"/>
          <w:lang w:val="hu-HU"/>
        </w:rPr>
      </w:pPr>
      <w:r w:rsidRPr="00434B5D">
        <w:rPr>
          <w:b/>
          <w:sz w:val="22"/>
          <w:szCs w:val="22"/>
          <w:lang w:val="hu-HU"/>
        </w:rPr>
        <w:t>Ín és ínhüvelygyulladás</w:t>
      </w:r>
      <w:r w:rsidR="00BD4BE4" w:rsidRPr="00434B5D">
        <w:rPr>
          <w:b/>
          <w:sz w:val="22"/>
          <w:szCs w:val="22"/>
          <w:lang w:val="hu-HU"/>
        </w:rPr>
        <w:t>:</w:t>
      </w:r>
      <w:r w:rsidR="00BD4BE4" w:rsidRPr="00434B5D">
        <w:rPr>
          <w:sz w:val="22"/>
          <w:szCs w:val="22"/>
          <w:lang w:val="hu-HU"/>
        </w:rPr>
        <w:t xml:space="preserve"> íngyulladás (tendinitisz), teniszkönyök (epikondilitisz), vagy ínhüvelygyulladás (tenoszinovitisz). Ilyenkor a gyógyszert az ínhüvelybe</w:t>
      </w:r>
      <w:r w:rsidR="00AB2609" w:rsidRPr="00434B5D">
        <w:rPr>
          <w:sz w:val="22"/>
          <w:szCs w:val="22"/>
          <w:lang w:val="hu-HU"/>
        </w:rPr>
        <w:t xml:space="preserve"> fecskendezik.</w:t>
      </w:r>
    </w:p>
    <w:p w14:paraId="7A350DEB" w14:textId="77777777" w:rsidR="00F05E23" w:rsidRPr="00434B5D" w:rsidRDefault="00F05E23" w:rsidP="005F0432">
      <w:pPr>
        <w:ind w:left="567" w:hanging="567"/>
        <w:rPr>
          <w:sz w:val="22"/>
          <w:szCs w:val="22"/>
          <w:lang w:val="hu-HU"/>
        </w:rPr>
      </w:pPr>
    </w:p>
    <w:p w14:paraId="6063E555" w14:textId="77777777" w:rsidR="00C63E6A" w:rsidRPr="00434B5D" w:rsidRDefault="00AB2609" w:rsidP="001202B0">
      <w:pPr>
        <w:rPr>
          <w:sz w:val="22"/>
          <w:szCs w:val="22"/>
          <w:lang w:val="hu-HU"/>
        </w:rPr>
      </w:pPr>
      <w:r w:rsidRPr="00434B5D">
        <w:rPr>
          <w:sz w:val="22"/>
          <w:szCs w:val="22"/>
          <w:lang w:val="hu-HU"/>
        </w:rPr>
        <w:t xml:space="preserve">Ez a gyógyszer </w:t>
      </w:r>
      <w:r w:rsidR="008E01E5" w:rsidRPr="00434B5D">
        <w:rPr>
          <w:sz w:val="22"/>
          <w:szCs w:val="22"/>
          <w:lang w:val="hu-HU"/>
        </w:rPr>
        <w:t>far</w:t>
      </w:r>
      <w:r w:rsidRPr="00434B5D">
        <w:rPr>
          <w:sz w:val="22"/>
          <w:szCs w:val="22"/>
          <w:lang w:val="hu-HU"/>
        </w:rPr>
        <w:t>izomba adva segít az egész szervezetet érintő (szisztémás) betegségek (p</w:t>
      </w:r>
      <w:r w:rsidR="007A5413" w:rsidRPr="00434B5D">
        <w:rPr>
          <w:sz w:val="22"/>
          <w:szCs w:val="22"/>
          <w:lang w:val="hu-HU"/>
        </w:rPr>
        <w:t>éldául</w:t>
      </w:r>
      <w:r w:rsidRPr="00434B5D">
        <w:rPr>
          <w:sz w:val="22"/>
          <w:szCs w:val="22"/>
          <w:lang w:val="hu-HU"/>
        </w:rPr>
        <w:t xml:space="preserve"> gyógyszer-túlérzékenység </w:t>
      </w:r>
      <w:r w:rsidR="0056498D" w:rsidRPr="00434B5D">
        <w:rPr>
          <w:sz w:val="22"/>
          <w:szCs w:val="22"/>
          <w:lang w:val="hu-HU"/>
        </w:rPr>
        <w:t xml:space="preserve">által </w:t>
      </w:r>
      <w:r w:rsidRPr="00434B5D">
        <w:rPr>
          <w:sz w:val="22"/>
          <w:szCs w:val="22"/>
          <w:lang w:val="hu-HU"/>
        </w:rPr>
        <w:t>okoz</w:t>
      </w:r>
      <w:r w:rsidR="0056498D" w:rsidRPr="00434B5D">
        <w:rPr>
          <w:sz w:val="22"/>
          <w:szCs w:val="22"/>
          <w:lang w:val="hu-HU"/>
        </w:rPr>
        <w:t>ott</w:t>
      </w:r>
      <w:r w:rsidRPr="00434B5D">
        <w:rPr>
          <w:sz w:val="22"/>
          <w:szCs w:val="22"/>
          <w:lang w:val="hu-HU"/>
        </w:rPr>
        <w:t xml:space="preserve"> tünetek) vagy olyan allergiás, gyulladásos vagy reumás állapotok kezelésében</w:t>
      </w:r>
      <w:r w:rsidR="00C63E6A" w:rsidRPr="00434B5D">
        <w:rPr>
          <w:sz w:val="22"/>
          <w:szCs w:val="22"/>
          <w:lang w:val="hu-HU"/>
        </w:rPr>
        <w:t>, mely</w:t>
      </w:r>
      <w:r w:rsidR="00D02FE2" w:rsidRPr="00434B5D">
        <w:rPr>
          <w:sz w:val="22"/>
          <w:szCs w:val="22"/>
          <w:lang w:val="hu-HU"/>
        </w:rPr>
        <w:t>ek</w:t>
      </w:r>
      <w:r w:rsidR="00C63E6A" w:rsidRPr="00434B5D">
        <w:rPr>
          <w:sz w:val="22"/>
          <w:szCs w:val="22"/>
          <w:lang w:val="hu-HU"/>
        </w:rPr>
        <w:t xml:space="preserve"> az alábbi szerveket érinti</w:t>
      </w:r>
      <w:r w:rsidR="00D02FE2" w:rsidRPr="00434B5D">
        <w:rPr>
          <w:sz w:val="22"/>
          <w:szCs w:val="22"/>
          <w:lang w:val="hu-HU"/>
        </w:rPr>
        <w:t>k</w:t>
      </w:r>
      <w:r w:rsidR="00C63E6A" w:rsidRPr="00434B5D">
        <w:rPr>
          <w:sz w:val="22"/>
          <w:szCs w:val="22"/>
          <w:lang w:val="hu-HU"/>
        </w:rPr>
        <w:t>:</w:t>
      </w:r>
    </w:p>
    <w:p w14:paraId="7361DC8C" w14:textId="77777777" w:rsidR="00E6360C" w:rsidRPr="00434B5D" w:rsidRDefault="00C63E6A" w:rsidP="005F0432">
      <w:pPr>
        <w:numPr>
          <w:ilvl w:val="0"/>
          <w:numId w:val="6"/>
        </w:numPr>
        <w:tabs>
          <w:tab w:val="clear" w:pos="454"/>
        </w:tabs>
        <w:ind w:left="567" w:hanging="567"/>
        <w:rPr>
          <w:sz w:val="22"/>
          <w:szCs w:val="22"/>
          <w:lang w:val="hu-HU"/>
        </w:rPr>
      </w:pPr>
      <w:r w:rsidRPr="00434B5D">
        <w:rPr>
          <w:b/>
          <w:sz w:val="22"/>
          <w:szCs w:val="22"/>
          <w:lang w:val="hu-HU"/>
        </w:rPr>
        <w:t>agy</w:t>
      </w:r>
      <w:r w:rsidR="00AB2609" w:rsidRPr="00434B5D">
        <w:rPr>
          <w:sz w:val="22"/>
          <w:szCs w:val="22"/>
          <w:lang w:val="hu-HU"/>
        </w:rPr>
        <w:t xml:space="preserve"> </w:t>
      </w:r>
      <w:r w:rsidR="0056498D" w:rsidRPr="00434B5D">
        <w:rPr>
          <w:sz w:val="22"/>
          <w:szCs w:val="22"/>
          <w:lang w:val="hu-HU"/>
        </w:rPr>
        <w:t xml:space="preserve">– </w:t>
      </w:r>
      <w:r w:rsidR="00B74599" w:rsidRPr="00434B5D">
        <w:rPr>
          <w:sz w:val="22"/>
          <w:szCs w:val="22"/>
          <w:lang w:val="hu-HU"/>
        </w:rPr>
        <w:t>például</w:t>
      </w:r>
      <w:r w:rsidRPr="00434B5D">
        <w:rPr>
          <w:sz w:val="22"/>
          <w:szCs w:val="22"/>
          <w:lang w:val="hu-HU"/>
        </w:rPr>
        <w:t xml:space="preserve"> tüdőgümőkór </w:t>
      </w:r>
      <w:r w:rsidR="0056498D" w:rsidRPr="00434B5D">
        <w:rPr>
          <w:sz w:val="22"/>
          <w:szCs w:val="22"/>
          <w:lang w:val="hu-HU"/>
        </w:rPr>
        <w:t xml:space="preserve">által </w:t>
      </w:r>
      <w:r w:rsidRPr="00434B5D">
        <w:rPr>
          <w:sz w:val="22"/>
          <w:szCs w:val="22"/>
          <w:lang w:val="hu-HU"/>
        </w:rPr>
        <w:t>okoz</w:t>
      </w:r>
      <w:r w:rsidR="0056498D" w:rsidRPr="00434B5D">
        <w:rPr>
          <w:sz w:val="22"/>
          <w:szCs w:val="22"/>
          <w:lang w:val="hu-HU"/>
        </w:rPr>
        <w:t>ott</w:t>
      </w:r>
      <w:r w:rsidRPr="00434B5D">
        <w:rPr>
          <w:sz w:val="22"/>
          <w:szCs w:val="22"/>
          <w:lang w:val="hu-HU"/>
        </w:rPr>
        <w:t xml:space="preserve"> agyhártyagyulladás;</w:t>
      </w:r>
    </w:p>
    <w:p w14:paraId="0C56CB91" w14:textId="77777777" w:rsidR="00C63E6A" w:rsidRPr="00434B5D" w:rsidRDefault="00C63E6A" w:rsidP="005F0432">
      <w:pPr>
        <w:numPr>
          <w:ilvl w:val="0"/>
          <w:numId w:val="6"/>
        </w:numPr>
        <w:tabs>
          <w:tab w:val="clear" w:pos="454"/>
        </w:tabs>
        <w:ind w:left="567" w:hanging="567"/>
        <w:rPr>
          <w:sz w:val="22"/>
          <w:szCs w:val="22"/>
          <w:lang w:val="hu-HU"/>
        </w:rPr>
      </w:pPr>
      <w:r w:rsidRPr="00434B5D">
        <w:rPr>
          <w:b/>
          <w:sz w:val="22"/>
          <w:szCs w:val="22"/>
          <w:lang w:val="hu-HU"/>
        </w:rPr>
        <w:t xml:space="preserve">belek </w:t>
      </w:r>
      <w:r w:rsidR="0056498D" w:rsidRPr="00434B5D">
        <w:rPr>
          <w:b/>
          <w:sz w:val="22"/>
          <w:szCs w:val="22"/>
          <w:lang w:val="hu-HU"/>
        </w:rPr>
        <w:t xml:space="preserve">– </w:t>
      </w:r>
      <w:r w:rsidR="00B74599" w:rsidRPr="00434B5D">
        <w:rPr>
          <w:sz w:val="22"/>
          <w:szCs w:val="22"/>
          <w:lang w:val="hu-HU"/>
        </w:rPr>
        <w:t>például</w:t>
      </w:r>
      <w:r w:rsidR="003337D8" w:rsidRPr="00434B5D">
        <w:rPr>
          <w:sz w:val="22"/>
          <w:szCs w:val="22"/>
          <w:lang w:val="hu-HU"/>
        </w:rPr>
        <w:t xml:space="preserve"> Crohn-</w:t>
      </w:r>
      <w:r w:rsidRPr="00434B5D">
        <w:rPr>
          <w:sz w:val="22"/>
          <w:szCs w:val="22"/>
          <w:lang w:val="hu-HU"/>
        </w:rPr>
        <w:t>betegség (bélgyulladás) vagy kolitisz ulceróza (vastagbélgyulladás);</w:t>
      </w:r>
    </w:p>
    <w:p w14:paraId="78CC31F2" w14:textId="77777777" w:rsidR="00C63E6A" w:rsidRPr="00434B5D" w:rsidRDefault="002E2F4A" w:rsidP="005F0432">
      <w:pPr>
        <w:numPr>
          <w:ilvl w:val="0"/>
          <w:numId w:val="6"/>
        </w:numPr>
        <w:tabs>
          <w:tab w:val="clear" w:pos="454"/>
        </w:tabs>
        <w:ind w:left="567" w:hanging="567"/>
        <w:rPr>
          <w:sz w:val="22"/>
          <w:szCs w:val="22"/>
          <w:lang w:val="hu-HU"/>
        </w:rPr>
      </w:pPr>
      <w:r w:rsidRPr="00434B5D">
        <w:rPr>
          <w:b/>
          <w:sz w:val="22"/>
          <w:szCs w:val="22"/>
          <w:lang w:val="hu-HU"/>
        </w:rPr>
        <w:t>í</w:t>
      </w:r>
      <w:r w:rsidR="00C63E6A" w:rsidRPr="00434B5D">
        <w:rPr>
          <w:b/>
          <w:sz w:val="22"/>
          <w:szCs w:val="22"/>
          <w:lang w:val="hu-HU"/>
        </w:rPr>
        <w:t>zületek</w:t>
      </w:r>
      <w:r w:rsidR="003337D8" w:rsidRPr="00434B5D">
        <w:rPr>
          <w:sz w:val="22"/>
          <w:szCs w:val="22"/>
          <w:lang w:val="hu-HU"/>
        </w:rPr>
        <w:t xml:space="preserve"> </w:t>
      </w:r>
      <w:r w:rsidR="0056498D" w:rsidRPr="00434B5D">
        <w:rPr>
          <w:sz w:val="22"/>
          <w:szCs w:val="22"/>
          <w:lang w:val="hu-HU"/>
        </w:rPr>
        <w:t xml:space="preserve">– </w:t>
      </w:r>
      <w:r w:rsidR="00B74599" w:rsidRPr="00434B5D">
        <w:rPr>
          <w:sz w:val="22"/>
          <w:szCs w:val="22"/>
          <w:lang w:val="hu-HU"/>
        </w:rPr>
        <w:t>például</w:t>
      </w:r>
      <w:r w:rsidR="003337D8" w:rsidRPr="00434B5D">
        <w:rPr>
          <w:sz w:val="22"/>
          <w:szCs w:val="22"/>
          <w:lang w:val="hu-HU"/>
        </w:rPr>
        <w:t xml:space="preserve"> reumás í</w:t>
      </w:r>
      <w:r w:rsidR="00C63E6A" w:rsidRPr="00434B5D">
        <w:rPr>
          <w:sz w:val="22"/>
          <w:szCs w:val="22"/>
          <w:lang w:val="hu-HU"/>
        </w:rPr>
        <w:t>zületi gyulladás</w:t>
      </w:r>
      <w:r w:rsidR="0056498D" w:rsidRPr="00434B5D">
        <w:rPr>
          <w:sz w:val="22"/>
          <w:szCs w:val="22"/>
          <w:lang w:val="hu-HU"/>
        </w:rPr>
        <w:t>;</w:t>
      </w:r>
    </w:p>
    <w:p w14:paraId="4CA4FA90" w14:textId="77777777" w:rsidR="00C63E6A" w:rsidRPr="00434B5D" w:rsidRDefault="00C63E6A" w:rsidP="005F0432">
      <w:pPr>
        <w:numPr>
          <w:ilvl w:val="0"/>
          <w:numId w:val="6"/>
        </w:numPr>
        <w:tabs>
          <w:tab w:val="clear" w:pos="454"/>
        </w:tabs>
        <w:ind w:left="567" w:hanging="567"/>
        <w:rPr>
          <w:sz w:val="22"/>
          <w:szCs w:val="22"/>
          <w:lang w:val="hu-HU"/>
        </w:rPr>
      </w:pPr>
      <w:r w:rsidRPr="00434B5D">
        <w:rPr>
          <w:b/>
          <w:sz w:val="22"/>
          <w:szCs w:val="22"/>
          <w:lang w:val="hu-HU"/>
        </w:rPr>
        <w:t>tüdők</w:t>
      </w:r>
      <w:r w:rsidRPr="00434B5D">
        <w:rPr>
          <w:sz w:val="22"/>
          <w:szCs w:val="22"/>
          <w:lang w:val="hu-HU"/>
        </w:rPr>
        <w:t xml:space="preserve"> </w:t>
      </w:r>
      <w:r w:rsidR="0056498D" w:rsidRPr="00434B5D">
        <w:rPr>
          <w:sz w:val="22"/>
          <w:szCs w:val="22"/>
          <w:lang w:val="hu-HU"/>
        </w:rPr>
        <w:t xml:space="preserve">– </w:t>
      </w:r>
      <w:r w:rsidRPr="00434B5D">
        <w:rPr>
          <w:sz w:val="22"/>
          <w:szCs w:val="22"/>
          <w:lang w:val="hu-HU"/>
        </w:rPr>
        <w:t>p</w:t>
      </w:r>
      <w:r w:rsidR="00B74599" w:rsidRPr="00434B5D">
        <w:rPr>
          <w:sz w:val="22"/>
          <w:szCs w:val="22"/>
          <w:lang w:val="hu-HU"/>
        </w:rPr>
        <w:t>éldául</w:t>
      </w:r>
      <w:r w:rsidRPr="00434B5D">
        <w:rPr>
          <w:sz w:val="22"/>
          <w:szCs w:val="22"/>
          <w:lang w:val="hu-HU"/>
        </w:rPr>
        <w:t xml:space="preserve"> asztma, </w:t>
      </w:r>
      <w:r w:rsidR="00E80B7E" w:rsidRPr="00434B5D">
        <w:rPr>
          <w:sz w:val="22"/>
          <w:szCs w:val="22"/>
          <w:lang w:val="hu-HU"/>
        </w:rPr>
        <w:t xml:space="preserve">tüdőgümőkór vagy a gyomortartalom félrenyelése </w:t>
      </w:r>
      <w:r w:rsidR="0056498D" w:rsidRPr="00434B5D">
        <w:rPr>
          <w:sz w:val="22"/>
          <w:szCs w:val="22"/>
          <w:lang w:val="hu-HU"/>
        </w:rPr>
        <w:t xml:space="preserve">által </w:t>
      </w:r>
      <w:r w:rsidR="00E80B7E" w:rsidRPr="00434B5D">
        <w:rPr>
          <w:sz w:val="22"/>
          <w:szCs w:val="22"/>
          <w:lang w:val="hu-HU"/>
        </w:rPr>
        <w:t>okoz</w:t>
      </w:r>
      <w:r w:rsidR="0056498D" w:rsidRPr="00434B5D">
        <w:rPr>
          <w:sz w:val="22"/>
          <w:szCs w:val="22"/>
          <w:lang w:val="hu-HU"/>
        </w:rPr>
        <w:t>ott</w:t>
      </w:r>
      <w:r w:rsidR="00E80B7E" w:rsidRPr="00434B5D">
        <w:rPr>
          <w:sz w:val="22"/>
          <w:szCs w:val="22"/>
          <w:lang w:val="hu-HU"/>
        </w:rPr>
        <w:t xml:space="preserve"> tüdőgyulladás;</w:t>
      </w:r>
    </w:p>
    <w:p w14:paraId="702D44A5" w14:textId="77777777" w:rsidR="00E80B7E" w:rsidRPr="00434B5D" w:rsidRDefault="00E80B7E" w:rsidP="005F0432">
      <w:pPr>
        <w:numPr>
          <w:ilvl w:val="0"/>
          <w:numId w:val="6"/>
        </w:numPr>
        <w:tabs>
          <w:tab w:val="clear" w:pos="454"/>
        </w:tabs>
        <w:ind w:left="567" w:hanging="567"/>
        <w:rPr>
          <w:sz w:val="22"/>
          <w:szCs w:val="22"/>
          <w:lang w:val="hu-HU"/>
        </w:rPr>
      </w:pPr>
      <w:r w:rsidRPr="00434B5D">
        <w:rPr>
          <w:b/>
          <w:sz w:val="22"/>
          <w:szCs w:val="22"/>
          <w:lang w:val="hu-HU"/>
        </w:rPr>
        <w:lastRenderedPageBreak/>
        <w:t xml:space="preserve">bőr </w:t>
      </w:r>
      <w:r w:rsidR="0056498D" w:rsidRPr="00434B5D">
        <w:rPr>
          <w:b/>
          <w:sz w:val="22"/>
          <w:szCs w:val="22"/>
          <w:lang w:val="hu-HU"/>
        </w:rPr>
        <w:t xml:space="preserve">– </w:t>
      </w:r>
      <w:r w:rsidR="003337D8" w:rsidRPr="00434B5D">
        <w:rPr>
          <w:sz w:val="22"/>
          <w:szCs w:val="22"/>
          <w:lang w:val="hu-HU"/>
        </w:rPr>
        <w:t>p</w:t>
      </w:r>
      <w:r w:rsidR="00B74599" w:rsidRPr="00434B5D">
        <w:rPr>
          <w:sz w:val="22"/>
          <w:szCs w:val="22"/>
          <w:lang w:val="hu-HU"/>
        </w:rPr>
        <w:t>éldául</w:t>
      </w:r>
      <w:r w:rsidR="003337D8" w:rsidRPr="00434B5D">
        <w:rPr>
          <w:sz w:val="22"/>
          <w:szCs w:val="22"/>
          <w:lang w:val="hu-HU"/>
        </w:rPr>
        <w:t xml:space="preserve"> Stevens</w:t>
      </w:r>
      <w:r w:rsidR="0056498D" w:rsidRPr="00434B5D">
        <w:rPr>
          <w:sz w:val="22"/>
          <w:szCs w:val="22"/>
          <w:lang w:val="hu-HU"/>
        </w:rPr>
        <w:t>–</w:t>
      </w:r>
      <w:r w:rsidR="003337D8" w:rsidRPr="00434B5D">
        <w:rPr>
          <w:sz w:val="22"/>
          <w:szCs w:val="22"/>
          <w:lang w:val="hu-HU"/>
        </w:rPr>
        <w:t>Johnson</w:t>
      </w:r>
      <w:r w:rsidR="0056498D" w:rsidRPr="00434B5D">
        <w:rPr>
          <w:sz w:val="22"/>
          <w:szCs w:val="22"/>
          <w:lang w:val="hu-HU"/>
        </w:rPr>
        <w:t>-</w:t>
      </w:r>
      <w:r w:rsidRPr="00434B5D">
        <w:rPr>
          <w:sz w:val="22"/>
          <w:szCs w:val="22"/>
          <w:lang w:val="hu-HU"/>
        </w:rPr>
        <w:t>szindróma (egy autoimmun betegség, melyben az immunrendszer a bőr felhólyagosodását és hámlását okozza) vagy szisztémás lupusz eritematózus (bőrfarkas).</w:t>
      </w:r>
    </w:p>
    <w:p w14:paraId="13AF6215" w14:textId="20DE175C" w:rsidR="00E6360C" w:rsidRPr="00434B5D" w:rsidRDefault="002A77E4" w:rsidP="005F0432">
      <w:pPr>
        <w:rPr>
          <w:sz w:val="22"/>
          <w:szCs w:val="22"/>
          <w:lang w:val="hu-HU"/>
        </w:rPr>
      </w:pPr>
      <w:r w:rsidRPr="00434B5D">
        <w:rPr>
          <w:sz w:val="22"/>
          <w:szCs w:val="22"/>
          <w:lang w:val="hu-HU"/>
        </w:rPr>
        <w:t>Kezelőorvosa ezt a gyógyszert a fent felsoroltakon kívül egyéb állapotok kezelésére is rendelheti Önnek. Kérdezze meg kezelőorvosát, ha bizonytalan abban, hogy miért kapta ezt a gyógyszert.</w:t>
      </w:r>
    </w:p>
    <w:p w14:paraId="0332E670" w14:textId="77777777" w:rsidR="00F14EDA" w:rsidRPr="00434B5D" w:rsidRDefault="00F14EDA" w:rsidP="005F0432">
      <w:pPr>
        <w:rPr>
          <w:sz w:val="22"/>
          <w:szCs w:val="22"/>
          <w:lang w:val="hu-HU"/>
        </w:rPr>
      </w:pPr>
    </w:p>
    <w:p w14:paraId="4A528816" w14:textId="77777777" w:rsidR="00E6360C" w:rsidRPr="00434B5D" w:rsidRDefault="00E6360C" w:rsidP="00987752">
      <w:pPr>
        <w:pStyle w:val="Cmsor3"/>
        <w:rPr>
          <w:sz w:val="22"/>
          <w:szCs w:val="22"/>
          <w:lang w:val="hu-HU"/>
        </w:rPr>
      </w:pPr>
      <w:r w:rsidRPr="00434B5D">
        <w:rPr>
          <w:sz w:val="22"/>
          <w:szCs w:val="22"/>
          <w:lang w:val="hu-HU"/>
        </w:rPr>
        <w:t>2.</w:t>
      </w:r>
      <w:r w:rsidRPr="00434B5D">
        <w:rPr>
          <w:sz w:val="22"/>
          <w:szCs w:val="22"/>
          <w:lang w:val="hu-HU"/>
        </w:rPr>
        <w:tab/>
      </w:r>
      <w:r w:rsidR="00FE6FB9" w:rsidRPr="00434B5D">
        <w:rPr>
          <w:sz w:val="22"/>
          <w:szCs w:val="22"/>
          <w:lang w:val="hu-HU"/>
        </w:rPr>
        <w:t>Tudnivalók a Depo-Medrol alkalmazása előtt</w:t>
      </w:r>
    </w:p>
    <w:p w14:paraId="5B3B8045" w14:textId="77777777" w:rsidR="00E6360C" w:rsidRPr="00434B5D" w:rsidRDefault="00E6360C" w:rsidP="00987752">
      <w:pPr>
        <w:pStyle w:val="Cmsor2"/>
        <w:rPr>
          <w:sz w:val="22"/>
          <w:szCs w:val="22"/>
          <w:lang w:val="hu-HU"/>
        </w:rPr>
      </w:pPr>
    </w:p>
    <w:p w14:paraId="14B4AD76" w14:textId="77777777" w:rsidR="00E6360C" w:rsidRPr="00434B5D" w:rsidRDefault="00947534" w:rsidP="00987752">
      <w:pPr>
        <w:pStyle w:val="Cmsor2"/>
        <w:rPr>
          <w:sz w:val="22"/>
          <w:szCs w:val="22"/>
          <w:lang w:val="hu-HU"/>
        </w:rPr>
      </w:pPr>
      <w:r w:rsidRPr="00434B5D">
        <w:rPr>
          <w:b/>
          <w:sz w:val="22"/>
          <w:szCs w:val="22"/>
          <w:u w:val="none"/>
          <w:lang w:val="hu-HU"/>
        </w:rPr>
        <w:t>A Depo-Medrol nem alkalmazható</w:t>
      </w:r>
    </w:p>
    <w:p w14:paraId="726F4BE6" w14:textId="77777777" w:rsidR="00F05E23" w:rsidRPr="00434B5D" w:rsidRDefault="00947534" w:rsidP="00987752">
      <w:pPr>
        <w:keepNext/>
        <w:numPr>
          <w:ilvl w:val="0"/>
          <w:numId w:val="9"/>
        </w:numPr>
        <w:tabs>
          <w:tab w:val="clear" w:pos="170"/>
        </w:tabs>
        <w:ind w:left="567" w:hanging="567"/>
        <w:rPr>
          <w:sz w:val="22"/>
          <w:szCs w:val="22"/>
          <w:lang w:val="hu-HU"/>
        </w:rPr>
      </w:pPr>
      <w:r w:rsidRPr="00434B5D">
        <w:rPr>
          <w:sz w:val="22"/>
          <w:szCs w:val="22"/>
          <w:lang w:val="hu-HU"/>
        </w:rPr>
        <w:t xml:space="preserve">ha </w:t>
      </w:r>
      <w:r w:rsidR="00F05E23" w:rsidRPr="00434B5D">
        <w:rPr>
          <w:sz w:val="22"/>
          <w:szCs w:val="22"/>
          <w:lang w:val="hu-HU"/>
        </w:rPr>
        <w:t xml:space="preserve">allergiás a </w:t>
      </w:r>
      <w:r w:rsidR="00F9066F" w:rsidRPr="00434B5D">
        <w:rPr>
          <w:sz w:val="22"/>
          <w:szCs w:val="22"/>
          <w:lang w:val="hu-HU"/>
        </w:rPr>
        <w:t>metilprednizolon</w:t>
      </w:r>
      <w:r w:rsidR="00F05E23" w:rsidRPr="00434B5D">
        <w:rPr>
          <w:sz w:val="22"/>
          <w:szCs w:val="22"/>
          <w:lang w:val="hu-HU"/>
        </w:rPr>
        <w:t>ra</w:t>
      </w:r>
      <w:r w:rsidR="00BB3B49" w:rsidRPr="00434B5D">
        <w:rPr>
          <w:sz w:val="22"/>
          <w:szCs w:val="22"/>
          <w:lang w:val="hu-HU"/>
        </w:rPr>
        <w:t>, a készítmény hatóanyagára,</w:t>
      </w:r>
      <w:r w:rsidR="00F9066F" w:rsidRPr="00434B5D">
        <w:rPr>
          <w:sz w:val="22"/>
          <w:szCs w:val="22"/>
          <w:lang w:val="hu-HU"/>
        </w:rPr>
        <w:t xml:space="preserve"> vagy a</w:t>
      </w:r>
      <w:r w:rsidR="00F05E23" w:rsidRPr="00434B5D">
        <w:rPr>
          <w:sz w:val="22"/>
          <w:szCs w:val="22"/>
          <w:lang w:val="hu-HU"/>
        </w:rPr>
        <w:t xml:space="preserve"> gyógyszer (</w:t>
      </w:r>
      <w:r w:rsidR="00F9066F" w:rsidRPr="00434B5D">
        <w:rPr>
          <w:sz w:val="22"/>
          <w:szCs w:val="22"/>
          <w:lang w:val="hu-HU"/>
        </w:rPr>
        <w:t>6.</w:t>
      </w:r>
      <w:r w:rsidR="006160B3" w:rsidRPr="00434B5D">
        <w:rPr>
          <w:sz w:val="22"/>
          <w:szCs w:val="22"/>
          <w:lang w:val="hu-HU"/>
        </w:rPr>
        <w:t> </w:t>
      </w:r>
      <w:r w:rsidR="00F9066F" w:rsidRPr="00434B5D">
        <w:rPr>
          <w:sz w:val="22"/>
          <w:szCs w:val="22"/>
          <w:lang w:val="hu-HU"/>
        </w:rPr>
        <w:t>pont</w:t>
      </w:r>
      <w:r w:rsidR="00F05E23" w:rsidRPr="00434B5D">
        <w:rPr>
          <w:sz w:val="22"/>
          <w:szCs w:val="22"/>
          <w:lang w:val="hu-HU"/>
        </w:rPr>
        <w:t>ban felsorolt</w:t>
      </w:r>
      <w:r w:rsidR="00F9066F" w:rsidRPr="00434B5D">
        <w:rPr>
          <w:sz w:val="22"/>
          <w:szCs w:val="22"/>
          <w:lang w:val="hu-HU"/>
        </w:rPr>
        <w:t xml:space="preserve">) </w:t>
      </w:r>
      <w:r w:rsidR="00F05E23" w:rsidRPr="00434B5D">
        <w:rPr>
          <w:sz w:val="22"/>
          <w:szCs w:val="22"/>
          <w:lang w:val="hu-HU"/>
        </w:rPr>
        <w:t xml:space="preserve">egyéb összetevőjére. </w:t>
      </w:r>
    </w:p>
    <w:p w14:paraId="32BFB410" w14:textId="77777777" w:rsidR="00E6360C" w:rsidRPr="00434B5D" w:rsidRDefault="00F9066F" w:rsidP="005F0432">
      <w:pPr>
        <w:ind w:left="567"/>
        <w:rPr>
          <w:sz w:val="22"/>
          <w:szCs w:val="22"/>
          <w:lang w:val="hu-HU"/>
        </w:rPr>
      </w:pPr>
      <w:r w:rsidRPr="00434B5D">
        <w:rPr>
          <w:sz w:val="22"/>
          <w:szCs w:val="22"/>
          <w:lang w:val="hu-HU"/>
        </w:rPr>
        <w:t>Az allergiás reakció bőrkiütést vagy a bőr kivörösödését, arc- vagy ajakduzzanatot</w:t>
      </w:r>
      <w:r w:rsidR="00996A41" w:rsidRPr="00434B5D">
        <w:rPr>
          <w:sz w:val="22"/>
          <w:szCs w:val="22"/>
          <w:lang w:val="hu-HU"/>
        </w:rPr>
        <w:t>,</w:t>
      </w:r>
      <w:r w:rsidRPr="00434B5D">
        <w:rPr>
          <w:sz w:val="22"/>
          <w:szCs w:val="22"/>
          <w:lang w:val="hu-HU"/>
        </w:rPr>
        <w:t xml:space="preserve"> vagy légszomjat okozhat.</w:t>
      </w:r>
    </w:p>
    <w:p w14:paraId="7F6B86E0" w14:textId="77777777" w:rsidR="00577D7E" w:rsidRPr="00434B5D" w:rsidRDefault="007D1949" w:rsidP="005F0432">
      <w:pPr>
        <w:numPr>
          <w:ilvl w:val="0"/>
          <w:numId w:val="9"/>
        </w:numPr>
        <w:tabs>
          <w:tab w:val="clear" w:pos="170"/>
        </w:tabs>
        <w:ind w:left="567" w:hanging="567"/>
        <w:rPr>
          <w:sz w:val="22"/>
          <w:szCs w:val="22"/>
          <w:lang w:val="hu-HU"/>
        </w:rPr>
      </w:pPr>
      <w:r w:rsidRPr="00434B5D">
        <w:rPr>
          <w:sz w:val="22"/>
          <w:szCs w:val="22"/>
          <w:lang w:val="hu-HU"/>
        </w:rPr>
        <w:t xml:space="preserve">ha </w:t>
      </w:r>
      <w:r w:rsidR="003B35EB" w:rsidRPr="00434B5D">
        <w:rPr>
          <w:sz w:val="22"/>
          <w:szCs w:val="22"/>
          <w:lang w:val="hu-HU"/>
        </w:rPr>
        <w:t xml:space="preserve">valamely </w:t>
      </w:r>
      <w:r w:rsidR="009B19CD" w:rsidRPr="00434B5D">
        <w:rPr>
          <w:sz w:val="22"/>
          <w:szCs w:val="22"/>
          <w:lang w:val="hu-HU"/>
        </w:rPr>
        <w:t>belső szerv</w:t>
      </w:r>
      <w:r w:rsidR="003B35EB" w:rsidRPr="00434B5D">
        <w:rPr>
          <w:sz w:val="22"/>
          <w:szCs w:val="22"/>
          <w:lang w:val="hu-HU"/>
        </w:rPr>
        <w:t>é</w:t>
      </w:r>
      <w:r w:rsidRPr="00434B5D">
        <w:rPr>
          <w:sz w:val="22"/>
          <w:szCs w:val="22"/>
          <w:lang w:val="hu-HU"/>
        </w:rPr>
        <w:t xml:space="preserve">t érintő (szisztémás) </w:t>
      </w:r>
      <w:r w:rsidRPr="00434B5D">
        <w:rPr>
          <w:b/>
          <w:sz w:val="22"/>
          <w:szCs w:val="22"/>
          <w:lang w:val="hu-HU"/>
        </w:rPr>
        <w:t>gomb</w:t>
      </w:r>
      <w:r w:rsidR="003B35EB" w:rsidRPr="00434B5D">
        <w:rPr>
          <w:b/>
          <w:sz w:val="22"/>
          <w:szCs w:val="22"/>
          <w:lang w:val="hu-HU"/>
        </w:rPr>
        <w:t>a</w:t>
      </w:r>
      <w:r w:rsidRPr="00434B5D">
        <w:rPr>
          <w:b/>
          <w:sz w:val="22"/>
          <w:szCs w:val="22"/>
          <w:lang w:val="hu-HU"/>
        </w:rPr>
        <w:t>fertőzés</w:t>
      </w:r>
      <w:r w:rsidRPr="00434B5D">
        <w:rPr>
          <w:sz w:val="22"/>
          <w:szCs w:val="22"/>
          <w:lang w:val="hu-HU"/>
        </w:rPr>
        <w:t>e van</w:t>
      </w:r>
      <w:r w:rsidR="00577D7E" w:rsidRPr="00434B5D">
        <w:rPr>
          <w:sz w:val="22"/>
          <w:szCs w:val="22"/>
          <w:lang w:val="hu-HU"/>
        </w:rPr>
        <w:t>.</w:t>
      </w:r>
    </w:p>
    <w:p w14:paraId="5B224100" w14:textId="77777777" w:rsidR="00577D7E" w:rsidRPr="00434B5D" w:rsidRDefault="003B35EB" w:rsidP="005F0432">
      <w:pPr>
        <w:rPr>
          <w:sz w:val="22"/>
          <w:szCs w:val="22"/>
          <w:lang w:val="hu-HU"/>
        </w:rPr>
      </w:pPr>
      <w:r w:rsidRPr="00434B5D">
        <w:rPr>
          <w:b/>
          <w:sz w:val="22"/>
          <w:szCs w:val="22"/>
          <w:lang w:val="hu-HU"/>
        </w:rPr>
        <w:t>Azonnal keresse fel kezelőorvosát, ha a fent felsoroltak bármelyike fennáll Önnél.</w:t>
      </w:r>
    </w:p>
    <w:p w14:paraId="4C248021" w14:textId="77777777" w:rsidR="00577D7E" w:rsidRPr="00434B5D" w:rsidRDefault="00577D7E" w:rsidP="005F0432">
      <w:pPr>
        <w:rPr>
          <w:sz w:val="22"/>
          <w:szCs w:val="22"/>
          <w:lang w:val="hu-HU"/>
        </w:rPr>
      </w:pPr>
    </w:p>
    <w:p w14:paraId="2F5457BE" w14:textId="77777777" w:rsidR="007D1949" w:rsidRPr="00434B5D" w:rsidRDefault="00577D7E" w:rsidP="005F0432">
      <w:pPr>
        <w:rPr>
          <w:b/>
          <w:sz w:val="22"/>
          <w:szCs w:val="22"/>
          <w:lang w:val="hu-HU"/>
        </w:rPr>
      </w:pPr>
      <w:r w:rsidRPr="00434B5D">
        <w:rPr>
          <w:b/>
          <w:sz w:val="22"/>
          <w:szCs w:val="22"/>
          <w:lang w:val="hu-HU"/>
        </w:rPr>
        <w:t>Ne</w:t>
      </w:r>
      <w:r w:rsidR="000237BA" w:rsidRPr="00434B5D">
        <w:rPr>
          <w:b/>
          <w:sz w:val="22"/>
          <w:szCs w:val="22"/>
          <w:lang w:val="hu-HU"/>
        </w:rPr>
        <w:t>m szabad alkalmazni ezt a gyógyszert</w:t>
      </w:r>
      <w:r w:rsidRPr="00434B5D">
        <w:rPr>
          <w:b/>
          <w:sz w:val="22"/>
          <w:szCs w:val="22"/>
          <w:lang w:val="hu-HU"/>
        </w:rPr>
        <w:t>:</w:t>
      </w:r>
    </w:p>
    <w:p w14:paraId="51B6E120" w14:textId="77777777" w:rsidR="00FB60BE" w:rsidRPr="00434B5D" w:rsidRDefault="00577D7E" w:rsidP="005F0432">
      <w:pPr>
        <w:numPr>
          <w:ilvl w:val="0"/>
          <w:numId w:val="1"/>
        </w:numPr>
        <w:tabs>
          <w:tab w:val="clear" w:pos="720"/>
        </w:tabs>
        <w:ind w:left="567" w:hanging="567"/>
        <w:rPr>
          <w:sz w:val="22"/>
          <w:szCs w:val="22"/>
          <w:lang w:val="hu-HU"/>
        </w:rPr>
      </w:pPr>
      <w:r w:rsidRPr="00434B5D">
        <w:rPr>
          <w:sz w:val="22"/>
          <w:szCs w:val="22"/>
          <w:lang w:val="hu-HU"/>
        </w:rPr>
        <w:t xml:space="preserve">közvetlenül </w:t>
      </w:r>
      <w:r w:rsidRPr="00434B5D">
        <w:rPr>
          <w:b/>
          <w:sz w:val="22"/>
          <w:szCs w:val="22"/>
          <w:lang w:val="hu-HU"/>
        </w:rPr>
        <w:t>vénába (intravénásan)</w:t>
      </w:r>
      <w:r w:rsidR="005C4C5E" w:rsidRPr="00434B5D">
        <w:rPr>
          <w:b/>
          <w:sz w:val="22"/>
          <w:szCs w:val="22"/>
          <w:lang w:val="hu-HU"/>
        </w:rPr>
        <w:t>, gerincvelőbe (epidurálisan)</w:t>
      </w:r>
      <w:r w:rsidRPr="00434B5D">
        <w:rPr>
          <w:sz w:val="22"/>
          <w:szCs w:val="22"/>
          <w:lang w:val="hu-HU"/>
        </w:rPr>
        <w:t xml:space="preserve"> vagy </w:t>
      </w:r>
      <w:r w:rsidR="00072C98" w:rsidRPr="00434B5D">
        <w:rPr>
          <w:sz w:val="22"/>
          <w:szCs w:val="22"/>
          <w:lang w:val="hu-HU"/>
        </w:rPr>
        <w:t xml:space="preserve">a </w:t>
      </w:r>
      <w:r w:rsidR="00072C98" w:rsidRPr="00434B5D">
        <w:rPr>
          <w:b/>
          <w:sz w:val="22"/>
          <w:szCs w:val="22"/>
          <w:lang w:val="hu-HU"/>
        </w:rPr>
        <w:t xml:space="preserve">gerincűrbe </w:t>
      </w:r>
      <w:r w:rsidRPr="00434B5D">
        <w:rPr>
          <w:b/>
          <w:sz w:val="22"/>
          <w:szCs w:val="22"/>
          <w:lang w:val="hu-HU"/>
        </w:rPr>
        <w:t>(intratekálisan)</w:t>
      </w:r>
      <w:r w:rsidR="00FB60BE" w:rsidRPr="00434B5D">
        <w:rPr>
          <w:sz w:val="22"/>
          <w:szCs w:val="22"/>
          <w:lang w:val="hu-HU"/>
        </w:rPr>
        <w:t>.</w:t>
      </w:r>
    </w:p>
    <w:p w14:paraId="6FE75EF1" w14:textId="77777777" w:rsidR="00FE6FB9" w:rsidRPr="00434B5D" w:rsidRDefault="005C4C5E" w:rsidP="005F0432">
      <w:pPr>
        <w:rPr>
          <w:sz w:val="22"/>
          <w:szCs w:val="22"/>
          <w:lang w:val="hu-HU"/>
        </w:rPr>
      </w:pPr>
      <w:r w:rsidRPr="00434B5D">
        <w:rPr>
          <w:sz w:val="22"/>
          <w:szCs w:val="22"/>
          <w:lang w:val="hu-HU"/>
        </w:rPr>
        <w:t xml:space="preserve">A gerincűrbe vagy </w:t>
      </w:r>
      <w:r w:rsidR="0056498D" w:rsidRPr="00434B5D">
        <w:rPr>
          <w:sz w:val="22"/>
          <w:szCs w:val="22"/>
          <w:lang w:val="hu-HU"/>
        </w:rPr>
        <w:t xml:space="preserve">a </w:t>
      </w:r>
      <w:r w:rsidRPr="00434B5D">
        <w:rPr>
          <w:sz w:val="22"/>
          <w:szCs w:val="22"/>
          <w:lang w:val="hu-HU"/>
        </w:rPr>
        <w:t>gerincvelőbe adott injekció kapcsán súlyos mellékhatásokról számoltak be. Megfelelő intézkedéseket kell tenni annak elkerülése érdekében, hogy a készítményt érpályába adják.</w:t>
      </w:r>
    </w:p>
    <w:p w14:paraId="1A3226FC" w14:textId="77777777" w:rsidR="005C4C5E" w:rsidRPr="00434B5D" w:rsidRDefault="005C4C5E" w:rsidP="005F0432">
      <w:pPr>
        <w:rPr>
          <w:sz w:val="22"/>
          <w:szCs w:val="22"/>
          <w:lang w:val="hu-HU"/>
        </w:rPr>
      </w:pPr>
    </w:p>
    <w:p w14:paraId="110E4686" w14:textId="77777777" w:rsidR="00FE6FB9" w:rsidRPr="00434B5D" w:rsidRDefault="00FE6FB9" w:rsidP="005F0432">
      <w:pPr>
        <w:pStyle w:val="lfej"/>
        <w:rPr>
          <w:sz w:val="22"/>
          <w:szCs w:val="22"/>
          <w:lang w:val="hu-HU"/>
        </w:rPr>
      </w:pPr>
      <w:r w:rsidRPr="00434B5D">
        <w:rPr>
          <w:sz w:val="22"/>
          <w:szCs w:val="22"/>
          <w:lang w:val="hu-HU"/>
        </w:rPr>
        <w:t>A D</w:t>
      </w:r>
      <w:r w:rsidR="00135906" w:rsidRPr="00434B5D">
        <w:rPr>
          <w:sz w:val="22"/>
          <w:szCs w:val="22"/>
          <w:lang w:val="hu-HU"/>
        </w:rPr>
        <w:t>epo</w:t>
      </w:r>
      <w:r w:rsidRPr="00434B5D">
        <w:rPr>
          <w:sz w:val="22"/>
          <w:szCs w:val="22"/>
          <w:lang w:val="hu-HU"/>
        </w:rPr>
        <w:t xml:space="preserve">-Medrol alkalmazása alatt </w:t>
      </w:r>
      <w:r w:rsidRPr="00434B5D">
        <w:rPr>
          <w:b/>
          <w:sz w:val="22"/>
          <w:szCs w:val="22"/>
          <w:lang w:val="hu-HU"/>
        </w:rPr>
        <w:t xml:space="preserve">nem kaphat </w:t>
      </w:r>
      <w:r w:rsidRPr="00434B5D">
        <w:rPr>
          <w:sz w:val="22"/>
          <w:szCs w:val="22"/>
          <w:lang w:val="hu-HU"/>
        </w:rPr>
        <w:t>„élő</w:t>
      </w:r>
      <w:r w:rsidR="00775127" w:rsidRPr="00434B5D">
        <w:rPr>
          <w:sz w:val="22"/>
          <w:szCs w:val="22"/>
          <w:lang w:val="hu-HU"/>
        </w:rPr>
        <w:t xml:space="preserve"> vagy élő, </w:t>
      </w:r>
      <w:r w:rsidR="00F05E23" w:rsidRPr="00434B5D">
        <w:rPr>
          <w:sz w:val="22"/>
          <w:szCs w:val="22"/>
          <w:lang w:val="hu-HU"/>
        </w:rPr>
        <w:t>gyengített</w:t>
      </w:r>
      <w:r w:rsidRPr="00434B5D">
        <w:rPr>
          <w:sz w:val="22"/>
          <w:szCs w:val="22"/>
          <w:lang w:val="hu-HU"/>
        </w:rPr>
        <w:t>”</w:t>
      </w:r>
      <w:r w:rsidR="00F05E23" w:rsidRPr="00434B5D">
        <w:rPr>
          <w:sz w:val="22"/>
          <w:szCs w:val="22"/>
          <w:lang w:val="hu-HU"/>
        </w:rPr>
        <w:t xml:space="preserve"> (úgynevezet</w:t>
      </w:r>
      <w:r w:rsidR="00941507" w:rsidRPr="00434B5D">
        <w:rPr>
          <w:sz w:val="22"/>
          <w:szCs w:val="22"/>
          <w:lang w:val="hu-HU"/>
        </w:rPr>
        <w:t>t</w:t>
      </w:r>
      <w:r w:rsidR="00F05E23" w:rsidRPr="00434B5D">
        <w:rPr>
          <w:sz w:val="22"/>
          <w:szCs w:val="22"/>
          <w:lang w:val="hu-HU"/>
        </w:rPr>
        <w:t xml:space="preserve"> élő, attenuált)</w:t>
      </w:r>
      <w:r w:rsidRPr="00434B5D">
        <w:rPr>
          <w:sz w:val="22"/>
          <w:szCs w:val="22"/>
          <w:lang w:val="hu-HU"/>
        </w:rPr>
        <w:t xml:space="preserve"> </w:t>
      </w:r>
      <w:r w:rsidR="0056498D" w:rsidRPr="00434B5D">
        <w:rPr>
          <w:sz w:val="22"/>
          <w:szCs w:val="22"/>
          <w:lang w:val="hu-HU"/>
        </w:rPr>
        <w:t xml:space="preserve">kórokozókat tartalmazó </w:t>
      </w:r>
      <w:r w:rsidRPr="00434B5D">
        <w:rPr>
          <w:sz w:val="22"/>
          <w:szCs w:val="22"/>
          <w:lang w:val="hu-HU"/>
        </w:rPr>
        <w:t>vakcinát</w:t>
      </w:r>
      <w:r w:rsidR="00775127" w:rsidRPr="00434B5D">
        <w:rPr>
          <w:sz w:val="22"/>
          <w:szCs w:val="22"/>
          <w:lang w:val="hu-HU"/>
        </w:rPr>
        <w:t xml:space="preserve">, ha ezt a gyógyszert olyan </w:t>
      </w:r>
      <w:r w:rsidR="007A5413" w:rsidRPr="00434B5D">
        <w:rPr>
          <w:sz w:val="22"/>
          <w:szCs w:val="22"/>
          <w:lang w:val="hu-HU"/>
        </w:rPr>
        <w:t xml:space="preserve">adagban </w:t>
      </w:r>
      <w:r w:rsidR="00775127" w:rsidRPr="00434B5D">
        <w:rPr>
          <w:sz w:val="22"/>
          <w:szCs w:val="22"/>
          <w:lang w:val="hu-HU"/>
        </w:rPr>
        <w:t>kapja, ami a szervezet fertőzésekkel szembeni védekezőképességét elnyomja</w:t>
      </w:r>
      <w:r w:rsidRPr="00434B5D">
        <w:rPr>
          <w:sz w:val="22"/>
          <w:szCs w:val="22"/>
          <w:lang w:val="hu-HU"/>
        </w:rPr>
        <w:t>. Egyéb védőoltások hatásossága csökkenhet.</w:t>
      </w:r>
    </w:p>
    <w:p w14:paraId="6BB44643" w14:textId="77777777" w:rsidR="00FB60BE" w:rsidRPr="00434B5D" w:rsidRDefault="00FB60BE" w:rsidP="005F0432">
      <w:pPr>
        <w:rPr>
          <w:sz w:val="22"/>
          <w:szCs w:val="22"/>
          <w:lang w:val="hu-HU"/>
        </w:rPr>
      </w:pPr>
    </w:p>
    <w:p w14:paraId="7DF87265" w14:textId="77777777" w:rsidR="00FB60BE" w:rsidRPr="00434B5D" w:rsidRDefault="00FE6FB9" w:rsidP="005F0432">
      <w:pPr>
        <w:rPr>
          <w:b/>
          <w:sz w:val="22"/>
          <w:szCs w:val="22"/>
          <w:lang w:val="hu-HU"/>
        </w:rPr>
      </w:pPr>
      <w:r w:rsidRPr="00434B5D">
        <w:rPr>
          <w:b/>
          <w:sz w:val="22"/>
          <w:szCs w:val="22"/>
          <w:lang w:val="hu-HU"/>
        </w:rPr>
        <w:t>Figyelmeztetések és óvintézkedések</w:t>
      </w:r>
    </w:p>
    <w:p w14:paraId="3F4988D9" w14:textId="77777777" w:rsidR="00380569" w:rsidRPr="00434B5D" w:rsidRDefault="00380569" w:rsidP="005F0432">
      <w:pPr>
        <w:rPr>
          <w:b/>
          <w:sz w:val="22"/>
          <w:szCs w:val="22"/>
          <w:lang w:val="hu-HU"/>
        </w:rPr>
      </w:pPr>
    </w:p>
    <w:p w14:paraId="0313C5ED" w14:textId="77777777" w:rsidR="00577D7E" w:rsidRPr="00434B5D" w:rsidRDefault="00577D7E" w:rsidP="005F0432">
      <w:pPr>
        <w:rPr>
          <w:sz w:val="22"/>
          <w:szCs w:val="22"/>
          <w:lang w:val="hu-HU"/>
        </w:rPr>
      </w:pPr>
      <w:r w:rsidRPr="00434B5D">
        <w:rPr>
          <w:sz w:val="22"/>
          <w:szCs w:val="22"/>
          <w:lang w:val="hu-HU"/>
        </w:rPr>
        <w:t>M</w:t>
      </w:r>
      <w:r w:rsidR="003B35EB" w:rsidRPr="00434B5D">
        <w:rPr>
          <w:sz w:val="22"/>
          <w:szCs w:val="22"/>
          <w:lang w:val="hu-HU"/>
        </w:rPr>
        <w:t>ielőtt elkez</w:t>
      </w:r>
      <w:r w:rsidR="00996A41" w:rsidRPr="00434B5D">
        <w:rPr>
          <w:sz w:val="22"/>
          <w:szCs w:val="22"/>
          <w:lang w:val="hu-HU"/>
        </w:rPr>
        <w:t>d</w:t>
      </w:r>
      <w:r w:rsidR="003B35EB" w:rsidRPr="00434B5D">
        <w:rPr>
          <w:sz w:val="22"/>
          <w:szCs w:val="22"/>
          <w:lang w:val="hu-HU"/>
        </w:rPr>
        <w:t>ik Önnél alkalmaz</w:t>
      </w:r>
      <w:r w:rsidRPr="00434B5D">
        <w:rPr>
          <w:sz w:val="22"/>
          <w:szCs w:val="22"/>
          <w:lang w:val="hu-HU"/>
        </w:rPr>
        <w:t xml:space="preserve">ni ezt a gyógyszert, mondja el kezelőorvosának, ha a következő állapotok bármelyikében szenved. </w:t>
      </w:r>
      <w:r w:rsidR="003B35EB" w:rsidRPr="00434B5D">
        <w:rPr>
          <w:sz w:val="22"/>
          <w:szCs w:val="22"/>
          <w:lang w:val="hu-HU"/>
        </w:rPr>
        <w:t>Kezelőorvosa a kezelést szorosan ellenőrizheti, módosítha</w:t>
      </w:r>
      <w:r w:rsidR="00996A41" w:rsidRPr="00434B5D">
        <w:rPr>
          <w:sz w:val="22"/>
          <w:szCs w:val="22"/>
          <w:lang w:val="hu-HU"/>
        </w:rPr>
        <w:t>t</w:t>
      </w:r>
      <w:r w:rsidR="003B35EB" w:rsidRPr="00434B5D">
        <w:rPr>
          <w:sz w:val="22"/>
          <w:szCs w:val="22"/>
          <w:lang w:val="hu-HU"/>
        </w:rPr>
        <w:t>ja az adagot vagy más gyógyszert javasolhat Önnek.</w:t>
      </w:r>
    </w:p>
    <w:p w14:paraId="289CC774" w14:textId="77777777" w:rsidR="00224640" w:rsidRPr="00434B5D" w:rsidRDefault="00224640" w:rsidP="005F0432">
      <w:pPr>
        <w:numPr>
          <w:ilvl w:val="0"/>
          <w:numId w:val="7"/>
        </w:numPr>
        <w:tabs>
          <w:tab w:val="clear" w:pos="283"/>
        </w:tabs>
        <w:ind w:left="567" w:hanging="567"/>
        <w:rPr>
          <w:b/>
          <w:sz w:val="22"/>
          <w:szCs w:val="22"/>
          <w:lang w:val="hu-HU"/>
        </w:rPr>
      </w:pPr>
      <w:r w:rsidRPr="00434B5D">
        <w:rPr>
          <w:b/>
          <w:sz w:val="22"/>
          <w:szCs w:val="22"/>
          <w:lang w:val="hu-HU"/>
        </w:rPr>
        <w:t>A szem herpeszes</w:t>
      </w:r>
      <w:r w:rsidR="00FE6FB9" w:rsidRPr="00434B5D">
        <w:rPr>
          <w:b/>
          <w:sz w:val="22"/>
          <w:szCs w:val="22"/>
          <w:lang w:val="hu-HU"/>
        </w:rPr>
        <w:t xml:space="preserve">, </w:t>
      </w:r>
      <w:r w:rsidR="00FE6FB9" w:rsidRPr="00434B5D">
        <w:rPr>
          <w:sz w:val="22"/>
          <w:szCs w:val="22"/>
          <w:lang w:val="hu-HU"/>
        </w:rPr>
        <w:t>illetve</w:t>
      </w:r>
      <w:r w:rsidR="00FE6FB9" w:rsidRPr="00434B5D">
        <w:rPr>
          <w:b/>
          <w:sz w:val="22"/>
          <w:szCs w:val="22"/>
          <w:lang w:val="hu-HU"/>
        </w:rPr>
        <w:t xml:space="preserve"> gomba- vagy vírus</w:t>
      </w:r>
      <w:r w:rsidRPr="00434B5D">
        <w:rPr>
          <w:b/>
          <w:sz w:val="22"/>
          <w:szCs w:val="22"/>
          <w:lang w:val="hu-HU"/>
        </w:rPr>
        <w:t>fertőzése</w:t>
      </w:r>
      <w:r w:rsidRPr="00434B5D">
        <w:rPr>
          <w:sz w:val="22"/>
          <w:szCs w:val="22"/>
          <w:lang w:val="hu-HU"/>
        </w:rPr>
        <w:t>.</w:t>
      </w:r>
    </w:p>
    <w:p w14:paraId="219C6305" w14:textId="77777777" w:rsidR="002F73D1" w:rsidRPr="00434B5D" w:rsidRDefault="00224640" w:rsidP="009B0B00">
      <w:pPr>
        <w:numPr>
          <w:ilvl w:val="0"/>
          <w:numId w:val="7"/>
        </w:numPr>
        <w:tabs>
          <w:tab w:val="clear" w:pos="283"/>
        </w:tabs>
        <w:suppressAutoHyphens w:val="0"/>
        <w:ind w:left="567" w:hanging="567"/>
        <w:contextualSpacing/>
        <w:rPr>
          <w:sz w:val="22"/>
          <w:szCs w:val="22"/>
          <w:lang w:val="hu-HU"/>
        </w:rPr>
      </w:pPr>
      <w:r w:rsidRPr="00434B5D">
        <w:rPr>
          <w:b/>
          <w:sz w:val="22"/>
          <w:szCs w:val="22"/>
          <w:lang w:val="hu-HU"/>
        </w:rPr>
        <w:t>Elmegyógyászati betegségek, hangulatváltozások, pszichotikus hajlam</w:t>
      </w:r>
      <w:r w:rsidRPr="00434B5D">
        <w:rPr>
          <w:sz w:val="22"/>
          <w:szCs w:val="22"/>
          <w:lang w:val="hu-HU"/>
        </w:rPr>
        <w:t>.</w:t>
      </w:r>
      <w:r w:rsidR="00E22309" w:rsidRPr="00434B5D">
        <w:rPr>
          <w:sz w:val="22"/>
          <w:szCs w:val="22"/>
          <w:lang w:val="hu-HU"/>
        </w:rPr>
        <w:t xml:space="preserve"> </w:t>
      </w:r>
      <w:r w:rsidR="002F73D1" w:rsidRPr="00434B5D">
        <w:rPr>
          <w:sz w:val="22"/>
          <w:szCs w:val="22"/>
          <w:lang w:val="hu-HU"/>
        </w:rPr>
        <w:t>A szteroidokkal történő kezelést követően feltételezhetően súlyos pszichiátriai mellékhatások léphetnek fel. A tünetek a kezelés megkezdését követő néhány napon vagy héten belül jelentkeznek. Amennyiben Önnél pszichés tünetek, különösen levertség vagy öngyilkossággal kapcsolatos gondolatok</w:t>
      </w:r>
      <w:r w:rsidR="0056498D" w:rsidRPr="00434B5D">
        <w:rPr>
          <w:sz w:val="22"/>
          <w:szCs w:val="22"/>
          <w:lang w:val="hu-HU"/>
        </w:rPr>
        <w:t xml:space="preserve"> jelentkeznek</w:t>
      </w:r>
      <w:r w:rsidR="002F73D1" w:rsidRPr="00434B5D">
        <w:rPr>
          <w:sz w:val="22"/>
          <w:szCs w:val="22"/>
          <w:lang w:val="hu-HU"/>
        </w:rPr>
        <w:t>, forduljon orvosához, családtagjához vagy gondozójához.</w:t>
      </w:r>
    </w:p>
    <w:p w14:paraId="078F71F0" w14:textId="77777777" w:rsidR="00513A4E" w:rsidRPr="00434B5D" w:rsidRDefault="00513A4E" w:rsidP="005F0432">
      <w:pPr>
        <w:numPr>
          <w:ilvl w:val="0"/>
          <w:numId w:val="7"/>
        </w:numPr>
        <w:tabs>
          <w:tab w:val="clear" w:pos="283"/>
        </w:tabs>
        <w:ind w:left="567" w:hanging="567"/>
        <w:rPr>
          <w:sz w:val="22"/>
          <w:szCs w:val="22"/>
          <w:lang w:val="hu-HU"/>
        </w:rPr>
      </w:pPr>
      <w:r w:rsidRPr="00434B5D">
        <w:rPr>
          <w:b/>
          <w:sz w:val="22"/>
          <w:szCs w:val="22"/>
          <w:lang w:val="hu-HU"/>
        </w:rPr>
        <w:t xml:space="preserve">Görcsrohammal járó betegségek </w:t>
      </w:r>
      <w:r w:rsidRPr="00434B5D">
        <w:rPr>
          <w:sz w:val="22"/>
          <w:szCs w:val="22"/>
          <w:lang w:val="hu-HU"/>
        </w:rPr>
        <w:t>(p</w:t>
      </w:r>
      <w:r w:rsidR="007A5413" w:rsidRPr="00434B5D">
        <w:rPr>
          <w:sz w:val="22"/>
          <w:szCs w:val="22"/>
          <w:lang w:val="hu-HU"/>
        </w:rPr>
        <w:t xml:space="preserve">éldául </w:t>
      </w:r>
      <w:r w:rsidRPr="00434B5D">
        <w:rPr>
          <w:sz w:val="22"/>
          <w:szCs w:val="22"/>
          <w:lang w:val="hu-HU"/>
        </w:rPr>
        <w:t>epilepszia).</w:t>
      </w:r>
    </w:p>
    <w:p w14:paraId="2512C3BB" w14:textId="77777777" w:rsidR="00224640" w:rsidRPr="00434B5D" w:rsidRDefault="00224640" w:rsidP="005F0432">
      <w:pPr>
        <w:numPr>
          <w:ilvl w:val="0"/>
          <w:numId w:val="7"/>
        </w:numPr>
        <w:tabs>
          <w:tab w:val="clear" w:pos="283"/>
        </w:tabs>
        <w:ind w:left="567" w:hanging="567"/>
        <w:rPr>
          <w:sz w:val="22"/>
          <w:szCs w:val="22"/>
          <w:lang w:val="hu-HU"/>
        </w:rPr>
      </w:pPr>
      <w:r w:rsidRPr="00434B5D">
        <w:rPr>
          <w:b/>
          <w:sz w:val="22"/>
          <w:szCs w:val="22"/>
          <w:lang w:val="hu-HU"/>
        </w:rPr>
        <w:t>Cukorbetegség</w:t>
      </w:r>
      <w:r w:rsidRPr="00434B5D">
        <w:rPr>
          <w:sz w:val="22"/>
          <w:szCs w:val="22"/>
          <w:lang w:val="hu-HU"/>
        </w:rPr>
        <w:t xml:space="preserve"> (vagy ha a családban volt cukorbeteg).</w:t>
      </w:r>
    </w:p>
    <w:p w14:paraId="5BEB919B" w14:textId="77777777" w:rsidR="00224640" w:rsidRPr="00434B5D" w:rsidRDefault="00224640" w:rsidP="005F0432">
      <w:pPr>
        <w:numPr>
          <w:ilvl w:val="0"/>
          <w:numId w:val="7"/>
        </w:numPr>
        <w:tabs>
          <w:tab w:val="clear" w:pos="283"/>
        </w:tabs>
        <w:ind w:left="567" w:hanging="567"/>
        <w:rPr>
          <w:sz w:val="22"/>
          <w:szCs w:val="22"/>
          <w:lang w:val="hu-HU"/>
        </w:rPr>
      </w:pPr>
      <w:r w:rsidRPr="00434B5D">
        <w:rPr>
          <w:b/>
          <w:sz w:val="22"/>
          <w:szCs w:val="22"/>
          <w:lang w:val="hu-HU"/>
        </w:rPr>
        <w:t xml:space="preserve">Glaukóma </w:t>
      </w:r>
      <w:r w:rsidRPr="00434B5D">
        <w:rPr>
          <w:sz w:val="22"/>
          <w:szCs w:val="22"/>
          <w:lang w:val="hu-HU"/>
        </w:rPr>
        <w:t xml:space="preserve">(szemnyomás-emelkedés, zöldhályog) vagy </w:t>
      </w:r>
      <w:r w:rsidRPr="00434B5D">
        <w:rPr>
          <w:b/>
          <w:sz w:val="22"/>
          <w:szCs w:val="22"/>
          <w:lang w:val="hu-HU"/>
        </w:rPr>
        <w:t>szürkehályog</w:t>
      </w:r>
      <w:r w:rsidRPr="00434B5D">
        <w:rPr>
          <w:sz w:val="22"/>
          <w:szCs w:val="22"/>
          <w:lang w:val="hu-HU"/>
        </w:rPr>
        <w:t>.</w:t>
      </w:r>
      <w:r w:rsidR="00177572" w:rsidRPr="00434B5D">
        <w:rPr>
          <w:sz w:val="22"/>
          <w:szCs w:val="22"/>
          <w:lang w:val="hu-HU"/>
        </w:rPr>
        <w:t xml:space="preserve"> Forduljon kezelőorvosához, amennyiben homályos látás vagy egyéb látászavar jelentkezik</w:t>
      </w:r>
      <w:r w:rsidR="007A194E" w:rsidRPr="00434B5D">
        <w:rPr>
          <w:sz w:val="22"/>
          <w:szCs w:val="22"/>
          <w:lang w:val="hu-HU"/>
        </w:rPr>
        <w:t xml:space="preserve"> Önnél</w:t>
      </w:r>
      <w:r w:rsidR="00177572" w:rsidRPr="00434B5D">
        <w:rPr>
          <w:sz w:val="22"/>
          <w:szCs w:val="22"/>
          <w:lang w:val="hu-HU"/>
        </w:rPr>
        <w:t>.</w:t>
      </w:r>
    </w:p>
    <w:p w14:paraId="773DDBBE" w14:textId="77777777" w:rsidR="00224640" w:rsidRPr="00434B5D" w:rsidRDefault="00224640" w:rsidP="005F0432">
      <w:pPr>
        <w:numPr>
          <w:ilvl w:val="0"/>
          <w:numId w:val="7"/>
        </w:numPr>
        <w:tabs>
          <w:tab w:val="clear" w:pos="283"/>
        </w:tabs>
        <w:ind w:left="567" w:hanging="567"/>
        <w:rPr>
          <w:sz w:val="22"/>
          <w:szCs w:val="22"/>
          <w:lang w:val="hu-HU"/>
        </w:rPr>
      </w:pPr>
      <w:r w:rsidRPr="00434B5D">
        <w:rPr>
          <w:b/>
          <w:sz w:val="22"/>
          <w:szCs w:val="22"/>
          <w:lang w:val="hu-HU"/>
        </w:rPr>
        <w:t>Szív</w:t>
      </w:r>
      <w:r w:rsidR="00AD463D" w:rsidRPr="00434B5D">
        <w:rPr>
          <w:b/>
          <w:sz w:val="22"/>
          <w:szCs w:val="22"/>
          <w:lang w:val="hu-HU"/>
        </w:rPr>
        <w:t xml:space="preserve">- és érrendszeri </w:t>
      </w:r>
      <w:r w:rsidRPr="00434B5D">
        <w:rPr>
          <w:b/>
          <w:sz w:val="22"/>
          <w:szCs w:val="22"/>
          <w:lang w:val="hu-HU"/>
        </w:rPr>
        <w:t>problémák</w:t>
      </w:r>
      <w:r w:rsidR="00AD463D" w:rsidRPr="00434B5D">
        <w:rPr>
          <w:b/>
          <w:sz w:val="22"/>
          <w:szCs w:val="22"/>
          <w:lang w:val="hu-HU"/>
        </w:rPr>
        <w:t>,</w:t>
      </w:r>
      <w:r w:rsidRPr="00434B5D">
        <w:rPr>
          <w:sz w:val="22"/>
          <w:szCs w:val="22"/>
          <w:lang w:val="hu-HU"/>
        </w:rPr>
        <w:t xml:space="preserve"> beleértve a szívelégtelenséget</w:t>
      </w:r>
      <w:r w:rsidR="00AD463D" w:rsidRPr="00434B5D">
        <w:rPr>
          <w:sz w:val="22"/>
          <w:szCs w:val="22"/>
          <w:lang w:val="hu-HU"/>
        </w:rPr>
        <w:t>, pangásos szívelégtelenséget</w:t>
      </w:r>
      <w:r w:rsidRPr="00434B5D">
        <w:rPr>
          <w:sz w:val="22"/>
          <w:szCs w:val="22"/>
          <w:lang w:val="hu-HU"/>
        </w:rPr>
        <w:t>.</w:t>
      </w:r>
    </w:p>
    <w:p w14:paraId="1B241292" w14:textId="77777777" w:rsidR="00224640" w:rsidRPr="00434B5D" w:rsidRDefault="00224640" w:rsidP="005F0432">
      <w:pPr>
        <w:numPr>
          <w:ilvl w:val="0"/>
          <w:numId w:val="7"/>
        </w:numPr>
        <w:tabs>
          <w:tab w:val="clear" w:pos="283"/>
        </w:tabs>
        <w:ind w:left="567" w:hanging="567"/>
        <w:rPr>
          <w:sz w:val="22"/>
          <w:szCs w:val="22"/>
          <w:lang w:val="hu-HU"/>
        </w:rPr>
      </w:pPr>
      <w:r w:rsidRPr="00434B5D">
        <w:rPr>
          <w:b/>
          <w:sz w:val="22"/>
          <w:szCs w:val="22"/>
          <w:lang w:val="hu-HU"/>
        </w:rPr>
        <w:t>Magasvérnyomás</w:t>
      </w:r>
      <w:r w:rsidR="007A5413" w:rsidRPr="00434B5D">
        <w:rPr>
          <w:sz w:val="22"/>
          <w:szCs w:val="22"/>
          <w:lang w:val="hu-HU"/>
        </w:rPr>
        <w:t>-betegség.</w:t>
      </w:r>
    </w:p>
    <w:p w14:paraId="51E918F8" w14:textId="77777777" w:rsidR="00D56506" w:rsidRPr="00434B5D" w:rsidRDefault="00D56506" w:rsidP="00D56506">
      <w:pPr>
        <w:numPr>
          <w:ilvl w:val="0"/>
          <w:numId w:val="7"/>
        </w:numPr>
        <w:tabs>
          <w:tab w:val="clear" w:pos="283"/>
        </w:tabs>
        <w:ind w:left="567" w:hanging="567"/>
        <w:rPr>
          <w:sz w:val="22"/>
          <w:szCs w:val="22"/>
          <w:lang w:val="hu-HU"/>
        </w:rPr>
      </w:pPr>
      <w:r w:rsidRPr="00434B5D">
        <w:rPr>
          <w:b/>
          <w:sz w:val="22"/>
          <w:szCs w:val="22"/>
          <w:lang w:val="hu-HU"/>
        </w:rPr>
        <w:t xml:space="preserve">Pajzsmirigy-alulműködés </w:t>
      </w:r>
      <w:r w:rsidRPr="00434B5D">
        <w:rPr>
          <w:sz w:val="22"/>
          <w:szCs w:val="22"/>
          <w:lang w:val="hu-HU"/>
        </w:rPr>
        <w:t>(hipotiroidizmus).</w:t>
      </w:r>
    </w:p>
    <w:p w14:paraId="766FC931" w14:textId="77777777" w:rsidR="00D56506" w:rsidRPr="00434B5D" w:rsidRDefault="00D56506" w:rsidP="00D56506">
      <w:pPr>
        <w:numPr>
          <w:ilvl w:val="0"/>
          <w:numId w:val="7"/>
        </w:numPr>
        <w:tabs>
          <w:tab w:val="clear" w:pos="283"/>
        </w:tabs>
        <w:ind w:left="567" w:hanging="567"/>
        <w:rPr>
          <w:sz w:val="22"/>
          <w:szCs w:val="22"/>
          <w:lang w:val="hu-HU"/>
        </w:rPr>
      </w:pPr>
      <w:r w:rsidRPr="00434B5D">
        <w:rPr>
          <w:b/>
          <w:sz w:val="22"/>
          <w:szCs w:val="22"/>
          <w:lang w:val="hu-HU"/>
        </w:rPr>
        <w:t xml:space="preserve">Vese- </w:t>
      </w:r>
      <w:r w:rsidRPr="00434B5D">
        <w:rPr>
          <w:sz w:val="22"/>
          <w:szCs w:val="22"/>
          <w:lang w:val="hu-HU"/>
        </w:rPr>
        <w:t xml:space="preserve">vagy </w:t>
      </w:r>
      <w:r w:rsidRPr="00434B5D">
        <w:rPr>
          <w:b/>
          <w:sz w:val="22"/>
          <w:szCs w:val="22"/>
          <w:lang w:val="hu-HU"/>
        </w:rPr>
        <w:t>májbetegség</w:t>
      </w:r>
      <w:r w:rsidRPr="00434B5D">
        <w:rPr>
          <w:sz w:val="22"/>
          <w:szCs w:val="22"/>
          <w:lang w:val="hu-HU"/>
        </w:rPr>
        <w:t xml:space="preserve"> (p</w:t>
      </w:r>
      <w:r w:rsidR="007A5413" w:rsidRPr="00434B5D">
        <w:rPr>
          <w:sz w:val="22"/>
          <w:szCs w:val="22"/>
          <w:lang w:val="hu-HU"/>
        </w:rPr>
        <w:t>éldául</w:t>
      </w:r>
      <w:r w:rsidRPr="00434B5D">
        <w:rPr>
          <w:sz w:val="22"/>
          <w:szCs w:val="22"/>
          <w:lang w:val="hu-HU"/>
        </w:rPr>
        <w:t xml:space="preserve"> veseelégtelenség</w:t>
      </w:r>
      <w:r w:rsidR="00DC40A6" w:rsidRPr="00434B5D">
        <w:rPr>
          <w:sz w:val="22"/>
          <w:szCs w:val="22"/>
          <w:lang w:val="hu-HU"/>
        </w:rPr>
        <w:t xml:space="preserve">, </w:t>
      </w:r>
      <w:r w:rsidRPr="00434B5D">
        <w:rPr>
          <w:sz w:val="22"/>
          <w:szCs w:val="22"/>
          <w:lang w:val="hu-HU"/>
        </w:rPr>
        <w:t>vagy m</w:t>
      </w:r>
      <w:r w:rsidR="007A5413" w:rsidRPr="00434B5D">
        <w:rPr>
          <w:sz w:val="22"/>
          <w:szCs w:val="22"/>
          <w:lang w:val="hu-HU"/>
        </w:rPr>
        <w:t>ájkárosodás</w:t>
      </w:r>
      <w:r w:rsidRPr="00434B5D">
        <w:rPr>
          <w:sz w:val="22"/>
          <w:szCs w:val="22"/>
          <w:lang w:val="hu-HU"/>
        </w:rPr>
        <w:t>).</w:t>
      </w:r>
    </w:p>
    <w:p w14:paraId="39865A9B" w14:textId="77777777" w:rsidR="00117B94" w:rsidRPr="00434B5D" w:rsidRDefault="003337D8" w:rsidP="005F0432">
      <w:pPr>
        <w:numPr>
          <w:ilvl w:val="0"/>
          <w:numId w:val="7"/>
        </w:numPr>
        <w:tabs>
          <w:tab w:val="clear" w:pos="283"/>
        </w:tabs>
        <w:ind w:left="567" w:hanging="567"/>
        <w:rPr>
          <w:sz w:val="22"/>
          <w:szCs w:val="22"/>
          <w:lang w:val="hu-HU"/>
        </w:rPr>
      </w:pPr>
      <w:r w:rsidRPr="00434B5D">
        <w:rPr>
          <w:b/>
          <w:sz w:val="22"/>
          <w:szCs w:val="22"/>
          <w:lang w:val="hu-HU"/>
        </w:rPr>
        <w:t>Kaposi-</w:t>
      </w:r>
      <w:r w:rsidR="00117B94" w:rsidRPr="00434B5D">
        <w:rPr>
          <w:b/>
          <w:sz w:val="22"/>
          <w:szCs w:val="22"/>
          <w:lang w:val="hu-HU"/>
        </w:rPr>
        <w:t>szarkóma</w:t>
      </w:r>
      <w:r w:rsidR="00117B94" w:rsidRPr="00434B5D">
        <w:rPr>
          <w:sz w:val="22"/>
          <w:szCs w:val="22"/>
          <w:lang w:val="hu-HU"/>
        </w:rPr>
        <w:t xml:space="preserve"> (a bőrdaganat egy típusa).</w:t>
      </w:r>
    </w:p>
    <w:p w14:paraId="724EC53F" w14:textId="77777777" w:rsidR="00117B94" w:rsidRPr="00434B5D" w:rsidRDefault="007A194E" w:rsidP="005F0432">
      <w:pPr>
        <w:numPr>
          <w:ilvl w:val="0"/>
          <w:numId w:val="7"/>
        </w:numPr>
        <w:tabs>
          <w:tab w:val="clear" w:pos="283"/>
        </w:tabs>
        <w:ind w:left="567" w:hanging="567"/>
        <w:rPr>
          <w:sz w:val="22"/>
          <w:szCs w:val="22"/>
          <w:lang w:val="hu-HU"/>
        </w:rPr>
      </w:pPr>
      <w:r w:rsidRPr="00434B5D">
        <w:rPr>
          <w:b/>
          <w:bCs/>
          <w:sz w:val="22"/>
          <w:szCs w:val="22"/>
          <w:lang w:val="hu-HU"/>
        </w:rPr>
        <w:t xml:space="preserve">Izombántalom. </w:t>
      </w:r>
      <w:r w:rsidR="00117B94" w:rsidRPr="00434B5D">
        <w:rPr>
          <w:sz w:val="22"/>
          <w:szCs w:val="22"/>
          <w:lang w:val="hu-HU"/>
        </w:rPr>
        <w:t xml:space="preserve">A szteroid gyógyszerek </w:t>
      </w:r>
      <w:r w:rsidR="001924A0" w:rsidRPr="00434B5D">
        <w:rPr>
          <w:sz w:val="22"/>
          <w:szCs w:val="22"/>
          <w:lang w:val="hu-HU"/>
        </w:rPr>
        <w:t>alkalmazása</w:t>
      </w:r>
      <w:r w:rsidR="00117B94" w:rsidRPr="00434B5D">
        <w:rPr>
          <w:sz w:val="22"/>
          <w:szCs w:val="22"/>
          <w:lang w:val="hu-HU"/>
        </w:rPr>
        <w:t xml:space="preserve"> során izombántalomról</w:t>
      </w:r>
      <w:r w:rsidR="00117B94" w:rsidRPr="00434B5D">
        <w:rPr>
          <w:b/>
          <w:sz w:val="22"/>
          <w:szCs w:val="22"/>
          <w:lang w:val="hu-HU"/>
        </w:rPr>
        <w:t xml:space="preserve"> </w:t>
      </w:r>
      <w:r w:rsidR="00117B94" w:rsidRPr="00434B5D">
        <w:rPr>
          <w:sz w:val="22"/>
          <w:szCs w:val="22"/>
          <w:lang w:val="hu-HU"/>
        </w:rPr>
        <w:t>(fájdalom vagy gyengeség) számoltak be.</w:t>
      </w:r>
    </w:p>
    <w:p w14:paraId="52F1F307" w14:textId="77777777" w:rsidR="00117B94" w:rsidRPr="00434B5D" w:rsidRDefault="00117B94" w:rsidP="005F0432">
      <w:pPr>
        <w:numPr>
          <w:ilvl w:val="0"/>
          <w:numId w:val="7"/>
        </w:numPr>
        <w:tabs>
          <w:tab w:val="clear" w:pos="283"/>
        </w:tabs>
        <w:ind w:left="567" w:hanging="567"/>
        <w:rPr>
          <w:sz w:val="22"/>
          <w:szCs w:val="22"/>
          <w:lang w:val="hu-HU"/>
        </w:rPr>
      </w:pPr>
      <w:r w:rsidRPr="00434B5D">
        <w:rPr>
          <w:b/>
          <w:sz w:val="22"/>
          <w:szCs w:val="22"/>
          <w:lang w:val="hu-HU"/>
        </w:rPr>
        <w:t>Miaszténia grávisz</w:t>
      </w:r>
      <w:r w:rsidRPr="00434B5D">
        <w:rPr>
          <w:sz w:val="22"/>
          <w:szCs w:val="22"/>
          <w:lang w:val="hu-HU"/>
        </w:rPr>
        <w:t xml:space="preserve"> (fáradtságot és izomgyengeséget okozó állapot)</w:t>
      </w:r>
      <w:r w:rsidR="008A2005" w:rsidRPr="00434B5D">
        <w:rPr>
          <w:color w:val="000000"/>
          <w:sz w:val="22"/>
          <w:szCs w:val="22"/>
          <w:lang w:val="hu-HU"/>
        </w:rPr>
        <w:t xml:space="preserve"> </w:t>
      </w:r>
      <w:r w:rsidR="00992162" w:rsidRPr="00434B5D">
        <w:rPr>
          <w:color w:val="000000"/>
          <w:sz w:val="22"/>
          <w:szCs w:val="22"/>
          <w:lang w:val="hu-HU"/>
        </w:rPr>
        <w:t xml:space="preserve">és </w:t>
      </w:r>
      <w:r w:rsidR="00992162" w:rsidRPr="00434B5D">
        <w:rPr>
          <w:b/>
          <w:sz w:val="22"/>
          <w:szCs w:val="22"/>
          <w:lang w:val="hu-HU"/>
        </w:rPr>
        <w:t>szisztémás szklerózis</w:t>
      </w:r>
      <w:r w:rsidRPr="00434B5D">
        <w:rPr>
          <w:sz w:val="22"/>
          <w:szCs w:val="22"/>
          <w:lang w:val="hu-HU"/>
        </w:rPr>
        <w:t>.</w:t>
      </w:r>
    </w:p>
    <w:p w14:paraId="2705382C" w14:textId="77777777" w:rsidR="00117B94" w:rsidRPr="00434B5D" w:rsidRDefault="00117B94" w:rsidP="005F0432">
      <w:pPr>
        <w:numPr>
          <w:ilvl w:val="0"/>
          <w:numId w:val="7"/>
        </w:numPr>
        <w:tabs>
          <w:tab w:val="clear" w:pos="283"/>
        </w:tabs>
        <w:ind w:left="567" w:hanging="567"/>
        <w:rPr>
          <w:sz w:val="22"/>
          <w:szCs w:val="22"/>
          <w:lang w:val="hu-HU"/>
        </w:rPr>
      </w:pPr>
      <w:r w:rsidRPr="00434B5D">
        <w:rPr>
          <w:b/>
          <w:sz w:val="22"/>
          <w:szCs w:val="22"/>
          <w:lang w:val="hu-HU"/>
        </w:rPr>
        <w:t>Csontritkulás</w:t>
      </w:r>
      <w:r w:rsidRPr="00434B5D">
        <w:rPr>
          <w:sz w:val="22"/>
          <w:szCs w:val="22"/>
          <w:lang w:val="hu-HU"/>
        </w:rPr>
        <w:t xml:space="preserve"> (törékeny csontok).</w:t>
      </w:r>
      <w:r w:rsidR="00AD463D" w:rsidRPr="00434B5D">
        <w:rPr>
          <w:sz w:val="22"/>
          <w:szCs w:val="22"/>
          <w:lang w:val="hu-HU"/>
        </w:rPr>
        <w:t xml:space="preserve"> </w:t>
      </w:r>
      <w:r w:rsidR="008A2005" w:rsidRPr="00434B5D">
        <w:rPr>
          <w:sz w:val="22"/>
          <w:szCs w:val="22"/>
          <w:lang w:val="hu-HU"/>
        </w:rPr>
        <w:t>Körültekintés szükséges időskorú betegek hosszú távú kezelése esetén.</w:t>
      </w:r>
    </w:p>
    <w:p w14:paraId="0E48C7A7" w14:textId="77777777" w:rsidR="00117B94" w:rsidRPr="00434B5D" w:rsidRDefault="00117B94" w:rsidP="005F0432">
      <w:pPr>
        <w:numPr>
          <w:ilvl w:val="0"/>
          <w:numId w:val="7"/>
        </w:numPr>
        <w:tabs>
          <w:tab w:val="clear" w:pos="283"/>
        </w:tabs>
        <w:ind w:left="567" w:hanging="567"/>
        <w:rPr>
          <w:sz w:val="22"/>
          <w:szCs w:val="22"/>
          <w:lang w:val="hu-HU"/>
        </w:rPr>
      </w:pPr>
      <w:r w:rsidRPr="00434B5D">
        <w:rPr>
          <w:b/>
          <w:sz w:val="22"/>
          <w:szCs w:val="22"/>
          <w:lang w:val="hu-HU"/>
        </w:rPr>
        <w:t>Gyomorfekély</w:t>
      </w:r>
      <w:r w:rsidRPr="00434B5D">
        <w:rPr>
          <w:sz w:val="22"/>
          <w:szCs w:val="22"/>
          <w:lang w:val="hu-HU"/>
        </w:rPr>
        <w:t xml:space="preserve"> vagy súlyos gyomor</w:t>
      </w:r>
      <w:r w:rsidR="003337D8" w:rsidRPr="00434B5D">
        <w:rPr>
          <w:sz w:val="22"/>
          <w:szCs w:val="22"/>
          <w:lang w:val="hu-HU"/>
        </w:rPr>
        <w:t>-</w:t>
      </w:r>
      <w:r w:rsidRPr="00434B5D">
        <w:rPr>
          <w:sz w:val="22"/>
          <w:szCs w:val="22"/>
          <w:lang w:val="hu-HU"/>
        </w:rPr>
        <w:t xml:space="preserve"> vagy bélproblémák.</w:t>
      </w:r>
      <w:r w:rsidR="00AD463D" w:rsidRPr="00434B5D">
        <w:rPr>
          <w:sz w:val="22"/>
          <w:szCs w:val="22"/>
          <w:lang w:val="hu-HU"/>
        </w:rPr>
        <w:t xml:space="preserve"> A Depo-Medrol elfedheti a gyomorfekély </w:t>
      </w:r>
      <w:r w:rsidR="00217D82" w:rsidRPr="00434B5D">
        <w:rPr>
          <w:sz w:val="22"/>
          <w:szCs w:val="22"/>
          <w:lang w:val="hu-HU"/>
        </w:rPr>
        <w:t>és a hashártyagyulladás vagy gyomor</w:t>
      </w:r>
      <w:r w:rsidR="00AF416D" w:rsidRPr="00434B5D">
        <w:rPr>
          <w:sz w:val="22"/>
          <w:szCs w:val="22"/>
          <w:lang w:val="hu-HU"/>
        </w:rPr>
        <w:t>-</w:t>
      </w:r>
      <w:r w:rsidR="00217D82" w:rsidRPr="00434B5D">
        <w:rPr>
          <w:sz w:val="22"/>
          <w:szCs w:val="22"/>
          <w:lang w:val="hu-HU"/>
        </w:rPr>
        <w:t>bélrendszeri megbetegedések</w:t>
      </w:r>
      <w:r w:rsidR="00AF416D" w:rsidRPr="00434B5D">
        <w:rPr>
          <w:sz w:val="22"/>
          <w:szCs w:val="22"/>
          <w:lang w:val="hu-HU"/>
        </w:rPr>
        <w:t>,</w:t>
      </w:r>
      <w:r w:rsidR="00217D82" w:rsidRPr="00434B5D">
        <w:rPr>
          <w:sz w:val="22"/>
          <w:szCs w:val="22"/>
          <w:lang w:val="hu-HU"/>
        </w:rPr>
        <w:t xml:space="preserve"> mint például a hasnyálmirigy</w:t>
      </w:r>
      <w:r w:rsidR="00F10C74" w:rsidRPr="00434B5D">
        <w:rPr>
          <w:sz w:val="22"/>
          <w:szCs w:val="22"/>
          <w:lang w:val="hu-HU"/>
        </w:rPr>
        <w:t>-</w:t>
      </w:r>
      <w:r w:rsidR="00217D82" w:rsidRPr="00434B5D">
        <w:rPr>
          <w:sz w:val="22"/>
          <w:szCs w:val="22"/>
          <w:lang w:val="hu-HU"/>
        </w:rPr>
        <w:t>gyulladás, a bélfal átfúródása,</w:t>
      </w:r>
      <w:r w:rsidR="001A30A9" w:rsidRPr="00434B5D">
        <w:rPr>
          <w:sz w:val="22"/>
          <w:szCs w:val="22"/>
          <w:lang w:val="hu-HU"/>
        </w:rPr>
        <w:t xml:space="preserve"> </w:t>
      </w:r>
      <w:r w:rsidR="00AF416D" w:rsidRPr="00434B5D">
        <w:rPr>
          <w:sz w:val="22"/>
          <w:szCs w:val="22"/>
          <w:lang w:val="hu-HU"/>
        </w:rPr>
        <w:t xml:space="preserve">a </w:t>
      </w:r>
      <w:r w:rsidR="00217D82" w:rsidRPr="00434B5D">
        <w:rPr>
          <w:sz w:val="22"/>
          <w:szCs w:val="22"/>
          <w:lang w:val="hu-HU"/>
        </w:rPr>
        <w:t xml:space="preserve">bélelzáródás </w:t>
      </w:r>
      <w:r w:rsidR="001A30A9" w:rsidRPr="00434B5D">
        <w:rPr>
          <w:sz w:val="22"/>
          <w:szCs w:val="22"/>
          <w:lang w:val="hu-HU"/>
        </w:rPr>
        <w:t>t</w:t>
      </w:r>
      <w:r w:rsidR="00AD463D" w:rsidRPr="00434B5D">
        <w:rPr>
          <w:sz w:val="22"/>
          <w:szCs w:val="22"/>
          <w:lang w:val="hu-HU"/>
        </w:rPr>
        <w:t>üneteit.</w:t>
      </w:r>
      <w:r w:rsidR="008A2005" w:rsidRPr="00434B5D">
        <w:rPr>
          <w:sz w:val="22"/>
          <w:szCs w:val="22"/>
          <w:lang w:val="hu-HU"/>
        </w:rPr>
        <w:t xml:space="preserve"> Ha a Depo-Medrol-t nem-szteroid gyulladáscsökkentőkkel együtt alkalmazzák, fokozott a gyomor- és bélrendszeri fekélyek kialakulásának kockázata.</w:t>
      </w:r>
    </w:p>
    <w:p w14:paraId="19201914" w14:textId="77777777" w:rsidR="00DC38FB" w:rsidRPr="00434B5D" w:rsidRDefault="00DC38FB" w:rsidP="005F0432">
      <w:pPr>
        <w:numPr>
          <w:ilvl w:val="0"/>
          <w:numId w:val="7"/>
        </w:numPr>
        <w:tabs>
          <w:tab w:val="clear" w:pos="283"/>
        </w:tabs>
        <w:ind w:left="567" w:hanging="567"/>
        <w:rPr>
          <w:sz w:val="22"/>
          <w:szCs w:val="22"/>
          <w:lang w:val="hu-HU"/>
        </w:rPr>
      </w:pPr>
      <w:r w:rsidRPr="00434B5D">
        <w:rPr>
          <w:b/>
          <w:sz w:val="22"/>
          <w:szCs w:val="22"/>
          <w:lang w:val="hu-HU"/>
        </w:rPr>
        <w:t>Tromb</w:t>
      </w:r>
      <w:r w:rsidR="002F73D1" w:rsidRPr="00434B5D">
        <w:rPr>
          <w:b/>
          <w:sz w:val="22"/>
          <w:szCs w:val="22"/>
          <w:lang w:val="hu-HU"/>
        </w:rPr>
        <w:t>ózis</w:t>
      </w:r>
      <w:r w:rsidRPr="00434B5D">
        <w:rPr>
          <w:b/>
          <w:sz w:val="22"/>
          <w:szCs w:val="22"/>
          <w:lang w:val="hu-HU"/>
        </w:rPr>
        <w:t xml:space="preserve"> </w:t>
      </w:r>
      <w:r w:rsidR="007A194E" w:rsidRPr="00434B5D">
        <w:rPr>
          <w:b/>
          <w:sz w:val="22"/>
          <w:szCs w:val="22"/>
          <w:lang w:val="hu-HU"/>
        </w:rPr>
        <w:t>(</w:t>
      </w:r>
      <w:r w:rsidRPr="00434B5D">
        <w:rPr>
          <w:sz w:val="22"/>
          <w:szCs w:val="22"/>
          <w:lang w:val="hu-HU"/>
        </w:rPr>
        <w:t xml:space="preserve">vénákban képződő vérrög, </w:t>
      </w:r>
      <w:r w:rsidR="007A194E" w:rsidRPr="00434B5D">
        <w:rPr>
          <w:sz w:val="22"/>
          <w:szCs w:val="22"/>
          <w:lang w:val="hu-HU"/>
        </w:rPr>
        <w:t>ami</w:t>
      </w:r>
      <w:r w:rsidR="002F73D1" w:rsidRPr="00434B5D">
        <w:rPr>
          <w:sz w:val="22"/>
          <w:szCs w:val="22"/>
          <w:lang w:val="hu-HU"/>
        </w:rPr>
        <w:t xml:space="preserve"> embóliához vezethet</w:t>
      </w:r>
      <w:r w:rsidR="007A194E" w:rsidRPr="00434B5D">
        <w:rPr>
          <w:sz w:val="22"/>
          <w:szCs w:val="22"/>
          <w:lang w:val="hu-HU"/>
        </w:rPr>
        <w:t>).</w:t>
      </w:r>
      <w:r w:rsidRPr="00434B5D">
        <w:rPr>
          <w:sz w:val="22"/>
          <w:szCs w:val="22"/>
          <w:lang w:val="hu-HU"/>
        </w:rPr>
        <w:t xml:space="preserve"> </w:t>
      </w:r>
    </w:p>
    <w:p w14:paraId="7F6ECBB6" w14:textId="77777777" w:rsidR="00DC38FB" w:rsidRPr="00434B5D" w:rsidRDefault="00DC38FB" w:rsidP="005F0432">
      <w:pPr>
        <w:numPr>
          <w:ilvl w:val="0"/>
          <w:numId w:val="7"/>
        </w:numPr>
        <w:tabs>
          <w:tab w:val="clear" w:pos="283"/>
        </w:tabs>
        <w:ind w:left="567" w:hanging="567"/>
        <w:rPr>
          <w:sz w:val="22"/>
          <w:szCs w:val="22"/>
          <w:lang w:val="hu-HU"/>
        </w:rPr>
      </w:pPr>
      <w:r w:rsidRPr="00434B5D">
        <w:rPr>
          <w:b/>
          <w:sz w:val="22"/>
          <w:szCs w:val="22"/>
          <w:lang w:val="hu-HU"/>
        </w:rPr>
        <w:t>Mellékvesekéreg-túlműködés</w:t>
      </w:r>
      <w:r w:rsidR="007F3FA6" w:rsidRPr="00434B5D">
        <w:rPr>
          <w:sz w:val="22"/>
          <w:szCs w:val="22"/>
          <w:lang w:val="hu-HU"/>
        </w:rPr>
        <w:t xml:space="preserve"> (Cushing-szindróm</w:t>
      </w:r>
      <w:r w:rsidRPr="00434B5D">
        <w:rPr>
          <w:sz w:val="22"/>
          <w:szCs w:val="22"/>
          <w:lang w:val="hu-HU"/>
        </w:rPr>
        <w:t>a).</w:t>
      </w:r>
    </w:p>
    <w:p w14:paraId="5889EED7" w14:textId="77777777" w:rsidR="00513A4E" w:rsidRPr="00434B5D" w:rsidRDefault="00513A4E" w:rsidP="005F0432">
      <w:pPr>
        <w:numPr>
          <w:ilvl w:val="0"/>
          <w:numId w:val="7"/>
        </w:numPr>
        <w:tabs>
          <w:tab w:val="clear" w:pos="283"/>
        </w:tabs>
        <w:ind w:left="567" w:hanging="567"/>
        <w:rPr>
          <w:sz w:val="22"/>
          <w:szCs w:val="22"/>
          <w:lang w:val="hu-HU"/>
        </w:rPr>
      </w:pPr>
      <w:r w:rsidRPr="00434B5D">
        <w:rPr>
          <w:b/>
          <w:sz w:val="22"/>
          <w:szCs w:val="22"/>
          <w:lang w:val="hu-HU"/>
        </w:rPr>
        <w:t>Tüdőgümőkór</w:t>
      </w:r>
      <w:r w:rsidRPr="00434B5D">
        <w:rPr>
          <w:sz w:val="22"/>
          <w:szCs w:val="22"/>
          <w:lang w:val="hu-HU"/>
        </w:rPr>
        <w:t xml:space="preserve"> (TBC) vagy ha a múltban tüdőgümőkórban szenvedett.</w:t>
      </w:r>
    </w:p>
    <w:p w14:paraId="3E9C9356" w14:textId="77777777" w:rsidR="00117B94" w:rsidRPr="00434B5D" w:rsidRDefault="007A194E" w:rsidP="005F0432">
      <w:pPr>
        <w:numPr>
          <w:ilvl w:val="0"/>
          <w:numId w:val="7"/>
        </w:numPr>
        <w:tabs>
          <w:tab w:val="clear" w:pos="283"/>
        </w:tabs>
        <w:ind w:left="567" w:hanging="567"/>
        <w:rPr>
          <w:sz w:val="22"/>
          <w:szCs w:val="22"/>
          <w:lang w:val="hu-HU"/>
        </w:rPr>
      </w:pPr>
      <w:r w:rsidRPr="00434B5D">
        <w:rPr>
          <w:b/>
          <w:bCs/>
          <w:sz w:val="22"/>
          <w:szCs w:val="22"/>
          <w:lang w:val="hu-HU"/>
        </w:rPr>
        <w:t>Fertőzések</w:t>
      </w:r>
      <w:r w:rsidRPr="00434B5D">
        <w:rPr>
          <w:sz w:val="22"/>
          <w:szCs w:val="22"/>
          <w:lang w:val="hu-HU"/>
        </w:rPr>
        <w:t xml:space="preserve"> (g</w:t>
      </w:r>
      <w:r w:rsidR="00117B94" w:rsidRPr="00434B5D">
        <w:rPr>
          <w:sz w:val="22"/>
          <w:szCs w:val="22"/>
          <w:lang w:val="hu-HU"/>
        </w:rPr>
        <w:t>omba</w:t>
      </w:r>
      <w:r w:rsidR="003337D8" w:rsidRPr="00434B5D">
        <w:rPr>
          <w:sz w:val="22"/>
          <w:szCs w:val="22"/>
          <w:lang w:val="hu-HU"/>
        </w:rPr>
        <w:t>-</w:t>
      </w:r>
      <w:r w:rsidR="00117B94" w:rsidRPr="00434B5D">
        <w:rPr>
          <w:sz w:val="22"/>
          <w:szCs w:val="22"/>
          <w:lang w:val="hu-HU"/>
        </w:rPr>
        <w:t>, vírus-, baktérium- vagy parazita</w:t>
      </w:r>
      <w:r w:rsidR="00117B94" w:rsidRPr="00434B5D">
        <w:rPr>
          <w:bCs/>
          <w:sz w:val="22"/>
          <w:szCs w:val="22"/>
          <w:lang w:val="hu-HU"/>
        </w:rPr>
        <w:t>fertőzések</w:t>
      </w:r>
      <w:r w:rsidR="00117B94" w:rsidRPr="00434B5D">
        <w:rPr>
          <w:sz w:val="22"/>
          <w:szCs w:val="22"/>
          <w:lang w:val="hu-HU"/>
        </w:rPr>
        <w:t xml:space="preserve"> </w:t>
      </w:r>
      <w:r w:rsidRPr="00434B5D">
        <w:rPr>
          <w:sz w:val="22"/>
          <w:szCs w:val="22"/>
          <w:lang w:val="hu-HU"/>
        </w:rPr>
        <w:t xml:space="preserve">– </w:t>
      </w:r>
      <w:r w:rsidR="00117B94" w:rsidRPr="00434B5D">
        <w:rPr>
          <w:sz w:val="22"/>
          <w:szCs w:val="22"/>
          <w:lang w:val="hu-HU"/>
        </w:rPr>
        <w:t>p</w:t>
      </w:r>
      <w:r w:rsidR="00B74599" w:rsidRPr="00434B5D">
        <w:rPr>
          <w:sz w:val="22"/>
          <w:szCs w:val="22"/>
          <w:lang w:val="hu-HU"/>
        </w:rPr>
        <w:t>éldául</w:t>
      </w:r>
      <w:r w:rsidR="00117B94" w:rsidRPr="00434B5D">
        <w:rPr>
          <w:sz w:val="22"/>
          <w:szCs w:val="22"/>
          <w:lang w:val="hu-HU"/>
        </w:rPr>
        <w:t xml:space="preserve"> fonálféreg </w:t>
      </w:r>
      <w:r w:rsidRPr="00434B5D">
        <w:rPr>
          <w:sz w:val="22"/>
          <w:szCs w:val="22"/>
          <w:lang w:val="hu-HU"/>
        </w:rPr>
        <w:t xml:space="preserve">által </w:t>
      </w:r>
      <w:r w:rsidR="00117B94" w:rsidRPr="00434B5D">
        <w:rPr>
          <w:sz w:val="22"/>
          <w:szCs w:val="22"/>
          <w:lang w:val="hu-HU"/>
        </w:rPr>
        <w:t>okoz</w:t>
      </w:r>
      <w:r w:rsidRPr="00434B5D">
        <w:rPr>
          <w:sz w:val="22"/>
          <w:szCs w:val="22"/>
          <w:lang w:val="hu-HU"/>
        </w:rPr>
        <w:t>ott</w:t>
      </w:r>
      <w:r w:rsidR="00117B94" w:rsidRPr="00434B5D">
        <w:rPr>
          <w:sz w:val="22"/>
          <w:szCs w:val="22"/>
          <w:lang w:val="hu-HU"/>
        </w:rPr>
        <w:t xml:space="preserve"> fertőzés</w:t>
      </w:r>
      <w:r w:rsidR="00513A4E" w:rsidRPr="00434B5D">
        <w:rPr>
          <w:sz w:val="22"/>
          <w:szCs w:val="22"/>
          <w:lang w:val="hu-HU"/>
        </w:rPr>
        <w:t>, bárányhimlő, kanyaró). Ha úgy gondolja, hogy bárányhimlős vagy kanyarós beteggel érintkezett, és még nem volt ilyen betegsége, vagy nem biztos abban, hogy átesett ezeken</w:t>
      </w:r>
      <w:r w:rsidR="005C4C5E" w:rsidRPr="00434B5D">
        <w:rPr>
          <w:sz w:val="22"/>
          <w:szCs w:val="22"/>
          <w:lang w:val="hu-HU"/>
        </w:rPr>
        <w:t>, akkor tájékoztassa orvosát</w:t>
      </w:r>
      <w:r w:rsidR="00513A4E" w:rsidRPr="00434B5D">
        <w:rPr>
          <w:sz w:val="22"/>
          <w:szCs w:val="22"/>
          <w:lang w:val="hu-HU"/>
        </w:rPr>
        <w:t>.</w:t>
      </w:r>
    </w:p>
    <w:p w14:paraId="17CD0CEE" w14:textId="77777777" w:rsidR="00513A4E" w:rsidRPr="00434B5D" w:rsidRDefault="007A194E" w:rsidP="005F0432">
      <w:pPr>
        <w:numPr>
          <w:ilvl w:val="0"/>
          <w:numId w:val="7"/>
        </w:numPr>
        <w:tabs>
          <w:tab w:val="clear" w:pos="283"/>
        </w:tabs>
        <w:ind w:left="567" w:hanging="567"/>
        <w:rPr>
          <w:sz w:val="22"/>
          <w:szCs w:val="22"/>
          <w:lang w:val="hu-HU"/>
        </w:rPr>
      </w:pPr>
      <w:r w:rsidRPr="00434B5D">
        <w:rPr>
          <w:b/>
          <w:bCs/>
          <w:sz w:val="22"/>
          <w:szCs w:val="22"/>
          <w:lang w:val="hu-HU"/>
        </w:rPr>
        <w:t>Fokozott megter</w:t>
      </w:r>
      <w:r w:rsidR="005F332B" w:rsidRPr="00434B5D">
        <w:rPr>
          <w:b/>
          <w:bCs/>
          <w:sz w:val="22"/>
          <w:szCs w:val="22"/>
          <w:lang w:val="hu-HU"/>
        </w:rPr>
        <w:t>h</w:t>
      </w:r>
      <w:r w:rsidRPr="00434B5D">
        <w:rPr>
          <w:b/>
          <w:bCs/>
          <w:sz w:val="22"/>
          <w:szCs w:val="22"/>
          <w:lang w:val="hu-HU"/>
        </w:rPr>
        <w:t>elés.</w:t>
      </w:r>
      <w:r w:rsidRPr="00434B5D">
        <w:rPr>
          <w:sz w:val="22"/>
          <w:szCs w:val="22"/>
          <w:lang w:val="hu-HU"/>
        </w:rPr>
        <w:t xml:space="preserve"> </w:t>
      </w:r>
      <w:r w:rsidR="00AD463D" w:rsidRPr="00434B5D">
        <w:rPr>
          <w:sz w:val="22"/>
          <w:szCs w:val="22"/>
          <w:lang w:val="hu-HU"/>
        </w:rPr>
        <w:t>Ha szervezete</w:t>
      </w:r>
      <w:r w:rsidR="00AD463D" w:rsidRPr="00434B5D">
        <w:rPr>
          <w:b/>
          <w:sz w:val="22"/>
          <w:szCs w:val="22"/>
          <w:lang w:val="hu-HU"/>
        </w:rPr>
        <w:t xml:space="preserve"> </w:t>
      </w:r>
      <w:r w:rsidR="00AD463D" w:rsidRPr="00434B5D">
        <w:rPr>
          <w:sz w:val="22"/>
          <w:szCs w:val="22"/>
          <w:lang w:val="hu-HU"/>
        </w:rPr>
        <w:t>a kezelés során fokozott megterhelésnek (p</w:t>
      </w:r>
      <w:r w:rsidR="007A5413" w:rsidRPr="00434B5D">
        <w:rPr>
          <w:sz w:val="22"/>
          <w:szCs w:val="22"/>
          <w:lang w:val="hu-HU"/>
        </w:rPr>
        <w:t>éldául</w:t>
      </w:r>
      <w:r w:rsidR="00AD463D" w:rsidRPr="00434B5D">
        <w:rPr>
          <w:sz w:val="22"/>
          <w:szCs w:val="22"/>
          <w:lang w:val="hu-HU"/>
        </w:rPr>
        <w:t xml:space="preserve"> műtét, trauma, súlyos betegség) van kitéve. Ilyen esetben kezelőorvosa mérlegelheti a gyógyszer adagjának emelését.</w:t>
      </w:r>
    </w:p>
    <w:p w14:paraId="1AE6891C" w14:textId="627417DA" w:rsidR="00745EDD" w:rsidRPr="00434B5D" w:rsidRDefault="00513A4E" w:rsidP="00745EDD">
      <w:pPr>
        <w:numPr>
          <w:ilvl w:val="0"/>
          <w:numId w:val="7"/>
        </w:numPr>
        <w:tabs>
          <w:tab w:val="clear" w:pos="283"/>
        </w:tabs>
        <w:ind w:left="567" w:hanging="567"/>
        <w:rPr>
          <w:sz w:val="22"/>
          <w:szCs w:val="22"/>
          <w:lang w:val="hu-HU"/>
        </w:rPr>
      </w:pPr>
      <w:r w:rsidRPr="00434B5D">
        <w:rPr>
          <w:b/>
          <w:sz w:val="22"/>
          <w:szCs w:val="22"/>
          <w:lang w:val="hu-HU"/>
        </w:rPr>
        <w:t>Védőoltások</w:t>
      </w:r>
      <w:r w:rsidR="007A194E" w:rsidRPr="00434B5D">
        <w:rPr>
          <w:sz w:val="22"/>
          <w:szCs w:val="22"/>
          <w:lang w:val="hu-HU"/>
        </w:rPr>
        <w:t>. M</w:t>
      </w:r>
      <w:r w:rsidRPr="00434B5D">
        <w:rPr>
          <w:sz w:val="22"/>
          <w:szCs w:val="22"/>
          <w:lang w:val="hu-HU"/>
        </w:rPr>
        <w:t>ondja el kezelőorvosának vagy a</w:t>
      </w:r>
      <w:r w:rsidR="002F73D1" w:rsidRPr="00434B5D">
        <w:rPr>
          <w:sz w:val="22"/>
          <w:szCs w:val="22"/>
          <w:lang w:val="hu-HU"/>
        </w:rPr>
        <w:t xml:space="preserve"> gondozását végző</w:t>
      </w:r>
      <w:r w:rsidR="0004450B" w:rsidRPr="00434B5D">
        <w:rPr>
          <w:sz w:val="22"/>
          <w:szCs w:val="22"/>
          <w:lang w:val="hu-HU"/>
        </w:rPr>
        <w:t xml:space="preserve"> egészségügyi </w:t>
      </w:r>
      <w:r w:rsidR="002F73D1" w:rsidRPr="00434B5D">
        <w:rPr>
          <w:sz w:val="22"/>
          <w:szCs w:val="22"/>
          <w:lang w:val="hu-HU"/>
        </w:rPr>
        <w:t>szakembernek</w:t>
      </w:r>
      <w:r w:rsidRPr="00434B5D">
        <w:rPr>
          <w:sz w:val="22"/>
          <w:szCs w:val="22"/>
          <w:lang w:val="hu-HU"/>
        </w:rPr>
        <w:t>, ha nemrégiben védőoltást kapott vagy kapni fog.</w:t>
      </w:r>
    </w:p>
    <w:p w14:paraId="68680013" w14:textId="6120C510" w:rsidR="00745EDD" w:rsidRPr="00434B5D" w:rsidRDefault="00745EDD" w:rsidP="00745EDD">
      <w:pPr>
        <w:numPr>
          <w:ilvl w:val="0"/>
          <w:numId w:val="7"/>
        </w:numPr>
        <w:tabs>
          <w:tab w:val="clear" w:pos="283"/>
        </w:tabs>
        <w:ind w:left="567" w:hanging="567"/>
        <w:rPr>
          <w:bCs/>
          <w:sz w:val="22"/>
          <w:szCs w:val="22"/>
          <w:lang w:val="hu-HU"/>
        </w:rPr>
      </w:pPr>
      <w:r w:rsidRPr="00434B5D">
        <w:rPr>
          <w:bCs/>
          <w:sz w:val="22"/>
          <w:szCs w:val="22"/>
          <w:lang w:val="hu-HU"/>
        </w:rPr>
        <w:t>ha Önnél pajzsmirigy-túlműködés (hipertireózis) áll fenn.</w:t>
      </w:r>
    </w:p>
    <w:p w14:paraId="503B4F64" w14:textId="77777777" w:rsidR="00745EDD" w:rsidRPr="00434B5D" w:rsidRDefault="00745EDD" w:rsidP="00745EDD">
      <w:pPr>
        <w:rPr>
          <w:bCs/>
          <w:sz w:val="22"/>
          <w:szCs w:val="22"/>
          <w:lang w:val="hu-HU"/>
        </w:rPr>
      </w:pPr>
    </w:p>
    <w:p w14:paraId="368B8C75" w14:textId="77777777" w:rsidR="00745EDD" w:rsidRPr="00434B5D" w:rsidRDefault="00745EDD" w:rsidP="00745EDD">
      <w:pPr>
        <w:rPr>
          <w:bCs/>
          <w:sz w:val="22"/>
          <w:szCs w:val="22"/>
          <w:lang w:val="hu-HU"/>
        </w:rPr>
      </w:pPr>
      <w:r w:rsidRPr="00434B5D">
        <w:rPr>
          <w:bCs/>
          <w:sz w:val="22"/>
          <w:szCs w:val="22"/>
          <w:lang w:val="hu-HU"/>
        </w:rPr>
        <w:t>Azonnal forduljon kezelőorvosához, ha izomgyengeséget, izomfájdalmat, izomgörcsöt és</w:t>
      </w:r>
    </w:p>
    <w:p w14:paraId="312601AD" w14:textId="22984158" w:rsidR="00745EDD" w:rsidRPr="00434B5D" w:rsidRDefault="00745EDD" w:rsidP="00C26A7A">
      <w:pPr>
        <w:rPr>
          <w:bCs/>
          <w:sz w:val="22"/>
          <w:szCs w:val="22"/>
          <w:lang w:val="hu-HU"/>
        </w:rPr>
      </w:pPr>
      <w:r w:rsidRPr="00434B5D">
        <w:rPr>
          <w:bCs/>
          <w:sz w:val="22"/>
          <w:szCs w:val="22"/>
          <w:lang w:val="hu-HU"/>
        </w:rPr>
        <w:t>izommerevséget tapasztal a metilprednizolon alkalmazása alatt. Ezek az úgynevezett tireotoxikus periodikus paralízis (bénulás) tünetei lehetnek, amely metilprednizolonnal kezelt, pajzsmirigy-túlműködésben (hipertireózisban) szenvedő betegeknél jelentkezhet. A tireotoxikus periodikus paralízis enyhítése érdekében további kezelésre lehet szüksége.</w:t>
      </w:r>
    </w:p>
    <w:p w14:paraId="33369226" w14:textId="77777777" w:rsidR="00A228BE" w:rsidRPr="00434B5D" w:rsidRDefault="00A228BE" w:rsidP="00A228BE">
      <w:pPr>
        <w:ind w:left="567"/>
        <w:rPr>
          <w:b/>
          <w:sz w:val="22"/>
          <w:szCs w:val="22"/>
          <w:lang w:val="hu-HU"/>
        </w:rPr>
      </w:pPr>
    </w:p>
    <w:p w14:paraId="4F91895B" w14:textId="140B3E36" w:rsidR="00A228BE" w:rsidRPr="00434B5D" w:rsidRDefault="00F14EDA" w:rsidP="00A228BE">
      <w:pPr>
        <w:tabs>
          <w:tab w:val="num" w:pos="567"/>
        </w:tabs>
        <w:rPr>
          <w:sz w:val="22"/>
          <w:szCs w:val="22"/>
          <w:lang w:val="hu-HU" w:eastAsia="hu-HU"/>
        </w:rPr>
      </w:pPr>
      <w:r w:rsidRPr="00434B5D">
        <w:rPr>
          <w:sz w:val="22"/>
          <w:szCs w:val="22"/>
          <w:lang w:val="hu-HU"/>
        </w:rPr>
        <w:t xml:space="preserve">Tumorlízis-szindróma akkor fordulhat elő, ha a daganatok kezelése során kortikoszteroidokat </w:t>
      </w:r>
      <w:r w:rsidR="00722825" w:rsidRPr="00434B5D">
        <w:rPr>
          <w:sz w:val="22"/>
          <w:szCs w:val="22"/>
          <w:lang w:val="hu-HU"/>
        </w:rPr>
        <w:t>alkalmaznak</w:t>
      </w:r>
      <w:r w:rsidRPr="00434B5D">
        <w:rPr>
          <w:sz w:val="22"/>
          <w:szCs w:val="22"/>
          <w:lang w:val="hu-HU"/>
        </w:rPr>
        <w:t>. Értesítse kezelőorvosát amennyiben daganata van és a tumorlízis-szindróma tünetei köz</w:t>
      </w:r>
      <w:r w:rsidR="00722825" w:rsidRPr="00434B5D">
        <w:rPr>
          <w:sz w:val="22"/>
          <w:szCs w:val="22"/>
          <w:lang w:val="hu-HU"/>
        </w:rPr>
        <w:t>ül</w:t>
      </w:r>
      <w:r w:rsidRPr="00434B5D">
        <w:rPr>
          <w:sz w:val="22"/>
          <w:szCs w:val="22"/>
          <w:lang w:val="hu-HU"/>
        </w:rPr>
        <w:t xml:space="preserve"> </w:t>
      </w:r>
      <w:r w:rsidR="00722825" w:rsidRPr="00434B5D">
        <w:rPr>
          <w:sz w:val="22"/>
          <w:szCs w:val="22"/>
          <w:lang w:val="hu-HU"/>
        </w:rPr>
        <w:t>bármelyiket is tapasztalja:</w:t>
      </w:r>
      <w:r w:rsidRPr="00434B5D">
        <w:rPr>
          <w:sz w:val="22"/>
          <w:szCs w:val="22"/>
          <w:lang w:val="hu-HU"/>
        </w:rPr>
        <w:t xml:space="preserve"> izomgörcs, izomgyengeség, zavartság, rendszertelen szívverés, látásvesztés vagy látászavar, valamint légszomj</w:t>
      </w:r>
      <w:r w:rsidR="00722825" w:rsidRPr="00434B5D">
        <w:rPr>
          <w:sz w:val="22"/>
          <w:szCs w:val="22"/>
          <w:lang w:val="hu-HU"/>
        </w:rPr>
        <w:t>.</w:t>
      </w:r>
    </w:p>
    <w:p w14:paraId="1D4F41D3" w14:textId="77777777" w:rsidR="00A228BE" w:rsidRPr="00434B5D" w:rsidRDefault="00A228BE" w:rsidP="00F14EDA">
      <w:pPr>
        <w:ind w:left="567"/>
        <w:rPr>
          <w:sz w:val="22"/>
          <w:szCs w:val="22"/>
          <w:lang w:val="hu-HU"/>
        </w:rPr>
      </w:pPr>
    </w:p>
    <w:p w14:paraId="049D065C" w14:textId="77777777" w:rsidR="00224640" w:rsidRPr="00434B5D" w:rsidRDefault="00117B94" w:rsidP="005F0432">
      <w:pPr>
        <w:tabs>
          <w:tab w:val="left" w:pos="937"/>
        </w:tabs>
        <w:rPr>
          <w:sz w:val="22"/>
          <w:szCs w:val="22"/>
          <w:lang w:val="hu-HU"/>
        </w:rPr>
      </w:pPr>
      <w:r w:rsidRPr="00434B5D">
        <w:rPr>
          <w:sz w:val="22"/>
          <w:szCs w:val="22"/>
          <w:lang w:val="hu-HU"/>
        </w:rPr>
        <w:t xml:space="preserve">Mondja el kezelőorvosának, mielőtt elkezdi </w:t>
      </w:r>
      <w:r w:rsidR="001924A0" w:rsidRPr="00434B5D">
        <w:rPr>
          <w:sz w:val="22"/>
          <w:szCs w:val="22"/>
          <w:lang w:val="hu-HU"/>
        </w:rPr>
        <w:t>alkalmaz</w:t>
      </w:r>
      <w:r w:rsidRPr="00434B5D">
        <w:rPr>
          <w:sz w:val="22"/>
          <w:szCs w:val="22"/>
          <w:lang w:val="hu-HU"/>
        </w:rPr>
        <w:t>ni ezt a gyógyszert, ha a fent felsorolt állapotok bármelyike fennáll Önnél.</w:t>
      </w:r>
    </w:p>
    <w:p w14:paraId="1709AE92" w14:textId="77777777" w:rsidR="005C4C5E" w:rsidRPr="00434B5D" w:rsidRDefault="005C4C5E" w:rsidP="005F0432">
      <w:pPr>
        <w:tabs>
          <w:tab w:val="left" w:pos="937"/>
        </w:tabs>
        <w:rPr>
          <w:sz w:val="22"/>
          <w:szCs w:val="22"/>
          <w:lang w:val="hu-HU"/>
        </w:rPr>
      </w:pPr>
      <w:r w:rsidRPr="00434B5D">
        <w:rPr>
          <w:sz w:val="22"/>
          <w:szCs w:val="22"/>
          <w:lang w:val="hu-HU"/>
        </w:rPr>
        <w:t>Fen</w:t>
      </w:r>
      <w:r w:rsidR="005F0432" w:rsidRPr="00434B5D">
        <w:rPr>
          <w:sz w:val="22"/>
          <w:szCs w:val="22"/>
          <w:lang w:val="hu-HU"/>
        </w:rPr>
        <w:t>n</w:t>
      </w:r>
      <w:r w:rsidRPr="00434B5D">
        <w:rPr>
          <w:sz w:val="22"/>
          <w:szCs w:val="22"/>
          <w:lang w:val="hu-HU"/>
        </w:rPr>
        <w:t>álló fertőzés esetén a Depo-Medrol</w:t>
      </w:r>
      <w:r w:rsidRPr="00434B5D">
        <w:rPr>
          <w:sz w:val="22"/>
          <w:szCs w:val="22"/>
          <w:lang w:val="hu-HU"/>
        </w:rPr>
        <w:noBreakHyphen/>
        <w:t>t nem kaphatja ízületi nedvbe, ízületi tömlőbe vagy ínhüvelybe.</w:t>
      </w:r>
    </w:p>
    <w:p w14:paraId="697AE4E3" w14:textId="77777777" w:rsidR="008A2005" w:rsidRPr="00434B5D" w:rsidRDefault="008A2005" w:rsidP="005F0432">
      <w:pPr>
        <w:tabs>
          <w:tab w:val="left" w:pos="937"/>
        </w:tabs>
        <w:rPr>
          <w:sz w:val="22"/>
          <w:szCs w:val="22"/>
          <w:lang w:val="hu-HU"/>
        </w:rPr>
      </w:pPr>
      <w:r w:rsidRPr="00434B5D">
        <w:rPr>
          <w:sz w:val="22"/>
          <w:szCs w:val="22"/>
          <w:lang w:val="hu-HU"/>
        </w:rPr>
        <w:t>A kortikoszteroidok hosszú távú alkalmazása másodlagos mellékvesekéreg-elégtelenséget okozhat.</w:t>
      </w:r>
    </w:p>
    <w:p w14:paraId="2AABCE1B" w14:textId="77777777" w:rsidR="008A2005" w:rsidRPr="00434B5D" w:rsidRDefault="008A2005" w:rsidP="005F0432">
      <w:pPr>
        <w:tabs>
          <w:tab w:val="left" w:pos="937"/>
        </w:tabs>
        <w:rPr>
          <w:sz w:val="22"/>
          <w:szCs w:val="22"/>
          <w:lang w:val="hu-HU"/>
        </w:rPr>
      </w:pPr>
    </w:p>
    <w:p w14:paraId="6499963C" w14:textId="3BFAD9EB" w:rsidR="001B49EC" w:rsidRPr="00434B5D" w:rsidRDefault="001B49EC" w:rsidP="005F0432">
      <w:pPr>
        <w:tabs>
          <w:tab w:val="left" w:pos="937"/>
        </w:tabs>
        <w:rPr>
          <w:sz w:val="22"/>
          <w:szCs w:val="22"/>
          <w:lang w:val="hu-HU"/>
        </w:rPr>
      </w:pPr>
      <w:r w:rsidRPr="00434B5D">
        <w:rPr>
          <w:sz w:val="22"/>
          <w:szCs w:val="22"/>
          <w:lang w:val="hu-HU"/>
        </w:rPr>
        <w:t xml:space="preserve">A Depo-Medrol-kezelés csökkentheti az Ön </w:t>
      </w:r>
      <w:r w:rsidR="00CE5FEE" w:rsidRPr="00434B5D">
        <w:rPr>
          <w:sz w:val="22"/>
          <w:szCs w:val="22"/>
          <w:lang w:val="hu-HU"/>
        </w:rPr>
        <w:t>különböző fertőzésekkel szemben</w:t>
      </w:r>
      <w:r w:rsidR="00CE5FEE">
        <w:rPr>
          <w:sz w:val="22"/>
          <w:szCs w:val="22"/>
          <w:lang w:val="hu-HU"/>
        </w:rPr>
        <w:t>i</w:t>
      </w:r>
      <w:r w:rsidR="00CE5FEE" w:rsidRPr="00434B5D">
        <w:rPr>
          <w:sz w:val="22"/>
          <w:szCs w:val="22"/>
          <w:lang w:val="hu-HU"/>
        </w:rPr>
        <w:t xml:space="preserve"> </w:t>
      </w:r>
      <w:r w:rsidRPr="00434B5D">
        <w:rPr>
          <w:sz w:val="22"/>
          <w:szCs w:val="22"/>
          <w:lang w:val="hu-HU"/>
        </w:rPr>
        <w:t>ellenálló képességét, elfedheti a fertőzések bizonyos jeleit, súlyosbíthatja a fennálló fertőzéseket, illetve régi, rejtett fertőzések kiújulását vagy súlyosbodását okozhatja. A Depo-Medrol-kezelés alatt új fertőzések is jelentkezhetnek. Ezért a kezelés közben könnyebben kialakulhatnak különböző fertőzések. Ezek a fertőzések lehetnek enyhék vagy súlyosak, és időnként halálhoz vezethetnek.</w:t>
      </w:r>
    </w:p>
    <w:p w14:paraId="259AF356" w14:textId="77777777" w:rsidR="001B49EC" w:rsidRPr="00434B5D" w:rsidRDefault="001B49EC" w:rsidP="005F0432">
      <w:pPr>
        <w:tabs>
          <w:tab w:val="left" w:pos="937"/>
        </w:tabs>
        <w:rPr>
          <w:sz w:val="22"/>
          <w:szCs w:val="22"/>
          <w:lang w:val="hu-HU"/>
        </w:rPr>
      </w:pPr>
    </w:p>
    <w:p w14:paraId="4079B1CE" w14:textId="2186D26E" w:rsidR="001B49EC" w:rsidRPr="00434B5D" w:rsidRDefault="001B49EC" w:rsidP="005F0432">
      <w:pPr>
        <w:tabs>
          <w:tab w:val="left" w:pos="937"/>
        </w:tabs>
        <w:rPr>
          <w:sz w:val="22"/>
          <w:szCs w:val="22"/>
          <w:lang w:val="hu-HU"/>
        </w:rPr>
      </w:pPr>
      <w:r w:rsidRPr="00434B5D">
        <w:rPr>
          <w:sz w:val="22"/>
          <w:szCs w:val="22"/>
          <w:lang w:val="hu-HU"/>
        </w:rPr>
        <w:t>Kezelőorvosa szorosan figyelni fogja Önnél a fertőzések jelentkezését, és szükség esetén megfontolja a kezelés leállítását vagy a</w:t>
      </w:r>
      <w:r w:rsidR="00817FFC">
        <w:rPr>
          <w:sz w:val="22"/>
          <w:szCs w:val="22"/>
          <w:lang w:val="hu-HU"/>
        </w:rPr>
        <w:t>z adag</w:t>
      </w:r>
      <w:r w:rsidRPr="00434B5D">
        <w:rPr>
          <w:sz w:val="22"/>
          <w:szCs w:val="22"/>
          <w:lang w:val="hu-HU"/>
        </w:rPr>
        <w:t xml:space="preserve"> csökkentését.</w:t>
      </w:r>
    </w:p>
    <w:p w14:paraId="330170DC" w14:textId="77777777" w:rsidR="001B49EC" w:rsidRPr="00434B5D" w:rsidRDefault="001B49EC" w:rsidP="005F0432">
      <w:pPr>
        <w:tabs>
          <w:tab w:val="left" w:pos="937"/>
        </w:tabs>
        <w:rPr>
          <w:sz w:val="22"/>
          <w:szCs w:val="22"/>
          <w:lang w:val="hu-HU"/>
        </w:rPr>
      </w:pPr>
    </w:p>
    <w:p w14:paraId="1C0E9C08" w14:textId="73A2436C" w:rsidR="008A2005" w:rsidRPr="00434B5D" w:rsidRDefault="008A2005" w:rsidP="005F0432">
      <w:pPr>
        <w:tabs>
          <w:tab w:val="left" w:pos="937"/>
        </w:tabs>
        <w:rPr>
          <w:sz w:val="22"/>
          <w:szCs w:val="22"/>
          <w:lang w:val="hu-HU"/>
        </w:rPr>
      </w:pPr>
      <w:r w:rsidRPr="00434B5D">
        <w:rPr>
          <w:sz w:val="22"/>
          <w:szCs w:val="22"/>
          <w:lang w:val="hu-HU"/>
        </w:rPr>
        <w:t>Ugyanakkor, a glükokortikoid-kezelés hirtelen történő abbahagyása halálos kimenetelű mellékvesekéreg-elégtelenséghez vezethet. E</w:t>
      </w:r>
      <w:r w:rsidR="007A194E" w:rsidRPr="00434B5D">
        <w:rPr>
          <w:sz w:val="22"/>
          <w:szCs w:val="22"/>
          <w:lang w:val="hu-HU"/>
        </w:rPr>
        <w:t>zen</w:t>
      </w:r>
      <w:r w:rsidRPr="00434B5D">
        <w:rPr>
          <w:sz w:val="22"/>
          <w:szCs w:val="22"/>
          <w:lang w:val="hu-HU"/>
        </w:rPr>
        <w:t xml:space="preserve"> állapot kialakulásának kivédésére javasolt a fokozatos adagcsökkentés.</w:t>
      </w:r>
    </w:p>
    <w:p w14:paraId="7784978D" w14:textId="77777777" w:rsidR="002F73D1" w:rsidRPr="00434B5D" w:rsidRDefault="002F73D1" w:rsidP="005F0432">
      <w:pPr>
        <w:tabs>
          <w:tab w:val="left" w:pos="937"/>
        </w:tabs>
        <w:rPr>
          <w:sz w:val="22"/>
          <w:szCs w:val="22"/>
          <w:lang w:val="hu-HU"/>
        </w:rPr>
      </w:pPr>
      <w:r w:rsidRPr="00434B5D">
        <w:rPr>
          <w:sz w:val="22"/>
          <w:szCs w:val="22"/>
          <w:lang w:val="hu-HU"/>
        </w:rPr>
        <w:t>A kortikoszteroidok alkalmazása vérmérgezés kapcsán fellépő keringési elégtelenség esetén ellentmondásos</w:t>
      </w:r>
      <w:r w:rsidR="005F332B" w:rsidRPr="00434B5D">
        <w:rPr>
          <w:sz w:val="22"/>
          <w:szCs w:val="22"/>
          <w:lang w:val="hu-HU"/>
        </w:rPr>
        <w:t>.</w:t>
      </w:r>
    </w:p>
    <w:p w14:paraId="34B6E25A" w14:textId="77777777" w:rsidR="005C4C5E" w:rsidRPr="00434B5D" w:rsidRDefault="005C4C5E" w:rsidP="005F0432">
      <w:pPr>
        <w:tabs>
          <w:tab w:val="left" w:pos="937"/>
        </w:tabs>
        <w:rPr>
          <w:sz w:val="22"/>
          <w:szCs w:val="22"/>
          <w:lang w:val="hu-HU"/>
        </w:rPr>
      </w:pPr>
      <w:r w:rsidRPr="00434B5D">
        <w:rPr>
          <w:sz w:val="22"/>
          <w:szCs w:val="22"/>
          <w:lang w:val="hu-HU"/>
        </w:rPr>
        <w:t xml:space="preserve">Hosszú távon, nagy </w:t>
      </w:r>
      <w:r w:rsidR="00B74599" w:rsidRPr="00434B5D">
        <w:rPr>
          <w:sz w:val="22"/>
          <w:szCs w:val="22"/>
          <w:lang w:val="hu-HU"/>
        </w:rPr>
        <w:t xml:space="preserve">adagban </w:t>
      </w:r>
      <w:r w:rsidRPr="00434B5D">
        <w:rPr>
          <w:sz w:val="22"/>
          <w:szCs w:val="22"/>
          <w:lang w:val="hu-HU"/>
        </w:rPr>
        <w:t>szedett kortikoszteroidok epidurális lipomatózist (zsíros daganat a gerincvelő burkán kívül) okozhatnak.</w:t>
      </w:r>
    </w:p>
    <w:p w14:paraId="67166059" w14:textId="77777777" w:rsidR="008A2005" w:rsidRPr="00434B5D" w:rsidRDefault="005C4C5E" w:rsidP="005F0432">
      <w:pPr>
        <w:rPr>
          <w:sz w:val="22"/>
          <w:szCs w:val="22"/>
          <w:lang w:val="hu-HU"/>
        </w:rPr>
      </w:pPr>
      <w:r w:rsidRPr="00434B5D">
        <w:rPr>
          <w:sz w:val="22"/>
          <w:szCs w:val="22"/>
          <w:lang w:val="hu-HU"/>
        </w:rPr>
        <w:t>A kortikoszteroid-kezelés összefüggésbe hozható az úgynevezett korioretinopáti</w:t>
      </w:r>
      <w:r w:rsidR="002F73D1" w:rsidRPr="00434B5D">
        <w:rPr>
          <w:sz w:val="22"/>
          <w:szCs w:val="22"/>
          <w:lang w:val="hu-HU"/>
        </w:rPr>
        <w:t xml:space="preserve">ával </w:t>
      </w:r>
      <w:r w:rsidRPr="00434B5D">
        <w:rPr>
          <w:sz w:val="22"/>
          <w:szCs w:val="22"/>
          <w:lang w:val="hu-HU"/>
        </w:rPr>
        <w:t xml:space="preserve">(a látóideghártya betegsége), </w:t>
      </w:r>
      <w:r w:rsidR="007A194E" w:rsidRPr="00434B5D">
        <w:rPr>
          <w:sz w:val="22"/>
          <w:szCs w:val="22"/>
          <w:lang w:val="hu-HU"/>
        </w:rPr>
        <w:t>ami</w:t>
      </w:r>
      <w:r w:rsidRPr="00434B5D">
        <w:rPr>
          <w:sz w:val="22"/>
          <w:szCs w:val="22"/>
          <w:lang w:val="hu-HU"/>
        </w:rPr>
        <w:t xml:space="preserve"> a látóideghártya (retina) leválásához vezethet.</w:t>
      </w:r>
    </w:p>
    <w:p w14:paraId="607B2560" w14:textId="77777777" w:rsidR="00BB3B49" w:rsidRPr="00434B5D" w:rsidRDefault="00BB3B49" w:rsidP="00BB3B49">
      <w:pPr>
        <w:tabs>
          <w:tab w:val="left" w:pos="400"/>
        </w:tabs>
        <w:rPr>
          <w:color w:val="000000"/>
          <w:sz w:val="22"/>
          <w:szCs w:val="22"/>
          <w:lang w:val="hu-HU"/>
        </w:rPr>
      </w:pPr>
      <w:r w:rsidRPr="00434B5D">
        <w:rPr>
          <w:color w:val="000000"/>
          <w:sz w:val="22"/>
          <w:szCs w:val="22"/>
          <w:lang w:val="hu-HU"/>
        </w:rPr>
        <w:t>Kaposi-szarkóma (érdaganat) előfordulásáról számoltak be kortikoszteroid-kezelésben részesülő betegeknél, ami a kezelés megszakítása után megszűnhet.</w:t>
      </w:r>
    </w:p>
    <w:p w14:paraId="6F55B50E" w14:textId="77777777" w:rsidR="00BB3B49" w:rsidRPr="00434B5D" w:rsidRDefault="00BB3B49" w:rsidP="005F0432">
      <w:pPr>
        <w:rPr>
          <w:sz w:val="22"/>
          <w:szCs w:val="22"/>
          <w:lang w:val="hu-HU"/>
        </w:rPr>
      </w:pPr>
    </w:p>
    <w:p w14:paraId="460FCA7A" w14:textId="77777777" w:rsidR="008272CC" w:rsidRPr="00434B5D" w:rsidRDefault="008272CC" w:rsidP="005F0432">
      <w:pPr>
        <w:rPr>
          <w:sz w:val="22"/>
          <w:szCs w:val="22"/>
          <w:lang w:val="hu-HU"/>
        </w:rPr>
      </w:pPr>
      <w:r w:rsidRPr="00434B5D">
        <w:rPr>
          <w:sz w:val="22"/>
          <w:szCs w:val="22"/>
          <w:lang w:val="hu-HU"/>
        </w:rPr>
        <w:t>A szisztémás kortikoszteroidok mellékvesevelő-daganatos (feokromocitómás) krízist okozhatnak, ami akár halálos kimenetelű is lehet. Ezért mellékvesevelő-daganatos betegeknél megfelelően értékelni kell a kezelés előnyeit és kockázatait a betegre nézve, és csak ezt követően szabad kortikoszteroid-kezelést kezdeményezni.</w:t>
      </w:r>
    </w:p>
    <w:p w14:paraId="66D795D7" w14:textId="77777777" w:rsidR="008A2005" w:rsidRPr="00434B5D" w:rsidRDefault="008A2005" w:rsidP="005F0432">
      <w:pPr>
        <w:rPr>
          <w:sz w:val="22"/>
          <w:szCs w:val="22"/>
          <w:lang w:val="hu-HU"/>
        </w:rPr>
      </w:pPr>
      <w:r w:rsidRPr="00434B5D">
        <w:rPr>
          <w:sz w:val="22"/>
          <w:szCs w:val="22"/>
          <w:lang w:val="hu-HU"/>
        </w:rPr>
        <w:t xml:space="preserve">A kortikoszteroidok nagy </w:t>
      </w:r>
      <w:r w:rsidR="007A5413" w:rsidRPr="00434B5D">
        <w:rPr>
          <w:sz w:val="22"/>
          <w:szCs w:val="22"/>
          <w:lang w:val="hu-HU"/>
        </w:rPr>
        <w:t xml:space="preserve">adagjai </w:t>
      </w:r>
      <w:r w:rsidRPr="00434B5D">
        <w:rPr>
          <w:sz w:val="22"/>
          <w:szCs w:val="22"/>
          <w:lang w:val="hu-HU"/>
        </w:rPr>
        <w:t>gyermekeknél és felnőtteknél is hasnyálmirigy-gyulladást okozhatnak.</w:t>
      </w:r>
    </w:p>
    <w:p w14:paraId="779C4C0B" w14:textId="77777777" w:rsidR="002F73D1" w:rsidRPr="00434B5D" w:rsidRDefault="002F73D1" w:rsidP="005F0432">
      <w:pPr>
        <w:rPr>
          <w:sz w:val="22"/>
          <w:szCs w:val="22"/>
          <w:lang w:val="hu-HU"/>
        </w:rPr>
      </w:pPr>
      <w:r w:rsidRPr="00434B5D">
        <w:rPr>
          <w:sz w:val="22"/>
          <w:szCs w:val="22"/>
          <w:lang w:val="hu-HU"/>
        </w:rPr>
        <w:t>A metilprednizolon májkárosodást eredményezhet. A jelentett esetek többségében a mellékhatások rendeződését figyelték meg a kezelés leállítása után.</w:t>
      </w:r>
    </w:p>
    <w:p w14:paraId="421E3443" w14:textId="77777777" w:rsidR="008A2005" w:rsidRPr="00434B5D" w:rsidRDefault="008A2005" w:rsidP="005F0432">
      <w:pPr>
        <w:rPr>
          <w:sz w:val="22"/>
          <w:szCs w:val="22"/>
          <w:lang w:val="hu-HU"/>
        </w:rPr>
      </w:pPr>
      <w:r w:rsidRPr="00434B5D">
        <w:rPr>
          <w:sz w:val="22"/>
          <w:szCs w:val="22"/>
          <w:lang w:val="hu-HU"/>
        </w:rPr>
        <w:t xml:space="preserve">Szisztémás kortikoszteroidok </w:t>
      </w:r>
      <w:r w:rsidR="001F0117" w:rsidRPr="00434B5D">
        <w:rPr>
          <w:sz w:val="22"/>
          <w:szCs w:val="22"/>
          <w:lang w:val="hu-HU"/>
        </w:rPr>
        <w:t xml:space="preserve">nem alkalmazhatók </w:t>
      </w:r>
      <w:r w:rsidRPr="00434B5D">
        <w:rPr>
          <w:sz w:val="22"/>
          <w:szCs w:val="22"/>
          <w:lang w:val="hu-HU"/>
        </w:rPr>
        <w:t>traumás agysérülés kezelésére.</w:t>
      </w:r>
    </w:p>
    <w:p w14:paraId="1BC7C855" w14:textId="77777777" w:rsidR="001F0117" w:rsidRPr="00434B5D" w:rsidRDefault="001F0117" w:rsidP="005F0432">
      <w:pPr>
        <w:rPr>
          <w:sz w:val="22"/>
          <w:szCs w:val="22"/>
          <w:lang w:val="hu-HU"/>
        </w:rPr>
      </w:pPr>
    </w:p>
    <w:p w14:paraId="5A5D1E1F" w14:textId="77777777" w:rsidR="001F0117" w:rsidRPr="00434B5D" w:rsidRDefault="001F0117" w:rsidP="005F0432">
      <w:pPr>
        <w:rPr>
          <w:sz w:val="22"/>
          <w:szCs w:val="22"/>
          <w:lang w:val="hu-HU"/>
        </w:rPr>
      </w:pPr>
      <w:r w:rsidRPr="00434B5D">
        <w:rPr>
          <w:sz w:val="22"/>
          <w:szCs w:val="22"/>
          <w:lang w:val="hu-HU"/>
        </w:rPr>
        <w:t>A kortikoszteroidok alkalmazásakor vérrögképződéssel</w:t>
      </w:r>
      <w:r w:rsidR="002F73D1" w:rsidRPr="00434B5D">
        <w:rPr>
          <w:sz w:val="22"/>
          <w:szCs w:val="22"/>
          <w:lang w:val="hu-HU"/>
        </w:rPr>
        <w:t xml:space="preserve"> (trombózissal, tromboembolizációval) </w:t>
      </w:r>
      <w:r w:rsidRPr="00434B5D">
        <w:rPr>
          <w:sz w:val="22"/>
          <w:szCs w:val="22"/>
          <w:lang w:val="hu-HU"/>
        </w:rPr>
        <w:t xml:space="preserve">járó eseteket figyeltek meg, ezért óvatosan kell </w:t>
      </w:r>
      <w:r w:rsidR="007A194E" w:rsidRPr="00434B5D">
        <w:rPr>
          <w:sz w:val="22"/>
          <w:szCs w:val="22"/>
          <w:lang w:val="hu-HU"/>
        </w:rPr>
        <w:t xml:space="preserve">őket </w:t>
      </w:r>
      <w:r w:rsidRPr="00434B5D">
        <w:rPr>
          <w:sz w:val="22"/>
          <w:szCs w:val="22"/>
          <w:lang w:val="hu-HU"/>
        </w:rPr>
        <w:t>alkalmazni, ha Önnél fennáll ezek kialakulásának a lehetősége vagy a vérrögképződés fokozott kockázatának van kitéve.</w:t>
      </w:r>
    </w:p>
    <w:p w14:paraId="73ED76D8" w14:textId="77777777" w:rsidR="00841F6A" w:rsidRPr="00434B5D" w:rsidRDefault="00841F6A" w:rsidP="005F0432">
      <w:pPr>
        <w:rPr>
          <w:sz w:val="22"/>
          <w:szCs w:val="22"/>
          <w:lang w:val="hu-HU"/>
        </w:rPr>
      </w:pPr>
    </w:p>
    <w:p w14:paraId="577B58E5" w14:textId="5861F823" w:rsidR="00841F6A" w:rsidRPr="00434B5D" w:rsidRDefault="00841F6A" w:rsidP="005F0432">
      <w:pPr>
        <w:rPr>
          <w:sz w:val="22"/>
          <w:szCs w:val="22"/>
          <w:lang w:val="hu-HU"/>
        </w:rPr>
      </w:pPr>
      <w:r w:rsidRPr="00F94E95">
        <w:rPr>
          <w:color w:val="000000"/>
          <w:sz w:val="22"/>
          <w:szCs w:val="22"/>
          <w:lang w:val="hu-HU"/>
        </w:rPr>
        <w:t>A</w:t>
      </w:r>
      <w:r w:rsidRPr="00434B5D">
        <w:rPr>
          <w:color w:val="000000"/>
          <w:sz w:val="22"/>
          <w:szCs w:val="22"/>
          <w:lang w:val="hu-HU"/>
        </w:rPr>
        <w:t xml:space="preserve">z orális </w:t>
      </w:r>
      <w:r w:rsidRPr="00F94E95">
        <w:rPr>
          <w:color w:val="000000"/>
          <w:sz w:val="22"/>
          <w:szCs w:val="22"/>
          <w:lang w:val="hu-HU"/>
        </w:rPr>
        <w:t>antikoagulánsok</w:t>
      </w:r>
      <w:r w:rsidRPr="00434B5D">
        <w:rPr>
          <w:color w:val="000000"/>
          <w:sz w:val="22"/>
          <w:szCs w:val="22"/>
          <w:lang w:val="hu-HU"/>
        </w:rPr>
        <w:t xml:space="preserve"> (szájon át bevett, véralvadást gátló gyógyszerek)</w:t>
      </w:r>
      <w:r w:rsidRPr="00F94E95">
        <w:rPr>
          <w:color w:val="000000"/>
          <w:sz w:val="22"/>
          <w:szCs w:val="22"/>
          <w:lang w:val="hu-HU"/>
        </w:rPr>
        <w:t xml:space="preserve"> és a </w:t>
      </w:r>
      <w:r w:rsidRPr="00434B5D">
        <w:rPr>
          <w:sz w:val="22"/>
          <w:szCs w:val="22"/>
          <w:lang w:val="hu-HU"/>
        </w:rPr>
        <w:t>Depo-Medrol</w:t>
      </w:r>
      <w:r w:rsidRPr="00F94E95">
        <w:rPr>
          <w:sz w:val="22"/>
          <w:szCs w:val="22"/>
          <w:lang w:val="hu-HU"/>
        </w:rPr>
        <w:t xml:space="preserve"> egyidejű alkalmazása növelheti a vérzés kockázatát. </w:t>
      </w:r>
      <w:r w:rsidRPr="00434B5D">
        <w:rPr>
          <w:sz w:val="22"/>
          <w:szCs w:val="22"/>
          <w:lang w:val="hu-HU"/>
        </w:rPr>
        <w:t>Bizonyos esetekben csökkenhet az</w:t>
      </w:r>
      <w:r w:rsidRPr="00F94E95">
        <w:rPr>
          <w:sz w:val="22"/>
          <w:szCs w:val="22"/>
          <w:lang w:val="hu-HU"/>
        </w:rPr>
        <w:t xml:space="preserve"> </w:t>
      </w:r>
      <w:r w:rsidRPr="00434B5D">
        <w:rPr>
          <w:sz w:val="22"/>
          <w:szCs w:val="22"/>
          <w:lang w:val="hu-HU"/>
        </w:rPr>
        <w:t>orális</w:t>
      </w:r>
      <w:r w:rsidRPr="00F94E95">
        <w:rPr>
          <w:sz w:val="22"/>
          <w:szCs w:val="22"/>
          <w:lang w:val="hu-HU"/>
        </w:rPr>
        <w:t xml:space="preserve"> </w:t>
      </w:r>
      <w:r w:rsidRPr="00F94E95">
        <w:rPr>
          <w:color w:val="000000"/>
          <w:sz w:val="22"/>
          <w:szCs w:val="22"/>
          <w:lang w:val="hu-HU"/>
        </w:rPr>
        <w:t>antikoagulánsok</w:t>
      </w:r>
      <w:r w:rsidRPr="00F94E95">
        <w:rPr>
          <w:sz w:val="22"/>
          <w:szCs w:val="22"/>
          <w:lang w:val="hu-HU"/>
        </w:rPr>
        <w:t xml:space="preserve"> hatása.</w:t>
      </w:r>
      <w:r w:rsidRPr="00434B5D">
        <w:rPr>
          <w:sz w:val="22"/>
          <w:szCs w:val="22"/>
          <w:lang w:val="hu-HU"/>
        </w:rPr>
        <w:t xml:space="preserve"> Előfordulhat, hogy </w:t>
      </w:r>
      <w:r w:rsidR="00CE5FEE">
        <w:rPr>
          <w:sz w:val="22"/>
          <w:szCs w:val="22"/>
        </w:rPr>
        <w:t>kezelő</w:t>
      </w:r>
      <w:r w:rsidRPr="00434B5D">
        <w:rPr>
          <w:sz w:val="22"/>
          <w:szCs w:val="22"/>
          <w:lang w:val="hu-HU"/>
        </w:rPr>
        <w:t xml:space="preserve">orvosának gyakran </w:t>
      </w:r>
      <w:r w:rsidR="00E078FA" w:rsidRPr="00434B5D">
        <w:rPr>
          <w:sz w:val="22"/>
          <w:szCs w:val="22"/>
          <w:lang w:val="hu-HU"/>
        </w:rPr>
        <w:t>meg kell vizsgálnia</w:t>
      </w:r>
      <w:r w:rsidRPr="00434B5D">
        <w:rPr>
          <w:sz w:val="22"/>
          <w:szCs w:val="22"/>
          <w:lang w:val="hu-HU"/>
        </w:rPr>
        <w:t xml:space="preserve"> a vérzés Önnél fennálló kockázatát további vérvizsgálatok elvégzésével, amíg Önt a Depo-Medrol készítménnyel kezelik. Szükség esetén módosíthatják a Depo-Medrol Önnél alkalmazott </w:t>
      </w:r>
      <w:r w:rsidR="00817FFC">
        <w:rPr>
          <w:sz w:val="22"/>
          <w:szCs w:val="22"/>
          <w:lang w:val="hu-HU"/>
        </w:rPr>
        <w:t>adagját</w:t>
      </w:r>
      <w:r w:rsidRPr="00F94E95">
        <w:rPr>
          <w:sz w:val="22"/>
          <w:szCs w:val="22"/>
          <w:lang w:val="hu-HU"/>
        </w:rPr>
        <w:t>.</w:t>
      </w:r>
    </w:p>
    <w:p w14:paraId="415982C6" w14:textId="77777777" w:rsidR="002F73D1" w:rsidRPr="00434B5D" w:rsidRDefault="002F73D1" w:rsidP="002F73D1">
      <w:pPr>
        <w:rPr>
          <w:b/>
          <w:sz w:val="22"/>
          <w:szCs w:val="22"/>
          <w:lang w:val="hu-HU"/>
        </w:rPr>
      </w:pPr>
    </w:p>
    <w:p w14:paraId="21FAB4E8" w14:textId="77777777" w:rsidR="002F73D1" w:rsidRPr="00434B5D" w:rsidRDefault="002F73D1" w:rsidP="002F73D1">
      <w:pPr>
        <w:rPr>
          <w:b/>
          <w:sz w:val="22"/>
          <w:szCs w:val="22"/>
          <w:lang w:val="hu-HU"/>
        </w:rPr>
      </w:pPr>
      <w:r w:rsidRPr="00434B5D">
        <w:rPr>
          <w:b/>
          <w:sz w:val="22"/>
          <w:szCs w:val="22"/>
          <w:lang w:val="hu-HU"/>
        </w:rPr>
        <w:t>Gyermekek</w:t>
      </w:r>
      <w:r w:rsidR="00F10C74" w:rsidRPr="00434B5D">
        <w:rPr>
          <w:b/>
          <w:sz w:val="22"/>
          <w:szCs w:val="22"/>
          <w:lang w:val="hu-HU"/>
        </w:rPr>
        <w:t xml:space="preserve"> és serdülők</w:t>
      </w:r>
    </w:p>
    <w:p w14:paraId="29FAECFE" w14:textId="77777777" w:rsidR="002F73D1" w:rsidRPr="00434B5D" w:rsidRDefault="002F73D1" w:rsidP="002F73D1">
      <w:pPr>
        <w:rPr>
          <w:sz w:val="22"/>
          <w:szCs w:val="22"/>
          <w:lang w:val="hu-HU"/>
        </w:rPr>
      </w:pPr>
      <w:r w:rsidRPr="00434B5D">
        <w:rPr>
          <w:sz w:val="22"/>
          <w:szCs w:val="22"/>
          <w:lang w:val="hu-HU"/>
        </w:rPr>
        <w:t>Gyermekek esetében a hosszan</w:t>
      </w:r>
      <w:r w:rsidR="007A194E" w:rsidRPr="00434B5D">
        <w:rPr>
          <w:sz w:val="22"/>
          <w:szCs w:val="22"/>
          <w:lang w:val="hu-HU"/>
        </w:rPr>
        <w:t xml:space="preserve"> </w:t>
      </w:r>
      <w:r w:rsidRPr="00434B5D">
        <w:rPr>
          <w:sz w:val="22"/>
          <w:szCs w:val="22"/>
          <w:lang w:val="hu-HU"/>
        </w:rPr>
        <w:t>tartó kortikosztero</w:t>
      </w:r>
      <w:r w:rsidR="003E0646" w:rsidRPr="00434B5D">
        <w:rPr>
          <w:sz w:val="22"/>
          <w:szCs w:val="22"/>
          <w:lang w:val="hu-HU"/>
        </w:rPr>
        <w:t>i</w:t>
      </w:r>
      <w:r w:rsidRPr="00434B5D">
        <w:rPr>
          <w:sz w:val="22"/>
          <w:szCs w:val="22"/>
          <w:lang w:val="hu-HU"/>
        </w:rPr>
        <w:t>d-kezelés a növekedés visszamaradását okozhatja, továbbá ezek a gyermekek megemelkedett koponyaűri nyomásnak vannak kitéve.</w:t>
      </w:r>
    </w:p>
    <w:p w14:paraId="1A629568" w14:textId="77777777" w:rsidR="001F0117" w:rsidRPr="00434B5D" w:rsidRDefault="001F0117" w:rsidP="005F0432">
      <w:pPr>
        <w:rPr>
          <w:sz w:val="22"/>
          <w:szCs w:val="22"/>
          <w:lang w:val="hu-HU"/>
        </w:rPr>
      </w:pPr>
    </w:p>
    <w:p w14:paraId="530A750C" w14:textId="77777777" w:rsidR="00072C98" w:rsidRPr="00434B5D" w:rsidRDefault="00612B41" w:rsidP="005F0432">
      <w:pPr>
        <w:pStyle w:val="Cmsor2"/>
        <w:rPr>
          <w:b/>
          <w:sz w:val="22"/>
          <w:szCs w:val="22"/>
          <w:u w:val="none"/>
          <w:lang w:val="hu-HU"/>
        </w:rPr>
      </w:pPr>
      <w:r w:rsidRPr="00434B5D">
        <w:rPr>
          <w:b/>
          <w:sz w:val="22"/>
          <w:szCs w:val="22"/>
          <w:u w:val="none"/>
          <w:lang w:val="hu-HU"/>
        </w:rPr>
        <w:t>E</w:t>
      </w:r>
      <w:r w:rsidR="00072C98" w:rsidRPr="00434B5D">
        <w:rPr>
          <w:b/>
          <w:sz w:val="22"/>
          <w:szCs w:val="22"/>
          <w:u w:val="none"/>
          <w:lang w:val="hu-HU"/>
        </w:rPr>
        <w:t>gyéb gyógyszerek</w:t>
      </w:r>
      <w:r w:rsidRPr="00434B5D">
        <w:rPr>
          <w:sz w:val="22"/>
          <w:szCs w:val="22"/>
          <w:lang w:val="hu-HU"/>
        </w:rPr>
        <w:t xml:space="preserve"> </w:t>
      </w:r>
      <w:r w:rsidRPr="00434B5D">
        <w:rPr>
          <w:b/>
          <w:sz w:val="22"/>
          <w:szCs w:val="22"/>
          <w:u w:val="none"/>
          <w:lang w:val="hu-HU"/>
        </w:rPr>
        <w:t xml:space="preserve">és a </w:t>
      </w:r>
      <w:r w:rsidR="00135906" w:rsidRPr="00434B5D">
        <w:rPr>
          <w:b/>
          <w:sz w:val="22"/>
          <w:szCs w:val="22"/>
          <w:u w:val="none"/>
          <w:lang w:val="hu-HU"/>
        </w:rPr>
        <w:t>Depo</w:t>
      </w:r>
      <w:r w:rsidRPr="00434B5D">
        <w:rPr>
          <w:b/>
          <w:sz w:val="22"/>
          <w:szCs w:val="22"/>
          <w:u w:val="none"/>
          <w:lang w:val="hu-HU"/>
        </w:rPr>
        <w:t>-Medrol</w:t>
      </w:r>
      <w:r w:rsidRPr="00434B5D">
        <w:rPr>
          <w:sz w:val="22"/>
          <w:szCs w:val="22"/>
          <w:u w:val="none"/>
          <w:lang w:val="hu-HU"/>
        </w:rPr>
        <w:t xml:space="preserve"> </w:t>
      </w:r>
    </w:p>
    <w:p w14:paraId="53392506" w14:textId="77777777" w:rsidR="00072C98" w:rsidRPr="00434B5D" w:rsidRDefault="00072C98" w:rsidP="005F0432">
      <w:pPr>
        <w:tabs>
          <w:tab w:val="left" w:pos="567"/>
        </w:tabs>
        <w:rPr>
          <w:sz w:val="22"/>
          <w:szCs w:val="22"/>
          <w:lang w:val="hu-HU"/>
        </w:rPr>
      </w:pPr>
      <w:r w:rsidRPr="00434B5D">
        <w:rPr>
          <w:sz w:val="22"/>
          <w:szCs w:val="22"/>
          <w:lang w:val="hu-HU"/>
        </w:rPr>
        <w:t>Feltétlenül tájékoztassa kezelőorvosát vagy gyógyszerészét</w:t>
      </w:r>
      <w:r w:rsidR="00945E81" w:rsidRPr="00434B5D">
        <w:rPr>
          <w:sz w:val="22"/>
          <w:szCs w:val="22"/>
          <w:lang w:val="hu-HU"/>
        </w:rPr>
        <w:t xml:space="preserve"> </w:t>
      </w:r>
      <w:r w:rsidR="00612B41" w:rsidRPr="00434B5D">
        <w:rPr>
          <w:sz w:val="22"/>
          <w:szCs w:val="22"/>
          <w:lang w:val="hu-HU"/>
        </w:rPr>
        <w:t xml:space="preserve">a jelenleg vagy nemrégiben szedett, valamint szedni tervezett </w:t>
      </w:r>
      <w:r w:rsidR="00945E81" w:rsidRPr="00434B5D">
        <w:rPr>
          <w:sz w:val="22"/>
          <w:szCs w:val="22"/>
          <w:lang w:val="hu-HU"/>
        </w:rPr>
        <w:t xml:space="preserve">egyéb </w:t>
      </w:r>
      <w:r w:rsidR="00612B41" w:rsidRPr="00434B5D">
        <w:rPr>
          <w:sz w:val="22"/>
          <w:szCs w:val="22"/>
          <w:lang w:val="hu-HU"/>
        </w:rPr>
        <w:t>gyógyszereiről</w:t>
      </w:r>
      <w:r w:rsidR="00945E81" w:rsidRPr="00434B5D">
        <w:rPr>
          <w:sz w:val="22"/>
          <w:szCs w:val="22"/>
          <w:lang w:val="hu-HU"/>
        </w:rPr>
        <w:t>, mert a Depo-Medrol együttes alkalmazása egyéb gyógyszerekkel ártalmas lehet</w:t>
      </w:r>
      <w:r w:rsidRPr="00434B5D">
        <w:rPr>
          <w:sz w:val="22"/>
          <w:szCs w:val="22"/>
          <w:lang w:val="hu-HU"/>
        </w:rPr>
        <w:t>.</w:t>
      </w:r>
    </w:p>
    <w:p w14:paraId="524E44F3" w14:textId="77777777" w:rsidR="00CA05DD" w:rsidRPr="00434B5D" w:rsidRDefault="00CA05DD" w:rsidP="005F0432">
      <w:pPr>
        <w:tabs>
          <w:tab w:val="left" w:pos="567"/>
        </w:tabs>
        <w:rPr>
          <w:sz w:val="22"/>
          <w:szCs w:val="22"/>
          <w:lang w:val="hu-HU"/>
        </w:rPr>
      </w:pPr>
    </w:p>
    <w:p w14:paraId="1FB7FC17" w14:textId="77777777" w:rsidR="00945E81" w:rsidRPr="00434B5D" w:rsidRDefault="00945E81" w:rsidP="005F0432">
      <w:pPr>
        <w:tabs>
          <w:tab w:val="left" w:pos="567"/>
        </w:tabs>
        <w:rPr>
          <w:sz w:val="22"/>
          <w:szCs w:val="22"/>
          <w:lang w:val="hu-HU"/>
        </w:rPr>
      </w:pPr>
      <w:r w:rsidRPr="00434B5D">
        <w:rPr>
          <w:sz w:val="22"/>
          <w:szCs w:val="22"/>
          <w:lang w:val="hu-HU"/>
        </w:rPr>
        <w:t>Mondja el kezelőorvosának, ha a következő gyógyszerek bármelyikét szedi, mert ezek befolyásolhatják a Depo-Medrol vagy egyéb gyógyszerek hatását:</w:t>
      </w:r>
    </w:p>
    <w:p w14:paraId="704EC1B7" w14:textId="3697532A" w:rsidR="00945E81" w:rsidRPr="00434B5D" w:rsidRDefault="00E078FA" w:rsidP="005F0432">
      <w:pPr>
        <w:numPr>
          <w:ilvl w:val="0"/>
          <w:numId w:val="14"/>
        </w:numPr>
        <w:tabs>
          <w:tab w:val="clear" w:pos="720"/>
        </w:tabs>
        <w:ind w:left="567" w:hanging="567"/>
        <w:rPr>
          <w:sz w:val="22"/>
          <w:szCs w:val="22"/>
          <w:lang w:val="hu-HU"/>
        </w:rPr>
      </w:pPr>
      <w:r w:rsidRPr="00434B5D">
        <w:rPr>
          <w:b/>
          <w:sz w:val="22"/>
          <w:szCs w:val="22"/>
          <w:lang w:val="hu-HU"/>
        </w:rPr>
        <w:t xml:space="preserve">Orális </w:t>
      </w:r>
      <w:r w:rsidR="00841F6A" w:rsidRPr="00434B5D">
        <w:rPr>
          <w:b/>
          <w:sz w:val="22"/>
          <w:szCs w:val="22"/>
          <w:lang w:val="hu-HU"/>
        </w:rPr>
        <w:t>véralvadásgátlók</w:t>
      </w:r>
      <w:r w:rsidR="00841F6A" w:rsidRPr="00434B5D">
        <w:rPr>
          <w:sz w:val="22"/>
          <w:szCs w:val="22"/>
          <w:lang w:val="hu-HU"/>
        </w:rPr>
        <w:t xml:space="preserve"> – </w:t>
      </w:r>
      <w:r w:rsidR="00841F6A" w:rsidRPr="00434B5D">
        <w:rPr>
          <w:color w:val="000000"/>
          <w:sz w:val="22"/>
          <w:szCs w:val="22"/>
          <w:lang w:val="hu-HU"/>
        </w:rPr>
        <w:t xml:space="preserve">szájon át </w:t>
      </w:r>
      <w:r w:rsidR="00F94E95">
        <w:rPr>
          <w:color w:val="000000"/>
          <w:sz w:val="22"/>
          <w:szCs w:val="22"/>
          <w:lang w:val="hu-HU"/>
        </w:rPr>
        <w:t>szedett</w:t>
      </w:r>
      <w:r w:rsidR="00841F6A" w:rsidRPr="00434B5D">
        <w:rPr>
          <w:color w:val="000000"/>
          <w:sz w:val="22"/>
          <w:szCs w:val="22"/>
          <w:lang w:val="hu-HU"/>
        </w:rPr>
        <w:t>, véralvadást gátló gyógyszerek</w:t>
      </w:r>
      <w:r w:rsidR="00945E81" w:rsidRPr="00434B5D">
        <w:rPr>
          <w:sz w:val="22"/>
          <w:szCs w:val="22"/>
          <w:lang w:val="hu-HU"/>
        </w:rPr>
        <w:t>.</w:t>
      </w:r>
    </w:p>
    <w:p w14:paraId="186A6EA3" w14:textId="77777777" w:rsidR="00945E81" w:rsidRPr="00434B5D" w:rsidRDefault="00945E81" w:rsidP="005F0432">
      <w:pPr>
        <w:numPr>
          <w:ilvl w:val="0"/>
          <w:numId w:val="14"/>
        </w:numPr>
        <w:tabs>
          <w:tab w:val="clear" w:pos="720"/>
        </w:tabs>
        <w:ind w:left="567" w:hanging="567"/>
        <w:rPr>
          <w:b/>
          <w:sz w:val="22"/>
          <w:szCs w:val="22"/>
          <w:lang w:val="hu-HU"/>
        </w:rPr>
      </w:pPr>
      <w:r w:rsidRPr="00434B5D">
        <w:rPr>
          <w:b/>
          <w:sz w:val="22"/>
          <w:szCs w:val="22"/>
          <w:lang w:val="hu-HU"/>
        </w:rPr>
        <w:t xml:space="preserve">Antibiotikumok </w:t>
      </w:r>
      <w:r w:rsidRPr="00434B5D">
        <w:rPr>
          <w:sz w:val="22"/>
          <w:szCs w:val="22"/>
          <w:lang w:val="hu-HU"/>
        </w:rPr>
        <w:t>(mint p</w:t>
      </w:r>
      <w:r w:rsidR="00B74599" w:rsidRPr="00434B5D">
        <w:rPr>
          <w:sz w:val="22"/>
          <w:szCs w:val="22"/>
          <w:lang w:val="hu-HU"/>
        </w:rPr>
        <w:t>éldául</w:t>
      </w:r>
      <w:r w:rsidRPr="00434B5D">
        <w:rPr>
          <w:sz w:val="22"/>
          <w:szCs w:val="22"/>
          <w:lang w:val="hu-HU"/>
        </w:rPr>
        <w:t xml:space="preserve"> </w:t>
      </w:r>
      <w:r w:rsidR="00043675" w:rsidRPr="00434B5D">
        <w:rPr>
          <w:sz w:val="22"/>
          <w:szCs w:val="22"/>
          <w:lang w:val="hu-HU"/>
        </w:rPr>
        <w:t xml:space="preserve">a </w:t>
      </w:r>
      <w:r w:rsidR="00612B41" w:rsidRPr="00434B5D">
        <w:rPr>
          <w:sz w:val="22"/>
          <w:szCs w:val="22"/>
          <w:lang w:val="hu-HU"/>
        </w:rPr>
        <w:t xml:space="preserve">klaritromicin, </w:t>
      </w:r>
      <w:r w:rsidR="00043675" w:rsidRPr="00434B5D">
        <w:rPr>
          <w:sz w:val="22"/>
          <w:szCs w:val="22"/>
          <w:lang w:val="hu-HU"/>
        </w:rPr>
        <w:t xml:space="preserve">az </w:t>
      </w:r>
      <w:r w:rsidRPr="00434B5D">
        <w:rPr>
          <w:sz w:val="22"/>
          <w:szCs w:val="22"/>
          <w:lang w:val="hu-HU"/>
        </w:rPr>
        <w:t xml:space="preserve">eritromicin, </w:t>
      </w:r>
      <w:r w:rsidR="00043675" w:rsidRPr="00434B5D">
        <w:rPr>
          <w:sz w:val="22"/>
          <w:szCs w:val="22"/>
          <w:lang w:val="hu-HU"/>
        </w:rPr>
        <w:t xml:space="preserve">a </w:t>
      </w:r>
      <w:r w:rsidRPr="00434B5D">
        <w:rPr>
          <w:sz w:val="22"/>
          <w:szCs w:val="22"/>
          <w:lang w:val="hu-HU"/>
        </w:rPr>
        <w:t>troleandromicin).</w:t>
      </w:r>
    </w:p>
    <w:p w14:paraId="46231F15" w14:textId="77777777" w:rsidR="00945E81" w:rsidRPr="00434B5D" w:rsidRDefault="00945E81" w:rsidP="005F0432">
      <w:pPr>
        <w:numPr>
          <w:ilvl w:val="0"/>
          <w:numId w:val="14"/>
        </w:numPr>
        <w:tabs>
          <w:tab w:val="clear" w:pos="720"/>
        </w:tabs>
        <w:ind w:left="567" w:hanging="567"/>
        <w:rPr>
          <w:sz w:val="22"/>
          <w:szCs w:val="22"/>
          <w:lang w:val="hu-HU"/>
        </w:rPr>
      </w:pPr>
      <w:r w:rsidRPr="00434B5D">
        <w:rPr>
          <w:b/>
          <w:sz w:val="22"/>
          <w:szCs w:val="22"/>
          <w:lang w:val="hu-HU"/>
        </w:rPr>
        <w:t xml:space="preserve">Acetilszalicilsav </w:t>
      </w:r>
      <w:r w:rsidRPr="00434B5D">
        <w:rPr>
          <w:sz w:val="22"/>
          <w:szCs w:val="22"/>
          <w:lang w:val="hu-HU"/>
        </w:rPr>
        <w:t>és</w:t>
      </w:r>
      <w:r w:rsidRPr="00434B5D">
        <w:rPr>
          <w:b/>
          <w:sz w:val="22"/>
          <w:szCs w:val="22"/>
          <w:lang w:val="hu-HU"/>
        </w:rPr>
        <w:t xml:space="preserve"> nem</w:t>
      </w:r>
      <w:r w:rsidR="00CA05DD" w:rsidRPr="00434B5D">
        <w:rPr>
          <w:b/>
          <w:sz w:val="22"/>
          <w:szCs w:val="22"/>
          <w:lang w:val="hu-HU"/>
        </w:rPr>
        <w:t>-</w:t>
      </w:r>
      <w:r w:rsidRPr="00434B5D">
        <w:rPr>
          <w:b/>
          <w:sz w:val="22"/>
          <w:szCs w:val="22"/>
          <w:lang w:val="hu-HU"/>
        </w:rPr>
        <w:t xml:space="preserve">szteroid </w:t>
      </w:r>
      <w:r w:rsidR="008A2005" w:rsidRPr="00434B5D">
        <w:rPr>
          <w:b/>
          <w:sz w:val="22"/>
          <w:szCs w:val="22"/>
          <w:lang w:val="hu-HU"/>
        </w:rPr>
        <w:t xml:space="preserve">gyulladáscsökkentő </w:t>
      </w:r>
      <w:r w:rsidRPr="00434B5D">
        <w:rPr>
          <w:b/>
          <w:sz w:val="22"/>
          <w:szCs w:val="22"/>
          <w:lang w:val="hu-HU"/>
        </w:rPr>
        <w:t>gyógyszerek</w:t>
      </w:r>
      <w:r w:rsidR="00043675" w:rsidRPr="00434B5D">
        <w:rPr>
          <w:sz w:val="22"/>
          <w:szCs w:val="22"/>
          <w:lang w:val="hu-HU"/>
        </w:rPr>
        <w:t xml:space="preserve"> –</w:t>
      </w:r>
      <w:r w:rsidRPr="00434B5D">
        <w:rPr>
          <w:sz w:val="22"/>
          <w:szCs w:val="22"/>
          <w:lang w:val="hu-HU"/>
        </w:rPr>
        <w:t xml:space="preserve"> enyhe és közepesen erős fájdalom kezelésére alkalmaznak</w:t>
      </w:r>
      <w:r w:rsidR="00043675" w:rsidRPr="00434B5D">
        <w:rPr>
          <w:sz w:val="22"/>
          <w:szCs w:val="22"/>
          <w:lang w:val="hu-HU"/>
        </w:rPr>
        <w:t xml:space="preserve"> (mint p</w:t>
      </w:r>
      <w:r w:rsidR="00B74599" w:rsidRPr="00434B5D">
        <w:rPr>
          <w:sz w:val="22"/>
          <w:szCs w:val="22"/>
          <w:lang w:val="hu-HU"/>
        </w:rPr>
        <w:t>éldául</w:t>
      </w:r>
      <w:r w:rsidR="00043675" w:rsidRPr="00434B5D">
        <w:rPr>
          <w:sz w:val="22"/>
          <w:szCs w:val="22"/>
          <w:lang w:val="hu-HU"/>
        </w:rPr>
        <w:t xml:space="preserve"> az ibuprofén)</w:t>
      </w:r>
      <w:r w:rsidRPr="00434B5D">
        <w:rPr>
          <w:sz w:val="22"/>
          <w:szCs w:val="22"/>
          <w:lang w:val="hu-HU"/>
        </w:rPr>
        <w:t>.</w:t>
      </w:r>
    </w:p>
    <w:p w14:paraId="4C6C477D" w14:textId="77777777" w:rsidR="00945E81" w:rsidRPr="00434B5D" w:rsidRDefault="00945E81" w:rsidP="005F0432">
      <w:pPr>
        <w:numPr>
          <w:ilvl w:val="0"/>
          <w:numId w:val="14"/>
        </w:numPr>
        <w:tabs>
          <w:tab w:val="clear" w:pos="720"/>
        </w:tabs>
        <w:ind w:left="567" w:hanging="567"/>
        <w:rPr>
          <w:sz w:val="22"/>
          <w:szCs w:val="22"/>
          <w:lang w:val="hu-HU"/>
        </w:rPr>
      </w:pPr>
      <w:r w:rsidRPr="00434B5D">
        <w:rPr>
          <w:b/>
          <w:sz w:val="22"/>
          <w:szCs w:val="22"/>
          <w:lang w:val="hu-HU"/>
        </w:rPr>
        <w:t>Barbiturátok</w:t>
      </w:r>
      <w:r w:rsidR="00612B41" w:rsidRPr="00434B5D">
        <w:rPr>
          <w:b/>
          <w:sz w:val="22"/>
          <w:szCs w:val="22"/>
          <w:lang w:val="hu-HU"/>
        </w:rPr>
        <w:t xml:space="preserve"> </w:t>
      </w:r>
      <w:r w:rsidR="00612B41" w:rsidRPr="00434B5D">
        <w:rPr>
          <w:sz w:val="22"/>
          <w:szCs w:val="22"/>
          <w:lang w:val="hu-HU"/>
        </w:rPr>
        <w:t>(p</w:t>
      </w:r>
      <w:r w:rsidR="00B74599" w:rsidRPr="00434B5D">
        <w:rPr>
          <w:sz w:val="22"/>
          <w:szCs w:val="22"/>
          <w:lang w:val="hu-HU"/>
        </w:rPr>
        <w:t xml:space="preserve">éldául </w:t>
      </w:r>
      <w:r w:rsidR="00612B41" w:rsidRPr="00434B5D">
        <w:rPr>
          <w:sz w:val="22"/>
          <w:szCs w:val="22"/>
          <w:lang w:val="hu-HU"/>
        </w:rPr>
        <w:t>fenobarbitál)</w:t>
      </w:r>
      <w:r w:rsidRPr="00434B5D">
        <w:rPr>
          <w:b/>
          <w:sz w:val="22"/>
          <w:szCs w:val="22"/>
          <w:lang w:val="hu-HU"/>
        </w:rPr>
        <w:t xml:space="preserve">, karbamazepin, fenitoin és primidon </w:t>
      </w:r>
      <w:r w:rsidRPr="00434B5D">
        <w:rPr>
          <w:sz w:val="22"/>
          <w:szCs w:val="22"/>
          <w:lang w:val="hu-HU"/>
        </w:rPr>
        <w:t>– epilepszia kezelésére.</w:t>
      </w:r>
    </w:p>
    <w:p w14:paraId="70FF5E99" w14:textId="77777777" w:rsidR="00612B41" w:rsidRPr="00434B5D" w:rsidRDefault="00945E81" w:rsidP="005F0432">
      <w:pPr>
        <w:numPr>
          <w:ilvl w:val="0"/>
          <w:numId w:val="14"/>
        </w:numPr>
        <w:tabs>
          <w:tab w:val="clear" w:pos="720"/>
        </w:tabs>
        <w:ind w:left="567" w:hanging="567"/>
        <w:rPr>
          <w:sz w:val="22"/>
          <w:szCs w:val="22"/>
          <w:lang w:val="hu-HU"/>
        </w:rPr>
      </w:pPr>
      <w:r w:rsidRPr="00434B5D">
        <w:rPr>
          <w:b/>
          <w:sz w:val="22"/>
          <w:szCs w:val="22"/>
          <w:lang w:val="hu-HU"/>
        </w:rPr>
        <w:t xml:space="preserve">Ciklosporin </w:t>
      </w:r>
      <w:r w:rsidR="003337D8" w:rsidRPr="00434B5D">
        <w:rPr>
          <w:sz w:val="22"/>
          <w:szCs w:val="22"/>
          <w:lang w:val="hu-HU"/>
        </w:rPr>
        <w:t>– súlyos reumás í</w:t>
      </w:r>
      <w:r w:rsidRPr="00434B5D">
        <w:rPr>
          <w:sz w:val="22"/>
          <w:szCs w:val="22"/>
          <w:lang w:val="hu-HU"/>
        </w:rPr>
        <w:t>zületi gyulladás, súlyos pikkelysömör kezelésére</w:t>
      </w:r>
      <w:r w:rsidR="00612B41" w:rsidRPr="00434B5D">
        <w:rPr>
          <w:sz w:val="22"/>
          <w:szCs w:val="22"/>
          <w:lang w:val="hu-HU"/>
        </w:rPr>
        <w:t>,</w:t>
      </w:r>
      <w:r w:rsidRPr="00434B5D">
        <w:rPr>
          <w:sz w:val="22"/>
          <w:szCs w:val="22"/>
          <w:lang w:val="hu-HU"/>
        </w:rPr>
        <w:t xml:space="preserve"> </w:t>
      </w:r>
      <w:r w:rsidR="00612B41" w:rsidRPr="00434B5D">
        <w:rPr>
          <w:sz w:val="22"/>
          <w:szCs w:val="22"/>
          <w:lang w:val="hu-HU"/>
        </w:rPr>
        <w:t xml:space="preserve">illetve </w:t>
      </w:r>
      <w:r w:rsidRPr="00434B5D">
        <w:rPr>
          <w:sz w:val="22"/>
          <w:szCs w:val="22"/>
          <w:lang w:val="hu-HU"/>
        </w:rPr>
        <w:t>szerv</w:t>
      </w:r>
      <w:r w:rsidR="003337D8" w:rsidRPr="00434B5D">
        <w:rPr>
          <w:sz w:val="22"/>
          <w:szCs w:val="22"/>
          <w:lang w:val="hu-HU"/>
        </w:rPr>
        <w:t>-</w:t>
      </w:r>
      <w:r w:rsidRPr="00434B5D">
        <w:rPr>
          <w:sz w:val="22"/>
          <w:szCs w:val="22"/>
          <w:lang w:val="hu-HU"/>
        </w:rPr>
        <w:t xml:space="preserve"> vagy csontvelő-átültetést követően alkalmazzák.</w:t>
      </w:r>
      <w:r w:rsidR="00612B41" w:rsidRPr="00434B5D">
        <w:rPr>
          <w:sz w:val="22"/>
          <w:szCs w:val="22"/>
          <w:lang w:val="hu-HU"/>
        </w:rPr>
        <w:t xml:space="preserve"> </w:t>
      </w:r>
    </w:p>
    <w:p w14:paraId="0FDD0BC5" w14:textId="77777777" w:rsidR="00612B41" w:rsidRPr="00434B5D" w:rsidRDefault="00612B41" w:rsidP="005F0432">
      <w:pPr>
        <w:numPr>
          <w:ilvl w:val="0"/>
          <w:numId w:val="14"/>
        </w:numPr>
        <w:tabs>
          <w:tab w:val="clear" w:pos="720"/>
        </w:tabs>
        <w:ind w:left="567" w:hanging="567"/>
        <w:rPr>
          <w:sz w:val="22"/>
          <w:szCs w:val="22"/>
          <w:lang w:val="hu-HU"/>
        </w:rPr>
      </w:pPr>
      <w:r w:rsidRPr="00434B5D">
        <w:rPr>
          <w:b/>
          <w:sz w:val="22"/>
          <w:szCs w:val="22"/>
          <w:lang w:val="hu-HU"/>
        </w:rPr>
        <w:t xml:space="preserve">Ciklofoszfamid, takrolimusz – </w:t>
      </w:r>
      <w:r w:rsidRPr="00434B5D">
        <w:rPr>
          <w:sz w:val="22"/>
          <w:szCs w:val="22"/>
          <w:lang w:val="hu-HU"/>
        </w:rPr>
        <w:t>szerv- vagy csontvelő-átültetést követően alkalmazzák.</w:t>
      </w:r>
      <w:r w:rsidRPr="00434B5D">
        <w:rPr>
          <w:b/>
          <w:sz w:val="22"/>
          <w:szCs w:val="22"/>
          <w:lang w:val="hu-HU"/>
        </w:rPr>
        <w:t xml:space="preserve"> </w:t>
      </w:r>
    </w:p>
    <w:p w14:paraId="2E194588" w14:textId="77777777" w:rsidR="00612B41" w:rsidRPr="00434B5D" w:rsidRDefault="00612B41" w:rsidP="005F0432">
      <w:pPr>
        <w:numPr>
          <w:ilvl w:val="0"/>
          <w:numId w:val="14"/>
        </w:numPr>
        <w:tabs>
          <w:tab w:val="clear" w:pos="720"/>
        </w:tabs>
        <w:ind w:left="567" w:hanging="567"/>
        <w:rPr>
          <w:sz w:val="22"/>
          <w:szCs w:val="22"/>
          <w:lang w:val="hu-HU"/>
        </w:rPr>
      </w:pPr>
      <w:r w:rsidRPr="00434B5D">
        <w:rPr>
          <w:b/>
          <w:sz w:val="22"/>
          <w:szCs w:val="22"/>
          <w:lang w:val="hu-HU"/>
        </w:rPr>
        <w:t xml:space="preserve">Diltiazem </w:t>
      </w:r>
      <w:r w:rsidRPr="00434B5D">
        <w:rPr>
          <w:sz w:val="22"/>
          <w:szCs w:val="22"/>
          <w:lang w:val="hu-HU"/>
        </w:rPr>
        <w:t>– magasvérnyomás-betegség kezelésére.</w:t>
      </w:r>
    </w:p>
    <w:p w14:paraId="1A8D3864" w14:textId="77777777" w:rsidR="000D2613" w:rsidRPr="00434B5D" w:rsidRDefault="000D2613" w:rsidP="005F0432">
      <w:pPr>
        <w:numPr>
          <w:ilvl w:val="0"/>
          <w:numId w:val="14"/>
        </w:numPr>
        <w:tabs>
          <w:tab w:val="clear" w:pos="720"/>
        </w:tabs>
        <w:ind w:left="567" w:hanging="567"/>
        <w:rPr>
          <w:sz w:val="22"/>
          <w:szCs w:val="22"/>
          <w:lang w:val="hu-HU"/>
        </w:rPr>
      </w:pPr>
      <w:r w:rsidRPr="00434B5D">
        <w:rPr>
          <w:b/>
          <w:sz w:val="22"/>
          <w:szCs w:val="22"/>
          <w:lang w:val="hu-HU"/>
        </w:rPr>
        <w:t>Vérnyomáscsökkentő</w:t>
      </w:r>
      <w:r w:rsidRPr="00434B5D">
        <w:rPr>
          <w:sz w:val="22"/>
          <w:szCs w:val="22"/>
          <w:lang w:val="hu-HU"/>
        </w:rPr>
        <w:t xml:space="preserve"> gyógyszerek.</w:t>
      </w:r>
    </w:p>
    <w:p w14:paraId="36B920D5" w14:textId="77777777" w:rsidR="00945E81" w:rsidRPr="00434B5D" w:rsidRDefault="00612B41" w:rsidP="005F0432">
      <w:pPr>
        <w:numPr>
          <w:ilvl w:val="0"/>
          <w:numId w:val="14"/>
        </w:numPr>
        <w:tabs>
          <w:tab w:val="clear" w:pos="720"/>
        </w:tabs>
        <w:ind w:left="567" w:hanging="567"/>
        <w:rPr>
          <w:sz w:val="22"/>
          <w:szCs w:val="22"/>
          <w:lang w:val="hu-HU"/>
        </w:rPr>
      </w:pPr>
      <w:r w:rsidRPr="00434B5D">
        <w:rPr>
          <w:b/>
          <w:sz w:val="22"/>
          <w:szCs w:val="22"/>
          <w:lang w:val="hu-HU"/>
        </w:rPr>
        <w:t>Vércukorszint-csökkentő</w:t>
      </w:r>
      <w:r w:rsidRPr="00434B5D">
        <w:rPr>
          <w:sz w:val="22"/>
          <w:szCs w:val="22"/>
          <w:lang w:val="hu-HU"/>
        </w:rPr>
        <w:t xml:space="preserve"> gyógyszerek.</w:t>
      </w:r>
    </w:p>
    <w:p w14:paraId="772D504F" w14:textId="77777777" w:rsidR="00612B41" w:rsidRPr="00434B5D" w:rsidRDefault="00945E81" w:rsidP="005F0432">
      <w:pPr>
        <w:numPr>
          <w:ilvl w:val="0"/>
          <w:numId w:val="14"/>
        </w:numPr>
        <w:tabs>
          <w:tab w:val="clear" w:pos="720"/>
        </w:tabs>
        <w:ind w:left="567" w:hanging="567"/>
        <w:rPr>
          <w:sz w:val="22"/>
          <w:szCs w:val="22"/>
          <w:lang w:val="hu-HU"/>
        </w:rPr>
      </w:pPr>
      <w:r w:rsidRPr="00434B5D">
        <w:rPr>
          <w:b/>
          <w:sz w:val="22"/>
          <w:szCs w:val="22"/>
          <w:lang w:val="hu-HU"/>
        </w:rPr>
        <w:t xml:space="preserve">Metotrexát </w:t>
      </w:r>
      <w:r w:rsidR="003337D8" w:rsidRPr="00434B5D">
        <w:rPr>
          <w:sz w:val="22"/>
          <w:szCs w:val="22"/>
          <w:lang w:val="hu-HU"/>
        </w:rPr>
        <w:t>– súlyos reumás í</w:t>
      </w:r>
      <w:r w:rsidRPr="00434B5D">
        <w:rPr>
          <w:sz w:val="22"/>
          <w:szCs w:val="22"/>
          <w:lang w:val="hu-HU"/>
        </w:rPr>
        <w:t>zületi gyulladás, súlyos pikkelysömör kezelésére vagy daganatellenes gyógyszerként alkalmazzák.</w:t>
      </w:r>
      <w:r w:rsidR="00612B41" w:rsidRPr="00434B5D">
        <w:rPr>
          <w:sz w:val="22"/>
          <w:szCs w:val="22"/>
          <w:lang w:val="hu-HU"/>
        </w:rPr>
        <w:t xml:space="preserve"> </w:t>
      </w:r>
    </w:p>
    <w:p w14:paraId="206EEB1A" w14:textId="77777777" w:rsidR="00612B41" w:rsidRPr="00434B5D" w:rsidRDefault="00612B41" w:rsidP="005F0432">
      <w:pPr>
        <w:numPr>
          <w:ilvl w:val="0"/>
          <w:numId w:val="14"/>
        </w:numPr>
        <w:tabs>
          <w:tab w:val="clear" w:pos="720"/>
        </w:tabs>
        <w:ind w:left="567" w:hanging="567"/>
        <w:rPr>
          <w:sz w:val="22"/>
          <w:szCs w:val="22"/>
          <w:lang w:val="hu-HU"/>
        </w:rPr>
      </w:pPr>
      <w:r w:rsidRPr="00434B5D">
        <w:rPr>
          <w:b/>
          <w:sz w:val="22"/>
          <w:szCs w:val="22"/>
          <w:lang w:val="hu-HU"/>
        </w:rPr>
        <w:t xml:space="preserve">HIV </w:t>
      </w:r>
      <w:r w:rsidR="00FF597A" w:rsidRPr="00434B5D">
        <w:rPr>
          <w:b/>
          <w:sz w:val="22"/>
          <w:szCs w:val="22"/>
          <w:lang w:val="hu-HU"/>
        </w:rPr>
        <w:t xml:space="preserve">kezelésére alkalmazott </w:t>
      </w:r>
      <w:r w:rsidRPr="00434B5D">
        <w:rPr>
          <w:b/>
          <w:sz w:val="22"/>
          <w:szCs w:val="22"/>
          <w:lang w:val="hu-HU"/>
        </w:rPr>
        <w:t>vírusellenes szerek</w:t>
      </w:r>
      <w:r w:rsidRPr="00434B5D">
        <w:rPr>
          <w:sz w:val="22"/>
          <w:szCs w:val="22"/>
          <w:lang w:val="hu-HU"/>
        </w:rPr>
        <w:t xml:space="preserve"> </w:t>
      </w:r>
      <w:r w:rsidR="00FF597A" w:rsidRPr="00434B5D">
        <w:rPr>
          <w:sz w:val="22"/>
          <w:szCs w:val="22"/>
          <w:lang w:val="hu-HU"/>
        </w:rPr>
        <w:t>(</w:t>
      </w:r>
      <w:r w:rsidRPr="00434B5D">
        <w:rPr>
          <w:sz w:val="22"/>
          <w:szCs w:val="22"/>
          <w:lang w:val="hu-HU"/>
        </w:rPr>
        <w:t>mint p</w:t>
      </w:r>
      <w:r w:rsidR="00AF4D6F" w:rsidRPr="00434B5D">
        <w:rPr>
          <w:sz w:val="22"/>
          <w:szCs w:val="22"/>
          <w:lang w:val="hu-HU"/>
        </w:rPr>
        <w:t>é</w:t>
      </w:r>
      <w:r w:rsidR="007A5413" w:rsidRPr="00434B5D">
        <w:rPr>
          <w:sz w:val="22"/>
          <w:szCs w:val="22"/>
          <w:lang w:val="hu-HU"/>
        </w:rPr>
        <w:t>ldául</w:t>
      </w:r>
      <w:r w:rsidRPr="00434B5D">
        <w:rPr>
          <w:sz w:val="22"/>
          <w:szCs w:val="22"/>
          <w:lang w:val="hu-HU"/>
        </w:rPr>
        <w:t xml:space="preserve"> indinavir és ritonavir</w:t>
      </w:r>
      <w:r w:rsidR="00FF597A" w:rsidRPr="00434B5D">
        <w:rPr>
          <w:sz w:val="22"/>
          <w:szCs w:val="22"/>
          <w:lang w:val="hu-HU"/>
        </w:rPr>
        <w:t>) és hatásfokozók (mint p</w:t>
      </w:r>
      <w:r w:rsidR="007A5413" w:rsidRPr="00434B5D">
        <w:rPr>
          <w:sz w:val="22"/>
          <w:szCs w:val="22"/>
          <w:lang w:val="hu-HU"/>
        </w:rPr>
        <w:t>éldául</w:t>
      </w:r>
      <w:r w:rsidR="00FF597A" w:rsidRPr="00434B5D">
        <w:rPr>
          <w:sz w:val="22"/>
          <w:szCs w:val="22"/>
          <w:lang w:val="hu-HU"/>
        </w:rPr>
        <w:t xml:space="preserve"> kobicisztát).</w:t>
      </w:r>
    </w:p>
    <w:p w14:paraId="5A3DF66C" w14:textId="77777777" w:rsidR="00945E81" w:rsidRPr="00434B5D" w:rsidRDefault="00612B41" w:rsidP="005F0432">
      <w:pPr>
        <w:numPr>
          <w:ilvl w:val="0"/>
          <w:numId w:val="14"/>
        </w:numPr>
        <w:tabs>
          <w:tab w:val="clear" w:pos="720"/>
        </w:tabs>
        <w:ind w:left="567" w:hanging="567"/>
        <w:rPr>
          <w:b/>
          <w:sz w:val="22"/>
          <w:szCs w:val="22"/>
          <w:lang w:val="hu-HU"/>
        </w:rPr>
      </w:pPr>
      <w:r w:rsidRPr="00434B5D">
        <w:rPr>
          <w:b/>
          <w:sz w:val="22"/>
          <w:szCs w:val="22"/>
          <w:lang w:val="hu-HU"/>
        </w:rPr>
        <w:t>Hányáscsillapítók</w:t>
      </w:r>
      <w:r w:rsidR="00043675" w:rsidRPr="00434B5D">
        <w:rPr>
          <w:sz w:val="22"/>
          <w:szCs w:val="22"/>
          <w:lang w:val="hu-HU"/>
        </w:rPr>
        <w:t xml:space="preserve"> (</w:t>
      </w:r>
      <w:r w:rsidRPr="00434B5D">
        <w:rPr>
          <w:sz w:val="22"/>
          <w:szCs w:val="22"/>
          <w:lang w:val="hu-HU"/>
        </w:rPr>
        <w:t>mint p</w:t>
      </w:r>
      <w:r w:rsidR="00B74599" w:rsidRPr="00434B5D">
        <w:rPr>
          <w:sz w:val="22"/>
          <w:szCs w:val="22"/>
          <w:lang w:val="hu-HU"/>
        </w:rPr>
        <w:t xml:space="preserve">éldául </w:t>
      </w:r>
      <w:r w:rsidRPr="00434B5D">
        <w:rPr>
          <w:sz w:val="22"/>
          <w:szCs w:val="22"/>
          <w:lang w:val="hu-HU"/>
        </w:rPr>
        <w:t>aprepitant és fozaprepitant</w:t>
      </w:r>
      <w:r w:rsidR="00043675" w:rsidRPr="00434B5D">
        <w:rPr>
          <w:sz w:val="22"/>
          <w:szCs w:val="22"/>
          <w:lang w:val="hu-HU"/>
        </w:rPr>
        <w:t>)</w:t>
      </w:r>
      <w:r w:rsidRPr="00434B5D">
        <w:rPr>
          <w:sz w:val="22"/>
          <w:szCs w:val="22"/>
          <w:lang w:val="hu-HU"/>
        </w:rPr>
        <w:t>.</w:t>
      </w:r>
    </w:p>
    <w:p w14:paraId="16236CFF" w14:textId="77777777" w:rsidR="00945E81" w:rsidRPr="00434B5D" w:rsidRDefault="00945E81" w:rsidP="005F0432">
      <w:pPr>
        <w:numPr>
          <w:ilvl w:val="0"/>
          <w:numId w:val="14"/>
        </w:numPr>
        <w:tabs>
          <w:tab w:val="clear" w:pos="720"/>
        </w:tabs>
        <w:ind w:left="567" w:hanging="567"/>
        <w:rPr>
          <w:sz w:val="22"/>
          <w:szCs w:val="22"/>
          <w:lang w:val="hu-HU"/>
        </w:rPr>
      </w:pPr>
      <w:r w:rsidRPr="00434B5D">
        <w:rPr>
          <w:b/>
          <w:sz w:val="22"/>
          <w:szCs w:val="22"/>
          <w:lang w:val="hu-HU"/>
        </w:rPr>
        <w:t xml:space="preserve">Digoxin </w:t>
      </w:r>
      <w:r w:rsidRPr="00434B5D">
        <w:rPr>
          <w:sz w:val="22"/>
          <w:szCs w:val="22"/>
          <w:lang w:val="hu-HU"/>
        </w:rPr>
        <w:t>– szívelégtelenség és/vagy szabálytalan szívverés kezelésére.</w:t>
      </w:r>
    </w:p>
    <w:p w14:paraId="68192B5B" w14:textId="77777777" w:rsidR="00945E81" w:rsidRPr="00434B5D" w:rsidRDefault="00945E81" w:rsidP="005F0432">
      <w:pPr>
        <w:numPr>
          <w:ilvl w:val="0"/>
          <w:numId w:val="14"/>
        </w:numPr>
        <w:tabs>
          <w:tab w:val="clear" w:pos="720"/>
        </w:tabs>
        <w:ind w:left="567" w:hanging="567"/>
        <w:rPr>
          <w:sz w:val="22"/>
          <w:szCs w:val="22"/>
          <w:lang w:val="hu-HU"/>
        </w:rPr>
      </w:pPr>
      <w:r w:rsidRPr="00434B5D">
        <w:rPr>
          <w:b/>
          <w:sz w:val="22"/>
          <w:szCs w:val="22"/>
          <w:lang w:val="hu-HU"/>
        </w:rPr>
        <w:t xml:space="preserve">Ketokonazol, itrakonazol </w:t>
      </w:r>
      <w:r w:rsidRPr="00434B5D">
        <w:rPr>
          <w:sz w:val="22"/>
          <w:szCs w:val="22"/>
          <w:lang w:val="hu-HU"/>
        </w:rPr>
        <w:t>– gombás fertőzések kezelésére.</w:t>
      </w:r>
    </w:p>
    <w:p w14:paraId="28A12F28" w14:textId="77777777" w:rsidR="00945E81" w:rsidRPr="00434B5D" w:rsidRDefault="00945E81" w:rsidP="005F0432">
      <w:pPr>
        <w:numPr>
          <w:ilvl w:val="0"/>
          <w:numId w:val="14"/>
        </w:numPr>
        <w:tabs>
          <w:tab w:val="clear" w:pos="720"/>
        </w:tabs>
        <w:ind w:left="567" w:hanging="567"/>
        <w:rPr>
          <w:sz w:val="22"/>
          <w:szCs w:val="22"/>
          <w:lang w:val="hu-HU"/>
        </w:rPr>
      </w:pPr>
      <w:r w:rsidRPr="00434B5D">
        <w:rPr>
          <w:b/>
          <w:sz w:val="22"/>
          <w:szCs w:val="22"/>
          <w:lang w:val="hu-HU"/>
        </w:rPr>
        <w:t>Rifampicin</w:t>
      </w:r>
      <w:r w:rsidR="00AD463D" w:rsidRPr="00434B5D">
        <w:rPr>
          <w:b/>
          <w:sz w:val="22"/>
          <w:szCs w:val="22"/>
          <w:lang w:val="hu-HU"/>
        </w:rPr>
        <w:t>, izoniazid</w:t>
      </w:r>
      <w:r w:rsidRPr="00434B5D">
        <w:rPr>
          <w:b/>
          <w:sz w:val="22"/>
          <w:szCs w:val="22"/>
          <w:lang w:val="hu-HU"/>
        </w:rPr>
        <w:t xml:space="preserve"> </w:t>
      </w:r>
      <w:r w:rsidRPr="00434B5D">
        <w:rPr>
          <w:sz w:val="22"/>
          <w:szCs w:val="22"/>
          <w:lang w:val="hu-HU"/>
        </w:rPr>
        <w:t>– tüdőgümőkór kezelésére használt</w:t>
      </w:r>
      <w:r w:rsidR="004C0A9F" w:rsidRPr="00434B5D">
        <w:rPr>
          <w:sz w:val="22"/>
          <w:szCs w:val="22"/>
          <w:lang w:val="hu-HU"/>
        </w:rPr>
        <w:t xml:space="preserve"> </w:t>
      </w:r>
      <w:r w:rsidR="008A2005" w:rsidRPr="00434B5D">
        <w:rPr>
          <w:sz w:val="22"/>
          <w:szCs w:val="22"/>
          <w:lang w:val="hu-HU"/>
        </w:rPr>
        <w:t>gyógyszer</w:t>
      </w:r>
      <w:r w:rsidRPr="00434B5D">
        <w:rPr>
          <w:sz w:val="22"/>
          <w:szCs w:val="22"/>
          <w:lang w:val="hu-HU"/>
        </w:rPr>
        <w:t>.</w:t>
      </w:r>
    </w:p>
    <w:p w14:paraId="4A9AD6FD" w14:textId="77777777" w:rsidR="00945E81" w:rsidRPr="00434B5D" w:rsidRDefault="00945E81" w:rsidP="005F0432">
      <w:pPr>
        <w:numPr>
          <w:ilvl w:val="0"/>
          <w:numId w:val="14"/>
        </w:numPr>
        <w:tabs>
          <w:tab w:val="clear" w:pos="720"/>
        </w:tabs>
        <w:ind w:left="567" w:hanging="567"/>
        <w:rPr>
          <w:b/>
          <w:sz w:val="22"/>
          <w:szCs w:val="22"/>
          <w:lang w:val="hu-HU"/>
        </w:rPr>
      </w:pPr>
      <w:r w:rsidRPr="00434B5D">
        <w:rPr>
          <w:b/>
          <w:sz w:val="22"/>
          <w:szCs w:val="22"/>
          <w:lang w:val="hu-HU"/>
        </w:rPr>
        <w:t xml:space="preserve">Efedrin </w:t>
      </w:r>
      <w:r w:rsidRPr="00434B5D">
        <w:rPr>
          <w:sz w:val="22"/>
          <w:szCs w:val="22"/>
          <w:lang w:val="hu-HU"/>
        </w:rPr>
        <w:t>– allergiás betegségek, hörgőgyulladás kezelés</w:t>
      </w:r>
      <w:r w:rsidR="007961DE" w:rsidRPr="00434B5D">
        <w:rPr>
          <w:sz w:val="22"/>
          <w:szCs w:val="22"/>
          <w:lang w:val="hu-HU"/>
        </w:rPr>
        <w:t>é</w:t>
      </w:r>
      <w:r w:rsidRPr="00434B5D">
        <w:rPr>
          <w:sz w:val="22"/>
          <w:szCs w:val="22"/>
          <w:lang w:val="hu-HU"/>
        </w:rPr>
        <w:t>re.</w:t>
      </w:r>
    </w:p>
    <w:p w14:paraId="3136905D" w14:textId="77777777" w:rsidR="00945E81" w:rsidRPr="00434B5D" w:rsidRDefault="00945E81" w:rsidP="005F0432">
      <w:pPr>
        <w:numPr>
          <w:ilvl w:val="0"/>
          <w:numId w:val="14"/>
        </w:numPr>
        <w:tabs>
          <w:tab w:val="clear" w:pos="720"/>
        </w:tabs>
        <w:ind w:left="567" w:hanging="567"/>
        <w:rPr>
          <w:b/>
          <w:sz w:val="22"/>
          <w:szCs w:val="22"/>
          <w:lang w:val="hu-HU"/>
        </w:rPr>
      </w:pPr>
      <w:r w:rsidRPr="00434B5D">
        <w:rPr>
          <w:b/>
          <w:sz w:val="22"/>
          <w:szCs w:val="22"/>
          <w:lang w:val="hu-HU"/>
        </w:rPr>
        <w:t>Nyugtatók, antipszichotikumok.</w:t>
      </w:r>
    </w:p>
    <w:p w14:paraId="154CFB35" w14:textId="77777777" w:rsidR="00612B41" w:rsidRPr="00434B5D" w:rsidRDefault="00945E81" w:rsidP="005F0432">
      <w:pPr>
        <w:numPr>
          <w:ilvl w:val="0"/>
          <w:numId w:val="14"/>
        </w:numPr>
        <w:tabs>
          <w:tab w:val="clear" w:pos="720"/>
        </w:tabs>
        <w:ind w:left="567" w:hanging="567"/>
        <w:rPr>
          <w:sz w:val="22"/>
          <w:szCs w:val="22"/>
          <w:lang w:val="hu-HU"/>
        </w:rPr>
      </w:pPr>
      <w:r w:rsidRPr="00434B5D">
        <w:rPr>
          <w:b/>
          <w:sz w:val="22"/>
          <w:szCs w:val="22"/>
          <w:lang w:val="hu-HU"/>
        </w:rPr>
        <w:t xml:space="preserve">Szalbutamol </w:t>
      </w:r>
      <w:r w:rsidRPr="00434B5D">
        <w:rPr>
          <w:sz w:val="22"/>
          <w:szCs w:val="22"/>
          <w:lang w:val="hu-HU"/>
        </w:rPr>
        <w:t>– asztma kezelésére.</w:t>
      </w:r>
      <w:r w:rsidR="00612B41" w:rsidRPr="00434B5D">
        <w:rPr>
          <w:sz w:val="22"/>
          <w:szCs w:val="22"/>
          <w:lang w:val="hu-HU"/>
        </w:rPr>
        <w:t xml:space="preserve"> </w:t>
      </w:r>
    </w:p>
    <w:p w14:paraId="454DD54E" w14:textId="77777777" w:rsidR="00612B41" w:rsidRPr="00434B5D" w:rsidRDefault="00612B41" w:rsidP="005F0432">
      <w:pPr>
        <w:numPr>
          <w:ilvl w:val="0"/>
          <w:numId w:val="14"/>
        </w:numPr>
        <w:tabs>
          <w:tab w:val="clear" w:pos="720"/>
        </w:tabs>
        <w:ind w:left="567" w:hanging="567"/>
        <w:rPr>
          <w:sz w:val="22"/>
          <w:szCs w:val="22"/>
          <w:lang w:val="hu-HU"/>
        </w:rPr>
      </w:pPr>
      <w:r w:rsidRPr="00434B5D">
        <w:rPr>
          <w:b/>
          <w:sz w:val="22"/>
          <w:szCs w:val="22"/>
          <w:lang w:val="hu-HU"/>
        </w:rPr>
        <w:t>Szájon át szedett fogamzásgátlók</w:t>
      </w:r>
      <w:r w:rsidR="00941507" w:rsidRPr="00434B5D">
        <w:rPr>
          <w:b/>
          <w:sz w:val="22"/>
          <w:szCs w:val="22"/>
          <w:lang w:val="hu-HU"/>
        </w:rPr>
        <w:t>.</w:t>
      </w:r>
    </w:p>
    <w:p w14:paraId="55FCDBE3" w14:textId="77777777" w:rsidR="00612B41" w:rsidRPr="00434B5D" w:rsidRDefault="00612B41" w:rsidP="005F0432">
      <w:pPr>
        <w:numPr>
          <w:ilvl w:val="0"/>
          <w:numId w:val="14"/>
        </w:numPr>
        <w:tabs>
          <w:tab w:val="clear" w:pos="720"/>
        </w:tabs>
        <w:ind w:left="567" w:hanging="567"/>
        <w:rPr>
          <w:sz w:val="22"/>
          <w:szCs w:val="22"/>
          <w:lang w:val="hu-HU"/>
        </w:rPr>
      </w:pPr>
      <w:r w:rsidRPr="00434B5D">
        <w:rPr>
          <w:b/>
          <w:sz w:val="22"/>
          <w:szCs w:val="22"/>
          <w:lang w:val="hu-HU"/>
        </w:rPr>
        <w:t>Neuromuszkuláris blokkolók</w:t>
      </w:r>
      <w:r w:rsidRPr="00434B5D">
        <w:rPr>
          <w:sz w:val="22"/>
          <w:szCs w:val="22"/>
          <w:lang w:val="hu-HU"/>
        </w:rPr>
        <w:t xml:space="preserve"> – műtéti beavatkozások előtt alkalmazott szerek.</w:t>
      </w:r>
    </w:p>
    <w:p w14:paraId="608C8966" w14:textId="77777777" w:rsidR="00945E81" w:rsidRPr="00434B5D" w:rsidRDefault="00612B41" w:rsidP="005F0432">
      <w:pPr>
        <w:numPr>
          <w:ilvl w:val="0"/>
          <w:numId w:val="14"/>
        </w:numPr>
        <w:tabs>
          <w:tab w:val="clear" w:pos="720"/>
        </w:tabs>
        <w:ind w:left="567" w:hanging="567"/>
        <w:rPr>
          <w:sz w:val="22"/>
          <w:szCs w:val="22"/>
          <w:lang w:val="hu-HU"/>
        </w:rPr>
      </w:pPr>
      <w:r w:rsidRPr="00434B5D">
        <w:rPr>
          <w:b/>
          <w:sz w:val="22"/>
          <w:szCs w:val="22"/>
          <w:lang w:val="hu-HU"/>
        </w:rPr>
        <w:t xml:space="preserve">Aromatáz gátlók </w:t>
      </w:r>
      <w:r w:rsidRPr="00434B5D">
        <w:rPr>
          <w:sz w:val="22"/>
          <w:szCs w:val="22"/>
          <w:lang w:val="hu-HU"/>
        </w:rPr>
        <w:t>– mellrák kezelésére.</w:t>
      </w:r>
    </w:p>
    <w:p w14:paraId="0A800A84" w14:textId="77777777" w:rsidR="00945E81" w:rsidRPr="00434B5D" w:rsidRDefault="00705662" w:rsidP="005F0432">
      <w:pPr>
        <w:numPr>
          <w:ilvl w:val="0"/>
          <w:numId w:val="14"/>
        </w:numPr>
        <w:tabs>
          <w:tab w:val="clear" w:pos="720"/>
        </w:tabs>
        <w:ind w:left="567" w:hanging="567"/>
        <w:rPr>
          <w:sz w:val="22"/>
          <w:szCs w:val="22"/>
          <w:lang w:val="hu-HU"/>
        </w:rPr>
      </w:pPr>
      <w:r w:rsidRPr="00434B5D">
        <w:rPr>
          <w:b/>
          <w:sz w:val="22"/>
          <w:szCs w:val="22"/>
          <w:lang w:val="hu-HU"/>
        </w:rPr>
        <w:t>Káliumvesztést fokozó szerek</w:t>
      </w:r>
      <w:r w:rsidRPr="00434B5D">
        <w:rPr>
          <w:sz w:val="22"/>
          <w:szCs w:val="22"/>
          <w:lang w:val="hu-HU"/>
        </w:rPr>
        <w:t xml:space="preserve"> </w:t>
      </w:r>
      <w:r w:rsidR="00043675" w:rsidRPr="00434B5D">
        <w:rPr>
          <w:sz w:val="22"/>
          <w:szCs w:val="22"/>
          <w:lang w:val="hu-HU"/>
        </w:rPr>
        <w:t>(</w:t>
      </w:r>
      <w:r w:rsidRPr="00434B5D">
        <w:rPr>
          <w:sz w:val="22"/>
          <w:szCs w:val="22"/>
          <w:lang w:val="hu-HU"/>
        </w:rPr>
        <w:t>p</w:t>
      </w:r>
      <w:r w:rsidR="00B74599" w:rsidRPr="00434B5D">
        <w:rPr>
          <w:sz w:val="22"/>
          <w:szCs w:val="22"/>
          <w:lang w:val="hu-HU"/>
        </w:rPr>
        <w:t>éldául</w:t>
      </w:r>
      <w:r w:rsidRPr="00434B5D">
        <w:rPr>
          <w:sz w:val="22"/>
          <w:szCs w:val="22"/>
          <w:lang w:val="hu-HU"/>
        </w:rPr>
        <w:t xml:space="preserve"> bizonyos vízhajtók és gombaellenes készítmények</w:t>
      </w:r>
      <w:r w:rsidR="00043675" w:rsidRPr="00434B5D">
        <w:rPr>
          <w:sz w:val="22"/>
          <w:szCs w:val="22"/>
          <w:lang w:val="hu-HU"/>
        </w:rPr>
        <w:t>)</w:t>
      </w:r>
      <w:r w:rsidRPr="00434B5D">
        <w:rPr>
          <w:sz w:val="22"/>
          <w:szCs w:val="22"/>
          <w:lang w:val="hu-HU"/>
        </w:rPr>
        <w:t>.</w:t>
      </w:r>
    </w:p>
    <w:p w14:paraId="6D20121D" w14:textId="77777777" w:rsidR="008A2005" w:rsidRPr="00434B5D" w:rsidRDefault="008A2005" w:rsidP="005F0432">
      <w:pPr>
        <w:numPr>
          <w:ilvl w:val="0"/>
          <w:numId w:val="14"/>
        </w:numPr>
        <w:tabs>
          <w:tab w:val="clear" w:pos="720"/>
        </w:tabs>
        <w:suppressAutoHyphens w:val="0"/>
        <w:ind w:left="567" w:hanging="567"/>
        <w:contextualSpacing/>
        <w:rPr>
          <w:sz w:val="22"/>
          <w:szCs w:val="22"/>
          <w:lang w:val="hu-HU"/>
        </w:rPr>
      </w:pPr>
      <w:r w:rsidRPr="00434B5D">
        <w:rPr>
          <w:b/>
          <w:sz w:val="22"/>
          <w:szCs w:val="22"/>
          <w:lang w:val="hu-HU"/>
        </w:rPr>
        <w:t>Antikolinészterázok</w:t>
      </w:r>
      <w:r w:rsidRPr="00434B5D">
        <w:rPr>
          <w:sz w:val="22"/>
          <w:szCs w:val="22"/>
          <w:lang w:val="hu-HU"/>
        </w:rPr>
        <w:t xml:space="preserve"> (központi idegrendszerre ható gyógyszerek) – súlyos izomgyengeség (miaszténia grávisz) kezelésében alkalmazzák.</w:t>
      </w:r>
    </w:p>
    <w:p w14:paraId="0263CA2A" w14:textId="77777777" w:rsidR="00945E81" w:rsidRPr="00434B5D" w:rsidRDefault="00945E81" w:rsidP="005F0432">
      <w:pPr>
        <w:rPr>
          <w:sz w:val="22"/>
          <w:szCs w:val="22"/>
          <w:lang w:val="hu-HU"/>
        </w:rPr>
      </w:pPr>
    </w:p>
    <w:p w14:paraId="494F68D3" w14:textId="77777777" w:rsidR="00945E81" w:rsidRPr="00434B5D" w:rsidRDefault="00945E81" w:rsidP="005F0432">
      <w:pPr>
        <w:keepNext/>
        <w:tabs>
          <w:tab w:val="left" w:pos="937"/>
        </w:tabs>
        <w:rPr>
          <w:b/>
          <w:sz w:val="22"/>
          <w:szCs w:val="22"/>
          <w:lang w:val="hu-HU"/>
        </w:rPr>
      </w:pPr>
      <w:r w:rsidRPr="00434B5D">
        <w:rPr>
          <w:b/>
          <w:sz w:val="22"/>
          <w:szCs w:val="22"/>
          <w:lang w:val="hu-HU"/>
        </w:rPr>
        <w:t>Ha hosszú távon alkalmazott gyógyszer(eke)t szed</w:t>
      </w:r>
    </w:p>
    <w:p w14:paraId="06755002" w14:textId="77777777" w:rsidR="00945E81" w:rsidRPr="00434B5D" w:rsidRDefault="00945E81" w:rsidP="005F0432">
      <w:pPr>
        <w:keepNext/>
        <w:tabs>
          <w:tab w:val="left" w:pos="937"/>
        </w:tabs>
        <w:rPr>
          <w:sz w:val="22"/>
          <w:szCs w:val="22"/>
          <w:lang w:val="hu-HU"/>
        </w:rPr>
      </w:pPr>
      <w:r w:rsidRPr="00434B5D">
        <w:rPr>
          <w:sz w:val="22"/>
          <w:szCs w:val="22"/>
          <w:lang w:val="hu-HU"/>
        </w:rPr>
        <w:t xml:space="preserve">Ha cukorbetegség, magas vérnyomás </w:t>
      </w:r>
      <w:r w:rsidR="00612B41" w:rsidRPr="00434B5D">
        <w:rPr>
          <w:sz w:val="22"/>
          <w:szCs w:val="22"/>
          <w:lang w:val="hu-HU"/>
        </w:rPr>
        <w:t xml:space="preserve">miatt kezelik, </w:t>
      </w:r>
      <w:r w:rsidRPr="00434B5D">
        <w:rPr>
          <w:sz w:val="22"/>
          <w:szCs w:val="22"/>
          <w:lang w:val="hu-HU"/>
        </w:rPr>
        <w:t>vagy víz</w:t>
      </w:r>
      <w:r w:rsidR="00612B41" w:rsidRPr="00434B5D">
        <w:rPr>
          <w:sz w:val="22"/>
          <w:szCs w:val="22"/>
          <w:lang w:val="hu-HU"/>
        </w:rPr>
        <w:t>hajtót kap</w:t>
      </w:r>
      <w:r w:rsidRPr="00434B5D">
        <w:rPr>
          <w:sz w:val="22"/>
          <w:szCs w:val="22"/>
          <w:lang w:val="hu-HU"/>
        </w:rPr>
        <w:t xml:space="preserve"> (szövetvizenyő, ödéma</w:t>
      </w:r>
      <w:r w:rsidR="00612B41" w:rsidRPr="00434B5D">
        <w:rPr>
          <w:sz w:val="22"/>
          <w:szCs w:val="22"/>
          <w:lang w:val="hu-HU"/>
        </w:rPr>
        <w:t xml:space="preserve"> miatt</w:t>
      </w:r>
      <w:r w:rsidRPr="00434B5D">
        <w:rPr>
          <w:sz w:val="22"/>
          <w:szCs w:val="22"/>
          <w:lang w:val="hu-HU"/>
        </w:rPr>
        <w:t>), mondja el kezelőorvosának, mert szükség lehet ezen állapotok kezelésére használt gyógyszerek adagjának módosítására.</w:t>
      </w:r>
    </w:p>
    <w:p w14:paraId="5D8B0FAD" w14:textId="77777777" w:rsidR="00945E81" w:rsidRPr="00434B5D" w:rsidRDefault="00945E81" w:rsidP="005F0432">
      <w:pPr>
        <w:tabs>
          <w:tab w:val="left" w:pos="937"/>
        </w:tabs>
        <w:rPr>
          <w:b/>
          <w:sz w:val="22"/>
          <w:szCs w:val="22"/>
          <w:lang w:val="hu-HU"/>
        </w:rPr>
      </w:pPr>
    </w:p>
    <w:p w14:paraId="3AE54D78" w14:textId="77777777" w:rsidR="00945E81" w:rsidRPr="00434B5D" w:rsidRDefault="00945E81" w:rsidP="005F0432">
      <w:pPr>
        <w:tabs>
          <w:tab w:val="left" w:pos="937"/>
        </w:tabs>
        <w:rPr>
          <w:sz w:val="22"/>
          <w:szCs w:val="22"/>
          <w:lang w:val="hu-HU"/>
        </w:rPr>
      </w:pPr>
      <w:r w:rsidRPr="00434B5D">
        <w:rPr>
          <w:b/>
          <w:sz w:val="22"/>
          <w:szCs w:val="22"/>
          <w:lang w:val="hu-HU"/>
        </w:rPr>
        <w:t xml:space="preserve">Ha a kórházban vagy </w:t>
      </w:r>
      <w:r w:rsidR="00043675" w:rsidRPr="00434B5D">
        <w:rPr>
          <w:b/>
          <w:sz w:val="22"/>
          <w:szCs w:val="22"/>
          <w:lang w:val="hu-HU"/>
        </w:rPr>
        <w:t xml:space="preserve">a </w:t>
      </w:r>
      <w:r w:rsidRPr="00434B5D">
        <w:rPr>
          <w:b/>
          <w:sz w:val="22"/>
          <w:szCs w:val="22"/>
          <w:lang w:val="hu-HU"/>
        </w:rPr>
        <w:t>kezelőorvosa laboratóriumi vizsgálat elvégzését látja szükségesnek</w:t>
      </w:r>
      <w:r w:rsidRPr="00434B5D">
        <w:rPr>
          <w:sz w:val="22"/>
          <w:szCs w:val="22"/>
          <w:lang w:val="hu-HU"/>
        </w:rPr>
        <w:t>, fontos, hogy tájékoztassa kezelőorvos</w:t>
      </w:r>
      <w:r w:rsidR="00B818A9" w:rsidRPr="00434B5D">
        <w:rPr>
          <w:sz w:val="22"/>
          <w:szCs w:val="22"/>
          <w:lang w:val="hu-HU"/>
        </w:rPr>
        <w:t>át vagy a</w:t>
      </w:r>
      <w:r w:rsidR="002F73D1" w:rsidRPr="00434B5D">
        <w:rPr>
          <w:sz w:val="22"/>
          <w:szCs w:val="22"/>
          <w:lang w:val="hu-HU"/>
        </w:rPr>
        <w:t xml:space="preserve"> gondozását végző</w:t>
      </w:r>
      <w:r w:rsidR="0004450B" w:rsidRPr="00434B5D">
        <w:rPr>
          <w:sz w:val="22"/>
          <w:szCs w:val="22"/>
          <w:lang w:val="hu-HU"/>
        </w:rPr>
        <w:t xml:space="preserve"> egészségügyi </w:t>
      </w:r>
      <w:r w:rsidR="002F73D1" w:rsidRPr="00434B5D">
        <w:rPr>
          <w:sz w:val="22"/>
          <w:szCs w:val="22"/>
          <w:lang w:val="hu-HU"/>
        </w:rPr>
        <w:t>szakembert</w:t>
      </w:r>
      <w:r w:rsidR="00B818A9" w:rsidRPr="00434B5D">
        <w:rPr>
          <w:sz w:val="22"/>
          <w:szCs w:val="22"/>
          <w:lang w:val="hu-HU"/>
        </w:rPr>
        <w:t xml:space="preserve"> arról, hogy Önt Depo</w:t>
      </w:r>
      <w:r w:rsidR="00C242A8" w:rsidRPr="00434B5D">
        <w:rPr>
          <w:sz w:val="22"/>
          <w:szCs w:val="22"/>
          <w:lang w:val="hu-HU"/>
        </w:rPr>
        <w:noBreakHyphen/>
      </w:r>
      <w:r w:rsidRPr="00434B5D">
        <w:rPr>
          <w:sz w:val="22"/>
          <w:szCs w:val="22"/>
          <w:lang w:val="hu-HU"/>
        </w:rPr>
        <w:t>Medrol</w:t>
      </w:r>
      <w:r w:rsidR="00C831A0" w:rsidRPr="00434B5D">
        <w:rPr>
          <w:sz w:val="22"/>
          <w:szCs w:val="22"/>
          <w:lang w:val="hu-HU"/>
        </w:rPr>
        <w:noBreakHyphen/>
      </w:r>
      <w:r w:rsidR="00B818A9" w:rsidRPr="00434B5D">
        <w:rPr>
          <w:sz w:val="22"/>
          <w:szCs w:val="22"/>
          <w:lang w:val="hu-HU"/>
        </w:rPr>
        <w:t>lal kezelik</w:t>
      </w:r>
      <w:r w:rsidRPr="00434B5D">
        <w:rPr>
          <w:sz w:val="22"/>
          <w:szCs w:val="22"/>
          <w:lang w:val="hu-HU"/>
        </w:rPr>
        <w:t>. Ez a gyógyszer befolyásolhatja a vizsgálatok eredményét.</w:t>
      </w:r>
    </w:p>
    <w:p w14:paraId="09D9C479" w14:textId="77777777" w:rsidR="002F73D1" w:rsidRPr="00434B5D" w:rsidRDefault="002F73D1" w:rsidP="002F73D1">
      <w:pPr>
        <w:tabs>
          <w:tab w:val="left" w:pos="937"/>
        </w:tabs>
        <w:rPr>
          <w:b/>
          <w:bCs/>
          <w:sz w:val="22"/>
          <w:szCs w:val="22"/>
          <w:lang w:val="hu-HU"/>
        </w:rPr>
      </w:pPr>
    </w:p>
    <w:p w14:paraId="0252FB33" w14:textId="77777777" w:rsidR="002F73D1" w:rsidRPr="00434B5D" w:rsidRDefault="002F73D1" w:rsidP="002F73D1">
      <w:pPr>
        <w:tabs>
          <w:tab w:val="left" w:pos="937"/>
        </w:tabs>
        <w:rPr>
          <w:b/>
          <w:bCs/>
          <w:sz w:val="22"/>
          <w:szCs w:val="22"/>
          <w:lang w:val="hu-HU"/>
        </w:rPr>
      </w:pPr>
      <w:r w:rsidRPr="00434B5D">
        <w:rPr>
          <w:b/>
          <w:bCs/>
          <w:sz w:val="22"/>
          <w:szCs w:val="22"/>
          <w:lang w:val="hu-HU"/>
        </w:rPr>
        <w:t>A Depo-Medrol egyidejű alkalmazása étellel és itallal</w:t>
      </w:r>
    </w:p>
    <w:p w14:paraId="447B9191" w14:textId="77777777" w:rsidR="002F73D1" w:rsidRPr="00434B5D" w:rsidRDefault="002F73D1" w:rsidP="002F73D1">
      <w:pPr>
        <w:tabs>
          <w:tab w:val="left" w:pos="937"/>
        </w:tabs>
        <w:rPr>
          <w:sz w:val="22"/>
          <w:szCs w:val="22"/>
          <w:lang w:val="hu-HU"/>
        </w:rPr>
      </w:pPr>
      <w:r w:rsidRPr="00434B5D">
        <w:rPr>
          <w:sz w:val="22"/>
          <w:szCs w:val="22"/>
          <w:lang w:val="hu-HU"/>
        </w:rPr>
        <w:t>A grépfrútlé egyidejű fogyasztása növelheti a Depo-Medrol koncentrációját a vérben. Depo</w:t>
      </w:r>
      <w:r w:rsidR="00043675" w:rsidRPr="00434B5D">
        <w:rPr>
          <w:sz w:val="22"/>
          <w:szCs w:val="22"/>
          <w:lang w:val="hu-HU"/>
        </w:rPr>
        <w:t>-</w:t>
      </w:r>
      <w:r w:rsidRPr="00434B5D">
        <w:rPr>
          <w:sz w:val="22"/>
          <w:szCs w:val="22"/>
          <w:lang w:val="hu-HU"/>
        </w:rPr>
        <w:t>Medrol kezelés során kerülje a grépfrútlé fogyasztását.</w:t>
      </w:r>
    </w:p>
    <w:p w14:paraId="538C50CD" w14:textId="77777777" w:rsidR="00E6360C" w:rsidRPr="00434B5D" w:rsidRDefault="00E6360C" w:rsidP="005F0432">
      <w:pPr>
        <w:rPr>
          <w:sz w:val="22"/>
          <w:szCs w:val="22"/>
          <w:lang w:val="hu-HU"/>
        </w:rPr>
      </w:pPr>
    </w:p>
    <w:p w14:paraId="4904B33F" w14:textId="77777777" w:rsidR="00B000C8" w:rsidRPr="00434B5D" w:rsidRDefault="00E6360C" w:rsidP="00B000C8">
      <w:pPr>
        <w:pStyle w:val="Cmsor2"/>
        <w:rPr>
          <w:b/>
          <w:bCs/>
          <w:sz w:val="22"/>
          <w:szCs w:val="22"/>
          <w:u w:val="none"/>
          <w:lang w:val="hu-HU"/>
        </w:rPr>
      </w:pPr>
      <w:r w:rsidRPr="00434B5D">
        <w:rPr>
          <w:b/>
          <w:bCs/>
          <w:sz w:val="22"/>
          <w:szCs w:val="22"/>
          <w:u w:val="none"/>
          <w:lang w:val="hu-HU"/>
        </w:rPr>
        <w:t>Terhesség</w:t>
      </w:r>
      <w:r w:rsidR="00612B41" w:rsidRPr="00434B5D">
        <w:rPr>
          <w:b/>
          <w:bCs/>
          <w:sz w:val="22"/>
          <w:szCs w:val="22"/>
          <w:u w:val="none"/>
          <w:lang w:val="hu-HU"/>
        </w:rPr>
        <w:t>,</w:t>
      </w:r>
      <w:r w:rsidRPr="00434B5D">
        <w:rPr>
          <w:b/>
          <w:bCs/>
          <w:sz w:val="22"/>
          <w:szCs w:val="22"/>
          <w:u w:val="none"/>
          <w:lang w:val="hu-HU"/>
        </w:rPr>
        <w:t xml:space="preserve"> szoptatás</w:t>
      </w:r>
      <w:r w:rsidR="00612B41" w:rsidRPr="00434B5D">
        <w:rPr>
          <w:b/>
          <w:bCs/>
          <w:sz w:val="22"/>
          <w:szCs w:val="22"/>
          <w:u w:val="none"/>
          <w:lang w:val="hu-HU"/>
        </w:rPr>
        <w:t xml:space="preserve"> és termékenység</w:t>
      </w:r>
      <w:r w:rsidRPr="00434B5D">
        <w:rPr>
          <w:b/>
          <w:bCs/>
          <w:sz w:val="22"/>
          <w:szCs w:val="22"/>
          <w:u w:val="none"/>
          <w:lang w:val="hu-HU"/>
        </w:rPr>
        <w:t xml:space="preserve"> </w:t>
      </w:r>
    </w:p>
    <w:p w14:paraId="545D4B81" w14:textId="77777777" w:rsidR="00B000C8" w:rsidRPr="00434B5D" w:rsidRDefault="00B000C8" w:rsidP="00B000C8">
      <w:pPr>
        <w:numPr>
          <w:ilvl w:val="0"/>
          <w:numId w:val="4"/>
        </w:numPr>
        <w:tabs>
          <w:tab w:val="left" w:pos="937"/>
        </w:tabs>
        <w:rPr>
          <w:bCs/>
          <w:sz w:val="22"/>
          <w:szCs w:val="22"/>
          <w:lang w:val="hu-HU"/>
        </w:rPr>
      </w:pPr>
      <w:r w:rsidRPr="00434B5D">
        <w:rPr>
          <w:bCs/>
          <w:sz w:val="22"/>
          <w:szCs w:val="22"/>
          <w:lang w:val="hu-HU"/>
        </w:rPr>
        <w:t>Ha Ön terhes vagy szoptat, illetve ha fennáll Önnél a terhesség lehetősége vagy gyermeket szeretne, a gyógyszer alkalmazása előtt beszéljen kezelőorvosával vagy gyógyszerészével.</w:t>
      </w:r>
    </w:p>
    <w:p w14:paraId="1A2688FB" w14:textId="77777777" w:rsidR="00B000C8" w:rsidRPr="00434B5D" w:rsidRDefault="00B000C8" w:rsidP="00B000C8">
      <w:pPr>
        <w:numPr>
          <w:ilvl w:val="0"/>
          <w:numId w:val="4"/>
        </w:numPr>
        <w:tabs>
          <w:tab w:val="left" w:pos="937"/>
        </w:tabs>
        <w:rPr>
          <w:bCs/>
          <w:sz w:val="22"/>
          <w:szCs w:val="22"/>
          <w:lang w:val="hu-HU"/>
        </w:rPr>
      </w:pPr>
    </w:p>
    <w:p w14:paraId="5361B4FD" w14:textId="77777777" w:rsidR="00B000C8" w:rsidRPr="00434B5D" w:rsidRDefault="00B000C8" w:rsidP="00B000C8">
      <w:pPr>
        <w:numPr>
          <w:ilvl w:val="0"/>
          <w:numId w:val="4"/>
        </w:numPr>
        <w:rPr>
          <w:sz w:val="22"/>
          <w:szCs w:val="22"/>
          <w:u w:val="single"/>
          <w:lang w:val="hu-HU"/>
        </w:rPr>
      </w:pPr>
      <w:r w:rsidRPr="00434B5D">
        <w:rPr>
          <w:sz w:val="22"/>
          <w:szCs w:val="22"/>
          <w:u w:val="single"/>
          <w:lang w:val="hu-HU"/>
        </w:rPr>
        <w:t>Terhesség</w:t>
      </w:r>
    </w:p>
    <w:p w14:paraId="66692367" w14:textId="77777777" w:rsidR="00B000C8" w:rsidRPr="00434B5D" w:rsidRDefault="00B000C8" w:rsidP="00B000C8">
      <w:pPr>
        <w:numPr>
          <w:ilvl w:val="0"/>
          <w:numId w:val="4"/>
        </w:numPr>
        <w:rPr>
          <w:sz w:val="22"/>
          <w:szCs w:val="22"/>
          <w:lang w:val="hu-HU"/>
        </w:rPr>
      </w:pPr>
      <w:r w:rsidRPr="00434B5D">
        <w:rPr>
          <w:sz w:val="22"/>
          <w:szCs w:val="22"/>
          <w:lang w:val="hu-HU"/>
        </w:rPr>
        <w:t xml:space="preserve">Terhesség alatt csak a kezelőorvos javaslatára, kifejezetten indokolt esetben a terápiás előny és az anyára és a magzatra gyakorolt kockázat arányának gondos értékelése után alkalmazható. A gyógyszer lassíthatja a magzat növekedését (alacsony születési súlyt eredményezhet). </w:t>
      </w:r>
    </w:p>
    <w:p w14:paraId="6A8009EC" w14:textId="77777777" w:rsidR="00B000C8" w:rsidRPr="00434B5D" w:rsidRDefault="00B000C8" w:rsidP="00B000C8">
      <w:pPr>
        <w:numPr>
          <w:ilvl w:val="0"/>
          <w:numId w:val="4"/>
        </w:numPr>
        <w:rPr>
          <w:sz w:val="22"/>
          <w:szCs w:val="22"/>
          <w:lang w:val="hu-HU"/>
        </w:rPr>
      </w:pPr>
    </w:p>
    <w:p w14:paraId="4D0984F7" w14:textId="77777777" w:rsidR="00B000C8" w:rsidRPr="00434B5D" w:rsidRDefault="00B000C8" w:rsidP="00B000C8">
      <w:pPr>
        <w:numPr>
          <w:ilvl w:val="0"/>
          <w:numId w:val="4"/>
        </w:numPr>
        <w:rPr>
          <w:sz w:val="22"/>
          <w:szCs w:val="22"/>
          <w:u w:val="single"/>
          <w:lang w:val="hu-HU"/>
        </w:rPr>
      </w:pPr>
      <w:r w:rsidRPr="00434B5D">
        <w:rPr>
          <w:sz w:val="22"/>
          <w:szCs w:val="22"/>
          <w:u w:val="single"/>
          <w:lang w:val="hu-HU"/>
        </w:rPr>
        <w:t>Szoptatás</w:t>
      </w:r>
    </w:p>
    <w:p w14:paraId="013ED698" w14:textId="77777777" w:rsidR="00B000C8" w:rsidRPr="00434B5D" w:rsidRDefault="00B000C8" w:rsidP="00B000C8">
      <w:pPr>
        <w:numPr>
          <w:ilvl w:val="0"/>
          <w:numId w:val="4"/>
        </w:numPr>
        <w:rPr>
          <w:sz w:val="22"/>
          <w:szCs w:val="22"/>
          <w:lang w:val="hu-HU"/>
        </w:rPr>
      </w:pPr>
      <w:r w:rsidRPr="00434B5D">
        <w:rPr>
          <w:sz w:val="22"/>
          <w:szCs w:val="22"/>
          <w:lang w:val="hu-HU" w:eastAsia="hu-HU"/>
        </w:rPr>
        <w:t>Szoptató anyáknál csak akkor alkalmazható, ha a terápiás előny meghaladja a csecsemőre gyakorolt lehetséges kockázatot.</w:t>
      </w:r>
      <w:r w:rsidRPr="00434B5D">
        <w:rPr>
          <w:sz w:val="22"/>
          <w:szCs w:val="22"/>
          <w:lang w:val="hu-HU"/>
        </w:rPr>
        <w:t xml:space="preserve"> A kortikoszteroid gyógyszerek kiválasztódhatnak az anyatejbe, ezáltal a szoptatott csecsemő növekedésének visszamaradását okozhatják, és hatással lehetnek </w:t>
      </w:r>
      <w:r w:rsidR="00043675" w:rsidRPr="00434B5D">
        <w:rPr>
          <w:sz w:val="22"/>
          <w:szCs w:val="22"/>
          <w:lang w:val="hu-HU"/>
        </w:rPr>
        <w:t xml:space="preserve">a </w:t>
      </w:r>
      <w:r w:rsidRPr="00434B5D">
        <w:rPr>
          <w:sz w:val="22"/>
          <w:szCs w:val="22"/>
          <w:lang w:val="hu-HU"/>
        </w:rPr>
        <w:t xml:space="preserve">glükokortikoid (a mellékvesekéreg által termelt hormon) termelésére. </w:t>
      </w:r>
    </w:p>
    <w:p w14:paraId="62BB370B" w14:textId="77777777" w:rsidR="008D7204" w:rsidRPr="00434B5D" w:rsidRDefault="008D7204" w:rsidP="005F0432">
      <w:pPr>
        <w:rPr>
          <w:sz w:val="22"/>
          <w:szCs w:val="22"/>
          <w:lang w:val="hu-HU"/>
        </w:rPr>
      </w:pPr>
    </w:p>
    <w:p w14:paraId="433B992F" w14:textId="77777777" w:rsidR="008A2005" w:rsidRPr="00434B5D" w:rsidRDefault="008A2005" w:rsidP="005F0432">
      <w:pPr>
        <w:rPr>
          <w:sz w:val="22"/>
          <w:szCs w:val="22"/>
          <w:u w:val="single"/>
          <w:lang w:val="hu-HU"/>
        </w:rPr>
      </w:pPr>
      <w:r w:rsidRPr="00434B5D">
        <w:rPr>
          <w:sz w:val="22"/>
          <w:szCs w:val="22"/>
          <w:u w:val="single"/>
          <w:lang w:val="hu-HU"/>
        </w:rPr>
        <w:t>Termékenység</w:t>
      </w:r>
    </w:p>
    <w:p w14:paraId="60706C80" w14:textId="77777777" w:rsidR="008A2005" w:rsidRPr="00434B5D" w:rsidRDefault="008A2005" w:rsidP="005F0432">
      <w:pPr>
        <w:rPr>
          <w:sz w:val="22"/>
          <w:szCs w:val="22"/>
          <w:lang w:val="hu-HU"/>
        </w:rPr>
      </w:pPr>
      <w:r w:rsidRPr="00434B5D">
        <w:rPr>
          <w:sz w:val="22"/>
          <w:szCs w:val="22"/>
          <w:lang w:val="hu-HU"/>
        </w:rPr>
        <w:t>Állatkísérletek során a kortikoszteroidokról kimutatták, hogy csökkentik a termékenységet.</w:t>
      </w:r>
    </w:p>
    <w:p w14:paraId="53FF4ED4" w14:textId="77777777" w:rsidR="00804DD4" w:rsidRPr="00434B5D" w:rsidRDefault="00804DD4" w:rsidP="005F0432">
      <w:pPr>
        <w:rPr>
          <w:sz w:val="22"/>
          <w:szCs w:val="22"/>
          <w:lang w:val="hu-HU"/>
        </w:rPr>
      </w:pPr>
    </w:p>
    <w:p w14:paraId="047FFD2D" w14:textId="77777777" w:rsidR="00E6360C" w:rsidRPr="00434B5D" w:rsidRDefault="00E6360C" w:rsidP="005F0432">
      <w:pPr>
        <w:tabs>
          <w:tab w:val="left" w:pos="0"/>
        </w:tabs>
        <w:rPr>
          <w:b/>
          <w:sz w:val="22"/>
          <w:szCs w:val="22"/>
          <w:lang w:val="hu-HU"/>
        </w:rPr>
      </w:pPr>
      <w:r w:rsidRPr="00434B5D">
        <w:rPr>
          <w:b/>
          <w:sz w:val="22"/>
          <w:szCs w:val="22"/>
          <w:lang w:val="hu-HU"/>
        </w:rPr>
        <w:t xml:space="preserve">A készítmény hatásai a gépjárművezetéshez és </w:t>
      </w:r>
      <w:r w:rsidR="008272CC" w:rsidRPr="00434B5D">
        <w:rPr>
          <w:b/>
          <w:sz w:val="22"/>
          <w:szCs w:val="22"/>
          <w:lang w:val="hu-HU"/>
        </w:rPr>
        <w:t xml:space="preserve">a </w:t>
      </w:r>
      <w:r w:rsidRPr="00434B5D">
        <w:rPr>
          <w:b/>
          <w:sz w:val="22"/>
          <w:szCs w:val="22"/>
          <w:lang w:val="hu-HU"/>
        </w:rPr>
        <w:t xml:space="preserve">gépek </w:t>
      </w:r>
      <w:r w:rsidR="00072C98" w:rsidRPr="00434B5D">
        <w:rPr>
          <w:b/>
          <w:sz w:val="22"/>
          <w:szCs w:val="22"/>
          <w:lang w:val="hu-HU"/>
        </w:rPr>
        <w:t>kezel</w:t>
      </w:r>
      <w:r w:rsidRPr="00434B5D">
        <w:rPr>
          <w:b/>
          <w:sz w:val="22"/>
          <w:szCs w:val="22"/>
          <w:lang w:val="hu-HU"/>
        </w:rPr>
        <w:t>éséhez szükséges képességekre</w:t>
      </w:r>
    </w:p>
    <w:p w14:paraId="3D2058E0" w14:textId="77777777" w:rsidR="00F5308A" w:rsidRPr="00434B5D" w:rsidRDefault="00F5308A" w:rsidP="005F0432">
      <w:pPr>
        <w:rPr>
          <w:sz w:val="22"/>
          <w:szCs w:val="22"/>
          <w:lang w:val="hu-HU"/>
        </w:rPr>
      </w:pPr>
      <w:r w:rsidRPr="00434B5D">
        <w:rPr>
          <w:sz w:val="22"/>
          <w:szCs w:val="22"/>
          <w:lang w:val="hu-HU"/>
        </w:rPr>
        <w:t>A készítmény gépjárművezetéshez és a gépek kezeléséhez szükséges képességeket befolyásoló hatásait nem vizsgálták.</w:t>
      </w:r>
      <w:r w:rsidRPr="00434B5D">
        <w:rPr>
          <w:bCs/>
          <w:sz w:val="22"/>
          <w:szCs w:val="22"/>
          <w:lang w:val="hu-HU"/>
        </w:rPr>
        <w:t xml:space="preserve"> Olyan mellékhatások léphetnek fel a kortikoszteroidokkal történt kezelés után, mint a szédülés, forgó jellegű szédülés (vertigó), látászavarok és fáradékonyság. Ha ez előfordul, ne vezessen gépjárművet, és ne kezeljen gépeket.</w:t>
      </w:r>
    </w:p>
    <w:p w14:paraId="1CFE65B0" w14:textId="77777777" w:rsidR="00885572" w:rsidRPr="00434B5D" w:rsidRDefault="00D25361" w:rsidP="00987752">
      <w:pPr>
        <w:keepNext/>
        <w:rPr>
          <w:b/>
          <w:sz w:val="22"/>
          <w:szCs w:val="22"/>
          <w:lang w:val="hu-HU"/>
        </w:rPr>
      </w:pPr>
      <w:r w:rsidRPr="00434B5D">
        <w:rPr>
          <w:b/>
          <w:sz w:val="22"/>
          <w:szCs w:val="22"/>
          <w:lang w:val="hu-HU"/>
        </w:rPr>
        <w:t>A</w:t>
      </w:r>
      <w:r w:rsidR="00E30F96" w:rsidRPr="00434B5D">
        <w:rPr>
          <w:b/>
          <w:sz w:val="22"/>
          <w:szCs w:val="22"/>
          <w:lang w:val="hu-HU"/>
        </w:rPr>
        <w:t xml:space="preserve"> Depo-Medrol </w:t>
      </w:r>
      <w:r w:rsidRPr="00434B5D">
        <w:rPr>
          <w:b/>
          <w:sz w:val="22"/>
          <w:szCs w:val="22"/>
          <w:lang w:val="hu-HU"/>
        </w:rPr>
        <w:t>nátriumot tartalmaz.</w:t>
      </w:r>
    </w:p>
    <w:p w14:paraId="668FE262" w14:textId="77777777" w:rsidR="00E30F96" w:rsidRPr="00434B5D" w:rsidRDefault="00E30F96" w:rsidP="00987752">
      <w:pPr>
        <w:keepNext/>
        <w:rPr>
          <w:sz w:val="22"/>
          <w:szCs w:val="22"/>
          <w:lang w:val="hu-HU"/>
        </w:rPr>
      </w:pPr>
      <w:r w:rsidRPr="00434B5D">
        <w:rPr>
          <w:sz w:val="22"/>
          <w:szCs w:val="22"/>
          <w:lang w:val="hu-HU"/>
        </w:rPr>
        <w:t xml:space="preserve">A készítmény kevesebb </w:t>
      </w:r>
      <w:r w:rsidR="00095D99" w:rsidRPr="00434B5D">
        <w:rPr>
          <w:sz w:val="22"/>
          <w:szCs w:val="22"/>
          <w:lang w:val="hu-HU"/>
        </w:rPr>
        <w:t>mint 1</w:t>
      </w:r>
      <w:r w:rsidR="00D25361" w:rsidRPr="00434B5D">
        <w:rPr>
          <w:sz w:val="22"/>
          <w:szCs w:val="22"/>
          <w:lang w:val="hu-HU"/>
        </w:rPr>
        <w:t> </w:t>
      </w:r>
      <w:r w:rsidR="00095D99" w:rsidRPr="00434B5D">
        <w:rPr>
          <w:sz w:val="22"/>
          <w:szCs w:val="22"/>
          <w:lang w:val="hu-HU"/>
        </w:rPr>
        <w:t>mmol (23</w:t>
      </w:r>
      <w:r w:rsidR="00D25361" w:rsidRPr="00434B5D">
        <w:rPr>
          <w:sz w:val="22"/>
          <w:szCs w:val="22"/>
          <w:lang w:val="hu-HU"/>
        </w:rPr>
        <w:t> </w:t>
      </w:r>
      <w:r w:rsidR="00095D99" w:rsidRPr="00434B5D">
        <w:rPr>
          <w:sz w:val="22"/>
          <w:szCs w:val="22"/>
          <w:lang w:val="hu-HU"/>
        </w:rPr>
        <w:t xml:space="preserve">mg) </w:t>
      </w:r>
      <w:r w:rsidRPr="00434B5D">
        <w:rPr>
          <w:sz w:val="22"/>
          <w:szCs w:val="22"/>
          <w:lang w:val="hu-HU"/>
        </w:rPr>
        <w:t>nátriumot tartalmaz</w:t>
      </w:r>
      <w:r w:rsidR="00095D99" w:rsidRPr="00434B5D">
        <w:rPr>
          <w:sz w:val="22"/>
          <w:szCs w:val="22"/>
          <w:lang w:val="hu-HU"/>
        </w:rPr>
        <w:t xml:space="preserve"> injekciós üvegenként</w:t>
      </w:r>
      <w:r w:rsidRPr="00434B5D">
        <w:rPr>
          <w:sz w:val="22"/>
          <w:szCs w:val="22"/>
          <w:lang w:val="hu-HU"/>
        </w:rPr>
        <w:t xml:space="preserve">, azaz gyakorlatilag </w:t>
      </w:r>
      <w:r w:rsidR="00043675" w:rsidRPr="00434B5D">
        <w:rPr>
          <w:sz w:val="22"/>
          <w:szCs w:val="22"/>
          <w:lang w:val="hu-HU"/>
        </w:rPr>
        <w:t>„</w:t>
      </w:r>
      <w:r w:rsidRPr="00434B5D">
        <w:rPr>
          <w:sz w:val="22"/>
          <w:szCs w:val="22"/>
          <w:lang w:val="hu-HU"/>
        </w:rPr>
        <w:t>nátriummentes</w:t>
      </w:r>
      <w:r w:rsidR="00043675" w:rsidRPr="00434B5D">
        <w:rPr>
          <w:sz w:val="22"/>
          <w:szCs w:val="22"/>
          <w:lang w:val="hu-HU"/>
        </w:rPr>
        <w:t>”</w:t>
      </w:r>
      <w:r w:rsidRPr="00434B5D">
        <w:rPr>
          <w:b/>
          <w:sz w:val="22"/>
          <w:szCs w:val="22"/>
          <w:lang w:val="hu-HU"/>
        </w:rPr>
        <w:t>.</w:t>
      </w:r>
    </w:p>
    <w:p w14:paraId="38ECB473" w14:textId="77777777" w:rsidR="00E30F96" w:rsidRPr="00434B5D" w:rsidRDefault="00E30F96" w:rsidP="005F0432">
      <w:pPr>
        <w:rPr>
          <w:sz w:val="22"/>
          <w:szCs w:val="22"/>
          <w:lang w:val="hu-HU"/>
        </w:rPr>
      </w:pPr>
    </w:p>
    <w:p w14:paraId="6BD37A5D" w14:textId="77777777" w:rsidR="00036760" w:rsidRPr="00434B5D" w:rsidRDefault="00036760" w:rsidP="005F0432">
      <w:pPr>
        <w:rPr>
          <w:sz w:val="22"/>
          <w:szCs w:val="22"/>
          <w:lang w:val="hu-HU"/>
        </w:rPr>
      </w:pPr>
    </w:p>
    <w:p w14:paraId="2B0A32C7" w14:textId="77777777" w:rsidR="00E6360C" w:rsidRPr="00434B5D" w:rsidRDefault="00E6360C" w:rsidP="005F0432">
      <w:pPr>
        <w:pStyle w:val="Cmsor3"/>
        <w:rPr>
          <w:sz w:val="22"/>
          <w:szCs w:val="22"/>
          <w:lang w:val="hu-HU"/>
        </w:rPr>
      </w:pPr>
      <w:r w:rsidRPr="00434B5D">
        <w:rPr>
          <w:sz w:val="22"/>
          <w:szCs w:val="22"/>
          <w:lang w:val="hu-HU"/>
        </w:rPr>
        <w:t>3.</w:t>
      </w:r>
      <w:r w:rsidRPr="00434B5D">
        <w:rPr>
          <w:sz w:val="22"/>
          <w:szCs w:val="22"/>
          <w:lang w:val="hu-HU"/>
        </w:rPr>
        <w:tab/>
      </w:r>
      <w:r w:rsidR="00D25361" w:rsidRPr="00434B5D">
        <w:rPr>
          <w:sz w:val="22"/>
          <w:szCs w:val="22"/>
          <w:lang w:val="hu-HU"/>
        </w:rPr>
        <w:t>Hogyan kell alkalmazni a Depo</w:t>
      </w:r>
      <w:r w:rsidR="00D25361" w:rsidRPr="00434B5D">
        <w:rPr>
          <w:sz w:val="22"/>
          <w:szCs w:val="22"/>
          <w:lang w:val="hu-HU"/>
        </w:rPr>
        <w:noBreakHyphen/>
        <w:t>Medrol</w:t>
      </w:r>
      <w:r w:rsidR="00D25361" w:rsidRPr="00434B5D">
        <w:rPr>
          <w:sz w:val="22"/>
          <w:szCs w:val="22"/>
          <w:lang w:val="hu-HU"/>
        </w:rPr>
        <w:noBreakHyphen/>
        <w:t>t</w:t>
      </w:r>
      <w:r w:rsidR="00072C98" w:rsidRPr="00434B5D">
        <w:rPr>
          <w:sz w:val="22"/>
          <w:szCs w:val="22"/>
          <w:lang w:val="hu-HU"/>
        </w:rPr>
        <w:t>?</w:t>
      </w:r>
    </w:p>
    <w:p w14:paraId="414AD2D6" w14:textId="77777777" w:rsidR="00036760" w:rsidRPr="00434B5D" w:rsidRDefault="00036760" w:rsidP="005F0432">
      <w:pPr>
        <w:rPr>
          <w:sz w:val="22"/>
          <w:szCs w:val="22"/>
          <w:lang w:val="hu-HU"/>
        </w:rPr>
      </w:pPr>
    </w:p>
    <w:p w14:paraId="6E872DB6" w14:textId="77777777" w:rsidR="00E6360C" w:rsidRPr="00434B5D" w:rsidRDefault="00036760" w:rsidP="005F0432">
      <w:pPr>
        <w:rPr>
          <w:sz w:val="22"/>
          <w:szCs w:val="22"/>
          <w:lang w:val="hu-HU"/>
        </w:rPr>
      </w:pPr>
      <w:r w:rsidRPr="00434B5D">
        <w:rPr>
          <w:sz w:val="22"/>
          <w:szCs w:val="22"/>
          <w:lang w:val="hu-HU"/>
        </w:rPr>
        <w:t>Ha bármilyen okból kórházba kerül, mindig mondja el orvosának vagy a</w:t>
      </w:r>
      <w:r w:rsidR="002F73D1" w:rsidRPr="00434B5D">
        <w:rPr>
          <w:sz w:val="22"/>
          <w:szCs w:val="22"/>
          <w:lang w:val="hu-HU"/>
        </w:rPr>
        <w:t xml:space="preserve"> gondozását végző</w:t>
      </w:r>
      <w:r w:rsidR="0004450B" w:rsidRPr="00434B5D">
        <w:rPr>
          <w:sz w:val="22"/>
          <w:szCs w:val="22"/>
          <w:lang w:val="hu-HU"/>
        </w:rPr>
        <w:t xml:space="preserve"> egészségügyi </w:t>
      </w:r>
      <w:r w:rsidR="002F73D1" w:rsidRPr="00434B5D">
        <w:rPr>
          <w:sz w:val="22"/>
          <w:szCs w:val="22"/>
          <w:lang w:val="hu-HU"/>
        </w:rPr>
        <w:t>szakembernek</w:t>
      </w:r>
      <w:r w:rsidRPr="00434B5D">
        <w:rPr>
          <w:sz w:val="22"/>
          <w:szCs w:val="22"/>
          <w:lang w:val="hu-HU"/>
        </w:rPr>
        <w:t>, hogy Ön Depo</w:t>
      </w:r>
      <w:r w:rsidR="00D25361" w:rsidRPr="00434B5D">
        <w:rPr>
          <w:sz w:val="22"/>
          <w:szCs w:val="22"/>
          <w:lang w:val="hu-HU"/>
        </w:rPr>
        <w:noBreakHyphen/>
      </w:r>
      <w:r w:rsidRPr="00434B5D">
        <w:rPr>
          <w:sz w:val="22"/>
          <w:szCs w:val="22"/>
          <w:lang w:val="hu-HU"/>
        </w:rPr>
        <w:t>Medrol-kezelésben részesül.</w:t>
      </w:r>
    </w:p>
    <w:p w14:paraId="52F19461" w14:textId="77777777" w:rsidR="00036760" w:rsidRPr="00434B5D" w:rsidRDefault="00036760" w:rsidP="005F0432">
      <w:pPr>
        <w:rPr>
          <w:sz w:val="22"/>
          <w:szCs w:val="22"/>
          <w:lang w:val="hu-HU"/>
        </w:rPr>
      </w:pPr>
    </w:p>
    <w:p w14:paraId="18D6316C" w14:textId="77777777" w:rsidR="00036760" w:rsidRPr="00434B5D" w:rsidRDefault="00036760" w:rsidP="005F0432">
      <w:pPr>
        <w:tabs>
          <w:tab w:val="left" w:pos="937"/>
        </w:tabs>
        <w:rPr>
          <w:b/>
          <w:sz w:val="22"/>
          <w:szCs w:val="22"/>
          <w:lang w:val="hu-HU"/>
        </w:rPr>
      </w:pPr>
      <w:r w:rsidRPr="00434B5D">
        <w:rPr>
          <w:b/>
          <w:sz w:val="22"/>
          <w:szCs w:val="22"/>
          <w:lang w:val="hu-HU"/>
        </w:rPr>
        <w:t>Felnőttek</w:t>
      </w:r>
    </w:p>
    <w:p w14:paraId="6C32AA17" w14:textId="77777777" w:rsidR="00E6360C" w:rsidRPr="00434B5D" w:rsidRDefault="00E36503" w:rsidP="005F0432">
      <w:pPr>
        <w:pStyle w:val="WW-BodyText21"/>
        <w:rPr>
          <w:b w:val="0"/>
          <w:bCs/>
          <w:i w:val="0"/>
          <w:iCs/>
          <w:color w:val="000000"/>
          <w:sz w:val="22"/>
          <w:szCs w:val="22"/>
          <w:u w:val="none"/>
          <w:lang w:val="hu-HU"/>
        </w:rPr>
      </w:pPr>
      <w:r w:rsidRPr="00434B5D">
        <w:rPr>
          <w:b w:val="0"/>
          <w:i w:val="0"/>
          <w:color w:val="000000"/>
          <w:sz w:val="22"/>
          <w:szCs w:val="22"/>
          <w:u w:val="none"/>
          <w:lang w:val="hu-HU"/>
        </w:rPr>
        <w:t>Kezelőorvosa a</w:t>
      </w:r>
      <w:r w:rsidR="00E6360C" w:rsidRPr="00434B5D">
        <w:rPr>
          <w:b w:val="0"/>
          <w:i w:val="0"/>
          <w:color w:val="000000"/>
          <w:sz w:val="22"/>
          <w:szCs w:val="22"/>
          <w:u w:val="none"/>
          <w:lang w:val="hu-HU"/>
        </w:rPr>
        <w:t xml:space="preserve">z egész szervezetet érintő, </w:t>
      </w:r>
      <w:r w:rsidR="00885572" w:rsidRPr="00434B5D">
        <w:rPr>
          <w:b w:val="0"/>
          <w:i w:val="0"/>
          <w:color w:val="000000"/>
          <w:sz w:val="22"/>
          <w:szCs w:val="22"/>
          <w:u w:val="none"/>
          <w:lang w:val="hu-HU"/>
        </w:rPr>
        <w:t>ú</w:t>
      </w:r>
      <w:r w:rsidR="006D3329" w:rsidRPr="00434B5D">
        <w:rPr>
          <w:b w:val="0"/>
          <w:i w:val="0"/>
          <w:color w:val="000000"/>
          <w:sz w:val="22"/>
          <w:szCs w:val="22"/>
          <w:u w:val="none"/>
          <w:lang w:val="hu-HU"/>
        </w:rPr>
        <w:t>gynevezett</w:t>
      </w:r>
      <w:r w:rsidR="00E6360C" w:rsidRPr="00434B5D">
        <w:rPr>
          <w:b w:val="0"/>
          <w:i w:val="0"/>
          <w:color w:val="000000"/>
          <w:sz w:val="22"/>
          <w:szCs w:val="22"/>
          <w:u w:val="none"/>
          <w:lang w:val="hu-HU"/>
        </w:rPr>
        <w:t xml:space="preserve"> szisztémás hatás elérésére az injekciót izomba adj</w:t>
      </w:r>
      <w:r w:rsidRPr="00434B5D">
        <w:rPr>
          <w:b w:val="0"/>
          <w:i w:val="0"/>
          <w:color w:val="000000"/>
          <w:sz w:val="22"/>
          <w:szCs w:val="22"/>
          <w:u w:val="none"/>
          <w:lang w:val="hu-HU"/>
        </w:rPr>
        <w:t>a</w:t>
      </w:r>
      <w:r w:rsidR="00E6360C" w:rsidRPr="00434B5D">
        <w:rPr>
          <w:b w:val="0"/>
          <w:i w:val="0"/>
          <w:color w:val="000000"/>
          <w:sz w:val="22"/>
          <w:szCs w:val="22"/>
          <w:u w:val="none"/>
          <w:lang w:val="hu-HU"/>
        </w:rPr>
        <w:t xml:space="preserve"> be</w:t>
      </w:r>
      <w:r w:rsidR="00E6360C" w:rsidRPr="00434B5D">
        <w:rPr>
          <w:b w:val="0"/>
          <w:bCs/>
          <w:i w:val="0"/>
          <w:iCs/>
          <w:color w:val="000000"/>
          <w:sz w:val="22"/>
          <w:szCs w:val="22"/>
          <w:u w:val="none"/>
          <w:lang w:val="hu-HU"/>
        </w:rPr>
        <w:t>, például több ízületet érintő reumás megbetegedések, kiterjedt bőrbetegségek, kollagén betegségek, allergiás állapotok, bélbetegségek, légzőszervi megbetegedések esetén</w:t>
      </w:r>
      <w:r w:rsidR="00885572" w:rsidRPr="00434B5D">
        <w:rPr>
          <w:b w:val="0"/>
          <w:bCs/>
          <w:i w:val="0"/>
          <w:iCs/>
          <w:color w:val="000000"/>
          <w:sz w:val="22"/>
          <w:szCs w:val="22"/>
          <w:u w:val="none"/>
          <w:lang w:val="hu-HU"/>
        </w:rPr>
        <w:t>.</w:t>
      </w:r>
    </w:p>
    <w:p w14:paraId="6EB4147C" w14:textId="77777777" w:rsidR="008E6249" w:rsidRPr="00434B5D" w:rsidRDefault="008E6249" w:rsidP="005F0432">
      <w:pPr>
        <w:pStyle w:val="WW-BodyText21"/>
        <w:rPr>
          <w:b w:val="0"/>
          <w:bCs/>
          <w:i w:val="0"/>
          <w:iCs/>
          <w:color w:val="000000"/>
          <w:sz w:val="22"/>
          <w:szCs w:val="22"/>
          <w:u w:val="none"/>
          <w:lang w:val="hu-HU"/>
        </w:rPr>
      </w:pPr>
    </w:p>
    <w:p w14:paraId="0D82DB0D" w14:textId="77777777" w:rsidR="00504C5D" w:rsidRPr="00434B5D" w:rsidRDefault="00504C5D" w:rsidP="00504C5D">
      <w:pPr>
        <w:rPr>
          <w:sz w:val="22"/>
          <w:szCs w:val="22"/>
          <w:lang w:val="hu-HU"/>
        </w:rPr>
      </w:pPr>
      <w:r w:rsidRPr="00434B5D">
        <w:rPr>
          <w:sz w:val="22"/>
          <w:szCs w:val="22"/>
          <w:lang w:val="hu-HU"/>
        </w:rPr>
        <w:t>Az injekciót alkalmazás előtt erősen fel kell rázni, hogy a beadás előtt egyenletes szuszpenzió képződjön.</w:t>
      </w:r>
    </w:p>
    <w:p w14:paraId="701A3AE4" w14:textId="77777777" w:rsidR="00CA745E" w:rsidRPr="00434B5D" w:rsidRDefault="00CA745E" w:rsidP="005F0432">
      <w:pPr>
        <w:pStyle w:val="WW-BodyText21"/>
        <w:rPr>
          <w:b w:val="0"/>
          <w:bCs/>
          <w:i w:val="0"/>
          <w:iCs/>
          <w:color w:val="000000"/>
          <w:sz w:val="22"/>
          <w:szCs w:val="22"/>
          <w:u w:val="none"/>
          <w:lang w:val="hu-HU"/>
        </w:rPr>
      </w:pPr>
    </w:p>
    <w:p w14:paraId="39522D5F" w14:textId="77777777" w:rsidR="00E6360C" w:rsidRPr="00434B5D" w:rsidRDefault="00E6360C" w:rsidP="005F0432">
      <w:pPr>
        <w:tabs>
          <w:tab w:val="left" w:pos="720"/>
        </w:tabs>
        <w:ind w:right="902"/>
        <w:rPr>
          <w:bCs/>
          <w:iCs/>
          <w:color w:val="000000"/>
          <w:sz w:val="22"/>
          <w:szCs w:val="22"/>
          <w:lang w:val="hu-HU"/>
        </w:rPr>
      </w:pPr>
      <w:r w:rsidRPr="00434B5D">
        <w:rPr>
          <w:color w:val="000000"/>
          <w:sz w:val="22"/>
          <w:szCs w:val="22"/>
          <w:lang w:val="hu-HU"/>
        </w:rPr>
        <w:t>Helyi</w:t>
      </w:r>
      <w:r w:rsidR="00885572" w:rsidRPr="00434B5D">
        <w:rPr>
          <w:color w:val="000000"/>
          <w:sz w:val="22"/>
          <w:szCs w:val="22"/>
          <w:lang w:val="hu-HU"/>
        </w:rPr>
        <w:t xml:space="preserve"> alkalmazásakor</w:t>
      </w:r>
      <w:r w:rsidRPr="00434B5D">
        <w:rPr>
          <w:bCs/>
          <w:iCs/>
          <w:color w:val="000000"/>
          <w:sz w:val="22"/>
          <w:szCs w:val="22"/>
          <w:lang w:val="hu-HU"/>
        </w:rPr>
        <w:t xml:space="preserve"> ízületbe, lágyszövetbe, a bőrelváltozás helyére injekcióban, valamint fekélyes vastagbélgyulladásban beöntés formájában alkalmazzák.</w:t>
      </w:r>
    </w:p>
    <w:p w14:paraId="20A368C2" w14:textId="77777777" w:rsidR="00885572" w:rsidRPr="00434B5D" w:rsidRDefault="006339D8" w:rsidP="005F0432">
      <w:pPr>
        <w:pStyle w:val="Szvegtrzs"/>
        <w:rPr>
          <w:b/>
          <w:bCs/>
          <w:i w:val="0"/>
          <w:sz w:val="22"/>
          <w:szCs w:val="22"/>
          <w:lang w:val="hu-HU"/>
        </w:rPr>
      </w:pPr>
      <w:r w:rsidRPr="00434B5D">
        <w:rPr>
          <w:i w:val="0"/>
          <w:sz w:val="22"/>
          <w:szCs w:val="22"/>
          <w:lang w:val="hu-HU"/>
        </w:rPr>
        <w:t xml:space="preserve">A Depo-Medrol </w:t>
      </w:r>
      <w:r w:rsidR="00036760" w:rsidRPr="00434B5D">
        <w:rPr>
          <w:i w:val="0"/>
          <w:sz w:val="22"/>
          <w:szCs w:val="22"/>
          <w:lang w:val="hu-HU"/>
        </w:rPr>
        <w:t>NEM</w:t>
      </w:r>
      <w:r w:rsidRPr="00434B5D">
        <w:rPr>
          <w:i w:val="0"/>
          <w:sz w:val="22"/>
          <w:szCs w:val="22"/>
          <w:lang w:val="hu-HU"/>
        </w:rPr>
        <w:t xml:space="preserve"> alkalmazható </w:t>
      </w:r>
      <w:r w:rsidR="00A76F4B" w:rsidRPr="00434B5D">
        <w:rPr>
          <w:i w:val="0"/>
          <w:sz w:val="22"/>
          <w:szCs w:val="22"/>
          <w:lang w:val="hu-HU"/>
        </w:rPr>
        <w:t xml:space="preserve">a </w:t>
      </w:r>
      <w:r w:rsidRPr="00434B5D">
        <w:rPr>
          <w:i w:val="0"/>
          <w:sz w:val="22"/>
          <w:szCs w:val="22"/>
          <w:lang w:val="hu-HU"/>
        </w:rPr>
        <w:t>gerincűrbe vagy az érpályába adott injekcióként.</w:t>
      </w:r>
    </w:p>
    <w:p w14:paraId="37F6ACC0" w14:textId="77777777" w:rsidR="00A76F4B" w:rsidRPr="00434B5D" w:rsidRDefault="00A76F4B" w:rsidP="005F0432">
      <w:pPr>
        <w:pStyle w:val="Szvegtrzs"/>
        <w:rPr>
          <w:b/>
          <w:bCs/>
          <w:i w:val="0"/>
          <w:sz w:val="22"/>
          <w:szCs w:val="22"/>
          <w:lang w:val="hu-HU"/>
        </w:rPr>
      </w:pPr>
    </w:p>
    <w:p w14:paraId="0D4E062A" w14:textId="77777777" w:rsidR="00036760" w:rsidRPr="00434B5D" w:rsidRDefault="00D25361" w:rsidP="00E554CD">
      <w:pPr>
        <w:keepNext/>
        <w:tabs>
          <w:tab w:val="left" w:pos="937"/>
        </w:tabs>
        <w:rPr>
          <w:b/>
          <w:sz w:val="22"/>
          <w:szCs w:val="22"/>
          <w:lang w:val="hu-HU"/>
        </w:rPr>
      </w:pPr>
      <w:r w:rsidRPr="00434B5D">
        <w:rPr>
          <w:b/>
          <w:sz w:val="22"/>
          <w:szCs w:val="22"/>
          <w:lang w:val="hu-HU"/>
        </w:rPr>
        <w:t>Alkalmazása g</w:t>
      </w:r>
      <w:r w:rsidR="00036760" w:rsidRPr="00434B5D">
        <w:rPr>
          <w:b/>
          <w:sz w:val="22"/>
          <w:szCs w:val="22"/>
          <w:lang w:val="hu-HU"/>
        </w:rPr>
        <w:t>yermekek</w:t>
      </w:r>
      <w:r w:rsidRPr="00434B5D">
        <w:rPr>
          <w:b/>
          <w:sz w:val="22"/>
          <w:szCs w:val="22"/>
          <w:lang w:val="hu-HU"/>
        </w:rPr>
        <w:t>nél</w:t>
      </w:r>
      <w:r w:rsidR="008E6249" w:rsidRPr="00434B5D">
        <w:rPr>
          <w:b/>
          <w:sz w:val="22"/>
          <w:szCs w:val="22"/>
          <w:lang w:val="hu-HU"/>
        </w:rPr>
        <w:t xml:space="preserve"> és serdülőknél</w:t>
      </w:r>
    </w:p>
    <w:p w14:paraId="054F2685" w14:textId="77777777" w:rsidR="00036760" w:rsidRPr="00434B5D" w:rsidRDefault="00036760" w:rsidP="00E554CD">
      <w:pPr>
        <w:pStyle w:val="Szvegtrzs"/>
        <w:keepNext/>
        <w:rPr>
          <w:i w:val="0"/>
          <w:sz w:val="22"/>
          <w:szCs w:val="22"/>
          <w:lang w:val="hu-HU"/>
        </w:rPr>
      </w:pPr>
      <w:r w:rsidRPr="00434B5D">
        <w:rPr>
          <w:i w:val="0"/>
          <w:sz w:val="22"/>
          <w:szCs w:val="22"/>
          <w:lang w:val="hu-HU"/>
        </w:rPr>
        <w:t>A kortikoszteroidok gátolhatják a gyermekek növekedését, ezért kezelőorvosa a legalacsonyabb, gyermeke számára hatásos adagot írja majd fel.</w:t>
      </w:r>
    </w:p>
    <w:p w14:paraId="488564B4" w14:textId="77777777" w:rsidR="00036760" w:rsidRPr="00434B5D" w:rsidRDefault="00036760" w:rsidP="005F0432">
      <w:pPr>
        <w:pStyle w:val="Szvegtrzs"/>
        <w:rPr>
          <w:b/>
          <w:bCs/>
          <w:i w:val="0"/>
          <w:sz w:val="22"/>
          <w:szCs w:val="22"/>
          <w:lang w:val="hu-HU"/>
        </w:rPr>
      </w:pPr>
    </w:p>
    <w:p w14:paraId="4075238F" w14:textId="77777777" w:rsidR="00885572" w:rsidRPr="00434B5D" w:rsidRDefault="00885572" w:rsidP="005F0432">
      <w:pPr>
        <w:pStyle w:val="Szvegtrzs"/>
        <w:rPr>
          <w:b/>
          <w:bCs/>
          <w:i w:val="0"/>
          <w:sz w:val="22"/>
          <w:szCs w:val="22"/>
          <w:lang w:val="hu-HU"/>
        </w:rPr>
      </w:pPr>
      <w:r w:rsidRPr="00434B5D">
        <w:rPr>
          <w:b/>
          <w:bCs/>
          <w:i w:val="0"/>
          <w:sz w:val="22"/>
          <w:szCs w:val="22"/>
          <w:lang w:val="hu-HU"/>
        </w:rPr>
        <w:t>Ha az előírtnál több Depo-Medrol</w:t>
      </w:r>
      <w:r w:rsidR="00561A17" w:rsidRPr="00434B5D">
        <w:rPr>
          <w:b/>
          <w:bCs/>
          <w:i w:val="0"/>
          <w:sz w:val="22"/>
          <w:szCs w:val="22"/>
          <w:lang w:val="hu-HU"/>
        </w:rPr>
        <w:noBreakHyphen/>
      </w:r>
      <w:r w:rsidRPr="00434B5D">
        <w:rPr>
          <w:b/>
          <w:bCs/>
          <w:i w:val="0"/>
          <w:sz w:val="22"/>
          <w:szCs w:val="22"/>
          <w:lang w:val="hu-HU"/>
        </w:rPr>
        <w:t>t alkalmaz</w:t>
      </w:r>
      <w:r w:rsidR="00A76F4B" w:rsidRPr="00434B5D">
        <w:rPr>
          <w:b/>
          <w:bCs/>
          <w:i w:val="0"/>
          <w:sz w:val="22"/>
          <w:szCs w:val="22"/>
          <w:lang w:val="hu-HU"/>
        </w:rPr>
        <w:t>tak Önnél</w:t>
      </w:r>
    </w:p>
    <w:p w14:paraId="68E1FA71" w14:textId="77777777" w:rsidR="00885572" w:rsidRPr="00434B5D" w:rsidRDefault="00B16D24" w:rsidP="005F0432">
      <w:pPr>
        <w:pStyle w:val="Szvegtrzs"/>
        <w:rPr>
          <w:i w:val="0"/>
          <w:sz w:val="22"/>
          <w:szCs w:val="22"/>
          <w:lang w:val="hu-HU"/>
        </w:rPr>
      </w:pPr>
      <w:r w:rsidRPr="00434B5D">
        <w:rPr>
          <w:i w:val="0"/>
          <w:sz w:val="22"/>
          <w:szCs w:val="22"/>
          <w:lang w:val="hu-HU"/>
        </w:rPr>
        <w:t>Ha úgy gondolja, az előír</w:t>
      </w:r>
      <w:r w:rsidR="00AF4D6F" w:rsidRPr="00434B5D">
        <w:rPr>
          <w:i w:val="0"/>
          <w:sz w:val="22"/>
          <w:szCs w:val="22"/>
          <w:lang w:val="hu-HU"/>
        </w:rPr>
        <w:t>t</w:t>
      </w:r>
      <w:r w:rsidRPr="00434B5D">
        <w:rPr>
          <w:i w:val="0"/>
          <w:sz w:val="22"/>
          <w:szCs w:val="22"/>
          <w:lang w:val="hu-HU"/>
        </w:rPr>
        <w:t xml:space="preserve">nál több injekciót adtak be Önnek, azonnal forduljon </w:t>
      </w:r>
      <w:r w:rsidR="00AF4D6F" w:rsidRPr="00434B5D">
        <w:rPr>
          <w:i w:val="0"/>
          <w:sz w:val="22"/>
          <w:szCs w:val="22"/>
          <w:lang w:val="hu-HU"/>
        </w:rPr>
        <w:t>kezelő</w:t>
      </w:r>
      <w:r w:rsidRPr="00434B5D">
        <w:rPr>
          <w:i w:val="0"/>
          <w:sz w:val="22"/>
          <w:szCs w:val="22"/>
          <w:lang w:val="hu-HU"/>
        </w:rPr>
        <w:t>orvosához</w:t>
      </w:r>
      <w:r w:rsidRPr="00434B5D">
        <w:rPr>
          <w:sz w:val="22"/>
          <w:szCs w:val="22"/>
          <w:lang w:val="hu-HU"/>
        </w:rPr>
        <w:t xml:space="preserve">. </w:t>
      </w:r>
      <w:r w:rsidR="00885572" w:rsidRPr="00434B5D">
        <w:rPr>
          <w:i w:val="0"/>
          <w:sz w:val="22"/>
          <w:szCs w:val="22"/>
          <w:lang w:val="hu-HU"/>
        </w:rPr>
        <w:t>A készítmény túladagolása esetén a mellékhatások fokozódása várható.</w:t>
      </w:r>
    </w:p>
    <w:p w14:paraId="4051A48E" w14:textId="77777777" w:rsidR="00885572" w:rsidRPr="00434B5D" w:rsidRDefault="00885572" w:rsidP="005F0432">
      <w:pPr>
        <w:pStyle w:val="Szvegtrzs"/>
        <w:rPr>
          <w:i w:val="0"/>
          <w:sz w:val="22"/>
          <w:szCs w:val="22"/>
          <w:lang w:val="hu-HU"/>
        </w:rPr>
      </w:pPr>
    </w:p>
    <w:p w14:paraId="1722BDD2" w14:textId="77777777" w:rsidR="00885572" w:rsidRPr="00434B5D" w:rsidRDefault="00A76F4B" w:rsidP="005F0432">
      <w:pPr>
        <w:pStyle w:val="Szvegtrzs"/>
        <w:rPr>
          <w:b/>
          <w:bCs/>
          <w:i w:val="0"/>
          <w:sz w:val="22"/>
          <w:szCs w:val="22"/>
          <w:lang w:val="hu-HU"/>
        </w:rPr>
      </w:pPr>
      <w:r w:rsidRPr="00434B5D">
        <w:rPr>
          <w:b/>
          <w:bCs/>
          <w:i w:val="0"/>
          <w:sz w:val="22"/>
          <w:szCs w:val="22"/>
          <w:lang w:val="hu-HU"/>
        </w:rPr>
        <w:t>Ha elfelejtették</w:t>
      </w:r>
      <w:r w:rsidR="00885572" w:rsidRPr="00434B5D">
        <w:rPr>
          <w:b/>
          <w:bCs/>
          <w:i w:val="0"/>
          <w:sz w:val="22"/>
          <w:szCs w:val="22"/>
          <w:lang w:val="hu-HU"/>
        </w:rPr>
        <w:t xml:space="preserve"> alkalmazni a Depo-Medrol</w:t>
      </w:r>
      <w:r w:rsidR="00561A17" w:rsidRPr="00434B5D">
        <w:rPr>
          <w:b/>
          <w:bCs/>
          <w:i w:val="0"/>
          <w:sz w:val="22"/>
          <w:szCs w:val="22"/>
          <w:lang w:val="hu-HU"/>
        </w:rPr>
        <w:noBreakHyphen/>
      </w:r>
      <w:r w:rsidR="00885572" w:rsidRPr="00434B5D">
        <w:rPr>
          <w:b/>
          <w:bCs/>
          <w:i w:val="0"/>
          <w:sz w:val="22"/>
          <w:szCs w:val="22"/>
          <w:lang w:val="hu-HU"/>
        </w:rPr>
        <w:t>t</w:t>
      </w:r>
    </w:p>
    <w:p w14:paraId="2AD8D9C9" w14:textId="77777777" w:rsidR="00885572" w:rsidRPr="00434B5D" w:rsidRDefault="00885572" w:rsidP="005F0432">
      <w:pPr>
        <w:pStyle w:val="Szvegtrzs"/>
        <w:rPr>
          <w:i w:val="0"/>
          <w:sz w:val="22"/>
          <w:szCs w:val="22"/>
          <w:lang w:val="hu-HU"/>
        </w:rPr>
      </w:pPr>
      <w:r w:rsidRPr="00434B5D">
        <w:rPr>
          <w:i w:val="0"/>
          <w:sz w:val="22"/>
          <w:szCs w:val="22"/>
          <w:lang w:val="hu-HU"/>
        </w:rPr>
        <w:t>Tájékoztassa erről kezelőorvosát.</w:t>
      </w:r>
    </w:p>
    <w:p w14:paraId="5C27CC35" w14:textId="77777777" w:rsidR="005C4C5E" w:rsidRPr="00434B5D" w:rsidRDefault="005C4C5E" w:rsidP="005F0432">
      <w:pPr>
        <w:pStyle w:val="Szvegtrzs"/>
        <w:rPr>
          <w:i w:val="0"/>
          <w:sz w:val="22"/>
          <w:szCs w:val="22"/>
          <w:lang w:val="hu-HU"/>
        </w:rPr>
      </w:pPr>
    </w:p>
    <w:p w14:paraId="7DD2056F" w14:textId="77777777" w:rsidR="00B16D24" w:rsidRPr="00434B5D" w:rsidRDefault="00B16D24" w:rsidP="005F0432">
      <w:pPr>
        <w:pStyle w:val="Szvegtrzs"/>
        <w:rPr>
          <w:b/>
          <w:i w:val="0"/>
          <w:sz w:val="22"/>
          <w:szCs w:val="22"/>
          <w:lang w:val="hu-HU"/>
        </w:rPr>
      </w:pPr>
      <w:r w:rsidRPr="00434B5D">
        <w:rPr>
          <w:b/>
          <w:i w:val="0"/>
          <w:sz w:val="22"/>
          <w:szCs w:val="22"/>
          <w:lang w:val="hu-HU"/>
        </w:rPr>
        <w:t>A Depo-Medrol</w:t>
      </w:r>
      <w:r w:rsidR="00043675" w:rsidRPr="00434B5D">
        <w:rPr>
          <w:b/>
          <w:i w:val="0"/>
          <w:sz w:val="22"/>
          <w:szCs w:val="22"/>
          <w:lang w:val="hu-HU"/>
        </w:rPr>
        <w:t>-</w:t>
      </w:r>
      <w:r w:rsidRPr="00434B5D">
        <w:rPr>
          <w:b/>
          <w:i w:val="0"/>
          <w:sz w:val="22"/>
          <w:szCs w:val="22"/>
          <w:lang w:val="hu-HU"/>
        </w:rPr>
        <w:t>kezelés abbahagyása/az adag csökkentése</w:t>
      </w:r>
    </w:p>
    <w:p w14:paraId="7D278103" w14:textId="77777777" w:rsidR="00B16D24" w:rsidRPr="00434B5D" w:rsidRDefault="00B16D24" w:rsidP="005F0432">
      <w:pPr>
        <w:pStyle w:val="Szvegtrzs"/>
        <w:rPr>
          <w:i w:val="0"/>
          <w:sz w:val="22"/>
          <w:szCs w:val="22"/>
          <w:lang w:val="hu-HU"/>
        </w:rPr>
      </w:pPr>
      <w:r w:rsidRPr="00434B5D">
        <w:rPr>
          <w:i w:val="0"/>
          <w:sz w:val="22"/>
          <w:szCs w:val="22"/>
          <w:lang w:val="hu-HU"/>
        </w:rPr>
        <w:t>Kezelőorvosa dönt arról, mikor kell abbahagynia a kezelést. A Depo-Medrol</w:t>
      </w:r>
      <w:r w:rsidR="00C831A0" w:rsidRPr="00434B5D">
        <w:rPr>
          <w:i w:val="0"/>
          <w:sz w:val="22"/>
          <w:szCs w:val="22"/>
          <w:lang w:val="hu-HU"/>
        </w:rPr>
        <w:noBreakHyphen/>
      </w:r>
      <w:r w:rsidRPr="00434B5D">
        <w:rPr>
          <w:i w:val="0"/>
          <w:sz w:val="22"/>
          <w:szCs w:val="22"/>
          <w:lang w:val="hu-HU"/>
        </w:rPr>
        <w:t xml:space="preserve">t fokozatosan kell elhagyni, hogy </w:t>
      </w:r>
      <w:r w:rsidR="00AE27B5" w:rsidRPr="00434B5D">
        <w:rPr>
          <w:i w:val="0"/>
          <w:sz w:val="22"/>
          <w:szCs w:val="22"/>
          <w:lang w:val="hu-HU"/>
        </w:rPr>
        <w:t>elkerülje a mellékvesekéreg-elégtelenség kialakulását</w:t>
      </w:r>
      <w:r w:rsidRPr="00434B5D">
        <w:rPr>
          <w:i w:val="0"/>
          <w:sz w:val="22"/>
          <w:szCs w:val="22"/>
          <w:lang w:val="hu-HU"/>
        </w:rPr>
        <w:t>.</w:t>
      </w:r>
      <w:r w:rsidR="00561A17" w:rsidRPr="00434B5D">
        <w:rPr>
          <w:sz w:val="22"/>
          <w:szCs w:val="22"/>
          <w:lang w:val="hu-HU"/>
        </w:rPr>
        <w:t xml:space="preserve"> </w:t>
      </w:r>
      <w:r w:rsidR="00561A17" w:rsidRPr="00434B5D">
        <w:rPr>
          <w:i w:val="0"/>
          <w:sz w:val="22"/>
          <w:szCs w:val="22"/>
          <w:lang w:val="hu-HU"/>
        </w:rPr>
        <w:t xml:space="preserve">A mellékvesekéreg-elégtelenség tünetei közé tartozhat az étvágytalanság, </w:t>
      </w:r>
      <w:r w:rsidR="00AF4D6F" w:rsidRPr="00434B5D">
        <w:rPr>
          <w:i w:val="0"/>
          <w:sz w:val="22"/>
          <w:szCs w:val="22"/>
          <w:lang w:val="hu-HU"/>
        </w:rPr>
        <w:t xml:space="preserve">a </w:t>
      </w:r>
      <w:r w:rsidR="00561A17" w:rsidRPr="00434B5D">
        <w:rPr>
          <w:i w:val="0"/>
          <w:sz w:val="22"/>
          <w:szCs w:val="22"/>
          <w:lang w:val="hu-HU"/>
        </w:rPr>
        <w:t xml:space="preserve">hányinger, </w:t>
      </w:r>
      <w:r w:rsidR="00AF4D6F" w:rsidRPr="00434B5D">
        <w:rPr>
          <w:i w:val="0"/>
          <w:sz w:val="22"/>
          <w:szCs w:val="22"/>
          <w:lang w:val="hu-HU"/>
        </w:rPr>
        <w:t xml:space="preserve">a </w:t>
      </w:r>
      <w:r w:rsidR="00561A17" w:rsidRPr="00434B5D">
        <w:rPr>
          <w:i w:val="0"/>
          <w:sz w:val="22"/>
          <w:szCs w:val="22"/>
          <w:lang w:val="hu-HU"/>
        </w:rPr>
        <w:t xml:space="preserve">hányás, </w:t>
      </w:r>
      <w:r w:rsidR="00AF4D6F" w:rsidRPr="00434B5D">
        <w:rPr>
          <w:i w:val="0"/>
          <w:sz w:val="22"/>
          <w:szCs w:val="22"/>
          <w:lang w:val="hu-HU"/>
        </w:rPr>
        <w:t xml:space="preserve">a </w:t>
      </w:r>
      <w:r w:rsidR="00561A17" w:rsidRPr="00434B5D">
        <w:rPr>
          <w:i w:val="0"/>
          <w:sz w:val="22"/>
          <w:szCs w:val="22"/>
          <w:lang w:val="hu-HU"/>
        </w:rPr>
        <w:t>leverts</w:t>
      </w:r>
      <w:r w:rsidR="003423F1" w:rsidRPr="00434B5D">
        <w:rPr>
          <w:i w:val="0"/>
          <w:sz w:val="22"/>
          <w:szCs w:val="22"/>
          <w:lang w:val="hu-HU"/>
        </w:rPr>
        <w:t>é</w:t>
      </w:r>
      <w:r w:rsidR="00561A17" w:rsidRPr="00434B5D">
        <w:rPr>
          <w:i w:val="0"/>
          <w:sz w:val="22"/>
          <w:szCs w:val="22"/>
          <w:lang w:val="hu-HU"/>
        </w:rPr>
        <w:t xml:space="preserve">g, </w:t>
      </w:r>
      <w:r w:rsidR="00AF4D6F" w:rsidRPr="00434B5D">
        <w:rPr>
          <w:i w:val="0"/>
          <w:sz w:val="22"/>
          <w:szCs w:val="22"/>
          <w:lang w:val="hu-HU"/>
        </w:rPr>
        <w:t xml:space="preserve">a </w:t>
      </w:r>
      <w:r w:rsidR="00561A17" w:rsidRPr="00434B5D">
        <w:rPr>
          <w:i w:val="0"/>
          <w:sz w:val="22"/>
          <w:szCs w:val="22"/>
          <w:lang w:val="hu-HU"/>
        </w:rPr>
        <w:t xml:space="preserve">fejfájás, </w:t>
      </w:r>
      <w:r w:rsidR="00AF4D6F" w:rsidRPr="00434B5D">
        <w:rPr>
          <w:i w:val="0"/>
          <w:sz w:val="22"/>
          <w:szCs w:val="22"/>
          <w:lang w:val="hu-HU"/>
        </w:rPr>
        <w:t xml:space="preserve">a </w:t>
      </w:r>
      <w:r w:rsidR="00561A17" w:rsidRPr="00434B5D">
        <w:rPr>
          <w:i w:val="0"/>
          <w:sz w:val="22"/>
          <w:szCs w:val="22"/>
          <w:lang w:val="hu-HU"/>
        </w:rPr>
        <w:t>láz,</w:t>
      </w:r>
      <w:r w:rsidR="00AF4D6F" w:rsidRPr="00434B5D">
        <w:rPr>
          <w:i w:val="0"/>
          <w:sz w:val="22"/>
          <w:szCs w:val="22"/>
          <w:lang w:val="hu-HU"/>
        </w:rPr>
        <w:t xml:space="preserve"> az</w:t>
      </w:r>
      <w:r w:rsidR="00561A17" w:rsidRPr="00434B5D">
        <w:rPr>
          <w:i w:val="0"/>
          <w:sz w:val="22"/>
          <w:szCs w:val="22"/>
          <w:lang w:val="hu-HU"/>
        </w:rPr>
        <w:t xml:space="preserve"> izom- és ízületi fájdalom, </w:t>
      </w:r>
      <w:r w:rsidR="00AF4D6F" w:rsidRPr="00434B5D">
        <w:rPr>
          <w:i w:val="0"/>
          <w:sz w:val="22"/>
          <w:szCs w:val="22"/>
          <w:lang w:val="hu-HU"/>
        </w:rPr>
        <w:t xml:space="preserve">a </w:t>
      </w:r>
      <w:r w:rsidR="00561A17" w:rsidRPr="00434B5D">
        <w:rPr>
          <w:i w:val="0"/>
          <w:sz w:val="22"/>
          <w:szCs w:val="22"/>
          <w:lang w:val="hu-HU"/>
        </w:rPr>
        <w:t xml:space="preserve">hámlás, </w:t>
      </w:r>
      <w:r w:rsidR="00AF4D6F" w:rsidRPr="00434B5D">
        <w:rPr>
          <w:i w:val="0"/>
          <w:sz w:val="22"/>
          <w:szCs w:val="22"/>
          <w:lang w:val="hu-HU"/>
        </w:rPr>
        <w:t xml:space="preserve">az </w:t>
      </w:r>
      <w:r w:rsidR="00561A17" w:rsidRPr="00434B5D">
        <w:rPr>
          <w:i w:val="0"/>
          <w:sz w:val="22"/>
          <w:szCs w:val="22"/>
          <w:lang w:val="hu-HU"/>
        </w:rPr>
        <w:t xml:space="preserve">alacsony vérnyomás és </w:t>
      </w:r>
      <w:r w:rsidR="00AF4D6F" w:rsidRPr="00434B5D">
        <w:rPr>
          <w:i w:val="0"/>
          <w:sz w:val="22"/>
          <w:szCs w:val="22"/>
          <w:lang w:val="hu-HU"/>
        </w:rPr>
        <w:t xml:space="preserve">a </w:t>
      </w:r>
      <w:r w:rsidR="00561A17" w:rsidRPr="00434B5D">
        <w:rPr>
          <w:i w:val="0"/>
          <w:sz w:val="22"/>
          <w:szCs w:val="22"/>
          <w:lang w:val="hu-HU"/>
        </w:rPr>
        <w:t xml:space="preserve">fogyás. Ha a tünetek a </w:t>
      </w:r>
      <w:r w:rsidR="00135906" w:rsidRPr="00434B5D">
        <w:rPr>
          <w:i w:val="0"/>
          <w:sz w:val="22"/>
          <w:szCs w:val="22"/>
          <w:lang w:val="hu-HU"/>
        </w:rPr>
        <w:t>Depo</w:t>
      </w:r>
      <w:r w:rsidR="00561A17" w:rsidRPr="00434B5D">
        <w:rPr>
          <w:i w:val="0"/>
          <w:sz w:val="22"/>
          <w:szCs w:val="22"/>
          <w:lang w:val="hu-HU"/>
        </w:rPr>
        <w:t>-Medrol adagjának csökkentésével visszatérnek vagy rosszabbodnak, azonnal tájékoztassa kezelőorvosát.</w:t>
      </w:r>
    </w:p>
    <w:p w14:paraId="6F8D3C82" w14:textId="77777777" w:rsidR="00B16D24" w:rsidRPr="00434B5D" w:rsidRDefault="00B16D24" w:rsidP="005F0432">
      <w:pPr>
        <w:pStyle w:val="Szvegtrzs"/>
        <w:rPr>
          <w:i w:val="0"/>
          <w:sz w:val="22"/>
          <w:szCs w:val="22"/>
          <w:lang w:val="hu-HU"/>
        </w:rPr>
      </w:pPr>
    </w:p>
    <w:p w14:paraId="18574123" w14:textId="77777777" w:rsidR="00B16D24" w:rsidRPr="00434B5D" w:rsidRDefault="00B16D24" w:rsidP="005F0432">
      <w:pPr>
        <w:pStyle w:val="Szvegtrzs"/>
        <w:rPr>
          <w:b/>
          <w:i w:val="0"/>
          <w:sz w:val="22"/>
          <w:szCs w:val="22"/>
          <w:lang w:val="hu-HU"/>
        </w:rPr>
      </w:pPr>
      <w:r w:rsidRPr="00434B5D">
        <w:rPr>
          <w:b/>
          <w:i w:val="0"/>
          <w:sz w:val="22"/>
          <w:szCs w:val="22"/>
          <w:lang w:val="hu-HU"/>
        </w:rPr>
        <w:t>Pszichés zavarok a Depo-Medrol alkalmazása alatt</w:t>
      </w:r>
    </w:p>
    <w:p w14:paraId="666AA392" w14:textId="77777777" w:rsidR="00561A17" w:rsidRPr="00434B5D" w:rsidRDefault="00B16D24" w:rsidP="005F0432">
      <w:pPr>
        <w:pStyle w:val="Szvegtrzs"/>
        <w:rPr>
          <w:i w:val="0"/>
          <w:sz w:val="22"/>
          <w:szCs w:val="22"/>
          <w:lang w:val="hu-HU"/>
        </w:rPr>
      </w:pPr>
      <w:r w:rsidRPr="00434B5D">
        <w:rPr>
          <w:i w:val="0"/>
          <w:sz w:val="22"/>
          <w:szCs w:val="22"/>
          <w:lang w:val="hu-HU"/>
        </w:rPr>
        <w:t xml:space="preserve">A szteroidok, mint a Depo-Medrol alkalmazása alatt pszichés zavarok jelentkezhetnek. </w:t>
      </w:r>
    </w:p>
    <w:p w14:paraId="2411F94C" w14:textId="77777777" w:rsidR="00561A17" w:rsidRPr="00434B5D" w:rsidRDefault="00561A17" w:rsidP="005F0432">
      <w:pPr>
        <w:pStyle w:val="Szvegtrzs"/>
        <w:numPr>
          <w:ilvl w:val="0"/>
          <w:numId w:val="12"/>
        </w:numPr>
        <w:tabs>
          <w:tab w:val="clear" w:pos="454"/>
        </w:tabs>
        <w:ind w:left="567" w:hanging="567"/>
        <w:rPr>
          <w:i w:val="0"/>
          <w:sz w:val="22"/>
          <w:szCs w:val="22"/>
          <w:lang w:val="hu-HU"/>
        </w:rPr>
      </w:pPr>
      <w:r w:rsidRPr="00434B5D">
        <w:rPr>
          <w:i w:val="0"/>
          <w:sz w:val="22"/>
          <w:szCs w:val="22"/>
          <w:lang w:val="hu-HU"/>
        </w:rPr>
        <w:t>Ezek a betegségek súlyosak lehetnek.</w:t>
      </w:r>
    </w:p>
    <w:p w14:paraId="6095A99B" w14:textId="77777777" w:rsidR="00561A17" w:rsidRPr="00434B5D" w:rsidRDefault="00561A17" w:rsidP="005F0432">
      <w:pPr>
        <w:pStyle w:val="Szvegtrzs"/>
        <w:numPr>
          <w:ilvl w:val="0"/>
          <w:numId w:val="12"/>
        </w:numPr>
        <w:tabs>
          <w:tab w:val="clear" w:pos="454"/>
        </w:tabs>
        <w:ind w:left="567" w:hanging="567"/>
        <w:rPr>
          <w:i w:val="0"/>
          <w:sz w:val="22"/>
          <w:szCs w:val="22"/>
          <w:lang w:val="hu-HU"/>
        </w:rPr>
      </w:pPr>
      <w:r w:rsidRPr="00434B5D">
        <w:rPr>
          <w:i w:val="0"/>
          <w:sz w:val="22"/>
          <w:szCs w:val="22"/>
          <w:lang w:val="hu-HU"/>
        </w:rPr>
        <w:t>Általában néhány nappal vagy héttel a kezelés kezdete után kezdődnek.</w:t>
      </w:r>
    </w:p>
    <w:p w14:paraId="689886B5" w14:textId="77777777" w:rsidR="00561A17" w:rsidRPr="00434B5D" w:rsidRDefault="00561A17" w:rsidP="005F0432">
      <w:pPr>
        <w:pStyle w:val="Szvegtrzs"/>
        <w:numPr>
          <w:ilvl w:val="0"/>
          <w:numId w:val="12"/>
        </w:numPr>
        <w:tabs>
          <w:tab w:val="clear" w:pos="454"/>
        </w:tabs>
        <w:ind w:left="567" w:hanging="567"/>
        <w:rPr>
          <w:i w:val="0"/>
          <w:sz w:val="22"/>
          <w:szCs w:val="22"/>
          <w:lang w:val="hu-HU"/>
        </w:rPr>
      </w:pPr>
      <w:r w:rsidRPr="00434B5D">
        <w:rPr>
          <w:i w:val="0"/>
          <w:sz w:val="22"/>
          <w:szCs w:val="22"/>
          <w:lang w:val="hu-HU"/>
        </w:rPr>
        <w:t>Gyakrabban jelentkeznek magasabb adagok mellett.</w:t>
      </w:r>
    </w:p>
    <w:p w14:paraId="3E74C112" w14:textId="77777777" w:rsidR="00561A17" w:rsidRPr="00434B5D" w:rsidRDefault="00561A17" w:rsidP="005F0432">
      <w:pPr>
        <w:pStyle w:val="Szvegtrzs"/>
        <w:numPr>
          <w:ilvl w:val="0"/>
          <w:numId w:val="12"/>
        </w:numPr>
        <w:tabs>
          <w:tab w:val="clear" w:pos="454"/>
        </w:tabs>
        <w:ind w:left="567" w:hanging="567"/>
        <w:rPr>
          <w:i w:val="0"/>
          <w:sz w:val="22"/>
          <w:szCs w:val="22"/>
          <w:lang w:val="hu-HU"/>
        </w:rPr>
      </w:pPr>
      <w:r w:rsidRPr="00434B5D">
        <w:rPr>
          <w:i w:val="0"/>
          <w:sz w:val="22"/>
          <w:szCs w:val="22"/>
          <w:lang w:val="hu-HU"/>
        </w:rPr>
        <w:t>Ezen problémák többsége elmúlik az adag csökkentésével vagy a gyógyszer felfüggesztését követően, bár jelentkezésük esetén kezelést igényelhetnek.</w:t>
      </w:r>
    </w:p>
    <w:p w14:paraId="201F97EC" w14:textId="77777777" w:rsidR="00B16D24" w:rsidRPr="00434B5D" w:rsidRDefault="00B16D24" w:rsidP="005F0432">
      <w:pPr>
        <w:pStyle w:val="Szvegtrzs"/>
        <w:rPr>
          <w:i w:val="0"/>
          <w:sz w:val="22"/>
          <w:szCs w:val="22"/>
          <w:lang w:val="hu-HU"/>
        </w:rPr>
      </w:pPr>
      <w:r w:rsidRPr="00434B5D">
        <w:rPr>
          <w:i w:val="0"/>
          <w:sz w:val="22"/>
          <w:szCs w:val="22"/>
          <w:lang w:val="hu-HU"/>
        </w:rPr>
        <w:t xml:space="preserve">Mondja el kezelőorvosának, ha Ön (vagy aki ezt a gyógyszert </w:t>
      </w:r>
      <w:r w:rsidR="00561A17" w:rsidRPr="00434B5D">
        <w:rPr>
          <w:i w:val="0"/>
          <w:sz w:val="22"/>
          <w:szCs w:val="22"/>
          <w:lang w:val="hu-HU"/>
        </w:rPr>
        <w:t>alkalmazza</w:t>
      </w:r>
      <w:r w:rsidRPr="00434B5D">
        <w:rPr>
          <w:i w:val="0"/>
          <w:sz w:val="22"/>
          <w:szCs w:val="22"/>
          <w:lang w:val="hu-HU"/>
        </w:rPr>
        <w:t>) pszichés problémára utaló bármilyen jelet tapasztal. Ez különösen fontos, ha depressziós, hangulata változó vagy pszichotikus hajlama van.</w:t>
      </w:r>
    </w:p>
    <w:p w14:paraId="7713FE0A" w14:textId="77777777" w:rsidR="00E6360C" w:rsidRPr="00434B5D" w:rsidRDefault="00E6360C" w:rsidP="005F0432">
      <w:pPr>
        <w:ind w:right="902"/>
        <w:rPr>
          <w:color w:val="000000"/>
          <w:sz w:val="22"/>
          <w:szCs w:val="22"/>
          <w:lang w:val="hu-HU"/>
        </w:rPr>
      </w:pPr>
    </w:p>
    <w:p w14:paraId="5505C682" w14:textId="77777777" w:rsidR="00885572" w:rsidRPr="00434B5D" w:rsidRDefault="00885572" w:rsidP="005F0432">
      <w:pPr>
        <w:ind w:right="902"/>
        <w:rPr>
          <w:color w:val="000000"/>
          <w:sz w:val="22"/>
          <w:szCs w:val="22"/>
          <w:lang w:val="hu-HU"/>
        </w:rPr>
      </w:pPr>
    </w:p>
    <w:p w14:paraId="599D5340" w14:textId="77777777" w:rsidR="00E6360C" w:rsidRPr="00434B5D" w:rsidRDefault="00E6360C" w:rsidP="005F0432">
      <w:pPr>
        <w:keepNext/>
        <w:rPr>
          <w:b/>
          <w:bCs/>
          <w:color w:val="000000"/>
          <w:sz w:val="22"/>
          <w:szCs w:val="22"/>
          <w:lang w:val="hu-HU"/>
        </w:rPr>
      </w:pPr>
      <w:r w:rsidRPr="00434B5D">
        <w:rPr>
          <w:b/>
          <w:bCs/>
          <w:color w:val="000000"/>
          <w:sz w:val="22"/>
          <w:szCs w:val="22"/>
          <w:lang w:val="hu-HU"/>
        </w:rPr>
        <w:t>4.</w:t>
      </w:r>
      <w:r w:rsidRPr="00434B5D">
        <w:rPr>
          <w:b/>
          <w:bCs/>
          <w:color w:val="000000"/>
          <w:sz w:val="22"/>
          <w:szCs w:val="22"/>
          <w:lang w:val="hu-HU"/>
        </w:rPr>
        <w:tab/>
      </w:r>
      <w:r w:rsidR="00561A17" w:rsidRPr="00434B5D">
        <w:rPr>
          <w:b/>
          <w:bCs/>
          <w:color w:val="000000"/>
          <w:sz w:val="22"/>
          <w:szCs w:val="22"/>
          <w:lang w:val="hu-HU"/>
        </w:rPr>
        <w:t>Lehetséges mellékhatások</w:t>
      </w:r>
    </w:p>
    <w:p w14:paraId="038F98EB" w14:textId="77777777" w:rsidR="00885572" w:rsidRPr="00434B5D" w:rsidRDefault="00885572" w:rsidP="005F0432">
      <w:pPr>
        <w:keepNext/>
        <w:rPr>
          <w:sz w:val="22"/>
          <w:szCs w:val="22"/>
          <w:lang w:val="hu-HU"/>
        </w:rPr>
      </w:pPr>
    </w:p>
    <w:p w14:paraId="36EA1A9B" w14:textId="77777777" w:rsidR="00885572" w:rsidRPr="00434B5D" w:rsidRDefault="00885572" w:rsidP="005F0432">
      <w:pPr>
        <w:keepNext/>
        <w:rPr>
          <w:sz w:val="22"/>
          <w:szCs w:val="22"/>
          <w:lang w:val="hu-HU"/>
        </w:rPr>
      </w:pPr>
      <w:r w:rsidRPr="00434B5D">
        <w:rPr>
          <w:sz w:val="22"/>
          <w:szCs w:val="22"/>
          <w:lang w:val="hu-HU"/>
        </w:rPr>
        <w:t xml:space="preserve">Mint minden </w:t>
      </w:r>
      <w:r w:rsidR="008272CC" w:rsidRPr="00434B5D">
        <w:rPr>
          <w:sz w:val="22"/>
          <w:szCs w:val="22"/>
          <w:lang w:val="hu-HU"/>
        </w:rPr>
        <w:t>gyógyszer</w:t>
      </w:r>
      <w:r w:rsidRPr="00434B5D">
        <w:rPr>
          <w:sz w:val="22"/>
          <w:szCs w:val="22"/>
          <w:lang w:val="hu-HU"/>
        </w:rPr>
        <w:t xml:space="preserve">, így </w:t>
      </w:r>
      <w:r w:rsidR="002F73D1" w:rsidRPr="00434B5D">
        <w:rPr>
          <w:sz w:val="22"/>
          <w:szCs w:val="22"/>
          <w:lang w:val="hu-HU"/>
        </w:rPr>
        <w:t>e</w:t>
      </w:r>
      <w:r w:rsidR="00561A17" w:rsidRPr="00434B5D">
        <w:rPr>
          <w:sz w:val="22"/>
          <w:szCs w:val="22"/>
          <w:lang w:val="hu-HU"/>
        </w:rPr>
        <w:t xml:space="preserve">z </w:t>
      </w:r>
      <w:r w:rsidRPr="00434B5D">
        <w:rPr>
          <w:sz w:val="22"/>
          <w:szCs w:val="22"/>
          <w:lang w:val="hu-HU"/>
        </w:rPr>
        <w:t xml:space="preserve">a </w:t>
      </w:r>
      <w:r w:rsidR="00561A17" w:rsidRPr="00434B5D">
        <w:rPr>
          <w:sz w:val="22"/>
          <w:szCs w:val="22"/>
          <w:lang w:val="hu-HU"/>
        </w:rPr>
        <w:t>gyógyszer</w:t>
      </w:r>
      <w:r w:rsidRPr="00434B5D">
        <w:rPr>
          <w:sz w:val="22"/>
          <w:szCs w:val="22"/>
          <w:lang w:val="hu-HU"/>
        </w:rPr>
        <w:t xml:space="preserve"> is okozhat mellékhatásokat, amelyek azonban nem mindenkinél jelentkeznek.</w:t>
      </w:r>
      <w:r w:rsidR="00F5208C" w:rsidRPr="00434B5D">
        <w:rPr>
          <w:sz w:val="22"/>
          <w:szCs w:val="22"/>
          <w:lang w:val="hu-HU"/>
        </w:rPr>
        <w:t xml:space="preserve"> Kezelőorvosa olyan betegség kezelésére adta Önnek a </w:t>
      </w:r>
      <w:r w:rsidR="007B55D6" w:rsidRPr="00434B5D">
        <w:rPr>
          <w:sz w:val="22"/>
          <w:szCs w:val="22"/>
          <w:lang w:val="hu-HU"/>
        </w:rPr>
        <w:t>Depo</w:t>
      </w:r>
      <w:r w:rsidR="00F5208C" w:rsidRPr="00434B5D">
        <w:rPr>
          <w:sz w:val="22"/>
          <w:szCs w:val="22"/>
          <w:lang w:val="hu-HU"/>
        </w:rPr>
        <w:t>-Medrol</w:t>
      </w:r>
      <w:r w:rsidR="00C831A0" w:rsidRPr="00434B5D">
        <w:rPr>
          <w:sz w:val="22"/>
          <w:szCs w:val="22"/>
          <w:lang w:val="hu-HU"/>
        </w:rPr>
        <w:noBreakHyphen/>
      </w:r>
      <w:r w:rsidR="00F5208C" w:rsidRPr="00434B5D">
        <w:rPr>
          <w:sz w:val="22"/>
          <w:szCs w:val="22"/>
          <w:lang w:val="hu-HU"/>
        </w:rPr>
        <w:t xml:space="preserve">t, </w:t>
      </w:r>
      <w:r w:rsidR="00AF4D6F" w:rsidRPr="00434B5D">
        <w:rPr>
          <w:sz w:val="22"/>
          <w:szCs w:val="22"/>
          <w:lang w:val="hu-HU"/>
        </w:rPr>
        <w:t>ami</w:t>
      </w:r>
      <w:r w:rsidR="00F5208C" w:rsidRPr="00434B5D">
        <w:rPr>
          <w:sz w:val="22"/>
          <w:szCs w:val="22"/>
          <w:lang w:val="hu-HU"/>
        </w:rPr>
        <w:t xml:space="preserve"> nem megfelelő kezelés esetén súlyossá válhat.</w:t>
      </w:r>
    </w:p>
    <w:p w14:paraId="4E0B7EBB" w14:textId="77777777" w:rsidR="008272CC" w:rsidRPr="00434B5D" w:rsidRDefault="008272CC" w:rsidP="005F0432">
      <w:pPr>
        <w:rPr>
          <w:sz w:val="22"/>
          <w:szCs w:val="22"/>
          <w:lang w:val="hu-HU"/>
        </w:rPr>
      </w:pPr>
    </w:p>
    <w:p w14:paraId="2A099E48" w14:textId="77777777" w:rsidR="00F5208C" w:rsidRPr="00434B5D" w:rsidRDefault="00F5208C" w:rsidP="005F0432">
      <w:pPr>
        <w:rPr>
          <w:b/>
          <w:sz w:val="22"/>
          <w:szCs w:val="22"/>
          <w:lang w:val="hu-HU"/>
        </w:rPr>
      </w:pPr>
      <w:r w:rsidRPr="00434B5D">
        <w:rPr>
          <w:b/>
          <w:sz w:val="22"/>
          <w:szCs w:val="22"/>
          <w:lang w:val="hu-HU"/>
        </w:rPr>
        <w:t>Bizonyos betegségekben a Depo-Medrol és a hozzá hasonló gyógyszerek (szteroidok) alkalmazását nem szabad hirtelen abbahagyni. Ha a következő tünetek bármelyike jelentkezik Önnél, AZONNAL kérjen orvosi segítséget</w:t>
      </w:r>
      <w:r w:rsidR="0051077D" w:rsidRPr="00434B5D">
        <w:rPr>
          <w:b/>
          <w:sz w:val="22"/>
          <w:szCs w:val="22"/>
          <w:lang w:val="hu-HU"/>
        </w:rPr>
        <w:t>.</w:t>
      </w:r>
      <w:r w:rsidRPr="00434B5D">
        <w:rPr>
          <w:b/>
          <w:sz w:val="22"/>
          <w:szCs w:val="22"/>
          <w:lang w:val="hu-HU"/>
        </w:rPr>
        <w:t xml:space="preserve"> </w:t>
      </w:r>
      <w:r w:rsidR="0051077D" w:rsidRPr="00434B5D">
        <w:rPr>
          <w:b/>
          <w:sz w:val="22"/>
          <w:szCs w:val="22"/>
          <w:lang w:val="hu-HU"/>
        </w:rPr>
        <w:t>K</w:t>
      </w:r>
      <w:r w:rsidRPr="00434B5D">
        <w:rPr>
          <w:b/>
          <w:sz w:val="22"/>
          <w:szCs w:val="22"/>
          <w:lang w:val="hu-HU"/>
        </w:rPr>
        <w:t xml:space="preserve">ezelőorvosa fogja eldönteni, hogy kell-e folytatnia a gyógyszer </w:t>
      </w:r>
      <w:r w:rsidR="001924A0" w:rsidRPr="00434B5D">
        <w:rPr>
          <w:b/>
          <w:sz w:val="22"/>
          <w:szCs w:val="22"/>
          <w:lang w:val="hu-HU"/>
        </w:rPr>
        <w:t>alkalmazásá</w:t>
      </w:r>
      <w:r w:rsidRPr="00434B5D">
        <w:rPr>
          <w:b/>
          <w:sz w:val="22"/>
          <w:szCs w:val="22"/>
          <w:lang w:val="hu-HU"/>
        </w:rPr>
        <w:t>t:</w:t>
      </w:r>
    </w:p>
    <w:p w14:paraId="4E09FB89" w14:textId="77777777" w:rsidR="00F5208C" w:rsidRPr="00434B5D" w:rsidRDefault="00F5208C" w:rsidP="005F0432">
      <w:pPr>
        <w:numPr>
          <w:ilvl w:val="0"/>
          <w:numId w:val="7"/>
        </w:numPr>
        <w:tabs>
          <w:tab w:val="clear" w:pos="283"/>
        </w:tabs>
        <w:ind w:left="567" w:hanging="567"/>
        <w:rPr>
          <w:sz w:val="22"/>
          <w:szCs w:val="22"/>
          <w:lang w:val="hu-HU"/>
        </w:rPr>
      </w:pPr>
      <w:r w:rsidRPr="00434B5D">
        <w:rPr>
          <w:b/>
          <w:sz w:val="22"/>
          <w:szCs w:val="22"/>
          <w:lang w:val="hu-HU"/>
        </w:rPr>
        <w:t>Allergiás reakciók</w:t>
      </w:r>
      <w:r w:rsidRPr="00434B5D">
        <w:rPr>
          <w:sz w:val="22"/>
          <w:szCs w:val="22"/>
          <w:lang w:val="hu-HU"/>
        </w:rPr>
        <w:t>, mint bőrkiütés, arcduzzanat vagy zihálás és nehézlégzés. Ez a mellékhatás ritka, de súlyos lehet.</w:t>
      </w:r>
    </w:p>
    <w:p w14:paraId="70038644" w14:textId="77777777" w:rsidR="00F5208C" w:rsidRPr="00434B5D" w:rsidRDefault="00F5208C" w:rsidP="005F0432">
      <w:pPr>
        <w:numPr>
          <w:ilvl w:val="0"/>
          <w:numId w:val="7"/>
        </w:numPr>
        <w:tabs>
          <w:tab w:val="clear" w:pos="283"/>
        </w:tabs>
        <w:ind w:left="567" w:hanging="567"/>
        <w:rPr>
          <w:sz w:val="22"/>
          <w:szCs w:val="22"/>
          <w:lang w:val="hu-HU"/>
        </w:rPr>
      </w:pPr>
      <w:r w:rsidRPr="00434B5D">
        <w:rPr>
          <w:b/>
          <w:sz w:val="22"/>
          <w:szCs w:val="22"/>
          <w:lang w:val="hu-HU"/>
        </w:rPr>
        <w:t>Heveny hasnyálmirigy-gyulladás</w:t>
      </w:r>
      <w:r w:rsidRPr="00434B5D">
        <w:rPr>
          <w:sz w:val="22"/>
          <w:szCs w:val="22"/>
          <w:lang w:val="hu-HU"/>
        </w:rPr>
        <w:t xml:space="preserve">, a hátba sugárzó </w:t>
      </w:r>
      <w:r w:rsidR="002F73D1" w:rsidRPr="00434B5D">
        <w:rPr>
          <w:sz w:val="22"/>
          <w:szCs w:val="22"/>
          <w:lang w:val="hu-HU"/>
        </w:rPr>
        <w:t>övszerű fájdalom</w:t>
      </w:r>
      <w:r w:rsidRPr="00434B5D">
        <w:rPr>
          <w:sz w:val="22"/>
          <w:szCs w:val="22"/>
          <w:lang w:val="hu-HU"/>
        </w:rPr>
        <w:t>, amit hányás, sokk és eszméletvesztés kísérhet.</w:t>
      </w:r>
    </w:p>
    <w:p w14:paraId="5242D431" w14:textId="77777777" w:rsidR="00F5208C" w:rsidRPr="00434B5D" w:rsidRDefault="00F5208C" w:rsidP="005F0432">
      <w:pPr>
        <w:numPr>
          <w:ilvl w:val="0"/>
          <w:numId w:val="7"/>
        </w:numPr>
        <w:tabs>
          <w:tab w:val="clear" w:pos="283"/>
        </w:tabs>
        <w:ind w:left="567" w:hanging="567"/>
        <w:rPr>
          <w:sz w:val="22"/>
          <w:szCs w:val="22"/>
          <w:lang w:val="hu-HU"/>
        </w:rPr>
      </w:pPr>
      <w:r w:rsidRPr="00434B5D">
        <w:rPr>
          <w:b/>
          <w:sz w:val="22"/>
          <w:szCs w:val="22"/>
          <w:lang w:val="hu-HU"/>
        </w:rPr>
        <w:t xml:space="preserve">Perforáció </w:t>
      </w:r>
      <w:r w:rsidRPr="00434B5D">
        <w:rPr>
          <w:sz w:val="22"/>
          <w:szCs w:val="22"/>
          <w:lang w:val="hu-HU"/>
        </w:rPr>
        <w:t xml:space="preserve">(a gyomor vagy a belek falának átlyukadása) vagy </w:t>
      </w:r>
      <w:r w:rsidRPr="00434B5D">
        <w:rPr>
          <w:b/>
          <w:sz w:val="22"/>
          <w:szCs w:val="22"/>
          <w:lang w:val="hu-HU"/>
        </w:rPr>
        <w:t>vérző fekély</w:t>
      </w:r>
      <w:r w:rsidRPr="00434B5D">
        <w:rPr>
          <w:sz w:val="22"/>
          <w:szCs w:val="22"/>
          <w:lang w:val="hu-HU"/>
        </w:rPr>
        <w:t>, melynek tünetei a gyomorfájdalom (különösen, ha hátba sugárzik), vérzés a végbélből, fekete vagy véres széklet és/vagy vérhányás.</w:t>
      </w:r>
    </w:p>
    <w:p w14:paraId="68D32E72" w14:textId="77777777" w:rsidR="00F5208C" w:rsidRPr="00434B5D" w:rsidRDefault="00F5208C" w:rsidP="005F0432">
      <w:pPr>
        <w:numPr>
          <w:ilvl w:val="0"/>
          <w:numId w:val="7"/>
        </w:numPr>
        <w:tabs>
          <w:tab w:val="clear" w:pos="283"/>
        </w:tabs>
        <w:ind w:left="567" w:hanging="567"/>
        <w:rPr>
          <w:sz w:val="22"/>
          <w:szCs w:val="22"/>
          <w:lang w:val="hu-HU"/>
        </w:rPr>
      </w:pPr>
      <w:r w:rsidRPr="00434B5D">
        <w:rPr>
          <w:b/>
          <w:sz w:val="22"/>
          <w:szCs w:val="22"/>
          <w:lang w:val="hu-HU"/>
        </w:rPr>
        <w:t xml:space="preserve">Fertőzések. </w:t>
      </w:r>
      <w:r w:rsidRPr="00434B5D">
        <w:rPr>
          <w:sz w:val="22"/>
          <w:szCs w:val="22"/>
          <w:lang w:val="hu-HU"/>
        </w:rPr>
        <w:t xml:space="preserve">Ez a gyógyszer elfedheti, vagy megváltoztathatja bizonyos fertőzések jeleit és tüneteit, vagy csökkentheti az Ön ellenállóképességét a fertőzésekkel szemben, melyeket így korai szakaszukban nehéz felismerni. A tünetek közé tartozhat a hőemelkedés és a rossz közérzet. Korábbi </w:t>
      </w:r>
      <w:r w:rsidR="002F73D1" w:rsidRPr="00434B5D">
        <w:rPr>
          <w:sz w:val="22"/>
          <w:szCs w:val="22"/>
          <w:lang w:val="hu-HU"/>
        </w:rPr>
        <w:t>TBC</w:t>
      </w:r>
      <w:r w:rsidRPr="00434B5D">
        <w:rPr>
          <w:sz w:val="22"/>
          <w:szCs w:val="22"/>
          <w:lang w:val="hu-HU"/>
        </w:rPr>
        <w:t xml:space="preserve"> fertőzés kiújulásának jele lehet vér a köpetben vagy </w:t>
      </w:r>
      <w:r w:rsidR="00AF4D6F" w:rsidRPr="00434B5D">
        <w:rPr>
          <w:sz w:val="22"/>
          <w:szCs w:val="22"/>
          <w:lang w:val="hu-HU"/>
        </w:rPr>
        <w:t xml:space="preserve">a </w:t>
      </w:r>
      <w:r w:rsidRPr="00434B5D">
        <w:rPr>
          <w:sz w:val="22"/>
          <w:szCs w:val="22"/>
          <w:lang w:val="hu-HU"/>
        </w:rPr>
        <w:t xml:space="preserve">mellkasi fájdalom. A </w:t>
      </w:r>
      <w:r w:rsidR="007B55D6" w:rsidRPr="00434B5D">
        <w:rPr>
          <w:sz w:val="22"/>
          <w:szCs w:val="22"/>
          <w:lang w:val="hu-HU"/>
        </w:rPr>
        <w:t>Depo</w:t>
      </w:r>
      <w:r w:rsidRPr="00434B5D">
        <w:rPr>
          <w:sz w:val="22"/>
          <w:szCs w:val="22"/>
          <w:lang w:val="hu-HU"/>
        </w:rPr>
        <w:t>-Medrol alkalmazása alatt Ön fogékonyabb a súlyos fertőzésekre.</w:t>
      </w:r>
    </w:p>
    <w:p w14:paraId="08A9B2AB" w14:textId="77777777" w:rsidR="00F5208C" w:rsidRPr="00434B5D" w:rsidRDefault="00F5208C" w:rsidP="005F0432">
      <w:pPr>
        <w:numPr>
          <w:ilvl w:val="0"/>
          <w:numId w:val="7"/>
        </w:numPr>
        <w:tabs>
          <w:tab w:val="clear" w:pos="283"/>
        </w:tabs>
        <w:ind w:left="567" w:hanging="567"/>
        <w:rPr>
          <w:sz w:val="22"/>
          <w:szCs w:val="22"/>
          <w:lang w:val="hu-HU"/>
        </w:rPr>
      </w:pPr>
      <w:r w:rsidRPr="00434B5D">
        <w:rPr>
          <w:b/>
          <w:sz w:val="22"/>
          <w:szCs w:val="22"/>
          <w:lang w:val="hu-HU"/>
        </w:rPr>
        <w:t>Emelkedett koponyaűri nyomás</w:t>
      </w:r>
      <w:r w:rsidRPr="00434B5D">
        <w:rPr>
          <w:sz w:val="22"/>
          <w:szCs w:val="22"/>
          <w:lang w:val="hu-HU"/>
        </w:rPr>
        <w:t>, melynek tünetei fejfájás hányással, fáradtság, álmosság. Ez a mellékhatás általában a kezelés abbahagyása után jelentkezik.</w:t>
      </w:r>
    </w:p>
    <w:p w14:paraId="71380922" w14:textId="77777777" w:rsidR="00692708" w:rsidRPr="00434B5D" w:rsidRDefault="008E6249" w:rsidP="005F0432">
      <w:pPr>
        <w:numPr>
          <w:ilvl w:val="0"/>
          <w:numId w:val="7"/>
        </w:numPr>
        <w:tabs>
          <w:tab w:val="clear" w:pos="283"/>
        </w:tabs>
        <w:ind w:left="567" w:hanging="567"/>
        <w:rPr>
          <w:sz w:val="22"/>
          <w:szCs w:val="22"/>
          <w:lang w:val="hu-HU"/>
        </w:rPr>
      </w:pPr>
      <w:r w:rsidRPr="00434B5D">
        <w:rPr>
          <w:b/>
          <w:sz w:val="22"/>
          <w:szCs w:val="22"/>
          <w:lang w:val="hu-HU"/>
        </w:rPr>
        <w:t xml:space="preserve">Trombózis </w:t>
      </w:r>
      <w:r w:rsidR="00692708" w:rsidRPr="00434B5D">
        <w:rPr>
          <w:sz w:val="22"/>
          <w:szCs w:val="22"/>
          <w:lang w:val="hu-HU"/>
        </w:rPr>
        <w:t>(vérrög a láb vénáiban), melynek tünetei a fájdalmas, duzzadt, piros és érzékeny vénák.</w:t>
      </w:r>
    </w:p>
    <w:p w14:paraId="0DC35457" w14:textId="77777777" w:rsidR="00F5208C" w:rsidRPr="00434B5D" w:rsidRDefault="00F5208C" w:rsidP="005F0432">
      <w:pPr>
        <w:rPr>
          <w:sz w:val="22"/>
          <w:szCs w:val="22"/>
          <w:lang w:val="hu-HU"/>
        </w:rPr>
      </w:pPr>
    </w:p>
    <w:p w14:paraId="1987522B" w14:textId="77777777" w:rsidR="005C4C5E" w:rsidRPr="00434B5D" w:rsidRDefault="005C4C5E" w:rsidP="005F0432">
      <w:pPr>
        <w:rPr>
          <w:sz w:val="22"/>
          <w:szCs w:val="22"/>
          <w:lang w:val="hu-HU"/>
        </w:rPr>
      </w:pPr>
      <w:r w:rsidRPr="00434B5D">
        <w:rPr>
          <w:sz w:val="22"/>
          <w:szCs w:val="22"/>
          <w:lang w:val="hu-HU"/>
        </w:rPr>
        <w:t>Gerincűri (intratekális) és gerincvelői (epidurális) alkalmazás során az alábbi mellékhatásokat jelentették: a lágy agyhártya gyulladása (ara</w:t>
      </w:r>
      <w:r w:rsidR="00E554CD" w:rsidRPr="00434B5D">
        <w:rPr>
          <w:sz w:val="22"/>
          <w:szCs w:val="22"/>
          <w:lang w:val="hu-HU"/>
        </w:rPr>
        <w:t>h</w:t>
      </w:r>
      <w:r w:rsidRPr="00434B5D">
        <w:rPr>
          <w:sz w:val="22"/>
          <w:szCs w:val="22"/>
          <w:lang w:val="hu-HU"/>
        </w:rPr>
        <w:t>noiditisz), gyomor- és bélrendszeri megbetegedés, húgyhólyag elégtelenség, fejfájás, agyhártyagyulladás (meningitisz), az alsó végtagok részleges vagy teljes bénulása, görcsrohamok, érzészavarok. Ezeknek a mellékhatásoknak az előfordulási gyakorisága nem ismert.</w:t>
      </w:r>
    </w:p>
    <w:p w14:paraId="7767F6D0" w14:textId="77777777" w:rsidR="005C4C5E" w:rsidRPr="00434B5D" w:rsidRDefault="005C4C5E" w:rsidP="005F0432">
      <w:pPr>
        <w:rPr>
          <w:b/>
          <w:sz w:val="22"/>
          <w:szCs w:val="22"/>
          <w:lang w:val="hu-HU"/>
        </w:rPr>
      </w:pPr>
    </w:p>
    <w:p w14:paraId="6A74766E" w14:textId="77777777" w:rsidR="00F5208C" w:rsidRPr="00434B5D" w:rsidRDefault="00F5208C" w:rsidP="005F0432">
      <w:pPr>
        <w:rPr>
          <w:b/>
          <w:sz w:val="22"/>
          <w:szCs w:val="22"/>
          <w:lang w:val="hu-HU"/>
        </w:rPr>
      </w:pPr>
      <w:r w:rsidRPr="00434B5D">
        <w:rPr>
          <w:b/>
          <w:sz w:val="22"/>
          <w:szCs w:val="22"/>
          <w:lang w:val="hu-HU"/>
        </w:rPr>
        <w:t>Ha a következő mellékhatások bármelyike jelentkezik Önnél, vagy bármely egyéb szokatlan hatást észlel, amit ez a tájékoztató nem említ, azonnal mondja el kezelőorvosának.</w:t>
      </w:r>
    </w:p>
    <w:p w14:paraId="10F05752" w14:textId="77777777" w:rsidR="008E6249" w:rsidRPr="00434B5D" w:rsidRDefault="008E6249" w:rsidP="005F0432">
      <w:pPr>
        <w:rPr>
          <w:sz w:val="22"/>
          <w:szCs w:val="22"/>
          <w:lang w:val="hu-HU"/>
        </w:rPr>
      </w:pPr>
    </w:p>
    <w:p w14:paraId="6F5293D7" w14:textId="77777777" w:rsidR="00E22309" w:rsidRPr="00434B5D" w:rsidRDefault="00B0510A" w:rsidP="0086287C">
      <w:pPr>
        <w:rPr>
          <w:bCs/>
          <w:sz w:val="22"/>
          <w:szCs w:val="22"/>
          <w:lang w:val="hu-HU"/>
        </w:rPr>
      </w:pPr>
      <w:r w:rsidRPr="00434B5D">
        <w:rPr>
          <w:b/>
          <w:sz w:val="22"/>
          <w:szCs w:val="22"/>
          <w:lang w:val="hu-HU"/>
        </w:rPr>
        <w:t>Gyakori</w:t>
      </w:r>
      <w:r w:rsidR="0051077D" w:rsidRPr="00434B5D">
        <w:rPr>
          <w:sz w:val="22"/>
          <w:szCs w:val="22"/>
          <w:lang w:val="hu-HU"/>
        </w:rPr>
        <w:t xml:space="preserve"> (</w:t>
      </w:r>
      <w:r w:rsidRPr="00434B5D">
        <w:rPr>
          <w:bCs/>
          <w:sz w:val="22"/>
          <w:szCs w:val="22"/>
          <w:lang w:val="hu-HU"/>
        </w:rPr>
        <w:t>10 beteg</w:t>
      </w:r>
      <w:r w:rsidR="0051077D" w:rsidRPr="00434B5D">
        <w:rPr>
          <w:bCs/>
          <w:sz w:val="22"/>
          <w:szCs w:val="22"/>
          <w:lang w:val="hu-HU"/>
        </w:rPr>
        <w:t>ből legfeljebb 1 beteget érinthet):</w:t>
      </w:r>
    </w:p>
    <w:p w14:paraId="4DFEA201" w14:textId="77777777" w:rsidR="00AA47EC" w:rsidRPr="00434B5D" w:rsidRDefault="00AA47EC" w:rsidP="0086287C">
      <w:pPr>
        <w:numPr>
          <w:ilvl w:val="0"/>
          <w:numId w:val="7"/>
        </w:numPr>
        <w:tabs>
          <w:tab w:val="clear" w:pos="283"/>
        </w:tabs>
        <w:ind w:left="567" w:hanging="567"/>
        <w:rPr>
          <w:sz w:val="22"/>
          <w:szCs w:val="22"/>
          <w:lang w:val="hu-HU"/>
        </w:rPr>
      </w:pPr>
      <w:r w:rsidRPr="00434B5D">
        <w:rPr>
          <w:sz w:val="22"/>
          <w:szCs w:val="22"/>
          <w:lang w:val="hu-HU"/>
        </w:rPr>
        <w:t xml:space="preserve">fertőzés </w:t>
      </w:r>
      <w:r w:rsidRPr="00434B5D">
        <w:rPr>
          <w:bCs/>
          <w:sz w:val="22"/>
          <w:szCs w:val="22"/>
          <w:lang w:val="hu-HU"/>
        </w:rPr>
        <w:t>(beleértve a megnövekedett fogékonyságot és fertőzések elfedését)</w:t>
      </w:r>
    </w:p>
    <w:p w14:paraId="3C99E6CA" w14:textId="77777777" w:rsidR="00AA47EC" w:rsidRPr="00434B5D" w:rsidRDefault="00AA47EC" w:rsidP="0086287C">
      <w:pPr>
        <w:numPr>
          <w:ilvl w:val="0"/>
          <w:numId w:val="7"/>
        </w:numPr>
        <w:tabs>
          <w:tab w:val="clear" w:pos="283"/>
        </w:tabs>
        <w:ind w:left="567" w:hanging="567"/>
        <w:rPr>
          <w:sz w:val="22"/>
          <w:szCs w:val="22"/>
          <w:lang w:val="hu-HU"/>
        </w:rPr>
      </w:pPr>
      <w:r w:rsidRPr="00434B5D">
        <w:rPr>
          <w:sz w:val="22"/>
          <w:szCs w:val="22"/>
          <w:lang w:val="hu-HU"/>
        </w:rPr>
        <w:t>kerek, holdvilágarc (Cushingoid állapot)</w:t>
      </w:r>
    </w:p>
    <w:p w14:paraId="7737B8D5" w14:textId="77777777" w:rsidR="00AA47EC" w:rsidRPr="00434B5D" w:rsidRDefault="00AA47EC" w:rsidP="0086287C">
      <w:pPr>
        <w:numPr>
          <w:ilvl w:val="0"/>
          <w:numId w:val="7"/>
        </w:numPr>
        <w:tabs>
          <w:tab w:val="clear" w:pos="283"/>
        </w:tabs>
        <w:ind w:left="567" w:hanging="567"/>
        <w:rPr>
          <w:b/>
          <w:sz w:val="22"/>
          <w:szCs w:val="22"/>
          <w:lang w:val="hu-HU"/>
        </w:rPr>
      </w:pPr>
      <w:r w:rsidRPr="00434B5D">
        <w:rPr>
          <w:sz w:val="22"/>
          <w:szCs w:val="22"/>
          <w:lang w:val="hu-HU"/>
        </w:rPr>
        <w:t>folyadék- és sóvisszatartás</w:t>
      </w:r>
      <w:r w:rsidRPr="00434B5D" w:rsidDel="00E22309">
        <w:rPr>
          <w:sz w:val="22"/>
          <w:szCs w:val="22"/>
          <w:lang w:val="hu-HU"/>
        </w:rPr>
        <w:t xml:space="preserve"> </w:t>
      </w:r>
    </w:p>
    <w:p w14:paraId="2FBAC156" w14:textId="77777777" w:rsidR="00AA47EC" w:rsidRPr="00434B5D" w:rsidRDefault="00AA47EC" w:rsidP="0086287C">
      <w:pPr>
        <w:numPr>
          <w:ilvl w:val="0"/>
          <w:numId w:val="7"/>
        </w:numPr>
        <w:tabs>
          <w:tab w:val="clear" w:pos="283"/>
        </w:tabs>
        <w:ind w:left="567" w:hanging="567"/>
        <w:rPr>
          <w:sz w:val="22"/>
          <w:szCs w:val="22"/>
          <w:lang w:val="hu-HU"/>
        </w:rPr>
      </w:pPr>
      <w:r w:rsidRPr="00434B5D">
        <w:rPr>
          <w:sz w:val="22"/>
          <w:szCs w:val="22"/>
          <w:lang w:val="hu-HU"/>
        </w:rPr>
        <w:t>emelkedett vagy nyomott hangulat, kóros magatartás</w:t>
      </w:r>
    </w:p>
    <w:p w14:paraId="2A97C0C2" w14:textId="77777777" w:rsidR="00AA47EC" w:rsidRPr="00434B5D" w:rsidRDefault="00AA47EC" w:rsidP="0086287C">
      <w:pPr>
        <w:numPr>
          <w:ilvl w:val="0"/>
          <w:numId w:val="7"/>
        </w:numPr>
        <w:tabs>
          <w:tab w:val="clear" w:pos="283"/>
          <w:tab w:val="num" w:pos="567"/>
        </w:tabs>
        <w:ind w:left="567" w:hanging="567"/>
        <w:rPr>
          <w:sz w:val="22"/>
          <w:szCs w:val="22"/>
          <w:lang w:val="hu-HU"/>
        </w:rPr>
      </w:pPr>
      <w:r w:rsidRPr="00434B5D">
        <w:rPr>
          <w:sz w:val="22"/>
          <w:szCs w:val="22"/>
          <w:lang w:val="hu-HU"/>
        </w:rPr>
        <w:t>szürkehályog, a látóideg-</w:t>
      </w:r>
      <w:r w:rsidR="0051077D" w:rsidRPr="00434B5D">
        <w:rPr>
          <w:sz w:val="22"/>
          <w:szCs w:val="22"/>
          <w:lang w:val="hu-HU"/>
        </w:rPr>
        <w:t xml:space="preserve"> </w:t>
      </w:r>
      <w:r w:rsidRPr="00434B5D">
        <w:rPr>
          <w:sz w:val="22"/>
          <w:szCs w:val="22"/>
          <w:lang w:val="hu-HU"/>
        </w:rPr>
        <w:t xml:space="preserve">és </w:t>
      </w:r>
      <w:r w:rsidR="00363B49" w:rsidRPr="00434B5D">
        <w:rPr>
          <w:sz w:val="22"/>
          <w:szCs w:val="22"/>
          <w:lang w:val="hu-HU"/>
        </w:rPr>
        <w:t xml:space="preserve">az </w:t>
      </w:r>
      <w:r w:rsidRPr="00434B5D">
        <w:rPr>
          <w:sz w:val="22"/>
          <w:szCs w:val="22"/>
          <w:lang w:val="hu-HU"/>
        </w:rPr>
        <w:t>érhártya (retina és koroidea) betegsége</w:t>
      </w:r>
    </w:p>
    <w:p w14:paraId="1ACA9504" w14:textId="77777777" w:rsidR="00AD52E2" w:rsidRPr="00434B5D" w:rsidRDefault="00AD52E2" w:rsidP="0086287C">
      <w:pPr>
        <w:numPr>
          <w:ilvl w:val="0"/>
          <w:numId w:val="7"/>
        </w:numPr>
        <w:tabs>
          <w:tab w:val="clear" w:pos="283"/>
          <w:tab w:val="num" w:pos="567"/>
        </w:tabs>
        <w:ind w:left="567" w:hanging="567"/>
        <w:rPr>
          <w:sz w:val="22"/>
          <w:szCs w:val="22"/>
          <w:lang w:val="hu-HU"/>
        </w:rPr>
      </w:pPr>
      <w:r w:rsidRPr="00434B5D">
        <w:rPr>
          <w:sz w:val="22"/>
          <w:szCs w:val="22"/>
          <w:lang w:val="hu-HU"/>
        </w:rPr>
        <w:t>fokozott véralvadás, vérrögképződéssel járó (trombotikus) események</w:t>
      </w:r>
    </w:p>
    <w:p w14:paraId="68C37951" w14:textId="77777777" w:rsidR="00AA47EC" w:rsidRPr="00434B5D" w:rsidRDefault="00AD52E2" w:rsidP="0086287C">
      <w:pPr>
        <w:numPr>
          <w:ilvl w:val="0"/>
          <w:numId w:val="7"/>
        </w:numPr>
        <w:tabs>
          <w:tab w:val="clear" w:pos="283"/>
        </w:tabs>
        <w:ind w:left="567" w:hanging="567"/>
        <w:rPr>
          <w:sz w:val="22"/>
          <w:szCs w:val="22"/>
          <w:lang w:val="hu-HU"/>
        </w:rPr>
      </w:pPr>
      <w:r w:rsidRPr="00434B5D">
        <w:rPr>
          <w:sz w:val="22"/>
          <w:szCs w:val="22"/>
          <w:lang w:val="hu-HU"/>
        </w:rPr>
        <w:t>magas vérnyomás</w:t>
      </w:r>
    </w:p>
    <w:p w14:paraId="2E12017A" w14:textId="77777777" w:rsidR="00AD52E2" w:rsidRPr="00434B5D" w:rsidRDefault="00AD52E2" w:rsidP="0086287C">
      <w:pPr>
        <w:numPr>
          <w:ilvl w:val="0"/>
          <w:numId w:val="7"/>
        </w:numPr>
        <w:tabs>
          <w:tab w:val="clear" w:pos="283"/>
        </w:tabs>
        <w:ind w:left="567" w:hanging="567"/>
        <w:rPr>
          <w:sz w:val="22"/>
          <w:szCs w:val="22"/>
          <w:lang w:val="hu-HU"/>
        </w:rPr>
      </w:pPr>
      <w:r w:rsidRPr="00434B5D">
        <w:rPr>
          <w:sz w:val="22"/>
          <w:szCs w:val="22"/>
          <w:lang w:val="hu-HU"/>
        </w:rPr>
        <w:t>peptikus fekély (lehetséges gyomor</w:t>
      </w:r>
      <w:r w:rsidR="0086287C" w:rsidRPr="00434B5D">
        <w:rPr>
          <w:sz w:val="22"/>
          <w:szCs w:val="22"/>
          <w:lang w:val="hu-HU"/>
        </w:rPr>
        <w:t>-/bélátfúródással és vérzéssel)</w:t>
      </w:r>
    </w:p>
    <w:p w14:paraId="03CF7220" w14:textId="77777777" w:rsidR="00AF7B24" w:rsidRPr="00434B5D" w:rsidRDefault="00AF7B24" w:rsidP="0086287C">
      <w:pPr>
        <w:numPr>
          <w:ilvl w:val="0"/>
          <w:numId w:val="7"/>
        </w:numPr>
        <w:tabs>
          <w:tab w:val="clear" w:pos="283"/>
        </w:tabs>
        <w:ind w:left="567" w:hanging="567"/>
        <w:rPr>
          <w:lang w:val="hu-HU"/>
        </w:rPr>
      </w:pPr>
      <w:r w:rsidRPr="00434B5D">
        <w:rPr>
          <w:sz w:val="22"/>
          <w:szCs w:val="22"/>
          <w:lang w:val="hu-HU"/>
        </w:rPr>
        <w:t>a bőr elvékonyodása, akné (pattanásos bőrbetegség), vérzéses beszűrődés miatti bőrelszíneződés</w:t>
      </w:r>
    </w:p>
    <w:p w14:paraId="4859F012" w14:textId="77777777" w:rsidR="00AF7B24" w:rsidRPr="00434B5D" w:rsidRDefault="00AF7B24" w:rsidP="0086287C">
      <w:pPr>
        <w:numPr>
          <w:ilvl w:val="0"/>
          <w:numId w:val="7"/>
        </w:numPr>
        <w:tabs>
          <w:tab w:val="clear" w:pos="283"/>
        </w:tabs>
        <w:ind w:left="567" w:hanging="567"/>
        <w:rPr>
          <w:lang w:val="hu-HU"/>
        </w:rPr>
      </w:pPr>
      <w:r w:rsidRPr="00434B5D">
        <w:rPr>
          <w:sz w:val="22"/>
          <w:szCs w:val="22"/>
          <w:lang w:val="hu-HU"/>
        </w:rPr>
        <w:t>izomgyengeség; csontritkulás</w:t>
      </w:r>
    </w:p>
    <w:p w14:paraId="3D5BB017" w14:textId="77777777" w:rsidR="0086287C" w:rsidRPr="00434B5D" w:rsidRDefault="0086287C" w:rsidP="0086287C">
      <w:pPr>
        <w:numPr>
          <w:ilvl w:val="0"/>
          <w:numId w:val="7"/>
        </w:numPr>
        <w:tabs>
          <w:tab w:val="clear" w:pos="283"/>
        </w:tabs>
        <w:ind w:left="567" w:hanging="567"/>
        <w:rPr>
          <w:lang w:val="hu-HU"/>
        </w:rPr>
      </w:pPr>
      <w:r w:rsidRPr="00434B5D">
        <w:rPr>
          <w:sz w:val="22"/>
          <w:szCs w:val="22"/>
          <w:lang w:val="hu-HU"/>
        </w:rPr>
        <w:t>elhúzódó sebgyógyulás</w:t>
      </w:r>
    </w:p>
    <w:p w14:paraId="017F3C20" w14:textId="77777777" w:rsidR="0086287C" w:rsidRPr="00434B5D" w:rsidRDefault="0086287C" w:rsidP="0086287C">
      <w:pPr>
        <w:numPr>
          <w:ilvl w:val="0"/>
          <w:numId w:val="7"/>
        </w:numPr>
        <w:tabs>
          <w:tab w:val="clear" w:pos="283"/>
        </w:tabs>
        <w:ind w:left="567" w:hanging="567"/>
        <w:rPr>
          <w:lang w:val="hu-HU"/>
        </w:rPr>
      </w:pPr>
      <w:r w:rsidRPr="00434B5D">
        <w:rPr>
          <w:sz w:val="22"/>
          <w:szCs w:val="22"/>
          <w:lang w:val="hu-HU"/>
        </w:rPr>
        <w:t>vizenyő (bokaduzzanat</w:t>
      </w:r>
      <w:r w:rsidR="0051077D" w:rsidRPr="00434B5D">
        <w:rPr>
          <w:sz w:val="22"/>
          <w:szCs w:val="22"/>
          <w:lang w:val="hu-HU"/>
        </w:rPr>
        <w:t>)</w:t>
      </w:r>
    </w:p>
    <w:p w14:paraId="09323BF8" w14:textId="77777777" w:rsidR="00AF7B24" w:rsidRPr="00434B5D" w:rsidRDefault="0086287C" w:rsidP="0086287C">
      <w:pPr>
        <w:numPr>
          <w:ilvl w:val="0"/>
          <w:numId w:val="7"/>
        </w:numPr>
        <w:tabs>
          <w:tab w:val="clear" w:pos="283"/>
        </w:tabs>
        <w:ind w:left="567" w:hanging="567"/>
        <w:rPr>
          <w:lang w:val="hu-HU"/>
        </w:rPr>
      </w:pPr>
      <w:r w:rsidRPr="00434B5D">
        <w:rPr>
          <w:sz w:val="22"/>
          <w:szCs w:val="22"/>
          <w:lang w:val="hu-HU"/>
        </w:rPr>
        <w:t>csökkent káliumszint a vérben</w:t>
      </w:r>
    </w:p>
    <w:p w14:paraId="6733503D" w14:textId="77777777" w:rsidR="00AA47EC" w:rsidRPr="00434B5D" w:rsidRDefault="00AA47EC" w:rsidP="005F0432">
      <w:pPr>
        <w:ind w:left="567" w:hanging="567"/>
        <w:rPr>
          <w:sz w:val="22"/>
          <w:szCs w:val="22"/>
          <w:lang w:val="hu-HU"/>
        </w:rPr>
      </w:pPr>
    </w:p>
    <w:p w14:paraId="369A33E0" w14:textId="77777777" w:rsidR="00E75F15" w:rsidRPr="00434B5D" w:rsidRDefault="00804DD4" w:rsidP="0086287C">
      <w:pPr>
        <w:ind w:left="567" w:hanging="567"/>
        <w:rPr>
          <w:sz w:val="22"/>
          <w:szCs w:val="22"/>
          <w:lang w:val="hu-HU"/>
        </w:rPr>
      </w:pPr>
      <w:r w:rsidRPr="00434B5D">
        <w:rPr>
          <w:b/>
          <w:sz w:val="22"/>
          <w:szCs w:val="22"/>
          <w:lang w:val="hu-HU"/>
        </w:rPr>
        <w:t xml:space="preserve">Nem ismert </w:t>
      </w:r>
      <w:r w:rsidRPr="00434B5D">
        <w:rPr>
          <w:sz w:val="22"/>
          <w:szCs w:val="22"/>
          <w:lang w:val="hu-HU"/>
        </w:rPr>
        <w:t>(</w:t>
      </w:r>
      <w:r w:rsidR="0051077D" w:rsidRPr="00434B5D">
        <w:rPr>
          <w:sz w:val="22"/>
          <w:szCs w:val="22"/>
          <w:lang w:val="hu-HU"/>
        </w:rPr>
        <w:t xml:space="preserve">a </w:t>
      </w:r>
      <w:r w:rsidRPr="00434B5D">
        <w:rPr>
          <w:sz w:val="22"/>
          <w:szCs w:val="22"/>
          <w:lang w:val="hu-HU"/>
        </w:rPr>
        <w:t>gyakoriság a rendelkezésre álló adatok</w:t>
      </w:r>
      <w:r w:rsidR="0051077D" w:rsidRPr="00434B5D">
        <w:rPr>
          <w:sz w:val="22"/>
          <w:szCs w:val="22"/>
          <w:lang w:val="hu-HU"/>
        </w:rPr>
        <w:t xml:space="preserve"> alapján</w:t>
      </w:r>
      <w:r w:rsidRPr="00434B5D">
        <w:rPr>
          <w:sz w:val="22"/>
          <w:szCs w:val="22"/>
          <w:lang w:val="hu-HU"/>
        </w:rPr>
        <w:t xml:space="preserve"> nem </w:t>
      </w:r>
      <w:r w:rsidR="0051077D" w:rsidRPr="00434B5D">
        <w:rPr>
          <w:sz w:val="22"/>
          <w:szCs w:val="22"/>
          <w:lang w:val="hu-HU"/>
        </w:rPr>
        <w:t>becsülhető</w:t>
      </w:r>
      <w:r w:rsidRPr="00434B5D">
        <w:rPr>
          <w:sz w:val="22"/>
          <w:szCs w:val="22"/>
          <w:lang w:val="hu-HU"/>
        </w:rPr>
        <w:t xml:space="preserve"> meg)</w:t>
      </w:r>
      <w:r w:rsidR="0051077D" w:rsidRPr="00434B5D">
        <w:rPr>
          <w:bCs/>
          <w:sz w:val="22"/>
          <w:szCs w:val="22"/>
          <w:lang w:val="hu-HU"/>
        </w:rPr>
        <w:t>:</w:t>
      </w:r>
    </w:p>
    <w:p w14:paraId="54C4F656" w14:textId="77777777" w:rsidR="00E22309" w:rsidRPr="00434B5D" w:rsidRDefault="00E22309" w:rsidP="00E22309">
      <w:pPr>
        <w:numPr>
          <w:ilvl w:val="0"/>
          <w:numId w:val="7"/>
        </w:numPr>
        <w:tabs>
          <w:tab w:val="clear" w:pos="283"/>
          <w:tab w:val="num" w:pos="567"/>
        </w:tabs>
        <w:ind w:left="567" w:hanging="567"/>
        <w:rPr>
          <w:sz w:val="22"/>
          <w:szCs w:val="22"/>
          <w:lang w:val="hu-HU"/>
        </w:rPr>
      </w:pPr>
      <w:r w:rsidRPr="00434B5D">
        <w:rPr>
          <w:sz w:val="22"/>
          <w:szCs w:val="22"/>
          <w:lang w:val="hu-HU"/>
        </w:rPr>
        <w:t>a szervezet csökkent védekezőképessége miatt kialakuló fertőzésekre való fokozott hajlam (opportunista fertőzések), rejtett fertőzések fellángolása</w:t>
      </w:r>
      <w:r w:rsidR="00E57036" w:rsidRPr="00434B5D">
        <w:rPr>
          <w:sz w:val="22"/>
          <w:szCs w:val="22"/>
          <w:lang w:val="hu-HU"/>
        </w:rPr>
        <w:t xml:space="preserve"> </w:t>
      </w:r>
      <w:r w:rsidRPr="00434B5D">
        <w:rPr>
          <w:sz w:val="22"/>
          <w:szCs w:val="22"/>
          <w:lang w:val="hu-HU"/>
        </w:rPr>
        <w:t>gyógyszerekkel sze</w:t>
      </w:r>
      <w:r w:rsidR="0086287C" w:rsidRPr="00434B5D">
        <w:rPr>
          <w:sz w:val="22"/>
          <w:szCs w:val="22"/>
          <w:lang w:val="hu-HU"/>
        </w:rPr>
        <w:t>mbeni túlérzékenységi reakciók</w:t>
      </w:r>
    </w:p>
    <w:p w14:paraId="232B128B" w14:textId="77777777" w:rsidR="00E22309" w:rsidRPr="00434B5D" w:rsidRDefault="00E22309" w:rsidP="00E22309">
      <w:pPr>
        <w:numPr>
          <w:ilvl w:val="0"/>
          <w:numId w:val="7"/>
        </w:numPr>
        <w:tabs>
          <w:tab w:val="clear" w:pos="283"/>
          <w:tab w:val="num" w:pos="567"/>
        </w:tabs>
        <w:ind w:left="567" w:hanging="567"/>
        <w:rPr>
          <w:sz w:val="22"/>
          <w:szCs w:val="22"/>
          <w:lang w:val="hu-HU"/>
        </w:rPr>
      </w:pPr>
      <w:r w:rsidRPr="00434B5D">
        <w:rPr>
          <w:sz w:val="22"/>
          <w:szCs w:val="22"/>
          <w:lang w:val="hu-HU"/>
        </w:rPr>
        <w:t>megemelkedett fehérvérsejtszám</w:t>
      </w:r>
    </w:p>
    <w:p w14:paraId="4673150B" w14:textId="77777777" w:rsidR="00E22309" w:rsidRPr="00434B5D" w:rsidRDefault="00E22309" w:rsidP="00E22309">
      <w:pPr>
        <w:numPr>
          <w:ilvl w:val="0"/>
          <w:numId w:val="7"/>
        </w:numPr>
        <w:tabs>
          <w:tab w:val="clear" w:pos="283"/>
        </w:tabs>
        <w:ind w:left="567" w:hanging="567"/>
        <w:rPr>
          <w:sz w:val="22"/>
          <w:szCs w:val="22"/>
          <w:lang w:val="hu-HU"/>
        </w:rPr>
      </w:pPr>
      <w:r w:rsidRPr="00434B5D">
        <w:rPr>
          <w:sz w:val="22"/>
          <w:szCs w:val="22"/>
          <w:lang w:val="hu-HU"/>
        </w:rPr>
        <w:t>az agyalapi mirigy és a mellékvesekéreg közötti hormonális szabályozás gátlása, am</w:t>
      </w:r>
      <w:r w:rsidR="00363B49" w:rsidRPr="00434B5D">
        <w:rPr>
          <w:sz w:val="22"/>
          <w:szCs w:val="22"/>
          <w:lang w:val="hu-HU"/>
        </w:rPr>
        <w:t>i</w:t>
      </w:r>
      <w:r w:rsidRPr="00434B5D">
        <w:rPr>
          <w:sz w:val="22"/>
          <w:szCs w:val="22"/>
          <w:lang w:val="hu-HU"/>
        </w:rPr>
        <w:t xml:space="preserve"> mellékvesekéreg-elégtelenséghez vezethet; szteroid-megvonási szindróma, melynek tünete lehet az étvágytalanság, hányinger, hányás, levertség, fejfájás, láz, izom- és ízületi fájdalom, hámlás, testtömeg-csökkenés és/vagy alacsony vérnyomás</w:t>
      </w:r>
    </w:p>
    <w:p w14:paraId="47FB29D4" w14:textId="77777777" w:rsidR="00E22309" w:rsidRPr="00434B5D" w:rsidRDefault="00E22309" w:rsidP="00E22309">
      <w:pPr>
        <w:numPr>
          <w:ilvl w:val="0"/>
          <w:numId w:val="7"/>
        </w:numPr>
        <w:tabs>
          <w:tab w:val="clear" w:pos="283"/>
          <w:tab w:val="num" w:pos="567"/>
        </w:tabs>
        <w:ind w:left="567" w:hanging="567"/>
        <w:rPr>
          <w:sz w:val="22"/>
          <w:szCs w:val="22"/>
          <w:lang w:val="hu-HU"/>
        </w:rPr>
      </w:pPr>
      <w:r w:rsidRPr="00434B5D">
        <w:rPr>
          <w:sz w:val="22"/>
          <w:szCs w:val="22"/>
          <w:lang w:val="hu-HU"/>
        </w:rPr>
        <w:t>csökkent glükóz-tolerancia, étvágynövekedés (am</w:t>
      </w:r>
      <w:r w:rsidR="0051077D" w:rsidRPr="00434B5D">
        <w:rPr>
          <w:sz w:val="22"/>
          <w:szCs w:val="22"/>
          <w:lang w:val="hu-HU"/>
        </w:rPr>
        <w:t>i</w:t>
      </w:r>
      <w:r w:rsidRPr="00434B5D">
        <w:rPr>
          <w:sz w:val="22"/>
          <w:szCs w:val="22"/>
          <w:lang w:val="hu-HU"/>
        </w:rPr>
        <w:t xml:space="preserve"> testtömeg-növekedést eredményezhet), cukorbetegek fokozott inzulin- vagy szájon át szedhető antidiabetikum-szükséglete, a sav</w:t>
      </w:r>
      <w:r w:rsidRPr="00434B5D">
        <w:rPr>
          <w:sz w:val="22"/>
          <w:szCs w:val="22"/>
          <w:lang w:val="hu-HU"/>
        </w:rPr>
        <w:noBreakHyphen/>
        <w:t>bázis háztartás zavara, zsírszövet felhalmozódás a test bizonyos részein (lipomatózis), zsíranyagcserezavar</w:t>
      </w:r>
      <w:r w:rsidR="00BD0814" w:rsidRPr="00434B5D">
        <w:rPr>
          <w:sz w:val="22"/>
          <w:szCs w:val="22"/>
          <w:lang w:val="hu-HU"/>
        </w:rPr>
        <w:t>,</w:t>
      </w:r>
      <w:r w:rsidR="00E57036" w:rsidRPr="00434B5D">
        <w:rPr>
          <w:sz w:val="22"/>
          <w:szCs w:val="22"/>
          <w:lang w:val="hu-HU"/>
        </w:rPr>
        <w:t xml:space="preserve"> </w:t>
      </w:r>
      <w:r w:rsidR="00BD0814" w:rsidRPr="00434B5D">
        <w:rPr>
          <w:sz w:val="22"/>
          <w:szCs w:val="22"/>
          <w:lang w:val="hu-HU"/>
        </w:rPr>
        <w:t>a vér csökkent káliumszintje</w:t>
      </w:r>
    </w:p>
    <w:p w14:paraId="098073E6" w14:textId="77777777" w:rsidR="00E22309" w:rsidRPr="00434B5D" w:rsidRDefault="00E22309" w:rsidP="00E22309">
      <w:pPr>
        <w:numPr>
          <w:ilvl w:val="0"/>
          <w:numId w:val="7"/>
        </w:numPr>
        <w:tabs>
          <w:tab w:val="clear" w:pos="283"/>
          <w:tab w:val="num" w:pos="567"/>
        </w:tabs>
        <w:ind w:left="567" w:hanging="567"/>
        <w:rPr>
          <w:sz w:val="22"/>
          <w:szCs w:val="22"/>
          <w:lang w:val="hu-HU"/>
        </w:rPr>
      </w:pPr>
      <w:r w:rsidRPr="00434B5D">
        <w:rPr>
          <w:sz w:val="22"/>
          <w:szCs w:val="22"/>
          <w:lang w:val="hu-HU"/>
        </w:rPr>
        <w:t>érzelmi kiegyensúlyozatlanság, gyógyszerfüggőség, öngyilkos gondolatok, szorongás, álmatlanság, zavarodottság, ingerlékenység, elmezavar, hangulatváltozások; a személyiség megváltozása, pszichotikus viselkedés (nem létező dolgok látása, hallása, különös, ijesztő gondolatok, szkizofrénia súlyosbodása)</w:t>
      </w:r>
    </w:p>
    <w:p w14:paraId="1FEAF5C7" w14:textId="77777777" w:rsidR="00E22309" w:rsidRPr="00434B5D" w:rsidRDefault="00E22309" w:rsidP="00E22309">
      <w:pPr>
        <w:numPr>
          <w:ilvl w:val="0"/>
          <w:numId w:val="7"/>
        </w:numPr>
        <w:tabs>
          <w:tab w:val="clear" w:pos="283"/>
          <w:tab w:val="num" w:pos="567"/>
        </w:tabs>
        <w:ind w:left="567" w:hanging="567"/>
        <w:rPr>
          <w:sz w:val="22"/>
          <w:szCs w:val="22"/>
          <w:lang w:val="hu-HU"/>
        </w:rPr>
      </w:pPr>
      <w:r w:rsidRPr="00434B5D">
        <w:rPr>
          <w:sz w:val="22"/>
          <w:szCs w:val="22"/>
          <w:lang w:val="hu-HU"/>
        </w:rPr>
        <w:t>emlékezetkiesés, kognitív rendellenesség, görcsrohamok, szédülés, fejfájás, emelkedett koponyaűri nyomás; zsíros daganat a gerincvelő burkán kívül (</w:t>
      </w:r>
      <w:r w:rsidR="00FC7FD7" w:rsidRPr="00434B5D">
        <w:rPr>
          <w:sz w:val="22"/>
          <w:szCs w:val="22"/>
          <w:lang w:val="hu-HU"/>
        </w:rPr>
        <w:t xml:space="preserve">epidurális </w:t>
      </w:r>
      <w:r w:rsidRPr="00434B5D">
        <w:rPr>
          <w:sz w:val="22"/>
          <w:szCs w:val="22"/>
          <w:lang w:val="hu-HU"/>
        </w:rPr>
        <w:t>lipomatózis)</w:t>
      </w:r>
    </w:p>
    <w:p w14:paraId="13E3A81D" w14:textId="77777777" w:rsidR="00BD0814" w:rsidRPr="00434B5D" w:rsidRDefault="00A04D66" w:rsidP="00E22309">
      <w:pPr>
        <w:numPr>
          <w:ilvl w:val="0"/>
          <w:numId w:val="7"/>
        </w:numPr>
        <w:tabs>
          <w:tab w:val="clear" w:pos="283"/>
          <w:tab w:val="num" w:pos="567"/>
        </w:tabs>
        <w:ind w:left="567" w:hanging="567"/>
        <w:rPr>
          <w:sz w:val="22"/>
          <w:szCs w:val="22"/>
          <w:lang w:val="hu-HU"/>
        </w:rPr>
      </w:pPr>
      <w:r w:rsidRPr="00434B5D">
        <w:rPr>
          <w:sz w:val="22"/>
          <w:szCs w:val="22"/>
          <w:lang w:val="hu-HU"/>
        </w:rPr>
        <w:t xml:space="preserve">glaukóma (zöldhályog, </w:t>
      </w:r>
      <w:r w:rsidR="00E22309" w:rsidRPr="00434B5D">
        <w:rPr>
          <w:sz w:val="22"/>
          <w:szCs w:val="22"/>
          <w:lang w:val="hu-HU"/>
        </w:rPr>
        <w:t>ami szemfájdalmat vagy fejfájást okoz), a szemgolyó kidülledése (exoftalmus)</w:t>
      </w:r>
      <w:r w:rsidR="00E57036" w:rsidRPr="00434B5D">
        <w:rPr>
          <w:sz w:val="22"/>
          <w:szCs w:val="22"/>
          <w:lang w:val="hu-HU"/>
        </w:rPr>
        <w:t>,</w:t>
      </w:r>
      <w:r w:rsidR="00E22309" w:rsidRPr="00434B5D">
        <w:rPr>
          <w:sz w:val="22"/>
          <w:szCs w:val="22"/>
          <w:lang w:val="hu-HU"/>
        </w:rPr>
        <w:t xml:space="preserve"> </w:t>
      </w:r>
      <w:r w:rsidR="00177572" w:rsidRPr="00434B5D">
        <w:rPr>
          <w:sz w:val="22"/>
          <w:szCs w:val="22"/>
          <w:lang w:val="hu-HU"/>
        </w:rPr>
        <w:t xml:space="preserve">homályos látás, </w:t>
      </w:r>
      <w:r w:rsidR="00BD0814" w:rsidRPr="00434B5D">
        <w:rPr>
          <w:sz w:val="22"/>
          <w:szCs w:val="22"/>
          <w:lang w:val="hu-HU"/>
        </w:rPr>
        <w:t>vakság</w:t>
      </w:r>
    </w:p>
    <w:p w14:paraId="1FB52BB1" w14:textId="77777777" w:rsidR="00E22309" w:rsidRPr="00434B5D" w:rsidRDefault="00E22309" w:rsidP="00E22309">
      <w:pPr>
        <w:numPr>
          <w:ilvl w:val="0"/>
          <w:numId w:val="7"/>
        </w:numPr>
        <w:tabs>
          <w:tab w:val="clear" w:pos="283"/>
          <w:tab w:val="num" w:pos="567"/>
        </w:tabs>
        <w:ind w:left="567" w:hanging="567"/>
        <w:rPr>
          <w:sz w:val="22"/>
          <w:szCs w:val="22"/>
          <w:lang w:val="hu-HU"/>
        </w:rPr>
      </w:pPr>
      <w:r w:rsidRPr="00434B5D">
        <w:rPr>
          <w:sz w:val="22"/>
          <w:szCs w:val="22"/>
          <w:lang w:val="hu-HU"/>
        </w:rPr>
        <w:t>forgó jellegű szédülés (vertigó)</w:t>
      </w:r>
    </w:p>
    <w:p w14:paraId="0459DFE6" w14:textId="77777777" w:rsidR="00E22309" w:rsidRPr="00434B5D" w:rsidRDefault="00E22309" w:rsidP="00E22309">
      <w:pPr>
        <w:numPr>
          <w:ilvl w:val="0"/>
          <w:numId w:val="7"/>
        </w:numPr>
        <w:tabs>
          <w:tab w:val="clear" w:pos="283"/>
          <w:tab w:val="num" w:pos="567"/>
        </w:tabs>
        <w:ind w:left="567" w:hanging="567"/>
        <w:rPr>
          <w:sz w:val="22"/>
          <w:szCs w:val="22"/>
          <w:lang w:val="hu-HU"/>
        </w:rPr>
      </w:pPr>
      <w:r w:rsidRPr="00434B5D">
        <w:rPr>
          <w:sz w:val="22"/>
          <w:szCs w:val="22"/>
          <w:lang w:val="hu-HU"/>
        </w:rPr>
        <w:t>szívelégtelenségre hajlamos betegeknél a szív nem tud elegendő mennyiségű vért pumpálni a keringésbe, melynek tünetei lehetnek a bokaduzzanat és a légzési nehezítettség (pangásos szívelégtelenség)</w:t>
      </w:r>
    </w:p>
    <w:p w14:paraId="7E883E49" w14:textId="24F608AC" w:rsidR="004861B3" w:rsidRPr="004B3C36" w:rsidRDefault="00E22309" w:rsidP="00381619">
      <w:pPr>
        <w:numPr>
          <w:ilvl w:val="0"/>
          <w:numId w:val="7"/>
        </w:numPr>
        <w:tabs>
          <w:tab w:val="clear" w:pos="283"/>
          <w:tab w:val="num" w:pos="567"/>
        </w:tabs>
        <w:ind w:left="567" w:hanging="567"/>
        <w:rPr>
          <w:sz w:val="22"/>
          <w:szCs w:val="22"/>
          <w:lang w:val="hu-HU"/>
        </w:rPr>
      </w:pPr>
      <w:r w:rsidRPr="004B3C36">
        <w:rPr>
          <w:sz w:val="22"/>
          <w:szCs w:val="22"/>
          <w:lang w:val="hu-HU"/>
        </w:rPr>
        <w:t>alacsony vérnyomás</w:t>
      </w:r>
    </w:p>
    <w:p w14:paraId="298FC01E" w14:textId="5392C8BF" w:rsidR="00D71077" w:rsidRPr="004B3C36" w:rsidRDefault="00D71077" w:rsidP="00381619">
      <w:pPr>
        <w:numPr>
          <w:ilvl w:val="0"/>
          <w:numId w:val="7"/>
        </w:numPr>
        <w:tabs>
          <w:tab w:val="clear" w:pos="283"/>
          <w:tab w:val="num" w:pos="567"/>
        </w:tabs>
        <w:ind w:left="567" w:hanging="567"/>
        <w:rPr>
          <w:sz w:val="22"/>
          <w:szCs w:val="22"/>
          <w:lang w:val="hu-HU"/>
        </w:rPr>
      </w:pPr>
      <w:r w:rsidRPr="004B3C36">
        <w:rPr>
          <w:sz w:val="22"/>
          <w:szCs w:val="22"/>
          <w:lang w:val="hu-HU"/>
        </w:rPr>
        <w:t>melegségérzés a bőrben, a bőr kivörösödése (kipirulás)</w:t>
      </w:r>
    </w:p>
    <w:p w14:paraId="2104F7BC" w14:textId="77777777" w:rsidR="00E22309" w:rsidRPr="00434B5D" w:rsidRDefault="00E22309" w:rsidP="00E22309">
      <w:pPr>
        <w:numPr>
          <w:ilvl w:val="0"/>
          <w:numId w:val="7"/>
        </w:numPr>
        <w:tabs>
          <w:tab w:val="clear" w:pos="283"/>
          <w:tab w:val="num" w:pos="567"/>
        </w:tabs>
        <w:ind w:left="567" w:hanging="567"/>
        <w:rPr>
          <w:sz w:val="22"/>
          <w:szCs w:val="22"/>
          <w:lang w:val="hu-HU"/>
        </w:rPr>
      </w:pPr>
      <w:r w:rsidRPr="00434B5D">
        <w:rPr>
          <w:sz w:val="22"/>
          <w:szCs w:val="22"/>
          <w:lang w:val="hu-HU"/>
        </w:rPr>
        <w:t xml:space="preserve">tüdőembólia (vérrögök a tüdőben) </w:t>
      </w:r>
    </w:p>
    <w:p w14:paraId="56A0B2C0" w14:textId="77777777" w:rsidR="00E22309" w:rsidRPr="00434B5D" w:rsidRDefault="00E22309" w:rsidP="00E22309">
      <w:pPr>
        <w:numPr>
          <w:ilvl w:val="0"/>
          <w:numId w:val="7"/>
        </w:numPr>
        <w:tabs>
          <w:tab w:val="clear" w:pos="283"/>
          <w:tab w:val="num" w:pos="567"/>
        </w:tabs>
        <w:ind w:left="567" w:hanging="567"/>
        <w:rPr>
          <w:sz w:val="22"/>
          <w:szCs w:val="22"/>
          <w:lang w:val="hu-HU"/>
        </w:rPr>
      </w:pPr>
      <w:r w:rsidRPr="00434B5D">
        <w:rPr>
          <w:sz w:val="22"/>
          <w:szCs w:val="22"/>
          <w:lang w:val="hu-HU"/>
        </w:rPr>
        <w:t>csuklás</w:t>
      </w:r>
    </w:p>
    <w:p w14:paraId="6DF64637" w14:textId="77777777" w:rsidR="00E22309" w:rsidRPr="00434B5D" w:rsidRDefault="00E22309" w:rsidP="00E22309">
      <w:pPr>
        <w:numPr>
          <w:ilvl w:val="0"/>
          <w:numId w:val="7"/>
        </w:numPr>
        <w:tabs>
          <w:tab w:val="clear" w:pos="283"/>
          <w:tab w:val="num" w:pos="567"/>
        </w:tabs>
        <w:ind w:left="567" w:hanging="567"/>
        <w:rPr>
          <w:sz w:val="22"/>
          <w:szCs w:val="22"/>
          <w:lang w:val="hu-HU"/>
        </w:rPr>
      </w:pPr>
      <w:r w:rsidRPr="00434B5D">
        <w:rPr>
          <w:sz w:val="22"/>
          <w:szCs w:val="22"/>
          <w:lang w:val="hu-HU"/>
        </w:rPr>
        <w:t>haspuffadás, hasi fájdalom, hasmenés, emésztési zavar, gyomorvérzés, bélátfúródás, hányinger, nyelőcsőgyulladás vagy nyelőcsőfekélyek (nyelési nehézség, fájdalom), hashártyagyulladás (peritonitisz), hasnyálmirigy-gyulladás</w:t>
      </w:r>
    </w:p>
    <w:p w14:paraId="1BF09D59" w14:textId="77777777" w:rsidR="00473B41" w:rsidRPr="00434B5D" w:rsidRDefault="00E22309" w:rsidP="00DA4736">
      <w:pPr>
        <w:numPr>
          <w:ilvl w:val="0"/>
          <w:numId w:val="7"/>
        </w:numPr>
        <w:tabs>
          <w:tab w:val="clear" w:pos="283"/>
          <w:tab w:val="num" w:pos="567"/>
        </w:tabs>
        <w:ind w:left="567" w:hanging="567"/>
        <w:rPr>
          <w:sz w:val="22"/>
          <w:szCs w:val="22"/>
          <w:lang w:val="hu-HU"/>
        </w:rPr>
      </w:pPr>
      <w:r w:rsidRPr="00434B5D">
        <w:rPr>
          <w:sz w:val="22"/>
          <w:szCs w:val="22"/>
          <w:lang w:val="hu-HU"/>
        </w:rPr>
        <w:t>megemelkedett májenzimszintek</w:t>
      </w:r>
      <w:r w:rsidR="007A5413" w:rsidRPr="00434B5D">
        <w:rPr>
          <w:sz w:val="22"/>
          <w:szCs w:val="22"/>
          <w:lang w:val="hu-HU"/>
        </w:rPr>
        <w:t>: emelkedett glutamát-piruvát</w:t>
      </w:r>
      <w:r w:rsidR="00187807" w:rsidRPr="00434B5D">
        <w:rPr>
          <w:sz w:val="22"/>
          <w:szCs w:val="22"/>
          <w:lang w:val="hu-HU"/>
        </w:rPr>
        <w:t>-</w:t>
      </w:r>
      <w:r w:rsidR="007A5413" w:rsidRPr="00434B5D">
        <w:rPr>
          <w:sz w:val="22"/>
          <w:szCs w:val="22"/>
          <w:lang w:val="hu-HU"/>
        </w:rPr>
        <w:t>transzamináz</w:t>
      </w:r>
      <w:r w:rsidR="0021153E" w:rsidRPr="00434B5D">
        <w:rPr>
          <w:sz w:val="22"/>
          <w:szCs w:val="22"/>
          <w:lang w:val="hu-HU"/>
        </w:rPr>
        <w:t>,</w:t>
      </w:r>
      <w:r w:rsidR="007A5413" w:rsidRPr="00434B5D">
        <w:rPr>
          <w:sz w:val="22"/>
          <w:szCs w:val="22"/>
          <w:lang w:val="hu-HU"/>
        </w:rPr>
        <w:t xml:space="preserve"> más néven alanin-aminotranszferáz-szint, emelkedett, glutamát-ox</w:t>
      </w:r>
      <w:r w:rsidR="00187807" w:rsidRPr="00434B5D">
        <w:rPr>
          <w:sz w:val="22"/>
          <w:szCs w:val="22"/>
          <w:lang w:val="hu-HU"/>
        </w:rPr>
        <w:t>á</w:t>
      </w:r>
      <w:r w:rsidR="007A5413" w:rsidRPr="00434B5D">
        <w:rPr>
          <w:sz w:val="22"/>
          <w:szCs w:val="22"/>
          <w:lang w:val="hu-HU"/>
        </w:rPr>
        <w:t>lacetát</w:t>
      </w:r>
      <w:r w:rsidR="00187807" w:rsidRPr="00434B5D">
        <w:rPr>
          <w:sz w:val="22"/>
          <w:szCs w:val="22"/>
          <w:lang w:val="hu-HU"/>
        </w:rPr>
        <w:t>-</w:t>
      </w:r>
      <w:r w:rsidR="007A5413" w:rsidRPr="00434B5D">
        <w:rPr>
          <w:sz w:val="22"/>
          <w:szCs w:val="22"/>
          <w:lang w:val="hu-HU"/>
        </w:rPr>
        <w:t>transzamináz</w:t>
      </w:r>
      <w:r w:rsidR="0021153E" w:rsidRPr="00434B5D">
        <w:rPr>
          <w:sz w:val="22"/>
          <w:szCs w:val="22"/>
          <w:lang w:val="hu-HU"/>
        </w:rPr>
        <w:t>,</w:t>
      </w:r>
      <w:r w:rsidR="007A5413" w:rsidRPr="00434B5D">
        <w:rPr>
          <w:sz w:val="22"/>
          <w:szCs w:val="22"/>
          <w:lang w:val="hu-HU"/>
        </w:rPr>
        <w:t xml:space="preserve"> más néven aszpartát-aminotranszferáz-szint, emelkedett alkalikus-foszfatáz-szint.</w:t>
      </w:r>
      <w:r w:rsidRPr="00434B5D">
        <w:rPr>
          <w:sz w:val="22"/>
          <w:szCs w:val="22"/>
          <w:lang w:val="hu-HU"/>
        </w:rPr>
        <w:t xml:space="preserve"> Az enzimszintek többsége visszatér a normális szintre, miután a gyógyszer kiürül szervezetéből. Az enzimszintek növekedése esetén tüneteket nem fog tapasztalni, de a laboratóriumi tesztek eredményei kórosak lehetnek.</w:t>
      </w:r>
      <w:r w:rsidR="00BD0814" w:rsidRPr="00434B5D">
        <w:rPr>
          <w:sz w:val="22"/>
          <w:szCs w:val="22"/>
          <w:lang w:val="hu-HU"/>
        </w:rPr>
        <w:t xml:space="preserve"> </w:t>
      </w:r>
    </w:p>
    <w:p w14:paraId="78D1326D" w14:textId="77777777" w:rsidR="00E22309" w:rsidRPr="00434B5D" w:rsidRDefault="0051077D" w:rsidP="00E22309">
      <w:pPr>
        <w:numPr>
          <w:ilvl w:val="0"/>
          <w:numId w:val="7"/>
        </w:numPr>
        <w:tabs>
          <w:tab w:val="clear" w:pos="283"/>
          <w:tab w:val="num" w:pos="567"/>
        </w:tabs>
        <w:ind w:left="567" w:hanging="567"/>
        <w:rPr>
          <w:sz w:val="22"/>
          <w:szCs w:val="22"/>
          <w:lang w:val="hu-HU"/>
        </w:rPr>
      </w:pPr>
      <w:r w:rsidRPr="00434B5D">
        <w:rPr>
          <w:sz w:val="22"/>
          <w:szCs w:val="22"/>
          <w:lang w:val="hu-HU"/>
        </w:rPr>
        <w:t>m</w:t>
      </w:r>
      <w:r w:rsidR="00BD0814" w:rsidRPr="00434B5D">
        <w:rPr>
          <w:sz w:val="22"/>
          <w:szCs w:val="22"/>
          <w:lang w:val="hu-HU"/>
        </w:rPr>
        <w:t>ájgyulladás</w:t>
      </w:r>
    </w:p>
    <w:p w14:paraId="1A74F81A" w14:textId="77777777" w:rsidR="00D01F42" w:rsidRDefault="00E22309" w:rsidP="00E22309">
      <w:pPr>
        <w:numPr>
          <w:ilvl w:val="0"/>
          <w:numId w:val="7"/>
        </w:numPr>
        <w:tabs>
          <w:tab w:val="clear" w:pos="283"/>
          <w:tab w:val="num" w:pos="567"/>
        </w:tabs>
        <w:ind w:left="567" w:hanging="567"/>
        <w:rPr>
          <w:sz w:val="22"/>
          <w:szCs w:val="22"/>
          <w:lang w:val="hu-HU"/>
        </w:rPr>
      </w:pPr>
      <w:r w:rsidRPr="00434B5D">
        <w:rPr>
          <w:sz w:val="22"/>
          <w:szCs w:val="22"/>
          <w:lang w:val="hu-HU"/>
        </w:rPr>
        <w:t>ér eredetű allergiás vizenyő, bőrpír, fokozott szőrnövekedés, bőséges verejtékezés, pontszerű bevérzések a bőrön, viszketés, bőrkiütés, csalánkiütés, striák (a bőr megnyúlását jelző csíkok) a bőrön</w:t>
      </w:r>
      <w:r w:rsidR="00BD0814" w:rsidRPr="00434B5D">
        <w:rPr>
          <w:sz w:val="22"/>
          <w:szCs w:val="22"/>
          <w:lang w:val="hu-HU"/>
        </w:rPr>
        <w:t>,</w:t>
      </w:r>
      <w:r w:rsidR="00E57036" w:rsidRPr="00434B5D">
        <w:rPr>
          <w:sz w:val="22"/>
          <w:szCs w:val="22"/>
          <w:lang w:val="hu-HU"/>
        </w:rPr>
        <w:t xml:space="preserve"> </w:t>
      </w:r>
      <w:r w:rsidR="00A04D66" w:rsidRPr="00434B5D">
        <w:rPr>
          <w:sz w:val="22"/>
          <w:szCs w:val="22"/>
          <w:lang w:val="hu-HU"/>
        </w:rPr>
        <w:t>kóros eltérés a bőr elszí</w:t>
      </w:r>
      <w:r w:rsidR="00BD0814" w:rsidRPr="00434B5D">
        <w:rPr>
          <w:sz w:val="22"/>
          <w:szCs w:val="22"/>
          <w:lang w:val="hu-HU"/>
        </w:rPr>
        <w:t>neződésében (pigmentá</w:t>
      </w:r>
      <w:r w:rsidR="00E57036" w:rsidRPr="00434B5D">
        <w:rPr>
          <w:sz w:val="22"/>
          <w:szCs w:val="22"/>
          <w:lang w:val="hu-HU"/>
        </w:rPr>
        <w:t>c</w:t>
      </w:r>
      <w:r w:rsidR="00BD0814" w:rsidRPr="00434B5D">
        <w:rPr>
          <w:sz w:val="22"/>
          <w:szCs w:val="22"/>
          <w:lang w:val="hu-HU"/>
        </w:rPr>
        <w:t>iójában)</w:t>
      </w:r>
    </w:p>
    <w:p w14:paraId="0C886A4D" w14:textId="665E4055" w:rsidR="00E22309" w:rsidRPr="00F94E95" w:rsidRDefault="00D01F42" w:rsidP="00D01F42">
      <w:pPr>
        <w:numPr>
          <w:ilvl w:val="0"/>
          <w:numId w:val="7"/>
        </w:numPr>
        <w:tabs>
          <w:tab w:val="clear" w:pos="283"/>
          <w:tab w:val="num" w:pos="567"/>
        </w:tabs>
        <w:ind w:left="567" w:hanging="567"/>
        <w:rPr>
          <w:sz w:val="22"/>
          <w:szCs w:val="22"/>
          <w:lang w:val="hu-HU"/>
        </w:rPr>
      </w:pPr>
      <w:r w:rsidRPr="00F94E95">
        <w:rPr>
          <w:sz w:val="22"/>
          <w:szCs w:val="22"/>
          <w:lang w:val="hu-HU"/>
        </w:rPr>
        <w:t>a bőr alatti zsírszövet gyulladása, ami a bőr megkeményedését és fájdalmas, vörös csomók vagy foltok kialakulását okozhatja (pannikulitisz)</w:t>
      </w:r>
      <w:r w:rsidRPr="00F94E95">
        <w:rPr>
          <w:sz w:val="22"/>
          <w:szCs w:val="22"/>
          <w:u w:val="single"/>
          <w:lang w:val="hu-HU"/>
        </w:rPr>
        <w:t xml:space="preserve">, </w:t>
      </w:r>
      <w:r w:rsidRPr="00F94E95">
        <w:rPr>
          <w:sz w:val="22"/>
          <w:szCs w:val="22"/>
          <w:lang w:val="hu-HU"/>
        </w:rPr>
        <w:t>amelyről az adag csökkentése vagy a hosszú távú, nagy dózisú kezelés abbahagyása után számoltak be, és a legtöbb esetben spontán megszűnik</w:t>
      </w:r>
    </w:p>
    <w:p w14:paraId="6862B242" w14:textId="7684D0AA" w:rsidR="00E22309" w:rsidRPr="00F94E95" w:rsidRDefault="00E22309" w:rsidP="00F94E95">
      <w:pPr>
        <w:pStyle w:val="Listaszerbekezds"/>
        <w:numPr>
          <w:ilvl w:val="1"/>
          <w:numId w:val="7"/>
        </w:numPr>
        <w:rPr>
          <w:sz w:val="22"/>
          <w:szCs w:val="22"/>
          <w:lang w:val="hu-HU"/>
        </w:rPr>
      </w:pPr>
      <w:r w:rsidRPr="00F94E95">
        <w:rPr>
          <w:sz w:val="22"/>
          <w:szCs w:val="22"/>
          <w:lang w:val="hu-HU"/>
        </w:rPr>
        <w:t>a növekedés visszamaradása, ízületi és izomfájdalom, izomsorvadás, izombántalom, idegi</w:t>
      </w:r>
      <w:bookmarkStart w:id="0" w:name="_GoBack"/>
      <w:bookmarkEnd w:id="0"/>
      <w:r w:rsidRPr="00D71077">
        <w:rPr>
          <w:sz w:val="22"/>
          <w:szCs w:val="22"/>
          <w:lang w:val="hu-HU"/>
        </w:rPr>
        <w:t xml:space="preserve"> eredetű ízületi bántalom (neuropátiás artropátia), csontelhalás, csonttörések</w:t>
      </w:r>
      <w:r w:rsidR="00D71077">
        <w:rPr>
          <w:sz w:val="22"/>
          <w:szCs w:val="22"/>
          <w:lang w:val="hu-HU"/>
        </w:rPr>
        <w:t>,</w:t>
      </w:r>
      <w:r w:rsidR="00D71077" w:rsidRPr="00D71077">
        <w:rPr>
          <w:sz w:val="22"/>
          <w:szCs w:val="22"/>
          <w:lang w:val="hu-HU"/>
        </w:rPr>
        <w:t xml:space="preserve"> a fájdalom átmeneti fokozódása az injekció beadásának helyén (injekció utáni fájdalom fellángolása)</w:t>
      </w:r>
    </w:p>
    <w:p w14:paraId="2D5D8736" w14:textId="77777777" w:rsidR="00E22309" w:rsidRPr="00434B5D" w:rsidRDefault="00E22309" w:rsidP="00E22309">
      <w:pPr>
        <w:numPr>
          <w:ilvl w:val="0"/>
          <w:numId w:val="7"/>
        </w:numPr>
        <w:tabs>
          <w:tab w:val="clear" w:pos="283"/>
          <w:tab w:val="num" w:pos="567"/>
        </w:tabs>
        <w:ind w:left="567" w:hanging="567"/>
        <w:rPr>
          <w:sz w:val="22"/>
          <w:szCs w:val="22"/>
          <w:lang w:val="hu-HU"/>
        </w:rPr>
      </w:pPr>
      <w:r w:rsidRPr="00434B5D">
        <w:rPr>
          <w:sz w:val="22"/>
          <w:szCs w:val="22"/>
          <w:lang w:val="hu-HU"/>
        </w:rPr>
        <w:t>rendszertelen havi vérzés</w:t>
      </w:r>
    </w:p>
    <w:p w14:paraId="7818F868" w14:textId="77777777" w:rsidR="00E22309" w:rsidRPr="00434B5D" w:rsidRDefault="00E22309" w:rsidP="00E22309">
      <w:pPr>
        <w:numPr>
          <w:ilvl w:val="0"/>
          <w:numId w:val="7"/>
        </w:numPr>
        <w:tabs>
          <w:tab w:val="clear" w:pos="283"/>
          <w:tab w:val="num" w:pos="567"/>
        </w:tabs>
        <w:ind w:left="567" w:hanging="567"/>
        <w:rPr>
          <w:sz w:val="22"/>
          <w:szCs w:val="22"/>
          <w:lang w:val="hu-HU"/>
        </w:rPr>
      </w:pPr>
      <w:r w:rsidRPr="00434B5D">
        <w:rPr>
          <w:sz w:val="22"/>
          <w:szCs w:val="22"/>
          <w:lang w:val="hu-HU"/>
        </w:rPr>
        <w:t>fáradtság, rossz közérzet</w:t>
      </w:r>
      <w:r w:rsidR="00BD0814" w:rsidRPr="00434B5D">
        <w:rPr>
          <w:sz w:val="22"/>
          <w:szCs w:val="22"/>
          <w:lang w:val="hu-HU"/>
        </w:rPr>
        <w:t>, steril tályog és különböző reakciók a beadás helyén</w:t>
      </w:r>
    </w:p>
    <w:p w14:paraId="70FEAD28" w14:textId="77777777" w:rsidR="00E22309" w:rsidRPr="00434B5D" w:rsidRDefault="00E22309" w:rsidP="00E22309">
      <w:pPr>
        <w:numPr>
          <w:ilvl w:val="0"/>
          <w:numId w:val="7"/>
        </w:numPr>
        <w:tabs>
          <w:tab w:val="clear" w:pos="283"/>
          <w:tab w:val="num" w:pos="567"/>
        </w:tabs>
        <w:ind w:left="567" w:hanging="567"/>
        <w:rPr>
          <w:sz w:val="22"/>
          <w:szCs w:val="22"/>
          <w:lang w:val="hu-HU"/>
        </w:rPr>
      </w:pPr>
      <w:r w:rsidRPr="00434B5D">
        <w:rPr>
          <w:sz w:val="22"/>
          <w:szCs w:val="22"/>
          <w:lang w:val="hu-HU"/>
        </w:rPr>
        <w:t>csökkent szénhidrát-tolerancia, vérkarbamid szint emelkedése, bőrpróbákra, mint a tüdőgümőkór bőrpróbájára, adott csökkent választ, emelkedett kalciumszint a vizeletben, emelkedett szemnyomás</w:t>
      </w:r>
    </w:p>
    <w:p w14:paraId="7545CFA3" w14:textId="77777777" w:rsidR="00E22309" w:rsidRPr="00434B5D" w:rsidRDefault="00E22309" w:rsidP="00E22309">
      <w:pPr>
        <w:numPr>
          <w:ilvl w:val="0"/>
          <w:numId w:val="7"/>
        </w:numPr>
        <w:tabs>
          <w:tab w:val="clear" w:pos="283"/>
          <w:tab w:val="num" w:pos="567"/>
        </w:tabs>
        <w:ind w:left="567" w:hanging="567"/>
        <w:rPr>
          <w:sz w:val="22"/>
          <w:szCs w:val="22"/>
          <w:lang w:val="hu-HU"/>
        </w:rPr>
      </w:pPr>
      <w:r w:rsidRPr="00434B5D">
        <w:rPr>
          <w:sz w:val="22"/>
          <w:szCs w:val="22"/>
          <w:lang w:val="hu-HU"/>
        </w:rPr>
        <w:t xml:space="preserve">csigolyatörések, ínszakadás </w:t>
      </w:r>
    </w:p>
    <w:p w14:paraId="123BA704" w14:textId="77777777" w:rsidR="00E22309" w:rsidRPr="00434B5D" w:rsidRDefault="00E22309" w:rsidP="005F0432">
      <w:pPr>
        <w:ind w:right="-2"/>
        <w:rPr>
          <w:sz w:val="22"/>
          <w:szCs w:val="22"/>
          <w:lang w:val="hu-HU"/>
        </w:rPr>
      </w:pPr>
    </w:p>
    <w:p w14:paraId="5B20C622" w14:textId="4AD24543" w:rsidR="008272CC" w:rsidRPr="00434B5D" w:rsidRDefault="008272CC" w:rsidP="005F0432">
      <w:pPr>
        <w:keepNext/>
        <w:ind w:right="-29"/>
        <w:rPr>
          <w:b/>
          <w:bCs/>
          <w:sz w:val="22"/>
          <w:szCs w:val="22"/>
          <w:lang w:val="hu-HU"/>
        </w:rPr>
      </w:pPr>
      <w:r w:rsidRPr="00434B5D">
        <w:rPr>
          <w:b/>
          <w:bCs/>
          <w:sz w:val="22"/>
          <w:szCs w:val="22"/>
          <w:lang w:val="hu-HU"/>
        </w:rPr>
        <w:t>Mellékhatások bejelentése</w:t>
      </w:r>
    </w:p>
    <w:p w14:paraId="135DF16D" w14:textId="77777777" w:rsidR="007D4A1B" w:rsidRPr="00434B5D" w:rsidRDefault="008272CC" w:rsidP="005F0432">
      <w:pPr>
        <w:keepNext/>
        <w:tabs>
          <w:tab w:val="left" w:pos="937"/>
        </w:tabs>
        <w:rPr>
          <w:sz w:val="22"/>
          <w:szCs w:val="22"/>
          <w:lang w:val="hu-HU"/>
        </w:rPr>
      </w:pPr>
      <w:r w:rsidRPr="00434B5D">
        <w:rPr>
          <w:sz w:val="22"/>
          <w:szCs w:val="22"/>
          <w:lang w:val="hu-HU"/>
        </w:rPr>
        <w:t>Ha Önnél bármilyen mellékhatás jelentkezik, tájékoztassa kezelőorvosát</w:t>
      </w:r>
      <w:r w:rsidR="00244861" w:rsidRPr="00434B5D">
        <w:rPr>
          <w:sz w:val="22"/>
          <w:szCs w:val="22"/>
          <w:lang w:val="hu-HU"/>
        </w:rPr>
        <w:t>, gyógyszerészét</w:t>
      </w:r>
      <w:r w:rsidRPr="00434B5D">
        <w:rPr>
          <w:sz w:val="22"/>
          <w:szCs w:val="22"/>
          <w:lang w:val="hu-HU"/>
        </w:rPr>
        <w:t xml:space="preserve"> vagy a gondozását végző egészségügyi szakembert. Ez a betegtájékoztatóban fel nem sorolt bármilyen lehetséges mellékhatásra is vonatkozik. </w:t>
      </w:r>
    </w:p>
    <w:p w14:paraId="1603ABBB" w14:textId="2E6685EF" w:rsidR="008272CC" w:rsidRPr="00434B5D" w:rsidRDefault="008272CC" w:rsidP="005F0432">
      <w:pPr>
        <w:keepNext/>
        <w:tabs>
          <w:tab w:val="left" w:pos="937"/>
        </w:tabs>
        <w:rPr>
          <w:sz w:val="22"/>
          <w:szCs w:val="22"/>
          <w:lang w:val="hu-HU"/>
        </w:rPr>
      </w:pPr>
      <w:r w:rsidRPr="00434B5D">
        <w:rPr>
          <w:sz w:val="22"/>
          <w:szCs w:val="22"/>
          <w:lang w:val="hu-HU"/>
        </w:rPr>
        <w:t>A mellékhatásokat közvetlenül a hatóság részére is bejelentheti az</w:t>
      </w:r>
      <w:r w:rsidR="00D71077">
        <w:rPr>
          <w:sz w:val="22"/>
          <w:szCs w:val="22"/>
          <w:lang w:val="hu-HU"/>
        </w:rPr>
        <w:t xml:space="preserve"> </w:t>
      </w:r>
      <w:hyperlink r:id="rId8" w:history="1">
        <w:r w:rsidR="00D71077" w:rsidRPr="002B367B">
          <w:rPr>
            <w:rStyle w:val="Hiperhivatkozs"/>
            <w:color w:val="0000FF"/>
            <w:sz w:val="22"/>
            <w:szCs w:val="22"/>
            <w:highlight w:val="lightGray"/>
            <w:u w:val="single"/>
            <w:lang w:val="hu-HU"/>
          </w:rPr>
          <w:t>V. függelékben</w:t>
        </w:r>
      </w:hyperlink>
      <w:r w:rsidRPr="00434B5D">
        <w:rPr>
          <w:sz w:val="22"/>
          <w:szCs w:val="22"/>
          <w:lang w:val="hu-HU"/>
        </w:rPr>
        <w:t xml:space="preserve"> </w:t>
      </w:r>
      <w:r w:rsidRPr="00434B5D">
        <w:rPr>
          <w:sz w:val="22"/>
          <w:highlight w:val="lightGray"/>
          <w:lang w:val="hu-HU"/>
        </w:rPr>
        <w:t>található elérhetőségeken keresztül.</w:t>
      </w:r>
      <w:r w:rsidRPr="00434B5D">
        <w:rPr>
          <w:sz w:val="22"/>
          <w:szCs w:val="22"/>
          <w:lang w:val="hu-HU"/>
        </w:rPr>
        <w:t xml:space="preserve"> </w:t>
      </w:r>
    </w:p>
    <w:p w14:paraId="25DFE333" w14:textId="77777777" w:rsidR="007D4A1B" w:rsidRPr="00434B5D" w:rsidRDefault="007D4A1B" w:rsidP="005F0432">
      <w:pPr>
        <w:keepNext/>
        <w:tabs>
          <w:tab w:val="left" w:pos="937"/>
        </w:tabs>
        <w:rPr>
          <w:sz w:val="22"/>
          <w:szCs w:val="22"/>
          <w:lang w:val="hu-HU"/>
        </w:rPr>
      </w:pPr>
    </w:p>
    <w:p w14:paraId="191BF332" w14:textId="77777777" w:rsidR="008272CC" w:rsidRPr="00434B5D" w:rsidRDefault="008272CC" w:rsidP="005F0432">
      <w:pPr>
        <w:tabs>
          <w:tab w:val="left" w:pos="937"/>
        </w:tabs>
        <w:rPr>
          <w:sz w:val="22"/>
          <w:szCs w:val="22"/>
          <w:lang w:val="hu-HU"/>
        </w:rPr>
      </w:pPr>
      <w:r w:rsidRPr="00434B5D">
        <w:rPr>
          <w:sz w:val="22"/>
          <w:szCs w:val="22"/>
          <w:lang w:val="hu-HU"/>
        </w:rPr>
        <w:t>A mellékhatások bejelentésével Ön is hozzájárulhat ahhoz, hogy minél több információ álljon rendelkezésre a gyógyszer biztonságos alkalmazásával kapcsolatban.</w:t>
      </w:r>
    </w:p>
    <w:p w14:paraId="604D8C92" w14:textId="77777777" w:rsidR="00E6360C" w:rsidRPr="00434B5D" w:rsidRDefault="00E6360C" w:rsidP="005F0432">
      <w:pPr>
        <w:pStyle w:val="Szvegtrzs"/>
        <w:rPr>
          <w:i w:val="0"/>
          <w:iCs w:val="0"/>
          <w:color w:val="000000"/>
          <w:sz w:val="22"/>
          <w:szCs w:val="22"/>
          <w:lang w:val="hu-HU"/>
        </w:rPr>
      </w:pPr>
    </w:p>
    <w:p w14:paraId="1A169ADA" w14:textId="77777777" w:rsidR="00885572" w:rsidRPr="00434B5D" w:rsidRDefault="00885572" w:rsidP="005F0432">
      <w:pPr>
        <w:pStyle w:val="Szvegtrzs"/>
        <w:rPr>
          <w:i w:val="0"/>
          <w:iCs w:val="0"/>
          <w:color w:val="000000"/>
          <w:sz w:val="22"/>
          <w:szCs w:val="22"/>
          <w:lang w:val="hu-HU"/>
        </w:rPr>
      </w:pPr>
    </w:p>
    <w:p w14:paraId="703F608E" w14:textId="77777777" w:rsidR="00E6360C" w:rsidRPr="00434B5D" w:rsidRDefault="00E6360C" w:rsidP="005F0432">
      <w:pPr>
        <w:pStyle w:val="Szvegtrzs"/>
        <w:keepNext/>
        <w:rPr>
          <w:b/>
          <w:bCs/>
          <w:i w:val="0"/>
          <w:iCs w:val="0"/>
          <w:color w:val="000000"/>
          <w:sz w:val="22"/>
          <w:szCs w:val="22"/>
          <w:lang w:val="hu-HU"/>
        </w:rPr>
      </w:pPr>
      <w:r w:rsidRPr="00434B5D">
        <w:rPr>
          <w:b/>
          <w:bCs/>
          <w:i w:val="0"/>
          <w:iCs w:val="0"/>
          <w:color w:val="000000"/>
          <w:sz w:val="22"/>
          <w:szCs w:val="22"/>
          <w:lang w:val="hu-HU"/>
        </w:rPr>
        <w:t>5.</w:t>
      </w:r>
      <w:r w:rsidRPr="00434B5D">
        <w:rPr>
          <w:b/>
          <w:bCs/>
          <w:i w:val="0"/>
          <w:iCs w:val="0"/>
          <w:color w:val="000000"/>
          <w:sz w:val="22"/>
          <w:szCs w:val="22"/>
          <w:lang w:val="hu-HU"/>
        </w:rPr>
        <w:tab/>
      </w:r>
      <w:r w:rsidR="0034234C" w:rsidRPr="00434B5D">
        <w:rPr>
          <w:b/>
          <w:bCs/>
          <w:i w:val="0"/>
          <w:iCs w:val="0"/>
          <w:color w:val="000000"/>
          <w:sz w:val="22"/>
          <w:szCs w:val="22"/>
          <w:lang w:val="hu-HU"/>
        </w:rPr>
        <w:t>Hogyan kell a Depo-Medrol</w:t>
      </w:r>
      <w:r w:rsidR="0034234C" w:rsidRPr="00434B5D">
        <w:rPr>
          <w:b/>
          <w:bCs/>
          <w:i w:val="0"/>
          <w:iCs w:val="0"/>
          <w:color w:val="000000"/>
          <w:sz w:val="22"/>
          <w:szCs w:val="22"/>
          <w:lang w:val="hu-HU"/>
        </w:rPr>
        <w:noBreakHyphen/>
        <w:t>t tárolni</w:t>
      </w:r>
      <w:r w:rsidR="00FD148D" w:rsidRPr="00434B5D">
        <w:rPr>
          <w:b/>
          <w:bCs/>
          <w:i w:val="0"/>
          <w:iCs w:val="0"/>
          <w:color w:val="000000"/>
          <w:sz w:val="22"/>
          <w:szCs w:val="22"/>
          <w:lang w:val="hu-HU"/>
        </w:rPr>
        <w:t>?</w:t>
      </w:r>
    </w:p>
    <w:p w14:paraId="4A680CBD" w14:textId="77777777" w:rsidR="00E6360C" w:rsidRPr="00434B5D" w:rsidRDefault="00E6360C" w:rsidP="005F0432">
      <w:pPr>
        <w:keepNext/>
        <w:ind w:right="902"/>
        <w:rPr>
          <w:color w:val="000000"/>
          <w:sz w:val="22"/>
          <w:szCs w:val="22"/>
          <w:lang w:val="hu-HU"/>
        </w:rPr>
      </w:pPr>
    </w:p>
    <w:p w14:paraId="14BD90E5" w14:textId="77777777" w:rsidR="00E6360C" w:rsidRPr="00434B5D" w:rsidRDefault="00FD148D" w:rsidP="005F0432">
      <w:pPr>
        <w:keepNext/>
        <w:ind w:right="902"/>
        <w:rPr>
          <w:color w:val="000000"/>
          <w:sz w:val="22"/>
          <w:szCs w:val="22"/>
          <w:lang w:val="hu-HU"/>
        </w:rPr>
      </w:pPr>
      <w:r w:rsidRPr="00434B5D">
        <w:rPr>
          <w:color w:val="000000"/>
          <w:sz w:val="22"/>
          <w:szCs w:val="22"/>
          <w:lang w:val="hu-HU"/>
        </w:rPr>
        <w:t xml:space="preserve">Legfeljebb </w:t>
      </w:r>
      <w:r w:rsidR="0034234C" w:rsidRPr="00434B5D">
        <w:rPr>
          <w:color w:val="000000"/>
          <w:spacing w:val="-5"/>
          <w:sz w:val="22"/>
          <w:szCs w:val="22"/>
          <w:lang w:val="hu-HU"/>
        </w:rPr>
        <w:t>30</w:t>
      </w:r>
      <w:r w:rsidR="00B42275" w:rsidRPr="00434B5D">
        <w:rPr>
          <w:color w:val="000000"/>
          <w:spacing w:val="-5"/>
          <w:sz w:val="22"/>
          <w:szCs w:val="22"/>
          <w:lang w:val="hu-HU"/>
        </w:rPr>
        <w:t> </w:t>
      </w:r>
      <w:r w:rsidR="002C1953" w:rsidRPr="00434B5D">
        <w:rPr>
          <w:color w:val="000000"/>
          <w:spacing w:val="-5"/>
          <w:sz w:val="22"/>
          <w:szCs w:val="22"/>
          <w:lang w:val="hu-HU"/>
        </w:rPr>
        <w:t>°</w:t>
      </w:r>
      <w:r w:rsidR="0034234C" w:rsidRPr="00434B5D">
        <w:rPr>
          <w:color w:val="000000"/>
          <w:spacing w:val="-5"/>
          <w:sz w:val="22"/>
          <w:szCs w:val="22"/>
          <w:lang w:val="hu-HU"/>
        </w:rPr>
        <w:t>C</w:t>
      </w:r>
      <w:r w:rsidR="0034234C" w:rsidRPr="00434B5D">
        <w:rPr>
          <w:color w:val="000000"/>
          <w:spacing w:val="-5"/>
          <w:sz w:val="22"/>
          <w:szCs w:val="22"/>
          <w:lang w:val="hu-HU"/>
        </w:rPr>
        <w:noBreakHyphen/>
        <w:t>on</w:t>
      </w:r>
      <w:r w:rsidR="00E6360C" w:rsidRPr="00434B5D">
        <w:rPr>
          <w:color w:val="000000"/>
          <w:spacing w:val="-5"/>
          <w:sz w:val="22"/>
          <w:szCs w:val="22"/>
          <w:lang w:val="hu-HU"/>
        </w:rPr>
        <w:t xml:space="preserve"> </w:t>
      </w:r>
      <w:r w:rsidR="00E6360C" w:rsidRPr="00434B5D">
        <w:rPr>
          <w:color w:val="000000"/>
          <w:sz w:val="22"/>
          <w:szCs w:val="22"/>
          <w:lang w:val="hu-HU"/>
        </w:rPr>
        <w:t>tárolandó.</w:t>
      </w:r>
    </w:p>
    <w:p w14:paraId="476C59B0" w14:textId="77777777" w:rsidR="00FE6085" w:rsidRPr="00434B5D" w:rsidRDefault="00FE6085" w:rsidP="005F0432">
      <w:pPr>
        <w:ind w:right="902"/>
        <w:rPr>
          <w:color w:val="000000"/>
          <w:sz w:val="22"/>
          <w:szCs w:val="22"/>
          <w:lang w:val="hu-HU"/>
        </w:rPr>
      </w:pPr>
    </w:p>
    <w:p w14:paraId="22B98D21" w14:textId="77777777" w:rsidR="00E6360C" w:rsidRPr="00434B5D" w:rsidRDefault="00E6360C" w:rsidP="005F0432">
      <w:pPr>
        <w:pStyle w:val="Szvegtrzs"/>
        <w:rPr>
          <w:i w:val="0"/>
          <w:iCs w:val="0"/>
          <w:color w:val="000000"/>
          <w:sz w:val="22"/>
          <w:szCs w:val="22"/>
          <w:lang w:val="hu-HU"/>
        </w:rPr>
      </w:pPr>
      <w:r w:rsidRPr="00434B5D">
        <w:rPr>
          <w:i w:val="0"/>
          <w:iCs w:val="0"/>
          <w:color w:val="000000"/>
          <w:sz w:val="22"/>
          <w:szCs w:val="22"/>
          <w:lang w:val="hu-HU"/>
        </w:rPr>
        <w:t>A</w:t>
      </w:r>
      <w:r w:rsidR="00FD148D" w:rsidRPr="00434B5D">
        <w:rPr>
          <w:i w:val="0"/>
          <w:iCs w:val="0"/>
          <w:color w:val="000000"/>
          <w:sz w:val="22"/>
          <w:szCs w:val="22"/>
          <w:lang w:val="hu-HU"/>
        </w:rPr>
        <w:t xml:space="preserve"> dobozon</w:t>
      </w:r>
      <w:r w:rsidRPr="00434B5D">
        <w:rPr>
          <w:i w:val="0"/>
          <w:iCs w:val="0"/>
          <w:color w:val="000000"/>
          <w:sz w:val="22"/>
          <w:szCs w:val="22"/>
          <w:lang w:val="hu-HU"/>
        </w:rPr>
        <w:t xml:space="preserve"> feltüntetett lejárati idő</w:t>
      </w:r>
      <w:r w:rsidR="00987752" w:rsidRPr="00434B5D">
        <w:rPr>
          <w:i w:val="0"/>
          <w:iCs w:val="0"/>
          <w:color w:val="000000"/>
          <w:sz w:val="22"/>
          <w:szCs w:val="22"/>
          <w:lang w:val="hu-HU"/>
        </w:rPr>
        <w:t xml:space="preserve"> (Felhasználható</w:t>
      </w:r>
      <w:r w:rsidR="00FD148D" w:rsidRPr="00434B5D">
        <w:rPr>
          <w:i w:val="0"/>
          <w:iCs w:val="0"/>
          <w:color w:val="000000"/>
          <w:sz w:val="22"/>
          <w:szCs w:val="22"/>
          <w:lang w:val="hu-HU"/>
        </w:rPr>
        <w:t>) utá</w:t>
      </w:r>
      <w:r w:rsidRPr="00434B5D">
        <w:rPr>
          <w:i w:val="0"/>
          <w:iCs w:val="0"/>
          <w:color w:val="000000"/>
          <w:sz w:val="22"/>
          <w:szCs w:val="22"/>
          <w:lang w:val="hu-HU"/>
        </w:rPr>
        <w:t xml:space="preserve">n </w:t>
      </w:r>
      <w:r w:rsidR="00093CD1" w:rsidRPr="00434B5D">
        <w:rPr>
          <w:i w:val="0"/>
          <w:iCs w:val="0"/>
          <w:color w:val="000000"/>
          <w:sz w:val="22"/>
          <w:szCs w:val="22"/>
          <w:lang w:val="hu-HU"/>
        </w:rPr>
        <w:t xml:space="preserve">ne alkalmazza </w:t>
      </w:r>
      <w:r w:rsidR="00E554CD" w:rsidRPr="00434B5D">
        <w:rPr>
          <w:i w:val="0"/>
          <w:iCs w:val="0"/>
          <w:color w:val="000000"/>
          <w:sz w:val="22"/>
          <w:szCs w:val="22"/>
          <w:lang w:val="hu-HU"/>
        </w:rPr>
        <w:t xml:space="preserve">ezt </w:t>
      </w:r>
      <w:r w:rsidR="00093CD1" w:rsidRPr="00434B5D">
        <w:rPr>
          <w:i w:val="0"/>
          <w:iCs w:val="0"/>
          <w:color w:val="000000"/>
          <w:sz w:val="22"/>
          <w:szCs w:val="22"/>
          <w:lang w:val="hu-HU"/>
        </w:rPr>
        <w:t xml:space="preserve">a </w:t>
      </w:r>
      <w:r w:rsidR="00C831A0" w:rsidRPr="00434B5D">
        <w:rPr>
          <w:i w:val="0"/>
          <w:iCs w:val="0"/>
          <w:color w:val="000000"/>
          <w:sz w:val="22"/>
          <w:szCs w:val="22"/>
          <w:lang w:val="hu-HU"/>
        </w:rPr>
        <w:t>gyógyszert</w:t>
      </w:r>
      <w:r w:rsidR="00093CD1" w:rsidRPr="00434B5D">
        <w:rPr>
          <w:i w:val="0"/>
          <w:iCs w:val="0"/>
          <w:color w:val="000000"/>
          <w:sz w:val="22"/>
          <w:szCs w:val="22"/>
          <w:lang w:val="hu-HU"/>
        </w:rPr>
        <w:t>. A lejárati idő a</w:t>
      </w:r>
      <w:r w:rsidR="00C831A0" w:rsidRPr="00434B5D">
        <w:rPr>
          <w:i w:val="0"/>
          <w:iCs w:val="0"/>
          <w:color w:val="000000"/>
          <w:sz w:val="22"/>
          <w:szCs w:val="22"/>
          <w:lang w:val="hu-HU"/>
        </w:rPr>
        <w:t>z</w:t>
      </w:r>
      <w:r w:rsidR="00093CD1" w:rsidRPr="00434B5D">
        <w:rPr>
          <w:i w:val="0"/>
          <w:iCs w:val="0"/>
          <w:color w:val="000000"/>
          <w:sz w:val="22"/>
          <w:szCs w:val="22"/>
          <w:lang w:val="hu-HU"/>
        </w:rPr>
        <w:t xml:space="preserve"> adott hónap utolsó napjára vonatkozik</w:t>
      </w:r>
      <w:r w:rsidRPr="00434B5D">
        <w:rPr>
          <w:i w:val="0"/>
          <w:iCs w:val="0"/>
          <w:color w:val="000000"/>
          <w:sz w:val="22"/>
          <w:szCs w:val="22"/>
          <w:lang w:val="hu-HU"/>
        </w:rPr>
        <w:t>.</w:t>
      </w:r>
    </w:p>
    <w:p w14:paraId="4367FCCF" w14:textId="77777777" w:rsidR="00FE6085" w:rsidRPr="00434B5D" w:rsidRDefault="00FE6085" w:rsidP="005F0432">
      <w:pPr>
        <w:pStyle w:val="Szvegtrzs"/>
        <w:rPr>
          <w:i w:val="0"/>
          <w:iCs w:val="0"/>
          <w:color w:val="000000"/>
          <w:sz w:val="22"/>
          <w:szCs w:val="22"/>
          <w:lang w:val="hu-HU"/>
        </w:rPr>
      </w:pPr>
    </w:p>
    <w:p w14:paraId="075A7887" w14:textId="77777777" w:rsidR="00E6360C" w:rsidRPr="00434B5D" w:rsidRDefault="00E6360C" w:rsidP="005F0432">
      <w:pPr>
        <w:pStyle w:val="Szvegtrzs"/>
        <w:rPr>
          <w:i w:val="0"/>
          <w:iCs w:val="0"/>
          <w:color w:val="000000"/>
          <w:sz w:val="22"/>
          <w:szCs w:val="22"/>
          <w:lang w:val="hu-HU"/>
        </w:rPr>
      </w:pPr>
      <w:r w:rsidRPr="00434B5D">
        <w:rPr>
          <w:i w:val="0"/>
          <w:iCs w:val="0"/>
          <w:color w:val="000000"/>
          <w:sz w:val="22"/>
          <w:szCs w:val="22"/>
          <w:lang w:val="hu-HU"/>
        </w:rPr>
        <w:t>A gyógyszer gyermekektől elzárva tartandó!</w:t>
      </w:r>
    </w:p>
    <w:p w14:paraId="34CE9907" w14:textId="77777777" w:rsidR="00E6360C" w:rsidRPr="00434B5D" w:rsidRDefault="00E6360C" w:rsidP="005F0432">
      <w:pPr>
        <w:pStyle w:val="Szvegtrzs"/>
        <w:rPr>
          <w:i w:val="0"/>
          <w:iCs w:val="0"/>
          <w:color w:val="000000"/>
          <w:sz w:val="22"/>
          <w:szCs w:val="22"/>
          <w:lang w:val="hu-HU"/>
        </w:rPr>
      </w:pPr>
    </w:p>
    <w:p w14:paraId="74D16E0B" w14:textId="77777777" w:rsidR="00093CD1" w:rsidRPr="00434B5D" w:rsidRDefault="00C831A0" w:rsidP="005F0432">
      <w:pPr>
        <w:pStyle w:val="Szvegtrzs"/>
        <w:rPr>
          <w:i w:val="0"/>
          <w:iCs w:val="0"/>
          <w:color w:val="000000"/>
          <w:sz w:val="22"/>
          <w:szCs w:val="22"/>
          <w:lang w:val="hu-HU"/>
        </w:rPr>
      </w:pPr>
      <w:r w:rsidRPr="00434B5D">
        <w:rPr>
          <w:i w:val="0"/>
          <w:sz w:val="22"/>
          <w:szCs w:val="22"/>
          <w:lang w:val="hu-HU"/>
        </w:rPr>
        <w:t>Semmilyen gyógyszert ne dobjon a szennyvízbe</w:t>
      </w:r>
      <w:r w:rsidRPr="00434B5D">
        <w:rPr>
          <w:sz w:val="22"/>
          <w:szCs w:val="22"/>
          <w:lang w:val="hu-HU"/>
        </w:rPr>
        <w:t xml:space="preserve"> </w:t>
      </w:r>
      <w:r w:rsidR="00093CD1" w:rsidRPr="00434B5D">
        <w:rPr>
          <w:i w:val="0"/>
          <w:iCs w:val="0"/>
          <w:color w:val="000000"/>
          <w:sz w:val="22"/>
          <w:szCs w:val="22"/>
          <w:lang w:val="hu-HU"/>
        </w:rPr>
        <w:t xml:space="preserve">vagy a háztartási </w:t>
      </w:r>
      <w:r w:rsidRPr="00434B5D">
        <w:rPr>
          <w:i w:val="0"/>
          <w:iCs w:val="0"/>
          <w:color w:val="000000"/>
          <w:sz w:val="22"/>
          <w:szCs w:val="22"/>
          <w:lang w:val="hu-HU"/>
        </w:rPr>
        <w:t>hulladékba</w:t>
      </w:r>
      <w:r w:rsidR="00093CD1" w:rsidRPr="00434B5D">
        <w:rPr>
          <w:i w:val="0"/>
          <w:iCs w:val="0"/>
          <w:color w:val="000000"/>
          <w:sz w:val="22"/>
          <w:szCs w:val="22"/>
          <w:lang w:val="hu-HU"/>
        </w:rPr>
        <w:t xml:space="preserve">. Kérdezze meg gyógyszerészét, hogy </w:t>
      </w:r>
      <w:r w:rsidRPr="00434B5D">
        <w:rPr>
          <w:i w:val="0"/>
          <w:iCs w:val="0"/>
          <w:color w:val="000000"/>
          <w:sz w:val="22"/>
          <w:szCs w:val="22"/>
          <w:lang w:val="hu-HU"/>
        </w:rPr>
        <w:t xml:space="preserve">mit tegyen a már nem használt </w:t>
      </w:r>
      <w:r w:rsidR="00093CD1" w:rsidRPr="00434B5D">
        <w:rPr>
          <w:i w:val="0"/>
          <w:iCs w:val="0"/>
          <w:color w:val="000000"/>
          <w:sz w:val="22"/>
          <w:szCs w:val="22"/>
          <w:lang w:val="hu-HU"/>
        </w:rPr>
        <w:t xml:space="preserve">szükségtelenné vált </w:t>
      </w:r>
      <w:r w:rsidRPr="00434B5D">
        <w:rPr>
          <w:i w:val="0"/>
          <w:iCs w:val="0"/>
          <w:color w:val="000000"/>
          <w:sz w:val="22"/>
          <w:szCs w:val="22"/>
          <w:lang w:val="hu-HU"/>
        </w:rPr>
        <w:t>gyógyszereivel</w:t>
      </w:r>
      <w:r w:rsidR="00093CD1" w:rsidRPr="00434B5D">
        <w:rPr>
          <w:i w:val="0"/>
          <w:iCs w:val="0"/>
          <w:color w:val="000000"/>
          <w:sz w:val="22"/>
          <w:szCs w:val="22"/>
          <w:lang w:val="hu-HU"/>
        </w:rPr>
        <w:t>. Ezek az intézkedések elősegítik a környezet védelmét.</w:t>
      </w:r>
    </w:p>
    <w:p w14:paraId="2177874C" w14:textId="77777777" w:rsidR="00E6360C" w:rsidRPr="00434B5D" w:rsidRDefault="00E6360C" w:rsidP="005F0432">
      <w:pPr>
        <w:pStyle w:val="Szvegtrzs"/>
        <w:rPr>
          <w:i w:val="0"/>
          <w:iCs w:val="0"/>
          <w:color w:val="000000"/>
          <w:sz w:val="22"/>
          <w:szCs w:val="22"/>
          <w:lang w:val="hu-HU"/>
        </w:rPr>
      </w:pPr>
    </w:p>
    <w:p w14:paraId="018E2649" w14:textId="77777777" w:rsidR="00E6360C" w:rsidRPr="00434B5D" w:rsidRDefault="00E6360C" w:rsidP="005F0432">
      <w:pPr>
        <w:pStyle w:val="Szvegtrzs"/>
        <w:rPr>
          <w:i w:val="0"/>
          <w:iCs w:val="0"/>
          <w:color w:val="000000"/>
          <w:sz w:val="22"/>
          <w:szCs w:val="22"/>
          <w:lang w:val="hu-HU"/>
        </w:rPr>
      </w:pPr>
    </w:p>
    <w:p w14:paraId="455F706C" w14:textId="77777777" w:rsidR="00E6360C" w:rsidRPr="00434B5D" w:rsidRDefault="00E6360C" w:rsidP="005F0432">
      <w:pPr>
        <w:pStyle w:val="Szvegtrzs"/>
        <w:keepNext/>
        <w:rPr>
          <w:b/>
          <w:bCs/>
          <w:i w:val="0"/>
          <w:iCs w:val="0"/>
          <w:color w:val="000000"/>
          <w:sz w:val="22"/>
          <w:szCs w:val="22"/>
          <w:lang w:val="hu-HU"/>
        </w:rPr>
      </w:pPr>
      <w:r w:rsidRPr="00434B5D">
        <w:rPr>
          <w:b/>
          <w:bCs/>
          <w:i w:val="0"/>
          <w:iCs w:val="0"/>
          <w:color w:val="000000"/>
          <w:sz w:val="22"/>
          <w:szCs w:val="22"/>
          <w:lang w:val="hu-HU"/>
        </w:rPr>
        <w:t>6.</w:t>
      </w:r>
      <w:r w:rsidRPr="00434B5D">
        <w:rPr>
          <w:b/>
          <w:bCs/>
          <w:i w:val="0"/>
          <w:iCs w:val="0"/>
          <w:color w:val="000000"/>
          <w:sz w:val="22"/>
          <w:szCs w:val="22"/>
          <w:lang w:val="hu-HU"/>
        </w:rPr>
        <w:tab/>
      </w:r>
      <w:r w:rsidR="00C831A0" w:rsidRPr="00434B5D">
        <w:rPr>
          <w:b/>
          <w:i w:val="0"/>
          <w:sz w:val="22"/>
          <w:szCs w:val="22"/>
          <w:lang w:val="hu-HU"/>
        </w:rPr>
        <w:t>A csomagolás tartalma és egyéb információk</w:t>
      </w:r>
    </w:p>
    <w:p w14:paraId="7968B806" w14:textId="77777777" w:rsidR="00E6360C" w:rsidRPr="00434B5D" w:rsidRDefault="00E6360C" w:rsidP="005F0432">
      <w:pPr>
        <w:pStyle w:val="Szvegtrzs"/>
        <w:keepNext/>
        <w:rPr>
          <w:i w:val="0"/>
          <w:iCs w:val="0"/>
          <w:color w:val="000000"/>
          <w:sz w:val="22"/>
          <w:szCs w:val="22"/>
          <w:lang w:val="hu-HU"/>
        </w:rPr>
      </w:pPr>
    </w:p>
    <w:p w14:paraId="4168ACD9" w14:textId="77777777" w:rsidR="00093CD1" w:rsidRPr="00434B5D" w:rsidRDefault="00093CD1" w:rsidP="005F0432">
      <w:pPr>
        <w:pStyle w:val="hato"/>
        <w:keepNext/>
        <w:spacing w:line="240" w:lineRule="auto"/>
        <w:ind w:right="902"/>
        <w:rPr>
          <w:rFonts w:ascii="Times New Roman" w:hAnsi="Times New Roman"/>
          <w:bCs/>
          <w:sz w:val="22"/>
          <w:szCs w:val="22"/>
        </w:rPr>
      </w:pPr>
      <w:r w:rsidRPr="00434B5D">
        <w:rPr>
          <w:rFonts w:ascii="Times New Roman" w:hAnsi="Times New Roman"/>
          <w:bCs/>
          <w:sz w:val="22"/>
          <w:szCs w:val="22"/>
        </w:rPr>
        <w:t>Mit tartalmaz a Depo-Medrol</w:t>
      </w:r>
      <w:r w:rsidR="00B24ED3" w:rsidRPr="00434B5D">
        <w:rPr>
          <w:rFonts w:ascii="Times New Roman" w:hAnsi="Times New Roman"/>
          <w:bCs/>
          <w:sz w:val="22"/>
          <w:szCs w:val="22"/>
        </w:rPr>
        <w:t>?</w:t>
      </w:r>
      <w:r w:rsidR="001C5C6B" w:rsidRPr="00434B5D">
        <w:rPr>
          <w:rFonts w:ascii="Times New Roman" w:hAnsi="Times New Roman"/>
          <w:bCs/>
          <w:sz w:val="22"/>
          <w:szCs w:val="22"/>
        </w:rPr>
        <w:t xml:space="preserve"> </w:t>
      </w:r>
    </w:p>
    <w:p w14:paraId="67BBE59C" w14:textId="77777777" w:rsidR="008E6249" w:rsidRPr="00434B5D" w:rsidRDefault="00093CD1" w:rsidP="005F0432">
      <w:pPr>
        <w:pStyle w:val="hato"/>
        <w:keepNext/>
        <w:numPr>
          <w:ilvl w:val="0"/>
          <w:numId w:val="1"/>
        </w:numPr>
        <w:tabs>
          <w:tab w:val="clear" w:pos="227"/>
          <w:tab w:val="clear" w:pos="720"/>
        </w:tabs>
        <w:spacing w:line="240" w:lineRule="auto"/>
        <w:ind w:left="567" w:right="-82" w:hanging="567"/>
        <w:rPr>
          <w:rFonts w:ascii="Times New Roman" w:hAnsi="Times New Roman"/>
          <w:b w:val="0"/>
          <w:sz w:val="22"/>
          <w:szCs w:val="22"/>
        </w:rPr>
      </w:pPr>
      <w:r w:rsidRPr="00434B5D">
        <w:rPr>
          <w:rFonts w:ascii="Times New Roman" w:hAnsi="Times New Roman"/>
          <w:b w:val="0"/>
          <w:bCs/>
          <w:sz w:val="22"/>
          <w:szCs w:val="22"/>
        </w:rPr>
        <w:t xml:space="preserve">A készítmény hatóanyaga a </w:t>
      </w:r>
      <w:r w:rsidR="00A76F4B" w:rsidRPr="00434B5D">
        <w:rPr>
          <w:rFonts w:ascii="Times New Roman" w:hAnsi="Times New Roman"/>
          <w:b w:val="0"/>
          <w:sz w:val="22"/>
          <w:szCs w:val="22"/>
        </w:rPr>
        <w:t xml:space="preserve">metilprednizolon-acetát. </w:t>
      </w:r>
    </w:p>
    <w:p w14:paraId="2E647747" w14:textId="77777777" w:rsidR="00093CD1" w:rsidRPr="00434B5D" w:rsidRDefault="00A76F4B" w:rsidP="008E6249">
      <w:pPr>
        <w:pStyle w:val="hato"/>
        <w:keepNext/>
        <w:tabs>
          <w:tab w:val="clear" w:pos="227"/>
        </w:tabs>
        <w:spacing w:line="240" w:lineRule="auto"/>
        <w:ind w:left="567" w:right="-82"/>
        <w:rPr>
          <w:rFonts w:ascii="Times New Roman" w:hAnsi="Times New Roman"/>
          <w:b w:val="0"/>
          <w:sz w:val="22"/>
          <w:szCs w:val="22"/>
        </w:rPr>
      </w:pPr>
      <w:r w:rsidRPr="00434B5D">
        <w:rPr>
          <w:rFonts w:ascii="Times New Roman" w:hAnsi="Times New Roman"/>
          <w:b w:val="0"/>
          <w:sz w:val="22"/>
          <w:szCs w:val="22"/>
        </w:rPr>
        <w:t xml:space="preserve">A Depo-Medrol </w:t>
      </w:r>
      <w:r w:rsidR="00093CD1" w:rsidRPr="00434B5D">
        <w:rPr>
          <w:rFonts w:ascii="Times New Roman" w:hAnsi="Times New Roman"/>
          <w:b w:val="0"/>
          <w:sz w:val="22"/>
          <w:szCs w:val="22"/>
        </w:rPr>
        <w:t>40 mg metilprednizo</w:t>
      </w:r>
      <w:r w:rsidRPr="00434B5D">
        <w:rPr>
          <w:rFonts w:ascii="Times New Roman" w:hAnsi="Times New Roman"/>
          <w:b w:val="0"/>
          <w:sz w:val="22"/>
          <w:szCs w:val="22"/>
        </w:rPr>
        <w:t>l</w:t>
      </w:r>
      <w:r w:rsidR="00093CD1" w:rsidRPr="00434B5D">
        <w:rPr>
          <w:rFonts w:ascii="Times New Roman" w:hAnsi="Times New Roman"/>
          <w:b w:val="0"/>
          <w:sz w:val="22"/>
          <w:szCs w:val="22"/>
        </w:rPr>
        <w:t>on-acetát</w:t>
      </w:r>
      <w:r w:rsidRPr="00434B5D">
        <w:rPr>
          <w:rFonts w:ascii="Times New Roman" w:hAnsi="Times New Roman"/>
          <w:b w:val="0"/>
          <w:sz w:val="22"/>
          <w:szCs w:val="22"/>
        </w:rPr>
        <w:t>ot</w:t>
      </w:r>
      <w:r w:rsidR="00093CD1" w:rsidRPr="00434B5D">
        <w:rPr>
          <w:rFonts w:ascii="Times New Roman" w:hAnsi="Times New Roman"/>
          <w:b w:val="0"/>
          <w:sz w:val="22"/>
          <w:szCs w:val="22"/>
        </w:rPr>
        <w:t xml:space="preserve"> </w:t>
      </w:r>
      <w:r w:rsidRPr="00434B5D">
        <w:rPr>
          <w:rFonts w:ascii="Times New Roman" w:hAnsi="Times New Roman"/>
          <w:b w:val="0"/>
          <w:sz w:val="22"/>
          <w:szCs w:val="22"/>
        </w:rPr>
        <w:t>tartalmaz</w:t>
      </w:r>
      <w:r w:rsidR="00460CD2" w:rsidRPr="00434B5D">
        <w:rPr>
          <w:rFonts w:ascii="Times New Roman" w:hAnsi="Times New Roman"/>
          <w:b w:val="0"/>
          <w:sz w:val="22"/>
          <w:szCs w:val="22"/>
        </w:rPr>
        <w:t xml:space="preserve"> injekciós</w:t>
      </w:r>
      <w:r w:rsidRPr="00434B5D">
        <w:rPr>
          <w:rFonts w:ascii="Times New Roman" w:hAnsi="Times New Roman"/>
          <w:b w:val="0"/>
          <w:sz w:val="22"/>
          <w:szCs w:val="22"/>
        </w:rPr>
        <w:t xml:space="preserve"> </w:t>
      </w:r>
      <w:r w:rsidR="00093CD1" w:rsidRPr="00434B5D">
        <w:rPr>
          <w:rFonts w:ascii="Times New Roman" w:hAnsi="Times New Roman"/>
          <w:b w:val="0"/>
          <w:sz w:val="22"/>
          <w:szCs w:val="22"/>
        </w:rPr>
        <w:t>üvegenként.</w:t>
      </w:r>
    </w:p>
    <w:p w14:paraId="5F409DF5" w14:textId="77777777" w:rsidR="00093CD1" w:rsidRPr="00434B5D" w:rsidRDefault="00093CD1" w:rsidP="005F0432">
      <w:pPr>
        <w:pStyle w:val="hato"/>
        <w:numPr>
          <w:ilvl w:val="0"/>
          <w:numId w:val="1"/>
        </w:numPr>
        <w:tabs>
          <w:tab w:val="clear" w:pos="227"/>
          <w:tab w:val="clear" w:pos="720"/>
        </w:tabs>
        <w:spacing w:line="240" w:lineRule="auto"/>
        <w:ind w:left="567" w:right="-82" w:hanging="567"/>
        <w:rPr>
          <w:rFonts w:ascii="Times New Roman" w:hAnsi="Times New Roman"/>
          <w:b w:val="0"/>
          <w:sz w:val="22"/>
          <w:szCs w:val="22"/>
        </w:rPr>
      </w:pPr>
      <w:r w:rsidRPr="00434B5D">
        <w:rPr>
          <w:rFonts w:ascii="Times New Roman" w:hAnsi="Times New Roman"/>
          <w:b w:val="0"/>
          <w:sz w:val="22"/>
          <w:szCs w:val="22"/>
        </w:rPr>
        <w:t>Egyéb összetevők: mirisztil-gamma-pikolinium-klorid, nátrium-klorid, makrogol 3350, nátrium-hidroxid</w:t>
      </w:r>
      <w:r w:rsidR="003423F1" w:rsidRPr="00434B5D">
        <w:rPr>
          <w:rFonts w:ascii="Times New Roman" w:hAnsi="Times New Roman"/>
          <w:b w:val="0"/>
          <w:sz w:val="22"/>
          <w:szCs w:val="22"/>
        </w:rPr>
        <w:t xml:space="preserve"> (pH beállításhoz)</w:t>
      </w:r>
      <w:r w:rsidRPr="00434B5D">
        <w:rPr>
          <w:rFonts w:ascii="Times New Roman" w:hAnsi="Times New Roman"/>
          <w:b w:val="0"/>
          <w:sz w:val="22"/>
          <w:szCs w:val="22"/>
        </w:rPr>
        <w:t>, sósav</w:t>
      </w:r>
      <w:r w:rsidR="003423F1" w:rsidRPr="00434B5D">
        <w:rPr>
          <w:rFonts w:ascii="Times New Roman" w:hAnsi="Times New Roman"/>
          <w:b w:val="0"/>
          <w:sz w:val="22"/>
          <w:szCs w:val="22"/>
        </w:rPr>
        <w:t xml:space="preserve"> (pH beállításhoz)</w:t>
      </w:r>
      <w:r w:rsidRPr="00434B5D">
        <w:rPr>
          <w:rFonts w:ascii="Times New Roman" w:hAnsi="Times New Roman"/>
          <w:b w:val="0"/>
          <w:sz w:val="22"/>
          <w:szCs w:val="22"/>
        </w:rPr>
        <w:t>, injekcióhoz való víz.</w:t>
      </w:r>
    </w:p>
    <w:p w14:paraId="4CF89E90" w14:textId="77777777" w:rsidR="008E6249" w:rsidRPr="00434B5D" w:rsidRDefault="008E6249" w:rsidP="005F0432">
      <w:pPr>
        <w:rPr>
          <w:b/>
          <w:sz w:val="22"/>
          <w:szCs w:val="22"/>
          <w:lang w:val="hu-HU"/>
        </w:rPr>
      </w:pPr>
    </w:p>
    <w:p w14:paraId="78E7DCFD" w14:textId="77777777" w:rsidR="00093CD1" w:rsidRPr="00434B5D" w:rsidRDefault="00093CD1" w:rsidP="005F0432">
      <w:pPr>
        <w:rPr>
          <w:b/>
          <w:sz w:val="22"/>
          <w:szCs w:val="22"/>
          <w:lang w:val="hu-HU"/>
        </w:rPr>
      </w:pPr>
      <w:r w:rsidRPr="00434B5D">
        <w:rPr>
          <w:b/>
          <w:sz w:val="22"/>
          <w:szCs w:val="22"/>
          <w:lang w:val="hu-HU"/>
        </w:rPr>
        <w:t>Milyen a Depo-Medrol külleme és mit tartalmaz a csomagolás</w:t>
      </w:r>
      <w:r w:rsidR="00B24ED3" w:rsidRPr="00434B5D">
        <w:rPr>
          <w:b/>
          <w:sz w:val="22"/>
          <w:szCs w:val="22"/>
          <w:lang w:val="hu-HU"/>
        </w:rPr>
        <w:t>?</w:t>
      </w:r>
    </w:p>
    <w:p w14:paraId="7215DE94" w14:textId="77777777" w:rsidR="008E6249" w:rsidRPr="00434B5D" w:rsidRDefault="00093CD1" w:rsidP="005F0432">
      <w:pPr>
        <w:rPr>
          <w:sz w:val="22"/>
          <w:szCs w:val="22"/>
          <w:lang w:val="hu-HU"/>
        </w:rPr>
      </w:pPr>
      <w:r w:rsidRPr="00434B5D">
        <w:rPr>
          <w:sz w:val="22"/>
          <w:szCs w:val="22"/>
          <w:lang w:val="hu-HU"/>
        </w:rPr>
        <w:t xml:space="preserve">A Depo-Medrol fehér, steril szuszpenzió. </w:t>
      </w:r>
    </w:p>
    <w:p w14:paraId="4C08B998" w14:textId="77777777" w:rsidR="008E6249" w:rsidRPr="00434B5D" w:rsidRDefault="008E6249" w:rsidP="005F0432">
      <w:pPr>
        <w:rPr>
          <w:sz w:val="22"/>
          <w:szCs w:val="22"/>
          <w:lang w:val="hu-HU"/>
        </w:rPr>
      </w:pPr>
    </w:p>
    <w:p w14:paraId="05C4D05E" w14:textId="7E0265BE" w:rsidR="00095D99" w:rsidRPr="00434B5D" w:rsidRDefault="00093CD1" w:rsidP="005F0432">
      <w:pPr>
        <w:rPr>
          <w:sz w:val="22"/>
          <w:szCs w:val="22"/>
          <w:lang w:val="hu-HU"/>
        </w:rPr>
      </w:pPr>
      <w:r w:rsidRPr="00434B5D">
        <w:rPr>
          <w:sz w:val="22"/>
          <w:szCs w:val="22"/>
          <w:lang w:val="hu-HU"/>
        </w:rPr>
        <w:t>1 ml szuszpenzió található egy zöld színű</w:t>
      </w:r>
      <w:r w:rsidR="00B42275" w:rsidRPr="00434B5D">
        <w:rPr>
          <w:sz w:val="22"/>
          <w:szCs w:val="22"/>
          <w:lang w:val="hu-HU"/>
        </w:rPr>
        <w:t>,</w:t>
      </w:r>
      <w:r w:rsidRPr="00434B5D">
        <w:rPr>
          <w:sz w:val="22"/>
          <w:szCs w:val="22"/>
          <w:lang w:val="hu-HU"/>
        </w:rPr>
        <w:t xml:space="preserve"> műanyag</w:t>
      </w:r>
      <w:r w:rsidR="007A5413" w:rsidRPr="00434B5D">
        <w:rPr>
          <w:sz w:val="22"/>
          <w:szCs w:val="22"/>
          <w:lang w:val="hu-HU"/>
        </w:rPr>
        <w:t xml:space="preserve"> </w:t>
      </w:r>
      <w:r w:rsidRPr="00434B5D">
        <w:rPr>
          <w:sz w:val="22"/>
          <w:szCs w:val="22"/>
          <w:lang w:val="hu-HU"/>
        </w:rPr>
        <w:t>kupakkal ellátott, gumidugóval és rol</w:t>
      </w:r>
      <w:r w:rsidR="00D71077">
        <w:rPr>
          <w:sz w:val="22"/>
          <w:szCs w:val="22"/>
          <w:lang w:val="hu-HU"/>
        </w:rPr>
        <w:t>l</w:t>
      </w:r>
      <w:r w:rsidRPr="00434B5D">
        <w:rPr>
          <w:sz w:val="22"/>
          <w:szCs w:val="22"/>
          <w:lang w:val="hu-HU"/>
        </w:rPr>
        <w:t xml:space="preserve">nizott alumíniumkupakkal lezárt színtelen </w:t>
      </w:r>
      <w:r w:rsidR="00095D99" w:rsidRPr="00434B5D">
        <w:rPr>
          <w:sz w:val="22"/>
          <w:szCs w:val="22"/>
          <w:lang w:val="hu-HU"/>
        </w:rPr>
        <w:t xml:space="preserve">injekciós </w:t>
      </w:r>
      <w:r w:rsidRPr="00434B5D">
        <w:rPr>
          <w:sz w:val="22"/>
          <w:szCs w:val="22"/>
          <w:lang w:val="hu-HU"/>
        </w:rPr>
        <w:t xml:space="preserve">üvegben. </w:t>
      </w:r>
    </w:p>
    <w:p w14:paraId="6A7A58F3" w14:textId="77777777" w:rsidR="00093CD1" w:rsidRPr="00434B5D" w:rsidRDefault="00093CD1" w:rsidP="005F0432">
      <w:pPr>
        <w:rPr>
          <w:sz w:val="22"/>
          <w:szCs w:val="22"/>
          <w:lang w:val="hu-HU"/>
        </w:rPr>
      </w:pPr>
      <w:r w:rsidRPr="00434B5D">
        <w:rPr>
          <w:sz w:val="22"/>
          <w:szCs w:val="22"/>
          <w:lang w:val="hu-HU"/>
        </w:rPr>
        <w:t xml:space="preserve">A csomagolás 1 db </w:t>
      </w:r>
      <w:r w:rsidR="00095D99" w:rsidRPr="00434B5D">
        <w:rPr>
          <w:sz w:val="22"/>
          <w:szCs w:val="22"/>
          <w:lang w:val="hu-HU"/>
        </w:rPr>
        <w:t xml:space="preserve">injekciós </w:t>
      </w:r>
      <w:r w:rsidRPr="00434B5D">
        <w:rPr>
          <w:sz w:val="22"/>
          <w:szCs w:val="22"/>
          <w:lang w:val="hu-HU"/>
        </w:rPr>
        <w:t>üveget tartalmaz dobozonként.</w:t>
      </w:r>
    </w:p>
    <w:p w14:paraId="72B341F5" w14:textId="77777777" w:rsidR="00093CD1" w:rsidRPr="00434B5D" w:rsidRDefault="00093CD1" w:rsidP="005F0432">
      <w:pPr>
        <w:rPr>
          <w:sz w:val="22"/>
          <w:szCs w:val="22"/>
          <w:lang w:val="hu-HU"/>
        </w:rPr>
      </w:pPr>
    </w:p>
    <w:p w14:paraId="61F6527B" w14:textId="77777777" w:rsidR="00093CD1" w:rsidRPr="00434B5D" w:rsidRDefault="00093CD1" w:rsidP="005F0432">
      <w:pPr>
        <w:rPr>
          <w:b/>
          <w:sz w:val="22"/>
          <w:szCs w:val="22"/>
          <w:lang w:val="hu-HU"/>
        </w:rPr>
      </w:pPr>
      <w:r w:rsidRPr="00434B5D">
        <w:rPr>
          <w:b/>
          <w:sz w:val="22"/>
          <w:szCs w:val="22"/>
          <w:lang w:val="hu-HU"/>
        </w:rPr>
        <w:t>A forgalo</w:t>
      </w:r>
      <w:r w:rsidR="0057106B" w:rsidRPr="00434B5D">
        <w:rPr>
          <w:b/>
          <w:sz w:val="22"/>
          <w:szCs w:val="22"/>
          <w:lang w:val="hu-HU"/>
        </w:rPr>
        <w:t>mba</w:t>
      </w:r>
      <w:r w:rsidR="00A76F4B" w:rsidRPr="00434B5D">
        <w:rPr>
          <w:b/>
          <w:sz w:val="22"/>
          <w:szCs w:val="22"/>
          <w:lang w:val="hu-HU"/>
        </w:rPr>
        <w:t xml:space="preserve"> </w:t>
      </w:r>
      <w:r w:rsidR="0057106B" w:rsidRPr="00434B5D">
        <w:rPr>
          <w:b/>
          <w:sz w:val="22"/>
          <w:szCs w:val="22"/>
          <w:lang w:val="hu-HU"/>
        </w:rPr>
        <w:t>hozatali engedély jogosultja</w:t>
      </w:r>
    </w:p>
    <w:p w14:paraId="41C729E7" w14:textId="77777777" w:rsidR="00C831A0" w:rsidRPr="00434B5D" w:rsidRDefault="00093CD1" w:rsidP="005F0432">
      <w:pPr>
        <w:pStyle w:val="Szvegtrzs"/>
        <w:rPr>
          <w:i w:val="0"/>
          <w:iCs w:val="0"/>
          <w:sz w:val="22"/>
          <w:szCs w:val="22"/>
          <w:lang w:val="hu-HU"/>
        </w:rPr>
      </w:pPr>
      <w:r w:rsidRPr="00434B5D">
        <w:rPr>
          <w:i w:val="0"/>
          <w:iCs w:val="0"/>
          <w:sz w:val="22"/>
          <w:szCs w:val="22"/>
          <w:lang w:val="hu-HU"/>
        </w:rPr>
        <w:t>Pfizer Kft</w:t>
      </w:r>
      <w:r w:rsidR="00A76F4B" w:rsidRPr="00434B5D">
        <w:rPr>
          <w:i w:val="0"/>
          <w:iCs w:val="0"/>
          <w:sz w:val="22"/>
          <w:szCs w:val="22"/>
          <w:lang w:val="hu-HU"/>
        </w:rPr>
        <w:t xml:space="preserve">. </w:t>
      </w:r>
    </w:p>
    <w:p w14:paraId="109F4801" w14:textId="77777777" w:rsidR="00C831A0" w:rsidRPr="00434B5D" w:rsidRDefault="00A76F4B" w:rsidP="005F0432">
      <w:pPr>
        <w:pStyle w:val="Szvegtrzs"/>
        <w:rPr>
          <w:i w:val="0"/>
          <w:iCs w:val="0"/>
          <w:sz w:val="22"/>
          <w:szCs w:val="22"/>
          <w:lang w:val="hu-HU"/>
        </w:rPr>
      </w:pPr>
      <w:r w:rsidRPr="00434B5D">
        <w:rPr>
          <w:i w:val="0"/>
          <w:iCs w:val="0"/>
          <w:sz w:val="22"/>
          <w:szCs w:val="22"/>
          <w:lang w:val="hu-HU"/>
        </w:rPr>
        <w:t>1123 Budapest</w:t>
      </w:r>
    </w:p>
    <w:p w14:paraId="499A13F9" w14:textId="7D45C0E2" w:rsidR="00093CD1" w:rsidRDefault="00A76F4B" w:rsidP="005F0432">
      <w:pPr>
        <w:pStyle w:val="Szvegtrzs"/>
        <w:rPr>
          <w:i w:val="0"/>
          <w:iCs w:val="0"/>
          <w:sz w:val="22"/>
          <w:szCs w:val="22"/>
          <w:lang w:val="hu-HU"/>
        </w:rPr>
      </w:pPr>
      <w:r w:rsidRPr="00434B5D">
        <w:rPr>
          <w:i w:val="0"/>
          <w:iCs w:val="0"/>
          <w:sz w:val="22"/>
          <w:szCs w:val="22"/>
          <w:lang w:val="hu-HU"/>
        </w:rPr>
        <w:t>Alkotás u</w:t>
      </w:r>
      <w:r w:rsidR="009841CD" w:rsidRPr="00434B5D">
        <w:rPr>
          <w:i w:val="0"/>
          <w:iCs w:val="0"/>
          <w:sz w:val="22"/>
          <w:szCs w:val="22"/>
          <w:lang w:val="hu-HU"/>
        </w:rPr>
        <w:t>.</w:t>
      </w:r>
      <w:r w:rsidRPr="00434B5D">
        <w:rPr>
          <w:i w:val="0"/>
          <w:iCs w:val="0"/>
          <w:sz w:val="22"/>
          <w:szCs w:val="22"/>
          <w:lang w:val="hu-HU"/>
        </w:rPr>
        <w:t xml:space="preserve"> 53.</w:t>
      </w:r>
    </w:p>
    <w:p w14:paraId="7805A80B" w14:textId="4D7C26AA" w:rsidR="0096699D" w:rsidRPr="00434B5D" w:rsidRDefault="0096699D" w:rsidP="005F0432">
      <w:pPr>
        <w:pStyle w:val="Szvegtrzs"/>
        <w:rPr>
          <w:i w:val="0"/>
          <w:iCs w:val="0"/>
          <w:sz w:val="22"/>
          <w:szCs w:val="22"/>
          <w:lang w:val="hu-HU"/>
        </w:rPr>
      </w:pPr>
      <w:r>
        <w:rPr>
          <w:i w:val="0"/>
          <w:iCs w:val="0"/>
          <w:sz w:val="22"/>
          <w:szCs w:val="22"/>
          <w:lang w:val="hu-HU"/>
        </w:rPr>
        <w:t>Magyarország</w:t>
      </w:r>
    </w:p>
    <w:p w14:paraId="36FD077B" w14:textId="77777777" w:rsidR="0057106B" w:rsidRPr="00434B5D" w:rsidRDefault="0057106B" w:rsidP="005F0432">
      <w:pPr>
        <w:pStyle w:val="Szvegtrzs"/>
        <w:rPr>
          <w:i w:val="0"/>
          <w:iCs w:val="0"/>
          <w:color w:val="000000"/>
          <w:sz w:val="22"/>
          <w:szCs w:val="22"/>
          <w:lang w:val="hu-HU"/>
        </w:rPr>
      </w:pPr>
    </w:p>
    <w:p w14:paraId="2414D33A" w14:textId="77777777" w:rsidR="0057106B" w:rsidRPr="00434B5D" w:rsidRDefault="00093CD1" w:rsidP="005F0432">
      <w:pPr>
        <w:pStyle w:val="Szvegtrzs"/>
        <w:rPr>
          <w:b/>
          <w:i w:val="0"/>
          <w:iCs w:val="0"/>
          <w:color w:val="000000"/>
          <w:sz w:val="22"/>
          <w:szCs w:val="22"/>
          <w:lang w:val="hu-HU"/>
        </w:rPr>
      </w:pPr>
      <w:r w:rsidRPr="00434B5D">
        <w:rPr>
          <w:b/>
          <w:i w:val="0"/>
          <w:iCs w:val="0"/>
          <w:color w:val="000000"/>
          <w:sz w:val="22"/>
          <w:szCs w:val="22"/>
          <w:lang w:val="hu-HU"/>
        </w:rPr>
        <w:t>Gyártó</w:t>
      </w:r>
    </w:p>
    <w:p w14:paraId="4DF80DDE" w14:textId="4F9370CE" w:rsidR="00C831A0" w:rsidRPr="00434B5D" w:rsidRDefault="00093CD1" w:rsidP="005F0432">
      <w:pPr>
        <w:pStyle w:val="Szvegtrzs"/>
        <w:rPr>
          <w:i w:val="0"/>
          <w:iCs w:val="0"/>
          <w:color w:val="000000"/>
          <w:sz w:val="22"/>
          <w:szCs w:val="22"/>
          <w:lang w:val="hu-HU"/>
        </w:rPr>
      </w:pPr>
      <w:r w:rsidRPr="00434B5D">
        <w:rPr>
          <w:i w:val="0"/>
          <w:iCs w:val="0"/>
          <w:color w:val="000000"/>
          <w:sz w:val="22"/>
          <w:szCs w:val="22"/>
          <w:lang w:val="hu-HU"/>
        </w:rPr>
        <w:t>Pfizer Manufacturing Belgium NV</w:t>
      </w:r>
    </w:p>
    <w:p w14:paraId="4038E786" w14:textId="77777777" w:rsidR="00C831A0" w:rsidRPr="00434B5D" w:rsidRDefault="00574BD6" w:rsidP="005F0432">
      <w:pPr>
        <w:pStyle w:val="Szvegtrzs"/>
        <w:rPr>
          <w:i w:val="0"/>
          <w:iCs w:val="0"/>
          <w:color w:val="000000"/>
          <w:sz w:val="22"/>
          <w:szCs w:val="22"/>
          <w:lang w:val="hu-HU"/>
        </w:rPr>
      </w:pPr>
      <w:r w:rsidRPr="00434B5D">
        <w:rPr>
          <w:i w:val="0"/>
          <w:iCs w:val="0"/>
          <w:color w:val="000000"/>
          <w:sz w:val="22"/>
          <w:szCs w:val="22"/>
          <w:lang w:val="hu-HU"/>
        </w:rPr>
        <w:t>Rijksweg 12</w:t>
      </w:r>
    </w:p>
    <w:p w14:paraId="6216CC68" w14:textId="465A1BBD" w:rsidR="00C831A0" w:rsidRPr="00434B5D" w:rsidRDefault="00574BD6" w:rsidP="006665BA">
      <w:pPr>
        <w:pStyle w:val="Szvegtrzs"/>
        <w:tabs>
          <w:tab w:val="left" w:pos="3503"/>
        </w:tabs>
        <w:rPr>
          <w:i w:val="0"/>
          <w:iCs w:val="0"/>
          <w:color w:val="000000"/>
          <w:sz w:val="22"/>
          <w:szCs w:val="22"/>
          <w:lang w:val="hu-HU"/>
        </w:rPr>
      </w:pPr>
      <w:r w:rsidRPr="00F94E95">
        <w:rPr>
          <w:i w:val="0"/>
          <w:iCs w:val="0"/>
          <w:color w:val="000000"/>
          <w:sz w:val="22"/>
          <w:szCs w:val="22"/>
          <w:lang w:val="hu-HU"/>
        </w:rPr>
        <w:t>2870</w:t>
      </w:r>
      <w:r w:rsidR="00093CD1" w:rsidRPr="00F94E95">
        <w:rPr>
          <w:i w:val="0"/>
          <w:iCs w:val="0"/>
          <w:color w:val="000000"/>
          <w:sz w:val="22"/>
          <w:szCs w:val="22"/>
          <w:lang w:val="hu-HU"/>
        </w:rPr>
        <w:t xml:space="preserve"> Puurs</w:t>
      </w:r>
      <w:r w:rsidR="00EE1919" w:rsidRPr="00F94E95">
        <w:rPr>
          <w:i w:val="0"/>
          <w:iCs w:val="0"/>
          <w:color w:val="000000"/>
          <w:sz w:val="22"/>
          <w:szCs w:val="22"/>
          <w:lang w:val="hu-HU"/>
        </w:rPr>
        <w:t>-Sint-Amands</w:t>
      </w:r>
      <w:r w:rsidR="00DC40A6" w:rsidRPr="00434B5D">
        <w:rPr>
          <w:i w:val="0"/>
          <w:iCs w:val="0"/>
          <w:color w:val="000000"/>
          <w:sz w:val="22"/>
          <w:szCs w:val="22"/>
          <w:lang w:val="hu-HU"/>
        </w:rPr>
        <w:tab/>
      </w:r>
    </w:p>
    <w:p w14:paraId="1FAC8B9F" w14:textId="77777777" w:rsidR="0057106B" w:rsidRDefault="00093CD1" w:rsidP="005F0432">
      <w:pPr>
        <w:pStyle w:val="Szvegtrzs"/>
        <w:rPr>
          <w:i w:val="0"/>
          <w:iCs w:val="0"/>
          <w:color w:val="000000"/>
          <w:sz w:val="22"/>
          <w:szCs w:val="22"/>
          <w:lang w:val="hu-HU"/>
        </w:rPr>
      </w:pPr>
      <w:r w:rsidRPr="00434B5D">
        <w:rPr>
          <w:i w:val="0"/>
          <w:iCs w:val="0"/>
          <w:color w:val="000000"/>
          <w:sz w:val="22"/>
          <w:szCs w:val="22"/>
          <w:lang w:val="hu-HU"/>
        </w:rPr>
        <w:t>Belgium</w:t>
      </w:r>
    </w:p>
    <w:p w14:paraId="2C56BF16" w14:textId="60461041" w:rsidR="00D71077" w:rsidRPr="00434B5D" w:rsidRDefault="00D71077" w:rsidP="005F0432">
      <w:pPr>
        <w:pStyle w:val="Szvegtrzs"/>
        <w:rPr>
          <w:i w:val="0"/>
          <w:iCs w:val="0"/>
          <w:color w:val="000000"/>
          <w:sz w:val="22"/>
          <w:szCs w:val="22"/>
          <w:lang w:val="hu-HU"/>
        </w:rPr>
      </w:pPr>
    </w:p>
    <w:p w14:paraId="3975246F" w14:textId="77777777" w:rsidR="0057106B" w:rsidRPr="00434B5D" w:rsidRDefault="0057106B" w:rsidP="005F0432">
      <w:pPr>
        <w:pStyle w:val="Szvegtrzs"/>
        <w:rPr>
          <w:i w:val="0"/>
          <w:iCs w:val="0"/>
          <w:color w:val="000000"/>
          <w:sz w:val="22"/>
          <w:szCs w:val="22"/>
          <w:lang w:val="hu-HU"/>
        </w:rPr>
      </w:pPr>
    </w:p>
    <w:p w14:paraId="5E038FB6" w14:textId="77777777" w:rsidR="00E6360C" w:rsidRPr="00434B5D" w:rsidRDefault="00E6360C" w:rsidP="005F0432">
      <w:pPr>
        <w:rPr>
          <w:color w:val="000000"/>
          <w:sz w:val="22"/>
          <w:szCs w:val="22"/>
          <w:lang w:val="hu-HU"/>
        </w:rPr>
      </w:pPr>
      <w:r w:rsidRPr="00434B5D">
        <w:rPr>
          <w:color w:val="000000"/>
          <w:sz w:val="22"/>
          <w:szCs w:val="22"/>
          <w:lang w:val="hu-HU"/>
        </w:rPr>
        <w:t>OGYI-T-6384/01</w:t>
      </w:r>
    </w:p>
    <w:p w14:paraId="49AD2DB5" w14:textId="77777777" w:rsidR="00E6360C" w:rsidRPr="00434B5D" w:rsidRDefault="00E6360C" w:rsidP="005F0432">
      <w:pPr>
        <w:rPr>
          <w:b/>
          <w:color w:val="000000"/>
          <w:sz w:val="22"/>
          <w:szCs w:val="22"/>
          <w:lang w:val="hu-HU"/>
        </w:rPr>
      </w:pPr>
    </w:p>
    <w:p w14:paraId="13BF4482" w14:textId="0DD49BB6" w:rsidR="001F0117" w:rsidRPr="00434B5D" w:rsidRDefault="00734582" w:rsidP="005F0432">
      <w:pPr>
        <w:rPr>
          <w:i/>
          <w:color w:val="000000"/>
          <w:sz w:val="22"/>
          <w:szCs w:val="22"/>
          <w:u w:val="single"/>
          <w:lang w:val="hu-HU"/>
        </w:rPr>
      </w:pPr>
      <w:r w:rsidRPr="00434B5D">
        <w:rPr>
          <w:b/>
          <w:sz w:val="22"/>
          <w:szCs w:val="22"/>
          <w:lang w:val="hu-HU"/>
        </w:rPr>
        <w:t xml:space="preserve">A betegtájékoztató </w:t>
      </w:r>
      <w:r w:rsidR="00C831A0" w:rsidRPr="00434B5D">
        <w:rPr>
          <w:b/>
          <w:sz w:val="22"/>
          <w:szCs w:val="22"/>
          <w:lang w:val="hu-HU"/>
        </w:rPr>
        <w:t>legutóbbi felülvizsgálatának</w:t>
      </w:r>
      <w:r w:rsidR="00C831A0" w:rsidRPr="00434B5D">
        <w:rPr>
          <w:sz w:val="22"/>
          <w:szCs w:val="22"/>
          <w:lang w:val="hu-HU"/>
        </w:rPr>
        <w:t xml:space="preserve"> </w:t>
      </w:r>
      <w:r w:rsidRPr="00434B5D">
        <w:rPr>
          <w:b/>
          <w:sz w:val="22"/>
          <w:szCs w:val="22"/>
          <w:lang w:val="hu-HU"/>
        </w:rPr>
        <w:t>dátuma:</w:t>
      </w:r>
      <w:r w:rsidR="00F94E95">
        <w:rPr>
          <w:b/>
          <w:sz w:val="22"/>
          <w:szCs w:val="22"/>
          <w:lang w:val="hu-HU"/>
        </w:rPr>
        <w:t xml:space="preserve"> 2026. július.</w:t>
      </w:r>
    </w:p>
    <w:p w14:paraId="2BB3FB35" w14:textId="77777777" w:rsidR="00E6360C" w:rsidRPr="00434B5D" w:rsidRDefault="005C08AC" w:rsidP="005F0432">
      <w:pPr>
        <w:ind w:right="902"/>
        <w:rPr>
          <w:b/>
          <w:i/>
          <w:color w:val="000000"/>
          <w:sz w:val="22"/>
          <w:szCs w:val="22"/>
          <w:u w:val="single"/>
          <w:lang w:val="hu-HU"/>
        </w:rPr>
      </w:pPr>
      <w:r w:rsidRPr="00434B5D">
        <w:rPr>
          <w:b/>
          <w:i/>
          <w:color w:val="000000"/>
          <w:sz w:val="22"/>
          <w:szCs w:val="22"/>
          <w:u w:val="single"/>
          <w:lang w:val="hu-HU"/>
        </w:rPr>
        <w:t>_________________________________________________________________________</w:t>
      </w:r>
    </w:p>
    <w:p w14:paraId="32B8DAC6" w14:textId="77777777" w:rsidR="008C43D8" w:rsidRPr="00434B5D" w:rsidRDefault="008C43D8" w:rsidP="005F0432">
      <w:pPr>
        <w:ind w:right="902"/>
        <w:rPr>
          <w:b/>
          <w:i/>
          <w:color w:val="000000"/>
          <w:sz w:val="22"/>
          <w:szCs w:val="22"/>
          <w:u w:val="single"/>
          <w:lang w:val="hu-HU"/>
        </w:rPr>
      </w:pPr>
    </w:p>
    <w:p w14:paraId="78ADB272" w14:textId="77777777" w:rsidR="00E6360C" w:rsidRPr="00434B5D" w:rsidRDefault="0057106B" w:rsidP="005F0432">
      <w:pPr>
        <w:pStyle w:val="WW-BodyText31"/>
        <w:keepNext/>
        <w:jc w:val="left"/>
        <w:rPr>
          <w:color w:val="000000"/>
          <w:sz w:val="22"/>
          <w:szCs w:val="22"/>
          <w:lang w:val="hu-HU"/>
        </w:rPr>
      </w:pPr>
      <w:r w:rsidRPr="00434B5D">
        <w:rPr>
          <w:color w:val="000000"/>
          <w:sz w:val="22"/>
          <w:szCs w:val="22"/>
          <w:lang w:val="hu-HU"/>
        </w:rPr>
        <w:t>Az alábbi információk kizárólag egészségügyi szak</w:t>
      </w:r>
      <w:r w:rsidR="00D334C3" w:rsidRPr="00434B5D">
        <w:rPr>
          <w:color w:val="000000"/>
          <w:sz w:val="22"/>
          <w:szCs w:val="22"/>
          <w:lang w:val="hu-HU"/>
        </w:rPr>
        <w:t>em</w:t>
      </w:r>
      <w:r w:rsidRPr="00434B5D">
        <w:rPr>
          <w:color w:val="000000"/>
          <w:sz w:val="22"/>
          <w:szCs w:val="22"/>
          <w:lang w:val="hu-HU"/>
        </w:rPr>
        <w:t>bereknek szólnak</w:t>
      </w:r>
    </w:p>
    <w:p w14:paraId="3AA3BB6C" w14:textId="77777777" w:rsidR="00E6360C" w:rsidRPr="00434B5D" w:rsidRDefault="00E6360C" w:rsidP="005F0432">
      <w:pPr>
        <w:keepNext/>
        <w:ind w:right="902"/>
        <w:rPr>
          <w:b/>
          <w:i/>
          <w:color w:val="000000"/>
          <w:sz w:val="22"/>
          <w:szCs w:val="22"/>
          <w:u w:val="single"/>
          <w:lang w:val="hu-HU"/>
        </w:rPr>
      </w:pPr>
    </w:p>
    <w:p w14:paraId="3659E963" w14:textId="77777777" w:rsidR="00E6360C" w:rsidRPr="00434B5D" w:rsidRDefault="00E6360C" w:rsidP="005F0432">
      <w:pPr>
        <w:keepNext/>
        <w:rPr>
          <w:color w:val="000000"/>
          <w:sz w:val="22"/>
          <w:szCs w:val="22"/>
          <w:lang w:val="hu-HU"/>
        </w:rPr>
      </w:pPr>
      <w:r w:rsidRPr="00434B5D">
        <w:rPr>
          <w:color w:val="000000"/>
          <w:sz w:val="22"/>
          <w:szCs w:val="22"/>
          <w:lang w:val="hu-HU"/>
        </w:rPr>
        <w:t xml:space="preserve">A Depo-Medrol </w:t>
      </w:r>
      <w:r w:rsidR="00B5661B" w:rsidRPr="00434B5D">
        <w:rPr>
          <w:color w:val="000000"/>
          <w:sz w:val="22"/>
          <w:szCs w:val="22"/>
          <w:lang w:val="hu-HU"/>
        </w:rPr>
        <w:t xml:space="preserve">injekciós üvegek </w:t>
      </w:r>
      <w:r w:rsidRPr="00434B5D">
        <w:rPr>
          <w:color w:val="000000"/>
          <w:sz w:val="22"/>
          <w:szCs w:val="22"/>
          <w:lang w:val="hu-HU"/>
        </w:rPr>
        <w:t>tartalma kizárólag egyszeri adagolásra használható fel.</w:t>
      </w:r>
    </w:p>
    <w:p w14:paraId="325B5BEC" w14:textId="77777777" w:rsidR="00B5661B" w:rsidRPr="00434B5D" w:rsidRDefault="00B5661B" w:rsidP="005F0432">
      <w:pPr>
        <w:rPr>
          <w:color w:val="000000"/>
          <w:sz w:val="22"/>
          <w:szCs w:val="22"/>
          <w:lang w:val="hu-HU"/>
        </w:rPr>
      </w:pPr>
    </w:p>
    <w:p w14:paraId="75E24838" w14:textId="77777777" w:rsidR="00E6360C" w:rsidRPr="00434B5D" w:rsidRDefault="00E6360C" w:rsidP="005F0432">
      <w:pPr>
        <w:tabs>
          <w:tab w:val="left" w:pos="2160"/>
        </w:tabs>
        <w:rPr>
          <w:color w:val="000000"/>
          <w:sz w:val="22"/>
          <w:szCs w:val="22"/>
          <w:lang w:val="hu-HU"/>
        </w:rPr>
      </w:pPr>
      <w:r w:rsidRPr="00434B5D">
        <w:rPr>
          <w:b/>
          <w:color w:val="000000"/>
          <w:sz w:val="22"/>
          <w:szCs w:val="22"/>
          <w:u w:val="single"/>
          <w:lang w:val="hu-HU"/>
        </w:rPr>
        <w:t>Szisztémás hatás</w:t>
      </w:r>
      <w:r w:rsidRPr="00434B5D">
        <w:rPr>
          <w:b/>
          <w:color w:val="000000"/>
          <w:sz w:val="22"/>
          <w:szCs w:val="22"/>
          <w:lang w:val="hu-HU"/>
        </w:rPr>
        <w:t xml:space="preserve"> </w:t>
      </w:r>
      <w:r w:rsidRPr="00434B5D">
        <w:rPr>
          <w:color w:val="000000"/>
          <w:sz w:val="22"/>
          <w:szCs w:val="22"/>
          <w:lang w:val="hu-HU"/>
        </w:rPr>
        <w:t>elérésére im. injekcióban: az adag és a kezelés időtartama a kezelendő kórkép súlyosságától, illetve a klinikai választól függ</w:t>
      </w:r>
      <w:r w:rsidR="00B5661B" w:rsidRPr="00434B5D">
        <w:rPr>
          <w:color w:val="000000"/>
          <w:sz w:val="22"/>
          <w:szCs w:val="22"/>
          <w:lang w:val="hu-HU"/>
        </w:rPr>
        <w:t>.</w:t>
      </w:r>
    </w:p>
    <w:p w14:paraId="04F9843C" w14:textId="77777777" w:rsidR="00B5661B" w:rsidRPr="00434B5D" w:rsidRDefault="00B5661B" w:rsidP="005F0432">
      <w:pPr>
        <w:tabs>
          <w:tab w:val="left" w:pos="2160"/>
        </w:tabs>
        <w:rPr>
          <w:color w:val="000000"/>
          <w:sz w:val="22"/>
          <w:szCs w:val="22"/>
          <w:lang w:val="hu-HU"/>
        </w:rPr>
      </w:pPr>
    </w:p>
    <w:p w14:paraId="735296E2" w14:textId="77777777" w:rsidR="00E6360C" w:rsidRPr="00434B5D" w:rsidRDefault="00E6360C" w:rsidP="005F0432">
      <w:pPr>
        <w:tabs>
          <w:tab w:val="left" w:pos="720"/>
        </w:tabs>
        <w:rPr>
          <w:color w:val="000000"/>
          <w:sz w:val="22"/>
          <w:szCs w:val="22"/>
          <w:lang w:val="hu-HU"/>
        </w:rPr>
      </w:pPr>
      <w:r w:rsidRPr="00434B5D">
        <w:rPr>
          <w:color w:val="000000"/>
          <w:sz w:val="22"/>
          <w:szCs w:val="22"/>
          <w:lang w:val="hu-HU"/>
        </w:rPr>
        <w:t>Ha orális kezelés pótlására adják, a 24</w:t>
      </w:r>
      <w:r w:rsidR="006160B3" w:rsidRPr="00434B5D">
        <w:rPr>
          <w:color w:val="000000"/>
          <w:sz w:val="22"/>
          <w:szCs w:val="22"/>
          <w:lang w:val="hu-HU"/>
        </w:rPr>
        <w:t> </w:t>
      </w:r>
      <w:r w:rsidRPr="00434B5D">
        <w:rPr>
          <w:color w:val="000000"/>
          <w:sz w:val="22"/>
          <w:szCs w:val="22"/>
          <w:lang w:val="hu-HU"/>
        </w:rPr>
        <w:t>óránként adott injekció elegendő az orális metilprednizolon pótlására allergiás állapotokban.</w:t>
      </w:r>
    </w:p>
    <w:p w14:paraId="427358EF" w14:textId="77777777" w:rsidR="00B5661B" w:rsidRPr="00434B5D" w:rsidRDefault="00B5661B" w:rsidP="005F0432">
      <w:pPr>
        <w:tabs>
          <w:tab w:val="left" w:pos="720"/>
        </w:tabs>
        <w:rPr>
          <w:color w:val="000000"/>
          <w:sz w:val="22"/>
          <w:szCs w:val="22"/>
          <w:lang w:val="hu-HU"/>
        </w:rPr>
      </w:pPr>
    </w:p>
    <w:p w14:paraId="5E2793FA" w14:textId="77777777" w:rsidR="00E6360C" w:rsidRPr="00434B5D" w:rsidRDefault="00E6360C" w:rsidP="005F0432">
      <w:pPr>
        <w:pStyle w:val="Szvegtrzs"/>
        <w:tabs>
          <w:tab w:val="left" w:pos="720"/>
        </w:tabs>
        <w:rPr>
          <w:i w:val="0"/>
          <w:color w:val="000000"/>
          <w:sz w:val="22"/>
          <w:szCs w:val="22"/>
          <w:lang w:val="hu-HU"/>
        </w:rPr>
      </w:pPr>
      <w:r w:rsidRPr="00434B5D">
        <w:rPr>
          <w:i w:val="0"/>
          <w:color w:val="000000"/>
          <w:sz w:val="22"/>
          <w:szCs w:val="22"/>
          <w:lang w:val="hu-HU"/>
        </w:rPr>
        <w:t>Ha tartósabb hatás kívánatos, a heti adagot úgy kell kiszámítani, hogy a napi per os adagot héttel meg kell szorozni, a számított össz</w:t>
      </w:r>
      <w:r w:rsidR="007A5413" w:rsidRPr="00434B5D">
        <w:rPr>
          <w:i w:val="0"/>
          <w:color w:val="000000"/>
          <w:sz w:val="22"/>
          <w:szCs w:val="22"/>
          <w:lang w:val="hu-HU"/>
        </w:rPr>
        <w:t>adag</w:t>
      </w:r>
      <w:r w:rsidRPr="00434B5D">
        <w:rPr>
          <w:i w:val="0"/>
          <w:color w:val="000000"/>
          <w:sz w:val="22"/>
          <w:szCs w:val="22"/>
          <w:lang w:val="hu-HU"/>
        </w:rPr>
        <w:t xml:space="preserve"> heti egyszeri adagban beadható.</w:t>
      </w:r>
    </w:p>
    <w:p w14:paraId="2F64BEC7" w14:textId="77777777" w:rsidR="00B5661B" w:rsidRPr="00434B5D" w:rsidRDefault="00B5661B" w:rsidP="005F0432">
      <w:pPr>
        <w:pStyle w:val="Szvegtrzs"/>
        <w:tabs>
          <w:tab w:val="left" w:pos="720"/>
        </w:tabs>
        <w:rPr>
          <w:color w:val="000000"/>
          <w:sz w:val="22"/>
          <w:szCs w:val="22"/>
          <w:lang w:val="hu-HU"/>
        </w:rPr>
      </w:pPr>
    </w:p>
    <w:p w14:paraId="46F7B3C8" w14:textId="77777777" w:rsidR="00E6360C" w:rsidRPr="00434B5D" w:rsidRDefault="00E6360C" w:rsidP="005F0432">
      <w:pPr>
        <w:tabs>
          <w:tab w:val="left" w:pos="720"/>
        </w:tabs>
        <w:ind w:right="902"/>
        <w:rPr>
          <w:color w:val="000000"/>
          <w:sz w:val="22"/>
          <w:szCs w:val="22"/>
          <w:lang w:val="hu-HU"/>
        </w:rPr>
      </w:pPr>
      <w:r w:rsidRPr="00434B5D">
        <w:rPr>
          <w:color w:val="000000"/>
          <w:sz w:val="22"/>
          <w:szCs w:val="22"/>
          <w:lang w:val="hu-HU"/>
        </w:rPr>
        <w:t>A metilprednizolon</w:t>
      </w:r>
      <w:r w:rsidR="008015AE" w:rsidRPr="00434B5D">
        <w:rPr>
          <w:color w:val="000000"/>
          <w:sz w:val="22"/>
          <w:szCs w:val="22"/>
          <w:lang w:val="hu-HU"/>
        </w:rPr>
        <w:t>-</w:t>
      </w:r>
      <w:r w:rsidRPr="00434B5D">
        <w:rPr>
          <w:color w:val="000000"/>
          <w:sz w:val="22"/>
          <w:szCs w:val="22"/>
          <w:lang w:val="hu-HU"/>
        </w:rPr>
        <w:t>kezelés nem helyettesíti az esetleges oki terápiát.</w:t>
      </w:r>
    </w:p>
    <w:p w14:paraId="27B8D12E" w14:textId="77777777" w:rsidR="00B5661B" w:rsidRPr="00434B5D" w:rsidRDefault="00B5661B" w:rsidP="005F0432">
      <w:pPr>
        <w:tabs>
          <w:tab w:val="left" w:pos="720"/>
        </w:tabs>
        <w:ind w:right="902"/>
        <w:rPr>
          <w:color w:val="000000"/>
          <w:sz w:val="22"/>
          <w:szCs w:val="22"/>
          <w:lang w:val="hu-HU"/>
        </w:rPr>
      </w:pPr>
    </w:p>
    <w:p w14:paraId="783D9D29" w14:textId="77777777" w:rsidR="00E6360C" w:rsidRPr="00434B5D" w:rsidRDefault="00E6360C" w:rsidP="005F0432">
      <w:pPr>
        <w:tabs>
          <w:tab w:val="left" w:pos="9639"/>
        </w:tabs>
        <w:rPr>
          <w:color w:val="000000"/>
          <w:sz w:val="22"/>
          <w:szCs w:val="22"/>
          <w:lang w:val="hu-HU"/>
        </w:rPr>
      </w:pPr>
      <w:r w:rsidRPr="00434B5D">
        <w:rPr>
          <w:color w:val="000000"/>
          <w:sz w:val="22"/>
          <w:szCs w:val="22"/>
          <w:lang w:val="hu-HU"/>
        </w:rPr>
        <w:t>Rövid</w:t>
      </w:r>
      <w:r w:rsidR="00B42275" w:rsidRPr="00434B5D">
        <w:rPr>
          <w:color w:val="000000"/>
          <w:sz w:val="22"/>
          <w:szCs w:val="22"/>
          <w:lang w:val="hu-HU"/>
        </w:rPr>
        <w:t xml:space="preserve"> </w:t>
      </w:r>
      <w:r w:rsidRPr="00434B5D">
        <w:rPr>
          <w:color w:val="000000"/>
          <w:sz w:val="22"/>
          <w:szCs w:val="22"/>
          <w:lang w:val="hu-HU"/>
        </w:rPr>
        <w:t>távú (7</w:t>
      </w:r>
      <w:r w:rsidR="00B42275" w:rsidRPr="00434B5D">
        <w:rPr>
          <w:color w:val="000000"/>
          <w:sz w:val="22"/>
          <w:szCs w:val="22"/>
          <w:lang w:val="hu-HU"/>
        </w:rPr>
        <w:noBreakHyphen/>
      </w:r>
      <w:r w:rsidRPr="00434B5D">
        <w:rPr>
          <w:color w:val="000000"/>
          <w:sz w:val="22"/>
          <w:szCs w:val="22"/>
          <w:lang w:val="hu-HU"/>
        </w:rPr>
        <w:t>10</w:t>
      </w:r>
      <w:r w:rsidR="001D072C" w:rsidRPr="00434B5D">
        <w:rPr>
          <w:color w:val="000000"/>
          <w:sz w:val="22"/>
          <w:szCs w:val="22"/>
          <w:lang w:val="hu-HU"/>
        </w:rPr>
        <w:t> </w:t>
      </w:r>
      <w:r w:rsidRPr="00434B5D">
        <w:rPr>
          <w:color w:val="000000"/>
          <w:sz w:val="22"/>
          <w:szCs w:val="22"/>
          <w:lang w:val="hu-HU"/>
        </w:rPr>
        <w:t>napos) kezelés után a metilprednizolon fokozatos leépítés nélkül elhagyható. Tartós (több hetes, hónapos) kezelés után viszont az adagot fokozatosan kell csökkenteni, majd elhagyni. Ha krónikus betegség kezelése során spontán remiss</w:t>
      </w:r>
      <w:r w:rsidR="008015AE" w:rsidRPr="00434B5D">
        <w:rPr>
          <w:color w:val="000000"/>
          <w:sz w:val="22"/>
          <w:szCs w:val="22"/>
          <w:lang w:val="hu-HU"/>
        </w:rPr>
        <w:t>z</w:t>
      </w:r>
      <w:r w:rsidRPr="00434B5D">
        <w:rPr>
          <w:color w:val="000000"/>
          <w:sz w:val="22"/>
          <w:szCs w:val="22"/>
          <w:lang w:val="hu-HU"/>
        </w:rPr>
        <w:t>i</w:t>
      </w:r>
      <w:r w:rsidR="008015AE" w:rsidRPr="00434B5D">
        <w:rPr>
          <w:color w:val="000000"/>
          <w:sz w:val="22"/>
          <w:szCs w:val="22"/>
          <w:lang w:val="hu-HU"/>
        </w:rPr>
        <w:t>ó</w:t>
      </w:r>
      <w:r w:rsidRPr="00434B5D">
        <w:rPr>
          <w:color w:val="000000"/>
          <w:sz w:val="22"/>
          <w:szCs w:val="22"/>
          <w:lang w:val="hu-HU"/>
        </w:rPr>
        <w:t xml:space="preserve"> lép fel, a kezelést el kell hagyni.</w:t>
      </w:r>
    </w:p>
    <w:p w14:paraId="6EC32AB9" w14:textId="77777777" w:rsidR="00B5661B" w:rsidRPr="00434B5D" w:rsidRDefault="00B5661B" w:rsidP="005F0432">
      <w:pPr>
        <w:tabs>
          <w:tab w:val="left" w:pos="720"/>
        </w:tabs>
        <w:rPr>
          <w:i/>
          <w:color w:val="000000"/>
          <w:sz w:val="22"/>
          <w:szCs w:val="22"/>
          <w:lang w:val="hu-HU"/>
        </w:rPr>
      </w:pPr>
    </w:p>
    <w:p w14:paraId="504AECB9" w14:textId="77777777" w:rsidR="00B5661B" w:rsidRPr="00434B5D" w:rsidRDefault="00B5661B" w:rsidP="005F0432">
      <w:pPr>
        <w:tabs>
          <w:tab w:val="left" w:pos="720"/>
        </w:tabs>
        <w:rPr>
          <w:color w:val="000000"/>
          <w:sz w:val="22"/>
          <w:szCs w:val="22"/>
          <w:lang w:val="hu-HU"/>
        </w:rPr>
      </w:pPr>
      <w:r w:rsidRPr="00434B5D">
        <w:rPr>
          <w:i/>
          <w:color w:val="000000"/>
          <w:sz w:val="22"/>
          <w:szCs w:val="22"/>
          <w:lang w:val="hu-HU"/>
        </w:rPr>
        <w:t>Csecsemőknek és gyermekeknek</w:t>
      </w:r>
      <w:r w:rsidRPr="00434B5D">
        <w:rPr>
          <w:color w:val="000000"/>
          <w:sz w:val="22"/>
          <w:szCs w:val="22"/>
          <w:lang w:val="hu-HU"/>
        </w:rPr>
        <w:t xml:space="preserve"> csökkentett adag javasolt, de az adagot inkább a beteg állapota és a kórkép súlyossága határozza meg,</w:t>
      </w:r>
      <w:r w:rsidR="00363B49" w:rsidRPr="00434B5D">
        <w:rPr>
          <w:color w:val="000000"/>
          <w:sz w:val="22"/>
          <w:szCs w:val="22"/>
          <w:lang w:val="hu-HU"/>
        </w:rPr>
        <w:t xml:space="preserve"> </w:t>
      </w:r>
      <w:r w:rsidR="007A5413" w:rsidRPr="00434B5D">
        <w:rPr>
          <w:color w:val="000000"/>
          <w:sz w:val="22"/>
          <w:szCs w:val="22"/>
          <w:lang w:val="hu-HU"/>
        </w:rPr>
        <w:t xml:space="preserve">nem pedig </w:t>
      </w:r>
      <w:r w:rsidRPr="00434B5D">
        <w:rPr>
          <w:color w:val="000000"/>
          <w:sz w:val="22"/>
          <w:szCs w:val="22"/>
          <w:lang w:val="hu-HU"/>
        </w:rPr>
        <w:t>az életkorból és a testsúlyból szigorúan kiszámított érték</w:t>
      </w:r>
      <w:r w:rsidR="007A5413" w:rsidRPr="00434B5D">
        <w:rPr>
          <w:color w:val="000000"/>
          <w:sz w:val="22"/>
          <w:szCs w:val="22"/>
          <w:lang w:val="hu-HU"/>
        </w:rPr>
        <w:t>ek.</w:t>
      </w:r>
    </w:p>
    <w:p w14:paraId="6568563D" w14:textId="77777777" w:rsidR="00B5661B" w:rsidRPr="00434B5D" w:rsidRDefault="00B5661B" w:rsidP="005F0432">
      <w:pPr>
        <w:tabs>
          <w:tab w:val="left" w:pos="9639"/>
        </w:tabs>
        <w:rPr>
          <w:color w:val="000000"/>
          <w:sz w:val="22"/>
          <w:szCs w:val="22"/>
          <w:lang w:val="hu-HU"/>
        </w:rPr>
      </w:pPr>
    </w:p>
    <w:p w14:paraId="6EC1449D" w14:textId="77777777" w:rsidR="00E6360C" w:rsidRPr="00434B5D" w:rsidRDefault="00B5661B" w:rsidP="005F0432">
      <w:pPr>
        <w:ind w:right="-17"/>
        <w:rPr>
          <w:color w:val="000000"/>
          <w:sz w:val="22"/>
          <w:szCs w:val="22"/>
          <w:lang w:val="hu-HU"/>
        </w:rPr>
      </w:pPr>
      <w:r w:rsidRPr="00434B5D">
        <w:rPr>
          <w:i/>
          <w:color w:val="000000"/>
          <w:sz w:val="22"/>
          <w:szCs w:val="22"/>
          <w:lang w:val="hu-HU"/>
        </w:rPr>
        <w:t>Rh</w:t>
      </w:r>
      <w:r w:rsidR="00E6360C" w:rsidRPr="00434B5D">
        <w:rPr>
          <w:i/>
          <w:color w:val="000000"/>
          <w:sz w:val="22"/>
          <w:szCs w:val="22"/>
          <w:lang w:val="hu-HU"/>
        </w:rPr>
        <w:t>eumatoid arthritis</w:t>
      </w:r>
      <w:r w:rsidRPr="00434B5D">
        <w:rPr>
          <w:i/>
          <w:color w:val="000000"/>
          <w:sz w:val="22"/>
          <w:szCs w:val="22"/>
          <w:lang w:val="hu-HU"/>
        </w:rPr>
        <w:t>ben</w:t>
      </w:r>
      <w:r w:rsidR="00E6360C" w:rsidRPr="00434B5D">
        <w:rPr>
          <w:color w:val="000000"/>
          <w:sz w:val="22"/>
          <w:szCs w:val="22"/>
          <w:lang w:val="hu-HU"/>
        </w:rPr>
        <w:t xml:space="preserve"> a fenntartó adag heti 40</w:t>
      </w:r>
      <w:r w:rsidR="00B42275" w:rsidRPr="00434B5D">
        <w:rPr>
          <w:color w:val="000000"/>
          <w:sz w:val="22"/>
          <w:szCs w:val="22"/>
          <w:lang w:val="hu-HU"/>
        </w:rPr>
        <w:noBreakHyphen/>
      </w:r>
      <w:r w:rsidR="00E6360C" w:rsidRPr="00434B5D">
        <w:rPr>
          <w:color w:val="000000"/>
          <w:sz w:val="22"/>
          <w:szCs w:val="22"/>
          <w:lang w:val="hu-HU"/>
        </w:rPr>
        <w:t>120</w:t>
      </w:r>
      <w:r w:rsidR="008015AE" w:rsidRPr="00434B5D">
        <w:rPr>
          <w:color w:val="000000"/>
          <w:sz w:val="22"/>
          <w:szCs w:val="22"/>
          <w:lang w:val="hu-HU"/>
        </w:rPr>
        <w:t> </w:t>
      </w:r>
      <w:r w:rsidR="00E6360C" w:rsidRPr="00434B5D">
        <w:rPr>
          <w:color w:val="000000"/>
          <w:sz w:val="22"/>
          <w:szCs w:val="22"/>
          <w:lang w:val="hu-HU"/>
        </w:rPr>
        <w:t>mg (1</w:t>
      </w:r>
      <w:r w:rsidR="00B42275" w:rsidRPr="00434B5D">
        <w:rPr>
          <w:color w:val="000000"/>
          <w:sz w:val="22"/>
          <w:szCs w:val="22"/>
          <w:lang w:val="hu-HU"/>
        </w:rPr>
        <w:noBreakHyphen/>
      </w:r>
      <w:r w:rsidR="00E6360C" w:rsidRPr="00434B5D">
        <w:rPr>
          <w:color w:val="000000"/>
          <w:sz w:val="22"/>
          <w:szCs w:val="22"/>
          <w:lang w:val="hu-HU"/>
        </w:rPr>
        <w:t>3</w:t>
      </w:r>
      <w:r w:rsidR="008015AE" w:rsidRPr="00434B5D">
        <w:rPr>
          <w:color w:val="000000"/>
          <w:sz w:val="22"/>
          <w:szCs w:val="22"/>
          <w:lang w:val="hu-HU"/>
        </w:rPr>
        <w:t> </w:t>
      </w:r>
      <w:r w:rsidR="00E6360C" w:rsidRPr="00434B5D">
        <w:rPr>
          <w:color w:val="000000"/>
          <w:sz w:val="22"/>
          <w:szCs w:val="22"/>
          <w:lang w:val="hu-HU"/>
        </w:rPr>
        <w:t>ml) im.</w:t>
      </w:r>
    </w:p>
    <w:p w14:paraId="07722ECE" w14:textId="77777777" w:rsidR="00B5661B" w:rsidRPr="00434B5D" w:rsidRDefault="00B5661B" w:rsidP="005F0432">
      <w:pPr>
        <w:ind w:right="-17"/>
        <w:rPr>
          <w:color w:val="000000"/>
          <w:sz w:val="22"/>
          <w:szCs w:val="22"/>
          <w:lang w:val="hu-HU"/>
        </w:rPr>
      </w:pPr>
    </w:p>
    <w:p w14:paraId="427A3A60" w14:textId="77777777" w:rsidR="00E6360C" w:rsidRPr="00434B5D" w:rsidRDefault="00E6360C" w:rsidP="005F0432">
      <w:pPr>
        <w:rPr>
          <w:color w:val="000000"/>
          <w:sz w:val="22"/>
          <w:szCs w:val="22"/>
          <w:lang w:val="hu-HU"/>
        </w:rPr>
      </w:pPr>
      <w:r w:rsidRPr="00434B5D">
        <w:rPr>
          <w:i/>
          <w:color w:val="000000"/>
          <w:sz w:val="22"/>
          <w:szCs w:val="22"/>
          <w:lang w:val="hu-HU"/>
        </w:rPr>
        <w:t xml:space="preserve">Dermatológiai kórképekben </w:t>
      </w:r>
      <w:r w:rsidRPr="00434B5D">
        <w:rPr>
          <w:color w:val="000000"/>
          <w:sz w:val="22"/>
          <w:szCs w:val="22"/>
          <w:lang w:val="hu-HU"/>
        </w:rPr>
        <w:t>heti 40</w:t>
      </w:r>
      <w:r w:rsidR="00B42275" w:rsidRPr="00434B5D">
        <w:rPr>
          <w:color w:val="000000"/>
          <w:sz w:val="22"/>
          <w:szCs w:val="22"/>
          <w:lang w:val="hu-HU"/>
        </w:rPr>
        <w:noBreakHyphen/>
      </w:r>
      <w:r w:rsidRPr="00434B5D">
        <w:rPr>
          <w:color w:val="000000"/>
          <w:sz w:val="22"/>
          <w:szCs w:val="22"/>
          <w:lang w:val="hu-HU"/>
        </w:rPr>
        <w:t>120</w:t>
      </w:r>
      <w:r w:rsidR="008015AE" w:rsidRPr="00434B5D">
        <w:rPr>
          <w:color w:val="000000"/>
          <w:sz w:val="22"/>
          <w:szCs w:val="22"/>
          <w:lang w:val="hu-HU"/>
        </w:rPr>
        <w:t> </w:t>
      </w:r>
      <w:r w:rsidRPr="00434B5D">
        <w:rPr>
          <w:color w:val="000000"/>
          <w:sz w:val="22"/>
          <w:szCs w:val="22"/>
          <w:lang w:val="hu-HU"/>
        </w:rPr>
        <w:t>mg (1</w:t>
      </w:r>
      <w:r w:rsidR="00B42275" w:rsidRPr="00434B5D">
        <w:rPr>
          <w:color w:val="000000"/>
          <w:sz w:val="22"/>
          <w:szCs w:val="22"/>
          <w:lang w:val="hu-HU"/>
        </w:rPr>
        <w:noBreakHyphen/>
      </w:r>
      <w:r w:rsidRPr="00434B5D">
        <w:rPr>
          <w:color w:val="000000"/>
          <w:sz w:val="22"/>
          <w:szCs w:val="22"/>
          <w:lang w:val="hu-HU"/>
        </w:rPr>
        <w:t>3</w:t>
      </w:r>
      <w:r w:rsidR="008015AE" w:rsidRPr="00434B5D">
        <w:rPr>
          <w:color w:val="000000"/>
          <w:sz w:val="22"/>
          <w:szCs w:val="22"/>
          <w:lang w:val="hu-HU"/>
        </w:rPr>
        <w:t> </w:t>
      </w:r>
      <w:r w:rsidRPr="00434B5D">
        <w:rPr>
          <w:color w:val="000000"/>
          <w:sz w:val="22"/>
          <w:szCs w:val="22"/>
          <w:lang w:val="hu-HU"/>
        </w:rPr>
        <w:t>ml) im. adható 1</w:t>
      </w:r>
      <w:r w:rsidR="00B42275" w:rsidRPr="00434B5D">
        <w:rPr>
          <w:color w:val="000000"/>
          <w:sz w:val="22"/>
          <w:szCs w:val="22"/>
          <w:lang w:val="hu-HU"/>
        </w:rPr>
        <w:noBreakHyphen/>
      </w:r>
      <w:r w:rsidRPr="00434B5D">
        <w:rPr>
          <w:color w:val="000000"/>
          <w:sz w:val="22"/>
          <w:szCs w:val="22"/>
          <w:lang w:val="hu-HU"/>
        </w:rPr>
        <w:t>4</w:t>
      </w:r>
      <w:r w:rsidR="006160B3" w:rsidRPr="00434B5D">
        <w:rPr>
          <w:color w:val="000000"/>
          <w:sz w:val="22"/>
          <w:szCs w:val="22"/>
          <w:lang w:val="hu-HU"/>
        </w:rPr>
        <w:t> </w:t>
      </w:r>
      <w:r w:rsidRPr="00434B5D">
        <w:rPr>
          <w:color w:val="000000"/>
          <w:sz w:val="22"/>
          <w:szCs w:val="22"/>
          <w:lang w:val="hu-HU"/>
        </w:rPr>
        <w:t>héten át.</w:t>
      </w:r>
    </w:p>
    <w:p w14:paraId="661E4EC9" w14:textId="77777777" w:rsidR="00B5661B" w:rsidRPr="00434B5D" w:rsidRDefault="00B5661B" w:rsidP="005F0432">
      <w:pPr>
        <w:rPr>
          <w:color w:val="000000"/>
          <w:sz w:val="22"/>
          <w:szCs w:val="22"/>
          <w:lang w:val="hu-HU"/>
        </w:rPr>
      </w:pPr>
    </w:p>
    <w:p w14:paraId="33C17406" w14:textId="77777777" w:rsidR="00E6360C" w:rsidRPr="00434B5D" w:rsidRDefault="00E6360C" w:rsidP="005F0432">
      <w:pPr>
        <w:rPr>
          <w:color w:val="000000"/>
          <w:sz w:val="22"/>
          <w:szCs w:val="22"/>
          <w:lang w:val="hu-HU"/>
        </w:rPr>
      </w:pPr>
      <w:r w:rsidRPr="00434B5D">
        <w:rPr>
          <w:i/>
          <w:color w:val="000000"/>
          <w:sz w:val="22"/>
          <w:szCs w:val="22"/>
          <w:lang w:val="hu-HU"/>
        </w:rPr>
        <w:t>Asztmás</w:t>
      </w:r>
      <w:r w:rsidRPr="00434B5D">
        <w:rPr>
          <w:color w:val="000000"/>
          <w:sz w:val="22"/>
          <w:szCs w:val="22"/>
          <w:lang w:val="hu-HU"/>
        </w:rPr>
        <w:t xml:space="preserve"> betegeknél 80</w:t>
      </w:r>
      <w:r w:rsidR="00B42275" w:rsidRPr="00434B5D">
        <w:rPr>
          <w:color w:val="000000"/>
          <w:sz w:val="22"/>
          <w:szCs w:val="22"/>
          <w:lang w:val="hu-HU"/>
        </w:rPr>
        <w:noBreakHyphen/>
      </w:r>
      <w:r w:rsidRPr="00434B5D">
        <w:rPr>
          <w:color w:val="000000"/>
          <w:sz w:val="22"/>
          <w:szCs w:val="22"/>
          <w:lang w:val="hu-HU"/>
        </w:rPr>
        <w:t>120</w:t>
      </w:r>
      <w:r w:rsidR="008015AE" w:rsidRPr="00434B5D">
        <w:rPr>
          <w:color w:val="000000"/>
          <w:sz w:val="22"/>
          <w:szCs w:val="22"/>
          <w:lang w:val="hu-HU"/>
        </w:rPr>
        <w:t> </w:t>
      </w:r>
      <w:r w:rsidRPr="00434B5D">
        <w:rPr>
          <w:color w:val="000000"/>
          <w:sz w:val="22"/>
          <w:szCs w:val="22"/>
          <w:lang w:val="hu-HU"/>
        </w:rPr>
        <w:t>mg adag im. 6</w:t>
      </w:r>
      <w:r w:rsidR="00B42275" w:rsidRPr="00434B5D">
        <w:rPr>
          <w:color w:val="000000"/>
          <w:sz w:val="22"/>
          <w:szCs w:val="22"/>
          <w:lang w:val="hu-HU"/>
        </w:rPr>
        <w:noBreakHyphen/>
      </w:r>
      <w:r w:rsidRPr="00434B5D">
        <w:rPr>
          <w:color w:val="000000"/>
          <w:sz w:val="22"/>
          <w:szCs w:val="22"/>
          <w:lang w:val="hu-HU"/>
        </w:rPr>
        <w:t>48</w:t>
      </w:r>
      <w:r w:rsidR="006160B3" w:rsidRPr="00434B5D">
        <w:rPr>
          <w:color w:val="000000"/>
          <w:sz w:val="22"/>
          <w:szCs w:val="22"/>
          <w:lang w:val="hu-HU"/>
        </w:rPr>
        <w:t> </w:t>
      </w:r>
      <w:r w:rsidRPr="00434B5D">
        <w:rPr>
          <w:color w:val="000000"/>
          <w:sz w:val="22"/>
          <w:szCs w:val="22"/>
          <w:lang w:val="hu-HU"/>
        </w:rPr>
        <w:t>órán belül eredményes lehet és a hatás pár naptól két hétig tarthat.</w:t>
      </w:r>
    </w:p>
    <w:p w14:paraId="1F8CDF73" w14:textId="77777777" w:rsidR="00E6360C" w:rsidRPr="00434B5D" w:rsidRDefault="00E6360C" w:rsidP="005F0432">
      <w:pPr>
        <w:ind w:right="902"/>
        <w:rPr>
          <w:color w:val="000000"/>
          <w:sz w:val="22"/>
          <w:szCs w:val="22"/>
          <w:lang w:val="hu-HU"/>
        </w:rPr>
      </w:pPr>
    </w:p>
    <w:p w14:paraId="7A650D60" w14:textId="77777777" w:rsidR="00E6360C" w:rsidRPr="00434B5D" w:rsidRDefault="00E6360C" w:rsidP="005F0432">
      <w:pPr>
        <w:tabs>
          <w:tab w:val="left" w:pos="2160"/>
        </w:tabs>
        <w:rPr>
          <w:color w:val="000000"/>
          <w:sz w:val="22"/>
          <w:szCs w:val="22"/>
          <w:lang w:val="hu-HU"/>
        </w:rPr>
      </w:pPr>
      <w:r w:rsidRPr="00434B5D">
        <w:rPr>
          <w:b/>
          <w:color w:val="000000"/>
          <w:sz w:val="22"/>
          <w:szCs w:val="22"/>
          <w:u w:val="single"/>
          <w:lang w:val="hu-HU"/>
        </w:rPr>
        <w:t>Lokálisan</w:t>
      </w:r>
      <w:r w:rsidRPr="00434B5D">
        <w:rPr>
          <w:color w:val="000000"/>
          <w:sz w:val="22"/>
          <w:szCs w:val="22"/>
          <w:lang w:val="hu-HU"/>
        </w:rPr>
        <w:t>: Intra- vagy periarticularis injekcióban, különböző bőrelváltozásokban helyileg intralesionalisan.</w:t>
      </w:r>
    </w:p>
    <w:p w14:paraId="11BF0A79" w14:textId="77777777" w:rsidR="00A955D6" w:rsidRPr="00434B5D" w:rsidRDefault="00B5661B" w:rsidP="005F0432">
      <w:pPr>
        <w:tabs>
          <w:tab w:val="left" w:pos="720"/>
        </w:tabs>
        <w:rPr>
          <w:color w:val="000000"/>
          <w:sz w:val="22"/>
          <w:szCs w:val="22"/>
          <w:lang w:val="hu-HU"/>
        </w:rPr>
      </w:pPr>
      <w:r w:rsidRPr="00434B5D">
        <w:rPr>
          <w:i/>
          <w:color w:val="000000"/>
          <w:sz w:val="22"/>
          <w:szCs w:val="22"/>
          <w:lang w:val="hu-HU"/>
        </w:rPr>
        <w:t>Rh</w:t>
      </w:r>
      <w:r w:rsidR="00E6360C" w:rsidRPr="00434B5D">
        <w:rPr>
          <w:i/>
          <w:color w:val="000000"/>
          <w:sz w:val="22"/>
          <w:szCs w:val="22"/>
          <w:lang w:val="hu-HU"/>
        </w:rPr>
        <w:t>eumatoid arthritis és osteoarthritis</w:t>
      </w:r>
      <w:r w:rsidRPr="00434B5D">
        <w:rPr>
          <w:i/>
          <w:color w:val="000000"/>
          <w:sz w:val="22"/>
          <w:szCs w:val="22"/>
          <w:lang w:val="hu-HU"/>
        </w:rPr>
        <w:t>:</w:t>
      </w:r>
      <w:r w:rsidR="00E6360C" w:rsidRPr="00434B5D">
        <w:rPr>
          <w:color w:val="000000"/>
          <w:sz w:val="22"/>
          <w:szCs w:val="22"/>
          <w:lang w:val="hu-HU"/>
        </w:rPr>
        <w:t xml:space="preserve"> Az adagot az ízület nagyságától, a folyamat súlyosságától függően egyénenként kell megválasztani.</w:t>
      </w:r>
      <w:r w:rsidR="001D072C" w:rsidRPr="00434B5D">
        <w:rPr>
          <w:color w:val="000000"/>
          <w:sz w:val="22"/>
          <w:szCs w:val="22"/>
          <w:lang w:val="hu-HU"/>
        </w:rPr>
        <w:t xml:space="preserve"> </w:t>
      </w:r>
      <w:r w:rsidR="00E6360C" w:rsidRPr="00434B5D">
        <w:rPr>
          <w:color w:val="000000"/>
          <w:sz w:val="22"/>
          <w:szCs w:val="22"/>
          <w:lang w:val="hu-HU"/>
        </w:rPr>
        <w:t>Krónikus esetekben az injekció ismételten adható 1</w:t>
      </w:r>
      <w:r w:rsidR="006160B3" w:rsidRPr="00434B5D">
        <w:rPr>
          <w:color w:val="000000"/>
          <w:sz w:val="22"/>
          <w:szCs w:val="22"/>
          <w:lang w:val="hu-HU"/>
        </w:rPr>
        <w:noBreakHyphen/>
      </w:r>
      <w:r w:rsidR="00E6360C" w:rsidRPr="00434B5D">
        <w:rPr>
          <w:color w:val="000000"/>
          <w:sz w:val="22"/>
          <w:szCs w:val="22"/>
          <w:lang w:val="hu-HU"/>
        </w:rPr>
        <w:t>5</w:t>
      </w:r>
      <w:r w:rsidR="006160B3" w:rsidRPr="00434B5D">
        <w:rPr>
          <w:color w:val="000000"/>
          <w:sz w:val="22"/>
          <w:szCs w:val="22"/>
          <w:lang w:val="hu-HU"/>
        </w:rPr>
        <w:t> </w:t>
      </w:r>
      <w:r w:rsidR="00E6360C" w:rsidRPr="00434B5D">
        <w:rPr>
          <w:color w:val="000000"/>
          <w:sz w:val="22"/>
          <w:szCs w:val="22"/>
          <w:lang w:val="hu-HU"/>
        </w:rPr>
        <w:t xml:space="preserve">hétig vagy hosszabb intervallumokban a kezdő adag hatásosságától függően. </w:t>
      </w:r>
    </w:p>
    <w:p w14:paraId="69017B54" w14:textId="77777777" w:rsidR="00A955D6" w:rsidRPr="00434B5D" w:rsidRDefault="00A955D6" w:rsidP="005F0432">
      <w:pPr>
        <w:tabs>
          <w:tab w:val="left" w:pos="720"/>
        </w:tabs>
        <w:rPr>
          <w:color w:val="000000"/>
          <w:sz w:val="22"/>
          <w:szCs w:val="22"/>
          <w:lang w:val="hu-HU"/>
        </w:rPr>
      </w:pPr>
    </w:p>
    <w:p w14:paraId="78E52845" w14:textId="77777777" w:rsidR="00E6360C" w:rsidRPr="00434B5D" w:rsidRDefault="00E6360C" w:rsidP="005F0432">
      <w:pPr>
        <w:tabs>
          <w:tab w:val="left" w:pos="720"/>
        </w:tabs>
        <w:rPr>
          <w:color w:val="000000"/>
          <w:sz w:val="22"/>
          <w:szCs w:val="22"/>
          <w:lang w:val="hu-HU"/>
        </w:rPr>
      </w:pPr>
      <w:r w:rsidRPr="00434B5D">
        <w:rPr>
          <w:color w:val="000000"/>
          <w:sz w:val="22"/>
          <w:szCs w:val="22"/>
          <w:lang w:val="hu-HU"/>
        </w:rPr>
        <w:t>A szokásos adagok a táblázatban láthatók:</w:t>
      </w:r>
    </w:p>
    <w:p w14:paraId="0A46C858" w14:textId="77777777" w:rsidR="00E6360C" w:rsidRPr="00434B5D" w:rsidRDefault="00E6360C" w:rsidP="005F0432">
      <w:pPr>
        <w:tabs>
          <w:tab w:val="left" w:pos="720"/>
        </w:tabs>
        <w:ind w:right="902"/>
        <w:rPr>
          <w:color w:val="000000"/>
          <w:sz w:val="22"/>
          <w:szCs w:val="22"/>
          <w:lang w:val="hu-HU"/>
        </w:rPr>
      </w:pPr>
    </w:p>
    <w:tbl>
      <w:tblPr>
        <w:tblW w:w="9729" w:type="dxa"/>
        <w:tblLook w:val="01E0" w:firstRow="1" w:lastRow="1" w:firstColumn="1" w:lastColumn="1" w:noHBand="0" w:noVBand="0"/>
      </w:tblPr>
      <w:tblGrid>
        <w:gridCol w:w="2093"/>
        <w:gridCol w:w="5103"/>
        <w:gridCol w:w="2533"/>
      </w:tblGrid>
      <w:tr w:rsidR="008B6D41" w:rsidRPr="00434B5D" w14:paraId="22303A52" w14:textId="77777777" w:rsidTr="003A5C8B">
        <w:tc>
          <w:tcPr>
            <w:tcW w:w="2093" w:type="dxa"/>
          </w:tcPr>
          <w:p w14:paraId="58809363" w14:textId="77777777" w:rsidR="008B6D41" w:rsidRPr="00434B5D" w:rsidRDefault="008B6D41" w:rsidP="005F0432">
            <w:pPr>
              <w:overflowPunct w:val="0"/>
              <w:autoSpaceDE w:val="0"/>
              <w:autoSpaceDN w:val="0"/>
              <w:adjustRightInd w:val="0"/>
              <w:rPr>
                <w:sz w:val="22"/>
                <w:szCs w:val="22"/>
                <w:lang w:val="hu-HU"/>
              </w:rPr>
            </w:pPr>
            <w:r w:rsidRPr="00434B5D">
              <w:rPr>
                <w:b/>
                <w:i/>
                <w:sz w:val="22"/>
                <w:szCs w:val="22"/>
                <w:lang w:val="hu-HU"/>
              </w:rPr>
              <w:t>Ízület nagysága</w:t>
            </w:r>
          </w:p>
        </w:tc>
        <w:tc>
          <w:tcPr>
            <w:tcW w:w="5103" w:type="dxa"/>
          </w:tcPr>
          <w:p w14:paraId="57A31860" w14:textId="77777777" w:rsidR="008B6D41" w:rsidRPr="00434B5D" w:rsidRDefault="008B6D41" w:rsidP="005F0432">
            <w:pPr>
              <w:overflowPunct w:val="0"/>
              <w:autoSpaceDE w:val="0"/>
              <w:autoSpaceDN w:val="0"/>
              <w:adjustRightInd w:val="0"/>
              <w:ind w:right="902"/>
              <w:rPr>
                <w:sz w:val="22"/>
                <w:szCs w:val="22"/>
                <w:lang w:val="hu-HU"/>
              </w:rPr>
            </w:pPr>
            <w:r w:rsidRPr="00434B5D">
              <w:rPr>
                <w:b/>
                <w:i/>
                <w:sz w:val="22"/>
                <w:szCs w:val="22"/>
                <w:lang w:val="hu-HU"/>
              </w:rPr>
              <w:t>Ízület</w:t>
            </w:r>
          </w:p>
        </w:tc>
        <w:tc>
          <w:tcPr>
            <w:tcW w:w="2533" w:type="dxa"/>
          </w:tcPr>
          <w:p w14:paraId="26EB0BCB" w14:textId="77777777" w:rsidR="008B6D41" w:rsidRPr="00434B5D" w:rsidRDefault="008B6D41" w:rsidP="005F0432">
            <w:pPr>
              <w:overflowPunct w:val="0"/>
              <w:autoSpaceDE w:val="0"/>
              <w:autoSpaceDN w:val="0"/>
              <w:adjustRightInd w:val="0"/>
              <w:ind w:right="902"/>
              <w:rPr>
                <w:sz w:val="22"/>
                <w:szCs w:val="22"/>
                <w:lang w:val="hu-HU"/>
              </w:rPr>
            </w:pPr>
            <w:r w:rsidRPr="00434B5D">
              <w:rPr>
                <w:b/>
                <w:i/>
                <w:sz w:val="22"/>
                <w:szCs w:val="22"/>
                <w:lang w:val="hu-HU"/>
              </w:rPr>
              <w:t>Adag nagysága</w:t>
            </w:r>
          </w:p>
        </w:tc>
      </w:tr>
      <w:tr w:rsidR="008B6D41" w:rsidRPr="00434B5D" w14:paraId="5701659B" w14:textId="77777777" w:rsidTr="003A5C8B">
        <w:tc>
          <w:tcPr>
            <w:tcW w:w="2093" w:type="dxa"/>
          </w:tcPr>
          <w:p w14:paraId="2F3A31E2" w14:textId="77777777" w:rsidR="008B6D41" w:rsidRPr="00434B5D" w:rsidRDefault="008B6D41" w:rsidP="005F0432">
            <w:pPr>
              <w:overflowPunct w:val="0"/>
              <w:autoSpaceDE w:val="0"/>
              <w:autoSpaceDN w:val="0"/>
              <w:adjustRightInd w:val="0"/>
              <w:ind w:right="902"/>
              <w:rPr>
                <w:sz w:val="22"/>
                <w:szCs w:val="22"/>
                <w:lang w:val="hu-HU"/>
              </w:rPr>
            </w:pPr>
            <w:r w:rsidRPr="00434B5D">
              <w:rPr>
                <w:sz w:val="22"/>
                <w:szCs w:val="22"/>
                <w:lang w:val="hu-HU"/>
              </w:rPr>
              <w:t>Nagy</w:t>
            </w:r>
          </w:p>
        </w:tc>
        <w:tc>
          <w:tcPr>
            <w:tcW w:w="5103" w:type="dxa"/>
          </w:tcPr>
          <w:p w14:paraId="669879A0" w14:textId="77777777" w:rsidR="008B6D41" w:rsidRPr="00434B5D" w:rsidRDefault="008B6D41" w:rsidP="005F0432">
            <w:pPr>
              <w:overflowPunct w:val="0"/>
              <w:autoSpaceDE w:val="0"/>
              <w:autoSpaceDN w:val="0"/>
              <w:adjustRightInd w:val="0"/>
              <w:rPr>
                <w:sz w:val="22"/>
                <w:szCs w:val="22"/>
                <w:lang w:val="hu-HU"/>
              </w:rPr>
            </w:pPr>
            <w:r w:rsidRPr="00434B5D">
              <w:rPr>
                <w:sz w:val="22"/>
                <w:szCs w:val="22"/>
                <w:lang w:val="hu-HU"/>
              </w:rPr>
              <w:t>térd, bok</w:t>
            </w:r>
            <w:r w:rsidR="00B42275" w:rsidRPr="00434B5D">
              <w:rPr>
                <w:sz w:val="22"/>
                <w:szCs w:val="22"/>
                <w:lang w:val="hu-HU"/>
              </w:rPr>
              <w:t>a</w:t>
            </w:r>
            <w:r w:rsidRPr="00434B5D">
              <w:rPr>
                <w:sz w:val="22"/>
                <w:szCs w:val="22"/>
                <w:lang w:val="hu-HU"/>
              </w:rPr>
              <w:t>, váll</w:t>
            </w:r>
          </w:p>
        </w:tc>
        <w:tc>
          <w:tcPr>
            <w:tcW w:w="2533" w:type="dxa"/>
          </w:tcPr>
          <w:p w14:paraId="027ED6C1" w14:textId="77777777" w:rsidR="008B6D41" w:rsidRPr="00434B5D" w:rsidRDefault="008B6D41" w:rsidP="005F0432">
            <w:pPr>
              <w:overflowPunct w:val="0"/>
              <w:autoSpaceDE w:val="0"/>
              <w:autoSpaceDN w:val="0"/>
              <w:adjustRightInd w:val="0"/>
              <w:ind w:right="902"/>
              <w:rPr>
                <w:sz w:val="22"/>
                <w:szCs w:val="22"/>
                <w:lang w:val="hu-HU"/>
              </w:rPr>
            </w:pPr>
            <w:r w:rsidRPr="00434B5D">
              <w:rPr>
                <w:sz w:val="22"/>
                <w:szCs w:val="22"/>
                <w:lang w:val="hu-HU"/>
              </w:rPr>
              <w:t>20</w:t>
            </w:r>
            <w:r w:rsidR="00B42275" w:rsidRPr="00434B5D">
              <w:rPr>
                <w:sz w:val="22"/>
                <w:szCs w:val="22"/>
                <w:lang w:val="hu-HU"/>
              </w:rPr>
              <w:noBreakHyphen/>
            </w:r>
            <w:r w:rsidRPr="00434B5D">
              <w:rPr>
                <w:sz w:val="22"/>
                <w:szCs w:val="22"/>
                <w:lang w:val="hu-HU"/>
              </w:rPr>
              <w:t>80 mg</w:t>
            </w:r>
          </w:p>
        </w:tc>
      </w:tr>
      <w:tr w:rsidR="008B6D41" w:rsidRPr="00434B5D" w14:paraId="5F2758C3" w14:textId="77777777" w:rsidTr="003A5C8B">
        <w:tc>
          <w:tcPr>
            <w:tcW w:w="2093" w:type="dxa"/>
          </w:tcPr>
          <w:p w14:paraId="6BA3CDB0" w14:textId="77777777" w:rsidR="008B6D41" w:rsidRPr="00434B5D" w:rsidRDefault="008B6D41" w:rsidP="005F0432">
            <w:pPr>
              <w:overflowPunct w:val="0"/>
              <w:autoSpaceDE w:val="0"/>
              <w:autoSpaceDN w:val="0"/>
              <w:adjustRightInd w:val="0"/>
              <w:ind w:right="902"/>
              <w:rPr>
                <w:sz w:val="22"/>
                <w:szCs w:val="22"/>
                <w:lang w:val="hu-HU"/>
              </w:rPr>
            </w:pPr>
            <w:r w:rsidRPr="00434B5D">
              <w:rPr>
                <w:sz w:val="22"/>
                <w:szCs w:val="22"/>
                <w:lang w:val="hu-HU"/>
              </w:rPr>
              <w:t>Közepes</w:t>
            </w:r>
          </w:p>
        </w:tc>
        <w:tc>
          <w:tcPr>
            <w:tcW w:w="5103" w:type="dxa"/>
          </w:tcPr>
          <w:p w14:paraId="0616DCBD" w14:textId="77777777" w:rsidR="008B6D41" w:rsidRPr="00434B5D" w:rsidRDefault="008B6D41" w:rsidP="005F0432">
            <w:pPr>
              <w:overflowPunct w:val="0"/>
              <w:autoSpaceDE w:val="0"/>
              <w:autoSpaceDN w:val="0"/>
              <w:adjustRightInd w:val="0"/>
              <w:ind w:right="902"/>
              <w:rPr>
                <w:sz w:val="22"/>
                <w:szCs w:val="22"/>
                <w:lang w:val="hu-HU"/>
              </w:rPr>
            </w:pPr>
            <w:r w:rsidRPr="00434B5D">
              <w:rPr>
                <w:sz w:val="22"/>
                <w:szCs w:val="22"/>
                <w:lang w:val="hu-HU"/>
              </w:rPr>
              <w:t>könyök, csukló</w:t>
            </w:r>
          </w:p>
        </w:tc>
        <w:tc>
          <w:tcPr>
            <w:tcW w:w="2533" w:type="dxa"/>
          </w:tcPr>
          <w:p w14:paraId="361F059E" w14:textId="77777777" w:rsidR="008B6D41" w:rsidRPr="00434B5D" w:rsidRDefault="008B6D41" w:rsidP="005F0432">
            <w:pPr>
              <w:overflowPunct w:val="0"/>
              <w:autoSpaceDE w:val="0"/>
              <w:autoSpaceDN w:val="0"/>
              <w:adjustRightInd w:val="0"/>
              <w:ind w:right="902"/>
              <w:rPr>
                <w:sz w:val="22"/>
                <w:szCs w:val="22"/>
                <w:lang w:val="hu-HU"/>
              </w:rPr>
            </w:pPr>
            <w:r w:rsidRPr="00434B5D">
              <w:rPr>
                <w:sz w:val="22"/>
                <w:szCs w:val="22"/>
                <w:lang w:val="hu-HU"/>
              </w:rPr>
              <w:t>10</w:t>
            </w:r>
            <w:r w:rsidR="00B42275" w:rsidRPr="00434B5D">
              <w:rPr>
                <w:sz w:val="22"/>
                <w:szCs w:val="22"/>
                <w:lang w:val="hu-HU"/>
              </w:rPr>
              <w:noBreakHyphen/>
            </w:r>
            <w:r w:rsidRPr="00434B5D">
              <w:rPr>
                <w:sz w:val="22"/>
                <w:szCs w:val="22"/>
                <w:lang w:val="hu-HU"/>
              </w:rPr>
              <w:t>40 mg</w:t>
            </w:r>
          </w:p>
        </w:tc>
      </w:tr>
      <w:tr w:rsidR="008B6D41" w:rsidRPr="00434B5D" w14:paraId="3079C715" w14:textId="77777777" w:rsidTr="003A5C8B">
        <w:tc>
          <w:tcPr>
            <w:tcW w:w="2093" w:type="dxa"/>
          </w:tcPr>
          <w:p w14:paraId="03850CEE" w14:textId="77777777" w:rsidR="008B6D41" w:rsidRPr="00434B5D" w:rsidRDefault="008B6D41" w:rsidP="005F0432">
            <w:pPr>
              <w:overflowPunct w:val="0"/>
              <w:autoSpaceDE w:val="0"/>
              <w:autoSpaceDN w:val="0"/>
              <w:adjustRightInd w:val="0"/>
              <w:ind w:right="902"/>
              <w:rPr>
                <w:sz w:val="22"/>
                <w:szCs w:val="22"/>
                <w:lang w:val="hu-HU"/>
              </w:rPr>
            </w:pPr>
            <w:r w:rsidRPr="00434B5D">
              <w:rPr>
                <w:sz w:val="22"/>
                <w:szCs w:val="22"/>
                <w:lang w:val="hu-HU"/>
              </w:rPr>
              <w:t>Kis</w:t>
            </w:r>
          </w:p>
        </w:tc>
        <w:tc>
          <w:tcPr>
            <w:tcW w:w="5103" w:type="dxa"/>
          </w:tcPr>
          <w:p w14:paraId="224DC301" w14:textId="77777777" w:rsidR="008B6D41" w:rsidRPr="00434B5D" w:rsidRDefault="008B6D41" w:rsidP="005F0432">
            <w:pPr>
              <w:overflowPunct w:val="0"/>
              <w:autoSpaceDE w:val="0"/>
              <w:autoSpaceDN w:val="0"/>
              <w:adjustRightInd w:val="0"/>
              <w:rPr>
                <w:sz w:val="22"/>
                <w:szCs w:val="22"/>
                <w:lang w:val="hu-HU"/>
              </w:rPr>
            </w:pPr>
            <w:r w:rsidRPr="00434B5D">
              <w:rPr>
                <w:sz w:val="22"/>
                <w:szCs w:val="22"/>
                <w:lang w:val="hu-HU"/>
              </w:rPr>
              <w:t>a kézközéphez és az ujjperchez tartozó, ujjpercek közötti, szegycsonti-kulcscsonti, a vállcsúcshoz és a kulcscsonthoz tartozó</w:t>
            </w:r>
          </w:p>
        </w:tc>
        <w:tc>
          <w:tcPr>
            <w:tcW w:w="2533" w:type="dxa"/>
          </w:tcPr>
          <w:p w14:paraId="1C3ECE37" w14:textId="77777777" w:rsidR="008B6D41" w:rsidRPr="00434B5D" w:rsidRDefault="00B42275" w:rsidP="005F0432">
            <w:pPr>
              <w:overflowPunct w:val="0"/>
              <w:autoSpaceDE w:val="0"/>
              <w:autoSpaceDN w:val="0"/>
              <w:adjustRightInd w:val="0"/>
              <w:ind w:right="902"/>
              <w:rPr>
                <w:sz w:val="22"/>
                <w:szCs w:val="22"/>
                <w:lang w:val="hu-HU"/>
              </w:rPr>
            </w:pPr>
            <w:r w:rsidRPr="00434B5D">
              <w:rPr>
                <w:sz w:val="22"/>
                <w:szCs w:val="22"/>
                <w:lang w:val="hu-HU"/>
              </w:rPr>
              <w:t xml:space="preserve">  </w:t>
            </w:r>
            <w:r w:rsidR="008B6D41" w:rsidRPr="00434B5D">
              <w:rPr>
                <w:sz w:val="22"/>
                <w:szCs w:val="22"/>
                <w:lang w:val="hu-HU"/>
              </w:rPr>
              <w:t>4</w:t>
            </w:r>
            <w:r w:rsidRPr="00434B5D">
              <w:rPr>
                <w:sz w:val="22"/>
                <w:szCs w:val="22"/>
                <w:lang w:val="hu-HU"/>
              </w:rPr>
              <w:noBreakHyphen/>
            </w:r>
            <w:r w:rsidR="008B6D41" w:rsidRPr="00434B5D">
              <w:rPr>
                <w:sz w:val="22"/>
                <w:szCs w:val="22"/>
                <w:lang w:val="hu-HU"/>
              </w:rPr>
              <w:t>10 mg</w:t>
            </w:r>
          </w:p>
        </w:tc>
      </w:tr>
    </w:tbl>
    <w:p w14:paraId="4AD745D2" w14:textId="77777777" w:rsidR="00E6360C" w:rsidRPr="00434B5D" w:rsidRDefault="00E6360C" w:rsidP="005F0432">
      <w:pPr>
        <w:pStyle w:val="Szvegtrzs"/>
        <w:rPr>
          <w:b/>
          <w:color w:val="000000"/>
          <w:sz w:val="22"/>
          <w:szCs w:val="22"/>
          <w:lang w:val="hu-HU"/>
        </w:rPr>
      </w:pPr>
    </w:p>
    <w:p w14:paraId="3F9E7749" w14:textId="77777777" w:rsidR="00E6360C" w:rsidRPr="00434B5D" w:rsidRDefault="00E6360C" w:rsidP="005F0432">
      <w:pPr>
        <w:pStyle w:val="Szvegtrzs"/>
        <w:rPr>
          <w:i w:val="0"/>
          <w:color w:val="000000"/>
          <w:sz w:val="22"/>
          <w:szCs w:val="22"/>
          <w:u w:val="single"/>
          <w:lang w:val="hu-HU"/>
        </w:rPr>
      </w:pPr>
      <w:r w:rsidRPr="00434B5D">
        <w:rPr>
          <w:i w:val="0"/>
          <w:color w:val="000000"/>
          <w:sz w:val="22"/>
          <w:szCs w:val="22"/>
          <w:u w:val="single"/>
          <w:lang w:val="hu-HU"/>
        </w:rPr>
        <w:t xml:space="preserve">Az </w:t>
      </w:r>
      <w:r w:rsidR="00B5661B" w:rsidRPr="00434B5D">
        <w:rPr>
          <w:i w:val="0"/>
          <w:color w:val="000000"/>
          <w:sz w:val="22"/>
          <w:szCs w:val="22"/>
          <w:u w:val="single"/>
          <w:lang w:val="hu-HU"/>
        </w:rPr>
        <w:t>alkalmazás</w:t>
      </w:r>
      <w:r w:rsidRPr="00434B5D">
        <w:rPr>
          <w:i w:val="0"/>
          <w:color w:val="000000"/>
          <w:sz w:val="22"/>
          <w:szCs w:val="22"/>
          <w:u w:val="single"/>
          <w:lang w:val="hu-HU"/>
        </w:rPr>
        <w:t xml:space="preserve"> módja:</w:t>
      </w:r>
    </w:p>
    <w:p w14:paraId="3D52F7DF" w14:textId="77777777" w:rsidR="00B5661B" w:rsidRPr="00434B5D" w:rsidRDefault="00B5661B" w:rsidP="005F0432">
      <w:pPr>
        <w:rPr>
          <w:color w:val="000000"/>
          <w:sz w:val="22"/>
          <w:szCs w:val="22"/>
          <w:lang w:val="hu-HU"/>
        </w:rPr>
      </w:pPr>
      <w:r w:rsidRPr="00434B5D">
        <w:rPr>
          <w:color w:val="000000"/>
          <w:sz w:val="22"/>
          <w:szCs w:val="22"/>
          <w:lang w:val="hu-HU"/>
        </w:rPr>
        <w:t>A Depo-Medrol alkalmazási módjai az alábbiak lehetnek: intramuscularis, ízületen belüli (intraarticularis), periarticularis, intrabursalis, intralesionalis és ínhüvelyi.</w:t>
      </w:r>
    </w:p>
    <w:p w14:paraId="32FC0360" w14:textId="77777777" w:rsidR="00B5661B" w:rsidRPr="00434B5D" w:rsidRDefault="00B5661B" w:rsidP="005F0432">
      <w:pPr>
        <w:pStyle w:val="Szvegtrzs"/>
        <w:rPr>
          <w:i w:val="0"/>
          <w:color w:val="000000"/>
          <w:sz w:val="22"/>
          <w:szCs w:val="22"/>
          <w:u w:val="single"/>
          <w:lang w:val="hu-HU"/>
        </w:rPr>
      </w:pPr>
    </w:p>
    <w:p w14:paraId="091A39CB" w14:textId="77777777" w:rsidR="00E6360C" w:rsidRPr="00434B5D" w:rsidRDefault="00E6360C" w:rsidP="005F0432">
      <w:pPr>
        <w:rPr>
          <w:color w:val="000000"/>
          <w:sz w:val="22"/>
          <w:szCs w:val="22"/>
          <w:lang w:val="hu-HU"/>
        </w:rPr>
      </w:pPr>
      <w:r w:rsidRPr="00434B5D">
        <w:rPr>
          <w:b/>
          <w:i/>
          <w:color w:val="000000"/>
          <w:sz w:val="22"/>
          <w:szCs w:val="22"/>
          <w:lang w:val="hu-HU"/>
        </w:rPr>
        <w:t>Intrathecalis</w:t>
      </w:r>
      <w:r w:rsidR="00DA605A" w:rsidRPr="00434B5D">
        <w:rPr>
          <w:color w:val="000000"/>
          <w:sz w:val="22"/>
          <w:szCs w:val="22"/>
          <w:lang w:val="hu-HU"/>
        </w:rPr>
        <w:t>,</w:t>
      </w:r>
      <w:r w:rsidR="00E554CD" w:rsidRPr="00434B5D">
        <w:rPr>
          <w:color w:val="000000"/>
          <w:sz w:val="22"/>
          <w:szCs w:val="22"/>
          <w:lang w:val="hu-HU"/>
        </w:rPr>
        <w:t xml:space="preserve"> </w:t>
      </w:r>
      <w:r w:rsidRPr="00434B5D">
        <w:rPr>
          <w:b/>
          <w:i/>
          <w:color w:val="000000"/>
          <w:sz w:val="22"/>
          <w:szCs w:val="22"/>
          <w:lang w:val="hu-HU"/>
        </w:rPr>
        <w:t>intravénás</w:t>
      </w:r>
      <w:r w:rsidRPr="00434B5D">
        <w:rPr>
          <w:b/>
          <w:color w:val="000000"/>
          <w:sz w:val="22"/>
          <w:szCs w:val="22"/>
          <w:lang w:val="hu-HU"/>
        </w:rPr>
        <w:t xml:space="preserve"> </w:t>
      </w:r>
      <w:r w:rsidR="00DA605A" w:rsidRPr="00434B5D">
        <w:rPr>
          <w:b/>
          <w:i/>
          <w:sz w:val="22"/>
          <w:szCs w:val="22"/>
          <w:lang w:val="hu-HU"/>
        </w:rPr>
        <w:t>vagy epiduralis</w:t>
      </w:r>
      <w:r w:rsidR="00DA605A" w:rsidRPr="00434B5D">
        <w:rPr>
          <w:color w:val="000000"/>
          <w:sz w:val="22"/>
          <w:szCs w:val="22"/>
          <w:lang w:val="hu-HU"/>
        </w:rPr>
        <w:t xml:space="preserve"> </w:t>
      </w:r>
      <w:r w:rsidRPr="00434B5D">
        <w:rPr>
          <w:color w:val="000000"/>
          <w:sz w:val="22"/>
          <w:szCs w:val="22"/>
          <w:lang w:val="hu-HU"/>
        </w:rPr>
        <w:t>alkalmazása tilos!</w:t>
      </w:r>
    </w:p>
    <w:p w14:paraId="4E27D1E6" w14:textId="77777777" w:rsidR="00CA745E" w:rsidRPr="00434B5D" w:rsidRDefault="00CA745E" w:rsidP="005F0432">
      <w:pPr>
        <w:rPr>
          <w:color w:val="000000"/>
          <w:sz w:val="22"/>
          <w:szCs w:val="22"/>
          <w:lang w:val="hu-HU"/>
        </w:rPr>
      </w:pPr>
    </w:p>
    <w:p w14:paraId="68AC4463" w14:textId="77777777" w:rsidR="00F1077D" w:rsidRPr="00434B5D" w:rsidRDefault="00F1077D" w:rsidP="00F1077D">
      <w:pPr>
        <w:rPr>
          <w:sz w:val="22"/>
          <w:szCs w:val="22"/>
          <w:lang w:val="hu-HU"/>
        </w:rPr>
      </w:pPr>
      <w:r w:rsidRPr="00434B5D">
        <w:rPr>
          <w:sz w:val="22"/>
          <w:szCs w:val="22"/>
          <w:lang w:val="hu-HU"/>
        </w:rPr>
        <w:t>Az injekciót alkalmazás előtt erősen fel kell rázni, hogy a beadás előtt egyenletes szuszpenzió képződjön.</w:t>
      </w:r>
    </w:p>
    <w:p w14:paraId="33C87005" w14:textId="77777777" w:rsidR="0047647A" w:rsidRPr="00434B5D" w:rsidRDefault="0047647A" w:rsidP="00CA745E">
      <w:pPr>
        <w:pStyle w:val="Cmsor1"/>
        <w:numPr>
          <w:ilvl w:val="0"/>
          <w:numId w:val="0"/>
        </w:numPr>
        <w:rPr>
          <w:color w:val="000000"/>
          <w:sz w:val="22"/>
          <w:szCs w:val="22"/>
          <w:lang w:val="hu-HU"/>
        </w:rPr>
      </w:pPr>
    </w:p>
    <w:p w14:paraId="2B7E326E" w14:textId="77777777" w:rsidR="00E6360C" w:rsidRPr="00434B5D" w:rsidRDefault="00E6360C" w:rsidP="005F0432">
      <w:pPr>
        <w:pStyle w:val="Cmsor1"/>
        <w:rPr>
          <w:color w:val="000000"/>
          <w:sz w:val="22"/>
          <w:szCs w:val="22"/>
          <w:lang w:val="hu-HU"/>
        </w:rPr>
      </w:pPr>
      <w:r w:rsidRPr="00434B5D">
        <w:rPr>
          <w:color w:val="000000"/>
          <w:sz w:val="22"/>
          <w:szCs w:val="22"/>
          <w:lang w:val="hu-HU"/>
        </w:rPr>
        <w:t>Szisztémás alkalmazás</w:t>
      </w:r>
    </w:p>
    <w:p w14:paraId="23616BCC" w14:textId="77777777" w:rsidR="00E6360C" w:rsidRPr="00434B5D" w:rsidRDefault="00E6360C" w:rsidP="005F0432">
      <w:pPr>
        <w:pStyle w:val="Szvegtrzs"/>
        <w:rPr>
          <w:i w:val="0"/>
          <w:color w:val="000000"/>
          <w:sz w:val="22"/>
          <w:szCs w:val="22"/>
          <w:lang w:val="hu-HU"/>
        </w:rPr>
      </w:pPr>
      <w:r w:rsidRPr="00434B5D">
        <w:rPr>
          <w:i w:val="0"/>
          <w:color w:val="000000"/>
          <w:sz w:val="22"/>
          <w:szCs w:val="22"/>
          <w:lang w:val="hu-HU"/>
        </w:rPr>
        <w:t xml:space="preserve">Im. alkalmazáskor mélyen a glutealis izomba kell adni és nem szabad felületesen vagy sc. </w:t>
      </w:r>
      <w:r w:rsidR="00B5661B" w:rsidRPr="00434B5D">
        <w:rPr>
          <w:i w:val="0"/>
          <w:color w:val="000000"/>
          <w:sz w:val="22"/>
          <w:szCs w:val="22"/>
          <w:lang w:val="hu-HU"/>
        </w:rPr>
        <w:t>alkalmazni</w:t>
      </w:r>
      <w:r w:rsidRPr="00434B5D">
        <w:rPr>
          <w:i w:val="0"/>
          <w:color w:val="000000"/>
          <w:sz w:val="22"/>
          <w:szCs w:val="22"/>
          <w:lang w:val="hu-HU"/>
        </w:rPr>
        <w:t>. Az injekció beadása előtt a fecskendőt a szokásos módon vissza kell szívni, nehogy a szuszpenzió az érbe jusson.</w:t>
      </w:r>
    </w:p>
    <w:p w14:paraId="6B712FAC" w14:textId="77777777" w:rsidR="008F60AC" w:rsidRPr="00434B5D" w:rsidRDefault="008F60AC" w:rsidP="005F0432">
      <w:pPr>
        <w:pStyle w:val="Szvegtrzs"/>
        <w:rPr>
          <w:i w:val="0"/>
          <w:color w:val="000000"/>
          <w:sz w:val="22"/>
          <w:szCs w:val="22"/>
          <w:lang w:val="hu-HU"/>
        </w:rPr>
      </w:pPr>
    </w:p>
    <w:p w14:paraId="703ECD05" w14:textId="77777777" w:rsidR="00E6360C" w:rsidRPr="00434B5D" w:rsidRDefault="00E6360C" w:rsidP="005F0432">
      <w:pPr>
        <w:pStyle w:val="Cmsor4"/>
        <w:jc w:val="left"/>
        <w:rPr>
          <w:color w:val="000000"/>
          <w:sz w:val="22"/>
          <w:szCs w:val="22"/>
          <w:lang w:val="hu-HU"/>
        </w:rPr>
      </w:pPr>
      <w:r w:rsidRPr="00434B5D">
        <w:rPr>
          <w:color w:val="000000"/>
          <w:sz w:val="22"/>
          <w:szCs w:val="22"/>
          <w:lang w:val="hu-HU"/>
        </w:rPr>
        <w:t xml:space="preserve">Lokális alkalmazás </w:t>
      </w:r>
    </w:p>
    <w:p w14:paraId="344C3C9E" w14:textId="77777777" w:rsidR="00E6360C" w:rsidRPr="00434B5D" w:rsidRDefault="009E5127" w:rsidP="005F0432">
      <w:pPr>
        <w:pStyle w:val="Szvegtrzs"/>
        <w:rPr>
          <w:color w:val="000000"/>
          <w:sz w:val="22"/>
          <w:szCs w:val="22"/>
          <w:lang w:val="hu-HU"/>
        </w:rPr>
      </w:pPr>
      <w:r w:rsidRPr="00434B5D">
        <w:rPr>
          <w:color w:val="000000"/>
          <w:sz w:val="22"/>
          <w:szCs w:val="22"/>
          <w:lang w:val="hu-HU"/>
        </w:rPr>
        <w:t>I</w:t>
      </w:r>
      <w:r w:rsidR="00E6360C" w:rsidRPr="00434B5D">
        <w:rPr>
          <w:color w:val="000000"/>
          <w:sz w:val="22"/>
          <w:szCs w:val="22"/>
          <w:lang w:val="hu-HU"/>
        </w:rPr>
        <w:t>ntraarticularis beadás</w:t>
      </w:r>
    </w:p>
    <w:p w14:paraId="6BBE405A" w14:textId="77777777" w:rsidR="00E6360C" w:rsidRPr="00434B5D" w:rsidRDefault="009E5127" w:rsidP="005F0432">
      <w:pPr>
        <w:pStyle w:val="Szvegtrzs"/>
        <w:rPr>
          <w:i w:val="0"/>
          <w:color w:val="000000"/>
          <w:sz w:val="22"/>
          <w:szCs w:val="22"/>
          <w:lang w:val="hu-HU"/>
        </w:rPr>
      </w:pPr>
      <w:r w:rsidRPr="00434B5D">
        <w:rPr>
          <w:i w:val="0"/>
          <w:color w:val="000000"/>
          <w:sz w:val="22"/>
          <w:szCs w:val="22"/>
          <w:lang w:val="hu-HU"/>
        </w:rPr>
        <w:t>I</w:t>
      </w:r>
      <w:r w:rsidR="00E6360C" w:rsidRPr="00434B5D">
        <w:rPr>
          <w:i w:val="0"/>
          <w:color w:val="000000"/>
          <w:sz w:val="22"/>
          <w:szCs w:val="22"/>
          <w:lang w:val="hu-HU"/>
        </w:rPr>
        <w:t>ntraarticularis injekciót megelőzően célszerű az ízület anatómiai ellenőrzése.</w:t>
      </w:r>
    </w:p>
    <w:p w14:paraId="7CB7BD6B" w14:textId="77777777" w:rsidR="00B5661B" w:rsidRPr="00434B5D" w:rsidRDefault="00B5661B" w:rsidP="005F0432">
      <w:pPr>
        <w:pStyle w:val="Szvegtrzs"/>
        <w:rPr>
          <w:i w:val="0"/>
          <w:color w:val="000000"/>
          <w:sz w:val="22"/>
          <w:szCs w:val="22"/>
          <w:lang w:val="hu-HU"/>
        </w:rPr>
      </w:pPr>
    </w:p>
    <w:p w14:paraId="2FEAB479" w14:textId="77777777" w:rsidR="00E6360C" w:rsidRPr="00434B5D" w:rsidRDefault="00E6360C" w:rsidP="005F0432">
      <w:pPr>
        <w:rPr>
          <w:color w:val="000000"/>
          <w:sz w:val="22"/>
          <w:szCs w:val="22"/>
          <w:lang w:val="hu-HU"/>
        </w:rPr>
      </w:pPr>
      <w:r w:rsidRPr="00434B5D">
        <w:rPr>
          <w:color w:val="000000"/>
          <w:sz w:val="22"/>
          <w:szCs w:val="22"/>
          <w:lang w:val="hu-HU"/>
        </w:rPr>
        <w:t xml:space="preserve">A kellő gyulladáscsökkentés elérésére az injekciót az ízületi </w:t>
      </w:r>
      <w:r w:rsidR="008015AE" w:rsidRPr="00434B5D">
        <w:rPr>
          <w:color w:val="000000"/>
          <w:sz w:val="22"/>
          <w:szCs w:val="22"/>
          <w:lang w:val="hu-HU"/>
        </w:rPr>
        <w:t>r</w:t>
      </w:r>
      <w:r w:rsidRPr="00434B5D">
        <w:rPr>
          <w:color w:val="000000"/>
          <w:sz w:val="22"/>
          <w:szCs w:val="22"/>
          <w:lang w:val="hu-HU"/>
        </w:rPr>
        <w:t>é</w:t>
      </w:r>
      <w:r w:rsidR="008015AE" w:rsidRPr="00434B5D">
        <w:rPr>
          <w:color w:val="000000"/>
          <w:sz w:val="22"/>
          <w:szCs w:val="22"/>
          <w:lang w:val="hu-HU"/>
        </w:rPr>
        <w:t>s</w:t>
      </w:r>
      <w:r w:rsidRPr="00434B5D">
        <w:rPr>
          <w:color w:val="000000"/>
          <w:sz w:val="22"/>
          <w:szCs w:val="22"/>
          <w:lang w:val="hu-HU"/>
        </w:rPr>
        <w:t>be kell adni a lumb</w:t>
      </w:r>
      <w:r w:rsidR="008015AE" w:rsidRPr="00434B5D">
        <w:rPr>
          <w:color w:val="000000"/>
          <w:sz w:val="22"/>
          <w:szCs w:val="22"/>
          <w:lang w:val="hu-HU"/>
        </w:rPr>
        <w:t>a</w:t>
      </w:r>
      <w:r w:rsidRPr="00434B5D">
        <w:rPr>
          <w:color w:val="000000"/>
          <w:sz w:val="22"/>
          <w:szCs w:val="22"/>
          <w:lang w:val="hu-HU"/>
        </w:rPr>
        <w:t>lpunkció</w:t>
      </w:r>
      <w:r w:rsidR="008015AE" w:rsidRPr="00434B5D">
        <w:rPr>
          <w:color w:val="000000"/>
          <w:sz w:val="22"/>
          <w:szCs w:val="22"/>
          <w:lang w:val="hu-HU"/>
        </w:rPr>
        <w:t>hoz hasonlóan</w:t>
      </w:r>
      <w:r w:rsidRPr="00434B5D">
        <w:rPr>
          <w:color w:val="000000"/>
          <w:sz w:val="22"/>
          <w:szCs w:val="22"/>
          <w:lang w:val="hu-HU"/>
        </w:rPr>
        <w:t xml:space="preserve"> steril módon, gyors mozdulattal, 20</w:t>
      </w:r>
      <w:r w:rsidR="00B42275" w:rsidRPr="00434B5D">
        <w:rPr>
          <w:color w:val="000000"/>
          <w:sz w:val="22"/>
          <w:szCs w:val="22"/>
          <w:lang w:val="hu-HU"/>
        </w:rPr>
        <w:noBreakHyphen/>
      </w:r>
      <w:r w:rsidRPr="00434B5D">
        <w:rPr>
          <w:color w:val="000000"/>
          <w:sz w:val="22"/>
          <w:szCs w:val="22"/>
          <w:lang w:val="hu-HU"/>
        </w:rPr>
        <w:t xml:space="preserve">24-es steril tű alkalmazásával. Prokainos infiltráció adható. Néhány csepp ízületi folyadék leszívása jelzi, hogy a tű az ízületi </w:t>
      </w:r>
      <w:r w:rsidR="008015AE" w:rsidRPr="00434B5D">
        <w:rPr>
          <w:color w:val="000000"/>
          <w:sz w:val="22"/>
          <w:szCs w:val="22"/>
          <w:lang w:val="hu-HU"/>
        </w:rPr>
        <w:t>r</w:t>
      </w:r>
      <w:r w:rsidRPr="00434B5D">
        <w:rPr>
          <w:color w:val="000000"/>
          <w:sz w:val="22"/>
          <w:szCs w:val="22"/>
          <w:lang w:val="hu-HU"/>
        </w:rPr>
        <w:t>é</w:t>
      </w:r>
      <w:r w:rsidR="008015AE" w:rsidRPr="00434B5D">
        <w:rPr>
          <w:color w:val="000000"/>
          <w:sz w:val="22"/>
          <w:szCs w:val="22"/>
          <w:lang w:val="hu-HU"/>
        </w:rPr>
        <w:t>s</w:t>
      </w:r>
      <w:r w:rsidRPr="00434B5D">
        <w:rPr>
          <w:color w:val="000000"/>
          <w:sz w:val="22"/>
          <w:szCs w:val="22"/>
          <w:lang w:val="hu-HU"/>
        </w:rPr>
        <w:t xml:space="preserve">ben van. Minden ízületnél az injekció helyéül azt a helyet kell választani, ahol az ízületi </w:t>
      </w:r>
      <w:r w:rsidR="008015AE" w:rsidRPr="00434B5D">
        <w:rPr>
          <w:color w:val="000000"/>
          <w:sz w:val="22"/>
          <w:szCs w:val="22"/>
          <w:lang w:val="hu-HU"/>
        </w:rPr>
        <w:t>r</w:t>
      </w:r>
      <w:r w:rsidRPr="00434B5D">
        <w:rPr>
          <w:color w:val="000000"/>
          <w:sz w:val="22"/>
          <w:szCs w:val="22"/>
          <w:lang w:val="hu-HU"/>
        </w:rPr>
        <w:t>é</w:t>
      </w:r>
      <w:r w:rsidR="008015AE" w:rsidRPr="00434B5D">
        <w:rPr>
          <w:color w:val="000000"/>
          <w:sz w:val="22"/>
          <w:szCs w:val="22"/>
          <w:lang w:val="hu-HU"/>
        </w:rPr>
        <w:t>s</w:t>
      </w:r>
      <w:r w:rsidRPr="00434B5D">
        <w:rPr>
          <w:color w:val="000000"/>
          <w:sz w:val="22"/>
          <w:szCs w:val="22"/>
          <w:lang w:val="hu-HU"/>
        </w:rPr>
        <w:t xml:space="preserve"> a helyszínhez legközelebb és a nagyobb erektől és idegektől távol esik. A tűt helyén hagyva a fecskendőt el kell távolítani és a kívánt Depo-Medrol adagot tartalmazó fecskendővel helyettesíteni. Ezt követően a fecskendőt újra vissza kell szívni és meggyőződni, hogy valóban az ízületi </w:t>
      </w:r>
      <w:r w:rsidR="008015AE" w:rsidRPr="00434B5D">
        <w:rPr>
          <w:color w:val="000000"/>
          <w:sz w:val="22"/>
          <w:szCs w:val="22"/>
          <w:lang w:val="hu-HU"/>
        </w:rPr>
        <w:t>r</w:t>
      </w:r>
      <w:r w:rsidRPr="00434B5D">
        <w:rPr>
          <w:color w:val="000000"/>
          <w:sz w:val="22"/>
          <w:szCs w:val="22"/>
          <w:lang w:val="hu-HU"/>
        </w:rPr>
        <w:t>é</w:t>
      </w:r>
      <w:r w:rsidR="008015AE" w:rsidRPr="00434B5D">
        <w:rPr>
          <w:color w:val="000000"/>
          <w:sz w:val="22"/>
          <w:szCs w:val="22"/>
          <w:lang w:val="hu-HU"/>
        </w:rPr>
        <w:t>s</w:t>
      </w:r>
      <w:r w:rsidRPr="00434B5D">
        <w:rPr>
          <w:color w:val="000000"/>
          <w:sz w:val="22"/>
          <w:szCs w:val="22"/>
          <w:lang w:val="hu-HU"/>
        </w:rPr>
        <w:t>ben van-e a tű. A beadást követően az ízületet néhányszor finoman meg kell mozgatni, hogy a szuszpenzió elkeveredjék a synovialis folyadékkal. A beadás helyét kis steril kötéssel kell fedni.</w:t>
      </w:r>
    </w:p>
    <w:p w14:paraId="5A1A5082" w14:textId="77777777" w:rsidR="00B5661B" w:rsidRPr="00434B5D" w:rsidRDefault="00B5661B" w:rsidP="005F0432">
      <w:pPr>
        <w:rPr>
          <w:color w:val="000000"/>
          <w:sz w:val="22"/>
          <w:szCs w:val="22"/>
          <w:lang w:val="hu-HU"/>
        </w:rPr>
      </w:pPr>
    </w:p>
    <w:p w14:paraId="3E8F812A" w14:textId="77777777" w:rsidR="00E6360C" w:rsidRPr="00434B5D" w:rsidRDefault="00B5661B" w:rsidP="005F0432">
      <w:pPr>
        <w:rPr>
          <w:color w:val="000000"/>
          <w:sz w:val="22"/>
          <w:szCs w:val="22"/>
          <w:lang w:val="hu-HU"/>
        </w:rPr>
      </w:pPr>
      <w:r w:rsidRPr="00434B5D">
        <w:rPr>
          <w:color w:val="000000"/>
          <w:sz w:val="22"/>
          <w:szCs w:val="22"/>
          <w:lang w:val="hu-HU"/>
        </w:rPr>
        <w:t>I</w:t>
      </w:r>
      <w:r w:rsidR="00E6360C" w:rsidRPr="00434B5D">
        <w:rPr>
          <w:color w:val="000000"/>
          <w:sz w:val="22"/>
          <w:szCs w:val="22"/>
          <w:lang w:val="hu-HU"/>
        </w:rPr>
        <w:t xml:space="preserve">ntraarticularis injekció adható a térd-, boka-, csukló-, könyök- és vállízületbe, a kéz kis </w:t>
      </w:r>
      <w:r w:rsidRPr="00434B5D">
        <w:rPr>
          <w:color w:val="000000"/>
          <w:sz w:val="22"/>
          <w:szCs w:val="22"/>
          <w:lang w:val="hu-HU"/>
        </w:rPr>
        <w:t xml:space="preserve">ízületeibe </w:t>
      </w:r>
      <w:r w:rsidR="00E6360C" w:rsidRPr="00434B5D">
        <w:rPr>
          <w:color w:val="000000"/>
          <w:sz w:val="22"/>
          <w:szCs w:val="22"/>
          <w:lang w:val="hu-HU"/>
        </w:rPr>
        <w:t>és a csípőízületbe. A csípőízületbe óvatosan kell beadni, elkerülve a területen áthaladó ereket. Nem javasolt intraarticularis injekciót adni olyan ízületekbe, melyek anatómiailag nem elérhetőek</w:t>
      </w:r>
      <w:r w:rsidR="008015AE" w:rsidRPr="00434B5D">
        <w:rPr>
          <w:color w:val="000000"/>
          <w:sz w:val="22"/>
          <w:szCs w:val="22"/>
          <w:lang w:val="hu-HU"/>
        </w:rPr>
        <w:t>,</w:t>
      </w:r>
      <w:r w:rsidR="00E6360C" w:rsidRPr="00434B5D">
        <w:rPr>
          <w:color w:val="000000"/>
          <w:sz w:val="22"/>
          <w:szCs w:val="22"/>
          <w:lang w:val="hu-HU"/>
        </w:rPr>
        <w:t xml:space="preserve"> p</w:t>
      </w:r>
      <w:r w:rsidR="007A5413" w:rsidRPr="00434B5D">
        <w:rPr>
          <w:color w:val="000000"/>
          <w:sz w:val="22"/>
          <w:szCs w:val="22"/>
          <w:lang w:val="hu-HU"/>
        </w:rPr>
        <w:t>éldául</w:t>
      </w:r>
      <w:r w:rsidR="00E6360C" w:rsidRPr="00434B5D">
        <w:rPr>
          <w:color w:val="000000"/>
          <w:sz w:val="22"/>
          <w:szCs w:val="22"/>
          <w:lang w:val="hu-HU"/>
        </w:rPr>
        <w:t>: csigolyaközti ízületek, vagy melyeknek szűk az ízületi rése</w:t>
      </w:r>
      <w:r w:rsidR="001D072C" w:rsidRPr="00434B5D">
        <w:rPr>
          <w:color w:val="000000"/>
          <w:sz w:val="22"/>
          <w:szCs w:val="22"/>
          <w:lang w:val="hu-HU"/>
        </w:rPr>
        <w:t>,</w:t>
      </w:r>
      <w:r w:rsidR="00E6360C" w:rsidRPr="00434B5D">
        <w:rPr>
          <w:color w:val="000000"/>
          <w:sz w:val="22"/>
          <w:szCs w:val="22"/>
          <w:lang w:val="hu-HU"/>
        </w:rPr>
        <w:t xml:space="preserve"> p</w:t>
      </w:r>
      <w:r w:rsidR="007A5413" w:rsidRPr="00434B5D">
        <w:rPr>
          <w:color w:val="000000"/>
          <w:sz w:val="22"/>
          <w:szCs w:val="22"/>
          <w:lang w:val="hu-HU"/>
        </w:rPr>
        <w:t>éldául</w:t>
      </w:r>
      <w:r w:rsidR="00E6360C" w:rsidRPr="00434B5D">
        <w:rPr>
          <w:color w:val="000000"/>
          <w:sz w:val="22"/>
          <w:szCs w:val="22"/>
          <w:lang w:val="hu-HU"/>
        </w:rPr>
        <w:t>: a sacroiliacalis ízület.</w:t>
      </w:r>
    </w:p>
    <w:p w14:paraId="225AFE5A" w14:textId="77777777" w:rsidR="00B5661B" w:rsidRPr="00434B5D" w:rsidRDefault="00B5661B" w:rsidP="005F0432">
      <w:pPr>
        <w:rPr>
          <w:color w:val="000000"/>
          <w:sz w:val="22"/>
          <w:szCs w:val="22"/>
          <w:lang w:val="hu-HU"/>
        </w:rPr>
      </w:pPr>
    </w:p>
    <w:p w14:paraId="17DC9139" w14:textId="77777777" w:rsidR="00E6360C" w:rsidRPr="00434B5D" w:rsidRDefault="00E6360C" w:rsidP="005F0432">
      <w:pPr>
        <w:rPr>
          <w:color w:val="000000"/>
          <w:sz w:val="22"/>
          <w:szCs w:val="22"/>
          <w:lang w:val="hu-HU"/>
        </w:rPr>
      </w:pPr>
      <w:r w:rsidRPr="00434B5D">
        <w:rPr>
          <w:color w:val="000000"/>
          <w:sz w:val="22"/>
          <w:szCs w:val="22"/>
          <w:lang w:val="hu-HU"/>
        </w:rPr>
        <w:t>A terápiás eredmény elmarad, ha nem kerül az injekció az ízületi résbe. Az ízület környezetébe adott injekciótól eredmény nem várható. Ha jól beadott injekcióra a terápiás válasz elmarad, további próbálkozás felesleges. A helyi kezelést lehetőleg ki kell egészíteni fizioterápiával vagy korrekciós ortop</w:t>
      </w:r>
      <w:r w:rsidR="008015AE" w:rsidRPr="00434B5D">
        <w:rPr>
          <w:color w:val="000000"/>
          <w:sz w:val="22"/>
          <w:szCs w:val="22"/>
          <w:lang w:val="hu-HU"/>
        </w:rPr>
        <w:t>é</w:t>
      </w:r>
      <w:r w:rsidRPr="00434B5D">
        <w:rPr>
          <w:color w:val="000000"/>
          <w:sz w:val="22"/>
          <w:szCs w:val="22"/>
          <w:lang w:val="hu-HU"/>
        </w:rPr>
        <w:t>diai beavatkozással.</w:t>
      </w:r>
    </w:p>
    <w:p w14:paraId="03BBF8F9" w14:textId="77777777" w:rsidR="007C5584" w:rsidRPr="00434B5D" w:rsidRDefault="007C5584" w:rsidP="005F0432">
      <w:pPr>
        <w:rPr>
          <w:color w:val="000000"/>
          <w:sz w:val="22"/>
          <w:szCs w:val="22"/>
          <w:lang w:val="hu-HU"/>
        </w:rPr>
      </w:pPr>
    </w:p>
    <w:p w14:paraId="5D4B23F3" w14:textId="77777777" w:rsidR="00E6360C" w:rsidRPr="00434B5D" w:rsidRDefault="00E6360C" w:rsidP="005F0432">
      <w:pPr>
        <w:ind w:right="902"/>
        <w:rPr>
          <w:color w:val="000000"/>
          <w:sz w:val="22"/>
          <w:szCs w:val="22"/>
          <w:lang w:val="hu-HU"/>
        </w:rPr>
      </w:pPr>
      <w:r w:rsidRPr="00434B5D">
        <w:rPr>
          <w:color w:val="000000"/>
          <w:sz w:val="22"/>
          <w:szCs w:val="22"/>
          <w:lang w:val="hu-HU"/>
        </w:rPr>
        <w:t>Az intraarticularis injekciót követően kerülni kell a fájdalmatlanná vált ízület erőltetését.</w:t>
      </w:r>
    </w:p>
    <w:p w14:paraId="26AF03A9" w14:textId="77777777" w:rsidR="00E6360C" w:rsidRPr="00434B5D" w:rsidRDefault="00E6360C" w:rsidP="005F0432">
      <w:pPr>
        <w:rPr>
          <w:color w:val="000000"/>
          <w:sz w:val="22"/>
          <w:szCs w:val="22"/>
          <w:lang w:val="hu-HU"/>
        </w:rPr>
      </w:pPr>
      <w:r w:rsidRPr="00434B5D">
        <w:rPr>
          <w:color w:val="000000"/>
          <w:sz w:val="22"/>
          <w:szCs w:val="22"/>
          <w:lang w:val="hu-HU"/>
        </w:rPr>
        <w:t>Instabil ízületbe nem szabad injekciót adni. Ismételt intraarticularis injekciók az ízület instabilitásához vezetnek (röntgennel követendő).</w:t>
      </w:r>
    </w:p>
    <w:p w14:paraId="232C30D4" w14:textId="77777777" w:rsidR="001D072C" w:rsidRPr="00434B5D" w:rsidRDefault="001D072C" w:rsidP="005F0432">
      <w:pPr>
        <w:rPr>
          <w:color w:val="000000"/>
          <w:sz w:val="22"/>
          <w:szCs w:val="22"/>
          <w:lang w:val="hu-HU"/>
        </w:rPr>
      </w:pPr>
    </w:p>
    <w:p w14:paraId="715A04F6" w14:textId="77777777" w:rsidR="00E6360C" w:rsidRPr="00434B5D" w:rsidRDefault="00E6360C" w:rsidP="005F0432">
      <w:pPr>
        <w:ind w:right="902"/>
        <w:rPr>
          <w:i/>
          <w:color w:val="000000"/>
          <w:sz w:val="22"/>
          <w:szCs w:val="22"/>
          <w:lang w:val="hu-HU"/>
        </w:rPr>
      </w:pPr>
      <w:r w:rsidRPr="00434B5D">
        <w:rPr>
          <w:i/>
          <w:color w:val="000000"/>
          <w:sz w:val="22"/>
          <w:szCs w:val="22"/>
          <w:lang w:val="hu-HU"/>
        </w:rPr>
        <w:t>Intrabursalis alkalmazás bursitis esetén</w:t>
      </w:r>
    </w:p>
    <w:p w14:paraId="257D4A4E" w14:textId="77777777" w:rsidR="00E6360C" w:rsidRPr="00434B5D" w:rsidRDefault="00E6360C" w:rsidP="005F0432">
      <w:pPr>
        <w:pStyle w:val="Szvegtrzs"/>
        <w:rPr>
          <w:i w:val="0"/>
          <w:color w:val="000000"/>
          <w:sz w:val="22"/>
          <w:szCs w:val="22"/>
          <w:lang w:val="hu-HU"/>
        </w:rPr>
      </w:pPr>
      <w:r w:rsidRPr="00434B5D">
        <w:rPr>
          <w:i w:val="0"/>
          <w:color w:val="000000"/>
          <w:sz w:val="22"/>
          <w:szCs w:val="22"/>
          <w:lang w:val="hu-HU"/>
        </w:rPr>
        <w:t>Az injekció helyét 1%-os prokain</w:t>
      </w:r>
      <w:r w:rsidR="008015AE" w:rsidRPr="00434B5D">
        <w:rPr>
          <w:i w:val="0"/>
          <w:color w:val="000000"/>
          <w:sz w:val="22"/>
          <w:szCs w:val="22"/>
          <w:lang w:val="hu-HU"/>
        </w:rPr>
        <w:t>-</w:t>
      </w:r>
      <w:r w:rsidRPr="00434B5D">
        <w:rPr>
          <w:i w:val="0"/>
          <w:color w:val="000000"/>
          <w:sz w:val="22"/>
          <w:szCs w:val="22"/>
          <w:lang w:val="hu-HU"/>
        </w:rPr>
        <w:t>hidroklorid oldattal lehet érzésteleníteni. 20</w:t>
      </w:r>
      <w:r w:rsidR="00B42275" w:rsidRPr="00434B5D">
        <w:rPr>
          <w:i w:val="0"/>
          <w:color w:val="000000"/>
          <w:sz w:val="22"/>
          <w:szCs w:val="22"/>
          <w:lang w:val="hu-HU"/>
        </w:rPr>
        <w:noBreakHyphen/>
      </w:r>
      <w:r w:rsidRPr="00434B5D">
        <w:rPr>
          <w:i w:val="0"/>
          <w:color w:val="000000"/>
          <w:sz w:val="22"/>
          <w:szCs w:val="22"/>
          <w:lang w:val="hu-HU"/>
        </w:rPr>
        <w:t>24-es tűvel a bursa tartalmát le kell szívni. A leszíváshoz használt fecskendőt a helyén hagyott tűről el kell távolítani</w:t>
      </w:r>
      <w:r w:rsidR="008015AE" w:rsidRPr="00434B5D">
        <w:rPr>
          <w:i w:val="0"/>
          <w:color w:val="000000"/>
          <w:sz w:val="22"/>
          <w:szCs w:val="22"/>
          <w:lang w:val="hu-HU"/>
        </w:rPr>
        <w:t>,</w:t>
      </w:r>
      <w:r w:rsidRPr="00434B5D">
        <w:rPr>
          <w:i w:val="0"/>
          <w:color w:val="000000"/>
          <w:sz w:val="22"/>
          <w:szCs w:val="22"/>
          <w:lang w:val="hu-HU"/>
        </w:rPr>
        <w:t xml:space="preserve"> és helyére </w:t>
      </w:r>
      <w:r w:rsidR="008015AE" w:rsidRPr="00434B5D">
        <w:rPr>
          <w:i w:val="0"/>
          <w:color w:val="000000"/>
          <w:sz w:val="22"/>
          <w:szCs w:val="22"/>
          <w:lang w:val="hu-HU"/>
        </w:rPr>
        <w:t xml:space="preserve">kell </w:t>
      </w:r>
      <w:r w:rsidRPr="00434B5D">
        <w:rPr>
          <w:i w:val="0"/>
          <w:color w:val="000000"/>
          <w:sz w:val="22"/>
          <w:szCs w:val="22"/>
          <w:lang w:val="hu-HU"/>
        </w:rPr>
        <w:t>tenni a kívánt adagot tartalmazó fecskendőt. Az adag 4 és 30</w:t>
      </w:r>
      <w:r w:rsidR="008015AE" w:rsidRPr="00434B5D">
        <w:rPr>
          <w:i w:val="0"/>
          <w:color w:val="000000"/>
          <w:sz w:val="22"/>
          <w:szCs w:val="22"/>
          <w:lang w:val="hu-HU"/>
        </w:rPr>
        <w:t> </w:t>
      </w:r>
      <w:r w:rsidRPr="00434B5D">
        <w:rPr>
          <w:i w:val="0"/>
          <w:color w:val="000000"/>
          <w:sz w:val="22"/>
          <w:szCs w:val="22"/>
          <w:lang w:val="hu-HU"/>
        </w:rPr>
        <w:t>mg között változik. Az injekció helyét steril kötéssel kell fedni.</w:t>
      </w:r>
    </w:p>
    <w:p w14:paraId="52984C68" w14:textId="77777777" w:rsidR="001D072C" w:rsidRPr="00434B5D" w:rsidRDefault="001D072C" w:rsidP="005F0432">
      <w:pPr>
        <w:pStyle w:val="Szvegtrzs"/>
        <w:rPr>
          <w:i w:val="0"/>
          <w:color w:val="000000"/>
          <w:sz w:val="22"/>
          <w:szCs w:val="22"/>
          <w:lang w:val="hu-HU"/>
        </w:rPr>
      </w:pPr>
    </w:p>
    <w:p w14:paraId="37B802DB" w14:textId="77777777" w:rsidR="00E6360C" w:rsidRPr="00434B5D" w:rsidRDefault="00E6360C" w:rsidP="005F0432">
      <w:pPr>
        <w:keepNext/>
        <w:ind w:right="902"/>
        <w:rPr>
          <w:i/>
          <w:color w:val="000000"/>
          <w:sz w:val="22"/>
          <w:szCs w:val="22"/>
          <w:lang w:val="hu-HU"/>
        </w:rPr>
      </w:pPr>
      <w:r w:rsidRPr="00434B5D">
        <w:rPr>
          <w:i/>
          <w:color w:val="000000"/>
          <w:sz w:val="22"/>
          <w:szCs w:val="22"/>
          <w:lang w:val="hu-HU"/>
        </w:rPr>
        <w:t>Egyéb javallatok esetén</w:t>
      </w:r>
    </w:p>
    <w:p w14:paraId="29525391" w14:textId="77777777" w:rsidR="00E6360C" w:rsidRPr="00434B5D" w:rsidRDefault="00E6360C" w:rsidP="005F0432">
      <w:pPr>
        <w:keepNext/>
        <w:rPr>
          <w:color w:val="000000"/>
          <w:sz w:val="22"/>
          <w:szCs w:val="22"/>
          <w:lang w:val="hu-HU"/>
        </w:rPr>
      </w:pPr>
      <w:r w:rsidRPr="00434B5D">
        <w:rPr>
          <w:color w:val="000000"/>
          <w:sz w:val="22"/>
          <w:szCs w:val="22"/>
          <w:lang w:val="hu-HU"/>
        </w:rPr>
        <w:t>Tendinitis, tenosynovitis, epicondylitis és ínhüvely savós bennékű daganata (ganglion) esetében a szuszpenziót inkább az ínhüvelybe, mint az ínba kell fecskendezni. Az ín könnyen kitapintható, ha meg van feszítve. Epicondyilitisben és hasonló esetekben a legérzékenyebb területet kell kiválasztani és infiltrálni. Az ínhüvely ganglionja esetén a szuszpenziót közvetlenül a cystába kell fecskendezni.</w:t>
      </w:r>
    </w:p>
    <w:p w14:paraId="565CAA81" w14:textId="77777777" w:rsidR="001D072C" w:rsidRPr="00434B5D" w:rsidRDefault="001D072C" w:rsidP="005F0432">
      <w:pPr>
        <w:rPr>
          <w:color w:val="000000"/>
          <w:sz w:val="22"/>
          <w:szCs w:val="22"/>
          <w:lang w:val="hu-HU"/>
        </w:rPr>
      </w:pPr>
    </w:p>
    <w:p w14:paraId="3C0605FC" w14:textId="77777777" w:rsidR="00E6360C" w:rsidRPr="00434B5D" w:rsidRDefault="00E6360C" w:rsidP="005F0432">
      <w:pPr>
        <w:ind w:right="902"/>
        <w:rPr>
          <w:color w:val="000000"/>
          <w:sz w:val="22"/>
          <w:szCs w:val="22"/>
          <w:lang w:val="hu-HU"/>
        </w:rPr>
      </w:pPr>
      <w:r w:rsidRPr="00434B5D">
        <w:rPr>
          <w:color w:val="000000"/>
          <w:sz w:val="22"/>
          <w:szCs w:val="22"/>
          <w:lang w:val="hu-HU"/>
        </w:rPr>
        <w:t>Az említett inakkal kapcsolatos elváltozásokban az adag 4 és 30</w:t>
      </w:r>
      <w:r w:rsidR="0018269E" w:rsidRPr="00434B5D">
        <w:rPr>
          <w:color w:val="000000"/>
          <w:sz w:val="22"/>
          <w:szCs w:val="22"/>
          <w:lang w:val="hu-HU"/>
        </w:rPr>
        <w:t> </w:t>
      </w:r>
      <w:r w:rsidRPr="00434B5D">
        <w:rPr>
          <w:color w:val="000000"/>
          <w:sz w:val="22"/>
          <w:szCs w:val="22"/>
          <w:lang w:val="hu-HU"/>
        </w:rPr>
        <w:t>mg között változik. Recurrens vagy krónikus esetekben ismételt injekciók lehetnek szükségesek.</w:t>
      </w:r>
    </w:p>
    <w:p w14:paraId="4E205655" w14:textId="77777777" w:rsidR="001D072C" w:rsidRPr="00434B5D" w:rsidRDefault="001D072C" w:rsidP="005F0432">
      <w:pPr>
        <w:ind w:right="902"/>
        <w:rPr>
          <w:color w:val="000000"/>
          <w:sz w:val="22"/>
          <w:szCs w:val="22"/>
          <w:lang w:val="hu-HU"/>
        </w:rPr>
      </w:pPr>
    </w:p>
    <w:p w14:paraId="499CE726" w14:textId="77777777" w:rsidR="00E6360C" w:rsidRPr="00434B5D" w:rsidRDefault="00E6360C" w:rsidP="00E554CD">
      <w:pPr>
        <w:keepNext/>
        <w:ind w:right="902"/>
        <w:rPr>
          <w:i/>
          <w:color w:val="000000"/>
          <w:sz w:val="22"/>
          <w:szCs w:val="22"/>
          <w:lang w:val="hu-HU"/>
        </w:rPr>
      </w:pPr>
      <w:r w:rsidRPr="00434B5D">
        <w:rPr>
          <w:i/>
          <w:color w:val="000000"/>
          <w:sz w:val="22"/>
          <w:szCs w:val="22"/>
          <w:lang w:val="hu-HU"/>
        </w:rPr>
        <w:t>Bőrelváltozások esetén</w:t>
      </w:r>
    </w:p>
    <w:p w14:paraId="235C88B4" w14:textId="77777777" w:rsidR="00E6360C" w:rsidRPr="00434B5D" w:rsidRDefault="00E6360C" w:rsidP="00E554CD">
      <w:pPr>
        <w:keepNext/>
        <w:rPr>
          <w:color w:val="000000"/>
          <w:sz w:val="22"/>
          <w:szCs w:val="22"/>
          <w:lang w:val="hu-HU"/>
        </w:rPr>
      </w:pPr>
      <w:r w:rsidRPr="00434B5D">
        <w:rPr>
          <w:color w:val="000000"/>
          <w:sz w:val="22"/>
          <w:szCs w:val="22"/>
          <w:lang w:val="hu-HU"/>
        </w:rPr>
        <w:t>A lézióba 20</w:t>
      </w:r>
      <w:r w:rsidR="00B42275" w:rsidRPr="00434B5D">
        <w:rPr>
          <w:color w:val="000000"/>
          <w:sz w:val="22"/>
          <w:szCs w:val="22"/>
          <w:lang w:val="hu-HU"/>
        </w:rPr>
        <w:noBreakHyphen/>
      </w:r>
      <w:r w:rsidRPr="00434B5D">
        <w:rPr>
          <w:color w:val="000000"/>
          <w:sz w:val="22"/>
          <w:szCs w:val="22"/>
          <w:lang w:val="hu-HU"/>
        </w:rPr>
        <w:t>60</w:t>
      </w:r>
      <w:r w:rsidR="0018269E" w:rsidRPr="00434B5D">
        <w:rPr>
          <w:color w:val="000000"/>
          <w:sz w:val="22"/>
          <w:szCs w:val="22"/>
          <w:lang w:val="hu-HU"/>
        </w:rPr>
        <w:t> </w:t>
      </w:r>
      <w:r w:rsidRPr="00434B5D">
        <w:rPr>
          <w:color w:val="000000"/>
          <w:sz w:val="22"/>
          <w:szCs w:val="22"/>
          <w:lang w:val="hu-HU"/>
        </w:rPr>
        <w:t>mg szuszpenziót kell fecskendezni. Nagy kiterjedésű elváltozások esetén a 20</w:t>
      </w:r>
      <w:r w:rsidR="00B42275" w:rsidRPr="00434B5D">
        <w:rPr>
          <w:color w:val="000000"/>
          <w:sz w:val="22"/>
          <w:szCs w:val="22"/>
          <w:lang w:val="hu-HU"/>
        </w:rPr>
        <w:noBreakHyphen/>
      </w:r>
      <w:r w:rsidRPr="00434B5D">
        <w:rPr>
          <w:color w:val="000000"/>
          <w:sz w:val="22"/>
          <w:szCs w:val="22"/>
          <w:lang w:val="hu-HU"/>
        </w:rPr>
        <w:t>40</w:t>
      </w:r>
      <w:r w:rsidR="0018269E" w:rsidRPr="00434B5D">
        <w:rPr>
          <w:color w:val="000000"/>
          <w:sz w:val="22"/>
          <w:szCs w:val="22"/>
          <w:lang w:val="hu-HU"/>
        </w:rPr>
        <w:t> </w:t>
      </w:r>
      <w:r w:rsidRPr="00434B5D">
        <w:rPr>
          <w:color w:val="000000"/>
          <w:sz w:val="22"/>
          <w:szCs w:val="22"/>
          <w:lang w:val="hu-HU"/>
        </w:rPr>
        <w:t>mg-</w:t>
      </w:r>
      <w:r w:rsidR="0018269E" w:rsidRPr="00434B5D">
        <w:rPr>
          <w:color w:val="000000"/>
          <w:sz w:val="22"/>
          <w:szCs w:val="22"/>
          <w:lang w:val="hu-HU"/>
        </w:rPr>
        <w:t>o</w:t>
      </w:r>
      <w:r w:rsidRPr="00434B5D">
        <w:rPr>
          <w:color w:val="000000"/>
          <w:sz w:val="22"/>
          <w:szCs w:val="22"/>
          <w:lang w:val="hu-HU"/>
        </w:rPr>
        <w:t>t ismételt injekciók formájában kell elosztani. Kerülni kell olyan mennyiség bevitelét, melynek hatására a lézió fehérré válik, mivel ezt pörkképződés követheti. Szokásosan 1</w:t>
      </w:r>
      <w:r w:rsidR="00B42275" w:rsidRPr="00434B5D">
        <w:rPr>
          <w:color w:val="000000"/>
          <w:sz w:val="22"/>
          <w:szCs w:val="22"/>
          <w:lang w:val="hu-HU"/>
        </w:rPr>
        <w:noBreakHyphen/>
      </w:r>
      <w:r w:rsidRPr="00434B5D">
        <w:rPr>
          <w:color w:val="000000"/>
          <w:sz w:val="22"/>
          <w:szCs w:val="22"/>
          <w:lang w:val="hu-HU"/>
        </w:rPr>
        <w:t>4 alkalommal adják az injekciót a lézió természetétől függő intervallumokban és az első injekció eredményének tartósságától függően.</w:t>
      </w:r>
    </w:p>
    <w:p w14:paraId="2FF52A72" w14:textId="77777777" w:rsidR="001D072C" w:rsidRPr="00434B5D" w:rsidRDefault="001D072C" w:rsidP="005F0432">
      <w:pPr>
        <w:rPr>
          <w:color w:val="000000"/>
          <w:sz w:val="22"/>
          <w:szCs w:val="22"/>
          <w:lang w:val="hu-HU"/>
        </w:rPr>
      </w:pPr>
    </w:p>
    <w:p w14:paraId="6B6A3512" w14:textId="77777777" w:rsidR="00E6360C" w:rsidRPr="00434B5D" w:rsidRDefault="00E6360C" w:rsidP="005F0432">
      <w:pPr>
        <w:ind w:right="902"/>
        <w:rPr>
          <w:i/>
          <w:color w:val="000000"/>
          <w:sz w:val="22"/>
          <w:szCs w:val="22"/>
          <w:lang w:val="hu-HU"/>
        </w:rPr>
      </w:pPr>
      <w:r w:rsidRPr="00434B5D">
        <w:rPr>
          <w:i/>
          <w:color w:val="000000"/>
          <w:sz w:val="22"/>
          <w:szCs w:val="22"/>
          <w:lang w:val="hu-HU"/>
        </w:rPr>
        <w:t>Instilláció helyi kezelésként colitis ulceros</w:t>
      </w:r>
      <w:r w:rsidR="001D072C" w:rsidRPr="00434B5D">
        <w:rPr>
          <w:i/>
          <w:color w:val="000000"/>
          <w:sz w:val="22"/>
          <w:szCs w:val="22"/>
          <w:lang w:val="hu-HU"/>
        </w:rPr>
        <w:t>ában</w:t>
      </w:r>
    </w:p>
    <w:p w14:paraId="6482F5B0" w14:textId="77777777" w:rsidR="00E6360C" w:rsidRPr="00434B5D" w:rsidRDefault="00E6360C" w:rsidP="005F0432">
      <w:pPr>
        <w:rPr>
          <w:color w:val="000000"/>
          <w:sz w:val="22"/>
          <w:szCs w:val="22"/>
          <w:lang w:val="hu-HU"/>
        </w:rPr>
      </w:pPr>
      <w:r w:rsidRPr="00434B5D">
        <w:rPr>
          <w:color w:val="000000"/>
          <w:sz w:val="22"/>
          <w:szCs w:val="22"/>
          <w:lang w:val="hu-HU"/>
        </w:rPr>
        <w:t>40</w:t>
      </w:r>
      <w:r w:rsidR="001D072C" w:rsidRPr="00434B5D">
        <w:rPr>
          <w:color w:val="000000"/>
          <w:sz w:val="22"/>
          <w:szCs w:val="22"/>
          <w:lang w:val="hu-HU"/>
        </w:rPr>
        <w:t> </w:t>
      </w:r>
      <w:r w:rsidRPr="00434B5D">
        <w:rPr>
          <w:color w:val="000000"/>
          <w:sz w:val="22"/>
          <w:szCs w:val="22"/>
          <w:lang w:val="hu-HU"/>
        </w:rPr>
        <w:t>mg beöntésben vagy cseppben heti 3</w:t>
      </w:r>
      <w:r w:rsidR="00B42275" w:rsidRPr="00434B5D">
        <w:rPr>
          <w:color w:val="000000"/>
          <w:sz w:val="22"/>
          <w:szCs w:val="22"/>
          <w:lang w:val="hu-HU"/>
        </w:rPr>
        <w:noBreakHyphen/>
      </w:r>
      <w:r w:rsidRPr="00434B5D">
        <w:rPr>
          <w:color w:val="000000"/>
          <w:sz w:val="22"/>
          <w:szCs w:val="22"/>
          <w:lang w:val="hu-HU"/>
        </w:rPr>
        <w:t>7-szer 2 vagy több héten át adjuváns kezelésként eredményes lehet. 40</w:t>
      </w:r>
      <w:r w:rsidR="0018269E" w:rsidRPr="00434B5D">
        <w:rPr>
          <w:color w:val="000000"/>
          <w:sz w:val="22"/>
          <w:szCs w:val="22"/>
          <w:lang w:val="hu-HU"/>
        </w:rPr>
        <w:t> </w:t>
      </w:r>
      <w:r w:rsidRPr="00434B5D">
        <w:rPr>
          <w:color w:val="000000"/>
          <w:sz w:val="22"/>
          <w:szCs w:val="22"/>
          <w:lang w:val="hu-HU"/>
        </w:rPr>
        <w:t>mg metilprednizolon 3</w:t>
      </w:r>
      <w:r w:rsidR="00B42275" w:rsidRPr="00434B5D">
        <w:rPr>
          <w:color w:val="000000"/>
          <w:sz w:val="22"/>
          <w:szCs w:val="22"/>
          <w:lang w:val="hu-HU"/>
        </w:rPr>
        <w:noBreakHyphen/>
      </w:r>
      <w:r w:rsidRPr="00434B5D">
        <w:rPr>
          <w:color w:val="000000"/>
          <w:sz w:val="22"/>
          <w:szCs w:val="22"/>
          <w:lang w:val="hu-HU"/>
        </w:rPr>
        <w:t>30</w:t>
      </w:r>
      <w:r w:rsidR="0018269E" w:rsidRPr="00434B5D">
        <w:rPr>
          <w:color w:val="000000"/>
          <w:sz w:val="22"/>
          <w:szCs w:val="22"/>
          <w:lang w:val="hu-HU"/>
        </w:rPr>
        <w:t> </w:t>
      </w:r>
      <w:r w:rsidRPr="00434B5D">
        <w:rPr>
          <w:color w:val="000000"/>
          <w:sz w:val="22"/>
          <w:szCs w:val="22"/>
          <w:lang w:val="hu-HU"/>
        </w:rPr>
        <w:t>ml vízhez adva jó eredményt adhat a vastagbél</w:t>
      </w:r>
      <w:r w:rsidR="0018269E" w:rsidRPr="00434B5D">
        <w:rPr>
          <w:color w:val="000000"/>
          <w:sz w:val="22"/>
          <w:szCs w:val="22"/>
          <w:lang w:val="hu-HU"/>
        </w:rPr>
        <w:t>-</w:t>
      </w:r>
      <w:r w:rsidRPr="00434B5D">
        <w:rPr>
          <w:color w:val="000000"/>
          <w:sz w:val="22"/>
          <w:szCs w:val="22"/>
          <w:lang w:val="hu-HU"/>
        </w:rPr>
        <w:t>nyálkahártya érintettségének kiterjedésétől függően. Az egyéb kezeléseket is folytatni kell.</w:t>
      </w:r>
    </w:p>
    <w:p w14:paraId="0F184E69" w14:textId="77777777" w:rsidR="00E6360C" w:rsidRPr="00434B5D" w:rsidRDefault="00E6360C" w:rsidP="005F0432">
      <w:pPr>
        <w:rPr>
          <w:sz w:val="22"/>
          <w:szCs w:val="22"/>
          <w:lang w:val="hu-HU"/>
        </w:rPr>
      </w:pPr>
    </w:p>
    <w:sectPr w:rsidR="00E6360C" w:rsidRPr="00434B5D" w:rsidSect="00A31291">
      <w:headerReference w:type="default" r:id="rId9"/>
      <w:footerReference w:type="first" r:id="rId10"/>
      <w:footnotePr>
        <w:pos w:val="beneathText"/>
      </w:footnotePr>
      <w:pgSz w:w="11905" w:h="16837"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D013D9" w14:textId="77777777" w:rsidR="00411E84" w:rsidRDefault="00411E84">
      <w:r>
        <w:separator/>
      </w:r>
    </w:p>
  </w:endnote>
  <w:endnote w:type="continuationSeparator" w:id="0">
    <w:p w14:paraId="2D901D73" w14:textId="77777777" w:rsidR="00411E84" w:rsidRDefault="00411E84">
      <w:r>
        <w:continuationSeparator/>
      </w:r>
    </w:p>
  </w:endnote>
  <w:endnote w:type="continuationNotice" w:id="1">
    <w:p w14:paraId="3644F8AC" w14:textId="77777777" w:rsidR="00411E84" w:rsidRDefault="00411E8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charset w:val="02"/>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horndale">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Switzerland">
    <w:altName w:val="Times New Roman"/>
    <w:panose1 w:val="00000000000000000000"/>
    <w:charset w:val="00"/>
    <w:family w:val="roman"/>
    <w:notTrueType/>
    <w:pitch w:val="default"/>
  </w:font>
  <w:font w:name="DengXian Light">
    <w:altName w:val="等线 Light"/>
    <w:charset w:val="86"/>
    <w:family w:val="auto"/>
    <w:pitch w:val="variable"/>
    <w:sig w:usb0="A00002BF" w:usb1="38CF7CFA" w:usb2="00000016" w:usb3="00000000" w:csb0="0004000F" w:csb1="00000000"/>
  </w:font>
  <w:font w:name="Calibri Light">
    <w:panose1 w:val="020F0302020204030204"/>
    <w:charset w:val="EE"/>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FA9E91" w14:textId="77777777" w:rsidR="00D01F42" w:rsidRPr="00D01F42" w:rsidRDefault="00D01F42" w:rsidP="00D01F42">
    <w:pPr>
      <w:tabs>
        <w:tab w:val="center" w:pos="4153"/>
        <w:tab w:val="right" w:pos="8306"/>
      </w:tabs>
      <w:overflowPunct w:val="0"/>
      <w:autoSpaceDE w:val="0"/>
      <w:autoSpaceDN w:val="0"/>
      <w:adjustRightInd w:val="0"/>
      <w:textAlignment w:val="baseline"/>
      <w:rPr>
        <w:sz w:val="18"/>
        <w:lang w:val="hu-HU" w:eastAsia="hu-HU"/>
      </w:rPr>
    </w:pPr>
    <w:bookmarkStart w:id="1" w:name="_Hlk193648541"/>
    <w:bookmarkStart w:id="2" w:name="_Hlk193648542"/>
    <w:bookmarkStart w:id="3" w:name="_Hlk193648544"/>
    <w:bookmarkStart w:id="4" w:name="_Hlk193648545"/>
    <w:bookmarkStart w:id="5" w:name="_Hlk193648546"/>
    <w:bookmarkStart w:id="6" w:name="_Hlk193648547"/>
    <w:r w:rsidRPr="00D01F42">
      <w:rPr>
        <w:sz w:val="18"/>
        <w:lang w:val="hu-HU" w:eastAsia="hu-HU"/>
      </w:rPr>
      <w:t>NNGYK/GYSZ/60520/2024</w:t>
    </w:r>
  </w:p>
  <w:p w14:paraId="78A1CE9B" w14:textId="77777777" w:rsidR="00D01F42" w:rsidRPr="00D01F42" w:rsidRDefault="00D01F42" w:rsidP="00D01F42">
    <w:pPr>
      <w:tabs>
        <w:tab w:val="center" w:pos="4153"/>
        <w:tab w:val="right" w:pos="8306"/>
      </w:tabs>
      <w:overflowPunct w:val="0"/>
      <w:autoSpaceDE w:val="0"/>
      <w:autoSpaceDN w:val="0"/>
      <w:adjustRightInd w:val="0"/>
      <w:textAlignment w:val="baseline"/>
      <w:rPr>
        <w:sz w:val="18"/>
        <w:lang w:val="hu-HU" w:eastAsia="hu-HU"/>
      </w:rPr>
    </w:pPr>
    <w:r w:rsidRPr="00D01F42">
      <w:rPr>
        <w:sz w:val="18"/>
        <w:lang w:val="hu-HU" w:eastAsia="hu-HU"/>
      </w:rPr>
      <w:t>NNGYK/ETGY/19501/2025</w:t>
    </w:r>
  </w:p>
  <w:p w14:paraId="727FF768" w14:textId="77777777" w:rsidR="00D01F42" w:rsidRPr="00D01F42" w:rsidRDefault="00D01F42" w:rsidP="00D01F42">
    <w:pPr>
      <w:tabs>
        <w:tab w:val="center" w:pos="4153"/>
        <w:tab w:val="right" w:pos="8306"/>
      </w:tabs>
      <w:overflowPunct w:val="0"/>
      <w:autoSpaceDE w:val="0"/>
      <w:autoSpaceDN w:val="0"/>
      <w:adjustRightInd w:val="0"/>
      <w:textAlignment w:val="baseline"/>
      <w:rPr>
        <w:sz w:val="18"/>
        <w:szCs w:val="18"/>
        <w:lang w:val="hu-HU" w:eastAsia="hu-HU"/>
      </w:rPr>
    </w:pPr>
    <w:r w:rsidRPr="00D01F42">
      <w:rPr>
        <w:sz w:val="18"/>
        <w:lang w:val="hu-HU" w:eastAsia="hu-HU"/>
      </w:rPr>
      <w:t>NNGYK/ETGY/13034/2026</w:t>
    </w:r>
    <w:bookmarkEnd w:id="1"/>
    <w:bookmarkEnd w:id="2"/>
    <w:bookmarkEnd w:id="3"/>
    <w:bookmarkEnd w:id="4"/>
    <w:bookmarkEnd w:id="5"/>
    <w:bookmarkEnd w:id="6"/>
  </w:p>
  <w:p w14:paraId="32434E96" w14:textId="77777777" w:rsidR="00D01F42" w:rsidRPr="00D01F42" w:rsidRDefault="00D01F42" w:rsidP="00D01F42">
    <w:pPr>
      <w:tabs>
        <w:tab w:val="center" w:pos="4153"/>
        <w:tab w:val="right" w:pos="8306"/>
      </w:tabs>
      <w:overflowPunct w:val="0"/>
      <w:autoSpaceDE w:val="0"/>
      <w:autoSpaceDN w:val="0"/>
      <w:adjustRightInd w:val="0"/>
      <w:textAlignment w:val="baseline"/>
      <w:rPr>
        <w:sz w:val="18"/>
        <w:szCs w:val="18"/>
        <w:lang w:val="hu-HU" w:eastAsia="hu-HU"/>
      </w:rPr>
    </w:pPr>
  </w:p>
  <w:p w14:paraId="6EDBAB4A" w14:textId="2FB63D93" w:rsidR="005C4C5E" w:rsidRPr="006665BA" w:rsidRDefault="005C4C5E" w:rsidP="006665BA">
    <w:pP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3FE73E" w14:textId="77777777" w:rsidR="00411E84" w:rsidRDefault="00411E84">
      <w:r>
        <w:separator/>
      </w:r>
    </w:p>
  </w:footnote>
  <w:footnote w:type="continuationSeparator" w:id="0">
    <w:p w14:paraId="4309BF61" w14:textId="77777777" w:rsidR="00411E84" w:rsidRDefault="00411E84">
      <w:r>
        <w:continuationSeparator/>
      </w:r>
    </w:p>
  </w:footnote>
  <w:footnote w:type="continuationNotice" w:id="1">
    <w:p w14:paraId="575F4177" w14:textId="77777777" w:rsidR="00411E84" w:rsidRDefault="00411E84"/>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E2ADDC" w14:textId="303DF051" w:rsidR="005C4C5E" w:rsidRPr="006C0BFD" w:rsidRDefault="005C4C5E">
    <w:pPr>
      <w:pStyle w:val="lfej"/>
      <w:jc w:val="center"/>
      <w:rPr>
        <w:sz w:val="18"/>
        <w:szCs w:val="18"/>
      </w:rPr>
    </w:pPr>
    <w:r w:rsidRPr="006C0BFD">
      <w:rPr>
        <w:sz w:val="18"/>
        <w:szCs w:val="18"/>
      </w:rPr>
      <w:fldChar w:fldCharType="begin"/>
    </w:r>
    <w:r w:rsidRPr="006C0BFD">
      <w:rPr>
        <w:sz w:val="18"/>
        <w:szCs w:val="18"/>
      </w:rPr>
      <w:instrText xml:space="preserve"> PAGE \*ARABIC </w:instrText>
    </w:r>
    <w:r w:rsidRPr="006C0BFD">
      <w:rPr>
        <w:sz w:val="18"/>
        <w:szCs w:val="18"/>
      </w:rPr>
      <w:fldChar w:fldCharType="separate"/>
    </w:r>
    <w:r w:rsidR="00F94E95">
      <w:rPr>
        <w:noProof/>
        <w:sz w:val="18"/>
        <w:szCs w:val="18"/>
      </w:rPr>
      <w:t>11</w:t>
    </w:r>
    <w:r w:rsidRPr="006C0BFD">
      <w:rPr>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1"/>
    <w:lvl w:ilvl="0">
      <w:start w:val="1"/>
      <w:numFmt w:val="bullet"/>
      <w:lvlText w:val="-"/>
      <w:lvlJc w:val="left"/>
      <w:pPr>
        <w:tabs>
          <w:tab w:val="num" w:pos="720"/>
        </w:tabs>
      </w:pPr>
      <w:rPr>
        <w:rFonts w:ascii="Times New Roman" w:hAnsi="Times New Roman" w:cs="Times New Roman"/>
      </w:rPr>
    </w:lvl>
  </w:abstractNum>
  <w:abstractNum w:abstractNumId="1" w15:restartNumberingAfterBreak="0">
    <w:nsid w:val="00000002"/>
    <w:multiLevelType w:val="singleLevel"/>
    <w:tmpl w:val="00000002"/>
    <w:name w:val="WW8Num2"/>
    <w:lvl w:ilvl="0">
      <w:start w:val="1"/>
      <w:numFmt w:val="bullet"/>
      <w:lvlText w:val="·"/>
      <w:lvlJc w:val="left"/>
      <w:pPr>
        <w:tabs>
          <w:tab w:val="num" w:pos="360"/>
        </w:tabs>
      </w:pPr>
      <w:rPr>
        <w:rFonts w:ascii="Symbol" w:hAnsi="Symbol"/>
      </w:rPr>
    </w:lvl>
  </w:abstractNum>
  <w:abstractNum w:abstractNumId="2" w15:restartNumberingAfterBreak="0">
    <w:nsid w:val="00000003"/>
    <w:multiLevelType w:val="multilevel"/>
    <w:tmpl w:val="00000003"/>
    <w:name w:val="WW8Num3"/>
    <w:lvl w:ilvl="0">
      <w:start w:val="1"/>
      <w:numFmt w:val="bullet"/>
      <w:lvlText w:val="·"/>
      <w:lvlJc w:val="left"/>
      <w:pPr>
        <w:tabs>
          <w:tab w:val="num" w:pos="283"/>
        </w:tabs>
      </w:pPr>
      <w:rPr>
        <w:rFonts w:ascii="Symbol" w:hAnsi="Symbol" w:cs="StarSymbol"/>
        <w:sz w:val="18"/>
        <w:szCs w:val="18"/>
      </w:rPr>
    </w:lvl>
    <w:lvl w:ilvl="1">
      <w:start w:val="1"/>
      <w:numFmt w:val="bullet"/>
      <w:lvlText w:val="·"/>
      <w:lvlJc w:val="left"/>
      <w:pPr>
        <w:tabs>
          <w:tab w:val="num" w:pos="567"/>
        </w:tabs>
      </w:pPr>
      <w:rPr>
        <w:rFonts w:ascii="Symbol" w:hAnsi="Symbol" w:cs="StarSymbol"/>
        <w:sz w:val="18"/>
        <w:szCs w:val="18"/>
      </w:rPr>
    </w:lvl>
    <w:lvl w:ilvl="2">
      <w:start w:val="1"/>
      <w:numFmt w:val="bullet"/>
      <w:lvlText w:val="·"/>
      <w:lvlJc w:val="left"/>
      <w:pPr>
        <w:tabs>
          <w:tab w:val="num" w:pos="850"/>
        </w:tabs>
      </w:pPr>
      <w:rPr>
        <w:rFonts w:ascii="Symbol" w:hAnsi="Symbol" w:cs="StarSymbol"/>
        <w:sz w:val="18"/>
        <w:szCs w:val="18"/>
      </w:rPr>
    </w:lvl>
    <w:lvl w:ilvl="3">
      <w:start w:val="1"/>
      <w:numFmt w:val="bullet"/>
      <w:lvlText w:val="·"/>
      <w:lvlJc w:val="left"/>
      <w:pPr>
        <w:tabs>
          <w:tab w:val="num" w:pos="1134"/>
        </w:tabs>
      </w:pPr>
      <w:rPr>
        <w:rFonts w:ascii="Symbol" w:hAnsi="Symbol" w:cs="StarSymbol"/>
        <w:sz w:val="18"/>
        <w:szCs w:val="18"/>
      </w:rPr>
    </w:lvl>
    <w:lvl w:ilvl="4">
      <w:start w:val="1"/>
      <w:numFmt w:val="bullet"/>
      <w:lvlText w:val="·"/>
      <w:lvlJc w:val="left"/>
      <w:pPr>
        <w:tabs>
          <w:tab w:val="num" w:pos="1417"/>
        </w:tabs>
      </w:pPr>
      <w:rPr>
        <w:rFonts w:ascii="Symbol" w:hAnsi="Symbol" w:cs="StarSymbol"/>
        <w:sz w:val="18"/>
        <w:szCs w:val="18"/>
      </w:rPr>
    </w:lvl>
    <w:lvl w:ilvl="5">
      <w:start w:val="1"/>
      <w:numFmt w:val="bullet"/>
      <w:lvlText w:val="·"/>
      <w:lvlJc w:val="left"/>
      <w:pPr>
        <w:tabs>
          <w:tab w:val="num" w:pos="1701"/>
        </w:tabs>
      </w:pPr>
      <w:rPr>
        <w:rFonts w:ascii="Symbol" w:hAnsi="Symbol" w:cs="StarSymbol"/>
        <w:sz w:val="18"/>
        <w:szCs w:val="18"/>
      </w:rPr>
    </w:lvl>
    <w:lvl w:ilvl="6">
      <w:start w:val="1"/>
      <w:numFmt w:val="bullet"/>
      <w:lvlText w:val="·"/>
      <w:lvlJc w:val="left"/>
      <w:pPr>
        <w:tabs>
          <w:tab w:val="num" w:pos="1984"/>
        </w:tabs>
      </w:pPr>
      <w:rPr>
        <w:rFonts w:ascii="Symbol" w:hAnsi="Symbol" w:cs="StarSymbol"/>
        <w:sz w:val="18"/>
        <w:szCs w:val="18"/>
      </w:rPr>
    </w:lvl>
    <w:lvl w:ilvl="7">
      <w:start w:val="1"/>
      <w:numFmt w:val="bullet"/>
      <w:lvlText w:val="·"/>
      <w:lvlJc w:val="left"/>
      <w:pPr>
        <w:tabs>
          <w:tab w:val="num" w:pos="2268"/>
        </w:tabs>
      </w:pPr>
      <w:rPr>
        <w:rFonts w:ascii="Symbol" w:hAnsi="Symbol" w:cs="StarSymbol"/>
        <w:sz w:val="18"/>
        <w:szCs w:val="18"/>
      </w:rPr>
    </w:lvl>
    <w:lvl w:ilvl="8">
      <w:start w:val="1"/>
      <w:numFmt w:val="bullet"/>
      <w:lvlText w:val="·"/>
      <w:lvlJc w:val="left"/>
      <w:pPr>
        <w:tabs>
          <w:tab w:val="num" w:pos="2551"/>
        </w:tabs>
      </w:pPr>
      <w:rPr>
        <w:rFonts w:ascii="Symbol" w:hAnsi="Symbol" w:cs="StarSymbol"/>
        <w:sz w:val="18"/>
        <w:szCs w:val="18"/>
      </w:rPr>
    </w:lvl>
  </w:abstractNum>
  <w:abstractNum w:abstractNumId="3" w15:restartNumberingAfterBreak="0">
    <w:nsid w:val="00000004"/>
    <w:multiLevelType w:val="multilevel"/>
    <w:tmpl w:val="00000004"/>
    <w:name w:val="Outline"/>
    <w:lvl w:ilvl="0">
      <w:start w:val="1"/>
      <w:numFmt w:val="none"/>
      <w:pStyle w:val="Cmsor1"/>
      <w:lvlText w:val=""/>
      <w:lvlJc w:val="left"/>
      <w:pPr>
        <w:tabs>
          <w:tab w:val="num" w:pos="0"/>
        </w:tabs>
      </w:pPr>
    </w:lvl>
    <w:lvl w:ilvl="1">
      <w:start w:val="1"/>
      <w:numFmt w:val="none"/>
      <w:pStyle w:val="Cmsor2"/>
      <w:lvlText w:val=""/>
      <w:lvlJc w:val="left"/>
      <w:pPr>
        <w:tabs>
          <w:tab w:val="num" w:pos="0"/>
        </w:tabs>
      </w:pPr>
    </w:lvl>
    <w:lvl w:ilvl="2">
      <w:start w:val="1"/>
      <w:numFmt w:val="none"/>
      <w:pStyle w:val="Cmsor3"/>
      <w:lvlText w:val=""/>
      <w:lvlJc w:val="left"/>
      <w:pPr>
        <w:tabs>
          <w:tab w:val="num" w:pos="0"/>
        </w:tabs>
      </w:pPr>
    </w:lvl>
    <w:lvl w:ilvl="3">
      <w:start w:val="1"/>
      <w:numFmt w:val="none"/>
      <w:pStyle w:val="Cmsor4"/>
      <w:lvlText w:val=""/>
      <w:lvlJc w:val="left"/>
      <w:pPr>
        <w:tabs>
          <w:tab w:val="num" w:pos="0"/>
        </w:tabs>
      </w:pPr>
    </w:lvl>
    <w:lvl w:ilvl="4">
      <w:start w:val="1"/>
      <w:numFmt w:val="none"/>
      <w:lvlText w:val=""/>
      <w:lvlJc w:val="left"/>
      <w:pPr>
        <w:tabs>
          <w:tab w:val="num" w:pos="0"/>
        </w:tabs>
      </w:pPr>
    </w:lvl>
    <w:lvl w:ilvl="5">
      <w:start w:val="1"/>
      <w:numFmt w:val="none"/>
      <w:lvlText w:val=""/>
      <w:lvlJc w:val="left"/>
      <w:pPr>
        <w:tabs>
          <w:tab w:val="num" w:pos="0"/>
        </w:tabs>
      </w:pPr>
    </w:lvl>
    <w:lvl w:ilvl="6">
      <w:start w:val="1"/>
      <w:numFmt w:val="none"/>
      <w:lvlText w:val=""/>
      <w:lvlJc w:val="left"/>
      <w:pPr>
        <w:tabs>
          <w:tab w:val="num" w:pos="0"/>
        </w:tabs>
      </w:pPr>
    </w:lvl>
    <w:lvl w:ilvl="7">
      <w:start w:val="1"/>
      <w:numFmt w:val="none"/>
      <w:lvlText w:val=""/>
      <w:lvlJc w:val="left"/>
      <w:pPr>
        <w:tabs>
          <w:tab w:val="num" w:pos="0"/>
        </w:tabs>
      </w:pPr>
    </w:lvl>
    <w:lvl w:ilvl="8">
      <w:start w:val="1"/>
      <w:numFmt w:val="none"/>
      <w:lvlText w:val=""/>
      <w:lvlJc w:val="left"/>
      <w:pPr>
        <w:tabs>
          <w:tab w:val="num" w:pos="0"/>
        </w:tabs>
      </w:pPr>
    </w:lvl>
  </w:abstractNum>
  <w:abstractNum w:abstractNumId="4" w15:restartNumberingAfterBreak="0">
    <w:nsid w:val="00000007"/>
    <w:multiLevelType w:val="multilevel"/>
    <w:tmpl w:val="00000007"/>
    <w:lvl w:ilvl="0">
      <w:start w:val="1"/>
      <w:numFmt w:val="none"/>
      <w:lvlText w:val=""/>
      <w:lvlJc w:val="left"/>
      <w:pPr>
        <w:tabs>
          <w:tab w:val="num" w:pos="0"/>
        </w:tabs>
      </w:pPr>
    </w:lvl>
    <w:lvl w:ilvl="1">
      <w:start w:val="1"/>
      <w:numFmt w:val="none"/>
      <w:lvlText w:val=""/>
      <w:lvlJc w:val="left"/>
      <w:pPr>
        <w:tabs>
          <w:tab w:val="num" w:pos="0"/>
        </w:tabs>
      </w:pPr>
    </w:lvl>
    <w:lvl w:ilvl="2">
      <w:start w:val="1"/>
      <w:numFmt w:val="none"/>
      <w:lvlText w:val=""/>
      <w:lvlJc w:val="left"/>
      <w:pPr>
        <w:tabs>
          <w:tab w:val="num" w:pos="0"/>
        </w:tabs>
      </w:pPr>
    </w:lvl>
    <w:lvl w:ilvl="3">
      <w:start w:val="1"/>
      <w:numFmt w:val="none"/>
      <w:lvlText w:val=""/>
      <w:lvlJc w:val="left"/>
      <w:pPr>
        <w:tabs>
          <w:tab w:val="num" w:pos="0"/>
        </w:tabs>
      </w:pPr>
    </w:lvl>
    <w:lvl w:ilvl="4">
      <w:start w:val="1"/>
      <w:numFmt w:val="none"/>
      <w:lvlText w:val=""/>
      <w:lvlJc w:val="left"/>
      <w:pPr>
        <w:tabs>
          <w:tab w:val="num" w:pos="0"/>
        </w:tabs>
      </w:pPr>
    </w:lvl>
    <w:lvl w:ilvl="5">
      <w:start w:val="1"/>
      <w:numFmt w:val="none"/>
      <w:lvlText w:val=""/>
      <w:lvlJc w:val="left"/>
      <w:pPr>
        <w:tabs>
          <w:tab w:val="num" w:pos="0"/>
        </w:tabs>
      </w:pPr>
    </w:lvl>
    <w:lvl w:ilvl="6">
      <w:start w:val="1"/>
      <w:numFmt w:val="none"/>
      <w:lvlText w:val=""/>
      <w:lvlJc w:val="left"/>
      <w:pPr>
        <w:tabs>
          <w:tab w:val="num" w:pos="0"/>
        </w:tabs>
      </w:pPr>
    </w:lvl>
    <w:lvl w:ilvl="7">
      <w:start w:val="1"/>
      <w:numFmt w:val="none"/>
      <w:lvlText w:val=""/>
      <w:lvlJc w:val="left"/>
      <w:pPr>
        <w:tabs>
          <w:tab w:val="num" w:pos="0"/>
        </w:tabs>
      </w:pPr>
    </w:lvl>
    <w:lvl w:ilvl="8">
      <w:start w:val="1"/>
      <w:numFmt w:val="none"/>
      <w:lvlText w:val=""/>
      <w:lvlJc w:val="left"/>
      <w:pPr>
        <w:tabs>
          <w:tab w:val="num" w:pos="0"/>
        </w:tabs>
      </w:pPr>
    </w:lvl>
  </w:abstractNum>
  <w:abstractNum w:abstractNumId="5" w15:restartNumberingAfterBreak="0">
    <w:nsid w:val="0974649F"/>
    <w:multiLevelType w:val="hybridMultilevel"/>
    <w:tmpl w:val="0B2275DA"/>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28578AB"/>
    <w:multiLevelType w:val="hybridMultilevel"/>
    <w:tmpl w:val="FB1032D4"/>
    <w:lvl w:ilvl="0" w:tplc="4822C738">
      <w:start w:val="1"/>
      <w:numFmt w:val="bullet"/>
      <w:lvlText w:val=""/>
      <w:lvlJc w:val="left"/>
      <w:pPr>
        <w:tabs>
          <w:tab w:val="num" w:pos="454"/>
        </w:tabs>
        <w:ind w:left="454" w:hanging="454"/>
      </w:pPr>
      <w:rPr>
        <w:rFonts w:ascii="Symbol" w:hAnsi="Symbol" w:hint="default"/>
        <w:b w:val="0"/>
        <w:i w:val="0"/>
        <w:sz w:val="18"/>
        <w:u w:val="none"/>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21C1B15"/>
    <w:multiLevelType w:val="hybridMultilevel"/>
    <w:tmpl w:val="7A720162"/>
    <w:lvl w:ilvl="0" w:tplc="4822C738">
      <w:start w:val="1"/>
      <w:numFmt w:val="bullet"/>
      <w:lvlText w:val=""/>
      <w:lvlJc w:val="left"/>
      <w:pPr>
        <w:tabs>
          <w:tab w:val="num" w:pos="454"/>
        </w:tabs>
        <w:ind w:left="454" w:hanging="454"/>
      </w:pPr>
      <w:rPr>
        <w:rFonts w:ascii="Symbol" w:hAnsi="Symbol" w:hint="default"/>
        <w:b w:val="0"/>
        <w:i w:val="0"/>
        <w:sz w:val="18"/>
        <w:u w:val="none"/>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EFA382C"/>
    <w:multiLevelType w:val="hybridMultilevel"/>
    <w:tmpl w:val="6B80783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43BC3DBE"/>
    <w:multiLevelType w:val="hybridMultilevel"/>
    <w:tmpl w:val="D474FCAA"/>
    <w:lvl w:ilvl="0" w:tplc="F516162E">
      <w:start w:val="1"/>
      <w:numFmt w:val="bullet"/>
      <w:lvlText w:val=""/>
      <w:lvlJc w:val="left"/>
      <w:pPr>
        <w:tabs>
          <w:tab w:val="num" w:pos="567"/>
        </w:tabs>
        <w:ind w:left="567" w:hanging="567"/>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C9406D4"/>
    <w:multiLevelType w:val="hybridMultilevel"/>
    <w:tmpl w:val="4D0C4038"/>
    <w:lvl w:ilvl="0" w:tplc="4822C738">
      <w:start w:val="1"/>
      <w:numFmt w:val="bullet"/>
      <w:lvlText w:val=""/>
      <w:lvlJc w:val="left"/>
      <w:pPr>
        <w:tabs>
          <w:tab w:val="num" w:pos="454"/>
        </w:tabs>
        <w:ind w:left="454" w:hanging="454"/>
      </w:pPr>
      <w:rPr>
        <w:rFonts w:ascii="Symbol" w:hAnsi="Symbol" w:hint="default"/>
        <w:b w:val="0"/>
        <w:i w:val="0"/>
        <w:sz w:val="18"/>
        <w:u w:val="none"/>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CA929E2"/>
    <w:multiLevelType w:val="hybridMultilevel"/>
    <w:tmpl w:val="E79844AA"/>
    <w:lvl w:ilvl="0" w:tplc="4822C738">
      <w:start w:val="1"/>
      <w:numFmt w:val="bullet"/>
      <w:lvlText w:val=""/>
      <w:lvlJc w:val="left"/>
      <w:pPr>
        <w:tabs>
          <w:tab w:val="num" w:pos="454"/>
        </w:tabs>
        <w:ind w:left="454" w:hanging="454"/>
      </w:pPr>
      <w:rPr>
        <w:rFonts w:ascii="Symbol" w:hAnsi="Symbol" w:hint="default"/>
        <w:b w:val="0"/>
        <w:i w:val="0"/>
        <w:sz w:val="18"/>
        <w:u w:val="none"/>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52948F9"/>
    <w:multiLevelType w:val="multilevel"/>
    <w:tmpl w:val="00000005"/>
    <w:lvl w:ilvl="0">
      <w:start w:val="1"/>
      <w:numFmt w:val="bullet"/>
      <w:lvlText w:val="·"/>
      <w:lvlJc w:val="left"/>
      <w:pPr>
        <w:tabs>
          <w:tab w:val="num" w:pos="283"/>
        </w:tabs>
        <w:ind w:left="283" w:hanging="283"/>
      </w:pPr>
      <w:rPr>
        <w:rFonts w:ascii="Symbol" w:hAnsi="Symbol" w:cs="StarSymbol"/>
        <w:sz w:val="18"/>
        <w:szCs w:val="18"/>
      </w:rPr>
    </w:lvl>
    <w:lvl w:ilvl="1">
      <w:start w:val="1"/>
      <w:numFmt w:val="bullet"/>
      <w:lvlText w:val="·"/>
      <w:lvlJc w:val="left"/>
      <w:pPr>
        <w:tabs>
          <w:tab w:val="num" w:pos="567"/>
        </w:tabs>
        <w:ind w:left="567" w:hanging="567"/>
      </w:pPr>
      <w:rPr>
        <w:rFonts w:ascii="Symbol" w:hAnsi="Symbol" w:cs="StarSymbol"/>
        <w:sz w:val="18"/>
        <w:szCs w:val="18"/>
      </w:rPr>
    </w:lvl>
    <w:lvl w:ilvl="2">
      <w:start w:val="1"/>
      <w:numFmt w:val="bullet"/>
      <w:lvlText w:val="·"/>
      <w:lvlJc w:val="left"/>
      <w:pPr>
        <w:tabs>
          <w:tab w:val="num" w:pos="850"/>
        </w:tabs>
        <w:ind w:left="850" w:hanging="850"/>
      </w:pPr>
      <w:rPr>
        <w:rFonts w:ascii="Symbol" w:hAnsi="Symbol" w:cs="StarSymbol"/>
        <w:sz w:val="18"/>
        <w:szCs w:val="18"/>
      </w:rPr>
    </w:lvl>
    <w:lvl w:ilvl="3">
      <w:start w:val="1"/>
      <w:numFmt w:val="bullet"/>
      <w:lvlText w:val="·"/>
      <w:lvlJc w:val="left"/>
      <w:pPr>
        <w:tabs>
          <w:tab w:val="num" w:pos="1134"/>
        </w:tabs>
        <w:ind w:left="1134" w:hanging="1134"/>
      </w:pPr>
      <w:rPr>
        <w:rFonts w:ascii="Symbol" w:hAnsi="Symbol" w:cs="StarSymbol"/>
        <w:sz w:val="18"/>
        <w:szCs w:val="18"/>
      </w:rPr>
    </w:lvl>
    <w:lvl w:ilvl="4">
      <w:start w:val="1"/>
      <w:numFmt w:val="bullet"/>
      <w:lvlText w:val="·"/>
      <w:lvlJc w:val="left"/>
      <w:pPr>
        <w:tabs>
          <w:tab w:val="num" w:pos="1417"/>
        </w:tabs>
        <w:ind w:left="1417" w:hanging="1417"/>
      </w:pPr>
      <w:rPr>
        <w:rFonts w:ascii="Symbol" w:hAnsi="Symbol" w:cs="StarSymbol"/>
        <w:sz w:val="18"/>
        <w:szCs w:val="18"/>
      </w:rPr>
    </w:lvl>
    <w:lvl w:ilvl="5">
      <w:start w:val="1"/>
      <w:numFmt w:val="bullet"/>
      <w:lvlText w:val="·"/>
      <w:lvlJc w:val="left"/>
      <w:pPr>
        <w:tabs>
          <w:tab w:val="num" w:pos="1701"/>
        </w:tabs>
        <w:ind w:left="1701" w:hanging="1701"/>
      </w:pPr>
      <w:rPr>
        <w:rFonts w:ascii="Symbol" w:hAnsi="Symbol" w:cs="StarSymbol"/>
        <w:sz w:val="18"/>
        <w:szCs w:val="18"/>
      </w:rPr>
    </w:lvl>
    <w:lvl w:ilvl="6">
      <w:start w:val="1"/>
      <w:numFmt w:val="bullet"/>
      <w:lvlText w:val="·"/>
      <w:lvlJc w:val="left"/>
      <w:pPr>
        <w:tabs>
          <w:tab w:val="num" w:pos="1984"/>
        </w:tabs>
        <w:ind w:left="1984" w:hanging="1984"/>
      </w:pPr>
      <w:rPr>
        <w:rFonts w:ascii="Symbol" w:hAnsi="Symbol" w:cs="StarSymbol"/>
        <w:sz w:val="18"/>
        <w:szCs w:val="18"/>
      </w:rPr>
    </w:lvl>
    <w:lvl w:ilvl="7">
      <w:start w:val="1"/>
      <w:numFmt w:val="bullet"/>
      <w:lvlText w:val="·"/>
      <w:lvlJc w:val="left"/>
      <w:pPr>
        <w:tabs>
          <w:tab w:val="num" w:pos="2268"/>
        </w:tabs>
        <w:ind w:left="2268" w:hanging="2268"/>
      </w:pPr>
      <w:rPr>
        <w:rFonts w:ascii="Symbol" w:hAnsi="Symbol" w:cs="StarSymbol"/>
        <w:sz w:val="18"/>
        <w:szCs w:val="18"/>
      </w:rPr>
    </w:lvl>
    <w:lvl w:ilvl="8">
      <w:start w:val="1"/>
      <w:numFmt w:val="bullet"/>
      <w:lvlText w:val="·"/>
      <w:lvlJc w:val="left"/>
      <w:pPr>
        <w:tabs>
          <w:tab w:val="num" w:pos="2551"/>
        </w:tabs>
        <w:ind w:left="2551" w:hanging="2551"/>
      </w:pPr>
      <w:rPr>
        <w:rFonts w:ascii="Symbol" w:hAnsi="Symbol" w:cs="StarSymbol"/>
        <w:sz w:val="18"/>
        <w:szCs w:val="18"/>
      </w:rPr>
    </w:lvl>
  </w:abstractNum>
  <w:abstractNum w:abstractNumId="13" w15:restartNumberingAfterBreak="0">
    <w:nsid w:val="64317AE6"/>
    <w:multiLevelType w:val="hybridMultilevel"/>
    <w:tmpl w:val="3182C982"/>
    <w:name w:val="WW8Num12"/>
    <w:lvl w:ilvl="0" w:tplc="7422A53E">
      <w:start w:val="1"/>
      <w:numFmt w:val="bullet"/>
      <w:lvlText w:val=""/>
      <w:lvlJc w:val="left"/>
      <w:pPr>
        <w:tabs>
          <w:tab w:val="num" w:pos="170"/>
        </w:tabs>
        <w:ind w:left="170" w:hanging="17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EA8644A"/>
    <w:multiLevelType w:val="hybridMultilevel"/>
    <w:tmpl w:val="54DCFF92"/>
    <w:lvl w:ilvl="0" w:tplc="F516162E">
      <w:start w:val="1"/>
      <w:numFmt w:val="bullet"/>
      <w:lvlText w:val=""/>
      <w:lvlJc w:val="left"/>
      <w:pPr>
        <w:tabs>
          <w:tab w:val="num" w:pos="567"/>
        </w:tabs>
        <w:ind w:left="567" w:hanging="567"/>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ADA5758"/>
    <w:multiLevelType w:val="hybridMultilevel"/>
    <w:tmpl w:val="8D7EBA1C"/>
    <w:lvl w:ilvl="0" w:tplc="58C87658">
      <w:start w:val="5"/>
      <w:numFmt w:val="bullet"/>
      <w:lvlText w:val="-"/>
      <w:lvlJc w:val="left"/>
      <w:pPr>
        <w:tabs>
          <w:tab w:val="num" w:pos="720"/>
        </w:tabs>
        <w:ind w:left="72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10"/>
  </w:num>
  <w:num w:numId="6">
    <w:abstractNumId w:val="11"/>
  </w:num>
  <w:num w:numId="7">
    <w:abstractNumId w:val="12"/>
  </w:num>
  <w:num w:numId="8">
    <w:abstractNumId w:val="4"/>
  </w:num>
  <w:num w:numId="9">
    <w:abstractNumId w:val="13"/>
  </w:num>
  <w:num w:numId="10">
    <w:abstractNumId w:val="15"/>
  </w:num>
  <w:num w:numId="11">
    <w:abstractNumId w:val="14"/>
  </w:num>
  <w:num w:numId="12">
    <w:abstractNumId w:val="6"/>
  </w:num>
  <w:num w:numId="13">
    <w:abstractNumId w:val="7"/>
  </w:num>
  <w:num w:numId="14">
    <w:abstractNumId w:val="5"/>
  </w:num>
  <w:num w:numId="15">
    <w:abstractNumId w:val="8"/>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pos w:val="beneathText"/>
    <w:footnote w:id="-1"/>
    <w:footnote w:id="0"/>
    <w:footnote w:id="1"/>
  </w:footnotePr>
  <w:endnotePr>
    <w:endnote w:id="-1"/>
    <w:endnote w:id="0"/>
    <w:endnote w:id="1"/>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26E9"/>
    <w:rsid w:val="00010EE6"/>
    <w:rsid w:val="00012557"/>
    <w:rsid w:val="00016ED1"/>
    <w:rsid w:val="000237BA"/>
    <w:rsid w:val="00036760"/>
    <w:rsid w:val="00043675"/>
    <w:rsid w:val="0004450B"/>
    <w:rsid w:val="00052B97"/>
    <w:rsid w:val="0006653B"/>
    <w:rsid w:val="000721C6"/>
    <w:rsid w:val="00072C98"/>
    <w:rsid w:val="000808FE"/>
    <w:rsid w:val="00084B43"/>
    <w:rsid w:val="0008679C"/>
    <w:rsid w:val="00087255"/>
    <w:rsid w:val="00093CD1"/>
    <w:rsid w:val="00095D99"/>
    <w:rsid w:val="000A075F"/>
    <w:rsid w:val="000A219E"/>
    <w:rsid w:val="000B5531"/>
    <w:rsid w:val="000B61AD"/>
    <w:rsid w:val="000D2613"/>
    <w:rsid w:val="000D322B"/>
    <w:rsid w:val="000E4D65"/>
    <w:rsid w:val="000F1DBD"/>
    <w:rsid w:val="000F3BC5"/>
    <w:rsid w:val="001069EC"/>
    <w:rsid w:val="00112719"/>
    <w:rsid w:val="00112CFE"/>
    <w:rsid w:val="00117B94"/>
    <w:rsid w:val="001202B0"/>
    <w:rsid w:val="00122D96"/>
    <w:rsid w:val="00127A10"/>
    <w:rsid w:val="00135906"/>
    <w:rsid w:val="001364A7"/>
    <w:rsid w:val="00143257"/>
    <w:rsid w:val="00145514"/>
    <w:rsid w:val="00160333"/>
    <w:rsid w:val="00165D6A"/>
    <w:rsid w:val="001769EF"/>
    <w:rsid w:val="00177572"/>
    <w:rsid w:val="00177FF0"/>
    <w:rsid w:val="0018269E"/>
    <w:rsid w:val="00185FF5"/>
    <w:rsid w:val="00187251"/>
    <w:rsid w:val="00187807"/>
    <w:rsid w:val="001924A0"/>
    <w:rsid w:val="001A0374"/>
    <w:rsid w:val="001A2154"/>
    <w:rsid w:val="001A30A9"/>
    <w:rsid w:val="001A38CF"/>
    <w:rsid w:val="001A6B15"/>
    <w:rsid w:val="001B49EC"/>
    <w:rsid w:val="001B79AB"/>
    <w:rsid w:val="001C004E"/>
    <w:rsid w:val="001C05EC"/>
    <w:rsid w:val="001C2213"/>
    <w:rsid w:val="001C3756"/>
    <w:rsid w:val="001C3891"/>
    <w:rsid w:val="001C5C6B"/>
    <w:rsid w:val="001C7C44"/>
    <w:rsid w:val="001D072C"/>
    <w:rsid w:val="001D0D6B"/>
    <w:rsid w:val="001E63AC"/>
    <w:rsid w:val="001F0117"/>
    <w:rsid w:val="001F7A95"/>
    <w:rsid w:val="0020149E"/>
    <w:rsid w:val="002023DA"/>
    <w:rsid w:val="00202B4B"/>
    <w:rsid w:val="0021153E"/>
    <w:rsid w:val="00217D82"/>
    <w:rsid w:val="00221387"/>
    <w:rsid w:val="00224640"/>
    <w:rsid w:val="00224AD5"/>
    <w:rsid w:val="0022503A"/>
    <w:rsid w:val="00225D72"/>
    <w:rsid w:val="0022642A"/>
    <w:rsid w:val="00232E79"/>
    <w:rsid w:val="00244861"/>
    <w:rsid w:val="00247F74"/>
    <w:rsid w:val="00253DD7"/>
    <w:rsid w:val="002540D0"/>
    <w:rsid w:val="0027647A"/>
    <w:rsid w:val="00286135"/>
    <w:rsid w:val="00295512"/>
    <w:rsid w:val="00297B96"/>
    <w:rsid w:val="002A2072"/>
    <w:rsid w:val="002A77E4"/>
    <w:rsid w:val="002B1D10"/>
    <w:rsid w:val="002C1953"/>
    <w:rsid w:val="002D562E"/>
    <w:rsid w:val="002E172C"/>
    <w:rsid w:val="002E2F4A"/>
    <w:rsid w:val="002E37DC"/>
    <w:rsid w:val="002E3B40"/>
    <w:rsid w:val="002E4C95"/>
    <w:rsid w:val="002F73D1"/>
    <w:rsid w:val="0030455D"/>
    <w:rsid w:val="003204A1"/>
    <w:rsid w:val="00322568"/>
    <w:rsid w:val="00323A19"/>
    <w:rsid w:val="0032507C"/>
    <w:rsid w:val="00331A91"/>
    <w:rsid w:val="003337D8"/>
    <w:rsid w:val="003340E9"/>
    <w:rsid w:val="0034030C"/>
    <w:rsid w:val="003422EE"/>
    <w:rsid w:val="0034234C"/>
    <w:rsid w:val="003423F1"/>
    <w:rsid w:val="0034537B"/>
    <w:rsid w:val="00347469"/>
    <w:rsid w:val="00353627"/>
    <w:rsid w:val="003637E4"/>
    <w:rsid w:val="00363B49"/>
    <w:rsid w:val="00367B7C"/>
    <w:rsid w:val="00380569"/>
    <w:rsid w:val="00380D91"/>
    <w:rsid w:val="00381619"/>
    <w:rsid w:val="0039140F"/>
    <w:rsid w:val="003A51F6"/>
    <w:rsid w:val="003A583E"/>
    <w:rsid w:val="003A5C8B"/>
    <w:rsid w:val="003B35EB"/>
    <w:rsid w:val="003B7B26"/>
    <w:rsid w:val="003C326D"/>
    <w:rsid w:val="003C4E7E"/>
    <w:rsid w:val="003E0646"/>
    <w:rsid w:val="003E11E0"/>
    <w:rsid w:val="003F7604"/>
    <w:rsid w:val="004018B8"/>
    <w:rsid w:val="00411E84"/>
    <w:rsid w:val="004142C8"/>
    <w:rsid w:val="004172A8"/>
    <w:rsid w:val="00423E2F"/>
    <w:rsid w:val="00434B5D"/>
    <w:rsid w:val="004420DC"/>
    <w:rsid w:val="00460CD2"/>
    <w:rsid w:val="004707E5"/>
    <w:rsid w:val="004716B3"/>
    <w:rsid w:val="00473B41"/>
    <w:rsid w:val="00476001"/>
    <w:rsid w:val="0047647A"/>
    <w:rsid w:val="004770B9"/>
    <w:rsid w:val="004861B3"/>
    <w:rsid w:val="004B2901"/>
    <w:rsid w:val="004B3C36"/>
    <w:rsid w:val="004C0A9F"/>
    <w:rsid w:val="004C0C4A"/>
    <w:rsid w:val="004C5647"/>
    <w:rsid w:val="004D090D"/>
    <w:rsid w:val="004E3D31"/>
    <w:rsid w:val="004F50CA"/>
    <w:rsid w:val="00502903"/>
    <w:rsid w:val="00504C5D"/>
    <w:rsid w:val="005061AA"/>
    <w:rsid w:val="0050646B"/>
    <w:rsid w:val="00507CFF"/>
    <w:rsid w:val="00507DD7"/>
    <w:rsid w:val="0051077D"/>
    <w:rsid w:val="00511639"/>
    <w:rsid w:val="00513A4E"/>
    <w:rsid w:val="005140E9"/>
    <w:rsid w:val="00521657"/>
    <w:rsid w:val="005338EF"/>
    <w:rsid w:val="00534AB6"/>
    <w:rsid w:val="0056196E"/>
    <w:rsid w:val="00561A17"/>
    <w:rsid w:val="00561B5E"/>
    <w:rsid w:val="0056498D"/>
    <w:rsid w:val="0057106B"/>
    <w:rsid w:val="00574BD6"/>
    <w:rsid w:val="00577D7E"/>
    <w:rsid w:val="00580813"/>
    <w:rsid w:val="005928C6"/>
    <w:rsid w:val="005A6250"/>
    <w:rsid w:val="005B4078"/>
    <w:rsid w:val="005C08AC"/>
    <w:rsid w:val="005C1884"/>
    <w:rsid w:val="005C2DF0"/>
    <w:rsid w:val="005C4C5E"/>
    <w:rsid w:val="005E1574"/>
    <w:rsid w:val="005E167A"/>
    <w:rsid w:val="005E3B10"/>
    <w:rsid w:val="005F0432"/>
    <w:rsid w:val="005F0EF9"/>
    <w:rsid w:val="005F332B"/>
    <w:rsid w:val="00600C47"/>
    <w:rsid w:val="006066CA"/>
    <w:rsid w:val="00612B41"/>
    <w:rsid w:val="006160B3"/>
    <w:rsid w:val="00616ADF"/>
    <w:rsid w:val="00620D5F"/>
    <w:rsid w:val="006339D8"/>
    <w:rsid w:val="00635D64"/>
    <w:rsid w:val="00636F5F"/>
    <w:rsid w:val="00637E97"/>
    <w:rsid w:val="0064588F"/>
    <w:rsid w:val="006520CA"/>
    <w:rsid w:val="006618C3"/>
    <w:rsid w:val="006637D2"/>
    <w:rsid w:val="006665BA"/>
    <w:rsid w:val="0066678F"/>
    <w:rsid w:val="00666C30"/>
    <w:rsid w:val="006730E9"/>
    <w:rsid w:val="006742D5"/>
    <w:rsid w:val="00675602"/>
    <w:rsid w:val="006758FC"/>
    <w:rsid w:val="00683704"/>
    <w:rsid w:val="00685AB4"/>
    <w:rsid w:val="00692708"/>
    <w:rsid w:val="00693BF2"/>
    <w:rsid w:val="00695239"/>
    <w:rsid w:val="006A6C56"/>
    <w:rsid w:val="006B042B"/>
    <w:rsid w:val="006B0680"/>
    <w:rsid w:val="006B236F"/>
    <w:rsid w:val="006B255F"/>
    <w:rsid w:val="006C0BFD"/>
    <w:rsid w:val="006C219F"/>
    <w:rsid w:val="006C2AD6"/>
    <w:rsid w:val="006C48D5"/>
    <w:rsid w:val="006D1A2D"/>
    <w:rsid w:val="006D3329"/>
    <w:rsid w:val="006D5509"/>
    <w:rsid w:val="006E00A7"/>
    <w:rsid w:val="006F5809"/>
    <w:rsid w:val="00705118"/>
    <w:rsid w:val="00705662"/>
    <w:rsid w:val="007059F3"/>
    <w:rsid w:val="007113E8"/>
    <w:rsid w:val="00716AD6"/>
    <w:rsid w:val="00722825"/>
    <w:rsid w:val="00732AC5"/>
    <w:rsid w:val="0073395E"/>
    <w:rsid w:val="00734582"/>
    <w:rsid w:val="00737CD3"/>
    <w:rsid w:val="0074213B"/>
    <w:rsid w:val="00745EDD"/>
    <w:rsid w:val="00764277"/>
    <w:rsid w:val="007659CB"/>
    <w:rsid w:val="00767821"/>
    <w:rsid w:val="00775127"/>
    <w:rsid w:val="00776B93"/>
    <w:rsid w:val="00785B1E"/>
    <w:rsid w:val="0079340E"/>
    <w:rsid w:val="007961DE"/>
    <w:rsid w:val="007A0B2C"/>
    <w:rsid w:val="007A194E"/>
    <w:rsid w:val="007A5413"/>
    <w:rsid w:val="007B55D6"/>
    <w:rsid w:val="007B6A8E"/>
    <w:rsid w:val="007C5584"/>
    <w:rsid w:val="007D07D5"/>
    <w:rsid w:val="007D1949"/>
    <w:rsid w:val="007D4A1B"/>
    <w:rsid w:val="007E6B31"/>
    <w:rsid w:val="007F3A79"/>
    <w:rsid w:val="007F3FA6"/>
    <w:rsid w:val="007F5789"/>
    <w:rsid w:val="008015AE"/>
    <w:rsid w:val="00804DD4"/>
    <w:rsid w:val="00811A67"/>
    <w:rsid w:val="008142FB"/>
    <w:rsid w:val="00817FFC"/>
    <w:rsid w:val="008272CC"/>
    <w:rsid w:val="00831C72"/>
    <w:rsid w:val="008329AD"/>
    <w:rsid w:val="00841F6A"/>
    <w:rsid w:val="00857973"/>
    <w:rsid w:val="00857A6D"/>
    <w:rsid w:val="00860CE5"/>
    <w:rsid w:val="0086287C"/>
    <w:rsid w:val="00866D57"/>
    <w:rsid w:val="00873A91"/>
    <w:rsid w:val="00885572"/>
    <w:rsid w:val="008A2005"/>
    <w:rsid w:val="008B5B2B"/>
    <w:rsid w:val="008B6D41"/>
    <w:rsid w:val="008C43D8"/>
    <w:rsid w:val="008D7204"/>
    <w:rsid w:val="008E01E5"/>
    <w:rsid w:val="008E3D00"/>
    <w:rsid w:val="008E6249"/>
    <w:rsid w:val="008F60AC"/>
    <w:rsid w:val="0090186B"/>
    <w:rsid w:val="00907885"/>
    <w:rsid w:val="00912A60"/>
    <w:rsid w:val="00927536"/>
    <w:rsid w:val="00927D49"/>
    <w:rsid w:val="00931126"/>
    <w:rsid w:val="0093227C"/>
    <w:rsid w:val="00935B0F"/>
    <w:rsid w:val="00941507"/>
    <w:rsid w:val="00942998"/>
    <w:rsid w:val="00944E0C"/>
    <w:rsid w:val="00945E81"/>
    <w:rsid w:val="00947534"/>
    <w:rsid w:val="0096699D"/>
    <w:rsid w:val="00966C80"/>
    <w:rsid w:val="00970291"/>
    <w:rsid w:val="009841CD"/>
    <w:rsid w:val="00986FF8"/>
    <w:rsid w:val="00987752"/>
    <w:rsid w:val="00992162"/>
    <w:rsid w:val="00992B9E"/>
    <w:rsid w:val="00996A41"/>
    <w:rsid w:val="00996B8D"/>
    <w:rsid w:val="009B0B00"/>
    <w:rsid w:val="009B19CD"/>
    <w:rsid w:val="009C0D25"/>
    <w:rsid w:val="009D496D"/>
    <w:rsid w:val="009E18EE"/>
    <w:rsid w:val="009E3BFF"/>
    <w:rsid w:val="009E5127"/>
    <w:rsid w:val="009E661E"/>
    <w:rsid w:val="009F1BF8"/>
    <w:rsid w:val="009F6FCC"/>
    <w:rsid w:val="00A01350"/>
    <w:rsid w:val="00A04D66"/>
    <w:rsid w:val="00A055DB"/>
    <w:rsid w:val="00A228BE"/>
    <w:rsid w:val="00A24B07"/>
    <w:rsid w:val="00A31291"/>
    <w:rsid w:val="00A34C18"/>
    <w:rsid w:val="00A3631E"/>
    <w:rsid w:val="00A368B9"/>
    <w:rsid w:val="00A46C71"/>
    <w:rsid w:val="00A53E05"/>
    <w:rsid w:val="00A61D0A"/>
    <w:rsid w:val="00A76F4B"/>
    <w:rsid w:val="00A85D8C"/>
    <w:rsid w:val="00A939A4"/>
    <w:rsid w:val="00A955D6"/>
    <w:rsid w:val="00A973A7"/>
    <w:rsid w:val="00AA47EC"/>
    <w:rsid w:val="00AB2609"/>
    <w:rsid w:val="00AB59A0"/>
    <w:rsid w:val="00AB62F1"/>
    <w:rsid w:val="00AB7253"/>
    <w:rsid w:val="00AC4DB2"/>
    <w:rsid w:val="00AD0304"/>
    <w:rsid w:val="00AD3205"/>
    <w:rsid w:val="00AD3D7D"/>
    <w:rsid w:val="00AD463D"/>
    <w:rsid w:val="00AD5015"/>
    <w:rsid w:val="00AD52E2"/>
    <w:rsid w:val="00AE27B5"/>
    <w:rsid w:val="00AE7F1B"/>
    <w:rsid w:val="00AF416D"/>
    <w:rsid w:val="00AF4D6F"/>
    <w:rsid w:val="00AF6CE6"/>
    <w:rsid w:val="00AF7B24"/>
    <w:rsid w:val="00B000C8"/>
    <w:rsid w:val="00B00126"/>
    <w:rsid w:val="00B0510A"/>
    <w:rsid w:val="00B13B67"/>
    <w:rsid w:val="00B16D24"/>
    <w:rsid w:val="00B217F0"/>
    <w:rsid w:val="00B23CDE"/>
    <w:rsid w:val="00B24ED3"/>
    <w:rsid w:val="00B32012"/>
    <w:rsid w:val="00B33334"/>
    <w:rsid w:val="00B42275"/>
    <w:rsid w:val="00B45E36"/>
    <w:rsid w:val="00B50D0D"/>
    <w:rsid w:val="00B5238D"/>
    <w:rsid w:val="00B53BA5"/>
    <w:rsid w:val="00B5661B"/>
    <w:rsid w:val="00B65B8B"/>
    <w:rsid w:val="00B74599"/>
    <w:rsid w:val="00B80382"/>
    <w:rsid w:val="00B803BA"/>
    <w:rsid w:val="00B8083B"/>
    <w:rsid w:val="00B818A9"/>
    <w:rsid w:val="00B86437"/>
    <w:rsid w:val="00B871D5"/>
    <w:rsid w:val="00B96EAE"/>
    <w:rsid w:val="00BA00C1"/>
    <w:rsid w:val="00BA1750"/>
    <w:rsid w:val="00BB3B49"/>
    <w:rsid w:val="00BB4267"/>
    <w:rsid w:val="00BC29B5"/>
    <w:rsid w:val="00BC706E"/>
    <w:rsid w:val="00BD02BD"/>
    <w:rsid w:val="00BD0814"/>
    <w:rsid w:val="00BD4BE4"/>
    <w:rsid w:val="00BE45FE"/>
    <w:rsid w:val="00BE4730"/>
    <w:rsid w:val="00BF200D"/>
    <w:rsid w:val="00C10F0A"/>
    <w:rsid w:val="00C242A8"/>
    <w:rsid w:val="00C26A7A"/>
    <w:rsid w:val="00C36990"/>
    <w:rsid w:val="00C37B31"/>
    <w:rsid w:val="00C4011A"/>
    <w:rsid w:val="00C428B8"/>
    <w:rsid w:val="00C50725"/>
    <w:rsid w:val="00C50881"/>
    <w:rsid w:val="00C51E4C"/>
    <w:rsid w:val="00C572A5"/>
    <w:rsid w:val="00C603CD"/>
    <w:rsid w:val="00C63E6A"/>
    <w:rsid w:val="00C70998"/>
    <w:rsid w:val="00C71B8A"/>
    <w:rsid w:val="00C72CA5"/>
    <w:rsid w:val="00C801FA"/>
    <w:rsid w:val="00C81D02"/>
    <w:rsid w:val="00C82069"/>
    <w:rsid w:val="00C831A0"/>
    <w:rsid w:val="00C87E3A"/>
    <w:rsid w:val="00CA05DD"/>
    <w:rsid w:val="00CA745E"/>
    <w:rsid w:val="00CB6158"/>
    <w:rsid w:val="00CC01D4"/>
    <w:rsid w:val="00CC0745"/>
    <w:rsid w:val="00CC5F22"/>
    <w:rsid w:val="00CD4A66"/>
    <w:rsid w:val="00CD5CA4"/>
    <w:rsid w:val="00CD78E0"/>
    <w:rsid w:val="00CE14BB"/>
    <w:rsid w:val="00CE5917"/>
    <w:rsid w:val="00CE5FEE"/>
    <w:rsid w:val="00CF26E9"/>
    <w:rsid w:val="00D01F42"/>
    <w:rsid w:val="00D02FE2"/>
    <w:rsid w:val="00D10AAC"/>
    <w:rsid w:val="00D23AFD"/>
    <w:rsid w:val="00D25361"/>
    <w:rsid w:val="00D26E9E"/>
    <w:rsid w:val="00D3030F"/>
    <w:rsid w:val="00D334C3"/>
    <w:rsid w:val="00D364AB"/>
    <w:rsid w:val="00D4080C"/>
    <w:rsid w:val="00D43845"/>
    <w:rsid w:val="00D54A92"/>
    <w:rsid w:val="00D56506"/>
    <w:rsid w:val="00D57119"/>
    <w:rsid w:val="00D67495"/>
    <w:rsid w:val="00D67807"/>
    <w:rsid w:val="00D71077"/>
    <w:rsid w:val="00D86833"/>
    <w:rsid w:val="00D91CA9"/>
    <w:rsid w:val="00DA1059"/>
    <w:rsid w:val="00DA4736"/>
    <w:rsid w:val="00DA4B0B"/>
    <w:rsid w:val="00DA605A"/>
    <w:rsid w:val="00DC38FB"/>
    <w:rsid w:val="00DC40A6"/>
    <w:rsid w:val="00DC5F19"/>
    <w:rsid w:val="00DD53CF"/>
    <w:rsid w:val="00DE535F"/>
    <w:rsid w:val="00DF04A6"/>
    <w:rsid w:val="00DF0518"/>
    <w:rsid w:val="00DF2B9E"/>
    <w:rsid w:val="00DF4BC8"/>
    <w:rsid w:val="00E04ADF"/>
    <w:rsid w:val="00E0549D"/>
    <w:rsid w:val="00E078FA"/>
    <w:rsid w:val="00E154FB"/>
    <w:rsid w:val="00E169C4"/>
    <w:rsid w:val="00E22309"/>
    <w:rsid w:val="00E2580C"/>
    <w:rsid w:val="00E30F96"/>
    <w:rsid w:val="00E31913"/>
    <w:rsid w:val="00E33D88"/>
    <w:rsid w:val="00E341D9"/>
    <w:rsid w:val="00E34628"/>
    <w:rsid w:val="00E35138"/>
    <w:rsid w:val="00E36503"/>
    <w:rsid w:val="00E44656"/>
    <w:rsid w:val="00E50810"/>
    <w:rsid w:val="00E52ABA"/>
    <w:rsid w:val="00E53EFA"/>
    <w:rsid w:val="00E554CD"/>
    <w:rsid w:val="00E57036"/>
    <w:rsid w:val="00E62DD1"/>
    <w:rsid w:val="00E6360C"/>
    <w:rsid w:val="00E657B3"/>
    <w:rsid w:val="00E672EC"/>
    <w:rsid w:val="00E67C0B"/>
    <w:rsid w:val="00E71A64"/>
    <w:rsid w:val="00E75A20"/>
    <w:rsid w:val="00E75F15"/>
    <w:rsid w:val="00E80B7E"/>
    <w:rsid w:val="00E84556"/>
    <w:rsid w:val="00E9349A"/>
    <w:rsid w:val="00EA0F69"/>
    <w:rsid w:val="00EA233E"/>
    <w:rsid w:val="00EA688F"/>
    <w:rsid w:val="00EC55E0"/>
    <w:rsid w:val="00EC619F"/>
    <w:rsid w:val="00EC77D4"/>
    <w:rsid w:val="00ED1454"/>
    <w:rsid w:val="00ED3D41"/>
    <w:rsid w:val="00EE1251"/>
    <w:rsid w:val="00EE1919"/>
    <w:rsid w:val="00EE54C4"/>
    <w:rsid w:val="00EF3AFD"/>
    <w:rsid w:val="00EF5BDB"/>
    <w:rsid w:val="00EF742D"/>
    <w:rsid w:val="00F05E23"/>
    <w:rsid w:val="00F1077D"/>
    <w:rsid w:val="00F10C74"/>
    <w:rsid w:val="00F12D93"/>
    <w:rsid w:val="00F14EDA"/>
    <w:rsid w:val="00F154CE"/>
    <w:rsid w:val="00F173AC"/>
    <w:rsid w:val="00F22143"/>
    <w:rsid w:val="00F259FF"/>
    <w:rsid w:val="00F42CCC"/>
    <w:rsid w:val="00F5208C"/>
    <w:rsid w:val="00F5308A"/>
    <w:rsid w:val="00F55AF0"/>
    <w:rsid w:val="00F635E2"/>
    <w:rsid w:val="00F71A40"/>
    <w:rsid w:val="00F86DF7"/>
    <w:rsid w:val="00F9066F"/>
    <w:rsid w:val="00F94E95"/>
    <w:rsid w:val="00F96E08"/>
    <w:rsid w:val="00FA3FA6"/>
    <w:rsid w:val="00FB121E"/>
    <w:rsid w:val="00FB239A"/>
    <w:rsid w:val="00FB4F01"/>
    <w:rsid w:val="00FB60BE"/>
    <w:rsid w:val="00FC6D58"/>
    <w:rsid w:val="00FC7FD7"/>
    <w:rsid w:val="00FD148D"/>
    <w:rsid w:val="00FD37AC"/>
    <w:rsid w:val="00FD3D3E"/>
    <w:rsid w:val="00FD7AB0"/>
    <w:rsid w:val="00FE6085"/>
    <w:rsid w:val="00FE6FB9"/>
    <w:rsid w:val="00FF5117"/>
    <w:rsid w:val="00FF597A"/>
    <w:rsid w:val="00FF677D"/>
  </w:rsids>
  <m:mathPr>
    <m:mathFont m:val="Cambria Math"/>
    <m:brkBin m:val="before"/>
    <m:brkBinSub m:val="--"/>
    <m:smallFrac m:val="0"/>
    <m:dispDef/>
    <m:lMargin m:val="0"/>
    <m:rMargin m:val="0"/>
    <m:defJc m:val="centerGroup"/>
    <m:wrapIndent m:val="1440"/>
    <m:intLim m:val="subSup"/>
    <m:naryLim m:val="undOvr"/>
  </m:mathPr>
  <w:themeFontLang w:val="hu-HU"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0465591"/>
  <w15:chartTrackingRefBased/>
  <w15:docId w15:val="{BB6442EA-C0CD-4298-B61E-3CC09EB935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pPr>
      <w:suppressAutoHyphens/>
    </w:pPr>
    <w:rPr>
      <w:sz w:val="24"/>
      <w:lang w:val="en-US" w:eastAsia="ar-SA"/>
    </w:rPr>
  </w:style>
  <w:style w:type="paragraph" w:styleId="Cmsor1">
    <w:name w:val="heading 1"/>
    <w:basedOn w:val="Norml"/>
    <w:next w:val="Norml"/>
    <w:qFormat/>
    <w:rsid w:val="00322568"/>
    <w:pPr>
      <w:keepNext/>
      <w:numPr>
        <w:numId w:val="4"/>
      </w:numPr>
      <w:outlineLvl w:val="0"/>
    </w:pPr>
    <w:rPr>
      <w:b/>
      <w:bCs/>
      <w:sz w:val="28"/>
    </w:rPr>
  </w:style>
  <w:style w:type="paragraph" w:styleId="Cmsor2">
    <w:name w:val="heading 2"/>
    <w:basedOn w:val="Norml"/>
    <w:next w:val="Norml"/>
    <w:qFormat/>
    <w:rsid w:val="00322568"/>
    <w:pPr>
      <w:keepNext/>
      <w:numPr>
        <w:ilvl w:val="1"/>
        <w:numId w:val="4"/>
      </w:numPr>
      <w:outlineLvl w:val="1"/>
    </w:pPr>
    <w:rPr>
      <w:u w:val="single"/>
    </w:rPr>
  </w:style>
  <w:style w:type="paragraph" w:styleId="Cmsor3">
    <w:name w:val="heading 3"/>
    <w:basedOn w:val="Norml"/>
    <w:next w:val="Norml"/>
    <w:qFormat/>
    <w:rsid w:val="00322568"/>
    <w:pPr>
      <w:keepNext/>
      <w:numPr>
        <w:ilvl w:val="2"/>
        <w:numId w:val="4"/>
      </w:numPr>
      <w:outlineLvl w:val="2"/>
    </w:pPr>
    <w:rPr>
      <w:b/>
      <w:bCs/>
    </w:rPr>
  </w:style>
  <w:style w:type="paragraph" w:styleId="Cmsor4">
    <w:name w:val="heading 4"/>
    <w:basedOn w:val="Norml"/>
    <w:next w:val="Norml"/>
    <w:qFormat/>
    <w:rsid w:val="00322568"/>
    <w:pPr>
      <w:keepNext/>
      <w:numPr>
        <w:ilvl w:val="3"/>
        <w:numId w:val="4"/>
      </w:numPr>
      <w:ind w:right="902"/>
      <w:jc w:val="both"/>
      <w:outlineLvl w:val="3"/>
    </w:pPr>
    <w:rPr>
      <w:b/>
      <w:iC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WW8Num1z0">
    <w:name w:val="WW8Num1z0"/>
    <w:rPr>
      <w:rFonts w:ascii="Times New Roman" w:hAnsi="Times New Roman" w:cs="Times New Roman"/>
    </w:rPr>
  </w:style>
  <w:style w:type="character" w:customStyle="1" w:styleId="WW8Num2z0">
    <w:name w:val="WW8Num2z0"/>
    <w:rPr>
      <w:rFonts w:ascii="Symbol" w:hAnsi="Symbol"/>
    </w:rPr>
  </w:style>
  <w:style w:type="character" w:customStyle="1" w:styleId="WW8Num3z0">
    <w:name w:val="WW8Num3z0"/>
    <w:rPr>
      <w:rFonts w:ascii="Symbol" w:hAnsi="Symbol" w:cs="StarSymbol"/>
      <w:sz w:val="18"/>
      <w:szCs w:val="18"/>
    </w:rPr>
  </w:style>
  <w:style w:type="character" w:customStyle="1" w:styleId="WW-Absatz-Standardschriftart">
    <w:name w:val="WW-Absatz-Standardschriftart"/>
  </w:style>
  <w:style w:type="character" w:customStyle="1" w:styleId="WW-WW8Num1z0">
    <w:name w:val="WW-WW8Num1z0"/>
    <w:rPr>
      <w:rFonts w:ascii="Times New Roman" w:hAnsi="Times New Roman" w:cs="Times New Roman"/>
    </w:rPr>
  </w:style>
  <w:style w:type="character" w:customStyle="1" w:styleId="WW-WW8Num2z0">
    <w:name w:val="WW-WW8Num2z0"/>
    <w:rPr>
      <w:rFonts w:ascii="Symbol" w:hAnsi="Symbol"/>
    </w:rPr>
  </w:style>
  <w:style w:type="character" w:customStyle="1" w:styleId="WW-WW8Num3z0">
    <w:name w:val="WW-WW8Num3z0"/>
    <w:rPr>
      <w:rFonts w:ascii="Symbol" w:hAnsi="Symbol" w:cs="StarSymbol"/>
      <w:sz w:val="18"/>
      <w:szCs w:val="18"/>
    </w:rPr>
  </w:style>
  <w:style w:type="character" w:customStyle="1" w:styleId="WW-Absatz-Standardschriftart1">
    <w:name w:val="WW-Absatz-Standardschriftart1"/>
  </w:style>
  <w:style w:type="character" w:customStyle="1" w:styleId="WW-WW8Num1z01">
    <w:name w:val="WW-WW8Num1z01"/>
    <w:rPr>
      <w:rFonts w:ascii="Times New Roman" w:hAnsi="Times New Roman" w:cs="Times New Roman"/>
    </w:rPr>
  </w:style>
  <w:style w:type="character" w:customStyle="1" w:styleId="WW-WW8Num2z01">
    <w:name w:val="WW-WW8Num2z01"/>
    <w:rPr>
      <w:rFonts w:ascii="Symbol" w:hAnsi="Symbol"/>
    </w:rPr>
  </w:style>
  <w:style w:type="character" w:customStyle="1" w:styleId="WW-WW8Num3z01">
    <w:name w:val="WW-WW8Num3z01"/>
    <w:rPr>
      <w:rFonts w:ascii="Symbol" w:hAnsi="Symbol" w:cs="StarSymbol"/>
      <w:sz w:val="18"/>
      <w:szCs w:val="18"/>
    </w:rPr>
  </w:style>
  <w:style w:type="character" w:customStyle="1" w:styleId="WW-DefaultParagraphFont">
    <w:name w:val="WW-Default Paragraph Font"/>
  </w:style>
  <w:style w:type="character" w:customStyle="1" w:styleId="WW-WW8Num1z011">
    <w:name w:val="WW-WW8Num1z011"/>
    <w:rPr>
      <w:rFonts w:ascii="Times New Roman" w:hAnsi="Times New Roman" w:cs="Times New Roman"/>
    </w:rPr>
  </w:style>
  <w:style w:type="character" w:customStyle="1" w:styleId="WW-WW8Num2z011">
    <w:name w:val="WW-WW8Num2z011"/>
    <w:rPr>
      <w:rFonts w:ascii="Symbol" w:hAnsi="Symbol"/>
    </w:rPr>
  </w:style>
  <w:style w:type="character" w:customStyle="1" w:styleId="WW-WW8Num3z011">
    <w:name w:val="WW-WW8Num3z011"/>
    <w:rPr>
      <w:rFonts w:ascii="Symbol" w:hAnsi="Symbol" w:cs="StarSymbol"/>
      <w:sz w:val="18"/>
      <w:szCs w:val="18"/>
    </w:rPr>
  </w:style>
  <w:style w:type="character" w:customStyle="1" w:styleId="WW-Absatz-Standardschriftart11">
    <w:name w:val="WW-Absatz-Standardschriftart11"/>
  </w:style>
  <w:style w:type="character" w:customStyle="1" w:styleId="WW-WW8Num1z0111">
    <w:name w:val="WW-WW8Num1z0111"/>
    <w:rPr>
      <w:rFonts w:ascii="Times New Roman" w:hAnsi="Times New Roman" w:cs="Times New Roman"/>
    </w:rPr>
  </w:style>
  <w:style w:type="character" w:customStyle="1" w:styleId="WW-WW8Num2z0111">
    <w:name w:val="WW-WW8Num2z0111"/>
    <w:rPr>
      <w:rFonts w:ascii="Symbol" w:hAnsi="Symbol"/>
    </w:rPr>
  </w:style>
  <w:style w:type="character" w:customStyle="1" w:styleId="WW8Num4z0">
    <w:name w:val="WW8Num4z0"/>
    <w:rPr>
      <w:rFonts w:ascii="Thorndale" w:hAnsi="Thorndale" w:cs="Times New Roman"/>
    </w:rPr>
  </w:style>
  <w:style w:type="character" w:customStyle="1" w:styleId="WW8Num5z0">
    <w:name w:val="WW8Num5z0"/>
    <w:rPr>
      <w:rFonts w:ascii="Symbol" w:hAnsi="Symbol" w:cs="StarSymbol"/>
      <w:sz w:val="18"/>
      <w:szCs w:val="18"/>
    </w:rPr>
  </w:style>
  <w:style w:type="character" w:customStyle="1" w:styleId="WW-DefaultParagraphFont1">
    <w:name w:val="WW-Default Paragraph Font1"/>
  </w:style>
  <w:style w:type="character" w:customStyle="1" w:styleId="WW-DefaultParagraphFont11">
    <w:name w:val="WW-Default Paragraph Font11"/>
  </w:style>
  <w:style w:type="character" w:styleId="Oldalszm">
    <w:name w:val="page number"/>
    <w:basedOn w:val="WW-DefaultParagraphFont11"/>
  </w:style>
  <w:style w:type="character" w:customStyle="1" w:styleId="WW-WW8Num2z01111">
    <w:name w:val="WW-WW8Num2z01111"/>
    <w:rPr>
      <w:rFonts w:ascii="Times New Roman" w:eastAsia="Times New Roman" w:hAnsi="Times New Roman" w:cs="Times New Roman"/>
    </w:rPr>
  </w:style>
  <w:style w:type="character" w:customStyle="1" w:styleId="WW8Num2z1">
    <w:name w:val="WW8Num2z1"/>
    <w:rPr>
      <w:rFonts w:ascii="Courier New" w:hAnsi="Courier New"/>
    </w:rPr>
  </w:style>
  <w:style w:type="character" w:customStyle="1" w:styleId="WW8Num2z2">
    <w:name w:val="WW8Num2z2"/>
    <w:rPr>
      <w:rFonts w:ascii="Wingdings" w:hAnsi="Wingdings"/>
    </w:rPr>
  </w:style>
  <w:style w:type="character" w:customStyle="1" w:styleId="WW8Num2z3">
    <w:name w:val="WW8Num2z3"/>
    <w:rPr>
      <w:rFonts w:ascii="Symbol" w:hAnsi="Symbol"/>
    </w:rPr>
  </w:style>
  <w:style w:type="character" w:customStyle="1" w:styleId="WW8NumSt3z0">
    <w:name w:val="WW8NumSt3z0"/>
    <w:rPr>
      <w:rFonts w:ascii="Symbol" w:hAnsi="Symbol"/>
    </w:rPr>
  </w:style>
  <w:style w:type="paragraph" w:styleId="Szvegtrzs">
    <w:name w:val="Body Text"/>
    <w:basedOn w:val="Norml"/>
    <w:rPr>
      <w:i/>
      <w:iCs/>
    </w:rPr>
  </w:style>
  <w:style w:type="paragraph" w:styleId="Lista">
    <w:name w:val="List"/>
    <w:basedOn w:val="Szvegtrzs"/>
    <w:rPr>
      <w:rFonts w:cs="Tahoma"/>
    </w:rPr>
  </w:style>
  <w:style w:type="paragraph" w:customStyle="1" w:styleId="Felirat">
    <w:name w:val="Felirat"/>
    <w:basedOn w:val="Norml"/>
    <w:pPr>
      <w:suppressLineNumbers/>
      <w:spacing w:before="120" w:after="120"/>
    </w:pPr>
    <w:rPr>
      <w:rFonts w:cs="Tahoma"/>
      <w:i/>
      <w:iCs/>
      <w:sz w:val="20"/>
    </w:rPr>
  </w:style>
  <w:style w:type="paragraph" w:customStyle="1" w:styleId="Trgymutat">
    <w:name w:val="Tárgymutató"/>
    <w:basedOn w:val="Norml"/>
    <w:pPr>
      <w:suppressLineNumbers/>
    </w:pPr>
    <w:rPr>
      <w:rFonts w:cs="Tahoma"/>
    </w:rPr>
  </w:style>
  <w:style w:type="paragraph" w:customStyle="1" w:styleId="Cmsor">
    <w:name w:val="Címsor"/>
    <w:basedOn w:val="Norml"/>
    <w:next w:val="Szvegtrzs"/>
    <w:pPr>
      <w:keepNext/>
      <w:spacing w:before="240" w:after="120"/>
    </w:pPr>
    <w:rPr>
      <w:rFonts w:ascii="Arial" w:eastAsia="Lucida Sans Unicode" w:hAnsi="Arial" w:cs="Tahoma"/>
      <w:sz w:val="28"/>
      <w:szCs w:val="28"/>
    </w:rPr>
  </w:style>
  <w:style w:type="paragraph" w:customStyle="1" w:styleId="WW-Felirat">
    <w:name w:val="WW-Felirat"/>
    <w:basedOn w:val="Norml"/>
    <w:pPr>
      <w:suppressLineNumbers/>
      <w:spacing w:before="120" w:after="120"/>
    </w:pPr>
    <w:rPr>
      <w:rFonts w:cs="Tahoma"/>
      <w:i/>
      <w:iCs/>
      <w:sz w:val="20"/>
    </w:rPr>
  </w:style>
  <w:style w:type="paragraph" w:customStyle="1" w:styleId="WW-Trgymutat">
    <w:name w:val="WW-Tárgymutató"/>
    <w:basedOn w:val="Norml"/>
    <w:pPr>
      <w:suppressLineNumbers/>
    </w:pPr>
    <w:rPr>
      <w:rFonts w:cs="Tahoma"/>
    </w:rPr>
  </w:style>
  <w:style w:type="paragraph" w:customStyle="1" w:styleId="WW-Cmsor">
    <w:name w:val="WW-Címsor"/>
    <w:basedOn w:val="Norml"/>
    <w:next w:val="Szvegtrzs"/>
    <w:pPr>
      <w:keepNext/>
      <w:spacing w:before="240" w:after="120"/>
    </w:pPr>
    <w:rPr>
      <w:rFonts w:ascii="Arial" w:eastAsia="Lucida Sans Unicode" w:hAnsi="Arial" w:cs="Tahoma"/>
      <w:sz w:val="28"/>
      <w:szCs w:val="28"/>
    </w:rPr>
  </w:style>
  <w:style w:type="paragraph" w:styleId="lfej">
    <w:name w:val="header"/>
    <w:basedOn w:val="Norml"/>
    <w:pPr>
      <w:tabs>
        <w:tab w:val="center" w:pos="4153"/>
        <w:tab w:val="right" w:pos="8306"/>
      </w:tabs>
    </w:pPr>
  </w:style>
  <w:style w:type="paragraph" w:styleId="llb">
    <w:name w:val="footer"/>
    <w:aliases w:val="Élőláb Char,Footer Char Char,Footer Char1 Char Char Char,Footer Char2 Char Char1 Char Char,Footer Char1 Char Char Char Char Char,Footer Char2 Char Char1 Char Char Char Char,Footer Char1 Char Char Char Char1 Char Char Char"/>
    <w:basedOn w:val="Norml"/>
    <w:link w:val="Hiperhivatkozs"/>
    <w:pPr>
      <w:tabs>
        <w:tab w:val="center" w:pos="4153"/>
        <w:tab w:val="right" w:pos="8306"/>
      </w:tabs>
    </w:pPr>
  </w:style>
  <w:style w:type="paragraph" w:customStyle="1" w:styleId="Kerettartalom">
    <w:name w:val="Kerettartalom"/>
    <w:basedOn w:val="Szvegtrzs"/>
  </w:style>
  <w:style w:type="paragraph" w:customStyle="1" w:styleId="WW-Kerettartalom">
    <w:name w:val="WW-Kerettartalom"/>
    <w:basedOn w:val="Szvegtrzs"/>
  </w:style>
  <w:style w:type="paragraph" w:customStyle="1" w:styleId="WW-BodyText2">
    <w:name w:val="WW-Body Text 2"/>
    <w:basedOn w:val="Norml"/>
    <w:rPr>
      <w:b/>
      <w:color w:val="FF0000"/>
      <w:szCs w:val="24"/>
      <w:lang w:val="hu-HU"/>
    </w:rPr>
  </w:style>
  <w:style w:type="paragraph" w:customStyle="1" w:styleId="WW-BodyText3">
    <w:name w:val="WW-Body Text 3"/>
    <w:basedOn w:val="Norml"/>
    <w:rsid w:val="00322568"/>
    <w:pPr>
      <w:ind w:right="-1"/>
    </w:pPr>
  </w:style>
  <w:style w:type="paragraph" w:styleId="Cm">
    <w:name w:val="Title"/>
    <w:basedOn w:val="Norml"/>
    <w:next w:val="Alcm"/>
    <w:qFormat/>
    <w:pPr>
      <w:suppressAutoHyphens w:val="0"/>
      <w:jc w:val="center"/>
    </w:pPr>
    <w:rPr>
      <w:b/>
      <w:sz w:val="28"/>
      <w:lang w:val="hu-HU"/>
    </w:rPr>
  </w:style>
  <w:style w:type="paragraph" w:styleId="Alcm">
    <w:name w:val="Subtitle"/>
    <w:basedOn w:val="WW-Cmsor"/>
    <w:next w:val="Szvegtrzs"/>
    <w:qFormat/>
    <w:rsid w:val="00322568"/>
    <w:pPr>
      <w:jc w:val="center"/>
    </w:pPr>
    <w:rPr>
      <w:i/>
      <w:iCs/>
    </w:rPr>
  </w:style>
  <w:style w:type="paragraph" w:customStyle="1" w:styleId="hato">
    <w:name w:val="hato"/>
    <w:pPr>
      <w:tabs>
        <w:tab w:val="left" w:pos="227"/>
      </w:tabs>
      <w:suppressAutoHyphens/>
      <w:overflowPunct w:val="0"/>
      <w:autoSpaceDE w:val="0"/>
      <w:spacing w:line="168" w:lineRule="exact"/>
      <w:textAlignment w:val="baseline"/>
    </w:pPr>
    <w:rPr>
      <w:rFonts w:ascii="Switzerland" w:hAnsi="Switzerland"/>
      <w:b/>
      <w:color w:val="000000"/>
      <w:sz w:val="14"/>
      <w:lang w:eastAsia="ar-SA"/>
    </w:rPr>
  </w:style>
  <w:style w:type="paragraph" w:customStyle="1" w:styleId="WW-BodyText21">
    <w:name w:val="WW-Body Text 21"/>
    <w:basedOn w:val="Norml"/>
    <w:rsid w:val="00322568"/>
    <w:pPr>
      <w:ind w:right="902"/>
    </w:pPr>
    <w:rPr>
      <w:b/>
      <w:i/>
      <w:u w:val="single"/>
      <w:lang w:val="de-DE"/>
    </w:rPr>
  </w:style>
  <w:style w:type="paragraph" w:customStyle="1" w:styleId="WW-BodyText31">
    <w:name w:val="WW-Body Text 31"/>
    <w:basedOn w:val="Norml"/>
    <w:rsid w:val="00322568"/>
    <w:pPr>
      <w:ind w:right="902"/>
      <w:jc w:val="both"/>
    </w:pPr>
    <w:rPr>
      <w:b/>
      <w:iCs/>
      <w:lang w:val="de-DE"/>
    </w:rPr>
  </w:style>
  <w:style w:type="paragraph" w:styleId="Buborkszveg">
    <w:name w:val="Balloon Text"/>
    <w:basedOn w:val="Norml"/>
    <w:semiHidden/>
    <w:rsid w:val="00885572"/>
    <w:rPr>
      <w:rFonts w:ascii="Tahoma" w:hAnsi="Tahoma" w:cs="Tahoma"/>
      <w:sz w:val="16"/>
      <w:szCs w:val="16"/>
    </w:rPr>
  </w:style>
  <w:style w:type="table" w:styleId="Rcsostblzat">
    <w:name w:val="Table Grid"/>
    <w:basedOn w:val="Normltblzat"/>
    <w:rsid w:val="008B6D41"/>
    <w:pPr>
      <w:suppressAutoHyphens/>
      <w:overflowPunct w:val="0"/>
      <w:autoSpaceDE w:val="0"/>
      <w:autoSpaceDN w:val="0"/>
      <w:adjustRightInd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Jegyzethivatkozs">
    <w:name w:val="annotation reference"/>
    <w:rsid w:val="0006653B"/>
    <w:rPr>
      <w:sz w:val="16"/>
      <w:szCs w:val="16"/>
    </w:rPr>
  </w:style>
  <w:style w:type="paragraph" w:styleId="Jegyzetszveg">
    <w:name w:val="annotation text"/>
    <w:basedOn w:val="Norml"/>
    <w:link w:val="JegyzetszvegChar"/>
    <w:rsid w:val="0006653B"/>
    <w:rPr>
      <w:sz w:val="20"/>
    </w:rPr>
  </w:style>
  <w:style w:type="paragraph" w:styleId="Megjegyzstrgya">
    <w:name w:val="annotation subject"/>
    <w:basedOn w:val="Jegyzetszveg"/>
    <w:next w:val="Jegyzetszveg"/>
    <w:semiHidden/>
    <w:rsid w:val="0006653B"/>
    <w:rPr>
      <w:b/>
      <w:bCs/>
    </w:rPr>
  </w:style>
  <w:style w:type="character" w:customStyle="1" w:styleId="JegyzetszvegChar">
    <w:name w:val="Jegyzetszöveg Char"/>
    <w:link w:val="Jegyzetszveg"/>
    <w:rsid w:val="00224640"/>
    <w:rPr>
      <w:lang w:val="en-US" w:eastAsia="ar-SA" w:bidi="ar-SA"/>
    </w:rPr>
  </w:style>
  <w:style w:type="character" w:customStyle="1" w:styleId="CharChar1">
    <w:name w:val="Char Char1"/>
    <w:rsid w:val="008272CC"/>
    <w:rPr>
      <w:lang w:eastAsia="ar-SA"/>
    </w:rPr>
  </w:style>
  <w:style w:type="character" w:styleId="Hiperhivatkozs">
    <w:name w:val="Hyperlink"/>
    <w:aliases w:val="Élőláb Char1,Élőláb Char Char,Footer Char Char Char,Footer Char1 Char Char Char Char,Footer Char2 Char Char1 Char Char Char,Footer Char1 Char Char Char Char Char Char,Footer Char2 Char Char1 Char Char Char Char Char"/>
    <w:link w:val="llb"/>
    <w:rsid w:val="008272CC"/>
    <w:rPr>
      <w:sz w:val="24"/>
      <w:lang w:val="en-US" w:eastAsia="ar-SA" w:bidi="ar-SA"/>
    </w:rPr>
  </w:style>
  <w:style w:type="paragraph" w:styleId="Vltozat">
    <w:name w:val="Revision"/>
    <w:hidden/>
    <w:uiPriority w:val="99"/>
    <w:semiHidden/>
    <w:rsid w:val="00B50D0D"/>
    <w:rPr>
      <w:sz w:val="24"/>
      <w:lang w:val="en-US" w:eastAsia="ar-SA"/>
    </w:rPr>
  </w:style>
  <w:style w:type="character" w:customStyle="1" w:styleId="CharChar10">
    <w:name w:val="Char Char1"/>
    <w:rsid w:val="00322568"/>
    <w:rPr>
      <w:lang w:eastAsia="ar-SA"/>
    </w:rPr>
  </w:style>
  <w:style w:type="paragraph" w:styleId="Listaszerbekezds">
    <w:name w:val="List Paragraph"/>
    <w:basedOn w:val="Norml"/>
    <w:uiPriority w:val="34"/>
    <w:qFormat/>
    <w:rsid w:val="0038161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539011">
      <w:bodyDiv w:val="1"/>
      <w:marLeft w:val="0"/>
      <w:marRight w:val="0"/>
      <w:marTop w:val="0"/>
      <w:marBottom w:val="0"/>
      <w:divBdr>
        <w:top w:val="none" w:sz="0" w:space="0" w:color="auto"/>
        <w:left w:val="none" w:sz="0" w:space="0" w:color="auto"/>
        <w:bottom w:val="none" w:sz="0" w:space="0" w:color="auto"/>
        <w:right w:val="none" w:sz="0" w:space="0" w:color="auto"/>
      </w:divBdr>
    </w:div>
    <w:div w:id="490175342">
      <w:bodyDiv w:val="1"/>
      <w:marLeft w:val="0"/>
      <w:marRight w:val="0"/>
      <w:marTop w:val="0"/>
      <w:marBottom w:val="0"/>
      <w:divBdr>
        <w:top w:val="none" w:sz="0" w:space="0" w:color="auto"/>
        <w:left w:val="none" w:sz="0" w:space="0" w:color="auto"/>
        <w:bottom w:val="none" w:sz="0" w:space="0" w:color="auto"/>
        <w:right w:val="none" w:sz="0" w:space="0" w:color="auto"/>
      </w:divBdr>
    </w:div>
    <w:div w:id="767389471">
      <w:bodyDiv w:val="1"/>
      <w:marLeft w:val="0"/>
      <w:marRight w:val="0"/>
      <w:marTop w:val="0"/>
      <w:marBottom w:val="0"/>
      <w:divBdr>
        <w:top w:val="none" w:sz="0" w:space="0" w:color="auto"/>
        <w:left w:val="none" w:sz="0" w:space="0" w:color="auto"/>
        <w:bottom w:val="none" w:sz="0" w:space="0" w:color="auto"/>
        <w:right w:val="none" w:sz="0" w:space="0" w:color="auto"/>
      </w:divBdr>
    </w:div>
    <w:div w:id="1207645945">
      <w:bodyDiv w:val="1"/>
      <w:marLeft w:val="0"/>
      <w:marRight w:val="0"/>
      <w:marTop w:val="0"/>
      <w:marBottom w:val="0"/>
      <w:divBdr>
        <w:top w:val="none" w:sz="0" w:space="0" w:color="auto"/>
        <w:left w:val="none" w:sz="0" w:space="0" w:color="auto"/>
        <w:bottom w:val="none" w:sz="0" w:space="0" w:color="auto"/>
        <w:right w:val="none" w:sz="0" w:space="0" w:color="auto"/>
      </w:divBdr>
    </w:div>
    <w:div w:id="1424448752">
      <w:bodyDiv w:val="1"/>
      <w:marLeft w:val="0"/>
      <w:marRight w:val="0"/>
      <w:marTop w:val="0"/>
      <w:marBottom w:val="0"/>
      <w:divBdr>
        <w:top w:val="none" w:sz="0" w:space="0" w:color="auto"/>
        <w:left w:val="none" w:sz="0" w:space="0" w:color="auto"/>
        <w:bottom w:val="none" w:sz="0" w:space="0" w:color="auto"/>
        <w:right w:val="none" w:sz="0" w:space="0" w:color="auto"/>
      </w:divBdr>
    </w:div>
    <w:div w:id="1498418942">
      <w:bodyDiv w:val="1"/>
      <w:marLeft w:val="0"/>
      <w:marRight w:val="0"/>
      <w:marTop w:val="0"/>
      <w:marBottom w:val="0"/>
      <w:divBdr>
        <w:top w:val="none" w:sz="0" w:space="0" w:color="auto"/>
        <w:left w:val="none" w:sz="0" w:space="0" w:color="auto"/>
        <w:bottom w:val="none" w:sz="0" w:space="0" w:color="auto"/>
        <w:right w:val="none" w:sz="0" w:space="0" w:color="auto"/>
      </w:divBdr>
    </w:div>
    <w:div w:id="1998219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ma.europa.eu/en/documents/template-form/qrd-appendix-v-adverse-drug-reaction-reporting-details_en.doc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B44034-BB0A-444D-B05A-F8B55D15A3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11</Pages>
  <Words>4254</Words>
  <Characters>29356</Characters>
  <Application>Microsoft Office Word</Application>
  <DocSecurity>0</DocSecurity>
  <Lines>244</Lines>
  <Paragraphs>67</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Betegtájékoztató tervezet</vt:lpstr>
      <vt:lpstr>Betegtájékoztató tervezet</vt:lpstr>
    </vt:vector>
  </TitlesOfParts>
  <Company>Pfizer Ltd</Company>
  <LinksUpToDate>false</LinksUpToDate>
  <CharactersWithSpaces>33543</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Betegtájékoztató tervezet</dc:title>
  <dc:subject/>
  <dc:creator>zsbudv</dc:creator>
  <cp:keywords/>
  <cp:lastModifiedBy>HU_OGYI_7.1</cp:lastModifiedBy>
  <cp:revision>8</cp:revision>
  <cp:lastPrinted>2016-07-04T11:14:00Z</cp:lastPrinted>
  <dcterms:created xsi:type="dcterms:W3CDTF">2025-07-22T18:28:00Z</dcterms:created>
  <dcterms:modified xsi:type="dcterms:W3CDTF">2026-07-26T21:46:00Z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8f72598-90ab-4748-9618-88402b5e95d2_Enabled">
    <vt:lpwstr>true</vt:lpwstr>
  </property>
  <property fmtid="{D5CDD505-2E9C-101B-9397-08002B2CF9AE}" pid="3" name="MSIP_Label_68f72598-90ab-4748-9618-88402b5e95d2_SetDate">
    <vt:lpwstr>2023-09-01T11:28:38Z</vt:lpwstr>
  </property>
  <property fmtid="{D5CDD505-2E9C-101B-9397-08002B2CF9AE}" pid="4" name="MSIP_Label_68f72598-90ab-4748-9618-88402b5e95d2_Method">
    <vt:lpwstr>Privileged</vt:lpwstr>
  </property>
  <property fmtid="{D5CDD505-2E9C-101B-9397-08002B2CF9AE}" pid="5" name="MSIP_Label_68f72598-90ab-4748-9618-88402b5e95d2_Name">
    <vt:lpwstr>68f72598-90ab-4748-9618-88402b5e95d2</vt:lpwstr>
  </property>
  <property fmtid="{D5CDD505-2E9C-101B-9397-08002B2CF9AE}" pid="6" name="MSIP_Label_68f72598-90ab-4748-9618-88402b5e95d2_SiteId">
    <vt:lpwstr>7a916015-20ae-4ad1-9170-eefd915e9272</vt:lpwstr>
  </property>
  <property fmtid="{D5CDD505-2E9C-101B-9397-08002B2CF9AE}" pid="7" name="MSIP_Label_68f72598-90ab-4748-9618-88402b5e95d2_ActionId">
    <vt:lpwstr>b62b49eb-46f7-49cf-84bf-c3607b710eac</vt:lpwstr>
  </property>
  <property fmtid="{D5CDD505-2E9C-101B-9397-08002B2CF9AE}" pid="8" name="MSIP_Label_68f72598-90ab-4748-9618-88402b5e95d2_ContentBits">
    <vt:lpwstr>0</vt:lpwstr>
  </property>
</Properties>
</file>