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05C" w:rsidRPr="00F42A63" w:rsidRDefault="0086705C" w:rsidP="0086705C">
      <w:pPr>
        <w:pStyle w:val="Cm"/>
        <w:spacing w:line="240" w:lineRule="auto"/>
        <w:rPr>
          <w:sz w:val="22"/>
          <w:szCs w:val="22"/>
        </w:rPr>
      </w:pPr>
      <w:r w:rsidRPr="00F42A63">
        <w:rPr>
          <w:sz w:val="22"/>
          <w:szCs w:val="22"/>
        </w:rPr>
        <w:t>Betegtájékoztató: Információk a felhasználó számára</w:t>
      </w:r>
    </w:p>
    <w:p w:rsidR="0086705C" w:rsidRPr="00F42A63" w:rsidRDefault="0086705C" w:rsidP="0086705C">
      <w:pPr>
        <w:jc w:val="center"/>
        <w:rPr>
          <w:b/>
          <w:noProof/>
          <w:szCs w:val="22"/>
        </w:rPr>
      </w:pPr>
    </w:p>
    <w:p w:rsidR="0086705C" w:rsidRDefault="0086705C" w:rsidP="0086705C">
      <w:pPr>
        <w:jc w:val="center"/>
        <w:rPr>
          <w:b/>
          <w:bCs/>
          <w:szCs w:val="22"/>
        </w:rPr>
      </w:pPr>
      <w:proofErr w:type="spellStart"/>
      <w:r w:rsidRPr="00F42A63">
        <w:rPr>
          <w:b/>
          <w:bCs/>
          <w:szCs w:val="22"/>
        </w:rPr>
        <w:t>Linola</w:t>
      </w:r>
      <w:proofErr w:type="spellEnd"/>
      <w:r w:rsidRPr="00F42A63">
        <w:rPr>
          <w:b/>
          <w:bCs/>
          <w:szCs w:val="22"/>
        </w:rPr>
        <w:t xml:space="preserve"> Fett </w:t>
      </w:r>
      <w:proofErr w:type="spellStart"/>
      <w:r w:rsidRPr="00F42A63">
        <w:rPr>
          <w:b/>
          <w:bCs/>
          <w:szCs w:val="22"/>
        </w:rPr>
        <w:t>fürdőolaj</w:t>
      </w:r>
      <w:proofErr w:type="spellEnd"/>
    </w:p>
    <w:p w:rsidR="0086705C" w:rsidRDefault="0086705C" w:rsidP="0086705C">
      <w:pPr>
        <w:jc w:val="center"/>
        <w:rPr>
          <w:szCs w:val="22"/>
        </w:rPr>
      </w:pPr>
      <w:proofErr w:type="spellStart"/>
      <w:r>
        <w:rPr>
          <w:szCs w:val="22"/>
        </w:rPr>
        <w:t>b</w:t>
      </w:r>
      <w:r w:rsidRPr="00F42A63">
        <w:rPr>
          <w:szCs w:val="22"/>
        </w:rPr>
        <w:t>őrlágyító</w:t>
      </w:r>
      <w:proofErr w:type="spellEnd"/>
      <w:r w:rsidRPr="00F42A63">
        <w:rPr>
          <w:szCs w:val="22"/>
        </w:rPr>
        <w:t xml:space="preserve"> </w:t>
      </w:r>
      <w:proofErr w:type="spellStart"/>
      <w:r w:rsidRPr="00F42A63">
        <w:rPr>
          <w:szCs w:val="22"/>
        </w:rPr>
        <w:t>és</w:t>
      </w:r>
      <w:proofErr w:type="spellEnd"/>
      <w:r w:rsidRPr="00F42A63">
        <w:rPr>
          <w:szCs w:val="22"/>
        </w:rPr>
        <w:t xml:space="preserve"> -</w:t>
      </w:r>
      <w:proofErr w:type="spellStart"/>
      <w:r w:rsidRPr="00F42A63">
        <w:rPr>
          <w:szCs w:val="22"/>
        </w:rPr>
        <w:t>védő</w:t>
      </w:r>
      <w:proofErr w:type="spellEnd"/>
      <w:r w:rsidRPr="00F42A63">
        <w:rPr>
          <w:szCs w:val="22"/>
        </w:rPr>
        <w:t xml:space="preserve"> </w:t>
      </w:r>
      <w:proofErr w:type="spellStart"/>
      <w:r w:rsidRPr="00F42A63">
        <w:rPr>
          <w:szCs w:val="22"/>
        </w:rPr>
        <w:t>anyagok</w:t>
      </w:r>
      <w:proofErr w:type="spellEnd"/>
    </w:p>
    <w:p w:rsidR="0086705C" w:rsidRPr="00F42A63" w:rsidRDefault="0086705C" w:rsidP="0086705C">
      <w:pPr>
        <w:jc w:val="center"/>
        <w:rPr>
          <w:szCs w:val="22"/>
        </w:rPr>
      </w:pPr>
    </w:p>
    <w:p w:rsidR="0086705C" w:rsidRPr="00F42A63" w:rsidRDefault="0086705C" w:rsidP="0086705C">
      <w:pPr>
        <w:rPr>
          <w:b/>
          <w:szCs w:val="22"/>
          <w:lang w:val="hu-HU"/>
        </w:rPr>
      </w:pPr>
      <w:r w:rsidRPr="00F42A63">
        <w:rPr>
          <w:b/>
          <w:noProof/>
          <w:szCs w:val="22"/>
          <w:lang w:val="hu-HU"/>
        </w:rPr>
        <w:t>Mielőtt elkezdi alkalmazni ezt a gyógyszert, olvassa</w:t>
      </w:r>
      <w:r w:rsidRPr="00F42A63">
        <w:rPr>
          <w:b/>
          <w:szCs w:val="22"/>
          <w:lang w:val="hu-HU"/>
        </w:rPr>
        <w:t xml:space="preserve"> el figyelmesen az alábbi betegtájékoztatót, mert az Ön számára fontos információkat tartalmaz.</w:t>
      </w:r>
    </w:p>
    <w:p w:rsidR="0086705C" w:rsidRPr="00F42A63" w:rsidRDefault="0086705C" w:rsidP="0086705C">
      <w:pPr>
        <w:rPr>
          <w:noProof/>
          <w:szCs w:val="22"/>
          <w:lang w:val="hu-HU"/>
        </w:rPr>
      </w:pPr>
      <w:r w:rsidRPr="00F42A63">
        <w:rPr>
          <w:noProof/>
          <w:szCs w:val="22"/>
          <w:lang w:val="hu-HU"/>
        </w:rPr>
        <w:t xml:space="preserve">Ezt a gyógyszert mindig pontosan a </w:t>
      </w:r>
      <w:r w:rsidR="00C97AAB" w:rsidRPr="00DF1848">
        <w:rPr>
          <w:noProof/>
          <w:szCs w:val="22"/>
          <w:lang w:val="hu-HU"/>
        </w:rPr>
        <w:t>betegtájékoztatóban</w:t>
      </w:r>
      <w:r w:rsidRPr="00F42A63">
        <w:rPr>
          <w:noProof/>
          <w:szCs w:val="22"/>
          <w:lang w:val="hu-HU"/>
        </w:rPr>
        <w:t xml:space="preserve"> leírtaknak, vagy az Ön kezelőorvosa vagy gyógyszerésze</w:t>
      </w:r>
      <w:r w:rsidRPr="00F42A63">
        <w:rPr>
          <w:szCs w:val="22"/>
          <w:lang w:val="hu-HU"/>
        </w:rPr>
        <w:t xml:space="preserve"> </w:t>
      </w:r>
      <w:r w:rsidRPr="00F42A63">
        <w:rPr>
          <w:noProof/>
          <w:szCs w:val="22"/>
          <w:lang w:val="hu-HU"/>
        </w:rPr>
        <w:t>által elmondottaknak megfelelően alkalmazza.</w:t>
      </w:r>
    </w:p>
    <w:p w:rsidR="0086705C" w:rsidRPr="00F42A63" w:rsidRDefault="0086705C" w:rsidP="0086705C">
      <w:pPr>
        <w:numPr>
          <w:ilvl w:val="0"/>
          <w:numId w:val="18"/>
        </w:numPr>
        <w:suppressAutoHyphens/>
        <w:ind w:left="567" w:hanging="567"/>
        <w:rPr>
          <w:szCs w:val="22"/>
          <w:lang w:val="hu-HU"/>
        </w:rPr>
      </w:pPr>
      <w:r w:rsidRPr="00F42A63">
        <w:rPr>
          <w:szCs w:val="22"/>
          <w:lang w:val="hu-HU"/>
        </w:rPr>
        <w:t>Tartsa meg a betegtájékoztatót, mert a benne szereplő információkra a későbbiekben is szüksége lehet.</w:t>
      </w:r>
    </w:p>
    <w:p w:rsidR="0086705C" w:rsidRPr="00F42A63" w:rsidRDefault="0086705C" w:rsidP="0086705C">
      <w:pPr>
        <w:numPr>
          <w:ilvl w:val="0"/>
          <w:numId w:val="18"/>
        </w:numPr>
        <w:ind w:left="567" w:right="-2" w:hanging="567"/>
        <w:rPr>
          <w:noProof/>
          <w:szCs w:val="22"/>
          <w:lang w:val="hu-HU"/>
        </w:rPr>
      </w:pPr>
      <w:r w:rsidRPr="00F42A63">
        <w:rPr>
          <w:noProof/>
          <w:szCs w:val="22"/>
          <w:lang w:val="hu-HU"/>
        </w:rPr>
        <w:t>További információkért vagy tanácsért forduljon gyógyszerészéhez</w:t>
      </w:r>
      <w:r w:rsidRPr="00F42A63">
        <w:rPr>
          <w:szCs w:val="22"/>
          <w:lang w:val="hu-HU"/>
        </w:rPr>
        <w:t>.</w:t>
      </w:r>
    </w:p>
    <w:p w:rsidR="0086705C" w:rsidRPr="00F42A63" w:rsidRDefault="0086705C" w:rsidP="0086705C">
      <w:pPr>
        <w:numPr>
          <w:ilvl w:val="0"/>
          <w:numId w:val="18"/>
        </w:numPr>
        <w:suppressAutoHyphens/>
        <w:ind w:left="567" w:right="-2" w:hanging="567"/>
        <w:rPr>
          <w:noProof/>
          <w:szCs w:val="22"/>
          <w:lang w:val="hu-HU"/>
        </w:rPr>
      </w:pPr>
      <w:r w:rsidRPr="00F42A63">
        <w:rPr>
          <w:noProof/>
          <w:szCs w:val="22"/>
          <w:lang w:val="hu-HU"/>
        </w:rPr>
        <w:t>Ha Önnél bármilyen mellékhatás jelentkezik, tájékoztassa kezelőorvosát vagy gyógyszerészét</w:t>
      </w:r>
      <w:r w:rsidRPr="00F42A63">
        <w:rPr>
          <w:szCs w:val="22"/>
          <w:lang w:val="hu-HU"/>
        </w:rPr>
        <w:t xml:space="preserve">. </w:t>
      </w:r>
    </w:p>
    <w:p w:rsidR="0086705C" w:rsidRPr="00F42A63" w:rsidRDefault="0086705C" w:rsidP="0086705C">
      <w:pPr>
        <w:pStyle w:val="Listaszerbekezds"/>
        <w:numPr>
          <w:ilvl w:val="0"/>
          <w:numId w:val="18"/>
        </w:numPr>
        <w:ind w:left="567" w:hanging="567"/>
        <w:contextualSpacing w:val="0"/>
        <w:rPr>
          <w:szCs w:val="22"/>
          <w:lang w:val="hu-HU"/>
        </w:rPr>
      </w:pPr>
      <w:r w:rsidRPr="00F42A63">
        <w:rPr>
          <w:noProof/>
          <w:szCs w:val="22"/>
          <w:lang w:val="hu-HU"/>
        </w:rPr>
        <w:t>Ez a betegtájékoztatóban fel nem sorolt bármely lehetséges mellékhatásra is vonatkozik.</w:t>
      </w:r>
      <w:r w:rsidRPr="00F42A63">
        <w:rPr>
          <w:szCs w:val="22"/>
          <w:lang w:val="hu-HU"/>
        </w:rPr>
        <w:t xml:space="preserve"> Lásd 4.</w:t>
      </w:r>
      <w:r>
        <w:rPr>
          <w:szCs w:val="22"/>
          <w:lang w:val="hu-HU"/>
        </w:rPr>
        <w:t> </w:t>
      </w:r>
      <w:r w:rsidRPr="00F42A63">
        <w:rPr>
          <w:szCs w:val="22"/>
          <w:lang w:val="hu-HU"/>
        </w:rPr>
        <w:t>pont</w:t>
      </w:r>
    </w:p>
    <w:p w:rsidR="0086705C" w:rsidRDefault="0086705C" w:rsidP="0086705C">
      <w:pPr>
        <w:pStyle w:val="Listaszerbekezds"/>
        <w:numPr>
          <w:ilvl w:val="0"/>
          <w:numId w:val="18"/>
        </w:numPr>
        <w:ind w:left="567" w:hanging="567"/>
        <w:contextualSpacing w:val="0"/>
        <w:rPr>
          <w:noProof/>
          <w:szCs w:val="22"/>
          <w:lang w:val="hu-HU"/>
        </w:rPr>
      </w:pPr>
      <w:r w:rsidRPr="00F42A63">
        <w:rPr>
          <w:noProof/>
          <w:szCs w:val="22"/>
          <w:lang w:val="hu-HU"/>
        </w:rPr>
        <w:t>Feltétlenül tájékoztassa kezelőorvosát, ha tünetei nem enyhülnek, vagy éppen súlyosbodnak</w:t>
      </w:r>
      <w:r>
        <w:rPr>
          <w:noProof/>
          <w:szCs w:val="22"/>
          <w:lang w:val="hu-HU"/>
        </w:rPr>
        <w:t>.</w:t>
      </w:r>
      <w:bookmarkStart w:id="0" w:name="_GoBack"/>
      <w:bookmarkEnd w:id="0"/>
    </w:p>
    <w:p w:rsidR="0086705C" w:rsidRPr="00F42A63" w:rsidRDefault="0086705C" w:rsidP="0086705C">
      <w:pPr>
        <w:pStyle w:val="Listaszerbekezds"/>
        <w:ind w:left="567"/>
        <w:contextualSpacing w:val="0"/>
        <w:rPr>
          <w:noProof/>
          <w:szCs w:val="22"/>
          <w:lang w:val="hu-HU"/>
        </w:rPr>
      </w:pPr>
    </w:p>
    <w:p w:rsidR="0086705C" w:rsidRPr="00F42A63" w:rsidRDefault="0086705C" w:rsidP="0086705C">
      <w:pPr>
        <w:ind w:right="-2"/>
        <w:rPr>
          <w:b/>
          <w:noProof/>
          <w:szCs w:val="22"/>
        </w:rPr>
      </w:pPr>
      <w:r w:rsidRPr="00F42A63">
        <w:rPr>
          <w:b/>
          <w:noProof/>
          <w:szCs w:val="22"/>
        </w:rPr>
        <w:t>A betegtájékoztató tartalma:</w:t>
      </w:r>
    </w:p>
    <w:p w:rsidR="0086705C" w:rsidRPr="00F42A63" w:rsidRDefault="0086705C" w:rsidP="0086705C">
      <w:pPr>
        <w:numPr>
          <w:ilvl w:val="1"/>
          <w:numId w:val="15"/>
        </w:numPr>
        <w:tabs>
          <w:tab w:val="clear" w:pos="0"/>
        </w:tabs>
        <w:ind w:left="567" w:right="-29" w:hanging="567"/>
        <w:rPr>
          <w:noProof/>
          <w:szCs w:val="22"/>
        </w:rPr>
      </w:pPr>
      <w:r w:rsidRPr="00F42A63">
        <w:rPr>
          <w:noProof/>
          <w:szCs w:val="22"/>
        </w:rPr>
        <w:t xml:space="preserve">Milyen típusú gyógyszer a </w:t>
      </w:r>
      <w:proofErr w:type="spellStart"/>
      <w:r w:rsidRPr="00F42A63">
        <w:rPr>
          <w:szCs w:val="22"/>
        </w:rPr>
        <w:t>Linola</w:t>
      </w:r>
      <w:proofErr w:type="spellEnd"/>
      <w:r w:rsidRPr="00F42A63">
        <w:rPr>
          <w:szCs w:val="22"/>
        </w:rPr>
        <w:t xml:space="preserve"> Fett </w:t>
      </w:r>
      <w:proofErr w:type="spellStart"/>
      <w:r w:rsidRPr="00F42A63">
        <w:rPr>
          <w:szCs w:val="22"/>
        </w:rPr>
        <w:t>fürdőolaj</w:t>
      </w:r>
      <w:proofErr w:type="spellEnd"/>
      <w:r w:rsidRPr="00F42A63">
        <w:rPr>
          <w:noProof/>
          <w:szCs w:val="22"/>
        </w:rPr>
        <w:t xml:space="preserve"> és milyen betegségek esetén alkalmazható?</w:t>
      </w:r>
    </w:p>
    <w:p w:rsidR="0086705C" w:rsidRPr="00F42A63" w:rsidRDefault="0086705C" w:rsidP="0086705C">
      <w:pPr>
        <w:numPr>
          <w:ilvl w:val="1"/>
          <w:numId w:val="15"/>
        </w:numPr>
        <w:tabs>
          <w:tab w:val="clear" w:pos="0"/>
        </w:tabs>
        <w:ind w:left="567" w:right="-29" w:hanging="567"/>
        <w:rPr>
          <w:noProof/>
          <w:szCs w:val="22"/>
        </w:rPr>
      </w:pPr>
      <w:r w:rsidRPr="00F42A63">
        <w:rPr>
          <w:noProof/>
          <w:szCs w:val="22"/>
        </w:rPr>
        <w:t xml:space="preserve">Tudnivalók a </w:t>
      </w:r>
      <w:proofErr w:type="spellStart"/>
      <w:r w:rsidRPr="00F42A63">
        <w:rPr>
          <w:szCs w:val="22"/>
        </w:rPr>
        <w:t>Linola</w:t>
      </w:r>
      <w:proofErr w:type="spellEnd"/>
      <w:r w:rsidRPr="00F42A63">
        <w:rPr>
          <w:szCs w:val="22"/>
        </w:rPr>
        <w:t xml:space="preserve"> Fett </w:t>
      </w:r>
      <w:proofErr w:type="spellStart"/>
      <w:r w:rsidRPr="00F42A63">
        <w:rPr>
          <w:szCs w:val="22"/>
        </w:rPr>
        <w:t>fürdőolaj</w:t>
      </w:r>
      <w:proofErr w:type="spellEnd"/>
      <w:r w:rsidRPr="00F42A63">
        <w:rPr>
          <w:noProof/>
          <w:szCs w:val="22"/>
        </w:rPr>
        <w:t xml:space="preserve"> alkalmazása előtt</w:t>
      </w:r>
    </w:p>
    <w:p w:rsidR="0086705C" w:rsidRPr="00F42A63" w:rsidRDefault="0086705C" w:rsidP="0086705C">
      <w:pPr>
        <w:ind w:left="567" w:right="-29" w:hanging="567"/>
        <w:rPr>
          <w:noProof/>
          <w:szCs w:val="22"/>
          <w:lang w:val="en-US"/>
        </w:rPr>
      </w:pPr>
      <w:r w:rsidRPr="00F42A63">
        <w:rPr>
          <w:noProof/>
          <w:szCs w:val="22"/>
          <w:lang w:val="en-US"/>
        </w:rPr>
        <w:t>3.</w:t>
      </w:r>
      <w:r w:rsidRPr="00F42A63">
        <w:rPr>
          <w:noProof/>
          <w:szCs w:val="22"/>
          <w:lang w:val="en-US"/>
        </w:rPr>
        <w:tab/>
        <w:t xml:space="preserve">Hogyan kell alkalmazni a </w:t>
      </w:r>
      <w:proofErr w:type="spellStart"/>
      <w:r w:rsidRPr="00F42A63">
        <w:rPr>
          <w:szCs w:val="22"/>
          <w:lang w:val="en-US"/>
        </w:rPr>
        <w:t>Linola</w:t>
      </w:r>
      <w:proofErr w:type="spellEnd"/>
      <w:r w:rsidRPr="00F42A63">
        <w:rPr>
          <w:szCs w:val="22"/>
          <w:lang w:val="en-US"/>
        </w:rPr>
        <w:t xml:space="preserve"> Fett </w:t>
      </w:r>
      <w:proofErr w:type="spellStart"/>
      <w:r w:rsidRPr="00F42A63">
        <w:rPr>
          <w:szCs w:val="22"/>
          <w:lang w:val="en-US"/>
        </w:rPr>
        <w:t>fürdőolajat</w:t>
      </w:r>
      <w:proofErr w:type="spellEnd"/>
      <w:r w:rsidRPr="00F42A63">
        <w:rPr>
          <w:noProof/>
          <w:szCs w:val="22"/>
          <w:lang w:val="en-US"/>
        </w:rPr>
        <w:t>?</w:t>
      </w:r>
    </w:p>
    <w:p w:rsidR="0086705C" w:rsidRPr="00F42A63" w:rsidRDefault="0086705C" w:rsidP="0086705C">
      <w:pPr>
        <w:ind w:left="567" w:right="-29" w:hanging="567"/>
        <w:rPr>
          <w:noProof/>
          <w:szCs w:val="22"/>
          <w:lang w:val="en-US"/>
        </w:rPr>
      </w:pPr>
      <w:r w:rsidRPr="00F42A63">
        <w:rPr>
          <w:noProof/>
          <w:szCs w:val="22"/>
          <w:lang w:val="en-US"/>
        </w:rPr>
        <w:t>4.</w:t>
      </w:r>
      <w:r w:rsidRPr="00F42A63">
        <w:rPr>
          <w:noProof/>
          <w:szCs w:val="22"/>
          <w:lang w:val="en-US"/>
        </w:rPr>
        <w:tab/>
        <w:t>Lehetséges mellékhatások</w:t>
      </w:r>
    </w:p>
    <w:p w:rsidR="0086705C" w:rsidRPr="00F42A63" w:rsidRDefault="0086705C" w:rsidP="0086705C">
      <w:pPr>
        <w:ind w:left="567" w:right="-29" w:hanging="567"/>
        <w:rPr>
          <w:noProof/>
          <w:szCs w:val="22"/>
          <w:lang w:val="en-US"/>
        </w:rPr>
      </w:pPr>
      <w:r w:rsidRPr="00F42A63">
        <w:rPr>
          <w:noProof/>
          <w:szCs w:val="22"/>
          <w:lang w:val="en-US"/>
        </w:rPr>
        <w:t>5</w:t>
      </w:r>
      <w:r w:rsidRPr="00F42A63">
        <w:rPr>
          <w:noProof/>
          <w:szCs w:val="22"/>
          <w:lang w:val="en-US"/>
        </w:rPr>
        <w:tab/>
        <w:t xml:space="preserve">Hogyan kell a </w:t>
      </w:r>
      <w:proofErr w:type="spellStart"/>
      <w:r w:rsidRPr="00F42A63">
        <w:rPr>
          <w:szCs w:val="22"/>
          <w:lang w:val="en-US"/>
        </w:rPr>
        <w:t>Linola</w:t>
      </w:r>
      <w:proofErr w:type="spellEnd"/>
      <w:r w:rsidRPr="00F42A63">
        <w:rPr>
          <w:szCs w:val="22"/>
          <w:lang w:val="en-US"/>
        </w:rPr>
        <w:t xml:space="preserve"> Fett </w:t>
      </w:r>
      <w:proofErr w:type="spellStart"/>
      <w:r w:rsidRPr="00F42A63">
        <w:rPr>
          <w:szCs w:val="22"/>
          <w:lang w:val="en-US"/>
        </w:rPr>
        <w:t>fürdőolajat</w:t>
      </w:r>
      <w:proofErr w:type="spellEnd"/>
      <w:r w:rsidRPr="00F42A63">
        <w:rPr>
          <w:noProof/>
          <w:szCs w:val="22"/>
          <w:lang w:val="en-US"/>
        </w:rPr>
        <w:t xml:space="preserve"> tárolni?</w:t>
      </w:r>
    </w:p>
    <w:p w:rsidR="0086705C" w:rsidRDefault="0086705C" w:rsidP="0086705C">
      <w:pPr>
        <w:ind w:left="567" w:right="-28" w:hanging="567"/>
        <w:rPr>
          <w:szCs w:val="22"/>
          <w:lang w:val="es-ES_tradnl"/>
        </w:rPr>
      </w:pPr>
      <w:r w:rsidRPr="00F42A63">
        <w:rPr>
          <w:noProof/>
          <w:szCs w:val="22"/>
          <w:lang w:val="en-US"/>
        </w:rPr>
        <w:t>6.</w:t>
      </w:r>
      <w:r w:rsidRPr="00F42A63">
        <w:rPr>
          <w:noProof/>
          <w:szCs w:val="22"/>
          <w:lang w:val="en-US"/>
        </w:rPr>
        <w:tab/>
      </w:r>
      <w:r w:rsidRPr="00F42A63">
        <w:rPr>
          <w:noProof/>
          <w:szCs w:val="22"/>
          <w:lang w:val="es-ES_tradnl"/>
        </w:rPr>
        <w:t xml:space="preserve">A csomagolás tartalma és egyéb </w:t>
      </w:r>
      <w:r w:rsidRPr="00F42A63">
        <w:rPr>
          <w:szCs w:val="22"/>
          <w:lang w:val="es-ES_tradnl"/>
        </w:rPr>
        <w:t>információk</w:t>
      </w:r>
    </w:p>
    <w:p w:rsidR="0086705C" w:rsidRDefault="0086705C" w:rsidP="0086705C">
      <w:pPr>
        <w:ind w:left="567" w:right="-28" w:hanging="567"/>
        <w:rPr>
          <w:noProof/>
          <w:szCs w:val="22"/>
          <w:lang w:val="en-US"/>
        </w:rPr>
      </w:pPr>
    </w:p>
    <w:p w:rsidR="0086705C" w:rsidRPr="00F42A63" w:rsidRDefault="0086705C" w:rsidP="0086705C">
      <w:pPr>
        <w:ind w:left="567" w:right="-28" w:hanging="567"/>
        <w:rPr>
          <w:noProof/>
          <w:szCs w:val="22"/>
          <w:lang w:val="en-US"/>
        </w:rPr>
      </w:pPr>
    </w:p>
    <w:p w:rsidR="0086705C" w:rsidRDefault="0086705C" w:rsidP="0086705C">
      <w:pPr>
        <w:numPr>
          <w:ilvl w:val="0"/>
          <w:numId w:val="16"/>
        </w:numPr>
        <w:tabs>
          <w:tab w:val="clear" w:pos="570"/>
        </w:tabs>
        <w:ind w:right="-2"/>
        <w:rPr>
          <w:b/>
          <w:szCs w:val="22"/>
          <w:lang w:val="es-ES_tradnl"/>
        </w:rPr>
      </w:pPr>
      <w:r w:rsidRPr="00F42A63">
        <w:rPr>
          <w:b/>
          <w:noProof/>
          <w:szCs w:val="22"/>
          <w:lang w:val="es-ES_tradnl"/>
        </w:rPr>
        <w:t>Milyen típusú</w:t>
      </w:r>
      <w:r w:rsidRPr="00F42A63">
        <w:rPr>
          <w:b/>
          <w:szCs w:val="22"/>
          <w:lang w:val="es-ES_tradnl"/>
        </w:rPr>
        <w:t xml:space="preserve"> gyógyszer </w:t>
      </w:r>
      <w:r w:rsidRPr="00F42A63">
        <w:rPr>
          <w:b/>
          <w:noProof/>
          <w:szCs w:val="22"/>
          <w:lang w:val="es-ES_tradnl"/>
        </w:rPr>
        <w:t>a Linola Fett fürdőolaj és milyen betegségek esetén</w:t>
      </w:r>
      <w:r w:rsidRPr="00F42A63">
        <w:rPr>
          <w:b/>
          <w:szCs w:val="22"/>
          <w:lang w:val="es-ES_tradnl"/>
        </w:rPr>
        <w:t xml:space="preserve"> alkalmazható</w:t>
      </w:r>
      <w:r w:rsidRPr="00F42A63">
        <w:rPr>
          <w:b/>
          <w:noProof/>
          <w:szCs w:val="22"/>
          <w:lang w:val="es-ES_tradnl"/>
        </w:rPr>
        <w:t>?</w:t>
      </w:r>
    </w:p>
    <w:p w:rsidR="0086705C" w:rsidRPr="00F42A63" w:rsidRDefault="0086705C" w:rsidP="0086705C">
      <w:pPr>
        <w:ind w:left="570" w:right="-2"/>
        <w:rPr>
          <w:b/>
          <w:szCs w:val="22"/>
          <w:lang w:val="es-ES_tradnl"/>
        </w:rPr>
      </w:pPr>
    </w:p>
    <w:p w:rsidR="0086705C" w:rsidRDefault="0086705C" w:rsidP="0086705C">
      <w:pPr>
        <w:rPr>
          <w:szCs w:val="22"/>
          <w:lang w:val="es-ES_tradnl"/>
        </w:rPr>
      </w:pPr>
      <w:r w:rsidRPr="00F42A63">
        <w:rPr>
          <w:szCs w:val="22"/>
          <w:lang w:val="es-ES_tradnl"/>
        </w:rPr>
        <w:t>Száraz vagy hámló bőrproblémák, mint p</w:t>
      </w:r>
      <w:r>
        <w:rPr>
          <w:szCs w:val="22"/>
          <w:lang w:val="es-ES_tradnl"/>
        </w:rPr>
        <w:t>éldául</w:t>
      </w:r>
      <w:r w:rsidRPr="00F42A63">
        <w:rPr>
          <w:szCs w:val="22"/>
          <w:lang w:val="es-ES_tradnl"/>
        </w:rPr>
        <w:t xml:space="preserve"> pszoriázis (pikkelysömör) és neurodermatitisz (endogén ekcéma) kiegészítő kezelésére.</w:t>
      </w:r>
    </w:p>
    <w:p w:rsidR="0086705C" w:rsidRDefault="0086705C" w:rsidP="0086705C">
      <w:pPr>
        <w:rPr>
          <w:szCs w:val="22"/>
          <w:lang w:val="es-ES_tradnl"/>
        </w:rPr>
      </w:pPr>
    </w:p>
    <w:p w:rsidR="0086705C" w:rsidRPr="00F42A63" w:rsidRDefault="0086705C" w:rsidP="0086705C">
      <w:pPr>
        <w:rPr>
          <w:szCs w:val="22"/>
          <w:lang w:val="es-ES_tradnl"/>
        </w:rPr>
      </w:pPr>
    </w:p>
    <w:p w:rsidR="0086705C" w:rsidRPr="00F42A63" w:rsidRDefault="0086705C" w:rsidP="0086705C">
      <w:pPr>
        <w:numPr>
          <w:ilvl w:val="0"/>
          <w:numId w:val="17"/>
        </w:numPr>
        <w:tabs>
          <w:tab w:val="clear" w:pos="570"/>
        </w:tabs>
        <w:ind w:right="-2"/>
        <w:rPr>
          <w:b/>
          <w:noProof/>
          <w:szCs w:val="22"/>
          <w:lang w:val="es-ES_tradnl"/>
        </w:rPr>
      </w:pPr>
      <w:r w:rsidRPr="00F42A63">
        <w:rPr>
          <w:b/>
          <w:noProof/>
          <w:szCs w:val="22"/>
          <w:lang w:val="es-ES_tradnl"/>
        </w:rPr>
        <w:t xml:space="preserve">Tudnivalók a Linola Fett </w:t>
      </w:r>
      <w:r w:rsidR="00C97AAB" w:rsidRPr="00DF1848">
        <w:rPr>
          <w:b/>
          <w:noProof/>
          <w:szCs w:val="22"/>
          <w:lang w:val="es-ES_tradnl"/>
        </w:rPr>
        <w:t>fürdőolaj</w:t>
      </w:r>
      <w:r w:rsidRPr="00F42A63">
        <w:rPr>
          <w:b/>
          <w:noProof/>
          <w:szCs w:val="22"/>
          <w:lang w:val="es-ES_tradnl"/>
        </w:rPr>
        <w:t xml:space="preserve"> alkalmazása előtt</w:t>
      </w:r>
    </w:p>
    <w:p w:rsidR="0086705C" w:rsidRDefault="0086705C" w:rsidP="0086705C">
      <w:pPr>
        <w:rPr>
          <w:b/>
          <w:noProof/>
          <w:szCs w:val="22"/>
          <w:lang w:val="es-ES_tradnl"/>
        </w:rPr>
      </w:pPr>
    </w:p>
    <w:p w:rsidR="0086705C" w:rsidRPr="00AE37C8" w:rsidRDefault="0086705C" w:rsidP="0086705C">
      <w:pPr>
        <w:rPr>
          <w:b/>
          <w:noProof/>
          <w:szCs w:val="22"/>
          <w:lang w:val="it-CH"/>
        </w:rPr>
      </w:pPr>
      <w:r w:rsidRPr="00AE37C8">
        <w:rPr>
          <w:b/>
          <w:noProof/>
          <w:szCs w:val="22"/>
          <w:lang w:val="it-CH"/>
        </w:rPr>
        <w:t>Ne alkalmazza a Linola Fett fürdőolajat</w:t>
      </w:r>
      <w:r>
        <w:rPr>
          <w:b/>
          <w:noProof/>
          <w:szCs w:val="22"/>
          <w:lang w:val="it-CH"/>
        </w:rPr>
        <w:t>:</w:t>
      </w:r>
    </w:p>
    <w:p w:rsidR="0086705C" w:rsidRPr="00F42A63" w:rsidRDefault="0086705C" w:rsidP="0086705C">
      <w:pPr>
        <w:numPr>
          <w:ilvl w:val="0"/>
          <w:numId w:val="19"/>
        </w:numPr>
        <w:suppressAutoHyphens/>
        <w:ind w:left="567" w:hanging="567"/>
        <w:rPr>
          <w:szCs w:val="22"/>
          <w:lang w:val="da-DK"/>
        </w:rPr>
      </w:pPr>
      <w:r w:rsidRPr="00F42A63">
        <w:rPr>
          <w:szCs w:val="22"/>
          <w:lang w:val="da-DK"/>
        </w:rPr>
        <w:t xml:space="preserve">ha allergiás a hatóanyagokra vagy </w:t>
      </w:r>
      <w:r w:rsidRPr="00F42A63">
        <w:rPr>
          <w:noProof/>
          <w:szCs w:val="22"/>
          <w:lang w:val="da-DK"/>
        </w:rPr>
        <w:t xml:space="preserve">a gyógyszer (6. pontban felsorolt) </w:t>
      </w:r>
      <w:r w:rsidRPr="00F42A63">
        <w:rPr>
          <w:szCs w:val="22"/>
          <w:lang w:val="da-DK"/>
        </w:rPr>
        <w:t>egyéb összetevőjére</w:t>
      </w:r>
      <w:r>
        <w:rPr>
          <w:szCs w:val="22"/>
          <w:lang w:val="da-DK"/>
        </w:rPr>
        <w:t>;</w:t>
      </w:r>
    </w:p>
    <w:p w:rsidR="0086705C" w:rsidRPr="00F42A63" w:rsidRDefault="0086705C" w:rsidP="0086705C">
      <w:pPr>
        <w:pStyle w:val="Szvegtrzs"/>
        <w:numPr>
          <w:ilvl w:val="0"/>
          <w:numId w:val="19"/>
        </w:numPr>
        <w:suppressAutoHyphens/>
        <w:spacing w:after="0"/>
        <w:ind w:left="567" w:hanging="567"/>
        <w:rPr>
          <w:szCs w:val="22"/>
        </w:rPr>
      </w:pPr>
      <w:proofErr w:type="spellStart"/>
      <w:r w:rsidRPr="00F42A63">
        <w:rPr>
          <w:szCs w:val="22"/>
        </w:rPr>
        <w:t>lázzal</w:t>
      </w:r>
      <w:proofErr w:type="spellEnd"/>
      <w:r w:rsidRPr="00F42A63">
        <w:rPr>
          <w:szCs w:val="22"/>
        </w:rPr>
        <w:t xml:space="preserve"> </w:t>
      </w:r>
      <w:proofErr w:type="spellStart"/>
      <w:r w:rsidRPr="00F42A63">
        <w:rPr>
          <w:szCs w:val="22"/>
        </w:rPr>
        <w:t>járó</w:t>
      </w:r>
      <w:proofErr w:type="spellEnd"/>
      <w:r w:rsidRPr="00F42A63">
        <w:rPr>
          <w:szCs w:val="22"/>
        </w:rPr>
        <w:t xml:space="preserve"> </w:t>
      </w:r>
      <w:proofErr w:type="spellStart"/>
      <w:r w:rsidRPr="00F42A63">
        <w:rPr>
          <w:szCs w:val="22"/>
        </w:rPr>
        <w:t>megbetegedésekben</w:t>
      </w:r>
      <w:proofErr w:type="spellEnd"/>
      <w:r>
        <w:rPr>
          <w:szCs w:val="22"/>
        </w:rPr>
        <w:t>;</w:t>
      </w:r>
    </w:p>
    <w:p w:rsidR="0086705C" w:rsidRPr="00F42A63" w:rsidRDefault="0086705C" w:rsidP="0086705C">
      <w:pPr>
        <w:pStyle w:val="Szvegtrzs"/>
        <w:numPr>
          <w:ilvl w:val="0"/>
          <w:numId w:val="19"/>
        </w:numPr>
        <w:suppressAutoHyphens/>
        <w:spacing w:after="0"/>
        <w:ind w:left="567" w:hanging="567"/>
        <w:rPr>
          <w:szCs w:val="22"/>
        </w:rPr>
      </w:pPr>
      <w:proofErr w:type="spellStart"/>
      <w:r w:rsidRPr="00F42A63">
        <w:rPr>
          <w:szCs w:val="22"/>
        </w:rPr>
        <w:t>tuberkulózisban</w:t>
      </w:r>
      <w:proofErr w:type="spellEnd"/>
      <w:r>
        <w:rPr>
          <w:szCs w:val="22"/>
        </w:rPr>
        <w:t>;</w:t>
      </w:r>
    </w:p>
    <w:p w:rsidR="0086705C" w:rsidRPr="00F42A63" w:rsidRDefault="0086705C" w:rsidP="0086705C">
      <w:pPr>
        <w:pStyle w:val="Szvegtrzs"/>
        <w:numPr>
          <w:ilvl w:val="0"/>
          <w:numId w:val="19"/>
        </w:numPr>
        <w:suppressAutoHyphens/>
        <w:spacing w:after="0"/>
        <w:ind w:left="567" w:hanging="567"/>
        <w:rPr>
          <w:szCs w:val="22"/>
        </w:rPr>
      </w:pPr>
      <w:proofErr w:type="spellStart"/>
      <w:r w:rsidRPr="00F42A63">
        <w:rPr>
          <w:szCs w:val="22"/>
        </w:rPr>
        <w:t>súlyos</w:t>
      </w:r>
      <w:proofErr w:type="spellEnd"/>
      <w:r w:rsidRPr="00F42A63">
        <w:rPr>
          <w:szCs w:val="22"/>
        </w:rPr>
        <w:t xml:space="preserve"> </w:t>
      </w:r>
      <w:proofErr w:type="spellStart"/>
      <w:r w:rsidRPr="00F42A63">
        <w:rPr>
          <w:szCs w:val="22"/>
        </w:rPr>
        <w:t>szívműködési</w:t>
      </w:r>
      <w:proofErr w:type="spellEnd"/>
      <w:r w:rsidRPr="00F42A63">
        <w:rPr>
          <w:szCs w:val="22"/>
        </w:rPr>
        <w:t xml:space="preserve">- </w:t>
      </w:r>
      <w:proofErr w:type="spellStart"/>
      <w:r w:rsidRPr="00F42A63">
        <w:rPr>
          <w:szCs w:val="22"/>
        </w:rPr>
        <w:t>és</w:t>
      </w:r>
      <w:proofErr w:type="spellEnd"/>
      <w:r w:rsidRPr="00F42A63">
        <w:rPr>
          <w:szCs w:val="22"/>
        </w:rPr>
        <w:t xml:space="preserve"> </w:t>
      </w:r>
      <w:proofErr w:type="spellStart"/>
      <w:r w:rsidRPr="00F42A63">
        <w:rPr>
          <w:szCs w:val="22"/>
        </w:rPr>
        <w:t>keringési</w:t>
      </w:r>
      <w:proofErr w:type="spellEnd"/>
      <w:r w:rsidRPr="00F42A63">
        <w:rPr>
          <w:szCs w:val="22"/>
        </w:rPr>
        <w:t xml:space="preserve"> </w:t>
      </w:r>
      <w:proofErr w:type="spellStart"/>
      <w:r w:rsidRPr="00F42A63">
        <w:rPr>
          <w:szCs w:val="22"/>
        </w:rPr>
        <w:t>zavarokban</w:t>
      </w:r>
      <w:proofErr w:type="spellEnd"/>
      <w:r>
        <w:rPr>
          <w:szCs w:val="22"/>
        </w:rPr>
        <w:t>;</w:t>
      </w:r>
    </w:p>
    <w:p w:rsidR="0086705C" w:rsidRPr="00F42A63" w:rsidRDefault="0086705C" w:rsidP="0086705C">
      <w:pPr>
        <w:pStyle w:val="Szvegtrzs"/>
        <w:numPr>
          <w:ilvl w:val="0"/>
          <w:numId w:val="19"/>
        </w:numPr>
        <w:suppressAutoHyphens/>
        <w:spacing w:after="0"/>
        <w:ind w:left="567" w:hanging="567"/>
        <w:rPr>
          <w:szCs w:val="22"/>
        </w:rPr>
      </w:pPr>
      <w:proofErr w:type="spellStart"/>
      <w:r w:rsidRPr="00F42A63">
        <w:rPr>
          <w:szCs w:val="22"/>
        </w:rPr>
        <w:t>magasvérnyomás</w:t>
      </w:r>
      <w:r w:rsidR="009D3F68">
        <w:rPr>
          <w:szCs w:val="22"/>
        </w:rPr>
        <w:t>-betegség</w:t>
      </w:r>
      <w:proofErr w:type="spellEnd"/>
      <w:r w:rsidRPr="00F42A63">
        <w:rPr>
          <w:szCs w:val="22"/>
        </w:rPr>
        <w:t xml:space="preserve"> </w:t>
      </w:r>
      <w:proofErr w:type="spellStart"/>
      <w:r w:rsidRPr="00F42A63">
        <w:rPr>
          <w:szCs w:val="22"/>
        </w:rPr>
        <w:t>esetén</w:t>
      </w:r>
      <w:proofErr w:type="spellEnd"/>
      <w:r w:rsidRPr="00F42A63">
        <w:rPr>
          <w:szCs w:val="22"/>
        </w:rPr>
        <w:t xml:space="preserve">, </w:t>
      </w:r>
      <w:proofErr w:type="spellStart"/>
      <w:r w:rsidRPr="00F42A63">
        <w:rPr>
          <w:szCs w:val="22"/>
        </w:rPr>
        <w:t>amikor</w:t>
      </w:r>
      <w:proofErr w:type="spellEnd"/>
      <w:r w:rsidRPr="00F42A63">
        <w:rPr>
          <w:szCs w:val="22"/>
        </w:rPr>
        <w:t xml:space="preserve"> a </w:t>
      </w:r>
      <w:proofErr w:type="spellStart"/>
      <w:r w:rsidRPr="00F42A63">
        <w:rPr>
          <w:szCs w:val="22"/>
        </w:rPr>
        <w:t>meleg</w:t>
      </w:r>
      <w:proofErr w:type="spellEnd"/>
      <w:r w:rsidRPr="00F42A63">
        <w:rPr>
          <w:szCs w:val="22"/>
        </w:rPr>
        <w:t xml:space="preserve"> </w:t>
      </w:r>
      <w:proofErr w:type="spellStart"/>
      <w:r w:rsidRPr="00F42A63">
        <w:rPr>
          <w:szCs w:val="22"/>
        </w:rPr>
        <w:t>fürdő</w:t>
      </w:r>
      <w:proofErr w:type="spellEnd"/>
      <w:r w:rsidRPr="00F42A63">
        <w:rPr>
          <w:szCs w:val="22"/>
        </w:rPr>
        <w:t xml:space="preserve"> </w:t>
      </w:r>
      <w:proofErr w:type="spellStart"/>
      <w:r w:rsidRPr="00F42A63">
        <w:rPr>
          <w:szCs w:val="22"/>
        </w:rPr>
        <w:t>nem</w:t>
      </w:r>
      <w:proofErr w:type="spellEnd"/>
      <w:r w:rsidRPr="00F42A63">
        <w:rPr>
          <w:szCs w:val="22"/>
        </w:rPr>
        <w:t xml:space="preserve"> </w:t>
      </w:r>
      <w:proofErr w:type="spellStart"/>
      <w:r w:rsidRPr="00F42A63">
        <w:rPr>
          <w:szCs w:val="22"/>
        </w:rPr>
        <w:t>engedélyezett</w:t>
      </w:r>
      <w:proofErr w:type="spellEnd"/>
      <w:r>
        <w:rPr>
          <w:szCs w:val="22"/>
        </w:rPr>
        <w:t>;</w:t>
      </w:r>
    </w:p>
    <w:p w:rsidR="0086705C" w:rsidRDefault="0086705C" w:rsidP="0086705C">
      <w:pPr>
        <w:pStyle w:val="Szvegtrzs"/>
        <w:numPr>
          <w:ilvl w:val="0"/>
          <w:numId w:val="19"/>
        </w:numPr>
        <w:suppressAutoHyphens/>
        <w:spacing w:after="0"/>
        <w:ind w:left="567" w:hanging="567"/>
        <w:rPr>
          <w:szCs w:val="22"/>
        </w:rPr>
      </w:pPr>
      <w:proofErr w:type="spellStart"/>
      <w:r w:rsidRPr="00F42A63">
        <w:rPr>
          <w:szCs w:val="22"/>
        </w:rPr>
        <w:t>továbbá</w:t>
      </w:r>
      <w:proofErr w:type="spellEnd"/>
      <w:r w:rsidRPr="00F42A63">
        <w:rPr>
          <w:szCs w:val="22"/>
        </w:rPr>
        <w:t xml:space="preserve"> </w:t>
      </w:r>
      <w:proofErr w:type="spellStart"/>
      <w:r w:rsidRPr="00F42A63">
        <w:rPr>
          <w:szCs w:val="22"/>
        </w:rPr>
        <w:t>nagyobb</w:t>
      </w:r>
      <w:proofErr w:type="spellEnd"/>
      <w:r w:rsidRPr="00F42A63">
        <w:rPr>
          <w:szCs w:val="22"/>
        </w:rPr>
        <w:t xml:space="preserve"> </w:t>
      </w:r>
      <w:proofErr w:type="spellStart"/>
      <w:r w:rsidRPr="00F42A63">
        <w:rPr>
          <w:szCs w:val="22"/>
        </w:rPr>
        <w:t>bőrsérülések</w:t>
      </w:r>
      <w:proofErr w:type="spellEnd"/>
      <w:r w:rsidRPr="00F42A63">
        <w:rPr>
          <w:szCs w:val="22"/>
        </w:rPr>
        <w:t xml:space="preserve">, </w:t>
      </w:r>
      <w:proofErr w:type="spellStart"/>
      <w:r w:rsidRPr="00F42A63">
        <w:rPr>
          <w:szCs w:val="22"/>
        </w:rPr>
        <w:t>nem</w:t>
      </w:r>
      <w:proofErr w:type="spellEnd"/>
      <w:r w:rsidRPr="00F42A63">
        <w:rPr>
          <w:szCs w:val="22"/>
        </w:rPr>
        <w:t xml:space="preserve"> </w:t>
      </w:r>
      <w:proofErr w:type="spellStart"/>
      <w:r w:rsidRPr="00F42A63">
        <w:rPr>
          <w:szCs w:val="22"/>
        </w:rPr>
        <w:t>tisztázott</w:t>
      </w:r>
      <w:proofErr w:type="spellEnd"/>
      <w:r w:rsidRPr="00F42A63">
        <w:rPr>
          <w:szCs w:val="22"/>
        </w:rPr>
        <w:t xml:space="preserve"> </w:t>
      </w:r>
      <w:proofErr w:type="spellStart"/>
      <w:r w:rsidRPr="00F42A63">
        <w:rPr>
          <w:szCs w:val="22"/>
        </w:rPr>
        <w:t>bőrbetegségek</w:t>
      </w:r>
      <w:proofErr w:type="spellEnd"/>
      <w:r w:rsidRPr="00F42A63">
        <w:rPr>
          <w:szCs w:val="22"/>
        </w:rPr>
        <w:t xml:space="preserve"> </w:t>
      </w:r>
      <w:proofErr w:type="spellStart"/>
      <w:r w:rsidRPr="00F42A63">
        <w:rPr>
          <w:szCs w:val="22"/>
        </w:rPr>
        <w:t>esetén</w:t>
      </w:r>
      <w:proofErr w:type="spellEnd"/>
      <w:r w:rsidRPr="00F42A63">
        <w:rPr>
          <w:szCs w:val="22"/>
        </w:rPr>
        <w:t>.</w:t>
      </w:r>
    </w:p>
    <w:p w:rsidR="0086705C" w:rsidRPr="00F42A63" w:rsidRDefault="0086705C" w:rsidP="0086705C">
      <w:pPr>
        <w:pStyle w:val="Szvegtrzs"/>
        <w:suppressAutoHyphens/>
        <w:spacing w:after="0"/>
        <w:ind w:left="567" w:hanging="567"/>
        <w:rPr>
          <w:szCs w:val="22"/>
        </w:rPr>
      </w:pPr>
    </w:p>
    <w:p w:rsidR="0086705C" w:rsidRPr="00F42A63" w:rsidRDefault="0086705C" w:rsidP="0086705C">
      <w:pPr>
        <w:ind w:right="-2"/>
        <w:rPr>
          <w:b/>
          <w:noProof/>
          <w:szCs w:val="22"/>
          <w:lang w:val="da-DK"/>
        </w:rPr>
      </w:pPr>
      <w:r w:rsidRPr="00F42A63">
        <w:rPr>
          <w:b/>
          <w:noProof/>
          <w:szCs w:val="22"/>
          <w:lang w:val="da-DK"/>
        </w:rPr>
        <w:t>Figyelmeztetések és óvintézkedések</w:t>
      </w:r>
    </w:p>
    <w:p w:rsidR="0086705C" w:rsidRPr="00F42A63" w:rsidRDefault="0086705C" w:rsidP="0086705C">
      <w:pPr>
        <w:ind w:right="-2"/>
        <w:rPr>
          <w:szCs w:val="22"/>
          <w:lang w:val="hu-HU"/>
        </w:rPr>
      </w:pPr>
      <w:r w:rsidRPr="00F42A63">
        <w:rPr>
          <w:noProof/>
          <w:szCs w:val="22"/>
          <w:lang w:val="da-DK"/>
        </w:rPr>
        <w:t xml:space="preserve">A </w:t>
      </w:r>
      <w:r w:rsidRPr="00F42A63">
        <w:rPr>
          <w:szCs w:val="22"/>
          <w:lang w:val="da-DK"/>
        </w:rPr>
        <w:t xml:space="preserve">Linola Fett fürdőolaj </w:t>
      </w:r>
      <w:r w:rsidRPr="00F42A63">
        <w:rPr>
          <w:noProof/>
          <w:szCs w:val="22"/>
          <w:lang w:val="da-DK"/>
        </w:rPr>
        <w:t>alkalmazása előtt beszéljen kezelőorvosával vagy gyógyszerészével</w:t>
      </w:r>
      <w:r w:rsidRPr="00F42A63">
        <w:rPr>
          <w:szCs w:val="22"/>
          <w:lang w:val="hu-HU"/>
        </w:rPr>
        <w:t>.</w:t>
      </w:r>
    </w:p>
    <w:p w:rsidR="0086705C" w:rsidRPr="00F42A63" w:rsidRDefault="0086705C" w:rsidP="0086705C">
      <w:pPr>
        <w:ind w:right="-2"/>
        <w:rPr>
          <w:b/>
          <w:noProof/>
          <w:szCs w:val="22"/>
          <w:lang w:val="da-DK"/>
        </w:rPr>
      </w:pPr>
    </w:p>
    <w:p w:rsidR="0086705C" w:rsidRPr="00AE37C8" w:rsidRDefault="0086705C" w:rsidP="0086705C">
      <w:pPr>
        <w:rPr>
          <w:szCs w:val="22"/>
          <w:lang w:val="da-DK"/>
        </w:rPr>
      </w:pPr>
      <w:r w:rsidRPr="00AE37C8">
        <w:rPr>
          <w:szCs w:val="22"/>
          <w:lang w:val="da-DK"/>
        </w:rPr>
        <w:t>A Linola Fett fürdőolaj alkalmazásakor vegye figyelembe, hogy:</w:t>
      </w:r>
    </w:p>
    <w:p w:rsidR="0086705C" w:rsidRPr="00BB7AEB" w:rsidRDefault="0086705C" w:rsidP="0086705C">
      <w:pPr>
        <w:pStyle w:val="Szvegtrzs"/>
        <w:numPr>
          <w:ilvl w:val="0"/>
          <w:numId w:val="19"/>
        </w:numPr>
        <w:suppressAutoHyphens/>
        <w:spacing w:after="0"/>
        <w:ind w:left="567" w:hanging="567"/>
        <w:rPr>
          <w:szCs w:val="22"/>
          <w:lang w:val="da-DK"/>
        </w:rPr>
      </w:pPr>
      <w:r w:rsidRPr="00BB7AEB">
        <w:rPr>
          <w:szCs w:val="22"/>
          <w:lang w:val="da-DK"/>
        </w:rPr>
        <w:t>a készítmény szembe, szemkörnyékre ne kerüljön, mert égető érzést okozhat.</w:t>
      </w:r>
    </w:p>
    <w:p w:rsidR="0086705C" w:rsidRPr="00BB7AEB" w:rsidRDefault="0086705C" w:rsidP="0086705C">
      <w:pPr>
        <w:pStyle w:val="Szvegtrzs"/>
        <w:numPr>
          <w:ilvl w:val="0"/>
          <w:numId w:val="19"/>
        </w:numPr>
        <w:suppressAutoHyphens/>
        <w:spacing w:after="0"/>
        <w:ind w:left="567" w:hanging="567"/>
        <w:rPr>
          <w:szCs w:val="22"/>
          <w:lang w:val="da-DK"/>
        </w:rPr>
      </w:pPr>
      <w:r w:rsidRPr="00BB7AEB">
        <w:rPr>
          <w:szCs w:val="22"/>
          <w:lang w:val="da-DK"/>
        </w:rPr>
        <w:t>a készítmény a bőrhöz hasonlóan a fürdőkádon és a zuhanyozótálcán is film</w:t>
      </w:r>
      <w:r>
        <w:rPr>
          <w:szCs w:val="22"/>
          <w:lang w:val="da-DK"/>
        </w:rPr>
        <w:t>réteget</w:t>
      </w:r>
      <w:r w:rsidRPr="00BB7AEB">
        <w:rPr>
          <w:szCs w:val="22"/>
          <w:lang w:val="da-DK"/>
        </w:rPr>
        <w:t xml:space="preserve"> képez, ezért fokozza a csúszásveszélyt.</w:t>
      </w:r>
    </w:p>
    <w:p w:rsidR="0086705C" w:rsidRPr="00BB7AEB" w:rsidRDefault="0086705C" w:rsidP="0086705C">
      <w:pPr>
        <w:pStyle w:val="Szvegtrzs"/>
        <w:suppressAutoHyphens/>
        <w:spacing w:after="0"/>
        <w:ind w:left="567"/>
        <w:rPr>
          <w:szCs w:val="22"/>
          <w:lang w:val="da-DK"/>
        </w:rPr>
      </w:pPr>
    </w:p>
    <w:p w:rsidR="0086705C" w:rsidRDefault="0086705C" w:rsidP="0086705C">
      <w:pPr>
        <w:rPr>
          <w:szCs w:val="22"/>
          <w:lang w:val="hu-HU"/>
        </w:rPr>
      </w:pPr>
      <w:r w:rsidRPr="00F42A63">
        <w:rPr>
          <w:szCs w:val="22"/>
          <w:lang w:val="hu-HU"/>
        </w:rPr>
        <w:lastRenderedPageBreak/>
        <w:t>A Linola Fett fürdőolaj</w:t>
      </w:r>
      <w:r>
        <w:rPr>
          <w:szCs w:val="22"/>
          <w:lang w:val="hu-HU"/>
        </w:rPr>
        <w:t xml:space="preserve">ban </w:t>
      </w:r>
      <w:r w:rsidRPr="00E72DBC">
        <w:rPr>
          <w:szCs w:val="22"/>
          <w:lang w:val="hu-HU"/>
        </w:rPr>
        <w:t>felhasznált paraffin</w:t>
      </w:r>
      <w:r>
        <w:rPr>
          <w:szCs w:val="22"/>
          <w:lang w:val="hu-HU"/>
        </w:rPr>
        <w:t xml:space="preserve"> a </w:t>
      </w:r>
      <w:r w:rsidRPr="00F42A63">
        <w:rPr>
          <w:szCs w:val="22"/>
          <w:lang w:val="hu-HU"/>
        </w:rPr>
        <w:t>latex anyagú termékekkel (p</w:t>
      </w:r>
      <w:r>
        <w:rPr>
          <w:szCs w:val="22"/>
          <w:lang w:val="hu-HU"/>
        </w:rPr>
        <w:t>éldául</w:t>
      </w:r>
      <w:r w:rsidRPr="00F42A63">
        <w:rPr>
          <w:szCs w:val="22"/>
          <w:lang w:val="hu-HU"/>
        </w:rPr>
        <w:t xml:space="preserve"> kondom, pesszárium) </w:t>
      </w:r>
      <w:r>
        <w:rPr>
          <w:szCs w:val="22"/>
          <w:lang w:val="hu-HU"/>
        </w:rPr>
        <w:t xml:space="preserve">történő </w:t>
      </w:r>
      <w:r w:rsidRPr="00F42A63">
        <w:rPr>
          <w:szCs w:val="22"/>
          <w:lang w:val="hu-HU"/>
        </w:rPr>
        <w:t>egyidejű alkalmazás esetén</w:t>
      </w:r>
      <w:r>
        <w:rPr>
          <w:szCs w:val="22"/>
          <w:lang w:val="hu-HU"/>
        </w:rPr>
        <w:t>,</w:t>
      </w:r>
      <w:r w:rsidRPr="00F42A63">
        <w:rPr>
          <w:szCs w:val="22"/>
          <w:lang w:val="hu-HU"/>
        </w:rPr>
        <w:t xml:space="preserve"> az eszközök működőképességének csökkenéséhez vezethet, és hátrányosan befolyásolhatja azok biztonságát.</w:t>
      </w:r>
    </w:p>
    <w:p w:rsidR="0086705C" w:rsidRPr="00F42A63" w:rsidRDefault="0086705C" w:rsidP="0086705C">
      <w:pPr>
        <w:rPr>
          <w:szCs w:val="22"/>
          <w:lang w:val="hu-HU"/>
        </w:rPr>
      </w:pPr>
    </w:p>
    <w:p w:rsidR="0086705C" w:rsidRPr="00F42A63" w:rsidRDefault="0086705C" w:rsidP="0086705C">
      <w:pPr>
        <w:keepNext/>
        <w:rPr>
          <w:b/>
          <w:szCs w:val="22"/>
          <w:lang w:val="da-DK"/>
        </w:rPr>
      </w:pPr>
      <w:r w:rsidRPr="00F42A63">
        <w:rPr>
          <w:b/>
          <w:noProof/>
          <w:szCs w:val="22"/>
          <w:lang w:val="da-DK"/>
        </w:rPr>
        <w:t>Egyéb</w:t>
      </w:r>
      <w:r w:rsidRPr="00F42A63">
        <w:rPr>
          <w:b/>
          <w:szCs w:val="22"/>
          <w:lang w:val="da-DK"/>
        </w:rPr>
        <w:t xml:space="preserve"> gyógyszerek</w:t>
      </w:r>
      <w:r w:rsidRPr="00F42A63">
        <w:rPr>
          <w:b/>
          <w:noProof/>
          <w:szCs w:val="22"/>
          <w:lang w:val="da-DK"/>
        </w:rPr>
        <w:t xml:space="preserve"> és a Linola Fett fürdőolaj</w:t>
      </w:r>
    </w:p>
    <w:p w:rsidR="0086705C" w:rsidRPr="00F42A63" w:rsidRDefault="0086705C" w:rsidP="0086705C">
      <w:pPr>
        <w:rPr>
          <w:szCs w:val="22"/>
          <w:lang w:val="da-DK"/>
        </w:rPr>
      </w:pPr>
      <w:r w:rsidRPr="00F42A63">
        <w:rPr>
          <w:szCs w:val="22"/>
          <w:lang w:val="da-DK"/>
        </w:rPr>
        <w:t xml:space="preserve">Feltétlenül tájékoztassa gyógyszerészét a jelenleg vagy nemrégiben </w:t>
      </w:r>
      <w:r w:rsidRPr="00F42A63">
        <w:rPr>
          <w:noProof/>
          <w:szCs w:val="22"/>
          <w:lang w:val="da-DK"/>
        </w:rPr>
        <w:t>alkalmazott, valamint alkalmazni tervezett</w:t>
      </w:r>
      <w:r w:rsidRPr="00F42A63">
        <w:rPr>
          <w:szCs w:val="22"/>
          <w:lang w:val="da-DK"/>
        </w:rPr>
        <w:t xml:space="preserve"> egyéb gyógyszereiről</w:t>
      </w:r>
      <w:r w:rsidRPr="00F42A63">
        <w:rPr>
          <w:noProof/>
          <w:szCs w:val="22"/>
          <w:lang w:val="da-DK"/>
        </w:rPr>
        <w:t>.</w:t>
      </w:r>
    </w:p>
    <w:p w:rsidR="0086705C" w:rsidRDefault="0086705C" w:rsidP="0086705C">
      <w:pPr>
        <w:rPr>
          <w:szCs w:val="22"/>
          <w:lang w:val="da-DK"/>
        </w:rPr>
      </w:pPr>
    </w:p>
    <w:p w:rsidR="0086705C" w:rsidRPr="00F42A63" w:rsidRDefault="0086705C" w:rsidP="0086705C">
      <w:pPr>
        <w:rPr>
          <w:noProof/>
          <w:szCs w:val="22"/>
          <w:lang w:val="da-DK"/>
        </w:rPr>
      </w:pPr>
      <w:r w:rsidRPr="00F42A63">
        <w:rPr>
          <w:szCs w:val="22"/>
          <w:lang w:val="da-DK"/>
        </w:rPr>
        <w:t>A szappanok és a szintetikus felületaktív anyagok a készítmény hatását csökkentik.</w:t>
      </w:r>
    </w:p>
    <w:p w:rsidR="0086705C" w:rsidRPr="00F42A63" w:rsidRDefault="0086705C" w:rsidP="0086705C">
      <w:pPr>
        <w:ind w:right="-2"/>
        <w:rPr>
          <w:szCs w:val="22"/>
          <w:lang w:val="da-DK"/>
        </w:rPr>
      </w:pPr>
    </w:p>
    <w:p w:rsidR="0086705C" w:rsidRPr="00F42A63" w:rsidRDefault="0086705C" w:rsidP="0086705C">
      <w:pPr>
        <w:ind w:right="-2"/>
        <w:rPr>
          <w:b/>
          <w:noProof/>
          <w:szCs w:val="22"/>
          <w:lang w:val="hu-HU"/>
        </w:rPr>
      </w:pPr>
      <w:r w:rsidRPr="00F42A63">
        <w:rPr>
          <w:b/>
          <w:noProof/>
          <w:szCs w:val="22"/>
          <w:lang w:val="hu-HU"/>
        </w:rPr>
        <w:t>Terhesség és szoptatás</w:t>
      </w:r>
    </w:p>
    <w:p w:rsidR="0086705C" w:rsidRPr="00F42A63" w:rsidRDefault="0086705C" w:rsidP="0086705C">
      <w:pPr>
        <w:rPr>
          <w:szCs w:val="22"/>
          <w:lang w:val="da-DK"/>
        </w:rPr>
      </w:pPr>
      <w:r w:rsidRPr="00F42A63">
        <w:rPr>
          <w:noProof/>
          <w:szCs w:val="22"/>
          <w:lang w:val="da-DK"/>
        </w:rPr>
        <w:t>Ha Ön terhes vagy szoptat, illetve ha fennáll Önnél a terhesség lehetősége vagy gyermeket szeretne, a gyógyszer alkalmazása előtt beszéljen</w:t>
      </w:r>
      <w:r w:rsidRPr="00F42A63">
        <w:rPr>
          <w:szCs w:val="22"/>
          <w:lang w:val="da-DK"/>
        </w:rPr>
        <w:t xml:space="preserve"> kezelőorvosával vagy gyógyszerészével</w:t>
      </w:r>
      <w:r w:rsidRPr="00F42A63">
        <w:rPr>
          <w:noProof/>
          <w:szCs w:val="22"/>
          <w:lang w:val="da-DK"/>
        </w:rPr>
        <w:t>.</w:t>
      </w:r>
    </w:p>
    <w:p w:rsidR="0086705C" w:rsidRDefault="0086705C" w:rsidP="0086705C">
      <w:pPr>
        <w:rPr>
          <w:noProof/>
          <w:szCs w:val="22"/>
          <w:lang w:val="hu-HU"/>
        </w:rPr>
      </w:pPr>
    </w:p>
    <w:p w:rsidR="0086705C" w:rsidRDefault="0086705C" w:rsidP="0086705C">
      <w:pPr>
        <w:rPr>
          <w:szCs w:val="22"/>
          <w:lang w:val="hu-HU"/>
        </w:rPr>
      </w:pPr>
      <w:r w:rsidRPr="00F42A63">
        <w:rPr>
          <w:szCs w:val="22"/>
          <w:lang w:val="hu-HU"/>
        </w:rPr>
        <w:t xml:space="preserve">Nincs rá adat, hogy a készítmény alkalmazása terhesség vagy szoptatás alatt kockázatos lenne. Azonban </w:t>
      </w:r>
      <w:r w:rsidRPr="0086705C">
        <w:rPr>
          <w:i/>
          <w:iCs/>
          <w:color w:val="222222"/>
          <w:szCs w:val="22"/>
          <w:shd w:val="clear" w:color="auto" w:fill="FFFFFF"/>
          <w:lang w:val="hu-HU"/>
        </w:rPr>
        <w:t>–</w:t>
      </w:r>
      <w:r w:rsidRPr="00F42A63">
        <w:rPr>
          <w:szCs w:val="22"/>
          <w:lang w:val="hu-HU"/>
        </w:rPr>
        <w:t xml:space="preserve"> mint minden gyógyszer </w:t>
      </w:r>
      <w:r w:rsidRPr="0086705C">
        <w:rPr>
          <w:i/>
          <w:iCs/>
          <w:color w:val="222222"/>
          <w:szCs w:val="22"/>
          <w:shd w:val="clear" w:color="auto" w:fill="FFFFFF"/>
          <w:lang w:val="hu-HU"/>
        </w:rPr>
        <w:t>–</w:t>
      </w:r>
      <w:r w:rsidRPr="00F42A63">
        <w:rPr>
          <w:szCs w:val="22"/>
          <w:lang w:val="hu-HU"/>
        </w:rPr>
        <w:t xml:space="preserve"> így a Linola Fett fürdőolaj is terhesség alatt csak az orvos utasítására alkalmazható.</w:t>
      </w:r>
    </w:p>
    <w:p w:rsidR="0086705C" w:rsidRPr="00F42A63" w:rsidRDefault="0086705C" w:rsidP="0086705C">
      <w:pPr>
        <w:rPr>
          <w:szCs w:val="22"/>
          <w:lang w:val="hu-HU"/>
        </w:rPr>
      </w:pPr>
    </w:p>
    <w:p w:rsidR="0086705C" w:rsidRPr="00F42A63" w:rsidRDefault="0086705C" w:rsidP="0086705C">
      <w:pPr>
        <w:ind w:right="-29"/>
        <w:rPr>
          <w:b/>
          <w:noProof/>
          <w:szCs w:val="22"/>
          <w:lang w:val="hu-HU"/>
        </w:rPr>
      </w:pPr>
      <w:r w:rsidRPr="00F42A63">
        <w:rPr>
          <w:b/>
          <w:noProof/>
          <w:szCs w:val="22"/>
          <w:lang w:val="hu-HU"/>
        </w:rPr>
        <w:t xml:space="preserve">A készítmény hatásai a gépjárművezetéshez és </w:t>
      </w:r>
      <w:r>
        <w:rPr>
          <w:b/>
          <w:noProof/>
          <w:szCs w:val="22"/>
          <w:lang w:val="hu-HU"/>
        </w:rPr>
        <w:t xml:space="preserve">a </w:t>
      </w:r>
      <w:r w:rsidRPr="00F42A63">
        <w:rPr>
          <w:b/>
          <w:noProof/>
          <w:szCs w:val="22"/>
          <w:lang w:val="hu-HU"/>
        </w:rPr>
        <w:t>gépek kezeléséhez szükséges képességekre</w:t>
      </w:r>
    </w:p>
    <w:p w:rsidR="0086705C" w:rsidRDefault="0086705C" w:rsidP="0086705C">
      <w:pPr>
        <w:ind w:right="-28"/>
        <w:rPr>
          <w:szCs w:val="22"/>
          <w:lang w:val="hu-HU"/>
        </w:rPr>
      </w:pPr>
      <w:r w:rsidRPr="00F42A63">
        <w:rPr>
          <w:szCs w:val="22"/>
          <w:lang w:val="hu-HU"/>
        </w:rPr>
        <w:t xml:space="preserve">A Linola-Fett fürdőolaj nem befolyásolja a gépjárművezetéshez és </w:t>
      </w:r>
      <w:r>
        <w:rPr>
          <w:szCs w:val="22"/>
          <w:lang w:val="hu-HU"/>
        </w:rPr>
        <w:t xml:space="preserve">a </w:t>
      </w:r>
      <w:r w:rsidRPr="00F42A63">
        <w:rPr>
          <w:szCs w:val="22"/>
          <w:lang w:val="hu-HU"/>
        </w:rPr>
        <w:t xml:space="preserve">gépek </w:t>
      </w:r>
      <w:r w:rsidRPr="00F42A63">
        <w:rPr>
          <w:noProof/>
          <w:szCs w:val="22"/>
          <w:lang w:val="hu-HU"/>
        </w:rPr>
        <w:t>kezeléséhez</w:t>
      </w:r>
      <w:r w:rsidRPr="00F42A63">
        <w:rPr>
          <w:szCs w:val="22"/>
          <w:lang w:val="hu-HU"/>
        </w:rPr>
        <w:t xml:space="preserve"> szükséges képességeket.</w:t>
      </w:r>
    </w:p>
    <w:p w:rsidR="00410BE0" w:rsidRDefault="00410BE0" w:rsidP="00410BE0">
      <w:pPr>
        <w:ind w:right="-28"/>
        <w:rPr>
          <w:szCs w:val="22"/>
          <w:lang w:val="hu-HU"/>
        </w:rPr>
      </w:pPr>
    </w:p>
    <w:p w:rsidR="00DF1848" w:rsidRPr="00712214" w:rsidRDefault="00DF1848" w:rsidP="00410BE0">
      <w:pPr>
        <w:ind w:right="-28"/>
        <w:rPr>
          <w:szCs w:val="22"/>
          <w:lang w:val="hu-HU"/>
        </w:rPr>
      </w:pPr>
      <w:r w:rsidRPr="00712214">
        <w:rPr>
          <w:b/>
          <w:snapToGrid w:val="0"/>
          <w:lang w:val="da-DK"/>
        </w:rPr>
        <w:t>A Linola Fett fürdőolaj</w:t>
      </w:r>
      <w:r w:rsidR="009D3F68" w:rsidRPr="009D3F68">
        <w:rPr>
          <w:b/>
          <w:noProof/>
          <w:snapToGrid w:val="0"/>
          <w:szCs w:val="24"/>
          <w:lang w:val="hu-HU"/>
        </w:rPr>
        <w:t xml:space="preserve"> citrált, eugenolt, D-limonént és linaloolt </w:t>
      </w:r>
      <w:r w:rsidRPr="00712214">
        <w:rPr>
          <w:b/>
          <w:noProof/>
          <w:snapToGrid w:val="0"/>
          <w:szCs w:val="24"/>
          <w:lang w:val="da-DK"/>
        </w:rPr>
        <w:t>tartalmaz</w:t>
      </w:r>
    </w:p>
    <w:p w:rsidR="009D3F68" w:rsidRPr="009D3F68" w:rsidRDefault="009D3F68" w:rsidP="009D3F68">
      <w:pPr>
        <w:ind w:right="-28"/>
        <w:rPr>
          <w:szCs w:val="22"/>
          <w:lang w:val="hu-HU"/>
        </w:rPr>
      </w:pPr>
      <w:r w:rsidRPr="009D3F68">
        <w:rPr>
          <w:szCs w:val="22"/>
          <w:lang w:val="hu-HU"/>
        </w:rPr>
        <w:t xml:space="preserve">Ez a készítmény </w:t>
      </w:r>
      <w:proofErr w:type="spellStart"/>
      <w:r w:rsidRPr="009D3F68">
        <w:rPr>
          <w:szCs w:val="22"/>
          <w:lang w:val="hu-HU"/>
        </w:rPr>
        <w:t>citrált</w:t>
      </w:r>
      <w:proofErr w:type="spellEnd"/>
      <w:r w:rsidRPr="009D3F68">
        <w:rPr>
          <w:szCs w:val="22"/>
          <w:lang w:val="hu-HU"/>
        </w:rPr>
        <w:t xml:space="preserve">, </w:t>
      </w:r>
      <w:proofErr w:type="spellStart"/>
      <w:r w:rsidRPr="009D3F68">
        <w:rPr>
          <w:szCs w:val="22"/>
          <w:lang w:val="hu-HU"/>
        </w:rPr>
        <w:t>eugenolt</w:t>
      </w:r>
      <w:proofErr w:type="spellEnd"/>
      <w:r w:rsidRPr="009D3F68">
        <w:rPr>
          <w:szCs w:val="22"/>
          <w:lang w:val="hu-HU"/>
        </w:rPr>
        <w:t>, D-</w:t>
      </w:r>
      <w:proofErr w:type="spellStart"/>
      <w:r w:rsidRPr="009D3F68">
        <w:rPr>
          <w:szCs w:val="22"/>
          <w:lang w:val="hu-HU"/>
        </w:rPr>
        <w:t>limonént</w:t>
      </w:r>
      <w:proofErr w:type="spellEnd"/>
      <w:r w:rsidRPr="009D3F68">
        <w:rPr>
          <w:szCs w:val="22"/>
          <w:lang w:val="hu-HU"/>
        </w:rPr>
        <w:t xml:space="preserve"> és </w:t>
      </w:r>
      <w:proofErr w:type="spellStart"/>
      <w:r w:rsidRPr="009D3F68">
        <w:rPr>
          <w:szCs w:val="22"/>
          <w:lang w:val="hu-HU"/>
        </w:rPr>
        <w:t>linaloolt</w:t>
      </w:r>
      <w:proofErr w:type="spellEnd"/>
      <w:r w:rsidRPr="009D3F68">
        <w:rPr>
          <w:szCs w:val="22"/>
          <w:lang w:val="hu-HU"/>
        </w:rPr>
        <w:t xml:space="preserve"> tartalmazó illatanyagot tartalmaz.</w:t>
      </w:r>
    </w:p>
    <w:p w:rsidR="009D3F68" w:rsidRPr="009D3F68" w:rsidRDefault="009D3F68" w:rsidP="009D3F68">
      <w:pPr>
        <w:ind w:right="-28"/>
        <w:rPr>
          <w:szCs w:val="22"/>
          <w:lang w:val="hu-HU"/>
        </w:rPr>
      </w:pPr>
      <w:r w:rsidRPr="009D3F68">
        <w:rPr>
          <w:szCs w:val="22"/>
          <w:lang w:val="hu-HU"/>
        </w:rPr>
        <w:t xml:space="preserve">A </w:t>
      </w:r>
      <w:proofErr w:type="spellStart"/>
      <w:r w:rsidRPr="009D3F68">
        <w:rPr>
          <w:szCs w:val="22"/>
          <w:lang w:val="hu-HU"/>
        </w:rPr>
        <w:t>citrál</w:t>
      </w:r>
      <w:proofErr w:type="spellEnd"/>
      <w:r w:rsidRPr="009D3F68">
        <w:rPr>
          <w:szCs w:val="22"/>
          <w:lang w:val="hu-HU"/>
        </w:rPr>
        <w:t xml:space="preserve">, </w:t>
      </w:r>
      <w:proofErr w:type="spellStart"/>
      <w:r w:rsidRPr="009D3F68">
        <w:rPr>
          <w:szCs w:val="22"/>
          <w:lang w:val="hu-HU"/>
        </w:rPr>
        <w:t>eugenol</w:t>
      </w:r>
      <w:proofErr w:type="spellEnd"/>
      <w:r w:rsidRPr="009D3F68">
        <w:rPr>
          <w:szCs w:val="22"/>
          <w:lang w:val="hu-HU"/>
        </w:rPr>
        <w:t>, D-</w:t>
      </w:r>
      <w:proofErr w:type="spellStart"/>
      <w:r w:rsidRPr="009D3F68">
        <w:rPr>
          <w:szCs w:val="22"/>
          <w:lang w:val="hu-HU"/>
        </w:rPr>
        <w:t>limonén</w:t>
      </w:r>
      <w:proofErr w:type="spellEnd"/>
      <w:r w:rsidRPr="009D3F68">
        <w:rPr>
          <w:szCs w:val="22"/>
          <w:lang w:val="hu-HU"/>
        </w:rPr>
        <w:t xml:space="preserve"> és </w:t>
      </w:r>
      <w:proofErr w:type="spellStart"/>
      <w:r w:rsidRPr="009D3F68">
        <w:rPr>
          <w:szCs w:val="22"/>
          <w:lang w:val="hu-HU"/>
        </w:rPr>
        <w:t>linalool</w:t>
      </w:r>
      <w:proofErr w:type="spellEnd"/>
      <w:r w:rsidRPr="009D3F68">
        <w:rPr>
          <w:szCs w:val="22"/>
          <w:lang w:val="hu-HU"/>
        </w:rPr>
        <w:t xml:space="preserve"> allergiás reakciót okozhat.</w:t>
      </w:r>
    </w:p>
    <w:p w:rsidR="009D3F68" w:rsidRPr="009D3F68" w:rsidRDefault="009D3F68" w:rsidP="009D3F68">
      <w:pPr>
        <w:ind w:right="-28"/>
        <w:rPr>
          <w:szCs w:val="22"/>
          <w:lang w:val="hu-HU"/>
        </w:rPr>
      </w:pPr>
    </w:p>
    <w:p w:rsidR="009D3F68" w:rsidRDefault="009D3F68" w:rsidP="00DF1848">
      <w:pPr>
        <w:ind w:right="-28"/>
        <w:rPr>
          <w:szCs w:val="22"/>
          <w:lang w:val="hu-HU"/>
        </w:rPr>
      </w:pPr>
    </w:p>
    <w:p w:rsidR="00DF1848" w:rsidRPr="00F42A63" w:rsidRDefault="00DF1848" w:rsidP="00DF1848">
      <w:pPr>
        <w:ind w:right="-28"/>
        <w:rPr>
          <w:szCs w:val="22"/>
          <w:lang w:val="hu-HU"/>
        </w:rPr>
      </w:pPr>
    </w:p>
    <w:p w:rsidR="0086705C" w:rsidRDefault="0086705C" w:rsidP="0086705C">
      <w:pPr>
        <w:numPr>
          <w:ilvl w:val="0"/>
          <w:numId w:val="17"/>
        </w:numPr>
        <w:tabs>
          <w:tab w:val="clear" w:pos="570"/>
        </w:tabs>
        <w:ind w:right="-2"/>
        <w:rPr>
          <w:b/>
          <w:noProof/>
          <w:szCs w:val="22"/>
          <w:lang w:val="hu-HU"/>
        </w:rPr>
      </w:pPr>
      <w:r w:rsidRPr="00F42A63">
        <w:rPr>
          <w:b/>
          <w:noProof/>
          <w:szCs w:val="22"/>
          <w:lang w:val="hu-HU"/>
        </w:rPr>
        <w:t>Hogyan kell alkalmazni a Linola</w:t>
      </w:r>
      <w:r>
        <w:rPr>
          <w:b/>
          <w:noProof/>
          <w:szCs w:val="22"/>
          <w:lang w:val="hu-HU"/>
        </w:rPr>
        <w:t xml:space="preserve"> </w:t>
      </w:r>
      <w:r w:rsidRPr="00F42A63">
        <w:rPr>
          <w:b/>
          <w:noProof/>
          <w:szCs w:val="22"/>
          <w:lang w:val="hu-HU"/>
        </w:rPr>
        <w:t>Fett fürdőolaj</w:t>
      </w:r>
      <w:r>
        <w:rPr>
          <w:b/>
          <w:szCs w:val="22"/>
          <w:lang w:val="hu-HU"/>
        </w:rPr>
        <w:t>a</w:t>
      </w:r>
      <w:r w:rsidRPr="00F42A63">
        <w:rPr>
          <w:b/>
          <w:szCs w:val="22"/>
          <w:lang w:val="hu-HU"/>
        </w:rPr>
        <w:t>t</w:t>
      </w:r>
      <w:r w:rsidRPr="00F42A63">
        <w:rPr>
          <w:b/>
          <w:noProof/>
          <w:szCs w:val="22"/>
          <w:lang w:val="hu-HU"/>
        </w:rPr>
        <w:t>?</w:t>
      </w:r>
    </w:p>
    <w:p w:rsidR="0086705C" w:rsidRPr="00F42A63" w:rsidRDefault="0086705C" w:rsidP="0086705C">
      <w:pPr>
        <w:ind w:left="570" w:right="-2" w:hanging="570"/>
        <w:rPr>
          <w:b/>
          <w:noProof/>
          <w:szCs w:val="22"/>
          <w:lang w:val="hu-HU"/>
        </w:rPr>
      </w:pPr>
    </w:p>
    <w:p w:rsidR="0086705C" w:rsidRPr="00152BDB" w:rsidRDefault="0086705C" w:rsidP="0086705C">
      <w:pPr>
        <w:ind w:right="-2"/>
        <w:rPr>
          <w:noProof/>
          <w:szCs w:val="22"/>
          <w:lang w:val="hu-HU"/>
        </w:rPr>
      </w:pPr>
      <w:r w:rsidRPr="00152BDB">
        <w:rPr>
          <w:noProof/>
          <w:szCs w:val="22"/>
          <w:lang w:val="hu-HU"/>
        </w:rPr>
        <w:t>Ezt a gyógyszert mindig pontosan a betegtájékoztatóban leírtaknak, vagy az Ön kezelőorvosa vagy gyógyszerésze</w:t>
      </w:r>
      <w:r w:rsidRPr="00F42A63">
        <w:rPr>
          <w:szCs w:val="22"/>
          <w:lang w:val="hu-HU"/>
        </w:rPr>
        <w:t xml:space="preserve"> </w:t>
      </w:r>
      <w:r w:rsidRPr="00152BDB">
        <w:rPr>
          <w:noProof/>
          <w:szCs w:val="22"/>
          <w:lang w:val="hu-HU"/>
        </w:rPr>
        <w:t>által elmondottaknak megfelelően alkalmazza. Amennyiben nem biztos az adagolást illetően, kérdezze meg kezelőorvosát vagy gyógyszerészét.</w:t>
      </w:r>
    </w:p>
    <w:p w:rsidR="0086705C" w:rsidRPr="00152BDB" w:rsidRDefault="0086705C" w:rsidP="0086705C">
      <w:pPr>
        <w:ind w:right="-2"/>
        <w:rPr>
          <w:noProof/>
          <w:szCs w:val="22"/>
          <w:lang w:val="hu-HU"/>
        </w:rPr>
      </w:pPr>
    </w:p>
    <w:p w:rsidR="0086705C" w:rsidRPr="00152BDB" w:rsidRDefault="0086705C" w:rsidP="0086705C">
      <w:pPr>
        <w:ind w:right="-2"/>
        <w:rPr>
          <w:b/>
          <w:noProof/>
          <w:szCs w:val="22"/>
          <w:lang w:val="hu-HU"/>
        </w:rPr>
      </w:pPr>
      <w:r w:rsidRPr="00152BDB">
        <w:rPr>
          <w:b/>
          <w:noProof/>
          <w:szCs w:val="22"/>
          <w:lang w:val="hu-HU"/>
        </w:rPr>
        <w:t>A készítmény javasolt adagja:</w:t>
      </w:r>
    </w:p>
    <w:p w:rsidR="0086705C" w:rsidRPr="00152BDB" w:rsidRDefault="0086705C" w:rsidP="0086705C">
      <w:pPr>
        <w:ind w:right="-2"/>
        <w:rPr>
          <w:szCs w:val="22"/>
          <w:lang w:val="hu-HU"/>
        </w:rPr>
      </w:pPr>
      <w:r w:rsidRPr="00152BDB">
        <w:rPr>
          <w:szCs w:val="22"/>
          <w:lang w:val="hu-HU"/>
        </w:rPr>
        <w:t>A betegség fajtájától és súlyosságától függően heti 2–3</w:t>
      </w:r>
      <w:r>
        <w:rPr>
          <w:szCs w:val="22"/>
          <w:lang w:val="hu-HU"/>
        </w:rPr>
        <w:t> </w:t>
      </w:r>
      <w:r w:rsidRPr="00152BDB">
        <w:rPr>
          <w:szCs w:val="22"/>
          <w:lang w:val="hu-HU"/>
        </w:rPr>
        <w:t>alkalommal, 4</w:t>
      </w:r>
      <w:r>
        <w:rPr>
          <w:szCs w:val="22"/>
          <w:lang w:val="hu-HU"/>
        </w:rPr>
        <w:t> </w:t>
      </w:r>
      <w:r w:rsidRPr="00152BDB">
        <w:rPr>
          <w:szCs w:val="22"/>
          <w:lang w:val="hu-HU"/>
        </w:rPr>
        <w:t>héten át javasolt alkalmazni.</w:t>
      </w:r>
    </w:p>
    <w:p w:rsidR="0086705C" w:rsidRPr="00152BDB" w:rsidRDefault="0086705C" w:rsidP="0086705C">
      <w:pPr>
        <w:ind w:right="-2"/>
        <w:rPr>
          <w:szCs w:val="22"/>
          <w:lang w:val="hu-HU"/>
        </w:rPr>
      </w:pPr>
    </w:p>
    <w:p w:rsidR="0086705C" w:rsidRPr="00F42A63" w:rsidRDefault="0086705C" w:rsidP="0086705C">
      <w:pPr>
        <w:rPr>
          <w:noProof/>
          <w:szCs w:val="22"/>
          <w:lang w:val="hu-HU"/>
        </w:rPr>
      </w:pPr>
      <w:r w:rsidRPr="00F42A63">
        <w:rPr>
          <w:noProof/>
          <w:szCs w:val="22"/>
          <w:u w:val="single"/>
          <w:lang w:val="hu-HU"/>
        </w:rPr>
        <w:t>Felnőttek részére javasolt adagolás</w:t>
      </w:r>
      <w:r w:rsidRPr="00F42A63">
        <w:rPr>
          <w:noProof/>
          <w:szCs w:val="22"/>
          <w:lang w:val="hu-HU"/>
        </w:rPr>
        <w:t>:</w:t>
      </w:r>
    </w:p>
    <w:p w:rsidR="00F957B2" w:rsidRDefault="00F957B2" w:rsidP="00F957B2">
      <w:pPr>
        <w:rPr>
          <w:noProof/>
          <w:szCs w:val="22"/>
          <w:lang w:val="hu-HU"/>
        </w:rPr>
      </w:pPr>
      <w:r w:rsidRPr="006C0621">
        <w:rPr>
          <w:noProof/>
          <w:szCs w:val="22"/>
          <w:lang w:val="hu-HU"/>
        </w:rPr>
        <w:t>A fürdő típusától függően a lent megjelölt mennyiségű Linola Fett fürdőolajat használja. A szükséges mennyiséget a kb. 10 ml</w:t>
      </w:r>
      <w:r w:rsidR="000C5A2D" w:rsidRPr="000C5A2D">
        <w:rPr>
          <w:lang w:val="hu-HU"/>
        </w:rPr>
        <w:t xml:space="preserve"> </w:t>
      </w:r>
      <w:r w:rsidR="000C5A2D" w:rsidRPr="000C5A2D">
        <w:rPr>
          <w:noProof/>
          <w:szCs w:val="22"/>
          <w:lang w:val="hu-HU"/>
        </w:rPr>
        <w:t>űrtartalmú</w:t>
      </w:r>
      <w:r w:rsidRPr="006C0621">
        <w:rPr>
          <w:noProof/>
          <w:szCs w:val="22"/>
          <w:lang w:val="hu-HU"/>
        </w:rPr>
        <w:t>, csavarmenetes kupak segítségével vagy cseppszámlálással mérheti ki.</w:t>
      </w:r>
    </w:p>
    <w:p w:rsidR="00F957B2" w:rsidRDefault="00F957B2" w:rsidP="0086705C">
      <w:pPr>
        <w:rPr>
          <w:i/>
          <w:noProof/>
          <w:szCs w:val="22"/>
          <w:lang w:val="hu-HU"/>
        </w:rPr>
      </w:pPr>
    </w:p>
    <w:p w:rsidR="00F957B2" w:rsidRPr="00F42A63" w:rsidRDefault="00F957B2" w:rsidP="00F957B2">
      <w:pPr>
        <w:rPr>
          <w:noProof/>
          <w:szCs w:val="22"/>
          <w:lang w:val="hu-HU"/>
        </w:rPr>
      </w:pPr>
      <w:r w:rsidRPr="00F42A63">
        <w:rPr>
          <w:i/>
          <w:noProof/>
          <w:szCs w:val="22"/>
          <w:lang w:val="hu-HU"/>
        </w:rPr>
        <w:t>Teljes fürdő</w:t>
      </w:r>
      <w:r w:rsidRPr="00F42A63">
        <w:rPr>
          <w:noProof/>
          <w:szCs w:val="22"/>
          <w:lang w:val="hu-HU"/>
        </w:rPr>
        <w:t>höz (k</w:t>
      </w:r>
      <w:r>
        <w:rPr>
          <w:noProof/>
          <w:szCs w:val="22"/>
          <w:lang w:val="hu-HU"/>
        </w:rPr>
        <w:t>örülbelül</w:t>
      </w:r>
      <w:r w:rsidRPr="00F42A63">
        <w:rPr>
          <w:noProof/>
          <w:szCs w:val="22"/>
          <w:lang w:val="hu-HU"/>
        </w:rPr>
        <w:t xml:space="preserve"> 200</w:t>
      </w:r>
      <w:r>
        <w:rPr>
          <w:noProof/>
          <w:szCs w:val="22"/>
          <w:lang w:val="hu-HU"/>
        </w:rPr>
        <w:t> </w:t>
      </w:r>
      <w:r w:rsidRPr="00F42A63">
        <w:rPr>
          <w:noProof/>
          <w:szCs w:val="22"/>
          <w:lang w:val="hu-HU"/>
        </w:rPr>
        <w:t>liter) 30–40</w:t>
      </w:r>
      <w:r>
        <w:rPr>
          <w:noProof/>
          <w:szCs w:val="22"/>
          <w:lang w:val="hu-HU"/>
        </w:rPr>
        <w:t> </w:t>
      </w:r>
      <w:r w:rsidRPr="00F42A63">
        <w:rPr>
          <w:noProof/>
          <w:szCs w:val="22"/>
          <w:lang w:val="hu-HU"/>
        </w:rPr>
        <w:t xml:space="preserve">ml </w:t>
      </w:r>
      <w:r w:rsidRPr="006C0621">
        <w:rPr>
          <w:noProof/>
          <w:szCs w:val="22"/>
          <w:lang w:val="hu-HU"/>
        </w:rPr>
        <w:t>(3-4 kupaknyi)</w:t>
      </w:r>
      <w:r>
        <w:rPr>
          <w:noProof/>
          <w:szCs w:val="22"/>
          <w:lang w:val="hu-HU"/>
        </w:rPr>
        <w:t xml:space="preserve"> </w:t>
      </w:r>
      <w:r w:rsidRPr="00F42A63">
        <w:rPr>
          <w:noProof/>
          <w:szCs w:val="22"/>
          <w:lang w:val="hu-HU"/>
        </w:rPr>
        <w:t xml:space="preserve">fürdőolajat kell önteni </w:t>
      </w:r>
      <w:r>
        <w:rPr>
          <w:noProof/>
          <w:szCs w:val="22"/>
          <w:lang w:val="hu-HU"/>
        </w:rPr>
        <w:t xml:space="preserve">a </w:t>
      </w:r>
      <w:r w:rsidRPr="00F42A63">
        <w:rPr>
          <w:noProof/>
          <w:szCs w:val="22"/>
          <w:lang w:val="hu-HU"/>
        </w:rPr>
        <w:t>legfeljebb 36</w:t>
      </w:r>
      <w:r>
        <w:rPr>
          <w:noProof/>
          <w:szCs w:val="22"/>
          <w:lang w:val="hu-HU"/>
        </w:rPr>
        <w:t> °</w:t>
      </w:r>
      <w:r w:rsidRPr="00F42A63">
        <w:rPr>
          <w:noProof/>
          <w:szCs w:val="22"/>
          <w:lang w:val="hu-HU"/>
        </w:rPr>
        <w:t>C hőmérsékletű vízbe</w:t>
      </w:r>
      <w:r>
        <w:rPr>
          <w:noProof/>
          <w:szCs w:val="22"/>
          <w:lang w:val="hu-HU"/>
        </w:rPr>
        <w:t>.</w:t>
      </w:r>
    </w:p>
    <w:p w:rsidR="00F957B2" w:rsidRPr="00F42A63" w:rsidRDefault="00F957B2" w:rsidP="00F957B2">
      <w:pPr>
        <w:rPr>
          <w:noProof/>
          <w:szCs w:val="22"/>
          <w:lang w:val="hu-HU"/>
        </w:rPr>
      </w:pPr>
      <w:r w:rsidRPr="00F42A63">
        <w:rPr>
          <w:i/>
          <w:noProof/>
          <w:szCs w:val="22"/>
          <w:lang w:val="hu-HU"/>
        </w:rPr>
        <w:t>Részfürdő</w:t>
      </w:r>
      <w:r w:rsidRPr="00F42A63">
        <w:rPr>
          <w:noProof/>
          <w:szCs w:val="22"/>
          <w:lang w:val="hu-HU"/>
        </w:rPr>
        <w:t>höz (10</w:t>
      </w:r>
      <w:r>
        <w:rPr>
          <w:noProof/>
          <w:szCs w:val="22"/>
          <w:lang w:val="hu-HU"/>
        </w:rPr>
        <w:t> </w:t>
      </w:r>
      <w:r w:rsidRPr="00F42A63">
        <w:rPr>
          <w:noProof/>
          <w:szCs w:val="22"/>
          <w:lang w:val="hu-HU"/>
        </w:rPr>
        <w:t xml:space="preserve">l fürdővízbe) </w:t>
      </w:r>
      <w:r w:rsidRPr="00E72DBC">
        <w:rPr>
          <w:noProof/>
          <w:szCs w:val="22"/>
          <w:lang w:val="hu-HU"/>
        </w:rPr>
        <w:t>2</w:t>
      </w:r>
      <w:r>
        <w:rPr>
          <w:noProof/>
          <w:szCs w:val="22"/>
          <w:lang w:val="hu-HU"/>
        </w:rPr>
        <w:t> </w:t>
      </w:r>
      <w:r w:rsidRPr="00E72DBC">
        <w:rPr>
          <w:noProof/>
          <w:szCs w:val="22"/>
          <w:lang w:val="hu-HU"/>
        </w:rPr>
        <w:t>ml</w:t>
      </w:r>
      <w:r>
        <w:rPr>
          <w:noProof/>
          <w:szCs w:val="22"/>
          <w:lang w:val="hu-HU"/>
        </w:rPr>
        <w:t xml:space="preserve"> </w:t>
      </w:r>
      <w:r w:rsidRPr="006C0621">
        <w:rPr>
          <w:noProof/>
          <w:szCs w:val="22"/>
          <w:lang w:val="hu-HU"/>
        </w:rPr>
        <w:t>(40 csepp)</w:t>
      </w:r>
      <w:r w:rsidRPr="00E72DBC">
        <w:rPr>
          <w:noProof/>
          <w:szCs w:val="22"/>
          <w:lang w:val="hu-HU"/>
        </w:rPr>
        <w:t xml:space="preserve"> </w:t>
      </w:r>
      <w:r w:rsidRPr="00F42A63">
        <w:rPr>
          <w:noProof/>
          <w:szCs w:val="22"/>
          <w:lang w:val="hu-HU"/>
        </w:rPr>
        <w:t xml:space="preserve">fürdőolajat kell önteni </w:t>
      </w:r>
      <w:r>
        <w:rPr>
          <w:noProof/>
          <w:szCs w:val="22"/>
          <w:lang w:val="hu-HU"/>
        </w:rPr>
        <w:t xml:space="preserve">a </w:t>
      </w:r>
      <w:r w:rsidRPr="00F42A63">
        <w:rPr>
          <w:noProof/>
          <w:szCs w:val="22"/>
          <w:lang w:val="hu-HU"/>
        </w:rPr>
        <w:t>legfeljebb 36</w:t>
      </w:r>
      <w:r>
        <w:rPr>
          <w:noProof/>
          <w:szCs w:val="22"/>
          <w:lang w:val="hu-HU"/>
        </w:rPr>
        <w:t> °</w:t>
      </w:r>
      <w:r w:rsidRPr="00F42A63">
        <w:rPr>
          <w:noProof/>
          <w:szCs w:val="22"/>
          <w:lang w:val="hu-HU"/>
        </w:rPr>
        <w:t>C hőmérsékletű vízbe.</w:t>
      </w:r>
    </w:p>
    <w:p w:rsidR="0086705C" w:rsidRPr="00F42A63" w:rsidRDefault="0086705C" w:rsidP="0086705C">
      <w:pPr>
        <w:rPr>
          <w:noProof/>
          <w:szCs w:val="22"/>
          <w:lang w:val="hu-HU"/>
        </w:rPr>
      </w:pPr>
    </w:p>
    <w:p w:rsidR="0086705C" w:rsidRPr="00F42A63" w:rsidRDefault="0086705C" w:rsidP="0086705C">
      <w:pPr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M</w:t>
      </w:r>
      <w:r w:rsidRPr="00F42A63">
        <w:rPr>
          <w:noProof/>
          <w:szCs w:val="22"/>
          <w:lang w:val="hu-HU"/>
        </w:rPr>
        <w:t>agasabb hőmérsékletű fürdővíz csökkenti a készítmény hatásosságát.</w:t>
      </w:r>
    </w:p>
    <w:p w:rsidR="0086705C" w:rsidRPr="00F42A63" w:rsidRDefault="0086705C" w:rsidP="0086705C">
      <w:pPr>
        <w:rPr>
          <w:noProof/>
          <w:szCs w:val="22"/>
          <w:lang w:val="hu-HU"/>
        </w:rPr>
      </w:pPr>
      <w:r w:rsidRPr="00F42A63">
        <w:rPr>
          <w:noProof/>
          <w:szCs w:val="22"/>
          <w:lang w:val="hu-HU"/>
        </w:rPr>
        <w:t>A fürdés időtartama ne haladja meg a 20</w:t>
      </w:r>
      <w:r>
        <w:rPr>
          <w:noProof/>
          <w:szCs w:val="22"/>
          <w:lang w:val="hu-HU"/>
        </w:rPr>
        <w:t> </w:t>
      </w:r>
      <w:r w:rsidRPr="00F42A63">
        <w:rPr>
          <w:noProof/>
          <w:szCs w:val="22"/>
          <w:lang w:val="hu-HU"/>
        </w:rPr>
        <w:t>percet.</w:t>
      </w:r>
    </w:p>
    <w:p w:rsidR="0086705C" w:rsidRPr="00F42A63" w:rsidRDefault="0086705C" w:rsidP="0086705C">
      <w:pPr>
        <w:rPr>
          <w:noProof/>
          <w:szCs w:val="22"/>
          <w:lang w:val="hu-HU"/>
        </w:rPr>
      </w:pPr>
      <w:r w:rsidRPr="00F42A63">
        <w:rPr>
          <w:noProof/>
          <w:szCs w:val="22"/>
          <w:lang w:val="hu-HU"/>
        </w:rPr>
        <w:t>Ha a fürdő közben viszkető érzés jelentkezik, a fürdővíz hőmérsékletét 32</w:t>
      </w:r>
      <w:r>
        <w:rPr>
          <w:noProof/>
          <w:szCs w:val="22"/>
          <w:lang w:val="hu-HU"/>
        </w:rPr>
        <w:t> °</w:t>
      </w:r>
      <w:r w:rsidRPr="00F42A63">
        <w:rPr>
          <w:noProof/>
          <w:szCs w:val="22"/>
          <w:lang w:val="hu-HU"/>
        </w:rPr>
        <w:t>C-ra vagy alacsonyabb, még elviselhető hőmérsékletre kell csökkenteni.</w:t>
      </w:r>
    </w:p>
    <w:p w:rsidR="0086705C" w:rsidRDefault="0086705C" w:rsidP="0086705C">
      <w:pPr>
        <w:rPr>
          <w:i/>
          <w:noProof/>
          <w:szCs w:val="22"/>
          <w:lang w:val="hu-HU"/>
        </w:rPr>
      </w:pPr>
    </w:p>
    <w:p w:rsidR="00F957B2" w:rsidRDefault="00F957B2" w:rsidP="00F957B2">
      <w:pPr>
        <w:rPr>
          <w:noProof/>
          <w:szCs w:val="22"/>
          <w:lang w:val="hu-HU"/>
        </w:rPr>
      </w:pPr>
      <w:r w:rsidRPr="00E72DBC">
        <w:rPr>
          <w:i/>
          <w:noProof/>
          <w:szCs w:val="22"/>
          <w:lang w:val="hu-HU"/>
        </w:rPr>
        <w:t>Zuhanyozás</w:t>
      </w:r>
      <w:r>
        <w:rPr>
          <w:noProof/>
          <w:szCs w:val="22"/>
          <w:lang w:val="hu-HU"/>
        </w:rPr>
        <w:t xml:space="preserve">: </w:t>
      </w:r>
      <w:r w:rsidRPr="00E72DBC">
        <w:rPr>
          <w:noProof/>
          <w:szCs w:val="22"/>
          <w:lang w:val="hu-HU"/>
        </w:rPr>
        <w:t>A készítmény zuhanyozáshoz is alkalmazható. Ebben az esetben 20</w:t>
      </w:r>
      <w:r>
        <w:rPr>
          <w:noProof/>
          <w:szCs w:val="22"/>
          <w:lang w:val="hu-HU"/>
        </w:rPr>
        <w:t> </w:t>
      </w:r>
      <w:r w:rsidRPr="00E72DBC">
        <w:rPr>
          <w:noProof/>
          <w:szCs w:val="22"/>
          <w:lang w:val="hu-HU"/>
        </w:rPr>
        <w:t>ml</w:t>
      </w:r>
      <w:r>
        <w:rPr>
          <w:noProof/>
          <w:szCs w:val="22"/>
          <w:lang w:val="hu-HU"/>
        </w:rPr>
        <w:t xml:space="preserve"> </w:t>
      </w:r>
      <w:r w:rsidRPr="006C0621">
        <w:rPr>
          <w:noProof/>
          <w:szCs w:val="22"/>
          <w:lang w:val="hu-HU"/>
        </w:rPr>
        <w:t>(2 kupaknyi)</w:t>
      </w:r>
      <w:r w:rsidRPr="00E72DBC">
        <w:rPr>
          <w:noProof/>
          <w:szCs w:val="22"/>
          <w:lang w:val="hu-HU"/>
        </w:rPr>
        <w:t xml:space="preserve"> fürdőolajat kell felkenni a nedves bőrre</w:t>
      </w:r>
      <w:r>
        <w:rPr>
          <w:noProof/>
          <w:szCs w:val="22"/>
          <w:lang w:val="hu-HU"/>
        </w:rPr>
        <w:t>, majd le kell zuhanyozni.</w:t>
      </w:r>
    </w:p>
    <w:p w:rsidR="0086705C" w:rsidRPr="00E72DBC" w:rsidRDefault="0086705C" w:rsidP="0086705C">
      <w:pPr>
        <w:rPr>
          <w:noProof/>
          <w:szCs w:val="22"/>
          <w:lang w:val="hu-HU"/>
        </w:rPr>
      </w:pPr>
    </w:p>
    <w:p w:rsidR="0086705C" w:rsidRDefault="0086705C" w:rsidP="0086705C">
      <w:pPr>
        <w:rPr>
          <w:noProof/>
          <w:szCs w:val="22"/>
          <w:lang w:val="hu-HU"/>
        </w:rPr>
      </w:pPr>
      <w:r w:rsidRPr="00F42A63">
        <w:rPr>
          <w:noProof/>
          <w:szCs w:val="22"/>
          <w:lang w:val="hu-HU"/>
        </w:rPr>
        <w:t>A fürdés után a bőrről a nedvességet egy törülközővel fel kell itatni. Az erős dörzsölés a terápiás hatást csökkenti.</w:t>
      </w:r>
    </w:p>
    <w:p w:rsidR="0086705C" w:rsidRPr="00F42A63" w:rsidRDefault="0086705C" w:rsidP="0086705C">
      <w:pPr>
        <w:rPr>
          <w:noProof/>
          <w:szCs w:val="22"/>
          <w:lang w:val="hu-HU"/>
        </w:rPr>
      </w:pPr>
    </w:p>
    <w:p w:rsidR="0086705C" w:rsidRPr="00F42A63" w:rsidRDefault="0086705C" w:rsidP="0086705C">
      <w:pPr>
        <w:ind w:right="-2"/>
        <w:rPr>
          <w:b/>
          <w:noProof/>
          <w:szCs w:val="22"/>
          <w:lang w:val="hu-HU"/>
        </w:rPr>
      </w:pPr>
      <w:r w:rsidRPr="00F42A63">
        <w:rPr>
          <w:b/>
          <w:szCs w:val="22"/>
          <w:lang w:val="hu-HU"/>
        </w:rPr>
        <w:t>Alkalmazása gyermekeknél</w:t>
      </w:r>
      <w:r w:rsidRPr="00F42A63">
        <w:rPr>
          <w:b/>
          <w:noProof/>
          <w:szCs w:val="22"/>
          <w:lang w:val="hu-HU"/>
        </w:rPr>
        <w:t xml:space="preserve"> és serdülőknél</w:t>
      </w:r>
    </w:p>
    <w:p w:rsidR="0086705C" w:rsidRPr="00F42A63" w:rsidRDefault="0086705C" w:rsidP="0086705C">
      <w:pPr>
        <w:ind w:right="-2"/>
        <w:rPr>
          <w:noProof/>
          <w:szCs w:val="22"/>
          <w:lang w:val="hu-HU"/>
        </w:rPr>
      </w:pPr>
      <w:r w:rsidRPr="00F42A63">
        <w:rPr>
          <w:noProof/>
          <w:szCs w:val="22"/>
          <w:lang w:val="hu-HU"/>
        </w:rPr>
        <w:t>Gyermekek és serdülők esetében a felnőttek számára javasolt adagolással megegyező adagolás alkalmazandó.</w:t>
      </w:r>
    </w:p>
    <w:p w:rsidR="0086705C" w:rsidRPr="00F42A63" w:rsidRDefault="0086705C" w:rsidP="0086705C">
      <w:pPr>
        <w:ind w:right="-2"/>
        <w:rPr>
          <w:noProof/>
          <w:szCs w:val="22"/>
          <w:lang w:val="hu-HU"/>
        </w:rPr>
      </w:pPr>
      <w:r w:rsidRPr="00F42A63">
        <w:rPr>
          <w:noProof/>
          <w:szCs w:val="22"/>
          <w:lang w:val="hu-HU"/>
        </w:rPr>
        <w:t>Újszülöttek és csecsemők esetében többnyire néhány perces alkalmazási idő elegendő.</w:t>
      </w:r>
    </w:p>
    <w:p w:rsidR="0086705C" w:rsidRPr="00F42A63" w:rsidRDefault="0086705C" w:rsidP="0086705C">
      <w:pPr>
        <w:ind w:right="-2"/>
        <w:rPr>
          <w:szCs w:val="22"/>
          <w:lang w:val="hu-HU"/>
        </w:rPr>
      </w:pPr>
    </w:p>
    <w:p w:rsidR="0086705C" w:rsidRPr="00F42A63" w:rsidRDefault="0086705C" w:rsidP="0086705C">
      <w:pPr>
        <w:ind w:right="-2"/>
        <w:rPr>
          <w:b/>
          <w:noProof/>
          <w:szCs w:val="22"/>
          <w:lang w:val="hu-HU"/>
        </w:rPr>
      </w:pPr>
      <w:r w:rsidRPr="00F42A63">
        <w:rPr>
          <w:b/>
          <w:noProof/>
          <w:szCs w:val="22"/>
          <w:lang w:val="hu-HU"/>
        </w:rPr>
        <w:t>Ha az előírtnál több Linola Fett fürdőolajat alkalmazott</w:t>
      </w:r>
    </w:p>
    <w:p w:rsidR="0086705C" w:rsidRDefault="0086705C" w:rsidP="0086705C">
      <w:pPr>
        <w:ind w:right="-2"/>
        <w:rPr>
          <w:szCs w:val="22"/>
          <w:lang w:val="hu-HU"/>
        </w:rPr>
      </w:pPr>
      <w:r w:rsidRPr="00F42A63">
        <w:rPr>
          <w:noProof/>
          <w:szCs w:val="22"/>
          <w:lang w:val="hu-HU"/>
        </w:rPr>
        <w:t>A</w:t>
      </w:r>
      <w:r w:rsidRPr="00F42A63">
        <w:rPr>
          <w:szCs w:val="22"/>
          <w:lang w:val="hu-HU"/>
        </w:rPr>
        <w:t xml:space="preserve"> túladagolás nem okoz közvetlen problémát, a megfelelő hatás érdekében a továbbiakban ügyeljen az előírt adagolás betartására.</w:t>
      </w:r>
    </w:p>
    <w:p w:rsidR="0086705C" w:rsidRPr="00F42A63" w:rsidRDefault="0086705C" w:rsidP="0086705C">
      <w:pPr>
        <w:ind w:right="-2"/>
        <w:rPr>
          <w:noProof/>
          <w:szCs w:val="22"/>
          <w:lang w:val="hu-HU"/>
        </w:rPr>
      </w:pPr>
    </w:p>
    <w:p w:rsidR="0086705C" w:rsidRPr="00F42A63" w:rsidRDefault="0086705C" w:rsidP="0086705C">
      <w:pPr>
        <w:ind w:right="-2"/>
        <w:rPr>
          <w:b/>
          <w:noProof/>
          <w:szCs w:val="22"/>
          <w:lang w:val="hu-HU"/>
        </w:rPr>
      </w:pPr>
      <w:r w:rsidRPr="00F42A63">
        <w:rPr>
          <w:b/>
          <w:noProof/>
          <w:szCs w:val="22"/>
          <w:lang w:val="hu-HU"/>
        </w:rPr>
        <w:t>Ha elfelejtette alkalmazni a Linola Fett fürdőolajat</w:t>
      </w:r>
    </w:p>
    <w:p w:rsidR="0086705C" w:rsidRDefault="0086705C" w:rsidP="0086705C">
      <w:pPr>
        <w:ind w:right="-2"/>
        <w:rPr>
          <w:noProof/>
          <w:szCs w:val="22"/>
          <w:lang w:val="hu-HU"/>
        </w:rPr>
      </w:pPr>
      <w:r w:rsidRPr="00F42A63">
        <w:rPr>
          <w:noProof/>
          <w:szCs w:val="22"/>
          <w:lang w:val="hu-HU"/>
        </w:rPr>
        <w:t>Ne alkalmazzon kétszeres adagot a kihagyott adag pótlására.</w:t>
      </w:r>
    </w:p>
    <w:p w:rsidR="0086705C" w:rsidRPr="00F42A63" w:rsidRDefault="0086705C" w:rsidP="0086705C">
      <w:pPr>
        <w:ind w:right="-2"/>
        <w:rPr>
          <w:noProof/>
          <w:szCs w:val="22"/>
          <w:lang w:val="hu-HU"/>
        </w:rPr>
      </w:pPr>
    </w:p>
    <w:p w:rsidR="0086705C" w:rsidRPr="00F42A63" w:rsidRDefault="0086705C" w:rsidP="0086705C">
      <w:pPr>
        <w:keepNext/>
        <w:rPr>
          <w:b/>
          <w:noProof/>
          <w:szCs w:val="22"/>
          <w:lang w:val="hu-HU"/>
        </w:rPr>
      </w:pPr>
      <w:r w:rsidRPr="00F42A63">
        <w:rPr>
          <w:b/>
          <w:noProof/>
          <w:szCs w:val="22"/>
          <w:lang w:val="hu-HU"/>
        </w:rPr>
        <w:t>Ha idő előtt abbahagyja a Linola Fett fürdőolaj alkalmazását</w:t>
      </w:r>
    </w:p>
    <w:p w:rsidR="0086705C" w:rsidRPr="00F42A63" w:rsidRDefault="0086705C" w:rsidP="0086705C">
      <w:pPr>
        <w:rPr>
          <w:szCs w:val="22"/>
          <w:lang w:val="hu-HU"/>
        </w:rPr>
      </w:pPr>
      <w:r w:rsidRPr="00F42A63">
        <w:rPr>
          <w:szCs w:val="22"/>
          <w:lang w:val="hu-HU"/>
        </w:rPr>
        <w:t xml:space="preserve">Amennyiben </w:t>
      </w:r>
      <w:r>
        <w:rPr>
          <w:szCs w:val="22"/>
          <w:lang w:val="hu-HU"/>
        </w:rPr>
        <w:t>bármi</w:t>
      </w:r>
      <w:r w:rsidRPr="00E72DBC">
        <w:rPr>
          <w:szCs w:val="22"/>
          <w:lang w:val="hu-HU"/>
        </w:rPr>
        <w:t>ly</w:t>
      </w:r>
      <w:r>
        <w:rPr>
          <w:szCs w:val="22"/>
          <w:lang w:val="hu-HU"/>
        </w:rPr>
        <w:t>en</w:t>
      </w:r>
      <w:r w:rsidRPr="00E72DBC">
        <w:rPr>
          <w:szCs w:val="22"/>
          <w:lang w:val="hu-HU"/>
        </w:rPr>
        <w:t xml:space="preserve"> ok</w:t>
      </w:r>
      <w:r>
        <w:rPr>
          <w:szCs w:val="22"/>
          <w:lang w:val="hu-HU"/>
        </w:rPr>
        <w:t>ból</w:t>
      </w:r>
      <w:r w:rsidRPr="00E72DBC">
        <w:rPr>
          <w:szCs w:val="22"/>
          <w:lang w:val="hu-HU"/>
        </w:rPr>
        <w:t xml:space="preserve"> </w:t>
      </w:r>
      <w:r w:rsidRPr="00F42A63">
        <w:rPr>
          <w:szCs w:val="22"/>
          <w:lang w:val="hu-HU"/>
        </w:rPr>
        <w:t xml:space="preserve">megszakította a kezelést, a kezelés sikerének érdekében forduljon </w:t>
      </w:r>
      <w:r>
        <w:rPr>
          <w:szCs w:val="22"/>
          <w:lang w:val="hu-HU"/>
        </w:rPr>
        <w:t>kezelő</w:t>
      </w:r>
      <w:r w:rsidRPr="00F42A63">
        <w:rPr>
          <w:szCs w:val="22"/>
          <w:lang w:val="hu-HU"/>
        </w:rPr>
        <w:t>orvosához.</w:t>
      </w:r>
    </w:p>
    <w:p w:rsidR="0086705C" w:rsidRDefault="0086705C" w:rsidP="0086705C">
      <w:pPr>
        <w:rPr>
          <w:noProof/>
          <w:szCs w:val="22"/>
          <w:lang w:val="hu-HU"/>
        </w:rPr>
      </w:pPr>
      <w:r w:rsidRPr="00F42A63">
        <w:rPr>
          <w:noProof/>
          <w:szCs w:val="22"/>
          <w:lang w:val="hu-HU"/>
        </w:rPr>
        <w:t xml:space="preserve">Ha bármilyen további kérdése van a készítmény alkalmazásával kapcsolatban, kérdezze meg </w:t>
      </w:r>
      <w:r>
        <w:rPr>
          <w:noProof/>
          <w:szCs w:val="22"/>
          <w:lang w:val="hu-HU"/>
        </w:rPr>
        <w:t>kezelő</w:t>
      </w:r>
      <w:r w:rsidRPr="00F42A63">
        <w:rPr>
          <w:noProof/>
          <w:szCs w:val="22"/>
          <w:lang w:val="hu-HU"/>
        </w:rPr>
        <w:t>orvosát vagy gyógyszerészét.</w:t>
      </w:r>
    </w:p>
    <w:p w:rsidR="0086705C" w:rsidRDefault="0086705C" w:rsidP="0086705C">
      <w:pPr>
        <w:rPr>
          <w:noProof/>
          <w:szCs w:val="22"/>
          <w:lang w:val="hu-HU"/>
        </w:rPr>
      </w:pPr>
    </w:p>
    <w:p w:rsidR="0086705C" w:rsidRPr="00F42A63" w:rsidRDefault="0086705C" w:rsidP="0086705C">
      <w:pPr>
        <w:rPr>
          <w:noProof/>
          <w:szCs w:val="22"/>
          <w:lang w:val="hu-HU"/>
        </w:rPr>
      </w:pPr>
    </w:p>
    <w:p w:rsidR="0086705C" w:rsidRDefault="0086705C" w:rsidP="0086705C">
      <w:pPr>
        <w:ind w:left="567" w:right="-2" w:hanging="567"/>
        <w:rPr>
          <w:b/>
          <w:noProof/>
          <w:szCs w:val="22"/>
          <w:lang w:val="es-ES_tradnl"/>
        </w:rPr>
      </w:pPr>
      <w:r w:rsidRPr="00F42A63">
        <w:rPr>
          <w:b/>
          <w:noProof/>
          <w:szCs w:val="22"/>
          <w:lang w:val="hu-HU"/>
        </w:rPr>
        <w:t>4.</w:t>
      </w:r>
      <w:r w:rsidRPr="00F42A63">
        <w:rPr>
          <w:b/>
          <w:noProof/>
          <w:szCs w:val="22"/>
          <w:lang w:val="hu-HU"/>
        </w:rPr>
        <w:tab/>
      </w:r>
      <w:r w:rsidRPr="00F42A63">
        <w:rPr>
          <w:b/>
          <w:noProof/>
          <w:szCs w:val="22"/>
          <w:lang w:val="es-ES_tradnl"/>
        </w:rPr>
        <w:t>Lehetséges mellékhatások</w:t>
      </w:r>
    </w:p>
    <w:p w:rsidR="0086705C" w:rsidRPr="00F42A63" w:rsidRDefault="0086705C" w:rsidP="0086705C">
      <w:pPr>
        <w:ind w:left="567" w:right="-2" w:hanging="567"/>
        <w:rPr>
          <w:b/>
          <w:noProof/>
          <w:szCs w:val="22"/>
          <w:lang w:val="es-ES_tradnl"/>
        </w:rPr>
      </w:pPr>
    </w:p>
    <w:p w:rsidR="0086705C" w:rsidRDefault="0086705C" w:rsidP="0086705C">
      <w:pPr>
        <w:ind w:right="-2"/>
        <w:rPr>
          <w:noProof/>
          <w:szCs w:val="22"/>
          <w:lang w:val="hu-HU"/>
        </w:rPr>
      </w:pPr>
      <w:r w:rsidRPr="00F42A63">
        <w:rPr>
          <w:noProof/>
          <w:szCs w:val="22"/>
          <w:lang w:val="hu-HU"/>
        </w:rPr>
        <w:t xml:space="preserve">Mint minden gyógyszer, így </w:t>
      </w:r>
      <w:r>
        <w:rPr>
          <w:noProof/>
          <w:szCs w:val="22"/>
          <w:lang w:val="hu-HU"/>
        </w:rPr>
        <w:t xml:space="preserve">ez </w:t>
      </w:r>
      <w:r w:rsidRPr="00F42A63">
        <w:rPr>
          <w:noProof/>
          <w:szCs w:val="22"/>
          <w:lang w:val="hu-HU"/>
        </w:rPr>
        <w:t xml:space="preserve">a </w:t>
      </w:r>
      <w:r>
        <w:rPr>
          <w:noProof/>
          <w:szCs w:val="22"/>
          <w:lang w:val="hu-HU"/>
        </w:rPr>
        <w:t>gyógyszer</w:t>
      </w:r>
      <w:r w:rsidRPr="00F42A63">
        <w:rPr>
          <w:noProof/>
          <w:szCs w:val="22"/>
          <w:lang w:val="hu-HU"/>
        </w:rPr>
        <w:t xml:space="preserve"> is okozhat mellékhatásokat, amelyek azonban nem mindenkinél jelentkeznek.</w:t>
      </w:r>
    </w:p>
    <w:p w:rsidR="0086705C" w:rsidRPr="00F42A63" w:rsidRDefault="0086705C" w:rsidP="0086705C">
      <w:pPr>
        <w:ind w:right="-2"/>
        <w:rPr>
          <w:noProof/>
          <w:szCs w:val="22"/>
          <w:lang w:val="hu-HU"/>
        </w:rPr>
      </w:pPr>
    </w:p>
    <w:p w:rsidR="0086705C" w:rsidRPr="00F42A63" w:rsidRDefault="0086705C" w:rsidP="0086705C">
      <w:pPr>
        <w:ind w:left="567" w:hanging="567"/>
        <w:rPr>
          <w:szCs w:val="22"/>
          <w:lang w:val="hu-HU"/>
        </w:rPr>
      </w:pPr>
      <w:r w:rsidRPr="00F42A63">
        <w:rPr>
          <w:b/>
          <w:bCs/>
          <w:szCs w:val="22"/>
          <w:lang w:val="hu-HU"/>
        </w:rPr>
        <w:t>Gyakori (</w:t>
      </w:r>
      <w:r w:rsidRPr="00F42A63">
        <w:rPr>
          <w:szCs w:val="22"/>
          <w:lang w:val="hu-HU"/>
        </w:rPr>
        <w:t>10-b</w:t>
      </w:r>
      <w:r>
        <w:rPr>
          <w:szCs w:val="22"/>
          <w:lang w:val="hu-HU"/>
        </w:rPr>
        <w:t>ő</w:t>
      </w:r>
      <w:r w:rsidRPr="00F42A63">
        <w:rPr>
          <w:szCs w:val="22"/>
          <w:lang w:val="hu-HU"/>
        </w:rPr>
        <w:t xml:space="preserve">l </w:t>
      </w:r>
      <w:r>
        <w:rPr>
          <w:szCs w:val="22"/>
          <w:lang w:val="hu-HU"/>
        </w:rPr>
        <w:t xml:space="preserve">legfeljebb </w:t>
      </w:r>
      <w:r w:rsidRPr="00F42A63">
        <w:rPr>
          <w:szCs w:val="22"/>
          <w:lang w:val="hu-HU"/>
        </w:rPr>
        <w:t>1</w:t>
      </w:r>
      <w:r>
        <w:rPr>
          <w:szCs w:val="22"/>
          <w:lang w:val="hu-HU"/>
        </w:rPr>
        <w:t> beteget érinthet</w:t>
      </w:r>
      <w:r w:rsidRPr="00F42A63">
        <w:rPr>
          <w:szCs w:val="22"/>
          <w:lang w:val="hu-HU"/>
        </w:rPr>
        <w:t>): bőrpír, égő-, viszkető érzés.</w:t>
      </w:r>
    </w:p>
    <w:p w:rsidR="0086705C" w:rsidRPr="00F42A63" w:rsidRDefault="0086705C" w:rsidP="0086705C">
      <w:pPr>
        <w:rPr>
          <w:szCs w:val="22"/>
          <w:lang w:val="hu-HU"/>
        </w:rPr>
      </w:pPr>
      <w:r w:rsidRPr="00F42A63">
        <w:rPr>
          <w:b/>
          <w:bCs/>
          <w:szCs w:val="22"/>
          <w:lang w:val="hu-HU"/>
        </w:rPr>
        <w:t>Nem gyakori</w:t>
      </w:r>
      <w:r w:rsidRPr="00F42A63">
        <w:rPr>
          <w:szCs w:val="22"/>
          <w:lang w:val="hu-HU"/>
        </w:rPr>
        <w:t xml:space="preserve"> (</w:t>
      </w:r>
      <w:r w:rsidRPr="00E72DBC">
        <w:rPr>
          <w:szCs w:val="22"/>
          <w:lang w:val="hu-HU"/>
        </w:rPr>
        <w:t>10</w:t>
      </w:r>
      <w:r>
        <w:rPr>
          <w:szCs w:val="22"/>
          <w:lang w:val="hu-HU"/>
        </w:rPr>
        <w:t>0</w:t>
      </w:r>
      <w:r w:rsidRPr="00E72DBC">
        <w:rPr>
          <w:szCs w:val="22"/>
          <w:lang w:val="hu-HU"/>
        </w:rPr>
        <w:t>-b</w:t>
      </w:r>
      <w:r>
        <w:rPr>
          <w:szCs w:val="22"/>
          <w:lang w:val="hu-HU"/>
        </w:rPr>
        <w:t>ó</w:t>
      </w:r>
      <w:r w:rsidRPr="00E72DBC">
        <w:rPr>
          <w:szCs w:val="22"/>
          <w:lang w:val="hu-HU"/>
        </w:rPr>
        <w:t xml:space="preserve">l </w:t>
      </w:r>
      <w:r>
        <w:rPr>
          <w:szCs w:val="22"/>
          <w:lang w:val="hu-HU"/>
        </w:rPr>
        <w:t xml:space="preserve">legfeljebb </w:t>
      </w:r>
      <w:r w:rsidRPr="00E72DBC">
        <w:rPr>
          <w:szCs w:val="22"/>
          <w:lang w:val="hu-HU"/>
        </w:rPr>
        <w:t>1</w:t>
      </w:r>
      <w:r>
        <w:rPr>
          <w:szCs w:val="22"/>
          <w:lang w:val="hu-HU"/>
        </w:rPr>
        <w:t> beteget érinthet</w:t>
      </w:r>
      <w:r w:rsidRPr="00F42A63">
        <w:rPr>
          <w:szCs w:val="22"/>
          <w:lang w:val="hu-HU"/>
        </w:rPr>
        <w:t>): kontakt ekcéma, kontakt bőrgyulladás, csalánkiütés vagy hólyagok.</w:t>
      </w:r>
    </w:p>
    <w:p w:rsidR="0086705C" w:rsidRPr="00F42A63" w:rsidRDefault="0086705C" w:rsidP="0086705C">
      <w:pPr>
        <w:ind w:left="567" w:hanging="567"/>
        <w:rPr>
          <w:szCs w:val="22"/>
          <w:lang w:val="hu-HU"/>
        </w:rPr>
      </w:pPr>
      <w:r w:rsidRPr="00F42A63">
        <w:rPr>
          <w:b/>
          <w:bCs/>
          <w:szCs w:val="22"/>
          <w:lang w:val="hu-HU"/>
        </w:rPr>
        <w:t>Ritka</w:t>
      </w:r>
      <w:r w:rsidRPr="00F42A63">
        <w:rPr>
          <w:szCs w:val="22"/>
          <w:lang w:val="hu-HU"/>
        </w:rPr>
        <w:t xml:space="preserve"> (</w:t>
      </w:r>
      <w:r w:rsidRPr="00E72DBC">
        <w:rPr>
          <w:szCs w:val="22"/>
          <w:lang w:val="hu-HU"/>
        </w:rPr>
        <w:t>1</w:t>
      </w:r>
      <w:r>
        <w:rPr>
          <w:szCs w:val="22"/>
          <w:lang w:val="hu-HU"/>
        </w:rPr>
        <w:t> </w:t>
      </w:r>
      <w:r w:rsidRPr="00E72DBC">
        <w:rPr>
          <w:szCs w:val="22"/>
          <w:lang w:val="hu-HU"/>
        </w:rPr>
        <w:t>0</w:t>
      </w:r>
      <w:r>
        <w:rPr>
          <w:szCs w:val="22"/>
          <w:lang w:val="hu-HU"/>
        </w:rPr>
        <w:t>00</w:t>
      </w:r>
      <w:r w:rsidRPr="00E72DBC">
        <w:rPr>
          <w:szCs w:val="22"/>
          <w:lang w:val="hu-HU"/>
        </w:rPr>
        <w:t>-b</w:t>
      </w:r>
      <w:r>
        <w:rPr>
          <w:szCs w:val="22"/>
          <w:lang w:val="hu-HU"/>
        </w:rPr>
        <w:t>ő</w:t>
      </w:r>
      <w:r w:rsidRPr="00E72DBC">
        <w:rPr>
          <w:szCs w:val="22"/>
          <w:lang w:val="hu-HU"/>
        </w:rPr>
        <w:t xml:space="preserve">l </w:t>
      </w:r>
      <w:r>
        <w:rPr>
          <w:szCs w:val="22"/>
          <w:lang w:val="hu-HU"/>
        </w:rPr>
        <w:t xml:space="preserve">legfeljebb </w:t>
      </w:r>
      <w:r w:rsidRPr="00E72DBC">
        <w:rPr>
          <w:szCs w:val="22"/>
          <w:lang w:val="hu-HU"/>
        </w:rPr>
        <w:t>1</w:t>
      </w:r>
      <w:r>
        <w:rPr>
          <w:szCs w:val="22"/>
          <w:lang w:val="hu-HU"/>
        </w:rPr>
        <w:t> beteget érinthet</w:t>
      </w:r>
      <w:r w:rsidRPr="00F42A63">
        <w:rPr>
          <w:szCs w:val="22"/>
          <w:lang w:val="hu-HU"/>
        </w:rPr>
        <w:t>): allergiás bőrreakciók, szőrtüszőgyulladás.</w:t>
      </w:r>
    </w:p>
    <w:p w:rsidR="0086705C" w:rsidRDefault="0086705C" w:rsidP="0086705C">
      <w:pPr>
        <w:rPr>
          <w:szCs w:val="22"/>
          <w:lang w:val="hu-HU"/>
        </w:rPr>
      </w:pPr>
      <w:r w:rsidRPr="00F42A63">
        <w:rPr>
          <w:noProof/>
          <w:szCs w:val="22"/>
          <w:lang w:val="hu-HU"/>
        </w:rPr>
        <w:t xml:space="preserve">Abban az esetben, ha </w:t>
      </w:r>
      <w:r w:rsidRPr="00F42A63">
        <w:rPr>
          <w:szCs w:val="22"/>
          <w:lang w:val="hu-HU"/>
        </w:rPr>
        <w:t xml:space="preserve">allergiás reakciók lépnek fel, </w:t>
      </w:r>
      <w:r>
        <w:rPr>
          <w:szCs w:val="22"/>
          <w:lang w:val="hu-HU"/>
        </w:rPr>
        <w:t xml:space="preserve">hagyja abba </w:t>
      </w:r>
      <w:r w:rsidRPr="00F42A63">
        <w:rPr>
          <w:szCs w:val="22"/>
          <w:lang w:val="hu-HU"/>
        </w:rPr>
        <w:t>a kezelést</w:t>
      </w:r>
      <w:r>
        <w:rPr>
          <w:szCs w:val="22"/>
          <w:lang w:val="hu-HU"/>
        </w:rPr>
        <w:t xml:space="preserve">, </w:t>
      </w:r>
      <w:r w:rsidRPr="00F42A63">
        <w:rPr>
          <w:szCs w:val="22"/>
          <w:lang w:val="hu-HU"/>
        </w:rPr>
        <w:t xml:space="preserve">és </w:t>
      </w:r>
      <w:r>
        <w:rPr>
          <w:szCs w:val="22"/>
          <w:lang w:val="hu-HU"/>
        </w:rPr>
        <w:t>azonnal keresse fel kezelőorvosát</w:t>
      </w:r>
      <w:r w:rsidRPr="00F42A63">
        <w:rPr>
          <w:szCs w:val="22"/>
          <w:lang w:val="hu-HU"/>
        </w:rPr>
        <w:t>.</w:t>
      </w:r>
    </w:p>
    <w:p w:rsidR="0086705C" w:rsidRPr="00F42A63" w:rsidRDefault="0086705C" w:rsidP="0086705C">
      <w:pPr>
        <w:rPr>
          <w:szCs w:val="22"/>
          <w:lang w:val="hu-HU"/>
        </w:rPr>
      </w:pPr>
    </w:p>
    <w:p w:rsidR="0086705C" w:rsidRPr="00F42A63" w:rsidRDefault="0086705C" w:rsidP="0086705C">
      <w:pPr>
        <w:ind w:right="-29"/>
        <w:rPr>
          <w:b/>
          <w:bCs/>
          <w:szCs w:val="22"/>
          <w:lang w:val="hu-HU"/>
        </w:rPr>
      </w:pPr>
      <w:r w:rsidRPr="00F42A63">
        <w:rPr>
          <w:b/>
          <w:bCs/>
          <w:szCs w:val="22"/>
          <w:lang w:val="hu-HU"/>
        </w:rPr>
        <w:t>Mellékhatások bejelentése</w:t>
      </w:r>
    </w:p>
    <w:p w:rsidR="0086705C" w:rsidRPr="00F42A63" w:rsidRDefault="0086705C" w:rsidP="0086705C">
      <w:pPr>
        <w:ind w:right="-29"/>
        <w:rPr>
          <w:szCs w:val="22"/>
          <w:lang w:val="hu-HU"/>
        </w:rPr>
      </w:pPr>
      <w:r w:rsidRPr="00F42A63">
        <w:rPr>
          <w:szCs w:val="22"/>
          <w:lang w:val="hu-HU"/>
        </w:rPr>
        <w:t xml:space="preserve">Ha </w:t>
      </w:r>
      <w:r w:rsidRPr="00F42A63">
        <w:rPr>
          <w:noProof/>
          <w:szCs w:val="22"/>
          <w:lang w:val="hu-HU"/>
        </w:rPr>
        <w:t>Önnél bármilyen</w:t>
      </w:r>
      <w:r w:rsidRPr="00F42A63">
        <w:rPr>
          <w:szCs w:val="22"/>
          <w:lang w:val="hu-HU"/>
        </w:rPr>
        <w:t xml:space="preserve"> mellékhatás </w:t>
      </w:r>
      <w:r w:rsidRPr="00F42A63">
        <w:rPr>
          <w:noProof/>
          <w:szCs w:val="22"/>
          <w:lang w:val="hu-HU"/>
        </w:rPr>
        <w:t xml:space="preserve">jelentkezik, tájékoztassa </w:t>
      </w:r>
      <w:r>
        <w:rPr>
          <w:noProof/>
          <w:szCs w:val="22"/>
          <w:lang w:val="hu-HU"/>
        </w:rPr>
        <w:t>k</w:t>
      </w:r>
      <w:r w:rsidRPr="00F42A63">
        <w:rPr>
          <w:noProof/>
          <w:szCs w:val="22"/>
          <w:lang w:val="hu-HU"/>
        </w:rPr>
        <w:t xml:space="preserve">ezelőorvosát </w:t>
      </w:r>
      <w:r w:rsidRPr="00F42A63">
        <w:rPr>
          <w:szCs w:val="22"/>
          <w:lang w:val="hu-HU"/>
        </w:rPr>
        <w:t>vagy</w:t>
      </w:r>
      <w:r w:rsidRPr="00F42A63">
        <w:rPr>
          <w:noProof/>
          <w:szCs w:val="22"/>
          <w:lang w:val="hu-HU"/>
        </w:rPr>
        <w:t xml:space="preserve"> gyógyszerészét</w:t>
      </w:r>
      <w:r w:rsidRPr="00F42A63">
        <w:rPr>
          <w:szCs w:val="22"/>
          <w:lang w:val="hu-HU"/>
        </w:rPr>
        <w:t xml:space="preserve">. </w:t>
      </w:r>
      <w:r w:rsidRPr="00F42A63">
        <w:rPr>
          <w:noProof/>
          <w:szCs w:val="22"/>
          <w:lang w:val="hu-HU"/>
        </w:rPr>
        <w:t>Ez</w:t>
      </w:r>
      <w:r w:rsidRPr="00F42A63">
        <w:rPr>
          <w:szCs w:val="22"/>
          <w:lang w:val="hu-HU"/>
        </w:rPr>
        <w:t xml:space="preserve"> a betegtájékoztatóban </w:t>
      </w:r>
      <w:r w:rsidRPr="00F42A63">
        <w:rPr>
          <w:noProof/>
          <w:szCs w:val="22"/>
          <w:lang w:val="hu-HU"/>
        </w:rPr>
        <w:t xml:space="preserve">fel nem sorolt bármilyen lehetséges mellékhatásra is vonatkozik. </w:t>
      </w:r>
      <w:r w:rsidRPr="00F42A63">
        <w:rPr>
          <w:szCs w:val="22"/>
          <w:lang w:val="hu-HU"/>
        </w:rPr>
        <w:t xml:space="preserve">A mellékhatásokat közvetlenül a hatóság részére is bejelentheti </w:t>
      </w:r>
      <w:r w:rsidRPr="00AE7EB6">
        <w:rPr>
          <w:szCs w:val="22"/>
          <w:highlight w:val="lightGray"/>
          <w:lang w:val="hu-HU"/>
        </w:rPr>
        <w:t xml:space="preserve">az </w:t>
      </w:r>
      <w:hyperlink r:id="rId7" w:history="1">
        <w:r w:rsidRPr="00AE7EB6">
          <w:rPr>
            <w:rStyle w:val="Hiperhivatkozs"/>
            <w:szCs w:val="22"/>
            <w:highlight w:val="lightGray"/>
            <w:lang w:val="hu-HU"/>
          </w:rPr>
          <w:t>V. függelékben</w:t>
        </w:r>
      </w:hyperlink>
      <w:r w:rsidRPr="00F42A63">
        <w:rPr>
          <w:szCs w:val="22"/>
          <w:lang w:val="hu-HU"/>
        </w:rPr>
        <w:t xml:space="preserve"> található elérhetőségeken keresztül</w:t>
      </w:r>
      <w:r w:rsidRPr="00F42A63">
        <w:rPr>
          <w:color w:val="008000"/>
          <w:szCs w:val="22"/>
          <w:lang w:val="hu-HU"/>
        </w:rPr>
        <w:t>.</w:t>
      </w:r>
    </w:p>
    <w:p w:rsidR="0086705C" w:rsidRDefault="0086705C" w:rsidP="0086705C">
      <w:pPr>
        <w:rPr>
          <w:szCs w:val="22"/>
          <w:lang w:val="hu-HU"/>
        </w:rPr>
      </w:pPr>
      <w:r w:rsidRPr="00F42A63">
        <w:rPr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:rsidR="0086705C" w:rsidRDefault="0086705C" w:rsidP="0086705C">
      <w:pPr>
        <w:rPr>
          <w:szCs w:val="22"/>
          <w:lang w:val="hu-HU"/>
        </w:rPr>
      </w:pPr>
    </w:p>
    <w:p w:rsidR="0086705C" w:rsidRPr="00F42A63" w:rsidRDefault="0086705C" w:rsidP="0086705C">
      <w:pPr>
        <w:rPr>
          <w:szCs w:val="22"/>
          <w:lang w:val="hu-HU"/>
        </w:rPr>
      </w:pPr>
    </w:p>
    <w:p w:rsidR="0086705C" w:rsidRPr="00F42A63" w:rsidRDefault="0086705C" w:rsidP="0086705C">
      <w:pPr>
        <w:ind w:left="567" w:right="-2" w:hanging="567"/>
        <w:rPr>
          <w:b/>
          <w:szCs w:val="22"/>
          <w:lang w:val="es-ES_tradnl"/>
        </w:rPr>
      </w:pPr>
      <w:r w:rsidRPr="00F42A63">
        <w:rPr>
          <w:b/>
          <w:noProof/>
          <w:szCs w:val="22"/>
          <w:lang w:val="hu-HU"/>
        </w:rPr>
        <w:t>5.</w:t>
      </w:r>
      <w:r w:rsidRPr="00F42A63">
        <w:rPr>
          <w:b/>
          <w:noProof/>
          <w:szCs w:val="22"/>
          <w:lang w:val="hu-HU"/>
        </w:rPr>
        <w:tab/>
      </w:r>
      <w:r w:rsidRPr="00F42A63">
        <w:rPr>
          <w:b/>
          <w:noProof/>
          <w:szCs w:val="22"/>
          <w:lang w:val="es-ES_tradnl"/>
        </w:rPr>
        <w:t xml:space="preserve">Hogyan kell a </w:t>
      </w:r>
      <w:r w:rsidRPr="00F42A63">
        <w:rPr>
          <w:b/>
          <w:noProof/>
          <w:szCs w:val="22"/>
          <w:lang w:val="hu-HU"/>
        </w:rPr>
        <w:t>Linola Fett fürdőolajat</w:t>
      </w:r>
      <w:r w:rsidRPr="00F42A63">
        <w:rPr>
          <w:b/>
          <w:noProof/>
          <w:szCs w:val="22"/>
          <w:lang w:val="es-ES_tradnl"/>
        </w:rPr>
        <w:t xml:space="preserve"> tárolni</w:t>
      </w:r>
      <w:r w:rsidRPr="00F42A63">
        <w:rPr>
          <w:b/>
          <w:szCs w:val="22"/>
          <w:lang w:val="es-ES_tradnl"/>
        </w:rPr>
        <w:t>?</w:t>
      </w:r>
    </w:p>
    <w:p w:rsidR="0086705C" w:rsidRDefault="0086705C" w:rsidP="0086705C">
      <w:pPr>
        <w:ind w:left="567" w:right="-2" w:hanging="567"/>
        <w:rPr>
          <w:b/>
          <w:noProof/>
          <w:szCs w:val="22"/>
          <w:lang w:val="hu-HU"/>
        </w:rPr>
      </w:pPr>
    </w:p>
    <w:p w:rsidR="0086705C" w:rsidRPr="00AE37C8" w:rsidRDefault="0086705C" w:rsidP="0086705C">
      <w:pPr>
        <w:ind w:left="567" w:right="-2" w:hanging="567"/>
        <w:rPr>
          <w:noProof/>
          <w:szCs w:val="22"/>
          <w:lang w:val="hu-HU"/>
        </w:rPr>
      </w:pPr>
      <w:r w:rsidRPr="00AE37C8">
        <w:rPr>
          <w:noProof/>
          <w:szCs w:val="22"/>
          <w:lang w:val="hu-HU"/>
        </w:rPr>
        <w:t>A gyógyszer gyermekektől elzárva tartandó!</w:t>
      </w:r>
    </w:p>
    <w:p w:rsidR="0086705C" w:rsidRPr="00AE37C8" w:rsidRDefault="0086705C" w:rsidP="0086705C">
      <w:pPr>
        <w:rPr>
          <w:szCs w:val="22"/>
          <w:lang w:val="hu-HU"/>
        </w:rPr>
      </w:pPr>
      <w:r w:rsidRPr="00AE37C8">
        <w:rPr>
          <w:szCs w:val="22"/>
          <w:lang w:val="hu-HU"/>
        </w:rPr>
        <w:t>Legfeljebb 25 </w:t>
      </w:r>
      <w:r>
        <w:rPr>
          <w:noProof/>
          <w:szCs w:val="22"/>
          <w:lang w:val="hu-HU"/>
        </w:rPr>
        <w:t>°</w:t>
      </w:r>
      <w:r w:rsidRPr="00AE37C8">
        <w:rPr>
          <w:szCs w:val="22"/>
          <w:lang w:val="hu-HU"/>
        </w:rPr>
        <w:t>C-on tárolandó.</w:t>
      </w:r>
    </w:p>
    <w:p w:rsidR="0086705C" w:rsidRPr="00AE37C8" w:rsidRDefault="0086705C" w:rsidP="0086705C">
      <w:pPr>
        <w:ind w:right="-2"/>
        <w:rPr>
          <w:noProof/>
          <w:szCs w:val="22"/>
          <w:lang w:val="hu-HU"/>
        </w:rPr>
      </w:pPr>
      <w:r w:rsidRPr="00AE37C8">
        <w:rPr>
          <w:noProof/>
          <w:szCs w:val="22"/>
          <w:lang w:val="hu-HU"/>
        </w:rPr>
        <w:t>Hűtőszekrényben nem tárolható! Nem fagyasztható!</w:t>
      </w:r>
    </w:p>
    <w:p w:rsidR="0086705C" w:rsidRPr="00BB7AEB" w:rsidRDefault="0086705C" w:rsidP="0086705C">
      <w:pPr>
        <w:ind w:right="-2"/>
        <w:rPr>
          <w:noProof/>
          <w:szCs w:val="22"/>
          <w:lang w:val="hu-HU"/>
        </w:rPr>
      </w:pPr>
      <w:r w:rsidRPr="00AE37C8">
        <w:rPr>
          <w:noProof/>
          <w:szCs w:val="22"/>
          <w:lang w:val="hu-HU"/>
        </w:rPr>
        <w:t xml:space="preserve">A csomagoláson feltüntetett lejárati idő (Felhasználható:) után ne alkalmazza ezt a gyógyszert. </w:t>
      </w:r>
      <w:r w:rsidRPr="00BB7AEB">
        <w:rPr>
          <w:noProof/>
          <w:szCs w:val="22"/>
          <w:lang w:val="hu-HU"/>
        </w:rPr>
        <w:t>A lejárati idő az adott hónap utolsó napjára vonatkozik.</w:t>
      </w:r>
    </w:p>
    <w:p w:rsidR="0086705C" w:rsidRPr="00BB7AEB" w:rsidRDefault="0086705C" w:rsidP="0086705C">
      <w:pPr>
        <w:rPr>
          <w:szCs w:val="22"/>
          <w:lang w:val="hu-HU"/>
        </w:rPr>
      </w:pPr>
      <w:r w:rsidRPr="00BB7AEB">
        <w:rPr>
          <w:szCs w:val="22"/>
          <w:lang w:val="hu-HU"/>
        </w:rPr>
        <w:t>Felbontás után 12</w:t>
      </w:r>
      <w:r>
        <w:rPr>
          <w:szCs w:val="22"/>
          <w:lang w:val="hu-HU"/>
        </w:rPr>
        <w:t> </w:t>
      </w:r>
      <w:r w:rsidRPr="00BB7AEB">
        <w:rPr>
          <w:szCs w:val="22"/>
          <w:lang w:val="hu-HU"/>
        </w:rPr>
        <w:t>hónapig tartható el.</w:t>
      </w:r>
    </w:p>
    <w:p w:rsidR="0086705C" w:rsidRPr="00BB7AEB" w:rsidRDefault="0086705C" w:rsidP="0086705C">
      <w:pPr>
        <w:rPr>
          <w:noProof/>
          <w:szCs w:val="22"/>
          <w:lang w:val="hu-HU"/>
        </w:rPr>
      </w:pPr>
    </w:p>
    <w:p w:rsidR="0086705C" w:rsidRDefault="0086705C" w:rsidP="0086705C">
      <w:pPr>
        <w:ind w:right="-2"/>
        <w:rPr>
          <w:noProof/>
          <w:szCs w:val="22"/>
          <w:lang w:val="es-ES_tradnl"/>
        </w:rPr>
      </w:pPr>
      <w:r w:rsidRPr="00566FD7">
        <w:rPr>
          <w:noProof/>
          <w:szCs w:val="22"/>
          <w:lang w:val="es-ES_tradnl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:rsidR="0086705C" w:rsidRPr="00152BDB" w:rsidRDefault="0086705C" w:rsidP="0086705C">
      <w:pPr>
        <w:ind w:right="-2"/>
        <w:rPr>
          <w:noProof/>
          <w:szCs w:val="22"/>
          <w:lang w:val="es-ES_tradnl"/>
        </w:rPr>
      </w:pPr>
    </w:p>
    <w:p w:rsidR="0086705C" w:rsidRPr="00152BDB" w:rsidRDefault="0086705C" w:rsidP="0086705C">
      <w:pPr>
        <w:ind w:right="-2"/>
        <w:rPr>
          <w:noProof/>
          <w:szCs w:val="22"/>
          <w:lang w:val="es-ES_tradnl"/>
        </w:rPr>
      </w:pPr>
    </w:p>
    <w:p w:rsidR="0086705C" w:rsidRDefault="0086705C" w:rsidP="0086705C">
      <w:pPr>
        <w:ind w:left="567" w:right="-2" w:hanging="567"/>
        <w:rPr>
          <w:b/>
          <w:noProof/>
          <w:szCs w:val="22"/>
          <w:lang w:val="es-ES_tradnl"/>
        </w:rPr>
      </w:pPr>
      <w:r w:rsidRPr="00152BDB">
        <w:rPr>
          <w:b/>
          <w:noProof/>
          <w:szCs w:val="22"/>
          <w:lang w:val="es-ES_tradnl"/>
        </w:rPr>
        <w:t>6.</w:t>
      </w:r>
      <w:r w:rsidRPr="00152BDB">
        <w:rPr>
          <w:b/>
          <w:noProof/>
          <w:szCs w:val="22"/>
          <w:lang w:val="es-ES_tradnl"/>
        </w:rPr>
        <w:tab/>
      </w:r>
      <w:r w:rsidRPr="00F42A63">
        <w:rPr>
          <w:b/>
          <w:noProof/>
          <w:szCs w:val="22"/>
          <w:lang w:val="es-ES_tradnl"/>
        </w:rPr>
        <w:t>A csomagolás tartalma és egyéb információk</w:t>
      </w:r>
    </w:p>
    <w:p w:rsidR="0086705C" w:rsidRPr="00152BDB" w:rsidRDefault="0086705C" w:rsidP="0086705C">
      <w:pPr>
        <w:ind w:left="567" w:right="-2" w:hanging="567"/>
        <w:rPr>
          <w:b/>
          <w:noProof/>
          <w:szCs w:val="22"/>
          <w:lang w:val="es-ES_tradnl"/>
        </w:rPr>
      </w:pPr>
    </w:p>
    <w:p w:rsidR="0086705C" w:rsidRPr="00AE37C8" w:rsidRDefault="0086705C" w:rsidP="0086705C">
      <w:pPr>
        <w:keepNext/>
        <w:rPr>
          <w:noProof/>
          <w:szCs w:val="22"/>
          <w:lang w:val="it-CH"/>
        </w:rPr>
      </w:pPr>
      <w:r w:rsidRPr="00AE37C8">
        <w:rPr>
          <w:b/>
          <w:bCs/>
          <w:noProof/>
          <w:szCs w:val="22"/>
          <w:lang w:val="it-CH"/>
        </w:rPr>
        <w:t>Mit tartalmaz a Linola Fett fürdőolaj</w:t>
      </w:r>
      <w:r w:rsidRPr="005263B3">
        <w:rPr>
          <w:rFonts w:eastAsia="SimSun"/>
          <w:b/>
          <w:bCs/>
          <w:snapToGrid w:val="0"/>
          <w:szCs w:val="22"/>
          <w:lang w:val="hu-HU" w:eastAsia="zh-CN"/>
        </w:rPr>
        <w:t>?</w:t>
      </w:r>
    </w:p>
    <w:p w:rsidR="0086705C" w:rsidRPr="00AE37C8" w:rsidRDefault="0086705C" w:rsidP="0086705C">
      <w:pPr>
        <w:pStyle w:val="Szvegtrzs"/>
        <w:numPr>
          <w:ilvl w:val="0"/>
          <w:numId w:val="20"/>
        </w:numPr>
        <w:suppressAutoHyphens/>
        <w:spacing w:after="0"/>
        <w:ind w:left="567" w:hanging="567"/>
        <w:rPr>
          <w:noProof/>
          <w:szCs w:val="22"/>
          <w:lang w:val="it-CH"/>
        </w:rPr>
      </w:pPr>
      <w:r w:rsidRPr="00AE37C8">
        <w:rPr>
          <w:noProof/>
          <w:szCs w:val="22"/>
          <w:lang w:val="it-CH"/>
        </w:rPr>
        <w:t xml:space="preserve">A </w:t>
      </w:r>
      <w:r w:rsidRPr="00AE37C8">
        <w:rPr>
          <w:szCs w:val="22"/>
          <w:lang w:val="it-CH"/>
        </w:rPr>
        <w:t>készítmény hatóanyagai: 10 mg dodecil, tetradecil-polioxietilén-4,5-polioxipropilén-5, 60 mg dodecil-polioxietilén-2, 440 mg hexadecil-2-etil-hexanoát + oktadecil-2-etil-hexanoát + izopropil-mirisztát 6:3:</w:t>
      </w:r>
      <w:r w:rsidR="00C97AAB">
        <w:rPr>
          <w:szCs w:val="22"/>
          <w:lang w:val="it-CH"/>
        </w:rPr>
        <w:t>1</w:t>
      </w:r>
      <w:r w:rsidRPr="00AE37C8">
        <w:rPr>
          <w:szCs w:val="22"/>
          <w:lang w:val="it-CH"/>
        </w:rPr>
        <w:t xml:space="preserve"> arányú keveréke, 480 mg folyékony paraffin grammonként.</w:t>
      </w:r>
    </w:p>
    <w:p w:rsidR="0086705C" w:rsidRPr="000F7BFD" w:rsidRDefault="0086705C" w:rsidP="000F7BFD">
      <w:pPr>
        <w:pStyle w:val="Szvegtrzs"/>
        <w:numPr>
          <w:ilvl w:val="0"/>
          <w:numId w:val="19"/>
        </w:numPr>
        <w:suppressAutoHyphens/>
        <w:spacing w:after="0"/>
        <w:rPr>
          <w:noProof/>
          <w:szCs w:val="22"/>
          <w:lang w:val="it-CH"/>
        </w:rPr>
      </w:pPr>
      <w:r w:rsidRPr="000F7BFD">
        <w:rPr>
          <w:noProof/>
          <w:szCs w:val="22"/>
          <w:lang w:val="it-CH"/>
        </w:rPr>
        <w:t xml:space="preserve">Egyéb összetevő: </w:t>
      </w:r>
      <w:r w:rsidRPr="000F7BFD">
        <w:rPr>
          <w:szCs w:val="22"/>
          <w:lang w:val="it-CH"/>
        </w:rPr>
        <w:t>Savan</w:t>
      </w:r>
      <w:r w:rsidRPr="00E7659D">
        <w:rPr>
          <w:szCs w:val="22"/>
          <w:lang w:val="it-CH"/>
        </w:rPr>
        <w:t>ne illatanyag</w:t>
      </w:r>
      <w:r w:rsidR="000F7BFD" w:rsidRPr="00E7659D">
        <w:rPr>
          <w:szCs w:val="22"/>
          <w:lang w:val="it-CH"/>
        </w:rPr>
        <w:t xml:space="preserve"> </w:t>
      </w:r>
      <w:r w:rsidR="009D3F68">
        <w:rPr>
          <w:szCs w:val="22"/>
          <w:lang w:val="it-CH"/>
        </w:rPr>
        <w:t>(</w:t>
      </w:r>
      <w:r w:rsidR="009D3F68" w:rsidRPr="009D3F68">
        <w:rPr>
          <w:szCs w:val="22"/>
          <w:lang w:val="it-CH"/>
        </w:rPr>
        <w:t xml:space="preserve">citrált, eugenolt, D-limonént és linaloolt </w:t>
      </w:r>
      <w:r w:rsidR="00712214" w:rsidRPr="00712214">
        <w:rPr>
          <w:szCs w:val="22"/>
          <w:lang w:val="it-CH"/>
        </w:rPr>
        <w:t>tartamaz</w:t>
      </w:r>
      <w:r w:rsidR="000F7BFD" w:rsidRPr="000F7BFD">
        <w:rPr>
          <w:szCs w:val="22"/>
          <w:lang w:val="it-CH"/>
        </w:rPr>
        <w:t>)</w:t>
      </w:r>
      <w:r w:rsidRPr="00E7659D">
        <w:rPr>
          <w:szCs w:val="22"/>
          <w:lang w:val="it-CH"/>
        </w:rPr>
        <w:t>.</w:t>
      </w:r>
    </w:p>
    <w:p w:rsidR="0086705C" w:rsidRPr="00DF1848" w:rsidRDefault="0086705C" w:rsidP="0086705C">
      <w:pPr>
        <w:pStyle w:val="Szvegtrzs"/>
        <w:suppressAutoHyphens/>
        <w:spacing w:after="0"/>
        <w:ind w:left="360"/>
        <w:rPr>
          <w:noProof/>
          <w:szCs w:val="22"/>
          <w:lang w:val="it-CH"/>
        </w:rPr>
      </w:pPr>
    </w:p>
    <w:p w:rsidR="0086705C" w:rsidRPr="00DF1848" w:rsidRDefault="0086705C" w:rsidP="0086705C">
      <w:pPr>
        <w:keepNext/>
        <w:rPr>
          <w:noProof/>
          <w:szCs w:val="22"/>
          <w:lang w:val="it-CH"/>
        </w:rPr>
      </w:pPr>
      <w:r w:rsidRPr="00DF1848">
        <w:rPr>
          <w:b/>
          <w:bCs/>
          <w:noProof/>
          <w:szCs w:val="22"/>
          <w:lang w:val="it-CH"/>
        </w:rPr>
        <w:t>Milyen a Linola Fett fürdőolaj készítmény külleme és mit tartalmaz a csomagolás</w:t>
      </w:r>
      <w:r w:rsidRPr="005263B3">
        <w:rPr>
          <w:rFonts w:eastAsia="SimSun"/>
          <w:b/>
          <w:bCs/>
          <w:snapToGrid w:val="0"/>
          <w:szCs w:val="22"/>
          <w:lang w:val="hu-HU" w:eastAsia="zh-CN"/>
        </w:rPr>
        <w:t>?</w:t>
      </w:r>
    </w:p>
    <w:p w:rsidR="0086705C" w:rsidRPr="00DF1848" w:rsidRDefault="0086705C" w:rsidP="0086705C">
      <w:pPr>
        <w:rPr>
          <w:noProof/>
          <w:szCs w:val="22"/>
          <w:lang w:val="it-CH"/>
        </w:rPr>
      </w:pPr>
      <w:r w:rsidRPr="00DF1848">
        <w:rPr>
          <w:noProof/>
          <w:szCs w:val="22"/>
          <w:lang w:val="it-CH"/>
        </w:rPr>
        <w:t>Küllem:</w:t>
      </w:r>
    </w:p>
    <w:p w:rsidR="0086705C" w:rsidRPr="00DF1848" w:rsidRDefault="0086705C" w:rsidP="0086705C">
      <w:pPr>
        <w:rPr>
          <w:szCs w:val="22"/>
          <w:lang w:val="it-CH"/>
        </w:rPr>
      </w:pPr>
      <w:r w:rsidRPr="00DF1848">
        <w:rPr>
          <w:szCs w:val="22"/>
          <w:lang w:val="it-CH"/>
        </w:rPr>
        <w:t>Fürdőolaj. Tiszta, színtelen, illetve halvány sárga színű, jellemző illatú olajos oldat.</w:t>
      </w:r>
    </w:p>
    <w:p w:rsidR="0086705C" w:rsidRPr="00DF1848" w:rsidRDefault="0086705C" w:rsidP="0086705C">
      <w:pPr>
        <w:rPr>
          <w:szCs w:val="22"/>
          <w:lang w:val="it-CH"/>
        </w:rPr>
      </w:pPr>
    </w:p>
    <w:p w:rsidR="0086705C" w:rsidRPr="00DF1848" w:rsidRDefault="0086705C" w:rsidP="0086705C">
      <w:pPr>
        <w:rPr>
          <w:szCs w:val="22"/>
          <w:lang w:val="it-CH"/>
        </w:rPr>
      </w:pPr>
      <w:r w:rsidRPr="00DF1848">
        <w:rPr>
          <w:szCs w:val="22"/>
          <w:lang w:val="it-CH"/>
        </w:rPr>
        <w:t>Csomagolás:</w:t>
      </w:r>
    </w:p>
    <w:p w:rsidR="0086705C" w:rsidRPr="00DF1848" w:rsidRDefault="0086705C" w:rsidP="0086705C">
      <w:pPr>
        <w:rPr>
          <w:szCs w:val="22"/>
          <w:lang w:val="it-CH"/>
        </w:rPr>
      </w:pPr>
      <w:r w:rsidRPr="00DF1848">
        <w:rPr>
          <w:szCs w:val="22"/>
          <w:lang w:val="it-CH"/>
        </w:rPr>
        <w:t>1×100 ml fürdőolaj műanyag tartályban.</w:t>
      </w:r>
    </w:p>
    <w:p w:rsidR="0086705C" w:rsidRPr="00DF1848" w:rsidRDefault="0086705C" w:rsidP="0086705C">
      <w:pPr>
        <w:rPr>
          <w:szCs w:val="22"/>
          <w:lang w:val="it-CH"/>
        </w:rPr>
      </w:pPr>
      <w:r w:rsidRPr="00DF1848">
        <w:rPr>
          <w:szCs w:val="22"/>
          <w:lang w:val="it-CH"/>
        </w:rPr>
        <w:t>1×200 ml fürdőolaj műanyag tartályban.</w:t>
      </w:r>
    </w:p>
    <w:p w:rsidR="0086705C" w:rsidRPr="00DF1848" w:rsidRDefault="0086705C" w:rsidP="0086705C">
      <w:pPr>
        <w:rPr>
          <w:szCs w:val="22"/>
          <w:lang w:val="it-CH"/>
        </w:rPr>
      </w:pPr>
      <w:r w:rsidRPr="00DF1848">
        <w:rPr>
          <w:szCs w:val="22"/>
          <w:lang w:val="it-CH"/>
        </w:rPr>
        <w:t>1×400 ml fürdőolaj műanyag tartályban.</w:t>
      </w:r>
    </w:p>
    <w:p w:rsidR="0086705C" w:rsidRPr="00DF1848" w:rsidRDefault="0086705C" w:rsidP="0086705C">
      <w:pPr>
        <w:rPr>
          <w:szCs w:val="22"/>
          <w:lang w:val="it-CH"/>
        </w:rPr>
      </w:pPr>
    </w:p>
    <w:p w:rsidR="0086705C" w:rsidRPr="00DF1848" w:rsidRDefault="0086705C" w:rsidP="0086705C">
      <w:pPr>
        <w:rPr>
          <w:szCs w:val="22"/>
          <w:lang w:val="it-CH"/>
        </w:rPr>
      </w:pPr>
      <w:r w:rsidRPr="00DF1848">
        <w:rPr>
          <w:noProof/>
          <w:szCs w:val="22"/>
          <w:lang w:val="it-CH"/>
        </w:rPr>
        <w:t>Nem feltétlenül mindegyik kiszerelés kerül kereskedelmi forgalomba.</w:t>
      </w:r>
    </w:p>
    <w:p w:rsidR="0086705C" w:rsidRPr="00DF1848" w:rsidRDefault="0086705C" w:rsidP="0086705C">
      <w:pPr>
        <w:rPr>
          <w:noProof/>
          <w:szCs w:val="22"/>
          <w:lang w:val="it-CH"/>
        </w:rPr>
      </w:pPr>
    </w:p>
    <w:p w:rsidR="0086705C" w:rsidRPr="00AE37C8" w:rsidRDefault="0086705C" w:rsidP="0086705C">
      <w:pPr>
        <w:rPr>
          <w:b/>
          <w:szCs w:val="22"/>
          <w:lang w:val="it-CH"/>
        </w:rPr>
      </w:pPr>
      <w:r w:rsidRPr="00AE37C8">
        <w:rPr>
          <w:b/>
          <w:szCs w:val="22"/>
          <w:lang w:val="it-CH"/>
        </w:rPr>
        <w:t>A forgalomba hozatali engedély jogosultja és a gyártó</w:t>
      </w:r>
    </w:p>
    <w:p w:rsidR="0086705C" w:rsidRDefault="0086705C" w:rsidP="0086705C">
      <w:pPr>
        <w:rPr>
          <w:szCs w:val="22"/>
          <w:lang w:val="en-US"/>
        </w:rPr>
      </w:pPr>
      <w:r w:rsidRPr="00F42A63">
        <w:rPr>
          <w:szCs w:val="22"/>
          <w:lang w:val="en-US"/>
        </w:rPr>
        <w:t xml:space="preserve">Dr. August Wolff GmbH &amp; Co. </w:t>
      </w:r>
      <w:r w:rsidRPr="0024321D">
        <w:rPr>
          <w:szCs w:val="22"/>
          <w:lang w:val="en-US"/>
        </w:rPr>
        <w:t xml:space="preserve">KG </w:t>
      </w:r>
      <w:proofErr w:type="spellStart"/>
      <w:r w:rsidRPr="0024321D">
        <w:rPr>
          <w:szCs w:val="22"/>
          <w:lang w:val="en-US"/>
        </w:rPr>
        <w:t>Arzneimittel</w:t>
      </w:r>
      <w:proofErr w:type="spellEnd"/>
    </w:p>
    <w:p w:rsidR="0086705C" w:rsidRDefault="0086705C" w:rsidP="0086705C">
      <w:pPr>
        <w:rPr>
          <w:szCs w:val="22"/>
          <w:lang w:val="en-US"/>
        </w:rPr>
      </w:pPr>
      <w:proofErr w:type="spellStart"/>
      <w:r w:rsidRPr="0024321D">
        <w:rPr>
          <w:szCs w:val="22"/>
          <w:lang w:val="en-US"/>
        </w:rPr>
        <w:t>Sudbrackstrasse</w:t>
      </w:r>
      <w:proofErr w:type="spellEnd"/>
      <w:r w:rsidRPr="0024321D">
        <w:rPr>
          <w:szCs w:val="22"/>
          <w:lang w:val="en-US"/>
        </w:rPr>
        <w:t xml:space="preserve"> 56</w:t>
      </w:r>
    </w:p>
    <w:p w:rsidR="0086705C" w:rsidRPr="00F42A63" w:rsidRDefault="0086705C" w:rsidP="0086705C">
      <w:pPr>
        <w:rPr>
          <w:caps/>
          <w:noProof/>
          <w:szCs w:val="22"/>
          <w:lang w:val="en-US"/>
        </w:rPr>
      </w:pPr>
      <w:r w:rsidRPr="0024321D">
        <w:rPr>
          <w:szCs w:val="22"/>
          <w:lang w:val="en-US"/>
        </w:rPr>
        <w:t xml:space="preserve">33611 Bielefeld, </w:t>
      </w:r>
      <w:r w:rsidRPr="00F42A63">
        <w:rPr>
          <w:caps/>
          <w:noProof/>
          <w:szCs w:val="22"/>
          <w:lang w:val="en-US"/>
        </w:rPr>
        <w:t>Németország</w:t>
      </w:r>
    </w:p>
    <w:p w:rsidR="0086705C" w:rsidRPr="0024321D" w:rsidRDefault="0086705C" w:rsidP="0086705C">
      <w:pPr>
        <w:rPr>
          <w:szCs w:val="22"/>
          <w:lang w:val="en-US"/>
        </w:rPr>
      </w:pPr>
    </w:p>
    <w:p w:rsidR="0086705C" w:rsidRPr="0024321D" w:rsidRDefault="0086705C" w:rsidP="0086705C">
      <w:pPr>
        <w:rPr>
          <w:szCs w:val="22"/>
          <w:lang w:val="en-US" w:eastAsia="hu-HU"/>
        </w:rPr>
      </w:pPr>
      <w:r w:rsidRPr="0024321D">
        <w:rPr>
          <w:szCs w:val="22"/>
          <w:lang w:val="en-US" w:eastAsia="hu-HU"/>
        </w:rPr>
        <w:t xml:space="preserve">A </w:t>
      </w:r>
      <w:proofErr w:type="spellStart"/>
      <w:r w:rsidRPr="0024321D">
        <w:rPr>
          <w:szCs w:val="22"/>
          <w:lang w:val="en-US" w:eastAsia="hu-HU"/>
        </w:rPr>
        <w:t>készítményhez</w:t>
      </w:r>
      <w:proofErr w:type="spellEnd"/>
      <w:r w:rsidRPr="0024321D">
        <w:rPr>
          <w:szCs w:val="22"/>
          <w:lang w:val="en-US" w:eastAsia="hu-HU"/>
        </w:rPr>
        <w:t xml:space="preserve"> </w:t>
      </w:r>
      <w:proofErr w:type="spellStart"/>
      <w:r w:rsidRPr="0024321D">
        <w:rPr>
          <w:szCs w:val="22"/>
          <w:lang w:val="en-US" w:eastAsia="hu-HU"/>
        </w:rPr>
        <w:t>kapcsolódó</w:t>
      </w:r>
      <w:proofErr w:type="spellEnd"/>
      <w:r w:rsidRPr="0024321D">
        <w:rPr>
          <w:szCs w:val="22"/>
          <w:lang w:val="en-US" w:eastAsia="hu-HU"/>
        </w:rPr>
        <w:t xml:space="preserve"> </w:t>
      </w:r>
      <w:proofErr w:type="spellStart"/>
      <w:r w:rsidRPr="0024321D">
        <w:rPr>
          <w:szCs w:val="22"/>
          <w:lang w:val="en-US" w:eastAsia="hu-HU"/>
        </w:rPr>
        <w:t>további</w:t>
      </w:r>
      <w:proofErr w:type="spellEnd"/>
      <w:r w:rsidRPr="0024321D">
        <w:rPr>
          <w:szCs w:val="22"/>
          <w:lang w:val="en-US" w:eastAsia="hu-HU"/>
        </w:rPr>
        <w:t xml:space="preserve"> </w:t>
      </w:r>
      <w:proofErr w:type="spellStart"/>
      <w:r w:rsidRPr="0024321D">
        <w:rPr>
          <w:szCs w:val="22"/>
          <w:lang w:val="en-US" w:eastAsia="hu-HU"/>
        </w:rPr>
        <w:t>kérdéseivel</w:t>
      </w:r>
      <w:proofErr w:type="spellEnd"/>
      <w:r w:rsidRPr="0024321D">
        <w:rPr>
          <w:szCs w:val="22"/>
          <w:lang w:val="en-US" w:eastAsia="hu-HU"/>
        </w:rPr>
        <w:t xml:space="preserve"> </w:t>
      </w:r>
      <w:proofErr w:type="spellStart"/>
      <w:r w:rsidRPr="0024321D">
        <w:rPr>
          <w:szCs w:val="22"/>
          <w:lang w:val="en-US" w:eastAsia="hu-HU"/>
        </w:rPr>
        <w:t>forduljon</w:t>
      </w:r>
      <w:proofErr w:type="spellEnd"/>
      <w:r w:rsidRPr="0024321D">
        <w:rPr>
          <w:szCs w:val="22"/>
          <w:lang w:val="en-US" w:eastAsia="hu-HU"/>
        </w:rPr>
        <w:t xml:space="preserve"> a </w:t>
      </w:r>
      <w:proofErr w:type="spellStart"/>
      <w:r w:rsidRPr="0024321D">
        <w:rPr>
          <w:szCs w:val="22"/>
          <w:lang w:val="en-US" w:eastAsia="hu-HU"/>
        </w:rPr>
        <w:t>forgalomba</w:t>
      </w:r>
      <w:proofErr w:type="spellEnd"/>
      <w:r w:rsidRPr="0024321D">
        <w:rPr>
          <w:szCs w:val="22"/>
          <w:lang w:val="en-US" w:eastAsia="hu-HU"/>
        </w:rPr>
        <w:t xml:space="preserve"> </w:t>
      </w:r>
      <w:proofErr w:type="spellStart"/>
      <w:r w:rsidRPr="0024321D">
        <w:rPr>
          <w:szCs w:val="22"/>
          <w:lang w:val="en-US" w:eastAsia="hu-HU"/>
        </w:rPr>
        <w:t>hozatali</w:t>
      </w:r>
      <w:proofErr w:type="spellEnd"/>
      <w:r w:rsidRPr="0024321D">
        <w:rPr>
          <w:szCs w:val="22"/>
          <w:lang w:val="en-US" w:eastAsia="hu-HU"/>
        </w:rPr>
        <w:t xml:space="preserve"> </w:t>
      </w:r>
      <w:proofErr w:type="spellStart"/>
      <w:r w:rsidRPr="0024321D">
        <w:rPr>
          <w:szCs w:val="22"/>
          <w:lang w:val="en-US" w:eastAsia="hu-HU"/>
        </w:rPr>
        <w:t>engedély</w:t>
      </w:r>
      <w:proofErr w:type="spellEnd"/>
      <w:r w:rsidRPr="0024321D">
        <w:rPr>
          <w:szCs w:val="22"/>
          <w:lang w:val="en-US" w:eastAsia="hu-HU"/>
        </w:rPr>
        <w:t xml:space="preserve"> </w:t>
      </w:r>
      <w:proofErr w:type="spellStart"/>
      <w:r w:rsidRPr="0024321D">
        <w:rPr>
          <w:szCs w:val="22"/>
          <w:lang w:val="en-US" w:eastAsia="hu-HU"/>
        </w:rPr>
        <w:t>jogosultjának</w:t>
      </w:r>
      <w:proofErr w:type="spellEnd"/>
      <w:r w:rsidRPr="0024321D">
        <w:rPr>
          <w:szCs w:val="22"/>
          <w:lang w:val="en-US" w:eastAsia="hu-HU"/>
        </w:rPr>
        <w:t xml:space="preserve"> </w:t>
      </w:r>
      <w:proofErr w:type="spellStart"/>
      <w:r w:rsidRPr="0024321D">
        <w:rPr>
          <w:szCs w:val="22"/>
          <w:lang w:val="en-US" w:eastAsia="hu-HU"/>
        </w:rPr>
        <w:t>helyi</w:t>
      </w:r>
      <w:proofErr w:type="spellEnd"/>
      <w:r w:rsidRPr="0024321D">
        <w:rPr>
          <w:szCs w:val="22"/>
          <w:lang w:val="en-US" w:eastAsia="hu-HU"/>
        </w:rPr>
        <w:t xml:space="preserve"> </w:t>
      </w:r>
      <w:proofErr w:type="spellStart"/>
      <w:r w:rsidRPr="0024321D">
        <w:rPr>
          <w:szCs w:val="22"/>
          <w:lang w:val="en-US" w:eastAsia="hu-HU"/>
        </w:rPr>
        <w:t>képviseletéhez</w:t>
      </w:r>
      <w:proofErr w:type="spellEnd"/>
      <w:r w:rsidRPr="0024321D">
        <w:rPr>
          <w:szCs w:val="22"/>
          <w:lang w:val="en-US" w:eastAsia="hu-HU"/>
        </w:rPr>
        <w:t>:</w:t>
      </w:r>
    </w:p>
    <w:p w:rsidR="0086705C" w:rsidRDefault="0086705C" w:rsidP="0086705C">
      <w:pPr>
        <w:rPr>
          <w:szCs w:val="22"/>
          <w:lang w:val="en-US" w:eastAsia="hu-HU"/>
        </w:rPr>
      </w:pPr>
      <w:proofErr w:type="spellStart"/>
      <w:r w:rsidRPr="0024321D">
        <w:rPr>
          <w:szCs w:val="22"/>
          <w:lang w:val="en-US" w:eastAsia="hu-HU"/>
        </w:rPr>
        <w:t>Medimprove</w:t>
      </w:r>
      <w:proofErr w:type="spellEnd"/>
      <w:r w:rsidRPr="0024321D">
        <w:rPr>
          <w:szCs w:val="22"/>
          <w:lang w:val="en-US" w:eastAsia="hu-HU"/>
        </w:rPr>
        <w:t xml:space="preserve"> Kft.</w:t>
      </w:r>
    </w:p>
    <w:p w:rsidR="0086705C" w:rsidRDefault="0086705C" w:rsidP="0086705C">
      <w:pPr>
        <w:rPr>
          <w:szCs w:val="22"/>
          <w:lang w:val="en-US" w:eastAsia="hu-HU"/>
        </w:rPr>
      </w:pPr>
      <w:r w:rsidRPr="0024321D">
        <w:rPr>
          <w:szCs w:val="22"/>
          <w:lang w:val="en-US" w:eastAsia="hu-HU"/>
        </w:rPr>
        <w:t xml:space="preserve">2100 </w:t>
      </w:r>
      <w:proofErr w:type="spellStart"/>
      <w:r w:rsidRPr="0024321D">
        <w:rPr>
          <w:szCs w:val="22"/>
          <w:lang w:val="en-US" w:eastAsia="hu-HU"/>
        </w:rPr>
        <w:t>Gödöllő</w:t>
      </w:r>
      <w:proofErr w:type="spellEnd"/>
      <w:r w:rsidRPr="0024321D">
        <w:rPr>
          <w:szCs w:val="22"/>
          <w:lang w:val="en-US" w:eastAsia="hu-HU"/>
        </w:rPr>
        <w:t xml:space="preserve">, </w:t>
      </w:r>
      <w:proofErr w:type="spellStart"/>
      <w:r w:rsidRPr="0024321D">
        <w:rPr>
          <w:szCs w:val="22"/>
          <w:lang w:val="en-US" w:eastAsia="hu-HU"/>
        </w:rPr>
        <w:t>Szkíta</w:t>
      </w:r>
      <w:proofErr w:type="spellEnd"/>
      <w:r w:rsidRPr="0024321D">
        <w:rPr>
          <w:szCs w:val="22"/>
          <w:lang w:val="en-US" w:eastAsia="hu-HU"/>
        </w:rPr>
        <w:t xml:space="preserve"> krt.10.</w:t>
      </w:r>
    </w:p>
    <w:p w:rsidR="0086705C" w:rsidRPr="00AE37C8" w:rsidRDefault="0086705C" w:rsidP="0086705C">
      <w:pPr>
        <w:rPr>
          <w:szCs w:val="22"/>
          <w:lang w:val="it-CH" w:eastAsia="ar-SA"/>
        </w:rPr>
      </w:pPr>
      <w:r w:rsidRPr="00AE37C8">
        <w:rPr>
          <w:szCs w:val="22"/>
          <w:lang w:val="it-CH" w:eastAsia="hu-HU"/>
        </w:rPr>
        <w:t xml:space="preserve">E-mail: </w:t>
      </w:r>
      <w:r w:rsidRPr="00AE37C8">
        <w:rPr>
          <w:szCs w:val="22"/>
          <w:u w:val="single"/>
          <w:lang w:val="it-CH" w:eastAsia="hu-HU"/>
        </w:rPr>
        <w:t>info@medimprove.hu</w:t>
      </w:r>
    </w:p>
    <w:p w:rsidR="0086705C" w:rsidRPr="00AE37C8" w:rsidRDefault="0086705C" w:rsidP="0086705C">
      <w:pPr>
        <w:ind w:right="-2"/>
        <w:rPr>
          <w:szCs w:val="22"/>
          <w:lang w:val="it-CH"/>
        </w:rPr>
      </w:pPr>
    </w:p>
    <w:p w:rsidR="0086705C" w:rsidRPr="00AE37C8" w:rsidRDefault="0086705C" w:rsidP="0086705C">
      <w:pPr>
        <w:rPr>
          <w:szCs w:val="22"/>
          <w:lang w:val="it-CH"/>
        </w:rPr>
      </w:pPr>
      <w:r w:rsidRPr="00AE37C8">
        <w:rPr>
          <w:szCs w:val="22"/>
          <w:lang w:val="it-CH"/>
        </w:rPr>
        <w:t>OGYI-T-6934/01</w:t>
      </w:r>
      <w:r w:rsidRPr="00AE37C8">
        <w:rPr>
          <w:szCs w:val="22"/>
          <w:lang w:val="it-CH"/>
        </w:rPr>
        <w:tab/>
      </w:r>
      <w:r w:rsidRPr="00AE37C8">
        <w:rPr>
          <w:b/>
          <w:bCs/>
          <w:szCs w:val="22"/>
          <w:lang w:val="it-CH"/>
        </w:rPr>
        <w:t xml:space="preserve"> </w:t>
      </w:r>
      <w:r w:rsidRPr="00AE37C8">
        <w:rPr>
          <w:szCs w:val="22"/>
          <w:lang w:val="it-CH"/>
        </w:rPr>
        <w:t>1×200</w:t>
      </w:r>
      <w:r>
        <w:rPr>
          <w:szCs w:val="22"/>
          <w:lang w:val="it-CH"/>
        </w:rPr>
        <w:t> </w:t>
      </w:r>
      <w:r w:rsidRPr="00AE37C8">
        <w:rPr>
          <w:szCs w:val="22"/>
          <w:lang w:val="it-CH"/>
        </w:rPr>
        <w:t>ml</w:t>
      </w:r>
    </w:p>
    <w:p w:rsidR="0086705C" w:rsidRPr="00AE37C8" w:rsidRDefault="0086705C" w:rsidP="0086705C">
      <w:pPr>
        <w:rPr>
          <w:szCs w:val="22"/>
          <w:lang w:val="fr-FR"/>
        </w:rPr>
      </w:pPr>
      <w:r w:rsidRPr="00AE37C8">
        <w:rPr>
          <w:szCs w:val="22"/>
          <w:lang w:val="fr-FR"/>
        </w:rPr>
        <w:t>OGYI-T-6934/02</w:t>
      </w:r>
      <w:r w:rsidRPr="00AE37C8">
        <w:rPr>
          <w:szCs w:val="22"/>
          <w:lang w:val="fr-FR"/>
        </w:rPr>
        <w:tab/>
      </w:r>
      <w:r w:rsidRPr="00AE37C8">
        <w:rPr>
          <w:b/>
          <w:bCs/>
          <w:szCs w:val="22"/>
          <w:lang w:val="fr-FR"/>
        </w:rPr>
        <w:t xml:space="preserve"> </w:t>
      </w:r>
      <w:r w:rsidRPr="00AE37C8">
        <w:rPr>
          <w:szCs w:val="22"/>
          <w:lang w:val="fr-FR"/>
        </w:rPr>
        <w:t>1×400</w:t>
      </w:r>
      <w:r>
        <w:rPr>
          <w:szCs w:val="22"/>
          <w:lang w:val="fr-FR"/>
        </w:rPr>
        <w:t> </w:t>
      </w:r>
      <w:r w:rsidRPr="00AE37C8">
        <w:rPr>
          <w:szCs w:val="22"/>
          <w:lang w:val="fr-FR"/>
        </w:rPr>
        <w:t>ml</w:t>
      </w:r>
    </w:p>
    <w:p w:rsidR="0086705C" w:rsidRPr="00AE37C8" w:rsidRDefault="0086705C" w:rsidP="0086705C">
      <w:pPr>
        <w:rPr>
          <w:szCs w:val="22"/>
          <w:lang w:val="fr-FR"/>
        </w:rPr>
      </w:pPr>
      <w:r w:rsidRPr="00AE37C8">
        <w:rPr>
          <w:szCs w:val="22"/>
          <w:lang w:val="fr-FR"/>
        </w:rPr>
        <w:t>OGYI-T-6934/03</w:t>
      </w:r>
      <w:r w:rsidRPr="00AE37C8">
        <w:rPr>
          <w:szCs w:val="22"/>
          <w:lang w:val="fr-FR"/>
        </w:rPr>
        <w:tab/>
      </w:r>
      <w:r w:rsidRPr="00AE37C8">
        <w:rPr>
          <w:b/>
          <w:bCs/>
          <w:szCs w:val="22"/>
          <w:lang w:val="fr-FR"/>
        </w:rPr>
        <w:t xml:space="preserve"> </w:t>
      </w:r>
      <w:r w:rsidRPr="00AE37C8">
        <w:rPr>
          <w:szCs w:val="22"/>
          <w:lang w:val="fr-FR"/>
        </w:rPr>
        <w:t>1×100</w:t>
      </w:r>
      <w:r>
        <w:rPr>
          <w:szCs w:val="22"/>
          <w:lang w:val="fr-FR"/>
        </w:rPr>
        <w:t> </w:t>
      </w:r>
      <w:r w:rsidRPr="00AE37C8">
        <w:rPr>
          <w:szCs w:val="22"/>
          <w:lang w:val="fr-FR"/>
        </w:rPr>
        <w:t>ml</w:t>
      </w:r>
    </w:p>
    <w:p w:rsidR="0086705C" w:rsidRPr="00AE37C8" w:rsidRDefault="0086705C" w:rsidP="0086705C">
      <w:pPr>
        <w:rPr>
          <w:szCs w:val="22"/>
          <w:lang w:val="fr-FR"/>
        </w:rPr>
      </w:pPr>
    </w:p>
    <w:p w:rsidR="0086705C" w:rsidRPr="00AE37C8" w:rsidRDefault="0086705C" w:rsidP="0086705C">
      <w:pPr>
        <w:rPr>
          <w:szCs w:val="22"/>
          <w:lang w:val="fr-FR"/>
        </w:rPr>
      </w:pPr>
    </w:p>
    <w:p w:rsidR="0086705C" w:rsidRPr="00BB7AEB" w:rsidRDefault="00F957B2" w:rsidP="0086705C">
      <w:pPr>
        <w:ind w:right="-2"/>
        <w:rPr>
          <w:noProof/>
          <w:szCs w:val="22"/>
          <w:lang w:val="fr-FR"/>
        </w:rPr>
      </w:pPr>
      <w:r w:rsidRPr="00F957B2">
        <w:rPr>
          <w:b/>
          <w:noProof/>
          <w:szCs w:val="22"/>
          <w:lang w:val="fr-FR"/>
        </w:rPr>
        <w:t xml:space="preserve">A betegtájékoztató legutóbbi felülvizsgálatának dátuma: </w:t>
      </w:r>
      <w:r w:rsidRPr="00BB7AEB">
        <w:rPr>
          <w:b/>
          <w:noProof/>
          <w:szCs w:val="22"/>
          <w:lang w:val="fr-FR"/>
        </w:rPr>
        <w:t>202</w:t>
      </w:r>
      <w:r w:rsidR="009D3F68">
        <w:rPr>
          <w:b/>
          <w:noProof/>
          <w:szCs w:val="22"/>
          <w:lang w:val="fr-FR"/>
        </w:rPr>
        <w:t>2. március</w:t>
      </w:r>
    </w:p>
    <w:p w:rsidR="00482315" w:rsidRPr="00F957B2" w:rsidRDefault="00482315" w:rsidP="00BB528C">
      <w:pPr>
        <w:ind w:right="-1"/>
        <w:rPr>
          <w:noProof/>
          <w:lang w:val="fr-FR"/>
        </w:rPr>
      </w:pPr>
    </w:p>
    <w:sectPr w:rsidR="00482315" w:rsidRPr="00F957B2" w:rsidSect="00AE7EB6">
      <w:footerReference w:type="default" r:id="rId8"/>
      <w:footerReference w:type="first" r:id="rId9"/>
      <w:pgSz w:w="11901" w:h="16840" w:code="9"/>
      <w:pgMar w:top="1134" w:right="1418" w:bottom="1134" w:left="1418" w:header="737" w:footer="73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575F" w:rsidRDefault="0052575F">
      <w:r>
        <w:separator/>
      </w:r>
    </w:p>
  </w:endnote>
  <w:endnote w:type="continuationSeparator" w:id="0">
    <w:p w:rsidR="0052575F" w:rsidRDefault="00525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315" w:rsidRDefault="00482315" w:rsidP="007D38AE">
    <w:pPr>
      <w:pStyle w:val="llb"/>
    </w:pPr>
    <w:r>
      <w:fldChar w:fldCharType="begin"/>
    </w:r>
    <w:r>
      <w:instrText xml:space="preserve"> EQ </w:instrTex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315" w:rsidRPr="00AE7EB6" w:rsidRDefault="00F81BF9" w:rsidP="00AE7EB6">
    <w:pPr>
      <w:pStyle w:val="llb"/>
      <w:rPr>
        <w:rFonts w:ascii="Times New Roman" w:hAnsi="Times New Roman"/>
        <w:sz w:val="18"/>
        <w:szCs w:val="18"/>
      </w:rPr>
    </w:pPr>
    <w:r w:rsidRPr="00AE7EB6">
      <w:rPr>
        <w:rFonts w:ascii="Times New Roman" w:hAnsi="Times New Roman"/>
        <w:sz w:val="18"/>
        <w:szCs w:val="18"/>
        <w:lang w:val="de-DE"/>
      </w:rPr>
      <w:t>OGYÉI/6398/2022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575F" w:rsidRDefault="0052575F">
      <w:r>
        <w:separator/>
      </w:r>
    </w:p>
  </w:footnote>
  <w:footnote w:type="continuationSeparator" w:id="0">
    <w:p w:rsidR="0052575F" w:rsidRDefault="005257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191F6FA7"/>
    <w:multiLevelType w:val="hybridMultilevel"/>
    <w:tmpl w:val="6C58E79E"/>
    <w:lvl w:ilvl="0" w:tplc="D72E7B1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5" w15:restartNumberingAfterBreak="0">
    <w:nsid w:val="253C33E9"/>
    <w:multiLevelType w:val="hybridMultilevel"/>
    <w:tmpl w:val="4C2A49B4"/>
    <w:lvl w:ilvl="0" w:tplc="DD5A431E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9" w15:restartNumberingAfterBreak="0">
    <w:nsid w:val="3B9909EF"/>
    <w:multiLevelType w:val="multilevel"/>
    <w:tmpl w:val="A350E4E4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2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5AAF4295"/>
    <w:multiLevelType w:val="multilevel"/>
    <w:tmpl w:val="065E850C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5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6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7" w15:restartNumberingAfterBreak="0">
    <w:nsid w:val="75D54531"/>
    <w:multiLevelType w:val="hybridMultilevel"/>
    <w:tmpl w:val="31CCB80E"/>
    <w:lvl w:ilvl="0" w:tplc="DD5A431E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16"/>
  </w:num>
  <w:num w:numId="4">
    <w:abstractNumId w:val="15"/>
  </w:num>
  <w:num w:numId="5">
    <w:abstractNumId w:val="6"/>
  </w:num>
  <w:num w:numId="6">
    <w:abstractNumId w:val="11"/>
  </w:num>
  <w:num w:numId="7">
    <w:abstractNumId w:val="10"/>
  </w:num>
  <w:num w:numId="8">
    <w:abstractNumId w:val="4"/>
  </w:num>
  <w:num w:numId="9">
    <w:abstractNumId w:val="14"/>
  </w:num>
  <w:num w:numId="10">
    <w:abstractNumId w:val="2"/>
  </w:num>
  <w:num w:numId="11">
    <w:abstractNumId w:val="9"/>
  </w:num>
  <w:num w:numId="12">
    <w:abstractNumId w:val="13"/>
  </w:num>
  <w:num w:numId="13">
    <w:abstractNumId w:val="8"/>
  </w:num>
  <w:num w:numId="1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2"/>
  </w:num>
  <w:num w:numId="18">
    <w:abstractNumId w:val="3"/>
  </w:num>
  <w:num w:numId="19">
    <w:abstractNumId w:val="5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activeWritingStyle w:appName="MSWord" w:lang="de-DE" w:vendorID="9" w:dllVersion="512" w:checkStyle="1"/>
  <w:activeWritingStyle w:appName="MSWord" w:lang="nl-NL" w:vendorID="9" w:dllVersion="512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GB" w:vendorID="8" w:dllVersion="513" w:checkStyle="1"/>
  <w:activeWritingStyle w:appName="MSWord" w:lang="it-IT" w:vendorID="3" w:dllVersion="512" w:checkStyle="1"/>
  <w:activeWritingStyle w:appName="MSWord" w:lang="fr-FR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pl-PL" w:vendorID="12" w:dllVersion="512" w:checkStyle="1"/>
  <w:activeWritingStyle w:appName="MSWord" w:lang="hu-HU" w:vendorID="7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482315"/>
    <w:rsid w:val="00020C41"/>
    <w:rsid w:val="0003028E"/>
    <w:rsid w:val="00077695"/>
    <w:rsid w:val="000C5A2D"/>
    <w:rsid w:val="000F7BFD"/>
    <w:rsid w:val="00110332"/>
    <w:rsid w:val="00117159"/>
    <w:rsid w:val="00141B77"/>
    <w:rsid w:val="001425A7"/>
    <w:rsid w:val="0014271A"/>
    <w:rsid w:val="0016038C"/>
    <w:rsid w:val="00194A9C"/>
    <w:rsid w:val="001B01E7"/>
    <w:rsid w:val="001F275D"/>
    <w:rsid w:val="00212AF3"/>
    <w:rsid w:val="002164C1"/>
    <w:rsid w:val="0023359E"/>
    <w:rsid w:val="002A0F01"/>
    <w:rsid w:val="002A48DC"/>
    <w:rsid w:val="002E75BA"/>
    <w:rsid w:val="00315D69"/>
    <w:rsid w:val="00336EFC"/>
    <w:rsid w:val="003746A1"/>
    <w:rsid w:val="003943D1"/>
    <w:rsid w:val="003A1E8E"/>
    <w:rsid w:val="00402910"/>
    <w:rsid w:val="00410BE0"/>
    <w:rsid w:val="004134D4"/>
    <w:rsid w:val="00427A92"/>
    <w:rsid w:val="004819A0"/>
    <w:rsid w:val="00482315"/>
    <w:rsid w:val="004E6E06"/>
    <w:rsid w:val="0052575F"/>
    <w:rsid w:val="005412F2"/>
    <w:rsid w:val="00550FBA"/>
    <w:rsid w:val="00556685"/>
    <w:rsid w:val="005C54DE"/>
    <w:rsid w:val="006D7246"/>
    <w:rsid w:val="006E239F"/>
    <w:rsid w:val="00712214"/>
    <w:rsid w:val="00746308"/>
    <w:rsid w:val="00751954"/>
    <w:rsid w:val="007648E6"/>
    <w:rsid w:val="00790A82"/>
    <w:rsid w:val="007B2B53"/>
    <w:rsid w:val="007D38AE"/>
    <w:rsid w:val="007D66A5"/>
    <w:rsid w:val="007E62BA"/>
    <w:rsid w:val="0085036B"/>
    <w:rsid w:val="00860674"/>
    <w:rsid w:val="0086705C"/>
    <w:rsid w:val="0089197E"/>
    <w:rsid w:val="008A1AEC"/>
    <w:rsid w:val="008D51EA"/>
    <w:rsid w:val="0090401A"/>
    <w:rsid w:val="00906956"/>
    <w:rsid w:val="009C6CB2"/>
    <w:rsid w:val="009C7FB5"/>
    <w:rsid w:val="009D3F68"/>
    <w:rsid w:val="00A02D71"/>
    <w:rsid w:val="00A24558"/>
    <w:rsid w:val="00A40197"/>
    <w:rsid w:val="00A82A56"/>
    <w:rsid w:val="00A82E53"/>
    <w:rsid w:val="00AC5049"/>
    <w:rsid w:val="00AE5CBA"/>
    <w:rsid w:val="00AE7EB6"/>
    <w:rsid w:val="00B06984"/>
    <w:rsid w:val="00B23B97"/>
    <w:rsid w:val="00B30B07"/>
    <w:rsid w:val="00B4646D"/>
    <w:rsid w:val="00B81350"/>
    <w:rsid w:val="00BB528C"/>
    <w:rsid w:val="00BC25E7"/>
    <w:rsid w:val="00C5404D"/>
    <w:rsid w:val="00C7446D"/>
    <w:rsid w:val="00C93419"/>
    <w:rsid w:val="00C97AAB"/>
    <w:rsid w:val="00CA064B"/>
    <w:rsid w:val="00CD15B9"/>
    <w:rsid w:val="00CF70DB"/>
    <w:rsid w:val="00D05EA5"/>
    <w:rsid w:val="00D627C9"/>
    <w:rsid w:val="00D75369"/>
    <w:rsid w:val="00D76CD1"/>
    <w:rsid w:val="00D92476"/>
    <w:rsid w:val="00DC1B73"/>
    <w:rsid w:val="00DD09C3"/>
    <w:rsid w:val="00DF1848"/>
    <w:rsid w:val="00E041A3"/>
    <w:rsid w:val="00E26A7B"/>
    <w:rsid w:val="00E47DE2"/>
    <w:rsid w:val="00E7659D"/>
    <w:rsid w:val="00EB7E10"/>
    <w:rsid w:val="00ED0FC1"/>
    <w:rsid w:val="00EE2196"/>
    <w:rsid w:val="00EE5295"/>
    <w:rsid w:val="00EE6C54"/>
    <w:rsid w:val="00F56380"/>
    <w:rsid w:val="00F81BF9"/>
    <w:rsid w:val="00F957B2"/>
    <w:rsid w:val="00FB5125"/>
    <w:rsid w:val="00FD4878"/>
    <w:rsid w:val="00FF2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FD18B47D-6210-4372-AA4E-B7216F287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2"/>
      <w:lang w:eastAsia="en-US"/>
    </w:rPr>
  </w:style>
  <w:style w:type="paragraph" w:styleId="Cmsor1">
    <w:name w:val="heading 1"/>
    <w:basedOn w:val="Norml"/>
    <w:next w:val="Norml"/>
    <w:qFormat/>
    <w:pPr>
      <w:keepNext/>
      <w:spacing w:line="260" w:lineRule="exact"/>
      <w:jc w:val="both"/>
      <w:outlineLvl w:val="0"/>
    </w:pPr>
    <w:rPr>
      <w:b/>
    </w:rPr>
  </w:style>
  <w:style w:type="paragraph" w:styleId="Cmsor2">
    <w:name w:val="heading 2"/>
    <w:basedOn w:val="Norml"/>
    <w:next w:val="Norml"/>
    <w:qFormat/>
    <w:pPr>
      <w:keepNext/>
      <w:tabs>
        <w:tab w:val="left" w:pos="567"/>
      </w:tabs>
      <w:outlineLvl w:val="1"/>
    </w:pPr>
    <w:rPr>
      <w:b/>
    </w:rPr>
  </w:style>
  <w:style w:type="paragraph" w:styleId="Cmsor3">
    <w:name w:val="heading 3"/>
    <w:basedOn w:val="Norml"/>
    <w:next w:val="Norml"/>
    <w:qFormat/>
    <w:pPr>
      <w:keepNext/>
      <w:spacing w:line="260" w:lineRule="exact"/>
      <w:jc w:val="both"/>
      <w:outlineLvl w:val="2"/>
    </w:pPr>
  </w:style>
  <w:style w:type="paragraph" w:styleId="Cmsor4">
    <w:name w:val="heading 4"/>
    <w:basedOn w:val="Norml"/>
    <w:next w:val="Norml"/>
    <w:qFormat/>
    <w:pPr>
      <w:keepNext/>
      <w:tabs>
        <w:tab w:val="left" w:pos="567"/>
      </w:tabs>
      <w:spacing w:line="260" w:lineRule="exact"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center"/>
      <w:outlineLvl w:val="4"/>
    </w:pPr>
    <w:rPr>
      <w:b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567"/>
        <w:tab w:val="left" w:pos="4536"/>
      </w:tabs>
      <w:suppressAutoHyphens/>
      <w:spacing w:line="260" w:lineRule="exact"/>
      <w:outlineLvl w:val="5"/>
    </w:pPr>
    <w:rPr>
      <w:i/>
      <w:lang w:val="en-GB"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567"/>
        <w:tab w:val="left" w:pos="4536"/>
      </w:tabs>
      <w:suppressAutoHyphens/>
      <w:spacing w:line="260" w:lineRule="exact"/>
      <w:jc w:val="both"/>
      <w:outlineLvl w:val="6"/>
    </w:pPr>
    <w:rPr>
      <w:i/>
      <w:lang w:val="en-GB"/>
    </w:rPr>
  </w:style>
  <w:style w:type="paragraph" w:styleId="Cmsor8">
    <w:name w:val="heading 8"/>
    <w:basedOn w:val="Norml"/>
    <w:next w:val="Norml"/>
    <w:qFormat/>
    <w:pPr>
      <w:keepNext/>
      <w:ind w:left="1494" w:hanging="360"/>
      <w:outlineLvl w:val="7"/>
    </w:pPr>
    <w:rPr>
      <w:b/>
    </w:rPr>
  </w:style>
  <w:style w:type="paragraph" w:styleId="Cmsor9">
    <w:name w:val="heading 9"/>
    <w:basedOn w:val="Norml"/>
    <w:next w:val="Norml"/>
    <w:qFormat/>
    <w:pPr>
      <w:keepNext/>
      <w:shd w:val="pct25" w:color="000000" w:fill="FFFFFF"/>
      <w:outlineLvl w:val="8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paragraph" w:styleId="lfej">
    <w:name w:val="header"/>
    <w:basedOn w:val="Norml"/>
    <w:link w:val="lfejChar"/>
    <w:pPr>
      <w:tabs>
        <w:tab w:val="center" w:pos="4320"/>
        <w:tab w:val="right" w:pos="8640"/>
      </w:tabs>
    </w:pPr>
  </w:style>
  <w:style w:type="paragraph" w:styleId="llb">
    <w:name w:val="footer"/>
    <w:basedOn w:val="Norml"/>
    <w:pPr>
      <w:tabs>
        <w:tab w:val="center" w:pos="4536"/>
        <w:tab w:val="center" w:pos="8930"/>
      </w:tabs>
    </w:pPr>
    <w:rPr>
      <w:rFonts w:ascii="Helvetica" w:hAnsi="Helvetica"/>
      <w:sz w:val="16"/>
      <w:lang w:val="es-ES_tradnl"/>
    </w:rPr>
  </w:style>
  <w:style w:type="paragraph" w:styleId="Szvegtrzsbehzssal">
    <w:name w:val="Body Text Indent"/>
    <w:basedOn w:val="Norml"/>
    <w:pPr>
      <w:shd w:val="pct25" w:color="000000" w:fill="FFFFFF"/>
      <w:ind w:left="567" w:hanging="567"/>
    </w:pPr>
    <w:rPr>
      <w:b/>
    </w:rPr>
  </w:style>
  <w:style w:type="character" w:styleId="Hiperhivatkozs">
    <w:name w:val="Hyperlink"/>
    <w:uiPriority w:val="99"/>
    <w:rPr>
      <w:color w:val="0000FF"/>
      <w:u w:val="single"/>
    </w:r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lang w:val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Mrltotthiperhivatkozs">
    <w:name w:val="FollowedHyperlink"/>
    <w:rPr>
      <w:color w:val="800080"/>
      <w:u w:val="single"/>
    </w:rPr>
  </w:style>
  <w:style w:type="character" w:styleId="Jegyzethivatkozs">
    <w:name w:val="annotation reference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Pr>
      <w:sz w:val="20"/>
    </w:rPr>
  </w:style>
  <w:style w:type="character" w:customStyle="1" w:styleId="JegyzetszvegChar">
    <w:name w:val="Jegyzetszöveg Char"/>
    <w:link w:val="Jegyzetszveg"/>
    <w:uiPriority w:val="99"/>
    <w:semiHidden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Pr>
      <w:b/>
      <w:bCs/>
      <w:lang w:eastAsia="en-US"/>
    </w:rPr>
  </w:style>
  <w:style w:type="character" w:customStyle="1" w:styleId="lfejChar">
    <w:name w:val="Élőfej Char"/>
    <w:link w:val="lfej"/>
    <w:rsid w:val="00BB528C"/>
    <w:rPr>
      <w:sz w:val="22"/>
      <w:lang w:eastAsia="en-US"/>
    </w:rPr>
  </w:style>
  <w:style w:type="character" w:styleId="Helyrzszveg">
    <w:name w:val="Placeholder Text"/>
    <w:basedOn w:val="Bekezdsalapbettpusa"/>
    <w:uiPriority w:val="99"/>
    <w:semiHidden/>
    <w:rsid w:val="00110332"/>
    <w:rPr>
      <w:color w:val="808080"/>
    </w:rPr>
  </w:style>
  <w:style w:type="character" w:customStyle="1" w:styleId="FettFormat">
    <w:name w:val="Fett Format"/>
    <w:basedOn w:val="Bekezdsalapbettpusa"/>
    <w:uiPriority w:val="1"/>
    <w:qFormat/>
    <w:rsid w:val="006E239F"/>
    <w:rPr>
      <w:b/>
    </w:rPr>
  </w:style>
  <w:style w:type="paragraph" w:styleId="Szvegtrzs">
    <w:name w:val="Body Text"/>
    <w:basedOn w:val="Norml"/>
    <w:link w:val="SzvegtrzsChar"/>
    <w:rsid w:val="0086705C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86705C"/>
    <w:rPr>
      <w:sz w:val="22"/>
      <w:lang w:eastAsia="en-US"/>
    </w:rPr>
  </w:style>
  <w:style w:type="paragraph" w:styleId="Cm">
    <w:name w:val="Title"/>
    <w:basedOn w:val="Norml"/>
    <w:link w:val="CmChar"/>
    <w:qFormat/>
    <w:rsid w:val="0086705C"/>
    <w:pPr>
      <w:spacing w:line="260" w:lineRule="atLeast"/>
      <w:jc w:val="center"/>
    </w:pPr>
    <w:rPr>
      <w:b/>
      <w:noProof/>
      <w:sz w:val="24"/>
      <w:szCs w:val="24"/>
      <w:lang w:val="hu-HU" w:eastAsia="hu-HU"/>
    </w:rPr>
  </w:style>
  <w:style w:type="character" w:customStyle="1" w:styleId="CmChar">
    <w:name w:val="Cím Char"/>
    <w:basedOn w:val="Bekezdsalapbettpusa"/>
    <w:link w:val="Cm"/>
    <w:rsid w:val="0086705C"/>
    <w:rPr>
      <w:b/>
      <w:noProof/>
      <w:sz w:val="24"/>
      <w:szCs w:val="24"/>
      <w:lang w:val="hu-HU" w:eastAsia="hu-HU"/>
    </w:rPr>
  </w:style>
  <w:style w:type="paragraph" w:styleId="Listaszerbekezds">
    <w:name w:val="List Paragraph"/>
    <w:basedOn w:val="Norml"/>
    <w:uiPriority w:val="34"/>
    <w:qFormat/>
    <w:rsid w:val="008670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9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1099</Words>
  <Characters>7827</Characters>
  <Application>Microsoft Office Word</Application>
  <DocSecurity>0</DocSecurity>
  <Lines>65</Lines>
  <Paragraphs>17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Hreferralspccleande</vt:lpstr>
      <vt:lpstr>Hreferralspccleande</vt:lpstr>
      <vt:lpstr>Hreferralspccleande</vt:lpstr>
    </vt:vector>
  </TitlesOfParts>
  <Company>EMEA</Company>
  <LinksUpToDate>false</LinksUpToDate>
  <CharactersWithSpaces>8909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Hreferralspccleande</dc:title>
  <dc:subject>General-EMA/53546/2010</dc:subject>
  <dc:creator>Offermann, Rita</dc:creator>
  <cp:lastModifiedBy>HU_OGYI_7.1</cp:lastModifiedBy>
  <cp:revision>5</cp:revision>
  <cp:lastPrinted>2003-12-17T11:32:00Z</cp:lastPrinted>
  <dcterms:created xsi:type="dcterms:W3CDTF">2022-03-24T18:17:00Z</dcterms:created>
  <dcterms:modified xsi:type="dcterms:W3CDTF">2022-03-26T12:23:00Z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Title">
    <vt:lpwstr/>
  </property>
  <property fmtid="{D5CDD505-2E9C-101B-9397-08002B2CF9AE}" pid="6" name="DM_Language">
    <vt:lpwstr/>
  </property>
  <property fmtid="{D5CDD505-2E9C-101B-9397-08002B2CF9AE}" pid="7" name="DM_Owner">
    <vt:lpwstr>Espinasse Claire</vt:lpwstr>
  </property>
  <property fmtid="{D5CDD505-2E9C-101B-9397-08002B2CF9AE}" pid="8" name="DM_emea_cc">
    <vt:lpwstr/>
  </property>
  <property fmtid="{D5CDD505-2E9C-101B-9397-08002B2CF9AE}" pid="9" name="DM_emea_message_subject">
    <vt:lpwstr/>
  </property>
  <property fmtid="{D5CDD505-2E9C-101B-9397-08002B2CF9AE}" pid="10" name="DM_emea_doc_number">
    <vt:lpwstr>53546</vt:lpwstr>
  </property>
  <property fmtid="{D5CDD505-2E9C-101B-9397-08002B2CF9AE}" pid="11" name="DM_emea_received_date">
    <vt:lpwstr>nulldate</vt:lpwstr>
  </property>
  <property fmtid="{D5CDD505-2E9C-101B-9397-08002B2CF9AE}" pid="12" name="DM_emea_resp_body">
    <vt:lpwstr/>
  </property>
  <property fmtid="{D5CDD505-2E9C-101B-9397-08002B2CF9AE}" pid="13" name="DM_emea_revision_label">
    <vt:lpwstr/>
  </property>
  <property fmtid="{D5CDD505-2E9C-101B-9397-08002B2CF9AE}" pid="14" name="DM_emea_to">
    <vt:lpwstr/>
  </property>
  <property fmtid="{D5CDD505-2E9C-101B-9397-08002B2CF9AE}" pid="15" name="DM_emea_bcc">
    <vt:lpwstr/>
  </property>
  <property fmtid="{D5CDD505-2E9C-101B-9397-08002B2CF9AE}" pid="16" name="DM_emea_doc_category">
    <vt:lpwstr>General</vt:lpwstr>
  </property>
  <property fmtid="{D5CDD505-2E9C-101B-9397-08002B2CF9AE}" pid="17" name="DM_emea_from">
    <vt:lpwstr/>
  </property>
  <property fmtid="{D5CDD505-2E9C-101B-9397-08002B2CF9AE}" pid="18" name="DM_emea_internal_label">
    <vt:lpwstr>EMA</vt:lpwstr>
  </property>
  <property fmtid="{D5CDD505-2E9C-101B-9397-08002B2CF9AE}" pid="19" name="DM_emea_legal_date">
    <vt:lpwstr>nulldate</vt:lpwstr>
  </property>
  <property fmtid="{D5CDD505-2E9C-101B-9397-08002B2CF9AE}" pid="20" name="DM_emea_year">
    <vt:lpwstr>2010</vt:lpwstr>
  </property>
  <property fmtid="{D5CDD505-2E9C-101B-9397-08002B2CF9AE}" pid="21" name="DM_emea_sent_date">
    <vt:lpwstr>nulldate</vt:lpwstr>
  </property>
  <property fmtid="{D5CDD505-2E9C-101B-9397-08002B2CF9AE}" pid="22" name="DM_emea_doc_lang">
    <vt:lpwstr/>
  </property>
  <property fmtid="{D5CDD505-2E9C-101B-9397-08002B2CF9AE}" pid="23" name="DM_emea_meeting_status">
    <vt:lpwstr/>
  </property>
  <property fmtid="{D5CDD505-2E9C-101B-9397-08002B2CF9AE}" pid="24" name="DM_emea_meeting_action">
    <vt:lpwstr/>
  </property>
  <property fmtid="{D5CDD505-2E9C-101B-9397-08002B2CF9AE}" pid="25" name="DM_emea_meeting_hyperlink">
    <vt:lpwstr/>
  </property>
  <property fmtid="{D5CDD505-2E9C-101B-9397-08002B2CF9AE}" pid="26" name="DM_emea_meeting_title">
    <vt:lpwstr/>
  </property>
  <property fmtid="{D5CDD505-2E9C-101B-9397-08002B2CF9AE}" pid="27" name="DM_emea_meeting_ref">
    <vt:lpwstr/>
  </property>
  <property fmtid="{D5CDD505-2E9C-101B-9397-08002B2CF9AE}" pid="28" name="DM_emea_meeting_flags">
    <vt:lpwstr/>
  </property>
  <property fmtid="{D5CDD505-2E9C-101B-9397-08002B2CF9AE}" pid="29" name="DM_Subject">
    <vt:lpwstr>General-EMA/53546/2010</vt:lpwstr>
  </property>
  <property fmtid="{D5CDD505-2E9C-101B-9397-08002B2CF9AE}" pid="30" name="DM_Version">
    <vt:lpwstr>CURRENT,1.0</vt:lpwstr>
  </property>
  <property fmtid="{D5CDD505-2E9C-101B-9397-08002B2CF9AE}" pid="31" name="DM_Name">
    <vt:lpwstr>Hreferralspccleande</vt:lpwstr>
  </property>
  <property fmtid="{D5CDD505-2E9C-101B-9397-08002B2CF9AE}" pid="32" name="DM_Creation_Date">
    <vt:lpwstr>04/04/2013 15:45:01</vt:lpwstr>
  </property>
  <property fmtid="{D5CDD505-2E9C-101B-9397-08002B2CF9AE}" pid="33" name="DM_Modify_Date">
    <vt:lpwstr>04/04/2013 15:45:02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EMA/213249/2013</vt:lpwstr>
  </property>
  <property fmtid="{D5CDD505-2E9C-101B-9397-08002B2CF9AE}" pid="38" name="DM_Category">
    <vt:lpwstr>Product Information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templates/05 H Referral template v 3.0 (Phvig)/03 Final templates for publication/Clean templates</vt:lpwstr>
  </property>
  <property fmtid="{D5CDD505-2E9C-101B-9397-08002B2CF9AE}" pid="40" name="DM_emea_doc_ref_id">
    <vt:lpwstr>EMA/213249/2013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15:45:02</vt:lpwstr>
  </property>
</Properties>
</file>