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7988DD" w14:textId="77777777" w:rsidR="00C050DC" w:rsidRPr="005B4063" w:rsidRDefault="00C050DC" w:rsidP="00C050DC">
      <w:pPr>
        <w:numPr>
          <w:ilvl w:val="12"/>
          <w:numId w:val="0"/>
        </w:numPr>
        <w:shd w:val="clear" w:color="auto" w:fill="FFFFFF"/>
        <w:tabs>
          <w:tab w:val="left" w:pos="720"/>
        </w:tabs>
        <w:jc w:val="center"/>
        <w:rPr>
          <w:b/>
          <w:bCs/>
          <w:sz w:val="22"/>
          <w:szCs w:val="22"/>
        </w:rPr>
      </w:pPr>
      <w:r w:rsidRPr="005B4063">
        <w:rPr>
          <w:b/>
          <w:bCs/>
          <w:sz w:val="22"/>
          <w:szCs w:val="22"/>
        </w:rPr>
        <w:t>Betegtájékoztató: Információk a felhasználó számára</w:t>
      </w:r>
    </w:p>
    <w:p w14:paraId="37843DBC" w14:textId="77777777" w:rsidR="00C050DC" w:rsidRPr="005B4063" w:rsidRDefault="00C050DC" w:rsidP="00C050DC">
      <w:pPr>
        <w:tabs>
          <w:tab w:val="left" w:pos="567"/>
        </w:tabs>
        <w:jc w:val="center"/>
        <w:rPr>
          <w:b/>
          <w:sz w:val="22"/>
          <w:szCs w:val="22"/>
        </w:rPr>
      </w:pPr>
    </w:p>
    <w:p w14:paraId="674118A8" w14:textId="77777777" w:rsidR="007276C4" w:rsidRDefault="001E3F3B" w:rsidP="00ED42C1">
      <w:pPr>
        <w:pStyle w:val="Standard2"/>
        <w:autoSpaceDE w:val="0"/>
        <w:jc w:val="center"/>
        <w:rPr>
          <w:b/>
          <w:bCs/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Dimovena</w:t>
      </w:r>
      <w:proofErr w:type="spellEnd"/>
      <w:r>
        <w:rPr>
          <w:b/>
          <w:bCs/>
          <w:sz w:val="22"/>
          <w:szCs w:val="22"/>
        </w:rPr>
        <w:t xml:space="preserve"> 15</w:t>
      </w:r>
      <w:r w:rsidR="00DF2CD9">
        <w:rPr>
          <w:b/>
          <w:bCs/>
          <w:sz w:val="22"/>
          <w:szCs w:val="22"/>
        </w:rPr>
        <w:t> </w:t>
      </w:r>
      <w:r>
        <w:rPr>
          <w:b/>
          <w:bCs/>
          <w:sz w:val="22"/>
          <w:szCs w:val="22"/>
        </w:rPr>
        <w:t>mg/g gél</w:t>
      </w:r>
    </w:p>
    <w:p w14:paraId="475BCA2F" w14:textId="77777777" w:rsidR="00A15602" w:rsidRPr="00ED42C1" w:rsidRDefault="00A15602" w:rsidP="00ED42C1">
      <w:pPr>
        <w:pStyle w:val="Standard2"/>
        <w:autoSpaceDE w:val="0"/>
        <w:jc w:val="center"/>
        <w:rPr>
          <w:b/>
          <w:bCs/>
          <w:sz w:val="22"/>
          <w:szCs w:val="22"/>
        </w:rPr>
      </w:pPr>
    </w:p>
    <w:p w14:paraId="27684F28" w14:textId="77777777" w:rsidR="007276C4" w:rsidRPr="00ED42C1" w:rsidRDefault="007276C4" w:rsidP="00ED42C1">
      <w:pPr>
        <w:jc w:val="center"/>
        <w:rPr>
          <w:b/>
          <w:bCs/>
          <w:iCs/>
          <w:sz w:val="22"/>
          <w:szCs w:val="22"/>
        </w:rPr>
      </w:pPr>
      <w:proofErr w:type="spellStart"/>
      <w:r w:rsidRPr="00ED42C1">
        <w:rPr>
          <w:rFonts w:eastAsia="Arial"/>
          <w:sz w:val="22"/>
          <w:szCs w:val="22"/>
        </w:rPr>
        <w:t>pentozán</w:t>
      </w:r>
      <w:proofErr w:type="spellEnd"/>
      <w:r w:rsidRPr="00ED42C1">
        <w:rPr>
          <w:rFonts w:eastAsia="Arial"/>
          <w:sz w:val="22"/>
          <w:szCs w:val="22"/>
        </w:rPr>
        <w:t>-</w:t>
      </w:r>
      <w:proofErr w:type="spellStart"/>
      <w:r w:rsidRPr="00ED42C1">
        <w:rPr>
          <w:rFonts w:eastAsia="Arial"/>
          <w:sz w:val="22"/>
          <w:szCs w:val="22"/>
        </w:rPr>
        <w:t>poliszulfát</w:t>
      </w:r>
      <w:proofErr w:type="spellEnd"/>
      <w:r w:rsidRPr="00ED42C1">
        <w:rPr>
          <w:rFonts w:eastAsia="Arial"/>
          <w:sz w:val="22"/>
          <w:szCs w:val="22"/>
        </w:rPr>
        <w:t>-nátrium</w:t>
      </w:r>
    </w:p>
    <w:p w14:paraId="67B18274" w14:textId="77777777" w:rsidR="007276C4" w:rsidRPr="00ED42C1" w:rsidRDefault="007276C4" w:rsidP="00ED42C1">
      <w:pPr>
        <w:rPr>
          <w:b/>
          <w:bCs/>
          <w:iCs/>
          <w:sz w:val="22"/>
          <w:szCs w:val="22"/>
        </w:rPr>
      </w:pPr>
    </w:p>
    <w:p w14:paraId="1FE67C93" w14:textId="77777777" w:rsidR="007276C4" w:rsidRPr="00ED42C1" w:rsidRDefault="007276C4" w:rsidP="00ED42C1">
      <w:pPr>
        <w:rPr>
          <w:b/>
          <w:bCs/>
          <w:iCs/>
          <w:sz w:val="22"/>
          <w:szCs w:val="22"/>
        </w:rPr>
      </w:pPr>
    </w:p>
    <w:p w14:paraId="6845E479" w14:textId="77777777" w:rsidR="00C050DC" w:rsidRDefault="00C050DC" w:rsidP="00C050DC">
      <w:pPr>
        <w:jc w:val="both"/>
        <w:rPr>
          <w:b/>
          <w:bCs/>
          <w:sz w:val="22"/>
          <w:szCs w:val="22"/>
          <w:lang w:eastAsia="en-US"/>
        </w:rPr>
      </w:pPr>
      <w:r w:rsidRPr="005B4063">
        <w:rPr>
          <w:b/>
          <w:bCs/>
          <w:sz w:val="22"/>
          <w:szCs w:val="22"/>
          <w:lang w:eastAsia="en-US"/>
        </w:rPr>
        <w:t>Mielőtt elkezdi alkalmazni ezt a gyógyszert, olvassa el figyelmesen az alábbi betegtájékoztatót, mert az Ön számára fontos információkat tartalmaz.</w:t>
      </w:r>
    </w:p>
    <w:p w14:paraId="5C5AE453" w14:textId="77777777" w:rsidR="00E168E2" w:rsidRPr="000D4714" w:rsidRDefault="00E168E2" w:rsidP="000D4714">
      <w:pPr>
        <w:widowControl/>
        <w:tabs>
          <w:tab w:val="left" w:pos="567"/>
        </w:tabs>
        <w:suppressAutoHyphens w:val="0"/>
        <w:autoSpaceDE/>
        <w:rPr>
          <w:rFonts w:eastAsia="SimSun"/>
          <w:noProof/>
          <w:snapToGrid w:val="0"/>
          <w:sz w:val="22"/>
          <w:szCs w:val="24"/>
          <w:lang w:eastAsia="zh-CN" w:bidi="ar-SA"/>
        </w:rPr>
      </w:pPr>
      <w:r w:rsidRPr="00E168E2">
        <w:rPr>
          <w:rFonts w:eastAsia="SimSun"/>
          <w:noProof/>
          <w:snapToGrid w:val="0"/>
          <w:sz w:val="22"/>
          <w:szCs w:val="24"/>
          <w:lang w:eastAsia="zh-CN" w:bidi="ar-SA"/>
        </w:rPr>
        <w:t>Ezt a gyógyszert mindig pontosan a betegtájéko</w:t>
      </w:r>
      <w:r>
        <w:rPr>
          <w:rFonts w:eastAsia="SimSun"/>
          <w:noProof/>
          <w:snapToGrid w:val="0"/>
          <w:sz w:val="22"/>
          <w:szCs w:val="24"/>
          <w:lang w:eastAsia="zh-CN" w:bidi="ar-SA"/>
        </w:rPr>
        <w:t xml:space="preserve">tatóban leírtaknak, vagy az Ön </w:t>
      </w:r>
      <w:r w:rsidRPr="00E168E2">
        <w:rPr>
          <w:rFonts w:eastAsia="SimSun"/>
          <w:noProof/>
          <w:snapToGrid w:val="0"/>
          <w:sz w:val="22"/>
          <w:szCs w:val="24"/>
          <w:lang w:eastAsia="zh-CN" w:bidi="ar-SA"/>
        </w:rPr>
        <w:t>kezelőorv</w:t>
      </w:r>
      <w:r>
        <w:rPr>
          <w:rFonts w:eastAsia="SimSun"/>
          <w:noProof/>
          <w:snapToGrid w:val="0"/>
          <w:sz w:val="22"/>
          <w:szCs w:val="24"/>
          <w:lang w:eastAsia="zh-CN" w:bidi="ar-SA"/>
        </w:rPr>
        <w:t>osa vagy gyógyszerésze</w:t>
      </w:r>
      <w:r w:rsidRPr="00E168E2">
        <w:rPr>
          <w:rFonts w:eastAsia="SimSun"/>
          <w:snapToGrid w:val="0"/>
          <w:sz w:val="22"/>
          <w:lang w:eastAsia="zh-CN" w:bidi="ar-SA"/>
        </w:rPr>
        <w:t xml:space="preserve"> </w:t>
      </w:r>
      <w:r w:rsidRPr="00E168E2">
        <w:rPr>
          <w:rFonts w:eastAsia="SimSun"/>
          <w:noProof/>
          <w:snapToGrid w:val="0"/>
          <w:sz w:val="22"/>
          <w:szCs w:val="24"/>
          <w:lang w:eastAsia="zh-CN" w:bidi="ar-SA"/>
        </w:rPr>
        <w:t>által elmondottaknak m</w:t>
      </w:r>
      <w:r>
        <w:rPr>
          <w:rFonts w:eastAsia="SimSun"/>
          <w:noProof/>
          <w:snapToGrid w:val="0"/>
          <w:sz w:val="22"/>
          <w:szCs w:val="24"/>
          <w:lang w:eastAsia="zh-CN" w:bidi="ar-SA"/>
        </w:rPr>
        <w:t>egfelelően alkalmazza</w:t>
      </w:r>
      <w:r w:rsidRPr="00E168E2">
        <w:rPr>
          <w:rFonts w:eastAsia="SimSun"/>
          <w:noProof/>
          <w:snapToGrid w:val="0"/>
          <w:sz w:val="22"/>
          <w:szCs w:val="24"/>
          <w:lang w:eastAsia="zh-CN" w:bidi="ar-SA"/>
        </w:rPr>
        <w:t>.</w:t>
      </w:r>
    </w:p>
    <w:p w14:paraId="25F63359" w14:textId="77777777" w:rsidR="007276C4" w:rsidRPr="00ED42C1" w:rsidRDefault="007276C4" w:rsidP="00ED42C1">
      <w:pPr>
        <w:widowControl/>
        <w:numPr>
          <w:ilvl w:val="0"/>
          <w:numId w:val="9"/>
        </w:numPr>
        <w:tabs>
          <w:tab w:val="left" w:pos="1648"/>
        </w:tabs>
        <w:autoSpaceDE/>
        <w:rPr>
          <w:iCs/>
          <w:noProof/>
          <w:sz w:val="22"/>
          <w:szCs w:val="22"/>
        </w:rPr>
      </w:pPr>
      <w:r w:rsidRPr="00ED42C1">
        <w:rPr>
          <w:iCs/>
          <w:noProof/>
          <w:sz w:val="22"/>
          <w:szCs w:val="22"/>
        </w:rPr>
        <w:t>Tartsa meg a betegtájékoztatót, mert a benne szereplő információkra a későbbiekben is szüksége lehet.</w:t>
      </w:r>
    </w:p>
    <w:p w14:paraId="711CA616" w14:textId="77777777" w:rsidR="007276C4" w:rsidRPr="00ED42C1" w:rsidRDefault="007276C4" w:rsidP="00ED42C1">
      <w:pPr>
        <w:widowControl/>
        <w:numPr>
          <w:ilvl w:val="0"/>
          <w:numId w:val="9"/>
        </w:numPr>
        <w:tabs>
          <w:tab w:val="left" w:pos="1648"/>
        </w:tabs>
        <w:autoSpaceDE/>
        <w:rPr>
          <w:noProof/>
          <w:sz w:val="22"/>
          <w:szCs w:val="22"/>
        </w:rPr>
      </w:pPr>
      <w:r w:rsidRPr="00ED42C1">
        <w:rPr>
          <w:noProof/>
          <w:sz w:val="22"/>
          <w:szCs w:val="22"/>
        </w:rPr>
        <w:t>További információkért vagy tanácsért forduljon gyógyszerészéhez.</w:t>
      </w:r>
    </w:p>
    <w:p w14:paraId="731C8224" w14:textId="77777777" w:rsidR="00E168E2" w:rsidRPr="000D4714" w:rsidRDefault="00E168E2" w:rsidP="00E168E2">
      <w:pPr>
        <w:widowControl/>
        <w:numPr>
          <w:ilvl w:val="0"/>
          <w:numId w:val="9"/>
        </w:numPr>
        <w:tabs>
          <w:tab w:val="left" w:pos="1724"/>
        </w:tabs>
        <w:autoSpaceDE/>
        <w:ind w:right="-2"/>
        <w:rPr>
          <w:noProof/>
          <w:sz w:val="22"/>
          <w:szCs w:val="22"/>
        </w:rPr>
      </w:pPr>
      <w:r w:rsidRPr="000D4714">
        <w:rPr>
          <w:noProof/>
          <w:sz w:val="22"/>
          <w:szCs w:val="22"/>
        </w:rPr>
        <w:t>Ha Önnél bármilyen mellékhatás jelentkezik, tájékoztassa kezelőorvosát vagy gyógyszerészét</w:t>
      </w:r>
      <w:r w:rsidRPr="000D4714">
        <w:rPr>
          <w:sz w:val="22"/>
          <w:szCs w:val="22"/>
        </w:rPr>
        <w:t xml:space="preserve">. </w:t>
      </w:r>
    </w:p>
    <w:p w14:paraId="27B98B80" w14:textId="77777777" w:rsidR="00E168E2" w:rsidRPr="000D4714" w:rsidRDefault="00E168E2" w:rsidP="00125996">
      <w:pPr>
        <w:tabs>
          <w:tab w:val="left" w:pos="1724"/>
        </w:tabs>
        <w:ind w:left="709" w:right="-2"/>
        <w:rPr>
          <w:noProof/>
          <w:sz w:val="22"/>
          <w:szCs w:val="22"/>
        </w:rPr>
      </w:pPr>
      <w:r w:rsidRPr="000D4714">
        <w:rPr>
          <w:noProof/>
          <w:sz w:val="22"/>
          <w:szCs w:val="22"/>
        </w:rPr>
        <w:t>Ez a betegtájékoztatóban fel nem sorolt bármely lehetséges mellékhatásra is vonatkozik.</w:t>
      </w:r>
      <w:r w:rsidRPr="000D4714">
        <w:rPr>
          <w:sz w:val="22"/>
          <w:szCs w:val="22"/>
        </w:rPr>
        <w:t xml:space="preserve"> Lásd 4.</w:t>
      </w:r>
      <w:r w:rsidR="00A15602">
        <w:rPr>
          <w:sz w:val="22"/>
          <w:szCs w:val="22"/>
        </w:rPr>
        <w:t> </w:t>
      </w:r>
      <w:r w:rsidRPr="000D4714">
        <w:rPr>
          <w:sz w:val="22"/>
          <w:szCs w:val="22"/>
        </w:rPr>
        <w:t>pont</w:t>
      </w:r>
      <w:r w:rsidR="00A43815">
        <w:rPr>
          <w:sz w:val="22"/>
          <w:szCs w:val="22"/>
        </w:rPr>
        <w:t>.</w:t>
      </w:r>
    </w:p>
    <w:p w14:paraId="1429810C" w14:textId="77777777" w:rsidR="00E168E2" w:rsidRPr="00875FD9" w:rsidRDefault="00E168E2" w:rsidP="00E168E2">
      <w:pPr>
        <w:widowControl/>
        <w:numPr>
          <w:ilvl w:val="0"/>
          <w:numId w:val="9"/>
        </w:numPr>
        <w:tabs>
          <w:tab w:val="left" w:pos="1724"/>
        </w:tabs>
        <w:autoSpaceDE/>
        <w:ind w:right="-2"/>
        <w:rPr>
          <w:sz w:val="22"/>
          <w:szCs w:val="22"/>
        </w:rPr>
      </w:pPr>
      <w:r w:rsidRPr="00875FD9">
        <w:rPr>
          <w:noProof/>
          <w:sz w:val="22"/>
          <w:szCs w:val="22"/>
        </w:rPr>
        <w:t>Feltétlenül tájékoztassa kezelőorvosát</w:t>
      </w:r>
      <w:r w:rsidRPr="00875FD9">
        <w:rPr>
          <w:sz w:val="22"/>
          <w:szCs w:val="22"/>
        </w:rPr>
        <w:t>, ha tünetei 10 napon belül nem enyhülnek</w:t>
      </w:r>
      <w:r w:rsidRPr="00EE0C54">
        <w:rPr>
          <w:sz w:val="22"/>
          <w:szCs w:val="22"/>
        </w:rPr>
        <w:t>, vagy éppen súlyosbodnak</w:t>
      </w:r>
      <w:r w:rsidRPr="00875FD9">
        <w:rPr>
          <w:noProof/>
          <w:sz w:val="22"/>
          <w:szCs w:val="22"/>
        </w:rPr>
        <w:t>.</w:t>
      </w:r>
    </w:p>
    <w:p w14:paraId="17487125" w14:textId="77777777" w:rsidR="007276C4" w:rsidRPr="00ED42C1" w:rsidRDefault="007276C4" w:rsidP="00ED42C1">
      <w:pPr>
        <w:pStyle w:val="Standard2"/>
        <w:rPr>
          <w:b/>
          <w:bCs/>
          <w:sz w:val="22"/>
          <w:szCs w:val="22"/>
          <w:u w:val="single"/>
        </w:rPr>
      </w:pPr>
    </w:p>
    <w:p w14:paraId="51294C5E" w14:textId="77777777" w:rsidR="00034D5D" w:rsidRPr="00ED42C1" w:rsidRDefault="00034D5D" w:rsidP="00ED42C1">
      <w:pPr>
        <w:pStyle w:val="Standard2"/>
        <w:rPr>
          <w:b/>
          <w:bCs/>
          <w:sz w:val="22"/>
          <w:szCs w:val="22"/>
          <w:u w:val="single"/>
        </w:rPr>
      </w:pPr>
    </w:p>
    <w:p w14:paraId="38638745" w14:textId="77777777" w:rsidR="008A08BD" w:rsidRPr="000D4714" w:rsidRDefault="008A08BD" w:rsidP="00ED42C1">
      <w:pPr>
        <w:pStyle w:val="Standard2"/>
        <w:rPr>
          <w:b/>
          <w:bCs/>
          <w:sz w:val="22"/>
          <w:szCs w:val="22"/>
        </w:rPr>
      </w:pPr>
      <w:r w:rsidRPr="000D4714">
        <w:rPr>
          <w:b/>
          <w:bCs/>
          <w:sz w:val="22"/>
          <w:szCs w:val="22"/>
        </w:rPr>
        <w:t>A betegtájékoztató tartalma:</w:t>
      </w:r>
    </w:p>
    <w:p w14:paraId="5D4922BA" w14:textId="77777777" w:rsidR="008A08BD" w:rsidRPr="00ED42C1" w:rsidRDefault="008A08BD" w:rsidP="00ED42C1">
      <w:pPr>
        <w:widowControl/>
        <w:numPr>
          <w:ilvl w:val="1"/>
          <w:numId w:val="6"/>
        </w:numPr>
        <w:autoSpaceDE/>
        <w:ind w:right="-29" w:hanging="567"/>
        <w:rPr>
          <w:noProof/>
          <w:sz w:val="22"/>
          <w:szCs w:val="22"/>
        </w:rPr>
      </w:pPr>
      <w:r w:rsidRPr="00ED42C1">
        <w:rPr>
          <w:sz w:val="22"/>
          <w:szCs w:val="22"/>
        </w:rPr>
        <w:t xml:space="preserve">Milyen </w:t>
      </w:r>
      <w:r w:rsidR="007276C4" w:rsidRPr="00ED42C1">
        <w:rPr>
          <w:noProof/>
          <w:sz w:val="22"/>
          <w:szCs w:val="22"/>
        </w:rPr>
        <w:t xml:space="preserve">típusú gyógyszer a </w:t>
      </w:r>
      <w:r w:rsidR="001E3F3B">
        <w:rPr>
          <w:noProof/>
          <w:sz w:val="22"/>
          <w:szCs w:val="22"/>
        </w:rPr>
        <w:t>Dimovena 15</w:t>
      </w:r>
      <w:r w:rsidR="00DF2CD9">
        <w:rPr>
          <w:noProof/>
          <w:sz w:val="22"/>
          <w:szCs w:val="22"/>
        </w:rPr>
        <w:t> </w:t>
      </w:r>
      <w:r w:rsidR="001E3F3B">
        <w:rPr>
          <w:noProof/>
          <w:sz w:val="22"/>
          <w:szCs w:val="22"/>
        </w:rPr>
        <w:t>mg/g gél</w:t>
      </w:r>
      <w:r w:rsidR="007276C4" w:rsidRPr="00ED42C1">
        <w:rPr>
          <w:noProof/>
          <w:sz w:val="22"/>
          <w:szCs w:val="22"/>
        </w:rPr>
        <w:t xml:space="preserve"> és milyen betegségek esetén alkalmazható</w:t>
      </w:r>
      <w:r w:rsidRPr="00ED42C1">
        <w:rPr>
          <w:sz w:val="22"/>
          <w:szCs w:val="22"/>
        </w:rPr>
        <w:t>?</w:t>
      </w:r>
    </w:p>
    <w:p w14:paraId="59C63068" w14:textId="77777777" w:rsidR="008A08BD" w:rsidRPr="00ED42C1" w:rsidRDefault="008A08BD" w:rsidP="00ED42C1">
      <w:pPr>
        <w:pStyle w:val="Standard2"/>
        <w:numPr>
          <w:ilvl w:val="0"/>
          <w:numId w:val="6"/>
        </w:numPr>
        <w:tabs>
          <w:tab w:val="clear" w:pos="283"/>
          <w:tab w:val="num" w:pos="567"/>
        </w:tabs>
        <w:autoSpaceDE w:val="0"/>
        <w:ind w:left="567" w:hanging="567"/>
        <w:rPr>
          <w:sz w:val="22"/>
          <w:szCs w:val="22"/>
        </w:rPr>
      </w:pPr>
      <w:r w:rsidRPr="00ED42C1">
        <w:rPr>
          <w:sz w:val="22"/>
          <w:szCs w:val="22"/>
        </w:rPr>
        <w:t xml:space="preserve">Tudnivalók </w:t>
      </w:r>
      <w:r w:rsidR="007276C4" w:rsidRPr="00ED42C1">
        <w:rPr>
          <w:noProof/>
          <w:sz w:val="22"/>
          <w:szCs w:val="22"/>
        </w:rPr>
        <w:t xml:space="preserve">a </w:t>
      </w:r>
      <w:r w:rsidR="001E3F3B">
        <w:rPr>
          <w:noProof/>
          <w:sz w:val="22"/>
          <w:szCs w:val="22"/>
        </w:rPr>
        <w:t>Dimovena 15</w:t>
      </w:r>
      <w:r w:rsidR="00DF2CD9">
        <w:rPr>
          <w:noProof/>
          <w:sz w:val="22"/>
          <w:szCs w:val="22"/>
        </w:rPr>
        <w:t> </w:t>
      </w:r>
      <w:r w:rsidR="001E3F3B">
        <w:rPr>
          <w:noProof/>
          <w:sz w:val="22"/>
          <w:szCs w:val="22"/>
        </w:rPr>
        <w:t>mg/g gél</w:t>
      </w:r>
      <w:r w:rsidR="007276C4" w:rsidRPr="00ED42C1">
        <w:rPr>
          <w:noProof/>
          <w:sz w:val="22"/>
          <w:szCs w:val="22"/>
        </w:rPr>
        <w:t xml:space="preserve"> </w:t>
      </w:r>
      <w:r w:rsidRPr="00ED42C1">
        <w:rPr>
          <w:sz w:val="22"/>
          <w:szCs w:val="22"/>
        </w:rPr>
        <w:t>alkalmazása előtt</w:t>
      </w:r>
    </w:p>
    <w:p w14:paraId="233BE2C5" w14:textId="77777777" w:rsidR="008A08BD" w:rsidRPr="00ED42C1" w:rsidRDefault="008A08BD" w:rsidP="00ED42C1">
      <w:pPr>
        <w:pStyle w:val="Standard2"/>
        <w:numPr>
          <w:ilvl w:val="0"/>
          <w:numId w:val="6"/>
        </w:numPr>
        <w:tabs>
          <w:tab w:val="clear" w:pos="283"/>
          <w:tab w:val="num" w:pos="567"/>
        </w:tabs>
        <w:autoSpaceDE w:val="0"/>
        <w:ind w:left="567" w:hanging="567"/>
        <w:rPr>
          <w:sz w:val="22"/>
          <w:szCs w:val="22"/>
        </w:rPr>
      </w:pPr>
      <w:r w:rsidRPr="00ED42C1">
        <w:rPr>
          <w:sz w:val="22"/>
          <w:szCs w:val="22"/>
        </w:rPr>
        <w:t xml:space="preserve">Hogyan kell alkalmazni </w:t>
      </w:r>
      <w:r w:rsidR="007276C4" w:rsidRPr="00ED42C1">
        <w:rPr>
          <w:noProof/>
          <w:sz w:val="22"/>
          <w:szCs w:val="22"/>
        </w:rPr>
        <w:t xml:space="preserve">a </w:t>
      </w:r>
      <w:r w:rsidR="001E3F3B">
        <w:rPr>
          <w:noProof/>
          <w:sz w:val="22"/>
          <w:szCs w:val="22"/>
        </w:rPr>
        <w:t>Dimovena 15</w:t>
      </w:r>
      <w:r w:rsidR="00DF2CD9">
        <w:rPr>
          <w:noProof/>
          <w:sz w:val="22"/>
          <w:szCs w:val="22"/>
        </w:rPr>
        <w:t> </w:t>
      </w:r>
      <w:r w:rsidR="001E3F3B">
        <w:rPr>
          <w:noProof/>
          <w:sz w:val="22"/>
          <w:szCs w:val="22"/>
        </w:rPr>
        <w:t>mg/g gél</w:t>
      </w:r>
      <w:r w:rsidR="007276C4" w:rsidRPr="00ED42C1">
        <w:rPr>
          <w:noProof/>
          <w:sz w:val="22"/>
          <w:szCs w:val="22"/>
        </w:rPr>
        <w:t>t?</w:t>
      </w:r>
    </w:p>
    <w:p w14:paraId="4B776300" w14:textId="77777777" w:rsidR="008A08BD" w:rsidRPr="00ED42C1" w:rsidRDefault="008A08BD" w:rsidP="00ED42C1">
      <w:pPr>
        <w:pStyle w:val="Standard2"/>
        <w:numPr>
          <w:ilvl w:val="0"/>
          <w:numId w:val="6"/>
        </w:numPr>
        <w:tabs>
          <w:tab w:val="clear" w:pos="283"/>
          <w:tab w:val="num" w:pos="567"/>
        </w:tabs>
        <w:autoSpaceDE w:val="0"/>
        <w:ind w:left="567" w:hanging="567"/>
        <w:rPr>
          <w:sz w:val="22"/>
          <w:szCs w:val="22"/>
        </w:rPr>
      </w:pPr>
      <w:r w:rsidRPr="00ED42C1">
        <w:rPr>
          <w:sz w:val="22"/>
          <w:szCs w:val="22"/>
        </w:rPr>
        <w:t>Lehetséges mellékhatások</w:t>
      </w:r>
    </w:p>
    <w:p w14:paraId="3E1DE31F" w14:textId="77777777" w:rsidR="007276C4" w:rsidRPr="00ED42C1" w:rsidRDefault="007276C4" w:rsidP="00ED42C1">
      <w:pPr>
        <w:tabs>
          <w:tab w:val="num" w:pos="567"/>
        </w:tabs>
        <w:ind w:left="567" w:right="-29" w:hanging="567"/>
        <w:rPr>
          <w:noProof/>
          <w:sz w:val="22"/>
          <w:szCs w:val="22"/>
        </w:rPr>
      </w:pPr>
      <w:r w:rsidRPr="00ED42C1">
        <w:rPr>
          <w:noProof/>
          <w:sz w:val="22"/>
          <w:szCs w:val="22"/>
        </w:rPr>
        <w:t>5.</w:t>
      </w:r>
      <w:r w:rsidRPr="00ED42C1">
        <w:rPr>
          <w:noProof/>
          <w:sz w:val="22"/>
          <w:szCs w:val="22"/>
        </w:rPr>
        <w:tab/>
        <w:t xml:space="preserve">Hogyan kell a </w:t>
      </w:r>
      <w:r w:rsidR="001E3F3B">
        <w:rPr>
          <w:noProof/>
          <w:sz w:val="22"/>
          <w:szCs w:val="22"/>
        </w:rPr>
        <w:t>Dimovena 15</w:t>
      </w:r>
      <w:r w:rsidR="00DF2CD9">
        <w:rPr>
          <w:noProof/>
          <w:sz w:val="22"/>
          <w:szCs w:val="22"/>
        </w:rPr>
        <w:t> </w:t>
      </w:r>
      <w:r w:rsidR="001E3F3B">
        <w:rPr>
          <w:noProof/>
          <w:sz w:val="22"/>
          <w:szCs w:val="22"/>
        </w:rPr>
        <w:t>mg/g gél</w:t>
      </w:r>
      <w:r w:rsidRPr="00ED42C1">
        <w:rPr>
          <w:noProof/>
          <w:sz w:val="22"/>
          <w:szCs w:val="22"/>
        </w:rPr>
        <w:t>t tárolni?</w:t>
      </w:r>
    </w:p>
    <w:p w14:paraId="1B9EFA39" w14:textId="77777777" w:rsidR="007276C4" w:rsidRPr="00ED42C1" w:rsidRDefault="007276C4" w:rsidP="00ED42C1">
      <w:pPr>
        <w:tabs>
          <w:tab w:val="num" w:pos="567"/>
        </w:tabs>
        <w:ind w:left="567" w:right="-29" w:hanging="567"/>
        <w:rPr>
          <w:noProof/>
          <w:sz w:val="22"/>
          <w:szCs w:val="22"/>
        </w:rPr>
      </w:pPr>
      <w:r w:rsidRPr="00ED42C1">
        <w:rPr>
          <w:noProof/>
          <w:sz w:val="22"/>
          <w:szCs w:val="22"/>
        </w:rPr>
        <w:t>6.</w:t>
      </w:r>
      <w:r w:rsidRPr="00ED42C1">
        <w:rPr>
          <w:noProof/>
          <w:sz w:val="22"/>
          <w:szCs w:val="22"/>
        </w:rPr>
        <w:tab/>
      </w:r>
      <w:r w:rsidR="00C85735">
        <w:rPr>
          <w:noProof/>
          <w:sz w:val="22"/>
          <w:szCs w:val="22"/>
        </w:rPr>
        <w:t>A csomagolás tartalma és egyéb információk</w:t>
      </w:r>
    </w:p>
    <w:p w14:paraId="3CF22E01" w14:textId="77777777" w:rsidR="008A08BD" w:rsidRPr="00ED42C1" w:rsidRDefault="008A08BD" w:rsidP="00ED42C1">
      <w:pPr>
        <w:pStyle w:val="Standard2"/>
        <w:autoSpaceDE w:val="0"/>
        <w:rPr>
          <w:sz w:val="22"/>
          <w:szCs w:val="22"/>
        </w:rPr>
      </w:pPr>
    </w:p>
    <w:p w14:paraId="31DBB947" w14:textId="77777777" w:rsidR="008A08BD" w:rsidRPr="00ED42C1" w:rsidRDefault="008A08BD" w:rsidP="00ED42C1">
      <w:pPr>
        <w:pStyle w:val="Standard2"/>
        <w:autoSpaceDE w:val="0"/>
        <w:rPr>
          <w:sz w:val="22"/>
          <w:szCs w:val="22"/>
        </w:rPr>
      </w:pPr>
    </w:p>
    <w:p w14:paraId="555F9542" w14:textId="77777777" w:rsidR="00C050DC" w:rsidRPr="005B4063" w:rsidRDefault="00C050DC" w:rsidP="00C050DC">
      <w:pPr>
        <w:numPr>
          <w:ilvl w:val="0"/>
          <w:numId w:val="3"/>
        </w:numPr>
        <w:tabs>
          <w:tab w:val="left" w:pos="567"/>
        </w:tabs>
        <w:ind w:right="-29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Milyen típusú gyógyszer a </w:t>
      </w:r>
      <w:proofErr w:type="spellStart"/>
      <w:r w:rsidR="001E3F3B">
        <w:rPr>
          <w:b/>
          <w:sz w:val="22"/>
          <w:szCs w:val="22"/>
        </w:rPr>
        <w:t>Dimovena</w:t>
      </w:r>
      <w:proofErr w:type="spellEnd"/>
      <w:r w:rsidR="001E3F3B">
        <w:rPr>
          <w:b/>
          <w:sz w:val="22"/>
          <w:szCs w:val="22"/>
        </w:rPr>
        <w:t xml:space="preserve"> 15</w:t>
      </w:r>
      <w:r w:rsidR="00DF2CD9">
        <w:rPr>
          <w:b/>
          <w:sz w:val="22"/>
          <w:szCs w:val="22"/>
        </w:rPr>
        <w:t> </w:t>
      </w:r>
      <w:r w:rsidR="001E3F3B">
        <w:rPr>
          <w:b/>
          <w:sz w:val="22"/>
          <w:szCs w:val="22"/>
        </w:rPr>
        <w:t>mg/g gél</w:t>
      </w:r>
      <w:r>
        <w:rPr>
          <w:b/>
          <w:sz w:val="22"/>
          <w:szCs w:val="22"/>
        </w:rPr>
        <w:t xml:space="preserve"> és </w:t>
      </w:r>
      <w:r w:rsidRPr="005B4063">
        <w:rPr>
          <w:b/>
          <w:sz w:val="22"/>
          <w:szCs w:val="22"/>
        </w:rPr>
        <w:t>milyen betegségek esetén alkalmazható?</w:t>
      </w:r>
    </w:p>
    <w:p w14:paraId="4EEDF538" w14:textId="77777777" w:rsidR="008A08BD" w:rsidRPr="00ED42C1" w:rsidRDefault="008A08BD" w:rsidP="000D4714">
      <w:pPr>
        <w:widowControl/>
        <w:autoSpaceDE/>
        <w:ind w:right="-29"/>
      </w:pPr>
    </w:p>
    <w:p w14:paraId="19E542EF" w14:textId="77777777" w:rsidR="00034D5D" w:rsidRPr="00ED42C1" w:rsidRDefault="00034D5D" w:rsidP="00125996">
      <w:pPr>
        <w:autoSpaceDE/>
        <w:rPr>
          <w:rFonts w:eastAsia="HG Mincho Light J"/>
          <w:color w:val="000000"/>
          <w:sz w:val="22"/>
          <w:szCs w:val="22"/>
          <w:lang w:bidi="ar-SA"/>
        </w:rPr>
      </w:pPr>
      <w:r w:rsidRPr="00ED42C1">
        <w:rPr>
          <w:rFonts w:eastAsia="HG Mincho Light J"/>
          <w:color w:val="000000"/>
          <w:sz w:val="22"/>
          <w:szCs w:val="22"/>
          <w:lang w:bidi="ar-SA"/>
        </w:rPr>
        <w:t>A</w:t>
      </w:r>
      <w:r w:rsidR="002306E2">
        <w:rPr>
          <w:rFonts w:eastAsia="HG Mincho Light J"/>
          <w:color w:val="000000"/>
          <w:sz w:val="22"/>
          <w:szCs w:val="22"/>
          <w:lang w:bidi="ar-SA"/>
        </w:rPr>
        <w:t xml:space="preserve"> készítmény </w:t>
      </w:r>
      <w:r w:rsidRPr="00ED42C1">
        <w:rPr>
          <w:rFonts w:eastAsia="HG Mincho Light J"/>
          <w:color w:val="000000"/>
          <w:sz w:val="22"/>
          <w:szCs w:val="22"/>
          <w:lang w:bidi="ar-SA"/>
        </w:rPr>
        <w:t xml:space="preserve">hatóanyaga a </w:t>
      </w:r>
      <w:proofErr w:type="spellStart"/>
      <w:r w:rsidRPr="00ED42C1">
        <w:rPr>
          <w:rFonts w:eastAsia="HG Mincho Light J"/>
          <w:color w:val="000000"/>
          <w:sz w:val="22"/>
          <w:szCs w:val="22"/>
          <w:lang w:bidi="ar-SA"/>
        </w:rPr>
        <w:t>pentozán</w:t>
      </w:r>
      <w:proofErr w:type="spellEnd"/>
      <w:r w:rsidRPr="00ED42C1">
        <w:rPr>
          <w:rFonts w:eastAsia="HG Mincho Light J"/>
          <w:color w:val="000000"/>
          <w:sz w:val="22"/>
          <w:szCs w:val="22"/>
          <w:lang w:bidi="ar-SA"/>
        </w:rPr>
        <w:t>-</w:t>
      </w:r>
      <w:proofErr w:type="spellStart"/>
      <w:r w:rsidRPr="00ED42C1">
        <w:rPr>
          <w:rFonts w:eastAsia="HG Mincho Light J"/>
          <w:color w:val="000000"/>
          <w:sz w:val="22"/>
          <w:szCs w:val="22"/>
          <w:lang w:bidi="ar-SA"/>
        </w:rPr>
        <w:t>poliszulfát</w:t>
      </w:r>
      <w:proofErr w:type="spellEnd"/>
      <w:r w:rsidRPr="00ED42C1">
        <w:rPr>
          <w:rFonts w:eastAsia="HG Mincho Light J"/>
          <w:color w:val="000000"/>
          <w:sz w:val="22"/>
          <w:szCs w:val="22"/>
          <w:lang w:bidi="ar-SA"/>
        </w:rPr>
        <w:t>-nátrium</w:t>
      </w:r>
      <w:r w:rsidR="002306E2">
        <w:rPr>
          <w:rFonts w:eastAsia="HG Mincho Light J"/>
          <w:color w:val="000000"/>
          <w:sz w:val="22"/>
          <w:szCs w:val="22"/>
          <w:lang w:bidi="ar-SA"/>
        </w:rPr>
        <w:t>,</w:t>
      </w:r>
      <w:r w:rsidRPr="00ED42C1">
        <w:rPr>
          <w:rFonts w:eastAsia="HG Mincho Light J"/>
          <w:color w:val="000000"/>
          <w:sz w:val="22"/>
          <w:szCs w:val="22"/>
          <w:lang w:bidi="ar-SA"/>
        </w:rPr>
        <w:t xml:space="preserve"> egy véralvadást befolyásoló vegyület, mely képes a vérrögképződést gátolni, és részben a kialakult vérrögöket feloldani. Helyileg alkalmazva csökkenti a vér sűrűségét, javítja az erek vérátáramlását, gyulladáscsökkentő hatású.</w:t>
      </w:r>
    </w:p>
    <w:p w14:paraId="0B457949" w14:textId="77777777" w:rsidR="00034D5D" w:rsidRPr="00ED42C1" w:rsidRDefault="00034D5D" w:rsidP="00125996">
      <w:pPr>
        <w:autoSpaceDE/>
        <w:rPr>
          <w:rFonts w:eastAsia="HG Mincho Light J"/>
          <w:color w:val="000000"/>
          <w:sz w:val="22"/>
          <w:szCs w:val="22"/>
          <w:lang w:bidi="ar-SA"/>
        </w:rPr>
      </w:pPr>
    </w:p>
    <w:p w14:paraId="034A8A50" w14:textId="77777777" w:rsidR="00034D5D" w:rsidRPr="00ED42C1" w:rsidRDefault="002306E2" w:rsidP="00ED42C1">
      <w:pPr>
        <w:autoSpaceDE/>
        <w:jc w:val="both"/>
        <w:rPr>
          <w:rFonts w:eastAsia="HG Mincho Light J"/>
          <w:color w:val="000000"/>
          <w:sz w:val="22"/>
          <w:szCs w:val="22"/>
          <w:lang w:bidi="ar-SA"/>
        </w:rPr>
      </w:pPr>
      <w:r>
        <w:rPr>
          <w:rFonts w:eastAsia="HG Mincho Light J"/>
          <w:color w:val="000000"/>
          <w:sz w:val="22"/>
          <w:szCs w:val="22"/>
          <w:lang w:bidi="ar-SA"/>
        </w:rPr>
        <w:t>Alkalmazása az alábbi esetekben javasolt:</w:t>
      </w:r>
    </w:p>
    <w:p w14:paraId="5DA8D9A8" w14:textId="77777777" w:rsidR="00034D5D" w:rsidRPr="00ED42C1" w:rsidRDefault="00034D5D" w:rsidP="002D7EC6">
      <w:pPr>
        <w:widowControl/>
        <w:numPr>
          <w:ilvl w:val="0"/>
          <w:numId w:val="10"/>
        </w:numPr>
        <w:tabs>
          <w:tab w:val="clear" w:pos="720"/>
          <w:tab w:val="num" w:pos="567"/>
        </w:tabs>
        <w:suppressAutoHyphens w:val="0"/>
        <w:autoSpaceDE/>
        <w:ind w:left="567" w:hanging="567"/>
        <w:rPr>
          <w:bCs/>
          <w:sz w:val="22"/>
          <w:szCs w:val="22"/>
        </w:rPr>
      </w:pPr>
      <w:r w:rsidRPr="00ED42C1">
        <w:rPr>
          <w:bCs/>
          <w:sz w:val="22"/>
          <w:szCs w:val="22"/>
        </w:rPr>
        <w:t>vérrögképződést (trombózist) követően kialakult panaszok (</w:t>
      </w:r>
      <w:proofErr w:type="spellStart"/>
      <w:r w:rsidRPr="00ED42C1">
        <w:rPr>
          <w:bCs/>
          <w:sz w:val="22"/>
          <w:szCs w:val="22"/>
        </w:rPr>
        <w:t>pos</w:t>
      </w:r>
      <w:r w:rsidR="00D535F1">
        <w:rPr>
          <w:bCs/>
          <w:sz w:val="22"/>
          <w:szCs w:val="22"/>
        </w:rPr>
        <w:t>z</w:t>
      </w:r>
      <w:r w:rsidRPr="00ED42C1">
        <w:rPr>
          <w:bCs/>
          <w:sz w:val="22"/>
          <w:szCs w:val="22"/>
        </w:rPr>
        <w:t>ttrombotikus</w:t>
      </w:r>
      <w:proofErr w:type="spellEnd"/>
      <w:r w:rsidRPr="00ED42C1">
        <w:rPr>
          <w:bCs/>
          <w:sz w:val="22"/>
          <w:szCs w:val="22"/>
        </w:rPr>
        <w:t xml:space="preserve"> panaszok), mint a </w:t>
      </w:r>
      <w:r w:rsidRPr="00ED42C1">
        <w:rPr>
          <w:sz w:val="22"/>
          <w:szCs w:val="22"/>
        </w:rPr>
        <w:t>pangás, fájdalom, nehéz-láb érzés kezelése</w:t>
      </w:r>
    </w:p>
    <w:p w14:paraId="31B2DD86" w14:textId="77777777" w:rsidR="00034D5D" w:rsidRPr="002D7EC6" w:rsidRDefault="00034D5D" w:rsidP="002D7EC6">
      <w:pPr>
        <w:widowControl/>
        <w:numPr>
          <w:ilvl w:val="0"/>
          <w:numId w:val="10"/>
        </w:numPr>
        <w:tabs>
          <w:tab w:val="clear" w:pos="720"/>
          <w:tab w:val="num" w:pos="567"/>
        </w:tabs>
        <w:suppressAutoHyphens w:val="0"/>
        <w:autoSpaceDE/>
        <w:ind w:left="567" w:hanging="567"/>
        <w:rPr>
          <w:sz w:val="22"/>
          <w:szCs w:val="22"/>
        </w:rPr>
      </w:pPr>
      <w:r w:rsidRPr="002D7EC6">
        <w:rPr>
          <w:sz w:val="22"/>
          <w:szCs w:val="22"/>
        </w:rPr>
        <w:t>felületes visszérgyulladás (</w:t>
      </w:r>
      <w:proofErr w:type="spellStart"/>
      <w:r w:rsidRPr="002D7EC6">
        <w:rPr>
          <w:sz w:val="22"/>
          <w:szCs w:val="22"/>
        </w:rPr>
        <w:t>flebitisz</w:t>
      </w:r>
      <w:proofErr w:type="spellEnd"/>
      <w:r w:rsidRPr="002D7EC6">
        <w:rPr>
          <w:sz w:val="22"/>
          <w:szCs w:val="22"/>
        </w:rPr>
        <w:t xml:space="preserve">) és következményeinek (duzzanat, lábikragörcs, </w:t>
      </w:r>
      <w:r w:rsidR="005302C1" w:rsidRPr="002D7EC6">
        <w:rPr>
          <w:sz w:val="22"/>
          <w:szCs w:val="22"/>
        </w:rPr>
        <w:t>visszér-</w:t>
      </w:r>
      <w:r w:rsidRPr="002D7EC6">
        <w:rPr>
          <w:sz w:val="22"/>
          <w:szCs w:val="22"/>
        </w:rPr>
        <w:t>fekélyek)</w:t>
      </w:r>
      <w:r w:rsidR="005302C1" w:rsidRPr="002D7EC6">
        <w:rPr>
          <w:sz w:val="22"/>
          <w:szCs w:val="22"/>
        </w:rPr>
        <w:t xml:space="preserve"> kezelése</w:t>
      </w:r>
      <w:r w:rsidRPr="002D7EC6">
        <w:rPr>
          <w:sz w:val="22"/>
          <w:szCs w:val="22"/>
        </w:rPr>
        <w:t xml:space="preserve"> </w:t>
      </w:r>
    </w:p>
    <w:p w14:paraId="35E91FD8" w14:textId="77777777" w:rsidR="00034D5D" w:rsidRPr="00ED42C1" w:rsidRDefault="005302C1" w:rsidP="002D7EC6">
      <w:pPr>
        <w:widowControl/>
        <w:numPr>
          <w:ilvl w:val="0"/>
          <w:numId w:val="10"/>
        </w:numPr>
        <w:tabs>
          <w:tab w:val="clear" w:pos="720"/>
          <w:tab w:val="num" w:pos="567"/>
        </w:tabs>
        <w:suppressAutoHyphens w:val="0"/>
        <w:autoSpaceDE/>
        <w:ind w:left="567" w:hanging="567"/>
        <w:rPr>
          <w:sz w:val="22"/>
          <w:szCs w:val="22"/>
        </w:rPr>
      </w:pPr>
      <w:r w:rsidRPr="00ED42C1">
        <w:rPr>
          <w:sz w:val="22"/>
          <w:szCs w:val="22"/>
        </w:rPr>
        <w:t>ínhüvelygyulladás (</w:t>
      </w:r>
      <w:proofErr w:type="spellStart"/>
      <w:r w:rsidR="00034D5D" w:rsidRPr="00ED42C1">
        <w:rPr>
          <w:sz w:val="22"/>
          <w:szCs w:val="22"/>
        </w:rPr>
        <w:t>tendovaginitis</w:t>
      </w:r>
      <w:r w:rsidRPr="00ED42C1">
        <w:rPr>
          <w:sz w:val="22"/>
          <w:szCs w:val="22"/>
        </w:rPr>
        <w:t>z</w:t>
      </w:r>
      <w:proofErr w:type="spellEnd"/>
      <w:r w:rsidRPr="00ED42C1">
        <w:rPr>
          <w:sz w:val="22"/>
          <w:szCs w:val="22"/>
        </w:rPr>
        <w:t>) kezelése</w:t>
      </w:r>
    </w:p>
    <w:p w14:paraId="4B7763DB" w14:textId="77777777" w:rsidR="00034D5D" w:rsidRPr="00ED42C1" w:rsidRDefault="00034D5D" w:rsidP="002D7EC6">
      <w:pPr>
        <w:widowControl/>
        <w:numPr>
          <w:ilvl w:val="0"/>
          <w:numId w:val="10"/>
        </w:numPr>
        <w:tabs>
          <w:tab w:val="clear" w:pos="720"/>
          <w:tab w:val="num" w:pos="567"/>
        </w:tabs>
        <w:suppressAutoHyphens w:val="0"/>
        <w:autoSpaceDE/>
        <w:ind w:left="567" w:hanging="567"/>
        <w:rPr>
          <w:sz w:val="22"/>
          <w:szCs w:val="22"/>
        </w:rPr>
      </w:pPr>
      <w:r w:rsidRPr="00ED42C1">
        <w:rPr>
          <w:sz w:val="22"/>
          <w:szCs w:val="22"/>
        </w:rPr>
        <w:t xml:space="preserve">sport- és baleseti sérülések (pl. </w:t>
      </w:r>
      <w:r w:rsidR="005302C1" w:rsidRPr="00ED42C1">
        <w:rPr>
          <w:sz w:val="22"/>
          <w:szCs w:val="22"/>
        </w:rPr>
        <w:t>rándulás</w:t>
      </w:r>
      <w:r w:rsidRPr="00ED42C1">
        <w:rPr>
          <w:sz w:val="22"/>
          <w:szCs w:val="22"/>
        </w:rPr>
        <w:t xml:space="preserve">, </w:t>
      </w:r>
      <w:r w:rsidR="005302C1" w:rsidRPr="00ED42C1">
        <w:rPr>
          <w:sz w:val="22"/>
          <w:szCs w:val="22"/>
        </w:rPr>
        <w:t>zúzódás</w:t>
      </w:r>
      <w:r w:rsidRPr="00ED42C1">
        <w:rPr>
          <w:sz w:val="22"/>
          <w:szCs w:val="22"/>
        </w:rPr>
        <w:t xml:space="preserve">, </w:t>
      </w:r>
      <w:r w:rsidR="005302C1" w:rsidRPr="00ED42C1">
        <w:rPr>
          <w:sz w:val="22"/>
          <w:szCs w:val="22"/>
        </w:rPr>
        <w:t>ficam</w:t>
      </w:r>
      <w:r w:rsidRPr="00ED42C1">
        <w:rPr>
          <w:sz w:val="22"/>
          <w:szCs w:val="22"/>
        </w:rPr>
        <w:t xml:space="preserve">, </w:t>
      </w:r>
      <w:r w:rsidR="005302C1" w:rsidRPr="00ED42C1">
        <w:rPr>
          <w:sz w:val="22"/>
          <w:szCs w:val="22"/>
        </w:rPr>
        <w:t>vérömleny) tüneteinek kezelése</w:t>
      </w:r>
    </w:p>
    <w:p w14:paraId="3E3E9FDA" w14:textId="77777777" w:rsidR="00034D5D" w:rsidRPr="00ED42C1" w:rsidRDefault="00034D5D" w:rsidP="002D7EC6">
      <w:pPr>
        <w:widowControl/>
        <w:numPr>
          <w:ilvl w:val="0"/>
          <w:numId w:val="10"/>
        </w:numPr>
        <w:tabs>
          <w:tab w:val="clear" w:pos="720"/>
          <w:tab w:val="num" w:pos="567"/>
        </w:tabs>
        <w:suppressAutoHyphens w:val="0"/>
        <w:autoSpaceDE/>
        <w:ind w:left="567" w:hanging="567"/>
        <w:rPr>
          <w:sz w:val="22"/>
          <w:szCs w:val="22"/>
        </w:rPr>
      </w:pPr>
      <w:r w:rsidRPr="00ED42C1">
        <w:rPr>
          <w:sz w:val="22"/>
          <w:szCs w:val="22"/>
        </w:rPr>
        <w:t>hegek kezelése.</w:t>
      </w:r>
    </w:p>
    <w:p w14:paraId="03873921" w14:textId="77777777" w:rsidR="008A08BD" w:rsidRPr="00ED42C1" w:rsidRDefault="008A08BD" w:rsidP="00ED42C1">
      <w:pPr>
        <w:pStyle w:val="Standard2"/>
        <w:autoSpaceDE w:val="0"/>
        <w:rPr>
          <w:sz w:val="22"/>
          <w:szCs w:val="22"/>
        </w:rPr>
      </w:pPr>
    </w:p>
    <w:p w14:paraId="75A74CAD" w14:textId="77777777" w:rsidR="00F40E0D" w:rsidRPr="00ED42C1" w:rsidRDefault="00F40E0D" w:rsidP="00ED42C1">
      <w:pPr>
        <w:pStyle w:val="Standard2"/>
        <w:autoSpaceDE w:val="0"/>
        <w:rPr>
          <w:sz w:val="22"/>
          <w:szCs w:val="22"/>
        </w:rPr>
      </w:pPr>
    </w:p>
    <w:p w14:paraId="2E3570B3" w14:textId="77777777" w:rsidR="00C050DC" w:rsidRPr="005B4063" w:rsidRDefault="00C050DC" w:rsidP="00C050DC">
      <w:pPr>
        <w:widowControl/>
        <w:numPr>
          <w:ilvl w:val="0"/>
          <w:numId w:val="11"/>
        </w:numPr>
        <w:suppressAutoHyphens w:val="0"/>
        <w:autoSpaceDE/>
        <w:ind w:left="567" w:right="-29" w:hanging="567"/>
        <w:rPr>
          <w:b/>
          <w:sz w:val="22"/>
          <w:szCs w:val="22"/>
        </w:rPr>
      </w:pPr>
      <w:r w:rsidRPr="005B4063">
        <w:rPr>
          <w:b/>
          <w:sz w:val="22"/>
          <w:szCs w:val="22"/>
        </w:rPr>
        <w:t>Tudnivalók a</w:t>
      </w:r>
      <w:r>
        <w:rPr>
          <w:b/>
          <w:sz w:val="22"/>
          <w:szCs w:val="22"/>
        </w:rPr>
        <w:t xml:space="preserve"> </w:t>
      </w:r>
      <w:proofErr w:type="spellStart"/>
      <w:r w:rsidR="001E3F3B">
        <w:rPr>
          <w:b/>
          <w:sz w:val="22"/>
          <w:szCs w:val="22"/>
        </w:rPr>
        <w:t>Dimovena</w:t>
      </w:r>
      <w:proofErr w:type="spellEnd"/>
      <w:r w:rsidR="001E3F3B">
        <w:rPr>
          <w:b/>
          <w:sz w:val="22"/>
          <w:szCs w:val="22"/>
        </w:rPr>
        <w:t xml:space="preserve"> 15</w:t>
      </w:r>
      <w:r w:rsidR="00DF2CD9">
        <w:rPr>
          <w:b/>
          <w:sz w:val="22"/>
          <w:szCs w:val="22"/>
        </w:rPr>
        <w:t xml:space="preserve"> </w:t>
      </w:r>
      <w:r w:rsidR="001E3F3B">
        <w:rPr>
          <w:b/>
          <w:sz w:val="22"/>
          <w:szCs w:val="22"/>
        </w:rPr>
        <w:t>mg/g gél</w:t>
      </w:r>
      <w:r>
        <w:rPr>
          <w:b/>
          <w:sz w:val="22"/>
          <w:szCs w:val="22"/>
        </w:rPr>
        <w:t xml:space="preserve"> alkalmazása </w:t>
      </w:r>
      <w:r w:rsidRPr="005B4063">
        <w:rPr>
          <w:b/>
          <w:sz w:val="22"/>
          <w:szCs w:val="22"/>
        </w:rPr>
        <w:t>előtt</w:t>
      </w:r>
    </w:p>
    <w:p w14:paraId="53315393" w14:textId="77777777" w:rsidR="008A08BD" w:rsidRPr="00ED42C1" w:rsidRDefault="008A08BD" w:rsidP="00ED42C1">
      <w:pPr>
        <w:pStyle w:val="Standard2"/>
        <w:autoSpaceDE w:val="0"/>
        <w:rPr>
          <w:b/>
          <w:bCs/>
          <w:sz w:val="22"/>
          <w:szCs w:val="22"/>
        </w:rPr>
      </w:pPr>
    </w:p>
    <w:p w14:paraId="2660125C" w14:textId="77777777" w:rsidR="008A08BD" w:rsidRPr="00ED42C1" w:rsidRDefault="008A08BD" w:rsidP="00ED42C1">
      <w:pPr>
        <w:pStyle w:val="Standard2"/>
        <w:autoSpaceDE w:val="0"/>
        <w:rPr>
          <w:b/>
          <w:bCs/>
          <w:sz w:val="22"/>
          <w:szCs w:val="22"/>
        </w:rPr>
      </w:pPr>
      <w:r w:rsidRPr="00ED42C1">
        <w:rPr>
          <w:b/>
          <w:bCs/>
          <w:sz w:val="22"/>
          <w:szCs w:val="22"/>
        </w:rPr>
        <w:t xml:space="preserve">Ne </w:t>
      </w:r>
      <w:r w:rsidRPr="00D535F1">
        <w:rPr>
          <w:b/>
          <w:bCs/>
          <w:sz w:val="22"/>
          <w:szCs w:val="22"/>
        </w:rPr>
        <w:t xml:space="preserve">alkalmazza </w:t>
      </w:r>
      <w:r w:rsidR="007276C4" w:rsidRPr="00D535F1">
        <w:rPr>
          <w:b/>
          <w:noProof/>
          <w:sz w:val="22"/>
          <w:szCs w:val="22"/>
        </w:rPr>
        <w:t xml:space="preserve">a </w:t>
      </w:r>
      <w:r w:rsidR="001E3F3B">
        <w:rPr>
          <w:b/>
          <w:noProof/>
          <w:sz w:val="22"/>
          <w:szCs w:val="22"/>
        </w:rPr>
        <w:t>Dimovena 15</w:t>
      </w:r>
      <w:r w:rsidR="00DF2CD9">
        <w:rPr>
          <w:b/>
          <w:noProof/>
          <w:sz w:val="22"/>
          <w:szCs w:val="22"/>
        </w:rPr>
        <w:t> </w:t>
      </w:r>
      <w:r w:rsidR="001E3F3B">
        <w:rPr>
          <w:b/>
          <w:noProof/>
          <w:sz w:val="22"/>
          <w:szCs w:val="22"/>
        </w:rPr>
        <w:t>mg/g gél</w:t>
      </w:r>
      <w:r w:rsidR="007276C4" w:rsidRPr="00D535F1">
        <w:rPr>
          <w:b/>
          <w:noProof/>
          <w:sz w:val="22"/>
          <w:szCs w:val="22"/>
        </w:rPr>
        <w:t>t</w:t>
      </w:r>
      <w:r w:rsidRPr="00D535F1">
        <w:rPr>
          <w:b/>
          <w:bCs/>
          <w:sz w:val="22"/>
          <w:szCs w:val="22"/>
        </w:rPr>
        <w:t>:</w:t>
      </w:r>
    </w:p>
    <w:p w14:paraId="4EAD12BC" w14:textId="77777777" w:rsidR="005302C1" w:rsidRPr="00650284" w:rsidRDefault="005302C1" w:rsidP="00D105CC">
      <w:pPr>
        <w:widowControl/>
        <w:numPr>
          <w:ilvl w:val="0"/>
          <w:numId w:val="7"/>
        </w:numPr>
        <w:tabs>
          <w:tab w:val="clear" w:pos="283"/>
        </w:tabs>
        <w:suppressAutoHyphens w:val="0"/>
        <w:autoSpaceDE/>
        <w:ind w:left="567" w:hanging="567"/>
        <w:rPr>
          <w:noProof/>
          <w:sz w:val="22"/>
          <w:szCs w:val="22"/>
        </w:rPr>
      </w:pPr>
      <w:r w:rsidRPr="00650284">
        <w:rPr>
          <w:sz w:val="22"/>
          <w:szCs w:val="22"/>
        </w:rPr>
        <w:t xml:space="preserve">ha allergiás a </w:t>
      </w:r>
      <w:proofErr w:type="spellStart"/>
      <w:r w:rsidRPr="00650284">
        <w:rPr>
          <w:sz w:val="22"/>
          <w:szCs w:val="22"/>
        </w:rPr>
        <w:t>pentozán</w:t>
      </w:r>
      <w:proofErr w:type="spellEnd"/>
      <w:r w:rsidRPr="00650284">
        <w:rPr>
          <w:sz w:val="22"/>
          <w:szCs w:val="22"/>
        </w:rPr>
        <w:t>-</w:t>
      </w:r>
      <w:proofErr w:type="spellStart"/>
      <w:r w:rsidRPr="00650284">
        <w:rPr>
          <w:sz w:val="22"/>
          <w:szCs w:val="22"/>
        </w:rPr>
        <w:t>poliszulfát</w:t>
      </w:r>
      <w:proofErr w:type="spellEnd"/>
      <w:r w:rsidRPr="00650284">
        <w:rPr>
          <w:sz w:val="22"/>
          <w:szCs w:val="22"/>
        </w:rPr>
        <w:t>-nátriumra</w:t>
      </w:r>
      <w:r w:rsidR="00650284" w:rsidRPr="00650284">
        <w:rPr>
          <w:sz w:val="22"/>
          <w:szCs w:val="22"/>
        </w:rPr>
        <w:t xml:space="preserve">, </w:t>
      </w:r>
      <w:r w:rsidRPr="00650284">
        <w:rPr>
          <w:sz w:val="22"/>
          <w:szCs w:val="22"/>
        </w:rPr>
        <w:t>vagy a</w:t>
      </w:r>
      <w:r w:rsidR="00E168E2" w:rsidRPr="00650284">
        <w:rPr>
          <w:sz w:val="22"/>
          <w:szCs w:val="22"/>
        </w:rPr>
        <w:t xml:space="preserve"> gyógyszer (6. pontban felsorolt)</w:t>
      </w:r>
      <w:r w:rsidRPr="00650284">
        <w:rPr>
          <w:sz w:val="22"/>
          <w:szCs w:val="22"/>
        </w:rPr>
        <w:t xml:space="preserve"> egyéb </w:t>
      </w:r>
      <w:r w:rsidRPr="00650284">
        <w:rPr>
          <w:noProof/>
          <w:sz w:val="22"/>
          <w:szCs w:val="22"/>
        </w:rPr>
        <w:t>összetevőjére</w:t>
      </w:r>
      <w:r w:rsidR="002306E2" w:rsidRPr="00650284">
        <w:rPr>
          <w:noProof/>
          <w:sz w:val="22"/>
          <w:szCs w:val="22"/>
        </w:rPr>
        <w:t>.</w:t>
      </w:r>
    </w:p>
    <w:p w14:paraId="60B4A2CB" w14:textId="77777777" w:rsidR="008A08BD" w:rsidRPr="00ED42C1" w:rsidRDefault="008A08BD" w:rsidP="00ED42C1">
      <w:pPr>
        <w:pStyle w:val="Standard2"/>
        <w:autoSpaceDE w:val="0"/>
        <w:rPr>
          <w:b/>
          <w:bCs/>
          <w:sz w:val="22"/>
          <w:szCs w:val="22"/>
        </w:rPr>
      </w:pPr>
    </w:p>
    <w:p w14:paraId="0CD62030" w14:textId="77777777" w:rsidR="00C050DC" w:rsidRPr="005B4063" w:rsidRDefault="00C050DC" w:rsidP="00125996">
      <w:pPr>
        <w:keepNext/>
        <w:ind w:right="-2"/>
        <w:rPr>
          <w:b/>
          <w:bCs/>
          <w:sz w:val="22"/>
          <w:szCs w:val="22"/>
        </w:rPr>
      </w:pPr>
      <w:r w:rsidRPr="005B4063">
        <w:rPr>
          <w:b/>
          <w:bCs/>
          <w:sz w:val="22"/>
          <w:szCs w:val="22"/>
        </w:rPr>
        <w:t>Figyelmeztetések és óvintézkedések</w:t>
      </w:r>
    </w:p>
    <w:p w14:paraId="0D9D8E22" w14:textId="77777777" w:rsidR="00356A35" w:rsidRDefault="00356A35" w:rsidP="00125996">
      <w:pPr>
        <w:keepNext/>
        <w:rPr>
          <w:b/>
          <w:sz w:val="22"/>
          <w:szCs w:val="22"/>
        </w:rPr>
      </w:pPr>
    </w:p>
    <w:p w14:paraId="706266C5" w14:textId="77777777" w:rsidR="005302C1" w:rsidRPr="00ED42C1" w:rsidRDefault="005302C1" w:rsidP="00ED42C1">
      <w:pPr>
        <w:rPr>
          <w:bCs/>
          <w:sz w:val="22"/>
          <w:szCs w:val="22"/>
        </w:rPr>
      </w:pPr>
      <w:r w:rsidRPr="00ED42C1">
        <w:rPr>
          <w:bCs/>
          <w:sz w:val="22"/>
          <w:szCs w:val="22"/>
        </w:rPr>
        <w:t xml:space="preserve">Amennyiben nyílt seb található a kezelendő területen, akkor a nyílt sebre a készítmény nem vihető fel. </w:t>
      </w:r>
    </w:p>
    <w:p w14:paraId="0A0D8B28" w14:textId="77777777" w:rsidR="005302C1" w:rsidRDefault="005302C1" w:rsidP="00ED42C1">
      <w:pPr>
        <w:rPr>
          <w:bCs/>
          <w:sz w:val="22"/>
          <w:szCs w:val="22"/>
        </w:rPr>
      </w:pPr>
      <w:r w:rsidRPr="00ED42C1">
        <w:rPr>
          <w:bCs/>
          <w:sz w:val="22"/>
          <w:szCs w:val="22"/>
        </w:rPr>
        <w:lastRenderedPageBreak/>
        <w:t>Nyálkahártyán a készítmény nem alkalmazható.</w:t>
      </w:r>
    </w:p>
    <w:p w14:paraId="44A02D1C" w14:textId="77777777" w:rsidR="000A4873" w:rsidRDefault="000A4873" w:rsidP="000A4873">
      <w:pPr>
        <w:pStyle w:val="Standard2"/>
        <w:autoSpaceDE w:val="0"/>
        <w:rPr>
          <w:sz w:val="22"/>
          <w:szCs w:val="22"/>
        </w:rPr>
      </w:pPr>
    </w:p>
    <w:p w14:paraId="4FEF721F" w14:textId="77777777" w:rsidR="000A4873" w:rsidRDefault="000A4873" w:rsidP="000A4873">
      <w:pPr>
        <w:rPr>
          <w:sz w:val="22"/>
          <w:szCs w:val="22"/>
        </w:rPr>
      </w:pPr>
      <w:r>
        <w:rPr>
          <w:bCs/>
          <w:sz w:val="22"/>
          <w:szCs w:val="22"/>
        </w:rPr>
        <w:t xml:space="preserve">Ez a </w:t>
      </w:r>
      <w:r w:rsidR="002B4184">
        <w:rPr>
          <w:bCs/>
          <w:sz w:val="22"/>
          <w:szCs w:val="22"/>
        </w:rPr>
        <w:t>készítmény</w:t>
      </w:r>
      <w:r>
        <w:rPr>
          <w:bCs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limonén</w:t>
      </w:r>
      <w:r w:rsidR="002B4184">
        <w:rPr>
          <w:sz w:val="22"/>
          <w:szCs w:val="22"/>
        </w:rPr>
        <w:t>t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citrál</w:t>
      </w:r>
      <w:r w:rsidR="002B4184">
        <w:rPr>
          <w:sz w:val="22"/>
          <w:szCs w:val="22"/>
        </w:rPr>
        <w:t>t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citronellol</w:t>
      </w:r>
      <w:r w:rsidR="002B4184">
        <w:rPr>
          <w:sz w:val="22"/>
          <w:szCs w:val="22"/>
        </w:rPr>
        <w:t>t</w:t>
      </w:r>
      <w:proofErr w:type="spellEnd"/>
      <w:r>
        <w:rPr>
          <w:sz w:val="22"/>
          <w:szCs w:val="22"/>
        </w:rPr>
        <w:t xml:space="preserve"> és </w:t>
      </w:r>
      <w:proofErr w:type="spellStart"/>
      <w:r>
        <w:rPr>
          <w:sz w:val="22"/>
          <w:szCs w:val="22"/>
        </w:rPr>
        <w:t>geraniol</w:t>
      </w:r>
      <w:r w:rsidR="002B4184">
        <w:rPr>
          <w:sz w:val="22"/>
          <w:szCs w:val="22"/>
        </w:rPr>
        <w:t>t</w:t>
      </w:r>
      <w:proofErr w:type="spellEnd"/>
      <w:r w:rsidR="002B4184">
        <w:rPr>
          <w:sz w:val="22"/>
          <w:szCs w:val="22"/>
        </w:rPr>
        <w:t xml:space="preserve"> tartalmazó</w:t>
      </w:r>
      <w:r>
        <w:rPr>
          <w:sz w:val="22"/>
          <w:szCs w:val="22"/>
        </w:rPr>
        <w:t xml:space="preserve"> illatanyago</w:t>
      </w:r>
      <w:r w:rsidR="002318D4">
        <w:rPr>
          <w:sz w:val="22"/>
          <w:szCs w:val="22"/>
        </w:rPr>
        <w:t>ka</w:t>
      </w:r>
      <w:r>
        <w:rPr>
          <w:sz w:val="22"/>
          <w:szCs w:val="22"/>
        </w:rPr>
        <w:t xml:space="preserve">t tartalmaz. </w:t>
      </w:r>
    </w:p>
    <w:p w14:paraId="2FF9FF22" w14:textId="77777777" w:rsidR="000A4873" w:rsidRDefault="002B4184" w:rsidP="000A4873">
      <w:pPr>
        <w:pStyle w:val="Standard2"/>
        <w:autoSpaceDE w:val="0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limonén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citrál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citronellol</w:t>
      </w:r>
      <w:proofErr w:type="spellEnd"/>
      <w:r>
        <w:rPr>
          <w:sz w:val="22"/>
          <w:szCs w:val="22"/>
        </w:rPr>
        <w:t xml:space="preserve"> és </w:t>
      </w:r>
      <w:proofErr w:type="spellStart"/>
      <w:r>
        <w:rPr>
          <w:sz w:val="22"/>
          <w:szCs w:val="22"/>
        </w:rPr>
        <w:t>geraniol</w:t>
      </w:r>
      <w:proofErr w:type="spellEnd"/>
      <w:r w:rsidR="000A4873">
        <w:rPr>
          <w:sz w:val="22"/>
          <w:szCs w:val="22"/>
        </w:rPr>
        <w:t xml:space="preserve"> allergiás reakciót okozhat.</w:t>
      </w:r>
    </w:p>
    <w:p w14:paraId="24BD7619" w14:textId="77777777" w:rsidR="005302C1" w:rsidRPr="00ED42C1" w:rsidRDefault="005302C1" w:rsidP="00ED42C1">
      <w:pPr>
        <w:ind w:right="-2"/>
        <w:rPr>
          <w:b/>
          <w:noProof/>
          <w:sz w:val="22"/>
          <w:szCs w:val="22"/>
        </w:rPr>
      </w:pPr>
    </w:p>
    <w:p w14:paraId="13686025" w14:textId="77777777" w:rsidR="00C050DC" w:rsidRPr="005B4063" w:rsidRDefault="00C050DC" w:rsidP="00C050DC">
      <w:pPr>
        <w:tabs>
          <w:tab w:val="left" w:pos="567"/>
        </w:tabs>
        <w:ind w:right="-2"/>
        <w:rPr>
          <w:b/>
          <w:sz w:val="22"/>
          <w:szCs w:val="22"/>
        </w:rPr>
      </w:pPr>
      <w:r w:rsidRPr="005B4063">
        <w:rPr>
          <w:b/>
          <w:sz w:val="22"/>
          <w:szCs w:val="22"/>
        </w:rPr>
        <w:t>Egyéb gyógyszerek és a</w:t>
      </w:r>
      <w:r>
        <w:rPr>
          <w:b/>
          <w:sz w:val="22"/>
          <w:szCs w:val="22"/>
        </w:rPr>
        <w:t xml:space="preserve"> </w:t>
      </w:r>
      <w:proofErr w:type="spellStart"/>
      <w:r w:rsidR="001E3F3B">
        <w:rPr>
          <w:b/>
          <w:sz w:val="22"/>
          <w:szCs w:val="22"/>
        </w:rPr>
        <w:t>Dimovena</w:t>
      </w:r>
      <w:proofErr w:type="spellEnd"/>
      <w:r w:rsidR="001E3F3B">
        <w:rPr>
          <w:b/>
          <w:sz w:val="22"/>
          <w:szCs w:val="22"/>
        </w:rPr>
        <w:t xml:space="preserve"> 15</w:t>
      </w:r>
      <w:r w:rsidR="00DF2CD9">
        <w:rPr>
          <w:b/>
          <w:sz w:val="22"/>
          <w:szCs w:val="22"/>
        </w:rPr>
        <w:t> </w:t>
      </w:r>
      <w:r w:rsidR="001E3F3B">
        <w:rPr>
          <w:b/>
          <w:sz w:val="22"/>
          <w:szCs w:val="22"/>
        </w:rPr>
        <w:t>mg/g gél</w:t>
      </w:r>
    </w:p>
    <w:p w14:paraId="263D34B9" w14:textId="77777777" w:rsidR="006B1D3D" w:rsidRPr="00ED42C1" w:rsidRDefault="006B1D3D" w:rsidP="00ED42C1">
      <w:pPr>
        <w:pStyle w:val="Standard2"/>
        <w:autoSpaceDE w:val="0"/>
        <w:rPr>
          <w:sz w:val="22"/>
          <w:szCs w:val="22"/>
        </w:rPr>
      </w:pPr>
      <w:r w:rsidRPr="00ED42C1">
        <w:rPr>
          <w:sz w:val="22"/>
          <w:szCs w:val="22"/>
        </w:rPr>
        <w:t>Egyéb gyógyszerekkel való kölcsönhatás nem ismeretes.</w:t>
      </w:r>
    </w:p>
    <w:p w14:paraId="151C6969" w14:textId="77777777" w:rsidR="006B1D3D" w:rsidRPr="00ED42C1" w:rsidRDefault="006B1D3D" w:rsidP="00ED42C1">
      <w:pPr>
        <w:pStyle w:val="Standard2"/>
        <w:autoSpaceDE w:val="0"/>
        <w:rPr>
          <w:b/>
          <w:bCs/>
          <w:sz w:val="22"/>
          <w:szCs w:val="22"/>
        </w:rPr>
      </w:pPr>
    </w:p>
    <w:p w14:paraId="7E04B091" w14:textId="77777777" w:rsidR="00E700B3" w:rsidRPr="005B4063" w:rsidRDefault="00E700B3" w:rsidP="00E700B3">
      <w:pPr>
        <w:tabs>
          <w:tab w:val="left" w:pos="567"/>
        </w:tabs>
        <w:ind w:right="2448"/>
        <w:rPr>
          <w:b/>
          <w:bCs/>
          <w:spacing w:val="2"/>
          <w:sz w:val="22"/>
          <w:szCs w:val="22"/>
        </w:rPr>
      </w:pPr>
      <w:r w:rsidRPr="005B4063">
        <w:rPr>
          <w:b/>
          <w:bCs/>
          <w:spacing w:val="2"/>
          <w:sz w:val="22"/>
          <w:szCs w:val="22"/>
        </w:rPr>
        <w:t>Terhesség</w:t>
      </w:r>
      <w:r w:rsidR="00087A0D">
        <w:rPr>
          <w:b/>
          <w:bCs/>
          <w:spacing w:val="2"/>
          <w:sz w:val="22"/>
          <w:szCs w:val="22"/>
        </w:rPr>
        <w:t>,</w:t>
      </w:r>
      <w:r w:rsidRPr="005B4063">
        <w:rPr>
          <w:b/>
          <w:bCs/>
          <w:spacing w:val="2"/>
          <w:sz w:val="22"/>
          <w:szCs w:val="22"/>
        </w:rPr>
        <w:t xml:space="preserve"> szoptatás és termékenység</w:t>
      </w:r>
    </w:p>
    <w:p w14:paraId="14F69933" w14:textId="77777777" w:rsidR="00087A0D" w:rsidRPr="002D7EC6" w:rsidRDefault="00087A0D" w:rsidP="00087A0D">
      <w:pPr>
        <w:rPr>
          <w:sz w:val="22"/>
          <w:szCs w:val="22"/>
          <w:lang w:val="da-DK"/>
        </w:rPr>
      </w:pPr>
      <w:r w:rsidRPr="002D7EC6">
        <w:rPr>
          <w:noProof/>
          <w:sz w:val="22"/>
          <w:szCs w:val="22"/>
          <w:lang w:val="da-DK"/>
        </w:rPr>
        <w:t>Ha Ön terhes vagy szoptat, illetve ha fennáll Önnél a terhesség lehetősége vagy gyermeket szeretne, a gyógyszer alkalmazása előtt beszéljen</w:t>
      </w:r>
      <w:r w:rsidRPr="002D7EC6">
        <w:rPr>
          <w:sz w:val="22"/>
          <w:szCs w:val="22"/>
          <w:lang w:val="da-DK"/>
        </w:rPr>
        <w:t xml:space="preserve"> kezelőorvosával vagy gyógyszerészével.</w:t>
      </w:r>
    </w:p>
    <w:p w14:paraId="535FEA01" w14:textId="77777777" w:rsidR="008A08BD" w:rsidRPr="00ED42C1" w:rsidRDefault="008A08BD" w:rsidP="00ED42C1">
      <w:pPr>
        <w:pStyle w:val="Standard2"/>
        <w:autoSpaceDE w:val="0"/>
        <w:rPr>
          <w:sz w:val="22"/>
          <w:szCs w:val="22"/>
        </w:rPr>
      </w:pPr>
      <w:r w:rsidRPr="00ED42C1">
        <w:rPr>
          <w:sz w:val="22"/>
          <w:szCs w:val="22"/>
        </w:rPr>
        <w:t xml:space="preserve">Terhesség és szoptatás </w:t>
      </w:r>
      <w:r w:rsidR="002306E2">
        <w:rPr>
          <w:sz w:val="22"/>
          <w:szCs w:val="22"/>
        </w:rPr>
        <w:t xml:space="preserve">időszakában </w:t>
      </w:r>
      <w:r w:rsidRPr="00ED42C1">
        <w:rPr>
          <w:sz w:val="22"/>
          <w:szCs w:val="22"/>
        </w:rPr>
        <w:t>orvosi javaslat</w:t>
      </w:r>
      <w:r w:rsidR="002306E2">
        <w:rPr>
          <w:sz w:val="22"/>
          <w:szCs w:val="22"/>
        </w:rPr>
        <w:t xml:space="preserve"> alapján </w:t>
      </w:r>
      <w:r w:rsidRPr="00ED42C1">
        <w:rPr>
          <w:sz w:val="22"/>
          <w:szCs w:val="22"/>
        </w:rPr>
        <w:t>alkalmazható.</w:t>
      </w:r>
    </w:p>
    <w:p w14:paraId="21A11636" w14:textId="77777777" w:rsidR="008A08BD" w:rsidRPr="00ED42C1" w:rsidRDefault="008A08BD" w:rsidP="00ED42C1">
      <w:pPr>
        <w:pStyle w:val="Standard2"/>
        <w:autoSpaceDE w:val="0"/>
        <w:rPr>
          <w:b/>
          <w:bCs/>
          <w:sz w:val="22"/>
          <w:szCs w:val="22"/>
        </w:rPr>
      </w:pPr>
    </w:p>
    <w:p w14:paraId="3BDDD408" w14:textId="77777777" w:rsidR="008A08BD" w:rsidRPr="00ED42C1" w:rsidRDefault="008A08BD" w:rsidP="00ED42C1">
      <w:pPr>
        <w:pStyle w:val="Standard2"/>
        <w:autoSpaceDE w:val="0"/>
        <w:rPr>
          <w:b/>
          <w:bCs/>
          <w:sz w:val="22"/>
          <w:szCs w:val="22"/>
        </w:rPr>
      </w:pPr>
      <w:r w:rsidRPr="00ED42C1">
        <w:rPr>
          <w:b/>
          <w:bCs/>
          <w:sz w:val="22"/>
          <w:szCs w:val="22"/>
        </w:rPr>
        <w:t xml:space="preserve">A készítmény hatásai a gépjárművezetéshez és </w:t>
      </w:r>
      <w:r w:rsidR="00E168E2">
        <w:rPr>
          <w:b/>
          <w:bCs/>
          <w:sz w:val="22"/>
          <w:szCs w:val="22"/>
        </w:rPr>
        <w:t xml:space="preserve">a </w:t>
      </w:r>
      <w:r w:rsidRPr="00ED42C1">
        <w:rPr>
          <w:b/>
          <w:bCs/>
          <w:sz w:val="22"/>
          <w:szCs w:val="22"/>
        </w:rPr>
        <w:t>gépek kezeléséhez szükséges képességekre</w:t>
      </w:r>
    </w:p>
    <w:p w14:paraId="481C1C82" w14:textId="77777777" w:rsidR="008A08BD" w:rsidRPr="00ED42C1" w:rsidRDefault="00F40E0D" w:rsidP="00ED42C1">
      <w:pPr>
        <w:pStyle w:val="Standard2"/>
        <w:autoSpaceDE w:val="0"/>
        <w:rPr>
          <w:sz w:val="22"/>
          <w:szCs w:val="22"/>
        </w:rPr>
      </w:pPr>
      <w:r w:rsidRPr="00ED42C1">
        <w:rPr>
          <w:sz w:val="22"/>
          <w:szCs w:val="22"/>
        </w:rPr>
        <w:t>E</w:t>
      </w:r>
      <w:r w:rsidR="008A08BD" w:rsidRPr="00ED42C1">
        <w:rPr>
          <w:sz w:val="22"/>
          <w:szCs w:val="22"/>
        </w:rPr>
        <w:t xml:space="preserve"> képességeket a készítmény nem befolyásolja.</w:t>
      </w:r>
    </w:p>
    <w:p w14:paraId="797E8CC0" w14:textId="77777777" w:rsidR="000A4873" w:rsidRDefault="000A4873" w:rsidP="00ED42C1">
      <w:pPr>
        <w:pStyle w:val="Standard2"/>
        <w:autoSpaceDE w:val="0"/>
        <w:rPr>
          <w:sz w:val="22"/>
          <w:szCs w:val="22"/>
        </w:rPr>
      </w:pPr>
    </w:p>
    <w:p w14:paraId="06EAA6AD" w14:textId="77777777" w:rsidR="006B03EA" w:rsidRPr="004B7E68" w:rsidRDefault="006B03EA" w:rsidP="009A58DF">
      <w:pPr>
        <w:pStyle w:val="Standard2"/>
        <w:autoSpaceDE w:val="0"/>
        <w:rPr>
          <w:sz w:val="22"/>
          <w:szCs w:val="22"/>
        </w:rPr>
      </w:pPr>
    </w:p>
    <w:p w14:paraId="7308F750" w14:textId="77777777" w:rsidR="009B32BE" w:rsidRDefault="008A08BD" w:rsidP="00ED42C1">
      <w:pPr>
        <w:tabs>
          <w:tab w:val="left" w:pos="567"/>
        </w:tabs>
        <w:ind w:right="432"/>
        <w:rPr>
          <w:b/>
          <w:bCs/>
          <w:sz w:val="22"/>
          <w:szCs w:val="22"/>
        </w:rPr>
      </w:pPr>
      <w:r w:rsidRPr="00ED42C1">
        <w:rPr>
          <w:b/>
          <w:bCs/>
          <w:sz w:val="22"/>
          <w:szCs w:val="22"/>
        </w:rPr>
        <w:t>3.</w:t>
      </w:r>
      <w:r w:rsidR="007276C4" w:rsidRPr="00ED42C1">
        <w:rPr>
          <w:b/>
          <w:bCs/>
          <w:sz w:val="22"/>
          <w:szCs w:val="22"/>
        </w:rPr>
        <w:tab/>
      </w:r>
      <w:r w:rsidR="00E700B3">
        <w:rPr>
          <w:b/>
          <w:bCs/>
          <w:sz w:val="22"/>
          <w:szCs w:val="22"/>
        </w:rPr>
        <w:t>Hogyan kell alka</w:t>
      </w:r>
      <w:r w:rsidR="009B32BE">
        <w:rPr>
          <w:b/>
          <w:bCs/>
          <w:sz w:val="22"/>
          <w:szCs w:val="22"/>
        </w:rPr>
        <w:t>l</w:t>
      </w:r>
      <w:r w:rsidR="00E700B3">
        <w:rPr>
          <w:b/>
          <w:bCs/>
          <w:sz w:val="22"/>
          <w:szCs w:val="22"/>
        </w:rPr>
        <w:t xml:space="preserve">mazni a </w:t>
      </w:r>
      <w:proofErr w:type="spellStart"/>
      <w:r w:rsidR="001E3F3B">
        <w:rPr>
          <w:b/>
          <w:bCs/>
          <w:sz w:val="22"/>
          <w:szCs w:val="22"/>
        </w:rPr>
        <w:t>Dimovena</w:t>
      </w:r>
      <w:proofErr w:type="spellEnd"/>
      <w:r w:rsidR="001E3F3B">
        <w:rPr>
          <w:b/>
          <w:bCs/>
          <w:sz w:val="22"/>
          <w:szCs w:val="22"/>
        </w:rPr>
        <w:t xml:space="preserve"> 15</w:t>
      </w:r>
      <w:r w:rsidR="00DF2CD9">
        <w:rPr>
          <w:b/>
          <w:bCs/>
          <w:sz w:val="22"/>
          <w:szCs w:val="22"/>
        </w:rPr>
        <w:t> </w:t>
      </w:r>
      <w:r w:rsidR="001E3F3B">
        <w:rPr>
          <w:b/>
          <w:bCs/>
          <w:sz w:val="22"/>
          <w:szCs w:val="22"/>
        </w:rPr>
        <w:t>mg/g gél</w:t>
      </w:r>
      <w:r w:rsidR="00E700B3">
        <w:rPr>
          <w:b/>
          <w:bCs/>
          <w:sz w:val="22"/>
          <w:szCs w:val="22"/>
        </w:rPr>
        <w:t>t?</w:t>
      </w:r>
    </w:p>
    <w:p w14:paraId="3A04A84E" w14:textId="77777777" w:rsidR="009B32BE" w:rsidRDefault="009B32BE" w:rsidP="00ED42C1">
      <w:pPr>
        <w:tabs>
          <w:tab w:val="left" w:pos="567"/>
        </w:tabs>
        <w:ind w:right="432"/>
        <w:rPr>
          <w:b/>
          <w:bCs/>
          <w:sz w:val="22"/>
          <w:szCs w:val="22"/>
        </w:rPr>
      </w:pPr>
    </w:p>
    <w:p w14:paraId="5FB99612" w14:textId="77777777" w:rsidR="00356A35" w:rsidRDefault="00356A35" w:rsidP="00ED42C1">
      <w:pPr>
        <w:tabs>
          <w:tab w:val="left" w:pos="567"/>
        </w:tabs>
        <w:ind w:right="432"/>
        <w:rPr>
          <w:spacing w:val="2"/>
          <w:sz w:val="22"/>
          <w:szCs w:val="22"/>
        </w:rPr>
      </w:pPr>
      <w:r w:rsidRPr="00125996">
        <w:rPr>
          <w:spacing w:val="2"/>
          <w:sz w:val="22"/>
          <w:szCs w:val="22"/>
        </w:rPr>
        <w:t>Ezt a gyógyszert mindig pontosan a betegtájékoztató</w:t>
      </w:r>
      <w:r w:rsidRPr="00356A35">
        <w:rPr>
          <w:spacing w:val="2"/>
          <w:sz w:val="22"/>
          <w:szCs w:val="22"/>
        </w:rPr>
        <w:t xml:space="preserve">ban leírtaknak, vagy az Ön </w:t>
      </w:r>
      <w:r w:rsidRPr="00125996">
        <w:rPr>
          <w:spacing w:val="2"/>
          <w:sz w:val="22"/>
          <w:szCs w:val="22"/>
        </w:rPr>
        <w:t>kezelőor</w:t>
      </w:r>
      <w:r w:rsidRPr="00356A35">
        <w:rPr>
          <w:spacing w:val="2"/>
          <w:sz w:val="22"/>
          <w:szCs w:val="22"/>
        </w:rPr>
        <w:t>vo</w:t>
      </w:r>
      <w:r>
        <w:rPr>
          <w:spacing w:val="2"/>
          <w:sz w:val="22"/>
          <w:szCs w:val="22"/>
        </w:rPr>
        <w:t>sa</w:t>
      </w:r>
      <w:r w:rsidRPr="00356A35">
        <w:rPr>
          <w:spacing w:val="2"/>
          <w:sz w:val="22"/>
          <w:szCs w:val="22"/>
        </w:rPr>
        <w:t xml:space="preserve"> vagy gyógyszerésze </w:t>
      </w:r>
      <w:r w:rsidRPr="00125996">
        <w:rPr>
          <w:spacing w:val="2"/>
          <w:sz w:val="22"/>
          <w:szCs w:val="22"/>
        </w:rPr>
        <w:t>által elmon</w:t>
      </w:r>
      <w:r w:rsidRPr="00356A35">
        <w:rPr>
          <w:spacing w:val="2"/>
          <w:sz w:val="22"/>
          <w:szCs w:val="22"/>
        </w:rPr>
        <w:t xml:space="preserve">dottaknak megfelelően </w:t>
      </w:r>
      <w:r w:rsidRPr="00125996">
        <w:rPr>
          <w:spacing w:val="2"/>
          <w:sz w:val="22"/>
          <w:szCs w:val="22"/>
        </w:rPr>
        <w:t>alkalmazza</w:t>
      </w:r>
      <w:r w:rsidRPr="00356A35">
        <w:rPr>
          <w:spacing w:val="2"/>
          <w:sz w:val="22"/>
          <w:szCs w:val="22"/>
        </w:rPr>
        <w:t>.</w:t>
      </w:r>
      <w:r>
        <w:rPr>
          <w:spacing w:val="2"/>
          <w:sz w:val="22"/>
          <w:szCs w:val="22"/>
        </w:rPr>
        <w:t xml:space="preserve"> </w:t>
      </w:r>
    </w:p>
    <w:p w14:paraId="6DBF134B" w14:textId="77777777" w:rsidR="006B1D3D" w:rsidRPr="00ED42C1" w:rsidRDefault="006B1D3D" w:rsidP="00ED42C1">
      <w:pPr>
        <w:tabs>
          <w:tab w:val="left" w:pos="567"/>
        </w:tabs>
        <w:ind w:right="432"/>
        <w:rPr>
          <w:spacing w:val="2"/>
          <w:sz w:val="22"/>
          <w:szCs w:val="22"/>
        </w:rPr>
      </w:pPr>
      <w:r w:rsidRPr="00356A35">
        <w:rPr>
          <w:spacing w:val="2"/>
          <w:sz w:val="22"/>
          <w:szCs w:val="22"/>
        </w:rPr>
        <w:t>Amennyiben nem biztos</w:t>
      </w:r>
      <w:r w:rsidRPr="00ED42C1">
        <w:rPr>
          <w:spacing w:val="2"/>
          <w:sz w:val="22"/>
          <w:szCs w:val="22"/>
        </w:rPr>
        <w:t xml:space="preserve"> az </w:t>
      </w:r>
      <w:r w:rsidR="005302C1" w:rsidRPr="00ED42C1">
        <w:rPr>
          <w:spacing w:val="2"/>
          <w:sz w:val="22"/>
          <w:szCs w:val="22"/>
        </w:rPr>
        <w:t xml:space="preserve">alkalmazást és </w:t>
      </w:r>
      <w:r w:rsidRPr="00ED42C1">
        <w:rPr>
          <w:spacing w:val="2"/>
          <w:sz w:val="22"/>
          <w:szCs w:val="22"/>
        </w:rPr>
        <w:t xml:space="preserve">adagolást illetően, kérdezze meg orvosát vagy gyógyszerészét. </w:t>
      </w:r>
    </w:p>
    <w:p w14:paraId="56540D85" w14:textId="77777777" w:rsidR="006B1D3D" w:rsidRPr="00ED42C1" w:rsidRDefault="006B1D3D" w:rsidP="00ED42C1">
      <w:pPr>
        <w:tabs>
          <w:tab w:val="left" w:pos="567"/>
        </w:tabs>
        <w:ind w:right="432"/>
        <w:rPr>
          <w:spacing w:val="2"/>
          <w:sz w:val="22"/>
          <w:szCs w:val="22"/>
        </w:rPr>
      </w:pPr>
    </w:p>
    <w:p w14:paraId="71978918" w14:textId="77777777" w:rsidR="008A08BD" w:rsidRPr="00ED42C1" w:rsidRDefault="008A08BD" w:rsidP="00ED42C1">
      <w:pPr>
        <w:pStyle w:val="Standard2"/>
        <w:rPr>
          <w:rFonts w:eastAsia="Arial"/>
          <w:sz w:val="22"/>
          <w:szCs w:val="22"/>
        </w:rPr>
      </w:pPr>
      <w:r w:rsidRPr="00ED42C1">
        <w:rPr>
          <w:rFonts w:eastAsia="Arial"/>
          <w:sz w:val="22"/>
          <w:szCs w:val="22"/>
        </w:rPr>
        <w:t>A beteg terület nagyságától függően naponta 2-3-szor 2-</w:t>
      </w:r>
      <w:smartTag w:uri="urn:schemas-microsoft-com:office:smarttags" w:element="metricconverter">
        <w:smartTagPr>
          <w:attr w:name="ProductID" w:val="5 cm"/>
        </w:smartTagPr>
        <w:r w:rsidRPr="00ED42C1">
          <w:rPr>
            <w:rFonts w:eastAsia="Arial"/>
            <w:sz w:val="22"/>
            <w:szCs w:val="22"/>
          </w:rPr>
          <w:t>5 cm</w:t>
        </w:r>
      </w:smartTag>
      <w:r w:rsidRPr="00ED42C1">
        <w:rPr>
          <w:rFonts w:eastAsia="Arial"/>
          <w:sz w:val="22"/>
          <w:szCs w:val="22"/>
        </w:rPr>
        <w:t xml:space="preserve"> gélcsíkot kell felvinni és vékony rétegben szétkenni. Bedörzsölni nem szabad.</w:t>
      </w:r>
    </w:p>
    <w:p w14:paraId="5D735F7E" w14:textId="77777777" w:rsidR="008A08BD" w:rsidRPr="00ED42C1" w:rsidRDefault="008A08BD" w:rsidP="00ED42C1">
      <w:pPr>
        <w:pStyle w:val="Standard2"/>
        <w:rPr>
          <w:rFonts w:eastAsia="Arial"/>
          <w:sz w:val="22"/>
          <w:szCs w:val="22"/>
        </w:rPr>
      </w:pPr>
      <w:r w:rsidRPr="00ED42C1">
        <w:rPr>
          <w:rFonts w:eastAsia="Arial"/>
          <w:sz w:val="22"/>
          <w:szCs w:val="22"/>
        </w:rPr>
        <w:t>Lábszárfekély kezelésekor a gélt az érintett bőrterület körülötti területre kell felvinni. Sebre, nyálkahártyára ne kerüljön!</w:t>
      </w:r>
    </w:p>
    <w:p w14:paraId="2E2355B1" w14:textId="77777777" w:rsidR="008A08BD" w:rsidRPr="00ED42C1" w:rsidRDefault="008A08BD" w:rsidP="00ED42C1">
      <w:pPr>
        <w:pStyle w:val="Standard2"/>
        <w:rPr>
          <w:rFonts w:eastAsia="Arial"/>
          <w:sz w:val="22"/>
          <w:szCs w:val="22"/>
        </w:rPr>
      </w:pPr>
      <w:r w:rsidRPr="00875FD9">
        <w:rPr>
          <w:rFonts w:eastAsia="Arial"/>
          <w:sz w:val="22"/>
          <w:szCs w:val="22"/>
        </w:rPr>
        <w:t>Tompa sérülést követő akut duzzanatok kezelés</w:t>
      </w:r>
      <w:r w:rsidR="00EE0C54">
        <w:rPr>
          <w:rFonts w:eastAsia="Arial"/>
          <w:sz w:val="22"/>
          <w:szCs w:val="22"/>
        </w:rPr>
        <w:t>e esetén</w:t>
      </w:r>
      <w:r w:rsidR="00BB7A8B">
        <w:rPr>
          <w:rFonts w:eastAsia="Arial"/>
          <w:sz w:val="22"/>
          <w:szCs w:val="22"/>
        </w:rPr>
        <w:t>,</w:t>
      </w:r>
      <w:r w:rsidR="00EE0C54">
        <w:rPr>
          <w:rFonts w:eastAsia="Arial"/>
          <w:sz w:val="22"/>
          <w:szCs w:val="22"/>
        </w:rPr>
        <w:t xml:space="preserve"> amennyiben nem tapasztal javulást </w:t>
      </w:r>
      <w:r w:rsidR="00BB7A8B">
        <w:rPr>
          <w:rFonts w:eastAsia="Arial"/>
          <w:sz w:val="22"/>
          <w:szCs w:val="22"/>
        </w:rPr>
        <w:t xml:space="preserve">vagy </w:t>
      </w:r>
      <w:r w:rsidR="00EE0C54">
        <w:rPr>
          <w:rFonts w:eastAsia="Arial"/>
          <w:sz w:val="22"/>
          <w:szCs w:val="22"/>
        </w:rPr>
        <w:t xml:space="preserve">esetleg súlyosbodik </w:t>
      </w:r>
      <w:r w:rsidR="00BB7A8B">
        <w:rPr>
          <w:rFonts w:eastAsia="Arial"/>
          <w:sz w:val="22"/>
          <w:szCs w:val="22"/>
        </w:rPr>
        <w:t xml:space="preserve">az </w:t>
      </w:r>
      <w:r w:rsidR="00EE0C54">
        <w:rPr>
          <w:rFonts w:eastAsia="Arial"/>
          <w:sz w:val="22"/>
          <w:szCs w:val="22"/>
        </w:rPr>
        <w:t>állapota</w:t>
      </w:r>
      <w:r w:rsidR="00BB7A8B">
        <w:rPr>
          <w:rFonts w:eastAsia="Arial"/>
          <w:sz w:val="22"/>
          <w:szCs w:val="22"/>
        </w:rPr>
        <w:t>,</w:t>
      </w:r>
      <w:r w:rsidR="00EE0C54">
        <w:rPr>
          <w:rFonts w:eastAsia="Arial"/>
          <w:sz w:val="22"/>
          <w:szCs w:val="22"/>
        </w:rPr>
        <w:t xml:space="preserve"> keresse fel kezelőorvosát!</w:t>
      </w:r>
      <w:r w:rsidRPr="00ED42C1">
        <w:rPr>
          <w:rFonts w:eastAsia="Arial"/>
          <w:sz w:val="22"/>
          <w:szCs w:val="22"/>
        </w:rPr>
        <w:t xml:space="preserve"> </w:t>
      </w:r>
    </w:p>
    <w:p w14:paraId="1C9B36E1" w14:textId="77777777" w:rsidR="008A08BD" w:rsidRDefault="008A08BD" w:rsidP="00ED42C1">
      <w:pPr>
        <w:pStyle w:val="Standard2"/>
        <w:autoSpaceDE w:val="0"/>
        <w:rPr>
          <w:sz w:val="22"/>
          <w:szCs w:val="22"/>
        </w:rPr>
      </w:pPr>
    </w:p>
    <w:p w14:paraId="09950579" w14:textId="77777777" w:rsidR="00087A0D" w:rsidRPr="002D7EC6" w:rsidRDefault="00087A0D" w:rsidP="00087A0D">
      <w:pPr>
        <w:ind w:right="-2"/>
        <w:rPr>
          <w:sz w:val="22"/>
          <w:szCs w:val="22"/>
          <w:lang w:val="nb-NO"/>
        </w:rPr>
      </w:pPr>
      <w:r w:rsidRPr="002D7EC6">
        <w:rPr>
          <w:sz w:val="22"/>
          <w:szCs w:val="22"/>
          <w:lang w:val="nb-NO"/>
        </w:rPr>
        <w:t xml:space="preserve">Ha bármilyen további kérdése van a </w:t>
      </w:r>
      <w:r w:rsidRPr="002D7EC6">
        <w:rPr>
          <w:noProof/>
          <w:sz w:val="22"/>
          <w:szCs w:val="22"/>
          <w:lang w:val="nb-NO"/>
        </w:rPr>
        <w:t>gyógyszer</w:t>
      </w:r>
      <w:r w:rsidRPr="002D7EC6">
        <w:rPr>
          <w:sz w:val="22"/>
          <w:szCs w:val="22"/>
          <w:lang w:val="nb-NO"/>
        </w:rPr>
        <w:t xml:space="preserve"> alkalmazásával kapcsolatban, kérdezze meg </w:t>
      </w:r>
      <w:r w:rsidRPr="002D7EC6">
        <w:rPr>
          <w:noProof/>
          <w:sz w:val="22"/>
          <w:szCs w:val="22"/>
          <w:lang w:val="nb-NO"/>
        </w:rPr>
        <w:t>kezelőorvosát</w:t>
      </w:r>
      <w:r w:rsidR="006E6F92" w:rsidRPr="002D7EC6">
        <w:rPr>
          <w:noProof/>
          <w:sz w:val="22"/>
          <w:szCs w:val="22"/>
          <w:lang w:val="nb-NO"/>
        </w:rPr>
        <w:t xml:space="preserve"> </w:t>
      </w:r>
      <w:r w:rsidRPr="002D7EC6">
        <w:rPr>
          <w:sz w:val="22"/>
          <w:szCs w:val="22"/>
          <w:lang w:val="nb-NO"/>
        </w:rPr>
        <w:t>vagy</w:t>
      </w:r>
      <w:r w:rsidR="006E6F92" w:rsidRPr="002D7EC6">
        <w:rPr>
          <w:sz w:val="22"/>
          <w:szCs w:val="22"/>
          <w:lang w:val="nb-NO"/>
        </w:rPr>
        <w:t xml:space="preserve"> </w:t>
      </w:r>
      <w:r w:rsidRPr="002D7EC6">
        <w:rPr>
          <w:sz w:val="22"/>
          <w:szCs w:val="22"/>
          <w:lang w:val="nb-NO"/>
        </w:rPr>
        <w:t>gyógyszerészét</w:t>
      </w:r>
      <w:r w:rsidR="006E6F92">
        <w:rPr>
          <w:sz w:val="22"/>
          <w:szCs w:val="22"/>
          <w:lang w:val="nb-NO"/>
        </w:rPr>
        <w:t>.</w:t>
      </w:r>
    </w:p>
    <w:p w14:paraId="34FF9B1F" w14:textId="77777777" w:rsidR="006B03EA" w:rsidRPr="00ED42C1" w:rsidRDefault="006B03EA" w:rsidP="00ED42C1">
      <w:pPr>
        <w:pStyle w:val="Standard2"/>
        <w:autoSpaceDE w:val="0"/>
        <w:rPr>
          <w:sz w:val="22"/>
          <w:szCs w:val="22"/>
        </w:rPr>
      </w:pPr>
    </w:p>
    <w:p w14:paraId="4CEEB586" w14:textId="77777777" w:rsidR="008A08BD" w:rsidRPr="00ED42C1" w:rsidRDefault="008A08BD" w:rsidP="00ED42C1">
      <w:pPr>
        <w:pStyle w:val="Standard2"/>
        <w:autoSpaceDE w:val="0"/>
        <w:rPr>
          <w:sz w:val="22"/>
          <w:szCs w:val="22"/>
        </w:rPr>
      </w:pPr>
    </w:p>
    <w:p w14:paraId="7CB6B788" w14:textId="77777777" w:rsidR="008A08BD" w:rsidRPr="00ED42C1" w:rsidRDefault="00E700B3" w:rsidP="00ED42C1">
      <w:pPr>
        <w:pStyle w:val="Standard2"/>
        <w:numPr>
          <w:ilvl w:val="0"/>
          <w:numId w:val="4"/>
        </w:numPr>
        <w:tabs>
          <w:tab w:val="left" w:pos="0"/>
        </w:tabs>
        <w:autoSpaceDE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Lehetséges mellékhatások</w:t>
      </w:r>
    </w:p>
    <w:p w14:paraId="08ABE527" w14:textId="77777777" w:rsidR="008A08BD" w:rsidRDefault="008A08BD" w:rsidP="00ED42C1">
      <w:pPr>
        <w:pStyle w:val="Standard2"/>
        <w:autoSpaceDE w:val="0"/>
        <w:rPr>
          <w:sz w:val="22"/>
          <w:szCs w:val="22"/>
        </w:rPr>
      </w:pPr>
    </w:p>
    <w:p w14:paraId="4582CFAD" w14:textId="77777777" w:rsidR="00470784" w:rsidRDefault="007276C4" w:rsidP="002D7EC6">
      <w:pPr>
        <w:tabs>
          <w:tab w:val="left" w:pos="0"/>
        </w:tabs>
        <w:ind w:right="-29"/>
        <w:rPr>
          <w:rFonts w:eastAsia="Arial"/>
          <w:sz w:val="22"/>
          <w:szCs w:val="22"/>
        </w:rPr>
      </w:pPr>
      <w:r w:rsidRPr="00ED42C1">
        <w:rPr>
          <w:noProof/>
          <w:sz w:val="22"/>
          <w:szCs w:val="22"/>
        </w:rPr>
        <w:t>Mint minden gyógyszer, így</w:t>
      </w:r>
      <w:r w:rsidR="002046F8">
        <w:rPr>
          <w:noProof/>
          <w:sz w:val="22"/>
          <w:szCs w:val="22"/>
        </w:rPr>
        <w:t xml:space="preserve"> ez</w:t>
      </w:r>
      <w:r w:rsidRPr="00ED42C1">
        <w:rPr>
          <w:noProof/>
          <w:sz w:val="22"/>
          <w:szCs w:val="22"/>
        </w:rPr>
        <w:t xml:space="preserve"> a </w:t>
      </w:r>
      <w:r w:rsidR="00823006">
        <w:rPr>
          <w:noProof/>
          <w:sz w:val="22"/>
          <w:szCs w:val="22"/>
        </w:rPr>
        <w:t>g</w:t>
      </w:r>
      <w:r w:rsidR="002046F8">
        <w:rPr>
          <w:noProof/>
          <w:sz w:val="22"/>
          <w:szCs w:val="22"/>
        </w:rPr>
        <w:t>yó</w:t>
      </w:r>
      <w:r w:rsidR="00823006">
        <w:rPr>
          <w:noProof/>
          <w:sz w:val="22"/>
          <w:szCs w:val="22"/>
        </w:rPr>
        <w:t>g</w:t>
      </w:r>
      <w:r w:rsidR="002046F8">
        <w:rPr>
          <w:noProof/>
          <w:sz w:val="22"/>
          <w:szCs w:val="22"/>
        </w:rPr>
        <w:t>yszer</w:t>
      </w:r>
      <w:r w:rsidRPr="00ED42C1">
        <w:rPr>
          <w:noProof/>
          <w:sz w:val="22"/>
          <w:szCs w:val="22"/>
        </w:rPr>
        <w:t xml:space="preserve"> is okozhat mellékhatásokat, amelyek azonban nem mindenkinél jelentkeznek.</w:t>
      </w:r>
      <w:r w:rsidR="003C648C">
        <w:rPr>
          <w:noProof/>
          <w:sz w:val="22"/>
          <w:szCs w:val="22"/>
        </w:rPr>
        <w:br/>
      </w:r>
      <w:r w:rsidR="003C648C">
        <w:rPr>
          <w:noProof/>
          <w:sz w:val="22"/>
          <w:szCs w:val="22"/>
        </w:rPr>
        <w:br/>
      </w:r>
      <w:r w:rsidR="00852F82" w:rsidRPr="00A163C9">
        <w:rPr>
          <w:i/>
          <w:sz w:val="22"/>
          <w:szCs w:val="22"/>
        </w:rPr>
        <w:t>Nagyon ritka</w:t>
      </w:r>
      <w:r w:rsidR="002046F8">
        <w:rPr>
          <w:i/>
          <w:sz w:val="22"/>
          <w:szCs w:val="22"/>
        </w:rPr>
        <w:t xml:space="preserve"> mellékhatások</w:t>
      </w:r>
      <w:r w:rsidR="00DC7255">
        <w:rPr>
          <w:i/>
          <w:sz w:val="22"/>
          <w:szCs w:val="22"/>
        </w:rPr>
        <w:t xml:space="preserve"> </w:t>
      </w:r>
      <w:r w:rsidR="00DC7255" w:rsidRPr="00BC22A7">
        <w:rPr>
          <w:iCs/>
          <w:sz w:val="22"/>
          <w:szCs w:val="22"/>
          <w:lang w:val="da-DK"/>
        </w:rPr>
        <w:t>(10 000-ből kevesebb, mint 1 beteget érint)</w:t>
      </w:r>
      <w:r w:rsidR="00852F82" w:rsidRPr="00A163C9">
        <w:rPr>
          <w:i/>
          <w:sz w:val="22"/>
          <w:szCs w:val="22"/>
        </w:rPr>
        <w:t>:</w:t>
      </w:r>
      <w:r w:rsidR="00852F82" w:rsidRPr="00A163C9">
        <w:rPr>
          <w:sz w:val="22"/>
          <w:szCs w:val="22"/>
        </w:rPr>
        <w:t xml:space="preserve"> bőrreakciók, pl. meleg</w:t>
      </w:r>
      <w:r w:rsidR="002046F8">
        <w:rPr>
          <w:sz w:val="22"/>
          <w:szCs w:val="22"/>
        </w:rPr>
        <w:t>ség</w:t>
      </w:r>
      <w:r w:rsidR="00852F82" w:rsidRPr="00A163C9">
        <w:rPr>
          <w:sz w:val="22"/>
          <w:szCs w:val="22"/>
        </w:rPr>
        <w:t>érz</w:t>
      </w:r>
      <w:r w:rsidR="00852F82">
        <w:rPr>
          <w:sz w:val="22"/>
          <w:szCs w:val="22"/>
        </w:rPr>
        <w:t xml:space="preserve">és, </w:t>
      </w:r>
      <w:r w:rsidR="00852F82" w:rsidRPr="00A163C9">
        <w:rPr>
          <w:sz w:val="22"/>
          <w:szCs w:val="22"/>
        </w:rPr>
        <w:t xml:space="preserve">viszketés, kivörösödés, </w:t>
      </w:r>
      <w:r w:rsidR="00852F82">
        <w:rPr>
          <w:sz w:val="22"/>
          <w:szCs w:val="22"/>
        </w:rPr>
        <w:t xml:space="preserve">hólyagosodás vagy </w:t>
      </w:r>
      <w:r w:rsidR="00852F82" w:rsidRPr="00A163C9">
        <w:rPr>
          <w:sz w:val="22"/>
          <w:szCs w:val="22"/>
        </w:rPr>
        <w:t>duzzanat a</w:t>
      </w:r>
      <w:r w:rsidR="00852F82">
        <w:rPr>
          <w:sz w:val="22"/>
          <w:szCs w:val="22"/>
        </w:rPr>
        <w:t xml:space="preserve"> kezelt </w:t>
      </w:r>
      <w:r w:rsidR="00852F82" w:rsidRPr="00A163C9">
        <w:rPr>
          <w:sz w:val="22"/>
          <w:szCs w:val="22"/>
        </w:rPr>
        <w:t>területen.</w:t>
      </w:r>
      <w:r w:rsidR="00470784">
        <w:rPr>
          <w:sz w:val="22"/>
          <w:szCs w:val="22"/>
        </w:rPr>
        <w:br/>
      </w:r>
      <w:r w:rsidR="00470784">
        <w:rPr>
          <w:sz w:val="22"/>
          <w:szCs w:val="22"/>
        </w:rPr>
        <w:br/>
      </w:r>
      <w:r w:rsidR="00852F82" w:rsidRPr="002457CE">
        <w:rPr>
          <w:sz w:val="22"/>
          <w:szCs w:val="22"/>
          <w:u w:val="single"/>
        </w:rPr>
        <w:t>Más lehetséges mellékhatások:</w:t>
      </w:r>
      <w:r w:rsidR="00852F82" w:rsidRPr="002457CE">
        <w:rPr>
          <w:b/>
          <w:sz w:val="22"/>
          <w:szCs w:val="22"/>
        </w:rPr>
        <w:br/>
      </w:r>
      <w:r w:rsidR="00852F82">
        <w:rPr>
          <w:rFonts w:eastAsia="Arial"/>
          <w:sz w:val="22"/>
          <w:szCs w:val="22"/>
        </w:rPr>
        <w:t>A gél összetevői r</w:t>
      </w:r>
      <w:r w:rsidR="008A08BD" w:rsidRPr="00ED42C1">
        <w:rPr>
          <w:rFonts w:eastAsia="Arial"/>
          <w:sz w:val="22"/>
          <w:szCs w:val="22"/>
        </w:rPr>
        <w:t>itkán túlérzékenységi reakció</w:t>
      </w:r>
      <w:r w:rsidR="00852F82">
        <w:rPr>
          <w:rFonts w:eastAsia="Arial"/>
          <w:sz w:val="22"/>
          <w:szCs w:val="22"/>
        </w:rPr>
        <w:t>t okozhatnak, továbbá a kezelt területen bőrszárazság alakulhat ki.</w:t>
      </w:r>
      <w:r w:rsidR="00470784">
        <w:rPr>
          <w:rFonts w:eastAsia="Arial"/>
          <w:sz w:val="22"/>
          <w:szCs w:val="22"/>
        </w:rPr>
        <w:br/>
      </w:r>
    </w:p>
    <w:p w14:paraId="4665F6C4" w14:textId="77777777" w:rsidR="00852F82" w:rsidRDefault="00852F82" w:rsidP="00ED42C1">
      <w:pPr>
        <w:pStyle w:val="Standard2"/>
        <w:jc w:val="both"/>
        <w:rPr>
          <w:rFonts w:eastAsia="Arial"/>
          <w:sz w:val="22"/>
          <w:szCs w:val="22"/>
        </w:rPr>
      </w:pPr>
      <w:r w:rsidRPr="00875FD9">
        <w:rPr>
          <w:rFonts w:eastAsia="Arial"/>
          <w:sz w:val="22"/>
          <w:szCs w:val="22"/>
        </w:rPr>
        <w:t xml:space="preserve">Mellékhatások jelentkezése </w:t>
      </w:r>
      <w:r w:rsidR="00657DB1" w:rsidRPr="00875FD9">
        <w:rPr>
          <w:rFonts w:eastAsia="Arial"/>
          <w:sz w:val="22"/>
          <w:szCs w:val="22"/>
        </w:rPr>
        <w:t>e</w:t>
      </w:r>
      <w:r w:rsidRPr="00875FD9">
        <w:rPr>
          <w:rFonts w:eastAsia="Arial"/>
          <w:sz w:val="22"/>
          <w:szCs w:val="22"/>
        </w:rPr>
        <w:t>setén a kezelést abba kell hagyni.</w:t>
      </w:r>
    </w:p>
    <w:p w14:paraId="50B88BA7" w14:textId="77777777" w:rsidR="009B32BE" w:rsidRDefault="009B32BE" w:rsidP="00E700B3">
      <w:pPr>
        <w:keepNext/>
        <w:tabs>
          <w:tab w:val="left" w:pos="567"/>
        </w:tabs>
        <w:ind w:right="-29"/>
        <w:rPr>
          <w:b/>
          <w:bCs/>
          <w:sz w:val="22"/>
          <w:szCs w:val="22"/>
          <w:lang w:eastAsia="en-US"/>
        </w:rPr>
      </w:pPr>
    </w:p>
    <w:p w14:paraId="52D26653" w14:textId="77777777" w:rsidR="00E700B3" w:rsidRPr="005B4063" w:rsidRDefault="00E700B3" w:rsidP="00E700B3">
      <w:pPr>
        <w:keepNext/>
        <w:tabs>
          <w:tab w:val="left" w:pos="567"/>
        </w:tabs>
        <w:ind w:right="-29"/>
        <w:rPr>
          <w:b/>
          <w:bCs/>
          <w:sz w:val="22"/>
          <w:szCs w:val="22"/>
          <w:lang w:eastAsia="en-US"/>
        </w:rPr>
      </w:pPr>
      <w:r w:rsidRPr="005B4063">
        <w:rPr>
          <w:b/>
          <w:bCs/>
          <w:sz w:val="22"/>
          <w:szCs w:val="22"/>
          <w:lang w:eastAsia="en-US"/>
        </w:rPr>
        <w:t>Mellékhatások bejelentése</w:t>
      </w:r>
    </w:p>
    <w:p w14:paraId="6CAC6421" w14:textId="77777777" w:rsidR="00E700B3" w:rsidRPr="005B4063" w:rsidRDefault="00E700B3" w:rsidP="00E700B3">
      <w:pPr>
        <w:keepNext/>
        <w:tabs>
          <w:tab w:val="left" w:pos="3261"/>
        </w:tabs>
        <w:rPr>
          <w:sz w:val="22"/>
          <w:szCs w:val="22"/>
        </w:rPr>
      </w:pPr>
    </w:p>
    <w:p w14:paraId="2C8A27FF" w14:textId="77777777" w:rsidR="00B933A1" w:rsidRDefault="00E700B3" w:rsidP="00E700B3">
      <w:pPr>
        <w:keepNext/>
        <w:ind w:right="-2"/>
        <w:rPr>
          <w:sz w:val="22"/>
          <w:szCs w:val="22"/>
        </w:rPr>
      </w:pPr>
      <w:r w:rsidRPr="005B4063">
        <w:rPr>
          <w:sz w:val="22"/>
          <w:szCs w:val="22"/>
        </w:rPr>
        <w:t xml:space="preserve">Ha Önnél bármilyen mellékhatás jelentkezik, tájékoztassa kezelőorvosát vagy gyógyszerészét. Ez a betegtájékoztatóban fel nem sorolt bármilyen lehetséges mellékhatásra is vonatkozik. </w:t>
      </w:r>
    </w:p>
    <w:p w14:paraId="4B2D2B97" w14:textId="54F63348" w:rsidR="00E700B3" w:rsidRPr="002046F8" w:rsidRDefault="00E700B3" w:rsidP="00E700B3">
      <w:pPr>
        <w:keepNext/>
        <w:ind w:right="-2"/>
        <w:rPr>
          <w:sz w:val="22"/>
          <w:szCs w:val="22"/>
        </w:rPr>
      </w:pPr>
      <w:r w:rsidRPr="005B4063">
        <w:rPr>
          <w:sz w:val="22"/>
          <w:szCs w:val="22"/>
        </w:rPr>
        <w:t xml:space="preserve">A mellékhatásokat közvetlenül a hatóság részére is bejelentheti </w:t>
      </w:r>
      <w:r w:rsidRPr="002046F8">
        <w:rPr>
          <w:sz w:val="22"/>
          <w:szCs w:val="22"/>
        </w:rPr>
        <w:t xml:space="preserve">az </w:t>
      </w:r>
      <w:hyperlink r:id="rId11" w:history="1">
        <w:r w:rsidRPr="00125996">
          <w:rPr>
            <w:rStyle w:val="Hiperhivatkozs"/>
            <w:rFonts w:eastAsia="StarSymbol"/>
            <w:sz w:val="22"/>
            <w:szCs w:val="22"/>
          </w:rPr>
          <w:t>V. függelékben</w:t>
        </w:r>
      </w:hyperlink>
      <w:r w:rsidRPr="00125996">
        <w:rPr>
          <w:sz w:val="22"/>
          <w:szCs w:val="22"/>
        </w:rPr>
        <w:t xml:space="preserve"> található elérhetőségeken keresztül</w:t>
      </w:r>
      <w:r w:rsidRPr="002046F8">
        <w:rPr>
          <w:sz w:val="22"/>
          <w:szCs w:val="22"/>
        </w:rPr>
        <w:t xml:space="preserve">. </w:t>
      </w:r>
    </w:p>
    <w:p w14:paraId="1EEE2469" w14:textId="77777777" w:rsidR="00E700B3" w:rsidRPr="005B4063" w:rsidRDefault="00E700B3" w:rsidP="00E700B3">
      <w:pPr>
        <w:ind w:right="-2"/>
        <w:rPr>
          <w:sz w:val="22"/>
          <w:szCs w:val="22"/>
        </w:rPr>
      </w:pPr>
      <w:r w:rsidRPr="00D56184">
        <w:rPr>
          <w:sz w:val="22"/>
          <w:szCs w:val="22"/>
        </w:rPr>
        <w:t>A mellékhatások bejelentésével Ön is hozzájárulhat ahhoz, hogy minél</w:t>
      </w:r>
      <w:r w:rsidRPr="005B4063">
        <w:rPr>
          <w:sz w:val="22"/>
          <w:szCs w:val="22"/>
        </w:rPr>
        <w:t xml:space="preserve"> több információ álljon rendelkezésre a gyógyszer biztonságos alkalmazásával kapcsolatban.</w:t>
      </w:r>
    </w:p>
    <w:p w14:paraId="30F7A0D8" w14:textId="77777777" w:rsidR="00E700B3" w:rsidRPr="005B4063" w:rsidRDefault="00E700B3" w:rsidP="00E700B3">
      <w:pPr>
        <w:ind w:right="-2"/>
        <w:rPr>
          <w:sz w:val="22"/>
          <w:szCs w:val="22"/>
        </w:rPr>
      </w:pPr>
    </w:p>
    <w:p w14:paraId="26E24A00" w14:textId="77777777" w:rsidR="008A08BD" w:rsidRPr="00ED42C1" w:rsidRDefault="008A08BD" w:rsidP="00ED42C1">
      <w:pPr>
        <w:pStyle w:val="Standard2"/>
        <w:autoSpaceDE w:val="0"/>
        <w:rPr>
          <w:sz w:val="22"/>
          <w:szCs w:val="22"/>
        </w:rPr>
      </w:pPr>
    </w:p>
    <w:p w14:paraId="523D9912" w14:textId="77777777" w:rsidR="008A08BD" w:rsidRPr="00ED42C1" w:rsidRDefault="00E700B3" w:rsidP="00ED42C1">
      <w:pPr>
        <w:pStyle w:val="Standard2"/>
        <w:numPr>
          <w:ilvl w:val="0"/>
          <w:numId w:val="1"/>
        </w:numPr>
        <w:tabs>
          <w:tab w:val="left" w:pos="0"/>
        </w:tabs>
        <w:autoSpaceDE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Hogyan kell a </w:t>
      </w:r>
      <w:proofErr w:type="spellStart"/>
      <w:r w:rsidR="001E3F3B">
        <w:rPr>
          <w:b/>
          <w:bCs/>
          <w:sz w:val="22"/>
          <w:szCs w:val="22"/>
        </w:rPr>
        <w:t>Dimovena</w:t>
      </w:r>
      <w:proofErr w:type="spellEnd"/>
      <w:r w:rsidR="001E3F3B">
        <w:rPr>
          <w:b/>
          <w:bCs/>
          <w:sz w:val="22"/>
          <w:szCs w:val="22"/>
        </w:rPr>
        <w:t xml:space="preserve"> 15</w:t>
      </w:r>
      <w:r w:rsidR="00DF2CD9">
        <w:rPr>
          <w:b/>
          <w:bCs/>
          <w:sz w:val="22"/>
          <w:szCs w:val="22"/>
        </w:rPr>
        <w:t> </w:t>
      </w:r>
      <w:r w:rsidR="001E3F3B">
        <w:rPr>
          <w:b/>
          <w:bCs/>
          <w:sz w:val="22"/>
          <w:szCs w:val="22"/>
        </w:rPr>
        <w:t>mg/g gél</w:t>
      </w:r>
      <w:r w:rsidR="00823006">
        <w:rPr>
          <w:b/>
          <w:bCs/>
          <w:sz w:val="22"/>
          <w:szCs w:val="22"/>
        </w:rPr>
        <w:t xml:space="preserve">t </w:t>
      </w:r>
      <w:r>
        <w:rPr>
          <w:b/>
          <w:bCs/>
          <w:sz w:val="22"/>
          <w:szCs w:val="22"/>
        </w:rPr>
        <w:t>tárolni?</w:t>
      </w:r>
    </w:p>
    <w:p w14:paraId="202634C9" w14:textId="77777777" w:rsidR="008A08BD" w:rsidRPr="00ED42C1" w:rsidRDefault="008A08BD" w:rsidP="00ED42C1">
      <w:pPr>
        <w:pStyle w:val="Standard2"/>
        <w:autoSpaceDE w:val="0"/>
        <w:rPr>
          <w:b/>
          <w:bCs/>
          <w:sz w:val="22"/>
          <w:szCs w:val="22"/>
        </w:rPr>
      </w:pPr>
    </w:p>
    <w:p w14:paraId="74C3D669" w14:textId="77777777" w:rsidR="008A08BD" w:rsidRPr="00ED42C1" w:rsidRDefault="008A08BD" w:rsidP="00ED42C1">
      <w:pPr>
        <w:pStyle w:val="Standard2"/>
        <w:jc w:val="both"/>
        <w:rPr>
          <w:rFonts w:eastAsia="Arial"/>
          <w:sz w:val="22"/>
          <w:szCs w:val="22"/>
        </w:rPr>
      </w:pPr>
      <w:r w:rsidRPr="00ED42C1">
        <w:rPr>
          <w:rFonts w:eastAsia="Arial"/>
          <w:sz w:val="22"/>
          <w:szCs w:val="22"/>
        </w:rPr>
        <w:t>Legfeljebb 25</w:t>
      </w:r>
      <w:r w:rsidRPr="00ED42C1">
        <w:rPr>
          <w:sz w:val="22"/>
          <w:szCs w:val="22"/>
        </w:rPr>
        <w:t>º</w:t>
      </w:r>
      <w:r w:rsidRPr="00ED42C1">
        <w:rPr>
          <w:rFonts w:eastAsia="Arial"/>
          <w:sz w:val="22"/>
          <w:szCs w:val="22"/>
        </w:rPr>
        <w:t>C-on t</w:t>
      </w:r>
      <w:r w:rsidR="00F40E0D" w:rsidRPr="00ED42C1">
        <w:rPr>
          <w:rFonts w:eastAsia="Arial"/>
          <w:sz w:val="22"/>
          <w:szCs w:val="22"/>
        </w:rPr>
        <w:t>árolandó</w:t>
      </w:r>
      <w:r w:rsidRPr="00ED42C1">
        <w:rPr>
          <w:rFonts w:eastAsia="Arial"/>
          <w:sz w:val="22"/>
          <w:szCs w:val="22"/>
        </w:rPr>
        <w:t>.</w:t>
      </w:r>
    </w:p>
    <w:p w14:paraId="180580B8" w14:textId="77777777" w:rsidR="008A08BD" w:rsidRPr="00ED42C1" w:rsidRDefault="008A08BD" w:rsidP="00ED42C1">
      <w:pPr>
        <w:pStyle w:val="Standard2"/>
        <w:autoSpaceDE w:val="0"/>
        <w:rPr>
          <w:sz w:val="22"/>
          <w:szCs w:val="22"/>
        </w:rPr>
      </w:pPr>
      <w:r w:rsidRPr="00ED42C1">
        <w:rPr>
          <w:sz w:val="22"/>
          <w:szCs w:val="22"/>
        </w:rPr>
        <w:t>A gyógyszer gyermekektől elzárva tartandó</w:t>
      </w:r>
      <w:r w:rsidR="006D7E77">
        <w:rPr>
          <w:sz w:val="22"/>
          <w:szCs w:val="22"/>
        </w:rPr>
        <w:t>!</w:t>
      </w:r>
    </w:p>
    <w:p w14:paraId="2627CF03" w14:textId="77777777" w:rsidR="005302C1" w:rsidRPr="00ED42C1" w:rsidRDefault="005302C1" w:rsidP="00ED42C1">
      <w:pPr>
        <w:ind w:right="-2"/>
        <w:rPr>
          <w:noProof/>
          <w:sz w:val="22"/>
          <w:szCs w:val="22"/>
        </w:rPr>
      </w:pPr>
    </w:p>
    <w:p w14:paraId="603D7A75" w14:textId="77777777" w:rsidR="007276C4" w:rsidRPr="00ED42C1" w:rsidRDefault="007276C4" w:rsidP="00ED42C1">
      <w:pPr>
        <w:ind w:right="-2"/>
        <w:rPr>
          <w:noProof/>
          <w:sz w:val="22"/>
          <w:szCs w:val="22"/>
        </w:rPr>
      </w:pPr>
      <w:r w:rsidRPr="00ED42C1">
        <w:rPr>
          <w:noProof/>
          <w:sz w:val="22"/>
          <w:szCs w:val="22"/>
        </w:rPr>
        <w:t xml:space="preserve">A dobozon feltüntetett lejárati </w:t>
      </w:r>
      <w:r w:rsidR="004162E2" w:rsidRPr="00ED42C1">
        <w:rPr>
          <w:noProof/>
          <w:sz w:val="22"/>
          <w:szCs w:val="22"/>
        </w:rPr>
        <w:t xml:space="preserve">idő </w:t>
      </w:r>
      <w:r w:rsidRPr="00ED42C1">
        <w:rPr>
          <w:noProof/>
          <w:sz w:val="22"/>
          <w:szCs w:val="22"/>
        </w:rPr>
        <w:t xml:space="preserve">után ne alkalmazza </w:t>
      </w:r>
      <w:r w:rsidR="002046F8">
        <w:rPr>
          <w:noProof/>
          <w:sz w:val="22"/>
          <w:szCs w:val="22"/>
        </w:rPr>
        <w:t xml:space="preserve">ezt </w:t>
      </w:r>
      <w:r w:rsidRPr="00ED42C1">
        <w:rPr>
          <w:noProof/>
          <w:sz w:val="22"/>
          <w:szCs w:val="22"/>
        </w:rPr>
        <w:t>a</w:t>
      </w:r>
      <w:r w:rsidR="005302C1" w:rsidRPr="00ED42C1">
        <w:rPr>
          <w:noProof/>
          <w:sz w:val="22"/>
          <w:szCs w:val="22"/>
        </w:rPr>
        <w:t xml:space="preserve"> </w:t>
      </w:r>
      <w:r w:rsidR="002046F8">
        <w:rPr>
          <w:noProof/>
          <w:sz w:val="22"/>
          <w:szCs w:val="22"/>
        </w:rPr>
        <w:t>gyógyszer</w:t>
      </w:r>
      <w:r w:rsidR="005302C1" w:rsidRPr="00ED42C1">
        <w:rPr>
          <w:noProof/>
          <w:sz w:val="22"/>
          <w:szCs w:val="22"/>
        </w:rPr>
        <w:t>t</w:t>
      </w:r>
      <w:r w:rsidRPr="00ED42C1">
        <w:rPr>
          <w:noProof/>
          <w:sz w:val="22"/>
          <w:szCs w:val="22"/>
        </w:rPr>
        <w:t>. A lejárati idő a</w:t>
      </w:r>
      <w:r w:rsidR="002046F8">
        <w:rPr>
          <w:noProof/>
          <w:sz w:val="22"/>
          <w:szCs w:val="22"/>
        </w:rPr>
        <w:t>z</w:t>
      </w:r>
      <w:r w:rsidRPr="00ED42C1">
        <w:rPr>
          <w:noProof/>
          <w:sz w:val="22"/>
          <w:szCs w:val="22"/>
        </w:rPr>
        <w:t xml:space="preserve"> adott hónap utolsó napjára vonatkozik.</w:t>
      </w:r>
    </w:p>
    <w:p w14:paraId="318FC893" w14:textId="77777777" w:rsidR="00657DB1" w:rsidRDefault="00657DB1" w:rsidP="00657DB1">
      <w:pPr>
        <w:spacing w:line="200" w:lineRule="atLeast"/>
        <w:rPr>
          <w:sz w:val="22"/>
          <w:szCs w:val="22"/>
        </w:rPr>
      </w:pPr>
      <w:r>
        <w:rPr>
          <w:sz w:val="22"/>
          <w:szCs w:val="22"/>
        </w:rPr>
        <w:t>A tubus felnyitása után 6 hónapig használható.</w:t>
      </w:r>
    </w:p>
    <w:p w14:paraId="740E82B8" w14:textId="77777777" w:rsidR="007276C4" w:rsidRPr="00ED42C1" w:rsidRDefault="007276C4" w:rsidP="00ED42C1">
      <w:pPr>
        <w:ind w:right="-2"/>
        <w:rPr>
          <w:noProof/>
          <w:sz w:val="22"/>
          <w:szCs w:val="22"/>
        </w:rPr>
      </w:pPr>
    </w:p>
    <w:p w14:paraId="6BB9CC72" w14:textId="77777777" w:rsidR="002046F8" w:rsidRDefault="002046F8" w:rsidP="00ED42C1">
      <w:pPr>
        <w:pStyle w:val="Szvegtrzs"/>
        <w:tabs>
          <w:tab w:val="left" w:pos="567"/>
        </w:tabs>
        <w:spacing w:after="0"/>
        <w:rPr>
          <w:noProof/>
          <w:sz w:val="22"/>
          <w:szCs w:val="22"/>
          <w:lang w:val="es-ES_tradnl"/>
        </w:rPr>
      </w:pPr>
      <w:r w:rsidRPr="002046F8">
        <w:rPr>
          <w:noProof/>
          <w:sz w:val="22"/>
          <w:szCs w:val="22"/>
          <w:lang w:val="es-ES_tradnl"/>
        </w:rPr>
        <w:t>Semmilyen gyógyszert ne do</w:t>
      </w:r>
      <w:r>
        <w:rPr>
          <w:noProof/>
          <w:sz w:val="22"/>
          <w:szCs w:val="22"/>
          <w:lang w:val="es-ES_tradnl"/>
        </w:rPr>
        <w:t xml:space="preserve">bjon a szennyvízbe </w:t>
      </w:r>
      <w:r w:rsidRPr="002046F8">
        <w:rPr>
          <w:noProof/>
          <w:sz w:val="22"/>
          <w:szCs w:val="22"/>
          <w:lang w:val="es-ES_tradnl"/>
        </w:rPr>
        <w:t xml:space="preserve">vagy a háztartási </w:t>
      </w:r>
      <w:r>
        <w:rPr>
          <w:noProof/>
          <w:sz w:val="22"/>
          <w:szCs w:val="22"/>
          <w:lang w:val="es-ES_tradnl"/>
        </w:rPr>
        <w:t>hulladékba</w:t>
      </w:r>
      <w:r w:rsidRPr="002046F8">
        <w:rPr>
          <w:noProof/>
          <w:sz w:val="22"/>
          <w:szCs w:val="22"/>
          <w:lang w:val="es-ES_tradnl"/>
        </w:rPr>
        <w:t>. Kérdezze meg gyógyszerészét, hogy mit tegyen a már nem használt gyógyszereivel. Ezek az intézkedések elősegítik a környezet védelmét</w:t>
      </w:r>
      <w:r w:rsidR="006D7E77">
        <w:rPr>
          <w:noProof/>
          <w:sz w:val="22"/>
          <w:szCs w:val="22"/>
          <w:lang w:val="es-ES_tradnl"/>
        </w:rPr>
        <w:t>.</w:t>
      </w:r>
    </w:p>
    <w:p w14:paraId="51E51824" w14:textId="77777777" w:rsidR="002046F8" w:rsidRDefault="002046F8" w:rsidP="00ED42C1">
      <w:pPr>
        <w:pStyle w:val="Szvegtrzs"/>
        <w:tabs>
          <w:tab w:val="left" w:pos="567"/>
        </w:tabs>
        <w:spacing w:after="0"/>
        <w:rPr>
          <w:noProof/>
          <w:sz w:val="22"/>
          <w:szCs w:val="22"/>
          <w:lang w:val="es-ES_tradnl"/>
        </w:rPr>
      </w:pPr>
    </w:p>
    <w:p w14:paraId="5CDBF81D" w14:textId="77777777" w:rsidR="005302C1" w:rsidRPr="00ED42C1" w:rsidRDefault="005302C1" w:rsidP="00ED42C1">
      <w:pPr>
        <w:pStyle w:val="Szvegtrzs"/>
        <w:tabs>
          <w:tab w:val="left" w:pos="567"/>
        </w:tabs>
        <w:spacing w:after="0"/>
        <w:rPr>
          <w:sz w:val="22"/>
          <w:szCs w:val="22"/>
        </w:rPr>
      </w:pPr>
    </w:p>
    <w:p w14:paraId="7DCA64F8" w14:textId="77777777" w:rsidR="009B32BE" w:rsidRDefault="00E700B3" w:rsidP="000D4714">
      <w:pPr>
        <w:numPr>
          <w:ilvl w:val="0"/>
          <w:numId w:val="1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>A csomagolás tartalma és egyéb információk</w:t>
      </w:r>
    </w:p>
    <w:p w14:paraId="589088A3" w14:textId="77777777" w:rsidR="009B32BE" w:rsidRDefault="009B32BE" w:rsidP="009B32BE">
      <w:pPr>
        <w:rPr>
          <w:b/>
          <w:sz w:val="22"/>
          <w:szCs w:val="22"/>
        </w:rPr>
      </w:pPr>
    </w:p>
    <w:p w14:paraId="3BD6A982" w14:textId="77777777" w:rsidR="007276C4" w:rsidRPr="00ED42C1" w:rsidRDefault="007276C4" w:rsidP="009B32BE">
      <w:pPr>
        <w:rPr>
          <w:noProof/>
          <w:sz w:val="22"/>
          <w:szCs w:val="22"/>
        </w:rPr>
      </w:pPr>
      <w:r w:rsidRPr="00ED42C1">
        <w:rPr>
          <w:b/>
          <w:bCs/>
          <w:noProof/>
          <w:sz w:val="22"/>
          <w:szCs w:val="22"/>
        </w:rPr>
        <w:t xml:space="preserve">Mit tartalmaz a </w:t>
      </w:r>
      <w:r w:rsidR="001E3F3B">
        <w:rPr>
          <w:b/>
          <w:bCs/>
          <w:noProof/>
          <w:sz w:val="22"/>
          <w:szCs w:val="22"/>
        </w:rPr>
        <w:t>Dimovena 15</w:t>
      </w:r>
      <w:r w:rsidR="00DF2CD9">
        <w:rPr>
          <w:b/>
          <w:bCs/>
          <w:noProof/>
          <w:sz w:val="22"/>
          <w:szCs w:val="22"/>
        </w:rPr>
        <w:t> </w:t>
      </w:r>
      <w:r w:rsidR="001E3F3B">
        <w:rPr>
          <w:b/>
          <w:bCs/>
          <w:noProof/>
          <w:sz w:val="22"/>
          <w:szCs w:val="22"/>
        </w:rPr>
        <w:t>mg/g gél</w:t>
      </w:r>
      <w:r w:rsidR="003364EB">
        <w:rPr>
          <w:b/>
          <w:bCs/>
          <w:noProof/>
          <w:sz w:val="22"/>
          <w:szCs w:val="22"/>
        </w:rPr>
        <w:t>?</w:t>
      </w:r>
    </w:p>
    <w:p w14:paraId="3531C754" w14:textId="77777777" w:rsidR="007276C4" w:rsidRPr="00ED42C1" w:rsidRDefault="007276C4" w:rsidP="00ED42C1">
      <w:pPr>
        <w:pStyle w:val="Textkrper-Zeileneinzug1"/>
        <w:spacing w:line="240" w:lineRule="auto"/>
        <w:ind w:firstLine="0"/>
        <w:rPr>
          <w:rFonts w:eastAsia="Arial"/>
          <w:sz w:val="22"/>
          <w:szCs w:val="22"/>
        </w:rPr>
      </w:pPr>
      <w:r w:rsidRPr="00ED42C1">
        <w:rPr>
          <w:i/>
          <w:iCs/>
          <w:sz w:val="22"/>
          <w:szCs w:val="22"/>
        </w:rPr>
        <w:t xml:space="preserve">Hatóanyag: </w:t>
      </w:r>
      <w:r w:rsidRPr="00ED42C1">
        <w:rPr>
          <w:rFonts w:eastAsia="Arial"/>
          <w:sz w:val="22"/>
          <w:szCs w:val="22"/>
        </w:rPr>
        <w:t xml:space="preserve">15,0 mg </w:t>
      </w:r>
      <w:proofErr w:type="spellStart"/>
      <w:r w:rsidRPr="00ED42C1">
        <w:rPr>
          <w:rFonts w:eastAsia="Arial"/>
          <w:sz w:val="22"/>
          <w:szCs w:val="22"/>
        </w:rPr>
        <w:t>pentozán</w:t>
      </w:r>
      <w:proofErr w:type="spellEnd"/>
      <w:r w:rsidRPr="00ED42C1">
        <w:rPr>
          <w:rFonts w:eastAsia="Arial"/>
          <w:sz w:val="22"/>
          <w:szCs w:val="22"/>
        </w:rPr>
        <w:t>-</w:t>
      </w:r>
      <w:proofErr w:type="spellStart"/>
      <w:r w:rsidRPr="00ED42C1">
        <w:rPr>
          <w:rFonts w:eastAsia="Arial"/>
          <w:sz w:val="22"/>
          <w:szCs w:val="22"/>
        </w:rPr>
        <w:t>poliszulfát</w:t>
      </w:r>
      <w:proofErr w:type="spellEnd"/>
      <w:r w:rsidRPr="00ED42C1">
        <w:rPr>
          <w:rFonts w:eastAsia="Arial"/>
          <w:sz w:val="22"/>
          <w:szCs w:val="22"/>
        </w:rPr>
        <w:t>-nátrium</w:t>
      </w:r>
      <w:r w:rsidR="00E20998">
        <w:rPr>
          <w:rFonts w:eastAsia="Arial"/>
          <w:sz w:val="22"/>
          <w:szCs w:val="22"/>
        </w:rPr>
        <w:t>ot tartalmaz grammonként</w:t>
      </w:r>
      <w:r w:rsidR="005302C1" w:rsidRPr="00ED42C1">
        <w:rPr>
          <w:rFonts w:eastAsia="Arial"/>
          <w:sz w:val="22"/>
          <w:szCs w:val="22"/>
        </w:rPr>
        <w:t>.</w:t>
      </w:r>
    </w:p>
    <w:p w14:paraId="51B8B8F5" w14:textId="77777777" w:rsidR="007276C4" w:rsidRPr="00ED42C1" w:rsidRDefault="007276C4" w:rsidP="00ED42C1">
      <w:pPr>
        <w:pStyle w:val="Standard2"/>
        <w:autoSpaceDE w:val="0"/>
        <w:rPr>
          <w:rFonts w:eastAsia="Arial"/>
          <w:sz w:val="22"/>
          <w:szCs w:val="22"/>
        </w:rPr>
      </w:pPr>
      <w:r w:rsidRPr="00ED42C1">
        <w:rPr>
          <w:i/>
          <w:iCs/>
          <w:sz w:val="22"/>
          <w:szCs w:val="22"/>
        </w:rPr>
        <w:t>Egyéb összetevők:</w:t>
      </w:r>
      <w:r w:rsidRPr="00ED42C1">
        <w:rPr>
          <w:sz w:val="22"/>
          <w:szCs w:val="22"/>
        </w:rPr>
        <w:t xml:space="preserve"> </w:t>
      </w:r>
      <w:r w:rsidR="00664828">
        <w:rPr>
          <w:sz w:val="22"/>
          <w:szCs w:val="22"/>
        </w:rPr>
        <w:t xml:space="preserve">citromfű </w:t>
      </w:r>
      <w:r w:rsidR="00BB7A8B">
        <w:rPr>
          <w:sz w:val="22"/>
          <w:szCs w:val="22"/>
        </w:rPr>
        <w:t>olaj</w:t>
      </w:r>
      <w:r w:rsidRPr="00ED42C1">
        <w:rPr>
          <w:rFonts w:eastAsia="Arial"/>
          <w:sz w:val="22"/>
          <w:szCs w:val="22"/>
        </w:rPr>
        <w:t>, törpefenyő</w:t>
      </w:r>
      <w:r w:rsidR="00BB7A8B">
        <w:rPr>
          <w:rFonts w:eastAsia="Arial"/>
          <w:sz w:val="22"/>
          <w:szCs w:val="22"/>
        </w:rPr>
        <w:t xml:space="preserve"> </w:t>
      </w:r>
      <w:r w:rsidRPr="00ED42C1">
        <w:rPr>
          <w:rFonts w:eastAsia="Arial"/>
          <w:sz w:val="22"/>
          <w:szCs w:val="22"/>
        </w:rPr>
        <w:t>olaj, rozmaring</w:t>
      </w:r>
      <w:r w:rsidR="00BB7A8B">
        <w:rPr>
          <w:rFonts w:eastAsia="Arial"/>
          <w:sz w:val="22"/>
          <w:szCs w:val="22"/>
        </w:rPr>
        <w:t xml:space="preserve"> </w:t>
      </w:r>
      <w:r w:rsidRPr="00ED42C1">
        <w:rPr>
          <w:rFonts w:eastAsia="Arial"/>
          <w:sz w:val="22"/>
          <w:szCs w:val="22"/>
        </w:rPr>
        <w:t xml:space="preserve">olaj, </w:t>
      </w:r>
      <w:proofErr w:type="spellStart"/>
      <w:r w:rsidRPr="00ED42C1">
        <w:rPr>
          <w:rFonts w:eastAsia="Arial"/>
          <w:sz w:val="22"/>
          <w:szCs w:val="22"/>
        </w:rPr>
        <w:t>karbomer</w:t>
      </w:r>
      <w:proofErr w:type="spellEnd"/>
      <w:r w:rsidRPr="00ED42C1">
        <w:rPr>
          <w:rFonts w:eastAsia="Arial"/>
          <w:sz w:val="22"/>
          <w:szCs w:val="22"/>
        </w:rPr>
        <w:t xml:space="preserve"> 940, </w:t>
      </w:r>
      <w:proofErr w:type="spellStart"/>
      <w:r w:rsidRPr="00ED42C1">
        <w:rPr>
          <w:rFonts w:eastAsia="Arial"/>
          <w:sz w:val="22"/>
          <w:szCs w:val="22"/>
        </w:rPr>
        <w:t>trietanolamin</w:t>
      </w:r>
      <w:proofErr w:type="spellEnd"/>
      <w:r w:rsidRPr="00ED42C1">
        <w:rPr>
          <w:rFonts w:eastAsia="Arial"/>
          <w:sz w:val="22"/>
          <w:szCs w:val="22"/>
        </w:rPr>
        <w:t xml:space="preserve">, </w:t>
      </w:r>
      <w:proofErr w:type="spellStart"/>
      <w:r w:rsidRPr="00ED42C1">
        <w:rPr>
          <w:rFonts w:eastAsia="Arial"/>
          <w:sz w:val="22"/>
          <w:szCs w:val="22"/>
        </w:rPr>
        <w:t>izopropanol</w:t>
      </w:r>
      <w:proofErr w:type="spellEnd"/>
      <w:r w:rsidRPr="00ED42C1">
        <w:rPr>
          <w:rFonts w:eastAsia="Arial"/>
          <w:sz w:val="22"/>
          <w:szCs w:val="22"/>
        </w:rPr>
        <w:t>, tisztított víz.</w:t>
      </w:r>
    </w:p>
    <w:p w14:paraId="369C67DF" w14:textId="77777777" w:rsidR="007276C4" w:rsidRPr="00ED42C1" w:rsidRDefault="007276C4" w:rsidP="00ED42C1">
      <w:pPr>
        <w:rPr>
          <w:noProof/>
          <w:sz w:val="22"/>
          <w:szCs w:val="22"/>
        </w:rPr>
      </w:pPr>
    </w:p>
    <w:p w14:paraId="294999D3" w14:textId="77777777" w:rsidR="007276C4" w:rsidRPr="00ED42C1" w:rsidRDefault="007276C4" w:rsidP="00ED42C1">
      <w:pPr>
        <w:rPr>
          <w:noProof/>
          <w:sz w:val="22"/>
          <w:szCs w:val="22"/>
        </w:rPr>
      </w:pPr>
      <w:r w:rsidRPr="00ED42C1">
        <w:rPr>
          <w:b/>
          <w:bCs/>
          <w:noProof/>
          <w:sz w:val="22"/>
          <w:szCs w:val="22"/>
        </w:rPr>
        <w:t xml:space="preserve">Milyen a </w:t>
      </w:r>
      <w:r w:rsidR="001E3F3B">
        <w:rPr>
          <w:b/>
          <w:bCs/>
          <w:noProof/>
          <w:sz w:val="22"/>
          <w:szCs w:val="22"/>
        </w:rPr>
        <w:t>Dimovena 15</w:t>
      </w:r>
      <w:r w:rsidR="00DF2CD9">
        <w:rPr>
          <w:b/>
          <w:bCs/>
          <w:noProof/>
          <w:sz w:val="22"/>
          <w:szCs w:val="22"/>
        </w:rPr>
        <w:t> </w:t>
      </w:r>
      <w:r w:rsidR="001E3F3B">
        <w:rPr>
          <w:b/>
          <w:bCs/>
          <w:noProof/>
          <w:sz w:val="22"/>
          <w:szCs w:val="22"/>
        </w:rPr>
        <w:t>mg/g gél</w:t>
      </w:r>
      <w:r w:rsidRPr="00ED42C1">
        <w:rPr>
          <w:b/>
          <w:bCs/>
          <w:noProof/>
          <w:sz w:val="22"/>
          <w:szCs w:val="22"/>
        </w:rPr>
        <w:t xml:space="preserve"> külleme és mit tartalmaz a csomagolás</w:t>
      </w:r>
      <w:r w:rsidR="003364EB">
        <w:rPr>
          <w:b/>
          <w:bCs/>
          <w:noProof/>
          <w:sz w:val="22"/>
          <w:szCs w:val="22"/>
        </w:rPr>
        <w:t>?</w:t>
      </w:r>
    </w:p>
    <w:p w14:paraId="079EF5E5" w14:textId="77777777" w:rsidR="007276C4" w:rsidRPr="00ED42C1" w:rsidRDefault="007276C4" w:rsidP="00ED42C1">
      <w:pPr>
        <w:pStyle w:val="Kopfzeile1"/>
        <w:tabs>
          <w:tab w:val="clear" w:pos="4536"/>
          <w:tab w:val="clear" w:pos="9072"/>
        </w:tabs>
        <w:spacing w:line="240" w:lineRule="auto"/>
        <w:ind w:firstLine="0"/>
        <w:jc w:val="both"/>
        <w:rPr>
          <w:rFonts w:eastAsia="Arial"/>
          <w:sz w:val="22"/>
          <w:szCs w:val="22"/>
        </w:rPr>
      </w:pPr>
      <w:r w:rsidRPr="00ED42C1">
        <w:rPr>
          <w:rFonts w:eastAsia="Arial"/>
          <w:sz w:val="22"/>
          <w:szCs w:val="22"/>
        </w:rPr>
        <w:t>Színtelen</w:t>
      </w:r>
      <w:r w:rsidR="00E20998">
        <w:rPr>
          <w:rFonts w:eastAsia="Arial"/>
          <w:sz w:val="22"/>
          <w:szCs w:val="22"/>
        </w:rPr>
        <w:t xml:space="preserve"> vagy</w:t>
      </w:r>
      <w:r w:rsidR="00E20998">
        <w:rPr>
          <w:bCs/>
          <w:sz w:val="22"/>
          <w:szCs w:val="22"/>
        </w:rPr>
        <w:t xml:space="preserve"> </w:t>
      </w:r>
      <w:r w:rsidR="00DA0757">
        <w:rPr>
          <w:bCs/>
          <w:sz w:val="22"/>
          <w:szCs w:val="22"/>
        </w:rPr>
        <w:t>enyhén sárgás</w:t>
      </w:r>
      <w:r w:rsidRPr="00ED42C1">
        <w:rPr>
          <w:rFonts w:eastAsia="Arial"/>
          <w:sz w:val="22"/>
          <w:szCs w:val="22"/>
        </w:rPr>
        <w:t>, átlátszó, jelle</w:t>
      </w:r>
      <w:r w:rsidR="005302C1" w:rsidRPr="00ED42C1">
        <w:rPr>
          <w:rFonts w:eastAsia="Arial"/>
          <w:sz w:val="22"/>
          <w:szCs w:val="22"/>
        </w:rPr>
        <w:t>gzetes</w:t>
      </w:r>
      <w:r w:rsidRPr="00ED42C1">
        <w:rPr>
          <w:rFonts w:eastAsia="Arial"/>
          <w:sz w:val="22"/>
          <w:szCs w:val="22"/>
        </w:rPr>
        <w:t xml:space="preserve"> illatú gél.</w:t>
      </w:r>
    </w:p>
    <w:p w14:paraId="784BF52E" w14:textId="77777777" w:rsidR="007276C4" w:rsidRPr="00ED42C1" w:rsidRDefault="007276C4" w:rsidP="00ED42C1">
      <w:pPr>
        <w:pStyle w:val="Standard2"/>
        <w:autoSpaceDE w:val="0"/>
        <w:rPr>
          <w:rFonts w:eastAsia="Arial"/>
          <w:sz w:val="22"/>
          <w:szCs w:val="22"/>
        </w:rPr>
      </w:pPr>
      <w:smartTag w:uri="urn:schemas-microsoft-com:office:smarttags" w:element="metricconverter">
        <w:smartTagPr>
          <w:attr w:name="ProductID" w:val="40 g"/>
        </w:smartTagPr>
        <w:r w:rsidRPr="00ED42C1">
          <w:rPr>
            <w:rFonts w:eastAsia="Arial"/>
            <w:sz w:val="22"/>
            <w:szCs w:val="22"/>
          </w:rPr>
          <w:t>40 g</w:t>
        </w:r>
      </w:smartTag>
      <w:r w:rsidRPr="00ED42C1">
        <w:rPr>
          <w:rFonts w:eastAsia="Arial"/>
          <w:sz w:val="22"/>
          <w:szCs w:val="22"/>
        </w:rPr>
        <w:t>, ill. 100</w:t>
      </w:r>
      <w:r w:rsidR="00D26EAB">
        <w:rPr>
          <w:rFonts w:eastAsia="Arial"/>
          <w:sz w:val="22"/>
          <w:szCs w:val="22"/>
        </w:rPr>
        <w:t xml:space="preserve"> </w:t>
      </w:r>
      <w:r w:rsidRPr="00ED42C1">
        <w:rPr>
          <w:rFonts w:eastAsia="Arial"/>
          <w:sz w:val="22"/>
          <w:szCs w:val="22"/>
        </w:rPr>
        <w:t xml:space="preserve">g gél, csavaros PE kupakkal lezárt alumínium tubusba töltve. Egy </w:t>
      </w:r>
      <w:r w:rsidR="00F40E0D" w:rsidRPr="00ED42C1">
        <w:rPr>
          <w:rFonts w:eastAsia="Arial"/>
          <w:sz w:val="22"/>
          <w:szCs w:val="22"/>
        </w:rPr>
        <w:t xml:space="preserve">db </w:t>
      </w:r>
      <w:r w:rsidRPr="00ED42C1">
        <w:rPr>
          <w:rFonts w:eastAsia="Arial"/>
          <w:sz w:val="22"/>
          <w:szCs w:val="22"/>
        </w:rPr>
        <w:t>tubus dobozban.</w:t>
      </w:r>
    </w:p>
    <w:p w14:paraId="1509DF3F" w14:textId="77777777" w:rsidR="00CB363A" w:rsidRPr="00ED42C1" w:rsidRDefault="00CB363A" w:rsidP="00ED42C1">
      <w:pPr>
        <w:rPr>
          <w:b/>
          <w:bCs/>
          <w:noProof/>
          <w:sz w:val="22"/>
          <w:szCs w:val="22"/>
        </w:rPr>
      </w:pPr>
    </w:p>
    <w:p w14:paraId="36C63F57" w14:textId="77777777" w:rsidR="007276C4" w:rsidRPr="00A65FC2" w:rsidRDefault="007276C4" w:rsidP="00ED42C1">
      <w:pPr>
        <w:rPr>
          <w:b/>
          <w:noProof/>
          <w:sz w:val="22"/>
          <w:szCs w:val="22"/>
          <w:highlight w:val="lightGray"/>
          <w:lang w:eastAsia="de-DE" w:bidi="ar-SA"/>
        </w:rPr>
      </w:pPr>
      <w:r w:rsidRPr="00ED42C1">
        <w:rPr>
          <w:b/>
          <w:bCs/>
          <w:noProof/>
          <w:sz w:val="22"/>
          <w:szCs w:val="22"/>
        </w:rPr>
        <w:t>A forgalomba hozatali engedély jogosultja</w:t>
      </w:r>
    </w:p>
    <w:p w14:paraId="6E78C312" w14:textId="77777777" w:rsidR="00F40E0D" w:rsidRPr="00ED42C1" w:rsidRDefault="00F40E0D" w:rsidP="00ED42C1">
      <w:pPr>
        <w:pStyle w:val="WW-Szvegtrzsbehzssal2"/>
        <w:spacing w:line="240" w:lineRule="auto"/>
        <w:ind w:firstLine="0"/>
        <w:rPr>
          <w:b w:val="0"/>
          <w:sz w:val="22"/>
          <w:szCs w:val="22"/>
        </w:rPr>
      </w:pPr>
      <w:r w:rsidRPr="00ED42C1">
        <w:rPr>
          <w:b w:val="0"/>
          <w:sz w:val="22"/>
          <w:szCs w:val="22"/>
        </w:rPr>
        <w:t>bene-</w:t>
      </w:r>
      <w:proofErr w:type="spellStart"/>
      <w:r w:rsidRPr="00ED42C1">
        <w:rPr>
          <w:b w:val="0"/>
          <w:sz w:val="22"/>
          <w:szCs w:val="22"/>
        </w:rPr>
        <w:t>Arzneimittel</w:t>
      </w:r>
      <w:proofErr w:type="spellEnd"/>
      <w:r w:rsidRPr="00ED42C1">
        <w:rPr>
          <w:b w:val="0"/>
          <w:sz w:val="22"/>
          <w:szCs w:val="22"/>
        </w:rPr>
        <w:t xml:space="preserve"> GmbH</w:t>
      </w:r>
      <w:r w:rsidR="00DA0757">
        <w:rPr>
          <w:b w:val="0"/>
          <w:sz w:val="22"/>
          <w:szCs w:val="22"/>
        </w:rPr>
        <w:t xml:space="preserve"> </w:t>
      </w:r>
    </w:p>
    <w:p w14:paraId="29E07AE8" w14:textId="77777777" w:rsidR="00F40E0D" w:rsidRPr="00ED42C1" w:rsidRDefault="00F40E0D" w:rsidP="00ED42C1">
      <w:pPr>
        <w:pStyle w:val="WW-Szvegtrzsbehzssal2"/>
        <w:spacing w:line="240" w:lineRule="auto"/>
        <w:ind w:firstLine="0"/>
        <w:rPr>
          <w:b w:val="0"/>
          <w:sz w:val="22"/>
          <w:szCs w:val="22"/>
        </w:rPr>
      </w:pPr>
      <w:proofErr w:type="spellStart"/>
      <w:r w:rsidRPr="00ED42C1">
        <w:rPr>
          <w:b w:val="0"/>
          <w:sz w:val="22"/>
          <w:szCs w:val="22"/>
        </w:rPr>
        <w:t>Herterichstrasse</w:t>
      </w:r>
      <w:proofErr w:type="spellEnd"/>
      <w:r w:rsidRPr="00ED42C1">
        <w:rPr>
          <w:b w:val="0"/>
          <w:sz w:val="22"/>
          <w:szCs w:val="22"/>
        </w:rPr>
        <w:t xml:space="preserve"> 1</w:t>
      </w:r>
      <w:r w:rsidR="00693997">
        <w:rPr>
          <w:b w:val="0"/>
          <w:sz w:val="22"/>
          <w:szCs w:val="22"/>
        </w:rPr>
        <w:t>-3</w:t>
      </w:r>
      <w:r w:rsidRPr="00ED42C1">
        <w:rPr>
          <w:b w:val="0"/>
          <w:sz w:val="22"/>
          <w:szCs w:val="22"/>
        </w:rPr>
        <w:t>.</w:t>
      </w:r>
    </w:p>
    <w:p w14:paraId="23D7E961" w14:textId="77777777" w:rsidR="00F40E0D" w:rsidRDefault="00F40E0D" w:rsidP="00ED42C1">
      <w:pPr>
        <w:pStyle w:val="WW-Szvegtrzsbehzssal2"/>
        <w:spacing w:line="240" w:lineRule="auto"/>
        <w:ind w:firstLine="0"/>
        <w:rPr>
          <w:b w:val="0"/>
          <w:sz w:val="22"/>
          <w:szCs w:val="22"/>
        </w:rPr>
      </w:pPr>
      <w:r w:rsidRPr="00ED42C1">
        <w:rPr>
          <w:b w:val="0"/>
          <w:sz w:val="22"/>
          <w:szCs w:val="22"/>
        </w:rPr>
        <w:t>814</w:t>
      </w:r>
      <w:r w:rsidR="00B212A5" w:rsidRPr="00ED42C1">
        <w:rPr>
          <w:b w:val="0"/>
          <w:sz w:val="22"/>
          <w:szCs w:val="22"/>
        </w:rPr>
        <w:t>79</w:t>
      </w:r>
      <w:r w:rsidRPr="00ED42C1">
        <w:rPr>
          <w:b w:val="0"/>
          <w:sz w:val="22"/>
          <w:szCs w:val="22"/>
        </w:rPr>
        <w:t xml:space="preserve"> München, Németország</w:t>
      </w:r>
    </w:p>
    <w:p w14:paraId="2D20F293" w14:textId="77777777" w:rsidR="00693997" w:rsidRDefault="00693997" w:rsidP="00ED42C1">
      <w:pPr>
        <w:pStyle w:val="WW-Szvegtrzsbehzssal2"/>
        <w:spacing w:line="240" w:lineRule="auto"/>
        <w:ind w:firstLine="0"/>
        <w:rPr>
          <w:b w:val="0"/>
          <w:sz w:val="22"/>
          <w:szCs w:val="22"/>
        </w:rPr>
      </w:pPr>
    </w:p>
    <w:p w14:paraId="6406BE0D" w14:textId="6C3CEDED" w:rsidR="00A11055" w:rsidRPr="00A65FC2" w:rsidRDefault="00693997" w:rsidP="00D52769">
      <w:pPr>
        <w:widowControl/>
        <w:suppressAutoHyphens w:val="0"/>
        <w:autoSpaceDE/>
        <w:rPr>
          <w:sz w:val="22"/>
          <w:szCs w:val="22"/>
          <w:lang w:val="de-DE" w:eastAsia="cs-CZ" w:bidi="ar-SA"/>
        </w:rPr>
      </w:pPr>
      <w:proofErr w:type="spellStart"/>
      <w:r w:rsidRPr="00A65FC2">
        <w:rPr>
          <w:b/>
          <w:bCs/>
          <w:sz w:val="22"/>
          <w:szCs w:val="22"/>
          <w:lang w:val="de-DE" w:eastAsia="cs-CZ" w:bidi="ar-SA"/>
        </w:rPr>
        <w:t>Gyártó</w:t>
      </w:r>
      <w:proofErr w:type="spellEnd"/>
      <w:r w:rsidRPr="00A65FC2">
        <w:rPr>
          <w:sz w:val="22"/>
          <w:szCs w:val="22"/>
          <w:lang w:val="de-DE" w:eastAsia="cs-CZ" w:bidi="ar-SA"/>
        </w:rPr>
        <w:t>:</w:t>
      </w:r>
    </w:p>
    <w:p w14:paraId="6C1019CB" w14:textId="77777777" w:rsidR="00A11055" w:rsidRDefault="00A11055" w:rsidP="00A11055">
      <w:pPr>
        <w:pStyle w:val="WW-Szvegtrzsbehzssal2"/>
        <w:spacing w:line="240" w:lineRule="auto"/>
        <w:ind w:firstLine="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bene-</w:t>
      </w:r>
      <w:proofErr w:type="spellStart"/>
      <w:r>
        <w:rPr>
          <w:b w:val="0"/>
          <w:sz w:val="22"/>
          <w:szCs w:val="22"/>
        </w:rPr>
        <w:t>Arzneimittel</w:t>
      </w:r>
      <w:proofErr w:type="spellEnd"/>
      <w:r>
        <w:rPr>
          <w:b w:val="0"/>
          <w:sz w:val="22"/>
          <w:szCs w:val="22"/>
        </w:rPr>
        <w:t xml:space="preserve"> GmbH </w:t>
      </w:r>
    </w:p>
    <w:p w14:paraId="40BA8033" w14:textId="77777777" w:rsidR="00A11055" w:rsidRDefault="00A11055" w:rsidP="00A11055">
      <w:pPr>
        <w:pStyle w:val="WW-Szvegtrzsbehzssal2"/>
        <w:spacing w:line="240" w:lineRule="auto"/>
        <w:ind w:firstLine="0"/>
        <w:rPr>
          <w:b w:val="0"/>
          <w:sz w:val="22"/>
          <w:szCs w:val="22"/>
        </w:rPr>
      </w:pPr>
      <w:proofErr w:type="spellStart"/>
      <w:r>
        <w:rPr>
          <w:b w:val="0"/>
          <w:sz w:val="22"/>
          <w:szCs w:val="22"/>
        </w:rPr>
        <w:t>Herterichstrasse</w:t>
      </w:r>
      <w:proofErr w:type="spellEnd"/>
      <w:r>
        <w:rPr>
          <w:b w:val="0"/>
          <w:sz w:val="22"/>
          <w:szCs w:val="22"/>
        </w:rPr>
        <w:t xml:space="preserve"> 1</w:t>
      </w:r>
      <w:r w:rsidR="00DC2877">
        <w:rPr>
          <w:b w:val="0"/>
          <w:sz w:val="22"/>
          <w:szCs w:val="22"/>
        </w:rPr>
        <w:t>-3</w:t>
      </w:r>
    </w:p>
    <w:p w14:paraId="4DD4FD51" w14:textId="77777777" w:rsidR="00A11055" w:rsidRDefault="00A11055" w:rsidP="00A11055">
      <w:pPr>
        <w:pStyle w:val="WW-Szvegtrzsbehzssal2"/>
        <w:spacing w:line="240" w:lineRule="auto"/>
        <w:ind w:firstLine="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81479 München, Németország</w:t>
      </w:r>
    </w:p>
    <w:p w14:paraId="5BA73789" w14:textId="788092E2" w:rsidR="00EB1AF6" w:rsidRPr="0087407B" w:rsidRDefault="00EB1AF6" w:rsidP="00A11055">
      <w:pPr>
        <w:widowControl/>
        <w:suppressAutoHyphens w:val="0"/>
        <w:autoSpaceDE/>
        <w:rPr>
          <w:sz w:val="22"/>
          <w:szCs w:val="22"/>
          <w:lang w:val="de-DE" w:eastAsia="cs-CZ" w:bidi="ar-SA"/>
        </w:rPr>
      </w:pPr>
      <w:bookmarkStart w:id="0" w:name="_GoBack"/>
      <w:bookmarkEnd w:id="0"/>
    </w:p>
    <w:p w14:paraId="3A20EF8E" w14:textId="77777777" w:rsidR="00EB1AF6" w:rsidRPr="0087407B" w:rsidRDefault="00693997" w:rsidP="00A11055">
      <w:pPr>
        <w:widowControl/>
        <w:suppressAutoHyphens w:val="0"/>
        <w:autoSpaceDE/>
        <w:rPr>
          <w:sz w:val="22"/>
          <w:szCs w:val="22"/>
          <w:lang w:val="de-DE" w:eastAsia="cs-CZ" w:bidi="ar-SA"/>
        </w:rPr>
      </w:pPr>
      <w:proofErr w:type="spellStart"/>
      <w:r w:rsidRPr="0087407B">
        <w:rPr>
          <w:sz w:val="22"/>
          <w:szCs w:val="22"/>
          <w:lang w:val="de-DE" w:eastAsia="cs-CZ" w:bidi="ar-SA"/>
        </w:rPr>
        <w:t>Farmasierra</w:t>
      </w:r>
      <w:proofErr w:type="spellEnd"/>
      <w:r w:rsidRPr="0087407B">
        <w:rPr>
          <w:sz w:val="22"/>
          <w:szCs w:val="22"/>
          <w:lang w:val="de-DE" w:eastAsia="cs-CZ" w:bidi="ar-SA"/>
        </w:rPr>
        <w:t xml:space="preserve"> Manufacturing, S.L.</w:t>
      </w:r>
    </w:p>
    <w:p w14:paraId="7F06EFA1" w14:textId="778FD69E" w:rsidR="00693997" w:rsidRPr="00A65FC2" w:rsidRDefault="00693997" w:rsidP="00A11055">
      <w:pPr>
        <w:widowControl/>
        <w:suppressAutoHyphens w:val="0"/>
        <w:autoSpaceDE/>
        <w:rPr>
          <w:sz w:val="22"/>
          <w:szCs w:val="22"/>
          <w:lang w:val="en-US" w:eastAsia="cs-CZ" w:bidi="ar-SA"/>
        </w:rPr>
      </w:pPr>
      <w:proofErr w:type="spellStart"/>
      <w:r w:rsidRPr="00A65FC2">
        <w:rPr>
          <w:sz w:val="22"/>
          <w:szCs w:val="22"/>
          <w:lang w:val="en-US" w:eastAsia="cs-CZ" w:bidi="ar-SA"/>
        </w:rPr>
        <w:t>Ctra</w:t>
      </w:r>
      <w:proofErr w:type="spellEnd"/>
      <w:r w:rsidRPr="00A65FC2">
        <w:rPr>
          <w:sz w:val="22"/>
          <w:szCs w:val="22"/>
          <w:lang w:val="en-US" w:eastAsia="cs-CZ" w:bidi="ar-SA"/>
        </w:rPr>
        <w:t xml:space="preserve">. </w:t>
      </w:r>
      <w:proofErr w:type="spellStart"/>
      <w:r w:rsidRPr="00A65FC2">
        <w:rPr>
          <w:sz w:val="22"/>
          <w:szCs w:val="22"/>
          <w:lang w:val="en-US" w:eastAsia="cs-CZ" w:bidi="ar-SA"/>
        </w:rPr>
        <w:t>Irún</w:t>
      </w:r>
      <w:proofErr w:type="spellEnd"/>
      <w:r w:rsidRPr="00A65FC2">
        <w:rPr>
          <w:sz w:val="22"/>
          <w:szCs w:val="22"/>
          <w:lang w:val="en-US" w:eastAsia="cs-CZ" w:bidi="ar-SA"/>
        </w:rPr>
        <w:t xml:space="preserve">, Km. 26,200 </w:t>
      </w:r>
    </w:p>
    <w:p w14:paraId="4823E036" w14:textId="77777777" w:rsidR="00693997" w:rsidRPr="00A65FC2" w:rsidRDefault="00693997" w:rsidP="002457CE">
      <w:pPr>
        <w:widowControl/>
        <w:suppressAutoHyphens w:val="0"/>
        <w:autoSpaceDE/>
        <w:rPr>
          <w:sz w:val="22"/>
          <w:szCs w:val="22"/>
          <w:lang w:val="en-US" w:eastAsia="cs-CZ" w:bidi="ar-SA"/>
        </w:rPr>
      </w:pPr>
      <w:r w:rsidRPr="00A65FC2">
        <w:rPr>
          <w:sz w:val="22"/>
          <w:szCs w:val="22"/>
          <w:lang w:val="en-US" w:eastAsia="cs-CZ" w:bidi="ar-SA"/>
        </w:rPr>
        <w:t xml:space="preserve">San </w:t>
      </w:r>
      <w:proofErr w:type="spellStart"/>
      <w:r w:rsidRPr="00A65FC2">
        <w:rPr>
          <w:sz w:val="22"/>
          <w:szCs w:val="22"/>
          <w:lang w:val="en-US" w:eastAsia="cs-CZ" w:bidi="ar-SA"/>
        </w:rPr>
        <w:t>Sebastián</w:t>
      </w:r>
      <w:proofErr w:type="spellEnd"/>
      <w:r w:rsidRPr="00A65FC2">
        <w:rPr>
          <w:sz w:val="22"/>
          <w:szCs w:val="22"/>
          <w:lang w:val="en-US" w:eastAsia="cs-CZ" w:bidi="ar-SA"/>
        </w:rPr>
        <w:t xml:space="preserve"> de </w:t>
      </w:r>
      <w:proofErr w:type="spellStart"/>
      <w:r w:rsidRPr="00A65FC2">
        <w:rPr>
          <w:sz w:val="22"/>
          <w:szCs w:val="22"/>
          <w:lang w:val="en-US" w:eastAsia="cs-CZ" w:bidi="ar-SA"/>
        </w:rPr>
        <w:t>los</w:t>
      </w:r>
      <w:proofErr w:type="spellEnd"/>
      <w:r w:rsidRPr="00A65FC2">
        <w:rPr>
          <w:sz w:val="22"/>
          <w:szCs w:val="22"/>
          <w:lang w:val="en-US" w:eastAsia="cs-CZ" w:bidi="ar-SA"/>
        </w:rPr>
        <w:t xml:space="preserve"> Reyes</w:t>
      </w:r>
    </w:p>
    <w:p w14:paraId="235D40AD" w14:textId="499AC754" w:rsidR="00693997" w:rsidRPr="00A65FC2" w:rsidRDefault="0087407B" w:rsidP="002457CE">
      <w:pPr>
        <w:widowControl/>
        <w:suppressAutoHyphens w:val="0"/>
        <w:autoSpaceDE/>
        <w:rPr>
          <w:sz w:val="22"/>
          <w:szCs w:val="22"/>
          <w:lang w:val="en-US" w:eastAsia="cs-CZ" w:bidi="ar-SA"/>
        </w:rPr>
      </w:pPr>
      <w:r>
        <w:rPr>
          <w:sz w:val="22"/>
          <w:szCs w:val="22"/>
          <w:lang w:val="en-US" w:eastAsia="cs-CZ" w:bidi="ar-SA"/>
        </w:rPr>
        <w:t>28706</w:t>
      </w:r>
      <w:r w:rsidRPr="00A65FC2">
        <w:rPr>
          <w:sz w:val="22"/>
          <w:szCs w:val="22"/>
          <w:lang w:val="en-US" w:eastAsia="cs-CZ" w:bidi="ar-SA"/>
        </w:rPr>
        <w:t xml:space="preserve"> </w:t>
      </w:r>
      <w:r w:rsidR="00693997" w:rsidRPr="00A65FC2">
        <w:rPr>
          <w:sz w:val="22"/>
          <w:szCs w:val="22"/>
          <w:lang w:val="en-US" w:eastAsia="cs-CZ" w:bidi="ar-SA"/>
        </w:rPr>
        <w:t>Madrid</w:t>
      </w:r>
    </w:p>
    <w:p w14:paraId="4B86E425" w14:textId="77777777" w:rsidR="00693997" w:rsidRPr="00A65FC2" w:rsidRDefault="00693997" w:rsidP="002457CE">
      <w:pPr>
        <w:widowControl/>
        <w:suppressAutoHyphens w:val="0"/>
        <w:autoSpaceDE/>
        <w:rPr>
          <w:sz w:val="22"/>
          <w:szCs w:val="22"/>
          <w:lang w:val="en-US" w:eastAsia="cs-CZ" w:bidi="ar-SA"/>
        </w:rPr>
      </w:pPr>
      <w:proofErr w:type="spellStart"/>
      <w:r w:rsidRPr="00A65FC2">
        <w:rPr>
          <w:sz w:val="22"/>
          <w:szCs w:val="22"/>
          <w:lang w:val="en-US" w:eastAsia="cs-CZ" w:bidi="ar-SA"/>
        </w:rPr>
        <w:t>Spanyolország</w:t>
      </w:r>
      <w:proofErr w:type="spellEnd"/>
    </w:p>
    <w:p w14:paraId="10EB3B3B" w14:textId="77777777" w:rsidR="00693997" w:rsidRDefault="00693997" w:rsidP="00ED42C1">
      <w:pPr>
        <w:pStyle w:val="WW-Szvegtrzsbehzssal2"/>
        <w:spacing w:line="240" w:lineRule="auto"/>
        <w:ind w:firstLine="0"/>
        <w:rPr>
          <w:b w:val="0"/>
          <w:sz w:val="22"/>
          <w:szCs w:val="22"/>
        </w:rPr>
      </w:pPr>
    </w:p>
    <w:p w14:paraId="2B4C0D78" w14:textId="77777777" w:rsidR="006D7E77" w:rsidRDefault="006D7E77" w:rsidP="00ED42C1">
      <w:pPr>
        <w:pStyle w:val="WW-Szvegtrzsbehzssal2"/>
        <w:spacing w:line="240" w:lineRule="auto"/>
        <w:ind w:firstLine="0"/>
        <w:rPr>
          <w:b w:val="0"/>
          <w:sz w:val="22"/>
          <w:szCs w:val="22"/>
        </w:rPr>
      </w:pPr>
    </w:p>
    <w:p w14:paraId="1FAD6F91" w14:textId="77777777" w:rsidR="00CB363A" w:rsidRPr="00ED42C1" w:rsidRDefault="00CB363A" w:rsidP="00ED42C1">
      <w:pPr>
        <w:rPr>
          <w:sz w:val="22"/>
          <w:szCs w:val="22"/>
        </w:rPr>
      </w:pPr>
      <w:r w:rsidRPr="00ED42C1">
        <w:rPr>
          <w:sz w:val="22"/>
          <w:szCs w:val="22"/>
        </w:rPr>
        <w:t>OGYI-T-1229/03</w:t>
      </w:r>
      <w:r w:rsidRPr="00ED42C1">
        <w:rPr>
          <w:sz w:val="22"/>
          <w:szCs w:val="22"/>
        </w:rPr>
        <w:tab/>
      </w:r>
      <w:smartTag w:uri="urn:schemas-microsoft-com:office:smarttags" w:element="metricconverter">
        <w:smartTagPr>
          <w:attr w:name="ProductID" w:val="40 g"/>
        </w:smartTagPr>
        <w:r w:rsidRPr="00ED42C1">
          <w:rPr>
            <w:sz w:val="22"/>
            <w:szCs w:val="22"/>
          </w:rPr>
          <w:t>40 g</w:t>
        </w:r>
      </w:smartTag>
    </w:p>
    <w:p w14:paraId="5B9DBF47" w14:textId="77777777" w:rsidR="00CB363A" w:rsidRPr="00ED42C1" w:rsidRDefault="00CB363A" w:rsidP="00ED42C1">
      <w:pPr>
        <w:rPr>
          <w:sz w:val="22"/>
          <w:szCs w:val="22"/>
        </w:rPr>
      </w:pPr>
      <w:r w:rsidRPr="00ED42C1">
        <w:rPr>
          <w:sz w:val="22"/>
          <w:szCs w:val="22"/>
        </w:rPr>
        <w:t>OGYI-T-1229/04</w:t>
      </w:r>
      <w:r w:rsidRPr="00ED42C1">
        <w:rPr>
          <w:sz w:val="22"/>
          <w:szCs w:val="22"/>
        </w:rPr>
        <w:tab/>
      </w:r>
      <w:smartTag w:uri="urn:schemas-microsoft-com:office:smarttags" w:element="metricconverter">
        <w:smartTagPr>
          <w:attr w:name="ProductID" w:val="100 g"/>
        </w:smartTagPr>
        <w:r w:rsidRPr="00ED42C1">
          <w:rPr>
            <w:sz w:val="22"/>
            <w:szCs w:val="22"/>
          </w:rPr>
          <w:t>100 g</w:t>
        </w:r>
      </w:smartTag>
    </w:p>
    <w:p w14:paraId="4DBFEA13" w14:textId="77777777" w:rsidR="008A08BD" w:rsidRPr="00ED42C1" w:rsidRDefault="008A08BD" w:rsidP="00ED42C1">
      <w:pPr>
        <w:pStyle w:val="Standard2"/>
        <w:autoSpaceDE w:val="0"/>
        <w:rPr>
          <w:sz w:val="22"/>
          <w:szCs w:val="22"/>
        </w:rPr>
      </w:pPr>
    </w:p>
    <w:p w14:paraId="5683A83A" w14:textId="3FF9ADA8" w:rsidR="008A08BD" w:rsidRPr="00ED42C1" w:rsidRDefault="009B32BE" w:rsidP="002046F8">
      <w:pPr>
        <w:pStyle w:val="Standard2"/>
        <w:rPr>
          <w:sz w:val="22"/>
          <w:szCs w:val="22"/>
        </w:rPr>
      </w:pPr>
      <w:r w:rsidRPr="009B32BE">
        <w:rPr>
          <w:b/>
          <w:sz w:val="22"/>
          <w:szCs w:val="22"/>
        </w:rPr>
        <w:t>A betegtájékoztató legutóbbi felülvizsgálatának dátuma</w:t>
      </w:r>
      <w:r w:rsidRPr="00657DB1">
        <w:rPr>
          <w:b/>
          <w:sz w:val="22"/>
          <w:szCs w:val="22"/>
        </w:rPr>
        <w:t>:</w:t>
      </w:r>
      <w:r w:rsidR="00365A13">
        <w:rPr>
          <w:b/>
          <w:sz w:val="22"/>
          <w:szCs w:val="22"/>
        </w:rPr>
        <w:t xml:space="preserve"> 2025</w:t>
      </w:r>
      <w:r w:rsidR="00365A13" w:rsidRPr="00A65FC2">
        <w:rPr>
          <w:b/>
          <w:sz w:val="22"/>
          <w:szCs w:val="22"/>
        </w:rPr>
        <w:t xml:space="preserve">. </w:t>
      </w:r>
      <w:r w:rsidR="0087407B">
        <w:rPr>
          <w:b/>
          <w:sz w:val="22"/>
          <w:szCs w:val="22"/>
        </w:rPr>
        <w:t>december</w:t>
      </w:r>
    </w:p>
    <w:sectPr w:rsidR="008A08BD" w:rsidRPr="00ED42C1" w:rsidSect="00125996">
      <w:headerReference w:type="default" r:id="rId12"/>
      <w:headerReference w:type="first" r:id="rId13"/>
      <w:footerReference w:type="first" r:id="rId14"/>
      <w:footnotePr>
        <w:pos w:val="beneathText"/>
      </w:footnotePr>
      <w:pgSz w:w="11907" w:h="16840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28B96F" w14:textId="77777777" w:rsidR="00654290" w:rsidRDefault="00654290">
      <w:r>
        <w:separator/>
      </w:r>
    </w:p>
  </w:endnote>
  <w:endnote w:type="continuationSeparator" w:id="0">
    <w:p w14:paraId="281AB7C1" w14:textId="77777777" w:rsidR="00654290" w:rsidRDefault="00654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Times New Roman"/>
    <w:charset w:val="02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6DA54" w14:textId="3F148626" w:rsidR="00EB1AF6" w:rsidRPr="00A65FC2" w:rsidRDefault="00EB1AF6">
    <w:pPr>
      <w:pStyle w:val="llb"/>
      <w:rPr>
        <w:sz w:val="18"/>
        <w:szCs w:val="18"/>
        <w:lang w:val="hu-HU"/>
      </w:rPr>
    </w:pPr>
    <w:r w:rsidRPr="00A65FC2">
      <w:rPr>
        <w:sz w:val="18"/>
        <w:szCs w:val="18"/>
        <w:lang w:val="hu-HU"/>
      </w:rPr>
      <w:t>NNGYK/ETGY/</w:t>
    </w:r>
    <w:r w:rsidR="00D71DEB">
      <w:rPr>
        <w:sz w:val="18"/>
        <w:szCs w:val="18"/>
        <w:lang w:val="hu-HU"/>
      </w:rPr>
      <w:t>7919</w:t>
    </w:r>
    <w:r w:rsidRPr="00A65FC2">
      <w:rPr>
        <w:sz w:val="18"/>
        <w:szCs w:val="18"/>
        <w:lang w:val="hu-HU"/>
      </w:rPr>
      <w:t>/202</w:t>
    </w:r>
    <w:r w:rsidR="00D71DEB">
      <w:rPr>
        <w:sz w:val="18"/>
        <w:szCs w:val="18"/>
        <w:lang w:val="hu-HU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F2790A" w14:textId="77777777" w:rsidR="00654290" w:rsidRDefault="00654290">
      <w:r>
        <w:separator/>
      </w:r>
    </w:p>
  </w:footnote>
  <w:footnote w:type="continuationSeparator" w:id="0">
    <w:p w14:paraId="687AF28D" w14:textId="77777777" w:rsidR="00654290" w:rsidRDefault="006542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89B6D0" w14:textId="78F85388" w:rsidR="00C050DC" w:rsidRPr="002B70D8" w:rsidRDefault="00C050DC">
    <w:pPr>
      <w:pStyle w:val="lfej"/>
      <w:jc w:val="center"/>
      <w:rPr>
        <w:sz w:val="18"/>
        <w:szCs w:val="18"/>
      </w:rPr>
    </w:pPr>
    <w:r w:rsidRPr="002B70D8">
      <w:rPr>
        <w:sz w:val="18"/>
        <w:szCs w:val="18"/>
      </w:rPr>
      <w:fldChar w:fldCharType="begin"/>
    </w:r>
    <w:r w:rsidRPr="002B70D8">
      <w:rPr>
        <w:sz w:val="18"/>
        <w:szCs w:val="18"/>
      </w:rPr>
      <w:instrText xml:space="preserve"> PAGE \*ARABIC </w:instrText>
    </w:r>
    <w:r w:rsidRPr="002B70D8">
      <w:rPr>
        <w:sz w:val="18"/>
        <w:szCs w:val="18"/>
      </w:rPr>
      <w:fldChar w:fldCharType="separate"/>
    </w:r>
    <w:r w:rsidR="006B5B9F">
      <w:rPr>
        <w:noProof/>
        <w:sz w:val="18"/>
        <w:szCs w:val="18"/>
      </w:rPr>
      <w:t>3</w:t>
    </w:r>
    <w:r w:rsidRPr="002B70D8">
      <w:rPr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B9E5AB" w14:textId="77777777" w:rsidR="00C050DC" w:rsidRDefault="00C050DC">
    <w:pPr>
      <w:tabs>
        <w:tab w:val="center" w:pos="1843"/>
        <w:tab w:val="left" w:pos="6663"/>
        <w:tab w:val="left" w:pos="7655"/>
      </w:tabs>
      <w:spacing w:line="200" w:lineRule="atLeast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5"/>
      <w:numFmt w:val="decimal"/>
      <w:pStyle w:val="Cmsor2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00000003"/>
    <w:multiLevelType w:val="multilevel"/>
    <w:tmpl w:val="8C4831DE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−"/>
      <w:lvlJc w:val="left"/>
      <w:pPr>
        <w:tabs>
          <w:tab w:val="num" w:pos="283"/>
        </w:tabs>
        <w:ind w:left="283" w:hanging="283"/>
      </w:pPr>
      <w:rPr>
        <w:rFonts w:ascii="Arial" w:hAnsi="Arial" w:cs="StarSymbol"/>
        <w:sz w:val="18"/>
        <w:szCs w:val="18"/>
      </w:rPr>
    </w:lvl>
    <w:lvl w:ilvl="1">
      <w:start w:val="1"/>
      <w:numFmt w:val="bullet"/>
      <w:lvlText w:val="−"/>
      <w:lvlJc w:val="left"/>
      <w:pPr>
        <w:tabs>
          <w:tab w:val="num" w:pos="567"/>
        </w:tabs>
        <w:ind w:left="567" w:hanging="283"/>
      </w:pPr>
      <w:rPr>
        <w:rFonts w:ascii="Arial" w:hAnsi="Arial" w:cs="StarSymbol"/>
        <w:sz w:val="18"/>
        <w:szCs w:val="18"/>
      </w:rPr>
    </w:lvl>
    <w:lvl w:ilvl="2">
      <w:start w:val="1"/>
      <w:numFmt w:val="bullet"/>
      <w:lvlText w:val="−"/>
      <w:lvlJc w:val="left"/>
      <w:pPr>
        <w:tabs>
          <w:tab w:val="num" w:pos="850"/>
        </w:tabs>
        <w:ind w:left="850" w:hanging="283"/>
      </w:pPr>
      <w:rPr>
        <w:rFonts w:ascii="Arial" w:hAnsi="Arial" w:cs="StarSymbol"/>
        <w:sz w:val="18"/>
        <w:szCs w:val="18"/>
      </w:rPr>
    </w:lvl>
    <w:lvl w:ilvl="3">
      <w:start w:val="1"/>
      <w:numFmt w:val="bullet"/>
      <w:lvlText w:val="−"/>
      <w:lvlJc w:val="left"/>
      <w:pPr>
        <w:tabs>
          <w:tab w:val="num" w:pos="1134"/>
        </w:tabs>
        <w:ind w:left="1134" w:hanging="283"/>
      </w:pPr>
      <w:rPr>
        <w:rFonts w:ascii="Arial" w:hAnsi="Arial" w:cs="StarSymbol"/>
        <w:sz w:val="18"/>
        <w:szCs w:val="18"/>
      </w:rPr>
    </w:lvl>
    <w:lvl w:ilvl="4">
      <w:start w:val="1"/>
      <w:numFmt w:val="bullet"/>
      <w:lvlText w:val="−"/>
      <w:lvlJc w:val="left"/>
      <w:pPr>
        <w:tabs>
          <w:tab w:val="num" w:pos="1417"/>
        </w:tabs>
        <w:ind w:left="1417" w:hanging="283"/>
      </w:pPr>
      <w:rPr>
        <w:rFonts w:ascii="Arial" w:hAnsi="Arial" w:cs="StarSymbol"/>
        <w:sz w:val="18"/>
        <w:szCs w:val="18"/>
      </w:rPr>
    </w:lvl>
    <w:lvl w:ilvl="5">
      <w:start w:val="1"/>
      <w:numFmt w:val="bullet"/>
      <w:lvlText w:val="−"/>
      <w:lvlJc w:val="left"/>
      <w:pPr>
        <w:tabs>
          <w:tab w:val="num" w:pos="1701"/>
        </w:tabs>
        <w:ind w:left="1701" w:hanging="283"/>
      </w:pPr>
      <w:rPr>
        <w:rFonts w:ascii="Arial" w:hAnsi="Arial" w:cs="StarSymbol"/>
        <w:sz w:val="18"/>
        <w:szCs w:val="18"/>
      </w:rPr>
    </w:lvl>
    <w:lvl w:ilvl="6">
      <w:start w:val="1"/>
      <w:numFmt w:val="bullet"/>
      <w:lvlText w:val="−"/>
      <w:lvlJc w:val="left"/>
      <w:pPr>
        <w:tabs>
          <w:tab w:val="num" w:pos="1984"/>
        </w:tabs>
        <w:ind w:left="1984" w:hanging="283"/>
      </w:pPr>
      <w:rPr>
        <w:rFonts w:ascii="Arial" w:hAnsi="Arial" w:cs="StarSymbol"/>
        <w:sz w:val="18"/>
        <w:szCs w:val="18"/>
      </w:rPr>
    </w:lvl>
    <w:lvl w:ilvl="7">
      <w:start w:val="1"/>
      <w:numFmt w:val="bullet"/>
      <w:lvlText w:val="−"/>
      <w:lvlJc w:val="left"/>
      <w:pPr>
        <w:tabs>
          <w:tab w:val="num" w:pos="2268"/>
        </w:tabs>
        <w:ind w:left="2268" w:hanging="283"/>
      </w:pPr>
      <w:rPr>
        <w:rFonts w:ascii="Arial" w:hAnsi="Arial" w:cs="StarSymbol"/>
        <w:sz w:val="18"/>
        <w:szCs w:val="18"/>
      </w:rPr>
    </w:lvl>
    <w:lvl w:ilvl="8">
      <w:start w:val="1"/>
      <w:numFmt w:val="bullet"/>
      <w:lvlText w:val="−"/>
      <w:lvlJc w:val="left"/>
      <w:pPr>
        <w:tabs>
          <w:tab w:val="num" w:pos="2551"/>
        </w:tabs>
        <w:ind w:left="2551" w:hanging="283"/>
      </w:pPr>
      <w:rPr>
        <w:rFonts w:ascii="Arial" w:hAnsi="Arial" w:cs="StarSymbol"/>
        <w:sz w:val="18"/>
        <w:szCs w:val="18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E612FFA"/>
    <w:multiLevelType w:val="hybridMultilevel"/>
    <w:tmpl w:val="FBBC1E18"/>
    <w:lvl w:ilvl="0" w:tplc="075A593E">
      <w:start w:val="2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50" w:hanging="360"/>
      </w:pPr>
    </w:lvl>
    <w:lvl w:ilvl="2" w:tplc="040E001B" w:tentative="1">
      <w:start w:val="1"/>
      <w:numFmt w:val="lowerRoman"/>
      <w:lvlText w:val="%3."/>
      <w:lvlJc w:val="right"/>
      <w:pPr>
        <w:ind w:left="2370" w:hanging="180"/>
      </w:pPr>
    </w:lvl>
    <w:lvl w:ilvl="3" w:tplc="040E000F" w:tentative="1">
      <w:start w:val="1"/>
      <w:numFmt w:val="decimal"/>
      <w:lvlText w:val="%4."/>
      <w:lvlJc w:val="left"/>
      <w:pPr>
        <w:ind w:left="3090" w:hanging="360"/>
      </w:pPr>
    </w:lvl>
    <w:lvl w:ilvl="4" w:tplc="040E0019" w:tentative="1">
      <w:start w:val="1"/>
      <w:numFmt w:val="lowerLetter"/>
      <w:lvlText w:val="%5."/>
      <w:lvlJc w:val="left"/>
      <w:pPr>
        <w:ind w:left="3810" w:hanging="360"/>
      </w:pPr>
    </w:lvl>
    <w:lvl w:ilvl="5" w:tplc="040E001B" w:tentative="1">
      <w:start w:val="1"/>
      <w:numFmt w:val="lowerRoman"/>
      <w:lvlText w:val="%6."/>
      <w:lvlJc w:val="right"/>
      <w:pPr>
        <w:ind w:left="4530" w:hanging="180"/>
      </w:pPr>
    </w:lvl>
    <w:lvl w:ilvl="6" w:tplc="040E000F" w:tentative="1">
      <w:start w:val="1"/>
      <w:numFmt w:val="decimal"/>
      <w:lvlText w:val="%7."/>
      <w:lvlJc w:val="left"/>
      <w:pPr>
        <w:ind w:left="5250" w:hanging="360"/>
      </w:pPr>
    </w:lvl>
    <w:lvl w:ilvl="7" w:tplc="040E0019" w:tentative="1">
      <w:start w:val="1"/>
      <w:numFmt w:val="lowerLetter"/>
      <w:lvlText w:val="%8."/>
      <w:lvlJc w:val="left"/>
      <w:pPr>
        <w:ind w:left="5970" w:hanging="360"/>
      </w:pPr>
    </w:lvl>
    <w:lvl w:ilvl="8" w:tplc="040E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9" w15:restartNumberingAfterBreak="0">
    <w:nsid w:val="57EE0AC8"/>
    <w:multiLevelType w:val="hybridMultilevel"/>
    <w:tmpl w:val="79565F3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B52DE9"/>
    <w:multiLevelType w:val="hybridMultilevel"/>
    <w:tmpl w:val="1FA09B7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9"/>
  </w:num>
  <w:num w:numId="10">
    <w:abstractNumId w:val="10"/>
  </w:num>
  <w:num w:numId="11">
    <w:abstractNumId w:val="8"/>
  </w:num>
  <w:num w:numId="1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recommended="1"/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6C4"/>
    <w:rsid w:val="00033134"/>
    <w:rsid w:val="00034D5D"/>
    <w:rsid w:val="000479EB"/>
    <w:rsid w:val="00072F99"/>
    <w:rsid w:val="00074157"/>
    <w:rsid w:val="000754DD"/>
    <w:rsid w:val="00087A0D"/>
    <w:rsid w:val="000A4873"/>
    <w:rsid w:val="000C119C"/>
    <w:rsid w:val="000D1873"/>
    <w:rsid w:val="000D4714"/>
    <w:rsid w:val="00112B7C"/>
    <w:rsid w:val="00122EB2"/>
    <w:rsid w:val="00125996"/>
    <w:rsid w:val="00134E2F"/>
    <w:rsid w:val="00176B32"/>
    <w:rsid w:val="00187A30"/>
    <w:rsid w:val="00192A2C"/>
    <w:rsid w:val="001B127F"/>
    <w:rsid w:val="001D3981"/>
    <w:rsid w:val="001D5D6C"/>
    <w:rsid w:val="001E3C91"/>
    <w:rsid w:val="001E3F3B"/>
    <w:rsid w:val="001E414A"/>
    <w:rsid w:val="001F1A14"/>
    <w:rsid w:val="002046F8"/>
    <w:rsid w:val="002126EA"/>
    <w:rsid w:val="00222067"/>
    <w:rsid w:val="002222E1"/>
    <w:rsid w:val="00223B40"/>
    <w:rsid w:val="002306E2"/>
    <w:rsid w:val="002318D4"/>
    <w:rsid w:val="002357E8"/>
    <w:rsid w:val="0024454C"/>
    <w:rsid w:val="00244581"/>
    <w:rsid w:val="002457CE"/>
    <w:rsid w:val="00273B85"/>
    <w:rsid w:val="0027791A"/>
    <w:rsid w:val="00296CFE"/>
    <w:rsid w:val="002A1ED8"/>
    <w:rsid w:val="002B4184"/>
    <w:rsid w:val="002B58D3"/>
    <w:rsid w:val="002B70D8"/>
    <w:rsid w:val="002C3C33"/>
    <w:rsid w:val="002D51BB"/>
    <w:rsid w:val="002D7EC6"/>
    <w:rsid w:val="003003E5"/>
    <w:rsid w:val="0031176E"/>
    <w:rsid w:val="00322087"/>
    <w:rsid w:val="003364EB"/>
    <w:rsid w:val="00345B35"/>
    <w:rsid w:val="00356A35"/>
    <w:rsid w:val="00365A13"/>
    <w:rsid w:val="0037387F"/>
    <w:rsid w:val="00381B26"/>
    <w:rsid w:val="003A284C"/>
    <w:rsid w:val="003B0059"/>
    <w:rsid w:val="003C648C"/>
    <w:rsid w:val="003F1AD7"/>
    <w:rsid w:val="004004B1"/>
    <w:rsid w:val="00403498"/>
    <w:rsid w:val="00410B63"/>
    <w:rsid w:val="004162E2"/>
    <w:rsid w:val="004330A4"/>
    <w:rsid w:val="00435E64"/>
    <w:rsid w:val="00440534"/>
    <w:rsid w:val="00455694"/>
    <w:rsid w:val="0047006A"/>
    <w:rsid w:val="00470784"/>
    <w:rsid w:val="00474B38"/>
    <w:rsid w:val="00487E52"/>
    <w:rsid w:val="00497B1E"/>
    <w:rsid w:val="004A3F6C"/>
    <w:rsid w:val="004B7E68"/>
    <w:rsid w:val="004C28C2"/>
    <w:rsid w:val="004C36A5"/>
    <w:rsid w:val="004C5B0F"/>
    <w:rsid w:val="004F5C2C"/>
    <w:rsid w:val="004F7DBB"/>
    <w:rsid w:val="005170AB"/>
    <w:rsid w:val="005302C1"/>
    <w:rsid w:val="00551EE7"/>
    <w:rsid w:val="0055749C"/>
    <w:rsid w:val="00562C4E"/>
    <w:rsid w:val="0057262D"/>
    <w:rsid w:val="00593888"/>
    <w:rsid w:val="005C7855"/>
    <w:rsid w:val="005D58ED"/>
    <w:rsid w:val="005E1F49"/>
    <w:rsid w:val="005E77BC"/>
    <w:rsid w:val="006124E1"/>
    <w:rsid w:val="00623538"/>
    <w:rsid w:val="006347D6"/>
    <w:rsid w:val="00634E2A"/>
    <w:rsid w:val="00645226"/>
    <w:rsid w:val="00647137"/>
    <w:rsid w:val="00650284"/>
    <w:rsid w:val="00654290"/>
    <w:rsid w:val="00657DB1"/>
    <w:rsid w:val="00664828"/>
    <w:rsid w:val="006650EC"/>
    <w:rsid w:val="00693997"/>
    <w:rsid w:val="006B03EA"/>
    <w:rsid w:val="006B1D3D"/>
    <w:rsid w:val="006B5B9F"/>
    <w:rsid w:val="006D5B6D"/>
    <w:rsid w:val="006D7E77"/>
    <w:rsid w:val="006E00DA"/>
    <w:rsid w:val="006E4954"/>
    <w:rsid w:val="006E6F92"/>
    <w:rsid w:val="007049F8"/>
    <w:rsid w:val="00724DDA"/>
    <w:rsid w:val="00725164"/>
    <w:rsid w:val="007276C4"/>
    <w:rsid w:val="00756662"/>
    <w:rsid w:val="00756A2E"/>
    <w:rsid w:val="00761173"/>
    <w:rsid w:val="007734CE"/>
    <w:rsid w:val="00782951"/>
    <w:rsid w:val="00794EB1"/>
    <w:rsid w:val="007A717F"/>
    <w:rsid w:val="007B4654"/>
    <w:rsid w:val="007C2522"/>
    <w:rsid w:val="007C4D08"/>
    <w:rsid w:val="007F517B"/>
    <w:rsid w:val="00823006"/>
    <w:rsid w:val="00825B91"/>
    <w:rsid w:val="00835799"/>
    <w:rsid w:val="00852F82"/>
    <w:rsid w:val="00855583"/>
    <w:rsid w:val="00865BD2"/>
    <w:rsid w:val="0087407B"/>
    <w:rsid w:val="00875FD9"/>
    <w:rsid w:val="008811B2"/>
    <w:rsid w:val="008A08BD"/>
    <w:rsid w:val="008A261E"/>
    <w:rsid w:val="008A77EA"/>
    <w:rsid w:val="008C32BC"/>
    <w:rsid w:val="008D29BA"/>
    <w:rsid w:val="008F1F01"/>
    <w:rsid w:val="00921ECD"/>
    <w:rsid w:val="009335D8"/>
    <w:rsid w:val="00937A44"/>
    <w:rsid w:val="00960196"/>
    <w:rsid w:val="009814D7"/>
    <w:rsid w:val="0098230A"/>
    <w:rsid w:val="00982922"/>
    <w:rsid w:val="009A0C4D"/>
    <w:rsid w:val="009A111D"/>
    <w:rsid w:val="009A58DF"/>
    <w:rsid w:val="009B0D15"/>
    <w:rsid w:val="009B31BE"/>
    <w:rsid w:val="009B32BE"/>
    <w:rsid w:val="009C15FD"/>
    <w:rsid w:val="009C3F31"/>
    <w:rsid w:val="009E0BFE"/>
    <w:rsid w:val="009E12D8"/>
    <w:rsid w:val="009F52DA"/>
    <w:rsid w:val="00A11055"/>
    <w:rsid w:val="00A15602"/>
    <w:rsid w:val="00A164E1"/>
    <w:rsid w:val="00A43815"/>
    <w:rsid w:val="00A471E6"/>
    <w:rsid w:val="00A65FC2"/>
    <w:rsid w:val="00A66CB0"/>
    <w:rsid w:val="00AC6122"/>
    <w:rsid w:val="00AD753E"/>
    <w:rsid w:val="00AE0D6D"/>
    <w:rsid w:val="00AF4CA3"/>
    <w:rsid w:val="00B06812"/>
    <w:rsid w:val="00B212A5"/>
    <w:rsid w:val="00B251EA"/>
    <w:rsid w:val="00B26CF9"/>
    <w:rsid w:val="00B573A9"/>
    <w:rsid w:val="00B83222"/>
    <w:rsid w:val="00B92394"/>
    <w:rsid w:val="00B933A1"/>
    <w:rsid w:val="00BB394B"/>
    <w:rsid w:val="00BB7A8B"/>
    <w:rsid w:val="00BE71A6"/>
    <w:rsid w:val="00BF6B1E"/>
    <w:rsid w:val="00C050DC"/>
    <w:rsid w:val="00C45DA2"/>
    <w:rsid w:val="00C4657E"/>
    <w:rsid w:val="00C55D30"/>
    <w:rsid w:val="00C57929"/>
    <w:rsid w:val="00C66421"/>
    <w:rsid w:val="00C66D10"/>
    <w:rsid w:val="00C743F8"/>
    <w:rsid w:val="00C752AB"/>
    <w:rsid w:val="00C81BE9"/>
    <w:rsid w:val="00C8310D"/>
    <w:rsid w:val="00C85735"/>
    <w:rsid w:val="00C859EE"/>
    <w:rsid w:val="00CA7002"/>
    <w:rsid w:val="00CB363A"/>
    <w:rsid w:val="00CE4421"/>
    <w:rsid w:val="00CE5247"/>
    <w:rsid w:val="00CE6B2B"/>
    <w:rsid w:val="00D105CC"/>
    <w:rsid w:val="00D125C3"/>
    <w:rsid w:val="00D17ADF"/>
    <w:rsid w:val="00D26EAB"/>
    <w:rsid w:val="00D27599"/>
    <w:rsid w:val="00D411DC"/>
    <w:rsid w:val="00D52769"/>
    <w:rsid w:val="00D535F1"/>
    <w:rsid w:val="00D5561A"/>
    <w:rsid w:val="00D55820"/>
    <w:rsid w:val="00D56184"/>
    <w:rsid w:val="00D71DEB"/>
    <w:rsid w:val="00D8467D"/>
    <w:rsid w:val="00D90468"/>
    <w:rsid w:val="00DA0757"/>
    <w:rsid w:val="00DC2877"/>
    <w:rsid w:val="00DC7255"/>
    <w:rsid w:val="00DC7F52"/>
    <w:rsid w:val="00DF2CD9"/>
    <w:rsid w:val="00E12D9D"/>
    <w:rsid w:val="00E168E2"/>
    <w:rsid w:val="00E20998"/>
    <w:rsid w:val="00E47A6A"/>
    <w:rsid w:val="00E51C61"/>
    <w:rsid w:val="00E52613"/>
    <w:rsid w:val="00E54064"/>
    <w:rsid w:val="00E65FE8"/>
    <w:rsid w:val="00E66389"/>
    <w:rsid w:val="00E700B3"/>
    <w:rsid w:val="00EA4F61"/>
    <w:rsid w:val="00EB1AF6"/>
    <w:rsid w:val="00EB463D"/>
    <w:rsid w:val="00EB7B43"/>
    <w:rsid w:val="00ED42C1"/>
    <w:rsid w:val="00ED4CDF"/>
    <w:rsid w:val="00EE0C54"/>
    <w:rsid w:val="00EF5F8C"/>
    <w:rsid w:val="00F04B81"/>
    <w:rsid w:val="00F04E7D"/>
    <w:rsid w:val="00F073A0"/>
    <w:rsid w:val="00F101D9"/>
    <w:rsid w:val="00F10C52"/>
    <w:rsid w:val="00F14AFC"/>
    <w:rsid w:val="00F17450"/>
    <w:rsid w:val="00F23A88"/>
    <w:rsid w:val="00F34128"/>
    <w:rsid w:val="00F40E0D"/>
    <w:rsid w:val="00F60F78"/>
    <w:rsid w:val="00F635D1"/>
    <w:rsid w:val="00F724D6"/>
    <w:rsid w:val="00F75462"/>
    <w:rsid w:val="00FC357F"/>
    <w:rsid w:val="00FC6953"/>
    <w:rsid w:val="00FC7BC1"/>
    <w:rsid w:val="00FF27AE"/>
    <w:rsid w:val="00FF7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04209B4"/>
  <w15:chartTrackingRefBased/>
  <w15:docId w15:val="{BC9301A9-E139-4479-A80D-FD84016F4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widowControl w:val="0"/>
      <w:suppressAutoHyphens/>
      <w:autoSpaceDE w:val="0"/>
    </w:pPr>
    <w:rPr>
      <w:sz w:val="24"/>
      <w:lang w:val="hu-HU" w:eastAsia="hu-HU" w:bidi="hu-HU"/>
    </w:rPr>
  </w:style>
  <w:style w:type="paragraph" w:styleId="Cmsor2">
    <w:name w:val="heading 2"/>
    <w:basedOn w:val="Norml"/>
    <w:next w:val="Norml"/>
    <w:link w:val="Cmsor2Char"/>
    <w:qFormat/>
    <w:rsid w:val="00852F82"/>
    <w:pPr>
      <w:keepNext/>
      <w:widowControl/>
      <w:numPr>
        <w:ilvl w:val="1"/>
        <w:numId w:val="1"/>
      </w:numPr>
      <w:suppressAutoHyphens w:val="0"/>
      <w:autoSpaceDE/>
      <w:spacing w:line="360" w:lineRule="auto"/>
      <w:jc w:val="both"/>
      <w:outlineLvl w:val="1"/>
    </w:pPr>
    <w:rPr>
      <w:b/>
      <w:sz w:val="28"/>
      <w:lang w:val="x-none" w:eastAsia="ar-SA" w:bidi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2z0">
    <w:name w:val="WW8Num2z0"/>
    <w:rPr>
      <w:rFonts w:ascii="Times New Roman" w:eastAsia="Times New Roman" w:hAnsi="Times New Roman" w:cs="Times New Roman"/>
    </w:rPr>
  </w:style>
  <w:style w:type="character" w:customStyle="1" w:styleId="WW8Num3z0">
    <w:name w:val="WW8Num3z0"/>
    <w:rPr>
      <w:rFonts w:ascii="Times New Roman" w:eastAsia="Times New Roman" w:hAnsi="Times New Roman" w:cs="Times New Roman"/>
    </w:rPr>
  </w:style>
  <w:style w:type="character" w:customStyle="1" w:styleId="WW8Num4z0">
    <w:name w:val="WW8Num4z0"/>
    <w:rPr>
      <w:rFonts w:ascii="Times New Roman" w:eastAsia="Times New Roman" w:hAnsi="Times New Roman" w:cs="Times New Roman"/>
    </w:rPr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8Num7z0">
    <w:name w:val="WW8Num7z0"/>
    <w:rPr>
      <w:rFonts w:ascii="Arial" w:hAnsi="Arial" w:cs="StarSymbol"/>
      <w:sz w:val="18"/>
      <w:szCs w:val="18"/>
    </w:rPr>
  </w:style>
  <w:style w:type="character" w:customStyle="1" w:styleId="WW-Absatz-Standardschriftart">
    <w:name w:val="WW-Absatz-Standardschriftart"/>
  </w:style>
  <w:style w:type="character" w:customStyle="1" w:styleId="RTFNum21">
    <w:name w:val="RTF_Num 2 1"/>
    <w:rPr>
      <w:rFonts w:ascii="Times New Roman" w:eastAsia="Times New Roman" w:hAnsi="Times New Roman" w:cs="Times New Roman"/>
    </w:rPr>
  </w:style>
  <w:style w:type="character" w:customStyle="1" w:styleId="RTFNum31">
    <w:name w:val="RTF_Num 3 1"/>
    <w:rPr>
      <w:rFonts w:ascii="Times New Roman" w:eastAsia="Times New Roman" w:hAnsi="Times New Roman" w:cs="Times New Roman"/>
    </w:rPr>
  </w:style>
  <w:style w:type="character" w:customStyle="1" w:styleId="RTFNum41">
    <w:name w:val="RTF_Num 4 1"/>
    <w:rPr>
      <w:rFonts w:ascii="Times New Roman" w:eastAsia="Times New Roman" w:hAnsi="Times New Roman" w:cs="Times New Roman"/>
    </w:rPr>
  </w:style>
  <w:style w:type="character" w:customStyle="1" w:styleId="RTFNum51">
    <w:name w:val="RTF_Num 5 1"/>
    <w:rPr>
      <w:rFonts w:ascii="Times New Roman" w:eastAsia="Times New Roman" w:hAnsi="Times New Roman" w:cs="Times New Roman"/>
    </w:rPr>
  </w:style>
  <w:style w:type="character" w:customStyle="1" w:styleId="RTFNum61">
    <w:name w:val="RTF_Num 6 1"/>
    <w:rPr>
      <w:rFonts w:ascii="Times New Roman" w:eastAsia="Times New Roman" w:hAnsi="Times New Roman" w:cs="Times New Roman"/>
    </w:rPr>
  </w:style>
  <w:style w:type="character" w:customStyle="1" w:styleId="RTFNum71">
    <w:name w:val="RTF_Num 7 1"/>
    <w:rPr>
      <w:rFonts w:ascii="Times New Roman" w:eastAsia="Times New Roman" w:hAnsi="Times New Roman" w:cs="Times New Roman"/>
    </w:rPr>
  </w:style>
  <w:style w:type="character" w:customStyle="1" w:styleId="RTFNum81">
    <w:name w:val="RTF_Num 8 1"/>
    <w:rPr>
      <w:rFonts w:ascii="Times New Roman" w:eastAsia="Times New Roman" w:hAnsi="Times New Roman" w:cs="Times New Roman"/>
    </w:rPr>
  </w:style>
  <w:style w:type="character" w:customStyle="1" w:styleId="RTFNum91">
    <w:name w:val="RTF_Num 9 1"/>
    <w:rPr>
      <w:rFonts w:ascii="Times New Roman" w:eastAsia="Times New Roman" w:hAnsi="Times New Roman" w:cs="Times New Roman"/>
    </w:rPr>
  </w:style>
  <w:style w:type="character" w:customStyle="1" w:styleId="Standard1">
    <w:name w:val="Standard1"/>
    <w:rPr>
      <w:sz w:val="24"/>
      <w:szCs w:val="24"/>
      <w:lang w:val="hu-HU"/>
    </w:rPr>
  </w:style>
  <w:style w:type="character" w:customStyle="1" w:styleId="Absatz-Standardschriftart1">
    <w:name w:val="Absatz-Standardschriftart1"/>
    <w:rPr>
      <w:sz w:val="24"/>
      <w:szCs w:val="24"/>
      <w:lang w:val="hu-HU"/>
    </w:rPr>
  </w:style>
  <w:style w:type="character" w:customStyle="1" w:styleId="Felsorolsjelek">
    <w:name w:val="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Pr>
      <w:rFonts w:ascii="StarSymbol" w:eastAsia="StarSymbol" w:hAnsi="StarSymbol" w:cs="StarSymbol"/>
      <w:sz w:val="18"/>
      <w:szCs w:val="18"/>
    </w:rPr>
  </w:style>
  <w:style w:type="character" w:customStyle="1" w:styleId="Szmozsjelek">
    <w:name w:val="Számozásjelek"/>
  </w:style>
  <w:style w:type="character" w:customStyle="1" w:styleId="WW-Szmozsjelek">
    <w:name w:val="WW-Számozásjelek"/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Standard2">
    <w:name w:val="Standard2"/>
    <w:basedOn w:val="Norml"/>
    <w:pPr>
      <w:autoSpaceDE/>
    </w:pPr>
    <w:rPr>
      <w:szCs w:val="24"/>
    </w:rPr>
  </w:style>
  <w:style w:type="paragraph" w:customStyle="1" w:styleId="Textkrper-Zeileneinzug1">
    <w:name w:val="Textkörper-Zeileneinzug1"/>
    <w:basedOn w:val="Standard2"/>
    <w:pPr>
      <w:spacing w:line="360" w:lineRule="auto"/>
      <w:ind w:firstLine="709"/>
      <w:jc w:val="both"/>
    </w:pPr>
  </w:style>
  <w:style w:type="paragraph" w:customStyle="1" w:styleId="Kopfzeile1">
    <w:name w:val="Kopfzeile1"/>
    <w:basedOn w:val="Standard2"/>
    <w:pPr>
      <w:tabs>
        <w:tab w:val="center" w:pos="4536"/>
        <w:tab w:val="right" w:pos="9072"/>
      </w:tabs>
      <w:spacing w:line="360" w:lineRule="auto"/>
      <w:ind w:firstLine="709"/>
    </w:pPr>
  </w:style>
  <w:style w:type="paragraph" w:styleId="lfej">
    <w:name w:val="header"/>
    <w:basedOn w:val="Norml"/>
    <w:pPr>
      <w:suppressLineNumbers/>
      <w:tabs>
        <w:tab w:val="center" w:pos="4703"/>
        <w:tab w:val="right" w:pos="9406"/>
      </w:tabs>
    </w:pPr>
  </w:style>
  <w:style w:type="paragraph" w:styleId="llb">
    <w:name w:val="footer"/>
    <w:basedOn w:val="Norml"/>
    <w:link w:val="llbChar"/>
    <w:rsid w:val="007276C4"/>
    <w:pPr>
      <w:tabs>
        <w:tab w:val="center" w:pos="4536"/>
        <w:tab w:val="right" w:pos="9072"/>
      </w:tabs>
    </w:pPr>
    <w:rPr>
      <w:lang w:val="x-none" w:eastAsia="x-none"/>
    </w:rPr>
  </w:style>
  <w:style w:type="paragraph" w:styleId="Buborkszveg">
    <w:name w:val="Balloon Text"/>
    <w:basedOn w:val="Norml"/>
    <w:semiHidden/>
    <w:rsid w:val="007276C4"/>
    <w:rPr>
      <w:rFonts w:ascii="Tahoma" w:hAnsi="Tahoma" w:cs="Tahoma"/>
      <w:sz w:val="16"/>
      <w:szCs w:val="16"/>
    </w:rPr>
  </w:style>
  <w:style w:type="paragraph" w:customStyle="1" w:styleId="WW-Szvegtrzsbehzssal2">
    <w:name w:val="WW-Szövegtörzs behúzással 2"/>
    <w:basedOn w:val="Norml"/>
    <w:rsid w:val="00F40E0D"/>
    <w:pPr>
      <w:autoSpaceDE/>
      <w:spacing w:line="360" w:lineRule="auto"/>
      <w:ind w:firstLine="709"/>
      <w:jc w:val="both"/>
    </w:pPr>
    <w:rPr>
      <w:rFonts w:eastAsia="HG Mincho Light J"/>
      <w:b/>
      <w:color w:val="000000"/>
      <w:lang w:bidi="ar-SA"/>
    </w:rPr>
  </w:style>
  <w:style w:type="character" w:styleId="Hiperhivatkozs">
    <w:name w:val="Hyperlink"/>
    <w:rsid w:val="00E700B3"/>
    <w:rPr>
      <w:rFonts w:cs="Times New Roman"/>
      <w:color w:val="0000FF"/>
      <w:u w:val="single"/>
    </w:rPr>
  </w:style>
  <w:style w:type="character" w:customStyle="1" w:styleId="Cmsor2Char">
    <w:name w:val="Címsor 2 Char"/>
    <w:link w:val="Cmsor2"/>
    <w:rsid w:val="00852F82"/>
    <w:rPr>
      <w:b/>
      <w:sz w:val="28"/>
      <w:lang w:eastAsia="ar-SA"/>
    </w:rPr>
  </w:style>
  <w:style w:type="character" w:styleId="Jegyzethivatkozs">
    <w:name w:val="annotation reference"/>
    <w:rsid w:val="002046F8"/>
    <w:rPr>
      <w:sz w:val="16"/>
      <w:szCs w:val="16"/>
    </w:rPr>
  </w:style>
  <w:style w:type="paragraph" w:styleId="Jegyzetszveg">
    <w:name w:val="annotation text"/>
    <w:basedOn w:val="Norml"/>
    <w:link w:val="JegyzetszvegChar"/>
    <w:rsid w:val="002046F8"/>
    <w:rPr>
      <w:sz w:val="20"/>
      <w:lang w:val="x-none" w:eastAsia="x-none"/>
    </w:rPr>
  </w:style>
  <w:style w:type="character" w:customStyle="1" w:styleId="JegyzetszvegChar">
    <w:name w:val="Jegyzetszöveg Char"/>
    <w:link w:val="Jegyzetszveg"/>
    <w:rsid w:val="002046F8"/>
    <w:rPr>
      <w:lang w:bidi="hu-HU"/>
    </w:rPr>
  </w:style>
  <w:style w:type="paragraph" w:styleId="Megjegyzstrgya">
    <w:name w:val="annotation subject"/>
    <w:basedOn w:val="Jegyzetszveg"/>
    <w:next w:val="Jegyzetszveg"/>
    <w:link w:val="MegjegyzstrgyaChar"/>
    <w:rsid w:val="002046F8"/>
    <w:rPr>
      <w:b/>
      <w:bCs/>
    </w:rPr>
  </w:style>
  <w:style w:type="character" w:customStyle="1" w:styleId="MegjegyzstrgyaChar">
    <w:name w:val="Megjegyzés tárgya Char"/>
    <w:link w:val="Megjegyzstrgya"/>
    <w:rsid w:val="002046F8"/>
    <w:rPr>
      <w:b/>
      <w:bCs/>
      <w:lang w:bidi="hu-HU"/>
    </w:rPr>
  </w:style>
  <w:style w:type="character" w:customStyle="1" w:styleId="llbChar">
    <w:name w:val="Élőláb Char"/>
    <w:link w:val="llb"/>
    <w:rsid w:val="003A284C"/>
    <w:rPr>
      <w:sz w:val="24"/>
      <w:lang w:bidi="hu-HU"/>
    </w:rPr>
  </w:style>
  <w:style w:type="paragraph" w:styleId="Vltozat">
    <w:name w:val="Revision"/>
    <w:hidden/>
    <w:uiPriority w:val="99"/>
    <w:semiHidden/>
    <w:rsid w:val="00D8467D"/>
    <w:rPr>
      <w:sz w:val="24"/>
      <w:lang w:val="hu-HU" w:eastAsia="hu-HU"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9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0bbb9d7-a0d9-4b4a-9d4e-b0f38315b87d">
      <Terms xmlns="http://schemas.microsoft.com/office/infopath/2007/PartnerControls"/>
    </lcf76f155ced4ddcb4097134ff3c332f>
    <TaxCatchAll xmlns="44502bc5-ad7e-478c-90c9-3c6ec075beb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46887A5E717DD42ADAAF82F4E221C70" ma:contentTypeVersion="18" ma:contentTypeDescription="Ein neues Dokument erstellen." ma:contentTypeScope="" ma:versionID="41ae1638c7e81c415d995ca25b76f18e">
  <xsd:schema xmlns:xsd="http://www.w3.org/2001/XMLSchema" xmlns:xs="http://www.w3.org/2001/XMLSchema" xmlns:p="http://schemas.microsoft.com/office/2006/metadata/properties" xmlns:ns2="44502bc5-ad7e-478c-90c9-3c6ec075beb1" xmlns:ns3="e0bbb9d7-a0d9-4b4a-9d4e-b0f38315b87d" targetNamespace="http://schemas.microsoft.com/office/2006/metadata/properties" ma:root="true" ma:fieldsID="ad7604769b14341c4b3346e6457aefde" ns2:_="" ns3:_="">
    <xsd:import namespace="44502bc5-ad7e-478c-90c9-3c6ec075beb1"/>
    <xsd:import namespace="e0bbb9d7-a0d9-4b4a-9d4e-b0f38315b87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502bc5-ad7e-478c-90c9-3c6ec075beb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bc96204-df79-4fa8-8ceb-fb478e2cd8c8}" ma:internalName="TaxCatchAll" ma:showField="CatchAllData" ma:web="44502bc5-ad7e-478c-90c9-3c6ec075be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bbb9d7-a0d9-4b4a-9d4e-b0f38315b8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30ade75f-8a6d-4e3e-b7ed-3aa223d8683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6CBACD-1D63-4E7C-8EB9-106727DEFA10}">
  <ds:schemaRefs>
    <ds:schemaRef ds:uri="http://schemas.microsoft.com/office/2006/metadata/properties"/>
    <ds:schemaRef ds:uri="http://purl.org/dc/elements/1.1/"/>
    <ds:schemaRef ds:uri="http://purl.org/dc/terms/"/>
    <ds:schemaRef ds:uri="http://schemas.microsoft.com/office/infopath/2007/PartnerControls"/>
    <ds:schemaRef ds:uri="44502bc5-ad7e-478c-90c9-3c6ec075beb1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e0bbb9d7-a0d9-4b4a-9d4e-b0f38315b87d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0E88A48-FC43-4B43-A1FF-4E32985F98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1B2508-8C65-4C0F-9685-C940313240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502bc5-ad7e-478c-90c9-3c6ec075beb1"/>
    <ds:schemaRef ds:uri="e0bbb9d7-a0d9-4b4a-9d4e-b0f38315b8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D261FBC-E870-4E46-AAF8-579A1E314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831</Words>
  <Characters>5741</Characters>
  <Application>Microsoft Office Word</Application>
  <DocSecurity>2</DocSecurity>
  <Lines>47</Lines>
  <Paragraphs>13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BETEGTÁJÉKOZTATÓ: INFORMÁCIÓK A FELHASZNÁLÓ SZÁMÁRA</vt:lpstr>
      <vt:lpstr>BETEGTÁJÉKOZTATÓ: INFORMÁCIÓK A FELHASZNÁLÓ SZÁMÁRA</vt:lpstr>
    </vt:vector>
  </TitlesOfParts>
  <Company>Family</Company>
  <LinksUpToDate>false</LinksUpToDate>
  <CharactersWithSpaces>6559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BETEGTÁJÉKOZTATÓ: INFORMÁCIÓK A FELHASZNÁLÓ SZÁMÁRA</dc:title>
  <dc:subject/>
  <dc:creator>Mancik</dc:creator>
  <cp:keywords/>
  <cp:lastModifiedBy>HU OGYI 49.1</cp:lastModifiedBy>
  <cp:revision>3</cp:revision>
  <cp:lastPrinted>2015-04-30T09:51:00Z</cp:lastPrinted>
  <dcterms:created xsi:type="dcterms:W3CDTF">2026-04-28T14:02:00Z</dcterms:created>
  <dcterms:modified xsi:type="dcterms:W3CDTF">2026-04-28T14:03:00Z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0x010100446887A5E717DD42ADAAF82F4E221C70</vt:lpwstr>
  </property>
</Properties>
</file>