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470D6" w14:textId="77777777" w:rsidR="0033193A" w:rsidRPr="00041C51" w:rsidRDefault="002130CA" w:rsidP="00041C51">
      <w:pPr>
        <w:shd w:val="clear" w:color="auto" w:fill="FFFFFF"/>
        <w:jc w:val="center"/>
        <w:rPr>
          <w:sz w:val="22"/>
          <w:szCs w:val="22"/>
        </w:rPr>
      </w:pPr>
      <w:r w:rsidRPr="00041C51">
        <w:rPr>
          <w:b/>
          <w:bCs/>
          <w:sz w:val="22"/>
          <w:szCs w:val="22"/>
        </w:rPr>
        <w:t>Betegtájékoztató</w:t>
      </w:r>
      <w:r w:rsidR="0033193A" w:rsidRPr="00041C51">
        <w:rPr>
          <w:b/>
          <w:bCs/>
          <w:sz w:val="22"/>
          <w:szCs w:val="22"/>
        </w:rPr>
        <w:t>: I</w:t>
      </w:r>
      <w:r w:rsidRPr="00041C51">
        <w:rPr>
          <w:b/>
          <w:bCs/>
          <w:sz w:val="22"/>
          <w:szCs w:val="22"/>
        </w:rPr>
        <w:t>nformációk</w:t>
      </w:r>
      <w:r w:rsidR="0033193A" w:rsidRPr="00041C51">
        <w:rPr>
          <w:b/>
          <w:bCs/>
          <w:sz w:val="22"/>
          <w:szCs w:val="22"/>
        </w:rPr>
        <w:t xml:space="preserve"> </w:t>
      </w:r>
      <w:r w:rsidRPr="00041C51">
        <w:rPr>
          <w:b/>
          <w:bCs/>
          <w:sz w:val="22"/>
          <w:szCs w:val="22"/>
        </w:rPr>
        <w:t>a</w:t>
      </w:r>
      <w:r w:rsidR="0033193A" w:rsidRPr="00041C51">
        <w:rPr>
          <w:b/>
          <w:bCs/>
          <w:sz w:val="22"/>
          <w:szCs w:val="22"/>
        </w:rPr>
        <w:t xml:space="preserve"> </w:t>
      </w:r>
      <w:r w:rsidRPr="00041C51">
        <w:rPr>
          <w:b/>
          <w:bCs/>
          <w:sz w:val="22"/>
          <w:szCs w:val="22"/>
        </w:rPr>
        <w:t>felhasználó</w:t>
      </w:r>
      <w:r w:rsidR="0033193A" w:rsidRPr="00041C51">
        <w:rPr>
          <w:b/>
          <w:bCs/>
          <w:sz w:val="22"/>
          <w:szCs w:val="22"/>
        </w:rPr>
        <w:t xml:space="preserve"> </w:t>
      </w:r>
      <w:r w:rsidRPr="00041C51">
        <w:rPr>
          <w:b/>
          <w:bCs/>
          <w:sz w:val="22"/>
          <w:szCs w:val="22"/>
        </w:rPr>
        <w:t>számára</w:t>
      </w:r>
    </w:p>
    <w:p w14:paraId="3E99BC40" w14:textId="77777777" w:rsidR="0033193A" w:rsidRPr="00041C51" w:rsidRDefault="0033193A" w:rsidP="00041C51">
      <w:pPr>
        <w:pStyle w:val="WW-Szvegtrzs2"/>
        <w:jc w:val="center"/>
        <w:rPr>
          <w:b/>
          <w:bCs/>
          <w:sz w:val="22"/>
          <w:szCs w:val="22"/>
        </w:rPr>
      </w:pPr>
    </w:p>
    <w:p w14:paraId="2AD7BC7E" w14:textId="77777777" w:rsidR="007D0A5F" w:rsidRPr="00041C51" w:rsidRDefault="00175949" w:rsidP="00041C51">
      <w:pPr>
        <w:pStyle w:val="WW-Szvegtrzs2"/>
        <w:jc w:val="center"/>
        <w:rPr>
          <w:b/>
          <w:bCs/>
          <w:sz w:val="22"/>
          <w:szCs w:val="22"/>
        </w:rPr>
      </w:pP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 gyermekeknek</w:t>
      </w:r>
    </w:p>
    <w:p w14:paraId="3166EE10" w14:textId="49D98492" w:rsidR="007D0A5F" w:rsidRPr="00041C51" w:rsidRDefault="001F4DDF" w:rsidP="00041C51">
      <w:pPr>
        <w:pStyle w:val="WW-Szvegtrzs2"/>
        <w:jc w:val="center"/>
        <w:rPr>
          <w:sz w:val="22"/>
          <w:szCs w:val="22"/>
        </w:rPr>
      </w:pPr>
      <w:r w:rsidRPr="00041C51">
        <w:rPr>
          <w:sz w:val="22"/>
          <w:szCs w:val="22"/>
        </w:rPr>
        <w:t>(</w:t>
      </w:r>
      <w:r w:rsidR="00C80131" w:rsidRPr="00041C51">
        <w:rPr>
          <w:sz w:val="22"/>
          <w:szCs w:val="22"/>
        </w:rPr>
        <w:t>kamilla</w:t>
      </w:r>
      <w:r w:rsidR="003823A5">
        <w:rPr>
          <w:sz w:val="22"/>
          <w:szCs w:val="22"/>
        </w:rPr>
        <w:t xml:space="preserve"> </w:t>
      </w:r>
      <w:r w:rsidR="00C80131" w:rsidRPr="00041C51">
        <w:rPr>
          <w:sz w:val="22"/>
          <w:szCs w:val="22"/>
        </w:rPr>
        <w:t xml:space="preserve">tinktúra, </w:t>
      </w:r>
      <w:proofErr w:type="spellStart"/>
      <w:r w:rsidR="00C80131" w:rsidRPr="00041C51">
        <w:rPr>
          <w:sz w:val="22"/>
          <w:szCs w:val="22"/>
        </w:rPr>
        <w:t>lidokain-hidroklorid-monohidrát</w:t>
      </w:r>
      <w:proofErr w:type="spellEnd"/>
      <w:r w:rsidR="00C80131" w:rsidRPr="00041C51">
        <w:rPr>
          <w:sz w:val="22"/>
          <w:szCs w:val="22"/>
        </w:rPr>
        <w:t xml:space="preserve">, </w:t>
      </w:r>
      <w:proofErr w:type="spellStart"/>
      <w:r w:rsidR="0054126B">
        <w:rPr>
          <w:sz w:val="22"/>
          <w:szCs w:val="22"/>
        </w:rPr>
        <w:t>lauroma</w:t>
      </w:r>
      <w:r w:rsidR="003823A5">
        <w:rPr>
          <w:sz w:val="22"/>
          <w:szCs w:val="22"/>
        </w:rPr>
        <w:t>k</w:t>
      </w:r>
      <w:r w:rsidR="0054126B">
        <w:rPr>
          <w:sz w:val="22"/>
          <w:szCs w:val="22"/>
        </w:rPr>
        <w:t>rogol</w:t>
      </w:r>
      <w:proofErr w:type="spellEnd"/>
      <w:r w:rsidR="0054126B">
        <w:rPr>
          <w:sz w:val="22"/>
          <w:szCs w:val="22"/>
        </w:rPr>
        <w:t xml:space="preserve"> 400</w:t>
      </w:r>
      <w:r w:rsidRPr="00041C51">
        <w:rPr>
          <w:sz w:val="22"/>
          <w:szCs w:val="22"/>
        </w:rPr>
        <w:t>)</w:t>
      </w:r>
    </w:p>
    <w:p w14:paraId="54C7AFCE" w14:textId="77777777" w:rsidR="007D0A5F" w:rsidRPr="00041C51" w:rsidRDefault="007D0A5F" w:rsidP="00041C51">
      <w:pPr>
        <w:pStyle w:val="WW-Szvegtrzs2"/>
        <w:jc w:val="center"/>
        <w:rPr>
          <w:sz w:val="22"/>
          <w:szCs w:val="22"/>
        </w:rPr>
      </w:pPr>
    </w:p>
    <w:p w14:paraId="0BB0636E" w14:textId="77777777" w:rsidR="00EE019D" w:rsidRPr="00041C51" w:rsidRDefault="00EE019D" w:rsidP="00E259D8">
      <w:pPr>
        <w:pStyle w:val="WW-Szvegtrzs2"/>
        <w:jc w:val="center"/>
        <w:rPr>
          <w:sz w:val="22"/>
          <w:szCs w:val="22"/>
        </w:rPr>
      </w:pPr>
    </w:p>
    <w:p w14:paraId="08E33487" w14:textId="77777777" w:rsidR="002130CA" w:rsidRPr="00041C51" w:rsidRDefault="002130CA" w:rsidP="00041C51">
      <w:pPr>
        <w:rPr>
          <w:rFonts w:eastAsia="SimSun"/>
          <w:sz w:val="22"/>
          <w:szCs w:val="22"/>
        </w:rPr>
      </w:pPr>
      <w:r w:rsidRPr="00041C51">
        <w:rPr>
          <w:b/>
          <w:bCs/>
          <w:sz w:val="22"/>
          <w:szCs w:val="22"/>
        </w:rPr>
        <w:t>Mielőtt elkezdi alkalmazni ezt a gyógyszert, o</w:t>
      </w:r>
      <w:r w:rsidR="007D0A5F" w:rsidRPr="00041C51">
        <w:rPr>
          <w:b/>
          <w:bCs/>
          <w:sz w:val="22"/>
          <w:szCs w:val="22"/>
        </w:rPr>
        <w:t>lvassa el figyelmesen az alábbi betegtájékoztatót</w:t>
      </w:r>
      <w:r w:rsidR="00157AB6" w:rsidRPr="00041C51">
        <w:rPr>
          <w:b/>
          <w:bCs/>
          <w:sz w:val="22"/>
          <w:szCs w:val="22"/>
        </w:rPr>
        <w:t>, me</w:t>
      </w:r>
      <w:r w:rsidRPr="00041C51">
        <w:rPr>
          <w:b/>
          <w:bCs/>
          <w:sz w:val="22"/>
          <w:szCs w:val="22"/>
        </w:rPr>
        <w:t>rt</w:t>
      </w:r>
      <w:r w:rsidR="00157AB6" w:rsidRPr="00041C51">
        <w:rPr>
          <w:b/>
          <w:bCs/>
          <w:sz w:val="22"/>
          <w:szCs w:val="22"/>
        </w:rPr>
        <w:t xml:space="preserve"> az Ön számára fontos információkat tartalmaz</w:t>
      </w:r>
      <w:r w:rsidR="007D0A5F" w:rsidRPr="00041C51">
        <w:rPr>
          <w:b/>
          <w:bCs/>
          <w:sz w:val="22"/>
          <w:szCs w:val="22"/>
        </w:rPr>
        <w:t>.</w:t>
      </w:r>
    </w:p>
    <w:p w14:paraId="0F62D00D" w14:textId="77777777" w:rsidR="0033193A" w:rsidRPr="00041C51" w:rsidRDefault="002130CA" w:rsidP="00041C51">
      <w:pPr>
        <w:rPr>
          <w:rFonts w:eastAsia="SimSun"/>
          <w:sz w:val="22"/>
          <w:szCs w:val="22"/>
        </w:rPr>
      </w:pPr>
      <w:r w:rsidRPr="00041C51">
        <w:rPr>
          <w:rFonts w:eastAsia="SimSun"/>
          <w:sz w:val="22"/>
          <w:szCs w:val="22"/>
        </w:rPr>
        <w:t xml:space="preserve">Ezt a gyógyszert mindig pontosan a betegtájékoztatóban leírtaknak vagy </w:t>
      </w:r>
      <w:proofErr w:type="gramStart"/>
      <w:r w:rsidRPr="00041C51">
        <w:rPr>
          <w:rFonts w:eastAsia="SimSun"/>
          <w:sz w:val="22"/>
          <w:szCs w:val="22"/>
        </w:rPr>
        <w:t>az Ön kezelőorvosa</w:t>
      </w:r>
      <w:proofErr w:type="gramEnd"/>
      <w:r w:rsidRPr="00041C51">
        <w:rPr>
          <w:rFonts w:eastAsia="SimSun"/>
          <w:sz w:val="22"/>
          <w:szCs w:val="22"/>
        </w:rPr>
        <w:t xml:space="preserve"> vagy gyógyszerésze által elmondottaknak megfelelően alkalmazza.</w:t>
      </w:r>
    </w:p>
    <w:p w14:paraId="5CD42E41" w14:textId="38BFA3AD" w:rsidR="007D0A5F" w:rsidRPr="00041C51" w:rsidRDefault="007D0A5F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Tartsa meg </w:t>
      </w:r>
      <w:r w:rsidR="00317BB1">
        <w:rPr>
          <w:sz w:val="22"/>
          <w:szCs w:val="22"/>
        </w:rPr>
        <w:t>a</w:t>
      </w:r>
      <w:r w:rsidR="00317BB1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betegtájékoztatót, mert a benne szereplő információkra a későbbiekben is szüksége lehet.</w:t>
      </w:r>
    </w:p>
    <w:p w14:paraId="52FF61E8" w14:textId="77777777" w:rsidR="007D0A5F" w:rsidRPr="00041C51" w:rsidRDefault="007D0A5F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További kérdéseivel forduljon </w:t>
      </w:r>
      <w:r w:rsidR="00EE019D" w:rsidRPr="00041C51">
        <w:rPr>
          <w:sz w:val="22"/>
          <w:szCs w:val="22"/>
        </w:rPr>
        <w:t>kezelő</w:t>
      </w:r>
      <w:r w:rsidRPr="00041C51">
        <w:rPr>
          <w:sz w:val="22"/>
          <w:szCs w:val="22"/>
        </w:rPr>
        <w:t>orvosához vagy gyógyszerészéhez.</w:t>
      </w:r>
    </w:p>
    <w:p w14:paraId="2A5BE982" w14:textId="2AF702B5" w:rsidR="002130CA" w:rsidRPr="00041C51" w:rsidRDefault="002130CA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Ha Önnél bármilyen mellékhatás jelentkezik, tájékoztassa kezelőorvosát vagy gyógyszerészét.</w:t>
      </w:r>
      <w:r w:rsidR="00EE019D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Ez a betegtájékoztatóban fel nem sorolt bármely lehetséges mellékhatásra is vonatkozik. Lásd 4.</w:t>
      </w:r>
      <w:r w:rsidR="003823A5">
        <w:rPr>
          <w:sz w:val="22"/>
          <w:szCs w:val="22"/>
        </w:rPr>
        <w:t> </w:t>
      </w:r>
      <w:r w:rsidRPr="00041C51">
        <w:rPr>
          <w:sz w:val="22"/>
          <w:szCs w:val="22"/>
        </w:rPr>
        <w:t>pont</w:t>
      </w:r>
      <w:r w:rsidR="00E259D8">
        <w:rPr>
          <w:sz w:val="22"/>
          <w:szCs w:val="22"/>
        </w:rPr>
        <w:t>.</w:t>
      </w:r>
    </w:p>
    <w:p w14:paraId="2319ED1B" w14:textId="77777777" w:rsidR="007D0A5F" w:rsidRPr="00041C51" w:rsidRDefault="002130CA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Feltétlenül tájékoztassa</w:t>
      </w:r>
      <w:r w:rsidR="007D0A5F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kezelő</w:t>
      </w:r>
      <w:r w:rsidR="007D0A5F" w:rsidRPr="00041C51">
        <w:rPr>
          <w:sz w:val="22"/>
          <w:szCs w:val="22"/>
        </w:rPr>
        <w:t xml:space="preserve">orvosát, ha tünetei </w:t>
      </w:r>
      <w:r w:rsidR="0033193A" w:rsidRPr="00041C51">
        <w:rPr>
          <w:sz w:val="22"/>
          <w:szCs w:val="22"/>
        </w:rPr>
        <w:t xml:space="preserve">néhány </w:t>
      </w:r>
      <w:r w:rsidR="007D0A5F" w:rsidRPr="00041C51">
        <w:rPr>
          <w:sz w:val="22"/>
          <w:szCs w:val="22"/>
        </w:rPr>
        <w:t>napon belül nem enyhülnek, vagy éppen súlyosbodnak.</w:t>
      </w:r>
    </w:p>
    <w:p w14:paraId="34A9E639" w14:textId="77777777" w:rsidR="00B47012" w:rsidRPr="00041C51" w:rsidRDefault="00B47012" w:rsidP="00041C51">
      <w:pPr>
        <w:rPr>
          <w:sz w:val="22"/>
          <w:szCs w:val="22"/>
        </w:rPr>
      </w:pPr>
    </w:p>
    <w:p w14:paraId="74F1E222" w14:textId="77777777" w:rsidR="00F101D7" w:rsidRDefault="00F101D7" w:rsidP="00041C51">
      <w:pPr>
        <w:shd w:val="clear" w:color="auto" w:fill="FFFFFF"/>
        <w:ind w:left="11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A betegtájékoztató tartalma:</w:t>
      </w:r>
    </w:p>
    <w:p w14:paraId="7B9E156D" w14:textId="77777777" w:rsidR="003823A5" w:rsidRPr="00041C51" w:rsidRDefault="003823A5" w:rsidP="00041C51">
      <w:pPr>
        <w:shd w:val="clear" w:color="auto" w:fill="FFFFFF"/>
        <w:ind w:left="11"/>
        <w:rPr>
          <w:b/>
          <w:bCs/>
          <w:sz w:val="22"/>
          <w:szCs w:val="22"/>
        </w:rPr>
      </w:pPr>
    </w:p>
    <w:p w14:paraId="7E7D32DA" w14:textId="103B1108" w:rsidR="00F101D7" w:rsidRPr="00041C51" w:rsidRDefault="00F101D7" w:rsidP="009C011C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709" w:hanging="709"/>
        <w:rPr>
          <w:sz w:val="22"/>
          <w:szCs w:val="22"/>
        </w:rPr>
      </w:pPr>
      <w:r w:rsidRPr="00041C51">
        <w:rPr>
          <w:sz w:val="22"/>
          <w:szCs w:val="22"/>
        </w:rPr>
        <w:t xml:space="preserve">Milyen típusú gyógyszer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="004D603D">
        <w:rPr>
          <w:bCs/>
          <w:sz w:val="22"/>
          <w:szCs w:val="22"/>
          <w:shd w:val="clear" w:color="auto" w:fill="FFFFFF"/>
        </w:rPr>
        <w:t xml:space="preserve"> gyermekeknek (továbbiakban: </w:t>
      </w:r>
      <w:proofErr w:type="spellStart"/>
      <w:r w:rsidR="004D603D">
        <w:rPr>
          <w:bCs/>
          <w:sz w:val="22"/>
          <w:szCs w:val="22"/>
          <w:shd w:val="clear" w:color="auto" w:fill="FFFFFF"/>
        </w:rPr>
        <w:t>Dentinox</w:t>
      </w:r>
      <w:proofErr w:type="spellEnd"/>
      <w:r w:rsidR="004D603D">
        <w:rPr>
          <w:bCs/>
          <w:sz w:val="22"/>
          <w:szCs w:val="22"/>
          <w:shd w:val="clear" w:color="auto" w:fill="FFFFFF"/>
        </w:rPr>
        <w:t xml:space="preserve"> fogínygél)</w:t>
      </w:r>
      <w:r w:rsidRPr="00041C51">
        <w:rPr>
          <w:sz w:val="22"/>
          <w:szCs w:val="22"/>
        </w:rPr>
        <w:t>, és milyen betegségek esetén alkalmazható?</w:t>
      </w:r>
    </w:p>
    <w:p w14:paraId="2414C2D1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Tudnivalók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sz w:val="22"/>
          <w:szCs w:val="22"/>
        </w:rPr>
        <w:t xml:space="preserve"> alkalmazása előtt</w:t>
      </w:r>
      <w:r w:rsidR="001F4DDF" w:rsidRPr="00041C51">
        <w:rPr>
          <w:sz w:val="22"/>
          <w:szCs w:val="22"/>
        </w:rPr>
        <w:t>.</w:t>
      </w:r>
    </w:p>
    <w:p w14:paraId="4B829BE0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Hogyan kell alkalmazni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sz w:val="22"/>
          <w:szCs w:val="22"/>
        </w:rPr>
        <w:t>t?</w:t>
      </w:r>
    </w:p>
    <w:p w14:paraId="6CA2B2F2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Lehetséges mellékhatások</w:t>
      </w:r>
    </w:p>
    <w:p w14:paraId="38B7CE33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Hogyan kell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sz w:val="22"/>
          <w:szCs w:val="22"/>
        </w:rPr>
        <w:t>t tárolni?</w:t>
      </w:r>
    </w:p>
    <w:p w14:paraId="7E6E3DBC" w14:textId="77777777" w:rsidR="00EE019D" w:rsidRPr="00041C51" w:rsidRDefault="002130CA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A csomagolás tartalma és egyéb</w:t>
      </w:r>
      <w:r w:rsidR="00F101D7" w:rsidRPr="00041C51">
        <w:rPr>
          <w:sz w:val="22"/>
          <w:szCs w:val="22"/>
        </w:rPr>
        <w:t xml:space="preserve"> információk</w:t>
      </w:r>
    </w:p>
    <w:p w14:paraId="664352E0" w14:textId="77777777" w:rsidR="00EE019D" w:rsidRPr="00041C51" w:rsidRDefault="00EE019D" w:rsidP="00041C51">
      <w:pPr>
        <w:shd w:val="clear" w:color="auto" w:fill="FFFFFF"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14:paraId="3FCF45B3" w14:textId="77777777" w:rsidR="00F101D7" w:rsidRPr="00041C51" w:rsidRDefault="00F101D7" w:rsidP="00041C51">
      <w:pPr>
        <w:shd w:val="clear" w:color="auto" w:fill="FFFFFF"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14:paraId="0DB1B434" w14:textId="77777777" w:rsidR="00F101D7" w:rsidRPr="00041C51" w:rsidRDefault="00F101D7" w:rsidP="00041C51">
      <w:pPr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ind w:left="567" w:right="-1" w:hanging="556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M</w:t>
      </w:r>
      <w:r w:rsidR="002130CA" w:rsidRPr="00041C51">
        <w:rPr>
          <w:b/>
          <w:bCs/>
          <w:sz w:val="22"/>
          <w:szCs w:val="22"/>
        </w:rPr>
        <w:t xml:space="preserve">ilyen típusú gyógyszer a </w:t>
      </w:r>
      <w:proofErr w:type="spellStart"/>
      <w:r w:rsidR="002130CA" w:rsidRPr="00041C51">
        <w:rPr>
          <w:b/>
          <w:bCs/>
          <w:sz w:val="22"/>
          <w:szCs w:val="22"/>
        </w:rPr>
        <w:t>Dentinox</w:t>
      </w:r>
      <w:proofErr w:type="spellEnd"/>
      <w:r w:rsidR="002130CA" w:rsidRPr="00041C51">
        <w:rPr>
          <w:b/>
          <w:bCs/>
          <w:sz w:val="22"/>
          <w:szCs w:val="22"/>
        </w:rPr>
        <w:t xml:space="preserve"> fogínygél és milyen betegségek esetén alkalmazható</w:t>
      </w:r>
      <w:r w:rsidRPr="00041C51">
        <w:rPr>
          <w:b/>
          <w:bCs/>
          <w:sz w:val="22"/>
          <w:szCs w:val="22"/>
        </w:rPr>
        <w:t>?</w:t>
      </w:r>
    </w:p>
    <w:p w14:paraId="755AF000" w14:textId="77777777" w:rsidR="007D0A5F" w:rsidRPr="00041C51" w:rsidRDefault="007D0A5F" w:rsidP="00041C51">
      <w:pPr>
        <w:rPr>
          <w:sz w:val="22"/>
          <w:szCs w:val="22"/>
        </w:rPr>
      </w:pPr>
    </w:p>
    <w:p w14:paraId="3CB62A49" w14:textId="77777777" w:rsidR="00894C7C" w:rsidRPr="00041C51" w:rsidRDefault="007D0A5F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="00175949" w:rsidRPr="00041C51">
        <w:rPr>
          <w:sz w:val="22"/>
          <w:szCs w:val="22"/>
        </w:rPr>
        <w:t>Dentinox</w:t>
      </w:r>
      <w:proofErr w:type="spellEnd"/>
      <w:r w:rsidR="00175949" w:rsidRPr="00041C51">
        <w:rPr>
          <w:sz w:val="22"/>
          <w:szCs w:val="22"/>
        </w:rPr>
        <w:t xml:space="preserve"> fogínygél </w:t>
      </w:r>
      <w:r w:rsidR="00894C7C" w:rsidRPr="00041C51">
        <w:rPr>
          <w:sz w:val="22"/>
          <w:szCs w:val="22"/>
        </w:rPr>
        <w:t>egy tradicionálisan alkalmazott, enyhe hatású gyógyszer</w:t>
      </w:r>
      <w:r w:rsidR="003B46E3" w:rsidRPr="00041C51">
        <w:rPr>
          <w:sz w:val="22"/>
          <w:szCs w:val="22"/>
        </w:rPr>
        <w:t>, mely</w:t>
      </w:r>
      <w:r w:rsidR="00894C7C" w:rsidRPr="00041C51">
        <w:rPr>
          <w:sz w:val="22"/>
          <w:szCs w:val="22"/>
        </w:rPr>
        <w:t xml:space="preserve"> az első fogak kibújásakor jelentkező tünetek (irritált fogíny, gyulladás és fájdalmas rendellenességek) </w:t>
      </w:r>
      <w:r w:rsidR="003B46E3" w:rsidRPr="00041C51">
        <w:rPr>
          <w:sz w:val="22"/>
          <w:szCs w:val="22"/>
        </w:rPr>
        <w:t xml:space="preserve">helyi </w:t>
      </w:r>
      <w:r w:rsidR="00894C7C" w:rsidRPr="00041C51">
        <w:rPr>
          <w:sz w:val="22"/>
          <w:szCs w:val="22"/>
        </w:rPr>
        <w:t>kezelésére alkalmazható.</w:t>
      </w:r>
    </w:p>
    <w:p w14:paraId="3380F6C8" w14:textId="77777777" w:rsidR="00894C7C" w:rsidRPr="00041C51" w:rsidRDefault="00894C7C" w:rsidP="00041C51">
      <w:pPr>
        <w:pStyle w:val="WW-Szvegtrzs2"/>
        <w:rPr>
          <w:sz w:val="22"/>
          <w:szCs w:val="22"/>
        </w:rPr>
      </w:pPr>
    </w:p>
    <w:p w14:paraId="75881C56" w14:textId="583AAD9F" w:rsidR="00041C51" w:rsidRPr="00041C51" w:rsidRDefault="003B46E3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A</w:t>
      </w:r>
      <w:r w:rsidR="007D0A5F" w:rsidRPr="00041C51">
        <w:rPr>
          <w:sz w:val="22"/>
          <w:szCs w:val="22"/>
        </w:rPr>
        <w:t>lkalmazásával az első foga</w:t>
      </w:r>
      <w:r w:rsidR="00C2642F">
        <w:rPr>
          <w:sz w:val="22"/>
          <w:szCs w:val="22"/>
        </w:rPr>
        <w:t>k</w:t>
      </w:r>
      <w:r w:rsidR="007D0A5F" w:rsidRPr="00041C51">
        <w:rPr>
          <w:sz w:val="22"/>
          <w:szCs w:val="22"/>
        </w:rPr>
        <w:t xml:space="preserve"> kibújása és valamennyi tejfog megjelenése – beleértve a későbbi rágófogakat is – fájdalom</w:t>
      </w:r>
      <w:r w:rsidR="003823A5">
        <w:rPr>
          <w:sz w:val="22"/>
          <w:szCs w:val="22"/>
        </w:rPr>
        <w:t>-</w:t>
      </w:r>
      <w:r w:rsidR="007D0A5F" w:rsidRPr="00041C51">
        <w:rPr>
          <w:sz w:val="22"/>
          <w:szCs w:val="22"/>
        </w:rPr>
        <w:t xml:space="preserve"> és komplikációmentessé tehető. Helyi érzéstelenítő (</w:t>
      </w:r>
      <w:proofErr w:type="spellStart"/>
      <w:r w:rsidR="007D0A5F" w:rsidRPr="00041C51">
        <w:rPr>
          <w:sz w:val="22"/>
          <w:szCs w:val="22"/>
        </w:rPr>
        <w:t>lidokain</w:t>
      </w:r>
      <w:proofErr w:type="spellEnd"/>
      <w:r w:rsidR="007D0A5F" w:rsidRPr="00041C51">
        <w:rPr>
          <w:sz w:val="22"/>
          <w:szCs w:val="22"/>
        </w:rPr>
        <w:t xml:space="preserve"> és </w:t>
      </w:r>
      <w:proofErr w:type="spellStart"/>
      <w:r w:rsidR="0054126B">
        <w:rPr>
          <w:sz w:val="22"/>
          <w:szCs w:val="22"/>
        </w:rPr>
        <w:t>lauroma</w:t>
      </w:r>
      <w:r w:rsidR="003823A5">
        <w:rPr>
          <w:sz w:val="22"/>
          <w:szCs w:val="22"/>
        </w:rPr>
        <w:t>k</w:t>
      </w:r>
      <w:r w:rsidR="0054126B">
        <w:rPr>
          <w:sz w:val="22"/>
          <w:szCs w:val="22"/>
        </w:rPr>
        <w:t>rogol</w:t>
      </w:r>
      <w:proofErr w:type="spellEnd"/>
      <w:r w:rsidR="0054126B">
        <w:rPr>
          <w:sz w:val="22"/>
          <w:szCs w:val="22"/>
        </w:rPr>
        <w:t xml:space="preserve"> 400</w:t>
      </w:r>
      <w:r w:rsidR="007D0A5F" w:rsidRPr="00041C51">
        <w:rPr>
          <w:sz w:val="22"/>
          <w:szCs w:val="22"/>
        </w:rPr>
        <w:t>) és gyulladáscsökkentő (kamilla</w:t>
      </w:r>
      <w:r w:rsidR="003823A5">
        <w:rPr>
          <w:sz w:val="22"/>
          <w:szCs w:val="22"/>
        </w:rPr>
        <w:t xml:space="preserve"> </w:t>
      </w:r>
      <w:r w:rsidR="007D0A5F" w:rsidRPr="00041C51">
        <w:rPr>
          <w:sz w:val="22"/>
          <w:szCs w:val="22"/>
        </w:rPr>
        <w:t>tinktúra) hatóanyagai a gél gyógyszerformának köszönhetően jól tapadnak a nyálkahártyára, hosszabban fejtik ki jótékony hatásukat.</w:t>
      </w:r>
    </w:p>
    <w:p w14:paraId="01B40C9A" w14:textId="77777777" w:rsidR="00041C51" w:rsidRPr="00041C51" w:rsidRDefault="00041C51" w:rsidP="00041C51">
      <w:pPr>
        <w:pStyle w:val="WW-Szvegtrzs2"/>
        <w:rPr>
          <w:sz w:val="22"/>
          <w:szCs w:val="22"/>
        </w:rPr>
      </w:pPr>
    </w:p>
    <w:p w14:paraId="73541F13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7D38FF68" w14:textId="77777777" w:rsidR="00F101D7" w:rsidRPr="00041C51" w:rsidRDefault="00F101D7" w:rsidP="00041C51">
      <w:pPr>
        <w:shd w:val="clear" w:color="auto" w:fill="FFFFFF"/>
        <w:tabs>
          <w:tab w:val="left" w:pos="576"/>
        </w:tabs>
        <w:ind w:left="11"/>
        <w:rPr>
          <w:sz w:val="22"/>
          <w:szCs w:val="22"/>
        </w:rPr>
      </w:pPr>
      <w:r w:rsidRPr="00041C51">
        <w:rPr>
          <w:b/>
          <w:bCs/>
          <w:sz w:val="22"/>
          <w:szCs w:val="22"/>
        </w:rPr>
        <w:t>2.</w:t>
      </w:r>
      <w:r w:rsidRPr="00041C51">
        <w:rPr>
          <w:b/>
          <w:bCs/>
          <w:sz w:val="22"/>
          <w:szCs w:val="22"/>
        </w:rPr>
        <w:tab/>
        <w:t>T</w:t>
      </w:r>
      <w:r w:rsidR="007F336B" w:rsidRPr="00041C51">
        <w:rPr>
          <w:b/>
          <w:bCs/>
          <w:sz w:val="22"/>
          <w:szCs w:val="22"/>
        </w:rPr>
        <w:t xml:space="preserve">udnivalók a </w:t>
      </w:r>
      <w:proofErr w:type="spellStart"/>
      <w:r w:rsidR="007F336B" w:rsidRPr="00041C51">
        <w:rPr>
          <w:b/>
          <w:bCs/>
          <w:sz w:val="22"/>
          <w:szCs w:val="22"/>
        </w:rPr>
        <w:t>Dentinox</w:t>
      </w:r>
      <w:proofErr w:type="spellEnd"/>
      <w:r w:rsidR="007F336B" w:rsidRPr="00041C51">
        <w:rPr>
          <w:b/>
          <w:bCs/>
          <w:sz w:val="22"/>
          <w:szCs w:val="22"/>
        </w:rPr>
        <w:t xml:space="preserve"> gél alkalmazása előtt</w:t>
      </w:r>
    </w:p>
    <w:p w14:paraId="0EAB3218" w14:textId="77777777" w:rsidR="00041C51" w:rsidRPr="00041C51" w:rsidRDefault="00041C51" w:rsidP="00041C51">
      <w:pPr>
        <w:shd w:val="clear" w:color="auto" w:fill="FFFFFF"/>
        <w:ind w:left="10"/>
        <w:rPr>
          <w:b/>
          <w:bCs/>
          <w:sz w:val="22"/>
          <w:szCs w:val="22"/>
        </w:rPr>
      </w:pPr>
    </w:p>
    <w:p w14:paraId="58AD7931" w14:textId="77777777" w:rsidR="00F101D7" w:rsidRPr="00041C51" w:rsidRDefault="00F101D7" w:rsidP="00041C51">
      <w:pPr>
        <w:shd w:val="clear" w:color="auto" w:fill="FFFFFF"/>
        <w:ind w:left="10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Ne alkalmazza a </w:t>
      </w:r>
      <w:proofErr w:type="spellStart"/>
      <w:r w:rsidRPr="00041C51">
        <w:rPr>
          <w:b/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/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b/>
          <w:sz w:val="22"/>
          <w:szCs w:val="22"/>
          <w:shd w:val="clear" w:color="auto" w:fill="FFFFFF"/>
        </w:rPr>
        <w:t>t</w:t>
      </w:r>
      <w:r w:rsidRPr="00041C51">
        <w:rPr>
          <w:b/>
          <w:bCs/>
          <w:sz w:val="22"/>
          <w:szCs w:val="22"/>
        </w:rPr>
        <w:t>:</w:t>
      </w:r>
    </w:p>
    <w:p w14:paraId="120F28AA" w14:textId="77777777" w:rsidR="00F101D7" w:rsidRPr="00041C51" w:rsidRDefault="00F101D7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a gyógyszer hatóanyag</w:t>
      </w:r>
      <w:r w:rsidR="00963D7F" w:rsidRPr="00041C51">
        <w:rPr>
          <w:sz w:val="22"/>
          <w:szCs w:val="22"/>
        </w:rPr>
        <w:t>ai</w:t>
      </w:r>
      <w:r w:rsidRPr="00041C51">
        <w:rPr>
          <w:sz w:val="22"/>
          <w:szCs w:val="22"/>
        </w:rPr>
        <w:t>val,</w:t>
      </w:r>
      <w:r w:rsidR="00894C7C" w:rsidRPr="00041C51">
        <w:rPr>
          <w:sz w:val="22"/>
          <w:szCs w:val="22"/>
        </w:rPr>
        <w:t xml:space="preserve"> kamillával vagy más fészkesvirágzatúakkal,</w:t>
      </w:r>
      <w:r w:rsidRPr="00041C51">
        <w:rPr>
          <w:sz w:val="22"/>
          <w:szCs w:val="22"/>
        </w:rPr>
        <w:t xml:space="preserve"> </w:t>
      </w:r>
      <w:r w:rsidR="00E259D8">
        <w:rPr>
          <w:sz w:val="22"/>
          <w:szCs w:val="22"/>
        </w:rPr>
        <w:t xml:space="preserve">vagy a gyógyszer </w:t>
      </w:r>
      <w:r w:rsidR="003D457C">
        <w:rPr>
          <w:sz w:val="22"/>
          <w:szCs w:val="22"/>
        </w:rPr>
        <w:t>(6. </w:t>
      </w:r>
      <w:r w:rsidR="00E259D8" w:rsidRPr="00E259D8">
        <w:rPr>
          <w:sz w:val="22"/>
          <w:szCs w:val="22"/>
        </w:rPr>
        <w:t xml:space="preserve">pontban felsorolt) </w:t>
      </w:r>
      <w:r w:rsidRPr="00041C51">
        <w:rPr>
          <w:sz w:val="22"/>
          <w:szCs w:val="22"/>
        </w:rPr>
        <w:t>bármely segédanyagával szembeni túlérzékenység esetén,</w:t>
      </w:r>
    </w:p>
    <w:p w14:paraId="6A97CFC2" w14:textId="77777777" w:rsidR="00F101D7" w:rsidRPr="00041C51" w:rsidRDefault="00F101D7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3-4 hónapos kor alatt,</w:t>
      </w:r>
    </w:p>
    <w:p w14:paraId="5D0A22B0" w14:textId="1F78817C" w:rsidR="00894C7C" w:rsidRPr="00041C51" w:rsidRDefault="00894C7C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lidokain</w:t>
      </w:r>
      <w:proofErr w:type="spellEnd"/>
      <w:r w:rsidRPr="00041C51">
        <w:rPr>
          <w:sz w:val="22"/>
          <w:szCs w:val="22"/>
        </w:rPr>
        <w:t xml:space="preserve"> vagy hasonló </w:t>
      </w:r>
      <w:r w:rsidR="00C2642F">
        <w:rPr>
          <w:sz w:val="22"/>
          <w:szCs w:val="22"/>
        </w:rPr>
        <w:t>helyi</w:t>
      </w:r>
      <w:r w:rsidRPr="00041C51">
        <w:rPr>
          <w:sz w:val="22"/>
          <w:szCs w:val="22"/>
        </w:rPr>
        <w:t xml:space="preserve"> érzéstelenítőszerekkel szembeni intolerancia</w:t>
      </w:r>
      <w:r w:rsidR="003823A5">
        <w:rPr>
          <w:sz w:val="22"/>
          <w:szCs w:val="22"/>
        </w:rPr>
        <w:t xml:space="preserve"> esetén</w:t>
      </w:r>
      <w:r w:rsidRPr="00041C51">
        <w:rPr>
          <w:sz w:val="22"/>
          <w:szCs w:val="22"/>
        </w:rPr>
        <w:t>,</w:t>
      </w:r>
    </w:p>
    <w:p w14:paraId="68E19247" w14:textId="16B8738C" w:rsidR="00516229" w:rsidRPr="00041C51" w:rsidRDefault="00516229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örökletes fruktóz</w:t>
      </w:r>
      <w:r w:rsidR="003823A5">
        <w:rPr>
          <w:sz w:val="22"/>
          <w:szCs w:val="22"/>
        </w:rPr>
        <w:t>-</w:t>
      </w:r>
      <w:r w:rsidR="003B46E3" w:rsidRPr="00041C51">
        <w:rPr>
          <w:sz w:val="22"/>
          <w:szCs w:val="22"/>
        </w:rPr>
        <w:t xml:space="preserve"> (gyümölcscukor</w:t>
      </w:r>
      <w:r w:rsidR="003823A5">
        <w:rPr>
          <w:sz w:val="22"/>
          <w:szCs w:val="22"/>
        </w:rPr>
        <w:t>-</w:t>
      </w:r>
      <w:r w:rsidR="003B46E3" w:rsidRPr="00041C51">
        <w:rPr>
          <w:sz w:val="22"/>
          <w:szCs w:val="22"/>
        </w:rPr>
        <w:t>)</w:t>
      </w:r>
      <w:r w:rsidR="003823A5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intoleranci</w:t>
      </w:r>
      <w:r w:rsidR="003823A5">
        <w:rPr>
          <w:sz w:val="22"/>
          <w:szCs w:val="22"/>
        </w:rPr>
        <w:t>a esetén</w:t>
      </w:r>
      <w:r w:rsidR="00894C7C" w:rsidRPr="00041C51">
        <w:rPr>
          <w:sz w:val="22"/>
          <w:szCs w:val="22"/>
        </w:rPr>
        <w:t>.</w:t>
      </w:r>
    </w:p>
    <w:p w14:paraId="30B58D8D" w14:textId="77777777" w:rsidR="008F79F9" w:rsidRPr="00041C51" w:rsidRDefault="008F79F9" w:rsidP="00041C51">
      <w:pPr>
        <w:rPr>
          <w:sz w:val="22"/>
          <w:szCs w:val="22"/>
        </w:rPr>
      </w:pPr>
    </w:p>
    <w:p w14:paraId="4004394F" w14:textId="77777777" w:rsidR="00E852B6" w:rsidRPr="00041C51" w:rsidRDefault="00E852B6" w:rsidP="00041C51">
      <w:pPr>
        <w:shd w:val="clear" w:color="auto" w:fill="FFFFFF"/>
        <w:rPr>
          <w:b/>
          <w:sz w:val="22"/>
          <w:szCs w:val="22"/>
        </w:rPr>
      </w:pPr>
      <w:r w:rsidRPr="00041C51">
        <w:rPr>
          <w:b/>
          <w:sz w:val="22"/>
          <w:szCs w:val="22"/>
        </w:rPr>
        <w:t>Figyelmeztetések és óvintézkedések</w:t>
      </w:r>
    </w:p>
    <w:p w14:paraId="7D17526E" w14:textId="77777777" w:rsidR="00041C51" w:rsidRPr="00041C51" w:rsidRDefault="00041C51" w:rsidP="00041C51">
      <w:pPr>
        <w:rPr>
          <w:b/>
          <w:sz w:val="22"/>
          <w:szCs w:val="22"/>
        </w:rPr>
      </w:pPr>
    </w:p>
    <w:p w14:paraId="02C231C9" w14:textId="3D3582AC" w:rsidR="00516229" w:rsidRPr="00041C51" w:rsidRDefault="0085297B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e</w:t>
      </w:r>
      <w:r w:rsidR="00516229" w:rsidRPr="00041C51">
        <w:rPr>
          <w:sz w:val="22"/>
          <w:szCs w:val="22"/>
        </w:rPr>
        <w:t>pilepsziás kisgyermek</w:t>
      </w:r>
      <w:r w:rsidRPr="00041C51">
        <w:rPr>
          <w:sz w:val="22"/>
          <w:szCs w:val="22"/>
        </w:rPr>
        <w:t>nél</w:t>
      </w:r>
      <w:r w:rsidR="00516229" w:rsidRPr="00041C51">
        <w:rPr>
          <w:sz w:val="22"/>
          <w:szCs w:val="22"/>
        </w:rPr>
        <w:t xml:space="preserve"> fokozott óvatossággal </w:t>
      </w:r>
      <w:r w:rsidRPr="00041C51">
        <w:rPr>
          <w:sz w:val="22"/>
          <w:szCs w:val="22"/>
        </w:rPr>
        <w:t>alkalmazható</w:t>
      </w:r>
      <w:r w:rsidR="00516229" w:rsidRPr="00041C51">
        <w:rPr>
          <w:sz w:val="22"/>
          <w:szCs w:val="22"/>
        </w:rPr>
        <w:t xml:space="preserve">. </w:t>
      </w:r>
      <w:r w:rsidRPr="00041C51">
        <w:rPr>
          <w:sz w:val="22"/>
          <w:szCs w:val="22"/>
        </w:rPr>
        <w:t xml:space="preserve">Alkalmazása előtt </w:t>
      </w:r>
      <w:r w:rsidR="00516229" w:rsidRPr="00041C51">
        <w:rPr>
          <w:sz w:val="22"/>
          <w:szCs w:val="22"/>
        </w:rPr>
        <w:t xml:space="preserve">kérje a </w:t>
      </w:r>
      <w:r w:rsidRPr="00041C51">
        <w:rPr>
          <w:sz w:val="22"/>
          <w:szCs w:val="22"/>
        </w:rPr>
        <w:t xml:space="preserve">gyermekorvos </w:t>
      </w:r>
      <w:r w:rsidR="00516229" w:rsidRPr="00041C51">
        <w:rPr>
          <w:sz w:val="22"/>
          <w:szCs w:val="22"/>
        </w:rPr>
        <w:t>tanácsát</w:t>
      </w:r>
      <w:r w:rsidR="00C2642F">
        <w:rPr>
          <w:sz w:val="22"/>
          <w:szCs w:val="22"/>
        </w:rPr>
        <w:t>.</w:t>
      </w:r>
    </w:p>
    <w:p w14:paraId="6EFCAE2E" w14:textId="03230B38" w:rsidR="003B46E3" w:rsidRPr="00041C51" w:rsidRDefault="003B46E3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r w:rsidR="0085297B" w:rsidRPr="00041C51">
        <w:rPr>
          <w:sz w:val="22"/>
          <w:szCs w:val="22"/>
        </w:rPr>
        <w:t>készítmény</w:t>
      </w:r>
      <w:r w:rsidRPr="00041C51">
        <w:rPr>
          <w:sz w:val="22"/>
          <w:szCs w:val="22"/>
        </w:rPr>
        <w:t xml:space="preserve"> gyermekek szemébe ne kerüljön</w:t>
      </w:r>
      <w:r w:rsidR="00C2642F">
        <w:rPr>
          <w:sz w:val="22"/>
          <w:szCs w:val="22"/>
        </w:rPr>
        <w:t>.</w:t>
      </w:r>
    </w:p>
    <w:p w14:paraId="6EB30376" w14:textId="48E2DEE5" w:rsidR="0025038C" w:rsidRDefault="0025038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Kizárólag helyi kezelésre </w:t>
      </w:r>
      <w:r w:rsidR="003823A5">
        <w:rPr>
          <w:sz w:val="22"/>
          <w:szCs w:val="22"/>
        </w:rPr>
        <w:t>alkalmaz</w:t>
      </w:r>
      <w:r w:rsidRPr="00041C51">
        <w:rPr>
          <w:sz w:val="22"/>
          <w:szCs w:val="22"/>
        </w:rPr>
        <w:t>ható</w:t>
      </w:r>
      <w:r w:rsidR="00C2642F">
        <w:rPr>
          <w:sz w:val="22"/>
          <w:szCs w:val="22"/>
        </w:rPr>
        <w:t>.</w:t>
      </w:r>
    </w:p>
    <w:p w14:paraId="6498B43C" w14:textId="77777777" w:rsidR="00341793" w:rsidRPr="00341793" w:rsidRDefault="00341793" w:rsidP="00041C51">
      <w:pPr>
        <w:rPr>
          <w:sz w:val="22"/>
          <w:szCs w:val="22"/>
        </w:rPr>
      </w:pPr>
    </w:p>
    <w:p w14:paraId="51475111" w14:textId="77777777" w:rsidR="00341793" w:rsidRDefault="00341793" w:rsidP="00341793">
      <w:pPr>
        <w:rPr>
          <w:iCs/>
          <w:color w:val="auto"/>
          <w:sz w:val="22"/>
          <w:szCs w:val="22"/>
        </w:rPr>
      </w:pPr>
      <w:proofErr w:type="spellStart"/>
      <w:r w:rsidRPr="00341793">
        <w:rPr>
          <w:iCs/>
          <w:color w:val="auto"/>
          <w:sz w:val="22"/>
          <w:szCs w:val="22"/>
        </w:rPr>
        <w:t>Lidokain-hidrokloridot</w:t>
      </w:r>
      <w:proofErr w:type="spellEnd"/>
      <w:r w:rsidRPr="00341793">
        <w:rPr>
          <w:iCs/>
          <w:color w:val="auto"/>
          <w:sz w:val="22"/>
          <w:szCs w:val="22"/>
        </w:rPr>
        <w:t xml:space="preserve"> tartalmaz.</w:t>
      </w:r>
      <w:r>
        <w:rPr>
          <w:iCs/>
          <w:color w:val="auto"/>
          <w:sz w:val="22"/>
          <w:szCs w:val="22"/>
        </w:rPr>
        <w:t xml:space="preserve"> Túlérzékenységet, allergiás</w:t>
      </w:r>
      <w:r w:rsidRPr="00B44E40">
        <w:rPr>
          <w:iCs/>
          <w:color w:val="auto"/>
          <w:sz w:val="22"/>
          <w:szCs w:val="22"/>
        </w:rPr>
        <w:t xml:space="preserve"> reakciókat okozhat.</w:t>
      </w:r>
    </w:p>
    <w:p w14:paraId="37FDC8E6" w14:textId="77777777" w:rsidR="00341793" w:rsidRPr="00041C51" w:rsidRDefault="00341793" w:rsidP="00041C51">
      <w:pPr>
        <w:rPr>
          <w:sz w:val="22"/>
          <w:szCs w:val="22"/>
        </w:rPr>
      </w:pPr>
    </w:p>
    <w:p w14:paraId="1E110396" w14:textId="77777777" w:rsidR="00516229" w:rsidRPr="00041C51" w:rsidRDefault="00E852B6" w:rsidP="003D457C">
      <w:pPr>
        <w:keepNext/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E</w:t>
      </w:r>
      <w:r w:rsidR="00516229" w:rsidRPr="00041C51">
        <w:rPr>
          <w:b/>
          <w:bCs/>
          <w:sz w:val="22"/>
          <w:szCs w:val="22"/>
        </w:rPr>
        <w:t>gyéb gyógyszerek</w:t>
      </w:r>
      <w:r w:rsidRPr="00041C51">
        <w:rPr>
          <w:b/>
          <w:bCs/>
          <w:sz w:val="22"/>
          <w:szCs w:val="22"/>
        </w:rPr>
        <w:t xml:space="preserve"> és a </w:t>
      </w: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</w:t>
      </w:r>
    </w:p>
    <w:p w14:paraId="0DC357C7" w14:textId="77777777" w:rsidR="00516229" w:rsidRPr="00041C51" w:rsidRDefault="00516229" w:rsidP="003D457C">
      <w:pPr>
        <w:keepNext/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>Feltétlenül tájékoztassa kezelőorvosát vagy gyógyszerészét gyermeke jelenleg vagy nemrégiben szedett egyéb gyógyszereiről, beleértve a vény nélkül kapható készítményeket is</w:t>
      </w:r>
      <w:r w:rsidR="00E852B6" w:rsidRPr="00041C51">
        <w:rPr>
          <w:sz w:val="22"/>
          <w:szCs w:val="22"/>
        </w:rPr>
        <w:t>!</w:t>
      </w:r>
    </w:p>
    <w:p w14:paraId="1A0B2F4F" w14:textId="77777777" w:rsidR="00E852B6" w:rsidRPr="00041C51" w:rsidRDefault="00E852B6" w:rsidP="00041C51">
      <w:pPr>
        <w:rPr>
          <w:sz w:val="22"/>
          <w:szCs w:val="22"/>
        </w:rPr>
      </w:pPr>
    </w:p>
    <w:p w14:paraId="3A229E26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Terhesség és szoptatás</w:t>
      </w:r>
    </w:p>
    <w:p w14:paraId="5D19F756" w14:textId="428DCBEF" w:rsidR="002F58C7" w:rsidRPr="00041C51" w:rsidRDefault="002F58C7" w:rsidP="00041C51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gyermekeknek egy olyan helyileg alkalmazott készítmény, amely különösen </w:t>
      </w:r>
      <w:r w:rsidR="003823A5">
        <w:rPr>
          <w:sz w:val="22"/>
          <w:szCs w:val="22"/>
        </w:rPr>
        <w:t xml:space="preserve">a </w:t>
      </w:r>
      <w:r w:rsidRPr="00041C51">
        <w:rPr>
          <w:sz w:val="22"/>
          <w:szCs w:val="22"/>
        </w:rPr>
        <w:t xml:space="preserve">fiatal gyermekek kezelésére adható. Erre a speciális </w:t>
      </w:r>
      <w:r w:rsidR="003823A5">
        <w:rPr>
          <w:sz w:val="22"/>
          <w:szCs w:val="22"/>
        </w:rPr>
        <w:t xml:space="preserve">javallatra </w:t>
      </w:r>
      <w:r w:rsidRPr="00041C51">
        <w:rPr>
          <w:sz w:val="22"/>
          <w:szCs w:val="22"/>
        </w:rPr>
        <w:t>való tekintettel, a terhesség és szoptatás időszakában történő alkalmazásra vonatkozó információk mellőzhetők.</w:t>
      </w:r>
    </w:p>
    <w:p w14:paraId="48328EC9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</w:p>
    <w:p w14:paraId="569C881D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A készítmény hatásai a gépjárművezetéshez és </w:t>
      </w:r>
      <w:r w:rsidR="00E852B6" w:rsidRPr="00041C51">
        <w:rPr>
          <w:b/>
          <w:bCs/>
          <w:sz w:val="22"/>
          <w:szCs w:val="22"/>
        </w:rPr>
        <w:t xml:space="preserve">a </w:t>
      </w:r>
      <w:r w:rsidRPr="00041C51">
        <w:rPr>
          <w:b/>
          <w:bCs/>
          <w:sz w:val="22"/>
          <w:szCs w:val="22"/>
        </w:rPr>
        <w:t xml:space="preserve">gépek </w:t>
      </w:r>
      <w:r w:rsidR="0025038C" w:rsidRPr="00041C51">
        <w:rPr>
          <w:b/>
          <w:bCs/>
          <w:sz w:val="22"/>
          <w:szCs w:val="22"/>
        </w:rPr>
        <w:t>kezel</w:t>
      </w:r>
      <w:r w:rsidRPr="00041C51">
        <w:rPr>
          <w:b/>
          <w:bCs/>
          <w:sz w:val="22"/>
          <w:szCs w:val="22"/>
        </w:rPr>
        <w:t>éséhez szükséges képességekre</w:t>
      </w:r>
    </w:p>
    <w:p w14:paraId="4E1EAB3C" w14:textId="3D5A23DE" w:rsidR="002F58C7" w:rsidRPr="00041C51" w:rsidRDefault="00F20BBD" w:rsidP="00041C51">
      <w:pPr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>Mivel a</w:t>
      </w:r>
      <w:r w:rsidR="002F58C7" w:rsidRPr="00041C51">
        <w:rPr>
          <w:sz w:val="22"/>
          <w:szCs w:val="22"/>
        </w:rPr>
        <w:t xml:space="preserve"> </w:t>
      </w:r>
      <w:proofErr w:type="spellStart"/>
      <w:r w:rsidR="002F58C7" w:rsidRPr="00041C51">
        <w:rPr>
          <w:sz w:val="22"/>
          <w:szCs w:val="22"/>
        </w:rPr>
        <w:t>Dentinox</w:t>
      </w:r>
      <w:proofErr w:type="spellEnd"/>
      <w:r w:rsidR="002F58C7" w:rsidRPr="00041C51">
        <w:rPr>
          <w:sz w:val="22"/>
          <w:szCs w:val="22"/>
        </w:rPr>
        <w:t xml:space="preserve"> fogínygél</w:t>
      </w:r>
      <w:r w:rsidRPr="00041C51">
        <w:rPr>
          <w:sz w:val="22"/>
          <w:szCs w:val="22"/>
        </w:rPr>
        <w:t xml:space="preserve"> különösen </w:t>
      </w:r>
      <w:r w:rsidR="003823A5">
        <w:rPr>
          <w:sz w:val="22"/>
          <w:szCs w:val="22"/>
        </w:rPr>
        <w:t xml:space="preserve">a </w:t>
      </w:r>
      <w:r w:rsidRPr="00041C51">
        <w:rPr>
          <w:sz w:val="22"/>
          <w:szCs w:val="22"/>
        </w:rPr>
        <w:t xml:space="preserve">fiatal gyermekek kezelésére </w:t>
      </w:r>
      <w:r w:rsidR="00586BE7">
        <w:rPr>
          <w:sz w:val="22"/>
          <w:szCs w:val="22"/>
        </w:rPr>
        <w:t>alkalmazható</w:t>
      </w:r>
      <w:r w:rsidRPr="00041C51">
        <w:rPr>
          <w:sz w:val="22"/>
          <w:szCs w:val="22"/>
        </w:rPr>
        <w:t>, így a</w:t>
      </w:r>
      <w:r w:rsidR="002F58C7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gép</w:t>
      </w:r>
      <w:r w:rsidR="002F58C7" w:rsidRPr="00041C51">
        <w:rPr>
          <w:sz w:val="22"/>
          <w:szCs w:val="22"/>
        </w:rPr>
        <w:t xml:space="preserve">járművezetéshez és gépek </w:t>
      </w:r>
      <w:r w:rsidR="0025038C" w:rsidRPr="00041C51">
        <w:rPr>
          <w:sz w:val="22"/>
          <w:szCs w:val="22"/>
        </w:rPr>
        <w:t>kezel</w:t>
      </w:r>
      <w:r w:rsidR="002F58C7" w:rsidRPr="00041C51">
        <w:rPr>
          <w:sz w:val="22"/>
          <w:szCs w:val="22"/>
        </w:rPr>
        <w:t>éséhez szükséges képességek</w:t>
      </w:r>
      <w:r w:rsidRPr="00041C51">
        <w:rPr>
          <w:sz w:val="22"/>
          <w:szCs w:val="22"/>
        </w:rPr>
        <w:t>re gyakorolt hatásai nem ismeretesek.</w:t>
      </w:r>
    </w:p>
    <w:p w14:paraId="099BE974" w14:textId="77777777" w:rsidR="002F58C7" w:rsidRPr="00041C51" w:rsidRDefault="002F58C7" w:rsidP="00041C51">
      <w:pPr>
        <w:rPr>
          <w:sz w:val="22"/>
          <w:szCs w:val="22"/>
        </w:rPr>
      </w:pPr>
    </w:p>
    <w:p w14:paraId="3D57B3A6" w14:textId="77777777" w:rsidR="008F79F9" w:rsidRPr="00041C51" w:rsidRDefault="00E852B6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A</w:t>
      </w:r>
      <w:r w:rsidR="008F79F9" w:rsidRPr="00041C51">
        <w:rPr>
          <w:b/>
          <w:bCs/>
          <w:sz w:val="22"/>
          <w:szCs w:val="22"/>
        </w:rPr>
        <w:t xml:space="preserve"> </w:t>
      </w:r>
      <w:proofErr w:type="spellStart"/>
      <w:r w:rsidR="008F79F9" w:rsidRPr="00041C51">
        <w:rPr>
          <w:b/>
          <w:sz w:val="22"/>
          <w:szCs w:val="22"/>
          <w:shd w:val="clear" w:color="auto" w:fill="FFFFFF"/>
        </w:rPr>
        <w:t>Dentinox</w:t>
      </w:r>
      <w:proofErr w:type="spellEnd"/>
      <w:r w:rsidR="008F79F9" w:rsidRPr="00041C51">
        <w:rPr>
          <w:b/>
          <w:sz w:val="22"/>
          <w:szCs w:val="22"/>
          <w:shd w:val="clear" w:color="auto" w:fill="FFFFFF"/>
        </w:rPr>
        <w:t xml:space="preserve"> fogínygél</w:t>
      </w:r>
      <w:r w:rsidRPr="00041C51">
        <w:rPr>
          <w:b/>
          <w:sz w:val="22"/>
          <w:szCs w:val="22"/>
          <w:shd w:val="clear" w:color="auto" w:fill="FFFFFF"/>
        </w:rPr>
        <w:t xml:space="preserve"> szorbitot tartalmaz</w:t>
      </w:r>
    </w:p>
    <w:p w14:paraId="6893BD18" w14:textId="54D57A5F" w:rsidR="008F79F9" w:rsidRPr="00041C51" w:rsidRDefault="003B46E3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10</w:t>
      </w:r>
      <w:r w:rsidR="00E852B6" w:rsidRPr="00041C51">
        <w:rPr>
          <w:sz w:val="22"/>
          <w:szCs w:val="22"/>
        </w:rPr>
        <w:t> </w:t>
      </w:r>
      <w:r w:rsidRPr="00041C51">
        <w:rPr>
          <w:sz w:val="22"/>
          <w:szCs w:val="22"/>
        </w:rPr>
        <w:t xml:space="preserve">g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1</w:t>
      </w:r>
      <w:r w:rsidR="00E852B6" w:rsidRPr="00041C51">
        <w:rPr>
          <w:sz w:val="22"/>
          <w:szCs w:val="22"/>
        </w:rPr>
        <w:t> </w:t>
      </w:r>
      <w:r w:rsidRPr="00041C51">
        <w:rPr>
          <w:sz w:val="22"/>
          <w:szCs w:val="22"/>
        </w:rPr>
        <w:t>g s</w:t>
      </w:r>
      <w:r w:rsidR="008F79F9" w:rsidRPr="00041C51">
        <w:rPr>
          <w:sz w:val="22"/>
          <w:szCs w:val="22"/>
        </w:rPr>
        <w:t>zorbit</w:t>
      </w:r>
      <w:r w:rsidR="003823A5">
        <w:rPr>
          <w:sz w:val="22"/>
          <w:szCs w:val="22"/>
        </w:rPr>
        <w:t xml:space="preserve"> szirupot</w:t>
      </w:r>
      <w:r w:rsidR="008F79F9" w:rsidRPr="00041C51">
        <w:rPr>
          <w:sz w:val="22"/>
          <w:szCs w:val="22"/>
        </w:rPr>
        <w:t xml:space="preserve"> tartalma</w:t>
      </w:r>
      <w:r w:rsidRPr="00041C51">
        <w:rPr>
          <w:sz w:val="22"/>
          <w:szCs w:val="22"/>
        </w:rPr>
        <w:t>z, ami megfelel 0,25</w:t>
      </w:r>
      <w:r w:rsidR="00E852B6" w:rsidRPr="00041C51">
        <w:rPr>
          <w:sz w:val="22"/>
          <w:szCs w:val="22"/>
        </w:rPr>
        <w:t> </w:t>
      </w:r>
      <w:r w:rsidRPr="00041C51">
        <w:rPr>
          <w:sz w:val="22"/>
          <w:szCs w:val="22"/>
        </w:rPr>
        <w:t>g fruktóznak</w:t>
      </w:r>
      <w:r w:rsidR="00CA065E" w:rsidRPr="00041C51">
        <w:rPr>
          <w:sz w:val="22"/>
          <w:szCs w:val="22"/>
        </w:rPr>
        <w:t>,</w:t>
      </w:r>
      <w:r w:rsidR="008F79F9" w:rsidRPr="00041C51">
        <w:rPr>
          <w:sz w:val="22"/>
          <w:szCs w:val="22"/>
        </w:rPr>
        <w:t xml:space="preserve"> </w:t>
      </w:r>
      <w:r w:rsidR="00CA065E" w:rsidRPr="00041C51">
        <w:rPr>
          <w:sz w:val="22"/>
          <w:szCs w:val="22"/>
        </w:rPr>
        <w:t>így</w:t>
      </w:r>
      <w:r w:rsidR="008F79F9" w:rsidRPr="00041C51">
        <w:rPr>
          <w:sz w:val="22"/>
          <w:szCs w:val="22"/>
        </w:rPr>
        <w:t xml:space="preserve"> az örökletes fruktóz</w:t>
      </w:r>
      <w:r w:rsidR="00E259D8">
        <w:rPr>
          <w:sz w:val="22"/>
          <w:szCs w:val="22"/>
        </w:rPr>
        <w:t>-</w:t>
      </w:r>
      <w:r w:rsidR="008F79F9" w:rsidRPr="00041C51">
        <w:rPr>
          <w:sz w:val="22"/>
          <w:szCs w:val="22"/>
        </w:rPr>
        <w:t>intoleranciában szenvedők</w:t>
      </w:r>
      <w:r w:rsidR="00963D7F" w:rsidRPr="00041C51">
        <w:rPr>
          <w:sz w:val="22"/>
          <w:szCs w:val="22"/>
        </w:rPr>
        <w:t xml:space="preserve"> a készítményt</w:t>
      </w:r>
      <w:r w:rsidR="008F79F9" w:rsidRPr="00041C51">
        <w:rPr>
          <w:sz w:val="22"/>
          <w:szCs w:val="22"/>
        </w:rPr>
        <w:t xml:space="preserve"> nem alkalmazhatják.</w:t>
      </w:r>
    </w:p>
    <w:p w14:paraId="06CA411A" w14:textId="77777777" w:rsidR="0025038C" w:rsidRDefault="0025038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Amennyiben kezelőorvosa már figyelmeztette Önt, hogy gyermeke bizonyos cukrokra érzékeny, keresse fel a gyermekorvost, mielőtt elkezdi alkalmazni ezt a gyógyszert.</w:t>
      </w:r>
    </w:p>
    <w:p w14:paraId="18302DD5" w14:textId="77777777" w:rsidR="00E259D8" w:rsidRPr="00041C51" w:rsidRDefault="00E259D8" w:rsidP="00E259D8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A gyógyszer a fogszuvasodással szemben semleges </w:t>
      </w:r>
      <w:proofErr w:type="spellStart"/>
      <w:r w:rsidRPr="00041C51">
        <w:rPr>
          <w:sz w:val="22"/>
          <w:szCs w:val="22"/>
        </w:rPr>
        <w:t>xilitet</w:t>
      </w:r>
      <w:proofErr w:type="spellEnd"/>
      <w:r w:rsidRPr="00041C51">
        <w:rPr>
          <w:sz w:val="22"/>
          <w:szCs w:val="22"/>
        </w:rPr>
        <w:t xml:space="preserve"> és szorbitot tartalmaz, ezzel a fogak károsodása elkerülhető.</w:t>
      </w:r>
    </w:p>
    <w:p w14:paraId="0B5AFE60" w14:textId="77777777" w:rsidR="00E259D8" w:rsidRPr="00041C51" w:rsidRDefault="00E259D8" w:rsidP="00041C51">
      <w:pPr>
        <w:rPr>
          <w:sz w:val="22"/>
          <w:szCs w:val="22"/>
        </w:rPr>
      </w:pPr>
    </w:p>
    <w:p w14:paraId="1690D350" w14:textId="1CC47398" w:rsidR="002F5BF6" w:rsidRPr="00041C51" w:rsidRDefault="00E259D8" w:rsidP="00041C51">
      <w:pPr>
        <w:rPr>
          <w:sz w:val="22"/>
          <w:szCs w:val="22"/>
        </w:rPr>
      </w:pPr>
      <w:r w:rsidRPr="009C011C">
        <w:rPr>
          <w:sz w:val="22"/>
          <w:szCs w:val="22"/>
        </w:rPr>
        <w:t xml:space="preserve">A </w:t>
      </w:r>
      <w:proofErr w:type="spellStart"/>
      <w:r w:rsidRPr="009C011C">
        <w:rPr>
          <w:sz w:val="22"/>
          <w:szCs w:val="22"/>
          <w:shd w:val="clear" w:color="auto" w:fill="FFFFFF"/>
        </w:rPr>
        <w:t>Dentinox</w:t>
      </w:r>
      <w:proofErr w:type="spellEnd"/>
      <w:r w:rsidRPr="009C011C">
        <w:rPr>
          <w:sz w:val="22"/>
          <w:szCs w:val="22"/>
          <w:shd w:val="clear" w:color="auto" w:fill="FFFFFF"/>
        </w:rPr>
        <w:t xml:space="preserve"> fogínygél</w:t>
      </w:r>
      <w:r w:rsidR="002F5BF6" w:rsidRPr="0052499C">
        <w:rPr>
          <w:sz w:val="22"/>
          <w:szCs w:val="22"/>
        </w:rPr>
        <w:t xml:space="preserve"> </w:t>
      </w:r>
      <w:proofErr w:type="spellStart"/>
      <w:r w:rsidR="002F5BF6" w:rsidRPr="009C011C">
        <w:rPr>
          <w:sz w:val="22"/>
          <w:szCs w:val="22"/>
        </w:rPr>
        <w:t>propilénglikolt</w:t>
      </w:r>
      <w:proofErr w:type="spellEnd"/>
      <w:r w:rsidR="002F5BF6" w:rsidRPr="009C011C">
        <w:rPr>
          <w:sz w:val="22"/>
          <w:szCs w:val="22"/>
        </w:rPr>
        <w:t xml:space="preserve"> tartalmaz</w:t>
      </w:r>
      <w:r w:rsidR="0052499C">
        <w:rPr>
          <w:sz w:val="22"/>
          <w:szCs w:val="22"/>
        </w:rPr>
        <w:t>, am</w:t>
      </w:r>
      <w:r w:rsidR="003823A5">
        <w:rPr>
          <w:sz w:val="22"/>
          <w:szCs w:val="22"/>
        </w:rPr>
        <w:t>ely</w:t>
      </w:r>
      <w:r w:rsidR="0052499C">
        <w:rPr>
          <w:sz w:val="22"/>
          <w:szCs w:val="22"/>
        </w:rPr>
        <w:t xml:space="preserve"> bőrirritációt okozhat.</w:t>
      </w:r>
    </w:p>
    <w:p w14:paraId="4D076C85" w14:textId="77777777" w:rsidR="00041C51" w:rsidRPr="00041C51" w:rsidRDefault="00041C51" w:rsidP="00041C51">
      <w:pPr>
        <w:rPr>
          <w:sz w:val="22"/>
          <w:szCs w:val="22"/>
        </w:rPr>
      </w:pPr>
    </w:p>
    <w:p w14:paraId="30DAF698" w14:textId="77777777" w:rsidR="00041C51" w:rsidRPr="00041C51" w:rsidRDefault="00041C51" w:rsidP="00041C51">
      <w:pPr>
        <w:rPr>
          <w:sz w:val="22"/>
          <w:szCs w:val="22"/>
        </w:rPr>
      </w:pPr>
    </w:p>
    <w:p w14:paraId="5B32FB9C" w14:textId="77777777" w:rsidR="008F79F9" w:rsidRPr="00041C51" w:rsidRDefault="008F79F9" w:rsidP="00041C51">
      <w:pPr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709" w:hanging="698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H</w:t>
      </w:r>
      <w:r w:rsidR="00E852B6" w:rsidRPr="00041C51">
        <w:rPr>
          <w:b/>
          <w:bCs/>
          <w:sz w:val="22"/>
          <w:szCs w:val="22"/>
        </w:rPr>
        <w:t>ogyan</w:t>
      </w:r>
      <w:r w:rsidRPr="00041C51">
        <w:rPr>
          <w:b/>
          <w:bCs/>
          <w:sz w:val="22"/>
          <w:szCs w:val="22"/>
        </w:rPr>
        <w:t xml:space="preserve"> </w:t>
      </w:r>
      <w:r w:rsidR="00E852B6" w:rsidRPr="00041C51">
        <w:rPr>
          <w:b/>
          <w:bCs/>
          <w:sz w:val="22"/>
          <w:szCs w:val="22"/>
        </w:rPr>
        <w:t>kell</w:t>
      </w:r>
      <w:r w:rsidRPr="00041C51">
        <w:rPr>
          <w:b/>
          <w:bCs/>
          <w:sz w:val="22"/>
          <w:szCs w:val="22"/>
        </w:rPr>
        <w:t xml:space="preserve"> </w:t>
      </w:r>
      <w:r w:rsidR="00E852B6" w:rsidRPr="00041C51">
        <w:rPr>
          <w:b/>
          <w:bCs/>
          <w:sz w:val="22"/>
          <w:szCs w:val="22"/>
        </w:rPr>
        <w:t>alkalmazni</w:t>
      </w:r>
      <w:r w:rsidRPr="00041C51">
        <w:rPr>
          <w:b/>
          <w:bCs/>
          <w:sz w:val="22"/>
          <w:szCs w:val="22"/>
        </w:rPr>
        <w:t xml:space="preserve"> </w:t>
      </w:r>
      <w:r w:rsidR="00E852B6" w:rsidRPr="00041C51">
        <w:rPr>
          <w:b/>
          <w:bCs/>
          <w:sz w:val="22"/>
          <w:szCs w:val="22"/>
        </w:rPr>
        <w:t>a</w:t>
      </w:r>
      <w:r w:rsidRPr="00041C51">
        <w:rPr>
          <w:b/>
          <w:bCs/>
          <w:sz w:val="22"/>
          <w:szCs w:val="22"/>
        </w:rPr>
        <w:t xml:space="preserve"> </w:t>
      </w:r>
      <w:proofErr w:type="spellStart"/>
      <w:r w:rsidRPr="00041C51">
        <w:rPr>
          <w:b/>
          <w:sz w:val="22"/>
          <w:szCs w:val="22"/>
          <w:shd w:val="clear" w:color="auto" w:fill="FFFFFF"/>
        </w:rPr>
        <w:t>D</w:t>
      </w:r>
      <w:r w:rsidR="00E852B6" w:rsidRPr="00041C51">
        <w:rPr>
          <w:b/>
          <w:sz w:val="22"/>
          <w:szCs w:val="22"/>
          <w:shd w:val="clear" w:color="auto" w:fill="FFFFFF"/>
        </w:rPr>
        <w:t>entinox</w:t>
      </w:r>
      <w:proofErr w:type="spellEnd"/>
      <w:r w:rsidRPr="00041C51">
        <w:rPr>
          <w:b/>
          <w:sz w:val="22"/>
          <w:szCs w:val="22"/>
          <w:shd w:val="clear" w:color="auto" w:fill="FFFFFF"/>
        </w:rPr>
        <w:t xml:space="preserve"> </w:t>
      </w:r>
      <w:r w:rsidR="00E852B6" w:rsidRPr="00041C51">
        <w:rPr>
          <w:b/>
          <w:bCs/>
          <w:sz w:val="22"/>
          <w:szCs w:val="22"/>
        </w:rPr>
        <w:t>fogínygélt</w:t>
      </w:r>
      <w:r w:rsidRPr="00041C51">
        <w:rPr>
          <w:b/>
          <w:bCs/>
          <w:sz w:val="22"/>
          <w:szCs w:val="22"/>
        </w:rPr>
        <w:t>?</w:t>
      </w:r>
    </w:p>
    <w:p w14:paraId="4DEB7A12" w14:textId="77777777" w:rsidR="007D0A5F" w:rsidRPr="00041C51" w:rsidRDefault="007D0A5F" w:rsidP="00041C51">
      <w:pPr>
        <w:pStyle w:val="WW-Szvegtrzs2"/>
        <w:rPr>
          <w:b/>
          <w:bCs/>
          <w:sz w:val="22"/>
          <w:szCs w:val="22"/>
        </w:rPr>
      </w:pPr>
    </w:p>
    <w:p w14:paraId="5DB6DBAE" w14:textId="379342F8" w:rsidR="00F20BBD" w:rsidRPr="00041C51" w:rsidRDefault="00B84516" w:rsidP="00041C51">
      <w:pPr>
        <w:numPr>
          <w:ilvl w:val="12"/>
          <w:numId w:val="0"/>
        </w:num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r w:rsidR="00B47012" w:rsidRPr="00041C51">
        <w:rPr>
          <w:sz w:val="22"/>
          <w:szCs w:val="22"/>
        </w:rPr>
        <w:t>gyógyszert</w:t>
      </w:r>
      <w:r w:rsidR="00CA065E" w:rsidRPr="00041C51">
        <w:rPr>
          <w:sz w:val="22"/>
          <w:szCs w:val="22"/>
        </w:rPr>
        <w:t xml:space="preserve"> </w:t>
      </w:r>
      <w:r w:rsidR="00F20BBD" w:rsidRPr="00041C51">
        <w:rPr>
          <w:sz w:val="22"/>
          <w:szCs w:val="22"/>
        </w:rPr>
        <w:t>mindig a</w:t>
      </w:r>
      <w:r w:rsidR="00CA065E" w:rsidRPr="00041C51">
        <w:rPr>
          <w:sz w:val="22"/>
          <w:szCs w:val="22"/>
        </w:rPr>
        <w:t xml:space="preserve"> </w:t>
      </w:r>
      <w:r w:rsidR="003823A5">
        <w:rPr>
          <w:sz w:val="22"/>
          <w:szCs w:val="22"/>
        </w:rPr>
        <w:t>kezelő</w:t>
      </w:r>
      <w:r w:rsidR="00F20BBD" w:rsidRPr="00041C51">
        <w:rPr>
          <w:sz w:val="22"/>
          <w:szCs w:val="22"/>
        </w:rPr>
        <w:t>orvos</w:t>
      </w:r>
      <w:r w:rsidR="003823A5">
        <w:rPr>
          <w:sz w:val="22"/>
          <w:szCs w:val="22"/>
        </w:rPr>
        <w:t xml:space="preserve"> vagy a gyógyszerész</w:t>
      </w:r>
      <w:r w:rsidR="00F20BBD" w:rsidRPr="00041C51">
        <w:rPr>
          <w:sz w:val="22"/>
          <w:szCs w:val="22"/>
        </w:rPr>
        <w:t xml:space="preserve"> által elmondottaknak megfelelően alkalmaz</w:t>
      </w:r>
      <w:r w:rsidR="00CA065E" w:rsidRPr="00041C51">
        <w:rPr>
          <w:sz w:val="22"/>
          <w:szCs w:val="22"/>
        </w:rPr>
        <w:t>za</w:t>
      </w:r>
      <w:r w:rsidR="00F20BBD" w:rsidRPr="00041C51">
        <w:rPr>
          <w:sz w:val="22"/>
          <w:szCs w:val="22"/>
        </w:rPr>
        <w:t xml:space="preserve">. Amennyiben nem biztos az adagolást illetően, kérdezze meg </w:t>
      </w:r>
      <w:r w:rsidR="00581FF6">
        <w:rPr>
          <w:sz w:val="22"/>
          <w:szCs w:val="22"/>
        </w:rPr>
        <w:t>kezelő</w:t>
      </w:r>
      <w:r w:rsidR="00F20BBD" w:rsidRPr="00041C51">
        <w:rPr>
          <w:sz w:val="22"/>
          <w:szCs w:val="22"/>
        </w:rPr>
        <w:t>orvosát vagy gyógyszerészét.</w:t>
      </w:r>
    </w:p>
    <w:p w14:paraId="4B168591" w14:textId="77777777" w:rsidR="002831D8" w:rsidRPr="00041C51" w:rsidRDefault="002831D8" w:rsidP="00041C51">
      <w:pPr>
        <w:pStyle w:val="Szvegtrzs"/>
        <w:spacing w:after="0"/>
        <w:rPr>
          <w:b/>
          <w:sz w:val="22"/>
          <w:szCs w:val="22"/>
        </w:rPr>
      </w:pPr>
    </w:p>
    <w:p w14:paraId="3A0EDFF9" w14:textId="77777777" w:rsidR="002831D8" w:rsidRPr="00041C51" w:rsidRDefault="002E3D32" w:rsidP="00041C51">
      <w:pPr>
        <w:pStyle w:val="Szvegtrzs"/>
        <w:spacing w:after="0"/>
        <w:rPr>
          <w:sz w:val="22"/>
          <w:szCs w:val="22"/>
        </w:rPr>
      </w:pPr>
      <w:r w:rsidRPr="00041C51">
        <w:rPr>
          <w:sz w:val="22"/>
          <w:szCs w:val="22"/>
        </w:rPr>
        <w:t>A készítmény ajánlott adagja:</w:t>
      </w:r>
    </w:p>
    <w:p w14:paraId="67B31431" w14:textId="006E93C7" w:rsidR="002831D8" w:rsidRPr="00041C51" w:rsidRDefault="007D0A5F" w:rsidP="00041C51">
      <w:pPr>
        <w:pStyle w:val="Szvegtrzs"/>
        <w:spacing w:after="0"/>
        <w:rPr>
          <w:sz w:val="22"/>
          <w:szCs w:val="22"/>
        </w:rPr>
      </w:pPr>
      <w:r w:rsidRPr="00041C51">
        <w:rPr>
          <w:sz w:val="22"/>
          <w:szCs w:val="22"/>
        </w:rPr>
        <w:t>A kezdődő fogzás első jeleinél borsónyi mennyiségű gélt kell tiszta kézzel vagy fültisztító pálcával a fogíny érintett területeire felvinni és finoman bedörzsölni. A kezelést naponta 2-3-szor, különösen étkezések után és elalvás előtt ismételni szükséges.</w:t>
      </w:r>
    </w:p>
    <w:p w14:paraId="5C1A999B" w14:textId="77777777" w:rsidR="002831D8" w:rsidRPr="00041C51" w:rsidRDefault="002831D8" w:rsidP="00041C51">
      <w:pPr>
        <w:pStyle w:val="Szvegtrzs"/>
        <w:spacing w:after="0"/>
        <w:rPr>
          <w:sz w:val="22"/>
          <w:szCs w:val="22"/>
        </w:rPr>
      </w:pPr>
    </w:p>
    <w:p w14:paraId="0383A82D" w14:textId="77777777" w:rsidR="002831D8" w:rsidRPr="00041C51" w:rsidRDefault="002831D8" w:rsidP="00041C51">
      <w:pPr>
        <w:pStyle w:val="Szvegtrzs"/>
        <w:spacing w:after="0"/>
        <w:rPr>
          <w:sz w:val="22"/>
          <w:szCs w:val="22"/>
        </w:rPr>
      </w:pPr>
      <w:r w:rsidRPr="00041C51">
        <w:rPr>
          <w:sz w:val="22"/>
          <w:szCs w:val="22"/>
        </w:rPr>
        <w:t>A kezelés időtartama:</w:t>
      </w:r>
    </w:p>
    <w:p w14:paraId="6CD78A28" w14:textId="2D27E786" w:rsidR="003B46E3" w:rsidRPr="00041C51" w:rsidRDefault="003B46E3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valamennyi tejfog kibújásáig</w:t>
      </w:r>
      <w:r w:rsidR="0020337B" w:rsidRPr="00041C51">
        <w:rPr>
          <w:sz w:val="22"/>
          <w:szCs w:val="22"/>
        </w:rPr>
        <w:t>, és a későbbiekben áttörő őrlőfogaknál is</w:t>
      </w:r>
      <w:r w:rsidRPr="00041C51">
        <w:rPr>
          <w:sz w:val="22"/>
          <w:szCs w:val="22"/>
        </w:rPr>
        <w:t xml:space="preserve"> alkalmazható.</w:t>
      </w:r>
    </w:p>
    <w:p w14:paraId="23DC0922" w14:textId="17F5BC73" w:rsidR="007D0A5F" w:rsidRDefault="002831D8" w:rsidP="00041C51">
      <w:pPr>
        <w:pStyle w:val="Szvegtrzs"/>
        <w:spacing w:after="0"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Lidokain</w:t>
      </w:r>
      <w:proofErr w:type="spellEnd"/>
      <w:r w:rsidRPr="00041C51">
        <w:rPr>
          <w:sz w:val="22"/>
          <w:szCs w:val="22"/>
        </w:rPr>
        <w:t>-tartalma miatt n</w:t>
      </w:r>
      <w:r w:rsidR="007D0A5F" w:rsidRPr="00041C51">
        <w:rPr>
          <w:sz w:val="22"/>
          <w:szCs w:val="22"/>
        </w:rPr>
        <w:t>aponta 3-nál többször nem alkalmazható</w:t>
      </w:r>
      <w:r w:rsidR="0097189A">
        <w:rPr>
          <w:sz w:val="22"/>
          <w:szCs w:val="22"/>
        </w:rPr>
        <w:t>.</w:t>
      </w:r>
    </w:p>
    <w:p w14:paraId="4B5726B5" w14:textId="77777777" w:rsidR="00AD3FD3" w:rsidRDefault="00AD3FD3" w:rsidP="00041C51">
      <w:pPr>
        <w:pStyle w:val="Szvegtrzs"/>
        <w:spacing w:after="0"/>
        <w:rPr>
          <w:sz w:val="22"/>
          <w:szCs w:val="22"/>
        </w:rPr>
      </w:pPr>
    </w:p>
    <w:p w14:paraId="6974C0EC" w14:textId="6EE9DC4A" w:rsidR="00AD3FD3" w:rsidRPr="00AD3FD3" w:rsidRDefault="00AD3FD3" w:rsidP="00041C51">
      <w:pPr>
        <w:pStyle w:val="Szvegtrzs"/>
        <w:spacing w:after="0"/>
        <w:rPr>
          <w:sz w:val="22"/>
          <w:szCs w:val="22"/>
          <w:u w:val="single"/>
        </w:rPr>
      </w:pPr>
      <w:r w:rsidRPr="00AD3FD3">
        <w:rPr>
          <w:sz w:val="22"/>
          <w:szCs w:val="22"/>
          <w:u w:val="single"/>
        </w:rPr>
        <w:t xml:space="preserve">Alkalmazása </w:t>
      </w:r>
      <w:r w:rsidR="00581FF6">
        <w:rPr>
          <w:sz w:val="22"/>
          <w:szCs w:val="22"/>
          <w:u w:val="single"/>
        </w:rPr>
        <w:t>csecsemők</w:t>
      </w:r>
      <w:r w:rsidRPr="00AD3FD3">
        <w:rPr>
          <w:sz w:val="22"/>
          <w:szCs w:val="22"/>
          <w:u w:val="single"/>
        </w:rPr>
        <w:t>nél</w:t>
      </w:r>
    </w:p>
    <w:p w14:paraId="3F1A0F67" w14:textId="77777777" w:rsidR="00AD3FD3" w:rsidRPr="00041C51" w:rsidRDefault="00AD3FD3" w:rsidP="00041C51">
      <w:pPr>
        <w:pStyle w:val="Szvegtrzs"/>
        <w:spacing w:after="0"/>
        <w:rPr>
          <w:sz w:val="22"/>
          <w:szCs w:val="22"/>
        </w:rPr>
      </w:pPr>
      <w:r>
        <w:rPr>
          <w:sz w:val="22"/>
          <w:szCs w:val="22"/>
        </w:rPr>
        <w:t>3-4 hónapos kor alatt nem alkalmazható.</w:t>
      </w:r>
    </w:p>
    <w:p w14:paraId="65CDAAF2" w14:textId="77777777" w:rsidR="00DC110C" w:rsidRPr="00041C51" w:rsidRDefault="00DC110C" w:rsidP="00041C51">
      <w:pPr>
        <w:pStyle w:val="WW-Szvegtrzs2"/>
        <w:rPr>
          <w:b/>
          <w:sz w:val="22"/>
          <w:szCs w:val="22"/>
        </w:rPr>
      </w:pPr>
    </w:p>
    <w:p w14:paraId="1E23FF86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b/>
          <w:sz w:val="22"/>
          <w:szCs w:val="22"/>
        </w:rPr>
        <w:t xml:space="preserve">Ha az előírtnál több </w:t>
      </w:r>
      <w:proofErr w:type="spellStart"/>
      <w:r w:rsidRPr="00041C51">
        <w:rPr>
          <w:b/>
          <w:sz w:val="22"/>
          <w:szCs w:val="22"/>
        </w:rPr>
        <w:t>Dentinox</w:t>
      </w:r>
      <w:proofErr w:type="spellEnd"/>
      <w:r w:rsidRPr="00041C51">
        <w:rPr>
          <w:b/>
          <w:sz w:val="22"/>
          <w:szCs w:val="22"/>
        </w:rPr>
        <w:t xml:space="preserve"> fogínygélt alkalmazott</w:t>
      </w:r>
      <w:r w:rsidR="0020337B" w:rsidRPr="00041C51">
        <w:rPr>
          <w:b/>
          <w:sz w:val="22"/>
          <w:szCs w:val="22"/>
        </w:rPr>
        <w:t>, vagy gyermeke lenyelte a készítményt</w:t>
      </w:r>
    </w:p>
    <w:p w14:paraId="660E89F3" w14:textId="1CB4FBB5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A szükségesnél nagyobb mennyiségű </w:t>
      </w:r>
      <w:proofErr w:type="spellStart"/>
      <w:r w:rsidR="00894C7C" w:rsidRPr="00041C51">
        <w:rPr>
          <w:sz w:val="22"/>
          <w:szCs w:val="22"/>
        </w:rPr>
        <w:t>D</w:t>
      </w:r>
      <w:r w:rsidRPr="00041C51">
        <w:rPr>
          <w:sz w:val="22"/>
          <w:szCs w:val="22"/>
        </w:rPr>
        <w:t>entinox</w:t>
      </w:r>
      <w:proofErr w:type="spellEnd"/>
      <w:r w:rsidRPr="00041C51">
        <w:rPr>
          <w:sz w:val="22"/>
          <w:szCs w:val="22"/>
        </w:rPr>
        <w:t xml:space="preserve"> fogínygélt </w:t>
      </w:r>
      <w:r w:rsidR="00894C7C" w:rsidRPr="00041C51">
        <w:rPr>
          <w:sz w:val="22"/>
          <w:szCs w:val="22"/>
        </w:rPr>
        <w:t>ó</w:t>
      </w:r>
      <w:r w:rsidRPr="00041C51">
        <w:rPr>
          <w:sz w:val="22"/>
          <w:szCs w:val="22"/>
        </w:rPr>
        <w:t>vatosan törölje le gyermeke fogínyéről</w:t>
      </w:r>
      <w:r w:rsidR="00963D7F" w:rsidRPr="00041C51">
        <w:rPr>
          <w:sz w:val="22"/>
          <w:szCs w:val="22"/>
        </w:rPr>
        <w:t xml:space="preserve"> tiszta kézzel vagy fültisztító pálcával</w:t>
      </w:r>
      <w:r w:rsidR="00894C7C" w:rsidRPr="00041C51">
        <w:rPr>
          <w:sz w:val="22"/>
          <w:szCs w:val="22"/>
        </w:rPr>
        <w:t>.</w:t>
      </w:r>
    </w:p>
    <w:p w14:paraId="56CF1A0D" w14:textId="77777777" w:rsidR="00CA065E" w:rsidRPr="00041C51" w:rsidRDefault="00894C7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Túladagolásból adódó tüneteket egyáltalán nem figyeltek meg</w:t>
      </w:r>
      <w:r w:rsidR="00CA065E" w:rsidRPr="00041C51">
        <w:rPr>
          <w:sz w:val="22"/>
          <w:szCs w:val="22"/>
        </w:rPr>
        <w:t>.</w:t>
      </w:r>
    </w:p>
    <w:p w14:paraId="62273857" w14:textId="77777777" w:rsidR="00894C7C" w:rsidRPr="00041C51" w:rsidRDefault="00CA065E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M</w:t>
      </w:r>
      <w:r w:rsidR="00894C7C" w:rsidRPr="00041C51">
        <w:rPr>
          <w:sz w:val="22"/>
          <w:szCs w:val="22"/>
        </w:rPr>
        <w:t>érgezéses eseteket ez idáig nem jelentettek.</w:t>
      </w:r>
    </w:p>
    <w:p w14:paraId="15A956B9" w14:textId="77777777" w:rsidR="00DC110C" w:rsidRPr="00041C51" w:rsidRDefault="00DC110C" w:rsidP="00041C51">
      <w:pPr>
        <w:pStyle w:val="WW-Szvegtrzs2"/>
        <w:rPr>
          <w:sz w:val="22"/>
          <w:szCs w:val="22"/>
        </w:rPr>
      </w:pPr>
    </w:p>
    <w:p w14:paraId="1C70A704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b/>
          <w:sz w:val="22"/>
          <w:szCs w:val="22"/>
        </w:rPr>
        <w:t xml:space="preserve">Ha elfelejtette alkalmazni a </w:t>
      </w:r>
      <w:proofErr w:type="spellStart"/>
      <w:r w:rsidRPr="00041C51">
        <w:rPr>
          <w:b/>
          <w:sz w:val="22"/>
          <w:szCs w:val="22"/>
        </w:rPr>
        <w:t>Dentinox</w:t>
      </w:r>
      <w:proofErr w:type="spellEnd"/>
      <w:r w:rsidRPr="00041C51">
        <w:rPr>
          <w:b/>
          <w:sz w:val="22"/>
          <w:szCs w:val="22"/>
        </w:rPr>
        <w:t xml:space="preserve"> fogínygélt</w:t>
      </w:r>
    </w:p>
    <w:p w14:paraId="28C3F396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Ne alkalmazzon kétszeres adagot a kihagyott adag pótlására, hanem folytassa a kezelést az előírtaknak megfelelően.</w:t>
      </w:r>
    </w:p>
    <w:p w14:paraId="00647EA3" w14:textId="77777777" w:rsidR="00DC110C" w:rsidRPr="00041C51" w:rsidRDefault="00DC110C" w:rsidP="00041C51">
      <w:pPr>
        <w:pStyle w:val="WW-Szvegtrzs2"/>
        <w:rPr>
          <w:sz w:val="22"/>
          <w:szCs w:val="22"/>
        </w:rPr>
      </w:pPr>
    </w:p>
    <w:p w14:paraId="2A5AEF16" w14:textId="77777777" w:rsidR="00DC110C" w:rsidRPr="00041C51" w:rsidRDefault="00DC110C" w:rsidP="00407FE8">
      <w:pPr>
        <w:pStyle w:val="WW-Szvegtrzs2"/>
        <w:keepNext/>
        <w:widowControl/>
        <w:rPr>
          <w:sz w:val="22"/>
          <w:szCs w:val="22"/>
        </w:rPr>
      </w:pPr>
      <w:r w:rsidRPr="00041C51">
        <w:rPr>
          <w:sz w:val="22"/>
          <w:szCs w:val="22"/>
        </w:rPr>
        <w:lastRenderedPageBreak/>
        <w:t xml:space="preserve">Ha bármilyen további kérdése van a </w:t>
      </w:r>
      <w:r w:rsidR="00AB1C91">
        <w:rPr>
          <w:sz w:val="22"/>
          <w:szCs w:val="22"/>
        </w:rPr>
        <w:t xml:space="preserve">gyógyszer </w:t>
      </w:r>
      <w:r w:rsidRPr="00041C51">
        <w:rPr>
          <w:sz w:val="22"/>
          <w:szCs w:val="22"/>
        </w:rPr>
        <w:t xml:space="preserve">alkalmazásával kapcsolatban, kérdezze meg </w:t>
      </w:r>
      <w:r w:rsidR="00AB1C91">
        <w:rPr>
          <w:sz w:val="22"/>
          <w:szCs w:val="22"/>
        </w:rPr>
        <w:t>kezelő</w:t>
      </w:r>
      <w:r w:rsidRPr="00041C51">
        <w:rPr>
          <w:sz w:val="22"/>
          <w:szCs w:val="22"/>
        </w:rPr>
        <w:t>orvosát vagy gyógyszerészét.</w:t>
      </w:r>
    </w:p>
    <w:p w14:paraId="7D92D77C" w14:textId="77777777" w:rsidR="00041C51" w:rsidRPr="00041C51" w:rsidRDefault="00041C51" w:rsidP="00041C51">
      <w:pPr>
        <w:pStyle w:val="WW-Szvegtrzs2"/>
        <w:rPr>
          <w:sz w:val="22"/>
          <w:szCs w:val="22"/>
        </w:rPr>
      </w:pPr>
    </w:p>
    <w:p w14:paraId="0561BCFE" w14:textId="77777777" w:rsidR="00041C51" w:rsidRPr="00041C51" w:rsidRDefault="00041C51" w:rsidP="00041C51">
      <w:pPr>
        <w:pStyle w:val="WW-Szvegtrzs2"/>
        <w:rPr>
          <w:sz w:val="22"/>
          <w:szCs w:val="22"/>
        </w:rPr>
      </w:pPr>
    </w:p>
    <w:p w14:paraId="119C0304" w14:textId="77777777" w:rsidR="002831D8" w:rsidRPr="00041C51" w:rsidRDefault="002831D8" w:rsidP="00AD3FD3">
      <w:pPr>
        <w:keepNext/>
        <w:shd w:val="clear" w:color="auto" w:fill="FFFFFF"/>
        <w:ind w:left="17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4.</w:t>
      </w:r>
      <w:r w:rsidRPr="00041C51">
        <w:rPr>
          <w:b/>
          <w:bCs/>
          <w:sz w:val="22"/>
          <w:szCs w:val="22"/>
        </w:rPr>
        <w:tab/>
        <w:t>L</w:t>
      </w:r>
      <w:r w:rsidR="00B84516" w:rsidRPr="00041C51">
        <w:rPr>
          <w:b/>
          <w:bCs/>
          <w:sz w:val="22"/>
          <w:szCs w:val="22"/>
        </w:rPr>
        <w:t>ehetséges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mellékhatások</w:t>
      </w:r>
    </w:p>
    <w:p w14:paraId="292C6069" w14:textId="77777777" w:rsidR="00041C51" w:rsidRPr="00041C51" w:rsidRDefault="00041C51" w:rsidP="00AD3FD3">
      <w:pPr>
        <w:keepNext/>
        <w:shd w:val="clear" w:color="auto" w:fill="FFFFFF"/>
        <w:ind w:left="17"/>
        <w:rPr>
          <w:b/>
          <w:bCs/>
          <w:sz w:val="22"/>
          <w:szCs w:val="22"/>
        </w:rPr>
      </w:pPr>
    </w:p>
    <w:p w14:paraId="267B5937" w14:textId="77777777" w:rsidR="002831D8" w:rsidRPr="00041C51" w:rsidRDefault="002831D8" w:rsidP="00AD3FD3">
      <w:pPr>
        <w:keepNext/>
        <w:shd w:val="clear" w:color="auto" w:fill="FFFFFF"/>
        <w:ind w:left="17"/>
        <w:rPr>
          <w:sz w:val="22"/>
          <w:szCs w:val="22"/>
        </w:rPr>
      </w:pPr>
      <w:r w:rsidRPr="00041C51">
        <w:rPr>
          <w:sz w:val="22"/>
          <w:szCs w:val="22"/>
        </w:rPr>
        <w:t>Mint minden gyógyszer, így</w:t>
      </w:r>
      <w:r w:rsidR="00B84516" w:rsidRPr="00041C51">
        <w:rPr>
          <w:sz w:val="22"/>
          <w:szCs w:val="22"/>
        </w:rPr>
        <w:t xml:space="preserve"> ez</w:t>
      </w:r>
      <w:r w:rsidRPr="00041C51">
        <w:rPr>
          <w:sz w:val="22"/>
          <w:szCs w:val="22"/>
        </w:rPr>
        <w:t xml:space="preserve"> a </w:t>
      </w:r>
      <w:r w:rsidR="00B84516" w:rsidRPr="00041C51">
        <w:rPr>
          <w:sz w:val="22"/>
          <w:szCs w:val="22"/>
        </w:rPr>
        <w:t>gyógyszer</w:t>
      </w:r>
      <w:r w:rsidRPr="00041C51">
        <w:rPr>
          <w:sz w:val="22"/>
          <w:szCs w:val="22"/>
        </w:rPr>
        <w:t xml:space="preserve"> is okozhat mellékhatásokat, amelyek azonban nem mindenk</w:t>
      </w:r>
      <w:r w:rsidR="00043151" w:rsidRPr="00041C51">
        <w:rPr>
          <w:sz w:val="22"/>
          <w:szCs w:val="22"/>
        </w:rPr>
        <w:t>i</w:t>
      </w:r>
      <w:r w:rsidRPr="00041C51">
        <w:rPr>
          <w:sz w:val="22"/>
          <w:szCs w:val="22"/>
        </w:rPr>
        <w:t>nél jelentkeznek.</w:t>
      </w:r>
    </w:p>
    <w:p w14:paraId="651A47E1" w14:textId="77777777" w:rsidR="00A50556" w:rsidRPr="00041C51" w:rsidRDefault="00A50556" w:rsidP="00041C51">
      <w:pPr>
        <w:shd w:val="clear" w:color="auto" w:fill="FFFFFF"/>
        <w:ind w:left="19"/>
        <w:rPr>
          <w:sz w:val="22"/>
          <w:szCs w:val="22"/>
        </w:rPr>
      </w:pPr>
    </w:p>
    <w:p w14:paraId="3C4465B8" w14:textId="5091C8B9" w:rsidR="002831D8" w:rsidRPr="00041C51" w:rsidRDefault="002831D8" w:rsidP="00AB1C91">
      <w:pPr>
        <w:keepNext/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Azonnal beszéljen </w:t>
      </w:r>
      <w:r w:rsidR="00581FF6">
        <w:rPr>
          <w:b/>
          <w:bCs/>
          <w:sz w:val="22"/>
          <w:szCs w:val="22"/>
        </w:rPr>
        <w:t xml:space="preserve">a </w:t>
      </w:r>
      <w:r w:rsidRPr="00041C51">
        <w:rPr>
          <w:b/>
          <w:bCs/>
          <w:sz w:val="22"/>
          <w:szCs w:val="22"/>
        </w:rPr>
        <w:t>gyermekorvos</w:t>
      </w:r>
      <w:r w:rsidR="00581FF6">
        <w:rPr>
          <w:b/>
          <w:bCs/>
          <w:sz w:val="22"/>
          <w:szCs w:val="22"/>
        </w:rPr>
        <w:t>s</w:t>
      </w:r>
      <w:r w:rsidRPr="00041C51">
        <w:rPr>
          <w:b/>
          <w:bCs/>
          <w:sz w:val="22"/>
          <w:szCs w:val="22"/>
        </w:rPr>
        <w:t>al, ha az alábbiakat észleli</w:t>
      </w:r>
    </w:p>
    <w:p w14:paraId="26FF1BA9" w14:textId="77777777" w:rsidR="002831D8" w:rsidRPr="00041C51" w:rsidRDefault="002831D8" w:rsidP="00AB1C91">
      <w:pPr>
        <w:keepNext/>
        <w:rPr>
          <w:sz w:val="22"/>
          <w:szCs w:val="22"/>
        </w:rPr>
      </w:pPr>
      <w:r w:rsidRPr="00041C51">
        <w:rPr>
          <w:sz w:val="22"/>
          <w:szCs w:val="22"/>
        </w:rPr>
        <w:t>G</w:t>
      </w:r>
      <w:r w:rsidR="007D0A5F" w:rsidRPr="00041C51">
        <w:rPr>
          <w:sz w:val="22"/>
          <w:szCs w:val="22"/>
        </w:rPr>
        <w:t>yermek</w:t>
      </w:r>
      <w:r w:rsidRPr="00041C51">
        <w:rPr>
          <w:sz w:val="22"/>
          <w:szCs w:val="22"/>
        </w:rPr>
        <w:t>e</w:t>
      </w:r>
      <w:r w:rsidR="007D0A5F" w:rsidRPr="00041C51">
        <w:rPr>
          <w:sz w:val="22"/>
          <w:szCs w:val="22"/>
        </w:rPr>
        <w:t xml:space="preserve"> a fogzás ideje alatt</w:t>
      </w:r>
      <w:r w:rsidRPr="00041C51">
        <w:rPr>
          <w:sz w:val="22"/>
          <w:szCs w:val="22"/>
        </w:rPr>
        <w:t>:</w:t>
      </w:r>
    </w:p>
    <w:p w14:paraId="23D4F7BD" w14:textId="77777777" w:rsidR="002831D8" w:rsidRPr="00041C51" w:rsidRDefault="007D0A5F" w:rsidP="00AB1C91">
      <w:pPr>
        <w:numPr>
          <w:ilvl w:val="0"/>
          <w:numId w:val="6"/>
        </w:numPr>
        <w:ind w:left="567" w:hanging="425"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belázasod</w:t>
      </w:r>
      <w:r w:rsidR="00043151" w:rsidRPr="00041C51">
        <w:rPr>
          <w:sz w:val="22"/>
          <w:szCs w:val="22"/>
        </w:rPr>
        <w:t>hat</w:t>
      </w:r>
      <w:proofErr w:type="spellEnd"/>
      <w:r w:rsidRPr="00041C51">
        <w:rPr>
          <w:sz w:val="22"/>
          <w:szCs w:val="22"/>
        </w:rPr>
        <w:t>,</w:t>
      </w:r>
    </w:p>
    <w:p w14:paraId="3C30E33B" w14:textId="77777777" w:rsidR="002831D8" w:rsidRPr="00041C51" w:rsidRDefault="007D0A5F" w:rsidP="00AB1C91">
      <w:pPr>
        <w:numPr>
          <w:ilvl w:val="0"/>
          <w:numId w:val="6"/>
        </w:numPr>
        <w:ind w:left="567" w:hanging="425"/>
        <w:rPr>
          <w:sz w:val="22"/>
          <w:szCs w:val="22"/>
        </w:rPr>
      </w:pPr>
      <w:r w:rsidRPr="00041C51">
        <w:rPr>
          <w:sz w:val="22"/>
          <w:szCs w:val="22"/>
        </w:rPr>
        <w:t>emésztési zavarai vagy egyéb szokatlan tünetei lép</w:t>
      </w:r>
      <w:r w:rsidR="00043151" w:rsidRPr="00041C51">
        <w:rPr>
          <w:sz w:val="22"/>
          <w:szCs w:val="22"/>
        </w:rPr>
        <w:t>het</w:t>
      </w:r>
      <w:r w:rsidRPr="00041C51">
        <w:rPr>
          <w:sz w:val="22"/>
          <w:szCs w:val="22"/>
        </w:rPr>
        <w:t>nek fel</w:t>
      </w:r>
      <w:r w:rsidR="006535D4" w:rsidRPr="00041C51">
        <w:rPr>
          <w:sz w:val="22"/>
          <w:szCs w:val="22"/>
        </w:rPr>
        <w:t>.</w:t>
      </w:r>
    </w:p>
    <w:p w14:paraId="3A8A128B" w14:textId="77777777" w:rsidR="007D0A5F" w:rsidRPr="00041C51" w:rsidRDefault="00043151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Ezen tünetek</w:t>
      </w:r>
      <w:r w:rsidR="007D0A5F" w:rsidRPr="00041C51">
        <w:rPr>
          <w:sz w:val="22"/>
          <w:szCs w:val="22"/>
        </w:rPr>
        <w:t xml:space="preserve"> nem feltétlenül a fogzás következménye</w:t>
      </w:r>
      <w:r w:rsidRPr="00041C51">
        <w:rPr>
          <w:sz w:val="22"/>
          <w:szCs w:val="22"/>
        </w:rPr>
        <w:t>i</w:t>
      </w:r>
      <w:r w:rsidR="007D0A5F" w:rsidRPr="00041C51">
        <w:rPr>
          <w:sz w:val="22"/>
          <w:szCs w:val="22"/>
        </w:rPr>
        <w:t>.</w:t>
      </w:r>
    </w:p>
    <w:p w14:paraId="5DF63C9B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4A7FE58B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A </w:t>
      </w:r>
      <w:proofErr w:type="spellStart"/>
      <w:r w:rsidRPr="00041C51">
        <w:rPr>
          <w:b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/>
          <w:sz w:val="22"/>
          <w:szCs w:val="22"/>
          <w:shd w:val="clear" w:color="auto" w:fill="FFFFFF"/>
        </w:rPr>
        <w:t xml:space="preserve"> fogínygél</w:t>
      </w:r>
      <w:r w:rsidRPr="00041C51">
        <w:rPr>
          <w:b/>
          <w:bCs/>
          <w:sz w:val="22"/>
          <w:szCs w:val="22"/>
        </w:rPr>
        <w:t xml:space="preserve"> alkalmazása kapcsán jelentett mellékhatások</w:t>
      </w:r>
    </w:p>
    <w:p w14:paraId="2795DA2B" w14:textId="3CC07D24" w:rsidR="007D0A5F" w:rsidRPr="00041C51" w:rsidRDefault="00581FF6" w:rsidP="00041C51">
      <w:pPr>
        <w:rPr>
          <w:sz w:val="22"/>
          <w:szCs w:val="22"/>
        </w:rPr>
      </w:pPr>
      <w:r>
        <w:rPr>
          <w:sz w:val="22"/>
          <w:szCs w:val="22"/>
        </w:rPr>
        <w:t>Nagyon</w:t>
      </w:r>
      <w:r w:rsidR="007D0A5F" w:rsidRPr="00041C51">
        <w:rPr>
          <w:sz w:val="22"/>
          <w:szCs w:val="22"/>
        </w:rPr>
        <w:t xml:space="preserve"> ritkán előfordulhat allergiás bőrreakció. Túlérzékenységi reakciók esetén a </w:t>
      </w:r>
      <w:proofErr w:type="spellStart"/>
      <w:r w:rsidR="00175949" w:rsidRPr="00041C51">
        <w:rPr>
          <w:sz w:val="22"/>
          <w:szCs w:val="22"/>
        </w:rPr>
        <w:t>Dentinox</w:t>
      </w:r>
      <w:proofErr w:type="spellEnd"/>
      <w:r w:rsidR="00175949" w:rsidRPr="00041C51">
        <w:rPr>
          <w:sz w:val="22"/>
          <w:szCs w:val="22"/>
        </w:rPr>
        <w:t xml:space="preserve"> fogínygél </w:t>
      </w:r>
      <w:r w:rsidR="007D0A5F" w:rsidRPr="00041C51">
        <w:rPr>
          <w:sz w:val="22"/>
          <w:szCs w:val="22"/>
        </w:rPr>
        <w:t>alkalmazását abba kell hagyni, és fel kell keresni a</w:t>
      </w:r>
      <w:r>
        <w:rPr>
          <w:sz w:val="22"/>
          <w:szCs w:val="22"/>
        </w:rPr>
        <w:t xml:space="preserve"> kezelő</w:t>
      </w:r>
      <w:r w:rsidR="007D0A5F" w:rsidRPr="00041C51">
        <w:rPr>
          <w:sz w:val="22"/>
          <w:szCs w:val="22"/>
        </w:rPr>
        <w:t>orvost.</w:t>
      </w:r>
    </w:p>
    <w:p w14:paraId="3ADF60D7" w14:textId="77777777" w:rsidR="00B84516" w:rsidRPr="00041C51" w:rsidRDefault="00B84516" w:rsidP="00041C51">
      <w:pPr>
        <w:pStyle w:val="Szvegtrzs"/>
        <w:spacing w:after="0"/>
        <w:rPr>
          <w:rFonts w:ascii="Thorndale" w:hAnsi="Thorndale"/>
          <w:b/>
          <w:sz w:val="22"/>
          <w:szCs w:val="22"/>
        </w:rPr>
      </w:pPr>
    </w:p>
    <w:p w14:paraId="2692DAF2" w14:textId="77777777" w:rsidR="00B84516" w:rsidRPr="00041C51" w:rsidRDefault="00B84516" w:rsidP="00041C51">
      <w:pPr>
        <w:ind w:right="-29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Mellékhatások bejelentése</w:t>
      </w:r>
    </w:p>
    <w:p w14:paraId="6AE62A49" w14:textId="3F8DAA8A" w:rsidR="00041C51" w:rsidRPr="00041C51" w:rsidRDefault="00B84516" w:rsidP="00041C51">
      <w:p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1AF13173" w14:textId="65F5F345" w:rsidR="00B84516" w:rsidRPr="00041C51" w:rsidRDefault="00B84516" w:rsidP="00041C51">
      <w:p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Pr="00041C51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041C51">
        <w:rPr>
          <w:sz w:val="22"/>
          <w:szCs w:val="22"/>
          <w:highlight w:val="lightGray"/>
        </w:rPr>
        <w:t xml:space="preserve"> található elérhetőségeken keresztül</w:t>
      </w:r>
      <w:r w:rsidRPr="00041C51">
        <w:rPr>
          <w:color w:val="008000"/>
          <w:sz w:val="22"/>
          <w:szCs w:val="22"/>
        </w:rPr>
        <w:t>.</w:t>
      </w:r>
    </w:p>
    <w:p w14:paraId="3202D73A" w14:textId="77777777" w:rsidR="00B84516" w:rsidRPr="00041C51" w:rsidRDefault="00B84516" w:rsidP="00041C51">
      <w:p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207ACBB" w14:textId="77777777" w:rsidR="00041C51" w:rsidRPr="00041C51" w:rsidRDefault="00041C51" w:rsidP="00041C51">
      <w:pPr>
        <w:ind w:right="-2"/>
        <w:rPr>
          <w:sz w:val="22"/>
          <w:szCs w:val="22"/>
        </w:rPr>
      </w:pPr>
    </w:p>
    <w:p w14:paraId="6B7A418C" w14:textId="77777777" w:rsidR="00041C51" w:rsidRPr="00041C51" w:rsidRDefault="00041C51" w:rsidP="00041C51">
      <w:pPr>
        <w:ind w:right="-2"/>
        <w:rPr>
          <w:sz w:val="22"/>
          <w:szCs w:val="22"/>
        </w:rPr>
      </w:pPr>
    </w:p>
    <w:p w14:paraId="4C3179DD" w14:textId="77777777" w:rsidR="009161A0" w:rsidRPr="00041C51" w:rsidRDefault="009161A0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5.</w:t>
      </w:r>
      <w:r w:rsidRPr="00041C51">
        <w:rPr>
          <w:b/>
          <w:bCs/>
          <w:sz w:val="22"/>
          <w:szCs w:val="22"/>
        </w:rPr>
        <w:tab/>
        <w:t>H</w:t>
      </w:r>
      <w:r w:rsidR="00B84516" w:rsidRPr="00041C51">
        <w:rPr>
          <w:b/>
          <w:bCs/>
          <w:sz w:val="22"/>
          <w:szCs w:val="22"/>
        </w:rPr>
        <w:t>ogyan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kell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a</w:t>
      </w:r>
      <w:r w:rsidRPr="00041C51">
        <w:rPr>
          <w:b/>
          <w:bCs/>
          <w:sz w:val="22"/>
          <w:szCs w:val="22"/>
        </w:rPr>
        <w:t xml:space="preserve"> </w:t>
      </w:r>
      <w:proofErr w:type="spellStart"/>
      <w:r w:rsidR="006535D4" w:rsidRPr="00041C51">
        <w:rPr>
          <w:b/>
          <w:sz w:val="22"/>
          <w:szCs w:val="22"/>
          <w:shd w:val="clear" w:color="auto" w:fill="FFFFFF"/>
        </w:rPr>
        <w:t>D</w:t>
      </w:r>
      <w:r w:rsidR="00B84516" w:rsidRPr="00041C51">
        <w:rPr>
          <w:b/>
          <w:sz w:val="22"/>
          <w:szCs w:val="22"/>
          <w:shd w:val="clear" w:color="auto" w:fill="FFFFFF"/>
        </w:rPr>
        <w:t>entinox</w:t>
      </w:r>
      <w:proofErr w:type="spellEnd"/>
      <w:r w:rsidR="006535D4" w:rsidRPr="00041C51">
        <w:rPr>
          <w:b/>
          <w:sz w:val="22"/>
          <w:szCs w:val="22"/>
          <w:shd w:val="clear" w:color="auto" w:fill="FFFFFF"/>
        </w:rPr>
        <w:t xml:space="preserve"> </w:t>
      </w:r>
      <w:r w:rsidR="00B84516" w:rsidRPr="00041C51">
        <w:rPr>
          <w:b/>
          <w:bCs/>
          <w:sz w:val="22"/>
          <w:szCs w:val="22"/>
        </w:rPr>
        <w:t>fogínygélt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tárolni</w:t>
      </w:r>
      <w:r w:rsidRPr="00041C51">
        <w:rPr>
          <w:b/>
          <w:bCs/>
          <w:sz w:val="22"/>
          <w:szCs w:val="22"/>
        </w:rPr>
        <w:t>?</w:t>
      </w:r>
    </w:p>
    <w:p w14:paraId="211D039B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71200F7F" w14:textId="77777777" w:rsidR="009161A0" w:rsidRPr="00041C51" w:rsidRDefault="009161A0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A gyógyszer gyermekektől elzárva tartandó!</w:t>
      </w:r>
    </w:p>
    <w:p w14:paraId="75FF7232" w14:textId="77777777" w:rsidR="00041C51" w:rsidRPr="00041C51" w:rsidRDefault="00041C51" w:rsidP="00041C51">
      <w:pPr>
        <w:rPr>
          <w:sz w:val="22"/>
          <w:szCs w:val="22"/>
        </w:rPr>
      </w:pPr>
    </w:p>
    <w:p w14:paraId="63CCDA21" w14:textId="51184C60" w:rsidR="00041C51" w:rsidRPr="00041C51" w:rsidRDefault="0025038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Legfeljebb</w:t>
      </w:r>
      <w:r w:rsidR="009161A0" w:rsidRPr="00041C51">
        <w:rPr>
          <w:sz w:val="22"/>
          <w:szCs w:val="22"/>
        </w:rPr>
        <w:t xml:space="preserve"> 25</w:t>
      </w:r>
      <w:r w:rsidR="00581FF6">
        <w:rPr>
          <w:sz w:val="22"/>
          <w:szCs w:val="22"/>
        </w:rPr>
        <w:t> </w:t>
      </w:r>
      <w:r w:rsidR="009161A0" w:rsidRPr="00041C51">
        <w:rPr>
          <w:sz w:val="22"/>
          <w:szCs w:val="22"/>
        </w:rPr>
        <w:t>°C</w:t>
      </w:r>
      <w:r w:rsidRPr="00041C51">
        <w:rPr>
          <w:sz w:val="22"/>
          <w:szCs w:val="22"/>
        </w:rPr>
        <w:t>-</w:t>
      </w:r>
      <w:proofErr w:type="spellStart"/>
      <w:r w:rsidRPr="00041C51">
        <w:rPr>
          <w:sz w:val="22"/>
          <w:szCs w:val="22"/>
        </w:rPr>
        <w:t>on</w:t>
      </w:r>
      <w:proofErr w:type="spellEnd"/>
      <w:r w:rsidR="00041C51" w:rsidRPr="00041C51">
        <w:rPr>
          <w:sz w:val="22"/>
          <w:szCs w:val="22"/>
        </w:rPr>
        <w:t xml:space="preserve"> tárolandó.</w:t>
      </w:r>
    </w:p>
    <w:p w14:paraId="44D90878" w14:textId="77777777" w:rsidR="009161A0" w:rsidRPr="00041C51" w:rsidRDefault="00041C51" w:rsidP="00AB1C91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041C51">
        <w:rPr>
          <w:sz w:val="22"/>
          <w:szCs w:val="22"/>
        </w:rPr>
        <w:t>A</w:t>
      </w:r>
      <w:r w:rsidR="0025038C" w:rsidRPr="00041C51">
        <w:rPr>
          <w:sz w:val="22"/>
          <w:szCs w:val="22"/>
        </w:rPr>
        <w:t xml:space="preserve"> </w:t>
      </w:r>
      <w:r w:rsidR="009161A0" w:rsidRPr="00041C51">
        <w:rPr>
          <w:sz w:val="22"/>
          <w:szCs w:val="22"/>
        </w:rPr>
        <w:t xml:space="preserve">fénytől </w:t>
      </w:r>
      <w:r w:rsidR="0025038C" w:rsidRPr="00041C51">
        <w:rPr>
          <w:sz w:val="22"/>
          <w:szCs w:val="22"/>
        </w:rPr>
        <w:t xml:space="preserve">való </w:t>
      </w:r>
      <w:r w:rsidR="009161A0" w:rsidRPr="00041C51">
        <w:rPr>
          <w:sz w:val="22"/>
          <w:szCs w:val="22"/>
        </w:rPr>
        <w:t>véd</w:t>
      </w:r>
      <w:r w:rsidR="0025038C" w:rsidRPr="00041C51">
        <w:rPr>
          <w:sz w:val="22"/>
          <w:szCs w:val="22"/>
        </w:rPr>
        <w:t xml:space="preserve">elem érdekében </w:t>
      </w:r>
      <w:r w:rsidRPr="00041C51">
        <w:rPr>
          <w:sz w:val="22"/>
          <w:szCs w:val="22"/>
        </w:rPr>
        <w:t>tartsa a dobozában.</w:t>
      </w:r>
      <w:r w:rsidR="00AB1C91">
        <w:rPr>
          <w:sz w:val="22"/>
          <w:szCs w:val="22"/>
        </w:rPr>
        <w:t xml:space="preserve"> </w:t>
      </w:r>
      <w:r w:rsidR="002F5BF6" w:rsidRPr="00041C51">
        <w:rPr>
          <w:sz w:val="22"/>
          <w:szCs w:val="22"/>
        </w:rPr>
        <w:t>A</w:t>
      </w:r>
      <w:r w:rsidR="00A712D1" w:rsidRPr="00041C51">
        <w:rPr>
          <w:sz w:val="22"/>
          <w:szCs w:val="22"/>
        </w:rPr>
        <w:t xml:space="preserve"> tubust </w:t>
      </w:r>
      <w:r w:rsidR="002F5BF6" w:rsidRPr="00041C51">
        <w:rPr>
          <w:sz w:val="22"/>
          <w:szCs w:val="22"/>
        </w:rPr>
        <w:t xml:space="preserve">tartsa </w:t>
      </w:r>
      <w:r w:rsidRPr="00041C51">
        <w:rPr>
          <w:sz w:val="22"/>
          <w:szCs w:val="22"/>
        </w:rPr>
        <w:t xml:space="preserve">jól </w:t>
      </w:r>
      <w:r w:rsidR="00A712D1" w:rsidRPr="00041C51">
        <w:rPr>
          <w:sz w:val="22"/>
          <w:szCs w:val="22"/>
        </w:rPr>
        <w:t>lezárva</w:t>
      </w:r>
      <w:r w:rsidR="009161A0" w:rsidRPr="00041C51">
        <w:rPr>
          <w:sz w:val="22"/>
          <w:szCs w:val="22"/>
        </w:rPr>
        <w:t>.</w:t>
      </w:r>
    </w:p>
    <w:p w14:paraId="5526AD52" w14:textId="77777777" w:rsidR="00A712D1" w:rsidRPr="00041C51" w:rsidRDefault="00A712D1" w:rsidP="00041C51">
      <w:pPr>
        <w:rPr>
          <w:sz w:val="22"/>
          <w:szCs w:val="22"/>
        </w:rPr>
      </w:pPr>
    </w:p>
    <w:p w14:paraId="47D418CD" w14:textId="2D423376" w:rsidR="009161A0" w:rsidRPr="00041C51" w:rsidRDefault="009161A0" w:rsidP="00041C51">
      <w:pPr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r w:rsidR="004314E3" w:rsidRPr="00041C51">
        <w:rPr>
          <w:sz w:val="22"/>
          <w:szCs w:val="22"/>
        </w:rPr>
        <w:t xml:space="preserve">csomagoláson </w:t>
      </w:r>
      <w:r w:rsidRPr="00041C51">
        <w:rPr>
          <w:sz w:val="22"/>
          <w:szCs w:val="22"/>
        </w:rPr>
        <w:t>feltüntetett lejárati idő (Felhasználható</w:t>
      </w:r>
      <w:r w:rsidR="00581FF6">
        <w:rPr>
          <w:sz w:val="22"/>
          <w:szCs w:val="22"/>
        </w:rPr>
        <w:t>:</w:t>
      </w:r>
      <w:r w:rsidRPr="00041C51">
        <w:rPr>
          <w:sz w:val="22"/>
          <w:szCs w:val="22"/>
        </w:rPr>
        <w:t xml:space="preserve">) </w:t>
      </w:r>
      <w:r w:rsidR="00041C51" w:rsidRPr="00041C51">
        <w:rPr>
          <w:sz w:val="22"/>
          <w:szCs w:val="22"/>
        </w:rPr>
        <w:t xml:space="preserve">után </w:t>
      </w:r>
      <w:r w:rsidRPr="00041C51">
        <w:rPr>
          <w:sz w:val="22"/>
          <w:szCs w:val="22"/>
        </w:rPr>
        <w:t xml:space="preserve">ne alkalmazza </w:t>
      </w:r>
      <w:r w:rsidR="00041C51" w:rsidRPr="00041C51">
        <w:rPr>
          <w:sz w:val="22"/>
          <w:szCs w:val="22"/>
        </w:rPr>
        <w:t>ezt a gyógyszert.</w:t>
      </w:r>
      <w:r w:rsidRPr="00041C51">
        <w:rPr>
          <w:sz w:val="22"/>
          <w:szCs w:val="22"/>
        </w:rPr>
        <w:t xml:space="preserve"> A lejárati idő a</w:t>
      </w:r>
      <w:r w:rsidR="00041C51" w:rsidRPr="00041C51">
        <w:rPr>
          <w:sz w:val="22"/>
          <w:szCs w:val="22"/>
        </w:rPr>
        <w:t>z</w:t>
      </w:r>
      <w:r w:rsidRPr="00041C51">
        <w:rPr>
          <w:sz w:val="22"/>
          <w:szCs w:val="22"/>
        </w:rPr>
        <w:t xml:space="preserve"> adott hónap utolsó napjára vonatkozik.</w:t>
      </w:r>
    </w:p>
    <w:p w14:paraId="2EC84D89" w14:textId="68EBD6DD" w:rsidR="007D0A5F" w:rsidRPr="00041C51" w:rsidRDefault="009161A0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Az első f</w:t>
      </w:r>
      <w:r w:rsidR="007D0A5F" w:rsidRPr="00041C51">
        <w:rPr>
          <w:sz w:val="22"/>
          <w:szCs w:val="22"/>
        </w:rPr>
        <w:t xml:space="preserve">elbontást követően </w:t>
      </w:r>
      <w:r w:rsidR="009918F5">
        <w:rPr>
          <w:sz w:val="22"/>
          <w:szCs w:val="22"/>
        </w:rPr>
        <w:t>12 hónapig</w:t>
      </w:r>
      <w:r w:rsidR="007D0A5F" w:rsidRPr="00041C51">
        <w:rPr>
          <w:sz w:val="22"/>
          <w:szCs w:val="22"/>
        </w:rPr>
        <w:t xml:space="preserve"> használható fel.</w:t>
      </w:r>
    </w:p>
    <w:p w14:paraId="55534B2C" w14:textId="77777777" w:rsidR="009161A0" w:rsidRPr="00041C51" w:rsidRDefault="009161A0" w:rsidP="00041C51">
      <w:pPr>
        <w:rPr>
          <w:sz w:val="22"/>
          <w:szCs w:val="22"/>
        </w:rPr>
      </w:pPr>
    </w:p>
    <w:p w14:paraId="7777BEFB" w14:textId="77777777" w:rsidR="009161A0" w:rsidRPr="00041C51" w:rsidRDefault="00404872" w:rsidP="00041C51">
      <w:pPr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>Semmilyen gyógyszert ne dobjon a szennyvízbe vagy a háztartási hulladékba.</w:t>
      </w:r>
      <w:r w:rsidR="009161A0" w:rsidRPr="00041C51">
        <w:rPr>
          <w:sz w:val="22"/>
          <w:szCs w:val="22"/>
        </w:rPr>
        <w:t xml:space="preserve"> </w:t>
      </w:r>
      <w:r w:rsidR="001376C4" w:rsidRPr="00AD7EDF">
        <w:rPr>
          <w:sz w:val="22"/>
          <w:szCs w:val="22"/>
        </w:rPr>
        <w:t>Kérdezze meg gyógyszerészét, hogy mit tegyen a már nem használt gyógyszereivel.</w:t>
      </w:r>
      <w:r w:rsidR="001376C4">
        <w:rPr>
          <w:sz w:val="22"/>
          <w:szCs w:val="22"/>
        </w:rPr>
        <w:t xml:space="preserve"> </w:t>
      </w:r>
      <w:r w:rsidR="009161A0" w:rsidRPr="00041C51">
        <w:rPr>
          <w:sz w:val="22"/>
          <w:szCs w:val="22"/>
        </w:rPr>
        <w:t>Ezek az intézkedések elősegítik a környezet védelmét.</w:t>
      </w:r>
    </w:p>
    <w:p w14:paraId="47E6A7E2" w14:textId="77777777" w:rsidR="00041C51" w:rsidRPr="00041C51" w:rsidRDefault="00041C51" w:rsidP="00041C51">
      <w:pPr>
        <w:shd w:val="clear" w:color="auto" w:fill="FFFFFF"/>
        <w:rPr>
          <w:sz w:val="22"/>
          <w:szCs w:val="22"/>
        </w:rPr>
      </w:pPr>
    </w:p>
    <w:p w14:paraId="76C356F3" w14:textId="77777777" w:rsidR="00041C51" w:rsidRPr="00041C51" w:rsidRDefault="00041C51" w:rsidP="00041C51">
      <w:pPr>
        <w:shd w:val="clear" w:color="auto" w:fill="FFFFFF"/>
        <w:rPr>
          <w:sz w:val="22"/>
          <w:szCs w:val="22"/>
        </w:rPr>
      </w:pPr>
    </w:p>
    <w:p w14:paraId="3EEB9DEA" w14:textId="77777777" w:rsidR="009161A0" w:rsidRPr="00041C51" w:rsidRDefault="009161A0" w:rsidP="00041C51">
      <w:pPr>
        <w:shd w:val="clear" w:color="auto" w:fill="FFFFFF"/>
        <w:ind w:left="567" w:hanging="567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6.</w:t>
      </w:r>
      <w:r w:rsidRPr="00041C51">
        <w:rPr>
          <w:b/>
          <w:bCs/>
          <w:sz w:val="22"/>
          <w:szCs w:val="22"/>
        </w:rPr>
        <w:tab/>
      </w:r>
      <w:r w:rsidR="00B84516" w:rsidRPr="00041C51">
        <w:rPr>
          <w:b/>
          <w:bCs/>
          <w:sz w:val="22"/>
          <w:szCs w:val="22"/>
        </w:rPr>
        <w:t>A csomagolás tartalma és egyéb információk</w:t>
      </w:r>
    </w:p>
    <w:p w14:paraId="7015FABD" w14:textId="77777777" w:rsidR="00DC110C" w:rsidRPr="00041C51" w:rsidRDefault="00DC110C" w:rsidP="00041C51">
      <w:pPr>
        <w:rPr>
          <w:sz w:val="22"/>
          <w:szCs w:val="22"/>
        </w:rPr>
      </w:pPr>
    </w:p>
    <w:p w14:paraId="1641119C" w14:textId="77777777" w:rsidR="00DC110C" w:rsidRPr="00041C51" w:rsidRDefault="00DC110C" w:rsidP="00041C51">
      <w:pPr>
        <w:pStyle w:val="WW-Szvegtrzs2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Mit tartalmaz a </w:t>
      </w: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</w:t>
      </w:r>
      <w:r w:rsidR="00B84516" w:rsidRPr="00041C51">
        <w:rPr>
          <w:b/>
          <w:bCs/>
          <w:sz w:val="22"/>
          <w:szCs w:val="22"/>
        </w:rPr>
        <w:t>?</w:t>
      </w:r>
    </w:p>
    <w:p w14:paraId="594D4558" w14:textId="4E04A39A" w:rsidR="00DC110C" w:rsidRPr="00041C51" w:rsidRDefault="003F48A9" w:rsidP="00041C51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A készítmény hatóanyagai</w:t>
      </w:r>
      <w:r w:rsidR="00581FF6">
        <w:rPr>
          <w:sz w:val="22"/>
          <w:szCs w:val="22"/>
        </w:rPr>
        <w:t xml:space="preserve"> </w:t>
      </w:r>
      <w:r w:rsidR="00581FF6" w:rsidRPr="00041C51">
        <w:rPr>
          <w:sz w:val="22"/>
          <w:szCs w:val="22"/>
        </w:rPr>
        <w:t>1</w:t>
      </w:r>
      <w:r w:rsidR="00581FF6">
        <w:rPr>
          <w:sz w:val="22"/>
          <w:szCs w:val="22"/>
        </w:rPr>
        <w:t>0</w:t>
      </w:r>
      <w:r w:rsidR="00581FF6" w:rsidRPr="00041C51">
        <w:rPr>
          <w:sz w:val="22"/>
          <w:szCs w:val="22"/>
        </w:rPr>
        <w:t> g gélben</w:t>
      </w:r>
      <w:r w:rsidRPr="00041C51">
        <w:rPr>
          <w:sz w:val="22"/>
          <w:szCs w:val="22"/>
        </w:rPr>
        <w:t xml:space="preserve">: </w:t>
      </w:r>
      <w:r w:rsidR="00DC110C" w:rsidRPr="00041C51">
        <w:rPr>
          <w:sz w:val="22"/>
          <w:szCs w:val="22"/>
        </w:rPr>
        <w:t>150</w:t>
      </w:r>
      <w:r w:rsidR="007000CC">
        <w:rPr>
          <w:sz w:val="22"/>
          <w:szCs w:val="22"/>
        </w:rPr>
        <w:t>0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>mg kamilla</w:t>
      </w:r>
      <w:r w:rsidR="00581FF6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>tinktúra</w:t>
      </w:r>
      <w:r w:rsidR="00C80131" w:rsidRPr="00041C51">
        <w:rPr>
          <w:sz w:val="22"/>
          <w:szCs w:val="22"/>
        </w:rPr>
        <w:t>;</w:t>
      </w:r>
      <w:r w:rsidR="009161A0" w:rsidRPr="00041C51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>34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 xml:space="preserve">mg </w:t>
      </w:r>
      <w:proofErr w:type="spellStart"/>
      <w:r w:rsidR="00DC110C" w:rsidRPr="00041C51">
        <w:rPr>
          <w:sz w:val="22"/>
          <w:szCs w:val="22"/>
        </w:rPr>
        <w:t>lidokain</w:t>
      </w:r>
      <w:r w:rsidR="00A9018C">
        <w:rPr>
          <w:sz w:val="22"/>
          <w:szCs w:val="22"/>
        </w:rPr>
        <w:t>-</w:t>
      </w:r>
      <w:r w:rsidR="00DC110C" w:rsidRPr="00041C51">
        <w:rPr>
          <w:sz w:val="22"/>
          <w:szCs w:val="22"/>
        </w:rPr>
        <w:t>hidroklorid</w:t>
      </w:r>
      <w:r w:rsidR="00A9018C">
        <w:rPr>
          <w:sz w:val="22"/>
          <w:szCs w:val="22"/>
        </w:rPr>
        <w:t>-</w:t>
      </w:r>
      <w:r w:rsidR="00DC110C" w:rsidRPr="00041C51">
        <w:rPr>
          <w:sz w:val="22"/>
          <w:szCs w:val="22"/>
        </w:rPr>
        <w:t>monohidrát</w:t>
      </w:r>
      <w:proofErr w:type="spellEnd"/>
      <w:r w:rsidR="00C80131" w:rsidRPr="00041C51">
        <w:rPr>
          <w:sz w:val="22"/>
          <w:szCs w:val="22"/>
        </w:rPr>
        <w:t>;</w:t>
      </w:r>
      <w:r w:rsidR="009161A0" w:rsidRPr="00041C51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>32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 xml:space="preserve">mg </w:t>
      </w:r>
      <w:proofErr w:type="spellStart"/>
      <w:r w:rsidR="0054126B">
        <w:rPr>
          <w:sz w:val="22"/>
          <w:szCs w:val="22"/>
        </w:rPr>
        <w:t>lauroma</w:t>
      </w:r>
      <w:r w:rsidR="00581FF6">
        <w:rPr>
          <w:sz w:val="22"/>
          <w:szCs w:val="22"/>
        </w:rPr>
        <w:t>k</w:t>
      </w:r>
      <w:r w:rsidR="0054126B">
        <w:rPr>
          <w:sz w:val="22"/>
          <w:szCs w:val="22"/>
        </w:rPr>
        <w:t>rogol</w:t>
      </w:r>
      <w:proofErr w:type="spellEnd"/>
      <w:r w:rsidR="0054126B">
        <w:rPr>
          <w:sz w:val="22"/>
          <w:szCs w:val="22"/>
        </w:rPr>
        <w:t xml:space="preserve"> 400</w:t>
      </w:r>
      <w:r w:rsidR="00DC110C" w:rsidRPr="00041C51">
        <w:rPr>
          <w:sz w:val="22"/>
          <w:szCs w:val="22"/>
        </w:rPr>
        <w:t>.</w:t>
      </w:r>
    </w:p>
    <w:p w14:paraId="046A193D" w14:textId="77777777" w:rsidR="009161A0" w:rsidRPr="00041C51" w:rsidRDefault="009161A0" w:rsidP="00041C51">
      <w:pPr>
        <w:ind w:left="567" w:hanging="567"/>
        <w:rPr>
          <w:sz w:val="22"/>
          <w:szCs w:val="22"/>
        </w:rPr>
      </w:pPr>
    </w:p>
    <w:p w14:paraId="7556EB95" w14:textId="70AE6670" w:rsidR="00DC110C" w:rsidRPr="00041C51" w:rsidRDefault="004314E3" w:rsidP="00041C51">
      <w:pPr>
        <w:numPr>
          <w:ilvl w:val="0"/>
          <w:numId w:val="9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Egyéb összetevők</w:t>
      </w:r>
      <w:r w:rsidR="00DC110C" w:rsidRPr="00041C51">
        <w:rPr>
          <w:sz w:val="22"/>
          <w:szCs w:val="22"/>
        </w:rPr>
        <w:t xml:space="preserve">: </w:t>
      </w:r>
      <w:r w:rsidR="005C2978">
        <w:rPr>
          <w:sz w:val="22"/>
          <w:szCs w:val="22"/>
        </w:rPr>
        <w:t>di</w:t>
      </w:r>
      <w:r w:rsidR="00DC110C" w:rsidRPr="00041C51">
        <w:rPr>
          <w:sz w:val="22"/>
          <w:szCs w:val="22"/>
        </w:rPr>
        <w:t>nátrium-</w:t>
      </w:r>
      <w:proofErr w:type="spellStart"/>
      <w:r w:rsidR="00DC110C" w:rsidRPr="00041C51">
        <w:rPr>
          <w:sz w:val="22"/>
          <w:szCs w:val="22"/>
        </w:rPr>
        <w:t>edetát</w:t>
      </w:r>
      <w:proofErr w:type="spellEnd"/>
      <w:r w:rsidR="00DC110C" w:rsidRPr="00041C51">
        <w:rPr>
          <w:sz w:val="22"/>
          <w:szCs w:val="22"/>
        </w:rPr>
        <w:t xml:space="preserve">, szacharin-nátrium, </w:t>
      </w:r>
      <w:proofErr w:type="spellStart"/>
      <w:r w:rsidR="00DC110C" w:rsidRPr="00041C51">
        <w:rPr>
          <w:sz w:val="22"/>
          <w:szCs w:val="22"/>
        </w:rPr>
        <w:t>poliszorbát</w:t>
      </w:r>
      <w:proofErr w:type="spellEnd"/>
      <w:r w:rsidR="00DC110C" w:rsidRPr="00041C51">
        <w:rPr>
          <w:sz w:val="22"/>
          <w:szCs w:val="22"/>
        </w:rPr>
        <w:t xml:space="preserve"> 20, </w:t>
      </w:r>
      <w:proofErr w:type="spellStart"/>
      <w:r w:rsidR="00DC110C" w:rsidRPr="00041C51">
        <w:rPr>
          <w:sz w:val="22"/>
          <w:szCs w:val="22"/>
        </w:rPr>
        <w:t>karbomer</w:t>
      </w:r>
      <w:proofErr w:type="spellEnd"/>
      <w:r w:rsidR="00DC110C" w:rsidRPr="00041C51">
        <w:rPr>
          <w:sz w:val="22"/>
          <w:szCs w:val="22"/>
        </w:rPr>
        <w:t xml:space="preserve"> 9</w:t>
      </w:r>
      <w:r w:rsidR="00F30702" w:rsidRPr="00041C51">
        <w:rPr>
          <w:sz w:val="22"/>
          <w:szCs w:val="22"/>
        </w:rPr>
        <w:t>7</w:t>
      </w:r>
      <w:r w:rsidR="00DC110C" w:rsidRPr="00041C51">
        <w:rPr>
          <w:sz w:val="22"/>
          <w:szCs w:val="22"/>
        </w:rPr>
        <w:t>4</w:t>
      </w:r>
      <w:r w:rsidR="00581FF6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>P, 10%</w:t>
      </w:r>
      <w:r w:rsidR="00581FF6">
        <w:rPr>
          <w:sz w:val="22"/>
          <w:szCs w:val="22"/>
        </w:rPr>
        <w:noBreakHyphen/>
      </w:r>
      <w:r w:rsidR="00DC110C" w:rsidRPr="00041C51">
        <w:rPr>
          <w:sz w:val="22"/>
          <w:szCs w:val="22"/>
        </w:rPr>
        <w:t xml:space="preserve">os nátrium-hidroxid oldat, </w:t>
      </w:r>
      <w:proofErr w:type="spellStart"/>
      <w:r w:rsidR="00DC110C" w:rsidRPr="00041C51">
        <w:rPr>
          <w:sz w:val="22"/>
          <w:szCs w:val="22"/>
        </w:rPr>
        <w:t>xilit</w:t>
      </w:r>
      <w:proofErr w:type="spellEnd"/>
      <w:r w:rsidR="00DC110C" w:rsidRPr="00041C51">
        <w:rPr>
          <w:sz w:val="22"/>
          <w:szCs w:val="22"/>
        </w:rPr>
        <w:t>, nem kristályosodó szorbit</w:t>
      </w:r>
      <w:r w:rsidR="00B04D40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 xml:space="preserve">szirup, </w:t>
      </w:r>
      <w:proofErr w:type="spellStart"/>
      <w:r w:rsidR="00DC110C" w:rsidRPr="00041C51">
        <w:rPr>
          <w:sz w:val="22"/>
          <w:szCs w:val="22"/>
        </w:rPr>
        <w:t>propilénglikol</w:t>
      </w:r>
      <w:proofErr w:type="spellEnd"/>
      <w:r w:rsidR="00DC110C" w:rsidRPr="00041C51">
        <w:rPr>
          <w:sz w:val="22"/>
          <w:szCs w:val="22"/>
        </w:rPr>
        <w:t>, tisztított víz.</w:t>
      </w:r>
    </w:p>
    <w:p w14:paraId="2298BCB3" w14:textId="77777777" w:rsidR="00A712D1" w:rsidRPr="00041C51" w:rsidRDefault="00BC3E36" w:rsidP="004D7A2F">
      <w:pPr>
        <w:shd w:val="clear" w:color="auto" w:fill="FFFFFF"/>
        <w:ind w:left="567"/>
        <w:rPr>
          <w:b/>
          <w:bCs/>
          <w:sz w:val="22"/>
          <w:szCs w:val="22"/>
        </w:rPr>
      </w:pPr>
      <w:r>
        <w:rPr>
          <w:sz w:val="22"/>
          <w:szCs w:val="22"/>
        </w:rPr>
        <w:t>(</w:t>
      </w:r>
      <w:r w:rsidR="00A712D1" w:rsidRPr="00041C51">
        <w:rPr>
          <w:sz w:val="22"/>
          <w:szCs w:val="22"/>
        </w:rPr>
        <w:t>Színezékeket, ízesítő- és illatanyagokat nem tartalmaz.</w:t>
      </w:r>
      <w:r>
        <w:rPr>
          <w:sz w:val="22"/>
          <w:szCs w:val="22"/>
        </w:rPr>
        <w:t>)</w:t>
      </w:r>
    </w:p>
    <w:p w14:paraId="588BE562" w14:textId="77777777" w:rsidR="00A712D1" w:rsidRPr="00041C51" w:rsidRDefault="00A712D1" w:rsidP="00041C51">
      <w:pPr>
        <w:shd w:val="clear" w:color="auto" w:fill="FFFFFF"/>
        <w:rPr>
          <w:b/>
          <w:bCs/>
          <w:sz w:val="22"/>
          <w:szCs w:val="22"/>
        </w:rPr>
      </w:pPr>
    </w:p>
    <w:p w14:paraId="09EBCFF3" w14:textId="77777777" w:rsidR="00A712D1" w:rsidRPr="00041C51" w:rsidRDefault="00A712D1" w:rsidP="00407FE8">
      <w:pPr>
        <w:keepNext/>
        <w:widowControl/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lastRenderedPageBreak/>
        <w:t xml:space="preserve">Milyen a </w:t>
      </w: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 külleme és mit tartalmaz </w:t>
      </w:r>
      <w:r w:rsidRPr="00041C51">
        <w:rPr>
          <w:b/>
          <w:bCs/>
          <w:iCs/>
          <w:sz w:val="22"/>
          <w:szCs w:val="22"/>
        </w:rPr>
        <w:t xml:space="preserve">a </w:t>
      </w:r>
      <w:r w:rsidRPr="00041C51">
        <w:rPr>
          <w:b/>
          <w:bCs/>
          <w:sz w:val="22"/>
          <w:szCs w:val="22"/>
        </w:rPr>
        <w:t>csomagolás</w:t>
      </w:r>
      <w:r w:rsidR="00B84516" w:rsidRPr="00041C51">
        <w:rPr>
          <w:b/>
          <w:bCs/>
          <w:sz w:val="22"/>
          <w:szCs w:val="22"/>
        </w:rPr>
        <w:t>?</w:t>
      </w:r>
    </w:p>
    <w:p w14:paraId="36954D9B" w14:textId="6D9CB76B" w:rsidR="00A712D1" w:rsidRPr="00041C51" w:rsidRDefault="00A712D1" w:rsidP="00407FE8">
      <w:pPr>
        <w:keepNext/>
        <w:widowControl/>
        <w:shd w:val="clear" w:color="auto" w:fill="FFFFFF"/>
        <w:rPr>
          <w:iCs/>
          <w:sz w:val="22"/>
          <w:szCs w:val="22"/>
        </w:rPr>
      </w:pPr>
      <w:r w:rsidRPr="00041C51">
        <w:rPr>
          <w:iCs/>
          <w:sz w:val="22"/>
          <w:szCs w:val="22"/>
        </w:rPr>
        <w:t xml:space="preserve">A </w:t>
      </w:r>
      <w:proofErr w:type="spellStart"/>
      <w:r w:rsidRPr="00041C51">
        <w:rPr>
          <w:iCs/>
          <w:sz w:val="22"/>
          <w:szCs w:val="22"/>
        </w:rPr>
        <w:t>Dentinox</w:t>
      </w:r>
      <w:proofErr w:type="spellEnd"/>
      <w:r w:rsidRPr="00041C51">
        <w:rPr>
          <w:iCs/>
          <w:sz w:val="22"/>
          <w:szCs w:val="22"/>
        </w:rPr>
        <w:t xml:space="preserve"> fogínygél </w:t>
      </w:r>
      <w:r w:rsidR="004276CA">
        <w:rPr>
          <w:iCs/>
          <w:sz w:val="22"/>
          <w:szCs w:val="22"/>
        </w:rPr>
        <w:t>sárgás</w:t>
      </w:r>
      <w:r w:rsidRPr="00041C51">
        <w:rPr>
          <w:iCs/>
          <w:sz w:val="22"/>
          <w:szCs w:val="22"/>
        </w:rPr>
        <w:t>barn</w:t>
      </w:r>
      <w:r w:rsidR="004276CA">
        <w:rPr>
          <w:iCs/>
          <w:sz w:val="22"/>
          <w:szCs w:val="22"/>
        </w:rPr>
        <w:t>a</w:t>
      </w:r>
      <w:r w:rsidRPr="00041C51">
        <w:rPr>
          <w:iCs/>
          <w:sz w:val="22"/>
          <w:szCs w:val="22"/>
        </w:rPr>
        <w:t xml:space="preserve"> színű</w:t>
      </w:r>
      <w:r w:rsidR="00B674DC" w:rsidRPr="00041C51">
        <w:rPr>
          <w:iCs/>
          <w:sz w:val="22"/>
          <w:szCs w:val="22"/>
        </w:rPr>
        <w:t>,</w:t>
      </w:r>
      <w:r w:rsidRPr="00041C51">
        <w:rPr>
          <w:iCs/>
          <w:sz w:val="22"/>
          <w:szCs w:val="22"/>
        </w:rPr>
        <w:t xml:space="preserve"> áttetsző</w:t>
      </w:r>
      <w:r w:rsidR="004276CA">
        <w:rPr>
          <w:iCs/>
          <w:sz w:val="22"/>
          <w:szCs w:val="22"/>
        </w:rPr>
        <w:t xml:space="preserve"> és homogén</w:t>
      </w:r>
      <w:r w:rsidRPr="00041C51">
        <w:rPr>
          <w:iCs/>
          <w:sz w:val="22"/>
          <w:szCs w:val="22"/>
        </w:rPr>
        <w:t xml:space="preserve"> gél</w:t>
      </w:r>
      <w:r w:rsidR="00B674DC" w:rsidRPr="00041C51">
        <w:rPr>
          <w:iCs/>
          <w:sz w:val="22"/>
          <w:szCs w:val="22"/>
        </w:rPr>
        <w:t>.</w:t>
      </w:r>
    </w:p>
    <w:p w14:paraId="18CF1338" w14:textId="77777777" w:rsidR="00A712D1" w:rsidRPr="00041C51" w:rsidRDefault="00A712D1" w:rsidP="00407FE8">
      <w:pPr>
        <w:keepNext/>
        <w:widowControl/>
        <w:shd w:val="clear" w:color="auto" w:fill="FFFFFF"/>
        <w:rPr>
          <w:iCs/>
          <w:sz w:val="22"/>
          <w:szCs w:val="22"/>
        </w:rPr>
      </w:pPr>
    </w:p>
    <w:p w14:paraId="5B211200" w14:textId="45F9C66E" w:rsidR="00DC110C" w:rsidRPr="00041C51" w:rsidRDefault="00A712D1" w:rsidP="00407FE8">
      <w:pPr>
        <w:pStyle w:val="WW-Szvegtrzs2"/>
        <w:keepNext/>
        <w:widowControl/>
        <w:rPr>
          <w:bCs/>
          <w:sz w:val="22"/>
          <w:szCs w:val="22"/>
        </w:rPr>
      </w:pPr>
      <w:r w:rsidRPr="00041C51">
        <w:rPr>
          <w:bCs/>
          <w:sz w:val="22"/>
          <w:szCs w:val="22"/>
        </w:rPr>
        <w:t>10</w:t>
      </w:r>
      <w:r w:rsidR="00B84516" w:rsidRPr="00041C51">
        <w:rPr>
          <w:bCs/>
          <w:sz w:val="22"/>
          <w:szCs w:val="22"/>
        </w:rPr>
        <w:t> </w:t>
      </w:r>
      <w:r w:rsidRPr="00041C51">
        <w:rPr>
          <w:bCs/>
          <w:sz w:val="22"/>
          <w:szCs w:val="22"/>
        </w:rPr>
        <w:t xml:space="preserve">g gél alumínium </w:t>
      </w:r>
      <w:r w:rsidR="00B674DC" w:rsidRPr="00041C51">
        <w:rPr>
          <w:iCs/>
          <w:sz w:val="22"/>
          <w:szCs w:val="22"/>
        </w:rPr>
        <w:t xml:space="preserve">tubusban, </w:t>
      </w:r>
      <w:r w:rsidR="00581FF6">
        <w:rPr>
          <w:iCs/>
          <w:sz w:val="22"/>
          <w:szCs w:val="22"/>
        </w:rPr>
        <w:t xml:space="preserve">amely fehér, </w:t>
      </w:r>
      <w:r w:rsidR="00B674DC" w:rsidRPr="00041C51">
        <w:rPr>
          <w:iCs/>
          <w:sz w:val="22"/>
          <w:szCs w:val="22"/>
        </w:rPr>
        <w:t>csavaros</w:t>
      </w:r>
      <w:r w:rsidR="00581FF6">
        <w:rPr>
          <w:iCs/>
          <w:sz w:val="22"/>
          <w:szCs w:val="22"/>
        </w:rPr>
        <w:t>, lyukasztóval ellátott</w:t>
      </w:r>
      <w:r w:rsidR="00B674DC" w:rsidRPr="00041C51">
        <w:rPr>
          <w:iCs/>
          <w:sz w:val="22"/>
          <w:szCs w:val="22"/>
        </w:rPr>
        <w:t xml:space="preserve"> műanyag kupakkal</w:t>
      </w:r>
      <w:r w:rsidR="00581FF6">
        <w:rPr>
          <w:iCs/>
          <w:sz w:val="22"/>
          <w:szCs w:val="22"/>
        </w:rPr>
        <w:t xml:space="preserve"> </w:t>
      </w:r>
      <w:r w:rsidR="00581FF6" w:rsidRPr="00581FF6">
        <w:rPr>
          <w:iCs/>
          <w:sz w:val="22"/>
          <w:szCs w:val="22"/>
        </w:rPr>
        <w:t>és alumínium membránnal</w:t>
      </w:r>
      <w:r w:rsidR="00581FF6">
        <w:rPr>
          <w:iCs/>
          <w:sz w:val="22"/>
          <w:szCs w:val="22"/>
        </w:rPr>
        <w:t xml:space="preserve"> van</w:t>
      </w:r>
      <w:r w:rsidR="00B674DC" w:rsidRPr="00041C51">
        <w:rPr>
          <w:iCs/>
          <w:sz w:val="22"/>
          <w:szCs w:val="22"/>
        </w:rPr>
        <w:t xml:space="preserve"> lezárva</w:t>
      </w:r>
      <w:r w:rsidRPr="00041C51">
        <w:rPr>
          <w:bCs/>
          <w:sz w:val="22"/>
          <w:szCs w:val="22"/>
        </w:rPr>
        <w:t>.</w:t>
      </w:r>
      <w:r w:rsidR="00B674DC" w:rsidRPr="00041C51">
        <w:rPr>
          <w:iCs/>
          <w:sz w:val="22"/>
          <w:szCs w:val="22"/>
        </w:rPr>
        <w:t xml:space="preserve"> Egy tubus dobozban.</w:t>
      </w:r>
    </w:p>
    <w:p w14:paraId="1EBC6EDB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3DF58DC4" w14:textId="77777777" w:rsidR="003F48A9" w:rsidRPr="00041C51" w:rsidRDefault="00A712D1" w:rsidP="00AD3FD3">
      <w:pPr>
        <w:keepNext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A</w:t>
      </w:r>
      <w:r w:rsidR="007D0A5F" w:rsidRPr="00041C51">
        <w:rPr>
          <w:b/>
          <w:bCs/>
          <w:sz w:val="22"/>
          <w:szCs w:val="22"/>
        </w:rPr>
        <w:t xml:space="preserve"> forgalomba</w:t>
      </w:r>
      <w:r w:rsidR="00433E48" w:rsidRPr="00041C51">
        <w:rPr>
          <w:b/>
          <w:bCs/>
          <w:sz w:val="22"/>
          <w:szCs w:val="22"/>
        </w:rPr>
        <w:t xml:space="preserve"> </w:t>
      </w:r>
      <w:r w:rsidR="007D0A5F" w:rsidRPr="00041C51">
        <w:rPr>
          <w:b/>
          <w:bCs/>
          <w:sz w:val="22"/>
          <w:szCs w:val="22"/>
        </w:rPr>
        <w:t>hozatali engedély jogosultja</w:t>
      </w:r>
      <w:r w:rsidRPr="00041C51">
        <w:rPr>
          <w:b/>
          <w:bCs/>
          <w:sz w:val="22"/>
          <w:szCs w:val="22"/>
        </w:rPr>
        <w:t xml:space="preserve"> és a gyártó</w:t>
      </w:r>
    </w:p>
    <w:p w14:paraId="104C799D" w14:textId="77777777" w:rsidR="007D0A5F" w:rsidRPr="00651495" w:rsidRDefault="007D0A5F" w:rsidP="00AD3FD3">
      <w:pPr>
        <w:keepNext/>
        <w:rPr>
          <w:sz w:val="22"/>
          <w:szCs w:val="22"/>
          <w:lang w:val="de-DE"/>
        </w:rPr>
      </w:pPr>
      <w:proofErr w:type="spellStart"/>
      <w:r w:rsidRPr="00651495">
        <w:rPr>
          <w:sz w:val="22"/>
          <w:szCs w:val="22"/>
          <w:lang w:val="de-DE"/>
        </w:rPr>
        <w:t>Dentinox</w:t>
      </w:r>
      <w:proofErr w:type="spellEnd"/>
      <w:r w:rsidRPr="00651495">
        <w:rPr>
          <w:sz w:val="22"/>
          <w:szCs w:val="22"/>
          <w:lang w:val="de-DE"/>
        </w:rPr>
        <w:t xml:space="preserve"> Gesellschaft für pharmazeutische Präparate Lenk &amp; Schuppan</w:t>
      </w:r>
      <w:r w:rsidR="00EB6969" w:rsidRPr="00651495">
        <w:rPr>
          <w:sz w:val="22"/>
          <w:szCs w:val="22"/>
          <w:lang w:val="de-DE"/>
        </w:rPr>
        <w:t xml:space="preserve"> KG</w:t>
      </w:r>
    </w:p>
    <w:p w14:paraId="60E2349B" w14:textId="77777777" w:rsidR="007D0A5F" w:rsidRPr="00041C51" w:rsidRDefault="007D0A5F" w:rsidP="00AD3FD3">
      <w:pPr>
        <w:keepNext/>
        <w:rPr>
          <w:sz w:val="22"/>
          <w:szCs w:val="22"/>
        </w:rPr>
      </w:pPr>
      <w:r w:rsidRPr="00651495">
        <w:rPr>
          <w:sz w:val="22"/>
          <w:szCs w:val="22"/>
          <w:lang w:val="de-DE"/>
        </w:rPr>
        <w:t>Nunsdorfer Ring 19</w:t>
      </w:r>
    </w:p>
    <w:p w14:paraId="6108FD77" w14:textId="77777777" w:rsidR="00A712D1" w:rsidRPr="00041C51" w:rsidRDefault="007D0A5F" w:rsidP="00AD3FD3">
      <w:pPr>
        <w:keepNext/>
        <w:rPr>
          <w:sz w:val="22"/>
          <w:szCs w:val="22"/>
        </w:rPr>
      </w:pPr>
      <w:r w:rsidRPr="00041C51">
        <w:rPr>
          <w:sz w:val="22"/>
          <w:szCs w:val="22"/>
        </w:rPr>
        <w:t>D-12277 Berlin</w:t>
      </w:r>
    </w:p>
    <w:p w14:paraId="30F0B24C" w14:textId="77777777" w:rsidR="007D0A5F" w:rsidRPr="00041C51" w:rsidRDefault="007D0A5F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Németország</w:t>
      </w:r>
    </w:p>
    <w:p w14:paraId="1CF4CEF3" w14:textId="77777777" w:rsidR="00041C51" w:rsidRPr="00041C51" w:rsidRDefault="00041C51" w:rsidP="00041C51">
      <w:pPr>
        <w:rPr>
          <w:sz w:val="22"/>
          <w:szCs w:val="22"/>
        </w:rPr>
      </w:pPr>
    </w:p>
    <w:p w14:paraId="76B402BC" w14:textId="77777777" w:rsidR="007D0A5F" w:rsidRPr="00041C51" w:rsidRDefault="007D0A5F" w:rsidP="00041C51">
      <w:pPr>
        <w:pStyle w:val="Cmsor4"/>
        <w:numPr>
          <w:ilvl w:val="0"/>
          <w:numId w:val="0"/>
        </w:numPr>
        <w:rPr>
          <w:i w:val="0"/>
          <w:sz w:val="22"/>
          <w:szCs w:val="22"/>
        </w:rPr>
      </w:pPr>
      <w:r w:rsidRPr="00041C51">
        <w:rPr>
          <w:i w:val="0"/>
          <w:sz w:val="22"/>
          <w:szCs w:val="22"/>
        </w:rPr>
        <w:t>OGYI-T-6480/01</w:t>
      </w:r>
    </w:p>
    <w:p w14:paraId="72D9EAEB" w14:textId="77777777" w:rsidR="007D0A5F" w:rsidRPr="00041C51" w:rsidRDefault="007D0A5F" w:rsidP="00041C51">
      <w:pPr>
        <w:rPr>
          <w:sz w:val="22"/>
          <w:szCs w:val="22"/>
        </w:rPr>
      </w:pPr>
    </w:p>
    <w:p w14:paraId="2D1626B1" w14:textId="042D1DEB" w:rsidR="009D0BB6" w:rsidRPr="009C011C" w:rsidRDefault="009D0BB6" w:rsidP="00041C51">
      <w:pPr>
        <w:rPr>
          <w:b/>
          <w:bCs/>
          <w:sz w:val="22"/>
          <w:szCs w:val="22"/>
        </w:rPr>
      </w:pPr>
      <w:r w:rsidRPr="00041C51">
        <w:rPr>
          <w:b/>
          <w:sz w:val="22"/>
          <w:szCs w:val="22"/>
        </w:rPr>
        <w:t xml:space="preserve">A betegtájékoztató </w:t>
      </w:r>
      <w:r w:rsidR="00A50556" w:rsidRPr="00041C51">
        <w:rPr>
          <w:b/>
          <w:sz w:val="22"/>
          <w:szCs w:val="22"/>
        </w:rPr>
        <w:t xml:space="preserve">legutóbbi felülvizsgálatának </w:t>
      </w:r>
      <w:r w:rsidRPr="00041C51">
        <w:rPr>
          <w:b/>
          <w:sz w:val="22"/>
          <w:szCs w:val="22"/>
        </w:rPr>
        <w:t>dátuma</w:t>
      </w:r>
      <w:r w:rsidRPr="009C011C">
        <w:rPr>
          <w:b/>
          <w:bCs/>
          <w:sz w:val="22"/>
          <w:szCs w:val="22"/>
        </w:rPr>
        <w:t xml:space="preserve">: </w:t>
      </w:r>
      <w:r w:rsidR="00581FF6">
        <w:rPr>
          <w:b/>
          <w:bCs/>
          <w:sz w:val="22"/>
          <w:szCs w:val="22"/>
        </w:rPr>
        <w:t>202</w:t>
      </w:r>
      <w:r w:rsidR="00346DA9">
        <w:rPr>
          <w:b/>
          <w:bCs/>
          <w:sz w:val="22"/>
          <w:szCs w:val="22"/>
        </w:rPr>
        <w:t>5. december.</w:t>
      </w:r>
    </w:p>
    <w:sectPr w:rsidR="009D0BB6" w:rsidRPr="009C011C" w:rsidSect="00EE019D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EE7E7" w14:textId="77777777" w:rsidR="00581672" w:rsidRDefault="00581672">
      <w:r>
        <w:separator/>
      </w:r>
    </w:p>
  </w:endnote>
  <w:endnote w:type="continuationSeparator" w:id="0">
    <w:p w14:paraId="2EC0FA87" w14:textId="77777777" w:rsidR="00581672" w:rsidRDefault="0058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8A197" w14:textId="51E17977" w:rsidR="00E731B1" w:rsidRPr="009D0BB6" w:rsidRDefault="003823A5">
    <w:pPr>
      <w:pStyle w:val="llb"/>
      <w:rPr>
        <w:sz w:val="18"/>
        <w:szCs w:val="18"/>
      </w:rPr>
    </w:pPr>
    <w:r w:rsidRPr="003823A5">
      <w:rPr>
        <w:sz w:val="18"/>
        <w:szCs w:val="18"/>
      </w:rPr>
      <w:t>NNGYK/ETGY/3600/2026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8A83B" w14:textId="77777777" w:rsidR="00581672" w:rsidRDefault="00581672">
      <w:r>
        <w:separator/>
      </w:r>
    </w:p>
  </w:footnote>
  <w:footnote w:type="continuationSeparator" w:id="0">
    <w:p w14:paraId="287F99D4" w14:textId="77777777" w:rsidR="00581672" w:rsidRDefault="0058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E5A09" w14:textId="77777777" w:rsidR="00CA065E" w:rsidRPr="00041C51" w:rsidRDefault="00CA065E">
    <w:pPr>
      <w:pStyle w:val="lfej"/>
      <w:jc w:val="center"/>
      <w:rPr>
        <w:sz w:val="18"/>
        <w:szCs w:val="18"/>
      </w:rPr>
    </w:pPr>
    <w:r w:rsidRPr="00041C51">
      <w:rPr>
        <w:sz w:val="18"/>
        <w:szCs w:val="18"/>
      </w:rPr>
      <w:fldChar w:fldCharType="begin"/>
    </w:r>
    <w:r w:rsidRPr="00041C51">
      <w:rPr>
        <w:sz w:val="18"/>
        <w:szCs w:val="18"/>
      </w:rPr>
      <w:instrText xml:space="preserve"> PAGE \*ARABIC </w:instrText>
    </w:r>
    <w:r w:rsidRPr="00041C51">
      <w:rPr>
        <w:sz w:val="18"/>
        <w:szCs w:val="18"/>
      </w:rPr>
      <w:fldChar w:fldCharType="separate"/>
    </w:r>
    <w:r w:rsidR="0020534B">
      <w:rPr>
        <w:noProof/>
        <w:sz w:val="18"/>
        <w:szCs w:val="18"/>
      </w:rPr>
      <w:t>2</w:t>
    </w:r>
    <w:r w:rsidRPr="00041C51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A7CD" w14:textId="77777777" w:rsidR="00CA065E" w:rsidRPr="00041C51" w:rsidRDefault="00CA065E" w:rsidP="00041C51">
    <w:pPr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FBF3DA5"/>
    <w:multiLevelType w:val="hybridMultilevel"/>
    <w:tmpl w:val="3CC47E26"/>
    <w:lvl w:ilvl="0" w:tplc="6CD0D95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F4C8F"/>
    <w:multiLevelType w:val="hybridMultilevel"/>
    <w:tmpl w:val="252A485C"/>
    <w:lvl w:ilvl="0" w:tplc="CAEAFED0">
      <w:start w:val="3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91" w:hanging="360"/>
      </w:pPr>
    </w:lvl>
    <w:lvl w:ilvl="2" w:tplc="040E001B" w:tentative="1">
      <w:start w:val="1"/>
      <w:numFmt w:val="lowerRoman"/>
      <w:lvlText w:val="%3."/>
      <w:lvlJc w:val="right"/>
      <w:pPr>
        <w:ind w:left="1811" w:hanging="180"/>
      </w:pPr>
    </w:lvl>
    <w:lvl w:ilvl="3" w:tplc="040E000F" w:tentative="1">
      <w:start w:val="1"/>
      <w:numFmt w:val="decimal"/>
      <w:lvlText w:val="%4."/>
      <w:lvlJc w:val="left"/>
      <w:pPr>
        <w:ind w:left="2531" w:hanging="360"/>
      </w:pPr>
    </w:lvl>
    <w:lvl w:ilvl="4" w:tplc="040E0019" w:tentative="1">
      <w:start w:val="1"/>
      <w:numFmt w:val="lowerLetter"/>
      <w:lvlText w:val="%5."/>
      <w:lvlJc w:val="left"/>
      <w:pPr>
        <w:ind w:left="3251" w:hanging="360"/>
      </w:pPr>
    </w:lvl>
    <w:lvl w:ilvl="5" w:tplc="040E001B" w:tentative="1">
      <w:start w:val="1"/>
      <w:numFmt w:val="lowerRoman"/>
      <w:lvlText w:val="%6."/>
      <w:lvlJc w:val="right"/>
      <w:pPr>
        <w:ind w:left="3971" w:hanging="180"/>
      </w:pPr>
    </w:lvl>
    <w:lvl w:ilvl="6" w:tplc="040E000F" w:tentative="1">
      <w:start w:val="1"/>
      <w:numFmt w:val="decimal"/>
      <w:lvlText w:val="%7."/>
      <w:lvlJc w:val="left"/>
      <w:pPr>
        <w:ind w:left="4691" w:hanging="360"/>
      </w:pPr>
    </w:lvl>
    <w:lvl w:ilvl="7" w:tplc="040E0019" w:tentative="1">
      <w:start w:val="1"/>
      <w:numFmt w:val="lowerLetter"/>
      <w:lvlText w:val="%8."/>
      <w:lvlJc w:val="left"/>
      <w:pPr>
        <w:ind w:left="5411" w:hanging="360"/>
      </w:pPr>
    </w:lvl>
    <w:lvl w:ilvl="8" w:tplc="040E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5" w15:restartNumberingAfterBreak="0">
    <w:nsid w:val="32175A12"/>
    <w:multiLevelType w:val="hybridMultilevel"/>
    <w:tmpl w:val="0832A62A"/>
    <w:lvl w:ilvl="0" w:tplc="6CD0D95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A5EAF"/>
    <w:multiLevelType w:val="multilevel"/>
    <w:tmpl w:val="65C234B4"/>
    <w:lvl w:ilvl="0">
      <w:start w:val="2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Times New Roman" w:eastAsia="HG Mincho Light J" w:hAnsi="Times New Roman" w:cs="Times New Roman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6A411435"/>
    <w:multiLevelType w:val="hybridMultilevel"/>
    <w:tmpl w:val="E5D6BF4E"/>
    <w:lvl w:ilvl="0" w:tplc="6CD0D95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23569"/>
    <w:multiLevelType w:val="hybridMultilevel"/>
    <w:tmpl w:val="4C328BD8"/>
    <w:lvl w:ilvl="0" w:tplc="10C6D484">
      <w:start w:val="1"/>
      <w:numFmt w:val="decimal"/>
      <w:lvlText w:val="%1."/>
      <w:lvlJc w:val="left"/>
      <w:pPr>
        <w:ind w:left="566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91" w:hanging="360"/>
      </w:pPr>
    </w:lvl>
    <w:lvl w:ilvl="2" w:tplc="040E001B" w:tentative="1">
      <w:start w:val="1"/>
      <w:numFmt w:val="lowerRoman"/>
      <w:lvlText w:val="%3."/>
      <w:lvlJc w:val="right"/>
      <w:pPr>
        <w:ind w:left="1811" w:hanging="180"/>
      </w:pPr>
    </w:lvl>
    <w:lvl w:ilvl="3" w:tplc="040E000F" w:tentative="1">
      <w:start w:val="1"/>
      <w:numFmt w:val="decimal"/>
      <w:lvlText w:val="%4."/>
      <w:lvlJc w:val="left"/>
      <w:pPr>
        <w:ind w:left="2531" w:hanging="360"/>
      </w:pPr>
    </w:lvl>
    <w:lvl w:ilvl="4" w:tplc="040E0019" w:tentative="1">
      <w:start w:val="1"/>
      <w:numFmt w:val="lowerLetter"/>
      <w:lvlText w:val="%5."/>
      <w:lvlJc w:val="left"/>
      <w:pPr>
        <w:ind w:left="3251" w:hanging="360"/>
      </w:pPr>
    </w:lvl>
    <w:lvl w:ilvl="5" w:tplc="040E001B" w:tentative="1">
      <w:start w:val="1"/>
      <w:numFmt w:val="lowerRoman"/>
      <w:lvlText w:val="%6."/>
      <w:lvlJc w:val="right"/>
      <w:pPr>
        <w:ind w:left="3971" w:hanging="180"/>
      </w:pPr>
    </w:lvl>
    <w:lvl w:ilvl="6" w:tplc="040E000F" w:tentative="1">
      <w:start w:val="1"/>
      <w:numFmt w:val="decimal"/>
      <w:lvlText w:val="%7."/>
      <w:lvlJc w:val="left"/>
      <w:pPr>
        <w:ind w:left="4691" w:hanging="360"/>
      </w:pPr>
    </w:lvl>
    <w:lvl w:ilvl="7" w:tplc="040E0019" w:tentative="1">
      <w:start w:val="1"/>
      <w:numFmt w:val="lowerLetter"/>
      <w:lvlText w:val="%8."/>
      <w:lvlJc w:val="left"/>
      <w:pPr>
        <w:ind w:left="5411" w:hanging="360"/>
      </w:pPr>
    </w:lvl>
    <w:lvl w:ilvl="8" w:tplc="040E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7F82689A"/>
    <w:multiLevelType w:val="singleLevel"/>
    <w:tmpl w:val="66B21A64"/>
    <w:lvl w:ilvl="0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num w:numId="1" w16cid:durableId="869798573">
    <w:abstractNumId w:val="0"/>
  </w:num>
  <w:num w:numId="2" w16cid:durableId="1129203289">
    <w:abstractNumId w:val="1"/>
  </w:num>
  <w:num w:numId="3" w16cid:durableId="652753544">
    <w:abstractNumId w:val="2"/>
  </w:num>
  <w:num w:numId="4" w16cid:durableId="152989677">
    <w:abstractNumId w:val="9"/>
  </w:num>
  <w:num w:numId="5" w16cid:durableId="22678868">
    <w:abstractNumId w:val="8"/>
  </w:num>
  <w:num w:numId="6" w16cid:durableId="1190484239">
    <w:abstractNumId w:val="5"/>
  </w:num>
  <w:num w:numId="7" w16cid:durableId="1570383140">
    <w:abstractNumId w:val="4"/>
  </w:num>
  <w:num w:numId="8" w16cid:durableId="1997224024">
    <w:abstractNumId w:val="7"/>
  </w:num>
  <w:num w:numId="9" w16cid:durableId="449520486">
    <w:abstractNumId w:val="3"/>
  </w:num>
  <w:num w:numId="10" w16cid:durableId="15263595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B6"/>
    <w:rsid w:val="000151DC"/>
    <w:rsid w:val="00041C51"/>
    <w:rsid w:val="00043151"/>
    <w:rsid w:val="00080725"/>
    <w:rsid w:val="00084055"/>
    <w:rsid w:val="001376C4"/>
    <w:rsid w:val="00157AB6"/>
    <w:rsid w:val="001718DA"/>
    <w:rsid w:val="00175949"/>
    <w:rsid w:val="00190963"/>
    <w:rsid w:val="001958EB"/>
    <w:rsid w:val="001A1947"/>
    <w:rsid w:val="001C0739"/>
    <w:rsid w:val="001C37E2"/>
    <w:rsid w:val="001F4DDF"/>
    <w:rsid w:val="00201F75"/>
    <w:rsid w:val="00202F9D"/>
    <w:rsid w:val="0020337B"/>
    <w:rsid w:val="002046DC"/>
    <w:rsid w:val="0020534B"/>
    <w:rsid w:val="002130CA"/>
    <w:rsid w:val="0024457E"/>
    <w:rsid w:val="002468FB"/>
    <w:rsid w:val="0025038C"/>
    <w:rsid w:val="00254BFC"/>
    <w:rsid w:val="002831D8"/>
    <w:rsid w:val="002C3DFF"/>
    <w:rsid w:val="002E3D32"/>
    <w:rsid w:val="002E4298"/>
    <w:rsid w:val="002F58C7"/>
    <w:rsid w:val="002F5BF6"/>
    <w:rsid w:val="00317BB1"/>
    <w:rsid w:val="0033193A"/>
    <w:rsid w:val="00341793"/>
    <w:rsid w:val="00346DA9"/>
    <w:rsid w:val="003601DA"/>
    <w:rsid w:val="003754FA"/>
    <w:rsid w:val="00375BF9"/>
    <w:rsid w:val="003823A5"/>
    <w:rsid w:val="003B46E3"/>
    <w:rsid w:val="003B6B8E"/>
    <w:rsid w:val="003D457C"/>
    <w:rsid w:val="003F48A9"/>
    <w:rsid w:val="00404872"/>
    <w:rsid w:val="00407FE8"/>
    <w:rsid w:val="00415C24"/>
    <w:rsid w:val="00424F31"/>
    <w:rsid w:val="004276CA"/>
    <w:rsid w:val="004314E3"/>
    <w:rsid w:val="00433E48"/>
    <w:rsid w:val="004A2206"/>
    <w:rsid w:val="004D603D"/>
    <w:rsid w:val="004D7A2F"/>
    <w:rsid w:val="00516229"/>
    <w:rsid w:val="0052499C"/>
    <w:rsid w:val="0054126B"/>
    <w:rsid w:val="00581672"/>
    <w:rsid w:val="00581FF6"/>
    <w:rsid w:val="00586BE7"/>
    <w:rsid w:val="005A5108"/>
    <w:rsid w:val="005C2978"/>
    <w:rsid w:val="005F272E"/>
    <w:rsid w:val="0060739A"/>
    <w:rsid w:val="00632465"/>
    <w:rsid w:val="00651495"/>
    <w:rsid w:val="006535D4"/>
    <w:rsid w:val="00686F34"/>
    <w:rsid w:val="0069266D"/>
    <w:rsid w:val="006A2CD5"/>
    <w:rsid w:val="006D3329"/>
    <w:rsid w:val="007000CC"/>
    <w:rsid w:val="00715A53"/>
    <w:rsid w:val="007979B3"/>
    <w:rsid w:val="007B1DE5"/>
    <w:rsid w:val="007D0A5F"/>
    <w:rsid w:val="007F336B"/>
    <w:rsid w:val="0082480A"/>
    <w:rsid w:val="00832CCD"/>
    <w:rsid w:val="0085297B"/>
    <w:rsid w:val="00862D6A"/>
    <w:rsid w:val="0086622E"/>
    <w:rsid w:val="00880EAA"/>
    <w:rsid w:val="00894C7C"/>
    <w:rsid w:val="008C2FFC"/>
    <w:rsid w:val="008C56A9"/>
    <w:rsid w:val="008F79F9"/>
    <w:rsid w:val="00904075"/>
    <w:rsid w:val="009161A0"/>
    <w:rsid w:val="00963D7F"/>
    <w:rsid w:val="0097189A"/>
    <w:rsid w:val="009918F5"/>
    <w:rsid w:val="009B66A2"/>
    <w:rsid w:val="009C011C"/>
    <w:rsid w:val="009D0BB6"/>
    <w:rsid w:val="00A3123E"/>
    <w:rsid w:val="00A35DE2"/>
    <w:rsid w:val="00A47831"/>
    <w:rsid w:val="00A50556"/>
    <w:rsid w:val="00A712D1"/>
    <w:rsid w:val="00A9018C"/>
    <w:rsid w:val="00AA530D"/>
    <w:rsid w:val="00AB1C91"/>
    <w:rsid w:val="00AD3FD3"/>
    <w:rsid w:val="00AE3619"/>
    <w:rsid w:val="00B04D40"/>
    <w:rsid w:val="00B10586"/>
    <w:rsid w:val="00B47012"/>
    <w:rsid w:val="00B5750C"/>
    <w:rsid w:val="00B674DC"/>
    <w:rsid w:val="00B84516"/>
    <w:rsid w:val="00BA4460"/>
    <w:rsid w:val="00BC1873"/>
    <w:rsid w:val="00BC3E36"/>
    <w:rsid w:val="00C2642F"/>
    <w:rsid w:val="00C679A4"/>
    <w:rsid w:val="00C71C66"/>
    <w:rsid w:val="00C80131"/>
    <w:rsid w:val="00CA065E"/>
    <w:rsid w:val="00CC32E0"/>
    <w:rsid w:val="00CE3BEB"/>
    <w:rsid w:val="00D371CE"/>
    <w:rsid w:val="00D42832"/>
    <w:rsid w:val="00DC110C"/>
    <w:rsid w:val="00DE25F8"/>
    <w:rsid w:val="00E1275F"/>
    <w:rsid w:val="00E259D8"/>
    <w:rsid w:val="00E55E61"/>
    <w:rsid w:val="00E60C79"/>
    <w:rsid w:val="00E64C60"/>
    <w:rsid w:val="00E731B1"/>
    <w:rsid w:val="00E852B6"/>
    <w:rsid w:val="00E87400"/>
    <w:rsid w:val="00E950E7"/>
    <w:rsid w:val="00EA2AC4"/>
    <w:rsid w:val="00EB6969"/>
    <w:rsid w:val="00EC167F"/>
    <w:rsid w:val="00ED095A"/>
    <w:rsid w:val="00ED42F5"/>
    <w:rsid w:val="00ED67DE"/>
    <w:rsid w:val="00EE019D"/>
    <w:rsid w:val="00EE379A"/>
    <w:rsid w:val="00F101D7"/>
    <w:rsid w:val="00F20BBD"/>
    <w:rsid w:val="00F30702"/>
    <w:rsid w:val="00F87633"/>
    <w:rsid w:val="00FA41D5"/>
    <w:rsid w:val="00FE7E4B"/>
    <w:rsid w:val="00FF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E2E5"/>
  <w15:chartTrackingRefBased/>
  <w15:docId w15:val="{A586DF7C-C079-48E2-9E3F-769DDCFF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3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3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3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3"/>
      </w:numPr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styleId="Buborkszveg">
    <w:name w:val="Balloon Text"/>
    <w:basedOn w:val="Norml"/>
    <w:semiHidden/>
    <w:rsid w:val="009D0BB6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link w:val="Szvegtrzs2Char"/>
    <w:rsid w:val="00DC110C"/>
    <w:pPr>
      <w:spacing w:after="120" w:line="480" w:lineRule="auto"/>
    </w:pPr>
    <w:rPr>
      <w:lang w:val="x-none"/>
    </w:rPr>
  </w:style>
  <w:style w:type="character" w:customStyle="1" w:styleId="Szvegtrzs2Char">
    <w:name w:val="Szövegtörzs 2 Char"/>
    <w:link w:val="Szvegtrzs2"/>
    <w:rsid w:val="00DC110C"/>
    <w:rPr>
      <w:rFonts w:eastAsia="HG Mincho Light J"/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E87400"/>
    <w:rPr>
      <w:rFonts w:eastAsia="HG Mincho Light J"/>
      <w:color w:val="000000"/>
      <w:sz w:val="24"/>
      <w:szCs w:val="24"/>
    </w:rPr>
  </w:style>
  <w:style w:type="character" w:styleId="Hiperhivatkozs">
    <w:name w:val="Hyperlink"/>
    <w:rsid w:val="00B84516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54126B"/>
    <w:rPr>
      <w:rFonts w:eastAsia="HG Mincho Light J"/>
      <w:color w:val="000000"/>
      <w:sz w:val="24"/>
      <w:szCs w:val="24"/>
    </w:rPr>
  </w:style>
  <w:style w:type="character" w:styleId="Jegyzethivatkozs">
    <w:name w:val="annotation reference"/>
    <w:basedOn w:val="Bekezdsalapbettpusa"/>
    <w:rsid w:val="008C56A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8C56A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8C56A9"/>
    <w:rPr>
      <w:rFonts w:eastAsia="HG Mincho Light J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rsid w:val="008C56A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8C56A9"/>
    <w:rPr>
      <w:rFonts w:eastAsia="HG Mincho Light J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1058</Words>
  <Characters>7302</Characters>
  <Application>Microsoft Office Word</Application>
  <DocSecurity>0</DocSecurity>
  <Lines>60</Lines>
  <Paragraphs>16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Dentinox fogínygél</vt:lpstr>
      <vt:lpstr>Dentinox fogínygél</vt:lpstr>
      <vt:lpstr>Dentinox fogínygél</vt:lpstr>
    </vt:vector>
  </TitlesOfParts>
  <Company>Országos Gyógyszerészeti Intézet</Company>
  <LinksUpToDate>false</LinksUpToDate>
  <CharactersWithSpaces>8344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Dentinox fogínygél</dc:title>
  <dc:subject/>
  <dc:creator>Csepregi László</dc:creator>
  <cp:keywords/>
  <cp:lastModifiedBy>HU_OGYI_64.1</cp:lastModifiedBy>
  <cp:revision>4</cp:revision>
  <cp:lastPrinted>2009-06-10T08:22:00Z</cp:lastPrinted>
  <dcterms:created xsi:type="dcterms:W3CDTF">2026-06-26T09:40:00Z</dcterms:created>
  <dcterms:modified xsi:type="dcterms:W3CDTF">2026-06-26T09:56:00Z</dcterms:modified>
</cp:coreProperties>
</file>