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803D6" w14:textId="77777777" w:rsidR="001D29E6" w:rsidRPr="00E42738" w:rsidRDefault="001D29E6" w:rsidP="008D44E2">
      <w:pPr>
        <w:widowControl w:val="0"/>
        <w:spacing w:line="240" w:lineRule="auto"/>
        <w:ind w:right="141"/>
        <w:rPr>
          <w:szCs w:val="22"/>
          <w:lang w:val="hu-HU"/>
        </w:rPr>
      </w:pPr>
      <w:r w:rsidRPr="00E42738">
        <w:rPr>
          <w:b/>
          <w:iCs/>
          <w:szCs w:val="22"/>
          <w:lang w:val="hu-HU"/>
        </w:rPr>
        <w:t>1.</w:t>
      </w:r>
      <w:r w:rsidRPr="00E42738">
        <w:rPr>
          <w:bCs/>
          <w:iCs/>
          <w:szCs w:val="22"/>
          <w:lang w:val="hu-HU"/>
        </w:rPr>
        <w:tab/>
      </w:r>
      <w:r w:rsidR="002207B4" w:rsidRPr="00E42738">
        <w:rPr>
          <w:b/>
          <w:szCs w:val="22"/>
          <w:lang w:val="hu-HU"/>
        </w:rPr>
        <w:t>A GYÓGYSZER NEVE</w:t>
      </w:r>
    </w:p>
    <w:p w14:paraId="45D80AAD" w14:textId="77777777" w:rsidR="001D29E6" w:rsidRPr="00E42738" w:rsidRDefault="001D29E6" w:rsidP="004E7F60">
      <w:pPr>
        <w:spacing w:line="240" w:lineRule="auto"/>
        <w:ind w:right="141"/>
        <w:rPr>
          <w:iCs/>
          <w:szCs w:val="22"/>
          <w:lang w:val="hu-HU"/>
        </w:rPr>
      </w:pPr>
    </w:p>
    <w:p w14:paraId="0C1E5D4D" w14:textId="19B846C1" w:rsidR="001D29E6" w:rsidRPr="00E42738" w:rsidRDefault="00274600" w:rsidP="004E7F60">
      <w:pPr>
        <w:spacing w:line="240" w:lineRule="auto"/>
        <w:ind w:right="141"/>
        <w:rPr>
          <w:szCs w:val="22"/>
          <w:lang w:val="hu-HU"/>
        </w:rPr>
      </w:pP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</w:t>
      </w:r>
      <w:r w:rsidR="009F3884" w:rsidRPr="00E42738">
        <w:rPr>
          <w:szCs w:val="22"/>
          <w:lang w:val="hu-HU"/>
        </w:rPr>
        <w:t>Vitabalans</w:t>
      </w:r>
      <w:r w:rsidR="00667E3E" w:rsidRPr="00E42738">
        <w:rPr>
          <w:szCs w:val="22"/>
          <w:lang w:val="hu-HU"/>
        </w:rPr>
        <w:t xml:space="preserve"> </w:t>
      </w:r>
      <w:r w:rsidR="0017260B" w:rsidRPr="00E42738">
        <w:rPr>
          <w:szCs w:val="22"/>
          <w:lang w:val="hu-HU"/>
        </w:rPr>
        <w:t>1</w:t>
      </w:r>
      <w:r w:rsidR="003D757A" w:rsidRPr="00E42738">
        <w:rPr>
          <w:szCs w:val="22"/>
          <w:lang w:val="hu-HU"/>
        </w:rPr>
        <w:t xml:space="preserve"> mg tablet</w:t>
      </w:r>
      <w:r w:rsidR="002207B4" w:rsidRPr="00E42738">
        <w:rPr>
          <w:szCs w:val="22"/>
          <w:lang w:val="hu-HU"/>
        </w:rPr>
        <w:t>ta</w:t>
      </w:r>
    </w:p>
    <w:p w14:paraId="03EE0D45" w14:textId="1E2ACC2D" w:rsidR="00274600" w:rsidRPr="00E42738" w:rsidRDefault="00274600" w:rsidP="00E20A30">
      <w:pPr>
        <w:spacing w:line="240" w:lineRule="auto"/>
        <w:ind w:right="141"/>
        <w:rPr>
          <w:szCs w:val="22"/>
          <w:lang w:val="hu-HU"/>
        </w:rPr>
      </w:pP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</w:t>
      </w:r>
      <w:r w:rsidR="009F3884" w:rsidRPr="00E42738">
        <w:rPr>
          <w:szCs w:val="22"/>
          <w:lang w:val="hu-HU"/>
        </w:rPr>
        <w:t>Vitabalans</w:t>
      </w:r>
      <w:r w:rsidR="00667E3E" w:rsidRPr="00E42738">
        <w:rPr>
          <w:szCs w:val="22"/>
          <w:lang w:val="hu-HU"/>
        </w:rPr>
        <w:t xml:space="preserve"> </w:t>
      </w:r>
      <w:r w:rsidR="0017260B" w:rsidRPr="00E42738">
        <w:rPr>
          <w:szCs w:val="22"/>
          <w:lang w:val="hu-HU"/>
        </w:rPr>
        <w:t>2</w:t>
      </w:r>
      <w:r w:rsidR="003D757A" w:rsidRPr="00E42738">
        <w:rPr>
          <w:szCs w:val="22"/>
          <w:lang w:val="hu-HU"/>
        </w:rPr>
        <w:t xml:space="preserve"> mg </w:t>
      </w:r>
      <w:r w:rsidR="002207B4" w:rsidRPr="00E42738">
        <w:rPr>
          <w:szCs w:val="22"/>
          <w:lang w:val="hu-HU"/>
        </w:rPr>
        <w:t>tabletta</w:t>
      </w:r>
    </w:p>
    <w:p w14:paraId="51123E27" w14:textId="533DE689" w:rsidR="0017260B" w:rsidRPr="00E42738" w:rsidRDefault="0017260B" w:rsidP="0017260B">
      <w:pPr>
        <w:spacing w:line="240" w:lineRule="auto"/>
        <w:ind w:right="141"/>
        <w:rPr>
          <w:szCs w:val="22"/>
          <w:lang w:val="hu-HU"/>
        </w:rPr>
      </w:pP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Vitabalans 4 mg tabletta</w:t>
      </w:r>
    </w:p>
    <w:p w14:paraId="5E7FCFAE" w14:textId="77777777" w:rsidR="001D29E6" w:rsidRPr="00E42738" w:rsidRDefault="001D29E6" w:rsidP="00F74663">
      <w:pPr>
        <w:spacing w:line="240" w:lineRule="auto"/>
        <w:ind w:right="141"/>
        <w:rPr>
          <w:iCs/>
          <w:szCs w:val="22"/>
          <w:lang w:val="hu-HU"/>
        </w:rPr>
      </w:pPr>
    </w:p>
    <w:p w14:paraId="684F2837" w14:textId="77777777" w:rsidR="001D29E6" w:rsidRPr="00E42738" w:rsidRDefault="001D29E6" w:rsidP="00766BDC">
      <w:pPr>
        <w:spacing w:line="240" w:lineRule="auto"/>
        <w:ind w:right="141"/>
        <w:rPr>
          <w:szCs w:val="22"/>
          <w:lang w:val="hu-HU"/>
        </w:rPr>
      </w:pPr>
    </w:p>
    <w:p w14:paraId="3FC6B64C" w14:textId="77777777" w:rsidR="001D29E6" w:rsidRPr="00E42738" w:rsidRDefault="001D29E6" w:rsidP="0097029B">
      <w:pPr>
        <w:widowControl w:val="0"/>
        <w:spacing w:line="240" w:lineRule="auto"/>
        <w:ind w:right="141"/>
        <w:rPr>
          <w:szCs w:val="22"/>
          <w:lang w:val="hu-HU"/>
        </w:rPr>
      </w:pPr>
      <w:r w:rsidRPr="00E42738">
        <w:rPr>
          <w:b/>
          <w:szCs w:val="22"/>
          <w:lang w:val="hu-HU"/>
        </w:rPr>
        <w:t>2.</w:t>
      </w:r>
      <w:r w:rsidRPr="00E42738">
        <w:rPr>
          <w:b/>
          <w:szCs w:val="22"/>
          <w:lang w:val="hu-HU"/>
        </w:rPr>
        <w:tab/>
      </w:r>
      <w:r w:rsidR="002207B4" w:rsidRPr="00E42738">
        <w:rPr>
          <w:b/>
          <w:szCs w:val="22"/>
          <w:lang w:val="hu-HU"/>
        </w:rPr>
        <w:t>MINŐSÉGI ÉS MENNYISÉGI ÖSSZETÉTEL</w:t>
      </w:r>
    </w:p>
    <w:p w14:paraId="454C662A" w14:textId="77777777" w:rsidR="001D29E6" w:rsidRPr="00E42738" w:rsidRDefault="001D29E6" w:rsidP="0097029B">
      <w:pPr>
        <w:spacing w:line="240" w:lineRule="auto"/>
        <w:ind w:right="141"/>
        <w:rPr>
          <w:szCs w:val="22"/>
          <w:lang w:val="hu-HU"/>
        </w:rPr>
      </w:pPr>
    </w:p>
    <w:p w14:paraId="1EF829F5" w14:textId="139BFF24" w:rsidR="008D44E2" w:rsidRPr="00E42738" w:rsidRDefault="008D44E2" w:rsidP="0097029B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</w:t>
      </w:r>
      <w:r w:rsidR="009F3884" w:rsidRPr="00E42738">
        <w:rPr>
          <w:szCs w:val="22"/>
          <w:u w:val="single"/>
          <w:lang w:val="hu-HU"/>
        </w:rPr>
        <w:t>Vitabalans</w:t>
      </w:r>
      <w:r w:rsidRPr="00E42738">
        <w:rPr>
          <w:szCs w:val="22"/>
          <w:u w:val="single"/>
          <w:lang w:val="hu-HU"/>
        </w:rPr>
        <w:t xml:space="preserve"> </w:t>
      </w:r>
      <w:r w:rsidR="0017260B" w:rsidRPr="00E42738">
        <w:rPr>
          <w:szCs w:val="22"/>
          <w:u w:val="single"/>
          <w:lang w:val="hu-HU"/>
        </w:rPr>
        <w:t>1</w:t>
      </w:r>
      <w:r w:rsidRPr="00E42738">
        <w:rPr>
          <w:szCs w:val="22"/>
          <w:u w:val="single"/>
          <w:lang w:val="hu-HU"/>
        </w:rPr>
        <w:t xml:space="preserve"> mg tabletta</w:t>
      </w:r>
    </w:p>
    <w:p w14:paraId="316E6788" w14:textId="710BD361" w:rsidR="007E68A4" w:rsidRPr="00E42738" w:rsidRDefault="0017260B" w:rsidP="00130417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1</w:t>
      </w:r>
      <w:r w:rsidR="002207B4" w:rsidRPr="00E42738">
        <w:rPr>
          <w:szCs w:val="22"/>
          <w:lang w:val="hu-HU"/>
        </w:rPr>
        <w:t xml:space="preserve"> mg </w:t>
      </w:r>
      <w:proofErr w:type="spellStart"/>
      <w:r w:rsidR="002207B4" w:rsidRPr="00E42738">
        <w:rPr>
          <w:szCs w:val="22"/>
          <w:lang w:val="hu-HU"/>
        </w:rPr>
        <w:t>melatonin</w:t>
      </w:r>
      <w:r w:rsidR="008D44E2" w:rsidRPr="00E42738">
        <w:rPr>
          <w:szCs w:val="22"/>
          <w:lang w:val="hu-HU"/>
        </w:rPr>
        <w:t>t</w:t>
      </w:r>
      <w:proofErr w:type="spellEnd"/>
      <w:r w:rsidR="008D44E2" w:rsidRPr="00E42738">
        <w:rPr>
          <w:szCs w:val="22"/>
          <w:lang w:val="hu-HU"/>
        </w:rPr>
        <w:t xml:space="preserve"> tartalmaz</w:t>
      </w:r>
      <w:r w:rsidR="002207B4" w:rsidRPr="00E42738">
        <w:rPr>
          <w:szCs w:val="22"/>
          <w:lang w:val="hu-HU"/>
        </w:rPr>
        <w:t xml:space="preserve"> tablettánként</w:t>
      </w:r>
      <w:r w:rsidR="007E68A4" w:rsidRPr="00E42738">
        <w:rPr>
          <w:szCs w:val="22"/>
          <w:lang w:val="hu-HU"/>
        </w:rPr>
        <w:t>.</w:t>
      </w:r>
    </w:p>
    <w:p w14:paraId="7386A9D7" w14:textId="77777777" w:rsidR="008D44E2" w:rsidRPr="00E42738" w:rsidRDefault="008D44E2" w:rsidP="00994BBF">
      <w:pPr>
        <w:spacing w:line="240" w:lineRule="auto"/>
        <w:ind w:right="141"/>
        <w:rPr>
          <w:szCs w:val="22"/>
          <w:lang w:val="hu-HU"/>
        </w:rPr>
      </w:pPr>
    </w:p>
    <w:p w14:paraId="102E8A5B" w14:textId="7011E402" w:rsidR="008D44E2" w:rsidRPr="00E42738" w:rsidRDefault="008D44E2" w:rsidP="00C3088C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</w:t>
      </w:r>
      <w:r w:rsidR="009F3884" w:rsidRPr="00E42738">
        <w:rPr>
          <w:szCs w:val="22"/>
          <w:u w:val="single"/>
          <w:lang w:val="hu-HU"/>
        </w:rPr>
        <w:t>Vitabalans</w:t>
      </w:r>
      <w:r w:rsidRPr="00E42738">
        <w:rPr>
          <w:szCs w:val="22"/>
          <w:u w:val="single"/>
          <w:lang w:val="hu-HU"/>
        </w:rPr>
        <w:t xml:space="preserve"> </w:t>
      </w:r>
      <w:r w:rsidR="0017260B" w:rsidRPr="00E42738">
        <w:rPr>
          <w:szCs w:val="22"/>
          <w:u w:val="single"/>
          <w:lang w:val="hu-HU"/>
        </w:rPr>
        <w:t>2</w:t>
      </w:r>
      <w:r w:rsidRPr="00E42738">
        <w:rPr>
          <w:szCs w:val="22"/>
          <w:u w:val="single"/>
          <w:lang w:val="hu-HU"/>
        </w:rPr>
        <w:t xml:space="preserve"> mg tabletta</w:t>
      </w:r>
    </w:p>
    <w:p w14:paraId="647E723D" w14:textId="3603AF59" w:rsidR="007E68A4" w:rsidRPr="00E42738" w:rsidRDefault="0017260B" w:rsidP="00C3088C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2</w:t>
      </w:r>
      <w:r w:rsidR="002207B4" w:rsidRPr="00E42738">
        <w:rPr>
          <w:szCs w:val="22"/>
          <w:lang w:val="hu-HU"/>
        </w:rPr>
        <w:t xml:space="preserve"> mg </w:t>
      </w:r>
      <w:proofErr w:type="spellStart"/>
      <w:r w:rsidR="002207B4" w:rsidRPr="00E42738">
        <w:rPr>
          <w:szCs w:val="22"/>
          <w:lang w:val="hu-HU"/>
        </w:rPr>
        <w:t>melatonin</w:t>
      </w:r>
      <w:r w:rsidR="008D44E2" w:rsidRPr="00E42738">
        <w:rPr>
          <w:szCs w:val="22"/>
          <w:lang w:val="hu-HU"/>
        </w:rPr>
        <w:t>t</w:t>
      </w:r>
      <w:proofErr w:type="spellEnd"/>
      <w:r w:rsidR="008D44E2" w:rsidRPr="00E42738">
        <w:rPr>
          <w:szCs w:val="22"/>
          <w:lang w:val="hu-HU"/>
        </w:rPr>
        <w:t xml:space="preserve"> tartalmaz</w:t>
      </w:r>
      <w:r w:rsidR="002207B4" w:rsidRPr="00E42738">
        <w:rPr>
          <w:szCs w:val="22"/>
          <w:lang w:val="hu-HU"/>
        </w:rPr>
        <w:t xml:space="preserve"> tablettánként</w:t>
      </w:r>
      <w:r w:rsidR="007E68A4" w:rsidRPr="00E42738">
        <w:rPr>
          <w:szCs w:val="22"/>
          <w:lang w:val="hu-HU"/>
        </w:rPr>
        <w:t>.</w:t>
      </w:r>
    </w:p>
    <w:p w14:paraId="46938D8B" w14:textId="77777777" w:rsidR="0017260B" w:rsidRPr="00E42738" w:rsidRDefault="0017260B" w:rsidP="0017260B">
      <w:pPr>
        <w:spacing w:line="240" w:lineRule="auto"/>
        <w:ind w:right="141"/>
        <w:rPr>
          <w:szCs w:val="22"/>
          <w:lang w:val="hu-HU"/>
        </w:rPr>
      </w:pPr>
    </w:p>
    <w:p w14:paraId="6D7A2A7B" w14:textId="0372B087" w:rsidR="0017260B" w:rsidRPr="00E42738" w:rsidRDefault="0017260B" w:rsidP="0017260B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Vitabalans 4 mg tabletta</w:t>
      </w:r>
    </w:p>
    <w:p w14:paraId="02BCB2C3" w14:textId="0B95386A" w:rsidR="0017260B" w:rsidRPr="00E42738" w:rsidRDefault="0017260B" w:rsidP="0017260B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4 mg </w:t>
      </w:r>
      <w:proofErr w:type="spellStart"/>
      <w:r w:rsidRPr="00E42738">
        <w:rPr>
          <w:szCs w:val="22"/>
          <w:lang w:val="hu-HU"/>
        </w:rPr>
        <w:t>melatonint</w:t>
      </w:r>
      <w:proofErr w:type="spellEnd"/>
      <w:r w:rsidRPr="00E42738">
        <w:rPr>
          <w:szCs w:val="22"/>
          <w:lang w:val="hu-HU"/>
        </w:rPr>
        <w:t xml:space="preserve"> tartalmaz tablettánként.</w:t>
      </w:r>
    </w:p>
    <w:p w14:paraId="61F17C4E" w14:textId="1C22A2E8" w:rsidR="007E68A4" w:rsidRPr="00E42738" w:rsidRDefault="007E68A4" w:rsidP="00C3088C">
      <w:pPr>
        <w:spacing w:line="240" w:lineRule="auto"/>
        <w:ind w:right="141"/>
        <w:rPr>
          <w:szCs w:val="22"/>
          <w:lang w:val="hu-HU"/>
        </w:rPr>
      </w:pPr>
    </w:p>
    <w:p w14:paraId="083A96A1" w14:textId="77777777" w:rsidR="001D29E6" w:rsidRPr="00E42738" w:rsidRDefault="00D23C4E" w:rsidP="00C3088C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segédanyagok teljes listáját lásd a 6.1 pontban</w:t>
      </w:r>
      <w:r w:rsidR="001D29E6" w:rsidRPr="00E42738">
        <w:rPr>
          <w:szCs w:val="22"/>
          <w:lang w:val="hu-HU"/>
        </w:rPr>
        <w:t>.</w:t>
      </w:r>
    </w:p>
    <w:p w14:paraId="4AB14D3E" w14:textId="77777777" w:rsidR="001D29E6" w:rsidRPr="00E42738" w:rsidRDefault="001D29E6" w:rsidP="008D4DDD">
      <w:pPr>
        <w:spacing w:line="240" w:lineRule="auto"/>
        <w:ind w:right="141"/>
        <w:rPr>
          <w:szCs w:val="22"/>
          <w:lang w:val="hu-HU"/>
        </w:rPr>
      </w:pPr>
    </w:p>
    <w:p w14:paraId="0EED2A8E" w14:textId="77777777" w:rsidR="001D29E6" w:rsidRPr="00E42738" w:rsidRDefault="001D29E6" w:rsidP="008D4DDD">
      <w:pPr>
        <w:spacing w:line="240" w:lineRule="auto"/>
        <w:ind w:right="141"/>
        <w:rPr>
          <w:szCs w:val="22"/>
          <w:lang w:val="hu-HU"/>
        </w:rPr>
      </w:pPr>
    </w:p>
    <w:p w14:paraId="3B8633B2" w14:textId="77777777" w:rsidR="001D29E6" w:rsidRPr="00E42738" w:rsidRDefault="001D29E6" w:rsidP="008D4DDD">
      <w:pPr>
        <w:spacing w:line="240" w:lineRule="auto"/>
        <w:ind w:left="567" w:right="141" w:hanging="567"/>
        <w:rPr>
          <w:b/>
          <w:caps/>
          <w:szCs w:val="22"/>
          <w:lang w:val="hu-HU"/>
        </w:rPr>
      </w:pPr>
      <w:r w:rsidRPr="00E42738">
        <w:rPr>
          <w:b/>
          <w:szCs w:val="22"/>
          <w:lang w:val="hu-HU"/>
        </w:rPr>
        <w:t>3.</w:t>
      </w:r>
      <w:r w:rsidRPr="00E42738">
        <w:rPr>
          <w:b/>
          <w:szCs w:val="22"/>
          <w:lang w:val="hu-HU"/>
        </w:rPr>
        <w:tab/>
      </w:r>
      <w:r w:rsidR="00D23C4E" w:rsidRPr="00E42738">
        <w:rPr>
          <w:b/>
          <w:szCs w:val="22"/>
          <w:lang w:val="hu-HU"/>
        </w:rPr>
        <w:t>GYÓGYSZERFORMA</w:t>
      </w:r>
    </w:p>
    <w:p w14:paraId="267A10A7" w14:textId="77777777" w:rsidR="001D29E6" w:rsidRPr="00E42738" w:rsidRDefault="001D29E6" w:rsidP="008D4DDD">
      <w:pPr>
        <w:spacing w:line="240" w:lineRule="auto"/>
        <w:ind w:right="141"/>
        <w:rPr>
          <w:szCs w:val="22"/>
          <w:lang w:val="hu-HU"/>
        </w:rPr>
      </w:pPr>
    </w:p>
    <w:p w14:paraId="33DD9A1B" w14:textId="77777777" w:rsidR="001D29E6" w:rsidRPr="00E42738" w:rsidRDefault="007E68A4" w:rsidP="008D4DDD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Tablet</w:t>
      </w:r>
      <w:r w:rsidR="00D23C4E" w:rsidRPr="00E42738">
        <w:rPr>
          <w:szCs w:val="22"/>
          <w:lang w:val="hu-HU"/>
        </w:rPr>
        <w:t>ta</w:t>
      </w:r>
      <w:r w:rsidRPr="00E42738">
        <w:rPr>
          <w:szCs w:val="22"/>
          <w:lang w:val="hu-HU"/>
        </w:rPr>
        <w:t>.</w:t>
      </w:r>
    </w:p>
    <w:p w14:paraId="576DC391" w14:textId="77777777" w:rsidR="007E68A4" w:rsidRPr="00E42738" w:rsidRDefault="007E68A4" w:rsidP="008D4DDD">
      <w:pPr>
        <w:spacing w:line="240" w:lineRule="auto"/>
        <w:ind w:right="141"/>
        <w:rPr>
          <w:szCs w:val="22"/>
          <w:lang w:val="hu-HU"/>
        </w:rPr>
      </w:pPr>
    </w:p>
    <w:p w14:paraId="23BF7106" w14:textId="77777777" w:rsidR="00DE51AA" w:rsidRPr="00E42738" w:rsidRDefault="00DE51AA" w:rsidP="00DE51AA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Vitabalans 1 mg tabletta</w:t>
      </w:r>
    </w:p>
    <w:p w14:paraId="2EE33879" w14:textId="365C6AB0" w:rsidR="005A3EAC" w:rsidRPr="00E42738" w:rsidRDefault="00DE51AA" w:rsidP="006C2EC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5A3EAC" w:rsidRPr="00E42738">
        <w:rPr>
          <w:szCs w:val="22"/>
          <w:lang w:val="hu-HU"/>
        </w:rPr>
        <w:t xml:space="preserve">ehér vagy bézs színű, kapszula alakú tabletta. A tabletta méretei: 5 mm </w:t>
      </w:r>
      <w:r>
        <w:rPr>
          <w:szCs w:val="22"/>
          <w:lang w:val="hu-HU"/>
        </w:rPr>
        <w:t>×</w:t>
      </w:r>
      <w:r w:rsidR="005A3EAC" w:rsidRPr="00E42738">
        <w:rPr>
          <w:szCs w:val="22"/>
          <w:lang w:val="hu-HU"/>
        </w:rPr>
        <w:t xml:space="preserve"> 10 mm.</w:t>
      </w:r>
    </w:p>
    <w:p w14:paraId="4F3BB1DB" w14:textId="77777777" w:rsidR="00DE51AA" w:rsidRPr="00E42738" w:rsidRDefault="00DE51AA" w:rsidP="00DE51AA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Vitabalans 2 mg tabletta</w:t>
      </w:r>
    </w:p>
    <w:p w14:paraId="4719CB55" w14:textId="1275A646" w:rsidR="005A3EAC" w:rsidRPr="00E42738" w:rsidRDefault="00DE51AA" w:rsidP="006C2EC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5A3EAC" w:rsidRPr="00E42738">
        <w:rPr>
          <w:szCs w:val="22"/>
          <w:lang w:val="hu-HU"/>
        </w:rPr>
        <w:t>ehér vagy bézs színű, kerek, domború tabletta. A tabletta átmérője: 6 mm.</w:t>
      </w:r>
    </w:p>
    <w:p w14:paraId="00D57E07" w14:textId="77777777" w:rsidR="00DE51AA" w:rsidRPr="00E42738" w:rsidRDefault="00DE51AA" w:rsidP="00DE51AA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Vitabalans 4 mg tabletta</w:t>
      </w:r>
    </w:p>
    <w:p w14:paraId="69151751" w14:textId="46789815" w:rsidR="005A3EAC" w:rsidRPr="00E42738" w:rsidRDefault="00DE51AA" w:rsidP="006C2EC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5A3EAC" w:rsidRPr="00E42738">
        <w:rPr>
          <w:szCs w:val="22"/>
          <w:lang w:val="hu-HU"/>
        </w:rPr>
        <w:t xml:space="preserve">ehér vagy bézs színű, kerek, domború tabletta. A tabletta átmérője: 7 mm. </w:t>
      </w:r>
    </w:p>
    <w:p w14:paraId="427FE2BD" w14:textId="77777777" w:rsidR="00DE51AA" w:rsidRDefault="00DE51AA" w:rsidP="00303978">
      <w:pPr>
        <w:spacing w:line="240" w:lineRule="auto"/>
        <w:ind w:right="141"/>
        <w:rPr>
          <w:szCs w:val="22"/>
          <w:lang w:val="hu-HU"/>
        </w:rPr>
      </w:pPr>
    </w:p>
    <w:p w14:paraId="1A23B055" w14:textId="05E8793E" w:rsidR="00E21987" w:rsidRPr="00E42738" w:rsidRDefault="00290DAD" w:rsidP="00303978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tablettán lévő bemetszés csak a széttörés elősegítésére és a lenyelés megkönnyítésére szolgál, nem </w:t>
      </w:r>
      <w:proofErr w:type="gramStart"/>
      <w:r w:rsidRPr="00E42738">
        <w:rPr>
          <w:szCs w:val="22"/>
          <w:lang w:val="hu-HU"/>
        </w:rPr>
        <w:t>arra</w:t>
      </w:r>
      <w:proofErr w:type="gramEnd"/>
      <w:r w:rsidRPr="00E42738">
        <w:rPr>
          <w:szCs w:val="22"/>
          <w:lang w:val="hu-HU"/>
        </w:rPr>
        <w:t>, hogy a készítményt egyenlő adagokra ossza.</w:t>
      </w:r>
    </w:p>
    <w:p w14:paraId="663076D5" w14:textId="77777777" w:rsidR="007E68A4" w:rsidRPr="00E42738" w:rsidRDefault="007E68A4" w:rsidP="00303978">
      <w:pPr>
        <w:spacing w:line="240" w:lineRule="auto"/>
        <w:ind w:right="141"/>
        <w:rPr>
          <w:szCs w:val="22"/>
          <w:lang w:val="hu-HU"/>
        </w:rPr>
      </w:pPr>
    </w:p>
    <w:p w14:paraId="6C4BADEE" w14:textId="77777777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2E5C7A86" w14:textId="77777777" w:rsidR="001D29E6" w:rsidRPr="00E42738" w:rsidRDefault="001D29E6" w:rsidP="00303978">
      <w:pPr>
        <w:spacing w:line="240" w:lineRule="auto"/>
        <w:ind w:left="567" w:right="141" w:hanging="567"/>
        <w:rPr>
          <w:caps/>
          <w:szCs w:val="22"/>
          <w:lang w:val="hu-HU"/>
        </w:rPr>
      </w:pPr>
      <w:r w:rsidRPr="00E42738">
        <w:rPr>
          <w:b/>
          <w:caps/>
          <w:szCs w:val="22"/>
          <w:lang w:val="hu-HU"/>
        </w:rPr>
        <w:t>4.</w:t>
      </w:r>
      <w:r w:rsidRPr="00E42738">
        <w:rPr>
          <w:b/>
          <w:caps/>
          <w:szCs w:val="22"/>
          <w:lang w:val="hu-HU"/>
        </w:rPr>
        <w:tab/>
      </w:r>
      <w:r w:rsidR="00EA1D1C" w:rsidRPr="00E42738">
        <w:rPr>
          <w:b/>
          <w:szCs w:val="22"/>
          <w:lang w:val="hu-HU"/>
        </w:rPr>
        <w:t>KLINIKAI JELLEMZŐK</w:t>
      </w:r>
    </w:p>
    <w:p w14:paraId="2CD53249" w14:textId="77777777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09F6D890" w14:textId="77777777" w:rsidR="001D29E6" w:rsidRPr="00E42738" w:rsidRDefault="001D29E6" w:rsidP="00303978">
      <w:pPr>
        <w:spacing w:line="240" w:lineRule="auto"/>
        <w:ind w:left="567" w:right="141" w:hanging="567"/>
        <w:rPr>
          <w:szCs w:val="22"/>
          <w:lang w:val="hu-HU"/>
        </w:rPr>
      </w:pPr>
      <w:r w:rsidRPr="00E42738">
        <w:rPr>
          <w:b/>
          <w:szCs w:val="22"/>
          <w:lang w:val="hu-HU"/>
        </w:rPr>
        <w:t>4.1</w:t>
      </w:r>
      <w:r w:rsidRPr="00E42738">
        <w:rPr>
          <w:b/>
          <w:szCs w:val="22"/>
          <w:lang w:val="hu-HU"/>
        </w:rPr>
        <w:tab/>
      </w:r>
      <w:r w:rsidR="00EA1D1C" w:rsidRPr="00E42738">
        <w:rPr>
          <w:b/>
          <w:szCs w:val="22"/>
          <w:lang w:val="hu-HU"/>
        </w:rPr>
        <w:t>Terápiás javallatok</w:t>
      </w:r>
    </w:p>
    <w:p w14:paraId="5DDECF12" w14:textId="77777777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63CE59E9" w14:textId="7D30CD77" w:rsidR="005A3EAC" w:rsidRPr="00E42738" w:rsidRDefault="00177720" w:rsidP="00BF701D">
      <w:pPr>
        <w:spacing w:line="240" w:lineRule="auto"/>
        <w:ind w:left="567" w:right="141" w:hanging="567"/>
        <w:rPr>
          <w:szCs w:val="22"/>
          <w:lang w:val="hu-HU"/>
        </w:rPr>
      </w:pP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Vitabalans</w:t>
      </w:r>
      <w:r w:rsidR="005A3EAC" w:rsidRPr="00E42738">
        <w:rPr>
          <w:szCs w:val="22"/>
          <w:lang w:val="hu-HU"/>
        </w:rPr>
        <w:t xml:space="preserve"> a következőkre ajánlott:</w:t>
      </w:r>
    </w:p>
    <w:p w14:paraId="20DBF6A3" w14:textId="2BA194B2" w:rsidR="005A3EAC" w:rsidRPr="00E42738" w:rsidRDefault="005A3EAC" w:rsidP="00B53C8F">
      <w:pPr>
        <w:pStyle w:val="Listaszerbekezds"/>
        <w:numPr>
          <w:ilvl w:val="0"/>
          <w:numId w:val="47"/>
        </w:num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Felnőttek </w:t>
      </w:r>
      <w:proofErr w:type="spellStart"/>
      <w:r w:rsidRPr="00E42738">
        <w:rPr>
          <w:szCs w:val="22"/>
          <w:lang w:val="hu-HU"/>
        </w:rPr>
        <w:t>jet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lag</w:t>
      </w:r>
      <w:proofErr w:type="spellEnd"/>
      <w:r w:rsidR="002479F0">
        <w:rPr>
          <w:szCs w:val="22"/>
          <w:lang w:val="hu-HU"/>
        </w:rPr>
        <w:t>-</w:t>
      </w:r>
      <w:r w:rsidRPr="00E42738">
        <w:rPr>
          <w:szCs w:val="22"/>
          <w:lang w:val="hu-HU"/>
        </w:rPr>
        <w:t>jének rövid távú kezelése.</w:t>
      </w:r>
    </w:p>
    <w:p w14:paraId="37883C3A" w14:textId="73D404AC" w:rsidR="005A3EAC" w:rsidRPr="00E42738" w:rsidRDefault="005A3EAC" w:rsidP="00B53C8F">
      <w:pPr>
        <w:pStyle w:val="Listaszerbekezds"/>
        <w:numPr>
          <w:ilvl w:val="0"/>
          <w:numId w:val="47"/>
        </w:num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ADHD-</w:t>
      </w:r>
      <w:proofErr w:type="spellStart"/>
      <w:r w:rsidRPr="00E42738">
        <w:rPr>
          <w:szCs w:val="22"/>
          <w:lang w:val="hu-HU"/>
        </w:rPr>
        <w:t>ben</w:t>
      </w:r>
      <w:proofErr w:type="spellEnd"/>
      <w:r w:rsidRPr="00E42738">
        <w:rPr>
          <w:szCs w:val="22"/>
          <w:lang w:val="hu-HU"/>
        </w:rPr>
        <w:t xml:space="preserve"> szenvedő 6-17 éves gyermekek és serdülők álmatlansága, amennyiben az alvási higiéniai intézkedések nem bizonyultak elégségesnek.</w:t>
      </w:r>
    </w:p>
    <w:p w14:paraId="6723A62B" w14:textId="007B484D" w:rsidR="005909A8" w:rsidRPr="00E42738" w:rsidRDefault="005909A8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</w:p>
    <w:p w14:paraId="5DAAB3E9" w14:textId="77777777" w:rsidR="001D29E6" w:rsidRPr="00E42738" w:rsidRDefault="001D29E6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4.2</w:t>
      </w:r>
      <w:r w:rsidRPr="00E42738">
        <w:rPr>
          <w:b/>
          <w:szCs w:val="22"/>
          <w:lang w:val="hu-HU"/>
        </w:rPr>
        <w:tab/>
      </w:r>
      <w:r w:rsidR="00A031BF" w:rsidRPr="00E42738">
        <w:rPr>
          <w:b/>
          <w:szCs w:val="22"/>
          <w:lang w:val="hu-HU"/>
        </w:rPr>
        <w:t>Adagolás és alkalmazás</w:t>
      </w:r>
    </w:p>
    <w:p w14:paraId="78C4C7E2" w14:textId="77777777" w:rsidR="001D29E6" w:rsidRPr="00E42738" w:rsidRDefault="001D29E6" w:rsidP="00303978">
      <w:pPr>
        <w:spacing w:line="240" w:lineRule="auto"/>
        <w:ind w:left="567" w:right="141" w:hanging="567"/>
        <w:rPr>
          <w:szCs w:val="22"/>
          <w:lang w:val="hu-HU"/>
        </w:rPr>
      </w:pPr>
    </w:p>
    <w:p w14:paraId="30352BED" w14:textId="77777777" w:rsidR="00C53ACC" w:rsidRPr="00E42738" w:rsidRDefault="00A031BF" w:rsidP="00303978">
      <w:pPr>
        <w:tabs>
          <w:tab w:val="clear" w:pos="567"/>
        </w:tabs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Adagolás</w:t>
      </w:r>
    </w:p>
    <w:p w14:paraId="405B5BFE" w14:textId="13A4744C" w:rsidR="005A3EAC" w:rsidRPr="00E42738" w:rsidRDefault="005A3EAC" w:rsidP="00AA758A">
      <w:pPr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biológiai hozzáférhetőség egyénenként eltérő, ezért az adagot egyénileg kell meghatározni. A legalacsonyabb </w:t>
      </w:r>
      <w:r w:rsidR="002479F0">
        <w:rPr>
          <w:szCs w:val="22"/>
          <w:lang w:val="hu-HU"/>
        </w:rPr>
        <w:t>hatásos</w:t>
      </w:r>
      <w:r w:rsidR="002479F0" w:rsidRPr="00E42738">
        <w:rPr>
          <w:szCs w:val="22"/>
          <w:lang w:val="hu-HU"/>
        </w:rPr>
        <w:t xml:space="preserve"> </w:t>
      </w:r>
      <w:r w:rsidR="002479F0">
        <w:rPr>
          <w:szCs w:val="22"/>
          <w:lang w:val="hu-HU"/>
        </w:rPr>
        <w:t>dózist</w:t>
      </w:r>
      <w:r w:rsidR="002479F0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kell megkeresni.</w:t>
      </w:r>
    </w:p>
    <w:p w14:paraId="0538D707" w14:textId="77777777" w:rsidR="005A3EAC" w:rsidRPr="00E42738" w:rsidRDefault="005A3EAC" w:rsidP="00AA758A">
      <w:pPr>
        <w:tabs>
          <w:tab w:val="clear" w:pos="567"/>
          <w:tab w:val="left" w:pos="0"/>
        </w:tabs>
        <w:spacing w:line="240" w:lineRule="auto"/>
        <w:rPr>
          <w:i/>
          <w:iCs/>
          <w:szCs w:val="22"/>
          <w:lang w:val="hu-HU"/>
        </w:rPr>
      </w:pPr>
    </w:p>
    <w:p w14:paraId="14957710" w14:textId="77777777" w:rsidR="005A3EAC" w:rsidRPr="00E42738" w:rsidRDefault="005A3EAC" w:rsidP="00F563E7">
      <w:pPr>
        <w:tabs>
          <w:tab w:val="clear" w:pos="567"/>
          <w:tab w:val="left" w:pos="0"/>
        </w:tabs>
        <w:spacing w:line="240" w:lineRule="auto"/>
        <w:rPr>
          <w:b/>
          <w:bCs/>
          <w:szCs w:val="22"/>
          <w:lang w:val="hu-HU"/>
        </w:rPr>
      </w:pPr>
      <w:proofErr w:type="spellStart"/>
      <w:r w:rsidRPr="00E42738">
        <w:rPr>
          <w:b/>
          <w:bCs/>
          <w:szCs w:val="22"/>
          <w:lang w:val="hu-HU"/>
        </w:rPr>
        <w:t>Jet</w:t>
      </w:r>
      <w:proofErr w:type="spellEnd"/>
      <w:r w:rsidRPr="00E42738">
        <w:rPr>
          <w:b/>
          <w:bCs/>
          <w:szCs w:val="22"/>
          <w:lang w:val="hu-HU"/>
        </w:rPr>
        <w:t xml:space="preserve"> </w:t>
      </w:r>
      <w:proofErr w:type="spellStart"/>
      <w:r w:rsidRPr="00E42738">
        <w:rPr>
          <w:b/>
          <w:bCs/>
          <w:szCs w:val="22"/>
          <w:lang w:val="hu-HU"/>
        </w:rPr>
        <w:t>lag</w:t>
      </w:r>
      <w:proofErr w:type="spellEnd"/>
      <w:r w:rsidRPr="00E42738">
        <w:rPr>
          <w:b/>
          <w:bCs/>
          <w:szCs w:val="22"/>
          <w:lang w:val="hu-HU"/>
        </w:rPr>
        <w:t xml:space="preserve"> felnőtteknél</w:t>
      </w:r>
    </w:p>
    <w:p w14:paraId="31E04847" w14:textId="77777777" w:rsidR="005A3EAC" w:rsidRPr="00E42738" w:rsidRDefault="005A3EAC" w:rsidP="00F563E7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Az ajánlott adag napi 1-5 mg. Az adagot a célállomáson, lefekvéskor kell bevenni, ha legalább 5 időzónát átlépnek, különösen keleti irányú utazás esetén. A készítményt szüksége esetén 2-4 időzónát átlépő utazók is használhatják. A </w:t>
      </w:r>
      <w:proofErr w:type="spellStart"/>
      <w:r w:rsidRPr="00E42738">
        <w:rPr>
          <w:szCs w:val="22"/>
          <w:lang w:val="hu-HU"/>
        </w:rPr>
        <w:t>melatonint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jet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lag</w:t>
      </w:r>
      <w:proofErr w:type="spellEnd"/>
      <w:r w:rsidRPr="00E42738">
        <w:rPr>
          <w:szCs w:val="22"/>
          <w:lang w:val="hu-HU"/>
        </w:rPr>
        <w:t xml:space="preserve"> esetén legfeljebb 5 napig szabad alkalmazni. </w:t>
      </w:r>
    </w:p>
    <w:p w14:paraId="64AB5158" w14:textId="77777777" w:rsidR="005A3EAC" w:rsidRPr="00E42738" w:rsidRDefault="005A3EAC" w:rsidP="00AA758A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C4B74F8" w14:textId="77777777" w:rsidR="005A3EAC" w:rsidRPr="00E42738" w:rsidRDefault="005A3EAC" w:rsidP="00383EE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 w:rsidRPr="00E42738">
        <w:rPr>
          <w:b/>
          <w:bCs/>
          <w:szCs w:val="22"/>
          <w:lang w:val="hu-HU"/>
        </w:rPr>
        <w:lastRenderedPageBreak/>
        <w:t>Álmatlanság 6-17 éves, ADHD-s gyermekek és serdülők esetében</w:t>
      </w:r>
    </w:p>
    <w:p w14:paraId="72AE021F" w14:textId="270E3A43" w:rsidR="005A3EAC" w:rsidRPr="00E42738" w:rsidRDefault="005A3EAC" w:rsidP="00383EE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Az ajánlott kezdő adag 1-2 mg, 30-60 perccel lefekvés előtt. Az adag egyénileg módosítható, maximum 5 mg-ig naponta, a gyermek életkorától függetlenül. A legkisebb </w:t>
      </w:r>
      <w:r w:rsidR="002479F0">
        <w:rPr>
          <w:szCs w:val="22"/>
          <w:lang w:val="hu-HU"/>
        </w:rPr>
        <w:t>hatásos</w:t>
      </w:r>
      <w:r w:rsidR="002479F0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adagot a legrövidebb ideig kell szedni.</w:t>
      </w:r>
    </w:p>
    <w:p w14:paraId="212CF2B9" w14:textId="604888AC" w:rsidR="005A3EAC" w:rsidRPr="00E42738" w:rsidRDefault="005A3EAC" w:rsidP="00383EE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Korlátozott adatok állnak rendelkezésre a legfeljebb 3 éves kezelésről. Legalább 3 hónapos kezelés után az orvosnak értékelnie kell a kezelés hatását, és fontolóra kell vennie a kezelés abbahagyását, ha </w:t>
      </w:r>
      <w:proofErr w:type="spellStart"/>
      <w:r w:rsidRPr="00E42738">
        <w:rPr>
          <w:szCs w:val="22"/>
          <w:lang w:val="hu-HU"/>
        </w:rPr>
        <w:t>klinikailag</w:t>
      </w:r>
      <w:proofErr w:type="spellEnd"/>
      <w:r w:rsidRPr="00E42738">
        <w:rPr>
          <w:szCs w:val="22"/>
          <w:lang w:val="hu-HU"/>
        </w:rPr>
        <w:t xml:space="preserve"> releváns kezelési hatás nem tapasztalható. A beteget rendszeres időközönként (legalább 6 havonta) ellenőrizni kell, hogy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-kezelés továbbra is a legmegfelelőbb kezelés-e. A kezelés folyamata alatt, </w:t>
      </w:r>
      <w:r w:rsidR="00B53C8F" w:rsidRPr="00E42738">
        <w:rPr>
          <w:szCs w:val="22"/>
          <w:lang w:val="hu-HU"/>
        </w:rPr>
        <w:t>különösen,</w:t>
      </w:r>
      <w:r w:rsidRPr="00E42738">
        <w:rPr>
          <w:szCs w:val="22"/>
          <w:lang w:val="hu-HU"/>
        </w:rPr>
        <w:t xml:space="preserve"> ha a kezelés hatása bizonytalan, rendszeresen, pl. évente egyszer meg kell kísérelni a kezelés abbahagyását.</w:t>
      </w:r>
    </w:p>
    <w:p w14:paraId="71E8013D" w14:textId="77777777" w:rsidR="005A3EAC" w:rsidRPr="00E42738" w:rsidRDefault="005A3EAC" w:rsidP="00AA758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A3AECC5" w14:textId="67DDEE16" w:rsidR="005A3EAC" w:rsidRPr="00E42738" w:rsidRDefault="005A3EAC" w:rsidP="00383EE9">
      <w:pPr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Ha az alvászavar az ADHD-gyógyszeres kezelés alatt jelentkezett, fontolóra kell venni a dózis módosítását vagy egy másik </w:t>
      </w:r>
      <w:r w:rsidR="00DC4BD3">
        <w:rPr>
          <w:szCs w:val="22"/>
          <w:lang w:val="hu-HU"/>
        </w:rPr>
        <w:t>készítményre</w:t>
      </w:r>
      <w:r w:rsidR="00DC4BD3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való áttérést.</w:t>
      </w:r>
    </w:p>
    <w:p w14:paraId="647144A5" w14:textId="77777777" w:rsidR="005A3EAC" w:rsidRPr="00E42738" w:rsidRDefault="005A3EAC" w:rsidP="00AA758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  <w:highlight w:val="lightGray"/>
          <w:lang w:val="hu-HU"/>
        </w:rPr>
      </w:pPr>
    </w:p>
    <w:p w14:paraId="43EBA0ED" w14:textId="4803A25A" w:rsidR="005A3EAC" w:rsidRPr="00E42738" w:rsidRDefault="005A3EAC" w:rsidP="0028058E">
      <w:pPr>
        <w:pStyle w:val="Normln1"/>
        <w:spacing w:line="240" w:lineRule="auto"/>
        <w:rPr>
          <w:iCs/>
          <w:szCs w:val="22"/>
          <w:u w:val="single"/>
          <w:lang w:val="hu-HU" w:eastAsia="en-US"/>
        </w:rPr>
      </w:pPr>
      <w:r w:rsidRPr="00E42738">
        <w:rPr>
          <w:iCs/>
          <w:szCs w:val="22"/>
          <w:u w:val="single"/>
          <w:lang w:val="hu-HU" w:eastAsia="en-US"/>
        </w:rPr>
        <w:t xml:space="preserve">Különleges </w:t>
      </w:r>
      <w:r w:rsidR="00DE51AA">
        <w:rPr>
          <w:iCs/>
          <w:szCs w:val="22"/>
          <w:u w:val="single"/>
          <w:lang w:val="hu-HU" w:eastAsia="en-US"/>
        </w:rPr>
        <w:t>betegcsoportok</w:t>
      </w:r>
    </w:p>
    <w:p w14:paraId="3E225069" w14:textId="77777777" w:rsidR="005A3EAC" w:rsidRPr="00E42738" w:rsidRDefault="005A3EAC" w:rsidP="0028058E">
      <w:pPr>
        <w:pStyle w:val="Normln1"/>
        <w:spacing w:line="240" w:lineRule="auto"/>
        <w:rPr>
          <w:iCs/>
          <w:szCs w:val="22"/>
          <w:u w:val="single"/>
          <w:lang w:val="hu-HU" w:eastAsia="en-US"/>
        </w:rPr>
      </w:pPr>
    </w:p>
    <w:p w14:paraId="371263B8" w14:textId="4E7820CD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  <w:r w:rsidRPr="00E42738">
        <w:rPr>
          <w:i/>
          <w:szCs w:val="22"/>
          <w:lang w:val="hu-HU" w:eastAsia="en-US"/>
        </w:rPr>
        <w:t>Idős</w:t>
      </w:r>
      <w:r w:rsidR="00DE51AA">
        <w:rPr>
          <w:i/>
          <w:szCs w:val="22"/>
          <w:lang w:val="hu-HU" w:eastAsia="en-US"/>
        </w:rPr>
        <w:t>e</w:t>
      </w:r>
      <w:r w:rsidRPr="00E42738">
        <w:rPr>
          <w:i/>
          <w:szCs w:val="22"/>
          <w:lang w:val="hu-HU" w:eastAsia="en-US"/>
        </w:rPr>
        <w:t>k</w:t>
      </w:r>
    </w:p>
    <w:p w14:paraId="517471FC" w14:textId="1B7BF067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  <w:r w:rsidRPr="00E42738">
        <w:rPr>
          <w:iCs/>
          <w:szCs w:val="22"/>
          <w:lang w:val="hu-HU" w:eastAsia="en-US"/>
        </w:rPr>
        <w:t xml:space="preserve">Mivel az </w:t>
      </w:r>
      <w:proofErr w:type="spellStart"/>
      <w:r w:rsidRPr="00E42738">
        <w:rPr>
          <w:iCs/>
          <w:szCs w:val="22"/>
          <w:lang w:val="hu-HU" w:eastAsia="en-US"/>
        </w:rPr>
        <w:t>exogén</w:t>
      </w:r>
      <w:proofErr w:type="spellEnd"/>
      <w:r w:rsidRPr="00E42738">
        <w:rPr>
          <w:iCs/>
          <w:szCs w:val="22"/>
          <w:lang w:val="hu-HU" w:eastAsia="en-US"/>
        </w:rPr>
        <w:t xml:space="preserve"> </w:t>
      </w:r>
      <w:proofErr w:type="spellStart"/>
      <w:r w:rsidRPr="00E42738">
        <w:rPr>
          <w:iCs/>
          <w:szCs w:val="22"/>
          <w:lang w:val="hu-HU" w:eastAsia="en-US"/>
        </w:rPr>
        <w:t>melatonin</w:t>
      </w:r>
      <w:proofErr w:type="spellEnd"/>
      <w:r w:rsidRPr="00E42738">
        <w:rPr>
          <w:iCs/>
          <w:szCs w:val="22"/>
          <w:lang w:val="hu-HU" w:eastAsia="en-US"/>
        </w:rPr>
        <w:t xml:space="preserve"> (azonnali </w:t>
      </w:r>
      <w:r w:rsidR="002479F0">
        <w:rPr>
          <w:iCs/>
          <w:szCs w:val="22"/>
          <w:lang w:val="hu-HU" w:eastAsia="en-US"/>
        </w:rPr>
        <w:t>hatóanyag-leadású)</w:t>
      </w:r>
      <w:r w:rsidRPr="00E42738">
        <w:rPr>
          <w:iCs/>
          <w:szCs w:val="22"/>
          <w:lang w:val="hu-HU" w:eastAsia="en-US"/>
        </w:rPr>
        <w:t xml:space="preserve"> </w:t>
      </w:r>
      <w:proofErr w:type="spellStart"/>
      <w:r w:rsidRPr="00E42738">
        <w:rPr>
          <w:iCs/>
          <w:szCs w:val="22"/>
          <w:lang w:val="hu-HU" w:eastAsia="en-US"/>
        </w:rPr>
        <w:t>farmakokinetikája</w:t>
      </w:r>
      <w:proofErr w:type="spellEnd"/>
      <w:r w:rsidRPr="00E42738">
        <w:rPr>
          <w:iCs/>
          <w:szCs w:val="22"/>
          <w:lang w:val="hu-HU" w:eastAsia="en-US"/>
        </w:rPr>
        <w:t xml:space="preserve"> fiatal felnőttek és időskorúak esetében általában hasonló, időskorúak számára nincs külön adagolási ajánlás (lásd 5.2</w:t>
      </w:r>
      <w:r w:rsidR="00DC4BD3">
        <w:rPr>
          <w:iCs/>
          <w:szCs w:val="22"/>
          <w:lang w:val="hu-HU" w:eastAsia="en-US"/>
        </w:rPr>
        <w:t xml:space="preserve"> pont</w:t>
      </w:r>
      <w:r w:rsidRPr="00E42738">
        <w:rPr>
          <w:iCs/>
          <w:szCs w:val="22"/>
          <w:lang w:val="hu-HU" w:eastAsia="en-US"/>
        </w:rPr>
        <w:t>).</w:t>
      </w:r>
    </w:p>
    <w:p w14:paraId="01327179" w14:textId="7CC26BC4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</w:p>
    <w:p w14:paraId="737D09EB" w14:textId="49AD41ED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  <w:r w:rsidRPr="00E42738">
        <w:rPr>
          <w:i/>
          <w:szCs w:val="22"/>
          <w:lang w:val="hu-HU" w:eastAsia="en-US"/>
        </w:rPr>
        <w:t>Vese</w:t>
      </w:r>
      <w:r w:rsidR="00DE51AA">
        <w:rPr>
          <w:i/>
          <w:szCs w:val="22"/>
          <w:lang w:val="hu-HU" w:eastAsia="en-US"/>
        </w:rPr>
        <w:t>károsodás</w:t>
      </w:r>
    </w:p>
    <w:p w14:paraId="3974DFE5" w14:textId="7A00446D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  <w:r w:rsidRPr="00E42738">
        <w:rPr>
          <w:iCs/>
          <w:szCs w:val="22"/>
          <w:lang w:val="hu-HU" w:eastAsia="en-US"/>
        </w:rPr>
        <w:t xml:space="preserve">A </w:t>
      </w:r>
      <w:r w:rsidR="00DE51AA">
        <w:rPr>
          <w:iCs/>
          <w:szCs w:val="22"/>
          <w:lang w:val="hu-HU" w:eastAsia="en-US"/>
        </w:rPr>
        <w:t>vesekárosodás</w:t>
      </w:r>
      <w:r w:rsidR="00DE51AA" w:rsidRPr="00E42738">
        <w:rPr>
          <w:iCs/>
          <w:szCs w:val="22"/>
          <w:lang w:val="hu-HU" w:eastAsia="en-US"/>
        </w:rPr>
        <w:t xml:space="preserve"> </w:t>
      </w:r>
      <w:r w:rsidRPr="00E42738">
        <w:rPr>
          <w:iCs/>
          <w:szCs w:val="22"/>
          <w:lang w:val="hu-HU" w:eastAsia="en-US"/>
        </w:rPr>
        <w:t xml:space="preserve">bármely fokozatának hatását a </w:t>
      </w:r>
      <w:proofErr w:type="spellStart"/>
      <w:r w:rsidRPr="00E42738">
        <w:rPr>
          <w:iCs/>
          <w:szCs w:val="22"/>
          <w:lang w:val="hu-HU" w:eastAsia="en-US"/>
        </w:rPr>
        <w:t>melatonin</w:t>
      </w:r>
      <w:proofErr w:type="spellEnd"/>
      <w:r w:rsidRPr="00E42738">
        <w:rPr>
          <w:iCs/>
          <w:szCs w:val="22"/>
          <w:lang w:val="hu-HU" w:eastAsia="en-US"/>
        </w:rPr>
        <w:t xml:space="preserve"> </w:t>
      </w:r>
      <w:proofErr w:type="spellStart"/>
      <w:r w:rsidRPr="00E42738">
        <w:rPr>
          <w:iCs/>
          <w:szCs w:val="22"/>
          <w:lang w:val="hu-HU" w:eastAsia="en-US"/>
        </w:rPr>
        <w:t>farmakokinetikájára</w:t>
      </w:r>
      <w:proofErr w:type="spellEnd"/>
      <w:r w:rsidRPr="00E42738">
        <w:rPr>
          <w:iCs/>
          <w:szCs w:val="22"/>
          <w:lang w:val="hu-HU" w:eastAsia="en-US"/>
        </w:rPr>
        <w:t xml:space="preserve"> nem vizsgálták. Óvatosságot kell tanúsítani, ha </w:t>
      </w:r>
      <w:proofErr w:type="spellStart"/>
      <w:r w:rsidRPr="00E42738">
        <w:rPr>
          <w:iCs/>
          <w:szCs w:val="22"/>
          <w:lang w:val="hu-HU" w:eastAsia="en-US"/>
        </w:rPr>
        <w:t>melatonint</w:t>
      </w:r>
      <w:proofErr w:type="spellEnd"/>
      <w:r w:rsidRPr="00E42738">
        <w:rPr>
          <w:iCs/>
          <w:szCs w:val="22"/>
          <w:lang w:val="hu-HU" w:eastAsia="en-US"/>
        </w:rPr>
        <w:t xml:space="preserve"> </w:t>
      </w:r>
      <w:r w:rsidR="00DE51AA">
        <w:rPr>
          <w:iCs/>
          <w:szCs w:val="22"/>
          <w:lang w:val="hu-HU" w:eastAsia="en-US"/>
        </w:rPr>
        <w:t>vesekárosodásban</w:t>
      </w:r>
      <w:r w:rsidR="00DE51AA" w:rsidRPr="00E42738">
        <w:rPr>
          <w:iCs/>
          <w:szCs w:val="22"/>
          <w:lang w:val="hu-HU" w:eastAsia="en-US"/>
        </w:rPr>
        <w:t xml:space="preserve"> </w:t>
      </w:r>
      <w:r w:rsidRPr="00E42738">
        <w:rPr>
          <w:iCs/>
          <w:szCs w:val="22"/>
          <w:lang w:val="hu-HU" w:eastAsia="en-US"/>
        </w:rPr>
        <w:t xml:space="preserve">szenvedő betegeknél alkalmaznak. A </w:t>
      </w:r>
      <w:proofErr w:type="spellStart"/>
      <w:r w:rsidR="00BC1438">
        <w:rPr>
          <w:iCs/>
          <w:szCs w:val="22"/>
          <w:lang w:val="hu-HU" w:eastAsia="en-US"/>
        </w:rPr>
        <w:t>Melatonin</w:t>
      </w:r>
      <w:proofErr w:type="spellEnd"/>
      <w:r w:rsidR="00BC1438">
        <w:rPr>
          <w:iCs/>
          <w:szCs w:val="22"/>
          <w:lang w:val="hu-HU" w:eastAsia="en-US"/>
        </w:rPr>
        <w:t xml:space="preserve"> Vitabalans</w:t>
      </w:r>
      <w:r w:rsidRPr="00E42738">
        <w:rPr>
          <w:iCs/>
          <w:szCs w:val="22"/>
          <w:lang w:val="hu-HU" w:eastAsia="en-US"/>
        </w:rPr>
        <w:t xml:space="preserve"> nem ajánlott súlyos </w:t>
      </w:r>
      <w:r w:rsidR="00DE51AA">
        <w:rPr>
          <w:iCs/>
          <w:szCs w:val="22"/>
          <w:lang w:val="hu-HU" w:eastAsia="en-US"/>
        </w:rPr>
        <w:t>vesekárosodásban</w:t>
      </w:r>
      <w:r w:rsidR="00DE51AA" w:rsidRPr="00E42738">
        <w:rPr>
          <w:iCs/>
          <w:szCs w:val="22"/>
          <w:lang w:val="hu-HU" w:eastAsia="en-US"/>
        </w:rPr>
        <w:t xml:space="preserve"> </w:t>
      </w:r>
      <w:r w:rsidRPr="00E42738">
        <w:rPr>
          <w:iCs/>
          <w:szCs w:val="22"/>
          <w:lang w:val="hu-HU" w:eastAsia="en-US"/>
        </w:rPr>
        <w:t>szenvedő betegek számára (lásd a 4.4 és 5.2 pontot).</w:t>
      </w:r>
    </w:p>
    <w:p w14:paraId="0E0C6850" w14:textId="77777777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</w:p>
    <w:p w14:paraId="21538435" w14:textId="774DF27F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  <w:r w:rsidRPr="00E42738">
        <w:rPr>
          <w:i/>
          <w:szCs w:val="22"/>
          <w:lang w:val="hu-HU" w:eastAsia="en-US"/>
        </w:rPr>
        <w:t>Máj</w:t>
      </w:r>
      <w:r w:rsidR="00DE51AA">
        <w:rPr>
          <w:i/>
          <w:szCs w:val="22"/>
          <w:lang w:val="hu-HU" w:eastAsia="en-US"/>
        </w:rPr>
        <w:t>károsodás</w:t>
      </w:r>
    </w:p>
    <w:p w14:paraId="1971F924" w14:textId="25FC9059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  <w:r w:rsidRPr="00E42738">
        <w:rPr>
          <w:iCs/>
          <w:szCs w:val="22"/>
          <w:lang w:val="hu-HU" w:eastAsia="en-US"/>
        </w:rPr>
        <w:t xml:space="preserve">Nincs tapasztalat a </w:t>
      </w:r>
      <w:proofErr w:type="spellStart"/>
      <w:r w:rsidRPr="00E42738">
        <w:rPr>
          <w:iCs/>
          <w:szCs w:val="22"/>
          <w:lang w:val="hu-HU" w:eastAsia="en-US"/>
        </w:rPr>
        <w:t>melatonin</w:t>
      </w:r>
      <w:proofErr w:type="spellEnd"/>
      <w:r w:rsidRPr="00E42738">
        <w:rPr>
          <w:iCs/>
          <w:szCs w:val="22"/>
          <w:lang w:val="hu-HU" w:eastAsia="en-US"/>
        </w:rPr>
        <w:t xml:space="preserve"> </w:t>
      </w:r>
      <w:r w:rsidR="00DE51AA">
        <w:rPr>
          <w:iCs/>
          <w:szCs w:val="22"/>
          <w:lang w:val="hu-HU" w:eastAsia="en-US"/>
        </w:rPr>
        <w:t>májkárosodásban</w:t>
      </w:r>
      <w:r w:rsidR="00DE51AA" w:rsidRPr="00E42738">
        <w:rPr>
          <w:iCs/>
          <w:szCs w:val="22"/>
          <w:lang w:val="hu-HU" w:eastAsia="en-US"/>
        </w:rPr>
        <w:t xml:space="preserve"> </w:t>
      </w:r>
      <w:r w:rsidRPr="00E42738">
        <w:rPr>
          <w:iCs/>
          <w:szCs w:val="22"/>
          <w:lang w:val="hu-HU" w:eastAsia="en-US"/>
        </w:rPr>
        <w:t xml:space="preserve">szenvedő betegeknél történő alkalmazásával kapcsolatban. A közzétett adatok szerint a májkárosodásban szenvedő betegeknél jelentősen emelkedett az endogén </w:t>
      </w:r>
      <w:proofErr w:type="spellStart"/>
      <w:r w:rsidRPr="00E42738">
        <w:rPr>
          <w:iCs/>
          <w:szCs w:val="22"/>
          <w:lang w:val="hu-HU" w:eastAsia="en-US"/>
        </w:rPr>
        <w:t>melatonin</w:t>
      </w:r>
      <w:proofErr w:type="spellEnd"/>
      <w:r w:rsidR="00DE51AA">
        <w:rPr>
          <w:iCs/>
          <w:szCs w:val="22"/>
          <w:lang w:val="hu-HU" w:eastAsia="en-US"/>
        </w:rPr>
        <w:t>-</w:t>
      </w:r>
      <w:r w:rsidRPr="00E42738">
        <w:rPr>
          <w:iCs/>
          <w:szCs w:val="22"/>
          <w:lang w:val="hu-HU" w:eastAsia="en-US"/>
        </w:rPr>
        <w:t xml:space="preserve">szint. A </w:t>
      </w:r>
      <w:proofErr w:type="spellStart"/>
      <w:r w:rsidR="00BC1438">
        <w:rPr>
          <w:iCs/>
          <w:szCs w:val="22"/>
          <w:lang w:val="hu-HU" w:eastAsia="en-US"/>
        </w:rPr>
        <w:t>Melatonin</w:t>
      </w:r>
      <w:proofErr w:type="spellEnd"/>
      <w:r w:rsidR="00BC1438">
        <w:rPr>
          <w:iCs/>
          <w:szCs w:val="22"/>
          <w:lang w:val="hu-HU" w:eastAsia="en-US"/>
        </w:rPr>
        <w:t xml:space="preserve"> Vitabalans</w:t>
      </w:r>
      <w:r w:rsidRPr="00E42738">
        <w:rPr>
          <w:iCs/>
          <w:szCs w:val="22"/>
          <w:lang w:val="hu-HU" w:eastAsia="en-US"/>
        </w:rPr>
        <w:t xml:space="preserve"> nem ajánlott májkárosodásban szenvedő betegek számára (lásd a 4.4 és 5.2 </w:t>
      </w:r>
      <w:r w:rsidR="00DE51AA">
        <w:rPr>
          <w:iCs/>
          <w:szCs w:val="22"/>
          <w:lang w:val="hu-HU" w:eastAsia="en-US"/>
        </w:rPr>
        <w:t>pontot</w:t>
      </w:r>
      <w:r w:rsidRPr="00E42738">
        <w:rPr>
          <w:iCs/>
          <w:szCs w:val="22"/>
          <w:lang w:val="hu-HU" w:eastAsia="en-US"/>
        </w:rPr>
        <w:t xml:space="preserve">).  </w:t>
      </w:r>
    </w:p>
    <w:p w14:paraId="57B851D6" w14:textId="77777777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</w:p>
    <w:p w14:paraId="6CD0F969" w14:textId="653A5BD4" w:rsidR="005A3EAC" w:rsidRPr="00E42738" w:rsidRDefault="00DC4BD3" w:rsidP="0028058E">
      <w:pPr>
        <w:pStyle w:val="Normln1"/>
        <w:spacing w:line="240" w:lineRule="auto"/>
        <w:rPr>
          <w:iCs/>
          <w:szCs w:val="22"/>
          <w:lang w:val="hu-HU" w:eastAsia="en-US"/>
        </w:rPr>
      </w:pPr>
      <w:r>
        <w:rPr>
          <w:i/>
          <w:szCs w:val="22"/>
          <w:lang w:val="hu-HU" w:eastAsia="en-US"/>
        </w:rPr>
        <w:t>Gyermekek és serdülők</w:t>
      </w:r>
    </w:p>
    <w:p w14:paraId="70FA3CF3" w14:textId="0AE1C862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  <w:r w:rsidRPr="00E42738">
        <w:rPr>
          <w:iCs/>
          <w:szCs w:val="22"/>
          <w:lang w:val="hu-HU" w:eastAsia="en-US"/>
        </w:rPr>
        <w:t xml:space="preserve">A </w:t>
      </w:r>
      <w:proofErr w:type="spellStart"/>
      <w:r w:rsidR="00BC1438">
        <w:rPr>
          <w:iCs/>
          <w:szCs w:val="22"/>
          <w:lang w:val="hu-HU" w:eastAsia="en-US"/>
        </w:rPr>
        <w:t>Melatonin</w:t>
      </w:r>
      <w:proofErr w:type="spellEnd"/>
      <w:r w:rsidR="00BC1438">
        <w:rPr>
          <w:iCs/>
          <w:szCs w:val="22"/>
          <w:lang w:val="hu-HU" w:eastAsia="en-US"/>
        </w:rPr>
        <w:t xml:space="preserve"> Vitabalans</w:t>
      </w:r>
      <w:r w:rsidRPr="00E42738">
        <w:rPr>
          <w:iCs/>
          <w:szCs w:val="22"/>
          <w:lang w:val="hu-HU" w:eastAsia="en-US"/>
        </w:rPr>
        <w:t xml:space="preserve"> nem ajánlott 18 év alatti gyermekek és serdülők számára </w:t>
      </w:r>
      <w:proofErr w:type="spellStart"/>
      <w:r w:rsidRPr="00E42738">
        <w:rPr>
          <w:iCs/>
          <w:szCs w:val="22"/>
          <w:lang w:val="hu-HU" w:eastAsia="en-US"/>
        </w:rPr>
        <w:t>jet</w:t>
      </w:r>
      <w:proofErr w:type="spellEnd"/>
      <w:r w:rsidRPr="00E42738">
        <w:rPr>
          <w:iCs/>
          <w:szCs w:val="22"/>
          <w:lang w:val="hu-HU" w:eastAsia="en-US"/>
        </w:rPr>
        <w:t xml:space="preserve"> </w:t>
      </w:r>
      <w:proofErr w:type="spellStart"/>
      <w:r w:rsidRPr="00E42738">
        <w:rPr>
          <w:iCs/>
          <w:szCs w:val="22"/>
          <w:lang w:val="hu-HU" w:eastAsia="en-US"/>
        </w:rPr>
        <w:t>lag</w:t>
      </w:r>
      <w:proofErr w:type="spellEnd"/>
      <w:r w:rsidRPr="00E42738">
        <w:rPr>
          <w:iCs/>
          <w:szCs w:val="22"/>
          <w:lang w:val="hu-HU" w:eastAsia="en-US"/>
        </w:rPr>
        <w:t xml:space="preserve"> indikációra.</w:t>
      </w:r>
    </w:p>
    <w:p w14:paraId="406B48E6" w14:textId="12D10E74" w:rsidR="005A3EAC" w:rsidRPr="00E42738" w:rsidRDefault="005A3EAC" w:rsidP="0028058E">
      <w:pPr>
        <w:pStyle w:val="Normln1"/>
        <w:spacing w:line="240" w:lineRule="auto"/>
        <w:rPr>
          <w:iCs/>
          <w:szCs w:val="22"/>
          <w:lang w:val="hu-HU" w:eastAsia="en-US"/>
        </w:rPr>
      </w:pPr>
      <w:r w:rsidRPr="00E42738">
        <w:rPr>
          <w:iCs/>
          <w:szCs w:val="22"/>
          <w:lang w:val="hu-HU" w:eastAsia="en-US"/>
        </w:rPr>
        <w:t xml:space="preserve">A </w:t>
      </w:r>
      <w:proofErr w:type="spellStart"/>
      <w:r w:rsidR="00BC1438">
        <w:rPr>
          <w:iCs/>
          <w:szCs w:val="22"/>
          <w:lang w:val="hu-HU" w:eastAsia="en-US"/>
        </w:rPr>
        <w:t>Melatonin</w:t>
      </w:r>
      <w:proofErr w:type="spellEnd"/>
      <w:r w:rsidR="00BC1438">
        <w:rPr>
          <w:iCs/>
          <w:szCs w:val="22"/>
          <w:lang w:val="hu-HU" w:eastAsia="en-US"/>
        </w:rPr>
        <w:t xml:space="preserve"> Vitabalans</w:t>
      </w:r>
      <w:r w:rsidRPr="00E42738">
        <w:rPr>
          <w:iCs/>
          <w:szCs w:val="22"/>
          <w:lang w:val="hu-HU" w:eastAsia="en-US"/>
        </w:rPr>
        <w:t xml:space="preserve"> nem ajánlott 6 év alatti, ADHD-</w:t>
      </w:r>
      <w:proofErr w:type="spellStart"/>
      <w:r w:rsidRPr="00E42738">
        <w:rPr>
          <w:iCs/>
          <w:szCs w:val="22"/>
          <w:lang w:val="hu-HU" w:eastAsia="en-US"/>
        </w:rPr>
        <w:t>ban</w:t>
      </w:r>
      <w:proofErr w:type="spellEnd"/>
      <w:r w:rsidRPr="00E42738">
        <w:rPr>
          <w:iCs/>
          <w:szCs w:val="22"/>
          <w:lang w:val="hu-HU" w:eastAsia="en-US"/>
        </w:rPr>
        <w:t xml:space="preserve"> szenvedő gyermekek számára.</w:t>
      </w:r>
    </w:p>
    <w:p w14:paraId="7B20A4C1" w14:textId="6ED86C5B" w:rsidR="00AA758A" w:rsidRPr="00E42738" w:rsidRDefault="00AA758A" w:rsidP="00AA758A">
      <w:pPr>
        <w:pStyle w:val="Normln1"/>
        <w:spacing w:line="240" w:lineRule="auto"/>
        <w:rPr>
          <w:szCs w:val="22"/>
          <w:u w:val="single"/>
          <w:lang w:val="hu-HU"/>
        </w:rPr>
      </w:pPr>
    </w:p>
    <w:p w14:paraId="3DD5EF58" w14:textId="77777777" w:rsidR="00C53ACC" w:rsidRPr="00E42738" w:rsidRDefault="00280BBA" w:rsidP="00303978">
      <w:pPr>
        <w:tabs>
          <w:tab w:val="clear" w:pos="567"/>
        </w:tabs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Az alkalmazás módja</w:t>
      </w:r>
      <w:r w:rsidR="00C53ACC" w:rsidRPr="00E42738">
        <w:rPr>
          <w:szCs w:val="22"/>
          <w:u w:val="single"/>
          <w:lang w:val="hu-HU"/>
        </w:rPr>
        <w:t xml:space="preserve"> </w:t>
      </w:r>
    </w:p>
    <w:p w14:paraId="534BE14D" w14:textId="77777777" w:rsidR="00C53ACC" w:rsidRPr="00E42738" w:rsidRDefault="00C53ACC" w:rsidP="00303978">
      <w:pPr>
        <w:tabs>
          <w:tab w:val="clear" w:pos="567"/>
        </w:tabs>
        <w:spacing w:line="240" w:lineRule="auto"/>
        <w:ind w:right="141"/>
        <w:rPr>
          <w:b/>
          <w:szCs w:val="22"/>
          <w:lang w:val="hu-HU"/>
        </w:rPr>
      </w:pPr>
    </w:p>
    <w:p w14:paraId="210F3B1D" w14:textId="160188A7" w:rsidR="00C10399" w:rsidRPr="00E42738" w:rsidRDefault="00280BBA" w:rsidP="00303978">
      <w:pPr>
        <w:tabs>
          <w:tab w:val="clear" w:pos="567"/>
        </w:tabs>
        <w:autoSpaceDE w:val="0"/>
        <w:autoSpaceDN w:val="0"/>
        <w:adjustRightInd w:val="0"/>
        <w:spacing w:line="240" w:lineRule="auto"/>
        <w:ind w:right="141"/>
        <w:rPr>
          <w:iCs/>
          <w:szCs w:val="22"/>
          <w:lang w:val="hu-HU"/>
        </w:rPr>
      </w:pPr>
      <w:r w:rsidRPr="00E42738">
        <w:rPr>
          <w:szCs w:val="22"/>
          <w:lang w:val="hu-HU"/>
        </w:rPr>
        <w:t>Szájon át történő alkalmazásra</w:t>
      </w:r>
      <w:r w:rsidR="00DD31C8" w:rsidRPr="00E42738">
        <w:rPr>
          <w:szCs w:val="22"/>
          <w:lang w:val="hu-HU"/>
        </w:rPr>
        <w:t xml:space="preserve">. </w:t>
      </w:r>
      <w:r w:rsidR="00A80798" w:rsidRPr="00E42738">
        <w:rPr>
          <w:szCs w:val="22"/>
          <w:lang w:val="hu-HU"/>
        </w:rPr>
        <w:t>A tablettákat egy pohár vízzel kell lenyelni.</w:t>
      </w:r>
    </w:p>
    <w:p w14:paraId="605B8FD7" w14:textId="77777777" w:rsidR="00C13969" w:rsidRPr="00E42738" w:rsidRDefault="00C13969" w:rsidP="00303978">
      <w:pPr>
        <w:tabs>
          <w:tab w:val="clear" w:pos="567"/>
        </w:tabs>
        <w:autoSpaceDE w:val="0"/>
        <w:autoSpaceDN w:val="0"/>
        <w:adjustRightInd w:val="0"/>
        <w:spacing w:line="240" w:lineRule="auto"/>
        <w:ind w:right="141"/>
        <w:rPr>
          <w:szCs w:val="22"/>
          <w:lang w:val="hu-HU"/>
        </w:rPr>
      </w:pPr>
    </w:p>
    <w:p w14:paraId="1E2D56D6" w14:textId="77777777" w:rsidR="001D29E6" w:rsidRPr="00E42738" w:rsidRDefault="001D29E6" w:rsidP="00303978">
      <w:pPr>
        <w:spacing w:line="240" w:lineRule="auto"/>
        <w:ind w:left="567" w:right="141" w:hanging="567"/>
        <w:rPr>
          <w:szCs w:val="22"/>
          <w:lang w:val="hu-HU"/>
        </w:rPr>
      </w:pPr>
      <w:r w:rsidRPr="00E42738">
        <w:rPr>
          <w:b/>
          <w:szCs w:val="22"/>
          <w:lang w:val="hu-HU"/>
        </w:rPr>
        <w:t>4.3</w:t>
      </w:r>
      <w:r w:rsidRPr="00E42738">
        <w:rPr>
          <w:b/>
          <w:szCs w:val="22"/>
          <w:lang w:val="hu-HU"/>
        </w:rPr>
        <w:tab/>
      </w:r>
      <w:r w:rsidR="00A80798" w:rsidRPr="00E42738">
        <w:rPr>
          <w:b/>
          <w:szCs w:val="22"/>
          <w:lang w:val="hu-HU"/>
        </w:rPr>
        <w:t>Ellenjavallatok</w:t>
      </w:r>
    </w:p>
    <w:p w14:paraId="4C691307" w14:textId="77777777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760BD1BA" w14:textId="77777777" w:rsidR="001D29E6" w:rsidRPr="00E42738" w:rsidRDefault="00A80798" w:rsidP="00303978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készítmény hatóanyagával, vagy a 6.1 pontban felsorolt bármely segédanyagával szembeni túlérzékenység</w:t>
      </w:r>
      <w:r w:rsidR="001A0D5B" w:rsidRPr="00E42738">
        <w:rPr>
          <w:szCs w:val="22"/>
          <w:lang w:val="hu-HU"/>
        </w:rPr>
        <w:t>.</w:t>
      </w:r>
      <w:r w:rsidR="00777769" w:rsidRPr="00E42738">
        <w:rPr>
          <w:szCs w:val="22"/>
          <w:lang w:val="hu-HU"/>
        </w:rPr>
        <w:t xml:space="preserve"> </w:t>
      </w:r>
    </w:p>
    <w:p w14:paraId="3E79B2C6" w14:textId="77777777" w:rsidR="00761B31" w:rsidRPr="00E42738" w:rsidRDefault="00761B31" w:rsidP="00303978">
      <w:pPr>
        <w:spacing w:line="240" w:lineRule="auto"/>
        <w:ind w:right="141"/>
        <w:rPr>
          <w:szCs w:val="22"/>
          <w:lang w:val="hu-HU"/>
        </w:rPr>
      </w:pPr>
    </w:p>
    <w:p w14:paraId="5DCC267A" w14:textId="77777777" w:rsidR="001D29E6" w:rsidRPr="00E42738" w:rsidRDefault="001D29E6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4.4</w:t>
      </w:r>
      <w:r w:rsidRPr="00E42738">
        <w:rPr>
          <w:b/>
          <w:szCs w:val="22"/>
          <w:lang w:val="hu-HU"/>
        </w:rPr>
        <w:tab/>
      </w:r>
      <w:r w:rsidR="00771994" w:rsidRPr="00E42738">
        <w:rPr>
          <w:b/>
          <w:bCs/>
          <w:szCs w:val="22"/>
          <w:lang w:val="hu-HU"/>
        </w:rPr>
        <w:t>Különleges figyelmeztetések és az alkalmazással kapcsolatos óvintézkedések</w:t>
      </w:r>
    </w:p>
    <w:p w14:paraId="7BECFA45" w14:textId="77777777" w:rsidR="00C53ACC" w:rsidRPr="00E42738" w:rsidRDefault="00C53ACC" w:rsidP="00303978">
      <w:pPr>
        <w:spacing w:line="240" w:lineRule="auto"/>
        <w:ind w:left="567" w:right="141" w:hanging="567"/>
        <w:rPr>
          <w:szCs w:val="22"/>
          <w:lang w:val="hu-HU"/>
        </w:rPr>
      </w:pPr>
    </w:p>
    <w:p w14:paraId="4D4A351B" w14:textId="79242A1D" w:rsidR="00BF4C10" w:rsidRPr="00E42738" w:rsidRDefault="00771994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adagolásának időzítése fontos.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</w:t>
      </w:r>
      <w:r w:rsidR="009F3884" w:rsidRPr="00E42738">
        <w:rPr>
          <w:szCs w:val="22"/>
          <w:lang w:val="hu-HU"/>
        </w:rPr>
        <w:t>Vitabalans</w:t>
      </w:r>
      <w:r w:rsidRPr="00E42738">
        <w:rPr>
          <w:szCs w:val="22"/>
          <w:lang w:val="hu-HU"/>
        </w:rPr>
        <w:t>-</w:t>
      </w:r>
      <w:proofErr w:type="spellStart"/>
      <w:r w:rsidR="00B24358" w:rsidRPr="00E42738">
        <w:rPr>
          <w:szCs w:val="22"/>
          <w:lang w:val="hu-HU"/>
        </w:rPr>
        <w:t>o</w:t>
      </w:r>
      <w:r w:rsidRPr="00E42738">
        <w:rPr>
          <w:szCs w:val="22"/>
          <w:lang w:val="hu-HU"/>
        </w:rPr>
        <w:t>t</w:t>
      </w:r>
      <w:proofErr w:type="spellEnd"/>
      <w:r w:rsidRPr="00E42738">
        <w:rPr>
          <w:szCs w:val="22"/>
          <w:lang w:val="hu-HU"/>
        </w:rPr>
        <w:t xml:space="preserve"> az </w:t>
      </w:r>
      <w:r w:rsidR="002479F0">
        <w:rPr>
          <w:szCs w:val="22"/>
          <w:lang w:val="hu-HU"/>
        </w:rPr>
        <w:t>előírásoknak</w:t>
      </w:r>
      <w:r w:rsidR="002479F0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megfelelően kell alkalmazni.</w:t>
      </w:r>
    </w:p>
    <w:p w14:paraId="32E43961" w14:textId="77777777" w:rsidR="00BF4C10" w:rsidRPr="00E42738" w:rsidRDefault="00BF4C10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</w:p>
    <w:p w14:paraId="6CA9EE17" w14:textId="77777777" w:rsidR="005A3EAC" w:rsidRPr="00E42738" w:rsidRDefault="005A3EAC" w:rsidP="00A7225A">
      <w:pPr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Epilepszia</w:t>
      </w:r>
    </w:p>
    <w:p w14:paraId="2C20A643" w14:textId="77777777" w:rsidR="005A3EAC" w:rsidRPr="00E42738" w:rsidRDefault="005A3EAC" w:rsidP="00A7225A">
      <w:pPr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lang w:val="hu-HU"/>
        </w:rPr>
        <w:t xml:space="preserve">Epilepsziában szenvedő betegeknél óvatosan kell alkalmazni, mivel a </w:t>
      </w:r>
      <w:proofErr w:type="spellStart"/>
      <w:r w:rsidRPr="00E42738">
        <w:rPr>
          <w:szCs w:val="22"/>
          <w:lang w:val="hu-HU"/>
        </w:rPr>
        <w:t>melatoninról</w:t>
      </w:r>
      <w:proofErr w:type="spellEnd"/>
      <w:r w:rsidRPr="00E42738">
        <w:rPr>
          <w:szCs w:val="22"/>
          <w:lang w:val="hu-HU"/>
        </w:rPr>
        <w:t xml:space="preserve"> beszámoltak, hogy növeli, illetve csökkenti a rohamok gyakoriságát</w:t>
      </w:r>
      <w:r w:rsidRPr="00E42738">
        <w:rPr>
          <w:szCs w:val="22"/>
          <w:u w:val="single"/>
          <w:lang w:val="hu-HU"/>
        </w:rPr>
        <w:t>.</w:t>
      </w:r>
    </w:p>
    <w:p w14:paraId="312A6A52" w14:textId="77777777" w:rsidR="005A3EAC" w:rsidRPr="00E42738" w:rsidRDefault="005A3EAC" w:rsidP="00A7225A">
      <w:pPr>
        <w:spacing w:line="240" w:lineRule="auto"/>
        <w:ind w:right="141"/>
        <w:rPr>
          <w:szCs w:val="22"/>
          <w:u w:val="single"/>
          <w:lang w:val="hu-HU"/>
        </w:rPr>
      </w:pPr>
    </w:p>
    <w:p w14:paraId="12923291" w14:textId="77777777" w:rsidR="005A3EAC" w:rsidRPr="00E42738" w:rsidRDefault="005A3EAC" w:rsidP="00A7225A">
      <w:pPr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Álmosság</w:t>
      </w:r>
    </w:p>
    <w:p w14:paraId="4134272F" w14:textId="7B70A0A7" w:rsidR="005A3EAC" w:rsidRPr="00E42738" w:rsidRDefault="005A3EAC" w:rsidP="00A7225A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álmosságot okozhat. Ezért a </w:t>
      </w:r>
      <w:r w:rsidR="00DC4BD3">
        <w:rPr>
          <w:szCs w:val="22"/>
          <w:lang w:val="hu-HU"/>
        </w:rPr>
        <w:t>készítményt</w:t>
      </w:r>
      <w:r w:rsidR="00DC4BD3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óvatosan kell alkalmazni, ha az álmosság hatása biztonsági kockázattal járhat.</w:t>
      </w:r>
    </w:p>
    <w:p w14:paraId="3ED338AA" w14:textId="77777777" w:rsidR="005A3EAC" w:rsidRPr="00E42738" w:rsidRDefault="005A3EAC" w:rsidP="00A7225A">
      <w:pPr>
        <w:spacing w:line="240" w:lineRule="auto"/>
        <w:ind w:right="141"/>
        <w:rPr>
          <w:szCs w:val="22"/>
          <w:u w:val="single"/>
          <w:lang w:val="hu-HU"/>
        </w:rPr>
      </w:pPr>
    </w:p>
    <w:p w14:paraId="609A2E18" w14:textId="77777777" w:rsidR="005A3EAC" w:rsidRPr="00E42738" w:rsidRDefault="005A3EAC" w:rsidP="00A7225A">
      <w:pPr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Autoimmun betegségek</w:t>
      </w:r>
    </w:p>
    <w:p w14:paraId="5222B92F" w14:textId="7F275CF5" w:rsidR="005A3EAC" w:rsidRPr="00E42738" w:rsidRDefault="005A3EAC" w:rsidP="00A7225A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Nincsenek klinikai adatok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alkalmazásáról autoimmun betegségben szenvedő egyéneknél. Ezért a </w:t>
      </w:r>
      <w:proofErr w:type="spellStart"/>
      <w:r w:rsidR="00BC1438">
        <w:rPr>
          <w:szCs w:val="22"/>
          <w:lang w:val="hu-HU"/>
        </w:rPr>
        <w:t>Melatonin</w:t>
      </w:r>
      <w:proofErr w:type="spellEnd"/>
      <w:r w:rsidR="00BC1438">
        <w:rPr>
          <w:szCs w:val="22"/>
          <w:lang w:val="hu-HU"/>
        </w:rPr>
        <w:t xml:space="preserve"> Vitabalans</w:t>
      </w:r>
      <w:r w:rsidRPr="00E42738">
        <w:rPr>
          <w:szCs w:val="22"/>
          <w:lang w:val="hu-HU"/>
        </w:rPr>
        <w:t xml:space="preserve"> alkalmazása autoimmun betegségben szenvedő betegeknél nem ajánlott.</w:t>
      </w:r>
    </w:p>
    <w:p w14:paraId="7ED1F0EC" w14:textId="77777777" w:rsidR="005A3EAC" w:rsidRPr="00E42738" w:rsidRDefault="005A3EAC" w:rsidP="00A7225A">
      <w:pPr>
        <w:spacing w:line="240" w:lineRule="auto"/>
        <w:ind w:right="141"/>
        <w:rPr>
          <w:szCs w:val="22"/>
          <w:lang w:val="hu-HU"/>
        </w:rPr>
      </w:pPr>
    </w:p>
    <w:p w14:paraId="5E1CE5A1" w14:textId="24262E73" w:rsidR="005A3EAC" w:rsidRPr="00E42738" w:rsidRDefault="005A3EAC" w:rsidP="00A7225A">
      <w:pPr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Máj- és vese</w:t>
      </w:r>
      <w:r w:rsidR="00DE51AA">
        <w:rPr>
          <w:szCs w:val="22"/>
          <w:u w:val="single"/>
          <w:lang w:val="hu-HU"/>
        </w:rPr>
        <w:t>károsodás</w:t>
      </w:r>
    </w:p>
    <w:p w14:paraId="75290940" w14:textId="23B27E60" w:rsidR="005A3EAC" w:rsidRPr="00E42738" w:rsidRDefault="005A3EAC" w:rsidP="00A7225A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máj- vagy vese</w:t>
      </w:r>
      <w:r w:rsidR="00DE51AA">
        <w:rPr>
          <w:szCs w:val="22"/>
          <w:lang w:val="hu-HU"/>
        </w:rPr>
        <w:t>károsodásban</w:t>
      </w:r>
      <w:r w:rsidRPr="00E42738">
        <w:rPr>
          <w:szCs w:val="22"/>
          <w:lang w:val="hu-HU"/>
        </w:rPr>
        <w:t xml:space="preserve"> szenvedő betegeknél történő alkalmazás</w:t>
      </w:r>
      <w:r w:rsidR="00D34664" w:rsidRPr="00E42738">
        <w:rPr>
          <w:szCs w:val="22"/>
          <w:lang w:val="hu-HU"/>
        </w:rPr>
        <w:t>a</w:t>
      </w:r>
      <w:r w:rsidRPr="00E42738">
        <w:rPr>
          <w:szCs w:val="22"/>
          <w:lang w:val="hu-HU"/>
        </w:rPr>
        <w:t xml:space="preserve"> biztonságosságával és </w:t>
      </w:r>
      <w:r w:rsidR="00DC4BD3">
        <w:rPr>
          <w:szCs w:val="22"/>
          <w:lang w:val="hu-HU"/>
        </w:rPr>
        <w:t>hatásosságával</w:t>
      </w:r>
      <w:r w:rsidR="00DC4BD3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 xml:space="preserve">kapcsolatban csak korlátozott tapasztalatok állnak rendelkezésre. A </w:t>
      </w:r>
      <w:proofErr w:type="spellStart"/>
      <w:r w:rsidR="00BC1438">
        <w:rPr>
          <w:szCs w:val="22"/>
          <w:lang w:val="hu-HU"/>
        </w:rPr>
        <w:t>Melatonin</w:t>
      </w:r>
      <w:proofErr w:type="spellEnd"/>
      <w:r w:rsidR="00BC1438">
        <w:rPr>
          <w:szCs w:val="22"/>
          <w:lang w:val="hu-HU"/>
        </w:rPr>
        <w:t xml:space="preserve"> Vitabalans</w:t>
      </w:r>
      <w:r w:rsidRPr="00E42738">
        <w:rPr>
          <w:szCs w:val="22"/>
          <w:lang w:val="hu-HU"/>
        </w:rPr>
        <w:t xml:space="preserve"> alkalmazása </w:t>
      </w:r>
      <w:r w:rsidR="00DC4BD3">
        <w:rPr>
          <w:iCs/>
          <w:szCs w:val="22"/>
          <w:lang w:val="hu-HU"/>
        </w:rPr>
        <w:t>májkárosodásban</w:t>
      </w:r>
      <w:r w:rsidR="00DC4BD3" w:rsidRPr="00E42738">
        <w:rPr>
          <w:iCs/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 xml:space="preserve">vagy súlyos </w:t>
      </w:r>
      <w:r w:rsidR="00DC4BD3">
        <w:rPr>
          <w:szCs w:val="22"/>
          <w:lang w:val="hu-HU"/>
        </w:rPr>
        <w:t>vesekárosodásban</w:t>
      </w:r>
      <w:r w:rsidR="00DC4BD3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szenvedő betegeknél nem ajánlott (lásd a 4.4 és 5.2 pontokat).</w:t>
      </w:r>
    </w:p>
    <w:p w14:paraId="731D16CD" w14:textId="77777777" w:rsidR="005A3EAC" w:rsidRPr="00E42738" w:rsidRDefault="005A3EAC" w:rsidP="00A7225A">
      <w:pPr>
        <w:spacing w:line="240" w:lineRule="auto"/>
        <w:ind w:right="141"/>
        <w:rPr>
          <w:szCs w:val="22"/>
          <w:lang w:val="hu-HU"/>
        </w:rPr>
      </w:pPr>
    </w:p>
    <w:p w14:paraId="4DBEBD11" w14:textId="77777777" w:rsidR="005A3EAC" w:rsidRPr="00E42738" w:rsidRDefault="005A3EAC" w:rsidP="00A7225A">
      <w:pPr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Cukorbetegség</w:t>
      </w:r>
    </w:p>
    <w:p w14:paraId="3998D47E" w14:textId="11A6F35B" w:rsidR="005A3EAC" w:rsidRPr="00E42738" w:rsidRDefault="005A3EAC" w:rsidP="00A7225A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Korlátozott adatok arra utalnak, hogy a szénhidrátban gazdag ételek elfogyasztása </w:t>
      </w:r>
      <w:r w:rsidR="00BC1438">
        <w:rPr>
          <w:szCs w:val="22"/>
          <w:lang w:val="hu-HU"/>
        </w:rPr>
        <w:t xml:space="preserve">előtt vagy </w:t>
      </w:r>
      <w:r w:rsidRPr="00E42738">
        <w:rPr>
          <w:szCs w:val="22"/>
          <w:lang w:val="hu-HU"/>
        </w:rPr>
        <w:t xml:space="preserve">után rövid idővel bevitt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több órán át ronthatja a vércukorszint szabályozását. A </w:t>
      </w:r>
      <w:proofErr w:type="spellStart"/>
      <w:r w:rsidRPr="00E42738">
        <w:rPr>
          <w:szCs w:val="22"/>
          <w:lang w:val="hu-HU"/>
        </w:rPr>
        <w:t>melatonint</w:t>
      </w:r>
      <w:proofErr w:type="spellEnd"/>
      <w:r w:rsidRPr="00E42738">
        <w:rPr>
          <w:szCs w:val="22"/>
          <w:lang w:val="hu-HU"/>
        </w:rPr>
        <w:t xml:space="preserve"> legalább 2 órával az étkezés előtt és legalább 2 órával az étkezés után kell bevenni; ideális esetben a jelentősen csökkent glükóztoleranciával vagy cukorbetegséggel rendelkező személyek esetében legalább 3 órával az étkezés után.</w:t>
      </w:r>
    </w:p>
    <w:p w14:paraId="26CF1005" w14:textId="371CCA54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70A66934" w14:textId="77777777" w:rsidR="001D29E6" w:rsidRPr="00E42738" w:rsidRDefault="001D29E6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4.5</w:t>
      </w:r>
      <w:r w:rsidRPr="00E42738">
        <w:rPr>
          <w:b/>
          <w:szCs w:val="22"/>
          <w:lang w:val="hu-HU"/>
        </w:rPr>
        <w:tab/>
      </w:r>
      <w:r w:rsidR="00961ABE" w:rsidRPr="00E42738">
        <w:rPr>
          <w:b/>
          <w:szCs w:val="22"/>
          <w:lang w:val="hu-HU"/>
        </w:rPr>
        <w:t>Gyógyszerkölcsönhatások és egyéb interakciók</w:t>
      </w:r>
    </w:p>
    <w:p w14:paraId="3B1EE47B" w14:textId="77777777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2B300E70" w14:textId="77777777" w:rsidR="001D29E6" w:rsidRPr="00E42738" w:rsidRDefault="003C3696" w:rsidP="00303978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Interakciós vizsgálatokat csak felnőttek körében végeztek</w:t>
      </w:r>
      <w:r w:rsidR="008F4D43" w:rsidRPr="00E42738">
        <w:rPr>
          <w:szCs w:val="22"/>
          <w:lang w:val="hu-HU"/>
        </w:rPr>
        <w:t>.</w:t>
      </w:r>
    </w:p>
    <w:p w14:paraId="6DA6AAAA" w14:textId="77777777" w:rsidR="008F4D43" w:rsidRPr="00E42738" w:rsidRDefault="008F4D43" w:rsidP="00303978">
      <w:pPr>
        <w:spacing w:line="240" w:lineRule="auto"/>
        <w:ind w:right="141"/>
        <w:rPr>
          <w:szCs w:val="22"/>
          <w:lang w:val="hu-HU"/>
        </w:rPr>
      </w:pPr>
    </w:p>
    <w:p w14:paraId="19796D64" w14:textId="7777777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u w:val="single"/>
          <w:lang w:val="hu-HU"/>
        </w:rPr>
      </w:pPr>
      <w:proofErr w:type="spellStart"/>
      <w:r w:rsidRPr="00E42738">
        <w:rPr>
          <w:i w:val="0"/>
          <w:color w:val="auto"/>
          <w:szCs w:val="22"/>
          <w:u w:val="single"/>
          <w:lang w:val="hu-HU"/>
        </w:rPr>
        <w:t>Farmakokinetikai</w:t>
      </w:r>
      <w:proofErr w:type="spellEnd"/>
      <w:r w:rsidRPr="00E42738">
        <w:rPr>
          <w:i w:val="0"/>
          <w:color w:val="auto"/>
          <w:szCs w:val="22"/>
          <w:u w:val="single"/>
          <w:lang w:val="hu-HU"/>
        </w:rPr>
        <w:t xml:space="preserve"> kölcsönhatások</w:t>
      </w:r>
    </w:p>
    <w:p w14:paraId="12533F66" w14:textId="7777777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lang w:val="hu-HU"/>
        </w:rPr>
      </w:pPr>
      <w:r w:rsidRPr="00E42738">
        <w:rPr>
          <w:i w:val="0"/>
          <w:color w:val="auto"/>
          <w:szCs w:val="22"/>
          <w:lang w:val="hu-HU"/>
        </w:rPr>
        <w:t xml:space="preserve">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főként a CYP1A enzimeken keresztül </w:t>
      </w:r>
      <w:proofErr w:type="spellStart"/>
      <w:r w:rsidRPr="00E42738">
        <w:rPr>
          <w:i w:val="0"/>
          <w:color w:val="auto"/>
          <w:szCs w:val="22"/>
          <w:lang w:val="hu-HU"/>
        </w:rPr>
        <w:t>metabolizálódik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. Ezért lehetségesek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és a CYP1A enzimeket befolyásoló egyéb hatóanyagok közötti kölcsönhatások.</w:t>
      </w:r>
    </w:p>
    <w:p w14:paraId="56BB8B8D" w14:textId="7777777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u w:val="single"/>
          <w:lang w:val="hu-HU"/>
        </w:rPr>
      </w:pPr>
      <w:r w:rsidRPr="00E42738">
        <w:rPr>
          <w:i w:val="0"/>
          <w:color w:val="auto"/>
          <w:szCs w:val="22"/>
          <w:u w:val="single"/>
          <w:lang w:val="hu-HU"/>
        </w:rPr>
        <w:t xml:space="preserve"> </w:t>
      </w:r>
    </w:p>
    <w:p w14:paraId="11F42E3B" w14:textId="77777777" w:rsidR="005A3EAC" w:rsidRPr="00E42738" w:rsidRDefault="005A3EAC" w:rsidP="00526801">
      <w:pPr>
        <w:pStyle w:val="Szvegtrzs"/>
        <w:ind w:right="255"/>
        <w:jc w:val="both"/>
        <w:rPr>
          <w:iCs/>
          <w:color w:val="auto"/>
          <w:szCs w:val="22"/>
          <w:u w:val="single"/>
          <w:lang w:val="hu-HU"/>
        </w:rPr>
      </w:pPr>
      <w:r w:rsidRPr="00E42738">
        <w:rPr>
          <w:iCs/>
          <w:color w:val="auto"/>
          <w:szCs w:val="22"/>
          <w:u w:val="single"/>
          <w:lang w:val="hu-HU"/>
        </w:rPr>
        <w:t>CYP1A2-gátlók</w:t>
      </w:r>
    </w:p>
    <w:p w14:paraId="0D19B81E" w14:textId="6ADAE6CF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lang w:val="hu-HU"/>
        </w:rPr>
      </w:pPr>
      <w:r w:rsidRPr="00E42738">
        <w:rPr>
          <w:i w:val="0"/>
          <w:color w:val="auto"/>
          <w:szCs w:val="22"/>
          <w:lang w:val="hu-HU"/>
        </w:rPr>
        <w:t xml:space="preserve">A CYP1A2-gátlók jelentősen növelhetik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plazmakoncentrációját. A CYP1A2-gátló </w:t>
      </w:r>
      <w:proofErr w:type="spellStart"/>
      <w:r w:rsidRPr="00E42738">
        <w:rPr>
          <w:i w:val="0"/>
          <w:color w:val="auto"/>
          <w:szCs w:val="22"/>
          <w:lang w:val="hu-HU"/>
        </w:rPr>
        <w:t>fluvoxamin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jelentősen növelte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plazmakoncentrációját (17-szeres AUC és 12-szeres </w:t>
      </w:r>
      <w:proofErr w:type="spellStart"/>
      <w:r w:rsidR="00D34664" w:rsidRPr="00E42738">
        <w:rPr>
          <w:i w:val="0"/>
          <w:color w:val="auto"/>
          <w:sz w:val="20"/>
          <w:szCs w:val="22"/>
          <w:lang w:val="hu-HU"/>
        </w:rPr>
        <w:t>C</w:t>
      </w:r>
      <w:r w:rsidR="00D34664" w:rsidRPr="00E42738">
        <w:rPr>
          <w:i w:val="0"/>
          <w:color w:val="auto"/>
          <w:sz w:val="20"/>
          <w:szCs w:val="22"/>
          <w:vertAlign w:val="subscript"/>
          <w:lang w:val="hu-HU"/>
        </w:rPr>
        <w:t>max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).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és a CYP1A2-gátló </w:t>
      </w:r>
      <w:proofErr w:type="spellStart"/>
      <w:r w:rsidRPr="00E42738">
        <w:rPr>
          <w:i w:val="0"/>
          <w:color w:val="auto"/>
          <w:szCs w:val="22"/>
          <w:lang w:val="hu-HU"/>
        </w:rPr>
        <w:t>fluvoxamin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(a CYP2C19-et is gátolja) egyidejű alkalmazását kerülni kell.</w:t>
      </w:r>
    </w:p>
    <w:p w14:paraId="3ADAB038" w14:textId="6AD58EE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u w:val="single"/>
          <w:lang w:val="hu-HU"/>
        </w:rPr>
      </w:pPr>
      <w:r w:rsidRPr="00E42738">
        <w:rPr>
          <w:i w:val="0"/>
          <w:color w:val="auto"/>
          <w:szCs w:val="22"/>
          <w:u w:val="single"/>
          <w:lang w:val="hu-HU"/>
        </w:rPr>
        <w:t xml:space="preserve"> </w:t>
      </w:r>
    </w:p>
    <w:p w14:paraId="2411CDD6" w14:textId="7777777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lang w:val="hu-HU"/>
        </w:rPr>
      </w:pPr>
      <w:r w:rsidRPr="00E42738">
        <w:rPr>
          <w:i w:val="0"/>
          <w:color w:val="auto"/>
          <w:szCs w:val="22"/>
          <w:lang w:val="hu-HU"/>
        </w:rPr>
        <w:t xml:space="preserve">Óvatosságot kell tanúsítani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és a következő CYP1A2-gátlók egyidejű alkalmazása során: </w:t>
      </w:r>
      <w:proofErr w:type="spellStart"/>
      <w:r w:rsidRPr="00E42738">
        <w:rPr>
          <w:i w:val="0"/>
          <w:color w:val="auto"/>
          <w:szCs w:val="22"/>
          <w:lang w:val="hu-HU"/>
        </w:rPr>
        <w:t>ciprofloxacin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, </w:t>
      </w:r>
      <w:proofErr w:type="spellStart"/>
      <w:r w:rsidRPr="00E42738">
        <w:rPr>
          <w:i w:val="0"/>
          <w:color w:val="auto"/>
          <w:szCs w:val="22"/>
          <w:lang w:val="hu-HU"/>
        </w:rPr>
        <w:t>norfloxacin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és </w:t>
      </w:r>
      <w:proofErr w:type="spellStart"/>
      <w:r w:rsidRPr="00E42738">
        <w:rPr>
          <w:i w:val="0"/>
          <w:color w:val="auto"/>
          <w:szCs w:val="22"/>
          <w:lang w:val="hu-HU"/>
        </w:rPr>
        <w:t>verapamil</w:t>
      </w:r>
      <w:proofErr w:type="spellEnd"/>
      <w:r w:rsidRPr="00E42738">
        <w:rPr>
          <w:i w:val="0"/>
          <w:color w:val="auto"/>
          <w:szCs w:val="22"/>
          <w:lang w:val="hu-HU"/>
        </w:rPr>
        <w:t>.</w:t>
      </w:r>
    </w:p>
    <w:p w14:paraId="12A3702B" w14:textId="1DD82FED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lang w:val="hu-HU"/>
        </w:rPr>
      </w:pPr>
      <w:r w:rsidRPr="00E42738">
        <w:rPr>
          <w:i w:val="0"/>
          <w:color w:val="auto"/>
          <w:szCs w:val="22"/>
          <w:lang w:val="hu-HU"/>
        </w:rPr>
        <w:t xml:space="preserve"> </w:t>
      </w:r>
    </w:p>
    <w:p w14:paraId="39A58325" w14:textId="7777777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lang w:val="hu-HU"/>
        </w:rPr>
      </w:pPr>
      <w:r w:rsidRPr="00E42738">
        <w:rPr>
          <w:i w:val="0"/>
          <w:color w:val="auto"/>
          <w:szCs w:val="22"/>
          <w:lang w:val="hu-HU"/>
        </w:rPr>
        <w:t xml:space="preserve">Az </w:t>
      </w:r>
      <w:proofErr w:type="spellStart"/>
      <w:r w:rsidRPr="00E42738">
        <w:rPr>
          <w:i w:val="0"/>
          <w:color w:val="auto"/>
          <w:szCs w:val="22"/>
          <w:lang w:val="hu-HU"/>
        </w:rPr>
        <w:t>etinilösztradiolt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és </w:t>
      </w:r>
      <w:proofErr w:type="spellStart"/>
      <w:r w:rsidRPr="00E42738">
        <w:rPr>
          <w:i w:val="0"/>
          <w:color w:val="auto"/>
          <w:szCs w:val="22"/>
          <w:lang w:val="hu-HU"/>
        </w:rPr>
        <w:t>progesztogént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tartalmazó kombinált hormonális fogamzásgátlók gátolhatják a CYP1A2-t és 4-5-szörösére növelhetik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plazmakoncentrációját.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adagját esetleg csökkenteni kell.</w:t>
      </w:r>
    </w:p>
    <w:p w14:paraId="5F8145F9" w14:textId="7777777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lang w:val="hu-HU"/>
        </w:rPr>
      </w:pPr>
    </w:p>
    <w:p w14:paraId="419E9A3F" w14:textId="4CD2B2AA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lang w:val="hu-HU"/>
        </w:rPr>
      </w:pPr>
      <w:r w:rsidRPr="00E42738">
        <w:rPr>
          <w:i w:val="0"/>
          <w:color w:val="auto"/>
          <w:szCs w:val="22"/>
          <w:lang w:val="hu-HU"/>
        </w:rPr>
        <w:t xml:space="preserve">A </w:t>
      </w:r>
      <w:proofErr w:type="spellStart"/>
      <w:r w:rsidRPr="00E42738">
        <w:rPr>
          <w:i w:val="0"/>
          <w:color w:val="auto"/>
          <w:szCs w:val="22"/>
          <w:lang w:val="hu-HU"/>
        </w:rPr>
        <w:t>posztmenopauzális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nők hormonpótló terápiájáról beszámoltak, hogy késlelteti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</w:t>
      </w:r>
      <w:proofErr w:type="spellStart"/>
      <w:r w:rsidR="00DC4BD3">
        <w:rPr>
          <w:i w:val="0"/>
          <w:color w:val="auto"/>
          <w:szCs w:val="22"/>
          <w:lang w:val="hu-HU"/>
        </w:rPr>
        <w:t>t</w:t>
      </w:r>
      <w:r w:rsidR="00D53794" w:rsidRPr="00E42738">
        <w:rPr>
          <w:i w:val="0"/>
          <w:color w:val="auto"/>
          <w:szCs w:val="22"/>
          <w:vertAlign w:val="subscript"/>
          <w:lang w:val="hu-HU"/>
        </w:rPr>
        <w:t>max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-át, anélkül, hogy más hatással lenne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plazmakoncentrációjára vagy ritmusára.</w:t>
      </w:r>
    </w:p>
    <w:p w14:paraId="5B257343" w14:textId="7777777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lang w:val="hu-HU"/>
        </w:rPr>
      </w:pPr>
    </w:p>
    <w:p w14:paraId="4E48132A" w14:textId="7777777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lang w:val="hu-HU"/>
        </w:rPr>
      </w:pPr>
      <w:r w:rsidRPr="00E42738">
        <w:rPr>
          <w:i w:val="0"/>
          <w:color w:val="auto"/>
          <w:szCs w:val="22"/>
          <w:lang w:val="hu-HU"/>
        </w:rPr>
        <w:t xml:space="preserve">A CYP1A2 közepesen erős gátlóival való kölcsönhatás várhatóan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plazmakoncentrációjának emelkedését eredményezi. Ezért óvatosságra van szükség 5- vagy 8-metoxi-pszoralén (5- vagy 8-MOP), </w:t>
      </w:r>
      <w:proofErr w:type="spellStart"/>
      <w:r w:rsidRPr="00E42738">
        <w:rPr>
          <w:i w:val="0"/>
          <w:color w:val="auto"/>
          <w:szCs w:val="22"/>
          <w:lang w:val="hu-HU"/>
        </w:rPr>
        <w:t>cimetidin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vagy koffein szedése esetén.</w:t>
      </w:r>
    </w:p>
    <w:p w14:paraId="58229795" w14:textId="7777777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u w:val="single"/>
          <w:lang w:val="hu-HU"/>
        </w:rPr>
      </w:pPr>
    </w:p>
    <w:p w14:paraId="7064A841" w14:textId="4A1CFDF9" w:rsidR="005A3EAC" w:rsidRPr="00E42738" w:rsidRDefault="005A3EAC" w:rsidP="002E2E32">
      <w:pPr>
        <w:pStyle w:val="Szvegtrzs"/>
        <w:ind w:right="255"/>
        <w:rPr>
          <w:iCs/>
          <w:color w:val="auto"/>
          <w:szCs w:val="22"/>
          <w:u w:val="single"/>
          <w:lang w:val="hu-HU"/>
        </w:rPr>
      </w:pPr>
      <w:r w:rsidRPr="00E42738">
        <w:rPr>
          <w:iCs/>
          <w:color w:val="auto"/>
          <w:szCs w:val="22"/>
          <w:u w:val="single"/>
          <w:lang w:val="hu-HU"/>
        </w:rPr>
        <w:t>CYP1A2</w:t>
      </w:r>
      <w:r w:rsidR="00DC4BD3">
        <w:rPr>
          <w:iCs/>
          <w:color w:val="auto"/>
          <w:szCs w:val="22"/>
          <w:u w:val="single"/>
          <w:lang w:val="hu-HU"/>
        </w:rPr>
        <w:t>-</w:t>
      </w:r>
      <w:r w:rsidRPr="00E42738">
        <w:rPr>
          <w:iCs/>
          <w:color w:val="auto"/>
          <w:szCs w:val="22"/>
          <w:u w:val="single"/>
          <w:lang w:val="hu-HU"/>
        </w:rPr>
        <w:t>induktorok</w:t>
      </w:r>
    </w:p>
    <w:p w14:paraId="1DA22B20" w14:textId="4758B075" w:rsidR="005A3EAC" w:rsidRPr="00E42738" w:rsidRDefault="005A3EAC" w:rsidP="002E2E32">
      <w:pPr>
        <w:pStyle w:val="Szvegtrzs"/>
        <w:ind w:right="255"/>
        <w:rPr>
          <w:i w:val="0"/>
          <w:color w:val="auto"/>
          <w:szCs w:val="22"/>
          <w:lang w:val="hu-HU"/>
        </w:rPr>
      </w:pPr>
      <w:r w:rsidRPr="00E42738">
        <w:rPr>
          <w:i w:val="0"/>
          <w:color w:val="auto"/>
          <w:szCs w:val="22"/>
          <w:lang w:val="hu-HU"/>
        </w:rPr>
        <w:t>A CYP1A2</w:t>
      </w:r>
      <w:r w:rsidR="00DC4BD3">
        <w:rPr>
          <w:i w:val="0"/>
          <w:color w:val="auto"/>
          <w:szCs w:val="22"/>
          <w:lang w:val="hu-HU"/>
        </w:rPr>
        <w:t>-</w:t>
      </w:r>
      <w:r w:rsidRPr="00E42738">
        <w:rPr>
          <w:i w:val="0"/>
          <w:color w:val="auto"/>
          <w:szCs w:val="22"/>
          <w:lang w:val="hu-HU"/>
        </w:rPr>
        <w:t xml:space="preserve">induktorok csökkenthetik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plazmakoncentrációját.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adagjának módosítása szükséges lehet a következő CYP1A2</w:t>
      </w:r>
      <w:r w:rsidR="00DC4BD3">
        <w:rPr>
          <w:i w:val="0"/>
          <w:color w:val="auto"/>
          <w:szCs w:val="22"/>
          <w:lang w:val="hu-HU"/>
        </w:rPr>
        <w:t>-</w:t>
      </w:r>
      <w:r w:rsidRPr="00E42738">
        <w:rPr>
          <w:i w:val="0"/>
          <w:color w:val="auto"/>
          <w:szCs w:val="22"/>
          <w:lang w:val="hu-HU"/>
        </w:rPr>
        <w:t xml:space="preserve">induktorokkal történő egyidejű kezelés során: </w:t>
      </w:r>
      <w:proofErr w:type="spellStart"/>
      <w:r w:rsidRPr="00E42738">
        <w:rPr>
          <w:i w:val="0"/>
          <w:color w:val="auto"/>
          <w:szCs w:val="22"/>
          <w:lang w:val="hu-HU"/>
        </w:rPr>
        <w:t>karbamazepin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, </w:t>
      </w:r>
      <w:proofErr w:type="spellStart"/>
      <w:r w:rsidRPr="00E42738">
        <w:rPr>
          <w:i w:val="0"/>
          <w:color w:val="auto"/>
          <w:szCs w:val="22"/>
          <w:lang w:val="hu-HU"/>
        </w:rPr>
        <w:t>fenitoin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, </w:t>
      </w:r>
      <w:proofErr w:type="spellStart"/>
      <w:r w:rsidRPr="00E42738">
        <w:rPr>
          <w:i w:val="0"/>
          <w:color w:val="auto"/>
          <w:szCs w:val="22"/>
          <w:lang w:val="hu-HU"/>
        </w:rPr>
        <w:t>rifampicin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, </w:t>
      </w:r>
      <w:proofErr w:type="spellStart"/>
      <w:r w:rsidRPr="00E42738">
        <w:rPr>
          <w:i w:val="0"/>
          <w:color w:val="auto"/>
          <w:szCs w:val="22"/>
          <w:lang w:val="hu-HU"/>
        </w:rPr>
        <w:t>omeprazol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és cigarettafüst (a dohányzásról való 7 napos </w:t>
      </w:r>
      <w:r w:rsidR="00D53794" w:rsidRPr="00E42738">
        <w:rPr>
          <w:i w:val="0"/>
          <w:color w:val="auto"/>
          <w:szCs w:val="22"/>
          <w:lang w:val="hu-HU"/>
        </w:rPr>
        <w:t>lemondás</w:t>
      </w:r>
      <w:r w:rsidRPr="00E42738">
        <w:rPr>
          <w:i w:val="0"/>
          <w:color w:val="auto"/>
          <w:szCs w:val="22"/>
          <w:lang w:val="hu-HU"/>
        </w:rPr>
        <w:t xml:space="preserve"> után a kitettség felére csökken).</w:t>
      </w:r>
    </w:p>
    <w:p w14:paraId="0AFE0EE6" w14:textId="3076489B" w:rsidR="005A3EAC" w:rsidRPr="00E42738" w:rsidRDefault="005A3EAC" w:rsidP="002E2E32">
      <w:pPr>
        <w:pStyle w:val="Szvegtrzs"/>
        <w:ind w:right="255"/>
        <w:rPr>
          <w:i w:val="0"/>
          <w:color w:val="auto"/>
          <w:szCs w:val="22"/>
          <w:u w:val="single"/>
          <w:lang w:val="hu-HU"/>
        </w:rPr>
      </w:pPr>
    </w:p>
    <w:p w14:paraId="47D44B4D" w14:textId="44CC1C74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u w:val="single"/>
          <w:lang w:val="hu-HU"/>
        </w:rPr>
      </w:pPr>
      <w:proofErr w:type="spellStart"/>
      <w:r w:rsidRPr="00E42738">
        <w:rPr>
          <w:i w:val="0"/>
          <w:color w:val="auto"/>
          <w:szCs w:val="22"/>
          <w:u w:val="single"/>
          <w:lang w:val="hu-HU"/>
        </w:rPr>
        <w:t>Farmakodin</w:t>
      </w:r>
      <w:r w:rsidR="00DC4BD3">
        <w:rPr>
          <w:i w:val="0"/>
          <w:color w:val="auto"/>
          <w:szCs w:val="22"/>
          <w:u w:val="single"/>
          <w:lang w:val="hu-HU"/>
        </w:rPr>
        <w:t>ámiás</w:t>
      </w:r>
      <w:proofErr w:type="spellEnd"/>
      <w:r w:rsidRPr="00E42738">
        <w:rPr>
          <w:i w:val="0"/>
          <w:color w:val="auto"/>
          <w:szCs w:val="22"/>
          <w:u w:val="single"/>
          <w:lang w:val="hu-HU"/>
        </w:rPr>
        <w:t xml:space="preserve"> kölcsönhatások</w:t>
      </w:r>
    </w:p>
    <w:p w14:paraId="0F08DB68" w14:textId="77777777" w:rsidR="005A3EAC" w:rsidRPr="00E42738" w:rsidRDefault="005A3EAC" w:rsidP="00526801">
      <w:pPr>
        <w:pStyle w:val="Szvegtrzs"/>
        <w:ind w:right="255"/>
        <w:jc w:val="both"/>
        <w:rPr>
          <w:i w:val="0"/>
          <w:color w:val="auto"/>
          <w:szCs w:val="22"/>
          <w:lang w:val="hu-HU"/>
        </w:rPr>
      </w:pPr>
      <w:r w:rsidRPr="00E42738">
        <w:rPr>
          <w:i w:val="0"/>
          <w:color w:val="auto"/>
          <w:szCs w:val="22"/>
          <w:lang w:val="hu-HU"/>
        </w:rPr>
        <w:t xml:space="preserve">Az </w:t>
      </w:r>
      <w:proofErr w:type="spellStart"/>
      <w:r w:rsidRPr="00E42738">
        <w:rPr>
          <w:i w:val="0"/>
          <w:color w:val="auto"/>
          <w:szCs w:val="22"/>
          <w:lang w:val="hu-HU"/>
        </w:rPr>
        <w:t>adrenerg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</w:t>
      </w:r>
      <w:proofErr w:type="spellStart"/>
      <w:r w:rsidRPr="00E42738">
        <w:rPr>
          <w:i w:val="0"/>
          <w:color w:val="auto"/>
          <w:szCs w:val="22"/>
          <w:lang w:val="hu-HU"/>
        </w:rPr>
        <w:t>agonisták</w:t>
      </w:r>
      <w:proofErr w:type="spellEnd"/>
      <w:r w:rsidRPr="00E42738">
        <w:rPr>
          <w:i w:val="0"/>
          <w:color w:val="auto"/>
          <w:szCs w:val="22"/>
          <w:lang w:val="hu-HU"/>
        </w:rPr>
        <w:t>/</w:t>
      </w:r>
      <w:proofErr w:type="spellStart"/>
      <w:r w:rsidRPr="00E42738">
        <w:rPr>
          <w:i w:val="0"/>
          <w:color w:val="auto"/>
          <w:szCs w:val="22"/>
          <w:lang w:val="hu-HU"/>
        </w:rPr>
        <w:t>antagonisták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, az </w:t>
      </w:r>
      <w:proofErr w:type="spellStart"/>
      <w:r w:rsidRPr="00E42738">
        <w:rPr>
          <w:i w:val="0"/>
          <w:color w:val="auto"/>
          <w:szCs w:val="22"/>
          <w:lang w:val="hu-HU"/>
        </w:rPr>
        <w:t>opiát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</w:t>
      </w:r>
      <w:proofErr w:type="spellStart"/>
      <w:r w:rsidRPr="00E42738">
        <w:rPr>
          <w:i w:val="0"/>
          <w:color w:val="auto"/>
          <w:szCs w:val="22"/>
          <w:lang w:val="hu-HU"/>
        </w:rPr>
        <w:t>agonisták</w:t>
      </w:r>
      <w:proofErr w:type="spellEnd"/>
      <w:r w:rsidRPr="00E42738">
        <w:rPr>
          <w:i w:val="0"/>
          <w:color w:val="auto"/>
          <w:szCs w:val="22"/>
          <w:lang w:val="hu-HU"/>
        </w:rPr>
        <w:t>/</w:t>
      </w:r>
      <w:proofErr w:type="spellStart"/>
      <w:r w:rsidRPr="00E42738">
        <w:rPr>
          <w:i w:val="0"/>
          <w:color w:val="auto"/>
          <w:szCs w:val="22"/>
          <w:lang w:val="hu-HU"/>
        </w:rPr>
        <w:t>antagonisták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, az antidepresszánsok, a </w:t>
      </w:r>
      <w:proofErr w:type="spellStart"/>
      <w:r w:rsidRPr="00E42738">
        <w:rPr>
          <w:i w:val="0"/>
          <w:color w:val="auto"/>
          <w:szCs w:val="22"/>
          <w:lang w:val="hu-HU"/>
        </w:rPr>
        <w:t>prosztaglandin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inhibitorok, a </w:t>
      </w:r>
      <w:proofErr w:type="spellStart"/>
      <w:r w:rsidRPr="00E42738">
        <w:rPr>
          <w:i w:val="0"/>
          <w:color w:val="auto"/>
          <w:szCs w:val="22"/>
          <w:lang w:val="hu-HU"/>
        </w:rPr>
        <w:t>triptofán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és az alkohol befolyásolják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endogén szekrécióját a tobozmirigyben, de nem befolyásolják a </w:t>
      </w:r>
      <w:proofErr w:type="spellStart"/>
      <w:r w:rsidRPr="00E42738">
        <w:rPr>
          <w:i w:val="0"/>
          <w:color w:val="auto"/>
          <w:szCs w:val="22"/>
          <w:lang w:val="hu-HU"/>
        </w:rPr>
        <w:t>melatonin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metabolizmusát. Nem ismert, hogy ezek a kölcsönhatások </w:t>
      </w:r>
      <w:proofErr w:type="spellStart"/>
      <w:r w:rsidRPr="00E42738">
        <w:rPr>
          <w:i w:val="0"/>
          <w:color w:val="auto"/>
          <w:szCs w:val="22"/>
          <w:lang w:val="hu-HU"/>
        </w:rPr>
        <w:t>klinikailag</w:t>
      </w:r>
      <w:proofErr w:type="spellEnd"/>
      <w:r w:rsidRPr="00E42738">
        <w:rPr>
          <w:i w:val="0"/>
          <w:color w:val="auto"/>
          <w:szCs w:val="22"/>
          <w:lang w:val="hu-HU"/>
        </w:rPr>
        <w:t xml:space="preserve"> jelentősek-e.</w:t>
      </w:r>
    </w:p>
    <w:p w14:paraId="3A93E1D9" w14:textId="77777777" w:rsidR="005A3EAC" w:rsidRPr="00E42738" w:rsidRDefault="005A3EAC" w:rsidP="001F0208">
      <w:pPr>
        <w:pStyle w:val="Szvegtrzs"/>
        <w:ind w:right="255"/>
        <w:jc w:val="both"/>
        <w:rPr>
          <w:i w:val="0"/>
          <w:iCs/>
          <w:color w:val="auto"/>
          <w:szCs w:val="22"/>
          <w:lang w:val="hu-HU"/>
        </w:rPr>
      </w:pPr>
    </w:p>
    <w:p w14:paraId="3A07B90D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  <w:r w:rsidRPr="00E42738">
        <w:rPr>
          <w:i/>
          <w:iCs/>
          <w:szCs w:val="22"/>
          <w:lang w:val="hu-HU"/>
        </w:rPr>
        <w:t>Alkohol</w:t>
      </w:r>
    </w:p>
    <w:p w14:paraId="537C526C" w14:textId="77777777" w:rsidR="005A3EAC" w:rsidRPr="00E42738" w:rsidRDefault="005A3EAC" w:rsidP="00F25729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Az alkohol nem alkalmazható egyidejűleg a </w:t>
      </w:r>
      <w:proofErr w:type="spellStart"/>
      <w:r w:rsidRPr="00E42738">
        <w:rPr>
          <w:szCs w:val="22"/>
          <w:lang w:val="hu-HU"/>
        </w:rPr>
        <w:t>melatoninnal</w:t>
      </w:r>
      <w:proofErr w:type="spellEnd"/>
      <w:r w:rsidRPr="00E42738">
        <w:rPr>
          <w:szCs w:val="22"/>
          <w:lang w:val="hu-HU"/>
        </w:rPr>
        <w:t xml:space="preserve">, mivel csökkentheti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alvásra gyakorolt hatását (lásd 4.2. pont).</w:t>
      </w:r>
    </w:p>
    <w:p w14:paraId="6360021F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</w:p>
    <w:p w14:paraId="76135C70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  <w:proofErr w:type="spellStart"/>
      <w:r w:rsidRPr="00E42738">
        <w:rPr>
          <w:i/>
          <w:iCs/>
          <w:szCs w:val="22"/>
          <w:lang w:val="hu-HU"/>
        </w:rPr>
        <w:t>Nifedipin</w:t>
      </w:r>
      <w:proofErr w:type="spellEnd"/>
    </w:p>
    <w:p w14:paraId="6E64F90F" w14:textId="77777777" w:rsidR="005A3EAC" w:rsidRPr="00E42738" w:rsidRDefault="005A3EAC" w:rsidP="00F25729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csökkentheti a </w:t>
      </w:r>
      <w:proofErr w:type="spellStart"/>
      <w:r w:rsidRPr="00E42738">
        <w:rPr>
          <w:szCs w:val="22"/>
          <w:lang w:val="hu-HU"/>
        </w:rPr>
        <w:t>nifedipin</w:t>
      </w:r>
      <w:proofErr w:type="spellEnd"/>
      <w:r w:rsidRPr="00E42738">
        <w:rPr>
          <w:szCs w:val="22"/>
          <w:lang w:val="hu-HU"/>
        </w:rPr>
        <w:t xml:space="preserve"> vérnyomáscsökkentő hatását, ezért óvatosságra van szükség ennek a kombinációnak az alkalmazásakor, és szükség lehet a </w:t>
      </w:r>
      <w:proofErr w:type="spellStart"/>
      <w:r w:rsidRPr="00E42738">
        <w:rPr>
          <w:szCs w:val="22"/>
          <w:lang w:val="hu-HU"/>
        </w:rPr>
        <w:t>nifedipin</w:t>
      </w:r>
      <w:proofErr w:type="spellEnd"/>
      <w:r w:rsidRPr="00E42738">
        <w:rPr>
          <w:szCs w:val="22"/>
          <w:lang w:val="hu-HU"/>
        </w:rPr>
        <w:t xml:space="preserve"> adagjának módosítására. Mivel nem ismert, hogy ez osztályhatás-e, óvatosságot kell tanúsítani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és más kalcium-</w:t>
      </w:r>
      <w:proofErr w:type="spellStart"/>
      <w:r w:rsidRPr="00E42738">
        <w:rPr>
          <w:szCs w:val="22"/>
          <w:lang w:val="hu-HU"/>
        </w:rPr>
        <w:t>antagonisták</w:t>
      </w:r>
      <w:proofErr w:type="spellEnd"/>
      <w:r w:rsidRPr="00E42738">
        <w:rPr>
          <w:szCs w:val="22"/>
          <w:lang w:val="hu-HU"/>
        </w:rPr>
        <w:t xml:space="preserve"> együttes alkalmazása esetén.</w:t>
      </w:r>
    </w:p>
    <w:p w14:paraId="1A0E38C6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</w:p>
    <w:p w14:paraId="018C253E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  <w:proofErr w:type="spellStart"/>
      <w:r w:rsidRPr="00E42738">
        <w:rPr>
          <w:i/>
          <w:iCs/>
          <w:szCs w:val="22"/>
          <w:lang w:val="hu-HU"/>
        </w:rPr>
        <w:t>Warfarin</w:t>
      </w:r>
      <w:proofErr w:type="spellEnd"/>
    </w:p>
    <w:p w14:paraId="032C2B0E" w14:textId="77777777" w:rsidR="005A3EAC" w:rsidRPr="00E42738" w:rsidRDefault="005A3EAC" w:rsidP="00F25729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Esettanulmányokból ismert, hogy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és a K-vitamin-</w:t>
      </w:r>
      <w:proofErr w:type="spellStart"/>
      <w:r w:rsidRPr="00E42738">
        <w:rPr>
          <w:szCs w:val="22"/>
          <w:lang w:val="hu-HU"/>
        </w:rPr>
        <w:t>antagonisták</w:t>
      </w:r>
      <w:proofErr w:type="spellEnd"/>
      <w:r w:rsidRPr="00E42738">
        <w:rPr>
          <w:szCs w:val="22"/>
          <w:lang w:val="hu-HU"/>
        </w:rPr>
        <w:t xml:space="preserve">, például a </w:t>
      </w:r>
      <w:proofErr w:type="spellStart"/>
      <w:r w:rsidRPr="00E42738">
        <w:rPr>
          <w:szCs w:val="22"/>
          <w:lang w:val="hu-HU"/>
        </w:rPr>
        <w:t>warfarin</w:t>
      </w:r>
      <w:proofErr w:type="spellEnd"/>
      <w:r w:rsidRPr="00E42738">
        <w:rPr>
          <w:szCs w:val="22"/>
          <w:lang w:val="hu-HU"/>
        </w:rPr>
        <w:t xml:space="preserve"> együttes alkalmazása a </w:t>
      </w:r>
      <w:proofErr w:type="spellStart"/>
      <w:r w:rsidRPr="00E42738">
        <w:rPr>
          <w:szCs w:val="22"/>
          <w:lang w:val="hu-HU"/>
        </w:rPr>
        <w:t>protrombin</w:t>
      </w:r>
      <w:proofErr w:type="spellEnd"/>
      <w:r w:rsidRPr="00E42738">
        <w:rPr>
          <w:szCs w:val="22"/>
          <w:lang w:val="hu-HU"/>
        </w:rPr>
        <w:t xml:space="preserve"> szint emelkedéséhez vagy csökkenéséhez vezethet, és egy tanulmány a VIII</w:t>
      </w:r>
      <w:proofErr w:type="gramStart"/>
      <w:r w:rsidRPr="00E42738">
        <w:rPr>
          <w:szCs w:val="22"/>
          <w:lang w:val="hu-HU"/>
        </w:rPr>
        <w:t>:C</w:t>
      </w:r>
      <w:proofErr w:type="gramEnd"/>
      <w:r w:rsidRPr="00E42738">
        <w:rPr>
          <w:szCs w:val="22"/>
          <w:lang w:val="hu-HU"/>
        </w:rPr>
        <w:t xml:space="preserve"> faktor és a </w:t>
      </w:r>
      <w:proofErr w:type="spellStart"/>
      <w:r w:rsidRPr="00E42738">
        <w:rPr>
          <w:szCs w:val="22"/>
          <w:lang w:val="hu-HU"/>
        </w:rPr>
        <w:t>fibrinogén</w:t>
      </w:r>
      <w:proofErr w:type="spellEnd"/>
      <w:r w:rsidRPr="00E42738">
        <w:rPr>
          <w:szCs w:val="22"/>
          <w:lang w:val="hu-HU"/>
        </w:rPr>
        <w:t xml:space="preserve"> szintjének csökkenését mutatta ki. A </w:t>
      </w:r>
      <w:proofErr w:type="spellStart"/>
      <w:r w:rsidRPr="00E42738">
        <w:rPr>
          <w:szCs w:val="22"/>
          <w:lang w:val="hu-HU"/>
        </w:rPr>
        <w:t>warfarin</w:t>
      </w:r>
      <w:proofErr w:type="spellEnd"/>
      <w:r w:rsidRPr="00E42738">
        <w:rPr>
          <w:szCs w:val="22"/>
          <w:lang w:val="hu-HU"/>
        </w:rPr>
        <w:t xml:space="preserve"> és más K-vitamin-</w:t>
      </w:r>
      <w:proofErr w:type="spellStart"/>
      <w:r w:rsidRPr="00E42738">
        <w:rPr>
          <w:szCs w:val="22"/>
          <w:lang w:val="hu-HU"/>
        </w:rPr>
        <w:t>antagonisták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melatoninnal</w:t>
      </w:r>
      <w:proofErr w:type="spellEnd"/>
      <w:r w:rsidRPr="00E42738">
        <w:rPr>
          <w:szCs w:val="22"/>
          <w:lang w:val="hu-HU"/>
        </w:rPr>
        <w:t xml:space="preserve"> való kombinációja az </w:t>
      </w:r>
      <w:proofErr w:type="spellStart"/>
      <w:r w:rsidRPr="00E42738">
        <w:rPr>
          <w:szCs w:val="22"/>
          <w:lang w:val="hu-HU"/>
        </w:rPr>
        <w:t>antikoaguláns</w:t>
      </w:r>
      <w:proofErr w:type="spellEnd"/>
      <w:r w:rsidRPr="00E42738">
        <w:rPr>
          <w:szCs w:val="22"/>
          <w:lang w:val="hu-HU"/>
        </w:rPr>
        <w:t xml:space="preserve"> gyógyszerek adagjának módosítását teheti szükségessé, ezért kerülendő.</w:t>
      </w:r>
    </w:p>
    <w:p w14:paraId="20732596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</w:p>
    <w:p w14:paraId="20344DD4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  <w:proofErr w:type="spellStart"/>
      <w:r w:rsidRPr="00E42738">
        <w:rPr>
          <w:i/>
          <w:iCs/>
          <w:szCs w:val="22"/>
          <w:lang w:val="hu-HU"/>
        </w:rPr>
        <w:t>Benzodiazepin</w:t>
      </w:r>
      <w:proofErr w:type="spellEnd"/>
      <w:r w:rsidRPr="00E42738">
        <w:rPr>
          <w:i/>
          <w:iCs/>
          <w:szCs w:val="22"/>
          <w:lang w:val="hu-HU"/>
        </w:rPr>
        <w:t xml:space="preserve">-típusú </w:t>
      </w:r>
      <w:proofErr w:type="spellStart"/>
      <w:r w:rsidRPr="00E42738">
        <w:rPr>
          <w:i/>
          <w:iCs/>
          <w:szCs w:val="22"/>
          <w:lang w:val="hu-HU"/>
        </w:rPr>
        <w:t>hipnotikumok</w:t>
      </w:r>
      <w:proofErr w:type="spellEnd"/>
    </w:p>
    <w:p w14:paraId="04FFE335" w14:textId="77777777" w:rsidR="005A3EAC" w:rsidRPr="00E42738" w:rsidRDefault="005A3EAC" w:rsidP="00F25729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fokozhatja a </w:t>
      </w:r>
      <w:proofErr w:type="spellStart"/>
      <w:r w:rsidRPr="00E42738">
        <w:rPr>
          <w:szCs w:val="22"/>
          <w:lang w:val="hu-HU"/>
        </w:rPr>
        <w:t>benzodiazepin</w:t>
      </w:r>
      <w:proofErr w:type="spellEnd"/>
      <w:r w:rsidRPr="00E42738">
        <w:rPr>
          <w:szCs w:val="22"/>
          <w:lang w:val="hu-HU"/>
        </w:rPr>
        <w:t xml:space="preserve"> és a nem </w:t>
      </w:r>
      <w:proofErr w:type="spellStart"/>
      <w:r w:rsidRPr="00E42738">
        <w:rPr>
          <w:szCs w:val="22"/>
          <w:lang w:val="hu-HU"/>
        </w:rPr>
        <w:t>benzodiazepin</w:t>
      </w:r>
      <w:proofErr w:type="spellEnd"/>
      <w:r w:rsidRPr="00E42738">
        <w:rPr>
          <w:szCs w:val="22"/>
          <w:lang w:val="hu-HU"/>
        </w:rPr>
        <w:t xml:space="preserve"> típusú </w:t>
      </w:r>
      <w:proofErr w:type="spellStart"/>
      <w:r w:rsidRPr="00E42738">
        <w:rPr>
          <w:szCs w:val="22"/>
          <w:lang w:val="hu-HU"/>
        </w:rPr>
        <w:t>hipnotikumok</w:t>
      </w:r>
      <w:proofErr w:type="spellEnd"/>
      <w:r w:rsidRPr="00E42738">
        <w:rPr>
          <w:szCs w:val="22"/>
          <w:lang w:val="hu-HU"/>
        </w:rPr>
        <w:t xml:space="preserve">, például a </w:t>
      </w:r>
      <w:proofErr w:type="spellStart"/>
      <w:r w:rsidRPr="00E42738">
        <w:rPr>
          <w:szCs w:val="22"/>
          <w:lang w:val="hu-HU"/>
        </w:rPr>
        <w:t>zaleplon</w:t>
      </w:r>
      <w:proofErr w:type="spellEnd"/>
      <w:r w:rsidRPr="00E42738">
        <w:rPr>
          <w:szCs w:val="22"/>
          <w:lang w:val="hu-HU"/>
        </w:rPr>
        <w:t xml:space="preserve">, a </w:t>
      </w:r>
      <w:proofErr w:type="spellStart"/>
      <w:r w:rsidRPr="00E42738">
        <w:rPr>
          <w:szCs w:val="22"/>
          <w:lang w:val="hu-HU"/>
        </w:rPr>
        <w:t>zolpidem</w:t>
      </w:r>
      <w:proofErr w:type="spellEnd"/>
      <w:r w:rsidRPr="00E42738">
        <w:rPr>
          <w:szCs w:val="22"/>
          <w:lang w:val="hu-HU"/>
        </w:rPr>
        <w:t xml:space="preserve"> és a </w:t>
      </w:r>
      <w:proofErr w:type="spellStart"/>
      <w:r w:rsidRPr="00E42738">
        <w:rPr>
          <w:szCs w:val="22"/>
          <w:lang w:val="hu-HU"/>
        </w:rPr>
        <w:t>zopiclon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szedatív</w:t>
      </w:r>
      <w:proofErr w:type="spellEnd"/>
      <w:r w:rsidRPr="00E42738">
        <w:rPr>
          <w:szCs w:val="22"/>
          <w:lang w:val="hu-HU"/>
        </w:rPr>
        <w:t xml:space="preserve"> hatását. Egy klinikai vizsgálatban egyértelmű bizonyítékok támasztották alá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retard</w:t>
      </w:r>
      <w:proofErr w:type="spellEnd"/>
      <w:r w:rsidRPr="00E42738">
        <w:rPr>
          <w:szCs w:val="22"/>
          <w:lang w:val="hu-HU"/>
        </w:rPr>
        <w:t xml:space="preserve"> tabletta és a </w:t>
      </w:r>
      <w:proofErr w:type="spellStart"/>
      <w:r w:rsidRPr="00E42738">
        <w:rPr>
          <w:szCs w:val="22"/>
          <w:lang w:val="hu-HU"/>
        </w:rPr>
        <w:t>zolpidem</w:t>
      </w:r>
      <w:proofErr w:type="spellEnd"/>
      <w:r w:rsidRPr="00E42738">
        <w:rPr>
          <w:szCs w:val="22"/>
          <w:lang w:val="hu-HU"/>
        </w:rPr>
        <w:t xml:space="preserve"> közötti átmeneti </w:t>
      </w:r>
      <w:proofErr w:type="spellStart"/>
      <w:r w:rsidRPr="00E42738">
        <w:rPr>
          <w:szCs w:val="22"/>
          <w:lang w:val="hu-HU"/>
        </w:rPr>
        <w:t>farmakodinamikai</w:t>
      </w:r>
      <w:proofErr w:type="spellEnd"/>
      <w:r w:rsidRPr="00E42738">
        <w:rPr>
          <w:szCs w:val="22"/>
          <w:lang w:val="hu-HU"/>
        </w:rPr>
        <w:t xml:space="preserve"> kölcsönhatást egy órával az egyidejű adagolás után. Az egyidejű adagolás a </w:t>
      </w:r>
      <w:proofErr w:type="spellStart"/>
      <w:r w:rsidRPr="00E42738">
        <w:rPr>
          <w:szCs w:val="22"/>
          <w:lang w:val="hu-HU"/>
        </w:rPr>
        <w:t>zolpidem</w:t>
      </w:r>
      <w:proofErr w:type="spellEnd"/>
      <w:r w:rsidRPr="00E42738">
        <w:rPr>
          <w:szCs w:val="22"/>
          <w:lang w:val="hu-HU"/>
        </w:rPr>
        <w:t xml:space="preserve"> önmagában történő alkalmazásához képest fokozottabb figyelemcsökkenést, memóriazavarokat és koordinációs zavarokat okozott.</w:t>
      </w:r>
    </w:p>
    <w:p w14:paraId="200AA8AF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</w:p>
    <w:p w14:paraId="2B919FC0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  <w:proofErr w:type="spellStart"/>
      <w:r w:rsidRPr="00E42738">
        <w:rPr>
          <w:i/>
          <w:iCs/>
          <w:szCs w:val="22"/>
          <w:lang w:val="hu-HU"/>
        </w:rPr>
        <w:t>Tioridazin</w:t>
      </w:r>
      <w:proofErr w:type="spellEnd"/>
      <w:r w:rsidRPr="00E42738">
        <w:rPr>
          <w:i/>
          <w:iCs/>
          <w:szCs w:val="22"/>
          <w:lang w:val="hu-HU"/>
        </w:rPr>
        <w:t>/</w:t>
      </w:r>
      <w:proofErr w:type="spellStart"/>
      <w:r w:rsidRPr="00E42738">
        <w:rPr>
          <w:i/>
          <w:iCs/>
          <w:szCs w:val="22"/>
          <w:lang w:val="hu-HU"/>
        </w:rPr>
        <w:t>imipramin</w:t>
      </w:r>
      <w:proofErr w:type="spellEnd"/>
    </w:p>
    <w:p w14:paraId="7512B724" w14:textId="77777777" w:rsidR="005A3EAC" w:rsidRPr="00E42738" w:rsidRDefault="005A3EAC" w:rsidP="00F25729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fokozhatja az álmosságot és a feladatok elvégzésére való képtelenséget, ha </w:t>
      </w:r>
      <w:proofErr w:type="spellStart"/>
      <w:r w:rsidRPr="00E42738">
        <w:rPr>
          <w:szCs w:val="22"/>
          <w:lang w:val="hu-HU"/>
        </w:rPr>
        <w:t>tioridazinnal</w:t>
      </w:r>
      <w:proofErr w:type="spellEnd"/>
      <w:r w:rsidRPr="00E42738">
        <w:rPr>
          <w:szCs w:val="22"/>
          <w:lang w:val="hu-HU"/>
        </w:rPr>
        <w:t xml:space="preserve"> vagy </w:t>
      </w:r>
      <w:proofErr w:type="spellStart"/>
      <w:r w:rsidRPr="00E42738">
        <w:rPr>
          <w:szCs w:val="22"/>
          <w:lang w:val="hu-HU"/>
        </w:rPr>
        <w:t>imipraminnal</w:t>
      </w:r>
      <w:proofErr w:type="spellEnd"/>
      <w:r w:rsidRPr="00E42738">
        <w:rPr>
          <w:szCs w:val="22"/>
          <w:lang w:val="hu-HU"/>
        </w:rPr>
        <w:t xml:space="preserve"> együtt alkalmazzák.</w:t>
      </w:r>
    </w:p>
    <w:p w14:paraId="4721BCEE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</w:p>
    <w:p w14:paraId="5588989B" w14:textId="3637D9A6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  <w:r w:rsidRPr="00E42738">
        <w:rPr>
          <w:i/>
          <w:iCs/>
          <w:szCs w:val="22"/>
          <w:lang w:val="hu-HU"/>
        </w:rPr>
        <w:t>NSAID-</w:t>
      </w:r>
      <w:proofErr w:type="spellStart"/>
      <w:r w:rsidR="00452543" w:rsidRPr="00E42738">
        <w:rPr>
          <w:i/>
          <w:iCs/>
          <w:szCs w:val="22"/>
          <w:lang w:val="hu-HU"/>
        </w:rPr>
        <w:t>e</w:t>
      </w:r>
      <w:r w:rsidRPr="00E42738">
        <w:rPr>
          <w:i/>
          <w:iCs/>
          <w:szCs w:val="22"/>
          <w:lang w:val="hu-HU"/>
        </w:rPr>
        <w:t>k</w:t>
      </w:r>
      <w:proofErr w:type="spellEnd"/>
    </w:p>
    <w:p w14:paraId="3BB6A0D9" w14:textId="656C662E" w:rsidR="005A3EAC" w:rsidRPr="00E42738" w:rsidRDefault="005A3EAC" w:rsidP="00F25729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Az esti órákban szedett </w:t>
      </w:r>
      <w:proofErr w:type="spellStart"/>
      <w:r w:rsidRPr="00E42738">
        <w:rPr>
          <w:szCs w:val="22"/>
          <w:lang w:val="hu-HU"/>
        </w:rPr>
        <w:t>prosztaglandin</w:t>
      </w:r>
      <w:proofErr w:type="spellEnd"/>
      <w:r w:rsidRPr="00E42738">
        <w:rPr>
          <w:szCs w:val="22"/>
          <w:lang w:val="hu-HU"/>
        </w:rPr>
        <w:t xml:space="preserve">-szintézis-gátlók (NSAID-ok), mint például az </w:t>
      </w:r>
      <w:proofErr w:type="spellStart"/>
      <w:r w:rsidRPr="00E42738">
        <w:rPr>
          <w:szCs w:val="22"/>
          <w:lang w:val="hu-HU"/>
        </w:rPr>
        <w:t>acetilszalicilsav</w:t>
      </w:r>
      <w:proofErr w:type="spellEnd"/>
      <w:r w:rsidRPr="00E42738">
        <w:rPr>
          <w:szCs w:val="22"/>
          <w:lang w:val="hu-HU"/>
        </w:rPr>
        <w:t xml:space="preserve"> és az </w:t>
      </w:r>
      <w:proofErr w:type="spellStart"/>
      <w:r w:rsidRPr="00E42738">
        <w:rPr>
          <w:szCs w:val="22"/>
          <w:lang w:val="hu-HU"/>
        </w:rPr>
        <w:t>ibuprof</w:t>
      </w:r>
      <w:r w:rsidR="00DC4BD3">
        <w:rPr>
          <w:szCs w:val="22"/>
          <w:lang w:val="hu-HU"/>
        </w:rPr>
        <w:t>é</w:t>
      </w:r>
      <w:r w:rsidRPr="00E42738">
        <w:rPr>
          <w:szCs w:val="22"/>
          <w:lang w:val="hu-HU"/>
        </w:rPr>
        <w:t>n</w:t>
      </w:r>
      <w:proofErr w:type="spellEnd"/>
      <w:r w:rsidRPr="00E42738">
        <w:rPr>
          <w:szCs w:val="22"/>
          <w:lang w:val="hu-HU"/>
        </w:rPr>
        <w:t xml:space="preserve">, csökkenthetik az endogén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>-szintet. Ha lehetséges, az NSAID-ok esti adagolását kerülni kell.</w:t>
      </w:r>
    </w:p>
    <w:p w14:paraId="51C8A332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</w:p>
    <w:p w14:paraId="30033B22" w14:textId="77777777" w:rsidR="005A3EAC" w:rsidRPr="00E42738" w:rsidRDefault="005A3EAC" w:rsidP="00F25729">
      <w:pPr>
        <w:spacing w:line="240" w:lineRule="auto"/>
        <w:ind w:right="141"/>
        <w:rPr>
          <w:i/>
          <w:iCs/>
          <w:szCs w:val="22"/>
          <w:lang w:val="hu-HU"/>
        </w:rPr>
      </w:pPr>
      <w:r w:rsidRPr="00E42738">
        <w:rPr>
          <w:i/>
          <w:iCs/>
          <w:szCs w:val="22"/>
          <w:lang w:val="hu-HU"/>
        </w:rPr>
        <w:t>Béta-blokkolók</w:t>
      </w:r>
    </w:p>
    <w:p w14:paraId="6141943A" w14:textId="0A98DCF6" w:rsidR="005A3EAC" w:rsidRPr="00E42738" w:rsidRDefault="005A3EAC" w:rsidP="00F25729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béta-blokkolók csökkenthetik az endogén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felszabadulását, ezért reggel kell </w:t>
      </w:r>
      <w:r w:rsidR="00E82038">
        <w:rPr>
          <w:szCs w:val="22"/>
          <w:lang w:val="hu-HU"/>
        </w:rPr>
        <w:t>bevenni</w:t>
      </w:r>
      <w:r w:rsidR="00E82038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őket.</w:t>
      </w:r>
    </w:p>
    <w:p w14:paraId="20465ECF" w14:textId="2BE04EC3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46AFE1AC" w14:textId="77777777" w:rsidR="001D29E6" w:rsidRPr="00E42738" w:rsidRDefault="001D29E6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4.6</w:t>
      </w:r>
      <w:r w:rsidRPr="00E42738">
        <w:rPr>
          <w:b/>
          <w:szCs w:val="22"/>
          <w:lang w:val="hu-HU"/>
        </w:rPr>
        <w:tab/>
      </w:r>
      <w:r w:rsidR="00844778" w:rsidRPr="00E42738">
        <w:rPr>
          <w:b/>
          <w:szCs w:val="22"/>
          <w:lang w:val="hu-HU"/>
        </w:rPr>
        <w:t>Termékenység, terhesség és szoptatás</w:t>
      </w:r>
    </w:p>
    <w:p w14:paraId="64715F58" w14:textId="77777777" w:rsidR="00C53ACC" w:rsidRPr="00E42738" w:rsidRDefault="00C53ACC" w:rsidP="00303978">
      <w:pPr>
        <w:spacing w:line="240" w:lineRule="auto"/>
        <w:ind w:right="141"/>
        <w:rPr>
          <w:i/>
          <w:szCs w:val="22"/>
          <w:lang w:val="hu-HU"/>
        </w:rPr>
      </w:pPr>
    </w:p>
    <w:p w14:paraId="6C63A754" w14:textId="77777777" w:rsidR="00C53ACC" w:rsidRPr="00E42738" w:rsidRDefault="00844778" w:rsidP="00303978">
      <w:pPr>
        <w:tabs>
          <w:tab w:val="clear" w:pos="567"/>
        </w:tabs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Terhesség</w:t>
      </w:r>
    </w:p>
    <w:p w14:paraId="46174517" w14:textId="25619293" w:rsidR="006F5D38" w:rsidRPr="00E42738" w:rsidRDefault="00844778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="00BC1438">
        <w:rPr>
          <w:szCs w:val="22"/>
          <w:lang w:val="hu-HU"/>
        </w:rPr>
        <w:t xml:space="preserve"> terhes nőknél történő alkalmazásáról nincsenek adatok, vagy korlátozott mennyiségű adat áll rendelkezésre.</w:t>
      </w:r>
      <w:r w:rsidR="009D7FF9" w:rsidRPr="00E42738">
        <w:rPr>
          <w:szCs w:val="22"/>
          <w:lang w:val="hu-HU"/>
        </w:rPr>
        <w:t xml:space="preserve"> </w:t>
      </w:r>
    </w:p>
    <w:p w14:paraId="05C25BB3" w14:textId="2B40D6A3" w:rsidR="003938FD" w:rsidRPr="00E42738" w:rsidRDefault="003938FD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Az </w:t>
      </w:r>
      <w:proofErr w:type="spellStart"/>
      <w:r w:rsidRPr="00E42738">
        <w:rPr>
          <w:szCs w:val="22"/>
          <w:lang w:val="hu-HU"/>
        </w:rPr>
        <w:t>exogén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</w:t>
      </w:r>
      <w:r w:rsidR="00BC1438">
        <w:rPr>
          <w:szCs w:val="22"/>
          <w:lang w:val="hu-HU"/>
        </w:rPr>
        <w:t>könnyen</w:t>
      </w:r>
      <w:r w:rsidR="00BC1438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átjut a humán placentán.</w:t>
      </w:r>
    </w:p>
    <w:p w14:paraId="0751A1E2" w14:textId="4E1119C9" w:rsidR="005A3EAC" w:rsidRPr="00E42738" w:rsidRDefault="00BC1438" w:rsidP="00367209">
      <w:pPr>
        <w:rPr>
          <w:szCs w:val="22"/>
          <w:lang w:val="hu-HU"/>
        </w:rPr>
      </w:pPr>
      <w:r w:rsidRPr="00BC1438">
        <w:rPr>
          <w:szCs w:val="22"/>
          <w:lang w:val="hu-HU"/>
        </w:rPr>
        <w:t>Az állatokkal végzett vizsgálatokból nem áll rendelkezésre elegendő adat a reprodukciós toxicitás megítéléséhez</w:t>
      </w:r>
      <w:r w:rsidR="005A3EAC" w:rsidRPr="00E42738">
        <w:rPr>
          <w:szCs w:val="22"/>
          <w:lang w:val="hu-HU"/>
        </w:rPr>
        <w:t xml:space="preserve">. A </w:t>
      </w:r>
      <w:proofErr w:type="spellStart"/>
      <w:r>
        <w:rPr>
          <w:szCs w:val="22"/>
          <w:lang w:val="hu-HU"/>
        </w:rPr>
        <w:t>Melatonin</w:t>
      </w:r>
      <w:proofErr w:type="spellEnd"/>
      <w:r>
        <w:rPr>
          <w:szCs w:val="22"/>
          <w:lang w:val="hu-HU"/>
        </w:rPr>
        <w:t xml:space="preserve"> Vitabalans</w:t>
      </w:r>
      <w:r w:rsidR="005A3EAC" w:rsidRPr="00E42738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alkalmazása </w:t>
      </w:r>
      <w:r w:rsidR="005A3EAC" w:rsidRPr="00E42738">
        <w:rPr>
          <w:szCs w:val="22"/>
          <w:lang w:val="hu-HU"/>
        </w:rPr>
        <w:t xml:space="preserve">nem </w:t>
      </w:r>
      <w:r>
        <w:rPr>
          <w:szCs w:val="22"/>
          <w:lang w:val="hu-HU"/>
        </w:rPr>
        <w:t>javasolt</w:t>
      </w:r>
      <w:r w:rsidRPr="00E42738">
        <w:rPr>
          <w:szCs w:val="22"/>
          <w:lang w:val="hu-HU"/>
        </w:rPr>
        <w:t xml:space="preserve"> </w:t>
      </w:r>
      <w:r w:rsidR="005A3EAC" w:rsidRPr="00E42738">
        <w:rPr>
          <w:szCs w:val="22"/>
          <w:lang w:val="hu-HU"/>
        </w:rPr>
        <w:t xml:space="preserve">terhesség alatt </w:t>
      </w:r>
      <w:r w:rsidRPr="00BC1438">
        <w:rPr>
          <w:szCs w:val="22"/>
          <w:lang w:val="hu-HU"/>
        </w:rPr>
        <w:t>és olyan</w:t>
      </w:r>
      <w:r>
        <w:rPr>
          <w:szCs w:val="22"/>
          <w:lang w:val="hu-HU"/>
        </w:rPr>
        <w:t xml:space="preserve"> fogamzóképes nők esetében</w:t>
      </w:r>
      <w:r w:rsidR="005A3EAC" w:rsidRPr="00E42738">
        <w:rPr>
          <w:szCs w:val="22"/>
          <w:lang w:val="hu-HU"/>
        </w:rPr>
        <w:t>, akik nem alkalmaznak fogamzásgátlást (lásd 5.3</w:t>
      </w:r>
      <w:r>
        <w:rPr>
          <w:szCs w:val="22"/>
          <w:lang w:val="hu-HU"/>
        </w:rPr>
        <w:t xml:space="preserve"> pont</w:t>
      </w:r>
      <w:r w:rsidR="005A3EAC" w:rsidRPr="00E42738">
        <w:rPr>
          <w:szCs w:val="22"/>
          <w:lang w:val="hu-HU"/>
        </w:rPr>
        <w:t>).</w:t>
      </w:r>
    </w:p>
    <w:p w14:paraId="6E073DF8" w14:textId="61BC2282" w:rsidR="001F0208" w:rsidRPr="00E42738" w:rsidRDefault="001F0208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</w:p>
    <w:p w14:paraId="3207D986" w14:textId="77777777" w:rsidR="00775B5A" w:rsidRPr="00E42738" w:rsidRDefault="00775B5A" w:rsidP="00303978">
      <w:pPr>
        <w:keepNext/>
        <w:ind w:right="141"/>
        <w:rPr>
          <w:szCs w:val="22"/>
          <w:u w:val="single"/>
          <w:lang w:val="hu-HU" w:eastAsia="ar-SA"/>
        </w:rPr>
      </w:pPr>
      <w:r w:rsidRPr="00E42738">
        <w:rPr>
          <w:szCs w:val="22"/>
          <w:u w:val="single"/>
          <w:lang w:val="hu-HU"/>
        </w:rPr>
        <w:t>Szoptatás</w:t>
      </w:r>
    </w:p>
    <w:p w14:paraId="03A035BC" w14:textId="77777777" w:rsidR="005A3EAC" w:rsidRPr="00E42738" w:rsidRDefault="005A3EAC" w:rsidP="00367209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Az endogén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kiválasztódik</w:t>
      </w:r>
      <w:proofErr w:type="spellEnd"/>
      <w:r w:rsidRPr="00E42738">
        <w:rPr>
          <w:szCs w:val="22"/>
          <w:lang w:val="hu-HU"/>
        </w:rPr>
        <w:t xml:space="preserve"> az anyatejbe.</w:t>
      </w:r>
    </w:p>
    <w:p w14:paraId="5C7DE7F1" w14:textId="699634DA" w:rsidR="005A3EAC" w:rsidRPr="00E42738" w:rsidRDefault="005A3EAC" w:rsidP="00367209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anyatejbe történő </w:t>
      </w:r>
      <w:r w:rsidR="00BC1438" w:rsidRPr="00BC1438">
        <w:rPr>
          <w:szCs w:val="22"/>
          <w:lang w:val="hu-HU"/>
        </w:rPr>
        <w:t>kiválasztódásával kapcsolatban nem áll rendelkezésre elegendő mennyiségű</w:t>
      </w:r>
      <w:r w:rsidR="00BC1438" w:rsidRPr="00BC1438" w:rsidDel="00BC14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információ. A szoptatott gyermek</w:t>
      </w:r>
      <w:r w:rsidR="00BC1438">
        <w:rPr>
          <w:szCs w:val="22"/>
          <w:lang w:val="hu-HU"/>
        </w:rPr>
        <w:t xml:space="preserve"> </w:t>
      </w:r>
      <w:r w:rsidR="00BC1438" w:rsidRPr="00BC1438">
        <w:rPr>
          <w:szCs w:val="22"/>
          <w:lang w:val="hu-HU"/>
        </w:rPr>
        <w:t>vonatkozásában a kockázatot nem lehet kizárni</w:t>
      </w:r>
      <w:r w:rsidRPr="00E42738">
        <w:rPr>
          <w:szCs w:val="22"/>
          <w:lang w:val="hu-HU"/>
        </w:rPr>
        <w:t xml:space="preserve">. A </w:t>
      </w:r>
      <w:proofErr w:type="spellStart"/>
      <w:r w:rsidR="00BC1438">
        <w:rPr>
          <w:szCs w:val="22"/>
          <w:lang w:val="hu-HU"/>
        </w:rPr>
        <w:t>Melatonin</w:t>
      </w:r>
      <w:proofErr w:type="spellEnd"/>
      <w:r w:rsidR="00BC1438">
        <w:rPr>
          <w:szCs w:val="22"/>
          <w:lang w:val="hu-HU"/>
        </w:rPr>
        <w:t xml:space="preserve"> Vitabalans</w:t>
      </w:r>
      <w:r w:rsidRPr="00E42738">
        <w:rPr>
          <w:szCs w:val="22"/>
          <w:lang w:val="hu-HU"/>
        </w:rPr>
        <w:t xml:space="preserve"> nem alkalmazható</w:t>
      </w:r>
      <w:r w:rsidR="00BC1438">
        <w:rPr>
          <w:szCs w:val="22"/>
          <w:lang w:val="hu-HU"/>
        </w:rPr>
        <w:t xml:space="preserve"> a szoptatás időszakában</w:t>
      </w:r>
      <w:r w:rsidRPr="00E42738">
        <w:rPr>
          <w:szCs w:val="22"/>
          <w:lang w:val="hu-HU"/>
        </w:rPr>
        <w:t>.</w:t>
      </w:r>
    </w:p>
    <w:p w14:paraId="0B707DCA" w14:textId="6537EC94" w:rsidR="00C5574C" w:rsidRPr="00E42738" w:rsidRDefault="00C5574C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</w:p>
    <w:p w14:paraId="759670B1" w14:textId="77777777" w:rsidR="0010289A" w:rsidRPr="00E42738" w:rsidRDefault="00775B5A" w:rsidP="00303978">
      <w:pPr>
        <w:tabs>
          <w:tab w:val="clear" w:pos="567"/>
        </w:tabs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Termékenység</w:t>
      </w:r>
    </w:p>
    <w:p w14:paraId="0BF39D8F" w14:textId="4276777F" w:rsidR="005A3EAC" w:rsidRPr="00E42738" w:rsidRDefault="005A3EAC" w:rsidP="00367209">
      <w:pPr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termékenységre gyakorolt hatásáról nagyon kevés klinikai adat áll rendelkezésre. Állatkísérletek kimutatták, hogy a spermiumképződésre gyakorolt hatása az emberi adagoknál magasabb és hosszabb ideig tartó adagok esetén jelentkezik (lásd 5.3</w:t>
      </w:r>
      <w:r w:rsidR="00DC4BD3">
        <w:rPr>
          <w:szCs w:val="22"/>
          <w:lang w:val="hu-HU"/>
        </w:rPr>
        <w:t xml:space="preserve"> pont</w:t>
      </w:r>
      <w:r w:rsidRPr="00E42738">
        <w:rPr>
          <w:szCs w:val="22"/>
          <w:lang w:val="hu-HU"/>
        </w:rPr>
        <w:t>).</w:t>
      </w:r>
    </w:p>
    <w:p w14:paraId="305DF550" w14:textId="1BF02D6D" w:rsidR="001D29E6" w:rsidRPr="00E42738" w:rsidRDefault="001D29E6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</w:p>
    <w:p w14:paraId="1F98D73B" w14:textId="77777777" w:rsidR="00775B5A" w:rsidRPr="00E42738" w:rsidRDefault="001D29E6" w:rsidP="00303978">
      <w:pPr>
        <w:pStyle w:val="WW-Szvegtrzsbehzssal2"/>
        <w:keepNext/>
        <w:ind w:right="141"/>
        <w:rPr>
          <w:szCs w:val="22"/>
        </w:rPr>
      </w:pPr>
      <w:r w:rsidRPr="00E42738">
        <w:rPr>
          <w:szCs w:val="22"/>
        </w:rPr>
        <w:t>4.7</w:t>
      </w:r>
      <w:r w:rsidRPr="00E42738">
        <w:rPr>
          <w:b w:val="0"/>
          <w:szCs w:val="22"/>
        </w:rPr>
        <w:tab/>
      </w:r>
      <w:r w:rsidR="00775B5A" w:rsidRPr="00E42738">
        <w:rPr>
          <w:szCs w:val="22"/>
        </w:rPr>
        <w:t>A készítmény hatásai a gépjárművezetéshez és a gépek kezeléséhez szükséges képességekre</w:t>
      </w:r>
    </w:p>
    <w:p w14:paraId="4585ABC1" w14:textId="77777777" w:rsidR="00775B5A" w:rsidRPr="00E42738" w:rsidRDefault="00775B5A" w:rsidP="00303978">
      <w:pPr>
        <w:keepNext/>
        <w:ind w:right="141"/>
        <w:rPr>
          <w:szCs w:val="22"/>
          <w:lang w:val="hu-HU"/>
        </w:rPr>
      </w:pPr>
    </w:p>
    <w:p w14:paraId="068C194A" w14:textId="1E257ED7" w:rsidR="0028106E" w:rsidRPr="00E42738" w:rsidRDefault="00775B5A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</w:t>
      </w:r>
      <w:r w:rsidR="009F3884" w:rsidRPr="00E42738">
        <w:rPr>
          <w:szCs w:val="22"/>
          <w:lang w:val="hu-HU"/>
        </w:rPr>
        <w:t>Vitabalans</w:t>
      </w:r>
      <w:r w:rsidR="0028106E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közepes mértékben befolyásolja a gépjárművezetéshez és gépek kezeléséhez szükséges képességeket.</w:t>
      </w:r>
      <w:r w:rsidR="00EE419C" w:rsidRPr="00E42738">
        <w:rPr>
          <w:szCs w:val="22"/>
          <w:lang w:val="hu-HU"/>
        </w:rPr>
        <w:t xml:space="preserve"> </w:t>
      </w:r>
      <w:r w:rsidR="005A3EAC" w:rsidRPr="00E42738">
        <w:rPr>
          <w:szCs w:val="22"/>
          <w:lang w:val="hu-HU"/>
        </w:rPr>
        <w:t xml:space="preserve">A </w:t>
      </w:r>
      <w:proofErr w:type="spellStart"/>
      <w:r w:rsidR="00BC1438">
        <w:rPr>
          <w:szCs w:val="22"/>
          <w:lang w:val="hu-HU"/>
        </w:rPr>
        <w:t>Melatonin</w:t>
      </w:r>
      <w:proofErr w:type="spellEnd"/>
      <w:r w:rsidR="00BC1438">
        <w:rPr>
          <w:szCs w:val="22"/>
          <w:lang w:val="hu-HU"/>
        </w:rPr>
        <w:t xml:space="preserve"> Vitabalans</w:t>
      </w:r>
      <w:r w:rsidR="005A3EAC" w:rsidRPr="00E42738">
        <w:rPr>
          <w:szCs w:val="22"/>
          <w:lang w:val="hu-HU"/>
        </w:rPr>
        <w:t xml:space="preserve"> álmosságot okozhat és órákig ronthatja az éberséget; ezért a </w:t>
      </w:r>
      <w:r w:rsidR="00DC4BD3">
        <w:rPr>
          <w:szCs w:val="22"/>
          <w:lang w:val="hu-HU"/>
        </w:rPr>
        <w:t>készítményt</w:t>
      </w:r>
      <w:r w:rsidR="00DC4BD3" w:rsidRPr="00E42738">
        <w:rPr>
          <w:szCs w:val="22"/>
          <w:lang w:val="hu-HU"/>
        </w:rPr>
        <w:t xml:space="preserve"> </w:t>
      </w:r>
      <w:r w:rsidR="005A3EAC" w:rsidRPr="00E42738">
        <w:rPr>
          <w:szCs w:val="22"/>
          <w:lang w:val="hu-HU"/>
        </w:rPr>
        <w:t>óvatosan kell alkalmazni, ha az álmosság hatása biztonsági kockázattal járhat.</w:t>
      </w:r>
    </w:p>
    <w:p w14:paraId="785DB9D5" w14:textId="77777777" w:rsidR="001B3A0C" w:rsidRPr="00E42738" w:rsidRDefault="001B3A0C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</w:p>
    <w:p w14:paraId="47B2F0F7" w14:textId="77777777" w:rsidR="001D29E6" w:rsidRPr="00E42738" w:rsidRDefault="0028106E" w:rsidP="00303978">
      <w:pPr>
        <w:numPr>
          <w:ilvl w:val="1"/>
          <w:numId w:val="10"/>
        </w:numPr>
        <w:spacing w:line="240" w:lineRule="auto"/>
        <w:ind w:right="141"/>
        <w:rPr>
          <w:b/>
          <w:bCs/>
          <w:szCs w:val="22"/>
          <w:lang w:val="hu-HU"/>
        </w:rPr>
      </w:pPr>
      <w:r w:rsidRPr="00E42738">
        <w:rPr>
          <w:b/>
          <w:bCs/>
          <w:szCs w:val="22"/>
          <w:lang w:val="hu-HU"/>
        </w:rPr>
        <w:t>Nemkívánatos hatások, mellékhatások</w:t>
      </w:r>
    </w:p>
    <w:p w14:paraId="36D31FB4" w14:textId="77777777" w:rsidR="00323FE8" w:rsidRPr="00E42738" w:rsidRDefault="00323FE8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</w:p>
    <w:p w14:paraId="06BF1E9D" w14:textId="77777777" w:rsidR="005A3EAC" w:rsidRPr="00E42738" w:rsidRDefault="005A3EAC" w:rsidP="00367209">
      <w:pPr>
        <w:tabs>
          <w:tab w:val="clear" w:pos="567"/>
        </w:tabs>
        <w:spacing w:line="240" w:lineRule="auto"/>
        <w:ind w:right="141"/>
        <w:rPr>
          <w:szCs w:val="22"/>
          <w:u w:val="single"/>
          <w:lang w:val="hu-HU" w:eastAsia="pl-PL"/>
        </w:rPr>
      </w:pPr>
      <w:r w:rsidRPr="00E42738">
        <w:rPr>
          <w:szCs w:val="22"/>
          <w:u w:val="single"/>
          <w:lang w:val="hu-HU" w:eastAsia="pl-PL"/>
        </w:rPr>
        <w:t>A biztonságossági profil összefoglalása</w:t>
      </w:r>
    </w:p>
    <w:p w14:paraId="2548ED11" w14:textId="77777777" w:rsidR="005A3EAC" w:rsidRPr="00E42738" w:rsidRDefault="005A3EAC" w:rsidP="00367209">
      <w:pPr>
        <w:tabs>
          <w:tab w:val="clear" w:pos="567"/>
        </w:tabs>
        <w:spacing w:line="240" w:lineRule="auto"/>
        <w:ind w:right="141"/>
        <w:rPr>
          <w:szCs w:val="22"/>
          <w:lang w:val="hu-HU" w:eastAsia="pl-PL"/>
        </w:rPr>
      </w:pPr>
      <w:r w:rsidRPr="00E42738">
        <w:rPr>
          <w:szCs w:val="22"/>
          <w:lang w:val="hu-HU" w:eastAsia="pl-PL"/>
        </w:rPr>
        <w:t xml:space="preserve">A </w:t>
      </w:r>
      <w:proofErr w:type="spellStart"/>
      <w:r w:rsidRPr="00E42738">
        <w:rPr>
          <w:szCs w:val="22"/>
          <w:lang w:val="hu-HU" w:eastAsia="pl-PL"/>
        </w:rPr>
        <w:t>melatonint</w:t>
      </w:r>
      <w:proofErr w:type="spellEnd"/>
      <w:r w:rsidRPr="00E42738">
        <w:rPr>
          <w:szCs w:val="22"/>
          <w:lang w:val="hu-HU" w:eastAsia="pl-PL"/>
        </w:rPr>
        <w:t xml:space="preserve"> értékelő klinikai vizsgálatokban nagyon kevés mellékhatásról számoltak be. Összességében nem áll rendelkezésre elegendő adat a </w:t>
      </w:r>
      <w:proofErr w:type="spellStart"/>
      <w:r w:rsidRPr="00E42738">
        <w:rPr>
          <w:szCs w:val="22"/>
          <w:lang w:val="hu-HU" w:eastAsia="pl-PL"/>
        </w:rPr>
        <w:t>melatonin</w:t>
      </w:r>
      <w:proofErr w:type="spellEnd"/>
      <w:r w:rsidRPr="00E42738">
        <w:rPr>
          <w:szCs w:val="22"/>
          <w:lang w:val="hu-HU" w:eastAsia="pl-PL"/>
        </w:rPr>
        <w:t xml:space="preserve"> rövid távú alkalmazása mellékhatásainak előfordulási gyakoriságának értékeléséhez. Lehetséges mellékhatások: fejfájás, hányinger, étvágytalanság, szédülés, nappali álmosság és tájékozódási zavarok felnőtteknél és gyermekeknél egyaránt.</w:t>
      </w:r>
    </w:p>
    <w:p w14:paraId="7290C4D7" w14:textId="77777777" w:rsidR="005A3EAC" w:rsidRPr="00E42738" w:rsidRDefault="005A3EAC" w:rsidP="00367209">
      <w:pPr>
        <w:tabs>
          <w:tab w:val="clear" w:pos="567"/>
        </w:tabs>
        <w:spacing w:line="240" w:lineRule="auto"/>
        <w:ind w:right="141"/>
        <w:rPr>
          <w:szCs w:val="22"/>
          <w:u w:val="single"/>
          <w:lang w:val="hu-HU" w:eastAsia="pl-PL"/>
        </w:rPr>
      </w:pPr>
      <w:r w:rsidRPr="00E42738">
        <w:rPr>
          <w:szCs w:val="22"/>
          <w:u w:val="single"/>
          <w:lang w:val="hu-HU" w:eastAsia="pl-PL"/>
        </w:rPr>
        <w:t xml:space="preserve">  </w:t>
      </w:r>
    </w:p>
    <w:p w14:paraId="584FFAA4" w14:textId="77777777" w:rsidR="005A3EAC" w:rsidRPr="00E42738" w:rsidRDefault="005A3EAC" w:rsidP="00367209">
      <w:pPr>
        <w:tabs>
          <w:tab w:val="clear" w:pos="567"/>
        </w:tabs>
        <w:spacing w:line="240" w:lineRule="auto"/>
        <w:ind w:right="141"/>
        <w:rPr>
          <w:szCs w:val="22"/>
          <w:lang w:val="hu-HU" w:eastAsia="pl-PL"/>
        </w:rPr>
      </w:pPr>
      <w:r w:rsidRPr="00E42738">
        <w:rPr>
          <w:szCs w:val="22"/>
          <w:lang w:val="hu-HU" w:eastAsia="pl-PL"/>
        </w:rPr>
        <w:t xml:space="preserve">Különböző alvászavarok kezelésére alkalmazott </w:t>
      </w:r>
      <w:proofErr w:type="spellStart"/>
      <w:r w:rsidRPr="00E42738">
        <w:rPr>
          <w:szCs w:val="22"/>
          <w:lang w:val="hu-HU" w:eastAsia="pl-PL"/>
        </w:rPr>
        <w:t>melatonin</w:t>
      </w:r>
      <w:proofErr w:type="spellEnd"/>
      <w:r w:rsidRPr="00E42738">
        <w:rPr>
          <w:szCs w:val="22"/>
          <w:lang w:val="hu-HU" w:eastAsia="pl-PL"/>
        </w:rPr>
        <w:t xml:space="preserve"> esetében számos mellékhatásról számoltak be. Az összes mellékhatás ritka vagy nagyon ritka, vagy előfordulási gyakoriságuk nem ismert.</w:t>
      </w:r>
    </w:p>
    <w:p w14:paraId="7A5AB742" w14:textId="0F4F5872" w:rsidR="002119F8" w:rsidRPr="00E42738" w:rsidRDefault="002119F8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</w:p>
    <w:p w14:paraId="05354D33" w14:textId="77777777" w:rsidR="009E2642" w:rsidRPr="00E42738" w:rsidRDefault="002119F8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Az egyes gyakorisági csoportosításoknál a nemkívánatos hatásokat a csökkenő súlyosság sorrendjében mutatjuk be</w:t>
      </w:r>
      <w:r w:rsidR="009E2642" w:rsidRPr="00E42738">
        <w:rPr>
          <w:szCs w:val="22"/>
          <w:lang w:val="hu-HU"/>
        </w:rPr>
        <w:t>.</w:t>
      </w:r>
    </w:p>
    <w:p w14:paraId="68DF587E" w14:textId="77777777" w:rsidR="009E2642" w:rsidRPr="00E42738" w:rsidRDefault="009E2642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</w:p>
    <w:p w14:paraId="5B52D81A" w14:textId="522D3DAA" w:rsidR="009E2642" w:rsidRPr="00E42738" w:rsidRDefault="002119F8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Nagyon </w:t>
      </w:r>
      <w:r w:rsidR="00A3731B" w:rsidRPr="00E42738">
        <w:rPr>
          <w:szCs w:val="22"/>
          <w:lang w:val="hu-HU"/>
        </w:rPr>
        <w:t>gyakori (</w:t>
      </w:r>
      <w:r w:rsidR="00A3731B" w:rsidRPr="00E42738">
        <w:rPr>
          <w:bCs/>
          <w:i/>
          <w:iCs/>
          <w:szCs w:val="22"/>
          <w:lang w:val="hu-HU"/>
        </w:rPr>
        <w:t>≥</w:t>
      </w:r>
      <w:r w:rsidR="00A3731B" w:rsidRPr="00E42738">
        <w:rPr>
          <w:szCs w:val="22"/>
          <w:lang w:val="hu-HU"/>
        </w:rPr>
        <w:t>1/10), gyakori (</w:t>
      </w:r>
      <w:r w:rsidR="00A3731B" w:rsidRPr="00E42738">
        <w:rPr>
          <w:bCs/>
          <w:i/>
          <w:iCs/>
          <w:szCs w:val="22"/>
          <w:lang w:val="hu-HU"/>
        </w:rPr>
        <w:t>≥</w:t>
      </w:r>
      <w:r w:rsidR="00A3731B" w:rsidRPr="00E42738">
        <w:rPr>
          <w:szCs w:val="22"/>
          <w:lang w:val="hu-HU"/>
        </w:rPr>
        <w:t>1/100</w:t>
      </w:r>
      <w:r w:rsidR="009907CC" w:rsidRPr="00E42738">
        <w:rPr>
          <w:szCs w:val="22"/>
          <w:lang w:val="hu-HU"/>
        </w:rPr>
        <w:t xml:space="preserve"> – </w:t>
      </w:r>
      <w:r w:rsidR="00A3731B" w:rsidRPr="00E42738">
        <w:rPr>
          <w:szCs w:val="22"/>
          <w:lang w:val="hu-HU"/>
        </w:rPr>
        <w:t>&lt;1/10); nem gyakori (</w:t>
      </w:r>
      <w:r w:rsidR="00A3731B" w:rsidRPr="00E42738">
        <w:rPr>
          <w:bCs/>
          <w:i/>
          <w:iCs/>
          <w:szCs w:val="22"/>
          <w:lang w:val="hu-HU"/>
        </w:rPr>
        <w:t>≥</w:t>
      </w:r>
      <w:r w:rsidR="00A3731B" w:rsidRPr="00E42738">
        <w:rPr>
          <w:szCs w:val="22"/>
          <w:lang w:val="hu-HU"/>
        </w:rPr>
        <w:t>1/1000</w:t>
      </w:r>
      <w:r w:rsidR="009907CC" w:rsidRPr="00E42738">
        <w:rPr>
          <w:szCs w:val="22"/>
          <w:lang w:val="hu-HU"/>
        </w:rPr>
        <w:t xml:space="preserve"> – </w:t>
      </w:r>
      <w:r w:rsidR="00A3731B" w:rsidRPr="00E42738">
        <w:rPr>
          <w:szCs w:val="22"/>
          <w:lang w:val="hu-HU"/>
        </w:rPr>
        <w:t>&lt;1/100), ritka (</w:t>
      </w:r>
      <w:r w:rsidR="00A3731B" w:rsidRPr="00E42738">
        <w:rPr>
          <w:bCs/>
          <w:i/>
          <w:iCs/>
          <w:szCs w:val="22"/>
          <w:lang w:val="hu-HU"/>
        </w:rPr>
        <w:t>≥</w:t>
      </w:r>
      <w:r w:rsidR="00A3731B" w:rsidRPr="00E42738">
        <w:rPr>
          <w:szCs w:val="22"/>
          <w:lang w:val="hu-HU"/>
        </w:rPr>
        <w:t>1/10 000</w:t>
      </w:r>
      <w:r w:rsidR="009907CC" w:rsidRPr="00E42738">
        <w:rPr>
          <w:szCs w:val="22"/>
          <w:lang w:val="hu-HU"/>
        </w:rPr>
        <w:t xml:space="preserve"> – </w:t>
      </w:r>
      <w:r w:rsidR="00A3731B" w:rsidRPr="00E42738">
        <w:rPr>
          <w:szCs w:val="22"/>
          <w:lang w:val="hu-HU"/>
        </w:rPr>
        <w:t>&lt;1/1000) nagyon ritka (&lt;1/10 000), nem ismert gyakoriságú (a gyakoriság a rendelkezésre álló adatokból nem állapítható meg).</w:t>
      </w:r>
    </w:p>
    <w:p w14:paraId="143940BA" w14:textId="77777777" w:rsidR="00972494" w:rsidRPr="00E42738" w:rsidRDefault="00972494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6"/>
        <w:gridCol w:w="2049"/>
        <w:gridCol w:w="2631"/>
        <w:gridCol w:w="1850"/>
      </w:tblGrid>
      <w:tr w:rsidR="00E42738" w:rsidRPr="00E42738" w14:paraId="229AA3A6" w14:textId="77777777" w:rsidTr="006A7495">
        <w:tc>
          <w:tcPr>
            <w:tcW w:w="1856" w:type="dxa"/>
          </w:tcPr>
          <w:p w14:paraId="68D1BB41" w14:textId="1F7FC7EA" w:rsidR="00605483" w:rsidRPr="00E42738" w:rsidRDefault="005A3EAC" w:rsidP="00DC4BD3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E42738">
              <w:rPr>
                <w:b/>
                <w:szCs w:val="22"/>
                <w:lang w:val="hu-HU"/>
              </w:rPr>
              <w:t>Szervrendszer</w:t>
            </w:r>
            <w:r w:rsidR="00DC4BD3">
              <w:rPr>
                <w:b/>
                <w:szCs w:val="22"/>
                <w:lang w:val="hu-HU"/>
              </w:rPr>
              <w:t>i</w:t>
            </w:r>
            <w:r w:rsidRPr="00E42738">
              <w:rPr>
                <w:b/>
                <w:szCs w:val="22"/>
                <w:lang w:val="hu-HU"/>
              </w:rPr>
              <w:t xml:space="preserve"> </w:t>
            </w:r>
            <w:r w:rsidR="00DC4BD3">
              <w:rPr>
                <w:b/>
                <w:szCs w:val="22"/>
                <w:lang w:val="hu-HU"/>
              </w:rPr>
              <w:t>kategória</w:t>
            </w:r>
          </w:p>
        </w:tc>
        <w:tc>
          <w:tcPr>
            <w:tcW w:w="2049" w:type="dxa"/>
          </w:tcPr>
          <w:p w14:paraId="51098B2C" w14:textId="6AD04466" w:rsidR="00605483" w:rsidRPr="00E42738" w:rsidRDefault="005A3EAC" w:rsidP="006A7495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E42738">
              <w:rPr>
                <w:b/>
                <w:szCs w:val="22"/>
                <w:lang w:val="hu-HU"/>
              </w:rPr>
              <w:t>Nem gyakori</w:t>
            </w:r>
          </w:p>
        </w:tc>
        <w:tc>
          <w:tcPr>
            <w:tcW w:w="2631" w:type="dxa"/>
          </w:tcPr>
          <w:p w14:paraId="762D080C" w14:textId="1CAC8499" w:rsidR="00605483" w:rsidRPr="00E42738" w:rsidRDefault="005A3EAC" w:rsidP="006A7495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E42738">
              <w:rPr>
                <w:b/>
                <w:szCs w:val="22"/>
                <w:lang w:val="hu-HU"/>
              </w:rPr>
              <w:t>Ritka</w:t>
            </w:r>
          </w:p>
        </w:tc>
        <w:tc>
          <w:tcPr>
            <w:tcW w:w="1850" w:type="dxa"/>
          </w:tcPr>
          <w:p w14:paraId="389AB83C" w14:textId="7E539D0D" w:rsidR="00605483" w:rsidRPr="00E42738" w:rsidRDefault="005A3EAC" w:rsidP="006A7495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E42738">
              <w:rPr>
                <w:b/>
                <w:szCs w:val="22"/>
                <w:lang w:val="hu-HU"/>
              </w:rPr>
              <w:t>Nem ismert</w:t>
            </w:r>
          </w:p>
        </w:tc>
      </w:tr>
      <w:tr w:rsidR="00E42738" w:rsidRPr="00E42738" w14:paraId="75CBFEBF" w14:textId="77777777" w:rsidTr="006A7495">
        <w:tc>
          <w:tcPr>
            <w:tcW w:w="1856" w:type="dxa"/>
          </w:tcPr>
          <w:p w14:paraId="028E9C5A" w14:textId="1C543F48" w:rsidR="00605483" w:rsidRPr="00E42738" w:rsidRDefault="00DC4BD3" w:rsidP="00367209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Fertőző betegségek és parazitafertőzések</w:t>
            </w:r>
            <w:r w:rsidR="005A3EAC" w:rsidRPr="00E42738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3410E158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2631" w:type="dxa"/>
          </w:tcPr>
          <w:p w14:paraId="06A1ACBD" w14:textId="6FB08BA8" w:rsidR="00605483" w:rsidRPr="00E42738" w:rsidRDefault="005A3EAC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proofErr w:type="spellStart"/>
            <w:r w:rsidRPr="00E42738">
              <w:rPr>
                <w:szCs w:val="22"/>
                <w:lang w:val="hu-HU"/>
              </w:rPr>
              <w:t>Herpes</w:t>
            </w:r>
            <w:proofErr w:type="spellEnd"/>
            <w:r w:rsidRPr="00E42738">
              <w:rPr>
                <w:szCs w:val="22"/>
                <w:lang w:val="hu-HU"/>
              </w:rPr>
              <w:t xml:space="preserve"> </w:t>
            </w:r>
            <w:proofErr w:type="spellStart"/>
            <w:r w:rsidRPr="00E42738">
              <w:rPr>
                <w:szCs w:val="22"/>
                <w:lang w:val="hu-HU"/>
              </w:rPr>
              <w:t>zoster</w:t>
            </w:r>
            <w:proofErr w:type="spellEnd"/>
          </w:p>
        </w:tc>
        <w:tc>
          <w:tcPr>
            <w:tcW w:w="1850" w:type="dxa"/>
          </w:tcPr>
          <w:p w14:paraId="036C88E2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E42738" w14:paraId="77503138" w14:textId="77777777" w:rsidTr="006A7495">
        <w:tc>
          <w:tcPr>
            <w:tcW w:w="1856" w:type="dxa"/>
          </w:tcPr>
          <w:p w14:paraId="3CA4509C" w14:textId="6461F04D" w:rsidR="00605483" w:rsidRPr="00E42738" w:rsidRDefault="00DC4BD3" w:rsidP="00367209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Vérképzőszervi és nyirokrendszeri betegségek és tünetek</w:t>
            </w:r>
            <w:r w:rsidR="005A3EAC" w:rsidRPr="00E42738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06B5395B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2631" w:type="dxa"/>
          </w:tcPr>
          <w:p w14:paraId="03FAB525" w14:textId="1C4CAA11" w:rsidR="005A3EAC" w:rsidRPr="00E42738" w:rsidRDefault="006A7495" w:rsidP="006A7495">
            <w:pPr>
              <w:tabs>
                <w:tab w:val="clear" w:pos="567"/>
              </w:tabs>
              <w:spacing w:line="240" w:lineRule="auto"/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l</w:t>
            </w:r>
            <w:r w:rsidR="005A3EAC" w:rsidRPr="00E42738">
              <w:rPr>
                <w:szCs w:val="22"/>
                <w:lang w:val="hu-HU"/>
              </w:rPr>
              <w:t>eukopenia</w:t>
            </w:r>
            <w:proofErr w:type="spellEnd"/>
            <w:r w:rsidR="005A3EAC" w:rsidRPr="00E42738">
              <w:rPr>
                <w:szCs w:val="22"/>
                <w:lang w:val="hu-HU"/>
              </w:rPr>
              <w:t xml:space="preserve">, </w:t>
            </w:r>
            <w:proofErr w:type="spellStart"/>
            <w:r w:rsidR="005A3EAC" w:rsidRPr="00E42738">
              <w:rPr>
                <w:szCs w:val="22"/>
                <w:lang w:val="hu-HU"/>
              </w:rPr>
              <w:t>thrombocytopenia</w:t>
            </w:r>
            <w:proofErr w:type="spellEnd"/>
          </w:p>
          <w:p w14:paraId="73EF0BC4" w14:textId="4403F055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1850" w:type="dxa"/>
          </w:tcPr>
          <w:p w14:paraId="34A349BA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E42738" w14:paraId="3D89DA72" w14:textId="77777777" w:rsidTr="006A7495">
        <w:tc>
          <w:tcPr>
            <w:tcW w:w="1856" w:type="dxa"/>
          </w:tcPr>
          <w:p w14:paraId="0ED745B6" w14:textId="5EF604B6" w:rsidR="00605483" w:rsidRPr="00E42738" w:rsidRDefault="00DC4BD3" w:rsidP="00367209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Immunrendszeri betegségek és tünetek</w:t>
            </w:r>
            <w:r w:rsidR="005A3EAC" w:rsidRPr="00E42738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739A17B4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2631" w:type="dxa"/>
          </w:tcPr>
          <w:p w14:paraId="798C4441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1850" w:type="dxa"/>
          </w:tcPr>
          <w:p w14:paraId="7AA0C2DE" w14:textId="1F1FAAE3" w:rsidR="005A3EAC" w:rsidRPr="00E42738" w:rsidRDefault="006A7495" w:rsidP="00367209">
            <w:pPr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t</w:t>
            </w:r>
            <w:r w:rsidR="005A3EAC" w:rsidRPr="00E42738">
              <w:rPr>
                <w:szCs w:val="22"/>
                <w:lang w:val="hu-HU"/>
              </w:rPr>
              <w:t>úlérzékenységi reakció</w:t>
            </w:r>
          </w:p>
          <w:p w14:paraId="5096A020" w14:textId="779C24A8" w:rsidR="00605483" w:rsidRPr="00E42738" w:rsidRDefault="005A3EAC" w:rsidP="00367209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 w:rsidRPr="00E42738">
              <w:rPr>
                <w:szCs w:val="22"/>
                <w:lang w:val="hu-HU"/>
              </w:rPr>
              <w:t xml:space="preserve"> </w:t>
            </w:r>
          </w:p>
        </w:tc>
      </w:tr>
      <w:tr w:rsidR="00E42738" w:rsidRPr="00E42738" w14:paraId="2B897C52" w14:textId="77777777" w:rsidTr="006A7495">
        <w:tc>
          <w:tcPr>
            <w:tcW w:w="1856" w:type="dxa"/>
          </w:tcPr>
          <w:p w14:paraId="219643B2" w14:textId="12D12BC8" w:rsidR="00605483" w:rsidRPr="00E42738" w:rsidRDefault="00DC4BD3" w:rsidP="00367209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Anyagcsere- és táplálkozási betegségek és tünetek</w:t>
            </w:r>
            <w:r w:rsidR="005A3EAC" w:rsidRPr="00E42738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1CAFC7C7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2631" w:type="dxa"/>
          </w:tcPr>
          <w:p w14:paraId="0EF6AE07" w14:textId="7D89656E" w:rsidR="005A3EAC" w:rsidRPr="00E42738" w:rsidRDefault="006A7495" w:rsidP="00367209">
            <w:pPr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h</w:t>
            </w:r>
            <w:r w:rsidR="005A3EAC" w:rsidRPr="00E42738">
              <w:rPr>
                <w:szCs w:val="22"/>
                <w:lang w:val="hu-HU"/>
              </w:rPr>
              <w:t>ipertrigliceridémia</w:t>
            </w:r>
            <w:proofErr w:type="spellEnd"/>
            <w:r w:rsidR="005A3EAC" w:rsidRPr="00E42738">
              <w:rPr>
                <w:szCs w:val="22"/>
                <w:lang w:val="hu-HU"/>
              </w:rPr>
              <w:t xml:space="preserve">, </w:t>
            </w:r>
            <w:proofErr w:type="spellStart"/>
            <w:r w:rsidR="005A3EAC" w:rsidRPr="00E42738">
              <w:rPr>
                <w:szCs w:val="22"/>
                <w:lang w:val="hu-HU"/>
              </w:rPr>
              <w:t>hipokalcémia</w:t>
            </w:r>
            <w:proofErr w:type="spellEnd"/>
            <w:r w:rsidR="005A3EAC" w:rsidRPr="00E42738">
              <w:rPr>
                <w:szCs w:val="22"/>
                <w:lang w:val="hu-HU"/>
              </w:rPr>
              <w:t xml:space="preserve">, </w:t>
            </w:r>
            <w:proofErr w:type="spellStart"/>
            <w:r w:rsidR="005A3EAC" w:rsidRPr="00E42738">
              <w:rPr>
                <w:szCs w:val="22"/>
                <w:lang w:val="hu-HU"/>
              </w:rPr>
              <w:t>hiponatrémia</w:t>
            </w:r>
            <w:proofErr w:type="spellEnd"/>
          </w:p>
          <w:p w14:paraId="1E8FD50B" w14:textId="287EFD9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1850" w:type="dxa"/>
          </w:tcPr>
          <w:p w14:paraId="0EECBFDF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180AC0" w14:paraId="6373C3F7" w14:textId="77777777" w:rsidTr="006A7495">
        <w:tc>
          <w:tcPr>
            <w:tcW w:w="1856" w:type="dxa"/>
          </w:tcPr>
          <w:p w14:paraId="5DACF690" w14:textId="2E01D445" w:rsidR="00605483" w:rsidRPr="00E42738" w:rsidRDefault="00DC4BD3" w:rsidP="00367209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Pszichiátriai kórképek</w:t>
            </w:r>
            <w:r w:rsidR="005A3EAC" w:rsidRPr="00E42738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3DC850AA" w14:textId="17391A4F" w:rsidR="005A3EAC" w:rsidRPr="00E42738" w:rsidRDefault="006A7495" w:rsidP="00367209">
            <w:pPr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i</w:t>
            </w:r>
            <w:r w:rsidR="005A3EAC" w:rsidRPr="00E42738">
              <w:rPr>
                <w:szCs w:val="22"/>
                <w:lang w:val="hu-HU"/>
              </w:rPr>
              <w:t>zgatottság, idegesség, nyugtalanság, álmatlanság, abnormális álmok, rémálmok, szorongás</w:t>
            </w:r>
          </w:p>
          <w:p w14:paraId="5B764449" w14:textId="2F87D947" w:rsidR="00605483" w:rsidRPr="00E42738" w:rsidRDefault="005A3EAC" w:rsidP="00367209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 w:rsidRPr="00E42738">
              <w:rPr>
                <w:szCs w:val="22"/>
                <w:lang w:val="hu-HU"/>
              </w:rPr>
              <w:t xml:space="preserve"> </w:t>
            </w:r>
          </w:p>
        </w:tc>
        <w:tc>
          <w:tcPr>
            <w:tcW w:w="2631" w:type="dxa"/>
          </w:tcPr>
          <w:p w14:paraId="6326992E" w14:textId="04B307DE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h</w:t>
            </w:r>
            <w:r w:rsidR="005A3EAC" w:rsidRPr="00E42738">
              <w:rPr>
                <w:szCs w:val="22"/>
                <w:lang w:val="hu-HU"/>
              </w:rPr>
              <w:t>angulatváltozások, agresszió, izgatottság, sírás, stressz tünetek, dezorientáció, korai ébredés, fokozott libidó, depressziós hangulat, depresszió</w:t>
            </w:r>
          </w:p>
        </w:tc>
        <w:tc>
          <w:tcPr>
            <w:tcW w:w="1850" w:type="dxa"/>
          </w:tcPr>
          <w:p w14:paraId="5ACF72CB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180AC0" w14:paraId="2D4C0B30" w14:textId="77777777" w:rsidTr="006A7495">
        <w:tc>
          <w:tcPr>
            <w:tcW w:w="1856" w:type="dxa"/>
          </w:tcPr>
          <w:p w14:paraId="6B31BBFC" w14:textId="64054C26" w:rsidR="00605483" w:rsidRPr="00E42738" w:rsidRDefault="00DC4BD3" w:rsidP="006A7495">
            <w:pPr>
              <w:spacing w:line="240" w:lineRule="auto"/>
              <w:rPr>
                <w:b/>
                <w:szCs w:val="22"/>
                <w:u w:val="single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Idegrendszeri betegségek és tünetek</w:t>
            </w:r>
            <w:r w:rsidRPr="00DC4BD3" w:rsidDel="00DC4BD3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6E05A9E8" w14:textId="3A47301C" w:rsidR="00605483" w:rsidRPr="00E42738" w:rsidRDefault="006A7495" w:rsidP="006A7495">
            <w:pPr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m</w:t>
            </w:r>
            <w:r w:rsidR="005A3EAC" w:rsidRPr="00E42738">
              <w:rPr>
                <w:szCs w:val="22"/>
                <w:lang w:val="hu-HU"/>
              </w:rPr>
              <w:t xml:space="preserve">igrén, fejfájás, letargia, </w:t>
            </w:r>
            <w:proofErr w:type="spellStart"/>
            <w:r w:rsidR="005A3EAC" w:rsidRPr="00E42738">
              <w:rPr>
                <w:szCs w:val="22"/>
                <w:lang w:val="hu-HU"/>
              </w:rPr>
              <w:t>pszichomotoros</w:t>
            </w:r>
            <w:proofErr w:type="spellEnd"/>
            <w:r w:rsidR="005A3EAC" w:rsidRPr="00E42738">
              <w:rPr>
                <w:szCs w:val="22"/>
                <w:lang w:val="hu-HU"/>
              </w:rPr>
              <w:t xml:space="preserve"> hiperaktivitás, szédülés, álmosság</w:t>
            </w:r>
          </w:p>
        </w:tc>
        <w:tc>
          <w:tcPr>
            <w:tcW w:w="2631" w:type="dxa"/>
          </w:tcPr>
          <w:p w14:paraId="6A5410C1" w14:textId="580D8800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á</w:t>
            </w:r>
            <w:r w:rsidR="005A3EAC" w:rsidRPr="00E42738">
              <w:rPr>
                <w:szCs w:val="22"/>
                <w:lang w:val="hu-HU"/>
              </w:rPr>
              <w:t xml:space="preserve">julás, memóriazavar, figyelemzavar, álomszerű állapot, nyugtalan láb szindróma, rossz alvási minőség, </w:t>
            </w:r>
            <w:proofErr w:type="spellStart"/>
            <w:r w:rsidR="005A3EAC" w:rsidRPr="00E42738">
              <w:rPr>
                <w:szCs w:val="22"/>
                <w:lang w:val="hu-HU"/>
              </w:rPr>
              <w:t>paresztézia</w:t>
            </w:r>
            <w:proofErr w:type="spellEnd"/>
          </w:p>
        </w:tc>
        <w:tc>
          <w:tcPr>
            <w:tcW w:w="1850" w:type="dxa"/>
          </w:tcPr>
          <w:p w14:paraId="3613B679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180AC0" w14:paraId="2C1A7D09" w14:textId="77777777" w:rsidTr="006A7495">
        <w:tc>
          <w:tcPr>
            <w:tcW w:w="1856" w:type="dxa"/>
          </w:tcPr>
          <w:p w14:paraId="5131C15E" w14:textId="6E3850BC" w:rsidR="00605483" w:rsidRPr="00E42738" w:rsidRDefault="00DC4BD3" w:rsidP="00367209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Szembetegségek és szemészeti tünetek</w:t>
            </w:r>
            <w:r w:rsidR="005A3EAC" w:rsidRPr="00E42738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7CD4050B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2631" w:type="dxa"/>
          </w:tcPr>
          <w:p w14:paraId="2364EF20" w14:textId="017E201B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c</w:t>
            </w:r>
            <w:r w:rsidR="005A3EAC" w:rsidRPr="00E42738">
              <w:rPr>
                <w:szCs w:val="22"/>
                <w:lang w:val="hu-HU"/>
              </w:rPr>
              <w:t>sökkent látásélesség, homályos látás, fokozott könnyezés</w:t>
            </w:r>
          </w:p>
        </w:tc>
        <w:tc>
          <w:tcPr>
            <w:tcW w:w="1850" w:type="dxa"/>
          </w:tcPr>
          <w:p w14:paraId="72366701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E42738" w14:paraId="377D11E2" w14:textId="77777777" w:rsidTr="006A7495">
        <w:tc>
          <w:tcPr>
            <w:tcW w:w="1856" w:type="dxa"/>
          </w:tcPr>
          <w:p w14:paraId="7CFD6E8C" w14:textId="786DB8B6" w:rsidR="00605483" w:rsidRPr="00E42738" w:rsidRDefault="00DC4BD3" w:rsidP="00367209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A fül és az egyensúly-érzékelő szerv betegségei és tünetei</w:t>
            </w:r>
            <w:r w:rsidR="005A3EAC" w:rsidRPr="00E42738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2186EDC4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2631" w:type="dxa"/>
          </w:tcPr>
          <w:p w14:paraId="505C4A40" w14:textId="24542690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p</w:t>
            </w:r>
            <w:r w:rsidR="005A3EAC" w:rsidRPr="00E42738">
              <w:rPr>
                <w:szCs w:val="22"/>
                <w:lang w:val="hu-HU"/>
              </w:rPr>
              <w:t>ozíciós szédülés, vertigo</w:t>
            </w:r>
          </w:p>
        </w:tc>
        <w:tc>
          <w:tcPr>
            <w:tcW w:w="1850" w:type="dxa"/>
          </w:tcPr>
          <w:p w14:paraId="7F994F1D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E42738" w14:paraId="494A91C8" w14:textId="77777777" w:rsidTr="006A7495">
        <w:tc>
          <w:tcPr>
            <w:tcW w:w="1856" w:type="dxa"/>
          </w:tcPr>
          <w:p w14:paraId="7E41182C" w14:textId="11B5451A" w:rsidR="00605483" w:rsidRPr="00E42738" w:rsidRDefault="00DC4BD3" w:rsidP="00367209">
            <w:pPr>
              <w:rPr>
                <w:b/>
                <w:szCs w:val="22"/>
                <w:u w:val="single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Szívbetegségek és a szívvel kapcsolatos tünetek</w:t>
            </w:r>
            <w:r w:rsidR="005A3EAC" w:rsidRPr="00E42738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224938D0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2631" w:type="dxa"/>
          </w:tcPr>
          <w:p w14:paraId="4AB95796" w14:textId="7228C365" w:rsidR="005A3EAC" w:rsidRPr="00E42738" w:rsidRDefault="006A7495" w:rsidP="00367209">
            <w:pPr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</w:t>
            </w:r>
            <w:r w:rsidR="005A3EAC" w:rsidRPr="00E42738">
              <w:rPr>
                <w:szCs w:val="22"/>
                <w:lang w:val="hu-HU"/>
              </w:rPr>
              <w:t xml:space="preserve">ngina </w:t>
            </w:r>
            <w:proofErr w:type="spellStart"/>
            <w:r w:rsidR="005A3EAC" w:rsidRPr="00E42738">
              <w:rPr>
                <w:szCs w:val="22"/>
                <w:lang w:val="hu-HU"/>
              </w:rPr>
              <w:t>pectoris</w:t>
            </w:r>
            <w:proofErr w:type="spellEnd"/>
            <w:r w:rsidR="005A3EAC" w:rsidRPr="00E42738">
              <w:rPr>
                <w:szCs w:val="22"/>
                <w:lang w:val="hu-HU"/>
              </w:rPr>
              <w:t>, szívdobogás</w:t>
            </w:r>
          </w:p>
          <w:p w14:paraId="0915F752" w14:textId="0DDCC1BD" w:rsidR="00605483" w:rsidRPr="00E42738" w:rsidRDefault="005A3EAC" w:rsidP="00367209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 w:rsidRPr="00E42738">
              <w:rPr>
                <w:szCs w:val="22"/>
                <w:lang w:val="hu-HU"/>
              </w:rPr>
              <w:t xml:space="preserve"> </w:t>
            </w:r>
          </w:p>
        </w:tc>
        <w:tc>
          <w:tcPr>
            <w:tcW w:w="1850" w:type="dxa"/>
          </w:tcPr>
          <w:p w14:paraId="2ABDAAB4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E42738" w14:paraId="5B4803E7" w14:textId="77777777" w:rsidTr="006A7495">
        <w:tc>
          <w:tcPr>
            <w:tcW w:w="1856" w:type="dxa"/>
          </w:tcPr>
          <w:p w14:paraId="1EEE403B" w14:textId="55CDD625" w:rsidR="00605483" w:rsidRPr="00E42738" w:rsidRDefault="00DC4BD3" w:rsidP="00367209">
            <w:pPr>
              <w:rPr>
                <w:b/>
                <w:szCs w:val="22"/>
                <w:u w:val="single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Érbetegségek és tünetek</w:t>
            </w:r>
            <w:r w:rsidR="005A3EAC" w:rsidRPr="00E42738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3522D46D" w14:textId="549D31E4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m</w:t>
            </w:r>
            <w:r w:rsidR="005A3EAC" w:rsidRPr="00E42738">
              <w:rPr>
                <w:szCs w:val="22"/>
                <w:lang w:val="hu-HU"/>
              </w:rPr>
              <w:t>agas vérnyomás</w:t>
            </w:r>
          </w:p>
        </w:tc>
        <w:tc>
          <w:tcPr>
            <w:tcW w:w="2631" w:type="dxa"/>
          </w:tcPr>
          <w:p w14:paraId="143C2DE5" w14:textId="2D8FD99C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h</w:t>
            </w:r>
            <w:r w:rsidR="005A3EAC" w:rsidRPr="00E42738">
              <w:rPr>
                <w:szCs w:val="22"/>
                <w:lang w:val="hu-HU"/>
              </w:rPr>
              <w:t>őhullámok</w:t>
            </w:r>
          </w:p>
        </w:tc>
        <w:tc>
          <w:tcPr>
            <w:tcW w:w="1850" w:type="dxa"/>
          </w:tcPr>
          <w:p w14:paraId="63B96AED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180AC0" w14:paraId="7A7E632C" w14:textId="77777777" w:rsidTr="006A7495">
        <w:tc>
          <w:tcPr>
            <w:tcW w:w="1856" w:type="dxa"/>
          </w:tcPr>
          <w:p w14:paraId="74CA8DC8" w14:textId="3848438C" w:rsidR="00605483" w:rsidRPr="00E42738" w:rsidRDefault="00DC4BD3" w:rsidP="006A7495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Emésztőrendszeri betegségek és tünetek</w:t>
            </w:r>
            <w:r w:rsidRPr="00DC4BD3" w:rsidDel="00DC4BD3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19AE1BD5" w14:textId="4754216F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h</w:t>
            </w:r>
            <w:r w:rsidR="005A3EAC" w:rsidRPr="00E42738">
              <w:rPr>
                <w:szCs w:val="22"/>
                <w:lang w:val="hu-HU"/>
              </w:rPr>
              <w:t>asi fájdalom, emésztési zavarok, szájfekélyek, szájszárazság, hányinger</w:t>
            </w:r>
          </w:p>
        </w:tc>
        <w:tc>
          <w:tcPr>
            <w:tcW w:w="2631" w:type="dxa"/>
          </w:tcPr>
          <w:p w14:paraId="476E7CB1" w14:textId="6018FEC0" w:rsidR="00605483" w:rsidRPr="00E42738" w:rsidRDefault="006A7495" w:rsidP="00D73998">
            <w:pPr>
              <w:tabs>
                <w:tab w:val="clear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g</w:t>
            </w:r>
            <w:r w:rsidR="005A3EAC" w:rsidRPr="00E42738">
              <w:rPr>
                <w:szCs w:val="22"/>
                <w:lang w:val="hu-HU"/>
              </w:rPr>
              <w:t>astro-oesophagealis</w:t>
            </w:r>
            <w:proofErr w:type="spellEnd"/>
            <w:r w:rsidR="005A3EAC" w:rsidRPr="00E42738">
              <w:rPr>
                <w:szCs w:val="22"/>
                <w:lang w:val="hu-HU"/>
              </w:rPr>
              <w:t xml:space="preserve"> reflux betegség, gyomor-bélrendszeri rendellenesség, szájnyálkahártya hólyagok, nyelvfekély, gyomor-bélrendszeri zavarok, hányás, rendellenes bélhangok, puffadás, </w:t>
            </w:r>
            <w:r w:rsidR="00D73998" w:rsidRPr="00585A7D">
              <w:rPr>
                <w:szCs w:val="22"/>
                <w:lang w:val="hu-HU"/>
              </w:rPr>
              <w:t>túlzott nyáltermelés</w:t>
            </w:r>
            <w:r w:rsidR="005A3EAC" w:rsidRPr="00E42738">
              <w:rPr>
                <w:szCs w:val="22"/>
                <w:lang w:val="hu-HU"/>
              </w:rPr>
              <w:t xml:space="preserve">, </w:t>
            </w:r>
            <w:r w:rsidR="00D73998">
              <w:rPr>
                <w:szCs w:val="22"/>
                <w:lang w:val="hu-HU"/>
              </w:rPr>
              <w:t>rossz lehelet</w:t>
            </w:r>
            <w:r w:rsidR="005A3EAC" w:rsidRPr="00E42738">
              <w:rPr>
                <w:szCs w:val="22"/>
                <w:lang w:val="hu-HU"/>
              </w:rPr>
              <w:t>, hasi diszkomfort, gyomor rendellenesség, gyomorhurut</w:t>
            </w:r>
          </w:p>
        </w:tc>
        <w:tc>
          <w:tcPr>
            <w:tcW w:w="1850" w:type="dxa"/>
          </w:tcPr>
          <w:p w14:paraId="74B2629F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E42738" w14:paraId="6272ABB7" w14:textId="77777777" w:rsidTr="006A7495">
        <w:tc>
          <w:tcPr>
            <w:tcW w:w="1856" w:type="dxa"/>
          </w:tcPr>
          <w:p w14:paraId="5DAF8119" w14:textId="12EB9202" w:rsidR="00605483" w:rsidRPr="00E42738" w:rsidRDefault="00DC4BD3" w:rsidP="006A7495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Máj- és epebetegségek, illetve tünetek</w:t>
            </w:r>
            <w:r w:rsidRPr="00DC4BD3" w:rsidDel="00DC4BD3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30F88E80" w14:textId="724D11FE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h</w:t>
            </w:r>
            <w:r w:rsidR="005A3EAC" w:rsidRPr="00E42738">
              <w:rPr>
                <w:szCs w:val="22"/>
                <w:lang w:val="hu-HU"/>
              </w:rPr>
              <w:t>iperbilirubinémia</w:t>
            </w:r>
            <w:proofErr w:type="spellEnd"/>
          </w:p>
        </w:tc>
        <w:tc>
          <w:tcPr>
            <w:tcW w:w="2631" w:type="dxa"/>
          </w:tcPr>
          <w:p w14:paraId="4A7F85FD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  <w:tc>
          <w:tcPr>
            <w:tcW w:w="1850" w:type="dxa"/>
          </w:tcPr>
          <w:p w14:paraId="19440B50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E42738" w14:paraId="27E15B68" w14:textId="77777777" w:rsidTr="006A7495">
        <w:tc>
          <w:tcPr>
            <w:tcW w:w="1856" w:type="dxa"/>
          </w:tcPr>
          <w:p w14:paraId="64327966" w14:textId="6240F87B" w:rsidR="00605483" w:rsidRPr="00E42738" w:rsidRDefault="00DC4BD3" w:rsidP="006A7495">
            <w:pPr>
              <w:tabs>
                <w:tab w:val="clear" w:pos="567"/>
              </w:tabs>
              <w:rPr>
                <w:b/>
                <w:szCs w:val="22"/>
                <w:u w:val="single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A bőr és a bőr alatti szövet betegségei és tünetei</w:t>
            </w:r>
            <w:r w:rsidRPr="00DC4BD3" w:rsidDel="00DC4BD3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7F6829CC" w14:textId="71896371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b</w:t>
            </w:r>
            <w:r w:rsidR="005A3EAC" w:rsidRPr="00E42738">
              <w:rPr>
                <w:szCs w:val="22"/>
                <w:lang w:val="hu-HU"/>
              </w:rPr>
              <w:t>őrgyulladás, éjszakai izzadás, viszketés, bőrkiütés, általános viszketés, száraz bőr</w:t>
            </w:r>
          </w:p>
        </w:tc>
        <w:tc>
          <w:tcPr>
            <w:tcW w:w="2631" w:type="dxa"/>
          </w:tcPr>
          <w:p w14:paraId="5A187EF4" w14:textId="3EB8E14F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e</w:t>
            </w:r>
            <w:r w:rsidR="005A3EAC" w:rsidRPr="00E42738">
              <w:rPr>
                <w:szCs w:val="22"/>
                <w:lang w:val="hu-HU"/>
              </w:rPr>
              <w:t xml:space="preserve">kcéma, </w:t>
            </w:r>
            <w:proofErr w:type="spellStart"/>
            <w:r w:rsidR="005A3EAC" w:rsidRPr="00E42738">
              <w:rPr>
                <w:szCs w:val="22"/>
                <w:lang w:val="hu-HU"/>
              </w:rPr>
              <w:t>eritéma</w:t>
            </w:r>
            <w:proofErr w:type="spellEnd"/>
            <w:r w:rsidR="005A3EAC" w:rsidRPr="00E42738">
              <w:rPr>
                <w:szCs w:val="22"/>
                <w:lang w:val="hu-HU"/>
              </w:rPr>
              <w:t xml:space="preserve">, </w:t>
            </w:r>
            <w:proofErr w:type="spellStart"/>
            <w:r w:rsidR="005A3EAC" w:rsidRPr="00E42738">
              <w:rPr>
                <w:szCs w:val="22"/>
                <w:lang w:val="hu-HU"/>
              </w:rPr>
              <w:t>kézdermatitisz</w:t>
            </w:r>
            <w:proofErr w:type="spellEnd"/>
            <w:r w:rsidR="005A3EAC" w:rsidRPr="00E42738">
              <w:rPr>
                <w:szCs w:val="22"/>
                <w:lang w:val="hu-HU"/>
              </w:rPr>
              <w:t>, pikkelysömör, általános bőrkiütés, viszkető bőrkiütés, köröm rendellenesség</w:t>
            </w:r>
          </w:p>
        </w:tc>
        <w:tc>
          <w:tcPr>
            <w:tcW w:w="1850" w:type="dxa"/>
          </w:tcPr>
          <w:p w14:paraId="78CB3C9D" w14:textId="15401EC0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a</w:t>
            </w:r>
            <w:r w:rsidR="005A3EAC" w:rsidRPr="00E42738">
              <w:rPr>
                <w:szCs w:val="22"/>
                <w:lang w:val="hu-HU"/>
              </w:rPr>
              <w:t>ngio</w:t>
            </w:r>
            <w:r>
              <w:rPr>
                <w:szCs w:val="22"/>
                <w:lang w:val="hu-HU"/>
              </w:rPr>
              <w:t>oe</w:t>
            </w:r>
            <w:r w:rsidR="005A3EAC" w:rsidRPr="00E42738">
              <w:rPr>
                <w:szCs w:val="22"/>
                <w:lang w:val="hu-HU"/>
              </w:rPr>
              <w:t>d</w:t>
            </w:r>
            <w:r>
              <w:rPr>
                <w:szCs w:val="22"/>
                <w:lang w:val="hu-HU"/>
              </w:rPr>
              <w:t>e</w:t>
            </w:r>
            <w:r w:rsidR="005A3EAC" w:rsidRPr="00E42738">
              <w:rPr>
                <w:szCs w:val="22"/>
                <w:lang w:val="hu-HU"/>
              </w:rPr>
              <w:t>ma</w:t>
            </w:r>
            <w:proofErr w:type="spellEnd"/>
            <w:r w:rsidR="005A3EAC" w:rsidRPr="00E42738">
              <w:rPr>
                <w:szCs w:val="22"/>
                <w:lang w:val="hu-HU"/>
              </w:rPr>
              <w:t>, száj</w:t>
            </w:r>
            <w:r>
              <w:rPr>
                <w:szCs w:val="22"/>
                <w:lang w:val="hu-HU"/>
              </w:rPr>
              <w:t>-</w:t>
            </w:r>
            <w:proofErr w:type="spellStart"/>
            <w:r>
              <w:rPr>
                <w:szCs w:val="22"/>
                <w:lang w:val="hu-HU"/>
              </w:rPr>
              <w:t>oe</w:t>
            </w:r>
            <w:r w:rsidR="005A3EAC" w:rsidRPr="00E42738">
              <w:rPr>
                <w:szCs w:val="22"/>
                <w:lang w:val="hu-HU"/>
              </w:rPr>
              <w:t>d</w:t>
            </w:r>
            <w:r>
              <w:rPr>
                <w:szCs w:val="22"/>
                <w:lang w:val="hu-HU"/>
              </w:rPr>
              <w:t>e</w:t>
            </w:r>
            <w:r w:rsidR="005A3EAC" w:rsidRPr="00E42738">
              <w:rPr>
                <w:szCs w:val="22"/>
                <w:lang w:val="hu-HU"/>
              </w:rPr>
              <w:t>ma</w:t>
            </w:r>
            <w:proofErr w:type="spellEnd"/>
            <w:r w:rsidR="005A3EAC" w:rsidRPr="00E42738">
              <w:rPr>
                <w:szCs w:val="22"/>
                <w:lang w:val="hu-HU"/>
              </w:rPr>
              <w:t>, nyelv</w:t>
            </w:r>
            <w:r>
              <w:rPr>
                <w:szCs w:val="22"/>
                <w:lang w:val="hu-HU"/>
              </w:rPr>
              <w:t>-</w:t>
            </w:r>
            <w:proofErr w:type="spellStart"/>
            <w:r>
              <w:rPr>
                <w:szCs w:val="22"/>
                <w:lang w:val="hu-HU"/>
              </w:rPr>
              <w:t>oe</w:t>
            </w:r>
            <w:r w:rsidR="005A3EAC" w:rsidRPr="00E42738">
              <w:rPr>
                <w:szCs w:val="22"/>
                <w:lang w:val="hu-HU"/>
              </w:rPr>
              <w:t>d</w:t>
            </w:r>
            <w:r>
              <w:rPr>
                <w:szCs w:val="22"/>
                <w:lang w:val="hu-HU"/>
              </w:rPr>
              <w:t>e</w:t>
            </w:r>
            <w:r w:rsidR="005A3EAC" w:rsidRPr="00E42738">
              <w:rPr>
                <w:szCs w:val="22"/>
                <w:lang w:val="hu-HU"/>
              </w:rPr>
              <w:t>ma</w:t>
            </w:r>
            <w:proofErr w:type="spellEnd"/>
          </w:p>
        </w:tc>
      </w:tr>
      <w:tr w:rsidR="00E42738" w:rsidRPr="00180AC0" w14:paraId="66FC8A09" w14:textId="77777777" w:rsidTr="006A7495">
        <w:tc>
          <w:tcPr>
            <w:tcW w:w="1856" w:type="dxa"/>
          </w:tcPr>
          <w:p w14:paraId="3FB106DA" w14:textId="57E87A0D" w:rsidR="00605483" w:rsidRPr="00E42738" w:rsidRDefault="00DC4BD3" w:rsidP="006A7495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2049" w:type="dxa"/>
          </w:tcPr>
          <w:p w14:paraId="0560A9E6" w14:textId="0C9F1772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f</w:t>
            </w:r>
            <w:r w:rsidR="005A3EAC" w:rsidRPr="00E42738">
              <w:rPr>
                <w:szCs w:val="22"/>
                <w:lang w:val="hu-HU"/>
              </w:rPr>
              <w:t>ájdalom a végtagokban</w:t>
            </w:r>
          </w:p>
        </w:tc>
        <w:tc>
          <w:tcPr>
            <w:tcW w:w="2631" w:type="dxa"/>
          </w:tcPr>
          <w:p w14:paraId="686281B8" w14:textId="4E533845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í</w:t>
            </w:r>
            <w:r w:rsidR="005A3EAC" w:rsidRPr="00E42738">
              <w:rPr>
                <w:szCs w:val="22"/>
                <w:lang w:val="hu-HU"/>
              </w:rPr>
              <w:t>zületi gyulladás, izomgörcsök, nyaki fájdalom, éjszakai görcsök</w:t>
            </w:r>
          </w:p>
        </w:tc>
        <w:tc>
          <w:tcPr>
            <w:tcW w:w="1850" w:type="dxa"/>
          </w:tcPr>
          <w:p w14:paraId="26174D48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E42738" w14:paraId="031BEF59" w14:textId="77777777" w:rsidTr="006A7495">
        <w:tc>
          <w:tcPr>
            <w:tcW w:w="1856" w:type="dxa"/>
          </w:tcPr>
          <w:p w14:paraId="01487508" w14:textId="69A29052" w:rsidR="00605483" w:rsidRPr="00E42738" w:rsidRDefault="00DC4BD3" w:rsidP="006A7495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2049" w:type="dxa"/>
          </w:tcPr>
          <w:p w14:paraId="53BE6DC0" w14:textId="1C879127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g</w:t>
            </w:r>
            <w:r w:rsidR="005A3EAC" w:rsidRPr="00E42738">
              <w:rPr>
                <w:szCs w:val="22"/>
                <w:lang w:val="hu-HU"/>
              </w:rPr>
              <w:t>lükózuria</w:t>
            </w:r>
            <w:proofErr w:type="spellEnd"/>
            <w:r w:rsidR="005A3EAC" w:rsidRPr="00E42738">
              <w:rPr>
                <w:szCs w:val="22"/>
                <w:lang w:val="hu-HU"/>
              </w:rPr>
              <w:t xml:space="preserve">, </w:t>
            </w:r>
            <w:proofErr w:type="spellStart"/>
            <w:r w:rsidR="005A3EAC" w:rsidRPr="00E42738">
              <w:rPr>
                <w:szCs w:val="22"/>
                <w:lang w:val="hu-HU"/>
              </w:rPr>
              <w:t>proteinuria</w:t>
            </w:r>
            <w:proofErr w:type="spellEnd"/>
          </w:p>
        </w:tc>
        <w:tc>
          <w:tcPr>
            <w:tcW w:w="2631" w:type="dxa"/>
          </w:tcPr>
          <w:p w14:paraId="1D8CB4EB" w14:textId="77777777" w:rsidR="005A3EAC" w:rsidRPr="00E42738" w:rsidRDefault="005A3EAC" w:rsidP="00367209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E42738">
              <w:rPr>
                <w:szCs w:val="22"/>
                <w:lang w:val="hu-HU"/>
              </w:rPr>
              <w:t>Poliuria</w:t>
            </w:r>
            <w:proofErr w:type="spellEnd"/>
            <w:r w:rsidRPr="00E42738">
              <w:rPr>
                <w:szCs w:val="22"/>
                <w:lang w:val="hu-HU"/>
              </w:rPr>
              <w:t xml:space="preserve">, </w:t>
            </w:r>
            <w:proofErr w:type="spellStart"/>
            <w:r w:rsidRPr="00E42738">
              <w:rPr>
                <w:szCs w:val="22"/>
                <w:lang w:val="hu-HU"/>
              </w:rPr>
              <w:t>hematuria</w:t>
            </w:r>
            <w:proofErr w:type="spellEnd"/>
            <w:r w:rsidRPr="00E42738">
              <w:rPr>
                <w:szCs w:val="22"/>
                <w:lang w:val="hu-HU"/>
              </w:rPr>
              <w:t xml:space="preserve">, </w:t>
            </w:r>
            <w:proofErr w:type="spellStart"/>
            <w:r w:rsidRPr="00E42738">
              <w:rPr>
                <w:szCs w:val="22"/>
                <w:lang w:val="hu-HU"/>
              </w:rPr>
              <w:t>noktúria</w:t>
            </w:r>
            <w:proofErr w:type="spellEnd"/>
          </w:p>
          <w:p w14:paraId="522646FD" w14:textId="1FC8C351" w:rsidR="00605483" w:rsidRPr="00E42738" w:rsidRDefault="005A3EAC" w:rsidP="00367209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 w:rsidRPr="00E42738">
              <w:rPr>
                <w:szCs w:val="22"/>
                <w:lang w:val="hu-HU"/>
              </w:rPr>
              <w:t xml:space="preserve"> </w:t>
            </w:r>
          </w:p>
        </w:tc>
        <w:tc>
          <w:tcPr>
            <w:tcW w:w="1850" w:type="dxa"/>
          </w:tcPr>
          <w:p w14:paraId="217E3DF7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E42738" w14:paraId="7A2AA5A6" w14:textId="77777777" w:rsidTr="006A7495">
        <w:tc>
          <w:tcPr>
            <w:tcW w:w="1856" w:type="dxa"/>
          </w:tcPr>
          <w:p w14:paraId="61B9C8CD" w14:textId="17D84635" w:rsidR="00605483" w:rsidRPr="00E42738" w:rsidRDefault="00DC4BD3" w:rsidP="006A7495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2049" w:type="dxa"/>
          </w:tcPr>
          <w:p w14:paraId="2F594568" w14:textId="5F0A2C34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m</w:t>
            </w:r>
            <w:r w:rsidR="005A3EAC" w:rsidRPr="00E42738">
              <w:rPr>
                <w:szCs w:val="22"/>
                <w:lang w:val="hu-HU"/>
              </w:rPr>
              <w:t>enopauza tünetei</w:t>
            </w:r>
          </w:p>
        </w:tc>
        <w:tc>
          <w:tcPr>
            <w:tcW w:w="2631" w:type="dxa"/>
          </w:tcPr>
          <w:p w14:paraId="0EC8649A" w14:textId="244EB5A3" w:rsidR="00605483" w:rsidRPr="00E42738" w:rsidRDefault="006A7495" w:rsidP="006A7495">
            <w:pPr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p</w:t>
            </w:r>
            <w:r w:rsidR="005A3EAC" w:rsidRPr="00E42738">
              <w:rPr>
                <w:szCs w:val="22"/>
                <w:lang w:val="hu-HU"/>
              </w:rPr>
              <w:t>riapizmus</w:t>
            </w:r>
            <w:proofErr w:type="spellEnd"/>
            <w:r w:rsidR="005A3EAC" w:rsidRPr="00E42738">
              <w:rPr>
                <w:szCs w:val="22"/>
                <w:lang w:val="hu-HU"/>
              </w:rPr>
              <w:t>, prosztatagyulladás</w:t>
            </w:r>
          </w:p>
        </w:tc>
        <w:tc>
          <w:tcPr>
            <w:tcW w:w="1850" w:type="dxa"/>
          </w:tcPr>
          <w:p w14:paraId="599AADFC" w14:textId="7A9AF385" w:rsidR="005A3EAC" w:rsidRPr="00E42738" w:rsidRDefault="006A7495" w:rsidP="00367209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g</w:t>
            </w:r>
            <w:r w:rsidR="005A3EAC" w:rsidRPr="00E42738">
              <w:rPr>
                <w:szCs w:val="22"/>
                <w:lang w:val="hu-HU"/>
              </w:rPr>
              <w:t>alaktorrhoea</w:t>
            </w:r>
            <w:proofErr w:type="spellEnd"/>
          </w:p>
          <w:p w14:paraId="6A23CADE" w14:textId="242838A4" w:rsidR="00605483" w:rsidRPr="00E42738" w:rsidRDefault="005A3EAC" w:rsidP="00367209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 w:rsidRPr="00E42738">
              <w:rPr>
                <w:szCs w:val="22"/>
                <w:lang w:val="hu-HU"/>
              </w:rPr>
              <w:t xml:space="preserve"> </w:t>
            </w:r>
          </w:p>
        </w:tc>
      </w:tr>
      <w:tr w:rsidR="00E42738" w:rsidRPr="00E42738" w14:paraId="3FBEDA55" w14:textId="77777777" w:rsidTr="006A7495">
        <w:tc>
          <w:tcPr>
            <w:tcW w:w="1856" w:type="dxa"/>
          </w:tcPr>
          <w:p w14:paraId="18BFE1F1" w14:textId="4F94DFD3" w:rsidR="00605483" w:rsidRPr="00E42738" w:rsidRDefault="00DC4BD3" w:rsidP="00367209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DC4BD3">
              <w:rPr>
                <w:b/>
                <w:szCs w:val="22"/>
                <w:lang w:val="hu-HU"/>
              </w:rPr>
              <w:t>Általános tünetek, az alkalmazás helyén fellépő reakciók</w:t>
            </w:r>
            <w:r w:rsidR="005A3EAC" w:rsidRPr="00E42738">
              <w:rPr>
                <w:b/>
                <w:szCs w:val="22"/>
                <w:lang w:val="hu-HU"/>
              </w:rPr>
              <w:t xml:space="preserve"> </w:t>
            </w:r>
          </w:p>
        </w:tc>
        <w:tc>
          <w:tcPr>
            <w:tcW w:w="2049" w:type="dxa"/>
          </w:tcPr>
          <w:p w14:paraId="09900137" w14:textId="1D5B7C51" w:rsidR="005A3EAC" w:rsidRPr="00E42738" w:rsidRDefault="006A7495" w:rsidP="00367209">
            <w:pPr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</w:t>
            </w:r>
            <w:r w:rsidR="005A3EAC" w:rsidRPr="00E42738">
              <w:rPr>
                <w:szCs w:val="22"/>
                <w:lang w:val="hu-HU"/>
              </w:rPr>
              <w:t>szténia, mellkasi fájdalom</w:t>
            </w:r>
          </w:p>
          <w:p w14:paraId="31079A8E" w14:textId="1F69C4B3" w:rsidR="00605483" w:rsidRPr="00E42738" w:rsidRDefault="005A3EAC" w:rsidP="00367209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 w:rsidRPr="00E42738">
              <w:rPr>
                <w:szCs w:val="22"/>
                <w:lang w:val="hu-HU"/>
              </w:rPr>
              <w:t xml:space="preserve"> </w:t>
            </w:r>
          </w:p>
        </w:tc>
        <w:tc>
          <w:tcPr>
            <w:tcW w:w="2631" w:type="dxa"/>
          </w:tcPr>
          <w:p w14:paraId="0BC0F6BB" w14:textId="59BD0105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f</w:t>
            </w:r>
            <w:r w:rsidR="005A3EAC" w:rsidRPr="00E42738">
              <w:rPr>
                <w:szCs w:val="22"/>
                <w:lang w:val="hu-HU"/>
              </w:rPr>
              <w:t>áradtság, fájdalom, szomjúság</w:t>
            </w:r>
          </w:p>
        </w:tc>
        <w:tc>
          <w:tcPr>
            <w:tcW w:w="1850" w:type="dxa"/>
          </w:tcPr>
          <w:p w14:paraId="04C61FCE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  <w:tr w:rsidR="00E42738" w:rsidRPr="00180AC0" w14:paraId="3BC52769" w14:textId="77777777" w:rsidTr="006A7495">
        <w:tc>
          <w:tcPr>
            <w:tcW w:w="1856" w:type="dxa"/>
          </w:tcPr>
          <w:p w14:paraId="17CAC713" w14:textId="42DD159A" w:rsidR="00605483" w:rsidRPr="00E42738" w:rsidRDefault="006A7495" w:rsidP="006A7495">
            <w:pPr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6A7495">
              <w:rPr>
                <w:b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2049" w:type="dxa"/>
          </w:tcPr>
          <w:p w14:paraId="1976E3C0" w14:textId="43C6B0A0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k</w:t>
            </w:r>
            <w:r w:rsidR="005A3EAC" w:rsidRPr="00E42738">
              <w:rPr>
                <w:szCs w:val="22"/>
                <w:lang w:val="hu-HU"/>
              </w:rPr>
              <w:t xml:space="preserve">óros májfunkciós </w:t>
            </w:r>
            <w:r>
              <w:rPr>
                <w:szCs w:val="22"/>
                <w:lang w:val="hu-HU"/>
              </w:rPr>
              <w:t>vizsgálati eredmények</w:t>
            </w:r>
            <w:r w:rsidR="005A3EAC" w:rsidRPr="00E42738">
              <w:rPr>
                <w:szCs w:val="22"/>
                <w:lang w:val="hu-HU"/>
              </w:rPr>
              <w:t>, test</w:t>
            </w:r>
            <w:r>
              <w:rPr>
                <w:szCs w:val="22"/>
                <w:lang w:val="hu-HU"/>
              </w:rPr>
              <w:t>tömeg-</w:t>
            </w:r>
            <w:r w:rsidR="005A3EAC" w:rsidRPr="00E42738">
              <w:rPr>
                <w:szCs w:val="22"/>
                <w:lang w:val="hu-HU"/>
              </w:rPr>
              <w:t>növekedés</w:t>
            </w:r>
          </w:p>
        </w:tc>
        <w:tc>
          <w:tcPr>
            <w:tcW w:w="2631" w:type="dxa"/>
          </w:tcPr>
          <w:p w14:paraId="010C02BD" w14:textId="5F47650D" w:rsidR="00605483" w:rsidRPr="00E42738" w:rsidRDefault="006A7495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m</w:t>
            </w:r>
            <w:r w:rsidR="005A3EAC" w:rsidRPr="00E42738">
              <w:rPr>
                <w:szCs w:val="22"/>
                <w:lang w:val="hu-HU"/>
              </w:rPr>
              <w:t>ájenzimszint</w:t>
            </w:r>
            <w:r>
              <w:rPr>
                <w:szCs w:val="22"/>
                <w:lang w:val="hu-HU"/>
              </w:rPr>
              <w:t>-</w:t>
            </w:r>
            <w:r w:rsidR="005A3EAC" w:rsidRPr="00E42738">
              <w:rPr>
                <w:szCs w:val="22"/>
                <w:lang w:val="hu-HU"/>
              </w:rPr>
              <w:t>emelkedés, vérelektrolit</w:t>
            </w:r>
            <w:r>
              <w:rPr>
                <w:szCs w:val="22"/>
                <w:lang w:val="hu-HU"/>
              </w:rPr>
              <w:t>szint-</w:t>
            </w:r>
            <w:r w:rsidR="005A3EAC" w:rsidRPr="00E42738">
              <w:rPr>
                <w:szCs w:val="22"/>
                <w:lang w:val="hu-HU"/>
              </w:rPr>
              <w:t>rendellenesség, laboratóriumi vizsgálat</w:t>
            </w:r>
            <w:r>
              <w:rPr>
                <w:szCs w:val="22"/>
                <w:lang w:val="hu-HU"/>
              </w:rPr>
              <w:t>i eredmények</w:t>
            </w:r>
            <w:r w:rsidR="005A3EAC" w:rsidRPr="00E42738">
              <w:rPr>
                <w:szCs w:val="22"/>
                <w:lang w:val="hu-HU"/>
              </w:rPr>
              <w:t xml:space="preserve"> rendellenessége</w:t>
            </w:r>
          </w:p>
        </w:tc>
        <w:tc>
          <w:tcPr>
            <w:tcW w:w="1850" w:type="dxa"/>
          </w:tcPr>
          <w:p w14:paraId="44D1B2CC" w14:textId="77777777" w:rsidR="00605483" w:rsidRPr="00E42738" w:rsidRDefault="00605483" w:rsidP="006A7495">
            <w:pPr>
              <w:tabs>
                <w:tab w:val="clear" w:pos="567"/>
              </w:tabs>
              <w:rPr>
                <w:szCs w:val="22"/>
                <w:lang w:val="hu-HU"/>
              </w:rPr>
            </w:pPr>
          </w:p>
        </w:tc>
      </w:tr>
    </w:tbl>
    <w:p w14:paraId="1C62609D" w14:textId="77777777" w:rsidR="00CF2E43" w:rsidRPr="00E42738" w:rsidRDefault="00CF2E43" w:rsidP="008D4DDD">
      <w:pPr>
        <w:autoSpaceDE w:val="0"/>
        <w:autoSpaceDN w:val="0"/>
        <w:adjustRightInd w:val="0"/>
        <w:spacing w:line="240" w:lineRule="auto"/>
        <w:ind w:right="141"/>
        <w:rPr>
          <w:szCs w:val="22"/>
          <w:lang w:val="hu-HU"/>
        </w:rPr>
      </w:pPr>
    </w:p>
    <w:p w14:paraId="0521205C" w14:textId="77777777" w:rsidR="008B794A" w:rsidRPr="00E42738" w:rsidRDefault="008B794A" w:rsidP="008D4DDD">
      <w:pPr>
        <w:keepNext/>
        <w:ind w:right="141"/>
        <w:rPr>
          <w:szCs w:val="22"/>
          <w:u w:val="single"/>
          <w:lang w:val="hu-HU" w:eastAsia="ar-SA"/>
        </w:rPr>
      </w:pPr>
      <w:r w:rsidRPr="00E42738">
        <w:rPr>
          <w:szCs w:val="22"/>
          <w:u w:val="single"/>
          <w:lang w:val="hu-HU"/>
        </w:rPr>
        <w:t>Feltételezett mellékhatások bejelentése</w:t>
      </w:r>
    </w:p>
    <w:p w14:paraId="00E7476F" w14:textId="0291E1AB" w:rsidR="00F00876" w:rsidRPr="00E42738" w:rsidRDefault="008B794A" w:rsidP="00BB1612">
      <w:pPr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="007571B2" w:rsidRPr="00180AC0">
          <w:rPr>
            <w:rStyle w:val="Hiperhivatkozs"/>
            <w:color w:val="0070C0"/>
            <w:szCs w:val="22"/>
            <w:highlight w:val="lightGray"/>
            <w:lang w:val="hu-HU"/>
          </w:rPr>
          <w:t>V. függelékben</w:t>
        </w:r>
      </w:hyperlink>
      <w:r w:rsidR="007571B2" w:rsidRPr="00E42738">
        <w:rPr>
          <w:color w:val="4472C4" w:themeColor="accent1"/>
          <w:szCs w:val="22"/>
          <w:highlight w:val="lightGray"/>
          <w:lang w:val="hu-HU"/>
        </w:rPr>
        <w:t xml:space="preserve"> </w:t>
      </w:r>
      <w:r w:rsidR="007571B2" w:rsidRPr="00180AC0">
        <w:rPr>
          <w:szCs w:val="22"/>
          <w:highlight w:val="lightGray"/>
          <w:lang w:val="hu-HU"/>
        </w:rPr>
        <w:t>található elérhetőségek valamelyikén keresztül</w:t>
      </w:r>
      <w:r w:rsidR="007571B2" w:rsidRPr="00180AC0">
        <w:rPr>
          <w:szCs w:val="22"/>
          <w:lang w:val="hu-HU"/>
        </w:rPr>
        <w:t>.</w:t>
      </w:r>
    </w:p>
    <w:p w14:paraId="0E77C0FB" w14:textId="77777777" w:rsidR="007571B2" w:rsidRPr="00E42738" w:rsidRDefault="007571B2" w:rsidP="00303978">
      <w:pPr>
        <w:autoSpaceDE w:val="0"/>
        <w:autoSpaceDN w:val="0"/>
        <w:adjustRightInd w:val="0"/>
        <w:spacing w:line="240" w:lineRule="auto"/>
        <w:ind w:right="141"/>
        <w:rPr>
          <w:szCs w:val="22"/>
          <w:lang w:val="hu-HU"/>
        </w:rPr>
      </w:pPr>
    </w:p>
    <w:p w14:paraId="43AC16FC" w14:textId="77777777" w:rsidR="001D29E6" w:rsidRPr="00E42738" w:rsidRDefault="001D29E6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4.9</w:t>
      </w:r>
      <w:r w:rsidRPr="00E42738">
        <w:rPr>
          <w:b/>
          <w:szCs w:val="22"/>
          <w:lang w:val="hu-HU"/>
        </w:rPr>
        <w:tab/>
      </w:r>
      <w:r w:rsidR="008B794A" w:rsidRPr="00E42738">
        <w:rPr>
          <w:b/>
          <w:szCs w:val="22"/>
          <w:lang w:val="hu-HU"/>
        </w:rPr>
        <w:t>Túladagolás</w:t>
      </w:r>
    </w:p>
    <w:p w14:paraId="3BFA9B17" w14:textId="77777777" w:rsidR="003553F6" w:rsidRPr="00E42738" w:rsidRDefault="003553F6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</w:p>
    <w:p w14:paraId="181C829F" w14:textId="77777777" w:rsidR="003553F6" w:rsidRPr="00E42738" w:rsidRDefault="00677847" w:rsidP="00303978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Szakirodalmi adatok szerint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napi 300 mg-</w:t>
      </w:r>
      <w:proofErr w:type="spellStart"/>
      <w:r w:rsidRPr="00E42738">
        <w:rPr>
          <w:szCs w:val="22"/>
          <w:lang w:val="hu-HU"/>
        </w:rPr>
        <w:t>os</w:t>
      </w:r>
      <w:proofErr w:type="spellEnd"/>
      <w:r w:rsidRPr="00E42738">
        <w:rPr>
          <w:szCs w:val="22"/>
          <w:lang w:val="hu-HU"/>
        </w:rPr>
        <w:t xml:space="preserve"> dózisig nem okozott </w:t>
      </w:r>
      <w:proofErr w:type="spellStart"/>
      <w:r w:rsidRPr="00E42738">
        <w:rPr>
          <w:szCs w:val="22"/>
          <w:lang w:val="hu-HU"/>
        </w:rPr>
        <w:t>klinikailag</w:t>
      </w:r>
      <w:proofErr w:type="spellEnd"/>
      <w:r w:rsidRPr="00E42738">
        <w:rPr>
          <w:szCs w:val="22"/>
          <w:lang w:val="hu-HU"/>
        </w:rPr>
        <w:t xml:space="preserve"> számottevő mellékhatásokat</w:t>
      </w:r>
      <w:r w:rsidR="003553F6" w:rsidRPr="00E42738">
        <w:rPr>
          <w:szCs w:val="22"/>
          <w:lang w:val="hu-HU"/>
        </w:rPr>
        <w:t>.</w:t>
      </w:r>
    </w:p>
    <w:p w14:paraId="70AF853C" w14:textId="77777777" w:rsidR="005A3EAC" w:rsidRPr="00E42738" w:rsidRDefault="005A3EAC" w:rsidP="002E712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>Túladagolás esetén álmosság várható. A hatóanyag kiválasztódása a bevétel után 12 órán belül várható. Nincs szükség speciális kezelésre.</w:t>
      </w:r>
    </w:p>
    <w:p w14:paraId="1717DEBC" w14:textId="18975140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09C8997B" w14:textId="77777777" w:rsidR="001E6769" w:rsidRPr="00E42738" w:rsidRDefault="001E6769" w:rsidP="00303978">
      <w:pPr>
        <w:spacing w:line="240" w:lineRule="auto"/>
        <w:ind w:right="141"/>
        <w:rPr>
          <w:szCs w:val="22"/>
          <w:lang w:val="hu-HU"/>
        </w:rPr>
      </w:pPr>
    </w:p>
    <w:p w14:paraId="6FB4CC96" w14:textId="77777777" w:rsidR="001D29E6" w:rsidRPr="00E42738" w:rsidRDefault="001D29E6" w:rsidP="00303978">
      <w:pPr>
        <w:spacing w:line="240" w:lineRule="auto"/>
        <w:ind w:left="567" w:right="141" w:hanging="567"/>
        <w:rPr>
          <w:szCs w:val="22"/>
          <w:lang w:val="hu-HU"/>
        </w:rPr>
      </w:pPr>
      <w:r w:rsidRPr="00E42738">
        <w:rPr>
          <w:b/>
          <w:szCs w:val="22"/>
          <w:lang w:val="hu-HU"/>
        </w:rPr>
        <w:t>5.</w:t>
      </w:r>
      <w:r w:rsidRPr="00E42738">
        <w:rPr>
          <w:b/>
          <w:szCs w:val="22"/>
          <w:lang w:val="hu-HU"/>
        </w:rPr>
        <w:tab/>
      </w:r>
      <w:r w:rsidR="008800DB" w:rsidRPr="00E42738">
        <w:rPr>
          <w:b/>
          <w:szCs w:val="22"/>
          <w:lang w:val="hu-HU"/>
        </w:rPr>
        <w:t>FARMAKOLÓGIAI TULAJDONSÁGOK</w:t>
      </w:r>
    </w:p>
    <w:p w14:paraId="06198C95" w14:textId="77777777" w:rsidR="001D29E6" w:rsidRPr="00E42738" w:rsidRDefault="001D29E6" w:rsidP="00303978">
      <w:pPr>
        <w:spacing w:line="240" w:lineRule="auto"/>
        <w:ind w:right="141"/>
        <w:rPr>
          <w:b/>
          <w:szCs w:val="22"/>
          <w:lang w:val="hu-HU"/>
        </w:rPr>
      </w:pPr>
    </w:p>
    <w:p w14:paraId="1D32EDCC" w14:textId="5B2E4E90" w:rsidR="001D29E6" w:rsidRPr="00E42738" w:rsidRDefault="001D29E6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5.1</w:t>
      </w:r>
      <w:r w:rsidRPr="00E42738">
        <w:rPr>
          <w:b/>
          <w:szCs w:val="22"/>
          <w:lang w:val="hu-HU"/>
        </w:rPr>
        <w:tab/>
      </w:r>
      <w:proofErr w:type="spellStart"/>
      <w:r w:rsidR="008800DB" w:rsidRPr="00E42738">
        <w:rPr>
          <w:b/>
          <w:szCs w:val="22"/>
          <w:lang w:val="hu-HU"/>
        </w:rPr>
        <w:t>Farmakodinámiás</w:t>
      </w:r>
      <w:proofErr w:type="spellEnd"/>
      <w:r w:rsidR="008800DB" w:rsidRPr="00E42738">
        <w:rPr>
          <w:b/>
          <w:szCs w:val="22"/>
          <w:lang w:val="hu-HU"/>
        </w:rPr>
        <w:t xml:space="preserve"> tulajdonságok</w:t>
      </w:r>
    </w:p>
    <w:p w14:paraId="45D97164" w14:textId="77777777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41DFF1B4" w14:textId="318B0DAD" w:rsidR="001D29E6" w:rsidRPr="00E42738" w:rsidRDefault="003B0444" w:rsidP="00303978">
      <w:pPr>
        <w:spacing w:line="240" w:lineRule="auto"/>
        <w:ind w:right="141"/>
        <w:rPr>
          <w:szCs w:val="22"/>
          <w:lang w:val="hu-HU"/>
        </w:rPr>
      </w:pPr>
      <w:proofErr w:type="spellStart"/>
      <w:r w:rsidRPr="00E42738">
        <w:rPr>
          <w:iCs/>
          <w:szCs w:val="22"/>
          <w:lang w:val="hu-HU"/>
        </w:rPr>
        <w:t>Farmakoterápiás</w:t>
      </w:r>
      <w:proofErr w:type="spellEnd"/>
      <w:r w:rsidRPr="00E42738">
        <w:rPr>
          <w:iCs/>
          <w:szCs w:val="22"/>
          <w:lang w:val="hu-HU"/>
        </w:rPr>
        <w:t xml:space="preserve"> csoport</w:t>
      </w:r>
      <w:r w:rsidR="003553F6" w:rsidRPr="00E42738">
        <w:rPr>
          <w:szCs w:val="22"/>
          <w:lang w:val="hu-HU"/>
        </w:rPr>
        <w:t xml:space="preserve">: </w:t>
      </w:r>
      <w:r w:rsidR="00BC1438">
        <w:rPr>
          <w:szCs w:val="22"/>
          <w:lang w:val="hu-HU"/>
        </w:rPr>
        <w:t>Altatók és nyugtatók</w:t>
      </w:r>
      <w:r w:rsidRPr="00E42738">
        <w:rPr>
          <w:szCs w:val="22"/>
          <w:lang w:val="hu-HU"/>
        </w:rPr>
        <w:t xml:space="preserve">,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receptor </w:t>
      </w:r>
      <w:proofErr w:type="spellStart"/>
      <w:r w:rsidRPr="00E42738">
        <w:rPr>
          <w:szCs w:val="22"/>
          <w:lang w:val="hu-HU"/>
        </w:rPr>
        <w:t>agonisták</w:t>
      </w:r>
      <w:proofErr w:type="spellEnd"/>
      <w:r w:rsidR="003553F6" w:rsidRPr="00E42738">
        <w:rPr>
          <w:szCs w:val="22"/>
          <w:lang w:val="hu-HU"/>
        </w:rPr>
        <w:t xml:space="preserve">, ATC </w:t>
      </w:r>
      <w:r w:rsidRPr="00E42738">
        <w:rPr>
          <w:szCs w:val="22"/>
          <w:lang w:val="hu-HU"/>
        </w:rPr>
        <w:t>kód</w:t>
      </w:r>
      <w:r w:rsidR="003553F6" w:rsidRPr="00E42738">
        <w:rPr>
          <w:szCs w:val="22"/>
          <w:lang w:val="hu-HU"/>
        </w:rPr>
        <w:t>: N05CH01</w:t>
      </w:r>
    </w:p>
    <w:p w14:paraId="47486134" w14:textId="77777777" w:rsidR="00777769" w:rsidRPr="00E42738" w:rsidRDefault="00777769" w:rsidP="00303978">
      <w:pPr>
        <w:spacing w:line="240" w:lineRule="auto"/>
        <w:ind w:right="141"/>
        <w:rPr>
          <w:szCs w:val="22"/>
          <w:lang w:val="hu-HU"/>
        </w:rPr>
      </w:pPr>
    </w:p>
    <w:p w14:paraId="64C1E2EC" w14:textId="77777777" w:rsidR="005A3EAC" w:rsidRPr="00E42738" w:rsidRDefault="005A3EAC" w:rsidP="00367209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egy természetesen előforduló hormon, amelyet a tobozmirigy termel, és szerkezetileg a szerotoninhoz kapcsolódik. </w:t>
      </w:r>
      <w:proofErr w:type="spellStart"/>
      <w:r w:rsidRPr="00E42738">
        <w:rPr>
          <w:szCs w:val="22"/>
          <w:lang w:val="hu-HU"/>
        </w:rPr>
        <w:t>Fiziológiailag</w:t>
      </w:r>
      <w:proofErr w:type="spellEnd"/>
      <w:r w:rsidRPr="00E42738">
        <w:rPr>
          <w:szCs w:val="22"/>
          <w:lang w:val="hu-HU"/>
        </w:rPr>
        <w:t xml:space="preserve">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szekréciója a sötétség beállta után hamar megnő, hajnali 2-4 óra között éri el csúcspontját, majd az éjszaka második felében csökken.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a </w:t>
      </w:r>
      <w:proofErr w:type="spellStart"/>
      <w:r w:rsidRPr="00E42738">
        <w:rPr>
          <w:szCs w:val="22"/>
          <w:lang w:val="hu-HU"/>
        </w:rPr>
        <w:t>cirkadián</w:t>
      </w:r>
      <w:proofErr w:type="spellEnd"/>
      <w:r w:rsidRPr="00E42738">
        <w:rPr>
          <w:szCs w:val="22"/>
          <w:lang w:val="hu-HU"/>
        </w:rPr>
        <w:t xml:space="preserve"> ritmusok szabályozásához és a világos-sötét ciklushoz való alkalmazkodáshoz kapcsolódik. Emellett hipnotikus hatással is rendelkezik, és fokozza az alvási hajlamot.</w:t>
      </w:r>
    </w:p>
    <w:p w14:paraId="2D8A4456" w14:textId="77777777" w:rsidR="005A3EAC" w:rsidRPr="00E42738" w:rsidRDefault="005A3EAC" w:rsidP="00367209">
      <w:pPr>
        <w:spacing w:line="240" w:lineRule="auto"/>
        <w:ind w:right="141"/>
        <w:rPr>
          <w:szCs w:val="22"/>
          <w:lang w:val="hu-HU"/>
        </w:rPr>
      </w:pPr>
    </w:p>
    <w:p w14:paraId="0897ED8A" w14:textId="77777777" w:rsidR="005A3EAC" w:rsidRPr="00E42738" w:rsidRDefault="005A3EAC" w:rsidP="00367209">
      <w:pPr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Hatásmechanizmus</w:t>
      </w:r>
    </w:p>
    <w:p w14:paraId="339F2375" w14:textId="77777777" w:rsidR="005A3EAC" w:rsidRPr="00E42738" w:rsidRDefault="005A3EAC" w:rsidP="00367209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MT1, MT2 és MT3 receptorokon kifejtett hatása vélhetően hozzájárul alvásösztönző tulajdonságaihoz, mivel ezek a receptorok (főként az MT1 és MT2) részt vesznek a </w:t>
      </w:r>
      <w:proofErr w:type="spellStart"/>
      <w:r w:rsidRPr="00E42738">
        <w:rPr>
          <w:szCs w:val="22"/>
          <w:lang w:val="hu-HU"/>
        </w:rPr>
        <w:t>cirkadián</w:t>
      </w:r>
      <w:proofErr w:type="spellEnd"/>
      <w:r w:rsidRPr="00E42738">
        <w:rPr>
          <w:szCs w:val="22"/>
          <w:lang w:val="hu-HU"/>
        </w:rPr>
        <w:t xml:space="preserve"> ritmusok és az alvás szabályozásában.</w:t>
      </w:r>
    </w:p>
    <w:p w14:paraId="12E96C45" w14:textId="77777777" w:rsidR="005A3EAC" w:rsidRPr="00E42738" w:rsidRDefault="005A3EAC" w:rsidP="00367209">
      <w:pPr>
        <w:spacing w:line="240" w:lineRule="auto"/>
        <w:ind w:right="141"/>
        <w:rPr>
          <w:szCs w:val="22"/>
          <w:lang w:val="hu-HU"/>
        </w:rPr>
      </w:pPr>
    </w:p>
    <w:p w14:paraId="14EB6664" w14:textId="77777777" w:rsidR="005A3EAC" w:rsidRPr="00E42738" w:rsidRDefault="005A3EAC" w:rsidP="00367209">
      <w:pPr>
        <w:spacing w:line="240" w:lineRule="auto"/>
        <w:ind w:right="141"/>
        <w:rPr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A használat indoklása</w:t>
      </w:r>
    </w:p>
    <w:p w14:paraId="1AF8C38C" w14:textId="3E98744D" w:rsidR="005A3EAC" w:rsidRPr="00E42738" w:rsidRDefault="005A3EAC" w:rsidP="00367209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Az </w:t>
      </w:r>
      <w:r w:rsidR="006A7495">
        <w:rPr>
          <w:szCs w:val="22"/>
          <w:lang w:val="hu-HU"/>
        </w:rPr>
        <w:t>előírásoknak</w:t>
      </w:r>
      <w:r w:rsidR="006A7495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 xml:space="preserve">megfelelően alkalmazva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enyhíti a </w:t>
      </w:r>
      <w:proofErr w:type="spellStart"/>
      <w:r w:rsidRPr="00E42738">
        <w:rPr>
          <w:szCs w:val="22"/>
          <w:lang w:val="hu-HU"/>
        </w:rPr>
        <w:t>jet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lag</w:t>
      </w:r>
      <w:proofErr w:type="spellEnd"/>
      <w:r w:rsidRPr="00E42738">
        <w:rPr>
          <w:szCs w:val="22"/>
          <w:lang w:val="hu-HU"/>
        </w:rPr>
        <w:t xml:space="preserve"> tüneteit.</w:t>
      </w:r>
    </w:p>
    <w:p w14:paraId="77D5FF26" w14:textId="54728722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67AA5382" w14:textId="77777777" w:rsidR="001D29E6" w:rsidRPr="00E42738" w:rsidRDefault="001D29E6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5.2</w:t>
      </w:r>
      <w:r w:rsidRPr="00E42738">
        <w:rPr>
          <w:b/>
          <w:szCs w:val="22"/>
          <w:lang w:val="hu-HU"/>
        </w:rPr>
        <w:tab/>
      </w:r>
      <w:proofErr w:type="spellStart"/>
      <w:r w:rsidR="00257E4A" w:rsidRPr="00E42738">
        <w:rPr>
          <w:b/>
          <w:szCs w:val="22"/>
          <w:lang w:val="hu-HU"/>
        </w:rPr>
        <w:t>Farmakokinetikai</w:t>
      </w:r>
      <w:proofErr w:type="spellEnd"/>
      <w:r w:rsidR="00257E4A" w:rsidRPr="00E42738">
        <w:rPr>
          <w:b/>
          <w:szCs w:val="22"/>
          <w:lang w:val="hu-HU"/>
        </w:rPr>
        <w:t xml:space="preserve"> tulajdonságok</w:t>
      </w:r>
    </w:p>
    <w:p w14:paraId="0C528210" w14:textId="77777777" w:rsidR="00C53ACC" w:rsidRPr="00E42738" w:rsidRDefault="00C53ACC" w:rsidP="00303978">
      <w:pPr>
        <w:spacing w:line="240" w:lineRule="auto"/>
        <w:ind w:left="567" w:right="141" w:hanging="567"/>
        <w:rPr>
          <w:szCs w:val="22"/>
          <w:lang w:val="hu-HU"/>
        </w:rPr>
      </w:pPr>
    </w:p>
    <w:p w14:paraId="54545F80" w14:textId="77777777" w:rsidR="00777769" w:rsidRPr="00E42738" w:rsidRDefault="00257E4A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Felszívódás</w:t>
      </w:r>
    </w:p>
    <w:p w14:paraId="23C96A30" w14:textId="77777777" w:rsidR="005A3EAC" w:rsidRPr="00E42738" w:rsidRDefault="005A3EAC" w:rsidP="00367209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E42738">
        <w:rPr>
          <w:iCs/>
          <w:szCs w:val="22"/>
          <w:lang w:val="hu-HU"/>
        </w:rPr>
        <w:t xml:space="preserve">A szájon át bevitt </w:t>
      </w:r>
      <w:proofErr w:type="spellStart"/>
      <w:r w:rsidRPr="00E42738">
        <w:rPr>
          <w:iCs/>
          <w:szCs w:val="22"/>
          <w:lang w:val="hu-HU"/>
        </w:rPr>
        <w:t>melatonin</w:t>
      </w:r>
      <w:proofErr w:type="spellEnd"/>
      <w:r w:rsidRPr="00E42738">
        <w:rPr>
          <w:iCs/>
          <w:szCs w:val="22"/>
          <w:lang w:val="hu-HU"/>
        </w:rPr>
        <w:t xml:space="preserve"> felszívódása felnőtteknél teljes.</w:t>
      </w:r>
    </w:p>
    <w:p w14:paraId="0B35FA43" w14:textId="6938AB8C" w:rsidR="005A3EAC" w:rsidRPr="00E42738" w:rsidRDefault="005A3EAC" w:rsidP="00367209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E42738">
        <w:rPr>
          <w:iCs/>
          <w:szCs w:val="22"/>
          <w:lang w:val="hu-HU"/>
        </w:rPr>
        <w:t xml:space="preserve">A biológiai hozzáférhetőség 15% körül van (9-33% közötti tartományban) a </w:t>
      </w:r>
      <w:proofErr w:type="spellStart"/>
      <w:r w:rsidRPr="00E42738">
        <w:rPr>
          <w:iCs/>
          <w:szCs w:val="22"/>
          <w:lang w:val="hu-HU"/>
        </w:rPr>
        <w:t>melatonin</w:t>
      </w:r>
      <w:proofErr w:type="spellEnd"/>
      <w:r w:rsidRPr="00E42738">
        <w:rPr>
          <w:iCs/>
          <w:szCs w:val="22"/>
          <w:lang w:val="hu-HU"/>
        </w:rPr>
        <w:t xml:space="preserve"> </w:t>
      </w:r>
      <w:r w:rsidR="00E82038">
        <w:rPr>
          <w:iCs/>
          <w:szCs w:val="22"/>
          <w:lang w:val="hu-HU"/>
        </w:rPr>
        <w:t xml:space="preserve">kiterjedt </w:t>
      </w:r>
      <w:proofErr w:type="spellStart"/>
      <w:r w:rsidR="00E82038">
        <w:rPr>
          <w:iCs/>
          <w:szCs w:val="22"/>
          <w:lang w:val="hu-HU"/>
        </w:rPr>
        <w:t>first-pass</w:t>
      </w:r>
      <w:proofErr w:type="spellEnd"/>
      <w:r w:rsidRPr="00E42738">
        <w:rPr>
          <w:iCs/>
          <w:szCs w:val="22"/>
          <w:lang w:val="hu-HU"/>
        </w:rPr>
        <w:t xml:space="preserve"> metabolizmusa miatt. A </w:t>
      </w:r>
      <w:proofErr w:type="spellStart"/>
      <w:r w:rsidR="00E82038">
        <w:rPr>
          <w:iCs/>
          <w:szCs w:val="22"/>
          <w:lang w:val="hu-HU"/>
        </w:rPr>
        <w:t>t</w:t>
      </w:r>
      <w:r w:rsidRPr="00E42738">
        <w:rPr>
          <w:iCs/>
          <w:szCs w:val="22"/>
          <w:vertAlign w:val="subscript"/>
          <w:lang w:val="hu-HU"/>
        </w:rPr>
        <w:t>max</w:t>
      </w:r>
      <w:proofErr w:type="spellEnd"/>
      <w:r w:rsidRPr="00E42738">
        <w:rPr>
          <w:iCs/>
          <w:szCs w:val="22"/>
          <w:lang w:val="hu-HU"/>
        </w:rPr>
        <w:t xml:space="preserve"> általában körülbelül 50 perccel (normál tartomány 15-90 perc) a </w:t>
      </w:r>
      <w:r w:rsidR="00E82038">
        <w:rPr>
          <w:iCs/>
          <w:szCs w:val="22"/>
          <w:lang w:val="hu-HU"/>
        </w:rPr>
        <w:t>bevétel</w:t>
      </w:r>
      <w:r w:rsidR="00E82038" w:rsidRPr="00E42738">
        <w:rPr>
          <w:iCs/>
          <w:szCs w:val="22"/>
          <w:lang w:val="hu-HU"/>
        </w:rPr>
        <w:t xml:space="preserve"> </w:t>
      </w:r>
      <w:r w:rsidRPr="00E42738">
        <w:rPr>
          <w:iCs/>
          <w:szCs w:val="22"/>
          <w:lang w:val="hu-HU"/>
        </w:rPr>
        <w:t>után jelentkezik.</w:t>
      </w:r>
    </w:p>
    <w:p w14:paraId="5B242343" w14:textId="77777777" w:rsidR="005A3EAC" w:rsidRPr="00E42738" w:rsidRDefault="005A3EAC" w:rsidP="00367209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790CDDC4" w14:textId="3E19F798" w:rsidR="005A3EAC" w:rsidRPr="00E42738" w:rsidRDefault="005A3EAC" w:rsidP="00367209">
      <w:pPr>
        <w:numPr>
          <w:ilvl w:val="12"/>
          <w:numId w:val="0"/>
        </w:numPr>
        <w:spacing w:line="240" w:lineRule="auto"/>
        <w:ind w:right="-2"/>
        <w:rPr>
          <w:iCs/>
          <w:szCs w:val="22"/>
          <w:u w:val="single"/>
          <w:lang w:val="hu-HU"/>
        </w:rPr>
      </w:pPr>
      <w:r w:rsidRPr="00E42738">
        <w:rPr>
          <w:iCs/>
          <w:szCs w:val="22"/>
          <w:lang w:val="hu-HU"/>
        </w:rPr>
        <w:t xml:space="preserve">A korlátozott adatok és a személyek közötti nagy variabilitás alapján az étkezés növelheti a </w:t>
      </w:r>
      <w:proofErr w:type="spellStart"/>
      <w:r w:rsidRPr="00E42738">
        <w:rPr>
          <w:iCs/>
          <w:szCs w:val="22"/>
          <w:lang w:val="hu-HU"/>
        </w:rPr>
        <w:t>melatonin</w:t>
      </w:r>
      <w:proofErr w:type="spellEnd"/>
      <w:r w:rsidRPr="00E42738">
        <w:rPr>
          <w:iCs/>
          <w:szCs w:val="22"/>
          <w:lang w:val="hu-HU"/>
        </w:rPr>
        <w:t xml:space="preserve"> expozícióját és maximális plazmakoncentrációját, de valószínűleg nem </w:t>
      </w:r>
      <w:proofErr w:type="spellStart"/>
      <w:r w:rsidRPr="00E42738">
        <w:rPr>
          <w:iCs/>
          <w:szCs w:val="22"/>
          <w:lang w:val="hu-HU"/>
        </w:rPr>
        <w:t>klinikailag</w:t>
      </w:r>
      <w:proofErr w:type="spellEnd"/>
      <w:r w:rsidRPr="00E42738">
        <w:rPr>
          <w:iCs/>
          <w:szCs w:val="22"/>
          <w:lang w:val="hu-HU"/>
        </w:rPr>
        <w:t xml:space="preserve"> releváns mértékben.</w:t>
      </w:r>
    </w:p>
    <w:p w14:paraId="5C000243" w14:textId="7DA48E54" w:rsidR="005909A8" w:rsidRPr="00E42738" w:rsidRDefault="005909A8" w:rsidP="008D44E2">
      <w:pPr>
        <w:numPr>
          <w:ilvl w:val="12"/>
          <w:numId w:val="0"/>
        </w:numPr>
        <w:spacing w:line="240" w:lineRule="auto"/>
        <w:ind w:right="141"/>
        <w:rPr>
          <w:iCs/>
          <w:szCs w:val="22"/>
          <w:u w:val="single"/>
          <w:lang w:val="hu-HU"/>
        </w:rPr>
      </w:pPr>
    </w:p>
    <w:p w14:paraId="0763A3A7" w14:textId="77777777" w:rsidR="00777769" w:rsidRPr="00E42738" w:rsidRDefault="00257E4A" w:rsidP="004E7F60">
      <w:pPr>
        <w:numPr>
          <w:ilvl w:val="12"/>
          <w:numId w:val="0"/>
        </w:numPr>
        <w:spacing w:line="240" w:lineRule="auto"/>
        <w:ind w:right="141"/>
        <w:rPr>
          <w:iCs/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Eloszlás</w:t>
      </w:r>
    </w:p>
    <w:p w14:paraId="4760214D" w14:textId="5D1D9991" w:rsidR="007D6D16" w:rsidRPr="00E42738" w:rsidRDefault="00003035" w:rsidP="00C920C8">
      <w:pPr>
        <w:numPr>
          <w:ilvl w:val="12"/>
          <w:numId w:val="0"/>
        </w:numPr>
        <w:spacing w:line="240" w:lineRule="auto"/>
        <w:ind w:right="141"/>
        <w:rPr>
          <w:szCs w:val="22"/>
          <w:lang w:val="hu-HU"/>
        </w:rPr>
      </w:pPr>
      <w:r w:rsidRPr="00E42738">
        <w:rPr>
          <w:iCs/>
          <w:szCs w:val="22"/>
          <w:lang w:val="hu-HU"/>
        </w:rPr>
        <w:t xml:space="preserve">A </w:t>
      </w:r>
      <w:proofErr w:type="spellStart"/>
      <w:r w:rsidRPr="00E42738">
        <w:rPr>
          <w:iCs/>
          <w:szCs w:val="22"/>
          <w:lang w:val="hu-HU"/>
        </w:rPr>
        <w:t>melatonin</w:t>
      </w:r>
      <w:proofErr w:type="spellEnd"/>
      <w:r w:rsidRPr="00E42738">
        <w:rPr>
          <w:iCs/>
          <w:szCs w:val="22"/>
          <w:lang w:val="hu-HU"/>
        </w:rPr>
        <w:t xml:space="preserve"> </w:t>
      </w:r>
      <w:r w:rsidRPr="00E42738">
        <w:rPr>
          <w:i/>
          <w:szCs w:val="22"/>
          <w:lang w:val="hu-HU"/>
        </w:rPr>
        <w:t>in vitro</w:t>
      </w:r>
      <w:r w:rsidRPr="00E42738">
        <w:rPr>
          <w:iCs/>
          <w:szCs w:val="22"/>
          <w:lang w:val="hu-HU"/>
        </w:rPr>
        <w:t xml:space="preserve"> plazmafehérje</w:t>
      </w:r>
      <w:r w:rsidR="00E20A30" w:rsidRPr="00E42738">
        <w:rPr>
          <w:iCs/>
          <w:szCs w:val="22"/>
          <w:lang w:val="hu-HU"/>
        </w:rPr>
        <w:t>-</w:t>
      </w:r>
      <w:r w:rsidRPr="00E42738">
        <w:rPr>
          <w:iCs/>
          <w:szCs w:val="22"/>
          <w:lang w:val="hu-HU"/>
        </w:rPr>
        <w:t>kötődése körülbelül 60%.</w:t>
      </w:r>
      <w:r w:rsidR="007D6D16" w:rsidRPr="00E42738">
        <w:rPr>
          <w:iCs/>
          <w:szCs w:val="22"/>
          <w:lang w:val="hu-HU"/>
        </w:rPr>
        <w:t xml:space="preserve"> </w:t>
      </w:r>
    </w:p>
    <w:p w14:paraId="4DEA5E30" w14:textId="77777777" w:rsidR="007D6D16" w:rsidRPr="00E42738" w:rsidRDefault="007D6D16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</w:p>
    <w:p w14:paraId="332C41C3" w14:textId="77777777" w:rsidR="00777769" w:rsidRPr="00E42738" w:rsidRDefault="00257E4A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Biotranszformáció</w:t>
      </w:r>
      <w:proofErr w:type="spellEnd"/>
    </w:p>
    <w:p w14:paraId="2697EF1B" w14:textId="77777777" w:rsidR="005A3EAC" w:rsidRPr="00E42738" w:rsidRDefault="005A3EAC" w:rsidP="00C920C8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E42738">
        <w:rPr>
          <w:iCs/>
          <w:szCs w:val="22"/>
          <w:lang w:val="hu-HU"/>
        </w:rPr>
        <w:t xml:space="preserve">A </w:t>
      </w:r>
      <w:proofErr w:type="spellStart"/>
      <w:r w:rsidRPr="00E42738">
        <w:rPr>
          <w:iCs/>
          <w:szCs w:val="22"/>
          <w:lang w:val="hu-HU"/>
        </w:rPr>
        <w:t>melatonin</w:t>
      </w:r>
      <w:proofErr w:type="spellEnd"/>
      <w:r w:rsidRPr="00E42738">
        <w:rPr>
          <w:iCs/>
          <w:szCs w:val="22"/>
          <w:lang w:val="hu-HU"/>
        </w:rPr>
        <w:t xml:space="preserve"> elsősorban a májban </w:t>
      </w:r>
      <w:proofErr w:type="spellStart"/>
      <w:r w:rsidRPr="00E42738">
        <w:rPr>
          <w:iCs/>
          <w:szCs w:val="22"/>
          <w:lang w:val="hu-HU"/>
        </w:rPr>
        <w:t>eliminálódik</w:t>
      </w:r>
      <w:proofErr w:type="spellEnd"/>
      <w:r w:rsidRPr="00E42738">
        <w:rPr>
          <w:iCs/>
          <w:szCs w:val="22"/>
          <w:lang w:val="hu-HU"/>
        </w:rPr>
        <w:t xml:space="preserve">, </w:t>
      </w:r>
      <w:proofErr w:type="spellStart"/>
      <w:r w:rsidRPr="00E42738">
        <w:rPr>
          <w:iCs/>
          <w:szCs w:val="22"/>
          <w:lang w:val="hu-HU"/>
        </w:rPr>
        <w:t>hidroxilezéssel</w:t>
      </w:r>
      <w:proofErr w:type="spellEnd"/>
      <w:r w:rsidRPr="00E42738">
        <w:rPr>
          <w:iCs/>
          <w:szCs w:val="22"/>
          <w:lang w:val="hu-HU"/>
        </w:rPr>
        <w:t xml:space="preserve"> 6-hidroxi-melatoninná alakul, elsősorban a CYP1A2 (kisebb mértékben a CYP1A1) közvetítésével. Kvantitatív szempontból kevésbé jelentős a CYP2C19 által közvetített O-</w:t>
      </w:r>
      <w:proofErr w:type="spellStart"/>
      <w:r w:rsidRPr="00E42738">
        <w:rPr>
          <w:iCs/>
          <w:szCs w:val="22"/>
          <w:lang w:val="hu-HU"/>
        </w:rPr>
        <w:t>demetilezés</w:t>
      </w:r>
      <w:proofErr w:type="spellEnd"/>
      <w:r w:rsidRPr="00E42738">
        <w:rPr>
          <w:iCs/>
          <w:szCs w:val="22"/>
          <w:lang w:val="hu-HU"/>
        </w:rPr>
        <w:t xml:space="preserve"> N-acetil-5-hidroxi-triptaminná. A </w:t>
      </w:r>
      <w:proofErr w:type="spellStart"/>
      <w:r w:rsidRPr="00E42738">
        <w:rPr>
          <w:iCs/>
          <w:szCs w:val="22"/>
          <w:lang w:val="hu-HU"/>
        </w:rPr>
        <w:t>melatonin</w:t>
      </w:r>
      <w:proofErr w:type="spellEnd"/>
      <w:r w:rsidRPr="00E42738">
        <w:rPr>
          <w:iCs/>
          <w:szCs w:val="22"/>
          <w:lang w:val="hu-HU"/>
        </w:rPr>
        <w:t xml:space="preserve"> </w:t>
      </w:r>
      <w:proofErr w:type="spellStart"/>
      <w:r w:rsidRPr="00E42738">
        <w:rPr>
          <w:iCs/>
          <w:szCs w:val="22"/>
          <w:lang w:val="hu-HU"/>
        </w:rPr>
        <w:t>metabolitjai</w:t>
      </w:r>
      <w:proofErr w:type="spellEnd"/>
      <w:r w:rsidRPr="00E42738">
        <w:rPr>
          <w:iCs/>
          <w:szCs w:val="22"/>
          <w:lang w:val="hu-HU"/>
        </w:rPr>
        <w:t xml:space="preserve"> főként a vizelettel ürülnek ki, ~ 90%-</w:t>
      </w:r>
      <w:proofErr w:type="spellStart"/>
      <w:r w:rsidRPr="00E42738">
        <w:rPr>
          <w:iCs/>
          <w:szCs w:val="22"/>
          <w:lang w:val="hu-HU"/>
        </w:rPr>
        <w:t>ban</w:t>
      </w:r>
      <w:proofErr w:type="spellEnd"/>
      <w:r w:rsidRPr="00E42738">
        <w:rPr>
          <w:iCs/>
          <w:szCs w:val="22"/>
          <w:lang w:val="hu-HU"/>
        </w:rPr>
        <w:t xml:space="preserve"> 6-hidroxi-melatonin szulfát- és </w:t>
      </w:r>
      <w:proofErr w:type="spellStart"/>
      <w:r w:rsidRPr="00E42738">
        <w:rPr>
          <w:iCs/>
          <w:szCs w:val="22"/>
          <w:lang w:val="hu-HU"/>
        </w:rPr>
        <w:t>glükuronid-konjugátumok</w:t>
      </w:r>
      <w:proofErr w:type="spellEnd"/>
      <w:r w:rsidRPr="00E42738">
        <w:rPr>
          <w:iCs/>
          <w:szCs w:val="22"/>
          <w:lang w:val="hu-HU"/>
        </w:rPr>
        <w:t xml:space="preserve"> formájában. A </w:t>
      </w:r>
      <w:proofErr w:type="spellStart"/>
      <w:r w:rsidRPr="00E42738">
        <w:rPr>
          <w:iCs/>
          <w:szCs w:val="22"/>
          <w:lang w:val="hu-HU"/>
        </w:rPr>
        <w:t>melatonin</w:t>
      </w:r>
      <w:proofErr w:type="spellEnd"/>
      <w:r w:rsidRPr="00E42738">
        <w:rPr>
          <w:iCs/>
          <w:szCs w:val="22"/>
          <w:lang w:val="hu-HU"/>
        </w:rPr>
        <w:t xml:space="preserve"> adag </w:t>
      </w:r>
      <w:proofErr w:type="gramStart"/>
      <w:r w:rsidRPr="00E42738">
        <w:rPr>
          <w:iCs/>
          <w:szCs w:val="22"/>
          <w:lang w:val="hu-HU"/>
        </w:rPr>
        <w:t>kevesebb</w:t>
      </w:r>
      <w:proofErr w:type="gramEnd"/>
      <w:r w:rsidRPr="00E42738">
        <w:rPr>
          <w:iCs/>
          <w:szCs w:val="22"/>
          <w:lang w:val="hu-HU"/>
        </w:rPr>
        <w:t xml:space="preserve"> mint 1%-a változatlan formában ürül ki a vizelettel.</w:t>
      </w:r>
    </w:p>
    <w:p w14:paraId="23A39699" w14:textId="2DBCB73A" w:rsidR="0022048D" w:rsidRPr="00E42738" w:rsidRDefault="0022048D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</w:p>
    <w:p w14:paraId="6E993726" w14:textId="77777777" w:rsidR="006A3C20" w:rsidRPr="00E42738" w:rsidRDefault="00257E4A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u w:val="single"/>
          <w:lang w:val="hu-HU"/>
        </w:rPr>
      </w:pPr>
      <w:r w:rsidRPr="00E42738">
        <w:rPr>
          <w:szCs w:val="22"/>
          <w:u w:val="single"/>
          <w:lang w:val="hu-HU"/>
        </w:rPr>
        <w:t>Elimináció</w:t>
      </w:r>
    </w:p>
    <w:p w14:paraId="74DAFD36" w14:textId="77777777" w:rsidR="00C920C8" w:rsidRPr="00E42738" w:rsidRDefault="00830FE5" w:rsidP="00C920C8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E42738">
        <w:rPr>
          <w:iCs/>
          <w:szCs w:val="22"/>
          <w:lang w:val="hu-HU"/>
        </w:rPr>
        <w:t xml:space="preserve">A </w:t>
      </w:r>
      <w:proofErr w:type="spellStart"/>
      <w:r w:rsidRPr="00E42738">
        <w:rPr>
          <w:iCs/>
          <w:szCs w:val="22"/>
          <w:lang w:val="hu-HU"/>
        </w:rPr>
        <w:t>metabolitok</w:t>
      </w:r>
      <w:proofErr w:type="spellEnd"/>
      <w:r w:rsidRPr="00E42738">
        <w:rPr>
          <w:iCs/>
          <w:szCs w:val="22"/>
          <w:lang w:val="hu-HU"/>
        </w:rPr>
        <w:t xml:space="preserve"> a vizelettel ürülnek, 80%-</w:t>
      </w:r>
      <w:proofErr w:type="spellStart"/>
      <w:r w:rsidRPr="00E42738">
        <w:rPr>
          <w:iCs/>
          <w:szCs w:val="22"/>
          <w:lang w:val="hu-HU"/>
        </w:rPr>
        <w:t>ban</w:t>
      </w:r>
      <w:proofErr w:type="spellEnd"/>
      <w:r w:rsidRPr="00E42738">
        <w:rPr>
          <w:iCs/>
          <w:szCs w:val="22"/>
          <w:lang w:val="hu-HU"/>
        </w:rPr>
        <w:t xml:space="preserve"> 6-szulfatoxi-melatoninként.</w:t>
      </w:r>
      <w:r w:rsidR="00495ECD" w:rsidRPr="00E42738">
        <w:rPr>
          <w:iCs/>
          <w:szCs w:val="22"/>
          <w:lang w:val="hu-HU"/>
        </w:rPr>
        <w:t xml:space="preserve"> </w:t>
      </w:r>
    </w:p>
    <w:p w14:paraId="4F8539F3" w14:textId="77777777" w:rsidR="005A3EAC" w:rsidRPr="00E42738" w:rsidRDefault="005A3EAC" w:rsidP="00367209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  <w:r w:rsidRPr="00E42738">
        <w:rPr>
          <w:iCs/>
          <w:szCs w:val="22"/>
          <w:lang w:val="hu-HU"/>
        </w:rPr>
        <w:t>A felezési idő (t½) körülbelül 45 perc (30-60 perc közötti tartomány).</w:t>
      </w:r>
    </w:p>
    <w:p w14:paraId="5544BD76" w14:textId="77777777" w:rsidR="005A3EAC" w:rsidRPr="00E42738" w:rsidRDefault="005A3EAC" w:rsidP="00367209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</w:p>
    <w:p w14:paraId="4BD980C8" w14:textId="048E7DEE" w:rsidR="00E2034C" w:rsidRPr="00E42738" w:rsidRDefault="005A3EAC" w:rsidP="00367209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  <w:r w:rsidRPr="00E42738">
        <w:rPr>
          <w:iCs/>
          <w:szCs w:val="22"/>
          <w:lang w:val="hu-HU"/>
        </w:rPr>
        <w:t>A felezési idő átlagosan hasonló vagy kissé rövidebb gyermekeknél, mint a felnőtteknél.</w:t>
      </w:r>
    </w:p>
    <w:p w14:paraId="7AA1EC93" w14:textId="77777777" w:rsidR="001D2C22" w:rsidRPr="00E42738" w:rsidRDefault="001D2C22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u w:val="single"/>
          <w:lang w:val="hu-HU"/>
        </w:rPr>
      </w:pPr>
    </w:p>
    <w:p w14:paraId="722E4A7A" w14:textId="4854DCA8" w:rsidR="00E2034C" w:rsidRPr="00E42738" w:rsidRDefault="00E2034C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u w:val="single"/>
          <w:lang w:val="hu-HU"/>
        </w:rPr>
      </w:pPr>
      <w:r w:rsidRPr="00E42738">
        <w:rPr>
          <w:iCs/>
          <w:szCs w:val="22"/>
          <w:u w:val="single"/>
          <w:lang w:val="hu-HU"/>
        </w:rPr>
        <w:t>Linearit</w:t>
      </w:r>
      <w:r w:rsidR="00830FE5" w:rsidRPr="00E42738">
        <w:rPr>
          <w:iCs/>
          <w:szCs w:val="22"/>
          <w:u w:val="single"/>
          <w:lang w:val="hu-HU"/>
        </w:rPr>
        <w:t>ás</w:t>
      </w:r>
    </w:p>
    <w:p w14:paraId="74EC28A6" w14:textId="053C64FA" w:rsidR="00D56C16" w:rsidRPr="00E42738" w:rsidRDefault="00830FE5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  <w:r w:rsidRPr="00E42738">
        <w:rPr>
          <w:iCs/>
          <w:szCs w:val="22"/>
          <w:lang w:val="hu-HU"/>
        </w:rPr>
        <w:t xml:space="preserve">A szájon át </w:t>
      </w:r>
      <w:r w:rsidR="00E82038">
        <w:rPr>
          <w:iCs/>
          <w:szCs w:val="22"/>
          <w:lang w:val="hu-HU"/>
        </w:rPr>
        <w:t>alkalmazott</w:t>
      </w:r>
      <w:r w:rsidR="00E82038" w:rsidRPr="00E42738">
        <w:rPr>
          <w:iCs/>
          <w:szCs w:val="22"/>
          <w:lang w:val="hu-HU"/>
        </w:rPr>
        <w:t xml:space="preserve"> </w:t>
      </w:r>
      <w:proofErr w:type="spellStart"/>
      <w:r w:rsidRPr="00E42738">
        <w:rPr>
          <w:iCs/>
          <w:szCs w:val="22"/>
          <w:lang w:val="hu-HU"/>
        </w:rPr>
        <w:t>melatonin</w:t>
      </w:r>
      <w:proofErr w:type="spellEnd"/>
      <w:r w:rsidRPr="00E42738">
        <w:rPr>
          <w:iCs/>
          <w:szCs w:val="22"/>
          <w:lang w:val="hu-HU"/>
        </w:rPr>
        <w:t xml:space="preserve"> kinetikája lineáris a 0,</w:t>
      </w:r>
      <w:r w:rsidR="00C920C8" w:rsidRPr="00E42738">
        <w:rPr>
          <w:iCs/>
          <w:szCs w:val="22"/>
          <w:lang w:val="hu-HU"/>
        </w:rPr>
        <w:t>25</w:t>
      </w:r>
      <w:r w:rsidR="00F74663" w:rsidRPr="00E42738">
        <w:rPr>
          <w:iCs/>
          <w:szCs w:val="22"/>
          <w:lang w:val="hu-HU"/>
        </w:rPr>
        <w:t>–</w:t>
      </w:r>
      <w:r w:rsidR="00C920C8" w:rsidRPr="00E42738">
        <w:rPr>
          <w:iCs/>
          <w:szCs w:val="22"/>
          <w:lang w:val="hu-HU"/>
        </w:rPr>
        <w:t>10</w:t>
      </w:r>
      <w:r w:rsidRPr="00E42738">
        <w:rPr>
          <w:iCs/>
          <w:szCs w:val="22"/>
          <w:lang w:val="hu-HU"/>
        </w:rPr>
        <w:t xml:space="preserve"> mg-</w:t>
      </w:r>
      <w:proofErr w:type="spellStart"/>
      <w:r w:rsidRPr="00E42738">
        <w:rPr>
          <w:iCs/>
          <w:szCs w:val="22"/>
          <w:lang w:val="hu-HU"/>
        </w:rPr>
        <w:t>os</w:t>
      </w:r>
      <w:proofErr w:type="spellEnd"/>
      <w:r w:rsidRPr="00E42738">
        <w:rPr>
          <w:iCs/>
          <w:szCs w:val="22"/>
          <w:lang w:val="hu-HU"/>
        </w:rPr>
        <w:t xml:space="preserve"> tartományban.</w:t>
      </w:r>
    </w:p>
    <w:p w14:paraId="7E909ECC" w14:textId="77777777" w:rsidR="00D56C16" w:rsidRPr="00E42738" w:rsidRDefault="00D56C16" w:rsidP="004E7F60">
      <w:pPr>
        <w:pStyle w:val="Nincstrkz1"/>
        <w:rPr>
          <w:rFonts w:cs="Times New Roman"/>
          <w:color w:val="auto"/>
        </w:rPr>
      </w:pPr>
    </w:p>
    <w:p w14:paraId="0D28F22C" w14:textId="77777777" w:rsidR="00FC3856" w:rsidRPr="00E42738" w:rsidRDefault="007D4DFF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u w:val="single"/>
          <w:lang w:val="hu-HU"/>
        </w:rPr>
      </w:pPr>
      <w:r w:rsidRPr="00E42738">
        <w:rPr>
          <w:iCs/>
          <w:szCs w:val="22"/>
          <w:u w:val="single"/>
          <w:lang w:val="hu-HU"/>
        </w:rPr>
        <w:t>Nemek</w:t>
      </w:r>
    </w:p>
    <w:p w14:paraId="765BA22A" w14:textId="77777777" w:rsidR="005A3EAC" w:rsidRPr="00E42738" w:rsidRDefault="005A3EAC" w:rsidP="00791BA5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E42738">
        <w:rPr>
          <w:szCs w:val="22"/>
          <w:shd w:val="clear" w:color="auto" w:fill="FFFFFF"/>
          <w:lang w:val="hu-HU"/>
        </w:rPr>
        <w:t xml:space="preserve">A </w:t>
      </w:r>
      <w:proofErr w:type="spellStart"/>
      <w:r w:rsidRPr="00E42738">
        <w:rPr>
          <w:szCs w:val="22"/>
          <w:shd w:val="clear" w:color="auto" w:fill="FFFFFF"/>
          <w:lang w:val="hu-HU"/>
        </w:rPr>
        <w:t>melatonint</w:t>
      </w:r>
      <w:proofErr w:type="spellEnd"/>
      <w:r w:rsidRPr="00E42738">
        <w:rPr>
          <w:szCs w:val="22"/>
          <w:shd w:val="clear" w:color="auto" w:fill="FFFFFF"/>
          <w:lang w:val="hu-HU"/>
        </w:rPr>
        <w:t xml:space="preserve"> orálisan szedő nőknél magasabb expozíciót és maximális plazmakoncentrációt jelentettek, mint a férfiaknál, azonban a </w:t>
      </w:r>
      <w:proofErr w:type="spellStart"/>
      <w:r w:rsidRPr="00E42738">
        <w:rPr>
          <w:szCs w:val="22"/>
          <w:shd w:val="clear" w:color="auto" w:fill="FFFFFF"/>
          <w:lang w:val="hu-HU"/>
        </w:rPr>
        <w:t>farmakokinetikában</w:t>
      </w:r>
      <w:proofErr w:type="spellEnd"/>
      <w:r w:rsidRPr="00E42738">
        <w:rPr>
          <w:szCs w:val="22"/>
          <w:shd w:val="clear" w:color="auto" w:fill="FFFFFF"/>
          <w:lang w:val="hu-HU"/>
        </w:rPr>
        <w:t xml:space="preserve"> nagy variabilitás figyelhető meg. A plazma felezési ideje nem tűnik jelentősen eltérőnek a férfiak és a nők esetében. A nők esetében nem szükséges a dózis módosítása.</w:t>
      </w:r>
    </w:p>
    <w:p w14:paraId="6B778885" w14:textId="34691D5E" w:rsidR="00FC3856" w:rsidRPr="00E42738" w:rsidRDefault="00FC3856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</w:p>
    <w:p w14:paraId="63BD4E6D" w14:textId="685D5149" w:rsidR="00FC3856" w:rsidRPr="00E42738" w:rsidRDefault="00F74663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u w:val="single"/>
          <w:lang w:val="hu-HU"/>
        </w:rPr>
      </w:pPr>
      <w:r w:rsidRPr="00E42738">
        <w:rPr>
          <w:iCs/>
          <w:szCs w:val="22"/>
          <w:u w:val="single"/>
          <w:lang w:val="hu-HU"/>
        </w:rPr>
        <w:t>Különleges betegcsoportok</w:t>
      </w:r>
    </w:p>
    <w:p w14:paraId="70768C07" w14:textId="77777777" w:rsidR="008F0960" w:rsidRPr="00E42738" w:rsidRDefault="008F0960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</w:p>
    <w:p w14:paraId="0EE6DFFB" w14:textId="77777777" w:rsidR="00692CC8" w:rsidRPr="00E42738" w:rsidRDefault="008F0960" w:rsidP="00303978">
      <w:pPr>
        <w:numPr>
          <w:ilvl w:val="12"/>
          <w:numId w:val="0"/>
        </w:numPr>
        <w:spacing w:line="240" w:lineRule="auto"/>
        <w:ind w:right="141"/>
        <w:rPr>
          <w:i/>
          <w:iCs/>
          <w:szCs w:val="22"/>
          <w:lang w:val="hu-HU"/>
        </w:rPr>
      </w:pPr>
      <w:r w:rsidRPr="00E42738">
        <w:rPr>
          <w:i/>
          <w:iCs/>
          <w:szCs w:val="22"/>
          <w:lang w:val="hu-HU"/>
        </w:rPr>
        <w:t>Idősek</w:t>
      </w:r>
    </w:p>
    <w:p w14:paraId="68E2017A" w14:textId="77777777" w:rsidR="005A3EAC" w:rsidRPr="00E42738" w:rsidRDefault="005A3EAC" w:rsidP="00367209">
      <w:pPr>
        <w:rPr>
          <w:iCs/>
          <w:szCs w:val="22"/>
          <w:lang w:val="hu-HU"/>
        </w:rPr>
      </w:pPr>
      <w:r w:rsidRPr="00E42738">
        <w:rPr>
          <w:iCs/>
          <w:szCs w:val="22"/>
          <w:lang w:val="hu-HU"/>
        </w:rPr>
        <w:t xml:space="preserve">A szérum </w:t>
      </w:r>
      <w:proofErr w:type="spellStart"/>
      <w:r w:rsidRPr="00E42738">
        <w:rPr>
          <w:iCs/>
          <w:szCs w:val="22"/>
          <w:lang w:val="hu-HU"/>
        </w:rPr>
        <w:t>melatonin</w:t>
      </w:r>
      <w:proofErr w:type="spellEnd"/>
      <w:r w:rsidRPr="00E42738">
        <w:rPr>
          <w:iCs/>
          <w:szCs w:val="22"/>
          <w:lang w:val="hu-HU"/>
        </w:rPr>
        <w:t xml:space="preserve"> </w:t>
      </w:r>
      <w:proofErr w:type="spellStart"/>
      <w:r w:rsidRPr="00E42738">
        <w:rPr>
          <w:iCs/>
          <w:szCs w:val="22"/>
          <w:lang w:val="hu-HU"/>
        </w:rPr>
        <w:t>exogén</w:t>
      </w:r>
      <w:proofErr w:type="spellEnd"/>
      <w:r w:rsidRPr="00E42738">
        <w:rPr>
          <w:iCs/>
          <w:szCs w:val="22"/>
          <w:lang w:val="hu-HU"/>
        </w:rPr>
        <w:t xml:space="preserve"> kiegészítéssel és anélkül végzett összehasonlító vizsgálata alacsonyabb koncentrációkat mutatott ki a kezelés nélküli, közepesen idős felnőtteknél, míg a kezelés után magasabb koncentrációk tendenciája volt megfigyelhető az egészséges, fiatalabb felnőttekhez képest. A különbség statisztikailag nem volt szignifikáns; a közepesen idős embereknek ugyanaz a dózis ajánlható, mint a fiatalabb felnőtteknek.</w:t>
      </w:r>
    </w:p>
    <w:p w14:paraId="7E4EA85E" w14:textId="415F8873" w:rsidR="00B50570" w:rsidRPr="00E42738" w:rsidRDefault="00B50570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</w:p>
    <w:p w14:paraId="10F35DF1" w14:textId="77777777" w:rsidR="00044C8C" w:rsidRPr="00E42738" w:rsidRDefault="00191BFA" w:rsidP="004E7F60">
      <w:pPr>
        <w:numPr>
          <w:ilvl w:val="12"/>
          <w:numId w:val="0"/>
        </w:numPr>
        <w:spacing w:line="240" w:lineRule="auto"/>
        <w:ind w:right="141"/>
        <w:rPr>
          <w:i/>
          <w:iCs/>
          <w:szCs w:val="22"/>
          <w:lang w:val="hu-HU"/>
        </w:rPr>
      </w:pPr>
      <w:r w:rsidRPr="00E42738">
        <w:rPr>
          <w:i/>
          <w:iCs/>
          <w:szCs w:val="22"/>
          <w:lang w:val="hu-HU"/>
        </w:rPr>
        <w:t>Vesekárosodás</w:t>
      </w:r>
    </w:p>
    <w:p w14:paraId="0334D416" w14:textId="35C99CDB" w:rsidR="005A3EAC" w:rsidRPr="00E42738" w:rsidRDefault="005A3EAC" w:rsidP="00367209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farmakokinetikájáról</w:t>
      </w:r>
      <w:proofErr w:type="spellEnd"/>
      <w:r w:rsidRPr="00E42738">
        <w:rPr>
          <w:szCs w:val="22"/>
          <w:lang w:val="hu-HU"/>
        </w:rPr>
        <w:t xml:space="preserve"> semmilyen típusú </w:t>
      </w:r>
      <w:r w:rsidR="00E82038">
        <w:rPr>
          <w:szCs w:val="22"/>
          <w:lang w:val="hu-HU"/>
        </w:rPr>
        <w:t>vesekárosodás</w:t>
      </w:r>
      <w:r w:rsidR="00E82038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esetén nem végeztek vizsgálatokat, lásd a 4.2</w:t>
      </w:r>
      <w:r w:rsidR="00DC4BD3">
        <w:rPr>
          <w:szCs w:val="22"/>
          <w:lang w:val="hu-HU"/>
        </w:rPr>
        <w:t xml:space="preserve"> pontot </w:t>
      </w:r>
      <w:r w:rsidRPr="00E42738">
        <w:rPr>
          <w:szCs w:val="22"/>
          <w:lang w:val="hu-HU"/>
        </w:rPr>
        <w:t xml:space="preserve">(Különleges </w:t>
      </w:r>
      <w:r w:rsidR="00DC4BD3">
        <w:rPr>
          <w:szCs w:val="22"/>
          <w:lang w:val="hu-HU"/>
        </w:rPr>
        <w:t>betegcsoportok</w:t>
      </w:r>
      <w:r w:rsidRPr="00E42738">
        <w:rPr>
          <w:szCs w:val="22"/>
          <w:lang w:val="hu-HU"/>
        </w:rPr>
        <w:t>).</w:t>
      </w:r>
    </w:p>
    <w:p w14:paraId="542E4B90" w14:textId="12934CC3" w:rsidR="005A3EAC" w:rsidRPr="00E42738" w:rsidRDefault="005A3EAC" w:rsidP="00367209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E42738">
        <w:rPr>
          <w:szCs w:val="22"/>
          <w:lang w:val="hu-HU"/>
        </w:rPr>
        <w:t xml:space="preserve">Mivel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elsősorban </w:t>
      </w:r>
      <w:proofErr w:type="spellStart"/>
      <w:r w:rsidRPr="00E42738">
        <w:rPr>
          <w:szCs w:val="22"/>
          <w:lang w:val="hu-HU"/>
        </w:rPr>
        <w:t>metabolitok</w:t>
      </w:r>
      <w:proofErr w:type="spellEnd"/>
      <w:r w:rsidRPr="00E42738">
        <w:rPr>
          <w:szCs w:val="22"/>
          <w:lang w:val="hu-HU"/>
        </w:rPr>
        <w:t xml:space="preserve"> formájában ürül a vizelettel, a </w:t>
      </w:r>
      <w:proofErr w:type="spellStart"/>
      <w:r w:rsidRPr="00E42738">
        <w:rPr>
          <w:szCs w:val="22"/>
          <w:lang w:val="hu-HU"/>
        </w:rPr>
        <w:t>melatonin</w:t>
      </w:r>
      <w:proofErr w:type="spellEnd"/>
      <w:r w:rsidRPr="00E42738">
        <w:rPr>
          <w:szCs w:val="22"/>
          <w:lang w:val="hu-HU"/>
        </w:rPr>
        <w:t xml:space="preserve"> </w:t>
      </w:r>
      <w:proofErr w:type="spellStart"/>
      <w:r w:rsidRPr="00E42738">
        <w:rPr>
          <w:szCs w:val="22"/>
          <w:lang w:val="hu-HU"/>
        </w:rPr>
        <w:t>metabolitok</w:t>
      </w:r>
      <w:proofErr w:type="spellEnd"/>
      <w:r w:rsidRPr="00E42738">
        <w:rPr>
          <w:szCs w:val="22"/>
          <w:lang w:val="hu-HU"/>
        </w:rPr>
        <w:t xml:space="preserve"> szérum-/plazmaszintje várhatóan emelkedik a súlyosabb </w:t>
      </w:r>
      <w:r w:rsidR="00E82038">
        <w:rPr>
          <w:szCs w:val="22"/>
          <w:lang w:val="hu-HU"/>
        </w:rPr>
        <w:t>vesekárosodásban</w:t>
      </w:r>
      <w:r w:rsidR="00E82038" w:rsidRPr="00E42738"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szenvedő betegeknél.</w:t>
      </w:r>
    </w:p>
    <w:p w14:paraId="1B4D1088" w14:textId="0F15B2B3" w:rsidR="00AF14A7" w:rsidRPr="00E42738" w:rsidRDefault="00AF14A7" w:rsidP="008D44E2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</w:p>
    <w:p w14:paraId="767FFE94" w14:textId="77777777" w:rsidR="00E703B8" w:rsidRPr="00E42738" w:rsidRDefault="00E703B8" w:rsidP="004E7F60">
      <w:pPr>
        <w:numPr>
          <w:ilvl w:val="12"/>
          <w:numId w:val="0"/>
        </w:numPr>
        <w:spacing w:line="240" w:lineRule="auto"/>
        <w:ind w:right="141"/>
        <w:rPr>
          <w:i/>
          <w:iCs/>
          <w:szCs w:val="22"/>
          <w:lang w:val="hu-HU"/>
        </w:rPr>
      </w:pPr>
      <w:r w:rsidRPr="00E42738">
        <w:rPr>
          <w:i/>
          <w:iCs/>
          <w:szCs w:val="22"/>
          <w:lang w:val="hu-HU"/>
        </w:rPr>
        <w:t>Májkárosodás</w:t>
      </w:r>
    </w:p>
    <w:p w14:paraId="0F317A12" w14:textId="1DB4DB47" w:rsidR="005A3EAC" w:rsidRPr="00E42738" w:rsidRDefault="005A3EAC" w:rsidP="00B1019E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E42738">
        <w:rPr>
          <w:szCs w:val="22"/>
          <w:shd w:val="clear" w:color="auto" w:fill="FFFFFF"/>
          <w:lang w:val="hu-HU"/>
        </w:rPr>
        <w:t xml:space="preserve">A </w:t>
      </w:r>
      <w:r w:rsidR="00E82038">
        <w:rPr>
          <w:szCs w:val="22"/>
          <w:shd w:val="clear" w:color="auto" w:fill="FFFFFF"/>
          <w:lang w:val="hu-HU"/>
        </w:rPr>
        <w:t>májkárosodás</w:t>
      </w:r>
      <w:r w:rsidR="00E82038" w:rsidRPr="00E42738">
        <w:rPr>
          <w:szCs w:val="22"/>
          <w:shd w:val="clear" w:color="auto" w:fill="FFFFFF"/>
          <w:lang w:val="hu-HU"/>
        </w:rPr>
        <w:t xml:space="preserve"> </w:t>
      </w:r>
      <w:r w:rsidRPr="00E42738">
        <w:rPr>
          <w:szCs w:val="22"/>
          <w:shd w:val="clear" w:color="auto" w:fill="FFFFFF"/>
          <w:lang w:val="hu-HU"/>
        </w:rPr>
        <w:t>hatását a</w:t>
      </w:r>
      <w:r w:rsidR="00E82038">
        <w:rPr>
          <w:szCs w:val="22"/>
          <w:shd w:val="clear" w:color="auto" w:fill="FFFFFF"/>
          <w:lang w:val="hu-HU"/>
        </w:rPr>
        <w:t xml:space="preserve">z alkalmazott </w:t>
      </w:r>
      <w:proofErr w:type="spellStart"/>
      <w:r w:rsidRPr="00E42738">
        <w:rPr>
          <w:szCs w:val="22"/>
          <w:shd w:val="clear" w:color="auto" w:fill="FFFFFF"/>
          <w:lang w:val="hu-HU"/>
        </w:rPr>
        <w:t>melatonin</w:t>
      </w:r>
      <w:proofErr w:type="spellEnd"/>
      <w:r w:rsidRPr="00E42738">
        <w:rPr>
          <w:szCs w:val="22"/>
          <w:shd w:val="clear" w:color="auto" w:fill="FFFFFF"/>
          <w:lang w:val="hu-HU"/>
        </w:rPr>
        <w:t xml:space="preserve"> </w:t>
      </w:r>
      <w:proofErr w:type="spellStart"/>
      <w:r w:rsidRPr="00E42738">
        <w:rPr>
          <w:szCs w:val="22"/>
          <w:shd w:val="clear" w:color="auto" w:fill="FFFFFF"/>
          <w:lang w:val="hu-HU"/>
        </w:rPr>
        <w:t>farmakokinetikájára</w:t>
      </w:r>
      <w:proofErr w:type="spellEnd"/>
      <w:r w:rsidRPr="00E42738">
        <w:rPr>
          <w:szCs w:val="22"/>
          <w:shd w:val="clear" w:color="auto" w:fill="FFFFFF"/>
          <w:lang w:val="hu-HU"/>
        </w:rPr>
        <w:t xml:space="preserve"> még nem vizsgálták. A közzétett adatok szerint a </w:t>
      </w:r>
      <w:r w:rsidR="00E82038">
        <w:rPr>
          <w:szCs w:val="22"/>
          <w:shd w:val="clear" w:color="auto" w:fill="FFFFFF"/>
          <w:lang w:val="hu-HU"/>
        </w:rPr>
        <w:t>májkárosodásban</w:t>
      </w:r>
      <w:r w:rsidR="00E82038" w:rsidRPr="00E42738">
        <w:rPr>
          <w:szCs w:val="22"/>
          <w:shd w:val="clear" w:color="auto" w:fill="FFFFFF"/>
          <w:lang w:val="hu-HU"/>
        </w:rPr>
        <w:t xml:space="preserve"> </w:t>
      </w:r>
      <w:r w:rsidRPr="00E42738">
        <w:rPr>
          <w:szCs w:val="22"/>
          <w:shd w:val="clear" w:color="auto" w:fill="FFFFFF"/>
          <w:lang w:val="hu-HU"/>
        </w:rPr>
        <w:t xml:space="preserve">szenvedő betegeknél megemelkedett az endogén </w:t>
      </w:r>
      <w:proofErr w:type="spellStart"/>
      <w:r w:rsidRPr="00E42738">
        <w:rPr>
          <w:szCs w:val="22"/>
          <w:shd w:val="clear" w:color="auto" w:fill="FFFFFF"/>
          <w:lang w:val="hu-HU"/>
        </w:rPr>
        <w:t>melatonin</w:t>
      </w:r>
      <w:proofErr w:type="spellEnd"/>
      <w:r w:rsidRPr="00E42738">
        <w:rPr>
          <w:szCs w:val="22"/>
          <w:shd w:val="clear" w:color="auto" w:fill="FFFFFF"/>
          <w:lang w:val="hu-HU"/>
        </w:rPr>
        <w:t xml:space="preserve"> szintje. Mivel a máj a </w:t>
      </w:r>
      <w:proofErr w:type="spellStart"/>
      <w:r w:rsidRPr="00E42738">
        <w:rPr>
          <w:szCs w:val="22"/>
          <w:shd w:val="clear" w:color="auto" w:fill="FFFFFF"/>
          <w:lang w:val="hu-HU"/>
        </w:rPr>
        <w:t>melatonin</w:t>
      </w:r>
      <w:proofErr w:type="spellEnd"/>
      <w:r w:rsidRPr="00E42738">
        <w:rPr>
          <w:szCs w:val="22"/>
          <w:shd w:val="clear" w:color="auto" w:fill="FFFFFF"/>
          <w:lang w:val="hu-HU"/>
        </w:rPr>
        <w:t xml:space="preserve"> metabolizmusának elsődleges helyszíne, a </w:t>
      </w:r>
      <w:r w:rsidR="00E82038">
        <w:rPr>
          <w:szCs w:val="22"/>
          <w:shd w:val="clear" w:color="auto" w:fill="FFFFFF"/>
          <w:lang w:val="hu-HU"/>
        </w:rPr>
        <w:t>májkárosodás</w:t>
      </w:r>
      <w:r w:rsidR="00E82038" w:rsidRPr="00E42738">
        <w:rPr>
          <w:szCs w:val="22"/>
          <w:shd w:val="clear" w:color="auto" w:fill="FFFFFF"/>
          <w:lang w:val="hu-HU"/>
        </w:rPr>
        <w:t xml:space="preserve"> </w:t>
      </w:r>
      <w:r w:rsidRPr="00E42738">
        <w:rPr>
          <w:szCs w:val="22"/>
          <w:shd w:val="clear" w:color="auto" w:fill="FFFFFF"/>
          <w:lang w:val="hu-HU"/>
        </w:rPr>
        <w:t xml:space="preserve">várhatóan az </w:t>
      </w:r>
      <w:proofErr w:type="spellStart"/>
      <w:r w:rsidRPr="00E42738">
        <w:rPr>
          <w:szCs w:val="22"/>
          <w:shd w:val="clear" w:color="auto" w:fill="FFFFFF"/>
          <w:lang w:val="hu-HU"/>
        </w:rPr>
        <w:t>exogén</w:t>
      </w:r>
      <w:proofErr w:type="spellEnd"/>
      <w:r w:rsidRPr="00E42738">
        <w:rPr>
          <w:szCs w:val="22"/>
          <w:shd w:val="clear" w:color="auto" w:fill="FFFFFF"/>
          <w:lang w:val="hu-HU"/>
        </w:rPr>
        <w:t xml:space="preserve"> </w:t>
      </w:r>
      <w:proofErr w:type="spellStart"/>
      <w:r w:rsidRPr="00E42738">
        <w:rPr>
          <w:szCs w:val="22"/>
          <w:shd w:val="clear" w:color="auto" w:fill="FFFFFF"/>
          <w:lang w:val="hu-HU"/>
        </w:rPr>
        <w:t>melatonin</w:t>
      </w:r>
      <w:proofErr w:type="spellEnd"/>
      <w:r w:rsidRPr="00E42738">
        <w:rPr>
          <w:szCs w:val="22"/>
          <w:shd w:val="clear" w:color="auto" w:fill="FFFFFF"/>
          <w:lang w:val="hu-HU"/>
        </w:rPr>
        <w:t xml:space="preserve"> expozíciójának növekedéséhez vezet.</w:t>
      </w:r>
    </w:p>
    <w:p w14:paraId="3B2FFCE4" w14:textId="7824B697" w:rsidR="003541E0" w:rsidRPr="00E42738" w:rsidRDefault="003541E0" w:rsidP="00303978">
      <w:pPr>
        <w:numPr>
          <w:ilvl w:val="12"/>
          <w:numId w:val="0"/>
        </w:numPr>
        <w:spacing w:line="240" w:lineRule="auto"/>
        <w:ind w:right="141"/>
        <w:rPr>
          <w:iCs/>
          <w:szCs w:val="22"/>
          <w:lang w:val="hu-HU"/>
        </w:rPr>
      </w:pPr>
    </w:p>
    <w:p w14:paraId="3B05996F" w14:textId="77777777" w:rsidR="001D29E6" w:rsidRPr="00E42738" w:rsidRDefault="001D29E6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5.3</w:t>
      </w:r>
      <w:r w:rsidRPr="00E42738">
        <w:rPr>
          <w:b/>
          <w:szCs w:val="22"/>
          <w:lang w:val="hu-HU"/>
        </w:rPr>
        <w:tab/>
      </w:r>
      <w:r w:rsidR="007B38F6" w:rsidRPr="00E42738">
        <w:rPr>
          <w:b/>
          <w:szCs w:val="22"/>
          <w:lang w:val="hu-HU"/>
        </w:rPr>
        <w:t xml:space="preserve">A </w:t>
      </w:r>
      <w:proofErr w:type="spellStart"/>
      <w:r w:rsidR="007B38F6" w:rsidRPr="00E42738">
        <w:rPr>
          <w:b/>
          <w:szCs w:val="22"/>
          <w:lang w:val="hu-HU"/>
        </w:rPr>
        <w:t>preklinikai</w:t>
      </w:r>
      <w:proofErr w:type="spellEnd"/>
      <w:r w:rsidR="007B38F6" w:rsidRPr="00E42738">
        <w:rPr>
          <w:b/>
          <w:szCs w:val="22"/>
          <w:lang w:val="hu-HU"/>
        </w:rPr>
        <w:t xml:space="preserve"> biztonságossági vizsgálatok eredményei</w:t>
      </w:r>
    </w:p>
    <w:p w14:paraId="60DC12A9" w14:textId="77777777" w:rsidR="001D29E6" w:rsidRPr="00E42738" w:rsidRDefault="001D29E6" w:rsidP="00303978">
      <w:pPr>
        <w:spacing w:line="240" w:lineRule="auto"/>
        <w:ind w:right="141"/>
        <w:rPr>
          <w:szCs w:val="22"/>
          <w:lang w:val="hu-HU"/>
        </w:rPr>
      </w:pPr>
    </w:p>
    <w:p w14:paraId="2F147322" w14:textId="3084A140" w:rsidR="00E82038" w:rsidRPr="00F06234" w:rsidRDefault="00E82038" w:rsidP="00E82038">
      <w:pPr>
        <w:spacing w:line="240" w:lineRule="auto"/>
        <w:rPr>
          <w:noProof/>
          <w:szCs w:val="22"/>
          <w:lang w:val="hu-HU"/>
        </w:rPr>
      </w:pPr>
      <w:r w:rsidRPr="00F06234">
        <w:rPr>
          <w:noProof/>
          <w:szCs w:val="22"/>
          <w:lang w:val="hu-HU"/>
        </w:rPr>
        <w:t>A</w:t>
      </w:r>
      <w:r>
        <w:rPr>
          <w:noProof/>
          <w:szCs w:val="22"/>
          <w:lang w:val="hu-HU"/>
        </w:rPr>
        <w:t xml:space="preserve">z egyszeri vagy </w:t>
      </w:r>
      <w:r w:rsidRPr="00F06234">
        <w:rPr>
          <w:noProof/>
          <w:szCs w:val="22"/>
          <w:lang w:val="hu-HU"/>
        </w:rPr>
        <w:t xml:space="preserve">ismételt adagolású dózistoxicitási, genotoxicitási, karcinogenitási, reprodukcióra és fejlődésre kifejtett toxicitási vizsgálatokból származó nem klinikai jellegű adatok azt igazolták, hogy a készítmény </w:t>
      </w:r>
      <w:r w:rsidRPr="00F06234">
        <w:rPr>
          <w:noProof/>
          <w:lang w:val="hu-HU"/>
        </w:rPr>
        <w:t>alkalmazásakor humán vonatkozásban különleges kockázat nem várható</w:t>
      </w:r>
      <w:r>
        <w:rPr>
          <w:lang w:val="hu-HU"/>
        </w:rPr>
        <w:t>.</w:t>
      </w:r>
    </w:p>
    <w:p w14:paraId="7B0E3AB6" w14:textId="77777777" w:rsidR="005A3EAC" w:rsidRPr="00E42738" w:rsidRDefault="005A3EAC" w:rsidP="00367209">
      <w:pPr>
        <w:spacing w:line="240" w:lineRule="auto"/>
        <w:rPr>
          <w:szCs w:val="22"/>
          <w:lang w:val="hu-HU"/>
        </w:rPr>
      </w:pPr>
    </w:p>
    <w:p w14:paraId="6FC182C4" w14:textId="77777777" w:rsidR="005A3EAC" w:rsidRPr="00E42738" w:rsidRDefault="005A3EAC" w:rsidP="00367209">
      <w:pPr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>Állatkísérletekben a spermiumképződésre gyakorolt hatást olyan adagoknál figyelték meg, amelyek magasabbak és hosszabb ideig hatnak, mint az embereknél alkalmazott adagok. Ennek klinikai relevanciája nem ismert. Továbbá, a nem-klinikai vizsgálatokban csak olyan expozíció után figyeltek meg hatásokat, amelyek jelentősen meghaladták az embereknél alkalmazott maximális szintet.</w:t>
      </w:r>
    </w:p>
    <w:p w14:paraId="675BEFE0" w14:textId="6DC29116" w:rsidR="008B1115" w:rsidRPr="00E42738" w:rsidRDefault="008B1115" w:rsidP="00303978">
      <w:pPr>
        <w:spacing w:line="240" w:lineRule="auto"/>
        <w:ind w:right="141"/>
        <w:rPr>
          <w:szCs w:val="22"/>
          <w:lang w:val="hu-HU"/>
        </w:rPr>
      </w:pPr>
    </w:p>
    <w:p w14:paraId="4D0E499A" w14:textId="77777777" w:rsidR="001D29E6" w:rsidRPr="00E42738" w:rsidRDefault="001D29E6" w:rsidP="00303978">
      <w:pPr>
        <w:spacing w:line="240" w:lineRule="auto"/>
        <w:ind w:right="141"/>
        <w:rPr>
          <w:b/>
          <w:szCs w:val="22"/>
          <w:lang w:val="hu-HU"/>
        </w:rPr>
      </w:pPr>
    </w:p>
    <w:p w14:paraId="382A81FF" w14:textId="77777777" w:rsidR="001D29E6" w:rsidRPr="00E42738" w:rsidRDefault="001D29E6" w:rsidP="00303978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6.</w:t>
      </w:r>
      <w:r w:rsidRPr="00E42738">
        <w:rPr>
          <w:b/>
          <w:szCs w:val="22"/>
          <w:lang w:val="hu-HU"/>
        </w:rPr>
        <w:tab/>
      </w:r>
      <w:r w:rsidR="00FC444B" w:rsidRPr="00E42738">
        <w:rPr>
          <w:b/>
          <w:szCs w:val="22"/>
          <w:lang w:val="hu-HU"/>
        </w:rPr>
        <w:t>GYÓGYSZERÉSZETI JELLEMZŐK</w:t>
      </w:r>
    </w:p>
    <w:p w14:paraId="51C9E070" w14:textId="77777777" w:rsidR="001D29E6" w:rsidRPr="00E42738" w:rsidRDefault="001D29E6" w:rsidP="008D44E2">
      <w:pPr>
        <w:spacing w:line="240" w:lineRule="auto"/>
        <w:ind w:right="141"/>
        <w:rPr>
          <w:b/>
          <w:szCs w:val="22"/>
          <w:lang w:val="hu-HU"/>
        </w:rPr>
      </w:pPr>
    </w:p>
    <w:p w14:paraId="48B4097F" w14:textId="77777777" w:rsidR="001D29E6" w:rsidRPr="00E42738" w:rsidRDefault="001D29E6" w:rsidP="004E7F60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6.1</w:t>
      </w:r>
      <w:r w:rsidRPr="00E42738">
        <w:rPr>
          <w:b/>
          <w:szCs w:val="22"/>
          <w:lang w:val="hu-HU"/>
        </w:rPr>
        <w:tab/>
      </w:r>
      <w:r w:rsidR="00F117DB" w:rsidRPr="00E42738">
        <w:rPr>
          <w:b/>
          <w:bCs/>
          <w:szCs w:val="22"/>
          <w:lang w:val="hu-HU"/>
        </w:rPr>
        <w:t>Segédanyagok felsorolása</w:t>
      </w:r>
    </w:p>
    <w:p w14:paraId="3DDD1AB0" w14:textId="77777777" w:rsidR="001D29E6" w:rsidRPr="00E42738" w:rsidRDefault="001D29E6" w:rsidP="004E7F60">
      <w:pPr>
        <w:spacing w:line="240" w:lineRule="auto"/>
        <w:ind w:right="141"/>
        <w:rPr>
          <w:szCs w:val="22"/>
          <w:lang w:val="hu-HU"/>
        </w:rPr>
      </w:pPr>
    </w:p>
    <w:p w14:paraId="6655ABB3" w14:textId="39C39ECC" w:rsidR="00C10399" w:rsidRPr="00E42738" w:rsidRDefault="00F74663" w:rsidP="00E20A30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k</w:t>
      </w:r>
      <w:r w:rsidR="00FC444B" w:rsidRPr="00E42738">
        <w:rPr>
          <w:szCs w:val="22"/>
          <w:lang w:val="hu-HU"/>
        </w:rPr>
        <w:t>alcium-hidrogén-foszfát</w:t>
      </w:r>
      <w:r w:rsidR="00685DE8" w:rsidRPr="00E42738">
        <w:rPr>
          <w:szCs w:val="22"/>
          <w:lang w:val="hu-HU"/>
        </w:rPr>
        <w:t>-</w:t>
      </w:r>
      <w:proofErr w:type="spellStart"/>
      <w:r w:rsidR="00602912" w:rsidRPr="00E42738">
        <w:rPr>
          <w:szCs w:val="22"/>
          <w:lang w:val="hu-HU"/>
        </w:rPr>
        <w:t>d</w:t>
      </w:r>
      <w:r w:rsidR="00685DE8" w:rsidRPr="00E42738">
        <w:rPr>
          <w:szCs w:val="22"/>
          <w:lang w:val="hu-HU"/>
        </w:rPr>
        <w:t>i</w:t>
      </w:r>
      <w:r w:rsidR="00602912" w:rsidRPr="00E42738">
        <w:rPr>
          <w:szCs w:val="22"/>
          <w:lang w:val="hu-HU"/>
        </w:rPr>
        <w:t>h</w:t>
      </w:r>
      <w:r w:rsidR="00FC444B" w:rsidRPr="00E42738">
        <w:rPr>
          <w:szCs w:val="22"/>
          <w:lang w:val="hu-HU"/>
        </w:rPr>
        <w:t>i</w:t>
      </w:r>
      <w:r w:rsidR="00602912" w:rsidRPr="00E42738">
        <w:rPr>
          <w:szCs w:val="22"/>
          <w:lang w:val="hu-HU"/>
        </w:rPr>
        <w:t>dr</w:t>
      </w:r>
      <w:r w:rsidR="00FC444B" w:rsidRPr="00E42738">
        <w:rPr>
          <w:szCs w:val="22"/>
          <w:lang w:val="hu-HU"/>
        </w:rPr>
        <w:t>át</w:t>
      </w:r>
      <w:proofErr w:type="spellEnd"/>
    </w:p>
    <w:p w14:paraId="7FA8E317" w14:textId="20AFCF54" w:rsidR="00636742" w:rsidRPr="00E42738" w:rsidRDefault="00F74663" w:rsidP="00F74663">
      <w:pPr>
        <w:spacing w:line="240" w:lineRule="auto"/>
        <w:ind w:right="141"/>
        <w:rPr>
          <w:szCs w:val="22"/>
          <w:lang w:val="hu-HU"/>
        </w:rPr>
      </w:pPr>
      <w:proofErr w:type="gramStart"/>
      <w:r w:rsidRPr="00E42738">
        <w:rPr>
          <w:szCs w:val="22"/>
          <w:lang w:val="hu-HU"/>
        </w:rPr>
        <w:t>m</w:t>
      </w:r>
      <w:r w:rsidR="00636742" w:rsidRPr="00E42738">
        <w:rPr>
          <w:szCs w:val="22"/>
          <w:lang w:val="hu-HU"/>
        </w:rPr>
        <w:t>ikrokristályos</w:t>
      </w:r>
      <w:proofErr w:type="gramEnd"/>
      <w:r w:rsidR="00636742" w:rsidRPr="00E42738">
        <w:rPr>
          <w:szCs w:val="22"/>
          <w:lang w:val="hu-HU"/>
        </w:rPr>
        <w:t xml:space="preserve"> cellulóz </w:t>
      </w:r>
    </w:p>
    <w:p w14:paraId="0D1CED3C" w14:textId="13B18D7B" w:rsidR="00636742" w:rsidRPr="00E42738" w:rsidRDefault="00F74663" w:rsidP="00F74663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m</w:t>
      </w:r>
      <w:r w:rsidR="00636742" w:rsidRPr="00E42738">
        <w:rPr>
          <w:szCs w:val="22"/>
          <w:lang w:val="hu-HU"/>
        </w:rPr>
        <w:t>agnézium-</w:t>
      </w:r>
      <w:proofErr w:type="spellStart"/>
      <w:r w:rsidR="00636742" w:rsidRPr="00E42738">
        <w:rPr>
          <w:szCs w:val="22"/>
          <w:lang w:val="hu-HU"/>
        </w:rPr>
        <w:t>sztearát</w:t>
      </w:r>
      <w:proofErr w:type="spellEnd"/>
      <w:r w:rsidR="00636742" w:rsidRPr="00E42738">
        <w:rPr>
          <w:szCs w:val="22"/>
          <w:lang w:val="hu-HU"/>
        </w:rPr>
        <w:t xml:space="preserve"> </w:t>
      </w:r>
    </w:p>
    <w:p w14:paraId="29C5BE49" w14:textId="517C3640" w:rsidR="00636742" w:rsidRPr="00E42738" w:rsidRDefault="00F74663" w:rsidP="00F74663">
      <w:pPr>
        <w:spacing w:line="240" w:lineRule="auto"/>
        <w:ind w:right="141"/>
        <w:rPr>
          <w:szCs w:val="22"/>
          <w:lang w:val="hu-HU"/>
        </w:rPr>
      </w:pPr>
      <w:proofErr w:type="gramStart"/>
      <w:r w:rsidRPr="00E42738">
        <w:rPr>
          <w:szCs w:val="22"/>
          <w:lang w:val="hu-HU"/>
        </w:rPr>
        <w:t>v</w:t>
      </w:r>
      <w:r w:rsidR="00636742" w:rsidRPr="00E42738">
        <w:rPr>
          <w:szCs w:val="22"/>
          <w:lang w:val="hu-HU"/>
        </w:rPr>
        <w:t>ízmentes</w:t>
      </w:r>
      <w:proofErr w:type="gramEnd"/>
      <w:r w:rsidR="00636742" w:rsidRPr="00E42738">
        <w:rPr>
          <w:szCs w:val="22"/>
          <w:lang w:val="hu-HU"/>
        </w:rPr>
        <w:t xml:space="preserve"> kolloid szilícium</w:t>
      </w:r>
      <w:r w:rsidR="00636742" w:rsidRPr="00E42738">
        <w:rPr>
          <w:szCs w:val="22"/>
          <w:lang w:val="hu-HU"/>
        </w:rPr>
        <w:noBreakHyphen/>
        <w:t xml:space="preserve">dioxid </w:t>
      </w:r>
    </w:p>
    <w:p w14:paraId="5C85D4CC" w14:textId="481E693D" w:rsidR="00F86C1B" w:rsidRPr="00E42738" w:rsidRDefault="00F86C1B" w:rsidP="00F86C1B">
      <w:pPr>
        <w:spacing w:line="240" w:lineRule="auto"/>
        <w:ind w:right="141"/>
        <w:rPr>
          <w:szCs w:val="22"/>
          <w:lang w:val="hu-HU"/>
        </w:rPr>
      </w:pPr>
      <w:proofErr w:type="gramStart"/>
      <w:r w:rsidRPr="00E42738">
        <w:rPr>
          <w:szCs w:val="22"/>
          <w:lang w:val="hu-HU"/>
        </w:rPr>
        <w:t>hidegen</w:t>
      </w:r>
      <w:proofErr w:type="gramEnd"/>
      <w:r w:rsidRPr="00E42738">
        <w:rPr>
          <w:szCs w:val="22"/>
          <w:lang w:val="hu-HU"/>
        </w:rPr>
        <w:t xml:space="preserve"> duzzadó </w:t>
      </w:r>
      <w:r w:rsidR="00C227DD" w:rsidRPr="00E42738">
        <w:rPr>
          <w:szCs w:val="22"/>
          <w:lang w:val="hu-HU"/>
        </w:rPr>
        <w:t>keményítő</w:t>
      </w:r>
    </w:p>
    <w:p w14:paraId="04ADDD55" w14:textId="77777777" w:rsidR="00636742" w:rsidRPr="00E42738" w:rsidRDefault="00636742" w:rsidP="0097029B">
      <w:pPr>
        <w:spacing w:line="240" w:lineRule="auto"/>
        <w:ind w:right="141"/>
        <w:rPr>
          <w:szCs w:val="22"/>
          <w:lang w:val="hu-HU"/>
        </w:rPr>
      </w:pPr>
    </w:p>
    <w:p w14:paraId="1D10BE87" w14:textId="77777777" w:rsidR="001D29E6" w:rsidRPr="00E42738" w:rsidRDefault="001D29E6" w:rsidP="0097029B">
      <w:pPr>
        <w:spacing w:line="240" w:lineRule="auto"/>
        <w:ind w:left="567" w:right="141" w:hanging="567"/>
        <w:rPr>
          <w:szCs w:val="22"/>
          <w:lang w:val="hu-HU"/>
        </w:rPr>
      </w:pPr>
      <w:r w:rsidRPr="00E42738">
        <w:rPr>
          <w:b/>
          <w:szCs w:val="22"/>
          <w:lang w:val="hu-HU"/>
        </w:rPr>
        <w:t>6.2</w:t>
      </w:r>
      <w:r w:rsidRPr="00E42738">
        <w:rPr>
          <w:b/>
          <w:szCs w:val="22"/>
          <w:lang w:val="hu-HU"/>
        </w:rPr>
        <w:tab/>
      </w:r>
      <w:r w:rsidR="00636742" w:rsidRPr="00E42738">
        <w:rPr>
          <w:b/>
          <w:bCs/>
          <w:szCs w:val="22"/>
          <w:lang w:val="hu-HU"/>
        </w:rPr>
        <w:t>Inkompatibilitások</w:t>
      </w:r>
    </w:p>
    <w:p w14:paraId="266A00CF" w14:textId="77777777" w:rsidR="001D29E6" w:rsidRPr="00E42738" w:rsidRDefault="001D29E6" w:rsidP="00130417">
      <w:pPr>
        <w:spacing w:line="240" w:lineRule="auto"/>
        <w:ind w:right="141"/>
        <w:rPr>
          <w:szCs w:val="22"/>
          <w:lang w:val="hu-HU"/>
        </w:rPr>
      </w:pPr>
    </w:p>
    <w:p w14:paraId="4BADCEC7" w14:textId="77777777" w:rsidR="001D29E6" w:rsidRPr="00E42738" w:rsidRDefault="00636742" w:rsidP="00994BBF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Nem értelmezhető</w:t>
      </w:r>
      <w:r w:rsidR="00602912" w:rsidRPr="00E42738">
        <w:rPr>
          <w:szCs w:val="22"/>
          <w:lang w:val="hu-HU"/>
        </w:rPr>
        <w:t>.</w:t>
      </w:r>
    </w:p>
    <w:p w14:paraId="65E2905E" w14:textId="77777777" w:rsidR="001D29E6" w:rsidRPr="00E42738" w:rsidRDefault="001D29E6" w:rsidP="00C3088C">
      <w:pPr>
        <w:spacing w:line="240" w:lineRule="auto"/>
        <w:ind w:right="141"/>
        <w:rPr>
          <w:szCs w:val="22"/>
          <w:lang w:val="hu-HU"/>
        </w:rPr>
      </w:pPr>
    </w:p>
    <w:p w14:paraId="3FC94B74" w14:textId="77777777" w:rsidR="001D29E6" w:rsidRPr="00E42738" w:rsidRDefault="001D29E6" w:rsidP="00C3088C">
      <w:pPr>
        <w:spacing w:line="240" w:lineRule="auto"/>
        <w:ind w:left="567" w:right="141" w:hanging="567"/>
        <w:rPr>
          <w:szCs w:val="22"/>
          <w:lang w:val="hu-HU"/>
        </w:rPr>
      </w:pPr>
      <w:r w:rsidRPr="00E42738">
        <w:rPr>
          <w:b/>
          <w:szCs w:val="22"/>
          <w:lang w:val="hu-HU"/>
        </w:rPr>
        <w:t>6.3</w:t>
      </w:r>
      <w:r w:rsidRPr="00E42738">
        <w:rPr>
          <w:b/>
          <w:szCs w:val="22"/>
          <w:lang w:val="hu-HU"/>
        </w:rPr>
        <w:tab/>
      </w:r>
      <w:r w:rsidR="00636742" w:rsidRPr="00E42738">
        <w:rPr>
          <w:b/>
          <w:bCs/>
          <w:szCs w:val="22"/>
          <w:lang w:val="hu-HU"/>
        </w:rPr>
        <w:t>Felhasználhatósági időtartam</w:t>
      </w:r>
    </w:p>
    <w:p w14:paraId="28606ACC" w14:textId="77777777" w:rsidR="001D29E6" w:rsidRPr="00E42738" w:rsidRDefault="001D29E6" w:rsidP="00C3088C">
      <w:pPr>
        <w:spacing w:line="240" w:lineRule="auto"/>
        <w:ind w:right="141"/>
        <w:rPr>
          <w:szCs w:val="22"/>
          <w:lang w:val="hu-HU"/>
        </w:rPr>
      </w:pPr>
    </w:p>
    <w:p w14:paraId="08582009" w14:textId="51CDE37C" w:rsidR="00C27AF6" w:rsidRPr="002E2E32" w:rsidRDefault="00C27AF6" w:rsidP="00C27AF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2E2E32">
        <w:rPr>
          <w:szCs w:val="22"/>
          <w:u w:val="single"/>
          <w:lang w:val="hu-HU"/>
        </w:rPr>
        <w:t>Melatonin</w:t>
      </w:r>
      <w:proofErr w:type="spellEnd"/>
      <w:r w:rsidRPr="002E2E32">
        <w:rPr>
          <w:szCs w:val="22"/>
          <w:u w:val="single"/>
          <w:lang w:val="hu-HU"/>
        </w:rPr>
        <w:t xml:space="preserve"> Vitabalans 1 mg tabletta</w:t>
      </w:r>
    </w:p>
    <w:p w14:paraId="67550209" w14:textId="5BA44B45" w:rsidR="00C27AF6" w:rsidRDefault="00C27AF6" w:rsidP="00C27AF6">
      <w:pPr>
        <w:spacing w:line="240" w:lineRule="auto"/>
        <w:ind w:right="141"/>
        <w:rPr>
          <w:szCs w:val="22"/>
          <w:lang w:val="hu-HU"/>
        </w:rPr>
      </w:pPr>
      <w:r w:rsidRPr="002E2E32">
        <w:rPr>
          <w:szCs w:val="22"/>
          <w:lang w:val="hu-HU"/>
        </w:rPr>
        <w:t>Buborékcsomagolás:</w:t>
      </w:r>
      <w:r w:rsidRPr="00E42738">
        <w:rPr>
          <w:szCs w:val="22"/>
          <w:lang w:val="hu-HU"/>
        </w:rPr>
        <w:t xml:space="preserve"> 2 év</w:t>
      </w:r>
    </w:p>
    <w:p w14:paraId="4669D6EE" w14:textId="77777777" w:rsidR="00C27AF6" w:rsidRPr="00E42738" w:rsidRDefault="00C27AF6" w:rsidP="00C27AF6">
      <w:pPr>
        <w:spacing w:line="240" w:lineRule="auto"/>
        <w:ind w:right="141"/>
        <w:rPr>
          <w:szCs w:val="22"/>
          <w:lang w:val="hu-HU"/>
        </w:rPr>
      </w:pPr>
      <w:r w:rsidRPr="002E2E32">
        <w:rPr>
          <w:szCs w:val="22"/>
          <w:lang w:val="hu-HU"/>
        </w:rPr>
        <w:t>Tablettatartály</w:t>
      </w:r>
      <w:r w:rsidRPr="00C27AF6">
        <w:rPr>
          <w:szCs w:val="22"/>
          <w:lang w:val="hu-HU"/>
        </w:rPr>
        <w:t>:</w:t>
      </w:r>
      <w:r w:rsidRPr="00E42738">
        <w:rPr>
          <w:szCs w:val="22"/>
          <w:lang w:val="hu-HU"/>
        </w:rPr>
        <w:t xml:space="preserve"> 3 év</w:t>
      </w:r>
    </w:p>
    <w:p w14:paraId="629CF3E5" w14:textId="77777777" w:rsidR="00C27AF6" w:rsidRPr="00E42738" w:rsidRDefault="00C27AF6" w:rsidP="00C27AF6">
      <w:pPr>
        <w:spacing w:line="240" w:lineRule="auto"/>
        <w:ind w:right="141"/>
        <w:rPr>
          <w:szCs w:val="22"/>
          <w:lang w:val="hu-HU"/>
        </w:rPr>
      </w:pPr>
    </w:p>
    <w:p w14:paraId="37D1A1A8" w14:textId="2C636867" w:rsidR="00C27AF6" w:rsidRPr="002E2E32" w:rsidRDefault="00C27AF6" w:rsidP="00C27AF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2E2E32">
        <w:rPr>
          <w:szCs w:val="22"/>
          <w:u w:val="single"/>
          <w:lang w:val="hu-HU"/>
        </w:rPr>
        <w:t>Melatonin</w:t>
      </w:r>
      <w:proofErr w:type="spellEnd"/>
      <w:r w:rsidRPr="002E2E32">
        <w:rPr>
          <w:szCs w:val="22"/>
          <w:u w:val="single"/>
          <w:lang w:val="hu-HU"/>
        </w:rPr>
        <w:t xml:space="preserve"> Vitabalans 2 mg tabletta</w:t>
      </w:r>
    </w:p>
    <w:p w14:paraId="5BF62011" w14:textId="77777777" w:rsidR="00C27AF6" w:rsidRPr="00E42738" w:rsidRDefault="00C27AF6" w:rsidP="00C27AF6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3 év</w:t>
      </w:r>
    </w:p>
    <w:p w14:paraId="7CA90F3B" w14:textId="77777777" w:rsidR="00C27AF6" w:rsidRPr="00E42738" w:rsidRDefault="00C27AF6" w:rsidP="00C27AF6">
      <w:pPr>
        <w:spacing w:line="240" w:lineRule="auto"/>
        <w:ind w:right="141"/>
        <w:rPr>
          <w:szCs w:val="22"/>
          <w:lang w:val="hu-HU"/>
        </w:rPr>
      </w:pPr>
    </w:p>
    <w:p w14:paraId="00338034" w14:textId="77777777" w:rsidR="00C27AF6" w:rsidRPr="002E2E32" w:rsidRDefault="00C27AF6" w:rsidP="00C27AF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2E2E32">
        <w:rPr>
          <w:szCs w:val="22"/>
          <w:u w:val="single"/>
          <w:lang w:val="hu-HU"/>
        </w:rPr>
        <w:t>Melatonin</w:t>
      </w:r>
      <w:proofErr w:type="spellEnd"/>
      <w:r w:rsidRPr="002E2E32">
        <w:rPr>
          <w:szCs w:val="22"/>
          <w:u w:val="single"/>
          <w:lang w:val="hu-HU"/>
        </w:rPr>
        <w:t xml:space="preserve"> Vitabalans 4 mg tabletta</w:t>
      </w:r>
    </w:p>
    <w:p w14:paraId="613C1290" w14:textId="11A7C42A" w:rsidR="00483C2A" w:rsidRPr="00E42738" w:rsidRDefault="00B1019E" w:rsidP="00C3088C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3</w:t>
      </w:r>
      <w:r w:rsidR="00483C2A" w:rsidRPr="00E42738">
        <w:rPr>
          <w:szCs w:val="22"/>
          <w:lang w:val="hu-HU"/>
        </w:rPr>
        <w:t xml:space="preserve"> </w:t>
      </w:r>
      <w:r w:rsidR="002D0542" w:rsidRPr="00E42738">
        <w:rPr>
          <w:szCs w:val="22"/>
          <w:lang w:val="hu-HU"/>
        </w:rPr>
        <w:t>év</w:t>
      </w:r>
    </w:p>
    <w:p w14:paraId="58A10EB4" w14:textId="77777777" w:rsidR="001D29E6" w:rsidRPr="00E42738" w:rsidRDefault="001D29E6" w:rsidP="008D4DDD">
      <w:pPr>
        <w:spacing w:line="240" w:lineRule="auto"/>
        <w:ind w:right="141"/>
        <w:rPr>
          <w:b/>
          <w:szCs w:val="22"/>
          <w:lang w:val="hu-HU"/>
        </w:rPr>
      </w:pPr>
    </w:p>
    <w:p w14:paraId="35BDFAEA" w14:textId="77777777" w:rsidR="001D29E6" w:rsidRPr="00E42738" w:rsidRDefault="001D29E6" w:rsidP="008D4DDD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6.4</w:t>
      </w:r>
      <w:r w:rsidRPr="00E42738">
        <w:rPr>
          <w:b/>
          <w:szCs w:val="22"/>
          <w:lang w:val="hu-HU"/>
        </w:rPr>
        <w:tab/>
      </w:r>
      <w:r w:rsidR="00CC2024" w:rsidRPr="00E42738">
        <w:rPr>
          <w:b/>
          <w:szCs w:val="22"/>
          <w:lang w:val="hu-HU"/>
        </w:rPr>
        <w:t>Különleges tárolási előírások</w:t>
      </w:r>
    </w:p>
    <w:p w14:paraId="544FAF95" w14:textId="77777777" w:rsidR="001D29E6" w:rsidRPr="00E42738" w:rsidRDefault="001D29E6" w:rsidP="008D4DDD">
      <w:pPr>
        <w:spacing w:line="240" w:lineRule="auto"/>
        <w:ind w:right="141"/>
        <w:rPr>
          <w:i/>
          <w:iCs/>
          <w:szCs w:val="22"/>
          <w:lang w:val="hu-HU"/>
        </w:rPr>
      </w:pPr>
    </w:p>
    <w:p w14:paraId="0EB750F6" w14:textId="77777777" w:rsidR="00C27AF6" w:rsidRPr="00FA1C06" w:rsidRDefault="00C27AF6" w:rsidP="00C27AF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FA1C06">
        <w:rPr>
          <w:szCs w:val="22"/>
          <w:u w:val="single"/>
          <w:lang w:val="hu-HU"/>
        </w:rPr>
        <w:t>Melatonin</w:t>
      </w:r>
      <w:proofErr w:type="spellEnd"/>
      <w:r w:rsidRPr="00FA1C06">
        <w:rPr>
          <w:szCs w:val="22"/>
          <w:u w:val="single"/>
          <w:lang w:val="hu-HU"/>
        </w:rPr>
        <w:t xml:space="preserve"> Vitabalans 1 mg tabletta</w:t>
      </w:r>
    </w:p>
    <w:p w14:paraId="350F086C" w14:textId="4DA97AD8" w:rsidR="00C27AF6" w:rsidRPr="002E2E32" w:rsidRDefault="00C27AF6" w:rsidP="00C27AF6">
      <w:pPr>
        <w:spacing w:line="240" w:lineRule="auto"/>
        <w:ind w:right="141"/>
        <w:rPr>
          <w:i/>
          <w:szCs w:val="22"/>
          <w:lang w:val="hu-HU"/>
        </w:rPr>
      </w:pPr>
      <w:r w:rsidRPr="002E2E32">
        <w:rPr>
          <w:i/>
          <w:szCs w:val="22"/>
          <w:lang w:val="hu-HU"/>
        </w:rPr>
        <w:t>Buborékcsomagolás:</w:t>
      </w:r>
    </w:p>
    <w:p w14:paraId="07EF0833" w14:textId="4F4C16AF" w:rsidR="00C27AF6" w:rsidRPr="00E42738" w:rsidRDefault="00C27AF6" w:rsidP="00C27AF6">
      <w:pPr>
        <w:spacing w:line="240" w:lineRule="auto"/>
        <w:ind w:right="141"/>
        <w:rPr>
          <w:szCs w:val="22"/>
          <w:lang w:val="hu-HU"/>
        </w:rPr>
      </w:pPr>
      <w:proofErr w:type="spellStart"/>
      <w:r w:rsidRPr="005712BB">
        <w:rPr>
          <w:szCs w:val="24"/>
        </w:rPr>
        <w:t>Legfeljebb</w:t>
      </w:r>
      <w:proofErr w:type="spellEnd"/>
      <w:r w:rsidRPr="005712BB">
        <w:rPr>
          <w:szCs w:val="24"/>
        </w:rPr>
        <w:t xml:space="preserve"> </w:t>
      </w:r>
      <w:r w:rsidRPr="00E42738">
        <w:rPr>
          <w:szCs w:val="22"/>
          <w:lang w:val="hu-HU"/>
        </w:rPr>
        <w:t>25 °C</w:t>
      </w:r>
      <w:r>
        <w:rPr>
          <w:szCs w:val="22"/>
          <w:lang w:val="hu-HU"/>
        </w:rPr>
        <w:t>-</w:t>
      </w:r>
      <w:proofErr w:type="spellStart"/>
      <w:r>
        <w:rPr>
          <w:szCs w:val="22"/>
          <w:lang w:val="hu-HU"/>
        </w:rPr>
        <w:t>on</w:t>
      </w:r>
      <w:proofErr w:type="spellEnd"/>
      <w:r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tárolandó.</w:t>
      </w:r>
    </w:p>
    <w:p w14:paraId="781A4984" w14:textId="77777777" w:rsidR="00C27AF6" w:rsidRPr="00E42738" w:rsidRDefault="00C27AF6" w:rsidP="00C27AF6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fénytől való védelem érdekében az eredeti csomagolásban tárolandó.</w:t>
      </w:r>
    </w:p>
    <w:p w14:paraId="5F4E2B7F" w14:textId="33A37760" w:rsidR="00C27AF6" w:rsidRPr="002E2E32" w:rsidRDefault="00C27AF6" w:rsidP="00C27AF6">
      <w:pPr>
        <w:spacing w:line="240" w:lineRule="auto"/>
        <w:ind w:right="141"/>
        <w:rPr>
          <w:i/>
          <w:szCs w:val="22"/>
          <w:lang w:val="hu-HU"/>
        </w:rPr>
      </w:pPr>
      <w:r w:rsidRPr="002E2E32">
        <w:rPr>
          <w:i/>
          <w:szCs w:val="22"/>
          <w:lang w:val="hu-HU"/>
        </w:rPr>
        <w:t>Tablettatartály:</w:t>
      </w:r>
    </w:p>
    <w:p w14:paraId="51402FBC" w14:textId="6F3709C7" w:rsidR="00C27AF6" w:rsidRPr="00E42738" w:rsidRDefault="00C27AF6" w:rsidP="00C27AF6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fénytől való védelem érdekében az eredeti csomagolásban tárolandó.</w:t>
      </w:r>
    </w:p>
    <w:p w14:paraId="5CC802CC" w14:textId="77777777" w:rsidR="008B387C" w:rsidRPr="00E42738" w:rsidRDefault="008B387C" w:rsidP="008D4DDD">
      <w:pPr>
        <w:spacing w:line="240" w:lineRule="auto"/>
        <w:ind w:right="141"/>
        <w:rPr>
          <w:szCs w:val="22"/>
          <w:lang w:val="hu-HU"/>
        </w:rPr>
      </w:pPr>
    </w:p>
    <w:p w14:paraId="722B9C4A" w14:textId="77777777" w:rsidR="00C27AF6" w:rsidRPr="00FA1C06" w:rsidRDefault="00C27AF6" w:rsidP="00C27AF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FA1C06">
        <w:rPr>
          <w:szCs w:val="22"/>
          <w:u w:val="single"/>
          <w:lang w:val="hu-HU"/>
        </w:rPr>
        <w:t>Melatonin</w:t>
      </w:r>
      <w:proofErr w:type="spellEnd"/>
      <w:r w:rsidRPr="00FA1C06">
        <w:rPr>
          <w:szCs w:val="22"/>
          <w:u w:val="single"/>
          <w:lang w:val="hu-HU"/>
        </w:rPr>
        <w:t xml:space="preserve"> Vitabalans 2 mg tabletta</w:t>
      </w:r>
    </w:p>
    <w:p w14:paraId="37B40A72" w14:textId="77777777" w:rsidR="00C27AF6" w:rsidRPr="00E42738" w:rsidRDefault="00C27AF6" w:rsidP="00C27AF6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fénytől való védelem érdekében az eredeti csomagolásban tárolandó.</w:t>
      </w:r>
    </w:p>
    <w:p w14:paraId="3EEC289A" w14:textId="77777777" w:rsidR="00C27AF6" w:rsidRPr="00E42738" w:rsidRDefault="00C27AF6" w:rsidP="00C27AF6">
      <w:pPr>
        <w:spacing w:line="240" w:lineRule="auto"/>
        <w:ind w:right="141"/>
        <w:rPr>
          <w:szCs w:val="22"/>
          <w:lang w:val="hu-HU"/>
        </w:rPr>
      </w:pPr>
    </w:p>
    <w:p w14:paraId="04DE6D9F" w14:textId="77777777" w:rsidR="00C27AF6" w:rsidRPr="00FA1C06" w:rsidRDefault="00C27AF6" w:rsidP="00C27AF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FA1C06">
        <w:rPr>
          <w:szCs w:val="22"/>
          <w:u w:val="single"/>
          <w:lang w:val="hu-HU"/>
        </w:rPr>
        <w:t>Melatonin</w:t>
      </w:r>
      <w:proofErr w:type="spellEnd"/>
      <w:r w:rsidRPr="00FA1C06">
        <w:rPr>
          <w:szCs w:val="22"/>
          <w:u w:val="single"/>
          <w:lang w:val="hu-HU"/>
        </w:rPr>
        <w:t xml:space="preserve"> Vitabalans 4 mg tabletta</w:t>
      </w:r>
    </w:p>
    <w:p w14:paraId="294A28D4" w14:textId="77777777" w:rsidR="00C27AF6" w:rsidRPr="00E42738" w:rsidRDefault="00C27AF6" w:rsidP="00C27AF6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fénytől való védelem érdekében az eredeti csomagolásban tárolandó.</w:t>
      </w:r>
    </w:p>
    <w:p w14:paraId="4B13D19B" w14:textId="77777777" w:rsidR="001D29E6" w:rsidRPr="00E42738" w:rsidRDefault="001D29E6" w:rsidP="008D4DDD">
      <w:pPr>
        <w:spacing w:line="240" w:lineRule="auto"/>
        <w:ind w:right="141"/>
        <w:rPr>
          <w:szCs w:val="22"/>
          <w:lang w:val="hu-HU"/>
        </w:rPr>
      </w:pPr>
    </w:p>
    <w:p w14:paraId="525CFFF3" w14:textId="77777777" w:rsidR="001D29E6" w:rsidRPr="00E42738" w:rsidRDefault="00CC2024" w:rsidP="008D4DDD">
      <w:pPr>
        <w:numPr>
          <w:ilvl w:val="1"/>
          <w:numId w:val="11"/>
        </w:numPr>
        <w:spacing w:line="240" w:lineRule="auto"/>
        <w:ind w:right="141"/>
        <w:rPr>
          <w:b/>
          <w:bCs/>
          <w:szCs w:val="22"/>
          <w:lang w:val="hu-HU"/>
        </w:rPr>
      </w:pPr>
      <w:r w:rsidRPr="00E42738">
        <w:rPr>
          <w:b/>
          <w:bCs/>
          <w:szCs w:val="22"/>
          <w:lang w:val="hu-HU"/>
        </w:rPr>
        <w:t>Csomagolás típusa és kiszerelése</w:t>
      </w:r>
    </w:p>
    <w:p w14:paraId="54D3E28B" w14:textId="77777777" w:rsidR="001D29E6" w:rsidRPr="00E42738" w:rsidRDefault="001D29E6" w:rsidP="008D4DDD">
      <w:pPr>
        <w:spacing w:line="240" w:lineRule="auto"/>
        <w:ind w:right="141"/>
        <w:rPr>
          <w:szCs w:val="22"/>
          <w:lang w:val="hu-HU"/>
        </w:rPr>
      </w:pPr>
    </w:p>
    <w:p w14:paraId="060E3F41" w14:textId="352DEB16" w:rsidR="005A3EAC" w:rsidRPr="00E42738" w:rsidRDefault="005A3EAC" w:rsidP="00367209">
      <w:pPr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>10, 30, 50 és 100 tabletta buborékcsomagolásban (PVC/</w:t>
      </w:r>
      <w:proofErr w:type="spellStart"/>
      <w:r w:rsidR="00C27AF6">
        <w:rPr>
          <w:szCs w:val="22"/>
          <w:lang w:val="hu-HU"/>
        </w:rPr>
        <w:t>Al</w:t>
      </w:r>
      <w:proofErr w:type="spellEnd"/>
      <w:r w:rsidRPr="00E42738">
        <w:rPr>
          <w:szCs w:val="22"/>
          <w:lang w:val="hu-HU"/>
        </w:rPr>
        <w:t>)</w:t>
      </w:r>
      <w:r w:rsidR="00C27AF6">
        <w:rPr>
          <w:szCs w:val="22"/>
          <w:lang w:val="hu-HU"/>
        </w:rPr>
        <w:t xml:space="preserve"> és dobozban</w:t>
      </w:r>
      <w:r w:rsidRPr="00E42738">
        <w:rPr>
          <w:szCs w:val="22"/>
          <w:lang w:val="hu-HU"/>
        </w:rPr>
        <w:t xml:space="preserve">. </w:t>
      </w:r>
    </w:p>
    <w:p w14:paraId="56C8F428" w14:textId="68926748" w:rsidR="005A3EAC" w:rsidRPr="00E42738" w:rsidRDefault="005A3EAC" w:rsidP="00367209">
      <w:pPr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>10, 30, 50 és 100 tabletta tablettatartályban (HDPE műanyag</w:t>
      </w:r>
      <w:r w:rsidR="00C27AF6">
        <w:rPr>
          <w:szCs w:val="22"/>
          <w:lang w:val="hu-HU"/>
        </w:rPr>
        <w:t xml:space="preserve"> tartály és</w:t>
      </w:r>
      <w:r w:rsidRPr="00E42738">
        <w:rPr>
          <w:szCs w:val="22"/>
          <w:lang w:val="hu-HU"/>
        </w:rPr>
        <w:t xml:space="preserve"> LDPE műanyag</w:t>
      </w:r>
      <w:r w:rsidR="00C27AF6">
        <w:rPr>
          <w:szCs w:val="22"/>
          <w:lang w:val="hu-HU"/>
        </w:rPr>
        <w:t xml:space="preserve"> kupak</w:t>
      </w:r>
      <w:r w:rsidRPr="00E42738">
        <w:rPr>
          <w:szCs w:val="22"/>
          <w:lang w:val="hu-HU"/>
        </w:rPr>
        <w:t>)</w:t>
      </w:r>
      <w:r w:rsidR="00C27AF6">
        <w:rPr>
          <w:szCs w:val="22"/>
          <w:lang w:val="hu-HU"/>
        </w:rPr>
        <w:t xml:space="preserve"> és dobozban</w:t>
      </w:r>
      <w:r w:rsidRPr="00E42738">
        <w:rPr>
          <w:szCs w:val="22"/>
          <w:lang w:val="hu-HU"/>
        </w:rPr>
        <w:t>.</w:t>
      </w:r>
    </w:p>
    <w:p w14:paraId="276B12D2" w14:textId="764B812A" w:rsidR="004F0463" w:rsidRPr="00E42738" w:rsidRDefault="004F0463" w:rsidP="008D4DDD">
      <w:pPr>
        <w:spacing w:line="240" w:lineRule="auto"/>
        <w:ind w:right="141"/>
        <w:rPr>
          <w:szCs w:val="22"/>
          <w:lang w:val="hu-HU"/>
        </w:rPr>
      </w:pPr>
    </w:p>
    <w:p w14:paraId="51BDBEAE" w14:textId="77777777" w:rsidR="001D29E6" w:rsidRPr="00E42738" w:rsidRDefault="0029030A" w:rsidP="008D4DDD">
      <w:pPr>
        <w:spacing w:line="240" w:lineRule="auto"/>
        <w:ind w:right="141"/>
        <w:rPr>
          <w:szCs w:val="22"/>
          <w:lang w:val="hu-HU"/>
        </w:rPr>
      </w:pPr>
      <w:bookmarkStart w:id="0" w:name="_Hlk56688156"/>
      <w:r w:rsidRPr="00E42738">
        <w:rPr>
          <w:szCs w:val="22"/>
          <w:lang w:val="hu-HU"/>
        </w:rPr>
        <w:t>Nem feltétlenül mindegyik kiszerelés kerül kereskedelmi forgalomba</w:t>
      </w:r>
      <w:r w:rsidR="001D29E6" w:rsidRPr="00E42738">
        <w:rPr>
          <w:szCs w:val="22"/>
          <w:lang w:val="hu-HU"/>
        </w:rPr>
        <w:t>.</w:t>
      </w:r>
      <w:r w:rsidR="004F0463" w:rsidRPr="00E42738">
        <w:rPr>
          <w:szCs w:val="22"/>
          <w:lang w:val="hu-HU"/>
        </w:rPr>
        <w:t xml:space="preserve"> </w:t>
      </w:r>
    </w:p>
    <w:bookmarkEnd w:id="0"/>
    <w:p w14:paraId="7749027B" w14:textId="77777777" w:rsidR="001D29E6" w:rsidRPr="00E42738" w:rsidRDefault="001D29E6" w:rsidP="008D4DDD">
      <w:pPr>
        <w:spacing w:line="240" w:lineRule="auto"/>
        <w:ind w:right="141"/>
        <w:rPr>
          <w:szCs w:val="22"/>
          <w:lang w:val="hu-HU"/>
        </w:rPr>
      </w:pPr>
    </w:p>
    <w:p w14:paraId="46F130C1" w14:textId="77777777" w:rsidR="001D29E6" w:rsidRPr="00E42738" w:rsidRDefault="001D29E6" w:rsidP="008D4DDD">
      <w:pPr>
        <w:spacing w:line="240" w:lineRule="auto"/>
        <w:ind w:left="567" w:right="141" w:hanging="567"/>
        <w:outlineLvl w:val="0"/>
        <w:rPr>
          <w:szCs w:val="22"/>
          <w:lang w:val="hu-HU"/>
        </w:rPr>
      </w:pPr>
      <w:r w:rsidRPr="00E42738">
        <w:rPr>
          <w:b/>
          <w:szCs w:val="22"/>
          <w:lang w:val="hu-HU"/>
        </w:rPr>
        <w:t>6.6</w:t>
      </w:r>
      <w:r w:rsidRPr="00E42738">
        <w:rPr>
          <w:b/>
          <w:szCs w:val="22"/>
          <w:lang w:val="hu-HU"/>
        </w:rPr>
        <w:tab/>
      </w:r>
      <w:r w:rsidR="004D4800" w:rsidRPr="00E42738">
        <w:rPr>
          <w:b/>
          <w:szCs w:val="22"/>
          <w:lang w:val="hu-HU"/>
        </w:rPr>
        <w:t>A megsemmisítésre vonatkozó különleges óvintézkedések</w:t>
      </w:r>
      <w:r w:rsidR="00F74663" w:rsidRPr="00E42738">
        <w:rPr>
          <w:b/>
          <w:szCs w:val="22"/>
          <w:lang w:val="hu-HU"/>
        </w:rPr>
        <w:t xml:space="preserve"> és egyéb, a készítmény kezelésével kapcsolatos információk</w:t>
      </w:r>
    </w:p>
    <w:p w14:paraId="2DE8308F" w14:textId="77777777" w:rsidR="00F408D6" w:rsidRPr="00E42738" w:rsidRDefault="00F408D6" w:rsidP="008D4DDD">
      <w:pPr>
        <w:spacing w:line="240" w:lineRule="auto"/>
        <w:ind w:right="141"/>
        <w:rPr>
          <w:szCs w:val="22"/>
          <w:lang w:val="hu-HU"/>
        </w:rPr>
      </w:pPr>
    </w:p>
    <w:p w14:paraId="70D9AD6F" w14:textId="431CED0F" w:rsidR="00784C52" w:rsidRPr="00E42738" w:rsidRDefault="0029030A" w:rsidP="008D4DDD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Bármilyen fel nem használt gyógyszer, illetve hulladékanyag megsemmisítését a gyógyszerekre vonatkozó előírások szerint kell végrehajtani</w:t>
      </w:r>
      <w:r w:rsidR="004F0463" w:rsidRPr="00E42738">
        <w:rPr>
          <w:szCs w:val="22"/>
          <w:lang w:val="hu-HU"/>
        </w:rPr>
        <w:t>.</w:t>
      </w:r>
    </w:p>
    <w:p w14:paraId="0EB3BEA4" w14:textId="71B4A43F" w:rsidR="007220B0" w:rsidRDefault="007220B0" w:rsidP="008D4DDD">
      <w:pPr>
        <w:spacing w:line="240" w:lineRule="auto"/>
        <w:ind w:right="141"/>
        <w:rPr>
          <w:szCs w:val="22"/>
          <w:lang w:val="hu-HU"/>
        </w:rPr>
      </w:pPr>
    </w:p>
    <w:p w14:paraId="0D887898" w14:textId="77777777" w:rsidR="002479F0" w:rsidRPr="008E4305" w:rsidRDefault="002479F0" w:rsidP="002479F0">
      <w:pPr>
        <w:rPr>
          <w:szCs w:val="22"/>
          <w:lang w:val="hu-HU"/>
        </w:rPr>
      </w:pPr>
      <w:r w:rsidRPr="008E4305">
        <w:rPr>
          <w:b/>
          <w:szCs w:val="22"/>
          <w:lang w:val="hu-HU"/>
        </w:rPr>
        <w:t xml:space="preserve">Megjegyzés: </w:t>
      </w:r>
      <w:r w:rsidRPr="008E4305">
        <w:rPr>
          <w:szCs w:val="22"/>
          <w:lang w:val="hu-HU"/>
        </w:rPr>
        <w:t>(keresztjelzés nélküli)</w:t>
      </w:r>
    </w:p>
    <w:p w14:paraId="47871B89" w14:textId="16307607" w:rsidR="002479F0" w:rsidRPr="008E4305" w:rsidRDefault="002479F0" w:rsidP="002479F0">
      <w:pPr>
        <w:rPr>
          <w:szCs w:val="22"/>
          <w:lang w:val="hu-HU"/>
        </w:rPr>
      </w:pPr>
      <w:r w:rsidRPr="008E4305">
        <w:rPr>
          <w:b/>
          <w:szCs w:val="22"/>
          <w:lang w:val="hu-HU"/>
        </w:rPr>
        <w:t>Osztályozás: I</w:t>
      </w:r>
      <w:r>
        <w:rPr>
          <w:b/>
          <w:szCs w:val="22"/>
          <w:lang w:val="hu-HU"/>
        </w:rPr>
        <w:t>I</w:t>
      </w:r>
      <w:r w:rsidRPr="008E4305">
        <w:rPr>
          <w:b/>
          <w:szCs w:val="22"/>
          <w:lang w:val="hu-HU"/>
        </w:rPr>
        <w:t>. csoport</w:t>
      </w:r>
    </w:p>
    <w:p w14:paraId="3A0DFA60" w14:textId="4D49AA48" w:rsidR="002479F0" w:rsidRDefault="002479F0" w:rsidP="008D4DDD">
      <w:pPr>
        <w:spacing w:line="240" w:lineRule="auto"/>
        <w:ind w:right="141"/>
        <w:rPr>
          <w:szCs w:val="22"/>
          <w:lang w:val="hu-HU"/>
        </w:rPr>
      </w:pPr>
      <w:r w:rsidRPr="002479F0">
        <w:rPr>
          <w:szCs w:val="22"/>
          <w:lang w:val="hu-HU"/>
        </w:rPr>
        <w:t>Kizárólag orvosi rendelvényhez kötött gyógyszer (V).</w:t>
      </w:r>
    </w:p>
    <w:p w14:paraId="1E16604E" w14:textId="77777777" w:rsidR="002479F0" w:rsidRPr="00E42738" w:rsidRDefault="002479F0" w:rsidP="008D4DDD">
      <w:pPr>
        <w:spacing w:line="240" w:lineRule="auto"/>
        <w:ind w:right="141"/>
        <w:rPr>
          <w:szCs w:val="22"/>
          <w:lang w:val="hu-HU"/>
        </w:rPr>
      </w:pPr>
    </w:p>
    <w:p w14:paraId="20825AC5" w14:textId="77777777" w:rsidR="001D29E6" w:rsidRPr="00E42738" w:rsidRDefault="001D29E6" w:rsidP="008D4DDD">
      <w:pPr>
        <w:spacing w:line="240" w:lineRule="auto"/>
        <w:ind w:right="141"/>
        <w:rPr>
          <w:szCs w:val="22"/>
          <w:lang w:val="hu-HU"/>
        </w:rPr>
      </w:pPr>
    </w:p>
    <w:p w14:paraId="43E0F455" w14:textId="77777777" w:rsidR="001D29E6" w:rsidRPr="00E42738" w:rsidRDefault="001D29E6" w:rsidP="008D4DDD">
      <w:pPr>
        <w:spacing w:line="240" w:lineRule="auto"/>
        <w:ind w:left="567" w:right="141" w:hanging="567"/>
        <w:rPr>
          <w:szCs w:val="22"/>
          <w:lang w:val="hu-HU"/>
        </w:rPr>
      </w:pPr>
      <w:r w:rsidRPr="00E42738">
        <w:rPr>
          <w:b/>
          <w:szCs w:val="22"/>
          <w:lang w:val="hu-HU"/>
        </w:rPr>
        <w:t>7.</w:t>
      </w:r>
      <w:r w:rsidRPr="00E42738">
        <w:rPr>
          <w:b/>
          <w:szCs w:val="22"/>
          <w:lang w:val="hu-HU"/>
        </w:rPr>
        <w:tab/>
      </w:r>
      <w:r w:rsidR="0029030A" w:rsidRPr="00E42738">
        <w:rPr>
          <w:b/>
          <w:bCs/>
          <w:szCs w:val="22"/>
          <w:lang w:val="hu-HU"/>
        </w:rPr>
        <w:t>A FORGALOMBA HOZATALI ENGEDÉLY JOGOSULTJA</w:t>
      </w:r>
    </w:p>
    <w:p w14:paraId="280A46A2" w14:textId="77777777" w:rsidR="001D29E6" w:rsidRPr="00E42738" w:rsidRDefault="001D29E6" w:rsidP="008D4DDD">
      <w:pPr>
        <w:spacing w:line="240" w:lineRule="auto"/>
        <w:ind w:right="141"/>
        <w:rPr>
          <w:szCs w:val="22"/>
          <w:lang w:val="hu-HU"/>
        </w:rPr>
      </w:pPr>
    </w:p>
    <w:p w14:paraId="2D4481F4" w14:textId="5730F6D8" w:rsidR="006200AC" w:rsidRPr="00E42738" w:rsidRDefault="009F3884" w:rsidP="00303978">
      <w:pPr>
        <w:ind w:left="993" w:right="141" w:hanging="993"/>
        <w:rPr>
          <w:szCs w:val="22"/>
          <w:lang w:val="hu-HU"/>
        </w:rPr>
      </w:pPr>
      <w:r w:rsidRPr="00E42738">
        <w:rPr>
          <w:szCs w:val="22"/>
          <w:lang w:val="hu-HU"/>
        </w:rPr>
        <w:t>Vitabalans</w:t>
      </w:r>
      <w:r w:rsidR="006200AC" w:rsidRPr="00E42738">
        <w:rPr>
          <w:szCs w:val="22"/>
          <w:lang w:val="hu-HU"/>
        </w:rPr>
        <w:t xml:space="preserve"> </w:t>
      </w:r>
      <w:proofErr w:type="spellStart"/>
      <w:r w:rsidR="006200AC" w:rsidRPr="00E42738">
        <w:rPr>
          <w:szCs w:val="22"/>
          <w:lang w:val="hu-HU"/>
        </w:rPr>
        <w:t>Oy</w:t>
      </w:r>
      <w:proofErr w:type="spellEnd"/>
    </w:p>
    <w:p w14:paraId="02CC9E05" w14:textId="57F49EAD" w:rsidR="00B24358" w:rsidRPr="00E42738" w:rsidRDefault="006971F4" w:rsidP="00303978">
      <w:pPr>
        <w:ind w:left="993" w:right="141" w:hanging="993"/>
        <w:rPr>
          <w:szCs w:val="22"/>
          <w:lang w:val="hu-HU"/>
        </w:rPr>
      </w:pPr>
      <w:proofErr w:type="spellStart"/>
      <w:r w:rsidRPr="00E42738">
        <w:rPr>
          <w:szCs w:val="22"/>
          <w:lang w:val="hu-HU"/>
        </w:rPr>
        <w:t>Varastokatu</w:t>
      </w:r>
      <w:proofErr w:type="spellEnd"/>
      <w:r w:rsidRPr="00E42738">
        <w:rPr>
          <w:szCs w:val="22"/>
          <w:lang w:val="hu-HU"/>
        </w:rPr>
        <w:t xml:space="preserve"> 8,</w:t>
      </w:r>
    </w:p>
    <w:p w14:paraId="05AB6C5E" w14:textId="5E783AC6" w:rsidR="00B24358" w:rsidRPr="00E42738" w:rsidRDefault="006971F4" w:rsidP="00303978">
      <w:pPr>
        <w:ind w:left="993" w:right="141" w:hanging="993"/>
        <w:rPr>
          <w:szCs w:val="22"/>
          <w:lang w:val="hu-HU"/>
        </w:rPr>
      </w:pPr>
      <w:r w:rsidRPr="00E42738">
        <w:rPr>
          <w:szCs w:val="22"/>
          <w:lang w:val="hu-HU"/>
        </w:rPr>
        <w:t xml:space="preserve">13500 </w:t>
      </w:r>
      <w:proofErr w:type="spellStart"/>
      <w:r w:rsidRPr="00E42738">
        <w:rPr>
          <w:szCs w:val="22"/>
          <w:lang w:val="hu-HU"/>
        </w:rPr>
        <w:t>Hämeenlinna</w:t>
      </w:r>
      <w:proofErr w:type="spellEnd"/>
      <w:r w:rsidR="006200AC" w:rsidRPr="00E42738">
        <w:rPr>
          <w:szCs w:val="22"/>
          <w:lang w:val="hu-HU"/>
        </w:rPr>
        <w:t>,</w:t>
      </w:r>
    </w:p>
    <w:p w14:paraId="2E4DF16F" w14:textId="4573954C" w:rsidR="006200AC" w:rsidRPr="00E42738" w:rsidRDefault="0029030A" w:rsidP="00303978">
      <w:pPr>
        <w:ind w:left="993" w:right="141" w:hanging="993"/>
        <w:rPr>
          <w:szCs w:val="22"/>
          <w:lang w:val="hu-HU"/>
        </w:rPr>
      </w:pPr>
      <w:r w:rsidRPr="00E42738">
        <w:rPr>
          <w:szCs w:val="22"/>
          <w:lang w:val="hu-HU"/>
        </w:rPr>
        <w:t>Finnország</w:t>
      </w:r>
    </w:p>
    <w:p w14:paraId="7F340A95" w14:textId="77777777" w:rsidR="001D29E6" w:rsidRPr="00E42738" w:rsidRDefault="001D29E6" w:rsidP="008D44E2">
      <w:pPr>
        <w:spacing w:line="240" w:lineRule="auto"/>
        <w:ind w:right="141"/>
        <w:rPr>
          <w:szCs w:val="22"/>
          <w:lang w:val="hu-HU"/>
        </w:rPr>
      </w:pPr>
    </w:p>
    <w:p w14:paraId="0A86FF7A" w14:textId="77777777" w:rsidR="001D29E6" w:rsidRPr="00E42738" w:rsidRDefault="001D29E6" w:rsidP="004E7F60">
      <w:pPr>
        <w:spacing w:line="240" w:lineRule="auto"/>
        <w:ind w:right="141"/>
        <w:rPr>
          <w:szCs w:val="22"/>
          <w:lang w:val="hu-HU"/>
        </w:rPr>
      </w:pPr>
    </w:p>
    <w:p w14:paraId="78039CD8" w14:textId="77777777" w:rsidR="001D29E6" w:rsidRPr="00E42738" w:rsidRDefault="001D29E6" w:rsidP="00E20A30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8.</w:t>
      </w:r>
      <w:r w:rsidRPr="00E42738">
        <w:rPr>
          <w:b/>
          <w:szCs w:val="22"/>
          <w:lang w:val="hu-HU"/>
        </w:rPr>
        <w:tab/>
      </w:r>
      <w:r w:rsidR="0029030A" w:rsidRPr="00E42738">
        <w:rPr>
          <w:b/>
          <w:bCs/>
          <w:szCs w:val="22"/>
          <w:lang w:val="hu-HU"/>
        </w:rPr>
        <w:t xml:space="preserve">A FORGALOMBA HOZATALI ENGEDÉLY </w:t>
      </w:r>
      <w:proofErr w:type="gramStart"/>
      <w:r w:rsidR="0029030A" w:rsidRPr="00E42738">
        <w:rPr>
          <w:b/>
          <w:bCs/>
          <w:szCs w:val="22"/>
          <w:lang w:val="hu-HU"/>
        </w:rPr>
        <w:t>SZÁMA(</w:t>
      </w:r>
      <w:proofErr w:type="gramEnd"/>
      <w:r w:rsidR="0029030A" w:rsidRPr="00E42738">
        <w:rPr>
          <w:b/>
          <w:bCs/>
          <w:szCs w:val="22"/>
          <w:lang w:val="hu-HU"/>
        </w:rPr>
        <w:t>I)</w:t>
      </w:r>
      <w:r w:rsidRPr="00E42738">
        <w:rPr>
          <w:b/>
          <w:szCs w:val="22"/>
          <w:lang w:val="hu-HU"/>
        </w:rPr>
        <w:t xml:space="preserve"> </w:t>
      </w:r>
    </w:p>
    <w:p w14:paraId="3DA50D25" w14:textId="77777777" w:rsidR="001D29E6" w:rsidRPr="00E42738" w:rsidRDefault="001D29E6" w:rsidP="00F74663">
      <w:pPr>
        <w:spacing w:line="240" w:lineRule="auto"/>
        <w:ind w:right="141"/>
        <w:rPr>
          <w:i/>
          <w:szCs w:val="22"/>
          <w:lang w:val="hu-HU"/>
        </w:rPr>
      </w:pPr>
    </w:p>
    <w:p w14:paraId="4A544981" w14:textId="210D527A" w:rsidR="008E4305" w:rsidRPr="00E42738" w:rsidRDefault="008E4305" w:rsidP="008E4305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</w:t>
      </w:r>
      <w:r w:rsidR="009F3884" w:rsidRPr="00E42738">
        <w:rPr>
          <w:szCs w:val="22"/>
          <w:u w:val="single"/>
          <w:lang w:val="hu-HU"/>
        </w:rPr>
        <w:t>Vitabalans</w:t>
      </w:r>
      <w:r w:rsidRPr="00E42738">
        <w:rPr>
          <w:szCs w:val="22"/>
          <w:u w:val="single"/>
          <w:lang w:val="hu-HU"/>
        </w:rPr>
        <w:t xml:space="preserve"> </w:t>
      </w:r>
      <w:r w:rsidR="007220B0" w:rsidRPr="00E42738">
        <w:rPr>
          <w:szCs w:val="22"/>
          <w:u w:val="single"/>
          <w:lang w:val="hu-HU"/>
        </w:rPr>
        <w:t>1</w:t>
      </w:r>
      <w:r w:rsidRPr="00E42738">
        <w:rPr>
          <w:szCs w:val="22"/>
          <w:u w:val="single"/>
          <w:lang w:val="hu-HU"/>
        </w:rPr>
        <w:t xml:space="preserve"> mg tabletta</w:t>
      </w:r>
    </w:p>
    <w:p w14:paraId="473A7073" w14:textId="00BAAEA8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OGYI-T-24732/01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PVC/</w:t>
      </w:r>
      <w:proofErr w:type="spellStart"/>
      <w:r w:rsidRPr="00FC57FA">
        <w:rPr>
          <w:szCs w:val="22"/>
          <w:lang w:val="hu-HU"/>
        </w:rPr>
        <w:t>Al</w:t>
      </w:r>
      <w:proofErr w:type="spellEnd"/>
      <w:r w:rsidRPr="00FC57FA">
        <w:rPr>
          <w:szCs w:val="22"/>
          <w:lang w:val="hu-HU"/>
        </w:rPr>
        <w:t xml:space="preserve"> buborékcsomagolásban</w:t>
      </w:r>
    </w:p>
    <w:p w14:paraId="27F8C552" w14:textId="4898EA62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OGYI-T-24732/02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HDPE tartályban</w:t>
      </w:r>
    </w:p>
    <w:p w14:paraId="0DB6A798" w14:textId="60ACAF3B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OGYI-T-24732/03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PVC/</w:t>
      </w:r>
      <w:proofErr w:type="spellStart"/>
      <w:r w:rsidRPr="00FC57FA">
        <w:rPr>
          <w:szCs w:val="22"/>
          <w:lang w:val="hu-HU"/>
        </w:rPr>
        <w:t>Al</w:t>
      </w:r>
      <w:proofErr w:type="spellEnd"/>
      <w:r w:rsidRPr="00FC57FA">
        <w:rPr>
          <w:szCs w:val="22"/>
          <w:lang w:val="hu-HU"/>
        </w:rPr>
        <w:t xml:space="preserve"> buborékcsomagolásban</w:t>
      </w:r>
    </w:p>
    <w:p w14:paraId="33482CAA" w14:textId="437EB9EB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OGYI-T-24732/04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50</w:t>
      </w:r>
      <w:r>
        <w:rPr>
          <w:szCs w:val="22"/>
          <w:lang w:val="hu-HU"/>
        </w:rPr>
        <w:t>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HDPE tartályban</w:t>
      </w:r>
    </w:p>
    <w:p w14:paraId="72E6434E" w14:textId="0D922396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OGYI-T-24732/05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PVC/</w:t>
      </w:r>
      <w:proofErr w:type="spellStart"/>
      <w:r w:rsidRPr="00FC57FA">
        <w:rPr>
          <w:szCs w:val="22"/>
          <w:lang w:val="hu-HU"/>
        </w:rPr>
        <w:t>Al</w:t>
      </w:r>
      <w:proofErr w:type="spellEnd"/>
      <w:r w:rsidRPr="00FC57FA">
        <w:rPr>
          <w:szCs w:val="22"/>
          <w:lang w:val="hu-HU"/>
        </w:rPr>
        <w:t xml:space="preserve"> buborékcsomagolásban</w:t>
      </w:r>
    </w:p>
    <w:p w14:paraId="237DCDBD" w14:textId="1EC89A6C" w:rsidR="008E4305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OGYI-T-24732/06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HDPE tartályban</w:t>
      </w:r>
    </w:p>
    <w:p w14:paraId="38168118" w14:textId="77777777" w:rsidR="00FC57FA" w:rsidRPr="00E42738" w:rsidRDefault="00FC57FA" w:rsidP="00FC57FA">
      <w:pPr>
        <w:spacing w:line="240" w:lineRule="auto"/>
        <w:ind w:right="141"/>
        <w:rPr>
          <w:szCs w:val="22"/>
          <w:lang w:val="hu-HU"/>
        </w:rPr>
      </w:pPr>
    </w:p>
    <w:p w14:paraId="2D324E4E" w14:textId="0779E018" w:rsidR="008E4305" w:rsidRPr="00E42738" w:rsidRDefault="008E4305" w:rsidP="008E4305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</w:t>
      </w:r>
      <w:r w:rsidR="009F3884" w:rsidRPr="00E42738">
        <w:rPr>
          <w:szCs w:val="22"/>
          <w:u w:val="single"/>
          <w:lang w:val="hu-HU"/>
        </w:rPr>
        <w:t>Vitabalans</w:t>
      </w:r>
      <w:r w:rsidRPr="00E42738">
        <w:rPr>
          <w:szCs w:val="22"/>
          <w:u w:val="single"/>
          <w:lang w:val="hu-HU"/>
        </w:rPr>
        <w:t xml:space="preserve"> </w:t>
      </w:r>
      <w:r w:rsidR="007220B0" w:rsidRPr="00E42738">
        <w:rPr>
          <w:szCs w:val="22"/>
          <w:u w:val="single"/>
          <w:lang w:val="hu-HU"/>
        </w:rPr>
        <w:t>2</w:t>
      </w:r>
      <w:r w:rsidRPr="00E42738">
        <w:rPr>
          <w:szCs w:val="22"/>
          <w:u w:val="single"/>
          <w:lang w:val="hu-HU"/>
        </w:rPr>
        <w:t xml:space="preserve"> mg tabletta</w:t>
      </w:r>
    </w:p>
    <w:p w14:paraId="6E25B1E0" w14:textId="26D924F6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OGYI-T-24732/07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PVC/</w:t>
      </w:r>
      <w:proofErr w:type="spellStart"/>
      <w:r w:rsidRPr="00FC57FA">
        <w:rPr>
          <w:szCs w:val="22"/>
          <w:lang w:val="hu-HU"/>
        </w:rPr>
        <w:t>Al</w:t>
      </w:r>
      <w:proofErr w:type="spellEnd"/>
      <w:r w:rsidRPr="00FC57FA">
        <w:rPr>
          <w:szCs w:val="22"/>
          <w:lang w:val="hu-HU"/>
        </w:rPr>
        <w:t xml:space="preserve"> buborékcsomagolásban</w:t>
      </w:r>
    </w:p>
    <w:p w14:paraId="3725CE3E" w14:textId="77C7E4F0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OGYI-T-24732/08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HDPE tartályban</w:t>
      </w:r>
    </w:p>
    <w:p w14:paraId="406601B5" w14:textId="6618CAB3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OGYI-T-24732/09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PVC/</w:t>
      </w:r>
      <w:proofErr w:type="spellStart"/>
      <w:r w:rsidRPr="00FC57FA">
        <w:rPr>
          <w:szCs w:val="22"/>
          <w:lang w:val="hu-HU"/>
        </w:rPr>
        <w:t>Al</w:t>
      </w:r>
      <w:proofErr w:type="spellEnd"/>
      <w:r w:rsidRPr="00FC57FA">
        <w:rPr>
          <w:szCs w:val="22"/>
          <w:lang w:val="hu-HU"/>
        </w:rPr>
        <w:t xml:space="preserve"> buborékcsomagolásban</w:t>
      </w:r>
    </w:p>
    <w:p w14:paraId="245C46C9" w14:textId="0D856941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OGYI-T-24732/10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HDPE tartályban</w:t>
      </w:r>
    </w:p>
    <w:p w14:paraId="0314522F" w14:textId="6B9FA963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OGYI-T-24732/11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PVC/</w:t>
      </w:r>
      <w:proofErr w:type="spellStart"/>
      <w:r w:rsidRPr="00FC57FA">
        <w:rPr>
          <w:szCs w:val="22"/>
          <w:lang w:val="hu-HU"/>
        </w:rPr>
        <w:t>Al</w:t>
      </w:r>
      <w:proofErr w:type="spellEnd"/>
      <w:r w:rsidRPr="00FC57FA">
        <w:rPr>
          <w:szCs w:val="22"/>
          <w:lang w:val="hu-HU"/>
        </w:rPr>
        <w:t xml:space="preserve"> buborékcsomagolásban</w:t>
      </w:r>
    </w:p>
    <w:p w14:paraId="7D827948" w14:textId="3836B184" w:rsidR="007220B0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OGYI-T-24732/12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HDPE tartályban</w:t>
      </w:r>
    </w:p>
    <w:p w14:paraId="64CE0F91" w14:textId="77777777" w:rsidR="00FC57FA" w:rsidRPr="00E42738" w:rsidRDefault="00FC57FA" w:rsidP="00FC57FA">
      <w:pPr>
        <w:spacing w:line="240" w:lineRule="auto"/>
        <w:ind w:right="141"/>
        <w:rPr>
          <w:szCs w:val="22"/>
          <w:u w:val="single"/>
          <w:lang w:val="hu-HU"/>
        </w:rPr>
      </w:pPr>
    </w:p>
    <w:p w14:paraId="27912E94" w14:textId="3BC975C2" w:rsidR="007220B0" w:rsidRPr="00E42738" w:rsidRDefault="007220B0" w:rsidP="007220B0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Vitabalans 4 mg tabletta</w:t>
      </w:r>
    </w:p>
    <w:p w14:paraId="6D006F2A" w14:textId="4923099B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OGYI-T-24732/13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PVC/</w:t>
      </w:r>
      <w:proofErr w:type="spellStart"/>
      <w:r w:rsidRPr="00FC57FA">
        <w:rPr>
          <w:szCs w:val="22"/>
          <w:lang w:val="hu-HU"/>
        </w:rPr>
        <w:t>Al</w:t>
      </w:r>
      <w:proofErr w:type="spellEnd"/>
      <w:r w:rsidRPr="00FC57FA">
        <w:rPr>
          <w:szCs w:val="22"/>
          <w:lang w:val="hu-HU"/>
        </w:rPr>
        <w:t xml:space="preserve"> buborékcsomagolásban</w:t>
      </w:r>
    </w:p>
    <w:p w14:paraId="44B58C7A" w14:textId="609D3D13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OGYI-T-24732/14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HDPE tartályban</w:t>
      </w:r>
    </w:p>
    <w:p w14:paraId="03DB05A8" w14:textId="098FA59D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OGYI-T-24732/15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PVC/</w:t>
      </w:r>
      <w:proofErr w:type="spellStart"/>
      <w:r w:rsidRPr="00FC57FA">
        <w:rPr>
          <w:szCs w:val="22"/>
          <w:lang w:val="hu-HU"/>
        </w:rPr>
        <w:t>Al</w:t>
      </w:r>
      <w:proofErr w:type="spellEnd"/>
      <w:r w:rsidRPr="00FC57FA">
        <w:rPr>
          <w:szCs w:val="22"/>
          <w:lang w:val="hu-HU"/>
        </w:rPr>
        <w:t xml:space="preserve"> buborékcsomagolásban</w:t>
      </w:r>
    </w:p>
    <w:p w14:paraId="0474AFA3" w14:textId="02613C44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OGYI-T-24732/16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HDPE tartályban</w:t>
      </w:r>
    </w:p>
    <w:p w14:paraId="0B82BD23" w14:textId="21F77312" w:rsidR="00FC57FA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OGYI-T-24732/17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PVC/</w:t>
      </w:r>
      <w:proofErr w:type="spellStart"/>
      <w:r w:rsidRPr="00FC57FA">
        <w:rPr>
          <w:szCs w:val="22"/>
          <w:lang w:val="hu-HU"/>
        </w:rPr>
        <w:t>Al</w:t>
      </w:r>
      <w:proofErr w:type="spellEnd"/>
      <w:r w:rsidRPr="00FC57FA">
        <w:rPr>
          <w:szCs w:val="22"/>
          <w:lang w:val="hu-HU"/>
        </w:rPr>
        <w:t xml:space="preserve"> buborékcsomagolásban</w:t>
      </w:r>
    </w:p>
    <w:p w14:paraId="1EC93208" w14:textId="77AAD23E" w:rsidR="007220B0" w:rsidRPr="00FC57FA" w:rsidRDefault="00FC57FA" w:rsidP="00FC57FA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 w:rsidRPr="00FC57FA">
        <w:rPr>
          <w:szCs w:val="22"/>
          <w:lang w:val="hu-HU"/>
        </w:rPr>
        <w:t>O</w:t>
      </w:r>
      <w:r>
        <w:rPr>
          <w:szCs w:val="22"/>
          <w:lang w:val="hu-HU"/>
        </w:rPr>
        <w:t>GYI-T-24732/18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</w:r>
      <w:r w:rsidRPr="00FC57FA">
        <w:rPr>
          <w:szCs w:val="22"/>
          <w:lang w:val="hu-HU"/>
        </w:rPr>
        <w:t>HDPE tartályban</w:t>
      </w:r>
    </w:p>
    <w:p w14:paraId="0B1FEDE8" w14:textId="77777777" w:rsidR="00FC57FA" w:rsidRPr="00E42738" w:rsidRDefault="00FC57FA" w:rsidP="00FC57FA">
      <w:pPr>
        <w:spacing w:line="240" w:lineRule="auto"/>
        <w:ind w:right="141"/>
        <w:rPr>
          <w:szCs w:val="22"/>
          <w:u w:val="single"/>
          <w:lang w:val="hu-HU"/>
        </w:rPr>
      </w:pPr>
    </w:p>
    <w:p w14:paraId="435727CD" w14:textId="77777777" w:rsidR="00C10399" w:rsidRPr="00E42738" w:rsidRDefault="00C10399" w:rsidP="008D4DDD">
      <w:pPr>
        <w:spacing w:line="240" w:lineRule="auto"/>
        <w:ind w:right="141"/>
        <w:rPr>
          <w:szCs w:val="22"/>
          <w:lang w:val="hu-HU"/>
        </w:rPr>
      </w:pPr>
    </w:p>
    <w:p w14:paraId="019EBC0B" w14:textId="77777777" w:rsidR="001D29E6" w:rsidRPr="00E42738" w:rsidRDefault="001D29E6" w:rsidP="008D4DDD">
      <w:pPr>
        <w:spacing w:line="240" w:lineRule="auto"/>
        <w:ind w:left="567" w:right="141" w:hanging="567"/>
        <w:rPr>
          <w:szCs w:val="22"/>
          <w:lang w:val="hu-HU"/>
        </w:rPr>
      </w:pPr>
      <w:r w:rsidRPr="00E42738">
        <w:rPr>
          <w:b/>
          <w:szCs w:val="22"/>
          <w:lang w:val="hu-HU"/>
        </w:rPr>
        <w:t>9.</w:t>
      </w:r>
      <w:r w:rsidRPr="00E42738">
        <w:rPr>
          <w:b/>
          <w:szCs w:val="22"/>
          <w:lang w:val="hu-HU"/>
        </w:rPr>
        <w:tab/>
      </w:r>
      <w:r w:rsidR="0029030A" w:rsidRPr="00E42738">
        <w:rPr>
          <w:b/>
          <w:bCs/>
          <w:szCs w:val="22"/>
          <w:lang w:val="hu-HU"/>
        </w:rPr>
        <w:t>A FORGALOMBA HOZATALI ENGEDÉLY ELSŐ KIADÁSÁNAK/ MEGÚJÍTÁSÁNAK DÁTUMA</w:t>
      </w:r>
    </w:p>
    <w:p w14:paraId="41A099EF" w14:textId="77777777" w:rsidR="001D29E6" w:rsidRPr="00E42738" w:rsidRDefault="001D29E6" w:rsidP="008D4DDD">
      <w:pPr>
        <w:spacing w:line="240" w:lineRule="auto"/>
        <w:ind w:right="141"/>
        <w:rPr>
          <w:i/>
          <w:szCs w:val="22"/>
          <w:lang w:val="hu-HU"/>
        </w:rPr>
      </w:pPr>
    </w:p>
    <w:p w14:paraId="493E388C" w14:textId="7879BC46" w:rsidR="001D29E6" w:rsidRPr="00E42738" w:rsidRDefault="0029030A" w:rsidP="008D4DDD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forgalomba hozatali engedély első kiadásának dátuma</w:t>
      </w:r>
      <w:r w:rsidR="00C10399" w:rsidRPr="00E42738">
        <w:rPr>
          <w:szCs w:val="22"/>
          <w:lang w:val="hu-HU"/>
        </w:rPr>
        <w:t>:</w:t>
      </w:r>
      <w:r w:rsidR="008E4305" w:rsidRPr="00E42738">
        <w:rPr>
          <w:szCs w:val="22"/>
          <w:lang w:val="hu-HU"/>
        </w:rPr>
        <w:t xml:space="preserve"> </w:t>
      </w:r>
      <w:r w:rsidR="009F7CE5">
        <w:rPr>
          <w:szCs w:val="22"/>
          <w:lang w:val="hu-HU"/>
        </w:rPr>
        <w:t>2026. április 20.</w:t>
      </w:r>
    </w:p>
    <w:p w14:paraId="730C262D" w14:textId="77777777" w:rsidR="00C10399" w:rsidRPr="00E42738" w:rsidRDefault="00C10399" w:rsidP="008D4DDD">
      <w:pPr>
        <w:spacing w:line="240" w:lineRule="auto"/>
        <w:ind w:right="141"/>
        <w:rPr>
          <w:szCs w:val="22"/>
          <w:lang w:val="hu-HU"/>
        </w:rPr>
      </w:pPr>
    </w:p>
    <w:p w14:paraId="34218BF4" w14:textId="77777777" w:rsidR="00C10399" w:rsidRPr="00E42738" w:rsidRDefault="00C10399" w:rsidP="008D4DDD">
      <w:pPr>
        <w:spacing w:line="240" w:lineRule="auto"/>
        <w:ind w:right="141"/>
        <w:rPr>
          <w:szCs w:val="22"/>
          <w:lang w:val="hu-HU"/>
        </w:rPr>
      </w:pPr>
    </w:p>
    <w:p w14:paraId="0602D002" w14:textId="77777777" w:rsidR="001D29E6" w:rsidRPr="00E42738" w:rsidRDefault="001D29E6" w:rsidP="008D4DDD">
      <w:pPr>
        <w:spacing w:line="240" w:lineRule="auto"/>
        <w:ind w:left="567" w:right="141" w:hanging="567"/>
        <w:rPr>
          <w:b/>
          <w:szCs w:val="22"/>
          <w:lang w:val="hu-HU"/>
        </w:rPr>
      </w:pPr>
      <w:r w:rsidRPr="00E42738">
        <w:rPr>
          <w:b/>
          <w:szCs w:val="22"/>
          <w:lang w:val="hu-HU"/>
        </w:rPr>
        <w:t>10.</w:t>
      </w:r>
      <w:r w:rsidRPr="00E42738">
        <w:rPr>
          <w:b/>
          <w:szCs w:val="22"/>
          <w:lang w:val="hu-HU"/>
        </w:rPr>
        <w:tab/>
      </w:r>
      <w:r w:rsidR="0029030A" w:rsidRPr="00E42738">
        <w:rPr>
          <w:b/>
          <w:bCs/>
          <w:szCs w:val="22"/>
          <w:lang w:val="hu-HU"/>
        </w:rPr>
        <w:t>A SZÖVEG ELLENŐRZÉSÉNEK DÁTUMA</w:t>
      </w:r>
    </w:p>
    <w:p w14:paraId="34F29154" w14:textId="77777777" w:rsidR="001D29E6" w:rsidRPr="00E42738" w:rsidRDefault="001D29E6" w:rsidP="008D4DDD">
      <w:pPr>
        <w:spacing w:line="240" w:lineRule="auto"/>
        <w:ind w:right="141"/>
        <w:rPr>
          <w:szCs w:val="22"/>
          <w:lang w:val="hu-HU"/>
        </w:rPr>
      </w:pPr>
    </w:p>
    <w:p w14:paraId="58BE0A9F" w14:textId="1D1FBCAA" w:rsidR="001D29E6" w:rsidRPr="00E42738" w:rsidRDefault="009F7CE5" w:rsidP="00500B1E">
      <w:pPr>
        <w:numPr>
          <w:ilvl w:val="12"/>
          <w:numId w:val="0"/>
        </w:num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2026. április 20.</w:t>
      </w:r>
      <w:bookmarkStart w:id="1" w:name="_GoBack"/>
      <w:bookmarkEnd w:id="1"/>
    </w:p>
    <w:sectPr w:rsidR="001D29E6" w:rsidRPr="00E42738" w:rsidSect="002E2E32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1C35D" w14:textId="77777777" w:rsidR="006A7495" w:rsidRDefault="006A7495">
      <w:r>
        <w:separator/>
      </w:r>
    </w:p>
  </w:endnote>
  <w:endnote w:type="continuationSeparator" w:id="0">
    <w:p w14:paraId="107243CC" w14:textId="77777777" w:rsidR="006A7495" w:rsidRDefault="006A7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CA323" w14:textId="52A6D455" w:rsidR="006A7495" w:rsidRPr="000C1913" w:rsidRDefault="006A7495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69C65" w14:textId="77777777" w:rsidR="006A7495" w:rsidRPr="00DE51AA" w:rsidRDefault="006A7495" w:rsidP="00DE51AA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DE51AA">
      <w:rPr>
        <w:rFonts w:ascii="Times New Roman" w:hAnsi="Times New Roman"/>
        <w:sz w:val="18"/>
        <w:szCs w:val="18"/>
      </w:rPr>
      <w:t>NNGYK/ETGY/32065/2025</w:t>
    </w:r>
  </w:p>
  <w:p w14:paraId="5EAAB890" w14:textId="77777777" w:rsidR="006A7495" w:rsidRPr="00DE51AA" w:rsidRDefault="006A7495" w:rsidP="00DE51AA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DE51AA">
      <w:rPr>
        <w:rFonts w:ascii="Times New Roman" w:hAnsi="Times New Roman"/>
        <w:sz w:val="18"/>
        <w:szCs w:val="18"/>
      </w:rPr>
      <w:t>NNGYK/ETGY/32067/2025</w:t>
    </w:r>
  </w:p>
  <w:p w14:paraId="21BF95E5" w14:textId="56775F7A" w:rsidR="006A7495" w:rsidRPr="00B24358" w:rsidRDefault="006A7495" w:rsidP="00DE51AA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DE51AA">
      <w:rPr>
        <w:rFonts w:ascii="Times New Roman" w:hAnsi="Times New Roman"/>
        <w:sz w:val="18"/>
        <w:szCs w:val="18"/>
      </w:rPr>
      <w:t>NNGYK/ETGY/32068/2025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D8336" w14:textId="77777777" w:rsidR="006A7495" w:rsidRDefault="006A7495">
      <w:r>
        <w:separator/>
      </w:r>
    </w:p>
  </w:footnote>
  <w:footnote w:type="continuationSeparator" w:id="0">
    <w:p w14:paraId="3D705EAF" w14:textId="77777777" w:rsidR="006A7495" w:rsidRDefault="006A7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7D63B" w14:textId="4BC38DD7" w:rsidR="006A7495" w:rsidRPr="00303978" w:rsidRDefault="006A7495" w:rsidP="00303978">
    <w:pPr>
      <w:pStyle w:val="lfej"/>
      <w:jc w:val="center"/>
      <w:rPr>
        <w:rFonts w:ascii="Times New Roman" w:hAnsi="Times New Roman"/>
        <w:sz w:val="18"/>
        <w:szCs w:val="18"/>
      </w:rPr>
    </w:pPr>
    <w:r w:rsidRPr="00303978">
      <w:rPr>
        <w:rFonts w:ascii="Times New Roman" w:hAnsi="Times New Roman"/>
        <w:sz w:val="18"/>
        <w:szCs w:val="18"/>
      </w:rPr>
      <w:fldChar w:fldCharType="begin"/>
    </w:r>
    <w:r w:rsidRPr="00303978">
      <w:rPr>
        <w:rFonts w:ascii="Times New Roman" w:hAnsi="Times New Roman"/>
        <w:sz w:val="18"/>
        <w:szCs w:val="18"/>
      </w:rPr>
      <w:instrText>PAGE   \* MERGEFORMAT</w:instrText>
    </w:r>
    <w:r w:rsidRPr="00303978">
      <w:rPr>
        <w:rFonts w:ascii="Times New Roman" w:hAnsi="Times New Roman"/>
        <w:sz w:val="18"/>
        <w:szCs w:val="18"/>
      </w:rPr>
      <w:fldChar w:fldCharType="separate"/>
    </w:r>
    <w:r w:rsidR="009F7CE5" w:rsidRPr="009F7CE5">
      <w:rPr>
        <w:rFonts w:ascii="Times New Roman" w:hAnsi="Times New Roman"/>
        <w:noProof/>
        <w:sz w:val="18"/>
        <w:szCs w:val="18"/>
        <w:lang w:val="hu-HU"/>
      </w:rPr>
      <w:t>10</w:t>
    </w:r>
    <w:r w:rsidRPr="00303978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/>
      </w:rPr>
    </w:lvl>
  </w:abstractNum>
  <w:abstractNum w:abstractNumId="2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0C6D5C7C"/>
    <w:multiLevelType w:val="hybridMultilevel"/>
    <w:tmpl w:val="92960FE8"/>
    <w:lvl w:ilvl="0" w:tplc="10781B96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D750E"/>
    <w:multiLevelType w:val="hybridMultilevel"/>
    <w:tmpl w:val="E6CA6ED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B30C3F"/>
    <w:multiLevelType w:val="hybridMultilevel"/>
    <w:tmpl w:val="44FA9B16"/>
    <w:lvl w:ilvl="0" w:tplc="54408E8E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7680A7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9025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50F7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282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62E5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A4FE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98E5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8606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36DF42D8"/>
    <w:multiLevelType w:val="hybridMultilevel"/>
    <w:tmpl w:val="CB2E3846"/>
    <w:lvl w:ilvl="0" w:tplc="D9D8AE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4BF53522"/>
    <w:multiLevelType w:val="hybridMultilevel"/>
    <w:tmpl w:val="43E86F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9636AA"/>
    <w:multiLevelType w:val="hybridMultilevel"/>
    <w:tmpl w:val="969664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5B592A6C"/>
    <w:multiLevelType w:val="hybridMultilevel"/>
    <w:tmpl w:val="570E30D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127F2"/>
    <w:multiLevelType w:val="hybridMultilevel"/>
    <w:tmpl w:val="B68002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5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6" w15:restartNumberingAfterBreak="0">
    <w:nsid w:val="650F3783"/>
    <w:multiLevelType w:val="hybridMultilevel"/>
    <w:tmpl w:val="E4C86D3C"/>
    <w:lvl w:ilvl="0" w:tplc="5554F808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3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42"/>
  </w:num>
  <w:num w:numId="4">
    <w:abstractNumId w:val="41"/>
  </w:num>
  <w:num w:numId="5">
    <w:abstractNumId w:val="13"/>
  </w:num>
  <w:num w:numId="6">
    <w:abstractNumId w:val="26"/>
  </w:num>
  <w:num w:numId="7">
    <w:abstractNumId w:val="24"/>
  </w:num>
  <w:num w:numId="8">
    <w:abstractNumId w:val="9"/>
  </w:num>
  <w:num w:numId="9">
    <w:abstractNumId w:val="39"/>
  </w:num>
  <w:num w:numId="10">
    <w:abstractNumId w:val="40"/>
  </w:num>
  <w:num w:numId="11">
    <w:abstractNumId w:val="19"/>
  </w:num>
  <w:num w:numId="12">
    <w:abstractNumId w:val="15"/>
  </w:num>
  <w:num w:numId="13">
    <w:abstractNumId w:val="3"/>
  </w:num>
  <w:num w:numId="14">
    <w:abstractNumId w:val="38"/>
  </w:num>
  <w:num w:numId="15">
    <w:abstractNumId w:val="22"/>
  </w:num>
  <w:num w:numId="16">
    <w:abstractNumId w:val="43"/>
  </w:num>
  <w:num w:numId="17">
    <w:abstractNumId w:val="10"/>
  </w:num>
  <w:num w:numId="18">
    <w:abstractNumId w:val="2"/>
  </w:num>
  <w:num w:numId="19">
    <w:abstractNumId w:val="20"/>
  </w:num>
  <w:num w:numId="20">
    <w:abstractNumId w:val="4"/>
  </w:num>
  <w:num w:numId="21">
    <w:abstractNumId w:val="8"/>
  </w:num>
  <w:num w:numId="22">
    <w:abstractNumId w:val="30"/>
  </w:num>
  <w:num w:numId="23">
    <w:abstractNumId w:val="37"/>
  </w:num>
  <w:num w:numId="24">
    <w:abstractNumId w:val="29"/>
  </w:num>
  <w:num w:numId="25">
    <w:abstractNumId w:val="14"/>
  </w:num>
  <w:num w:numId="26">
    <w:abstractNumId w:val="12"/>
  </w:num>
  <w:num w:numId="27">
    <w:abstractNumId w:val="23"/>
  </w:num>
  <w:num w:numId="28">
    <w:abstractNumId w:val="27"/>
  </w:num>
  <w:num w:numId="29">
    <w:abstractNumId w:val="16"/>
  </w:num>
  <w:num w:numId="30">
    <w:abstractNumId w:val="11"/>
  </w:num>
  <w:num w:numId="31">
    <w:abstractNumId w:val="34"/>
  </w:num>
  <w:num w:numId="32">
    <w:abstractNumId w:val="35"/>
  </w:num>
  <w:num w:numId="33">
    <w:abstractNumId w:val="33"/>
  </w:num>
  <w:num w:numId="34">
    <w:abstractNumId w:val="18"/>
  </w:num>
  <w:num w:numId="35">
    <w:abstractNumId w:val="5"/>
  </w:num>
  <w:num w:numId="36">
    <w:abstractNumId w:val="44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31"/>
  </w:num>
  <w:num w:numId="39">
    <w:abstractNumId w:val="28"/>
  </w:num>
  <w:num w:numId="40">
    <w:abstractNumId w:val="7"/>
  </w:num>
  <w:num w:numId="41">
    <w:abstractNumId w:val="6"/>
  </w:num>
  <w:num w:numId="42">
    <w:abstractNumId w:val="21"/>
  </w:num>
  <w:num w:numId="43">
    <w:abstractNumId w:val="1"/>
  </w:num>
  <w:num w:numId="44">
    <w:abstractNumId w:val="17"/>
  </w:num>
  <w:num w:numId="45">
    <w:abstractNumId w:val="25"/>
  </w:num>
  <w:num w:numId="46">
    <w:abstractNumId w:val="36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activeWritingStyle w:appName="MSWord" w:lang="sv-SE" w:vendorID="22" w:dllVersion="513" w:checkStyle="1"/>
  <w:activeWritingStyle w:appName="MSWord" w:lang="fi-FI" w:vendorID="22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2374"/>
    <w:rsid w:val="00003035"/>
    <w:rsid w:val="0000390A"/>
    <w:rsid w:val="0000402F"/>
    <w:rsid w:val="000064E6"/>
    <w:rsid w:val="00011074"/>
    <w:rsid w:val="000126B5"/>
    <w:rsid w:val="000131C2"/>
    <w:rsid w:val="00013728"/>
    <w:rsid w:val="00013F2C"/>
    <w:rsid w:val="00016A86"/>
    <w:rsid w:val="00026428"/>
    <w:rsid w:val="00027FA4"/>
    <w:rsid w:val="00033257"/>
    <w:rsid w:val="00035610"/>
    <w:rsid w:val="00040BFD"/>
    <w:rsid w:val="000425D4"/>
    <w:rsid w:val="00042897"/>
    <w:rsid w:val="0004309B"/>
    <w:rsid w:val="00043B8F"/>
    <w:rsid w:val="00044AE2"/>
    <w:rsid w:val="00044C8C"/>
    <w:rsid w:val="00052885"/>
    <w:rsid w:val="0005494D"/>
    <w:rsid w:val="000611D7"/>
    <w:rsid w:val="00061E2F"/>
    <w:rsid w:val="00062208"/>
    <w:rsid w:val="00067D17"/>
    <w:rsid w:val="00073185"/>
    <w:rsid w:val="00075CB4"/>
    <w:rsid w:val="00083518"/>
    <w:rsid w:val="000868CF"/>
    <w:rsid w:val="0009413D"/>
    <w:rsid w:val="0009462D"/>
    <w:rsid w:val="00097C58"/>
    <w:rsid w:val="000A05EC"/>
    <w:rsid w:val="000A6BEC"/>
    <w:rsid w:val="000B7D58"/>
    <w:rsid w:val="000C1913"/>
    <w:rsid w:val="000D127C"/>
    <w:rsid w:val="000D1E02"/>
    <w:rsid w:val="000D6178"/>
    <w:rsid w:val="000D7AA6"/>
    <w:rsid w:val="000E0355"/>
    <w:rsid w:val="000E0A69"/>
    <w:rsid w:val="000E4C51"/>
    <w:rsid w:val="000F06BC"/>
    <w:rsid w:val="000F393C"/>
    <w:rsid w:val="000F4310"/>
    <w:rsid w:val="001003D2"/>
    <w:rsid w:val="0010289A"/>
    <w:rsid w:val="001034A8"/>
    <w:rsid w:val="00104F4C"/>
    <w:rsid w:val="00106B3E"/>
    <w:rsid w:val="00110499"/>
    <w:rsid w:val="00112D95"/>
    <w:rsid w:val="00120117"/>
    <w:rsid w:val="00122385"/>
    <w:rsid w:val="00125954"/>
    <w:rsid w:val="0012697E"/>
    <w:rsid w:val="00130417"/>
    <w:rsid w:val="00131DBB"/>
    <w:rsid w:val="001529EE"/>
    <w:rsid w:val="00152CC5"/>
    <w:rsid w:val="00152E50"/>
    <w:rsid w:val="00165F25"/>
    <w:rsid w:val="00167629"/>
    <w:rsid w:val="001711F6"/>
    <w:rsid w:val="0017260B"/>
    <w:rsid w:val="001727F4"/>
    <w:rsid w:val="00172FB1"/>
    <w:rsid w:val="00177720"/>
    <w:rsid w:val="0018082A"/>
    <w:rsid w:val="00180AC0"/>
    <w:rsid w:val="00185256"/>
    <w:rsid w:val="00191BFA"/>
    <w:rsid w:val="0019733C"/>
    <w:rsid w:val="00197D0B"/>
    <w:rsid w:val="001A0D5B"/>
    <w:rsid w:val="001B3A0C"/>
    <w:rsid w:val="001B452E"/>
    <w:rsid w:val="001B4B9F"/>
    <w:rsid w:val="001B586A"/>
    <w:rsid w:val="001C18E9"/>
    <w:rsid w:val="001C21E7"/>
    <w:rsid w:val="001C2810"/>
    <w:rsid w:val="001C28CF"/>
    <w:rsid w:val="001C37A8"/>
    <w:rsid w:val="001C5D6B"/>
    <w:rsid w:val="001C73CA"/>
    <w:rsid w:val="001D2507"/>
    <w:rsid w:val="001D29E6"/>
    <w:rsid w:val="001D2C22"/>
    <w:rsid w:val="001D3D17"/>
    <w:rsid w:val="001D42F9"/>
    <w:rsid w:val="001D4598"/>
    <w:rsid w:val="001D5323"/>
    <w:rsid w:val="001E0A29"/>
    <w:rsid w:val="001E3123"/>
    <w:rsid w:val="001E38F8"/>
    <w:rsid w:val="001E6769"/>
    <w:rsid w:val="001E7EB1"/>
    <w:rsid w:val="001F0208"/>
    <w:rsid w:val="001F32AE"/>
    <w:rsid w:val="001F3539"/>
    <w:rsid w:val="001F3F0F"/>
    <w:rsid w:val="001F4618"/>
    <w:rsid w:val="001F4F19"/>
    <w:rsid w:val="001F5AA6"/>
    <w:rsid w:val="00202808"/>
    <w:rsid w:val="00203366"/>
    <w:rsid w:val="002119F8"/>
    <w:rsid w:val="00211F4D"/>
    <w:rsid w:val="00213704"/>
    <w:rsid w:val="00213F54"/>
    <w:rsid w:val="0022048D"/>
    <w:rsid w:val="002207B4"/>
    <w:rsid w:val="0022622F"/>
    <w:rsid w:val="00232029"/>
    <w:rsid w:val="002334E2"/>
    <w:rsid w:val="002363A4"/>
    <w:rsid w:val="00240323"/>
    <w:rsid w:val="002408B6"/>
    <w:rsid w:val="002415BE"/>
    <w:rsid w:val="00243802"/>
    <w:rsid w:val="00243DC2"/>
    <w:rsid w:val="00246C7F"/>
    <w:rsid w:val="002472F6"/>
    <w:rsid w:val="002479F0"/>
    <w:rsid w:val="00251790"/>
    <w:rsid w:val="002541E4"/>
    <w:rsid w:val="002543B7"/>
    <w:rsid w:val="00257E4A"/>
    <w:rsid w:val="00257F58"/>
    <w:rsid w:val="002602B9"/>
    <w:rsid w:val="002615B5"/>
    <w:rsid w:val="002644CD"/>
    <w:rsid w:val="00264683"/>
    <w:rsid w:val="00265C11"/>
    <w:rsid w:val="002728BA"/>
    <w:rsid w:val="0027382A"/>
    <w:rsid w:val="00273EE8"/>
    <w:rsid w:val="00274600"/>
    <w:rsid w:val="0028058E"/>
    <w:rsid w:val="00280BBA"/>
    <w:rsid w:val="0028106E"/>
    <w:rsid w:val="002825AA"/>
    <w:rsid w:val="002826DD"/>
    <w:rsid w:val="002839CF"/>
    <w:rsid w:val="00283E9F"/>
    <w:rsid w:val="00286785"/>
    <w:rsid w:val="0029030A"/>
    <w:rsid w:val="00290C6C"/>
    <w:rsid w:val="00290DAD"/>
    <w:rsid w:val="00293AB2"/>
    <w:rsid w:val="00294B8A"/>
    <w:rsid w:val="0029691F"/>
    <w:rsid w:val="0029721A"/>
    <w:rsid w:val="00297B05"/>
    <w:rsid w:val="002A6ACE"/>
    <w:rsid w:val="002B4C5A"/>
    <w:rsid w:val="002B57B9"/>
    <w:rsid w:val="002B721C"/>
    <w:rsid w:val="002B7848"/>
    <w:rsid w:val="002D0542"/>
    <w:rsid w:val="002D172B"/>
    <w:rsid w:val="002D2B94"/>
    <w:rsid w:val="002E2E32"/>
    <w:rsid w:val="002E44D0"/>
    <w:rsid w:val="002E7120"/>
    <w:rsid w:val="002E718B"/>
    <w:rsid w:val="002F0364"/>
    <w:rsid w:val="002F18DB"/>
    <w:rsid w:val="002F20FB"/>
    <w:rsid w:val="002F7124"/>
    <w:rsid w:val="002F71D8"/>
    <w:rsid w:val="003010F5"/>
    <w:rsid w:val="00301164"/>
    <w:rsid w:val="00303190"/>
    <w:rsid w:val="00303978"/>
    <w:rsid w:val="003045D7"/>
    <w:rsid w:val="00306B6E"/>
    <w:rsid w:val="00307159"/>
    <w:rsid w:val="00310BF7"/>
    <w:rsid w:val="0031220F"/>
    <w:rsid w:val="00313DC1"/>
    <w:rsid w:val="00317EBA"/>
    <w:rsid w:val="00323427"/>
    <w:rsid w:val="00323FE8"/>
    <w:rsid w:val="00324A74"/>
    <w:rsid w:val="00326966"/>
    <w:rsid w:val="00332A81"/>
    <w:rsid w:val="00333728"/>
    <w:rsid w:val="0034005B"/>
    <w:rsid w:val="00341C44"/>
    <w:rsid w:val="00345601"/>
    <w:rsid w:val="003541E0"/>
    <w:rsid w:val="0035533D"/>
    <w:rsid w:val="003553F6"/>
    <w:rsid w:val="0035658D"/>
    <w:rsid w:val="00367209"/>
    <w:rsid w:val="003731EC"/>
    <w:rsid w:val="003756F9"/>
    <w:rsid w:val="00376694"/>
    <w:rsid w:val="003802AE"/>
    <w:rsid w:val="00383EE9"/>
    <w:rsid w:val="00384141"/>
    <w:rsid w:val="00392817"/>
    <w:rsid w:val="003938FD"/>
    <w:rsid w:val="00397A93"/>
    <w:rsid w:val="003A72A6"/>
    <w:rsid w:val="003B0359"/>
    <w:rsid w:val="003B0444"/>
    <w:rsid w:val="003B1EC9"/>
    <w:rsid w:val="003B2829"/>
    <w:rsid w:val="003B3540"/>
    <w:rsid w:val="003B378B"/>
    <w:rsid w:val="003B3D77"/>
    <w:rsid w:val="003B7124"/>
    <w:rsid w:val="003C35AB"/>
    <w:rsid w:val="003C3696"/>
    <w:rsid w:val="003C5123"/>
    <w:rsid w:val="003D121C"/>
    <w:rsid w:val="003D212C"/>
    <w:rsid w:val="003D3A23"/>
    <w:rsid w:val="003D7505"/>
    <w:rsid w:val="003D757A"/>
    <w:rsid w:val="003E355A"/>
    <w:rsid w:val="003E415D"/>
    <w:rsid w:val="003E7091"/>
    <w:rsid w:val="003F0479"/>
    <w:rsid w:val="003F4C00"/>
    <w:rsid w:val="003F7466"/>
    <w:rsid w:val="003F7EDA"/>
    <w:rsid w:val="0040449B"/>
    <w:rsid w:val="00404D15"/>
    <w:rsid w:val="00406069"/>
    <w:rsid w:val="00406D89"/>
    <w:rsid w:val="0041054C"/>
    <w:rsid w:val="004127D6"/>
    <w:rsid w:val="0041323F"/>
    <w:rsid w:val="0041586B"/>
    <w:rsid w:val="00415992"/>
    <w:rsid w:val="00416021"/>
    <w:rsid w:val="00416D7D"/>
    <w:rsid w:val="00423689"/>
    <w:rsid w:val="004245FE"/>
    <w:rsid w:val="004273F7"/>
    <w:rsid w:val="004278EB"/>
    <w:rsid w:val="00430401"/>
    <w:rsid w:val="004325BF"/>
    <w:rsid w:val="00437CA9"/>
    <w:rsid w:val="004413A7"/>
    <w:rsid w:val="00441A64"/>
    <w:rsid w:val="00441C99"/>
    <w:rsid w:val="004432C1"/>
    <w:rsid w:val="004442A2"/>
    <w:rsid w:val="004447D0"/>
    <w:rsid w:val="00446AC0"/>
    <w:rsid w:val="004512BF"/>
    <w:rsid w:val="00452543"/>
    <w:rsid w:val="004526B8"/>
    <w:rsid w:val="00467684"/>
    <w:rsid w:val="00467BD9"/>
    <w:rsid w:val="00473EB0"/>
    <w:rsid w:val="0047750D"/>
    <w:rsid w:val="004818A5"/>
    <w:rsid w:val="00482F23"/>
    <w:rsid w:val="0048308A"/>
    <w:rsid w:val="00483B3F"/>
    <w:rsid w:val="00483C2A"/>
    <w:rsid w:val="0049091B"/>
    <w:rsid w:val="00490DF5"/>
    <w:rsid w:val="00493E5F"/>
    <w:rsid w:val="0049531C"/>
    <w:rsid w:val="00495ECD"/>
    <w:rsid w:val="00497087"/>
    <w:rsid w:val="004A0D08"/>
    <w:rsid w:val="004A5069"/>
    <w:rsid w:val="004A5C62"/>
    <w:rsid w:val="004A63B0"/>
    <w:rsid w:val="004B16C6"/>
    <w:rsid w:val="004B5CC8"/>
    <w:rsid w:val="004B70B3"/>
    <w:rsid w:val="004C3F73"/>
    <w:rsid w:val="004C48EE"/>
    <w:rsid w:val="004C582F"/>
    <w:rsid w:val="004C70F5"/>
    <w:rsid w:val="004D104F"/>
    <w:rsid w:val="004D4800"/>
    <w:rsid w:val="004D57BA"/>
    <w:rsid w:val="004D73C9"/>
    <w:rsid w:val="004E09D2"/>
    <w:rsid w:val="004E675C"/>
    <w:rsid w:val="004E73EC"/>
    <w:rsid w:val="004E7D6C"/>
    <w:rsid w:val="004E7F60"/>
    <w:rsid w:val="004F0463"/>
    <w:rsid w:val="00500B1E"/>
    <w:rsid w:val="005022DB"/>
    <w:rsid w:val="00502999"/>
    <w:rsid w:val="00504DD9"/>
    <w:rsid w:val="005101D9"/>
    <w:rsid w:val="00512AF5"/>
    <w:rsid w:val="00513571"/>
    <w:rsid w:val="00521F11"/>
    <w:rsid w:val="0052415D"/>
    <w:rsid w:val="0052543F"/>
    <w:rsid w:val="00526392"/>
    <w:rsid w:val="00526801"/>
    <w:rsid w:val="00527FCD"/>
    <w:rsid w:val="00530A82"/>
    <w:rsid w:val="0053250E"/>
    <w:rsid w:val="00532ACB"/>
    <w:rsid w:val="00532CA8"/>
    <w:rsid w:val="005455BF"/>
    <w:rsid w:val="00547410"/>
    <w:rsid w:val="005476F4"/>
    <w:rsid w:val="00550CE2"/>
    <w:rsid w:val="005535A4"/>
    <w:rsid w:val="00554CD5"/>
    <w:rsid w:val="00560688"/>
    <w:rsid w:val="0056081B"/>
    <w:rsid w:val="0056289D"/>
    <w:rsid w:val="0056406C"/>
    <w:rsid w:val="00567679"/>
    <w:rsid w:val="0056769B"/>
    <w:rsid w:val="005729FD"/>
    <w:rsid w:val="00574978"/>
    <w:rsid w:val="00575251"/>
    <w:rsid w:val="00580B76"/>
    <w:rsid w:val="00583FD9"/>
    <w:rsid w:val="005909A8"/>
    <w:rsid w:val="00591D6D"/>
    <w:rsid w:val="00591FAD"/>
    <w:rsid w:val="00595C17"/>
    <w:rsid w:val="0059608B"/>
    <w:rsid w:val="005A099B"/>
    <w:rsid w:val="005A1C27"/>
    <w:rsid w:val="005A3EAC"/>
    <w:rsid w:val="005A6531"/>
    <w:rsid w:val="005B4714"/>
    <w:rsid w:val="005B5E20"/>
    <w:rsid w:val="005B69DF"/>
    <w:rsid w:val="005B7E57"/>
    <w:rsid w:val="005C270A"/>
    <w:rsid w:val="005C298D"/>
    <w:rsid w:val="005C68F6"/>
    <w:rsid w:val="005D24A1"/>
    <w:rsid w:val="005D3FA3"/>
    <w:rsid w:val="005E00AB"/>
    <w:rsid w:val="005E1F6B"/>
    <w:rsid w:val="005E4055"/>
    <w:rsid w:val="005F0600"/>
    <w:rsid w:val="005F2940"/>
    <w:rsid w:val="005F48B1"/>
    <w:rsid w:val="005F7B5B"/>
    <w:rsid w:val="00602912"/>
    <w:rsid w:val="00605483"/>
    <w:rsid w:val="00605500"/>
    <w:rsid w:val="00607091"/>
    <w:rsid w:val="00610B88"/>
    <w:rsid w:val="006131DC"/>
    <w:rsid w:val="00616723"/>
    <w:rsid w:val="00616BCA"/>
    <w:rsid w:val="006200AC"/>
    <w:rsid w:val="006212A8"/>
    <w:rsid w:val="00623841"/>
    <w:rsid w:val="0062440B"/>
    <w:rsid w:val="006300DA"/>
    <w:rsid w:val="00632181"/>
    <w:rsid w:val="00634A20"/>
    <w:rsid w:val="00634F81"/>
    <w:rsid w:val="0063568A"/>
    <w:rsid w:val="00636742"/>
    <w:rsid w:val="00641E3A"/>
    <w:rsid w:val="00642E0C"/>
    <w:rsid w:val="00647544"/>
    <w:rsid w:val="00647E80"/>
    <w:rsid w:val="00662472"/>
    <w:rsid w:val="00667E3E"/>
    <w:rsid w:val="006741B9"/>
    <w:rsid w:val="00677847"/>
    <w:rsid w:val="00680542"/>
    <w:rsid w:val="00683E0A"/>
    <w:rsid w:val="00685A22"/>
    <w:rsid w:val="00685A66"/>
    <w:rsid w:val="00685DE8"/>
    <w:rsid w:val="00692CC8"/>
    <w:rsid w:val="00694493"/>
    <w:rsid w:val="006971F4"/>
    <w:rsid w:val="006A32AD"/>
    <w:rsid w:val="006A3C20"/>
    <w:rsid w:val="006A7495"/>
    <w:rsid w:val="006B3810"/>
    <w:rsid w:val="006B4E6A"/>
    <w:rsid w:val="006B5000"/>
    <w:rsid w:val="006C0C2F"/>
    <w:rsid w:val="006C2ECC"/>
    <w:rsid w:val="006C5957"/>
    <w:rsid w:val="006C6822"/>
    <w:rsid w:val="006F4358"/>
    <w:rsid w:val="006F5D38"/>
    <w:rsid w:val="00700F07"/>
    <w:rsid w:val="00703D1B"/>
    <w:rsid w:val="007047E5"/>
    <w:rsid w:val="00710B48"/>
    <w:rsid w:val="007220B0"/>
    <w:rsid w:val="00732152"/>
    <w:rsid w:val="00742A39"/>
    <w:rsid w:val="00743B9E"/>
    <w:rsid w:val="00744FE5"/>
    <w:rsid w:val="00745533"/>
    <w:rsid w:val="00747C3A"/>
    <w:rsid w:val="00750543"/>
    <w:rsid w:val="0075492F"/>
    <w:rsid w:val="007571B2"/>
    <w:rsid w:val="00761B31"/>
    <w:rsid w:val="00766BDC"/>
    <w:rsid w:val="007710EC"/>
    <w:rsid w:val="0077160B"/>
    <w:rsid w:val="00771994"/>
    <w:rsid w:val="00775B5A"/>
    <w:rsid w:val="00777769"/>
    <w:rsid w:val="00781D41"/>
    <w:rsid w:val="00784C52"/>
    <w:rsid w:val="0078517D"/>
    <w:rsid w:val="00785BDA"/>
    <w:rsid w:val="0078605A"/>
    <w:rsid w:val="00787C76"/>
    <w:rsid w:val="00791BA5"/>
    <w:rsid w:val="0079419C"/>
    <w:rsid w:val="007A39F4"/>
    <w:rsid w:val="007A7216"/>
    <w:rsid w:val="007B38F6"/>
    <w:rsid w:val="007B765C"/>
    <w:rsid w:val="007C05CB"/>
    <w:rsid w:val="007C4B64"/>
    <w:rsid w:val="007D285B"/>
    <w:rsid w:val="007D315F"/>
    <w:rsid w:val="007D3315"/>
    <w:rsid w:val="007D3B33"/>
    <w:rsid w:val="007D417B"/>
    <w:rsid w:val="007D4DFF"/>
    <w:rsid w:val="007D6D16"/>
    <w:rsid w:val="007E68A4"/>
    <w:rsid w:val="007F09DD"/>
    <w:rsid w:val="007F2456"/>
    <w:rsid w:val="00800F76"/>
    <w:rsid w:val="00810049"/>
    <w:rsid w:val="008126A2"/>
    <w:rsid w:val="00813832"/>
    <w:rsid w:val="00817AA2"/>
    <w:rsid w:val="00817F98"/>
    <w:rsid w:val="00825CF6"/>
    <w:rsid w:val="00830647"/>
    <w:rsid w:val="00830FE5"/>
    <w:rsid w:val="0083485D"/>
    <w:rsid w:val="008361DE"/>
    <w:rsid w:val="00841551"/>
    <w:rsid w:val="0084158C"/>
    <w:rsid w:val="00844778"/>
    <w:rsid w:val="008464E8"/>
    <w:rsid w:val="008502B8"/>
    <w:rsid w:val="00853F30"/>
    <w:rsid w:val="008609D0"/>
    <w:rsid w:val="00861D77"/>
    <w:rsid w:val="00862C0C"/>
    <w:rsid w:val="00863BDB"/>
    <w:rsid w:val="00863D2C"/>
    <w:rsid w:val="0086687D"/>
    <w:rsid w:val="00867515"/>
    <w:rsid w:val="0087542F"/>
    <w:rsid w:val="00877B71"/>
    <w:rsid w:val="008800DB"/>
    <w:rsid w:val="00886A06"/>
    <w:rsid w:val="00887C79"/>
    <w:rsid w:val="00887CC8"/>
    <w:rsid w:val="00892DCD"/>
    <w:rsid w:val="008973ED"/>
    <w:rsid w:val="008A0E69"/>
    <w:rsid w:val="008A3247"/>
    <w:rsid w:val="008A3D6B"/>
    <w:rsid w:val="008A6F05"/>
    <w:rsid w:val="008B108A"/>
    <w:rsid w:val="008B1115"/>
    <w:rsid w:val="008B1C29"/>
    <w:rsid w:val="008B387C"/>
    <w:rsid w:val="008B41F0"/>
    <w:rsid w:val="008B6CB0"/>
    <w:rsid w:val="008B794A"/>
    <w:rsid w:val="008C24B6"/>
    <w:rsid w:val="008C3DC6"/>
    <w:rsid w:val="008D44E2"/>
    <w:rsid w:val="008D4DDD"/>
    <w:rsid w:val="008D64B1"/>
    <w:rsid w:val="008E4305"/>
    <w:rsid w:val="008E5D7D"/>
    <w:rsid w:val="008F0586"/>
    <w:rsid w:val="008F0960"/>
    <w:rsid w:val="008F1E93"/>
    <w:rsid w:val="008F4D43"/>
    <w:rsid w:val="008F5FAC"/>
    <w:rsid w:val="008F6A20"/>
    <w:rsid w:val="009004CC"/>
    <w:rsid w:val="00902291"/>
    <w:rsid w:val="00902FD3"/>
    <w:rsid w:val="009057F2"/>
    <w:rsid w:val="009059F6"/>
    <w:rsid w:val="00912AA1"/>
    <w:rsid w:val="00914FD2"/>
    <w:rsid w:val="009172B8"/>
    <w:rsid w:val="0092145E"/>
    <w:rsid w:val="0092674A"/>
    <w:rsid w:val="00930FFD"/>
    <w:rsid w:val="009336FB"/>
    <w:rsid w:val="009354A3"/>
    <w:rsid w:val="0094041F"/>
    <w:rsid w:val="0095138D"/>
    <w:rsid w:val="00952FC5"/>
    <w:rsid w:val="00961ABE"/>
    <w:rsid w:val="00961CA4"/>
    <w:rsid w:val="00962267"/>
    <w:rsid w:val="009623D3"/>
    <w:rsid w:val="00962780"/>
    <w:rsid w:val="0097029B"/>
    <w:rsid w:val="00972494"/>
    <w:rsid w:val="00976505"/>
    <w:rsid w:val="00982CE6"/>
    <w:rsid w:val="00984DE0"/>
    <w:rsid w:val="00986092"/>
    <w:rsid w:val="0098709A"/>
    <w:rsid w:val="009907CC"/>
    <w:rsid w:val="0099472E"/>
    <w:rsid w:val="009948F5"/>
    <w:rsid w:val="00994BBF"/>
    <w:rsid w:val="009A492B"/>
    <w:rsid w:val="009B6513"/>
    <w:rsid w:val="009C676B"/>
    <w:rsid w:val="009D0510"/>
    <w:rsid w:val="009D28D3"/>
    <w:rsid w:val="009D4DB1"/>
    <w:rsid w:val="009D5A21"/>
    <w:rsid w:val="009D7FF9"/>
    <w:rsid w:val="009E2642"/>
    <w:rsid w:val="009E2F98"/>
    <w:rsid w:val="009E653E"/>
    <w:rsid w:val="009E67DA"/>
    <w:rsid w:val="009F3884"/>
    <w:rsid w:val="009F7CE5"/>
    <w:rsid w:val="00A0066B"/>
    <w:rsid w:val="00A031BF"/>
    <w:rsid w:val="00A03C4E"/>
    <w:rsid w:val="00A04095"/>
    <w:rsid w:val="00A05C76"/>
    <w:rsid w:val="00A06083"/>
    <w:rsid w:val="00A07EC4"/>
    <w:rsid w:val="00A20993"/>
    <w:rsid w:val="00A23BAB"/>
    <w:rsid w:val="00A24F3F"/>
    <w:rsid w:val="00A25FEE"/>
    <w:rsid w:val="00A27D4E"/>
    <w:rsid w:val="00A3731B"/>
    <w:rsid w:val="00A43594"/>
    <w:rsid w:val="00A438FE"/>
    <w:rsid w:val="00A453BA"/>
    <w:rsid w:val="00A50657"/>
    <w:rsid w:val="00A54618"/>
    <w:rsid w:val="00A57054"/>
    <w:rsid w:val="00A57195"/>
    <w:rsid w:val="00A60342"/>
    <w:rsid w:val="00A61D57"/>
    <w:rsid w:val="00A62132"/>
    <w:rsid w:val="00A6632C"/>
    <w:rsid w:val="00A7225A"/>
    <w:rsid w:val="00A80798"/>
    <w:rsid w:val="00A8574F"/>
    <w:rsid w:val="00A90D97"/>
    <w:rsid w:val="00A93F6F"/>
    <w:rsid w:val="00AA3632"/>
    <w:rsid w:val="00AA4F4D"/>
    <w:rsid w:val="00AA758A"/>
    <w:rsid w:val="00AB29AF"/>
    <w:rsid w:val="00AB5F78"/>
    <w:rsid w:val="00AB7D0C"/>
    <w:rsid w:val="00AC2D9F"/>
    <w:rsid w:val="00AC3E02"/>
    <w:rsid w:val="00AC7651"/>
    <w:rsid w:val="00AD1625"/>
    <w:rsid w:val="00AE0B24"/>
    <w:rsid w:val="00AF0A54"/>
    <w:rsid w:val="00AF14A7"/>
    <w:rsid w:val="00AF2415"/>
    <w:rsid w:val="00AF48FD"/>
    <w:rsid w:val="00AF4DB3"/>
    <w:rsid w:val="00AF61A7"/>
    <w:rsid w:val="00AF73B3"/>
    <w:rsid w:val="00B02B79"/>
    <w:rsid w:val="00B03F99"/>
    <w:rsid w:val="00B07CF6"/>
    <w:rsid w:val="00B1019E"/>
    <w:rsid w:val="00B13404"/>
    <w:rsid w:val="00B24358"/>
    <w:rsid w:val="00B328FB"/>
    <w:rsid w:val="00B440CC"/>
    <w:rsid w:val="00B47617"/>
    <w:rsid w:val="00B50570"/>
    <w:rsid w:val="00B53C8F"/>
    <w:rsid w:val="00B54AFE"/>
    <w:rsid w:val="00B626E7"/>
    <w:rsid w:val="00B63A87"/>
    <w:rsid w:val="00B64927"/>
    <w:rsid w:val="00B66D33"/>
    <w:rsid w:val="00B735CF"/>
    <w:rsid w:val="00B74A56"/>
    <w:rsid w:val="00B76482"/>
    <w:rsid w:val="00B77ED4"/>
    <w:rsid w:val="00B8536F"/>
    <w:rsid w:val="00B93404"/>
    <w:rsid w:val="00B938D9"/>
    <w:rsid w:val="00B94D22"/>
    <w:rsid w:val="00B97C64"/>
    <w:rsid w:val="00BA58E9"/>
    <w:rsid w:val="00BA7D3D"/>
    <w:rsid w:val="00BB1612"/>
    <w:rsid w:val="00BB3800"/>
    <w:rsid w:val="00BB3BD1"/>
    <w:rsid w:val="00BB3CDA"/>
    <w:rsid w:val="00BB61A3"/>
    <w:rsid w:val="00BB72C1"/>
    <w:rsid w:val="00BC0DE9"/>
    <w:rsid w:val="00BC1438"/>
    <w:rsid w:val="00BC4DD2"/>
    <w:rsid w:val="00BC6753"/>
    <w:rsid w:val="00BD2563"/>
    <w:rsid w:val="00BD489E"/>
    <w:rsid w:val="00BD69A0"/>
    <w:rsid w:val="00BE01AD"/>
    <w:rsid w:val="00BE09C1"/>
    <w:rsid w:val="00BF11A2"/>
    <w:rsid w:val="00BF1650"/>
    <w:rsid w:val="00BF45B9"/>
    <w:rsid w:val="00BF4C10"/>
    <w:rsid w:val="00BF701D"/>
    <w:rsid w:val="00C03415"/>
    <w:rsid w:val="00C10399"/>
    <w:rsid w:val="00C13969"/>
    <w:rsid w:val="00C227DD"/>
    <w:rsid w:val="00C253E8"/>
    <w:rsid w:val="00C2746C"/>
    <w:rsid w:val="00C27AF6"/>
    <w:rsid w:val="00C3088C"/>
    <w:rsid w:val="00C31C96"/>
    <w:rsid w:val="00C31E72"/>
    <w:rsid w:val="00C33D5F"/>
    <w:rsid w:val="00C37B9E"/>
    <w:rsid w:val="00C40C87"/>
    <w:rsid w:val="00C45C2C"/>
    <w:rsid w:val="00C5134E"/>
    <w:rsid w:val="00C52C6A"/>
    <w:rsid w:val="00C53ACC"/>
    <w:rsid w:val="00C5574C"/>
    <w:rsid w:val="00C563DF"/>
    <w:rsid w:val="00C56AB5"/>
    <w:rsid w:val="00C603D7"/>
    <w:rsid w:val="00C61A91"/>
    <w:rsid w:val="00C673AB"/>
    <w:rsid w:val="00C72298"/>
    <w:rsid w:val="00C76D06"/>
    <w:rsid w:val="00C771E2"/>
    <w:rsid w:val="00C7778F"/>
    <w:rsid w:val="00C815C0"/>
    <w:rsid w:val="00C920C8"/>
    <w:rsid w:val="00C95BA8"/>
    <w:rsid w:val="00C97CB9"/>
    <w:rsid w:val="00CA3E08"/>
    <w:rsid w:val="00CA6358"/>
    <w:rsid w:val="00CB2669"/>
    <w:rsid w:val="00CC1C36"/>
    <w:rsid w:val="00CC2024"/>
    <w:rsid w:val="00CC34EB"/>
    <w:rsid w:val="00CC39A4"/>
    <w:rsid w:val="00CC3CB7"/>
    <w:rsid w:val="00CC7649"/>
    <w:rsid w:val="00CD21F4"/>
    <w:rsid w:val="00CD494C"/>
    <w:rsid w:val="00CD6CB9"/>
    <w:rsid w:val="00CD758F"/>
    <w:rsid w:val="00CD7A61"/>
    <w:rsid w:val="00CF2E43"/>
    <w:rsid w:val="00D0098B"/>
    <w:rsid w:val="00D04094"/>
    <w:rsid w:val="00D05A3B"/>
    <w:rsid w:val="00D05BE5"/>
    <w:rsid w:val="00D14621"/>
    <w:rsid w:val="00D174DE"/>
    <w:rsid w:val="00D20A10"/>
    <w:rsid w:val="00D2315A"/>
    <w:rsid w:val="00D23C4E"/>
    <w:rsid w:val="00D3044C"/>
    <w:rsid w:val="00D33341"/>
    <w:rsid w:val="00D33EFD"/>
    <w:rsid w:val="00D34664"/>
    <w:rsid w:val="00D36356"/>
    <w:rsid w:val="00D37B85"/>
    <w:rsid w:val="00D43772"/>
    <w:rsid w:val="00D452CE"/>
    <w:rsid w:val="00D50598"/>
    <w:rsid w:val="00D50833"/>
    <w:rsid w:val="00D53794"/>
    <w:rsid w:val="00D54709"/>
    <w:rsid w:val="00D55DD6"/>
    <w:rsid w:val="00D56C16"/>
    <w:rsid w:val="00D570BC"/>
    <w:rsid w:val="00D7276F"/>
    <w:rsid w:val="00D736E4"/>
    <w:rsid w:val="00D73998"/>
    <w:rsid w:val="00D80E2E"/>
    <w:rsid w:val="00D81B6A"/>
    <w:rsid w:val="00D85255"/>
    <w:rsid w:val="00D870DA"/>
    <w:rsid w:val="00D97203"/>
    <w:rsid w:val="00DA13E7"/>
    <w:rsid w:val="00DA1A94"/>
    <w:rsid w:val="00DA4D5C"/>
    <w:rsid w:val="00DA5205"/>
    <w:rsid w:val="00DA5743"/>
    <w:rsid w:val="00DA5ED7"/>
    <w:rsid w:val="00DA6437"/>
    <w:rsid w:val="00DB60DC"/>
    <w:rsid w:val="00DB73C7"/>
    <w:rsid w:val="00DC2D03"/>
    <w:rsid w:val="00DC4BD3"/>
    <w:rsid w:val="00DD1062"/>
    <w:rsid w:val="00DD20EE"/>
    <w:rsid w:val="00DD31C8"/>
    <w:rsid w:val="00DD3B95"/>
    <w:rsid w:val="00DD60B4"/>
    <w:rsid w:val="00DD712B"/>
    <w:rsid w:val="00DD7535"/>
    <w:rsid w:val="00DD76EC"/>
    <w:rsid w:val="00DE51AA"/>
    <w:rsid w:val="00DE67C6"/>
    <w:rsid w:val="00DE7A89"/>
    <w:rsid w:val="00DF1678"/>
    <w:rsid w:val="00E01C09"/>
    <w:rsid w:val="00E044A8"/>
    <w:rsid w:val="00E075B5"/>
    <w:rsid w:val="00E076F8"/>
    <w:rsid w:val="00E07DF4"/>
    <w:rsid w:val="00E11DF4"/>
    <w:rsid w:val="00E135E7"/>
    <w:rsid w:val="00E2034C"/>
    <w:rsid w:val="00E205EF"/>
    <w:rsid w:val="00E208C9"/>
    <w:rsid w:val="00E20A30"/>
    <w:rsid w:val="00E21987"/>
    <w:rsid w:val="00E22894"/>
    <w:rsid w:val="00E265B2"/>
    <w:rsid w:val="00E26E06"/>
    <w:rsid w:val="00E30969"/>
    <w:rsid w:val="00E33C7F"/>
    <w:rsid w:val="00E351F9"/>
    <w:rsid w:val="00E36BC7"/>
    <w:rsid w:val="00E40BF0"/>
    <w:rsid w:val="00E40C85"/>
    <w:rsid w:val="00E419AF"/>
    <w:rsid w:val="00E41F2D"/>
    <w:rsid w:val="00E42738"/>
    <w:rsid w:val="00E43DD1"/>
    <w:rsid w:val="00E43E06"/>
    <w:rsid w:val="00E444DB"/>
    <w:rsid w:val="00E479AB"/>
    <w:rsid w:val="00E52D3D"/>
    <w:rsid w:val="00E53448"/>
    <w:rsid w:val="00E53CF9"/>
    <w:rsid w:val="00E53ED4"/>
    <w:rsid w:val="00E56BEC"/>
    <w:rsid w:val="00E60FA9"/>
    <w:rsid w:val="00E64E3C"/>
    <w:rsid w:val="00E6519E"/>
    <w:rsid w:val="00E703B8"/>
    <w:rsid w:val="00E74980"/>
    <w:rsid w:val="00E7787F"/>
    <w:rsid w:val="00E8057D"/>
    <w:rsid w:val="00E82038"/>
    <w:rsid w:val="00E85C7D"/>
    <w:rsid w:val="00E87B0F"/>
    <w:rsid w:val="00E912E8"/>
    <w:rsid w:val="00E96FF6"/>
    <w:rsid w:val="00EA0D9B"/>
    <w:rsid w:val="00EA1848"/>
    <w:rsid w:val="00EA1A40"/>
    <w:rsid w:val="00EA1D1C"/>
    <w:rsid w:val="00EA1F2A"/>
    <w:rsid w:val="00EA47E8"/>
    <w:rsid w:val="00EA72E9"/>
    <w:rsid w:val="00EA736E"/>
    <w:rsid w:val="00EB24D7"/>
    <w:rsid w:val="00EB28BE"/>
    <w:rsid w:val="00EB61B6"/>
    <w:rsid w:val="00EB6C94"/>
    <w:rsid w:val="00EC4902"/>
    <w:rsid w:val="00EC5AA0"/>
    <w:rsid w:val="00ED16CC"/>
    <w:rsid w:val="00ED2142"/>
    <w:rsid w:val="00ED6ABE"/>
    <w:rsid w:val="00ED6E2D"/>
    <w:rsid w:val="00ED7F16"/>
    <w:rsid w:val="00EE0A6C"/>
    <w:rsid w:val="00EE33C0"/>
    <w:rsid w:val="00EE419C"/>
    <w:rsid w:val="00EE42DD"/>
    <w:rsid w:val="00EE6356"/>
    <w:rsid w:val="00EF4B50"/>
    <w:rsid w:val="00EF5620"/>
    <w:rsid w:val="00EF7DE5"/>
    <w:rsid w:val="00F00876"/>
    <w:rsid w:val="00F029B6"/>
    <w:rsid w:val="00F044D1"/>
    <w:rsid w:val="00F051DD"/>
    <w:rsid w:val="00F117DB"/>
    <w:rsid w:val="00F1297D"/>
    <w:rsid w:val="00F14673"/>
    <w:rsid w:val="00F14C0E"/>
    <w:rsid w:val="00F20EF3"/>
    <w:rsid w:val="00F21E19"/>
    <w:rsid w:val="00F25729"/>
    <w:rsid w:val="00F408D6"/>
    <w:rsid w:val="00F42CEA"/>
    <w:rsid w:val="00F458BA"/>
    <w:rsid w:val="00F46AAF"/>
    <w:rsid w:val="00F53988"/>
    <w:rsid w:val="00F55895"/>
    <w:rsid w:val="00F563E7"/>
    <w:rsid w:val="00F60436"/>
    <w:rsid w:val="00F63081"/>
    <w:rsid w:val="00F67C49"/>
    <w:rsid w:val="00F67E8D"/>
    <w:rsid w:val="00F7046F"/>
    <w:rsid w:val="00F71D0B"/>
    <w:rsid w:val="00F72608"/>
    <w:rsid w:val="00F72EC8"/>
    <w:rsid w:val="00F74663"/>
    <w:rsid w:val="00F75F3A"/>
    <w:rsid w:val="00F772AD"/>
    <w:rsid w:val="00F77A5D"/>
    <w:rsid w:val="00F8065B"/>
    <w:rsid w:val="00F83FEC"/>
    <w:rsid w:val="00F86C1B"/>
    <w:rsid w:val="00F9619B"/>
    <w:rsid w:val="00F96B2D"/>
    <w:rsid w:val="00F977ED"/>
    <w:rsid w:val="00FA10CE"/>
    <w:rsid w:val="00FA13E0"/>
    <w:rsid w:val="00FA7D00"/>
    <w:rsid w:val="00FB4EEC"/>
    <w:rsid w:val="00FB7213"/>
    <w:rsid w:val="00FB7397"/>
    <w:rsid w:val="00FC10EB"/>
    <w:rsid w:val="00FC348B"/>
    <w:rsid w:val="00FC3856"/>
    <w:rsid w:val="00FC444B"/>
    <w:rsid w:val="00FC57FA"/>
    <w:rsid w:val="00FD003F"/>
    <w:rsid w:val="00FD2BA0"/>
    <w:rsid w:val="00FD3AFF"/>
    <w:rsid w:val="00FD6848"/>
    <w:rsid w:val="00FD73B4"/>
    <w:rsid w:val="00FE5D65"/>
    <w:rsid w:val="00FE5DA4"/>
    <w:rsid w:val="00FF1CA9"/>
    <w:rsid w:val="00FF21B1"/>
    <w:rsid w:val="00FF4F43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A6F015"/>
  <w15:chartTrackingRefBased/>
  <w15:docId w15:val="{56E4A557-269E-402F-9694-207F5275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91D6D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rsid w:val="00591D6D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rsid w:val="00591D6D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rsid w:val="00591D6D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rsid w:val="00591D6D"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rsid w:val="00591D6D"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rsid w:val="00591D6D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rsid w:val="00591D6D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rsid w:val="00591D6D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591D6D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591D6D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rsid w:val="00591D6D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591D6D"/>
  </w:style>
  <w:style w:type="paragraph" w:styleId="Szvegtrzsbehzssal">
    <w:name w:val="Body Text Indent"/>
    <w:basedOn w:val="Norml"/>
    <w:rsid w:val="00591D6D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591D6D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591D6D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link w:val="SzvegtrzsChar"/>
    <w:rsid w:val="00591D6D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591D6D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sid w:val="00591D6D"/>
    <w:rPr>
      <w:sz w:val="16"/>
      <w:szCs w:val="16"/>
    </w:rPr>
  </w:style>
  <w:style w:type="paragraph" w:styleId="Jegyzetszveg">
    <w:name w:val="annotation text"/>
    <w:basedOn w:val="Norml"/>
    <w:semiHidden/>
    <w:rsid w:val="00591D6D"/>
    <w:rPr>
      <w:sz w:val="20"/>
    </w:rPr>
  </w:style>
  <w:style w:type="paragraph" w:customStyle="1" w:styleId="EMEAEnBodyText">
    <w:name w:val="EMEA En Body Text"/>
    <w:basedOn w:val="Norml"/>
    <w:rsid w:val="00591D6D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591D6D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591D6D"/>
    <w:rPr>
      <w:color w:val="0000FF"/>
      <w:u w:val="single"/>
    </w:rPr>
  </w:style>
  <w:style w:type="paragraph" w:customStyle="1" w:styleId="AHeader1">
    <w:name w:val="AHeader 1"/>
    <w:basedOn w:val="Norml"/>
    <w:rsid w:val="00591D6D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591D6D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591D6D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591D6D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591D6D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591D6D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591D6D"/>
    <w:rPr>
      <w:color w:val="800080"/>
      <w:u w:val="single"/>
    </w:rPr>
  </w:style>
  <w:style w:type="paragraph" w:customStyle="1" w:styleId="Default">
    <w:name w:val="Default"/>
    <w:rsid w:val="00591D6D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sid w:val="00591D6D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val="x-none" w:eastAsia="x-none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character" w:customStyle="1" w:styleId="tlid-translation">
    <w:name w:val="tlid-translation"/>
    <w:rsid w:val="0063568A"/>
  </w:style>
  <w:style w:type="paragraph" w:customStyle="1" w:styleId="WW-Szvegtrzsbehzssal2">
    <w:name w:val="WW-Szövegtörzs behúzással 2"/>
    <w:basedOn w:val="Norml"/>
    <w:rsid w:val="00775B5A"/>
    <w:pPr>
      <w:tabs>
        <w:tab w:val="clear" w:pos="567"/>
      </w:tabs>
      <w:suppressAutoHyphens/>
      <w:spacing w:line="240" w:lineRule="auto"/>
      <w:ind w:left="567" w:hanging="567"/>
    </w:pPr>
    <w:rPr>
      <w:b/>
      <w:lang w:val="hu-HU" w:eastAsia="ar-SA"/>
    </w:rPr>
  </w:style>
  <w:style w:type="paragraph" w:customStyle="1" w:styleId="WW-DefaultStyle">
    <w:name w:val="WW-Default Style"/>
    <w:rsid w:val="008973ED"/>
    <w:pPr>
      <w:suppressAutoHyphens/>
      <w:overflowPunct w:val="0"/>
      <w:spacing w:after="200" w:line="276" w:lineRule="auto"/>
    </w:pPr>
    <w:rPr>
      <w:color w:val="000000"/>
      <w:sz w:val="24"/>
      <w:szCs w:val="24"/>
      <w:lang w:val="hu-HU" w:eastAsia="zh-CN"/>
    </w:rPr>
  </w:style>
  <w:style w:type="paragraph" w:customStyle="1" w:styleId="Nincstrkz1">
    <w:name w:val="Nincs térköz1"/>
    <w:rsid w:val="00A438FE"/>
    <w:pPr>
      <w:suppressAutoHyphens/>
    </w:pPr>
    <w:rPr>
      <w:rFonts w:eastAsia="Arial" w:cs="Calibri"/>
      <w:color w:val="000000"/>
      <w:kern w:val="2"/>
      <w:sz w:val="22"/>
      <w:szCs w:val="22"/>
      <w:lang w:val="hu-HU" w:eastAsia="zh-CN"/>
    </w:rPr>
  </w:style>
  <w:style w:type="character" w:customStyle="1" w:styleId="lfejChar">
    <w:name w:val="Élőfej Char"/>
    <w:link w:val="lfej"/>
    <w:uiPriority w:val="99"/>
    <w:rsid w:val="004E7F60"/>
    <w:rPr>
      <w:rFonts w:ascii="Helvetica" w:hAnsi="Helvetica"/>
      <w:lang w:val="en-GB" w:eastAsia="en-US"/>
    </w:rPr>
  </w:style>
  <w:style w:type="paragraph" w:styleId="Vltozat">
    <w:name w:val="Revision"/>
    <w:hidden/>
    <w:uiPriority w:val="99"/>
    <w:semiHidden/>
    <w:rsid w:val="008D4DDD"/>
    <w:rPr>
      <w:sz w:val="22"/>
      <w:lang w:val="en-GB" w:eastAsia="en-US"/>
    </w:rPr>
  </w:style>
  <w:style w:type="paragraph" w:customStyle="1" w:styleId="Normln1">
    <w:name w:val="Normální1"/>
    <w:qFormat/>
    <w:rsid w:val="00AA758A"/>
    <w:pPr>
      <w:tabs>
        <w:tab w:val="left" w:pos="567"/>
      </w:tabs>
      <w:spacing w:line="260" w:lineRule="exact"/>
    </w:pPr>
    <w:rPr>
      <w:sz w:val="22"/>
      <w:lang w:val="cs-CZ" w:eastAsia="cs-CZ"/>
    </w:rPr>
  </w:style>
  <w:style w:type="character" w:customStyle="1" w:styleId="SzvegtrzsChar">
    <w:name w:val="Szövegtörzs Char"/>
    <w:basedOn w:val="Bekezdsalapbettpusa"/>
    <w:link w:val="Szvegtrzs"/>
    <w:rsid w:val="001F0208"/>
    <w:rPr>
      <w:i/>
      <w:color w:val="008000"/>
      <w:sz w:val="22"/>
      <w:lang w:val="en-GB" w:eastAsia="en-US"/>
    </w:rPr>
  </w:style>
  <w:style w:type="paragraph" w:styleId="Listaszerbekezds">
    <w:name w:val="List Paragraph"/>
    <w:basedOn w:val="Norml"/>
    <w:uiPriority w:val="34"/>
    <w:qFormat/>
    <w:rsid w:val="00B53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001A7-02EF-437E-ABAA-7A01F461B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2910</Words>
  <Characters>20082</Characters>
  <Application>Microsoft Office Word</Application>
  <DocSecurity>0</DocSecurity>
  <Lines>167</Lines>
  <Paragraphs>45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Hreferralspccleanen</vt:lpstr>
      <vt:lpstr>Hreferralspccleanen</vt:lpstr>
      <vt:lpstr>Hreferralspccleanen</vt:lpstr>
    </vt:vector>
  </TitlesOfParts>
  <Company>EMEA</Company>
  <LinksUpToDate>false</LinksUpToDate>
  <CharactersWithSpaces>22947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Hannu Raunio</dc:creator>
  <cp:keywords/>
  <cp:lastModifiedBy>HU_OGYI_50.1</cp:lastModifiedBy>
  <cp:revision>4</cp:revision>
  <cp:lastPrinted>2016-08-01T11:56:00Z</cp:lastPrinted>
  <dcterms:created xsi:type="dcterms:W3CDTF">2026-04-07T07:57:00Z</dcterms:created>
  <dcterms:modified xsi:type="dcterms:W3CDTF">2026-04-20T12:46:00Z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</Properties>
</file>