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D9421" w14:textId="54D27FE5" w:rsidR="00EA1846" w:rsidRPr="0093448D" w:rsidRDefault="00EA1846" w:rsidP="0093448D">
      <w:pPr>
        <w:widowControl w:val="0"/>
        <w:spacing w:line="240" w:lineRule="auto"/>
        <w:rPr>
          <w:lang w:val="hu-HU"/>
        </w:rPr>
      </w:pPr>
      <w:bookmarkStart w:id="0" w:name="_GoBack"/>
      <w:bookmarkEnd w:id="0"/>
      <w:r w:rsidRPr="0093448D">
        <w:rPr>
          <w:b/>
          <w:bCs/>
          <w:lang w:val="hu-HU"/>
        </w:rPr>
        <w:t>1.</w:t>
      </w:r>
      <w:r w:rsidRPr="0093448D">
        <w:rPr>
          <w:b/>
          <w:bCs/>
          <w:lang w:val="hu-HU"/>
        </w:rPr>
        <w:tab/>
        <w:t>A GYÓGYSZER NEVE</w:t>
      </w:r>
    </w:p>
    <w:p w14:paraId="23687E4C" w14:textId="77777777" w:rsidR="00EA1846" w:rsidRPr="0093448D" w:rsidRDefault="00EA1846" w:rsidP="0093448D">
      <w:pPr>
        <w:widowControl w:val="0"/>
        <w:spacing w:line="240" w:lineRule="auto"/>
        <w:rPr>
          <w:lang w:val="hu-HU"/>
        </w:rPr>
      </w:pPr>
    </w:p>
    <w:p w14:paraId="7AC1E7F2" w14:textId="4CB2F691" w:rsidR="00EA1846" w:rsidRPr="0093448D" w:rsidRDefault="00D363ED" w:rsidP="0093448D">
      <w:pPr>
        <w:widowControl w:val="0"/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Nuperal</w:t>
      </w:r>
      <w:proofErr w:type="spellEnd"/>
      <w:r w:rsidRPr="0093448D">
        <w:rPr>
          <w:lang w:val="hu-HU"/>
        </w:rPr>
        <w:t xml:space="preserve"> </w:t>
      </w:r>
      <w:r w:rsidR="00964DDC" w:rsidRPr="0093448D">
        <w:rPr>
          <w:lang w:val="hu-HU"/>
        </w:rPr>
        <w:t>10</w:t>
      </w:r>
      <w:r w:rsidR="007F0346" w:rsidRPr="0093448D">
        <w:rPr>
          <w:lang w:val="hu-HU"/>
        </w:rPr>
        <w:t> </w:t>
      </w:r>
      <w:r w:rsidR="00964DDC" w:rsidRPr="0093448D">
        <w:rPr>
          <w:lang w:val="hu-HU"/>
        </w:rPr>
        <w:t>mg/10</w:t>
      </w:r>
      <w:r w:rsidR="007F0346" w:rsidRPr="0093448D">
        <w:rPr>
          <w:lang w:val="hu-HU"/>
        </w:rPr>
        <w:t> </w:t>
      </w:r>
      <w:r w:rsidR="00964DDC" w:rsidRPr="0093448D">
        <w:rPr>
          <w:lang w:val="hu-HU"/>
        </w:rPr>
        <w:t xml:space="preserve">mg </w:t>
      </w:r>
      <w:r w:rsidR="00496139" w:rsidRPr="0093448D">
        <w:rPr>
          <w:lang w:val="hu-HU"/>
        </w:rPr>
        <w:t>módosított hatóanyag</w:t>
      </w:r>
      <w:r w:rsidR="000B4C7C" w:rsidRPr="0093448D">
        <w:rPr>
          <w:lang w:val="hu-HU"/>
        </w:rPr>
        <w:t>-</w:t>
      </w:r>
      <w:r w:rsidR="00496139" w:rsidRPr="0093448D">
        <w:rPr>
          <w:lang w:val="hu-HU"/>
        </w:rPr>
        <w:t xml:space="preserve">leadású </w:t>
      </w:r>
      <w:r w:rsidR="00964DDC" w:rsidRPr="0093448D">
        <w:rPr>
          <w:lang w:val="hu-HU"/>
        </w:rPr>
        <w:t>kemény kapszula</w:t>
      </w:r>
    </w:p>
    <w:p w14:paraId="7BEC33E9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2F905B5F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500E0A60" w14:textId="77777777" w:rsidR="00EA1846" w:rsidRPr="0093448D" w:rsidRDefault="00EA1846">
      <w:pPr>
        <w:widowControl w:val="0"/>
        <w:spacing w:line="240" w:lineRule="auto"/>
        <w:rPr>
          <w:b/>
          <w:bCs/>
          <w:lang w:val="hu-HU"/>
        </w:rPr>
      </w:pPr>
      <w:r w:rsidRPr="0093448D">
        <w:rPr>
          <w:b/>
          <w:bCs/>
          <w:lang w:val="hu-HU"/>
        </w:rPr>
        <w:t>2.</w:t>
      </w:r>
      <w:r w:rsidRPr="0093448D">
        <w:rPr>
          <w:b/>
          <w:bCs/>
          <w:lang w:val="hu-HU"/>
        </w:rPr>
        <w:tab/>
        <w:t>MINŐSÉGI ÉS MENNYISÉGI ÖSSZETÉTEL</w:t>
      </w:r>
    </w:p>
    <w:p w14:paraId="45B0EDED" w14:textId="77777777" w:rsidR="00EA1846" w:rsidRPr="0093448D" w:rsidRDefault="00EA1846">
      <w:pPr>
        <w:widowControl w:val="0"/>
        <w:spacing w:line="240" w:lineRule="auto"/>
        <w:rPr>
          <w:bCs/>
          <w:lang w:val="hu-HU"/>
        </w:rPr>
      </w:pPr>
    </w:p>
    <w:p w14:paraId="0D313045" w14:textId="0E06A5A4" w:rsidR="00964DDC" w:rsidRPr="0093448D" w:rsidRDefault="00964DDC">
      <w:pPr>
        <w:widowControl w:val="0"/>
        <w:spacing w:line="240" w:lineRule="auto"/>
        <w:rPr>
          <w:lang w:val="hu-HU"/>
        </w:rPr>
      </w:pPr>
      <w:r w:rsidRPr="0093448D">
        <w:rPr>
          <w:lang w:val="hu-HU"/>
        </w:rPr>
        <w:t>1</w:t>
      </w:r>
      <w:r w:rsidR="00496139" w:rsidRPr="0093448D">
        <w:rPr>
          <w:lang w:val="hu-HU"/>
        </w:rPr>
        <w:t>0</w:t>
      </w:r>
      <w:r w:rsidR="002262AC" w:rsidRPr="0093448D">
        <w:rPr>
          <w:lang w:val="hu-HU"/>
        </w:rPr>
        <w:t> </w:t>
      </w:r>
      <w:r w:rsidR="00C8773F" w:rsidRPr="0093448D">
        <w:rPr>
          <w:lang w:val="hu-HU"/>
        </w:rPr>
        <w:t xml:space="preserve">mg </w:t>
      </w:r>
      <w:proofErr w:type="spellStart"/>
      <w:r w:rsidR="000B4C7C" w:rsidRPr="0093448D">
        <w:rPr>
          <w:lang w:val="hu-HU"/>
        </w:rPr>
        <w:t>doxilamin</w:t>
      </w:r>
      <w:proofErr w:type="spellEnd"/>
      <w:r w:rsidR="000B4C7C" w:rsidRPr="0093448D">
        <w:rPr>
          <w:lang w:val="hu-HU"/>
        </w:rPr>
        <w:t>-</w:t>
      </w:r>
      <w:r w:rsidR="0093448D" w:rsidRPr="0093448D">
        <w:rPr>
          <w:lang w:val="hu-HU"/>
        </w:rPr>
        <w:t>hidrogén-</w:t>
      </w:r>
      <w:proofErr w:type="spellStart"/>
      <w:r w:rsidR="00C8773F" w:rsidRPr="00AF2215">
        <w:rPr>
          <w:iCs/>
          <w:color w:val="000000"/>
          <w:kern w:val="2"/>
          <w:lang w:val="hu-HU"/>
        </w:rPr>
        <w:t>szukcinát</w:t>
      </w:r>
      <w:r w:rsidR="00C8773F" w:rsidRPr="0093448D">
        <w:rPr>
          <w:lang w:val="hu-HU"/>
        </w:rPr>
        <w:t>ot</w:t>
      </w:r>
      <w:proofErr w:type="spellEnd"/>
      <w:r w:rsidR="00C8773F" w:rsidRPr="0093448D">
        <w:rPr>
          <w:lang w:val="hu-HU"/>
        </w:rPr>
        <w:t xml:space="preserve"> és </w:t>
      </w:r>
      <w:r w:rsidRPr="0093448D">
        <w:rPr>
          <w:lang w:val="hu-HU"/>
        </w:rPr>
        <w:t>1</w:t>
      </w:r>
      <w:r w:rsidR="00496139" w:rsidRPr="0093448D">
        <w:rPr>
          <w:lang w:val="hu-HU"/>
        </w:rPr>
        <w:t>0</w:t>
      </w:r>
      <w:r w:rsidR="002262AC" w:rsidRPr="0093448D">
        <w:rPr>
          <w:lang w:val="hu-HU"/>
        </w:rPr>
        <w:t> </w:t>
      </w:r>
      <w:r w:rsidR="00C8773F" w:rsidRPr="0093448D">
        <w:rPr>
          <w:lang w:val="hu-HU"/>
        </w:rPr>
        <w:t xml:space="preserve">mg </w:t>
      </w:r>
      <w:proofErr w:type="spellStart"/>
      <w:r w:rsidR="00C8773F" w:rsidRPr="0093448D">
        <w:rPr>
          <w:lang w:val="hu-HU"/>
        </w:rPr>
        <w:t>piridoxin-</w:t>
      </w:r>
      <w:r w:rsidR="00C8773F" w:rsidRPr="00AF2215">
        <w:rPr>
          <w:iCs/>
          <w:color w:val="000000"/>
          <w:lang w:val="hu-HU"/>
        </w:rPr>
        <w:t>hidroklorid</w:t>
      </w:r>
      <w:r w:rsidR="00C8773F" w:rsidRPr="0093448D">
        <w:rPr>
          <w:lang w:val="hu-HU"/>
        </w:rPr>
        <w:t>ot</w:t>
      </w:r>
      <w:proofErr w:type="spellEnd"/>
      <w:r w:rsidR="00C8773F" w:rsidRPr="0093448D">
        <w:rPr>
          <w:lang w:val="hu-HU"/>
        </w:rPr>
        <w:t xml:space="preserve"> </w:t>
      </w:r>
      <w:r w:rsidR="00C8773F" w:rsidRPr="00AF2215">
        <w:rPr>
          <w:iCs/>
          <w:color w:val="000000"/>
          <w:lang w:val="hu-HU"/>
        </w:rPr>
        <w:t>tartalmaz</w:t>
      </w:r>
      <w:r w:rsidR="002262AC" w:rsidRPr="0093448D">
        <w:rPr>
          <w:lang w:val="hu-HU"/>
        </w:rPr>
        <w:t xml:space="preserve"> </w:t>
      </w:r>
      <w:r w:rsidRPr="0093448D">
        <w:rPr>
          <w:lang w:val="hu-HU"/>
        </w:rPr>
        <w:t>kapszulánként.</w:t>
      </w:r>
    </w:p>
    <w:p w14:paraId="4B408B02" w14:textId="77777777" w:rsidR="00EA1846" w:rsidRPr="0093448D" w:rsidRDefault="00EA1846">
      <w:pPr>
        <w:widowControl w:val="0"/>
        <w:spacing w:line="240" w:lineRule="auto"/>
        <w:rPr>
          <w:lang w:val="hu-HU"/>
        </w:rPr>
      </w:pPr>
    </w:p>
    <w:p w14:paraId="5137AD08" w14:textId="4F11B713" w:rsidR="00C8773F" w:rsidRPr="00AF2215" w:rsidRDefault="00EA1846">
      <w:pPr>
        <w:pStyle w:val="EMEAEnBodyText"/>
        <w:autoSpaceDE w:val="0"/>
        <w:autoSpaceDN w:val="0"/>
        <w:adjustRightInd w:val="0"/>
        <w:spacing w:before="0" w:after="0"/>
        <w:rPr>
          <w:iCs/>
          <w:color w:val="000000"/>
          <w:lang w:val="hu-HU"/>
        </w:rPr>
      </w:pPr>
      <w:r w:rsidRPr="0093448D">
        <w:rPr>
          <w:u w:val="single"/>
          <w:lang w:val="hu-HU"/>
        </w:rPr>
        <w:t>Ismert hatású segédanyagok</w:t>
      </w:r>
      <w:r w:rsidR="00964DDC" w:rsidRPr="0093448D">
        <w:rPr>
          <w:u w:val="single"/>
          <w:lang w:val="hu-HU"/>
        </w:rPr>
        <w:t>:</w:t>
      </w:r>
      <w:r w:rsidR="00964DDC" w:rsidRPr="0093448D">
        <w:rPr>
          <w:lang w:val="hu-HU"/>
        </w:rPr>
        <w:t xml:space="preserve"> </w:t>
      </w:r>
      <w:r w:rsidR="007F0346" w:rsidRPr="0093448D">
        <w:rPr>
          <w:lang w:val="hu-HU"/>
        </w:rPr>
        <w:t>79,5 mg s</w:t>
      </w:r>
      <w:r w:rsidR="00964DDC" w:rsidRPr="0093448D">
        <w:rPr>
          <w:lang w:val="hu-HU"/>
        </w:rPr>
        <w:t>zacharóz</w:t>
      </w:r>
      <w:r w:rsidR="007F0346" w:rsidRPr="0093448D">
        <w:rPr>
          <w:lang w:val="hu-HU"/>
        </w:rPr>
        <w:t>t tartalmaz</w:t>
      </w:r>
      <w:r w:rsidR="00964DDC" w:rsidRPr="0093448D">
        <w:rPr>
          <w:lang w:val="hu-HU"/>
        </w:rPr>
        <w:t xml:space="preserve"> </w:t>
      </w:r>
      <w:r w:rsidR="007F0346" w:rsidRPr="0093448D">
        <w:rPr>
          <w:lang w:val="hu-HU"/>
        </w:rPr>
        <w:t>kapszulánként.</w:t>
      </w:r>
    </w:p>
    <w:p w14:paraId="096D819B" w14:textId="77777777" w:rsidR="00D80C00" w:rsidRPr="0093448D" w:rsidRDefault="00D80C00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</w:p>
    <w:p w14:paraId="5194D778" w14:textId="30E6E694" w:rsidR="00EA1846" w:rsidRPr="0093448D" w:rsidRDefault="00EA1846">
      <w:pPr>
        <w:pStyle w:val="EMEAEnBodyText"/>
        <w:autoSpaceDE w:val="0"/>
        <w:autoSpaceDN w:val="0"/>
        <w:adjustRightInd w:val="0"/>
        <w:spacing w:before="0" w:after="0"/>
        <w:rPr>
          <w:lang w:val="hu-HU"/>
        </w:rPr>
      </w:pPr>
      <w:r w:rsidRPr="0093448D">
        <w:rPr>
          <w:lang w:val="hu-HU"/>
        </w:rPr>
        <w:t>A segédanyagok teljes listáját lásd a 6.1</w:t>
      </w:r>
      <w:r w:rsidR="00001379" w:rsidRPr="0093448D">
        <w:rPr>
          <w:lang w:val="hu-HU"/>
        </w:rPr>
        <w:t> pont</w:t>
      </w:r>
      <w:r w:rsidRPr="0093448D">
        <w:rPr>
          <w:lang w:val="hu-HU"/>
        </w:rPr>
        <w:t>ban.</w:t>
      </w:r>
    </w:p>
    <w:p w14:paraId="561B0ACE" w14:textId="77777777" w:rsidR="00EA1846" w:rsidRPr="0093448D" w:rsidRDefault="00EA1846">
      <w:pPr>
        <w:widowControl w:val="0"/>
        <w:spacing w:line="240" w:lineRule="auto"/>
        <w:rPr>
          <w:b/>
          <w:bCs/>
          <w:highlight w:val="yellow"/>
          <w:lang w:val="hu-HU"/>
        </w:rPr>
      </w:pPr>
    </w:p>
    <w:p w14:paraId="667A7679" w14:textId="77777777" w:rsidR="00EA1846" w:rsidRPr="0093448D" w:rsidRDefault="00EA1846">
      <w:pPr>
        <w:widowControl w:val="0"/>
        <w:spacing w:line="240" w:lineRule="auto"/>
        <w:rPr>
          <w:b/>
          <w:bCs/>
          <w:highlight w:val="yellow"/>
          <w:lang w:val="hu-HU"/>
        </w:rPr>
      </w:pPr>
    </w:p>
    <w:p w14:paraId="031FE08B" w14:textId="77777777" w:rsidR="00EA1846" w:rsidRPr="0093448D" w:rsidRDefault="00EA1846">
      <w:pPr>
        <w:spacing w:line="240" w:lineRule="auto"/>
        <w:ind w:left="567" w:hanging="567"/>
        <w:rPr>
          <w:b/>
          <w:bCs/>
          <w:lang w:val="hu-HU"/>
        </w:rPr>
      </w:pPr>
      <w:r w:rsidRPr="0093448D">
        <w:rPr>
          <w:b/>
          <w:bCs/>
          <w:lang w:val="hu-HU"/>
        </w:rPr>
        <w:t>3.</w:t>
      </w:r>
      <w:r w:rsidRPr="0093448D">
        <w:rPr>
          <w:b/>
          <w:bCs/>
          <w:lang w:val="hu-HU"/>
        </w:rPr>
        <w:tab/>
        <w:t>GYÓGYSZERFORMA</w:t>
      </w:r>
    </w:p>
    <w:p w14:paraId="78F5ED24" w14:textId="77777777" w:rsidR="00EA1846" w:rsidRPr="0093448D" w:rsidRDefault="00EA1846">
      <w:pPr>
        <w:spacing w:line="240" w:lineRule="auto"/>
        <w:ind w:left="567" w:hanging="567"/>
        <w:rPr>
          <w:b/>
          <w:bCs/>
          <w:lang w:val="hu-HU"/>
        </w:rPr>
      </w:pPr>
    </w:p>
    <w:p w14:paraId="49641FF9" w14:textId="000CFB6A" w:rsidR="00FB2CAC" w:rsidRPr="0093448D" w:rsidRDefault="00FB2CAC">
      <w:pPr>
        <w:spacing w:line="240" w:lineRule="auto"/>
        <w:rPr>
          <w:lang w:val="hu-HU"/>
        </w:rPr>
      </w:pPr>
      <w:r w:rsidRPr="0093448D">
        <w:rPr>
          <w:lang w:val="hu-HU"/>
        </w:rPr>
        <w:t>Módosított hatóanyag</w:t>
      </w:r>
      <w:r w:rsidR="00001379" w:rsidRPr="0093448D">
        <w:rPr>
          <w:lang w:val="hu-HU"/>
        </w:rPr>
        <w:t>-</w:t>
      </w:r>
      <w:r w:rsidRPr="0093448D">
        <w:rPr>
          <w:lang w:val="hu-HU"/>
        </w:rPr>
        <w:t>leadású</w:t>
      </w:r>
      <w:r w:rsidRPr="00AF2215" w:rsidDel="00496139">
        <w:rPr>
          <w:iCs/>
          <w:color w:val="000000"/>
          <w:lang w:val="hu-HU"/>
        </w:rPr>
        <w:t xml:space="preserve"> </w:t>
      </w:r>
      <w:r w:rsidR="00964DDC" w:rsidRPr="00AF2215">
        <w:rPr>
          <w:iCs/>
          <w:color w:val="000000"/>
          <w:lang w:val="hu-HU"/>
        </w:rPr>
        <w:t xml:space="preserve">kemény </w:t>
      </w:r>
      <w:r w:rsidR="00964DDC" w:rsidRPr="0093448D">
        <w:rPr>
          <w:lang w:val="hu-HU"/>
        </w:rPr>
        <w:t>kapszula</w:t>
      </w:r>
      <w:r w:rsidR="0093448D" w:rsidRPr="0093448D">
        <w:rPr>
          <w:lang w:val="hu-HU"/>
        </w:rPr>
        <w:t>.</w:t>
      </w:r>
    </w:p>
    <w:p w14:paraId="54B8E5E1" w14:textId="5457D3E3" w:rsidR="00C8297F" w:rsidRPr="0093448D" w:rsidRDefault="00C8297F">
      <w:pPr>
        <w:spacing w:line="240" w:lineRule="auto"/>
        <w:rPr>
          <w:highlight w:val="yellow"/>
          <w:lang w:val="hu-HU"/>
        </w:rPr>
      </w:pPr>
    </w:p>
    <w:p w14:paraId="4BB0C951" w14:textId="75808CE0" w:rsidR="00EA1846" w:rsidRDefault="00964DD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Zöld színű, 3-as méretű kapszula, amely a két hatóanyagnak megfelelően kétféle módosított hatóanyag-leadású </w:t>
      </w:r>
      <w:proofErr w:type="spellStart"/>
      <w:r w:rsidRPr="0093448D">
        <w:rPr>
          <w:lang w:val="hu-HU"/>
        </w:rPr>
        <w:t>pelletet</w:t>
      </w:r>
      <w:proofErr w:type="spellEnd"/>
      <w:r w:rsidRPr="0093448D">
        <w:rPr>
          <w:lang w:val="hu-HU"/>
        </w:rPr>
        <w:t xml:space="preserve"> tartalmaz: az egyik </w:t>
      </w:r>
      <w:proofErr w:type="spellStart"/>
      <w:r w:rsidRPr="0093448D">
        <w:rPr>
          <w:lang w:val="hu-HU"/>
        </w:rPr>
        <w:t>piridoxin-hidrokloridot</w:t>
      </w:r>
      <w:proofErr w:type="spellEnd"/>
      <w:r w:rsidRPr="0093448D">
        <w:rPr>
          <w:lang w:val="hu-HU"/>
        </w:rPr>
        <w:t xml:space="preserve">, a másik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 w:rsidRPr="0093448D">
        <w:rPr>
          <w:lang w:val="hu-HU"/>
        </w:rPr>
        <w:t>hidrogén</w:t>
      </w:r>
      <w:r w:rsidR="006C508F">
        <w:rPr>
          <w:lang w:val="hu-HU"/>
        </w:rPr>
        <w:t>-</w:t>
      </w:r>
      <w:proofErr w:type="spellStart"/>
      <w:r w:rsidRPr="0093448D">
        <w:rPr>
          <w:lang w:val="hu-HU"/>
        </w:rPr>
        <w:t>szukcinátot</w:t>
      </w:r>
      <w:proofErr w:type="spellEnd"/>
      <w:r w:rsidR="00391BD8">
        <w:rPr>
          <w:lang w:val="hu-HU"/>
        </w:rPr>
        <w:t xml:space="preserve"> tartalmaz</w:t>
      </w:r>
      <w:r w:rsidRPr="0093448D">
        <w:rPr>
          <w:lang w:val="hu-HU"/>
        </w:rPr>
        <w:t>.</w:t>
      </w:r>
    </w:p>
    <w:p w14:paraId="39997AD6" w14:textId="77777777" w:rsidR="00964DDC" w:rsidRPr="0093448D" w:rsidRDefault="00964DDC">
      <w:pPr>
        <w:spacing w:line="240" w:lineRule="auto"/>
        <w:rPr>
          <w:lang w:val="hu-HU"/>
        </w:rPr>
      </w:pPr>
    </w:p>
    <w:p w14:paraId="308535DC" w14:textId="77777777" w:rsidR="00964DDC" w:rsidRPr="0093448D" w:rsidRDefault="00964DDC">
      <w:pPr>
        <w:spacing w:line="240" w:lineRule="auto"/>
        <w:rPr>
          <w:highlight w:val="yellow"/>
          <w:lang w:val="hu-HU"/>
        </w:rPr>
      </w:pPr>
    </w:p>
    <w:p w14:paraId="58281080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</w:t>
      </w:r>
      <w:r w:rsidRPr="0093448D">
        <w:rPr>
          <w:b/>
          <w:bCs/>
          <w:lang w:val="hu-HU"/>
        </w:rPr>
        <w:tab/>
        <w:t>KLINIKAI JELLEMZŐK</w:t>
      </w:r>
    </w:p>
    <w:p w14:paraId="140DE3CE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3E91F7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bookmarkStart w:id="1" w:name="_Hlk129161555"/>
      <w:r w:rsidRPr="0093448D">
        <w:rPr>
          <w:b/>
          <w:bCs/>
          <w:lang w:val="hu-HU"/>
        </w:rPr>
        <w:t>4.1</w:t>
      </w:r>
      <w:r w:rsidRPr="0093448D">
        <w:rPr>
          <w:b/>
          <w:bCs/>
          <w:lang w:val="hu-HU"/>
        </w:rPr>
        <w:tab/>
        <w:t>Terápiás javallatok</w:t>
      </w:r>
    </w:p>
    <w:p w14:paraId="5169ED74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02650C8" w14:textId="6A94BA27" w:rsidR="00EA1846" w:rsidRPr="0093448D" w:rsidRDefault="00366912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terhességi hányinger és hányás tüneti kezelésére </w:t>
      </w:r>
      <w:proofErr w:type="spellStart"/>
      <w:r w:rsidRPr="0093448D">
        <w:rPr>
          <w:lang w:val="hu-HU"/>
        </w:rPr>
        <w:t>javallt</w:t>
      </w:r>
      <w:proofErr w:type="spellEnd"/>
      <w:r w:rsidRPr="0093448D">
        <w:rPr>
          <w:lang w:val="hu-HU"/>
        </w:rPr>
        <w:t xml:space="preserve"> olyan</w:t>
      </w:r>
      <w:r w:rsidR="002240FC" w:rsidRPr="0093448D">
        <w:rPr>
          <w:lang w:val="hu-HU"/>
        </w:rPr>
        <w:t xml:space="preserve"> </w:t>
      </w:r>
      <w:r w:rsidR="008E2ADB" w:rsidRPr="0093448D">
        <w:rPr>
          <w:lang w:val="hu-HU"/>
        </w:rPr>
        <w:t xml:space="preserve">felnőtt </w:t>
      </w:r>
      <w:r w:rsidR="002240FC" w:rsidRPr="0093448D">
        <w:rPr>
          <w:lang w:val="hu-HU"/>
        </w:rPr>
        <w:t>terhes</w:t>
      </w:r>
      <w:r w:rsidRPr="0093448D">
        <w:rPr>
          <w:lang w:val="hu-HU"/>
        </w:rPr>
        <w:t xml:space="preserve"> nőknél, akik nem reagálnak a konzervatív kezelésre</w:t>
      </w:r>
      <w:r w:rsidR="008E2ADB" w:rsidRPr="0093448D">
        <w:rPr>
          <w:lang w:val="hu-HU"/>
        </w:rPr>
        <w:t>.</w:t>
      </w:r>
    </w:p>
    <w:p w14:paraId="0859AF80" w14:textId="73AE6ED4" w:rsidR="00E72E60" w:rsidRPr="0093448D" w:rsidRDefault="00E72E60">
      <w:pPr>
        <w:spacing w:line="240" w:lineRule="auto"/>
        <w:rPr>
          <w:lang w:val="hu-HU"/>
        </w:rPr>
      </w:pPr>
    </w:p>
    <w:p w14:paraId="05DEB71A" w14:textId="7FAA31DB" w:rsidR="00E72E60" w:rsidRPr="0093448D" w:rsidRDefault="00E72E60">
      <w:pPr>
        <w:spacing w:line="240" w:lineRule="auto"/>
        <w:rPr>
          <w:rStyle w:val="fontstyle01"/>
          <w:rFonts w:ascii="Times New Roman" w:hAnsi="Times New Roman"/>
          <w:lang w:val="hu-HU"/>
        </w:rPr>
      </w:pPr>
      <w:r w:rsidRPr="00AF2215">
        <w:rPr>
          <w:lang w:val="hu-HU"/>
        </w:rPr>
        <w:t xml:space="preserve">Az </w:t>
      </w:r>
      <w:r w:rsidRPr="00AF2215">
        <w:rPr>
          <w:bCs/>
          <w:iCs/>
          <w:color w:val="000000"/>
          <w:lang w:val="hu-HU"/>
        </w:rPr>
        <w:t>alkalmazás</w:t>
      </w:r>
      <w:r w:rsidRPr="0093448D">
        <w:rPr>
          <w:lang w:val="hu-HU"/>
        </w:rPr>
        <w:t xml:space="preserve"> </w:t>
      </w:r>
      <w:r w:rsidR="001F2723" w:rsidRPr="0093448D">
        <w:rPr>
          <w:lang w:val="hu-HU"/>
        </w:rPr>
        <w:t>korlát</w:t>
      </w:r>
      <w:r w:rsidR="00CA0236">
        <w:rPr>
          <w:lang w:val="hu-HU"/>
        </w:rPr>
        <w:t>j</w:t>
      </w:r>
      <w:r w:rsidR="001F2723" w:rsidRPr="0093448D">
        <w:rPr>
          <w:lang w:val="hu-HU"/>
        </w:rPr>
        <w:t>a</w:t>
      </w:r>
      <w:r w:rsidRPr="0093448D">
        <w:rPr>
          <w:lang w:val="hu-HU"/>
        </w:rPr>
        <w:t xml:space="preserve">: </w:t>
      </w:r>
      <w:r w:rsidR="00CA0236">
        <w:rPr>
          <w:lang w:val="hu-HU"/>
        </w:rPr>
        <w:t>a</w:t>
      </w:r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/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</w:t>
      </w:r>
      <w:r w:rsidRPr="00AF2215">
        <w:rPr>
          <w:bCs/>
          <w:iCs/>
          <w:color w:val="000000"/>
          <w:lang w:val="hu-HU"/>
        </w:rPr>
        <w:t>kombiná</w:t>
      </w:r>
      <w:r w:rsidRPr="0093448D">
        <w:rPr>
          <w:lang w:val="hu-HU"/>
        </w:rPr>
        <w:t xml:space="preserve">ciót nem </w:t>
      </w:r>
      <w:r w:rsidRPr="00AF2215">
        <w:rPr>
          <w:bCs/>
          <w:iCs/>
          <w:lang w:val="hu-HU"/>
        </w:rPr>
        <w:t>vizsgál</w:t>
      </w:r>
      <w:r w:rsidRPr="0093448D">
        <w:rPr>
          <w:lang w:val="hu-HU"/>
        </w:rPr>
        <w:t xml:space="preserve">ták </w:t>
      </w:r>
      <w:proofErr w:type="spellStart"/>
      <w:r w:rsidRPr="0093448D">
        <w:rPr>
          <w:rStyle w:val="fontstyle01"/>
          <w:rFonts w:ascii="Times New Roman" w:hAnsi="Times New Roman"/>
          <w:lang w:val="hu-HU"/>
        </w:rPr>
        <w:t>hyperemesis</w:t>
      </w:r>
      <w:proofErr w:type="spellEnd"/>
      <w:r w:rsidRPr="0093448D">
        <w:rPr>
          <w:rStyle w:val="fontstyle01"/>
          <w:rFonts w:ascii="Times New Roman" w:hAnsi="Times New Roman"/>
          <w:lang w:val="hu-HU"/>
        </w:rPr>
        <w:t xml:space="preserve"> </w:t>
      </w:r>
      <w:proofErr w:type="spellStart"/>
      <w:r w:rsidRPr="0093448D">
        <w:rPr>
          <w:rStyle w:val="fontstyle01"/>
          <w:rFonts w:ascii="Times New Roman" w:hAnsi="Times New Roman"/>
          <w:lang w:val="hu-HU"/>
        </w:rPr>
        <w:t>gravidarum</w:t>
      </w:r>
      <w:proofErr w:type="spellEnd"/>
      <w:r w:rsidRPr="0093448D">
        <w:rPr>
          <w:rStyle w:val="fontstyle01"/>
          <w:rFonts w:ascii="Times New Roman" w:hAnsi="Times New Roman"/>
          <w:lang w:val="hu-HU"/>
        </w:rPr>
        <w:t xml:space="preserve"> esetében (lásd 4.4</w:t>
      </w:r>
      <w:r w:rsidR="00001379" w:rsidRPr="0093448D">
        <w:rPr>
          <w:rStyle w:val="fontstyle01"/>
          <w:rFonts w:ascii="Times New Roman" w:hAnsi="Times New Roman"/>
          <w:lang w:val="hu-HU"/>
        </w:rPr>
        <w:t> pont</w:t>
      </w:r>
      <w:r w:rsidRPr="0093448D">
        <w:rPr>
          <w:rStyle w:val="fontstyle01"/>
          <w:rFonts w:ascii="Times New Roman" w:hAnsi="Times New Roman"/>
          <w:lang w:val="hu-HU"/>
        </w:rPr>
        <w:t>)</w:t>
      </w:r>
      <w:r w:rsidR="0093448D" w:rsidRPr="0093448D">
        <w:rPr>
          <w:rStyle w:val="fontstyle01"/>
          <w:rFonts w:ascii="Times New Roman" w:hAnsi="Times New Roman"/>
          <w:lang w:val="hu-HU"/>
        </w:rPr>
        <w:t>.</w:t>
      </w:r>
    </w:p>
    <w:bookmarkEnd w:id="1"/>
    <w:p w14:paraId="1E7950AC" w14:textId="77777777" w:rsidR="00E72E60" w:rsidRPr="0093448D" w:rsidRDefault="00E72E60">
      <w:pPr>
        <w:spacing w:line="240" w:lineRule="auto"/>
        <w:rPr>
          <w:lang w:val="hu-HU"/>
        </w:rPr>
      </w:pPr>
    </w:p>
    <w:p w14:paraId="48F5CD84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4.2</w:t>
      </w:r>
      <w:r w:rsidRPr="0093448D">
        <w:rPr>
          <w:b/>
          <w:bCs/>
          <w:lang w:val="hu-HU"/>
        </w:rPr>
        <w:tab/>
        <w:t>Adagolás és alkalmazás</w:t>
      </w:r>
    </w:p>
    <w:p w14:paraId="18DA1806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01D85435" w14:textId="77777777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Adagolás</w:t>
      </w:r>
    </w:p>
    <w:p w14:paraId="6323274E" w14:textId="77777777" w:rsidR="00EA1846" w:rsidRPr="0093448D" w:rsidRDefault="00EA1846">
      <w:pPr>
        <w:autoSpaceDE w:val="0"/>
        <w:autoSpaceDN w:val="0"/>
        <w:adjustRightInd w:val="0"/>
        <w:spacing w:line="240" w:lineRule="auto"/>
        <w:jc w:val="both"/>
        <w:rPr>
          <w:highlight w:val="yellow"/>
          <w:lang w:val="hu-HU"/>
        </w:rPr>
      </w:pPr>
    </w:p>
    <w:p w14:paraId="1988FAD5" w14:textId="5D298882" w:rsidR="008E2ADB" w:rsidRPr="0093448D" w:rsidRDefault="00F0743A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="001F2723" w:rsidRPr="0093448D">
        <w:rPr>
          <w:lang w:val="hu-HU"/>
        </w:rPr>
        <w:t xml:space="preserve">ajánlott </w:t>
      </w:r>
      <w:r w:rsidR="00CA0236">
        <w:rPr>
          <w:lang w:val="hu-HU"/>
        </w:rPr>
        <w:t>dózisa</w:t>
      </w:r>
      <w:r w:rsidR="008E2ADB" w:rsidRPr="0093448D">
        <w:rPr>
          <w:lang w:val="hu-HU"/>
        </w:rPr>
        <w:t>:</w:t>
      </w:r>
    </w:p>
    <w:p w14:paraId="59F3B302" w14:textId="77777777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3BB5ED6" w14:textId="4972DC54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Ha a </w:t>
      </w:r>
      <w:r w:rsidR="00CA0236" w:rsidRPr="0093448D">
        <w:rPr>
          <w:lang w:val="hu-HU"/>
        </w:rPr>
        <w:t xml:space="preserve">hányinger </w:t>
      </w:r>
      <w:r w:rsidRPr="0093448D">
        <w:rPr>
          <w:lang w:val="hu-HU"/>
        </w:rPr>
        <w:t xml:space="preserve">reggel jelentkezik, az első napon (1. nap) lefekvés előtt </w:t>
      </w:r>
      <w:r w:rsidR="00B22F08" w:rsidRPr="0093448D">
        <w:rPr>
          <w:lang w:val="hu-HU"/>
        </w:rPr>
        <w:t xml:space="preserve">2 kapszulát </w:t>
      </w:r>
      <w:r w:rsidR="00B22F08">
        <w:rPr>
          <w:lang w:val="hu-HU"/>
        </w:rPr>
        <w:t>kell bevenni</w:t>
      </w:r>
      <w:r w:rsidRPr="0093448D">
        <w:rPr>
          <w:lang w:val="hu-HU"/>
        </w:rPr>
        <w:t>. Ha ez a d</w:t>
      </w:r>
      <w:r w:rsidR="00166C80">
        <w:rPr>
          <w:lang w:val="hu-HU"/>
        </w:rPr>
        <w:t>ózis</w:t>
      </w:r>
      <w:r w:rsidRPr="0093448D">
        <w:rPr>
          <w:lang w:val="hu-HU"/>
        </w:rPr>
        <w:t xml:space="preserve"> </w:t>
      </w:r>
      <w:r w:rsidR="00166C80">
        <w:rPr>
          <w:lang w:val="hu-HU"/>
        </w:rPr>
        <w:t>kontrollálja</w:t>
      </w:r>
      <w:r w:rsidRPr="0093448D">
        <w:rPr>
          <w:lang w:val="hu-HU"/>
        </w:rPr>
        <w:t xml:space="preserve"> a tüneteket</w:t>
      </w:r>
      <w:r w:rsidR="00166C80" w:rsidRPr="00166C80">
        <w:rPr>
          <w:lang w:val="hu-HU"/>
        </w:rPr>
        <w:t xml:space="preserve"> </w:t>
      </w:r>
      <w:r w:rsidR="00166C80" w:rsidRPr="0093448D">
        <w:rPr>
          <w:lang w:val="hu-HU"/>
        </w:rPr>
        <w:t>másnap</w:t>
      </w:r>
      <w:r w:rsidRPr="0093448D">
        <w:rPr>
          <w:lang w:val="hu-HU"/>
        </w:rPr>
        <w:t xml:space="preserve">, </w:t>
      </w:r>
      <w:r w:rsidR="00166C80">
        <w:rPr>
          <w:lang w:val="hu-HU"/>
        </w:rPr>
        <w:t xml:space="preserve">a beteg </w:t>
      </w:r>
      <w:r w:rsidRPr="0093448D">
        <w:rPr>
          <w:lang w:val="hu-HU"/>
        </w:rPr>
        <w:t xml:space="preserve">folytassa a napi 2 kapszula szedését lefekvés előtt. Ha azonban a tünetek </w:t>
      </w:r>
      <w:r w:rsidR="00166C80">
        <w:rPr>
          <w:lang w:val="hu-HU"/>
        </w:rPr>
        <w:t xml:space="preserve">továbbra </w:t>
      </w:r>
      <w:r w:rsidR="00166C80" w:rsidRPr="0093448D">
        <w:rPr>
          <w:lang w:val="hu-HU"/>
        </w:rPr>
        <w:t xml:space="preserve">is fennállnak </w:t>
      </w:r>
      <w:r w:rsidRPr="0093448D">
        <w:rPr>
          <w:lang w:val="hu-HU"/>
        </w:rPr>
        <w:t>a 2. nap délutánjá</w:t>
      </w:r>
      <w:r w:rsidR="00166C80">
        <w:rPr>
          <w:lang w:val="hu-HU"/>
        </w:rPr>
        <w:t>n</w:t>
      </w:r>
      <w:r w:rsidRPr="0093448D">
        <w:rPr>
          <w:lang w:val="hu-HU"/>
        </w:rPr>
        <w:t xml:space="preserve">, a beteg a 2. napon is vegyen be 2 kapszulát lefekvés előtt, majd a 3. napon három kapszulát </w:t>
      </w:r>
      <w:r w:rsidR="00166C80">
        <w:rPr>
          <w:lang w:val="hu-HU"/>
        </w:rPr>
        <w:t>vegyen</w:t>
      </w:r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be (egy kapszulát reggel, kettőt lefekvés előtt). Ha a három kapszula nem </w:t>
      </w:r>
      <w:r w:rsidR="00166C80">
        <w:rPr>
          <w:lang w:val="hu-HU"/>
        </w:rPr>
        <w:t>kontrollálja</w:t>
      </w:r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>megfelelően a tüneteket a 3.</w:t>
      </w:r>
      <w:r w:rsidR="00F8444B">
        <w:rPr>
          <w:lang w:val="hu-HU"/>
        </w:rPr>
        <w:t xml:space="preserve"> </w:t>
      </w:r>
      <w:r w:rsidRPr="0093448D">
        <w:rPr>
          <w:lang w:val="hu-HU"/>
        </w:rPr>
        <w:t>napon, a beteg a 4. naptól kezdve napi négy kapszulát is szedhet (egy kapszul</w:t>
      </w:r>
      <w:r w:rsidR="00166C80">
        <w:rPr>
          <w:lang w:val="hu-HU"/>
        </w:rPr>
        <w:t>át</w:t>
      </w:r>
      <w:r w:rsidRPr="0093448D">
        <w:rPr>
          <w:lang w:val="hu-HU"/>
        </w:rPr>
        <w:t xml:space="preserve"> reggel, egy</w:t>
      </w:r>
      <w:r w:rsidR="00166C80">
        <w:rPr>
          <w:lang w:val="hu-HU"/>
        </w:rPr>
        <w:t>et</w:t>
      </w:r>
      <w:r w:rsidRPr="0093448D">
        <w:rPr>
          <w:lang w:val="hu-HU"/>
        </w:rPr>
        <w:t xml:space="preserve"> a délután közepén, kettő</w:t>
      </w:r>
      <w:r w:rsidR="00166C80">
        <w:rPr>
          <w:lang w:val="hu-HU"/>
        </w:rPr>
        <w:t>t</w:t>
      </w:r>
      <w:r w:rsidRPr="0093448D">
        <w:rPr>
          <w:lang w:val="hu-HU"/>
        </w:rPr>
        <w:t xml:space="preserve"> lefekvés előtt</w:t>
      </w:r>
      <w:r w:rsidR="00166C80">
        <w:rPr>
          <w:lang w:val="hu-HU"/>
        </w:rPr>
        <w:t xml:space="preserve"> vegyen be</w:t>
      </w:r>
      <w:r w:rsidRPr="0093448D">
        <w:rPr>
          <w:lang w:val="hu-HU"/>
        </w:rPr>
        <w:t>).</w:t>
      </w:r>
    </w:p>
    <w:p w14:paraId="11413254" w14:textId="77777777" w:rsidR="008E2ADB" w:rsidRPr="0093448D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631EB12" w14:textId="4B843BF0" w:rsidR="008E2ADB" w:rsidRDefault="008E2ADB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93448D">
        <w:rPr>
          <w:lang w:val="hu-HU"/>
        </w:rPr>
        <w:t xml:space="preserve">A javasolt maximális napi </w:t>
      </w:r>
      <w:proofErr w:type="gramStart"/>
      <w:r w:rsidR="00166C80">
        <w:rPr>
          <w:lang w:val="hu-HU"/>
        </w:rPr>
        <w:t>dózis</w:t>
      </w:r>
      <w:proofErr w:type="gramEnd"/>
      <w:r w:rsidR="00166C80" w:rsidRPr="0093448D">
        <w:rPr>
          <w:lang w:val="hu-HU"/>
        </w:rPr>
        <w:t xml:space="preserve"> </w:t>
      </w:r>
      <w:r w:rsidRPr="0093448D">
        <w:rPr>
          <w:lang w:val="hu-HU"/>
        </w:rPr>
        <w:t>négy kapszula (egy reggel, egy délután közepén, kettő lefekvés előtt).</w:t>
      </w:r>
    </w:p>
    <w:p w14:paraId="2AFC52C3" w14:textId="77777777" w:rsidR="001573C7" w:rsidRDefault="001573C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BC72F66" w14:textId="2FC5D074" w:rsidR="00D703C6" w:rsidRDefault="001573C7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-t minden nap szednie kell a betegnek, nem alkalmazható szükség szerint. A </w:t>
      </w: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-kezelés folytatásának szükségességét a terhesség </w:t>
      </w:r>
      <w:proofErr w:type="spellStart"/>
      <w:r>
        <w:rPr>
          <w:lang w:val="hu-HU"/>
        </w:rPr>
        <w:t>előrehaladtával</w:t>
      </w:r>
      <w:proofErr w:type="spellEnd"/>
      <w:r>
        <w:rPr>
          <w:lang w:val="hu-HU"/>
        </w:rPr>
        <w:t xml:space="preserve"> újra kell értékelni.</w:t>
      </w:r>
    </w:p>
    <w:p w14:paraId="52DABCC5" w14:textId="77777777" w:rsidR="001573C7" w:rsidRDefault="001573C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4CFE1D35" w14:textId="7BA7278E" w:rsidR="00D703C6" w:rsidRPr="0093448D" w:rsidRDefault="00D703C6">
      <w:pPr>
        <w:autoSpaceDE w:val="0"/>
        <w:autoSpaceDN w:val="0"/>
        <w:adjustRightInd w:val="0"/>
        <w:spacing w:line="240" w:lineRule="auto"/>
        <w:rPr>
          <w:lang w:val="hu-HU"/>
        </w:rPr>
      </w:pPr>
      <w:proofErr w:type="spellStart"/>
      <w:r w:rsidRPr="00E23A5E">
        <w:t>A</w:t>
      </w:r>
      <w:r>
        <w:t>nnak</w:t>
      </w:r>
      <w:proofErr w:type="spellEnd"/>
      <w:r>
        <w:t xml:space="preserve"> </w:t>
      </w:r>
      <w:proofErr w:type="spellStart"/>
      <w:r>
        <w:t>megelőzésére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a </w:t>
      </w:r>
      <w:proofErr w:type="spellStart"/>
      <w:r w:rsidRPr="00E23A5E">
        <w:t>terhességi</w:t>
      </w:r>
      <w:proofErr w:type="spellEnd"/>
      <w:r w:rsidRPr="00E23A5E">
        <w:t xml:space="preserve"> </w:t>
      </w:r>
      <w:proofErr w:type="spellStart"/>
      <w:r w:rsidRPr="00E23A5E">
        <w:t>hányinger</w:t>
      </w:r>
      <w:proofErr w:type="spellEnd"/>
      <w:r w:rsidRPr="00E23A5E">
        <w:t xml:space="preserve"> és </w:t>
      </w:r>
      <w:proofErr w:type="spellStart"/>
      <w:r w:rsidRPr="00E23A5E">
        <w:t>hányás</w:t>
      </w:r>
      <w:proofErr w:type="spellEnd"/>
      <w:r w:rsidRPr="00E23A5E">
        <w:t xml:space="preserve"> </w:t>
      </w:r>
      <w:proofErr w:type="spellStart"/>
      <w:r w:rsidRPr="00E23A5E">
        <w:t>tünetei</w:t>
      </w:r>
      <w:proofErr w:type="spellEnd"/>
      <w:r w:rsidRPr="00E23A5E">
        <w:t xml:space="preserve"> </w:t>
      </w:r>
      <w:proofErr w:type="spellStart"/>
      <w:r w:rsidRPr="00E23A5E">
        <w:t>hirtelen</w:t>
      </w:r>
      <w:proofErr w:type="spellEnd"/>
      <w:r w:rsidRPr="00E23A5E">
        <w:t xml:space="preserve"> </w:t>
      </w:r>
      <w:proofErr w:type="spellStart"/>
      <w:r w:rsidRPr="00E23A5E">
        <w:t>visszatér</w:t>
      </w:r>
      <w:r>
        <w:t>jenek</w:t>
      </w:r>
      <w:proofErr w:type="spellEnd"/>
      <w:r>
        <w:t>,</w:t>
      </w:r>
      <w:r w:rsidRPr="00E23A5E">
        <w:t xml:space="preserve"> a</w:t>
      </w:r>
      <w:r>
        <w:t xml:space="preserve"> </w:t>
      </w:r>
      <w:proofErr w:type="spellStart"/>
      <w:r>
        <w:t>Nuperal-</w:t>
      </w:r>
      <w:r w:rsidRPr="00E23A5E">
        <w:t>kezelés</w:t>
      </w:r>
      <w:proofErr w:type="spellEnd"/>
      <w:r w:rsidRPr="00E23A5E">
        <w:t xml:space="preserve"> </w:t>
      </w:r>
      <w:proofErr w:type="spellStart"/>
      <w:r w:rsidR="001573C7">
        <w:t>abbahagyásakor</w:t>
      </w:r>
      <w:proofErr w:type="spellEnd"/>
      <w:r w:rsidRPr="00E23A5E">
        <w:t xml:space="preserve"> </w:t>
      </w:r>
      <w:proofErr w:type="spellStart"/>
      <w:r w:rsidRPr="00E23A5E">
        <w:t>fokozatos</w:t>
      </w:r>
      <w:proofErr w:type="spellEnd"/>
      <w:r w:rsidRPr="00E23A5E">
        <w:t xml:space="preserve"> </w:t>
      </w:r>
      <w:proofErr w:type="spellStart"/>
      <w:r w:rsidRPr="00E23A5E">
        <w:t>dóziscsökkentés</w:t>
      </w:r>
      <w:proofErr w:type="spellEnd"/>
      <w:r w:rsidRPr="00E23A5E">
        <w:t xml:space="preserve"> </w:t>
      </w:r>
      <w:proofErr w:type="spellStart"/>
      <w:r w:rsidRPr="00E23A5E">
        <w:t>javasolt</w:t>
      </w:r>
      <w:proofErr w:type="spellEnd"/>
      <w:r>
        <w:t>.</w:t>
      </w:r>
    </w:p>
    <w:p w14:paraId="1D87029C" w14:textId="5F7BCD2C" w:rsidR="00B801B5" w:rsidRPr="0093448D" w:rsidRDefault="00B801B5">
      <w:pPr>
        <w:autoSpaceDE w:val="0"/>
        <w:autoSpaceDN w:val="0"/>
        <w:adjustRightInd w:val="0"/>
        <w:spacing w:line="240" w:lineRule="auto"/>
        <w:rPr>
          <w:highlight w:val="yellow"/>
          <w:lang w:val="hu-HU"/>
        </w:rPr>
      </w:pPr>
    </w:p>
    <w:p w14:paraId="4FC5A883" w14:textId="77777777" w:rsidR="007D3A99" w:rsidRPr="0093448D" w:rsidRDefault="007D3A99">
      <w:pPr>
        <w:autoSpaceDE w:val="0"/>
        <w:autoSpaceDN w:val="0"/>
        <w:adjustRightInd w:val="0"/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Különleges betegcsoportok</w:t>
      </w:r>
    </w:p>
    <w:p w14:paraId="315359DB" w14:textId="77777777" w:rsidR="007D3A99" w:rsidRPr="0093448D" w:rsidRDefault="007D3A99">
      <w:pPr>
        <w:autoSpaceDE w:val="0"/>
        <w:autoSpaceDN w:val="0"/>
        <w:adjustRightInd w:val="0"/>
        <w:spacing w:line="240" w:lineRule="auto"/>
        <w:rPr>
          <w:i/>
          <w:iCs/>
          <w:highlight w:val="yellow"/>
          <w:u w:val="single"/>
          <w:lang w:val="hu-HU"/>
        </w:rPr>
      </w:pPr>
    </w:p>
    <w:p w14:paraId="2B7AFB29" w14:textId="6CDE9051" w:rsidR="00B801B5" w:rsidRPr="0093448D" w:rsidRDefault="00B801B5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lastRenderedPageBreak/>
        <w:t>Májkárosodás</w:t>
      </w:r>
    </w:p>
    <w:p w14:paraId="683BC8C4" w14:textId="54E3889E" w:rsidR="007D3A99" w:rsidRPr="0093448D" w:rsidRDefault="00B801B5">
      <w:pPr>
        <w:spacing w:line="240" w:lineRule="auto"/>
        <w:rPr>
          <w:lang w:val="hu-HU"/>
        </w:rPr>
      </w:pPr>
      <w:r w:rsidRPr="0093448D">
        <w:rPr>
          <w:lang w:val="hu-HU"/>
        </w:rPr>
        <w:t>Májkárosodásban szenvedő betegek</w:t>
      </w:r>
      <w:r w:rsidR="00BA4326" w:rsidRPr="0093448D">
        <w:rPr>
          <w:lang w:val="hu-HU"/>
        </w:rPr>
        <w:t>nél</w:t>
      </w:r>
      <w:r w:rsidRPr="0093448D">
        <w:rPr>
          <w:lang w:val="hu-HU"/>
        </w:rPr>
        <w:t xml:space="preserve"> nem végeztek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vizsgálatokat.</w:t>
      </w:r>
    </w:p>
    <w:p w14:paraId="4C298F3B" w14:textId="553BD332" w:rsidR="007D3A99" w:rsidRPr="0093448D" w:rsidRDefault="007D3A99">
      <w:pPr>
        <w:spacing w:line="240" w:lineRule="auto"/>
      </w:pPr>
      <w:proofErr w:type="spellStart"/>
      <w:r w:rsidRPr="0093448D">
        <w:t>Nem</w:t>
      </w:r>
      <w:proofErr w:type="spellEnd"/>
      <w:r w:rsidRPr="0093448D">
        <w:t xml:space="preserve"> </w:t>
      </w:r>
      <w:proofErr w:type="spellStart"/>
      <w:r w:rsidRPr="0093448D">
        <w:t>áll</w:t>
      </w:r>
      <w:proofErr w:type="spellEnd"/>
      <w:r w:rsidRPr="0093448D">
        <w:t xml:space="preserve"> </w:t>
      </w:r>
      <w:proofErr w:type="spellStart"/>
      <w:r w:rsidRPr="0093448D">
        <w:t>rendelkezésre</w:t>
      </w:r>
      <w:proofErr w:type="spellEnd"/>
      <w:r w:rsidRPr="0093448D">
        <w:t xml:space="preserve"> </w:t>
      </w:r>
      <w:proofErr w:type="spellStart"/>
      <w:r w:rsidRPr="0093448D">
        <w:t>adat</w:t>
      </w:r>
      <w:proofErr w:type="spellEnd"/>
      <w:r w:rsidRPr="0093448D">
        <w:t xml:space="preserve"> a </w:t>
      </w:r>
      <w:proofErr w:type="spellStart"/>
      <w:r w:rsidRPr="0093448D">
        <w:t>doxilamin-</w:t>
      </w:r>
      <w:r w:rsidR="00000A02">
        <w:t>hidrogén-</w:t>
      </w:r>
      <w:r w:rsidRPr="0093448D">
        <w:t>szukcinát</w:t>
      </w:r>
      <w:proofErr w:type="spellEnd"/>
      <w:r w:rsidR="00222341">
        <w:t>/</w:t>
      </w:r>
      <w:proofErr w:type="spellStart"/>
      <w:r w:rsidRPr="0093448D">
        <w:t>piridoxin-hidroklorid</w:t>
      </w:r>
      <w:proofErr w:type="spellEnd"/>
      <w:r w:rsidRPr="0093448D">
        <w:t xml:space="preserve"> </w:t>
      </w:r>
      <w:proofErr w:type="spellStart"/>
      <w:r w:rsidRPr="0093448D">
        <w:t>kombináció</w:t>
      </w:r>
      <w:proofErr w:type="spellEnd"/>
      <w:r w:rsidRPr="0093448D">
        <w:t xml:space="preserve"> </w:t>
      </w:r>
      <w:proofErr w:type="spellStart"/>
      <w:r w:rsidRPr="0093448D">
        <w:t>farmakokinetik</w:t>
      </w:r>
      <w:r w:rsidR="00222341">
        <w:t>ájának</w:t>
      </w:r>
      <w:proofErr w:type="spellEnd"/>
      <w:r w:rsidRPr="0093448D">
        <w:t xml:space="preserve"> </w:t>
      </w:r>
      <w:proofErr w:type="spellStart"/>
      <w:r w:rsidR="00222341">
        <w:t>eltéréseiről</w:t>
      </w:r>
      <w:proofErr w:type="spellEnd"/>
      <w:r w:rsidR="00222341" w:rsidRPr="0093448D">
        <w:t xml:space="preserve"> </w:t>
      </w:r>
      <w:proofErr w:type="spellStart"/>
      <w:r w:rsidRPr="0093448D">
        <w:t>májkárosodásban</w:t>
      </w:r>
      <w:proofErr w:type="spellEnd"/>
      <w:r w:rsidRPr="0093448D">
        <w:t xml:space="preserve"> </w:t>
      </w:r>
      <w:proofErr w:type="spellStart"/>
      <w:r w:rsidRPr="0093448D">
        <w:t>szenvedő</w:t>
      </w:r>
      <w:proofErr w:type="spellEnd"/>
      <w:r w:rsidRPr="0093448D">
        <w:t xml:space="preserve"> </w:t>
      </w:r>
      <w:proofErr w:type="spellStart"/>
      <w:r w:rsidRPr="0093448D">
        <w:t>betegeknél</w:t>
      </w:r>
      <w:proofErr w:type="spellEnd"/>
      <w:r w:rsidRPr="0093448D">
        <w:t xml:space="preserve">, </w:t>
      </w:r>
      <w:proofErr w:type="spellStart"/>
      <w:r w:rsidRPr="0093448D">
        <w:t>azonban</w:t>
      </w:r>
      <w:proofErr w:type="spellEnd"/>
      <w:r w:rsidRPr="0093448D">
        <w:t xml:space="preserve"> </w:t>
      </w:r>
      <w:proofErr w:type="spellStart"/>
      <w:r w:rsidRPr="0093448D">
        <w:t>figyelembe</w:t>
      </w:r>
      <w:proofErr w:type="spellEnd"/>
      <w:r w:rsidRPr="0093448D">
        <w:t xml:space="preserve"> </w:t>
      </w:r>
      <w:proofErr w:type="spellStart"/>
      <w:r w:rsidRPr="0093448D">
        <w:t>kell</w:t>
      </w:r>
      <w:proofErr w:type="spellEnd"/>
      <w:r w:rsidRPr="0093448D">
        <w:t xml:space="preserve"> </w:t>
      </w:r>
      <w:proofErr w:type="spellStart"/>
      <w:r w:rsidRPr="0093448D">
        <w:t>venni</w:t>
      </w:r>
      <w:proofErr w:type="spellEnd"/>
      <w:r w:rsidRPr="0093448D">
        <w:t xml:space="preserve">, </w:t>
      </w:r>
      <w:proofErr w:type="spellStart"/>
      <w:r w:rsidRPr="0093448D">
        <w:t>hogy</w:t>
      </w:r>
      <w:proofErr w:type="spellEnd"/>
      <w:r w:rsidRPr="0093448D">
        <w:t xml:space="preserve"> a </w:t>
      </w:r>
      <w:proofErr w:type="spellStart"/>
      <w:r w:rsidRPr="0093448D">
        <w:t>doxilamin</w:t>
      </w:r>
      <w:proofErr w:type="spellEnd"/>
      <w:r w:rsidRPr="0093448D">
        <w:t xml:space="preserve"> a </w:t>
      </w:r>
      <w:proofErr w:type="spellStart"/>
      <w:r w:rsidRPr="0093448D">
        <w:t>májban</w:t>
      </w:r>
      <w:proofErr w:type="spellEnd"/>
      <w:r w:rsidRPr="0093448D">
        <w:t xml:space="preserve"> </w:t>
      </w:r>
      <w:proofErr w:type="spellStart"/>
      <w:r w:rsidRPr="0093448D">
        <w:t>metabolizálódik</w:t>
      </w:r>
      <w:proofErr w:type="spellEnd"/>
      <w:r w:rsidRPr="0093448D">
        <w:t xml:space="preserve">, </w:t>
      </w:r>
      <w:proofErr w:type="spellStart"/>
      <w:r w:rsidRPr="0093448D">
        <w:t>ezért</w:t>
      </w:r>
      <w:proofErr w:type="spellEnd"/>
      <w:r w:rsidRPr="0093448D">
        <w:t xml:space="preserve"> a </w:t>
      </w:r>
      <w:proofErr w:type="spellStart"/>
      <w:r w:rsidR="00222341">
        <w:t>dózist</w:t>
      </w:r>
      <w:proofErr w:type="spellEnd"/>
      <w:r w:rsidR="00222341" w:rsidRPr="0093448D">
        <w:t xml:space="preserve"> </w:t>
      </w:r>
      <w:r w:rsidRPr="0093448D">
        <w:t xml:space="preserve">a </w:t>
      </w:r>
      <w:proofErr w:type="spellStart"/>
      <w:r w:rsidRPr="0093448D">
        <w:t>májkárosodás</w:t>
      </w:r>
      <w:proofErr w:type="spellEnd"/>
      <w:r w:rsidRPr="0093448D">
        <w:t xml:space="preserve"> </w:t>
      </w:r>
      <w:proofErr w:type="spellStart"/>
      <w:r w:rsidR="00222341">
        <w:t>súlyosságának</w:t>
      </w:r>
      <w:proofErr w:type="spellEnd"/>
      <w:r w:rsidR="00222341" w:rsidRPr="0093448D">
        <w:t xml:space="preserve"> </w:t>
      </w:r>
      <w:proofErr w:type="spellStart"/>
      <w:r w:rsidRPr="0093448D">
        <w:t>megfelelően</w:t>
      </w:r>
      <w:proofErr w:type="spellEnd"/>
      <w:r w:rsidRPr="0093448D">
        <w:t xml:space="preserve"> </w:t>
      </w:r>
      <w:proofErr w:type="spellStart"/>
      <w:r w:rsidRPr="0093448D">
        <w:t>módosítani</w:t>
      </w:r>
      <w:proofErr w:type="spellEnd"/>
      <w:r w:rsidR="00222341" w:rsidRPr="00222341">
        <w:t xml:space="preserve"> </w:t>
      </w:r>
      <w:proofErr w:type="spellStart"/>
      <w:r w:rsidR="00222341" w:rsidRPr="0093448D">
        <w:t>kell</w:t>
      </w:r>
      <w:proofErr w:type="spellEnd"/>
      <w:r w:rsidRPr="0093448D">
        <w:t>.</w:t>
      </w:r>
    </w:p>
    <w:p w14:paraId="19082208" w14:textId="680E4B9E" w:rsidR="00DC6126" w:rsidRPr="0093448D" w:rsidRDefault="00DC6126">
      <w:pPr>
        <w:spacing w:line="240" w:lineRule="auto"/>
        <w:rPr>
          <w:highlight w:val="yellow"/>
          <w:lang w:val="hu-HU"/>
        </w:rPr>
      </w:pPr>
    </w:p>
    <w:p w14:paraId="0777EDE1" w14:textId="1F5C7E0F" w:rsidR="00DC6126" w:rsidRPr="0093448D" w:rsidRDefault="00DC6126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Vesekárosodás</w:t>
      </w:r>
    </w:p>
    <w:p w14:paraId="0852B55B" w14:textId="7C0C8657" w:rsidR="00166C80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Nem végeztek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vizsgálatokat vesekárosodásban szenvedő betegekn</w:t>
      </w:r>
      <w:r w:rsidR="00222341">
        <w:rPr>
          <w:lang w:val="hu-HU"/>
        </w:rPr>
        <w:t>él</w:t>
      </w:r>
      <w:r w:rsidRPr="0093448D">
        <w:rPr>
          <w:lang w:val="hu-HU"/>
        </w:rPr>
        <w:t>.</w:t>
      </w:r>
    </w:p>
    <w:p w14:paraId="77B23738" w14:textId="06E87491" w:rsidR="007D3A99" w:rsidRPr="0093448D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Nem áll rendelkezésre adat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="00222341">
        <w:rPr>
          <w:lang w:val="hu-HU"/>
        </w:rPr>
        <w:t>/</w:t>
      </w:r>
      <w:proofErr w:type="spellStart"/>
      <w:r w:rsidRPr="0093448D">
        <w:rPr>
          <w:lang w:val="hu-HU"/>
        </w:rPr>
        <w:t>piridoxin-hidroklorid</w:t>
      </w:r>
      <w:proofErr w:type="spellEnd"/>
      <w:r w:rsidRPr="0093448D">
        <w:rPr>
          <w:lang w:val="hu-HU"/>
        </w:rPr>
        <w:t xml:space="preserve"> kombináció </w:t>
      </w:r>
      <w:proofErr w:type="spellStart"/>
      <w:r w:rsidRPr="0093448D">
        <w:rPr>
          <w:lang w:val="hu-HU"/>
        </w:rPr>
        <w:t>farmakokinetik</w:t>
      </w:r>
      <w:r w:rsidR="00222341">
        <w:rPr>
          <w:lang w:val="hu-HU"/>
        </w:rPr>
        <w:t>ájának</w:t>
      </w:r>
      <w:proofErr w:type="spellEnd"/>
      <w:r w:rsidRPr="0093448D">
        <w:rPr>
          <w:lang w:val="hu-HU"/>
        </w:rPr>
        <w:t xml:space="preserve"> </w:t>
      </w:r>
      <w:r w:rsidR="00222341">
        <w:rPr>
          <w:lang w:val="hu-HU"/>
        </w:rPr>
        <w:t>eltéréseiről</w:t>
      </w:r>
      <w:r w:rsidR="00222341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vesekárosodásban szenvedő betegeknél; azonban figyelembe kell venni a </w:t>
      </w:r>
      <w:proofErr w:type="spellStart"/>
      <w:r w:rsidRPr="0093448D">
        <w:rPr>
          <w:lang w:val="hu-HU"/>
        </w:rPr>
        <w:t>metabolitok</w:t>
      </w:r>
      <w:proofErr w:type="spellEnd"/>
      <w:r w:rsidRPr="0093448D">
        <w:rPr>
          <w:lang w:val="hu-HU"/>
        </w:rPr>
        <w:t xml:space="preserve"> felhalmozódásá</w:t>
      </w:r>
      <w:r w:rsidR="00EB4AFF">
        <w:rPr>
          <w:lang w:val="hu-HU"/>
        </w:rPr>
        <w:t>nak lehetőségét</w:t>
      </w:r>
      <w:r w:rsidRPr="0093448D">
        <w:rPr>
          <w:lang w:val="hu-HU"/>
        </w:rPr>
        <w:t xml:space="preserve">, ezért a </w:t>
      </w:r>
      <w:proofErr w:type="spellStart"/>
      <w:r w:rsidR="00EB4AFF">
        <w:t>dózist</w:t>
      </w:r>
      <w:proofErr w:type="spellEnd"/>
      <w:r w:rsidR="00EB4AFF" w:rsidRPr="0093448D">
        <w:t xml:space="preserve"> </w:t>
      </w:r>
      <w:r w:rsidRPr="0093448D">
        <w:rPr>
          <w:lang w:val="hu-HU"/>
        </w:rPr>
        <w:t xml:space="preserve">a vesekárosodás </w:t>
      </w:r>
      <w:r w:rsidR="00EB4AFF">
        <w:rPr>
          <w:lang w:val="hu-HU"/>
        </w:rPr>
        <w:t>súlyosságának</w:t>
      </w:r>
      <w:r w:rsidR="00EB4AFF" w:rsidRPr="0093448D">
        <w:rPr>
          <w:lang w:val="hu-HU"/>
        </w:rPr>
        <w:t xml:space="preserve"> </w:t>
      </w:r>
      <w:r w:rsidRPr="0093448D">
        <w:rPr>
          <w:lang w:val="hu-HU"/>
        </w:rPr>
        <w:t>megfelelően csökkenteni kell.</w:t>
      </w:r>
    </w:p>
    <w:p w14:paraId="7C174955" w14:textId="24654EE6" w:rsidR="00EE035A" w:rsidRPr="0093448D" w:rsidRDefault="00EE035A">
      <w:pPr>
        <w:spacing w:line="240" w:lineRule="auto"/>
        <w:rPr>
          <w:highlight w:val="yellow"/>
          <w:lang w:val="hu-HU"/>
        </w:rPr>
      </w:pPr>
    </w:p>
    <w:p w14:paraId="5D909243" w14:textId="250C8AF0" w:rsidR="00EE035A" w:rsidRPr="0093448D" w:rsidRDefault="00EE035A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Gyermek</w:t>
      </w:r>
      <w:r w:rsidR="00066DE9" w:rsidRPr="0093448D">
        <w:rPr>
          <w:i/>
          <w:iCs/>
          <w:lang w:val="hu-HU"/>
        </w:rPr>
        <w:t>ek és serdülők</w:t>
      </w:r>
    </w:p>
    <w:p w14:paraId="60C7DF27" w14:textId="6A1156CE" w:rsidR="007D3A99" w:rsidRPr="0093448D" w:rsidRDefault="001573C7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Nuperal</w:t>
      </w:r>
      <w:proofErr w:type="spellEnd"/>
      <w:r>
        <w:rPr>
          <w:lang w:val="hu-HU"/>
        </w:rPr>
        <w:t xml:space="preserve"> nem javallott 18 év alatti gyermekek és serdülők számára. </w:t>
      </w:r>
      <w:r w:rsidR="007D3A99" w:rsidRPr="0093448D">
        <w:rPr>
          <w:lang w:val="hu-HU"/>
        </w:rPr>
        <w:t xml:space="preserve">A </w:t>
      </w:r>
      <w:proofErr w:type="spellStart"/>
      <w:r w:rsidR="007D3A99" w:rsidRPr="0093448D">
        <w:rPr>
          <w:lang w:val="hu-HU"/>
        </w:rPr>
        <w:t>doxilamin</w:t>
      </w:r>
      <w:proofErr w:type="spellEnd"/>
      <w:r w:rsidR="007D3A99" w:rsidRPr="0093448D">
        <w:rPr>
          <w:lang w:val="hu-HU"/>
        </w:rPr>
        <w:t>/</w:t>
      </w:r>
      <w:proofErr w:type="spellStart"/>
      <w:r w:rsidR="007D3A99" w:rsidRPr="0093448D">
        <w:rPr>
          <w:lang w:val="hu-HU"/>
        </w:rPr>
        <w:t>piridoxin</w:t>
      </w:r>
      <w:proofErr w:type="spellEnd"/>
      <w:r w:rsidR="007D3A99" w:rsidRPr="0093448D">
        <w:rPr>
          <w:lang w:val="hu-HU"/>
        </w:rPr>
        <w:t xml:space="preserve"> biztonságosságát és hatásosságát 18 év alatti gyermekek és serdülők esetében még nem állapították meg.</w:t>
      </w:r>
    </w:p>
    <w:p w14:paraId="635E963D" w14:textId="77777777" w:rsidR="00612F00" w:rsidRPr="0093448D" w:rsidRDefault="00612F00">
      <w:pPr>
        <w:spacing w:line="240" w:lineRule="auto"/>
        <w:rPr>
          <w:highlight w:val="yellow"/>
          <w:u w:val="single"/>
          <w:lang w:val="hu-HU"/>
        </w:rPr>
      </w:pPr>
    </w:p>
    <w:p w14:paraId="41BC699F" w14:textId="2F22C14E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Az alkalmazás módja</w:t>
      </w:r>
    </w:p>
    <w:p w14:paraId="742CBF7E" w14:textId="6BC5C7D9" w:rsidR="00EA1846" w:rsidRPr="0093448D" w:rsidRDefault="00612F00">
      <w:pPr>
        <w:spacing w:line="240" w:lineRule="auto"/>
        <w:rPr>
          <w:lang w:val="hu-HU"/>
        </w:rPr>
      </w:pPr>
      <w:r w:rsidRPr="0093448D">
        <w:rPr>
          <w:lang w:val="hu-HU"/>
        </w:rPr>
        <w:t>Szájon át történő alkalmazás</w:t>
      </w:r>
      <w:r w:rsidR="0057429E" w:rsidRPr="0093448D">
        <w:rPr>
          <w:lang w:val="hu-HU"/>
        </w:rPr>
        <w:t>ra</w:t>
      </w:r>
      <w:r w:rsidRPr="0093448D">
        <w:rPr>
          <w:lang w:val="hu-HU"/>
        </w:rPr>
        <w:t>.</w:t>
      </w:r>
    </w:p>
    <w:p w14:paraId="448CBEE2" w14:textId="4F6A64F7" w:rsidR="00612F00" w:rsidRPr="0093448D" w:rsidRDefault="00612F00">
      <w:pPr>
        <w:spacing w:line="240" w:lineRule="auto"/>
        <w:rPr>
          <w:highlight w:val="yellow"/>
          <w:lang w:val="hu-HU"/>
        </w:rPr>
      </w:pPr>
    </w:p>
    <w:p w14:paraId="1808D33C" w14:textId="1ECC8351" w:rsidR="007D3A99" w:rsidRPr="0093448D" w:rsidRDefault="00964AA1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r w:rsidR="007D3A99" w:rsidRPr="0093448D">
        <w:rPr>
          <w:lang w:val="hu-HU"/>
        </w:rPr>
        <w:t xml:space="preserve">kapszulákat </w:t>
      </w:r>
      <w:r w:rsidR="00EB4AFF">
        <w:rPr>
          <w:lang w:val="hu-HU"/>
        </w:rPr>
        <w:t>éh</w:t>
      </w:r>
      <w:r w:rsidR="00D476FA" w:rsidRPr="0093448D">
        <w:rPr>
          <w:lang w:val="hu-HU"/>
        </w:rPr>
        <w:t>gyomor</w:t>
      </w:r>
      <w:r w:rsidR="007D3A99" w:rsidRPr="0093448D">
        <w:rPr>
          <w:lang w:val="hu-HU"/>
        </w:rPr>
        <w:t xml:space="preserve">ra </w:t>
      </w:r>
      <w:r w:rsidRPr="0093448D">
        <w:rPr>
          <w:lang w:val="hu-HU"/>
        </w:rPr>
        <w:t>kell bevenni</w:t>
      </w:r>
      <w:r w:rsidR="007D3A99" w:rsidRPr="0093448D">
        <w:rPr>
          <w:lang w:val="hu-HU"/>
        </w:rPr>
        <w:t>.</w:t>
      </w:r>
    </w:p>
    <w:p w14:paraId="7B1879E8" w14:textId="63EC74BE" w:rsidR="007D3A99" w:rsidRPr="0093448D" w:rsidRDefault="007D3A99">
      <w:pPr>
        <w:spacing w:line="240" w:lineRule="auto"/>
        <w:rPr>
          <w:lang w:val="hu-HU"/>
        </w:rPr>
      </w:pPr>
      <w:r w:rsidRPr="0093448D">
        <w:rPr>
          <w:lang w:val="hu-HU"/>
        </w:rPr>
        <w:t>A kapszulákat egészben, szétrágás nélkül, vízzel kell lenyelni</w:t>
      </w:r>
      <w:r w:rsidR="001573C7">
        <w:rPr>
          <w:lang w:val="hu-HU"/>
        </w:rPr>
        <w:t>, a módosított hatóanyag-leadás megőrzése érdekében</w:t>
      </w:r>
      <w:r w:rsidRPr="0093448D">
        <w:rPr>
          <w:lang w:val="hu-HU"/>
        </w:rPr>
        <w:t>.</w:t>
      </w:r>
    </w:p>
    <w:p w14:paraId="6598412B" w14:textId="77777777" w:rsidR="007D3A99" w:rsidRPr="0093448D" w:rsidRDefault="007D3A99">
      <w:pPr>
        <w:spacing w:line="240" w:lineRule="auto"/>
        <w:rPr>
          <w:highlight w:val="yellow"/>
          <w:lang w:val="hu-HU"/>
        </w:rPr>
      </w:pPr>
    </w:p>
    <w:p w14:paraId="67E8FA65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4.3</w:t>
      </w:r>
      <w:r w:rsidRPr="0093448D">
        <w:rPr>
          <w:b/>
          <w:bCs/>
          <w:lang w:val="hu-HU"/>
        </w:rPr>
        <w:tab/>
        <w:t>Ellenjavallatok</w:t>
      </w:r>
    </w:p>
    <w:p w14:paraId="6FDAE35C" w14:textId="77777777" w:rsidR="00EA1846" w:rsidRPr="0093448D" w:rsidRDefault="00EA1846">
      <w:pPr>
        <w:spacing w:line="240" w:lineRule="auto"/>
        <w:rPr>
          <w:lang w:val="hu-HU"/>
        </w:rPr>
      </w:pPr>
    </w:p>
    <w:p w14:paraId="3C25DAB9" w14:textId="26D68D73" w:rsidR="00566E6B" w:rsidRPr="0093448D" w:rsidRDefault="00EA1846" w:rsidP="00AF2215">
      <w:pPr>
        <w:pStyle w:val="Listaszerbekezds"/>
        <w:numPr>
          <w:ilvl w:val="0"/>
          <w:numId w:val="28"/>
        </w:numPr>
        <w:spacing w:line="240" w:lineRule="auto"/>
        <w:ind w:left="567" w:hanging="567"/>
        <w:rPr>
          <w:lang w:val="hu-HU"/>
        </w:rPr>
      </w:pPr>
      <w:r w:rsidRPr="0093448D">
        <w:rPr>
          <w:lang w:val="hu-HU"/>
        </w:rPr>
        <w:t>A készítmény hatóanyagaival vagy a 6.1</w:t>
      </w:r>
      <w:r w:rsidR="00001379" w:rsidRPr="0093448D">
        <w:rPr>
          <w:lang w:val="hu-HU"/>
        </w:rPr>
        <w:t> pont</w:t>
      </w:r>
      <w:r w:rsidR="00066DE9" w:rsidRPr="0093448D">
        <w:rPr>
          <w:lang w:val="hu-HU"/>
        </w:rPr>
        <w:t xml:space="preserve">ban </w:t>
      </w:r>
      <w:r w:rsidRPr="0093448D">
        <w:rPr>
          <w:lang w:val="hu-HU"/>
        </w:rPr>
        <w:t>felsorolt bármely segédanyagával szembeni túlérzékenység.</w:t>
      </w:r>
    </w:p>
    <w:p w14:paraId="2995CE96" w14:textId="0FFD3226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>Túlérzék</w:t>
      </w:r>
      <w:r w:rsidR="00EB4AFF">
        <w:rPr>
          <w:sz w:val="22"/>
          <w:szCs w:val="22"/>
        </w:rPr>
        <w:t>e</w:t>
      </w:r>
      <w:r w:rsidRPr="00AF2215">
        <w:rPr>
          <w:sz w:val="22"/>
          <w:szCs w:val="22"/>
        </w:rPr>
        <w:t xml:space="preserve">nységi reakciók bármely más etanolamin-származék </w:t>
      </w:r>
      <w:proofErr w:type="spellStart"/>
      <w:r w:rsidRPr="00AF2215">
        <w:rPr>
          <w:sz w:val="22"/>
          <w:szCs w:val="22"/>
        </w:rPr>
        <w:t>antihisztaminnal</w:t>
      </w:r>
      <w:proofErr w:type="spellEnd"/>
      <w:r w:rsidRPr="00AF2215">
        <w:rPr>
          <w:sz w:val="22"/>
          <w:szCs w:val="22"/>
        </w:rPr>
        <w:t xml:space="preserve"> szemben.</w:t>
      </w:r>
    </w:p>
    <w:p w14:paraId="73231666" w14:textId="741EBE79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 xml:space="preserve">Egyidejű alkalmazás </w:t>
      </w:r>
      <w:proofErr w:type="spellStart"/>
      <w:r w:rsidRPr="00AF2215">
        <w:rPr>
          <w:sz w:val="22"/>
          <w:szCs w:val="22"/>
        </w:rPr>
        <w:t>monoamin-oxidáz</w:t>
      </w:r>
      <w:proofErr w:type="spellEnd"/>
      <w:r w:rsidRPr="00AF2215">
        <w:rPr>
          <w:sz w:val="22"/>
          <w:szCs w:val="22"/>
        </w:rPr>
        <w:t xml:space="preserve"> (MAO) </w:t>
      </w:r>
      <w:r w:rsidR="00EB4AFF">
        <w:rPr>
          <w:sz w:val="22"/>
          <w:szCs w:val="22"/>
        </w:rPr>
        <w:t>-</w:t>
      </w:r>
      <w:r w:rsidRPr="00AF2215">
        <w:rPr>
          <w:sz w:val="22"/>
          <w:szCs w:val="22"/>
        </w:rPr>
        <w:t>gátlókkal, mivel a</w:t>
      </w:r>
      <w:r w:rsidR="00CD2C70" w:rsidRPr="00AF2215">
        <w:rPr>
          <w:sz w:val="22"/>
          <w:szCs w:val="22"/>
        </w:rPr>
        <w:t xml:space="preserve"> </w:t>
      </w:r>
      <w:proofErr w:type="spellStart"/>
      <w:r w:rsidR="00D363ED" w:rsidRPr="00AF2215">
        <w:rPr>
          <w:sz w:val="22"/>
          <w:szCs w:val="22"/>
        </w:rPr>
        <w:t>Nuperal</w:t>
      </w:r>
      <w:proofErr w:type="spellEnd"/>
      <w:r w:rsidRPr="00AF2215">
        <w:rPr>
          <w:sz w:val="22"/>
          <w:szCs w:val="22"/>
        </w:rPr>
        <w:t xml:space="preserve"> központi idegrendszeri mellékhatásai felerősödhetnek és </w:t>
      </w:r>
      <w:r w:rsidR="00EB4AFF">
        <w:rPr>
          <w:sz w:val="22"/>
          <w:szCs w:val="22"/>
        </w:rPr>
        <w:t>hosszabb ideig tarthatnak</w:t>
      </w:r>
      <w:r w:rsidRPr="00AF2215">
        <w:rPr>
          <w:sz w:val="22"/>
          <w:szCs w:val="22"/>
        </w:rPr>
        <w:t>.</w:t>
      </w:r>
    </w:p>
    <w:p w14:paraId="241F32F4" w14:textId="28C37717" w:rsidR="007D3A99" w:rsidRPr="00AF2215" w:rsidRDefault="007D3A99" w:rsidP="00AF2215">
      <w:pPr>
        <w:pStyle w:val="NormlWeb"/>
        <w:numPr>
          <w:ilvl w:val="0"/>
          <w:numId w:val="28"/>
        </w:numPr>
        <w:spacing w:before="0" w:beforeAutospacing="0" w:after="0" w:afterAutospacing="0"/>
        <w:ind w:left="567" w:hanging="567"/>
        <w:rPr>
          <w:sz w:val="22"/>
          <w:szCs w:val="22"/>
        </w:rPr>
      </w:pPr>
      <w:r w:rsidRPr="00AF2215">
        <w:rPr>
          <w:sz w:val="22"/>
          <w:szCs w:val="22"/>
        </w:rPr>
        <w:t xml:space="preserve">Egyidejű alkalmazás a CYP450 </w:t>
      </w:r>
      <w:proofErr w:type="spellStart"/>
      <w:r w:rsidRPr="00AF2215">
        <w:rPr>
          <w:sz w:val="22"/>
          <w:szCs w:val="22"/>
        </w:rPr>
        <w:t>izoenzimek</w:t>
      </w:r>
      <w:proofErr w:type="spellEnd"/>
      <w:r w:rsidRPr="00AF2215">
        <w:rPr>
          <w:sz w:val="22"/>
          <w:szCs w:val="22"/>
        </w:rPr>
        <w:t xml:space="preserve"> erős gátlóival.</w:t>
      </w:r>
    </w:p>
    <w:p w14:paraId="1785FDE5" w14:textId="34C63F6B" w:rsidR="007D3A99" w:rsidRPr="0093448D" w:rsidRDefault="007D3A99" w:rsidP="00AF2215">
      <w:pPr>
        <w:pStyle w:val="Listaszerbekezds"/>
        <w:numPr>
          <w:ilvl w:val="0"/>
          <w:numId w:val="29"/>
        </w:numPr>
        <w:spacing w:line="240" w:lineRule="auto"/>
        <w:ind w:left="567" w:hanging="567"/>
        <w:contextualSpacing/>
        <w:jc w:val="both"/>
        <w:rPr>
          <w:noProof/>
        </w:rPr>
      </w:pPr>
      <w:r w:rsidRPr="0093448D">
        <w:rPr>
          <w:noProof/>
        </w:rPr>
        <w:t>Porphyria</w:t>
      </w:r>
      <w:r w:rsidR="00EB4AFF">
        <w:rPr>
          <w:noProof/>
        </w:rPr>
        <w:t>.</w:t>
      </w:r>
    </w:p>
    <w:p w14:paraId="330A1B43" w14:textId="77777777" w:rsidR="00EA1846" w:rsidRPr="0093448D" w:rsidRDefault="00EA1846" w:rsidP="0093448D">
      <w:pPr>
        <w:spacing w:line="240" w:lineRule="auto"/>
        <w:rPr>
          <w:highlight w:val="yellow"/>
          <w:lang w:val="hu-HU"/>
        </w:rPr>
      </w:pPr>
    </w:p>
    <w:p w14:paraId="25C49CA1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4.4</w:t>
      </w:r>
      <w:r w:rsidRPr="0093448D">
        <w:rPr>
          <w:b/>
          <w:bCs/>
          <w:lang w:val="hu-HU"/>
        </w:rPr>
        <w:tab/>
        <w:t>Különleges figyelmeztetések és az alkalmazással kapcsolatos óvintézkedések</w:t>
      </w:r>
    </w:p>
    <w:p w14:paraId="02B98450" w14:textId="022A64C8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14377FD7" w14:textId="0A4B9514" w:rsidR="00CD2C70" w:rsidRPr="0093448D" w:rsidRDefault="00CD2C70">
      <w:pPr>
        <w:spacing w:line="240" w:lineRule="auto"/>
        <w:rPr>
          <w:lang w:val="hu-HU"/>
        </w:rPr>
      </w:pPr>
      <w:r w:rsidRPr="0093448D">
        <w:rPr>
          <w:lang w:val="hu-HU"/>
        </w:rPr>
        <w:t>A következő</w:t>
      </w:r>
      <w:r w:rsidR="00EB4AFF">
        <w:rPr>
          <w:lang w:val="hu-HU"/>
        </w:rPr>
        <w:t>k</w:t>
      </w:r>
      <w:r w:rsidRPr="0093448D">
        <w:rPr>
          <w:lang w:val="hu-HU"/>
        </w:rPr>
        <w:t xml:space="preserve"> </w:t>
      </w:r>
      <w:r w:rsidR="00EB4AFF">
        <w:rPr>
          <w:lang w:val="hu-HU"/>
        </w:rPr>
        <w:t>fennállása</w:t>
      </w:r>
      <w:r w:rsidR="00EB4AFF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esetén </w:t>
      </w:r>
      <w:r w:rsidR="00EB4AFF">
        <w:rPr>
          <w:lang w:val="hu-HU"/>
        </w:rPr>
        <w:t>mérlegelni kell, hogy a betegek kezelése ezzel a gyógyszerrel megfelelő-e</w:t>
      </w:r>
      <w:r w:rsidRPr="0093448D">
        <w:rPr>
          <w:lang w:val="hu-HU"/>
        </w:rPr>
        <w:t>:</w:t>
      </w:r>
    </w:p>
    <w:p w14:paraId="690411DA" w14:textId="77777777" w:rsidR="00634095" w:rsidRPr="0093448D" w:rsidRDefault="00634095">
      <w:pPr>
        <w:spacing w:line="240" w:lineRule="auto"/>
        <w:rPr>
          <w:lang w:val="hu-HU"/>
        </w:rPr>
      </w:pPr>
    </w:p>
    <w:p w14:paraId="30302789" w14:textId="004C4384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2B07FD">
        <w:rPr>
          <w:lang w:val="hu-HU"/>
        </w:rPr>
        <w:t xml:space="preserve">Megemelkedett </w:t>
      </w:r>
      <w:proofErr w:type="spellStart"/>
      <w:r w:rsidR="00634095" w:rsidRPr="002B07FD">
        <w:rPr>
          <w:lang w:val="hu-HU"/>
        </w:rPr>
        <w:t>intraoculáris</w:t>
      </w:r>
      <w:proofErr w:type="spellEnd"/>
      <w:r w:rsidR="00634095" w:rsidRPr="002B07FD">
        <w:rPr>
          <w:lang w:val="hu-HU"/>
        </w:rPr>
        <w:t xml:space="preserve"> </w:t>
      </w:r>
      <w:r w:rsidRPr="002B07FD">
        <w:rPr>
          <w:lang w:val="hu-HU"/>
        </w:rPr>
        <w:t xml:space="preserve">nyomás, zárt zugú </w:t>
      </w:r>
      <w:proofErr w:type="spellStart"/>
      <w:r w:rsidRPr="002B07FD">
        <w:rPr>
          <w:lang w:val="hu-HU"/>
        </w:rPr>
        <w:t>glau</w:t>
      </w:r>
      <w:r w:rsidR="00634095" w:rsidRPr="002B07FD">
        <w:rPr>
          <w:lang w:val="hu-HU"/>
        </w:rPr>
        <w:t>com</w:t>
      </w:r>
      <w:r w:rsidRPr="002B07FD">
        <w:rPr>
          <w:lang w:val="hu-HU"/>
        </w:rPr>
        <w:t>a</w:t>
      </w:r>
      <w:proofErr w:type="spellEnd"/>
      <w:r w:rsidRPr="002B07FD">
        <w:rPr>
          <w:lang w:val="hu-HU"/>
        </w:rPr>
        <w:t>, húgyúti elzáródás, pajzsmirigy-</w:t>
      </w:r>
      <w:r w:rsidRPr="0093448D">
        <w:rPr>
          <w:lang w:val="hu-HU"/>
        </w:rPr>
        <w:t xml:space="preserve">rendellenesség, </w:t>
      </w:r>
      <w:proofErr w:type="spellStart"/>
      <w:r w:rsidR="00634095" w:rsidRPr="0093448D">
        <w:rPr>
          <w:lang w:val="hu-HU"/>
        </w:rPr>
        <w:t>cardiovasculáris</w:t>
      </w:r>
      <w:proofErr w:type="spellEnd"/>
      <w:r w:rsidRPr="0093448D">
        <w:rPr>
          <w:lang w:val="hu-HU"/>
        </w:rPr>
        <w:t xml:space="preserve"> eltérések, </w:t>
      </w:r>
      <w:proofErr w:type="spellStart"/>
      <w:r w:rsidR="00634095" w:rsidRPr="0093448D">
        <w:rPr>
          <w:lang w:val="hu-HU"/>
        </w:rPr>
        <w:t>hypert</w:t>
      </w:r>
      <w:r w:rsidR="002B07FD">
        <w:rPr>
          <w:lang w:val="hu-HU"/>
        </w:rPr>
        <w:t>o</w:t>
      </w:r>
      <w:r w:rsidR="00634095" w:rsidRPr="0093448D">
        <w:rPr>
          <w:lang w:val="hu-HU"/>
        </w:rPr>
        <w:t>ni</w:t>
      </w:r>
      <w:r w:rsidR="002B07FD">
        <w:rPr>
          <w:lang w:val="hu-HU"/>
        </w:rPr>
        <w:t>a</w:t>
      </w:r>
      <w:proofErr w:type="spellEnd"/>
      <w:r w:rsidRPr="0093448D">
        <w:rPr>
          <w:lang w:val="hu-HU"/>
        </w:rPr>
        <w:t xml:space="preserve">, szűkületet okozó </w:t>
      </w:r>
      <w:proofErr w:type="spellStart"/>
      <w:r w:rsidR="002B07FD">
        <w:rPr>
          <w:lang w:val="hu-HU"/>
        </w:rPr>
        <w:t>peptikus</w:t>
      </w:r>
      <w:proofErr w:type="spellEnd"/>
      <w:r w:rsidR="002B07FD">
        <w:rPr>
          <w:lang w:val="hu-HU"/>
        </w:rPr>
        <w:t xml:space="preserve"> </w:t>
      </w:r>
      <w:r w:rsidRPr="0093448D">
        <w:rPr>
          <w:lang w:val="hu-HU"/>
        </w:rPr>
        <w:t xml:space="preserve">fekély, </w:t>
      </w:r>
      <w:proofErr w:type="spellStart"/>
      <w:r w:rsidRPr="0093448D">
        <w:rPr>
          <w:lang w:val="hu-HU"/>
        </w:rPr>
        <w:t>pyloroduodenális</w:t>
      </w:r>
      <w:proofErr w:type="spellEnd"/>
      <w:r w:rsidRPr="0093448D">
        <w:rPr>
          <w:lang w:val="hu-HU"/>
        </w:rPr>
        <w:t xml:space="preserve"> elzáródás és a hólyagnyak elzáródása</w:t>
      </w:r>
      <w:r w:rsidR="00104EC3" w:rsidRPr="0093448D">
        <w:rPr>
          <w:lang w:val="hu-HU"/>
        </w:rPr>
        <w:t xml:space="preserve"> esetén</w:t>
      </w:r>
      <w:r w:rsidRPr="0093448D">
        <w:rPr>
          <w:lang w:val="hu-HU"/>
        </w:rPr>
        <w:t xml:space="preserve"> – mivel a készítmény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hatásai súlyosbíthatják ezeket a </w:t>
      </w:r>
      <w:r w:rsidR="002B07FD">
        <w:rPr>
          <w:lang w:val="hu-HU"/>
        </w:rPr>
        <w:t>betegségeket</w:t>
      </w:r>
      <w:r w:rsidRPr="0093448D">
        <w:rPr>
          <w:lang w:val="hu-HU"/>
        </w:rPr>
        <w:t>.</w:t>
      </w:r>
    </w:p>
    <w:p w14:paraId="426970BC" w14:textId="4E051D53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93448D">
        <w:rPr>
          <w:lang w:val="hu-HU"/>
        </w:rPr>
        <w:t xml:space="preserve">Asztma vagy más légzőszervi betegségek, például krónikus </w:t>
      </w:r>
      <w:r w:rsidR="002B07FD">
        <w:rPr>
          <w:lang w:val="hu-HU"/>
        </w:rPr>
        <w:t>bronchitis</w:t>
      </w:r>
      <w:r w:rsidR="002B07F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és tüdőtágulat </w:t>
      </w:r>
      <w:r w:rsidR="00104EC3" w:rsidRPr="0093448D">
        <w:rPr>
          <w:lang w:val="hu-HU"/>
        </w:rPr>
        <w:t>esetén</w:t>
      </w:r>
      <w:r w:rsidR="002B07FD">
        <w:rPr>
          <w:lang w:val="hu-HU"/>
        </w:rPr>
        <w:t xml:space="preserve"> </w:t>
      </w:r>
      <w:r w:rsidRPr="0093448D">
        <w:rPr>
          <w:lang w:val="hu-HU"/>
        </w:rPr>
        <w:t xml:space="preserve">– mivel kimutatták, hogy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csökkentik a hörgőváladék mennyiségét és növelik annak viszkozitását, ezáltal </w:t>
      </w:r>
      <w:r w:rsidR="002B07FD">
        <w:rPr>
          <w:lang w:val="hu-HU"/>
        </w:rPr>
        <w:t>meg</w:t>
      </w:r>
      <w:r w:rsidRPr="0093448D">
        <w:rPr>
          <w:lang w:val="hu-HU"/>
        </w:rPr>
        <w:t xml:space="preserve">nehezítik a váladék kiürülését. Ez légúti elzáródáshoz vezethet, amely súlyosbíthatja az említett </w:t>
      </w:r>
      <w:r w:rsidR="002B07FD">
        <w:rPr>
          <w:lang w:val="hu-HU"/>
        </w:rPr>
        <w:t>betegségeket</w:t>
      </w:r>
      <w:r w:rsidRPr="0093448D">
        <w:rPr>
          <w:lang w:val="hu-HU"/>
        </w:rPr>
        <w:t>, ezért az ilyen betegek esetében fokozott óvatosság szükséges.</w:t>
      </w:r>
    </w:p>
    <w:p w14:paraId="6216BE74" w14:textId="1D414F52" w:rsidR="00CD2C70" w:rsidRPr="0093448D" w:rsidRDefault="00E81CD3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>
        <w:rPr>
          <w:lang w:val="hu-HU"/>
        </w:rPr>
        <w:t>Fényérzékenységi reakciók</w:t>
      </w:r>
      <w:r w:rsidR="00104EC3"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– bár </w:t>
      </w:r>
      <w:proofErr w:type="spellStart"/>
      <w:r w:rsidR="00CD2C70" w:rsidRPr="0093448D">
        <w:rPr>
          <w:lang w:val="hu-HU"/>
        </w:rPr>
        <w:t>doxilaminnal</w:t>
      </w:r>
      <w:proofErr w:type="spellEnd"/>
      <w:r w:rsidR="00CD2C70" w:rsidRPr="0093448D">
        <w:rPr>
          <w:lang w:val="hu-HU"/>
        </w:rPr>
        <w:t xml:space="preserve"> kapcsolatban ilyen eseteket nem figyeltek meg, egyes </w:t>
      </w:r>
      <w:proofErr w:type="spellStart"/>
      <w:r w:rsidR="00CD2C70" w:rsidRPr="0093448D">
        <w:rPr>
          <w:lang w:val="hu-HU"/>
        </w:rPr>
        <w:t>antihisztaminoknál</w:t>
      </w:r>
      <w:proofErr w:type="spellEnd"/>
      <w:r w:rsidR="00CD2C70" w:rsidRPr="0093448D">
        <w:rPr>
          <w:lang w:val="hu-HU"/>
        </w:rPr>
        <w:t xml:space="preserve"> napfényre való túlérzékenységet és </w:t>
      </w:r>
      <w:proofErr w:type="spellStart"/>
      <w:r w:rsidR="00CD2C70" w:rsidRPr="0093448D">
        <w:rPr>
          <w:lang w:val="hu-HU"/>
        </w:rPr>
        <w:t>fotodermatitist</w:t>
      </w:r>
      <w:proofErr w:type="spellEnd"/>
      <w:r w:rsidR="00CD2C70" w:rsidRPr="0093448D">
        <w:rPr>
          <w:lang w:val="hu-HU"/>
        </w:rPr>
        <w:t xml:space="preserve"> jelentettek, ezért a kezelés ideje alatt a napozást kerülni kell.</w:t>
      </w:r>
    </w:p>
    <w:p w14:paraId="1D954009" w14:textId="0B6EA29F" w:rsidR="00CD2C70" w:rsidRPr="0093448D" w:rsidRDefault="00104EC3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Ototoxi</w:t>
      </w:r>
      <w:r w:rsidR="00E81CD3">
        <w:rPr>
          <w:lang w:val="hu-HU"/>
        </w:rPr>
        <w:t>kus</w:t>
      </w:r>
      <w:proofErr w:type="spellEnd"/>
      <w:r w:rsidR="00E81CD3">
        <w:rPr>
          <w:lang w:val="hu-HU"/>
        </w:rPr>
        <w:t xml:space="preserve"> gyógyszerek</w:t>
      </w:r>
      <w:r w:rsidRPr="0093448D">
        <w:rPr>
          <w:lang w:val="hu-HU"/>
        </w:rPr>
        <w:t xml:space="preserve"> – </w:t>
      </w:r>
      <w:r w:rsidR="00E81CD3">
        <w:rPr>
          <w:lang w:val="hu-HU"/>
        </w:rPr>
        <w:t>a</w:t>
      </w:r>
      <w:r w:rsidR="00CD2C70" w:rsidRPr="0093448D">
        <w:rPr>
          <w:lang w:val="hu-HU"/>
        </w:rPr>
        <w:t xml:space="preserve">z etanolamin típusú, </w:t>
      </w:r>
      <w:proofErr w:type="spellStart"/>
      <w:r w:rsidR="00E81CD3">
        <w:rPr>
          <w:lang w:val="hu-HU"/>
        </w:rPr>
        <w:t>szedatív</w:t>
      </w:r>
      <w:proofErr w:type="spellEnd"/>
      <w:r w:rsidR="00CD2C70" w:rsidRPr="0093448D">
        <w:rPr>
          <w:lang w:val="hu-HU"/>
        </w:rPr>
        <w:t xml:space="preserve"> </w:t>
      </w:r>
      <w:proofErr w:type="spellStart"/>
      <w:r w:rsidR="00CD2C70" w:rsidRPr="0093448D">
        <w:rPr>
          <w:lang w:val="hu-HU"/>
        </w:rPr>
        <w:t>antihisztaminok</w:t>
      </w:r>
      <w:proofErr w:type="spellEnd"/>
      <w:r w:rsidR="00CD2C70" w:rsidRPr="0093448D">
        <w:rPr>
          <w:lang w:val="hu-HU"/>
        </w:rPr>
        <w:t xml:space="preserve"> (mint a </w:t>
      </w:r>
      <w:proofErr w:type="spellStart"/>
      <w:r w:rsidR="00CD2C70" w:rsidRPr="0093448D">
        <w:rPr>
          <w:lang w:val="hu-HU"/>
        </w:rPr>
        <w:t>doxilamin</w:t>
      </w:r>
      <w:proofErr w:type="spellEnd"/>
      <w:r w:rsidR="00CD2C70" w:rsidRPr="0093448D">
        <w:rPr>
          <w:lang w:val="hu-HU"/>
        </w:rPr>
        <w:t xml:space="preserve">) elfedhetik az </w:t>
      </w:r>
      <w:proofErr w:type="spellStart"/>
      <w:r w:rsidR="00CD2C70" w:rsidRPr="0093448D">
        <w:rPr>
          <w:lang w:val="hu-HU"/>
        </w:rPr>
        <w:t>ototoxikus</w:t>
      </w:r>
      <w:proofErr w:type="spellEnd"/>
      <w:r w:rsidR="00CD2C70" w:rsidRPr="0093448D">
        <w:rPr>
          <w:lang w:val="hu-HU"/>
        </w:rPr>
        <w:t xml:space="preserve"> szerek (pl. </w:t>
      </w:r>
      <w:proofErr w:type="spellStart"/>
      <w:r w:rsidR="00CD2C70" w:rsidRPr="0093448D">
        <w:rPr>
          <w:lang w:val="hu-HU"/>
        </w:rPr>
        <w:t>aminoglikozid</w:t>
      </w:r>
      <w:proofErr w:type="spellEnd"/>
      <w:r w:rsidR="00CD2C70" w:rsidRPr="0093448D">
        <w:rPr>
          <w:lang w:val="hu-HU"/>
        </w:rPr>
        <w:t xml:space="preserve"> antibiotikumok, </w:t>
      </w:r>
      <w:proofErr w:type="spellStart"/>
      <w:r w:rsidR="00CD2C70" w:rsidRPr="0093448D">
        <w:rPr>
          <w:lang w:val="hu-HU"/>
        </w:rPr>
        <w:t>karboplatin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ciszplatin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klorokin</w:t>
      </w:r>
      <w:proofErr w:type="spellEnd"/>
      <w:r w:rsidR="00CD2C70" w:rsidRPr="0093448D">
        <w:rPr>
          <w:lang w:val="hu-HU"/>
        </w:rPr>
        <w:t xml:space="preserve">, </w:t>
      </w:r>
      <w:proofErr w:type="spellStart"/>
      <w:r w:rsidR="00CD2C70" w:rsidRPr="0093448D">
        <w:rPr>
          <w:lang w:val="hu-HU"/>
        </w:rPr>
        <w:t>eritromicin</w:t>
      </w:r>
      <w:proofErr w:type="spellEnd"/>
      <w:r w:rsidR="00CD2C70" w:rsidRPr="0093448D">
        <w:rPr>
          <w:lang w:val="hu-HU"/>
        </w:rPr>
        <w:t xml:space="preserve">) által okozott károsodás </w:t>
      </w:r>
      <w:r w:rsidR="00E81CD3">
        <w:rPr>
          <w:lang w:val="hu-HU"/>
        </w:rPr>
        <w:t>figyelmeztető</w:t>
      </w:r>
      <w:r w:rsidR="00E81CD3" w:rsidRPr="0093448D">
        <w:rPr>
          <w:lang w:val="hu-HU"/>
        </w:rPr>
        <w:t xml:space="preserve"> </w:t>
      </w:r>
      <w:r w:rsidR="00CD2C70" w:rsidRPr="0093448D">
        <w:rPr>
          <w:lang w:val="hu-HU"/>
        </w:rPr>
        <w:t>jeleit.</w:t>
      </w:r>
    </w:p>
    <w:p w14:paraId="01C64F39" w14:textId="30B513DE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347D4E">
        <w:rPr>
          <w:lang w:val="hu-HU"/>
        </w:rPr>
        <w:lastRenderedPageBreak/>
        <w:t xml:space="preserve">Epilepsziás betegek esetében </w:t>
      </w:r>
      <w:r w:rsidR="00347D4E">
        <w:rPr>
          <w:lang w:val="hu-HU"/>
        </w:rPr>
        <w:t>elővigyázatosság</w:t>
      </w:r>
      <w:r w:rsidRPr="00347D4E">
        <w:rPr>
          <w:lang w:val="hu-HU"/>
        </w:rPr>
        <w:t xml:space="preserve"> szükséges, mivel </w:t>
      </w:r>
      <w:r w:rsidR="00347D4E">
        <w:rPr>
          <w:lang w:val="hu-HU"/>
        </w:rPr>
        <w:t xml:space="preserve">az </w:t>
      </w:r>
      <w:proofErr w:type="spellStart"/>
      <w:r w:rsidRPr="00347D4E">
        <w:rPr>
          <w:lang w:val="hu-HU"/>
        </w:rPr>
        <w:t>antihisztaminok</w:t>
      </w:r>
      <w:proofErr w:type="spellEnd"/>
      <w:r w:rsidRPr="00347D4E">
        <w:rPr>
          <w:lang w:val="hu-HU"/>
        </w:rPr>
        <w:t xml:space="preserve"> </w:t>
      </w:r>
      <w:r w:rsidR="00347D4E">
        <w:rPr>
          <w:lang w:val="hu-HU"/>
        </w:rPr>
        <w:t>esetenként</w:t>
      </w:r>
      <w:r w:rsidR="00347D4E" w:rsidRPr="00347D4E">
        <w:rPr>
          <w:lang w:val="hu-HU"/>
        </w:rPr>
        <w:t xml:space="preserve"> </w:t>
      </w:r>
      <w:r w:rsidRPr="00347D4E">
        <w:rPr>
          <w:lang w:val="hu-HU"/>
        </w:rPr>
        <w:t>– még</w:t>
      </w:r>
      <w:r w:rsidRPr="0093448D">
        <w:rPr>
          <w:lang w:val="hu-HU"/>
        </w:rPr>
        <w:t xml:space="preserve"> terápiás dózisban is – paradox </w:t>
      </w:r>
      <w:proofErr w:type="spellStart"/>
      <w:r w:rsidR="00347D4E">
        <w:rPr>
          <w:lang w:val="hu-HU"/>
        </w:rPr>
        <w:t>hyperexcitabilitási</w:t>
      </w:r>
      <w:proofErr w:type="spellEnd"/>
      <w:r w:rsidR="00347D4E">
        <w:rPr>
          <w:lang w:val="hu-HU"/>
        </w:rPr>
        <w:t xml:space="preserve"> reakciókat</w:t>
      </w:r>
      <w:r w:rsidRPr="0093448D">
        <w:rPr>
          <w:lang w:val="hu-HU"/>
        </w:rPr>
        <w:t xml:space="preserve"> válthatnak ki.</w:t>
      </w:r>
    </w:p>
    <w:p w14:paraId="2FD9E8CB" w14:textId="2DC80963" w:rsidR="00CD2C70" w:rsidRPr="0093448D" w:rsidRDefault="00CD2C70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 w:rsidRPr="0093448D">
        <w:rPr>
          <w:lang w:val="hu-HU"/>
        </w:rPr>
        <w:t xml:space="preserve">A csökkent </w:t>
      </w:r>
      <w:r w:rsidR="00AD295A">
        <w:rPr>
          <w:lang w:val="hu-HU"/>
        </w:rPr>
        <w:t>verejtékezés</w:t>
      </w:r>
      <w:r w:rsidR="00AD295A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miatt, amit az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 okoz,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súlyosbíthatják a kiszáradás és a hőguta tüneteit.</w:t>
      </w:r>
    </w:p>
    <w:p w14:paraId="55C4783B" w14:textId="32780A53" w:rsidR="00CD2C70" w:rsidRPr="0093448D" w:rsidRDefault="00347D4E" w:rsidP="00AF2215">
      <w:pPr>
        <w:numPr>
          <w:ilvl w:val="0"/>
          <w:numId w:val="32"/>
        </w:numPr>
        <w:tabs>
          <w:tab w:val="clear" w:pos="567"/>
          <w:tab w:val="clear" w:pos="720"/>
        </w:tabs>
        <w:spacing w:line="240" w:lineRule="auto"/>
        <w:rPr>
          <w:lang w:val="hu-HU"/>
        </w:rPr>
      </w:pPr>
      <w:r>
        <w:rPr>
          <w:lang w:val="hu-HU"/>
        </w:rPr>
        <w:t>Speciális óvintézkedések</w:t>
      </w:r>
      <w:r w:rsidR="00CD2C70" w:rsidRPr="0093448D">
        <w:rPr>
          <w:lang w:val="hu-HU"/>
        </w:rPr>
        <w:t xml:space="preserve"> szükséges</w:t>
      </w:r>
      <w:r>
        <w:rPr>
          <w:lang w:val="hu-HU"/>
        </w:rPr>
        <w:t>ek</w:t>
      </w:r>
      <w:r w:rsidR="00CD2C70" w:rsidRPr="0093448D">
        <w:rPr>
          <w:lang w:val="hu-HU"/>
        </w:rPr>
        <w:t xml:space="preserve"> </w:t>
      </w:r>
      <w:r>
        <w:rPr>
          <w:lang w:val="hu-HU"/>
        </w:rPr>
        <w:t>hosszú</w:t>
      </w:r>
      <w:r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QT-szindrómában szenvedő betegek esetében, mivel </w:t>
      </w:r>
      <w:r>
        <w:rPr>
          <w:lang w:val="hu-HU"/>
        </w:rPr>
        <w:t>néhány</w:t>
      </w:r>
      <w:r w:rsidRPr="0093448D">
        <w:rPr>
          <w:lang w:val="hu-HU"/>
        </w:rPr>
        <w:t xml:space="preserve"> </w:t>
      </w:r>
      <w:proofErr w:type="spellStart"/>
      <w:r w:rsidR="00CD2C70" w:rsidRPr="0093448D">
        <w:rPr>
          <w:lang w:val="hu-HU"/>
        </w:rPr>
        <w:t>antihisztamin</w:t>
      </w:r>
      <w:proofErr w:type="spellEnd"/>
      <w:r w:rsidR="00CD2C70" w:rsidRPr="0093448D">
        <w:rPr>
          <w:lang w:val="hu-HU"/>
        </w:rPr>
        <w:t xml:space="preserve"> meghosszabbíthatja a QT-intervallumot – bár </w:t>
      </w:r>
      <w:r>
        <w:rPr>
          <w:lang w:val="hu-HU"/>
        </w:rPr>
        <w:t>ezt a</w:t>
      </w:r>
      <w:r w:rsidRPr="0093448D">
        <w:rPr>
          <w:lang w:val="hu-HU"/>
        </w:rPr>
        <w:t xml:space="preserve"> </w:t>
      </w:r>
      <w:r w:rsidR="00CD2C70" w:rsidRPr="0093448D">
        <w:rPr>
          <w:lang w:val="hu-HU"/>
        </w:rPr>
        <w:t xml:space="preserve">hatást a </w:t>
      </w:r>
      <w:proofErr w:type="spellStart"/>
      <w:r w:rsidR="00CD2C70" w:rsidRPr="0093448D">
        <w:rPr>
          <w:lang w:val="hu-HU"/>
        </w:rPr>
        <w:t>doxilaminnal</w:t>
      </w:r>
      <w:proofErr w:type="spellEnd"/>
      <w:r w:rsidR="00CD2C70" w:rsidRPr="0093448D">
        <w:rPr>
          <w:lang w:val="hu-HU"/>
        </w:rPr>
        <w:t xml:space="preserve"> kapcsolatban konkrétan </w:t>
      </w:r>
      <w:r>
        <w:rPr>
          <w:lang w:val="hu-HU"/>
        </w:rPr>
        <w:t xml:space="preserve">még </w:t>
      </w:r>
      <w:r w:rsidR="00CD2C70" w:rsidRPr="0093448D">
        <w:rPr>
          <w:lang w:val="hu-HU"/>
        </w:rPr>
        <w:t>nem észlelt</w:t>
      </w:r>
      <w:r>
        <w:rPr>
          <w:lang w:val="hu-HU"/>
        </w:rPr>
        <w:t>é</w:t>
      </w:r>
      <w:r w:rsidR="00CD2C70" w:rsidRPr="0093448D">
        <w:rPr>
          <w:lang w:val="hu-HU"/>
        </w:rPr>
        <w:t>k.</w:t>
      </w:r>
    </w:p>
    <w:p w14:paraId="320E551B" w14:textId="6639CAB7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proofErr w:type="spellStart"/>
      <w:r w:rsidRPr="0093448D">
        <w:rPr>
          <w:rStyle w:val="Kiemels2"/>
          <w:b w:val="0"/>
          <w:bCs w:val="0"/>
          <w:sz w:val="22"/>
          <w:szCs w:val="22"/>
        </w:rPr>
        <w:t>H</w:t>
      </w:r>
      <w:r w:rsidR="00347D4E">
        <w:rPr>
          <w:rStyle w:val="Kiemels2"/>
          <w:b w:val="0"/>
          <w:bCs w:val="0"/>
          <w:sz w:val="22"/>
          <w:szCs w:val="22"/>
        </w:rPr>
        <w:t>y</w:t>
      </w:r>
      <w:r w:rsidRPr="0093448D">
        <w:rPr>
          <w:rStyle w:val="Kiemels2"/>
          <w:b w:val="0"/>
          <w:bCs w:val="0"/>
          <w:sz w:val="22"/>
          <w:szCs w:val="22"/>
        </w:rPr>
        <w:t>pokalaemia</w:t>
      </w:r>
      <w:proofErr w:type="spellEnd"/>
      <w:r w:rsidRPr="00AF2215">
        <w:rPr>
          <w:bCs/>
          <w:sz w:val="22"/>
          <w:szCs w:val="22"/>
        </w:rPr>
        <w:t xml:space="preserve"> v</w:t>
      </w:r>
      <w:r w:rsidRPr="0093448D">
        <w:rPr>
          <w:sz w:val="22"/>
          <w:szCs w:val="22"/>
        </w:rPr>
        <w:t>agy egyéb elektrolitzavarok</w:t>
      </w:r>
      <w:r w:rsidR="00104EC3" w:rsidRPr="0093448D">
        <w:rPr>
          <w:sz w:val="22"/>
          <w:szCs w:val="22"/>
        </w:rPr>
        <w:t xml:space="preserve"> esetén</w:t>
      </w:r>
      <w:r w:rsidRPr="0093448D">
        <w:rPr>
          <w:sz w:val="22"/>
          <w:szCs w:val="22"/>
        </w:rPr>
        <w:t>.</w:t>
      </w:r>
    </w:p>
    <w:p w14:paraId="6AE3CAB1" w14:textId="1A911612" w:rsidR="000C79AD" w:rsidRPr="00443264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443264">
        <w:rPr>
          <w:sz w:val="22"/>
          <w:szCs w:val="22"/>
        </w:rPr>
        <w:t xml:space="preserve">A terhesség során jellemző reggeli rosszullétekhez kapcsolódó tünetek korai kezelése javasolt a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hyperemesis</w:t>
      </w:r>
      <w:proofErr w:type="spellEnd"/>
      <w:r w:rsidRPr="00443264">
        <w:rPr>
          <w:rStyle w:val="Kiemels2"/>
          <w:b w:val="0"/>
          <w:bCs w:val="0"/>
          <w:sz w:val="22"/>
          <w:szCs w:val="22"/>
        </w:rPr>
        <w:t xml:space="preserve">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gravidarum</w:t>
      </w:r>
      <w:proofErr w:type="spellEnd"/>
      <w:r w:rsidRPr="00AF2215">
        <w:rPr>
          <w:bCs/>
          <w:sz w:val="22"/>
          <w:szCs w:val="22"/>
        </w:rPr>
        <w:t xml:space="preserve"> </w:t>
      </w:r>
      <w:r w:rsidRPr="00443264">
        <w:rPr>
          <w:sz w:val="22"/>
          <w:szCs w:val="22"/>
        </w:rPr>
        <w:t xml:space="preserve">kialakulásának megelőzése érdekében. </w:t>
      </w:r>
      <w:r w:rsidR="00C600C9" w:rsidRPr="00443264">
        <w:rPr>
          <w:sz w:val="22"/>
          <w:szCs w:val="22"/>
        </w:rPr>
        <w:t xml:space="preserve">Elővigyázatosság </w:t>
      </w:r>
      <w:r w:rsidRPr="00443264">
        <w:rPr>
          <w:sz w:val="22"/>
          <w:szCs w:val="22"/>
        </w:rPr>
        <w:t xml:space="preserve">szükséges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hyperemesis</w:t>
      </w:r>
      <w:proofErr w:type="spellEnd"/>
      <w:r w:rsidRPr="00443264">
        <w:rPr>
          <w:rStyle w:val="Kiemels2"/>
          <w:b w:val="0"/>
          <w:bCs w:val="0"/>
          <w:sz w:val="22"/>
          <w:szCs w:val="22"/>
        </w:rPr>
        <w:t xml:space="preserve"> </w:t>
      </w:r>
      <w:proofErr w:type="spellStart"/>
      <w:r w:rsidRPr="00443264">
        <w:rPr>
          <w:rStyle w:val="Kiemels2"/>
          <w:b w:val="0"/>
          <w:bCs w:val="0"/>
          <w:sz w:val="22"/>
          <w:szCs w:val="22"/>
        </w:rPr>
        <w:t>gravidarum</w:t>
      </w:r>
      <w:r w:rsidRPr="00443264">
        <w:rPr>
          <w:sz w:val="22"/>
          <w:szCs w:val="22"/>
        </w:rPr>
        <w:t>ban</w:t>
      </w:r>
      <w:proofErr w:type="spellEnd"/>
      <w:r w:rsidRPr="00443264">
        <w:rPr>
          <w:sz w:val="22"/>
          <w:szCs w:val="22"/>
        </w:rPr>
        <w:t xml:space="preserve"> szenvedő betegeknél, mivel ezt a kombinációt ilyen esetekben nem vizsgálták (lásd 4.1 pont).</w:t>
      </w:r>
    </w:p>
    <w:p w14:paraId="3FE3D8FE" w14:textId="58FFBD14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C600C9">
        <w:rPr>
          <w:sz w:val="22"/>
          <w:szCs w:val="22"/>
        </w:rPr>
        <w:t xml:space="preserve">A </w:t>
      </w:r>
      <w:proofErr w:type="spellStart"/>
      <w:r w:rsidRPr="00C600C9">
        <w:rPr>
          <w:sz w:val="22"/>
          <w:szCs w:val="22"/>
        </w:rPr>
        <w:t>doxilamin</w:t>
      </w:r>
      <w:proofErr w:type="spellEnd"/>
      <w:r w:rsidRPr="00C600C9">
        <w:rPr>
          <w:sz w:val="22"/>
          <w:szCs w:val="22"/>
        </w:rPr>
        <w:t>-</w:t>
      </w:r>
      <w:r w:rsidR="006C508F">
        <w:rPr>
          <w:sz w:val="22"/>
          <w:szCs w:val="22"/>
        </w:rPr>
        <w:t>hidrogén-</w:t>
      </w:r>
      <w:proofErr w:type="spellStart"/>
      <w:r w:rsidRPr="00C600C9">
        <w:rPr>
          <w:sz w:val="22"/>
          <w:szCs w:val="22"/>
        </w:rPr>
        <w:t>szukcinátot</w:t>
      </w:r>
      <w:proofErr w:type="spellEnd"/>
      <w:r w:rsidRPr="00C600C9">
        <w:rPr>
          <w:sz w:val="22"/>
          <w:szCs w:val="22"/>
        </w:rPr>
        <w:t xml:space="preserve"> és </w:t>
      </w:r>
      <w:proofErr w:type="spellStart"/>
      <w:r w:rsidRPr="00C600C9">
        <w:rPr>
          <w:sz w:val="22"/>
          <w:szCs w:val="22"/>
        </w:rPr>
        <w:t>piridoxin-hidrokloridot</w:t>
      </w:r>
      <w:proofErr w:type="spellEnd"/>
      <w:r w:rsidRPr="00C600C9">
        <w:rPr>
          <w:sz w:val="22"/>
          <w:szCs w:val="22"/>
        </w:rPr>
        <w:t xml:space="preserve"> tartalmazó, késleltetett hatóanyag-leadású</w:t>
      </w:r>
      <w:r w:rsidRPr="0093448D">
        <w:rPr>
          <w:sz w:val="22"/>
          <w:szCs w:val="22"/>
        </w:rPr>
        <w:t xml:space="preserve"> kapszulák </w:t>
      </w:r>
      <w:r w:rsidRPr="0093448D">
        <w:rPr>
          <w:rStyle w:val="Kiemels2"/>
          <w:b w:val="0"/>
          <w:bCs w:val="0"/>
          <w:sz w:val="22"/>
          <w:szCs w:val="22"/>
        </w:rPr>
        <w:t>álmosságot</w:t>
      </w:r>
      <w:r w:rsidRPr="0093448D">
        <w:rPr>
          <w:sz w:val="22"/>
          <w:szCs w:val="22"/>
        </w:rPr>
        <w:t xml:space="preserve"> okozhatnak a </w:t>
      </w:r>
      <w:proofErr w:type="spellStart"/>
      <w:r w:rsidRPr="0093448D">
        <w:rPr>
          <w:sz w:val="22"/>
          <w:szCs w:val="22"/>
        </w:rPr>
        <w:t>doxilamin</w:t>
      </w:r>
      <w:proofErr w:type="spellEnd"/>
      <w:r w:rsidRPr="0093448D">
        <w:rPr>
          <w:sz w:val="22"/>
          <w:szCs w:val="22"/>
        </w:rPr>
        <w:t>-</w:t>
      </w:r>
      <w:r w:rsidR="006C508F">
        <w:rPr>
          <w:sz w:val="22"/>
          <w:szCs w:val="22"/>
        </w:rPr>
        <w:t>hidrogén-</w:t>
      </w:r>
      <w:proofErr w:type="spellStart"/>
      <w:r w:rsidRPr="0093448D">
        <w:rPr>
          <w:sz w:val="22"/>
          <w:szCs w:val="22"/>
        </w:rPr>
        <w:t>szukcinát</w:t>
      </w:r>
      <w:proofErr w:type="spellEnd"/>
      <w:r w:rsidRPr="0093448D">
        <w:rPr>
          <w:sz w:val="22"/>
          <w:szCs w:val="22"/>
        </w:rPr>
        <w:t xml:space="preserve"> </w:t>
      </w:r>
      <w:proofErr w:type="spellStart"/>
      <w:r w:rsidRPr="0093448D">
        <w:rPr>
          <w:sz w:val="22"/>
          <w:szCs w:val="22"/>
        </w:rPr>
        <w:t>antihisztamin</w:t>
      </w:r>
      <w:proofErr w:type="spellEnd"/>
      <w:r w:rsidRPr="0093448D">
        <w:rPr>
          <w:sz w:val="22"/>
          <w:szCs w:val="22"/>
        </w:rPr>
        <w:t xml:space="preserve"> </w:t>
      </w:r>
      <w:r w:rsidR="00C600C9">
        <w:rPr>
          <w:sz w:val="22"/>
          <w:szCs w:val="22"/>
        </w:rPr>
        <w:t xml:space="preserve">hatóanyag </w:t>
      </w:r>
      <w:proofErr w:type="spellStart"/>
      <w:r w:rsidRPr="0093448D">
        <w:rPr>
          <w:sz w:val="22"/>
          <w:szCs w:val="22"/>
        </w:rPr>
        <w:t>antikolinerg</w:t>
      </w:r>
      <w:proofErr w:type="spellEnd"/>
      <w:r w:rsidRPr="0093448D">
        <w:rPr>
          <w:sz w:val="22"/>
          <w:szCs w:val="22"/>
        </w:rPr>
        <w:t xml:space="preserve"> tulajdonságai miatt. 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C600C9">
        <w:rPr>
          <w:sz w:val="22"/>
          <w:szCs w:val="22"/>
        </w:rPr>
        <w:t>-</w:t>
      </w:r>
      <w:r w:rsidRPr="0093448D">
        <w:rPr>
          <w:sz w:val="22"/>
          <w:szCs w:val="22"/>
        </w:rPr>
        <w:t>t</w:t>
      </w:r>
      <w:r w:rsidRPr="00AF2215">
        <w:rPr>
          <w:sz w:val="22"/>
          <w:szCs w:val="22"/>
        </w:rPr>
        <w:t xml:space="preserve"> szedő </w:t>
      </w:r>
      <w:r w:rsidRPr="0093448D">
        <w:rPr>
          <w:sz w:val="22"/>
          <w:szCs w:val="22"/>
        </w:rPr>
        <w:t>nőknek kerülniük kell azokat a tevékenységeket, amelyek teljes szellemi éberséget igényelnek, például a gépjárművezetést vagy nehézgépek kezelését, amíg a</w:t>
      </w:r>
      <w:r w:rsidR="00C600C9">
        <w:rPr>
          <w:sz w:val="22"/>
          <w:szCs w:val="22"/>
        </w:rPr>
        <w:t xml:space="preserve"> gondozásukat végző</w:t>
      </w:r>
      <w:r w:rsidRPr="0093448D">
        <w:rPr>
          <w:sz w:val="22"/>
          <w:szCs w:val="22"/>
        </w:rPr>
        <w:t xml:space="preserve"> egészségügyi szakember erre alkalmasnak nem nyilvánítja őket.</w:t>
      </w:r>
    </w:p>
    <w:p w14:paraId="2308694F" w14:textId="425E8FBC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93448D">
        <w:rPr>
          <w:sz w:val="22"/>
          <w:szCs w:val="22"/>
        </w:rPr>
        <w:t xml:space="preserve">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D363ED" w:rsidRPr="0093448D">
        <w:rPr>
          <w:sz w:val="22"/>
          <w:szCs w:val="22"/>
        </w:rPr>
        <w:t xml:space="preserve"> </w:t>
      </w:r>
      <w:r w:rsidRPr="0093448D">
        <w:rPr>
          <w:rStyle w:val="Kiemels2"/>
          <w:b w:val="0"/>
          <w:bCs w:val="0"/>
          <w:sz w:val="22"/>
          <w:szCs w:val="22"/>
        </w:rPr>
        <w:t>nem javasolt</w:t>
      </w:r>
      <w:r w:rsidRPr="0093448D">
        <w:rPr>
          <w:sz w:val="22"/>
          <w:szCs w:val="22"/>
        </w:rPr>
        <w:t xml:space="preserve">, ha a beteg egyidejűleg a központi idegrendszert (KIR) </w:t>
      </w:r>
      <w:proofErr w:type="spellStart"/>
      <w:r w:rsidRPr="0093448D">
        <w:rPr>
          <w:sz w:val="22"/>
          <w:szCs w:val="22"/>
        </w:rPr>
        <w:t>depresszáló</w:t>
      </w:r>
      <w:proofErr w:type="spellEnd"/>
      <w:r w:rsidRPr="0093448D">
        <w:rPr>
          <w:sz w:val="22"/>
          <w:szCs w:val="22"/>
        </w:rPr>
        <w:t xml:space="preserve"> szereket, </w:t>
      </w:r>
      <w:r w:rsidR="00C600C9">
        <w:rPr>
          <w:sz w:val="22"/>
          <w:szCs w:val="22"/>
        </w:rPr>
        <w:t>például</w:t>
      </w:r>
      <w:r w:rsidR="00C600C9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>alkoholt</w:t>
      </w:r>
      <w:r w:rsidR="00C600C9">
        <w:rPr>
          <w:sz w:val="22"/>
          <w:szCs w:val="22"/>
        </w:rPr>
        <w:t>,</w:t>
      </w:r>
      <w:r w:rsidRPr="0093448D">
        <w:rPr>
          <w:sz w:val="22"/>
          <w:szCs w:val="22"/>
        </w:rPr>
        <w:t xml:space="preserve"> </w:t>
      </w:r>
      <w:r w:rsidR="00C600C9">
        <w:rPr>
          <w:sz w:val="22"/>
          <w:szCs w:val="22"/>
        </w:rPr>
        <w:t>szed/fogyaszt</w:t>
      </w:r>
      <w:r w:rsidRPr="0093448D">
        <w:rPr>
          <w:sz w:val="22"/>
          <w:szCs w:val="22"/>
        </w:rPr>
        <w:t xml:space="preserve">. A kombináció súlyos álmosságot okozhat, ami </w:t>
      </w:r>
      <w:r w:rsidR="00C600C9">
        <w:rPr>
          <w:sz w:val="22"/>
          <w:szCs w:val="22"/>
        </w:rPr>
        <w:t>el</w:t>
      </w:r>
      <w:r w:rsidRPr="0093448D">
        <w:rPr>
          <w:sz w:val="22"/>
          <w:szCs w:val="22"/>
        </w:rPr>
        <w:t>esésekhez vagy balesetekhez vezethet (lásd 4.5 pont).</w:t>
      </w:r>
    </w:p>
    <w:p w14:paraId="506EF3BC" w14:textId="054C2E9D" w:rsidR="00C600C9" w:rsidRPr="00584005" w:rsidRDefault="000C79AD" w:rsidP="00584005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584005">
        <w:rPr>
          <w:sz w:val="22"/>
          <w:szCs w:val="22"/>
        </w:rPr>
        <w:t xml:space="preserve">A </w:t>
      </w:r>
      <w:proofErr w:type="spellStart"/>
      <w:r w:rsidRPr="00584005">
        <w:rPr>
          <w:sz w:val="22"/>
          <w:szCs w:val="22"/>
        </w:rPr>
        <w:t>doxilamin</w:t>
      </w:r>
      <w:proofErr w:type="spellEnd"/>
      <w:r w:rsidRPr="00584005">
        <w:rPr>
          <w:sz w:val="22"/>
          <w:szCs w:val="22"/>
        </w:rPr>
        <w:t xml:space="preserve"> 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abúzuspotenciálja </w:t>
      </w:r>
      <w:r w:rsidRPr="00584005">
        <w:rPr>
          <w:rStyle w:val="Kiemels2"/>
          <w:b w:val="0"/>
          <w:bCs w:val="0"/>
          <w:sz w:val="22"/>
          <w:szCs w:val="22"/>
        </w:rPr>
        <w:t xml:space="preserve">és 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a </w:t>
      </w:r>
      <w:r w:rsidRPr="00584005">
        <w:rPr>
          <w:rStyle w:val="Kiemels2"/>
          <w:b w:val="0"/>
          <w:bCs w:val="0"/>
          <w:sz w:val="22"/>
          <w:szCs w:val="22"/>
        </w:rPr>
        <w:t>gyógyszerfüggőség</w:t>
      </w:r>
      <w:r w:rsidR="00C600C9" w:rsidRPr="00584005">
        <w:rPr>
          <w:rStyle w:val="Kiemels2"/>
          <w:b w:val="0"/>
          <w:bCs w:val="0"/>
          <w:sz w:val="22"/>
          <w:szCs w:val="22"/>
        </w:rPr>
        <w:t xml:space="preserve"> kialakulásának</w:t>
      </w:r>
      <w:r w:rsidRPr="00584005">
        <w:rPr>
          <w:rStyle w:val="Kiemels2"/>
          <w:b w:val="0"/>
          <w:bCs w:val="0"/>
          <w:sz w:val="22"/>
          <w:szCs w:val="22"/>
        </w:rPr>
        <w:t xml:space="preserve"> kockázata alacsony</w:t>
      </w:r>
      <w:r w:rsidRPr="00584005">
        <w:rPr>
          <w:sz w:val="22"/>
          <w:szCs w:val="22"/>
        </w:rPr>
        <w:t>. A</w:t>
      </w:r>
      <w:r w:rsidR="00C600C9" w:rsidRPr="00584005">
        <w:rPr>
          <w:sz w:val="22"/>
          <w:szCs w:val="22"/>
        </w:rPr>
        <w:t>z</w:t>
      </w:r>
      <w:r w:rsidRPr="00584005">
        <w:rPr>
          <w:sz w:val="22"/>
          <w:szCs w:val="22"/>
        </w:rPr>
        <w:t xml:space="preserve"> </w:t>
      </w:r>
      <w:r w:rsidR="00C600C9" w:rsidRPr="00584005">
        <w:rPr>
          <w:sz w:val="22"/>
          <w:szCs w:val="22"/>
        </w:rPr>
        <w:t xml:space="preserve">abúzusra </w:t>
      </w:r>
      <w:r w:rsidRPr="00584005">
        <w:rPr>
          <w:sz w:val="22"/>
          <w:szCs w:val="22"/>
        </w:rPr>
        <w:t>vagy függőségre utaló jelek előfordulásá</w:t>
      </w:r>
      <w:r w:rsidR="00C600C9" w:rsidRPr="00584005">
        <w:rPr>
          <w:sz w:val="22"/>
          <w:szCs w:val="22"/>
        </w:rPr>
        <w:t>nak észlelése érdekében a beteg állapotá</w:t>
      </w:r>
      <w:r w:rsidRPr="00584005">
        <w:rPr>
          <w:sz w:val="22"/>
          <w:szCs w:val="22"/>
        </w:rPr>
        <w:t xml:space="preserve">t gondosan ellenőrizni kell, különösen </w:t>
      </w:r>
      <w:r w:rsidR="00C600C9" w:rsidRPr="00584005">
        <w:rPr>
          <w:sz w:val="22"/>
          <w:szCs w:val="22"/>
        </w:rPr>
        <w:t xml:space="preserve">olyan betegeknél, akiknek </w:t>
      </w:r>
      <w:r w:rsidRPr="00584005">
        <w:rPr>
          <w:sz w:val="22"/>
          <w:szCs w:val="22"/>
        </w:rPr>
        <w:t>a kórelőzmény</w:t>
      </w:r>
      <w:r w:rsidR="00C600C9" w:rsidRPr="00584005">
        <w:rPr>
          <w:sz w:val="22"/>
          <w:szCs w:val="22"/>
        </w:rPr>
        <w:t>é</w:t>
      </w:r>
      <w:r w:rsidRPr="00584005">
        <w:rPr>
          <w:sz w:val="22"/>
          <w:szCs w:val="22"/>
        </w:rPr>
        <w:t>ben szerhasználati zavar szerep</w:t>
      </w:r>
      <w:r w:rsidR="00C600C9" w:rsidRPr="00584005">
        <w:rPr>
          <w:sz w:val="22"/>
          <w:szCs w:val="22"/>
        </w:rPr>
        <w:t>e</w:t>
      </w:r>
      <w:r w:rsidRPr="00584005">
        <w:rPr>
          <w:sz w:val="22"/>
          <w:szCs w:val="22"/>
        </w:rPr>
        <w:t>l.</w:t>
      </w:r>
    </w:p>
    <w:p w14:paraId="0882E1A3" w14:textId="20C4F94A" w:rsidR="000C79AD" w:rsidRPr="0093448D" w:rsidRDefault="000C79AD">
      <w:pPr>
        <w:pStyle w:val="NormlWeb"/>
        <w:numPr>
          <w:ilvl w:val="0"/>
          <w:numId w:val="32"/>
        </w:numPr>
        <w:spacing w:before="0" w:beforeAutospacing="0" w:after="0" w:afterAutospacing="0"/>
        <w:ind w:left="714" w:hanging="357"/>
        <w:rPr>
          <w:sz w:val="22"/>
          <w:szCs w:val="22"/>
        </w:rPr>
      </w:pPr>
      <w:r w:rsidRPr="0093448D">
        <w:rPr>
          <w:sz w:val="22"/>
          <w:szCs w:val="22"/>
        </w:rPr>
        <w:t xml:space="preserve">A </w:t>
      </w:r>
      <w:proofErr w:type="spellStart"/>
      <w:r w:rsidR="00D363ED" w:rsidRPr="0093448D">
        <w:rPr>
          <w:sz w:val="22"/>
          <w:szCs w:val="22"/>
        </w:rPr>
        <w:t>Nuperal</w:t>
      </w:r>
      <w:proofErr w:type="spellEnd"/>
      <w:r w:rsidR="00D363ED" w:rsidRPr="0093448D">
        <w:rPr>
          <w:sz w:val="22"/>
          <w:szCs w:val="22"/>
        </w:rPr>
        <w:t xml:space="preserve"> </w:t>
      </w:r>
      <w:proofErr w:type="spellStart"/>
      <w:r w:rsidRPr="0093448D">
        <w:rPr>
          <w:rStyle w:val="Kiemels2"/>
          <w:b w:val="0"/>
          <w:bCs w:val="0"/>
          <w:sz w:val="22"/>
          <w:szCs w:val="22"/>
        </w:rPr>
        <w:t>piridoxin-hidrokloridot</w:t>
      </w:r>
      <w:proofErr w:type="spellEnd"/>
      <w:r w:rsidRPr="0093448D">
        <w:rPr>
          <w:sz w:val="22"/>
          <w:szCs w:val="22"/>
        </w:rPr>
        <w:t xml:space="preserve"> tartalmaz, amely a B</w:t>
      </w:r>
      <w:r w:rsidRPr="00AF2215">
        <w:rPr>
          <w:sz w:val="22"/>
          <w:szCs w:val="22"/>
          <w:vertAlign w:val="subscript"/>
        </w:rPr>
        <w:t>6</w:t>
      </w:r>
      <w:r w:rsidRPr="0093448D">
        <w:rPr>
          <w:sz w:val="22"/>
          <w:szCs w:val="22"/>
        </w:rPr>
        <w:t xml:space="preserve">-vitamin </w:t>
      </w:r>
      <w:proofErr w:type="gramStart"/>
      <w:r w:rsidRPr="0093448D">
        <w:rPr>
          <w:sz w:val="22"/>
          <w:szCs w:val="22"/>
        </w:rPr>
        <w:t>analógja</w:t>
      </w:r>
      <w:proofErr w:type="gramEnd"/>
      <w:r w:rsidRPr="0093448D">
        <w:rPr>
          <w:sz w:val="22"/>
          <w:szCs w:val="22"/>
        </w:rPr>
        <w:t>, ezért az étrendből és B</w:t>
      </w:r>
      <w:r w:rsidRPr="00AF2215">
        <w:rPr>
          <w:sz w:val="22"/>
          <w:szCs w:val="22"/>
          <w:vertAlign w:val="subscript"/>
        </w:rPr>
        <w:t>6</w:t>
      </w:r>
      <w:r w:rsidRPr="0093448D">
        <w:rPr>
          <w:sz w:val="22"/>
          <w:szCs w:val="22"/>
        </w:rPr>
        <w:t>-vitamin-</w:t>
      </w:r>
      <w:r w:rsidR="00BD0338">
        <w:rPr>
          <w:sz w:val="22"/>
          <w:szCs w:val="22"/>
        </w:rPr>
        <w:t>készítményekből</w:t>
      </w:r>
      <w:r w:rsidR="00BD0338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 xml:space="preserve">származó további bevitelt is </w:t>
      </w:r>
      <w:r w:rsidR="00BD0338">
        <w:rPr>
          <w:sz w:val="22"/>
          <w:szCs w:val="22"/>
        </w:rPr>
        <w:t>figyelembe</w:t>
      </w:r>
      <w:r w:rsidR="00BD0338" w:rsidRPr="0093448D">
        <w:rPr>
          <w:sz w:val="22"/>
          <w:szCs w:val="22"/>
        </w:rPr>
        <w:t xml:space="preserve"> </w:t>
      </w:r>
      <w:r w:rsidRPr="0093448D">
        <w:rPr>
          <w:sz w:val="22"/>
          <w:szCs w:val="22"/>
        </w:rPr>
        <w:t>kell</w:t>
      </w:r>
      <w:r w:rsidR="00BD0338">
        <w:rPr>
          <w:sz w:val="22"/>
          <w:szCs w:val="22"/>
        </w:rPr>
        <w:t xml:space="preserve"> venni</w:t>
      </w:r>
      <w:r w:rsidRPr="0093448D">
        <w:rPr>
          <w:sz w:val="22"/>
          <w:szCs w:val="22"/>
        </w:rPr>
        <w:t>.</w:t>
      </w:r>
    </w:p>
    <w:p w14:paraId="2001EFF0" w14:textId="77777777" w:rsidR="00CD2C70" w:rsidRPr="0093448D" w:rsidRDefault="00CD2C70">
      <w:pPr>
        <w:tabs>
          <w:tab w:val="clear" w:pos="567"/>
        </w:tabs>
        <w:spacing w:line="240" w:lineRule="auto"/>
        <w:ind w:left="720"/>
        <w:rPr>
          <w:highlight w:val="yellow"/>
          <w:lang w:val="hu-HU"/>
        </w:rPr>
      </w:pPr>
    </w:p>
    <w:p w14:paraId="17164431" w14:textId="5DA8D1CA" w:rsidR="00140CEE" w:rsidRPr="0093448D" w:rsidRDefault="00140CEE">
      <w:pPr>
        <w:spacing w:line="240" w:lineRule="auto"/>
        <w:rPr>
          <w:i/>
          <w:iCs/>
          <w:lang w:val="hu-HU"/>
        </w:rPr>
      </w:pPr>
      <w:r w:rsidRPr="0093448D">
        <w:rPr>
          <w:i/>
          <w:iCs/>
          <w:lang w:val="hu-HU"/>
        </w:rPr>
        <w:t>Interferencia a</w:t>
      </w:r>
      <w:r w:rsidR="00E2403B" w:rsidRPr="0093448D">
        <w:rPr>
          <w:i/>
          <w:iCs/>
          <w:lang w:val="hu-HU"/>
        </w:rPr>
        <w:t xml:space="preserve"> bőrön végzett</w:t>
      </w:r>
      <w:r w:rsidRPr="0093448D">
        <w:rPr>
          <w:i/>
          <w:iCs/>
          <w:lang w:val="hu-HU"/>
        </w:rPr>
        <w:t xml:space="preserve"> allergi</w:t>
      </w:r>
      <w:r w:rsidR="00E2403B" w:rsidRPr="0093448D">
        <w:rPr>
          <w:i/>
          <w:iCs/>
          <w:lang w:val="hu-HU"/>
        </w:rPr>
        <w:t>atesztekkel</w:t>
      </w:r>
    </w:p>
    <w:p w14:paraId="3934E702" w14:textId="70391643" w:rsidR="00140CEE" w:rsidRPr="0093448D" w:rsidRDefault="00140CEE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elnyomhatják a bőr allergén</w:t>
      </w:r>
      <w:r w:rsidR="00E2403B" w:rsidRPr="0093448D">
        <w:rPr>
          <w:lang w:val="hu-HU"/>
        </w:rPr>
        <w:t xml:space="preserve"> </w:t>
      </w:r>
      <w:r w:rsidRPr="0093448D">
        <w:rPr>
          <w:lang w:val="hu-HU"/>
        </w:rPr>
        <w:t>kivonatok</w:t>
      </w:r>
      <w:r w:rsidR="00CD2C70" w:rsidRPr="0093448D">
        <w:rPr>
          <w:lang w:val="hu-HU"/>
        </w:rPr>
        <w:t>kal szembeni hisztaminreakcióját</w:t>
      </w:r>
      <w:r w:rsidRPr="0093448D">
        <w:rPr>
          <w:lang w:val="hu-HU"/>
        </w:rPr>
        <w:t xml:space="preserve">, ezért </w:t>
      </w:r>
      <w:r w:rsidR="00654391" w:rsidRPr="0093448D">
        <w:rPr>
          <w:lang w:val="hu-HU"/>
        </w:rPr>
        <w:t xml:space="preserve">a kezelést </w:t>
      </w:r>
      <w:r w:rsidR="00BD0338">
        <w:rPr>
          <w:lang w:val="hu-HU"/>
        </w:rPr>
        <w:t>néhány nappal</w:t>
      </w:r>
      <w:r w:rsidR="00BD0338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 bőrteszt előtt </w:t>
      </w:r>
      <w:r w:rsidR="00BD0338">
        <w:rPr>
          <w:lang w:val="hu-HU"/>
        </w:rPr>
        <w:t>abba</w:t>
      </w:r>
      <w:r w:rsidR="00BD0338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kell </w:t>
      </w:r>
      <w:r w:rsidR="00BD0338">
        <w:rPr>
          <w:lang w:val="hu-HU"/>
        </w:rPr>
        <w:t>hagyni</w:t>
      </w:r>
      <w:r w:rsidRPr="0093448D">
        <w:rPr>
          <w:lang w:val="hu-HU"/>
        </w:rPr>
        <w:t>.</w:t>
      </w:r>
    </w:p>
    <w:p w14:paraId="3AA50100" w14:textId="77777777" w:rsidR="00BE6579" w:rsidRPr="0093448D" w:rsidRDefault="00BE6579">
      <w:pPr>
        <w:spacing w:line="240" w:lineRule="auto"/>
        <w:rPr>
          <w:highlight w:val="yellow"/>
          <w:lang w:val="hu-HU"/>
        </w:rPr>
      </w:pPr>
    </w:p>
    <w:p w14:paraId="3EEDB703" w14:textId="5C1A96FF" w:rsidR="002E0D10" w:rsidRPr="0093448D" w:rsidRDefault="00CD2C70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Segédanyagok</w:t>
      </w:r>
    </w:p>
    <w:p w14:paraId="5297ACB3" w14:textId="5917F9DB" w:rsidR="00CD2C70" w:rsidRPr="0093448D" w:rsidRDefault="00104EC3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Ez a gyógyszer szacharózt tartalmaz. </w:t>
      </w:r>
      <w:r w:rsidR="007C0B40" w:rsidRPr="007C0B40">
        <w:rPr>
          <w:lang w:val="hu-HU"/>
        </w:rPr>
        <w:t>Ritkán előforduló, örökletes fruktózintoleranciában, glükóz-</w:t>
      </w:r>
      <w:proofErr w:type="spellStart"/>
      <w:r w:rsidR="007C0B40" w:rsidRPr="007C0B40">
        <w:rPr>
          <w:lang w:val="hu-HU"/>
        </w:rPr>
        <w:t>galaktóz</w:t>
      </w:r>
      <w:proofErr w:type="spellEnd"/>
      <w:r w:rsidR="007C0B40" w:rsidRPr="007C0B40">
        <w:rPr>
          <w:lang w:val="hu-HU"/>
        </w:rPr>
        <w:t xml:space="preserve"> </w:t>
      </w:r>
      <w:proofErr w:type="spellStart"/>
      <w:r w:rsidR="007C0B40" w:rsidRPr="007C0B40">
        <w:rPr>
          <w:lang w:val="hu-HU"/>
        </w:rPr>
        <w:t>malabszorpcióban</w:t>
      </w:r>
      <w:proofErr w:type="spellEnd"/>
      <w:r w:rsidR="007C0B40" w:rsidRPr="007C0B40">
        <w:rPr>
          <w:lang w:val="hu-HU"/>
        </w:rPr>
        <w:t xml:space="preserve"> vagy </w:t>
      </w:r>
      <w:proofErr w:type="spellStart"/>
      <w:r w:rsidR="007C0B40" w:rsidRPr="007C0B40">
        <w:rPr>
          <w:lang w:val="hu-HU"/>
        </w:rPr>
        <w:t>szacharáz-izomaltáz</w:t>
      </w:r>
      <w:proofErr w:type="spellEnd"/>
      <w:r w:rsidR="007C0B40" w:rsidRPr="007C0B40">
        <w:rPr>
          <w:lang w:val="hu-HU"/>
        </w:rPr>
        <w:t xml:space="preserve"> hiányban a készítmény nem szedhető.</w:t>
      </w:r>
    </w:p>
    <w:p w14:paraId="6DA3C4BD" w14:textId="77777777" w:rsidR="00CD2C70" w:rsidRPr="0093448D" w:rsidRDefault="00CD2C70">
      <w:pPr>
        <w:spacing w:line="240" w:lineRule="auto"/>
        <w:rPr>
          <w:highlight w:val="yellow"/>
          <w:lang w:val="hu-HU"/>
        </w:rPr>
      </w:pPr>
    </w:p>
    <w:p w14:paraId="1BA4F631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4.5</w:t>
      </w:r>
      <w:r w:rsidRPr="0093448D">
        <w:rPr>
          <w:b/>
          <w:bCs/>
          <w:lang w:val="hu-HU"/>
        </w:rPr>
        <w:tab/>
        <w:t>Gyógyszerkölcsönhatások és egyéb interakciók</w:t>
      </w:r>
    </w:p>
    <w:p w14:paraId="22856C0D" w14:textId="77777777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7BE3D956" w14:textId="30D0AE50" w:rsidR="00205B7F" w:rsidRPr="0093448D" w:rsidRDefault="00205B7F">
      <w:pPr>
        <w:spacing w:line="240" w:lineRule="auto"/>
      </w:pPr>
      <w:r w:rsidRPr="0093448D">
        <w:rPr>
          <w:lang w:val="hu-HU"/>
        </w:rPr>
        <w:t xml:space="preserve">Nem végeztek interakciós vizsgálatokat a </w:t>
      </w:r>
      <w:proofErr w:type="spellStart"/>
      <w:r w:rsidR="00D363ED" w:rsidRPr="0093448D">
        <w:t>Nuperal</w:t>
      </w:r>
      <w:r w:rsidR="00BD0338">
        <w:t>-</w:t>
      </w:r>
      <w:r w:rsidRPr="0093448D">
        <w:t>l</w:t>
      </w:r>
      <w:r w:rsidR="00BD0338">
        <w:t>al</w:t>
      </w:r>
      <w:proofErr w:type="spellEnd"/>
      <w:r w:rsidRPr="0093448D">
        <w:t>.</w:t>
      </w:r>
    </w:p>
    <w:p w14:paraId="30519394" w14:textId="77777777" w:rsidR="00205B7F" w:rsidRPr="0093448D" w:rsidRDefault="00205B7F">
      <w:pPr>
        <w:spacing w:line="240" w:lineRule="auto"/>
      </w:pPr>
    </w:p>
    <w:p w14:paraId="4E73EE93" w14:textId="449758BA" w:rsidR="00EA1846" w:rsidRPr="0093448D" w:rsidRDefault="00810EF3" w:rsidP="00AF2215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Ismert kölcsönhatások az etanolamin osztályba tartozó </w:t>
      </w:r>
      <w:proofErr w:type="spellStart"/>
      <w:r w:rsidRPr="0093448D">
        <w:rPr>
          <w:u w:val="single"/>
          <w:lang w:val="hu-HU"/>
        </w:rPr>
        <w:t>antihisztaminokkal</w:t>
      </w:r>
      <w:proofErr w:type="spellEnd"/>
      <w:r w:rsidRPr="0093448D">
        <w:rPr>
          <w:u w:val="single"/>
          <w:lang w:val="hu-HU"/>
        </w:rPr>
        <w:t>:</w:t>
      </w:r>
    </w:p>
    <w:p w14:paraId="5E4F35D7" w14:textId="30B18F65" w:rsidR="00205B7F" w:rsidRPr="0093448D" w:rsidRDefault="00AB7E29" w:rsidP="0093448D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AF2215">
        <w:rPr>
          <w:lang w:val="hu-HU"/>
        </w:rPr>
        <w:t>a</w:t>
      </w:r>
      <w:r w:rsidR="00223012" w:rsidRPr="00AB7E29">
        <w:rPr>
          <w:lang w:val="hu-HU"/>
        </w:rPr>
        <w:t>ntikolinerg</w:t>
      </w:r>
      <w:proofErr w:type="spellEnd"/>
      <w:r w:rsidR="00223012" w:rsidRPr="00AB7E29">
        <w:rPr>
          <w:lang w:val="hu-HU"/>
        </w:rPr>
        <w:t xml:space="preserve"> szerek (tricikl</w:t>
      </w:r>
      <w:r w:rsidR="00C76F38" w:rsidRPr="00AB7E29">
        <w:rPr>
          <w:lang w:val="hu-HU"/>
        </w:rPr>
        <w:t>usos</w:t>
      </w:r>
      <w:r w:rsidR="00223012" w:rsidRPr="00AB7E29">
        <w:rPr>
          <w:lang w:val="hu-HU"/>
        </w:rPr>
        <w:t xml:space="preserve"> antidepresszánsok, MAOI</w:t>
      </w:r>
      <w:r w:rsidR="00C76F38" w:rsidRPr="00AB7E29">
        <w:rPr>
          <w:lang w:val="hu-HU"/>
        </w:rPr>
        <w:t>-k</w:t>
      </w:r>
      <w:r w:rsidR="00223012" w:rsidRPr="00AB7E29">
        <w:rPr>
          <w:lang w:val="hu-HU"/>
        </w:rPr>
        <w:t xml:space="preserve">, </w:t>
      </w:r>
      <w:proofErr w:type="spellStart"/>
      <w:r w:rsidR="00223012" w:rsidRPr="00AB7E29">
        <w:rPr>
          <w:lang w:val="hu-HU"/>
        </w:rPr>
        <w:t>neuroleptikumok</w:t>
      </w:r>
      <w:proofErr w:type="spellEnd"/>
      <w:r w:rsidR="00223012" w:rsidRPr="00AB7E29">
        <w:rPr>
          <w:lang w:val="hu-HU"/>
        </w:rPr>
        <w:t>): fokozhatják a</w:t>
      </w:r>
      <w:r w:rsidR="00223012" w:rsidRPr="0093448D">
        <w:rPr>
          <w:lang w:val="hu-HU"/>
        </w:rPr>
        <w:t xml:space="preserve"> toxicitást </w:t>
      </w:r>
      <w:r>
        <w:rPr>
          <w:lang w:val="hu-HU"/>
        </w:rPr>
        <w:t xml:space="preserve">az additív </w:t>
      </w:r>
      <w:proofErr w:type="spellStart"/>
      <w:r w:rsidR="00223012" w:rsidRPr="0093448D">
        <w:rPr>
          <w:lang w:val="hu-HU"/>
        </w:rPr>
        <w:t>antikolinerg</w:t>
      </w:r>
      <w:proofErr w:type="spellEnd"/>
      <w:r w:rsidR="00223012" w:rsidRPr="0093448D">
        <w:rPr>
          <w:lang w:val="hu-HU"/>
        </w:rPr>
        <w:t xml:space="preserve"> hatásuk</w:t>
      </w:r>
      <w:r>
        <w:rPr>
          <w:lang w:val="hu-HU"/>
        </w:rPr>
        <w:t>on keresztül;</w:t>
      </w:r>
    </w:p>
    <w:p w14:paraId="4C4D4A4B" w14:textId="1F202109" w:rsidR="00A06667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n</w:t>
      </w:r>
      <w:r w:rsidR="005F424C" w:rsidRPr="0093448D">
        <w:rPr>
          <w:lang w:val="hu-HU"/>
        </w:rPr>
        <w:t xml:space="preserve">yugtatók (barbiturátok, </w:t>
      </w:r>
      <w:proofErr w:type="spellStart"/>
      <w:r w:rsidR="005F424C" w:rsidRPr="0093448D">
        <w:rPr>
          <w:lang w:val="hu-HU"/>
        </w:rPr>
        <w:t>benzodiazepinek</w:t>
      </w:r>
      <w:proofErr w:type="spellEnd"/>
      <w:r w:rsidR="005F424C" w:rsidRPr="0093448D">
        <w:rPr>
          <w:lang w:val="hu-HU"/>
        </w:rPr>
        <w:t xml:space="preserve">, </w:t>
      </w:r>
      <w:proofErr w:type="spellStart"/>
      <w:r w:rsidR="005F424C" w:rsidRPr="0093448D">
        <w:rPr>
          <w:lang w:val="hu-HU"/>
        </w:rPr>
        <w:t>antipszichotikus</w:t>
      </w:r>
      <w:proofErr w:type="spellEnd"/>
      <w:r w:rsidR="005F424C" w:rsidRPr="0093448D">
        <w:rPr>
          <w:lang w:val="hu-HU"/>
        </w:rPr>
        <w:t xml:space="preserve"> szerek, </w:t>
      </w:r>
      <w:proofErr w:type="spellStart"/>
      <w:r w:rsidR="005F424C" w:rsidRPr="0093448D">
        <w:rPr>
          <w:lang w:val="hu-HU"/>
        </w:rPr>
        <w:t>opioid</w:t>
      </w:r>
      <w:proofErr w:type="spellEnd"/>
      <w:r w:rsidR="005F424C" w:rsidRPr="0093448D">
        <w:rPr>
          <w:lang w:val="hu-HU"/>
        </w:rPr>
        <w:t xml:space="preserve"> fájdalomcsillapítók): fokozhatják a hipnotikus hatást</w:t>
      </w:r>
      <w:r>
        <w:rPr>
          <w:lang w:val="hu-HU"/>
        </w:rPr>
        <w:t>;</w:t>
      </w:r>
    </w:p>
    <w:p w14:paraId="3C5EC410" w14:textId="2B40328D" w:rsidR="005F424C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5F424C" w:rsidRPr="0093448D">
        <w:rPr>
          <w:lang w:val="hu-HU"/>
        </w:rPr>
        <w:t xml:space="preserve"> központi idegrendszer</w:t>
      </w:r>
      <w:r w:rsidR="00AC09BB" w:rsidRPr="0093448D">
        <w:rPr>
          <w:lang w:val="hu-HU"/>
        </w:rPr>
        <w:t xml:space="preserve">re </w:t>
      </w:r>
      <w:r w:rsidR="00872372">
        <w:rPr>
          <w:lang w:val="hu-HU"/>
        </w:rPr>
        <w:t>ható</w:t>
      </w:r>
      <w:r w:rsidR="00205B7F" w:rsidRPr="0093448D">
        <w:rPr>
          <w:lang w:val="hu-HU"/>
        </w:rPr>
        <w:t xml:space="preserve"> </w:t>
      </w:r>
      <w:r w:rsidR="005F424C" w:rsidRPr="0093448D">
        <w:rPr>
          <w:lang w:val="hu-HU"/>
        </w:rPr>
        <w:t>vérnyomáscsökkentők (különösen az alfa</w:t>
      </w:r>
      <w:r w:rsidR="00AC09BB" w:rsidRPr="0093448D">
        <w:rPr>
          <w:lang w:val="hu-HU"/>
        </w:rPr>
        <w:t>-</w:t>
      </w:r>
      <w:proofErr w:type="spellStart"/>
      <w:r w:rsidR="005F424C" w:rsidRPr="0093448D">
        <w:rPr>
          <w:lang w:val="hu-HU"/>
        </w:rPr>
        <w:t>metildopa</w:t>
      </w:r>
      <w:proofErr w:type="spellEnd"/>
      <w:r w:rsidR="005F424C" w:rsidRPr="0093448D">
        <w:rPr>
          <w:lang w:val="hu-HU"/>
        </w:rPr>
        <w:t>)</w:t>
      </w:r>
      <w:r w:rsidR="00205B7F" w:rsidRPr="0093448D">
        <w:rPr>
          <w:lang w:val="hu-HU"/>
        </w:rPr>
        <w:t xml:space="preserve"> </w:t>
      </w:r>
      <w:proofErr w:type="spellStart"/>
      <w:r w:rsidR="005F424C" w:rsidRPr="0093448D">
        <w:rPr>
          <w:lang w:val="hu-HU"/>
        </w:rPr>
        <w:t>antihisztaminokkal</w:t>
      </w:r>
      <w:proofErr w:type="spellEnd"/>
      <w:r w:rsidR="005F424C" w:rsidRPr="0093448D">
        <w:rPr>
          <w:lang w:val="hu-HU"/>
        </w:rPr>
        <w:t xml:space="preserve"> együtt adva fokozhatják a </w:t>
      </w:r>
      <w:proofErr w:type="spellStart"/>
      <w:r w:rsidR="00AC09BB" w:rsidRPr="0093448D">
        <w:rPr>
          <w:lang w:val="hu-HU"/>
        </w:rPr>
        <w:t>szedatív</w:t>
      </w:r>
      <w:proofErr w:type="spellEnd"/>
      <w:r w:rsidR="00AC09BB" w:rsidRPr="0093448D">
        <w:rPr>
          <w:lang w:val="hu-HU"/>
        </w:rPr>
        <w:t xml:space="preserve"> </w:t>
      </w:r>
      <w:r w:rsidR="005F424C" w:rsidRPr="0093448D">
        <w:rPr>
          <w:lang w:val="hu-HU"/>
        </w:rPr>
        <w:t>hatást</w:t>
      </w:r>
      <w:r>
        <w:rPr>
          <w:lang w:val="hu-HU"/>
        </w:rPr>
        <w:t>;</w:t>
      </w:r>
    </w:p>
    <w:p w14:paraId="77C2D90B" w14:textId="29C12B13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44168B" w:rsidRPr="0093448D">
        <w:rPr>
          <w:lang w:val="hu-HU"/>
        </w:rPr>
        <w:t xml:space="preserve">lkohol: </w:t>
      </w:r>
      <w:r>
        <w:rPr>
          <w:lang w:val="hu-HU"/>
        </w:rPr>
        <w:t>e</w:t>
      </w:r>
      <w:r w:rsidR="0044168B" w:rsidRPr="0093448D">
        <w:rPr>
          <w:lang w:val="hu-HU"/>
        </w:rPr>
        <w:t xml:space="preserve">gyes vizsgálatokban fokozott toxicitásról számoltak be, megváltozott intellektuális és </w:t>
      </w:r>
      <w:proofErr w:type="spellStart"/>
      <w:r w:rsidR="0044168B" w:rsidRPr="0093448D">
        <w:rPr>
          <w:lang w:val="hu-HU"/>
        </w:rPr>
        <w:t>pszichomotoros</w:t>
      </w:r>
      <w:proofErr w:type="spellEnd"/>
      <w:r w:rsidR="0044168B" w:rsidRPr="0093448D">
        <w:rPr>
          <w:lang w:val="hu-HU"/>
        </w:rPr>
        <w:t xml:space="preserve"> kapacitással. A mechanizmust nem állapították meg.</w:t>
      </w:r>
    </w:p>
    <w:p w14:paraId="4D64E008" w14:textId="39BC30DC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44168B" w:rsidRPr="0093448D">
        <w:rPr>
          <w:lang w:val="hu-HU"/>
        </w:rPr>
        <w:t xml:space="preserve"> nátrium-</w:t>
      </w:r>
      <w:proofErr w:type="spellStart"/>
      <w:r w:rsidR="0044168B" w:rsidRPr="0093448D">
        <w:rPr>
          <w:lang w:val="hu-HU"/>
        </w:rPr>
        <w:t>oxibát</w:t>
      </w:r>
      <w:proofErr w:type="spellEnd"/>
      <w:r w:rsidR="0044168B" w:rsidRPr="0093448D">
        <w:rPr>
          <w:lang w:val="hu-HU"/>
        </w:rPr>
        <w:t xml:space="preserve"> kombinációja </w:t>
      </w:r>
      <w:proofErr w:type="spellStart"/>
      <w:r w:rsidR="0044168B" w:rsidRPr="0093448D">
        <w:rPr>
          <w:lang w:val="hu-HU"/>
        </w:rPr>
        <w:t>doxilaminnal</w:t>
      </w:r>
      <w:proofErr w:type="spellEnd"/>
      <w:r w:rsidR="0044168B" w:rsidRPr="0093448D">
        <w:rPr>
          <w:lang w:val="hu-HU"/>
        </w:rPr>
        <w:t xml:space="preserve"> nem </w:t>
      </w:r>
      <w:r w:rsidR="00195ACC" w:rsidRPr="0093448D">
        <w:rPr>
          <w:lang w:val="hu-HU"/>
        </w:rPr>
        <w:t xml:space="preserve">ajánlott </w:t>
      </w:r>
      <w:r>
        <w:rPr>
          <w:lang w:val="hu-HU"/>
        </w:rPr>
        <w:t xml:space="preserve">a </w:t>
      </w:r>
      <w:r w:rsidR="004C22D5" w:rsidRPr="0093448D">
        <w:rPr>
          <w:lang w:val="hu-HU"/>
        </w:rPr>
        <w:t>jelentős</w:t>
      </w:r>
      <w:r w:rsidR="0044168B" w:rsidRPr="0093448D">
        <w:rPr>
          <w:lang w:val="hu-HU"/>
        </w:rPr>
        <w:t xml:space="preserve"> központi</w:t>
      </w:r>
      <w:r w:rsidR="00B97E6D" w:rsidRPr="0093448D">
        <w:rPr>
          <w:lang w:val="hu-HU"/>
        </w:rPr>
        <w:t xml:space="preserve"> idegrendszeri</w:t>
      </w:r>
      <w:r w:rsidR="0044168B" w:rsidRPr="0093448D">
        <w:rPr>
          <w:lang w:val="hu-HU"/>
        </w:rPr>
        <w:t xml:space="preserve"> depresszív hatása miatt</w:t>
      </w:r>
      <w:r>
        <w:rPr>
          <w:lang w:val="hu-HU"/>
        </w:rPr>
        <w:t>;</w:t>
      </w:r>
    </w:p>
    <w:p w14:paraId="2395D1F1" w14:textId="5B84A3B8" w:rsidR="0044168B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o</w:t>
      </w:r>
      <w:r w:rsidR="0044168B" w:rsidRPr="0093448D">
        <w:rPr>
          <w:lang w:val="hu-HU"/>
        </w:rPr>
        <w:t>totoxikus</w:t>
      </w:r>
      <w:proofErr w:type="spellEnd"/>
      <w:r w:rsidR="0044168B" w:rsidRPr="0093448D">
        <w:rPr>
          <w:lang w:val="hu-HU"/>
        </w:rPr>
        <w:t xml:space="preserve"> gyógyszerek: </w:t>
      </w:r>
      <w:r>
        <w:rPr>
          <w:lang w:val="hu-HU"/>
        </w:rPr>
        <w:t>a</w:t>
      </w:r>
      <w:r w:rsidR="0044168B" w:rsidRPr="0093448D">
        <w:rPr>
          <w:lang w:val="hu-HU"/>
        </w:rPr>
        <w:t xml:space="preserve">z </w:t>
      </w:r>
      <w:r w:rsidR="0044168B" w:rsidRPr="007C0B40">
        <w:rPr>
          <w:lang w:val="hu-HU"/>
        </w:rPr>
        <w:t>etanolamin osztályba</w:t>
      </w:r>
      <w:r w:rsidR="0044168B" w:rsidRPr="0093448D">
        <w:rPr>
          <w:lang w:val="hu-HU"/>
        </w:rPr>
        <w:t xml:space="preserve"> tartozó </w:t>
      </w:r>
      <w:proofErr w:type="spellStart"/>
      <w:r w:rsidR="00B97E6D" w:rsidRPr="0093448D">
        <w:rPr>
          <w:lang w:val="hu-HU"/>
        </w:rPr>
        <w:t>szedatív</w:t>
      </w:r>
      <w:proofErr w:type="spellEnd"/>
      <w:r w:rsidR="00B97E6D" w:rsidRPr="0093448D">
        <w:rPr>
          <w:lang w:val="hu-HU"/>
        </w:rPr>
        <w:t xml:space="preserve"> </w:t>
      </w:r>
      <w:proofErr w:type="spellStart"/>
      <w:r w:rsidR="0044168B" w:rsidRPr="0093448D">
        <w:rPr>
          <w:lang w:val="hu-HU"/>
        </w:rPr>
        <w:t>antihisztaminok</w:t>
      </w:r>
      <w:proofErr w:type="spellEnd"/>
      <w:r w:rsidR="0044168B" w:rsidRPr="0093448D">
        <w:rPr>
          <w:lang w:val="hu-HU"/>
        </w:rPr>
        <w:t xml:space="preserve">, </w:t>
      </w:r>
      <w:r w:rsidR="00205B7F" w:rsidRPr="0093448D">
        <w:rPr>
          <w:lang w:val="hu-HU"/>
        </w:rPr>
        <w:t>így</w:t>
      </w:r>
      <w:r w:rsidR="00B97E6D" w:rsidRPr="0093448D">
        <w:rPr>
          <w:lang w:val="hu-HU"/>
        </w:rPr>
        <w:t xml:space="preserve"> </w:t>
      </w:r>
      <w:r w:rsidR="0044168B" w:rsidRPr="0093448D">
        <w:rPr>
          <w:lang w:val="hu-HU"/>
        </w:rPr>
        <w:t xml:space="preserve">a </w:t>
      </w:r>
      <w:proofErr w:type="spellStart"/>
      <w:r w:rsidR="0044168B" w:rsidRPr="0093448D">
        <w:rPr>
          <w:lang w:val="hu-HU"/>
        </w:rPr>
        <w:t>doxilamin</w:t>
      </w:r>
      <w:proofErr w:type="spellEnd"/>
      <w:r w:rsidR="00205B7F" w:rsidRPr="0093448D">
        <w:rPr>
          <w:lang w:val="hu-HU"/>
        </w:rPr>
        <w:t xml:space="preserve"> is</w:t>
      </w:r>
      <w:r w:rsidR="0044168B" w:rsidRPr="0093448D">
        <w:rPr>
          <w:lang w:val="hu-HU"/>
        </w:rPr>
        <w:t xml:space="preserve">, elfedhetik az </w:t>
      </w:r>
      <w:proofErr w:type="spellStart"/>
      <w:r w:rsidR="0044168B" w:rsidRPr="0093448D">
        <w:rPr>
          <w:lang w:val="hu-HU"/>
        </w:rPr>
        <w:t>ototoxikus</w:t>
      </w:r>
      <w:proofErr w:type="spellEnd"/>
      <w:r w:rsidR="0044168B" w:rsidRPr="0093448D">
        <w:rPr>
          <w:lang w:val="hu-HU"/>
        </w:rPr>
        <w:t xml:space="preserve"> gyógyszerek, például az </w:t>
      </w:r>
      <w:proofErr w:type="spellStart"/>
      <w:r w:rsidR="0044168B" w:rsidRPr="0093448D">
        <w:rPr>
          <w:lang w:val="hu-HU"/>
        </w:rPr>
        <w:t>aminoglikozid</w:t>
      </w:r>
      <w:proofErr w:type="spellEnd"/>
      <w:r w:rsidR="00B97E6D" w:rsidRPr="0093448D">
        <w:rPr>
          <w:lang w:val="hu-HU"/>
        </w:rPr>
        <w:t xml:space="preserve"> antibiotikumok</w:t>
      </w:r>
      <w:r w:rsidR="0044168B" w:rsidRPr="0093448D">
        <w:rPr>
          <w:lang w:val="hu-HU"/>
        </w:rPr>
        <w:t xml:space="preserve"> által okozott károsodás figyelmeztető jeleit</w:t>
      </w:r>
      <w:r>
        <w:rPr>
          <w:lang w:val="hu-HU"/>
        </w:rPr>
        <w:t>;</w:t>
      </w:r>
    </w:p>
    <w:p w14:paraId="29A24057" w14:textId="753DBA46" w:rsidR="00581DDE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proofErr w:type="spellStart"/>
      <w:r>
        <w:rPr>
          <w:lang w:val="hu-HU"/>
        </w:rPr>
        <w:t>f</w:t>
      </w:r>
      <w:r w:rsidR="00205B7F" w:rsidRPr="0093448D">
        <w:rPr>
          <w:lang w:val="hu-HU"/>
        </w:rPr>
        <w:t>otoszenzibilizáló</w:t>
      </w:r>
      <w:proofErr w:type="spellEnd"/>
      <w:r w:rsidR="00581DDE" w:rsidRPr="0093448D">
        <w:rPr>
          <w:lang w:val="hu-HU"/>
        </w:rPr>
        <w:t xml:space="preserve"> gyógyszerek: </w:t>
      </w:r>
      <w:r>
        <w:rPr>
          <w:lang w:val="hu-HU"/>
        </w:rPr>
        <w:t>a</w:t>
      </w:r>
      <w:r w:rsidR="00581DDE" w:rsidRPr="0093448D">
        <w:rPr>
          <w:lang w:val="hu-HU"/>
        </w:rPr>
        <w:t xml:space="preserve">z </w:t>
      </w:r>
      <w:proofErr w:type="spellStart"/>
      <w:r w:rsidR="00581DDE" w:rsidRPr="0093448D">
        <w:rPr>
          <w:lang w:val="hu-HU"/>
        </w:rPr>
        <w:t>antihisztaminok</w:t>
      </w:r>
      <w:proofErr w:type="spellEnd"/>
      <w:r w:rsidR="00581DDE" w:rsidRPr="0093448D">
        <w:rPr>
          <w:lang w:val="hu-HU"/>
        </w:rPr>
        <w:t xml:space="preserve"> más fényérzékenyítő gyógyszerekkel, </w:t>
      </w:r>
      <w:r w:rsidR="00BC5C3C" w:rsidRPr="0093448D">
        <w:rPr>
          <w:lang w:val="hu-HU"/>
        </w:rPr>
        <w:t xml:space="preserve">többek között </w:t>
      </w:r>
      <w:proofErr w:type="spellStart"/>
      <w:r w:rsidR="00581DDE" w:rsidRPr="0093448D">
        <w:rPr>
          <w:lang w:val="hu-HU"/>
        </w:rPr>
        <w:t>amiodaronnal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kinidinnel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imipraminnal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doxepinnel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amitriptilinnel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lastRenderedPageBreak/>
        <w:t>grizeofulvinn</w:t>
      </w:r>
      <w:r w:rsidR="00980BBE" w:rsidRPr="0093448D">
        <w:rPr>
          <w:lang w:val="hu-HU"/>
        </w:rPr>
        <w:t>a</w:t>
      </w:r>
      <w:r w:rsidR="00581DDE" w:rsidRPr="0093448D">
        <w:rPr>
          <w:lang w:val="hu-HU"/>
        </w:rPr>
        <w:t>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klórfeniraminnal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piroxikámmal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furoszemiddel</w:t>
      </w:r>
      <w:proofErr w:type="spellEnd"/>
      <w:r w:rsidR="00581DDE" w:rsidRPr="0093448D">
        <w:rPr>
          <w:lang w:val="hu-HU"/>
        </w:rPr>
        <w:t xml:space="preserve">, </w:t>
      </w:r>
      <w:proofErr w:type="spellStart"/>
      <w:r w:rsidR="00581DDE" w:rsidRPr="0093448D">
        <w:rPr>
          <w:lang w:val="hu-HU"/>
        </w:rPr>
        <w:t>kaptoprilla</w:t>
      </w:r>
      <w:r w:rsidR="00980BBE" w:rsidRPr="0093448D">
        <w:rPr>
          <w:lang w:val="hu-HU"/>
        </w:rPr>
        <w:t>l</w:t>
      </w:r>
      <w:proofErr w:type="spellEnd"/>
      <w:r>
        <w:rPr>
          <w:lang w:val="hu-HU"/>
        </w:rPr>
        <w:t>,</w:t>
      </w:r>
      <w:r w:rsidR="00581DDE" w:rsidRPr="0093448D">
        <w:rPr>
          <w:lang w:val="hu-HU"/>
        </w:rPr>
        <w:t xml:space="preserve"> való egyidejű alkalmazása additív fényérzékenyítő hatást okozhat</w:t>
      </w:r>
      <w:r>
        <w:rPr>
          <w:lang w:val="hu-HU"/>
        </w:rPr>
        <w:t>;</w:t>
      </w:r>
    </w:p>
    <w:p w14:paraId="15C98F2A" w14:textId="5594D7BE" w:rsidR="009D7974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m</w:t>
      </w:r>
      <w:r w:rsidR="00147713" w:rsidRPr="0093448D">
        <w:rPr>
          <w:lang w:val="hu-HU"/>
        </w:rPr>
        <w:t xml:space="preserve">ivel </w:t>
      </w:r>
      <w:r>
        <w:rPr>
          <w:lang w:val="hu-HU"/>
        </w:rPr>
        <w:t>néhány</w:t>
      </w:r>
      <w:r w:rsidRPr="0093448D">
        <w:rPr>
          <w:lang w:val="hu-HU"/>
        </w:rPr>
        <w:t xml:space="preserve"> </w:t>
      </w:r>
      <w:proofErr w:type="spellStart"/>
      <w:r w:rsidR="00147713" w:rsidRPr="0093448D">
        <w:rPr>
          <w:lang w:val="hu-HU"/>
        </w:rPr>
        <w:t>antihisztamin</w:t>
      </w:r>
      <w:proofErr w:type="spellEnd"/>
      <w:r w:rsidR="00147713" w:rsidRPr="0093448D">
        <w:rPr>
          <w:lang w:val="hu-HU"/>
        </w:rPr>
        <w:t xml:space="preserve"> meghosszabbíthatja a QT-intervallumot, bár ezt a hatást </w:t>
      </w:r>
      <w:r>
        <w:rPr>
          <w:lang w:val="hu-HU"/>
        </w:rPr>
        <w:t xml:space="preserve">a </w:t>
      </w:r>
      <w:proofErr w:type="spellStart"/>
      <w:r w:rsidR="00147713" w:rsidRPr="0093448D">
        <w:rPr>
          <w:lang w:val="hu-HU"/>
        </w:rPr>
        <w:t>doxilaminnál</w:t>
      </w:r>
      <w:proofErr w:type="spellEnd"/>
      <w:r w:rsidR="00147713" w:rsidRPr="0093448D">
        <w:rPr>
          <w:lang w:val="hu-HU"/>
        </w:rPr>
        <w:t xml:space="preserve"> </w:t>
      </w:r>
      <w:r>
        <w:rPr>
          <w:lang w:val="hu-HU"/>
        </w:rPr>
        <w:t xml:space="preserve">még </w:t>
      </w:r>
      <w:r w:rsidR="00147713" w:rsidRPr="0093448D">
        <w:rPr>
          <w:lang w:val="hu-HU"/>
        </w:rPr>
        <w:t>nem figyelték meg, kerülni kell a</w:t>
      </w:r>
      <w:r w:rsidR="00B97E6D" w:rsidRPr="0093448D">
        <w:rPr>
          <w:lang w:val="hu-HU"/>
        </w:rPr>
        <w:t xml:space="preserve"> QT-</w:t>
      </w:r>
      <w:r w:rsidR="00147713" w:rsidRPr="0093448D">
        <w:rPr>
          <w:lang w:val="hu-HU"/>
        </w:rPr>
        <w:t xml:space="preserve">intervallumot meghosszabbító gyógyszerek egyidejű alkalmazását (például </w:t>
      </w:r>
      <w:proofErr w:type="spellStart"/>
      <w:r w:rsidR="00147713" w:rsidRPr="0093448D">
        <w:rPr>
          <w:lang w:val="hu-HU"/>
        </w:rPr>
        <w:t>antiar</w:t>
      </w:r>
      <w:r w:rsidR="00205B7F" w:rsidRPr="0093448D">
        <w:rPr>
          <w:lang w:val="hu-HU"/>
        </w:rPr>
        <w:t>rhymiás</w:t>
      </w:r>
      <w:proofErr w:type="spellEnd"/>
      <w:r w:rsidR="00147713" w:rsidRPr="0093448D">
        <w:rPr>
          <w:lang w:val="hu-HU"/>
        </w:rPr>
        <w:t xml:space="preserve"> szerek, bizonyos antibiotikumok, bizonyos malária elleni gyógyszerek, bizonyos </w:t>
      </w:r>
      <w:proofErr w:type="spellStart"/>
      <w:r w:rsidR="00147713" w:rsidRPr="0093448D">
        <w:rPr>
          <w:lang w:val="hu-HU"/>
        </w:rPr>
        <w:t>antihisztamin</w:t>
      </w:r>
      <w:r w:rsidR="00A17BFC" w:rsidRPr="0093448D">
        <w:rPr>
          <w:lang w:val="hu-HU"/>
        </w:rPr>
        <w:t>o</w:t>
      </w:r>
      <w:r w:rsidR="00147713" w:rsidRPr="0093448D">
        <w:rPr>
          <w:lang w:val="hu-HU"/>
        </w:rPr>
        <w:t>k</w:t>
      </w:r>
      <w:proofErr w:type="spellEnd"/>
      <w:r w:rsidR="00147713" w:rsidRPr="0093448D">
        <w:rPr>
          <w:lang w:val="hu-HU"/>
        </w:rPr>
        <w:t xml:space="preserve">, bizonyos </w:t>
      </w:r>
      <w:proofErr w:type="spellStart"/>
      <w:r w:rsidR="00B97E6D" w:rsidRPr="0093448D">
        <w:rPr>
          <w:lang w:val="hu-HU"/>
        </w:rPr>
        <w:t>lipidszintcsökkentő</w:t>
      </w:r>
      <w:proofErr w:type="spellEnd"/>
      <w:r w:rsidR="00B97E6D" w:rsidRPr="0093448D">
        <w:rPr>
          <w:lang w:val="hu-HU"/>
        </w:rPr>
        <w:t xml:space="preserve"> </w:t>
      </w:r>
      <w:r w:rsidR="00147713" w:rsidRPr="0093448D">
        <w:rPr>
          <w:lang w:val="hu-HU"/>
        </w:rPr>
        <w:t xml:space="preserve">szerek vagy bizonyos </w:t>
      </w:r>
      <w:proofErr w:type="spellStart"/>
      <w:r w:rsidR="00147713" w:rsidRPr="0093448D">
        <w:rPr>
          <w:lang w:val="hu-HU"/>
        </w:rPr>
        <w:t>neuroleptiku</w:t>
      </w:r>
      <w:r>
        <w:rPr>
          <w:lang w:val="hu-HU"/>
        </w:rPr>
        <w:t>mok</w:t>
      </w:r>
      <w:proofErr w:type="spellEnd"/>
      <w:r w:rsidR="00147713" w:rsidRPr="0093448D">
        <w:rPr>
          <w:lang w:val="hu-HU"/>
        </w:rPr>
        <w:t>)</w:t>
      </w:r>
      <w:r>
        <w:rPr>
          <w:lang w:val="hu-HU"/>
        </w:rPr>
        <w:t>;</w:t>
      </w:r>
    </w:p>
    <w:p w14:paraId="521BF66D" w14:textId="543F44DB" w:rsidR="009D7974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9D7974" w:rsidRPr="0093448D">
        <w:rPr>
          <w:lang w:val="hu-HU"/>
        </w:rPr>
        <w:t xml:space="preserve">erülni kell a </w:t>
      </w:r>
      <w:proofErr w:type="spellStart"/>
      <w:r w:rsidR="009D7974" w:rsidRPr="0093448D">
        <w:rPr>
          <w:lang w:val="hu-HU"/>
        </w:rPr>
        <w:t>citokróm</w:t>
      </w:r>
      <w:proofErr w:type="spellEnd"/>
      <w:r w:rsidR="009D7974" w:rsidRPr="0093448D">
        <w:rPr>
          <w:lang w:val="hu-HU"/>
        </w:rPr>
        <w:t xml:space="preserve"> P-450</w:t>
      </w:r>
      <w:r>
        <w:rPr>
          <w:lang w:val="hu-HU"/>
        </w:rPr>
        <w:t>-</w:t>
      </w:r>
      <w:r w:rsidR="009D7974" w:rsidRPr="0093448D">
        <w:rPr>
          <w:lang w:val="hu-HU"/>
        </w:rPr>
        <w:t xml:space="preserve">inhibitorokkal (pl. </w:t>
      </w:r>
      <w:proofErr w:type="spellStart"/>
      <w:r w:rsidR="009D7974" w:rsidRPr="0093448D">
        <w:rPr>
          <w:lang w:val="hu-HU"/>
        </w:rPr>
        <w:t>azol</w:t>
      </w:r>
      <w:proofErr w:type="spellEnd"/>
      <w:r w:rsidR="009D7974" w:rsidRPr="0093448D">
        <w:rPr>
          <w:lang w:val="hu-HU"/>
        </w:rPr>
        <w:t xml:space="preserve">-származékokkal vagy </w:t>
      </w:r>
      <w:proofErr w:type="spellStart"/>
      <w:r w:rsidR="009D7974" w:rsidRPr="0093448D">
        <w:rPr>
          <w:lang w:val="hu-HU"/>
        </w:rPr>
        <w:t>makrolidokkal</w:t>
      </w:r>
      <w:proofErr w:type="spellEnd"/>
      <w:r w:rsidR="009D7974" w:rsidRPr="0093448D">
        <w:rPr>
          <w:lang w:val="hu-HU"/>
        </w:rPr>
        <w:t xml:space="preserve">) </w:t>
      </w:r>
      <w:r>
        <w:rPr>
          <w:lang w:val="hu-HU"/>
        </w:rPr>
        <w:t>történő</w:t>
      </w:r>
      <w:r w:rsidRPr="0093448D">
        <w:rPr>
          <w:lang w:val="hu-HU"/>
        </w:rPr>
        <w:t xml:space="preserve"> </w:t>
      </w:r>
      <w:r w:rsidR="009D7974" w:rsidRPr="0093448D">
        <w:rPr>
          <w:lang w:val="hu-HU"/>
        </w:rPr>
        <w:t>egyidejű alkalmazást</w:t>
      </w:r>
      <w:r>
        <w:rPr>
          <w:lang w:val="hu-HU"/>
        </w:rPr>
        <w:t>;</w:t>
      </w:r>
    </w:p>
    <w:p w14:paraId="63610239" w14:textId="1A41708F" w:rsidR="00F43C78" w:rsidRPr="0093448D" w:rsidRDefault="00AB7E29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k</w:t>
      </w:r>
      <w:r w:rsidR="00F43C78" w:rsidRPr="0093448D">
        <w:rPr>
          <w:lang w:val="hu-HU"/>
        </w:rPr>
        <w:t>erülni kell az elektrolit</w:t>
      </w:r>
      <w:r w:rsidR="00856078" w:rsidRPr="0093448D">
        <w:rPr>
          <w:lang w:val="hu-HU"/>
        </w:rPr>
        <w:t>eltérés</w:t>
      </w:r>
      <w:r>
        <w:rPr>
          <w:lang w:val="hu-HU"/>
        </w:rPr>
        <w:t>eke</w:t>
      </w:r>
      <w:r w:rsidR="00F43C78" w:rsidRPr="0093448D">
        <w:rPr>
          <w:lang w:val="hu-HU"/>
        </w:rPr>
        <w:t>t</w:t>
      </w:r>
      <w:r w:rsidR="00042ADA" w:rsidRPr="0093448D">
        <w:rPr>
          <w:lang w:val="hu-HU"/>
        </w:rPr>
        <w:t xml:space="preserve"> –</w:t>
      </w:r>
      <w:r w:rsidR="00F43C78" w:rsidRPr="0093448D">
        <w:rPr>
          <w:lang w:val="hu-HU"/>
        </w:rPr>
        <w:t xml:space="preserve"> például </w:t>
      </w:r>
      <w:proofErr w:type="spellStart"/>
      <w:r w:rsidR="00F43C78" w:rsidRPr="0093448D">
        <w:rPr>
          <w:lang w:val="hu-HU"/>
        </w:rPr>
        <w:t>hypokal</w:t>
      </w:r>
      <w:r w:rsidR="00715C43" w:rsidRPr="0093448D">
        <w:rPr>
          <w:lang w:val="hu-HU"/>
        </w:rPr>
        <w:t>ae</w:t>
      </w:r>
      <w:r w:rsidR="00F43C78" w:rsidRPr="0093448D">
        <w:rPr>
          <w:lang w:val="hu-HU"/>
        </w:rPr>
        <w:t>miát</w:t>
      </w:r>
      <w:proofErr w:type="spellEnd"/>
      <w:r w:rsidR="00F43C78" w:rsidRPr="0093448D">
        <w:rPr>
          <w:lang w:val="hu-HU"/>
        </w:rPr>
        <w:t xml:space="preserve"> vagy </w:t>
      </w:r>
      <w:proofErr w:type="spellStart"/>
      <w:r w:rsidR="00F43C78" w:rsidRPr="0093448D">
        <w:rPr>
          <w:lang w:val="hu-HU"/>
        </w:rPr>
        <w:t>hypomagn</w:t>
      </w:r>
      <w:r w:rsidR="00715C43" w:rsidRPr="0093448D">
        <w:rPr>
          <w:lang w:val="hu-HU"/>
        </w:rPr>
        <w:t>esaemiá</w:t>
      </w:r>
      <w:r w:rsidR="00F43C78" w:rsidRPr="0093448D">
        <w:rPr>
          <w:lang w:val="hu-HU"/>
        </w:rPr>
        <w:t>t</w:t>
      </w:r>
      <w:proofErr w:type="spellEnd"/>
      <w:r w:rsidR="00F43C78" w:rsidRPr="0093448D">
        <w:rPr>
          <w:lang w:val="hu-HU"/>
        </w:rPr>
        <w:t xml:space="preserve"> </w:t>
      </w:r>
      <w:r w:rsidR="00042ADA" w:rsidRPr="0093448D">
        <w:rPr>
          <w:lang w:val="hu-HU"/>
        </w:rPr>
        <w:t xml:space="preserve">– </w:t>
      </w:r>
      <w:r w:rsidR="00F43C78" w:rsidRPr="0093448D">
        <w:rPr>
          <w:lang w:val="hu-HU"/>
        </w:rPr>
        <w:t xml:space="preserve">okozó gyógyszerek (pl. egyes </w:t>
      </w:r>
      <w:proofErr w:type="spellStart"/>
      <w:r w:rsidR="00F43C78" w:rsidRPr="0093448D">
        <w:rPr>
          <w:lang w:val="hu-HU"/>
        </w:rPr>
        <w:t>diuretikumok</w:t>
      </w:r>
      <w:proofErr w:type="spellEnd"/>
      <w:r w:rsidR="00F43C78" w:rsidRPr="0093448D">
        <w:rPr>
          <w:lang w:val="hu-HU"/>
        </w:rPr>
        <w:t>) egyidejű alkalmazását.</w:t>
      </w:r>
    </w:p>
    <w:p w14:paraId="49FFD780" w14:textId="77777777" w:rsidR="00047D42" w:rsidRPr="0093448D" w:rsidRDefault="00047D42">
      <w:pPr>
        <w:spacing w:line="240" w:lineRule="auto"/>
        <w:rPr>
          <w:u w:val="single"/>
          <w:lang w:val="hu-HU"/>
        </w:rPr>
      </w:pPr>
    </w:p>
    <w:p w14:paraId="7D302820" w14:textId="0CAED428" w:rsidR="00282782" w:rsidRPr="0093448D" w:rsidRDefault="00282782" w:rsidP="00AF2215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Ismert kölcsönhatások </w:t>
      </w:r>
      <w:r w:rsidR="00A17BFC" w:rsidRPr="0093448D">
        <w:rPr>
          <w:u w:val="single"/>
          <w:lang w:val="hu-HU"/>
        </w:rPr>
        <w:t xml:space="preserve">a </w:t>
      </w:r>
      <w:proofErr w:type="spellStart"/>
      <w:r w:rsidRPr="0093448D">
        <w:rPr>
          <w:u w:val="single"/>
          <w:lang w:val="hu-HU"/>
        </w:rPr>
        <w:t>piridoxinnal</w:t>
      </w:r>
      <w:proofErr w:type="spellEnd"/>
      <w:r w:rsidR="00444223">
        <w:rPr>
          <w:u w:val="single"/>
          <w:lang w:val="hu-HU"/>
        </w:rPr>
        <w:t>:</w:t>
      </w:r>
    </w:p>
    <w:p w14:paraId="6827D49F" w14:textId="06AD7AED" w:rsidR="00282782" w:rsidRPr="0093448D" w:rsidRDefault="00444223" w:rsidP="0093448D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c</w:t>
      </w:r>
      <w:r w:rsidR="000F7923" w:rsidRPr="0093448D">
        <w:rPr>
          <w:lang w:val="hu-HU"/>
        </w:rPr>
        <w:t xml:space="preserve">sökkenti a </w:t>
      </w:r>
      <w:proofErr w:type="spellStart"/>
      <w:r w:rsidR="000F7923" w:rsidRPr="0093448D">
        <w:rPr>
          <w:lang w:val="hu-HU"/>
        </w:rPr>
        <w:t>levodopa</w:t>
      </w:r>
      <w:proofErr w:type="spellEnd"/>
      <w:r w:rsidR="000F7923" w:rsidRPr="0093448D">
        <w:rPr>
          <w:lang w:val="hu-HU"/>
        </w:rPr>
        <w:t xml:space="preserve"> hatását, bár ez nem fordul elő, ha </w:t>
      </w:r>
      <w:proofErr w:type="spellStart"/>
      <w:r w:rsidR="000F7923" w:rsidRPr="0093448D">
        <w:rPr>
          <w:lang w:val="hu-HU"/>
        </w:rPr>
        <w:t>dopa</w:t>
      </w:r>
      <w:proofErr w:type="spellEnd"/>
      <w:r w:rsidR="000F7923" w:rsidRPr="0093448D">
        <w:rPr>
          <w:lang w:val="hu-HU"/>
        </w:rPr>
        <w:t>-</w:t>
      </w:r>
      <w:proofErr w:type="spellStart"/>
      <w:r w:rsidR="000F7923" w:rsidRPr="0093448D">
        <w:rPr>
          <w:lang w:val="hu-HU"/>
        </w:rPr>
        <w:t>dekarboxiláz</w:t>
      </w:r>
      <w:proofErr w:type="spellEnd"/>
      <w:r w:rsidR="0025575F" w:rsidRPr="0093448D">
        <w:rPr>
          <w:lang w:val="hu-HU"/>
        </w:rPr>
        <w:t>-</w:t>
      </w:r>
      <w:r w:rsidR="000F7923" w:rsidRPr="0093448D">
        <w:rPr>
          <w:lang w:val="hu-HU"/>
        </w:rPr>
        <w:t>inhibitorral adják együtt</w:t>
      </w:r>
      <w:r>
        <w:rPr>
          <w:lang w:val="hu-HU"/>
        </w:rPr>
        <w:t>;</w:t>
      </w:r>
    </w:p>
    <w:p w14:paraId="6EB73DC1" w14:textId="7AB5E278" w:rsidR="000F7923" w:rsidRPr="0093448D" w:rsidRDefault="00444223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l</w:t>
      </w:r>
      <w:r w:rsidR="000F7923" w:rsidRPr="0093448D">
        <w:rPr>
          <w:lang w:val="hu-HU"/>
        </w:rPr>
        <w:t xml:space="preserve">eírták egyes </w:t>
      </w:r>
      <w:proofErr w:type="spellStart"/>
      <w:r w:rsidR="000F7923" w:rsidRPr="0093448D">
        <w:rPr>
          <w:lang w:val="hu-HU"/>
        </w:rPr>
        <w:t>antiepileptikumok</w:t>
      </w:r>
      <w:proofErr w:type="spellEnd"/>
      <w:r w:rsidR="000F7923" w:rsidRPr="0093448D">
        <w:rPr>
          <w:lang w:val="hu-HU"/>
        </w:rPr>
        <w:t xml:space="preserve">, például a </w:t>
      </w:r>
      <w:proofErr w:type="spellStart"/>
      <w:r w:rsidR="000F7923" w:rsidRPr="0093448D">
        <w:rPr>
          <w:lang w:val="hu-HU"/>
        </w:rPr>
        <w:t>fenobarbitál</w:t>
      </w:r>
      <w:proofErr w:type="spellEnd"/>
      <w:r w:rsidR="000F7923" w:rsidRPr="0093448D">
        <w:rPr>
          <w:lang w:val="hu-HU"/>
        </w:rPr>
        <w:t xml:space="preserve"> és a </w:t>
      </w:r>
      <w:proofErr w:type="spellStart"/>
      <w:r w:rsidR="000F7923" w:rsidRPr="0093448D">
        <w:rPr>
          <w:lang w:val="hu-HU"/>
        </w:rPr>
        <w:t>fenitoin</w:t>
      </w:r>
      <w:proofErr w:type="spellEnd"/>
      <w:r w:rsidR="000F7923" w:rsidRPr="0093448D">
        <w:rPr>
          <w:lang w:val="hu-HU"/>
        </w:rPr>
        <w:t xml:space="preserve"> plazmaszintjének csökkenését</w:t>
      </w:r>
      <w:r>
        <w:rPr>
          <w:lang w:val="hu-HU"/>
        </w:rPr>
        <w:t>;</w:t>
      </w:r>
    </w:p>
    <w:p w14:paraId="40B834EC" w14:textId="2EBE0803" w:rsidR="000F7923" w:rsidRPr="0093448D" w:rsidRDefault="00444223">
      <w:pPr>
        <w:pStyle w:val="Listaszerbekezds"/>
        <w:numPr>
          <w:ilvl w:val="0"/>
          <w:numId w:val="33"/>
        </w:num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e</w:t>
      </w:r>
      <w:r w:rsidR="000F7923" w:rsidRPr="0093448D">
        <w:rPr>
          <w:lang w:val="hu-HU"/>
        </w:rPr>
        <w:t xml:space="preserve">gyes gyógyszerek, például a </w:t>
      </w:r>
      <w:proofErr w:type="spellStart"/>
      <w:r w:rsidR="000F7923" w:rsidRPr="0093448D">
        <w:rPr>
          <w:lang w:val="hu-HU"/>
        </w:rPr>
        <w:t>hidroxizin</w:t>
      </w:r>
      <w:proofErr w:type="spellEnd"/>
      <w:r w:rsidR="000F7923" w:rsidRPr="0093448D">
        <w:rPr>
          <w:lang w:val="hu-HU"/>
        </w:rPr>
        <w:t xml:space="preserve">, az </w:t>
      </w:r>
      <w:proofErr w:type="spellStart"/>
      <w:r w:rsidR="000F7923" w:rsidRPr="0093448D">
        <w:rPr>
          <w:lang w:val="hu-HU"/>
        </w:rPr>
        <w:t>izoniazid</w:t>
      </w:r>
      <w:proofErr w:type="spellEnd"/>
      <w:r w:rsidR="000F7923" w:rsidRPr="0093448D">
        <w:rPr>
          <w:lang w:val="hu-HU"/>
        </w:rPr>
        <w:t xml:space="preserve"> vagy a </w:t>
      </w:r>
      <w:proofErr w:type="spellStart"/>
      <w:r w:rsidR="000F7923" w:rsidRPr="0093448D">
        <w:rPr>
          <w:lang w:val="hu-HU"/>
        </w:rPr>
        <w:t>penicillamin</w:t>
      </w:r>
      <w:proofErr w:type="spellEnd"/>
      <w:r w:rsidR="000F7923" w:rsidRPr="0093448D">
        <w:rPr>
          <w:lang w:val="hu-HU"/>
        </w:rPr>
        <w:t xml:space="preserve">, </w:t>
      </w:r>
      <w:r w:rsidR="00860952" w:rsidRPr="0093448D">
        <w:rPr>
          <w:lang w:val="hu-HU"/>
        </w:rPr>
        <w:t xml:space="preserve">interakcióba léphetnek </w:t>
      </w:r>
      <w:r w:rsidR="000F7923" w:rsidRPr="0093448D">
        <w:rPr>
          <w:lang w:val="hu-HU"/>
        </w:rPr>
        <w:t xml:space="preserve">a </w:t>
      </w:r>
      <w:proofErr w:type="spellStart"/>
      <w:r w:rsidR="000F7923" w:rsidRPr="0093448D">
        <w:rPr>
          <w:lang w:val="hu-HU"/>
        </w:rPr>
        <w:t>piridoxin</w:t>
      </w:r>
      <w:r w:rsidR="00860952" w:rsidRPr="0093448D">
        <w:rPr>
          <w:lang w:val="hu-HU"/>
        </w:rPr>
        <w:t>nal</w:t>
      </w:r>
      <w:proofErr w:type="spellEnd"/>
      <w:r w:rsidR="000F7923" w:rsidRPr="0093448D">
        <w:rPr>
          <w:lang w:val="hu-HU"/>
        </w:rPr>
        <w:t xml:space="preserve"> és növelhetik a B</w:t>
      </w:r>
      <w:r w:rsidR="000F7923" w:rsidRPr="0093448D">
        <w:rPr>
          <w:vertAlign w:val="subscript"/>
          <w:lang w:val="hu-HU"/>
        </w:rPr>
        <w:t>6</w:t>
      </w:r>
      <w:r w:rsidR="000F7923" w:rsidRPr="0093448D">
        <w:rPr>
          <w:lang w:val="hu-HU"/>
        </w:rPr>
        <w:t>-vitamin-szükségletet.</w:t>
      </w:r>
    </w:p>
    <w:p w14:paraId="13BF5CDE" w14:textId="3E8DCE1C" w:rsidR="000F7923" w:rsidRDefault="000F7923">
      <w:pPr>
        <w:spacing w:line="240" w:lineRule="auto"/>
        <w:rPr>
          <w:lang w:val="hu-HU"/>
        </w:rPr>
      </w:pPr>
    </w:p>
    <w:p w14:paraId="6128D6C5" w14:textId="368D40EA" w:rsidR="00444223" w:rsidRDefault="00444223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doxilamin</w:t>
      </w:r>
      <w:proofErr w:type="spellEnd"/>
      <w:r>
        <w:rPr>
          <w:lang w:val="hu-HU"/>
        </w:rPr>
        <w:t xml:space="preserve">, a készítmény egyik hatóanyaga, az </w:t>
      </w:r>
      <w:proofErr w:type="spellStart"/>
      <w:r>
        <w:rPr>
          <w:lang w:val="hu-HU"/>
        </w:rPr>
        <w:t>antikolinerg</w:t>
      </w:r>
      <w:proofErr w:type="spellEnd"/>
      <w:r>
        <w:rPr>
          <w:lang w:val="hu-HU"/>
        </w:rPr>
        <w:t xml:space="preserve"> hatása miatt fals negatív eredményt okozhat az allergénkivonatokkal, a bőrön végzett allergiateszteken. A kezelést ajánlott néhány nappal a vizsgálat kezdete előtt abbahagyni.</w:t>
      </w:r>
    </w:p>
    <w:p w14:paraId="0E6C67F2" w14:textId="77777777" w:rsidR="00444223" w:rsidRPr="0093448D" w:rsidRDefault="00444223">
      <w:pPr>
        <w:spacing w:line="240" w:lineRule="auto"/>
        <w:rPr>
          <w:lang w:val="hu-HU"/>
        </w:rPr>
      </w:pPr>
    </w:p>
    <w:p w14:paraId="08F234F7" w14:textId="5C908BA4" w:rsidR="009D7974" w:rsidRPr="0093448D" w:rsidRDefault="009D7974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Vizsgálták az étel hatását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és 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biohasznosulására</w:t>
      </w:r>
      <w:proofErr w:type="spellEnd"/>
      <w:r w:rsidRPr="0093448D">
        <w:rPr>
          <w:lang w:val="hu-HU"/>
        </w:rPr>
        <w:t xml:space="preserve">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AUC és </w:t>
      </w:r>
      <w:proofErr w:type="spellStart"/>
      <w:r w:rsidRPr="0093448D">
        <w:rPr>
          <w:lang w:val="hu-HU"/>
        </w:rPr>
        <w:t>C</w:t>
      </w:r>
      <w:r w:rsidRPr="0093448D">
        <w:rPr>
          <w:vertAlign w:val="subscript"/>
          <w:lang w:val="hu-HU"/>
        </w:rPr>
        <w:t>max</w:t>
      </w:r>
      <w:proofErr w:type="spellEnd"/>
      <w:r w:rsidRPr="0093448D">
        <w:rPr>
          <w:vertAlign w:val="subscript"/>
          <w:lang w:val="hu-HU"/>
        </w:rPr>
        <w:t xml:space="preserve"> </w:t>
      </w:r>
      <w:r w:rsidR="00444223">
        <w:rPr>
          <w:lang w:val="hu-HU"/>
        </w:rPr>
        <w:t>értékei</w:t>
      </w:r>
      <w:r w:rsidR="00444223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azt mutatják, hogy az étel nem befolyásolja a </w:t>
      </w:r>
      <w:proofErr w:type="spellStart"/>
      <w:r w:rsidRPr="0093448D">
        <w:rPr>
          <w:lang w:val="hu-HU"/>
        </w:rPr>
        <w:t>biohasznosulásukat</w:t>
      </w:r>
      <w:proofErr w:type="spellEnd"/>
      <w:r w:rsidRPr="0093448D">
        <w:rPr>
          <w:lang w:val="hu-HU"/>
        </w:rPr>
        <w:t xml:space="preserve">; csak a </w:t>
      </w:r>
      <w:proofErr w:type="spellStart"/>
      <w:r w:rsidR="0093448D" w:rsidRPr="0093448D">
        <w:rPr>
          <w:lang w:val="hu-HU"/>
        </w:rPr>
        <w:t>t</w:t>
      </w:r>
      <w:r w:rsidRPr="0093448D">
        <w:rPr>
          <w:vertAlign w:val="subscript"/>
          <w:lang w:val="hu-HU"/>
        </w:rPr>
        <w:t>max</w:t>
      </w:r>
      <w:proofErr w:type="spellEnd"/>
      <w:r w:rsidRPr="0093448D">
        <w:rPr>
          <w:lang w:val="hu-HU"/>
        </w:rPr>
        <w:t xml:space="preserve"> </w:t>
      </w:r>
      <w:r w:rsidR="00444223">
        <w:rPr>
          <w:lang w:val="hu-HU"/>
        </w:rPr>
        <w:t>értékének növekedése</w:t>
      </w:r>
      <w:r w:rsidR="00444223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bizonyított. A hatás </w:t>
      </w:r>
      <w:r w:rsidR="00444223">
        <w:rPr>
          <w:lang w:val="hu-HU"/>
        </w:rPr>
        <w:t xml:space="preserve">később </w:t>
      </w:r>
      <w:r w:rsidRPr="0093448D">
        <w:rPr>
          <w:lang w:val="hu-HU"/>
        </w:rPr>
        <w:t>alakul</w:t>
      </w:r>
      <w:r w:rsidR="00444223">
        <w:rPr>
          <w:lang w:val="hu-HU"/>
        </w:rPr>
        <w:t>hat ki</w:t>
      </w:r>
      <w:r w:rsidRPr="0093448D">
        <w:rPr>
          <w:lang w:val="hu-HU"/>
        </w:rPr>
        <w:t xml:space="preserve">, ha a kapszulákat </w:t>
      </w:r>
      <w:r w:rsidR="00444223">
        <w:rPr>
          <w:lang w:val="hu-HU"/>
        </w:rPr>
        <w:t>étkezés közben</w:t>
      </w:r>
      <w:r w:rsidRPr="0093448D">
        <w:rPr>
          <w:lang w:val="hu-HU"/>
        </w:rPr>
        <w:t xml:space="preserve"> veszik be</w:t>
      </w:r>
      <w:r w:rsidR="00C90C3C">
        <w:rPr>
          <w:lang w:val="hu-HU"/>
        </w:rPr>
        <w:t xml:space="preserve"> (lásd 4.2 pont)</w:t>
      </w:r>
      <w:r w:rsidRPr="0093448D">
        <w:rPr>
          <w:lang w:val="hu-HU"/>
        </w:rPr>
        <w:t>.</w:t>
      </w:r>
    </w:p>
    <w:p w14:paraId="417996C5" w14:textId="7099D623" w:rsidR="00411F0C" w:rsidRPr="0093448D" w:rsidRDefault="00411F0C">
      <w:pPr>
        <w:tabs>
          <w:tab w:val="clear" w:pos="567"/>
        </w:tabs>
        <w:spacing w:line="240" w:lineRule="auto"/>
        <w:outlineLvl w:val="0"/>
        <w:rPr>
          <w:highlight w:val="yellow"/>
          <w:lang w:val="hu-HU"/>
        </w:rPr>
      </w:pPr>
    </w:p>
    <w:p w14:paraId="06DF664E" w14:textId="53F965E4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4.6</w:t>
      </w:r>
      <w:r w:rsidRPr="0093448D">
        <w:rPr>
          <w:b/>
          <w:bCs/>
          <w:lang w:val="hu-HU"/>
        </w:rPr>
        <w:tab/>
        <w:t>Termékenység, terhesség és szoptatás</w:t>
      </w:r>
    </w:p>
    <w:p w14:paraId="4364661F" w14:textId="77777777" w:rsidR="00EA1846" w:rsidRPr="0093448D" w:rsidRDefault="00EA1846">
      <w:pPr>
        <w:spacing w:line="240" w:lineRule="auto"/>
        <w:rPr>
          <w:iCs/>
          <w:lang w:val="hu-HU"/>
        </w:rPr>
      </w:pPr>
    </w:p>
    <w:p w14:paraId="7DAE9E68" w14:textId="24C0FEDA" w:rsidR="00EA1846" w:rsidRPr="0093448D" w:rsidRDefault="00EA1846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Terhesség</w:t>
      </w:r>
    </w:p>
    <w:p w14:paraId="1776AABF" w14:textId="72126171" w:rsidR="00444223" w:rsidRDefault="006134CB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>Ez</w:t>
      </w:r>
      <w:r w:rsidR="009D7974" w:rsidRPr="0093448D">
        <w:rPr>
          <w:lang w:val="hu-HU"/>
        </w:rPr>
        <w:t>t</w:t>
      </w:r>
      <w:r w:rsidRPr="0093448D">
        <w:rPr>
          <w:lang w:val="hu-HU"/>
        </w:rPr>
        <w:t xml:space="preserve"> a gyógyszer</w:t>
      </w:r>
      <w:r w:rsidR="009D7974" w:rsidRPr="0093448D">
        <w:rPr>
          <w:lang w:val="hu-HU"/>
        </w:rPr>
        <w:t>t</w:t>
      </w:r>
      <w:r w:rsidRPr="0093448D">
        <w:rPr>
          <w:lang w:val="hu-HU"/>
        </w:rPr>
        <w:t xml:space="preserve"> terhes nők kezelésére </w:t>
      </w:r>
      <w:r w:rsidR="009D7974" w:rsidRPr="0093448D">
        <w:rPr>
          <w:lang w:val="hu-HU"/>
        </w:rPr>
        <w:t xml:space="preserve">szánták. </w:t>
      </w:r>
      <w:r w:rsidR="00047D42" w:rsidRPr="0093448D">
        <w:rPr>
          <w:lang w:val="hu-HU"/>
        </w:rPr>
        <w:t xml:space="preserve">Az epidemiológiai vizsgálatok és </w:t>
      </w:r>
      <w:proofErr w:type="spellStart"/>
      <w:r w:rsidR="00047D42" w:rsidRPr="0093448D">
        <w:rPr>
          <w:lang w:val="hu-HU"/>
        </w:rPr>
        <w:t>metaanalízisek</w:t>
      </w:r>
      <w:proofErr w:type="spellEnd"/>
      <w:r w:rsidR="00047D42" w:rsidRPr="0093448D">
        <w:rPr>
          <w:lang w:val="hu-HU"/>
        </w:rPr>
        <w:t xml:space="preserve"> nem mutattak ki fejlődési rendellenességet okozó toxicitást a </w:t>
      </w:r>
      <w:proofErr w:type="spellStart"/>
      <w:r w:rsidR="00047D42" w:rsidRPr="0093448D">
        <w:rPr>
          <w:lang w:val="hu-HU"/>
        </w:rPr>
        <w:t>doxilamin</w:t>
      </w:r>
      <w:proofErr w:type="spellEnd"/>
      <w:r w:rsidR="00047D42"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="00047D42" w:rsidRPr="0093448D">
        <w:rPr>
          <w:lang w:val="hu-HU"/>
        </w:rPr>
        <w:t>szukcinát</w:t>
      </w:r>
      <w:proofErr w:type="spellEnd"/>
      <w:r w:rsidR="00047D42" w:rsidRPr="0093448D">
        <w:rPr>
          <w:lang w:val="hu-HU"/>
        </w:rPr>
        <w:t xml:space="preserve"> és </w:t>
      </w:r>
      <w:proofErr w:type="spellStart"/>
      <w:r w:rsidR="00047D42" w:rsidRPr="0093448D">
        <w:rPr>
          <w:lang w:val="hu-HU"/>
        </w:rPr>
        <w:t>piridoxin-hidroklorid</w:t>
      </w:r>
      <w:proofErr w:type="spellEnd"/>
      <w:r w:rsidR="00047D42" w:rsidRPr="0093448D">
        <w:rPr>
          <w:lang w:val="hu-HU"/>
        </w:rPr>
        <w:t xml:space="preserve"> esetében.</w:t>
      </w:r>
    </w:p>
    <w:p w14:paraId="54851A8B" w14:textId="53004477" w:rsidR="00047D42" w:rsidRPr="0093448D" w:rsidRDefault="00047D42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6C508F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és </w:t>
      </w:r>
      <w:proofErr w:type="spellStart"/>
      <w:r w:rsidRPr="0093448D">
        <w:rPr>
          <w:lang w:val="hu-HU"/>
        </w:rPr>
        <w:t>szedatív</w:t>
      </w:r>
      <w:proofErr w:type="spellEnd"/>
      <w:r w:rsidRPr="0093448D">
        <w:rPr>
          <w:lang w:val="hu-HU"/>
        </w:rPr>
        <w:t xml:space="preserve"> tulajdonságai miatt (lásd 5.1 pont) </w:t>
      </w:r>
      <w:r w:rsidR="00444223">
        <w:rPr>
          <w:lang w:val="hu-HU"/>
        </w:rPr>
        <w:t>elővigyázatossággal kell eljárni az</w:t>
      </w:r>
      <w:r w:rsidRPr="0093448D">
        <w:rPr>
          <w:lang w:val="hu-HU"/>
        </w:rPr>
        <w:t xml:space="preserve"> újszülöttnél, ha az anya a szülésig kapta a kezelést.</w:t>
      </w:r>
    </w:p>
    <w:p w14:paraId="6735EC69" w14:textId="77777777" w:rsidR="00444223" w:rsidRDefault="00444223" w:rsidP="0093448D">
      <w:pPr>
        <w:spacing w:line="240" w:lineRule="auto"/>
        <w:rPr>
          <w:i/>
          <w:iCs/>
          <w:u w:val="single"/>
          <w:lang w:val="hu-HU"/>
        </w:rPr>
      </w:pPr>
    </w:p>
    <w:p w14:paraId="5966BB1A" w14:textId="4C0B43D4" w:rsidR="00047D42" w:rsidRPr="0093448D" w:rsidRDefault="00047D42" w:rsidP="0093448D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Szoptatás</w:t>
      </w:r>
    </w:p>
    <w:p w14:paraId="11582DD3" w14:textId="4C4F58F4" w:rsidR="00047D42" w:rsidRPr="0093448D" w:rsidRDefault="00047D42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fizikai-kémiai adatok arra utalnak, hogy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130E76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kiválasztódik</w:t>
      </w:r>
      <w:proofErr w:type="spellEnd"/>
      <w:r w:rsidRPr="0093448D">
        <w:rPr>
          <w:lang w:val="hu-HU"/>
        </w:rPr>
        <w:t xml:space="preserve"> az anyatejbe. Mivel az újszülöttek érzékenyebbek lehetnek az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hatásaira, valamint a paradox ingerlékenységre és izgatottságra, a szoptatott csecsemők vonatkozásában a kockázatot nem lehet kizárni. A </w:t>
      </w:r>
      <w:proofErr w:type="spellStart"/>
      <w:r w:rsidR="00D363ED" w:rsidRPr="0093448D">
        <w:t>Nuperal</w:t>
      </w:r>
      <w:proofErr w:type="spellEnd"/>
      <w:r w:rsidR="00D363ED" w:rsidRPr="0093448D">
        <w:t xml:space="preserve"> </w:t>
      </w:r>
      <w:proofErr w:type="spellStart"/>
      <w:r w:rsidRPr="0093448D">
        <w:t>alkalmazása</w:t>
      </w:r>
      <w:proofErr w:type="spellEnd"/>
      <w:r w:rsidRPr="0093448D">
        <w:t xml:space="preserve"> </w:t>
      </w:r>
      <w:r w:rsidRPr="0093448D">
        <w:rPr>
          <w:lang w:val="hu-HU"/>
        </w:rPr>
        <w:t>szoptatás alatt nem javasolt.</w:t>
      </w:r>
    </w:p>
    <w:p w14:paraId="57AF12E8" w14:textId="41521BB0" w:rsidR="00D0624B" w:rsidRPr="0093448D" w:rsidRDefault="00D0624B">
      <w:pPr>
        <w:spacing w:line="240" w:lineRule="auto"/>
        <w:rPr>
          <w:highlight w:val="yellow"/>
          <w:lang w:val="hu-HU"/>
        </w:rPr>
      </w:pPr>
    </w:p>
    <w:p w14:paraId="271F8BD2" w14:textId="22D4875E" w:rsidR="00EA1846" w:rsidRPr="0093448D" w:rsidRDefault="00EA1846">
      <w:pPr>
        <w:spacing w:line="240" w:lineRule="auto"/>
        <w:rPr>
          <w:i/>
          <w:iCs/>
          <w:u w:val="single"/>
          <w:lang w:val="hu-HU"/>
        </w:rPr>
      </w:pPr>
      <w:r w:rsidRPr="0093448D">
        <w:rPr>
          <w:i/>
          <w:iCs/>
          <w:u w:val="single"/>
          <w:lang w:val="hu-HU"/>
        </w:rPr>
        <w:t>Termékenység</w:t>
      </w:r>
    </w:p>
    <w:p w14:paraId="14D5D053" w14:textId="7A6EDBA7" w:rsidR="00D0624B" w:rsidRPr="0093448D" w:rsidRDefault="00444223">
      <w:pPr>
        <w:spacing w:line="240" w:lineRule="auto"/>
        <w:rPr>
          <w:highlight w:val="yellow"/>
          <w:lang w:val="hu-HU"/>
        </w:rPr>
      </w:pPr>
      <w:r>
        <w:rPr>
          <w:lang w:val="hu-HU"/>
        </w:rPr>
        <w:t>Egy p</w:t>
      </w:r>
      <w:r w:rsidR="00047D42" w:rsidRPr="0093448D">
        <w:rPr>
          <w:lang w:val="hu-HU"/>
        </w:rPr>
        <w:t>atkányokn</w:t>
      </w:r>
      <w:r>
        <w:rPr>
          <w:lang w:val="hu-HU"/>
        </w:rPr>
        <w:t>ál</w:t>
      </w:r>
      <w:r w:rsidR="00047D42" w:rsidRPr="0093448D">
        <w:rPr>
          <w:lang w:val="hu-HU"/>
        </w:rPr>
        <w:t xml:space="preserve"> </w:t>
      </w:r>
      <w:r>
        <w:rPr>
          <w:lang w:val="hu-HU"/>
        </w:rPr>
        <w:t>végzett vizsgálatban a</w:t>
      </w:r>
      <w:r w:rsidRPr="0093448D">
        <w:rPr>
          <w:lang w:val="hu-HU"/>
        </w:rPr>
        <w:t xml:space="preserve"> </w:t>
      </w:r>
      <w:proofErr w:type="spellStart"/>
      <w:r w:rsidR="00047D42" w:rsidRPr="0093448D">
        <w:rPr>
          <w:lang w:val="hu-HU"/>
        </w:rPr>
        <w:t>doxilamin</w:t>
      </w:r>
      <w:proofErr w:type="spellEnd"/>
      <w:r>
        <w:rPr>
          <w:lang w:val="hu-HU"/>
        </w:rPr>
        <w:t xml:space="preserve"> </w:t>
      </w:r>
      <w:r w:rsidR="00047D42" w:rsidRPr="0093448D">
        <w:rPr>
          <w:lang w:val="hu-HU"/>
        </w:rPr>
        <w:t>nem okozott káros hatásokat a termékenységre (lásd 5.3 pont). Humán adatok nem állnak rendelkezésre.</w:t>
      </w:r>
    </w:p>
    <w:p w14:paraId="52B11E5D" w14:textId="77777777" w:rsidR="00D0624B" w:rsidRPr="0093448D" w:rsidRDefault="00D0624B">
      <w:pPr>
        <w:spacing w:line="240" w:lineRule="auto"/>
        <w:rPr>
          <w:highlight w:val="yellow"/>
          <w:lang w:val="hu-HU"/>
        </w:rPr>
      </w:pPr>
    </w:p>
    <w:p w14:paraId="0043B70F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4.7</w:t>
      </w:r>
      <w:r w:rsidRPr="0093448D">
        <w:rPr>
          <w:b/>
          <w:bCs/>
          <w:lang w:val="hu-HU"/>
        </w:rPr>
        <w:tab/>
        <w:t>A készítmény hatásai a gépjárművezetéshez és a gépek kezeléséhez szükséges képességekre</w:t>
      </w:r>
    </w:p>
    <w:p w14:paraId="40D25DA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A829655" w14:textId="3474EB8F" w:rsidR="00A6487F" w:rsidRPr="0093448D" w:rsidRDefault="00A6487F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013CF9" w:rsidRPr="0093448D">
        <w:rPr>
          <w:lang w:val="hu-HU"/>
        </w:rPr>
        <w:t xml:space="preserve"> </w:t>
      </w:r>
      <w:r w:rsidR="00872372">
        <w:rPr>
          <w:noProof/>
          <w:lang w:val="hu-HU"/>
        </w:rPr>
        <w:t>nagymértékben befolyásolja a gépjárművezetéshez és a gépek kezeléséhez szükséges képességeket.</w:t>
      </w:r>
    </w:p>
    <w:p w14:paraId="6CF97465" w14:textId="554B783C" w:rsidR="00EA1846" w:rsidRPr="0093448D" w:rsidRDefault="003E2D18">
      <w:pPr>
        <w:spacing w:line="240" w:lineRule="auto"/>
        <w:rPr>
          <w:lang w:val="hu-HU"/>
        </w:rPr>
      </w:pPr>
      <w:r w:rsidRPr="0093448D">
        <w:rPr>
          <w:lang w:val="hu-HU"/>
        </w:rPr>
        <w:t>Ez a gyógyszer</w:t>
      </w:r>
      <w:r w:rsidR="00013CF9" w:rsidRPr="0093448D">
        <w:rPr>
          <w:lang w:val="hu-HU"/>
        </w:rPr>
        <w:t xml:space="preserve"> </w:t>
      </w:r>
      <w:r w:rsidR="007A0D6D" w:rsidRPr="0093448D">
        <w:rPr>
          <w:lang w:val="hu-HU"/>
        </w:rPr>
        <w:t>aluszékonyságot és homályos látást okozhat, különösen a kezelés első néhány napj</w:t>
      </w:r>
      <w:r w:rsidRPr="0093448D">
        <w:rPr>
          <w:lang w:val="hu-HU"/>
        </w:rPr>
        <w:t>án</w:t>
      </w:r>
      <w:r w:rsidR="007A0D6D" w:rsidRPr="0093448D">
        <w:rPr>
          <w:lang w:val="hu-HU"/>
        </w:rPr>
        <w:t xml:space="preserve">. </w:t>
      </w:r>
      <w:r w:rsidR="00045366" w:rsidRPr="0093448D">
        <w:rPr>
          <w:lang w:val="hu-HU"/>
        </w:rPr>
        <w:t xml:space="preserve">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="00045366" w:rsidRPr="0093448D">
        <w:rPr>
          <w:lang w:val="hu-HU"/>
        </w:rPr>
        <w:t>alkalmazása alatt</w:t>
      </w:r>
      <w:r w:rsidR="00045366" w:rsidRPr="0093448D" w:rsidDel="00045366">
        <w:rPr>
          <w:lang w:val="hu-HU"/>
        </w:rPr>
        <w:t xml:space="preserve"> </w:t>
      </w:r>
      <w:r w:rsidR="00444223">
        <w:rPr>
          <w:lang w:val="hu-HU"/>
        </w:rPr>
        <w:t xml:space="preserve">a betegnek </w:t>
      </w:r>
      <w:r w:rsidR="00045366" w:rsidRPr="0093448D">
        <w:rPr>
          <w:lang w:val="hu-HU"/>
        </w:rPr>
        <w:t>k</w:t>
      </w:r>
      <w:r w:rsidR="007A0D6D" w:rsidRPr="0093448D">
        <w:rPr>
          <w:lang w:val="hu-HU"/>
        </w:rPr>
        <w:t>erülni</w:t>
      </w:r>
      <w:r w:rsidR="00444223">
        <w:rPr>
          <w:lang w:val="hu-HU"/>
        </w:rPr>
        <w:t>e</w:t>
      </w:r>
      <w:r w:rsidR="007A0D6D" w:rsidRPr="0093448D">
        <w:rPr>
          <w:lang w:val="hu-HU"/>
        </w:rPr>
        <w:t xml:space="preserve"> kell a teljes mentális éberséget igénylő tevékenységeket, például a </w:t>
      </w:r>
      <w:r w:rsidR="00045366" w:rsidRPr="0093448D">
        <w:rPr>
          <w:lang w:val="hu-HU"/>
        </w:rPr>
        <w:t>jármű</w:t>
      </w:r>
      <w:r w:rsidR="007A0D6D" w:rsidRPr="0093448D">
        <w:rPr>
          <w:lang w:val="hu-HU"/>
        </w:rPr>
        <w:t>vezetést vagy a nehézgépek kezelését</w:t>
      </w:r>
      <w:r w:rsidR="00045366" w:rsidRPr="0093448D">
        <w:rPr>
          <w:lang w:val="hu-HU"/>
        </w:rPr>
        <w:t>.</w:t>
      </w:r>
    </w:p>
    <w:p w14:paraId="38F3441F" w14:textId="77777777" w:rsidR="00EA1846" w:rsidRPr="0093448D" w:rsidRDefault="00EA1846">
      <w:pPr>
        <w:spacing w:line="240" w:lineRule="auto"/>
        <w:rPr>
          <w:lang w:val="hu-HU"/>
        </w:rPr>
      </w:pPr>
    </w:p>
    <w:p w14:paraId="678935C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4.8</w:t>
      </w:r>
      <w:r w:rsidRPr="0093448D">
        <w:rPr>
          <w:b/>
          <w:bCs/>
          <w:lang w:val="hu-HU"/>
        </w:rPr>
        <w:tab/>
        <w:t>Nemkívánatos hatások, mellékhatások</w:t>
      </w:r>
    </w:p>
    <w:p w14:paraId="15E1B977" w14:textId="77777777" w:rsidR="00EA1846" w:rsidRPr="0093448D" w:rsidRDefault="00EA1846">
      <w:pPr>
        <w:spacing w:line="240" w:lineRule="auto"/>
        <w:rPr>
          <w:i/>
          <w:iCs/>
          <w:lang w:val="hu-HU"/>
        </w:rPr>
      </w:pPr>
    </w:p>
    <w:p w14:paraId="58F0D268" w14:textId="339B03BF" w:rsidR="00EA1846" w:rsidRPr="0093448D" w:rsidRDefault="00B9743B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A biztonság</w:t>
      </w:r>
      <w:r w:rsidR="00C43553" w:rsidRPr="0093448D">
        <w:rPr>
          <w:u w:val="single"/>
          <w:lang w:val="hu-HU"/>
        </w:rPr>
        <w:t>osság</w:t>
      </w:r>
      <w:r w:rsidRPr="0093448D">
        <w:rPr>
          <w:u w:val="single"/>
          <w:lang w:val="hu-HU"/>
        </w:rPr>
        <w:t>i profil összefoglalása</w:t>
      </w:r>
    </w:p>
    <w:p w14:paraId="6E749D88" w14:textId="162AE787" w:rsidR="00B9743B" w:rsidRPr="0093448D" w:rsidRDefault="00B9743B">
      <w:pPr>
        <w:spacing w:line="240" w:lineRule="auto"/>
        <w:rPr>
          <w:highlight w:val="yellow"/>
          <w:u w:val="single"/>
          <w:lang w:val="hu-HU"/>
        </w:rPr>
      </w:pPr>
    </w:p>
    <w:p w14:paraId="45754F11" w14:textId="607D8732" w:rsidR="002B3BBD" w:rsidRPr="0093448D" w:rsidRDefault="002B3BB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/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kombináció alkalmazásával összefüggő mellékhatások hasonlóak azokhoz, amelyek a </w:t>
      </w:r>
      <w:proofErr w:type="spellStart"/>
      <w:r w:rsidRPr="0093448D">
        <w:rPr>
          <w:lang w:val="hu-HU"/>
        </w:rPr>
        <w:t>szedatív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antihisztaminok</w:t>
      </w:r>
      <w:proofErr w:type="spellEnd"/>
      <w:r w:rsidRPr="0093448D">
        <w:rPr>
          <w:lang w:val="hu-HU"/>
        </w:rPr>
        <w:t xml:space="preserve"> önmagában történő alkalmazása esetén jelentkeznek.</w:t>
      </w:r>
    </w:p>
    <w:p w14:paraId="40671D23" w14:textId="00CD8A20" w:rsidR="002B3BBD" w:rsidRDefault="002B3BBD">
      <w:pPr>
        <w:spacing w:line="240" w:lineRule="auto"/>
        <w:rPr>
          <w:lang w:val="hu-HU"/>
        </w:rPr>
      </w:pPr>
    </w:p>
    <w:p w14:paraId="6838AA17" w14:textId="132AADA1" w:rsidR="001A32D4" w:rsidRDefault="001A32D4">
      <w:pPr>
        <w:spacing w:line="240" w:lineRule="auto"/>
        <w:rPr>
          <w:lang w:val="hu-HU"/>
        </w:rPr>
      </w:pPr>
      <w:r>
        <w:rPr>
          <w:lang w:val="hu-HU"/>
        </w:rPr>
        <w:t>Mint minden gyógyszer, így ez a gyógyszer is okozhat mellékhatásokat.</w:t>
      </w:r>
    </w:p>
    <w:p w14:paraId="6753BC40" w14:textId="77777777" w:rsidR="001A32D4" w:rsidRPr="0093448D" w:rsidRDefault="001A32D4">
      <w:pPr>
        <w:spacing w:line="240" w:lineRule="auto"/>
        <w:rPr>
          <w:lang w:val="hu-HU"/>
        </w:rPr>
      </w:pPr>
    </w:p>
    <w:p w14:paraId="45E04D6F" w14:textId="77777777" w:rsidR="002B3BBD" w:rsidRPr="0093448D" w:rsidRDefault="002B3BB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leggyakoribb mellékhatások közé tartozik az aluszékonyság és az </w:t>
      </w:r>
      <w:proofErr w:type="spellStart"/>
      <w:r w:rsidRPr="0093448D">
        <w:rPr>
          <w:lang w:val="hu-HU"/>
        </w:rPr>
        <w:t>antikolinerg</w:t>
      </w:r>
      <w:proofErr w:type="spellEnd"/>
      <w:r w:rsidRPr="0093448D">
        <w:rPr>
          <w:lang w:val="hu-HU"/>
        </w:rPr>
        <w:t xml:space="preserve"> hatások (1%-9%), mint például a szájszárazság, székrekedés, vizeletretenció, fokozott hörgőszekréció és homályos látás.</w:t>
      </w:r>
    </w:p>
    <w:p w14:paraId="7FBDED7D" w14:textId="344CCBC6" w:rsidR="00A957A8" w:rsidRPr="0093448D" w:rsidRDefault="00A957A8">
      <w:pPr>
        <w:spacing w:line="240" w:lineRule="auto"/>
        <w:rPr>
          <w:highlight w:val="yellow"/>
          <w:lang w:val="hu-HU"/>
        </w:rPr>
      </w:pPr>
    </w:p>
    <w:p w14:paraId="01322C0C" w14:textId="51C4385E" w:rsidR="00A957A8" w:rsidRPr="0093448D" w:rsidRDefault="00D46494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 xml:space="preserve">A mellékhatások táblázatos </w:t>
      </w:r>
      <w:r w:rsidR="00313A35" w:rsidRPr="0093448D">
        <w:rPr>
          <w:u w:val="single"/>
          <w:lang w:val="hu-HU"/>
        </w:rPr>
        <w:t>felsorolása</w:t>
      </w:r>
    </w:p>
    <w:p w14:paraId="346E8C7E" w14:textId="10109811" w:rsidR="00D46494" w:rsidRPr="0093448D" w:rsidRDefault="00D46494">
      <w:pPr>
        <w:spacing w:line="240" w:lineRule="auto"/>
        <w:rPr>
          <w:highlight w:val="yellow"/>
          <w:u w:val="single"/>
          <w:lang w:val="hu-HU"/>
        </w:rPr>
      </w:pPr>
    </w:p>
    <w:p w14:paraId="67A672EE" w14:textId="4AB87057" w:rsidR="00D46494" w:rsidRPr="0093448D" w:rsidRDefault="00D46494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mellékhatások alábbi felsorolása a forgalomba hozatalt követő </w:t>
      </w:r>
      <w:r w:rsidR="001A32D4">
        <w:rPr>
          <w:lang w:val="hu-HU"/>
        </w:rPr>
        <w:t>tapasztalatokon</w:t>
      </w:r>
      <w:r w:rsidR="001A32D4" w:rsidRPr="0093448D">
        <w:rPr>
          <w:lang w:val="hu-HU"/>
        </w:rPr>
        <w:t xml:space="preserve"> </w:t>
      </w:r>
      <w:r w:rsidRPr="0093448D">
        <w:rPr>
          <w:lang w:val="hu-HU"/>
        </w:rPr>
        <w:t>alapul</w:t>
      </w:r>
      <w:r w:rsidR="002B3BBD" w:rsidRPr="0093448D">
        <w:rPr>
          <w:lang w:val="hu-HU"/>
        </w:rPr>
        <w:t>.</w:t>
      </w:r>
    </w:p>
    <w:p w14:paraId="4095EEED" w14:textId="0DE0FECE" w:rsidR="00A957A8" w:rsidRPr="0093448D" w:rsidRDefault="00A957A8">
      <w:pPr>
        <w:spacing w:line="240" w:lineRule="auto"/>
        <w:rPr>
          <w:highlight w:val="yellow"/>
          <w:lang w:val="hu-HU"/>
        </w:rPr>
      </w:pPr>
    </w:p>
    <w:p w14:paraId="0B9BE67A" w14:textId="20BA9804" w:rsidR="00C035F7" w:rsidRPr="0093448D" w:rsidRDefault="00C035F7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r w:rsidR="00313A35" w:rsidRPr="0093448D">
        <w:rPr>
          <w:lang w:val="hu-HU"/>
        </w:rPr>
        <w:t>mellék</w:t>
      </w:r>
      <w:r w:rsidRPr="0093448D">
        <w:rPr>
          <w:lang w:val="hu-HU"/>
        </w:rPr>
        <w:t xml:space="preserve">hatások </w:t>
      </w:r>
      <w:proofErr w:type="spellStart"/>
      <w:r w:rsidRPr="0093448D">
        <w:rPr>
          <w:lang w:val="hu-HU"/>
        </w:rPr>
        <w:t>MedDRA</w:t>
      </w:r>
      <w:proofErr w:type="spellEnd"/>
      <w:r w:rsidRPr="0093448D">
        <w:rPr>
          <w:lang w:val="hu-HU"/>
        </w:rPr>
        <w:t xml:space="preserve"> szervrendszer</w:t>
      </w:r>
      <w:r w:rsidR="00AD6736" w:rsidRPr="0093448D">
        <w:rPr>
          <w:lang w:val="hu-HU"/>
        </w:rPr>
        <w:t>i kategóriák</w:t>
      </w:r>
      <w:r w:rsidRPr="0093448D">
        <w:rPr>
          <w:lang w:val="hu-HU"/>
        </w:rPr>
        <w:t xml:space="preserve"> szerint vannak feltüntetve, és a </w:t>
      </w:r>
      <w:r w:rsidR="001A32D4">
        <w:rPr>
          <w:lang w:val="hu-HU"/>
        </w:rPr>
        <w:t xml:space="preserve">következő </w:t>
      </w:r>
      <w:r w:rsidRPr="0093448D">
        <w:rPr>
          <w:lang w:val="hu-HU"/>
        </w:rPr>
        <w:t>gyakoriság</w:t>
      </w:r>
      <w:r w:rsidR="001A32D4">
        <w:rPr>
          <w:lang w:val="hu-HU"/>
        </w:rPr>
        <w:t>i kategóriák szerint csoportosítva</w:t>
      </w:r>
      <w:r w:rsidRPr="0093448D">
        <w:rPr>
          <w:lang w:val="hu-HU"/>
        </w:rPr>
        <w:t>: nagyon gyakori (≥1/10); gyakori (≥1/100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&lt;1/10); nem gyakori (≥1/1000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&lt;1/100); ritka (≥1/10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</w:t>
      </w:r>
      <w:r w:rsidR="00DF679C" w:rsidRPr="0093448D">
        <w:rPr>
          <w:lang w:val="hu-HU"/>
        </w:rPr>
        <w:t xml:space="preserve"> – </w:t>
      </w:r>
      <w:r w:rsidRPr="0093448D">
        <w:rPr>
          <w:lang w:val="hu-HU"/>
        </w:rPr>
        <w:t>&lt;1/1</w:t>
      </w:r>
      <w:r w:rsidR="00313A35" w:rsidRPr="0093448D">
        <w:rPr>
          <w:lang w:val="hu-HU"/>
        </w:rPr>
        <w:t>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000); nagyon ritka (&lt;1/10</w:t>
      </w:r>
      <w:r w:rsidR="00AD6736" w:rsidRPr="0093448D">
        <w:rPr>
          <w:lang w:val="hu-HU"/>
        </w:rPr>
        <w:t> </w:t>
      </w:r>
      <w:r w:rsidRPr="0093448D">
        <w:rPr>
          <w:lang w:val="hu-HU"/>
        </w:rPr>
        <w:t>000); nem ismert (</w:t>
      </w:r>
      <w:r w:rsidR="00AD6736" w:rsidRPr="0093448D">
        <w:rPr>
          <w:lang w:val="hu-HU"/>
        </w:rPr>
        <w:t xml:space="preserve">a gyakoriság </w:t>
      </w:r>
      <w:r w:rsidRPr="0093448D">
        <w:rPr>
          <w:lang w:val="hu-HU"/>
        </w:rPr>
        <w:t xml:space="preserve">a rendelkezésre álló adatokból nem </w:t>
      </w:r>
      <w:r w:rsidR="00313A35" w:rsidRPr="0093448D">
        <w:rPr>
          <w:lang w:val="hu-HU"/>
        </w:rPr>
        <w:t xml:space="preserve">állapítható </w:t>
      </w:r>
      <w:r w:rsidRPr="0093448D">
        <w:rPr>
          <w:lang w:val="hu-HU"/>
        </w:rPr>
        <w:t>meg).</w:t>
      </w:r>
    </w:p>
    <w:p w14:paraId="2AC37C6A" w14:textId="2888C9C6" w:rsidR="00C035F7" w:rsidRPr="0093448D" w:rsidRDefault="00C035F7">
      <w:pPr>
        <w:spacing w:line="240" w:lineRule="auto"/>
        <w:rPr>
          <w:highlight w:val="yellow"/>
          <w:lang w:val="hu-HU"/>
        </w:rPr>
      </w:pPr>
    </w:p>
    <w:tbl>
      <w:tblPr>
        <w:tblW w:w="8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255"/>
        <w:gridCol w:w="3825"/>
        <w:gridCol w:w="1701"/>
      </w:tblGrid>
      <w:tr w:rsidR="00A31C6E" w:rsidRPr="0093448D" w14:paraId="63CF7AFD" w14:textId="77777777" w:rsidTr="00D37B5C">
        <w:tc>
          <w:tcPr>
            <w:tcW w:w="3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1C37B" w14:textId="000A7D40" w:rsidR="00A31C6E" w:rsidRPr="00D56AC5" w:rsidRDefault="00B854F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Szervrendszer</w:t>
            </w:r>
            <w:r w:rsidR="00AD6736" w:rsidRPr="00D56AC5">
              <w:rPr>
                <w:b/>
                <w:bCs/>
                <w:color w:val="000000"/>
                <w:lang w:val="hu-HU" w:eastAsia="hu-HU"/>
              </w:rPr>
              <w:t>i kategória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553C5F" w14:textId="71D8DFAD" w:rsidR="00A31C6E" w:rsidRPr="00D56AC5" w:rsidRDefault="00313A3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Mellék</w:t>
            </w:r>
            <w:r w:rsidR="00287EAA" w:rsidRPr="00D56AC5">
              <w:rPr>
                <w:b/>
                <w:bCs/>
                <w:color w:val="000000"/>
                <w:lang w:val="hu-HU" w:eastAsia="hu-HU"/>
              </w:rPr>
              <w:t>hatás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9D790" w14:textId="041C15A0" w:rsidR="00A31C6E" w:rsidRPr="0093448D" w:rsidRDefault="00287EAA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D56AC5">
              <w:rPr>
                <w:b/>
                <w:bCs/>
                <w:color w:val="000000"/>
                <w:lang w:val="hu-HU" w:eastAsia="hu-HU"/>
              </w:rPr>
              <w:t>Gyakoriság</w:t>
            </w:r>
          </w:p>
        </w:tc>
      </w:tr>
      <w:tr w:rsidR="00260F67" w:rsidRPr="0093448D" w14:paraId="53CCAF1E" w14:textId="77777777" w:rsidTr="00D37B5C"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446F6D54" w14:textId="7658217E" w:rsidR="00260F67" w:rsidRPr="0093448D" w:rsidRDefault="00260F67" w:rsidP="0093448D">
            <w:pPr>
              <w:tabs>
                <w:tab w:val="clear" w:pos="567"/>
              </w:tabs>
              <w:spacing w:line="240" w:lineRule="auto"/>
              <w:rPr>
                <w:bCs/>
                <w:i/>
                <w:iCs/>
                <w:lang w:val="hu-HU" w:eastAsia="hu-HU"/>
              </w:rPr>
            </w:pPr>
            <w:r w:rsidRPr="0093448D">
              <w:rPr>
                <w:bCs/>
                <w:i/>
                <w:iCs/>
                <w:lang w:val="hu-HU"/>
              </w:rPr>
              <w:t>Idegrendszeri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20098" w14:textId="1A54AB11" w:rsidR="00260F67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aluszékonyság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D68DD" w14:textId="3166A633" w:rsidR="00260F67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260F67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2B3BBD" w:rsidRPr="0093448D" w14:paraId="19EE2C86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E66F1A5" w14:textId="575C6634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513D1A" w14:textId="4E9621F6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zavart tudatállapot</w:t>
            </w:r>
          </w:p>
        </w:tc>
        <w:tc>
          <w:tcPr>
            <w:tcW w:w="1701" w:type="dxa"/>
            <w:vAlign w:val="center"/>
            <w:hideMark/>
          </w:tcPr>
          <w:p w14:paraId="0DA1F985" w14:textId="4A02B6B6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2B3BBD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2B3BBD" w:rsidRPr="0093448D" w14:paraId="5FF4906F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612ED5E9" w14:textId="6A0E6AC9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1458D" w14:textId="0F2C55F1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 xml:space="preserve">remegés, görcsroham, </w:t>
            </w:r>
            <w:proofErr w:type="spellStart"/>
            <w:r w:rsidRPr="0093448D">
              <w:rPr>
                <w:color w:val="000000"/>
                <w:lang w:val="hu-HU" w:eastAsia="hu-HU"/>
              </w:rPr>
              <w:t>agitatio</w:t>
            </w:r>
            <w:proofErr w:type="spellEnd"/>
          </w:p>
        </w:tc>
        <w:tc>
          <w:tcPr>
            <w:tcW w:w="1701" w:type="dxa"/>
            <w:vAlign w:val="center"/>
            <w:hideMark/>
          </w:tcPr>
          <w:p w14:paraId="6366205E" w14:textId="65284932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r</w:t>
            </w:r>
            <w:r w:rsidR="002B3BBD" w:rsidRPr="0093448D">
              <w:rPr>
                <w:color w:val="000000"/>
                <w:lang w:val="hu-HU" w:eastAsia="hu-HU"/>
              </w:rPr>
              <w:t>itka</w:t>
            </w:r>
          </w:p>
        </w:tc>
      </w:tr>
      <w:tr w:rsidR="007744FE" w:rsidRPr="0093448D" w14:paraId="3F8C071A" w14:textId="77777777" w:rsidTr="00D37B5C">
        <w:tc>
          <w:tcPr>
            <w:tcW w:w="3255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C914505" w14:textId="0EA0307F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Emésztőrendszeri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1B824" w14:textId="2D6EACF4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szájszárazság</w:t>
            </w:r>
            <w:r w:rsidR="00D56AC5">
              <w:rPr>
                <w:color w:val="000000"/>
                <w:lang w:val="hu-HU" w:eastAsia="hu-HU"/>
              </w:rPr>
              <w:t>, székrekedés</w:t>
            </w:r>
          </w:p>
        </w:tc>
        <w:tc>
          <w:tcPr>
            <w:tcW w:w="1701" w:type="dxa"/>
            <w:vAlign w:val="center"/>
          </w:tcPr>
          <w:p w14:paraId="5ED2296C" w14:textId="558CDE47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7744FE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7744FE" w:rsidRPr="0093448D" w14:paraId="487705A6" w14:textId="77777777" w:rsidTr="00D37B5C"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08172E54" w14:textId="77777777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59053C" w14:textId="58E178B0" w:rsidR="007744FE" w:rsidRPr="0093448D" w:rsidRDefault="007744FE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hányinger, hányás, hasmenés</w:t>
            </w:r>
          </w:p>
        </w:tc>
        <w:tc>
          <w:tcPr>
            <w:tcW w:w="1701" w:type="dxa"/>
            <w:vAlign w:val="center"/>
          </w:tcPr>
          <w:p w14:paraId="7E2ABBE4" w14:textId="18381ED7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2B3BBD" w:rsidRPr="0093448D" w14:paraId="64792D53" w14:textId="77777777" w:rsidTr="00D37B5C"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19DE9FAB" w14:textId="6D55CD96" w:rsidR="002B3BBD" w:rsidRPr="0093448D" w:rsidRDefault="002B3BBD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Szembetegségek és szemészeti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028E2" w14:textId="32DD6093" w:rsidR="002B3BBD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>homályos látás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4D1DB2" w14:textId="3C03D7CD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2B3BBD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2B3BBD" w:rsidRPr="0093448D" w14:paraId="0EE09810" w14:textId="63E7CF80" w:rsidTr="00D37B5C">
        <w:tc>
          <w:tcPr>
            <w:tcW w:w="32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1012B" w14:textId="04F3A9FC" w:rsidR="002B3BBD" w:rsidRPr="0093448D" w:rsidRDefault="002B3BBD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C69F77" w14:textId="71CEB1F4" w:rsidR="002B3BBD" w:rsidRPr="0093448D" w:rsidRDefault="007744FE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color w:val="000000"/>
                <w:lang w:val="hu-HU" w:eastAsia="hu-HU"/>
              </w:rPr>
              <w:t>diplopia</w:t>
            </w:r>
            <w:proofErr w:type="spellEnd"/>
            <w:r w:rsidRPr="0093448D">
              <w:rPr>
                <w:color w:val="000000"/>
                <w:lang w:val="hu-HU" w:eastAsia="hu-HU"/>
              </w:rPr>
              <w:t xml:space="preserve">, </w:t>
            </w:r>
            <w:proofErr w:type="spellStart"/>
            <w:r w:rsidRPr="0093448D">
              <w:rPr>
                <w:color w:val="000000"/>
                <w:lang w:val="hu-HU" w:eastAsia="hu-HU"/>
              </w:rPr>
              <w:t>glaucoma</w:t>
            </w:r>
            <w:proofErr w:type="spellEnd"/>
          </w:p>
        </w:tc>
        <w:tc>
          <w:tcPr>
            <w:tcW w:w="1701" w:type="dxa"/>
            <w:vAlign w:val="center"/>
          </w:tcPr>
          <w:p w14:paraId="4F105411" w14:textId="7A7AA810" w:rsidR="002B3BBD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2B3BBD" w:rsidRPr="0093448D">
              <w:rPr>
                <w:color w:val="000000"/>
                <w:lang w:val="hu-HU" w:eastAsia="hu-HU"/>
              </w:rPr>
              <w:t xml:space="preserve">em </w:t>
            </w:r>
            <w:r w:rsidR="007744FE" w:rsidRPr="0093448D">
              <w:rPr>
                <w:color w:val="000000"/>
                <w:lang w:val="hu-HU" w:eastAsia="hu-HU"/>
              </w:rPr>
              <w:t>gyakori</w:t>
            </w:r>
          </w:p>
        </w:tc>
      </w:tr>
      <w:tr w:rsidR="007744FE" w:rsidRPr="0093448D" w14:paraId="2EE7B87C" w14:textId="77777777" w:rsidTr="00AB7E29">
        <w:tc>
          <w:tcPr>
            <w:tcW w:w="3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7EF2B" w14:textId="38F479C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AF2215">
              <w:rPr>
                <w:i/>
                <w:iCs/>
                <w:lang w:val="hu-HU"/>
              </w:rPr>
              <w:t>Vese- és húgyúti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F0EB9" w14:textId="2D1E97D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 w:rsidRPr="0093448D">
              <w:rPr>
                <w:lang w:val="hu-HU" w:eastAsia="hu-HU"/>
              </w:rPr>
              <w:t>vizeletretenció</w:t>
            </w:r>
          </w:p>
        </w:tc>
        <w:tc>
          <w:tcPr>
            <w:tcW w:w="1701" w:type="dxa"/>
            <w:vAlign w:val="center"/>
          </w:tcPr>
          <w:p w14:paraId="3CE4C1B3" w14:textId="4E8E70C9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7744FE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B223F8" w:rsidRPr="0093448D" w14:paraId="75B2D2C3" w14:textId="77777777" w:rsidTr="00B223F8">
        <w:trPr>
          <w:trHeight w:val="434"/>
        </w:trPr>
        <w:tc>
          <w:tcPr>
            <w:tcW w:w="325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265FBAA9" w14:textId="55015041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 xml:space="preserve">Légzőrendszeri, mellkasi és </w:t>
            </w:r>
            <w:proofErr w:type="spellStart"/>
            <w:r w:rsidRPr="0093448D">
              <w:rPr>
                <w:i/>
                <w:iCs/>
                <w:lang w:val="hu-HU"/>
              </w:rPr>
              <w:t>mediastinalis</w:t>
            </w:r>
            <w:proofErr w:type="spellEnd"/>
            <w:r w:rsidRPr="0093448D">
              <w:rPr>
                <w:i/>
                <w:iCs/>
                <w:lang w:val="hu-HU"/>
              </w:rPr>
              <w:t xml:space="preserve"> 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4188BF62" w14:textId="4E224533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color w:val="000000"/>
                <w:lang w:val="hu-HU" w:eastAsia="hu-HU"/>
              </w:rPr>
              <w:t xml:space="preserve">fokozott </w:t>
            </w:r>
            <w:proofErr w:type="spellStart"/>
            <w:r w:rsidRPr="0093448D">
              <w:rPr>
                <w:color w:val="000000"/>
                <w:lang w:val="hu-HU" w:eastAsia="hu-HU"/>
              </w:rPr>
              <w:t>bronchiális</w:t>
            </w:r>
            <w:proofErr w:type="spellEnd"/>
            <w:r w:rsidRPr="0093448D">
              <w:rPr>
                <w:color w:val="000000"/>
                <w:lang w:val="hu-HU" w:eastAsia="hu-HU"/>
              </w:rPr>
              <w:t xml:space="preserve"> szekréció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3622F236" w14:textId="4989BC57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g</w:t>
            </w:r>
            <w:r w:rsidR="00B223F8" w:rsidRPr="0093448D">
              <w:rPr>
                <w:color w:val="000000"/>
                <w:lang w:val="hu-HU" w:eastAsia="hu-HU"/>
              </w:rPr>
              <w:t>yakori</w:t>
            </w:r>
          </w:p>
        </w:tc>
      </w:tr>
      <w:tr w:rsidR="00B223F8" w:rsidRPr="0093448D" w14:paraId="256E6F52" w14:textId="77777777" w:rsidTr="00AB7E29">
        <w:trPr>
          <w:trHeight w:val="360"/>
        </w:trPr>
        <w:tc>
          <w:tcPr>
            <w:tcW w:w="3255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14:paraId="00CF6A41" w14:textId="77777777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02BE4C7" w14:textId="6E0A1D8E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proofErr w:type="spellStart"/>
            <w:r w:rsidRPr="0093448D">
              <w:rPr>
                <w:color w:val="000000"/>
                <w:lang w:val="hu-HU" w:eastAsia="hu-HU"/>
              </w:rPr>
              <w:t>dyspnoe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EF483BB" w14:textId="440B2FF8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B223F8" w:rsidRPr="0093448D">
              <w:rPr>
                <w:color w:val="000000"/>
                <w:lang w:val="hu-HU" w:eastAsia="hu-HU"/>
              </w:rPr>
              <w:t>em ismert</w:t>
            </w:r>
          </w:p>
        </w:tc>
      </w:tr>
      <w:tr w:rsidR="007744FE" w:rsidRPr="0093448D" w14:paraId="0427AB78" w14:textId="77777777" w:rsidTr="007744FE">
        <w:trPr>
          <w:trHeight w:val="502"/>
        </w:trPr>
        <w:tc>
          <w:tcPr>
            <w:tcW w:w="32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14:paraId="72A83FDC" w14:textId="1C18483A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Általános tünetek, az alkalmazás helyén fellépő reakciók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3BA6E192" w14:textId="7A738B3F" w:rsidR="007744FE" w:rsidRPr="0093448D" w:rsidRDefault="007744FE">
            <w:pPr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lang w:val="hu-HU" w:eastAsia="hu-HU"/>
              </w:rPr>
              <w:t>asthenia</w:t>
            </w:r>
            <w:proofErr w:type="spellEnd"/>
            <w:r w:rsidRPr="0093448D">
              <w:rPr>
                <w:lang w:val="hu-HU" w:eastAsia="hu-HU"/>
              </w:rPr>
              <w:t>, perifériás ödéma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0C286141" w14:textId="7C3C192D" w:rsidR="007744FE" w:rsidRPr="0093448D" w:rsidRDefault="00D56AC5">
            <w:pPr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7744FE" w:rsidRPr="0093448D" w14:paraId="62A9EC3B" w14:textId="77777777" w:rsidTr="007744FE">
        <w:trPr>
          <w:trHeight w:val="502"/>
        </w:trPr>
        <w:tc>
          <w:tcPr>
            <w:tcW w:w="325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CED3403" w14:textId="784AF589" w:rsidR="007744FE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/>
              </w:rPr>
            </w:pPr>
            <w:r w:rsidRPr="0093448D">
              <w:rPr>
                <w:i/>
                <w:iCs/>
                <w:lang w:val="hu-HU"/>
              </w:rPr>
              <w:t>Érbetegségek és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2F14BD4" w14:textId="71B4CC46" w:rsidR="007744FE" w:rsidRPr="0093448D" w:rsidRDefault="007744FE">
            <w:pPr>
              <w:spacing w:line="240" w:lineRule="auto"/>
              <w:rPr>
                <w:lang w:val="hu-HU" w:eastAsia="hu-HU"/>
              </w:rPr>
            </w:pPr>
            <w:proofErr w:type="spellStart"/>
            <w:r w:rsidRPr="0093448D">
              <w:rPr>
                <w:lang w:val="hu-HU"/>
              </w:rPr>
              <w:t>orthostatikus</w:t>
            </w:r>
            <w:proofErr w:type="spellEnd"/>
            <w:r w:rsidRPr="0093448D">
              <w:rPr>
                <w:lang w:val="hu-HU"/>
              </w:rPr>
              <w:t xml:space="preserve"> </w:t>
            </w:r>
            <w:proofErr w:type="spellStart"/>
            <w:r w:rsidRPr="0093448D">
              <w:rPr>
                <w:lang w:val="hu-HU"/>
              </w:rPr>
              <w:t>hypotonia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5DF6DDDA" w14:textId="289EDC9E" w:rsidR="007744FE" w:rsidRPr="0093448D" w:rsidRDefault="00D56AC5">
            <w:pPr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gyakori</w:t>
            </w:r>
          </w:p>
        </w:tc>
      </w:tr>
      <w:tr w:rsidR="00B223F8" w:rsidRPr="0093448D" w14:paraId="65118C23" w14:textId="77777777" w:rsidTr="00AB7E29">
        <w:tc>
          <w:tcPr>
            <w:tcW w:w="325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C22252" w14:textId="77777777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A fül és az egyensúly-érzékelő szerv betegségei és tünetei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B778F" w14:textId="76DD9BBA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noProof/>
              </w:rPr>
              <w:t>tinnitus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685A2" w14:textId="71826A3E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gyakori</w:t>
            </w:r>
          </w:p>
        </w:tc>
      </w:tr>
      <w:tr w:rsidR="00B223F8" w:rsidRPr="0093448D" w14:paraId="72BF1032" w14:textId="77777777" w:rsidTr="00AB7E29">
        <w:tc>
          <w:tcPr>
            <w:tcW w:w="325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A1751" w14:textId="77777777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9D8140" w14:textId="1CF5E5FD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lang w:eastAsia="es-ES"/>
              </w:rPr>
              <w:t>vertigo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7453C8" w14:textId="3332CC5A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ismert</w:t>
            </w:r>
          </w:p>
        </w:tc>
      </w:tr>
      <w:tr w:rsidR="007744FE" w:rsidRPr="0093448D" w14:paraId="6D397D06" w14:textId="77777777" w:rsidTr="007744FE">
        <w:tc>
          <w:tcPr>
            <w:tcW w:w="3255" w:type="dxa"/>
            <w:tcBorders>
              <w:left w:val="single" w:sz="6" w:space="0" w:color="000000"/>
              <w:right w:val="single" w:sz="6" w:space="0" w:color="000000"/>
            </w:tcBorders>
          </w:tcPr>
          <w:p w14:paraId="1CDAE6D5" w14:textId="4A650FBD" w:rsidR="007744FE" w:rsidRPr="0093448D" w:rsidRDefault="007744FE" w:rsidP="0093448D">
            <w:pPr>
              <w:tabs>
                <w:tab w:val="clear" w:pos="567"/>
              </w:tabs>
              <w:spacing w:line="240" w:lineRule="auto"/>
              <w:rPr>
                <w:i/>
                <w:iCs/>
                <w:lang w:val="hu-HU" w:eastAsia="hu-HU"/>
              </w:rPr>
            </w:pPr>
            <w:r w:rsidRPr="0093448D">
              <w:rPr>
                <w:i/>
                <w:iCs/>
                <w:lang w:val="hu-HU"/>
              </w:rPr>
              <w:t>A bőr és a bőr alatti szövet betegségei és tünetei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D64CED" w14:textId="49B11A45" w:rsidR="007744FE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r w:rsidRPr="0093448D">
              <w:rPr>
                <w:lang w:val="hu-HU" w:eastAsia="hu-HU"/>
              </w:rPr>
              <w:t xml:space="preserve">bőrkiütés, </w:t>
            </w:r>
            <w:r w:rsidR="007744FE" w:rsidRPr="0093448D">
              <w:rPr>
                <w:lang w:val="hu-HU" w:eastAsia="hu-HU"/>
              </w:rPr>
              <w:t>fényérzékenységi reakció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1E7E0" w14:textId="3ED66E0A" w:rsidR="007744FE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n</w:t>
            </w:r>
            <w:r w:rsidR="007744FE" w:rsidRPr="0093448D">
              <w:rPr>
                <w:color w:val="000000"/>
                <w:lang w:val="hu-HU" w:eastAsia="hu-HU"/>
              </w:rPr>
              <w:t>em gyakori</w:t>
            </w:r>
          </w:p>
        </w:tc>
      </w:tr>
      <w:tr w:rsidR="00B223F8" w:rsidRPr="0093448D" w14:paraId="710DAD9E" w14:textId="77777777" w:rsidTr="00AB7E29">
        <w:tc>
          <w:tcPr>
            <w:tcW w:w="32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FAF2" w14:textId="44833D39" w:rsidR="00B223F8" w:rsidRPr="0093448D" w:rsidRDefault="00E9174F" w:rsidP="0093448D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proofErr w:type="spellStart"/>
            <w:r w:rsidRPr="0093448D">
              <w:rPr>
                <w:i/>
                <w:iCs/>
                <w:color w:val="000000"/>
              </w:rPr>
              <w:t>Vérképzőszervi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és </w:t>
            </w:r>
            <w:proofErr w:type="spellStart"/>
            <w:r w:rsidRPr="0093448D">
              <w:rPr>
                <w:i/>
                <w:iCs/>
                <w:color w:val="000000"/>
              </w:rPr>
              <w:t>nyirokrendszeri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</w:t>
            </w:r>
            <w:proofErr w:type="spellStart"/>
            <w:r w:rsidRPr="0093448D">
              <w:rPr>
                <w:i/>
                <w:iCs/>
                <w:color w:val="000000"/>
              </w:rPr>
              <w:t>betegségek</w:t>
            </w:r>
            <w:proofErr w:type="spellEnd"/>
            <w:r w:rsidRPr="0093448D">
              <w:rPr>
                <w:i/>
                <w:iCs/>
                <w:color w:val="000000"/>
              </w:rPr>
              <w:t xml:space="preserve"> és </w:t>
            </w:r>
            <w:proofErr w:type="spellStart"/>
            <w:r w:rsidRPr="0093448D">
              <w:rPr>
                <w:i/>
                <w:iCs/>
                <w:color w:val="000000"/>
              </w:rPr>
              <w:t>tünetek</w:t>
            </w:r>
            <w:proofErr w:type="spellEnd"/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EF886" w14:textId="6A91B901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 w:rsidRPr="0093448D">
              <w:rPr>
                <w:noProof/>
              </w:rPr>
              <w:t>haemolytikus anaemia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0E1A7" w14:textId="43484B33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color w:val="000000"/>
                <w:lang w:val="hu-HU" w:eastAsia="hu-HU"/>
              </w:rPr>
            </w:pPr>
            <w:r>
              <w:rPr>
                <w:color w:val="000000"/>
                <w:lang w:val="hu-HU" w:eastAsia="hu-HU"/>
              </w:rPr>
              <w:t>r</w:t>
            </w:r>
            <w:r w:rsidR="00B223F8" w:rsidRPr="0093448D">
              <w:rPr>
                <w:color w:val="000000"/>
                <w:lang w:val="hu-HU" w:eastAsia="hu-HU"/>
              </w:rPr>
              <w:t>itka</w:t>
            </w:r>
          </w:p>
        </w:tc>
      </w:tr>
      <w:tr w:rsidR="00B223F8" w:rsidRPr="0093448D" w14:paraId="7D07D377" w14:textId="77777777" w:rsidTr="00B223F8">
        <w:tc>
          <w:tcPr>
            <w:tcW w:w="3255" w:type="dxa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5FEE6905" w14:textId="77777777" w:rsidR="00B223F8" w:rsidRPr="0093448D" w:rsidRDefault="00B223F8" w:rsidP="0093448D">
            <w:pPr>
              <w:tabs>
                <w:tab w:val="clear" w:pos="567"/>
              </w:tabs>
              <w:spacing w:line="240" w:lineRule="auto"/>
              <w:rPr>
                <w:bCs/>
                <w:i/>
                <w:iCs/>
                <w:lang w:val="hu-HU" w:eastAsia="hu-HU"/>
              </w:rPr>
            </w:pPr>
            <w:r w:rsidRPr="0093448D">
              <w:rPr>
                <w:bCs/>
                <w:i/>
                <w:iCs/>
                <w:lang w:val="hu-HU"/>
              </w:rPr>
              <w:t>Szívbetegségek és a szívvel kapcsolatos tünetek</w:t>
            </w:r>
          </w:p>
        </w:tc>
        <w:tc>
          <w:tcPr>
            <w:tcW w:w="3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3FE072" w14:textId="3199BC4A" w:rsidR="00B223F8" w:rsidRPr="0093448D" w:rsidRDefault="00B223F8">
            <w:pPr>
              <w:tabs>
                <w:tab w:val="clear" w:pos="567"/>
              </w:tabs>
              <w:spacing w:line="240" w:lineRule="auto"/>
              <w:rPr>
                <w:lang w:val="hu-HU"/>
              </w:rPr>
            </w:pPr>
            <w:proofErr w:type="spellStart"/>
            <w:r w:rsidRPr="0093448D">
              <w:rPr>
                <w:lang w:val="hu-HU"/>
              </w:rPr>
              <w:t>tachycardia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26A61" w14:textId="4779CE00" w:rsidR="00B223F8" w:rsidRPr="0093448D" w:rsidRDefault="00D56AC5">
            <w:pPr>
              <w:tabs>
                <w:tab w:val="clear" w:pos="567"/>
              </w:tabs>
              <w:spacing w:line="240" w:lineRule="auto"/>
              <w:rPr>
                <w:lang w:val="hu-HU" w:eastAsia="hu-HU"/>
              </w:rPr>
            </w:pPr>
            <w:r>
              <w:rPr>
                <w:lang w:val="hu-HU" w:eastAsia="hu-HU"/>
              </w:rPr>
              <w:t>n</w:t>
            </w:r>
            <w:r w:rsidR="00B223F8" w:rsidRPr="0093448D">
              <w:rPr>
                <w:lang w:val="hu-HU" w:eastAsia="hu-HU"/>
              </w:rPr>
              <w:t>em ismert</w:t>
            </w:r>
          </w:p>
        </w:tc>
      </w:tr>
    </w:tbl>
    <w:p w14:paraId="686FF958" w14:textId="77777777" w:rsidR="00B223F8" w:rsidRPr="0093448D" w:rsidRDefault="00B223F8" w:rsidP="0093448D">
      <w:pPr>
        <w:spacing w:line="240" w:lineRule="auto"/>
        <w:rPr>
          <w:highlight w:val="yellow"/>
          <w:u w:val="single"/>
          <w:lang w:val="hu-HU"/>
        </w:rPr>
      </w:pPr>
    </w:p>
    <w:p w14:paraId="29C4C636" w14:textId="7D2CD083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Feltételezett mellékhatások bejelentése</w:t>
      </w:r>
    </w:p>
    <w:p w14:paraId="552B2B58" w14:textId="156A7569" w:rsidR="00EA1846" w:rsidRPr="0093448D" w:rsidRDefault="00EA1846">
      <w:pPr>
        <w:spacing w:line="240" w:lineRule="auto"/>
        <w:rPr>
          <w:lang w:val="hu-HU"/>
        </w:rPr>
      </w:pPr>
      <w:r w:rsidRPr="0093448D">
        <w:rPr>
          <w:lang w:val="hu-HU"/>
        </w:rPr>
        <w:t>A gyógyszer engedélyezését követően lényeges a feltételezett mellékhatások bejelentése, mert ez fontos eszköze annak, hogy a gyógyszer</w:t>
      </w:r>
      <w:r w:rsidR="000B12BF" w:rsidRPr="0093448D">
        <w:rPr>
          <w:lang w:val="hu-HU"/>
        </w:rPr>
        <w:t xml:space="preserve"> </w:t>
      </w:r>
      <w:r w:rsidRPr="0093448D">
        <w:rPr>
          <w:lang w:val="hu-HU"/>
        </w:rPr>
        <w:t>előny/kockázat profilját folyamatosan figyelemmel lehessen kísérni. Az egészségügyi szakembereket kérjük,</w:t>
      </w:r>
      <w:r w:rsidR="000B12BF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hogy jelentsék be a feltételezett mellékhatásokat a hatóság részére </w:t>
      </w:r>
      <w:r w:rsidRPr="00C90C3C">
        <w:rPr>
          <w:highlight w:val="lightGray"/>
          <w:lang w:val="hu-HU"/>
        </w:rPr>
        <w:t xml:space="preserve">az </w:t>
      </w:r>
      <w:hyperlink r:id="rId8" w:history="1">
        <w:r w:rsidR="00872372" w:rsidRPr="00C90C3C">
          <w:rPr>
            <w:rStyle w:val="Hiperhivatkozs"/>
            <w:highlight w:val="lightGray"/>
            <w:lang w:val="hu-HU"/>
          </w:rPr>
          <w:t>V. függelékben</w:t>
        </w:r>
      </w:hyperlink>
      <w:r w:rsidRPr="004F316A">
        <w:rPr>
          <w:highlight w:val="lightGray"/>
          <w:lang w:val="hu-HU"/>
        </w:rPr>
        <w:t xml:space="preserve"> található elérhetőségek valamelyikén keresztül</w:t>
      </w:r>
      <w:r w:rsidR="006F650A" w:rsidRPr="004F316A">
        <w:rPr>
          <w:color w:val="008000"/>
          <w:highlight w:val="lightGray"/>
          <w:lang w:val="hu-HU"/>
        </w:rPr>
        <w:t>.</w:t>
      </w:r>
    </w:p>
    <w:p w14:paraId="7B40E360" w14:textId="77777777" w:rsidR="00177EC4" w:rsidRPr="0093448D" w:rsidRDefault="00177EC4">
      <w:pPr>
        <w:spacing w:line="240" w:lineRule="auto"/>
        <w:rPr>
          <w:b/>
          <w:bCs/>
          <w:lang w:val="hu-HU"/>
        </w:rPr>
      </w:pPr>
    </w:p>
    <w:p w14:paraId="035FC2EE" w14:textId="77777777" w:rsidR="00EA1846" w:rsidRPr="0093448D" w:rsidRDefault="00EA1846" w:rsidP="00AF2215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4.9</w:t>
      </w:r>
      <w:r w:rsidRPr="0093448D">
        <w:rPr>
          <w:b/>
          <w:bCs/>
          <w:lang w:val="hu-HU"/>
        </w:rPr>
        <w:tab/>
        <w:t>Túladagolás</w:t>
      </w:r>
    </w:p>
    <w:p w14:paraId="5AB2E274" w14:textId="77777777" w:rsidR="00D56AC5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8D7CDE3" w14:textId="60237E5B" w:rsidR="00D56AC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túladagolási jelenségeit 250–1000</w:t>
      </w:r>
      <w:r w:rsidR="00D56AC5">
        <w:rPr>
          <w:lang w:val="hu-HU"/>
        </w:rPr>
        <w:t> </w:t>
      </w:r>
      <w:r w:rsidRPr="0093448D">
        <w:rPr>
          <w:lang w:val="hu-HU"/>
        </w:rPr>
        <w:t>mg/nap dózistartományban írták le.</w:t>
      </w:r>
    </w:p>
    <w:p w14:paraId="66EC2C83" w14:textId="34858EA2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8912DE">
        <w:rPr>
          <w:lang w:val="hu-HU"/>
        </w:rPr>
        <w:lastRenderedPageBreak/>
        <w:t xml:space="preserve">Az </w:t>
      </w:r>
      <w:proofErr w:type="spellStart"/>
      <w:r w:rsidRPr="008912DE">
        <w:rPr>
          <w:lang w:val="hu-HU"/>
        </w:rPr>
        <w:t>antihisztaminok</w:t>
      </w:r>
      <w:proofErr w:type="spellEnd"/>
      <w:r w:rsidRPr="008912DE">
        <w:rPr>
          <w:lang w:val="hu-HU"/>
        </w:rPr>
        <w:t xml:space="preserve"> túladagolásának tünetei közé tartozik az izgatottsággal járó nyugtalanság,</w:t>
      </w:r>
      <w:r w:rsidRPr="0093448D">
        <w:rPr>
          <w:lang w:val="hu-HU"/>
        </w:rPr>
        <w:t xml:space="preserve"> hallucinációk, </w:t>
      </w:r>
      <w:proofErr w:type="spellStart"/>
      <w:r w:rsidRPr="0093448D">
        <w:rPr>
          <w:lang w:val="hu-HU"/>
        </w:rPr>
        <w:t>ataxia</w:t>
      </w:r>
      <w:proofErr w:type="spellEnd"/>
      <w:r w:rsidRPr="0093448D">
        <w:rPr>
          <w:lang w:val="hu-HU"/>
        </w:rPr>
        <w:t>, a koordináció elvesztése és görcsrohamok. A görcs</w:t>
      </w:r>
      <w:r w:rsidR="008912DE">
        <w:rPr>
          <w:lang w:val="hu-HU"/>
        </w:rPr>
        <w:t>rohamo</w:t>
      </w:r>
      <w:r w:rsidRPr="0093448D">
        <w:rPr>
          <w:lang w:val="hu-HU"/>
        </w:rPr>
        <w:t xml:space="preserve">k időszakosan jelentkeznek. A bevezető tünetek között szerepelhetnek a remegés és </w:t>
      </w:r>
      <w:proofErr w:type="spellStart"/>
      <w:r w:rsidRPr="0093448D">
        <w:rPr>
          <w:lang w:val="hu-HU"/>
        </w:rPr>
        <w:t>athetoid</w:t>
      </w:r>
      <w:proofErr w:type="spellEnd"/>
      <w:r w:rsidRPr="0093448D">
        <w:rPr>
          <w:lang w:val="hu-HU"/>
        </w:rPr>
        <w:t xml:space="preserve"> (</w:t>
      </w:r>
      <w:proofErr w:type="spellStart"/>
      <w:r w:rsidRPr="0093448D">
        <w:t>lassú</w:t>
      </w:r>
      <w:proofErr w:type="spellEnd"/>
      <w:r w:rsidRPr="0093448D">
        <w:t xml:space="preserve">, </w:t>
      </w:r>
      <w:proofErr w:type="spellStart"/>
      <w:r w:rsidRPr="0093448D">
        <w:t>akaratlan</w:t>
      </w:r>
      <w:proofErr w:type="spellEnd"/>
      <w:r w:rsidRPr="0093448D">
        <w:t xml:space="preserve">, </w:t>
      </w:r>
      <w:proofErr w:type="spellStart"/>
      <w:r w:rsidR="008912DE">
        <w:t>vonagló</w:t>
      </w:r>
      <w:proofErr w:type="spellEnd"/>
      <w:r w:rsidR="008912DE">
        <w:t xml:space="preserve"> </w:t>
      </w:r>
      <w:proofErr w:type="spellStart"/>
      <w:r w:rsidR="008912DE">
        <w:t>vagy</w:t>
      </w:r>
      <w:proofErr w:type="spellEnd"/>
      <w:r w:rsidR="008912DE">
        <w:t xml:space="preserve"> </w:t>
      </w:r>
      <w:proofErr w:type="spellStart"/>
      <w:r w:rsidR="008912DE">
        <w:t>csavarodó</w:t>
      </w:r>
      <w:proofErr w:type="spellEnd"/>
      <w:r w:rsidRPr="0093448D">
        <w:t xml:space="preserve">) </w:t>
      </w:r>
      <w:r w:rsidRPr="0093448D">
        <w:rPr>
          <w:lang w:val="hu-HU"/>
        </w:rPr>
        <w:t xml:space="preserve">mozgások. A </w:t>
      </w:r>
      <w:r w:rsidR="008912DE">
        <w:rPr>
          <w:lang w:val="hu-HU"/>
        </w:rPr>
        <w:t>tartósan</w:t>
      </w:r>
      <w:r w:rsidRPr="0093448D">
        <w:rPr>
          <w:lang w:val="hu-HU"/>
        </w:rPr>
        <w:t xml:space="preserve"> </w:t>
      </w:r>
      <w:r w:rsidR="008912DE">
        <w:rPr>
          <w:lang w:val="hu-HU"/>
        </w:rPr>
        <w:t>ki</w:t>
      </w:r>
      <w:r w:rsidRPr="0093448D">
        <w:rPr>
          <w:lang w:val="hu-HU"/>
        </w:rPr>
        <w:t>tág</w:t>
      </w:r>
      <w:r w:rsidR="008912DE">
        <w:rPr>
          <w:lang w:val="hu-HU"/>
        </w:rPr>
        <w:t>ult</w:t>
      </w:r>
      <w:r w:rsidRPr="0093448D">
        <w:rPr>
          <w:lang w:val="hu-HU"/>
        </w:rPr>
        <w:t xml:space="preserve"> pupillák, a bőr kivörösödése (az arcon), valamint a </w:t>
      </w:r>
      <w:proofErr w:type="spellStart"/>
      <w:r w:rsidRPr="0093448D">
        <w:rPr>
          <w:lang w:val="hu-HU"/>
        </w:rPr>
        <w:t>hyperaemia</w:t>
      </w:r>
      <w:proofErr w:type="spellEnd"/>
      <w:r w:rsidRPr="0093448D">
        <w:rPr>
          <w:lang w:val="hu-HU"/>
        </w:rPr>
        <w:t xml:space="preserve"> </w:t>
      </w:r>
      <w:r w:rsidR="008912DE">
        <w:rPr>
          <w:lang w:val="hu-HU"/>
        </w:rPr>
        <w:t xml:space="preserve">azok a jelek, amelyek </w:t>
      </w:r>
      <w:r w:rsidRPr="0093448D">
        <w:rPr>
          <w:lang w:val="hu-HU"/>
        </w:rPr>
        <w:t>leggyakrabban az atropinmérgezésre emlékeztet</w:t>
      </w:r>
      <w:r w:rsidR="008912DE">
        <w:rPr>
          <w:lang w:val="hu-HU"/>
        </w:rPr>
        <w:t>nek</w:t>
      </w:r>
      <w:r w:rsidRPr="0093448D">
        <w:rPr>
          <w:lang w:val="hu-HU"/>
        </w:rPr>
        <w:t>. A végstádium kóm</w:t>
      </w:r>
      <w:r w:rsidR="008912DE">
        <w:rPr>
          <w:lang w:val="hu-HU"/>
        </w:rPr>
        <w:t>ával jár</w:t>
      </w:r>
      <w:r w:rsidRPr="0093448D">
        <w:rPr>
          <w:lang w:val="hu-HU"/>
        </w:rPr>
        <w:t xml:space="preserve">, amely </w:t>
      </w:r>
      <w:r w:rsidR="008912DE">
        <w:rPr>
          <w:lang w:val="hu-HU"/>
        </w:rPr>
        <w:t>keringési</w:t>
      </w:r>
      <w:r w:rsidR="008912DE" w:rsidRPr="0093448D">
        <w:rPr>
          <w:lang w:val="hu-HU"/>
        </w:rPr>
        <w:t xml:space="preserve"> </w:t>
      </w:r>
      <w:r w:rsidRPr="0093448D">
        <w:rPr>
          <w:lang w:val="hu-HU"/>
        </w:rPr>
        <w:t>összeomlás</w:t>
      </w:r>
      <w:r w:rsidR="008912DE">
        <w:rPr>
          <w:lang w:val="hu-HU"/>
        </w:rPr>
        <w:t>sá</w:t>
      </w:r>
      <w:r w:rsidRPr="0093448D">
        <w:rPr>
          <w:lang w:val="hu-HU"/>
        </w:rPr>
        <w:t xml:space="preserve"> súlyosb</w:t>
      </w:r>
      <w:r w:rsidR="008912DE">
        <w:rPr>
          <w:lang w:val="hu-HU"/>
        </w:rPr>
        <w:t>odhat</w:t>
      </w:r>
      <w:r w:rsidRPr="0093448D">
        <w:rPr>
          <w:lang w:val="hu-HU"/>
        </w:rPr>
        <w:t>. Halál 2–98 órán belül bekövetkezhet. Előfordulhat, hogy depresszió és kóma előzi meg az izgatottsággal és görcs</w:t>
      </w:r>
      <w:r w:rsidR="008912DE">
        <w:rPr>
          <w:lang w:val="hu-HU"/>
        </w:rPr>
        <w:t>rohamo</w:t>
      </w:r>
      <w:r w:rsidRPr="0093448D">
        <w:rPr>
          <w:lang w:val="hu-HU"/>
        </w:rPr>
        <w:t>kk</w:t>
      </w:r>
      <w:r w:rsidR="008912DE">
        <w:rPr>
          <w:lang w:val="hu-HU"/>
        </w:rPr>
        <w:t>a</w:t>
      </w:r>
      <w:r w:rsidRPr="0093448D">
        <w:rPr>
          <w:lang w:val="hu-HU"/>
        </w:rPr>
        <w:t>l járó fázist.</w:t>
      </w:r>
    </w:p>
    <w:p w14:paraId="19F1CC9C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0D749D1F" w14:textId="02BDB75F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túladagolása esetén </w:t>
      </w:r>
      <w:proofErr w:type="spellStart"/>
      <w:r w:rsidRPr="0093448D">
        <w:rPr>
          <w:lang w:val="hu-HU"/>
        </w:rPr>
        <w:t>rhabdomyolysis</w:t>
      </w:r>
      <w:proofErr w:type="spellEnd"/>
      <w:r w:rsidRPr="0093448D">
        <w:rPr>
          <w:lang w:val="hu-HU"/>
        </w:rPr>
        <w:t xml:space="preserve"> előfordul</w:t>
      </w:r>
      <w:r w:rsidR="008912DE">
        <w:rPr>
          <w:lang w:val="hu-HU"/>
        </w:rPr>
        <w:t>ásá</w:t>
      </w:r>
      <w:r w:rsidRPr="0093448D">
        <w:rPr>
          <w:lang w:val="hu-HU"/>
        </w:rPr>
        <w:t>t</w:t>
      </w:r>
      <w:r w:rsidR="008912DE">
        <w:rPr>
          <w:lang w:val="hu-HU"/>
        </w:rPr>
        <w:t xml:space="preserve"> is jelentették</w:t>
      </w:r>
      <w:r w:rsidRPr="0093448D">
        <w:rPr>
          <w:lang w:val="hu-HU"/>
        </w:rPr>
        <w:t>.</w:t>
      </w:r>
    </w:p>
    <w:p w14:paraId="671F4CB6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DBC6795" w14:textId="2E7967D1" w:rsidR="00045C15" w:rsidRDefault="00045C1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Figyelembe véve, hogy a </w:t>
      </w:r>
      <w:proofErr w:type="spellStart"/>
      <w:r w:rsidR="00D363ED" w:rsidRPr="0093448D">
        <w:rPr>
          <w:lang w:val="hu-HU"/>
        </w:rPr>
        <w:t>Nuperal</w:t>
      </w:r>
      <w:proofErr w:type="spellEnd"/>
      <w:r w:rsidR="00D363ED" w:rsidRPr="0093448D">
        <w:rPr>
          <w:lang w:val="hu-HU"/>
        </w:rPr>
        <w:t xml:space="preserve"> </w:t>
      </w:r>
      <w:r w:rsidRPr="0093448D">
        <w:rPr>
          <w:lang w:val="hu-HU"/>
        </w:rPr>
        <w:t>késleltetett hatóanyag-leadású készítmény, a mérgezés jelei és tünetei nem feltétlenül jelentkeznek azonnal.</w:t>
      </w:r>
    </w:p>
    <w:p w14:paraId="029089BB" w14:textId="77777777" w:rsidR="00D56AC5" w:rsidRPr="0093448D" w:rsidRDefault="00D56AC5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4FDE973E" w14:textId="4330604F" w:rsidR="00045C15" w:rsidRPr="0093448D" w:rsidRDefault="00045C15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csak nagy dózisok hosszan tartó alkalmazása után okoz mellékhatásokat. Súlyos </w:t>
      </w:r>
      <w:proofErr w:type="spellStart"/>
      <w:r w:rsidRPr="0093448D">
        <w:rPr>
          <w:lang w:val="hu-HU"/>
        </w:rPr>
        <w:t>neuropathiát</w:t>
      </w:r>
      <w:proofErr w:type="spellEnd"/>
      <w:r w:rsidRPr="0093448D">
        <w:rPr>
          <w:lang w:val="hu-HU"/>
        </w:rPr>
        <w:t xml:space="preserve"> írtak le olyan betegeknél, akik 2–6</w:t>
      </w:r>
      <w:r w:rsidR="002A51C4">
        <w:rPr>
          <w:lang w:val="hu-HU"/>
        </w:rPr>
        <w:t> </w:t>
      </w:r>
      <w:r w:rsidRPr="0093448D">
        <w:rPr>
          <w:lang w:val="hu-HU"/>
        </w:rPr>
        <w:t xml:space="preserve">g </w:t>
      </w:r>
      <w:proofErr w:type="spellStart"/>
      <w:r w:rsidRPr="0093448D">
        <w:rPr>
          <w:lang w:val="hu-HU"/>
        </w:rPr>
        <w:t>piridoxint</w:t>
      </w:r>
      <w:proofErr w:type="spellEnd"/>
      <w:r w:rsidRPr="0093448D">
        <w:rPr>
          <w:lang w:val="hu-HU"/>
        </w:rPr>
        <w:t xml:space="preserve"> kaptak naponta 2–40 hónapon keresztül.</w:t>
      </w:r>
    </w:p>
    <w:p w14:paraId="22363A86" w14:textId="77777777" w:rsidR="00045C15" w:rsidRPr="0093448D" w:rsidRDefault="00045C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7285FAFF" w14:textId="31EBA004" w:rsidR="002118B5" w:rsidRPr="0093448D" w:rsidRDefault="00045C15">
      <w:pPr>
        <w:spacing w:line="240" w:lineRule="auto"/>
        <w:rPr>
          <w:highlight w:val="yellow"/>
          <w:u w:val="single"/>
          <w:lang w:val="hu-HU"/>
        </w:rPr>
      </w:pPr>
      <w:r w:rsidRPr="0093448D">
        <w:rPr>
          <w:lang w:val="hu-HU"/>
        </w:rPr>
        <w:t xml:space="preserve">A kezelés magában foglalja a gyomormosást, hánytatók, </w:t>
      </w:r>
      <w:r w:rsidR="00CC6D36">
        <w:rPr>
          <w:lang w:val="hu-HU"/>
        </w:rPr>
        <w:t>akti</w:t>
      </w:r>
      <w:r w:rsidR="001C4519">
        <w:rPr>
          <w:lang w:val="hu-HU"/>
        </w:rPr>
        <w:t>v</w:t>
      </w:r>
      <w:r w:rsidR="00CC6D36">
        <w:rPr>
          <w:lang w:val="hu-HU"/>
        </w:rPr>
        <w:t>ált</w:t>
      </w:r>
      <w:r w:rsidR="001C4519">
        <w:rPr>
          <w:lang w:val="hu-HU"/>
        </w:rPr>
        <w:t xml:space="preserve"> szén</w:t>
      </w:r>
      <w:r w:rsidRPr="0093448D">
        <w:rPr>
          <w:lang w:val="hu-HU"/>
        </w:rPr>
        <w:t xml:space="preserve">, légzésstimulánsok, </w:t>
      </w:r>
      <w:proofErr w:type="spellStart"/>
      <w:r w:rsidRPr="0093448D">
        <w:rPr>
          <w:lang w:val="hu-HU"/>
        </w:rPr>
        <w:t>parenterális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kolinerg</w:t>
      </w:r>
      <w:proofErr w:type="spellEnd"/>
      <w:r w:rsidRPr="0093448D">
        <w:rPr>
          <w:lang w:val="hu-HU"/>
        </w:rPr>
        <w:t xml:space="preserve"> szerek, például </w:t>
      </w:r>
      <w:proofErr w:type="spellStart"/>
      <w:r w:rsidRPr="0093448D">
        <w:rPr>
          <w:lang w:val="hu-HU"/>
        </w:rPr>
        <w:t>betanekol</w:t>
      </w:r>
      <w:proofErr w:type="spellEnd"/>
      <w:r w:rsidRPr="0093448D">
        <w:rPr>
          <w:lang w:val="hu-HU"/>
        </w:rPr>
        <w:t xml:space="preserve"> adását, amennyiben alkalmazható.</w:t>
      </w:r>
    </w:p>
    <w:p w14:paraId="029622CB" w14:textId="77777777" w:rsidR="00045C15" w:rsidRPr="00AF2215" w:rsidRDefault="00045C15">
      <w:pPr>
        <w:spacing w:line="240" w:lineRule="auto"/>
        <w:rPr>
          <w:highlight w:val="yellow"/>
          <w:lang w:val="hu-HU"/>
        </w:rPr>
      </w:pPr>
    </w:p>
    <w:p w14:paraId="2548106A" w14:textId="77777777" w:rsidR="00EA1846" w:rsidRPr="00AF2215" w:rsidRDefault="00EA1846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8AA762B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</w:t>
      </w:r>
      <w:r w:rsidRPr="0093448D">
        <w:rPr>
          <w:b/>
          <w:bCs/>
          <w:lang w:val="hu-HU"/>
        </w:rPr>
        <w:tab/>
        <w:t>FARMAKOLÓGIAI TULAJDONSÁGOK</w:t>
      </w:r>
    </w:p>
    <w:p w14:paraId="1E842A49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4F57041E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5.1</w:t>
      </w:r>
      <w:r w:rsidRPr="0093448D">
        <w:rPr>
          <w:b/>
          <w:bCs/>
          <w:lang w:val="hu-HU"/>
        </w:rPr>
        <w:tab/>
      </w:r>
      <w:proofErr w:type="spellStart"/>
      <w:r w:rsidRPr="0093448D">
        <w:rPr>
          <w:b/>
          <w:bCs/>
          <w:lang w:val="hu-HU"/>
        </w:rPr>
        <w:t>Farmakodinámiás</w:t>
      </w:r>
      <w:proofErr w:type="spellEnd"/>
      <w:r w:rsidRPr="0093448D">
        <w:rPr>
          <w:b/>
          <w:bCs/>
          <w:lang w:val="hu-HU"/>
        </w:rPr>
        <w:t xml:space="preserve"> tulajdonságok</w:t>
      </w:r>
    </w:p>
    <w:p w14:paraId="5845C552" w14:textId="77777777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07AFAD24" w14:textId="555C1D00" w:rsidR="00EA1846" w:rsidRPr="0093448D" w:rsidRDefault="00EA1846">
      <w:pPr>
        <w:spacing w:line="240" w:lineRule="auto"/>
        <w:rPr>
          <w:lang w:val="hu-HU"/>
        </w:rPr>
      </w:pPr>
      <w:proofErr w:type="spellStart"/>
      <w:r w:rsidRPr="0093448D">
        <w:rPr>
          <w:lang w:val="hu-HU"/>
        </w:rPr>
        <w:t>Farmakoterápiás</w:t>
      </w:r>
      <w:proofErr w:type="spellEnd"/>
      <w:r w:rsidRPr="0093448D">
        <w:rPr>
          <w:lang w:val="hu-HU"/>
        </w:rPr>
        <w:t xml:space="preserve"> csoport: </w:t>
      </w:r>
      <w:r w:rsidR="008524E1" w:rsidRPr="0093448D">
        <w:rPr>
          <w:lang w:val="hu-HU"/>
        </w:rPr>
        <w:t xml:space="preserve">Szisztémás </w:t>
      </w:r>
      <w:proofErr w:type="spellStart"/>
      <w:r w:rsidR="008524E1" w:rsidRPr="0093448D">
        <w:rPr>
          <w:lang w:val="hu-HU"/>
        </w:rPr>
        <w:t>a</w:t>
      </w:r>
      <w:r w:rsidR="00555D8F" w:rsidRPr="0093448D">
        <w:rPr>
          <w:lang w:val="hu-HU"/>
        </w:rPr>
        <w:t>ntihisztaminok</w:t>
      </w:r>
      <w:proofErr w:type="spellEnd"/>
      <w:r w:rsidRPr="0093448D">
        <w:rPr>
          <w:lang w:val="hu-HU"/>
        </w:rPr>
        <w:t>, ATC</w:t>
      </w:r>
      <w:r w:rsidR="008524E1" w:rsidRPr="0093448D">
        <w:rPr>
          <w:lang w:val="hu-HU"/>
        </w:rPr>
        <w:t>-</w:t>
      </w:r>
      <w:r w:rsidRPr="0093448D">
        <w:rPr>
          <w:lang w:val="hu-HU"/>
        </w:rPr>
        <w:t xml:space="preserve">kód: </w:t>
      </w:r>
      <w:r w:rsidR="00555D8F" w:rsidRPr="0093448D">
        <w:rPr>
          <w:color w:val="000000"/>
          <w:lang w:val="hu-HU"/>
        </w:rPr>
        <w:t>R06AA59</w:t>
      </w:r>
    </w:p>
    <w:p w14:paraId="7991E317" w14:textId="77777777" w:rsidR="00EA1846" w:rsidRPr="0093448D" w:rsidRDefault="00EA1846">
      <w:pPr>
        <w:spacing w:line="240" w:lineRule="auto"/>
        <w:rPr>
          <w:lang w:val="hu-HU"/>
        </w:rPr>
      </w:pPr>
    </w:p>
    <w:p w14:paraId="7E424C2F" w14:textId="2604FEDD" w:rsidR="00EA1846" w:rsidRPr="0093448D" w:rsidRDefault="00EA1846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Hatásmechanizmus</w:t>
      </w:r>
      <w:r w:rsidR="00B90F4C" w:rsidRPr="0093448D">
        <w:rPr>
          <w:u w:val="single"/>
          <w:lang w:val="hu-HU"/>
        </w:rPr>
        <w:t xml:space="preserve"> és </w:t>
      </w:r>
      <w:proofErr w:type="spellStart"/>
      <w:r w:rsidR="00B90F4C" w:rsidRPr="0093448D">
        <w:rPr>
          <w:u w:val="single"/>
          <w:lang w:val="hu-HU"/>
        </w:rPr>
        <w:t>farmakodinámiás</w:t>
      </w:r>
      <w:proofErr w:type="spellEnd"/>
      <w:r w:rsidR="00B90F4C" w:rsidRPr="0093448D">
        <w:rPr>
          <w:u w:val="single"/>
          <w:lang w:val="hu-HU"/>
        </w:rPr>
        <w:t xml:space="preserve"> hatás</w:t>
      </w:r>
    </w:p>
    <w:p w14:paraId="588C9610" w14:textId="0DF012D2" w:rsidR="00555D8F" w:rsidRPr="0093448D" w:rsidRDefault="00555D8F">
      <w:pPr>
        <w:spacing w:line="240" w:lineRule="auto"/>
        <w:rPr>
          <w:lang w:val="hu-HU"/>
        </w:rPr>
      </w:pPr>
    </w:p>
    <w:p w14:paraId="25ED8FE7" w14:textId="37667C11" w:rsidR="00A003B3" w:rsidRPr="0093448D" w:rsidRDefault="00A8167A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="0025015B">
        <w:rPr>
          <w:lang w:val="hu-HU"/>
        </w:rPr>
        <w:t xml:space="preserve"> egy</w:t>
      </w:r>
      <w:r w:rsidRPr="0093448D">
        <w:rPr>
          <w:lang w:val="hu-HU"/>
        </w:rPr>
        <w:t xml:space="preserve"> etanolamin-származék, egy első generációs </w:t>
      </w:r>
      <w:proofErr w:type="spellStart"/>
      <w:r w:rsidRPr="0093448D">
        <w:rPr>
          <w:lang w:val="hu-HU"/>
        </w:rPr>
        <w:t>antihisztamin</w:t>
      </w:r>
      <w:proofErr w:type="spellEnd"/>
      <w:r w:rsidRPr="0093448D">
        <w:rPr>
          <w:lang w:val="hu-HU"/>
        </w:rPr>
        <w:t>, amely kompetitíven, reverzibilisen és nem</w:t>
      </w:r>
      <w:r w:rsidR="00BF100A" w:rsidRPr="0093448D">
        <w:rPr>
          <w:lang w:val="hu-HU"/>
        </w:rPr>
        <w:t xml:space="preserve"> </w:t>
      </w:r>
      <w:r w:rsidRPr="0093448D">
        <w:rPr>
          <w:lang w:val="hu-HU"/>
        </w:rPr>
        <w:t>specifikusan blokkolja a H1-receptorokat. Ezenkívül egy nem</w:t>
      </w:r>
      <w:r w:rsidR="00BF100A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specifikus </w:t>
      </w:r>
      <w:proofErr w:type="spellStart"/>
      <w:r w:rsidRPr="0025015B">
        <w:rPr>
          <w:lang w:val="hu-HU"/>
        </w:rPr>
        <w:t>antagonista</w:t>
      </w:r>
      <w:proofErr w:type="spellEnd"/>
      <w:r w:rsidR="0025015B">
        <w:rPr>
          <w:lang w:val="hu-HU"/>
        </w:rPr>
        <w:t xml:space="preserve"> is</w:t>
      </w:r>
      <w:r w:rsidRPr="0025015B">
        <w:rPr>
          <w:lang w:val="hu-HU"/>
        </w:rPr>
        <w:t>, amely</w:t>
      </w:r>
      <w:r w:rsidR="0025015B">
        <w:rPr>
          <w:lang w:val="hu-HU"/>
        </w:rPr>
        <w:t xml:space="preserve"> képes</w:t>
      </w:r>
      <w:r w:rsidRPr="0025015B">
        <w:rPr>
          <w:lang w:val="hu-HU"/>
        </w:rPr>
        <w:t xml:space="preserve"> blokkol</w:t>
      </w:r>
      <w:r w:rsidR="0025015B">
        <w:rPr>
          <w:lang w:val="hu-HU"/>
        </w:rPr>
        <w:t>ni</w:t>
      </w:r>
      <w:r w:rsidRPr="0025015B">
        <w:rPr>
          <w:lang w:val="hu-HU"/>
        </w:rPr>
        <w:t xml:space="preserve"> más receptorokat, például a központi vagy </w:t>
      </w:r>
      <w:r w:rsidR="0025015B">
        <w:rPr>
          <w:lang w:val="hu-HU"/>
        </w:rPr>
        <w:t xml:space="preserve">a </w:t>
      </w:r>
      <w:r w:rsidRPr="0025015B">
        <w:rPr>
          <w:lang w:val="hu-HU"/>
        </w:rPr>
        <w:t xml:space="preserve">perifériás </w:t>
      </w:r>
      <w:proofErr w:type="spellStart"/>
      <w:r w:rsidRPr="0025015B">
        <w:rPr>
          <w:lang w:val="hu-HU"/>
        </w:rPr>
        <w:t>muszkarin</w:t>
      </w:r>
      <w:r w:rsidRPr="0093448D">
        <w:rPr>
          <w:lang w:val="hu-HU"/>
        </w:rPr>
        <w:t>receptorokat</w:t>
      </w:r>
      <w:proofErr w:type="spellEnd"/>
      <w:r w:rsidRPr="0093448D">
        <w:rPr>
          <w:lang w:val="hu-HU"/>
        </w:rPr>
        <w:t xml:space="preserve">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hányáscsillapító hatása a központi </w:t>
      </w:r>
      <w:proofErr w:type="spellStart"/>
      <w:r w:rsidRPr="0093448D">
        <w:rPr>
          <w:lang w:val="hu-HU"/>
        </w:rPr>
        <w:t>kolinerg</w:t>
      </w:r>
      <w:proofErr w:type="spellEnd"/>
      <w:r w:rsidRPr="0093448D">
        <w:rPr>
          <w:lang w:val="hu-HU"/>
        </w:rPr>
        <w:t xml:space="preserve"> és H1</w:t>
      </w:r>
      <w:r w:rsidR="00BF100A" w:rsidRPr="0093448D">
        <w:rPr>
          <w:lang w:val="hu-HU"/>
        </w:rPr>
        <w:t>-</w:t>
      </w:r>
      <w:r w:rsidRPr="0093448D">
        <w:rPr>
          <w:lang w:val="hu-HU"/>
        </w:rPr>
        <w:t>receptorok blokkolásával is összefügg, bár a hatásmechanizmus nem ismert.</w:t>
      </w:r>
    </w:p>
    <w:p w14:paraId="5C2D4A6F" w14:textId="508D5D43" w:rsidR="00A8167A" w:rsidRPr="0093448D" w:rsidRDefault="00A8167A">
      <w:pPr>
        <w:spacing w:line="240" w:lineRule="auto"/>
        <w:rPr>
          <w:highlight w:val="yellow"/>
          <w:lang w:val="hu-HU"/>
        </w:rPr>
      </w:pPr>
    </w:p>
    <w:p w14:paraId="061C1591" w14:textId="71B25E02" w:rsidR="00B90F4C" w:rsidRPr="00AF2215" w:rsidRDefault="00A8167A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egy vízben oldódó vitamin</w:t>
      </w:r>
      <w:r w:rsidR="00B90F4C" w:rsidRPr="0093448D">
        <w:rPr>
          <w:lang w:val="hu-HU"/>
        </w:rPr>
        <w:t xml:space="preserve"> faktor (B</w:t>
      </w:r>
      <w:r w:rsidR="00B90F4C" w:rsidRPr="00180ECE">
        <w:rPr>
          <w:lang w:val="hu-HU"/>
        </w:rPr>
        <w:t>6</w:t>
      </w:r>
      <w:r w:rsidR="0025015B">
        <w:rPr>
          <w:lang w:val="hu-HU"/>
        </w:rPr>
        <w:t>-</w:t>
      </w:r>
      <w:r w:rsidR="00B90F4C" w:rsidRPr="0093448D">
        <w:rPr>
          <w:lang w:val="hu-HU"/>
        </w:rPr>
        <w:t>vitamin), amelynek aktív formája</w:t>
      </w:r>
      <w:r w:rsidRPr="0093448D">
        <w:rPr>
          <w:lang w:val="hu-HU"/>
        </w:rPr>
        <w:t xml:space="preserve"> </w:t>
      </w:r>
      <w:r w:rsidR="00B90F4C" w:rsidRPr="0093448D">
        <w:rPr>
          <w:lang w:val="hu-HU"/>
        </w:rPr>
        <w:t>a</w:t>
      </w:r>
      <w:r w:rsidRPr="0093448D">
        <w:rPr>
          <w:lang w:val="hu-HU"/>
        </w:rPr>
        <w:t xml:space="preserve"> piridoxál-5'-foszfát. </w:t>
      </w:r>
      <w:r w:rsidR="00B90F4C" w:rsidRPr="0093448D">
        <w:rPr>
          <w:lang w:val="hu-HU"/>
        </w:rPr>
        <w:t>E</w:t>
      </w:r>
      <w:r w:rsidR="00B90F4C" w:rsidRPr="00AF2215">
        <w:rPr>
          <w:lang w:val="hu-HU"/>
        </w:rPr>
        <w:t>nzim-</w:t>
      </w:r>
      <w:proofErr w:type="spellStart"/>
      <w:r w:rsidR="00B90F4C" w:rsidRPr="00AF2215">
        <w:rPr>
          <w:lang w:val="hu-HU"/>
        </w:rPr>
        <w:t>kofaktorként</w:t>
      </w:r>
      <w:proofErr w:type="spellEnd"/>
      <w:r w:rsidR="00B90F4C" w:rsidRPr="00AF2215">
        <w:rPr>
          <w:lang w:val="hu-HU"/>
        </w:rPr>
        <w:t xml:space="preserve"> részt vesz számos olyan biokémiai reakcióban, amelyeknek </w:t>
      </w:r>
      <w:proofErr w:type="spellStart"/>
      <w:r w:rsidR="00B90F4C" w:rsidRPr="00AF2215">
        <w:rPr>
          <w:lang w:val="hu-HU"/>
        </w:rPr>
        <w:t>szerepee</w:t>
      </w:r>
      <w:proofErr w:type="spellEnd"/>
      <w:r w:rsidR="00B90F4C" w:rsidRPr="00AF2215">
        <w:rPr>
          <w:lang w:val="hu-HU"/>
        </w:rPr>
        <w:t xml:space="preserve"> van a fehérjék és aminosavak emésztési lebontásában, valamint kisebb mértékben a </w:t>
      </w:r>
      <w:proofErr w:type="spellStart"/>
      <w:r w:rsidR="00B90F4C" w:rsidRPr="00AF2215">
        <w:rPr>
          <w:lang w:val="hu-HU"/>
        </w:rPr>
        <w:t>lipidek</w:t>
      </w:r>
      <w:proofErr w:type="spellEnd"/>
      <w:r w:rsidR="00B90F4C" w:rsidRPr="00AF2215">
        <w:rPr>
          <w:lang w:val="hu-HU"/>
        </w:rPr>
        <w:t xml:space="preserve"> és szénhidrátok lebontásában. A </w:t>
      </w:r>
      <w:proofErr w:type="spellStart"/>
      <w:r w:rsidR="00B90F4C" w:rsidRPr="00AF2215">
        <w:rPr>
          <w:lang w:val="hu-HU"/>
        </w:rPr>
        <w:t>piridoxin</w:t>
      </w:r>
      <w:proofErr w:type="spellEnd"/>
      <w:r w:rsidR="00B90F4C" w:rsidRPr="00AF2215">
        <w:rPr>
          <w:lang w:val="hu-HU"/>
        </w:rPr>
        <w:t xml:space="preserve"> részt vesz a telítetlen zsírsavak anyagcseréjében is (</w:t>
      </w:r>
      <w:proofErr w:type="spellStart"/>
      <w:r w:rsidR="00B90F4C" w:rsidRPr="00AF2215">
        <w:rPr>
          <w:lang w:val="hu-HU"/>
        </w:rPr>
        <w:t>linolsav</w:t>
      </w:r>
      <w:proofErr w:type="spellEnd"/>
      <w:r w:rsidR="00B90F4C" w:rsidRPr="00AF2215">
        <w:rPr>
          <w:lang w:val="hu-HU"/>
        </w:rPr>
        <w:t xml:space="preserve"> átalakítása </w:t>
      </w:r>
      <w:proofErr w:type="spellStart"/>
      <w:r w:rsidR="00B90F4C" w:rsidRPr="00AF2215">
        <w:rPr>
          <w:lang w:val="hu-HU"/>
        </w:rPr>
        <w:t>arachidonsavvá</w:t>
      </w:r>
      <w:proofErr w:type="spellEnd"/>
      <w:r w:rsidR="00B90F4C" w:rsidRPr="00AF2215">
        <w:rPr>
          <w:lang w:val="hu-HU"/>
        </w:rPr>
        <w:t xml:space="preserve">). Koenzimként működik a </w:t>
      </w:r>
      <w:proofErr w:type="spellStart"/>
      <w:r w:rsidR="00B90F4C" w:rsidRPr="00AF2215">
        <w:rPr>
          <w:lang w:val="hu-HU"/>
        </w:rPr>
        <w:t>transzaminázok</w:t>
      </w:r>
      <w:proofErr w:type="spellEnd"/>
      <w:r w:rsidR="00B90F4C" w:rsidRPr="00AF2215">
        <w:rPr>
          <w:lang w:val="hu-HU"/>
        </w:rPr>
        <w:t xml:space="preserve"> és </w:t>
      </w:r>
      <w:proofErr w:type="spellStart"/>
      <w:r w:rsidR="00B90F4C" w:rsidRPr="00AF2215">
        <w:rPr>
          <w:lang w:val="hu-HU"/>
        </w:rPr>
        <w:t>dekarboxilázok</w:t>
      </w:r>
      <w:proofErr w:type="spellEnd"/>
      <w:r w:rsidR="00B90F4C" w:rsidRPr="00AF2215">
        <w:rPr>
          <w:lang w:val="hu-HU"/>
        </w:rPr>
        <w:t xml:space="preserve"> </w:t>
      </w:r>
      <w:r w:rsidR="003C0BEA" w:rsidRPr="00AF2215">
        <w:rPr>
          <w:lang w:val="hu-HU"/>
        </w:rPr>
        <w:t>esetében</w:t>
      </w:r>
      <w:r w:rsidR="00B90F4C" w:rsidRPr="00AF2215">
        <w:rPr>
          <w:lang w:val="hu-HU"/>
        </w:rPr>
        <w:t xml:space="preserve">, valamint lehetővé teszi a </w:t>
      </w:r>
      <w:proofErr w:type="spellStart"/>
      <w:r w:rsidR="00B90F4C" w:rsidRPr="00AF2215">
        <w:rPr>
          <w:lang w:val="hu-HU"/>
        </w:rPr>
        <w:t>triptofán</w:t>
      </w:r>
      <w:proofErr w:type="spellEnd"/>
      <w:r w:rsidR="00B90F4C" w:rsidRPr="00AF2215">
        <w:rPr>
          <w:lang w:val="hu-HU"/>
        </w:rPr>
        <w:t xml:space="preserve"> nikotinsavvá történő átalakítását.</w:t>
      </w:r>
    </w:p>
    <w:p w14:paraId="3585AAB4" w14:textId="77777777" w:rsidR="00B90F4C" w:rsidRPr="0093448D" w:rsidRDefault="00B90F4C" w:rsidP="0093448D">
      <w:pPr>
        <w:spacing w:line="240" w:lineRule="auto"/>
        <w:rPr>
          <w:b/>
          <w:bCs/>
          <w:lang w:val="hu-HU"/>
        </w:rPr>
      </w:pPr>
    </w:p>
    <w:p w14:paraId="7E73FE84" w14:textId="0DCABB72" w:rsidR="00B90F4C" w:rsidRPr="0093448D" w:rsidRDefault="00B90F4C">
      <w:pPr>
        <w:spacing w:line="240" w:lineRule="auto"/>
        <w:rPr>
          <w:u w:val="single"/>
          <w:lang w:val="hu-HU"/>
        </w:rPr>
      </w:pPr>
      <w:r w:rsidRPr="0093448D">
        <w:rPr>
          <w:u w:val="single"/>
          <w:lang w:val="hu-HU"/>
        </w:rPr>
        <w:t>Klinikai hatásosság és biztonságosság</w:t>
      </w:r>
    </w:p>
    <w:p w14:paraId="42F7F98D" w14:textId="62CD57A7" w:rsidR="00B90F4C" w:rsidRPr="0093448D" w:rsidRDefault="00B90F4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és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kombinációjával szerzett klinikai tapasztalatokat széles körben dokumentálták az irodalomban. Számos kettős vak, placebokontrollos vizsgálat, valamint nyílt </w:t>
      </w:r>
      <w:r w:rsidR="0025015B">
        <w:rPr>
          <w:lang w:val="hu-HU"/>
        </w:rPr>
        <w:t xml:space="preserve">elrendezésű </w:t>
      </w:r>
      <w:r w:rsidRPr="0093448D">
        <w:rPr>
          <w:lang w:val="hu-HU"/>
        </w:rPr>
        <w:t>vizsgálat igazolta a kombináció hatásosságát és biztonságosságát a terhesség alatti hányinger és hányás tüneti kezelésében.</w:t>
      </w:r>
    </w:p>
    <w:p w14:paraId="25A90D88" w14:textId="77777777" w:rsidR="00B90F4C" w:rsidRPr="0093448D" w:rsidRDefault="00B90F4C">
      <w:pPr>
        <w:spacing w:line="240" w:lineRule="auto"/>
        <w:rPr>
          <w:lang w:val="hu-HU"/>
        </w:rPr>
      </w:pPr>
    </w:p>
    <w:p w14:paraId="5E99637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5.2</w:t>
      </w:r>
      <w:r w:rsidRPr="0093448D">
        <w:rPr>
          <w:b/>
          <w:bCs/>
          <w:lang w:val="hu-HU"/>
        </w:rPr>
        <w:tab/>
      </w:r>
      <w:proofErr w:type="spellStart"/>
      <w:r w:rsidRPr="0093448D">
        <w:rPr>
          <w:b/>
          <w:bCs/>
          <w:lang w:val="hu-HU"/>
        </w:rPr>
        <w:t>Farmakokinetikai</w:t>
      </w:r>
      <w:proofErr w:type="spellEnd"/>
      <w:r w:rsidRPr="0093448D">
        <w:rPr>
          <w:b/>
          <w:bCs/>
          <w:lang w:val="hu-HU"/>
        </w:rPr>
        <w:t xml:space="preserve"> tulajdonságok</w:t>
      </w:r>
    </w:p>
    <w:p w14:paraId="3D8A1A35" w14:textId="36201F7B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6EB8255" w14:textId="3380AC8C" w:rsidR="004D6337" w:rsidRPr="0093448D" w:rsidRDefault="004D6337" w:rsidP="00AF2215">
      <w:pPr>
        <w:spacing w:line="240" w:lineRule="auto"/>
        <w:rPr>
          <w:lang w:val="hu-HU"/>
        </w:rPr>
      </w:pPr>
      <w:r w:rsidRPr="00E802CD">
        <w:rPr>
          <w:lang w:val="hu-HU"/>
        </w:rPr>
        <w:t xml:space="preserve">A hatóanyagokat bevont </w:t>
      </w:r>
      <w:proofErr w:type="spellStart"/>
      <w:r w:rsidRPr="00E802CD">
        <w:rPr>
          <w:lang w:val="hu-HU"/>
        </w:rPr>
        <w:t>mikro</w:t>
      </w:r>
      <w:r w:rsidR="00872372">
        <w:rPr>
          <w:lang w:val="hu-HU"/>
        </w:rPr>
        <w:t>granulátumokba</w:t>
      </w:r>
      <w:proofErr w:type="spellEnd"/>
      <w:r w:rsidRPr="00E802CD">
        <w:rPr>
          <w:lang w:val="hu-HU"/>
        </w:rPr>
        <w:t xml:space="preserve"> építik be, amelyek egy </w:t>
      </w:r>
      <w:r w:rsidR="00443264">
        <w:rPr>
          <w:lang w:val="hu-HU"/>
        </w:rPr>
        <w:t>féligáteresztő hártyával</w:t>
      </w:r>
      <w:r w:rsidRPr="00E802CD">
        <w:rPr>
          <w:lang w:val="hu-HU"/>
        </w:rPr>
        <w:t xml:space="preserve"> vannak</w:t>
      </w:r>
      <w:r w:rsidRPr="0093448D">
        <w:rPr>
          <w:lang w:val="hu-HU"/>
        </w:rPr>
        <w:t xml:space="preserve"> ellátva, és meghatározott idő elteltével </w:t>
      </w:r>
      <w:r w:rsidR="00E802CD">
        <w:rPr>
          <w:lang w:val="hu-HU"/>
        </w:rPr>
        <w:t>ki</w:t>
      </w:r>
      <w:r w:rsidRPr="0093448D">
        <w:rPr>
          <w:lang w:val="hu-HU"/>
        </w:rPr>
        <w:t xml:space="preserve">engedik a hatóanyagokat. Ennek következtében a farmakológiai hatások </w:t>
      </w:r>
      <w:r w:rsidR="00E802CD">
        <w:rPr>
          <w:lang w:val="hu-HU"/>
        </w:rPr>
        <w:t>később</w:t>
      </w:r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jelentkeznek, és </w:t>
      </w:r>
      <w:proofErr w:type="spellStart"/>
      <w:r w:rsidRPr="0093448D">
        <w:rPr>
          <w:lang w:val="hu-HU"/>
        </w:rPr>
        <w:t>éhgyomri</w:t>
      </w:r>
      <w:proofErr w:type="spellEnd"/>
      <w:r w:rsidRPr="0093448D">
        <w:rPr>
          <w:lang w:val="hu-HU"/>
        </w:rPr>
        <w:t xml:space="preserve"> állapotban</w:t>
      </w:r>
      <w:r w:rsidR="00E802CD">
        <w:rPr>
          <w:lang w:val="hu-HU"/>
        </w:rPr>
        <w:t>,</w:t>
      </w:r>
      <w:r w:rsidRPr="0093448D">
        <w:rPr>
          <w:lang w:val="hu-HU"/>
        </w:rPr>
        <w:t xml:space="preserve"> szájon át bevett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esetében a </w:t>
      </w:r>
      <w:proofErr w:type="spellStart"/>
      <w:r w:rsidRPr="00AF2215">
        <w:rPr>
          <w:bCs/>
          <w:lang w:val="hu-HU"/>
        </w:rPr>
        <w:t>C</w:t>
      </w:r>
      <w:r w:rsidRPr="00AF2215">
        <w:rPr>
          <w:bCs/>
          <w:vertAlign w:val="subscript"/>
          <w:lang w:val="hu-HU"/>
        </w:rPr>
        <w:t>max</w:t>
      </w:r>
      <w:proofErr w:type="spellEnd"/>
      <w:r w:rsidRPr="0093448D">
        <w:rPr>
          <w:lang w:val="hu-HU"/>
        </w:rPr>
        <w:t xml:space="preserve"> körülbelül 6–7 óra,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esetében pedig körülbelül 4 óra alatt érhető el.</w:t>
      </w:r>
    </w:p>
    <w:p w14:paraId="237267C8" w14:textId="77777777" w:rsidR="00A01DB2" w:rsidRPr="0093448D" w:rsidRDefault="00A01DB2" w:rsidP="00AF2215">
      <w:pPr>
        <w:spacing w:line="240" w:lineRule="auto"/>
        <w:rPr>
          <w:lang w:val="hu-HU"/>
        </w:rPr>
      </w:pPr>
    </w:p>
    <w:p w14:paraId="2443050C" w14:textId="6A684C93" w:rsidR="0025015B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Felszívódás</w:t>
      </w:r>
    </w:p>
    <w:p w14:paraId="18A34F04" w14:textId="1B666BF2" w:rsidR="001D2C4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lastRenderedPageBreak/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 gyomor-bél traktus</w:t>
      </w:r>
      <w:r w:rsidR="00A01DB2" w:rsidRPr="0093448D">
        <w:rPr>
          <w:lang w:val="hu-HU"/>
        </w:rPr>
        <w:t xml:space="preserve"> teljes hosszá</w:t>
      </w:r>
      <w:r w:rsidRPr="0093448D">
        <w:rPr>
          <w:lang w:val="hu-HU"/>
        </w:rPr>
        <w:t xml:space="preserve">ban felszívódik. Csúcskoncentrációja </w:t>
      </w:r>
      <w:proofErr w:type="spellStart"/>
      <w:r w:rsidRPr="0093448D">
        <w:rPr>
          <w:lang w:val="hu-HU"/>
        </w:rPr>
        <w:t>éhgyomri</w:t>
      </w:r>
      <w:proofErr w:type="spellEnd"/>
      <w:r w:rsidRPr="0093448D">
        <w:rPr>
          <w:lang w:val="hu-HU"/>
        </w:rPr>
        <w:t xml:space="preserve"> </w:t>
      </w:r>
      <w:r w:rsidR="00E802CD" w:rsidRPr="00AF2215">
        <w:rPr>
          <w:i/>
          <w:lang w:val="hu-HU"/>
        </w:rPr>
        <w:t xml:space="preserve">per </w:t>
      </w:r>
      <w:proofErr w:type="spellStart"/>
      <w:r w:rsidR="00E802CD" w:rsidRPr="00AF2215">
        <w:rPr>
          <w:i/>
          <w:lang w:val="hu-HU"/>
        </w:rPr>
        <w:t>os</w:t>
      </w:r>
      <w:proofErr w:type="spellEnd"/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alkalmazást követően 6</w:t>
      </w:r>
      <w:r w:rsidR="00E802CD">
        <w:rPr>
          <w:lang w:val="hu-HU"/>
        </w:rPr>
        <w:t>-</w:t>
      </w:r>
      <w:r w:rsidRPr="0093448D">
        <w:rPr>
          <w:lang w:val="hu-HU"/>
        </w:rPr>
        <w:t>7 óra múlva alakul ki, és terápiás hatása 4</w:t>
      </w:r>
      <w:r w:rsidR="00E802CD">
        <w:rPr>
          <w:lang w:val="hu-HU"/>
        </w:rPr>
        <w:t>-</w:t>
      </w:r>
      <w:r w:rsidRPr="0093448D">
        <w:rPr>
          <w:lang w:val="hu-HU"/>
        </w:rPr>
        <w:t>6 órán keresztül fennmarad.</w:t>
      </w:r>
    </w:p>
    <w:p w14:paraId="63F3A58F" w14:textId="021E696A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gyorsan felszívódik a gyomor-bél traktusban, főként a </w:t>
      </w:r>
      <w:proofErr w:type="spellStart"/>
      <w:r w:rsidRPr="0093448D">
        <w:rPr>
          <w:lang w:val="hu-HU"/>
        </w:rPr>
        <w:t>jejunumban</w:t>
      </w:r>
      <w:proofErr w:type="spellEnd"/>
      <w:r w:rsidRPr="0093448D">
        <w:rPr>
          <w:lang w:val="hu-HU"/>
        </w:rPr>
        <w:t>. A felszívódás életkortól független, de alkohol</w:t>
      </w:r>
      <w:r w:rsidR="00A01DB2" w:rsidRPr="0093448D">
        <w:rPr>
          <w:lang w:val="hu-HU"/>
        </w:rPr>
        <w:t xml:space="preserve">ista </w:t>
      </w:r>
      <w:r w:rsidRPr="0093448D">
        <w:rPr>
          <w:lang w:val="hu-HU"/>
        </w:rPr>
        <w:t xml:space="preserve">betegeknél </w:t>
      </w:r>
      <w:r w:rsidR="00E802CD">
        <w:rPr>
          <w:lang w:val="hu-HU"/>
        </w:rPr>
        <w:t>eltérő</w:t>
      </w:r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lehet.</w:t>
      </w:r>
    </w:p>
    <w:p w14:paraId="63BEB5F6" w14:textId="77777777" w:rsidR="00C90C3C" w:rsidRPr="0093448D" w:rsidRDefault="00C90C3C" w:rsidP="00AF2215">
      <w:pPr>
        <w:spacing w:line="240" w:lineRule="auto"/>
        <w:rPr>
          <w:lang w:val="hu-HU"/>
        </w:rPr>
      </w:pPr>
    </w:p>
    <w:p w14:paraId="15233F03" w14:textId="5D022E31" w:rsidR="004D6337" w:rsidRPr="0093448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>Egy, az étel</w:t>
      </w:r>
      <w:r w:rsidR="00A01DB2" w:rsidRPr="0093448D">
        <w:rPr>
          <w:lang w:val="hu-HU"/>
        </w:rPr>
        <w:t>ek</w:t>
      </w:r>
      <w:r w:rsidRPr="0093448D">
        <w:rPr>
          <w:lang w:val="hu-HU"/>
        </w:rPr>
        <w:t xml:space="preserve"> hatását vizsgáló tanulmány kimutatta, hogy a </w:t>
      </w:r>
      <w:proofErr w:type="spellStart"/>
      <w:r w:rsidR="00E802CD">
        <w:rPr>
          <w:lang w:val="hu-HU"/>
        </w:rPr>
        <w:t>Nuperal</w:t>
      </w:r>
      <w:proofErr w:type="spellEnd"/>
      <w:r w:rsidR="00E802CD" w:rsidRPr="0093448D">
        <w:rPr>
          <w:lang w:val="hu-HU"/>
        </w:rPr>
        <w:t xml:space="preserve"> </w:t>
      </w:r>
      <w:r w:rsidRPr="0093448D">
        <w:rPr>
          <w:lang w:val="hu-HU"/>
        </w:rPr>
        <w:t>hatáskezdetét késleltetheti, és felszívódását csökkentheti, ha a kapszulát étkezés</w:t>
      </w:r>
      <w:r w:rsidR="00E802CD">
        <w:rPr>
          <w:lang w:val="hu-HU"/>
        </w:rPr>
        <w:t xml:space="preserve"> közben</w:t>
      </w:r>
      <w:r w:rsidRPr="0093448D">
        <w:rPr>
          <w:lang w:val="hu-HU"/>
        </w:rPr>
        <w:t xml:space="preserve"> </w:t>
      </w:r>
      <w:r w:rsidR="00E802CD">
        <w:rPr>
          <w:lang w:val="hu-HU"/>
        </w:rPr>
        <w:t>veszik</w:t>
      </w:r>
      <w:r w:rsidRPr="0093448D">
        <w:rPr>
          <w:lang w:val="hu-HU"/>
        </w:rPr>
        <w:t xml:space="preserve"> be.</w:t>
      </w:r>
    </w:p>
    <w:p w14:paraId="063331E7" w14:textId="77777777" w:rsidR="00A01DB2" w:rsidRPr="0093448D" w:rsidRDefault="00A01DB2" w:rsidP="00AF2215">
      <w:pPr>
        <w:spacing w:line="240" w:lineRule="auto"/>
        <w:rPr>
          <w:b/>
          <w:bCs/>
          <w:lang w:val="hu-HU"/>
        </w:rPr>
      </w:pPr>
    </w:p>
    <w:p w14:paraId="41E65E37" w14:textId="37B2F5CD" w:rsidR="00E802CD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Eloszlás</w:t>
      </w:r>
    </w:p>
    <w:p w14:paraId="04350453" w14:textId="28D18A99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gyorsan eloszlik a szervezetben. Plazmafehérjékhez való kötődése alacsonyabb, mint más </w:t>
      </w:r>
      <w:proofErr w:type="spellStart"/>
      <w:r w:rsidRPr="0093448D">
        <w:rPr>
          <w:lang w:val="hu-HU"/>
        </w:rPr>
        <w:t>antihisztaminoké</w:t>
      </w:r>
      <w:proofErr w:type="spellEnd"/>
      <w:r w:rsidRPr="0093448D">
        <w:rPr>
          <w:lang w:val="hu-HU"/>
        </w:rPr>
        <w:t xml:space="preserve">: humán albuminhoz való kötődése 24%.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képes átjutni a vér–agy gáton.</w:t>
      </w:r>
    </w:p>
    <w:p w14:paraId="09BEE5AE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00F39A68" w14:textId="1CA7C915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 aktív </w:t>
      </w:r>
      <w:proofErr w:type="spellStart"/>
      <w:r w:rsidRPr="0093448D">
        <w:rPr>
          <w:lang w:val="hu-HU"/>
        </w:rPr>
        <w:t>metabolitja</w:t>
      </w:r>
      <w:proofErr w:type="spellEnd"/>
      <w:r w:rsidRPr="0093448D">
        <w:rPr>
          <w:lang w:val="hu-HU"/>
        </w:rPr>
        <w:t>, a piridoxál-5-foszfát, a véráramba kerül, ahol erősen kötődik a plazmafehérjékhez.</w:t>
      </w:r>
    </w:p>
    <w:p w14:paraId="6BD9E931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74CCED18" w14:textId="1FD56855" w:rsidR="001D2C4D" w:rsidRDefault="00872372" w:rsidP="00AF2215">
      <w:pPr>
        <w:spacing w:line="240" w:lineRule="auto"/>
        <w:rPr>
          <w:lang w:val="hu-HU"/>
        </w:rPr>
      </w:pPr>
      <w:proofErr w:type="spellStart"/>
      <w:r>
        <w:rPr>
          <w:u w:val="single"/>
          <w:lang w:val="hu-HU"/>
        </w:rPr>
        <w:t>B</w:t>
      </w:r>
      <w:r w:rsidR="004D6337" w:rsidRPr="0093448D">
        <w:rPr>
          <w:u w:val="single"/>
          <w:lang w:val="hu-HU"/>
        </w:rPr>
        <w:t>iotranszformáció</w:t>
      </w:r>
      <w:proofErr w:type="spellEnd"/>
    </w:p>
    <w:p w14:paraId="1C772861" w14:textId="2BF0FA0C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a májban N-</w:t>
      </w:r>
      <w:proofErr w:type="spellStart"/>
      <w:r w:rsidRPr="0093448D">
        <w:rPr>
          <w:lang w:val="hu-HU"/>
        </w:rPr>
        <w:t>dealkileződéssel</w:t>
      </w:r>
      <w:proofErr w:type="spellEnd"/>
      <w:r w:rsidRPr="0093448D">
        <w:rPr>
          <w:lang w:val="hu-HU"/>
        </w:rPr>
        <w:t xml:space="preserve"> alakul át fő </w:t>
      </w:r>
      <w:proofErr w:type="spellStart"/>
      <w:r w:rsidRPr="0093448D">
        <w:rPr>
          <w:lang w:val="hu-HU"/>
        </w:rPr>
        <w:t>metabolitjaivá</w:t>
      </w:r>
      <w:proofErr w:type="spellEnd"/>
      <w:r w:rsidRPr="0093448D">
        <w:rPr>
          <w:lang w:val="hu-HU"/>
        </w:rPr>
        <w:t>, az N-</w:t>
      </w:r>
      <w:proofErr w:type="spellStart"/>
      <w:r w:rsidRPr="0093448D">
        <w:rPr>
          <w:lang w:val="hu-HU"/>
        </w:rPr>
        <w:t>dezmetildoxilaminná</w:t>
      </w:r>
      <w:proofErr w:type="spellEnd"/>
      <w:r w:rsidRPr="0093448D">
        <w:rPr>
          <w:lang w:val="hu-HU"/>
        </w:rPr>
        <w:t xml:space="preserve"> és az N</w:t>
      </w:r>
      <w:proofErr w:type="gramStart"/>
      <w:r w:rsidRPr="0093448D">
        <w:rPr>
          <w:lang w:val="hu-HU"/>
        </w:rPr>
        <w:t>,N-</w:t>
      </w:r>
      <w:proofErr w:type="spellStart"/>
      <w:r w:rsidRPr="0093448D">
        <w:rPr>
          <w:lang w:val="hu-HU"/>
        </w:rPr>
        <w:t>didezmetildoxilaminná</w:t>
      </w:r>
      <w:proofErr w:type="spellEnd"/>
      <w:proofErr w:type="gramEnd"/>
      <w:r w:rsidRPr="0093448D">
        <w:rPr>
          <w:lang w:val="hu-HU"/>
        </w:rPr>
        <w:t>, amelyek a vesén keresztül ürülnek</w:t>
      </w:r>
      <w:r w:rsidR="001D2C4D">
        <w:rPr>
          <w:lang w:val="hu-HU"/>
        </w:rPr>
        <w:t xml:space="preserve"> ki</w:t>
      </w:r>
      <w:r w:rsidRPr="0093448D">
        <w:rPr>
          <w:lang w:val="hu-HU"/>
        </w:rPr>
        <w:t>.</w:t>
      </w:r>
    </w:p>
    <w:p w14:paraId="56B56457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2254C53E" w14:textId="4A22601B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főként a májban </w:t>
      </w:r>
      <w:proofErr w:type="spellStart"/>
      <w:r w:rsidRPr="0093448D">
        <w:rPr>
          <w:lang w:val="hu-HU"/>
        </w:rPr>
        <w:t>metabolizálódik</w:t>
      </w:r>
      <w:proofErr w:type="spellEnd"/>
      <w:r w:rsidRPr="0093448D">
        <w:rPr>
          <w:lang w:val="hu-HU"/>
        </w:rPr>
        <w:t xml:space="preserve"> foszforil</w:t>
      </w:r>
      <w:r w:rsidR="00A01DB2" w:rsidRPr="0093448D">
        <w:rPr>
          <w:lang w:val="hu-HU"/>
        </w:rPr>
        <w:t>álódás</w:t>
      </w:r>
      <w:r w:rsidRPr="0093448D">
        <w:rPr>
          <w:lang w:val="hu-HU"/>
        </w:rPr>
        <w:t xml:space="preserve"> útján.</w:t>
      </w:r>
    </w:p>
    <w:p w14:paraId="23CDBFA8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48FBFCF0" w14:textId="59103D26" w:rsidR="001D2C4D" w:rsidRDefault="004D6337" w:rsidP="00AF2215">
      <w:pPr>
        <w:spacing w:line="240" w:lineRule="auto"/>
        <w:rPr>
          <w:lang w:val="hu-HU"/>
        </w:rPr>
      </w:pPr>
      <w:r w:rsidRPr="0093448D">
        <w:rPr>
          <w:u w:val="single"/>
          <w:lang w:val="hu-HU"/>
        </w:rPr>
        <w:t>Elimináció</w:t>
      </w:r>
    </w:p>
    <w:p w14:paraId="291F9CC0" w14:textId="79500626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eliminációs felezési ideje körülbelül 10 óra. Fő </w:t>
      </w:r>
      <w:proofErr w:type="spellStart"/>
      <w:r w:rsidRPr="0093448D">
        <w:rPr>
          <w:lang w:val="hu-HU"/>
        </w:rPr>
        <w:t>metabolitjai</w:t>
      </w:r>
      <w:proofErr w:type="spellEnd"/>
      <w:r w:rsidRPr="0093448D">
        <w:rPr>
          <w:lang w:val="hu-HU"/>
        </w:rPr>
        <w:t xml:space="preserve"> (N-</w:t>
      </w:r>
      <w:proofErr w:type="spellStart"/>
      <w:r w:rsidRPr="0093448D">
        <w:rPr>
          <w:lang w:val="hu-HU"/>
        </w:rPr>
        <w:t>dezmetildoxilamin</w:t>
      </w:r>
      <w:proofErr w:type="spellEnd"/>
      <w:r w:rsidRPr="0093448D">
        <w:rPr>
          <w:lang w:val="hu-HU"/>
        </w:rPr>
        <w:t xml:space="preserve"> és N</w:t>
      </w:r>
      <w:proofErr w:type="gramStart"/>
      <w:r w:rsidRPr="0093448D">
        <w:rPr>
          <w:lang w:val="hu-HU"/>
        </w:rPr>
        <w:t>,N-</w:t>
      </w:r>
      <w:proofErr w:type="spellStart"/>
      <w:r w:rsidRPr="0093448D">
        <w:rPr>
          <w:lang w:val="hu-HU"/>
        </w:rPr>
        <w:t>didezmetildoxilamin</w:t>
      </w:r>
      <w:proofErr w:type="spellEnd"/>
      <w:proofErr w:type="gramEnd"/>
      <w:r w:rsidRPr="0093448D">
        <w:rPr>
          <w:lang w:val="hu-HU"/>
        </w:rPr>
        <w:t>) a vizelettel ürülnek.</w:t>
      </w:r>
    </w:p>
    <w:p w14:paraId="0E08D7FE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3CCD3CF1" w14:textId="38265DCF" w:rsidR="004D6337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eliminációs felezési ideje 1,90 óra </w:t>
      </w:r>
      <w:r w:rsidR="001D2C4D">
        <w:rPr>
          <w:lang w:val="hu-HU"/>
        </w:rPr>
        <w:t xml:space="preserve">a </w:t>
      </w:r>
      <w:r w:rsidRPr="0093448D">
        <w:rPr>
          <w:lang w:val="hu-HU"/>
        </w:rPr>
        <w:t>20</w:t>
      </w:r>
      <w:r w:rsidR="001D2C4D">
        <w:rPr>
          <w:lang w:val="hu-HU"/>
        </w:rPr>
        <w:t> </w:t>
      </w:r>
      <w:r w:rsidRPr="0093448D">
        <w:rPr>
          <w:lang w:val="hu-HU"/>
        </w:rPr>
        <w:t>mg-</w:t>
      </w:r>
      <w:proofErr w:type="spellStart"/>
      <w:r w:rsidRPr="0093448D">
        <w:rPr>
          <w:lang w:val="hu-HU"/>
        </w:rPr>
        <w:t>os</w:t>
      </w:r>
      <w:proofErr w:type="spellEnd"/>
      <w:r w:rsidRPr="0093448D">
        <w:rPr>
          <w:lang w:val="hu-HU"/>
        </w:rPr>
        <w:t xml:space="preserve"> dózis esetén éhgyomorra</w:t>
      </w:r>
      <w:r w:rsidR="001D2C4D">
        <w:rPr>
          <w:lang w:val="hu-HU"/>
        </w:rPr>
        <w:t xml:space="preserve"> történő alkalmazásakor</w:t>
      </w:r>
      <w:r w:rsidRPr="0093448D">
        <w:rPr>
          <w:lang w:val="hu-HU"/>
        </w:rPr>
        <w:t xml:space="preserve">, míg fő </w:t>
      </w:r>
      <w:proofErr w:type="spellStart"/>
      <w:r w:rsidRPr="0093448D">
        <w:rPr>
          <w:lang w:val="hu-HU"/>
        </w:rPr>
        <w:t>metabolitjai</w:t>
      </w:r>
      <w:r w:rsidR="001D2C4D">
        <w:rPr>
          <w:lang w:val="hu-HU"/>
        </w:rPr>
        <w:t>nál</w:t>
      </w:r>
      <w:proofErr w:type="spellEnd"/>
      <w:r w:rsidR="001D2C4D">
        <w:rPr>
          <w:lang w:val="hu-HU"/>
        </w:rPr>
        <w:t>:</w:t>
      </w:r>
      <w:r w:rsidRPr="0093448D">
        <w:rPr>
          <w:lang w:val="hu-HU"/>
        </w:rPr>
        <w:t xml:space="preserve"> </w:t>
      </w:r>
      <w:r w:rsidR="001D2C4D">
        <w:rPr>
          <w:lang w:val="hu-HU"/>
        </w:rPr>
        <w:t xml:space="preserve">a </w:t>
      </w:r>
      <w:r w:rsidR="001D2C4D" w:rsidRPr="0093448D">
        <w:rPr>
          <w:lang w:val="hu-HU"/>
        </w:rPr>
        <w:t>piridoxál-5-foszfát</w:t>
      </w:r>
      <w:r w:rsidR="001D2C4D" w:rsidRPr="0093448D" w:rsidDel="001D2C4D">
        <w:rPr>
          <w:lang w:val="hu-HU"/>
        </w:rPr>
        <w:t xml:space="preserve"> </w:t>
      </w:r>
      <w:r w:rsidRPr="0093448D">
        <w:rPr>
          <w:lang w:val="hu-HU"/>
        </w:rPr>
        <w:t xml:space="preserve">esetében 454,71 óra és </w:t>
      </w:r>
      <w:r w:rsidR="001D2C4D">
        <w:rPr>
          <w:lang w:val="hu-HU"/>
        </w:rPr>
        <w:t xml:space="preserve">a </w:t>
      </w:r>
      <w:proofErr w:type="spellStart"/>
      <w:r w:rsidR="001D2C4D" w:rsidRPr="0093448D">
        <w:rPr>
          <w:lang w:val="hu-HU"/>
        </w:rPr>
        <w:t>piridoxál</w:t>
      </w:r>
      <w:proofErr w:type="spellEnd"/>
      <w:r w:rsidR="001D2C4D" w:rsidRPr="0093448D">
        <w:rPr>
          <w:lang w:val="hu-HU"/>
        </w:rPr>
        <w:t xml:space="preserve"> esetében </w:t>
      </w:r>
      <w:r w:rsidRPr="0093448D">
        <w:rPr>
          <w:lang w:val="hu-HU"/>
        </w:rPr>
        <w:t xml:space="preserve">118,56 óra. Relatív szérumkoncentráció szempontjából a </w:t>
      </w:r>
      <w:r w:rsidR="001D2C4D">
        <w:rPr>
          <w:lang w:val="hu-HU"/>
        </w:rPr>
        <w:t>dinamikus egyensúlyi</w:t>
      </w:r>
      <w:r w:rsidR="001D2C4D" w:rsidRPr="0093448D">
        <w:rPr>
          <w:lang w:val="hu-HU"/>
        </w:rPr>
        <w:t xml:space="preserve"> </w:t>
      </w:r>
      <w:r w:rsidR="001D2C4D">
        <w:rPr>
          <w:lang w:val="hu-HU"/>
        </w:rPr>
        <w:t>állapot</w:t>
      </w:r>
      <w:r w:rsidR="001D2C4D" w:rsidRPr="0093448D">
        <w:rPr>
          <w:lang w:val="hu-HU"/>
        </w:rPr>
        <w:t xml:space="preserve"> </w:t>
      </w:r>
      <w:r w:rsidRPr="0093448D">
        <w:rPr>
          <w:lang w:val="hu-HU"/>
        </w:rPr>
        <w:t>nem érhető el a terhesség alatti hányinger és hányás általában 6</w:t>
      </w:r>
      <w:r w:rsidR="001D2C4D">
        <w:rPr>
          <w:lang w:val="hu-HU"/>
        </w:rPr>
        <w:t>-</w:t>
      </w:r>
      <w:r w:rsidRPr="0093448D">
        <w:rPr>
          <w:lang w:val="hu-HU"/>
        </w:rPr>
        <w:t xml:space="preserve">8 hetes időtartama alatt, kivéve, ha telítő </w:t>
      </w:r>
      <w:r w:rsidR="001D2C4D">
        <w:rPr>
          <w:lang w:val="hu-HU"/>
        </w:rPr>
        <w:t>dózisokat</w:t>
      </w:r>
      <w:r w:rsidR="001D2C4D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adnak </w:t>
      </w:r>
      <w:r w:rsidR="001D2C4D">
        <w:rPr>
          <w:lang w:val="hu-HU"/>
        </w:rPr>
        <w:t xml:space="preserve">a </w:t>
      </w:r>
      <w:r w:rsidRPr="0093448D">
        <w:rPr>
          <w:lang w:val="hu-HU"/>
        </w:rPr>
        <w:t>B</w:t>
      </w:r>
      <w:r w:rsidRPr="00AF2215">
        <w:rPr>
          <w:vertAlign w:val="subscript"/>
          <w:lang w:val="hu-HU"/>
        </w:rPr>
        <w:t>6</w:t>
      </w:r>
      <w:r w:rsidRPr="0093448D">
        <w:rPr>
          <w:lang w:val="hu-HU"/>
        </w:rPr>
        <w:t xml:space="preserve">-vitaminból. A </w:t>
      </w:r>
      <w:proofErr w:type="spellStart"/>
      <w:r w:rsidRPr="0093448D">
        <w:rPr>
          <w:lang w:val="hu-HU"/>
        </w:rPr>
        <w:t>piridoxin</w:t>
      </w:r>
      <w:proofErr w:type="spellEnd"/>
      <w:r w:rsidRPr="0093448D">
        <w:rPr>
          <w:lang w:val="hu-HU"/>
        </w:rPr>
        <w:t xml:space="preserve"> fő </w:t>
      </w:r>
      <w:proofErr w:type="spellStart"/>
      <w:r w:rsidRPr="0093448D">
        <w:rPr>
          <w:lang w:val="hu-HU"/>
        </w:rPr>
        <w:t>metabolitja</w:t>
      </w:r>
      <w:proofErr w:type="spellEnd"/>
      <w:r w:rsidRPr="0093448D">
        <w:rPr>
          <w:lang w:val="hu-HU"/>
        </w:rPr>
        <w:t>, a 4-piridoxinsav inaktív, és a vizelettel ürül.</w:t>
      </w:r>
    </w:p>
    <w:p w14:paraId="7226AE15" w14:textId="77777777" w:rsidR="001D2C4D" w:rsidRPr="0093448D" w:rsidRDefault="001D2C4D" w:rsidP="00AF2215">
      <w:pPr>
        <w:spacing w:line="240" w:lineRule="auto"/>
        <w:rPr>
          <w:lang w:val="hu-HU"/>
        </w:rPr>
      </w:pPr>
    </w:p>
    <w:p w14:paraId="53049D8E" w14:textId="32E9A425" w:rsidR="001D2C4D" w:rsidRDefault="004D6337" w:rsidP="00AF2215">
      <w:pPr>
        <w:spacing w:line="240" w:lineRule="auto"/>
        <w:rPr>
          <w:lang w:val="hu-HU"/>
        </w:rPr>
      </w:pPr>
      <w:proofErr w:type="spellStart"/>
      <w:r w:rsidRPr="0093448D">
        <w:rPr>
          <w:b/>
          <w:bCs/>
          <w:lang w:val="hu-HU"/>
        </w:rPr>
        <w:t>Farmakokinetikai</w:t>
      </w:r>
      <w:proofErr w:type="spellEnd"/>
      <w:r w:rsidRPr="0093448D">
        <w:rPr>
          <w:b/>
          <w:bCs/>
          <w:lang w:val="hu-HU"/>
        </w:rPr>
        <w:t xml:space="preserve"> / </w:t>
      </w:r>
      <w:proofErr w:type="spellStart"/>
      <w:r w:rsidRPr="0093448D">
        <w:rPr>
          <w:b/>
          <w:bCs/>
          <w:lang w:val="hu-HU"/>
        </w:rPr>
        <w:t>farmakodinámiás</w:t>
      </w:r>
      <w:proofErr w:type="spellEnd"/>
      <w:r w:rsidRPr="0093448D">
        <w:rPr>
          <w:b/>
          <w:bCs/>
          <w:lang w:val="hu-HU"/>
        </w:rPr>
        <w:t xml:space="preserve"> összefüggések</w:t>
      </w:r>
    </w:p>
    <w:p w14:paraId="28A7BAD0" w14:textId="42278931" w:rsidR="004D6337" w:rsidRPr="0093448D" w:rsidRDefault="004D6337" w:rsidP="00AF2215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Egy vizsgálat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hatásait elemezte 12 egészséges nő</w:t>
      </w:r>
      <w:r w:rsidR="001D2C4D">
        <w:rPr>
          <w:lang w:val="hu-HU"/>
        </w:rPr>
        <w:t>nél</w:t>
      </w:r>
      <w:r w:rsidRPr="0093448D">
        <w:rPr>
          <w:lang w:val="hu-HU"/>
        </w:rPr>
        <w:t>, akik éhgyomorra és étkezés után egyaránt 2 kapszul</w:t>
      </w:r>
      <w:r w:rsidR="001D2C4D">
        <w:rPr>
          <w:lang w:val="hu-HU"/>
        </w:rPr>
        <w:t>át</w:t>
      </w:r>
      <w:r w:rsidRPr="0093448D">
        <w:rPr>
          <w:lang w:val="hu-HU"/>
        </w:rPr>
        <w:t xml:space="preserve"> (20</w:t>
      </w:r>
      <w:r w:rsidR="001D2C4D">
        <w:rPr>
          <w:lang w:val="hu-HU"/>
        </w:rPr>
        <w:t> </w:t>
      </w:r>
      <w:r w:rsidRPr="0093448D">
        <w:rPr>
          <w:lang w:val="hu-HU"/>
        </w:rPr>
        <w:t xml:space="preserve">mg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>-</w:t>
      </w:r>
      <w:r w:rsidR="00000A02">
        <w:rPr>
          <w:lang w:val="hu-HU"/>
        </w:rPr>
        <w:t>hidrogén-</w:t>
      </w:r>
      <w:proofErr w:type="spellStart"/>
      <w:r w:rsidRPr="0093448D">
        <w:rPr>
          <w:lang w:val="hu-HU"/>
        </w:rPr>
        <w:t>szukcinát</w:t>
      </w:r>
      <w:proofErr w:type="spellEnd"/>
      <w:r w:rsidRPr="0093448D">
        <w:rPr>
          <w:lang w:val="hu-HU"/>
        </w:rPr>
        <w:t xml:space="preserve"> és 20</w:t>
      </w:r>
      <w:r w:rsidR="001D2C4D">
        <w:rPr>
          <w:lang w:val="hu-HU"/>
        </w:rPr>
        <w:t> </w:t>
      </w:r>
      <w:r w:rsidRPr="0093448D">
        <w:rPr>
          <w:lang w:val="hu-HU"/>
        </w:rPr>
        <w:t xml:space="preserve">mg </w:t>
      </w:r>
      <w:proofErr w:type="spellStart"/>
      <w:r w:rsidRPr="0093448D">
        <w:rPr>
          <w:lang w:val="hu-HU"/>
        </w:rPr>
        <w:t>piridoxin-hidroklorid</w:t>
      </w:r>
      <w:proofErr w:type="spellEnd"/>
      <w:r w:rsidRPr="0093448D">
        <w:rPr>
          <w:lang w:val="hu-HU"/>
        </w:rPr>
        <w:t xml:space="preserve">) kaptak. A </w:t>
      </w:r>
      <w:proofErr w:type="spellStart"/>
      <w:r w:rsidRPr="0093448D">
        <w:rPr>
          <w:lang w:val="hu-HU"/>
        </w:rPr>
        <w:t>farmakokinetikai</w:t>
      </w:r>
      <w:proofErr w:type="spellEnd"/>
      <w:r w:rsidRPr="0093448D">
        <w:rPr>
          <w:lang w:val="hu-HU"/>
        </w:rPr>
        <w:t xml:space="preserve"> </w:t>
      </w:r>
      <w:r w:rsidR="001D2C4D">
        <w:rPr>
          <w:lang w:val="hu-HU"/>
        </w:rPr>
        <w:t xml:space="preserve">paraméterek </w:t>
      </w:r>
      <w:r w:rsidRPr="0093448D">
        <w:rPr>
          <w:lang w:val="hu-HU"/>
        </w:rPr>
        <w:t>átlag</w:t>
      </w:r>
      <w:r w:rsidR="001D2C4D">
        <w:rPr>
          <w:lang w:val="hu-HU"/>
        </w:rPr>
        <w:t>értékei</w:t>
      </w:r>
      <w:r w:rsidRPr="0093448D">
        <w:rPr>
          <w:lang w:val="hu-HU"/>
        </w:rPr>
        <w:t xml:space="preserve"> (±SD) a következők voltak:</w:t>
      </w:r>
    </w:p>
    <w:p w14:paraId="79CA38FA" w14:textId="77777777" w:rsidR="00A01DB2" w:rsidRPr="0093448D" w:rsidRDefault="00A01DB2" w:rsidP="00AF2215">
      <w:pPr>
        <w:spacing w:line="240" w:lineRule="auto"/>
        <w:rPr>
          <w:lang w:val="hu-HU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17"/>
        <w:gridCol w:w="1959"/>
        <w:gridCol w:w="1919"/>
        <w:gridCol w:w="1907"/>
      </w:tblGrid>
      <w:tr w:rsidR="00872372" w:rsidRPr="0093448D" w14:paraId="7949C8C8" w14:textId="77777777" w:rsidTr="0095099F">
        <w:tc>
          <w:tcPr>
            <w:tcW w:w="8102" w:type="dxa"/>
            <w:gridSpan w:val="4"/>
          </w:tcPr>
          <w:p w14:paraId="0B3E8A3C" w14:textId="575BCD53" w:rsidR="00872372" w:rsidRPr="0093448D" w:rsidRDefault="0087237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 xml:space="preserve">A </w:t>
            </w:r>
            <w:proofErr w:type="spellStart"/>
            <w:r w:rsidRPr="0093448D">
              <w:rPr>
                <w:b/>
              </w:rPr>
              <w:t>Nuperal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főbb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farmakokinetikai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parameterei</w:t>
            </w:r>
            <w:proofErr w:type="spellEnd"/>
            <w:r w:rsidRPr="0093448D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 w:rsidRPr="0093448D">
              <w:rPr>
                <w:b/>
              </w:rPr>
              <w:t>éhgyomorra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alkalmazva</w:t>
            </w:r>
            <w:proofErr w:type="spellEnd"/>
            <w:r>
              <w:rPr>
                <w:b/>
              </w:rPr>
              <w:t>)</w:t>
            </w:r>
          </w:p>
        </w:tc>
      </w:tr>
      <w:tr w:rsidR="00872372" w:rsidRPr="0093448D" w14:paraId="4C8F125F" w14:textId="77777777" w:rsidTr="00AB7E29">
        <w:tc>
          <w:tcPr>
            <w:tcW w:w="2317" w:type="dxa"/>
          </w:tcPr>
          <w:p w14:paraId="2F17E181" w14:textId="77777777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959" w:type="dxa"/>
          </w:tcPr>
          <w:p w14:paraId="4232CCC2" w14:textId="3704C738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93448D">
              <w:rPr>
                <w:b/>
              </w:rPr>
              <w:t>C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(ng/ml)</w:t>
            </w:r>
          </w:p>
        </w:tc>
        <w:tc>
          <w:tcPr>
            <w:tcW w:w="1919" w:type="dxa"/>
          </w:tcPr>
          <w:p w14:paraId="31E5FF7A" w14:textId="51AEFE5E" w:rsidR="00872372" w:rsidRDefault="00872372">
            <w:pP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  <w:tc>
          <w:tcPr>
            <w:tcW w:w="1907" w:type="dxa"/>
          </w:tcPr>
          <w:p w14:paraId="5F86AC5B" w14:textId="7A30B288" w:rsidR="00872372" w:rsidRPr="0093448D" w:rsidRDefault="00872372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1/2</w:t>
            </w:r>
            <w:r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</w:tr>
      <w:tr w:rsidR="00A01DB2" w:rsidRPr="0093448D" w14:paraId="2C1BFE64" w14:textId="77777777" w:rsidTr="00AB7E29">
        <w:tc>
          <w:tcPr>
            <w:tcW w:w="2317" w:type="dxa"/>
          </w:tcPr>
          <w:p w14:paraId="1EA88836" w14:textId="6A40F3B0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R-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427E344B" w14:textId="6071ACB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47,30 ± 6,25</w:t>
            </w:r>
          </w:p>
        </w:tc>
        <w:tc>
          <w:tcPr>
            <w:tcW w:w="1919" w:type="dxa"/>
          </w:tcPr>
          <w:p w14:paraId="7EA8EF51" w14:textId="33D4B89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6,58 ± 1,52</w:t>
            </w:r>
          </w:p>
        </w:tc>
        <w:tc>
          <w:tcPr>
            <w:tcW w:w="1907" w:type="dxa"/>
          </w:tcPr>
          <w:p w14:paraId="31F200F8" w14:textId="23049C5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10,84 ± 2,65</w:t>
            </w:r>
          </w:p>
        </w:tc>
      </w:tr>
      <w:tr w:rsidR="00A01DB2" w:rsidRPr="0093448D" w14:paraId="3411C631" w14:textId="77777777" w:rsidTr="00AB7E29">
        <w:tc>
          <w:tcPr>
            <w:tcW w:w="2317" w:type="dxa"/>
          </w:tcPr>
          <w:p w14:paraId="48FB0311" w14:textId="35A059E8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S-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60B17A9E" w14:textId="4856480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43,78 ± 5,64</w:t>
            </w:r>
          </w:p>
        </w:tc>
        <w:tc>
          <w:tcPr>
            <w:tcW w:w="1919" w:type="dxa"/>
          </w:tcPr>
          <w:p w14:paraId="13B9D844" w14:textId="57FB4742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6,50 ± 1,37</w:t>
            </w:r>
          </w:p>
        </w:tc>
        <w:tc>
          <w:tcPr>
            <w:tcW w:w="1907" w:type="dxa"/>
          </w:tcPr>
          <w:p w14:paraId="5BAA6C83" w14:textId="2DEC867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12,33 ± 2,02</w:t>
            </w:r>
          </w:p>
        </w:tc>
      </w:tr>
      <w:tr w:rsidR="00A01DB2" w:rsidRPr="0093448D" w14:paraId="65ED0A68" w14:textId="77777777" w:rsidTr="00AB7E29">
        <w:tc>
          <w:tcPr>
            <w:tcW w:w="2317" w:type="dxa"/>
          </w:tcPr>
          <w:p w14:paraId="28ED0F28" w14:textId="1B559021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Piridoxál-5-foszfát</w:t>
            </w:r>
          </w:p>
        </w:tc>
        <w:tc>
          <w:tcPr>
            <w:tcW w:w="1959" w:type="dxa"/>
          </w:tcPr>
          <w:p w14:paraId="296B44B4" w14:textId="587BF3EA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64,99 ± 45,17</w:t>
            </w:r>
          </w:p>
        </w:tc>
        <w:tc>
          <w:tcPr>
            <w:tcW w:w="1919" w:type="dxa"/>
          </w:tcPr>
          <w:p w14:paraId="133778B2" w14:textId="21DF759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50,42 ± 99,46</w:t>
            </w:r>
          </w:p>
        </w:tc>
        <w:tc>
          <w:tcPr>
            <w:tcW w:w="1907" w:type="dxa"/>
          </w:tcPr>
          <w:p w14:paraId="521E0D32" w14:textId="5AF85DA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454,71 ± 663,56</w:t>
            </w:r>
          </w:p>
        </w:tc>
      </w:tr>
      <w:tr w:rsidR="00A01DB2" w:rsidRPr="0093448D" w14:paraId="3ED86F3D" w14:textId="77777777" w:rsidTr="00AB7E29">
        <w:tc>
          <w:tcPr>
            <w:tcW w:w="2317" w:type="dxa"/>
          </w:tcPr>
          <w:p w14:paraId="51B5306A" w14:textId="384A2115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Piridoxál</w:t>
            </w:r>
            <w:proofErr w:type="spellEnd"/>
          </w:p>
        </w:tc>
        <w:tc>
          <w:tcPr>
            <w:tcW w:w="1959" w:type="dxa"/>
          </w:tcPr>
          <w:p w14:paraId="2F0F3D48" w14:textId="14DD838D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35,85 ± 9,51</w:t>
            </w:r>
          </w:p>
        </w:tc>
        <w:tc>
          <w:tcPr>
            <w:tcW w:w="1919" w:type="dxa"/>
          </w:tcPr>
          <w:p w14:paraId="76AEC6C6" w14:textId="4B23A94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4,94 ± 1,04</w:t>
            </w:r>
          </w:p>
        </w:tc>
        <w:tc>
          <w:tcPr>
            <w:tcW w:w="1907" w:type="dxa"/>
          </w:tcPr>
          <w:p w14:paraId="2A0C8F0B" w14:textId="37927DA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118,56 ± 51,88</w:t>
            </w:r>
          </w:p>
        </w:tc>
      </w:tr>
      <w:tr w:rsidR="00A01DB2" w:rsidRPr="0093448D" w14:paraId="505AE19D" w14:textId="77777777" w:rsidTr="00AB7E29">
        <w:tc>
          <w:tcPr>
            <w:tcW w:w="2317" w:type="dxa"/>
          </w:tcPr>
          <w:p w14:paraId="103053A0" w14:textId="7BE9ABDF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Piridoxin</w:t>
            </w:r>
            <w:proofErr w:type="spellEnd"/>
          </w:p>
        </w:tc>
        <w:tc>
          <w:tcPr>
            <w:tcW w:w="1959" w:type="dxa"/>
          </w:tcPr>
          <w:p w14:paraId="2904DA26" w14:textId="35F564C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15,80 ± 2,96</w:t>
            </w:r>
          </w:p>
        </w:tc>
        <w:tc>
          <w:tcPr>
            <w:tcW w:w="1919" w:type="dxa"/>
          </w:tcPr>
          <w:p w14:paraId="3A31A00C" w14:textId="4236A92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3,89 ± 0,98</w:t>
            </w:r>
          </w:p>
        </w:tc>
        <w:tc>
          <w:tcPr>
            <w:tcW w:w="1907" w:type="dxa"/>
          </w:tcPr>
          <w:p w14:paraId="1CD5C7B3" w14:textId="2247695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1,90 ± 1,38</w:t>
            </w:r>
          </w:p>
        </w:tc>
      </w:tr>
      <w:tr w:rsidR="00A01DB2" w:rsidRPr="0093448D" w14:paraId="6B3136A6" w14:textId="77777777" w:rsidTr="00AB7E29">
        <w:tc>
          <w:tcPr>
            <w:tcW w:w="8102" w:type="dxa"/>
            <w:gridSpan w:val="4"/>
            <w:shd w:val="clear" w:color="auto" w:fill="BFBFBF"/>
          </w:tcPr>
          <w:p w14:paraId="498E17BB" w14:textId="6A000874" w:rsidR="00A01DB2" w:rsidRPr="0093448D" w:rsidRDefault="0087237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 xml:space="preserve">A </w:t>
            </w:r>
            <w:proofErr w:type="spellStart"/>
            <w:r w:rsidRPr="0093448D">
              <w:rPr>
                <w:b/>
              </w:rPr>
              <w:t>Nuperal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főbb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farmakokinetikai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parameterei</w:t>
            </w:r>
            <w:proofErr w:type="spellEnd"/>
            <w:r w:rsidRPr="0093448D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proofErr w:type="spellStart"/>
            <w:r w:rsidRPr="0093448D">
              <w:rPr>
                <w:b/>
              </w:rPr>
              <w:t>étkezés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után</w:t>
            </w:r>
            <w:proofErr w:type="spellEnd"/>
            <w:r w:rsidRPr="0093448D">
              <w:rPr>
                <w:b/>
              </w:rPr>
              <w:t xml:space="preserve"> </w:t>
            </w:r>
            <w:proofErr w:type="spellStart"/>
            <w:r w:rsidRPr="0093448D">
              <w:rPr>
                <w:b/>
              </w:rPr>
              <w:t>alkalmazva</w:t>
            </w:r>
            <w:proofErr w:type="spellEnd"/>
            <w:r>
              <w:rPr>
                <w:b/>
              </w:rPr>
              <w:t>)</w:t>
            </w:r>
          </w:p>
        </w:tc>
      </w:tr>
      <w:tr w:rsidR="00A01DB2" w:rsidRPr="0093448D" w14:paraId="6F00B6A8" w14:textId="77777777" w:rsidTr="00AB7E29">
        <w:tc>
          <w:tcPr>
            <w:tcW w:w="2317" w:type="dxa"/>
          </w:tcPr>
          <w:p w14:paraId="5A0A76B7" w14:textId="77777777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</w:p>
        </w:tc>
        <w:tc>
          <w:tcPr>
            <w:tcW w:w="1959" w:type="dxa"/>
          </w:tcPr>
          <w:p w14:paraId="5E79206C" w14:textId="77777777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  <w:proofErr w:type="spellStart"/>
            <w:r w:rsidRPr="0093448D">
              <w:rPr>
                <w:b/>
              </w:rPr>
              <w:t>C</w:t>
            </w:r>
            <w:r w:rsidRPr="0093448D">
              <w:rPr>
                <w:b/>
                <w:vertAlign w:val="subscript"/>
              </w:rPr>
              <w:t>max</w:t>
            </w:r>
            <w:proofErr w:type="spellEnd"/>
            <w:r w:rsidRPr="0093448D">
              <w:rPr>
                <w:b/>
              </w:rPr>
              <w:t xml:space="preserve"> (ng/ml)</w:t>
            </w:r>
          </w:p>
        </w:tc>
        <w:tc>
          <w:tcPr>
            <w:tcW w:w="1919" w:type="dxa"/>
          </w:tcPr>
          <w:p w14:paraId="67DDB62F" w14:textId="2CA705C9" w:rsidR="00A01DB2" w:rsidRPr="0093448D" w:rsidRDefault="001D2C4D" w:rsidP="00AF2215">
            <w:pPr>
              <w:spacing w:line="240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</w:t>
            </w:r>
            <w:r w:rsidR="00A01DB2" w:rsidRPr="0093448D">
              <w:rPr>
                <w:b/>
                <w:vertAlign w:val="subscript"/>
              </w:rPr>
              <w:t>max</w:t>
            </w:r>
            <w:proofErr w:type="spellEnd"/>
            <w:r w:rsidR="00A01DB2" w:rsidRPr="0093448D"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óra</w:t>
            </w:r>
            <w:proofErr w:type="spellEnd"/>
            <w:r w:rsidR="00A01DB2" w:rsidRPr="0093448D">
              <w:rPr>
                <w:b/>
              </w:rPr>
              <w:t>)</w:t>
            </w:r>
          </w:p>
        </w:tc>
        <w:tc>
          <w:tcPr>
            <w:tcW w:w="1907" w:type="dxa"/>
          </w:tcPr>
          <w:p w14:paraId="3FA318F1" w14:textId="1E95B0D6" w:rsidR="00A01DB2" w:rsidRPr="0093448D" w:rsidRDefault="00A01DB2" w:rsidP="00AF2215">
            <w:pPr>
              <w:spacing w:line="240" w:lineRule="auto"/>
              <w:jc w:val="center"/>
              <w:rPr>
                <w:b/>
              </w:rPr>
            </w:pPr>
            <w:r w:rsidRPr="0093448D">
              <w:rPr>
                <w:b/>
              </w:rPr>
              <w:t>t</w:t>
            </w:r>
            <w:r w:rsidRPr="0093448D">
              <w:rPr>
                <w:b/>
                <w:vertAlign w:val="subscript"/>
              </w:rPr>
              <w:t>1/2</w:t>
            </w:r>
            <w:r w:rsidRPr="0093448D">
              <w:rPr>
                <w:b/>
              </w:rPr>
              <w:t xml:space="preserve"> (</w:t>
            </w:r>
            <w:proofErr w:type="spellStart"/>
            <w:r w:rsidR="001D2C4D">
              <w:rPr>
                <w:b/>
              </w:rPr>
              <w:t>óra</w:t>
            </w:r>
            <w:proofErr w:type="spellEnd"/>
            <w:r w:rsidRPr="0093448D">
              <w:rPr>
                <w:b/>
              </w:rPr>
              <w:t>)</w:t>
            </w:r>
          </w:p>
        </w:tc>
      </w:tr>
      <w:tr w:rsidR="00A01DB2" w:rsidRPr="0093448D" w14:paraId="2DCF6EB6" w14:textId="77777777" w:rsidTr="00AB7E29">
        <w:tc>
          <w:tcPr>
            <w:tcW w:w="2317" w:type="dxa"/>
          </w:tcPr>
          <w:p w14:paraId="096C3476" w14:textId="32075A69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R-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172535DD" w14:textId="0C14A16C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44</w:t>
            </w:r>
            <w:r w:rsidR="003852CD" w:rsidRPr="0093448D">
              <w:t>,</w:t>
            </w:r>
            <w:r w:rsidRPr="0093448D">
              <w:t>89 ± 5</w:t>
            </w:r>
            <w:r w:rsidR="003852CD" w:rsidRPr="0093448D">
              <w:t>,</w:t>
            </w:r>
            <w:r w:rsidRPr="0093448D">
              <w:t>90</w:t>
            </w:r>
          </w:p>
        </w:tc>
        <w:tc>
          <w:tcPr>
            <w:tcW w:w="1919" w:type="dxa"/>
          </w:tcPr>
          <w:p w14:paraId="09900C19" w14:textId="64485728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28 ± 2</w:t>
            </w:r>
            <w:r w:rsidR="003852CD" w:rsidRPr="0093448D">
              <w:t>,</w:t>
            </w:r>
            <w:r w:rsidRPr="0093448D">
              <w:t>50</w:t>
            </w:r>
          </w:p>
        </w:tc>
        <w:tc>
          <w:tcPr>
            <w:tcW w:w="1907" w:type="dxa"/>
          </w:tcPr>
          <w:p w14:paraId="762CC005" w14:textId="6FADB9C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</w:t>
            </w:r>
            <w:r w:rsidR="003852CD" w:rsidRPr="0093448D">
              <w:t>,</w:t>
            </w:r>
            <w:r w:rsidRPr="0093448D">
              <w:t>98 ± 2</w:t>
            </w:r>
            <w:r w:rsidR="003852CD" w:rsidRPr="0093448D">
              <w:t>,</w:t>
            </w:r>
            <w:r w:rsidRPr="0093448D">
              <w:t>44</w:t>
            </w:r>
          </w:p>
        </w:tc>
      </w:tr>
      <w:tr w:rsidR="00A01DB2" w:rsidRPr="0093448D" w14:paraId="1C98C640" w14:textId="77777777" w:rsidTr="00AB7E29">
        <w:tc>
          <w:tcPr>
            <w:tcW w:w="2317" w:type="dxa"/>
          </w:tcPr>
          <w:p w14:paraId="09D70F5E" w14:textId="0A9D463E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S-</w:t>
            </w:r>
            <w:proofErr w:type="spellStart"/>
            <w:r w:rsidRPr="0093448D">
              <w:t>doxilamin</w:t>
            </w:r>
            <w:proofErr w:type="spellEnd"/>
          </w:p>
        </w:tc>
        <w:tc>
          <w:tcPr>
            <w:tcW w:w="1959" w:type="dxa"/>
          </w:tcPr>
          <w:p w14:paraId="1A75350F" w14:textId="17C4517A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42</w:t>
            </w:r>
            <w:r w:rsidR="003852CD" w:rsidRPr="0093448D">
              <w:t>,</w:t>
            </w:r>
            <w:r w:rsidRPr="0093448D">
              <w:t>07 ± 3</w:t>
            </w:r>
            <w:r w:rsidR="003852CD" w:rsidRPr="0093448D">
              <w:t>,</w:t>
            </w:r>
            <w:r w:rsidRPr="0093448D">
              <w:t>54</w:t>
            </w:r>
          </w:p>
        </w:tc>
        <w:tc>
          <w:tcPr>
            <w:tcW w:w="1919" w:type="dxa"/>
          </w:tcPr>
          <w:p w14:paraId="1D8144DC" w14:textId="161115D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28 ± 2</w:t>
            </w:r>
            <w:r w:rsidR="003852CD" w:rsidRPr="0093448D">
              <w:t>,</w:t>
            </w:r>
            <w:r w:rsidRPr="0093448D">
              <w:t>50</w:t>
            </w:r>
          </w:p>
        </w:tc>
        <w:tc>
          <w:tcPr>
            <w:tcW w:w="1907" w:type="dxa"/>
          </w:tcPr>
          <w:p w14:paraId="033B7F8C" w14:textId="05248EA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12</w:t>
            </w:r>
            <w:r w:rsidR="003852CD" w:rsidRPr="0093448D">
              <w:t>,</w:t>
            </w:r>
            <w:r w:rsidRPr="0093448D">
              <w:t>19 ± 2</w:t>
            </w:r>
            <w:r w:rsidR="003852CD" w:rsidRPr="0093448D">
              <w:t>,</w:t>
            </w:r>
            <w:r w:rsidRPr="0093448D">
              <w:t>09</w:t>
            </w:r>
          </w:p>
        </w:tc>
      </w:tr>
      <w:tr w:rsidR="00A01DB2" w:rsidRPr="0093448D" w14:paraId="486A69DE" w14:textId="77777777" w:rsidTr="00AB7E29">
        <w:tc>
          <w:tcPr>
            <w:tcW w:w="2317" w:type="dxa"/>
          </w:tcPr>
          <w:p w14:paraId="2BFA350F" w14:textId="652F67E8" w:rsidR="00A01DB2" w:rsidRPr="0093448D" w:rsidRDefault="00A01DB2" w:rsidP="00AF2215">
            <w:pPr>
              <w:spacing w:line="240" w:lineRule="auto"/>
              <w:jc w:val="both"/>
            </w:pPr>
            <w:r w:rsidRPr="0093448D">
              <w:t>Piridoxál-5-foszfát</w:t>
            </w:r>
          </w:p>
        </w:tc>
        <w:tc>
          <w:tcPr>
            <w:tcW w:w="1959" w:type="dxa"/>
          </w:tcPr>
          <w:p w14:paraId="38D24695" w14:textId="3020DF7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61</w:t>
            </w:r>
            <w:r w:rsidR="003852CD" w:rsidRPr="0093448D">
              <w:t>,</w:t>
            </w:r>
            <w:r w:rsidRPr="0093448D">
              <w:t>81 ± 25</w:t>
            </w:r>
            <w:r w:rsidR="003852CD" w:rsidRPr="0093448D">
              <w:t>,</w:t>
            </w:r>
            <w:r w:rsidRPr="0093448D">
              <w:t>97</w:t>
            </w:r>
          </w:p>
        </w:tc>
        <w:tc>
          <w:tcPr>
            <w:tcW w:w="1919" w:type="dxa"/>
          </w:tcPr>
          <w:p w14:paraId="75EA9C90" w14:textId="1BD2389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83</w:t>
            </w:r>
            <w:r w:rsidR="003852CD" w:rsidRPr="0093448D">
              <w:t>,</w:t>
            </w:r>
            <w:r w:rsidRPr="0093448D">
              <w:t>13 ± 134</w:t>
            </w:r>
            <w:r w:rsidR="003852CD" w:rsidRPr="0093448D">
              <w:t>,</w:t>
            </w:r>
            <w:r w:rsidRPr="0093448D">
              <w:t>93</w:t>
            </w:r>
          </w:p>
        </w:tc>
        <w:tc>
          <w:tcPr>
            <w:tcW w:w="1907" w:type="dxa"/>
          </w:tcPr>
          <w:p w14:paraId="448549BB" w14:textId="53398BF4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191</w:t>
            </w:r>
            <w:r w:rsidR="003852CD" w:rsidRPr="0093448D">
              <w:t>,</w:t>
            </w:r>
            <w:r w:rsidRPr="0093448D">
              <w:t>75 ± 199</w:t>
            </w:r>
            <w:r w:rsidR="003852CD" w:rsidRPr="0093448D">
              <w:t>,</w:t>
            </w:r>
            <w:r w:rsidRPr="0093448D">
              <w:t>72</w:t>
            </w:r>
          </w:p>
        </w:tc>
      </w:tr>
      <w:tr w:rsidR="00A01DB2" w:rsidRPr="0093448D" w14:paraId="099A6DF3" w14:textId="77777777" w:rsidTr="00AB7E29">
        <w:tc>
          <w:tcPr>
            <w:tcW w:w="2317" w:type="dxa"/>
          </w:tcPr>
          <w:p w14:paraId="356C48CF" w14:textId="5AA6D2CE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Piridoxál</w:t>
            </w:r>
            <w:proofErr w:type="spellEnd"/>
          </w:p>
        </w:tc>
        <w:tc>
          <w:tcPr>
            <w:tcW w:w="1959" w:type="dxa"/>
          </w:tcPr>
          <w:p w14:paraId="1631FAE7" w14:textId="6463F203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31</w:t>
            </w:r>
            <w:r w:rsidR="003852CD" w:rsidRPr="0093448D">
              <w:t>,</w:t>
            </w:r>
            <w:r w:rsidRPr="0093448D">
              <w:t>72 ± 9</w:t>
            </w:r>
            <w:r w:rsidR="003852CD" w:rsidRPr="0093448D">
              <w:t>,</w:t>
            </w:r>
            <w:r w:rsidRPr="0093448D">
              <w:t>71</w:t>
            </w:r>
          </w:p>
        </w:tc>
        <w:tc>
          <w:tcPr>
            <w:tcW w:w="1919" w:type="dxa"/>
          </w:tcPr>
          <w:p w14:paraId="16733142" w14:textId="062DEBE9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5</w:t>
            </w:r>
            <w:r w:rsidR="003852CD" w:rsidRPr="0093448D">
              <w:t>,</w:t>
            </w:r>
            <w:r w:rsidRPr="0093448D">
              <w:t>83 ± 1</w:t>
            </w:r>
            <w:r w:rsidR="003852CD" w:rsidRPr="0093448D">
              <w:t>,</w:t>
            </w:r>
            <w:r w:rsidRPr="0093448D">
              <w:t>44</w:t>
            </w:r>
          </w:p>
        </w:tc>
        <w:tc>
          <w:tcPr>
            <w:tcW w:w="1907" w:type="dxa"/>
          </w:tcPr>
          <w:p w14:paraId="5C357370" w14:textId="39ADA530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106</w:t>
            </w:r>
            <w:r w:rsidR="003852CD" w:rsidRPr="0093448D">
              <w:t>,</w:t>
            </w:r>
            <w:r w:rsidRPr="0093448D">
              <w:t>00 ± 69</w:t>
            </w:r>
            <w:r w:rsidR="003852CD" w:rsidRPr="0093448D">
              <w:t>,</w:t>
            </w:r>
            <w:r w:rsidRPr="0093448D">
              <w:t>27</w:t>
            </w:r>
          </w:p>
        </w:tc>
      </w:tr>
      <w:tr w:rsidR="00A01DB2" w:rsidRPr="0093448D" w14:paraId="57223677" w14:textId="77777777" w:rsidTr="00AB7E29">
        <w:tc>
          <w:tcPr>
            <w:tcW w:w="2317" w:type="dxa"/>
          </w:tcPr>
          <w:p w14:paraId="0478CA17" w14:textId="002041B1" w:rsidR="00A01DB2" w:rsidRPr="0093448D" w:rsidRDefault="00A01DB2" w:rsidP="00AF2215">
            <w:pPr>
              <w:spacing w:line="240" w:lineRule="auto"/>
              <w:jc w:val="both"/>
            </w:pPr>
            <w:proofErr w:type="spellStart"/>
            <w:r w:rsidRPr="0093448D">
              <w:t>Piridoxin</w:t>
            </w:r>
            <w:proofErr w:type="spellEnd"/>
          </w:p>
        </w:tc>
        <w:tc>
          <w:tcPr>
            <w:tcW w:w="1959" w:type="dxa"/>
          </w:tcPr>
          <w:p w14:paraId="28ED7A6C" w14:textId="0CD1C31E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11</w:t>
            </w:r>
            <w:r w:rsidR="003852CD" w:rsidRPr="0093448D">
              <w:t>,</w:t>
            </w:r>
            <w:r w:rsidRPr="0093448D">
              <w:t>87 ± 5</w:t>
            </w:r>
            <w:r w:rsidR="003852CD" w:rsidRPr="0093448D">
              <w:t>,</w:t>
            </w:r>
            <w:r w:rsidRPr="0093448D">
              <w:t>34</w:t>
            </w:r>
          </w:p>
        </w:tc>
        <w:tc>
          <w:tcPr>
            <w:tcW w:w="1919" w:type="dxa"/>
          </w:tcPr>
          <w:p w14:paraId="397E3F33" w14:textId="77762506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4</w:t>
            </w:r>
            <w:r w:rsidR="003852CD" w:rsidRPr="0093448D">
              <w:t>,</w:t>
            </w:r>
            <w:r w:rsidRPr="0093448D">
              <w:t>79 ± 2</w:t>
            </w:r>
            <w:r w:rsidR="003852CD" w:rsidRPr="0093448D">
              <w:t>,</w:t>
            </w:r>
            <w:r w:rsidRPr="0093448D">
              <w:t>48</w:t>
            </w:r>
          </w:p>
        </w:tc>
        <w:tc>
          <w:tcPr>
            <w:tcW w:w="1907" w:type="dxa"/>
          </w:tcPr>
          <w:p w14:paraId="3B4B69AF" w14:textId="0FC539D7" w:rsidR="00A01DB2" w:rsidRPr="0093448D" w:rsidRDefault="00A01DB2" w:rsidP="00AF2215">
            <w:pPr>
              <w:spacing w:line="240" w:lineRule="auto"/>
              <w:jc w:val="center"/>
            </w:pPr>
            <w:r w:rsidRPr="0093448D">
              <w:t>3</w:t>
            </w:r>
            <w:r w:rsidR="003852CD" w:rsidRPr="0093448D">
              <w:t>,</w:t>
            </w:r>
            <w:r w:rsidRPr="0093448D">
              <w:t>34 ± 1</w:t>
            </w:r>
            <w:r w:rsidR="003852CD" w:rsidRPr="0093448D">
              <w:t>,</w:t>
            </w:r>
            <w:r w:rsidRPr="0093448D">
              <w:t>50</w:t>
            </w:r>
          </w:p>
        </w:tc>
      </w:tr>
    </w:tbl>
    <w:p w14:paraId="5C5EB842" w14:textId="77777777" w:rsidR="004D6337" w:rsidRPr="0093448D" w:rsidRDefault="004D6337" w:rsidP="00AF2215">
      <w:pPr>
        <w:spacing w:line="240" w:lineRule="auto"/>
        <w:rPr>
          <w:lang w:val="hu-HU"/>
        </w:rPr>
      </w:pPr>
    </w:p>
    <w:p w14:paraId="7ADB0348" w14:textId="77777777" w:rsidR="00EA1846" w:rsidRPr="0093448D" w:rsidRDefault="00EA1846" w:rsidP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5.3</w:t>
      </w:r>
      <w:r w:rsidRPr="0093448D">
        <w:rPr>
          <w:b/>
          <w:bCs/>
          <w:lang w:val="hu-HU"/>
        </w:rPr>
        <w:tab/>
        <w:t xml:space="preserve">A </w:t>
      </w:r>
      <w:proofErr w:type="spellStart"/>
      <w:r w:rsidRPr="0093448D">
        <w:rPr>
          <w:b/>
          <w:bCs/>
          <w:lang w:val="hu-HU"/>
        </w:rPr>
        <w:t>preklinikai</w:t>
      </w:r>
      <w:proofErr w:type="spellEnd"/>
      <w:r w:rsidRPr="0093448D">
        <w:rPr>
          <w:b/>
          <w:bCs/>
          <w:lang w:val="hu-HU"/>
        </w:rPr>
        <w:t xml:space="preserve"> biztonságossági vizsgálatok eredményei</w:t>
      </w:r>
    </w:p>
    <w:p w14:paraId="0072FCCA" w14:textId="77777777" w:rsidR="003852CD" w:rsidRPr="0093448D" w:rsidRDefault="003852C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0B7267C0" w14:textId="5791693F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ED1DBC">
        <w:rPr>
          <w:lang w:val="hu-HU"/>
        </w:rPr>
        <w:t xml:space="preserve">A </w:t>
      </w:r>
      <w:proofErr w:type="spellStart"/>
      <w:r w:rsidRPr="00ED1DBC">
        <w:rPr>
          <w:lang w:val="hu-HU"/>
        </w:rPr>
        <w:t>doxilamin</w:t>
      </w:r>
      <w:proofErr w:type="spellEnd"/>
      <w:r w:rsidRPr="00ED1DBC">
        <w:rPr>
          <w:lang w:val="hu-HU"/>
        </w:rPr>
        <w:t xml:space="preserve"> és </w:t>
      </w:r>
      <w:proofErr w:type="spellStart"/>
      <w:r w:rsidRPr="00ED1DBC">
        <w:rPr>
          <w:lang w:val="hu-HU"/>
        </w:rPr>
        <w:t>piridoxin</w:t>
      </w:r>
      <w:proofErr w:type="spellEnd"/>
      <w:r w:rsidRPr="00ED1DBC">
        <w:rPr>
          <w:lang w:val="hu-HU"/>
        </w:rPr>
        <w:t xml:space="preserve"> kombinációjával ismételt</w:t>
      </w:r>
      <w:r w:rsidR="00ED1DBC">
        <w:rPr>
          <w:lang w:val="hu-HU"/>
        </w:rPr>
        <w:t xml:space="preserve"> </w:t>
      </w:r>
      <w:proofErr w:type="spellStart"/>
      <w:r w:rsidR="00ED1DBC">
        <w:rPr>
          <w:lang w:val="hu-HU"/>
        </w:rPr>
        <w:t>adagolású</w:t>
      </w:r>
      <w:proofErr w:type="spellEnd"/>
      <w:r w:rsidRPr="00ED1DBC">
        <w:rPr>
          <w:lang w:val="hu-HU"/>
        </w:rPr>
        <w:t xml:space="preserve"> dózistoxi</w:t>
      </w:r>
      <w:r w:rsidR="00ED1DBC">
        <w:rPr>
          <w:lang w:val="hu-HU"/>
        </w:rPr>
        <w:t>citási</w:t>
      </w:r>
      <w:r w:rsidRPr="00ED1DBC">
        <w:rPr>
          <w:lang w:val="hu-HU"/>
        </w:rPr>
        <w:t xml:space="preserve"> vizsgálatok nem állnak</w:t>
      </w:r>
      <w:r w:rsidRPr="0093448D">
        <w:rPr>
          <w:lang w:val="hu-HU"/>
        </w:rPr>
        <w:t xml:space="preserve"> rendelkezésre.</w:t>
      </w:r>
    </w:p>
    <w:p w14:paraId="3CD9F535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F02F5E9" w14:textId="1FCDBB80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lastRenderedPageBreak/>
        <w:t xml:space="preserve">A </w:t>
      </w:r>
      <w:proofErr w:type="spellStart"/>
      <w:r w:rsidRPr="0093448D">
        <w:rPr>
          <w:lang w:val="hu-HU"/>
        </w:rPr>
        <w:t>piridoxinnal</w:t>
      </w:r>
      <w:proofErr w:type="spellEnd"/>
      <w:r w:rsidRPr="0093448D">
        <w:rPr>
          <w:lang w:val="hu-HU"/>
        </w:rPr>
        <w:t xml:space="preserve"> kapcsolatban a </w:t>
      </w:r>
      <w:r w:rsidR="00F8444B">
        <w:rPr>
          <w:lang w:val="hu-HU"/>
        </w:rPr>
        <w:t>feljegyzett</w:t>
      </w:r>
      <w:r w:rsidR="00F8444B" w:rsidRPr="0093448D">
        <w:rPr>
          <w:lang w:val="hu-HU"/>
        </w:rPr>
        <w:t xml:space="preserve"> </w:t>
      </w:r>
      <w:r w:rsidRPr="0093448D">
        <w:rPr>
          <w:lang w:val="hu-HU"/>
        </w:rPr>
        <w:t xml:space="preserve">hatások ismételt </w:t>
      </w:r>
      <w:r w:rsidR="00F8444B" w:rsidRPr="00AF2215">
        <w:rPr>
          <w:i/>
          <w:lang w:val="hu-HU"/>
        </w:rPr>
        <w:t xml:space="preserve">per </w:t>
      </w:r>
      <w:proofErr w:type="spellStart"/>
      <w:r w:rsidR="00F8444B" w:rsidRPr="00AF2215">
        <w:rPr>
          <w:i/>
          <w:lang w:val="hu-HU"/>
        </w:rPr>
        <w:t>os</w:t>
      </w:r>
      <w:proofErr w:type="spellEnd"/>
      <w:r w:rsidRPr="0093448D">
        <w:rPr>
          <w:lang w:val="hu-HU"/>
        </w:rPr>
        <w:t xml:space="preserve">, </w:t>
      </w:r>
      <w:proofErr w:type="spellStart"/>
      <w:r w:rsidRPr="0093448D">
        <w:rPr>
          <w:lang w:val="hu-HU"/>
        </w:rPr>
        <w:t>szubkután</w:t>
      </w:r>
      <w:proofErr w:type="spellEnd"/>
      <w:r w:rsidRPr="0093448D">
        <w:rPr>
          <w:lang w:val="hu-HU"/>
        </w:rPr>
        <w:t xml:space="preserve"> és intravénás alkalmazás esetén patkányokn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és kutyákn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, az </w:t>
      </w:r>
      <w:r w:rsidRPr="004E79B8">
        <w:rPr>
          <w:lang w:val="hu-HU"/>
        </w:rPr>
        <w:t xml:space="preserve">ajánlott maximális </w:t>
      </w:r>
      <w:r w:rsidR="004E79B8">
        <w:rPr>
          <w:lang w:val="hu-HU"/>
        </w:rPr>
        <w:t xml:space="preserve">humán </w:t>
      </w:r>
      <w:r w:rsidRPr="004E79B8">
        <w:rPr>
          <w:lang w:val="hu-HU"/>
        </w:rPr>
        <w:t>dózis</w:t>
      </w:r>
      <w:r w:rsidRPr="0093448D">
        <w:rPr>
          <w:lang w:val="hu-HU"/>
        </w:rPr>
        <w:t xml:space="preserve"> (MRHD) ≥40-szeres</w:t>
      </w:r>
      <w:r w:rsidR="004E79B8">
        <w:rPr>
          <w:lang w:val="hu-HU"/>
        </w:rPr>
        <w:t>ének megfelelő</w:t>
      </w:r>
      <w:r w:rsidRPr="0093448D">
        <w:rPr>
          <w:lang w:val="hu-HU"/>
        </w:rPr>
        <w:t xml:space="preserve"> (mg/m²</w:t>
      </w:r>
      <w:r w:rsidR="004E79B8">
        <w:rPr>
          <w:lang w:val="hu-HU"/>
        </w:rPr>
        <w:t xml:space="preserve"> alapján</w:t>
      </w:r>
      <w:r w:rsidRPr="0093448D">
        <w:rPr>
          <w:lang w:val="hu-HU"/>
        </w:rPr>
        <w:t xml:space="preserve">) dózisa mellett főként neurológiai tünetek voltak, mint például </w:t>
      </w:r>
      <w:proofErr w:type="spellStart"/>
      <w:r w:rsidRPr="0093448D">
        <w:rPr>
          <w:lang w:val="hu-HU"/>
        </w:rPr>
        <w:t>ataxia</w:t>
      </w:r>
      <w:proofErr w:type="spellEnd"/>
      <w:r w:rsidRPr="0093448D">
        <w:rPr>
          <w:lang w:val="hu-HU"/>
        </w:rPr>
        <w:t xml:space="preserve">, izomgyengeség, </w:t>
      </w:r>
      <w:r w:rsidR="00F8444B">
        <w:rPr>
          <w:lang w:val="hu-HU"/>
        </w:rPr>
        <w:t xml:space="preserve">a </w:t>
      </w:r>
      <w:r w:rsidRPr="0093448D">
        <w:rPr>
          <w:lang w:val="hu-HU"/>
        </w:rPr>
        <w:t>koordináció</w:t>
      </w:r>
      <w:r w:rsidR="00F8444B">
        <w:rPr>
          <w:lang w:val="hu-HU"/>
        </w:rPr>
        <w:t xml:space="preserve"> elvesztése</w:t>
      </w:r>
      <w:r w:rsidRPr="0093448D">
        <w:rPr>
          <w:lang w:val="hu-HU"/>
        </w:rPr>
        <w:t xml:space="preserve">, </w:t>
      </w:r>
      <w:proofErr w:type="spellStart"/>
      <w:r w:rsidRPr="0093448D">
        <w:rPr>
          <w:lang w:val="hu-HU"/>
        </w:rPr>
        <w:t>hypotensio</w:t>
      </w:r>
      <w:proofErr w:type="spellEnd"/>
      <w:r w:rsidRPr="0093448D">
        <w:rPr>
          <w:lang w:val="hu-HU"/>
        </w:rPr>
        <w:t xml:space="preserve">, elhajlított elülső végtagok és </w:t>
      </w:r>
      <w:proofErr w:type="spellStart"/>
      <w:r w:rsidRPr="0093448D">
        <w:rPr>
          <w:lang w:val="hu-HU"/>
        </w:rPr>
        <w:t>proprioceptív</w:t>
      </w:r>
      <w:proofErr w:type="spellEnd"/>
      <w:r w:rsidRPr="0093448D">
        <w:rPr>
          <w:lang w:val="hu-HU"/>
        </w:rPr>
        <w:t xml:space="preserve"> rendellenességek. Kutyákn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ezekhez idegrendszeri sérülések társultak (</w:t>
      </w:r>
      <w:proofErr w:type="spellStart"/>
      <w:r w:rsidRPr="0093448D">
        <w:rPr>
          <w:lang w:val="hu-HU"/>
        </w:rPr>
        <w:t>myelin</w:t>
      </w:r>
      <w:proofErr w:type="spellEnd"/>
      <w:r w:rsidRPr="0093448D">
        <w:rPr>
          <w:lang w:val="hu-HU"/>
        </w:rPr>
        <w:t xml:space="preserve">- és </w:t>
      </w:r>
      <w:proofErr w:type="spellStart"/>
      <w:r w:rsidRPr="0093448D">
        <w:rPr>
          <w:lang w:val="hu-HU"/>
        </w:rPr>
        <w:t>axonkárosodás</w:t>
      </w:r>
      <w:proofErr w:type="spellEnd"/>
      <w:r w:rsidRPr="0093448D">
        <w:rPr>
          <w:lang w:val="hu-HU"/>
        </w:rPr>
        <w:t xml:space="preserve"> a hátsó kötegben és a hátsó gyökerekben, </w:t>
      </w:r>
      <w:proofErr w:type="spellStart"/>
      <w:r w:rsidRPr="0093448D">
        <w:rPr>
          <w:lang w:val="hu-HU"/>
        </w:rPr>
        <w:t>degeneratív</w:t>
      </w:r>
      <w:proofErr w:type="spellEnd"/>
      <w:r w:rsidRPr="0093448D">
        <w:rPr>
          <w:lang w:val="hu-HU"/>
        </w:rPr>
        <w:t xml:space="preserve"> elváltozások a hátsó kötegben, a háromosztatú ideg rostjaiban és a gerincvelői pályá</w:t>
      </w:r>
      <w:r w:rsidR="004E79B8">
        <w:rPr>
          <w:lang w:val="hu-HU"/>
        </w:rPr>
        <w:t>i</w:t>
      </w:r>
      <w:r w:rsidRPr="0093448D">
        <w:rPr>
          <w:lang w:val="hu-HU"/>
        </w:rPr>
        <w:t>ban).</w:t>
      </w:r>
    </w:p>
    <w:p w14:paraId="01000DB0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FA0B838" w14:textId="144D7B44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májkárosodást okozott rágcsálókn</w:t>
      </w:r>
      <w:r w:rsidR="004E79B8">
        <w:rPr>
          <w:lang w:val="hu-HU"/>
        </w:rPr>
        <w:t>ál</w:t>
      </w:r>
      <w:r w:rsidRPr="0093448D">
        <w:rPr>
          <w:lang w:val="hu-HU"/>
        </w:rPr>
        <w:t xml:space="preserve"> </w:t>
      </w:r>
      <w:r w:rsidR="004E79B8">
        <w:rPr>
          <w:lang w:val="hu-HU"/>
        </w:rPr>
        <w:t xml:space="preserve">az </w:t>
      </w:r>
      <w:r w:rsidR="004E79B8" w:rsidRPr="0093448D">
        <w:rPr>
          <w:lang w:val="hu-HU"/>
        </w:rPr>
        <w:t xml:space="preserve">MRHD </w:t>
      </w:r>
      <w:r w:rsidRPr="0093448D">
        <w:rPr>
          <w:lang w:val="hu-HU"/>
        </w:rPr>
        <w:t>≥10-szeres</w:t>
      </w:r>
      <w:r w:rsidR="004E79B8">
        <w:rPr>
          <w:lang w:val="hu-HU"/>
        </w:rPr>
        <w:t>ének megfelelő</w:t>
      </w:r>
      <w:r w:rsidRPr="0093448D">
        <w:rPr>
          <w:lang w:val="hu-HU"/>
        </w:rPr>
        <w:t xml:space="preserve"> dózisnál.</w:t>
      </w:r>
    </w:p>
    <w:p w14:paraId="2AAE2A03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7F995DA" w14:textId="45F76E4F" w:rsidR="004E79B8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>
        <w:rPr>
          <w:lang w:val="hu-HU"/>
        </w:rPr>
        <w:t>G</w:t>
      </w:r>
      <w:r w:rsidR="003852CD" w:rsidRPr="0093448D">
        <w:rPr>
          <w:lang w:val="hu-HU"/>
        </w:rPr>
        <w:t>enotoxicitási</w:t>
      </w:r>
      <w:proofErr w:type="spellEnd"/>
      <w:r w:rsidR="003852CD" w:rsidRPr="0093448D">
        <w:rPr>
          <w:lang w:val="hu-HU"/>
        </w:rPr>
        <w:t xml:space="preserve"> vagy </w:t>
      </w:r>
      <w:proofErr w:type="spellStart"/>
      <w:r w:rsidR="003852CD" w:rsidRPr="0093448D">
        <w:rPr>
          <w:lang w:val="hu-HU"/>
        </w:rPr>
        <w:t>karcinogenitási</w:t>
      </w:r>
      <w:proofErr w:type="spellEnd"/>
      <w:r w:rsidR="003852CD" w:rsidRPr="0093448D">
        <w:rPr>
          <w:lang w:val="hu-HU"/>
        </w:rPr>
        <w:t xml:space="preserve"> vizsgálatokat nem végeztek </w:t>
      </w:r>
      <w:r>
        <w:rPr>
          <w:lang w:val="hu-HU"/>
        </w:rPr>
        <w:t xml:space="preserve">a </w:t>
      </w:r>
      <w:proofErr w:type="spellStart"/>
      <w:r>
        <w:rPr>
          <w:lang w:val="hu-HU"/>
        </w:rPr>
        <w:t>piridoxinnel</w:t>
      </w:r>
      <w:proofErr w:type="spellEnd"/>
      <w:r>
        <w:rPr>
          <w:lang w:val="hu-HU"/>
        </w:rPr>
        <w:t xml:space="preserve"> </w:t>
      </w:r>
      <w:r w:rsidR="003852CD" w:rsidRPr="0093448D">
        <w:rPr>
          <w:lang w:val="hu-HU"/>
        </w:rPr>
        <w:t xml:space="preserve">sem önmagában, sem a </w:t>
      </w:r>
      <w:proofErr w:type="spellStart"/>
      <w:r w:rsidR="003852CD" w:rsidRPr="0093448D">
        <w:rPr>
          <w:lang w:val="hu-HU"/>
        </w:rPr>
        <w:t>doxilaminnal</w:t>
      </w:r>
      <w:proofErr w:type="spellEnd"/>
      <w:r w:rsidR="003852CD" w:rsidRPr="0093448D">
        <w:rPr>
          <w:lang w:val="hu-HU"/>
        </w:rPr>
        <w:t xml:space="preserve"> kombinálva.</w:t>
      </w:r>
    </w:p>
    <w:p w14:paraId="03C82E9D" w14:textId="54ECA140" w:rsidR="003852CD" w:rsidRDefault="003852CD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genotoxicitási</w:t>
      </w:r>
      <w:proofErr w:type="spellEnd"/>
      <w:r w:rsidRPr="0093448D">
        <w:rPr>
          <w:lang w:val="hu-HU"/>
        </w:rPr>
        <w:t xml:space="preserve"> vizsgálatai nem jeleznek emberre</w:t>
      </w:r>
      <w:r w:rsidR="004E79B8">
        <w:rPr>
          <w:lang w:val="hu-HU"/>
        </w:rPr>
        <w:t xml:space="preserve"> vonatkozóan </w:t>
      </w:r>
      <w:proofErr w:type="spellStart"/>
      <w:r w:rsidR="004E79B8">
        <w:rPr>
          <w:lang w:val="hu-HU"/>
        </w:rPr>
        <w:t>genotoxicitási</w:t>
      </w:r>
      <w:proofErr w:type="spellEnd"/>
      <w:r w:rsidRPr="0093448D">
        <w:rPr>
          <w:lang w:val="hu-HU"/>
        </w:rPr>
        <w:t xml:space="preserve"> kockázatot.</w:t>
      </w:r>
    </w:p>
    <w:p w14:paraId="3AD21E2C" w14:textId="77777777" w:rsidR="004E79B8" w:rsidRPr="0093448D" w:rsidRDefault="004E79B8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31B0F0A9" w14:textId="4AD3D800" w:rsidR="003852CD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karcinogenitási</w:t>
      </w:r>
      <w:proofErr w:type="spellEnd"/>
      <w:r w:rsidRPr="0093448D">
        <w:rPr>
          <w:lang w:val="hu-HU"/>
        </w:rPr>
        <w:t xml:space="preserve"> vizsgálatok során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májdaganatokat indukált egerekn</w:t>
      </w:r>
      <w:r w:rsidR="004E79B8">
        <w:rPr>
          <w:lang w:val="hu-HU"/>
        </w:rPr>
        <w:t>él</w:t>
      </w:r>
      <w:r w:rsidRPr="0093448D">
        <w:rPr>
          <w:lang w:val="hu-HU"/>
        </w:rPr>
        <w:t xml:space="preserve"> és patkányokn</w:t>
      </w:r>
      <w:r w:rsidR="004E79B8">
        <w:rPr>
          <w:lang w:val="hu-HU"/>
        </w:rPr>
        <w:t>ál</w:t>
      </w:r>
      <w:r w:rsidRPr="0093448D">
        <w:rPr>
          <w:lang w:val="hu-HU"/>
        </w:rPr>
        <w:t>, illetve pajzsmirigydaganatokat egerekn</w:t>
      </w:r>
      <w:r w:rsidR="004E79B8">
        <w:rPr>
          <w:lang w:val="hu-HU"/>
        </w:rPr>
        <w:t>él</w:t>
      </w:r>
      <w:r w:rsidRPr="0093448D">
        <w:rPr>
          <w:lang w:val="hu-HU"/>
        </w:rPr>
        <w:t xml:space="preserve">. A CYP450 enzim indukciója és a </w:t>
      </w:r>
      <w:proofErr w:type="spellStart"/>
      <w:r w:rsidRPr="0093448D">
        <w:rPr>
          <w:lang w:val="hu-HU"/>
        </w:rPr>
        <w:t>tiroxin</w:t>
      </w:r>
      <w:proofErr w:type="spellEnd"/>
      <w:r w:rsidRPr="0093448D">
        <w:rPr>
          <w:lang w:val="hu-HU"/>
        </w:rPr>
        <w:t xml:space="preserve"> </w:t>
      </w:r>
      <w:proofErr w:type="spellStart"/>
      <w:r w:rsidRPr="0093448D">
        <w:rPr>
          <w:lang w:val="hu-HU"/>
        </w:rPr>
        <w:t>gl</w:t>
      </w:r>
      <w:r w:rsidR="004E79B8">
        <w:rPr>
          <w:lang w:val="hu-HU"/>
        </w:rPr>
        <w:t>ü</w:t>
      </w:r>
      <w:r w:rsidRPr="0093448D">
        <w:rPr>
          <w:lang w:val="hu-HU"/>
        </w:rPr>
        <w:t>kuronidáció</w:t>
      </w:r>
      <w:proofErr w:type="spellEnd"/>
      <w:r w:rsidRPr="0093448D">
        <w:rPr>
          <w:lang w:val="hu-HU"/>
        </w:rPr>
        <w:t xml:space="preserve"> fokozódása, ami a szérum </w:t>
      </w:r>
      <w:proofErr w:type="spellStart"/>
      <w:r w:rsidRPr="0093448D">
        <w:rPr>
          <w:lang w:val="hu-HU"/>
        </w:rPr>
        <w:t>tiroxinszint</w:t>
      </w:r>
      <w:r w:rsidR="004E79B8">
        <w:rPr>
          <w:lang w:val="hu-HU"/>
        </w:rPr>
        <w:t>jének</w:t>
      </w:r>
      <w:proofErr w:type="spellEnd"/>
      <w:r w:rsidRPr="0093448D">
        <w:rPr>
          <w:lang w:val="hu-HU"/>
        </w:rPr>
        <w:t xml:space="preserve"> csökkenéséhez és a pajzsmirigy stimuláló hormonok </w:t>
      </w:r>
      <w:r w:rsidR="003F5E0C" w:rsidRPr="0093448D">
        <w:rPr>
          <w:lang w:val="hu-HU"/>
        </w:rPr>
        <w:t xml:space="preserve">szintjének </w:t>
      </w:r>
      <w:r w:rsidRPr="0093448D">
        <w:rPr>
          <w:lang w:val="hu-HU"/>
        </w:rPr>
        <w:t>emelkedéséhez vezet, a legvalószínűbb mechanizmusok az állatok</w:t>
      </w:r>
      <w:r w:rsidR="004E79B8">
        <w:rPr>
          <w:lang w:val="hu-HU"/>
        </w:rPr>
        <w:t>nál a</w:t>
      </w:r>
      <w:r w:rsidRPr="0093448D">
        <w:rPr>
          <w:lang w:val="hu-HU"/>
        </w:rPr>
        <w:t xml:space="preserve"> daganat</w:t>
      </w:r>
      <w:r w:rsidR="004E79B8">
        <w:rPr>
          <w:lang w:val="hu-HU"/>
        </w:rPr>
        <w:t xml:space="preserve"> </w:t>
      </w:r>
      <w:r w:rsidRPr="0093448D">
        <w:rPr>
          <w:lang w:val="hu-HU"/>
        </w:rPr>
        <w:t>képződésében. Ezek a mechanizmusok nem tekinthetők relevánsnak ember</w:t>
      </w:r>
      <w:r w:rsidR="004E79B8">
        <w:rPr>
          <w:lang w:val="hu-HU"/>
        </w:rPr>
        <w:t>ek</w:t>
      </w:r>
      <w:r w:rsidRPr="0093448D">
        <w:rPr>
          <w:lang w:val="hu-HU"/>
        </w:rPr>
        <w:t xml:space="preserve"> esetében.</w:t>
      </w:r>
    </w:p>
    <w:p w14:paraId="35593AEE" w14:textId="77777777" w:rsidR="004E79B8" w:rsidRPr="0093448D" w:rsidRDefault="004E79B8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C0D6300" w14:textId="316DB988" w:rsidR="003852CD" w:rsidRDefault="003F5E0C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P</w:t>
      </w:r>
      <w:r w:rsidR="003852CD" w:rsidRPr="0093448D">
        <w:rPr>
          <w:lang w:val="hu-HU"/>
        </w:rPr>
        <w:t>iridoxin</w:t>
      </w:r>
      <w:r w:rsidR="004E79B8">
        <w:rPr>
          <w:lang w:val="hu-HU"/>
        </w:rPr>
        <w:t>nal</w:t>
      </w:r>
      <w:proofErr w:type="spellEnd"/>
      <w:r w:rsidR="003852CD" w:rsidRPr="0093448D">
        <w:rPr>
          <w:lang w:val="hu-HU"/>
        </w:rPr>
        <w:t xml:space="preserve"> nem </w:t>
      </w:r>
      <w:r w:rsidR="004E79B8">
        <w:rPr>
          <w:lang w:val="hu-HU"/>
        </w:rPr>
        <w:t>végeztek</w:t>
      </w:r>
      <w:r w:rsidR="004E79B8" w:rsidRPr="0093448D">
        <w:rPr>
          <w:lang w:val="hu-HU"/>
        </w:rPr>
        <w:t xml:space="preserve"> </w:t>
      </w:r>
      <w:r w:rsidRPr="0093448D">
        <w:rPr>
          <w:lang w:val="hu-HU"/>
        </w:rPr>
        <w:t>állatkísérletes termékenységi vizsgálatok</w:t>
      </w:r>
      <w:r w:rsidR="004E79B8">
        <w:rPr>
          <w:lang w:val="hu-HU"/>
        </w:rPr>
        <w:t>at</w:t>
      </w:r>
      <w:r w:rsidR="003852CD" w:rsidRPr="0093448D">
        <w:rPr>
          <w:lang w:val="hu-HU"/>
        </w:rPr>
        <w:t>.</w:t>
      </w:r>
      <w:r w:rsidRPr="0093448D">
        <w:rPr>
          <w:lang w:val="hu-HU"/>
        </w:rPr>
        <w:t xml:space="preserve"> A </w:t>
      </w:r>
      <w:proofErr w:type="spellStart"/>
      <w:r w:rsidRPr="0093448D">
        <w:rPr>
          <w:lang w:val="hu-HU"/>
        </w:rPr>
        <w:t>p</w:t>
      </w:r>
      <w:r w:rsidR="003852CD" w:rsidRPr="0093448D">
        <w:rPr>
          <w:lang w:val="hu-HU"/>
        </w:rPr>
        <w:t>iridoxin</w:t>
      </w:r>
      <w:proofErr w:type="spellEnd"/>
      <w:r w:rsidR="003852CD" w:rsidRPr="0093448D">
        <w:rPr>
          <w:lang w:val="hu-HU"/>
        </w:rPr>
        <w:t xml:space="preserve"> nem mutatott reprodukciós toxicitásra utaló jeleket patkány </w:t>
      </w:r>
      <w:proofErr w:type="spellStart"/>
      <w:r w:rsidR="003852CD" w:rsidRPr="0093448D">
        <w:rPr>
          <w:lang w:val="hu-HU"/>
        </w:rPr>
        <w:t>embr</w:t>
      </w:r>
      <w:r w:rsidRPr="0093448D">
        <w:rPr>
          <w:lang w:val="hu-HU"/>
        </w:rPr>
        <w:t>yo</w:t>
      </w:r>
      <w:r w:rsidR="003852CD" w:rsidRPr="0093448D">
        <w:rPr>
          <w:lang w:val="hu-HU"/>
        </w:rPr>
        <w:t>f</w:t>
      </w:r>
      <w:r w:rsidR="004E79B8">
        <w:rPr>
          <w:lang w:val="hu-HU"/>
        </w:rPr>
        <w:t>ö</w:t>
      </w:r>
      <w:r w:rsidR="003852CD" w:rsidRPr="0093448D">
        <w:rPr>
          <w:lang w:val="hu-HU"/>
        </w:rPr>
        <w:t>tális</w:t>
      </w:r>
      <w:proofErr w:type="spellEnd"/>
      <w:r w:rsidR="003852CD" w:rsidRPr="0093448D">
        <w:rPr>
          <w:lang w:val="hu-HU"/>
        </w:rPr>
        <w:t xml:space="preserve"> fejlődési vizsgálatokban </w:t>
      </w:r>
      <w:r w:rsidR="004E79B8" w:rsidRPr="0093448D">
        <w:rPr>
          <w:lang w:val="hu-HU"/>
        </w:rPr>
        <w:t xml:space="preserve">akár </w:t>
      </w:r>
      <w:r w:rsidR="004E79B8">
        <w:rPr>
          <w:lang w:val="hu-HU"/>
        </w:rPr>
        <w:t xml:space="preserve">az </w:t>
      </w:r>
      <w:r w:rsidR="004E79B8" w:rsidRPr="0093448D">
        <w:rPr>
          <w:lang w:val="hu-HU"/>
        </w:rPr>
        <w:t>MRHD 200-szoros</w:t>
      </w:r>
      <w:r w:rsidR="004E79B8">
        <w:rPr>
          <w:lang w:val="hu-HU"/>
        </w:rPr>
        <w:t xml:space="preserve">ának megfelelő </w:t>
      </w:r>
      <w:r w:rsidR="004E79B8" w:rsidRPr="00AF2215">
        <w:rPr>
          <w:i/>
          <w:lang w:val="hu-HU"/>
        </w:rPr>
        <w:t xml:space="preserve">per </w:t>
      </w:r>
      <w:proofErr w:type="spellStart"/>
      <w:r w:rsidR="004E79B8" w:rsidRPr="00AF2215">
        <w:rPr>
          <w:i/>
          <w:lang w:val="hu-HU"/>
        </w:rPr>
        <w:t>os</w:t>
      </w:r>
      <w:proofErr w:type="spellEnd"/>
      <w:r w:rsidR="004E79B8" w:rsidRPr="0093448D">
        <w:rPr>
          <w:lang w:val="hu-HU"/>
        </w:rPr>
        <w:t xml:space="preserve"> </w:t>
      </w:r>
      <w:r w:rsidR="003852CD" w:rsidRPr="0093448D">
        <w:rPr>
          <w:lang w:val="hu-HU"/>
        </w:rPr>
        <w:t>dózisok</w:t>
      </w:r>
      <w:r w:rsidR="004E79B8">
        <w:rPr>
          <w:lang w:val="hu-HU"/>
        </w:rPr>
        <w:t xml:space="preserve"> alk</w:t>
      </w:r>
      <w:r w:rsidR="001A7E8F">
        <w:rPr>
          <w:lang w:val="hu-HU"/>
        </w:rPr>
        <w:t>al</w:t>
      </w:r>
      <w:r w:rsidR="004E79B8">
        <w:rPr>
          <w:lang w:val="hu-HU"/>
        </w:rPr>
        <w:t>mazásáig</w:t>
      </w:r>
      <w:r w:rsidR="003852CD" w:rsidRPr="0093448D">
        <w:rPr>
          <w:lang w:val="hu-HU"/>
        </w:rPr>
        <w:t>.</w:t>
      </w:r>
    </w:p>
    <w:p w14:paraId="1F7965FE" w14:textId="77777777" w:rsidR="001A7E8F" w:rsidRPr="0093448D" w:rsidRDefault="001A7E8F" w:rsidP="00AF2215">
      <w:pPr>
        <w:tabs>
          <w:tab w:val="clear" w:pos="567"/>
        </w:tabs>
        <w:spacing w:line="240" w:lineRule="auto"/>
        <w:outlineLvl w:val="0"/>
        <w:rPr>
          <w:lang w:val="hu-HU"/>
        </w:rPr>
      </w:pPr>
    </w:p>
    <w:p w14:paraId="68EE7BEB" w14:textId="0AD31A25" w:rsidR="001A7E8F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nem befolyásolta a hím és nőstény patkányok termékenységét </w:t>
      </w:r>
      <w:r w:rsidR="001A7E8F">
        <w:rPr>
          <w:lang w:val="hu-HU"/>
        </w:rPr>
        <w:t xml:space="preserve">az </w:t>
      </w:r>
      <w:r w:rsidR="001A7E8F" w:rsidRPr="0093448D">
        <w:rPr>
          <w:lang w:val="hu-HU"/>
        </w:rPr>
        <w:t xml:space="preserve">MRHD </w:t>
      </w:r>
      <w:r w:rsidRPr="0093448D">
        <w:rPr>
          <w:lang w:val="hu-HU"/>
        </w:rPr>
        <w:t>24-szeres</w:t>
      </w:r>
      <w:r w:rsidR="001A7E8F">
        <w:rPr>
          <w:lang w:val="hu-HU"/>
        </w:rPr>
        <w:t>ének megfelelő</w:t>
      </w:r>
      <w:r w:rsidRPr="0093448D">
        <w:rPr>
          <w:lang w:val="hu-HU"/>
        </w:rPr>
        <w:t xml:space="preserve"> dózisnál. Eg</w:t>
      </w:r>
      <w:r w:rsidR="001A7E8F">
        <w:rPr>
          <w:lang w:val="hu-HU"/>
        </w:rPr>
        <w:t>e</w:t>
      </w:r>
      <w:r w:rsidRPr="0093448D">
        <w:rPr>
          <w:lang w:val="hu-HU"/>
        </w:rPr>
        <w:t>r</w:t>
      </w:r>
      <w:r w:rsidR="001A7E8F">
        <w:rPr>
          <w:lang w:val="hu-HU"/>
        </w:rPr>
        <w:t xml:space="preserve">ekkel végzett </w:t>
      </w:r>
      <w:r w:rsidRPr="0093448D">
        <w:rPr>
          <w:lang w:val="hu-HU"/>
        </w:rPr>
        <w:t xml:space="preserve">kísérletek kimutatták, hogy a </w:t>
      </w: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átjut a placentán, és a magzatokban a gyógyszer koncentrációja magasabb</w:t>
      </w:r>
      <w:r w:rsidR="001A7E8F">
        <w:rPr>
          <w:lang w:val="hu-HU"/>
        </w:rPr>
        <w:t xml:space="preserve"> volt</w:t>
      </w:r>
      <w:r w:rsidRPr="0093448D">
        <w:rPr>
          <w:lang w:val="hu-HU"/>
        </w:rPr>
        <w:t>, mint a vemhes nőstény plazmaszintje.</w:t>
      </w:r>
    </w:p>
    <w:p w14:paraId="489EED1D" w14:textId="7BB6000F" w:rsidR="001A7E8F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Doxilamin</w:t>
      </w:r>
      <w:proofErr w:type="spellEnd"/>
      <w:r w:rsidRPr="0093448D">
        <w:rPr>
          <w:lang w:val="hu-HU"/>
        </w:rPr>
        <w:t xml:space="preserve"> önmagában vagy </w:t>
      </w:r>
      <w:proofErr w:type="spellStart"/>
      <w:r w:rsidRPr="0093448D">
        <w:rPr>
          <w:lang w:val="hu-HU"/>
        </w:rPr>
        <w:t>piridoxinnal</w:t>
      </w:r>
      <w:proofErr w:type="spellEnd"/>
      <w:r w:rsidRPr="0093448D">
        <w:rPr>
          <w:lang w:val="hu-HU"/>
        </w:rPr>
        <w:t xml:space="preserve"> kombinálva patkányoknak, nyulaknak és majmoknak </w:t>
      </w:r>
      <w:r w:rsidR="001A7E8F">
        <w:rPr>
          <w:lang w:val="hu-HU"/>
        </w:rPr>
        <w:t xml:space="preserve">adva </w:t>
      </w:r>
      <w:r w:rsidRPr="0093448D">
        <w:rPr>
          <w:lang w:val="hu-HU"/>
        </w:rPr>
        <w:t>a szervek kialakulásának időszakában káros hatásokat okozott a magzatokn</w:t>
      </w:r>
      <w:r w:rsidR="001A7E8F">
        <w:rPr>
          <w:lang w:val="hu-HU"/>
        </w:rPr>
        <w:t>ál</w:t>
      </w:r>
      <w:r w:rsidRPr="0093448D">
        <w:rPr>
          <w:lang w:val="hu-HU"/>
        </w:rPr>
        <w:t xml:space="preserve"> (csökkent magzati életképesség, </w:t>
      </w:r>
      <w:r w:rsidR="003F5E0C" w:rsidRPr="0093448D">
        <w:rPr>
          <w:lang w:val="hu-HU"/>
        </w:rPr>
        <w:t xml:space="preserve">csökkent </w:t>
      </w:r>
      <w:r w:rsidRPr="0093448D">
        <w:rPr>
          <w:lang w:val="hu-HU"/>
        </w:rPr>
        <w:t>magzati test</w:t>
      </w:r>
      <w:r w:rsidR="001A7E8F">
        <w:rPr>
          <w:lang w:val="hu-HU"/>
        </w:rPr>
        <w:t>tömeg</w:t>
      </w:r>
      <w:r w:rsidRPr="0093448D">
        <w:rPr>
          <w:lang w:val="hu-HU"/>
        </w:rPr>
        <w:t xml:space="preserve"> és csontfejlődési rendellenességek).</w:t>
      </w:r>
    </w:p>
    <w:p w14:paraId="589BEE82" w14:textId="6982ECD0" w:rsidR="003852CD" w:rsidRPr="0093448D" w:rsidRDefault="003852CD" w:rsidP="0093448D">
      <w:pPr>
        <w:tabs>
          <w:tab w:val="clear" w:pos="567"/>
        </w:tabs>
        <w:spacing w:line="240" w:lineRule="auto"/>
        <w:outlineLvl w:val="0"/>
        <w:rPr>
          <w:lang w:val="hu-HU"/>
        </w:rPr>
      </w:pPr>
      <w:proofErr w:type="spellStart"/>
      <w:r w:rsidRPr="0093448D">
        <w:rPr>
          <w:lang w:val="hu-HU"/>
        </w:rPr>
        <w:t>Teratog</w:t>
      </w:r>
      <w:r w:rsidR="001A7E8F">
        <w:rPr>
          <w:lang w:val="hu-HU"/>
        </w:rPr>
        <w:t>enitásra</w:t>
      </w:r>
      <w:proofErr w:type="spellEnd"/>
      <w:r w:rsidR="001A7E8F">
        <w:rPr>
          <w:lang w:val="hu-HU"/>
        </w:rPr>
        <w:t xml:space="preserve"> utaló </w:t>
      </w:r>
      <w:r w:rsidRPr="0093448D">
        <w:rPr>
          <w:lang w:val="hu-HU"/>
        </w:rPr>
        <w:t xml:space="preserve">jelek </w:t>
      </w:r>
      <w:r w:rsidR="001A7E8F">
        <w:rPr>
          <w:lang w:val="hu-HU"/>
        </w:rPr>
        <w:t xml:space="preserve">az </w:t>
      </w:r>
      <w:r w:rsidR="001A7E8F" w:rsidRPr="0093448D">
        <w:rPr>
          <w:lang w:val="hu-HU"/>
        </w:rPr>
        <w:t xml:space="preserve">MRHD </w:t>
      </w:r>
      <w:r w:rsidRPr="0093448D">
        <w:rPr>
          <w:lang w:val="hu-HU"/>
        </w:rPr>
        <w:t>9-120-szoros</w:t>
      </w:r>
      <w:r w:rsidR="001A7E8F">
        <w:rPr>
          <w:lang w:val="hu-HU"/>
        </w:rPr>
        <w:t>ának megfelelő</w:t>
      </w:r>
      <w:r w:rsidRPr="0093448D">
        <w:rPr>
          <w:lang w:val="hu-HU"/>
        </w:rPr>
        <w:t xml:space="preserve"> dózisoknál </w:t>
      </w:r>
      <w:r w:rsidR="001A7E8F" w:rsidRPr="0093448D">
        <w:rPr>
          <w:lang w:val="hu-HU"/>
        </w:rPr>
        <w:t xml:space="preserve">megfigyelhetők </w:t>
      </w:r>
      <w:r w:rsidRPr="0093448D">
        <w:rPr>
          <w:lang w:val="hu-HU"/>
        </w:rPr>
        <w:t>voltak, ami klinikai alkalmazás szempontjából kevés relevanciával bír.</w:t>
      </w:r>
    </w:p>
    <w:p w14:paraId="165602D2" w14:textId="77777777" w:rsidR="003852CD" w:rsidRPr="0093448D" w:rsidRDefault="003852C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B1ED0E3" w14:textId="77777777" w:rsidR="00CE4343" w:rsidRPr="0093448D" w:rsidRDefault="00CE4343">
      <w:pPr>
        <w:spacing w:line="240" w:lineRule="auto"/>
        <w:rPr>
          <w:lang w:val="hu-HU"/>
        </w:rPr>
      </w:pPr>
    </w:p>
    <w:p w14:paraId="7413744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</w:t>
      </w:r>
      <w:r w:rsidRPr="0093448D">
        <w:rPr>
          <w:b/>
          <w:bCs/>
          <w:lang w:val="hu-HU"/>
        </w:rPr>
        <w:tab/>
        <w:t>GYÓGYSZERÉSZETI JELLEMZŐK</w:t>
      </w:r>
    </w:p>
    <w:p w14:paraId="2961A9FB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2C2CD57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6.1</w:t>
      </w:r>
      <w:r w:rsidRPr="0093448D">
        <w:rPr>
          <w:b/>
          <w:bCs/>
          <w:lang w:val="hu-HU"/>
        </w:rPr>
        <w:tab/>
        <w:t>Segédanyagok felsorolása</w:t>
      </w:r>
    </w:p>
    <w:p w14:paraId="264C3D34" w14:textId="14A670F5" w:rsidR="00EA1846" w:rsidRPr="0093448D" w:rsidRDefault="00EA1846">
      <w:pPr>
        <w:spacing w:line="240" w:lineRule="auto"/>
        <w:rPr>
          <w:highlight w:val="yellow"/>
          <w:lang w:val="hu-HU"/>
        </w:rPr>
      </w:pPr>
    </w:p>
    <w:p w14:paraId="5E4E135D" w14:textId="5EC3D3D5" w:rsidR="003F5E0C" w:rsidRPr="0093448D" w:rsidRDefault="00F96356" w:rsidP="00AF2215">
      <w:pPr>
        <w:spacing w:line="240" w:lineRule="auto"/>
        <w:rPr>
          <w:lang w:val="hu-HU"/>
        </w:rPr>
      </w:pPr>
      <w:r w:rsidRPr="0093448D">
        <w:rPr>
          <w:i/>
          <w:iCs/>
          <w:lang w:val="hu-HU"/>
        </w:rPr>
        <w:t>Kapszula</w:t>
      </w:r>
      <w:r w:rsidR="0093448D">
        <w:rPr>
          <w:i/>
          <w:iCs/>
          <w:lang w:val="hu-HU"/>
        </w:rPr>
        <w:t>töltet</w:t>
      </w:r>
      <w:r w:rsidRPr="0093448D">
        <w:rPr>
          <w:lang w:val="hu-HU"/>
        </w:rPr>
        <w:t xml:space="preserve">: </w:t>
      </w:r>
      <w:r w:rsidR="0093448D">
        <w:rPr>
          <w:lang w:val="hu-HU"/>
        </w:rPr>
        <w:t>s</w:t>
      </w:r>
      <w:r w:rsidR="003F5E0C" w:rsidRPr="0093448D">
        <w:rPr>
          <w:lang w:val="hu-HU"/>
        </w:rPr>
        <w:t xml:space="preserve">zacharóz, kukoricakeményítő, sellak, </w:t>
      </w:r>
      <w:proofErr w:type="spellStart"/>
      <w:r w:rsidR="003F5E0C" w:rsidRPr="0093448D">
        <w:rPr>
          <w:lang w:val="hu-HU"/>
        </w:rPr>
        <w:t>povidon</w:t>
      </w:r>
      <w:proofErr w:type="spellEnd"/>
      <w:r w:rsidR="003F5E0C" w:rsidRPr="0093448D">
        <w:rPr>
          <w:lang w:val="hu-HU"/>
        </w:rPr>
        <w:t>, talkum, metakrilsav-metil-</w:t>
      </w:r>
      <w:proofErr w:type="spellStart"/>
      <w:r w:rsidR="003F5E0C" w:rsidRPr="0093448D">
        <w:rPr>
          <w:lang w:val="hu-HU"/>
        </w:rPr>
        <w:t>metakrilát</w:t>
      </w:r>
      <w:proofErr w:type="spellEnd"/>
      <w:r w:rsidR="003F5E0C" w:rsidRPr="0093448D">
        <w:rPr>
          <w:lang w:val="hu-HU"/>
        </w:rPr>
        <w:t xml:space="preserve"> </w:t>
      </w:r>
      <w:proofErr w:type="spellStart"/>
      <w:r w:rsidR="003F5E0C" w:rsidRPr="0093448D">
        <w:rPr>
          <w:lang w:val="hu-HU"/>
        </w:rPr>
        <w:t>kopolimer</w:t>
      </w:r>
      <w:proofErr w:type="spellEnd"/>
      <w:r w:rsidR="003F5E0C" w:rsidRPr="0093448D">
        <w:rPr>
          <w:lang w:val="hu-HU"/>
        </w:rPr>
        <w:t xml:space="preserve"> (1:1) és vízmentes kolloid szilícium-dioxid.</w:t>
      </w:r>
    </w:p>
    <w:p w14:paraId="5732BE9D" w14:textId="19A27E47" w:rsidR="006F45DA" w:rsidRPr="0093448D" w:rsidRDefault="0093448D" w:rsidP="0093448D">
      <w:pPr>
        <w:spacing w:line="240" w:lineRule="auto"/>
        <w:rPr>
          <w:lang w:val="hu-HU"/>
        </w:rPr>
      </w:pPr>
      <w:r>
        <w:rPr>
          <w:i/>
          <w:iCs/>
          <w:lang w:val="hu-HU"/>
        </w:rPr>
        <w:t>K</w:t>
      </w:r>
      <w:r w:rsidR="003F5E0C" w:rsidRPr="0093448D">
        <w:rPr>
          <w:i/>
          <w:iCs/>
          <w:lang w:val="hu-HU"/>
        </w:rPr>
        <w:t>apszulahéj</w:t>
      </w:r>
      <w:r w:rsidR="003F5E0C" w:rsidRPr="0093448D">
        <w:rPr>
          <w:lang w:val="hu-HU"/>
        </w:rPr>
        <w:t xml:space="preserve">: zselatin, indigókármin (E132), </w:t>
      </w:r>
      <w:proofErr w:type="spellStart"/>
      <w:r w:rsidR="003F5E0C" w:rsidRPr="0093448D">
        <w:rPr>
          <w:lang w:val="hu-HU"/>
        </w:rPr>
        <w:t>kinolinsárga</w:t>
      </w:r>
      <w:proofErr w:type="spellEnd"/>
      <w:r w:rsidR="003F5E0C" w:rsidRPr="0093448D">
        <w:rPr>
          <w:lang w:val="hu-HU"/>
        </w:rPr>
        <w:t xml:space="preserve"> (E104) és titán-dioxid (E171).</w:t>
      </w:r>
    </w:p>
    <w:p w14:paraId="5A64CFF9" w14:textId="77777777" w:rsidR="00EA1846" w:rsidRPr="0093448D" w:rsidRDefault="00EA1846">
      <w:pPr>
        <w:spacing w:line="240" w:lineRule="auto"/>
        <w:rPr>
          <w:lang w:val="hu-HU"/>
        </w:rPr>
      </w:pPr>
    </w:p>
    <w:p w14:paraId="688B7545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6.2</w:t>
      </w:r>
      <w:r w:rsidRPr="0093448D">
        <w:rPr>
          <w:b/>
          <w:bCs/>
          <w:lang w:val="hu-HU"/>
        </w:rPr>
        <w:tab/>
        <w:t>Inkompatibilitások</w:t>
      </w:r>
    </w:p>
    <w:p w14:paraId="491ED4E6" w14:textId="77777777" w:rsidR="00EA1846" w:rsidRPr="0093448D" w:rsidRDefault="00EA1846">
      <w:pPr>
        <w:spacing w:line="240" w:lineRule="auto"/>
        <w:rPr>
          <w:lang w:val="hu-HU"/>
        </w:rPr>
      </w:pPr>
    </w:p>
    <w:p w14:paraId="3EDA468F" w14:textId="468B8F41" w:rsidR="00EA1846" w:rsidRPr="0093448D" w:rsidRDefault="00EA1846">
      <w:pPr>
        <w:spacing w:line="240" w:lineRule="auto"/>
        <w:rPr>
          <w:lang w:val="hu-HU"/>
        </w:rPr>
      </w:pPr>
      <w:r w:rsidRPr="0093448D">
        <w:rPr>
          <w:lang w:val="hu-HU"/>
        </w:rPr>
        <w:t>Nem értelmezhető.</w:t>
      </w:r>
    </w:p>
    <w:p w14:paraId="3460C66D" w14:textId="77777777" w:rsidR="00EA1846" w:rsidRPr="0093448D" w:rsidRDefault="00EA1846">
      <w:pPr>
        <w:spacing w:line="240" w:lineRule="auto"/>
        <w:rPr>
          <w:lang w:val="hu-HU"/>
        </w:rPr>
      </w:pPr>
    </w:p>
    <w:p w14:paraId="7FA91617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6.3</w:t>
      </w:r>
      <w:r w:rsidRPr="0093448D">
        <w:rPr>
          <w:b/>
          <w:bCs/>
          <w:lang w:val="hu-HU"/>
        </w:rPr>
        <w:tab/>
        <w:t>Felhasználhatósági időtartam</w:t>
      </w:r>
    </w:p>
    <w:p w14:paraId="14C17009" w14:textId="77777777" w:rsidR="00EA1846" w:rsidRPr="0093448D" w:rsidRDefault="00EA1846">
      <w:pPr>
        <w:spacing w:line="240" w:lineRule="auto"/>
        <w:rPr>
          <w:lang w:val="hu-HU"/>
        </w:rPr>
      </w:pPr>
    </w:p>
    <w:p w14:paraId="5BF3D086" w14:textId="620D48BD" w:rsidR="00EA1846" w:rsidRPr="0093448D" w:rsidRDefault="003F5E0C">
      <w:pPr>
        <w:spacing w:line="240" w:lineRule="auto"/>
        <w:rPr>
          <w:lang w:val="hu-HU"/>
        </w:rPr>
      </w:pPr>
      <w:r w:rsidRPr="0093448D">
        <w:rPr>
          <w:lang w:val="hu-HU"/>
        </w:rPr>
        <w:t>3</w:t>
      </w:r>
      <w:r w:rsidR="00AA5CD9" w:rsidRPr="0093448D">
        <w:rPr>
          <w:lang w:val="hu-HU"/>
        </w:rPr>
        <w:t> </w:t>
      </w:r>
      <w:r w:rsidR="00D65A88" w:rsidRPr="0093448D">
        <w:rPr>
          <w:lang w:val="hu-HU"/>
        </w:rPr>
        <w:t>év</w:t>
      </w:r>
    </w:p>
    <w:p w14:paraId="33939AEB" w14:textId="77777777" w:rsidR="00EA1846" w:rsidRPr="0093448D" w:rsidRDefault="00EA1846">
      <w:pPr>
        <w:spacing w:line="240" w:lineRule="auto"/>
        <w:rPr>
          <w:lang w:val="hu-HU"/>
        </w:rPr>
      </w:pPr>
    </w:p>
    <w:p w14:paraId="40AAF4F9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6.4</w:t>
      </w:r>
      <w:r w:rsidRPr="0093448D">
        <w:rPr>
          <w:b/>
          <w:bCs/>
          <w:lang w:val="hu-HU"/>
        </w:rPr>
        <w:tab/>
        <w:t>Különleges tárolási előírások</w:t>
      </w:r>
    </w:p>
    <w:p w14:paraId="7984D8D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880590B" w14:textId="2426AD47" w:rsidR="00EA1846" w:rsidRPr="0093448D" w:rsidRDefault="003F5E0C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Legfeljebb </w:t>
      </w:r>
      <w:r w:rsidRPr="0093448D">
        <w:rPr>
          <w:noProof/>
        </w:rPr>
        <w:t>25</w:t>
      </w:r>
      <w:r w:rsidR="0093448D">
        <w:rPr>
          <w:noProof/>
        </w:rPr>
        <w:t> </w:t>
      </w:r>
      <w:r w:rsidRPr="0093448D">
        <w:rPr>
          <w:noProof/>
        </w:rPr>
        <w:t>ºC-on tárolandó</w:t>
      </w:r>
      <w:r w:rsidR="00915A0E" w:rsidRPr="0093448D">
        <w:rPr>
          <w:lang w:val="hu-HU"/>
        </w:rPr>
        <w:t>.</w:t>
      </w:r>
    </w:p>
    <w:p w14:paraId="6EE4F534" w14:textId="77777777" w:rsidR="00EA1846" w:rsidRPr="0093448D" w:rsidRDefault="00EA1846">
      <w:pPr>
        <w:spacing w:line="240" w:lineRule="auto"/>
        <w:rPr>
          <w:lang w:val="hu-HU"/>
        </w:rPr>
      </w:pPr>
    </w:p>
    <w:p w14:paraId="609FAF9E" w14:textId="7D1C572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6.5</w:t>
      </w:r>
      <w:r w:rsidRPr="0093448D">
        <w:rPr>
          <w:b/>
          <w:bCs/>
          <w:lang w:val="hu-HU"/>
        </w:rPr>
        <w:tab/>
      </w:r>
      <w:r w:rsidR="00915A0E" w:rsidRPr="0093448D">
        <w:rPr>
          <w:b/>
          <w:bCs/>
          <w:lang w:val="hu-HU"/>
        </w:rPr>
        <w:t>Csomagolás típusa és tartalma</w:t>
      </w:r>
    </w:p>
    <w:p w14:paraId="6921379B" w14:textId="43487C36" w:rsidR="00EA1846" w:rsidRPr="0093448D" w:rsidRDefault="00EA1846">
      <w:pPr>
        <w:spacing w:line="240" w:lineRule="auto"/>
        <w:rPr>
          <w:lang w:val="hu-HU"/>
        </w:rPr>
      </w:pPr>
    </w:p>
    <w:p w14:paraId="4EB3CDAE" w14:textId="09D332DA" w:rsidR="00180ECE" w:rsidRPr="007B5592" w:rsidRDefault="00180ECE" w:rsidP="00AF2215">
      <w:pPr>
        <w:pStyle w:val="Listaszerbekezds"/>
        <w:numPr>
          <w:ilvl w:val="0"/>
          <w:numId w:val="36"/>
        </w:numPr>
        <w:tabs>
          <w:tab w:val="clear" w:pos="567"/>
        </w:tabs>
        <w:spacing w:line="240" w:lineRule="auto"/>
        <w:rPr>
          <w:lang w:val="hu-HU"/>
        </w:rPr>
      </w:pPr>
      <w:r w:rsidRPr="007B5592">
        <w:rPr>
          <w:lang w:val="hu-HU"/>
        </w:rPr>
        <w:lastRenderedPageBreak/>
        <w:t>12 db (</w:t>
      </w:r>
      <w:r w:rsidR="007B5592" w:rsidRPr="007B5592">
        <w:rPr>
          <w:lang w:val="hu-HU"/>
        </w:rPr>
        <w:t>1</w:t>
      </w:r>
      <w:r w:rsidR="00000A02">
        <w:rPr>
          <w:lang w:val="hu-HU"/>
        </w:rPr>
        <w:t>×</w:t>
      </w:r>
      <w:r w:rsidR="007B5592" w:rsidRPr="007B5592">
        <w:rPr>
          <w:lang w:val="hu-HU"/>
        </w:rPr>
        <w:t xml:space="preserve">12 db) </w:t>
      </w:r>
      <w:r w:rsidRPr="007B5592">
        <w:rPr>
          <w:lang w:val="hu-HU"/>
        </w:rPr>
        <w:t>kemény kapszula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buborékcsomagolásban.</w:t>
      </w:r>
    </w:p>
    <w:p w14:paraId="67B9B99F" w14:textId="16C1CCC8" w:rsidR="003F5E0C" w:rsidRPr="007B5592" w:rsidRDefault="003F5E0C" w:rsidP="00AF2215">
      <w:pPr>
        <w:pStyle w:val="Listaszerbekezds"/>
        <w:numPr>
          <w:ilvl w:val="0"/>
          <w:numId w:val="36"/>
        </w:numPr>
        <w:tabs>
          <w:tab w:val="clear" w:pos="567"/>
        </w:tabs>
        <w:spacing w:line="240" w:lineRule="auto"/>
        <w:rPr>
          <w:lang w:val="hu-HU"/>
        </w:rPr>
      </w:pPr>
      <w:r w:rsidRPr="007B5592">
        <w:rPr>
          <w:lang w:val="hu-HU"/>
        </w:rPr>
        <w:t xml:space="preserve">24 </w:t>
      </w:r>
      <w:r w:rsidR="00071F5A" w:rsidRPr="007B5592">
        <w:rPr>
          <w:lang w:val="hu-HU"/>
        </w:rPr>
        <w:t xml:space="preserve">db </w:t>
      </w:r>
      <w:r w:rsidR="00D02DE8" w:rsidRPr="007B5592">
        <w:rPr>
          <w:lang w:val="hu-HU"/>
        </w:rPr>
        <w:t>(2</w:t>
      </w:r>
      <w:r w:rsidR="0093448D" w:rsidRPr="007B5592">
        <w:rPr>
          <w:lang w:val="hu-HU"/>
        </w:rPr>
        <w:t>×</w:t>
      </w:r>
      <w:r w:rsidR="00D02DE8" w:rsidRPr="007B5592">
        <w:rPr>
          <w:lang w:val="hu-HU"/>
        </w:rPr>
        <w:t xml:space="preserve">12 db) </w:t>
      </w:r>
      <w:r w:rsidRPr="007B5592">
        <w:rPr>
          <w:lang w:val="hu-HU"/>
        </w:rPr>
        <w:t>kemény kapszula PVC/</w:t>
      </w:r>
      <w:proofErr w:type="spellStart"/>
      <w:r w:rsidRPr="007B5592">
        <w:rPr>
          <w:lang w:val="hu-HU"/>
        </w:rPr>
        <w:t>PVdC</w:t>
      </w:r>
      <w:proofErr w:type="spellEnd"/>
      <w:r w:rsidR="0093448D" w:rsidRPr="007B5592">
        <w:rPr>
          <w:lang w:val="hu-HU"/>
        </w:rPr>
        <w:t>//</w:t>
      </w:r>
      <w:proofErr w:type="spellStart"/>
      <w:r w:rsidR="0093448D" w:rsidRPr="007B5592">
        <w:rPr>
          <w:lang w:val="hu-HU"/>
        </w:rPr>
        <w:t>A</w:t>
      </w:r>
      <w:r w:rsidRPr="007B5592">
        <w:rPr>
          <w:lang w:val="hu-HU"/>
        </w:rPr>
        <w:t>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</w:t>
      </w:r>
      <w:r w:rsidR="0093448D" w:rsidRPr="007B5592">
        <w:rPr>
          <w:lang w:val="hu-HU"/>
        </w:rPr>
        <w:t>//</w:t>
      </w:r>
      <w:proofErr w:type="spellStart"/>
      <w:r w:rsidR="0093448D"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buborék</w:t>
      </w:r>
      <w:r w:rsidR="0093448D" w:rsidRPr="007B5592">
        <w:rPr>
          <w:lang w:val="hu-HU"/>
        </w:rPr>
        <w:t>csomagolásban</w:t>
      </w:r>
      <w:r w:rsidR="00071F5A" w:rsidRPr="007B5592">
        <w:rPr>
          <w:lang w:val="hu-HU"/>
        </w:rPr>
        <w:t>.</w:t>
      </w:r>
    </w:p>
    <w:p w14:paraId="53CAC93F" w14:textId="23D9C297" w:rsidR="00973512" w:rsidRPr="00B857A6" w:rsidRDefault="00973512" w:rsidP="00973512">
      <w:pPr>
        <w:pStyle w:val="Listaszerbekezds"/>
        <w:numPr>
          <w:ilvl w:val="0"/>
          <w:numId w:val="35"/>
        </w:numPr>
        <w:tabs>
          <w:tab w:val="clear" w:pos="567"/>
        </w:tabs>
        <w:spacing w:line="240" w:lineRule="auto"/>
        <w:rPr>
          <w:noProof/>
        </w:rPr>
      </w:pPr>
      <w:bookmarkStart w:id="2" w:name="_Hlk218613926"/>
      <w:r w:rsidRPr="007B5592">
        <w:rPr>
          <w:lang w:val="hu-HU"/>
        </w:rPr>
        <w:t>48 db (</w:t>
      </w:r>
      <w:r>
        <w:rPr>
          <w:lang w:val="hu-HU"/>
        </w:rPr>
        <w:t>4</w:t>
      </w:r>
      <w:r w:rsidR="00000A02">
        <w:rPr>
          <w:lang w:val="hu-HU"/>
        </w:rPr>
        <w:t>×</w:t>
      </w:r>
      <w:r w:rsidRPr="007B5592">
        <w:rPr>
          <w:lang w:val="hu-HU"/>
        </w:rPr>
        <w:t>12 db) kemény kapszula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vagy PVC/</w:t>
      </w:r>
      <w:proofErr w:type="spellStart"/>
      <w:r w:rsidRPr="007B5592">
        <w:rPr>
          <w:lang w:val="hu-HU"/>
        </w:rPr>
        <w:t>PVdC</w:t>
      </w:r>
      <w:proofErr w:type="spellEnd"/>
      <w:r w:rsidRPr="007B5592">
        <w:rPr>
          <w:lang w:val="hu-HU"/>
        </w:rPr>
        <w:t>/PVC//</w:t>
      </w:r>
      <w:proofErr w:type="spellStart"/>
      <w:r w:rsidRPr="007B5592">
        <w:rPr>
          <w:lang w:val="hu-HU"/>
        </w:rPr>
        <w:t>Al</w:t>
      </w:r>
      <w:proofErr w:type="spellEnd"/>
      <w:r w:rsidRPr="007B5592">
        <w:rPr>
          <w:lang w:val="hu-HU"/>
        </w:rPr>
        <w:t xml:space="preserve"> </w:t>
      </w:r>
      <w:r w:rsidRPr="00B857A6">
        <w:rPr>
          <w:lang w:val="hu-HU"/>
        </w:rPr>
        <w:t>buborékcsomagolásban.</w:t>
      </w:r>
    </w:p>
    <w:p w14:paraId="2597519A" w14:textId="5F972DA9" w:rsidR="00973512" w:rsidRDefault="00000A02" w:rsidP="00973512">
      <w:pPr>
        <w:pStyle w:val="Listaszerbekezds"/>
        <w:numPr>
          <w:ilvl w:val="0"/>
          <w:numId w:val="35"/>
        </w:numPr>
        <w:tabs>
          <w:tab w:val="clear" w:pos="567"/>
        </w:tabs>
        <w:spacing w:line="240" w:lineRule="auto"/>
        <w:rPr>
          <w:lang w:val="hu-HU"/>
        </w:rPr>
      </w:pPr>
      <w:r>
        <w:rPr>
          <w:noProof/>
        </w:rPr>
        <w:t>Gyűjtő</w:t>
      </w:r>
      <w:r w:rsidR="00973512" w:rsidRPr="00B857A6">
        <w:rPr>
          <w:noProof/>
        </w:rPr>
        <w:t>csomagolás: 48</w:t>
      </w:r>
      <w:r>
        <w:rPr>
          <w:noProof/>
        </w:rPr>
        <w:t xml:space="preserve"> db</w:t>
      </w:r>
      <w:r w:rsidR="00973512" w:rsidRPr="00B857A6">
        <w:rPr>
          <w:noProof/>
        </w:rPr>
        <w:t xml:space="preserve"> </w:t>
      </w:r>
      <w:r w:rsidR="00973512" w:rsidRPr="00B857A6">
        <w:rPr>
          <w:lang w:val="hu-HU"/>
        </w:rPr>
        <w:t xml:space="preserve">kemény kapszula </w:t>
      </w:r>
      <w:r w:rsidR="00973512" w:rsidRPr="00B857A6">
        <w:rPr>
          <w:noProof/>
        </w:rPr>
        <w:t xml:space="preserve">(2 db 24 db-os csomag) </w:t>
      </w:r>
      <w:r w:rsidR="00973512" w:rsidRPr="00B857A6">
        <w:rPr>
          <w:lang w:val="hu-HU"/>
        </w:rPr>
        <w:t>PVC/</w:t>
      </w:r>
      <w:proofErr w:type="spellStart"/>
      <w:r w:rsidR="00973512" w:rsidRPr="00B857A6">
        <w:rPr>
          <w:lang w:val="hu-HU"/>
        </w:rPr>
        <w:t>PVdC</w:t>
      </w:r>
      <w:proofErr w:type="spellEnd"/>
      <w:r w:rsidR="00973512" w:rsidRPr="00B857A6">
        <w:rPr>
          <w:lang w:val="hu-HU"/>
        </w:rPr>
        <w:t>//</w:t>
      </w:r>
      <w:proofErr w:type="spellStart"/>
      <w:r w:rsidR="00973512" w:rsidRPr="00B857A6">
        <w:rPr>
          <w:lang w:val="hu-HU"/>
        </w:rPr>
        <w:t>Al</w:t>
      </w:r>
      <w:proofErr w:type="spellEnd"/>
      <w:r w:rsidR="00973512" w:rsidRPr="00B857A6">
        <w:rPr>
          <w:lang w:val="hu-HU"/>
        </w:rPr>
        <w:t xml:space="preserve"> vagy PVC/</w:t>
      </w:r>
      <w:proofErr w:type="spellStart"/>
      <w:r w:rsidR="00973512" w:rsidRPr="00B857A6">
        <w:rPr>
          <w:lang w:val="hu-HU"/>
        </w:rPr>
        <w:t>PVdC</w:t>
      </w:r>
      <w:proofErr w:type="spellEnd"/>
      <w:r w:rsidR="00973512" w:rsidRPr="00B857A6">
        <w:rPr>
          <w:lang w:val="hu-HU"/>
        </w:rPr>
        <w:t>/PVC//</w:t>
      </w:r>
      <w:proofErr w:type="spellStart"/>
      <w:r w:rsidR="00973512" w:rsidRPr="00B857A6">
        <w:rPr>
          <w:lang w:val="hu-HU"/>
        </w:rPr>
        <w:t>Al</w:t>
      </w:r>
      <w:proofErr w:type="spellEnd"/>
      <w:r w:rsidR="00973512" w:rsidRPr="00B857A6">
        <w:rPr>
          <w:lang w:val="hu-HU"/>
        </w:rPr>
        <w:t xml:space="preserve"> buborékcsomagolásban.</w:t>
      </w:r>
    </w:p>
    <w:p w14:paraId="178D2920" w14:textId="77777777" w:rsidR="00000A02" w:rsidRPr="00AF2215" w:rsidRDefault="00000A02" w:rsidP="00AF2215">
      <w:pPr>
        <w:pStyle w:val="Listaszerbekezds"/>
        <w:tabs>
          <w:tab w:val="clear" w:pos="567"/>
        </w:tabs>
        <w:spacing w:line="240" w:lineRule="auto"/>
        <w:rPr>
          <w:noProof/>
        </w:rPr>
      </w:pPr>
    </w:p>
    <w:bookmarkEnd w:id="2"/>
    <w:p w14:paraId="5BAB7B3C" w14:textId="3EBFFBA6" w:rsidR="00973512" w:rsidRPr="00AF2215" w:rsidRDefault="00973512" w:rsidP="00AF2215">
      <w:pPr>
        <w:tabs>
          <w:tab w:val="clear" w:pos="567"/>
        </w:tabs>
        <w:spacing w:line="240" w:lineRule="auto"/>
        <w:rPr>
          <w:noProof/>
        </w:rPr>
      </w:pPr>
      <w:r w:rsidRPr="00071EBC">
        <w:rPr>
          <w:lang w:val="hu-HU"/>
        </w:rPr>
        <w:t>Nem feltétlenül mindegyik kiszerelés kerül kereskedelmi forgalomba.</w:t>
      </w:r>
    </w:p>
    <w:p w14:paraId="6B306767" w14:textId="77777777" w:rsidR="003F5E0C" w:rsidRPr="0093448D" w:rsidRDefault="003F5E0C" w:rsidP="00AF2215">
      <w:pPr>
        <w:pStyle w:val="Listaszerbekezds"/>
        <w:rPr>
          <w:lang w:val="hu-HU"/>
        </w:rPr>
      </w:pPr>
    </w:p>
    <w:p w14:paraId="49743647" w14:textId="5DAB6656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6.6</w:t>
      </w:r>
      <w:r w:rsidRPr="0093448D">
        <w:rPr>
          <w:b/>
          <w:bCs/>
          <w:lang w:val="hu-HU"/>
        </w:rPr>
        <w:tab/>
        <w:t xml:space="preserve">A megsemmisítésre vonatkozó különleges óvintézkedések </w:t>
      </w:r>
      <w:r w:rsidR="00717CF5" w:rsidRPr="0093448D">
        <w:rPr>
          <w:b/>
          <w:bCs/>
          <w:lang w:val="hu-HU"/>
        </w:rPr>
        <w:t>és egyéb, a készítmény kezelésével kapcsolatos információk</w:t>
      </w:r>
    </w:p>
    <w:p w14:paraId="0A530E26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76CC76D2" w14:textId="3E548825" w:rsidR="00EA1846" w:rsidRPr="0093448D" w:rsidRDefault="00EA1846">
      <w:pPr>
        <w:tabs>
          <w:tab w:val="clear" w:pos="567"/>
          <w:tab w:val="left" w:pos="0"/>
        </w:tabs>
        <w:spacing w:line="240" w:lineRule="auto"/>
        <w:outlineLvl w:val="0"/>
        <w:rPr>
          <w:lang w:val="hu-HU"/>
        </w:rPr>
      </w:pPr>
      <w:r w:rsidRPr="0093448D">
        <w:rPr>
          <w:lang w:val="hu-HU"/>
        </w:rPr>
        <w:t xml:space="preserve">Bármilyen fel nem használt gyógyszer, illetve hulladékanyag megsemmisítését a gyógyszerekre vonatkozó </w:t>
      </w:r>
      <w:r w:rsidR="00437928" w:rsidRPr="0093448D">
        <w:rPr>
          <w:lang w:val="hu-HU"/>
        </w:rPr>
        <w:t xml:space="preserve">helyi </w:t>
      </w:r>
      <w:r w:rsidRPr="0093448D">
        <w:rPr>
          <w:lang w:val="hu-HU"/>
        </w:rPr>
        <w:t>előírások szerint kell végrehajtani.</w:t>
      </w:r>
    </w:p>
    <w:p w14:paraId="1CF73F44" w14:textId="3EDF250A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3AB712C7" w14:textId="4BF7C1F7" w:rsidR="005977AB" w:rsidRPr="0093448D" w:rsidRDefault="005977AB" w:rsidP="00AF2215">
      <w:pPr>
        <w:spacing w:line="240" w:lineRule="auto"/>
        <w:rPr>
          <w:lang w:val="hu-HU"/>
        </w:rPr>
      </w:pPr>
      <w:r w:rsidRPr="0093448D">
        <w:rPr>
          <w:b/>
          <w:lang w:val="hu-HU"/>
        </w:rPr>
        <w:t>Megjegyzés:</w:t>
      </w:r>
      <w:r w:rsidRPr="0093448D">
        <w:rPr>
          <w:lang w:val="hu-HU"/>
        </w:rPr>
        <w:t xml:space="preserve"> </w:t>
      </w:r>
      <w:r w:rsidRPr="0093448D">
        <w:rPr>
          <w:rFonts w:ascii="Wingdings" w:eastAsia="Wingdings" w:hAnsi="Wingdings"/>
          <w:lang w:val="hu-HU"/>
        </w:rPr>
        <w:t></w:t>
      </w:r>
      <w:r w:rsidRPr="0093448D">
        <w:rPr>
          <w:lang w:val="hu-HU"/>
        </w:rPr>
        <w:t xml:space="preserve"> (egy kereszt</w:t>
      </w:r>
      <w:r w:rsidR="00717CF5" w:rsidRPr="0093448D">
        <w:rPr>
          <w:lang w:val="hu-HU"/>
        </w:rPr>
        <w:t>es</w:t>
      </w:r>
      <w:r w:rsidRPr="0093448D">
        <w:rPr>
          <w:lang w:val="hu-HU"/>
        </w:rPr>
        <w:t>)</w:t>
      </w:r>
    </w:p>
    <w:p w14:paraId="1C58207B" w14:textId="77777777" w:rsidR="005977AB" w:rsidRPr="0093448D" w:rsidRDefault="005977AB" w:rsidP="00AF2215">
      <w:pPr>
        <w:spacing w:line="240" w:lineRule="auto"/>
        <w:rPr>
          <w:b/>
          <w:bCs/>
          <w:lang w:val="hu-HU"/>
        </w:rPr>
      </w:pPr>
      <w:r w:rsidRPr="0093448D">
        <w:rPr>
          <w:b/>
          <w:bCs/>
          <w:lang w:val="hu-HU"/>
        </w:rPr>
        <w:t>Osztályozás:</w:t>
      </w:r>
      <w:r w:rsidRPr="0093448D">
        <w:rPr>
          <w:lang w:val="hu-HU"/>
        </w:rPr>
        <w:t xml:space="preserve"> </w:t>
      </w:r>
      <w:r w:rsidRPr="0093448D">
        <w:rPr>
          <w:b/>
          <w:lang w:val="hu-HU"/>
        </w:rPr>
        <w:t>II. csoport</w:t>
      </w:r>
    </w:p>
    <w:p w14:paraId="7BE2CD65" w14:textId="77777777" w:rsidR="005977AB" w:rsidRPr="0093448D" w:rsidRDefault="005977AB" w:rsidP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lang w:val="hu-HU"/>
        </w:rPr>
        <w:t>Kizárólag orvosi rendelvényhez kötött gyógyszer (V).</w:t>
      </w:r>
    </w:p>
    <w:p w14:paraId="119CB4D2" w14:textId="77777777" w:rsidR="005977AB" w:rsidRPr="0093448D" w:rsidRDefault="005977AB" w:rsidP="0093448D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5442D99C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23A32192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7.</w:t>
      </w:r>
      <w:r w:rsidRPr="0093448D">
        <w:rPr>
          <w:b/>
          <w:bCs/>
          <w:lang w:val="hu-HU"/>
        </w:rPr>
        <w:tab/>
        <w:t>A FORGALOMBA HOZATALI ENGEDÉLY JOGOSULTJA</w:t>
      </w:r>
    </w:p>
    <w:p w14:paraId="0E00EA12" w14:textId="77777777" w:rsidR="00D02DE8" w:rsidRPr="0093448D" w:rsidRDefault="00D02DE8" w:rsidP="00AF2215">
      <w:pPr>
        <w:spacing w:line="240" w:lineRule="auto"/>
        <w:rPr>
          <w:lang w:val="it-IT"/>
        </w:rPr>
      </w:pPr>
      <w:bookmarkStart w:id="3" w:name="_Hlk207012969"/>
    </w:p>
    <w:p w14:paraId="678C645F" w14:textId="4D56978D" w:rsidR="00D363ED" w:rsidRPr="0093448D" w:rsidRDefault="00D363ED" w:rsidP="0093448D">
      <w:pPr>
        <w:spacing w:line="240" w:lineRule="auto"/>
      </w:pPr>
      <w:r w:rsidRPr="0093448D">
        <w:rPr>
          <w:lang w:val="it-IT"/>
        </w:rPr>
        <w:t>Italfarmaco S.p.A.</w:t>
      </w:r>
    </w:p>
    <w:p w14:paraId="0FF39151" w14:textId="77777777" w:rsidR="00D363ED" w:rsidRPr="0093448D" w:rsidRDefault="00D363ED">
      <w:pPr>
        <w:spacing w:line="240" w:lineRule="auto"/>
      </w:pPr>
      <w:r w:rsidRPr="0093448D">
        <w:rPr>
          <w:lang w:val="it-IT"/>
        </w:rPr>
        <w:t>Viale Fulvio Testi,</w:t>
      </w:r>
    </w:p>
    <w:p w14:paraId="0E1A8D1F" w14:textId="2ADEC350" w:rsidR="00D363ED" w:rsidRPr="0093448D" w:rsidRDefault="00D363ED">
      <w:pPr>
        <w:spacing w:line="240" w:lineRule="auto"/>
        <w:rPr>
          <w:lang w:val="it-IT"/>
        </w:rPr>
      </w:pPr>
      <w:r w:rsidRPr="0093448D">
        <w:rPr>
          <w:lang w:val="it-IT"/>
        </w:rPr>
        <w:t>330 20126 Milano</w:t>
      </w:r>
    </w:p>
    <w:p w14:paraId="74F1E143" w14:textId="414F0510" w:rsidR="00EA1846" w:rsidRPr="0093448D" w:rsidRDefault="00D363ED">
      <w:pPr>
        <w:spacing w:line="240" w:lineRule="auto"/>
        <w:rPr>
          <w:b/>
          <w:bCs/>
          <w:lang w:val="hu-HU"/>
        </w:rPr>
      </w:pPr>
      <w:r w:rsidRPr="0093448D">
        <w:rPr>
          <w:lang w:val="it-IT"/>
        </w:rPr>
        <w:t>Olaszország</w:t>
      </w:r>
    </w:p>
    <w:bookmarkEnd w:id="3"/>
    <w:p w14:paraId="7E5BAA9E" w14:textId="5DC7DC82" w:rsidR="00EA1846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57635D6D" w14:textId="77777777" w:rsidR="0093448D" w:rsidRPr="0093448D" w:rsidRDefault="0093448D">
      <w:pPr>
        <w:spacing w:line="240" w:lineRule="auto"/>
        <w:ind w:left="567" w:hanging="567"/>
        <w:outlineLvl w:val="0"/>
        <w:rPr>
          <w:b/>
          <w:bCs/>
          <w:lang w:val="hu-HU"/>
        </w:rPr>
      </w:pPr>
    </w:p>
    <w:p w14:paraId="1DAD632A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8.</w:t>
      </w:r>
      <w:r w:rsidRPr="0093448D">
        <w:rPr>
          <w:b/>
          <w:bCs/>
          <w:lang w:val="hu-HU"/>
        </w:rPr>
        <w:tab/>
        <w:t>A FORGALOMBA HOZATALI ENGEDÉLY SZÁMA(I)</w:t>
      </w:r>
    </w:p>
    <w:p w14:paraId="1FC20E2A" w14:textId="3A1152F6" w:rsidR="00EA1846" w:rsidRPr="000B18CC" w:rsidRDefault="00EA1846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1A88104" w14:textId="55D3F7EF" w:rsidR="000B18CC" w:rsidRPr="007F295B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bookmarkStart w:id="4" w:name="_Hlk130309207"/>
      <w:r w:rsidRPr="000B18CC">
        <w:rPr>
          <w:bCs/>
        </w:rPr>
        <w:t>OGYI-T-24690/01</w:t>
      </w:r>
      <w:r>
        <w:rPr>
          <w:bCs/>
        </w:rPr>
        <w:tab/>
      </w:r>
      <w:r w:rsidRPr="000B18CC">
        <w:rPr>
          <w:bCs/>
        </w:rPr>
        <w:t>12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386A3518" w14:textId="6646033E" w:rsidR="000B18CC" w:rsidRPr="000B18CC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OGYI-T-24690/02</w:t>
      </w:r>
      <w:r>
        <w:rPr>
          <w:bCs/>
        </w:rPr>
        <w:tab/>
      </w:r>
      <w:r w:rsidRPr="000B18CC">
        <w:rPr>
          <w:bCs/>
        </w:rPr>
        <w:t>24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5D83ADDD" w14:textId="43577222" w:rsidR="000B18CC" w:rsidRPr="000B18CC" w:rsidRDefault="000B18CC" w:rsidP="007F295B">
      <w:pPr>
        <w:tabs>
          <w:tab w:val="clear" w:pos="567"/>
          <w:tab w:val="left" w:pos="1985"/>
          <w:tab w:val="left" w:pos="3686"/>
        </w:tabs>
        <w:rPr>
          <w:bCs/>
        </w:rPr>
      </w:pPr>
      <w:r w:rsidRPr="000B18CC">
        <w:rPr>
          <w:bCs/>
        </w:rPr>
        <w:t>OGYI-T-24690/03</w:t>
      </w:r>
      <w:r>
        <w:rPr>
          <w:bCs/>
        </w:rPr>
        <w:tab/>
      </w:r>
      <w:r w:rsidRPr="000B18CC">
        <w:rPr>
          <w:bCs/>
        </w:rPr>
        <w:t>48</w:t>
      </w:r>
      <w:r>
        <w:rPr>
          <w:bCs/>
        </w:rPr>
        <w:t>×</w:t>
      </w:r>
      <w:r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</w:p>
    <w:p w14:paraId="20C70F90" w14:textId="0963353B" w:rsidR="00740A67" w:rsidRPr="000B18CC" w:rsidRDefault="000B18CC" w:rsidP="007F295B">
      <w:pPr>
        <w:tabs>
          <w:tab w:val="clear" w:pos="567"/>
          <w:tab w:val="left" w:pos="1985"/>
          <w:tab w:val="left" w:pos="3686"/>
        </w:tabs>
        <w:spacing w:line="240" w:lineRule="auto"/>
        <w:outlineLvl w:val="0"/>
        <w:rPr>
          <w:bCs/>
          <w:lang w:val="hu-HU"/>
        </w:rPr>
      </w:pPr>
      <w:r w:rsidRPr="000B18CC">
        <w:rPr>
          <w:bCs/>
        </w:rPr>
        <w:t>OGYI-T-24690/04</w:t>
      </w:r>
      <w:r w:rsidR="007F295B">
        <w:rPr>
          <w:bCs/>
        </w:rPr>
        <w:tab/>
      </w:r>
      <w:r w:rsidRPr="000B18CC">
        <w:rPr>
          <w:bCs/>
        </w:rPr>
        <w:t>48</w:t>
      </w:r>
      <w:r w:rsidR="007F295B">
        <w:rPr>
          <w:bCs/>
        </w:rPr>
        <w:t>×</w:t>
      </w:r>
      <w:r w:rsidRPr="000B18CC">
        <w:rPr>
          <w:bCs/>
        </w:rPr>
        <w:t xml:space="preserve"> (2</w:t>
      </w:r>
      <w:r w:rsidR="007F295B">
        <w:rPr>
          <w:bCs/>
        </w:rPr>
        <w:t>×</w:t>
      </w:r>
      <w:r w:rsidRPr="000B18CC">
        <w:rPr>
          <w:bCs/>
        </w:rPr>
        <w:t>24)</w:t>
      </w:r>
      <w:r w:rsidR="007F295B">
        <w:rPr>
          <w:bCs/>
        </w:rPr>
        <w:tab/>
      </w:r>
      <w:r w:rsidRPr="000B18CC">
        <w:rPr>
          <w:bCs/>
        </w:rPr>
        <w:t>PVC/</w:t>
      </w:r>
      <w:proofErr w:type="spellStart"/>
      <w:r w:rsidRPr="000B18CC">
        <w:rPr>
          <w:bCs/>
        </w:rPr>
        <w:t>PVdC</w:t>
      </w:r>
      <w:proofErr w:type="spellEnd"/>
      <w:r w:rsidRPr="000B18CC">
        <w:rPr>
          <w:bCs/>
        </w:rPr>
        <w:t>/PVC//</w:t>
      </w:r>
      <w:proofErr w:type="spellStart"/>
      <w:r w:rsidRPr="000B18CC">
        <w:rPr>
          <w:bCs/>
        </w:rPr>
        <w:t>alumínium</w:t>
      </w:r>
      <w:proofErr w:type="spellEnd"/>
      <w:r w:rsidRPr="000B18CC">
        <w:rPr>
          <w:bCs/>
        </w:rPr>
        <w:t xml:space="preserve"> </w:t>
      </w:r>
      <w:proofErr w:type="spellStart"/>
      <w:r w:rsidRPr="000B18CC">
        <w:rPr>
          <w:bCs/>
        </w:rPr>
        <w:t>buborékcsomagolásban</w:t>
      </w:r>
      <w:proofErr w:type="spellEnd"/>
      <w:r w:rsidRPr="000B18CC">
        <w:rPr>
          <w:bCs/>
        </w:rPr>
        <w:t xml:space="preserve"> (</w:t>
      </w:r>
      <w:proofErr w:type="spellStart"/>
      <w:r w:rsidRPr="000B18CC">
        <w:rPr>
          <w:bCs/>
        </w:rPr>
        <w:t>gyűjtőcsomagolásban</w:t>
      </w:r>
      <w:proofErr w:type="spellEnd"/>
      <w:r w:rsidRPr="000B18CC">
        <w:rPr>
          <w:bCs/>
        </w:rPr>
        <w:t>)</w:t>
      </w:r>
    </w:p>
    <w:bookmarkEnd w:id="4"/>
    <w:p w14:paraId="14726B37" w14:textId="56D65622" w:rsidR="00044B60" w:rsidRDefault="00044B60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B33EE0" w14:textId="77777777" w:rsidR="000B18CC" w:rsidRPr="000B18CC" w:rsidRDefault="000B18CC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87921D6" w14:textId="552C05FB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9.</w:t>
      </w:r>
      <w:r w:rsidRPr="0093448D">
        <w:rPr>
          <w:b/>
          <w:bCs/>
          <w:lang w:val="hu-HU"/>
        </w:rPr>
        <w:tab/>
        <w:t xml:space="preserve">A FORGALOMBA HOZATALI ENGEDÉLY ELSŐ KIADÁSÁNAK </w:t>
      </w:r>
      <w:r w:rsidR="00DB006D" w:rsidRPr="0093448D">
        <w:rPr>
          <w:b/>
          <w:bCs/>
          <w:lang w:val="hu-HU"/>
        </w:rPr>
        <w:t xml:space="preserve">/ MEGÚJÍTÁSÁNAK </w:t>
      </w:r>
      <w:r w:rsidRPr="0093448D">
        <w:rPr>
          <w:b/>
          <w:bCs/>
          <w:lang w:val="hu-HU"/>
        </w:rPr>
        <w:t>DÁTUMA</w:t>
      </w:r>
    </w:p>
    <w:p w14:paraId="0FE4840E" w14:textId="77777777" w:rsidR="00775813" w:rsidRPr="0093448D" w:rsidRDefault="00775813">
      <w:pPr>
        <w:spacing w:line="240" w:lineRule="auto"/>
        <w:rPr>
          <w:lang w:val="hu-HU"/>
        </w:rPr>
      </w:pPr>
    </w:p>
    <w:p w14:paraId="7709907B" w14:textId="0F47FDAD" w:rsidR="00044B60" w:rsidRPr="0093448D" w:rsidRDefault="00DB006D">
      <w:pPr>
        <w:spacing w:line="240" w:lineRule="auto"/>
        <w:rPr>
          <w:lang w:val="hu-HU"/>
        </w:rPr>
      </w:pPr>
      <w:r w:rsidRPr="0093448D">
        <w:rPr>
          <w:lang w:val="hu-HU"/>
        </w:rPr>
        <w:t xml:space="preserve">A forgalomba hozatali engedély első kiadásának dátuma: </w:t>
      </w:r>
      <w:r w:rsidR="007F295B">
        <w:rPr>
          <w:lang w:val="hu-HU"/>
        </w:rPr>
        <w:t>2026. január 22.</w:t>
      </w:r>
    </w:p>
    <w:p w14:paraId="66456620" w14:textId="06350DAB" w:rsidR="00EA1846" w:rsidRPr="0093448D" w:rsidRDefault="00EA1846">
      <w:pPr>
        <w:spacing w:line="240" w:lineRule="auto"/>
        <w:rPr>
          <w:lang w:val="hu-HU"/>
        </w:rPr>
      </w:pPr>
    </w:p>
    <w:p w14:paraId="0F6BD4A9" w14:textId="77777777" w:rsidR="00EA1846" w:rsidRPr="0093448D" w:rsidRDefault="00EA1846">
      <w:pPr>
        <w:spacing w:line="240" w:lineRule="auto"/>
        <w:rPr>
          <w:lang w:val="hu-HU"/>
        </w:rPr>
      </w:pPr>
    </w:p>
    <w:p w14:paraId="36CA149D" w14:textId="77777777" w:rsidR="00EA1846" w:rsidRPr="0093448D" w:rsidRDefault="00EA1846">
      <w:pPr>
        <w:spacing w:line="240" w:lineRule="auto"/>
        <w:ind w:left="567" w:hanging="567"/>
        <w:outlineLvl w:val="0"/>
        <w:rPr>
          <w:b/>
          <w:bCs/>
          <w:lang w:val="hu-HU"/>
        </w:rPr>
      </w:pPr>
      <w:r w:rsidRPr="0093448D">
        <w:rPr>
          <w:b/>
          <w:bCs/>
          <w:lang w:val="hu-HU"/>
        </w:rPr>
        <w:t>10.</w:t>
      </w:r>
      <w:r w:rsidRPr="0093448D">
        <w:rPr>
          <w:b/>
          <w:bCs/>
          <w:lang w:val="hu-HU"/>
        </w:rPr>
        <w:tab/>
        <w:t>A SZÖVEG ELLENŐRZÉSÉNEK DÁTUMA</w:t>
      </w:r>
    </w:p>
    <w:p w14:paraId="01858DE0" w14:textId="0206E808" w:rsidR="00EA1846" w:rsidRDefault="00EA1846">
      <w:pPr>
        <w:spacing w:line="240" w:lineRule="auto"/>
        <w:ind w:left="567" w:hanging="567"/>
        <w:outlineLvl w:val="0"/>
        <w:rPr>
          <w:b/>
          <w:bCs/>
          <w:highlight w:val="yellow"/>
          <w:lang w:val="hu-HU"/>
        </w:rPr>
      </w:pPr>
    </w:p>
    <w:p w14:paraId="5E002876" w14:textId="56A566E0" w:rsidR="007F295B" w:rsidRPr="007F295B" w:rsidRDefault="00C90C3C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2026. június 18.</w:t>
      </w:r>
    </w:p>
    <w:sectPr w:rsidR="007F295B" w:rsidRPr="007F295B" w:rsidSect="009C1C56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5E690" w14:textId="77777777" w:rsidR="00E4338E" w:rsidRDefault="00E4338E">
      <w:r>
        <w:separator/>
      </w:r>
    </w:p>
  </w:endnote>
  <w:endnote w:type="continuationSeparator" w:id="0">
    <w:p w14:paraId="589CA18D" w14:textId="77777777" w:rsidR="00E4338E" w:rsidRDefault="00E4338E">
      <w:r>
        <w:continuationSeparator/>
      </w:r>
    </w:p>
  </w:endnote>
  <w:endnote w:type="continuationNotice" w:id="1">
    <w:p w14:paraId="5835BBD3" w14:textId="77777777" w:rsidR="00E4338E" w:rsidRDefault="00E4338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9053E" w14:textId="2F05E098" w:rsidR="00AB7E29" w:rsidRDefault="00AB7E29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C01CF" w14:textId="2268759F" w:rsidR="00AB7E29" w:rsidRPr="00AF2215" w:rsidRDefault="00AA13F9">
    <w:pPr>
      <w:pStyle w:val="llb"/>
      <w:rPr>
        <w:sz w:val="18"/>
        <w:szCs w:val="18"/>
      </w:rPr>
    </w:pPr>
    <w:r w:rsidRPr="00AA13F9">
      <w:rPr>
        <w:sz w:val="18"/>
        <w:szCs w:val="18"/>
      </w:rPr>
      <w:t>NNGYK/ETGY/8970/2026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6EF7E2" w14:textId="77777777" w:rsidR="00E4338E" w:rsidRDefault="00E4338E">
      <w:r>
        <w:separator/>
      </w:r>
    </w:p>
  </w:footnote>
  <w:footnote w:type="continuationSeparator" w:id="0">
    <w:p w14:paraId="60648089" w14:textId="77777777" w:rsidR="00E4338E" w:rsidRDefault="00E4338E">
      <w:r>
        <w:continuationSeparator/>
      </w:r>
    </w:p>
  </w:footnote>
  <w:footnote w:type="continuationNotice" w:id="1">
    <w:p w14:paraId="4FC784AA" w14:textId="77777777" w:rsidR="00E4338E" w:rsidRDefault="00E4338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106015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FDE0C41" w14:textId="6094B9A0" w:rsidR="00AB7E29" w:rsidRPr="00AA5CD9" w:rsidRDefault="00AB7E29" w:rsidP="00AA5CD9">
        <w:pPr>
          <w:pStyle w:val="lfej"/>
          <w:jc w:val="center"/>
          <w:rPr>
            <w:sz w:val="18"/>
            <w:szCs w:val="18"/>
          </w:rPr>
        </w:pPr>
        <w:r w:rsidRPr="00AA5CD9">
          <w:rPr>
            <w:sz w:val="18"/>
            <w:szCs w:val="18"/>
          </w:rPr>
          <w:fldChar w:fldCharType="begin"/>
        </w:r>
        <w:r w:rsidRPr="00AA5CD9">
          <w:rPr>
            <w:sz w:val="18"/>
            <w:szCs w:val="18"/>
          </w:rPr>
          <w:instrText>PAGE   \* MERGEFORMAT</w:instrText>
        </w:r>
        <w:r w:rsidRPr="00AA5CD9">
          <w:rPr>
            <w:sz w:val="18"/>
            <w:szCs w:val="18"/>
          </w:rPr>
          <w:fldChar w:fldCharType="separate"/>
        </w:r>
        <w:r w:rsidR="004F316A" w:rsidRPr="004F316A">
          <w:rPr>
            <w:noProof/>
            <w:sz w:val="18"/>
            <w:szCs w:val="18"/>
            <w:lang w:val="hu-HU"/>
          </w:rPr>
          <w:t>8</w:t>
        </w:r>
        <w:r w:rsidRPr="00AA5CD9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0C501150"/>
    <w:multiLevelType w:val="hybridMultilevel"/>
    <w:tmpl w:val="CE9A6D80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912F7A"/>
    <w:multiLevelType w:val="multilevel"/>
    <w:tmpl w:val="4FDE7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9F912C6"/>
    <w:multiLevelType w:val="hybridMultilevel"/>
    <w:tmpl w:val="F8AA4712"/>
    <w:lvl w:ilvl="0" w:tplc="5BD4460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3217018"/>
    <w:multiLevelType w:val="hybridMultilevel"/>
    <w:tmpl w:val="A9D6EF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4D3A46"/>
    <w:multiLevelType w:val="hybridMultilevel"/>
    <w:tmpl w:val="A58A20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4060615"/>
    <w:multiLevelType w:val="hybridMultilevel"/>
    <w:tmpl w:val="2B245F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A42ACC"/>
    <w:multiLevelType w:val="hybridMultilevel"/>
    <w:tmpl w:val="3BF48C06"/>
    <w:lvl w:ilvl="0" w:tplc="060ECB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D8264C"/>
    <w:multiLevelType w:val="hybridMultilevel"/>
    <w:tmpl w:val="CC1E5A8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F555BF"/>
    <w:multiLevelType w:val="hybridMultilevel"/>
    <w:tmpl w:val="ADC619DC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664E5A"/>
    <w:multiLevelType w:val="hybridMultilevel"/>
    <w:tmpl w:val="17EE6CCA"/>
    <w:lvl w:ilvl="0" w:tplc="2E7E07F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8DE76CA"/>
    <w:multiLevelType w:val="hybridMultilevel"/>
    <w:tmpl w:val="E2709F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5121A"/>
    <w:multiLevelType w:val="hybridMultilevel"/>
    <w:tmpl w:val="684C895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CB602AC"/>
    <w:multiLevelType w:val="hybridMultilevel"/>
    <w:tmpl w:val="3E26B7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90C04"/>
    <w:multiLevelType w:val="hybridMultilevel"/>
    <w:tmpl w:val="59EC255A"/>
    <w:lvl w:ilvl="0" w:tplc="5BD4460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63B2048"/>
    <w:multiLevelType w:val="hybridMultilevel"/>
    <w:tmpl w:val="7F4AA46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76EE2"/>
    <w:multiLevelType w:val="multilevel"/>
    <w:tmpl w:val="2A80CE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56116A"/>
    <w:multiLevelType w:val="hybridMultilevel"/>
    <w:tmpl w:val="8E76BF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2D69FE"/>
    <w:multiLevelType w:val="hybridMultilevel"/>
    <w:tmpl w:val="E46EE5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5"/>
  </w:num>
  <w:num w:numId="16">
    <w:abstractNumId w:val="34"/>
  </w:num>
  <w:num w:numId="17">
    <w:abstractNumId w:val="24"/>
  </w:num>
  <w:num w:numId="18">
    <w:abstractNumId w:val="13"/>
  </w:num>
  <w:num w:numId="19">
    <w:abstractNumId w:val="26"/>
  </w:num>
  <w:num w:numId="20">
    <w:abstractNumId w:val="19"/>
  </w:num>
  <w:num w:numId="21">
    <w:abstractNumId w:val="21"/>
  </w:num>
  <w:num w:numId="22">
    <w:abstractNumId w:val="31"/>
  </w:num>
  <w:num w:numId="23">
    <w:abstractNumId w:val="33"/>
  </w:num>
  <w:num w:numId="24">
    <w:abstractNumId w:val="14"/>
  </w:num>
  <w:num w:numId="25">
    <w:abstractNumId w:val="29"/>
  </w:num>
  <w:num w:numId="26">
    <w:abstractNumId w:val="17"/>
  </w:num>
  <w:num w:numId="27">
    <w:abstractNumId w:val="28"/>
  </w:num>
  <w:num w:numId="28">
    <w:abstractNumId w:val="20"/>
  </w:num>
  <w:num w:numId="29">
    <w:abstractNumId w:val="11"/>
  </w:num>
  <w:num w:numId="30">
    <w:abstractNumId w:val="12"/>
  </w:num>
  <w:num w:numId="31">
    <w:abstractNumId w:val="22"/>
  </w:num>
  <w:num w:numId="32">
    <w:abstractNumId w:val="32"/>
  </w:num>
  <w:num w:numId="33">
    <w:abstractNumId w:val="23"/>
  </w:num>
  <w:num w:numId="34">
    <w:abstractNumId w:val="27"/>
  </w:num>
  <w:num w:numId="35">
    <w:abstractNumId w:val="16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A02"/>
    <w:rsid w:val="00000D62"/>
    <w:rsid w:val="00001379"/>
    <w:rsid w:val="00001587"/>
    <w:rsid w:val="0000362A"/>
    <w:rsid w:val="00005701"/>
    <w:rsid w:val="00007528"/>
    <w:rsid w:val="00010670"/>
    <w:rsid w:val="0001164F"/>
    <w:rsid w:val="00013CF9"/>
    <w:rsid w:val="000143C5"/>
    <w:rsid w:val="00014869"/>
    <w:rsid w:val="000150D3"/>
    <w:rsid w:val="000166C1"/>
    <w:rsid w:val="0002006B"/>
    <w:rsid w:val="00020AE8"/>
    <w:rsid w:val="00020D00"/>
    <w:rsid w:val="00024A6D"/>
    <w:rsid w:val="00025EBE"/>
    <w:rsid w:val="00026BF2"/>
    <w:rsid w:val="000271F6"/>
    <w:rsid w:val="00030445"/>
    <w:rsid w:val="000318C7"/>
    <w:rsid w:val="00033FDB"/>
    <w:rsid w:val="000344F6"/>
    <w:rsid w:val="00041FC1"/>
    <w:rsid w:val="00042263"/>
    <w:rsid w:val="00042ADA"/>
    <w:rsid w:val="00043505"/>
    <w:rsid w:val="00044042"/>
    <w:rsid w:val="00044B60"/>
    <w:rsid w:val="00045366"/>
    <w:rsid w:val="00045C15"/>
    <w:rsid w:val="000474D2"/>
    <w:rsid w:val="000479C5"/>
    <w:rsid w:val="00047D42"/>
    <w:rsid w:val="00050DFD"/>
    <w:rsid w:val="00053809"/>
    <w:rsid w:val="00053914"/>
    <w:rsid w:val="00054756"/>
    <w:rsid w:val="00055875"/>
    <w:rsid w:val="000560C5"/>
    <w:rsid w:val="0005696B"/>
    <w:rsid w:val="00056C49"/>
    <w:rsid w:val="00056FE0"/>
    <w:rsid w:val="00057291"/>
    <w:rsid w:val="000603C8"/>
    <w:rsid w:val="000608A4"/>
    <w:rsid w:val="00060AA1"/>
    <w:rsid w:val="00061B10"/>
    <w:rsid w:val="00062494"/>
    <w:rsid w:val="00062FE8"/>
    <w:rsid w:val="000631FD"/>
    <w:rsid w:val="00066DE9"/>
    <w:rsid w:val="00067096"/>
    <w:rsid w:val="00067D12"/>
    <w:rsid w:val="00070956"/>
    <w:rsid w:val="00070A56"/>
    <w:rsid w:val="00071F5A"/>
    <w:rsid w:val="00071F8A"/>
    <w:rsid w:val="00073E04"/>
    <w:rsid w:val="000743F0"/>
    <w:rsid w:val="0007628D"/>
    <w:rsid w:val="00076A01"/>
    <w:rsid w:val="00080676"/>
    <w:rsid w:val="00081DAB"/>
    <w:rsid w:val="00085167"/>
    <w:rsid w:val="0009125B"/>
    <w:rsid w:val="000917FF"/>
    <w:rsid w:val="000931FA"/>
    <w:rsid w:val="0009351E"/>
    <w:rsid w:val="0009479A"/>
    <w:rsid w:val="00095E44"/>
    <w:rsid w:val="00096D8D"/>
    <w:rsid w:val="0009755A"/>
    <w:rsid w:val="000A068D"/>
    <w:rsid w:val="000A0A35"/>
    <w:rsid w:val="000A1232"/>
    <w:rsid w:val="000A16F2"/>
    <w:rsid w:val="000A2FF1"/>
    <w:rsid w:val="000A40D0"/>
    <w:rsid w:val="000A4724"/>
    <w:rsid w:val="000B0097"/>
    <w:rsid w:val="000B101F"/>
    <w:rsid w:val="000B12BF"/>
    <w:rsid w:val="000B18CC"/>
    <w:rsid w:val="000B1B66"/>
    <w:rsid w:val="000B1F4B"/>
    <w:rsid w:val="000B2F27"/>
    <w:rsid w:val="000B2F58"/>
    <w:rsid w:val="000B37A8"/>
    <w:rsid w:val="000B398C"/>
    <w:rsid w:val="000B4C7C"/>
    <w:rsid w:val="000B5154"/>
    <w:rsid w:val="000B51D9"/>
    <w:rsid w:val="000B750E"/>
    <w:rsid w:val="000B7CBF"/>
    <w:rsid w:val="000C03FB"/>
    <w:rsid w:val="000C308F"/>
    <w:rsid w:val="000C3F97"/>
    <w:rsid w:val="000C5A4E"/>
    <w:rsid w:val="000C635D"/>
    <w:rsid w:val="000C79AD"/>
    <w:rsid w:val="000C7F49"/>
    <w:rsid w:val="000D1AEE"/>
    <w:rsid w:val="000D1F4F"/>
    <w:rsid w:val="000D3CF3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0692"/>
    <w:rsid w:val="000F1BB2"/>
    <w:rsid w:val="000F2302"/>
    <w:rsid w:val="000F249B"/>
    <w:rsid w:val="000F3225"/>
    <w:rsid w:val="000F3F94"/>
    <w:rsid w:val="000F5AC9"/>
    <w:rsid w:val="000F7923"/>
    <w:rsid w:val="00103501"/>
    <w:rsid w:val="00103B2D"/>
    <w:rsid w:val="00103CD2"/>
    <w:rsid w:val="00104061"/>
    <w:rsid w:val="00104EC3"/>
    <w:rsid w:val="0010618D"/>
    <w:rsid w:val="00107236"/>
    <w:rsid w:val="001101A2"/>
    <w:rsid w:val="001106F7"/>
    <w:rsid w:val="001108A9"/>
    <w:rsid w:val="00111C17"/>
    <w:rsid w:val="00112EDA"/>
    <w:rsid w:val="00114174"/>
    <w:rsid w:val="00114B98"/>
    <w:rsid w:val="00117C1D"/>
    <w:rsid w:val="00123688"/>
    <w:rsid w:val="00124B4C"/>
    <w:rsid w:val="001257D7"/>
    <w:rsid w:val="0012581E"/>
    <w:rsid w:val="00127F47"/>
    <w:rsid w:val="00130037"/>
    <w:rsid w:val="00130E76"/>
    <w:rsid w:val="00133572"/>
    <w:rsid w:val="00136AB4"/>
    <w:rsid w:val="00136D7A"/>
    <w:rsid w:val="00140CEE"/>
    <w:rsid w:val="00141470"/>
    <w:rsid w:val="00141540"/>
    <w:rsid w:val="00143331"/>
    <w:rsid w:val="001439E8"/>
    <w:rsid w:val="001449DF"/>
    <w:rsid w:val="001451BE"/>
    <w:rsid w:val="0014569B"/>
    <w:rsid w:val="001470E0"/>
    <w:rsid w:val="00147713"/>
    <w:rsid w:val="00150060"/>
    <w:rsid w:val="00154C69"/>
    <w:rsid w:val="0015704C"/>
    <w:rsid w:val="001573C7"/>
    <w:rsid w:val="001604C9"/>
    <w:rsid w:val="00161701"/>
    <w:rsid w:val="00161B50"/>
    <w:rsid w:val="00161E87"/>
    <w:rsid w:val="0016566C"/>
    <w:rsid w:val="00166C80"/>
    <w:rsid w:val="00170EDA"/>
    <w:rsid w:val="001727F0"/>
    <w:rsid w:val="00172B06"/>
    <w:rsid w:val="0017347E"/>
    <w:rsid w:val="00175218"/>
    <w:rsid w:val="001752D8"/>
    <w:rsid w:val="00175931"/>
    <w:rsid w:val="00176B25"/>
    <w:rsid w:val="00177EC4"/>
    <w:rsid w:val="00180ECE"/>
    <w:rsid w:val="001817EF"/>
    <w:rsid w:val="0018238B"/>
    <w:rsid w:val="00183419"/>
    <w:rsid w:val="0018394A"/>
    <w:rsid w:val="00183CD4"/>
    <w:rsid w:val="00184DCC"/>
    <w:rsid w:val="00186A9D"/>
    <w:rsid w:val="00186B23"/>
    <w:rsid w:val="001874A6"/>
    <w:rsid w:val="0018765B"/>
    <w:rsid w:val="00190913"/>
    <w:rsid w:val="00192AF1"/>
    <w:rsid w:val="00193CA6"/>
    <w:rsid w:val="00193DD3"/>
    <w:rsid w:val="00195ACC"/>
    <w:rsid w:val="00195F65"/>
    <w:rsid w:val="001A07E2"/>
    <w:rsid w:val="001A2018"/>
    <w:rsid w:val="001A32D4"/>
    <w:rsid w:val="001A56F1"/>
    <w:rsid w:val="001A7E8F"/>
    <w:rsid w:val="001B01C8"/>
    <w:rsid w:val="001B0B52"/>
    <w:rsid w:val="001B13F6"/>
    <w:rsid w:val="001B1747"/>
    <w:rsid w:val="001B2D44"/>
    <w:rsid w:val="001B2E57"/>
    <w:rsid w:val="001B2F86"/>
    <w:rsid w:val="001B4C12"/>
    <w:rsid w:val="001B4D0B"/>
    <w:rsid w:val="001B752A"/>
    <w:rsid w:val="001C12FB"/>
    <w:rsid w:val="001C2DB4"/>
    <w:rsid w:val="001C3228"/>
    <w:rsid w:val="001C35E9"/>
    <w:rsid w:val="001C36BD"/>
    <w:rsid w:val="001C3733"/>
    <w:rsid w:val="001C4519"/>
    <w:rsid w:val="001C49B3"/>
    <w:rsid w:val="001C5B30"/>
    <w:rsid w:val="001D157C"/>
    <w:rsid w:val="001D18C9"/>
    <w:rsid w:val="001D204A"/>
    <w:rsid w:val="001D2C4D"/>
    <w:rsid w:val="001D3C05"/>
    <w:rsid w:val="001D57B1"/>
    <w:rsid w:val="001D6AF4"/>
    <w:rsid w:val="001E0CC1"/>
    <w:rsid w:val="001E1C10"/>
    <w:rsid w:val="001E3CC0"/>
    <w:rsid w:val="001E77C3"/>
    <w:rsid w:val="001F090B"/>
    <w:rsid w:val="001F180A"/>
    <w:rsid w:val="001F18CB"/>
    <w:rsid w:val="001F1A28"/>
    <w:rsid w:val="001F1AD0"/>
    <w:rsid w:val="001F2723"/>
    <w:rsid w:val="001F35E8"/>
    <w:rsid w:val="001F4014"/>
    <w:rsid w:val="001F40E7"/>
    <w:rsid w:val="001F445E"/>
    <w:rsid w:val="001F5AB6"/>
    <w:rsid w:val="00201213"/>
    <w:rsid w:val="002013A7"/>
    <w:rsid w:val="0020165E"/>
    <w:rsid w:val="00202B05"/>
    <w:rsid w:val="00202E50"/>
    <w:rsid w:val="00205180"/>
    <w:rsid w:val="00205B7F"/>
    <w:rsid w:val="00205C4F"/>
    <w:rsid w:val="002069EF"/>
    <w:rsid w:val="00207F81"/>
    <w:rsid w:val="002109F4"/>
    <w:rsid w:val="002118B5"/>
    <w:rsid w:val="00211FDA"/>
    <w:rsid w:val="00212624"/>
    <w:rsid w:val="00213450"/>
    <w:rsid w:val="002145D4"/>
    <w:rsid w:val="00215FDA"/>
    <w:rsid w:val="002160C2"/>
    <w:rsid w:val="0021620C"/>
    <w:rsid w:val="0021643E"/>
    <w:rsid w:val="00217701"/>
    <w:rsid w:val="002219DC"/>
    <w:rsid w:val="00222341"/>
    <w:rsid w:val="00222BB9"/>
    <w:rsid w:val="00223012"/>
    <w:rsid w:val="0022333D"/>
    <w:rsid w:val="002240FC"/>
    <w:rsid w:val="002258D6"/>
    <w:rsid w:val="002262AC"/>
    <w:rsid w:val="002274FB"/>
    <w:rsid w:val="00230108"/>
    <w:rsid w:val="002309D2"/>
    <w:rsid w:val="00231B61"/>
    <w:rsid w:val="0023205D"/>
    <w:rsid w:val="00232483"/>
    <w:rsid w:val="0023315B"/>
    <w:rsid w:val="00234191"/>
    <w:rsid w:val="002347FE"/>
    <w:rsid w:val="002352CE"/>
    <w:rsid w:val="0024178D"/>
    <w:rsid w:val="0024392B"/>
    <w:rsid w:val="002450C6"/>
    <w:rsid w:val="00245DCF"/>
    <w:rsid w:val="00246C65"/>
    <w:rsid w:val="0025015B"/>
    <w:rsid w:val="00251FEA"/>
    <w:rsid w:val="00252FFB"/>
    <w:rsid w:val="002542A8"/>
    <w:rsid w:val="0025575F"/>
    <w:rsid w:val="0025726B"/>
    <w:rsid w:val="00260A11"/>
    <w:rsid w:val="00260F67"/>
    <w:rsid w:val="0026169A"/>
    <w:rsid w:val="00262763"/>
    <w:rsid w:val="00263DCB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3D8"/>
    <w:rsid w:val="00282782"/>
    <w:rsid w:val="00283B02"/>
    <w:rsid w:val="00283C5D"/>
    <w:rsid w:val="002844B0"/>
    <w:rsid w:val="002858DF"/>
    <w:rsid w:val="00286322"/>
    <w:rsid w:val="00287EAA"/>
    <w:rsid w:val="002966E8"/>
    <w:rsid w:val="00296B03"/>
    <w:rsid w:val="00296C1F"/>
    <w:rsid w:val="00296F1A"/>
    <w:rsid w:val="002A41E6"/>
    <w:rsid w:val="002A44C8"/>
    <w:rsid w:val="002A51C4"/>
    <w:rsid w:val="002A5E48"/>
    <w:rsid w:val="002B0059"/>
    <w:rsid w:val="002B020B"/>
    <w:rsid w:val="002B0455"/>
    <w:rsid w:val="002B07FD"/>
    <w:rsid w:val="002B1622"/>
    <w:rsid w:val="002B261C"/>
    <w:rsid w:val="002B2BEE"/>
    <w:rsid w:val="002B2EDA"/>
    <w:rsid w:val="002B35C5"/>
    <w:rsid w:val="002B3935"/>
    <w:rsid w:val="002B3BBD"/>
    <w:rsid w:val="002B406A"/>
    <w:rsid w:val="002B41D4"/>
    <w:rsid w:val="002B543F"/>
    <w:rsid w:val="002B61D7"/>
    <w:rsid w:val="002B7D73"/>
    <w:rsid w:val="002C06E3"/>
    <w:rsid w:val="002C0801"/>
    <w:rsid w:val="002C1A75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24B"/>
    <w:rsid w:val="002E07EF"/>
    <w:rsid w:val="002E0D06"/>
    <w:rsid w:val="002E0D10"/>
    <w:rsid w:val="002E1810"/>
    <w:rsid w:val="002E2844"/>
    <w:rsid w:val="002E48E6"/>
    <w:rsid w:val="002E495E"/>
    <w:rsid w:val="002E4E94"/>
    <w:rsid w:val="002E6F06"/>
    <w:rsid w:val="002E773D"/>
    <w:rsid w:val="002F0064"/>
    <w:rsid w:val="002F1F28"/>
    <w:rsid w:val="002F2D12"/>
    <w:rsid w:val="002F43CA"/>
    <w:rsid w:val="002F57AA"/>
    <w:rsid w:val="002F714C"/>
    <w:rsid w:val="002F77BF"/>
    <w:rsid w:val="003004A2"/>
    <w:rsid w:val="0030211B"/>
    <w:rsid w:val="00303CD7"/>
    <w:rsid w:val="00303DD5"/>
    <w:rsid w:val="0030490E"/>
    <w:rsid w:val="00305969"/>
    <w:rsid w:val="003069D8"/>
    <w:rsid w:val="00307B74"/>
    <w:rsid w:val="00310764"/>
    <w:rsid w:val="00312DD4"/>
    <w:rsid w:val="00313A35"/>
    <w:rsid w:val="0031710B"/>
    <w:rsid w:val="00320203"/>
    <w:rsid w:val="00321F52"/>
    <w:rsid w:val="00322002"/>
    <w:rsid w:val="00323B6B"/>
    <w:rsid w:val="003247B0"/>
    <w:rsid w:val="00324B47"/>
    <w:rsid w:val="00325E81"/>
    <w:rsid w:val="00326948"/>
    <w:rsid w:val="00327052"/>
    <w:rsid w:val="0033486D"/>
    <w:rsid w:val="003367C4"/>
    <w:rsid w:val="00336D8E"/>
    <w:rsid w:val="003376B3"/>
    <w:rsid w:val="003402F5"/>
    <w:rsid w:val="00341F90"/>
    <w:rsid w:val="00342A8A"/>
    <w:rsid w:val="00345F9C"/>
    <w:rsid w:val="003476D9"/>
    <w:rsid w:val="00347776"/>
    <w:rsid w:val="00347D4E"/>
    <w:rsid w:val="00351044"/>
    <w:rsid w:val="00351A91"/>
    <w:rsid w:val="003520C4"/>
    <w:rsid w:val="003533AE"/>
    <w:rsid w:val="00354F61"/>
    <w:rsid w:val="00355E14"/>
    <w:rsid w:val="00361280"/>
    <w:rsid w:val="003615F1"/>
    <w:rsid w:val="00361A6E"/>
    <w:rsid w:val="00362136"/>
    <w:rsid w:val="0036393C"/>
    <w:rsid w:val="00363D7F"/>
    <w:rsid w:val="00366912"/>
    <w:rsid w:val="00367C66"/>
    <w:rsid w:val="003700B2"/>
    <w:rsid w:val="0037233D"/>
    <w:rsid w:val="00372F89"/>
    <w:rsid w:val="003736EF"/>
    <w:rsid w:val="003737E3"/>
    <w:rsid w:val="00376872"/>
    <w:rsid w:val="00376D70"/>
    <w:rsid w:val="00380472"/>
    <w:rsid w:val="00380A1A"/>
    <w:rsid w:val="00380D80"/>
    <w:rsid w:val="0038500E"/>
    <w:rsid w:val="003852CD"/>
    <w:rsid w:val="0038761D"/>
    <w:rsid w:val="00390456"/>
    <w:rsid w:val="003906F8"/>
    <w:rsid w:val="00391BD8"/>
    <w:rsid w:val="00391F06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010B"/>
    <w:rsid w:val="003B255B"/>
    <w:rsid w:val="003B3317"/>
    <w:rsid w:val="003B3BAD"/>
    <w:rsid w:val="003B4B2F"/>
    <w:rsid w:val="003B52D4"/>
    <w:rsid w:val="003B6DC5"/>
    <w:rsid w:val="003C0BEA"/>
    <w:rsid w:val="003C1CA5"/>
    <w:rsid w:val="003C1EC7"/>
    <w:rsid w:val="003C3D8E"/>
    <w:rsid w:val="003C4223"/>
    <w:rsid w:val="003C5CCD"/>
    <w:rsid w:val="003C64A0"/>
    <w:rsid w:val="003C6F0B"/>
    <w:rsid w:val="003C7BA3"/>
    <w:rsid w:val="003D4E9C"/>
    <w:rsid w:val="003D5F3D"/>
    <w:rsid w:val="003E0D78"/>
    <w:rsid w:val="003E1CB1"/>
    <w:rsid w:val="003E2D18"/>
    <w:rsid w:val="003E2DBD"/>
    <w:rsid w:val="003E3A1D"/>
    <w:rsid w:val="003E523E"/>
    <w:rsid w:val="003E6CA0"/>
    <w:rsid w:val="003F1F41"/>
    <w:rsid w:val="003F2FDE"/>
    <w:rsid w:val="003F330B"/>
    <w:rsid w:val="003F53DE"/>
    <w:rsid w:val="003F5E0C"/>
    <w:rsid w:val="003F6FDF"/>
    <w:rsid w:val="004016F5"/>
    <w:rsid w:val="00402E6C"/>
    <w:rsid w:val="004045AA"/>
    <w:rsid w:val="0040549A"/>
    <w:rsid w:val="00405CC9"/>
    <w:rsid w:val="00407D67"/>
    <w:rsid w:val="00407F4B"/>
    <w:rsid w:val="00411F0C"/>
    <w:rsid w:val="004138DE"/>
    <w:rsid w:val="00414B2F"/>
    <w:rsid w:val="00415E58"/>
    <w:rsid w:val="00416231"/>
    <w:rsid w:val="004208AB"/>
    <w:rsid w:val="004219EF"/>
    <w:rsid w:val="00426CD9"/>
    <w:rsid w:val="00430FEB"/>
    <w:rsid w:val="004310EE"/>
    <w:rsid w:val="00433677"/>
    <w:rsid w:val="004340D5"/>
    <w:rsid w:val="00434880"/>
    <w:rsid w:val="0043526D"/>
    <w:rsid w:val="00435AD6"/>
    <w:rsid w:val="00437928"/>
    <w:rsid w:val="0044168B"/>
    <w:rsid w:val="00443264"/>
    <w:rsid w:val="00444223"/>
    <w:rsid w:val="004460E9"/>
    <w:rsid w:val="00447B6F"/>
    <w:rsid w:val="004508CD"/>
    <w:rsid w:val="00451C7D"/>
    <w:rsid w:val="00453623"/>
    <w:rsid w:val="00453C11"/>
    <w:rsid w:val="004557B0"/>
    <w:rsid w:val="00455948"/>
    <w:rsid w:val="00456AC5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468"/>
    <w:rsid w:val="00477BB9"/>
    <w:rsid w:val="00477FC9"/>
    <w:rsid w:val="004801A7"/>
    <w:rsid w:val="004805EA"/>
    <w:rsid w:val="004851E0"/>
    <w:rsid w:val="00487366"/>
    <w:rsid w:val="004873E4"/>
    <w:rsid w:val="0049072C"/>
    <w:rsid w:val="00490FD1"/>
    <w:rsid w:val="00491AD2"/>
    <w:rsid w:val="00492131"/>
    <w:rsid w:val="00493341"/>
    <w:rsid w:val="004935C0"/>
    <w:rsid w:val="00493B43"/>
    <w:rsid w:val="00494EB1"/>
    <w:rsid w:val="00496139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3C9D"/>
    <w:rsid w:val="004B4643"/>
    <w:rsid w:val="004B7F67"/>
    <w:rsid w:val="004C16A1"/>
    <w:rsid w:val="004C1994"/>
    <w:rsid w:val="004C22D5"/>
    <w:rsid w:val="004D4080"/>
    <w:rsid w:val="004D4C31"/>
    <w:rsid w:val="004D6337"/>
    <w:rsid w:val="004D7752"/>
    <w:rsid w:val="004E05FD"/>
    <w:rsid w:val="004E08BE"/>
    <w:rsid w:val="004E1154"/>
    <w:rsid w:val="004E1A0D"/>
    <w:rsid w:val="004E23F5"/>
    <w:rsid w:val="004E2D95"/>
    <w:rsid w:val="004E5418"/>
    <w:rsid w:val="004E6175"/>
    <w:rsid w:val="004E63E5"/>
    <w:rsid w:val="004E6B76"/>
    <w:rsid w:val="004E745F"/>
    <w:rsid w:val="004E79B8"/>
    <w:rsid w:val="004F07BC"/>
    <w:rsid w:val="004F1222"/>
    <w:rsid w:val="004F316A"/>
    <w:rsid w:val="004F3540"/>
    <w:rsid w:val="004F52DB"/>
    <w:rsid w:val="004F5624"/>
    <w:rsid w:val="004F5DA4"/>
    <w:rsid w:val="004F62B2"/>
    <w:rsid w:val="004F6424"/>
    <w:rsid w:val="004F7C12"/>
    <w:rsid w:val="005001A5"/>
    <w:rsid w:val="00502248"/>
    <w:rsid w:val="005040CD"/>
    <w:rsid w:val="00505229"/>
    <w:rsid w:val="00507F98"/>
    <w:rsid w:val="00510765"/>
    <w:rsid w:val="005108A3"/>
    <w:rsid w:val="00510E13"/>
    <w:rsid w:val="00510F6E"/>
    <w:rsid w:val="005118AE"/>
    <w:rsid w:val="0051192D"/>
    <w:rsid w:val="005149C3"/>
    <w:rsid w:val="00514C31"/>
    <w:rsid w:val="0051587A"/>
    <w:rsid w:val="005158FA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364"/>
    <w:rsid w:val="0053791F"/>
    <w:rsid w:val="005420E4"/>
    <w:rsid w:val="00543C57"/>
    <w:rsid w:val="00544AC8"/>
    <w:rsid w:val="00546264"/>
    <w:rsid w:val="0054689E"/>
    <w:rsid w:val="0054713B"/>
    <w:rsid w:val="00547538"/>
    <w:rsid w:val="00553BFA"/>
    <w:rsid w:val="00554D05"/>
    <w:rsid w:val="00555D8F"/>
    <w:rsid w:val="00556848"/>
    <w:rsid w:val="00557C33"/>
    <w:rsid w:val="0056027C"/>
    <w:rsid w:val="0056077E"/>
    <w:rsid w:val="00560EDA"/>
    <w:rsid w:val="005628CF"/>
    <w:rsid w:val="005629EE"/>
    <w:rsid w:val="005648FA"/>
    <w:rsid w:val="00564D50"/>
    <w:rsid w:val="00566E6B"/>
    <w:rsid w:val="00567346"/>
    <w:rsid w:val="00571061"/>
    <w:rsid w:val="0057249F"/>
    <w:rsid w:val="0057371B"/>
    <w:rsid w:val="0057429E"/>
    <w:rsid w:val="00574422"/>
    <w:rsid w:val="00575EB8"/>
    <w:rsid w:val="00581291"/>
    <w:rsid w:val="0058175B"/>
    <w:rsid w:val="00581DDE"/>
    <w:rsid w:val="00582A9B"/>
    <w:rsid w:val="005832AB"/>
    <w:rsid w:val="00584005"/>
    <w:rsid w:val="0058437C"/>
    <w:rsid w:val="00587609"/>
    <w:rsid w:val="00592B7A"/>
    <w:rsid w:val="00592C17"/>
    <w:rsid w:val="005935F4"/>
    <w:rsid w:val="00593AB1"/>
    <w:rsid w:val="00593E0A"/>
    <w:rsid w:val="00595DD3"/>
    <w:rsid w:val="005977AB"/>
    <w:rsid w:val="005A0DCD"/>
    <w:rsid w:val="005A167F"/>
    <w:rsid w:val="005A2D37"/>
    <w:rsid w:val="005A346E"/>
    <w:rsid w:val="005A45E4"/>
    <w:rsid w:val="005A73CF"/>
    <w:rsid w:val="005B32B0"/>
    <w:rsid w:val="005B3F6F"/>
    <w:rsid w:val="005B407E"/>
    <w:rsid w:val="005B5297"/>
    <w:rsid w:val="005B5A55"/>
    <w:rsid w:val="005B798B"/>
    <w:rsid w:val="005C1811"/>
    <w:rsid w:val="005C1FAE"/>
    <w:rsid w:val="005C39E8"/>
    <w:rsid w:val="005C5660"/>
    <w:rsid w:val="005C601D"/>
    <w:rsid w:val="005C6711"/>
    <w:rsid w:val="005C6B74"/>
    <w:rsid w:val="005D4B68"/>
    <w:rsid w:val="005D56A4"/>
    <w:rsid w:val="005D60D0"/>
    <w:rsid w:val="005D7020"/>
    <w:rsid w:val="005E11C1"/>
    <w:rsid w:val="005E1B56"/>
    <w:rsid w:val="005E2563"/>
    <w:rsid w:val="005E394C"/>
    <w:rsid w:val="005E42BF"/>
    <w:rsid w:val="005E4E70"/>
    <w:rsid w:val="005E5CF4"/>
    <w:rsid w:val="005E65BB"/>
    <w:rsid w:val="005E70EF"/>
    <w:rsid w:val="005F0DA0"/>
    <w:rsid w:val="005F3634"/>
    <w:rsid w:val="005F424C"/>
    <w:rsid w:val="005F4914"/>
    <w:rsid w:val="005F59BC"/>
    <w:rsid w:val="005F62B7"/>
    <w:rsid w:val="005F6869"/>
    <w:rsid w:val="005F6BB9"/>
    <w:rsid w:val="006027C9"/>
    <w:rsid w:val="00603148"/>
    <w:rsid w:val="00606FC7"/>
    <w:rsid w:val="00610456"/>
    <w:rsid w:val="00611473"/>
    <w:rsid w:val="00611B36"/>
    <w:rsid w:val="0061204D"/>
    <w:rsid w:val="00612F00"/>
    <w:rsid w:val="006134CB"/>
    <w:rsid w:val="00613A34"/>
    <w:rsid w:val="00615ADA"/>
    <w:rsid w:val="00617169"/>
    <w:rsid w:val="00622086"/>
    <w:rsid w:val="006221CD"/>
    <w:rsid w:val="00623574"/>
    <w:rsid w:val="006266A9"/>
    <w:rsid w:val="00626C88"/>
    <w:rsid w:val="00630426"/>
    <w:rsid w:val="006316C1"/>
    <w:rsid w:val="00631ED4"/>
    <w:rsid w:val="00633BC7"/>
    <w:rsid w:val="00634095"/>
    <w:rsid w:val="00635E9C"/>
    <w:rsid w:val="00637B41"/>
    <w:rsid w:val="00640294"/>
    <w:rsid w:val="006414EE"/>
    <w:rsid w:val="00642524"/>
    <w:rsid w:val="00642D0A"/>
    <w:rsid w:val="00643ECE"/>
    <w:rsid w:val="006440BC"/>
    <w:rsid w:val="00646B88"/>
    <w:rsid w:val="00646FE1"/>
    <w:rsid w:val="006508D6"/>
    <w:rsid w:val="006528FC"/>
    <w:rsid w:val="00653652"/>
    <w:rsid w:val="00654391"/>
    <w:rsid w:val="0065581D"/>
    <w:rsid w:val="00655C2F"/>
    <w:rsid w:val="006562F5"/>
    <w:rsid w:val="006601C0"/>
    <w:rsid w:val="00660403"/>
    <w:rsid w:val="00661140"/>
    <w:rsid w:val="006666EF"/>
    <w:rsid w:val="006710DD"/>
    <w:rsid w:val="00673200"/>
    <w:rsid w:val="00674641"/>
    <w:rsid w:val="0067501E"/>
    <w:rsid w:val="006773D2"/>
    <w:rsid w:val="00680581"/>
    <w:rsid w:val="00681A41"/>
    <w:rsid w:val="006821B2"/>
    <w:rsid w:val="006838C0"/>
    <w:rsid w:val="00684968"/>
    <w:rsid w:val="00685901"/>
    <w:rsid w:val="00685BB9"/>
    <w:rsid w:val="00687244"/>
    <w:rsid w:val="00690127"/>
    <w:rsid w:val="00691BFF"/>
    <w:rsid w:val="00692D6E"/>
    <w:rsid w:val="006953C1"/>
    <w:rsid w:val="00696682"/>
    <w:rsid w:val="00696EB2"/>
    <w:rsid w:val="006A0D18"/>
    <w:rsid w:val="006A16E9"/>
    <w:rsid w:val="006A5450"/>
    <w:rsid w:val="006A63A1"/>
    <w:rsid w:val="006A67F6"/>
    <w:rsid w:val="006B0199"/>
    <w:rsid w:val="006B0790"/>
    <w:rsid w:val="006B0A32"/>
    <w:rsid w:val="006B0BD8"/>
    <w:rsid w:val="006B160D"/>
    <w:rsid w:val="006B4CBF"/>
    <w:rsid w:val="006B60F8"/>
    <w:rsid w:val="006B67D9"/>
    <w:rsid w:val="006B72A3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08F"/>
    <w:rsid w:val="006C5A3E"/>
    <w:rsid w:val="006C5F5C"/>
    <w:rsid w:val="006D5E91"/>
    <w:rsid w:val="006D6E7A"/>
    <w:rsid w:val="006E14E6"/>
    <w:rsid w:val="006E1AEE"/>
    <w:rsid w:val="006E212A"/>
    <w:rsid w:val="006E2430"/>
    <w:rsid w:val="006E2F52"/>
    <w:rsid w:val="006E3974"/>
    <w:rsid w:val="006E3B9C"/>
    <w:rsid w:val="006E51A2"/>
    <w:rsid w:val="006F008B"/>
    <w:rsid w:val="006F0DE2"/>
    <w:rsid w:val="006F3495"/>
    <w:rsid w:val="006F417D"/>
    <w:rsid w:val="006F45DA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07F1C"/>
    <w:rsid w:val="00710081"/>
    <w:rsid w:val="00710B0D"/>
    <w:rsid w:val="00711240"/>
    <w:rsid w:val="00713CB5"/>
    <w:rsid w:val="00714AEC"/>
    <w:rsid w:val="0071558B"/>
    <w:rsid w:val="00715A67"/>
    <w:rsid w:val="00715C43"/>
    <w:rsid w:val="007163DF"/>
    <w:rsid w:val="00716DD0"/>
    <w:rsid w:val="00717CF5"/>
    <w:rsid w:val="00721189"/>
    <w:rsid w:val="007211D3"/>
    <w:rsid w:val="007221C3"/>
    <w:rsid w:val="00722655"/>
    <w:rsid w:val="00722F2C"/>
    <w:rsid w:val="00725425"/>
    <w:rsid w:val="007254D1"/>
    <w:rsid w:val="00725B32"/>
    <w:rsid w:val="00725B3C"/>
    <w:rsid w:val="00730EEC"/>
    <w:rsid w:val="0073230A"/>
    <w:rsid w:val="00733D54"/>
    <w:rsid w:val="00734BF0"/>
    <w:rsid w:val="00736A4F"/>
    <w:rsid w:val="00737753"/>
    <w:rsid w:val="00740A67"/>
    <w:rsid w:val="00740CE9"/>
    <w:rsid w:val="007428E3"/>
    <w:rsid w:val="0074394E"/>
    <w:rsid w:val="00750D0A"/>
    <w:rsid w:val="00751D93"/>
    <w:rsid w:val="00752300"/>
    <w:rsid w:val="007546F8"/>
    <w:rsid w:val="00754710"/>
    <w:rsid w:val="0075562C"/>
    <w:rsid w:val="00755BAB"/>
    <w:rsid w:val="0076080E"/>
    <w:rsid w:val="0076411D"/>
    <w:rsid w:val="007670F8"/>
    <w:rsid w:val="007671D4"/>
    <w:rsid w:val="0076799B"/>
    <w:rsid w:val="00770A85"/>
    <w:rsid w:val="00771057"/>
    <w:rsid w:val="0077147F"/>
    <w:rsid w:val="00771E1B"/>
    <w:rsid w:val="00773DC9"/>
    <w:rsid w:val="00774140"/>
    <w:rsid w:val="007744FE"/>
    <w:rsid w:val="0077572E"/>
    <w:rsid w:val="00775813"/>
    <w:rsid w:val="0078031B"/>
    <w:rsid w:val="00782841"/>
    <w:rsid w:val="00784F44"/>
    <w:rsid w:val="0078631C"/>
    <w:rsid w:val="00786672"/>
    <w:rsid w:val="00786BF7"/>
    <w:rsid w:val="007872CF"/>
    <w:rsid w:val="007918C2"/>
    <w:rsid w:val="0079201C"/>
    <w:rsid w:val="00792B84"/>
    <w:rsid w:val="0079307F"/>
    <w:rsid w:val="007940C5"/>
    <w:rsid w:val="007947C4"/>
    <w:rsid w:val="00795CA9"/>
    <w:rsid w:val="00795CE1"/>
    <w:rsid w:val="007960D7"/>
    <w:rsid w:val="00796E15"/>
    <w:rsid w:val="007A0133"/>
    <w:rsid w:val="007A06AC"/>
    <w:rsid w:val="007A09E3"/>
    <w:rsid w:val="007A0D6D"/>
    <w:rsid w:val="007A0DD3"/>
    <w:rsid w:val="007A1CC0"/>
    <w:rsid w:val="007A4AFE"/>
    <w:rsid w:val="007A6714"/>
    <w:rsid w:val="007B0A03"/>
    <w:rsid w:val="007B0BEF"/>
    <w:rsid w:val="007B1014"/>
    <w:rsid w:val="007B103F"/>
    <w:rsid w:val="007B1484"/>
    <w:rsid w:val="007B1A10"/>
    <w:rsid w:val="007B34E5"/>
    <w:rsid w:val="007B5592"/>
    <w:rsid w:val="007B6659"/>
    <w:rsid w:val="007B6E2C"/>
    <w:rsid w:val="007B76AB"/>
    <w:rsid w:val="007B7DBD"/>
    <w:rsid w:val="007C0B40"/>
    <w:rsid w:val="007C2F39"/>
    <w:rsid w:val="007C45D3"/>
    <w:rsid w:val="007C597B"/>
    <w:rsid w:val="007C760C"/>
    <w:rsid w:val="007D076C"/>
    <w:rsid w:val="007D08FD"/>
    <w:rsid w:val="007D1584"/>
    <w:rsid w:val="007D2044"/>
    <w:rsid w:val="007D2A48"/>
    <w:rsid w:val="007D2D76"/>
    <w:rsid w:val="007D3A99"/>
    <w:rsid w:val="007D4F33"/>
    <w:rsid w:val="007D65C7"/>
    <w:rsid w:val="007D7027"/>
    <w:rsid w:val="007D74D2"/>
    <w:rsid w:val="007D79B5"/>
    <w:rsid w:val="007E1455"/>
    <w:rsid w:val="007E2334"/>
    <w:rsid w:val="007E23CE"/>
    <w:rsid w:val="007E23E7"/>
    <w:rsid w:val="007E2CE7"/>
    <w:rsid w:val="007E43D0"/>
    <w:rsid w:val="007E4F00"/>
    <w:rsid w:val="007E54F8"/>
    <w:rsid w:val="007E5987"/>
    <w:rsid w:val="007E5BD8"/>
    <w:rsid w:val="007E73C5"/>
    <w:rsid w:val="007E7A28"/>
    <w:rsid w:val="007E7BF9"/>
    <w:rsid w:val="007F0212"/>
    <w:rsid w:val="007F02BC"/>
    <w:rsid w:val="007F0346"/>
    <w:rsid w:val="007F11E2"/>
    <w:rsid w:val="007F1D17"/>
    <w:rsid w:val="007F235A"/>
    <w:rsid w:val="007F252F"/>
    <w:rsid w:val="007F295B"/>
    <w:rsid w:val="007F2E65"/>
    <w:rsid w:val="007F3584"/>
    <w:rsid w:val="007F43BA"/>
    <w:rsid w:val="007F45AE"/>
    <w:rsid w:val="007F45D1"/>
    <w:rsid w:val="007F4787"/>
    <w:rsid w:val="007F64BE"/>
    <w:rsid w:val="007F6DC3"/>
    <w:rsid w:val="007F7BCE"/>
    <w:rsid w:val="008006B4"/>
    <w:rsid w:val="008015B6"/>
    <w:rsid w:val="00803FD4"/>
    <w:rsid w:val="0080481C"/>
    <w:rsid w:val="00804C54"/>
    <w:rsid w:val="00805275"/>
    <w:rsid w:val="0080553D"/>
    <w:rsid w:val="008056DD"/>
    <w:rsid w:val="0080646C"/>
    <w:rsid w:val="00807E3A"/>
    <w:rsid w:val="00810EF3"/>
    <w:rsid w:val="0081104C"/>
    <w:rsid w:val="00812D16"/>
    <w:rsid w:val="00813A0B"/>
    <w:rsid w:val="008160BF"/>
    <w:rsid w:val="00816C51"/>
    <w:rsid w:val="008179CE"/>
    <w:rsid w:val="00820E37"/>
    <w:rsid w:val="00821865"/>
    <w:rsid w:val="0082327D"/>
    <w:rsid w:val="0082433D"/>
    <w:rsid w:val="00826509"/>
    <w:rsid w:val="00827FCC"/>
    <w:rsid w:val="008319C9"/>
    <w:rsid w:val="008333EA"/>
    <w:rsid w:val="0083354D"/>
    <w:rsid w:val="0083561B"/>
    <w:rsid w:val="00836C13"/>
    <w:rsid w:val="00837D78"/>
    <w:rsid w:val="00840D79"/>
    <w:rsid w:val="00842A21"/>
    <w:rsid w:val="008439A4"/>
    <w:rsid w:val="00845DAD"/>
    <w:rsid w:val="00847E4E"/>
    <w:rsid w:val="00851377"/>
    <w:rsid w:val="008524E1"/>
    <w:rsid w:val="00852741"/>
    <w:rsid w:val="008542A5"/>
    <w:rsid w:val="00854B2F"/>
    <w:rsid w:val="00855481"/>
    <w:rsid w:val="00856078"/>
    <w:rsid w:val="00856354"/>
    <w:rsid w:val="00856588"/>
    <w:rsid w:val="008568E1"/>
    <w:rsid w:val="00856BE9"/>
    <w:rsid w:val="008578F8"/>
    <w:rsid w:val="00860566"/>
    <w:rsid w:val="00860952"/>
    <w:rsid w:val="0086165C"/>
    <w:rsid w:val="00861B26"/>
    <w:rsid w:val="00862EED"/>
    <w:rsid w:val="008643FC"/>
    <w:rsid w:val="008649B9"/>
    <w:rsid w:val="0086784F"/>
    <w:rsid w:val="00870394"/>
    <w:rsid w:val="0087073B"/>
    <w:rsid w:val="00871890"/>
    <w:rsid w:val="00872372"/>
    <w:rsid w:val="00873967"/>
    <w:rsid w:val="008770D4"/>
    <w:rsid w:val="008770F3"/>
    <w:rsid w:val="00880090"/>
    <w:rsid w:val="0088127F"/>
    <w:rsid w:val="008815EF"/>
    <w:rsid w:val="008826C8"/>
    <w:rsid w:val="0088325C"/>
    <w:rsid w:val="00883A61"/>
    <w:rsid w:val="00885273"/>
    <w:rsid w:val="00885B6D"/>
    <w:rsid w:val="00885F2C"/>
    <w:rsid w:val="00886386"/>
    <w:rsid w:val="0088701C"/>
    <w:rsid w:val="00887EA3"/>
    <w:rsid w:val="008912DE"/>
    <w:rsid w:val="00892AA5"/>
    <w:rsid w:val="0089499B"/>
    <w:rsid w:val="00894ACA"/>
    <w:rsid w:val="00894EC5"/>
    <w:rsid w:val="00896658"/>
    <w:rsid w:val="008967B5"/>
    <w:rsid w:val="00897718"/>
    <w:rsid w:val="008A03AC"/>
    <w:rsid w:val="008A20E0"/>
    <w:rsid w:val="008A345A"/>
    <w:rsid w:val="008A3DB9"/>
    <w:rsid w:val="008A4002"/>
    <w:rsid w:val="008A4AA5"/>
    <w:rsid w:val="008A5E82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6EF"/>
    <w:rsid w:val="008C6BCC"/>
    <w:rsid w:val="008D098D"/>
    <w:rsid w:val="008D135A"/>
    <w:rsid w:val="008D2205"/>
    <w:rsid w:val="008D2331"/>
    <w:rsid w:val="008D35E8"/>
    <w:rsid w:val="008D36CD"/>
    <w:rsid w:val="008D3D0A"/>
    <w:rsid w:val="008D4380"/>
    <w:rsid w:val="008D48D1"/>
    <w:rsid w:val="008D6BE8"/>
    <w:rsid w:val="008E0E0D"/>
    <w:rsid w:val="008E13BE"/>
    <w:rsid w:val="008E27E9"/>
    <w:rsid w:val="008E2ADB"/>
    <w:rsid w:val="008E5045"/>
    <w:rsid w:val="008E6A0D"/>
    <w:rsid w:val="008F0FDD"/>
    <w:rsid w:val="008F1EE6"/>
    <w:rsid w:val="008F2C49"/>
    <w:rsid w:val="008F36F0"/>
    <w:rsid w:val="008F4D76"/>
    <w:rsid w:val="008F7CFF"/>
    <w:rsid w:val="008F7ED1"/>
    <w:rsid w:val="00901C8D"/>
    <w:rsid w:val="009049D0"/>
    <w:rsid w:val="00904A4D"/>
    <w:rsid w:val="00905EE9"/>
    <w:rsid w:val="009065F4"/>
    <w:rsid w:val="009075A7"/>
    <w:rsid w:val="00907DFB"/>
    <w:rsid w:val="00910624"/>
    <w:rsid w:val="00910FBA"/>
    <w:rsid w:val="00911B00"/>
    <w:rsid w:val="00911D39"/>
    <w:rsid w:val="00911DB2"/>
    <w:rsid w:val="00912B9F"/>
    <w:rsid w:val="00912CAD"/>
    <w:rsid w:val="00915A0E"/>
    <w:rsid w:val="00917C0F"/>
    <w:rsid w:val="00917C6A"/>
    <w:rsid w:val="0092040E"/>
    <w:rsid w:val="00920C6C"/>
    <w:rsid w:val="00921C6D"/>
    <w:rsid w:val="009227D9"/>
    <w:rsid w:val="00923C44"/>
    <w:rsid w:val="00926402"/>
    <w:rsid w:val="009275AF"/>
    <w:rsid w:val="00927791"/>
    <w:rsid w:val="00930607"/>
    <w:rsid w:val="00930D0A"/>
    <w:rsid w:val="0093101C"/>
    <w:rsid w:val="009329BA"/>
    <w:rsid w:val="0093304D"/>
    <w:rsid w:val="00933EBC"/>
    <w:rsid w:val="0093448D"/>
    <w:rsid w:val="00936939"/>
    <w:rsid w:val="00937F0C"/>
    <w:rsid w:val="0094053B"/>
    <w:rsid w:val="00940C62"/>
    <w:rsid w:val="0094130D"/>
    <w:rsid w:val="0094144D"/>
    <w:rsid w:val="00942040"/>
    <w:rsid w:val="009425D3"/>
    <w:rsid w:val="00942C9F"/>
    <w:rsid w:val="00945631"/>
    <w:rsid w:val="00946CE1"/>
    <w:rsid w:val="00947549"/>
    <w:rsid w:val="00953B98"/>
    <w:rsid w:val="0095535B"/>
    <w:rsid w:val="0095730F"/>
    <w:rsid w:val="0095793C"/>
    <w:rsid w:val="009602CC"/>
    <w:rsid w:val="0096045D"/>
    <w:rsid w:val="0096111E"/>
    <w:rsid w:val="00961125"/>
    <w:rsid w:val="00963362"/>
    <w:rsid w:val="00963BD1"/>
    <w:rsid w:val="00964AA1"/>
    <w:rsid w:val="00964DDC"/>
    <w:rsid w:val="00966B1F"/>
    <w:rsid w:val="00967A6F"/>
    <w:rsid w:val="0097116E"/>
    <w:rsid w:val="00973512"/>
    <w:rsid w:val="00974518"/>
    <w:rsid w:val="00975617"/>
    <w:rsid w:val="00980BBE"/>
    <w:rsid w:val="00980FE0"/>
    <w:rsid w:val="009854EA"/>
    <w:rsid w:val="00990C3B"/>
    <w:rsid w:val="00991CBD"/>
    <w:rsid w:val="009928B7"/>
    <w:rsid w:val="0099321A"/>
    <w:rsid w:val="009947E8"/>
    <w:rsid w:val="009954E5"/>
    <w:rsid w:val="009960B7"/>
    <w:rsid w:val="009972FE"/>
    <w:rsid w:val="009A3BEE"/>
    <w:rsid w:val="009A3EC1"/>
    <w:rsid w:val="009B1054"/>
    <w:rsid w:val="009B267F"/>
    <w:rsid w:val="009B38D8"/>
    <w:rsid w:val="009B536C"/>
    <w:rsid w:val="009B5C19"/>
    <w:rsid w:val="009B6137"/>
    <w:rsid w:val="009B6496"/>
    <w:rsid w:val="009C01DA"/>
    <w:rsid w:val="009C1528"/>
    <w:rsid w:val="009C1C56"/>
    <w:rsid w:val="009C20CC"/>
    <w:rsid w:val="009C3558"/>
    <w:rsid w:val="009C4695"/>
    <w:rsid w:val="009C4896"/>
    <w:rsid w:val="009C5264"/>
    <w:rsid w:val="009C562E"/>
    <w:rsid w:val="009C5768"/>
    <w:rsid w:val="009C7531"/>
    <w:rsid w:val="009C7F21"/>
    <w:rsid w:val="009D1931"/>
    <w:rsid w:val="009D220C"/>
    <w:rsid w:val="009D221F"/>
    <w:rsid w:val="009D5234"/>
    <w:rsid w:val="009D7974"/>
    <w:rsid w:val="009E0554"/>
    <w:rsid w:val="009E05FD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7BEF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69E0"/>
    <w:rsid w:val="009F720F"/>
    <w:rsid w:val="009F779F"/>
    <w:rsid w:val="009F79EA"/>
    <w:rsid w:val="00A0001D"/>
    <w:rsid w:val="00A003B3"/>
    <w:rsid w:val="00A004D4"/>
    <w:rsid w:val="00A00523"/>
    <w:rsid w:val="00A0095B"/>
    <w:rsid w:val="00A010E7"/>
    <w:rsid w:val="00A01A17"/>
    <w:rsid w:val="00A01A60"/>
    <w:rsid w:val="00A01DB2"/>
    <w:rsid w:val="00A03C57"/>
    <w:rsid w:val="00A041B0"/>
    <w:rsid w:val="00A056FF"/>
    <w:rsid w:val="00A06667"/>
    <w:rsid w:val="00A069D7"/>
    <w:rsid w:val="00A076F9"/>
    <w:rsid w:val="00A07997"/>
    <w:rsid w:val="00A07F87"/>
    <w:rsid w:val="00A17BFC"/>
    <w:rsid w:val="00A206ED"/>
    <w:rsid w:val="00A20806"/>
    <w:rsid w:val="00A20C7F"/>
    <w:rsid w:val="00A210B8"/>
    <w:rsid w:val="00A21D41"/>
    <w:rsid w:val="00A22197"/>
    <w:rsid w:val="00A22DBA"/>
    <w:rsid w:val="00A2329D"/>
    <w:rsid w:val="00A2534A"/>
    <w:rsid w:val="00A256A4"/>
    <w:rsid w:val="00A25BFF"/>
    <w:rsid w:val="00A27522"/>
    <w:rsid w:val="00A31C6E"/>
    <w:rsid w:val="00A34258"/>
    <w:rsid w:val="00A34D0C"/>
    <w:rsid w:val="00A34D76"/>
    <w:rsid w:val="00A365D0"/>
    <w:rsid w:val="00A402B8"/>
    <w:rsid w:val="00A4043E"/>
    <w:rsid w:val="00A41AF6"/>
    <w:rsid w:val="00A443A6"/>
    <w:rsid w:val="00A45337"/>
    <w:rsid w:val="00A45A1A"/>
    <w:rsid w:val="00A45E61"/>
    <w:rsid w:val="00A4778F"/>
    <w:rsid w:val="00A47F32"/>
    <w:rsid w:val="00A517F0"/>
    <w:rsid w:val="00A53220"/>
    <w:rsid w:val="00A538E6"/>
    <w:rsid w:val="00A56102"/>
    <w:rsid w:val="00A56800"/>
    <w:rsid w:val="00A56D7E"/>
    <w:rsid w:val="00A57404"/>
    <w:rsid w:val="00A575BD"/>
    <w:rsid w:val="00A60EEC"/>
    <w:rsid w:val="00A6487F"/>
    <w:rsid w:val="00A65BD9"/>
    <w:rsid w:val="00A66718"/>
    <w:rsid w:val="00A7006A"/>
    <w:rsid w:val="00A70B31"/>
    <w:rsid w:val="00A72856"/>
    <w:rsid w:val="00A73A74"/>
    <w:rsid w:val="00A759FE"/>
    <w:rsid w:val="00A76688"/>
    <w:rsid w:val="00A76D67"/>
    <w:rsid w:val="00A776B8"/>
    <w:rsid w:val="00A77BFA"/>
    <w:rsid w:val="00A814CF"/>
    <w:rsid w:val="00A8167A"/>
    <w:rsid w:val="00A81EB6"/>
    <w:rsid w:val="00A824BA"/>
    <w:rsid w:val="00A837FE"/>
    <w:rsid w:val="00A84C13"/>
    <w:rsid w:val="00A85357"/>
    <w:rsid w:val="00A8688A"/>
    <w:rsid w:val="00A902DD"/>
    <w:rsid w:val="00A90ADB"/>
    <w:rsid w:val="00A91617"/>
    <w:rsid w:val="00A928A8"/>
    <w:rsid w:val="00A9432C"/>
    <w:rsid w:val="00A957A8"/>
    <w:rsid w:val="00A96FA8"/>
    <w:rsid w:val="00A9770A"/>
    <w:rsid w:val="00AA0A43"/>
    <w:rsid w:val="00AA0DD3"/>
    <w:rsid w:val="00AA1207"/>
    <w:rsid w:val="00AA13F9"/>
    <w:rsid w:val="00AA1C07"/>
    <w:rsid w:val="00AA2482"/>
    <w:rsid w:val="00AA3688"/>
    <w:rsid w:val="00AA5887"/>
    <w:rsid w:val="00AA5CD9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B7E29"/>
    <w:rsid w:val="00AC09BB"/>
    <w:rsid w:val="00AC2EFE"/>
    <w:rsid w:val="00AC3930"/>
    <w:rsid w:val="00AC3AB1"/>
    <w:rsid w:val="00AC4F69"/>
    <w:rsid w:val="00AC6260"/>
    <w:rsid w:val="00AC68C6"/>
    <w:rsid w:val="00AC701E"/>
    <w:rsid w:val="00AC79C1"/>
    <w:rsid w:val="00AC7CA4"/>
    <w:rsid w:val="00AD295A"/>
    <w:rsid w:val="00AD2C5C"/>
    <w:rsid w:val="00AD4A64"/>
    <w:rsid w:val="00AD598F"/>
    <w:rsid w:val="00AD6736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6AD3"/>
    <w:rsid w:val="00AE7D78"/>
    <w:rsid w:val="00AF2215"/>
    <w:rsid w:val="00AF27C8"/>
    <w:rsid w:val="00AF2979"/>
    <w:rsid w:val="00AF41F6"/>
    <w:rsid w:val="00AF438E"/>
    <w:rsid w:val="00AF45CA"/>
    <w:rsid w:val="00AF5CEE"/>
    <w:rsid w:val="00AF615D"/>
    <w:rsid w:val="00AF7506"/>
    <w:rsid w:val="00B007DD"/>
    <w:rsid w:val="00B0098A"/>
    <w:rsid w:val="00B00C3A"/>
    <w:rsid w:val="00B01016"/>
    <w:rsid w:val="00B0146E"/>
    <w:rsid w:val="00B0180B"/>
    <w:rsid w:val="00B02160"/>
    <w:rsid w:val="00B027CB"/>
    <w:rsid w:val="00B0352B"/>
    <w:rsid w:val="00B073E6"/>
    <w:rsid w:val="00B074F8"/>
    <w:rsid w:val="00B117BD"/>
    <w:rsid w:val="00B121B0"/>
    <w:rsid w:val="00B131C2"/>
    <w:rsid w:val="00B17FAB"/>
    <w:rsid w:val="00B20A89"/>
    <w:rsid w:val="00B20F33"/>
    <w:rsid w:val="00B223F8"/>
    <w:rsid w:val="00B22C5F"/>
    <w:rsid w:val="00B22F08"/>
    <w:rsid w:val="00B23687"/>
    <w:rsid w:val="00B25710"/>
    <w:rsid w:val="00B271CC"/>
    <w:rsid w:val="00B27B03"/>
    <w:rsid w:val="00B31B62"/>
    <w:rsid w:val="00B31E9F"/>
    <w:rsid w:val="00B33711"/>
    <w:rsid w:val="00B33DC3"/>
    <w:rsid w:val="00B34889"/>
    <w:rsid w:val="00B35A8E"/>
    <w:rsid w:val="00B37550"/>
    <w:rsid w:val="00B402C6"/>
    <w:rsid w:val="00B405E8"/>
    <w:rsid w:val="00B40B6B"/>
    <w:rsid w:val="00B412BC"/>
    <w:rsid w:val="00B41DC1"/>
    <w:rsid w:val="00B46EC7"/>
    <w:rsid w:val="00B50A91"/>
    <w:rsid w:val="00B51761"/>
    <w:rsid w:val="00B52022"/>
    <w:rsid w:val="00B52187"/>
    <w:rsid w:val="00B52D05"/>
    <w:rsid w:val="00B54691"/>
    <w:rsid w:val="00B60CCD"/>
    <w:rsid w:val="00B62854"/>
    <w:rsid w:val="00B62EF1"/>
    <w:rsid w:val="00B640CC"/>
    <w:rsid w:val="00B645B6"/>
    <w:rsid w:val="00B64B2F"/>
    <w:rsid w:val="00B667BF"/>
    <w:rsid w:val="00B6797D"/>
    <w:rsid w:val="00B7289B"/>
    <w:rsid w:val="00B735B8"/>
    <w:rsid w:val="00B74858"/>
    <w:rsid w:val="00B74F5C"/>
    <w:rsid w:val="00B752EB"/>
    <w:rsid w:val="00B77BE4"/>
    <w:rsid w:val="00B801B5"/>
    <w:rsid w:val="00B812BE"/>
    <w:rsid w:val="00B813D5"/>
    <w:rsid w:val="00B854FD"/>
    <w:rsid w:val="00B86608"/>
    <w:rsid w:val="00B86F59"/>
    <w:rsid w:val="00B873BC"/>
    <w:rsid w:val="00B87847"/>
    <w:rsid w:val="00B90477"/>
    <w:rsid w:val="00B90F4C"/>
    <w:rsid w:val="00B91388"/>
    <w:rsid w:val="00B92AA5"/>
    <w:rsid w:val="00B955FE"/>
    <w:rsid w:val="00B96744"/>
    <w:rsid w:val="00B9743B"/>
    <w:rsid w:val="00B97E6D"/>
    <w:rsid w:val="00BA0B9F"/>
    <w:rsid w:val="00BA4326"/>
    <w:rsid w:val="00BA4420"/>
    <w:rsid w:val="00BA6419"/>
    <w:rsid w:val="00BA6550"/>
    <w:rsid w:val="00BB3642"/>
    <w:rsid w:val="00BB59F6"/>
    <w:rsid w:val="00BB66AB"/>
    <w:rsid w:val="00BC019A"/>
    <w:rsid w:val="00BC0AD6"/>
    <w:rsid w:val="00BC0BA0"/>
    <w:rsid w:val="00BC122E"/>
    <w:rsid w:val="00BC1FA5"/>
    <w:rsid w:val="00BC3584"/>
    <w:rsid w:val="00BC5C3C"/>
    <w:rsid w:val="00BC7AA9"/>
    <w:rsid w:val="00BC7CE3"/>
    <w:rsid w:val="00BD0338"/>
    <w:rsid w:val="00BE4ED6"/>
    <w:rsid w:val="00BE51E3"/>
    <w:rsid w:val="00BE54F3"/>
    <w:rsid w:val="00BE5F67"/>
    <w:rsid w:val="00BE6162"/>
    <w:rsid w:val="00BE6579"/>
    <w:rsid w:val="00BE69F5"/>
    <w:rsid w:val="00BE7920"/>
    <w:rsid w:val="00BF100A"/>
    <w:rsid w:val="00BF1A6A"/>
    <w:rsid w:val="00BF1E46"/>
    <w:rsid w:val="00BF2CD1"/>
    <w:rsid w:val="00BF4B6A"/>
    <w:rsid w:val="00BF50E9"/>
    <w:rsid w:val="00BF5135"/>
    <w:rsid w:val="00BF5FA5"/>
    <w:rsid w:val="00BF6271"/>
    <w:rsid w:val="00C00312"/>
    <w:rsid w:val="00C009F5"/>
    <w:rsid w:val="00C01129"/>
    <w:rsid w:val="00C02239"/>
    <w:rsid w:val="00C022E1"/>
    <w:rsid w:val="00C035F7"/>
    <w:rsid w:val="00C0398D"/>
    <w:rsid w:val="00C071AC"/>
    <w:rsid w:val="00C1044D"/>
    <w:rsid w:val="00C11E4C"/>
    <w:rsid w:val="00C14954"/>
    <w:rsid w:val="00C158ED"/>
    <w:rsid w:val="00C15995"/>
    <w:rsid w:val="00C179B0"/>
    <w:rsid w:val="00C20834"/>
    <w:rsid w:val="00C20CA6"/>
    <w:rsid w:val="00C21594"/>
    <w:rsid w:val="00C217F7"/>
    <w:rsid w:val="00C226F9"/>
    <w:rsid w:val="00C23398"/>
    <w:rsid w:val="00C23B23"/>
    <w:rsid w:val="00C24BEC"/>
    <w:rsid w:val="00C26C22"/>
    <w:rsid w:val="00C27B03"/>
    <w:rsid w:val="00C27FBA"/>
    <w:rsid w:val="00C3089B"/>
    <w:rsid w:val="00C34B40"/>
    <w:rsid w:val="00C35836"/>
    <w:rsid w:val="00C35BB3"/>
    <w:rsid w:val="00C367BC"/>
    <w:rsid w:val="00C3714A"/>
    <w:rsid w:val="00C37800"/>
    <w:rsid w:val="00C41CD3"/>
    <w:rsid w:val="00C43438"/>
    <w:rsid w:val="00C43553"/>
    <w:rsid w:val="00C44264"/>
    <w:rsid w:val="00C46251"/>
    <w:rsid w:val="00C4790F"/>
    <w:rsid w:val="00C47FC0"/>
    <w:rsid w:val="00C51B79"/>
    <w:rsid w:val="00C528CC"/>
    <w:rsid w:val="00C52ECF"/>
    <w:rsid w:val="00C53ABD"/>
    <w:rsid w:val="00C53AD3"/>
    <w:rsid w:val="00C53C94"/>
    <w:rsid w:val="00C54102"/>
    <w:rsid w:val="00C57042"/>
    <w:rsid w:val="00C57443"/>
    <w:rsid w:val="00C57741"/>
    <w:rsid w:val="00C600C9"/>
    <w:rsid w:val="00C60562"/>
    <w:rsid w:val="00C6074F"/>
    <w:rsid w:val="00C60EAF"/>
    <w:rsid w:val="00C62568"/>
    <w:rsid w:val="00C64143"/>
    <w:rsid w:val="00C6434D"/>
    <w:rsid w:val="00C652E5"/>
    <w:rsid w:val="00C658E9"/>
    <w:rsid w:val="00C66547"/>
    <w:rsid w:val="00C67446"/>
    <w:rsid w:val="00C701E8"/>
    <w:rsid w:val="00C75DEA"/>
    <w:rsid w:val="00C7697F"/>
    <w:rsid w:val="00C76F38"/>
    <w:rsid w:val="00C77A6F"/>
    <w:rsid w:val="00C8136C"/>
    <w:rsid w:val="00C8297F"/>
    <w:rsid w:val="00C82FFA"/>
    <w:rsid w:val="00C85521"/>
    <w:rsid w:val="00C85DB1"/>
    <w:rsid w:val="00C863EE"/>
    <w:rsid w:val="00C8773F"/>
    <w:rsid w:val="00C909AE"/>
    <w:rsid w:val="00C90C3C"/>
    <w:rsid w:val="00C91C29"/>
    <w:rsid w:val="00C92646"/>
    <w:rsid w:val="00C92E73"/>
    <w:rsid w:val="00C930A4"/>
    <w:rsid w:val="00C930E9"/>
    <w:rsid w:val="00C9316A"/>
    <w:rsid w:val="00C93B5E"/>
    <w:rsid w:val="00C95D8D"/>
    <w:rsid w:val="00C97C7F"/>
    <w:rsid w:val="00CA0236"/>
    <w:rsid w:val="00CA0D2F"/>
    <w:rsid w:val="00CA19EE"/>
    <w:rsid w:val="00CA218A"/>
    <w:rsid w:val="00CA2283"/>
    <w:rsid w:val="00CA2AEF"/>
    <w:rsid w:val="00CA325F"/>
    <w:rsid w:val="00CA33B8"/>
    <w:rsid w:val="00CB1582"/>
    <w:rsid w:val="00CB221C"/>
    <w:rsid w:val="00CB22B7"/>
    <w:rsid w:val="00CB31DA"/>
    <w:rsid w:val="00CB5032"/>
    <w:rsid w:val="00CB6775"/>
    <w:rsid w:val="00CB7DF6"/>
    <w:rsid w:val="00CC01E4"/>
    <w:rsid w:val="00CC303F"/>
    <w:rsid w:val="00CC3C96"/>
    <w:rsid w:val="00CC5ACA"/>
    <w:rsid w:val="00CC6D36"/>
    <w:rsid w:val="00CC7E2D"/>
    <w:rsid w:val="00CD077C"/>
    <w:rsid w:val="00CD2C70"/>
    <w:rsid w:val="00CD342A"/>
    <w:rsid w:val="00CD364C"/>
    <w:rsid w:val="00CD3940"/>
    <w:rsid w:val="00CD7A7D"/>
    <w:rsid w:val="00CE0584"/>
    <w:rsid w:val="00CE0F19"/>
    <w:rsid w:val="00CE15CD"/>
    <w:rsid w:val="00CE4343"/>
    <w:rsid w:val="00CE6A0B"/>
    <w:rsid w:val="00CF04D9"/>
    <w:rsid w:val="00CF076E"/>
    <w:rsid w:val="00CF0950"/>
    <w:rsid w:val="00CF3B07"/>
    <w:rsid w:val="00CF4C13"/>
    <w:rsid w:val="00CF4DC9"/>
    <w:rsid w:val="00CF6384"/>
    <w:rsid w:val="00CF6623"/>
    <w:rsid w:val="00CF6902"/>
    <w:rsid w:val="00D02DE8"/>
    <w:rsid w:val="00D0624B"/>
    <w:rsid w:val="00D06E88"/>
    <w:rsid w:val="00D07172"/>
    <w:rsid w:val="00D0750E"/>
    <w:rsid w:val="00D07558"/>
    <w:rsid w:val="00D11F90"/>
    <w:rsid w:val="00D13527"/>
    <w:rsid w:val="00D136D4"/>
    <w:rsid w:val="00D15848"/>
    <w:rsid w:val="00D15E4E"/>
    <w:rsid w:val="00D17601"/>
    <w:rsid w:val="00D20D6E"/>
    <w:rsid w:val="00D21300"/>
    <w:rsid w:val="00D225FC"/>
    <w:rsid w:val="00D22F7B"/>
    <w:rsid w:val="00D230DC"/>
    <w:rsid w:val="00D26C9A"/>
    <w:rsid w:val="00D303E8"/>
    <w:rsid w:val="00D31BA6"/>
    <w:rsid w:val="00D32C6D"/>
    <w:rsid w:val="00D3329F"/>
    <w:rsid w:val="00D335E1"/>
    <w:rsid w:val="00D3545E"/>
    <w:rsid w:val="00D35FEA"/>
    <w:rsid w:val="00D363ED"/>
    <w:rsid w:val="00D366E4"/>
    <w:rsid w:val="00D36BF5"/>
    <w:rsid w:val="00D37B5C"/>
    <w:rsid w:val="00D423AC"/>
    <w:rsid w:val="00D42C71"/>
    <w:rsid w:val="00D44386"/>
    <w:rsid w:val="00D44530"/>
    <w:rsid w:val="00D44DC6"/>
    <w:rsid w:val="00D46494"/>
    <w:rsid w:val="00D476FA"/>
    <w:rsid w:val="00D514E5"/>
    <w:rsid w:val="00D5196C"/>
    <w:rsid w:val="00D53589"/>
    <w:rsid w:val="00D539D5"/>
    <w:rsid w:val="00D544D5"/>
    <w:rsid w:val="00D56AC5"/>
    <w:rsid w:val="00D602DE"/>
    <w:rsid w:val="00D6096A"/>
    <w:rsid w:val="00D60ABE"/>
    <w:rsid w:val="00D60CE5"/>
    <w:rsid w:val="00D61811"/>
    <w:rsid w:val="00D6195A"/>
    <w:rsid w:val="00D63133"/>
    <w:rsid w:val="00D63EE8"/>
    <w:rsid w:val="00D63F9F"/>
    <w:rsid w:val="00D646D3"/>
    <w:rsid w:val="00D65A88"/>
    <w:rsid w:val="00D662F2"/>
    <w:rsid w:val="00D664B8"/>
    <w:rsid w:val="00D665F1"/>
    <w:rsid w:val="00D6711E"/>
    <w:rsid w:val="00D703C6"/>
    <w:rsid w:val="00D73B08"/>
    <w:rsid w:val="00D74838"/>
    <w:rsid w:val="00D773F1"/>
    <w:rsid w:val="00D80127"/>
    <w:rsid w:val="00D804E2"/>
    <w:rsid w:val="00D805D1"/>
    <w:rsid w:val="00D80C00"/>
    <w:rsid w:val="00D82FD7"/>
    <w:rsid w:val="00D84FA6"/>
    <w:rsid w:val="00D8507C"/>
    <w:rsid w:val="00D859A2"/>
    <w:rsid w:val="00D85C5F"/>
    <w:rsid w:val="00D85ECC"/>
    <w:rsid w:val="00D864C7"/>
    <w:rsid w:val="00D86EB7"/>
    <w:rsid w:val="00D90600"/>
    <w:rsid w:val="00D90E9E"/>
    <w:rsid w:val="00D914EB"/>
    <w:rsid w:val="00D924C9"/>
    <w:rsid w:val="00D92B5E"/>
    <w:rsid w:val="00D93388"/>
    <w:rsid w:val="00D94848"/>
    <w:rsid w:val="00D95457"/>
    <w:rsid w:val="00D97A7B"/>
    <w:rsid w:val="00DA012E"/>
    <w:rsid w:val="00DA1259"/>
    <w:rsid w:val="00DA1AAD"/>
    <w:rsid w:val="00DA1E08"/>
    <w:rsid w:val="00DA4A52"/>
    <w:rsid w:val="00DA4FBC"/>
    <w:rsid w:val="00DA5EC6"/>
    <w:rsid w:val="00DA7457"/>
    <w:rsid w:val="00DA7676"/>
    <w:rsid w:val="00DA7F10"/>
    <w:rsid w:val="00DB006D"/>
    <w:rsid w:val="00DB1083"/>
    <w:rsid w:val="00DB2995"/>
    <w:rsid w:val="00DB2ED0"/>
    <w:rsid w:val="00DB38F0"/>
    <w:rsid w:val="00DB3EE8"/>
    <w:rsid w:val="00DB4701"/>
    <w:rsid w:val="00DB58C3"/>
    <w:rsid w:val="00DB59C0"/>
    <w:rsid w:val="00DB7834"/>
    <w:rsid w:val="00DC0146"/>
    <w:rsid w:val="00DC03EE"/>
    <w:rsid w:val="00DC0D86"/>
    <w:rsid w:val="00DC1771"/>
    <w:rsid w:val="00DC1952"/>
    <w:rsid w:val="00DC36B8"/>
    <w:rsid w:val="00DC53F2"/>
    <w:rsid w:val="00DC6126"/>
    <w:rsid w:val="00DC6B01"/>
    <w:rsid w:val="00DC7797"/>
    <w:rsid w:val="00DD078A"/>
    <w:rsid w:val="00DD1737"/>
    <w:rsid w:val="00DD34E1"/>
    <w:rsid w:val="00DD6E20"/>
    <w:rsid w:val="00DD7667"/>
    <w:rsid w:val="00DD777C"/>
    <w:rsid w:val="00DD7A6D"/>
    <w:rsid w:val="00DE0D2F"/>
    <w:rsid w:val="00DE0D75"/>
    <w:rsid w:val="00DE1517"/>
    <w:rsid w:val="00DE19EB"/>
    <w:rsid w:val="00DE34BF"/>
    <w:rsid w:val="00DE3613"/>
    <w:rsid w:val="00DE43A7"/>
    <w:rsid w:val="00DE48E4"/>
    <w:rsid w:val="00DE5B0F"/>
    <w:rsid w:val="00DE7D03"/>
    <w:rsid w:val="00DF0DC5"/>
    <w:rsid w:val="00DF0FE3"/>
    <w:rsid w:val="00DF2CB1"/>
    <w:rsid w:val="00DF3833"/>
    <w:rsid w:val="00DF6387"/>
    <w:rsid w:val="00DF679C"/>
    <w:rsid w:val="00DF69F9"/>
    <w:rsid w:val="00E02154"/>
    <w:rsid w:val="00E02579"/>
    <w:rsid w:val="00E02B50"/>
    <w:rsid w:val="00E038DC"/>
    <w:rsid w:val="00E04B3F"/>
    <w:rsid w:val="00E060C1"/>
    <w:rsid w:val="00E06B1E"/>
    <w:rsid w:val="00E073EE"/>
    <w:rsid w:val="00E07787"/>
    <w:rsid w:val="00E10AAF"/>
    <w:rsid w:val="00E12296"/>
    <w:rsid w:val="00E147D5"/>
    <w:rsid w:val="00E14C0E"/>
    <w:rsid w:val="00E15A25"/>
    <w:rsid w:val="00E16642"/>
    <w:rsid w:val="00E1787C"/>
    <w:rsid w:val="00E2249E"/>
    <w:rsid w:val="00E22B76"/>
    <w:rsid w:val="00E234F1"/>
    <w:rsid w:val="00E2403B"/>
    <w:rsid w:val="00E24E3A"/>
    <w:rsid w:val="00E25AF8"/>
    <w:rsid w:val="00E2670D"/>
    <w:rsid w:val="00E26C55"/>
    <w:rsid w:val="00E26F6C"/>
    <w:rsid w:val="00E31BD0"/>
    <w:rsid w:val="00E34CA3"/>
    <w:rsid w:val="00E35C4A"/>
    <w:rsid w:val="00E36CC3"/>
    <w:rsid w:val="00E37DA6"/>
    <w:rsid w:val="00E37FE3"/>
    <w:rsid w:val="00E40954"/>
    <w:rsid w:val="00E417E7"/>
    <w:rsid w:val="00E43095"/>
    <w:rsid w:val="00E43364"/>
    <w:rsid w:val="00E4338E"/>
    <w:rsid w:val="00E43AAA"/>
    <w:rsid w:val="00E44C62"/>
    <w:rsid w:val="00E46E02"/>
    <w:rsid w:val="00E47B3D"/>
    <w:rsid w:val="00E5125E"/>
    <w:rsid w:val="00E53FA1"/>
    <w:rsid w:val="00E54262"/>
    <w:rsid w:val="00E54EF2"/>
    <w:rsid w:val="00E558D0"/>
    <w:rsid w:val="00E60DC5"/>
    <w:rsid w:val="00E61257"/>
    <w:rsid w:val="00E63559"/>
    <w:rsid w:val="00E64225"/>
    <w:rsid w:val="00E67180"/>
    <w:rsid w:val="00E676E2"/>
    <w:rsid w:val="00E72E60"/>
    <w:rsid w:val="00E744D2"/>
    <w:rsid w:val="00E749B2"/>
    <w:rsid w:val="00E74B43"/>
    <w:rsid w:val="00E74FA5"/>
    <w:rsid w:val="00E74FDD"/>
    <w:rsid w:val="00E756A8"/>
    <w:rsid w:val="00E75AFC"/>
    <w:rsid w:val="00E76032"/>
    <w:rsid w:val="00E761F6"/>
    <w:rsid w:val="00E768F2"/>
    <w:rsid w:val="00E77E9E"/>
    <w:rsid w:val="00E802CD"/>
    <w:rsid w:val="00E81A9B"/>
    <w:rsid w:val="00E81CD3"/>
    <w:rsid w:val="00E81DED"/>
    <w:rsid w:val="00E82316"/>
    <w:rsid w:val="00E825B3"/>
    <w:rsid w:val="00E849DE"/>
    <w:rsid w:val="00E85948"/>
    <w:rsid w:val="00E86536"/>
    <w:rsid w:val="00E907F4"/>
    <w:rsid w:val="00E9167E"/>
    <w:rsid w:val="00E9174F"/>
    <w:rsid w:val="00E922A4"/>
    <w:rsid w:val="00E925CE"/>
    <w:rsid w:val="00E93F3F"/>
    <w:rsid w:val="00EA05D9"/>
    <w:rsid w:val="00EA0D8C"/>
    <w:rsid w:val="00EA1104"/>
    <w:rsid w:val="00EA1846"/>
    <w:rsid w:val="00EA247D"/>
    <w:rsid w:val="00EA2514"/>
    <w:rsid w:val="00EA416B"/>
    <w:rsid w:val="00EA5257"/>
    <w:rsid w:val="00EA59B6"/>
    <w:rsid w:val="00EA6A52"/>
    <w:rsid w:val="00EA727A"/>
    <w:rsid w:val="00EB0433"/>
    <w:rsid w:val="00EB1B8B"/>
    <w:rsid w:val="00EB2862"/>
    <w:rsid w:val="00EB3921"/>
    <w:rsid w:val="00EB3C54"/>
    <w:rsid w:val="00EB4951"/>
    <w:rsid w:val="00EB4AFF"/>
    <w:rsid w:val="00EB6336"/>
    <w:rsid w:val="00EC098E"/>
    <w:rsid w:val="00EC0BCB"/>
    <w:rsid w:val="00EC0E71"/>
    <w:rsid w:val="00EC799E"/>
    <w:rsid w:val="00ED153E"/>
    <w:rsid w:val="00ED1DBC"/>
    <w:rsid w:val="00ED613A"/>
    <w:rsid w:val="00ED6CFA"/>
    <w:rsid w:val="00ED6D53"/>
    <w:rsid w:val="00EE035A"/>
    <w:rsid w:val="00EE0A9F"/>
    <w:rsid w:val="00EE1855"/>
    <w:rsid w:val="00EE2B68"/>
    <w:rsid w:val="00EE3733"/>
    <w:rsid w:val="00EE6D70"/>
    <w:rsid w:val="00EF1386"/>
    <w:rsid w:val="00EF1C56"/>
    <w:rsid w:val="00EF2491"/>
    <w:rsid w:val="00EF256B"/>
    <w:rsid w:val="00EF5277"/>
    <w:rsid w:val="00EF5CAD"/>
    <w:rsid w:val="00EF5F69"/>
    <w:rsid w:val="00EF611F"/>
    <w:rsid w:val="00EF6933"/>
    <w:rsid w:val="00EF6A94"/>
    <w:rsid w:val="00EF76E1"/>
    <w:rsid w:val="00F03865"/>
    <w:rsid w:val="00F07154"/>
    <w:rsid w:val="00F0743A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185"/>
    <w:rsid w:val="00F2491A"/>
    <w:rsid w:val="00F24C53"/>
    <w:rsid w:val="00F24EF6"/>
    <w:rsid w:val="00F254E4"/>
    <w:rsid w:val="00F25B35"/>
    <w:rsid w:val="00F26F5D"/>
    <w:rsid w:val="00F27E12"/>
    <w:rsid w:val="00F353F2"/>
    <w:rsid w:val="00F35D19"/>
    <w:rsid w:val="00F41269"/>
    <w:rsid w:val="00F41319"/>
    <w:rsid w:val="00F43C78"/>
    <w:rsid w:val="00F44B13"/>
    <w:rsid w:val="00F4543D"/>
    <w:rsid w:val="00F45BE7"/>
    <w:rsid w:val="00F46269"/>
    <w:rsid w:val="00F463D7"/>
    <w:rsid w:val="00F46E2A"/>
    <w:rsid w:val="00F47CE6"/>
    <w:rsid w:val="00F50163"/>
    <w:rsid w:val="00F510E2"/>
    <w:rsid w:val="00F515F1"/>
    <w:rsid w:val="00F52648"/>
    <w:rsid w:val="00F5273A"/>
    <w:rsid w:val="00F52D6B"/>
    <w:rsid w:val="00F52E18"/>
    <w:rsid w:val="00F5437A"/>
    <w:rsid w:val="00F546FB"/>
    <w:rsid w:val="00F54DE0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5D12"/>
    <w:rsid w:val="00F67004"/>
    <w:rsid w:val="00F67155"/>
    <w:rsid w:val="00F7058F"/>
    <w:rsid w:val="00F70D21"/>
    <w:rsid w:val="00F70FEF"/>
    <w:rsid w:val="00F71C59"/>
    <w:rsid w:val="00F7206D"/>
    <w:rsid w:val="00F74524"/>
    <w:rsid w:val="00F74F3A"/>
    <w:rsid w:val="00F75C02"/>
    <w:rsid w:val="00F77ECB"/>
    <w:rsid w:val="00F81E47"/>
    <w:rsid w:val="00F824EF"/>
    <w:rsid w:val="00F84408"/>
    <w:rsid w:val="00F8444B"/>
    <w:rsid w:val="00F86474"/>
    <w:rsid w:val="00F868B4"/>
    <w:rsid w:val="00F8730A"/>
    <w:rsid w:val="00F9016F"/>
    <w:rsid w:val="00F90601"/>
    <w:rsid w:val="00F911D3"/>
    <w:rsid w:val="00F92314"/>
    <w:rsid w:val="00F951ED"/>
    <w:rsid w:val="00F96356"/>
    <w:rsid w:val="00FA047C"/>
    <w:rsid w:val="00FA3D28"/>
    <w:rsid w:val="00FA78FD"/>
    <w:rsid w:val="00FB11BE"/>
    <w:rsid w:val="00FB1357"/>
    <w:rsid w:val="00FB1B56"/>
    <w:rsid w:val="00FB27F1"/>
    <w:rsid w:val="00FB2CAC"/>
    <w:rsid w:val="00FB480C"/>
    <w:rsid w:val="00FB4C6F"/>
    <w:rsid w:val="00FB5ECC"/>
    <w:rsid w:val="00FC584B"/>
    <w:rsid w:val="00FC5E76"/>
    <w:rsid w:val="00FC5F52"/>
    <w:rsid w:val="00FC69CF"/>
    <w:rsid w:val="00FC7214"/>
    <w:rsid w:val="00FD0B70"/>
    <w:rsid w:val="00FD0C0B"/>
    <w:rsid w:val="00FD115D"/>
    <w:rsid w:val="00FD11B8"/>
    <w:rsid w:val="00FD1440"/>
    <w:rsid w:val="00FD1489"/>
    <w:rsid w:val="00FD17D7"/>
    <w:rsid w:val="00FD2DA9"/>
    <w:rsid w:val="00FD34F4"/>
    <w:rsid w:val="00FD35FA"/>
    <w:rsid w:val="00FD59F1"/>
    <w:rsid w:val="00FD6FE2"/>
    <w:rsid w:val="00FD71C8"/>
    <w:rsid w:val="00FD74CB"/>
    <w:rsid w:val="00FD7543"/>
    <w:rsid w:val="00FD7BF5"/>
    <w:rsid w:val="00FE03DE"/>
    <w:rsid w:val="00FE185C"/>
    <w:rsid w:val="00FE347E"/>
    <w:rsid w:val="00FE3C5F"/>
    <w:rsid w:val="00FE401B"/>
    <w:rsid w:val="00FE4705"/>
    <w:rsid w:val="00FE557C"/>
    <w:rsid w:val="00FE683C"/>
    <w:rsid w:val="00FE771A"/>
    <w:rsid w:val="00FF14AB"/>
    <w:rsid w:val="00FF47B9"/>
    <w:rsid w:val="00FF4C3A"/>
    <w:rsid w:val="00FF62F4"/>
    <w:rsid w:val="00FF6519"/>
    <w:rsid w:val="00FF7195"/>
    <w:rsid w:val="00FF759B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77BE47"/>
  <w15:docId w15:val="{FDF3F85E-19E4-419D-992C-FABE44CF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5FA5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,Élőláb1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34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  <w:style w:type="character" w:customStyle="1" w:styleId="fontstyle01">
    <w:name w:val="fontstyle01"/>
    <w:basedOn w:val="Bekezdsalapbettpusa"/>
    <w:rsid w:val="00E72E6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Bekezdsalapbettpusa"/>
    <w:rsid w:val="00A31C6E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Bekezdsalapbettpusa"/>
    <w:rsid w:val="00C158ED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xmsonormal">
    <w:name w:val="x_msonormal"/>
    <w:basedOn w:val="Norml"/>
    <w:rsid w:val="00044B60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paragraph" w:styleId="NormlWeb">
    <w:name w:val="Normal (Web)"/>
    <w:basedOn w:val="Norml"/>
    <w:uiPriority w:val="99"/>
    <w:semiHidden/>
    <w:unhideWhenUsed/>
    <w:rsid w:val="007D3A99"/>
    <w:pPr>
      <w:tabs>
        <w:tab w:val="clear" w:pos="567"/>
      </w:tabs>
      <w:spacing w:before="100" w:beforeAutospacing="1" w:after="100" w:afterAutospacing="1" w:line="240" w:lineRule="auto"/>
    </w:pPr>
    <w:rPr>
      <w:sz w:val="24"/>
      <w:szCs w:val="24"/>
      <w:lang w:val="hu-HU" w:eastAsia="hu-HU"/>
    </w:rPr>
  </w:style>
  <w:style w:type="character" w:styleId="Kiemels2">
    <w:name w:val="Strong"/>
    <w:basedOn w:val="Bekezdsalapbettpusa"/>
    <w:uiPriority w:val="22"/>
    <w:qFormat/>
    <w:locked/>
    <w:rsid w:val="000C79AD"/>
    <w:rPr>
      <w:b/>
      <w:bCs/>
    </w:rPr>
  </w:style>
  <w:style w:type="paragraph" w:customStyle="1" w:styleId="Default">
    <w:name w:val="Default"/>
    <w:rsid w:val="00BD033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Mrltotthiperhivatkozs">
    <w:name w:val="FollowedHyperlink"/>
    <w:basedOn w:val="Bekezdsalapbettpusa"/>
    <w:uiPriority w:val="99"/>
    <w:semiHidden/>
    <w:unhideWhenUsed/>
    <w:rsid w:val="008723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81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4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5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4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78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85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75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85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23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66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496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017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0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870DE-4D5D-44D5-9E97-F1F998218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2989</Words>
  <Characters>22417</Characters>
  <Application>Microsoft Office Word</Application>
  <DocSecurity>0</DocSecurity>
  <Lines>186</Lines>
  <Paragraphs>50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 Human Product Information Template</vt:lpstr>
      <vt:lpstr>Hqrdtemplatecleanhu</vt:lpstr>
    </vt:vector>
  </TitlesOfParts>
  <Company>Translation Centre</Company>
  <LinksUpToDate>false</LinksUpToDate>
  <CharactersWithSpaces>25356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QRD Human Product Information Template</dc:title>
  <dc:creator>European Medicines Agency</dc:creator>
  <cp:lastModifiedBy>HU OGYI 49.1</cp:lastModifiedBy>
  <cp:revision>5</cp:revision>
  <cp:lastPrinted>2013-03-04T10:58:00Z</cp:lastPrinted>
  <dcterms:created xsi:type="dcterms:W3CDTF">2026-06-25T14:52:00Z</dcterms:created>
  <dcterms:modified xsi:type="dcterms:W3CDTF">2026-07-02T07:07:00Z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ubject">
    <vt:lpwstr>General-EMA/423415/2010</vt:lpwstr>
  </property>
  <property fmtid="{D5CDD505-2E9C-101B-9397-08002B2CF9AE}" pid="3" name="DM_Owner">
    <vt:lpwstr>Espinasse Claire</vt:lpwstr>
  </property>
  <property fmtid="{D5CDD505-2E9C-101B-9397-08002B2CF9AE}" pid="4" name="DM_emea_doc_number">
    <vt:lpwstr>423415</vt:lpwstr>
  </property>
  <property fmtid="{D5CDD505-2E9C-101B-9397-08002B2CF9AE}" pid="5" name="DM_emea_received_date">
    <vt:lpwstr>nulldate</vt:lpwstr>
  </property>
  <property fmtid="{D5CDD505-2E9C-101B-9397-08002B2CF9AE}" pid="6" name="DM_emea_doc_category">
    <vt:lpwstr>General</vt:lpwstr>
  </property>
  <property fmtid="{D5CDD505-2E9C-101B-9397-08002B2CF9AE}" pid="7" name="DM_emea_internal_label">
    <vt:lpwstr>EMA</vt:lpwstr>
  </property>
  <property fmtid="{D5CDD505-2E9C-101B-9397-08002B2CF9AE}" pid="8" name="DM_emea_legal_date">
    <vt:lpwstr>nulldate</vt:lpwstr>
  </property>
  <property fmtid="{D5CDD505-2E9C-101B-9397-08002B2CF9AE}" pid="9" name="DM_emea_year">
    <vt:lpwstr>2010</vt:lpwstr>
  </property>
  <property fmtid="{D5CDD505-2E9C-101B-9397-08002B2CF9AE}" pid="10" name="DM_emea_sent_date">
    <vt:lpwstr>nulldate</vt:lpwstr>
  </property>
  <property fmtid="{D5CDD505-2E9C-101B-9397-08002B2CF9AE}" pid="11" name="DM_Version">
    <vt:lpwstr>CURRENT,3.0</vt:lpwstr>
  </property>
  <property fmtid="{D5CDD505-2E9C-101B-9397-08002B2CF9AE}" pid="12" name="DM_Name">
    <vt:lpwstr>Hqrdtemplatecleanhu</vt:lpwstr>
  </property>
  <property fmtid="{D5CDD505-2E9C-101B-9397-08002B2CF9AE}" pid="13" name="DM_Creation_Date">
    <vt:lpwstr>05/02/2016 10:59:24</vt:lpwstr>
  </property>
  <property fmtid="{D5CDD505-2E9C-101B-9397-08002B2CF9AE}" pid="14" name="DM_Modify_Date">
    <vt:lpwstr>05/02/2016 10:59:24</vt:lpwstr>
  </property>
  <property fmtid="{D5CDD505-2E9C-101B-9397-08002B2CF9AE}" pid="15" name="DM_Creator_Name">
    <vt:lpwstr>Guardado Susana</vt:lpwstr>
  </property>
  <property fmtid="{D5CDD505-2E9C-101B-9397-08002B2CF9AE}" pid="16" name="DM_Modifier_Name">
    <vt:lpwstr>Guardado Susana</vt:lpwstr>
  </property>
  <property fmtid="{D5CDD505-2E9C-101B-9397-08002B2CF9AE}" pid="17" name="DM_Type">
    <vt:lpwstr>emea_document</vt:lpwstr>
  </property>
  <property fmtid="{D5CDD505-2E9C-101B-9397-08002B2CF9AE}" pid="18" name="DM_DocRefId">
    <vt:lpwstr>EMA/88234/2016</vt:lpwstr>
  </property>
  <property fmtid="{D5CDD505-2E9C-101B-9397-08002B2CF9AE}" pid="19" name="DM_Category">
    <vt:lpwstr>Templates and Form</vt:lpwstr>
  </property>
  <property fmtid="{D5CDD505-2E9C-101B-9397-08002B2CF9AE}" pid="20" name="DM_Path">
    <vt:lpwstr>/02b. Administration of Scientific Meeting/WPs SAGs DGs and other WGs/CxMP - QRD/3. Other activities/02. Procedures/01. QRD PI templates/01 QRD Human Templates/07 H-qrd template v10 (falsified legislation)/Revision by MSs - further changes 26.1.16/02 Revi</vt:lpwstr>
  </property>
  <property fmtid="{D5CDD505-2E9C-101B-9397-08002B2CF9AE}" pid="21" name="DM_emea_doc_ref_id">
    <vt:lpwstr>EMA/88234/2016</vt:lpwstr>
  </property>
  <property fmtid="{D5CDD505-2E9C-101B-9397-08002B2CF9AE}" pid="22" name="DM_Modifer_Name">
    <vt:lpwstr>Guardado Susana</vt:lpwstr>
  </property>
  <property fmtid="{D5CDD505-2E9C-101B-9397-08002B2CF9AE}" pid="23" name="DM_Modified_Date">
    <vt:lpwstr>05/02/2016 10:59:24</vt:lpwstr>
  </property>
</Properties>
</file>