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9E6146" w14:textId="77777777" w:rsidR="004D5D5E" w:rsidRPr="00DE748E" w:rsidRDefault="00BA2457" w:rsidP="007620F3">
      <w:pPr>
        <w:spacing w:line="240" w:lineRule="auto"/>
        <w:ind w:left="567" w:hanging="567"/>
        <w:contextualSpacing/>
        <w:rPr>
          <w:b/>
          <w:szCs w:val="22"/>
        </w:rPr>
      </w:pPr>
      <w:r w:rsidRPr="00DE748E">
        <w:rPr>
          <w:b/>
          <w:szCs w:val="22"/>
        </w:rPr>
        <w:t>1.</w:t>
      </w:r>
      <w:r w:rsidRPr="00DE748E">
        <w:rPr>
          <w:b/>
          <w:szCs w:val="22"/>
        </w:rPr>
        <w:tab/>
        <w:t>A GYÓGYSZER</w:t>
      </w:r>
      <w:r w:rsidR="004D5D5E" w:rsidRPr="00DE748E">
        <w:rPr>
          <w:b/>
          <w:szCs w:val="22"/>
        </w:rPr>
        <w:t xml:space="preserve"> NEVE</w:t>
      </w:r>
    </w:p>
    <w:p w14:paraId="3F066CEF" w14:textId="77777777" w:rsidR="004D5D5E" w:rsidRPr="00DE748E" w:rsidRDefault="004D5D5E" w:rsidP="007620F3">
      <w:pPr>
        <w:spacing w:line="240" w:lineRule="auto"/>
        <w:contextualSpacing/>
        <w:rPr>
          <w:szCs w:val="22"/>
        </w:rPr>
      </w:pPr>
    </w:p>
    <w:p w14:paraId="7F89BF73" w14:textId="7F83BBFE" w:rsidR="0014466C" w:rsidRPr="00DE748E" w:rsidRDefault="00CC7643" w:rsidP="008F3C1B">
      <w:pPr>
        <w:spacing w:line="240" w:lineRule="auto"/>
        <w:contextualSpacing/>
        <w:rPr>
          <w:szCs w:val="22"/>
        </w:rPr>
      </w:pPr>
      <w:proofErr w:type="spellStart"/>
      <w:r>
        <w:rPr>
          <w:szCs w:val="22"/>
        </w:rPr>
        <w:t>Donepezil</w:t>
      </w:r>
      <w:proofErr w:type="spellEnd"/>
      <w:r>
        <w:rPr>
          <w:szCs w:val="22"/>
        </w:rPr>
        <w:t xml:space="preserve"> </w:t>
      </w:r>
      <w:proofErr w:type="spellStart"/>
      <w:r>
        <w:rPr>
          <w:szCs w:val="22"/>
        </w:rPr>
        <w:t>SaneXcel</w:t>
      </w:r>
      <w:proofErr w:type="spellEnd"/>
      <w:r w:rsidR="006F2613" w:rsidRPr="00DE748E">
        <w:rPr>
          <w:szCs w:val="22"/>
        </w:rPr>
        <w:t xml:space="preserve"> </w:t>
      </w:r>
      <w:r w:rsidR="0014466C" w:rsidRPr="00DE748E">
        <w:rPr>
          <w:szCs w:val="22"/>
        </w:rPr>
        <w:t>10</w:t>
      </w:r>
      <w:r w:rsidR="000A1AB6">
        <w:rPr>
          <w:szCs w:val="22"/>
        </w:rPr>
        <w:t> </w:t>
      </w:r>
      <w:r w:rsidR="0014466C" w:rsidRPr="00DE748E">
        <w:rPr>
          <w:szCs w:val="22"/>
        </w:rPr>
        <w:t>mg filmtabletta</w:t>
      </w:r>
    </w:p>
    <w:p w14:paraId="62828E7E" w14:textId="77777777" w:rsidR="004D5D5E" w:rsidRPr="00DE748E" w:rsidRDefault="004D5D5E" w:rsidP="00F33875">
      <w:pPr>
        <w:spacing w:line="240" w:lineRule="auto"/>
        <w:contextualSpacing/>
        <w:rPr>
          <w:szCs w:val="22"/>
        </w:rPr>
      </w:pPr>
    </w:p>
    <w:p w14:paraId="45A17162" w14:textId="77777777" w:rsidR="004D5D5E" w:rsidRPr="00DE748E" w:rsidRDefault="004D5D5E" w:rsidP="00F33875">
      <w:pPr>
        <w:spacing w:line="240" w:lineRule="auto"/>
        <w:contextualSpacing/>
        <w:rPr>
          <w:szCs w:val="22"/>
        </w:rPr>
      </w:pPr>
    </w:p>
    <w:p w14:paraId="5D878EDF" w14:textId="77777777" w:rsidR="004D5D5E" w:rsidRPr="00DE748E" w:rsidRDefault="004D5D5E" w:rsidP="00F33875">
      <w:pPr>
        <w:spacing w:line="240" w:lineRule="auto"/>
        <w:ind w:left="567" w:hanging="567"/>
        <w:contextualSpacing/>
        <w:rPr>
          <w:b/>
          <w:szCs w:val="22"/>
        </w:rPr>
      </w:pPr>
      <w:r w:rsidRPr="00DE748E">
        <w:rPr>
          <w:b/>
          <w:szCs w:val="22"/>
        </w:rPr>
        <w:t>2.</w:t>
      </w:r>
      <w:r w:rsidRPr="00DE748E">
        <w:rPr>
          <w:b/>
          <w:szCs w:val="22"/>
        </w:rPr>
        <w:tab/>
        <w:t xml:space="preserve">MINŐSÉGI </w:t>
      </w:r>
      <w:proofErr w:type="gramStart"/>
      <w:r w:rsidRPr="00DE748E">
        <w:rPr>
          <w:b/>
          <w:szCs w:val="22"/>
        </w:rPr>
        <w:t>ÉS</w:t>
      </w:r>
      <w:proofErr w:type="gramEnd"/>
      <w:r w:rsidRPr="00DE748E">
        <w:rPr>
          <w:b/>
          <w:szCs w:val="22"/>
        </w:rPr>
        <w:t xml:space="preserve"> MENNYISÉGI ÖSSZETÉTEL</w:t>
      </w:r>
    </w:p>
    <w:p w14:paraId="3480EBC9" w14:textId="2C7A0543" w:rsidR="004D5D5E" w:rsidRPr="00DE748E" w:rsidRDefault="004D5D5E" w:rsidP="00F33875">
      <w:pPr>
        <w:spacing w:line="240" w:lineRule="auto"/>
        <w:contextualSpacing/>
        <w:rPr>
          <w:iCs/>
          <w:szCs w:val="22"/>
        </w:rPr>
      </w:pPr>
    </w:p>
    <w:p w14:paraId="298935D6" w14:textId="77777777" w:rsidR="0014466C" w:rsidRPr="00DE748E" w:rsidRDefault="0014466C" w:rsidP="00A85DA2">
      <w:pPr>
        <w:spacing w:line="240" w:lineRule="auto"/>
        <w:contextualSpacing/>
        <w:rPr>
          <w:iCs/>
          <w:szCs w:val="22"/>
        </w:rPr>
      </w:pPr>
      <w:r w:rsidRPr="00DE748E">
        <w:rPr>
          <w:iCs/>
          <w:szCs w:val="22"/>
        </w:rPr>
        <w:t>10</w:t>
      </w:r>
      <w:r w:rsidR="000A1AB6">
        <w:rPr>
          <w:iCs/>
          <w:szCs w:val="22"/>
        </w:rPr>
        <w:t> </w:t>
      </w:r>
      <w:r w:rsidRPr="00DE748E">
        <w:rPr>
          <w:iCs/>
          <w:szCs w:val="22"/>
        </w:rPr>
        <w:t xml:space="preserve">mg </w:t>
      </w:r>
      <w:proofErr w:type="spellStart"/>
      <w:r w:rsidRPr="00DE748E">
        <w:rPr>
          <w:iCs/>
          <w:szCs w:val="22"/>
        </w:rPr>
        <w:t>done</w:t>
      </w:r>
      <w:r w:rsidR="00CB3DC8" w:rsidRPr="00DE748E">
        <w:rPr>
          <w:iCs/>
          <w:szCs w:val="22"/>
        </w:rPr>
        <w:t>pezil-hidro</w:t>
      </w:r>
      <w:r w:rsidRPr="00DE748E">
        <w:rPr>
          <w:iCs/>
          <w:szCs w:val="22"/>
        </w:rPr>
        <w:t>kloridot</w:t>
      </w:r>
      <w:proofErr w:type="spellEnd"/>
      <w:r w:rsidRPr="00DE748E">
        <w:rPr>
          <w:iCs/>
          <w:szCs w:val="22"/>
        </w:rPr>
        <w:t xml:space="preserve"> tartalmaz</w:t>
      </w:r>
      <w:r w:rsidR="00DB4543">
        <w:rPr>
          <w:iCs/>
          <w:szCs w:val="22"/>
        </w:rPr>
        <w:t xml:space="preserve"> filmtablettánként</w:t>
      </w:r>
      <w:r w:rsidRPr="00DE748E">
        <w:rPr>
          <w:iCs/>
          <w:szCs w:val="22"/>
        </w:rPr>
        <w:t>, ami megfelel 9,12</w:t>
      </w:r>
      <w:r w:rsidR="000A1AB6">
        <w:rPr>
          <w:iCs/>
          <w:szCs w:val="22"/>
        </w:rPr>
        <w:t> </w:t>
      </w:r>
      <w:r w:rsidRPr="00DE748E">
        <w:rPr>
          <w:iCs/>
          <w:szCs w:val="22"/>
        </w:rPr>
        <w:t xml:space="preserve">mg </w:t>
      </w:r>
      <w:proofErr w:type="spellStart"/>
      <w:r w:rsidRPr="00DE748E">
        <w:rPr>
          <w:iCs/>
          <w:szCs w:val="22"/>
        </w:rPr>
        <w:t>donepezilnek</w:t>
      </w:r>
      <w:proofErr w:type="spellEnd"/>
      <w:r w:rsidR="00DE748E">
        <w:rPr>
          <w:iCs/>
          <w:szCs w:val="22"/>
        </w:rPr>
        <w:t>.</w:t>
      </w:r>
    </w:p>
    <w:p w14:paraId="0FE32491" w14:textId="77777777" w:rsidR="002A768A" w:rsidRDefault="002A768A" w:rsidP="00A85DA2">
      <w:pPr>
        <w:spacing w:line="240" w:lineRule="auto"/>
        <w:contextualSpacing/>
        <w:rPr>
          <w:iCs/>
          <w:szCs w:val="22"/>
        </w:rPr>
      </w:pPr>
    </w:p>
    <w:p w14:paraId="17FE8FA4" w14:textId="77777777" w:rsidR="002A768A" w:rsidRPr="00152F81" w:rsidRDefault="00CA0FD8" w:rsidP="00152F81">
      <w:pPr>
        <w:spacing w:line="240" w:lineRule="auto"/>
        <w:contextualSpacing/>
        <w:rPr>
          <w:iCs/>
          <w:szCs w:val="22"/>
          <w:u w:val="single"/>
        </w:rPr>
      </w:pPr>
      <w:r w:rsidRPr="00152F81">
        <w:rPr>
          <w:iCs/>
          <w:szCs w:val="22"/>
          <w:u w:val="single"/>
        </w:rPr>
        <w:t>Ismert hatású s</w:t>
      </w:r>
      <w:r w:rsidR="0014466C" w:rsidRPr="00152F81">
        <w:rPr>
          <w:iCs/>
          <w:szCs w:val="22"/>
          <w:u w:val="single"/>
        </w:rPr>
        <w:t>egédanyag</w:t>
      </w:r>
      <w:r w:rsidR="00F33875">
        <w:rPr>
          <w:iCs/>
          <w:szCs w:val="22"/>
          <w:u w:val="single"/>
        </w:rPr>
        <w:t>:</w:t>
      </w:r>
    </w:p>
    <w:p w14:paraId="1BD94C90" w14:textId="5FD74696" w:rsidR="0014466C" w:rsidRPr="00DE748E" w:rsidRDefault="003A756A" w:rsidP="00152F81">
      <w:pPr>
        <w:spacing w:line="240" w:lineRule="auto"/>
        <w:contextualSpacing/>
        <w:rPr>
          <w:iCs/>
          <w:szCs w:val="22"/>
        </w:rPr>
      </w:pPr>
      <w:r w:rsidRPr="00DE748E">
        <w:rPr>
          <w:iCs/>
          <w:szCs w:val="22"/>
        </w:rPr>
        <w:t>17</w:t>
      </w:r>
      <w:r w:rsidR="00CC7643">
        <w:rPr>
          <w:iCs/>
          <w:szCs w:val="22"/>
        </w:rPr>
        <w:t>3</w:t>
      </w:r>
      <w:r w:rsidRPr="00DE748E">
        <w:rPr>
          <w:iCs/>
          <w:szCs w:val="22"/>
        </w:rPr>
        <w:t>,</w:t>
      </w:r>
      <w:r w:rsidR="00CC7643">
        <w:rPr>
          <w:iCs/>
          <w:szCs w:val="22"/>
        </w:rPr>
        <w:t>38</w:t>
      </w:r>
      <w:r>
        <w:rPr>
          <w:iCs/>
          <w:szCs w:val="22"/>
        </w:rPr>
        <w:t> </w:t>
      </w:r>
      <w:r w:rsidRPr="00DE748E">
        <w:rPr>
          <w:iCs/>
          <w:szCs w:val="22"/>
        </w:rPr>
        <w:t xml:space="preserve">mg </w:t>
      </w:r>
      <w:proofErr w:type="spellStart"/>
      <w:r w:rsidRPr="00DE748E">
        <w:rPr>
          <w:iCs/>
          <w:szCs w:val="22"/>
        </w:rPr>
        <w:t>laktózt</w:t>
      </w:r>
      <w:proofErr w:type="spellEnd"/>
      <w:r w:rsidRPr="00DE748E">
        <w:rPr>
          <w:iCs/>
          <w:szCs w:val="22"/>
        </w:rPr>
        <w:t xml:space="preserve"> tartalmaz </w:t>
      </w:r>
      <w:r w:rsidR="00CC7643">
        <w:rPr>
          <w:iCs/>
          <w:szCs w:val="22"/>
        </w:rPr>
        <w:t>filmtablettánként</w:t>
      </w:r>
      <w:r w:rsidR="0014466C" w:rsidRPr="00DE748E">
        <w:rPr>
          <w:iCs/>
          <w:szCs w:val="22"/>
        </w:rPr>
        <w:t>.</w:t>
      </w:r>
    </w:p>
    <w:p w14:paraId="7A5AFCD0" w14:textId="77777777" w:rsidR="0014466C" w:rsidRPr="00DE748E" w:rsidRDefault="0014466C" w:rsidP="00152F81">
      <w:pPr>
        <w:spacing w:line="240" w:lineRule="auto"/>
        <w:contextualSpacing/>
        <w:rPr>
          <w:iCs/>
          <w:szCs w:val="22"/>
        </w:rPr>
      </w:pPr>
    </w:p>
    <w:p w14:paraId="0FA1A2DD" w14:textId="77777777" w:rsidR="004D5D5E" w:rsidRPr="00DE748E" w:rsidRDefault="004D5D5E" w:rsidP="00152F81">
      <w:pPr>
        <w:spacing w:line="240" w:lineRule="auto"/>
        <w:contextualSpacing/>
        <w:rPr>
          <w:szCs w:val="22"/>
        </w:rPr>
      </w:pPr>
      <w:r w:rsidRPr="00DE748E">
        <w:rPr>
          <w:szCs w:val="22"/>
        </w:rPr>
        <w:t>A segédanyagok teljes listáját lásd a 6.1</w:t>
      </w:r>
      <w:r w:rsidR="000A1AB6">
        <w:rPr>
          <w:szCs w:val="22"/>
        </w:rPr>
        <w:t> </w:t>
      </w:r>
      <w:r w:rsidRPr="00DE748E">
        <w:rPr>
          <w:szCs w:val="22"/>
        </w:rPr>
        <w:t>pontban.</w:t>
      </w:r>
    </w:p>
    <w:p w14:paraId="46F1AFF5" w14:textId="77777777" w:rsidR="004D5D5E" w:rsidRPr="00DE748E" w:rsidRDefault="004D5D5E" w:rsidP="00152F81">
      <w:pPr>
        <w:spacing w:line="240" w:lineRule="auto"/>
        <w:contextualSpacing/>
        <w:rPr>
          <w:szCs w:val="22"/>
        </w:rPr>
      </w:pPr>
    </w:p>
    <w:p w14:paraId="40F82245" w14:textId="77777777" w:rsidR="004D5D5E" w:rsidRPr="00DE748E" w:rsidRDefault="004D5D5E" w:rsidP="00152F81">
      <w:pPr>
        <w:spacing w:line="240" w:lineRule="auto"/>
        <w:contextualSpacing/>
        <w:rPr>
          <w:szCs w:val="22"/>
        </w:rPr>
      </w:pPr>
    </w:p>
    <w:p w14:paraId="0A4789DC" w14:textId="77777777" w:rsidR="004D5D5E" w:rsidRPr="00DE748E" w:rsidRDefault="004D5D5E" w:rsidP="00152F81">
      <w:pPr>
        <w:spacing w:line="240" w:lineRule="auto"/>
        <w:ind w:left="567" w:hanging="567"/>
        <w:contextualSpacing/>
        <w:rPr>
          <w:b/>
          <w:szCs w:val="22"/>
        </w:rPr>
      </w:pPr>
      <w:r w:rsidRPr="00DE748E">
        <w:rPr>
          <w:b/>
          <w:szCs w:val="22"/>
        </w:rPr>
        <w:t>3.</w:t>
      </w:r>
      <w:r w:rsidRPr="00DE748E">
        <w:rPr>
          <w:b/>
          <w:szCs w:val="22"/>
        </w:rPr>
        <w:tab/>
        <w:t>GYÓGYSZERFORMA</w:t>
      </w:r>
    </w:p>
    <w:p w14:paraId="758079C3" w14:textId="77777777" w:rsidR="004D5D5E" w:rsidRPr="00DE748E" w:rsidRDefault="004D5D5E" w:rsidP="00152F81">
      <w:pPr>
        <w:spacing w:line="240" w:lineRule="auto"/>
        <w:contextualSpacing/>
        <w:rPr>
          <w:szCs w:val="22"/>
        </w:rPr>
      </w:pPr>
    </w:p>
    <w:p w14:paraId="5CCC1A8F" w14:textId="77777777" w:rsidR="0014466C" w:rsidRPr="00DE748E" w:rsidRDefault="0014466C" w:rsidP="00152F81">
      <w:pPr>
        <w:spacing w:line="240" w:lineRule="auto"/>
        <w:contextualSpacing/>
        <w:rPr>
          <w:szCs w:val="22"/>
        </w:rPr>
      </w:pPr>
      <w:r w:rsidRPr="00DE748E">
        <w:rPr>
          <w:szCs w:val="22"/>
        </w:rPr>
        <w:t>Filmtabletta</w:t>
      </w:r>
    </w:p>
    <w:p w14:paraId="1D23CF5F" w14:textId="77777777" w:rsidR="0014466C" w:rsidRPr="00DE748E" w:rsidRDefault="0014466C" w:rsidP="00152F81">
      <w:pPr>
        <w:spacing w:line="240" w:lineRule="auto"/>
        <w:contextualSpacing/>
        <w:rPr>
          <w:szCs w:val="22"/>
        </w:rPr>
      </w:pPr>
    </w:p>
    <w:p w14:paraId="695A7914" w14:textId="5EF3AA73" w:rsidR="00CA0FD8" w:rsidRPr="00DE748E" w:rsidRDefault="00CC7643" w:rsidP="00152F81">
      <w:pPr>
        <w:spacing w:line="240" w:lineRule="auto"/>
        <w:contextualSpacing/>
        <w:rPr>
          <w:szCs w:val="22"/>
        </w:rPr>
      </w:pPr>
      <w:r>
        <w:rPr>
          <w:szCs w:val="22"/>
        </w:rPr>
        <w:t xml:space="preserve">A </w:t>
      </w:r>
      <w:proofErr w:type="spellStart"/>
      <w:r>
        <w:rPr>
          <w:szCs w:val="22"/>
        </w:rPr>
        <w:t>Donepezil</w:t>
      </w:r>
      <w:proofErr w:type="spellEnd"/>
      <w:r>
        <w:rPr>
          <w:szCs w:val="22"/>
        </w:rPr>
        <w:t xml:space="preserve"> </w:t>
      </w:r>
      <w:proofErr w:type="spellStart"/>
      <w:r>
        <w:rPr>
          <w:szCs w:val="22"/>
        </w:rPr>
        <w:t>SaneXcel</w:t>
      </w:r>
      <w:proofErr w:type="spellEnd"/>
      <w:r w:rsidRPr="00DE748E">
        <w:rPr>
          <w:szCs w:val="22"/>
        </w:rPr>
        <w:t xml:space="preserve"> </w:t>
      </w:r>
      <w:r>
        <w:rPr>
          <w:szCs w:val="22"/>
        </w:rPr>
        <w:t>10 mg filmtabletta s</w:t>
      </w:r>
      <w:r w:rsidR="0014466C" w:rsidRPr="00DE748E">
        <w:rPr>
          <w:szCs w:val="22"/>
        </w:rPr>
        <w:t>árga, kerek, mindkét oldalán domború</w:t>
      </w:r>
      <w:r w:rsidR="00E1574A">
        <w:rPr>
          <w:szCs w:val="22"/>
        </w:rPr>
        <w:t>,</w:t>
      </w:r>
      <w:r w:rsidR="00CA0FD8">
        <w:rPr>
          <w:szCs w:val="22"/>
        </w:rPr>
        <w:t xml:space="preserve"> 9,</w:t>
      </w:r>
      <w:r>
        <w:rPr>
          <w:szCs w:val="22"/>
        </w:rPr>
        <w:t>0</w:t>
      </w:r>
      <w:r w:rsidR="002A768A">
        <w:rPr>
          <w:szCs w:val="22"/>
        </w:rPr>
        <w:t> </w:t>
      </w:r>
      <w:r w:rsidR="00CA0FD8">
        <w:rPr>
          <w:szCs w:val="22"/>
        </w:rPr>
        <w:t>mm</w:t>
      </w:r>
      <w:r>
        <w:rPr>
          <w:szCs w:val="22"/>
        </w:rPr>
        <w:t xml:space="preserve"> </w:t>
      </w:r>
      <w:r w:rsidRPr="00DA1AB5">
        <w:rPr>
          <w:kern w:val="22"/>
          <w:szCs w:val="24"/>
          <w:lang w:val="en-US"/>
        </w:rPr>
        <w:t>± 0,2</w:t>
      </w:r>
      <w:r>
        <w:rPr>
          <w:kern w:val="22"/>
          <w:szCs w:val="24"/>
          <w:lang w:val="en-US"/>
        </w:rPr>
        <w:t> </w:t>
      </w:r>
      <w:r w:rsidRPr="00DA1AB5">
        <w:rPr>
          <w:kern w:val="22"/>
          <w:szCs w:val="24"/>
          <w:lang w:val="en-US"/>
        </w:rPr>
        <w:t>mm</w:t>
      </w:r>
      <w:r w:rsidR="00E1574A">
        <w:rPr>
          <w:kern w:val="22"/>
          <w:szCs w:val="24"/>
          <w:lang w:val="en-US"/>
        </w:rPr>
        <w:t xml:space="preserve"> </w:t>
      </w:r>
      <w:proofErr w:type="spellStart"/>
      <w:r w:rsidR="00E1574A">
        <w:rPr>
          <w:kern w:val="22"/>
          <w:szCs w:val="24"/>
          <w:lang w:val="en-US"/>
        </w:rPr>
        <w:t>átmérőjű</w:t>
      </w:r>
      <w:proofErr w:type="spellEnd"/>
      <w:r w:rsidR="00E1574A">
        <w:rPr>
          <w:kern w:val="22"/>
          <w:szCs w:val="24"/>
          <w:lang w:val="en-US"/>
        </w:rPr>
        <w:t xml:space="preserve"> </w:t>
      </w:r>
      <w:proofErr w:type="spellStart"/>
      <w:r w:rsidR="00E1574A">
        <w:rPr>
          <w:kern w:val="22"/>
          <w:szCs w:val="24"/>
          <w:lang w:val="en-US"/>
        </w:rPr>
        <w:t>filmtabletta</w:t>
      </w:r>
      <w:proofErr w:type="spellEnd"/>
      <w:r w:rsidR="00CA0FD8">
        <w:rPr>
          <w:szCs w:val="22"/>
        </w:rPr>
        <w:t>.</w:t>
      </w:r>
    </w:p>
    <w:p w14:paraId="4EE3D885" w14:textId="77777777" w:rsidR="004D5D5E" w:rsidRPr="00DE748E" w:rsidRDefault="004D5D5E" w:rsidP="00152F81">
      <w:pPr>
        <w:spacing w:line="240" w:lineRule="auto"/>
        <w:contextualSpacing/>
        <w:rPr>
          <w:szCs w:val="22"/>
        </w:rPr>
      </w:pPr>
    </w:p>
    <w:p w14:paraId="15F64182" w14:textId="77777777" w:rsidR="004D5D5E" w:rsidRPr="00DE748E" w:rsidRDefault="004D5D5E" w:rsidP="00152F81">
      <w:pPr>
        <w:spacing w:line="240" w:lineRule="auto"/>
        <w:contextualSpacing/>
        <w:rPr>
          <w:szCs w:val="22"/>
        </w:rPr>
      </w:pPr>
    </w:p>
    <w:p w14:paraId="233BCDE1" w14:textId="77777777" w:rsidR="004D5D5E" w:rsidRPr="00DE748E" w:rsidRDefault="004D5D5E" w:rsidP="00152F81">
      <w:pPr>
        <w:spacing w:line="240" w:lineRule="auto"/>
        <w:ind w:left="567" w:hanging="567"/>
        <w:contextualSpacing/>
        <w:rPr>
          <w:b/>
          <w:caps/>
          <w:szCs w:val="22"/>
        </w:rPr>
      </w:pPr>
      <w:r w:rsidRPr="00DE748E">
        <w:rPr>
          <w:b/>
          <w:caps/>
          <w:szCs w:val="22"/>
        </w:rPr>
        <w:t>4.</w:t>
      </w:r>
      <w:r w:rsidRPr="00DE748E">
        <w:rPr>
          <w:b/>
          <w:caps/>
          <w:szCs w:val="22"/>
        </w:rPr>
        <w:tab/>
        <w:t>KLINIKAI JELLEMZŐK</w:t>
      </w:r>
    </w:p>
    <w:p w14:paraId="4855E650" w14:textId="77777777" w:rsidR="004D5D5E" w:rsidRPr="00DE748E" w:rsidRDefault="004D5D5E" w:rsidP="00152F81">
      <w:pPr>
        <w:spacing w:line="240" w:lineRule="auto"/>
        <w:contextualSpacing/>
        <w:rPr>
          <w:szCs w:val="22"/>
        </w:rPr>
      </w:pPr>
    </w:p>
    <w:p w14:paraId="22716009" w14:textId="77777777" w:rsidR="004D5D5E" w:rsidRPr="00DE748E" w:rsidRDefault="004D5D5E" w:rsidP="00152F81">
      <w:pPr>
        <w:spacing w:line="240" w:lineRule="auto"/>
        <w:ind w:left="567" w:hanging="567"/>
        <w:contextualSpacing/>
        <w:rPr>
          <w:b/>
          <w:szCs w:val="22"/>
        </w:rPr>
      </w:pPr>
      <w:r w:rsidRPr="00DE748E">
        <w:rPr>
          <w:b/>
          <w:szCs w:val="22"/>
        </w:rPr>
        <w:t>4.1</w:t>
      </w:r>
      <w:r w:rsidRPr="00DE748E">
        <w:rPr>
          <w:b/>
          <w:szCs w:val="22"/>
        </w:rPr>
        <w:tab/>
        <w:t>Terápiás javallatok</w:t>
      </w:r>
    </w:p>
    <w:p w14:paraId="727DEBFE" w14:textId="77777777" w:rsidR="004D5D5E" w:rsidRPr="00DE748E" w:rsidRDefault="004D5D5E" w:rsidP="00152F81">
      <w:pPr>
        <w:spacing w:line="240" w:lineRule="auto"/>
        <w:contextualSpacing/>
        <w:rPr>
          <w:szCs w:val="22"/>
        </w:rPr>
      </w:pPr>
    </w:p>
    <w:p w14:paraId="63D36E5A" w14:textId="1E220872" w:rsidR="004D5D5E" w:rsidRPr="00DE748E" w:rsidRDefault="0014466C" w:rsidP="00152F81">
      <w:pPr>
        <w:spacing w:line="240" w:lineRule="auto"/>
        <w:contextualSpacing/>
        <w:rPr>
          <w:szCs w:val="22"/>
        </w:rPr>
      </w:pPr>
      <w:r w:rsidRPr="00DE748E">
        <w:rPr>
          <w:szCs w:val="22"/>
        </w:rPr>
        <w:t xml:space="preserve">A </w:t>
      </w:r>
      <w:proofErr w:type="spellStart"/>
      <w:r w:rsidR="00CC7643">
        <w:rPr>
          <w:szCs w:val="22"/>
        </w:rPr>
        <w:t>Donepezil</w:t>
      </w:r>
      <w:proofErr w:type="spellEnd"/>
      <w:r w:rsidR="00CC7643">
        <w:rPr>
          <w:szCs w:val="22"/>
        </w:rPr>
        <w:t xml:space="preserve"> </w:t>
      </w:r>
      <w:proofErr w:type="spellStart"/>
      <w:r w:rsidR="00CC7643">
        <w:rPr>
          <w:szCs w:val="22"/>
        </w:rPr>
        <w:t>SaneXcel</w:t>
      </w:r>
      <w:proofErr w:type="spellEnd"/>
      <w:r w:rsidR="006F2613" w:rsidRPr="00DE748E">
        <w:rPr>
          <w:szCs w:val="22"/>
        </w:rPr>
        <w:t xml:space="preserve"> </w:t>
      </w:r>
      <w:r w:rsidRPr="00DE748E">
        <w:rPr>
          <w:szCs w:val="22"/>
        </w:rPr>
        <w:t xml:space="preserve">enyhe és közepesen súlyos Alzheimer </w:t>
      </w:r>
      <w:proofErr w:type="spellStart"/>
      <w:r w:rsidRPr="00DE748E">
        <w:rPr>
          <w:szCs w:val="22"/>
        </w:rPr>
        <w:t>demencia</w:t>
      </w:r>
      <w:proofErr w:type="spellEnd"/>
      <w:r w:rsidRPr="00DE748E">
        <w:rPr>
          <w:szCs w:val="22"/>
        </w:rPr>
        <w:t xml:space="preserve"> tüneti kezelésére javasolt.</w:t>
      </w:r>
    </w:p>
    <w:p w14:paraId="413D4EEF" w14:textId="77777777" w:rsidR="0014466C" w:rsidRPr="00DE748E" w:rsidRDefault="0014466C" w:rsidP="00152F81">
      <w:pPr>
        <w:spacing w:line="240" w:lineRule="auto"/>
        <w:contextualSpacing/>
        <w:rPr>
          <w:szCs w:val="22"/>
        </w:rPr>
      </w:pPr>
    </w:p>
    <w:p w14:paraId="6809F14D" w14:textId="77777777" w:rsidR="004D5D5E" w:rsidRPr="00DE748E" w:rsidRDefault="004D5D5E" w:rsidP="00152F81">
      <w:pPr>
        <w:spacing w:line="240" w:lineRule="auto"/>
        <w:ind w:left="567" w:hanging="567"/>
        <w:contextualSpacing/>
        <w:rPr>
          <w:b/>
          <w:szCs w:val="22"/>
        </w:rPr>
      </w:pPr>
      <w:r w:rsidRPr="00DE748E">
        <w:rPr>
          <w:b/>
          <w:szCs w:val="22"/>
        </w:rPr>
        <w:t>4.2</w:t>
      </w:r>
      <w:r w:rsidRPr="00DE748E">
        <w:rPr>
          <w:b/>
          <w:szCs w:val="22"/>
        </w:rPr>
        <w:tab/>
        <w:t>Adagolás és alkalmazás</w:t>
      </w:r>
    </w:p>
    <w:p w14:paraId="607B05F1" w14:textId="77777777" w:rsidR="004D5D5E" w:rsidRDefault="004D5D5E" w:rsidP="00152F81">
      <w:pPr>
        <w:tabs>
          <w:tab w:val="left" w:pos="5355"/>
        </w:tabs>
        <w:spacing w:line="240" w:lineRule="auto"/>
        <w:contextualSpacing/>
        <w:rPr>
          <w:szCs w:val="22"/>
        </w:rPr>
      </w:pPr>
    </w:p>
    <w:p w14:paraId="6A9FC8C3" w14:textId="77777777" w:rsidR="002A768A" w:rsidRPr="00152F81" w:rsidRDefault="002A768A" w:rsidP="00F33875">
      <w:pPr>
        <w:spacing w:line="240" w:lineRule="auto"/>
        <w:contextualSpacing/>
        <w:rPr>
          <w:szCs w:val="22"/>
          <w:u w:val="single"/>
        </w:rPr>
      </w:pPr>
      <w:r w:rsidRPr="00152F81">
        <w:rPr>
          <w:szCs w:val="22"/>
          <w:u w:val="single"/>
        </w:rPr>
        <w:t>Adagolás</w:t>
      </w:r>
    </w:p>
    <w:p w14:paraId="0EE5D55B" w14:textId="77777777" w:rsidR="002A768A" w:rsidRPr="00DE748E" w:rsidRDefault="002A768A" w:rsidP="00105E7D">
      <w:pPr>
        <w:spacing w:line="240" w:lineRule="auto"/>
        <w:contextualSpacing/>
        <w:rPr>
          <w:szCs w:val="22"/>
        </w:rPr>
      </w:pPr>
    </w:p>
    <w:p w14:paraId="2236C8D8" w14:textId="44DEEB8C" w:rsidR="0014466C" w:rsidRPr="00152F81" w:rsidRDefault="0014466C" w:rsidP="00105E7D">
      <w:pPr>
        <w:spacing w:line="240" w:lineRule="auto"/>
        <w:contextualSpacing/>
        <w:rPr>
          <w:i/>
          <w:szCs w:val="22"/>
        </w:rPr>
      </w:pPr>
      <w:r w:rsidRPr="00152F81">
        <w:rPr>
          <w:i/>
          <w:szCs w:val="22"/>
        </w:rPr>
        <w:t>Felnőttek/</w:t>
      </w:r>
      <w:r w:rsidR="002A768A" w:rsidRPr="00152F81">
        <w:rPr>
          <w:i/>
          <w:szCs w:val="22"/>
        </w:rPr>
        <w:t>i</w:t>
      </w:r>
      <w:r w:rsidRPr="00152F81">
        <w:rPr>
          <w:i/>
          <w:szCs w:val="22"/>
        </w:rPr>
        <w:t>dős</w:t>
      </w:r>
      <w:r w:rsidR="00F33875">
        <w:rPr>
          <w:i/>
          <w:szCs w:val="22"/>
        </w:rPr>
        <w:t>ek</w:t>
      </w:r>
    </w:p>
    <w:p w14:paraId="2AC3D692" w14:textId="123BD936" w:rsidR="0014466C" w:rsidRPr="00DE748E" w:rsidRDefault="00987AE5" w:rsidP="00105E7D">
      <w:pPr>
        <w:spacing w:line="240" w:lineRule="auto"/>
        <w:contextualSpacing/>
        <w:rPr>
          <w:szCs w:val="22"/>
        </w:rPr>
      </w:pPr>
      <w:r w:rsidRPr="00987AE5">
        <w:rPr>
          <w:szCs w:val="22"/>
        </w:rPr>
        <w:t>A kezelést napi 5</w:t>
      </w:r>
      <w:r w:rsidR="002A768A">
        <w:rPr>
          <w:szCs w:val="22"/>
        </w:rPr>
        <w:t> </w:t>
      </w:r>
      <w:r w:rsidRPr="00987AE5">
        <w:rPr>
          <w:szCs w:val="22"/>
        </w:rPr>
        <w:t>mg</w:t>
      </w:r>
      <w:r w:rsidR="002A768A">
        <w:rPr>
          <w:szCs w:val="22"/>
        </w:rPr>
        <w:noBreakHyphen/>
      </w:r>
      <w:proofErr w:type="spellStart"/>
      <w:r w:rsidRPr="00987AE5">
        <w:rPr>
          <w:szCs w:val="22"/>
        </w:rPr>
        <w:t>mal</w:t>
      </w:r>
      <w:proofErr w:type="spellEnd"/>
      <w:r w:rsidRPr="00987AE5">
        <w:rPr>
          <w:szCs w:val="22"/>
        </w:rPr>
        <w:t xml:space="preserve"> kell kezdeni (napi egyszeri alkalmazással).</w:t>
      </w:r>
      <w:r>
        <w:rPr>
          <w:szCs w:val="22"/>
        </w:rPr>
        <w:t xml:space="preserve"> </w:t>
      </w:r>
      <w:r w:rsidR="00363DCB">
        <w:rPr>
          <w:szCs w:val="22"/>
        </w:rPr>
        <w:t xml:space="preserve">Az </w:t>
      </w:r>
      <w:proofErr w:type="spellStart"/>
      <w:r w:rsidR="00363DCB">
        <w:rPr>
          <w:szCs w:val="22"/>
        </w:rPr>
        <w:t>Donepezil</w:t>
      </w:r>
      <w:proofErr w:type="spellEnd"/>
      <w:r w:rsidR="00363DCB">
        <w:rPr>
          <w:szCs w:val="22"/>
        </w:rPr>
        <w:t xml:space="preserve"> </w:t>
      </w:r>
      <w:proofErr w:type="spellStart"/>
      <w:r w:rsidR="00363DCB">
        <w:rPr>
          <w:szCs w:val="22"/>
        </w:rPr>
        <w:t>SaneXcel</w:t>
      </w:r>
      <w:proofErr w:type="spellEnd"/>
      <w:r w:rsidR="00363DCB">
        <w:rPr>
          <w:szCs w:val="22"/>
        </w:rPr>
        <w:noBreakHyphen/>
        <w:t>t szájon át, este, lefekvés előtt kell bevenni.</w:t>
      </w:r>
      <w:r w:rsidR="00CC7643">
        <w:rPr>
          <w:szCs w:val="22"/>
        </w:rPr>
        <w:t xml:space="preserve"> </w:t>
      </w:r>
      <w:r w:rsidR="00363DCB" w:rsidRPr="00D1505D">
        <w:rPr>
          <w:bCs/>
          <w:szCs w:val="22"/>
        </w:rPr>
        <w:t xml:space="preserve">Alvászavarok esetén, beleértve a kóros álmokat, a rémálmokat vagy az </w:t>
      </w:r>
      <w:proofErr w:type="spellStart"/>
      <w:r w:rsidR="00363DCB" w:rsidRPr="00D1505D">
        <w:rPr>
          <w:bCs/>
          <w:szCs w:val="22"/>
        </w:rPr>
        <w:t>insomniát</w:t>
      </w:r>
      <w:proofErr w:type="spellEnd"/>
      <w:r w:rsidR="00363DCB" w:rsidRPr="00D1505D">
        <w:rPr>
          <w:bCs/>
          <w:szCs w:val="22"/>
        </w:rPr>
        <w:t xml:space="preserve"> (lásd 4.8</w:t>
      </w:r>
      <w:r w:rsidR="00363DCB">
        <w:rPr>
          <w:bCs/>
          <w:szCs w:val="22"/>
        </w:rPr>
        <w:t> </w:t>
      </w:r>
      <w:r w:rsidR="00363DCB" w:rsidRPr="00D1505D">
        <w:rPr>
          <w:bCs/>
          <w:szCs w:val="22"/>
        </w:rPr>
        <w:t>pont)</w:t>
      </w:r>
      <w:r w:rsidR="00363DCB">
        <w:rPr>
          <w:bCs/>
          <w:szCs w:val="22"/>
        </w:rPr>
        <w:t xml:space="preserve">, </w:t>
      </w:r>
      <w:r w:rsidR="00363DCB" w:rsidRPr="00D1505D">
        <w:rPr>
          <w:bCs/>
          <w:szCs w:val="22"/>
        </w:rPr>
        <w:t>meg kell fontolni a</w:t>
      </w:r>
      <w:r w:rsidR="00363DCB">
        <w:rPr>
          <w:bCs/>
          <w:szCs w:val="22"/>
        </w:rPr>
        <w:t xml:space="preserve"> </w:t>
      </w:r>
      <w:proofErr w:type="spellStart"/>
      <w:r w:rsidR="00363DCB">
        <w:rPr>
          <w:bCs/>
          <w:szCs w:val="22"/>
        </w:rPr>
        <w:t>Donepezil</w:t>
      </w:r>
      <w:proofErr w:type="spellEnd"/>
      <w:r w:rsidR="00363DCB">
        <w:rPr>
          <w:bCs/>
          <w:szCs w:val="22"/>
        </w:rPr>
        <w:t xml:space="preserve"> </w:t>
      </w:r>
      <w:proofErr w:type="spellStart"/>
      <w:r w:rsidR="00363DCB">
        <w:rPr>
          <w:bCs/>
          <w:szCs w:val="22"/>
        </w:rPr>
        <w:t>SaneXcel</w:t>
      </w:r>
      <w:proofErr w:type="spellEnd"/>
      <w:r w:rsidR="00363DCB" w:rsidRPr="00D1505D">
        <w:rPr>
          <w:bCs/>
          <w:szCs w:val="22"/>
        </w:rPr>
        <w:t xml:space="preserve"> reggeli bevételét.</w:t>
      </w:r>
      <w:r w:rsidR="00CC7643">
        <w:rPr>
          <w:szCs w:val="22"/>
        </w:rPr>
        <w:t xml:space="preserve"> </w:t>
      </w:r>
      <w:r w:rsidR="0014466C" w:rsidRPr="00DE748E">
        <w:rPr>
          <w:szCs w:val="22"/>
        </w:rPr>
        <w:t>Az 5</w:t>
      </w:r>
      <w:r w:rsidR="002A768A">
        <w:rPr>
          <w:szCs w:val="22"/>
        </w:rPr>
        <w:t> </w:t>
      </w:r>
      <w:r w:rsidR="0014466C" w:rsidRPr="00DE748E">
        <w:rPr>
          <w:szCs w:val="22"/>
        </w:rPr>
        <w:t xml:space="preserve">mg/nap </w:t>
      </w:r>
      <w:proofErr w:type="gramStart"/>
      <w:r w:rsidR="0014466C" w:rsidRPr="00DE748E">
        <w:rPr>
          <w:szCs w:val="22"/>
        </w:rPr>
        <w:t>dózist</w:t>
      </w:r>
      <w:proofErr w:type="gramEnd"/>
      <w:r w:rsidR="0014466C" w:rsidRPr="00DE748E">
        <w:rPr>
          <w:szCs w:val="22"/>
        </w:rPr>
        <w:t xml:space="preserve"> legalább egy hónapon keresztül kell adni a kezelésre adott válasz legkorábbi értékeléséhez, valamint a </w:t>
      </w:r>
      <w:proofErr w:type="spellStart"/>
      <w:r w:rsidR="0014466C" w:rsidRPr="00DE748E">
        <w:rPr>
          <w:szCs w:val="22"/>
        </w:rPr>
        <w:t>done</w:t>
      </w:r>
      <w:r w:rsidR="00CB3DC8" w:rsidRPr="00DE748E">
        <w:rPr>
          <w:szCs w:val="22"/>
        </w:rPr>
        <w:t>pezil-hidro</w:t>
      </w:r>
      <w:r w:rsidR="0014466C" w:rsidRPr="00DE748E">
        <w:rPr>
          <w:szCs w:val="22"/>
        </w:rPr>
        <w:t>klorid</w:t>
      </w:r>
      <w:proofErr w:type="spellEnd"/>
      <w:r w:rsidR="0014466C" w:rsidRPr="00DE748E">
        <w:rPr>
          <w:szCs w:val="22"/>
        </w:rPr>
        <w:t xml:space="preserve"> egyensúlyi koncentrációjának eléréséhez. Az 5</w:t>
      </w:r>
      <w:r w:rsidR="002A768A">
        <w:rPr>
          <w:szCs w:val="22"/>
        </w:rPr>
        <w:t> </w:t>
      </w:r>
      <w:r w:rsidR="0014466C" w:rsidRPr="00DE748E">
        <w:rPr>
          <w:szCs w:val="22"/>
        </w:rPr>
        <w:t xml:space="preserve">mg/nap adaggal folytatott egy hónapos kezelés klinikai értékelését követően a </w:t>
      </w:r>
      <w:proofErr w:type="spellStart"/>
      <w:r w:rsidR="00CC7643" w:rsidRPr="00CC7643">
        <w:rPr>
          <w:szCs w:val="22"/>
        </w:rPr>
        <w:t>Donepezil</w:t>
      </w:r>
      <w:proofErr w:type="spellEnd"/>
      <w:r w:rsidR="00CC7643" w:rsidRPr="00CC7643">
        <w:rPr>
          <w:szCs w:val="22"/>
        </w:rPr>
        <w:t xml:space="preserve"> </w:t>
      </w:r>
      <w:proofErr w:type="spellStart"/>
      <w:r w:rsidR="00CC7643" w:rsidRPr="00CC7643">
        <w:rPr>
          <w:szCs w:val="22"/>
        </w:rPr>
        <w:t>SaneXcel</w:t>
      </w:r>
      <w:proofErr w:type="spellEnd"/>
      <w:r w:rsidR="00CC7643" w:rsidRPr="00DE748E">
        <w:rPr>
          <w:szCs w:val="22"/>
        </w:rPr>
        <w:t xml:space="preserve"> </w:t>
      </w:r>
      <w:r w:rsidR="002433F8" w:rsidRPr="00DE748E">
        <w:rPr>
          <w:szCs w:val="22"/>
        </w:rPr>
        <w:t>adagja napi egyszeri 10 </w:t>
      </w:r>
      <w:r w:rsidR="0014466C" w:rsidRPr="00DE748E">
        <w:rPr>
          <w:szCs w:val="22"/>
        </w:rPr>
        <w:t>mg/nap</w:t>
      </w:r>
      <w:r w:rsidR="002A768A">
        <w:rPr>
          <w:szCs w:val="22"/>
        </w:rPr>
        <w:noBreakHyphen/>
      </w:r>
      <w:proofErr w:type="spellStart"/>
      <w:r w:rsidR="0014466C" w:rsidRPr="00DE748E">
        <w:rPr>
          <w:szCs w:val="22"/>
        </w:rPr>
        <w:t>ra</w:t>
      </w:r>
      <w:proofErr w:type="spellEnd"/>
      <w:r w:rsidR="0014466C" w:rsidRPr="00DE748E">
        <w:rPr>
          <w:szCs w:val="22"/>
        </w:rPr>
        <w:t xml:space="preserve"> emelhető. A napi maximális ajánlott adag 10</w:t>
      </w:r>
      <w:r w:rsidR="002A768A">
        <w:rPr>
          <w:szCs w:val="22"/>
        </w:rPr>
        <w:t> </w:t>
      </w:r>
      <w:r w:rsidR="0014466C" w:rsidRPr="00DE748E">
        <w:rPr>
          <w:szCs w:val="22"/>
        </w:rPr>
        <w:t xml:space="preserve">mg. </w:t>
      </w:r>
      <w:proofErr w:type="gramStart"/>
      <w:r w:rsidR="0014466C" w:rsidRPr="00DE748E">
        <w:rPr>
          <w:szCs w:val="22"/>
        </w:rPr>
        <w:t>A</w:t>
      </w:r>
      <w:proofErr w:type="gramEnd"/>
      <w:r w:rsidR="0014466C" w:rsidRPr="00DE748E">
        <w:rPr>
          <w:szCs w:val="22"/>
        </w:rPr>
        <w:t xml:space="preserve"> 10 mg/nap</w:t>
      </w:r>
      <w:r w:rsidR="002A768A">
        <w:rPr>
          <w:szCs w:val="22"/>
        </w:rPr>
        <w:noBreakHyphen/>
      </w:r>
      <w:proofErr w:type="spellStart"/>
      <w:r w:rsidR="0014466C" w:rsidRPr="00DE748E">
        <w:rPr>
          <w:szCs w:val="22"/>
        </w:rPr>
        <w:t>nál</w:t>
      </w:r>
      <w:proofErr w:type="spellEnd"/>
      <w:r w:rsidR="0014466C" w:rsidRPr="00DE748E">
        <w:rPr>
          <w:szCs w:val="22"/>
        </w:rPr>
        <w:t xml:space="preserve"> nagyobb adagok hatását klinikai vizsgálatokban nem tanulmányozták.</w:t>
      </w:r>
    </w:p>
    <w:p w14:paraId="360B592F" w14:textId="77777777" w:rsidR="008D016F" w:rsidRPr="00DE748E" w:rsidRDefault="008D016F" w:rsidP="00105E7D">
      <w:pPr>
        <w:spacing w:line="240" w:lineRule="auto"/>
        <w:contextualSpacing/>
        <w:rPr>
          <w:szCs w:val="22"/>
        </w:rPr>
      </w:pPr>
    </w:p>
    <w:p w14:paraId="0E36680C" w14:textId="31B6B298" w:rsidR="0014466C" w:rsidRPr="00DE748E" w:rsidRDefault="0014466C" w:rsidP="00152F81">
      <w:pPr>
        <w:spacing w:line="240" w:lineRule="auto"/>
        <w:contextualSpacing/>
        <w:rPr>
          <w:szCs w:val="22"/>
        </w:rPr>
      </w:pPr>
      <w:r w:rsidRPr="00DE748E">
        <w:rPr>
          <w:szCs w:val="22"/>
        </w:rPr>
        <w:t xml:space="preserve">A kezelést az Alzheimer </w:t>
      </w:r>
      <w:proofErr w:type="spellStart"/>
      <w:r w:rsidRPr="00DE748E">
        <w:rPr>
          <w:szCs w:val="22"/>
        </w:rPr>
        <w:t>demencia</w:t>
      </w:r>
      <w:proofErr w:type="spellEnd"/>
      <w:r w:rsidRPr="00DE748E">
        <w:rPr>
          <w:szCs w:val="22"/>
        </w:rPr>
        <w:t xml:space="preserve"> diagnosztikájában és kezelésében jártas szakorvosnak kell elindítania és felügyelnie. A diagnózist az elfogadott irányelvek (pl. DSM IV, </w:t>
      </w:r>
      <w:r w:rsidR="00CC7643" w:rsidRPr="006021E3">
        <w:rPr>
          <w:szCs w:val="22"/>
        </w:rPr>
        <w:t>ICD 10</w:t>
      </w:r>
      <w:r w:rsidRPr="00DE748E">
        <w:rPr>
          <w:szCs w:val="22"/>
        </w:rPr>
        <w:t xml:space="preserve">) alapján kell felállítani. A </w:t>
      </w:r>
      <w:proofErr w:type="spellStart"/>
      <w:r w:rsidRPr="00DE748E">
        <w:rPr>
          <w:szCs w:val="22"/>
        </w:rPr>
        <w:t>done</w:t>
      </w:r>
      <w:r w:rsidR="00CB3DC8" w:rsidRPr="00DE748E">
        <w:rPr>
          <w:szCs w:val="22"/>
        </w:rPr>
        <w:t>pezil</w:t>
      </w:r>
      <w:proofErr w:type="spellEnd"/>
      <w:r w:rsidR="00CC7643">
        <w:rPr>
          <w:szCs w:val="22"/>
        </w:rPr>
        <w:t>-</w:t>
      </w:r>
      <w:r w:rsidRPr="00DE748E">
        <w:rPr>
          <w:szCs w:val="22"/>
        </w:rPr>
        <w:t xml:space="preserve">kezelés csak akkor kezdhető el, ha van egy gondozó, aki rendszeresen ellenőrzi a beteg gyógyszerbevételét. </w:t>
      </w:r>
      <w:r w:rsidR="005B06B6" w:rsidRPr="005B06B6">
        <w:rPr>
          <w:szCs w:val="22"/>
        </w:rPr>
        <w:t xml:space="preserve">A fenntartó kezelés mindaddig folytatható, amíg a beteg számára terápiás előnyt nyújt, ezért a </w:t>
      </w:r>
      <w:proofErr w:type="spellStart"/>
      <w:r w:rsidR="005B06B6" w:rsidRPr="005B06B6">
        <w:rPr>
          <w:szCs w:val="22"/>
        </w:rPr>
        <w:t>donepezil</w:t>
      </w:r>
      <w:proofErr w:type="spellEnd"/>
      <w:r w:rsidR="00363DCB">
        <w:rPr>
          <w:szCs w:val="22"/>
        </w:rPr>
        <w:t xml:space="preserve"> </w:t>
      </w:r>
      <w:r w:rsidR="005B06B6" w:rsidRPr="005B06B6">
        <w:rPr>
          <w:szCs w:val="22"/>
        </w:rPr>
        <w:t>klinikai hatását rendszeresen újra kell értékelni.</w:t>
      </w:r>
      <w:r w:rsidRPr="00DE748E">
        <w:rPr>
          <w:szCs w:val="22"/>
        </w:rPr>
        <w:t xml:space="preserve"> Ha terápiás hatás már nem igazolható, a kezelés abbahag</w:t>
      </w:r>
      <w:r w:rsidR="00593D2F" w:rsidRPr="00DE748E">
        <w:rPr>
          <w:szCs w:val="22"/>
        </w:rPr>
        <w:t xml:space="preserve">yása mérlegelendő. A </w:t>
      </w:r>
      <w:proofErr w:type="spellStart"/>
      <w:r w:rsidR="00593D2F" w:rsidRPr="00DE748E">
        <w:rPr>
          <w:szCs w:val="22"/>
        </w:rPr>
        <w:t>done</w:t>
      </w:r>
      <w:r w:rsidR="00CB3DC8" w:rsidRPr="00DE748E">
        <w:rPr>
          <w:szCs w:val="22"/>
        </w:rPr>
        <w:t>pezil-hidro</w:t>
      </w:r>
      <w:r w:rsidR="00593D2F" w:rsidRPr="00DE748E">
        <w:rPr>
          <w:szCs w:val="22"/>
        </w:rPr>
        <w:t>kloridra</w:t>
      </w:r>
      <w:proofErr w:type="spellEnd"/>
      <w:r w:rsidRPr="00DE748E">
        <w:rPr>
          <w:szCs w:val="22"/>
        </w:rPr>
        <w:t xml:space="preserve"> adott egyéni terápiás vá</w:t>
      </w:r>
      <w:r w:rsidR="00593D2F" w:rsidRPr="00DE748E">
        <w:rPr>
          <w:szCs w:val="22"/>
        </w:rPr>
        <w:t>lasz előre nem határozható meg.</w:t>
      </w:r>
    </w:p>
    <w:p w14:paraId="58425FA9" w14:textId="77777777" w:rsidR="0014466C" w:rsidRPr="00DE748E" w:rsidRDefault="0014466C" w:rsidP="00152F81">
      <w:pPr>
        <w:spacing w:line="240" w:lineRule="auto"/>
        <w:contextualSpacing/>
        <w:rPr>
          <w:szCs w:val="22"/>
        </w:rPr>
      </w:pPr>
    </w:p>
    <w:p w14:paraId="055CC54B" w14:textId="6E3EE384" w:rsidR="0014466C" w:rsidRPr="00DE748E" w:rsidRDefault="0014466C" w:rsidP="00152F81">
      <w:pPr>
        <w:spacing w:line="240" w:lineRule="auto"/>
        <w:contextualSpacing/>
        <w:rPr>
          <w:szCs w:val="22"/>
        </w:rPr>
      </w:pPr>
      <w:r w:rsidRPr="00DE748E">
        <w:rPr>
          <w:szCs w:val="22"/>
        </w:rPr>
        <w:t>A k</w:t>
      </w:r>
      <w:r w:rsidR="00593D2F" w:rsidRPr="00DE748E">
        <w:rPr>
          <w:szCs w:val="22"/>
        </w:rPr>
        <w:t xml:space="preserve">ezelés abbahagyását követően a </w:t>
      </w:r>
      <w:proofErr w:type="spellStart"/>
      <w:r w:rsidR="00CC7643">
        <w:rPr>
          <w:szCs w:val="22"/>
        </w:rPr>
        <w:t>Donepezil</w:t>
      </w:r>
      <w:proofErr w:type="spellEnd"/>
      <w:r w:rsidR="00CC7643">
        <w:rPr>
          <w:szCs w:val="22"/>
        </w:rPr>
        <w:t xml:space="preserve"> </w:t>
      </w:r>
      <w:proofErr w:type="spellStart"/>
      <w:r w:rsidR="00CC7643">
        <w:rPr>
          <w:szCs w:val="22"/>
        </w:rPr>
        <w:t>SaneXcel</w:t>
      </w:r>
      <w:proofErr w:type="spellEnd"/>
      <w:r w:rsidR="006F2613" w:rsidRPr="00DE748E">
        <w:rPr>
          <w:szCs w:val="22"/>
        </w:rPr>
        <w:t xml:space="preserve"> </w:t>
      </w:r>
      <w:r w:rsidRPr="00DE748E">
        <w:rPr>
          <w:szCs w:val="22"/>
        </w:rPr>
        <w:t>előnyös hatása fokozatosan csökken.</w:t>
      </w:r>
    </w:p>
    <w:p w14:paraId="53097B21" w14:textId="77777777" w:rsidR="0014466C" w:rsidRPr="00DE748E" w:rsidRDefault="0014466C" w:rsidP="00152F81">
      <w:pPr>
        <w:spacing w:line="240" w:lineRule="auto"/>
        <w:contextualSpacing/>
        <w:rPr>
          <w:szCs w:val="22"/>
        </w:rPr>
      </w:pPr>
    </w:p>
    <w:p w14:paraId="2DC57343" w14:textId="77777777" w:rsidR="0014466C" w:rsidRPr="00152F81" w:rsidRDefault="0014466C" w:rsidP="00152F81">
      <w:pPr>
        <w:spacing w:line="240" w:lineRule="auto"/>
        <w:contextualSpacing/>
        <w:rPr>
          <w:i/>
          <w:szCs w:val="22"/>
        </w:rPr>
      </w:pPr>
      <w:r w:rsidRPr="00152F81">
        <w:rPr>
          <w:i/>
          <w:szCs w:val="22"/>
        </w:rPr>
        <w:t>Vese-</w:t>
      </w:r>
      <w:r w:rsidR="002433F8" w:rsidRPr="00152F81">
        <w:rPr>
          <w:i/>
          <w:szCs w:val="22"/>
        </w:rPr>
        <w:t xml:space="preserve"> </w:t>
      </w:r>
      <w:r w:rsidRPr="00152F81">
        <w:rPr>
          <w:i/>
          <w:szCs w:val="22"/>
        </w:rPr>
        <w:t>és májkárosodás</w:t>
      </w:r>
    </w:p>
    <w:p w14:paraId="0AE395C1" w14:textId="77777777" w:rsidR="0014466C" w:rsidRPr="00DE748E" w:rsidRDefault="0014466C" w:rsidP="00152F81">
      <w:pPr>
        <w:spacing w:line="240" w:lineRule="auto"/>
        <w:contextualSpacing/>
        <w:rPr>
          <w:szCs w:val="22"/>
        </w:rPr>
      </w:pPr>
      <w:r w:rsidRPr="00DE748E">
        <w:rPr>
          <w:szCs w:val="22"/>
        </w:rPr>
        <w:t>Vesekárosodás esetén hasonló adagolás</w:t>
      </w:r>
      <w:r w:rsidR="005B06B6">
        <w:rPr>
          <w:szCs w:val="22"/>
        </w:rPr>
        <w:t>i séma</w:t>
      </w:r>
      <w:r w:rsidRPr="00DE748E">
        <w:rPr>
          <w:szCs w:val="22"/>
        </w:rPr>
        <w:t xml:space="preserve"> </w:t>
      </w:r>
      <w:r w:rsidR="005B06B6" w:rsidRPr="00DE748E">
        <w:rPr>
          <w:szCs w:val="22"/>
        </w:rPr>
        <w:t>követ</w:t>
      </w:r>
      <w:r w:rsidR="005B06B6">
        <w:rPr>
          <w:szCs w:val="22"/>
        </w:rPr>
        <w:t>h</w:t>
      </w:r>
      <w:r w:rsidR="005B06B6" w:rsidRPr="00DE748E">
        <w:rPr>
          <w:szCs w:val="22"/>
        </w:rPr>
        <w:t>e</w:t>
      </w:r>
      <w:r w:rsidR="005B06B6">
        <w:rPr>
          <w:szCs w:val="22"/>
        </w:rPr>
        <w:t>t</w:t>
      </w:r>
      <w:r w:rsidR="005B06B6" w:rsidRPr="00DE748E">
        <w:rPr>
          <w:szCs w:val="22"/>
        </w:rPr>
        <w:t>ő</w:t>
      </w:r>
      <w:r w:rsidRPr="00DE748E">
        <w:rPr>
          <w:szCs w:val="22"/>
        </w:rPr>
        <w:t xml:space="preserve">, mivel a </w:t>
      </w:r>
      <w:proofErr w:type="spellStart"/>
      <w:r w:rsidRPr="00DE748E">
        <w:rPr>
          <w:szCs w:val="22"/>
        </w:rPr>
        <w:t>done</w:t>
      </w:r>
      <w:r w:rsidR="00CB3DC8" w:rsidRPr="00DE748E">
        <w:rPr>
          <w:szCs w:val="22"/>
        </w:rPr>
        <w:t>pezil-hidro</w:t>
      </w:r>
      <w:r w:rsidRPr="00DE748E">
        <w:rPr>
          <w:szCs w:val="22"/>
        </w:rPr>
        <w:t>klorid</w:t>
      </w:r>
      <w:proofErr w:type="spellEnd"/>
      <w:r w:rsidRPr="00DE748E">
        <w:rPr>
          <w:szCs w:val="22"/>
        </w:rPr>
        <w:t xml:space="preserve"> </w:t>
      </w:r>
      <w:proofErr w:type="spellStart"/>
      <w:r w:rsidRPr="00DE748E">
        <w:rPr>
          <w:szCs w:val="22"/>
        </w:rPr>
        <w:t>clearance</w:t>
      </w:r>
      <w:proofErr w:type="spellEnd"/>
      <w:r w:rsidRPr="00DE748E">
        <w:rPr>
          <w:szCs w:val="22"/>
        </w:rPr>
        <w:t>-ét ez az állapot nem befolyásolja.</w:t>
      </w:r>
    </w:p>
    <w:p w14:paraId="57F4BA5E" w14:textId="77777777" w:rsidR="00596DE0" w:rsidRDefault="00596DE0" w:rsidP="00152F81">
      <w:pPr>
        <w:spacing w:line="240" w:lineRule="auto"/>
        <w:contextualSpacing/>
        <w:rPr>
          <w:szCs w:val="22"/>
        </w:rPr>
      </w:pPr>
    </w:p>
    <w:p w14:paraId="629E9D42" w14:textId="77777777" w:rsidR="0014466C" w:rsidRPr="00DE748E" w:rsidRDefault="0014466C" w:rsidP="00152F81">
      <w:pPr>
        <w:spacing w:line="240" w:lineRule="auto"/>
        <w:contextualSpacing/>
        <w:rPr>
          <w:szCs w:val="22"/>
        </w:rPr>
      </w:pPr>
      <w:r w:rsidRPr="00DE748E">
        <w:rPr>
          <w:szCs w:val="22"/>
        </w:rPr>
        <w:lastRenderedPageBreak/>
        <w:t xml:space="preserve">Enyhe és mérsékelt májkárosodás esetén a fokozott </w:t>
      </w:r>
      <w:proofErr w:type="gramStart"/>
      <w:r w:rsidRPr="00DE748E">
        <w:rPr>
          <w:szCs w:val="22"/>
        </w:rPr>
        <w:t>expozíció</w:t>
      </w:r>
      <w:proofErr w:type="gramEnd"/>
      <w:r w:rsidRPr="00DE748E">
        <w:rPr>
          <w:szCs w:val="22"/>
        </w:rPr>
        <w:t xml:space="preserve"> lehe</w:t>
      </w:r>
      <w:r w:rsidR="00593D2F" w:rsidRPr="00DE748E">
        <w:rPr>
          <w:szCs w:val="22"/>
        </w:rPr>
        <w:t>tősége miatt (lásd 5.2</w:t>
      </w:r>
      <w:r w:rsidR="002A768A">
        <w:rPr>
          <w:szCs w:val="22"/>
        </w:rPr>
        <w:t> </w:t>
      </w:r>
      <w:r w:rsidR="00593D2F" w:rsidRPr="00DE748E">
        <w:rPr>
          <w:szCs w:val="22"/>
        </w:rPr>
        <w:t>pont), a</w:t>
      </w:r>
      <w:r w:rsidRPr="00DE748E">
        <w:rPr>
          <w:szCs w:val="22"/>
        </w:rPr>
        <w:t xml:space="preserve"> </w:t>
      </w:r>
      <w:r w:rsidR="00593D2F" w:rsidRPr="00DE748E">
        <w:rPr>
          <w:szCs w:val="22"/>
        </w:rPr>
        <w:t>dózisemelést</w:t>
      </w:r>
      <w:r w:rsidRPr="00DE748E">
        <w:rPr>
          <w:szCs w:val="22"/>
        </w:rPr>
        <w:t xml:space="preserve"> az egyéni </w:t>
      </w:r>
      <w:proofErr w:type="spellStart"/>
      <w:r w:rsidRPr="00DE748E">
        <w:rPr>
          <w:szCs w:val="22"/>
        </w:rPr>
        <w:t>tolerabilitás</w:t>
      </w:r>
      <w:proofErr w:type="spellEnd"/>
      <w:r w:rsidRPr="00DE748E">
        <w:rPr>
          <w:szCs w:val="22"/>
        </w:rPr>
        <w:t xml:space="preserve"> függvényében kell módosítani. Súlyos májkárosodásban szenvedő betegekre vonatkozóan nem állnak rendelkezésre</w:t>
      </w:r>
      <w:r w:rsidR="00593D2F" w:rsidRPr="00DE748E">
        <w:rPr>
          <w:szCs w:val="22"/>
        </w:rPr>
        <w:t xml:space="preserve"> adatok.</w:t>
      </w:r>
    </w:p>
    <w:p w14:paraId="7A03E981" w14:textId="77777777" w:rsidR="0014466C" w:rsidRPr="00DE748E" w:rsidRDefault="0014466C" w:rsidP="00152F81">
      <w:pPr>
        <w:spacing w:line="240" w:lineRule="auto"/>
        <w:contextualSpacing/>
        <w:rPr>
          <w:szCs w:val="22"/>
        </w:rPr>
      </w:pPr>
    </w:p>
    <w:p w14:paraId="0321F5B9" w14:textId="77777777" w:rsidR="0014466C" w:rsidRPr="00152F81" w:rsidRDefault="0014466C" w:rsidP="00152F81">
      <w:pPr>
        <w:spacing w:line="240" w:lineRule="auto"/>
        <w:contextualSpacing/>
        <w:rPr>
          <w:i/>
          <w:szCs w:val="22"/>
        </w:rPr>
      </w:pPr>
      <w:r w:rsidRPr="00152F81">
        <w:rPr>
          <w:i/>
          <w:szCs w:val="22"/>
        </w:rPr>
        <w:t>Gyermekek</w:t>
      </w:r>
      <w:r w:rsidR="00593D2F" w:rsidRPr="00152F81">
        <w:rPr>
          <w:i/>
          <w:szCs w:val="22"/>
        </w:rPr>
        <w:t xml:space="preserve"> és serdülők</w:t>
      </w:r>
    </w:p>
    <w:p w14:paraId="48DC776C" w14:textId="2C9A3F2D" w:rsidR="0014466C" w:rsidRPr="00DE748E" w:rsidRDefault="00593D2F" w:rsidP="00152F81">
      <w:pPr>
        <w:spacing w:line="240" w:lineRule="auto"/>
        <w:contextualSpacing/>
        <w:rPr>
          <w:szCs w:val="22"/>
        </w:rPr>
      </w:pPr>
      <w:r w:rsidRPr="00DE748E">
        <w:rPr>
          <w:szCs w:val="22"/>
        </w:rPr>
        <w:t xml:space="preserve">A </w:t>
      </w:r>
      <w:bookmarkStart w:id="0" w:name="_Hlk218848983"/>
      <w:proofErr w:type="spellStart"/>
      <w:r w:rsidR="00CC7643">
        <w:rPr>
          <w:szCs w:val="22"/>
        </w:rPr>
        <w:t>Donepezil</w:t>
      </w:r>
      <w:proofErr w:type="spellEnd"/>
      <w:r w:rsidR="00CC7643">
        <w:rPr>
          <w:szCs w:val="22"/>
        </w:rPr>
        <w:t xml:space="preserve"> </w:t>
      </w:r>
      <w:proofErr w:type="spellStart"/>
      <w:r w:rsidR="00CC7643">
        <w:rPr>
          <w:szCs w:val="22"/>
        </w:rPr>
        <w:t>SaneXcel</w:t>
      </w:r>
      <w:proofErr w:type="spellEnd"/>
      <w:r w:rsidR="006F2613" w:rsidRPr="00DE748E">
        <w:rPr>
          <w:szCs w:val="22"/>
        </w:rPr>
        <w:t xml:space="preserve"> </w:t>
      </w:r>
      <w:bookmarkEnd w:id="0"/>
      <w:r w:rsidR="0014466C" w:rsidRPr="00DE748E">
        <w:rPr>
          <w:szCs w:val="22"/>
        </w:rPr>
        <w:t xml:space="preserve">alkalmazása gyermekek </w:t>
      </w:r>
      <w:r w:rsidRPr="00DE748E">
        <w:rPr>
          <w:szCs w:val="22"/>
        </w:rPr>
        <w:t xml:space="preserve">és </w:t>
      </w:r>
      <w:r w:rsidR="000C2120" w:rsidRPr="000C2120">
        <w:rPr>
          <w:szCs w:val="22"/>
        </w:rPr>
        <w:t>18</w:t>
      </w:r>
      <w:r w:rsidR="00170432">
        <w:rPr>
          <w:szCs w:val="22"/>
        </w:rPr>
        <w:t> </w:t>
      </w:r>
      <w:r w:rsidR="000C2120" w:rsidRPr="000C2120">
        <w:rPr>
          <w:szCs w:val="22"/>
        </w:rPr>
        <w:t>év alatti serdülők kezelésére</w:t>
      </w:r>
      <w:r w:rsidR="005B06B6" w:rsidRPr="00DE748E">
        <w:rPr>
          <w:szCs w:val="22"/>
        </w:rPr>
        <w:t xml:space="preserve"> </w:t>
      </w:r>
      <w:r w:rsidRPr="00DE748E">
        <w:rPr>
          <w:szCs w:val="22"/>
        </w:rPr>
        <w:t>nem ajánlott</w:t>
      </w:r>
      <w:r w:rsidR="0014466C" w:rsidRPr="00DE748E">
        <w:rPr>
          <w:szCs w:val="22"/>
        </w:rPr>
        <w:t>.</w:t>
      </w:r>
    </w:p>
    <w:p w14:paraId="4CDE5370" w14:textId="77777777" w:rsidR="004D5D5E" w:rsidRDefault="004D5D5E" w:rsidP="00152F81">
      <w:pPr>
        <w:spacing w:line="240" w:lineRule="auto"/>
        <w:contextualSpacing/>
        <w:rPr>
          <w:szCs w:val="22"/>
        </w:rPr>
      </w:pPr>
    </w:p>
    <w:p w14:paraId="45CEC8B2" w14:textId="77777777" w:rsidR="004D5D5E" w:rsidRPr="00DE748E" w:rsidRDefault="004D5D5E" w:rsidP="00152F81">
      <w:pPr>
        <w:spacing w:line="240" w:lineRule="auto"/>
        <w:ind w:left="567" w:hanging="567"/>
        <w:contextualSpacing/>
        <w:rPr>
          <w:b/>
          <w:szCs w:val="22"/>
        </w:rPr>
      </w:pPr>
      <w:r w:rsidRPr="00DE748E">
        <w:rPr>
          <w:b/>
          <w:szCs w:val="22"/>
        </w:rPr>
        <w:t>4.3</w:t>
      </w:r>
      <w:r w:rsidRPr="00DE748E">
        <w:rPr>
          <w:b/>
          <w:szCs w:val="22"/>
        </w:rPr>
        <w:tab/>
        <w:t>Ellenjavallatok</w:t>
      </w:r>
    </w:p>
    <w:p w14:paraId="28F63A0B" w14:textId="77777777" w:rsidR="004D5D5E" w:rsidRPr="00DE748E" w:rsidRDefault="004D5D5E" w:rsidP="00152F81">
      <w:pPr>
        <w:spacing w:line="240" w:lineRule="auto"/>
        <w:contextualSpacing/>
        <w:rPr>
          <w:szCs w:val="22"/>
        </w:rPr>
      </w:pPr>
    </w:p>
    <w:p w14:paraId="091D889F" w14:textId="77777777" w:rsidR="004D5D5E" w:rsidRPr="00DE748E" w:rsidRDefault="00D6225C" w:rsidP="00152F81">
      <w:pPr>
        <w:spacing w:line="240" w:lineRule="auto"/>
        <w:contextualSpacing/>
        <w:rPr>
          <w:szCs w:val="22"/>
        </w:rPr>
      </w:pPr>
      <w:r w:rsidRPr="00DE748E">
        <w:rPr>
          <w:szCs w:val="22"/>
        </w:rPr>
        <w:t xml:space="preserve">A készítmény hatóanyagával, </w:t>
      </w:r>
      <w:r w:rsidR="005B06B6">
        <w:rPr>
          <w:szCs w:val="22"/>
        </w:rPr>
        <w:t xml:space="preserve">valamint </w:t>
      </w:r>
      <w:r w:rsidRPr="00DE748E">
        <w:rPr>
          <w:szCs w:val="22"/>
        </w:rPr>
        <w:t xml:space="preserve">piperidin származékokkal, vagy a készítmény </w:t>
      </w:r>
      <w:r w:rsidR="006B1DCF" w:rsidRPr="00FD34F4">
        <w:t>6.1</w:t>
      </w:r>
      <w:r w:rsidR="002A768A">
        <w:t> </w:t>
      </w:r>
      <w:r w:rsidR="006B1DCF" w:rsidRPr="00FD34F4">
        <w:t>pontban felsorolt</w:t>
      </w:r>
      <w:r w:rsidR="006B1DCF" w:rsidRPr="00DE748E">
        <w:rPr>
          <w:szCs w:val="22"/>
        </w:rPr>
        <w:t xml:space="preserve"> </w:t>
      </w:r>
      <w:r w:rsidRPr="00DE748E">
        <w:rPr>
          <w:szCs w:val="22"/>
        </w:rPr>
        <w:t>bármely segédanyagával szembeni túlérzékenység.</w:t>
      </w:r>
    </w:p>
    <w:p w14:paraId="4D0F0052" w14:textId="77777777" w:rsidR="00D6225C" w:rsidRPr="00DE748E" w:rsidRDefault="00D6225C" w:rsidP="00152F81">
      <w:pPr>
        <w:spacing w:line="240" w:lineRule="auto"/>
        <w:contextualSpacing/>
        <w:rPr>
          <w:szCs w:val="22"/>
        </w:rPr>
      </w:pPr>
    </w:p>
    <w:p w14:paraId="538C2B58" w14:textId="77777777" w:rsidR="004D5D5E" w:rsidRPr="00DE748E" w:rsidRDefault="004D5D5E" w:rsidP="00152F81">
      <w:pPr>
        <w:spacing w:line="240" w:lineRule="auto"/>
        <w:ind w:left="567" w:hanging="567"/>
        <w:contextualSpacing/>
        <w:rPr>
          <w:b/>
          <w:szCs w:val="22"/>
        </w:rPr>
      </w:pPr>
      <w:r w:rsidRPr="00DE748E">
        <w:rPr>
          <w:b/>
          <w:szCs w:val="22"/>
        </w:rPr>
        <w:t>4.4</w:t>
      </w:r>
      <w:r w:rsidRPr="00DE748E">
        <w:rPr>
          <w:b/>
          <w:szCs w:val="22"/>
        </w:rPr>
        <w:tab/>
        <w:t>Különleges figyelmeztetések és az alkalmazással kapcsolatos óvintézkedések</w:t>
      </w:r>
    </w:p>
    <w:p w14:paraId="4367BBD7" w14:textId="77777777" w:rsidR="004D5D5E" w:rsidRPr="00DE748E" w:rsidRDefault="004D5D5E" w:rsidP="00152F81">
      <w:pPr>
        <w:spacing w:line="240" w:lineRule="auto"/>
        <w:contextualSpacing/>
        <w:rPr>
          <w:szCs w:val="22"/>
        </w:rPr>
      </w:pPr>
    </w:p>
    <w:p w14:paraId="7D9DFE05" w14:textId="2A434C0F" w:rsidR="003D12BE" w:rsidRPr="00DE748E" w:rsidRDefault="003D12BE" w:rsidP="00152F81">
      <w:pPr>
        <w:spacing w:line="240" w:lineRule="auto"/>
        <w:contextualSpacing/>
        <w:rPr>
          <w:szCs w:val="22"/>
        </w:rPr>
      </w:pPr>
      <w:r w:rsidRPr="00DE748E">
        <w:rPr>
          <w:szCs w:val="22"/>
        </w:rPr>
        <w:t xml:space="preserve">A </w:t>
      </w:r>
      <w:proofErr w:type="spellStart"/>
      <w:r w:rsidR="00363DCB" w:rsidRPr="00363DCB">
        <w:rPr>
          <w:szCs w:val="22"/>
        </w:rPr>
        <w:t>Donepezil</w:t>
      </w:r>
      <w:proofErr w:type="spellEnd"/>
      <w:r w:rsidR="00363DCB" w:rsidRPr="00363DCB">
        <w:rPr>
          <w:szCs w:val="22"/>
        </w:rPr>
        <w:t xml:space="preserve"> </w:t>
      </w:r>
      <w:proofErr w:type="spellStart"/>
      <w:r w:rsidR="00363DCB" w:rsidRPr="00363DCB">
        <w:rPr>
          <w:szCs w:val="22"/>
        </w:rPr>
        <w:t>SaneXcel</w:t>
      </w:r>
      <w:proofErr w:type="spellEnd"/>
      <w:r w:rsidR="002A768A" w:rsidRPr="00DE748E">
        <w:rPr>
          <w:szCs w:val="22"/>
        </w:rPr>
        <w:t xml:space="preserve"> </w:t>
      </w:r>
      <w:r w:rsidR="00355833" w:rsidRPr="00DE748E">
        <w:rPr>
          <w:szCs w:val="22"/>
        </w:rPr>
        <w:t>alkalmazását</w:t>
      </w:r>
      <w:r w:rsidRPr="00DE748E">
        <w:rPr>
          <w:szCs w:val="22"/>
        </w:rPr>
        <w:t xml:space="preserve"> súlyos Alzheimer </w:t>
      </w:r>
      <w:proofErr w:type="spellStart"/>
      <w:r w:rsidR="005B06B6" w:rsidRPr="006B5E65">
        <w:rPr>
          <w:szCs w:val="22"/>
        </w:rPr>
        <w:t>dementiában</w:t>
      </w:r>
      <w:proofErr w:type="spellEnd"/>
      <w:r w:rsidR="005B06B6" w:rsidRPr="006B5E65">
        <w:rPr>
          <w:szCs w:val="22"/>
        </w:rPr>
        <w:t xml:space="preserve">, más típusú </w:t>
      </w:r>
      <w:proofErr w:type="spellStart"/>
      <w:r w:rsidR="005B06B6" w:rsidRPr="006B5E65">
        <w:rPr>
          <w:szCs w:val="22"/>
        </w:rPr>
        <w:t>dementiákban</w:t>
      </w:r>
      <w:proofErr w:type="spellEnd"/>
      <w:r w:rsidR="005B06B6" w:rsidRPr="006B5E65">
        <w:rPr>
          <w:szCs w:val="22"/>
        </w:rPr>
        <w:t xml:space="preserve"> vagy egyéb típusú memóriazavarokban (pl. életkorral kapcsolatos kognitív hanyatlás) nem vizsgálták.</w:t>
      </w:r>
    </w:p>
    <w:p w14:paraId="3126FAA1" w14:textId="77777777" w:rsidR="003D12BE" w:rsidRPr="00DE748E" w:rsidRDefault="003D12BE" w:rsidP="00152F81">
      <w:pPr>
        <w:spacing w:line="240" w:lineRule="auto"/>
        <w:contextualSpacing/>
        <w:rPr>
          <w:szCs w:val="22"/>
        </w:rPr>
      </w:pPr>
    </w:p>
    <w:p w14:paraId="3F69D339" w14:textId="77777777" w:rsidR="002A768A" w:rsidRPr="00C37BA9" w:rsidRDefault="003D12BE" w:rsidP="00152F81">
      <w:pPr>
        <w:spacing w:line="240" w:lineRule="auto"/>
        <w:contextualSpacing/>
        <w:rPr>
          <w:iCs/>
          <w:szCs w:val="22"/>
          <w:u w:val="single"/>
        </w:rPr>
      </w:pPr>
      <w:proofErr w:type="gramStart"/>
      <w:r w:rsidRPr="00C37BA9">
        <w:rPr>
          <w:iCs/>
          <w:szCs w:val="22"/>
          <w:u w:val="single"/>
        </w:rPr>
        <w:t>Anesztézia</w:t>
      </w:r>
      <w:proofErr w:type="gramEnd"/>
    </w:p>
    <w:p w14:paraId="59D8F84A" w14:textId="45A3FE16" w:rsidR="00403D28" w:rsidRPr="006B5E65" w:rsidRDefault="002A768A" w:rsidP="00152F81">
      <w:pPr>
        <w:spacing w:line="240" w:lineRule="auto"/>
        <w:contextualSpacing/>
        <w:rPr>
          <w:szCs w:val="22"/>
        </w:rPr>
      </w:pPr>
      <w:r>
        <w:rPr>
          <w:szCs w:val="22"/>
        </w:rPr>
        <w:t>M</w:t>
      </w:r>
      <w:r w:rsidR="00403D28">
        <w:rPr>
          <w:szCs w:val="22"/>
        </w:rPr>
        <w:t>ivel</w:t>
      </w:r>
      <w:r w:rsidR="00403D28" w:rsidRPr="00DE748E">
        <w:rPr>
          <w:szCs w:val="22"/>
        </w:rPr>
        <w:t xml:space="preserve"> </w:t>
      </w:r>
      <w:r w:rsidR="00363DCB">
        <w:rPr>
          <w:szCs w:val="22"/>
        </w:rPr>
        <w:t>a</w:t>
      </w:r>
      <w:r w:rsidR="00363DCB" w:rsidRPr="00DE748E">
        <w:rPr>
          <w:szCs w:val="22"/>
        </w:rPr>
        <w:t xml:space="preserve"> </w:t>
      </w:r>
      <w:proofErr w:type="spellStart"/>
      <w:r w:rsidR="00363DCB" w:rsidRPr="00363DCB">
        <w:rPr>
          <w:szCs w:val="22"/>
        </w:rPr>
        <w:t>Donepezil</w:t>
      </w:r>
      <w:proofErr w:type="spellEnd"/>
      <w:r w:rsidR="00363DCB" w:rsidRPr="00363DCB">
        <w:rPr>
          <w:szCs w:val="22"/>
        </w:rPr>
        <w:t xml:space="preserve"> </w:t>
      </w:r>
      <w:proofErr w:type="spellStart"/>
      <w:r w:rsidR="00363DCB" w:rsidRPr="00363DCB">
        <w:rPr>
          <w:szCs w:val="22"/>
        </w:rPr>
        <w:t>SaneXcel</w:t>
      </w:r>
      <w:proofErr w:type="spellEnd"/>
      <w:r w:rsidR="00363DCB" w:rsidRPr="00DE748E">
        <w:rPr>
          <w:szCs w:val="22"/>
        </w:rPr>
        <w:t xml:space="preserve"> </w:t>
      </w:r>
      <w:proofErr w:type="spellStart"/>
      <w:r w:rsidR="003D12BE" w:rsidRPr="00DE748E">
        <w:rPr>
          <w:szCs w:val="22"/>
        </w:rPr>
        <w:t>kolinészterázgátló</w:t>
      </w:r>
      <w:proofErr w:type="spellEnd"/>
      <w:r w:rsidR="00403D28">
        <w:rPr>
          <w:szCs w:val="22"/>
        </w:rPr>
        <w:t xml:space="preserve"> hatású</w:t>
      </w:r>
      <w:r w:rsidR="003D12BE" w:rsidRPr="00DE748E">
        <w:rPr>
          <w:szCs w:val="22"/>
        </w:rPr>
        <w:t xml:space="preserve">, </w:t>
      </w:r>
      <w:r w:rsidR="00403D28" w:rsidRPr="006B5E65">
        <w:rPr>
          <w:szCs w:val="22"/>
        </w:rPr>
        <w:t xml:space="preserve">ezért valószínűleg fokozza a </w:t>
      </w:r>
      <w:proofErr w:type="spellStart"/>
      <w:r w:rsidR="00403D28" w:rsidRPr="006B5E65">
        <w:rPr>
          <w:szCs w:val="22"/>
        </w:rPr>
        <w:t>szukcinilkolin</w:t>
      </w:r>
      <w:proofErr w:type="spellEnd"/>
      <w:r w:rsidR="00403D28" w:rsidRPr="006B5E65">
        <w:rPr>
          <w:szCs w:val="22"/>
        </w:rPr>
        <w:t xml:space="preserve"> típusú izomrelaxációt altatás során.</w:t>
      </w:r>
    </w:p>
    <w:p w14:paraId="73BA0CC4" w14:textId="77777777" w:rsidR="003D12BE" w:rsidRPr="00DE748E" w:rsidRDefault="003D12BE" w:rsidP="007620F3">
      <w:pPr>
        <w:spacing w:line="240" w:lineRule="auto"/>
        <w:contextualSpacing/>
        <w:rPr>
          <w:szCs w:val="22"/>
        </w:rPr>
      </w:pPr>
    </w:p>
    <w:p w14:paraId="4388ABE5" w14:textId="77777777" w:rsidR="002A768A" w:rsidRPr="00C37BA9" w:rsidRDefault="003D12BE" w:rsidP="00152F81">
      <w:pPr>
        <w:spacing w:line="240" w:lineRule="auto"/>
        <w:rPr>
          <w:iCs/>
          <w:szCs w:val="22"/>
          <w:u w:val="single"/>
        </w:rPr>
      </w:pPr>
      <w:proofErr w:type="spellStart"/>
      <w:r w:rsidRPr="00C37BA9">
        <w:rPr>
          <w:iCs/>
          <w:szCs w:val="22"/>
          <w:u w:val="single"/>
        </w:rPr>
        <w:t>Cardiovascularis</w:t>
      </w:r>
      <w:proofErr w:type="spellEnd"/>
      <w:r w:rsidRPr="00C37BA9">
        <w:rPr>
          <w:iCs/>
          <w:szCs w:val="22"/>
          <w:u w:val="single"/>
        </w:rPr>
        <w:t xml:space="preserve"> </w:t>
      </w:r>
      <w:r w:rsidR="00C65F1D" w:rsidRPr="00C37BA9">
        <w:rPr>
          <w:iCs/>
          <w:szCs w:val="22"/>
          <w:u w:val="single"/>
        </w:rPr>
        <w:t>betegségek</w:t>
      </w:r>
    </w:p>
    <w:p w14:paraId="6D375139" w14:textId="77777777" w:rsidR="00FB792A" w:rsidRPr="00DE748E" w:rsidRDefault="003D12BE" w:rsidP="00152F81">
      <w:pPr>
        <w:spacing w:line="240" w:lineRule="auto"/>
        <w:rPr>
          <w:szCs w:val="22"/>
        </w:rPr>
      </w:pPr>
      <w:proofErr w:type="gramStart"/>
      <w:r w:rsidRPr="00DE748E">
        <w:rPr>
          <w:szCs w:val="22"/>
        </w:rPr>
        <w:t>Farmakológiai</w:t>
      </w:r>
      <w:proofErr w:type="gramEnd"/>
      <w:r w:rsidRPr="00DE748E">
        <w:rPr>
          <w:szCs w:val="22"/>
        </w:rPr>
        <w:t xml:space="preserve"> hatásmechanizmusuk révén a </w:t>
      </w:r>
      <w:proofErr w:type="spellStart"/>
      <w:r w:rsidRPr="00DE748E">
        <w:rPr>
          <w:szCs w:val="22"/>
        </w:rPr>
        <w:t>kolinészterázgátlók</w:t>
      </w:r>
      <w:proofErr w:type="spellEnd"/>
      <w:r w:rsidRPr="00DE748E">
        <w:rPr>
          <w:szCs w:val="22"/>
        </w:rPr>
        <w:t xml:space="preserve"> a szívre </w:t>
      </w:r>
      <w:proofErr w:type="spellStart"/>
      <w:r w:rsidRPr="00DE748E">
        <w:rPr>
          <w:szCs w:val="22"/>
        </w:rPr>
        <w:t>vagotoniás</w:t>
      </w:r>
      <w:proofErr w:type="spellEnd"/>
      <w:r w:rsidRPr="00DE748E">
        <w:rPr>
          <w:szCs w:val="22"/>
        </w:rPr>
        <w:t xml:space="preserve"> hatást fejthetnek ki (pl. </w:t>
      </w:r>
      <w:proofErr w:type="spellStart"/>
      <w:r w:rsidRPr="00DE748E">
        <w:rPr>
          <w:szCs w:val="22"/>
        </w:rPr>
        <w:t>bradycardia</w:t>
      </w:r>
      <w:proofErr w:type="spellEnd"/>
      <w:r w:rsidRPr="00DE748E">
        <w:rPr>
          <w:szCs w:val="22"/>
        </w:rPr>
        <w:t>). Ennek különösen „</w:t>
      </w:r>
      <w:proofErr w:type="spellStart"/>
      <w:r w:rsidRPr="00DE748E">
        <w:rPr>
          <w:szCs w:val="22"/>
        </w:rPr>
        <w:t>sick</w:t>
      </w:r>
      <w:proofErr w:type="spellEnd"/>
      <w:r w:rsidRPr="00DE748E">
        <w:rPr>
          <w:szCs w:val="22"/>
        </w:rPr>
        <w:t xml:space="preserve"> sinus </w:t>
      </w:r>
      <w:proofErr w:type="spellStart"/>
      <w:r w:rsidRPr="00DE748E">
        <w:rPr>
          <w:szCs w:val="22"/>
        </w:rPr>
        <w:t>szindrómá</w:t>
      </w:r>
      <w:proofErr w:type="spellEnd"/>
      <w:r w:rsidRPr="00DE748E">
        <w:rPr>
          <w:szCs w:val="22"/>
        </w:rPr>
        <w:t>”</w:t>
      </w:r>
      <w:r w:rsidR="00A73EC0">
        <w:rPr>
          <w:szCs w:val="22"/>
        </w:rPr>
        <w:noBreakHyphen/>
      </w:r>
      <w:proofErr w:type="spellStart"/>
      <w:r w:rsidRPr="00DE748E">
        <w:rPr>
          <w:szCs w:val="22"/>
        </w:rPr>
        <w:t>ban</w:t>
      </w:r>
      <w:proofErr w:type="spellEnd"/>
      <w:r w:rsidRPr="00DE748E">
        <w:rPr>
          <w:szCs w:val="22"/>
        </w:rPr>
        <w:t xml:space="preserve">, vagy más </w:t>
      </w:r>
      <w:proofErr w:type="spellStart"/>
      <w:r w:rsidRPr="00DE748E">
        <w:rPr>
          <w:szCs w:val="22"/>
        </w:rPr>
        <w:t>supraventricularis</w:t>
      </w:r>
      <w:proofErr w:type="spellEnd"/>
      <w:r w:rsidRPr="00DE748E">
        <w:rPr>
          <w:szCs w:val="22"/>
        </w:rPr>
        <w:t xml:space="preserve"> </w:t>
      </w:r>
      <w:r w:rsidR="00403D28">
        <w:rPr>
          <w:szCs w:val="22"/>
        </w:rPr>
        <w:t>ingerület-</w:t>
      </w:r>
      <w:r w:rsidRPr="00DE748E">
        <w:rPr>
          <w:szCs w:val="22"/>
        </w:rPr>
        <w:t xml:space="preserve">vezetési zavarban, mint például </w:t>
      </w:r>
      <w:proofErr w:type="spellStart"/>
      <w:r w:rsidRPr="00DE748E">
        <w:rPr>
          <w:szCs w:val="22"/>
        </w:rPr>
        <w:t>sinoatrialis</w:t>
      </w:r>
      <w:proofErr w:type="spellEnd"/>
      <w:r w:rsidRPr="00DE748E">
        <w:rPr>
          <w:szCs w:val="22"/>
        </w:rPr>
        <w:t xml:space="preserve"> vagy </w:t>
      </w:r>
      <w:proofErr w:type="spellStart"/>
      <w:r w:rsidRPr="00DE748E">
        <w:rPr>
          <w:szCs w:val="22"/>
        </w:rPr>
        <w:t>atrioventricularis</w:t>
      </w:r>
      <w:proofErr w:type="spellEnd"/>
      <w:r w:rsidRPr="00DE748E">
        <w:rPr>
          <w:szCs w:val="22"/>
        </w:rPr>
        <w:t xml:space="preserve"> blokkban </w:t>
      </w:r>
      <w:r w:rsidR="00403D28" w:rsidRPr="00403D28">
        <w:rPr>
          <w:szCs w:val="22"/>
        </w:rPr>
        <w:t>szenvedő betegeknél</w:t>
      </w:r>
      <w:r w:rsidR="00576DC7">
        <w:rPr>
          <w:szCs w:val="22"/>
        </w:rPr>
        <w:t xml:space="preserve"> lehet jelentősége</w:t>
      </w:r>
      <w:r w:rsidRPr="00DE748E">
        <w:rPr>
          <w:szCs w:val="22"/>
        </w:rPr>
        <w:t>.</w:t>
      </w:r>
    </w:p>
    <w:p w14:paraId="16ED8645" w14:textId="77777777" w:rsidR="00363DCB" w:rsidRDefault="00363DCB" w:rsidP="007620F3">
      <w:pPr>
        <w:spacing w:line="240" w:lineRule="auto"/>
        <w:contextualSpacing/>
        <w:rPr>
          <w:szCs w:val="22"/>
        </w:rPr>
      </w:pPr>
    </w:p>
    <w:p w14:paraId="7E33DA29" w14:textId="3F5765EA" w:rsidR="003D12BE" w:rsidRPr="00DE748E" w:rsidRDefault="00403D28" w:rsidP="007620F3">
      <w:pPr>
        <w:spacing w:line="240" w:lineRule="auto"/>
        <w:contextualSpacing/>
        <w:rPr>
          <w:szCs w:val="22"/>
        </w:rPr>
      </w:pPr>
      <w:r w:rsidRPr="006B5E65">
        <w:rPr>
          <w:szCs w:val="22"/>
        </w:rPr>
        <w:t xml:space="preserve">Beszámoltak ájulásról és görcsrohamokról. </w:t>
      </w:r>
      <w:r w:rsidR="003D12BE" w:rsidRPr="00DE748E">
        <w:rPr>
          <w:szCs w:val="22"/>
        </w:rPr>
        <w:t>Ilyen betegek vizsgálatakor figyelembe kell venni a szív ingerületvezetési zavarát vagy a sinuscsomó eredetű hosszú szünetek lehetőségét.</w:t>
      </w:r>
    </w:p>
    <w:p w14:paraId="26454ACF" w14:textId="77777777" w:rsidR="003D12BE" w:rsidRDefault="003D12BE" w:rsidP="008F3C1B">
      <w:pPr>
        <w:spacing w:line="240" w:lineRule="auto"/>
        <w:contextualSpacing/>
        <w:rPr>
          <w:szCs w:val="22"/>
        </w:rPr>
      </w:pPr>
    </w:p>
    <w:p w14:paraId="4B53C10A" w14:textId="4FF7BF51" w:rsidR="001A3BD4" w:rsidRDefault="001A3BD4" w:rsidP="008F3C1B">
      <w:pPr>
        <w:spacing w:line="240" w:lineRule="auto"/>
        <w:contextualSpacing/>
        <w:rPr>
          <w:szCs w:val="22"/>
        </w:rPr>
      </w:pPr>
      <w:r w:rsidRPr="001A3BD4">
        <w:rPr>
          <w:szCs w:val="22"/>
        </w:rPr>
        <w:t xml:space="preserve">A forgalomba hozatalt követően </w:t>
      </w:r>
      <w:proofErr w:type="spellStart"/>
      <w:r w:rsidRPr="001A3BD4">
        <w:rPr>
          <w:szCs w:val="22"/>
        </w:rPr>
        <w:t>QTc</w:t>
      </w:r>
      <w:proofErr w:type="spellEnd"/>
      <w:r>
        <w:rPr>
          <w:szCs w:val="22"/>
        </w:rPr>
        <w:noBreakHyphen/>
      </w:r>
      <w:r w:rsidRPr="001A3BD4">
        <w:rPr>
          <w:szCs w:val="22"/>
        </w:rPr>
        <w:t xml:space="preserve">megnyúlásról és </w:t>
      </w:r>
      <w:proofErr w:type="spellStart"/>
      <w:r w:rsidRPr="005A3E85">
        <w:rPr>
          <w:i/>
          <w:iCs/>
          <w:szCs w:val="22"/>
        </w:rPr>
        <w:t>torsade</w:t>
      </w:r>
      <w:proofErr w:type="spellEnd"/>
      <w:r w:rsidRPr="005A3E85">
        <w:rPr>
          <w:i/>
          <w:iCs/>
          <w:szCs w:val="22"/>
        </w:rPr>
        <w:t xml:space="preserve"> de </w:t>
      </w:r>
      <w:proofErr w:type="spellStart"/>
      <w:r w:rsidRPr="005A3E85">
        <w:rPr>
          <w:i/>
          <w:iCs/>
          <w:szCs w:val="22"/>
        </w:rPr>
        <w:t>pointes</w:t>
      </w:r>
      <w:r w:rsidR="00B92843">
        <w:rPr>
          <w:szCs w:val="22"/>
        </w:rPr>
        <w:noBreakHyphen/>
      </w:r>
      <w:r w:rsidRPr="001A3BD4">
        <w:rPr>
          <w:szCs w:val="22"/>
        </w:rPr>
        <w:t>ról</w:t>
      </w:r>
      <w:proofErr w:type="spellEnd"/>
      <w:r w:rsidRPr="001A3BD4">
        <w:rPr>
          <w:szCs w:val="22"/>
        </w:rPr>
        <w:t xml:space="preserve"> számoltak be (lásd 4.5 és 4.8</w:t>
      </w:r>
      <w:r>
        <w:rPr>
          <w:szCs w:val="22"/>
        </w:rPr>
        <w:t> </w:t>
      </w:r>
      <w:r w:rsidRPr="001A3BD4">
        <w:rPr>
          <w:szCs w:val="22"/>
        </w:rPr>
        <w:t xml:space="preserve">pont). Körültekintő alkalmazás javasolt azoknál a betegeknél, akiknek saját vagy családi anamnézisében </w:t>
      </w:r>
      <w:proofErr w:type="spellStart"/>
      <w:r w:rsidRPr="001A3BD4">
        <w:rPr>
          <w:szCs w:val="22"/>
        </w:rPr>
        <w:t>QTc</w:t>
      </w:r>
      <w:proofErr w:type="spellEnd"/>
      <w:r w:rsidR="00DE46E3">
        <w:rPr>
          <w:szCs w:val="22"/>
        </w:rPr>
        <w:noBreakHyphen/>
      </w:r>
      <w:r w:rsidRPr="001A3BD4">
        <w:rPr>
          <w:szCs w:val="22"/>
        </w:rPr>
        <w:t xml:space="preserve">megnyúlás szerepel, akiket a </w:t>
      </w:r>
      <w:proofErr w:type="spellStart"/>
      <w:r w:rsidRPr="001A3BD4">
        <w:rPr>
          <w:szCs w:val="22"/>
        </w:rPr>
        <w:t>QTc</w:t>
      </w:r>
      <w:proofErr w:type="spellEnd"/>
      <w:r w:rsidR="00DE46E3">
        <w:rPr>
          <w:szCs w:val="22"/>
        </w:rPr>
        <w:noBreakHyphen/>
      </w:r>
      <w:r w:rsidRPr="001A3BD4">
        <w:rPr>
          <w:szCs w:val="22"/>
        </w:rPr>
        <w:t xml:space="preserve">intervallumot befolyásoló gyógyszerrel kezelnek, illetve akik már fennálló releváns szívbetegségben (pl. dekompenzált szívelégtelenség, nemrég lezajlott </w:t>
      </w:r>
      <w:proofErr w:type="spellStart"/>
      <w:r w:rsidRPr="001A3BD4">
        <w:rPr>
          <w:szCs w:val="22"/>
        </w:rPr>
        <w:t>myocardialis</w:t>
      </w:r>
      <w:proofErr w:type="spellEnd"/>
      <w:r w:rsidRPr="001A3BD4">
        <w:rPr>
          <w:szCs w:val="22"/>
        </w:rPr>
        <w:t xml:space="preserve"> </w:t>
      </w:r>
      <w:proofErr w:type="spellStart"/>
      <w:r w:rsidRPr="001A3BD4">
        <w:rPr>
          <w:szCs w:val="22"/>
        </w:rPr>
        <w:t>infarctus</w:t>
      </w:r>
      <w:proofErr w:type="spellEnd"/>
      <w:r w:rsidRPr="001A3BD4">
        <w:rPr>
          <w:szCs w:val="22"/>
        </w:rPr>
        <w:t xml:space="preserve">, </w:t>
      </w:r>
      <w:proofErr w:type="spellStart"/>
      <w:r w:rsidRPr="001A3BD4">
        <w:rPr>
          <w:szCs w:val="22"/>
        </w:rPr>
        <w:t>bradyarrhythmia</w:t>
      </w:r>
      <w:proofErr w:type="spellEnd"/>
      <w:r w:rsidRPr="001A3BD4">
        <w:rPr>
          <w:szCs w:val="22"/>
        </w:rPr>
        <w:t>) szenvednek</w:t>
      </w:r>
      <w:r w:rsidR="006D1077">
        <w:rPr>
          <w:szCs w:val="22"/>
        </w:rPr>
        <w:t>,</w:t>
      </w:r>
      <w:r w:rsidRPr="001A3BD4">
        <w:rPr>
          <w:szCs w:val="22"/>
        </w:rPr>
        <w:t xml:space="preserve"> vagy akiknél releváns elektrolitzavar (</w:t>
      </w:r>
      <w:proofErr w:type="spellStart"/>
      <w:r w:rsidRPr="001A3BD4">
        <w:rPr>
          <w:szCs w:val="22"/>
        </w:rPr>
        <w:t>hypokalaemia</w:t>
      </w:r>
      <w:proofErr w:type="spellEnd"/>
      <w:r w:rsidRPr="001A3BD4">
        <w:rPr>
          <w:szCs w:val="22"/>
        </w:rPr>
        <w:t xml:space="preserve">, </w:t>
      </w:r>
      <w:proofErr w:type="spellStart"/>
      <w:r w:rsidRPr="001A3BD4">
        <w:rPr>
          <w:szCs w:val="22"/>
        </w:rPr>
        <w:t>hypomagnesaemia</w:t>
      </w:r>
      <w:proofErr w:type="spellEnd"/>
      <w:r w:rsidRPr="001A3BD4">
        <w:rPr>
          <w:szCs w:val="22"/>
        </w:rPr>
        <w:t xml:space="preserve">) áll fenn. Előfordulhat, hogy klinikai (EKG) </w:t>
      </w:r>
      <w:proofErr w:type="spellStart"/>
      <w:r w:rsidRPr="001A3BD4">
        <w:rPr>
          <w:szCs w:val="22"/>
        </w:rPr>
        <w:t>monitorozásra</w:t>
      </w:r>
      <w:proofErr w:type="spellEnd"/>
      <w:r w:rsidRPr="001A3BD4">
        <w:rPr>
          <w:szCs w:val="22"/>
        </w:rPr>
        <w:t xml:space="preserve"> van szükség.</w:t>
      </w:r>
    </w:p>
    <w:p w14:paraId="67216E4D" w14:textId="77777777" w:rsidR="001A3BD4" w:rsidRPr="00DE748E" w:rsidRDefault="001A3BD4" w:rsidP="008F3C1B">
      <w:pPr>
        <w:spacing w:line="240" w:lineRule="auto"/>
        <w:contextualSpacing/>
        <w:rPr>
          <w:szCs w:val="22"/>
        </w:rPr>
      </w:pPr>
    </w:p>
    <w:p w14:paraId="08917FBB" w14:textId="77777777" w:rsidR="002A768A" w:rsidRPr="00C37BA9" w:rsidRDefault="003D12BE" w:rsidP="00152F81">
      <w:pPr>
        <w:spacing w:line="240" w:lineRule="auto"/>
        <w:rPr>
          <w:iCs/>
          <w:szCs w:val="22"/>
          <w:u w:val="single"/>
        </w:rPr>
      </w:pPr>
      <w:proofErr w:type="spellStart"/>
      <w:r w:rsidRPr="00C37BA9">
        <w:rPr>
          <w:iCs/>
          <w:szCs w:val="22"/>
          <w:u w:val="single"/>
        </w:rPr>
        <w:t>Gastrointestinalis</w:t>
      </w:r>
      <w:proofErr w:type="spellEnd"/>
      <w:r w:rsidRPr="00C37BA9">
        <w:rPr>
          <w:iCs/>
          <w:szCs w:val="22"/>
          <w:u w:val="single"/>
        </w:rPr>
        <w:t xml:space="preserve"> </w:t>
      </w:r>
      <w:r w:rsidR="00C65F1D" w:rsidRPr="00C37BA9">
        <w:rPr>
          <w:iCs/>
          <w:szCs w:val="22"/>
          <w:u w:val="single"/>
        </w:rPr>
        <w:t>betegségek</w:t>
      </w:r>
    </w:p>
    <w:p w14:paraId="50DDD0CB" w14:textId="36FF37AC" w:rsidR="003D12BE" w:rsidRPr="00DE748E" w:rsidRDefault="003D12BE" w:rsidP="00152F81">
      <w:pPr>
        <w:spacing w:line="240" w:lineRule="auto"/>
        <w:rPr>
          <w:szCs w:val="22"/>
        </w:rPr>
      </w:pPr>
      <w:r w:rsidRPr="00DE748E">
        <w:rPr>
          <w:szCs w:val="22"/>
        </w:rPr>
        <w:t>Fekélyképződés szempontjából fokozott kockázatú betegeknél, pl.</w:t>
      </w:r>
      <w:r w:rsidR="00D810BB" w:rsidRPr="00DE748E">
        <w:rPr>
          <w:szCs w:val="22"/>
        </w:rPr>
        <w:t xml:space="preserve"> </w:t>
      </w:r>
      <w:r w:rsidRPr="00DE748E">
        <w:rPr>
          <w:szCs w:val="22"/>
        </w:rPr>
        <w:t>akiknek kórelőzményében fekélybetegség szerepel, vagy akik egyidejűleg nem-szteroid gyulladás</w:t>
      </w:r>
      <w:r w:rsidR="006D1077">
        <w:rPr>
          <w:szCs w:val="22"/>
        </w:rPr>
        <w:t>csökkentő</w:t>
      </w:r>
      <w:r w:rsidRPr="00DE748E">
        <w:rPr>
          <w:szCs w:val="22"/>
        </w:rPr>
        <w:t xml:space="preserve"> gyógyszereket (NSAID</w:t>
      </w:r>
      <w:r w:rsidR="002A768A">
        <w:rPr>
          <w:szCs w:val="22"/>
        </w:rPr>
        <w:noBreakHyphen/>
      </w:r>
      <w:r w:rsidRPr="00DE748E">
        <w:rPr>
          <w:szCs w:val="22"/>
        </w:rPr>
        <w:t xml:space="preserve">ok) szednek, figyelni kell a tünetek </w:t>
      </w:r>
      <w:r w:rsidR="00D810BB" w:rsidRPr="00DE748E">
        <w:rPr>
          <w:szCs w:val="22"/>
        </w:rPr>
        <w:t xml:space="preserve">megjelenésére, bár a </w:t>
      </w:r>
      <w:proofErr w:type="spellStart"/>
      <w:r w:rsidR="00D810BB" w:rsidRPr="00DE748E">
        <w:rPr>
          <w:szCs w:val="22"/>
        </w:rPr>
        <w:t>done</w:t>
      </w:r>
      <w:r w:rsidR="00CB3DC8" w:rsidRPr="00DE748E">
        <w:rPr>
          <w:szCs w:val="22"/>
        </w:rPr>
        <w:t>pezil-hidro</w:t>
      </w:r>
      <w:r w:rsidR="00D810BB" w:rsidRPr="00DE748E">
        <w:rPr>
          <w:szCs w:val="22"/>
        </w:rPr>
        <w:t>kloriddal</w:t>
      </w:r>
      <w:proofErr w:type="spellEnd"/>
      <w:r w:rsidRPr="00DE748E">
        <w:rPr>
          <w:szCs w:val="22"/>
        </w:rPr>
        <w:t xml:space="preserve"> végzett klinikai vizsgálatok sem a </w:t>
      </w:r>
      <w:proofErr w:type="spellStart"/>
      <w:r w:rsidRPr="00DE748E">
        <w:rPr>
          <w:szCs w:val="22"/>
        </w:rPr>
        <w:t>peptikus</w:t>
      </w:r>
      <w:proofErr w:type="spellEnd"/>
      <w:r w:rsidRPr="00DE748E">
        <w:rPr>
          <w:szCs w:val="22"/>
        </w:rPr>
        <w:t xml:space="preserve"> fekély, sem a </w:t>
      </w:r>
      <w:proofErr w:type="spellStart"/>
      <w:r w:rsidRPr="00DE748E">
        <w:rPr>
          <w:szCs w:val="22"/>
        </w:rPr>
        <w:t>gastrointestinalis</w:t>
      </w:r>
      <w:proofErr w:type="spellEnd"/>
      <w:r w:rsidRPr="00DE748E">
        <w:rPr>
          <w:szCs w:val="22"/>
        </w:rPr>
        <w:t xml:space="preserve"> vérzés </w:t>
      </w:r>
      <w:proofErr w:type="spellStart"/>
      <w:r w:rsidRPr="00DE748E">
        <w:rPr>
          <w:szCs w:val="22"/>
        </w:rPr>
        <w:t>incidenciájában</w:t>
      </w:r>
      <w:proofErr w:type="spellEnd"/>
      <w:r w:rsidRPr="00DE748E">
        <w:rPr>
          <w:szCs w:val="22"/>
        </w:rPr>
        <w:t xml:space="preserve"> nem mutattak növekedést </w:t>
      </w:r>
      <w:proofErr w:type="spellStart"/>
      <w:r w:rsidRPr="00DE748E">
        <w:rPr>
          <w:szCs w:val="22"/>
        </w:rPr>
        <w:t>placebóhoz</w:t>
      </w:r>
      <w:proofErr w:type="spellEnd"/>
      <w:r w:rsidRPr="00DE748E">
        <w:rPr>
          <w:szCs w:val="22"/>
        </w:rPr>
        <w:t xml:space="preserve"> viszonyítva.</w:t>
      </w:r>
    </w:p>
    <w:p w14:paraId="689FEDDC" w14:textId="77777777" w:rsidR="003D12BE" w:rsidRPr="00DE748E" w:rsidRDefault="003D12BE" w:rsidP="007620F3">
      <w:pPr>
        <w:spacing w:line="240" w:lineRule="auto"/>
        <w:contextualSpacing/>
        <w:rPr>
          <w:szCs w:val="22"/>
        </w:rPr>
      </w:pPr>
    </w:p>
    <w:p w14:paraId="5A750343" w14:textId="77777777" w:rsidR="002A768A" w:rsidRPr="00C37BA9" w:rsidRDefault="00CA252C" w:rsidP="008F3C1B">
      <w:pPr>
        <w:spacing w:line="240" w:lineRule="auto"/>
        <w:contextualSpacing/>
        <w:rPr>
          <w:iCs/>
          <w:szCs w:val="22"/>
          <w:u w:val="single"/>
        </w:rPr>
      </w:pPr>
      <w:proofErr w:type="spellStart"/>
      <w:r w:rsidRPr="00C37BA9">
        <w:rPr>
          <w:iCs/>
          <w:szCs w:val="22"/>
          <w:u w:val="single"/>
        </w:rPr>
        <w:t>Urogenitális</w:t>
      </w:r>
      <w:proofErr w:type="spellEnd"/>
      <w:r w:rsidR="003D12BE" w:rsidRPr="00C37BA9">
        <w:rPr>
          <w:iCs/>
          <w:szCs w:val="22"/>
          <w:u w:val="single"/>
        </w:rPr>
        <w:t xml:space="preserve"> </w:t>
      </w:r>
      <w:r w:rsidR="00C65F1D" w:rsidRPr="00C37BA9">
        <w:rPr>
          <w:iCs/>
          <w:szCs w:val="22"/>
          <w:u w:val="single"/>
        </w:rPr>
        <w:t>betegségek</w:t>
      </w:r>
    </w:p>
    <w:p w14:paraId="560B0239" w14:textId="77777777" w:rsidR="003D12BE" w:rsidRPr="00DE748E" w:rsidRDefault="00D810BB" w:rsidP="008F3C1B">
      <w:pPr>
        <w:spacing w:line="240" w:lineRule="auto"/>
        <w:contextualSpacing/>
        <w:rPr>
          <w:szCs w:val="22"/>
        </w:rPr>
      </w:pPr>
      <w:r w:rsidRPr="00DE748E">
        <w:rPr>
          <w:szCs w:val="22"/>
        </w:rPr>
        <w:t xml:space="preserve">Bár a </w:t>
      </w:r>
      <w:proofErr w:type="spellStart"/>
      <w:r w:rsidRPr="00DE748E">
        <w:rPr>
          <w:szCs w:val="22"/>
        </w:rPr>
        <w:t>done</w:t>
      </w:r>
      <w:r w:rsidR="00CB3DC8" w:rsidRPr="00DE748E">
        <w:rPr>
          <w:szCs w:val="22"/>
        </w:rPr>
        <w:t>pezil-hidro</w:t>
      </w:r>
      <w:r w:rsidRPr="00DE748E">
        <w:rPr>
          <w:szCs w:val="22"/>
        </w:rPr>
        <w:t>kloriddal</w:t>
      </w:r>
      <w:proofErr w:type="spellEnd"/>
      <w:r w:rsidR="003D12BE" w:rsidRPr="00DE748E">
        <w:rPr>
          <w:szCs w:val="22"/>
        </w:rPr>
        <w:t xml:space="preserve"> végzett klinikai vizsgálatokban nem volt megfigyelhető, a </w:t>
      </w:r>
      <w:proofErr w:type="spellStart"/>
      <w:r w:rsidR="003D12BE" w:rsidRPr="00DE748E">
        <w:rPr>
          <w:szCs w:val="22"/>
        </w:rPr>
        <w:t>kolinerg</w:t>
      </w:r>
      <w:proofErr w:type="spellEnd"/>
      <w:r w:rsidR="003D12BE" w:rsidRPr="00DE748E">
        <w:rPr>
          <w:szCs w:val="22"/>
        </w:rPr>
        <w:t xml:space="preserve"> izgatók okozhatnak </w:t>
      </w:r>
      <w:proofErr w:type="spellStart"/>
      <w:r w:rsidR="00403D28" w:rsidRPr="006B5E65">
        <w:rPr>
          <w:szCs w:val="22"/>
        </w:rPr>
        <w:t>vizeletelfolyási</w:t>
      </w:r>
      <w:proofErr w:type="spellEnd"/>
      <w:r w:rsidR="00403D28" w:rsidRPr="006B5E65">
        <w:rPr>
          <w:szCs w:val="22"/>
        </w:rPr>
        <w:t xml:space="preserve"> zavart</w:t>
      </w:r>
      <w:r w:rsidR="003D12BE" w:rsidRPr="00DE748E">
        <w:rPr>
          <w:szCs w:val="22"/>
        </w:rPr>
        <w:t>.</w:t>
      </w:r>
    </w:p>
    <w:p w14:paraId="7F611939" w14:textId="77777777" w:rsidR="003D12BE" w:rsidRPr="00DE748E" w:rsidRDefault="003D12BE" w:rsidP="008F3C1B">
      <w:pPr>
        <w:spacing w:line="240" w:lineRule="auto"/>
        <w:contextualSpacing/>
        <w:rPr>
          <w:szCs w:val="22"/>
        </w:rPr>
      </w:pPr>
    </w:p>
    <w:p w14:paraId="4B119BB7" w14:textId="77777777" w:rsidR="002A768A" w:rsidRPr="00C37BA9" w:rsidRDefault="003D12BE" w:rsidP="00F33875">
      <w:pPr>
        <w:spacing w:line="240" w:lineRule="auto"/>
        <w:contextualSpacing/>
        <w:rPr>
          <w:iCs/>
          <w:szCs w:val="22"/>
          <w:u w:val="single"/>
        </w:rPr>
      </w:pPr>
      <w:r w:rsidRPr="00C37BA9">
        <w:rPr>
          <w:iCs/>
          <w:szCs w:val="22"/>
          <w:u w:val="single"/>
        </w:rPr>
        <w:t xml:space="preserve">Neurológiai </w:t>
      </w:r>
      <w:r w:rsidR="00C65F1D" w:rsidRPr="00C37BA9">
        <w:rPr>
          <w:iCs/>
          <w:szCs w:val="22"/>
          <w:u w:val="single"/>
        </w:rPr>
        <w:t>betegségek</w:t>
      </w:r>
    </w:p>
    <w:p w14:paraId="7D8F86A1" w14:textId="469DE77E" w:rsidR="003D12BE" w:rsidRPr="00DE748E" w:rsidRDefault="00363DCB" w:rsidP="00F33875">
      <w:pPr>
        <w:spacing w:line="240" w:lineRule="auto"/>
        <w:contextualSpacing/>
        <w:rPr>
          <w:szCs w:val="22"/>
        </w:rPr>
      </w:pPr>
      <w:r w:rsidRPr="006021E3">
        <w:rPr>
          <w:szCs w:val="22"/>
        </w:rPr>
        <w:t>Görcs</w:t>
      </w:r>
      <w:r>
        <w:rPr>
          <w:szCs w:val="22"/>
        </w:rPr>
        <w:t>rohamok</w:t>
      </w:r>
      <w:r w:rsidRPr="006021E3">
        <w:rPr>
          <w:szCs w:val="22"/>
        </w:rPr>
        <w:t xml:space="preserve">: a </w:t>
      </w:r>
      <w:proofErr w:type="spellStart"/>
      <w:r w:rsidRPr="006021E3">
        <w:rPr>
          <w:szCs w:val="22"/>
        </w:rPr>
        <w:t>kolinomimetikumokról</w:t>
      </w:r>
      <w:proofErr w:type="spellEnd"/>
      <w:r w:rsidRPr="006021E3">
        <w:rPr>
          <w:szCs w:val="22"/>
        </w:rPr>
        <w:t xml:space="preserve"> feltételezik, hogy </w:t>
      </w:r>
      <w:proofErr w:type="gramStart"/>
      <w:r w:rsidRPr="006021E3">
        <w:rPr>
          <w:szCs w:val="22"/>
        </w:rPr>
        <w:t>generalizált</w:t>
      </w:r>
      <w:proofErr w:type="gramEnd"/>
      <w:r w:rsidRPr="006021E3">
        <w:rPr>
          <w:szCs w:val="22"/>
        </w:rPr>
        <w:t xml:space="preserve"> görcsöket okozhatnak. A görcs</w:t>
      </w:r>
      <w:r>
        <w:rPr>
          <w:szCs w:val="22"/>
        </w:rPr>
        <w:t>készség</w:t>
      </w:r>
      <w:r w:rsidRPr="006021E3">
        <w:rPr>
          <w:szCs w:val="22"/>
        </w:rPr>
        <w:t xml:space="preserve"> azonban az Alzheimer</w:t>
      </w:r>
      <w:r>
        <w:rPr>
          <w:szCs w:val="22"/>
        </w:rPr>
        <w:t>-</w:t>
      </w:r>
      <w:r w:rsidRPr="006021E3">
        <w:rPr>
          <w:szCs w:val="22"/>
        </w:rPr>
        <w:t>betegség manifesztációja is lehet.</w:t>
      </w:r>
    </w:p>
    <w:p w14:paraId="062CD5D0" w14:textId="77777777" w:rsidR="00596DE0" w:rsidRDefault="00596DE0" w:rsidP="00F33875">
      <w:pPr>
        <w:spacing w:line="240" w:lineRule="auto"/>
        <w:contextualSpacing/>
        <w:rPr>
          <w:szCs w:val="22"/>
        </w:rPr>
      </w:pPr>
    </w:p>
    <w:p w14:paraId="011341D7" w14:textId="77777777" w:rsidR="003D12BE" w:rsidRPr="00DE748E" w:rsidRDefault="003D12BE" w:rsidP="00F33875">
      <w:pPr>
        <w:spacing w:line="240" w:lineRule="auto"/>
        <w:contextualSpacing/>
        <w:rPr>
          <w:szCs w:val="22"/>
        </w:rPr>
      </w:pPr>
      <w:r w:rsidRPr="00DE748E">
        <w:rPr>
          <w:szCs w:val="22"/>
        </w:rPr>
        <w:t xml:space="preserve">A </w:t>
      </w:r>
      <w:proofErr w:type="spellStart"/>
      <w:r w:rsidRPr="00DE748E">
        <w:rPr>
          <w:szCs w:val="22"/>
        </w:rPr>
        <w:t>kolinomimetikumok</w:t>
      </w:r>
      <w:proofErr w:type="spellEnd"/>
      <w:r w:rsidRPr="00DE748E">
        <w:rPr>
          <w:szCs w:val="22"/>
        </w:rPr>
        <w:t xml:space="preserve"> </w:t>
      </w:r>
      <w:r w:rsidR="00403D28" w:rsidRPr="006B5E65">
        <w:rPr>
          <w:szCs w:val="22"/>
        </w:rPr>
        <w:t>előidézhetik vagy súlyosbíthatják</w:t>
      </w:r>
      <w:r w:rsidRPr="00DE748E">
        <w:rPr>
          <w:szCs w:val="22"/>
        </w:rPr>
        <w:t xml:space="preserve"> a már meglevő </w:t>
      </w:r>
      <w:proofErr w:type="spellStart"/>
      <w:r w:rsidRPr="00DE748E">
        <w:rPr>
          <w:szCs w:val="22"/>
        </w:rPr>
        <w:t>extrapyramidalis</w:t>
      </w:r>
      <w:proofErr w:type="spellEnd"/>
      <w:r w:rsidRPr="00DE748E">
        <w:rPr>
          <w:szCs w:val="22"/>
        </w:rPr>
        <w:t xml:space="preserve"> tüneteket.</w:t>
      </w:r>
    </w:p>
    <w:p w14:paraId="5AD18E33" w14:textId="77777777" w:rsidR="003D12BE" w:rsidRDefault="003D12BE" w:rsidP="00F33875">
      <w:pPr>
        <w:spacing w:line="240" w:lineRule="auto"/>
        <w:contextualSpacing/>
        <w:rPr>
          <w:szCs w:val="22"/>
        </w:rPr>
      </w:pPr>
    </w:p>
    <w:p w14:paraId="3449241A" w14:textId="77777777" w:rsidR="0036405F" w:rsidRPr="00C37BA9" w:rsidRDefault="006B1DCF" w:rsidP="00152F81">
      <w:pPr>
        <w:spacing w:line="240" w:lineRule="auto"/>
        <w:rPr>
          <w:iCs/>
          <w:szCs w:val="22"/>
          <w:u w:val="single"/>
        </w:rPr>
      </w:pPr>
      <w:proofErr w:type="spellStart"/>
      <w:r w:rsidRPr="00C37BA9">
        <w:rPr>
          <w:iCs/>
          <w:szCs w:val="22"/>
          <w:u w:val="single"/>
        </w:rPr>
        <w:t>Neuroleptikus</w:t>
      </w:r>
      <w:proofErr w:type="spellEnd"/>
      <w:r w:rsidRPr="00C37BA9">
        <w:rPr>
          <w:iCs/>
          <w:szCs w:val="22"/>
          <w:u w:val="single"/>
        </w:rPr>
        <w:t xml:space="preserve"> </w:t>
      </w:r>
      <w:proofErr w:type="spellStart"/>
      <w:r w:rsidRPr="00C37BA9">
        <w:rPr>
          <w:iCs/>
          <w:szCs w:val="22"/>
          <w:u w:val="single"/>
        </w:rPr>
        <w:t>Malignus</w:t>
      </w:r>
      <w:proofErr w:type="spellEnd"/>
      <w:r w:rsidRPr="00C37BA9">
        <w:rPr>
          <w:iCs/>
          <w:szCs w:val="22"/>
          <w:u w:val="single"/>
        </w:rPr>
        <w:t xml:space="preserve"> </w:t>
      </w:r>
      <w:r w:rsidR="00F312E1" w:rsidRPr="00C37BA9">
        <w:rPr>
          <w:iCs/>
          <w:szCs w:val="22"/>
          <w:u w:val="single"/>
        </w:rPr>
        <w:t>Szindróma</w:t>
      </w:r>
      <w:r w:rsidRPr="00C37BA9">
        <w:rPr>
          <w:iCs/>
          <w:szCs w:val="22"/>
          <w:u w:val="single"/>
        </w:rPr>
        <w:t xml:space="preserve"> (NMS)</w:t>
      </w:r>
    </w:p>
    <w:p w14:paraId="74FADC1F" w14:textId="77777777" w:rsidR="006B1DCF" w:rsidRDefault="006B1DCF" w:rsidP="00152F81">
      <w:pPr>
        <w:spacing w:line="240" w:lineRule="auto"/>
        <w:rPr>
          <w:szCs w:val="22"/>
        </w:rPr>
      </w:pPr>
      <w:r>
        <w:rPr>
          <w:szCs w:val="22"/>
        </w:rPr>
        <w:lastRenderedPageBreak/>
        <w:t>Nagyon ritkán</w:t>
      </w:r>
      <w:r w:rsidR="00DB4543">
        <w:rPr>
          <w:szCs w:val="22"/>
        </w:rPr>
        <w:t>,</w:t>
      </w:r>
      <w:r>
        <w:rPr>
          <w:szCs w:val="22"/>
        </w:rPr>
        <w:t xml:space="preserve"> </w:t>
      </w:r>
      <w:r w:rsidRPr="006B1DCF">
        <w:rPr>
          <w:szCs w:val="22"/>
        </w:rPr>
        <w:t xml:space="preserve">főként olyan betegeknél, akik egyidejűleg </w:t>
      </w:r>
      <w:proofErr w:type="spellStart"/>
      <w:r w:rsidRPr="006B1DCF">
        <w:rPr>
          <w:szCs w:val="22"/>
        </w:rPr>
        <w:t>antipszichotikumot</w:t>
      </w:r>
      <w:proofErr w:type="spellEnd"/>
      <w:r w:rsidRPr="006B1DCF">
        <w:rPr>
          <w:szCs w:val="22"/>
        </w:rPr>
        <w:t xml:space="preserve"> is szedtek</w:t>
      </w:r>
      <w:r w:rsidR="00DB4543">
        <w:rPr>
          <w:szCs w:val="22"/>
        </w:rPr>
        <w:t>,</w:t>
      </w:r>
      <w:r w:rsidRPr="00CE5C5E">
        <w:rPr>
          <w:szCs w:val="22"/>
        </w:rPr>
        <w:t xml:space="preserve"> egy potenciálisan életet veszélyeztető állapot</w:t>
      </w:r>
      <w:r>
        <w:rPr>
          <w:szCs w:val="22"/>
        </w:rPr>
        <w:t>ról számoltak be</w:t>
      </w:r>
      <w:r w:rsidRPr="00CE5C5E">
        <w:rPr>
          <w:szCs w:val="22"/>
        </w:rPr>
        <w:t xml:space="preserve">, amelyre a </w:t>
      </w:r>
      <w:proofErr w:type="spellStart"/>
      <w:r w:rsidRPr="00CE5C5E">
        <w:rPr>
          <w:szCs w:val="22"/>
        </w:rPr>
        <w:t>hyperthermia</w:t>
      </w:r>
      <w:proofErr w:type="spellEnd"/>
      <w:r w:rsidRPr="00CE5C5E">
        <w:rPr>
          <w:szCs w:val="22"/>
        </w:rPr>
        <w:t>, izommerevség, vegetatív instabilitás, módosult tudatállapot és emelkedett szérum kreatin</w:t>
      </w:r>
      <w:r w:rsidRPr="00CE5C5E">
        <w:rPr>
          <w:szCs w:val="22"/>
        </w:rPr>
        <w:noBreakHyphen/>
      </w:r>
      <w:proofErr w:type="spellStart"/>
      <w:r w:rsidRPr="00CE5C5E">
        <w:rPr>
          <w:szCs w:val="22"/>
        </w:rPr>
        <w:t>foszfokináz</w:t>
      </w:r>
      <w:proofErr w:type="spellEnd"/>
      <w:r w:rsidRPr="00CE5C5E">
        <w:rPr>
          <w:szCs w:val="22"/>
        </w:rPr>
        <w:t xml:space="preserve"> </w:t>
      </w:r>
      <w:proofErr w:type="gramStart"/>
      <w:r w:rsidRPr="00CE5C5E">
        <w:rPr>
          <w:szCs w:val="22"/>
        </w:rPr>
        <w:t>szint jellemző</w:t>
      </w:r>
      <w:proofErr w:type="gramEnd"/>
      <w:r w:rsidRPr="00CE5C5E">
        <w:rPr>
          <w:szCs w:val="22"/>
        </w:rPr>
        <w:t xml:space="preserve">. További tünetek lehetnek a </w:t>
      </w:r>
      <w:proofErr w:type="spellStart"/>
      <w:r w:rsidRPr="00CE5C5E">
        <w:rPr>
          <w:szCs w:val="22"/>
        </w:rPr>
        <w:t>myoglobinuria</w:t>
      </w:r>
      <w:proofErr w:type="spellEnd"/>
      <w:r w:rsidRPr="00CE5C5E">
        <w:rPr>
          <w:szCs w:val="22"/>
        </w:rPr>
        <w:t xml:space="preserve"> (</w:t>
      </w:r>
      <w:proofErr w:type="spellStart"/>
      <w:r w:rsidRPr="00CE5C5E">
        <w:rPr>
          <w:szCs w:val="22"/>
        </w:rPr>
        <w:t>rhabdomyolysis</w:t>
      </w:r>
      <w:proofErr w:type="spellEnd"/>
      <w:r w:rsidRPr="00CE5C5E">
        <w:rPr>
          <w:szCs w:val="22"/>
        </w:rPr>
        <w:t xml:space="preserve">) és az </w:t>
      </w:r>
      <w:proofErr w:type="gramStart"/>
      <w:r w:rsidRPr="00CE5C5E">
        <w:rPr>
          <w:szCs w:val="22"/>
        </w:rPr>
        <w:t>akut</w:t>
      </w:r>
      <w:proofErr w:type="gramEnd"/>
      <w:r w:rsidRPr="00CE5C5E">
        <w:rPr>
          <w:szCs w:val="22"/>
        </w:rPr>
        <w:t xml:space="preserve"> veseelégtelenség.</w:t>
      </w:r>
      <w:r>
        <w:rPr>
          <w:szCs w:val="22"/>
        </w:rPr>
        <w:t xml:space="preserve"> </w:t>
      </w:r>
      <w:r w:rsidRPr="00CE5C5E">
        <w:rPr>
          <w:szCs w:val="22"/>
        </w:rPr>
        <w:t>A kezelést meg kell szakítani, amennyiben a betegnél az NMS jelei és tünetei jelentkeznek, vagy megmagyarázhatatlan magas láz alakul ki, NMS</w:t>
      </w:r>
      <w:r w:rsidR="0036405F">
        <w:rPr>
          <w:szCs w:val="22"/>
        </w:rPr>
        <w:noBreakHyphen/>
      </w:r>
      <w:r w:rsidRPr="00CE5C5E">
        <w:rPr>
          <w:szCs w:val="22"/>
        </w:rPr>
        <w:t>re jellemző további klinikai tünetek nélkül.</w:t>
      </w:r>
    </w:p>
    <w:p w14:paraId="56DB99EE" w14:textId="77777777" w:rsidR="006B1DCF" w:rsidRPr="00DE748E" w:rsidRDefault="006B1DCF" w:rsidP="007620F3">
      <w:pPr>
        <w:spacing w:line="240" w:lineRule="auto"/>
        <w:contextualSpacing/>
        <w:rPr>
          <w:szCs w:val="22"/>
        </w:rPr>
      </w:pPr>
    </w:p>
    <w:p w14:paraId="41AD254A" w14:textId="77777777" w:rsidR="0036405F" w:rsidRPr="00C37BA9" w:rsidRDefault="00C65F1D" w:rsidP="008F3C1B">
      <w:pPr>
        <w:spacing w:line="240" w:lineRule="auto"/>
        <w:contextualSpacing/>
        <w:rPr>
          <w:iCs/>
          <w:szCs w:val="22"/>
          <w:u w:val="single"/>
        </w:rPr>
      </w:pPr>
      <w:r w:rsidRPr="00C37BA9">
        <w:rPr>
          <w:iCs/>
          <w:szCs w:val="22"/>
          <w:u w:val="single"/>
        </w:rPr>
        <w:t>Tüdőbetegségek</w:t>
      </w:r>
    </w:p>
    <w:p w14:paraId="2A7C5BF4" w14:textId="77BFB2C6" w:rsidR="003D12BE" w:rsidRPr="00DE748E" w:rsidRDefault="00363DCB" w:rsidP="008F3C1B">
      <w:pPr>
        <w:spacing w:line="240" w:lineRule="auto"/>
        <w:contextualSpacing/>
        <w:rPr>
          <w:szCs w:val="22"/>
        </w:rPr>
      </w:pPr>
      <w:r w:rsidRPr="006021E3">
        <w:rPr>
          <w:szCs w:val="22"/>
        </w:rPr>
        <w:t xml:space="preserve">A </w:t>
      </w:r>
      <w:proofErr w:type="spellStart"/>
      <w:r w:rsidRPr="006021E3">
        <w:rPr>
          <w:szCs w:val="22"/>
        </w:rPr>
        <w:t>kolinomimetikus</w:t>
      </w:r>
      <w:proofErr w:type="spellEnd"/>
      <w:r w:rsidRPr="006021E3">
        <w:rPr>
          <w:szCs w:val="22"/>
        </w:rPr>
        <w:t xml:space="preserve"> hatás miatt </w:t>
      </w:r>
      <w:r w:rsidR="003D12BE" w:rsidRPr="00DE748E">
        <w:rPr>
          <w:szCs w:val="22"/>
        </w:rPr>
        <w:t xml:space="preserve">a </w:t>
      </w:r>
      <w:proofErr w:type="spellStart"/>
      <w:r w:rsidR="00CA252C" w:rsidRPr="00DE748E">
        <w:rPr>
          <w:szCs w:val="22"/>
        </w:rPr>
        <w:t>kolinészteráz</w:t>
      </w:r>
      <w:proofErr w:type="spellEnd"/>
      <w:r w:rsidR="003D12BE" w:rsidRPr="00DE748E">
        <w:rPr>
          <w:szCs w:val="22"/>
        </w:rPr>
        <w:t xml:space="preserve"> gátlókat </w:t>
      </w:r>
      <w:proofErr w:type="spellStart"/>
      <w:r w:rsidR="003D12BE" w:rsidRPr="00DE748E">
        <w:rPr>
          <w:szCs w:val="22"/>
        </w:rPr>
        <w:t>asthmás</w:t>
      </w:r>
      <w:proofErr w:type="spellEnd"/>
      <w:r w:rsidR="003D12BE" w:rsidRPr="00DE748E">
        <w:rPr>
          <w:szCs w:val="22"/>
        </w:rPr>
        <w:t xml:space="preserve"> anamnézisű, vagy </w:t>
      </w:r>
      <w:proofErr w:type="spellStart"/>
      <w:r w:rsidR="003D12BE" w:rsidRPr="00DE748E">
        <w:rPr>
          <w:szCs w:val="22"/>
        </w:rPr>
        <w:t>obstruktív</w:t>
      </w:r>
      <w:proofErr w:type="spellEnd"/>
      <w:r w:rsidR="003D12BE" w:rsidRPr="00DE748E">
        <w:rPr>
          <w:szCs w:val="22"/>
        </w:rPr>
        <w:t xml:space="preserve"> légúti betegségben szenvedő betegeknek csak </w:t>
      </w:r>
      <w:r w:rsidR="00D810BB" w:rsidRPr="00DE748E">
        <w:rPr>
          <w:szCs w:val="22"/>
        </w:rPr>
        <w:t>körültekintéssel lehet felírni.</w:t>
      </w:r>
    </w:p>
    <w:p w14:paraId="7FE071D5" w14:textId="77777777" w:rsidR="003D12BE" w:rsidRPr="00DE748E" w:rsidRDefault="003D12BE" w:rsidP="00F33875">
      <w:pPr>
        <w:spacing w:line="240" w:lineRule="auto"/>
        <w:contextualSpacing/>
        <w:rPr>
          <w:szCs w:val="22"/>
        </w:rPr>
      </w:pPr>
    </w:p>
    <w:p w14:paraId="46029AF2" w14:textId="1A68FAC6" w:rsidR="00363DCB" w:rsidRPr="006021E3" w:rsidRDefault="00363DCB" w:rsidP="00363DCB">
      <w:pPr>
        <w:spacing w:line="240" w:lineRule="auto"/>
        <w:rPr>
          <w:szCs w:val="22"/>
        </w:rPr>
      </w:pPr>
      <w:r w:rsidRPr="006021E3">
        <w:rPr>
          <w:szCs w:val="22"/>
        </w:rPr>
        <w:t xml:space="preserve">Kerülni kell a </w:t>
      </w:r>
      <w:proofErr w:type="spellStart"/>
      <w:r>
        <w:rPr>
          <w:szCs w:val="22"/>
        </w:rPr>
        <w:t>Donepezil</w:t>
      </w:r>
      <w:proofErr w:type="spellEnd"/>
      <w:r>
        <w:rPr>
          <w:szCs w:val="22"/>
        </w:rPr>
        <w:t xml:space="preserve"> </w:t>
      </w:r>
      <w:proofErr w:type="spellStart"/>
      <w:r>
        <w:rPr>
          <w:szCs w:val="22"/>
        </w:rPr>
        <w:t>SaneXcel</w:t>
      </w:r>
      <w:proofErr w:type="spellEnd"/>
      <w:r w:rsidRPr="006021E3">
        <w:rPr>
          <w:szCs w:val="22"/>
        </w:rPr>
        <w:t xml:space="preserve"> más </w:t>
      </w:r>
      <w:proofErr w:type="spellStart"/>
      <w:r w:rsidRPr="006021E3">
        <w:rPr>
          <w:szCs w:val="22"/>
        </w:rPr>
        <w:t>acetilkolin</w:t>
      </w:r>
      <w:r>
        <w:rPr>
          <w:szCs w:val="22"/>
        </w:rPr>
        <w:t>é</w:t>
      </w:r>
      <w:r w:rsidRPr="006021E3">
        <w:rPr>
          <w:szCs w:val="22"/>
        </w:rPr>
        <w:t>szteráz</w:t>
      </w:r>
      <w:proofErr w:type="spellEnd"/>
      <w:r>
        <w:rPr>
          <w:szCs w:val="22"/>
        </w:rPr>
        <w:t>-</w:t>
      </w:r>
      <w:r w:rsidRPr="006021E3">
        <w:rPr>
          <w:szCs w:val="22"/>
        </w:rPr>
        <w:t xml:space="preserve">inhibitorokkal, </w:t>
      </w:r>
      <w:proofErr w:type="spellStart"/>
      <w:r w:rsidRPr="006021E3">
        <w:rPr>
          <w:szCs w:val="22"/>
        </w:rPr>
        <w:t>kolinerg</w:t>
      </w:r>
      <w:r>
        <w:rPr>
          <w:szCs w:val="22"/>
        </w:rPr>
        <w:t>-</w:t>
      </w:r>
      <w:r w:rsidRPr="006021E3">
        <w:rPr>
          <w:szCs w:val="22"/>
        </w:rPr>
        <w:t>agonistákkal</w:t>
      </w:r>
      <w:proofErr w:type="spellEnd"/>
      <w:r w:rsidRPr="006021E3">
        <w:rPr>
          <w:szCs w:val="22"/>
        </w:rPr>
        <w:t xml:space="preserve"> vagy </w:t>
      </w:r>
      <w:r>
        <w:rPr>
          <w:szCs w:val="22"/>
        </w:rPr>
        <w:t>-</w:t>
      </w:r>
      <w:proofErr w:type="spellStart"/>
      <w:r w:rsidRPr="006021E3">
        <w:rPr>
          <w:szCs w:val="22"/>
        </w:rPr>
        <w:t>antagonistákkal</w:t>
      </w:r>
      <w:proofErr w:type="spellEnd"/>
      <w:r w:rsidRPr="006021E3">
        <w:rPr>
          <w:szCs w:val="22"/>
        </w:rPr>
        <w:t xml:space="preserve"> történő </w:t>
      </w:r>
      <w:proofErr w:type="spellStart"/>
      <w:r w:rsidRPr="006021E3">
        <w:rPr>
          <w:szCs w:val="22"/>
        </w:rPr>
        <w:t>együttadását</w:t>
      </w:r>
      <w:proofErr w:type="spellEnd"/>
      <w:r w:rsidRPr="006021E3">
        <w:rPr>
          <w:szCs w:val="22"/>
        </w:rPr>
        <w:t>.</w:t>
      </w:r>
    </w:p>
    <w:p w14:paraId="107A8C9B" w14:textId="77777777" w:rsidR="003D12BE" w:rsidRPr="00DE748E" w:rsidRDefault="003D12BE" w:rsidP="00105E7D">
      <w:pPr>
        <w:spacing w:line="240" w:lineRule="auto"/>
        <w:contextualSpacing/>
        <w:rPr>
          <w:szCs w:val="22"/>
        </w:rPr>
      </w:pPr>
    </w:p>
    <w:p w14:paraId="4870BE52" w14:textId="77777777" w:rsidR="0036405F" w:rsidRPr="00C37BA9" w:rsidRDefault="003D12BE" w:rsidP="00105E7D">
      <w:pPr>
        <w:spacing w:line="240" w:lineRule="auto"/>
        <w:contextualSpacing/>
        <w:rPr>
          <w:iCs/>
          <w:szCs w:val="22"/>
          <w:u w:val="single"/>
        </w:rPr>
      </w:pPr>
      <w:r w:rsidRPr="00C37BA9">
        <w:rPr>
          <w:iCs/>
          <w:szCs w:val="22"/>
          <w:u w:val="single"/>
        </w:rPr>
        <w:t>Súlyos májkárosodás</w:t>
      </w:r>
    </w:p>
    <w:p w14:paraId="2842297B" w14:textId="77777777" w:rsidR="003D12BE" w:rsidRPr="00DE748E" w:rsidRDefault="00403D28" w:rsidP="00A85DA2">
      <w:pPr>
        <w:spacing w:line="240" w:lineRule="auto"/>
        <w:contextualSpacing/>
        <w:rPr>
          <w:szCs w:val="22"/>
        </w:rPr>
      </w:pPr>
      <w:r w:rsidRPr="00403D28">
        <w:rPr>
          <w:szCs w:val="22"/>
        </w:rPr>
        <w:t>Súlyos májkárosodásban szenvedő betegekre vonatkozóan nem állnak rendelkezésre adatok.</w:t>
      </w:r>
    </w:p>
    <w:p w14:paraId="0D3E176C" w14:textId="77777777" w:rsidR="00D810BB" w:rsidRPr="00DE748E" w:rsidRDefault="00D810BB" w:rsidP="00152F81">
      <w:pPr>
        <w:spacing w:line="240" w:lineRule="auto"/>
        <w:contextualSpacing/>
        <w:rPr>
          <w:szCs w:val="22"/>
        </w:rPr>
      </w:pPr>
    </w:p>
    <w:p w14:paraId="22154581" w14:textId="77777777" w:rsidR="001E2DE8" w:rsidRPr="00152F81" w:rsidRDefault="001E2DE8" w:rsidP="00152F81">
      <w:pPr>
        <w:spacing w:line="240" w:lineRule="auto"/>
        <w:rPr>
          <w:szCs w:val="22"/>
          <w:u w:val="single"/>
        </w:rPr>
      </w:pPr>
      <w:r w:rsidRPr="00152F81">
        <w:rPr>
          <w:szCs w:val="22"/>
          <w:u w:val="single"/>
        </w:rPr>
        <w:t xml:space="preserve">A </w:t>
      </w:r>
      <w:proofErr w:type="spellStart"/>
      <w:r w:rsidRPr="00152F81">
        <w:rPr>
          <w:szCs w:val="22"/>
          <w:u w:val="single"/>
        </w:rPr>
        <w:t>vaszkuláris</w:t>
      </w:r>
      <w:proofErr w:type="spellEnd"/>
      <w:r w:rsidRPr="00152F81">
        <w:rPr>
          <w:szCs w:val="22"/>
          <w:u w:val="single"/>
        </w:rPr>
        <w:t xml:space="preserve"> </w:t>
      </w:r>
      <w:proofErr w:type="spellStart"/>
      <w:r w:rsidRPr="00152F81">
        <w:rPr>
          <w:szCs w:val="22"/>
          <w:u w:val="single"/>
        </w:rPr>
        <w:t>demencia</w:t>
      </w:r>
      <w:proofErr w:type="spellEnd"/>
      <w:r w:rsidRPr="00152F81">
        <w:rPr>
          <w:szCs w:val="22"/>
          <w:u w:val="single"/>
        </w:rPr>
        <w:t xml:space="preserve"> </w:t>
      </w:r>
      <w:proofErr w:type="gramStart"/>
      <w:r w:rsidRPr="00152F81">
        <w:rPr>
          <w:szCs w:val="22"/>
          <w:u w:val="single"/>
        </w:rPr>
        <w:t>indikációban</w:t>
      </w:r>
      <w:proofErr w:type="gramEnd"/>
      <w:r w:rsidRPr="00152F81">
        <w:rPr>
          <w:szCs w:val="22"/>
          <w:u w:val="single"/>
        </w:rPr>
        <w:t xml:space="preserve"> végzett klinikai vizsgálatok mortalitási eredményei</w:t>
      </w:r>
    </w:p>
    <w:p w14:paraId="12ADAAC8" w14:textId="18F94437" w:rsidR="001A6CDE" w:rsidRPr="006021E3" w:rsidRDefault="001A6CDE" w:rsidP="001A6CDE">
      <w:pPr>
        <w:spacing w:line="240" w:lineRule="auto"/>
        <w:rPr>
          <w:szCs w:val="22"/>
        </w:rPr>
      </w:pPr>
      <w:r w:rsidRPr="006021E3">
        <w:rPr>
          <w:szCs w:val="22"/>
        </w:rPr>
        <w:t>Három 6 hónap időtartamú klinikai vizsgálatot végeztek a NIND</w:t>
      </w:r>
      <w:r w:rsidR="006D1077">
        <w:rPr>
          <w:szCs w:val="22"/>
        </w:rPr>
        <w:t>S</w:t>
      </w:r>
      <w:r w:rsidRPr="006021E3">
        <w:rPr>
          <w:szCs w:val="22"/>
        </w:rPr>
        <w:t xml:space="preserve">-AIREN </w:t>
      </w:r>
      <w:proofErr w:type="gramStart"/>
      <w:r w:rsidRPr="006021E3">
        <w:rPr>
          <w:szCs w:val="22"/>
        </w:rPr>
        <w:t>kritériumoknak</w:t>
      </w:r>
      <w:proofErr w:type="gramEnd"/>
      <w:r w:rsidRPr="006021E3">
        <w:rPr>
          <w:szCs w:val="22"/>
        </w:rPr>
        <w:t xml:space="preserve"> megfelelő, valószínűleg vagy </w:t>
      </w:r>
      <w:r>
        <w:rPr>
          <w:szCs w:val="22"/>
        </w:rPr>
        <w:t>lehetséges</w:t>
      </w:r>
      <w:r w:rsidRPr="006021E3">
        <w:rPr>
          <w:szCs w:val="22"/>
        </w:rPr>
        <w:t xml:space="preserve"> </w:t>
      </w:r>
      <w:proofErr w:type="spellStart"/>
      <w:r>
        <w:rPr>
          <w:szCs w:val="22"/>
        </w:rPr>
        <w:t>vascularis</w:t>
      </w:r>
      <w:proofErr w:type="spellEnd"/>
      <w:r w:rsidRPr="006021E3">
        <w:rPr>
          <w:szCs w:val="22"/>
        </w:rPr>
        <w:t xml:space="preserve"> </w:t>
      </w:r>
      <w:proofErr w:type="spellStart"/>
      <w:r>
        <w:rPr>
          <w:szCs w:val="22"/>
        </w:rPr>
        <w:t>dementiában</w:t>
      </w:r>
      <w:proofErr w:type="spellEnd"/>
      <w:r w:rsidRPr="006021E3">
        <w:rPr>
          <w:szCs w:val="22"/>
        </w:rPr>
        <w:t xml:space="preserve"> (</w:t>
      </w:r>
      <w:proofErr w:type="spellStart"/>
      <w:r w:rsidRPr="006021E3">
        <w:rPr>
          <w:szCs w:val="22"/>
        </w:rPr>
        <w:t>VaD</w:t>
      </w:r>
      <w:proofErr w:type="spellEnd"/>
      <w:r w:rsidRPr="006021E3">
        <w:rPr>
          <w:szCs w:val="22"/>
        </w:rPr>
        <w:t xml:space="preserve">) szenvedő betegek részvételével. A NINDS-AIREN </w:t>
      </w:r>
      <w:proofErr w:type="gramStart"/>
      <w:r w:rsidRPr="006021E3">
        <w:rPr>
          <w:szCs w:val="22"/>
        </w:rPr>
        <w:t>kritériumok</w:t>
      </w:r>
      <w:proofErr w:type="gramEnd"/>
      <w:r w:rsidRPr="006021E3">
        <w:rPr>
          <w:szCs w:val="22"/>
        </w:rPr>
        <w:t xml:space="preserve"> célja azoknak a betegeknek az azonosítása, akiknél a </w:t>
      </w:r>
      <w:proofErr w:type="spellStart"/>
      <w:r>
        <w:rPr>
          <w:szCs w:val="22"/>
        </w:rPr>
        <w:t>dementia</w:t>
      </w:r>
      <w:proofErr w:type="spellEnd"/>
      <w:r w:rsidRPr="006021E3">
        <w:rPr>
          <w:szCs w:val="22"/>
        </w:rPr>
        <w:t xml:space="preserve"> oka pusztán </w:t>
      </w:r>
      <w:proofErr w:type="spellStart"/>
      <w:r>
        <w:rPr>
          <w:szCs w:val="22"/>
        </w:rPr>
        <w:t>vascularis</w:t>
      </w:r>
      <w:proofErr w:type="spellEnd"/>
      <w:r w:rsidRPr="006021E3">
        <w:rPr>
          <w:szCs w:val="22"/>
        </w:rPr>
        <w:t>, és az Alzheimer</w:t>
      </w:r>
      <w:r>
        <w:rPr>
          <w:szCs w:val="22"/>
        </w:rPr>
        <w:t>-</w:t>
      </w:r>
      <w:r w:rsidRPr="006021E3">
        <w:rPr>
          <w:szCs w:val="22"/>
        </w:rPr>
        <w:t xml:space="preserve">kórban szenvedő betegek kizárása. Az első vizsgálatban a halálozási arány 2/198 (1,0%) volt az 5 mg </w:t>
      </w:r>
      <w:proofErr w:type="spellStart"/>
      <w:r w:rsidRPr="006021E3">
        <w:rPr>
          <w:szCs w:val="22"/>
        </w:rPr>
        <w:t>donepezil</w:t>
      </w:r>
      <w:r>
        <w:rPr>
          <w:szCs w:val="22"/>
        </w:rPr>
        <w:t>-</w:t>
      </w:r>
      <w:r w:rsidRPr="006021E3">
        <w:rPr>
          <w:szCs w:val="22"/>
        </w:rPr>
        <w:t>hidrokloridot</w:t>
      </w:r>
      <w:proofErr w:type="spellEnd"/>
      <w:r w:rsidRPr="006021E3">
        <w:rPr>
          <w:szCs w:val="22"/>
        </w:rPr>
        <w:t xml:space="preserve">, 5/206 (2,4%) a 10 mg </w:t>
      </w:r>
      <w:proofErr w:type="spellStart"/>
      <w:r w:rsidRPr="006021E3">
        <w:rPr>
          <w:szCs w:val="22"/>
        </w:rPr>
        <w:t>donepezil</w:t>
      </w:r>
      <w:r>
        <w:rPr>
          <w:szCs w:val="22"/>
        </w:rPr>
        <w:t>-</w:t>
      </w:r>
      <w:r w:rsidRPr="006021E3">
        <w:rPr>
          <w:szCs w:val="22"/>
        </w:rPr>
        <w:t>hidrokloridot</w:t>
      </w:r>
      <w:proofErr w:type="spellEnd"/>
      <w:r w:rsidRPr="006021E3">
        <w:rPr>
          <w:szCs w:val="22"/>
        </w:rPr>
        <w:t xml:space="preserve">, és 7/199 (3,5%) a </w:t>
      </w:r>
      <w:proofErr w:type="spellStart"/>
      <w:r w:rsidRPr="006021E3">
        <w:rPr>
          <w:szCs w:val="22"/>
        </w:rPr>
        <w:t>placebót</w:t>
      </w:r>
      <w:proofErr w:type="spellEnd"/>
      <w:r w:rsidRPr="006021E3">
        <w:rPr>
          <w:szCs w:val="22"/>
        </w:rPr>
        <w:t xml:space="preserve"> kapó csoportban. A második vizsgálatban a halálozási arány 4/208 (1,9%) volt az 5 mg </w:t>
      </w:r>
      <w:proofErr w:type="spellStart"/>
      <w:r w:rsidRPr="006021E3">
        <w:rPr>
          <w:szCs w:val="22"/>
        </w:rPr>
        <w:t>donepezil</w:t>
      </w:r>
      <w:r>
        <w:rPr>
          <w:szCs w:val="22"/>
        </w:rPr>
        <w:t>-</w:t>
      </w:r>
      <w:r w:rsidRPr="006021E3">
        <w:rPr>
          <w:szCs w:val="22"/>
        </w:rPr>
        <w:t>hidrokloridot</w:t>
      </w:r>
      <w:proofErr w:type="spellEnd"/>
      <w:r w:rsidRPr="006021E3">
        <w:rPr>
          <w:szCs w:val="22"/>
        </w:rPr>
        <w:t xml:space="preserve">, 3/215 (1,4%) a 10 mg </w:t>
      </w:r>
      <w:proofErr w:type="spellStart"/>
      <w:r w:rsidRPr="006021E3">
        <w:rPr>
          <w:szCs w:val="22"/>
        </w:rPr>
        <w:t>donepezil</w:t>
      </w:r>
      <w:r>
        <w:rPr>
          <w:szCs w:val="22"/>
        </w:rPr>
        <w:t>-</w:t>
      </w:r>
      <w:r w:rsidRPr="006021E3">
        <w:rPr>
          <w:szCs w:val="22"/>
        </w:rPr>
        <w:t>hidrokloridot</w:t>
      </w:r>
      <w:proofErr w:type="spellEnd"/>
      <w:r w:rsidRPr="006021E3">
        <w:rPr>
          <w:szCs w:val="22"/>
        </w:rPr>
        <w:t xml:space="preserve">, és 1/193 (0,5%) a </w:t>
      </w:r>
      <w:proofErr w:type="spellStart"/>
      <w:r w:rsidRPr="006021E3">
        <w:rPr>
          <w:szCs w:val="22"/>
        </w:rPr>
        <w:t>placebót</w:t>
      </w:r>
      <w:proofErr w:type="spellEnd"/>
      <w:r w:rsidRPr="006021E3">
        <w:rPr>
          <w:szCs w:val="22"/>
        </w:rPr>
        <w:t xml:space="preserve"> kapó csoportban. A harmadik vizsgálatban a halálozási arány az 5 mg </w:t>
      </w:r>
      <w:proofErr w:type="spellStart"/>
      <w:r w:rsidRPr="006021E3">
        <w:rPr>
          <w:szCs w:val="22"/>
        </w:rPr>
        <w:t>donepezil</w:t>
      </w:r>
      <w:r>
        <w:rPr>
          <w:szCs w:val="22"/>
        </w:rPr>
        <w:t>-</w:t>
      </w:r>
      <w:r w:rsidRPr="006021E3">
        <w:rPr>
          <w:szCs w:val="22"/>
        </w:rPr>
        <w:t>hidrokloridot</w:t>
      </w:r>
      <w:proofErr w:type="spellEnd"/>
      <w:r w:rsidRPr="006021E3">
        <w:rPr>
          <w:szCs w:val="22"/>
        </w:rPr>
        <w:t xml:space="preserve"> kapó csoportban 11/648 (1,7%), a placebocsoportban pedig 0/326 (0%) volt. A három </w:t>
      </w:r>
      <w:proofErr w:type="spellStart"/>
      <w:r w:rsidRPr="006021E3">
        <w:rPr>
          <w:szCs w:val="22"/>
        </w:rPr>
        <w:t>VaD</w:t>
      </w:r>
      <w:proofErr w:type="spellEnd"/>
      <w:r w:rsidRPr="006021E3">
        <w:rPr>
          <w:szCs w:val="22"/>
        </w:rPr>
        <w:t xml:space="preserve"> vizsgálatban a </w:t>
      </w:r>
      <w:proofErr w:type="spellStart"/>
      <w:r w:rsidRPr="006021E3">
        <w:rPr>
          <w:szCs w:val="22"/>
        </w:rPr>
        <w:t>donepezilt</w:t>
      </w:r>
      <w:proofErr w:type="spellEnd"/>
      <w:r w:rsidRPr="006021E3">
        <w:rPr>
          <w:szCs w:val="22"/>
        </w:rPr>
        <w:t xml:space="preserve"> kapók kombinált </w:t>
      </w:r>
      <w:proofErr w:type="gramStart"/>
      <w:r w:rsidRPr="006021E3">
        <w:rPr>
          <w:szCs w:val="22"/>
        </w:rPr>
        <w:t>mortalitási</w:t>
      </w:r>
      <w:proofErr w:type="gramEnd"/>
      <w:r w:rsidRPr="006021E3">
        <w:rPr>
          <w:szCs w:val="22"/>
        </w:rPr>
        <w:t xml:space="preserve"> aránya szám szerint nagyobb (1,7%) volt, mint a placebocsoportban (1,1%), ez a különbség azonban statisztikailag nem </w:t>
      </w:r>
      <w:r w:rsidR="006D1077">
        <w:rPr>
          <w:szCs w:val="22"/>
        </w:rPr>
        <w:t xml:space="preserve">volt </w:t>
      </w:r>
      <w:r w:rsidRPr="006021E3">
        <w:rPr>
          <w:szCs w:val="22"/>
        </w:rPr>
        <w:t xml:space="preserve">szignifikáns. A </w:t>
      </w:r>
      <w:proofErr w:type="spellStart"/>
      <w:r w:rsidRPr="006021E3">
        <w:rPr>
          <w:szCs w:val="22"/>
        </w:rPr>
        <w:t>donepezil</w:t>
      </w:r>
      <w:r>
        <w:rPr>
          <w:szCs w:val="22"/>
        </w:rPr>
        <w:t>-</w:t>
      </w:r>
      <w:r w:rsidRPr="006021E3">
        <w:rPr>
          <w:szCs w:val="22"/>
        </w:rPr>
        <w:t>hidrokloridot</w:t>
      </w:r>
      <w:proofErr w:type="spellEnd"/>
      <w:r w:rsidRPr="006021E3">
        <w:rPr>
          <w:szCs w:val="22"/>
        </w:rPr>
        <w:t xml:space="preserve"> vagy </w:t>
      </w:r>
      <w:proofErr w:type="spellStart"/>
      <w:r w:rsidRPr="006021E3">
        <w:rPr>
          <w:szCs w:val="22"/>
        </w:rPr>
        <w:t>placebót</w:t>
      </w:r>
      <w:proofErr w:type="spellEnd"/>
      <w:r w:rsidRPr="006021E3">
        <w:rPr>
          <w:szCs w:val="22"/>
        </w:rPr>
        <w:t xml:space="preserve"> szedő betegeknél a halálesetek többsége különböző ér eredetű okból történt, amire ebben az idős populációban a fennálló </w:t>
      </w:r>
      <w:proofErr w:type="spellStart"/>
      <w:r>
        <w:rPr>
          <w:szCs w:val="22"/>
        </w:rPr>
        <w:t>vascularis</w:t>
      </w:r>
      <w:proofErr w:type="spellEnd"/>
      <w:r w:rsidRPr="006021E3">
        <w:rPr>
          <w:szCs w:val="22"/>
        </w:rPr>
        <w:t xml:space="preserve"> betegségek miatt számítani lehet. A súlyos nem </w:t>
      </w:r>
      <w:proofErr w:type="gramStart"/>
      <w:r w:rsidRPr="006021E3">
        <w:rPr>
          <w:szCs w:val="22"/>
        </w:rPr>
        <w:t>fatális</w:t>
      </w:r>
      <w:proofErr w:type="gramEnd"/>
      <w:r w:rsidRPr="006021E3">
        <w:rPr>
          <w:szCs w:val="22"/>
        </w:rPr>
        <w:t xml:space="preserve"> és fatális események elemzése nem mutatott különbséget az előfordulás gyakoriságában a </w:t>
      </w:r>
      <w:proofErr w:type="spellStart"/>
      <w:r w:rsidRPr="006021E3">
        <w:rPr>
          <w:szCs w:val="22"/>
        </w:rPr>
        <w:t>donepezil</w:t>
      </w:r>
      <w:r>
        <w:rPr>
          <w:szCs w:val="22"/>
        </w:rPr>
        <w:t>-</w:t>
      </w:r>
      <w:r w:rsidRPr="006021E3">
        <w:rPr>
          <w:szCs w:val="22"/>
        </w:rPr>
        <w:t>hidroklorid</w:t>
      </w:r>
      <w:proofErr w:type="spellEnd"/>
      <w:r>
        <w:rPr>
          <w:szCs w:val="22"/>
        </w:rPr>
        <w:t>-</w:t>
      </w:r>
      <w:r w:rsidRPr="006021E3">
        <w:rPr>
          <w:szCs w:val="22"/>
        </w:rPr>
        <w:t xml:space="preserve"> és a placebocsoport között.</w:t>
      </w:r>
    </w:p>
    <w:p w14:paraId="54D0353E" w14:textId="77777777" w:rsidR="001E2DE8" w:rsidRDefault="001E2DE8" w:rsidP="008F3C1B">
      <w:pPr>
        <w:spacing w:line="240" w:lineRule="auto"/>
        <w:contextualSpacing/>
        <w:rPr>
          <w:szCs w:val="22"/>
        </w:rPr>
      </w:pPr>
      <w:r w:rsidRPr="001E2DE8">
        <w:rPr>
          <w:szCs w:val="22"/>
        </w:rPr>
        <w:t>Az Alzheimer-betegségben végzett összevont vizsgálatok (n</w:t>
      </w:r>
      <w:r w:rsidR="00330F1F">
        <w:rPr>
          <w:szCs w:val="22"/>
        </w:rPr>
        <w:t> </w:t>
      </w:r>
      <w:r w:rsidRPr="001E2DE8">
        <w:rPr>
          <w:szCs w:val="22"/>
        </w:rPr>
        <w:t>=</w:t>
      </w:r>
      <w:r w:rsidR="00330F1F">
        <w:rPr>
          <w:szCs w:val="22"/>
        </w:rPr>
        <w:t> </w:t>
      </w:r>
      <w:r w:rsidRPr="001E2DE8">
        <w:rPr>
          <w:szCs w:val="22"/>
        </w:rPr>
        <w:t xml:space="preserve">4146), illetve ezen Alzheimer-betegségben végzett vizsgálatok valamint </w:t>
      </w:r>
      <w:proofErr w:type="spellStart"/>
      <w:r w:rsidRPr="001E2DE8">
        <w:rPr>
          <w:szCs w:val="22"/>
        </w:rPr>
        <w:t>demenciában</w:t>
      </w:r>
      <w:proofErr w:type="spellEnd"/>
      <w:r w:rsidRPr="001E2DE8">
        <w:rPr>
          <w:szCs w:val="22"/>
        </w:rPr>
        <w:t xml:space="preserve">, köztük </w:t>
      </w:r>
      <w:proofErr w:type="spellStart"/>
      <w:r w:rsidRPr="001E2DE8">
        <w:rPr>
          <w:szCs w:val="22"/>
        </w:rPr>
        <w:t>vaszkuláris</w:t>
      </w:r>
      <w:proofErr w:type="spellEnd"/>
      <w:r w:rsidRPr="001E2DE8">
        <w:rPr>
          <w:szCs w:val="22"/>
        </w:rPr>
        <w:t xml:space="preserve"> </w:t>
      </w:r>
      <w:proofErr w:type="spellStart"/>
      <w:r w:rsidRPr="001E2DE8">
        <w:rPr>
          <w:szCs w:val="22"/>
        </w:rPr>
        <w:t>demenciában</w:t>
      </w:r>
      <w:proofErr w:type="spellEnd"/>
      <w:r w:rsidRPr="001E2DE8">
        <w:rPr>
          <w:szCs w:val="22"/>
        </w:rPr>
        <w:t xml:space="preserve"> végzett vizsgálatok összevonásával (n</w:t>
      </w:r>
      <w:r w:rsidR="00330F1F">
        <w:rPr>
          <w:szCs w:val="22"/>
        </w:rPr>
        <w:t> </w:t>
      </w:r>
      <w:r w:rsidRPr="001E2DE8">
        <w:rPr>
          <w:szCs w:val="22"/>
        </w:rPr>
        <w:t>=</w:t>
      </w:r>
      <w:r w:rsidR="00330F1F">
        <w:rPr>
          <w:szCs w:val="22"/>
        </w:rPr>
        <w:t> </w:t>
      </w:r>
      <w:r w:rsidRPr="001E2DE8">
        <w:rPr>
          <w:szCs w:val="22"/>
        </w:rPr>
        <w:t xml:space="preserve">6888 összesen) kapott </w:t>
      </w:r>
      <w:proofErr w:type="gramStart"/>
      <w:r w:rsidRPr="001E2DE8">
        <w:rPr>
          <w:szCs w:val="22"/>
        </w:rPr>
        <w:t>mortalitási</w:t>
      </w:r>
      <w:proofErr w:type="gramEnd"/>
      <w:r w:rsidRPr="001E2DE8">
        <w:rPr>
          <w:szCs w:val="22"/>
        </w:rPr>
        <w:t xml:space="preserve"> arány a placebocsoportokban számszerűleg meghaladta a </w:t>
      </w:r>
      <w:proofErr w:type="spellStart"/>
      <w:r w:rsidRPr="001E2DE8">
        <w:rPr>
          <w:szCs w:val="22"/>
        </w:rPr>
        <w:t>donepezil-hidroklorid</w:t>
      </w:r>
      <w:proofErr w:type="spellEnd"/>
      <w:r w:rsidRPr="001E2DE8">
        <w:rPr>
          <w:szCs w:val="22"/>
        </w:rPr>
        <w:t xml:space="preserve"> csoportoknál kapott értéket.</w:t>
      </w:r>
    </w:p>
    <w:p w14:paraId="529768A9" w14:textId="77777777" w:rsidR="003D12BE" w:rsidRDefault="003D12BE" w:rsidP="00F33875">
      <w:pPr>
        <w:spacing w:line="240" w:lineRule="auto"/>
        <w:contextualSpacing/>
        <w:rPr>
          <w:szCs w:val="22"/>
        </w:rPr>
      </w:pPr>
    </w:p>
    <w:p w14:paraId="1596ECC5" w14:textId="51AB3267" w:rsidR="00B87AC4" w:rsidRPr="00C37BA9" w:rsidRDefault="001A6CDE" w:rsidP="00B87AC4">
      <w:pPr>
        <w:rPr>
          <w:iCs/>
          <w:szCs w:val="22"/>
          <w:u w:val="single"/>
        </w:rPr>
      </w:pPr>
      <w:proofErr w:type="spellStart"/>
      <w:r>
        <w:rPr>
          <w:iCs/>
          <w:szCs w:val="22"/>
          <w:u w:val="single"/>
        </w:rPr>
        <w:t>Laktóz</w:t>
      </w:r>
      <w:proofErr w:type="spellEnd"/>
    </w:p>
    <w:p w14:paraId="5A05FF15" w14:textId="780784D8" w:rsidR="00B87AC4" w:rsidRDefault="00B87AC4" w:rsidP="00C37BA9">
      <w:pPr>
        <w:suppressAutoHyphens w:val="0"/>
        <w:autoSpaceDE w:val="0"/>
        <w:autoSpaceDN w:val="0"/>
        <w:adjustRightInd w:val="0"/>
        <w:rPr>
          <w:szCs w:val="22"/>
          <w:lang w:eastAsia="hu-HU"/>
        </w:rPr>
      </w:pPr>
      <w:r w:rsidRPr="00CE5C5E">
        <w:rPr>
          <w:szCs w:val="22"/>
          <w:lang w:eastAsia="hu-HU"/>
        </w:rPr>
        <w:t xml:space="preserve">Ritkán előforduló, örökletes </w:t>
      </w:r>
      <w:proofErr w:type="spellStart"/>
      <w:r w:rsidRPr="00CE5C5E">
        <w:rPr>
          <w:szCs w:val="22"/>
          <w:lang w:eastAsia="hu-HU"/>
        </w:rPr>
        <w:t>galaktóz</w:t>
      </w:r>
      <w:proofErr w:type="spellEnd"/>
      <w:r w:rsidRPr="00CE5C5E">
        <w:rPr>
          <w:szCs w:val="22"/>
          <w:lang w:eastAsia="hu-HU"/>
        </w:rPr>
        <w:t xml:space="preserve"> </w:t>
      </w:r>
      <w:proofErr w:type="gramStart"/>
      <w:r w:rsidRPr="00CE5C5E">
        <w:rPr>
          <w:szCs w:val="22"/>
          <w:lang w:eastAsia="hu-HU"/>
        </w:rPr>
        <w:t>intoleranciában</w:t>
      </w:r>
      <w:proofErr w:type="gramEnd"/>
      <w:r w:rsidRPr="00CE5C5E">
        <w:rPr>
          <w:szCs w:val="22"/>
          <w:lang w:eastAsia="hu-HU"/>
        </w:rPr>
        <w:t xml:space="preserve">, </w:t>
      </w:r>
      <w:r w:rsidR="004B08B6">
        <w:rPr>
          <w:szCs w:val="22"/>
          <w:lang w:eastAsia="hu-HU"/>
        </w:rPr>
        <w:t xml:space="preserve">teljes </w:t>
      </w:r>
      <w:proofErr w:type="spellStart"/>
      <w:r w:rsidR="004B08B6">
        <w:rPr>
          <w:szCs w:val="22"/>
          <w:lang w:eastAsia="hu-HU"/>
        </w:rPr>
        <w:t>laktáz</w:t>
      </w:r>
      <w:proofErr w:type="spellEnd"/>
      <w:r w:rsidR="004B08B6">
        <w:rPr>
          <w:szCs w:val="22"/>
          <w:lang w:eastAsia="hu-HU"/>
        </w:rPr>
        <w:t>-hiányban</w:t>
      </w:r>
      <w:r w:rsidRPr="00CE5C5E">
        <w:rPr>
          <w:szCs w:val="22"/>
          <w:lang w:eastAsia="hu-HU"/>
        </w:rPr>
        <w:t xml:space="preserve"> vagy glükóz-</w:t>
      </w:r>
      <w:proofErr w:type="spellStart"/>
      <w:r w:rsidRPr="00CE5C5E">
        <w:rPr>
          <w:szCs w:val="22"/>
          <w:lang w:eastAsia="hu-HU"/>
        </w:rPr>
        <w:t>galaktóz</w:t>
      </w:r>
      <w:proofErr w:type="spellEnd"/>
      <w:r w:rsidRPr="00CE5C5E">
        <w:rPr>
          <w:szCs w:val="22"/>
          <w:lang w:eastAsia="hu-HU"/>
        </w:rPr>
        <w:t xml:space="preserve"> </w:t>
      </w:r>
      <w:proofErr w:type="spellStart"/>
      <w:r w:rsidRPr="00CE5C5E">
        <w:rPr>
          <w:szCs w:val="22"/>
          <w:lang w:eastAsia="hu-HU"/>
        </w:rPr>
        <w:t>malabszorpcióban</w:t>
      </w:r>
      <w:proofErr w:type="spellEnd"/>
      <w:r w:rsidRPr="00CE5C5E">
        <w:rPr>
          <w:szCs w:val="22"/>
          <w:lang w:eastAsia="hu-HU"/>
        </w:rPr>
        <w:t xml:space="preserve"> a készítmény nem szedhető.</w:t>
      </w:r>
    </w:p>
    <w:p w14:paraId="3317A757" w14:textId="77777777" w:rsidR="00B87AC4" w:rsidRPr="00DE748E" w:rsidRDefault="00B87AC4" w:rsidP="00F33875">
      <w:pPr>
        <w:spacing w:line="240" w:lineRule="auto"/>
        <w:contextualSpacing/>
        <w:rPr>
          <w:szCs w:val="22"/>
        </w:rPr>
      </w:pPr>
    </w:p>
    <w:p w14:paraId="2D7B7EDC" w14:textId="77777777" w:rsidR="004D5D5E" w:rsidRPr="00DE748E" w:rsidRDefault="004D5D5E" w:rsidP="00F33875">
      <w:pPr>
        <w:spacing w:line="240" w:lineRule="auto"/>
        <w:ind w:left="567" w:hanging="567"/>
        <w:contextualSpacing/>
        <w:rPr>
          <w:b/>
          <w:szCs w:val="22"/>
        </w:rPr>
      </w:pPr>
      <w:r w:rsidRPr="00DE748E">
        <w:rPr>
          <w:b/>
          <w:szCs w:val="22"/>
        </w:rPr>
        <w:t>4.5</w:t>
      </w:r>
      <w:r w:rsidRPr="00DE748E">
        <w:rPr>
          <w:b/>
          <w:szCs w:val="22"/>
        </w:rPr>
        <w:tab/>
        <w:t xml:space="preserve">Gyógyszerkölcsönhatások és egyéb </w:t>
      </w:r>
      <w:proofErr w:type="gramStart"/>
      <w:r w:rsidRPr="00DE748E">
        <w:rPr>
          <w:b/>
          <w:szCs w:val="22"/>
        </w:rPr>
        <w:t>interakciók</w:t>
      </w:r>
      <w:proofErr w:type="gramEnd"/>
    </w:p>
    <w:p w14:paraId="75BE97FC" w14:textId="77777777" w:rsidR="004D5D5E" w:rsidRPr="00DE748E" w:rsidRDefault="004D5D5E" w:rsidP="00105E7D">
      <w:pPr>
        <w:spacing w:line="240" w:lineRule="auto"/>
        <w:contextualSpacing/>
        <w:rPr>
          <w:szCs w:val="22"/>
        </w:rPr>
      </w:pPr>
    </w:p>
    <w:p w14:paraId="64FCA57B" w14:textId="77777777" w:rsidR="00526BB3" w:rsidRPr="006021E3" w:rsidRDefault="00526BB3" w:rsidP="00526BB3">
      <w:pPr>
        <w:spacing w:line="240" w:lineRule="auto"/>
        <w:rPr>
          <w:szCs w:val="22"/>
        </w:rPr>
      </w:pPr>
      <w:r w:rsidRPr="006021E3">
        <w:rPr>
          <w:szCs w:val="22"/>
        </w:rPr>
        <w:t xml:space="preserve">A </w:t>
      </w:r>
      <w:proofErr w:type="spellStart"/>
      <w:r w:rsidRPr="006021E3">
        <w:rPr>
          <w:szCs w:val="22"/>
        </w:rPr>
        <w:t>donepezil</w:t>
      </w:r>
      <w:r>
        <w:rPr>
          <w:szCs w:val="22"/>
        </w:rPr>
        <w:t>-</w:t>
      </w:r>
      <w:r w:rsidRPr="006021E3">
        <w:rPr>
          <w:szCs w:val="22"/>
        </w:rPr>
        <w:t>hidroklorid</w:t>
      </w:r>
      <w:proofErr w:type="spellEnd"/>
      <w:r w:rsidRPr="006021E3">
        <w:rPr>
          <w:szCs w:val="22"/>
        </w:rPr>
        <w:t xml:space="preserve"> és/vagy anyagcseretermékei emberben nem gátolják a </w:t>
      </w:r>
      <w:proofErr w:type="spellStart"/>
      <w:r w:rsidRPr="006021E3">
        <w:rPr>
          <w:szCs w:val="22"/>
        </w:rPr>
        <w:t>teofillin</w:t>
      </w:r>
      <w:proofErr w:type="spellEnd"/>
      <w:r w:rsidRPr="006021E3">
        <w:rPr>
          <w:szCs w:val="22"/>
        </w:rPr>
        <w:t xml:space="preserve">, </w:t>
      </w:r>
      <w:proofErr w:type="spellStart"/>
      <w:r w:rsidRPr="006021E3">
        <w:rPr>
          <w:szCs w:val="22"/>
        </w:rPr>
        <w:t>warfarin</w:t>
      </w:r>
      <w:proofErr w:type="spellEnd"/>
      <w:r w:rsidRPr="006021E3">
        <w:rPr>
          <w:szCs w:val="22"/>
        </w:rPr>
        <w:t xml:space="preserve">, </w:t>
      </w:r>
      <w:proofErr w:type="spellStart"/>
      <w:r w:rsidRPr="006021E3">
        <w:rPr>
          <w:szCs w:val="22"/>
        </w:rPr>
        <w:t>cimetidin</w:t>
      </w:r>
      <w:proofErr w:type="spellEnd"/>
      <w:r w:rsidRPr="006021E3">
        <w:rPr>
          <w:szCs w:val="22"/>
        </w:rPr>
        <w:t xml:space="preserve"> vagy </w:t>
      </w:r>
      <w:proofErr w:type="spellStart"/>
      <w:r w:rsidRPr="006021E3">
        <w:rPr>
          <w:szCs w:val="22"/>
        </w:rPr>
        <w:t>digoxin</w:t>
      </w:r>
      <w:proofErr w:type="spellEnd"/>
      <w:r w:rsidRPr="006021E3">
        <w:rPr>
          <w:szCs w:val="22"/>
        </w:rPr>
        <w:t xml:space="preserve"> metabolizmusát. A </w:t>
      </w:r>
      <w:proofErr w:type="spellStart"/>
      <w:r w:rsidRPr="006021E3">
        <w:rPr>
          <w:szCs w:val="22"/>
        </w:rPr>
        <w:t>donepezil</w:t>
      </w:r>
      <w:r>
        <w:rPr>
          <w:szCs w:val="22"/>
        </w:rPr>
        <w:t>-</w:t>
      </w:r>
      <w:r w:rsidRPr="006021E3">
        <w:rPr>
          <w:szCs w:val="22"/>
        </w:rPr>
        <w:t>hidroklorid</w:t>
      </w:r>
      <w:proofErr w:type="spellEnd"/>
      <w:r w:rsidRPr="006021E3">
        <w:rPr>
          <w:szCs w:val="22"/>
        </w:rPr>
        <w:t xml:space="preserve"> </w:t>
      </w:r>
      <w:r>
        <w:rPr>
          <w:szCs w:val="22"/>
        </w:rPr>
        <w:t>metabolizmusát</w:t>
      </w:r>
      <w:r w:rsidRPr="006021E3">
        <w:rPr>
          <w:szCs w:val="22"/>
        </w:rPr>
        <w:t xml:space="preserve"> nem befolyásolja </w:t>
      </w:r>
      <w:proofErr w:type="spellStart"/>
      <w:r w:rsidRPr="006021E3">
        <w:rPr>
          <w:szCs w:val="22"/>
        </w:rPr>
        <w:t>digoxin</w:t>
      </w:r>
      <w:proofErr w:type="spellEnd"/>
      <w:r w:rsidRPr="006021E3">
        <w:rPr>
          <w:szCs w:val="22"/>
        </w:rPr>
        <w:t xml:space="preserve"> vagy </w:t>
      </w:r>
      <w:proofErr w:type="spellStart"/>
      <w:r w:rsidRPr="006021E3">
        <w:rPr>
          <w:szCs w:val="22"/>
        </w:rPr>
        <w:t>cimetidin</w:t>
      </w:r>
      <w:proofErr w:type="spellEnd"/>
      <w:r w:rsidRPr="006021E3">
        <w:rPr>
          <w:szCs w:val="22"/>
        </w:rPr>
        <w:t xml:space="preserve"> egyidejű adása. Az </w:t>
      </w:r>
      <w:r w:rsidRPr="005B775C">
        <w:rPr>
          <w:i/>
          <w:szCs w:val="22"/>
        </w:rPr>
        <w:t>in vitro</w:t>
      </w:r>
      <w:r w:rsidRPr="006021E3">
        <w:rPr>
          <w:szCs w:val="22"/>
        </w:rPr>
        <w:t xml:space="preserve"> vizsgálatok azt mutatták, hogy a </w:t>
      </w:r>
      <w:proofErr w:type="spellStart"/>
      <w:r w:rsidRPr="006021E3">
        <w:rPr>
          <w:szCs w:val="22"/>
        </w:rPr>
        <w:t>citokróm</w:t>
      </w:r>
      <w:proofErr w:type="spellEnd"/>
      <w:r w:rsidRPr="006021E3">
        <w:rPr>
          <w:szCs w:val="22"/>
        </w:rPr>
        <w:t xml:space="preserve"> P450 </w:t>
      </w:r>
      <w:proofErr w:type="spellStart"/>
      <w:r w:rsidRPr="006021E3">
        <w:rPr>
          <w:szCs w:val="22"/>
        </w:rPr>
        <w:t>izoenzimek</w:t>
      </w:r>
      <w:proofErr w:type="spellEnd"/>
      <w:r w:rsidRPr="006021E3">
        <w:rPr>
          <w:szCs w:val="22"/>
        </w:rPr>
        <w:t xml:space="preserve"> 3A4, és kisebb mértékben 2D6 alcsoportja játszik szerepet a </w:t>
      </w:r>
      <w:proofErr w:type="spellStart"/>
      <w:r w:rsidRPr="006021E3">
        <w:rPr>
          <w:szCs w:val="22"/>
        </w:rPr>
        <w:t>donepezil</w:t>
      </w:r>
      <w:proofErr w:type="spellEnd"/>
      <w:r w:rsidRPr="006021E3">
        <w:rPr>
          <w:szCs w:val="22"/>
        </w:rPr>
        <w:t xml:space="preserve"> </w:t>
      </w:r>
      <w:r>
        <w:rPr>
          <w:szCs w:val="22"/>
        </w:rPr>
        <w:t>metabolizmusában</w:t>
      </w:r>
      <w:r w:rsidRPr="006021E3">
        <w:rPr>
          <w:szCs w:val="22"/>
        </w:rPr>
        <w:t xml:space="preserve">. Az </w:t>
      </w:r>
      <w:r w:rsidRPr="006E4C77">
        <w:rPr>
          <w:i/>
          <w:szCs w:val="22"/>
        </w:rPr>
        <w:t>i</w:t>
      </w:r>
      <w:r w:rsidRPr="005B775C">
        <w:rPr>
          <w:i/>
          <w:szCs w:val="22"/>
        </w:rPr>
        <w:t xml:space="preserve">n vitro </w:t>
      </w:r>
      <w:r w:rsidRPr="006021E3">
        <w:rPr>
          <w:szCs w:val="22"/>
        </w:rPr>
        <w:t>gyógyszerinterakciós vizsgálatok azt mutatták, hogy a CYP3A4</w:t>
      </w:r>
      <w:r>
        <w:rPr>
          <w:szCs w:val="22"/>
        </w:rPr>
        <w:t>-</w:t>
      </w:r>
      <w:r w:rsidRPr="006021E3">
        <w:rPr>
          <w:szCs w:val="22"/>
        </w:rPr>
        <w:t xml:space="preserve">inhibitor </w:t>
      </w:r>
      <w:proofErr w:type="spellStart"/>
      <w:r w:rsidRPr="006021E3">
        <w:rPr>
          <w:szCs w:val="22"/>
        </w:rPr>
        <w:t>ketokonazol</w:t>
      </w:r>
      <w:proofErr w:type="spellEnd"/>
      <w:r w:rsidRPr="006021E3">
        <w:rPr>
          <w:szCs w:val="22"/>
        </w:rPr>
        <w:t xml:space="preserve"> és a 2D6</w:t>
      </w:r>
      <w:r>
        <w:rPr>
          <w:szCs w:val="22"/>
        </w:rPr>
        <w:t>-</w:t>
      </w:r>
      <w:r w:rsidRPr="006021E3">
        <w:rPr>
          <w:szCs w:val="22"/>
        </w:rPr>
        <w:t xml:space="preserve">inhibitor </w:t>
      </w:r>
      <w:proofErr w:type="spellStart"/>
      <w:r w:rsidRPr="006021E3">
        <w:rPr>
          <w:szCs w:val="22"/>
        </w:rPr>
        <w:t>kinidin</w:t>
      </w:r>
      <w:proofErr w:type="spellEnd"/>
      <w:r w:rsidRPr="006021E3">
        <w:rPr>
          <w:szCs w:val="22"/>
        </w:rPr>
        <w:t xml:space="preserve"> gátolják a </w:t>
      </w:r>
      <w:proofErr w:type="spellStart"/>
      <w:r w:rsidRPr="006021E3">
        <w:rPr>
          <w:szCs w:val="22"/>
        </w:rPr>
        <w:t>donepezil</w:t>
      </w:r>
      <w:proofErr w:type="spellEnd"/>
      <w:r w:rsidRPr="006021E3">
        <w:rPr>
          <w:szCs w:val="22"/>
        </w:rPr>
        <w:t xml:space="preserve"> </w:t>
      </w:r>
      <w:r>
        <w:rPr>
          <w:szCs w:val="22"/>
        </w:rPr>
        <w:t>metabolizmusát</w:t>
      </w:r>
      <w:r w:rsidRPr="006021E3">
        <w:rPr>
          <w:szCs w:val="22"/>
        </w:rPr>
        <w:t>. Így ezek, valamint más CYP3A4</w:t>
      </w:r>
      <w:r>
        <w:rPr>
          <w:szCs w:val="22"/>
        </w:rPr>
        <w:t>-</w:t>
      </w:r>
      <w:r w:rsidRPr="006021E3">
        <w:rPr>
          <w:szCs w:val="22"/>
        </w:rPr>
        <w:t xml:space="preserve">inhibitorok, mint az </w:t>
      </w:r>
      <w:proofErr w:type="spellStart"/>
      <w:r w:rsidRPr="006021E3">
        <w:rPr>
          <w:szCs w:val="22"/>
        </w:rPr>
        <w:t>itrakonazol</w:t>
      </w:r>
      <w:proofErr w:type="spellEnd"/>
      <w:r w:rsidRPr="006021E3">
        <w:rPr>
          <w:szCs w:val="22"/>
        </w:rPr>
        <w:t xml:space="preserve"> és az </w:t>
      </w:r>
      <w:proofErr w:type="spellStart"/>
      <w:r w:rsidRPr="006021E3">
        <w:rPr>
          <w:szCs w:val="22"/>
        </w:rPr>
        <w:t>eritromicin</w:t>
      </w:r>
      <w:proofErr w:type="spellEnd"/>
      <w:r w:rsidRPr="006021E3">
        <w:rPr>
          <w:szCs w:val="22"/>
        </w:rPr>
        <w:t>, valamint a CYP2D6</w:t>
      </w:r>
      <w:r>
        <w:rPr>
          <w:szCs w:val="22"/>
        </w:rPr>
        <w:t>-</w:t>
      </w:r>
      <w:r w:rsidRPr="006021E3">
        <w:rPr>
          <w:szCs w:val="22"/>
        </w:rPr>
        <w:t xml:space="preserve">inhibitorok, mint a </w:t>
      </w:r>
      <w:proofErr w:type="spellStart"/>
      <w:r w:rsidRPr="006021E3">
        <w:rPr>
          <w:szCs w:val="22"/>
        </w:rPr>
        <w:t>fluoxetin</w:t>
      </w:r>
      <w:proofErr w:type="spellEnd"/>
      <w:r w:rsidRPr="006021E3">
        <w:rPr>
          <w:szCs w:val="22"/>
        </w:rPr>
        <w:t xml:space="preserve">, gátolhatják a </w:t>
      </w:r>
      <w:proofErr w:type="spellStart"/>
      <w:r w:rsidRPr="006021E3">
        <w:rPr>
          <w:szCs w:val="22"/>
        </w:rPr>
        <w:t>donepezil</w:t>
      </w:r>
      <w:proofErr w:type="spellEnd"/>
      <w:r w:rsidRPr="006021E3">
        <w:rPr>
          <w:szCs w:val="22"/>
        </w:rPr>
        <w:t xml:space="preserve"> </w:t>
      </w:r>
      <w:r>
        <w:rPr>
          <w:szCs w:val="22"/>
        </w:rPr>
        <w:t>metabolizmusát</w:t>
      </w:r>
      <w:r w:rsidRPr="006021E3">
        <w:rPr>
          <w:szCs w:val="22"/>
        </w:rPr>
        <w:t xml:space="preserve">. Egy egészséges önkénteseken végzett vizsgálatban a </w:t>
      </w:r>
      <w:proofErr w:type="spellStart"/>
      <w:r w:rsidRPr="006021E3">
        <w:rPr>
          <w:szCs w:val="22"/>
        </w:rPr>
        <w:t>ketokonazol</w:t>
      </w:r>
      <w:proofErr w:type="spellEnd"/>
      <w:r w:rsidRPr="006021E3">
        <w:rPr>
          <w:szCs w:val="22"/>
        </w:rPr>
        <w:t xml:space="preserve"> az átlagos </w:t>
      </w:r>
      <w:proofErr w:type="spellStart"/>
      <w:r w:rsidRPr="006021E3">
        <w:rPr>
          <w:szCs w:val="22"/>
        </w:rPr>
        <w:t>donepezil</w:t>
      </w:r>
      <w:proofErr w:type="spellEnd"/>
      <w:r>
        <w:rPr>
          <w:szCs w:val="22"/>
        </w:rPr>
        <w:t>-</w:t>
      </w:r>
      <w:r w:rsidRPr="006021E3">
        <w:rPr>
          <w:szCs w:val="22"/>
        </w:rPr>
        <w:t xml:space="preserve">koncentrációkat </w:t>
      </w:r>
      <w:r>
        <w:rPr>
          <w:szCs w:val="22"/>
        </w:rPr>
        <w:t xml:space="preserve">körülbelül </w:t>
      </w:r>
      <w:r w:rsidRPr="006021E3">
        <w:rPr>
          <w:szCs w:val="22"/>
        </w:rPr>
        <w:t>30%-</w:t>
      </w:r>
      <w:proofErr w:type="spellStart"/>
      <w:r w:rsidRPr="006021E3">
        <w:rPr>
          <w:szCs w:val="22"/>
        </w:rPr>
        <w:t>kal</w:t>
      </w:r>
      <w:proofErr w:type="spellEnd"/>
      <w:r w:rsidRPr="006021E3">
        <w:rPr>
          <w:szCs w:val="22"/>
        </w:rPr>
        <w:t xml:space="preserve"> emelte. Az enziminduktorok, mint a </w:t>
      </w:r>
      <w:proofErr w:type="spellStart"/>
      <w:r w:rsidRPr="006021E3">
        <w:rPr>
          <w:szCs w:val="22"/>
        </w:rPr>
        <w:t>rifampicin</w:t>
      </w:r>
      <w:proofErr w:type="spellEnd"/>
      <w:r w:rsidRPr="006021E3">
        <w:rPr>
          <w:szCs w:val="22"/>
        </w:rPr>
        <w:t xml:space="preserve">, </w:t>
      </w:r>
      <w:proofErr w:type="spellStart"/>
      <w:r w:rsidRPr="006021E3">
        <w:rPr>
          <w:szCs w:val="22"/>
        </w:rPr>
        <w:t>fenitoin</w:t>
      </w:r>
      <w:proofErr w:type="spellEnd"/>
      <w:r w:rsidRPr="006021E3">
        <w:rPr>
          <w:szCs w:val="22"/>
        </w:rPr>
        <w:t xml:space="preserve">, </w:t>
      </w:r>
      <w:proofErr w:type="spellStart"/>
      <w:r w:rsidRPr="006021E3">
        <w:rPr>
          <w:szCs w:val="22"/>
        </w:rPr>
        <w:t>karbamazepin</w:t>
      </w:r>
      <w:proofErr w:type="spellEnd"/>
      <w:r w:rsidRPr="006021E3">
        <w:rPr>
          <w:szCs w:val="22"/>
        </w:rPr>
        <w:t xml:space="preserve"> és alkohol, csökkenthetik a </w:t>
      </w:r>
      <w:proofErr w:type="spellStart"/>
      <w:r w:rsidRPr="006021E3">
        <w:rPr>
          <w:szCs w:val="22"/>
        </w:rPr>
        <w:t>donepezil</w:t>
      </w:r>
      <w:proofErr w:type="spellEnd"/>
      <w:r>
        <w:rPr>
          <w:szCs w:val="22"/>
        </w:rPr>
        <w:t>-</w:t>
      </w:r>
      <w:r w:rsidRPr="006021E3">
        <w:rPr>
          <w:szCs w:val="22"/>
        </w:rPr>
        <w:t xml:space="preserve">szinteket. Mivel a gátló vagy </w:t>
      </w:r>
      <w:proofErr w:type="gramStart"/>
      <w:r w:rsidRPr="006021E3">
        <w:rPr>
          <w:szCs w:val="22"/>
        </w:rPr>
        <w:t>indukáló</w:t>
      </w:r>
      <w:proofErr w:type="gramEnd"/>
      <w:r w:rsidRPr="006021E3">
        <w:rPr>
          <w:szCs w:val="22"/>
        </w:rPr>
        <w:t xml:space="preserve"> hatás mértéke nem ismert, az ilyen gyógyszerkombinációkat </w:t>
      </w:r>
      <w:r>
        <w:rPr>
          <w:szCs w:val="22"/>
        </w:rPr>
        <w:t>elővigyázatosan</w:t>
      </w:r>
      <w:r w:rsidRPr="006021E3">
        <w:rPr>
          <w:szCs w:val="22"/>
        </w:rPr>
        <w:t xml:space="preserve"> kell alkalmazni. A </w:t>
      </w:r>
      <w:proofErr w:type="spellStart"/>
      <w:r w:rsidRPr="006021E3">
        <w:rPr>
          <w:szCs w:val="22"/>
        </w:rPr>
        <w:t>donepezil</w:t>
      </w:r>
      <w:r>
        <w:rPr>
          <w:szCs w:val="22"/>
        </w:rPr>
        <w:t>-</w:t>
      </w:r>
      <w:r w:rsidRPr="006021E3">
        <w:rPr>
          <w:szCs w:val="22"/>
        </w:rPr>
        <w:t>hidroklorid</w:t>
      </w:r>
      <w:proofErr w:type="spellEnd"/>
      <w:r w:rsidRPr="006021E3">
        <w:rPr>
          <w:szCs w:val="22"/>
        </w:rPr>
        <w:t xml:space="preserve"> kölcsönhatásba léphet az </w:t>
      </w:r>
      <w:proofErr w:type="spellStart"/>
      <w:r w:rsidRPr="006021E3">
        <w:rPr>
          <w:szCs w:val="22"/>
        </w:rPr>
        <w:t>antikolinerg</w:t>
      </w:r>
      <w:proofErr w:type="spellEnd"/>
      <w:r w:rsidRPr="006021E3">
        <w:rPr>
          <w:szCs w:val="22"/>
        </w:rPr>
        <w:t xml:space="preserve"> </w:t>
      </w:r>
      <w:proofErr w:type="gramStart"/>
      <w:r w:rsidRPr="006021E3">
        <w:rPr>
          <w:szCs w:val="22"/>
        </w:rPr>
        <w:t>aktivitással</w:t>
      </w:r>
      <w:proofErr w:type="gramEnd"/>
      <w:r w:rsidRPr="006021E3">
        <w:rPr>
          <w:szCs w:val="22"/>
        </w:rPr>
        <w:t xml:space="preserve"> bíró gyógyszerekkel. Fennáll a </w:t>
      </w:r>
      <w:proofErr w:type="spellStart"/>
      <w:r w:rsidRPr="006021E3">
        <w:rPr>
          <w:szCs w:val="22"/>
        </w:rPr>
        <w:t>szinergista</w:t>
      </w:r>
      <w:proofErr w:type="spellEnd"/>
      <w:r w:rsidRPr="006021E3">
        <w:rPr>
          <w:szCs w:val="22"/>
        </w:rPr>
        <w:t xml:space="preserve"> hatás lehetősége is olyan gyógyszerek egyidejű adása esetén, mint a </w:t>
      </w:r>
      <w:proofErr w:type="spellStart"/>
      <w:r w:rsidRPr="006021E3">
        <w:rPr>
          <w:szCs w:val="22"/>
        </w:rPr>
        <w:t>szukcinilkolin</w:t>
      </w:r>
      <w:proofErr w:type="spellEnd"/>
      <w:r w:rsidRPr="006021E3">
        <w:rPr>
          <w:szCs w:val="22"/>
        </w:rPr>
        <w:t xml:space="preserve">, egyéb </w:t>
      </w:r>
      <w:proofErr w:type="spellStart"/>
      <w:r w:rsidRPr="006021E3">
        <w:rPr>
          <w:szCs w:val="22"/>
        </w:rPr>
        <w:t>neuromuszkuláris</w:t>
      </w:r>
      <w:proofErr w:type="spellEnd"/>
      <w:r w:rsidRPr="006021E3">
        <w:rPr>
          <w:szCs w:val="22"/>
        </w:rPr>
        <w:t xml:space="preserve"> blokkolók vagy </w:t>
      </w:r>
      <w:proofErr w:type="spellStart"/>
      <w:r w:rsidRPr="006021E3">
        <w:rPr>
          <w:szCs w:val="22"/>
        </w:rPr>
        <w:t>kolinerg</w:t>
      </w:r>
      <w:proofErr w:type="spellEnd"/>
      <w:r w:rsidRPr="006021E3">
        <w:rPr>
          <w:szCs w:val="22"/>
        </w:rPr>
        <w:t xml:space="preserve"> </w:t>
      </w:r>
      <w:proofErr w:type="spellStart"/>
      <w:r w:rsidRPr="006021E3">
        <w:rPr>
          <w:szCs w:val="22"/>
        </w:rPr>
        <w:t>agonisták</w:t>
      </w:r>
      <w:proofErr w:type="spellEnd"/>
      <w:r w:rsidRPr="006021E3">
        <w:rPr>
          <w:szCs w:val="22"/>
        </w:rPr>
        <w:t xml:space="preserve"> vagy a szívműködésre ható béta-blokkolók.</w:t>
      </w:r>
    </w:p>
    <w:p w14:paraId="52D4E9BA" w14:textId="77777777" w:rsidR="00CA6BDE" w:rsidRDefault="00CA6BDE" w:rsidP="00105E7D">
      <w:pPr>
        <w:spacing w:line="240" w:lineRule="auto"/>
        <w:contextualSpacing/>
        <w:rPr>
          <w:szCs w:val="22"/>
        </w:rPr>
      </w:pPr>
    </w:p>
    <w:p w14:paraId="4D175AE3" w14:textId="77777777" w:rsidR="00567BDA" w:rsidRPr="00567BDA" w:rsidRDefault="00567BDA" w:rsidP="00567BDA">
      <w:pPr>
        <w:spacing w:line="240" w:lineRule="auto"/>
        <w:contextualSpacing/>
        <w:rPr>
          <w:szCs w:val="22"/>
        </w:rPr>
      </w:pPr>
      <w:proofErr w:type="spellStart"/>
      <w:r w:rsidRPr="00567BDA">
        <w:rPr>
          <w:szCs w:val="22"/>
        </w:rPr>
        <w:t>QTc</w:t>
      </w:r>
      <w:proofErr w:type="spellEnd"/>
      <w:r>
        <w:rPr>
          <w:szCs w:val="22"/>
        </w:rPr>
        <w:noBreakHyphen/>
      </w:r>
      <w:r w:rsidRPr="00567BDA">
        <w:rPr>
          <w:szCs w:val="22"/>
        </w:rPr>
        <w:t xml:space="preserve">megnyúlásról és </w:t>
      </w:r>
      <w:proofErr w:type="spellStart"/>
      <w:r w:rsidRPr="005A3E85">
        <w:rPr>
          <w:i/>
          <w:iCs/>
          <w:szCs w:val="22"/>
        </w:rPr>
        <w:t>torsade</w:t>
      </w:r>
      <w:proofErr w:type="spellEnd"/>
      <w:r w:rsidRPr="005A3E85">
        <w:rPr>
          <w:i/>
          <w:iCs/>
          <w:szCs w:val="22"/>
        </w:rPr>
        <w:t xml:space="preserve"> de </w:t>
      </w:r>
      <w:proofErr w:type="spellStart"/>
      <w:r w:rsidRPr="005A3E85">
        <w:rPr>
          <w:i/>
          <w:iCs/>
          <w:szCs w:val="22"/>
        </w:rPr>
        <w:t>pointes</w:t>
      </w:r>
      <w:r>
        <w:rPr>
          <w:szCs w:val="22"/>
        </w:rPr>
        <w:noBreakHyphen/>
      </w:r>
      <w:r w:rsidRPr="00567BDA">
        <w:rPr>
          <w:szCs w:val="22"/>
        </w:rPr>
        <w:t>ról</w:t>
      </w:r>
      <w:proofErr w:type="spellEnd"/>
      <w:r w:rsidRPr="00567BDA">
        <w:rPr>
          <w:szCs w:val="22"/>
        </w:rPr>
        <w:t xml:space="preserve"> számoltak be a </w:t>
      </w:r>
      <w:proofErr w:type="spellStart"/>
      <w:r w:rsidRPr="00567BDA">
        <w:rPr>
          <w:szCs w:val="22"/>
        </w:rPr>
        <w:t>donepezil</w:t>
      </w:r>
      <w:proofErr w:type="spellEnd"/>
      <w:r w:rsidRPr="00567BDA">
        <w:rPr>
          <w:szCs w:val="22"/>
        </w:rPr>
        <w:t xml:space="preserve"> alkalmazásakor. Körültekintően kell eljárni, ha a </w:t>
      </w:r>
      <w:proofErr w:type="spellStart"/>
      <w:r w:rsidRPr="00567BDA">
        <w:rPr>
          <w:szCs w:val="22"/>
        </w:rPr>
        <w:t>donepezilt</w:t>
      </w:r>
      <w:proofErr w:type="spellEnd"/>
      <w:r w:rsidRPr="00567BDA">
        <w:rPr>
          <w:szCs w:val="22"/>
        </w:rPr>
        <w:t xml:space="preserve"> egyéb, a </w:t>
      </w:r>
      <w:proofErr w:type="spellStart"/>
      <w:r w:rsidRPr="00567BDA">
        <w:rPr>
          <w:szCs w:val="22"/>
        </w:rPr>
        <w:t>QTc</w:t>
      </w:r>
      <w:proofErr w:type="spellEnd"/>
      <w:r>
        <w:rPr>
          <w:szCs w:val="22"/>
        </w:rPr>
        <w:noBreakHyphen/>
      </w:r>
      <w:r w:rsidRPr="00567BDA">
        <w:rPr>
          <w:szCs w:val="22"/>
        </w:rPr>
        <w:t xml:space="preserve">intervallumot megnyújtó gyógyszerekkel együtt alkalmazzák, és klinikai (EKG) </w:t>
      </w:r>
      <w:proofErr w:type="spellStart"/>
      <w:r w:rsidRPr="00567BDA">
        <w:rPr>
          <w:szCs w:val="22"/>
        </w:rPr>
        <w:t>monitorozásra</w:t>
      </w:r>
      <w:proofErr w:type="spellEnd"/>
      <w:r w:rsidRPr="00567BDA">
        <w:rPr>
          <w:szCs w:val="22"/>
        </w:rPr>
        <w:t xml:space="preserve"> lehet szükség. Ide tartoznak többek között:</w:t>
      </w:r>
    </w:p>
    <w:p w14:paraId="140699E6" w14:textId="77777777" w:rsidR="00567BDA" w:rsidRPr="00567BDA" w:rsidRDefault="00567BDA" w:rsidP="00F05900">
      <w:pPr>
        <w:spacing w:line="240" w:lineRule="auto"/>
        <w:contextualSpacing/>
        <w:rPr>
          <w:szCs w:val="22"/>
        </w:rPr>
      </w:pPr>
      <w:proofErr w:type="gramStart"/>
      <w:r w:rsidRPr="00567BDA">
        <w:rPr>
          <w:szCs w:val="22"/>
        </w:rPr>
        <w:t>az</w:t>
      </w:r>
      <w:proofErr w:type="gramEnd"/>
      <w:r w:rsidRPr="00567BDA">
        <w:rPr>
          <w:szCs w:val="22"/>
        </w:rPr>
        <w:t xml:space="preserve"> I/A</w:t>
      </w:r>
      <w:r>
        <w:rPr>
          <w:szCs w:val="22"/>
        </w:rPr>
        <w:t> </w:t>
      </w:r>
      <w:r w:rsidRPr="00567BDA">
        <w:rPr>
          <w:szCs w:val="22"/>
        </w:rPr>
        <w:t xml:space="preserve">osztályba tartozó </w:t>
      </w:r>
      <w:proofErr w:type="spellStart"/>
      <w:r w:rsidRPr="00567BDA">
        <w:rPr>
          <w:szCs w:val="22"/>
        </w:rPr>
        <w:t>antiarrhythmiás</w:t>
      </w:r>
      <w:proofErr w:type="spellEnd"/>
      <w:r w:rsidRPr="00567BDA">
        <w:rPr>
          <w:szCs w:val="22"/>
        </w:rPr>
        <w:t xml:space="preserve"> szerek (pl. </w:t>
      </w:r>
      <w:proofErr w:type="spellStart"/>
      <w:r w:rsidRPr="00567BDA">
        <w:rPr>
          <w:szCs w:val="22"/>
        </w:rPr>
        <w:t>kinidin</w:t>
      </w:r>
      <w:proofErr w:type="spellEnd"/>
      <w:r w:rsidRPr="00567BDA">
        <w:rPr>
          <w:szCs w:val="22"/>
        </w:rPr>
        <w:t>)</w:t>
      </w:r>
    </w:p>
    <w:p w14:paraId="5C4AC174" w14:textId="77777777" w:rsidR="00567BDA" w:rsidRPr="00567BDA" w:rsidRDefault="00567BDA" w:rsidP="00F05900">
      <w:pPr>
        <w:spacing w:line="240" w:lineRule="auto"/>
        <w:contextualSpacing/>
        <w:rPr>
          <w:szCs w:val="22"/>
        </w:rPr>
      </w:pPr>
      <w:proofErr w:type="gramStart"/>
      <w:r w:rsidRPr="00567BDA">
        <w:rPr>
          <w:szCs w:val="22"/>
        </w:rPr>
        <w:t>a</w:t>
      </w:r>
      <w:proofErr w:type="gramEnd"/>
      <w:r w:rsidRPr="00567BDA">
        <w:rPr>
          <w:szCs w:val="22"/>
        </w:rPr>
        <w:t xml:space="preserve"> III.</w:t>
      </w:r>
      <w:r>
        <w:rPr>
          <w:szCs w:val="22"/>
        </w:rPr>
        <w:t> </w:t>
      </w:r>
      <w:r w:rsidRPr="00567BDA">
        <w:rPr>
          <w:szCs w:val="22"/>
        </w:rPr>
        <w:t xml:space="preserve">osztályba tartozó </w:t>
      </w:r>
      <w:proofErr w:type="spellStart"/>
      <w:r w:rsidRPr="00567BDA">
        <w:rPr>
          <w:szCs w:val="22"/>
        </w:rPr>
        <w:t>antiarrhythmiás</w:t>
      </w:r>
      <w:proofErr w:type="spellEnd"/>
      <w:r w:rsidRPr="00567BDA">
        <w:rPr>
          <w:szCs w:val="22"/>
        </w:rPr>
        <w:t xml:space="preserve"> szerek (pl. </w:t>
      </w:r>
      <w:proofErr w:type="spellStart"/>
      <w:r w:rsidRPr="00567BDA">
        <w:rPr>
          <w:szCs w:val="22"/>
        </w:rPr>
        <w:t>amiodaron</w:t>
      </w:r>
      <w:proofErr w:type="spellEnd"/>
      <w:r w:rsidRPr="00567BDA">
        <w:rPr>
          <w:szCs w:val="22"/>
        </w:rPr>
        <w:t xml:space="preserve">, </w:t>
      </w:r>
      <w:proofErr w:type="spellStart"/>
      <w:r w:rsidRPr="00567BDA">
        <w:rPr>
          <w:szCs w:val="22"/>
        </w:rPr>
        <w:t>szotalol</w:t>
      </w:r>
      <w:proofErr w:type="spellEnd"/>
      <w:r w:rsidRPr="00567BDA">
        <w:rPr>
          <w:szCs w:val="22"/>
        </w:rPr>
        <w:t>)</w:t>
      </w:r>
    </w:p>
    <w:p w14:paraId="3AEC621F" w14:textId="77777777" w:rsidR="00567BDA" w:rsidRPr="00567BDA" w:rsidRDefault="00567BDA" w:rsidP="00F05900">
      <w:pPr>
        <w:spacing w:line="240" w:lineRule="auto"/>
        <w:contextualSpacing/>
        <w:rPr>
          <w:szCs w:val="22"/>
        </w:rPr>
      </w:pPr>
      <w:proofErr w:type="gramStart"/>
      <w:r w:rsidRPr="00567BDA">
        <w:rPr>
          <w:szCs w:val="22"/>
        </w:rPr>
        <w:t>bizonyos</w:t>
      </w:r>
      <w:proofErr w:type="gramEnd"/>
      <w:r w:rsidRPr="00567BDA">
        <w:rPr>
          <w:szCs w:val="22"/>
        </w:rPr>
        <w:t xml:space="preserve"> antidepresszánsok (pl. </w:t>
      </w:r>
      <w:proofErr w:type="spellStart"/>
      <w:r w:rsidRPr="00567BDA">
        <w:rPr>
          <w:szCs w:val="22"/>
        </w:rPr>
        <w:t>citalopr</w:t>
      </w:r>
      <w:r w:rsidR="003A756A">
        <w:rPr>
          <w:szCs w:val="22"/>
        </w:rPr>
        <w:t>á</w:t>
      </w:r>
      <w:r w:rsidRPr="00567BDA">
        <w:rPr>
          <w:szCs w:val="22"/>
        </w:rPr>
        <w:t>m</w:t>
      </w:r>
      <w:proofErr w:type="spellEnd"/>
      <w:r w:rsidRPr="00567BDA">
        <w:rPr>
          <w:szCs w:val="22"/>
        </w:rPr>
        <w:t xml:space="preserve">, </w:t>
      </w:r>
      <w:proofErr w:type="spellStart"/>
      <w:r w:rsidRPr="00567BDA">
        <w:rPr>
          <w:szCs w:val="22"/>
        </w:rPr>
        <w:t>eszcitalopr</w:t>
      </w:r>
      <w:r w:rsidR="003A756A">
        <w:rPr>
          <w:szCs w:val="22"/>
        </w:rPr>
        <w:t>á</w:t>
      </w:r>
      <w:r w:rsidRPr="00567BDA">
        <w:rPr>
          <w:szCs w:val="22"/>
        </w:rPr>
        <w:t>m</w:t>
      </w:r>
      <w:proofErr w:type="spellEnd"/>
      <w:r w:rsidRPr="00567BDA">
        <w:rPr>
          <w:szCs w:val="22"/>
        </w:rPr>
        <w:t xml:space="preserve">, </w:t>
      </w:r>
      <w:proofErr w:type="spellStart"/>
      <w:r w:rsidRPr="00567BDA">
        <w:rPr>
          <w:szCs w:val="22"/>
        </w:rPr>
        <w:t>amitriptilin</w:t>
      </w:r>
      <w:proofErr w:type="spellEnd"/>
      <w:r w:rsidRPr="00567BDA">
        <w:rPr>
          <w:szCs w:val="22"/>
        </w:rPr>
        <w:t>)</w:t>
      </w:r>
    </w:p>
    <w:p w14:paraId="197D1715" w14:textId="77777777" w:rsidR="00567BDA" w:rsidRPr="00567BDA" w:rsidRDefault="00567BDA" w:rsidP="00F05900">
      <w:pPr>
        <w:spacing w:line="240" w:lineRule="auto"/>
        <w:contextualSpacing/>
        <w:rPr>
          <w:szCs w:val="22"/>
        </w:rPr>
      </w:pPr>
      <w:proofErr w:type="gramStart"/>
      <w:r w:rsidRPr="00567BDA">
        <w:rPr>
          <w:szCs w:val="22"/>
        </w:rPr>
        <w:t>egyéb</w:t>
      </w:r>
      <w:proofErr w:type="gramEnd"/>
      <w:r w:rsidRPr="00567BDA">
        <w:rPr>
          <w:szCs w:val="22"/>
        </w:rPr>
        <w:t xml:space="preserve"> </w:t>
      </w:r>
      <w:proofErr w:type="spellStart"/>
      <w:r w:rsidRPr="00567BDA">
        <w:rPr>
          <w:szCs w:val="22"/>
        </w:rPr>
        <w:t>antipszichotikumok</w:t>
      </w:r>
      <w:proofErr w:type="spellEnd"/>
      <w:r w:rsidRPr="00567BDA">
        <w:rPr>
          <w:szCs w:val="22"/>
        </w:rPr>
        <w:t xml:space="preserve"> (pl. </w:t>
      </w:r>
      <w:proofErr w:type="spellStart"/>
      <w:r w:rsidRPr="00567BDA">
        <w:rPr>
          <w:szCs w:val="22"/>
        </w:rPr>
        <w:t>fenotiazin</w:t>
      </w:r>
      <w:proofErr w:type="spellEnd"/>
      <w:r w:rsidRPr="00567BDA">
        <w:rPr>
          <w:szCs w:val="22"/>
        </w:rPr>
        <w:t xml:space="preserve">-származékok, </w:t>
      </w:r>
      <w:proofErr w:type="spellStart"/>
      <w:r w:rsidRPr="00567BDA">
        <w:rPr>
          <w:szCs w:val="22"/>
        </w:rPr>
        <w:t>szertindol</w:t>
      </w:r>
      <w:proofErr w:type="spellEnd"/>
      <w:r w:rsidRPr="00567BDA">
        <w:rPr>
          <w:szCs w:val="22"/>
        </w:rPr>
        <w:t xml:space="preserve">, pimozid, </w:t>
      </w:r>
      <w:proofErr w:type="spellStart"/>
      <w:r w:rsidRPr="00567BDA">
        <w:rPr>
          <w:szCs w:val="22"/>
        </w:rPr>
        <w:t>ziprazidon</w:t>
      </w:r>
      <w:proofErr w:type="spellEnd"/>
      <w:r w:rsidRPr="00567BDA">
        <w:rPr>
          <w:szCs w:val="22"/>
        </w:rPr>
        <w:t>)</w:t>
      </w:r>
    </w:p>
    <w:p w14:paraId="6EEB2F9B" w14:textId="77777777" w:rsidR="00567BDA" w:rsidRDefault="00567BDA" w:rsidP="00F05900">
      <w:pPr>
        <w:spacing w:line="240" w:lineRule="auto"/>
        <w:contextualSpacing/>
        <w:rPr>
          <w:szCs w:val="22"/>
        </w:rPr>
      </w:pPr>
      <w:proofErr w:type="gramStart"/>
      <w:r w:rsidRPr="00567BDA">
        <w:rPr>
          <w:szCs w:val="22"/>
        </w:rPr>
        <w:t>bizonyos</w:t>
      </w:r>
      <w:proofErr w:type="gramEnd"/>
      <w:r w:rsidRPr="00567BDA">
        <w:rPr>
          <w:szCs w:val="22"/>
        </w:rPr>
        <w:t xml:space="preserve"> antibiotikumok (pl. </w:t>
      </w:r>
      <w:proofErr w:type="spellStart"/>
      <w:r w:rsidRPr="00567BDA">
        <w:rPr>
          <w:szCs w:val="22"/>
        </w:rPr>
        <w:t>klaritromicin</w:t>
      </w:r>
      <w:proofErr w:type="spellEnd"/>
      <w:r w:rsidRPr="00567BDA">
        <w:rPr>
          <w:szCs w:val="22"/>
        </w:rPr>
        <w:t xml:space="preserve">, </w:t>
      </w:r>
      <w:proofErr w:type="spellStart"/>
      <w:r w:rsidRPr="00567BDA">
        <w:rPr>
          <w:szCs w:val="22"/>
        </w:rPr>
        <w:t>eritromicin</w:t>
      </w:r>
      <w:proofErr w:type="spellEnd"/>
      <w:r w:rsidRPr="00567BDA">
        <w:rPr>
          <w:szCs w:val="22"/>
        </w:rPr>
        <w:t xml:space="preserve">, </w:t>
      </w:r>
      <w:proofErr w:type="spellStart"/>
      <w:r w:rsidRPr="00567BDA">
        <w:rPr>
          <w:szCs w:val="22"/>
        </w:rPr>
        <w:t>levofloxacin</w:t>
      </w:r>
      <w:proofErr w:type="spellEnd"/>
      <w:r w:rsidRPr="00567BDA">
        <w:rPr>
          <w:szCs w:val="22"/>
        </w:rPr>
        <w:t xml:space="preserve">, </w:t>
      </w:r>
      <w:proofErr w:type="spellStart"/>
      <w:r w:rsidRPr="00567BDA">
        <w:rPr>
          <w:szCs w:val="22"/>
        </w:rPr>
        <w:t>moxifloxacin</w:t>
      </w:r>
      <w:proofErr w:type="spellEnd"/>
      <w:r w:rsidRPr="00567BDA">
        <w:rPr>
          <w:szCs w:val="22"/>
        </w:rPr>
        <w:t>)</w:t>
      </w:r>
    </w:p>
    <w:p w14:paraId="4F8E493D" w14:textId="77777777" w:rsidR="00567BDA" w:rsidRPr="00DE748E" w:rsidRDefault="00567BDA" w:rsidP="00105E7D">
      <w:pPr>
        <w:spacing w:line="240" w:lineRule="auto"/>
        <w:contextualSpacing/>
        <w:rPr>
          <w:szCs w:val="22"/>
        </w:rPr>
      </w:pPr>
    </w:p>
    <w:p w14:paraId="209C93C9" w14:textId="77777777" w:rsidR="004D5D5E" w:rsidRPr="00DE748E" w:rsidRDefault="004D5D5E" w:rsidP="00A85DA2">
      <w:pPr>
        <w:spacing w:line="240" w:lineRule="auto"/>
        <w:ind w:left="567" w:hanging="567"/>
        <w:contextualSpacing/>
        <w:rPr>
          <w:b/>
          <w:szCs w:val="22"/>
        </w:rPr>
      </w:pPr>
      <w:r w:rsidRPr="00DE748E">
        <w:rPr>
          <w:b/>
          <w:szCs w:val="22"/>
        </w:rPr>
        <w:t>4.6</w:t>
      </w:r>
      <w:r w:rsidRPr="00DE748E">
        <w:rPr>
          <w:b/>
          <w:szCs w:val="22"/>
        </w:rPr>
        <w:tab/>
        <w:t>Ter</w:t>
      </w:r>
      <w:r w:rsidR="00F312E1">
        <w:rPr>
          <w:b/>
          <w:szCs w:val="22"/>
        </w:rPr>
        <w:t>mékenység, ter</w:t>
      </w:r>
      <w:r w:rsidRPr="00DE748E">
        <w:rPr>
          <w:b/>
          <w:szCs w:val="22"/>
        </w:rPr>
        <w:t>hesség és szoptatás</w:t>
      </w:r>
    </w:p>
    <w:p w14:paraId="31DE4BB4" w14:textId="77777777" w:rsidR="004D5D5E" w:rsidRPr="00DE748E" w:rsidRDefault="004D5D5E" w:rsidP="00A85DA2">
      <w:pPr>
        <w:spacing w:line="240" w:lineRule="auto"/>
        <w:contextualSpacing/>
        <w:rPr>
          <w:szCs w:val="22"/>
        </w:rPr>
      </w:pPr>
    </w:p>
    <w:p w14:paraId="380B0F62" w14:textId="77777777" w:rsidR="002F2CEC" w:rsidRPr="00DE748E" w:rsidRDefault="002F2CEC" w:rsidP="00152F81">
      <w:pPr>
        <w:spacing w:line="240" w:lineRule="auto"/>
        <w:contextualSpacing/>
        <w:rPr>
          <w:szCs w:val="22"/>
          <w:u w:val="single"/>
        </w:rPr>
      </w:pPr>
      <w:r w:rsidRPr="00DE748E">
        <w:rPr>
          <w:szCs w:val="22"/>
          <w:u w:val="single"/>
        </w:rPr>
        <w:t>Terhesség</w:t>
      </w:r>
    </w:p>
    <w:p w14:paraId="1B59F806" w14:textId="77777777" w:rsidR="002F2CEC" w:rsidRPr="00DE748E" w:rsidRDefault="002F2CEC" w:rsidP="00152F81">
      <w:pPr>
        <w:spacing w:line="240" w:lineRule="auto"/>
        <w:contextualSpacing/>
        <w:rPr>
          <w:szCs w:val="22"/>
        </w:rPr>
      </w:pPr>
      <w:r w:rsidRPr="00DE748E">
        <w:rPr>
          <w:szCs w:val="22"/>
        </w:rPr>
        <w:t xml:space="preserve">Nincsenek megfelelő adatok a </w:t>
      </w:r>
      <w:proofErr w:type="spellStart"/>
      <w:r w:rsidRPr="00DE748E">
        <w:rPr>
          <w:szCs w:val="22"/>
        </w:rPr>
        <w:t>done</w:t>
      </w:r>
      <w:r w:rsidR="00CB3DC8" w:rsidRPr="00DE748E">
        <w:rPr>
          <w:szCs w:val="22"/>
        </w:rPr>
        <w:t>pezil-hidro</w:t>
      </w:r>
      <w:r w:rsidRPr="00DE748E">
        <w:rPr>
          <w:szCs w:val="22"/>
        </w:rPr>
        <w:t>klorid</w:t>
      </w:r>
      <w:proofErr w:type="spellEnd"/>
      <w:r w:rsidRPr="00DE748E">
        <w:rPr>
          <w:szCs w:val="22"/>
        </w:rPr>
        <w:t xml:space="preserve"> terhesség alatti alkalmazásáról.</w:t>
      </w:r>
    </w:p>
    <w:p w14:paraId="61EFC70C" w14:textId="5C27AEE4" w:rsidR="002F2CEC" w:rsidRPr="00DE748E" w:rsidRDefault="002F2CEC" w:rsidP="00152F81">
      <w:pPr>
        <w:spacing w:line="240" w:lineRule="auto"/>
        <w:contextualSpacing/>
        <w:rPr>
          <w:szCs w:val="22"/>
        </w:rPr>
      </w:pPr>
      <w:r w:rsidRPr="00DE748E">
        <w:rPr>
          <w:szCs w:val="22"/>
        </w:rPr>
        <w:t xml:space="preserve">Állatokon </w:t>
      </w:r>
      <w:r w:rsidR="00F05900" w:rsidRPr="006021E3">
        <w:rPr>
          <w:szCs w:val="22"/>
        </w:rPr>
        <w:t>végzett</w:t>
      </w:r>
      <w:r w:rsidRPr="00DE748E">
        <w:rPr>
          <w:szCs w:val="22"/>
        </w:rPr>
        <w:t xml:space="preserve"> vizsgálatokban nem mutatkozott </w:t>
      </w:r>
      <w:proofErr w:type="spellStart"/>
      <w:r w:rsidRPr="00DE748E">
        <w:rPr>
          <w:szCs w:val="22"/>
        </w:rPr>
        <w:t>teratogén</w:t>
      </w:r>
      <w:proofErr w:type="spellEnd"/>
      <w:r w:rsidRPr="00DE748E">
        <w:rPr>
          <w:szCs w:val="22"/>
        </w:rPr>
        <w:t xml:space="preserve"> hatás, de </w:t>
      </w:r>
      <w:proofErr w:type="gramStart"/>
      <w:r w:rsidRPr="00DE748E">
        <w:rPr>
          <w:szCs w:val="22"/>
        </w:rPr>
        <w:t>toxikusnak</w:t>
      </w:r>
      <w:proofErr w:type="gramEnd"/>
      <w:r w:rsidRPr="00DE748E">
        <w:rPr>
          <w:szCs w:val="22"/>
        </w:rPr>
        <w:t xml:space="preserve"> bizonyult p</w:t>
      </w:r>
      <w:r w:rsidR="00F05900">
        <w:rPr>
          <w:szCs w:val="22"/>
        </w:rPr>
        <w:t>re</w:t>
      </w:r>
      <w:r w:rsidRPr="00DE748E">
        <w:rPr>
          <w:szCs w:val="22"/>
        </w:rPr>
        <w:t xml:space="preserve">- és </w:t>
      </w:r>
      <w:proofErr w:type="spellStart"/>
      <w:r w:rsidRPr="00DE748E">
        <w:rPr>
          <w:szCs w:val="22"/>
        </w:rPr>
        <w:t>postnatalisan</w:t>
      </w:r>
      <w:proofErr w:type="spellEnd"/>
      <w:r w:rsidRPr="00DE748E">
        <w:rPr>
          <w:szCs w:val="22"/>
        </w:rPr>
        <w:t xml:space="preserve"> (lásd 5.3</w:t>
      </w:r>
      <w:r w:rsidR="003C2C3B">
        <w:rPr>
          <w:szCs w:val="22"/>
        </w:rPr>
        <w:t> </w:t>
      </w:r>
      <w:r w:rsidRPr="00DE748E">
        <w:rPr>
          <w:szCs w:val="22"/>
        </w:rPr>
        <w:t>pont). Emberekre vonatkozóan a lehetséges kockázat nem ismert.</w:t>
      </w:r>
    </w:p>
    <w:p w14:paraId="46B3F5D8" w14:textId="77777777" w:rsidR="002F2CEC" w:rsidRPr="00DE748E" w:rsidRDefault="002F2CEC" w:rsidP="00152F81">
      <w:pPr>
        <w:spacing w:line="240" w:lineRule="auto"/>
        <w:contextualSpacing/>
        <w:rPr>
          <w:szCs w:val="22"/>
        </w:rPr>
      </w:pPr>
    </w:p>
    <w:p w14:paraId="00EB3B2F" w14:textId="4357BCB6" w:rsidR="002F2CEC" w:rsidRPr="00DE748E" w:rsidRDefault="002F2CEC" w:rsidP="00152F81">
      <w:pPr>
        <w:spacing w:line="240" w:lineRule="auto"/>
        <w:contextualSpacing/>
        <w:rPr>
          <w:szCs w:val="22"/>
        </w:rPr>
      </w:pPr>
      <w:r w:rsidRPr="00DE748E">
        <w:rPr>
          <w:szCs w:val="22"/>
        </w:rPr>
        <w:t xml:space="preserve">A </w:t>
      </w:r>
      <w:proofErr w:type="spellStart"/>
      <w:r w:rsidR="00F05900">
        <w:rPr>
          <w:szCs w:val="22"/>
        </w:rPr>
        <w:t>Donepezil</w:t>
      </w:r>
      <w:proofErr w:type="spellEnd"/>
      <w:r w:rsidR="00F05900">
        <w:rPr>
          <w:szCs w:val="22"/>
        </w:rPr>
        <w:t xml:space="preserve"> </w:t>
      </w:r>
      <w:proofErr w:type="spellStart"/>
      <w:r w:rsidR="00F05900">
        <w:rPr>
          <w:szCs w:val="22"/>
        </w:rPr>
        <w:t>SaneXcel</w:t>
      </w:r>
      <w:proofErr w:type="spellEnd"/>
      <w:r w:rsidR="00F05900">
        <w:rPr>
          <w:szCs w:val="22"/>
        </w:rPr>
        <w:t>-</w:t>
      </w:r>
      <w:r w:rsidRPr="00DE748E">
        <w:rPr>
          <w:szCs w:val="22"/>
        </w:rPr>
        <w:t xml:space="preserve">t terhesség alatt csak akkor szabad </w:t>
      </w:r>
      <w:r w:rsidR="00F05900">
        <w:rPr>
          <w:szCs w:val="22"/>
        </w:rPr>
        <w:t>alkalmazni</w:t>
      </w:r>
      <w:r w:rsidRPr="00DE748E">
        <w:rPr>
          <w:szCs w:val="22"/>
        </w:rPr>
        <w:t>, ha feltétlenül szükséges.</w:t>
      </w:r>
    </w:p>
    <w:p w14:paraId="5B4A3A23" w14:textId="77777777" w:rsidR="002F2CEC" w:rsidRPr="00DE748E" w:rsidRDefault="002F2CEC" w:rsidP="00152F81">
      <w:pPr>
        <w:spacing w:line="240" w:lineRule="auto"/>
        <w:contextualSpacing/>
        <w:rPr>
          <w:szCs w:val="22"/>
        </w:rPr>
      </w:pPr>
    </w:p>
    <w:p w14:paraId="49A5362B" w14:textId="77777777" w:rsidR="002F2CEC" w:rsidRPr="00DE748E" w:rsidRDefault="002F2CEC" w:rsidP="00152F81">
      <w:pPr>
        <w:spacing w:line="240" w:lineRule="auto"/>
        <w:contextualSpacing/>
        <w:rPr>
          <w:szCs w:val="22"/>
          <w:u w:val="single"/>
        </w:rPr>
      </w:pPr>
      <w:r w:rsidRPr="00DE748E">
        <w:rPr>
          <w:szCs w:val="22"/>
          <w:u w:val="single"/>
        </w:rPr>
        <w:t>Szoptatás</w:t>
      </w:r>
    </w:p>
    <w:p w14:paraId="621BF2AD" w14:textId="5380379F" w:rsidR="002F2CEC" w:rsidRPr="00DE748E" w:rsidRDefault="002F2CEC" w:rsidP="00152F81">
      <w:pPr>
        <w:spacing w:line="240" w:lineRule="auto"/>
        <w:contextualSpacing/>
        <w:rPr>
          <w:szCs w:val="22"/>
        </w:rPr>
      </w:pPr>
      <w:r w:rsidRPr="00DE748E">
        <w:rPr>
          <w:szCs w:val="22"/>
        </w:rPr>
        <w:t xml:space="preserve">A </w:t>
      </w:r>
      <w:proofErr w:type="spellStart"/>
      <w:r w:rsidRPr="00DE748E">
        <w:rPr>
          <w:szCs w:val="22"/>
        </w:rPr>
        <w:t>done</w:t>
      </w:r>
      <w:r w:rsidR="00CB3DC8" w:rsidRPr="00DE748E">
        <w:rPr>
          <w:szCs w:val="22"/>
        </w:rPr>
        <w:t>pezil</w:t>
      </w:r>
      <w:proofErr w:type="spellEnd"/>
      <w:r w:rsidR="009712C7" w:rsidRPr="00DE748E">
        <w:rPr>
          <w:szCs w:val="22"/>
        </w:rPr>
        <w:t xml:space="preserve"> </w:t>
      </w:r>
      <w:proofErr w:type="spellStart"/>
      <w:r w:rsidRPr="00DE748E">
        <w:rPr>
          <w:szCs w:val="22"/>
        </w:rPr>
        <w:t>kiválasztódik</w:t>
      </w:r>
      <w:proofErr w:type="spellEnd"/>
      <w:r w:rsidRPr="00DE748E">
        <w:rPr>
          <w:szCs w:val="22"/>
        </w:rPr>
        <w:t xml:space="preserve"> a patkányok tejébe. </w:t>
      </w:r>
      <w:r w:rsidR="00F05900" w:rsidRPr="006021E3">
        <w:rPr>
          <w:szCs w:val="22"/>
        </w:rPr>
        <w:t xml:space="preserve">Nem ismert, hogy a </w:t>
      </w:r>
      <w:proofErr w:type="spellStart"/>
      <w:r w:rsidR="00F05900" w:rsidRPr="006021E3">
        <w:rPr>
          <w:szCs w:val="22"/>
        </w:rPr>
        <w:t>donepezil</w:t>
      </w:r>
      <w:r w:rsidR="00F05900">
        <w:rPr>
          <w:szCs w:val="22"/>
        </w:rPr>
        <w:t>-</w:t>
      </w:r>
      <w:r w:rsidR="00F05900" w:rsidRPr="006021E3">
        <w:rPr>
          <w:szCs w:val="22"/>
        </w:rPr>
        <w:t>hidroklorid</w:t>
      </w:r>
      <w:proofErr w:type="spellEnd"/>
      <w:r w:rsidR="00F05900" w:rsidRPr="006021E3">
        <w:rPr>
          <w:szCs w:val="22"/>
        </w:rPr>
        <w:t xml:space="preserve"> </w:t>
      </w:r>
      <w:proofErr w:type="spellStart"/>
      <w:r w:rsidR="00F05900" w:rsidRPr="006021E3">
        <w:rPr>
          <w:szCs w:val="22"/>
        </w:rPr>
        <w:t>kiválasztódik</w:t>
      </w:r>
      <w:proofErr w:type="spellEnd"/>
      <w:r w:rsidR="00F05900" w:rsidRPr="006021E3">
        <w:rPr>
          <w:szCs w:val="22"/>
        </w:rPr>
        <w:t>-e a</w:t>
      </w:r>
      <w:r w:rsidR="006D1077">
        <w:rPr>
          <w:szCs w:val="22"/>
        </w:rPr>
        <w:t xml:space="preserve"> humán</w:t>
      </w:r>
      <w:r w:rsidR="00F05900" w:rsidRPr="006021E3">
        <w:rPr>
          <w:szCs w:val="22"/>
        </w:rPr>
        <w:t xml:space="preserve"> anyatejbe</w:t>
      </w:r>
      <w:r w:rsidRPr="00DE748E">
        <w:rPr>
          <w:szCs w:val="22"/>
        </w:rPr>
        <w:t>, és szoptató nőkre vonatkozóan nincsenek</w:t>
      </w:r>
      <w:r w:rsidR="009712C7" w:rsidRPr="00DE748E">
        <w:rPr>
          <w:szCs w:val="22"/>
        </w:rPr>
        <w:t xml:space="preserve"> vizsgálatok. Ezért a </w:t>
      </w:r>
      <w:proofErr w:type="spellStart"/>
      <w:r w:rsidR="009712C7" w:rsidRPr="00DE748E">
        <w:rPr>
          <w:szCs w:val="22"/>
        </w:rPr>
        <w:t>done</w:t>
      </w:r>
      <w:r w:rsidR="00CB3DC8" w:rsidRPr="00DE748E">
        <w:rPr>
          <w:szCs w:val="22"/>
        </w:rPr>
        <w:t>pezil-hidro</w:t>
      </w:r>
      <w:r w:rsidR="009712C7" w:rsidRPr="00DE748E">
        <w:rPr>
          <w:szCs w:val="22"/>
        </w:rPr>
        <w:t>kloridot</w:t>
      </w:r>
      <w:proofErr w:type="spellEnd"/>
      <w:r w:rsidRPr="00DE748E">
        <w:rPr>
          <w:szCs w:val="22"/>
        </w:rPr>
        <w:t xml:space="preserve"> szedő nők nem szoptathatnak.</w:t>
      </w:r>
    </w:p>
    <w:p w14:paraId="6539B5A1" w14:textId="77777777" w:rsidR="004D5D5E" w:rsidRPr="00DE748E" w:rsidRDefault="004D5D5E" w:rsidP="00152F81">
      <w:pPr>
        <w:spacing w:line="240" w:lineRule="auto"/>
        <w:contextualSpacing/>
        <w:rPr>
          <w:szCs w:val="22"/>
        </w:rPr>
      </w:pPr>
    </w:p>
    <w:p w14:paraId="71F9D912" w14:textId="77777777" w:rsidR="004D5D5E" w:rsidRPr="00DE748E" w:rsidRDefault="004D5D5E" w:rsidP="00152F81">
      <w:pPr>
        <w:spacing w:line="240" w:lineRule="auto"/>
        <w:ind w:left="567" w:hanging="567"/>
        <w:contextualSpacing/>
        <w:rPr>
          <w:b/>
          <w:bCs/>
          <w:szCs w:val="22"/>
        </w:rPr>
      </w:pPr>
      <w:r w:rsidRPr="00DE748E">
        <w:rPr>
          <w:b/>
          <w:bCs/>
          <w:szCs w:val="22"/>
        </w:rPr>
        <w:t>4.7</w:t>
      </w:r>
      <w:r w:rsidRPr="00DE748E">
        <w:rPr>
          <w:b/>
          <w:bCs/>
          <w:szCs w:val="22"/>
        </w:rPr>
        <w:tab/>
        <w:t>A készítmény hatásai a gépjárművez</w:t>
      </w:r>
      <w:r w:rsidR="00795CDA" w:rsidRPr="00DE748E">
        <w:rPr>
          <w:b/>
          <w:bCs/>
          <w:szCs w:val="22"/>
        </w:rPr>
        <w:t xml:space="preserve">etéshez és </w:t>
      </w:r>
      <w:r w:rsidR="00EB490A">
        <w:rPr>
          <w:b/>
          <w:bCs/>
          <w:szCs w:val="22"/>
        </w:rPr>
        <w:t xml:space="preserve">a </w:t>
      </w:r>
      <w:r w:rsidR="00795CDA" w:rsidRPr="00DE748E">
        <w:rPr>
          <w:b/>
          <w:bCs/>
          <w:szCs w:val="22"/>
        </w:rPr>
        <w:t>gépek kezeléséhez</w:t>
      </w:r>
      <w:r w:rsidRPr="00DE748E">
        <w:rPr>
          <w:b/>
          <w:bCs/>
          <w:szCs w:val="22"/>
        </w:rPr>
        <w:t xml:space="preserve"> szükséges képességekre</w:t>
      </w:r>
    </w:p>
    <w:p w14:paraId="190983D9" w14:textId="77777777" w:rsidR="00F6656C" w:rsidRPr="00DE748E" w:rsidRDefault="00F6656C" w:rsidP="00152F81">
      <w:pPr>
        <w:spacing w:line="240" w:lineRule="auto"/>
        <w:contextualSpacing/>
        <w:rPr>
          <w:szCs w:val="22"/>
        </w:rPr>
      </w:pPr>
    </w:p>
    <w:p w14:paraId="1D13DC7F" w14:textId="38CD7CF1" w:rsidR="00F6656C" w:rsidRPr="00DE748E" w:rsidRDefault="009712C7" w:rsidP="00152F81">
      <w:pPr>
        <w:spacing w:line="240" w:lineRule="auto"/>
        <w:contextualSpacing/>
        <w:rPr>
          <w:szCs w:val="22"/>
        </w:rPr>
      </w:pPr>
      <w:r w:rsidRPr="00DE748E">
        <w:rPr>
          <w:szCs w:val="22"/>
        </w:rPr>
        <w:t xml:space="preserve">A </w:t>
      </w:r>
      <w:proofErr w:type="spellStart"/>
      <w:r w:rsidR="00F05900">
        <w:rPr>
          <w:szCs w:val="22"/>
        </w:rPr>
        <w:t>d</w:t>
      </w:r>
      <w:r w:rsidR="00CC7643">
        <w:rPr>
          <w:szCs w:val="22"/>
        </w:rPr>
        <w:t>onepez</w:t>
      </w:r>
      <w:r w:rsidR="00F05900">
        <w:rPr>
          <w:szCs w:val="22"/>
        </w:rPr>
        <w:t>il</w:t>
      </w:r>
      <w:proofErr w:type="spellEnd"/>
      <w:r w:rsidR="006F2613" w:rsidRPr="00DE748E">
        <w:rPr>
          <w:szCs w:val="22"/>
        </w:rPr>
        <w:t xml:space="preserve"> </w:t>
      </w:r>
      <w:r w:rsidRPr="00DE748E">
        <w:rPr>
          <w:szCs w:val="22"/>
        </w:rPr>
        <w:t xml:space="preserve">kis- vagy közepes mértékben befolyásolja a gépjárművezetéshez és </w:t>
      </w:r>
      <w:r w:rsidR="00EB490A">
        <w:rPr>
          <w:szCs w:val="22"/>
        </w:rPr>
        <w:t xml:space="preserve">a </w:t>
      </w:r>
      <w:r w:rsidRPr="00DE748E">
        <w:rPr>
          <w:szCs w:val="22"/>
        </w:rPr>
        <w:t>gépek kezeléséhez szükséges képességeket.</w:t>
      </w:r>
    </w:p>
    <w:p w14:paraId="51C971A8" w14:textId="51C8396A" w:rsidR="00F6656C" w:rsidRPr="00DE748E" w:rsidRDefault="009712C7" w:rsidP="00152F81">
      <w:pPr>
        <w:spacing w:line="240" w:lineRule="auto"/>
        <w:contextualSpacing/>
        <w:rPr>
          <w:szCs w:val="22"/>
        </w:rPr>
      </w:pPr>
      <w:r w:rsidRPr="00DE748E">
        <w:rPr>
          <w:szCs w:val="22"/>
        </w:rPr>
        <w:t xml:space="preserve">A </w:t>
      </w:r>
      <w:proofErr w:type="spellStart"/>
      <w:r w:rsidRPr="00DE748E">
        <w:rPr>
          <w:szCs w:val="22"/>
        </w:rPr>
        <w:t>demencia</w:t>
      </w:r>
      <w:proofErr w:type="spellEnd"/>
      <w:r w:rsidRPr="00DE748E">
        <w:rPr>
          <w:szCs w:val="22"/>
        </w:rPr>
        <w:t xml:space="preserve"> ronthatja a gépjárművezetéshez vagy a gépek kezeléséhez szükséges képességeket. Emellett a </w:t>
      </w:r>
      <w:proofErr w:type="spellStart"/>
      <w:r w:rsidRPr="00DE748E">
        <w:rPr>
          <w:szCs w:val="22"/>
        </w:rPr>
        <w:t>done</w:t>
      </w:r>
      <w:r w:rsidR="00CB3DC8" w:rsidRPr="00DE748E">
        <w:rPr>
          <w:szCs w:val="22"/>
        </w:rPr>
        <w:t>pezil-hidro</w:t>
      </w:r>
      <w:r w:rsidRPr="00DE748E">
        <w:rPr>
          <w:szCs w:val="22"/>
        </w:rPr>
        <w:t>klorid</w:t>
      </w:r>
      <w:proofErr w:type="spellEnd"/>
      <w:r w:rsidRPr="00DE748E">
        <w:rPr>
          <w:szCs w:val="22"/>
        </w:rPr>
        <w:t xml:space="preserve"> fáradtságot, szédülést és izomgörcsöket okozhat, főleg a terápia kezdetén vagy a </w:t>
      </w:r>
      <w:proofErr w:type="gramStart"/>
      <w:r w:rsidRPr="00DE748E">
        <w:rPr>
          <w:szCs w:val="22"/>
        </w:rPr>
        <w:t>dózis</w:t>
      </w:r>
      <w:proofErr w:type="gramEnd"/>
      <w:r w:rsidRPr="00DE748E">
        <w:rPr>
          <w:szCs w:val="22"/>
        </w:rPr>
        <w:t xml:space="preserve"> emelésekor. A kezelőorvosnak rendszeresen felül kell vizsgálnia, hogy a </w:t>
      </w:r>
      <w:proofErr w:type="spellStart"/>
      <w:r w:rsidRPr="00DE748E">
        <w:rPr>
          <w:szCs w:val="22"/>
        </w:rPr>
        <w:t>done</w:t>
      </w:r>
      <w:r w:rsidR="00CB3DC8" w:rsidRPr="00DE748E">
        <w:rPr>
          <w:szCs w:val="22"/>
        </w:rPr>
        <w:t>pezil</w:t>
      </w:r>
      <w:r w:rsidR="00F05900">
        <w:rPr>
          <w:szCs w:val="22"/>
        </w:rPr>
        <w:t>t</w:t>
      </w:r>
      <w:proofErr w:type="spellEnd"/>
      <w:r w:rsidRPr="00DE748E">
        <w:rPr>
          <w:szCs w:val="22"/>
        </w:rPr>
        <w:t xml:space="preserve"> szedő beteg képes</w:t>
      </w:r>
      <w:r w:rsidR="003C2C3B">
        <w:rPr>
          <w:szCs w:val="22"/>
        </w:rPr>
        <w:noBreakHyphen/>
      </w:r>
      <w:r w:rsidRPr="00DE748E">
        <w:rPr>
          <w:szCs w:val="22"/>
        </w:rPr>
        <w:t>e folytatni az autóvezetést vagy a bonyolult gépek kezelését.</w:t>
      </w:r>
    </w:p>
    <w:p w14:paraId="381A23D5" w14:textId="77777777" w:rsidR="004D5D5E" w:rsidRPr="00DE748E" w:rsidRDefault="004D5D5E" w:rsidP="00152F81">
      <w:pPr>
        <w:spacing w:line="240" w:lineRule="auto"/>
        <w:contextualSpacing/>
        <w:rPr>
          <w:szCs w:val="22"/>
        </w:rPr>
      </w:pPr>
    </w:p>
    <w:p w14:paraId="5DDD6823" w14:textId="77777777" w:rsidR="004D5D5E" w:rsidRPr="00DE748E" w:rsidRDefault="004D5D5E" w:rsidP="00152F81">
      <w:pPr>
        <w:spacing w:line="240" w:lineRule="auto"/>
        <w:ind w:left="567" w:hanging="567"/>
        <w:contextualSpacing/>
        <w:rPr>
          <w:b/>
          <w:szCs w:val="22"/>
        </w:rPr>
      </w:pPr>
      <w:r w:rsidRPr="00DE748E">
        <w:rPr>
          <w:b/>
          <w:szCs w:val="22"/>
        </w:rPr>
        <w:t>4.8</w:t>
      </w:r>
      <w:r w:rsidRPr="00DE748E">
        <w:rPr>
          <w:b/>
          <w:szCs w:val="22"/>
        </w:rPr>
        <w:tab/>
        <w:t>Nemkívánatos hatások, mellékhatások</w:t>
      </w:r>
    </w:p>
    <w:p w14:paraId="11F0E4AE" w14:textId="77777777" w:rsidR="004D5D5E" w:rsidRPr="00DE748E" w:rsidRDefault="004D5D5E" w:rsidP="00152F81">
      <w:pPr>
        <w:spacing w:line="240" w:lineRule="auto"/>
        <w:contextualSpacing/>
        <w:rPr>
          <w:szCs w:val="22"/>
        </w:rPr>
      </w:pPr>
    </w:p>
    <w:p w14:paraId="086F502C" w14:textId="77777777" w:rsidR="002A03F7" w:rsidRDefault="007D42D8" w:rsidP="00152F81">
      <w:pPr>
        <w:spacing w:line="240" w:lineRule="auto"/>
        <w:contextualSpacing/>
        <w:rPr>
          <w:szCs w:val="22"/>
        </w:rPr>
      </w:pPr>
      <w:r w:rsidRPr="00DE748E">
        <w:rPr>
          <w:szCs w:val="22"/>
        </w:rPr>
        <w:t xml:space="preserve">Leggyakrabban előforduló mellékhatások: hasmenés, izomgörcsök, fáradékonyság, hányinger, hányás és álmatlanság. </w:t>
      </w:r>
    </w:p>
    <w:p w14:paraId="4B6DD2E7" w14:textId="77777777" w:rsidR="002A03F7" w:rsidRDefault="002A03F7" w:rsidP="00152F81">
      <w:pPr>
        <w:spacing w:line="240" w:lineRule="auto"/>
        <w:contextualSpacing/>
        <w:rPr>
          <w:szCs w:val="22"/>
        </w:rPr>
      </w:pPr>
    </w:p>
    <w:p w14:paraId="51BFC986" w14:textId="79A89470" w:rsidR="007D42D8" w:rsidRPr="00DE748E" w:rsidRDefault="00B7596E" w:rsidP="00152F81">
      <w:pPr>
        <w:spacing w:line="240" w:lineRule="auto"/>
        <w:contextualSpacing/>
        <w:rPr>
          <w:szCs w:val="22"/>
        </w:rPr>
      </w:pPr>
      <w:r w:rsidRPr="00B7596E">
        <w:rPr>
          <w:szCs w:val="22"/>
        </w:rPr>
        <w:t xml:space="preserve">Az egyedi </w:t>
      </w:r>
      <w:proofErr w:type="gramStart"/>
      <w:r w:rsidRPr="00B7596E">
        <w:rPr>
          <w:szCs w:val="22"/>
        </w:rPr>
        <w:t>izolált</w:t>
      </w:r>
      <w:proofErr w:type="gramEnd"/>
      <w:r w:rsidRPr="00B7596E">
        <w:rPr>
          <w:szCs w:val="22"/>
        </w:rPr>
        <w:t xml:space="preserve"> eseteket kivéve a jelentett nemkívánatos eseményeket az alábbi táblázat tartalmazza szervrendszerek és gyakoriság szerint bontva.</w:t>
      </w:r>
      <w:r w:rsidR="002A03F7">
        <w:rPr>
          <w:szCs w:val="22"/>
        </w:rPr>
        <w:t xml:space="preserve"> </w:t>
      </w:r>
      <w:proofErr w:type="gramStart"/>
      <w:r w:rsidR="007D42D8" w:rsidRPr="00DE748E">
        <w:rPr>
          <w:szCs w:val="22"/>
        </w:rPr>
        <w:t>A gyakoriságot a következőképpen definiáljuk: nagyon gyakori (≥</w:t>
      </w:r>
      <w:r w:rsidR="007F626A">
        <w:rPr>
          <w:szCs w:val="22"/>
        </w:rPr>
        <w:t> </w:t>
      </w:r>
      <w:r w:rsidR="007D42D8" w:rsidRPr="00DE748E">
        <w:rPr>
          <w:szCs w:val="22"/>
        </w:rPr>
        <w:t>1/10), gyakori (≥</w:t>
      </w:r>
      <w:r w:rsidR="007F626A">
        <w:rPr>
          <w:szCs w:val="22"/>
        </w:rPr>
        <w:t> </w:t>
      </w:r>
      <w:r w:rsidR="007D42D8" w:rsidRPr="00DE748E">
        <w:rPr>
          <w:szCs w:val="22"/>
        </w:rPr>
        <w:t>1/100</w:t>
      </w:r>
      <w:r w:rsidR="00CA0FD8">
        <w:rPr>
          <w:szCs w:val="22"/>
        </w:rPr>
        <w:t> </w:t>
      </w:r>
      <w:r w:rsidR="00CA0FD8">
        <w:rPr>
          <w:szCs w:val="22"/>
        </w:rPr>
        <w:noBreakHyphen/>
        <w:t> </w:t>
      </w:r>
      <w:r w:rsidR="007D42D8" w:rsidRPr="00DE748E">
        <w:rPr>
          <w:szCs w:val="22"/>
        </w:rPr>
        <w:t>&lt;</w:t>
      </w:r>
      <w:r w:rsidR="007F626A">
        <w:rPr>
          <w:szCs w:val="22"/>
        </w:rPr>
        <w:t> </w:t>
      </w:r>
      <w:r w:rsidR="007D42D8" w:rsidRPr="00DE748E">
        <w:rPr>
          <w:szCs w:val="22"/>
        </w:rPr>
        <w:t>1/10), nem gyakori (≥</w:t>
      </w:r>
      <w:r w:rsidR="007F626A">
        <w:rPr>
          <w:szCs w:val="22"/>
        </w:rPr>
        <w:t> </w:t>
      </w:r>
      <w:r w:rsidR="007D42D8" w:rsidRPr="00DE748E">
        <w:rPr>
          <w:szCs w:val="22"/>
        </w:rPr>
        <w:t>1/1000</w:t>
      </w:r>
      <w:r w:rsidR="00CA0FD8">
        <w:rPr>
          <w:szCs w:val="22"/>
        </w:rPr>
        <w:t> </w:t>
      </w:r>
      <w:r w:rsidR="00CA0FD8">
        <w:rPr>
          <w:szCs w:val="22"/>
        </w:rPr>
        <w:noBreakHyphen/>
        <w:t> </w:t>
      </w:r>
      <w:r w:rsidR="007D42D8" w:rsidRPr="00DE748E">
        <w:rPr>
          <w:szCs w:val="22"/>
        </w:rPr>
        <w:t>&lt;</w:t>
      </w:r>
      <w:r w:rsidR="007F626A">
        <w:t> </w:t>
      </w:r>
      <w:r w:rsidR="007D42D8" w:rsidRPr="00DE748E">
        <w:rPr>
          <w:szCs w:val="22"/>
        </w:rPr>
        <w:t>1/100), ritka (≥</w:t>
      </w:r>
      <w:r w:rsidR="007F626A">
        <w:rPr>
          <w:szCs w:val="22"/>
        </w:rPr>
        <w:t> </w:t>
      </w:r>
      <w:r w:rsidR="007D42D8" w:rsidRPr="00DE748E">
        <w:rPr>
          <w:szCs w:val="22"/>
        </w:rPr>
        <w:t>1/10</w:t>
      </w:r>
      <w:r w:rsidR="00CA0FD8">
        <w:rPr>
          <w:szCs w:val="22"/>
        </w:rPr>
        <w:t> </w:t>
      </w:r>
      <w:r w:rsidR="007D42D8" w:rsidRPr="00DE748E">
        <w:rPr>
          <w:szCs w:val="22"/>
        </w:rPr>
        <w:t>000</w:t>
      </w:r>
      <w:r w:rsidR="00CA0FD8">
        <w:rPr>
          <w:szCs w:val="22"/>
        </w:rPr>
        <w:t> </w:t>
      </w:r>
      <w:r w:rsidR="00CA0FD8">
        <w:rPr>
          <w:szCs w:val="22"/>
        </w:rPr>
        <w:noBreakHyphen/>
        <w:t> </w:t>
      </w:r>
      <w:r w:rsidR="007D42D8" w:rsidRPr="00DE748E">
        <w:rPr>
          <w:szCs w:val="22"/>
        </w:rPr>
        <w:t>&lt;</w:t>
      </w:r>
      <w:r w:rsidR="007F626A">
        <w:rPr>
          <w:szCs w:val="22"/>
        </w:rPr>
        <w:t> </w:t>
      </w:r>
      <w:r w:rsidR="007D42D8" w:rsidRPr="00DE748E">
        <w:rPr>
          <w:szCs w:val="22"/>
        </w:rPr>
        <w:t>1/1000) nagyon ritka (&lt;</w:t>
      </w:r>
      <w:r w:rsidR="007F626A">
        <w:rPr>
          <w:szCs w:val="22"/>
        </w:rPr>
        <w:t> </w:t>
      </w:r>
      <w:r w:rsidR="007D42D8" w:rsidRPr="00DE748E">
        <w:rPr>
          <w:szCs w:val="22"/>
        </w:rPr>
        <w:t>1/10</w:t>
      </w:r>
      <w:r w:rsidR="00CA0FD8">
        <w:rPr>
          <w:szCs w:val="22"/>
        </w:rPr>
        <w:t> </w:t>
      </w:r>
      <w:r w:rsidR="007D42D8" w:rsidRPr="00DE748E">
        <w:rPr>
          <w:szCs w:val="22"/>
        </w:rPr>
        <w:t>000), és nem ismert (a</w:t>
      </w:r>
      <w:r w:rsidR="003A756A">
        <w:rPr>
          <w:szCs w:val="22"/>
        </w:rPr>
        <w:t xml:space="preserve"> gyakoriság a</w:t>
      </w:r>
      <w:r w:rsidR="007D42D8" w:rsidRPr="00DE748E">
        <w:rPr>
          <w:szCs w:val="22"/>
        </w:rPr>
        <w:t xml:space="preserve"> rendelkezésre álló adatokból nem </w:t>
      </w:r>
      <w:r w:rsidR="00DE748E">
        <w:rPr>
          <w:szCs w:val="22"/>
        </w:rPr>
        <w:t>állapítható</w:t>
      </w:r>
      <w:r w:rsidR="00DE748E" w:rsidRPr="00DE748E">
        <w:rPr>
          <w:szCs w:val="22"/>
        </w:rPr>
        <w:t xml:space="preserve"> </w:t>
      </w:r>
      <w:r w:rsidR="007D42D8" w:rsidRPr="00DE748E">
        <w:rPr>
          <w:szCs w:val="22"/>
        </w:rPr>
        <w:t>meg).</w:t>
      </w:r>
      <w:proofErr w:type="gramEnd"/>
    </w:p>
    <w:p w14:paraId="45A309EC" w14:textId="77777777" w:rsidR="007D42D8" w:rsidRPr="00DE748E" w:rsidRDefault="007D42D8" w:rsidP="00152F81">
      <w:pPr>
        <w:spacing w:line="240" w:lineRule="auto"/>
        <w:contextualSpacing/>
        <w:rPr>
          <w:szCs w:val="22"/>
        </w:rPr>
      </w:pPr>
    </w:p>
    <w:tbl>
      <w:tblPr>
        <w:tblW w:w="1037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1"/>
        <w:gridCol w:w="1061"/>
        <w:gridCol w:w="1538"/>
        <w:gridCol w:w="1605"/>
        <w:gridCol w:w="1638"/>
        <w:gridCol w:w="1350"/>
        <w:gridCol w:w="1894"/>
      </w:tblGrid>
      <w:tr w:rsidR="00CC41EE" w:rsidRPr="002A03F7" w14:paraId="5E01F282" w14:textId="77777777" w:rsidTr="002A03F7">
        <w:trPr>
          <w:cantSplit/>
          <w:tblHeader/>
        </w:trPr>
        <w:tc>
          <w:tcPr>
            <w:tcW w:w="0" w:type="auto"/>
          </w:tcPr>
          <w:p w14:paraId="1AC08053" w14:textId="77777777" w:rsidR="00CC41EE" w:rsidRPr="002A03F7" w:rsidRDefault="00CC41EE" w:rsidP="00152F81">
            <w:pPr>
              <w:spacing w:line="240" w:lineRule="auto"/>
              <w:contextualSpacing/>
              <w:rPr>
                <w:b/>
                <w:sz w:val="20"/>
              </w:rPr>
            </w:pPr>
            <w:r w:rsidRPr="002A03F7">
              <w:rPr>
                <w:b/>
                <w:sz w:val="20"/>
              </w:rPr>
              <w:t>Szervrendszer</w:t>
            </w:r>
          </w:p>
        </w:tc>
        <w:tc>
          <w:tcPr>
            <w:tcW w:w="0" w:type="auto"/>
          </w:tcPr>
          <w:p w14:paraId="66079E9B" w14:textId="77777777" w:rsidR="00CC41EE" w:rsidRPr="002A03F7" w:rsidRDefault="00CC41EE" w:rsidP="00152F81">
            <w:pPr>
              <w:spacing w:line="240" w:lineRule="auto"/>
              <w:contextualSpacing/>
              <w:rPr>
                <w:b/>
                <w:sz w:val="20"/>
              </w:rPr>
            </w:pPr>
            <w:r w:rsidRPr="002A03F7">
              <w:rPr>
                <w:b/>
                <w:sz w:val="20"/>
              </w:rPr>
              <w:t>Nagyon gyakori</w:t>
            </w:r>
          </w:p>
        </w:tc>
        <w:tc>
          <w:tcPr>
            <w:tcW w:w="0" w:type="auto"/>
          </w:tcPr>
          <w:p w14:paraId="4D5C91D3" w14:textId="77777777" w:rsidR="00CC41EE" w:rsidRPr="002A03F7" w:rsidRDefault="00CC41EE" w:rsidP="00152F81">
            <w:pPr>
              <w:spacing w:line="240" w:lineRule="auto"/>
              <w:contextualSpacing/>
              <w:rPr>
                <w:b/>
                <w:sz w:val="20"/>
              </w:rPr>
            </w:pPr>
            <w:r w:rsidRPr="002A03F7">
              <w:rPr>
                <w:b/>
                <w:sz w:val="20"/>
              </w:rPr>
              <w:t>Gyakori</w:t>
            </w:r>
          </w:p>
        </w:tc>
        <w:tc>
          <w:tcPr>
            <w:tcW w:w="1416" w:type="dxa"/>
          </w:tcPr>
          <w:p w14:paraId="73532C9B" w14:textId="77777777" w:rsidR="00CC41EE" w:rsidRPr="002A03F7" w:rsidRDefault="00CC41EE" w:rsidP="00152F81">
            <w:pPr>
              <w:spacing w:line="240" w:lineRule="auto"/>
              <w:contextualSpacing/>
              <w:rPr>
                <w:b/>
                <w:sz w:val="20"/>
              </w:rPr>
            </w:pPr>
            <w:r w:rsidRPr="002A03F7">
              <w:rPr>
                <w:b/>
                <w:sz w:val="20"/>
              </w:rPr>
              <w:t>Nem gyakori</w:t>
            </w:r>
          </w:p>
        </w:tc>
        <w:tc>
          <w:tcPr>
            <w:tcW w:w="1638" w:type="dxa"/>
          </w:tcPr>
          <w:p w14:paraId="58E33828" w14:textId="77777777" w:rsidR="00CC41EE" w:rsidRPr="002A03F7" w:rsidRDefault="00CC41EE" w:rsidP="00152F81">
            <w:pPr>
              <w:spacing w:line="240" w:lineRule="auto"/>
              <w:contextualSpacing/>
              <w:rPr>
                <w:b/>
                <w:sz w:val="20"/>
              </w:rPr>
            </w:pPr>
            <w:r w:rsidRPr="002A03F7">
              <w:rPr>
                <w:b/>
                <w:sz w:val="20"/>
              </w:rPr>
              <w:t>Ritka</w:t>
            </w:r>
          </w:p>
        </w:tc>
        <w:tc>
          <w:tcPr>
            <w:tcW w:w="1350" w:type="dxa"/>
          </w:tcPr>
          <w:p w14:paraId="1FEE4E7E" w14:textId="77777777" w:rsidR="00CC41EE" w:rsidRPr="002A03F7" w:rsidRDefault="00CC41EE" w:rsidP="00152F81">
            <w:pPr>
              <w:spacing w:line="240" w:lineRule="auto"/>
              <w:contextualSpacing/>
              <w:rPr>
                <w:b/>
                <w:sz w:val="20"/>
              </w:rPr>
            </w:pPr>
            <w:r w:rsidRPr="002A03F7">
              <w:rPr>
                <w:b/>
                <w:sz w:val="20"/>
              </w:rPr>
              <w:t>Nagyon ritka</w:t>
            </w:r>
          </w:p>
        </w:tc>
        <w:tc>
          <w:tcPr>
            <w:tcW w:w="1580" w:type="dxa"/>
          </w:tcPr>
          <w:p w14:paraId="14460A33" w14:textId="77777777" w:rsidR="00CC41EE" w:rsidRPr="002A03F7" w:rsidRDefault="00CC41EE" w:rsidP="00152F81">
            <w:pPr>
              <w:spacing w:line="240" w:lineRule="auto"/>
              <w:contextualSpacing/>
              <w:rPr>
                <w:b/>
                <w:sz w:val="20"/>
              </w:rPr>
            </w:pPr>
            <w:r w:rsidRPr="002A03F7">
              <w:rPr>
                <w:b/>
                <w:sz w:val="20"/>
              </w:rPr>
              <w:t>Nem ismert</w:t>
            </w:r>
          </w:p>
        </w:tc>
      </w:tr>
      <w:tr w:rsidR="00CC41EE" w:rsidRPr="002A03F7" w14:paraId="19D5E70E" w14:textId="77777777" w:rsidTr="002A03F7">
        <w:trPr>
          <w:cantSplit/>
        </w:trPr>
        <w:tc>
          <w:tcPr>
            <w:tcW w:w="0" w:type="auto"/>
          </w:tcPr>
          <w:p w14:paraId="0BC156F9" w14:textId="77777777" w:rsidR="00CC41EE" w:rsidRPr="002A03F7" w:rsidRDefault="00CC41EE" w:rsidP="007620F3">
            <w:pPr>
              <w:spacing w:line="240" w:lineRule="auto"/>
              <w:contextualSpacing/>
              <w:rPr>
                <w:bCs/>
                <w:sz w:val="20"/>
              </w:rPr>
            </w:pPr>
            <w:r w:rsidRPr="002A03F7">
              <w:rPr>
                <w:bCs/>
                <w:sz w:val="20"/>
              </w:rPr>
              <w:t>Fertőző betegségek és parazitafertőzések</w:t>
            </w:r>
          </w:p>
        </w:tc>
        <w:tc>
          <w:tcPr>
            <w:tcW w:w="0" w:type="auto"/>
          </w:tcPr>
          <w:p w14:paraId="13323799" w14:textId="77777777" w:rsidR="00CC41EE" w:rsidRPr="002A03F7" w:rsidRDefault="00CC41EE" w:rsidP="008F3C1B">
            <w:pPr>
              <w:spacing w:line="240" w:lineRule="auto"/>
              <w:contextualSpacing/>
              <w:rPr>
                <w:sz w:val="20"/>
              </w:rPr>
            </w:pPr>
          </w:p>
        </w:tc>
        <w:tc>
          <w:tcPr>
            <w:tcW w:w="0" w:type="auto"/>
          </w:tcPr>
          <w:p w14:paraId="088B9159" w14:textId="1E387B0F" w:rsidR="00CC41EE" w:rsidRPr="002A03F7" w:rsidRDefault="002A03F7" w:rsidP="00F33875">
            <w:pPr>
              <w:spacing w:line="240" w:lineRule="auto"/>
              <w:contextualSpacing/>
              <w:rPr>
                <w:sz w:val="20"/>
              </w:rPr>
            </w:pPr>
            <w:r>
              <w:rPr>
                <w:sz w:val="20"/>
              </w:rPr>
              <w:t>Megfázás</w:t>
            </w:r>
          </w:p>
        </w:tc>
        <w:tc>
          <w:tcPr>
            <w:tcW w:w="1416" w:type="dxa"/>
          </w:tcPr>
          <w:p w14:paraId="6D53AF9D" w14:textId="77777777" w:rsidR="00CC41EE" w:rsidRPr="002A03F7" w:rsidRDefault="00CC41EE" w:rsidP="00F33875">
            <w:pPr>
              <w:spacing w:line="240" w:lineRule="auto"/>
              <w:contextualSpacing/>
              <w:rPr>
                <w:sz w:val="20"/>
              </w:rPr>
            </w:pPr>
          </w:p>
        </w:tc>
        <w:tc>
          <w:tcPr>
            <w:tcW w:w="1638" w:type="dxa"/>
          </w:tcPr>
          <w:p w14:paraId="3E850149" w14:textId="77777777" w:rsidR="00CC41EE" w:rsidRPr="002A03F7" w:rsidRDefault="00CC41EE" w:rsidP="00105E7D">
            <w:pPr>
              <w:spacing w:line="240" w:lineRule="auto"/>
              <w:contextualSpacing/>
              <w:rPr>
                <w:sz w:val="20"/>
              </w:rPr>
            </w:pPr>
          </w:p>
        </w:tc>
        <w:tc>
          <w:tcPr>
            <w:tcW w:w="1350" w:type="dxa"/>
          </w:tcPr>
          <w:p w14:paraId="0F8F330D" w14:textId="77777777" w:rsidR="00CC41EE" w:rsidRPr="002A03F7" w:rsidRDefault="00CC41EE" w:rsidP="00105E7D">
            <w:pPr>
              <w:spacing w:line="240" w:lineRule="auto"/>
              <w:contextualSpacing/>
              <w:rPr>
                <w:sz w:val="20"/>
              </w:rPr>
            </w:pPr>
          </w:p>
        </w:tc>
        <w:tc>
          <w:tcPr>
            <w:tcW w:w="1580" w:type="dxa"/>
          </w:tcPr>
          <w:p w14:paraId="03A631EC" w14:textId="77777777" w:rsidR="00CC41EE" w:rsidRPr="002A03F7" w:rsidRDefault="00CC41EE" w:rsidP="00105E7D">
            <w:pPr>
              <w:spacing w:line="240" w:lineRule="auto"/>
              <w:contextualSpacing/>
              <w:rPr>
                <w:sz w:val="20"/>
              </w:rPr>
            </w:pPr>
          </w:p>
        </w:tc>
      </w:tr>
      <w:tr w:rsidR="00CC41EE" w:rsidRPr="002A03F7" w14:paraId="26A3E067" w14:textId="77777777" w:rsidTr="002A03F7">
        <w:trPr>
          <w:cantSplit/>
        </w:trPr>
        <w:tc>
          <w:tcPr>
            <w:tcW w:w="0" w:type="auto"/>
          </w:tcPr>
          <w:p w14:paraId="3E0DC007" w14:textId="77777777" w:rsidR="00CC41EE" w:rsidRPr="002A03F7" w:rsidRDefault="00CC41EE" w:rsidP="007620F3">
            <w:pPr>
              <w:spacing w:line="240" w:lineRule="auto"/>
              <w:contextualSpacing/>
              <w:rPr>
                <w:bCs/>
                <w:sz w:val="20"/>
              </w:rPr>
            </w:pPr>
            <w:r w:rsidRPr="002A03F7">
              <w:rPr>
                <w:bCs/>
                <w:sz w:val="20"/>
              </w:rPr>
              <w:t>Anyagcsere- és táplálkozási betegségek és tünetek</w:t>
            </w:r>
          </w:p>
        </w:tc>
        <w:tc>
          <w:tcPr>
            <w:tcW w:w="0" w:type="auto"/>
          </w:tcPr>
          <w:p w14:paraId="308CB25F" w14:textId="77777777" w:rsidR="00CC41EE" w:rsidRPr="002A03F7" w:rsidRDefault="00CC41EE" w:rsidP="008F3C1B">
            <w:pPr>
              <w:spacing w:line="240" w:lineRule="auto"/>
              <w:contextualSpacing/>
              <w:rPr>
                <w:sz w:val="20"/>
              </w:rPr>
            </w:pPr>
          </w:p>
        </w:tc>
        <w:tc>
          <w:tcPr>
            <w:tcW w:w="0" w:type="auto"/>
          </w:tcPr>
          <w:p w14:paraId="20A3BA95" w14:textId="77777777" w:rsidR="00CC41EE" w:rsidRPr="002A03F7" w:rsidRDefault="00CC41EE" w:rsidP="00F33875">
            <w:pPr>
              <w:spacing w:line="240" w:lineRule="auto"/>
              <w:contextualSpacing/>
              <w:rPr>
                <w:sz w:val="20"/>
              </w:rPr>
            </w:pPr>
            <w:r w:rsidRPr="002A03F7">
              <w:rPr>
                <w:sz w:val="20"/>
              </w:rPr>
              <w:t>Anorexia</w:t>
            </w:r>
          </w:p>
        </w:tc>
        <w:tc>
          <w:tcPr>
            <w:tcW w:w="1416" w:type="dxa"/>
          </w:tcPr>
          <w:p w14:paraId="4439B853" w14:textId="77777777" w:rsidR="00CC41EE" w:rsidRPr="002A03F7" w:rsidRDefault="00CC41EE" w:rsidP="00F33875">
            <w:pPr>
              <w:spacing w:line="240" w:lineRule="auto"/>
              <w:contextualSpacing/>
              <w:rPr>
                <w:sz w:val="20"/>
              </w:rPr>
            </w:pPr>
          </w:p>
        </w:tc>
        <w:tc>
          <w:tcPr>
            <w:tcW w:w="1638" w:type="dxa"/>
          </w:tcPr>
          <w:p w14:paraId="75612BF4" w14:textId="77777777" w:rsidR="00CC41EE" w:rsidRPr="002A03F7" w:rsidRDefault="00CC41EE" w:rsidP="00105E7D">
            <w:pPr>
              <w:spacing w:line="240" w:lineRule="auto"/>
              <w:contextualSpacing/>
              <w:rPr>
                <w:sz w:val="20"/>
              </w:rPr>
            </w:pPr>
          </w:p>
        </w:tc>
        <w:tc>
          <w:tcPr>
            <w:tcW w:w="1350" w:type="dxa"/>
          </w:tcPr>
          <w:p w14:paraId="2BE02DBF" w14:textId="77777777" w:rsidR="00CC41EE" w:rsidRPr="002A03F7" w:rsidRDefault="00CC41EE" w:rsidP="00105E7D">
            <w:pPr>
              <w:spacing w:line="240" w:lineRule="auto"/>
              <w:contextualSpacing/>
              <w:rPr>
                <w:sz w:val="20"/>
              </w:rPr>
            </w:pPr>
          </w:p>
        </w:tc>
        <w:tc>
          <w:tcPr>
            <w:tcW w:w="1580" w:type="dxa"/>
          </w:tcPr>
          <w:p w14:paraId="5247C6D6" w14:textId="77777777" w:rsidR="00CC41EE" w:rsidRPr="002A03F7" w:rsidRDefault="00CC41EE" w:rsidP="00105E7D">
            <w:pPr>
              <w:spacing w:line="240" w:lineRule="auto"/>
              <w:contextualSpacing/>
              <w:rPr>
                <w:sz w:val="20"/>
              </w:rPr>
            </w:pPr>
          </w:p>
        </w:tc>
      </w:tr>
      <w:tr w:rsidR="00CC41EE" w:rsidRPr="002A03F7" w14:paraId="0D130341" w14:textId="77777777" w:rsidTr="002A03F7">
        <w:trPr>
          <w:cantSplit/>
        </w:trPr>
        <w:tc>
          <w:tcPr>
            <w:tcW w:w="0" w:type="auto"/>
          </w:tcPr>
          <w:p w14:paraId="77E48F07" w14:textId="77777777" w:rsidR="00CC41EE" w:rsidRPr="002A03F7" w:rsidRDefault="00CC41EE" w:rsidP="007620F3">
            <w:pPr>
              <w:spacing w:line="240" w:lineRule="auto"/>
              <w:contextualSpacing/>
              <w:rPr>
                <w:bCs/>
                <w:sz w:val="20"/>
              </w:rPr>
            </w:pPr>
            <w:r w:rsidRPr="002A03F7">
              <w:rPr>
                <w:bCs/>
                <w:sz w:val="20"/>
              </w:rPr>
              <w:t>Pszichiátriai kórképek</w:t>
            </w:r>
          </w:p>
        </w:tc>
        <w:tc>
          <w:tcPr>
            <w:tcW w:w="0" w:type="auto"/>
          </w:tcPr>
          <w:p w14:paraId="165007EA" w14:textId="77777777" w:rsidR="00CC41EE" w:rsidRPr="002A03F7" w:rsidRDefault="00CC41EE" w:rsidP="008F3C1B">
            <w:pPr>
              <w:spacing w:line="240" w:lineRule="auto"/>
              <w:contextualSpacing/>
              <w:rPr>
                <w:sz w:val="20"/>
              </w:rPr>
            </w:pPr>
          </w:p>
        </w:tc>
        <w:tc>
          <w:tcPr>
            <w:tcW w:w="0" w:type="auto"/>
          </w:tcPr>
          <w:p w14:paraId="174C65F7" w14:textId="77777777" w:rsidR="00CC41EE" w:rsidRPr="002A03F7" w:rsidRDefault="00CC41EE" w:rsidP="00F33875">
            <w:pPr>
              <w:spacing w:line="240" w:lineRule="auto"/>
              <w:contextualSpacing/>
              <w:rPr>
                <w:sz w:val="20"/>
              </w:rPr>
            </w:pPr>
            <w:proofErr w:type="gramStart"/>
            <w:r w:rsidRPr="002A03F7">
              <w:rPr>
                <w:sz w:val="20"/>
              </w:rPr>
              <w:t>Hallucinációk</w:t>
            </w:r>
            <w:proofErr w:type="gramEnd"/>
            <w:r w:rsidRPr="002A03F7">
              <w:rPr>
                <w:sz w:val="20"/>
              </w:rPr>
              <w:t>**</w:t>
            </w:r>
          </w:p>
          <w:p w14:paraId="68F072EB" w14:textId="77777777" w:rsidR="00CC41EE" w:rsidRPr="002A03F7" w:rsidRDefault="00CC41EE" w:rsidP="00F33875">
            <w:pPr>
              <w:spacing w:line="240" w:lineRule="auto"/>
              <w:contextualSpacing/>
              <w:rPr>
                <w:sz w:val="20"/>
              </w:rPr>
            </w:pPr>
            <w:r w:rsidRPr="002A03F7">
              <w:rPr>
                <w:sz w:val="20"/>
              </w:rPr>
              <w:t>Agitáció**</w:t>
            </w:r>
          </w:p>
          <w:p w14:paraId="6B75986E" w14:textId="77777777" w:rsidR="00CC41EE" w:rsidRPr="002A03F7" w:rsidRDefault="00CC41EE" w:rsidP="00105E7D">
            <w:pPr>
              <w:spacing w:line="240" w:lineRule="auto"/>
              <w:contextualSpacing/>
              <w:rPr>
                <w:sz w:val="20"/>
              </w:rPr>
            </w:pPr>
            <w:proofErr w:type="gramStart"/>
            <w:r w:rsidRPr="002A03F7">
              <w:rPr>
                <w:sz w:val="20"/>
              </w:rPr>
              <w:t>Agresszív</w:t>
            </w:r>
            <w:proofErr w:type="gramEnd"/>
            <w:r w:rsidRPr="002A03F7">
              <w:rPr>
                <w:sz w:val="20"/>
              </w:rPr>
              <w:t xml:space="preserve"> viselkedés**</w:t>
            </w:r>
          </w:p>
          <w:p w14:paraId="1965A5DB" w14:textId="77777777" w:rsidR="00CC41EE" w:rsidRPr="002A03F7" w:rsidRDefault="00CC41EE" w:rsidP="00105E7D">
            <w:pPr>
              <w:spacing w:line="240" w:lineRule="auto"/>
              <w:contextualSpacing/>
              <w:rPr>
                <w:sz w:val="20"/>
              </w:rPr>
            </w:pPr>
            <w:r w:rsidRPr="002A03F7">
              <w:rPr>
                <w:sz w:val="20"/>
              </w:rPr>
              <w:t>Rendellenes álmok, rémálmok**</w:t>
            </w:r>
          </w:p>
        </w:tc>
        <w:tc>
          <w:tcPr>
            <w:tcW w:w="1416" w:type="dxa"/>
          </w:tcPr>
          <w:p w14:paraId="6B9879A1" w14:textId="77777777" w:rsidR="00CC41EE" w:rsidRPr="002A03F7" w:rsidRDefault="00CC41EE" w:rsidP="00A85DA2">
            <w:pPr>
              <w:spacing w:line="240" w:lineRule="auto"/>
              <w:contextualSpacing/>
              <w:rPr>
                <w:sz w:val="20"/>
              </w:rPr>
            </w:pPr>
          </w:p>
        </w:tc>
        <w:tc>
          <w:tcPr>
            <w:tcW w:w="1638" w:type="dxa"/>
          </w:tcPr>
          <w:p w14:paraId="537F02BC" w14:textId="77777777" w:rsidR="00CC41EE" w:rsidRPr="002A03F7" w:rsidRDefault="00CC41EE" w:rsidP="00A85DA2">
            <w:pPr>
              <w:spacing w:line="240" w:lineRule="auto"/>
              <w:contextualSpacing/>
              <w:rPr>
                <w:sz w:val="20"/>
              </w:rPr>
            </w:pPr>
          </w:p>
        </w:tc>
        <w:tc>
          <w:tcPr>
            <w:tcW w:w="1350" w:type="dxa"/>
          </w:tcPr>
          <w:p w14:paraId="4A98B9D7" w14:textId="77777777" w:rsidR="00CC41EE" w:rsidRPr="002A03F7" w:rsidRDefault="00CC41EE" w:rsidP="00152F81">
            <w:pPr>
              <w:spacing w:line="240" w:lineRule="auto"/>
              <w:contextualSpacing/>
              <w:rPr>
                <w:sz w:val="20"/>
              </w:rPr>
            </w:pPr>
          </w:p>
        </w:tc>
        <w:tc>
          <w:tcPr>
            <w:tcW w:w="1580" w:type="dxa"/>
          </w:tcPr>
          <w:p w14:paraId="601E5B40" w14:textId="77777777" w:rsidR="001F15E0" w:rsidRPr="002A03F7" w:rsidRDefault="001F15E0" w:rsidP="001F15E0">
            <w:pPr>
              <w:spacing w:line="240" w:lineRule="auto"/>
              <w:contextualSpacing/>
              <w:rPr>
                <w:bCs/>
                <w:sz w:val="20"/>
              </w:rPr>
            </w:pPr>
            <w:proofErr w:type="spellStart"/>
            <w:r w:rsidRPr="002A03F7">
              <w:rPr>
                <w:bCs/>
                <w:sz w:val="20"/>
              </w:rPr>
              <w:t>Libido</w:t>
            </w:r>
            <w:proofErr w:type="spellEnd"/>
            <w:r w:rsidRPr="002A03F7">
              <w:rPr>
                <w:bCs/>
                <w:sz w:val="20"/>
              </w:rPr>
              <w:t xml:space="preserve"> fokozódása</w:t>
            </w:r>
          </w:p>
          <w:p w14:paraId="079F808B" w14:textId="77777777" w:rsidR="00CC41EE" w:rsidRPr="002A03F7" w:rsidRDefault="001F15E0" w:rsidP="001F15E0">
            <w:pPr>
              <w:spacing w:line="240" w:lineRule="auto"/>
              <w:contextualSpacing/>
              <w:rPr>
                <w:sz w:val="20"/>
              </w:rPr>
            </w:pPr>
            <w:proofErr w:type="spellStart"/>
            <w:r w:rsidRPr="002A03F7">
              <w:rPr>
                <w:bCs/>
                <w:sz w:val="20"/>
              </w:rPr>
              <w:t>Hiperszexualitás</w:t>
            </w:r>
            <w:proofErr w:type="spellEnd"/>
          </w:p>
        </w:tc>
      </w:tr>
      <w:tr w:rsidR="00CC41EE" w:rsidRPr="002A03F7" w14:paraId="5F380394" w14:textId="77777777" w:rsidTr="002A03F7">
        <w:trPr>
          <w:cantSplit/>
        </w:trPr>
        <w:tc>
          <w:tcPr>
            <w:tcW w:w="0" w:type="auto"/>
          </w:tcPr>
          <w:p w14:paraId="2D709547" w14:textId="77777777" w:rsidR="00CC41EE" w:rsidRPr="002A03F7" w:rsidRDefault="00CC41EE" w:rsidP="007620F3">
            <w:pPr>
              <w:spacing w:line="240" w:lineRule="auto"/>
              <w:contextualSpacing/>
              <w:rPr>
                <w:bCs/>
                <w:sz w:val="20"/>
              </w:rPr>
            </w:pPr>
            <w:r w:rsidRPr="002A03F7">
              <w:rPr>
                <w:bCs/>
                <w:sz w:val="20"/>
              </w:rPr>
              <w:t>Idegrendszeri betegségek és tünetek</w:t>
            </w:r>
          </w:p>
        </w:tc>
        <w:tc>
          <w:tcPr>
            <w:tcW w:w="0" w:type="auto"/>
          </w:tcPr>
          <w:p w14:paraId="531B9544" w14:textId="77777777" w:rsidR="00CC41EE" w:rsidRPr="002A03F7" w:rsidRDefault="00CC41EE" w:rsidP="008F3C1B">
            <w:pPr>
              <w:spacing w:line="240" w:lineRule="auto"/>
              <w:contextualSpacing/>
              <w:rPr>
                <w:sz w:val="20"/>
              </w:rPr>
            </w:pPr>
          </w:p>
        </w:tc>
        <w:tc>
          <w:tcPr>
            <w:tcW w:w="0" w:type="auto"/>
          </w:tcPr>
          <w:p w14:paraId="643A2EB0" w14:textId="77777777" w:rsidR="00CC41EE" w:rsidRPr="002A03F7" w:rsidRDefault="00CC41EE" w:rsidP="00F33875">
            <w:pPr>
              <w:spacing w:line="240" w:lineRule="auto"/>
              <w:contextualSpacing/>
              <w:rPr>
                <w:sz w:val="20"/>
              </w:rPr>
            </w:pPr>
            <w:proofErr w:type="spellStart"/>
            <w:r w:rsidRPr="002A03F7">
              <w:rPr>
                <w:sz w:val="20"/>
              </w:rPr>
              <w:t>Syncope</w:t>
            </w:r>
            <w:proofErr w:type="spellEnd"/>
            <w:r w:rsidRPr="002A03F7">
              <w:rPr>
                <w:sz w:val="20"/>
              </w:rPr>
              <w:t>*</w:t>
            </w:r>
          </w:p>
          <w:p w14:paraId="271DFFBD" w14:textId="77777777" w:rsidR="00CC41EE" w:rsidRPr="002A03F7" w:rsidRDefault="00CC41EE" w:rsidP="00F33875">
            <w:pPr>
              <w:spacing w:line="240" w:lineRule="auto"/>
              <w:contextualSpacing/>
              <w:rPr>
                <w:sz w:val="20"/>
              </w:rPr>
            </w:pPr>
            <w:r w:rsidRPr="002A03F7">
              <w:rPr>
                <w:sz w:val="20"/>
              </w:rPr>
              <w:t>Szédülés</w:t>
            </w:r>
          </w:p>
          <w:p w14:paraId="44E8BB6B" w14:textId="77777777" w:rsidR="00CC41EE" w:rsidRPr="002A03F7" w:rsidRDefault="00CC41EE" w:rsidP="00105E7D">
            <w:pPr>
              <w:spacing w:line="240" w:lineRule="auto"/>
              <w:contextualSpacing/>
              <w:rPr>
                <w:sz w:val="20"/>
              </w:rPr>
            </w:pPr>
            <w:r w:rsidRPr="002A03F7">
              <w:rPr>
                <w:sz w:val="20"/>
              </w:rPr>
              <w:t>Álmatlanság</w:t>
            </w:r>
          </w:p>
        </w:tc>
        <w:tc>
          <w:tcPr>
            <w:tcW w:w="1416" w:type="dxa"/>
          </w:tcPr>
          <w:p w14:paraId="2F6AD5D5" w14:textId="77777777" w:rsidR="00CC41EE" w:rsidRPr="002A03F7" w:rsidRDefault="00CC41EE" w:rsidP="00105E7D">
            <w:pPr>
              <w:spacing w:line="240" w:lineRule="auto"/>
              <w:contextualSpacing/>
              <w:rPr>
                <w:sz w:val="20"/>
              </w:rPr>
            </w:pPr>
            <w:r w:rsidRPr="002A03F7">
              <w:rPr>
                <w:sz w:val="20"/>
              </w:rPr>
              <w:t>Görcsök*</w:t>
            </w:r>
          </w:p>
        </w:tc>
        <w:tc>
          <w:tcPr>
            <w:tcW w:w="1638" w:type="dxa"/>
          </w:tcPr>
          <w:p w14:paraId="309A1DAD" w14:textId="77777777" w:rsidR="00CC41EE" w:rsidRPr="002A03F7" w:rsidRDefault="00CC41EE" w:rsidP="00A85DA2">
            <w:pPr>
              <w:spacing w:line="240" w:lineRule="auto"/>
              <w:contextualSpacing/>
              <w:rPr>
                <w:sz w:val="20"/>
              </w:rPr>
            </w:pPr>
            <w:r w:rsidRPr="002A03F7">
              <w:rPr>
                <w:sz w:val="20"/>
              </w:rPr>
              <w:t>Extrapiramidális tünetek</w:t>
            </w:r>
          </w:p>
        </w:tc>
        <w:tc>
          <w:tcPr>
            <w:tcW w:w="1350" w:type="dxa"/>
          </w:tcPr>
          <w:p w14:paraId="237152C3" w14:textId="77777777" w:rsidR="00CC41EE" w:rsidRPr="002A03F7" w:rsidRDefault="00CC41EE" w:rsidP="00A85DA2">
            <w:pPr>
              <w:spacing w:line="240" w:lineRule="auto"/>
              <w:contextualSpacing/>
              <w:rPr>
                <w:sz w:val="20"/>
              </w:rPr>
            </w:pPr>
            <w:proofErr w:type="spellStart"/>
            <w:r w:rsidRPr="002A03F7">
              <w:rPr>
                <w:sz w:val="20"/>
              </w:rPr>
              <w:t>Neuroleptikus</w:t>
            </w:r>
            <w:proofErr w:type="spellEnd"/>
            <w:r w:rsidRPr="002A03F7">
              <w:rPr>
                <w:sz w:val="20"/>
              </w:rPr>
              <w:t xml:space="preserve"> </w:t>
            </w:r>
            <w:proofErr w:type="spellStart"/>
            <w:r w:rsidRPr="002A03F7">
              <w:rPr>
                <w:sz w:val="20"/>
              </w:rPr>
              <w:t>malignus</w:t>
            </w:r>
            <w:proofErr w:type="spellEnd"/>
            <w:r w:rsidRPr="002A03F7">
              <w:rPr>
                <w:sz w:val="20"/>
              </w:rPr>
              <w:t xml:space="preserve"> </w:t>
            </w:r>
            <w:proofErr w:type="gramStart"/>
            <w:r w:rsidRPr="002A03F7">
              <w:rPr>
                <w:sz w:val="20"/>
              </w:rPr>
              <w:t>szindróma</w:t>
            </w:r>
            <w:proofErr w:type="gramEnd"/>
          </w:p>
        </w:tc>
        <w:tc>
          <w:tcPr>
            <w:tcW w:w="1580" w:type="dxa"/>
          </w:tcPr>
          <w:p w14:paraId="4D80BF4E" w14:textId="77777777" w:rsidR="00CC41EE" w:rsidRPr="002A03F7" w:rsidRDefault="001F15E0" w:rsidP="00A85DA2">
            <w:pPr>
              <w:spacing w:line="240" w:lineRule="auto"/>
              <w:contextualSpacing/>
              <w:rPr>
                <w:sz w:val="20"/>
              </w:rPr>
            </w:pPr>
            <w:proofErr w:type="spellStart"/>
            <w:r w:rsidRPr="002A03F7">
              <w:rPr>
                <w:bCs/>
                <w:sz w:val="20"/>
              </w:rPr>
              <w:t>Pleurothotonus</w:t>
            </w:r>
            <w:proofErr w:type="spellEnd"/>
            <w:r w:rsidRPr="002A03F7">
              <w:rPr>
                <w:bCs/>
                <w:sz w:val="20"/>
              </w:rPr>
              <w:t xml:space="preserve"> (</w:t>
            </w:r>
            <w:proofErr w:type="gramStart"/>
            <w:r w:rsidRPr="002A03F7">
              <w:rPr>
                <w:bCs/>
                <w:sz w:val="20"/>
              </w:rPr>
              <w:t>Pisa-szindróma</w:t>
            </w:r>
            <w:proofErr w:type="gramEnd"/>
            <w:r w:rsidRPr="002A03F7">
              <w:rPr>
                <w:bCs/>
                <w:sz w:val="20"/>
              </w:rPr>
              <w:t>)</w:t>
            </w:r>
          </w:p>
        </w:tc>
      </w:tr>
      <w:tr w:rsidR="00CC41EE" w:rsidRPr="002A03F7" w14:paraId="61C590B0" w14:textId="77777777" w:rsidTr="002A03F7">
        <w:trPr>
          <w:cantSplit/>
        </w:trPr>
        <w:tc>
          <w:tcPr>
            <w:tcW w:w="0" w:type="auto"/>
          </w:tcPr>
          <w:p w14:paraId="02EE225B" w14:textId="77777777" w:rsidR="00CC41EE" w:rsidRPr="002A03F7" w:rsidRDefault="00CC41EE" w:rsidP="007620F3">
            <w:pPr>
              <w:spacing w:line="240" w:lineRule="auto"/>
              <w:contextualSpacing/>
              <w:rPr>
                <w:bCs/>
                <w:sz w:val="20"/>
              </w:rPr>
            </w:pPr>
            <w:r w:rsidRPr="002A03F7">
              <w:rPr>
                <w:bCs/>
                <w:sz w:val="20"/>
              </w:rPr>
              <w:t>Szívbetegségek és a szívvel kapcsolatos tünetek</w:t>
            </w:r>
          </w:p>
        </w:tc>
        <w:tc>
          <w:tcPr>
            <w:tcW w:w="0" w:type="auto"/>
          </w:tcPr>
          <w:p w14:paraId="04A8AB85" w14:textId="77777777" w:rsidR="00CC41EE" w:rsidRPr="002A03F7" w:rsidRDefault="00CC41EE" w:rsidP="008F3C1B">
            <w:pPr>
              <w:spacing w:line="240" w:lineRule="auto"/>
              <w:contextualSpacing/>
              <w:rPr>
                <w:sz w:val="20"/>
              </w:rPr>
            </w:pPr>
          </w:p>
        </w:tc>
        <w:tc>
          <w:tcPr>
            <w:tcW w:w="0" w:type="auto"/>
          </w:tcPr>
          <w:p w14:paraId="55C8B21C" w14:textId="77777777" w:rsidR="00CC41EE" w:rsidRPr="002A03F7" w:rsidRDefault="00CC41EE" w:rsidP="00F33875">
            <w:pPr>
              <w:spacing w:line="240" w:lineRule="auto"/>
              <w:contextualSpacing/>
              <w:rPr>
                <w:sz w:val="20"/>
              </w:rPr>
            </w:pPr>
          </w:p>
        </w:tc>
        <w:tc>
          <w:tcPr>
            <w:tcW w:w="1416" w:type="dxa"/>
          </w:tcPr>
          <w:p w14:paraId="0F65ADC3" w14:textId="77777777" w:rsidR="00CC41EE" w:rsidRPr="002A03F7" w:rsidRDefault="00CC41EE" w:rsidP="00F33875">
            <w:pPr>
              <w:spacing w:line="240" w:lineRule="auto"/>
              <w:contextualSpacing/>
              <w:rPr>
                <w:sz w:val="20"/>
              </w:rPr>
            </w:pPr>
            <w:proofErr w:type="spellStart"/>
            <w:r w:rsidRPr="002A03F7">
              <w:rPr>
                <w:sz w:val="20"/>
              </w:rPr>
              <w:t>Bradycardia</w:t>
            </w:r>
            <w:proofErr w:type="spellEnd"/>
          </w:p>
        </w:tc>
        <w:tc>
          <w:tcPr>
            <w:tcW w:w="1638" w:type="dxa"/>
          </w:tcPr>
          <w:p w14:paraId="4AC7D4FA" w14:textId="77777777" w:rsidR="00CC41EE" w:rsidRPr="002A03F7" w:rsidRDefault="00CC41EE" w:rsidP="00105E7D">
            <w:pPr>
              <w:spacing w:line="240" w:lineRule="auto"/>
              <w:contextualSpacing/>
              <w:rPr>
                <w:sz w:val="20"/>
              </w:rPr>
            </w:pPr>
            <w:proofErr w:type="spellStart"/>
            <w:r w:rsidRPr="002A03F7">
              <w:rPr>
                <w:sz w:val="20"/>
              </w:rPr>
              <w:t>Sino-atrialis</w:t>
            </w:r>
            <w:proofErr w:type="spellEnd"/>
            <w:r w:rsidRPr="002A03F7">
              <w:rPr>
                <w:sz w:val="20"/>
              </w:rPr>
              <w:t xml:space="preserve"> blokk</w:t>
            </w:r>
          </w:p>
          <w:p w14:paraId="6F424B11" w14:textId="77777777" w:rsidR="00CC41EE" w:rsidRPr="002A03F7" w:rsidRDefault="00CC41EE" w:rsidP="00105E7D">
            <w:pPr>
              <w:spacing w:line="240" w:lineRule="auto"/>
              <w:contextualSpacing/>
              <w:rPr>
                <w:sz w:val="20"/>
              </w:rPr>
            </w:pPr>
            <w:proofErr w:type="spellStart"/>
            <w:r w:rsidRPr="002A03F7">
              <w:rPr>
                <w:sz w:val="20"/>
              </w:rPr>
              <w:t>Atrio-ventricularis</w:t>
            </w:r>
            <w:proofErr w:type="spellEnd"/>
            <w:r w:rsidRPr="002A03F7">
              <w:rPr>
                <w:sz w:val="20"/>
              </w:rPr>
              <w:t xml:space="preserve"> blokk</w:t>
            </w:r>
          </w:p>
        </w:tc>
        <w:tc>
          <w:tcPr>
            <w:tcW w:w="1350" w:type="dxa"/>
          </w:tcPr>
          <w:p w14:paraId="5D46B99E" w14:textId="77777777" w:rsidR="00CC41EE" w:rsidRPr="002A03F7" w:rsidRDefault="00CC41EE" w:rsidP="00A85DA2">
            <w:pPr>
              <w:spacing w:line="240" w:lineRule="auto"/>
              <w:contextualSpacing/>
              <w:rPr>
                <w:sz w:val="20"/>
              </w:rPr>
            </w:pPr>
          </w:p>
        </w:tc>
        <w:tc>
          <w:tcPr>
            <w:tcW w:w="1580" w:type="dxa"/>
          </w:tcPr>
          <w:p w14:paraId="7D4BD8B5" w14:textId="77777777" w:rsidR="00CC41EE" w:rsidRPr="002A03F7" w:rsidRDefault="00CC41EE" w:rsidP="00A85DA2">
            <w:pPr>
              <w:spacing w:line="240" w:lineRule="auto"/>
              <w:contextualSpacing/>
              <w:rPr>
                <w:sz w:val="20"/>
              </w:rPr>
            </w:pPr>
            <w:r w:rsidRPr="002A03F7">
              <w:rPr>
                <w:sz w:val="20"/>
              </w:rPr>
              <w:t xml:space="preserve">Polimorf kamrai </w:t>
            </w:r>
            <w:proofErr w:type="spellStart"/>
            <w:r w:rsidRPr="002A03F7">
              <w:rPr>
                <w:sz w:val="20"/>
              </w:rPr>
              <w:t>tachycardia</w:t>
            </w:r>
            <w:proofErr w:type="spellEnd"/>
            <w:r w:rsidRPr="002A03F7">
              <w:rPr>
                <w:sz w:val="20"/>
              </w:rPr>
              <w:t xml:space="preserve">, beleértve a </w:t>
            </w:r>
            <w:proofErr w:type="spellStart"/>
            <w:r w:rsidRPr="00B9439C">
              <w:rPr>
                <w:i/>
                <w:sz w:val="20"/>
              </w:rPr>
              <w:t>torsade</w:t>
            </w:r>
            <w:proofErr w:type="spellEnd"/>
            <w:r w:rsidRPr="00B9439C">
              <w:rPr>
                <w:i/>
                <w:sz w:val="20"/>
              </w:rPr>
              <w:t xml:space="preserve"> de </w:t>
            </w:r>
            <w:proofErr w:type="spellStart"/>
            <w:r w:rsidRPr="00B9439C">
              <w:rPr>
                <w:i/>
                <w:sz w:val="20"/>
              </w:rPr>
              <w:t>pointes</w:t>
            </w:r>
            <w:r w:rsidRPr="002A03F7">
              <w:rPr>
                <w:sz w:val="20"/>
              </w:rPr>
              <w:noBreakHyphen/>
              <w:t>ot</w:t>
            </w:r>
            <w:proofErr w:type="spellEnd"/>
            <w:r w:rsidRPr="002A03F7">
              <w:rPr>
                <w:sz w:val="20"/>
              </w:rPr>
              <w:t>; QT</w:t>
            </w:r>
            <w:r w:rsidRPr="002A03F7">
              <w:rPr>
                <w:sz w:val="20"/>
              </w:rPr>
              <w:noBreakHyphen/>
              <w:t>szakasz megnyúlása az elektrokardiogramon</w:t>
            </w:r>
          </w:p>
        </w:tc>
      </w:tr>
      <w:tr w:rsidR="00CC41EE" w:rsidRPr="002A03F7" w14:paraId="2B72CEC4" w14:textId="77777777" w:rsidTr="002A03F7">
        <w:trPr>
          <w:cantSplit/>
        </w:trPr>
        <w:tc>
          <w:tcPr>
            <w:tcW w:w="0" w:type="auto"/>
          </w:tcPr>
          <w:p w14:paraId="734C905E" w14:textId="77777777" w:rsidR="00CC41EE" w:rsidRPr="002A03F7" w:rsidRDefault="00CC41EE" w:rsidP="007620F3">
            <w:pPr>
              <w:spacing w:line="240" w:lineRule="auto"/>
              <w:contextualSpacing/>
              <w:rPr>
                <w:bCs/>
                <w:sz w:val="20"/>
              </w:rPr>
            </w:pPr>
            <w:r w:rsidRPr="002A03F7">
              <w:rPr>
                <w:bCs/>
                <w:sz w:val="20"/>
              </w:rPr>
              <w:t>Emésztőrendszeri betegségek és tünetek</w:t>
            </w:r>
          </w:p>
        </w:tc>
        <w:tc>
          <w:tcPr>
            <w:tcW w:w="0" w:type="auto"/>
          </w:tcPr>
          <w:p w14:paraId="5B4B5D95" w14:textId="77777777" w:rsidR="00CC41EE" w:rsidRPr="002A03F7" w:rsidRDefault="00CC41EE" w:rsidP="008F3C1B">
            <w:pPr>
              <w:spacing w:line="240" w:lineRule="auto"/>
              <w:contextualSpacing/>
              <w:rPr>
                <w:sz w:val="20"/>
              </w:rPr>
            </w:pPr>
            <w:r w:rsidRPr="002A03F7">
              <w:rPr>
                <w:sz w:val="20"/>
              </w:rPr>
              <w:t>Hasmenés</w:t>
            </w:r>
          </w:p>
          <w:p w14:paraId="75520BA5" w14:textId="77777777" w:rsidR="00CC41EE" w:rsidRPr="002A03F7" w:rsidRDefault="00CC41EE" w:rsidP="00F33875">
            <w:pPr>
              <w:spacing w:line="240" w:lineRule="auto"/>
              <w:contextualSpacing/>
              <w:rPr>
                <w:sz w:val="20"/>
              </w:rPr>
            </w:pPr>
            <w:r w:rsidRPr="002A03F7">
              <w:rPr>
                <w:sz w:val="20"/>
              </w:rPr>
              <w:t>Hányinger</w:t>
            </w:r>
          </w:p>
          <w:p w14:paraId="6795B612" w14:textId="77777777" w:rsidR="00CC41EE" w:rsidRPr="002A03F7" w:rsidRDefault="00CC41EE" w:rsidP="00F33875">
            <w:pPr>
              <w:spacing w:line="240" w:lineRule="auto"/>
              <w:contextualSpacing/>
              <w:rPr>
                <w:sz w:val="20"/>
              </w:rPr>
            </w:pPr>
          </w:p>
        </w:tc>
        <w:tc>
          <w:tcPr>
            <w:tcW w:w="0" w:type="auto"/>
          </w:tcPr>
          <w:p w14:paraId="7576B790" w14:textId="77777777" w:rsidR="00CC41EE" w:rsidRPr="002A03F7" w:rsidRDefault="00CC41EE" w:rsidP="00105E7D">
            <w:pPr>
              <w:spacing w:line="240" w:lineRule="auto"/>
              <w:contextualSpacing/>
              <w:rPr>
                <w:sz w:val="20"/>
              </w:rPr>
            </w:pPr>
            <w:r w:rsidRPr="002A03F7">
              <w:rPr>
                <w:sz w:val="20"/>
              </w:rPr>
              <w:t>Hányás</w:t>
            </w:r>
          </w:p>
          <w:p w14:paraId="666D0626" w14:textId="77777777" w:rsidR="00CC41EE" w:rsidRPr="002A03F7" w:rsidRDefault="00CC41EE" w:rsidP="00105E7D">
            <w:pPr>
              <w:spacing w:line="240" w:lineRule="auto"/>
              <w:contextualSpacing/>
              <w:rPr>
                <w:sz w:val="20"/>
              </w:rPr>
            </w:pPr>
            <w:r w:rsidRPr="002A03F7">
              <w:rPr>
                <w:sz w:val="20"/>
              </w:rPr>
              <w:t>Hasi panaszok</w:t>
            </w:r>
          </w:p>
        </w:tc>
        <w:tc>
          <w:tcPr>
            <w:tcW w:w="1416" w:type="dxa"/>
          </w:tcPr>
          <w:p w14:paraId="7F91BCF0" w14:textId="77777777" w:rsidR="00CC41EE" w:rsidRPr="002A03F7" w:rsidRDefault="00CC41EE" w:rsidP="00A85DA2">
            <w:pPr>
              <w:spacing w:line="240" w:lineRule="auto"/>
              <w:contextualSpacing/>
              <w:rPr>
                <w:sz w:val="20"/>
              </w:rPr>
            </w:pPr>
            <w:proofErr w:type="spellStart"/>
            <w:r w:rsidRPr="002A03F7">
              <w:rPr>
                <w:sz w:val="20"/>
              </w:rPr>
              <w:t>Gastro-intestinalis</w:t>
            </w:r>
            <w:proofErr w:type="spellEnd"/>
            <w:r w:rsidRPr="002A03F7">
              <w:rPr>
                <w:sz w:val="20"/>
              </w:rPr>
              <w:t xml:space="preserve"> vérzés</w:t>
            </w:r>
          </w:p>
          <w:p w14:paraId="150A3AED" w14:textId="77777777" w:rsidR="00CC41EE" w:rsidRPr="002A03F7" w:rsidRDefault="00CC41EE" w:rsidP="00A85DA2">
            <w:pPr>
              <w:spacing w:line="240" w:lineRule="auto"/>
              <w:contextualSpacing/>
              <w:rPr>
                <w:sz w:val="20"/>
              </w:rPr>
            </w:pPr>
            <w:r w:rsidRPr="002A03F7">
              <w:rPr>
                <w:sz w:val="20"/>
              </w:rPr>
              <w:t>Gyomor- és nyombélfekély</w:t>
            </w:r>
          </w:p>
          <w:p w14:paraId="448353C4" w14:textId="77777777" w:rsidR="00B87AC4" w:rsidRPr="002A03F7" w:rsidRDefault="00170432" w:rsidP="00A85DA2">
            <w:pPr>
              <w:spacing w:line="240" w:lineRule="auto"/>
              <w:contextualSpacing/>
              <w:rPr>
                <w:sz w:val="20"/>
              </w:rPr>
            </w:pPr>
            <w:r w:rsidRPr="002A03F7">
              <w:rPr>
                <w:sz w:val="20"/>
              </w:rPr>
              <w:t>F</w:t>
            </w:r>
            <w:r w:rsidR="00B87AC4" w:rsidRPr="002A03F7">
              <w:rPr>
                <w:sz w:val="20"/>
              </w:rPr>
              <w:t xml:space="preserve">okozott </w:t>
            </w:r>
            <w:proofErr w:type="spellStart"/>
            <w:r w:rsidR="00B87AC4" w:rsidRPr="002A03F7">
              <w:rPr>
                <w:sz w:val="20"/>
              </w:rPr>
              <w:t>nyálelvá-lasztás</w:t>
            </w:r>
            <w:proofErr w:type="spellEnd"/>
          </w:p>
        </w:tc>
        <w:tc>
          <w:tcPr>
            <w:tcW w:w="1638" w:type="dxa"/>
          </w:tcPr>
          <w:p w14:paraId="7D314C7C" w14:textId="77777777" w:rsidR="00CC41EE" w:rsidRPr="002A03F7" w:rsidRDefault="00CC41EE" w:rsidP="00152F81">
            <w:pPr>
              <w:spacing w:line="240" w:lineRule="auto"/>
              <w:contextualSpacing/>
              <w:rPr>
                <w:sz w:val="20"/>
              </w:rPr>
            </w:pPr>
          </w:p>
        </w:tc>
        <w:tc>
          <w:tcPr>
            <w:tcW w:w="1350" w:type="dxa"/>
          </w:tcPr>
          <w:p w14:paraId="6750196B" w14:textId="77777777" w:rsidR="00CC41EE" w:rsidRPr="002A03F7" w:rsidRDefault="00CC41EE" w:rsidP="00152F81">
            <w:pPr>
              <w:spacing w:line="240" w:lineRule="auto"/>
              <w:contextualSpacing/>
              <w:rPr>
                <w:sz w:val="20"/>
              </w:rPr>
            </w:pPr>
          </w:p>
        </w:tc>
        <w:tc>
          <w:tcPr>
            <w:tcW w:w="1580" w:type="dxa"/>
          </w:tcPr>
          <w:p w14:paraId="06EC1F20" w14:textId="77777777" w:rsidR="00CC41EE" w:rsidRPr="002A03F7" w:rsidRDefault="00CC41EE" w:rsidP="00152F81">
            <w:pPr>
              <w:spacing w:line="240" w:lineRule="auto"/>
              <w:contextualSpacing/>
              <w:rPr>
                <w:sz w:val="20"/>
              </w:rPr>
            </w:pPr>
          </w:p>
        </w:tc>
      </w:tr>
      <w:tr w:rsidR="00CC41EE" w:rsidRPr="002A03F7" w14:paraId="5C27007F" w14:textId="77777777" w:rsidTr="002A03F7">
        <w:trPr>
          <w:cantSplit/>
        </w:trPr>
        <w:tc>
          <w:tcPr>
            <w:tcW w:w="0" w:type="auto"/>
          </w:tcPr>
          <w:p w14:paraId="6E72FB42" w14:textId="77777777" w:rsidR="00CC41EE" w:rsidRPr="002A03F7" w:rsidRDefault="00CC41EE" w:rsidP="007620F3">
            <w:pPr>
              <w:spacing w:line="240" w:lineRule="auto"/>
              <w:contextualSpacing/>
              <w:rPr>
                <w:bCs/>
                <w:sz w:val="20"/>
              </w:rPr>
            </w:pPr>
            <w:r w:rsidRPr="002A03F7">
              <w:rPr>
                <w:bCs/>
                <w:sz w:val="20"/>
              </w:rPr>
              <w:t>Máj- és epebetegségek, illetve tünetek</w:t>
            </w:r>
          </w:p>
        </w:tc>
        <w:tc>
          <w:tcPr>
            <w:tcW w:w="0" w:type="auto"/>
          </w:tcPr>
          <w:p w14:paraId="4C1E0CCF" w14:textId="77777777" w:rsidR="00CC41EE" w:rsidRPr="002A03F7" w:rsidRDefault="00CC41EE" w:rsidP="008F3C1B">
            <w:pPr>
              <w:spacing w:line="240" w:lineRule="auto"/>
              <w:contextualSpacing/>
              <w:rPr>
                <w:sz w:val="20"/>
              </w:rPr>
            </w:pPr>
          </w:p>
        </w:tc>
        <w:tc>
          <w:tcPr>
            <w:tcW w:w="0" w:type="auto"/>
          </w:tcPr>
          <w:p w14:paraId="37DE4887" w14:textId="77777777" w:rsidR="00CC41EE" w:rsidRPr="002A03F7" w:rsidRDefault="00CC41EE" w:rsidP="00F33875">
            <w:pPr>
              <w:spacing w:line="240" w:lineRule="auto"/>
              <w:contextualSpacing/>
              <w:rPr>
                <w:sz w:val="20"/>
              </w:rPr>
            </w:pPr>
          </w:p>
        </w:tc>
        <w:tc>
          <w:tcPr>
            <w:tcW w:w="1416" w:type="dxa"/>
          </w:tcPr>
          <w:p w14:paraId="65912906" w14:textId="77777777" w:rsidR="00CC41EE" w:rsidRPr="002A03F7" w:rsidRDefault="00CC41EE" w:rsidP="00F33875">
            <w:pPr>
              <w:spacing w:line="240" w:lineRule="auto"/>
              <w:contextualSpacing/>
              <w:rPr>
                <w:sz w:val="20"/>
              </w:rPr>
            </w:pPr>
          </w:p>
        </w:tc>
        <w:tc>
          <w:tcPr>
            <w:tcW w:w="1638" w:type="dxa"/>
          </w:tcPr>
          <w:p w14:paraId="0CDFBE0C" w14:textId="77777777" w:rsidR="00CC41EE" w:rsidRPr="002A03F7" w:rsidRDefault="00CC41EE" w:rsidP="00105E7D">
            <w:pPr>
              <w:spacing w:line="240" w:lineRule="auto"/>
              <w:contextualSpacing/>
              <w:rPr>
                <w:sz w:val="20"/>
              </w:rPr>
            </w:pPr>
            <w:r w:rsidRPr="002A03F7">
              <w:rPr>
                <w:sz w:val="20"/>
              </w:rPr>
              <w:t>Májműködési zavar, beleértve a májgyulladást***</w:t>
            </w:r>
          </w:p>
        </w:tc>
        <w:tc>
          <w:tcPr>
            <w:tcW w:w="1350" w:type="dxa"/>
          </w:tcPr>
          <w:p w14:paraId="7E8A974A" w14:textId="77777777" w:rsidR="00CC41EE" w:rsidRPr="002A03F7" w:rsidRDefault="00CC41EE" w:rsidP="00105E7D">
            <w:pPr>
              <w:spacing w:line="240" w:lineRule="auto"/>
              <w:contextualSpacing/>
              <w:rPr>
                <w:sz w:val="20"/>
              </w:rPr>
            </w:pPr>
          </w:p>
        </w:tc>
        <w:tc>
          <w:tcPr>
            <w:tcW w:w="1580" w:type="dxa"/>
          </w:tcPr>
          <w:p w14:paraId="25DAF648" w14:textId="77777777" w:rsidR="00CC41EE" w:rsidRPr="002A03F7" w:rsidRDefault="00CC41EE" w:rsidP="00105E7D">
            <w:pPr>
              <w:spacing w:line="240" w:lineRule="auto"/>
              <w:contextualSpacing/>
              <w:rPr>
                <w:sz w:val="20"/>
              </w:rPr>
            </w:pPr>
          </w:p>
        </w:tc>
      </w:tr>
      <w:tr w:rsidR="00CC41EE" w:rsidRPr="002A03F7" w14:paraId="6C0673EB" w14:textId="77777777" w:rsidTr="002A03F7">
        <w:trPr>
          <w:cantSplit/>
        </w:trPr>
        <w:tc>
          <w:tcPr>
            <w:tcW w:w="0" w:type="auto"/>
          </w:tcPr>
          <w:p w14:paraId="5F4AE7E5" w14:textId="77777777" w:rsidR="00CC41EE" w:rsidRPr="002A03F7" w:rsidRDefault="00CC41EE" w:rsidP="007620F3">
            <w:pPr>
              <w:spacing w:line="240" w:lineRule="auto"/>
              <w:contextualSpacing/>
              <w:rPr>
                <w:bCs/>
                <w:sz w:val="20"/>
              </w:rPr>
            </w:pPr>
            <w:r w:rsidRPr="002A03F7">
              <w:rPr>
                <w:bCs/>
                <w:sz w:val="20"/>
              </w:rPr>
              <w:t>A bőr és a bőr alatti szövet betegségei és tünetei</w:t>
            </w:r>
          </w:p>
        </w:tc>
        <w:tc>
          <w:tcPr>
            <w:tcW w:w="0" w:type="auto"/>
          </w:tcPr>
          <w:p w14:paraId="57AF1B46" w14:textId="77777777" w:rsidR="00CC41EE" w:rsidRPr="002A03F7" w:rsidRDefault="00CC41EE" w:rsidP="008F3C1B">
            <w:pPr>
              <w:spacing w:line="240" w:lineRule="auto"/>
              <w:contextualSpacing/>
              <w:rPr>
                <w:sz w:val="20"/>
              </w:rPr>
            </w:pPr>
          </w:p>
        </w:tc>
        <w:tc>
          <w:tcPr>
            <w:tcW w:w="0" w:type="auto"/>
          </w:tcPr>
          <w:p w14:paraId="73B63986" w14:textId="77777777" w:rsidR="00CC41EE" w:rsidRPr="002A03F7" w:rsidRDefault="00CC41EE" w:rsidP="00F33875">
            <w:pPr>
              <w:spacing w:line="240" w:lineRule="auto"/>
              <w:contextualSpacing/>
              <w:rPr>
                <w:sz w:val="20"/>
              </w:rPr>
            </w:pPr>
            <w:r w:rsidRPr="002A03F7">
              <w:rPr>
                <w:sz w:val="20"/>
              </w:rPr>
              <w:t>Kiütés</w:t>
            </w:r>
          </w:p>
          <w:p w14:paraId="30C9B581" w14:textId="77777777" w:rsidR="00CC41EE" w:rsidRPr="002A03F7" w:rsidRDefault="00CC41EE" w:rsidP="00F33875">
            <w:pPr>
              <w:spacing w:line="240" w:lineRule="auto"/>
              <w:contextualSpacing/>
              <w:rPr>
                <w:sz w:val="20"/>
              </w:rPr>
            </w:pPr>
            <w:r w:rsidRPr="002A03F7">
              <w:rPr>
                <w:sz w:val="20"/>
              </w:rPr>
              <w:t>Viszketés</w:t>
            </w:r>
          </w:p>
        </w:tc>
        <w:tc>
          <w:tcPr>
            <w:tcW w:w="1416" w:type="dxa"/>
          </w:tcPr>
          <w:p w14:paraId="4544D806" w14:textId="77777777" w:rsidR="00CC41EE" w:rsidRPr="002A03F7" w:rsidRDefault="00CC41EE" w:rsidP="00105E7D">
            <w:pPr>
              <w:spacing w:line="240" w:lineRule="auto"/>
              <w:contextualSpacing/>
              <w:rPr>
                <w:sz w:val="20"/>
              </w:rPr>
            </w:pPr>
          </w:p>
        </w:tc>
        <w:tc>
          <w:tcPr>
            <w:tcW w:w="1638" w:type="dxa"/>
          </w:tcPr>
          <w:p w14:paraId="7D2046ED" w14:textId="77777777" w:rsidR="00CC41EE" w:rsidRPr="002A03F7" w:rsidRDefault="00CC41EE" w:rsidP="00105E7D">
            <w:pPr>
              <w:spacing w:line="240" w:lineRule="auto"/>
              <w:contextualSpacing/>
              <w:rPr>
                <w:sz w:val="20"/>
              </w:rPr>
            </w:pPr>
          </w:p>
        </w:tc>
        <w:tc>
          <w:tcPr>
            <w:tcW w:w="1350" w:type="dxa"/>
          </w:tcPr>
          <w:p w14:paraId="5A4DEFC0" w14:textId="77777777" w:rsidR="00CC41EE" w:rsidRPr="002A03F7" w:rsidRDefault="00CC41EE" w:rsidP="00A85DA2">
            <w:pPr>
              <w:spacing w:line="240" w:lineRule="auto"/>
              <w:contextualSpacing/>
              <w:rPr>
                <w:sz w:val="20"/>
              </w:rPr>
            </w:pPr>
          </w:p>
        </w:tc>
        <w:tc>
          <w:tcPr>
            <w:tcW w:w="1580" w:type="dxa"/>
          </w:tcPr>
          <w:p w14:paraId="7AF38A1D" w14:textId="77777777" w:rsidR="00CC41EE" w:rsidRPr="002A03F7" w:rsidRDefault="00CC41EE" w:rsidP="00A85DA2">
            <w:pPr>
              <w:spacing w:line="240" w:lineRule="auto"/>
              <w:contextualSpacing/>
              <w:rPr>
                <w:sz w:val="20"/>
              </w:rPr>
            </w:pPr>
          </w:p>
        </w:tc>
      </w:tr>
      <w:tr w:rsidR="00CC41EE" w:rsidRPr="002A03F7" w14:paraId="1D53D6C2" w14:textId="77777777" w:rsidTr="002A03F7">
        <w:trPr>
          <w:cantSplit/>
        </w:trPr>
        <w:tc>
          <w:tcPr>
            <w:tcW w:w="0" w:type="auto"/>
          </w:tcPr>
          <w:p w14:paraId="4E99E21A" w14:textId="77777777" w:rsidR="00CC41EE" w:rsidRPr="002A03F7" w:rsidRDefault="00CC41EE" w:rsidP="007620F3">
            <w:pPr>
              <w:spacing w:line="240" w:lineRule="auto"/>
              <w:contextualSpacing/>
              <w:rPr>
                <w:bCs/>
                <w:sz w:val="20"/>
              </w:rPr>
            </w:pPr>
            <w:r w:rsidRPr="002A03F7">
              <w:rPr>
                <w:bCs/>
                <w:sz w:val="20"/>
              </w:rPr>
              <w:t>A csont-izomrendszer és a kötőszövet betegségei és tünetei</w:t>
            </w:r>
          </w:p>
        </w:tc>
        <w:tc>
          <w:tcPr>
            <w:tcW w:w="0" w:type="auto"/>
          </w:tcPr>
          <w:p w14:paraId="0083D04C" w14:textId="77777777" w:rsidR="00CC41EE" w:rsidRPr="002A03F7" w:rsidRDefault="00CC41EE" w:rsidP="008F3C1B">
            <w:pPr>
              <w:spacing w:line="240" w:lineRule="auto"/>
              <w:contextualSpacing/>
              <w:rPr>
                <w:sz w:val="20"/>
              </w:rPr>
            </w:pPr>
          </w:p>
        </w:tc>
        <w:tc>
          <w:tcPr>
            <w:tcW w:w="0" w:type="auto"/>
          </w:tcPr>
          <w:p w14:paraId="5BDAA6B6" w14:textId="77777777" w:rsidR="00CC41EE" w:rsidRPr="002A03F7" w:rsidRDefault="00CC41EE" w:rsidP="00F33875">
            <w:pPr>
              <w:spacing w:line="240" w:lineRule="auto"/>
              <w:contextualSpacing/>
              <w:rPr>
                <w:sz w:val="20"/>
              </w:rPr>
            </w:pPr>
            <w:r w:rsidRPr="002A03F7">
              <w:rPr>
                <w:sz w:val="20"/>
              </w:rPr>
              <w:t>Izomgörcsök</w:t>
            </w:r>
          </w:p>
        </w:tc>
        <w:tc>
          <w:tcPr>
            <w:tcW w:w="1416" w:type="dxa"/>
          </w:tcPr>
          <w:p w14:paraId="6E3A694F" w14:textId="77777777" w:rsidR="00CC41EE" w:rsidRPr="002A03F7" w:rsidRDefault="00CC41EE" w:rsidP="00F33875">
            <w:pPr>
              <w:spacing w:line="240" w:lineRule="auto"/>
              <w:contextualSpacing/>
              <w:rPr>
                <w:sz w:val="20"/>
              </w:rPr>
            </w:pPr>
          </w:p>
        </w:tc>
        <w:tc>
          <w:tcPr>
            <w:tcW w:w="1638" w:type="dxa"/>
          </w:tcPr>
          <w:p w14:paraId="51E6F528" w14:textId="77777777" w:rsidR="00CC41EE" w:rsidRPr="002A03F7" w:rsidRDefault="00CC41EE" w:rsidP="00105E7D">
            <w:pPr>
              <w:spacing w:line="240" w:lineRule="auto"/>
              <w:contextualSpacing/>
              <w:rPr>
                <w:sz w:val="20"/>
              </w:rPr>
            </w:pPr>
          </w:p>
        </w:tc>
        <w:tc>
          <w:tcPr>
            <w:tcW w:w="1350" w:type="dxa"/>
          </w:tcPr>
          <w:p w14:paraId="2457EA4E" w14:textId="72D7A9A1" w:rsidR="00CC41EE" w:rsidRPr="002A03F7" w:rsidRDefault="00CC41EE" w:rsidP="00105E7D">
            <w:pPr>
              <w:spacing w:line="240" w:lineRule="auto"/>
              <w:contextualSpacing/>
              <w:rPr>
                <w:sz w:val="20"/>
              </w:rPr>
            </w:pPr>
            <w:proofErr w:type="spellStart"/>
            <w:r w:rsidRPr="002A03F7">
              <w:rPr>
                <w:sz w:val="20"/>
              </w:rPr>
              <w:t>Rhabdomyo-lysis</w:t>
            </w:r>
            <w:proofErr w:type="spellEnd"/>
            <w:r w:rsidR="002A03F7" w:rsidRPr="00D77163">
              <w:rPr>
                <w:lang w:val="en-GB"/>
              </w:rPr>
              <w:sym w:font="Wingdings" w:char="F0A9"/>
            </w:r>
          </w:p>
        </w:tc>
        <w:tc>
          <w:tcPr>
            <w:tcW w:w="1580" w:type="dxa"/>
          </w:tcPr>
          <w:p w14:paraId="5BC485F4" w14:textId="77777777" w:rsidR="00CC41EE" w:rsidRPr="002A03F7" w:rsidRDefault="00CC41EE" w:rsidP="00105E7D">
            <w:pPr>
              <w:spacing w:line="240" w:lineRule="auto"/>
              <w:contextualSpacing/>
              <w:rPr>
                <w:sz w:val="20"/>
              </w:rPr>
            </w:pPr>
          </w:p>
        </w:tc>
      </w:tr>
      <w:tr w:rsidR="00CC41EE" w:rsidRPr="002A03F7" w14:paraId="3CBD3331" w14:textId="77777777" w:rsidTr="002A03F7">
        <w:trPr>
          <w:cantSplit/>
        </w:trPr>
        <w:tc>
          <w:tcPr>
            <w:tcW w:w="0" w:type="auto"/>
          </w:tcPr>
          <w:p w14:paraId="34628048" w14:textId="77777777" w:rsidR="00CC41EE" w:rsidRPr="002A03F7" w:rsidRDefault="00CC41EE" w:rsidP="007620F3">
            <w:pPr>
              <w:spacing w:line="240" w:lineRule="auto"/>
              <w:contextualSpacing/>
              <w:rPr>
                <w:bCs/>
                <w:sz w:val="20"/>
              </w:rPr>
            </w:pPr>
            <w:r w:rsidRPr="002A03F7">
              <w:rPr>
                <w:bCs/>
                <w:sz w:val="20"/>
              </w:rPr>
              <w:t>Vese- és húgyúti betegségek és tünetek</w:t>
            </w:r>
          </w:p>
        </w:tc>
        <w:tc>
          <w:tcPr>
            <w:tcW w:w="0" w:type="auto"/>
          </w:tcPr>
          <w:p w14:paraId="41E01FA6" w14:textId="77777777" w:rsidR="00CC41EE" w:rsidRPr="002A03F7" w:rsidRDefault="00CC41EE" w:rsidP="008F3C1B">
            <w:pPr>
              <w:spacing w:line="240" w:lineRule="auto"/>
              <w:contextualSpacing/>
              <w:rPr>
                <w:sz w:val="20"/>
              </w:rPr>
            </w:pPr>
          </w:p>
        </w:tc>
        <w:tc>
          <w:tcPr>
            <w:tcW w:w="0" w:type="auto"/>
          </w:tcPr>
          <w:p w14:paraId="4E2B06CF" w14:textId="78E2B0FD" w:rsidR="00CC41EE" w:rsidRPr="002A03F7" w:rsidRDefault="00CC41EE" w:rsidP="00F33875">
            <w:pPr>
              <w:spacing w:line="240" w:lineRule="auto"/>
              <w:contextualSpacing/>
              <w:rPr>
                <w:sz w:val="20"/>
              </w:rPr>
            </w:pPr>
            <w:r w:rsidRPr="002A03F7">
              <w:rPr>
                <w:sz w:val="20"/>
              </w:rPr>
              <w:t>Vizelet</w:t>
            </w:r>
            <w:r w:rsidR="006D1077">
              <w:rPr>
                <w:sz w:val="20"/>
              </w:rPr>
              <w:t>-</w:t>
            </w:r>
            <w:proofErr w:type="spellStart"/>
            <w:r w:rsidRPr="002A03F7">
              <w:rPr>
                <w:sz w:val="20"/>
              </w:rPr>
              <w:t>incontinentia</w:t>
            </w:r>
            <w:proofErr w:type="spellEnd"/>
          </w:p>
        </w:tc>
        <w:tc>
          <w:tcPr>
            <w:tcW w:w="1416" w:type="dxa"/>
          </w:tcPr>
          <w:p w14:paraId="63B1156E" w14:textId="77777777" w:rsidR="00CC41EE" w:rsidRPr="002A03F7" w:rsidRDefault="00CC41EE" w:rsidP="00F33875">
            <w:pPr>
              <w:spacing w:line="240" w:lineRule="auto"/>
              <w:contextualSpacing/>
              <w:rPr>
                <w:sz w:val="20"/>
              </w:rPr>
            </w:pPr>
          </w:p>
        </w:tc>
        <w:tc>
          <w:tcPr>
            <w:tcW w:w="1638" w:type="dxa"/>
          </w:tcPr>
          <w:p w14:paraId="1B8FFBD3" w14:textId="77777777" w:rsidR="00CC41EE" w:rsidRPr="002A03F7" w:rsidRDefault="00CC41EE" w:rsidP="00105E7D">
            <w:pPr>
              <w:spacing w:line="240" w:lineRule="auto"/>
              <w:contextualSpacing/>
              <w:rPr>
                <w:sz w:val="20"/>
              </w:rPr>
            </w:pPr>
          </w:p>
        </w:tc>
        <w:tc>
          <w:tcPr>
            <w:tcW w:w="1350" w:type="dxa"/>
          </w:tcPr>
          <w:p w14:paraId="7DBC7F7A" w14:textId="77777777" w:rsidR="00CC41EE" w:rsidRPr="002A03F7" w:rsidRDefault="00CC41EE" w:rsidP="00105E7D">
            <w:pPr>
              <w:spacing w:line="240" w:lineRule="auto"/>
              <w:contextualSpacing/>
              <w:rPr>
                <w:sz w:val="20"/>
              </w:rPr>
            </w:pPr>
          </w:p>
        </w:tc>
        <w:tc>
          <w:tcPr>
            <w:tcW w:w="1580" w:type="dxa"/>
          </w:tcPr>
          <w:p w14:paraId="43736381" w14:textId="77777777" w:rsidR="00CC41EE" w:rsidRPr="002A03F7" w:rsidRDefault="00CC41EE" w:rsidP="00105E7D">
            <w:pPr>
              <w:spacing w:line="240" w:lineRule="auto"/>
              <w:contextualSpacing/>
              <w:rPr>
                <w:sz w:val="20"/>
              </w:rPr>
            </w:pPr>
          </w:p>
        </w:tc>
      </w:tr>
      <w:tr w:rsidR="00CC41EE" w:rsidRPr="002A03F7" w14:paraId="6FFC32C4" w14:textId="77777777" w:rsidTr="002A03F7">
        <w:trPr>
          <w:cantSplit/>
        </w:trPr>
        <w:tc>
          <w:tcPr>
            <w:tcW w:w="0" w:type="auto"/>
          </w:tcPr>
          <w:p w14:paraId="4161A4C9" w14:textId="77777777" w:rsidR="00CC41EE" w:rsidRPr="002A03F7" w:rsidRDefault="00CC41EE" w:rsidP="007620F3">
            <w:pPr>
              <w:spacing w:line="240" w:lineRule="auto"/>
              <w:contextualSpacing/>
              <w:rPr>
                <w:bCs/>
                <w:sz w:val="20"/>
              </w:rPr>
            </w:pPr>
            <w:r w:rsidRPr="002A03F7">
              <w:rPr>
                <w:bCs/>
                <w:sz w:val="20"/>
              </w:rPr>
              <w:t>Általános tünetek, az alkalmazás helyén fellépő reakciók</w:t>
            </w:r>
          </w:p>
        </w:tc>
        <w:tc>
          <w:tcPr>
            <w:tcW w:w="0" w:type="auto"/>
          </w:tcPr>
          <w:p w14:paraId="59FB7F85" w14:textId="77777777" w:rsidR="00CC41EE" w:rsidRPr="002A03F7" w:rsidRDefault="00CC41EE" w:rsidP="008F3C1B">
            <w:pPr>
              <w:spacing w:line="240" w:lineRule="auto"/>
              <w:contextualSpacing/>
              <w:rPr>
                <w:sz w:val="20"/>
              </w:rPr>
            </w:pPr>
            <w:r w:rsidRPr="002A03F7">
              <w:rPr>
                <w:sz w:val="20"/>
              </w:rPr>
              <w:t>Fejfájás</w:t>
            </w:r>
          </w:p>
          <w:p w14:paraId="2057FC9E" w14:textId="77777777" w:rsidR="00CC41EE" w:rsidRPr="002A03F7" w:rsidRDefault="00CC41EE" w:rsidP="00F33875">
            <w:pPr>
              <w:spacing w:line="240" w:lineRule="auto"/>
              <w:contextualSpacing/>
              <w:rPr>
                <w:sz w:val="20"/>
              </w:rPr>
            </w:pPr>
          </w:p>
        </w:tc>
        <w:tc>
          <w:tcPr>
            <w:tcW w:w="0" w:type="auto"/>
          </w:tcPr>
          <w:p w14:paraId="6A82F111" w14:textId="77777777" w:rsidR="00CC41EE" w:rsidRPr="002A03F7" w:rsidRDefault="00CC41EE" w:rsidP="00F33875">
            <w:pPr>
              <w:spacing w:line="240" w:lineRule="auto"/>
              <w:contextualSpacing/>
              <w:rPr>
                <w:sz w:val="20"/>
              </w:rPr>
            </w:pPr>
            <w:r w:rsidRPr="002A03F7">
              <w:rPr>
                <w:sz w:val="20"/>
              </w:rPr>
              <w:t>Fáradékonyság</w:t>
            </w:r>
          </w:p>
          <w:p w14:paraId="3C6717CE" w14:textId="77777777" w:rsidR="00CC41EE" w:rsidRPr="002A03F7" w:rsidRDefault="00CC41EE" w:rsidP="00105E7D">
            <w:pPr>
              <w:spacing w:line="240" w:lineRule="auto"/>
              <w:contextualSpacing/>
              <w:rPr>
                <w:sz w:val="20"/>
              </w:rPr>
            </w:pPr>
            <w:r w:rsidRPr="002A03F7">
              <w:rPr>
                <w:sz w:val="20"/>
              </w:rPr>
              <w:t>Fájdalom</w:t>
            </w:r>
          </w:p>
        </w:tc>
        <w:tc>
          <w:tcPr>
            <w:tcW w:w="1416" w:type="dxa"/>
          </w:tcPr>
          <w:p w14:paraId="5A0912A0" w14:textId="77777777" w:rsidR="00CC41EE" w:rsidRPr="002A03F7" w:rsidRDefault="00CC41EE" w:rsidP="00105E7D">
            <w:pPr>
              <w:spacing w:line="240" w:lineRule="auto"/>
              <w:contextualSpacing/>
              <w:rPr>
                <w:sz w:val="20"/>
              </w:rPr>
            </w:pPr>
          </w:p>
        </w:tc>
        <w:tc>
          <w:tcPr>
            <w:tcW w:w="1638" w:type="dxa"/>
          </w:tcPr>
          <w:p w14:paraId="291C6755" w14:textId="77777777" w:rsidR="00CC41EE" w:rsidRPr="002A03F7" w:rsidRDefault="00CC41EE" w:rsidP="00A85DA2">
            <w:pPr>
              <w:spacing w:line="240" w:lineRule="auto"/>
              <w:contextualSpacing/>
              <w:rPr>
                <w:sz w:val="20"/>
              </w:rPr>
            </w:pPr>
          </w:p>
        </w:tc>
        <w:tc>
          <w:tcPr>
            <w:tcW w:w="1350" w:type="dxa"/>
          </w:tcPr>
          <w:p w14:paraId="41B4EE3D" w14:textId="77777777" w:rsidR="00CC41EE" w:rsidRPr="002A03F7" w:rsidRDefault="00CC41EE" w:rsidP="00A85DA2">
            <w:pPr>
              <w:spacing w:line="240" w:lineRule="auto"/>
              <w:contextualSpacing/>
              <w:rPr>
                <w:sz w:val="20"/>
              </w:rPr>
            </w:pPr>
          </w:p>
        </w:tc>
        <w:tc>
          <w:tcPr>
            <w:tcW w:w="1580" w:type="dxa"/>
          </w:tcPr>
          <w:p w14:paraId="55246324" w14:textId="77777777" w:rsidR="00CC41EE" w:rsidRPr="002A03F7" w:rsidRDefault="00CC41EE" w:rsidP="00A85DA2">
            <w:pPr>
              <w:spacing w:line="240" w:lineRule="auto"/>
              <w:contextualSpacing/>
              <w:rPr>
                <w:sz w:val="20"/>
              </w:rPr>
            </w:pPr>
          </w:p>
        </w:tc>
      </w:tr>
      <w:tr w:rsidR="00CC41EE" w:rsidRPr="002A03F7" w14:paraId="60E891E9" w14:textId="77777777" w:rsidTr="002A03F7">
        <w:trPr>
          <w:cantSplit/>
        </w:trPr>
        <w:tc>
          <w:tcPr>
            <w:tcW w:w="0" w:type="auto"/>
          </w:tcPr>
          <w:p w14:paraId="39348F7A" w14:textId="77777777" w:rsidR="00CC41EE" w:rsidRPr="002A03F7" w:rsidRDefault="00CC41EE" w:rsidP="007620F3">
            <w:pPr>
              <w:spacing w:line="240" w:lineRule="auto"/>
              <w:contextualSpacing/>
              <w:rPr>
                <w:bCs/>
                <w:sz w:val="20"/>
              </w:rPr>
            </w:pPr>
            <w:r w:rsidRPr="002A03F7">
              <w:rPr>
                <w:bCs/>
                <w:sz w:val="20"/>
              </w:rPr>
              <w:t>Laboratóriumi és egyéb vizsgálatok eredményei</w:t>
            </w:r>
          </w:p>
        </w:tc>
        <w:tc>
          <w:tcPr>
            <w:tcW w:w="0" w:type="auto"/>
          </w:tcPr>
          <w:p w14:paraId="307101FB" w14:textId="77777777" w:rsidR="00CC41EE" w:rsidRPr="002A03F7" w:rsidRDefault="00CC41EE" w:rsidP="008F3C1B">
            <w:pPr>
              <w:spacing w:line="240" w:lineRule="auto"/>
              <w:contextualSpacing/>
              <w:rPr>
                <w:sz w:val="20"/>
              </w:rPr>
            </w:pPr>
          </w:p>
        </w:tc>
        <w:tc>
          <w:tcPr>
            <w:tcW w:w="0" w:type="auto"/>
          </w:tcPr>
          <w:p w14:paraId="7A65B8AC" w14:textId="77777777" w:rsidR="00CC41EE" w:rsidRPr="002A03F7" w:rsidRDefault="00CC41EE" w:rsidP="00F33875">
            <w:pPr>
              <w:spacing w:line="240" w:lineRule="auto"/>
              <w:contextualSpacing/>
              <w:rPr>
                <w:sz w:val="20"/>
              </w:rPr>
            </w:pPr>
          </w:p>
        </w:tc>
        <w:tc>
          <w:tcPr>
            <w:tcW w:w="1416" w:type="dxa"/>
          </w:tcPr>
          <w:p w14:paraId="2B6A8B0F" w14:textId="2BACDF22" w:rsidR="00CC41EE" w:rsidRPr="002A03F7" w:rsidRDefault="00CC41EE" w:rsidP="00F33875">
            <w:pPr>
              <w:spacing w:line="240" w:lineRule="auto"/>
              <w:contextualSpacing/>
              <w:rPr>
                <w:sz w:val="20"/>
              </w:rPr>
            </w:pPr>
            <w:r w:rsidRPr="002A03F7">
              <w:rPr>
                <w:sz w:val="20"/>
              </w:rPr>
              <w:t>Az izom kreatin</w:t>
            </w:r>
            <w:r w:rsidR="00102C4B" w:rsidRPr="002A03F7">
              <w:rPr>
                <w:sz w:val="20"/>
              </w:rPr>
              <w:t>-</w:t>
            </w:r>
            <w:proofErr w:type="spellStart"/>
            <w:r w:rsidRPr="002A03F7">
              <w:rPr>
                <w:sz w:val="20"/>
              </w:rPr>
              <w:t>kináz</w:t>
            </w:r>
            <w:proofErr w:type="spellEnd"/>
            <w:r w:rsidRPr="002A03F7">
              <w:rPr>
                <w:sz w:val="20"/>
              </w:rPr>
              <w:t xml:space="preserve"> szérumszintjének enyhe emelkedése</w:t>
            </w:r>
          </w:p>
        </w:tc>
        <w:tc>
          <w:tcPr>
            <w:tcW w:w="1638" w:type="dxa"/>
          </w:tcPr>
          <w:p w14:paraId="31657992" w14:textId="77777777" w:rsidR="00CC41EE" w:rsidRPr="002A03F7" w:rsidRDefault="00CC41EE" w:rsidP="00105E7D">
            <w:pPr>
              <w:spacing w:line="240" w:lineRule="auto"/>
              <w:contextualSpacing/>
              <w:rPr>
                <w:sz w:val="20"/>
              </w:rPr>
            </w:pPr>
          </w:p>
        </w:tc>
        <w:tc>
          <w:tcPr>
            <w:tcW w:w="1350" w:type="dxa"/>
          </w:tcPr>
          <w:p w14:paraId="1CF59595" w14:textId="77777777" w:rsidR="00CC41EE" w:rsidRPr="002A03F7" w:rsidRDefault="00CC41EE" w:rsidP="00105E7D">
            <w:pPr>
              <w:spacing w:line="240" w:lineRule="auto"/>
              <w:contextualSpacing/>
              <w:rPr>
                <w:sz w:val="20"/>
              </w:rPr>
            </w:pPr>
          </w:p>
        </w:tc>
        <w:tc>
          <w:tcPr>
            <w:tcW w:w="1580" w:type="dxa"/>
          </w:tcPr>
          <w:p w14:paraId="147829CE" w14:textId="77777777" w:rsidR="00CC41EE" w:rsidRPr="002A03F7" w:rsidRDefault="00CC41EE" w:rsidP="00105E7D">
            <w:pPr>
              <w:spacing w:line="240" w:lineRule="auto"/>
              <w:contextualSpacing/>
              <w:rPr>
                <w:sz w:val="20"/>
              </w:rPr>
            </w:pPr>
          </w:p>
        </w:tc>
      </w:tr>
      <w:tr w:rsidR="00CC41EE" w:rsidRPr="002A03F7" w14:paraId="29348343" w14:textId="77777777" w:rsidTr="002A03F7">
        <w:trPr>
          <w:cantSplit/>
        </w:trPr>
        <w:tc>
          <w:tcPr>
            <w:tcW w:w="0" w:type="auto"/>
          </w:tcPr>
          <w:p w14:paraId="55327BD3" w14:textId="77777777" w:rsidR="00CC41EE" w:rsidRPr="002A03F7" w:rsidRDefault="00CC41EE" w:rsidP="007620F3">
            <w:pPr>
              <w:spacing w:line="240" w:lineRule="auto"/>
              <w:contextualSpacing/>
              <w:rPr>
                <w:bCs/>
                <w:sz w:val="20"/>
              </w:rPr>
            </w:pPr>
            <w:r w:rsidRPr="002A03F7">
              <w:rPr>
                <w:bCs/>
                <w:sz w:val="20"/>
              </w:rPr>
              <w:t>Sérülés, mérgezés és a beavatkozással kapcsolatos szövődmények</w:t>
            </w:r>
          </w:p>
        </w:tc>
        <w:tc>
          <w:tcPr>
            <w:tcW w:w="0" w:type="auto"/>
          </w:tcPr>
          <w:p w14:paraId="0CC521E0" w14:textId="77777777" w:rsidR="00CC41EE" w:rsidRPr="002A03F7" w:rsidRDefault="00CC41EE" w:rsidP="008F3C1B">
            <w:pPr>
              <w:spacing w:line="240" w:lineRule="auto"/>
              <w:contextualSpacing/>
              <w:rPr>
                <w:sz w:val="20"/>
              </w:rPr>
            </w:pPr>
          </w:p>
        </w:tc>
        <w:tc>
          <w:tcPr>
            <w:tcW w:w="0" w:type="auto"/>
          </w:tcPr>
          <w:p w14:paraId="01B14826" w14:textId="77777777" w:rsidR="00CC41EE" w:rsidRPr="002A03F7" w:rsidRDefault="00CC41EE" w:rsidP="00F33875">
            <w:pPr>
              <w:spacing w:line="240" w:lineRule="auto"/>
              <w:contextualSpacing/>
              <w:rPr>
                <w:sz w:val="20"/>
              </w:rPr>
            </w:pPr>
            <w:r w:rsidRPr="002A03F7">
              <w:rPr>
                <w:sz w:val="20"/>
              </w:rPr>
              <w:t>Balesetek, beleértve az elesést</w:t>
            </w:r>
          </w:p>
        </w:tc>
        <w:tc>
          <w:tcPr>
            <w:tcW w:w="1416" w:type="dxa"/>
          </w:tcPr>
          <w:p w14:paraId="09298F02" w14:textId="77777777" w:rsidR="00CC41EE" w:rsidRPr="002A03F7" w:rsidRDefault="00CC41EE" w:rsidP="00F33875">
            <w:pPr>
              <w:spacing w:line="240" w:lineRule="auto"/>
              <w:contextualSpacing/>
              <w:rPr>
                <w:sz w:val="20"/>
              </w:rPr>
            </w:pPr>
          </w:p>
        </w:tc>
        <w:tc>
          <w:tcPr>
            <w:tcW w:w="1638" w:type="dxa"/>
          </w:tcPr>
          <w:p w14:paraId="1A5FF1DC" w14:textId="77777777" w:rsidR="00CC41EE" w:rsidRPr="002A03F7" w:rsidRDefault="00CC41EE" w:rsidP="00105E7D">
            <w:pPr>
              <w:spacing w:line="240" w:lineRule="auto"/>
              <w:contextualSpacing/>
              <w:rPr>
                <w:sz w:val="20"/>
              </w:rPr>
            </w:pPr>
          </w:p>
        </w:tc>
        <w:tc>
          <w:tcPr>
            <w:tcW w:w="1350" w:type="dxa"/>
          </w:tcPr>
          <w:p w14:paraId="6DCE3CE2" w14:textId="77777777" w:rsidR="00CC41EE" w:rsidRPr="002A03F7" w:rsidRDefault="00CC41EE" w:rsidP="00105E7D">
            <w:pPr>
              <w:spacing w:line="240" w:lineRule="auto"/>
              <w:contextualSpacing/>
              <w:rPr>
                <w:sz w:val="20"/>
              </w:rPr>
            </w:pPr>
          </w:p>
        </w:tc>
        <w:tc>
          <w:tcPr>
            <w:tcW w:w="1580" w:type="dxa"/>
          </w:tcPr>
          <w:p w14:paraId="1C028EFF" w14:textId="77777777" w:rsidR="00CC41EE" w:rsidRPr="002A03F7" w:rsidRDefault="00CC41EE" w:rsidP="00105E7D">
            <w:pPr>
              <w:spacing w:line="240" w:lineRule="auto"/>
              <w:contextualSpacing/>
              <w:rPr>
                <w:sz w:val="20"/>
              </w:rPr>
            </w:pPr>
          </w:p>
        </w:tc>
      </w:tr>
    </w:tbl>
    <w:p w14:paraId="5E9C64C6" w14:textId="77777777" w:rsidR="007D42D8" w:rsidRPr="00DE748E" w:rsidRDefault="007D42D8" w:rsidP="007620F3">
      <w:pPr>
        <w:spacing w:line="240" w:lineRule="auto"/>
        <w:contextualSpacing/>
        <w:rPr>
          <w:szCs w:val="22"/>
        </w:rPr>
      </w:pPr>
    </w:p>
    <w:p w14:paraId="30D2EC0D" w14:textId="77777777" w:rsidR="001D3619" w:rsidRPr="00DE748E" w:rsidRDefault="001D3619" w:rsidP="00152F81">
      <w:pPr>
        <w:spacing w:line="240" w:lineRule="auto"/>
        <w:ind w:left="567" w:hanging="567"/>
        <w:contextualSpacing/>
        <w:rPr>
          <w:szCs w:val="22"/>
        </w:rPr>
      </w:pPr>
      <w:r w:rsidRPr="00DE748E">
        <w:rPr>
          <w:szCs w:val="22"/>
        </w:rPr>
        <w:t>*</w:t>
      </w:r>
      <w:r w:rsidR="00095970">
        <w:rPr>
          <w:szCs w:val="22"/>
        </w:rPr>
        <w:tab/>
      </w:r>
      <w:r w:rsidRPr="00DE748E">
        <w:rPr>
          <w:szCs w:val="22"/>
        </w:rPr>
        <w:t xml:space="preserve">A beteg </w:t>
      </w:r>
      <w:proofErr w:type="spellStart"/>
      <w:r w:rsidRPr="00DE748E">
        <w:rPr>
          <w:szCs w:val="22"/>
        </w:rPr>
        <w:t>syncope</w:t>
      </w:r>
      <w:proofErr w:type="spellEnd"/>
      <w:r w:rsidRPr="00DE748E">
        <w:rPr>
          <w:szCs w:val="22"/>
        </w:rPr>
        <w:t xml:space="preserve"> vagy görcsroham miatt történő kivizsgálásánál gondolni kell ingerületvezetési blokk vagy hosszú sinus szünet lehetőségére (lásd 4.4</w:t>
      </w:r>
      <w:r w:rsidR="00D24635">
        <w:rPr>
          <w:szCs w:val="22"/>
        </w:rPr>
        <w:t> </w:t>
      </w:r>
      <w:r w:rsidRPr="00DE748E">
        <w:rPr>
          <w:szCs w:val="22"/>
        </w:rPr>
        <w:t>pont).</w:t>
      </w:r>
    </w:p>
    <w:p w14:paraId="26B68CAF" w14:textId="77777777" w:rsidR="001D3619" w:rsidRPr="00DE748E" w:rsidRDefault="001D3619" w:rsidP="00152F81">
      <w:pPr>
        <w:spacing w:line="240" w:lineRule="auto"/>
        <w:ind w:left="567" w:hanging="567"/>
        <w:contextualSpacing/>
        <w:rPr>
          <w:szCs w:val="22"/>
        </w:rPr>
      </w:pPr>
      <w:r w:rsidRPr="00DE748E">
        <w:rPr>
          <w:szCs w:val="22"/>
        </w:rPr>
        <w:t>**</w:t>
      </w:r>
      <w:r w:rsidR="00095970">
        <w:rPr>
          <w:szCs w:val="22"/>
        </w:rPr>
        <w:tab/>
      </w:r>
      <w:r w:rsidRPr="00DE748E">
        <w:rPr>
          <w:szCs w:val="22"/>
        </w:rPr>
        <w:t xml:space="preserve">A </w:t>
      </w:r>
      <w:proofErr w:type="gramStart"/>
      <w:r w:rsidRPr="00DE748E">
        <w:rPr>
          <w:szCs w:val="22"/>
        </w:rPr>
        <w:t>hallucináció</w:t>
      </w:r>
      <w:proofErr w:type="gramEnd"/>
      <w:r w:rsidRPr="00DE748E">
        <w:rPr>
          <w:szCs w:val="22"/>
        </w:rPr>
        <w:t xml:space="preserve">, </w:t>
      </w:r>
      <w:r w:rsidR="00CF2243">
        <w:rPr>
          <w:szCs w:val="22"/>
        </w:rPr>
        <w:t xml:space="preserve">rendellenes álmok, rémálmok, </w:t>
      </w:r>
      <w:r w:rsidRPr="00DE748E">
        <w:rPr>
          <w:szCs w:val="22"/>
        </w:rPr>
        <w:t>agitáció és agresszív viselkedés megszűnt a dózis csökkentésére, vagy a terápia felfüggesztésére.</w:t>
      </w:r>
    </w:p>
    <w:p w14:paraId="443FE6DF" w14:textId="7037586C" w:rsidR="001D3619" w:rsidRDefault="001D3619" w:rsidP="00152F81">
      <w:pPr>
        <w:spacing w:line="240" w:lineRule="auto"/>
        <w:ind w:left="567" w:hanging="567"/>
        <w:contextualSpacing/>
        <w:rPr>
          <w:szCs w:val="22"/>
        </w:rPr>
      </w:pPr>
      <w:r w:rsidRPr="00DE748E">
        <w:rPr>
          <w:szCs w:val="22"/>
        </w:rPr>
        <w:t>***</w:t>
      </w:r>
      <w:r w:rsidR="00095970">
        <w:rPr>
          <w:szCs w:val="22"/>
        </w:rPr>
        <w:tab/>
      </w:r>
      <w:r w:rsidRPr="00DE748E">
        <w:rPr>
          <w:szCs w:val="22"/>
        </w:rPr>
        <w:t xml:space="preserve">Tisztázatlan eredetű májműködési zavar esetén megfontolandó az </w:t>
      </w:r>
      <w:proofErr w:type="spellStart"/>
      <w:r w:rsidR="00CC7643">
        <w:rPr>
          <w:szCs w:val="22"/>
        </w:rPr>
        <w:t>Donepezil</w:t>
      </w:r>
      <w:proofErr w:type="spellEnd"/>
      <w:r w:rsidR="00CC7643">
        <w:rPr>
          <w:szCs w:val="22"/>
        </w:rPr>
        <w:t xml:space="preserve"> </w:t>
      </w:r>
      <w:proofErr w:type="spellStart"/>
      <w:r w:rsidR="00CC7643">
        <w:rPr>
          <w:szCs w:val="22"/>
        </w:rPr>
        <w:t>SaneXcel</w:t>
      </w:r>
      <w:proofErr w:type="spellEnd"/>
      <w:r w:rsidR="006F2613" w:rsidRPr="00DE748E">
        <w:rPr>
          <w:szCs w:val="22"/>
        </w:rPr>
        <w:t xml:space="preserve"> </w:t>
      </w:r>
      <w:r w:rsidR="00B7596E" w:rsidRPr="00B7596E">
        <w:rPr>
          <w:szCs w:val="22"/>
        </w:rPr>
        <w:t>megvonása</w:t>
      </w:r>
      <w:r w:rsidRPr="00DE748E">
        <w:rPr>
          <w:szCs w:val="22"/>
        </w:rPr>
        <w:t>.</w:t>
      </w:r>
    </w:p>
    <w:p w14:paraId="6288D5EC" w14:textId="7F5B36C6" w:rsidR="00DF334E" w:rsidRPr="00DE748E" w:rsidRDefault="002A03F7" w:rsidP="00152F81">
      <w:pPr>
        <w:spacing w:line="240" w:lineRule="auto"/>
        <w:ind w:left="567" w:hanging="567"/>
        <w:contextualSpacing/>
        <w:rPr>
          <w:szCs w:val="22"/>
        </w:rPr>
      </w:pPr>
      <w:r w:rsidRPr="00D77163">
        <w:rPr>
          <w:sz w:val="18"/>
          <w:szCs w:val="18"/>
          <w:lang w:val="en-GB"/>
        </w:rPr>
        <w:sym w:font="Wingdings" w:char="F0A9"/>
      </w:r>
      <w:r w:rsidR="00095970">
        <w:rPr>
          <w:szCs w:val="22"/>
        </w:rPr>
        <w:tab/>
      </w:r>
      <w:proofErr w:type="spellStart"/>
      <w:r w:rsidR="00DF334E" w:rsidRPr="00DF334E">
        <w:rPr>
          <w:szCs w:val="22"/>
        </w:rPr>
        <w:t>Rhabdomyolysis</w:t>
      </w:r>
      <w:proofErr w:type="spellEnd"/>
      <w:r w:rsidR="00DF334E" w:rsidRPr="00DF334E">
        <w:rPr>
          <w:szCs w:val="22"/>
        </w:rPr>
        <w:t xml:space="preserve"> előfordulását jelentették a </w:t>
      </w:r>
      <w:proofErr w:type="spellStart"/>
      <w:r w:rsidR="00DF334E" w:rsidRPr="00DF334E">
        <w:rPr>
          <w:szCs w:val="22"/>
        </w:rPr>
        <w:t>neuroleptikus</w:t>
      </w:r>
      <w:proofErr w:type="spellEnd"/>
      <w:r w:rsidR="00DF334E" w:rsidRPr="00DF334E">
        <w:rPr>
          <w:szCs w:val="22"/>
        </w:rPr>
        <w:t xml:space="preserve"> </w:t>
      </w:r>
      <w:proofErr w:type="spellStart"/>
      <w:r w:rsidR="00DF334E" w:rsidRPr="00DF334E">
        <w:rPr>
          <w:szCs w:val="22"/>
        </w:rPr>
        <w:t>malignus</w:t>
      </w:r>
      <w:proofErr w:type="spellEnd"/>
      <w:r w:rsidR="00DF334E" w:rsidRPr="00DF334E">
        <w:rPr>
          <w:szCs w:val="22"/>
        </w:rPr>
        <w:t xml:space="preserve"> </w:t>
      </w:r>
      <w:proofErr w:type="gramStart"/>
      <w:r w:rsidR="00DF334E" w:rsidRPr="00DF334E">
        <w:rPr>
          <w:szCs w:val="22"/>
        </w:rPr>
        <w:t>szindrómától</w:t>
      </w:r>
      <w:proofErr w:type="gramEnd"/>
      <w:r w:rsidR="00DF334E" w:rsidRPr="00DF334E">
        <w:rPr>
          <w:szCs w:val="22"/>
        </w:rPr>
        <w:t xml:space="preserve"> függetlenül és szoros időbeli kapcsolatban a </w:t>
      </w:r>
      <w:proofErr w:type="spellStart"/>
      <w:r w:rsidR="00DF334E" w:rsidRPr="00DF334E">
        <w:rPr>
          <w:szCs w:val="22"/>
        </w:rPr>
        <w:t>donepezil</w:t>
      </w:r>
      <w:proofErr w:type="spellEnd"/>
      <w:r w:rsidR="00DF334E" w:rsidRPr="00DF334E">
        <w:rPr>
          <w:szCs w:val="22"/>
        </w:rPr>
        <w:t xml:space="preserve"> kezelés elkezdésével, vagy a dózis növelésével.</w:t>
      </w:r>
    </w:p>
    <w:p w14:paraId="3683A191" w14:textId="77777777" w:rsidR="004D5D5E" w:rsidRDefault="004D5D5E" w:rsidP="007620F3">
      <w:pPr>
        <w:spacing w:line="240" w:lineRule="auto"/>
        <w:contextualSpacing/>
        <w:rPr>
          <w:szCs w:val="22"/>
        </w:rPr>
      </w:pPr>
    </w:p>
    <w:p w14:paraId="72DA018D" w14:textId="77777777" w:rsidR="00F312E1" w:rsidRPr="003D482E" w:rsidRDefault="00F312E1" w:rsidP="008F3C1B">
      <w:pPr>
        <w:spacing w:line="240" w:lineRule="auto"/>
        <w:rPr>
          <w:u w:val="single"/>
        </w:rPr>
      </w:pPr>
      <w:r w:rsidRPr="003D482E">
        <w:rPr>
          <w:u w:val="single"/>
        </w:rPr>
        <w:t>Feltételezett mellékhatások bejelentése</w:t>
      </w:r>
    </w:p>
    <w:p w14:paraId="307A822C" w14:textId="21F8F3B2" w:rsidR="00F312E1" w:rsidRDefault="00F312E1" w:rsidP="00F33875">
      <w:pPr>
        <w:spacing w:line="240" w:lineRule="auto"/>
        <w:rPr>
          <w:szCs w:val="22"/>
        </w:rPr>
      </w:pPr>
      <w:r w:rsidRPr="003D482E">
        <w:t>A gyógyszer engedélyezését követően lényeges a feltételezett mellékhatások bejelentése, mert ez fontos eszköze annak, hogy a gyógyszer</w:t>
      </w:r>
      <w:r w:rsidRPr="009C68B5">
        <w:t xml:space="preserve"> előny/kockázat </w:t>
      </w:r>
      <w:proofErr w:type="gramStart"/>
      <w:r w:rsidRPr="009C68B5">
        <w:t>profilját</w:t>
      </w:r>
      <w:proofErr w:type="gramEnd"/>
      <w:r w:rsidRPr="009C68B5">
        <w:t xml:space="preserve"> folyamatosan figyelemmel lehessen kísérni. Az egészségügyi szakembereket kérjük, hogy jelentsék be a feltételezett mellékhatásokat a hatóság részére az</w:t>
      </w:r>
      <w:r w:rsidR="00DB4543">
        <w:t xml:space="preserve"> </w:t>
      </w:r>
      <w:hyperlink r:id="rId7" w:history="1">
        <w:r w:rsidR="00DB4543" w:rsidRPr="00DB4543">
          <w:rPr>
            <w:rFonts w:eastAsia="SimSun"/>
            <w:snapToGrid w:val="0"/>
            <w:color w:val="0000FF"/>
            <w:highlight w:val="lightGray"/>
            <w:u w:val="single"/>
            <w:lang w:eastAsia="zh-CN"/>
          </w:rPr>
          <w:t>V. függelékben</w:t>
        </w:r>
      </w:hyperlink>
      <w:r w:rsidR="00DB4543">
        <w:rPr>
          <w:highlight w:val="lightGray"/>
        </w:rPr>
        <w:t xml:space="preserve"> </w:t>
      </w:r>
      <w:r w:rsidRPr="00A04D25">
        <w:rPr>
          <w:highlight w:val="lightGray"/>
        </w:rPr>
        <w:t>található elérhetőségek</w:t>
      </w:r>
      <w:r w:rsidRPr="003D482E">
        <w:t xml:space="preserve"> valamelyikén keresztül.</w:t>
      </w:r>
    </w:p>
    <w:p w14:paraId="66E0A6E0" w14:textId="77777777" w:rsidR="00F312E1" w:rsidRPr="00DE748E" w:rsidRDefault="00F312E1" w:rsidP="00F33875">
      <w:pPr>
        <w:spacing w:line="240" w:lineRule="auto"/>
        <w:contextualSpacing/>
        <w:rPr>
          <w:szCs w:val="22"/>
        </w:rPr>
      </w:pPr>
    </w:p>
    <w:p w14:paraId="536ED7DC" w14:textId="77777777" w:rsidR="004D5D5E" w:rsidRPr="00DE748E" w:rsidRDefault="004D5D5E" w:rsidP="00105E7D">
      <w:pPr>
        <w:spacing w:line="240" w:lineRule="auto"/>
        <w:ind w:left="567" w:hanging="567"/>
        <w:contextualSpacing/>
        <w:rPr>
          <w:b/>
          <w:szCs w:val="22"/>
        </w:rPr>
      </w:pPr>
      <w:r w:rsidRPr="00DE748E">
        <w:rPr>
          <w:b/>
          <w:szCs w:val="22"/>
        </w:rPr>
        <w:t>4.9</w:t>
      </w:r>
      <w:r w:rsidRPr="00DE748E">
        <w:rPr>
          <w:b/>
          <w:szCs w:val="22"/>
        </w:rPr>
        <w:tab/>
        <w:t>Túladagolás</w:t>
      </w:r>
    </w:p>
    <w:p w14:paraId="5E5BEFC2" w14:textId="77777777" w:rsidR="004D5D5E" w:rsidRPr="00DE748E" w:rsidRDefault="004D5D5E" w:rsidP="00105E7D">
      <w:pPr>
        <w:spacing w:line="240" w:lineRule="auto"/>
        <w:contextualSpacing/>
        <w:rPr>
          <w:szCs w:val="22"/>
        </w:rPr>
      </w:pPr>
    </w:p>
    <w:p w14:paraId="0809C158" w14:textId="77777777" w:rsidR="00095970" w:rsidRPr="00152F81" w:rsidRDefault="00095970" w:rsidP="00A85DA2">
      <w:pPr>
        <w:spacing w:line="240" w:lineRule="auto"/>
        <w:contextualSpacing/>
        <w:rPr>
          <w:szCs w:val="22"/>
          <w:u w:val="single"/>
        </w:rPr>
      </w:pPr>
      <w:r w:rsidRPr="00152F81">
        <w:rPr>
          <w:szCs w:val="22"/>
          <w:u w:val="single"/>
        </w:rPr>
        <w:t>Tünetek</w:t>
      </w:r>
    </w:p>
    <w:p w14:paraId="794AF49A" w14:textId="36328321" w:rsidR="00D600D7" w:rsidRPr="00DE748E" w:rsidRDefault="00D600D7" w:rsidP="00A85DA2">
      <w:pPr>
        <w:spacing w:line="240" w:lineRule="auto"/>
        <w:contextualSpacing/>
        <w:rPr>
          <w:szCs w:val="22"/>
        </w:rPr>
      </w:pPr>
      <w:r w:rsidRPr="00DE748E">
        <w:rPr>
          <w:szCs w:val="22"/>
        </w:rPr>
        <w:t xml:space="preserve">A </w:t>
      </w:r>
      <w:proofErr w:type="spellStart"/>
      <w:r w:rsidRPr="00DE748E">
        <w:rPr>
          <w:szCs w:val="22"/>
        </w:rPr>
        <w:t>done</w:t>
      </w:r>
      <w:r w:rsidR="00CB3DC8" w:rsidRPr="00DE748E">
        <w:rPr>
          <w:szCs w:val="22"/>
        </w:rPr>
        <w:t>pezil-hidro</w:t>
      </w:r>
      <w:r w:rsidRPr="00DE748E">
        <w:rPr>
          <w:szCs w:val="22"/>
        </w:rPr>
        <w:t>klorid</w:t>
      </w:r>
      <w:proofErr w:type="spellEnd"/>
      <w:r w:rsidRPr="00DE748E">
        <w:rPr>
          <w:szCs w:val="22"/>
        </w:rPr>
        <w:t xml:space="preserve"> becsült átlagos halálos </w:t>
      </w:r>
      <w:proofErr w:type="gramStart"/>
      <w:r w:rsidRPr="00DE748E">
        <w:rPr>
          <w:szCs w:val="22"/>
        </w:rPr>
        <w:t>dózisa</w:t>
      </w:r>
      <w:proofErr w:type="gramEnd"/>
      <w:r w:rsidRPr="00DE748E">
        <w:rPr>
          <w:szCs w:val="22"/>
        </w:rPr>
        <w:t xml:space="preserve"> egyszeri adást követően egerekben és patkányokban 45</w:t>
      </w:r>
      <w:r w:rsidR="00F33875">
        <w:rPr>
          <w:szCs w:val="22"/>
        </w:rPr>
        <w:t>,</w:t>
      </w:r>
      <w:r w:rsidRPr="00DE748E">
        <w:rPr>
          <w:szCs w:val="22"/>
        </w:rPr>
        <w:t xml:space="preserve"> ill. 32</w:t>
      </w:r>
      <w:r w:rsidR="00095970">
        <w:rPr>
          <w:szCs w:val="22"/>
        </w:rPr>
        <w:t> </w:t>
      </w:r>
      <w:r w:rsidRPr="00DE748E">
        <w:rPr>
          <w:szCs w:val="22"/>
        </w:rPr>
        <w:t>mg/</w:t>
      </w:r>
      <w:proofErr w:type="spellStart"/>
      <w:r w:rsidRPr="00DE748E">
        <w:rPr>
          <w:szCs w:val="22"/>
        </w:rPr>
        <w:t>ttkg</w:t>
      </w:r>
      <w:proofErr w:type="spellEnd"/>
      <w:r w:rsidRPr="00DE748E">
        <w:rPr>
          <w:szCs w:val="22"/>
        </w:rPr>
        <w:t>, ami a maximálisan ajánlott 10</w:t>
      </w:r>
      <w:r w:rsidR="00095970">
        <w:rPr>
          <w:szCs w:val="22"/>
        </w:rPr>
        <w:t> </w:t>
      </w:r>
      <w:r w:rsidRPr="00DE748E">
        <w:rPr>
          <w:szCs w:val="22"/>
        </w:rPr>
        <w:t>mg/nap emberi adagnak megközelítőleg a 225</w:t>
      </w:r>
      <w:r w:rsidR="00095970">
        <w:rPr>
          <w:szCs w:val="22"/>
        </w:rPr>
        <w:noBreakHyphen/>
      </w:r>
      <w:r w:rsidRPr="00DE748E">
        <w:rPr>
          <w:szCs w:val="22"/>
        </w:rPr>
        <w:t>szöröse</w:t>
      </w:r>
      <w:r w:rsidR="006D1077">
        <w:rPr>
          <w:szCs w:val="22"/>
        </w:rPr>
        <w:t>,</w:t>
      </w:r>
      <w:r w:rsidRPr="00DE748E">
        <w:rPr>
          <w:szCs w:val="22"/>
        </w:rPr>
        <w:t xml:space="preserve"> ill. 160</w:t>
      </w:r>
      <w:r w:rsidR="00095970">
        <w:rPr>
          <w:szCs w:val="22"/>
        </w:rPr>
        <w:noBreakHyphen/>
      </w:r>
      <w:r w:rsidRPr="00DE748E">
        <w:rPr>
          <w:szCs w:val="22"/>
        </w:rPr>
        <w:t xml:space="preserve">szorosa. Állatokban dózisfüggő </w:t>
      </w:r>
      <w:proofErr w:type="spellStart"/>
      <w:r w:rsidRPr="00DE748E">
        <w:rPr>
          <w:szCs w:val="22"/>
        </w:rPr>
        <w:t>kolinerg</w:t>
      </w:r>
      <w:proofErr w:type="spellEnd"/>
      <w:r w:rsidRPr="00DE748E">
        <w:rPr>
          <w:szCs w:val="22"/>
        </w:rPr>
        <w:t xml:space="preserve"> </w:t>
      </w:r>
      <w:r w:rsidR="00C65F1D">
        <w:rPr>
          <w:szCs w:val="22"/>
        </w:rPr>
        <w:t>hatásokat</w:t>
      </w:r>
      <w:r w:rsidR="00C65F1D" w:rsidRPr="00DE748E">
        <w:rPr>
          <w:szCs w:val="22"/>
        </w:rPr>
        <w:t xml:space="preserve"> </w:t>
      </w:r>
      <w:r w:rsidRPr="00DE748E">
        <w:rPr>
          <w:szCs w:val="22"/>
        </w:rPr>
        <w:t xml:space="preserve">figyeltek meg: csökkent spontán mozgás, </w:t>
      </w:r>
      <w:proofErr w:type="spellStart"/>
      <w:r w:rsidR="00281879">
        <w:rPr>
          <w:szCs w:val="22"/>
        </w:rPr>
        <w:t>hasonfekvő</w:t>
      </w:r>
      <w:proofErr w:type="spellEnd"/>
      <w:r w:rsidRPr="00DE748E">
        <w:rPr>
          <w:szCs w:val="22"/>
        </w:rPr>
        <w:t xml:space="preserve"> helyzet, járásbizonytalanság, könnyezés, </w:t>
      </w:r>
      <w:proofErr w:type="spellStart"/>
      <w:r w:rsidRPr="00DE748E">
        <w:rPr>
          <w:szCs w:val="22"/>
        </w:rPr>
        <w:t>klónusos</w:t>
      </w:r>
      <w:proofErr w:type="spellEnd"/>
      <w:r w:rsidRPr="00DE748E">
        <w:rPr>
          <w:szCs w:val="22"/>
        </w:rPr>
        <w:t xml:space="preserve"> görcsök, légzés</w:t>
      </w:r>
      <w:proofErr w:type="gramStart"/>
      <w:r w:rsidRPr="00DE748E">
        <w:rPr>
          <w:szCs w:val="22"/>
        </w:rPr>
        <w:t>depresszió</w:t>
      </w:r>
      <w:proofErr w:type="gramEnd"/>
      <w:r w:rsidRPr="00DE748E">
        <w:rPr>
          <w:szCs w:val="22"/>
        </w:rPr>
        <w:t xml:space="preserve">, nyálfolyás, </w:t>
      </w:r>
      <w:proofErr w:type="spellStart"/>
      <w:r w:rsidRPr="00DE748E">
        <w:rPr>
          <w:szCs w:val="22"/>
        </w:rPr>
        <w:t>myosis</w:t>
      </w:r>
      <w:proofErr w:type="spellEnd"/>
      <w:r w:rsidRPr="00DE748E">
        <w:rPr>
          <w:szCs w:val="22"/>
        </w:rPr>
        <w:t xml:space="preserve">, </w:t>
      </w:r>
      <w:proofErr w:type="spellStart"/>
      <w:r w:rsidRPr="00DE748E">
        <w:rPr>
          <w:szCs w:val="22"/>
        </w:rPr>
        <w:t>fasciculatio</w:t>
      </w:r>
      <w:proofErr w:type="spellEnd"/>
      <w:r w:rsidRPr="00DE748E">
        <w:rPr>
          <w:szCs w:val="22"/>
        </w:rPr>
        <w:t>, és alacsonyabb bőrhőmérséklet fordult elő.</w:t>
      </w:r>
    </w:p>
    <w:p w14:paraId="4B96BB85" w14:textId="77777777" w:rsidR="009934BE" w:rsidRPr="00DE748E" w:rsidRDefault="009934BE" w:rsidP="00152F81">
      <w:pPr>
        <w:spacing w:line="240" w:lineRule="auto"/>
        <w:contextualSpacing/>
        <w:rPr>
          <w:szCs w:val="22"/>
        </w:rPr>
      </w:pPr>
    </w:p>
    <w:p w14:paraId="70A4B5A7" w14:textId="77777777" w:rsidR="00D600D7" w:rsidRPr="00DE748E" w:rsidRDefault="00D600D7" w:rsidP="00152F81">
      <w:pPr>
        <w:spacing w:line="240" w:lineRule="auto"/>
        <w:contextualSpacing/>
        <w:rPr>
          <w:szCs w:val="22"/>
        </w:rPr>
      </w:pPr>
      <w:proofErr w:type="spellStart"/>
      <w:r w:rsidRPr="00DE748E">
        <w:rPr>
          <w:szCs w:val="22"/>
        </w:rPr>
        <w:t>Kolineszteráz</w:t>
      </w:r>
      <w:proofErr w:type="spellEnd"/>
      <w:r w:rsidRPr="00DE748E">
        <w:rPr>
          <w:szCs w:val="22"/>
        </w:rPr>
        <w:t xml:space="preserve"> inhibitorokkal történt túladagolás </w:t>
      </w:r>
      <w:proofErr w:type="spellStart"/>
      <w:r w:rsidRPr="00DE748E">
        <w:rPr>
          <w:szCs w:val="22"/>
        </w:rPr>
        <w:t>kolinerg</w:t>
      </w:r>
      <w:proofErr w:type="spellEnd"/>
      <w:r w:rsidRPr="00DE748E">
        <w:rPr>
          <w:szCs w:val="22"/>
        </w:rPr>
        <w:t xml:space="preserve"> </w:t>
      </w:r>
      <w:proofErr w:type="gramStart"/>
      <w:r w:rsidRPr="00DE748E">
        <w:rPr>
          <w:szCs w:val="22"/>
        </w:rPr>
        <w:t>krízist</w:t>
      </w:r>
      <w:proofErr w:type="gramEnd"/>
      <w:r w:rsidRPr="00DE748E">
        <w:rPr>
          <w:szCs w:val="22"/>
        </w:rPr>
        <w:t xml:space="preserve"> eredményezhet, melyet súlyos hányinger, hányás, nyálfolyás, izzadás, </w:t>
      </w:r>
      <w:proofErr w:type="spellStart"/>
      <w:r w:rsidRPr="00DE748E">
        <w:rPr>
          <w:szCs w:val="22"/>
        </w:rPr>
        <w:t>bradycardia</w:t>
      </w:r>
      <w:proofErr w:type="spellEnd"/>
      <w:r w:rsidRPr="00DE748E">
        <w:rPr>
          <w:szCs w:val="22"/>
        </w:rPr>
        <w:t xml:space="preserve">, </w:t>
      </w:r>
      <w:proofErr w:type="spellStart"/>
      <w:r w:rsidRPr="00DE748E">
        <w:rPr>
          <w:szCs w:val="22"/>
        </w:rPr>
        <w:t>hypot</w:t>
      </w:r>
      <w:r w:rsidR="00C65F1D">
        <w:rPr>
          <w:szCs w:val="22"/>
        </w:rPr>
        <w:t>onia</w:t>
      </w:r>
      <w:proofErr w:type="spellEnd"/>
      <w:r w:rsidRPr="00DE748E">
        <w:rPr>
          <w:szCs w:val="22"/>
        </w:rPr>
        <w:t xml:space="preserve">, légzésdepresszió, </w:t>
      </w:r>
      <w:proofErr w:type="spellStart"/>
      <w:r w:rsidRPr="00DE748E">
        <w:rPr>
          <w:szCs w:val="22"/>
        </w:rPr>
        <w:t>collapsus</w:t>
      </w:r>
      <w:proofErr w:type="spellEnd"/>
      <w:r w:rsidRPr="00DE748E">
        <w:rPr>
          <w:szCs w:val="22"/>
        </w:rPr>
        <w:t xml:space="preserve"> és </w:t>
      </w:r>
      <w:proofErr w:type="spellStart"/>
      <w:r w:rsidRPr="00DE748E">
        <w:rPr>
          <w:szCs w:val="22"/>
        </w:rPr>
        <w:t>convulsiók</w:t>
      </w:r>
      <w:proofErr w:type="spellEnd"/>
      <w:r w:rsidRPr="00DE748E">
        <w:rPr>
          <w:szCs w:val="22"/>
        </w:rPr>
        <w:t xml:space="preserve"> jellemeznek. Előfordulhat fokozódó izomgyengeség, mely a légzőizmok érintettsége esetén halálos lehet.</w:t>
      </w:r>
    </w:p>
    <w:p w14:paraId="79D9CDC9" w14:textId="77777777" w:rsidR="00D600D7" w:rsidRDefault="00D600D7" w:rsidP="00152F81">
      <w:pPr>
        <w:spacing w:line="240" w:lineRule="auto"/>
        <w:contextualSpacing/>
        <w:rPr>
          <w:szCs w:val="22"/>
        </w:rPr>
      </w:pPr>
    </w:p>
    <w:p w14:paraId="6D7DCEA0" w14:textId="4FEFA8E0" w:rsidR="004D5D5E" w:rsidRPr="00DE748E" w:rsidRDefault="00D600D7" w:rsidP="00152F81">
      <w:pPr>
        <w:spacing w:line="240" w:lineRule="auto"/>
        <w:contextualSpacing/>
        <w:rPr>
          <w:szCs w:val="22"/>
        </w:rPr>
      </w:pPr>
      <w:r w:rsidRPr="00DE748E">
        <w:rPr>
          <w:szCs w:val="22"/>
        </w:rPr>
        <w:t xml:space="preserve">Mint bármely túladagolás esetén, általános szupportív kezelés alkalmazandó. </w:t>
      </w:r>
      <w:r w:rsidR="002A03F7">
        <w:rPr>
          <w:szCs w:val="22"/>
        </w:rPr>
        <w:t xml:space="preserve">A </w:t>
      </w:r>
      <w:proofErr w:type="spellStart"/>
      <w:r w:rsidR="002A03F7">
        <w:rPr>
          <w:szCs w:val="22"/>
        </w:rPr>
        <w:t>Donepezil</w:t>
      </w:r>
      <w:proofErr w:type="spellEnd"/>
      <w:r w:rsidR="002A03F7">
        <w:rPr>
          <w:szCs w:val="22"/>
        </w:rPr>
        <w:t xml:space="preserve"> </w:t>
      </w:r>
      <w:proofErr w:type="spellStart"/>
      <w:r w:rsidR="002A03F7">
        <w:rPr>
          <w:szCs w:val="22"/>
        </w:rPr>
        <w:t>SaneXcel</w:t>
      </w:r>
      <w:proofErr w:type="spellEnd"/>
      <w:r w:rsidR="002A03F7" w:rsidRPr="00DE748E">
        <w:rPr>
          <w:szCs w:val="22"/>
        </w:rPr>
        <w:t xml:space="preserve"> </w:t>
      </w:r>
      <w:r w:rsidRPr="00DE748E">
        <w:rPr>
          <w:szCs w:val="22"/>
        </w:rPr>
        <w:t>túladagolás</w:t>
      </w:r>
      <w:r w:rsidR="002A03F7">
        <w:rPr>
          <w:szCs w:val="22"/>
        </w:rPr>
        <w:t>a</w:t>
      </w:r>
      <w:r w:rsidRPr="00DE748E">
        <w:rPr>
          <w:szCs w:val="22"/>
        </w:rPr>
        <w:t xml:space="preserve">kor </w:t>
      </w:r>
      <w:proofErr w:type="spellStart"/>
      <w:r w:rsidRPr="00DE748E">
        <w:rPr>
          <w:szCs w:val="22"/>
        </w:rPr>
        <w:t>antidotumként</w:t>
      </w:r>
      <w:proofErr w:type="spellEnd"/>
      <w:r w:rsidRPr="00DE748E">
        <w:rPr>
          <w:szCs w:val="22"/>
        </w:rPr>
        <w:t xml:space="preserve"> tercier </w:t>
      </w:r>
      <w:proofErr w:type="spellStart"/>
      <w:r w:rsidRPr="00DE748E">
        <w:rPr>
          <w:szCs w:val="22"/>
        </w:rPr>
        <w:t>antikolinerg</w:t>
      </w:r>
      <w:proofErr w:type="spellEnd"/>
      <w:r w:rsidRPr="00DE748E">
        <w:rPr>
          <w:szCs w:val="22"/>
        </w:rPr>
        <w:t xml:space="preserve"> szerek, mint pl. atropin használható. Atropin szulfát ajánlott titrálva a kívánt hatás eléréséig: kezdő</w:t>
      </w:r>
      <w:r w:rsidR="00C65F1D">
        <w:rPr>
          <w:szCs w:val="22"/>
        </w:rPr>
        <w:t xml:space="preserve"> </w:t>
      </w:r>
      <w:r w:rsidRPr="00DE748E">
        <w:rPr>
          <w:szCs w:val="22"/>
        </w:rPr>
        <w:t>dózisként 1</w:t>
      </w:r>
      <w:r w:rsidR="00095970">
        <w:rPr>
          <w:szCs w:val="22"/>
        </w:rPr>
        <w:t> </w:t>
      </w:r>
      <w:r w:rsidRPr="00DE748E">
        <w:rPr>
          <w:szCs w:val="22"/>
        </w:rPr>
        <w:t>mg vagy 2</w:t>
      </w:r>
      <w:r w:rsidR="00095970">
        <w:rPr>
          <w:szCs w:val="22"/>
        </w:rPr>
        <w:t> </w:t>
      </w:r>
      <w:r w:rsidRPr="00DE748E">
        <w:rPr>
          <w:szCs w:val="22"/>
        </w:rPr>
        <w:t xml:space="preserve">mg intravénásan, majd további adagok a klinikai választól függően. Atípusos vérnyomás és szívfrekvencia reakciókat észleltek egyéb </w:t>
      </w:r>
      <w:proofErr w:type="spellStart"/>
      <w:r w:rsidRPr="00DE748E">
        <w:rPr>
          <w:szCs w:val="22"/>
        </w:rPr>
        <w:t>kolinomimetikumok</w:t>
      </w:r>
      <w:proofErr w:type="spellEnd"/>
      <w:r w:rsidRPr="00DE748E">
        <w:rPr>
          <w:szCs w:val="22"/>
        </w:rPr>
        <w:t xml:space="preserve"> és </w:t>
      </w:r>
      <w:proofErr w:type="spellStart"/>
      <w:r w:rsidRPr="00DE748E">
        <w:rPr>
          <w:szCs w:val="22"/>
        </w:rPr>
        <w:t>kvaterner</w:t>
      </w:r>
      <w:proofErr w:type="spellEnd"/>
      <w:r w:rsidRPr="00DE748E">
        <w:rPr>
          <w:szCs w:val="22"/>
        </w:rPr>
        <w:t xml:space="preserve"> </w:t>
      </w:r>
      <w:proofErr w:type="spellStart"/>
      <w:r w:rsidRPr="00DE748E">
        <w:rPr>
          <w:szCs w:val="22"/>
        </w:rPr>
        <w:t>antikolinergikumok</w:t>
      </w:r>
      <w:proofErr w:type="spellEnd"/>
      <w:r w:rsidRPr="00DE748E">
        <w:rPr>
          <w:szCs w:val="22"/>
        </w:rPr>
        <w:t xml:space="preserve"> pl. </w:t>
      </w:r>
      <w:proofErr w:type="spellStart"/>
      <w:r w:rsidRPr="00DE748E">
        <w:rPr>
          <w:szCs w:val="22"/>
        </w:rPr>
        <w:t>glikopirrolát</w:t>
      </w:r>
      <w:proofErr w:type="spellEnd"/>
      <w:r w:rsidRPr="00DE748E">
        <w:rPr>
          <w:szCs w:val="22"/>
        </w:rPr>
        <w:t xml:space="preserve"> együttes adásakor.</w:t>
      </w:r>
      <w:r w:rsidR="002A03F7">
        <w:rPr>
          <w:szCs w:val="22"/>
        </w:rPr>
        <w:t xml:space="preserve"> </w:t>
      </w:r>
      <w:r w:rsidRPr="00DE748E">
        <w:rPr>
          <w:szCs w:val="22"/>
        </w:rPr>
        <w:t xml:space="preserve">Nem ismert, hogy a </w:t>
      </w:r>
      <w:proofErr w:type="spellStart"/>
      <w:r w:rsidRPr="00DE748E">
        <w:rPr>
          <w:szCs w:val="22"/>
        </w:rPr>
        <w:t>done</w:t>
      </w:r>
      <w:r w:rsidR="00CB3DC8" w:rsidRPr="00DE748E">
        <w:rPr>
          <w:szCs w:val="22"/>
        </w:rPr>
        <w:t>pezil-hidro</w:t>
      </w:r>
      <w:r w:rsidRPr="00DE748E">
        <w:rPr>
          <w:szCs w:val="22"/>
        </w:rPr>
        <w:t>klorid</w:t>
      </w:r>
      <w:proofErr w:type="spellEnd"/>
      <w:r w:rsidRPr="00DE748E">
        <w:rPr>
          <w:szCs w:val="22"/>
        </w:rPr>
        <w:t xml:space="preserve"> és/vagy </w:t>
      </w:r>
      <w:proofErr w:type="spellStart"/>
      <w:r w:rsidRPr="00DE748E">
        <w:rPr>
          <w:szCs w:val="22"/>
        </w:rPr>
        <w:t>metabolitjai</w:t>
      </w:r>
      <w:proofErr w:type="spellEnd"/>
      <w:r w:rsidRPr="00DE748E">
        <w:rPr>
          <w:szCs w:val="22"/>
        </w:rPr>
        <w:t xml:space="preserve"> dialízissel (</w:t>
      </w:r>
      <w:proofErr w:type="spellStart"/>
      <w:r w:rsidRPr="00DE748E">
        <w:rPr>
          <w:szCs w:val="22"/>
        </w:rPr>
        <w:t>hemodialízis</w:t>
      </w:r>
      <w:proofErr w:type="spellEnd"/>
      <w:r w:rsidRPr="00DE748E">
        <w:rPr>
          <w:szCs w:val="22"/>
        </w:rPr>
        <w:t xml:space="preserve">, </w:t>
      </w:r>
      <w:proofErr w:type="spellStart"/>
      <w:r w:rsidRPr="00DE748E">
        <w:rPr>
          <w:szCs w:val="22"/>
        </w:rPr>
        <w:t>peritoneális</w:t>
      </w:r>
      <w:proofErr w:type="spellEnd"/>
      <w:r w:rsidRPr="00DE748E">
        <w:rPr>
          <w:szCs w:val="22"/>
        </w:rPr>
        <w:t xml:space="preserve"> dialízis vagy </w:t>
      </w:r>
      <w:proofErr w:type="spellStart"/>
      <w:r w:rsidRPr="00DE748E">
        <w:rPr>
          <w:szCs w:val="22"/>
        </w:rPr>
        <w:t>hemofiltráció</w:t>
      </w:r>
      <w:proofErr w:type="spellEnd"/>
      <w:r w:rsidRPr="00DE748E">
        <w:rPr>
          <w:szCs w:val="22"/>
        </w:rPr>
        <w:t>) eltávolíthatók</w:t>
      </w:r>
      <w:r w:rsidR="00095970">
        <w:rPr>
          <w:szCs w:val="22"/>
        </w:rPr>
        <w:noBreakHyphen/>
      </w:r>
      <w:r w:rsidRPr="00DE748E">
        <w:rPr>
          <w:szCs w:val="22"/>
        </w:rPr>
        <w:t>e a szervezetből.</w:t>
      </w:r>
    </w:p>
    <w:p w14:paraId="0E6CB535" w14:textId="77777777" w:rsidR="00D600D7" w:rsidRPr="00DE748E" w:rsidRDefault="00D600D7" w:rsidP="00152F81">
      <w:pPr>
        <w:spacing w:line="240" w:lineRule="auto"/>
        <w:contextualSpacing/>
        <w:rPr>
          <w:szCs w:val="22"/>
        </w:rPr>
      </w:pPr>
    </w:p>
    <w:p w14:paraId="7B706713" w14:textId="77777777" w:rsidR="004D5D5E" w:rsidRPr="00DE748E" w:rsidRDefault="004D5D5E" w:rsidP="00152F81">
      <w:pPr>
        <w:spacing w:line="240" w:lineRule="auto"/>
        <w:contextualSpacing/>
        <w:rPr>
          <w:szCs w:val="22"/>
        </w:rPr>
      </w:pPr>
    </w:p>
    <w:p w14:paraId="222F4648" w14:textId="77777777" w:rsidR="004D5D5E" w:rsidRPr="00DE748E" w:rsidRDefault="004D5D5E" w:rsidP="00152F81">
      <w:pPr>
        <w:spacing w:line="240" w:lineRule="auto"/>
        <w:ind w:left="567" w:hanging="567"/>
        <w:contextualSpacing/>
        <w:rPr>
          <w:b/>
          <w:szCs w:val="22"/>
        </w:rPr>
      </w:pPr>
      <w:r w:rsidRPr="00DE748E">
        <w:rPr>
          <w:b/>
          <w:szCs w:val="22"/>
        </w:rPr>
        <w:t>5.</w:t>
      </w:r>
      <w:r w:rsidRPr="00DE748E">
        <w:rPr>
          <w:b/>
          <w:szCs w:val="22"/>
        </w:rPr>
        <w:tab/>
      </w:r>
      <w:proofErr w:type="gramStart"/>
      <w:r w:rsidRPr="00DE748E">
        <w:rPr>
          <w:b/>
          <w:szCs w:val="22"/>
        </w:rPr>
        <w:t>FARMAKOLÓGIAI</w:t>
      </w:r>
      <w:proofErr w:type="gramEnd"/>
      <w:r w:rsidRPr="00DE748E">
        <w:rPr>
          <w:b/>
          <w:szCs w:val="22"/>
        </w:rPr>
        <w:t xml:space="preserve"> TULAJDONSÁGOK</w:t>
      </w:r>
    </w:p>
    <w:p w14:paraId="0AA7EDBC" w14:textId="77777777" w:rsidR="004D5D5E" w:rsidRPr="00DE748E" w:rsidRDefault="004D5D5E" w:rsidP="00152F81">
      <w:pPr>
        <w:spacing w:line="240" w:lineRule="auto"/>
        <w:contextualSpacing/>
        <w:rPr>
          <w:b/>
          <w:szCs w:val="22"/>
        </w:rPr>
      </w:pPr>
    </w:p>
    <w:p w14:paraId="6757F3E6" w14:textId="77777777" w:rsidR="004D5D5E" w:rsidRPr="00DE748E" w:rsidRDefault="004D5D5E" w:rsidP="00152F81">
      <w:pPr>
        <w:spacing w:line="240" w:lineRule="auto"/>
        <w:ind w:left="567" w:hanging="567"/>
        <w:contextualSpacing/>
        <w:rPr>
          <w:b/>
          <w:szCs w:val="22"/>
        </w:rPr>
      </w:pPr>
      <w:r w:rsidRPr="00DE748E">
        <w:rPr>
          <w:b/>
          <w:szCs w:val="22"/>
        </w:rPr>
        <w:t>5.1</w:t>
      </w:r>
      <w:r w:rsidRPr="00DE748E">
        <w:rPr>
          <w:b/>
          <w:szCs w:val="22"/>
        </w:rPr>
        <w:tab/>
      </w:r>
      <w:proofErr w:type="spellStart"/>
      <w:r w:rsidRPr="00DE748E">
        <w:rPr>
          <w:b/>
          <w:szCs w:val="22"/>
        </w:rPr>
        <w:t>Farmakodinámiás</w:t>
      </w:r>
      <w:proofErr w:type="spellEnd"/>
      <w:r w:rsidRPr="00DE748E">
        <w:rPr>
          <w:b/>
          <w:szCs w:val="22"/>
        </w:rPr>
        <w:t xml:space="preserve"> tulajdonságok</w:t>
      </w:r>
    </w:p>
    <w:p w14:paraId="3434BE02" w14:textId="77777777" w:rsidR="004D5D5E" w:rsidRPr="00DE748E" w:rsidRDefault="004D5D5E" w:rsidP="00152F81">
      <w:pPr>
        <w:spacing w:line="240" w:lineRule="auto"/>
        <w:contextualSpacing/>
        <w:rPr>
          <w:szCs w:val="22"/>
        </w:rPr>
      </w:pPr>
    </w:p>
    <w:p w14:paraId="666A2B71" w14:textId="66A9AD0F" w:rsidR="008F05A8" w:rsidRPr="00DE748E" w:rsidRDefault="008F05A8" w:rsidP="00152F81">
      <w:pPr>
        <w:spacing w:line="240" w:lineRule="auto"/>
        <w:contextualSpacing/>
        <w:rPr>
          <w:szCs w:val="22"/>
        </w:rPr>
      </w:pPr>
      <w:proofErr w:type="spellStart"/>
      <w:r w:rsidRPr="00DE748E">
        <w:rPr>
          <w:szCs w:val="22"/>
        </w:rPr>
        <w:t>Farmakoterápiás</w:t>
      </w:r>
      <w:proofErr w:type="spellEnd"/>
      <w:r w:rsidRPr="00DE748E">
        <w:rPr>
          <w:szCs w:val="22"/>
        </w:rPr>
        <w:t xml:space="preserve"> csoport: </w:t>
      </w:r>
      <w:proofErr w:type="spellStart"/>
      <w:r w:rsidR="006D1077">
        <w:rPr>
          <w:szCs w:val="22"/>
        </w:rPr>
        <w:t>anti-dementia</w:t>
      </w:r>
      <w:proofErr w:type="spellEnd"/>
      <w:r w:rsidR="006D1077">
        <w:rPr>
          <w:szCs w:val="22"/>
        </w:rPr>
        <w:t xml:space="preserve"> gyógyszerek</w:t>
      </w:r>
      <w:r w:rsidR="002A03F7">
        <w:rPr>
          <w:szCs w:val="22"/>
        </w:rPr>
        <w:t xml:space="preserve">, </w:t>
      </w:r>
      <w:proofErr w:type="spellStart"/>
      <w:r w:rsidR="002A03F7" w:rsidRPr="006021E3">
        <w:rPr>
          <w:szCs w:val="22"/>
        </w:rPr>
        <w:t>anti</w:t>
      </w:r>
      <w:r w:rsidR="002A03F7">
        <w:rPr>
          <w:szCs w:val="22"/>
        </w:rPr>
        <w:t>kolinészteráz</w:t>
      </w:r>
      <w:r w:rsidR="002A03F7" w:rsidRPr="006021E3">
        <w:rPr>
          <w:szCs w:val="22"/>
        </w:rPr>
        <w:t>ok</w:t>
      </w:r>
      <w:proofErr w:type="spellEnd"/>
      <w:r w:rsidRPr="00DE748E">
        <w:rPr>
          <w:szCs w:val="22"/>
        </w:rPr>
        <w:t>,</w:t>
      </w:r>
      <w:r w:rsidR="00E51B7B">
        <w:rPr>
          <w:szCs w:val="22"/>
        </w:rPr>
        <w:t xml:space="preserve"> </w:t>
      </w:r>
      <w:r w:rsidRPr="00DE748E">
        <w:rPr>
          <w:szCs w:val="22"/>
        </w:rPr>
        <w:t>ATC kód: N06DA02</w:t>
      </w:r>
    </w:p>
    <w:p w14:paraId="12116A4A" w14:textId="77777777" w:rsidR="004D5D5E" w:rsidRPr="00DE748E" w:rsidRDefault="004D5D5E" w:rsidP="00152F81">
      <w:pPr>
        <w:spacing w:line="240" w:lineRule="auto"/>
        <w:contextualSpacing/>
        <w:rPr>
          <w:szCs w:val="22"/>
        </w:rPr>
      </w:pPr>
    </w:p>
    <w:p w14:paraId="4127635D" w14:textId="77777777" w:rsidR="00B87AC4" w:rsidRPr="00C37BA9" w:rsidRDefault="00B87AC4" w:rsidP="00C37BA9">
      <w:pPr>
        <w:rPr>
          <w:szCs w:val="22"/>
          <w:u w:val="single"/>
        </w:rPr>
      </w:pPr>
      <w:r w:rsidRPr="0081528C">
        <w:rPr>
          <w:szCs w:val="22"/>
          <w:u w:val="single"/>
        </w:rPr>
        <w:t>Hatásmechanizmus</w:t>
      </w:r>
    </w:p>
    <w:p w14:paraId="1F1BAF65" w14:textId="1660F789" w:rsidR="001E7F71" w:rsidRDefault="001E7F71" w:rsidP="00152F81">
      <w:pPr>
        <w:spacing w:line="240" w:lineRule="auto"/>
        <w:contextualSpacing/>
        <w:rPr>
          <w:szCs w:val="22"/>
        </w:rPr>
      </w:pPr>
      <w:r w:rsidRPr="001E7F71">
        <w:rPr>
          <w:szCs w:val="22"/>
        </w:rPr>
        <w:t xml:space="preserve">A </w:t>
      </w:r>
      <w:proofErr w:type="spellStart"/>
      <w:r w:rsidRPr="001E7F71">
        <w:rPr>
          <w:szCs w:val="22"/>
        </w:rPr>
        <w:t>donepezil-hidroklorid</w:t>
      </w:r>
      <w:proofErr w:type="spellEnd"/>
      <w:r w:rsidRPr="001E7F71">
        <w:rPr>
          <w:szCs w:val="22"/>
        </w:rPr>
        <w:t xml:space="preserve"> specifikusan és reverzibilisen gátolja az agy fő </w:t>
      </w:r>
      <w:proofErr w:type="spellStart"/>
      <w:r w:rsidRPr="001E7F71">
        <w:rPr>
          <w:szCs w:val="22"/>
        </w:rPr>
        <w:t>kolinészterázát</w:t>
      </w:r>
      <w:proofErr w:type="spellEnd"/>
      <w:r w:rsidRPr="001E7F71">
        <w:rPr>
          <w:szCs w:val="22"/>
        </w:rPr>
        <w:t xml:space="preserve">, az </w:t>
      </w:r>
      <w:proofErr w:type="spellStart"/>
      <w:r w:rsidRPr="001E7F71">
        <w:rPr>
          <w:szCs w:val="22"/>
        </w:rPr>
        <w:t>acetilkolinészterázt</w:t>
      </w:r>
      <w:proofErr w:type="spellEnd"/>
      <w:r w:rsidRPr="001E7F71">
        <w:rPr>
          <w:szCs w:val="22"/>
        </w:rPr>
        <w:t xml:space="preserve">. </w:t>
      </w:r>
      <w:r w:rsidR="002A03F7" w:rsidRPr="006021E3">
        <w:rPr>
          <w:szCs w:val="22"/>
          <w:lang w:eastAsia="hu-HU"/>
        </w:rPr>
        <w:t xml:space="preserve">A </w:t>
      </w:r>
      <w:proofErr w:type="spellStart"/>
      <w:r w:rsidR="002A03F7" w:rsidRPr="006021E3">
        <w:rPr>
          <w:szCs w:val="22"/>
          <w:lang w:eastAsia="hu-HU"/>
        </w:rPr>
        <w:t>donepezil</w:t>
      </w:r>
      <w:r w:rsidR="002A03F7">
        <w:rPr>
          <w:szCs w:val="22"/>
          <w:lang w:eastAsia="hu-HU"/>
        </w:rPr>
        <w:t>-</w:t>
      </w:r>
      <w:r w:rsidR="002A03F7" w:rsidRPr="006021E3">
        <w:rPr>
          <w:szCs w:val="22"/>
          <w:lang w:eastAsia="hu-HU"/>
        </w:rPr>
        <w:t>hidroklorid</w:t>
      </w:r>
      <w:proofErr w:type="spellEnd"/>
      <w:r w:rsidR="002A03F7" w:rsidRPr="006021E3">
        <w:rPr>
          <w:szCs w:val="22"/>
          <w:lang w:eastAsia="hu-HU"/>
        </w:rPr>
        <w:t xml:space="preserve"> </w:t>
      </w:r>
      <w:r w:rsidR="002A03F7" w:rsidRPr="005B775C">
        <w:rPr>
          <w:i/>
          <w:szCs w:val="22"/>
          <w:lang w:eastAsia="hu-HU"/>
        </w:rPr>
        <w:t>in vitro</w:t>
      </w:r>
      <w:r w:rsidR="002A03F7" w:rsidRPr="006021E3">
        <w:rPr>
          <w:szCs w:val="22"/>
          <w:lang w:eastAsia="hu-HU"/>
        </w:rPr>
        <w:t xml:space="preserve"> több mint ezerszer erősebben gátolja ezt az enzimet, mint az elsősorban a központi idegrendszeren kívül előforduló </w:t>
      </w:r>
      <w:proofErr w:type="spellStart"/>
      <w:r w:rsidR="002A03F7" w:rsidRPr="006021E3">
        <w:rPr>
          <w:szCs w:val="22"/>
          <w:lang w:eastAsia="hu-HU"/>
        </w:rPr>
        <w:t>butiril-</w:t>
      </w:r>
      <w:r w:rsidR="002A03F7">
        <w:rPr>
          <w:szCs w:val="22"/>
          <w:lang w:eastAsia="hu-HU"/>
        </w:rPr>
        <w:t>kolinészteráz</w:t>
      </w:r>
      <w:r w:rsidR="002A03F7" w:rsidRPr="006021E3">
        <w:rPr>
          <w:szCs w:val="22"/>
          <w:lang w:eastAsia="hu-HU"/>
        </w:rPr>
        <w:t>t</w:t>
      </w:r>
      <w:proofErr w:type="spellEnd"/>
      <w:r w:rsidRPr="001E7F71">
        <w:rPr>
          <w:szCs w:val="22"/>
        </w:rPr>
        <w:t>.</w:t>
      </w:r>
    </w:p>
    <w:p w14:paraId="0424698C" w14:textId="77777777" w:rsidR="005839CF" w:rsidRPr="00DE748E" w:rsidRDefault="005839CF" w:rsidP="00152F81">
      <w:pPr>
        <w:spacing w:line="240" w:lineRule="auto"/>
        <w:contextualSpacing/>
        <w:rPr>
          <w:szCs w:val="22"/>
        </w:rPr>
      </w:pPr>
    </w:p>
    <w:p w14:paraId="03F1C7A6" w14:textId="77777777" w:rsidR="005839CF" w:rsidRPr="00DE748E" w:rsidRDefault="005839CF" w:rsidP="00152F81">
      <w:pPr>
        <w:spacing w:line="240" w:lineRule="auto"/>
        <w:contextualSpacing/>
        <w:rPr>
          <w:szCs w:val="22"/>
          <w:u w:val="single"/>
        </w:rPr>
      </w:pPr>
      <w:r w:rsidRPr="00DE748E">
        <w:rPr>
          <w:szCs w:val="22"/>
          <w:u w:val="single"/>
        </w:rPr>
        <w:t xml:space="preserve">Alzheimer </w:t>
      </w:r>
      <w:proofErr w:type="spellStart"/>
      <w:r w:rsidRPr="00DE748E">
        <w:rPr>
          <w:szCs w:val="22"/>
          <w:u w:val="single"/>
        </w:rPr>
        <w:t>demencia</w:t>
      </w:r>
      <w:proofErr w:type="spellEnd"/>
    </w:p>
    <w:p w14:paraId="6D84F016" w14:textId="77777777" w:rsidR="008F05A8" w:rsidRPr="00DE748E" w:rsidRDefault="008F05A8" w:rsidP="00152F81">
      <w:pPr>
        <w:spacing w:line="240" w:lineRule="auto"/>
        <w:contextualSpacing/>
        <w:rPr>
          <w:szCs w:val="22"/>
        </w:rPr>
      </w:pPr>
      <w:r w:rsidRPr="00DE748E">
        <w:rPr>
          <w:szCs w:val="22"/>
        </w:rPr>
        <w:t xml:space="preserve">A klinikai vizsgálatokban résztvevő Alzheimer </w:t>
      </w:r>
      <w:proofErr w:type="spellStart"/>
      <w:r w:rsidRPr="00DE748E">
        <w:rPr>
          <w:szCs w:val="22"/>
        </w:rPr>
        <w:t>demenciában</w:t>
      </w:r>
      <w:proofErr w:type="spellEnd"/>
      <w:r w:rsidRPr="00DE748E">
        <w:rPr>
          <w:szCs w:val="22"/>
        </w:rPr>
        <w:t xml:space="preserve"> szenvedő betegekben napi egyszeri 5</w:t>
      </w:r>
      <w:r w:rsidR="00A73EC0">
        <w:rPr>
          <w:szCs w:val="22"/>
        </w:rPr>
        <w:t> </w:t>
      </w:r>
      <w:r w:rsidRPr="00DE748E">
        <w:rPr>
          <w:szCs w:val="22"/>
        </w:rPr>
        <w:t>mg vagy 10</w:t>
      </w:r>
      <w:r w:rsidR="00E51B7B">
        <w:rPr>
          <w:szCs w:val="22"/>
        </w:rPr>
        <w:t> </w:t>
      </w:r>
      <w:r w:rsidRPr="00DE748E">
        <w:rPr>
          <w:szCs w:val="22"/>
        </w:rPr>
        <w:t xml:space="preserve">mg </w:t>
      </w:r>
      <w:proofErr w:type="spellStart"/>
      <w:r w:rsidRPr="00DE748E">
        <w:rPr>
          <w:szCs w:val="22"/>
        </w:rPr>
        <w:t>done</w:t>
      </w:r>
      <w:r w:rsidR="00CB3DC8" w:rsidRPr="00DE748E">
        <w:rPr>
          <w:szCs w:val="22"/>
        </w:rPr>
        <w:t>pezil-hidro</w:t>
      </w:r>
      <w:r w:rsidRPr="00DE748E">
        <w:rPr>
          <w:szCs w:val="22"/>
        </w:rPr>
        <w:t>klorid</w:t>
      </w:r>
      <w:proofErr w:type="spellEnd"/>
      <w:r w:rsidRPr="00DE748E">
        <w:rPr>
          <w:szCs w:val="22"/>
        </w:rPr>
        <w:t xml:space="preserve"> az </w:t>
      </w:r>
      <w:proofErr w:type="spellStart"/>
      <w:r w:rsidRPr="00DE748E">
        <w:rPr>
          <w:szCs w:val="22"/>
        </w:rPr>
        <w:t>acetilkolinészteráz</w:t>
      </w:r>
      <w:proofErr w:type="spellEnd"/>
      <w:r w:rsidRPr="00DE748E">
        <w:rPr>
          <w:szCs w:val="22"/>
        </w:rPr>
        <w:t xml:space="preserve"> enzim 63,6%</w:t>
      </w:r>
      <w:r w:rsidR="00102C4B">
        <w:rPr>
          <w:szCs w:val="22"/>
        </w:rPr>
        <w:t>,</w:t>
      </w:r>
      <w:r w:rsidRPr="00DE748E">
        <w:rPr>
          <w:szCs w:val="22"/>
        </w:rPr>
        <w:t xml:space="preserve"> illetve 77,3%</w:t>
      </w:r>
      <w:r w:rsidR="00E51B7B">
        <w:rPr>
          <w:szCs w:val="22"/>
        </w:rPr>
        <w:noBreakHyphen/>
      </w:r>
      <w:proofErr w:type="spellStart"/>
      <w:r w:rsidRPr="00DE748E">
        <w:rPr>
          <w:szCs w:val="22"/>
        </w:rPr>
        <w:t>os</w:t>
      </w:r>
      <w:proofErr w:type="spellEnd"/>
      <w:r w:rsidRPr="00DE748E">
        <w:rPr>
          <w:szCs w:val="22"/>
        </w:rPr>
        <w:t xml:space="preserve"> </w:t>
      </w:r>
      <w:proofErr w:type="spellStart"/>
      <w:r w:rsidRPr="00DE748E">
        <w:rPr>
          <w:szCs w:val="22"/>
        </w:rPr>
        <w:t>steady</w:t>
      </w:r>
      <w:proofErr w:type="spellEnd"/>
      <w:r w:rsidRPr="00DE748E">
        <w:rPr>
          <w:szCs w:val="22"/>
        </w:rPr>
        <w:t xml:space="preserve"> </w:t>
      </w:r>
      <w:proofErr w:type="spellStart"/>
      <w:r w:rsidRPr="00DE748E">
        <w:rPr>
          <w:szCs w:val="22"/>
        </w:rPr>
        <w:t>state</w:t>
      </w:r>
      <w:proofErr w:type="spellEnd"/>
      <w:r w:rsidRPr="00DE748E">
        <w:rPr>
          <w:szCs w:val="22"/>
        </w:rPr>
        <w:t xml:space="preserve"> gátlását idézte elő (vörösvérsejt membránján mérve) a bevételt követően. A </w:t>
      </w:r>
      <w:proofErr w:type="spellStart"/>
      <w:r w:rsidRPr="00DE748E">
        <w:rPr>
          <w:szCs w:val="22"/>
        </w:rPr>
        <w:t>done</w:t>
      </w:r>
      <w:r w:rsidR="00CB3DC8" w:rsidRPr="00DE748E">
        <w:rPr>
          <w:szCs w:val="22"/>
        </w:rPr>
        <w:t>pezil-hidro</w:t>
      </w:r>
      <w:r w:rsidRPr="00DE748E">
        <w:rPr>
          <w:szCs w:val="22"/>
        </w:rPr>
        <w:t>klorid</w:t>
      </w:r>
      <w:proofErr w:type="spellEnd"/>
      <w:r w:rsidRPr="00DE748E">
        <w:rPr>
          <w:szCs w:val="22"/>
        </w:rPr>
        <w:t xml:space="preserve"> által vörösvértestekben okozott </w:t>
      </w:r>
      <w:proofErr w:type="spellStart"/>
      <w:r w:rsidRPr="00DE748E">
        <w:rPr>
          <w:szCs w:val="22"/>
        </w:rPr>
        <w:t>acetilkolinészteráz</w:t>
      </w:r>
      <w:proofErr w:type="spellEnd"/>
      <w:r w:rsidRPr="00DE748E">
        <w:rPr>
          <w:szCs w:val="22"/>
        </w:rPr>
        <w:t xml:space="preserve"> </w:t>
      </w:r>
      <w:r w:rsidR="005839CF" w:rsidRPr="00DE748E">
        <w:rPr>
          <w:szCs w:val="22"/>
        </w:rPr>
        <w:t>(</w:t>
      </w:r>
      <w:proofErr w:type="spellStart"/>
      <w:r w:rsidR="005839CF" w:rsidRPr="00DE748E">
        <w:rPr>
          <w:szCs w:val="22"/>
        </w:rPr>
        <w:t>AChE</w:t>
      </w:r>
      <w:proofErr w:type="spellEnd"/>
      <w:r w:rsidR="005839CF" w:rsidRPr="00DE748E">
        <w:rPr>
          <w:szCs w:val="22"/>
        </w:rPr>
        <w:t xml:space="preserve">) </w:t>
      </w:r>
      <w:r w:rsidRPr="00DE748E">
        <w:rPr>
          <w:szCs w:val="22"/>
        </w:rPr>
        <w:t>enzim gátlás igazoltan korrelál az ADAS</w:t>
      </w:r>
      <w:r w:rsidR="00E51B7B">
        <w:rPr>
          <w:szCs w:val="22"/>
        </w:rPr>
        <w:noBreakHyphen/>
      </w:r>
      <w:proofErr w:type="spellStart"/>
      <w:r w:rsidRPr="00DE748E">
        <w:rPr>
          <w:szCs w:val="22"/>
        </w:rPr>
        <w:t>cog</w:t>
      </w:r>
      <w:proofErr w:type="spellEnd"/>
      <w:r w:rsidRPr="00DE748E">
        <w:rPr>
          <w:szCs w:val="22"/>
        </w:rPr>
        <w:t xml:space="preserve"> változásaival, mely egy érzékeny skála a kognitív </w:t>
      </w:r>
      <w:proofErr w:type="gramStart"/>
      <w:r w:rsidRPr="00DE748E">
        <w:rPr>
          <w:szCs w:val="22"/>
        </w:rPr>
        <w:t>funkciók</w:t>
      </w:r>
      <w:proofErr w:type="gramEnd"/>
      <w:r w:rsidRPr="00DE748E">
        <w:rPr>
          <w:szCs w:val="22"/>
        </w:rPr>
        <w:t xml:space="preserve"> egyes aspektusainak vizsgálatára. Nem vizsgálták, hogy a </w:t>
      </w:r>
      <w:proofErr w:type="spellStart"/>
      <w:r w:rsidRPr="00DE748E">
        <w:rPr>
          <w:szCs w:val="22"/>
        </w:rPr>
        <w:t>done</w:t>
      </w:r>
      <w:r w:rsidR="00CB3DC8" w:rsidRPr="00DE748E">
        <w:rPr>
          <w:szCs w:val="22"/>
        </w:rPr>
        <w:t>pezil-hidro</w:t>
      </w:r>
      <w:r w:rsidRPr="00DE748E">
        <w:rPr>
          <w:szCs w:val="22"/>
        </w:rPr>
        <w:t>klorid</w:t>
      </w:r>
      <w:proofErr w:type="spellEnd"/>
      <w:r w:rsidRPr="00DE748E">
        <w:rPr>
          <w:szCs w:val="22"/>
        </w:rPr>
        <w:t xml:space="preserve"> képes</w:t>
      </w:r>
      <w:r w:rsidR="00E51B7B">
        <w:rPr>
          <w:szCs w:val="22"/>
        </w:rPr>
        <w:noBreakHyphen/>
      </w:r>
      <w:r w:rsidRPr="00DE748E">
        <w:rPr>
          <w:szCs w:val="22"/>
        </w:rPr>
        <w:t xml:space="preserve">e a háttérben álló </w:t>
      </w:r>
      <w:proofErr w:type="spellStart"/>
      <w:r w:rsidRPr="00DE748E">
        <w:rPr>
          <w:szCs w:val="22"/>
        </w:rPr>
        <w:t>neuropatológiai</w:t>
      </w:r>
      <w:proofErr w:type="spellEnd"/>
      <w:r w:rsidRPr="00DE748E">
        <w:rPr>
          <w:szCs w:val="22"/>
        </w:rPr>
        <w:t xml:space="preserve"> folyamat lefolyását módosítani, így nem </w:t>
      </w:r>
      <w:r w:rsidR="001E7F71" w:rsidRPr="00904ECF">
        <w:rPr>
          <w:szCs w:val="22"/>
        </w:rPr>
        <w:t>tekinthető úgy</w:t>
      </w:r>
      <w:r w:rsidRPr="00DE748E">
        <w:rPr>
          <w:szCs w:val="22"/>
        </w:rPr>
        <w:t xml:space="preserve">, hogy a </w:t>
      </w:r>
      <w:proofErr w:type="spellStart"/>
      <w:r w:rsidRPr="00DE748E">
        <w:rPr>
          <w:szCs w:val="22"/>
        </w:rPr>
        <w:t>done</w:t>
      </w:r>
      <w:r w:rsidR="00CB3DC8" w:rsidRPr="00DE748E">
        <w:rPr>
          <w:szCs w:val="22"/>
        </w:rPr>
        <w:t>pezil-hidro</w:t>
      </w:r>
      <w:r w:rsidRPr="00DE748E">
        <w:rPr>
          <w:szCs w:val="22"/>
        </w:rPr>
        <w:t>klorid</w:t>
      </w:r>
      <w:proofErr w:type="spellEnd"/>
      <w:r w:rsidRPr="00DE748E">
        <w:rPr>
          <w:szCs w:val="22"/>
        </w:rPr>
        <w:t xml:space="preserve"> </w:t>
      </w:r>
      <w:r w:rsidR="001E7F71" w:rsidRPr="00904ECF">
        <w:rPr>
          <w:szCs w:val="22"/>
        </w:rPr>
        <w:t>hatással lenne a betegség progressz</w:t>
      </w:r>
      <w:r w:rsidR="001E7F71">
        <w:rPr>
          <w:szCs w:val="22"/>
        </w:rPr>
        <w:t>iójára</w:t>
      </w:r>
      <w:r w:rsidRPr="00DE748E">
        <w:rPr>
          <w:szCs w:val="22"/>
        </w:rPr>
        <w:t>.</w:t>
      </w:r>
    </w:p>
    <w:p w14:paraId="1FFB7275" w14:textId="77777777" w:rsidR="008F05A8" w:rsidRPr="00DE748E" w:rsidRDefault="008F05A8" w:rsidP="00152F81">
      <w:pPr>
        <w:spacing w:line="240" w:lineRule="auto"/>
        <w:contextualSpacing/>
        <w:rPr>
          <w:szCs w:val="22"/>
        </w:rPr>
      </w:pPr>
    </w:p>
    <w:p w14:paraId="0C62ACBA" w14:textId="77777777" w:rsidR="003D6679" w:rsidRDefault="00B92843" w:rsidP="00152F81">
      <w:pPr>
        <w:spacing w:line="240" w:lineRule="auto"/>
        <w:contextualSpacing/>
        <w:rPr>
          <w:szCs w:val="22"/>
        </w:rPr>
      </w:pPr>
      <w:r w:rsidRPr="00C37BA9">
        <w:rPr>
          <w:szCs w:val="22"/>
        </w:rPr>
        <w:t xml:space="preserve">Az Alzheimer </w:t>
      </w:r>
      <w:proofErr w:type="spellStart"/>
      <w:r w:rsidRPr="00C37BA9">
        <w:rPr>
          <w:szCs w:val="22"/>
        </w:rPr>
        <w:t>demencia</w:t>
      </w:r>
      <w:proofErr w:type="spellEnd"/>
      <w:r w:rsidRPr="00B92843">
        <w:rPr>
          <w:szCs w:val="22"/>
        </w:rPr>
        <w:t xml:space="preserve"> </w:t>
      </w:r>
      <w:proofErr w:type="spellStart"/>
      <w:r w:rsidR="008F05A8" w:rsidRPr="004B08B6">
        <w:rPr>
          <w:szCs w:val="22"/>
        </w:rPr>
        <w:t>done</w:t>
      </w:r>
      <w:r w:rsidR="00CB3DC8" w:rsidRPr="004B08B6">
        <w:rPr>
          <w:szCs w:val="22"/>
        </w:rPr>
        <w:t>pezil-hidro</w:t>
      </w:r>
      <w:r w:rsidR="005839CF" w:rsidRPr="004B08B6">
        <w:rPr>
          <w:szCs w:val="22"/>
        </w:rPr>
        <w:t>klorid</w:t>
      </w:r>
      <w:r w:rsidRPr="004B08B6">
        <w:rPr>
          <w:szCs w:val="22"/>
        </w:rPr>
        <w:t>dal</w:t>
      </w:r>
      <w:proofErr w:type="spellEnd"/>
      <w:r w:rsidRPr="004B08B6">
        <w:rPr>
          <w:szCs w:val="22"/>
        </w:rPr>
        <w:t xml:space="preserve"> történő</w:t>
      </w:r>
      <w:r w:rsidR="005839CF" w:rsidRPr="004B08B6">
        <w:rPr>
          <w:szCs w:val="22"/>
        </w:rPr>
        <w:t xml:space="preserve"> </w:t>
      </w:r>
      <w:r w:rsidRPr="00C37BA9">
        <w:rPr>
          <w:szCs w:val="22"/>
        </w:rPr>
        <w:t>kezelésének</w:t>
      </w:r>
      <w:r w:rsidR="008F05A8" w:rsidRPr="004B08B6">
        <w:rPr>
          <w:szCs w:val="22"/>
        </w:rPr>
        <w:t xml:space="preserve"> hatékonyságát négy placebokontroll</w:t>
      </w:r>
      <w:r w:rsidR="004B08B6">
        <w:rPr>
          <w:szCs w:val="22"/>
        </w:rPr>
        <w:t>os</w:t>
      </w:r>
      <w:r w:rsidR="008F05A8" w:rsidRPr="004B08B6">
        <w:rPr>
          <w:szCs w:val="22"/>
        </w:rPr>
        <w:t xml:space="preserve"> vizsgálatban értékelték, melyből kettő 6</w:t>
      </w:r>
      <w:r w:rsidR="00E51B7B" w:rsidRPr="004B08B6">
        <w:rPr>
          <w:szCs w:val="22"/>
        </w:rPr>
        <w:t> </w:t>
      </w:r>
      <w:r w:rsidR="008F05A8" w:rsidRPr="004B08B6">
        <w:rPr>
          <w:szCs w:val="22"/>
        </w:rPr>
        <w:t>hónapig, és kettő 1</w:t>
      </w:r>
      <w:r w:rsidR="00E51B7B" w:rsidRPr="00C170E0">
        <w:rPr>
          <w:szCs w:val="22"/>
        </w:rPr>
        <w:t> </w:t>
      </w:r>
      <w:r w:rsidR="008F05A8" w:rsidRPr="00C170E0">
        <w:rPr>
          <w:szCs w:val="22"/>
        </w:rPr>
        <w:t>évig tartott.</w:t>
      </w:r>
    </w:p>
    <w:p w14:paraId="40891437" w14:textId="77777777" w:rsidR="003D6679" w:rsidRDefault="003D6679" w:rsidP="00152F81">
      <w:pPr>
        <w:spacing w:line="240" w:lineRule="auto"/>
        <w:contextualSpacing/>
        <w:rPr>
          <w:szCs w:val="22"/>
        </w:rPr>
      </w:pPr>
    </w:p>
    <w:p w14:paraId="65D9681B" w14:textId="77777777" w:rsidR="008F05A8" w:rsidRPr="00DE748E" w:rsidRDefault="008F05A8" w:rsidP="00152F81">
      <w:pPr>
        <w:spacing w:line="240" w:lineRule="auto"/>
        <w:contextualSpacing/>
        <w:rPr>
          <w:szCs w:val="22"/>
        </w:rPr>
      </w:pPr>
      <w:proofErr w:type="gramStart"/>
      <w:r w:rsidRPr="00C170E0">
        <w:rPr>
          <w:szCs w:val="22"/>
        </w:rPr>
        <w:t>A 6</w:t>
      </w:r>
      <w:r w:rsidR="00E51B7B" w:rsidRPr="00C170E0">
        <w:rPr>
          <w:szCs w:val="22"/>
        </w:rPr>
        <w:t> </w:t>
      </w:r>
      <w:r w:rsidRPr="00C170E0">
        <w:rPr>
          <w:szCs w:val="22"/>
        </w:rPr>
        <w:t>hónapos</w:t>
      </w:r>
      <w:r w:rsidRPr="00DE748E">
        <w:rPr>
          <w:szCs w:val="22"/>
        </w:rPr>
        <w:t xml:space="preserve"> klinikai vizsgálatban a </w:t>
      </w:r>
      <w:proofErr w:type="spellStart"/>
      <w:r w:rsidRPr="00DE748E">
        <w:rPr>
          <w:szCs w:val="22"/>
        </w:rPr>
        <w:t>done</w:t>
      </w:r>
      <w:r w:rsidR="00CB3DC8" w:rsidRPr="00DE748E">
        <w:rPr>
          <w:szCs w:val="22"/>
        </w:rPr>
        <w:t>pezil-hidro</w:t>
      </w:r>
      <w:r w:rsidR="00F22D0C" w:rsidRPr="00DE748E">
        <w:rPr>
          <w:szCs w:val="22"/>
        </w:rPr>
        <w:t>klorid</w:t>
      </w:r>
      <w:proofErr w:type="spellEnd"/>
      <w:r w:rsidR="00F22D0C" w:rsidRPr="00DE748E">
        <w:rPr>
          <w:szCs w:val="22"/>
        </w:rPr>
        <w:t xml:space="preserve"> </w:t>
      </w:r>
      <w:r w:rsidRPr="00DE748E">
        <w:rPr>
          <w:szCs w:val="22"/>
        </w:rPr>
        <w:t>kezelés befejezésekor az elemzés során az alábbi három hatékonysági kritérium kombinációját alkalmazták: ADAS</w:t>
      </w:r>
      <w:r w:rsidR="00E51B7B">
        <w:rPr>
          <w:szCs w:val="22"/>
        </w:rPr>
        <w:noBreakHyphen/>
      </w:r>
      <w:proofErr w:type="spellStart"/>
      <w:r w:rsidRPr="00DE748E">
        <w:rPr>
          <w:szCs w:val="22"/>
        </w:rPr>
        <w:t>cog</w:t>
      </w:r>
      <w:proofErr w:type="spellEnd"/>
      <w:r w:rsidRPr="00DE748E">
        <w:rPr>
          <w:szCs w:val="22"/>
        </w:rPr>
        <w:t xml:space="preserve"> skála (a kognitív teljesítmény mérésére), CIBIC</w:t>
      </w:r>
      <w:r w:rsidR="00E51B7B">
        <w:rPr>
          <w:szCs w:val="22"/>
        </w:rPr>
        <w:noBreakHyphen/>
      </w:r>
      <w:r w:rsidRPr="00DE748E">
        <w:rPr>
          <w:szCs w:val="22"/>
        </w:rPr>
        <w:t xml:space="preserve">plus skála – </w:t>
      </w:r>
      <w:proofErr w:type="spellStart"/>
      <w:r w:rsidRPr="00DE748E">
        <w:rPr>
          <w:szCs w:val="22"/>
        </w:rPr>
        <w:t>Clinician</w:t>
      </w:r>
      <w:proofErr w:type="spellEnd"/>
      <w:r w:rsidRPr="00DE748E">
        <w:rPr>
          <w:szCs w:val="22"/>
        </w:rPr>
        <w:t xml:space="preserve"> </w:t>
      </w:r>
      <w:proofErr w:type="spellStart"/>
      <w:r w:rsidRPr="00DE748E">
        <w:rPr>
          <w:szCs w:val="22"/>
        </w:rPr>
        <w:t>Interview</w:t>
      </w:r>
      <w:proofErr w:type="spellEnd"/>
      <w:r w:rsidRPr="00DE748E">
        <w:rPr>
          <w:szCs w:val="22"/>
        </w:rPr>
        <w:t xml:space="preserve"> </w:t>
      </w:r>
      <w:proofErr w:type="spellStart"/>
      <w:r w:rsidRPr="00DE748E">
        <w:rPr>
          <w:szCs w:val="22"/>
        </w:rPr>
        <w:t>Based</w:t>
      </w:r>
      <w:proofErr w:type="spellEnd"/>
      <w:r w:rsidRPr="00DE748E">
        <w:rPr>
          <w:szCs w:val="22"/>
        </w:rPr>
        <w:t xml:space="preserve"> </w:t>
      </w:r>
      <w:proofErr w:type="spellStart"/>
      <w:r w:rsidRPr="00DE748E">
        <w:rPr>
          <w:szCs w:val="22"/>
        </w:rPr>
        <w:t>Impression</w:t>
      </w:r>
      <w:proofErr w:type="spellEnd"/>
      <w:r w:rsidRPr="00DE748E">
        <w:rPr>
          <w:szCs w:val="22"/>
        </w:rPr>
        <w:t xml:space="preserve"> of </w:t>
      </w:r>
      <w:proofErr w:type="spellStart"/>
      <w:r w:rsidRPr="00DE748E">
        <w:rPr>
          <w:szCs w:val="22"/>
        </w:rPr>
        <w:t>Change</w:t>
      </w:r>
      <w:proofErr w:type="spellEnd"/>
      <w:r w:rsidRPr="00DE748E">
        <w:rPr>
          <w:szCs w:val="22"/>
        </w:rPr>
        <w:t xml:space="preserve"> </w:t>
      </w:r>
      <w:proofErr w:type="spellStart"/>
      <w:r w:rsidRPr="00DE748E">
        <w:rPr>
          <w:szCs w:val="22"/>
        </w:rPr>
        <w:t>with</w:t>
      </w:r>
      <w:proofErr w:type="spellEnd"/>
      <w:r w:rsidRPr="00DE748E">
        <w:rPr>
          <w:szCs w:val="22"/>
        </w:rPr>
        <w:t xml:space="preserve"> </w:t>
      </w:r>
      <w:proofErr w:type="spellStart"/>
      <w:r w:rsidRPr="00DE748E">
        <w:rPr>
          <w:szCs w:val="22"/>
        </w:rPr>
        <w:t>Caregiver</w:t>
      </w:r>
      <w:proofErr w:type="spellEnd"/>
      <w:r w:rsidRPr="00DE748E">
        <w:rPr>
          <w:szCs w:val="22"/>
        </w:rPr>
        <w:t xml:space="preserve"> Input (a globális funkciók mérésére), és ADL</w:t>
      </w:r>
      <w:r w:rsidR="00E51B7B">
        <w:rPr>
          <w:szCs w:val="22"/>
        </w:rPr>
        <w:noBreakHyphen/>
      </w:r>
      <w:r w:rsidRPr="00DE748E">
        <w:rPr>
          <w:szCs w:val="22"/>
        </w:rPr>
        <w:t xml:space="preserve">CDR skála - </w:t>
      </w:r>
      <w:proofErr w:type="spellStart"/>
      <w:r w:rsidRPr="00DE748E">
        <w:rPr>
          <w:szCs w:val="22"/>
        </w:rPr>
        <w:t>Activities</w:t>
      </w:r>
      <w:proofErr w:type="spellEnd"/>
      <w:r w:rsidRPr="00DE748E">
        <w:rPr>
          <w:szCs w:val="22"/>
        </w:rPr>
        <w:t xml:space="preserve"> of Daily </w:t>
      </w:r>
      <w:proofErr w:type="spellStart"/>
      <w:r w:rsidRPr="00DE748E">
        <w:rPr>
          <w:szCs w:val="22"/>
        </w:rPr>
        <w:t>Living</w:t>
      </w:r>
      <w:proofErr w:type="spellEnd"/>
      <w:r w:rsidRPr="00DE748E">
        <w:rPr>
          <w:szCs w:val="22"/>
        </w:rPr>
        <w:t xml:space="preserve"> </w:t>
      </w:r>
      <w:proofErr w:type="spellStart"/>
      <w:r w:rsidRPr="00DE748E">
        <w:rPr>
          <w:szCs w:val="22"/>
        </w:rPr>
        <w:t>Subscale</w:t>
      </w:r>
      <w:proofErr w:type="spellEnd"/>
      <w:r w:rsidRPr="00DE748E">
        <w:rPr>
          <w:szCs w:val="22"/>
        </w:rPr>
        <w:t xml:space="preserve"> of </w:t>
      </w:r>
      <w:proofErr w:type="spellStart"/>
      <w:r w:rsidRPr="00DE748E">
        <w:rPr>
          <w:szCs w:val="22"/>
        </w:rPr>
        <w:t>the</w:t>
      </w:r>
      <w:proofErr w:type="spellEnd"/>
      <w:r w:rsidRPr="00DE748E">
        <w:rPr>
          <w:szCs w:val="22"/>
        </w:rPr>
        <w:t xml:space="preserve"> </w:t>
      </w:r>
      <w:proofErr w:type="spellStart"/>
      <w:r w:rsidRPr="00DE748E">
        <w:rPr>
          <w:szCs w:val="22"/>
        </w:rPr>
        <w:t>Clinical</w:t>
      </w:r>
      <w:proofErr w:type="spellEnd"/>
      <w:r w:rsidRPr="00DE748E">
        <w:rPr>
          <w:szCs w:val="22"/>
        </w:rPr>
        <w:t xml:space="preserve"> </w:t>
      </w:r>
      <w:proofErr w:type="spellStart"/>
      <w:r w:rsidRPr="00DE748E">
        <w:rPr>
          <w:szCs w:val="22"/>
        </w:rPr>
        <w:t>Dementia</w:t>
      </w:r>
      <w:proofErr w:type="spellEnd"/>
      <w:r w:rsidRPr="00DE748E">
        <w:rPr>
          <w:szCs w:val="22"/>
        </w:rPr>
        <w:t xml:space="preserve"> </w:t>
      </w:r>
      <w:proofErr w:type="spellStart"/>
      <w:r w:rsidRPr="00DE748E">
        <w:rPr>
          <w:szCs w:val="22"/>
        </w:rPr>
        <w:t>Rating</w:t>
      </w:r>
      <w:proofErr w:type="spellEnd"/>
      <w:r w:rsidRPr="00DE748E">
        <w:rPr>
          <w:szCs w:val="22"/>
        </w:rPr>
        <w:t xml:space="preserve"> </w:t>
      </w:r>
      <w:proofErr w:type="spellStart"/>
      <w:r w:rsidRPr="00DE748E">
        <w:rPr>
          <w:szCs w:val="22"/>
        </w:rPr>
        <w:t>Scale</w:t>
      </w:r>
      <w:proofErr w:type="spellEnd"/>
      <w:r w:rsidRPr="00DE748E">
        <w:rPr>
          <w:szCs w:val="22"/>
        </w:rPr>
        <w:t xml:space="preserve"> (a szociális funkciók, otthoni feladatok, hobbik, önmagáról való gondoskodás képességének mérésére).</w:t>
      </w:r>
      <w:proofErr w:type="gramEnd"/>
    </w:p>
    <w:p w14:paraId="607BC3C0" w14:textId="77777777" w:rsidR="008F05A8" w:rsidRPr="00DE748E" w:rsidRDefault="008F05A8" w:rsidP="00152F81">
      <w:pPr>
        <w:spacing w:line="240" w:lineRule="auto"/>
        <w:contextualSpacing/>
        <w:rPr>
          <w:szCs w:val="22"/>
        </w:rPr>
      </w:pPr>
    </w:p>
    <w:p w14:paraId="2CC9884D" w14:textId="77777777" w:rsidR="002A03F7" w:rsidRPr="006021E3" w:rsidRDefault="002A03F7" w:rsidP="002A03F7">
      <w:pPr>
        <w:suppressAutoHyphens w:val="0"/>
        <w:spacing w:line="240" w:lineRule="auto"/>
        <w:rPr>
          <w:szCs w:val="22"/>
          <w:lang w:eastAsia="hu-HU"/>
        </w:rPr>
      </w:pPr>
      <w:r w:rsidRPr="006021E3">
        <w:rPr>
          <w:szCs w:val="22"/>
          <w:lang w:eastAsia="hu-HU"/>
        </w:rPr>
        <w:t xml:space="preserve">A kezelés szempontjából azokat a betegeket tekintették </w:t>
      </w:r>
      <w:proofErr w:type="spellStart"/>
      <w:r w:rsidRPr="006021E3">
        <w:rPr>
          <w:szCs w:val="22"/>
          <w:lang w:eastAsia="hu-HU"/>
        </w:rPr>
        <w:t>reszpondernek</w:t>
      </w:r>
      <w:proofErr w:type="spellEnd"/>
      <w:r w:rsidRPr="006021E3">
        <w:rPr>
          <w:szCs w:val="22"/>
          <w:lang w:eastAsia="hu-HU"/>
        </w:rPr>
        <w:t xml:space="preserve">, akik teljesítették az alábbi </w:t>
      </w:r>
      <w:proofErr w:type="gramStart"/>
      <w:r w:rsidRPr="006021E3">
        <w:rPr>
          <w:szCs w:val="22"/>
          <w:lang w:eastAsia="hu-HU"/>
        </w:rPr>
        <w:t>kritériumokat</w:t>
      </w:r>
      <w:proofErr w:type="gramEnd"/>
      <w:r w:rsidRPr="006021E3">
        <w:rPr>
          <w:szCs w:val="22"/>
          <w:lang w:eastAsia="hu-HU"/>
        </w:rPr>
        <w:t>.</w:t>
      </w:r>
    </w:p>
    <w:p w14:paraId="4A7ECB5D" w14:textId="77777777" w:rsidR="002A03F7" w:rsidRPr="006021E3" w:rsidRDefault="002A03F7" w:rsidP="002A03F7">
      <w:pPr>
        <w:suppressAutoHyphens w:val="0"/>
        <w:spacing w:line="240" w:lineRule="auto"/>
        <w:rPr>
          <w:szCs w:val="22"/>
          <w:lang w:eastAsia="hu-HU"/>
        </w:rPr>
      </w:pPr>
    </w:p>
    <w:p w14:paraId="7D4C7D02" w14:textId="77777777" w:rsidR="002A03F7" w:rsidRPr="006021E3" w:rsidRDefault="002A03F7" w:rsidP="002A03F7">
      <w:pPr>
        <w:suppressAutoHyphens w:val="0"/>
        <w:spacing w:line="240" w:lineRule="auto"/>
        <w:rPr>
          <w:szCs w:val="22"/>
          <w:lang w:eastAsia="hu-HU"/>
        </w:rPr>
      </w:pPr>
      <w:r w:rsidRPr="006021E3">
        <w:rPr>
          <w:szCs w:val="22"/>
          <w:lang w:eastAsia="hu-HU"/>
        </w:rPr>
        <w:t>Válasz = legalább 4 pontos javulást mutatott az ADAS-</w:t>
      </w:r>
      <w:proofErr w:type="spellStart"/>
      <w:r w:rsidRPr="006021E3">
        <w:rPr>
          <w:szCs w:val="22"/>
          <w:lang w:eastAsia="hu-HU"/>
        </w:rPr>
        <w:t>Cog</w:t>
      </w:r>
      <w:proofErr w:type="spellEnd"/>
      <w:r w:rsidRPr="006021E3">
        <w:rPr>
          <w:szCs w:val="22"/>
          <w:lang w:eastAsia="hu-HU"/>
        </w:rPr>
        <w:t xml:space="preserve"> skálán</w:t>
      </w:r>
    </w:p>
    <w:p w14:paraId="0287D586" w14:textId="77777777" w:rsidR="002A03F7" w:rsidRPr="006021E3" w:rsidRDefault="002A03F7" w:rsidP="002A03F7">
      <w:pPr>
        <w:suppressAutoHyphens w:val="0"/>
        <w:spacing w:line="240" w:lineRule="auto"/>
        <w:rPr>
          <w:szCs w:val="22"/>
          <w:lang w:eastAsia="hu-HU"/>
        </w:rPr>
      </w:pPr>
      <w:r w:rsidRPr="006021E3">
        <w:rPr>
          <w:szCs w:val="22"/>
          <w:lang w:eastAsia="hu-HU"/>
        </w:rPr>
        <w:t>Nem volt romlás a CIBIC</w:t>
      </w:r>
      <w:r>
        <w:rPr>
          <w:szCs w:val="22"/>
          <w:lang w:eastAsia="hu-HU"/>
        </w:rPr>
        <w:t>+</w:t>
      </w:r>
      <w:r w:rsidRPr="006021E3">
        <w:rPr>
          <w:szCs w:val="22"/>
          <w:lang w:eastAsia="hu-HU"/>
        </w:rPr>
        <w:t xml:space="preserve"> skálán.</w:t>
      </w:r>
    </w:p>
    <w:p w14:paraId="05AF1CE5" w14:textId="5787A75D" w:rsidR="002A03F7" w:rsidRPr="006021E3" w:rsidRDefault="002A03F7" w:rsidP="002A03F7">
      <w:pPr>
        <w:suppressAutoHyphens w:val="0"/>
        <w:spacing w:line="240" w:lineRule="auto"/>
        <w:rPr>
          <w:szCs w:val="22"/>
          <w:lang w:eastAsia="hu-HU"/>
        </w:rPr>
      </w:pPr>
      <w:r w:rsidRPr="006021E3">
        <w:rPr>
          <w:szCs w:val="22"/>
          <w:lang w:eastAsia="hu-HU"/>
        </w:rPr>
        <w:t xml:space="preserve">Nem volt romlás az </w:t>
      </w:r>
      <w:proofErr w:type="spellStart"/>
      <w:r w:rsidRPr="006021E3">
        <w:rPr>
          <w:szCs w:val="22"/>
          <w:lang w:eastAsia="hu-HU"/>
        </w:rPr>
        <w:t>Activities</w:t>
      </w:r>
      <w:proofErr w:type="spellEnd"/>
      <w:r w:rsidRPr="006021E3">
        <w:rPr>
          <w:szCs w:val="22"/>
          <w:lang w:eastAsia="hu-HU"/>
        </w:rPr>
        <w:t xml:space="preserve"> of Daily </w:t>
      </w:r>
      <w:proofErr w:type="spellStart"/>
      <w:r w:rsidRPr="006021E3">
        <w:rPr>
          <w:szCs w:val="22"/>
          <w:lang w:eastAsia="hu-HU"/>
        </w:rPr>
        <w:t>Living</w:t>
      </w:r>
      <w:proofErr w:type="spellEnd"/>
      <w:r w:rsidRPr="006021E3">
        <w:rPr>
          <w:szCs w:val="22"/>
          <w:lang w:eastAsia="hu-HU"/>
        </w:rPr>
        <w:t xml:space="preserve"> </w:t>
      </w:r>
      <w:proofErr w:type="spellStart"/>
      <w:r w:rsidRPr="006021E3">
        <w:rPr>
          <w:szCs w:val="22"/>
          <w:lang w:eastAsia="hu-HU"/>
        </w:rPr>
        <w:t>Subscale</w:t>
      </w:r>
      <w:proofErr w:type="spellEnd"/>
      <w:r w:rsidRPr="006021E3">
        <w:rPr>
          <w:szCs w:val="22"/>
          <w:lang w:eastAsia="hu-HU"/>
        </w:rPr>
        <w:t xml:space="preserve"> of </w:t>
      </w:r>
      <w:proofErr w:type="spellStart"/>
      <w:r w:rsidRPr="006021E3">
        <w:rPr>
          <w:szCs w:val="22"/>
          <w:lang w:eastAsia="hu-HU"/>
        </w:rPr>
        <w:t>the</w:t>
      </w:r>
      <w:proofErr w:type="spellEnd"/>
      <w:r w:rsidRPr="006021E3">
        <w:rPr>
          <w:szCs w:val="22"/>
          <w:lang w:eastAsia="hu-HU"/>
        </w:rPr>
        <w:t xml:space="preserve"> </w:t>
      </w:r>
      <w:proofErr w:type="spellStart"/>
      <w:r w:rsidR="006D1077">
        <w:rPr>
          <w:szCs w:val="22"/>
          <w:lang w:eastAsia="hu-HU"/>
        </w:rPr>
        <w:t>Clinical</w:t>
      </w:r>
      <w:proofErr w:type="spellEnd"/>
      <w:r w:rsidR="006D1077">
        <w:rPr>
          <w:szCs w:val="22"/>
          <w:lang w:eastAsia="hu-HU"/>
        </w:rPr>
        <w:t xml:space="preserve"> </w:t>
      </w:r>
      <w:proofErr w:type="spellStart"/>
      <w:r>
        <w:rPr>
          <w:szCs w:val="22"/>
          <w:lang w:eastAsia="hu-HU"/>
        </w:rPr>
        <w:t>Dementia</w:t>
      </w:r>
      <w:proofErr w:type="spellEnd"/>
      <w:r w:rsidRPr="006021E3">
        <w:rPr>
          <w:szCs w:val="22"/>
          <w:lang w:eastAsia="hu-HU"/>
        </w:rPr>
        <w:t xml:space="preserve"> </w:t>
      </w:r>
      <w:proofErr w:type="spellStart"/>
      <w:r w:rsidRPr="006021E3">
        <w:rPr>
          <w:szCs w:val="22"/>
          <w:lang w:eastAsia="hu-HU"/>
        </w:rPr>
        <w:t>Rating</w:t>
      </w:r>
      <w:proofErr w:type="spellEnd"/>
      <w:r w:rsidRPr="006021E3">
        <w:rPr>
          <w:szCs w:val="22"/>
          <w:lang w:eastAsia="hu-HU"/>
        </w:rPr>
        <w:t xml:space="preserve"> skálán.</w:t>
      </w:r>
    </w:p>
    <w:p w14:paraId="1E0CB916" w14:textId="77777777" w:rsidR="008F05A8" w:rsidRPr="00DE748E" w:rsidRDefault="008F05A8" w:rsidP="00F33875">
      <w:pPr>
        <w:spacing w:line="240" w:lineRule="auto"/>
        <w:contextualSpacing/>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3018"/>
        <w:gridCol w:w="3018"/>
      </w:tblGrid>
      <w:tr w:rsidR="00314D59" w:rsidRPr="00DE748E" w14:paraId="0219D830" w14:textId="77777777">
        <w:tc>
          <w:tcPr>
            <w:tcW w:w="3070" w:type="dxa"/>
          </w:tcPr>
          <w:p w14:paraId="69254B05" w14:textId="77777777" w:rsidR="00314D59" w:rsidRPr="00DE748E" w:rsidRDefault="00314D59" w:rsidP="00105E7D">
            <w:pPr>
              <w:spacing w:line="240" w:lineRule="auto"/>
              <w:contextualSpacing/>
              <w:rPr>
                <w:szCs w:val="22"/>
              </w:rPr>
            </w:pPr>
          </w:p>
        </w:tc>
        <w:tc>
          <w:tcPr>
            <w:tcW w:w="6142" w:type="dxa"/>
            <w:gridSpan w:val="2"/>
          </w:tcPr>
          <w:p w14:paraId="56BBEA56" w14:textId="77777777" w:rsidR="00314D59" w:rsidRPr="00DE748E" w:rsidRDefault="00314D59" w:rsidP="00105E7D">
            <w:pPr>
              <w:spacing w:line="240" w:lineRule="auto"/>
              <w:contextualSpacing/>
              <w:rPr>
                <w:b/>
                <w:bCs/>
                <w:szCs w:val="22"/>
              </w:rPr>
            </w:pPr>
            <w:proofErr w:type="spellStart"/>
            <w:r w:rsidRPr="00DE748E">
              <w:rPr>
                <w:b/>
                <w:bCs/>
                <w:szCs w:val="22"/>
              </w:rPr>
              <w:t>Reszponderek</w:t>
            </w:r>
            <w:proofErr w:type="spellEnd"/>
            <w:r w:rsidRPr="00DE748E">
              <w:rPr>
                <w:b/>
                <w:bCs/>
                <w:szCs w:val="22"/>
              </w:rPr>
              <w:t xml:space="preserve"> aránya %-</w:t>
            </w:r>
            <w:proofErr w:type="spellStart"/>
            <w:r w:rsidRPr="00DE748E">
              <w:rPr>
                <w:b/>
                <w:bCs/>
                <w:szCs w:val="22"/>
              </w:rPr>
              <w:t>ban</w:t>
            </w:r>
            <w:proofErr w:type="spellEnd"/>
          </w:p>
        </w:tc>
      </w:tr>
      <w:tr w:rsidR="00314D59" w:rsidRPr="00DE748E" w14:paraId="522C634A" w14:textId="77777777">
        <w:tc>
          <w:tcPr>
            <w:tcW w:w="3070" w:type="dxa"/>
          </w:tcPr>
          <w:p w14:paraId="34874EFA" w14:textId="77777777" w:rsidR="00314D59" w:rsidRPr="00DE748E" w:rsidRDefault="00314D59" w:rsidP="007620F3">
            <w:pPr>
              <w:spacing w:line="240" w:lineRule="auto"/>
              <w:contextualSpacing/>
              <w:rPr>
                <w:szCs w:val="22"/>
              </w:rPr>
            </w:pPr>
          </w:p>
        </w:tc>
        <w:tc>
          <w:tcPr>
            <w:tcW w:w="3071" w:type="dxa"/>
          </w:tcPr>
          <w:p w14:paraId="45EDA6BD" w14:textId="77777777" w:rsidR="00314D59" w:rsidRPr="00DE748E" w:rsidRDefault="00314D59" w:rsidP="008F3C1B">
            <w:pPr>
              <w:spacing w:line="240" w:lineRule="auto"/>
              <w:contextualSpacing/>
              <w:rPr>
                <w:szCs w:val="22"/>
              </w:rPr>
            </w:pPr>
            <w:r w:rsidRPr="00DE748E">
              <w:rPr>
                <w:szCs w:val="22"/>
              </w:rPr>
              <w:t>Kezelendő betegcsoport</w:t>
            </w:r>
          </w:p>
          <w:p w14:paraId="492269F1" w14:textId="77777777" w:rsidR="00314D59" w:rsidRPr="00DE748E" w:rsidRDefault="00314D59" w:rsidP="00F33875">
            <w:pPr>
              <w:spacing w:line="240" w:lineRule="auto"/>
              <w:contextualSpacing/>
              <w:rPr>
                <w:szCs w:val="22"/>
              </w:rPr>
            </w:pPr>
            <w:r w:rsidRPr="00DE748E">
              <w:rPr>
                <w:szCs w:val="22"/>
              </w:rPr>
              <w:t>n</w:t>
            </w:r>
            <w:r w:rsidR="00E51B7B">
              <w:rPr>
                <w:szCs w:val="22"/>
              </w:rPr>
              <w:t> </w:t>
            </w:r>
            <w:r w:rsidRPr="00DE748E">
              <w:rPr>
                <w:szCs w:val="22"/>
              </w:rPr>
              <w:t>=</w:t>
            </w:r>
            <w:r w:rsidR="00E51B7B">
              <w:rPr>
                <w:szCs w:val="22"/>
              </w:rPr>
              <w:t> </w:t>
            </w:r>
            <w:r w:rsidRPr="00DE748E">
              <w:rPr>
                <w:szCs w:val="22"/>
              </w:rPr>
              <w:t>365</w:t>
            </w:r>
          </w:p>
        </w:tc>
        <w:tc>
          <w:tcPr>
            <w:tcW w:w="3071" w:type="dxa"/>
          </w:tcPr>
          <w:p w14:paraId="48470EC1" w14:textId="77777777" w:rsidR="00314D59" w:rsidRPr="00DE748E" w:rsidRDefault="00314D59" w:rsidP="00F33875">
            <w:pPr>
              <w:spacing w:line="240" w:lineRule="auto"/>
              <w:contextualSpacing/>
              <w:rPr>
                <w:szCs w:val="22"/>
              </w:rPr>
            </w:pPr>
            <w:r w:rsidRPr="00DE748E">
              <w:rPr>
                <w:szCs w:val="22"/>
              </w:rPr>
              <w:t>Értékelhető betegcsoport</w:t>
            </w:r>
          </w:p>
          <w:p w14:paraId="690DD189" w14:textId="77777777" w:rsidR="00314D59" w:rsidRPr="00DE748E" w:rsidRDefault="00314D59" w:rsidP="00105E7D">
            <w:pPr>
              <w:spacing w:line="240" w:lineRule="auto"/>
              <w:contextualSpacing/>
              <w:rPr>
                <w:szCs w:val="22"/>
              </w:rPr>
            </w:pPr>
            <w:r w:rsidRPr="00DE748E">
              <w:rPr>
                <w:szCs w:val="22"/>
              </w:rPr>
              <w:t>n</w:t>
            </w:r>
            <w:r w:rsidR="00E51B7B">
              <w:rPr>
                <w:szCs w:val="22"/>
              </w:rPr>
              <w:t> </w:t>
            </w:r>
            <w:r w:rsidRPr="00DE748E">
              <w:rPr>
                <w:szCs w:val="22"/>
              </w:rPr>
              <w:t>=</w:t>
            </w:r>
            <w:r w:rsidR="00E51B7B">
              <w:rPr>
                <w:szCs w:val="22"/>
              </w:rPr>
              <w:t> </w:t>
            </w:r>
            <w:r w:rsidRPr="00DE748E">
              <w:rPr>
                <w:szCs w:val="22"/>
              </w:rPr>
              <w:t>352</w:t>
            </w:r>
          </w:p>
        </w:tc>
      </w:tr>
      <w:tr w:rsidR="00314D59" w:rsidRPr="00DE748E" w14:paraId="710971E6" w14:textId="77777777">
        <w:tc>
          <w:tcPr>
            <w:tcW w:w="3070" w:type="dxa"/>
          </w:tcPr>
          <w:p w14:paraId="0BE9E4A7" w14:textId="77777777" w:rsidR="00314D59" w:rsidRPr="00DE748E" w:rsidRDefault="00314D59" w:rsidP="007620F3">
            <w:pPr>
              <w:spacing w:line="240" w:lineRule="auto"/>
              <w:contextualSpacing/>
              <w:rPr>
                <w:szCs w:val="22"/>
              </w:rPr>
            </w:pPr>
            <w:r w:rsidRPr="00DE748E">
              <w:rPr>
                <w:szCs w:val="22"/>
              </w:rPr>
              <w:t>Placebocsoport</w:t>
            </w:r>
          </w:p>
        </w:tc>
        <w:tc>
          <w:tcPr>
            <w:tcW w:w="3071" w:type="dxa"/>
          </w:tcPr>
          <w:p w14:paraId="26F59B2F" w14:textId="77777777" w:rsidR="00314D59" w:rsidRPr="00DE748E" w:rsidRDefault="00314D59" w:rsidP="008F3C1B">
            <w:pPr>
              <w:spacing w:line="240" w:lineRule="auto"/>
              <w:contextualSpacing/>
              <w:rPr>
                <w:szCs w:val="22"/>
              </w:rPr>
            </w:pPr>
            <w:r w:rsidRPr="00DE748E">
              <w:rPr>
                <w:szCs w:val="22"/>
              </w:rPr>
              <w:t>10%</w:t>
            </w:r>
          </w:p>
        </w:tc>
        <w:tc>
          <w:tcPr>
            <w:tcW w:w="3071" w:type="dxa"/>
          </w:tcPr>
          <w:p w14:paraId="374F1C9D" w14:textId="77777777" w:rsidR="00314D59" w:rsidRPr="00DE748E" w:rsidRDefault="00314D59" w:rsidP="00F33875">
            <w:pPr>
              <w:spacing w:line="240" w:lineRule="auto"/>
              <w:contextualSpacing/>
              <w:rPr>
                <w:szCs w:val="22"/>
              </w:rPr>
            </w:pPr>
            <w:r w:rsidRPr="00DE748E">
              <w:rPr>
                <w:szCs w:val="22"/>
              </w:rPr>
              <w:t>10%</w:t>
            </w:r>
          </w:p>
        </w:tc>
      </w:tr>
      <w:tr w:rsidR="00314D59" w:rsidRPr="00DE748E" w14:paraId="5DB26A8A" w14:textId="77777777">
        <w:tc>
          <w:tcPr>
            <w:tcW w:w="3070" w:type="dxa"/>
          </w:tcPr>
          <w:p w14:paraId="12636D9B" w14:textId="77777777" w:rsidR="00314D59" w:rsidRPr="00DE748E" w:rsidRDefault="00314D59" w:rsidP="007620F3">
            <w:pPr>
              <w:spacing w:line="240" w:lineRule="auto"/>
              <w:contextualSpacing/>
              <w:rPr>
                <w:szCs w:val="22"/>
              </w:rPr>
            </w:pPr>
            <w:proofErr w:type="spellStart"/>
            <w:r w:rsidRPr="00DE748E">
              <w:rPr>
                <w:szCs w:val="22"/>
              </w:rPr>
              <w:t>Done</w:t>
            </w:r>
            <w:r w:rsidR="00CB3DC8" w:rsidRPr="00DE748E">
              <w:rPr>
                <w:szCs w:val="22"/>
              </w:rPr>
              <w:t>pezil-hidro</w:t>
            </w:r>
            <w:r w:rsidRPr="00DE748E">
              <w:rPr>
                <w:szCs w:val="22"/>
              </w:rPr>
              <w:t>klorid</w:t>
            </w:r>
            <w:proofErr w:type="spellEnd"/>
          </w:p>
          <w:p w14:paraId="0B70A043" w14:textId="77777777" w:rsidR="00314D59" w:rsidRPr="00DE748E" w:rsidRDefault="00314D59" w:rsidP="008F3C1B">
            <w:pPr>
              <w:spacing w:line="240" w:lineRule="auto"/>
              <w:contextualSpacing/>
              <w:rPr>
                <w:szCs w:val="22"/>
              </w:rPr>
            </w:pPr>
            <w:r w:rsidRPr="00DE748E">
              <w:rPr>
                <w:szCs w:val="22"/>
              </w:rPr>
              <w:t>5 mg filmtabletta</w:t>
            </w:r>
            <w:r w:rsidR="00210493">
              <w:rPr>
                <w:szCs w:val="22"/>
              </w:rPr>
              <w:t xml:space="preserve"> </w:t>
            </w:r>
            <w:r w:rsidRPr="00DE748E">
              <w:rPr>
                <w:szCs w:val="22"/>
              </w:rPr>
              <w:t>csoport</w:t>
            </w:r>
          </w:p>
        </w:tc>
        <w:tc>
          <w:tcPr>
            <w:tcW w:w="3071" w:type="dxa"/>
          </w:tcPr>
          <w:p w14:paraId="7AC0F2B8" w14:textId="77777777" w:rsidR="00314D59" w:rsidRPr="00DE748E" w:rsidRDefault="00314D59" w:rsidP="00F33875">
            <w:pPr>
              <w:spacing w:line="240" w:lineRule="auto"/>
              <w:contextualSpacing/>
              <w:rPr>
                <w:szCs w:val="22"/>
              </w:rPr>
            </w:pPr>
            <w:r w:rsidRPr="00DE748E">
              <w:rPr>
                <w:szCs w:val="22"/>
              </w:rPr>
              <w:t>18% *</w:t>
            </w:r>
          </w:p>
        </w:tc>
        <w:tc>
          <w:tcPr>
            <w:tcW w:w="3071" w:type="dxa"/>
          </w:tcPr>
          <w:p w14:paraId="572C6884" w14:textId="77777777" w:rsidR="00314D59" w:rsidRPr="00DE748E" w:rsidRDefault="00314D59" w:rsidP="00F33875">
            <w:pPr>
              <w:spacing w:line="240" w:lineRule="auto"/>
              <w:contextualSpacing/>
              <w:rPr>
                <w:szCs w:val="22"/>
              </w:rPr>
            </w:pPr>
            <w:r w:rsidRPr="00DE748E">
              <w:rPr>
                <w:szCs w:val="22"/>
              </w:rPr>
              <w:t>18% *</w:t>
            </w:r>
          </w:p>
        </w:tc>
      </w:tr>
      <w:tr w:rsidR="00314D59" w:rsidRPr="00DE748E" w14:paraId="68319700" w14:textId="77777777">
        <w:tc>
          <w:tcPr>
            <w:tcW w:w="3070" w:type="dxa"/>
          </w:tcPr>
          <w:p w14:paraId="20AE2120" w14:textId="77777777" w:rsidR="00314D59" w:rsidRPr="00DE748E" w:rsidRDefault="00314D59" w:rsidP="007620F3">
            <w:pPr>
              <w:spacing w:line="240" w:lineRule="auto"/>
              <w:contextualSpacing/>
              <w:rPr>
                <w:szCs w:val="22"/>
              </w:rPr>
            </w:pPr>
            <w:proofErr w:type="spellStart"/>
            <w:r w:rsidRPr="00DE748E">
              <w:rPr>
                <w:szCs w:val="22"/>
              </w:rPr>
              <w:t>Done</w:t>
            </w:r>
            <w:r w:rsidR="00CB3DC8" w:rsidRPr="00DE748E">
              <w:rPr>
                <w:szCs w:val="22"/>
              </w:rPr>
              <w:t>pezil-hidro</w:t>
            </w:r>
            <w:r w:rsidRPr="00DE748E">
              <w:rPr>
                <w:szCs w:val="22"/>
              </w:rPr>
              <w:t>klorid</w:t>
            </w:r>
            <w:proofErr w:type="spellEnd"/>
          </w:p>
          <w:p w14:paraId="53399F2B" w14:textId="77777777" w:rsidR="00314D59" w:rsidRPr="00DE748E" w:rsidRDefault="00314D59" w:rsidP="008F3C1B">
            <w:pPr>
              <w:spacing w:line="240" w:lineRule="auto"/>
              <w:contextualSpacing/>
              <w:rPr>
                <w:szCs w:val="22"/>
              </w:rPr>
            </w:pPr>
            <w:r w:rsidRPr="00DE748E">
              <w:rPr>
                <w:szCs w:val="22"/>
              </w:rPr>
              <w:t>10 mg filmtabletta</w:t>
            </w:r>
            <w:r w:rsidR="00210493">
              <w:rPr>
                <w:szCs w:val="22"/>
              </w:rPr>
              <w:t xml:space="preserve"> </w:t>
            </w:r>
            <w:r w:rsidRPr="00DE748E">
              <w:rPr>
                <w:szCs w:val="22"/>
              </w:rPr>
              <w:t>csoport</w:t>
            </w:r>
          </w:p>
        </w:tc>
        <w:tc>
          <w:tcPr>
            <w:tcW w:w="3071" w:type="dxa"/>
          </w:tcPr>
          <w:p w14:paraId="649C0697" w14:textId="77777777" w:rsidR="00314D59" w:rsidRPr="00DE748E" w:rsidRDefault="00314D59" w:rsidP="00F33875">
            <w:pPr>
              <w:spacing w:line="240" w:lineRule="auto"/>
              <w:contextualSpacing/>
              <w:rPr>
                <w:szCs w:val="22"/>
              </w:rPr>
            </w:pPr>
            <w:r w:rsidRPr="00DE748E">
              <w:rPr>
                <w:szCs w:val="22"/>
              </w:rPr>
              <w:t>21% *</w:t>
            </w:r>
          </w:p>
        </w:tc>
        <w:tc>
          <w:tcPr>
            <w:tcW w:w="3071" w:type="dxa"/>
          </w:tcPr>
          <w:p w14:paraId="50B5C41E" w14:textId="77777777" w:rsidR="00314D59" w:rsidRPr="00DE748E" w:rsidRDefault="00314D59" w:rsidP="00F33875">
            <w:pPr>
              <w:spacing w:line="240" w:lineRule="auto"/>
              <w:contextualSpacing/>
              <w:rPr>
                <w:szCs w:val="22"/>
              </w:rPr>
            </w:pPr>
            <w:r w:rsidRPr="00DE748E">
              <w:rPr>
                <w:szCs w:val="22"/>
              </w:rPr>
              <w:t>22% **</w:t>
            </w:r>
          </w:p>
        </w:tc>
      </w:tr>
    </w:tbl>
    <w:p w14:paraId="517ACE9D" w14:textId="77777777" w:rsidR="00314D59" w:rsidRPr="00DE748E" w:rsidRDefault="00314D59" w:rsidP="007620F3">
      <w:pPr>
        <w:spacing w:line="240" w:lineRule="auto"/>
        <w:contextualSpacing/>
        <w:rPr>
          <w:szCs w:val="22"/>
        </w:rPr>
      </w:pPr>
      <w:r w:rsidRPr="00DE748E">
        <w:rPr>
          <w:szCs w:val="22"/>
        </w:rPr>
        <w:t>*</w:t>
      </w:r>
      <w:r w:rsidR="00E51B7B">
        <w:rPr>
          <w:szCs w:val="22"/>
        </w:rPr>
        <w:tab/>
      </w:r>
      <w:r w:rsidRPr="00DE748E">
        <w:rPr>
          <w:szCs w:val="22"/>
        </w:rPr>
        <w:t>p</w:t>
      </w:r>
      <w:r w:rsidR="00E51B7B">
        <w:rPr>
          <w:szCs w:val="22"/>
        </w:rPr>
        <w:t> </w:t>
      </w:r>
      <w:r w:rsidRPr="00DE748E">
        <w:rPr>
          <w:szCs w:val="22"/>
        </w:rPr>
        <w:t>&lt;</w:t>
      </w:r>
      <w:r w:rsidR="00E51B7B">
        <w:rPr>
          <w:szCs w:val="22"/>
        </w:rPr>
        <w:t> </w:t>
      </w:r>
      <w:r w:rsidRPr="00DE748E">
        <w:rPr>
          <w:szCs w:val="22"/>
        </w:rPr>
        <w:t>0,05</w:t>
      </w:r>
    </w:p>
    <w:p w14:paraId="6F554149" w14:textId="77777777" w:rsidR="00314D59" w:rsidRPr="00DE748E" w:rsidRDefault="00314D59" w:rsidP="007620F3">
      <w:pPr>
        <w:spacing w:line="240" w:lineRule="auto"/>
        <w:contextualSpacing/>
        <w:rPr>
          <w:szCs w:val="22"/>
        </w:rPr>
      </w:pPr>
      <w:r w:rsidRPr="00DE748E">
        <w:rPr>
          <w:szCs w:val="22"/>
        </w:rPr>
        <w:t>**</w:t>
      </w:r>
      <w:r w:rsidR="00E51B7B">
        <w:rPr>
          <w:szCs w:val="22"/>
        </w:rPr>
        <w:tab/>
      </w:r>
      <w:r w:rsidRPr="00DE748E">
        <w:rPr>
          <w:szCs w:val="22"/>
        </w:rPr>
        <w:t>p</w:t>
      </w:r>
      <w:r w:rsidR="00E51B7B">
        <w:rPr>
          <w:szCs w:val="22"/>
        </w:rPr>
        <w:t> </w:t>
      </w:r>
      <w:r w:rsidRPr="00DE748E">
        <w:rPr>
          <w:szCs w:val="22"/>
        </w:rPr>
        <w:t>&lt;</w:t>
      </w:r>
      <w:r w:rsidR="00E51B7B">
        <w:rPr>
          <w:szCs w:val="22"/>
        </w:rPr>
        <w:t> </w:t>
      </w:r>
      <w:r w:rsidRPr="00DE748E">
        <w:rPr>
          <w:szCs w:val="22"/>
        </w:rPr>
        <w:t>0,01</w:t>
      </w:r>
    </w:p>
    <w:p w14:paraId="34B68F12" w14:textId="77777777" w:rsidR="00314D59" w:rsidRPr="00DE748E" w:rsidRDefault="00314D59" w:rsidP="008F3C1B">
      <w:pPr>
        <w:spacing w:line="240" w:lineRule="auto"/>
        <w:contextualSpacing/>
        <w:rPr>
          <w:szCs w:val="22"/>
        </w:rPr>
      </w:pPr>
    </w:p>
    <w:p w14:paraId="5A9B81A0" w14:textId="77777777" w:rsidR="005839CF" w:rsidRPr="00DE748E" w:rsidRDefault="00314D59" w:rsidP="00F33875">
      <w:pPr>
        <w:spacing w:line="240" w:lineRule="auto"/>
        <w:contextualSpacing/>
        <w:rPr>
          <w:szCs w:val="22"/>
        </w:rPr>
      </w:pPr>
      <w:r w:rsidRPr="00DE748E">
        <w:rPr>
          <w:szCs w:val="22"/>
        </w:rPr>
        <w:t xml:space="preserve">A </w:t>
      </w:r>
      <w:proofErr w:type="spellStart"/>
      <w:r w:rsidRPr="00DE748E">
        <w:rPr>
          <w:szCs w:val="22"/>
        </w:rPr>
        <w:t>done</w:t>
      </w:r>
      <w:r w:rsidR="00CB3DC8" w:rsidRPr="00DE748E">
        <w:rPr>
          <w:szCs w:val="22"/>
        </w:rPr>
        <w:t>pezil-hidro</w:t>
      </w:r>
      <w:r w:rsidRPr="00DE748E">
        <w:rPr>
          <w:szCs w:val="22"/>
        </w:rPr>
        <w:t>klorid</w:t>
      </w:r>
      <w:proofErr w:type="spellEnd"/>
      <w:r w:rsidRPr="00DE748E">
        <w:rPr>
          <w:szCs w:val="22"/>
        </w:rPr>
        <w:t xml:space="preserve"> </w:t>
      </w:r>
      <w:r w:rsidR="00210493" w:rsidRPr="00904ECF">
        <w:rPr>
          <w:szCs w:val="22"/>
        </w:rPr>
        <w:t xml:space="preserve">statisztikailag szignifikáns, dózisfüggő növekedést okozott a </w:t>
      </w:r>
      <w:proofErr w:type="spellStart"/>
      <w:r w:rsidR="00210493" w:rsidRPr="00904ECF">
        <w:rPr>
          <w:szCs w:val="22"/>
        </w:rPr>
        <w:t>reszponderek</w:t>
      </w:r>
      <w:proofErr w:type="spellEnd"/>
      <w:r w:rsidR="00210493" w:rsidRPr="00904ECF">
        <w:rPr>
          <w:szCs w:val="22"/>
        </w:rPr>
        <w:t xml:space="preserve"> tekintett betegek százalékos arányában.</w:t>
      </w:r>
    </w:p>
    <w:p w14:paraId="1AC8BA08" w14:textId="77777777" w:rsidR="008F05A8" w:rsidRPr="00DE748E" w:rsidRDefault="008F05A8" w:rsidP="00F33875">
      <w:pPr>
        <w:spacing w:line="240" w:lineRule="auto"/>
        <w:contextualSpacing/>
        <w:rPr>
          <w:szCs w:val="22"/>
        </w:rPr>
      </w:pPr>
    </w:p>
    <w:p w14:paraId="219595C2" w14:textId="77777777" w:rsidR="004D5D5E" w:rsidRPr="00DE748E" w:rsidRDefault="004D5D5E" w:rsidP="00F33875">
      <w:pPr>
        <w:spacing w:line="240" w:lineRule="auto"/>
        <w:ind w:left="567" w:hanging="567"/>
        <w:contextualSpacing/>
        <w:rPr>
          <w:b/>
          <w:szCs w:val="22"/>
        </w:rPr>
      </w:pPr>
      <w:r w:rsidRPr="00DE748E">
        <w:rPr>
          <w:b/>
          <w:szCs w:val="22"/>
        </w:rPr>
        <w:t>5.2</w:t>
      </w:r>
      <w:r w:rsidRPr="00DE748E">
        <w:rPr>
          <w:b/>
          <w:szCs w:val="22"/>
        </w:rPr>
        <w:tab/>
      </w:r>
      <w:proofErr w:type="spellStart"/>
      <w:r w:rsidRPr="00DE748E">
        <w:rPr>
          <w:b/>
          <w:szCs w:val="22"/>
        </w:rPr>
        <w:t>Farmakokinetikai</w:t>
      </w:r>
      <w:proofErr w:type="spellEnd"/>
      <w:r w:rsidRPr="00DE748E">
        <w:rPr>
          <w:b/>
          <w:szCs w:val="22"/>
        </w:rPr>
        <w:t xml:space="preserve"> tulajdonságok</w:t>
      </w:r>
    </w:p>
    <w:p w14:paraId="029EE695" w14:textId="77777777" w:rsidR="004D5D5E" w:rsidRPr="00DE748E" w:rsidRDefault="004D5D5E" w:rsidP="00105E7D">
      <w:pPr>
        <w:spacing w:line="240" w:lineRule="auto"/>
        <w:contextualSpacing/>
        <w:rPr>
          <w:szCs w:val="22"/>
        </w:rPr>
      </w:pPr>
    </w:p>
    <w:p w14:paraId="250090F6" w14:textId="77777777" w:rsidR="00DB4543" w:rsidRPr="00152F81" w:rsidRDefault="002E5759" w:rsidP="00152F81">
      <w:pPr>
        <w:spacing w:line="240" w:lineRule="auto"/>
        <w:rPr>
          <w:szCs w:val="22"/>
          <w:u w:val="single"/>
        </w:rPr>
      </w:pPr>
      <w:r w:rsidRPr="00152F81">
        <w:rPr>
          <w:szCs w:val="22"/>
          <w:u w:val="single"/>
        </w:rPr>
        <w:t>Felszívódás</w:t>
      </w:r>
    </w:p>
    <w:p w14:paraId="21C5F501" w14:textId="77777777" w:rsidR="00210493" w:rsidRPr="00904ECF" w:rsidRDefault="002E5759" w:rsidP="00152F81">
      <w:pPr>
        <w:spacing w:line="240" w:lineRule="auto"/>
        <w:rPr>
          <w:szCs w:val="22"/>
        </w:rPr>
      </w:pPr>
      <w:r w:rsidRPr="00DE748E">
        <w:rPr>
          <w:szCs w:val="22"/>
        </w:rPr>
        <w:t>A maximális plazmaszint 3</w:t>
      </w:r>
      <w:r w:rsidR="00E51B7B">
        <w:rPr>
          <w:szCs w:val="22"/>
        </w:rPr>
        <w:noBreakHyphen/>
      </w:r>
      <w:r w:rsidRPr="00DE748E">
        <w:rPr>
          <w:szCs w:val="22"/>
        </w:rPr>
        <w:t>4</w:t>
      </w:r>
      <w:r w:rsidR="00E51B7B">
        <w:rPr>
          <w:szCs w:val="22"/>
        </w:rPr>
        <w:t> </w:t>
      </w:r>
      <w:r w:rsidRPr="00DE748E">
        <w:rPr>
          <w:szCs w:val="22"/>
        </w:rPr>
        <w:t xml:space="preserve">órával a bevétel után alakul ki. A plazma </w:t>
      </w:r>
      <w:proofErr w:type="gramStart"/>
      <w:r w:rsidRPr="00DE748E">
        <w:rPr>
          <w:szCs w:val="22"/>
        </w:rPr>
        <w:t>koncentráció</w:t>
      </w:r>
      <w:proofErr w:type="gramEnd"/>
      <w:r w:rsidRPr="00DE748E">
        <w:rPr>
          <w:szCs w:val="22"/>
        </w:rPr>
        <w:t xml:space="preserve"> és a görbe alatti terület (AUC) a dózissal arányosan nő. Terminális felezési ideje kb. 70</w:t>
      </w:r>
      <w:r w:rsidR="00E51B7B">
        <w:rPr>
          <w:szCs w:val="22"/>
        </w:rPr>
        <w:t> </w:t>
      </w:r>
      <w:r w:rsidRPr="00DE748E">
        <w:rPr>
          <w:szCs w:val="22"/>
        </w:rPr>
        <w:t xml:space="preserve">óra, így napi egyszeri adagok ismételt adását követően a </w:t>
      </w:r>
      <w:proofErr w:type="spellStart"/>
      <w:r w:rsidRPr="00DE748E">
        <w:rPr>
          <w:szCs w:val="22"/>
        </w:rPr>
        <w:t>steady-state</w:t>
      </w:r>
      <w:proofErr w:type="spellEnd"/>
      <w:r w:rsidRPr="00DE748E">
        <w:rPr>
          <w:szCs w:val="22"/>
        </w:rPr>
        <w:t xml:space="preserve"> állapotot fokozatosan éri el: egyensúly közeli állapot a terápia megkezdése után 3</w:t>
      </w:r>
      <w:r w:rsidR="00E51B7B">
        <w:rPr>
          <w:szCs w:val="22"/>
        </w:rPr>
        <w:t> </w:t>
      </w:r>
      <w:r w:rsidRPr="00DE748E">
        <w:rPr>
          <w:szCs w:val="22"/>
        </w:rPr>
        <w:t xml:space="preserve">héten belül alakul ki. </w:t>
      </w:r>
      <w:r w:rsidR="00210493" w:rsidRPr="00904ECF">
        <w:rPr>
          <w:szCs w:val="22"/>
        </w:rPr>
        <w:t xml:space="preserve">Az egyensúlyi állapot elérésével a </w:t>
      </w:r>
      <w:proofErr w:type="spellStart"/>
      <w:r w:rsidR="00210493" w:rsidRPr="00904ECF">
        <w:rPr>
          <w:szCs w:val="22"/>
        </w:rPr>
        <w:t>donepezil-hidroklorid</w:t>
      </w:r>
      <w:proofErr w:type="spellEnd"/>
      <w:r w:rsidR="00210493" w:rsidRPr="00904ECF">
        <w:rPr>
          <w:szCs w:val="22"/>
        </w:rPr>
        <w:t xml:space="preserve"> plazma</w:t>
      </w:r>
      <w:proofErr w:type="gramStart"/>
      <w:r w:rsidR="00210493" w:rsidRPr="00904ECF">
        <w:rPr>
          <w:szCs w:val="22"/>
        </w:rPr>
        <w:t>koncentrációja</w:t>
      </w:r>
      <w:proofErr w:type="gramEnd"/>
      <w:r w:rsidR="00210493" w:rsidRPr="00904ECF">
        <w:rPr>
          <w:szCs w:val="22"/>
        </w:rPr>
        <w:t xml:space="preserve"> és ezzel összefüggő </w:t>
      </w:r>
      <w:proofErr w:type="spellStart"/>
      <w:r w:rsidR="00210493" w:rsidRPr="00904ECF">
        <w:rPr>
          <w:szCs w:val="22"/>
        </w:rPr>
        <w:t>farmakodinámiás</w:t>
      </w:r>
      <w:proofErr w:type="spellEnd"/>
      <w:r w:rsidR="00210493" w:rsidRPr="00904ECF">
        <w:rPr>
          <w:szCs w:val="22"/>
        </w:rPr>
        <w:t xml:space="preserve"> hatása a nap folyamán csak kis változékonyságot mutat.</w:t>
      </w:r>
    </w:p>
    <w:p w14:paraId="4254E45B" w14:textId="77777777" w:rsidR="002E5759" w:rsidRPr="00DE748E" w:rsidRDefault="002E5759" w:rsidP="007620F3">
      <w:pPr>
        <w:spacing w:line="240" w:lineRule="auto"/>
        <w:contextualSpacing/>
        <w:rPr>
          <w:szCs w:val="22"/>
        </w:rPr>
      </w:pPr>
    </w:p>
    <w:p w14:paraId="4DC94B5A" w14:textId="77777777" w:rsidR="002E5759" w:rsidRPr="00DE748E" w:rsidRDefault="00210493" w:rsidP="008F3C1B">
      <w:pPr>
        <w:spacing w:line="240" w:lineRule="auto"/>
        <w:contextualSpacing/>
        <w:rPr>
          <w:szCs w:val="22"/>
        </w:rPr>
      </w:pPr>
      <w:r>
        <w:rPr>
          <w:szCs w:val="22"/>
        </w:rPr>
        <w:t>Az é</w:t>
      </w:r>
      <w:r w:rsidR="002E5759" w:rsidRPr="00DE748E">
        <w:rPr>
          <w:szCs w:val="22"/>
        </w:rPr>
        <w:t xml:space="preserve">tkezés nem befolyásolja a </w:t>
      </w:r>
      <w:proofErr w:type="spellStart"/>
      <w:r w:rsidR="002E5759" w:rsidRPr="00DE748E">
        <w:rPr>
          <w:szCs w:val="22"/>
        </w:rPr>
        <w:t>done</w:t>
      </w:r>
      <w:r w:rsidR="00CB3DC8" w:rsidRPr="00DE748E">
        <w:rPr>
          <w:szCs w:val="22"/>
        </w:rPr>
        <w:t>pezil-hidro</w:t>
      </w:r>
      <w:r w:rsidR="002E5759" w:rsidRPr="00DE748E">
        <w:rPr>
          <w:szCs w:val="22"/>
        </w:rPr>
        <w:t>klorid</w:t>
      </w:r>
      <w:proofErr w:type="spellEnd"/>
      <w:r w:rsidR="002E5759" w:rsidRPr="00DE748E">
        <w:rPr>
          <w:szCs w:val="22"/>
        </w:rPr>
        <w:t xml:space="preserve"> felszívódását.</w:t>
      </w:r>
    </w:p>
    <w:p w14:paraId="3E5CA2CC" w14:textId="77777777" w:rsidR="002E5759" w:rsidRPr="00DE748E" w:rsidRDefault="002E5759" w:rsidP="00F33875">
      <w:pPr>
        <w:spacing w:line="240" w:lineRule="auto"/>
        <w:contextualSpacing/>
        <w:rPr>
          <w:szCs w:val="22"/>
        </w:rPr>
      </w:pPr>
    </w:p>
    <w:p w14:paraId="02DE438E" w14:textId="77777777" w:rsidR="00DB4543" w:rsidRPr="00152F81" w:rsidRDefault="00EB490A" w:rsidP="00F33875">
      <w:pPr>
        <w:spacing w:line="240" w:lineRule="auto"/>
        <w:contextualSpacing/>
        <w:rPr>
          <w:szCs w:val="22"/>
          <w:u w:val="single"/>
        </w:rPr>
      </w:pPr>
      <w:r w:rsidRPr="00152F81">
        <w:rPr>
          <w:szCs w:val="22"/>
          <w:u w:val="single"/>
        </w:rPr>
        <w:t>El</w:t>
      </w:r>
      <w:r w:rsidR="002E5759" w:rsidRPr="00152F81">
        <w:rPr>
          <w:szCs w:val="22"/>
          <w:u w:val="single"/>
        </w:rPr>
        <w:t>oszlás</w:t>
      </w:r>
    </w:p>
    <w:p w14:paraId="23D25117" w14:textId="77777777" w:rsidR="002E5759" w:rsidRPr="00DE748E" w:rsidRDefault="002E5759" w:rsidP="00F33875">
      <w:pPr>
        <w:spacing w:line="240" w:lineRule="auto"/>
        <w:contextualSpacing/>
        <w:rPr>
          <w:szCs w:val="22"/>
        </w:rPr>
      </w:pPr>
      <w:r w:rsidRPr="00DE748E">
        <w:rPr>
          <w:szCs w:val="22"/>
        </w:rPr>
        <w:t xml:space="preserve">A </w:t>
      </w:r>
      <w:proofErr w:type="spellStart"/>
      <w:r w:rsidRPr="00DE748E">
        <w:rPr>
          <w:szCs w:val="22"/>
        </w:rPr>
        <w:t>done</w:t>
      </w:r>
      <w:r w:rsidR="00CB3DC8" w:rsidRPr="00DE748E">
        <w:rPr>
          <w:szCs w:val="22"/>
        </w:rPr>
        <w:t>pezil-hidro</w:t>
      </w:r>
      <w:r w:rsidRPr="00DE748E">
        <w:rPr>
          <w:szCs w:val="22"/>
        </w:rPr>
        <w:t>klorid</w:t>
      </w:r>
      <w:proofErr w:type="spellEnd"/>
      <w:r w:rsidRPr="00DE748E">
        <w:rPr>
          <w:szCs w:val="22"/>
        </w:rPr>
        <w:t xml:space="preserve"> kb. 95%</w:t>
      </w:r>
      <w:r w:rsidR="00393E69">
        <w:rPr>
          <w:szCs w:val="22"/>
        </w:rPr>
        <w:noBreakHyphen/>
      </w:r>
      <w:proofErr w:type="spellStart"/>
      <w:r w:rsidRPr="00DE748E">
        <w:rPr>
          <w:szCs w:val="22"/>
        </w:rPr>
        <w:t>ban</w:t>
      </w:r>
      <w:proofErr w:type="spellEnd"/>
      <w:r w:rsidRPr="00DE748E">
        <w:rPr>
          <w:szCs w:val="22"/>
        </w:rPr>
        <w:t xml:space="preserve"> kötődik a humán plazmafehérjékhez. </w:t>
      </w:r>
      <w:proofErr w:type="gramStart"/>
      <w:r w:rsidRPr="00DE748E">
        <w:rPr>
          <w:szCs w:val="22"/>
        </w:rPr>
        <w:t>Aktív</w:t>
      </w:r>
      <w:proofErr w:type="gramEnd"/>
      <w:r w:rsidRPr="00DE748E">
        <w:rPr>
          <w:szCs w:val="22"/>
        </w:rPr>
        <w:t xml:space="preserve"> </w:t>
      </w:r>
      <w:proofErr w:type="spellStart"/>
      <w:r w:rsidRPr="00DE748E">
        <w:rPr>
          <w:szCs w:val="22"/>
        </w:rPr>
        <w:t>metabolitjának</w:t>
      </w:r>
      <w:proofErr w:type="spellEnd"/>
      <w:r w:rsidRPr="00DE748E">
        <w:rPr>
          <w:szCs w:val="22"/>
        </w:rPr>
        <w:t>, a 6</w:t>
      </w:r>
      <w:r w:rsidR="00393E69">
        <w:rPr>
          <w:szCs w:val="22"/>
        </w:rPr>
        <w:noBreakHyphen/>
      </w:r>
      <w:r w:rsidRPr="00152F81">
        <w:rPr>
          <w:i/>
          <w:szCs w:val="22"/>
        </w:rPr>
        <w:t>O</w:t>
      </w:r>
      <w:r w:rsidR="00393E69">
        <w:rPr>
          <w:szCs w:val="22"/>
        </w:rPr>
        <w:noBreakHyphen/>
      </w:r>
      <w:r w:rsidRPr="00DE748E">
        <w:rPr>
          <w:szCs w:val="22"/>
        </w:rPr>
        <w:t xml:space="preserve">dezmetildonepezilnek a plazmafehérjékhez való kötődése nem ismert. A </w:t>
      </w:r>
      <w:proofErr w:type="spellStart"/>
      <w:r w:rsidRPr="00DE748E">
        <w:rPr>
          <w:szCs w:val="22"/>
        </w:rPr>
        <w:t>done</w:t>
      </w:r>
      <w:r w:rsidR="00CB3DC8" w:rsidRPr="00DE748E">
        <w:rPr>
          <w:szCs w:val="22"/>
        </w:rPr>
        <w:t>pezil-hidro</w:t>
      </w:r>
      <w:r w:rsidRPr="00DE748E">
        <w:rPr>
          <w:szCs w:val="22"/>
        </w:rPr>
        <w:t>klorid</w:t>
      </w:r>
      <w:proofErr w:type="spellEnd"/>
      <w:r w:rsidRPr="00DE748E">
        <w:rPr>
          <w:szCs w:val="22"/>
        </w:rPr>
        <w:t xml:space="preserve"> szöveti eloszlását nem vizsgálták célzottan. Egy egészséges férfi önkénteseken végzett vizsgálatban egyszeri 5</w:t>
      </w:r>
      <w:r w:rsidR="00393E69">
        <w:rPr>
          <w:szCs w:val="22"/>
        </w:rPr>
        <w:t> </w:t>
      </w:r>
      <w:r w:rsidRPr="00DE748E">
        <w:rPr>
          <w:szCs w:val="22"/>
        </w:rPr>
        <w:t>mg</w:t>
      </w:r>
      <w:r w:rsidR="00393E69">
        <w:rPr>
          <w:szCs w:val="22"/>
        </w:rPr>
        <w:noBreakHyphen/>
      </w:r>
      <w:proofErr w:type="spellStart"/>
      <w:r w:rsidRPr="00DE748E">
        <w:rPr>
          <w:szCs w:val="22"/>
        </w:rPr>
        <w:t>os</w:t>
      </w:r>
      <w:proofErr w:type="spellEnd"/>
      <w:r w:rsidRPr="00DE748E">
        <w:rPr>
          <w:szCs w:val="22"/>
        </w:rPr>
        <w:t xml:space="preserve"> </w:t>
      </w:r>
      <w:r w:rsidRPr="00DE748E">
        <w:rPr>
          <w:szCs w:val="22"/>
          <w:vertAlign w:val="superscript"/>
        </w:rPr>
        <w:t>14</w:t>
      </w:r>
      <w:r w:rsidRPr="00DE748E">
        <w:rPr>
          <w:szCs w:val="22"/>
        </w:rPr>
        <w:t>C</w:t>
      </w:r>
      <w:r w:rsidR="00393E69">
        <w:rPr>
          <w:szCs w:val="22"/>
        </w:rPr>
        <w:t xml:space="preserve"> izotóppal</w:t>
      </w:r>
      <w:r w:rsidRPr="00DE748E">
        <w:rPr>
          <w:szCs w:val="22"/>
        </w:rPr>
        <w:t xml:space="preserve"> jelzett </w:t>
      </w:r>
      <w:proofErr w:type="spellStart"/>
      <w:r w:rsidRPr="00DE748E">
        <w:rPr>
          <w:szCs w:val="22"/>
        </w:rPr>
        <w:t>done</w:t>
      </w:r>
      <w:r w:rsidR="00CB3DC8" w:rsidRPr="00DE748E">
        <w:rPr>
          <w:szCs w:val="22"/>
        </w:rPr>
        <w:t>pezil-hidro</w:t>
      </w:r>
      <w:r w:rsidRPr="00DE748E">
        <w:rPr>
          <w:szCs w:val="22"/>
        </w:rPr>
        <w:t>kloridnak</w:t>
      </w:r>
      <w:proofErr w:type="spellEnd"/>
      <w:r w:rsidRPr="00DE748E">
        <w:rPr>
          <w:szCs w:val="22"/>
        </w:rPr>
        <w:t xml:space="preserve"> kb. a 28%</w:t>
      </w:r>
      <w:r w:rsidR="00393E69">
        <w:rPr>
          <w:szCs w:val="22"/>
        </w:rPr>
        <w:noBreakHyphen/>
      </w:r>
      <w:r w:rsidRPr="00DE748E">
        <w:rPr>
          <w:szCs w:val="22"/>
        </w:rPr>
        <w:t>a maradt vissza a szervezetben 240</w:t>
      </w:r>
      <w:r w:rsidR="00393E69">
        <w:rPr>
          <w:szCs w:val="22"/>
        </w:rPr>
        <w:t> </w:t>
      </w:r>
      <w:r w:rsidRPr="00DE748E">
        <w:rPr>
          <w:szCs w:val="22"/>
        </w:rPr>
        <w:t xml:space="preserve">órával a beadást követően. Ez arra utal, hogy a </w:t>
      </w:r>
      <w:proofErr w:type="spellStart"/>
      <w:r w:rsidRPr="00DE748E">
        <w:rPr>
          <w:szCs w:val="22"/>
        </w:rPr>
        <w:t>done</w:t>
      </w:r>
      <w:r w:rsidR="00CB3DC8" w:rsidRPr="00DE748E">
        <w:rPr>
          <w:szCs w:val="22"/>
        </w:rPr>
        <w:t>pezil-hidro</w:t>
      </w:r>
      <w:r w:rsidRPr="00DE748E">
        <w:rPr>
          <w:szCs w:val="22"/>
        </w:rPr>
        <w:t>klorid</w:t>
      </w:r>
      <w:proofErr w:type="spellEnd"/>
      <w:r w:rsidRPr="00DE748E">
        <w:rPr>
          <w:szCs w:val="22"/>
        </w:rPr>
        <w:t xml:space="preserve"> és/vagy </w:t>
      </w:r>
      <w:proofErr w:type="spellStart"/>
      <w:r w:rsidRPr="00DE748E">
        <w:rPr>
          <w:szCs w:val="22"/>
        </w:rPr>
        <w:t>metabolitjai</w:t>
      </w:r>
      <w:proofErr w:type="spellEnd"/>
      <w:r w:rsidRPr="00DE748E">
        <w:rPr>
          <w:szCs w:val="22"/>
        </w:rPr>
        <w:t xml:space="preserve"> több mint 10</w:t>
      </w:r>
      <w:r w:rsidR="00393E69">
        <w:rPr>
          <w:szCs w:val="22"/>
        </w:rPr>
        <w:t> </w:t>
      </w:r>
      <w:r w:rsidRPr="00DE748E">
        <w:rPr>
          <w:szCs w:val="22"/>
        </w:rPr>
        <w:t>napig visszamaradhatnak a szervezetben.</w:t>
      </w:r>
    </w:p>
    <w:p w14:paraId="567DA32B" w14:textId="77777777" w:rsidR="002E5759" w:rsidRPr="00DE748E" w:rsidRDefault="002E5759" w:rsidP="00F33875">
      <w:pPr>
        <w:spacing w:line="240" w:lineRule="auto"/>
        <w:contextualSpacing/>
        <w:rPr>
          <w:szCs w:val="22"/>
        </w:rPr>
      </w:pPr>
    </w:p>
    <w:p w14:paraId="2CE981DD" w14:textId="77777777" w:rsidR="00DB4543" w:rsidRPr="00152F81" w:rsidRDefault="00EB490A" w:rsidP="00F33875">
      <w:pPr>
        <w:spacing w:line="240" w:lineRule="auto"/>
        <w:contextualSpacing/>
        <w:rPr>
          <w:szCs w:val="22"/>
          <w:u w:val="single"/>
        </w:rPr>
      </w:pPr>
      <w:proofErr w:type="spellStart"/>
      <w:r w:rsidRPr="00152F81">
        <w:rPr>
          <w:szCs w:val="22"/>
          <w:u w:val="single"/>
        </w:rPr>
        <w:t>Biotranszformáció</w:t>
      </w:r>
      <w:proofErr w:type="spellEnd"/>
      <w:r w:rsidR="002E5759" w:rsidRPr="00152F81">
        <w:rPr>
          <w:szCs w:val="22"/>
          <w:u w:val="single"/>
        </w:rPr>
        <w:t>/</w:t>
      </w:r>
      <w:r w:rsidRPr="00152F81">
        <w:rPr>
          <w:szCs w:val="22"/>
          <w:u w:val="single"/>
        </w:rPr>
        <w:t>Elimináció</w:t>
      </w:r>
    </w:p>
    <w:p w14:paraId="1527BB94" w14:textId="77777777" w:rsidR="002E5759" w:rsidRPr="00DE748E" w:rsidRDefault="00210493" w:rsidP="00105E7D">
      <w:pPr>
        <w:spacing w:line="240" w:lineRule="auto"/>
        <w:contextualSpacing/>
        <w:rPr>
          <w:szCs w:val="22"/>
        </w:rPr>
      </w:pPr>
      <w:r w:rsidRPr="00210493">
        <w:rPr>
          <w:szCs w:val="22"/>
        </w:rPr>
        <w:t xml:space="preserve">A </w:t>
      </w:r>
      <w:proofErr w:type="spellStart"/>
      <w:r w:rsidRPr="00210493">
        <w:rPr>
          <w:szCs w:val="22"/>
        </w:rPr>
        <w:t>donepezil-hidroklorid</w:t>
      </w:r>
      <w:proofErr w:type="spellEnd"/>
      <w:r w:rsidRPr="00210493">
        <w:rPr>
          <w:szCs w:val="22"/>
        </w:rPr>
        <w:t xml:space="preserve"> részben változatlan formában, részben – a </w:t>
      </w:r>
      <w:proofErr w:type="spellStart"/>
      <w:r w:rsidRPr="00210493">
        <w:rPr>
          <w:szCs w:val="22"/>
        </w:rPr>
        <w:t>citokróm</w:t>
      </w:r>
      <w:proofErr w:type="spellEnd"/>
      <w:r w:rsidRPr="00210493">
        <w:rPr>
          <w:szCs w:val="22"/>
        </w:rPr>
        <w:t xml:space="preserve"> P450 rendszeren keresztül </w:t>
      </w:r>
      <w:proofErr w:type="spellStart"/>
      <w:r w:rsidRPr="00210493">
        <w:rPr>
          <w:szCs w:val="22"/>
        </w:rPr>
        <w:t>metabolizálódva</w:t>
      </w:r>
      <w:proofErr w:type="spellEnd"/>
      <w:r w:rsidRPr="00210493">
        <w:rPr>
          <w:szCs w:val="22"/>
        </w:rPr>
        <w:t xml:space="preserve"> – többféle </w:t>
      </w:r>
      <w:proofErr w:type="spellStart"/>
      <w:r w:rsidRPr="00210493">
        <w:rPr>
          <w:szCs w:val="22"/>
        </w:rPr>
        <w:t>metabolit</w:t>
      </w:r>
      <w:proofErr w:type="spellEnd"/>
      <w:r w:rsidRPr="00210493">
        <w:rPr>
          <w:szCs w:val="22"/>
        </w:rPr>
        <w:t xml:space="preserve"> formájában ürül, melyeknek csak egy részét sikerült még azonosítani. </w:t>
      </w:r>
      <w:r w:rsidR="002E5759" w:rsidRPr="00DE748E">
        <w:rPr>
          <w:szCs w:val="22"/>
        </w:rPr>
        <w:t>Egyszeri 5</w:t>
      </w:r>
      <w:r w:rsidR="00393E69">
        <w:rPr>
          <w:szCs w:val="22"/>
        </w:rPr>
        <w:t> </w:t>
      </w:r>
      <w:r w:rsidR="002E5759" w:rsidRPr="00DE748E">
        <w:rPr>
          <w:szCs w:val="22"/>
        </w:rPr>
        <w:t>mg</w:t>
      </w:r>
      <w:r w:rsidR="00393E69">
        <w:rPr>
          <w:szCs w:val="22"/>
        </w:rPr>
        <w:noBreakHyphen/>
      </w:r>
      <w:proofErr w:type="spellStart"/>
      <w:r w:rsidR="002E5759" w:rsidRPr="00DE748E">
        <w:rPr>
          <w:szCs w:val="22"/>
        </w:rPr>
        <w:t>os</w:t>
      </w:r>
      <w:proofErr w:type="spellEnd"/>
      <w:r w:rsidR="002E5759" w:rsidRPr="00DE748E">
        <w:rPr>
          <w:szCs w:val="22"/>
        </w:rPr>
        <w:t xml:space="preserve"> </w:t>
      </w:r>
      <w:r w:rsidR="002E5759" w:rsidRPr="00DE748E">
        <w:rPr>
          <w:szCs w:val="22"/>
          <w:vertAlign w:val="superscript"/>
        </w:rPr>
        <w:t>14</w:t>
      </w:r>
      <w:r w:rsidR="002E5759" w:rsidRPr="00DE748E">
        <w:rPr>
          <w:szCs w:val="22"/>
        </w:rPr>
        <w:t>C</w:t>
      </w:r>
      <w:r w:rsidR="00393E69">
        <w:rPr>
          <w:szCs w:val="22"/>
        </w:rPr>
        <w:t xml:space="preserve"> izotóppal</w:t>
      </w:r>
      <w:r w:rsidR="002E5759" w:rsidRPr="00DE748E">
        <w:rPr>
          <w:szCs w:val="22"/>
        </w:rPr>
        <w:t xml:space="preserve"> jelzett </w:t>
      </w:r>
      <w:proofErr w:type="spellStart"/>
      <w:r w:rsidR="002E5759" w:rsidRPr="00DE748E">
        <w:rPr>
          <w:szCs w:val="22"/>
        </w:rPr>
        <w:t>done</w:t>
      </w:r>
      <w:r w:rsidR="00CB3DC8" w:rsidRPr="00DE748E">
        <w:rPr>
          <w:szCs w:val="22"/>
        </w:rPr>
        <w:t>pezil-hidro</w:t>
      </w:r>
      <w:r w:rsidR="002E5759" w:rsidRPr="00DE748E">
        <w:rPr>
          <w:szCs w:val="22"/>
        </w:rPr>
        <w:t>klorid</w:t>
      </w:r>
      <w:proofErr w:type="spellEnd"/>
      <w:r w:rsidR="002E5759" w:rsidRPr="00DE748E">
        <w:rPr>
          <w:szCs w:val="22"/>
        </w:rPr>
        <w:t xml:space="preserve"> beadását követően a plazma radioaktivitás a beadott </w:t>
      </w:r>
      <w:proofErr w:type="gramStart"/>
      <w:r w:rsidR="002E5759" w:rsidRPr="00DE748E">
        <w:rPr>
          <w:szCs w:val="22"/>
        </w:rPr>
        <w:t>dózis</w:t>
      </w:r>
      <w:proofErr w:type="gramEnd"/>
      <w:r w:rsidR="002E5759" w:rsidRPr="00DE748E">
        <w:rPr>
          <w:szCs w:val="22"/>
        </w:rPr>
        <w:t xml:space="preserve"> százalékában kifejezve a következő volt: elsősorban a változatlan formájú </w:t>
      </w:r>
      <w:proofErr w:type="spellStart"/>
      <w:r w:rsidR="002E5759" w:rsidRPr="00DE748E">
        <w:rPr>
          <w:szCs w:val="22"/>
        </w:rPr>
        <w:t>done</w:t>
      </w:r>
      <w:r w:rsidR="00CB3DC8" w:rsidRPr="00DE748E">
        <w:rPr>
          <w:szCs w:val="22"/>
        </w:rPr>
        <w:t>pezil-hidro</w:t>
      </w:r>
      <w:r w:rsidR="002E5759" w:rsidRPr="00DE748E">
        <w:rPr>
          <w:szCs w:val="22"/>
        </w:rPr>
        <w:t>klorid</w:t>
      </w:r>
      <w:proofErr w:type="spellEnd"/>
      <w:r w:rsidR="002E5759" w:rsidRPr="00DE748E">
        <w:rPr>
          <w:szCs w:val="22"/>
        </w:rPr>
        <w:t xml:space="preserve"> (30%), 6</w:t>
      </w:r>
      <w:r w:rsidR="00393E69">
        <w:rPr>
          <w:szCs w:val="22"/>
        </w:rPr>
        <w:noBreakHyphen/>
      </w:r>
      <w:r w:rsidR="002E5759" w:rsidRPr="002A03F7">
        <w:rPr>
          <w:iCs/>
          <w:szCs w:val="22"/>
        </w:rPr>
        <w:t>O</w:t>
      </w:r>
      <w:r w:rsidR="00393E69">
        <w:rPr>
          <w:szCs w:val="22"/>
        </w:rPr>
        <w:noBreakHyphen/>
      </w:r>
      <w:r w:rsidR="002E5759" w:rsidRPr="00DE748E">
        <w:rPr>
          <w:szCs w:val="22"/>
        </w:rPr>
        <w:t xml:space="preserve">dezmetil </w:t>
      </w:r>
      <w:proofErr w:type="spellStart"/>
      <w:r w:rsidR="002E5759" w:rsidRPr="00DE748E">
        <w:rPr>
          <w:szCs w:val="22"/>
        </w:rPr>
        <w:t>donepezil</w:t>
      </w:r>
      <w:proofErr w:type="spellEnd"/>
      <w:r w:rsidR="002E5759" w:rsidRPr="00DE748E">
        <w:rPr>
          <w:szCs w:val="22"/>
        </w:rPr>
        <w:t xml:space="preserve"> (11%)</w:t>
      </w:r>
      <w:r w:rsidR="00393E69">
        <w:rPr>
          <w:szCs w:val="22"/>
        </w:rPr>
        <w:t xml:space="preserve"> – </w:t>
      </w:r>
      <w:r w:rsidR="002E5759" w:rsidRPr="00DE748E">
        <w:rPr>
          <w:szCs w:val="22"/>
        </w:rPr>
        <w:t xml:space="preserve">az egyetlen </w:t>
      </w:r>
      <w:proofErr w:type="spellStart"/>
      <w:r w:rsidR="002E5759" w:rsidRPr="00DE748E">
        <w:rPr>
          <w:szCs w:val="22"/>
        </w:rPr>
        <w:t>metabolit</w:t>
      </w:r>
      <w:proofErr w:type="spellEnd"/>
      <w:r w:rsidR="002E5759" w:rsidRPr="00DE748E">
        <w:rPr>
          <w:szCs w:val="22"/>
        </w:rPr>
        <w:t xml:space="preserve">, mely a </w:t>
      </w:r>
      <w:proofErr w:type="spellStart"/>
      <w:r w:rsidR="002E5759" w:rsidRPr="00DE748E">
        <w:rPr>
          <w:szCs w:val="22"/>
        </w:rPr>
        <w:t>done</w:t>
      </w:r>
      <w:r w:rsidR="00CB3DC8" w:rsidRPr="00DE748E">
        <w:rPr>
          <w:szCs w:val="22"/>
        </w:rPr>
        <w:t>pezil-hidro</w:t>
      </w:r>
      <w:r w:rsidR="002E5759" w:rsidRPr="00DE748E">
        <w:rPr>
          <w:szCs w:val="22"/>
        </w:rPr>
        <w:t>kloridhoz</w:t>
      </w:r>
      <w:proofErr w:type="spellEnd"/>
      <w:r w:rsidR="002E5759" w:rsidRPr="00DE748E">
        <w:rPr>
          <w:szCs w:val="22"/>
        </w:rPr>
        <w:t xml:space="preserve"> hasonló aktivitással rendelkezik</w:t>
      </w:r>
      <w:r w:rsidR="00393E69">
        <w:rPr>
          <w:szCs w:val="22"/>
        </w:rPr>
        <w:t xml:space="preserve"> –</w:t>
      </w:r>
      <w:r w:rsidR="002E5759" w:rsidRPr="00DE748E">
        <w:rPr>
          <w:szCs w:val="22"/>
        </w:rPr>
        <w:t xml:space="preserve">, </w:t>
      </w:r>
      <w:proofErr w:type="spellStart"/>
      <w:r w:rsidR="002E5759" w:rsidRPr="00DE748E">
        <w:rPr>
          <w:szCs w:val="22"/>
        </w:rPr>
        <w:t>donepezil</w:t>
      </w:r>
      <w:proofErr w:type="spellEnd"/>
      <w:r w:rsidR="002E5759" w:rsidRPr="00DE748E">
        <w:rPr>
          <w:szCs w:val="22"/>
        </w:rPr>
        <w:t>-cisz</w:t>
      </w:r>
      <w:r w:rsidR="00393E69">
        <w:rPr>
          <w:szCs w:val="22"/>
        </w:rPr>
        <w:noBreakHyphen/>
      </w:r>
      <w:r w:rsidR="002E5759" w:rsidRPr="00DE748E">
        <w:rPr>
          <w:szCs w:val="22"/>
        </w:rPr>
        <w:t>N</w:t>
      </w:r>
      <w:r w:rsidR="00393E69">
        <w:rPr>
          <w:szCs w:val="22"/>
        </w:rPr>
        <w:noBreakHyphen/>
      </w:r>
      <w:r w:rsidR="002E5759" w:rsidRPr="00DE748E">
        <w:rPr>
          <w:szCs w:val="22"/>
        </w:rPr>
        <w:t>oxid (9%), 5</w:t>
      </w:r>
      <w:r w:rsidR="00393E69">
        <w:rPr>
          <w:szCs w:val="22"/>
        </w:rPr>
        <w:noBreakHyphen/>
      </w:r>
      <w:r w:rsidR="002E5759" w:rsidRPr="002A03F7">
        <w:rPr>
          <w:iCs/>
          <w:szCs w:val="22"/>
        </w:rPr>
        <w:t>O</w:t>
      </w:r>
      <w:r w:rsidR="00393E69">
        <w:rPr>
          <w:szCs w:val="22"/>
        </w:rPr>
        <w:noBreakHyphen/>
      </w:r>
      <w:r w:rsidR="002E5759" w:rsidRPr="00DE748E">
        <w:rPr>
          <w:szCs w:val="22"/>
        </w:rPr>
        <w:t xml:space="preserve">dezmetil </w:t>
      </w:r>
      <w:proofErr w:type="spellStart"/>
      <w:r w:rsidR="002E5759" w:rsidRPr="00DE748E">
        <w:rPr>
          <w:szCs w:val="22"/>
        </w:rPr>
        <w:t>donepezil</w:t>
      </w:r>
      <w:proofErr w:type="spellEnd"/>
      <w:r w:rsidR="002E5759" w:rsidRPr="00DE748E">
        <w:rPr>
          <w:szCs w:val="22"/>
        </w:rPr>
        <w:t xml:space="preserve"> (7%), és az 5</w:t>
      </w:r>
      <w:r w:rsidR="00393E69">
        <w:rPr>
          <w:szCs w:val="22"/>
        </w:rPr>
        <w:noBreakHyphen/>
      </w:r>
      <w:r w:rsidR="002E5759" w:rsidRPr="002A03F7">
        <w:rPr>
          <w:iCs/>
          <w:szCs w:val="22"/>
        </w:rPr>
        <w:t>O</w:t>
      </w:r>
      <w:r w:rsidR="00393E69">
        <w:rPr>
          <w:szCs w:val="22"/>
        </w:rPr>
        <w:noBreakHyphen/>
      </w:r>
      <w:r w:rsidR="002E5759" w:rsidRPr="00DE748E">
        <w:rPr>
          <w:szCs w:val="22"/>
        </w:rPr>
        <w:t xml:space="preserve">dezmetil </w:t>
      </w:r>
      <w:proofErr w:type="spellStart"/>
      <w:r w:rsidR="002E5759" w:rsidRPr="00DE748E">
        <w:rPr>
          <w:szCs w:val="22"/>
        </w:rPr>
        <w:t>donepezil</w:t>
      </w:r>
      <w:proofErr w:type="spellEnd"/>
      <w:r w:rsidR="002E5759" w:rsidRPr="00DE748E">
        <w:rPr>
          <w:szCs w:val="22"/>
        </w:rPr>
        <w:t xml:space="preserve"> </w:t>
      </w:r>
      <w:proofErr w:type="spellStart"/>
      <w:r w:rsidR="002E5759" w:rsidRPr="00DE748E">
        <w:rPr>
          <w:szCs w:val="22"/>
        </w:rPr>
        <w:t>glukuronid</w:t>
      </w:r>
      <w:proofErr w:type="spellEnd"/>
      <w:r w:rsidR="002E5759" w:rsidRPr="00DE748E">
        <w:rPr>
          <w:szCs w:val="22"/>
        </w:rPr>
        <w:t xml:space="preserve"> </w:t>
      </w:r>
      <w:proofErr w:type="spellStart"/>
      <w:r w:rsidR="002E5759" w:rsidRPr="00DE748E">
        <w:rPr>
          <w:szCs w:val="22"/>
        </w:rPr>
        <w:t>konjugátuma</w:t>
      </w:r>
      <w:proofErr w:type="spellEnd"/>
      <w:r w:rsidR="002E5759" w:rsidRPr="00DE748E">
        <w:rPr>
          <w:szCs w:val="22"/>
        </w:rPr>
        <w:t xml:space="preserve"> (3%). A teljes beadott radioaktív mennyiség közel 57%</w:t>
      </w:r>
      <w:r w:rsidR="00393E69">
        <w:rPr>
          <w:szCs w:val="22"/>
        </w:rPr>
        <w:noBreakHyphen/>
      </w:r>
      <w:proofErr w:type="gramStart"/>
      <w:r w:rsidR="002E5759" w:rsidRPr="00DE748E">
        <w:rPr>
          <w:szCs w:val="22"/>
        </w:rPr>
        <w:t>a</w:t>
      </w:r>
      <w:proofErr w:type="gramEnd"/>
      <w:r w:rsidR="002E5759" w:rsidRPr="00DE748E">
        <w:rPr>
          <w:szCs w:val="22"/>
        </w:rPr>
        <w:t xml:space="preserve"> </w:t>
      </w:r>
      <w:proofErr w:type="spellStart"/>
      <w:r w:rsidR="002E5759" w:rsidRPr="00DE748E">
        <w:rPr>
          <w:szCs w:val="22"/>
        </w:rPr>
        <w:t>a</w:t>
      </w:r>
      <w:proofErr w:type="spellEnd"/>
      <w:r w:rsidR="002E5759" w:rsidRPr="00DE748E">
        <w:rPr>
          <w:szCs w:val="22"/>
        </w:rPr>
        <w:t xml:space="preserve"> vizeletben (17%</w:t>
      </w:r>
      <w:r w:rsidR="00393E69">
        <w:rPr>
          <w:szCs w:val="22"/>
        </w:rPr>
        <w:noBreakHyphen/>
      </w:r>
      <w:proofErr w:type="spellStart"/>
      <w:r w:rsidR="002E5759" w:rsidRPr="00DE748E">
        <w:rPr>
          <w:szCs w:val="22"/>
        </w:rPr>
        <w:t>ban</w:t>
      </w:r>
      <w:proofErr w:type="spellEnd"/>
      <w:r w:rsidR="002E5759" w:rsidRPr="00DE748E">
        <w:rPr>
          <w:szCs w:val="22"/>
        </w:rPr>
        <w:t xml:space="preserve"> változatlan </w:t>
      </w:r>
      <w:proofErr w:type="spellStart"/>
      <w:r w:rsidR="002E5759" w:rsidRPr="00DE748E">
        <w:rPr>
          <w:szCs w:val="22"/>
        </w:rPr>
        <w:t>donepezilként</w:t>
      </w:r>
      <w:proofErr w:type="spellEnd"/>
      <w:r w:rsidR="002E5759" w:rsidRPr="00DE748E">
        <w:rPr>
          <w:szCs w:val="22"/>
        </w:rPr>
        <w:t>), és 14,5%</w:t>
      </w:r>
      <w:r w:rsidR="00393E69">
        <w:rPr>
          <w:szCs w:val="22"/>
        </w:rPr>
        <w:noBreakHyphen/>
      </w:r>
      <w:r w:rsidR="002E5759" w:rsidRPr="00DE748E">
        <w:rPr>
          <w:szCs w:val="22"/>
        </w:rPr>
        <w:t xml:space="preserve">a </w:t>
      </w:r>
      <w:proofErr w:type="spellStart"/>
      <w:r w:rsidR="002E5759" w:rsidRPr="00DE748E">
        <w:rPr>
          <w:szCs w:val="22"/>
        </w:rPr>
        <w:t>a</w:t>
      </w:r>
      <w:proofErr w:type="spellEnd"/>
      <w:r w:rsidR="002E5759" w:rsidRPr="00DE748E">
        <w:rPr>
          <w:szCs w:val="22"/>
        </w:rPr>
        <w:t xml:space="preserve"> székletben volt kimutatható, jelezve, hogy a </w:t>
      </w:r>
      <w:proofErr w:type="spellStart"/>
      <w:r w:rsidR="002E5759" w:rsidRPr="00DE748E">
        <w:rPr>
          <w:szCs w:val="22"/>
        </w:rPr>
        <w:t>biotranszformáció</w:t>
      </w:r>
      <w:proofErr w:type="spellEnd"/>
      <w:r w:rsidR="002E5759" w:rsidRPr="00DE748E">
        <w:rPr>
          <w:szCs w:val="22"/>
        </w:rPr>
        <w:t xml:space="preserve">, és a vizelettel való kiválasztás az elimináció elsődleges útja. Nincs biztos adat arra vonatkozóan, hogy a </w:t>
      </w:r>
      <w:proofErr w:type="spellStart"/>
      <w:r w:rsidR="002E5759" w:rsidRPr="00DE748E">
        <w:rPr>
          <w:szCs w:val="22"/>
        </w:rPr>
        <w:t>done</w:t>
      </w:r>
      <w:r w:rsidR="00CB3DC8" w:rsidRPr="00DE748E">
        <w:rPr>
          <w:szCs w:val="22"/>
        </w:rPr>
        <w:t>pezil-hidro</w:t>
      </w:r>
      <w:r w:rsidR="002E5759" w:rsidRPr="00DE748E">
        <w:rPr>
          <w:szCs w:val="22"/>
        </w:rPr>
        <w:t>klorid</w:t>
      </w:r>
      <w:proofErr w:type="spellEnd"/>
      <w:r w:rsidR="002E5759" w:rsidRPr="00DE748E">
        <w:rPr>
          <w:szCs w:val="22"/>
        </w:rPr>
        <w:t xml:space="preserve"> és/vagy </w:t>
      </w:r>
      <w:proofErr w:type="spellStart"/>
      <w:r w:rsidR="002E5759" w:rsidRPr="00DE748E">
        <w:rPr>
          <w:szCs w:val="22"/>
        </w:rPr>
        <w:t>metabolitjai</w:t>
      </w:r>
      <w:proofErr w:type="spellEnd"/>
      <w:r w:rsidR="002E5759" w:rsidRPr="00DE748E">
        <w:rPr>
          <w:szCs w:val="22"/>
        </w:rPr>
        <w:t xml:space="preserve"> </w:t>
      </w:r>
      <w:proofErr w:type="spellStart"/>
      <w:r w:rsidR="002E5759" w:rsidRPr="00DE748E">
        <w:rPr>
          <w:szCs w:val="22"/>
        </w:rPr>
        <w:t>enterohepatikus</w:t>
      </w:r>
      <w:proofErr w:type="spellEnd"/>
      <w:r w:rsidR="002E5759" w:rsidRPr="00DE748E">
        <w:rPr>
          <w:szCs w:val="22"/>
        </w:rPr>
        <w:t xml:space="preserve"> körforgáson mennének keresztül.</w:t>
      </w:r>
    </w:p>
    <w:p w14:paraId="3053CA66" w14:textId="77777777" w:rsidR="002E5759" w:rsidRPr="00DE748E" w:rsidRDefault="002E5759" w:rsidP="00105E7D">
      <w:pPr>
        <w:spacing w:line="240" w:lineRule="auto"/>
        <w:contextualSpacing/>
        <w:rPr>
          <w:szCs w:val="22"/>
        </w:rPr>
      </w:pPr>
    </w:p>
    <w:p w14:paraId="19887649" w14:textId="77777777" w:rsidR="00202C8A" w:rsidRPr="00DE748E" w:rsidRDefault="002E5759" w:rsidP="00A85DA2">
      <w:pPr>
        <w:spacing w:line="240" w:lineRule="auto"/>
        <w:contextualSpacing/>
        <w:rPr>
          <w:szCs w:val="22"/>
        </w:rPr>
      </w:pPr>
      <w:r w:rsidRPr="00DE748E">
        <w:rPr>
          <w:szCs w:val="22"/>
        </w:rPr>
        <w:t xml:space="preserve">A plazma </w:t>
      </w:r>
      <w:proofErr w:type="spellStart"/>
      <w:r w:rsidRPr="00DE748E">
        <w:rPr>
          <w:szCs w:val="22"/>
        </w:rPr>
        <w:t>done</w:t>
      </w:r>
      <w:r w:rsidR="00CB3DC8" w:rsidRPr="00DE748E">
        <w:rPr>
          <w:szCs w:val="22"/>
        </w:rPr>
        <w:t>pezil-hidro</w:t>
      </w:r>
      <w:r w:rsidR="00F22D0C" w:rsidRPr="00DE748E">
        <w:rPr>
          <w:szCs w:val="22"/>
        </w:rPr>
        <w:t>klorid</w:t>
      </w:r>
      <w:proofErr w:type="spellEnd"/>
      <w:r w:rsidR="00F22D0C" w:rsidRPr="00DE748E">
        <w:rPr>
          <w:szCs w:val="22"/>
        </w:rPr>
        <w:t xml:space="preserve"> </w:t>
      </w:r>
      <w:proofErr w:type="gramStart"/>
      <w:r w:rsidRPr="00DE748E">
        <w:rPr>
          <w:szCs w:val="22"/>
        </w:rPr>
        <w:t>koncentrációja</w:t>
      </w:r>
      <w:proofErr w:type="gramEnd"/>
      <w:r w:rsidRPr="00DE748E">
        <w:rPr>
          <w:szCs w:val="22"/>
        </w:rPr>
        <w:t xml:space="preserve"> kb. 70</w:t>
      </w:r>
      <w:r w:rsidR="00393E69">
        <w:rPr>
          <w:szCs w:val="22"/>
        </w:rPr>
        <w:t> </w:t>
      </w:r>
      <w:r w:rsidRPr="00DE748E">
        <w:rPr>
          <w:szCs w:val="22"/>
        </w:rPr>
        <w:t>órás felezési idővel csökken.</w:t>
      </w:r>
    </w:p>
    <w:p w14:paraId="232E9015" w14:textId="77777777" w:rsidR="00202C8A" w:rsidRDefault="00202C8A" w:rsidP="00152F81">
      <w:pPr>
        <w:spacing w:line="240" w:lineRule="auto"/>
        <w:contextualSpacing/>
        <w:rPr>
          <w:szCs w:val="22"/>
        </w:rPr>
      </w:pPr>
    </w:p>
    <w:p w14:paraId="4C5A4CFF" w14:textId="77777777" w:rsidR="002E5759" w:rsidRPr="00DE748E" w:rsidRDefault="002E5759" w:rsidP="00152F81">
      <w:pPr>
        <w:spacing w:line="240" w:lineRule="auto"/>
        <w:contextualSpacing/>
        <w:rPr>
          <w:szCs w:val="22"/>
        </w:rPr>
      </w:pPr>
      <w:r w:rsidRPr="00DE748E">
        <w:rPr>
          <w:szCs w:val="22"/>
        </w:rPr>
        <w:t xml:space="preserve">A nem, rassz és dohányos anamnézis nincs számottevő hatással a </w:t>
      </w:r>
      <w:proofErr w:type="spellStart"/>
      <w:r w:rsidRPr="00DE748E">
        <w:rPr>
          <w:szCs w:val="22"/>
        </w:rPr>
        <w:t>done</w:t>
      </w:r>
      <w:r w:rsidR="00CB3DC8" w:rsidRPr="00DE748E">
        <w:rPr>
          <w:szCs w:val="22"/>
        </w:rPr>
        <w:t>pezil-hidro</w:t>
      </w:r>
      <w:r w:rsidR="00F22D0C" w:rsidRPr="00DE748E">
        <w:rPr>
          <w:szCs w:val="22"/>
        </w:rPr>
        <w:t>klorid</w:t>
      </w:r>
      <w:proofErr w:type="spellEnd"/>
      <w:r w:rsidR="00F22D0C" w:rsidRPr="00DE748E">
        <w:rPr>
          <w:szCs w:val="22"/>
        </w:rPr>
        <w:t xml:space="preserve"> </w:t>
      </w:r>
      <w:r w:rsidRPr="00DE748E">
        <w:rPr>
          <w:szCs w:val="22"/>
        </w:rPr>
        <w:t xml:space="preserve">plazma </w:t>
      </w:r>
      <w:proofErr w:type="gramStart"/>
      <w:r w:rsidRPr="00DE748E">
        <w:rPr>
          <w:szCs w:val="22"/>
        </w:rPr>
        <w:t>koncentrációjára</w:t>
      </w:r>
      <w:proofErr w:type="gramEnd"/>
      <w:r w:rsidRPr="00DE748E">
        <w:rPr>
          <w:szCs w:val="22"/>
        </w:rPr>
        <w:t xml:space="preserve">. A </w:t>
      </w:r>
      <w:proofErr w:type="spellStart"/>
      <w:r w:rsidRPr="00DE748E">
        <w:rPr>
          <w:szCs w:val="22"/>
        </w:rPr>
        <w:t>done</w:t>
      </w:r>
      <w:r w:rsidR="00CB3DC8" w:rsidRPr="00DE748E">
        <w:rPr>
          <w:szCs w:val="22"/>
        </w:rPr>
        <w:t>pezil-hidro</w:t>
      </w:r>
      <w:r w:rsidR="00F22D0C" w:rsidRPr="00DE748E">
        <w:rPr>
          <w:szCs w:val="22"/>
        </w:rPr>
        <w:t>klorid</w:t>
      </w:r>
      <w:proofErr w:type="spellEnd"/>
      <w:r w:rsidR="00F22D0C" w:rsidRPr="00DE748E">
        <w:rPr>
          <w:szCs w:val="22"/>
        </w:rPr>
        <w:t xml:space="preserve"> </w:t>
      </w:r>
      <w:proofErr w:type="spellStart"/>
      <w:r w:rsidRPr="00DE748E">
        <w:rPr>
          <w:szCs w:val="22"/>
        </w:rPr>
        <w:t>farmakokinetikáját</w:t>
      </w:r>
      <w:proofErr w:type="spellEnd"/>
      <w:r w:rsidRPr="00DE748E">
        <w:rPr>
          <w:szCs w:val="22"/>
        </w:rPr>
        <w:t xml:space="preserve"> egészséges idősekben és Alzheimer </w:t>
      </w:r>
      <w:proofErr w:type="spellStart"/>
      <w:r w:rsidRPr="00DE748E">
        <w:rPr>
          <w:szCs w:val="22"/>
        </w:rPr>
        <w:t>demenciában</w:t>
      </w:r>
      <w:proofErr w:type="spellEnd"/>
      <w:r w:rsidRPr="00DE748E">
        <w:rPr>
          <w:szCs w:val="22"/>
        </w:rPr>
        <w:t xml:space="preserve"> szenvedő betegekben nem vizsgálták célzottan. Ugyanakkor a betegekben az átlagos plazma szintek megfeleltek a fiatal egészséges önkéntesekben mért értékeknek.</w:t>
      </w:r>
    </w:p>
    <w:p w14:paraId="3F48A489" w14:textId="77777777" w:rsidR="00202C8A" w:rsidRDefault="00202C8A" w:rsidP="00152F81">
      <w:pPr>
        <w:spacing w:line="240" w:lineRule="auto"/>
        <w:contextualSpacing/>
        <w:rPr>
          <w:szCs w:val="22"/>
        </w:rPr>
      </w:pPr>
    </w:p>
    <w:p w14:paraId="60DCE3B3" w14:textId="77777777" w:rsidR="002E5759" w:rsidRPr="00DE748E" w:rsidRDefault="002E5759" w:rsidP="00152F81">
      <w:pPr>
        <w:spacing w:line="240" w:lineRule="auto"/>
        <w:contextualSpacing/>
        <w:rPr>
          <w:szCs w:val="22"/>
        </w:rPr>
      </w:pPr>
      <w:r w:rsidRPr="00DE748E">
        <w:rPr>
          <w:szCs w:val="22"/>
        </w:rPr>
        <w:t xml:space="preserve">Enyhe és mérsékelt májkárosodásban szenvedő betegekben a </w:t>
      </w:r>
      <w:proofErr w:type="spellStart"/>
      <w:r w:rsidRPr="00DE748E">
        <w:rPr>
          <w:szCs w:val="22"/>
        </w:rPr>
        <w:t>done</w:t>
      </w:r>
      <w:r w:rsidR="00CB3DC8" w:rsidRPr="00DE748E">
        <w:rPr>
          <w:szCs w:val="22"/>
        </w:rPr>
        <w:t>pezil-hidro</w:t>
      </w:r>
      <w:r w:rsidR="00F22D0C" w:rsidRPr="00DE748E">
        <w:rPr>
          <w:szCs w:val="22"/>
        </w:rPr>
        <w:t>klorid</w:t>
      </w:r>
      <w:proofErr w:type="spellEnd"/>
      <w:r w:rsidR="00F22D0C" w:rsidRPr="00DE748E">
        <w:rPr>
          <w:szCs w:val="22"/>
        </w:rPr>
        <w:t xml:space="preserve"> </w:t>
      </w:r>
      <w:proofErr w:type="spellStart"/>
      <w:r w:rsidRPr="00DE748E">
        <w:rPr>
          <w:szCs w:val="22"/>
        </w:rPr>
        <w:t>steady-state</w:t>
      </w:r>
      <w:proofErr w:type="spellEnd"/>
      <w:r w:rsidRPr="00DE748E">
        <w:rPr>
          <w:szCs w:val="22"/>
        </w:rPr>
        <w:t xml:space="preserve"> </w:t>
      </w:r>
      <w:proofErr w:type="gramStart"/>
      <w:r w:rsidRPr="00DE748E">
        <w:rPr>
          <w:szCs w:val="22"/>
        </w:rPr>
        <w:t>koncentrációja</w:t>
      </w:r>
      <w:proofErr w:type="gramEnd"/>
      <w:r w:rsidRPr="00DE748E">
        <w:rPr>
          <w:szCs w:val="22"/>
        </w:rPr>
        <w:t xml:space="preserve"> megnőtt; az átlagos AUC 48%</w:t>
      </w:r>
      <w:r w:rsidR="00A73EC0">
        <w:rPr>
          <w:szCs w:val="22"/>
        </w:rPr>
        <w:noBreakHyphen/>
      </w:r>
      <w:proofErr w:type="spellStart"/>
      <w:r w:rsidRPr="00DE748E">
        <w:rPr>
          <w:szCs w:val="22"/>
        </w:rPr>
        <w:t>kal</w:t>
      </w:r>
      <w:proofErr w:type="spellEnd"/>
      <w:r w:rsidRPr="00DE748E">
        <w:rPr>
          <w:szCs w:val="22"/>
        </w:rPr>
        <w:t xml:space="preserve">, a </w:t>
      </w:r>
      <w:proofErr w:type="spellStart"/>
      <w:r w:rsidRPr="00DE748E">
        <w:rPr>
          <w:szCs w:val="22"/>
        </w:rPr>
        <w:t>C</w:t>
      </w:r>
      <w:r w:rsidRPr="00DE748E">
        <w:rPr>
          <w:szCs w:val="22"/>
          <w:vertAlign w:val="subscript"/>
        </w:rPr>
        <w:t>max</w:t>
      </w:r>
      <w:proofErr w:type="spellEnd"/>
      <w:r w:rsidRPr="00DE748E">
        <w:rPr>
          <w:szCs w:val="22"/>
        </w:rPr>
        <w:t xml:space="preserve"> 39%</w:t>
      </w:r>
      <w:r w:rsidR="00393E69">
        <w:rPr>
          <w:szCs w:val="22"/>
        </w:rPr>
        <w:noBreakHyphen/>
      </w:r>
      <w:proofErr w:type="spellStart"/>
      <w:r w:rsidRPr="00DE748E">
        <w:rPr>
          <w:szCs w:val="22"/>
        </w:rPr>
        <w:t>kal</w:t>
      </w:r>
      <w:proofErr w:type="spellEnd"/>
      <w:r w:rsidRPr="00DE748E">
        <w:rPr>
          <w:szCs w:val="22"/>
        </w:rPr>
        <w:t xml:space="preserve"> (lásd 4.2</w:t>
      </w:r>
      <w:r w:rsidR="00262770">
        <w:rPr>
          <w:szCs w:val="22"/>
        </w:rPr>
        <w:t> </w:t>
      </w:r>
      <w:r w:rsidRPr="00DE748E">
        <w:rPr>
          <w:szCs w:val="22"/>
        </w:rPr>
        <w:t>pont).</w:t>
      </w:r>
    </w:p>
    <w:p w14:paraId="15183241" w14:textId="77777777" w:rsidR="002E5759" w:rsidRPr="00DE748E" w:rsidRDefault="002E5759" w:rsidP="00152F81">
      <w:pPr>
        <w:spacing w:line="240" w:lineRule="auto"/>
        <w:contextualSpacing/>
        <w:rPr>
          <w:szCs w:val="22"/>
        </w:rPr>
      </w:pPr>
    </w:p>
    <w:p w14:paraId="5C4CB47D" w14:textId="77777777" w:rsidR="004D5D5E" w:rsidRPr="00DE748E" w:rsidRDefault="004D5D5E" w:rsidP="00152F81">
      <w:pPr>
        <w:spacing w:line="240" w:lineRule="auto"/>
        <w:ind w:left="567" w:hanging="567"/>
        <w:contextualSpacing/>
        <w:rPr>
          <w:b/>
          <w:szCs w:val="22"/>
        </w:rPr>
      </w:pPr>
      <w:r w:rsidRPr="00DE748E">
        <w:rPr>
          <w:b/>
          <w:szCs w:val="22"/>
        </w:rPr>
        <w:t>5.3</w:t>
      </w:r>
      <w:r w:rsidRPr="00DE748E">
        <w:rPr>
          <w:b/>
          <w:szCs w:val="22"/>
        </w:rPr>
        <w:tab/>
        <w:t xml:space="preserve">A </w:t>
      </w:r>
      <w:proofErr w:type="spellStart"/>
      <w:r w:rsidRPr="00DE748E">
        <w:rPr>
          <w:b/>
          <w:szCs w:val="22"/>
        </w:rPr>
        <w:t>preklinikai</w:t>
      </w:r>
      <w:proofErr w:type="spellEnd"/>
      <w:r w:rsidRPr="00DE748E">
        <w:rPr>
          <w:b/>
          <w:szCs w:val="22"/>
        </w:rPr>
        <w:t xml:space="preserve"> biztonságossági vizsgálatok eredményei</w:t>
      </w:r>
    </w:p>
    <w:p w14:paraId="05B50731" w14:textId="77777777" w:rsidR="004D5D5E" w:rsidRPr="00DE748E" w:rsidRDefault="004D5D5E" w:rsidP="00152F81">
      <w:pPr>
        <w:spacing w:line="240" w:lineRule="auto"/>
        <w:contextualSpacing/>
        <w:rPr>
          <w:szCs w:val="22"/>
        </w:rPr>
      </w:pPr>
    </w:p>
    <w:p w14:paraId="0CE185DF" w14:textId="604279E3" w:rsidR="00210493" w:rsidRPr="00904ECF" w:rsidRDefault="00210493" w:rsidP="00152F81">
      <w:pPr>
        <w:spacing w:line="240" w:lineRule="auto"/>
        <w:rPr>
          <w:szCs w:val="22"/>
        </w:rPr>
      </w:pPr>
      <w:r w:rsidRPr="00904ECF">
        <w:rPr>
          <w:szCs w:val="22"/>
        </w:rPr>
        <w:t>Kísérleti állatok</w:t>
      </w:r>
      <w:r w:rsidR="00861E09">
        <w:rPr>
          <w:szCs w:val="22"/>
        </w:rPr>
        <w:t>on</w:t>
      </w:r>
      <w:r w:rsidRPr="00904ECF">
        <w:rPr>
          <w:szCs w:val="22"/>
        </w:rPr>
        <w:t xml:space="preserve"> végzett </w:t>
      </w:r>
      <w:r w:rsidR="00861E09" w:rsidRPr="006021E3">
        <w:rPr>
          <w:szCs w:val="22"/>
          <w:lang w:eastAsia="hu-HU"/>
        </w:rPr>
        <w:t>vizsgálatok</w:t>
      </w:r>
      <w:r w:rsidRPr="00904ECF">
        <w:rPr>
          <w:szCs w:val="22"/>
        </w:rPr>
        <w:t xml:space="preserve"> szerint a molekulának a </w:t>
      </w:r>
      <w:proofErr w:type="spellStart"/>
      <w:r w:rsidRPr="00904ECF">
        <w:rPr>
          <w:szCs w:val="22"/>
        </w:rPr>
        <w:t>kolinerg</w:t>
      </w:r>
      <w:proofErr w:type="spellEnd"/>
      <w:r w:rsidRPr="00904ECF">
        <w:rPr>
          <w:szCs w:val="22"/>
        </w:rPr>
        <w:t xml:space="preserve"> stimuláción kívül – ami terápiás alkalmazásának alapját képezi – egyéb hatása alig van (lásd 4.9</w:t>
      </w:r>
      <w:r w:rsidR="00262770">
        <w:rPr>
          <w:szCs w:val="22"/>
        </w:rPr>
        <w:t> </w:t>
      </w:r>
      <w:r w:rsidRPr="00904ECF">
        <w:rPr>
          <w:szCs w:val="22"/>
        </w:rPr>
        <w:t xml:space="preserve">pont). A </w:t>
      </w:r>
      <w:proofErr w:type="spellStart"/>
      <w:r w:rsidRPr="00904ECF">
        <w:rPr>
          <w:szCs w:val="22"/>
        </w:rPr>
        <w:t>donepezil</w:t>
      </w:r>
      <w:proofErr w:type="spellEnd"/>
      <w:r w:rsidRPr="00904ECF">
        <w:rPr>
          <w:szCs w:val="22"/>
        </w:rPr>
        <w:t xml:space="preserve"> nem bizonyult </w:t>
      </w:r>
      <w:proofErr w:type="spellStart"/>
      <w:r w:rsidRPr="00904ECF">
        <w:rPr>
          <w:szCs w:val="22"/>
        </w:rPr>
        <w:t>mutagénnek</w:t>
      </w:r>
      <w:proofErr w:type="spellEnd"/>
      <w:r w:rsidRPr="00904ECF">
        <w:rPr>
          <w:szCs w:val="22"/>
        </w:rPr>
        <w:t xml:space="preserve"> a bakteriális és emlőssejt </w:t>
      </w:r>
      <w:proofErr w:type="gramStart"/>
      <w:r w:rsidRPr="00904ECF">
        <w:rPr>
          <w:szCs w:val="22"/>
        </w:rPr>
        <w:t>mutációs</w:t>
      </w:r>
      <w:proofErr w:type="gramEnd"/>
      <w:r w:rsidRPr="00904ECF">
        <w:rPr>
          <w:szCs w:val="22"/>
        </w:rPr>
        <w:t xml:space="preserve"> tesztekben. Bizonyos </w:t>
      </w:r>
      <w:proofErr w:type="spellStart"/>
      <w:r w:rsidRPr="00904ECF">
        <w:rPr>
          <w:szCs w:val="22"/>
        </w:rPr>
        <w:t>clastogen</w:t>
      </w:r>
      <w:proofErr w:type="spellEnd"/>
      <w:r w:rsidRPr="00904ECF">
        <w:rPr>
          <w:szCs w:val="22"/>
        </w:rPr>
        <w:t xml:space="preserve"> hatást </w:t>
      </w:r>
      <w:r w:rsidRPr="00904ECF">
        <w:rPr>
          <w:i/>
          <w:szCs w:val="22"/>
        </w:rPr>
        <w:t>in vitro</w:t>
      </w:r>
      <w:r w:rsidRPr="00904ECF">
        <w:rPr>
          <w:szCs w:val="22"/>
        </w:rPr>
        <w:t xml:space="preserve"> megfigyeltek, de csak kifejezetten sejttoxikus adagok mellett, ami a </w:t>
      </w:r>
      <w:proofErr w:type="spellStart"/>
      <w:r w:rsidRPr="00904ECF">
        <w:rPr>
          <w:szCs w:val="22"/>
        </w:rPr>
        <w:t>steady</w:t>
      </w:r>
      <w:proofErr w:type="spellEnd"/>
      <w:r w:rsidRPr="00904ECF">
        <w:rPr>
          <w:szCs w:val="22"/>
        </w:rPr>
        <w:t xml:space="preserve"> </w:t>
      </w:r>
      <w:proofErr w:type="spellStart"/>
      <w:r w:rsidRPr="00904ECF">
        <w:rPr>
          <w:szCs w:val="22"/>
        </w:rPr>
        <w:t>state</w:t>
      </w:r>
      <w:proofErr w:type="spellEnd"/>
      <w:r w:rsidRPr="00904ECF">
        <w:rPr>
          <w:szCs w:val="22"/>
        </w:rPr>
        <w:t xml:space="preserve"> plazma</w:t>
      </w:r>
      <w:proofErr w:type="gramStart"/>
      <w:r w:rsidRPr="00904ECF">
        <w:rPr>
          <w:szCs w:val="22"/>
        </w:rPr>
        <w:t>koncentrációnál</w:t>
      </w:r>
      <w:proofErr w:type="gramEnd"/>
      <w:r w:rsidRPr="00904ECF">
        <w:rPr>
          <w:szCs w:val="22"/>
        </w:rPr>
        <w:t xml:space="preserve"> 3000</w:t>
      </w:r>
      <w:r w:rsidR="00262770">
        <w:rPr>
          <w:szCs w:val="22"/>
        </w:rPr>
        <w:noBreakHyphen/>
      </w:r>
      <w:r w:rsidRPr="00904ECF">
        <w:rPr>
          <w:szCs w:val="22"/>
        </w:rPr>
        <w:t xml:space="preserve">szer magasabb szintet jelent. </w:t>
      </w:r>
      <w:proofErr w:type="spellStart"/>
      <w:r w:rsidRPr="00904ECF">
        <w:rPr>
          <w:szCs w:val="22"/>
        </w:rPr>
        <w:t>Genotoxikus</w:t>
      </w:r>
      <w:proofErr w:type="spellEnd"/>
      <w:r w:rsidRPr="00904ECF">
        <w:rPr>
          <w:szCs w:val="22"/>
        </w:rPr>
        <w:t xml:space="preserve"> vagy </w:t>
      </w:r>
      <w:proofErr w:type="spellStart"/>
      <w:r w:rsidRPr="00904ECF">
        <w:rPr>
          <w:szCs w:val="22"/>
        </w:rPr>
        <w:t>clastogén</w:t>
      </w:r>
      <w:proofErr w:type="spellEnd"/>
      <w:r w:rsidRPr="00904ECF">
        <w:rPr>
          <w:szCs w:val="22"/>
        </w:rPr>
        <w:t xml:space="preserve"> hatást az egér </w:t>
      </w:r>
      <w:proofErr w:type="spellStart"/>
      <w:r w:rsidRPr="00904ECF">
        <w:rPr>
          <w:szCs w:val="22"/>
        </w:rPr>
        <w:t>micronucleus</w:t>
      </w:r>
      <w:proofErr w:type="spellEnd"/>
      <w:r w:rsidRPr="00904ECF">
        <w:rPr>
          <w:szCs w:val="22"/>
        </w:rPr>
        <w:t xml:space="preserve"> modellben </w:t>
      </w:r>
      <w:r w:rsidRPr="00904ECF">
        <w:rPr>
          <w:i/>
          <w:szCs w:val="22"/>
        </w:rPr>
        <w:t>in vivo</w:t>
      </w:r>
      <w:r w:rsidRPr="00904ECF">
        <w:rPr>
          <w:szCs w:val="22"/>
        </w:rPr>
        <w:t xml:space="preserve"> nem figyeltek meg. Patkányokkal és egerekkel folytatott hosszútávú </w:t>
      </w:r>
      <w:proofErr w:type="spellStart"/>
      <w:r w:rsidRPr="00904ECF">
        <w:rPr>
          <w:szCs w:val="22"/>
        </w:rPr>
        <w:t>karcinogenitási</w:t>
      </w:r>
      <w:proofErr w:type="spellEnd"/>
      <w:r w:rsidRPr="00904ECF">
        <w:rPr>
          <w:szCs w:val="22"/>
        </w:rPr>
        <w:t xml:space="preserve"> vizsgálatok során a </w:t>
      </w:r>
      <w:proofErr w:type="spellStart"/>
      <w:r w:rsidRPr="00904ECF">
        <w:rPr>
          <w:szCs w:val="22"/>
        </w:rPr>
        <w:t>donepezil</w:t>
      </w:r>
      <w:proofErr w:type="spellEnd"/>
      <w:r w:rsidRPr="00904ECF">
        <w:rPr>
          <w:szCs w:val="22"/>
        </w:rPr>
        <w:t xml:space="preserve"> nem bizonyult </w:t>
      </w:r>
      <w:proofErr w:type="spellStart"/>
      <w:r w:rsidRPr="00904ECF">
        <w:rPr>
          <w:szCs w:val="22"/>
        </w:rPr>
        <w:t>onkogén</w:t>
      </w:r>
      <w:proofErr w:type="spellEnd"/>
      <w:r w:rsidRPr="00904ECF">
        <w:rPr>
          <w:szCs w:val="22"/>
        </w:rPr>
        <w:t xml:space="preserve"> hatásúnak.</w:t>
      </w:r>
    </w:p>
    <w:p w14:paraId="42D96FCA" w14:textId="77777777" w:rsidR="00202C8A" w:rsidRDefault="00202C8A" w:rsidP="00152F81">
      <w:pPr>
        <w:spacing w:line="240" w:lineRule="auto"/>
        <w:contextualSpacing/>
        <w:rPr>
          <w:szCs w:val="22"/>
        </w:rPr>
      </w:pPr>
    </w:p>
    <w:p w14:paraId="2AA25F91" w14:textId="77777777" w:rsidR="00210493" w:rsidRDefault="00210493" w:rsidP="00152F81">
      <w:pPr>
        <w:spacing w:line="240" w:lineRule="auto"/>
        <w:contextualSpacing/>
        <w:rPr>
          <w:szCs w:val="22"/>
        </w:rPr>
      </w:pPr>
      <w:r w:rsidRPr="00210493">
        <w:rPr>
          <w:szCs w:val="22"/>
        </w:rPr>
        <w:t xml:space="preserve">A </w:t>
      </w:r>
      <w:proofErr w:type="spellStart"/>
      <w:r w:rsidRPr="00210493">
        <w:rPr>
          <w:szCs w:val="22"/>
        </w:rPr>
        <w:t>donepezil-hidrokloridnak</w:t>
      </w:r>
      <w:proofErr w:type="spellEnd"/>
      <w:r w:rsidRPr="00210493">
        <w:rPr>
          <w:szCs w:val="22"/>
        </w:rPr>
        <w:t xml:space="preserve"> patkányok fertilitására nem volt hatása, és sem patkányokban, sem nyulakban nem bizonyult </w:t>
      </w:r>
      <w:proofErr w:type="spellStart"/>
      <w:r w:rsidRPr="00210493">
        <w:rPr>
          <w:szCs w:val="22"/>
        </w:rPr>
        <w:t>teratogénnek</w:t>
      </w:r>
      <w:proofErr w:type="spellEnd"/>
      <w:r w:rsidRPr="00210493">
        <w:rPr>
          <w:szCs w:val="22"/>
        </w:rPr>
        <w:t>, de a humán adagok 50-szeresének adása vemhes patkányoknak kismértékben befolyásolta a halvaszületéseket és az újszülöttek túlélését (lásd 4.6</w:t>
      </w:r>
      <w:r w:rsidR="00262770">
        <w:rPr>
          <w:szCs w:val="22"/>
        </w:rPr>
        <w:t> </w:t>
      </w:r>
      <w:r w:rsidRPr="00210493">
        <w:rPr>
          <w:szCs w:val="22"/>
        </w:rPr>
        <w:t>pont).</w:t>
      </w:r>
    </w:p>
    <w:p w14:paraId="32390695" w14:textId="77777777" w:rsidR="004D5D5E" w:rsidRPr="00DE748E" w:rsidRDefault="004D5D5E" w:rsidP="00152F81">
      <w:pPr>
        <w:spacing w:line="240" w:lineRule="auto"/>
        <w:contextualSpacing/>
        <w:rPr>
          <w:szCs w:val="22"/>
        </w:rPr>
      </w:pPr>
    </w:p>
    <w:p w14:paraId="50BE51DA" w14:textId="77777777" w:rsidR="00E55A7B" w:rsidRPr="00DE748E" w:rsidRDefault="00E55A7B" w:rsidP="00152F81">
      <w:pPr>
        <w:spacing w:line="240" w:lineRule="auto"/>
        <w:contextualSpacing/>
        <w:rPr>
          <w:szCs w:val="22"/>
        </w:rPr>
      </w:pPr>
    </w:p>
    <w:p w14:paraId="3056FC3A" w14:textId="77777777" w:rsidR="004D5D5E" w:rsidRPr="00DE748E" w:rsidRDefault="004D5D5E" w:rsidP="00152F81">
      <w:pPr>
        <w:spacing w:line="240" w:lineRule="auto"/>
        <w:ind w:left="567" w:hanging="567"/>
        <w:contextualSpacing/>
        <w:rPr>
          <w:b/>
          <w:szCs w:val="22"/>
        </w:rPr>
      </w:pPr>
      <w:r w:rsidRPr="00DE748E">
        <w:rPr>
          <w:b/>
          <w:szCs w:val="22"/>
        </w:rPr>
        <w:t>6.</w:t>
      </w:r>
      <w:r w:rsidRPr="00DE748E">
        <w:rPr>
          <w:b/>
          <w:szCs w:val="22"/>
        </w:rPr>
        <w:tab/>
        <w:t>GYÓGYSZERÉSZETI JELLEMZŐK</w:t>
      </w:r>
    </w:p>
    <w:p w14:paraId="1417035B" w14:textId="77777777" w:rsidR="004D5D5E" w:rsidRPr="00DE748E" w:rsidRDefault="004D5D5E" w:rsidP="00152F81">
      <w:pPr>
        <w:spacing w:line="240" w:lineRule="auto"/>
        <w:contextualSpacing/>
        <w:rPr>
          <w:szCs w:val="22"/>
        </w:rPr>
      </w:pPr>
    </w:p>
    <w:p w14:paraId="51E87C12" w14:textId="77777777" w:rsidR="004D5D5E" w:rsidRPr="00DE748E" w:rsidRDefault="004D5D5E" w:rsidP="00152F81">
      <w:pPr>
        <w:spacing w:line="240" w:lineRule="auto"/>
        <w:ind w:left="567" w:hanging="567"/>
        <w:contextualSpacing/>
        <w:rPr>
          <w:b/>
          <w:szCs w:val="22"/>
        </w:rPr>
      </w:pPr>
      <w:r w:rsidRPr="00DE748E">
        <w:rPr>
          <w:b/>
          <w:szCs w:val="22"/>
        </w:rPr>
        <w:t>6.1</w:t>
      </w:r>
      <w:r w:rsidRPr="00DE748E">
        <w:rPr>
          <w:b/>
          <w:szCs w:val="22"/>
        </w:rPr>
        <w:tab/>
        <w:t>Segédanyagok felsorolása</w:t>
      </w:r>
    </w:p>
    <w:p w14:paraId="5EEC995A" w14:textId="77777777" w:rsidR="004D5D5E" w:rsidRPr="00DE748E" w:rsidRDefault="004D5D5E" w:rsidP="00152F81">
      <w:pPr>
        <w:spacing w:line="240" w:lineRule="auto"/>
        <w:contextualSpacing/>
        <w:rPr>
          <w:szCs w:val="22"/>
        </w:rPr>
      </w:pPr>
    </w:p>
    <w:p w14:paraId="35C3F13B" w14:textId="21050981" w:rsidR="00E55A7B" w:rsidRPr="00320E6C" w:rsidRDefault="00E55A7B" w:rsidP="00152F81">
      <w:pPr>
        <w:spacing w:line="240" w:lineRule="auto"/>
        <w:contextualSpacing/>
        <w:rPr>
          <w:szCs w:val="22"/>
          <w:u w:val="single"/>
        </w:rPr>
      </w:pPr>
      <w:r w:rsidRPr="00320E6C">
        <w:rPr>
          <w:szCs w:val="22"/>
          <w:u w:val="single"/>
        </w:rPr>
        <w:t>Tabletta mag</w:t>
      </w:r>
    </w:p>
    <w:p w14:paraId="390A2E9D" w14:textId="594A5F52" w:rsidR="00E55A7B" w:rsidRPr="00DE748E" w:rsidRDefault="006D1077" w:rsidP="00152F81">
      <w:pPr>
        <w:spacing w:line="240" w:lineRule="auto"/>
        <w:contextualSpacing/>
        <w:rPr>
          <w:szCs w:val="22"/>
        </w:rPr>
      </w:pPr>
      <w:proofErr w:type="spellStart"/>
      <w:r>
        <w:rPr>
          <w:szCs w:val="22"/>
        </w:rPr>
        <w:t>l</w:t>
      </w:r>
      <w:r w:rsidR="00E55A7B" w:rsidRPr="00DE748E">
        <w:rPr>
          <w:szCs w:val="22"/>
        </w:rPr>
        <w:t>aktóz</w:t>
      </w:r>
      <w:r w:rsidR="00861E09">
        <w:rPr>
          <w:szCs w:val="22"/>
        </w:rPr>
        <w:t>-monohidrát</w:t>
      </w:r>
      <w:proofErr w:type="spellEnd"/>
    </w:p>
    <w:p w14:paraId="1B93CFE9" w14:textId="77777777" w:rsidR="00861E09" w:rsidRDefault="00861E09" w:rsidP="00861E09">
      <w:pPr>
        <w:spacing w:line="240" w:lineRule="auto"/>
        <w:rPr>
          <w:szCs w:val="22"/>
        </w:rPr>
      </w:pPr>
      <w:proofErr w:type="gramStart"/>
      <w:r>
        <w:rPr>
          <w:szCs w:val="22"/>
        </w:rPr>
        <w:t>m</w:t>
      </w:r>
      <w:r w:rsidRPr="00E507BF">
        <w:rPr>
          <w:szCs w:val="22"/>
        </w:rPr>
        <w:t>ikrokristályos</w:t>
      </w:r>
      <w:proofErr w:type="gramEnd"/>
      <w:r w:rsidRPr="00E507BF">
        <w:rPr>
          <w:szCs w:val="22"/>
        </w:rPr>
        <w:t xml:space="preserve"> cellulóz</w:t>
      </w:r>
    </w:p>
    <w:p w14:paraId="223F52E6" w14:textId="77777777" w:rsidR="00861E09" w:rsidRDefault="00861E09" w:rsidP="00152F81">
      <w:pPr>
        <w:spacing w:line="240" w:lineRule="auto"/>
        <w:contextualSpacing/>
        <w:rPr>
          <w:szCs w:val="22"/>
        </w:rPr>
      </w:pPr>
      <w:proofErr w:type="spellStart"/>
      <w:r w:rsidRPr="00C77CC8">
        <w:rPr>
          <w:szCs w:val="22"/>
        </w:rPr>
        <w:t>hidroxipropil</w:t>
      </w:r>
      <w:proofErr w:type="spellEnd"/>
      <w:r w:rsidRPr="00C77CC8">
        <w:rPr>
          <w:szCs w:val="22"/>
        </w:rPr>
        <w:t>-cellulóz</w:t>
      </w:r>
      <w:r>
        <w:rPr>
          <w:szCs w:val="22"/>
        </w:rPr>
        <w:t xml:space="preserve"> </w:t>
      </w:r>
    </w:p>
    <w:p w14:paraId="41A81251" w14:textId="77777777" w:rsidR="00861E09" w:rsidRPr="00DE748E" w:rsidRDefault="00861E09" w:rsidP="00861E09">
      <w:pPr>
        <w:spacing w:line="240" w:lineRule="auto"/>
        <w:contextualSpacing/>
        <w:rPr>
          <w:szCs w:val="22"/>
        </w:rPr>
      </w:pPr>
      <w:r>
        <w:rPr>
          <w:szCs w:val="22"/>
        </w:rPr>
        <w:t>m</w:t>
      </w:r>
      <w:r w:rsidRPr="00DE748E">
        <w:rPr>
          <w:szCs w:val="22"/>
        </w:rPr>
        <w:t>agnézium</w:t>
      </w:r>
      <w:r>
        <w:rPr>
          <w:szCs w:val="22"/>
        </w:rPr>
        <w:t>-</w:t>
      </w:r>
      <w:proofErr w:type="spellStart"/>
      <w:r w:rsidRPr="00DE748E">
        <w:rPr>
          <w:szCs w:val="22"/>
        </w:rPr>
        <w:t>sztearát</w:t>
      </w:r>
      <w:proofErr w:type="spellEnd"/>
    </w:p>
    <w:p w14:paraId="56AB1021" w14:textId="67D37701" w:rsidR="00E55A7B" w:rsidRPr="00DE748E" w:rsidRDefault="00E55A7B" w:rsidP="00152F81">
      <w:pPr>
        <w:spacing w:line="240" w:lineRule="auto"/>
        <w:contextualSpacing/>
        <w:rPr>
          <w:szCs w:val="22"/>
        </w:rPr>
      </w:pPr>
      <w:proofErr w:type="gramStart"/>
      <w:r w:rsidRPr="00DE748E">
        <w:rPr>
          <w:szCs w:val="22"/>
        </w:rPr>
        <w:t>kukoricakeményítő</w:t>
      </w:r>
      <w:proofErr w:type="gramEnd"/>
    </w:p>
    <w:p w14:paraId="251F86B1" w14:textId="77777777" w:rsidR="00E55A7B" w:rsidRPr="00DE748E" w:rsidRDefault="00E55A7B" w:rsidP="00152F81">
      <w:pPr>
        <w:spacing w:line="240" w:lineRule="auto"/>
        <w:contextualSpacing/>
        <w:rPr>
          <w:szCs w:val="22"/>
        </w:rPr>
      </w:pPr>
    </w:p>
    <w:p w14:paraId="457F066C" w14:textId="1537B53E" w:rsidR="00E55A7B" w:rsidRPr="00320E6C" w:rsidRDefault="00E55A7B" w:rsidP="00152F81">
      <w:pPr>
        <w:spacing w:line="240" w:lineRule="auto"/>
        <w:contextualSpacing/>
        <w:rPr>
          <w:szCs w:val="22"/>
          <w:u w:val="single"/>
        </w:rPr>
      </w:pPr>
      <w:r w:rsidRPr="00320E6C">
        <w:rPr>
          <w:szCs w:val="22"/>
          <w:u w:val="single"/>
        </w:rPr>
        <w:t>Bevonat</w:t>
      </w:r>
    </w:p>
    <w:p w14:paraId="6646663D" w14:textId="1530C6F2" w:rsidR="00861E09" w:rsidRDefault="006D1077" w:rsidP="00152F81">
      <w:pPr>
        <w:spacing w:line="240" w:lineRule="auto"/>
        <w:contextualSpacing/>
        <w:rPr>
          <w:szCs w:val="22"/>
        </w:rPr>
      </w:pPr>
      <w:proofErr w:type="gramStart"/>
      <w:r>
        <w:rPr>
          <w:szCs w:val="22"/>
        </w:rPr>
        <w:t>t</w:t>
      </w:r>
      <w:r w:rsidR="00861E09">
        <w:rPr>
          <w:szCs w:val="22"/>
        </w:rPr>
        <w:t>alkum</w:t>
      </w:r>
      <w:proofErr w:type="gramEnd"/>
    </w:p>
    <w:p w14:paraId="52103A77" w14:textId="3522E5AA" w:rsidR="00861E09" w:rsidRDefault="00861E09" w:rsidP="00152F81">
      <w:pPr>
        <w:spacing w:line="240" w:lineRule="auto"/>
        <w:contextualSpacing/>
        <w:rPr>
          <w:szCs w:val="22"/>
        </w:rPr>
      </w:pPr>
      <w:proofErr w:type="spellStart"/>
      <w:r>
        <w:rPr>
          <w:szCs w:val="22"/>
        </w:rPr>
        <w:t>makrogol</w:t>
      </w:r>
      <w:proofErr w:type="spellEnd"/>
      <w:r>
        <w:rPr>
          <w:szCs w:val="22"/>
        </w:rPr>
        <w:t xml:space="preserve"> 400</w:t>
      </w:r>
    </w:p>
    <w:p w14:paraId="35263A12" w14:textId="1806A5B8" w:rsidR="00E55A7B" w:rsidRPr="00DE748E" w:rsidRDefault="00F33875" w:rsidP="00152F81">
      <w:pPr>
        <w:spacing w:line="240" w:lineRule="auto"/>
        <w:contextualSpacing/>
        <w:rPr>
          <w:szCs w:val="22"/>
        </w:rPr>
      </w:pPr>
      <w:proofErr w:type="spellStart"/>
      <w:r>
        <w:rPr>
          <w:szCs w:val="22"/>
        </w:rPr>
        <w:t>h</w:t>
      </w:r>
      <w:r w:rsidR="00E55A7B" w:rsidRPr="00DE748E">
        <w:rPr>
          <w:szCs w:val="22"/>
        </w:rPr>
        <w:t>ipromellóz</w:t>
      </w:r>
      <w:proofErr w:type="spellEnd"/>
    </w:p>
    <w:p w14:paraId="0788AF16" w14:textId="77777777" w:rsidR="00E55A7B" w:rsidRPr="00DE748E" w:rsidRDefault="00F33875" w:rsidP="00152F81">
      <w:pPr>
        <w:spacing w:line="240" w:lineRule="auto"/>
        <w:contextualSpacing/>
        <w:rPr>
          <w:szCs w:val="22"/>
        </w:rPr>
      </w:pPr>
      <w:proofErr w:type="gramStart"/>
      <w:r>
        <w:rPr>
          <w:szCs w:val="22"/>
        </w:rPr>
        <w:t>t</w:t>
      </w:r>
      <w:r w:rsidR="00E55A7B" w:rsidRPr="00DE748E">
        <w:rPr>
          <w:szCs w:val="22"/>
        </w:rPr>
        <w:t>itán-dioxid</w:t>
      </w:r>
      <w:proofErr w:type="gramEnd"/>
      <w:r w:rsidR="00E55A7B" w:rsidRPr="00DE748E">
        <w:rPr>
          <w:szCs w:val="22"/>
        </w:rPr>
        <w:t xml:space="preserve"> (E171)</w:t>
      </w:r>
    </w:p>
    <w:p w14:paraId="7F76CC23" w14:textId="0C8BB69A" w:rsidR="00861E09" w:rsidRPr="00DE748E" w:rsidRDefault="00861E09" w:rsidP="00152F81">
      <w:pPr>
        <w:spacing w:line="240" w:lineRule="auto"/>
        <w:contextualSpacing/>
        <w:rPr>
          <w:szCs w:val="22"/>
        </w:rPr>
      </w:pPr>
      <w:proofErr w:type="gramStart"/>
      <w:r>
        <w:rPr>
          <w:szCs w:val="22"/>
        </w:rPr>
        <w:t>sárga</w:t>
      </w:r>
      <w:proofErr w:type="gramEnd"/>
      <w:r>
        <w:rPr>
          <w:szCs w:val="22"/>
        </w:rPr>
        <w:t xml:space="preserve"> vas-oxid </w:t>
      </w:r>
      <w:r w:rsidRPr="00D77163">
        <w:rPr>
          <w:kern w:val="22"/>
          <w:lang w:val="en-US"/>
        </w:rPr>
        <w:t>(E172)</w:t>
      </w:r>
    </w:p>
    <w:p w14:paraId="731BCCC6" w14:textId="77777777" w:rsidR="00861E09" w:rsidRDefault="00861E09" w:rsidP="00152F81">
      <w:pPr>
        <w:spacing w:line="240" w:lineRule="auto"/>
        <w:contextualSpacing/>
        <w:rPr>
          <w:szCs w:val="22"/>
        </w:rPr>
      </w:pPr>
    </w:p>
    <w:p w14:paraId="500493E3" w14:textId="77777777" w:rsidR="004D5D5E" w:rsidRPr="00DE748E" w:rsidRDefault="004D5D5E" w:rsidP="00152F81">
      <w:pPr>
        <w:spacing w:line="240" w:lineRule="auto"/>
        <w:ind w:left="567" w:hanging="567"/>
        <w:contextualSpacing/>
        <w:rPr>
          <w:b/>
          <w:szCs w:val="22"/>
        </w:rPr>
      </w:pPr>
      <w:r w:rsidRPr="00DE748E">
        <w:rPr>
          <w:b/>
          <w:szCs w:val="22"/>
        </w:rPr>
        <w:t>6.2</w:t>
      </w:r>
      <w:r w:rsidRPr="00DE748E">
        <w:rPr>
          <w:b/>
          <w:szCs w:val="22"/>
        </w:rPr>
        <w:tab/>
        <w:t>Inkompatibilitások</w:t>
      </w:r>
    </w:p>
    <w:p w14:paraId="5AAA5749" w14:textId="77777777" w:rsidR="004D5D5E" w:rsidRPr="00DE748E" w:rsidRDefault="004D5D5E" w:rsidP="00152F81">
      <w:pPr>
        <w:spacing w:line="240" w:lineRule="auto"/>
        <w:contextualSpacing/>
        <w:rPr>
          <w:szCs w:val="22"/>
        </w:rPr>
      </w:pPr>
    </w:p>
    <w:p w14:paraId="53E373F8" w14:textId="77777777" w:rsidR="004D5D5E" w:rsidRPr="00DE748E" w:rsidRDefault="00E55A7B" w:rsidP="00152F81">
      <w:pPr>
        <w:spacing w:line="240" w:lineRule="auto"/>
        <w:contextualSpacing/>
        <w:rPr>
          <w:szCs w:val="22"/>
        </w:rPr>
      </w:pPr>
      <w:r w:rsidRPr="00DE748E">
        <w:rPr>
          <w:szCs w:val="22"/>
        </w:rPr>
        <w:t>Nem értelmezhető.</w:t>
      </w:r>
    </w:p>
    <w:p w14:paraId="57E4D2E0" w14:textId="77777777" w:rsidR="004D5D5E" w:rsidRPr="00DE748E" w:rsidRDefault="004D5D5E" w:rsidP="00152F81">
      <w:pPr>
        <w:spacing w:line="240" w:lineRule="auto"/>
        <w:contextualSpacing/>
        <w:rPr>
          <w:szCs w:val="22"/>
        </w:rPr>
      </w:pPr>
    </w:p>
    <w:p w14:paraId="007AB6CB" w14:textId="77777777" w:rsidR="004D5D5E" w:rsidRPr="00DE748E" w:rsidRDefault="004D5D5E" w:rsidP="00152F81">
      <w:pPr>
        <w:spacing w:line="240" w:lineRule="auto"/>
        <w:ind w:left="567" w:hanging="567"/>
        <w:contextualSpacing/>
        <w:rPr>
          <w:b/>
          <w:szCs w:val="22"/>
        </w:rPr>
      </w:pPr>
      <w:r w:rsidRPr="00DE748E">
        <w:rPr>
          <w:b/>
          <w:szCs w:val="22"/>
        </w:rPr>
        <w:t>6.3</w:t>
      </w:r>
      <w:r w:rsidRPr="00DE748E">
        <w:rPr>
          <w:b/>
          <w:szCs w:val="22"/>
        </w:rPr>
        <w:tab/>
        <w:t>Felhasználhatósági időtartam</w:t>
      </w:r>
    </w:p>
    <w:p w14:paraId="7EC32DEF" w14:textId="77777777" w:rsidR="004D5D5E" w:rsidRPr="00DE748E" w:rsidRDefault="004D5D5E" w:rsidP="00152F81">
      <w:pPr>
        <w:spacing w:line="240" w:lineRule="auto"/>
        <w:contextualSpacing/>
        <w:rPr>
          <w:szCs w:val="22"/>
        </w:rPr>
      </w:pPr>
    </w:p>
    <w:p w14:paraId="20C61FC4" w14:textId="1159DF07" w:rsidR="004D5D5E" w:rsidRPr="00DE748E" w:rsidRDefault="00861E09" w:rsidP="00152F81">
      <w:pPr>
        <w:spacing w:line="240" w:lineRule="auto"/>
        <w:contextualSpacing/>
        <w:rPr>
          <w:szCs w:val="22"/>
        </w:rPr>
      </w:pPr>
      <w:r>
        <w:rPr>
          <w:szCs w:val="22"/>
        </w:rPr>
        <w:t>3</w:t>
      </w:r>
      <w:r w:rsidR="00262770">
        <w:rPr>
          <w:szCs w:val="22"/>
        </w:rPr>
        <w:t> </w:t>
      </w:r>
      <w:r w:rsidR="00CB7F04">
        <w:rPr>
          <w:szCs w:val="22"/>
        </w:rPr>
        <w:t>év</w:t>
      </w:r>
    </w:p>
    <w:p w14:paraId="6BBD5D78" w14:textId="77777777" w:rsidR="004D5D5E" w:rsidRPr="00DE748E" w:rsidRDefault="004D5D5E" w:rsidP="00152F81">
      <w:pPr>
        <w:spacing w:line="240" w:lineRule="auto"/>
        <w:contextualSpacing/>
        <w:rPr>
          <w:szCs w:val="22"/>
        </w:rPr>
      </w:pPr>
    </w:p>
    <w:p w14:paraId="5AB7B86E" w14:textId="77777777" w:rsidR="004D5D5E" w:rsidRPr="00DE748E" w:rsidRDefault="004D5D5E" w:rsidP="00152F81">
      <w:pPr>
        <w:spacing w:line="240" w:lineRule="auto"/>
        <w:ind w:left="567" w:hanging="567"/>
        <w:contextualSpacing/>
        <w:rPr>
          <w:b/>
          <w:szCs w:val="22"/>
        </w:rPr>
      </w:pPr>
      <w:r w:rsidRPr="00DE748E">
        <w:rPr>
          <w:b/>
          <w:szCs w:val="22"/>
        </w:rPr>
        <w:t>6.4</w:t>
      </w:r>
      <w:r w:rsidRPr="00DE748E">
        <w:rPr>
          <w:b/>
          <w:szCs w:val="22"/>
        </w:rPr>
        <w:tab/>
        <w:t>Különleges tárolási előírások</w:t>
      </w:r>
    </w:p>
    <w:p w14:paraId="552B4D45" w14:textId="77777777" w:rsidR="004D5D5E" w:rsidRPr="00DE748E" w:rsidRDefault="004D5D5E" w:rsidP="00152F81">
      <w:pPr>
        <w:spacing w:line="240" w:lineRule="auto"/>
        <w:contextualSpacing/>
        <w:rPr>
          <w:szCs w:val="22"/>
        </w:rPr>
      </w:pPr>
    </w:p>
    <w:p w14:paraId="2400E3BF" w14:textId="77777777" w:rsidR="00861E09" w:rsidRPr="006021E3" w:rsidRDefault="00861E09" w:rsidP="00861E09">
      <w:pPr>
        <w:spacing w:line="240" w:lineRule="auto"/>
        <w:rPr>
          <w:szCs w:val="22"/>
        </w:rPr>
      </w:pPr>
      <w:r>
        <w:rPr>
          <w:noProof/>
        </w:rPr>
        <w:t>Ez a gyógyszer nem igényel különleges tárolást</w:t>
      </w:r>
      <w:r w:rsidRPr="006021E3">
        <w:rPr>
          <w:szCs w:val="22"/>
        </w:rPr>
        <w:t>.</w:t>
      </w:r>
    </w:p>
    <w:p w14:paraId="2E0495E9" w14:textId="77777777" w:rsidR="004D5D5E" w:rsidRPr="00DE748E" w:rsidRDefault="004D5D5E" w:rsidP="00152F81">
      <w:pPr>
        <w:spacing w:line="240" w:lineRule="auto"/>
        <w:contextualSpacing/>
        <w:rPr>
          <w:szCs w:val="22"/>
        </w:rPr>
      </w:pPr>
    </w:p>
    <w:p w14:paraId="00F7DDD8" w14:textId="77777777" w:rsidR="004D5D5E" w:rsidRPr="00DE748E" w:rsidRDefault="004D5D5E" w:rsidP="00152F81">
      <w:pPr>
        <w:spacing w:line="240" w:lineRule="auto"/>
        <w:ind w:left="567" w:hanging="567"/>
        <w:contextualSpacing/>
        <w:rPr>
          <w:b/>
          <w:szCs w:val="22"/>
        </w:rPr>
      </w:pPr>
      <w:r w:rsidRPr="00DE748E">
        <w:rPr>
          <w:b/>
          <w:szCs w:val="22"/>
        </w:rPr>
        <w:t>6.5</w:t>
      </w:r>
      <w:r w:rsidRPr="00DE748E">
        <w:rPr>
          <w:b/>
          <w:szCs w:val="22"/>
        </w:rPr>
        <w:tab/>
        <w:t>Csomagolás típusa és kiszerelése</w:t>
      </w:r>
    </w:p>
    <w:p w14:paraId="400664E9" w14:textId="77777777" w:rsidR="004D5D5E" w:rsidRPr="00DE748E" w:rsidRDefault="004D5D5E" w:rsidP="00152F81">
      <w:pPr>
        <w:spacing w:line="240" w:lineRule="auto"/>
        <w:contextualSpacing/>
        <w:rPr>
          <w:szCs w:val="22"/>
        </w:rPr>
      </w:pPr>
    </w:p>
    <w:p w14:paraId="0C846477" w14:textId="040C5751" w:rsidR="00861E09" w:rsidRDefault="00861E09" w:rsidP="00861E09">
      <w:pPr>
        <w:spacing w:line="240" w:lineRule="auto"/>
        <w:rPr>
          <w:szCs w:val="22"/>
        </w:rPr>
      </w:pPr>
      <w:r w:rsidRPr="006A2389">
        <w:rPr>
          <w:szCs w:val="22"/>
        </w:rPr>
        <w:t>28</w:t>
      </w:r>
      <w:r>
        <w:rPr>
          <w:szCs w:val="22"/>
        </w:rPr>
        <w:t> db film</w:t>
      </w:r>
      <w:r w:rsidRPr="006021E3">
        <w:rPr>
          <w:szCs w:val="22"/>
        </w:rPr>
        <w:t xml:space="preserve">tabletta </w:t>
      </w:r>
      <w:r>
        <w:rPr>
          <w:szCs w:val="22"/>
        </w:rPr>
        <w:t xml:space="preserve">átlátszó </w:t>
      </w:r>
      <w:r>
        <w:rPr>
          <w:spacing w:val="-3"/>
        </w:rPr>
        <w:t>PVC/PVDC/</w:t>
      </w:r>
      <w:r>
        <w:rPr>
          <w:szCs w:val="22"/>
        </w:rPr>
        <w:t>/</w:t>
      </w:r>
      <w:proofErr w:type="spellStart"/>
      <w:r>
        <w:rPr>
          <w:szCs w:val="22"/>
        </w:rPr>
        <w:t>A</w:t>
      </w:r>
      <w:r w:rsidRPr="006021E3">
        <w:rPr>
          <w:szCs w:val="22"/>
        </w:rPr>
        <w:t>l</w:t>
      </w:r>
      <w:proofErr w:type="spellEnd"/>
      <w:r>
        <w:rPr>
          <w:szCs w:val="22"/>
        </w:rPr>
        <w:t xml:space="preserve"> </w:t>
      </w:r>
      <w:r w:rsidRPr="006021E3">
        <w:rPr>
          <w:szCs w:val="22"/>
        </w:rPr>
        <w:t>b</w:t>
      </w:r>
      <w:r>
        <w:rPr>
          <w:szCs w:val="22"/>
        </w:rPr>
        <w:t>uborékcsomagolásban</w:t>
      </w:r>
      <w:r w:rsidR="00E1574A">
        <w:rPr>
          <w:szCs w:val="22"/>
        </w:rPr>
        <w:t xml:space="preserve"> és dobozban</w:t>
      </w:r>
      <w:r>
        <w:rPr>
          <w:szCs w:val="22"/>
        </w:rPr>
        <w:t>.</w:t>
      </w:r>
    </w:p>
    <w:p w14:paraId="15F915E1" w14:textId="77777777" w:rsidR="004D5D5E" w:rsidRPr="00DE748E" w:rsidRDefault="004D5D5E" w:rsidP="00152F81">
      <w:pPr>
        <w:spacing w:line="240" w:lineRule="auto"/>
        <w:contextualSpacing/>
        <w:rPr>
          <w:szCs w:val="22"/>
        </w:rPr>
      </w:pPr>
    </w:p>
    <w:p w14:paraId="0FC924B8" w14:textId="77777777" w:rsidR="004D5D5E" w:rsidRPr="00DE748E" w:rsidRDefault="004D5D5E" w:rsidP="00152F81">
      <w:pPr>
        <w:spacing w:line="240" w:lineRule="auto"/>
        <w:ind w:left="567" w:hanging="567"/>
        <w:contextualSpacing/>
        <w:rPr>
          <w:b/>
          <w:szCs w:val="22"/>
        </w:rPr>
      </w:pPr>
      <w:r w:rsidRPr="00DE748E">
        <w:rPr>
          <w:b/>
          <w:szCs w:val="22"/>
        </w:rPr>
        <w:t>6.6</w:t>
      </w:r>
      <w:r w:rsidRPr="00DE748E">
        <w:rPr>
          <w:b/>
          <w:szCs w:val="22"/>
        </w:rPr>
        <w:tab/>
        <w:t>A megsemmisítésre vonatkozó különleges óvintézkedések</w:t>
      </w:r>
      <w:r w:rsidR="0095402B" w:rsidRPr="00DE748E">
        <w:rPr>
          <w:b/>
          <w:szCs w:val="22"/>
        </w:rPr>
        <w:t xml:space="preserve"> és egyéb, a készítmény kezelésével kapcsolatos </w:t>
      </w:r>
      <w:proofErr w:type="gramStart"/>
      <w:r w:rsidR="0095402B" w:rsidRPr="00DE748E">
        <w:rPr>
          <w:b/>
          <w:szCs w:val="22"/>
        </w:rPr>
        <w:t>információk</w:t>
      </w:r>
      <w:proofErr w:type="gramEnd"/>
    </w:p>
    <w:p w14:paraId="3292615D" w14:textId="77777777" w:rsidR="004D5D5E" w:rsidRPr="00DE748E" w:rsidRDefault="004D5D5E" w:rsidP="00152F81">
      <w:pPr>
        <w:spacing w:line="240" w:lineRule="auto"/>
        <w:contextualSpacing/>
        <w:rPr>
          <w:szCs w:val="22"/>
        </w:rPr>
      </w:pPr>
    </w:p>
    <w:p w14:paraId="34AE014E" w14:textId="77777777" w:rsidR="004D5D5E" w:rsidRPr="00DE748E" w:rsidRDefault="00B54D94" w:rsidP="00152F81">
      <w:pPr>
        <w:spacing w:line="240" w:lineRule="auto"/>
        <w:contextualSpacing/>
        <w:rPr>
          <w:szCs w:val="22"/>
        </w:rPr>
      </w:pPr>
      <w:r w:rsidRPr="00DE748E">
        <w:rPr>
          <w:szCs w:val="22"/>
        </w:rPr>
        <w:t xml:space="preserve">Bármilyen fel nem használt készítmény, illetve hulladékanyag megsemmisítését a </w:t>
      </w:r>
      <w:r w:rsidR="00EB490A">
        <w:rPr>
          <w:szCs w:val="22"/>
        </w:rPr>
        <w:t>gyógyszerekre vonatkozó</w:t>
      </w:r>
      <w:r w:rsidR="00EB490A" w:rsidRPr="00DE748E">
        <w:rPr>
          <w:szCs w:val="22"/>
        </w:rPr>
        <w:t xml:space="preserve"> </w:t>
      </w:r>
      <w:r w:rsidRPr="00DE748E">
        <w:rPr>
          <w:szCs w:val="22"/>
        </w:rPr>
        <w:t>előírások szerint kell végrehajtani</w:t>
      </w:r>
      <w:r w:rsidR="00E777B6" w:rsidRPr="00DE748E">
        <w:rPr>
          <w:szCs w:val="22"/>
        </w:rPr>
        <w:t>.</w:t>
      </w:r>
    </w:p>
    <w:p w14:paraId="1274E2FB" w14:textId="77777777" w:rsidR="00E777B6" w:rsidRPr="00DE748E" w:rsidRDefault="00E777B6" w:rsidP="00152F81">
      <w:pPr>
        <w:spacing w:line="240" w:lineRule="auto"/>
        <w:contextualSpacing/>
        <w:rPr>
          <w:szCs w:val="22"/>
        </w:rPr>
      </w:pPr>
    </w:p>
    <w:p w14:paraId="29348243" w14:textId="77777777" w:rsidR="00E777B6" w:rsidRPr="00DE748E" w:rsidRDefault="00E777B6" w:rsidP="00152F81">
      <w:pPr>
        <w:spacing w:line="240" w:lineRule="auto"/>
        <w:contextualSpacing/>
        <w:rPr>
          <w:szCs w:val="22"/>
        </w:rPr>
      </w:pPr>
      <w:r w:rsidRPr="00DE748E">
        <w:rPr>
          <w:b/>
          <w:szCs w:val="22"/>
        </w:rPr>
        <w:t>Megjegyzés:</w:t>
      </w:r>
      <w:r w:rsidRPr="00DE748E">
        <w:rPr>
          <w:szCs w:val="22"/>
        </w:rPr>
        <w:t xml:space="preserve"> </w:t>
      </w:r>
      <w:r w:rsidRPr="00DE748E">
        <w:rPr>
          <w:rFonts w:ascii="Wingdings" w:hAnsi="Wingdings"/>
          <w:color w:val="000000"/>
          <w:szCs w:val="22"/>
        </w:rPr>
        <w:t></w:t>
      </w:r>
      <w:r w:rsidRPr="00DE748E">
        <w:rPr>
          <w:szCs w:val="22"/>
        </w:rPr>
        <w:t xml:space="preserve"> (egy kereszt)</w:t>
      </w:r>
    </w:p>
    <w:p w14:paraId="5E761E54" w14:textId="77777777" w:rsidR="00E777B6" w:rsidRPr="00DE748E" w:rsidRDefault="00E777B6" w:rsidP="00152F81">
      <w:pPr>
        <w:numPr>
          <w:ilvl w:val="1"/>
          <w:numId w:val="16"/>
        </w:numPr>
        <w:spacing w:line="240" w:lineRule="auto"/>
        <w:contextualSpacing/>
        <w:rPr>
          <w:bCs/>
          <w:szCs w:val="22"/>
        </w:rPr>
      </w:pPr>
      <w:r w:rsidRPr="00210493">
        <w:rPr>
          <w:bCs/>
          <w:szCs w:val="22"/>
        </w:rPr>
        <w:t>Osztályozás:</w:t>
      </w:r>
      <w:r w:rsidRPr="00DE748E">
        <w:rPr>
          <w:b/>
          <w:bCs/>
          <w:szCs w:val="22"/>
        </w:rPr>
        <w:t xml:space="preserve"> </w:t>
      </w:r>
      <w:r w:rsidRPr="00210493">
        <w:rPr>
          <w:b/>
          <w:bCs/>
          <w:szCs w:val="22"/>
        </w:rPr>
        <w:t>II./2 csoport</w:t>
      </w:r>
    </w:p>
    <w:p w14:paraId="74765C1F" w14:textId="77777777" w:rsidR="00E777B6" w:rsidRPr="00DE748E" w:rsidRDefault="00E777B6" w:rsidP="00152F81">
      <w:pPr>
        <w:spacing w:line="240" w:lineRule="auto"/>
        <w:contextualSpacing/>
        <w:rPr>
          <w:szCs w:val="22"/>
        </w:rPr>
      </w:pPr>
      <w:r w:rsidRPr="00DE748E">
        <w:rPr>
          <w:szCs w:val="22"/>
        </w:rPr>
        <w:t>Korlátozott érvényű orvosi rendelvényhez kötött, szakorvosi/kórházi diagnózist követően folyamatos szakorvosi ellenőrzés mellett alkalmazható gyógyszer (</w:t>
      </w:r>
      <w:proofErr w:type="spellStart"/>
      <w:r w:rsidRPr="00DE748E">
        <w:rPr>
          <w:szCs w:val="22"/>
        </w:rPr>
        <w:t>Sz</w:t>
      </w:r>
      <w:proofErr w:type="spellEnd"/>
      <w:r w:rsidRPr="00DE748E">
        <w:rPr>
          <w:szCs w:val="22"/>
        </w:rPr>
        <w:t>).</w:t>
      </w:r>
    </w:p>
    <w:p w14:paraId="7BB908C5" w14:textId="77777777" w:rsidR="004D5D5E" w:rsidRPr="00DE748E" w:rsidRDefault="004D5D5E" w:rsidP="00152F81">
      <w:pPr>
        <w:spacing w:line="240" w:lineRule="auto"/>
        <w:contextualSpacing/>
        <w:rPr>
          <w:szCs w:val="22"/>
        </w:rPr>
      </w:pPr>
    </w:p>
    <w:p w14:paraId="049262FC" w14:textId="77777777" w:rsidR="00E777B6" w:rsidRPr="00DE748E" w:rsidRDefault="00E777B6" w:rsidP="00152F81">
      <w:pPr>
        <w:spacing w:line="240" w:lineRule="auto"/>
        <w:contextualSpacing/>
        <w:rPr>
          <w:szCs w:val="22"/>
        </w:rPr>
      </w:pPr>
    </w:p>
    <w:p w14:paraId="7EEC02EF" w14:textId="77777777" w:rsidR="004D5D5E" w:rsidRPr="00DE748E" w:rsidRDefault="004D5D5E" w:rsidP="00152F81">
      <w:pPr>
        <w:spacing w:line="240" w:lineRule="auto"/>
        <w:ind w:left="567" w:hanging="567"/>
        <w:contextualSpacing/>
        <w:rPr>
          <w:b/>
          <w:szCs w:val="22"/>
        </w:rPr>
      </w:pPr>
      <w:r w:rsidRPr="00DE748E">
        <w:rPr>
          <w:b/>
          <w:szCs w:val="22"/>
        </w:rPr>
        <w:t>7.</w:t>
      </w:r>
      <w:r w:rsidRPr="00DE748E">
        <w:rPr>
          <w:b/>
          <w:szCs w:val="22"/>
        </w:rPr>
        <w:tab/>
        <w:t>A FORGALOMBA HOZATALI ENGEDÉLY JOGOSULTJA</w:t>
      </w:r>
    </w:p>
    <w:p w14:paraId="3F397D2A" w14:textId="77777777" w:rsidR="004D5D5E" w:rsidRPr="00DE748E" w:rsidRDefault="004D5D5E" w:rsidP="00152F81">
      <w:pPr>
        <w:spacing w:line="240" w:lineRule="auto"/>
        <w:contextualSpacing/>
        <w:rPr>
          <w:szCs w:val="22"/>
        </w:rPr>
      </w:pPr>
    </w:p>
    <w:p w14:paraId="473092D1" w14:textId="77777777" w:rsidR="00861E09" w:rsidRPr="009B4310" w:rsidRDefault="00861E09" w:rsidP="00861E09">
      <w:pPr>
        <w:rPr>
          <w:szCs w:val="22"/>
        </w:rPr>
      </w:pPr>
      <w:r w:rsidRPr="009B4310">
        <w:rPr>
          <w:szCs w:val="22"/>
        </w:rPr>
        <w:t>J</w:t>
      </w:r>
      <w:proofErr w:type="gramStart"/>
      <w:r w:rsidRPr="009B4310">
        <w:rPr>
          <w:szCs w:val="22"/>
        </w:rPr>
        <w:t>.J</w:t>
      </w:r>
      <w:proofErr w:type="gramEnd"/>
      <w:r w:rsidRPr="009B4310">
        <w:rPr>
          <w:szCs w:val="22"/>
        </w:rPr>
        <w:t xml:space="preserve">. </w:t>
      </w:r>
      <w:proofErr w:type="spellStart"/>
      <w:r w:rsidRPr="009B4310">
        <w:rPr>
          <w:szCs w:val="22"/>
        </w:rPr>
        <w:t>Bishop</w:t>
      </w:r>
      <w:proofErr w:type="spellEnd"/>
      <w:r w:rsidRPr="009B4310">
        <w:rPr>
          <w:szCs w:val="22"/>
        </w:rPr>
        <w:t xml:space="preserve"> Health </w:t>
      </w:r>
      <w:proofErr w:type="spellStart"/>
      <w:r w:rsidRPr="009B4310">
        <w:rPr>
          <w:szCs w:val="22"/>
        </w:rPr>
        <w:t>a.s</w:t>
      </w:r>
      <w:proofErr w:type="spellEnd"/>
      <w:r w:rsidRPr="009B4310">
        <w:rPr>
          <w:szCs w:val="22"/>
        </w:rPr>
        <w:t xml:space="preserve">. </w:t>
      </w:r>
    </w:p>
    <w:p w14:paraId="2D7D499F" w14:textId="77777777" w:rsidR="00861E09" w:rsidRPr="009B4310" w:rsidRDefault="00861E09" w:rsidP="00861E09">
      <w:pPr>
        <w:rPr>
          <w:szCs w:val="22"/>
        </w:rPr>
      </w:pPr>
      <w:proofErr w:type="spellStart"/>
      <w:r w:rsidRPr="009B4310">
        <w:rPr>
          <w:szCs w:val="22"/>
        </w:rPr>
        <w:t>Rybná</w:t>
      </w:r>
      <w:proofErr w:type="spellEnd"/>
      <w:r w:rsidRPr="009B4310">
        <w:rPr>
          <w:szCs w:val="22"/>
        </w:rPr>
        <w:t xml:space="preserve"> 682/14</w:t>
      </w:r>
    </w:p>
    <w:p w14:paraId="3A7E2F9B" w14:textId="77777777" w:rsidR="00861E09" w:rsidRPr="009B4310" w:rsidRDefault="00861E09" w:rsidP="00861E09">
      <w:pPr>
        <w:rPr>
          <w:szCs w:val="22"/>
        </w:rPr>
      </w:pPr>
      <w:r w:rsidRPr="009B4310">
        <w:rPr>
          <w:szCs w:val="22"/>
        </w:rPr>
        <w:t xml:space="preserve">Staré </w:t>
      </w:r>
      <w:proofErr w:type="spellStart"/>
      <w:r w:rsidRPr="009B4310">
        <w:rPr>
          <w:szCs w:val="22"/>
        </w:rPr>
        <w:t>Město</w:t>
      </w:r>
      <w:proofErr w:type="spellEnd"/>
      <w:r w:rsidRPr="009B4310">
        <w:rPr>
          <w:szCs w:val="22"/>
        </w:rPr>
        <w:t xml:space="preserve">, 110 00 </w:t>
      </w:r>
      <w:proofErr w:type="spellStart"/>
      <w:r w:rsidRPr="009B4310">
        <w:rPr>
          <w:szCs w:val="22"/>
        </w:rPr>
        <w:t>Prague</w:t>
      </w:r>
      <w:proofErr w:type="spellEnd"/>
      <w:r w:rsidRPr="009B4310">
        <w:rPr>
          <w:szCs w:val="22"/>
        </w:rPr>
        <w:t xml:space="preserve"> 1 </w:t>
      </w:r>
    </w:p>
    <w:p w14:paraId="28D82389" w14:textId="15F514CB" w:rsidR="007B0107" w:rsidRDefault="00861E09" w:rsidP="00861E09">
      <w:pPr>
        <w:spacing w:line="240" w:lineRule="auto"/>
        <w:contextualSpacing/>
        <w:rPr>
          <w:szCs w:val="22"/>
        </w:rPr>
      </w:pPr>
      <w:r w:rsidRPr="009B4310">
        <w:rPr>
          <w:szCs w:val="22"/>
        </w:rPr>
        <w:t>Csehország</w:t>
      </w:r>
    </w:p>
    <w:p w14:paraId="0D165E3E" w14:textId="77777777" w:rsidR="00861E09" w:rsidRPr="00DE748E" w:rsidRDefault="00861E09" w:rsidP="00861E09">
      <w:pPr>
        <w:spacing w:line="240" w:lineRule="auto"/>
        <w:contextualSpacing/>
        <w:rPr>
          <w:szCs w:val="22"/>
        </w:rPr>
      </w:pPr>
    </w:p>
    <w:p w14:paraId="06D7F52C" w14:textId="77777777" w:rsidR="004D5D5E" w:rsidRPr="00DE748E" w:rsidRDefault="004D5D5E" w:rsidP="00152F81">
      <w:pPr>
        <w:spacing w:line="240" w:lineRule="auto"/>
        <w:contextualSpacing/>
        <w:rPr>
          <w:szCs w:val="22"/>
        </w:rPr>
      </w:pPr>
    </w:p>
    <w:p w14:paraId="25E54784" w14:textId="77777777" w:rsidR="004D5D5E" w:rsidRPr="00DE748E" w:rsidRDefault="004D5D5E" w:rsidP="00152F81">
      <w:pPr>
        <w:spacing w:line="240" w:lineRule="auto"/>
        <w:ind w:left="567" w:hanging="567"/>
        <w:contextualSpacing/>
        <w:rPr>
          <w:b/>
          <w:szCs w:val="22"/>
        </w:rPr>
      </w:pPr>
      <w:r w:rsidRPr="00DE748E">
        <w:rPr>
          <w:b/>
          <w:szCs w:val="22"/>
        </w:rPr>
        <w:t>8.</w:t>
      </w:r>
      <w:r w:rsidRPr="00DE748E">
        <w:rPr>
          <w:b/>
          <w:szCs w:val="22"/>
        </w:rPr>
        <w:tab/>
        <w:t>A FORGALOMBA HOZATALI ENGEDÉLY SZÁMAI</w:t>
      </w:r>
    </w:p>
    <w:p w14:paraId="67F56513" w14:textId="77777777" w:rsidR="004D5D5E" w:rsidRPr="00DE748E" w:rsidRDefault="004D5D5E" w:rsidP="00152F81">
      <w:pPr>
        <w:spacing w:line="240" w:lineRule="auto"/>
        <w:contextualSpacing/>
        <w:rPr>
          <w:szCs w:val="22"/>
        </w:rPr>
      </w:pPr>
    </w:p>
    <w:p w14:paraId="1AA12680" w14:textId="558E0C2D" w:rsidR="00D82F1D" w:rsidRDefault="00F4347F" w:rsidP="00F4347F">
      <w:pPr>
        <w:tabs>
          <w:tab w:val="left" w:pos="2127"/>
        </w:tabs>
        <w:spacing w:line="240" w:lineRule="auto"/>
        <w:contextualSpacing/>
        <w:rPr>
          <w:szCs w:val="22"/>
        </w:rPr>
      </w:pPr>
      <w:r>
        <w:rPr>
          <w:szCs w:val="22"/>
        </w:rPr>
        <w:t>OGYI-T-24698/02</w:t>
      </w:r>
      <w:r>
        <w:rPr>
          <w:szCs w:val="22"/>
        </w:rPr>
        <w:tab/>
        <w:t>28×</w:t>
      </w:r>
      <w:r>
        <w:rPr>
          <w:szCs w:val="22"/>
        </w:rPr>
        <w:tab/>
      </w:r>
      <w:r w:rsidRPr="00F4347F">
        <w:rPr>
          <w:szCs w:val="22"/>
        </w:rPr>
        <w:t>átlátszó PVC/</w:t>
      </w:r>
      <w:proofErr w:type="spellStart"/>
      <w:r w:rsidRPr="00F4347F">
        <w:rPr>
          <w:szCs w:val="22"/>
        </w:rPr>
        <w:t>PVdC</w:t>
      </w:r>
      <w:proofErr w:type="spellEnd"/>
      <w:r w:rsidRPr="00F4347F">
        <w:rPr>
          <w:szCs w:val="22"/>
        </w:rPr>
        <w:t>//</w:t>
      </w:r>
      <w:proofErr w:type="spellStart"/>
      <w:r w:rsidRPr="00F4347F">
        <w:rPr>
          <w:szCs w:val="22"/>
        </w:rPr>
        <w:t>Al</w:t>
      </w:r>
      <w:proofErr w:type="spellEnd"/>
      <w:r w:rsidRPr="00F4347F">
        <w:rPr>
          <w:szCs w:val="22"/>
        </w:rPr>
        <w:t xml:space="preserve"> buborékcsomagolásban</w:t>
      </w:r>
    </w:p>
    <w:p w14:paraId="21E56787" w14:textId="77777777" w:rsidR="00F4347F" w:rsidRDefault="00F4347F" w:rsidP="00152F81">
      <w:pPr>
        <w:spacing w:line="240" w:lineRule="auto"/>
        <w:contextualSpacing/>
      </w:pPr>
    </w:p>
    <w:p w14:paraId="334EB586" w14:textId="77777777" w:rsidR="00D82F1D" w:rsidRPr="00DE748E" w:rsidRDefault="00D82F1D" w:rsidP="00152F81">
      <w:pPr>
        <w:spacing w:line="240" w:lineRule="auto"/>
        <w:contextualSpacing/>
        <w:rPr>
          <w:szCs w:val="22"/>
        </w:rPr>
      </w:pPr>
    </w:p>
    <w:p w14:paraId="6D9691EB" w14:textId="77777777" w:rsidR="004D5D5E" w:rsidRPr="00DE748E" w:rsidRDefault="004D5D5E" w:rsidP="00152F81">
      <w:pPr>
        <w:spacing w:line="240" w:lineRule="auto"/>
        <w:ind w:left="567" w:hanging="567"/>
        <w:contextualSpacing/>
        <w:rPr>
          <w:b/>
          <w:szCs w:val="22"/>
        </w:rPr>
      </w:pPr>
      <w:r w:rsidRPr="00DE748E">
        <w:rPr>
          <w:b/>
          <w:szCs w:val="22"/>
        </w:rPr>
        <w:t>9.</w:t>
      </w:r>
      <w:r w:rsidRPr="00DE748E">
        <w:rPr>
          <w:b/>
          <w:szCs w:val="22"/>
        </w:rPr>
        <w:tab/>
        <w:t>A FORGALOMBA HOZATALI ENGEDÉLY ELSŐ KIADÁSÁNAK/ MEGÚJÍTÁSÁNAK DÁTUMA</w:t>
      </w:r>
    </w:p>
    <w:p w14:paraId="4468E612" w14:textId="77777777" w:rsidR="004D5D5E" w:rsidRPr="00DE748E" w:rsidRDefault="004D5D5E" w:rsidP="00152F81">
      <w:pPr>
        <w:spacing w:line="240" w:lineRule="auto"/>
        <w:contextualSpacing/>
        <w:rPr>
          <w:szCs w:val="22"/>
        </w:rPr>
      </w:pPr>
    </w:p>
    <w:p w14:paraId="074F2A91" w14:textId="5476F5E7" w:rsidR="004D5D5E" w:rsidRDefault="00EB490A" w:rsidP="00152F81">
      <w:pPr>
        <w:spacing w:line="240" w:lineRule="auto"/>
        <w:contextualSpacing/>
        <w:rPr>
          <w:szCs w:val="22"/>
        </w:rPr>
      </w:pPr>
      <w:r w:rsidRPr="00E55A55">
        <w:t xml:space="preserve">A forgalomba hozatali engedély első kiadásának </w:t>
      </w:r>
      <w:proofErr w:type="gramStart"/>
      <w:r w:rsidRPr="00E55A55">
        <w:t>dátuma</w:t>
      </w:r>
      <w:proofErr w:type="gramEnd"/>
      <w:r w:rsidRPr="00E55A55">
        <w:t>:</w:t>
      </w:r>
      <w:r>
        <w:t xml:space="preserve"> </w:t>
      </w:r>
      <w:r w:rsidR="00F4347F">
        <w:t>2026. február 5.</w:t>
      </w:r>
    </w:p>
    <w:p w14:paraId="1832386C" w14:textId="77777777" w:rsidR="00320E6C" w:rsidRPr="00DE748E" w:rsidRDefault="00320E6C" w:rsidP="00152F81">
      <w:pPr>
        <w:spacing w:line="240" w:lineRule="auto"/>
        <w:contextualSpacing/>
        <w:rPr>
          <w:szCs w:val="22"/>
        </w:rPr>
      </w:pPr>
    </w:p>
    <w:p w14:paraId="59AB334B" w14:textId="77777777" w:rsidR="004D5D5E" w:rsidRPr="00DE748E" w:rsidRDefault="004D5D5E" w:rsidP="00152F81">
      <w:pPr>
        <w:spacing w:line="240" w:lineRule="auto"/>
        <w:contextualSpacing/>
        <w:rPr>
          <w:szCs w:val="22"/>
        </w:rPr>
      </w:pPr>
    </w:p>
    <w:p w14:paraId="17DBAD99" w14:textId="77777777" w:rsidR="00E85C0D" w:rsidRDefault="004D5D5E" w:rsidP="00152F81">
      <w:pPr>
        <w:spacing w:line="240" w:lineRule="auto"/>
        <w:contextualSpacing/>
        <w:rPr>
          <w:b/>
          <w:szCs w:val="22"/>
        </w:rPr>
      </w:pPr>
      <w:r w:rsidRPr="00DE748E">
        <w:rPr>
          <w:b/>
          <w:szCs w:val="22"/>
        </w:rPr>
        <w:t>10.</w:t>
      </w:r>
      <w:r w:rsidRPr="00DE748E">
        <w:rPr>
          <w:b/>
          <w:szCs w:val="22"/>
        </w:rPr>
        <w:tab/>
        <w:t>A SZÖVEG ELLENŐRZÉSÉNEK DÁTUMA</w:t>
      </w:r>
      <w:r w:rsidR="00E85C0D">
        <w:rPr>
          <w:b/>
          <w:szCs w:val="22"/>
        </w:rPr>
        <w:t>:</w:t>
      </w:r>
    </w:p>
    <w:p w14:paraId="619F88E4" w14:textId="7A3685A1" w:rsidR="00DB4543" w:rsidRDefault="00DB4543" w:rsidP="00152F81">
      <w:pPr>
        <w:spacing w:line="240" w:lineRule="auto"/>
        <w:contextualSpacing/>
        <w:rPr>
          <w:szCs w:val="22"/>
        </w:rPr>
      </w:pPr>
    </w:p>
    <w:p w14:paraId="18B16CD3" w14:textId="7711F132" w:rsidR="00F4347F" w:rsidRPr="00A04D25" w:rsidRDefault="00F4347F" w:rsidP="00152F81">
      <w:pPr>
        <w:spacing w:line="240" w:lineRule="auto"/>
        <w:contextualSpacing/>
        <w:rPr>
          <w:szCs w:val="22"/>
        </w:rPr>
      </w:pPr>
      <w:r>
        <w:rPr>
          <w:szCs w:val="22"/>
        </w:rPr>
        <w:t>2026. február 5.</w:t>
      </w:r>
      <w:bookmarkStart w:id="1" w:name="_GoBack"/>
      <w:bookmarkEnd w:id="1"/>
    </w:p>
    <w:sectPr w:rsidR="00F4347F" w:rsidRPr="00A04D25" w:rsidSect="00C9005F">
      <w:headerReference w:type="default" r:id="rId8"/>
      <w:footerReference w:type="default" r:id="rId9"/>
      <w:footerReference w:type="first" r:id="rId10"/>
      <w:footnotePr>
        <w:pos w:val="beneathText"/>
      </w:footnotePr>
      <w:pgSz w:w="11905" w:h="16837"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6E900D" w14:textId="77777777" w:rsidR="00AE46C5" w:rsidRDefault="00AE46C5">
      <w:r>
        <w:separator/>
      </w:r>
    </w:p>
  </w:endnote>
  <w:endnote w:type="continuationSeparator" w:id="0">
    <w:p w14:paraId="344816B3" w14:textId="77777777" w:rsidR="00AE46C5" w:rsidRDefault="00AE4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D5200" w14:textId="77777777" w:rsidR="00267DB8" w:rsidRDefault="00267DB8" w:rsidP="00DE748E">
    <w:pPr>
      <w:pStyle w:val="llb"/>
      <w:tabs>
        <w:tab w:val="clear" w:pos="8930"/>
        <w:tab w:val="right" w:pos="8931"/>
      </w:tabs>
      <w:ind w:right="9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B81D6" w14:textId="3FCFCF21" w:rsidR="006D1077" w:rsidRPr="00B9439C" w:rsidRDefault="006D1077">
    <w:pPr>
      <w:pStyle w:val="llb"/>
      <w:rPr>
        <w:rFonts w:ascii="Times New Roman" w:hAnsi="Times New Roman"/>
        <w:sz w:val="18"/>
        <w:szCs w:val="18"/>
      </w:rPr>
    </w:pPr>
    <w:r w:rsidRPr="00B9439C">
      <w:rPr>
        <w:rFonts w:ascii="Times New Roman" w:hAnsi="Times New Roman"/>
        <w:sz w:val="18"/>
        <w:szCs w:val="18"/>
      </w:rPr>
      <w:t>NNGYK/GYSZ/45979/2024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8A8D06" w14:textId="77777777" w:rsidR="00AE46C5" w:rsidRDefault="00AE46C5">
      <w:r>
        <w:separator/>
      </w:r>
    </w:p>
  </w:footnote>
  <w:footnote w:type="continuationSeparator" w:id="0">
    <w:p w14:paraId="229F3B50" w14:textId="77777777" w:rsidR="00AE46C5" w:rsidRDefault="00AE46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20957" w14:textId="59369901" w:rsidR="00267DB8" w:rsidRDefault="00267DB8" w:rsidP="00C37BA9">
    <w:pPr>
      <w:pStyle w:val="lfej"/>
      <w:jc w:val="center"/>
    </w:pPr>
    <w:r w:rsidRPr="00DE748E">
      <w:rPr>
        <w:rFonts w:ascii="Times New Roman" w:hAnsi="Times New Roman"/>
        <w:sz w:val="18"/>
        <w:szCs w:val="18"/>
      </w:rPr>
      <w:fldChar w:fldCharType="begin"/>
    </w:r>
    <w:r w:rsidRPr="00DE748E">
      <w:rPr>
        <w:rFonts w:ascii="Times New Roman" w:hAnsi="Times New Roman"/>
        <w:sz w:val="18"/>
        <w:szCs w:val="18"/>
      </w:rPr>
      <w:instrText xml:space="preserve"> PAGE   \* MERGEFORMAT </w:instrText>
    </w:r>
    <w:r w:rsidRPr="00DE748E">
      <w:rPr>
        <w:rFonts w:ascii="Times New Roman" w:hAnsi="Times New Roman"/>
        <w:sz w:val="18"/>
        <w:szCs w:val="18"/>
      </w:rPr>
      <w:fldChar w:fldCharType="separate"/>
    </w:r>
    <w:r w:rsidR="00F4347F">
      <w:rPr>
        <w:rFonts w:ascii="Times New Roman" w:hAnsi="Times New Roman"/>
        <w:noProof/>
        <w:sz w:val="18"/>
        <w:szCs w:val="18"/>
      </w:rPr>
      <w:t>9</w:t>
    </w:r>
    <w:r w:rsidRPr="00DE748E">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pStyle w:val="Cmsor1"/>
      <w:lvlText w:val=""/>
      <w:lvlJc w:val="left"/>
      <w:pPr>
        <w:tabs>
          <w:tab w:val="num" w:pos="0"/>
        </w:tabs>
      </w:pPr>
    </w:lvl>
    <w:lvl w:ilvl="1">
      <w:start w:val="1"/>
      <w:numFmt w:val="none"/>
      <w:pStyle w:val="Cmsor2"/>
      <w:lvlText w:val=""/>
      <w:lvlJc w:val="left"/>
      <w:pPr>
        <w:tabs>
          <w:tab w:val="num" w:pos="0"/>
        </w:tabs>
      </w:pPr>
    </w:lvl>
    <w:lvl w:ilvl="2">
      <w:start w:val="1"/>
      <w:numFmt w:val="none"/>
      <w:pStyle w:val="Cmsor3"/>
      <w:lvlText w:val=""/>
      <w:lvlJc w:val="left"/>
      <w:pPr>
        <w:tabs>
          <w:tab w:val="num" w:pos="0"/>
        </w:tabs>
      </w:pPr>
    </w:lvl>
    <w:lvl w:ilvl="3">
      <w:start w:val="1"/>
      <w:numFmt w:val="none"/>
      <w:pStyle w:val="Cmsor4"/>
      <w:lvlText w:val=""/>
      <w:lvlJc w:val="left"/>
      <w:pPr>
        <w:tabs>
          <w:tab w:val="num" w:pos="0"/>
        </w:tabs>
      </w:pPr>
    </w:lvl>
    <w:lvl w:ilvl="4">
      <w:start w:val="1"/>
      <w:numFmt w:val="none"/>
      <w:pStyle w:val="Cmsor5"/>
      <w:lvlText w:val=""/>
      <w:lvlJc w:val="left"/>
      <w:pPr>
        <w:tabs>
          <w:tab w:val="num" w:pos="0"/>
        </w:tabs>
      </w:pPr>
    </w:lvl>
    <w:lvl w:ilvl="5">
      <w:start w:val="1"/>
      <w:numFmt w:val="none"/>
      <w:pStyle w:val="Cmsor6"/>
      <w:lvlText w:val=""/>
      <w:lvlJc w:val="left"/>
      <w:pPr>
        <w:tabs>
          <w:tab w:val="num" w:pos="0"/>
        </w:tabs>
      </w:pPr>
    </w:lvl>
    <w:lvl w:ilvl="6">
      <w:start w:val="1"/>
      <w:numFmt w:val="none"/>
      <w:pStyle w:val="Cmsor7"/>
      <w:lvlText w:val=""/>
      <w:lvlJc w:val="left"/>
      <w:pPr>
        <w:tabs>
          <w:tab w:val="num" w:pos="0"/>
        </w:tabs>
      </w:pPr>
    </w:lvl>
    <w:lvl w:ilvl="7">
      <w:start w:val="1"/>
      <w:numFmt w:val="none"/>
      <w:pStyle w:val="Cmsor8"/>
      <w:lvlText w:val=""/>
      <w:lvlJc w:val="left"/>
      <w:pPr>
        <w:tabs>
          <w:tab w:val="num" w:pos="0"/>
        </w:tabs>
      </w:pPr>
    </w:lvl>
    <w:lvl w:ilvl="8">
      <w:start w:val="1"/>
      <w:numFmt w:val="none"/>
      <w:pStyle w:val="Cmsor9"/>
      <w:lvlText w:val=""/>
      <w:lvlJc w:val="left"/>
      <w:pPr>
        <w:tabs>
          <w:tab w:val="num" w:pos="0"/>
        </w:tabs>
      </w:pPr>
    </w:lvl>
  </w:abstractNum>
  <w:abstractNum w:abstractNumId="11" w15:restartNumberingAfterBreak="0">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2"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A2F3795"/>
    <w:multiLevelType w:val="hybridMultilevel"/>
    <w:tmpl w:val="E8DE2432"/>
    <w:lvl w:ilvl="0" w:tplc="710EC602">
      <w:start w:val="1"/>
      <w:numFmt w:val="bullet"/>
      <w:lvlText w:val="-"/>
      <w:lvlJc w:val="left"/>
      <w:pPr>
        <w:ind w:left="2271" w:hanging="360"/>
      </w:pPr>
      <w:rPr>
        <w:rFonts w:ascii="SimSun" w:eastAsia="SimSun" w:hAnsi="SimSun" w:hint="eastAsia"/>
      </w:rPr>
    </w:lvl>
    <w:lvl w:ilvl="1" w:tplc="040E0003" w:tentative="1">
      <w:start w:val="1"/>
      <w:numFmt w:val="bullet"/>
      <w:lvlText w:val="o"/>
      <w:lvlJc w:val="left"/>
      <w:pPr>
        <w:ind w:left="2991" w:hanging="360"/>
      </w:pPr>
      <w:rPr>
        <w:rFonts w:ascii="Courier New" w:hAnsi="Courier New" w:cs="Courier New" w:hint="default"/>
      </w:rPr>
    </w:lvl>
    <w:lvl w:ilvl="2" w:tplc="040E0005" w:tentative="1">
      <w:start w:val="1"/>
      <w:numFmt w:val="bullet"/>
      <w:lvlText w:val=""/>
      <w:lvlJc w:val="left"/>
      <w:pPr>
        <w:ind w:left="3711" w:hanging="360"/>
      </w:pPr>
      <w:rPr>
        <w:rFonts w:ascii="Wingdings" w:hAnsi="Wingdings" w:hint="default"/>
      </w:rPr>
    </w:lvl>
    <w:lvl w:ilvl="3" w:tplc="040E0001" w:tentative="1">
      <w:start w:val="1"/>
      <w:numFmt w:val="bullet"/>
      <w:lvlText w:val=""/>
      <w:lvlJc w:val="left"/>
      <w:pPr>
        <w:ind w:left="4431" w:hanging="360"/>
      </w:pPr>
      <w:rPr>
        <w:rFonts w:ascii="Symbol" w:hAnsi="Symbol" w:hint="default"/>
      </w:rPr>
    </w:lvl>
    <w:lvl w:ilvl="4" w:tplc="040E0003" w:tentative="1">
      <w:start w:val="1"/>
      <w:numFmt w:val="bullet"/>
      <w:lvlText w:val="o"/>
      <w:lvlJc w:val="left"/>
      <w:pPr>
        <w:ind w:left="5151" w:hanging="360"/>
      </w:pPr>
      <w:rPr>
        <w:rFonts w:ascii="Courier New" w:hAnsi="Courier New" w:cs="Courier New" w:hint="default"/>
      </w:rPr>
    </w:lvl>
    <w:lvl w:ilvl="5" w:tplc="040E0005" w:tentative="1">
      <w:start w:val="1"/>
      <w:numFmt w:val="bullet"/>
      <w:lvlText w:val=""/>
      <w:lvlJc w:val="left"/>
      <w:pPr>
        <w:ind w:left="5871" w:hanging="360"/>
      </w:pPr>
      <w:rPr>
        <w:rFonts w:ascii="Wingdings" w:hAnsi="Wingdings" w:hint="default"/>
      </w:rPr>
    </w:lvl>
    <w:lvl w:ilvl="6" w:tplc="040E0001" w:tentative="1">
      <w:start w:val="1"/>
      <w:numFmt w:val="bullet"/>
      <w:lvlText w:val=""/>
      <w:lvlJc w:val="left"/>
      <w:pPr>
        <w:ind w:left="6591" w:hanging="360"/>
      </w:pPr>
      <w:rPr>
        <w:rFonts w:ascii="Symbol" w:hAnsi="Symbol" w:hint="default"/>
      </w:rPr>
    </w:lvl>
    <w:lvl w:ilvl="7" w:tplc="040E0003" w:tentative="1">
      <w:start w:val="1"/>
      <w:numFmt w:val="bullet"/>
      <w:lvlText w:val="o"/>
      <w:lvlJc w:val="left"/>
      <w:pPr>
        <w:ind w:left="7311" w:hanging="360"/>
      </w:pPr>
      <w:rPr>
        <w:rFonts w:ascii="Courier New" w:hAnsi="Courier New" w:cs="Courier New" w:hint="default"/>
      </w:rPr>
    </w:lvl>
    <w:lvl w:ilvl="8" w:tplc="040E0005" w:tentative="1">
      <w:start w:val="1"/>
      <w:numFmt w:val="bullet"/>
      <w:lvlText w:val=""/>
      <w:lvlJc w:val="left"/>
      <w:pPr>
        <w:ind w:left="8031" w:hanging="360"/>
      </w:pPr>
      <w:rPr>
        <w:rFonts w:ascii="Wingdings" w:hAnsi="Wingdings" w:hint="default"/>
      </w:rPr>
    </w:lvl>
  </w:abstractNum>
  <w:abstractNum w:abstractNumId="14" w15:restartNumberingAfterBreak="0">
    <w:nsid w:val="225B2A7D"/>
    <w:multiLevelType w:val="hybridMultilevel"/>
    <w:tmpl w:val="946C7190"/>
    <w:lvl w:ilvl="0" w:tplc="710EC602">
      <w:start w:val="1"/>
      <w:numFmt w:val="bullet"/>
      <w:lvlText w:val="-"/>
      <w:lvlJc w:val="left"/>
      <w:pPr>
        <w:ind w:left="2421" w:hanging="360"/>
      </w:pPr>
      <w:rPr>
        <w:rFonts w:ascii="SimSun" w:eastAsia="SimSun" w:hAnsi="SimSun" w:hint="eastAsia"/>
      </w:rPr>
    </w:lvl>
    <w:lvl w:ilvl="1" w:tplc="040E0003" w:tentative="1">
      <w:start w:val="1"/>
      <w:numFmt w:val="bullet"/>
      <w:lvlText w:val="o"/>
      <w:lvlJc w:val="left"/>
      <w:pPr>
        <w:ind w:left="3141" w:hanging="360"/>
      </w:pPr>
      <w:rPr>
        <w:rFonts w:ascii="Courier New" w:hAnsi="Courier New" w:cs="Courier New" w:hint="default"/>
      </w:rPr>
    </w:lvl>
    <w:lvl w:ilvl="2" w:tplc="040E0005" w:tentative="1">
      <w:start w:val="1"/>
      <w:numFmt w:val="bullet"/>
      <w:lvlText w:val=""/>
      <w:lvlJc w:val="left"/>
      <w:pPr>
        <w:ind w:left="3861" w:hanging="360"/>
      </w:pPr>
      <w:rPr>
        <w:rFonts w:ascii="Wingdings" w:hAnsi="Wingdings" w:hint="default"/>
      </w:rPr>
    </w:lvl>
    <w:lvl w:ilvl="3" w:tplc="040E0001" w:tentative="1">
      <w:start w:val="1"/>
      <w:numFmt w:val="bullet"/>
      <w:lvlText w:val=""/>
      <w:lvlJc w:val="left"/>
      <w:pPr>
        <w:ind w:left="4581" w:hanging="360"/>
      </w:pPr>
      <w:rPr>
        <w:rFonts w:ascii="Symbol" w:hAnsi="Symbol" w:hint="default"/>
      </w:rPr>
    </w:lvl>
    <w:lvl w:ilvl="4" w:tplc="040E0003" w:tentative="1">
      <w:start w:val="1"/>
      <w:numFmt w:val="bullet"/>
      <w:lvlText w:val="o"/>
      <w:lvlJc w:val="left"/>
      <w:pPr>
        <w:ind w:left="5301" w:hanging="360"/>
      </w:pPr>
      <w:rPr>
        <w:rFonts w:ascii="Courier New" w:hAnsi="Courier New" w:cs="Courier New" w:hint="default"/>
      </w:rPr>
    </w:lvl>
    <w:lvl w:ilvl="5" w:tplc="040E0005" w:tentative="1">
      <w:start w:val="1"/>
      <w:numFmt w:val="bullet"/>
      <w:lvlText w:val=""/>
      <w:lvlJc w:val="left"/>
      <w:pPr>
        <w:ind w:left="6021" w:hanging="360"/>
      </w:pPr>
      <w:rPr>
        <w:rFonts w:ascii="Wingdings" w:hAnsi="Wingdings" w:hint="default"/>
      </w:rPr>
    </w:lvl>
    <w:lvl w:ilvl="6" w:tplc="040E0001" w:tentative="1">
      <w:start w:val="1"/>
      <w:numFmt w:val="bullet"/>
      <w:lvlText w:val=""/>
      <w:lvlJc w:val="left"/>
      <w:pPr>
        <w:ind w:left="6741" w:hanging="360"/>
      </w:pPr>
      <w:rPr>
        <w:rFonts w:ascii="Symbol" w:hAnsi="Symbol" w:hint="default"/>
      </w:rPr>
    </w:lvl>
    <w:lvl w:ilvl="7" w:tplc="040E0003" w:tentative="1">
      <w:start w:val="1"/>
      <w:numFmt w:val="bullet"/>
      <w:lvlText w:val="o"/>
      <w:lvlJc w:val="left"/>
      <w:pPr>
        <w:ind w:left="7461" w:hanging="360"/>
      </w:pPr>
      <w:rPr>
        <w:rFonts w:ascii="Courier New" w:hAnsi="Courier New" w:cs="Courier New" w:hint="default"/>
      </w:rPr>
    </w:lvl>
    <w:lvl w:ilvl="8" w:tplc="040E0005" w:tentative="1">
      <w:start w:val="1"/>
      <w:numFmt w:val="bullet"/>
      <w:lvlText w:val=""/>
      <w:lvlJc w:val="left"/>
      <w:pPr>
        <w:ind w:left="8181" w:hanging="360"/>
      </w:pPr>
      <w:rPr>
        <w:rFonts w:ascii="Wingdings" w:hAnsi="Wingdings" w:hint="default"/>
      </w:rPr>
    </w:lvl>
  </w:abstractNum>
  <w:abstractNum w:abstractNumId="15" w15:restartNumberingAfterBreak="0">
    <w:nsid w:val="493B32F1"/>
    <w:multiLevelType w:val="hybridMultilevel"/>
    <w:tmpl w:val="ED7AF406"/>
    <w:lvl w:ilvl="0" w:tplc="8F4AA0A4">
      <w:start w:val="2"/>
      <w:numFmt w:val="bullet"/>
      <w:lvlText w:val=""/>
      <w:lvlJc w:val="left"/>
      <w:pPr>
        <w:tabs>
          <w:tab w:val="num" w:pos="851"/>
        </w:tabs>
        <w:ind w:left="851" w:hanging="851"/>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7" w15:restartNumberingAfterBreak="0">
    <w:nsid w:val="51A86F72"/>
    <w:multiLevelType w:val="hybridMultilevel"/>
    <w:tmpl w:val="5EF41F80"/>
    <w:lvl w:ilvl="0" w:tplc="0407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EA9177D"/>
    <w:multiLevelType w:val="hybridMultilevel"/>
    <w:tmpl w:val="9850D14A"/>
    <w:lvl w:ilvl="0" w:tplc="0608BF58">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6"/>
  </w:num>
  <w:num w:numId="12">
    <w:abstractNumId w:val="12"/>
  </w:num>
  <w:num w:numId="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abstractNumId w:val="18"/>
  </w:num>
  <w:num w:numId="15">
    <w:abstractNumId w:val="19"/>
  </w:num>
  <w:num w:numId="16">
    <w:abstractNumId w:val="11"/>
  </w:num>
  <w:num w:numId="17">
    <w:abstractNumId w:val="15"/>
  </w:num>
  <w:num w:numId="18">
    <w:abstractNumId w:val="14"/>
  </w:num>
  <w:num w:numId="19">
    <w:abstractNumId w:val="1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CE5"/>
    <w:rsid w:val="000079CE"/>
    <w:rsid w:val="000204AC"/>
    <w:rsid w:val="0002223A"/>
    <w:rsid w:val="00063831"/>
    <w:rsid w:val="00064405"/>
    <w:rsid w:val="000709A8"/>
    <w:rsid w:val="00095970"/>
    <w:rsid w:val="000A1AB6"/>
    <w:rsid w:val="000B782A"/>
    <w:rsid w:val="000C2120"/>
    <w:rsid w:val="000C5D56"/>
    <w:rsid w:val="000C640B"/>
    <w:rsid w:val="000E0E8B"/>
    <w:rsid w:val="000F2E15"/>
    <w:rsid w:val="000F69CB"/>
    <w:rsid w:val="000F72F3"/>
    <w:rsid w:val="00102C4B"/>
    <w:rsid w:val="00105E7D"/>
    <w:rsid w:val="0014466C"/>
    <w:rsid w:val="00152F81"/>
    <w:rsid w:val="0016274C"/>
    <w:rsid w:val="00164E32"/>
    <w:rsid w:val="00170432"/>
    <w:rsid w:val="001748F2"/>
    <w:rsid w:val="0017566B"/>
    <w:rsid w:val="00180C0F"/>
    <w:rsid w:val="001842DB"/>
    <w:rsid w:val="001A3BD4"/>
    <w:rsid w:val="001A6CDE"/>
    <w:rsid w:val="001C69FF"/>
    <w:rsid w:val="001D0E2E"/>
    <w:rsid w:val="001D3619"/>
    <w:rsid w:val="001E2DE8"/>
    <w:rsid w:val="001E7F71"/>
    <w:rsid w:val="001F15E0"/>
    <w:rsid w:val="00202C8A"/>
    <w:rsid w:val="00210493"/>
    <w:rsid w:val="002167A3"/>
    <w:rsid w:val="002433F8"/>
    <w:rsid w:val="00256F95"/>
    <w:rsid w:val="00260B47"/>
    <w:rsid w:val="00262770"/>
    <w:rsid w:val="00267DB8"/>
    <w:rsid w:val="00281879"/>
    <w:rsid w:val="002A03F7"/>
    <w:rsid w:val="002A1EB1"/>
    <w:rsid w:val="002A5277"/>
    <w:rsid w:val="002A768A"/>
    <w:rsid w:val="002D5545"/>
    <w:rsid w:val="002E0639"/>
    <w:rsid w:val="002E2B46"/>
    <w:rsid w:val="002E5759"/>
    <w:rsid w:val="002F2CEC"/>
    <w:rsid w:val="00314D59"/>
    <w:rsid w:val="00316F7B"/>
    <w:rsid w:val="00320E6C"/>
    <w:rsid w:val="00330CBC"/>
    <w:rsid w:val="00330F1F"/>
    <w:rsid w:val="00333314"/>
    <w:rsid w:val="00355833"/>
    <w:rsid w:val="00363DCB"/>
    <w:rsid w:val="0036405F"/>
    <w:rsid w:val="00364DF9"/>
    <w:rsid w:val="0038237C"/>
    <w:rsid w:val="00386B4C"/>
    <w:rsid w:val="00393E69"/>
    <w:rsid w:val="00395F1B"/>
    <w:rsid w:val="003A06A5"/>
    <w:rsid w:val="003A756A"/>
    <w:rsid w:val="003B6A35"/>
    <w:rsid w:val="003C2C3B"/>
    <w:rsid w:val="003C575B"/>
    <w:rsid w:val="003D12BE"/>
    <w:rsid w:val="003D6679"/>
    <w:rsid w:val="003E6294"/>
    <w:rsid w:val="003F26A3"/>
    <w:rsid w:val="00403D28"/>
    <w:rsid w:val="00405B48"/>
    <w:rsid w:val="00417A0A"/>
    <w:rsid w:val="00426854"/>
    <w:rsid w:val="00441A18"/>
    <w:rsid w:val="004740B7"/>
    <w:rsid w:val="00493A8D"/>
    <w:rsid w:val="00493EA6"/>
    <w:rsid w:val="004A65B7"/>
    <w:rsid w:val="004B08B6"/>
    <w:rsid w:val="004B1494"/>
    <w:rsid w:val="004D5D5E"/>
    <w:rsid w:val="004D6B03"/>
    <w:rsid w:val="004E0ECF"/>
    <w:rsid w:val="004E6D7F"/>
    <w:rsid w:val="00501F37"/>
    <w:rsid w:val="005125B6"/>
    <w:rsid w:val="00520D9D"/>
    <w:rsid w:val="00525649"/>
    <w:rsid w:val="00526B82"/>
    <w:rsid w:val="00526BB3"/>
    <w:rsid w:val="00567428"/>
    <w:rsid w:val="00567BDA"/>
    <w:rsid w:val="00570EFE"/>
    <w:rsid w:val="00576DC7"/>
    <w:rsid w:val="005839CF"/>
    <w:rsid w:val="00590792"/>
    <w:rsid w:val="00593D2F"/>
    <w:rsid w:val="00596DE0"/>
    <w:rsid w:val="005A2134"/>
    <w:rsid w:val="005A3E85"/>
    <w:rsid w:val="005A56B3"/>
    <w:rsid w:val="005A754D"/>
    <w:rsid w:val="005B06B6"/>
    <w:rsid w:val="005B1626"/>
    <w:rsid w:val="005D58DE"/>
    <w:rsid w:val="005F591A"/>
    <w:rsid w:val="00605166"/>
    <w:rsid w:val="0060756F"/>
    <w:rsid w:val="00607725"/>
    <w:rsid w:val="00654CF6"/>
    <w:rsid w:val="00654D8D"/>
    <w:rsid w:val="006A6D21"/>
    <w:rsid w:val="006B1DCF"/>
    <w:rsid w:val="006B57A0"/>
    <w:rsid w:val="006C5ED9"/>
    <w:rsid w:val="006C658B"/>
    <w:rsid w:val="006D1077"/>
    <w:rsid w:val="006F2613"/>
    <w:rsid w:val="0070064D"/>
    <w:rsid w:val="007043F6"/>
    <w:rsid w:val="0070592D"/>
    <w:rsid w:val="00711917"/>
    <w:rsid w:val="00712ED8"/>
    <w:rsid w:val="00713E41"/>
    <w:rsid w:val="00715574"/>
    <w:rsid w:val="007179DC"/>
    <w:rsid w:val="007264E8"/>
    <w:rsid w:val="00731209"/>
    <w:rsid w:val="007524D2"/>
    <w:rsid w:val="00754056"/>
    <w:rsid w:val="0075751B"/>
    <w:rsid w:val="007620F3"/>
    <w:rsid w:val="0077469D"/>
    <w:rsid w:val="00795CDA"/>
    <w:rsid w:val="007B0107"/>
    <w:rsid w:val="007B4E31"/>
    <w:rsid w:val="007C0AE5"/>
    <w:rsid w:val="007C6C35"/>
    <w:rsid w:val="007D42D8"/>
    <w:rsid w:val="007F24A5"/>
    <w:rsid w:val="007F626A"/>
    <w:rsid w:val="00801CE5"/>
    <w:rsid w:val="0081238B"/>
    <w:rsid w:val="008133B8"/>
    <w:rsid w:val="0082199F"/>
    <w:rsid w:val="00822CE5"/>
    <w:rsid w:val="00824CDE"/>
    <w:rsid w:val="0083152F"/>
    <w:rsid w:val="00831BD8"/>
    <w:rsid w:val="0083722E"/>
    <w:rsid w:val="00842072"/>
    <w:rsid w:val="008450BB"/>
    <w:rsid w:val="00845667"/>
    <w:rsid w:val="008532A1"/>
    <w:rsid w:val="008557F4"/>
    <w:rsid w:val="00861E09"/>
    <w:rsid w:val="0086681F"/>
    <w:rsid w:val="008856DA"/>
    <w:rsid w:val="008938C7"/>
    <w:rsid w:val="0089437C"/>
    <w:rsid w:val="008C48F9"/>
    <w:rsid w:val="008D016F"/>
    <w:rsid w:val="008D7973"/>
    <w:rsid w:val="008E17A2"/>
    <w:rsid w:val="008F05A8"/>
    <w:rsid w:val="008F3C1B"/>
    <w:rsid w:val="00921BB1"/>
    <w:rsid w:val="00925EBC"/>
    <w:rsid w:val="009439C9"/>
    <w:rsid w:val="009470FE"/>
    <w:rsid w:val="009514CE"/>
    <w:rsid w:val="0095402B"/>
    <w:rsid w:val="009712C7"/>
    <w:rsid w:val="00983A68"/>
    <w:rsid w:val="00987AE5"/>
    <w:rsid w:val="0099261A"/>
    <w:rsid w:val="009934BE"/>
    <w:rsid w:val="009A412E"/>
    <w:rsid w:val="009B0DA6"/>
    <w:rsid w:val="009D0493"/>
    <w:rsid w:val="009E1668"/>
    <w:rsid w:val="00A04D25"/>
    <w:rsid w:val="00A25547"/>
    <w:rsid w:val="00A607C4"/>
    <w:rsid w:val="00A67F42"/>
    <w:rsid w:val="00A73EC0"/>
    <w:rsid w:val="00A85DA2"/>
    <w:rsid w:val="00AE46C5"/>
    <w:rsid w:val="00AF4951"/>
    <w:rsid w:val="00B33152"/>
    <w:rsid w:val="00B41A94"/>
    <w:rsid w:val="00B45D8E"/>
    <w:rsid w:val="00B54D94"/>
    <w:rsid w:val="00B7596E"/>
    <w:rsid w:val="00B864B4"/>
    <w:rsid w:val="00B87AC4"/>
    <w:rsid w:val="00B92843"/>
    <w:rsid w:val="00B9439C"/>
    <w:rsid w:val="00BA2457"/>
    <w:rsid w:val="00BA3B33"/>
    <w:rsid w:val="00BB6F94"/>
    <w:rsid w:val="00BC4B6E"/>
    <w:rsid w:val="00BD1C7D"/>
    <w:rsid w:val="00BD7D72"/>
    <w:rsid w:val="00BE3026"/>
    <w:rsid w:val="00BF62A8"/>
    <w:rsid w:val="00C00984"/>
    <w:rsid w:val="00C04535"/>
    <w:rsid w:val="00C170E0"/>
    <w:rsid w:val="00C37BA9"/>
    <w:rsid w:val="00C40543"/>
    <w:rsid w:val="00C47B28"/>
    <w:rsid w:val="00C63B0F"/>
    <w:rsid w:val="00C65F1D"/>
    <w:rsid w:val="00C66074"/>
    <w:rsid w:val="00C77DD8"/>
    <w:rsid w:val="00C879B8"/>
    <w:rsid w:val="00C9005F"/>
    <w:rsid w:val="00C974D8"/>
    <w:rsid w:val="00CA0FD8"/>
    <w:rsid w:val="00CA252C"/>
    <w:rsid w:val="00CA6BDE"/>
    <w:rsid w:val="00CA7915"/>
    <w:rsid w:val="00CB3DC8"/>
    <w:rsid w:val="00CB7F04"/>
    <w:rsid w:val="00CC41EE"/>
    <w:rsid w:val="00CC7643"/>
    <w:rsid w:val="00CC7B75"/>
    <w:rsid w:val="00CE7031"/>
    <w:rsid w:val="00CF2243"/>
    <w:rsid w:val="00D15A5B"/>
    <w:rsid w:val="00D24635"/>
    <w:rsid w:val="00D25D77"/>
    <w:rsid w:val="00D300DD"/>
    <w:rsid w:val="00D31145"/>
    <w:rsid w:val="00D600D7"/>
    <w:rsid w:val="00D6225C"/>
    <w:rsid w:val="00D62CC5"/>
    <w:rsid w:val="00D810BB"/>
    <w:rsid w:val="00D82F1D"/>
    <w:rsid w:val="00D84C05"/>
    <w:rsid w:val="00D860AD"/>
    <w:rsid w:val="00D95A19"/>
    <w:rsid w:val="00DB4543"/>
    <w:rsid w:val="00DD5DB4"/>
    <w:rsid w:val="00DE46E3"/>
    <w:rsid w:val="00DE748E"/>
    <w:rsid w:val="00DF334E"/>
    <w:rsid w:val="00E01CFD"/>
    <w:rsid w:val="00E05B16"/>
    <w:rsid w:val="00E1574A"/>
    <w:rsid w:val="00E21E7B"/>
    <w:rsid w:val="00E34B66"/>
    <w:rsid w:val="00E35709"/>
    <w:rsid w:val="00E37A38"/>
    <w:rsid w:val="00E433A4"/>
    <w:rsid w:val="00E51B7B"/>
    <w:rsid w:val="00E55A7B"/>
    <w:rsid w:val="00E56D3A"/>
    <w:rsid w:val="00E777B6"/>
    <w:rsid w:val="00E77900"/>
    <w:rsid w:val="00E82141"/>
    <w:rsid w:val="00E85C0D"/>
    <w:rsid w:val="00EA0C65"/>
    <w:rsid w:val="00EA4995"/>
    <w:rsid w:val="00EB490A"/>
    <w:rsid w:val="00F05900"/>
    <w:rsid w:val="00F114CC"/>
    <w:rsid w:val="00F17C35"/>
    <w:rsid w:val="00F22D0C"/>
    <w:rsid w:val="00F312E1"/>
    <w:rsid w:val="00F31395"/>
    <w:rsid w:val="00F31666"/>
    <w:rsid w:val="00F335CB"/>
    <w:rsid w:val="00F33875"/>
    <w:rsid w:val="00F410BC"/>
    <w:rsid w:val="00F4347F"/>
    <w:rsid w:val="00F557A3"/>
    <w:rsid w:val="00F6656C"/>
    <w:rsid w:val="00F83E04"/>
    <w:rsid w:val="00FB00AD"/>
    <w:rsid w:val="00FB792A"/>
    <w:rsid w:val="00FC3CE4"/>
    <w:rsid w:val="00FF3759"/>
    <w:rsid w:val="00FF64EB"/>
    <w:rsid w:val="00FF6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556E9"/>
  <w15:chartTrackingRefBased/>
  <w15:docId w15:val="{07CA20CC-5C09-42D0-A2A9-4C8E9F12A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spacing w:line="260" w:lineRule="exact"/>
    </w:pPr>
    <w:rPr>
      <w:sz w:val="22"/>
      <w:lang w:val="hu-HU"/>
    </w:rPr>
  </w:style>
  <w:style w:type="paragraph" w:styleId="Cmsor1">
    <w:name w:val="heading 1"/>
    <w:basedOn w:val="Norml"/>
    <w:next w:val="Norml"/>
    <w:qFormat/>
    <w:pPr>
      <w:numPr>
        <w:numId w:val="10"/>
      </w:numPr>
      <w:spacing w:before="240" w:after="120"/>
      <w:outlineLvl w:val="0"/>
    </w:pPr>
    <w:rPr>
      <w:b/>
      <w:caps/>
      <w:sz w:val="26"/>
      <w:lang w:val="en-US"/>
    </w:rPr>
  </w:style>
  <w:style w:type="paragraph" w:styleId="Cmsor2">
    <w:name w:val="heading 2"/>
    <w:basedOn w:val="Norml"/>
    <w:next w:val="Norml"/>
    <w:qFormat/>
    <w:pPr>
      <w:keepNext/>
      <w:numPr>
        <w:ilvl w:val="1"/>
        <w:numId w:val="10"/>
      </w:numPr>
      <w:spacing w:before="240" w:after="60"/>
      <w:outlineLvl w:val="1"/>
    </w:pPr>
    <w:rPr>
      <w:rFonts w:ascii="Helvetica" w:hAnsi="Helvetica"/>
      <w:b/>
      <w:i/>
      <w:sz w:val="24"/>
    </w:rPr>
  </w:style>
  <w:style w:type="paragraph" w:styleId="Cmsor3">
    <w:name w:val="heading 3"/>
    <w:basedOn w:val="Norml"/>
    <w:next w:val="Norml"/>
    <w:qFormat/>
    <w:pPr>
      <w:keepNext/>
      <w:keepLines/>
      <w:numPr>
        <w:ilvl w:val="2"/>
        <w:numId w:val="10"/>
      </w:numPr>
      <w:spacing w:before="120" w:after="80"/>
      <w:outlineLvl w:val="2"/>
    </w:pPr>
    <w:rPr>
      <w:b/>
      <w:kern w:val="1"/>
      <w:sz w:val="24"/>
      <w:lang w:val="en-US"/>
    </w:rPr>
  </w:style>
  <w:style w:type="paragraph" w:styleId="Cmsor4">
    <w:name w:val="heading 4"/>
    <w:basedOn w:val="Norml"/>
    <w:next w:val="Norml"/>
    <w:qFormat/>
    <w:pPr>
      <w:keepNext/>
      <w:numPr>
        <w:ilvl w:val="3"/>
        <w:numId w:val="10"/>
      </w:numPr>
      <w:jc w:val="both"/>
      <w:outlineLvl w:val="3"/>
    </w:pPr>
    <w:rPr>
      <w:b/>
    </w:rPr>
  </w:style>
  <w:style w:type="paragraph" w:styleId="Cmsor5">
    <w:name w:val="heading 5"/>
    <w:basedOn w:val="Norml"/>
    <w:next w:val="Norml"/>
    <w:qFormat/>
    <w:pPr>
      <w:keepNext/>
      <w:numPr>
        <w:ilvl w:val="4"/>
        <w:numId w:val="10"/>
      </w:numPr>
      <w:jc w:val="both"/>
      <w:outlineLvl w:val="4"/>
    </w:pPr>
  </w:style>
  <w:style w:type="paragraph" w:styleId="Cmsor6">
    <w:name w:val="heading 6"/>
    <w:basedOn w:val="Norml"/>
    <w:next w:val="Norml"/>
    <w:qFormat/>
    <w:pPr>
      <w:keepNext/>
      <w:numPr>
        <w:ilvl w:val="5"/>
        <w:numId w:val="10"/>
      </w:numPr>
      <w:tabs>
        <w:tab w:val="left" w:pos="567"/>
        <w:tab w:val="left" w:pos="4536"/>
      </w:tabs>
      <w:outlineLvl w:val="5"/>
    </w:pPr>
    <w:rPr>
      <w:i/>
    </w:rPr>
  </w:style>
  <w:style w:type="paragraph" w:styleId="Cmsor7">
    <w:name w:val="heading 7"/>
    <w:basedOn w:val="Norml"/>
    <w:next w:val="Norml"/>
    <w:qFormat/>
    <w:pPr>
      <w:keepNext/>
      <w:numPr>
        <w:ilvl w:val="6"/>
        <w:numId w:val="10"/>
      </w:numPr>
      <w:tabs>
        <w:tab w:val="left" w:pos="567"/>
        <w:tab w:val="left" w:pos="4536"/>
      </w:tabs>
      <w:jc w:val="both"/>
      <w:outlineLvl w:val="6"/>
    </w:pPr>
    <w:rPr>
      <w:i/>
    </w:rPr>
  </w:style>
  <w:style w:type="paragraph" w:styleId="Cmsor8">
    <w:name w:val="heading 8"/>
    <w:basedOn w:val="Norml"/>
    <w:next w:val="Norml"/>
    <w:qFormat/>
    <w:pPr>
      <w:keepNext/>
      <w:numPr>
        <w:ilvl w:val="7"/>
        <w:numId w:val="10"/>
      </w:numPr>
      <w:jc w:val="both"/>
      <w:outlineLvl w:val="7"/>
    </w:pPr>
    <w:rPr>
      <w:b/>
      <w:i/>
    </w:rPr>
  </w:style>
  <w:style w:type="paragraph" w:styleId="Cmsor9">
    <w:name w:val="heading 9"/>
    <w:basedOn w:val="Norml"/>
    <w:next w:val="Norml"/>
    <w:qFormat/>
    <w:pPr>
      <w:keepNext/>
      <w:numPr>
        <w:ilvl w:val="8"/>
        <w:numId w:val="10"/>
      </w:numPr>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Oldalszm">
    <w:name w:val="page number"/>
    <w:basedOn w:val="Bekezdsalapbettpusa"/>
  </w:style>
  <w:style w:type="character" w:styleId="Hiperhivatkozs">
    <w:name w:val="Hyperlink"/>
    <w:aliases w:val="Élőláb Char,Footer Char1 Char,Footer Char2 Char Char1,Footer Char1 Char Char Char,Footer Char2 Char Char1 Char Char,Footer Char1 Char Char Char Char1 Char,Footer Char1 Char Char Char Char1 Char Char Char"/>
    <w:uiPriority w:val="99"/>
    <w:rPr>
      <w:color w:val="0000FF"/>
      <w:u w:val="single"/>
    </w:rPr>
  </w:style>
  <w:style w:type="character" w:styleId="Mrltotthiperhivatkozs">
    <w:name w:val="FollowedHyperlink"/>
    <w:rPr>
      <w:color w:val="800080"/>
      <w:u w:val="single"/>
    </w:rPr>
  </w:style>
  <w:style w:type="paragraph" w:styleId="Szvegtrzs">
    <w:name w:val="Body Text"/>
    <w:basedOn w:val="Norml"/>
    <w:rPr>
      <w:b/>
      <w:i/>
    </w:rPr>
  </w:style>
  <w:style w:type="paragraph" w:styleId="Lista">
    <w:name w:val="List"/>
    <w:basedOn w:val="Szvegtrzs"/>
    <w:rPr>
      <w:rFonts w:cs="Tahoma"/>
    </w:rPr>
  </w:style>
  <w:style w:type="paragraph" w:styleId="Szvegtrzsbehzssal">
    <w:name w:val="Body Text Indent"/>
    <w:basedOn w:val="Norml"/>
    <w:pPr>
      <w:spacing w:line="260" w:lineRule="atLeast"/>
      <w:ind w:left="567" w:hanging="567"/>
    </w:pPr>
    <w:rPr>
      <w:b/>
      <w:color w:val="808080"/>
    </w:rPr>
  </w:style>
  <w:style w:type="paragraph" w:styleId="Bortkcm">
    <w:name w:val="envelope address"/>
    <w:basedOn w:val="Norml"/>
    <w:next w:val="Szvegtrzs"/>
    <w:pPr>
      <w:keepNext/>
      <w:spacing w:before="240" w:after="120"/>
    </w:pPr>
    <w:rPr>
      <w:rFonts w:ascii="Albany" w:eastAsia="HG Mincho Light J" w:hAnsi="Albany"/>
      <w:sz w:val="28"/>
    </w:rPr>
  </w:style>
  <w:style w:type="paragraph" w:styleId="lfej">
    <w:name w:val="header"/>
    <w:basedOn w:val="Norml"/>
    <w:link w:val="lfejChar"/>
    <w:uiPriority w:val="99"/>
    <w:pPr>
      <w:tabs>
        <w:tab w:val="left" w:pos="567"/>
        <w:tab w:val="center" w:pos="4153"/>
        <w:tab w:val="right" w:pos="8306"/>
      </w:tabs>
      <w:spacing w:line="260" w:lineRule="atLeast"/>
    </w:pPr>
    <w:rPr>
      <w:rFonts w:ascii="Helvetica" w:hAnsi="Helvetica"/>
      <w:sz w:val="20"/>
      <w:lang w:val="x-none"/>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uiPriority w:val="99"/>
    <w:pPr>
      <w:tabs>
        <w:tab w:val="left" w:pos="567"/>
        <w:tab w:val="center" w:pos="4536"/>
        <w:tab w:val="center" w:pos="8930"/>
      </w:tabs>
      <w:spacing w:line="260" w:lineRule="atLeast"/>
    </w:pPr>
    <w:rPr>
      <w:rFonts w:ascii="Helvetica" w:hAnsi="Helvetica"/>
      <w:sz w:val="16"/>
    </w:rPr>
  </w:style>
  <w:style w:type="paragraph" w:styleId="Lbjegyzetszveg">
    <w:name w:val="footnote text"/>
    <w:basedOn w:val="Norml"/>
    <w:semiHidden/>
    <w:rPr>
      <w:sz w:val="20"/>
    </w:rPr>
  </w:style>
  <w:style w:type="paragraph" w:styleId="Vgjegyzetszvege">
    <w:name w:val="endnote text"/>
    <w:basedOn w:val="Norml"/>
    <w:next w:val="Norml"/>
    <w:semiHidden/>
    <w:pPr>
      <w:spacing w:line="260" w:lineRule="atLeast"/>
    </w:pPr>
  </w:style>
  <w:style w:type="paragraph" w:styleId="Szvegblokk">
    <w:name w:val="Block Text"/>
    <w:basedOn w:val="Norml"/>
    <w:pPr>
      <w:spacing w:line="260" w:lineRule="atLeast"/>
      <w:ind w:left="567" w:right="-2" w:hanging="567"/>
    </w:pPr>
    <w:rPr>
      <w:b/>
    </w:rPr>
  </w:style>
  <w:style w:type="character" w:styleId="Jegyzethivatkozs">
    <w:name w:val="annotation reference"/>
    <w:semiHidden/>
    <w:rPr>
      <w:sz w:val="16"/>
      <w:szCs w:val="16"/>
    </w:rPr>
  </w:style>
  <w:style w:type="paragraph" w:styleId="Jegyzetszveg">
    <w:name w:val="annotation text"/>
    <w:basedOn w:val="Norml"/>
    <w:link w:val="JegyzetszvegChar"/>
    <w:semiHidden/>
    <w:rPr>
      <w:sz w:val="20"/>
      <w:lang w:val="x-none"/>
    </w:rPr>
  </w:style>
  <w:style w:type="paragraph" w:styleId="Buborkszveg">
    <w:name w:val="Balloon Text"/>
    <w:basedOn w:val="Norml"/>
    <w:semiHidden/>
    <w:rPr>
      <w:rFonts w:ascii="Tahoma" w:hAnsi="Tahoma" w:cs="Tahoma"/>
      <w:sz w:val="16"/>
      <w:szCs w:val="16"/>
    </w:rPr>
  </w:style>
  <w:style w:type="paragraph" w:styleId="Szvegtrzs2">
    <w:name w:val="Body Text 2"/>
    <w:basedOn w:val="Norml"/>
    <w:pPr>
      <w:suppressAutoHyphens w:val="0"/>
      <w:spacing w:line="240" w:lineRule="auto"/>
    </w:pPr>
    <w:rPr>
      <w:i/>
      <w:lang w:eastAsia="hu-HU"/>
    </w:rPr>
  </w:style>
  <w:style w:type="paragraph" w:styleId="Cm">
    <w:name w:val="Title"/>
    <w:basedOn w:val="Norml"/>
    <w:qFormat/>
    <w:pPr>
      <w:suppressAutoHyphens w:val="0"/>
      <w:spacing w:line="240" w:lineRule="auto"/>
      <w:jc w:val="center"/>
    </w:pPr>
    <w:rPr>
      <w:b/>
      <w:lang w:val="en-GB" w:eastAsia="hu-HU"/>
    </w:rPr>
  </w:style>
  <w:style w:type="paragraph" w:customStyle="1" w:styleId="1namnetikett">
    <w:name w:val="1namnetikett"/>
    <w:basedOn w:val="Norml"/>
    <w:pPr>
      <w:suppressAutoHyphens w:val="0"/>
      <w:spacing w:before="240" w:line="240" w:lineRule="auto"/>
      <w:ind w:left="284"/>
    </w:pPr>
    <w:rPr>
      <w:sz w:val="24"/>
      <w:lang w:val="en-GB" w:eastAsia="en-US"/>
    </w:rPr>
  </w:style>
  <w:style w:type="paragraph" w:customStyle="1" w:styleId="llb0">
    <w:name w:val="ƒl?l‡b"/>
    <w:basedOn w:val="Norml"/>
    <w:rsid w:val="00405B48"/>
    <w:pPr>
      <w:widowControl w:val="0"/>
      <w:tabs>
        <w:tab w:val="left" w:pos="567"/>
        <w:tab w:val="center" w:pos="4703"/>
        <w:tab w:val="right" w:pos="9406"/>
      </w:tabs>
      <w:spacing w:line="240" w:lineRule="auto"/>
    </w:pPr>
    <w:rPr>
      <w:rFonts w:eastAsia="HG Mincho Light J" w:cs="Arial Unicode MS"/>
      <w:color w:val="000000"/>
      <w:sz w:val="20"/>
      <w:szCs w:val="24"/>
    </w:rPr>
  </w:style>
  <w:style w:type="character" w:customStyle="1" w:styleId="lfejChar">
    <w:name w:val="Élőfej Char"/>
    <w:link w:val="lfej"/>
    <w:uiPriority w:val="99"/>
    <w:rsid w:val="00DE748E"/>
    <w:rPr>
      <w:rFonts w:ascii="Helvetica" w:hAnsi="Helvetica"/>
    </w:rPr>
  </w:style>
  <w:style w:type="paragraph" w:styleId="Megjegyzstrgya">
    <w:name w:val="annotation subject"/>
    <w:basedOn w:val="Jegyzetszveg"/>
    <w:next w:val="Jegyzetszveg"/>
    <w:link w:val="MegjegyzstrgyaChar"/>
    <w:uiPriority w:val="99"/>
    <w:semiHidden/>
    <w:unhideWhenUsed/>
    <w:rsid w:val="00B7596E"/>
    <w:rPr>
      <w:b/>
      <w:bCs/>
    </w:rPr>
  </w:style>
  <w:style w:type="character" w:customStyle="1" w:styleId="JegyzetszvegChar">
    <w:name w:val="Jegyzetszöveg Char"/>
    <w:link w:val="Jegyzetszveg"/>
    <w:semiHidden/>
    <w:rsid w:val="00B7596E"/>
  </w:style>
  <w:style w:type="character" w:customStyle="1" w:styleId="MegjegyzstrgyaChar">
    <w:name w:val="Megjegyzés tárgya Char"/>
    <w:basedOn w:val="JegyzetszvegChar"/>
    <w:link w:val="Megjegyzstrgya"/>
    <w:rsid w:val="00B7596E"/>
  </w:style>
  <w:style w:type="paragraph" w:styleId="Vltozat">
    <w:name w:val="Revision"/>
    <w:hidden/>
    <w:uiPriority w:val="99"/>
    <w:semiHidden/>
    <w:rsid w:val="00DB4543"/>
    <w:rPr>
      <w:sz w:val="22"/>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0915">
      <w:bodyDiv w:val="1"/>
      <w:marLeft w:val="0"/>
      <w:marRight w:val="0"/>
      <w:marTop w:val="0"/>
      <w:marBottom w:val="0"/>
      <w:divBdr>
        <w:top w:val="none" w:sz="0" w:space="0" w:color="auto"/>
        <w:left w:val="none" w:sz="0" w:space="0" w:color="auto"/>
        <w:bottom w:val="none" w:sz="0" w:space="0" w:color="auto"/>
        <w:right w:val="none" w:sz="0" w:space="0" w:color="auto"/>
      </w:divBdr>
    </w:div>
    <w:div w:id="128400441">
      <w:bodyDiv w:val="1"/>
      <w:marLeft w:val="0"/>
      <w:marRight w:val="0"/>
      <w:marTop w:val="0"/>
      <w:marBottom w:val="0"/>
      <w:divBdr>
        <w:top w:val="none" w:sz="0" w:space="0" w:color="auto"/>
        <w:left w:val="none" w:sz="0" w:space="0" w:color="auto"/>
        <w:bottom w:val="none" w:sz="0" w:space="0" w:color="auto"/>
        <w:right w:val="none" w:sz="0" w:space="0" w:color="auto"/>
      </w:divBdr>
    </w:div>
    <w:div w:id="1150560966">
      <w:bodyDiv w:val="1"/>
      <w:marLeft w:val="0"/>
      <w:marRight w:val="0"/>
      <w:marTop w:val="0"/>
      <w:marBottom w:val="0"/>
      <w:divBdr>
        <w:top w:val="none" w:sz="0" w:space="0" w:color="auto"/>
        <w:left w:val="none" w:sz="0" w:space="0" w:color="auto"/>
        <w:bottom w:val="none" w:sz="0" w:space="0" w:color="auto"/>
        <w:right w:val="none" w:sz="0" w:space="0" w:color="auto"/>
      </w:divBdr>
    </w:div>
    <w:div w:id="1308245210">
      <w:bodyDiv w:val="1"/>
      <w:marLeft w:val="0"/>
      <w:marRight w:val="0"/>
      <w:marTop w:val="0"/>
      <w:marBottom w:val="0"/>
      <w:divBdr>
        <w:top w:val="none" w:sz="0" w:space="0" w:color="auto"/>
        <w:left w:val="none" w:sz="0" w:space="0" w:color="auto"/>
        <w:bottom w:val="none" w:sz="0" w:space="0" w:color="auto"/>
        <w:right w:val="none" w:sz="0" w:space="0" w:color="auto"/>
      </w:divBdr>
    </w:div>
    <w:div w:id="1431898001">
      <w:bodyDiv w:val="1"/>
      <w:marLeft w:val="0"/>
      <w:marRight w:val="0"/>
      <w:marTop w:val="0"/>
      <w:marBottom w:val="0"/>
      <w:divBdr>
        <w:top w:val="none" w:sz="0" w:space="0" w:color="auto"/>
        <w:left w:val="none" w:sz="0" w:space="0" w:color="auto"/>
        <w:bottom w:val="none" w:sz="0" w:space="0" w:color="auto"/>
        <w:right w:val="none" w:sz="0" w:space="0" w:color="auto"/>
      </w:divBdr>
    </w:div>
    <w:div w:id="1852639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3075</Words>
  <Characters>21221</Characters>
  <Application>Microsoft Office Word</Application>
  <DocSecurity>0</DocSecurity>
  <Lines>176</Lines>
  <Paragraphs>48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[Version 7, 07/2005]</vt:lpstr>
    </vt:vector>
  </TitlesOfParts>
  <Company>-</Company>
  <LinksUpToDate>false</LinksUpToDate>
  <CharactersWithSpaces>24248</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dc:creator>
  <cp:keywords/>
  <cp:lastModifiedBy>HU_OGYI_50.1</cp:lastModifiedBy>
  <cp:revision>3</cp:revision>
  <dcterms:created xsi:type="dcterms:W3CDTF">2026-02-03T12:23:00Z</dcterms:created>
  <dcterms:modified xsi:type="dcterms:W3CDTF">2026-02-05T13:49:00Z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General-EMEA/248600/2005</vt:lpwstr>
  </property>
  <property fmtid="{D5CDD505-2E9C-101B-9397-08002B2CF9AE}" pid="6" name="DM_Title">
    <vt:lpwstr/>
  </property>
  <property fmtid="{D5CDD505-2E9C-101B-9397-08002B2CF9AE}" pid="7" name="DM_Language">
    <vt:lpwstr/>
  </property>
  <property fmtid="{D5CDD505-2E9C-101B-9397-08002B2CF9AE}" pid="8" name="DM_Name">
    <vt:lpwstr>H01a HU SPC-II-lab-pl v7 final 280705</vt:lpwstr>
  </property>
  <property fmtid="{D5CDD505-2E9C-101B-9397-08002B2CF9AE}" pid="9" name="DM_Owner">
    <vt:lpwstr>Buch Monica</vt:lpwstr>
  </property>
  <property fmtid="{D5CDD505-2E9C-101B-9397-08002B2CF9AE}" pid="10" name="DM_Creation_Date">
    <vt:lpwstr>28/07/2005 10:12:19</vt:lpwstr>
  </property>
  <property fmtid="{D5CDD505-2E9C-101B-9397-08002B2CF9AE}" pid="11" name="DM_Creator_Name">
    <vt:lpwstr>Buch Monica</vt:lpwstr>
  </property>
  <property fmtid="{D5CDD505-2E9C-101B-9397-08002B2CF9AE}" pid="12" name="DM_Modifer_Name">
    <vt:lpwstr>Buch Monica</vt:lpwstr>
  </property>
  <property fmtid="{D5CDD505-2E9C-101B-9397-08002B2CF9AE}" pid="13" name="DM_Modified_Date">
    <vt:lpwstr>28/07/2005 11:59:20</vt:lpwstr>
  </property>
  <property fmtid="{D5CDD505-2E9C-101B-9397-08002B2CF9AE}" pid="14" name="DM_Type">
    <vt:lpwstr>emea_document</vt:lpwstr>
  </property>
  <property fmtid="{D5CDD505-2E9C-101B-9397-08002B2CF9AE}" pid="15" name="DM_Version">
    <vt:lpwstr>0.1, CURRENT</vt:lpwstr>
  </property>
  <property fmtid="{D5CDD505-2E9C-101B-9397-08002B2CF9AE}" pid="16" name="DM_emea_doc_ref_id">
    <vt:lpwstr>EMEA/248600/2005</vt:lpwstr>
  </property>
  <property fmtid="{D5CDD505-2E9C-101B-9397-08002B2CF9AE}" pid="17" name="DM_emea_cc">
    <vt:lpwstr/>
  </property>
  <property fmtid="{D5CDD505-2E9C-101B-9397-08002B2CF9AE}" pid="18" name="DM_emea_message_subject">
    <vt:lpwstr/>
  </property>
  <property fmtid="{D5CDD505-2E9C-101B-9397-08002B2CF9AE}" pid="19" name="DM_emea_doc_number">
    <vt:lpwstr>248600</vt:lpwstr>
  </property>
  <property fmtid="{D5CDD505-2E9C-101B-9397-08002B2CF9AE}" pid="20" name="DM_emea_received_date">
    <vt:lpwstr>nulldate</vt:lpwstr>
  </property>
  <property fmtid="{D5CDD505-2E9C-101B-9397-08002B2CF9AE}" pid="21" name="DM_emea_resp_body">
    <vt:lpwstr/>
  </property>
  <property fmtid="{D5CDD505-2E9C-101B-9397-08002B2CF9AE}" pid="22" name="DM_emea_revision_label">
    <vt:lpwstr/>
  </property>
  <property fmtid="{D5CDD505-2E9C-101B-9397-08002B2CF9AE}" pid="23" name="DM_emea_to">
    <vt:lpwstr/>
  </property>
  <property fmtid="{D5CDD505-2E9C-101B-9397-08002B2CF9AE}" pid="24" name="DM_emea_bcc">
    <vt:lpwstr/>
  </property>
  <property fmtid="{D5CDD505-2E9C-101B-9397-08002B2CF9AE}" pid="25" name="DM_emea_doc_category">
    <vt:lpwstr>General</vt:lpwstr>
  </property>
  <property fmtid="{D5CDD505-2E9C-101B-9397-08002B2CF9AE}" pid="26" name="DM_emea_from">
    <vt:lpwstr/>
  </property>
  <property fmtid="{D5CDD505-2E9C-101B-9397-08002B2CF9AE}" pid="27" name="DM_emea_internal_label">
    <vt:lpwstr>EMEA</vt:lpwstr>
  </property>
  <property fmtid="{D5CDD505-2E9C-101B-9397-08002B2CF9AE}" pid="28" name="DM_emea_legal_date">
    <vt:lpwstr>nulldate</vt:lpwstr>
  </property>
  <property fmtid="{D5CDD505-2E9C-101B-9397-08002B2CF9AE}" pid="29" name="DM_emea_year">
    <vt:lpwstr>2005</vt:lpwstr>
  </property>
  <property fmtid="{D5CDD505-2E9C-101B-9397-08002B2CF9AE}" pid="30" name="DM_emea_sent_date">
    <vt:lpwstr>nulldate</vt:lpwstr>
  </property>
  <property fmtid="{D5CDD505-2E9C-101B-9397-08002B2CF9AE}" pid="31" name="DM_emea_doc_lang">
    <vt:lpwstr/>
  </property>
</Properties>
</file>