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1BF26" w14:textId="77777777" w:rsidR="00812D16" w:rsidRPr="0063398E" w:rsidRDefault="0011296E" w:rsidP="008D1228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>1.</w:t>
      </w:r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ab/>
        <w:t>A GYÓGYSZER NEVE</w:t>
      </w:r>
    </w:p>
    <w:p w14:paraId="38BEF8C3" w14:textId="77777777" w:rsidR="00812D16" w:rsidRPr="0063398E" w:rsidRDefault="00812D16" w:rsidP="0063398E">
      <w:pPr>
        <w:spacing w:line="240" w:lineRule="auto"/>
        <w:rPr>
          <w:iCs/>
          <w:noProof/>
          <w:szCs w:val="22"/>
        </w:rPr>
      </w:pPr>
    </w:p>
    <w:p w14:paraId="115A1028" w14:textId="7ED071CC" w:rsidR="00812D16" w:rsidRPr="0063398E" w:rsidRDefault="008771B8">
      <w:pPr>
        <w:spacing w:line="240" w:lineRule="auto"/>
        <w:rPr>
          <w:szCs w:val="22"/>
        </w:rPr>
      </w:pP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 </w:t>
      </w:r>
      <w:r w:rsidR="0066272D" w:rsidRPr="0063398E">
        <w:rPr>
          <w:szCs w:val="22"/>
        </w:rPr>
        <w:t>150 </w:t>
      </w:r>
      <w:proofErr w:type="spellStart"/>
      <w:r w:rsidR="0066272D" w:rsidRPr="0063398E">
        <w:rPr>
          <w:szCs w:val="22"/>
        </w:rPr>
        <w:t>mikrogramm</w:t>
      </w:r>
      <w:proofErr w:type="spellEnd"/>
      <w:r w:rsidR="0066272D" w:rsidRPr="0063398E">
        <w:rPr>
          <w:szCs w:val="22"/>
        </w:rPr>
        <w:t xml:space="preserve"> </w:t>
      </w:r>
      <w:proofErr w:type="spellStart"/>
      <w:r w:rsidR="0066272D" w:rsidRPr="0063398E">
        <w:rPr>
          <w:szCs w:val="22"/>
        </w:rPr>
        <w:t>oldatos</w:t>
      </w:r>
      <w:proofErr w:type="spellEnd"/>
      <w:r w:rsidR="0066272D" w:rsidRPr="0063398E">
        <w:rPr>
          <w:szCs w:val="22"/>
        </w:rPr>
        <w:t xml:space="preserve"> injekció előretöltött tollban</w:t>
      </w:r>
    </w:p>
    <w:p w14:paraId="472A94AA" w14:textId="675EEE53" w:rsidR="00812D16" w:rsidRDefault="00812D16">
      <w:pPr>
        <w:spacing w:line="240" w:lineRule="auto"/>
        <w:rPr>
          <w:iCs/>
          <w:noProof/>
          <w:szCs w:val="22"/>
        </w:rPr>
      </w:pPr>
    </w:p>
    <w:p w14:paraId="3FE9D9B1" w14:textId="77777777" w:rsidR="0088059B" w:rsidRPr="0063398E" w:rsidRDefault="0088059B">
      <w:pPr>
        <w:spacing w:line="240" w:lineRule="auto"/>
        <w:rPr>
          <w:iCs/>
          <w:noProof/>
          <w:szCs w:val="22"/>
        </w:rPr>
      </w:pPr>
    </w:p>
    <w:p w14:paraId="47961832" w14:textId="77777777" w:rsidR="00812D16" w:rsidRPr="0063398E" w:rsidRDefault="0011296E" w:rsidP="008D1228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>2.</w:t>
      </w:r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MINŐSÉGI </w:t>
      </w:r>
      <w:proofErr w:type="gramStart"/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>ÉS</w:t>
      </w:r>
      <w:proofErr w:type="gramEnd"/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 xml:space="preserve"> MENNYISÉGI ÖSSZETÉTEL</w:t>
      </w:r>
    </w:p>
    <w:p w14:paraId="642B1938" w14:textId="77777777" w:rsidR="00812D16" w:rsidRPr="0063398E" w:rsidRDefault="00812D16" w:rsidP="0063398E">
      <w:pPr>
        <w:spacing w:line="240" w:lineRule="auto"/>
        <w:rPr>
          <w:iCs/>
          <w:noProof/>
          <w:szCs w:val="22"/>
        </w:rPr>
      </w:pPr>
    </w:p>
    <w:p w14:paraId="07EE85BA" w14:textId="34E27AEB" w:rsidR="00D71317" w:rsidRPr="0063398E" w:rsidRDefault="0011296E">
      <w:pPr>
        <w:spacing w:line="240" w:lineRule="auto"/>
        <w:rPr>
          <w:szCs w:val="22"/>
        </w:rPr>
      </w:pPr>
      <w:r w:rsidRPr="0063398E">
        <w:rPr>
          <w:szCs w:val="22"/>
        </w:rPr>
        <w:t>500 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adrenalint tartalmaz milliliterenként.</w:t>
      </w:r>
    </w:p>
    <w:p w14:paraId="0E11DBA3" w14:textId="77777777" w:rsidR="00D71317" w:rsidRPr="0063398E" w:rsidRDefault="00D71317">
      <w:pPr>
        <w:spacing w:line="240" w:lineRule="auto"/>
        <w:rPr>
          <w:szCs w:val="22"/>
        </w:rPr>
      </w:pPr>
    </w:p>
    <w:p w14:paraId="64735820" w14:textId="73E642E4" w:rsidR="00CA526B" w:rsidRPr="0063398E" w:rsidRDefault="0088059B">
      <w:pPr>
        <w:spacing w:line="240" w:lineRule="auto"/>
        <w:rPr>
          <w:szCs w:val="22"/>
        </w:rPr>
      </w:pPr>
      <w:r w:rsidRPr="0063398E">
        <w:rPr>
          <w:szCs w:val="22"/>
        </w:rPr>
        <w:t>150 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adrenalin</w:t>
      </w:r>
      <w:r>
        <w:rPr>
          <w:szCs w:val="22"/>
        </w:rPr>
        <w:t xml:space="preserve">t tartalmaz </w:t>
      </w:r>
      <w:r w:rsidR="008A7584">
        <w:rPr>
          <w:szCs w:val="22"/>
        </w:rPr>
        <w:t>(</w:t>
      </w:r>
      <w:r w:rsidRPr="0063398E">
        <w:rPr>
          <w:szCs w:val="22"/>
        </w:rPr>
        <w:t>adrenalin-tartarát</w:t>
      </w:r>
      <w:r>
        <w:rPr>
          <w:szCs w:val="22"/>
        </w:rPr>
        <w:t xml:space="preserve"> formájában</w:t>
      </w:r>
      <w:r w:rsidR="008A7584">
        <w:rPr>
          <w:szCs w:val="22"/>
        </w:rPr>
        <w:t>)</w:t>
      </w:r>
      <w:r w:rsidR="00B319F5" w:rsidRPr="0063398E">
        <w:rPr>
          <w:szCs w:val="22"/>
        </w:rPr>
        <w:t xml:space="preserve"> 0,3 ml oldatot tartalmazó előretöltött toll</w:t>
      </w:r>
      <w:r>
        <w:rPr>
          <w:szCs w:val="22"/>
        </w:rPr>
        <w:t>anként</w:t>
      </w:r>
      <w:r w:rsidR="00B319F5" w:rsidRPr="0063398E">
        <w:rPr>
          <w:szCs w:val="22"/>
        </w:rPr>
        <w:t>.</w:t>
      </w:r>
    </w:p>
    <w:p w14:paraId="3808BB36" w14:textId="77777777" w:rsidR="000551B7" w:rsidRPr="0063398E" w:rsidRDefault="000551B7">
      <w:pPr>
        <w:spacing w:line="240" w:lineRule="auto"/>
        <w:rPr>
          <w:szCs w:val="22"/>
        </w:rPr>
      </w:pPr>
    </w:p>
    <w:p w14:paraId="4202DC8F" w14:textId="77777777" w:rsidR="009927DF" w:rsidRPr="0063398E" w:rsidRDefault="0011296E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</w:rPr>
      </w:pPr>
      <w:r w:rsidRPr="0063398E">
        <w:rPr>
          <w:szCs w:val="22"/>
          <w:u w:val="single"/>
        </w:rPr>
        <w:t>Ismert hatású segédanyag:</w:t>
      </w:r>
    </w:p>
    <w:p w14:paraId="02D440E8" w14:textId="5322DF31" w:rsidR="009927DF" w:rsidRPr="0063398E" w:rsidRDefault="0088059B" w:rsidP="008D1228">
      <w:pPr>
        <w:pStyle w:val="EMEAEnBodyText"/>
        <w:autoSpaceDE w:val="0"/>
        <w:autoSpaceDN w:val="0"/>
        <w:adjustRightInd w:val="0"/>
        <w:spacing w:before="0" w:after="0"/>
        <w:rPr>
          <w:szCs w:val="22"/>
        </w:rPr>
      </w:pPr>
      <w:r w:rsidRPr="0063398E">
        <w:rPr>
          <w:szCs w:val="22"/>
        </w:rPr>
        <w:t>0,3 mg nátrium-</w:t>
      </w:r>
      <w:proofErr w:type="spellStart"/>
      <w:r w:rsidRPr="0063398E">
        <w:rPr>
          <w:szCs w:val="22"/>
        </w:rPr>
        <w:t>diszulfitot</w:t>
      </w:r>
      <w:proofErr w:type="spellEnd"/>
      <w:r w:rsidRPr="0063398E">
        <w:rPr>
          <w:szCs w:val="22"/>
        </w:rPr>
        <w:t xml:space="preserve"> tartalmaz </w:t>
      </w:r>
      <w:r w:rsidR="0011296E" w:rsidRPr="0063398E">
        <w:rPr>
          <w:szCs w:val="22"/>
        </w:rPr>
        <w:t>előretöltött injekciós toll</w:t>
      </w:r>
      <w:r>
        <w:rPr>
          <w:szCs w:val="22"/>
        </w:rPr>
        <w:t>anként</w:t>
      </w:r>
      <w:r w:rsidR="0011296E" w:rsidRPr="0063398E">
        <w:rPr>
          <w:szCs w:val="22"/>
        </w:rPr>
        <w:t>.</w:t>
      </w:r>
    </w:p>
    <w:p w14:paraId="51C8F753" w14:textId="77777777" w:rsidR="0088059B" w:rsidRDefault="0088059B" w:rsidP="008D1228">
      <w:pPr>
        <w:spacing w:line="240" w:lineRule="auto"/>
        <w:rPr>
          <w:szCs w:val="22"/>
        </w:rPr>
      </w:pPr>
    </w:p>
    <w:p w14:paraId="23CAA76D" w14:textId="2A426FD5" w:rsidR="00812D16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>A segédanyagok teljes listáját lásd a 6.1 pontban.</w:t>
      </w:r>
    </w:p>
    <w:p w14:paraId="3085BB58" w14:textId="4157FC7A" w:rsidR="00812D16" w:rsidRDefault="00812D16" w:rsidP="0063398E">
      <w:pPr>
        <w:spacing w:line="240" w:lineRule="auto"/>
        <w:rPr>
          <w:noProof/>
          <w:szCs w:val="22"/>
        </w:rPr>
      </w:pPr>
    </w:p>
    <w:p w14:paraId="677DBB58" w14:textId="77777777" w:rsidR="0088059B" w:rsidRPr="0063398E" w:rsidRDefault="0088059B" w:rsidP="0063398E">
      <w:pPr>
        <w:spacing w:line="240" w:lineRule="auto"/>
        <w:rPr>
          <w:noProof/>
          <w:szCs w:val="22"/>
        </w:rPr>
      </w:pPr>
    </w:p>
    <w:p w14:paraId="1570F909" w14:textId="77777777" w:rsidR="00812D16" w:rsidRPr="0063398E" w:rsidRDefault="0011296E" w:rsidP="008D1228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>3.</w:t>
      </w:r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ab/>
        <w:t>GYÓGYSZERFORMA</w:t>
      </w:r>
    </w:p>
    <w:p w14:paraId="2A0E8E7C" w14:textId="77777777" w:rsidR="00812D16" w:rsidRPr="0063398E" w:rsidRDefault="00812D16" w:rsidP="0063398E">
      <w:pPr>
        <w:spacing w:line="240" w:lineRule="auto"/>
        <w:rPr>
          <w:rFonts w:eastAsiaTheme="majorEastAsia"/>
          <w:b/>
          <w:noProof/>
          <w:szCs w:val="22"/>
        </w:rPr>
      </w:pPr>
    </w:p>
    <w:p w14:paraId="0B7CF814" w14:textId="578300B7" w:rsidR="00AF026B" w:rsidRPr="0063398E" w:rsidRDefault="0011296E">
      <w:pPr>
        <w:spacing w:line="240" w:lineRule="auto"/>
        <w:rPr>
          <w:noProof/>
          <w:szCs w:val="22"/>
        </w:rPr>
      </w:pPr>
      <w:proofErr w:type="spellStart"/>
      <w:r w:rsidRPr="0063398E">
        <w:rPr>
          <w:szCs w:val="22"/>
        </w:rPr>
        <w:t>Oldatos</w:t>
      </w:r>
      <w:proofErr w:type="spellEnd"/>
      <w:r w:rsidRPr="0063398E">
        <w:rPr>
          <w:szCs w:val="22"/>
        </w:rPr>
        <w:t xml:space="preserve"> injekció előretöltött </w:t>
      </w:r>
      <w:r w:rsidR="0088059B">
        <w:rPr>
          <w:szCs w:val="22"/>
        </w:rPr>
        <w:t xml:space="preserve">injekciós </w:t>
      </w:r>
      <w:r w:rsidRPr="0063398E">
        <w:rPr>
          <w:szCs w:val="22"/>
        </w:rPr>
        <w:t>tollban (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>).</w:t>
      </w:r>
    </w:p>
    <w:p w14:paraId="5445C040" w14:textId="77777777" w:rsidR="00812D16" w:rsidRPr="0063398E" w:rsidRDefault="0011296E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>Tiszta és színtelen, látható részecskéktől mentes oldat.</w:t>
      </w:r>
    </w:p>
    <w:p w14:paraId="01FCE1B8" w14:textId="5F64102F" w:rsidR="00E8533C" w:rsidRPr="0063398E" w:rsidRDefault="00E8533C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>A pH-tartomány 2,8</w:t>
      </w:r>
      <w:r w:rsidR="0088059B">
        <w:rPr>
          <w:szCs w:val="22"/>
        </w:rPr>
        <w:t>–</w:t>
      </w:r>
      <w:r w:rsidRPr="0063398E">
        <w:rPr>
          <w:szCs w:val="22"/>
        </w:rPr>
        <w:t>4,5.</w:t>
      </w:r>
    </w:p>
    <w:p w14:paraId="12ED3ECE" w14:textId="3F1CEAC6" w:rsidR="00812D16" w:rsidRDefault="00812D16">
      <w:pPr>
        <w:spacing w:line="240" w:lineRule="auto"/>
        <w:rPr>
          <w:noProof/>
          <w:szCs w:val="22"/>
        </w:rPr>
      </w:pPr>
    </w:p>
    <w:p w14:paraId="53678479" w14:textId="77777777" w:rsidR="0088059B" w:rsidRPr="0063398E" w:rsidRDefault="0088059B">
      <w:pPr>
        <w:spacing w:line="240" w:lineRule="auto"/>
        <w:rPr>
          <w:noProof/>
          <w:szCs w:val="22"/>
        </w:rPr>
      </w:pPr>
    </w:p>
    <w:p w14:paraId="328F195D" w14:textId="77777777" w:rsidR="00812D16" w:rsidRPr="0063398E" w:rsidRDefault="0011296E" w:rsidP="008D1228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>4.</w:t>
      </w:r>
      <w:r w:rsidRPr="0063398E">
        <w:rPr>
          <w:rFonts w:ascii="Times New Roman" w:hAnsi="Times New Roman" w:cs="Times New Roman"/>
          <w:b/>
          <w:color w:val="auto"/>
          <w:sz w:val="22"/>
          <w:szCs w:val="22"/>
        </w:rPr>
        <w:tab/>
        <w:t>KLINIKAI JELLEMZŐK</w:t>
      </w:r>
    </w:p>
    <w:p w14:paraId="36CCC4ED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68AB7E27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r w:rsidRPr="0063398E">
        <w:rPr>
          <w:b/>
          <w:szCs w:val="22"/>
        </w:rPr>
        <w:t>4.1</w:t>
      </w:r>
      <w:r w:rsidRPr="0063398E">
        <w:rPr>
          <w:b/>
          <w:szCs w:val="22"/>
        </w:rPr>
        <w:tab/>
        <w:t>Terápiás javallatok</w:t>
      </w:r>
    </w:p>
    <w:p w14:paraId="16139801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08BB1F2E" w14:textId="1227DC77" w:rsidR="00580582" w:rsidRPr="0063398E" w:rsidRDefault="0094298A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</w:t>
      </w:r>
      <w:r w:rsidR="0011296E"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autoinjektorok</w:t>
      </w:r>
      <w:proofErr w:type="spellEnd"/>
      <w:r w:rsidR="0011296E" w:rsidRPr="0063398E">
        <w:rPr>
          <w:szCs w:val="22"/>
        </w:rPr>
        <w:t xml:space="preserve"> (adrenalin) alkalmazása olyan allergének hatására fellépő súlyos allergiás reakciók (</w:t>
      </w:r>
      <w:proofErr w:type="spellStart"/>
      <w:r w:rsidR="0011296E" w:rsidRPr="0063398E">
        <w:rPr>
          <w:szCs w:val="22"/>
        </w:rPr>
        <w:t>anafilaxia</w:t>
      </w:r>
      <w:proofErr w:type="spellEnd"/>
      <w:r w:rsidR="0011296E" w:rsidRPr="0063398E">
        <w:rPr>
          <w:szCs w:val="22"/>
        </w:rPr>
        <w:t xml:space="preserve">) sürgősségi kezelésére javallott, mint például rovarcsípés vagy -marás, ételek, gyógyszerek és egyéb allergének, valamint </w:t>
      </w:r>
      <w:proofErr w:type="spellStart"/>
      <w:r w:rsidR="0011296E" w:rsidRPr="0063398E">
        <w:rPr>
          <w:szCs w:val="22"/>
        </w:rPr>
        <w:t>idiopátiás</w:t>
      </w:r>
      <w:proofErr w:type="spellEnd"/>
      <w:r w:rsidR="0011296E" w:rsidRPr="0063398E">
        <w:rPr>
          <w:szCs w:val="22"/>
        </w:rPr>
        <w:t xml:space="preserve"> vagy fizikai terhelés </w:t>
      </w:r>
      <w:proofErr w:type="gramStart"/>
      <w:r w:rsidR="0011296E" w:rsidRPr="0063398E">
        <w:rPr>
          <w:szCs w:val="22"/>
        </w:rPr>
        <w:t>indukálta</w:t>
      </w:r>
      <w:proofErr w:type="gramEnd"/>
      <w:r w:rsidR="0011296E"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anafilaxia</w:t>
      </w:r>
      <w:proofErr w:type="spellEnd"/>
      <w:r w:rsidR="0011296E" w:rsidRPr="0063398E">
        <w:rPr>
          <w:szCs w:val="22"/>
        </w:rPr>
        <w:t>.</w:t>
      </w:r>
    </w:p>
    <w:p w14:paraId="3B0950E4" w14:textId="77777777" w:rsidR="00580582" w:rsidRPr="0063398E" w:rsidRDefault="00580582">
      <w:pPr>
        <w:spacing w:line="240" w:lineRule="auto"/>
        <w:rPr>
          <w:noProof/>
          <w:szCs w:val="22"/>
        </w:rPr>
      </w:pPr>
    </w:p>
    <w:p w14:paraId="6F71200E" w14:textId="77777777" w:rsidR="00812D16" w:rsidRPr="0063398E" w:rsidRDefault="0011296E">
      <w:pPr>
        <w:spacing w:line="240" w:lineRule="auto"/>
        <w:outlineLvl w:val="0"/>
        <w:rPr>
          <w:b/>
          <w:bCs/>
          <w:noProof/>
          <w:szCs w:val="22"/>
        </w:rPr>
      </w:pPr>
      <w:r w:rsidRPr="0063398E">
        <w:rPr>
          <w:b/>
          <w:szCs w:val="22"/>
        </w:rPr>
        <w:t>4.2</w:t>
      </w:r>
      <w:r w:rsidRPr="0063398E">
        <w:rPr>
          <w:szCs w:val="22"/>
        </w:rPr>
        <w:tab/>
      </w:r>
      <w:r w:rsidRPr="0063398E">
        <w:rPr>
          <w:b/>
          <w:szCs w:val="22"/>
        </w:rPr>
        <w:t>Adagolás és alkalmazás</w:t>
      </w:r>
    </w:p>
    <w:p w14:paraId="61E7A222" w14:textId="77777777" w:rsidR="00812D16" w:rsidRPr="0063398E" w:rsidRDefault="00812D16">
      <w:pPr>
        <w:spacing w:line="240" w:lineRule="auto"/>
        <w:rPr>
          <w:szCs w:val="22"/>
        </w:rPr>
      </w:pPr>
    </w:p>
    <w:p w14:paraId="0E43E5AB" w14:textId="1CCDCAF2" w:rsidR="63F8980A" w:rsidRPr="0063398E" w:rsidRDefault="0011296E">
      <w:pPr>
        <w:spacing w:line="240" w:lineRule="auto"/>
        <w:rPr>
          <w:szCs w:val="22"/>
          <w:u w:val="single"/>
        </w:rPr>
      </w:pPr>
      <w:r w:rsidRPr="0063398E">
        <w:rPr>
          <w:szCs w:val="22"/>
          <w:u w:val="single"/>
        </w:rPr>
        <w:t>Adagolás</w:t>
      </w:r>
    </w:p>
    <w:p w14:paraId="5DCE9980" w14:textId="035BF676" w:rsidR="63F8980A" w:rsidRPr="0063398E" w:rsidRDefault="0011296E">
      <w:pPr>
        <w:spacing w:line="240" w:lineRule="auto"/>
        <w:rPr>
          <w:szCs w:val="22"/>
        </w:rPr>
      </w:pPr>
      <w:r w:rsidRPr="0063398E">
        <w:rPr>
          <w:szCs w:val="22"/>
        </w:rPr>
        <w:t xml:space="preserve">Mivel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 xml:space="preserve"> kizárólag sürgősségi kezelésként szolgál, a beteget figyelmeztetni kell arra, hogy mindig haladéktalanul kérjen orvosi segítséget. </w:t>
      </w:r>
      <w:r w:rsidR="00C81A87">
        <w:rPr>
          <w:szCs w:val="22"/>
        </w:rPr>
        <w:t xml:space="preserve">Az </w:t>
      </w:r>
      <w:proofErr w:type="spellStart"/>
      <w:r w:rsidR="00C81A87">
        <w:rPr>
          <w:szCs w:val="22"/>
        </w:rPr>
        <w:t>anafilaxiás</w:t>
      </w:r>
      <w:proofErr w:type="spellEnd"/>
      <w:r w:rsidR="00C81A87">
        <w:rPr>
          <w:szCs w:val="22"/>
        </w:rPr>
        <w:t xml:space="preserve"> tünetek észlelésekor egy kezdő </w:t>
      </w:r>
      <w:proofErr w:type="gramStart"/>
      <w:r w:rsidR="00C81A87">
        <w:rPr>
          <w:szCs w:val="22"/>
        </w:rPr>
        <w:t>dózist</w:t>
      </w:r>
      <w:proofErr w:type="gramEnd"/>
      <w:r w:rsidR="00C81A87">
        <w:rPr>
          <w:szCs w:val="22"/>
        </w:rPr>
        <w:t xml:space="preserve"> </w:t>
      </w:r>
      <w:r w:rsidRPr="0063398E">
        <w:rPr>
          <w:szCs w:val="22"/>
        </w:rPr>
        <w:t>azonnal be kell adni.</w:t>
      </w:r>
    </w:p>
    <w:p w14:paraId="59E3AF2C" w14:textId="7A0AAFC8" w:rsidR="63F8980A" w:rsidRPr="0063398E" w:rsidRDefault="63F8980A">
      <w:pPr>
        <w:spacing w:line="240" w:lineRule="auto"/>
        <w:rPr>
          <w:szCs w:val="22"/>
        </w:rPr>
      </w:pPr>
    </w:p>
    <w:p w14:paraId="0EC40580" w14:textId="70F792D7" w:rsidR="63F8980A" w:rsidRPr="0063398E" w:rsidRDefault="0011296E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Amennyiben az első alkalmazást követően nem következik be klinikai javulás vagy a beteg állapota romlik, 5–15 perccel az első injekció beadása után egy második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 xml:space="preserve"> is alkalmazható. Javasolt a betegnek két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 xml:space="preserve"> felírása, amelyeket a betegnek mindig magánál kell tartania.</w:t>
      </w:r>
    </w:p>
    <w:p w14:paraId="1113C32A" w14:textId="07067E3A" w:rsidR="63F8980A" w:rsidRPr="0063398E" w:rsidRDefault="63F8980A">
      <w:pPr>
        <w:spacing w:line="240" w:lineRule="auto"/>
        <w:rPr>
          <w:szCs w:val="22"/>
        </w:rPr>
      </w:pPr>
    </w:p>
    <w:p w14:paraId="3E32D68F" w14:textId="77777777" w:rsidR="63F8980A" w:rsidRPr="0063398E" w:rsidRDefault="0011296E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betegnek az injekció beadása után orvoshoz kell fordulnia, hogy elvégezhetők legyenek a további </w:t>
      </w:r>
      <w:proofErr w:type="gramStart"/>
      <w:r w:rsidRPr="0063398E">
        <w:rPr>
          <w:szCs w:val="22"/>
        </w:rPr>
        <w:t>értékelés</w:t>
      </w:r>
      <w:proofErr w:type="gramEnd"/>
      <w:r w:rsidRPr="0063398E">
        <w:rPr>
          <w:szCs w:val="22"/>
        </w:rPr>
        <w:t xml:space="preserve"> és/vagy kezelés érdekében szükséges további intézkedések.</w:t>
      </w:r>
    </w:p>
    <w:p w14:paraId="3F5DFD8C" w14:textId="77777777" w:rsidR="0EDD0CF0" w:rsidRPr="0063398E" w:rsidRDefault="0EDD0CF0">
      <w:pPr>
        <w:spacing w:line="240" w:lineRule="auto"/>
        <w:rPr>
          <w:szCs w:val="22"/>
        </w:rPr>
      </w:pPr>
    </w:p>
    <w:p w14:paraId="13D4B649" w14:textId="64C925FC" w:rsidR="0020041C" w:rsidRPr="0063398E" w:rsidRDefault="0094298A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</w:t>
      </w:r>
      <w:r w:rsidR="0011296E" w:rsidRPr="0063398E">
        <w:rPr>
          <w:szCs w:val="22"/>
        </w:rPr>
        <w:t xml:space="preserve">t felíró orvosnak meg kell bizonyosodnia arról, hogy a beteg megértette az alkalmazási </w:t>
      </w:r>
      <w:proofErr w:type="spellStart"/>
      <w:r w:rsidR="0011296E" w:rsidRPr="0063398E">
        <w:rPr>
          <w:szCs w:val="22"/>
        </w:rPr>
        <w:t>javallatokat</w:t>
      </w:r>
      <w:proofErr w:type="spellEnd"/>
      <w:r w:rsidR="0011296E" w:rsidRPr="0063398E">
        <w:rPr>
          <w:szCs w:val="22"/>
        </w:rPr>
        <w:t xml:space="preserve">, valamint az alkalmazás helyes módját. A kezelőorvosnak alaposan ismertetnie kell a beteggel a betegtájékoztatóban leírt tudnivalókat az </w:t>
      </w:r>
      <w:proofErr w:type="spellStart"/>
      <w:r w:rsidR="0011296E" w:rsidRPr="0063398E">
        <w:rPr>
          <w:szCs w:val="22"/>
        </w:rPr>
        <w:t>autoinjektor</w:t>
      </w:r>
      <w:proofErr w:type="spellEnd"/>
      <w:r w:rsidR="0011296E" w:rsidRPr="0063398E">
        <w:rPr>
          <w:szCs w:val="22"/>
        </w:rPr>
        <w:t xml:space="preserve"> helyes kezelésére, valamint az </w:t>
      </w:r>
      <w:proofErr w:type="spellStart"/>
      <w:r w:rsidR="0011296E" w:rsidRPr="0063398E">
        <w:rPr>
          <w:szCs w:val="22"/>
        </w:rPr>
        <w:t>anafilaxiás</w:t>
      </w:r>
      <w:proofErr w:type="spellEnd"/>
      <w:r w:rsidR="0011296E" w:rsidRPr="0063398E">
        <w:rPr>
          <w:szCs w:val="22"/>
        </w:rPr>
        <w:t xml:space="preserve"> sokk lehetséges tüneteire vonatkozóan.</w:t>
      </w:r>
    </w:p>
    <w:p w14:paraId="03B552A7" w14:textId="77777777" w:rsidR="00956451" w:rsidRPr="0063398E" w:rsidRDefault="00956451" w:rsidP="008D1228">
      <w:pPr>
        <w:spacing w:line="240" w:lineRule="auto"/>
        <w:rPr>
          <w:szCs w:val="22"/>
          <w:u w:val="single"/>
        </w:rPr>
      </w:pPr>
    </w:p>
    <w:p w14:paraId="658EC405" w14:textId="7DAD7D85" w:rsidR="00812D16" w:rsidRPr="0063398E" w:rsidRDefault="0011296E" w:rsidP="008D1228">
      <w:pPr>
        <w:spacing w:line="240" w:lineRule="auto"/>
        <w:rPr>
          <w:szCs w:val="22"/>
          <w:u w:val="single"/>
        </w:rPr>
      </w:pPr>
      <w:r w:rsidRPr="0063398E">
        <w:rPr>
          <w:szCs w:val="22"/>
          <w:u w:val="single"/>
        </w:rPr>
        <w:t>Gyermekek és serdülők</w:t>
      </w:r>
    </w:p>
    <w:p w14:paraId="3102E94E" w14:textId="1F252035" w:rsidR="21A5EEA9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gyermekek és serdülők szokásos </w:t>
      </w:r>
      <w:proofErr w:type="gramStart"/>
      <w:r w:rsidR="002C409A">
        <w:rPr>
          <w:szCs w:val="22"/>
        </w:rPr>
        <w:t>dózisa</w:t>
      </w:r>
      <w:proofErr w:type="gramEnd"/>
      <w:r w:rsidR="002C409A" w:rsidRPr="0063398E">
        <w:rPr>
          <w:szCs w:val="22"/>
        </w:rPr>
        <w:t xml:space="preserve"> </w:t>
      </w:r>
      <w:r w:rsidRPr="0063398E">
        <w:rPr>
          <w:szCs w:val="22"/>
        </w:rPr>
        <w:t xml:space="preserve">0,01 mg/testtömegkilogramm. A gyógyszert felíró orvos azonban ennél kisebb vagy nagyobb </w:t>
      </w:r>
      <w:proofErr w:type="gramStart"/>
      <w:r w:rsidRPr="0063398E">
        <w:rPr>
          <w:szCs w:val="22"/>
        </w:rPr>
        <w:t>dózist</w:t>
      </w:r>
      <w:proofErr w:type="gramEnd"/>
      <w:r w:rsidRPr="0063398E">
        <w:rPr>
          <w:szCs w:val="22"/>
        </w:rPr>
        <w:t xml:space="preserve"> is előírhat, minden egyes beteg számára egyénileg meghatározva, alapos kivizsgálás után, figyelembe véve azt, hogy az allergiás reakció, amelyre az </w:t>
      </w:r>
      <w:r w:rsidRPr="0063398E">
        <w:rPr>
          <w:szCs w:val="22"/>
        </w:rPr>
        <w:lastRenderedPageBreak/>
        <w:t>eszközt felírják, a beteg életét veszélyezteti. A 150 </w:t>
      </w:r>
      <w:proofErr w:type="spellStart"/>
      <w:r w:rsidRPr="0063398E">
        <w:rPr>
          <w:szCs w:val="22"/>
        </w:rPr>
        <w:t>mikrogrammnál</w:t>
      </w:r>
      <w:proofErr w:type="spellEnd"/>
      <w:r w:rsidRPr="0063398E">
        <w:rPr>
          <w:szCs w:val="22"/>
        </w:rPr>
        <w:t xml:space="preserve"> kisebb </w:t>
      </w:r>
      <w:proofErr w:type="gramStart"/>
      <w:r w:rsidRPr="0063398E">
        <w:rPr>
          <w:szCs w:val="22"/>
        </w:rPr>
        <w:t>dózis</w:t>
      </w:r>
      <w:proofErr w:type="gramEnd"/>
      <w:r w:rsidRPr="0063398E">
        <w:rPr>
          <w:szCs w:val="22"/>
        </w:rPr>
        <w:t xml:space="preserve"> nem adható be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autoinjektorral</w:t>
      </w:r>
      <w:proofErr w:type="spellEnd"/>
      <w:r w:rsidRPr="0063398E">
        <w:rPr>
          <w:szCs w:val="22"/>
        </w:rPr>
        <w:t>. A kezelőorvosnak meg kell fontolnia másik injektálható adrenalin</w:t>
      </w:r>
      <w:r w:rsidR="002C409A">
        <w:rPr>
          <w:szCs w:val="22"/>
        </w:rPr>
        <w:t>-</w:t>
      </w:r>
      <w:r w:rsidRPr="0063398E">
        <w:rPr>
          <w:szCs w:val="22"/>
        </w:rPr>
        <w:t xml:space="preserve">tartalmú készítmény alkalmazását, ha kisgyermek kezelésére csökkentett </w:t>
      </w:r>
      <w:proofErr w:type="gramStart"/>
      <w:r w:rsidRPr="0063398E">
        <w:rPr>
          <w:szCs w:val="22"/>
        </w:rPr>
        <w:t>dózist</w:t>
      </w:r>
      <w:proofErr w:type="gramEnd"/>
      <w:r w:rsidRPr="0063398E">
        <w:rPr>
          <w:szCs w:val="22"/>
        </w:rPr>
        <w:t xml:space="preserve"> tart szükségesnek.</w:t>
      </w:r>
    </w:p>
    <w:p w14:paraId="57BD27FB" w14:textId="6E516060" w:rsidR="21A5EEA9" w:rsidRPr="0063398E" w:rsidRDefault="21A5EEA9" w:rsidP="008D1228">
      <w:pPr>
        <w:spacing w:line="240" w:lineRule="auto"/>
        <w:rPr>
          <w:szCs w:val="22"/>
        </w:rPr>
      </w:pPr>
    </w:p>
    <w:p w14:paraId="0EB3AF70" w14:textId="77777777" w:rsidR="21A5EEA9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  <w:u w:val="single"/>
        </w:rPr>
        <w:t>30 kg-nál nagyobb testtömegű gyermekek és serdülők*:</w:t>
      </w:r>
    </w:p>
    <w:p w14:paraId="1E5E1AB4" w14:textId="77777777" w:rsidR="21A5EEA9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szokásos </w:t>
      </w:r>
      <w:proofErr w:type="gramStart"/>
      <w:r w:rsidRPr="0063398E">
        <w:rPr>
          <w:szCs w:val="22"/>
        </w:rPr>
        <w:t>dózis</w:t>
      </w:r>
      <w:proofErr w:type="gramEnd"/>
      <w:r w:rsidRPr="0063398E">
        <w:rPr>
          <w:szCs w:val="22"/>
        </w:rPr>
        <w:t xml:space="preserve"> 300 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intramuscularisan</w:t>
      </w:r>
      <w:proofErr w:type="spellEnd"/>
      <w:r w:rsidRPr="0063398E">
        <w:rPr>
          <w:szCs w:val="22"/>
        </w:rPr>
        <w:t xml:space="preserve"> beadva.</w:t>
      </w:r>
    </w:p>
    <w:p w14:paraId="1B333C04" w14:textId="454F0947" w:rsidR="00352EF5" w:rsidRPr="0063398E" w:rsidRDefault="0011296E" w:rsidP="008D1228">
      <w:pPr>
        <w:spacing w:line="240" w:lineRule="auto"/>
        <w:rPr>
          <w:szCs w:val="22"/>
        </w:rPr>
      </w:pPr>
      <w:bookmarkStart w:id="0" w:name="_Hlk195703929"/>
      <w:r w:rsidRPr="0063398E">
        <w:rPr>
          <w:szCs w:val="22"/>
        </w:rPr>
        <w:t xml:space="preserve">* Az ilyen betegek számára elérhető </w:t>
      </w:r>
      <w:r w:rsidR="002C409A">
        <w:rPr>
          <w:szCs w:val="22"/>
        </w:rPr>
        <w:t xml:space="preserve">a </w:t>
      </w:r>
      <w:proofErr w:type="gramStart"/>
      <w:r w:rsidRPr="0063398E">
        <w:rPr>
          <w:szCs w:val="22"/>
        </w:rPr>
        <w:t>dózisonként</w:t>
      </w:r>
      <w:proofErr w:type="gramEnd"/>
      <w:r w:rsidRPr="0063398E">
        <w:rPr>
          <w:szCs w:val="22"/>
        </w:rPr>
        <w:t xml:space="preserve"> 300 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adrenalint tartalmazó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>.</w:t>
      </w:r>
      <w:bookmarkEnd w:id="0"/>
    </w:p>
    <w:p w14:paraId="17922A04" w14:textId="77777777" w:rsidR="21A5EEA9" w:rsidRPr="0063398E" w:rsidRDefault="21A5EEA9" w:rsidP="008D1228">
      <w:pPr>
        <w:spacing w:line="240" w:lineRule="auto"/>
        <w:rPr>
          <w:szCs w:val="22"/>
        </w:rPr>
      </w:pPr>
    </w:p>
    <w:p w14:paraId="5D6296A5" w14:textId="77777777" w:rsidR="21A5EEA9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  <w:u w:val="single"/>
        </w:rPr>
        <w:t>15 kg és 30 kg közötti testtömegű gyermekek:</w:t>
      </w:r>
    </w:p>
    <w:p w14:paraId="2A3A24D0" w14:textId="77777777" w:rsidR="21A5EEA9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szokásos </w:t>
      </w:r>
      <w:proofErr w:type="gramStart"/>
      <w:r w:rsidRPr="0063398E">
        <w:rPr>
          <w:szCs w:val="22"/>
        </w:rPr>
        <w:t>dózis</w:t>
      </w:r>
      <w:proofErr w:type="gramEnd"/>
      <w:r w:rsidRPr="0063398E">
        <w:rPr>
          <w:szCs w:val="22"/>
        </w:rPr>
        <w:t xml:space="preserve"> 150 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intramuscularisan</w:t>
      </w:r>
      <w:proofErr w:type="spellEnd"/>
      <w:r w:rsidRPr="0063398E">
        <w:rPr>
          <w:szCs w:val="22"/>
        </w:rPr>
        <w:t xml:space="preserve"> beadva.</w:t>
      </w:r>
    </w:p>
    <w:p w14:paraId="13A3167B" w14:textId="77777777" w:rsidR="21A5EEA9" w:rsidRPr="0063398E" w:rsidRDefault="21A5EEA9" w:rsidP="008D1228">
      <w:pPr>
        <w:spacing w:line="240" w:lineRule="auto"/>
        <w:rPr>
          <w:szCs w:val="22"/>
        </w:rPr>
      </w:pPr>
    </w:p>
    <w:p w14:paraId="72A23B21" w14:textId="77777777" w:rsidR="21A5EEA9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  <w:u w:val="single"/>
        </w:rPr>
        <w:t>15 kg-nál kisebb testtömegű gyermekek:</w:t>
      </w:r>
    </w:p>
    <w:p w14:paraId="54C36802" w14:textId="4B0D0B5B" w:rsidR="21A5EEA9" w:rsidRPr="0063398E" w:rsidRDefault="0094298A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</w:t>
      </w:r>
      <w:r w:rsidR="0011296E"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autoinjektor</w:t>
      </w:r>
      <w:proofErr w:type="spellEnd"/>
      <w:r w:rsidR="0011296E" w:rsidRPr="0063398E">
        <w:rPr>
          <w:szCs w:val="22"/>
        </w:rPr>
        <w:t xml:space="preserve"> alkalmazhatóságát egyénileg kell meghatározni. Alkalmazása 7,5 kg-nál kisebb testtömegű gyermekeknél nem ajánlott, kivéve életveszély esetén, orvosi felügyelet mellett.</w:t>
      </w:r>
    </w:p>
    <w:p w14:paraId="6779FADA" w14:textId="77777777" w:rsidR="009F5852" w:rsidRPr="0063398E" w:rsidRDefault="009F5852" w:rsidP="008D1228">
      <w:pPr>
        <w:spacing w:line="240" w:lineRule="auto"/>
        <w:rPr>
          <w:szCs w:val="22"/>
        </w:rPr>
      </w:pPr>
    </w:p>
    <w:p w14:paraId="4D996D23" w14:textId="77777777" w:rsidR="009F5852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  <w:u w:val="single"/>
        </w:rPr>
        <w:t>Felnőttek</w:t>
      </w:r>
    </w:p>
    <w:p w14:paraId="11FCBFCB" w14:textId="6AC65455" w:rsidR="009F5852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szokásos </w:t>
      </w:r>
      <w:proofErr w:type="gramStart"/>
      <w:r w:rsidRPr="0063398E">
        <w:rPr>
          <w:szCs w:val="22"/>
        </w:rPr>
        <w:t>dózis</w:t>
      </w:r>
      <w:proofErr w:type="gramEnd"/>
      <w:r w:rsidRPr="0063398E">
        <w:rPr>
          <w:szCs w:val="22"/>
        </w:rPr>
        <w:t xml:space="preserve"> 300 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intramuscularisan</w:t>
      </w:r>
      <w:proofErr w:type="spellEnd"/>
      <w:r w:rsidRPr="0063398E">
        <w:rPr>
          <w:szCs w:val="22"/>
        </w:rPr>
        <w:t xml:space="preserve"> beadva. Az ilyen betegek számára elérhető </w:t>
      </w:r>
      <w:r w:rsidR="002C409A">
        <w:rPr>
          <w:szCs w:val="22"/>
        </w:rPr>
        <w:t xml:space="preserve">a </w:t>
      </w:r>
      <w:proofErr w:type="gramStart"/>
      <w:r w:rsidRPr="0063398E">
        <w:rPr>
          <w:szCs w:val="22"/>
        </w:rPr>
        <w:t>dózisonként</w:t>
      </w:r>
      <w:proofErr w:type="gramEnd"/>
      <w:r w:rsidRPr="0063398E">
        <w:rPr>
          <w:szCs w:val="22"/>
        </w:rPr>
        <w:t xml:space="preserve"> 300 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adrenalint tartalmazó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>.</w:t>
      </w:r>
    </w:p>
    <w:p w14:paraId="28568DB0" w14:textId="77777777" w:rsidR="009921E6" w:rsidRPr="0063398E" w:rsidRDefault="009921E6" w:rsidP="0063398E">
      <w:pPr>
        <w:spacing w:line="240" w:lineRule="auto"/>
        <w:rPr>
          <w:szCs w:val="22"/>
          <w:u w:val="single"/>
        </w:rPr>
      </w:pPr>
    </w:p>
    <w:p w14:paraId="1B866298" w14:textId="559E2D99" w:rsidR="00812D16" w:rsidRPr="0063398E" w:rsidRDefault="0011296E" w:rsidP="008D1228">
      <w:pPr>
        <w:spacing w:line="240" w:lineRule="auto"/>
        <w:rPr>
          <w:szCs w:val="22"/>
          <w:u w:val="single"/>
        </w:rPr>
      </w:pPr>
      <w:r w:rsidRPr="0063398E">
        <w:rPr>
          <w:szCs w:val="22"/>
          <w:u w:val="single"/>
        </w:rPr>
        <w:t>Az alkalmazás módja</w:t>
      </w:r>
    </w:p>
    <w:p w14:paraId="2F313DBD" w14:textId="30483600" w:rsidR="3F9D4673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Egyszeri </w:t>
      </w:r>
      <w:r w:rsidR="002C409A">
        <w:rPr>
          <w:szCs w:val="22"/>
        </w:rPr>
        <w:t>alkalmazásra</w:t>
      </w:r>
      <w:r w:rsidRPr="0063398E">
        <w:rPr>
          <w:szCs w:val="22"/>
        </w:rPr>
        <w:t>.</w:t>
      </w:r>
    </w:p>
    <w:p w14:paraId="0F1A45B1" w14:textId="77777777" w:rsidR="0097535E" w:rsidRPr="0063398E" w:rsidRDefault="0097535E" w:rsidP="008D1228">
      <w:pPr>
        <w:spacing w:line="240" w:lineRule="auto"/>
        <w:rPr>
          <w:szCs w:val="22"/>
        </w:rPr>
      </w:pPr>
    </w:p>
    <w:p w14:paraId="5120FFCF" w14:textId="7B766F82" w:rsidR="002C409A" w:rsidRDefault="0094298A" w:rsidP="002C409A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</w:t>
      </w:r>
      <w:r w:rsidR="00D71317" w:rsidRPr="0063398E">
        <w:rPr>
          <w:szCs w:val="22"/>
        </w:rPr>
        <w:t xml:space="preserve"> </w:t>
      </w:r>
      <w:proofErr w:type="spellStart"/>
      <w:r w:rsidR="00D71317" w:rsidRPr="0063398E">
        <w:rPr>
          <w:szCs w:val="22"/>
        </w:rPr>
        <w:t>autoinjektor</w:t>
      </w:r>
      <w:proofErr w:type="spellEnd"/>
      <w:r w:rsidR="00D71317" w:rsidRPr="0063398E">
        <w:rPr>
          <w:szCs w:val="22"/>
        </w:rPr>
        <w:t xml:space="preserve"> (adrenalin</w:t>
      </w:r>
      <w:r w:rsidR="002C409A">
        <w:rPr>
          <w:szCs w:val="22"/>
        </w:rPr>
        <w:t xml:space="preserve">) az </w:t>
      </w:r>
      <w:proofErr w:type="spellStart"/>
      <w:r w:rsidR="002C409A">
        <w:rPr>
          <w:szCs w:val="22"/>
        </w:rPr>
        <w:t>anafilaxia</w:t>
      </w:r>
      <w:proofErr w:type="spellEnd"/>
      <w:r w:rsidR="002C409A">
        <w:rPr>
          <w:szCs w:val="22"/>
        </w:rPr>
        <w:t xml:space="preserve"> jeleinek első megjelenésekor történő azonnali alkalmazásra szolgál olyan betegek számára, akiknél nagyobb az </w:t>
      </w:r>
      <w:proofErr w:type="spellStart"/>
      <w:r w:rsidR="002C409A">
        <w:rPr>
          <w:szCs w:val="22"/>
        </w:rPr>
        <w:t>anafilaxia</w:t>
      </w:r>
      <w:proofErr w:type="spellEnd"/>
      <w:r w:rsidR="002C409A">
        <w:rPr>
          <w:szCs w:val="22"/>
        </w:rPr>
        <w:t xml:space="preserve"> kialakulásának a kockázata.</w:t>
      </w:r>
    </w:p>
    <w:p w14:paraId="5A49BC48" w14:textId="77777777" w:rsidR="00D71317" w:rsidRPr="0063398E" w:rsidRDefault="00D71317" w:rsidP="008D1228">
      <w:pPr>
        <w:spacing w:line="240" w:lineRule="auto"/>
        <w:rPr>
          <w:szCs w:val="22"/>
        </w:rPr>
      </w:pPr>
    </w:p>
    <w:p w14:paraId="7DF05C75" w14:textId="68B48523" w:rsidR="0097535E" w:rsidRPr="0063398E" w:rsidRDefault="0011296E" w:rsidP="008D1228">
      <w:pPr>
        <w:spacing w:line="240" w:lineRule="auto"/>
        <w:rPr>
          <w:szCs w:val="22"/>
        </w:rPr>
      </w:pPr>
      <w:proofErr w:type="spellStart"/>
      <w:r w:rsidRPr="0063398E">
        <w:rPr>
          <w:szCs w:val="22"/>
        </w:rPr>
        <w:t>Intramuscularisan</w:t>
      </w:r>
      <w:proofErr w:type="spellEnd"/>
      <w:r w:rsidRPr="0063398E">
        <w:rPr>
          <w:szCs w:val="22"/>
        </w:rPr>
        <w:t xml:space="preserve"> adja be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 xml:space="preserve"> (0,3 ml-es, 150 </w:t>
      </w:r>
      <w:proofErr w:type="spellStart"/>
      <w:r w:rsidRPr="0063398E">
        <w:rPr>
          <w:szCs w:val="22"/>
        </w:rPr>
        <w:t>mikrogrammnak</w:t>
      </w:r>
      <w:proofErr w:type="spellEnd"/>
      <w:r w:rsidRPr="0063398E">
        <w:rPr>
          <w:szCs w:val="22"/>
        </w:rPr>
        <w:t xml:space="preserve"> megfelelő) </w:t>
      </w:r>
      <w:proofErr w:type="gramStart"/>
      <w:r w:rsidRPr="0063398E">
        <w:rPr>
          <w:szCs w:val="22"/>
        </w:rPr>
        <w:t>dózisát</w:t>
      </w:r>
      <w:proofErr w:type="gramEnd"/>
      <w:r w:rsidRPr="0063398E">
        <w:rPr>
          <w:szCs w:val="22"/>
        </w:rPr>
        <w:t xml:space="preserve"> a comb </w:t>
      </w:r>
      <w:proofErr w:type="spellStart"/>
      <w:r w:rsidRPr="0063398E">
        <w:rPr>
          <w:szCs w:val="22"/>
        </w:rPr>
        <w:t>anterolaterális</w:t>
      </w:r>
      <w:proofErr w:type="spellEnd"/>
      <w:r w:rsidRPr="0063398E">
        <w:rPr>
          <w:szCs w:val="22"/>
        </w:rPr>
        <w:t xml:space="preserve"> részébe, és ne a far</w:t>
      </w:r>
      <w:r w:rsidR="002C409A">
        <w:rPr>
          <w:szCs w:val="22"/>
        </w:rPr>
        <w:t>izom</w:t>
      </w:r>
      <w:r w:rsidRPr="0063398E">
        <w:rPr>
          <w:szCs w:val="22"/>
        </w:rPr>
        <w:t xml:space="preserve">ba.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kialakítása </w:t>
      </w:r>
      <w:r w:rsidR="002C409A">
        <w:rPr>
          <w:szCs w:val="22"/>
        </w:rPr>
        <w:t>lehetővé teszi a ruházaton keresztüli vagy közvetlenül a bőrön történő alkalmazást</w:t>
      </w:r>
      <w:r w:rsidRPr="0063398E">
        <w:rPr>
          <w:szCs w:val="22"/>
        </w:rPr>
        <w:t>. A részletes használati utasítást lásd a 6.6 pontban.</w:t>
      </w:r>
    </w:p>
    <w:p w14:paraId="0917E773" w14:textId="77777777" w:rsidR="0EDD0CF0" w:rsidRPr="0063398E" w:rsidRDefault="0EDD0CF0" w:rsidP="008D1228">
      <w:pPr>
        <w:spacing w:line="240" w:lineRule="auto"/>
        <w:rPr>
          <w:szCs w:val="22"/>
        </w:rPr>
      </w:pPr>
    </w:p>
    <w:p w14:paraId="7516CC77" w14:textId="77777777" w:rsidR="0020041C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Lásd a „4.4 Különleges figyelmeztetések és az alkalmazással kapcsolatos óvintézkedések”, valamint a „6.6 A megsemmisítésre vonatkozó különleges óvintézkedések és egyéb, a készítmény kezelésével kapcsolatos </w:t>
      </w:r>
      <w:proofErr w:type="gramStart"/>
      <w:r w:rsidRPr="0063398E">
        <w:rPr>
          <w:szCs w:val="22"/>
        </w:rPr>
        <w:t>információk</w:t>
      </w:r>
      <w:proofErr w:type="gramEnd"/>
      <w:r w:rsidRPr="0063398E">
        <w:rPr>
          <w:szCs w:val="22"/>
        </w:rPr>
        <w:t>” című részt.</w:t>
      </w:r>
    </w:p>
    <w:p w14:paraId="25E98CE5" w14:textId="70648E0B" w:rsidR="002C409A" w:rsidRDefault="002C409A" w:rsidP="008D1228">
      <w:pPr>
        <w:spacing w:line="240" w:lineRule="auto"/>
        <w:rPr>
          <w:szCs w:val="22"/>
        </w:rPr>
      </w:pPr>
    </w:p>
    <w:p w14:paraId="06AED916" w14:textId="5CAA1F46" w:rsidR="3F9D4673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betegnek/gondozójának el kell mondani, hogy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="002C409A">
        <w:rPr>
          <w:szCs w:val="22"/>
        </w:rPr>
        <w:t>auto</w:t>
      </w:r>
      <w:r w:rsidRPr="0063398E">
        <w:rPr>
          <w:szCs w:val="22"/>
        </w:rPr>
        <w:t>injektor</w:t>
      </w:r>
      <w:proofErr w:type="spellEnd"/>
      <w:r w:rsidRPr="0063398E">
        <w:rPr>
          <w:szCs w:val="22"/>
        </w:rPr>
        <w:t xml:space="preserve"> </w:t>
      </w:r>
      <w:r w:rsidR="002C409A">
        <w:rPr>
          <w:szCs w:val="22"/>
        </w:rPr>
        <w:t xml:space="preserve">minden </w:t>
      </w:r>
      <w:r w:rsidRPr="0063398E">
        <w:rPr>
          <w:szCs w:val="22"/>
        </w:rPr>
        <w:t>alkalmazását követően:</w:t>
      </w:r>
    </w:p>
    <w:p w14:paraId="0AE1614E" w14:textId="7A628DA6" w:rsidR="3019E40E" w:rsidRPr="0063398E" w:rsidRDefault="0011296E" w:rsidP="008D1228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b/>
          <w:bCs/>
          <w:szCs w:val="22"/>
        </w:rPr>
      </w:pPr>
      <w:r w:rsidRPr="0063398E">
        <w:rPr>
          <w:szCs w:val="22"/>
        </w:rPr>
        <w:t xml:space="preserve">Azonnal kérjen orvosi segítséget, hívjon mentőt és jelezze, hogy </w:t>
      </w:r>
      <w:proofErr w:type="spellStart"/>
      <w:r w:rsidRPr="0063398E">
        <w:rPr>
          <w:szCs w:val="22"/>
        </w:rPr>
        <w:t>anafilaxiás</w:t>
      </w:r>
      <w:proofErr w:type="spellEnd"/>
      <w:r w:rsidRPr="0063398E">
        <w:rPr>
          <w:szCs w:val="22"/>
        </w:rPr>
        <w:t xml:space="preserve"> reakció történt. </w:t>
      </w:r>
      <w:r w:rsidRPr="0063398E">
        <w:rPr>
          <w:b/>
          <w:szCs w:val="22"/>
        </w:rPr>
        <w:t>Ezt akkor is tegye meg, ha a tünetek javulni kezdtek (lásd 4.4 pont).</w:t>
      </w:r>
    </w:p>
    <w:p w14:paraId="6218088A" w14:textId="77777777" w:rsidR="3019E40E" w:rsidRPr="0063398E" w:rsidRDefault="0011296E" w:rsidP="008D1228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szCs w:val="22"/>
        </w:rPr>
      </w:pPr>
      <w:r w:rsidRPr="0063398E">
        <w:rPr>
          <w:szCs w:val="22"/>
        </w:rPr>
        <w:t xml:space="preserve">Az eszméleténél lévő beteg lehetőleg felemelt lábakkal feküdjön a hátára, de üljön fel, ha légzési nehézségei vannak. Az eszméletlen beteget </w:t>
      </w:r>
      <w:proofErr w:type="gramStart"/>
      <w:r w:rsidRPr="0063398E">
        <w:rPr>
          <w:szCs w:val="22"/>
        </w:rPr>
        <w:t>stabil</w:t>
      </w:r>
      <w:proofErr w:type="gramEnd"/>
      <w:r w:rsidRPr="0063398E">
        <w:rPr>
          <w:szCs w:val="22"/>
        </w:rPr>
        <w:t xml:space="preserve"> oldalfekvő helyzetbe kell helyezni.</w:t>
      </w:r>
    </w:p>
    <w:p w14:paraId="2FCB001B" w14:textId="057EB433" w:rsidR="3019E40E" w:rsidRPr="0063398E" w:rsidRDefault="0011296E" w:rsidP="008D1228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szCs w:val="22"/>
        </w:rPr>
      </w:pPr>
      <w:r w:rsidRPr="0063398E">
        <w:rPr>
          <w:szCs w:val="22"/>
        </w:rPr>
        <w:t>A beteget lehető</w:t>
      </w:r>
      <w:r w:rsidR="002C409A">
        <w:rPr>
          <w:szCs w:val="22"/>
        </w:rPr>
        <w:t>leg</w:t>
      </w:r>
      <w:r w:rsidRPr="0063398E">
        <w:rPr>
          <w:szCs w:val="22"/>
        </w:rPr>
        <w:t xml:space="preserve"> ne hagyják magára az orvosi segítség kiérkezéséig.</w:t>
      </w:r>
    </w:p>
    <w:p w14:paraId="19CFE38D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57596699" w14:textId="77777777" w:rsidR="00812D16" w:rsidRPr="0063398E" w:rsidRDefault="0011296E">
      <w:pPr>
        <w:spacing w:line="240" w:lineRule="auto"/>
        <w:outlineLvl w:val="0"/>
        <w:rPr>
          <w:b/>
          <w:bCs/>
          <w:noProof/>
          <w:szCs w:val="22"/>
        </w:rPr>
      </w:pPr>
      <w:r w:rsidRPr="0063398E">
        <w:rPr>
          <w:b/>
          <w:szCs w:val="22"/>
        </w:rPr>
        <w:t>4.3</w:t>
      </w:r>
      <w:r w:rsidRPr="0063398E">
        <w:rPr>
          <w:b/>
          <w:szCs w:val="22"/>
        </w:rPr>
        <w:tab/>
        <w:t>Ellenjavallatok</w:t>
      </w:r>
    </w:p>
    <w:p w14:paraId="1BC1D546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761FA229" w14:textId="1782823B" w:rsidR="002B5E89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 allergia sürgősségi ellátásában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 xml:space="preserve"> alkalmazásának nincsenek ismert </w:t>
      </w:r>
      <w:proofErr w:type="gramStart"/>
      <w:r w:rsidRPr="0063398E">
        <w:rPr>
          <w:szCs w:val="22"/>
        </w:rPr>
        <w:t>abszolút</w:t>
      </w:r>
      <w:proofErr w:type="gramEnd"/>
      <w:r w:rsidRPr="0063398E">
        <w:rPr>
          <w:szCs w:val="22"/>
        </w:rPr>
        <w:t xml:space="preserve"> ellenjavallatai.</w:t>
      </w:r>
    </w:p>
    <w:p w14:paraId="33B5080F" w14:textId="77777777" w:rsidR="00956451" w:rsidRPr="0063398E" w:rsidRDefault="00956451">
      <w:pPr>
        <w:spacing w:line="240" w:lineRule="auto"/>
        <w:rPr>
          <w:noProof/>
          <w:szCs w:val="22"/>
        </w:rPr>
      </w:pPr>
    </w:p>
    <w:p w14:paraId="411E2661" w14:textId="77777777" w:rsidR="00812D16" w:rsidRPr="0063398E" w:rsidRDefault="0011296E">
      <w:pPr>
        <w:spacing w:line="240" w:lineRule="auto"/>
        <w:outlineLvl w:val="0"/>
        <w:rPr>
          <w:b/>
          <w:bCs/>
          <w:noProof/>
          <w:szCs w:val="22"/>
        </w:rPr>
      </w:pPr>
      <w:bookmarkStart w:id="1" w:name="_Hlk156375483"/>
      <w:r w:rsidRPr="0063398E">
        <w:rPr>
          <w:b/>
          <w:szCs w:val="22"/>
        </w:rPr>
        <w:t>4.4</w:t>
      </w:r>
      <w:r w:rsidRPr="0063398E">
        <w:rPr>
          <w:b/>
          <w:szCs w:val="22"/>
        </w:rPr>
        <w:tab/>
        <w:t>Különleges figyelmeztetések és az alkalmazással kapcsolatos óvintézkedések</w:t>
      </w:r>
    </w:p>
    <w:bookmarkEnd w:id="1"/>
    <w:p w14:paraId="3CB33101" w14:textId="77777777" w:rsidR="00812D16" w:rsidRPr="0063398E" w:rsidRDefault="00812D16" w:rsidP="008D1228">
      <w:pPr>
        <w:spacing w:line="240" w:lineRule="auto"/>
        <w:rPr>
          <w:b/>
          <w:noProof/>
          <w:szCs w:val="22"/>
        </w:rPr>
      </w:pPr>
    </w:p>
    <w:p w14:paraId="416BBE11" w14:textId="77777777" w:rsidR="000551B7" w:rsidRPr="0063398E" w:rsidRDefault="0011296E" w:rsidP="008D1228">
      <w:pPr>
        <w:spacing w:line="240" w:lineRule="auto"/>
        <w:rPr>
          <w:noProof/>
          <w:szCs w:val="22"/>
          <w:u w:val="single"/>
        </w:rPr>
      </w:pPr>
      <w:r w:rsidRPr="0063398E">
        <w:rPr>
          <w:szCs w:val="22"/>
          <w:u w:val="single"/>
        </w:rPr>
        <w:t>Útmutatás a betegeknek</w:t>
      </w:r>
    </w:p>
    <w:p w14:paraId="5D676FAF" w14:textId="77777777" w:rsidR="000551B7" w:rsidRPr="0063398E" w:rsidRDefault="000551B7" w:rsidP="008D1228">
      <w:pPr>
        <w:spacing w:line="240" w:lineRule="auto"/>
        <w:rPr>
          <w:noProof/>
          <w:szCs w:val="22"/>
          <w:u w:val="single"/>
        </w:rPr>
      </w:pPr>
    </w:p>
    <w:p w14:paraId="643480C9" w14:textId="68D3ADFD" w:rsidR="43383DC2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Minden betegnek, akinek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autoinjektort</w:t>
      </w:r>
      <w:proofErr w:type="spellEnd"/>
      <w:r w:rsidRPr="0063398E">
        <w:rPr>
          <w:szCs w:val="22"/>
        </w:rPr>
        <w:t xml:space="preserve"> írtak fel, részletesen és érthetően el kell magyarázni az alkalmazási </w:t>
      </w:r>
      <w:proofErr w:type="spellStart"/>
      <w:r w:rsidRPr="0063398E">
        <w:rPr>
          <w:szCs w:val="22"/>
        </w:rPr>
        <w:t>javallatokat</w:t>
      </w:r>
      <w:proofErr w:type="spellEnd"/>
      <w:r w:rsidRPr="0063398E">
        <w:rPr>
          <w:szCs w:val="22"/>
        </w:rPr>
        <w:t xml:space="preserve">, valamint az alkalmazás helyes módját (lásd 6.6 pont). Erősen ajánlott a beteg közvetlen környezetét (pl. szülők, gondozók, pedagógusok) is megtanítani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 xml:space="preserve"> helyes használatára, hogy vészhelyzet esetén segíteni tudjanak.</w:t>
      </w:r>
    </w:p>
    <w:p w14:paraId="4D3D94A8" w14:textId="322F8D1B" w:rsidR="43383DC2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beteg figyelmét fel kell hívni arra, hogy az </w:t>
      </w:r>
      <w:proofErr w:type="spellStart"/>
      <w:r w:rsidRPr="0063398E">
        <w:rPr>
          <w:szCs w:val="22"/>
        </w:rPr>
        <w:t>anafilaxiás</w:t>
      </w:r>
      <w:proofErr w:type="spellEnd"/>
      <w:r w:rsidRPr="0063398E">
        <w:rPr>
          <w:szCs w:val="22"/>
        </w:rPr>
        <w:t xml:space="preserve"> epizód gondos </w:t>
      </w:r>
      <w:proofErr w:type="spellStart"/>
      <w:r w:rsidRPr="0063398E">
        <w:rPr>
          <w:szCs w:val="22"/>
        </w:rPr>
        <w:t>monitorozása</w:t>
      </w:r>
      <w:proofErr w:type="spellEnd"/>
      <w:r w:rsidRPr="0063398E">
        <w:rPr>
          <w:szCs w:val="22"/>
        </w:rPr>
        <w:t xml:space="preserve"> és a további kezelés szükségessége miatt az </w:t>
      </w:r>
      <w:r w:rsidR="002C409A">
        <w:rPr>
          <w:szCs w:val="22"/>
        </w:rPr>
        <w:t xml:space="preserve">első </w:t>
      </w:r>
      <w:proofErr w:type="gramStart"/>
      <w:r w:rsidR="002C409A">
        <w:rPr>
          <w:szCs w:val="22"/>
        </w:rPr>
        <w:t>dózis</w:t>
      </w:r>
      <w:proofErr w:type="gramEnd"/>
      <w:r w:rsidR="002C409A">
        <w:rPr>
          <w:szCs w:val="22"/>
        </w:rPr>
        <w:t xml:space="preserve"> alkalmazását </w:t>
      </w:r>
      <w:r w:rsidRPr="0063398E">
        <w:rPr>
          <w:szCs w:val="22"/>
        </w:rPr>
        <w:t xml:space="preserve">követően azonnal hívnia kell a helyi segélykérő telefonszámot, kérjen mentőt és jelezze, hogy </w:t>
      </w:r>
      <w:proofErr w:type="spellStart"/>
      <w:r w:rsidRPr="0063398E">
        <w:rPr>
          <w:szCs w:val="22"/>
        </w:rPr>
        <w:t>anafilaxiás</w:t>
      </w:r>
      <w:proofErr w:type="spellEnd"/>
      <w:r w:rsidRPr="0063398E">
        <w:rPr>
          <w:szCs w:val="22"/>
        </w:rPr>
        <w:t xml:space="preserve"> reakció történt.</w:t>
      </w:r>
    </w:p>
    <w:p w14:paraId="4E7CD19D" w14:textId="654519B3" w:rsidR="43383DC2" w:rsidRPr="0063398E" w:rsidRDefault="43383DC2" w:rsidP="008D1228">
      <w:pPr>
        <w:spacing w:line="240" w:lineRule="auto"/>
        <w:rPr>
          <w:szCs w:val="22"/>
        </w:rPr>
      </w:pPr>
    </w:p>
    <w:p w14:paraId="2582530C" w14:textId="0E6CDE6E" w:rsidR="43383DC2" w:rsidRPr="0063398E" w:rsidRDefault="0094298A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</w:t>
      </w:r>
      <w:r w:rsidR="0011296E"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autoinjektor</w:t>
      </w:r>
      <w:r w:rsidR="002C409A">
        <w:rPr>
          <w:szCs w:val="22"/>
        </w:rPr>
        <w:t>ral</w:t>
      </w:r>
      <w:proofErr w:type="spellEnd"/>
      <w:r w:rsidR="002C409A">
        <w:rPr>
          <w:szCs w:val="22"/>
        </w:rPr>
        <w:t xml:space="preserve"> az injekciót</w:t>
      </w:r>
      <w:r w:rsidR="0011296E" w:rsidRPr="0063398E">
        <w:rPr>
          <w:szCs w:val="22"/>
        </w:rPr>
        <w:t xml:space="preserve"> comb </w:t>
      </w:r>
      <w:proofErr w:type="spellStart"/>
      <w:r w:rsidR="0011296E" w:rsidRPr="0063398E">
        <w:rPr>
          <w:szCs w:val="22"/>
        </w:rPr>
        <w:t>anterolaterális</w:t>
      </w:r>
      <w:proofErr w:type="spellEnd"/>
      <w:r w:rsidR="0011296E" w:rsidRPr="0063398E">
        <w:rPr>
          <w:szCs w:val="22"/>
        </w:rPr>
        <w:t xml:space="preserve"> részébe kell </w:t>
      </w:r>
      <w:r w:rsidR="002C409A">
        <w:rPr>
          <w:szCs w:val="22"/>
        </w:rPr>
        <w:t>beadni</w:t>
      </w:r>
      <w:r w:rsidR="0011296E" w:rsidRPr="0063398E">
        <w:rPr>
          <w:szCs w:val="22"/>
        </w:rPr>
        <w:t>. A betegeket tájékoztatni kell, hogy az injekciót nem szabad a far</w:t>
      </w:r>
      <w:r w:rsidR="002C409A">
        <w:rPr>
          <w:szCs w:val="22"/>
        </w:rPr>
        <w:t>izom</w:t>
      </w:r>
      <w:r w:rsidR="0011296E" w:rsidRPr="0063398E">
        <w:rPr>
          <w:szCs w:val="22"/>
        </w:rPr>
        <w:t>ba adni.</w:t>
      </w:r>
    </w:p>
    <w:p w14:paraId="13B8B320" w14:textId="019DD777" w:rsidR="43383DC2" w:rsidRPr="0063398E" w:rsidRDefault="43383DC2" w:rsidP="008D1228">
      <w:pPr>
        <w:spacing w:line="240" w:lineRule="auto"/>
        <w:rPr>
          <w:szCs w:val="22"/>
        </w:rPr>
      </w:pPr>
    </w:p>
    <w:p w14:paraId="2FBC9C35" w14:textId="2B21E490" w:rsidR="43383DC2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>Amennyiben az injekciót gondozó adja be, biztosítania kell a beteg lábának mozdulatlanságát az injekció beadása során, hogy minimalizálni lehessen a lábbőr felszakításának, a tű elgörbülésének és más sérüléseknek a kockázatát. A használt tűt semmi</w:t>
      </w:r>
      <w:r w:rsidR="00735102" w:rsidRPr="0063398E">
        <w:rPr>
          <w:szCs w:val="22"/>
        </w:rPr>
        <w:t>képpen</w:t>
      </w:r>
      <w:r w:rsidRPr="0063398E">
        <w:rPr>
          <w:szCs w:val="22"/>
        </w:rPr>
        <w:t xml:space="preserve"> sem szabad újra besz</w:t>
      </w:r>
      <w:r w:rsidR="00735102" w:rsidRPr="0063398E">
        <w:rPr>
          <w:szCs w:val="22"/>
        </w:rPr>
        <w:t>ú</w:t>
      </w:r>
      <w:r w:rsidRPr="0063398E">
        <w:rPr>
          <w:szCs w:val="22"/>
        </w:rPr>
        <w:t>rni.</w:t>
      </w:r>
    </w:p>
    <w:p w14:paraId="71C15EF7" w14:textId="1F5F97DF" w:rsidR="43383DC2" w:rsidRPr="0063398E" w:rsidRDefault="43383DC2" w:rsidP="008D1228">
      <w:pPr>
        <w:spacing w:line="240" w:lineRule="auto"/>
        <w:rPr>
          <w:szCs w:val="22"/>
        </w:rPr>
      </w:pPr>
    </w:p>
    <w:p w14:paraId="22650F09" w14:textId="4E4A326B" w:rsidR="000551B7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Azoknál a betegeknél, akiknél a bőr alatti zsírréteg vastag, fennáll annak a kockázata, hogy az adrenalin nem éri el az izomszövetet, ami hatáscsökkenést okozhat (lásd 5.2 pont). Szükség lehet egy második injekcióra egy másik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autoinjektorral</w:t>
      </w:r>
      <w:proofErr w:type="spellEnd"/>
      <w:r w:rsidRPr="0063398E">
        <w:rPr>
          <w:szCs w:val="22"/>
        </w:rPr>
        <w:t xml:space="preserve"> (lásd 4.2 pont).</w:t>
      </w:r>
    </w:p>
    <w:p w14:paraId="19FE95ED" w14:textId="77777777" w:rsidR="00E1373E" w:rsidRPr="0063398E" w:rsidRDefault="00E1373E" w:rsidP="008D1228">
      <w:pPr>
        <w:spacing w:line="240" w:lineRule="auto"/>
        <w:rPr>
          <w:noProof/>
          <w:szCs w:val="22"/>
        </w:rPr>
      </w:pPr>
    </w:p>
    <w:p w14:paraId="56CA6DC7" w14:textId="77777777" w:rsidR="00E1373E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>A betegeket figyelmeztetni kell a lehetséges allergénekre, és amennyiben lehetséges, kivizsgálással meg kell határozni a beteg számára releváns allergéneket.</w:t>
      </w:r>
    </w:p>
    <w:p w14:paraId="2EE24C7A" w14:textId="77777777" w:rsidR="000551B7" w:rsidRPr="0063398E" w:rsidRDefault="000551B7" w:rsidP="008D1228">
      <w:pPr>
        <w:spacing w:line="240" w:lineRule="auto"/>
        <w:rPr>
          <w:noProof/>
          <w:szCs w:val="22"/>
          <w:u w:val="single"/>
        </w:rPr>
      </w:pPr>
    </w:p>
    <w:p w14:paraId="3A9CAE5A" w14:textId="095A5A63" w:rsidR="00E1373E" w:rsidRPr="0063398E" w:rsidRDefault="0011296E" w:rsidP="008D1228">
      <w:pPr>
        <w:spacing w:line="240" w:lineRule="auto"/>
        <w:rPr>
          <w:noProof/>
          <w:szCs w:val="22"/>
        </w:rPr>
      </w:pPr>
      <w:r w:rsidRPr="002C409A">
        <w:rPr>
          <w:szCs w:val="22"/>
        </w:rPr>
        <w:t xml:space="preserve">A kézbe és </w:t>
      </w:r>
      <w:r w:rsidR="002C409A">
        <w:rPr>
          <w:szCs w:val="22"/>
        </w:rPr>
        <w:t xml:space="preserve">a lábfejbe </w:t>
      </w:r>
      <w:r w:rsidRPr="002C409A">
        <w:rPr>
          <w:szCs w:val="22"/>
        </w:rPr>
        <w:t xml:space="preserve">történő véletlen beadás esetén perifériás </w:t>
      </w:r>
      <w:proofErr w:type="spellStart"/>
      <w:r w:rsidRPr="002C409A">
        <w:rPr>
          <w:szCs w:val="22"/>
        </w:rPr>
        <w:t>ischaemiáról</w:t>
      </w:r>
      <w:proofErr w:type="spellEnd"/>
      <w:r w:rsidRPr="002C409A">
        <w:rPr>
          <w:szCs w:val="22"/>
        </w:rPr>
        <w:t xml:space="preserve"> számoltak be. A betegeknek az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anafilaxia</w:t>
      </w:r>
      <w:proofErr w:type="spellEnd"/>
      <w:r w:rsidRPr="0063398E">
        <w:rPr>
          <w:szCs w:val="22"/>
        </w:rPr>
        <w:t xml:space="preserve"> további megfelelő kezelése mellett az injekció véletlen beadását követő </w:t>
      </w:r>
      <w:proofErr w:type="spellStart"/>
      <w:r w:rsidRPr="0063398E">
        <w:rPr>
          <w:szCs w:val="22"/>
        </w:rPr>
        <w:t>vazodilatáció</w:t>
      </w:r>
      <w:proofErr w:type="spellEnd"/>
      <w:r w:rsidR="002C409A">
        <w:rPr>
          <w:szCs w:val="22"/>
        </w:rPr>
        <w:t xml:space="preserve"> miatt</w:t>
      </w:r>
      <w:r w:rsidRPr="0063398E">
        <w:rPr>
          <w:szCs w:val="22"/>
        </w:rPr>
        <w:t xml:space="preserve"> is kezelésre lehet</w:t>
      </w:r>
      <w:r w:rsidR="00280CFE" w:rsidRPr="00280CFE">
        <w:rPr>
          <w:szCs w:val="22"/>
        </w:rPr>
        <w:t xml:space="preserve"> </w:t>
      </w:r>
      <w:r w:rsidR="00280CFE" w:rsidRPr="0063398E">
        <w:rPr>
          <w:szCs w:val="22"/>
        </w:rPr>
        <w:t>szükségük</w:t>
      </w:r>
      <w:r w:rsidRPr="0063398E">
        <w:rPr>
          <w:szCs w:val="22"/>
        </w:rPr>
        <w:t>.</w:t>
      </w:r>
    </w:p>
    <w:p w14:paraId="27D977DB" w14:textId="77777777" w:rsidR="00E1373E" w:rsidRPr="0063398E" w:rsidRDefault="00E1373E" w:rsidP="008D1228">
      <w:pPr>
        <w:spacing w:line="240" w:lineRule="auto"/>
        <w:rPr>
          <w:szCs w:val="22"/>
        </w:rPr>
      </w:pPr>
    </w:p>
    <w:p w14:paraId="5CD7D922" w14:textId="77777777" w:rsidR="00161210" w:rsidRPr="0063398E" w:rsidRDefault="0011296E" w:rsidP="008D1228">
      <w:pPr>
        <w:spacing w:line="240" w:lineRule="auto"/>
        <w:rPr>
          <w:noProof/>
          <w:szCs w:val="22"/>
        </w:rPr>
      </w:pPr>
      <w:proofErr w:type="spellStart"/>
      <w:r w:rsidRPr="0063398E">
        <w:rPr>
          <w:szCs w:val="22"/>
        </w:rPr>
        <w:t>Asthmás</w:t>
      </w:r>
      <w:proofErr w:type="spellEnd"/>
      <w:r w:rsidRPr="0063398E">
        <w:rPr>
          <w:szCs w:val="22"/>
        </w:rPr>
        <w:t xml:space="preserve"> betegeknél megnövekedhet a súlyos </w:t>
      </w:r>
      <w:proofErr w:type="spellStart"/>
      <w:r w:rsidRPr="0063398E">
        <w:rPr>
          <w:szCs w:val="22"/>
        </w:rPr>
        <w:t>anafilaxiás</w:t>
      </w:r>
      <w:proofErr w:type="spellEnd"/>
      <w:r w:rsidRPr="0063398E">
        <w:rPr>
          <w:szCs w:val="22"/>
        </w:rPr>
        <w:t xml:space="preserve"> reakciók kialakulásának a kockázata.</w:t>
      </w:r>
    </w:p>
    <w:p w14:paraId="5FB1DF9E" w14:textId="77777777" w:rsidR="00161210" w:rsidRPr="0063398E" w:rsidRDefault="00161210" w:rsidP="008D1228">
      <w:pPr>
        <w:spacing w:line="240" w:lineRule="auto"/>
        <w:rPr>
          <w:szCs w:val="22"/>
        </w:rPr>
      </w:pPr>
    </w:p>
    <w:p w14:paraId="45DC8A50" w14:textId="77777777" w:rsidR="000551B7" w:rsidRPr="0063398E" w:rsidRDefault="0011296E" w:rsidP="008D1228">
      <w:pPr>
        <w:spacing w:line="240" w:lineRule="auto"/>
        <w:rPr>
          <w:noProof/>
          <w:szCs w:val="22"/>
          <w:u w:val="single"/>
        </w:rPr>
      </w:pPr>
      <w:bookmarkStart w:id="2" w:name="_Hlk156375521"/>
      <w:r w:rsidRPr="0063398E">
        <w:rPr>
          <w:szCs w:val="22"/>
          <w:u w:val="single"/>
        </w:rPr>
        <w:t>Egyidejű betegségek</w:t>
      </w:r>
    </w:p>
    <w:p w14:paraId="38B2F7B4" w14:textId="77777777" w:rsidR="000551B7" w:rsidRPr="0063398E" w:rsidRDefault="000551B7" w:rsidP="008D1228">
      <w:pPr>
        <w:spacing w:line="240" w:lineRule="auto"/>
        <w:rPr>
          <w:noProof/>
          <w:szCs w:val="22"/>
        </w:rPr>
      </w:pPr>
    </w:p>
    <w:p w14:paraId="44D589A9" w14:textId="6A4A3B7A" w:rsidR="00A612A3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 adrenalin alkalmazása szívbetegségben szenvedő betegek esetén általában csak rendkívül óvatosan történhet. Ezeknek a betegeknek, illetve a diabetesben, </w:t>
      </w:r>
      <w:proofErr w:type="spellStart"/>
      <w:r w:rsidRPr="0063398E">
        <w:rPr>
          <w:szCs w:val="22"/>
        </w:rPr>
        <w:t>hyperthyreosisban</w:t>
      </w:r>
      <w:proofErr w:type="spellEnd"/>
      <w:r w:rsidRPr="0063398E">
        <w:rPr>
          <w:szCs w:val="22"/>
        </w:rPr>
        <w:t xml:space="preserve"> és </w:t>
      </w:r>
      <w:proofErr w:type="spellStart"/>
      <w:r w:rsidRPr="0063398E">
        <w:rPr>
          <w:szCs w:val="22"/>
        </w:rPr>
        <w:t>hypertoniában</w:t>
      </w:r>
      <w:proofErr w:type="spellEnd"/>
      <w:r w:rsidRPr="0063398E">
        <w:rPr>
          <w:szCs w:val="22"/>
        </w:rPr>
        <w:t xml:space="preserve"> szenvedőknek, illetve az időseknek is, az adrenalin csak akkor rendelhető, ha a várható előny meghaladja a lehetséges kockázatot.</w:t>
      </w:r>
    </w:p>
    <w:p w14:paraId="4F0EE6FE" w14:textId="77777777" w:rsidR="00A612A3" w:rsidRPr="0063398E" w:rsidRDefault="00A612A3" w:rsidP="008D1228">
      <w:pPr>
        <w:spacing w:line="240" w:lineRule="auto"/>
        <w:rPr>
          <w:noProof/>
          <w:szCs w:val="22"/>
        </w:rPr>
      </w:pPr>
    </w:p>
    <w:p w14:paraId="09C08CDF" w14:textId="0BEE720C" w:rsidR="43383DC2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 adrenalin adását követő nemkívánatos hatások kialakulásának kockázata magas </w:t>
      </w:r>
      <w:proofErr w:type="spellStart"/>
      <w:r w:rsidRPr="0063398E">
        <w:rPr>
          <w:szCs w:val="22"/>
        </w:rPr>
        <w:t>szembelnyomás</w:t>
      </w:r>
      <w:proofErr w:type="spellEnd"/>
      <w:r w:rsidRPr="0063398E">
        <w:rPr>
          <w:szCs w:val="22"/>
        </w:rPr>
        <w:t xml:space="preserve">, súlyos vesekárosodás, vizeletretencióhoz vezető </w:t>
      </w:r>
      <w:proofErr w:type="spellStart"/>
      <w:r w:rsidRPr="0063398E">
        <w:rPr>
          <w:szCs w:val="22"/>
        </w:rPr>
        <w:t>prostata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adenoma</w:t>
      </w:r>
      <w:proofErr w:type="spellEnd"/>
      <w:r w:rsidRPr="0063398E">
        <w:rPr>
          <w:szCs w:val="22"/>
        </w:rPr>
        <w:t xml:space="preserve">, </w:t>
      </w:r>
      <w:proofErr w:type="spellStart"/>
      <w:r w:rsidRPr="0063398E">
        <w:rPr>
          <w:szCs w:val="22"/>
        </w:rPr>
        <w:t>hypercalcaemia</w:t>
      </w:r>
      <w:proofErr w:type="spellEnd"/>
      <w:r w:rsidRPr="0063398E">
        <w:rPr>
          <w:szCs w:val="22"/>
        </w:rPr>
        <w:t xml:space="preserve"> és </w:t>
      </w:r>
      <w:proofErr w:type="spellStart"/>
      <w:r w:rsidRPr="0063398E">
        <w:rPr>
          <w:szCs w:val="22"/>
        </w:rPr>
        <w:t>hypokalaemia</w:t>
      </w:r>
      <w:proofErr w:type="spellEnd"/>
      <w:r w:rsidRPr="0063398E">
        <w:rPr>
          <w:szCs w:val="22"/>
        </w:rPr>
        <w:t xml:space="preserve"> esetén is fennáll.</w:t>
      </w:r>
      <w:bookmarkEnd w:id="2"/>
    </w:p>
    <w:p w14:paraId="3AE8FE62" w14:textId="77777777" w:rsidR="00A612A3" w:rsidRPr="0063398E" w:rsidRDefault="00A612A3" w:rsidP="008D1228">
      <w:pPr>
        <w:spacing w:line="240" w:lineRule="auto"/>
        <w:rPr>
          <w:szCs w:val="22"/>
        </w:rPr>
      </w:pPr>
    </w:p>
    <w:p w14:paraId="1773D85C" w14:textId="5599E497" w:rsidR="43383DC2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Parkinson-kórban szenvedő betegeknél átmenetileg rosszabbodhatnak a </w:t>
      </w:r>
      <w:r w:rsidR="00280CFE">
        <w:rPr>
          <w:szCs w:val="22"/>
        </w:rPr>
        <w:t>betegség</w:t>
      </w:r>
      <w:r w:rsidR="00280CFE" w:rsidRPr="0063398E">
        <w:rPr>
          <w:szCs w:val="22"/>
        </w:rPr>
        <w:t xml:space="preserve"> </w:t>
      </w:r>
      <w:r w:rsidRPr="0063398E">
        <w:rPr>
          <w:szCs w:val="22"/>
        </w:rPr>
        <w:t xml:space="preserve">tünetei, például </w:t>
      </w:r>
      <w:r w:rsidR="00280CFE">
        <w:rPr>
          <w:szCs w:val="22"/>
        </w:rPr>
        <w:t xml:space="preserve">a </w:t>
      </w:r>
      <w:r w:rsidRPr="0063398E">
        <w:rPr>
          <w:szCs w:val="22"/>
        </w:rPr>
        <w:t xml:space="preserve">merevség és a </w:t>
      </w:r>
      <w:proofErr w:type="spellStart"/>
      <w:r w:rsidRPr="0063398E">
        <w:rPr>
          <w:szCs w:val="22"/>
        </w:rPr>
        <w:t>tremor</w:t>
      </w:r>
      <w:proofErr w:type="spellEnd"/>
      <w:r w:rsidRPr="0063398E">
        <w:rPr>
          <w:szCs w:val="22"/>
        </w:rPr>
        <w:t>.</w:t>
      </w:r>
    </w:p>
    <w:p w14:paraId="52400455" w14:textId="0BE35178" w:rsidR="43383DC2" w:rsidRPr="0063398E" w:rsidRDefault="43383DC2" w:rsidP="008D1228">
      <w:pPr>
        <w:spacing w:line="240" w:lineRule="auto"/>
        <w:rPr>
          <w:noProof/>
          <w:szCs w:val="22"/>
        </w:rPr>
      </w:pPr>
    </w:p>
    <w:p w14:paraId="7CF31295" w14:textId="77777777" w:rsidR="000551B7" w:rsidRPr="0063398E" w:rsidRDefault="0011296E" w:rsidP="008D1228">
      <w:pPr>
        <w:spacing w:line="240" w:lineRule="auto"/>
        <w:rPr>
          <w:szCs w:val="22"/>
          <w:u w:val="single"/>
        </w:rPr>
      </w:pPr>
      <w:r w:rsidRPr="0063398E">
        <w:rPr>
          <w:szCs w:val="22"/>
          <w:u w:val="single"/>
        </w:rPr>
        <w:t>Segédanyagokra vonatkozó figyelmeztetések</w:t>
      </w:r>
    </w:p>
    <w:p w14:paraId="141CD8F0" w14:textId="77777777" w:rsidR="43383DC2" w:rsidRPr="0063398E" w:rsidRDefault="43383DC2" w:rsidP="008D1228">
      <w:pPr>
        <w:spacing w:line="240" w:lineRule="auto"/>
        <w:rPr>
          <w:szCs w:val="22"/>
        </w:rPr>
      </w:pPr>
    </w:p>
    <w:p w14:paraId="31BB3DF0" w14:textId="2AB92F8D" w:rsidR="27EAAB3E" w:rsidRPr="0063398E" w:rsidRDefault="0094298A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</w:t>
      </w:r>
      <w:r w:rsidR="0011296E" w:rsidRPr="0063398E">
        <w:rPr>
          <w:szCs w:val="22"/>
        </w:rPr>
        <w:t xml:space="preserve"> </w:t>
      </w:r>
      <w:bookmarkStart w:id="3" w:name="_Hlk195805495"/>
      <w:proofErr w:type="spellStart"/>
      <w:r w:rsidR="0011296E" w:rsidRPr="0063398E">
        <w:rPr>
          <w:szCs w:val="22"/>
        </w:rPr>
        <w:t>autoinjektor</w:t>
      </w:r>
      <w:bookmarkEnd w:id="3"/>
      <w:proofErr w:type="spellEnd"/>
      <w:r w:rsidR="0011296E" w:rsidRPr="0063398E">
        <w:rPr>
          <w:szCs w:val="22"/>
        </w:rPr>
        <w:t xml:space="preserve"> nátrium-</w:t>
      </w:r>
      <w:proofErr w:type="spellStart"/>
      <w:r w:rsidR="0011296E" w:rsidRPr="0063398E">
        <w:rPr>
          <w:szCs w:val="22"/>
        </w:rPr>
        <w:t>diszulfitot</w:t>
      </w:r>
      <w:proofErr w:type="spellEnd"/>
      <w:r w:rsidR="0011296E" w:rsidRPr="0063398E">
        <w:rPr>
          <w:szCs w:val="22"/>
        </w:rPr>
        <w:t xml:space="preserve"> tartalmaz, mely ritkán súlyos túlérzékenységi reakciókat okozhat, beleértve az </w:t>
      </w:r>
      <w:proofErr w:type="spellStart"/>
      <w:r w:rsidR="0011296E" w:rsidRPr="0063398E">
        <w:rPr>
          <w:szCs w:val="22"/>
        </w:rPr>
        <w:t>anafilaxiás</w:t>
      </w:r>
      <w:proofErr w:type="spellEnd"/>
      <w:r w:rsidR="0011296E" w:rsidRPr="0063398E">
        <w:rPr>
          <w:szCs w:val="22"/>
        </w:rPr>
        <w:t xml:space="preserve"> tüneteket és </w:t>
      </w:r>
      <w:proofErr w:type="spellStart"/>
      <w:r w:rsidR="0011296E" w:rsidRPr="0063398E">
        <w:rPr>
          <w:szCs w:val="22"/>
        </w:rPr>
        <w:t>bronchospazmust</w:t>
      </w:r>
      <w:proofErr w:type="spellEnd"/>
      <w:r w:rsidR="0011296E" w:rsidRPr="0063398E">
        <w:rPr>
          <w:szCs w:val="22"/>
        </w:rPr>
        <w:t xml:space="preserve"> is az arra érzékeny egyéneknél, különösen azoknál, akiknek anamnézisében </w:t>
      </w:r>
      <w:proofErr w:type="spellStart"/>
      <w:r w:rsidR="0011296E" w:rsidRPr="0063398E">
        <w:rPr>
          <w:szCs w:val="22"/>
        </w:rPr>
        <w:t>asthma</w:t>
      </w:r>
      <w:proofErr w:type="spellEnd"/>
      <w:r w:rsidR="0011296E" w:rsidRPr="0063398E">
        <w:rPr>
          <w:szCs w:val="22"/>
        </w:rPr>
        <w:t xml:space="preserve"> szerepel. Ezeket a betegeket különös gondossággal kell felvilágosítani </w:t>
      </w: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</w:t>
      </w:r>
      <w:r w:rsidR="0011296E"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autoinjektor</w:t>
      </w:r>
      <w:proofErr w:type="spellEnd"/>
      <w:r w:rsidR="0011296E" w:rsidRPr="0063398E">
        <w:rPr>
          <w:szCs w:val="22"/>
        </w:rPr>
        <w:t xml:space="preserve"> alkalmazásának körülményeiről.</w:t>
      </w:r>
    </w:p>
    <w:p w14:paraId="7743F65A" w14:textId="1D620E97" w:rsidR="27EAAB3E" w:rsidRPr="0063398E" w:rsidRDefault="27EAAB3E" w:rsidP="008D1228">
      <w:pPr>
        <w:spacing w:line="240" w:lineRule="auto"/>
        <w:rPr>
          <w:szCs w:val="22"/>
        </w:rPr>
      </w:pPr>
    </w:p>
    <w:p w14:paraId="054ED68E" w14:textId="725A3354" w:rsidR="27EAAB3E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készítmény </w:t>
      </w:r>
      <w:proofErr w:type="gramStart"/>
      <w:r w:rsidRPr="0063398E">
        <w:rPr>
          <w:szCs w:val="22"/>
        </w:rPr>
        <w:t>kevesebb</w:t>
      </w:r>
      <w:proofErr w:type="gramEnd"/>
      <w:r w:rsidRPr="0063398E">
        <w:rPr>
          <w:szCs w:val="22"/>
        </w:rPr>
        <w:t xml:space="preserve"> mint 1 </w:t>
      </w:r>
      <w:proofErr w:type="spellStart"/>
      <w:r w:rsidRPr="0063398E">
        <w:rPr>
          <w:szCs w:val="22"/>
        </w:rPr>
        <w:t>mmol</w:t>
      </w:r>
      <w:proofErr w:type="spellEnd"/>
      <w:r w:rsidRPr="0063398E">
        <w:rPr>
          <w:szCs w:val="22"/>
        </w:rPr>
        <w:t xml:space="preserve"> (23 mg) nátriumot tartalmaz d</w:t>
      </w:r>
      <w:r w:rsidR="00280CFE">
        <w:rPr>
          <w:szCs w:val="22"/>
        </w:rPr>
        <w:t>ózis</w:t>
      </w:r>
      <w:r w:rsidRPr="0063398E">
        <w:rPr>
          <w:szCs w:val="22"/>
        </w:rPr>
        <w:t>onként, azaz gyakorlatilag „nátriummentes”.</w:t>
      </w:r>
    </w:p>
    <w:p w14:paraId="3C89C2CE" w14:textId="77777777" w:rsidR="00812D16" w:rsidRPr="0063398E" w:rsidRDefault="00812D16" w:rsidP="008D1228">
      <w:pPr>
        <w:spacing w:line="240" w:lineRule="auto"/>
        <w:rPr>
          <w:noProof/>
          <w:szCs w:val="22"/>
        </w:rPr>
      </w:pPr>
    </w:p>
    <w:p w14:paraId="0C031BAD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bookmarkStart w:id="4" w:name="_Hlk156375544"/>
      <w:r w:rsidRPr="0063398E">
        <w:rPr>
          <w:b/>
          <w:szCs w:val="22"/>
        </w:rPr>
        <w:t>4.5</w:t>
      </w:r>
      <w:r w:rsidRPr="0063398E">
        <w:rPr>
          <w:b/>
          <w:szCs w:val="22"/>
        </w:rPr>
        <w:tab/>
        <w:t xml:space="preserve">Gyógyszerkölcsönhatások és egyéb </w:t>
      </w:r>
      <w:proofErr w:type="gramStart"/>
      <w:r w:rsidRPr="0063398E">
        <w:rPr>
          <w:b/>
          <w:szCs w:val="22"/>
        </w:rPr>
        <w:t>interakciók</w:t>
      </w:r>
      <w:proofErr w:type="gramEnd"/>
    </w:p>
    <w:bookmarkEnd w:id="4"/>
    <w:p w14:paraId="6E497038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12631347" w14:textId="77777777" w:rsidR="30F93E25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Körültekintéssel kell eljárni azoknál a betegeknél, akik szívritmuszavarra hajlamosító gyógyszereket, például digitáliszt és </w:t>
      </w:r>
      <w:proofErr w:type="spellStart"/>
      <w:r w:rsidRPr="0063398E">
        <w:rPr>
          <w:szCs w:val="22"/>
        </w:rPr>
        <w:t>kinidint</w:t>
      </w:r>
      <w:proofErr w:type="spellEnd"/>
      <w:r w:rsidRPr="0063398E">
        <w:rPr>
          <w:szCs w:val="22"/>
        </w:rPr>
        <w:t xml:space="preserve"> kapnak.</w:t>
      </w:r>
    </w:p>
    <w:p w14:paraId="7DE732E0" w14:textId="21BA68A2" w:rsidR="30F93E25" w:rsidRPr="0063398E" w:rsidRDefault="30F93E25" w:rsidP="008D1228">
      <w:pPr>
        <w:spacing w:line="240" w:lineRule="auto"/>
        <w:rPr>
          <w:szCs w:val="22"/>
        </w:rPr>
      </w:pPr>
    </w:p>
    <w:p w14:paraId="2997C266" w14:textId="074CD2F7" w:rsidR="30F93E25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Az adrenalin hatását a triciklusos antidepresszánsok, a </w:t>
      </w:r>
      <w:proofErr w:type="spellStart"/>
      <w:r w:rsidRPr="0063398E">
        <w:rPr>
          <w:szCs w:val="22"/>
        </w:rPr>
        <w:t>monoamin</w:t>
      </w:r>
      <w:proofErr w:type="spellEnd"/>
      <w:r w:rsidRPr="0063398E">
        <w:rPr>
          <w:szCs w:val="22"/>
        </w:rPr>
        <w:t>-</w:t>
      </w:r>
      <w:proofErr w:type="spellStart"/>
      <w:r w:rsidRPr="0063398E">
        <w:rPr>
          <w:szCs w:val="22"/>
        </w:rPr>
        <w:t>oxidáz</w:t>
      </w:r>
      <w:proofErr w:type="spellEnd"/>
      <w:r w:rsidRPr="0063398E">
        <w:rPr>
          <w:szCs w:val="22"/>
        </w:rPr>
        <w:t xml:space="preserve">-gátlók (MAO-inhibitorok) és a </w:t>
      </w:r>
      <w:proofErr w:type="spellStart"/>
      <w:r w:rsidRPr="0063398E">
        <w:rPr>
          <w:szCs w:val="22"/>
        </w:rPr>
        <w:t>katekol</w:t>
      </w:r>
      <w:proofErr w:type="spellEnd"/>
      <w:r w:rsidRPr="0063398E">
        <w:rPr>
          <w:szCs w:val="22"/>
        </w:rPr>
        <w:t>-O-</w:t>
      </w:r>
      <w:proofErr w:type="spellStart"/>
      <w:r w:rsidRPr="0063398E">
        <w:rPr>
          <w:szCs w:val="22"/>
        </w:rPr>
        <w:t>metiltranszferáz</w:t>
      </w:r>
      <w:proofErr w:type="spellEnd"/>
      <w:r w:rsidR="00280CFE">
        <w:rPr>
          <w:szCs w:val="22"/>
        </w:rPr>
        <w:t>-</w:t>
      </w:r>
      <w:r w:rsidRPr="0063398E">
        <w:rPr>
          <w:szCs w:val="22"/>
        </w:rPr>
        <w:t xml:space="preserve">gátlók (COMT-inhibitorok), a </w:t>
      </w:r>
      <w:proofErr w:type="spellStart"/>
      <w:r w:rsidRPr="0063398E">
        <w:rPr>
          <w:szCs w:val="22"/>
        </w:rPr>
        <w:t>thyroid</w:t>
      </w:r>
      <w:proofErr w:type="spellEnd"/>
      <w:r w:rsidRPr="0063398E">
        <w:rPr>
          <w:szCs w:val="22"/>
        </w:rPr>
        <w:t xml:space="preserve"> hormonok, a </w:t>
      </w:r>
      <w:proofErr w:type="spellStart"/>
      <w:r w:rsidRPr="0063398E">
        <w:rPr>
          <w:szCs w:val="22"/>
        </w:rPr>
        <w:t>teofillin</w:t>
      </w:r>
      <w:proofErr w:type="spellEnd"/>
      <w:r w:rsidRPr="0063398E">
        <w:rPr>
          <w:szCs w:val="22"/>
        </w:rPr>
        <w:t xml:space="preserve">, az </w:t>
      </w:r>
      <w:proofErr w:type="spellStart"/>
      <w:r w:rsidRPr="0063398E">
        <w:rPr>
          <w:szCs w:val="22"/>
        </w:rPr>
        <w:t>oxitocin</w:t>
      </w:r>
      <w:proofErr w:type="spellEnd"/>
      <w:r w:rsidRPr="0063398E">
        <w:rPr>
          <w:szCs w:val="22"/>
        </w:rPr>
        <w:t xml:space="preserve">, a </w:t>
      </w:r>
      <w:proofErr w:type="spellStart"/>
      <w:r w:rsidRPr="0063398E">
        <w:rPr>
          <w:szCs w:val="22"/>
        </w:rPr>
        <w:t>paraszimpatolitikumok</w:t>
      </w:r>
      <w:proofErr w:type="spellEnd"/>
      <w:r w:rsidRPr="0063398E">
        <w:rPr>
          <w:szCs w:val="22"/>
        </w:rPr>
        <w:t xml:space="preserve">, egyes </w:t>
      </w:r>
      <w:proofErr w:type="spellStart"/>
      <w:r w:rsidRPr="0063398E">
        <w:rPr>
          <w:szCs w:val="22"/>
        </w:rPr>
        <w:t>antihisztaminok</w:t>
      </w:r>
      <w:proofErr w:type="spellEnd"/>
      <w:r w:rsidRPr="0063398E">
        <w:rPr>
          <w:szCs w:val="22"/>
        </w:rPr>
        <w:t xml:space="preserve"> (</w:t>
      </w:r>
      <w:proofErr w:type="spellStart"/>
      <w:r w:rsidRPr="0063398E">
        <w:rPr>
          <w:szCs w:val="22"/>
        </w:rPr>
        <w:t>difenhidramin</w:t>
      </w:r>
      <w:proofErr w:type="spellEnd"/>
      <w:r w:rsidRPr="0063398E">
        <w:rPr>
          <w:szCs w:val="22"/>
        </w:rPr>
        <w:t xml:space="preserve">, </w:t>
      </w:r>
      <w:proofErr w:type="spellStart"/>
      <w:r w:rsidRPr="0063398E">
        <w:rPr>
          <w:szCs w:val="22"/>
        </w:rPr>
        <w:t>klórfeniramin</w:t>
      </w:r>
      <w:proofErr w:type="spellEnd"/>
      <w:r w:rsidRPr="0063398E">
        <w:rPr>
          <w:szCs w:val="22"/>
        </w:rPr>
        <w:t xml:space="preserve">), a </w:t>
      </w:r>
      <w:proofErr w:type="spellStart"/>
      <w:r w:rsidRPr="0063398E">
        <w:rPr>
          <w:szCs w:val="22"/>
        </w:rPr>
        <w:t>levodopa</w:t>
      </w:r>
      <w:proofErr w:type="spellEnd"/>
      <w:r w:rsidRPr="0063398E">
        <w:rPr>
          <w:szCs w:val="22"/>
        </w:rPr>
        <w:t xml:space="preserve"> és az alkohol felerősíthetik.</w:t>
      </w:r>
    </w:p>
    <w:p w14:paraId="3E0982D2" w14:textId="2946057B" w:rsidR="30F93E25" w:rsidRPr="0063398E" w:rsidRDefault="30F93E25" w:rsidP="008D1228">
      <w:pPr>
        <w:spacing w:line="240" w:lineRule="auto"/>
        <w:rPr>
          <w:szCs w:val="22"/>
        </w:rPr>
      </w:pPr>
    </w:p>
    <w:p w14:paraId="0DEC7BDF" w14:textId="69E83441" w:rsidR="30F93E25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 adrenalin gátolja az inzulinszekréciót, aminek következtében a vér glükózszintje emelkedik. Amennyiben cukorbeteg személy kap adrenalint, úgy az inzulin vagy az orális </w:t>
      </w:r>
      <w:proofErr w:type="spellStart"/>
      <w:r w:rsidR="00280CFE">
        <w:rPr>
          <w:szCs w:val="22"/>
        </w:rPr>
        <w:t>antidiabetikumok</w:t>
      </w:r>
      <w:proofErr w:type="spellEnd"/>
      <w:r w:rsidR="00280CFE">
        <w:rPr>
          <w:szCs w:val="22"/>
        </w:rPr>
        <w:t xml:space="preserve"> </w:t>
      </w:r>
      <w:proofErr w:type="gramStart"/>
      <w:r w:rsidRPr="0063398E">
        <w:rPr>
          <w:szCs w:val="22"/>
        </w:rPr>
        <w:t>dózisát</w:t>
      </w:r>
      <w:proofErr w:type="gramEnd"/>
      <w:r w:rsidRPr="0063398E">
        <w:rPr>
          <w:szCs w:val="22"/>
        </w:rPr>
        <w:t xml:space="preserve"> esetleg emelni kell.</w:t>
      </w:r>
    </w:p>
    <w:p w14:paraId="4458DBB9" w14:textId="77777777" w:rsidR="00944458" w:rsidRPr="0063398E" w:rsidRDefault="00944458" w:rsidP="008D1228">
      <w:pPr>
        <w:spacing w:line="240" w:lineRule="auto"/>
        <w:rPr>
          <w:noProof/>
          <w:szCs w:val="22"/>
        </w:rPr>
      </w:pPr>
    </w:p>
    <w:p w14:paraId="1FF22D83" w14:textId="2FED51BE" w:rsidR="00944458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 adrenalin érszűkülő és </w:t>
      </w:r>
      <w:proofErr w:type="spellStart"/>
      <w:r w:rsidRPr="0063398E">
        <w:rPr>
          <w:szCs w:val="22"/>
        </w:rPr>
        <w:t>hipertenzív</w:t>
      </w:r>
      <w:proofErr w:type="spellEnd"/>
      <w:r w:rsidRPr="0063398E">
        <w:rPr>
          <w:szCs w:val="22"/>
        </w:rPr>
        <w:t xml:space="preserve"> hatásait az alfa-</w:t>
      </w:r>
      <w:proofErr w:type="spellStart"/>
      <w:r w:rsidRPr="0063398E">
        <w:rPr>
          <w:szCs w:val="22"/>
        </w:rPr>
        <w:t>adrenerg</w:t>
      </w:r>
      <w:proofErr w:type="spellEnd"/>
      <w:r w:rsidR="00280CFE">
        <w:rPr>
          <w:szCs w:val="22"/>
        </w:rPr>
        <w:t>-</w:t>
      </w:r>
      <w:r w:rsidRPr="0063398E">
        <w:rPr>
          <w:szCs w:val="22"/>
        </w:rPr>
        <w:t>receptor</w:t>
      </w:r>
      <w:r w:rsidR="00280CFE">
        <w:rPr>
          <w:szCs w:val="22"/>
        </w:rPr>
        <w:t>-</w:t>
      </w:r>
      <w:r w:rsidRPr="0063398E">
        <w:rPr>
          <w:szCs w:val="22"/>
        </w:rPr>
        <w:t xml:space="preserve">blokkoló gyógyszerek, például a </w:t>
      </w:r>
      <w:proofErr w:type="spellStart"/>
      <w:r w:rsidRPr="0063398E">
        <w:rPr>
          <w:szCs w:val="22"/>
        </w:rPr>
        <w:t>fentolamin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antagonizálják</w:t>
      </w:r>
      <w:proofErr w:type="spellEnd"/>
      <w:r w:rsidRPr="0063398E">
        <w:rPr>
          <w:szCs w:val="22"/>
        </w:rPr>
        <w:t xml:space="preserve">. Az adrenalin </w:t>
      </w:r>
      <w:proofErr w:type="spellStart"/>
      <w:r w:rsidRPr="0063398E">
        <w:rPr>
          <w:szCs w:val="22"/>
        </w:rPr>
        <w:t>kardiostimuláló</w:t>
      </w:r>
      <w:proofErr w:type="spellEnd"/>
      <w:r w:rsidRPr="0063398E">
        <w:rPr>
          <w:szCs w:val="22"/>
        </w:rPr>
        <w:t xml:space="preserve"> és </w:t>
      </w:r>
      <w:proofErr w:type="spellStart"/>
      <w:r w:rsidRPr="0063398E">
        <w:rPr>
          <w:szCs w:val="22"/>
        </w:rPr>
        <w:t>bronchodilatáló</w:t>
      </w:r>
      <w:proofErr w:type="spellEnd"/>
      <w:r w:rsidRPr="0063398E">
        <w:rPr>
          <w:szCs w:val="22"/>
        </w:rPr>
        <w:t xml:space="preserve"> hatásait a béta-</w:t>
      </w:r>
      <w:proofErr w:type="spellStart"/>
      <w:r w:rsidRPr="0063398E">
        <w:rPr>
          <w:szCs w:val="22"/>
        </w:rPr>
        <w:t>adrenerg</w:t>
      </w:r>
      <w:proofErr w:type="spellEnd"/>
      <w:r w:rsidR="00280CFE">
        <w:rPr>
          <w:szCs w:val="22"/>
        </w:rPr>
        <w:t>-</w:t>
      </w:r>
      <w:r w:rsidRPr="0063398E">
        <w:rPr>
          <w:szCs w:val="22"/>
        </w:rPr>
        <w:t>receptor</w:t>
      </w:r>
      <w:r w:rsidR="00280CFE">
        <w:rPr>
          <w:szCs w:val="22"/>
        </w:rPr>
        <w:t>-</w:t>
      </w:r>
      <w:r w:rsidRPr="0063398E">
        <w:rPr>
          <w:szCs w:val="22"/>
        </w:rPr>
        <w:t xml:space="preserve">blokkoló gyógyszerek, például a </w:t>
      </w:r>
      <w:proofErr w:type="spellStart"/>
      <w:r w:rsidRPr="0063398E">
        <w:rPr>
          <w:szCs w:val="22"/>
        </w:rPr>
        <w:t>propranolol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antagonizálják</w:t>
      </w:r>
      <w:proofErr w:type="spellEnd"/>
      <w:r w:rsidRPr="0063398E">
        <w:rPr>
          <w:szCs w:val="22"/>
        </w:rPr>
        <w:t>.</w:t>
      </w:r>
    </w:p>
    <w:p w14:paraId="28C8C43F" w14:textId="77777777" w:rsidR="00812D16" w:rsidRPr="0063398E" w:rsidRDefault="00812D16" w:rsidP="0063398E">
      <w:pPr>
        <w:spacing w:line="240" w:lineRule="auto"/>
        <w:rPr>
          <w:szCs w:val="22"/>
        </w:rPr>
      </w:pPr>
    </w:p>
    <w:p w14:paraId="391D6D91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r w:rsidRPr="0063398E">
        <w:rPr>
          <w:b/>
          <w:szCs w:val="22"/>
        </w:rPr>
        <w:t>4.6</w:t>
      </w:r>
      <w:r w:rsidRPr="0063398E">
        <w:rPr>
          <w:b/>
          <w:szCs w:val="22"/>
        </w:rPr>
        <w:tab/>
        <w:t>Termékenység, terhesség és szoptatás</w:t>
      </w:r>
    </w:p>
    <w:p w14:paraId="390134DC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7E55A5F3" w14:textId="77777777" w:rsidR="00812D16" w:rsidRPr="0063398E" w:rsidRDefault="0011296E">
      <w:pPr>
        <w:spacing w:line="240" w:lineRule="auto"/>
        <w:rPr>
          <w:noProof/>
          <w:szCs w:val="22"/>
        </w:rPr>
      </w:pPr>
      <w:r w:rsidRPr="0063398E">
        <w:rPr>
          <w:szCs w:val="22"/>
          <w:u w:val="single"/>
        </w:rPr>
        <w:t>Terhesség</w:t>
      </w:r>
    </w:p>
    <w:p w14:paraId="36CC46CD" w14:textId="1A256AF7" w:rsidR="00025CE3" w:rsidRPr="0063398E" w:rsidRDefault="00280CFE" w:rsidP="008D1228">
      <w:pPr>
        <w:spacing w:line="240" w:lineRule="auto"/>
        <w:rPr>
          <w:noProof/>
          <w:szCs w:val="22"/>
        </w:rPr>
      </w:pPr>
      <w:r>
        <w:rPr>
          <w:szCs w:val="22"/>
        </w:rPr>
        <w:t xml:space="preserve">Az adrenalin terhes nőknél történő alkalmazásáról nincs megfelelő vagy megfelelő </w:t>
      </w:r>
      <w:proofErr w:type="gramStart"/>
      <w:r>
        <w:rPr>
          <w:szCs w:val="22"/>
        </w:rPr>
        <w:t>kontrollal</w:t>
      </w:r>
      <w:proofErr w:type="gramEnd"/>
      <w:r>
        <w:rPr>
          <w:szCs w:val="22"/>
        </w:rPr>
        <w:t xml:space="preserve"> végzett </w:t>
      </w:r>
      <w:r w:rsidR="0011296E" w:rsidRPr="0063398E">
        <w:rPr>
          <w:szCs w:val="22"/>
        </w:rPr>
        <w:t xml:space="preserve">vizsgálat. Az adrenalint terhesség alatt csak akkor szabad alkalmazni, ha a lehetséges előny meghaladja az esetleges magzati kockázatot. Az adrenalin </w:t>
      </w:r>
      <w:r>
        <w:rPr>
          <w:szCs w:val="22"/>
        </w:rPr>
        <w:t xml:space="preserve">hirtelen és nagymértékben </w:t>
      </w:r>
      <w:r w:rsidR="0011296E" w:rsidRPr="0063398E">
        <w:rPr>
          <w:szCs w:val="22"/>
        </w:rPr>
        <w:t xml:space="preserve">csökkentheti a placentában a véráramlást, </w:t>
      </w:r>
      <w:r>
        <w:rPr>
          <w:szCs w:val="22"/>
        </w:rPr>
        <w:t>bár</w:t>
      </w:r>
      <w:r w:rsidRPr="0063398E">
        <w:rPr>
          <w:szCs w:val="22"/>
        </w:rPr>
        <w:t xml:space="preserve"> </w:t>
      </w:r>
      <w:r w:rsidR="0011296E" w:rsidRPr="0063398E">
        <w:rPr>
          <w:szCs w:val="22"/>
        </w:rPr>
        <w:t xml:space="preserve">az </w:t>
      </w:r>
      <w:proofErr w:type="spellStart"/>
      <w:r w:rsidR="0011296E" w:rsidRPr="0063398E">
        <w:rPr>
          <w:szCs w:val="22"/>
        </w:rPr>
        <w:t>anafilaxiás</w:t>
      </w:r>
      <w:proofErr w:type="spellEnd"/>
      <w:r w:rsidR="0011296E" w:rsidRPr="0063398E">
        <w:rPr>
          <w:szCs w:val="22"/>
        </w:rPr>
        <w:t xml:space="preserve"> sokk </w:t>
      </w:r>
      <w:r>
        <w:rPr>
          <w:szCs w:val="22"/>
        </w:rPr>
        <w:t>is kiválthatja ezt</w:t>
      </w:r>
      <w:r w:rsidR="0011296E" w:rsidRPr="0063398E">
        <w:rPr>
          <w:szCs w:val="22"/>
        </w:rPr>
        <w:t xml:space="preserve">. Az adrenalin gátolja a terhes humán méh spontán vagy </w:t>
      </w:r>
      <w:proofErr w:type="spellStart"/>
      <w:r w:rsidR="0011296E" w:rsidRPr="0063398E">
        <w:rPr>
          <w:szCs w:val="22"/>
        </w:rPr>
        <w:t>oxitocin</w:t>
      </w:r>
      <w:proofErr w:type="spellEnd"/>
      <w:r w:rsidR="0011296E" w:rsidRPr="0063398E">
        <w:rPr>
          <w:szCs w:val="22"/>
        </w:rPr>
        <w:t xml:space="preserve"> által kiváltott összehúzódásait, és késleltetheti a </w:t>
      </w:r>
      <w:r>
        <w:rPr>
          <w:szCs w:val="22"/>
        </w:rPr>
        <w:t>szülés</w:t>
      </w:r>
      <w:r w:rsidRPr="0063398E">
        <w:rPr>
          <w:szCs w:val="22"/>
        </w:rPr>
        <w:t xml:space="preserve"> </w:t>
      </w:r>
      <w:r w:rsidR="0011296E" w:rsidRPr="0063398E">
        <w:rPr>
          <w:szCs w:val="22"/>
        </w:rPr>
        <w:t>második szakaszát.</w:t>
      </w:r>
    </w:p>
    <w:p w14:paraId="55C4F320" w14:textId="77777777" w:rsidR="0EDD0CF0" w:rsidRPr="0063398E" w:rsidRDefault="0EDD0CF0" w:rsidP="0063398E">
      <w:pPr>
        <w:spacing w:line="240" w:lineRule="auto"/>
        <w:rPr>
          <w:noProof/>
          <w:szCs w:val="22"/>
          <w:u w:val="single"/>
        </w:rPr>
      </w:pPr>
    </w:p>
    <w:p w14:paraId="7FAFE57E" w14:textId="77777777" w:rsidR="00812D16" w:rsidRPr="0063398E" w:rsidRDefault="0011296E">
      <w:pPr>
        <w:spacing w:line="240" w:lineRule="auto"/>
        <w:rPr>
          <w:noProof/>
          <w:szCs w:val="22"/>
        </w:rPr>
      </w:pPr>
      <w:r w:rsidRPr="0063398E">
        <w:rPr>
          <w:szCs w:val="22"/>
          <w:u w:val="single"/>
        </w:rPr>
        <w:t>Szoptatás</w:t>
      </w:r>
    </w:p>
    <w:p w14:paraId="1A040EEF" w14:textId="77777777" w:rsidR="72FC98CF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Az adrenalin szájon át alkalmazva nem </w:t>
      </w:r>
      <w:proofErr w:type="spellStart"/>
      <w:r w:rsidRPr="0063398E">
        <w:rPr>
          <w:szCs w:val="22"/>
        </w:rPr>
        <w:t>biohasznosul</w:t>
      </w:r>
      <w:proofErr w:type="spellEnd"/>
      <w:r w:rsidRPr="0063398E">
        <w:rPr>
          <w:szCs w:val="22"/>
        </w:rPr>
        <w:t>, ezért az anyatejbe bekerülő adrenalin várhatóan nincs hatással a szoptatott csecsemőre.</w:t>
      </w:r>
    </w:p>
    <w:p w14:paraId="28BD998D" w14:textId="77777777" w:rsidR="0EDD0CF0" w:rsidRPr="0063398E" w:rsidRDefault="0EDD0CF0" w:rsidP="0063398E">
      <w:pPr>
        <w:spacing w:line="240" w:lineRule="auto"/>
        <w:rPr>
          <w:noProof/>
          <w:szCs w:val="22"/>
          <w:u w:val="single"/>
        </w:rPr>
      </w:pPr>
    </w:p>
    <w:p w14:paraId="0CB88EF1" w14:textId="77777777" w:rsidR="00812D16" w:rsidRPr="0063398E" w:rsidRDefault="0011296E">
      <w:pPr>
        <w:spacing w:line="240" w:lineRule="auto"/>
        <w:rPr>
          <w:noProof/>
          <w:szCs w:val="22"/>
        </w:rPr>
      </w:pPr>
      <w:r w:rsidRPr="0063398E">
        <w:rPr>
          <w:szCs w:val="22"/>
          <w:u w:val="single"/>
        </w:rPr>
        <w:t>Termékenység</w:t>
      </w:r>
    </w:p>
    <w:p w14:paraId="1F50696D" w14:textId="288543C6" w:rsidR="0A694C7C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Mivel az adrenalin egy, a szervezetben természetesen is előforduló anyag, </w:t>
      </w:r>
      <w:r w:rsidR="00280CFE">
        <w:rPr>
          <w:szCs w:val="22"/>
        </w:rPr>
        <w:t>nem valószínű</w:t>
      </w:r>
      <w:r w:rsidRPr="0063398E">
        <w:rPr>
          <w:szCs w:val="22"/>
        </w:rPr>
        <w:t>, hogy káros hatással lenne a termékenységre.</w:t>
      </w:r>
    </w:p>
    <w:p w14:paraId="6AE94513" w14:textId="77777777" w:rsidR="00812D16" w:rsidRPr="0063398E" w:rsidRDefault="00812D16" w:rsidP="0063398E">
      <w:pPr>
        <w:spacing w:line="240" w:lineRule="auto"/>
        <w:rPr>
          <w:iCs/>
          <w:noProof/>
          <w:szCs w:val="22"/>
        </w:rPr>
      </w:pPr>
    </w:p>
    <w:p w14:paraId="120BD8E0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r w:rsidRPr="0063398E">
        <w:rPr>
          <w:b/>
          <w:szCs w:val="22"/>
        </w:rPr>
        <w:t>4.7</w:t>
      </w:r>
      <w:r w:rsidRPr="0063398E">
        <w:rPr>
          <w:b/>
          <w:szCs w:val="22"/>
        </w:rPr>
        <w:tab/>
        <w:t>A készítmény hatásai a gépjárművezetéshez és a gépek kezeléséhez szükséges képességekre</w:t>
      </w:r>
    </w:p>
    <w:p w14:paraId="6B8BBD4C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6AEA0817" w14:textId="75FDEB11" w:rsidR="00812D16" w:rsidRPr="0063398E" w:rsidRDefault="0011296E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Gépjárművet vezetni vagy gépet kezelni az adrenalin alkalmazása után nem ajánlott, mert az </w:t>
      </w:r>
      <w:proofErr w:type="spellStart"/>
      <w:r w:rsidRPr="0063398E">
        <w:rPr>
          <w:szCs w:val="22"/>
        </w:rPr>
        <w:t>anafialxiás</w:t>
      </w:r>
      <w:proofErr w:type="spellEnd"/>
      <w:r w:rsidRPr="0063398E">
        <w:rPr>
          <w:szCs w:val="22"/>
        </w:rPr>
        <w:t xml:space="preserve"> sokk tünetei hatással lesznek a betegekre.</w:t>
      </w:r>
    </w:p>
    <w:p w14:paraId="2F454162" w14:textId="77777777" w:rsidR="0037646E" w:rsidRPr="0063398E" w:rsidRDefault="0037646E">
      <w:pPr>
        <w:spacing w:line="240" w:lineRule="auto"/>
        <w:rPr>
          <w:noProof/>
          <w:szCs w:val="22"/>
        </w:rPr>
      </w:pPr>
    </w:p>
    <w:p w14:paraId="0EEA1D27" w14:textId="77777777" w:rsidR="00812D16" w:rsidRPr="0063398E" w:rsidRDefault="0011296E">
      <w:pPr>
        <w:spacing w:line="240" w:lineRule="auto"/>
        <w:outlineLvl w:val="0"/>
        <w:rPr>
          <w:b/>
          <w:noProof/>
          <w:szCs w:val="22"/>
        </w:rPr>
      </w:pPr>
      <w:r w:rsidRPr="0063398E">
        <w:rPr>
          <w:b/>
          <w:szCs w:val="22"/>
        </w:rPr>
        <w:t>4.8</w:t>
      </w:r>
      <w:r w:rsidRPr="0063398E">
        <w:rPr>
          <w:b/>
          <w:szCs w:val="22"/>
        </w:rPr>
        <w:tab/>
        <w:t>Nemkívánatos hatások, mellékhatások</w:t>
      </w:r>
    </w:p>
    <w:p w14:paraId="466D1EC2" w14:textId="77777777" w:rsidR="00812D16" w:rsidRPr="0063398E" w:rsidRDefault="00812D16">
      <w:pPr>
        <w:autoSpaceDE w:val="0"/>
        <w:autoSpaceDN w:val="0"/>
        <w:adjustRightInd w:val="0"/>
        <w:spacing w:line="240" w:lineRule="auto"/>
        <w:jc w:val="both"/>
        <w:rPr>
          <w:noProof/>
          <w:szCs w:val="22"/>
        </w:rPr>
      </w:pPr>
    </w:p>
    <w:p w14:paraId="6341DE27" w14:textId="2ED2F512" w:rsidR="69BBBF14" w:rsidRPr="0063398E" w:rsidRDefault="0011296E" w:rsidP="008D1228">
      <w:pPr>
        <w:spacing w:line="240" w:lineRule="auto"/>
        <w:jc w:val="both"/>
        <w:rPr>
          <w:szCs w:val="22"/>
        </w:rPr>
      </w:pPr>
      <w:r w:rsidRPr="0063398E">
        <w:rPr>
          <w:szCs w:val="22"/>
        </w:rPr>
        <w:t xml:space="preserve">Az adrenalin alfa- és béta-receptor </w:t>
      </w:r>
      <w:proofErr w:type="gramStart"/>
      <w:r w:rsidRPr="0063398E">
        <w:rPr>
          <w:szCs w:val="22"/>
        </w:rPr>
        <w:t>aktivitásával</w:t>
      </w:r>
      <w:proofErr w:type="gramEnd"/>
      <w:r w:rsidRPr="0063398E">
        <w:rPr>
          <w:szCs w:val="22"/>
        </w:rPr>
        <w:t xml:space="preserve"> kapcsolatos mellékhatásai lehetnek olyan tünetek, mint a </w:t>
      </w:r>
      <w:proofErr w:type="spellStart"/>
      <w:r w:rsidRPr="0063398E">
        <w:rPr>
          <w:szCs w:val="22"/>
        </w:rPr>
        <w:t>tachycardia</w:t>
      </w:r>
      <w:proofErr w:type="spellEnd"/>
      <w:r w:rsidRPr="0063398E">
        <w:rPr>
          <w:szCs w:val="22"/>
        </w:rPr>
        <w:t xml:space="preserve"> és a </w:t>
      </w:r>
      <w:proofErr w:type="spellStart"/>
      <w:r w:rsidRPr="0063398E">
        <w:rPr>
          <w:szCs w:val="22"/>
        </w:rPr>
        <w:t>hypert</w:t>
      </w:r>
      <w:r w:rsidR="00280CFE">
        <w:rPr>
          <w:szCs w:val="22"/>
        </w:rPr>
        <w:t>e</w:t>
      </w:r>
      <w:r w:rsidRPr="0063398E">
        <w:rPr>
          <w:szCs w:val="22"/>
        </w:rPr>
        <w:t>n</w:t>
      </w:r>
      <w:r w:rsidR="00280CFE">
        <w:rPr>
          <w:szCs w:val="22"/>
        </w:rPr>
        <w:t>s</w:t>
      </w:r>
      <w:r w:rsidRPr="0063398E">
        <w:rPr>
          <w:szCs w:val="22"/>
        </w:rPr>
        <w:t>i</w:t>
      </w:r>
      <w:r w:rsidR="00280CFE">
        <w:rPr>
          <w:szCs w:val="22"/>
        </w:rPr>
        <w:t>o</w:t>
      </w:r>
      <w:proofErr w:type="spellEnd"/>
      <w:r w:rsidRPr="0063398E">
        <w:rPr>
          <w:szCs w:val="22"/>
        </w:rPr>
        <w:t>, de nemkívánatos hatások léphetnek fel a központi idegrendszerben is.</w:t>
      </w:r>
    </w:p>
    <w:p w14:paraId="70F46AA9" w14:textId="77777777" w:rsidR="0EDD0CF0" w:rsidRPr="0063398E" w:rsidRDefault="0EDD0CF0" w:rsidP="008D1228">
      <w:pPr>
        <w:spacing w:line="240" w:lineRule="auto"/>
        <w:jc w:val="both"/>
        <w:rPr>
          <w:szCs w:val="22"/>
        </w:rPr>
      </w:pPr>
    </w:p>
    <w:p w14:paraId="6BACD632" w14:textId="3BF3C830" w:rsidR="69BBBF14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szervrendszeri </w:t>
      </w:r>
      <w:proofErr w:type="gramStart"/>
      <w:r w:rsidR="00280CFE">
        <w:rPr>
          <w:szCs w:val="22"/>
        </w:rPr>
        <w:t>kategóriákon</w:t>
      </w:r>
      <w:proofErr w:type="gramEnd"/>
      <w:r w:rsidR="00280CFE">
        <w:rPr>
          <w:szCs w:val="22"/>
        </w:rPr>
        <w:t xml:space="preserve"> </w:t>
      </w:r>
      <w:r w:rsidRPr="0063398E">
        <w:rPr>
          <w:szCs w:val="22"/>
        </w:rPr>
        <w:t>belül a mellékhatások felsorolása gyakoriság (az adott mellékhatás</w:t>
      </w:r>
      <w:r w:rsidR="00280CFE">
        <w:rPr>
          <w:szCs w:val="22"/>
        </w:rPr>
        <w:t>t</w:t>
      </w:r>
      <w:r w:rsidRPr="0063398E">
        <w:rPr>
          <w:szCs w:val="22"/>
        </w:rPr>
        <w:t xml:space="preserve"> várhatóan </w:t>
      </w:r>
      <w:r w:rsidR="00280CFE">
        <w:rPr>
          <w:szCs w:val="22"/>
        </w:rPr>
        <w:t>tapasztaló</w:t>
      </w:r>
      <w:r w:rsidR="00280CFE" w:rsidRPr="0063398E">
        <w:rPr>
          <w:szCs w:val="22"/>
        </w:rPr>
        <w:t xml:space="preserve"> </w:t>
      </w:r>
      <w:r w:rsidRPr="0063398E">
        <w:rPr>
          <w:szCs w:val="22"/>
        </w:rPr>
        <w:t>betegek száma) szerint, az alábbi kategóriák alkalmazásával történik:</w:t>
      </w:r>
    </w:p>
    <w:p w14:paraId="60A21F4B" w14:textId="1253BF7E" w:rsidR="69BBBF14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• </w:t>
      </w:r>
      <w:proofErr w:type="gramStart"/>
      <w:r w:rsidR="00280CFE">
        <w:rPr>
          <w:szCs w:val="22"/>
        </w:rPr>
        <w:t>n</w:t>
      </w:r>
      <w:r w:rsidRPr="0063398E">
        <w:rPr>
          <w:szCs w:val="22"/>
        </w:rPr>
        <w:t>agyon</w:t>
      </w:r>
      <w:proofErr w:type="gramEnd"/>
      <w:r w:rsidRPr="0063398E">
        <w:rPr>
          <w:szCs w:val="22"/>
        </w:rPr>
        <w:t xml:space="preserve"> gyakori (≥ 1/10)</w:t>
      </w:r>
      <w:r w:rsidR="00280CFE">
        <w:rPr>
          <w:szCs w:val="22"/>
        </w:rPr>
        <w:t>;</w:t>
      </w:r>
    </w:p>
    <w:p w14:paraId="46976613" w14:textId="31E60763" w:rsidR="69BBBF14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• </w:t>
      </w:r>
      <w:proofErr w:type="gramStart"/>
      <w:r w:rsidR="00280CFE">
        <w:rPr>
          <w:szCs w:val="22"/>
        </w:rPr>
        <w:t>g</w:t>
      </w:r>
      <w:r w:rsidRPr="0063398E">
        <w:rPr>
          <w:szCs w:val="22"/>
        </w:rPr>
        <w:t>yakori</w:t>
      </w:r>
      <w:proofErr w:type="gramEnd"/>
      <w:r w:rsidRPr="0063398E">
        <w:rPr>
          <w:szCs w:val="22"/>
        </w:rPr>
        <w:t xml:space="preserve"> (≥ 1/100 – &lt; 1/10)</w:t>
      </w:r>
      <w:r w:rsidR="00280CFE">
        <w:rPr>
          <w:szCs w:val="22"/>
        </w:rPr>
        <w:t>;</w:t>
      </w:r>
    </w:p>
    <w:p w14:paraId="3933BAF9" w14:textId="60B626CC" w:rsidR="69BBBF14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• </w:t>
      </w:r>
      <w:proofErr w:type="gramStart"/>
      <w:r w:rsidR="00280CFE">
        <w:rPr>
          <w:szCs w:val="22"/>
        </w:rPr>
        <w:t>n</w:t>
      </w:r>
      <w:r w:rsidRPr="0063398E">
        <w:rPr>
          <w:szCs w:val="22"/>
        </w:rPr>
        <w:t>em</w:t>
      </w:r>
      <w:proofErr w:type="gramEnd"/>
      <w:r w:rsidRPr="0063398E">
        <w:rPr>
          <w:szCs w:val="22"/>
        </w:rPr>
        <w:t xml:space="preserve"> gyakori (≥ 1/1000 – &lt; 1/100)</w:t>
      </w:r>
      <w:r w:rsidR="00280CFE">
        <w:rPr>
          <w:szCs w:val="22"/>
        </w:rPr>
        <w:t>;</w:t>
      </w:r>
    </w:p>
    <w:p w14:paraId="1098B4A8" w14:textId="46FB450A" w:rsidR="69BBBF14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• </w:t>
      </w:r>
      <w:proofErr w:type="gramStart"/>
      <w:r w:rsidR="00280CFE">
        <w:rPr>
          <w:szCs w:val="22"/>
        </w:rPr>
        <w:t>r</w:t>
      </w:r>
      <w:r w:rsidRPr="0063398E">
        <w:rPr>
          <w:szCs w:val="22"/>
        </w:rPr>
        <w:t>itka</w:t>
      </w:r>
      <w:proofErr w:type="gramEnd"/>
      <w:r w:rsidRPr="0063398E">
        <w:rPr>
          <w:szCs w:val="22"/>
        </w:rPr>
        <w:t xml:space="preserve"> (≥ 1/10 000 – &lt; 1/1000)</w:t>
      </w:r>
      <w:r w:rsidR="00280CFE">
        <w:rPr>
          <w:szCs w:val="22"/>
        </w:rPr>
        <w:t>;</w:t>
      </w:r>
    </w:p>
    <w:p w14:paraId="4D574E79" w14:textId="30945DCF" w:rsidR="69BBBF14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• </w:t>
      </w:r>
      <w:proofErr w:type="gramStart"/>
      <w:r w:rsidR="00280CFE">
        <w:rPr>
          <w:szCs w:val="22"/>
        </w:rPr>
        <w:t>n</w:t>
      </w:r>
      <w:r w:rsidRPr="0063398E">
        <w:rPr>
          <w:szCs w:val="22"/>
        </w:rPr>
        <w:t>agyon</w:t>
      </w:r>
      <w:proofErr w:type="gramEnd"/>
      <w:r w:rsidRPr="0063398E">
        <w:rPr>
          <w:szCs w:val="22"/>
        </w:rPr>
        <w:t xml:space="preserve"> ritka (&lt; 1/10 000)</w:t>
      </w:r>
      <w:r w:rsidR="00280CFE">
        <w:rPr>
          <w:szCs w:val="22"/>
        </w:rPr>
        <w:t>;</w:t>
      </w:r>
    </w:p>
    <w:p w14:paraId="296A4FB3" w14:textId="46DFAB7C" w:rsidR="69BBBF14" w:rsidRPr="0063398E" w:rsidRDefault="00280CF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• </w:t>
      </w:r>
      <w:proofErr w:type="gramStart"/>
      <w:r>
        <w:rPr>
          <w:szCs w:val="22"/>
        </w:rPr>
        <w:t>n</w:t>
      </w:r>
      <w:r w:rsidR="0011296E" w:rsidRPr="0063398E">
        <w:rPr>
          <w:szCs w:val="22"/>
        </w:rPr>
        <w:t>em</w:t>
      </w:r>
      <w:proofErr w:type="gramEnd"/>
      <w:r w:rsidR="0011296E" w:rsidRPr="0063398E">
        <w:rPr>
          <w:szCs w:val="22"/>
        </w:rPr>
        <w:t xml:space="preserve"> ismert (a gyakoriság a rendelkezésre álló adatokból nem állapítható meg).</w:t>
      </w:r>
    </w:p>
    <w:tbl>
      <w:tblPr>
        <w:tblStyle w:val="Rcsostblzat"/>
        <w:tblW w:w="0" w:type="auto"/>
        <w:tblInd w:w="449" w:type="dxa"/>
        <w:tblLayout w:type="fixed"/>
        <w:tblLook w:val="04A0" w:firstRow="1" w:lastRow="0" w:firstColumn="1" w:lastColumn="0" w:noHBand="0" w:noVBand="1"/>
      </w:tblPr>
      <w:tblGrid>
        <w:gridCol w:w="3015"/>
        <w:gridCol w:w="2820"/>
        <w:gridCol w:w="2535"/>
      </w:tblGrid>
      <w:tr w:rsidR="001468BE" w:rsidRPr="0063398E" w14:paraId="35AE110C" w14:textId="77777777" w:rsidTr="00ED121B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F36EFB" w14:textId="64A5C8D0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 </w:t>
            </w:r>
            <w:r w:rsidRPr="0063398E">
              <w:rPr>
                <w:b/>
                <w:szCs w:val="22"/>
              </w:rPr>
              <w:t>Szervrendszer</w:t>
            </w:r>
            <w:r w:rsidR="00280CFE">
              <w:rPr>
                <w:b/>
                <w:szCs w:val="22"/>
              </w:rPr>
              <w:t xml:space="preserve">i </w:t>
            </w:r>
            <w:proofErr w:type="gramStart"/>
            <w:r w:rsidR="00280CFE">
              <w:rPr>
                <w:b/>
                <w:szCs w:val="22"/>
              </w:rPr>
              <w:t>kategória</w:t>
            </w:r>
            <w:proofErr w:type="gramEnd"/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F57BC9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b/>
                <w:szCs w:val="22"/>
              </w:rPr>
              <w:t>Nem ismert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9A9760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b/>
                <w:szCs w:val="22"/>
              </w:rPr>
              <w:t>Ritka</w:t>
            </w:r>
          </w:p>
        </w:tc>
      </w:tr>
      <w:tr w:rsidR="001468BE" w:rsidRPr="0063398E" w14:paraId="52C9EA9F" w14:textId="77777777" w:rsidTr="00ED121B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157649" w14:textId="0DC2935C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Fertőző betegségek és parazitafertőzések 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67C820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fertőzés az injekció beadásának helyén*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756C56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 </w:t>
            </w:r>
          </w:p>
        </w:tc>
      </w:tr>
      <w:tr w:rsidR="001468BE" w:rsidRPr="0063398E" w14:paraId="204DBDA1" w14:textId="77777777" w:rsidTr="00ED121B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3AA543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Pszichiátriai kórképek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E2CA78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szorongás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7E09E1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 </w:t>
            </w:r>
          </w:p>
        </w:tc>
      </w:tr>
      <w:tr w:rsidR="001468BE" w:rsidRPr="0063398E" w14:paraId="2E7DE3A7" w14:textId="77777777" w:rsidTr="00ED121B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708880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Idegrendszeri betegségek és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318D7D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fejfájás, szédülés, </w:t>
            </w:r>
            <w:proofErr w:type="spellStart"/>
            <w:r w:rsidRPr="0063398E">
              <w:rPr>
                <w:szCs w:val="22"/>
              </w:rPr>
              <w:t>tremor</w:t>
            </w:r>
            <w:proofErr w:type="spellEnd"/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0DB8F8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 </w:t>
            </w:r>
          </w:p>
        </w:tc>
      </w:tr>
      <w:tr w:rsidR="001468BE" w:rsidRPr="0063398E" w14:paraId="40A8ACD3" w14:textId="77777777" w:rsidTr="00ED121B">
        <w:trPr>
          <w:trHeight w:val="1168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93442D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Szívbetegségek és a szívvel kapcsolatos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AB4943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proofErr w:type="spellStart"/>
            <w:r w:rsidRPr="0063398E">
              <w:rPr>
                <w:szCs w:val="22"/>
              </w:rPr>
              <w:t>palpitációk</w:t>
            </w:r>
            <w:proofErr w:type="spellEnd"/>
            <w:r w:rsidRPr="0063398E">
              <w:rPr>
                <w:szCs w:val="22"/>
              </w:rPr>
              <w:t xml:space="preserve">, </w:t>
            </w:r>
            <w:proofErr w:type="spellStart"/>
            <w:r w:rsidRPr="0063398E">
              <w:rPr>
                <w:szCs w:val="22"/>
              </w:rPr>
              <w:t>kamrafibrilláció</w:t>
            </w:r>
            <w:proofErr w:type="spellEnd"/>
            <w:r w:rsidRPr="0063398E">
              <w:rPr>
                <w:szCs w:val="22"/>
              </w:rPr>
              <w:t xml:space="preserve"> (esetenként halálos), </w:t>
            </w:r>
            <w:proofErr w:type="gramStart"/>
            <w:r w:rsidRPr="0063398E">
              <w:rPr>
                <w:szCs w:val="22"/>
              </w:rPr>
              <w:t>angina</w:t>
            </w:r>
            <w:proofErr w:type="gramEnd"/>
            <w:r w:rsidRPr="0063398E">
              <w:rPr>
                <w:szCs w:val="22"/>
              </w:rPr>
              <w:t xml:space="preserve"> </w:t>
            </w:r>
            <w:proofErr w:type="spellStart"/>
            <w:r w:rsidRPr="0063398E">
              <w:rPr>
                <w:szCs w:val="22"/>
              </w:rPr>
              <w:t>pectoris</w:t>
            </w:r>
            <w:proofErr w:type="spellEnd"/>
            <w:r w:rsidRPr="0063398E">
              <w:rPr>
                <w:szCs w:val="22"/>
              </w:rPr>
              <w:t xml:space="preserve">, </w:t>
            </w:r>
            <w:proofErr w:type="spellStart"/>
            <w:r w:rsidRPr="0063398E">
              <w:rPr>
                <w:szCs w:val="22"/>
              </w:rPr>
              <w:t>tachycardia</w:t>
            </w:r>
            <w:proofErr w:type="spellEnd"/>
            <w:r w:rsidRPr="0063398E">
              <w:rPr>
                <w:szCs w:val="22"/>
              </w:rPr>
              <w:t>, szívritmuszavar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268427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stressz </w:t>
            </w:r>
            <w:proofErr w:type="spellStart"/>
            <w:r w:rsidRPr="0063398E">
              <w:rPr>
                <w:szCs w:val="22"/>
              </w:rPr>
              <w:t>cardiomyopathia</w:t>
            </w:r>
            <w:proofErr w:type="spellEnd"/>
          </w:p>
        </w:tc>
      </w:tr>
      <w:tr w:rsidR="001468BE" w:rsidRPr="0063398E" w14:paraId="271CE57E" w14:textId="77777777" w:rsidTr="00ED121B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FB00A2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Érbetegségek és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54027F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proofErr w:type="spellStart"/>
            <w:r w:rsidRPr="0063398E">
              <w:rPr>
                <w:szCs w:val="22"/>
              </w:rPr>
              <w:t>hypertonia</w:t>
            </w:r>
            <w:proofErr w:type="spellEnd"/>
            <w:r w:rsidRPr="0063398E">
              <w:rPr>
                <w:szCs w:val="22"/>
              </w:rPr>
              <w:t>, sápadtság,</w:t>
            </w:r>
          </w:p>
          <w:p w14:paraId="72F08C17" w14:textId="7C9BE5B1" w:rsidR="0EDD0CF0" w:rsidRPr="0063398E" w:rsidRDefault="00280CFE" w:rsidP="008D1228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az injekció kézbe vagy lábfejbe </w:t>
            </w:r>
            <w:r w:rsidR="0011296E" w:rsidRPr="0063398E">
              <w:rPr>
                <w:szCs w:val="22"/>
              </w:rPr>
              <w:t xml:space="preserve">történő véletlen beadását követően perifériás </w:t>
            </w:r>
            <w:proofErr w:type="spellStart"/>
            <w:r w:rsidR="0011296E" w:rsidRPr="0063398E">
              <w:rPr>
                <w:szCs w:val="22"/>
              </w:rPr>
              <w:t>ischaemia</w:t>
            </w:r>
            <w:proofErr w:type="spellEnd"/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3B32EA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 </w:t>
            </w:r>
          </w:p>
        </w:tc>
      </w:tr>
      <w:tr w:rsidR="001468BE" w:rsidRPr="0063398E" w14:paraId="76A07107" w14:textId="77777777" w:rsidTr="00ED121B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1FB55B" w14:textId="03C7BD20" w:rsidR="0EDD0CF0" w:rsidRPr="0063398E" w:rsidRDefault="0011296E" w:rsidP="008D1228">
            <w:pPr>
              <w:tabs>
                <w:tab w:val="left" w:pos="708"/>
              </w:tabs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Légzőszervi, mellkasi és</w:t>
            </w:r>
            <w:r w:rsidR="00280CFE">
              <w:rPr>
                <w:szCs w:val="22"/>
              </w:rPr>
              <w:t xml:space="preserve"> </w:t>
            </w:r>
            <w:proofErr w:type="spellStart"/>
            <w:r w:rsidRPr="0063398E">
              <w:rPr>
                <w:szCs w:val="22"/>
              </w:rPr>
              <w:t>mediastinalis</w:t>
            </w:r>
            <w:proofErr w:type="spellEnd"/>
            <w:r w:rsidRPr="0063398E">
              <w:rPr>
                <w:szCs w:val="22"/>
              </w:rPr>
              <w:t xml:space="preserve"> betegségek és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7D2BB2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légzési nehézségek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01F1A7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 </w:t>
            </w:r>
          </w:p>
        </w:tc>
      </w:tr>
      <w:tr w:rsidR="001468BE" w:rsidRPr="0063398E" w14:paraId="4C6AF810" w14:textId="77777777" w:rsidTr="00ED121B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1CFFD3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Emésztőrendszeri betegségek és tünetek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8EF2E1" w14:textId="20AF37FD" w:rsidR="0EDD0CF0" w:rsidRPr="0063398E" w:rsidRDefault="00280CFE" w:rsidP="008D1228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hányinger</w:t>
            </w:r>
            <w:r w:rsidR="0011296E" w:rsidRPr="0063398E">
              <w:rPr>
                <w:szCs w:val="22"/>
              </w:rPr>
              <w:t>, hányás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08888A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 </w:t>
            </w:r>
          </w:p>
        </w:tc>
      </w:tr>
      <w:tr w:rsidR="001468BE" w:rsidRPr="0063398E" w14:paraId="0A9A0BCB" w14:textId="77777777" w:rsidTr="00ED121B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745871" w14:textId="7D03A3B2" w:rsidR="0EDD0CF0" w:rsidRPr="0063398E" w:rsidRDefault="0011296E" w:rsidP="008D1228">
            <w:pPr>
              <w:tabs>
                <w:tab w:val="left" w:pos="708"/>
              </w:tabs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A bőr és a bőr alatti</w:t>
            </w:r>
            <w:r w:rsidR="00280CFE">
              <w:rPr>
                <w:szCs w:val="22"/>
              </w:rPr>
              <w:t xml:space="preserve"> </w:t>
            </w:r>
            <w:r w:rsidRPr="0063398E">
              <w:rPr>
                <w:szCs w:val="22"/>
              </w:rPr>
              <w:t>szövet betegségei és tünetei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71B341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proofErr w:type="spellStart"/>
            <w:r w:rsidRPr="0063398E">
              <w:rPr>
                <w:szCs w:val="22"/>
              </w:rPr>
              <w:t>hyperhidrosis</w:t>
            </w:r>
            <w:proofErr w:type="spellEnd"/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F6940A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 </w:t>
            </w:r>
          </w:p>
        </w:tc>
      </w:tr>
      <w:tr w:rsidR="001468BE" w:rsidRPr="0063398E" w14:paraId="32BF4539" w14:textId="77777777" w:rsidTr="00ED121B">
        <w:trPr>
          <w:trHeight w:val="300"/>
        </w:trPr>
        <w:tc>
          <w:tcPr>
            <w:tcW w:w="3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97671C" w14:textId="518DBF2B" w:rsidR="0EDD0CF0" w:rsidRPr="0063398E" w:rsidRDefault="0011296E" w:rsidP="008D1228">
            <w:pPr>
              <w:tabs>
                <w:tab w:val="left" w:pos="708"/>
              </w:tabs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Általános tünetek,</w:t>
            </w:r>
            <w:r w:rsidR="00280CFE">
              <w:rPr>
                <w:szCs w:val="22"/>
              </w:rPr>
              <w:t xml:space="preserve"> </w:t>
            </w:r>
            <w:r w:rsidRPr="0063398E">
              <w:rPr>
                <w:szCs w:val="22"/>
              </w:rPr>
              <w:t>az alkalmazás helyén fellépő</w:t>
            </w:r>
            <w:r w:rsidR="00280CFE">
              <w:rPr>
                <w:szCs w:val="22"/>
              </w:rPr>
              <w:t xml:space="preserve"> </w:t>
            </w:r>
            <w:r w:rsidRPr="0063398E">
              <w:rPr>
                <w:szCs w:val="22"/>
              </w:rPr>
              <w:t>reakciók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5B8266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proofErr w:type="spellStart"/>
            <w:r w:rsidRPr="0063398E">
              <w:rPr>
                <w:szCs w:val="22"/>
              </w:rPr>
              <w:t>asthenia</w:t>
            </w:r>
            <w:proofErr w:type="spellEnd"/>
            <w:r w:rsidRPr="0063398E">
              <w:rPr>
                <w:szCs w:val="22"/>
              </w:rPr>
              <w:t>,</w:t>
            </w:r>
          </w:p>
          <w:p w14:paraId="5EA66C1A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>véletlen befecskendezés</w:t>
            </w:r>
            <w:r w:rsidRPr="0063398E">
              <w:rPr>
                <w:szCs w:val="22"/>
                <w:vertAlign w:val="superscript"/>
              </w:rPr>
              <w:t>#</w:t>
            </w:r>
            <w:r w:rsidRPr="0063398E">
              <w:rPr>
                <w:szCs w:val="22"/>
              </w:rPr>
              <w:t xml:space="preserve"> 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8E14C3" w14:textId="77777777" w:rsidR="0EDD0CF0" w:rsidRPr="0063398E" w:rsidRDefault="0011296E" w:rsidP="008D1228">
            <w:pPr>
              <w:spacing w:line="240" w:lineRule="auto"/>
              <w:rPr>
                <w:szCs w:val="22"/>
              </w:rPr>
            </w:pPr>
            <w:r w:rsidRPr="0063398E">
              <w:rPr>
                <w:szCs w:val="22"/>
              </w:rPr>
              <w:t xml:space="preserve"> </w:t>
            </w:r>
          </w:p>
        </w:tc>
      </w:tr>
    </w:tbl>
    <w:p w14:paraId="6ECF6103" w14:textId="695CA696" w:rsidR="69BBBF14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>*</w:t>
      </w:r>
      <w:r w:rsidR="00280CFE">
        <w:rPr>
          <w:szCs w:val="22"/>
        </w:rPr>
        <w:t xml:space="preserve">ritkán előforduló, </w:t>
      </w:r>
      <w:r w:rsidRPr="0063398E">
        <w:rPr>
          <w:szCs w:val="22"/>
        </w:rPr>
        <w:t xml:space="preserve">súlyos bőr- és lágyszöveti fertőzéses esetek – köztük </w:t>
      </w:r>
      <w:proofErr w:type="spellStart"/>
      <w:r w:rsidRPr="0063398E">
        <w:rPr>
          <w:szCs w:val="22"/>
        </w:rPr>
        <w:t>Clostridia</w:t>
      </w:r>
      <w:proofErr w:type="spellEnd"/>
      <w:r w:rsidRPr="0063398E">
        <w:rPr>
          <w:szCs w:val="22"/>
        </w:rPr>
        <w:t xml:space="preserve"> </w:t>
      </w:r>
      <w:r w:rsidR="00280CFE">
        <w:rPr>
          <w:szCs w:val="22"/>
        </w:rPr>
        <w:t xml:space="preserve">fajok </w:t>
      </w:r>
      <w:r w:rsidRPr="0063398E">
        <w:rPr>
          <w:szCs w:val="22"/>
        </w:rPr>
        <w:t xml:space="preserve">által okozott </w:t>
      </w:r>
      <w:proofErr w:type="spellStart"/>
      <w:r w:rsidRPr="0063398E">
        <w:rPr>
          <w:szCs w:val="22"/>
        </w:rPr>
        <w:t>nekrotizáló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fasciitis</w:t>
      </w:r>
      <w:proofErr w:type="spellEnd"/>
      <w:r w:rsidRPr="0063398E">
        <w:rPr>
          <w:szCs w:val="22"/>
        </w:rPr>
        <w:t xml:space="preserve"> és </w:t>
      </w:r>
      <w:proofErr w:type="spellStart"/>
      <w:r w:rsidRPr="0063398E">
        <w:rPr>
          <w:szCs w:val="22"/>
        </w:rPr>
        <w:t>myonecrosis</w:t>
      </w:r>
      <w:proofErr w:type="spellEnd"/>
      <w:r w:rsidRPr="0063398E">
        <w:rPr>
          <w:szCs w:val="22"/>
        </w:rPr>
        <w:t xml:space="preserve"> (gázgangréna) – ismertek a forgalomba hozatalt követő időszakból</w:t>
      </w:r>
    </w:p>
    <w:p w14:paraId="24C9B0F8" w14:textId="0F31A902" w:rsidR="69BBBF14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  <w:vertAlign w:val="superscript"/>
        </w:rPr>
        <w:t xml:space="preserve"># </w:t>
      </w:r>
      <w:proofErr w:type="gramStart"/>
      <w:r w:rsidRPr="0063398E">
        <w:rPr>
          <w:szCs w:val="22"/>
        </w:rPr>
        <w:t>a</w:t>
      </w:r>
      <w:proofErr w:type="gramEnd"/>
      <w:r w:rsidRPr="0063398E">
        <w:rPr>
          <w:szCs w:val="22"/>
        </w:rPr>
        <w:t xml:space="preserve"> véletlen befecskendezés következtében fellépő mellékhatások közé tartozhat a megemelkedett </w:t>
      </w:r>
      <w:r w:rsidR="00280CFE">
        <w:rPr>
          <w:szCs w:val="22"/>
        </w:rPr>
        <w:t>szívfrekvencia</w:t>
      </w:r>
      <w:r w:rsidRPr="0063398E">
        <w:rPr>
          <w:szCs w:val="22"/>
        </w:rPr>
        <w:t xml:space="preserve">, a helyi reakciók, beleértve az injekció beadásának helyén jelentkező </w:t>
      </w:r>
      <w:proofErr w:type="spellStart"/>
      <w:r w:rsidRPr="0063398E">
        <w:rPr>
          <w:szCs w:val="22"/>
        </w:rPr>
        <w:t>sápadtságot</w:t>
      </w:r>
      <w:proofErr w:type="spellEnd"/>
      <w:r w:rsidRPr="0063398E">
        <w:rPr>
          <w:szCs w:val="22"/>
        </w:rPr>
        <w:t>, hideg</w:t>
      </w:r>
      <w:r w:rsidR="00280CFE">
        <w:rPr>
          <w:szCs w:val="22"/>
        </w:rPr>
        <w:t xml:space="preserve"> </w:t>
      </w:r>
      <w:r w:rsidRPr="0063398E">
        <w:rPr>
          <w:szCs w:val="22"/>
        </w:rPr>
        <w:t>érz</w:t>
      </w:r>
      <w:r w:rsidR="00280CFE">
        <w:rPr>
          <w:szCs w:val="22"/>
        </w:rPr>
        <w:t>e</w:t>
      </w:r>
      <w:r w:rsidRPr="0063398E">
        <w:rPr>
          <w:szCs w:val="22"/>
        </w:rPr>
        <w:t>t</w:t>
      </w:r>
      <w:r w:rsidR="00280CFE">
        <w:rPr>
          <w:szCs w:val="22"/>
        </w:rPr>
        <w:t>et</w:t>
      </w:r>
      <w:r w:rsidRPr="0063398E">
        <w:rPr>
          <w:szCs w:val="22"/>
        </w:rPr>
        <w:t xml:space="preserve"> és </w:t>
      </w:r>
      <w:proofErr w:type="spellStart"/>
      <w:r w:rsidRPr="0063398E">
        <w:rPr>
          <w:szCs w:val="22"/>
        </w:rPr>
        <w:t>hypaesthesiát</w:t>
      </w:r>
      <w:proofErr w:type="spellEnd"/>
      <w:r w:rsidRPr="0063398E">
        <w:rPr>
          <w:szCs w:val="22"/>
        </w:rPr>
        <w:t>, vagy az injekció beadásának helyén bekövetkező sérülést, amely véraláfutás</w:t>
      </w:r>
      <w:r w:rsidR="00280CFE">
        <w:rPr>
          <w:szCs w:val="22"/>
        </w:rPr>
        <w:t>t</w:t>
      </w:r>
      <w:r w:rsidRPr="0063398E">
        <w:rPr>
          <w:szCs w:val="22"/>
        </w:rPr>
        <w:t>, vérzés</w:t>
      </w:r>
      <w:r w:rsidR="00280CFE">
        <w:rPr>
          <w:szCs w:val="22"/>
        </w:rPr>
        <w:t>t</w:t>
      </w:r>
      <w:r w:rsidRPr="0063398E">
        <w:rPr>
          <w:szCs w:val="22"/>
        </w:rPr>
        <w:t>, elszíneződés</w:t>
      </w:r>
      <w:r w:rsidR="00280CFE">
        <w:rPr>
          <w:szCs w:val="22"/>
        </w:rPr>
        <w:t>t</w:t>
      </w:r>
      <w:r w:rsidRPr="0063398E">
        <w:rPr>
          <w:szCs w:val="22"/>
        </w:rPr>
        <w:t xml:space="preserve">, </w:t>
      </w:r>
      <w:proofErr w:type="spellStart"/>
      <w:r w:rsidRPr="0063398E">
        <w:rPr>
          <w:szCs w:val="22"/>
        </w:rPr>
        <w:t>erythemá</w:t>
      </w:r>
      <w:r w:rsidR="00280CFE">
        <w:rPr>
          <w:szCs w:val="22"/>
        </w:rPr>
        <w:t>t</w:t>
      </w:r>
      <w:proofErr w:type="spellEnd"/>
      <w:r w:rsidRPr="0063398E">
        <w:rPr>
          <w:szCs w:val="22"/>
        </w:rPr>
        <w:t xml:space="preserve"> vagy csontsérülés</w:t>
      </w:r>
      <w:r w:rsidR="00280CFE">
        <w:rPr>
          <w:szCs w:val="22"/>
        </w:rPr>
        <w:t>t</w:t>
      </w:r>
      <w:r w:rsidRPr="0063398E">
        <w:rPr>
          <w:szCs w:val="22"/>
        </w:rPr>
        <w:t xml:space="preserve"> </w:t>
      </w:r>
      <w:r w:rsidR="00280CFE">
        <w:rPr>
          <w:szCs w:val="22"/>
        </w:rPr>
        <w:t>okozhat</w:t>
      </w:r>
      <w:r w:rsidRPr="0063398E">
        <w:rPr>
          <w:szCs w:val="22"/>
        </w:rPr>
        <w:t>.</w:t>
      </w:r>
    </w:p>
    <w:p w14:paraId="6896DDC0" w14:textId="77777777" w:rsidR="0EDD0CF0" w:rsidRPr="0063398E" w:rsidRDefault="0EDD0CF0" w:rsidP="008D1228">
      <w:pPr>
        <w:spacing w:line="240" w:lineRule="auto"/>
        <w:rPr>
          <w:szCs w:val="22"/>
        </w:rPr>
      </w:pPr>
    </w:p>
    <w:p w14:paraId="7EC60FC6" w14:textId="77777777" w:rsidR="00033D26" w:rsidRPr="0063398E" w:rsidRDefault="0011296E" w:rsidP="0063398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63398E">
        <w:rPr>
          <w:szCs w:val="22"/>
          <w:u w:val="single"/>
        </w:rPr>
        <w:t>Feltételezett mellékhatások bejelentése</w:t>
      </w:r>
    </w:p>
    <w:p w14:paraId="0F5816E5" w14:textId="7F2D76BB" w:rsidR="008D35AD" w:rsidRPr="0063398E" w:rsidRDefault="0011296E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63398E">
        <w:rPr>
          <w:szCs w:val="22"/>
        </w:rPr>
        <w:t>profilját</w:t>
      </w:r>
      <w:proofErr w:type="gramEnd"/>
      <w:r w:rsidRPr="0063398E">
        <w:rPr>
          <w:szCs w:val="22"/>
        </w:rPr>
        <w:t xml:space="preserve"> folyamatosan figyelemmel lehessen kísérni. Az egészségügyi szakembereket kérjük, hogy jelentsék be a feltételezett mellékhatásokat a hatóság részére az </w:t>
      </w:r>
      <w:hyperlink r:id="rId11">
        <w:r w:rsidRPr="0063398E">
          <w:rPr>
            <w:rStyle w:val="Hiperhivatkozs"/>
            <w:szCs w:val="22"/>
            <w:highlight w:val="lightGray"/>
          </w:rPr>
          <w:t>V. függelékben</w:t>
        </w:r>
      </w:hyperlink>
      <w:r w:rsidRPr="0063398E">
        <w:rPr>
          <w:szCs w:val="22"/>
        </w:rPr>
        <w:t xml:space="preserve"> </w:t>
      </w:r>
      <w:r w:rsidRPr="0063398E">
        <w:rPr>
          <w:szCs w:val="22"/>
          <w:highlight w:val="lightGray"/>
        </w:rPr>
        <w:t>található elérhetőségek valamelyikén keresztül</w:t>
      </w:r>
      <w:r w:rsidRPr="0063398E">
        <w:rPr>
          <w:szCs w:val="22"/>
        </w:rPr>
        <w:t>.</w:t>
      </w:r>
    </w:p>
    <w:p w14:paraId="4172FB53" w14:textId="77777777" w:rsidR="0EDD0CF0" w:rsidRPr="0063398E" w:rsidRDefault="0EDD0CF0">
      <w:pPr>
        <w:spacing w:line="240" w:lineRule="auto"/>
        <w:rPr>
          <w:szCs w:val="22"/>
        </w:rPr>
      </w:pPr>
    </w:p>
    <w:p w14:paraId="73207877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bookmarkStart w:id="5" w:name="_Hlk156375561"/>
      <w:r w:rsidRPr="0063398E">
        <w:rPr>
          <w:b/>
          <w:szCs w:val="22"/>
        </w:rPr>
        <w:t>4.9</w:t>
      </w:r>
      <w:r w:rsidRPr="0063398E">
        <w:rPr>
          <w:b/>
          <w:szCs w:val="22"/>
        </w:rPr>
        <w:tab/>
        <w:t>Túladagolás</w:t>
      </w:r>
    </w:p>
    <w:bookmarkEnd w:id="5"/>
    <w:p w14:paraId="3FBA5ADA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6B3C2D24" w14:textId="67A0B67E" w:rsidR="005D1E40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 túladagolás vagy a nem szándékos </w:t>
      </w:r>
      <w:proofErr w:type="spellStart"/>
      <w:r w:rsidRPr="0063398E">
        <w:rPr>
          <w:szCs w:val="22"/>
        </w:rPr>
        <w:t>intravascularis</w:t>
      </w:r>
      <w:proofErr w:type="spellEnd"/>
      <w:r w:rsidRPr="0063398E">
        <w:rPr>
          <w:szCs w:val="22"/>
        </w:rPr>
        <w:t xml:space="preserve"> adrenalin</w:t>
      </w:r>
      <w:r w:rsidR="00280CFE">
        <w:rPr>
          <w:szCs w:val="22"/>
        </w:rPr>
        <w:t>-</w:t>
      </w:r>
      <w:r w:rsidRPr="0063398E">
        <w:rPr>
          <w:szCs w:val="22"/>
        </w:rPr>
        <w:t xml:space="preserve">injekció a hirtelen vérnyomáskiugrás miatt </w:t>
      </w:r>
      <w:proofErr w:type="spellStart"/>
      <w:r w:rsidRPr="0063398E">
        <w:rPr>
          <w:szCs w:val="22"/>
        </w:rPr>
        <w:t>cerebralis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haemorrhagiát</w:t>
      </w:r>
      <w:proofErr w:type="spellEnd"/>
      <w:r w:rsidRPr="0063398E">
        <w:rPr>
          <w:szCs w:val="22"/>
        </w:rPr>
        <w:t xml:space="preserve"> okozhat. A szívstimulációval együttesen fellépő perifériás </w:t>
      </w:r>
      <w:proofErr w:type="spellStart"/>
      <w:r w:rsidRPr="0063398E">
        <w:rPr>
          <w:szCs w:val="22"/>
        </w:rPr>
        <w:t>vasoconstrictio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tüdőoedemát</w:t>
      </w:r>
      <w:proofErr w:type="spellEnd"/>
      <w:r w:rsidRPr="0063398E">
        <w:rPr>
          <w:szCs w:val="22"/>
        </w:rPr>
        <w:t xml:space="preserve"> okozhat, mely szintén halálhoz vezethet.</w:t>
      </w:r>
    </w:p>
    <w:p w14:paraId="7E9CB702" w14:textId="77777777" w:rsidR="00725B7A" w:rsidRPr="0063398E" w:rsidRDefault="00725B7A" w:rsidP="008D1228">
      <w:pPr>
        <w:spacing w:line="240" w:lineRule="auto"/>
        <w:rPr>
          <w:noProof/>
          <w:szCs w:val="22"/>
        </w:rPr>
      </w:pPr>
    </w:p>
    <w:p w14:paraId="5D25CE85" w14:textId="1B85FE41" w:rsidR="277284F7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A </w:t>
      </w:r>
      <w:proofErr w:type="spellStart"/>
      <w:r w:rsidRPr="0063398E">
        <w:rPr>
          <w:szCs w:val="22"/>
        </w:rPr>
        <w:t>tüdőoedemát</w:t>
      </w:r>
      <w:proofErr w:type="spellEnd"/>
      <w:r w:rsidRPr="0063398E">
        <w:rPr>
          <w:szCs w:val="22"/>
        </w:rPr>
        <w:t xml:space="preserve"> alfa-blokkolókkal, például </w:t>
      </w:r>
      <w:proofErr w:type="spellStart"/>
      <w:r w:rsidRPr="0063398E">
        <w:rPr>
          <w:szCs w:val="22"/>
        </w:rPr>
        <w:t>fentolaminnal</w:t>
      </w:r>
      <w:proofErr w:type="spellEnd"/>
      <w:r w:rsidRPr="0063398E">
        <w:rPr>
          <w:szCs w:val="22"/>
        </w:rPr>
        <w:t xml:space="preserve"> lehet kezelni.</w:t>
      </w:r>
    </w:p>
    <w:p w14:paraId="0E70BBD5" w14:textId="77777777" w:rsidR="277284F7" w:rsidRPr="0063398E" w:rsidRDefault="0011296E" w:rsidP="008D1228">
      <w:pPr>
        <w:spacing w:line="240" w:lineRule="auto"/>
        <w:rPr>
          <w:noProof/>
          <w:szCs w:val="22"/>
        </w:rPr>
      </w:pPr>
      <w:bookmarkStart w:id="6" w:name="_Hlk156375568"/>
      <w:proofErr w:type="spellStart"/>
      <w:r w:rsidRPr="0063398E">
        <w:rPr>
          <w:szCs w:val="22"/>
        </w:rPr>
        <w:t>Arrhythmia</w:t>
      </w:r>
      <w:proofErr w:type="spellEnd"/>
      <w:r w:rsidRPr="0063398E">
        <w:rPr>
          <w:szCs w:val="22"/>
        </w:rPr>
        <w:t xml:space="preserve"> esetén béta blokkolókat lehet alkalmazni.</w:t>
      </w:r>
    </w:p>
    <w:p w14:paraId="368EB700" w14:textId="77777777" w:rsidR="00D71317" w:rsidRPr="0063398E" w:rsidRDefault="00D71317" w:rsidP="008D1228">
      <w:pPr>
        <w:spacing w:line="240" w:lineRule="auto"/>
        <w:rPr>
          <w:szCs w:val="22"/>
        </w:rPr>
      </w:pPr>
    </w:p>
    <w:bookmarkEnd w:id="6"/>
    <w:p w14:paraId="15E282FE" w14:textId="77777777" w:rsidR="00FE1BD0" w:rsidRPr="0063398E" w:rsidRDefault="00FE1BD0" w:rsidP="0063398E">
      <w:pPr>
        <w:spacing w:line="240" w:lineRule="auto"/>
        <w:rPr>
          <w:noProof/>
          <w:szCs w:val="22"/>
        </w:rPr>
      </w:pPr>
    </w:p>
    <w:p w14:paraId="2DC80EFC" w14:textId="77777777" w:rsidR="00812D16" w:rsidRPr="0063398E" w:rsidRDefault="0011296E">
      <w:pPr>
        <w:spacing w:line="240" w:lineRule="auto"/>
        <w:rPr>
          <w:szCs w:val="22"/>
        </w:rPr>
      </w:pPr>
      <w:r w:rsidRPr="0063398E">
        <w:rPr>
          <w:b/>
          <w:szCs w:val="22"/>
        </w:rPr>
        <w:t>5.</w:t>
      </w:r>
      <w:r w:rsidRPr="0063398E">
        <w:rPr>
          <w:b/>
          <w:szCs w:val="22"/>
        </w:rPr>
        <w:tab/>
      </w:r>
      <w:proofErr w:type="gramStart"/>
      <w:r w:rsidRPr="0063398E">
        <w:rPr>
          <w:b/>
          <w:szCs w:val="22"/>
        </w:rPr>
        <w:t>FARMAKOLÓGIAI</w:t>
      </w:r>
      <w:proofErr w:type="gramEnd"/>
      <w:r w:rsidRPr="0063398E">
        <w:rPr>
          <w:b/>
          <w:szCs w:val="22"/>
        </w:rPr>
        <w:t xml:space="preserve"> TULAJDONSÁGOK</w:t>
      </w:r>
    </w:p>
    <w:p w14:paraId="6EF3A2AD" w14:textId="77777777" w:rsidR="00812D16" w:rsidRPr="0063398E" w:rsidRDefault="00812D16">
      <w:pPr>
        <w:spacing w:line="240" w:lineRule="auto"/>
        <w:rPr>
          <w:szCs w:val="22"/>
        </w:rPr>
      </w:pPr>
    </w:p>
    <w:p w14:paraId="13B4AB7B" w14:textId="77777777" w:rsidR="00812D16" w:rsidRPr="0063398E" w:rsidRDefault="0011296E" w:rsidP="008D1228">
      <w:pPr>
        <w:spacing w:line="240" w:lineRule="auto"/>
        <w:outlineLvl w:val="0"/>
        <w:rPr>
          <w:szCs w:val="22"/>
        </w:rPr>
      </w:pPr>
      <w:r w:rsidRPr="0063398E">
        <w:rPr>
          <w:b/>
          <w:szCs w:val="22"/>
        </w:rPr>
        <w:t>5.1</w:t>
      </w:r>
      <w:r w:rsidRPr="0063398E">
        <w:rPr>
          <w:b/>
          <w:szCs w:val="22"/>
        </w:rPr>
        <w:tab/>
      </w:r>
      <w:proofErr w:type="spellStart"/>
      <w:r w:rsidRPr="0063398E">
        <w:rPr>
          <w:b/>
          <w:szCs w:val="22"/>
        </w:rPr>
        <w:t>Farmakodinámiás</w:t>
      </w:r>
      <w:proofErr w:type="spellEnd"/>
      <w:r w:rsidRPr="0063398E">
        <w:rPr>
          <w:b/>
          <w:szCs w:val="22"/>
        </w:rPr>
        <w:t xml:space="preserve"> tulajdonságok</w:t>
      </w:r>
    </w:p>
    <w:p w14:paraId="15233F10" w14:textId="77777777" w:rsidR="00812D16" w:rsidRPr="0063398E" w:rsidRDefault="00812D16" w:rsidP="0063398E">
      <w:pPr>
        <w:spacing w:line="240" w:lineRule="auto"/>
        <w:rPr>
          <w:szCs w:val="22"/>
        </w:rPr>
      </w:pPr>
    </w:p>
    <w:p w14:paraId="04371731" w14:textId="77777777" w:rsidR="00632A14" w:rsidRPr="0063398E" w:rsidRDefault="0011296E">
      <w:pPr>
        <w:spacing w:line="240" w:lineRule="auto"/>
        <w:rPr>
          <w:szCs w:val="22"/>
        </w:rPr>
      </w:pPr>
      <w:proofErr w:type="spellStart"/>
      <w:r w:rsidRPr="0063398E">
        <w:rPr>
          <w:szCs w:val="22"/>
        </w:rPr>
        <w:t>Farmakoterápiás</w:t>
      </w:r>
      <w:proofErr w:type="spellEnd"/>
      <w:r w:rsidRPr="0063398E">
        <w:rPr>
          <w:szCs w:val="22"/>
        </w:rPr>
        <w:t xml:space="preserve"> csoport: </w:t>
      </w:r>
      <w:proofErr w:type="spellStart"/>
      <w:r w:rsidRPr="0063398E">
        <w:rPr>
          <w:szCs w:val="22"/>
        </w:rPr>
        <w:t>Cardialis</w:t>
      </w:r>
      <w:proofErr w:type="spellEnd"/>
      <w:r w:rsidRPr="0063398E">
        <w:rPr>
          <w:szCs w:val="22"/>
        </w:rPr>
        <w:t xml:space="preserve"> stimulánsok, kivéve </w:t>
      </w:r>
      <w:proofErr w:type="spellStart"/>
      <w:r w:rsidRPr="0063398E">
        <w:rPr>
          <w:szCs w:val="22"/>
        </w:rPr>
        <w:t>szívglikozidok</w:t>
      </w:r>
      <w:proofErr w:type="spellEnd"/>
      <w:r w:rsidRPr="0063398E">
        <w:rPr>
          <w:szCs w:val="22"/>
        </w:rPr>
        <w:t xml:space="preserve">, </w:t>
      </w:r>
      <w:proofErr w:type="spellStart"/>
      <w:r w:rsidRPr="0063398E">
        <w:rPr>
          <w:szCs w:val="22"/>
        </w:rPr>
        <w:t>adrenerg</w:t>
      </w:r>
      <w:proofErr w:type="spellEnd"/>
      <w:r w:rsidRPr="0063398E">
        <w:rPr>
          <w:szCs w:val="22"/>
        </w:rPr>
        <w:t xml:space="preserve"> és </w:t>
      </w:r>
      <w:proofErr w:type="spellStart"/>
      <w:r w:rsidRPr="0063398E">
        <w:rPr>
          <w:szCs w:val="22"/>
        </w:rPr>
        <w:t>dopaminerg</w:t>
      </w:r>
      <w:proofErr w:type="spellEnd"/>
      <w:r w:rsidRPr="0063398E">
        <w:rPr>
          <w:szCs w:val="22"/>
        </w:rPr>
        <w:t xml:space="preserve"> készítmények.</w:t>
      </w:r>
    </w:p>
    <w:p w14:paraId="0F37C3BA" w14:textId="77777777" w:rsidR="00812D16" w:rsidRPr="0063398E" w:rsidRDefault="0011296E">
      <w:pPr>
        <w:spacing w:line="240" w:lineRule="auto"/>
        <w:rPr>
          <w:szCs w:val="22"/>
        </w:rPr>
      </w:pPr>
      <w:r w:rsidRPr="0063398E">
        <w:rPr>
          <w:szCs w:val="22"/>
        </w:rPr>
        <w:t>ATC kód: C01CA24.</w:t>
      </w:r>
    </w:p>
    <w:p w14:paraId="695C71D6" w14:textId="77777777" w:rsidR="00632A14" w:rsidRPr="0063398E" w:rsidRDefault="00632A14">
      <w:pPr>
        <w:spacing w:line="240" w:lineRule="auto"/>
        <w:rPr>
          <w:noProof/>
          <w:szCs w:val="22"/>
        </w:rPr>
      </w:pPr>
    </w:p>
    <w:p w14:paraId="1A881295" w14:textId="76F956F7" w:rsidR="00632A14" w:rsidRPr="0063398E" w:rsidRDefault="0011296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63398E">
        <w:rPr>
          <w:szCs w:val="22"/>
        </w:rPr>
        <w:t xml:space="preserve">Az adrenalin egy </w:t>
      </w:r>
      <w:proofErr w:type="spellStart"/>
      <w:r w:rsidRPr="0063398E">
        <w:rPr>
          <w:szCs w:val="22"/>
        </w:rPr>
        <w:t>katekolamin</w:t>
      </w:r>
      <w:proofErr w:type="spellEnd"/>
      <w:r w:rsidRPr="0063398E">
        <w:rPr>
          <w:szCs w:val="22"/>
        </w:rPr>
        <w:t xml:space="preserve">, amely a </w:t>
      </w:r>
      <w:proofErr w:type="gramStart"/>
      <w:r w:rsidRPr="0063398E">
        <w:rPr>
          <w:szCs w:val="22"/>
        </w:rPr>
        <w:t>szimpatikus</w:t>
      </w:r>
      <w:proofErr w:type="gramEnd"/>
      <w:r w:rsidRPr="0063398E">
        <w:rPr>
          <w:szCs w:val="22"/>
        </w:rPr>
        <w:t xml:space="preserve"> idegrendszert stimulálja (mind az alfa-, mind a béta-receptorokat), következésképpen </w:t>
      </w:r>
      <w:r w:rsidR="00A61D08">
        <w:rPr>
          <w:szCs w:val="22"/>
        </w:rPr>
        <w:t>emelkedik</w:t>
      </w:r>
      <w:r w:rsidR="00A61D08" w:rsidRPr="0063398E">
        <w:rPr>
          <w:szCs w:val="22"/>
        </w:rPr>
        <w:t xml:space="preserve"> </w:t>
      </w:r>
      <w:r w:rsidRPr="0063398E">
        <w:rPr>
          <w:szCs w:val="22"/>
        </w:rPr>
        <w:t xml:space="preserve">a szívfrekvencia, a perctérfogat és </w:t>
      </w:r>
      <w:r w:rsidR="00A61D08">
        <w:rPr>
          <w:szCs w:val="22"/>
        </w:rPr>
        <w:t xml:space="preserve">fokozódik </w:t>
      </w:r>
      <w:r w:rsidRPr="0063398E">
        <w:rPr>
          <w:szCs w:val="22"/>
        </w:rPr>
        <w:t xml:space="preserve">a </w:t>
      </w:r>
      <w:proofErr w:type="spellStart"/>
      <w:r w:rsidRPr="0063398E">
        <w:rPr>
          <w:szCs w:val="22"/>
        </w:rPr>
        <w:t>koronáriakeringés</w:t>
      </w:r>
      <w:proofErr w:type="spellEnd"/>
      <w:r w:rsidRPr="0063398E">
        <w:rPr>
          <w:szCs w:val="22"/>
        </w:rPr>
        <w:t>.</w:t>
      </w:r>
    </w:p>
    <w:p w14:paraId="713DB0EC" w14:textId="77777777" w:rsidR="00632A14" w:rsidRPr="0063398E" w:rsidRDefault="00632A14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6B942EC" w14:textId="78423184" w:rsidR="439A9615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>Az alfa-</w:t>
      </w:r>
      <w:proofErr w:type="spellStart"/>
      <w:r w:rsidRPr="0063398E">
        <w:rPr>
          <w:szCs w:val="22"/>
        </w:rPr>
        <w:t>adrenerg</w:t>
      </w:r>
      <w:proofErr w:type="spellEnd"/>
      <w:r w:rsidRPr="0063398E">
        <w:rPr>
          <w:szCs w:val="22"/>
        </w:rPr>
        <w:t xml:space="preserve"> receptorokra gyakorolt erős hatása révén az adrenalin ellensúlyozza </w:t>
      </w:r>
      <w:r w:rsidR="00A61D08">
        <w:rPr>
          <w:szCs w:val="22"/>
        </w:rPr>
        <w:t xml:space="preserve">az </w:t>
      </w:r>
      <w:proofErr w:type="spellStart"/>
      <w:r w:rsidR="00A61D08">
        <w:rPr>
          <w:szCs w:val="22"/>
        </w:rPr>
        <w:t>anafilaxiás</w:t>
      </w:r>
      <w:proofErr w:type="spellEnd"/>
      <w:r w:rsidR="00A61D08">
        <w:rPr>
          <w:szCs w:val="22"/>
        </w:rPr>
        <w:t xml:space="preserve"> reakció során jelentkező </w:t>
      </w:r>
      <w:proofErr w:type="spellStart"/>
      <w:r w:rsidRPr="0063398E">
        <w:rPr>
          <w:szCs w:val="22"/>
        </w:rPr>
        <w:t>vasodila</w:t>
      </w:r>
      <w:r w:rsidR="00A61D08">
        <w:rPr>
          <w:szCs w:val="22"/>
        </w:rPr>
        <w:t>ta</w:t>
      </w:r>
      <w:r w:rsidRPr="0063398E">
        <w:rPr>
          <w:szCs w:val="22"/>
        </w:rPr>
        <w:t>tiot</w:t>
      </w:r>
      <w:proofErr w:type="spellEnd"/>
      <w:r w:rsidRPr="0063398E">
        <w:rPr>
          <w:szCs w:val="22"/>
        </w:rPr>
        <w:t xml:space="preserve"> és az </w:t>
      </w:r>
      <w:r w:rsidR="00A61D08">
        <w:rPr>
          <w:szCs w:val="22"/>
        </w:rPr>
        <w:t>nagy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vaszkuláris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permeabilitást</w:t>
      </w:r>
      <w:proofErr w:type="spellEnd"/>
      <w:r w:rsidRPr="0063398E">
        <w:rPr>
          <w:szCs w:val="22"/>
        </w:rPr>
        <w:t xml:space="preserve">, ami az </w:t>
      </w:r>
      <w:proofErr w:type="spellStart"/>
      <w:r w:rsidRPr="0063398E">
        <w:rPr>
          <w:szCs w:val="22"/>
        </w:rPr>
        <w:t>intravascularis</w:t>
      </w:r>
      <w:proofErr w:type="spellEnd"/>
      <w:r w:rsidRPr="0063398E">
        <w:rPr>
          <w:szCs w:val="22"/>
        </w:rPr>
        <w:t xml:space="preserve"> folyadék térfogatának csökkenéséhez és </w:t>
      </w:r>
      <w:proofErr w:type="spellStart"/>
      <w:r w:rsidRPr="0063398E">
        <w:rPr>
          <w:szCs w:val="22"/>
        </w:rPr>
        <w:t>hypot</w:t>
      </w:r>
      <w:r w:rsidR="00A61D08">
        <w:rPr>
          <w:szCs w:val="22"/>
        </w:rPr>
        <w:t>e</w:t>
      </w:r>
      <w:r w:rsidRPr="0063398E">
        <w:rPr>
          <w:szCs w:val="22"/>
        </w:rPr>
        <w:t>n</w:t>
      </w:r>
      <w:r w:rsidR="00A61D08">
        <w:rPr>
          <w:szCs w:val="22"/>
        </w:rPr>
        <w:t>s</w:t>
      </w:r>
      <w:r w:rsidRPr="0063398E">
        <w:rPr>
          <w:szCs w:val="22"/>
        </w:rPr>
        <w:t>i</w:t>
      </w:r>
      <w:r w:rsidR="00A61D08">
        <w:rPr>
          <w:szCs w:val="22"/>
        </w:rPr>
        <w:t>ó</w:t>
      </w:r>
      <w:r w:rsidRPr="0063398E">
        <w:rPr>
          <w:szCs w:val="22"/>
        </w:rPr>
        <w:t>hoz</w:t>
      </w:r>
      <w:proofErr w:type="spellEnd"/>
      <w:r w:rsidRPr="0063398E">
        <w:rPr>
          <w:szCs w:val="22"/>
        </w:rPr>
        <w:t xml:space="preserve"> vezethet. Az adrenalinnak a béta-receptorokra kifejtett hatása következtében a hörgők simaizomzata ellazul, ami enyhíti az </w:t>
      </w:r>
      <w:proofErr w:type="spellStart"/>
      <w:r w:rsidRPr="0063398E">
        <w:rPr>
          <w:szCs w:val="22"/>
        </w:rPr>
        <w:t>anafilaxia</w:t>
      </w:r>
      <w:proofErr w:type="spellEnd"/>
      <w:r w:rsidRPr="0063398E">
        <w:rPr>
          <w:szCs w:val="22"/>
        </w:rPr>
        <w:t xml:space="preserve"> során esetlegesen jelentkező </w:t>
      </w:r>
      <w:proofErr w:type="spellStart"/>
      <w:r w:rsidRPr="0063398E">
        <w:rPr>
          <w:szCs w:val="22"/>
        </w:rPr>
        <w:t>bronchospazmust</w:t>
      </w:r>
      <w:proofErr w:type="spellEnd"/>
      <w:r w:rsidRPr="0063398E">
        <w:rPr>
          <w:szCs w:val="22"/>
        </w:rPr>
        <w:t xml:space="preserve">, a sípoló légzést és a </w:t>
      </w:r>
      <w:proofErr w:type="spellStart"/>
      <w:r w:rsidRPr="0063398E">
        <w:rPr>
          <w:szCs w:val="22"/>
        </w:rPr>
        <w:t>dyspnoét</w:t>
      </w:r>
      <w:proofErr w:type="spellEnd"/>
      <w:r w:rsidRPr="0063398E">
        <w:rPr>
          <w:szCs w:val="22"/>
        </w:rPr>
        <w:t>.</w:t>
      </w:r>
    </w:p>
    <w:p w14:paraId="6C4934DE" w14:textId="77777777" w:rsidR="006F2BB4" w:rsidRPr="0063398E" w:rsidRDefault="006F2BB4" w:rsidP="0063398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F7E2062" w14:textId="1E7291DC" w:rsidR="006F2BB4" w:rsidRPr="0063398E" w:rsidRDefault="0011296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63398E">
        <w:rPr>
          <w:szCs w:val="22"/>
        </w:rPr>
        <w:t xml:space="preserve">Az adrenalin egyúttal segít a </w:t>
      </w:r>
      <w:proofErr w:type="spellStart"/>
      <w:r w:rsidRPr="0063398E">
        <w:rPr>
          <w:szCs w:val="22"/>
        </w:rPr>
        <w:t>pruritus</w:t>
      </w:r>
      <w:proofErr w:type="spellEnd"/>
      <w:r w:rsidRPr="0063398E">
        <w:rPr>
          <w:szCs w:val="22"/>
        </w:rPr>
        <w:t xml:space="preserve">, az </w:t>
      </w:r>
      <w:proofErr w:type="spellStart"/>
      <w:r w:rsidRPr="0063398E">
        <w:rPr>
          <w:szCs w:val="22"/>
        </w:rPr>
        <w:t>urticaria</w:t>
      </w:r>
      <w:proofErr w:type="spellEnd"/>
      <w:r w:rsidRPr="0063398E">
        <w:rPr>
          <w:szCs w:val="22"/>
        </w:rPr>
        <w:t xml:space="preserve"> és az </w:t>
      </w:r>
      <w:proofErr w:type="spellStart"/>
      <w:r w:rsidRPr="0063398E">
        <w:rPr>
          <w:szCs w:val="22"/>
        </w:rPr>
        <w:t>angiooedema</w:t>
      </w:r>
      <w:proofErr w:type="spellEnd"/>
      <w:r w:rsidRPr="0063398E">
        <w:rPr>
          <w:szCs w:val="22"/>
        </w:rPr>
        <w:t xml:space="preserve"> enyhítésében, és hatékony lehet az </w:t>
      </w:r>
      <w:proofErr w:type="spellStart"/>
      <w:r w:rsidRPr="0063398E">
        <w:rPr>
          <w:szCs w:val="22"/>
        </w:rPr>
        <w:t>anafilaxia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gastrointestinalis</w:t>
      </w:r>
      <w:proofErr w:type="spellEnd"/>
      <w:r w:rsidRPr="0063398E">
        <w:rPr>
          <w:szCs w:val="22"/>
        </w:rPr>
        <w:t xml:space="preserve"> és </w:t>
      </w:r>
      <w:proofErr w:type="spellStart"/>
      <w:r w:rsidRPr="0063398E">
        <w:rPr>
          <w:szCs w:val="22"/>
        </w:rPr>
        <w:t>genitourinalis</w:t>
      </w:r>
      <w:proofErr w:type="spellEnd"/>
      <w:r w:rsidRPr="0063398E">
        <w:rPr>
          <w:szCs w:val="22"/>
        </w:rPr>
        <w:t xml:space="preserve"> tüneteinek enyhítésében, mivel </w:t>
      </w:r>
      <w:proofErr w:type="spellStart"/>
      <w:r w:rsidRPr="0063398E">
        <w:rPr>
          <w:szCs w:val="22"/>
        </w:rPr>
        <w:t>relaxáns</w:t>
      </w:r>
      <w:proofErr w:type="spellEnd"/>
      <w:r w:rsidRPr="0063398E">
        <w:rPr>
          <w:szCs w:val="22"/>
        </w:rPr>
        <w:t xml:space="preserve"> hatással van a gyomor, a bél és a húgyhólyag simaizm</w:t>
      </w:r>
      <w:r w:rsidR="00A61D08">
        <w:rPr>
          <w:szCs w:val="22"/>
        </w:rPr>
        <w:t>ai</w:t>
      </w:r>
      <w:r w:rsidRPr="0063398E">
        <w:rPr>
          <w:szCs w:val="22"/>
        </w:rPr>
        <w:t>ra.</w:t>
      </w:r>
    </w:p>
    <w:p w14:paraId="34AD33A2" w14:textId="77777777" w:rsidR="0065164D" w:rsidRPr="0063398E" w:rsidRDefault="0065164D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73A29422" w14:textId="77777777" w:rsidR="00812D16" w:rsidRPr="0063398E" w:rsidRDefault="0011296E" w:rsidP="008D1228">
      <w:pPr>
        <w:spacing w:line="240" w:lineRule="auto"/>
        <w:outlineLvl w:val="0"/>
        <w:rPr>
          <w:b/>
          <w:noProof/>
          <w:szCs w:val="22"/>
        </w:rPr>
      </w:pPr>
      <w:r w:rsidRPr="0063398E">
        <w:rPr>
          <w:b/>
          <w:szCs w:val="22"/>
        </w:rPr>
        <w:t>5.2</w:t>
      </w:r>
      <w:r w:rsidRPr="0063398E">
        <w:rPr>
          <w:b/>
          <w:szCs w:val="22"/>
        </w:rPr>
        <w:tab/>
      </w:r>
      <w:proofErr w:type="spellStart"/>
      <w:r w:rsidRPr="0063398E">
        <w:rPr>
          <w:b/>
          <w:szCs w:val="22"/>
        </w:rPr>
        <w:t>Farmakokinetikai</w:t>
      </w:r>
      <w:proofErr w:type="spellEnd"/>
      <w:r w:rsidRPr="0063398E">
        <w:rPr>
          <w:b/>
          <w:szCs w:val="22"/>
        </w:rPr>
        <w:t xml:space="preserve"> tulajdonságok</w:t>
      </w:r>
    </w:p>
    <w:p w14:paraId="3F19C4BA" w14:textId="77777777" w:rsidR="00812D16" w:rsidRPr="0063398E" w:rsidRDefault="00812D16" w:rsidP="008D1228">
      <w:pPr>
        <w:spacing w:line="240" w:lineRule="auto"/>
        <w:rPr>
          <w:b/>
          <w:noProof/>
          <w:szCs w:val="22"/>
        </w:rPr>
      </w:pPr>
    </w:p>
    <w:p w14:paraId="5A9CEE75" w14:textId="2012065A" w:rsidR="00754947" w:rsidRPr="0063398E" w:rsidRDefault="0011296E" w:rsidP="008D1228">
      <w:pPr>
        <w:numPr>
          <w:ilvl w:val="12"/>
          <w:numId w:val="0"/>
        </w:num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 adrenalin természetesen is előforduló anyag, amit a mellékvesevelő termel, és megerőltetésre vagy stresszhelyzetekre adott válaszként kerül kiválasztásra. A szervezetben gyorsan </w:t>
      </w:r>
      <w:proofErr w:type="spellStart"/>
      <w:r w:rsidRPr="0063398E">
        <w:rPr>
          <w:szCs w:val="22"/>
        </w:rPr>
        <w:t>inaktiválódik</w:t>
      </w:r>
      <w:proofErr w:type="spellEnd"/>
      <w:r w:rsidRPr="0063398E">
        <w:rPr>
          <w:szCs w:val="22"/>
        </w:rPr>
        <w:t>, elsősorban a COMT- és MAO</w:t>
      </w:r>
      <w:r w:rsidR="00A61D08">
        <w:rPr>
          <w:szCs w:val="22"/>
        </w:rPr>
        <w:t>-</w:t>
      </w:r>
      <w:r w:rsidRPr="0063398E">
        <w:rPr>
          <w:szCs w:val="22"/>
        </w:rPr>
        <w:t>enzimek révén. A máj gazdag ezen enzimekben, így a lebontási folyamatban fontos, de nem nélkülözhetetlen a szerepe.</w:t>
      </w:r>
    </w:p>
    <w:p w14:paraId="5174E501" w14:textId="77777777" w:rsidR="00754947" w:rsidRPr="0063398E" w:rsidRDefault="00754947" w:rsidP="008D1228">
      <w:pPr>
        <w:numPr>
          <w:ilvl w:val="12"/>
          <w:numId w:val="0"/>
        </w:numPr>
        <w:spacing w:line="240" w:lineRule="auto"/>
        <w:rPr>
          <w:noProof/>
          <w:szCs w:val="22"/>
        </w:rPr>
      </w:pPr>
    </w:p>
    <w:p w14:paraId="0C8243CA" w14:textId="6E8A7865" w:rsidR="00725B7A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 adrenalin </w:t>
      </w:r>
      <w:proofErr w:type="gramStart"/>
      <w:r w:rsidRPr="0063398E">
        <w:rPr>
          <w:szCs w:val="22"/>
        </w:rPr>
        <w:t>dózisának</w:t>
      </w:r>
      <w:proofErr w:type="gramEnd"/>
      <w:r w:rsidRPr="0063398E">
        <w:rPr>
          <w:szCs w:val="22"/>
        </w:rPr>
        <w:t xml:space="preserve"> nagy része </w:t>
      </w:r>
      <w:proofErr w:type="spellStart"/>
      <w:r w:rsidRPr="0063398E">
        <w:rPr>
          <w:szCs w:val="22"/>
        </w:rPr>
        <w:t>metabolitok</w:t>
      </w:r>
      <w:proofErr w:type="spellEnd"/>
      <w:r w:rsidRPr="0063398E">
        <w:rPr>
          <w:szCs w:val="22"/>
        </w:rPr>
        <w:t xml:space="preserve"> formájában a vizelettel kiürül. Az adrenalin plazma felezési ideje 2,5 perc</w:t>
      </w:r>
      <w:r w:rsidR="00735102" w:rsidRPr="0063398E">
        <w:rPr>
          <w:szCs w:val="22"/>
        </w:rPr>
        <w:t xml:space="preserve"> körül van</w:t>
      </w:r>
      <w:r w:rsidRPr="0063398E">
        <w:rPr>
          <w:szCs w:val="22"/>
        </w:rPr>
        <w:t>.</w:t>
      </w:r>
    </w:p>
    <w:p w14:paraId="7C6F497C" w14:textId="77777777" w:rsidR="00725B7A" w:rsidRPr="0063398E" w:rsidRDefault="00725B7A" w:rsidP="008D1228">
      <w:pPr>
        <w:spacing w:line="240" w:lineRule="auto"/>
        <w:rPr>
          <w:noProof/>
          <w:szCs w:val="22"/>
        </w:rPr>
      </w:pPr>
    </w:p>
    <w:p w14:paraId="54632796" w14:textId="77777777" w:rsidR="00754947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Azonban </w:t>
      </w:r>
      <w:proofErr w:type="spellStart"/>
      <w:r w:rsidRPr="0063398E">
        <w:rPr>
          <w:szCs w:val="22"/>
        </w:rPr>
        <w:t>subcutan</w:t>
      </w:r>
      <w:proofErr w:type="spellEnd"/>
      <w:r w:rsidRPr="0063398E">
        <w:rPr>
          <w:szCs w:val="22"/>
        </w:rPr>
        <w:t xml:space="preserve"> vagy </w:t>
      </w:r>
      <w:proofErr w:type="spellStart"/>
      <w:r w:rsidRPr="0063398E">
        <w:rPr>
          <w:szCs w:val="22"/>
        </w:rPr>
        <w:t>intramuscularisan</w:t>
      </w:r>
      <w:proofErr w:type="spellEnd"/>
      <w:r w:rsidRPr="0063398E">
        <w:rPr>
          <w:szCs w:val="22"/>
        </w:rPr>
        <w:t xml:space="preserve"> adva a helyi </w:t>
      </w:r>
      <w:proofErr w:type="spellStart"/>
      <w:r w:rsidRPr="0063398E">
        <w:rPr>
          <w:szCs w:val="22"/>
        </w:rPr>
        <w:t>vasoconstrictio</w:t>
      </w:r>
      <w:proofErr w:type="spellEnd"/>
      <w:r w:rsidRPr="0063398E">
        <w:rPr>
          <w:szCs w:val="22"/>
        </w:rPr>
        <w:t xml:space="preserve"> miatt a felszívódása lelassul, ezért az adrenalin hatása később alakul ki és sokkal hosszabb időtartamú, mint azt a felezési idő alapján várni lehetne. Az injekció helyét tanácsos finoman masszírozni.</w:t>
      </w:r>
    </w:p>
    <w:p w14:paraId="7AF283F9" w14:textId="77777777" w:rsidR="0EDD0CF0" w:rsidRPr="0063398E" w:rsidRDefault="0EDD0CF0" w:rsidP="008D1228">
      <w:pPr>
        <w:spacing w:line="240" w:lineRule="auto"/>
        <w:rPr>
          <w:noProof/>
          <w:szCs w:val="22"/>
        </w:rPr>
      </w:pPr>
    </w:p>
    <w:p w14:paraId="44BDE988" w14:textId="18BA7820" w:rsidR="00812D16" w:rsidRPr="0063398E" w:rsidRDefault="0011296E" w:rsidP="008D1228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Egy 36 egészséges személynél végzett </w:t>
      </w:r>
      <w:proofErr w:type="spellStart"/>
      <w:r w:rsidRPr="0063398E">
        <w:rPr>
          <w:szCs w:val="22"/>
        </w:rPr>
        <w:t>farmakokinetikai</w:t>
      </w:r>
      <w:proofErr w:type="spellEnd"/>
      <w:r w:rsidRPr="0063398E">
        <w:rPr>
          <w:szCs w:val="22"/>
        </w:rPr>
        <w:t xml:space="preserve"> vizsgálatban a résztvevőket a comb bőr alatti zsírrétegének vastagsága szerint csoportosították, majd comb középső részének </w:t>
      </w:r>
      <w:proofErr w:type="spellStart"/>
      <w:r w:rsidRPr="0063398E">
        <w:rPr>
          <w:szCs w:val="22"/>
        </w:rPr>
        <w:t>anterolateralis</w:t>
      </w:r>
      <w:proofErr w:type="spellEnd"/>
      <w:r w:rsidRPr="0063398E">
        <w:rPr>
          <w:szCs w:val="22"/>
        </w:rPr>
        <w:t xml:space="preserve"> oldalába egyetlen 0,3 mg adrenalint tartalmazó 0,3 ml-es injekciót adtak be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</w:t>
      </w:r>
      <w:r w:rsidRPr="0063398E">
        <w:rPr>
          <w:szCs w:val="22"/>
        </w:rPr>
        <w:t>300 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autoinjektorral</w:t>
      </w:r>
      <w:proofErr w:type="spellEnd"/>
      <w:r w:rsidRPr="0063398E">
        <w:rPr>
          <w:szCs w:val="22"/>
        </w:rPr>
        <w:t xml:space="preserve">, és azt keresztezett elrendezésben összehasonlították egy </w:t>
      </w:r>
      <w:proofErr w:type="gramStart"/>
      <w:r w:rsidRPr="0063398E">
        <w:rPr>
          <w:szCs w:val="22"/>
        </w:rPr>
        <w:t>manuális</w:t>
      </w:r>
      <w:proofErr w:type="gramEnd"/>
      <w:r w:rsidRPr="0063398E">
        <w:rPr>
          <w:szCs w:val="22"/>
        </w:rPr>
        <w:t xml:space="preserve"> fecskendővel beadott dózissal, amely esetben a tű méretét egyénileg határozták meg az izomrétegbe történő beadáshoz. Az eredmények azt mutatják, hogy a vastag bőr alatti zsírréteggel (&gt; 20 mm bőr-izom távolság maximális </w:t>
      </w:r>
      <w:proofErr w:type="gramStart"/>
      <w:r w:rsidRPr="0063398E">
        <w:rPr>
          <w:szCs w:val="22"/>
        </w:rPr>
        <w:t>kompresszió</w:t>
      </w:r>
      <w:proofErr w:type="gramEnd"/>
      <w:r w:rsidRPr="0063398E">
        <w:rPr>
          <w:szCs w:val="22"/>
        </w:rPr>
        <w:t xml:space="preserve"> mellett) rendelkezők esetében kisebb volt az adrenalin felszívódási sebessége, amely tükröződött az ezeknél a résztvevőknél észlelt, </w:t>
      </w:r>
      <w:proofErr w:type="spellStart"/>
      <w:r w:rsidRPr="0063398E">
        <w:rPr>
          <w:szCs w:val="22"/>
        </w:rPr>
        <w:t>trendszerűen</w:t>
      </w:r>
      <w:proofErr w:type="spellEnd"/>
      <w:r w:rsidRPr="0063398E">
        <w:rPr>
          <w:szCs w:val="22"/>
        </w:rPr>
        <w:t xml:space="preserve"> alacsonyabb plazmaexpozícióban az injekció beadását követő első 30 percben (lásd 4.4 pont). Ugyanakkor ebben a csoportban a teljes adrenalin</w:t>
      </w:r>
      <w:r w:rsidR="00A61D08">
        <w:rPr>
          <w:szCs w:val="22"/>
        </w:rPr>
        <w:t>-</w:t>
      </w:r>
      <w:r w:rsidRPr="0063398E">
        <w:rPr>
          <w:szCs w:val="22"/>
        </w:rPr>
        <w:t xml:space="preserve">expozíció nagyobb </w:t>
      </w:r>
      <w:r w:rsidR="00A61D08">
        <w:rPr>
          <w:szCs w:val="22"/>
        </w:rPr>
        <w:t xml:space="preserve">és </w:t>
      </w:r>
      <w:r w:rsidRPr="0063398E">
        <w:rPr>
          <w:szCs w:val="22"/>
        </w:rPr>
        <w:t xml:space="preserve">tartósabb volt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Neo</w:t>
      </w:r>
      <w:r w:rsidRPr="0063398E">
        <w:rPr>
          <w:szCs w:val="22"/>
        </w:rPr>
        <w:t>300 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 xml:space="preserve"> alkalmazása </w:t>
      </w:r>
      <w:r w:rsidR="00A61D08">
        <w:rPr>
          <w:szCs w:val="22"/>
        </w:rPr>
        <w:t>esetén</w:t>
      </w:r>
      <w:r w:rsidRPr="0063398E">
        <w:rPr>
          <w:szCs w:val="22"/>
        </w:rPr>
        <w:t>, mint a fecskendős beadásnál. Minden más csoport</w:t>
      </w:r>
      <w:r w:rsidR="00A61D08">
        <w:rPr>
          <w:szCs w:val="22"/>
        </w:rPr>
        <w:t>ban</w:t>
      </w:r>
      <w:r w:rsidRPr="0063398E">
        <w:rPr>
          <w:szCs w:val="22"/>
        </w:rPr>
        <w:t xml:space="preserve"> az</w:t>
      </w:r>
      <w:r w:rsidR="00735102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</w:t>
      </w:r>
      <w:r w:rsidRPr="0063398E">
        <w:rPr>
          <w:szCs w:val="22"/>
        </w:rPr>
        <w:t>300 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autoinjektorral</w:t>
      </w:r>
      <w:proofErr w:type="spellEnd"/>
      <w:r w:rsidRPr="0063398E">
        <w:rPr>
          <w:szCs w:val="22"/>
        </w:rPr>
        <w:t xml:space="preserve"> kezelt alanyok esetében a 0–30 perces (AUC</w:t>
      </w:r>
      <w:r w:rsidRPr="008D1228">
        <w:rPr>
          <w:szCs w:val="22"/>
          <w:vertAlign w:val="subscript"/>
        </w:rPr>
        <w:t>0–30 perc</w:t>
      </w:r>
      <w:r w:rsidRPr="0063398E">
        <w:rPr>
          <w:szCs w:val="22"/>
        </w:rPr>
        <w:t>) teljes adrenalin</w:t>
      </w:r>
      <w:r w:rsidR="00A61D08">
        <w:rPr>
          <w:szCs w:val="22"/>
        </w:rPr>
        <w:t>-</w:t>
      </w:r>
      <w:r w:rsidRPr="0063398E">
        <w:rPr>
          <w:szCs w:val="22"/>
        </w:rPr>
        <w:t>expozíciója meghaladta a fecskendő</w:t>
      </w:r>
      <w:r w:rsidR="00A61D08">
        <w:rPr>
          <w:szCs w:val="22"/>
        </w:rPr>
        <w:t>s</w:t>
      </w:r>
      <w:r w:rsidRPr="0063398E">
        <w:rPr>
          <w:szCs w:val="22"/>
        </w:rPr>
        <w:t xml:space="preserve"> beadás</w:t>
      </w:r>
      <w:r w:rsidR="00A61D08">
        <w:rPr>
          <w:szCs w:val="22"/>
        </w:rPr>
        <w:t>kor</w:t>
      </w:r>
      <w:r w:rsidRPr="0063398E">
        <w:rPr>
          <w:szCs w:val="22"/>
        </w:rPr>
        <w:t xml:space="preserve"> jelentkező </w:t>
      </w:r>
      <w:proofErr w:type="gramStart"/>
      <w:r w:rsidRPr="0063398E">
        <w:rPr>
          <w:szCs w:val="22"/>
        </w:rPr>
        <w:t>expozíciót</w:t>
      </w:r>
      <w:proofErr w:type="gramEnd"/>
      <w:r w:rsidRPr="0063398E">
        <w:rPr>
          <w:szCs w:val="22"/>
        </w:rPr>
        <w:t xml:space="preserve">. Fontos, hogy a jó vérkeringésű bőr alatti szövettel rendelkező, egészséges személyeknél a </w:t>
      </w:r>
      <w:proofErr w:type="gramStart"/>
      <w:r w:rsidRPr="0063398E">
        <w:rPr>
          <w:szCs w:val="22"/>
        </w:rPr>
        <w:t>manuális</w:t>
      </w:r>
      <w:proofErr w:type="gram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intramuscularis</w:t>
      </w:r>
      <w:proofErr w:type="spellEnd"/>
      <w:r w:rsidRPr="0063398E">
        <w:rPr>
          <w:szCs w:val="22"/>
        </w:rPr>
        <w:t xml:space="preserve"> injekcióhoz képest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300 </w:t>
      </w:r>
      <w:proofErr w:type="spellStart"/>
      <w:r w:rsidRPr="0063398E">
        <w:rPr>
          <w:szCs w:val="22"/>
        </w:rPr>
        <w:t>mikrogramm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 xml:space="preserve"> alkalmazását követően megfigyelt magasabb adrenalin plazmakoncentrációra utaló tendencia nem feltétlenül </w:t>
      </w:r>
      <w:proofErr w:type="spellStart"/>
      <w:r w:rsidRPr="0063398E">
        <w:rPr>
          <w:szCs w:val="22"/>
        </w:rPr>
        <w:t>extrapolálható</w:t>
      </w:r>
      <w:proofErr w:type="spellEnd"/>
      <w:r w:rsidRPr="0063398E">
        <w:rPr>
          <w:szCs w:val="22"/>
        </w:rPr>
        <w:t xml:space="preserve"> a diagnosztizált </w:t>
      </w:r>
      <w:proofErr w:type="spellStart"/>
      <w:r w:rsidRPr="0063398E">
        <w:rPr>
          <w:szCs w:val="22"/>
        </w:rPr>
        <w:t>anafilaxiás</w:t>
      </w:r>
      <w:proofErr w:type="spellEnd"/>
      <w:r w:rsidRPr="0063398E">
        <w:rPr>
          <w:szCs w:val="22"/>
        </w:rPr>
        <w:t xml:space="preserve"> sokkban szenvedő betegekre, akiknél a vérellátás elterelődhet a bőr felől a lábizmok felé. Ezért a bőrben kialakuló </w:t>
      </w:r>
      <w:proofErr w:type="spellStart"/>
      <w:r w:rsidRPr="0063398E">
        <w:rPr>
          <w:szCs w:val="22"/>
        </w:rPr>
        <w:t>vasoconstrictio</w:t>
      </w:r>
      <w:proofErr w:type="spellEnd"/>
      <w:r w:rsidRPr="0063398E">
        <w:rPr>
          <w:szCs w:val="22"/>
        </w:rPr>
        <w:t xml:space="preserve"> lehetőségét az injekció beadása során figyelembe kell venni. Azonban mind az </w:t>
      </w:r>
      <w:proofErr w:type="spellStart"/>
      <w:r w:rsidRPr="0063398E">
        <w:rPr>
          <w:szCs w:val="22"/>
        </w:rPr>
        <w:t>inter</w:t>
      </w:r>
      <w:proofErr w:type="spellEnd"/>
      <w:r w:rsidRPr="0063398E">
        <w:rPr>
          <w:szCs w:val="22"/>
        </w:rPr>
        <w:t xml:space="preserve">-, mind az </w:t>
      </w:r>
      <w:proofErr w:type="spellStart"/>
      <w:r w:rsidRPr="0063398E">
        <w:rPr>
          <w:szCs w:val="22"/>
        </w:rPr>
        <w:t>intra</w:t>
      </w:r>
      <w:proofErr w:type="spellEnd"/>
      <w:r w:rsidRPr="0063398E">
        <w:rPr>
          <w:szCs w:val="22"/>
        </w:rPr>
        <w:t>-individuális variabilitás nagy volt ebben a vizsgálatban, így egyértelmű következtetések nem vonhatók le.</w:t>
      </w:r>
    </w:p>
    <w:p w14:paraId="44B4ECD5" w14:textId="77777777" w:rsidR="00B26B6A" w:rsidRPr="0063398E" w:rsidRDefault="00B26B6A" w:rsidP="008D1228">
      <w:pPr>
        <w:spacing w:line="240" w:lineRule="auto"/>
        <w:rPr>
          <w:noProof/>
          <w:szCs w:val="22"/>
        </w:rPr>
      </w:pPr>
    </w:p>
    <w:p w14:paraId="6BEE8CD4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r w:rsidRPr="0063398E">
        <w:rPr>
          <w:b/>
          <w:szCs w:val="22"/>
        </w:rPr>
        <w:t>5.3</w:t>
      </w:r>
      <w:r w:rsidRPr="0063398E">
        <w:rPr>
          <w:b/>
          <w:szCs w:val="22"/>
        </w:rPr>
        <w:tab/>
        <w:t xml:space="preserve">A </w:t>
      </w:r>
      <w:proofErr w:type="spellStart"/>
      <w:r w:rsidRPr="0063398E">
        <w:rPr>
          <w:b/>
          <w:szCs w:val="22"/>
        </w:rPr>
        <w:t>preklinikai</w:t>
      </w:r>
      <w:proofErr w:type="spellEnd"/>
      <w:r w:rsidRPr="0063398E">
        <w:rPr>
          <w:b/>
          <w:szCs w:val="22"/>
        </w:rPr>
        <w:t xml:space="preserve"> biztonságossági vizsgálatok eredményei</w:t>
      </w:r>
    </w:p>
    <w:p w14:paraId="399D9EF9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6EE876F8" w14:textId="77777777" w:rsidR="00812D16" w:rsidRPr="0063398E" w:rsidRDefault="0011296E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 xml:space="preserve">Nincsenek olyan </w:t>
      </w:r>
      <w:proofErr w:type="spellStart"/>
      <w:r w:rsidRPr="0063398E">
        <w:rPr>
          <w:szCs w:val="22"/>
        </w:rPr>
        <w:t>preklinikai</w:t>
      </w:r>
      <w:proofErr w:type="spellEnd"/>
      <w:r w:rsidRPr="0063398E">
        <w:rPr>
          <w:szCs w:val="22"/>
        </w:rPr>
        <w:t xml:space="preserve"> adatok, amelyek fontosak a gyógyszert felíró orvosnak.</w:t>
      </w:r>
    </w:p>
    <w:p w14:paraId="6728F0FE" w14:textId="77777777" w:rsidR="00BB455C" w:rsidRPr="0063398E" w:rsidRDefault="00BB455C">
      <w:pPr>
        <w:spacing w:line="240" w:lineRule="auto"/>
        <w:rPr>
          <w:noProof/>
          <w:szCs w:val="22"/>
        </w:rPr>
      </w:pPr>
    </w:p>
    <w:p w14:paraId="28B22581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5555888C" w14:textId="77777777" w:rsidR="00812D16" w:rsidRPr="0063398E" w:rsidRDefault="0011296E" w:rsidP="008D1228">
      <w:pPr>
        <w:suppressAutoHyphens/>
        <w:spacing w:line="240" w:lineRule="auto"/>
        <w:rPr>
          <w:b/>
          <w:noProof/>
          <w:szCs w:val="22"/>
        </w:rPr>
      </w:pPr>
      <w:r w:rsidRPr="0063398E">
        <w:rPr>
          <w:b/>
          <w:szCs w:val="22"/>
        </w:rPr>
        <w:t>6.</w:t>
      </w:r>
      <w:r w:rsidRPr="0063398E">
        <w:rPr>
          <w:b/>
          <w:szCs w:val="22"/>
        </w:rPr>
        <w:tab/>
        <w:t>GYÓGYSZERÉSZETI JELLEMZŐK</w:t>
      </w:r>
    </w:p>
    <w:p w14:paraId="4D645606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1D4504FD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r w:rsidRPr="0063398E">
        <w:rPr>
          <w:b/>
          <w:szCs w:val="22"/>
        </w:rPr>
        <w:t>6.1</w:t>
      </w:r>
      <w:r w:rsidRPr="0063398E">
        <w:rPr>
          <w:b/>
          <w:szCs w:val="22"/>
        </w:rPr>
        <w:tab/>
        <w:t>Segédanyagok felsorolása</w:t>
      </w:r>
    </w:p>
    <w:p w14:paraId="7BDD2B75" w14:textId="77777777" w:rsidR="00812D16" w:rsidRPr="0063398E" w:rsidRDefault="00812D16" w:rsidP="0063398E">
      <w:pPr>
        <w:spacing w:line="240" w:lineRule="auto"/>
        <w:rPr>
          <w:i/>
          <w:noProof/>
          <w:szCs w:val="22"/>
        </w:rPr>
      </w:pPr>
    </w:p>
    <w:p w14:paraId="6ED927A1" w14:textId="290C122D" w:rsidR="00DF3D2B" w:rsidRPr="0063398E" w:rsidRDefault="0088059B" w:rsidP="008D1228">
      <w:pPr>
        <w:tabs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N</w:t>
      </w:r>
      <w:r w:rsidR="0011296E" w:rsidRPr="0063398E">
        <w:rPr>
          <w:szCs w:val="22"/>
        </w:rPr>
        <w:t>átrium-</w:t>
      </w:r>
      <w:proofErr w:type="spellStart"/>
      <w:r w:rsidR="0011296E" w:rsidRPr="0063398E">
        <w:rPr>
          <w:szCs w:val="22"/>
        </w:rPr>
        <w:t>diszulfit</w:t>
      </w:r>
      <w:proofErr w:type="spellEnd"/>
      <w:r w:rsidR="0011296E" w:rsidRPr="0063398E">
        <w:rPr>
          <w:szCs w:val="22"/>
        </w:rPr>
        <w:t xml:space="preserve"> (E223)</w:t>
      </w:r>
      <w:r>
        <w:rPr>
          <w:szCs w:val="22"/>
        </w:rPr>
        <w:t>;</w:t>
      </w:r>
    </w:p>
    <w:p w14:paraId="1BD23CB5" w14:textId="1EB2B249" w:rsidR="00DF3D2B" w:rsidRPr="0063398E" w:rsidRDefault="0011296E" w:rsidP="008D1228">
      <w:pPr>
        <w:tabs>
          <w:tab w:val="left" w:pos="708"/>
        </w:tabs>
        <w:spacing w:line="240" w:lineRule="auto"/>
        <w:rPr>
          <w:szCs w:val="22"/>
        </w:rPr>
      </w:pPr>
      <w:proofErr w:type="gramStart"/>
      <w:r w:rsidRPr="0063398E">
        <w:rPr>
          <w:szCs w:val="22"/>
        </w:rPr>
        <w:t>nátrium-klorid</w:t>
      </w:r>
      <w:proofErr w:type="gramEnd"/>
      <w:r w:rsidR="0088059B">
        <w:rPr>
          <w:szCs w:val="22"/>
        </w:rPr>
        <w:t>;</w:t>
      </w:r>
    </w:p>
    <w:p w14:paraId="6B6FB0E9" w14:textId="2395A98F" w:rsidR="61232535" w:rsidRPr="0063398E" w:rsidRDefault="0011296E" w:rsidP="008D1228">
      <w:pPr>
        <w:tabs>
          <w:tab w:val="left" w:pos="708"/>
        </w:tabs>
        <w:spacing w:line="240" w:lineRule="auto"/>
        <w:rPr>
          <w:szCs w:val="22"/>
        </w:rPr>
      </w:pPr>
      <w:r w:rsidRPr="0063398E">
        <w:rPr>
          <w:szCs w:val="22"/>
        </w:rPr>
        <w:t>dinátrium-</w:t>
      </w:r>
      <w:proofErr w:type="spellStart"/>
      <w:r w:rsidRPr="0063398E">
        <w:rPr>
          <w:szCs w:val="22"/>
        </w:rPr>
        <w:t>edetát</w:t>
      </w:r>
      <w:proofErr w:type="spellEnd"/>
      <w:r w:rsidR="0088059B">
        <w:rPr>
          <w:szCs w:val="22"/>
        </w:rPr>
        <w:t>;</w:t>
      </w:r>
    </w:p>
    <w:p w14:paraId="36E2CD96" w14:textId="185A973B" w:rsidR="61232535" w:rsidRPr="0063398E" w:rsidRDefault="0011296E" w:rsidP="008D1228">
      <w:pPr>
        <w:tabs>
          <w:tab w:val="left" w:pos="708"/>
        </w:tabs>
        <w:spacing w:line="240" w:lineRule="auto"/>
        <w:rPr>
          <w:szCs w:val="22"/>
        </w:rPr>
      </w:pPr>
      <w:proofErr w:type="gramStart"/>
      <w:r w:rsidRPr="0063398E">
        <w:rPr>
          <w:szCs w:val="22"/>
        </w:rPr>
        <w:t>sósav</w:t>
      </w:r>
      <w:proofErr w:type="gramEnd"/>
      <w:r w:rsidRPr="0063398E">
        <w:rPr>
          <w:szCs w:val="22"/>
        </w:rPr>
        <w:t xml:space="preserve"> (a pH beállításához)</w:t>
      </w:r>
      <w:r w:rsidR="0088059B">
        <w:rPr>
          <w:szCs w:val="22"/>
        </w:rPr>
        <w:t>;</w:t>
      </w:r>
    </w:p>
    <w:p w14:paraId="35F5BF8C" w14:textId="263B1169" w:rsidR="61232535" w:rsidRPr="0063398E" w:rsidRDefault="0011296E" w:rsidP="008D1228">
      <w:pPr>
        <w:tabs>
          <w:tab w:val="left" w:pos="708"/>
        </w:tabs>
        <w:spacing w:line="240" w:lineRule="auto"/>
        <w:rPr>
          <w:szCs w:val="22"/>
        </w:rPr>
      </w:pPr>
      <w:proofErr w:type="gramStart"/>
      <w:r w:rsidRPr="0063398E">
        <w:rPr>
          <w:szCs w:val="22"/>
        </w:rPr>
        <w:t>injekcióhoz</w:t>
      </w:r>
      <w:proofErr w:type="gramEnd"/>
      <w:r w:rsidRPr="0063398E">
        <w:rPr>
          <w:szCs w:val="22"/>
        </w:rPr>
        <w:t xml:space="preserve"> való víz</w:t>
      </w:r>
      <w:r w:rsidR="0088059B">
        <w:rPr>
          <w:szCs w:val="22"/>
        </w:rPr>
        <w:t>.</w:t>
      </w:r>
    </w:p>
    <w:p w14:paraId="2FC21F59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453969BB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r w:rsidRPr="0063398E">
        <w:rPr>
          <w:b/>
          <w:szCs w:val="22"/>
        </w:rPr>
        <w:t>6.2</w:t>
      </w:r>
      <w:r w:rsidRPr="0063398E">
        <w:rPr>
          <w:b/>
          <w:szCs w:val="22"/>
        </w:rPr>
        <w:tab/>
        <w:t>Inkompatibilitások</w:t>
      </w:r>
    </w:p>
    <w:p w14:paraId="469A00F4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1D235833" w14:textId="4F220D48" w:rsidR="007868FD" w:rsidRPr="0063398E" w:rsidRDefault="0011296E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>Az adrenalin és annak sói oxidálószereket tartalmazó oldatban gyorsan lebomlanak. Levegőnek vagy fénynek kitéve az oldat színe sötétté válik.</w:t>
      </w:r>
    </w:p>
    <w:p w14:paraId="6FFB61E9" w14:textId="77777777" w:rsidR="007868FD" w:rsidRPr="0063398E" w:rsidRDefault="007868FD">
      <w:pPr>
        <w:spacing w:line="240" w:lineRule="auto"/>
        <w:rPr>
          <w:noProof/>
          <w:szCs w:val="22"/>
        </w:rPr>
      </w:pPr>
    </w:p>
    <w:p w14:paraId="19E80921" w14:textId="77777777" w:rsidR="006F4993" w:rsidRPr="0063398E" w:rsidRDefault="0011296E">
      <w:pPr>
        <w:spacing w:line="240" w:lineRule="auto"/>
        <w:rPr>
          <w:noProof/>
          <w:szCs w:val="22"/>
        </w:rPr>
      </w:pPr>
      <w:proofErr w:type="gramStart"/>
      <w:r w:rsidRPr="0063398E">
        <w:rPr>
          <w:szCs w:val="22"/>
        </w:rPr>
        <w:t>Kompatibilitási</w:t>
      </w:r>
      <w:proofErr w:type="gramEnd"/>
      <w:r w:rsidRPr="0063398E">
        <w:rPr>
          <w:szCs w:val="22"/>
        </w:rPr>
        <w:t xml:space="preserve"> vizsgálatok hiányában ez a gyógyszer nem keverhető más gyógyszerekkel.</w:t>
      </w:r>
    </w:p>
    <w:p w14:paraId="75B2F699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6DAB53F3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r w:rsidRPr="0063398E">
        <w:rPr>
          <w:b/>
          <w:szCs w:val="22"/>
        </w:rPr>
        <w:t>6.3</w:t>
      </w:r>
      <w:r w:rsidRPr="0063398E">
        <w:rPr>
          <w:b/>
          <w:szCs w:val="22"/>
        </w:rPr>
        <w:tab/>
        <w:t>Felhasználhatósági időtartam</w:t>
      </w:r>
    </w:p>
    <w:p w14:paraId="60C08198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543888D9" w14:textId="77777777" w:rsidR="007868FD" w:rsidRPr="0063398E" w:rsidRDefault="0011296E">
      <w:pPr>
        <w:spacing w:line="240" w:lineRule="auto"/>
        <w:rPr>
          <w:noProof/>
          <w:szCs w:val="22"/>
        </w:rPr>
      </w:pPr>
      <w:r w:rsidRPr="0063398E">
        <w:rPr>
          <w:szCs w:val="22"/>
        </w:rPr>
        <w:t>2 év</w:t>
      </w:r>
    </w:p>
    <w:p w14:paraId="17E6C480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0B0D29E9" w14:textId="77777777" w:rsidR="00812D16" w:rsidRPr="0063398E" w:rsidRDefault="0011296E" w:rsidP="008D1228">
      <w:pPr>
        <w:spacing w:line="240" w:lineRule="auto"/>
        <w:outlineLvl w:val="0"/>
        <w:rPr>
          <w:b/>
          <w:noProof/>
          <w:szCs w:val="22"/>
        </w:rPr>
      </w:pPr>
      <w:r w:rsidRPr="0063398E">
        <w:rPr>
          <w:b/>
          <w:szCs w:val="22"/>
        </w:rPr>
        <w:t>6.4</w:t>
      </w:r>
      <w:r w:rsidRPr="0063398E">
        <w:rPr>
          <w:b/>
          <w:szCs w:val="22"/>
        </w:rPr>
        <w:tab/>
        <w:t>Különleges tárolási előírások</w:t>
      </w:r>
    </w:p>
    <w:p w14:paraId="130D8718" w14:textId="77777777" w:rsidR="005108A3" w:rsidRPr="0063398E" w:rsidRDefault="005108A3" w:rsidP="008D1228">
      <w:pPr>
        <w:spacing w:line="240" w:lineRule="auto"/>
        <w:rPr>
          <w:noProof/>
          <w:szCs w:val="22"/>
        </w:rPr>
      </w:pPr>
    </w:p>
    <w:p w14:paraId="09046715" w14:textId="68646130" w:rsidR="5DE8BD76" w:rsidRPr="0088059B" w:rsidRDefault="0011296E" w:rsidP="008D1228">
      <w:pPr>
        <w:tabs>
          <w:tab w:val="left" w:pos="2268"/>
        </w:tabs>
        <w:rPr>
          <w:noProof/>
          <w:szCs w:val="22"/>
        </w:rPr>
      </w:pPr>
      <w:r w:rsidRPr="0063398E">
        <w:rPr>
          <w:szCs w:val="22"/>
        </w:rPr>
        <w:t xml:space="preserve">A fénytől való védelem érdekében az </w:t>
      </w:r>
      <w:proofErr w:type="spellStart"/>
      <w:r w:rsidRPr="0063398E">
        <w:rPr>
          <w:szCs w:val="22"/>
        </w:rPr>
        <w:t>autoinjektort</w:t>
      </w:r>
      <w:proofErr w:type="spellEnd"/>
      <w:r w:rsidRPr="0063398E">
        <w:rPr>
          <w:szCs w:val="22"/>
        </w:rPr>
        <w:t xml:space="preserve"> tartsa a dobozában. Legfeljebb 25 °C-</w:t>
      </w:r>
      <w:proofErr w:type="spellStart"/>
      <w:r w:rsidRPr="0063398E">
        <w:rPr>
          <w:szCs w:val="22"/>
        </w:rPr>
        <w:t>on</w:t>
      </w:r>
      <w:proofErr w:type="spellEnd"/>
      <w:r w:rsidRPr="0063398E">
        <w:rPr>
          <w:szCs w:val="22"/>
        </w:rPr>
        <w:t xml:space="preserve"> tárolandó</w:t>
      </w:r>
      <w:r w:rsidRPr="0088059B">
        <w:rPr>
          <w:szCs w:val="22"/>
        </w:rPr>
        <w:t xml:space="preserve">. </w:t>
      </w:r>
      <w:r w:rsidR="0088059B" w:rsidRPr="008D1228">
        <w:rPr>
          <w:noProof/>
          <w:color w:val="000000"/>
          <w:szCs w:val="22"/>
        </w:rPr>
        <w:t xml:space="preserve">Hűtőszekrényben nem tárolható! </w:t>
      </w:r>
      <w:r w:rsidR="0088059B" w:rsidRPr="008D1228">
        <w:rPr>
          <w:color w:val="000000"/>
          <w:szCs w:val="22"/>
        </w:rPr>
        <w:t>Nem fagyasztható</w:t>
      </w:r>
      <w:r w:rsidR="0088059B" w:rsidRPr="008D1228">
        <w:rPr>
          <w:noProof/>
          <w:color w:val="000000"/>
          <w:szCs w:val="22"/>
        </w:rPr>
        <w:t>!</w:t>
      </w:r>
    </w:p>
    <w:p w14:paraId="08F34F6C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793A9DF3" w14:textId="6DF16D10" w:rsidR="00812D16" w:rsidRPr="0063398E" w:rsidRDefault="0011296E" w:rsidP="008D1228">
      <w:pPr>
        <w:spacing w:line="240" w:lineRule="auto"/>
        <w:outlineLvl w:val="0"/>
        <w:rPr>
          <w:b/>
          <w:bCs/>
          <w:noProof/>
          <w:szCs w:val="22"/>
        </w:rPr>
      </w:pPr>
      <w:r w:rsidRPr="0063398E">
        <w:rPr>
          <w:b/>
          <w:szCs w:val="22"/>
        </w:rPr>
        <w:t>6.5</w:t>
      </w:r>
      <w:r w:rsidRPr="0063398E">
        <w:rPr>
          <w:szCs w:val="22"/>
        </w:rPr>
        <w:tab/>
      </w:r>
      <w:r w:rsidRPr="0063398E">
        <w:rPr>
          <w:b/>
          <w:szCs w:val="22"/>
        </w:rPr>
        <w:t>Csomagolás típusa és kiszerelése</w:t>
      </w:r>
    </w:p>
    <w:p w14:paraId="58CA6A90" w14:textId="77777777" w:rsidR="00812D16" w:rsidRPr="0063398E" w:rsidRDefault="00812D16" w:rsidP="008D1228">
      <w:pPr>
        <w:spacing w:line="240" w:lineRule="auto"/>
        <w:rPr>
          <w:b/>
          <w:noProof/>
          <w:szCs w:val="22"/>
        </w:rPr>
      </w:pPr>
    </w:p>
    <w:p w14:paraId="2D448149" w14:textId="1CB848E8" w:rsidR="0074239E" w:rsidRPr="008D1228" w:rsidRDefault="0074239E" w:rsidP="008D1228">
      <w:pPr>
        <w:spacing w:line="240" w:lineRule="auto"/>
        <w:rPr>
          <w:szCs w:val="22"/>
        </w:rPr>
      </w:pPr>
      <w:r w:rsidRPr="008D1228">
        <w:rPr>
          <w:szCs w:val="22"/>
        </w:rPr>
        <w:t xml:space="preserve">Az </w:t>
      </w:r>
      <w:proofErr w:type="spellStart"/>
      <w:r>
        <w:rPr>
          <w:szCs w:val="22"/>
        </w:rPr>
        <w:t>EpiPen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Neo</w:t>
      </w:r>
      <w:proofErr w:type="spellEnd"/>
      <w:r>
        <w:rPr>
          <w:szCs w:val="22"/>
        </w:rPr>
        <w:t xml:space="preserve"> Junior </w:t>
      </w:r>
      <w:proofErr w:type="spellStart"/>
      <w:r w:rsidRPr="008D1228">
        <w:rPr>
          <w:szCs w:val="22"/>
        </w:rPr>
        <w:t>autoinjektor</w:t>
      </w:r>
      <w:proofErr w:type="spellEnd"/>
      <w:r w:rsidRPr="008D1228">
        <w:rPr>
          <w:szCs w:val="22"/>
        </w:rPr>
        <w:t xml:space="preserve"> </w:t>
      </w:r>
      <w:r w:rsidRPr="0074239E">
        <w:rPr>
          <w:szCs w:val="22"/>
        </w:rPr>
        <w:t>0,3</w:t>
      </w:r>
      <w:r>
        <w:rPr>
          <w:szCs w:val="22"/>
        </w:rPr>
        <w:t> </w:t>
      </w:r>
      <w:r w:rsidRPr="008D1228">
        <w:rPr>
          <w:szCs w:val="22"/>
        </w:rPr>
        <w:t xml:space="preserve">ml oldatot tartalmaz üvegfecskendőben, melyet </w:t>
      </w:r>
      <w:proofErr w:type="spellStart"/>
      <w:r w:rsidRPr="008D1228">
        <w:rPr>
          <w:szCs w:val="22"/>
        </w:rPr>
        <w:t>brómbutil</w:t>
      </w:r>
      <w:proofErr w:type="spellEnd"/>
      <w:r w:rsidRPr="008D1228">
        <w:rPr>
          <w:szCs w:val="22"/>
        </w:rPr>
        <w:t xml:space="preserve"> gumidugóval, rozsdamentes acél tűvel és </w:t>
      </w:r>
      <w:proofErr w:type="spellStart"/>
      <w:r w:rsidRPr="008D1228">
        <w:rPr>
          <w:szCs w:val="22"/>
        </w:rPr>
        <w:t>poliizoprén</w:t>
      </w:r>
      <w:proofErr w:type="spellEnd"/>
      <w:r w:rsidRPr="008D1228">
        <w:rPr>
          <w:szCs w:val="22"/>
        </w:rPr>
        <w:t xml:space="preserve"> gumi tűvédő kupakkal láttak le. Az üvegfecskendőt egy műanyag </w:t>
      </w:r>
      <w:proofErr w:type="spellStart"/>
      <w:r w:rsidRPr="008D1228">
        <w:rPr>
          <w:szCs w:val="22"/>
        </w:rPr>
        <w:t>autoinjektor</w:t>
      </w:r>
      <w:proofErr w:type="spellEnd"/>
      <w:r w:rsidRPr="008D1228">
        <w:rPr>
          <w:szCs w:val="22"/>
        </w:rPr>
        <w:t xml:space="preserve"> tollba szerelték. Az </w:t>
      </w:r>
      <w:proofErr w:type="spellStart"/>
      <w:r w:rsidRPr="008D1228">
        <w:rPr>
          <w:szCs w:val="22"/>
        </w:rPr>
        <w:t>autoinjektor</w:t>
      </w:r>
      <w:proofErr w:type="spellEnd"/>
      <w:r w:rsidRPr="008D1228">
        <w:rPr>
          <w:szCs w:val="22"/>
        </w:rPr>
        <w:t xml:space="preserve"> elsődleges csomagolása egy átlátszó PC (polikarbonát) részt tartalmaz UV-blokkoló adalékanyaggal, amely UV-védelmet biztosít.</w:t>
      </w:r>
    </w:p>
    <w:p w14:paraId="52524B58" w14:textId="77777777" w:rsidR="0074239E" w:rsidRPr="008D1228" w:rsidRDefault="0074239E" w:rsidP="008D1228">
      <w:pPr>
        <w:spacing w:line="240" w:lineRule="auto"/>
        <w:rPr>
          <w:szCs w:val="22"/>
          <w:lang w:eastAsia="hu-HU"/>
        </w:rPr>
      </w:pPr>
    </w:p>
    <w:p w14:paraId="3820AA6E" w14:textId="0B9CEE38" w:rsidR="0074239E" w:rsidRPr="008D1228" w:rsidRDefault="0074239E" w:rsidP="008D1228">
      <w:pPr>
        <w:spacing w:line="240" w:lineRule="auto"/>
        <w:rPr>
          <w:szCs w:val="22"/>
        </w:rPr>
      </w:pPr>
      <w:r w:rsidRPr="008D1228">
        <w:rPr>
          <w:szCs w:val="22"/>
        </w:rPr>
        <w:t>Az aktiválá</w:t>
      </w:r>
      <w:r w:rsidRPr="0074239E">
        <w:rPr>
          <w:szCs w:val="22"/>
        </w:rPr>
        <w:t>s utáni tűhossz körülbelül 13,5</w:t>
      </w:r>
      <w:r>
        <w:rPr>
          <w:szCs w:val="22"/>
        </w:rPr>
        <w:t> </w:t>
      </w:r>
      <w:r w:rsidRPr="008D1228">
        <w:rPr>
          <w:szCs w:val="22"/>
        </w:rPr>
        <w:t>mm.</w:t>
      </w:r>
    </w:p>
    <w:p w14:paraId="64BC88D7" w14:textId="77777777" w:rsidR="00D71317" w:rsidRPr="0074239E" w:rsidRDefault="00D71317" w:rsidP="008D1228">
      <w:pPr>
        <w:spacing w:line="240" w:lineRule="auto"/>
        <w:jc w:val="both"/>
        <w:rPr>
          <w:szCs w:val="22"/>
        </w:rPr>
      </w:pPr>
    </w:p>
    <w:p w14:paraId="322EF635" w14:textId="2B6D2A8A" w:rsidR="00C83AA3" w:rsidRPr="0063398E" w:rsidRDefault="0011296E" w:rsidP="008D1228">
      <w:pPr>
        <w:spacing w:line="240" w:lineRule="auto"/>
        <w:jc w:val="both"/>
        <w:rPr>
          <w:szCs w:val="22"/>
        </w:rPr>
      </w:pPr>
      <w:r w:rsidRPr="0063398E">
        <w:rPr>
          <w:szCs w:val="22"/>
        </w:rPr>
        <w:t>1 vagy 2 db előretöltött injekciós tollat tartalmazó kiszerelés.</w:t>
      </w:r>
    </w:p>
    <w:p w14:paraId="4EA81802" w14:textId="77777777" w:rsidR="006F4993" w:rsidRPr="0063398E" w:rsidRDefault="0011296E" w:rsidP="008D1228">
      <w:pPr>
        <w:spacing w:line="240" w:lineRule="auto"/>
        <w:jc w:val="both"/>
        <w:rPr>
          <w:szCs w:val="22"/>
        </w:rPr>
      </w:pPr>
      <w:r w:rsidRPr="0063398E">
        <w:rPr>
          <w:szCs w:val="22"/>
        </w:rPr>
        <w:t>Nem feltétlenül mindegyik kiszerelés kerül kereskedelmi forgalomba.</w:t>
      </w:r>
    </w:p>
    <w:p w14:paraId="21ADECE1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286539A6" w14:textId="77777777" w:rsidR="00812D16" w:rsidRPr="0063398E" w:rsidRDefault="0011296E" w:rsidP="008D1228">
      <w:pPr>
        <w:spacing w:line="240" w:lineRule="auto"/>
        <w:outlineLvl w:val="0"/>
        <w:rPr>
          <w:noProof/>
          <w:szCs w:val="22"/>
        </w:rPr>
      </w:pPr>
      <w:bookmarkStart w:id="7" w:name="_Hlk156375611"/>
      <w:bookmarkStart w:id="8" w:name="OLE_LINK1"/>
      <w:r w:rsidRPr="0063398E">
        <w:rPr>
          <w:b/>
          <w:szCs w:val="22"/>
        </w:rPr>
        <w:t>6.6</w:t>
      </w:r>
      <w:r w:rsidRPr="0063398E">
        <w:rPr>
          <w:szCs w:val="22"/>
        </w:rPr>
        <w:tab/>
      </w:r>
      <w:r w:rsidRPr="0063398E">
        <w:rPr>
          <w:b/>
          <w:szCs w:val="22"/>
        </w:rPr>
        <w:t xml:space="preserve">A megsemmisítésre vonatkozó különleges óvintézkedések és egyéb, a készítmény kezelésével kapcsolatos </w:t>
      </w:r>
      <w:proofErr w:type="gramStart"/>
      <w:r w:rsidRPr="0063398E">
        <w:rPr>
          <w:b/>
          <w:szCs w:val="22"/>
        </w:rPr>
        <w:t>információk</w:t>
      </w:r>
      <w:proofErr w:type="gramEnd"/>
    </w:p>
    <w:bookmarkEnd w:id="7"/>
    <w:p w14:paraId="4E615AD6" w14:textId="77777777" w:rsidR="00812D16" w:rsidRPr="0063398E" w:rsidRDefault="00812D16" w:rsidP="0063398E">
      <w:pPr>
        <w:spacing w:line="240" w:lineRule="auto"/>
        <w:rPr>
          <w:noProof/>
          <w:szCs w:val="22"/>
        </w:rPr>
      </w:pPr>
    </w:p>
    <w:p w14:paraId="07E6B32A" w14:textId="734273BE" w:rsidR="00A8461E" w:rsidRPr="0063398E" w:rsidRDefault="0011296E" w:rsidP="008D1228">
      <w:pPr>
        <w:spacing w:line="240" w:lineRule="auto"/>
        <w:rPr>
          <w:szCs w:val="22"/>
        </w:rPr>
      </w:pPr>
      <w:bookmarkStart w:id="9" w:name="_Hlk156375638"/>
      <w:r w:rsidRPr="0063398E">
        <w:rPr>
          <w:szCs w:val="22"/>
        </w:rPr>
        <w:t xml:space="preserve">Csak egyszeri használatra. Az </w:t>
      </w:r>
      <w:proofErr w:type="spellStart"/>
      <w:r w:rsidRPr="0063398E">
        <w:rPr>
          <w:szCs w:val="22"/>
        </w:rPr>
        <w:t>autoinjektorokat</w:t>
      </w:r>
      <w:proofErr w:type="spellEnd"/>
      <w:r w:rsidRPr="0063398E">
        <w:rPr>
          <w:szCs w:val="22"/>
        </w:rPr>
        <w:t xml:space="preserve"> használat után </w:t>
      </w:r>
      <w:r w:rsidR="00A61D08">
        <w:rPr>
          <w:szCs w:val="22"/>
        </w:rPr>
        <w:t>vissza kell vinni a gyógyszertárba</w:t>
      </w:r>
      <w:r w:rsidRPr="0063398E">
        <w:rPr>
          <w:szCs w:val="22"/>
        </w:rPr>
        <w:t>.</w:t>
      </w:r>
    </w:p>
    <w:bookmarkEnd w:id="9"/>
    <w:p w14:paraId="3874098E" w14:textId="77777777" w:rsidR="00A8461E" w:rsidRPr="0063398E" w:rsidRDefault="00A8461E" w:rsidP="008D1228">
      <w:pPr>
        <w:spacing w:line="240" w:lineRule="auto"/>
        <w:jc w:val="both"/>
        <w:rPr>
          <w:szCs w:val="22"/>
        </w:rPr>
      </w:pPr>
    </w:p>
    <w:p w14:paraId="569F685F" w14:textId="142F23AF" w:rsidR="00310E54" w:rsidRPr="0063398E" w:rsidRDefault="0011296E" w:rsidP="008D1228">
      <w:pPr>
        <w:spacing w:line="240" w:lineRule="auto"/>
        <w:jc w:val="both"/>
        <w:rPr>
          <w:b/>
          <w:bCs/>
          <w:szCs w:val="22"/>
        </w:rPr>
      </w:pPr>
      <w:r w:rsidRPr="0063398E">
        <w:rPr>
          <w:b/>
          <w:szCs w:val="22"/>
        </w:rPr>
        <w:t xml:space="preserve">Fontos tudnivalók </w:t>
      </w:r>
      <w:r w:rsidR="00A61D08">
        <w:rPr>
          <w:b/>
          <w:szCs w:val="22"/>
        </w:rPr>
        <w:t>alkalmazás</w:t>
      </w:r>
      <w:r w:rsidR="00A61D08" w:rsidRPr="0063398E">
        <w:rPr>
          <w:b/>
          <w:szCs w:val="22"/>
        </w:rPr>
        <w:t xml:space="preserve"> </w:t>
      </w:r>
      <w:r w:rsidRPr="0063398E">
        <w:rPr>
          <w:b/>
          <w:szCs w:val="22"/>
        </w:rPr>
        <w:t>előtt:</w:t>
      </w:r>
    </w:p>
    <w:p w14:paraId="3C73F1E8" w14:textId="77777777" w:rsidR="00310E54" w:rsidRPr="0063398E" w:rsidRDefault="00310E54" w:rsidP="008D1228">
      <w:pPr>
        <w:spacing w:line="240" w:lineRule="auto"/>
        <w:rPr>
          <w:b/>
          <w:bCs/>
          <w:szCs w:val="22"/>
        </w:rPr>
      </w:pPr>
    </w:p>
    <w:p w14:paraId="4714329D" w14:textId="0EE8D4C2" w:rsidR="00746C75" w:rsidRPr="0063398E" w:rsidRDefault="0011296E" w:rsidP="008D122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b/>
          <w:szCs w:val="22"/>
        </w:rPr>
      </w:pPr>
      <w:r w:rsidRPr="004B2F69">
        <w:rPr>
          <w:szCs w:val="22"/>
        </w:rPr>
        <w:t xml:space="preserve">A lejárati idő a címkén van feltüntetve és </w:t>
      </w:r>
      <w:r w:rsidR="0094298A" w:rsidRPr="004B2F69">
        <w:rPr>
          <w:szCs w:val="22"/>
        </w:rPr>
        <w:t xml:space="preserve">az </w:t>
      </w:r>
      <w:proofErr w:type="spellStart"/>
      <w:r w:rsidR="0094298A" w:rsidRPr="004B2F69">
        <w:rPr>
          <w:szCs w:val="22"/>
        </w:rPr>
        <w:t>EpiPen</w:t>
      </w:r>
      <w:proofErr w:type="spellEnd"/>
      <w:r w:rsidR="0094298A" w:rsidRPr="004B2F69">
        <w:rPr>
          <w:szCs w:val="22"/>
        </w:rPr>
        <w:t xml:space="preserve"> </w:t>
      </w:r>
      <w:proofErr w:type="spellStart"/>
      <w:r w:rsidR="0094298A" w:rsidRPr="004B2F69">
        <w:rPr>
          <w:szCs w:val="22"/>
        </w:rPr>
        <w:t>Neo</w:t>
      </w:r>
      <w:proofErr w:type="spellEnd"/>
      <w:r w:rsidR="0094298A" w:rsidRPr="004B2F69">
        <w:rPr>
          <w:szCs w:val="22"/>
        </w:rPr>
        <w:t xml:space="preserve"> Junior</w:t>
      </w:r>
      <w:r w:rsidRPr="004B2F69">
        <w:rPr>
          <w:szCs w:val="22"/>
        </w:rPr>
        <w:t xml:space="preserve"> </w:t>
      </w:r>
      <w:proofErr w:type="spellStart"/>
      <w:r w:rsidRPr="004B2F69">
        <w:rPr>
          <w:szCs w:val="22"/>
        </w:rPr>
        <w:t>autoinjektort</w:t>
      </w:r>
      <w:proofErr w:type="spellEnd"/>
      <w:r w:rsidRPr="004B2F69">
        <w:rPr>
          <w:szCs w:val="22"/>
        </w:rPr>
        <w:t xml:space="preserve"> </w:t>
      </w:r>
      <w:proofErr w:type="gramStart"/>
      <w:r w:rsidRPr="004B2F69">
        <w:rPr>
          <w:szCs w:val="22"/>
        </w:rPr>
        <w:t>ezután</w:t>
      </w:r>
      <w:proofErr w:type="gramEnd"/>
      <w:r w:rsidRPr="004B2F69">
        <w:rPr>
          <w:szCs w:val="22"/>
        </w:rPr>
        <w:t xml:space="preserve"> a dátum</w:t>
      </w:r>
      <w:r w:rsidRPr="0063398E">
        <w:rPr>
          <w:szCs w:val="22"/>
        </w:rPr>
        <w:t xml:space="preserve"> után nem </w:t>
      </w:r>
      <w:r w:rsidR="004B2F69">
        <w:rPr>
          <w:szCs w:val="22"/>
        </w:rPr>
        <w:t>szabad alkalmazni</w:t>
      </w:r>
      <w:r w:rsidRPr="0063398E">
        <w:rPr>
          <w:szCs w:val="22"/>
        </w:rPr>
        <w:t xml:space="preserve">. </w:t>
      </w:r>
      <w:r w:rsidR="004B2F69">
        <w:rPr>
          <w:szCs w:val="22"/>
        </w:rPr>
        <w:t xml:space="preserve">Új </w:t>
      </w:r>
      <w:proofErr w:type="spellStart"/>
      <w:r w:rsidR="004B2F69">
        <w:rPr>
          <w:szCs w:val="22"/>
        </w:rPr>
        <w:t>autoinjektort</w:t>
      </w:r>
      <w:proofErr w:type="spellEnd"/>
      <w:r w:rsidR="004B2F69">
        <w:rPr>
          <w:szCs w:val="22"/>
        </w:rPr>
        <w:t xml:space="preserve"> kell kiváltani</w:t>
      </w:r>
      <w:r w:rsidRPr="0063398E">
        <w:rPr>
          <w:szCs w:val="22"/>
        </w:rPr>
        <w:t>, ha az oldat elszíneződött vagy csapadékot tartalmaz, de legkésőbb a lejárati idő letelt</w:t>
      </w:r>
      <w:r w:rsidR="004B2F69">
        <w:rPr>
          <w:szCs w:val="22"/>
        </w:rPr>
        <w:t>ekor</w:t>
      </w:r>
      <w:r w:rsidRPr="0063398E">
        <w:rPr>
          <w:szCs w:val="22"/>
        </w:rPr>
        <w:t xml:space="preserve">. Rendszeresen ellenőrizze az oldatot az </w:t>
      </w:r>
      <w:r w:rsidR="00735102" w:rsidRPr="0063398E">
        <w:rPr>
          <w:szCs w:val="22"/>
        </w:rPr>
        <w:t>injektor</w:t>
      </w:r>
      <w:r w:rsidRPr="0063398E">
        <w:rPr>
          <w:szCs w:val="22"/>
        </w:rPr>
        <w:t xml:space="preserve"> ellenőrző ablakán keresztül, hogy </w:t>
      </w:r>
      <w:proofErr w:type="spellStart"/>
      <w:r w:rsidRPr="0063398E">
        <w:rPr>
          <w:szCs w:val="22"/>
        </w:rPr>
        <w:t>meggyőződjön</w:t>
      </w:r>
      <w:proofErr w:type="spellEnd"/>
      <w:r w:rsidRPr="0063398E">
        <w:rPr>
          <w:szCs w:val="22"/>
        </w:rPr>
        <w:t xml:space="preserve"> róla, hogy az oldat tiszta és színtelen.</w:t>
      </w:r>
    </w:p>
    <w:p w14:paraId="6CE68900" w14:textId="724A632C" w:rsidR="00310E54" w:rsidRPr="0063398E" w:rsidRDefault="0094298A" w:rsidP="008D122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autoinjektorhoz</w:t>
      </w:r>
      <w:proofErr w:type="spellEnd"/>
      <w:r w:rsidR="0011296E" w:rsidRPr="0063398E">
        <w:rPr>
          <w:szCs w:val="22"/>
        </w:rPr>
        <w:t xml:space="preserve"> egy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Trainer</w:t>
      </w:r>
      <w:proofErr w:type="spellEnd"/>
      <w:r w:rsidR="0011296E" w:rsidRPr="0063398E">
        <w:rPr>
          <w:szCs w:val="22"/>
        </w:rPr>
        <w:t xml:space="preserve"> elnevezésű </w:t>
      </w:r>
      <w:r w:rsidR="00735102" w:rsidRPr="0063398E">
        <w:rPr>
          <w:szCs w:val="22"/>
        </w:rPr>
        <w:t xml:space="preserve">gyakorlótoll </w:t>
      </w:r>
      <w:r w:rsidR="0011296E" w:rsidRPr="0063398E">
        <w:rPr>
          <w:szCs w:val="22"/>
        </w:rPr>
        <w:t xml:space="preserve">is elérhető. </w:t>
      </w: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Trainer</w:t>
      </w:r>
      <w:proofErr w:type="spellEnd"/>
      <w:r w:rsidR="0011296E" w:rsidRPr="0063398E">
        <w:rPr>
          <w:szCs w:val="22"/>
        </w:rPr>
        <w:t xml:space="preserve"> szürke színű, </w:t>
      </w:r>
      <w:r w:rsidR="004B2F69">
        <w:rPr>
          <w:szCs w:val="22"/>
        </w:rPr>
        <w:t>és</w:t>
      </w:r>
      <w:r w:rsidR="004B2F69" w:rsidRPr="0063398E">
        <w:rPr>
          <w:szCs w:val="22"/>
        </w:rPr>
        <w:t xml:space="preserve"> </w:t>
      </w:r>
      <w:r w:rsidR="0011296E" w:rsidRPr="0063398E">
        <w:rPr>
          <w:szCs w:val="22"/>
        </w:rPr>
        <w:t>nem tartalmaz gyógyszert és tűt.</w:t>
      </w:r>
    </w:p>
    <w:p w14:paraId="6322A847" w14:textId="2ACB7DF4" w:rsidR="00310E54" w:rsidRPr="0063398E" w:rsidRDefault="0011296E" w:rsidP="008D122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63398E">
        <w:rPr>
          <w:szCs w:val="22"/>
        </w:rPr>
        <w:t xml:space="preserve">A betegeknek rendszeresen gyakorolniuk kell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Trainer</w:t>
      </w:r>
      <w:proofErr w:type="spellEnd"/>
      <w:r w:rsidRPr="0063398E">
        <w:rPr>
          <w:szCs w:val="22"/>
        </w:rPr>
        <w:t xml:space="preserve"> </w:t>
      </w:r>
      <w:proofErr w:type="spellStart"/>
      <w:r w:rsidR="00735102" w:rsidRPr="0063398E">
        <w:rPr>
          <w:szCs w:val="22"/>
        </w:rPr>
        <w:t>gyakorlótollal</w:t>
      </w:r>
      <w:proofErr w:type="spellEnd"/>
      <w:r w:rsidRPr="0063398E">
        <w:rPr>
          <w:szCs w:val="22"/>
        </w:rPr>
        <w:t>, de allergiás vészhelyzet (</w:t>
      </w:r>
      <w:proofErr w:type="spellStart"/>
      <w:r w:rsidRPr="0063398E">
        <w:rPr>
          <w:szCs w:val="22"/>
        </w:rPr>
        <w:t>anafilaxia</w:t>
      </w:r>
      <w:proofErr w:type="spellEnd"/>
      <w:r w:rsidRPr="0063398E">
        <w:rPr>
          <w:szCs w:val="22"/>
        </w:rPr>
        <w:t xml:space="preserve">) esetére mindig legyen náluk </w:t>
      </w:r>
      <w:proofErr w:type="spellStart"/>
      <w:r w:rsidR="00670D10" w:rsidRPr="0063398E">
        <w:rPr>
          <w:szCs w:val="22"/>
        </w:rPr>
        <w:t>EpiPen</w:t>
      </w:r>
      <w:proofErr w:type="spellEnd"/>
      <w:r w:rsidR="00670D10" w:rsidRPr="0063398E">
        <w:rPr>
          <w:szCs w:val="22"/>
        </w:rPr>
        <w:t xml:space="preserve"> </w:t>
      </w:r>
      <w:proofErr w:type="spellStart"/>
      <w:r w:rsidR="00670D10" w:rsidRPr="0063398E">
        <w:rPr>
          <w:szCs w:val="22"/>
        </w:rPr>
        <w:t>Neo</w:t>
      </w:r>
      <w:proofErr w:type="spellEnd"/>
      <w:r w:rsidR="00670D10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proofErr w:type="spellEnd"/>
      <w:r w:rsidRPr="0063398E">
        <w:rPr>
          <w:szCs w:val="22"/>
        </w:rPr>
        <w:t>.</w:t>
      </w:r>
    </w:p>
    <w:p w14:paraId="439E9F8F" w14:textId="704AE2CA" w:rsidR="00310E54" w:rsidRPr="0063398E" w:rsidRDefault="0011296E" w:rsidP="008D122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63398E">
        <w:rPr>
          <w:szCs w:val="22"/>
        </w:rPr>
        <w:t xml:space="preserve">Ha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autoinjektort</w:t>
      </w:r>
      <w:proofErr w:type="spellEnd"/>
      <w:r w:rsidRPr="0063398E">
        <w:rPr>
          <w:szCs w:val="22"/>
        </w:rPr>
        <w:t xml:space="preserve"> fiatal gyermeknél alkalmazzák, </w:t>
      </w:r>
      <w:r w:rsidR="00735102" w:rsidRPr="0063398E">
        <w:rPr>
          <w:szCs w:val="22"/>
        </w:rPr>
        <w:t xml:space="preserve">az </w:t>
      </w:r>
      <w:r w:rsidRPr="0063398E">
        <w:rPr>
          <w:szCs w:val="22"/>
        </w:rPr>
        <w:t xml:space="preserve">egészségügyi </w:t>
      </w:r>
      <w:r w:rsidR="004B2F69">
        <w:rPr>
          <w:szCs w:val="22"/>
        </w:rPr>
        <w:t xml:space="preserve">szakembernek </w:t>
      </w:r>
      <w:r w:rsidRPr="0063398E">
        <w:rPr>
          <w:szCs w:val="22"/>
        </w:rPr>
        <w:t xml:space="preserve">be kell mutatnia, hogy </w:t>
      </w:r>
      <w:r w:rsidR="004B2F69">
        <w:rPr>
          <w:szCs w:val="22"/>
        </w:rPr>
        <w:t xml:space="preserve">a </w:t>
      </w:r>
      <w:proofErr w:type="gramStart"/>
      <w:r w:rsidRPr="0063398E">
        <w:rPr>
          <w:szCs w:val="22"/>
        </w:rPr>
        <w:t>dózis</w:t>
      </w:r>
      <w:proofErr w:type="gramEnd"/>
      <w:r w:rsidRPr="0063398E">
        <w:rPr>
          <w:szCs w:val="22"/>
        </w:rPr>
        <w:t xml:space="preserve"> beadása során hogyan kell a gyermek lábát megfelelően a helyén tartani.</w:t>
      </w:r>
    </w:p>
    <w:p w14:paraId="375BFCC7" w14:textId="76577F7A" w:rsidR="00310E54" w:rsidRPr="0063398E" w:rsidRDefault="0094298A" w:rsidP="008D122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</w:t>
      </w:r>
      <w:r w:rsidR="0011296E"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autoinjektort</w:t>
      </w:r>
      <w:proofErr w:type="spellEnd"/>
      <w:r w:rsidR="0011296E" w:rsidRPr="0063398E">
        <w:rPr>
          <w:szCs w:val="22"/>
        </w:rPr>
        <w:t xml:space="preserve"> nem szabad szétsze</w:t>
      </w:r>
      <w:r w:rsidR="004B2F69">
        <w:rPr>
          <w:szCs w:val="22"/>
        </w:rPr>
        <w:t>d</w:t>
      </w:r>
      <w:r w:rsidR="0011296E" w:rsidRPr="0063398E">
        <w:rPr>
          <w:szCs w:val="22"/>
        </w:rPr>
        <w:t>ni.</w:t>
      </w:r>
    </w:p>
    <w:p w14:paraId="5EFD313D" w14:textId="7AAA90CD" w:rsidR="00310E54" w:rsidRPr="0063398E" w:rsidRDefault="0094298A" w:rsidP="008D122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szCs w:val="22"/>
        </w:rPr>
      </w:pPr>
      <w:r w:rsidRPr="0063398E">
        <w:rPr>
          <w:szCs w:val="22"/>
        </w:rPr>
        <w:t xml:space="preserve">Az </w:t>
      </w:r>
      <w:proofErr w:type="spellStart"/>
      <w:r w:rsidRPr="0063398E">
        <w:rPr>
          <w:szCs w:val="22"/>
        </w:rPr>
        <w:t>EpiPen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Neo</w:t>
      </w:r>
      <w:proofErr w:type="spellEnd"/>
      <w:r w:rsidRPr="0063398E">
        <w:rPr>
          <w:szCs w:val="22"/>
        </w:rPr>
        <w:t xml:space="preserve"> Junior</w:t>
      </w:r>
      <w:r w:rsidR="0011296E" w:rsidRPr="0063398E">
        <w:rPr>
          <w:szCs w:val="22"/>
        </w:rPr>
        <w:t xml:space="preserve"> </w:t>
      </w:r>
      <w:proofErr w:type="spellStart"/>
      <w:r w:rsidR="0011296E" w:rsidRPr="0063398E">
        <w:rPr>
          <w:szCs w:val="22"/>
        </w:rPr>
        <w:t>autoinjektort</w:t>
      </w:r>
      <w:proofErr w:type="spellEnd"/>
      <w:r w:rsidR="0011296E" w:rsidRPr="0063398E">
        <w:rPr>
          <w:szCs w:val="22"/>
        </w:rPr>
        <w:t xml:space="preserve"> nem szabad leejteni. Ha az </w:t>
      </w:r>
      <w:proofErr w:type="spellStart"/>
      <w:r w:rsidR="0011296E" w:rsidRPr="0063398E">
        <w:rPr>
          <w:szCs w:val="22"/>
        </w:rPr>
        <w:t>autoinjektor</w:t>
      </w:r>
      <w:proofErr w:type="spellEnd"/>
      <w:r w:rsidR="0011296E" w:rsidRPr="0063398E">
        <w:rPr>
          <w:szCs w:val="22"/>
        </w:rPr>
        <w:t xml:space="preserve"> leesik, ellenőrizze, hogy az nem sérült </w:t>
      </w:r>
      <w:r w:rsidR="00735102" w:rsidRPr="0063398E">
        <w:rPr>
          <w:szCs w:val="22"/>
        </w:rPr>
        <w:t xml:space="preserve">meg </w:t>
      </w:r>
      <w:r w:rsidR="0011296E" w:rsidRPr="0063398E">
        <w:rPr>
          <w:szCs w:val="22"/>
        </w:rPr>
        <w:t xml:space="preserve">vagy </w:t>
      </w:r>
      <w:r w:rsidR="00735102" w:rsidRPr="0063398E">
        <w:rPr>
          <w:szCs w:val="22"/>
        </w:rPr>
        <w:t xml:space="preserve">nem </w:t>
      </w:r>
      <w:r w:rsidR="0011296E" w:rsidRPr="0063398E">
        <w:rPr>
          <w:szCs w:val="22"/>
        </w:rPr>
        <w:t xml:space="preserve">szivárog-e. Ha sérülés vagy szivárgás észlelhető </w:t>
      </w:r>
      <w:r w:rsidR="004B2F69">
        <w:rPr>
          <w:szCs w:val="22"/>
        </w:rPr>
        <w:t>vagy</w:t>
      </w:r>
      <w:r w:rsidR="004B2F69" w:rsidRPr="0063398E">
        <w:rPr>
          <w:szCs w:val="22"/>
        </w:rPr>
        <w:t xml:space="preserve"> </w:t>
      </w:r>
      <w:r w:rsidR="0011296E" w:rsidRPr="0063398E">
        <w:rPr>
          <w:szCs w:val="22"/>
        </w:rPr>
        <w:t xml:space="preserve">feltételezhető, a betegnek </w:t>
      </w:r>
      <w:r w:rsidR="004B2F69">
        <w:rPr>
          <w:szCs w:val="22"/>
        </w:rPr>
        <w:t xml:space="preserve">új </w:t>
      </w:r>
      <w:proofErr w:type="spellStart"/>
      <w:r w:rsidR="004B2F69">
        <w:rPr>
          <w:szCs w:val="22"/>
        </w:rPr>
        <w:t>autoinjektor</w:t>
      </w:r>
      <w:proofErr w:type="spellEnd"/>
      <w:r w:rsidR="004B2F69">
        <w:rPr>
          <w:szCs w:val="22"/>
        </w:rPr>
        <w:t xml:space="preserve"> felírása </w:t>
      </w:r>
      <w:r w:rsidR="0011296E" w:rsidRPr="0063398E">
        <w:rPr>
          <w:szCs w:val="22"/>
        </w:rPr>
        <w:t xml:space="preserve">érdekében fel kell vennie a kapcsolatot az </w:t>
      </w:r>
      <w:r w:rsidR="004B2F69">
        <w:rPr>
          <w:szCs w:val="22"/>
        </w:rPr>
        <w:t>orvosával</w:t>
      </w:r>
      <w:r w:rsidR="0011296E" w:rsidRPr="0063398E">
        <w:rPr>
          <w:szCs w:val="22"/>
        </w:rPr>
        <w:t>.</w:t>
      </w:r>
    </w:p>
    <w:p w14:paraId="3256CDEC" w14:textId="246E1CC5" w:rsidR="00310E54" w:rsidRPr="0063398E" w:rsidRDefault="0011296E" w:rsidP="008D122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ind w:hanging="720"/>
        <w:rPr>
          <w:b/>
          <w:bCs/>
          <w:szCs w:val="22"/>
        </w:rPr>
      </w:pPr>
      <w:r w:rsidRPr="0063398E">
        <w:rPr>
          <w:b/>
          <w:szCs w:val="22"/>
        </w:rPr>
        <w:t>A beteg</w:t>
      </w:r>
      <w:r w:rsidR="00735102" w:rsidRPr="0063398E">
        <w:rPr>
          <w:b/>
          <w:szCs w:val="22"/>
        </w:rPr>
        <w:t>ek</w:t>
      </w:r>
      <w:r w:rsidRPr="0063398E">
        <w:rPr>
          <w:b/>
          <w:szCs w:val="22"/>
        </w:rPr>
        <w:t xml:space="preserve">nek </w:t>
      </w:r>
      <w:r w:rsidR="0094298A" w:rsidRPr="0063398E">
        <w:rPr>
          <w:b/>
          <w:szCs w:val="22"/>
        </w:rPr>
        <w:t xml:space="preserve">az </w:t>
      </w:r>
      <w:proofErr w:type="spellStart"/>
      <w:r w:rsidR="0094298A" w:rsidRPr="0063398E">
        <w:rPr>
          <w:b/>
          <w:szCs w:val="22"/>
        </w:rPr>
        <w:t>EpiPen</w:t>
      </w:r>
      <w:proofErr w:type="spellEnd"/>
      <w:r w:rsidR="0094298A" w:rsidRPr="0063398E">
        <w:rPr>
          <w:b/>
          <w:szCs w:val="22"/>
        </w:rPr>
        <w:t xml:space="preserve"> </w:t>
      </w:r>
      <w:proofErr w:type="spellStart"/>
      <w:r w:rsidR="0094298A" w:rsidRPr="0063398E">
        <w:rPr>
          <w:b/>
          <w:szCs w:val="22"/>
        </w:rPr>
        <w:t>Neo</w:t>
      </w:r>
      <w:proofErr w:type="spellEnd"/>
      <w:r w:rsidR="0094298A" w:rsidRPr="0063398E">
        <w:rPr>
          <w:b/>
          <w:szCs w:val="22"/>
        </w:rPr>
        <w:t xml:space="preserve"> Junior</w:t>
      </w:r>
      <w:r w:rsidRPr="0063398E">
        <w:rPr>
          <w:b/>
          <w:szCs w:val="22"/>
        </w:rPr>
        <w:t xml:space="preserve"> </w:t>
      </w:r>
      <w:proofErr w:type="spellStart"/>
      <w:r w:rsidRPr="0063398E">
        <w:rPr>
          <w:b/>
          <w:szCs w:val="22"/>
        </w:rPr>
        <w:t>autoinjektort</w:t>
      </w:r>
      <w:proofErr w:type="spellEnd"/>
      <w:r w:rsidRPr="0063398E">
        <w:rPr>
          <w:b/>
          <w:szCs w:val="22"/>
        </w:rPr>
        <w:t xml:space="preserve"> és az összes gyógyszert gyermektől elzárva kell tartani</w:t>
      </w:r>
      <w:r w:rsidR="004B2F69">
        <w:rPr>
          <w:b/>
          <w:szCs w:val="22"/>
        </w:rPr>
        <w:t>uk</w:t>
      </w:r>
      <w:r w:rsidRPr="0063398E">
        <w:rPr>
          <w:b/>
          <w:szCs w:val="22"/>
        </w:rPr>
        <w:t>.</w:t>
      </w:r>
    </w:p>
    <w:p w14:paraId="4726ABA1" w14:textId="77D7DF19" w:rsidR="00310E54" w:rsidRPr="0063398E" w:rsidRDefault="00310E54" w:rsidP="008D1228">
      <w:pPr>
        <w:spacing w:line="240" w:lineRule="auto"/>
        <w:jc w:val="both"/>
        <w:rPr>
          <w:b/>
          <w:szCs w:val="22"/>
        </w:rPr>
      </w:pPr>
    </w:p>
    <w:p w14:paraId="3193119C" w14:textId="1A55FE31" w:rsidR="00474B0F" w:rsidRPr="0063398E" w:rsidRDefault="0011296E" w:rsidP="008D1228">
      <w:pPr>
        <w:spacing w:line="240" w:lineRule="auto"/>
        <w:jc w:val="both"/>
        <w:rPr>
          <w:rFonts w:eastAsia="Verdana"/>
          <w:b/>
          <w:bCs/>
          <w:szCs w:val="22"/>
        </w:rPr>
      </w:pPr>
      <w:bookmarkStart w:id="10" w:name="_Hlk156375661"/>
      <w:r w:rsidRPr="0063398E">
        <w:rPr>
          <w:b/>
          <w:szCs w:val="22"/>
        </w:rPr>
        <w:t>Az alábbi útmutatást kell átadni a beteg</w:t>
      </w:r>
      <w:r w:rsidR="00735102" w:rsidRPr="0063398E">
        <w:rPr>
          <w:b/>
          <w:szCs w:val="22"/>
        </w:rPr>
        <w:t>ek</w:t>
      </w:r>
      <w:r w:rsidRPr="0063398E">
        <w:rPr>
          <w:b/>
          <w:szCs w:val="22"/>
        </w:rPr>
        <w:t>nek/gondozó</w:t>
      </w:r>
      <w:r w:rsidR="00735102" w:rsidRPr="0063398E">
        <w:rPr>
          <w:b/>
          <w:szCs w:val="22"/>
        </w:rPr>
        <w:t>k</w:t>
      </w:r>
      <w:r w:rsidRPr="0063398E">
        <w:rPr>
          <w:b/>
          <w:szCs w:val="22"/>
        </w:rPr>
        <w:t>nak:</w:t>
      </w:r>
    </w:p>
    <w:p w14:paraId="72176A81" w14:textId="77777777" w:rsidR="00474B0F" w:rsidRPr="0063398E" w:rsidRDefault="00474B0F" w:rsidP="008D1228">
      <w:pPr>
        <w:spacing w:line="240" w:lineRule="auto"/>
        <w:jc w:val="both"/>
        <w:rPr>
          <w:rFonts w:eastAsia="Verdana"/>
          <w:b/>
          <w:bCs/>
          <w:szCs w:val="22"/>
          <w:lang w:eastAsia="en-GB"/>
        </w:rPr>
      </w:pPr>
    </w:p>
    <w:p w14:paraId="075DD918" w14:textId="77777777" w:rsidR="00474B0F" w:rsidRPr="0063398E" w:rsidRDefault="0011296E" w:rsidP="008D1228">
      <w:pPr>
        <w:spacing w:line="240" w:lineRule="auto"/>
        <w:jc w:val="both"/>
        <w:rPr>
          <w:rFonts w:eastAsia="Verdana"/>
          <w:b/>
          <w:bCs/>
          <w:szCs w:val="22"/>
        </w:rPr>
      </w:pPr>
      <w:r w:rsidRPr="0063398E">
        <w:rPr>
          <w:b/>
          <w:szCs w:val="22"/>
        </w:rPr>
        <w:t>Használati utasítások</w:t>
      </w:r>
    </w:p>
    <w:p w14:paraId="526BE103" w14:textId="256DA913" w:rsidR="00474B0F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Mielőtt </w:t>
      </w:r>
      <w:r w:rsidR="004B2F69">
        <w:rPr>
          <w:szCs w:val="22"/>
        </w:rPr>
        <w:t xml:space="preserve">valaha alkalmaznia kellene, alaposan tanulmányozza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r w:rsidR="004B2F69">
        <w:rPr>
          <w:szCs w:val="22"/>
        </w:rPr>
        <w:t>t</w:t>
      </w:r>
      <w:proofErr w:type="spellEnd"/>
      <w:r w:rsidRPr="0063398E">
        <w:rPr>
          <w:szCs w:val="22"/>
        </w:rPr>
        <w:t xml:space="preserve"> (lásd az ábrát),</w:t>
      </w:r>
      <w:r w:rsidR="00735102" w:rsidRPr="0063398E">
        <w:rPr>
          <w:szCs w:val="22"/>
        </w:rPr>
        <w:t xml:space="preserve"> és hogy mikor és hogyan kell alkalmazni az eszközt</w:t>
      </w:r>
      <w:r w:rsidR="004B2F69">
        <w:rPr>
          <w:szCs w:val="22"/>
        </w:rPr>
        <w:t>.</w:t>
      </w:r>
    </w:p>
    <w:p w14:paraId="0FA40031" w14:textId="77777777" w:rsidR="00474B0F" w:rsidRPr="0063398E" w:rsidRDefault="00474B0F" w:rsidP="008D1228">
      <w:pPr>
        <w:spacing w:line="240" w:lineRule="auto"/>
        <w:jc w:val="both"/>
        <w:rPr>
          <w:szCs w:val="22"/>
        </w:rPr>
      </w:pPr>
    </w:p>
    <w:p w14:paraId="21A811F3" w14:textId="7AFC0D9F" w:rsidR="00474B0F" w:rsidRPr="0063398E" w:rsidRDefault="0011296E" w:rsidP="008D1228">
      <w:pPr>
        <w:spacing w:line="240" w:lineRule="auto"/>
        <w:jc w:val="both"/>
        <w:rPr>
          <w:b/>
          <w:bCs/>
          <w:szCs w:val="22"/>
        </w:rPr>
      </w:pPr>
      <w:r w:rsidRPr="0063398E">
        <w:rPr>
          <w:b/>
          <w:szCs w:val="22"/>
        </w:rPr>
        <w:t>Allergiás vészhelyzetek (</w:t>
      </w:r>
      <w:proofErr w:type="spellStart"/>
      <w:r w:rsidRPr="0063398E">
        <w:rPr>
          <w:b/>
          <w:szCs w:val="22"/>
        </w:rPr>
        <w:t>anafilaxia</w:t>
      </w:r>
      <w:proofErr w:type="spellEnd"/>
      <w:r w:rsidRPr="0063398E">
        <w:rPr>
          <w:b/>
          <w:szCs w:val="22"/>
        </w:rPr>
        <w:t>) esetén</w:t>
      </w:r>
    </w:p>
    <w:p w14:paraId="0B1590D6" w14:textId="2A5A3E2C" w:rsidR="00735102" w:rsidRPr="0063398E" w:rsidRDefault="0011296E" w:rsidP="008D1228">
      <w:pPr>
        <w:spacing w:line="240" w:lineRule="auto"/>
        <w:rPr>
          <w:szCs w:val="22"/>
        </w:rPr>
      </w:pPr>
      <w:r w:rsidRPr="0063398E">
        <w:rPr>
          <w:szCs w:val="22"/>
        </w:rPr>
        <w:t xml:space="preserve">Olvassa el figyelmesen ezt a használati útmutatót, mielőtt </w:t>
      </w:r>
      <w:r w:rsidR="004B2F69">
        <w:rPr>
          <w:szCs w:val="22"/>
        </w:rPr>
        <w:t>alkalmazná</w:t>
      </w:r>
      <w:r w:rsidRPr="0063398E">
        <w:rPr>
          <w:szCs w:val="22"/>
        </w:rPr>
        <w:t xml:space="preserve">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autoinjektort</w:t>
      </w:r>
      <w:proofErr w:type="spellEnd"/>
      <w:r w:rsidRPr="0063398E">
        <w:rPr>
          <w:szCs w:val="22"/>
        </w:rPr>
        <w:t xml:space="preserve">. </w:t>
      </w:r>
      <w:r w:rsidR="004B2F69">
        <w:rPr>
          <w:szCs w:val="22"/>
        </w:rPr>
        <w:t xml:space="preserve">Mielőtt valaha alkalmaznia kellene 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</w:t>
      </w:r>
      <w:r w:rsidR="004B2F69">
        <w:rPr>
          <w:szCs w:val="22"/>
        </w:rPr>
        <w:t>t</w:t>
      </w:r>
      <w:proofErr w:type="spellEnd"/>
      <w:r w:rsidRPr="0063398E">
        <w:rPr>
          <w:szCs w:val="22"/>
        </w:rPr>
        <w:t xml:space="preserve">, </w:t>
      </w:r>
      <w:r w:rsidR="00735102" w:rsidRPr="0063398E">
        <w:rPr>
          <w:szCs w:val="22"/>
        </w:rPr>
        <w:t xml:space="preserve">az </w:t>
      </w:r>
      <w:r w:rsidRPr="0063398E">
        <w:rPr>
          <w:szCs w:val="22"/>
        </w:rPr>
        <w:t xml:space="preserve">egészségügyi </w:t>
      </w:r>
      <w:r w:rsidR="004B2F69">
        <w:rPr>
          <w:szCs w:val="22"/>
        </w:rPr>
        <w:t xml:space="preserve">szakember </w:t>
      </w:r>
      <w:r w:rsidRPr="0063398E">
        <w:rPr>
          <w:szCs w:val="22"/>
        </w:rPr>
        <w:t xml:space="preserve">mindenképpen mutassa meg annak helyes használatát. A szülőknek, gondozóknak és </w:t>
      </w:r>
      <w:r w:rsidR="00735102" w:rsidRPr="0063398E">
        <w:rPr>
          <w:szCs w:val="22"/>
        </w:rPr>
        <w:t xml:space="preserve">bárki </w:t>
      </w:r>
      <w:r w:rsidRPr="0063398E">
        <w:rPr>
          <w:szCs w:val="22"/>
        </w:rPr>
        <w:t xml:space="preserve">másnak, akik abba a helyzetbe kerülhetnek, hogy </w:t>
      </w:r>
      <w:r w:rsidR="0094298A" w:rsidRPr="0063398E">
        <w:rPr>
          <w:szCs w:val="22"/>
        </w:rPr>
        <w:t xml:space="preserve">az </w:t>
      </w:r>
      <w:proofErr w:type="spellStart"/>
      <w:r w:rsidR="0094298A" w:rsidRPr="0063398E">
        <w:rPr>
          <w:szCs w:val="22"/>
        </w:rPr>
        <w:t>EpiPen</w:t>
      </w:r>
      <w:proofErr w:type="spellEnd"/>
      <w:r w:rsidR="0094298A" w:rsidRPr="0063398E">
        <w:rPr>
          <w:szCs w:val="22"/>
        </w:rPr>
        <w:t xml:space="preserve"> </w:t>
      </w:r>
      <w:proofErr w:type="spellStart"/>
      <w:r w:rsidR="0094298A" w:rsidRPr="0063398E">
        <w:rPr>
          <w:szCs w:val="22"/>
        </w:rPr>
        <w:t>Neo</w:t>
      </w:r>
      <w:proofErr w:type="spellEnd"/>
      <w:r w:rsidR="0094298A" w:rsidRPr="0063398E">
        <w:rPr>
          <w:szCs w:val="22"/>
        </w:rPr>
        <w:t xml:space="preserve"> Junior</w:t>
      </w:r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autoinjektorral</w:t>
      </w:r>
      <w:proofErr w:type="spellEnd"/>
      <w:r w:rsidRPr="0063398E">
        <w:rPr>
          <w:szCs w:val="22"/>
        </w:rPr>
        <w:t xml:space="preserve"> adnak be injekciót, szintén meg kell érteniük a használ</w:t>
      </w:r>
      <w:r w:rsidR="00735102" w:rsidRPr="0063398E">
        <w:rPr>
          <w:szCs w:val="22"/>
        </w:rPr>
        <w:t>a</w:t>
      </w:r>
      <w:r w:rsidRPr="0063398E">
        <w:rPr>
          <w:szCs w:val="22"/>
        </w:rPr>
        <w:t>t módját.</w:t>
      </w:r>
    </w:p>
    <w:p w14:paraId="768CA2E3" w14:textId="630FE491" w:rsidR="00474B0F" w:rsidRPr="0063398E" w:rsidRDefault="0011296E" w:rsidP="008D1228">
      <w:pPr>
        <w:spacing w:line="240" w:lineRule="auto"/>
        <w:jc w:val="both"/>
        <w:rPr>
          <w:b/>
          <w:bCs/>
          <w:szCs w:val="22"/>
        </w:rPr>
      </w:pPr>
      <w:r w:rsidRPr="0063398E">
        <w:rPr>
          <w:b/>
          <w:szCs w:val="22"/>
        </w:rPr>
        <w:t xml:space="preserve">Ha bármilyen kérdése van, forduljon egészségügyi </w:t>
      </w:r>
      <w:r w:rsidR="004B2F69">
        <w:rPr>
          <w:b/>
          <w:szCs w:val="22"/>
        </w:rPr>
        <w:t>szakemberhez</w:t>
      </w:r>
      <w:r w:rsidRPr="0063398E">
        <w:rPr>
          <w:b/>
          <w:szCs w:val="22"/>
        </w:rPr>
        <w:t>.</w:t>
      </w:r>
    </w:p>
    <w:p w14:paraId="0C51CE09" w14:textId="4671C88D" w:rsidR="003B4425" w:rsidRPr="0063398E" w:rsidRDefault="003B4425" w:rsidP="008D1228">
      <w:pPr>
        <w:spacing w:line="240" w:lineRule="auto"/>
        <w:jc w:val="both"/>
        <w:rPr>
          <w:b/>
          <w:bCs/>
          <w:szCs w:val="22"/>
        </w:rPr>
      </w:pPr>
    </w:p>
    <w:p w14:paraId="26C609D2" w14:textId="1D6CFAEB" w:rsidR="00F07576" w:rsidRPr="0063398E" w:rsidRDefault="00351263" w:rsidP="008D1228">
      <w:pPr>
        <w:pStyle w:val="NormlWeb"/>
        <w:spacing w:before="0" w:beforeAutospacing="0" w:after="0" w:afterAutospacing="0"/>
        <w:jc w:val="center"/>
        <w:rPr>
          <w:sz w:val="22"/>
          <w:szCs w:val="22"/>
        </w:rPr>
      </w:pPr>
      <w:r w:rsidRPr="0063398E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18ED1E2" wp14:editId="00256912">
                <wp:simplePos x="0" y="0"/>
                <wp:positionH relativeFrom="column">
                  <wp:posOffset>404495</wp:posOffset>
                </wp:positionH>
                <wp:positionV relativeFrom="paragraph">
                  <wp:posOffset>59690</wp:posOffset>
                </wp:positionV>
                <wp:extent cx="4871796" cy="3272790"/>
                <wp:effectExtent l="0" t="0" r="0" b="3810"/>
                <wp:wrapNone/>
                <wp:docPr id="12346195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1796" cy="3272790"/>
                          <a:chOff x="-142330" y="-64809"/>
                          <a:chExt cx="4873721" cy="3274700"/>
                        </a:xfrm>
                      </wpg:grpSpPr>
                      <wps:wsp>
                        <wps:cNvPr id="113926583" name="Text Box 1"/>
                        <wps:cNvSpPr txBox="1"/>
                        <wps:spPr>
                          <a:xfrm>
                            <a:off x="105414" y="-64809"/>
                            <a:ext cx="4554753" cy="32067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09A8237" w14:textId="504B6BB3" w:rsidR="00280CFE" w:rsidRPr="00AD5B33" w:rsidRDefault="004B2F69" w:rsidP="008D1228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pacing w:val="-4"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>
                                <w:rPr>
                                  <w:rFonts w:asciiTheme="minorBidi" w:hAnsiTheme="minorBidi"/>
                                  <w:b/>
                                  <w:sz w:val="26"/>
                                </w:rPr>
                                <w:t>EpiPen</w:t>
                              </w:r>
                              <w:proofErr w:type="spellEnd"/>
                              <w:r>
                                <w:rPr>
                                  <w:rFonts w:asciiTheme="minorBidi" w:hAnsiTheme="minorBidi"/>
                                  <w:b/>
                                  <w:sz w:val="2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Bidi" w:hAnsiTheme="minorBidi"/>
                                  <w:b/>
                                  <w:sz w:val="26"/>
                                </w:rPr>
                                <w:t>Neo</w:t>
                              </w:r>
                              <w:proofErr w:type="spellEnd"/>
                              <w:r>
                                <w:rPr>
                                  <w:rFonts w:asciiTheme="minorBidi" w:hAnsiTheme="minorBidi"/>
                                  <w:b/>
                                  <w:sz w:val="26"/>
                                </w:rPr>
                                <w:t xml:space="preserve"> Junior</w:t>
                              </w:r>
                              <w:r w:rsidR="00280CFE">
                                <w:rPr>
                                  <w:rFonts w:asciiTheme="minorBidi" w:hAnsiTheme="minorBidi"/>
                                  <w:b/>
                                  <w:sz w:val="26"/>
                                </w:rPr>
                                <w:t>150 </w:t>
                              </w:r>
                              <w:proofErr w:type="spellStart"/>
                              <w:r w:rsidR="00280CFE">
                                <w:rPr>
                                  <w:rFonts w:asciiTheme="minorBidi" w:hAnsiTheme="minorBidi"/>
                                  <w:b/>
                                  <w:sz w:val="26"/>
                                </w:rPr>
                                <w:t>mikrogramm</w:t>
                              </w:r>
                              <w:proofErr w:type="spellEnd"/>
                              <w:r w:rsidR="00280CFE">
                                <w:rPr>
                                  <w:rFonts w:asciiTheme="minorBidi" w:hAnsiTheme="minorBidi"/>
                                  <w:b/>
                                  <w:sz w:val="26"/>
                                </w:rPr>
                                <w:t xml:space="preserve"> </w:t>
                              </w:r>
                              <w:proofErr w:type="spellStart"/>
                              <w:r w:rsidR="00280CFE">
                                <w:rPr>
                                  <w:rFonts w:asciiTheme="minorBidi" w:hAnsiTheme="minorBidi"/>
                                  <w:b/>
                                  <w:sz w:val="26"/>
                                </w:rPr>
                                <w:t>autoinjektor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204244" name="Text Box 1"/>
                        <wps:cNvSpPr txBox="1"/>
                        <wps:spPr>
                          <a:xfrm>
                            <a:off x="-11944" y="385014"/>
                            <a:ext cx="2176780" cy="4838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2823E91" w14:textId="786FA2CB" w:rsidR="00280CFE" w:rsidRPr="00AD5B33" w:rsidRDefault="004B2F69" w:rsidP="00AD5B33">
                              <w:pPr>
                                <w:spacing w:line="240" w:lineRule="auto"/>
                                <w:jc w:val="center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pacing w:val="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 xml:space="preserve">Alkalmazás </w:t>
                              </w:r>
                              <w:r w:rsidR="00280CFE"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>előtt</w:t>
                              </w:r>
                            </w:p>
                            <w:p w14:paraId="29A6F833" w14:textId="1495D8E0" w:rsidR="00280CFE" w:rsidRPr="00AD5B33" w:rsidRDefault="00280CFE" w:rsidP="00AD5B33">
                              <w:pPr>
                                <w:spacing w:line="240" w:lineRule="auto"/>
                                <w:jc w:val="center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pacing w:val="2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6"/>
                                </w:rPr>
                                <w:t>(Injekció beadásra kész)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961237" name="Text Box 1"/>
                        <wps:cNvSpPr txBox="1"/>
                        <wps:spPr>
                          <a:xfrm>
                            <a:off x="3318229" y="1928324"/>
                            <a:ext cx="1413162" cy="4495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58C86DC" w14:textId="236845E3" w:rsidR="00280CFE" w:rsidRPr="00351263" w:rsidRDefault="00280CFE" w:rsidP="00AD5B33">
                              <w:pPr>
                                <w:spacing w:line="240" w:lineRule="auto"/>
                                <w:jc w:val="center"/>
                                <w:rPr>
                                  <w:rFonts w:asciiTheme="minorBidi" w:hAnsiTheme="minorBidi" w:cstheme="minorBidi"/>
                                  <w:sz w:val="16"/>
                                  <w:szCs w:val="16"/>
                                </w:rPr>
                              </w:pPr>
                              <w:r w:rsidRPr="00351263">
                                <w:rPr>
                                  <w:rFonts w:asciiTheme="minorBidi" w:hAnsiTheme="minorBidi"/>
                                  <w:sz w:val="16"/>
                                  <w:szCs w:val="18"/>
                                </w:rPr>
                                <w:t>Piros jelzés az ablakban – felhasználva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048137" name="Text Box 1"/>
                        <wps:cNvSpPr txBox="1"/>
                        <wps:spPr>
                          <a:xfrm>
                            <a:off x="-142330" y="1919692"/>
                            <a:ext cx="1314567" cy="4064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B1E6096" w14:textId="6DC53C21" w:rsidR="00280CFE" w:rsidRPr="00351263" w:rsidRDefault="00280CFE" w:rsidP="00AD5B33">
                              <w:pPr>
                                <w:spacing w:line="240" w:lineRule="auto"/>
                                <w:jc w:val="center"/>
                                <w:rPr>
                                  <w:rFonts w:asciiTheme="minorBidi" w:hAnsiTheme="minorBidi" w:cstheme="minorBidi"/>
                                  <w:sz w:val="16"/>
                                  <w:szCs w:val="16"/>
                                </w:rPr>
                              </w:pPr>
                              <w:r w:rsidRPr="00351263">
                                <w:rPr>
                                  <w:rFonts w:asciiTheme="minorBidi" w:hAnsiTheme="minorBidi"/>
                                  <w:sz w:val="16"/>
                                  <w:szCs w:val="18"/>
                                </w:rPr>
                                <w:t xml:space="preserve">Zöld jelzés az ablakban – </w:t>
                              </w:r>
                              <w:r w:rsidR="004B2F69">
                                <w:rPr>
                                  <w:rFonts w:asciiTheme="minorBidi" w:hAnsiTheme="minorBidi"/>
                                  <w:sz w:val="16"/>
                                  <w:szCs w:val="18"/>
                                </w:rPr>
                                <w:t>beadásra</w:t>
                              </w:r>
                              <w:r w:rsidR="004B2F69" w:rsidRPr="00351263">
                                <w:rPr>
                                  <w:rFonts w:asciiTheme="minorBidi" w:hAnsiTheme="minorBidi"/>
                                  <w:sz w:val="16"/>
                                  <w:szCs w:val="18"/>
                                </w:rPr>
                                <w:t xml:space="preserve"> </w:t>
                              </w:r>
                              <w:r w:rsidRPr="00351263">
                                <w:rPr>
                                  <w:rFonts w:asciiTheme="minorBidi" w:hAnsiTheme="minorBidi"/>
                                  <w:sz w:val="16"/>
                                  <w:szCs w:val="18"/>
                                </w:rPr>
                                <w:t>kész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9525432" name="Text Box 1"/>
                        <wps:cNvSpPr txBox="1"/>
                        <wps:spPr>
                          <a:xfrm>
                            <a:off x="-90548" y="2422465"/>
                            <a:ext cx="1118969" cy="3467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42AC19C" w14:textId="68783090" w:rsidR="00280CFE" w:rsidRPr="00FE15E0" w:rsidRDefault="00280CFE" w:rsidP="00AD5B33">
                              <w:pPr>
                                <w:spacing w:line="240" w:lineRule="auto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>Ellenőrző ablak – zöld jelzés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22811" name="Text Box 1"/>
                        <wps:cNvSpPr txBox="1"/>
                        <wps:spPr>
                          <a:xfrm>
                            <a:off x="3480271" y="2863181"/>
                            <a:ext cx="1161165" cy="3467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527DCD" w14:textId="77777777" w:rsidR="00280CFE" w:rsidRPr="00AC79F4" w:rsidRDefault="00280CFE" w:rsidP="00AD5B33">
                              <w:pPr>
                                <w:spacing w:line="240" w:lineRule="auto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>Garanciazár (szakadt)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991617" name="Text Box 1"/>
                        <wps:cNvSpPr txBox="1"/>
                        <wps:spPr>
                          <a:xfrm>
                            <a:off x="3450304" y="2446991"/>
                            <a:ext cx="1147652" cy="3467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2B0EC54" w14:textId="334A18E2" w:rsidR="00280CFE" w:rsidRPr="00AD5B33" w:rsidRDefault="00280CFE" w:rsidP="00AD5B33">
                              <w:pPr>
                                <w:tabs>
                                  <w:tab w:val="clear" w:pos="567"/>
                                </w:tabs>
                                <w:spacing w:line="240" w:lineRule="auto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 xml:space="preserve"> Ellenőrző ablak – piros jelzés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698726" name="Text Box 1"/>
                        <wps:cNvSpPr txBox="1"/>
                        <wps:spPr>
                          <a:xfrm>
                            <a:off x="2412532" y="385014"/>
                            <a:ext cx="2176780" cy="4838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671799" w14:textId="42A0BDE4" w:rsidR="00280CFE" w:rsidRPr="00AD5B33" w:rsidRDefault="004B2F69" w:rsidP="00AD5B33">
                              <w:pPr>
                                <w:spacing w:line="240" w:lineRule="auto"/>
                                <w:jc w:val="center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pacing w:val="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 xml:space="preserve">Alkalmazás </w:t>
                              </w:r>
                              <w:r w:rsidR="00280CFE"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>után</w:t>
                              </w:r>
                            </w:p>
                            <w:p w14:paraId="2601348E" w14:textId="53ADBD60" w:rsidR="00280CFE" w:rsidRPr="00AD5B33" w:rsidRDefault="00280CFE" w:rsidP="00AD5B33">
                              <w:pPr>
                                <w:spacing w:line="240" w:lineRule="auto"/>
                                <w:jc w:val="center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pacing w:val="2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6"/>
                                </w:rPr>
                                <w:t>(Injekció beadva)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8ED1E2" id="Group 2" o:spid="_x0000_s1026" style="position:absolute;left:0;text-align:left;margin-left:31.85pt;margin-top:4.7pt;width:383.6pt;height:257.7pt;z-index:251701248;mso-width-relative:margin;mso-height-relative:margin" coordorigin="-1423,-648" coordsize="48737,32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1054;top:-648;width:45547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" filled="f" stroked="f" strokeweight=".5pt">
                  <v:textbox>
                    <w:txbxContent>
                      <w:p w14:paraId="109A8237" w14:textId="504B6BB3" w:rsidR="00280CFE" w:rsidRPr="00AD5B33" w:rsidRDefault="004B2F69" w:rsidP="008D1228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pacing w:val="-4"/>
                            <w:sz w:val="26"/>
                            <w:szCs w:val="26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26"/>
                          </w:rPr>
                          <w:t>EpiPen Neo Junior</w:t>
                        </w:r>
                        <w:r w:rsidR="00280CFE">
                          <w:rPr>
                            <w:rFonts w:asciiTheme="minorBidi" w:hAnsiTheme="minorBidi"/>
                            <w:b/>
                            <w:sz w:val="26"/>
                          </w:rPr>
                          <w:t>150 mikrogramm autoinjektor</w:t>
                        </w:r>
                      </w:p>
                    </w:txbxContent>
                  </v:textbox>
                </v:shape>
                <v:shape id="_x0000_s1028" type="#_x0000_t202" style="position:absolute;left:-119;top:3850;width:21767;height:4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" filled="f" stroked="f" strokeweight=".5pt">
                  <v:textbox>
                    <w:txbxContent>
                      <w:p w14:paraId="12823E91" w14:textId="786FA2CB" w:rsidR="00280CFE" w:rsidRPr="00AD5B33" w:rsidRDefault="004B2F69" w:rsidP="00AD5B33">
                        <w:pPr>
                          <w:spacing w:line="240" w:lineRule="auto"/>
                          <w:jc w:val="center"/>
                          <w:rPr>
                            <w:rFonts w:asciiTheme="minorBidi" w:hAnsiTheme="minorBidi" w:cstheme="minorBidi"/>
                            <w:b/>
                            <w:bCs/>
                            <w:spacing w:val="4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8"/>
                          </w:rPr>
                          <w:t xml:space="preserve">Alkalmazás </w:t>
                        </w:r>
                        <w:r w:rsidR="00280CFE">
                          <w:rPr>
                            <w:rFonts w:asciiTheme="minorBidi" w:hAnsiTheme="minorBidi"/>
                            <w:b/>
                            <w:sz w:val="18"/>
                          </w:rPr>
                          <w:t>előtt</w:t>
                        </w:r>
                      </w:p>
                      <w:p w14:paraId="29A6F833" w14:textId="1495D8E0" w:rsidR="00280CFE" w:rsidRPr="00AD5B33" w:rsidRDefault="00280CFE" w:rsidP="00AD5B33">
                        <w:pPr>
                          <w:spacing w:line="240" w:lineRule="auto"/>
                          <w:jc w:val="center"/>
                          <w:rPr>
                            <w:rFonts w:asciiTheme="minorBidi" w:hAnsiTheme="minorBidi" w:cstheme="minorBidi"/>
                            <w:b/>
                            <w:bCs/>
                            <w:spacing w:val="2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6"/>
                          </w:rPr>
                          <w:t>(Injekció beadásra kész)</w:t>
                        </w:r>
                      </w:p>
                    </w:txbxContent>
                  </v:textbox>
                </v:shape>
                <v:shape id="_x0000_s1029" type="#_x0000_t202" style="position:absolute;left:33182;top:19283;width:14131;height:4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" filled="f" stroked="f" strokeweight=".5pt">
                  <v:textbox>
                    <w:txbxContent>
                      <w:p w14:paraId="058C86DC" w14:textId="236845E3" w:rsidR="00280CFE" w:rsidRPr="00351263" w:rsidRDefault="00280CFE" w:rsidP="00AD5B33">
                        <w:pPr>
                          <w:spacing w:line="240" w:lineRule="auto"/>
                          <w:jc w:val="center"/>
                          <w:rPr>
                            <w:rFonts w:asciiTheme="minorBidi" w:hAnsiTheme="minorBidi" w:cstheme="minorBidi"/>
                            <w:sz w:val="16"/>
                            <w:szCs w:val="16"/>
                          </w:rPr>
                        </w:pPr>
                        <w:r w:rsidRPr="00351263">
                          <w:rPr>
                            <w:rFonts w:asciiTheme="minorBidi" w:hAnsiTheme="minorBidi"/>
                            <w:sz w:val="16"/>
                            <w:szCs w:val="18"/>
                          </w:rPr>
                          <w:t>Piros jelzés az ablakban – felhasználva</w:t>
                        </w:r>
                      </w:p>
                    </w:txbxContent>
                  </v:textbox>
                </v:shape>
                <v:shape id="_x0000_s1030" type="#_x0000_t202" style="position:absolute;left:-1423;top:19196;width:13145;height:4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" filled="f" stroked="f" strokeweight=".5pt">
                  <v:textbox>
                    <w:txbxContent>
                      <w:p w14:paraId="7B1E6096" w14:textId="6DC53C21" w:rsidR="00280CFE" w:rsidRPr="00351263" w:rsidRDefault="00280CFE" w:rsidP="00AD5B33">
                        <w:pPr>
                          <w:spacing w:line="240" w:lineRule="auto"/>
                          <w:jc w:val="center"/>
                          <w:rPr>
                            <w:rFonts w:asciiTheme="minorBidi" w:hAnsiTheme="minorBidi" w:cstheme="minorBidi"/>
                            <w:sz w:val="16"/>
                            <w:szCs w:val="16"/>
                          </w:rPr>
                        </w:pPr>
                        <w:r w:rsidRPr="00351263">
                          <w:rPr>
                            <w:rFonts w:asciiTheme="minorBidi" w:hAnsiTheme="minorBidi"/>
                            <w:sz w:val="16"/>
                            <w:szCs w:val="18"/>
                          </w:rPr>
                          <w:t xml:space="preserve">Zöld jelzés az ablakban – </w:t>
                        </w:r>
                        <w:r w:rsidR="004B2F69">
                          <w:rPr>
                            <w:rFonts w:asciiTheme="minorBidi" w:hAnsiTheme="minorBidi"/>
                            <w:sz w:val="16"/>
                            <w:szCs w:val="18"/>
                          </w:rPr>
                          <w:t>beadásra</w:t>
                        </w:r>
                        <w:r w:rsidR="004B2F69" w:rsidRPr="00351263">
                          <w:rPr>
                            <w:rFonts w:asciiTheme="minorBidi" w:hAnsiTheme="minorBidi"/>
                            <w:sz w:val="16"/>
                            <w:szCs w:val="18"/>
                          </w:rPr>
                          <w:t xml:space="preserve"> </w:t>
                        </w:r>
                        <w:r w:rsidRPr="00351263">
                          <w:rPr>
                            <w:rFonts w:asciiTheme="minorBidi" w:hAnsiTheme="minorBidi"/>
                            <w:sz w:val="16"/>
                            <w:szCs w:val="18"/>
                          </w:rPr>
                          <w:t>kész</w:t>
                        </w:r>
                      </w:p>
                    </w:txbxContent>
                  </v:textbox>
                </v:shape>
                <v:shape id="_x0000_s1031" type="#_x0000_t202" style="position:absolute;left:-905;top:24224;width:11189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" filled="f" stroked="f" strokeweight=".5pt">
                  <v:textbox>
                    <w:txbxContent>
                      <w:p w14:paraId="742AC19C" w14:textId="68783090" w:rsidR="00280CFE" w:rsidRPr="00FE15E0" w:rsidRDefault="00280CFE" w:rsidP="00AD5B33">
                        <w:pPr>
                          <w:spacing w:line="240" w:lineRule="auto"/>
                          <w:rPr>
                            <w:rFonts w:asciiTheme="minorBidi" w:hAnsiTheme="minorBidi" w:cstheme="minorBidi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8"/>
                          </w:rPr>
                          <w:t>Ellenőrző ablak – zöld jelzés</w:t>
                        </w:r>
                      </w:p>
                    </w:txbxContent>
                  </v:textbox>
                </v:shape>
                <v:shape id="_x0000_s1032" type="#_x0000_t202" style="position:absolute;left:34802;top:28631;width:11612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" filled="f" stroked="f" strokeweight=".5pt">
                  <v:textbox>
                    <w:txbxContent>
                      <w:p w14:paraId="27527DCD" w14:textId="77777777" w:rsidR="00280CFE" w:rsidRPr="00AC79F4" w:rsidRDefault="00280CFE" w:rsidP="00AD5B33">
                        <w:pPr>
                          <w:spacing w:line="240" w:lineRule="auto"/>
                          <w:rPr>
                            <w:rFonts w:asciiTheme="minorBidi" w:hAnsiTheme="minorBidi" w:cstheme="minorBidi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8"/>
                          </w:rPr>
                          <w:t>Garanciazár (szakadt)</w:t>
                        </w:r>
                      </w:p>
                    </w:txbxContent>
                  </v:textbox>
                </v:shape>
                <v:shape id="_x0000_s1033" type="#_x0000_t202" style="position:absolute;left:34503;top:24469;width:11476;height:3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" filled="f" stroked="f" strokeweight=".5pt">
                  <v:textbox>
                    <w:txbxContent>
                      <w:p w14:paraId="22B0EC54" w14:textId="334A18E2" w:rsidR="00280CFE" w:rsidRPr="00AD5B33" w:rsidRDefault="00280CFE" w:rsidP="00AD5B33">
                        <w:pPr>
                          <w:tabs>
                            <w:tab w:val="clear" w:pos="567"/>
                          </w:tabs>
                          <w:spacing w:line="240" w:lineRule="auto"/>
                          <w:rPr>
                            <w:rFonts w:asciiTheme="minorBidi" w:hAnsiTheme="minorBidi" w:cstheme="minorBidi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8"/>
                          </w:rPr>
                          <w:t xml:space="preserve"> Ellenőrző ablak – piros jelzés</w:t>
                        </w:r>
                      </w:p>
                    </w:txbxContent>
                  </v:textbox>
                </v:shape>
                <v:shape id="_x0000_s1034" type="#_x0000_t202" style="position:absolute;left:24125;top:3850;width:21768;height:4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" filled="f" stroked="f" strokeweight=".5pt">
                  <v:textbox>
                    <w:txbxContent>
                      <w:p w14:paraId="78671799" w14:textId="42A0BDE4" w:rsidR="00280CFE" w:rsidRPr="00AD5B33" w:rsidRDefault="004B2F69" w:rsidP="00AD5B33">
                        <w:pPr>
                          <w:spacing w:line="240" w:lineRule="auto"/>
                          <w:jc w:val="center"/>
                          <w:rPr>
                            <w:rFonts w:asciiTheme="minorBidi" w:hAnsiTheme="minorBidi" w:cstheme="minorBidi"/>
                            <w:b/>
                            <w:bCs/>
                            <w:spacing w:val="4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8"/>
                          </w:rPr>
                          <w:t xml:space="preserve">Alkalmazás </w:t>
                        </w:r>
                        <w:r w:rsidR="00280CFE">
                          <w:rPr>
                            <w:rFonts w:asciiTheme="minorBidi" w:hAnsiTheme="minorBidi"/>
                            <w:b/>
                            <w:sz w:val="18"/>
                          </w:rPr>
                          <w:t>után</w:t>
                        </w:r>
                      </w:p>
                      <w:p w14:paraId="2601348E" w14:textId="53ADBD60" w:rsidR="00280CFE" w:rsidRPr="00AD5B33" w:rsidRDefault="00280CFE" w:rsidP="00AD5B33">
                        <w:pPr>
                          <w:spacing w:line="240" w:lineRule="auto"/>
                          <w:jc w:val="center"/>
                          <w:rPr>
                            <w:rFonts w:asciiTheme="minorBidi" w:hAnsiTheme="minorBidi" w:cstheme="minorBidi"/>
                            <w:b/>
                            <w:bCs/>
                            <w:spacing w:val="2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Bidi" w:hAnsiTheme="minorBidi"/>
                            <w:b/>
                            <w:sz w:val="16"/>
                          </w:rPr>
                          <w:t>(Injekció beadva)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8512F" w:rsidRPr="008D1228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7FDCEA5" wp14:editId="78E2D1AC">
                <wp:simplePos x="0" y="0"/>
                <wp:positionH relativeFrom="column">
                  <wp:posOffset>461479</wp:posOffset>
                </wp:positionH>
                <wp:positionV relativeFrom="paragraph">
                  <wp:posOffset>4166870</wp:posOffset>
                </wp:positionV>
                <wp:extent cx="1089357" cy="671886"/>
                <wp:effectExtent l="0" t="0" r="0" b="0"/>
                <wp:wrapNone/>
                <wp:docPr id="13913470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357" cy="6718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DD70DB" w14:textId="2BA1B011" w:rsidR="00280CFE" w:rsidRPr="0098512F" w:rsidRDefault="00280CFE" w:rsidP="0098512F">
                            <w:pPr>
                              <w:spacing w:line="240" w:lineRule="exact"/>
                              <w:rPr>
                                <w:rFonts w:asciiTheme="minorBidi" w:hAnsiTheme="minorBidi" w:cstheme="minorBidi"/>
                                <w:spacing w:val="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sz w:val="18"/>
                              </w:rPr>
                              <w:t xml:space="preserve">A gyógyszer tiszta, színtelen és </w:t>
                            </w:r>
                            <w:r w:rsidR="004B2F69">
                              <w:rPr>
                                <w:rFonts w:asciiTheme="minorBidi" w:hAnsiTheme="minorBidi"/>
                                <w:sz w:val="18"/>
                              </w:rPr>
                              <w:t xml:space="preserve">szemcséktől </w:t>
                            </w:r>
                            <w:r>
                              <w:rPr>
                                <w:rFonts w:asciiTheme="minorBidi" w:hAnsiTheme="minorBidi"/>
                                <w:sz w:val="18"/>
                              </w:rPr>
                              <w:t>mentes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DCEA5" id="Text Box 1" o:spid="_x0000_s1035" type="#_x0000_t202" style="position:absolute;left:0;text-align:left;margin-left:36.35pt;margin-top:328.1pt;width:85.8pt;height:52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" filled="f" stroked="f" strokeweight=".5pt">
                <v:textbox>
                  <w:txbxContent>
                    <w:p w14:paraId="6ADD70DB" w14:textId="2BA1B011" w:rsidR="00280CFE" w:rsidRPr="0098512F" w:rsidRDefault="00280CFE" w:rsidP="0098512F">
                      <w:pPr>
                        <w:spacing w:line="240" w:lineRule="exact"/>
                        <w:rPr>
                          <w:rFonts w:asciiTheme="minorBidi" w:hAnsiTheme="minorBidi" w:cstheme="minorBidi"/>
                          <w:spacing w:val="4"/>
                          <w:sz w:val="18"/>
                          <w:szCs w:val="18"/>
                        </w:rPr>
                      </w:pPr>
                      <w:r>
                        <w:rPr>
                          <w:rFonts w:asciiTheme="minorBidi" w:hAnsiTheme="minorBidi"/>
                          <w:sz w:val="18"/>
                        </w:rPr>
                        <w:t xml:space="preserve">A gyógyszer tiszta, színtelen és </w:t>
                      </w:r>
                      <w:r w:rsidR="004B2F69">
                        <w:rPr>
                          <w:rFonts w:asciiTheme="minorBidi" w:hAnsiTheme="minorBidi"/>
                          <w:sz w:val="18"/>
                        </w:rPr>
                        <w:t xml:space="preserve">szemcséktől </w:t>
                      </w:r>
                      <w:r>
                        <w:rPr>
                          <w:rFonts w:asciiTheme="minorBidi" w:hAnsiTheme="minorBidi"/>
                          <w:sz w:val="18"/>
                        </w:rPr>
                        <w:t>mentes</w:t>
                      </w:r>
                    </w:p>
                  </w:txbxContent>
                </v:textbox>
              </v:shape>
            </w:pict>
          </mc:Fallback>
        </mc:AlternateContent>
      </w:r>
      <w:r w:rsidR="0098512F" w:rsidRPr="008D1228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3209A7" wp14:editId="036978EB">
                <wp:simplePos x="0" y="0"/>
                <wp:positionH relativeFrom="column">
                  <wp:posOffset>443392</wp:posOffset>
                </wp:positionH>
                <wp:positionV relativeFrom="paragraph">
                  <wp:posOffset>3005455</wp:posOffset>
                </wp:positionV>
                <wp:extent cx="1138550" cy="346075"/>
                <wp:effectExtent l="0" t="0" r="0" b="0"/>
                <wp:wrapNone/>
                <wp:docPr id="3782642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0" cy="34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DC553D" w14:textId="77777777" w:rsidR="00280CFE" w:rsidRPr="00FE15E0" w:rsidRDefault="00280CFE" w:rsidP="00AD5B33">
                            <w:pPr>
                              <w:spacing w:line="240" w:lineRule="auto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sz w:val="18"/>
                              </w:rPr>
                              <w:t>Garanciazár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3209A7" id="_x0000_s1036" type="#_x0000_t202" style="position:absolute;left:0;text-align:left;margin-left:34.9pt;margin-top:236.65pt;width:89.65pt;height:27.2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" filled="f" stroked="f" strokeweight=".5pt">
                <v:textbox>
                  <w:txbxContent>
                    <w:p w14:paraId="43DC553D" w14:textId="77777777" w:rsidR="00280CFE" w:rsidRPr="00FE15E0" w:rsidRDefault="00280CFE" w:rsidP="00AD5B33">
                      <w:pPr>
                        <w:spacing w:line="240" w:lineRule="auto"/>
                        <w:rPr>
                          <w:rFonts w:asciiTheme="minorBidi" w:hAnsiTheme="minorBidi" w:cstheme="minorBid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inorBidi" w:hAnsiTheme="minorBidi"/>
                          <w:b/>
                          <w:sz w:val="18"/>
                        </w:rPr>
                        <w:t>Garanciazár</w:t>
                      </w:r>
                    </w:p>
                  </w:txbxContent>
                </v:textbox>
              </v:shape>
            </w:pict>
          </mc:Fallback>
        </mc:AlternateContent>
      </w:r>
      <w:r w:rsidR="0098512F" w:rsidRPr="008D1228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3B8BF6E" wp14:editId="681A4DCF">
                <wp:simplePos x="0" y="0"/>
                <wp:positionH relativeFrom="column">
                  <wp:posOffset>463105</wp:posOffset>
                </wp:positionH>
                <wp:positionV relativeFrom="paragraph">
                  <wp:posOffset>3541705</wp:posOffset>
                </wp:positionV>
                <wp:extent cx="1081899" cy="465098"/>
                <wp:effectExtent l="0" t="0" r="0" b="0"/>
                <wp:wrapNone/>
                <wp:docPr id="5601614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1899" cy="4650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BEDC13" w14:textId="77777777" w:rsidR="00280CFE" w:rsidRPr="00FE15E0" w:rsidRDefault="00280CFE" w:rsidP="00AD5B33">
                            <w:pPr>
                              <w:spacing w:line="240" w:lineRule="auto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sz w:val="18"/>
                              </w:rPr>
                              <w:t>Biztonsági kupak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8BF6E" id="_x0000_s1037" type="#_x0000_t202" style="position:absolute;left:0;text-align:left;margin-left:36.45pt;margin-top:278.85pt;width:85.2pt;height:36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" filled="f" stroked="f" strokeweight=".5pt">
                <v:textbox>
                  <w:txbxContent>
                    <w:p w14:paraId="76BEDC13" w14:textId="77777777" w:rsidR="00280CFE" w:rsidRPr="00FE15E0" w:rsidRDefault="00280CFE" w:rsidP="00AD5B33">
                      <w:pPr>
                        <w:spacing w:line="240" w:lineRule="auto"/>
                        <w:rPr>
                          <w:rFonts w:asciiTheme="minorBidi" w:hAnsiTheme="minorBidi" w:cstheme="minorBid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inorBidi" w:hAnsiTheme="minorBidi"/>
                          <w:b/>
                          <w:sz w:val="18"/>
                        </w:rPr>
                        <w:t>Biztonsági kupak</w:t>
                      </w:r>
                    </w:p>
                  </w:txbxContent>
                </v:textbox>
              </v:shape>
            </w:pict>
          </mc:Fallback>
        </mc:AlternateContent>
      </w:r>
      <w:r w:rsidR="0098512F" w:rsidRPr="008D1228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7467AD4" wp14:editId="3DCF8EA2">
                <wp:simplePos x="0" y="0"/>
                <wp:positionH relativeFrom="column">
                  <wp:posOffset>3991945</wp:posOffset>
                </wp:positionH>
                <wp:positionV relativeFrom="paragraph">
                  <wp:posOffset>3546183</wp:posOffset>
                </wp:positionV>
                <wp:extent cx="981144" cy="354293"/>
                <wp:effectExtent l="0" t="0" r="0" b="0"/>
                <wp:wrapNone/>
                <wp:docPr id="18952745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144" cy="3542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0DB9B8" w14:textId="237A2A33" w:rsidR="00280CFE" w:rsidRPr="00244176" w:rsidRDefault="00280CFE" w:rsidP="00FE15E0">
                            <w:pPr>
                              <w:spacing w:line="240" w:lineRule="auto"/>
                              <w:ind w:firstLine="45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sz w:val="18"/>
                              </w:rPr>
                              <w:t>Tűvédő – lezárva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467AD4" id="_x0000_s1038" type="#_x0000_t202" style="position:absolute;left:0;text-align:left;margin-left:314.35pt;margin-top:279.25pt;width:77.25pt;height:27.9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" filled="f" stroked="f" strokeweight=".5pt">
                <v:textbox>
                  <w:txbxContent>
                    <w:p w14:paraId="130DB9B8" w14:textId="237A2A33" w:rsidR="00280CFE" w:rsidRPr="00244176" w:rsidRDefault="00280CFE" w:rsidP="00FE15E0">
                      <w:pPr>
                        <w:spacing w:line="240" w:lineRule="auto"/>
                        <w:ind w:firstLine="45"/>
                        <w:rPr>
                          <w:rFonts w:asciiTheme="minorBidi" w:hAnsiTheme="minorBidi" w:cstheme="minorBid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inorBidi" w:hAnsiTheme="minorBidi"/>
                          <w:b/>
                          <w:sz w:val="18"/>
                        </w:rPr>
                        <w:t>Tűvédő – lezárva</w:t>
                      </w:r>
                    </w:p>
                  </w:txbxContent>
                </v:textbox>
              </v:shape>
            </w:pict>
          </mc:Fallback>
        </mc:AlternateContent>
      </w:r>
      <w:r w:rsidR="0098512F" w:rsidRPr="008D1228">
        <w:rPr>
          <w:noProof/>
          <w:sz w:val="22"/>
          <w:szCs w:val="22"/>
          <w:lang w:eastAsia="hu-HU"/>
        </w:rPr>
        <w:drawing>
          <wp:inline distT="0" distB="0" distL="0" distR="0" wp14:anchorId="4C117E7C" wp14:editId="220F435B">
            <wp:extent cx="5020056" cy="4855464"/>
            <wp:effectExtent l="0" t="0" r="9525" b="2540"/>
            <wp:docPr id="1014601333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601333" name="Picture 1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056" cy="485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0"/>
    <w:p w14:paraId="16737198" w14:textId="54CFD46C" w:rsidR="006F1F72" w:rsidRPr="0063398E" w:rsidRDefault="006F1F72" w:rsidP="008D1228">
      <w:pPr>
        <w:spacing w:line="240" w:lineRule="auto"/>
        <w:jc w:val="both"/>
        <w:rPr>
          <w:szCs w:val="22"/>
          <w:lang w:val="en-US"/>
        </w:rPr>
      </w:pPr>
    </w:p>
    <w:p w14:paraId="65D97F73" w14:textId="73C06C8F" w:rsidR="00310E54" w:rsidRPr="0063398E" w:rsidRDefault="0011296E" w:rsidP="008D1228">
      <w:pPr>
        <w:spacing w:line="240" w:lineRule="auto"/>
        <w:jc w:val="both"/>
        <w:rPr>
          <w:szCs w:val="22"/>
        </w:rPr>
      </w:pPr>
      <w:r w:rsidRPr="0088059B">
        <w:rPr>
          <w:szCs w:val="22"/>
        </w:rPr>
        <w:t xml:space="preserve">Csak akkor kövesse ezeket az utasításokat, ha készen áll a </w:t>
      </w:r>
      <w:r w:rsidR="004B2F69">
        <w:rPr>
          <w:szCs w:val="22"/>
        </w:rPr>
        <w:t>beadásra</w:t>
      </w:r>
      <w:r w:rsidRPr="0088059B">
        <w:rPr>
          <w:szCs w:val="22"/>
        </w:rPr>
        <w:t>.</w:t>
      </w:r>
    </w:p>
    <w:p w14:paraId="63FB578F" w14:textId="77777777" w:rsidR="003B4425" w:rsidRPr="0063398E" w:rsidRDefault="003B4425" w:rsidP="008D1228">
      <w:pPr>
        <w:spacing w:line="240" w:lineRule="auto"/>
        <w:jc w:val="both"/>
        <w:rPr>
          <w:szCs w:val="22"/>
          <w:lang w:val="en-US"/>
        </w:rPr>
      </w:pPr>
    </w:p>
    <w:p w14:paraId="0A5B7BC7" w14:textId="2CEE7FF9" w:rsidR="00310E54" w:rsidRPr="0063398E" w:rsidRDefault="00310E54" w:rsidP="008D1228">
      <w:pPr>
        <w:spacing w:line="240" w:lineRule="auto"/>
        <w:jc w:val="both"/>
        <w:rPr>
          <w:szCs w:val="22"/>
        </w:rPr>
      </w:pPr>
    </w:p>
    <w:p w14:paraId="72A82A6D" w14:textId="38119AA4" w:rsidR="00310E54" w:rsidRPr="0063398E" w:rsidRDefault="0094298A" w:rsidP="008D1228">
      <w:pPr>
        <w:keepNext/>
        <w:spacing w:line="240" w:lineRule="auto"/>
        <w:rPr>
          <w:b/>
          <w:bCs/>
          <w:szCs w:val="22"/>
        </w:rPr>
      </w:pPr>
      <w:bookmarkStart w:id="11" w:name="_Hlk155166989"/>
      <w:r w:rsidRPr="0088059B">
        <w:rPr>
          <w:b/>
          <w:szCs w:val="22"/>
        </w:rPr>
        <w:t xml:space="preserve">Az </w:t>
      </w:r>
      <w:proofErr w:type="spellStart"/>
      <w:r w:rsidRPr="0088059B">
        <w:rPr>
          <w:b/>
          <w:szCs w:val="22"/>
        </w:rPr>
        <w:t>EpiPen</w:t>
      </w:r>
      <w:proofErr w:type="spellEnd"/>
      <w:r w:rsidRPr="0088059B">
        <w:rPr>
          <w:b/>
          <w:szCs w:val="22"/>
        </w:rPr>
        <w:t xml:space="preserve"> </w:t>
      </w:r>
      <w:proofErr w:type="spellStart"/>
      <w:r w:rsidRPr="0088059B">
        <w:rPr>
          <w:b/>
          <w:szCs w:val="22"/>
        </w:rPr>
        <w:t>Neo</w:t>
      </w:r>
      <w:proofErr w:type="spellEnd"/>
      <w:r w:rsidRPr="0088059B">
        <w:rPr>
          <w:b/>
          <w:szCs w:val="22"/>
        </w:rPr>
        <w:t xml:space="preserve"> Junior</w:t>
      </w:r>
      <w:r w:rsidR="0011296E" w:rsidRPr="0088059B">
        <w:rPr>
          <w:b/>
          <w:szCs w:val="22"/>
        </w:rPr>
        <w:t xml:space="preserve"> </w:t>
      </w:r>
      <w:proofErr w:type="spellStart"/>
      <w:r w:rsidR="0011296E" w:rsidRPr="0088059B">
        <w:rPr>
          <w:b/>
          <w:szCs w:val="22"/>
        </w:rPr>
        <w:t>autoinjektor</w:t>
      </w:r>
      <w:proofErr w:type="spellEnd"/>
      <w:r w:rsidR="0011296E" w:rsidRPr="0088059B">
        <w:rPr>
          <w:b/>
          <w:szCs w:val="22"/>
        </w:rPr>
        <w:t xml:space="preserve"> ellenőrzése</w:t>
      </w:r>
    </w:p>
    <w:p w14:paraId="38708D16" w14:textId="77777777" w:rsidR="00310E54" w:rsidRPr="0063398E" w:rsidRDefault="00310E54" w:rsidP="008D1228">
      <w:pPr>
        <w:keepNext/>
        <w:spacing w:line="240" w:lineRule="auto"/>
        <w:rPr>
          <w:b/>
          <w:bCs/>
          <w:szCs w:val="22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2403"/>
      </w:tblGrid>
      <w:tr w:rsidR="001468BE" w:rsidRPr="0063398E" w14:paraId="0B0F9C6D" w14:textId="77777777" w:rsidTr="00BF23EB">
        <w:tc>
          <w:tcPr>
            <w:tcW w:w="6658" w:type="dxa"/>
          </w:tcPr>
          <w:p w14:paraId="50E157A3" w14:textId="1666669D" w:rsidR="00243198" w:rsidRPr="0063398E" w:rsidRDefault="0011296E" w:rsidP="008D1228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hanging="720"/>
              <w:rPr>
                <w:szCs w:val="22"/>
              </w:rPr>
            </w:pPr>
            <w:r w:rsidRPr="0088059B">
              <w:rPr>
                <w:szCs w:val="22"/>
              </w:rPr>
              <w:t xml:space="preserve">Ellenőrizze az oldatot időnként az </w:t>
            </w:r>
            <w:proofErr w:type="spellStart"/>
            <w:r w:rsidRPr="0088059B">
              <w:rPr>
                <w:szCs w:val="22"/>
              </w:rPr>
              <w:t>autoinjektor</w:t>
            </w:r>
            <w:proofErr w:type="spellEnd"/>
            <w:r w:rsidRPr="0088059B">
              <w:rPr>
                <w:szCs w:val="22"/>
              </w:rPr>
              <w:t xml:space="preserve"> ellenőrző ablakán keresztül, hogy </w:t>
            </w:r>
            <w:proofErr w:type="spellStart"/>
            <w:r w:rsidRPr="0088059B">
              <w:rPr>
                <w:szCs w:val="22"/>
              </w:rPr>
              <w:t>meggyőződjön</w:t>
            </w:r>
            <w:proofErr w:type="spellEnd"/>
            <w:r w:rsidRPr="0088059B">
              <w:rPr>
                <w:szCs w:val="22"/>
              </w:rPr>
              <w:t xml:space="preserve"> róla, hogy az oldat tiszta, színtelen és </w:t>
            </w:r>
            <w:r w:rsidR="004B2F69">
              <w:rPr>
                <w:szCs w:val="22"/>
              </w:rPr>
              <w:t>szemcséktől</w:t>
            </w:r>
            <w:r w:rsidR="004B2F69" w:rsidRPr="0088059B">
              <w:rPr>
                <w:szCs w:val="22"/>
              </w:rPr>
              <w:t xml:space="preserve"> </w:t>
            </w:r>
            <w:r w:rsidRPr="0088059B">
              <w:rPr>
                <w:szCs w:val="22"/>
              </w:rPr>
              <w:t>mentes.</w:t>
            </w:r>
          </w:p>
          <w:p w14:paraId="6FEBEF77" w14:textId="22E42C64" w:rsidR="00243198" w:rsidRPr="0063398E" w:rsidRDefault="0011296E" w:rsidP="008D1228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hanging="720"/>
              <w:rPr>
                <w:szCs w:val="22"/>
              </w:rPr>
            </w:pPr>
            <w:r w:rsidRPr="0088059B">
              <w:rPr>
                <w:szCs w:val="22"/>
              </w:rPr>
              <w:t xml:space="preserve">Ellenőrizze a </w:t>
            </w:r>
            <w:proofErr w:type="spellStart"/>
            <w:r w:rsidRPr="0088059B">
              <w:rPr>
                <w:szCs w:val="22"/>
              </w:rPr>
              <w:t>garanciazárat</w:t>
            </w:r>
            <w:proofErr w:type="spellEnd"/>
            <w:r w:rsidRPr="0088059B">
              <w:rPr>
                <w:szCs w:val="22"/>
              </w:rPr>
              <w:t xml:space="preserve"> (lásd az </w:t>
            </w:r>
            <w:proofErr w:type="gramStart"/>
            <w:r w:rsidRPr="0088059B">
              <w:rPr>
                <w:szCs w:val="22"/>
              </w:rPr>
              <w:t>A</w:t>
            </w:r>
            <w:proofErr w:type="gramEnd"/>
            <w:r w:rsidRPr="0088059B">
              <w:rPr>
                <w:szCs w:val="22"/>
              </w:rPr>
              <w:t>. ábrát), hogy azon nem látható-e a garanciazár megsér</w:t>
            </w:r>
            <w:r w:rsidR="004B2F69">
              <w:rPr>
                <w:szCs w:val="22"/>
              </w:rPr>
              <w:t>ül</w:t>
            </w:r>
            <w:r w:rsidRPr="0088059B">
              <w:rPr>
                <w:szCs w:val="22"/>
              </w:rPr>
              <w:t xml:space="preserve">ésének jele. Cserélje ki az </w:t>
            </w:r>
            <w:proofErr w:type="spellStart"/>
            <w:r w:rsidRPr="0088059B">
              <w:rPr>
                <w:szCs w:val="22"/>
              </w:rPr>
              <w:t>autoinjektort</w:t>
            </w:r>
            <w:proofErr w:type="spellEnd"/>
            <w:r w:rsidRPr="0088059B">
              <w:rPr>
                <w:szCs w:val="22"/>
              </w:rPr>
              <w:t xml:space="preserve">, ha a </w:t>
            </w:r>
            <w:r w:rsidR="004B2F69">
              <w:rPr>
                <w:szCs w:val="22"/>
              </w:rPr>
              <w:t>garancia</w:t>
            </w:r>
            <w:r w:rsidRPr="0088059B">
              <w:rPr>
                <w:szCs w:val="22"/>
              </w:rPr>
              <w:t>zár sérült.</w:t>
            </w:r>
          </w:p>
          <w:p w14:paraId="494E8D9C" w14:textId="417FE559" w:rsidR="00243198" w:rsidRPr="008D1228" w:rsidRDefault="0011296E" w:rsidP="008D1228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hanging="720"/>
              <w:rPr>
                <w:szCs w:val="22"/>
              </w:rPr>
            </w:pPr>
            <w:r w:rsidRPr="0088059B">
              <w:rPr>
                <w:szCs w:val="22"/>
              </w:rPr>
              <w:t xml:space="preserve">Ellenőrizze </w:t>
            </w:r>
            <w:r w:rsidR="0094298A" w:rsidRPr="0088059B">
              <w:rPr>
                <w:szCs w:val="22"/>
              </w:rPr>
              <w:t xml:space="preserve">az </w:t>
            </w:r>
            <w:proofErr w:type="spellStart"/>
            <w:r w:rsidR="0094298A" w:rsidRPr="0088059B">
              <w:rPr>
                <w:szCs w:val="22"/>
              </w:rPr>
              <w:t>EpiPen</w:t>
            </w:r>
            <w:proofErr w:type="spellEnd"/>
            <w:r w:rsidR="0094298A" w:rsidRPr="0088059B">
              <w:rPr>
                <w:szCs w:val="22"/>
              </w:rPr>
              <w:t xml:space="preserve"> </w:t>
            </w:r>
            <w:proofErr w:type="spellStart"/>
            <w:r w:rsidR="0094298A" w:rsidRPr="0088059B">
              <w:rPr>
                <w:szCs w:val="22"/>
              </w:rPr>
              <w:t>Neo</w:t>
            </w:r>
            <w:proofErr w:type="spellEnd"/>
            <w:r w:rsidR="0094298A" w:rsidRPr="0088059B">
              <w:rPr>
                <w:szCs w:val="22"/>
              </w:rPr>
              <w:t xml:space="preserve"> Junior</w:t>
            </w:r>
            <w:r w:rsidRPr="0088059B">
              <w:rPr>
                <w:szCs w:val="22"/>
              </w:rPr>
              <w:t xml:space="preserve"> </w:t>
            </w:r>
            <w:proofErr w:type="spellStart"/>
            <w:r w:rsidRPr="0088059B">
              <w:rPr>
                <w:szCs w:val="22"/>
              </w:rPr>
              <w:t>autoinjektor</w:t>
            </w:r>
            <w:proofErr w:type="spellEnd"/>
            <w:r w:rsidRPr="0088059B">
              <w:rPr>
                <w:szCs w:val="22"/>
              </w:rPr>
              <w:t xml:space="preserve"> oldalán lévő fekete mezőben látható lejárati </w:t>
            </w:r>
            <w:proofErr w:type="gramStart"/>
            <w:r w:rsidRPr="0088059B">
              <w:rPr>
                <w:szCs w:val="22"/>
              </w:rPr>
              <w:t>dátumot</w:t>
            </w:r>
            <w:proofErr w:type="gramEnd"/>
            <w:r w:rsidRPr="0088059B">
              <w:rPr>
                <w:szCs w:val="22"/>
              </w:rPr>
              <w:t xml:space="preserve">. </w:t>
            </w:r>
            <w:r w:rsidR="004B2F69">
              <w:rPr>
                <w:szCs w:val="22"/>
              </w:rPr>
              <w:t xml:space="preserve">Váltson ki egy új </w:t>
            </w:r>
            <w:proofErr w:type="spellStart"/>
            <w:r w:rsidRPr="0088059B">
              <w:rPr>
                <w:szCs w:val="22"/>
              </w:rPr>
              <w:t>autoinjektort</w:t>
            </w:r>
            <w:proofErr w:type="spellEnd"/>
            <w:r w:rsidRPr="0088059B">
              <w:rPr>
                <w:szCs w:val="22"/>
              </w:rPr>
              <w:t xml:space="preserve">, ha a lejárati </w:t>
            </w:r>
            <w:proofErr w:type="gramStart"/>
            <w:r w:rsidRPr="0088059B">
              <w:rPr>
                <w:szCs w:val="22"/>
              </w:rPr>
              <w:t>dátum</w:t>
            </w:r>
            <w:proofErr w:type="gramEnd"/>
            <w:r w:rsidRPr="0088059B">
              <w:rPr>
                <w:szCs w:val="22"/>
              </w:rPr>
              <w:t xml:space="preserve"> elmúlt.</w:t>
            </w:r>
          </w:p>
          <w:p w14:paraId="659B6A5E" w14:textId="77777777" w:rsidR="003E0176" w:rsidRPr="0063398E" w:rsidRDefault="003E0176" w:rsidP="008D1228">
            <w:pPr>
              <w:spacing w:line="240" w:lineRule="auto"/>
              <w:rPr>
                <w:b/>
                <w:bCs/>
                <w:szCs w:val="22"/>
              </w:rPr>
            </w:pPr>
          </w:p>
        </w:tc>
        <w:tc>
          <w:tcPr>
            <w:tcW w:w="2403" w:type="dxa"/>
            <w:vAlign w:val="center"/>
          </w:tcPr>
          <w:p w14:paraId="164C8A0B" w14:textId="38A833D5" w:rsidR="00F07576" w:rsidRPr="0063398E" w:rsidRDefault="00ED778A" w:rsidP="008D1228">
            <w:pPr>
              <w:pStyle w:val="NormlWeb"/>
              <w:spacing w:before="0" w:beforeAutospacing="0" w:after="0" w:afterAutospacing="0"/>
              <w:rPr>
                <w:sz w:val="22"/>
                <w:szCs w:val="22"/>
              </w:rPr>
            </w:pPr>
            <w:r w:rsidRPr="0063398E">
              <w:rPr>
                <w:noProof/>
                <w:sz w:val="22"/>
                <w:szCs w:val="22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070318DB" wp14:editId="1313181E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578485</wp:posOffset>
                      </wp:positionV>
                      <wp:extent cx="1010920" cy="704850"/>
                      <wp:effectExtent l="0" t="0" r="0" b="0"/>
                      <wp:wrapNone/>
                      <wp:docPr id="1321657594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10920" cy="704850"/>
                                <a:chOff x="-36050" y="23928"/>
                                <a:chExt cx="1011378" cy="707775"/>
                              </a:xfrm>
                            </wpg:grpSpPr>
                            <wps:wsp>
                              <wps:cNvPr id="96560369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36050" y="555808"/>
                                  <a:ext cx="1000125" cy="1758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C2C31BE" w14:textId="77777777" w:rsidR="00280CFE" w:rsidRPr="0015534D" w:rsidRDefault="00280CFE" w:rsidP="00ED778A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bCs/>
                                        <w:spacing w:val="2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  <w:t>TÁVOLÍTSA EL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7517773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314" y="23928"/>
                                  <a:ext cx="281684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7D3B82" w14:textId="77777777" w:rsidR="00280CFE" w:rsidRPr="00C27B08" w:rsidRDefault="00280CFE" w:rsidP="00ED778A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 Narrow" w:hAnsi="Arial Narrow"/>
                                        <w:sz w:val="10"/>
                                        <w:szCs w:val="1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HASZNÁLATRA KÉSZ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97972294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4023" y="23928"/>
                                  <a:ext cx="28130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D60EEC6" w14:textId="77777777" w:rsidR="00280CFE" w:rsidRPr="00C27B08" w:rsidRDefault="00280CFE" w:rsidP="00ED778A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 Narrow" w:hAnsi="Arial Narrow"/>
                                        <w:sz w:val="10"/>
                                        <w:szCs w:val="1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FELHASZNÁLVA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13146611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0276" y="336809"/>
                                  <a:ext cx="496258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B50835" w14:textId="6E79344C" w:rsidR="00280CFE" w:rsidRPr="00ED778A" w:rsidRDefault="00280CFE" w:rsidP="00ED778A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spacing w:val="-6"/>
                                        <w:sz w:val="10"/>
                                        <w:szCs w:val="1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0"/>
                                      </w:rPr>
                                      <w:t>CSERÉLJE KI</w:t>
                                    </w: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 xml:space="preserve"> AZ ESZKÖZT, HA </w:t>
                                    </w:r>
                                    <w:proofErr w:type="gramStart"/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A</w:t>
                                    </w:r>
                                    <w:proofErr w:type="gramEnd"/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 xml:space="preserve"> ZÁR SZAKADT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940497103" name="Text Box 1"/>
                              <wps:cNvSpPr txBox="1"/>
                              <wps:spPr>
                                <a:xfrm>
                                  <a:off x="334260" y="459244"/>
                                  <a:ext cx="33909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08B0C6" w14:textId="77777777" w:rsidR="00280CFE" w:rsidRPr="00B07D56" w:rsidRDefault="00280CFE" w:rsidP="00ED778A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color w:val="000000" w:themeColor="text1"/>
                                        <w:sz w:val="72"/>
                                        <w:szCs w:val="7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ZÁR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Chevron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2197047" name="Text Box 1"/>
                              <wps:cNvSpPr txBox="1"/>
                              <wps:spPr>
                                <a:xfrm rot="20688019">
                                  <a:off x="525566" y="485079"/>
                                  <a:ext cx="33909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725566" w14:textId="77777777" w:rsidR="00280CFE" w:rsidRPr="00B07D56" w:rsidRDefault="00280CFE" w:rsidP="00ED778A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color w:val="000000" w:themeColor="text1"/>
                                        <w:sz w:val="72"/>
                                        <w:szCs w:val="7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ZÁR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ChevronInverted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21881206" name="Text Box 1"/>
                              <wps:cNvSpPr txBox="1"/>
                              <wps:spPr>
                                <a:xfrm rot="771087">
                                  <a:off x="158267" y="479113"/>
                                  <a:ext cx="33909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43101C" w14:textId="77777777" w:rsidR="00280CFE" w:rsidRPr="00B07D56" w:rsidRDefault="00280CFE" w:rsidP="00ED778A">
                                    <w:pPr>
                                      <w:spacing w:line="100" w:lineRule="exact"/>
                                      <w:jc w:val="center"/>
                                      <w:rPr>
                                        <w:rFonts w:ascii="Arial Narrow" w:hAnsi="Arial Narrow"/>
                                        <w:color w:val="000000" w:themeColor="text1"/>
                                        <w:sz w:val="72"/>
                                        <w:szCs w:val="7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10"/>
                                      </w:rPr>
                                      <w:t>ZÁR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ChevronInverted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0318DB" id="Group 20" o:spid="_x0000_s1039" style="position:absolute;margin-left:12.2pt;margin-top:45.55pt;width:79.6pt;height:55.5pt;z-index:251705344;mso-width-relative:margin;mso-height-relative:margin" coordorigin="-360,239" coordsize="10113,7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">
                      <v:shape id="_x0000_s1040" type="#_x0000_t202" style="position:absolute;left:-360;top:5558;width:10000;height:1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" filled="f" stroked="f">
                        <v:textbox inset="0,0,0,0">
                          <w:txbxContent>
                            <w:p w14:paraId="6C2C31BE" w14:textId="77777777" w:rsidR="00280CFE" w:rsidRPr="0015534D" w:rsidRDefault="00280CFE" w:rsidP="00ED778A">
                              <w:pPr>
                                <w:spacing w:line="240" w:lineRule="auto"/>
                                <w:jc w:val="center"/>
                                <w:rPr>
                                  <w:rFonts w:ascii="Arial Narrow" w:hAnsi="Arial Narrow"/>
                                  <w:b/>
                                  <w:bCs/>
                                  <w:spacing w:val="2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TÁVOLÍTSA EL</w:t>
                              </w:r>
                            </w:p>
                          </w:txbxContent>
                        </v:textbox>
                      </v:shape>
                      <v:shape id="_x0000_s1041" type="#_x0000_t202" style="position:absolute;left:263;top:239;width:2816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" filled="f" stroked="f">
                        <v:textbox inset="0,0,0,0">
                          <w:txbxContent>
                            <w:p w14:paraId="767D3B82" w14:textId="77777777" w:rsidR="00280CFE" w:rsidRPr="00C27B08" w:rsidRDefault="00280CFE" w:rsidP="00ED778A">
                              <w:pPr>
                                <w:spacing w:line="240" w:lineRule="auto"/>
                                <w:jc w:val="center"/>
                                <w:rPr>
                                  <w:rFonts w:ascii="Arial Narrow" w:hAnsi="Arial Narrow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HASZNÁLATRA KÉSZ</w:t>
                              </w:r>
                            </w:p>
                          </w:txbxContent>
                        </v:textbox>
                      </v:shape>
                      <v:shape id="_x0000_s1042" type="#_x0000_t202" style="position:absolute;left:6940;top:239;width:2813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" filled="f" stroked="f">
                        <v:textbox inset="0,0,0,0">
                          <w:txbxContent>
                            <w:p w14:paraId="3D60EEC6" w14:textId="77777777" w:rsidR="00280CFE" w:rsidRPr="00C27B08" w:rsidRDefault="00280CFE" w:rsidP="00ED778A">
                              <w:pPr>
                                <w:spacing w:line="240" w:lineRule="auto"/>
                                <w:jc w:val="center"/>
                                <w:rPr>
                                  <w:rFonts w:ascii="Arial Narrow" w:hAnsi="Arial Narrow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FELHASZNÁLVA</w:t>
                              </w:r>
                            </w:p>
                          </w:txbxContent>
                        </v:textbox>
                      </v:shape>
                      <v:shape id="_x0000_s1043" type="#_x0000_t202" style="position:absolute;left:2602;top:3368;width:496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" filled="f" stroked="f">
                        <v:textbox inset="0,0,0,0">
                          <w:txbxContent>
                            <w:p w14:paraId="4AB50835" w14:textId="6E79344C" w:rsidR="00280CFE" w:rsidRPr="00ED778A" w:rsidRDefault="00280CFE" w:rsidP="00ED778A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spacing w:val="-6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0"/>
                                </w:rPr>
                                <w:t>CSERÉLJE KI</w:t>
                              </w: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 xml:space="preserve"> AZ ESZKÖZT, HA A ZÁR SZAKADT</w:t>
                              </w:r>
                            </w:p>
                          </w:txbxContent>
                        </v:textbox>
                      </v:shape>
                      <v:shape id="_x0000_s1044" type="#_x0000_t202" style="position:absolute;left:3342;top:4592;width:3391;height:1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" filled="f" stroked="f">
                        <v:textbox>
                          <w:txbxContent>
                            <w:p w14:paraId="1E08B0C6" w14:textId="77777777" w:rsidR="00280CFE" w:rsidRPr="00B07D56" w:rsidRDefault="00280CFE" w:rsidP="00ED778A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ZÁR</w:t>
                              </w:r>
                            </w:p>
                          </w:txbxContent>
                        </v:textbox>
                      </v:shape>
                      <v:shape id="_x0000_s1045" type="#_x0000_t202" style="position:absolute;left:5255;top:4850;width:3391;height:1588;rotation:-9961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" filled="f" stroked="f">
                        <v:textbox>
                          <w:txbxContent>
                            <w:p w14:paraId="4E725566" w14:textId="77777777" w:rsidR="00280CFE" w:rsidRPr="00B07D56" w:rsidRDefault="00280CFE" w:rsidP="00ED778A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ZÁR</w:t>
                              </w:r>
                            </w:p>
                          </w:txbxContent>
                        </v:textbox>
                      </v:shape>
                      <v:shape id="_x0000_s1046" type="#_x0000_t202" style="position:absolute;left:1582;top:4791;width:3391;height:1587;rotation:84223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" filled="f" stroked="f">
                        <v:textbox>
                          <w:txbxContent>
                            <w:p w14:paraId="1343101C" w14:textId="77777777" w:rsidR="00280CFE" w:rsidRPr="00B07D56" w:rsidRDefault="00280CFE" w:rsidP="00ED778A">
                              <w:pPr>
                                <w:spacing w:line="100" w:lineRule="exact"/>
                                <w:jc w:val="center"/>
                                <w:rPr>
                                  <w:rFonts w:ascii="Arial Narrow" w:hAnsi="Arial Narrow"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0"/>
                                </w:rPr>
                                <w:t>ZÁR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3398E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35EF01C8" wp14:editId="3E97C3F0">
                  <wp:extent cx="1344168" cy="1271016"/>
                  <wp:effectExtent l="0" t="0" r="8890" b="5715"/>
                  <wp:docPr id="6" name="Pictur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168" cy="1271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587F12" w14:textId="77777777" w:rsidR="003E0176" w:rsidRPr="0063398E" w:rsidRDefault="003E0176" w:rsidP="008D1228">
            <w:pPr>
              <w:spacing w:line="240" w:lineRule="auto"/>
              <w:rPr>
                <w:b/>
                <w:bCs/>
                <w:szCs w:val="22"/>
              </w:rPr>
            </w:pPr>
          </w:p>
        </w:tc>
      </w:tr>
    </w:tbl>
    <w:p w14:paraId="70F0AEA0" w14:textId="628E5FF8" w:rsidR="00310E54" w:rsidRPr="0063398E" w:rsidRDefault="0094298A" w:rsidP="008D1228">
      <w:pPr>
        <w:spacing w:line="240" w:lineRule="auto"/>
        <w:rPr>
          <w:b/>
          <w:bCs/>
          <w:szCs w:val="22"/>
        </w:rPr>
      </w:pPr>
      <w:r w:rsidRPr="0088059B">
        <w:rPr>
          <w:b/>
          <w:szCs w:val="22"/>
        </w:rPr>
        <w:t xml:space="preserve">Az </w:t>
      </w:r>
      <w:proofErr w:type="spellStart"/>
      <w:r w:rsidRPr="0088059B">
        <w:rPr>
          <w:b/>
          <w:szCs w:val="22"/>
        </w:rPr>
        <w:t>EpiPen</w:t>
      </w:r>
      <w:proofErr w:type="spellEnd"/>
      <w:r w:rsidRPr="0088059B">
        <w:rPr>
          <w:b/>
          <w:szCs w:val="22"/>
        </w:rPr>
        <w:t xml:space="preserve"> </w:t>
      </w:r>
      <w:proofErr w:type="spellStart"/>
      <w:r w:rsidRPr="0088059B">
        <w:rPr>
          <w:b/>
          <w:szCs w:val="22"/>
        </w:rPr>
        <w:t>Neo</w:t>
      </w:r>
      <w:proofErr w:type="spellEnd"/>
      <w:r w:rsidRPr="0088059B">
        <w:rPr>
          <w:b/>
          <w:szCs w:val="22"/>
        </w:rPr>
        <w:t xml:space="preserve"> Junior</w:t>
      </w:r>
      <w:r w:rsidR="0011296E" w:rsidRPr="0088059B">
        <w:rPr>
          <w:b/>
          <w:szCs w:val="22"/>
        </w:rPr>
        <w:t xml:space="preserve"> </w:t>
      </w:r>
      <w:proofErr w:type="spellStart"/>
      <w:r w:rsidR="0011296E" w:rsidRPr="0088059B">
        <w:rPr>
          <w:b/>
          <w:szCs w:val="22"/>
        </w:rPr>
        <w:t>autoinjektor</w:t>
      </w:r>
      <w:proofErr w:type="spellEnd"/>
      <w:r w:rsidR="0011296E" w:rsidRPr="0088059B">
        <w:rPr>
          <w:b/>
          <w:szCs w:val="22"/>
        </w:rPr>
        <w:t xml:space="preserve"> </w:t>
      </w:r>
      <w:r w:rsidR="004B2F69">
        <w:rPr>
          <w:b/>
          <w:szCs w:val="22"/>
        </w:rPr>
        <w:t>alkalmazása</w:t>
      </w:r>
      <w:r w:rsidR="004B2F69" w:rsidRPr="0088059B">
        <w:rPr>
          <w:b/>
          <w:szCs w:val="22"/>
        </w:rPr>
        <w:t xml:space="preserve"> </w:t>
      </w:r>
      <w:r w:rsidR="0011296E" w:rsidRPr="0088059B">
        <w:rPr>
          <w:b/>
          <w:szCs w:val="22"/>
        </w:rPr>
        <w:t>2 műveletből áll: felkészülés és beadás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545"/>
      </w:tblGrid>
      <w:tr w:rsidR="001468BE" w:rsidRPr="0063398E" w14:paraId="1F9A7AC3" w14:textId="77777777" w:rsidTr="005F6615">
        <w:trPr>
          <w:trHeight w:val="1736"/>
        </w:trPr>
        <w:tc>
          <w:tcPr>
            <w:tcW w:w="6516" w:type="dxa"/>
          </w:tcPr>
          <w:p w14:paraId="519775E0" w14:textId="77777777" w:rsidR="004B2F69" w:rsidRDefault="004B2F69" w:rsidP="008D1228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C6836B2" w14:textId="1B70CDE4" w:rsidR="006F7167" w:rsidRPr="0063398E" w:rsidRDefault="0011296E" w:rsidP="008D1228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88059B">
              <w:rPr>
                <w:b/>
                <w:szCs w:val="22"/>
              </w:rPr>
              <w:t>Felkészülés</w:t>
            </w:r>
          </w:p>
          <w:p w14:paraId="25072D32" w14:textId="77777777" w:rsidR="006F7167" w:rsidRPr="0063398E" w:rsidRDefault="006F7167" w:rsidP="008D1228">
            <w:pPr>
              <w:pStyle w:val="Listaszerbekezds"/>
              <w:spacing w:line="240" w:lineRule="auto"/>
              <w:ind w:left="0"/>
              <w:rPr>
                <w:b/>
                <w:bCs/>
                <w:szCs w:val="22"/>
              </w:rPr>
            </w:pPr>
          </w:p>
          <w:p w14:paraId="1F5DAB89" w14:textId="77777777" w:rsidR="006F7167" w:rsidRPr="0063398E" w:rsidRDefault="0011296E" w:rsidP="008D1228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spacing w:line="240" w:lineRule="auto"/>
              <w:ind w:left="720" w:hanging="720"/>
              <w:rPr>
                <w:szCs w:val="22"/>
              </w:rPr>
            </w:pPr>
            <w:r w:rsidRPr="0088059B">
              <w:rPr>
                <w:szCs w:val="22"/>
              </w:rPr>
              <w:t xml:space="preserve">Vegye ki az </w:t>
            </w:r>
            <w:proofErr w:type="spellStart"/>
            <w:r w:rsidRPr="0088059B">
              <w:rPr>
                <w:szCs w:val="22"/>
              </w:rPr>
              <w:t>autoinjektort</w:t>
            </w:r>
            <w:proofErr w:type="spellEnd"/>
            <w:r w:rsidRPr="0088059B">
              <w:rPr>
                <w:szCs w:val="22"/>
              </w:rPr>
              <w:t xml:space="preserve"> a dobozból.</w:t>
            </w:r>
          </w:p>
          <w:p w14:paraId="678A6E79" w14:textId="77777777" w:rsidR="006F7167" w:rsidRPr="0063398E" w:rsidRDefault="0011296E" w:rsidP="008D1228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spacing w:line="240" w:lineRule="auto"/>
              <w:ind w:left="720" w:hanging="720"/>
              <w:rPr>
                <w:szCs w:val="22"/>
              </w:rPr>
            </w:pPr>
            <w:r w:rsidRPr="0088059B">
              <w:rPr>
                <w:szCs w:val="22"/>
              </w:rPr>
              <w:t xml:space="preserve">Olvassa el az </w:t>
            </w:r>
            <w:proofErr w:type="spellStart"/>
            <w:r w:rsidRPr="0088059B">
              <w:rPr>
                <w:szCs w:val="22"/>
              </w:rPr>
              <w:t>autoinjektor</w:t>
            </w:r>
            <w:proofErr w:type="spellEnd"/>
            <w:r w:rsidRPr="0088059B">
              <w:rPr>
                <w:szCs w:val="22"/>
              </w:rPr>
              <w:t xml:space="preserve"> címkéjén található használati útmutatót.</w:t>
            </w:r>
          </w:p>
          <w:p w14:paraId="44BD11A4" w14:textId="0B04A8BB" w:rsidR="006F7167" w:rsidRPr="0063398E" w:rsidRDefault="0011296E" w:rsidP="008D1228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88059B">
              <w:rPr>
                <w:szCs w:val="22"/>
              </w:rPr>
              <w:t>Az eltávolításhoz fordítsa el a biztonsági kupakot (lásd a B. ábrát).</w:t>
            </w:r>
          </w:p>
          <w:p w14:paraId="245A99D2" w14:textId="5977CFEC" w:rsidR="006F7167" w:rsidRPr="0063398E" w:rsidRDefault="0011296E" w:rsidP="008D1228">
            <w:pPr>
              <w:pStyle w:val="Listaszerbekezds"/>
              <w:spacing w:line="240" w:lineRule="auto"/>
              <w:ind w:left="0"/>
              <w:rPr>
                <w:b/>
                <w:bCs/>
                <w:szCs w:val="22"/>
              </w:rPr>
            </w:pPr>
            <w:r w:rsidRPr="0088059B">
              <w:rPr>
                <w:b/>
                <w:szCs w:val="22"/>
              </w:rPr>
              <w:t xml:space="preserve">Ha nem </w:t>
            </w:r>
            <w:r w:rsidR="004B2F69">
              <w:rPr>
                <w:b/>
                <w:szCs w:val="22"/>
              </w:rPr>
              <w:t xml:space="preserve">az </w:t>
            </w:r>
            <w:r w:rsidRPr="0088059B">
              <w:rPr>
                <w:b/>
                <w:szCs w:val="22"/>
              </w:rPr>
              <w:t>injekció beadására készül, ne vegye le a biztonsági kupakot.</w:t>
            </w:r>
          </w:p>
        </w:tc>
        <w:tc>
          <w:tcPr>
            <w:tcW w:w="2545" w:type="dxa"/>
          </w:tcPr>
          <w:p w14:paraId="42CBCD94" w14:textId="6050564D" w:rsidR="006F7167" w:rsidRPr="0063398E" w:rsidRDefault="005F6615" w:rsidP="008D1228">
            <w:pPr>
              <w:spacing w:line="240" w:lineRule="auto"/>
              <w:rPr>
                <w:b/>
                <w:bCs/>
                <w:szCs w:val="22"/>
              </w:rPr>
            </w:pPr>
            <w:r w:rsidRPr="0063398E">
              <w:rPr>
                <w:b/>
                <w:noProof/>
                <w:szCs w:val="22"/>
                <w:lang w:eastAsia="hu-HU"/>
              </w:rPr>
              <w:drawing>
                <wp:anchor distT="0" distB="0" distL="114300" distR="114300" simplePos="0" relativeHeight="251675648" behindDoc="0" locked="0" layoutInCell="1" allowOverlap="1" wp14:anchorId="050BAF87" wp14:editId="1B44BEA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2540</wp:posOffset>
                  </wp:positionV>
                  <wp:extent cx="1714693" cy="1362075"/>
                  <wp:effectExtent l="0" t="0" r="0" b="0"/>
                  <wp:wrapNone/>
                  <wp:docPr id="5541409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140948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693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4645612" w14:textId="4CC9B62B" w:rsidR="00310E54" w:rsidRPr="0063398E" w:rsidRDefault="0011296E" w:rsidP="008D1228">
      <w:pPr>
        <w:spacing w:line="240" w:lineRule="auto"/>
        <w:rPr>
          <w:b/>
          <w:bCs/>
          <w:szCs w:val="22"/>
        </w:rPr>
      </w:pPr>
      <w:r w:rsidRPr="0088059B">
        <w:rPr>
          <w:b/>
          <w:szCs w:val="22"/>
        </w:rPr>
        <w:t>Megjegyzés:</w:t>
      </w:r>
    </w:p>
    <w:p w14:paraId="1846B21B" w14:textId="5C0C0C4F" w:rsidR="00310E54" w:rsidRPr="0063398E" w:rsidRDefault="0011296E" w:rsidP="008D1228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ind w:left="0" w:firstLine="0"/>
        <w:rPr>
          <w:b/>
          <w:bCs/>
          <w:szCs w:val="22"/>
        </w:rPr>
      </w:pPr>
      <w:r w:rsidRPr="0088059B">
        <w:rPr>
          <w:szCs w:val="22"/>
        </w:rPr>
        <w:t>A biztonsági kupak szorosan illeszkedik. Az eltávolításhoz erősen csavarja e</w:t>
      </w:r>
      <w:r w:rsidR="004B2F69">
        <w:rPr>
          <w:szCs w:val="22"/>
        </w:rPr>
        <w:t>l</w:t>
      </w:r>
      <w:r w:rsidRPr="008D1228">
        <w:rPr>
          <w:szCs w:val="22"/>
        </w:rPr>
        <w:t>.</w:t>
      </w:r>
    </w:p>
    <w:p w14:paraId="6B2B66CF" w14:textId="77777777" w:rsidR="00310E54" w:rsidRPr="0063398E" w:rsidRDefault="0011296E" w:rsidP="008D1228">
      <w:pPr>
        <w:pStyle w:val="Listaszerbekezds"/>
        <w:spacing w:line="240" w:lineRule="auto"/>
        <w:ind w:left="0"/>
        <w:rPr>
          <w:b/>
          <w:bCs/>
          <w:szCs w:val="22"/>
        </w:rPr>
      </w:pPr>
      <w:r w:rsidRPr="0088059B">
        <w:rPr>
          <w:b/>
          <w:szCs w:val="22"/>
        </w:rPr>
        <w:t>Az eltávolítást követően ne helyezze vissza a biztonsági kupakot.</w:t>
      </w:r>
    </w:p>
    <w:p w14:paraId="7B140B75" w14:textId="3EE65523" w:rsidR="00310E54" w:rsidRPr="0063398E" w:rsidRDefault="0011296E" w:rsidP="008D1228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ind w:left="720" w:hanging="720"/>
        <w:rPr>
          <w:szCs w:val="22"/>
        </w:rPr>
      </w:pPr>
      <w:r w:rsidRPr="0088059B">
        <w:rPr>
          <w:szCs w:val="22"/>
        </w:rPr>
        <w:t>A véletlen befecskendezés elkerülése érdekében soha ne helyezze hüvelykujját, ujj</w:t>
      </w:r>
      <w:r w:rsidR="00FF5F90">
        <w:rPr>
          <w:szCs w:val="22"/>
        </w:rPr>
        <w:t>ait</w:t>
      </w:r>
      <w:r w:rsidRPr="0088059B">
        <w:rPr>
          <w:szCs w:val="22"/>
        </w:rPr>
        <w:t xml:space="preserve"> vagy kezét a narancssárga </w:t>
      </w:r>
      <w:r w:rsidR="00FF5F90">
        <w:rPr>
          <w:szCs w:val="22"/>
        </w:rPr>
        <w:t>tűvédő</w:t>
      </w:r>
      <w:r w:rsidR="00FF5F90" w:rsidRPr="0088059B">
        <w:rPr>
          <w:szCs w:val="22"/>
        </w:rPr>
        <w:t xml:space="preserve"> </w:t>
      </w:r>
      <w:r w:rsidRPr="0088059B">
        <w:rPr>
          <w:szCs w:val="22"/>
        </w:rPr>
        <w:t>fölé. Véletlen befecskendezés esetén haladéktalanul kérjen orvosi segítséget.</w:t>
      </w:r>
    </w:p>
    <w:p w14:paraId="4B0875DF" w14:textId="77777777" w:rsidR="00310E54" w:rsidRPr="0063398E" w:rsidRDefault="00310E54" w:rsidP="008D1228">
      <w:pPr>
        <w:pStyle w:val="Listaszerbekezds"/>
        <w:spacing w:line="240" w:lineRule="auto"/>
        <w:ind w:left="0"/>
        <w:rPr>
          <w:szCs w:val="22"/>
        </w:rPr>
      </w:pPr>
    </w:p>
    <w:p w14:paraId="1E9EDB48" w14:textId="0B837375" w:rsidR="00310E54" w:rsidRPr="0063398E" w:rsidRDefault="0011296E" w:rsidP="008D1228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88059B">
        <w:rPr>
          <w:b/>
          <w:szCs w:val="22"/>
        </w:rPr>
        <w:t>Beadás</w:t>
      </w:r>
    </w:p>
    <w:tbl>
      <w:tblPr>
        <w:tblStyle w:val="Rcsostblza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02"/>
        <w:gridCol w:w="3369"/>
      </w:tblGrid>
      <w:tr w:rsidR="001468BE" w:rsidRPr="0063398E" w14:paraId="017F2736" w14:textId="77777777" w:rsidTr="005F6615">
        <w:trPr>
          <w:trHeight w:val="1701"/>
        </w:trPr>
        <w:tc>
          <w:tcPr>
            <w:tcW w:w="3143" w:type="pct"/>
          </w:tcPr>
          <w:p w14:paraId="4F4F28E1" w14:textId="77777777" w:rsidR="00E710EC" w:rsidRPr="0063398E" w:rsidRDefault="0011296E" w:rsidP="008D1228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szCs w:val="22"/>
              </w:rPr>
            </w:pPr>
            <w:r w:rsidRPr="0088059B">
              <w:rPr>
                <w:szCs w:val="22"/>
              </w:rPr>
              <w:t xml:space="preserve">Tartsa a lábat </w:t>
            </w:r>
            <w:proofErr w:type="gramStart"/>
            <w:r w:rsidRPr="0088059B">
              <w:rPr>
                <w:szCs w:val="22"/>
              </w:rPr>
              <w:t>stabilan</w:t>
            </w:r>
            <w:proofErr w:type="gramEnd"/>
            <w:r w:rsidRPr="0088059B">
              <w:rPr>
                <w:szCs w:val="22"/>
              </w:rPr>
              <w:t xml:space="preserve"> a helyén (gyermeknek történő beadáskor).</w:t>
            </w:r>
          </w:p>
          <w:p w14:paraId="2AE023C5" w14:textId="77777777" w:rsidR="00E710EC" w:rsidRPr="0063398E" w:rsidRDefault="0011296E" w:rsidP="008D1228">
            <w:pPr>
              <w:pStyle w:val="Listaszerbekezds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0" w:firstLine="720"/>
              <w:rPr>
                <w:szCs w:val="22"/>
              </w:rPr>
            </w:pPr>
            <w:r w:rsidRPr="0088059B">
              <w:rPr>
                <w:szCs w:val="22"/>
              </w:rPr>
              <w:t>(Lásd a C. ábrát).</w:t>
            </w:r>
          </w:p>
        </w:tc>
        <w:tc>
          <w:tcPr>
            <w:tcW w:w="1857" w:type="pct"/>
          </w:tcPr>
          <w:p w14:paraId="73C902D9" w14:textId="393CDE20" w:rsidR="00E710EC" w:rsidRPr="0063398E" w:rsidRDefault="005F6615" w:rsidP="008D1228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63398E">
              <w:rPr>
                <w:b/>
                <w:noProof/>
                <w:szCs w:val="22"/>
                <w:lang w:eastAsia="hu-HU"/>
              </w:rPr>
              <w:drawing>
                <wp:anchor distT="0" distB="0" distL="114300" distR="114300" simplePos="0" relativeHeight="251677696" behindDoc="0" locked="0" layoutInCell="1" allowOverlap="1" wp14:anchorId="6F223402" wp14:editId="37532992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61595</wp:posOffset>
                  </wp:positionV>
                  <wp:extent cx="1870075" cy="1062355"/>
                  <wp:effectExtent l="0" t="0" r="0" b="4445"/>
                  <wp:wrapSquare wrapText="bothSides"/>
                  <wp:docPr id="7920232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02323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075" cy="1062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468BE" w:rsidRPr="0063398E" w14:paraId="7CCE53AE" w14:textId="77777777" w:rsidTr="005F6615">
        <w:tc>
          <w:tcPr>
            <w:tcW w:w="3143" w:type="pct"/>
          </w:tcPr>
          <w:p w14:paraId="060FF725" w14:textId="77777777" w:rsidR="00E710EC" w:rsidRPr="0063398E" w:rsidRDefault="0011296E" w:rsidP="008D1228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88059B">
              <w:rPr>
                <w:szCs w:val="22"/>
              </w:rPr>
              <w:t xml:space="preserve">Határozottan nyomja az </w:t>
            </w:r>
            <w:proofErr w:type="spellStart"/>
            <w:r w:rsidRPr="0088059B">
              <w:rPr>
                <w:szCs w:val="22"/>
              </w:rPr>
              <w:t>autoinjektort</w:t>
            </w:r>
            <w:proofErr w:type="spellEnd"/>
            <w:r w:rsidRPr="0088059B">
              <w:rPr>
                <w:szCs w:val="22"/>
              </w:rPr>
              <w:t xml:space="preserve"> a </w:t>
            </w:r>
            <w:r w:rsidRPr="0088059B">
              <w:rPr>
                <w:b/>
                <w:szCs w:val="22"/>
              </w:rPr>
              <w:t>comb külső részéhez</w:t>
            </w:r>
            <w:r w:rsidRPr="0088059B">
              <w:rPr>
                <w:szCs w:val="22"/>
              </w:rPr>
              <w:t xml:space="preserve">, amíg kattanást nem hall (lásd a D. ábrát). A kattanás jelzi, hogy a befecskendezés megkezdődött. Az </w:t>
            </w:r>
            <w:proofErr w:type="spellStart"/>
            <w:r w:rsidRPr="0088059B">
              <w:rPr>
                <w:szCs w:val="22"/>
              </w:rPr>
              <w:t>autoinjektor</w:t>
            </w:r>
            <w:proofErr w:type="spellEnd"/>
            <w:r w:rsidRPr="0088059B">
              <w:rPr>
                <w:szCs w:val="22"/>
              </w:rPr>
              <w:t xml:space="preserve"> ruhán/nadrágon keresztül is alkalmazható.</w:t>
            </w:r>
          </w:p>
        </w:tc>
        <w:tc>
          <w:tcPr>
            <w:tcW w:w="1857" w:type="pct"/>
          </w:tcPr>
          <w:p w14:paraId="2D890695" w14:textId="077BADFE" w:rsidR="00E710EC" w:rsidRPr="0063398E" w:rsidRDefault="005F6615" w:rsidP="008D1228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63398E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2ECEA67E" wp14:editId="48D5F29C">
                  <wp:extent cx="1975199" cy="1104900"/>
                  <wp:effectExtent l="0" t="0" r="6350" b="0"/>
                  <wp:docPr id="1615431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54312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554" cy="1109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68BE" w:rsidRPr="0063398E" w14:paraId="4225A01B" w14:textId="77777777" w:rsidTr="005F6615">
        <w:tc>
          <w:tcPr>
            <w:tcW w:w="3143" w:type="pct"/>
          </w:tcPr>
          <w:p w14:paraId="126D3B0E" w14:textId="255CF489" w:rsidR="00E710EC" w:rsidRPr="0063398E" w:rsidRDefault="0011296E" w:rsidP="008D1228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88059B">
              <w:rPr>
                <w:szCs w:val="22"/>
              </w:rPr>
              <w:t xml:space="preserve">Tartsa </w:t>
            </w:r>
            <w:r w:rsidR="00097EF3" w:rsidRPr="0088059B">
              <w:rPr>
                <w:szCs w:val="22"/>
              </w:rPr>
              <w:t>szorosan ott</w:t>
            </w:r>
            <w:r w:rsidRPr="0088059B">
              <w:rPr>
                <w:szCs w:val="22"/>
              </w:rPr>
              <w:t xml:space="preserve"> </w:t>
            </w:r>
            <w:r w:rsidRPr="0088059B">
              <w:rPr>
                <w:b/>
                <w:szCs w:val="22"/>
              </w:rPr>
              <w:t>3 másodpercig</w:t>
            </w:r>
            <w:r w:rsidRPr="0088059B">
              <w:rPr>
                <w:szCs w:val="22"/>
              </w:rPr>
              <w:t xml:space="preserve"> (számoljon lassan: 1, 2, 3) (lásd az E. ábrát). A befecskendezés ezzel befejeződött.</w:t>
            </w:r>
          </w:p>
        </w:tc>
        <w:tc>
          <w:tcPr>
            <w:tcW w:w="1857" w:type="pct"/>
          </w:tcPr>
          <w:p w14:paraId="037F351F" w14:textId="77FB1E22" w:rsidR="00E710EC" w:rsidRPr="0063398E" w:rsidRDefault="002827AD" w:rsidP="008D1228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63398E">
              <w:rPr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709440" behindDoc="0" locked="0" layoutInCell="1" allowOverlap="1" wp14:anchorId="7E9C0656" wp14:editId="4C58E33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284684</wp:posOffset>
                      </wp:positionV>
                      <wp:extent cx="1216325" cy="733245"/>
                      <wp:effectExtent l="0" t="0" r="3175" b="0"/>
                      <wp:wrapNone/>
                      <wp:docPr id="486067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6325" cy="7332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B60E24" w14:textId="74EC46A7" w:rsidR="00280CFE" w:rsidRPr="00351263" w:rsidRDefault="00280CFE" w:rsidP="002827AD">
                                  <w:pPr>
                                    <w:spacing w:line="264" w:lineRule="auto"/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Cs w:val="22"/>
                                    </w:rPr>
                                  </w:pPr>
                                  <w:r w:rsidRPr="00FF5F90">
                                    <w:rPr>
                                      <w:rFonts w:ascii="Arial Narrow" w:hAnsi="Arial Narrow"/>
                                      <w:b/>
                                      <w:szCs w:val="18"/>
                                    </w:rPr>
                                    <w:t>TARTSA</w:t>
                                  </w:r>
                                  <w:r w:rsidRPr="008D1228">
                                    <w:rPr>
                                      <w:rFonts w:ascii="Arial Narrow" w:hAnsi="Arial Narrow"/>
                                      <w:b/>
                                      <w:szCs w:val="18"/>
                                    </w:rPr>
                                    <w:t xml:space="preserve"> </w:t>
                                  </w:r>
                                  <w:r w:rsidR="00FF5F90" w:rsidRPr="008D1228">
                                    <w:rPr>
                                      <w:rFonts w:ascii="Arial Narrow" w:hAnsi="Arial Narrow"/>
                                      <w:b/>
                                      <w:szCs w:val="18"/>
                                    </w:rPr>
                                    <w:t>OTT</w:t>
                                  </w:r>
                                  <w:r w:rsidR="00FF5F90">
                                    <w:rPr>
                                      <w:rFonts w:ascii="Arial Narrow" w:hAnsi="Arial Narrow"/>
                                      <w:szCs w:val="18"/>
                                    </w:rPr>
                                    <w:t xml:space="preserve"> </w:t>
                                  </w:r>
                                  <w:r w:rsidRPr="00351263">
                                    <w:rPr>
                                      <w:rFonts w:ascii="Arial Narrow" w:hAnsi="Arial Narrow"/>
                                      <w:b/>
                                      <w:szCs w:val="18"/>
                                    </w:rPr>
                                    <w:t>3</w:t>
                                  </w:r>
                                  <w:r w:rsidRPr="00351263">
                                    <w:rPr>
                                      <w:rFonts w:ascii="Arial Narrow" w:hAnsi="Arial Narrow"/>
                                      <w:szCs w:val="18"/>
                                    </w:rPr>
                                    <w:t> </w:t>
                                  </w:r>
                                  <w:r w:rsidRPr="00351263">
                                    <w:rPr>
                                      <w:rFonts w:ascii="Arial Narrow" w:hAnsi="Arial Narrow"/>
                                      <w:b/>
                                      <w:szCs w:val="18"/>
                                    </w:rPr>
                                    <w:t>MÁSODPERCIG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9C0656" id="Text Box 2" o:spid="_x0000_s1047" type="#_x0000_t202" style="position:absolute;margin-left:.6pt;margin-top:22.4pt;width:95.75pt;height:57.7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" filled="f" stroked="f">
                      <v:textbox inset="1mm,1mm,1mm,1mm">
                        <w:txbxContent>
                          <w:p w14:paraId="56B60E24" w14:textId="74EC46A7" w:rsidR="00280CFE" w:rsidRPr="00351263" w:rsidRDefault="00280CFE" w:rsidP="002827AD">
                            <w:pPr>
                              <w:spacing w:line="264" w:lineRule="auto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Cs w:val="22"/>
                              </w:rPr>
                            </w:pPr>
                            <w:r w:rsidRPr="00FF5F90">
                              <w:rPr>
                                <w:rFonts w:ascii="Arial Narrow" w:hAnsi="Arial Narrow"/>
                                <w:b/>
                                <w:szCs w:val="18"/>
                              </w:rPr>
                              <w:t>TARTSA</w:t>
                            </w:r>
                            <w:r w:rsidRPr="008D1228">
                              <w:rPr>
                                <w:rFonts w:ascii="Arial Narrow" w:hAnsi="Arial Narrow"/>
                                <w:b/>
                                <w:szCs w:val="18"/>
                              </w:rPr>
                              <w:t xml:space="preserve"> </w:t>
                            </w:r>
                            <w:r w:rsidR="00FF5F90" w:rsidRPr="008D1228">
                              <w:rPr>
                                <w:rFonts w:ascii="Arial Narrow" w:hAnsi="Arial Narrow"/>
                                <w:b/>
                                <w:szCs w:val="18"/>
                              </w:rPr>
                              <w:t>OTT</w:t>
                            </w:r>
                            <w:r w:rsidR="00FF5F90">
                              <w:rPr>
                                <w:rFonts w:ascii="Arial Narrow" w:hAnsi="Arial Narrow"/>
                                <w:szCs w:val="18"/>
                              </w:rPr>
                              <w:t xml:space="preserve"> </w:t>
                            </w:r>
                            <w:r w:rsidRPr="00351263">
                              <w:rPr>
                                <w:rFonts w:ascii="Arial Narrow" w:hAnsi="Arial Narrow"/>
                                <w:b/>
                                <w:szCs w:val="18"/>
                              </w:rPr>
                              <w:t>3</w:t>
                            </w:r>
                            <w:r w:rsidRPr="00351263">
                              <w:rPr>
                                <w:rFonts w:ascii="Arial Narrow" w:hAnsi="Arial Narrow"/>
                                <w:szCs w:val="18"/>
                              </w:rPr>
                              <w:t> </w:t>
                            </w:r>
                            <w:r w:rsidRPr="00351263">
                              <w:rPr>
                                <w:rFonts w:ascii="Arial Narrow" w:hAnsi="Arial Narrow"/>
                                <w:b/>
                                <w:szCs w:val="18"/>
                              </w:rPr>
                              <w:t>MÁSODPERCIG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3398E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7BAE6FAE" wp14:editId="7301F413">
                  <wp:extent cx="1958339" cy="1104900"/>
                  <wp:effectExtent l="0" t="0" r="4445" b="0"/>
                  <wp:docPr id="75623628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236287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339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68BE" w:rsidRPr="0063398E" w14:paraId="2C228587" w14:textId="77777777" w:rsidTr="005F6615">
        <w:tc>
          <w:tcPr>
            <w:tcW w:w="3143" w:type="pct"/>
          </w:tcPr>
          <w:p w14:paraId="387C0E57" w14:textId="6A969CB0" w:rsidR="00E710EC" w:rsidRPr="0063398E" w:rsidRDefault="0011296E" w:rsidP="008D1228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88059B">
              <w:rPr>
                <w:szCs w:val="22"/>
              </w:rPr>
              <w:t xml:space="preserve">Távolítsa el az </w:t>
            </w:r>
            <w:proofErr w:type="spellStart"/>
            <w:r w:rsidRPr="0088059B">
              <w:rPr>
                <w:szCs w:val="22"/>
              </w:rPr>
              <w:t>autoinjektort</w:t>
            </w:r>
            <w:proofErr w:type="spellEnd"/>
            <w:r w:rsidRPr="0088059B">
              <w:rPr>
                <w:szCs w:val="22"/>
              </w:rPr>
              <w:t xml:space="preserve"> az injekció beadási helyéről (lásd az F. ábrát). A narancssárga </w:t>
            </w:r>
            <w:r w:rsidR="00FF5F90">
              <w:rPr>
                <w:szCs w:val="22"/>
              </w:rPr>
              <w:t>tűvédő</w:t>
            </w:r>
            <w:r w:rsidR="00FF5F90" w:rsidRPr="0088059B">
              <w:rPr>
                <w:szCs w:val="22"/>
              </w:rPr>
              <w:t xml:space="preserve"> </w:t>
            </w:r>
            <w:r w:rsidRPr="0088059B">
              <w:rPr>
                <w:szCs w:val="22"/>
              </w:rPr>
              <w:t>ki</w:t>
            </w:r>
            <w:r w:rsidR="00FF5F90">
              <w:rPr>
                <w:szCs w:val="22"/>
              </w:rPr>
              <w:t>húzódik</w:t>
            </w:r>
            <w:r w:rsidRPr="0088059B">
              <w:rPr>
                <w:szCs w:val="22"/>
              </w:rPr>
              <w:t xml:space="preserve">, így lefedi a tűt, és </w:t>
            </w:r>
            <w:r w:rsidR="00097EF3" w:rsidRPr="0088059B">
              <w:rPr>
                <w:szCs w:val="22"/>
              </w:rPr>
              <w:t xml:space="preserve">piros jelzéssel </w:t>
            </w:r>
            <w:r w:rsidRPr="0088059B">
              <w:rPr>
                <w:szCs w:val="22"/>
              </w:rPr>
              <w:t xml:space="preserve">takarja </w:t>
            </w:r>
            <w:r w:rsidR="00097EF3" w:rsidRPr="0088059B">
              <w:rPr>
                <w:szCs w:val="22"/>
              </w:rPr>
              <w:t>el az</w:t>
            </w:r>
            <w:r w:rsidRPr="0088059B">
              <w:rPr>
                <w:szCs w:val="22"/>
              </w:rPr>
              <w:t xml:space="preserve"> ellenőrző ablakot.</w:t>
            </w:r>
          </w:p>
        </w:tc>
        <w:tc>
          <w:tcPr>
            <w:tcW w:w="1857" w:type="pct"/>
          </w:tcPr>
          <w:p w14:paraId="0A3EF3FA" w14:textId="3ABA2231" w:rsidR="00E710EC" w:rsidRPr="0063398E" w:rsidRDefault="005F6615" w:rsidP="008D1228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63398E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2664F72D" wp14:editId="2B7C7043">
                  <wp:extent cx="1912620" cy="1105070"/>
                  <wp:effectExtent l="0" t="0" r="0" b="0"/>
                  <wp:docPr id="3876723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67230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558" cy="1109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68BE" w:rsidRPr="0063398E" w14:paraId="077D68D6" w14:textId="77777777" w:rsidTr="005F6615">
        <w:tc>
          <w:tcPr>
            <w:tcW w:w="3143" w:type="pct"/>
          </w:tcPr>
          <w:p w14:paraId="43695F5D" w14:textId="2E12CDC5" w:rsidR="00E710EC" w:rsidRPr="0063398E" w:rsidRDefault="0011296E" w:rsidP="008D1228">
            <w:pPr>
              <w:pStyle w:val="Listaszerbekezds"/>
              <w:numPr>
                <w:ilvl w:val="1"/>
                <w:numId w:val="32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20" w:hanging="720"/>
              <w:rPr>
                <w:b/>
                <w:bCs/>
                <w:szCs w:val="22"/>
              </w:rPr>
            </w:pPr>
            <w:r w:rsidRPr="0088059B">
              <w:rPr>
                <w:szCs w:val="22"/>
              </w:rPr>
              <w:t xml:space="preserve">Masszírozza az injekció beadási helyét 10 másodpercen keresztül (lásd a G. ábrát). </w:t>
            </w:r>
          </w:p>
        </w:tc>
        <w:tc>
          <w:tcPr>
            <w:tcW w:w="1857" w:type="pct"/>
          </w:tcPr>
          <w:p w14:paraId="3C7C4C06" w14:textId="31D75DDC" w:rsidR="00E710EC" w:rsidRPr="0063398E" w:rsidRDefault="00351263" w:rsidP="008D1228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63398E">
              <w:rPr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707392" behindDoc="0" locked="0" layoutInCell="1" allowOverlap="1" wp14:anchorId="2258EF01" wp14:editId="63347901">
                      <wp:simplePos x="0" y="0"/>
                      <wp:positionH relativeFrom="column">
                        <wp:posOffset>42330</wp:posOffset>
                      </wp:positionH>
                      <wp:positionV relativeFrom="paragraph">
                        <wp:posOffset>495623</wp:posOffset>
                      </wp:positionV>
                      <wp:extent cx="966158" cy="439420"/>
                      <wp:effectExtent l="0" t="0" r="5715" b="0"/>
                      <wp:wrapNone/>
                      <wp:docPr id="751540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6158" cy="4394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637F86" w14:textId="77777777" w:rsidR="00280CFE" w:rsidRPr="00351263" w:rsidRDefault="00280CFE" w:rsidP="00666B06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351263"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18"/>
                                    </w:rPr>
                                    <w:t>10 másodperc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58EF01" id="_x0000_s1048" type="#_x0000_t202" style="position:absolute;margin-left:3.35pt;margin-top:39.05pt;width:76.1pt;height:34.6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" filled="f" stroked="f">
                      <v:textbox inset="1mm,1mm,1mm,1mm">
                        <w:txbxContent>
                          <w:p w14:paraId="08637F86" w14:textId="77777777" w:rsidR="00280CFE" w:rsidRPr="00351263" w:rsidRDefault="00280CFE" w:rsidP="00666B06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51263">
                              <w:rPr>
                                <w:rFonts w:ascii="Arial Narrow" w:hAnsi="Arial Narrow"/>
                                <w:b/>
                                <w:sz w:val="24"/>
                                <w:szCs w:val="18"/>
                              </w:rPr>
                              <w:t>10 másodperc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44C1" w:rsidRPr="008D1228">
              <w:rPr>
                <w:noProof/>
                <w:szCs w:val="22"/>
                <w:lang w:eastAsia="hu-HU"/>
              </w:rPr>
              <w:drawing>
                <wp:anchor distT="0" distB="0" distL="114300" distR="114300" simplePos="0" relativeHeight="251658240" behindDoc="0" locked="0" layoutInCell="1" allowOverlap="1" wp14:anchorId="408FF8EB" wp14:editId="54AAED3E">
                  <wp:simplePos x="0" y="0"/>
                  <wp:positionH relativeFrom="page">
                    <wp:posOffset>106680</wp:posOffset>
                  </wp:positionH>
                  <wp:positionV relativeFrom="page">
                    <wp:posOffset>37465</wp:posOffset>
                  </wp:positionV>
                  <wp:extent cx="1857375" cy="1079500"/>
                  <wp:effectExtent l="0" t="0" r="9525" b="635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DF5391B" w14:textId="2F37AC0A" w:rsidR="005C650F" w:rsidRPr="0063398E" w:rsidRDefault="0011296E" w:rsidP="008D1228">
      <w:pPr>
        <w:tabs>
          <w:tab w:val="clear" w:pos="567"/>
          <w:tab w:val="left" w:pos="426"/>
        </w:tabs>
        <w:spacing w:line="240" w:lineRule="auto"/>
        <w:rPr>
          <w:b/>
          <w:bCs/>
          <w:szCs w:val="22"/>
        </w:rPr>
      </w:pPr>
      <w:r w:rsidRPr="0088059B">
        <w:rPr>
          <w:b/>
          <w:szCs w:val="22"/>
        </w:rPr>
        <w:t xml:space="preserve">Azonnal hívja a </w:t>
      </w:r>
      <w:r w:rsidR="00DD3A88" w:rsidRPr="0088059B">
        <w:rPr>
          <w:b/>
          <w:szCs w:val="22"/>
        </w:rPr>
        <w:t>segélyhívót</w:t>
      </w:r>
      <w:r w:rsidRPr="0088059B">
        <w:rPr>
          <w:b/>
          <w:szCs w:val="22"/>
        </w:rPr>
        <w:t xml:space="preserve"> (112)</w:t>
      </w:r>
      <w:r w:rsidRPr="0088059B">
        <w:rPr>
          <w:szCs w:val="22"/>
        </w:rPr>
        <w:t>, még akkor is, ha az injekció beadása után a tünetek javulnak.</w:t>
      </w:r>
    </w:p>
    <w:p w14:paraId="339C825F" w14:textId="77777777" w:rsidR="00F31484" w:rsidRPr="0063398E" w:rsidRDefault="00F31484" w:rsidP="008D1228">
      <w:pPr>
        <w:spacing w:line="240" w:lineRule="auto"/>
        <w:rPr>
          <w:szCs w:val="22"/>
        </w:rPr>
      </w:pPr>
    </w:p>
    <w:p w14:paraId="16424DE2" w14:textId="77777777" w:rsidR="00BF23EB" w:rsidRPr="0063398E" w:rsidRDefault="0011296E" w:rsidP="008D1228">
      <w:pPr>
        <w:spacing w:line="240" w:lineRule="auto"/>
        <w:rPr>
          <w:b/>
          <w:bCs/>
          <w:szCs w:val="22"/>
        </w:rPr>
      </w:pPr>
      <w:r w:rsidRPr="0088059B">
        <w:rPr>
          <w:b/>
          <w:szCs w:val="22"/>
        </w:rPr>
        <w:t xml:space="preserve">Ne feledje, hogy egy második </w:t>
      </w:r>
      <w:proofErr w:type="spellStart"/>
      <w:r w:rsidRPr="0088059B">
        <w:rPr>
          <w:b/>
          <w:szCs w:val="22"/>
        </w:rPr>
        <w:t>autoinjektorra</w:t>
      </w:r>
      <w:proofErr w:type="spellEnd"/>
      <w:r w:rsidRPr="0088059B">
        <w:rPr>
          <w:b/>
          <w:szCs w:val="22"/>
        </w:rPr>
        <w:t xml:space="preserve"> is szüksége lehet.</w:t>
      </w:r>
    </w:p>
    <w:p w14:paraId="08B282A3" w14:textId="2F060DF0" w:rsidR="00D462EE" w:rsidRPr="0063398E" w:rsidRDefault="0011296E" w:rsidP="008D1228">
      <w:pPr>
        <w:numPr>
          <w:ilvl w:val="0"/>
          <w:numId w:val="39"/>
        </w:numPr>
        <w:tabs>
          <w:tab w:val="clear" w:pos="567"/>
          <w:tab w:val="left" w:pos="426"/>
        </w:tabs>
        <w:spacing w:line="240" w:lineRule="auto"/>
        <w:ind w:left="425" w:hanging="425"/>
        <w:rPr>
          <w:szCs w:val="22"/>
        </w:rPr>
      </w:pPr>
      <w:r w:rsidRPr="0088059B">
        <w:rPr>
          <w:szCs w:val="22"/>
        </w:rPr>
        <w:t>Szükség lehet egy második adrenalin</w:t>
      </w:r>
      <w:r w:rsidR="00DD3A88" w:rsidRPr="0088059B">
        <w:rPr>
          <w:szCs w:val="22"/>
        </w:rPr>
        <w:t xml:space="preserve"> </w:t>
      </w:r>
      <w:proofErr w:type="gramStart"/>
      <w:r w:rsidRPr="0088059B">
        <w:rPr>
          <w:szCs w:val="22"/>
        </w:rPr>
        <w:t>dózisra</w:t>
      </w:r>
      <w:proofErr w:type="gramEnd"/>
      <w:r w:rsidRPr="0088059B">
        <w:rPr>
          <w:szCs w:val="22"/>
        </w:rPr>
        <w:t xml:space="preserve">, ha a tünetek 5–15 perc után sem szűnnek meg, </w:t>
      </w:r>
      <w:r w:rsidR="00FF5F90">
        <w:rPr>
          <w:szCs w:val="22"/>
        </w:rPr>
        <w:t>vagy</w:t>
      </w:r>
      <w:r w:rsidR="00FF5F90" w:rsidRPr="0088059B">
        <w:rPr>
          <w:szCs w:val="22"/>
        </w:rPr>
        <w:t xml:space="preserve"> </w:t>
      </w:r>
      <w:r w:rsidRPr="0088059B">
        <w:rPr>
          <w:szCs w:val="22"/>
        </w:rPr>
        <w:t xml:space="preserve">visszatérnek. Amennyiben második </w:t>
      </w:r>
      <w:proofErr w:type="gramStart"/>
      <w:r w:rsidRPr="0088059B">
        <w:rPr>
          <w:szCs w:val="22"/>
        </w:rPr>
        <w:t>dózisra</w:t>
      </w:r>
      <w:proofErr w:type="gramEnd"/>
      <w:r w:rsidRPr="0088059B">
        <w:rPr>
          <w:szCs w:val="22"/>
        </w:rPr>
        <w:t xml:space="preserve"> van szükség, ismételje meg az 1–8. lépést.</w:t>
      </w:r>
    </w:p>
    <w:p w14:paraId="434A6F25" w14:textId="77777777" w:rsidR="00BF23EB" w:rsidRPr="0063398E" w:rsidRDefault="0011296E" w:rsidP="008D1228">
      <w:pPr>
        <w:numPr>
          <w:ilvl w:val="0"/>
          <w:numId w:val="39"/>
        </w:numPr>
        <w:tabs>
          <w:tab w:val="clear" w:pos="567"/>
          <w:tab w:val="left" w:pos="426"/>
        </w:tabs>
        <w:spacing w:line="240" w:lineRule="auto"/>
        <w:ind w:left="425" w:hanging="425"/>
        <w:rPr>
          <w:szCs w:val="22"/>
        </w:rPr>
      </w:pPr>
      <w:r w:rsidRPr="0088059B">
        <w:rPr>
          <w:szCs w:val="22"/>
        </w:rPr>
        <w:t xml:space="preserve">Mindig két </w:t>
      </w:r>
      <w:proofErr w:type="spellStart"/>
      <w:r w:rsidRPr="0088059B">
        <w:rPr>
          <w:szCs w:val="22"/>
        </w:rPr>
        <w:t>autoinjektor</w:t>
      </w:r>
      <w:proofErr w:type="spellEnd"/>
      <w:r w:rsidRPr="0088059B">
        <w:rPr>
          <w:szCs w:val="22"/>
        </w:rPr>
        <w:t xml:space="preserve"> legyen Önnél arra az esetre, ha második </w:t>
      </w:r>
      <w:proofErr w:type="gramStart"/>
      <w:r w:rsidRPr="0088059B">
        <w:rPr>
          <w:szCs w:val="22"/>
        </w:rPr>
        <w:t>dózisra</w:t>
      </w:r>
      <w:proofErr w:type="gramEnd"/>
      <w:r w:rsidRPr="0088059B">
        <w:rPr>
          <w:szCs w:val="22"/>
        </w:rPr>
        <w:t xml:space="preserve"> van szükség.</w:t>
      </w:r>
    </w:p>
    <w:bookmarkEnd w:id="11"/>
    <w:p w14:paraId="48505AFF" w14:textId="77777777" w:rsidR="00310E54" w:rsidRPr="0063398E" w:rsidRDefault="00310E54" w:rsidP="008D1228">
      <w:pPr>
        <w:spacing w:line="240" w:lineRule="auto"/>
        <w:ind w:left="425" w:hanging="425"/>
        <w:rPr>
          <w:szCs w:val="22"/>
          <w:u w:val="single"/>
        </w:rPr>
      </w:pPr>
    </w:p>
    <w:p w14:paraId="4DBFD069" w14:textId="52009684" w:rsidR="00310E54" w:rsidRPr="0063398E" w:rsidRDefault="0011296E" w:rsidP="008D1228">
      <w:pPr>
        <w:spacing w:line="240" w:lineRule="auto"/>
        <w:ind w:left="425" w:hanging="425"/>
        <w:rPr>
          <w:szCs w:val="22"/>
          <w:u w:val="single"/>
        </w:rPr>
      </w:pPr>
      <w:r w:rsidRPr="0088059B">
        <w:rPr>
          <w:b/>
          <w:szCs w:val="22"/>
        </w:rPr>
        <w:t>Fontos tudnivalók a</w:t>
      </w:r>
      <w:r w:rsidR="00FF5F90">
        <w:rPr>
          <w:b/>
          <w:szCs w:val="22"/>
        </w:rPr>
        <w:t>z</w:t>
      </w:r>
      <w:r w:rsidRPr="0088059B">
        <w:rPr>
          <w:b/>
          <w:szCs w:val="22"/>
        </w:rPr>
        <w:t xml:space="preserve"> </w:t>
      </w:r>
      <w:r w:rsidR="00FF5F90">
        <w:rPr>
          <w:b/>
          <w:szCs w:val="22"/>
        </w:rPr>
        <w:t>alkalmazás</w:t>
      </w:r>
      <w:r w:rsidR="00FF5F90" w:rsidRPr="0088059B">
        <w:rPr>
          <w:b/>
          <w:szCs w:val="22"/>
        </w:rPr>
        <w:t xml:space="preserve"> </w:t>
      </w:r>
      <w:r w:rsidRPr="0088059B">
        <w:rPr>
          <w:b/>
          <w:szCs w:val="22"/>
        </w:rPr>
        <w:t>után</w:t>
      </w:r>
    </w:p>
    <w:p w14:paraId="52AB3BF0" w14:textId="77777777" w:rsidR="00310E54" w:rsidRPr="0063398E" w:rsidRDefault="00310E54" w:rsidP="008D1228">
      <w:pPr>
        <w:spacing w:line="240" w:lineRule="auto"/>
        <w:ind w:left="425" w:hanging="425"/>
        <w:rPr>
          <w:szCs w:val="22"/>
        </w:rPr>
      </w:pPr>
    </w:p>
    <w:p w14:paraId="0E274054" w14:textId="7C154C6F" w:rsidR="00310E54" w:rsidRPr="0063398E" w:rsidRDefault="0094298A" w:rsidP="008D1228">
      <w:pPr>
        <w:pStyle w:val="Listaszerbekezds"/>
        <w:numPr>
          <w:ilvl w:val="0"/>
          <w:numId w:val="3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88059B">
        <w:rPr>
          <w:szCs w:val="22"/>
        </w:rPr>
        <w:t xml:space="preserve">Az </w:t>
      </w:r>
      <w:proofErr w:type="spellStart"/>
      <w:r w:rsidRPr="0088059B">
        <w:rPr>
          <w:szCs w:val="22"/>
        </w:rPr>
        <w:t>EpiPen</w:t>
      </w:r>
      <w:proofErr w:type="spellEnd"/>
      <w:r w:rsidRPr="0088059B">
        <w:rPr>
          <w:szCs w:val="22"/>
        </w:rPr>
        <w:t xml:space="preserve"> </w:t>
      </w:r>
      <w:proofErr w:type="spellStart"/>
      <w:r w:rsidRPr="0088059B">
        <w:rPr>
          <w:szCs w:val="22"/>
        </w:rPr>
        <w:t>Neo</w:t>
      </w:r>
      <w:proofErr w:type="spellEnd"/>
      <w:r w:rsidRPr="0088059B">
        <w:rPr>
          <w:szCs w:val="22"/>
        </w:rPr>
        <w:t xml:space="preserve"> Junior</w:t>
      </w:r>
      <w:r w:rsidR="0011296E" w:rsidRPr="0088059B">
        <w:rPr>
          <w:szCs w:val="22"/>
        </w:rPr>
        <w:t xml:space="preserve"> </w:t>
      </w:r>
      <w:proofErr w:type="spellStart"/>
      <w:r w:rsidR="0011296E" w:rsidRPr="0088059B">
        <w:rPr>
          <w:szCs w:val="22"/>
        </w:rPr>
        <w:t>autoinjektor</w:t>
      </w:r>
      <w:proofErr w:type="spellEnd"/>
      <w:r w:rsidR="0011296E" w:rsidRPr="0088059B">
        <w:rPr>
          <w:szCs w:val="22"/>
        </w:rPr>
        <w:t xml:space="preserve"> egyszer használatos injekciós eszköz, amely </w:t>
      </w:r>
      <w:proofErr w:type="gramStart"/>
      <w:r w:rsidR="0011296E" w:rsidRPr="0088059B">
        <w:rPr>
          <w:szCs w:val="22"/>
        </w:rPr>
        <w:t>fix</w:t>
      </w:r>
      <w:proofErr w:type="gramEnd"/>
      <w:r w:rsidR="0011296E" w:rsidRPr="0088059B">
        <w:rPr>
          <w:szCs w:val="22"/>
        </w:rPr>
        <w:t xml:space="preserve"> dózisú adrenalin beadására szolgál.</w:t>
      </w:r>
    </w:p>
    <w:p w14:paraId="12DB9DB3" w14:textId="4D15DF29" w:rsidR="00310E54" w:rsidRPr="0063398E" w:rsidRDefault="0011296E" w:rsidP="008D1228">
      <w:pPr>
        <w:pStyle w:val="Listaszerbekezds"/>
        <w:numPr>
          <w:ilvl w:val="0"/>
          <w:numId w:val="3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88059B">
        <w:rPr>
          <w:b/>
          <w:szCs w:val="22"/>
        </w:rPr>
        <w:t xml:space="preserve">Az </w:t>
      </w:r>
      <w:proofErr w:type="spellStart"/>
      <w:r w:rsidRPr="0088059B">
        <w:rPr>
          <w:b/>
          <w:szCs w:val="22"/>
        </w:rPr>
        <w:t>autoinjektor</w:t>
      </w:r>
      <w:proofErr w:type="spellEnd"/>
      <w:r w:rsidRPr="0088059B">
        <w:rPr>
          <w:b/>
          <w:szCs w:val="22"/>
        </w:rPr>
        <w:t xml:space="preserve"> nem használható fel újra</w:t>
      </w:r>
      <w:r w:rsidRPr="0088059B">
        <w:rPr>
          <w:szCs w:val="22"/>
        </w:rPr>
        <w:t xml:space="preserve">. Az </w:t>
      </w:r>
      <w:proofErr w:type="spellStart"/>
      <w:r w:rsidRPr="0088059B">
        <w:rPr>
          <w:szCs w:val="22"/>
        </w:rPr>
        <w:t>autoinjektor</w:t>
      </w:r>
      <w:proofErr w:type="spellEnd"/>
      <w:r w:rsidRPr="0088059B">
        <w:rPr>
          <w:szCs w:val="22"/>
        </w:rPr>
        <w:t xml:space="preserve"> aktiválását követően ne kísérelje meg újra felhasználni </w:t>
      </w:r>
      <w:r w:rsidR="0094298A" w:rsidRPr="0088059B">
        <w:rPr>
          <w:szCs w:val="22"/>
        </w:rPr>
        <w:t xml:space="preserve">az </w:t>
      </w:r>
      <w:proofErr w:type="spellStart"/>
      <w:r w:rsidR="0094298A" w:rsidRPr="0088059B">
        <w:rPr>
          <w:szCs w:val="22"/>
        </w:rPr>
        <w:t>EpiPen</w:t>
      </w:r>
      <w:proofErr w:type="spellEnd"/>
      <w:r w:rsidR="0094298A" w:rsidRPr="0088059B">
        <w:rPr>
          <w:szCs w:val="22"/>
        </w:rPr>
        <w:t xml:space="preserve"> </w:t>
      </w:r>
      <w:proofErr w:type="spellStart"/>
      <w:r w:rsidR="0094298A" w:rsidRPr="0088059B">
        <w:rPr>
          <w:szCs w:val="22"/>
        </w:rPr>
        <w:t>Neo</w:t>
      </w:r>
      <w:proofErr w:type="spellEnd"/>
      <w:r w:rsidR="0094298A" w:rsidRPr="0088059B">
        <w:rPr>
          <w:szCs w:val="22"/>
        </w:rPr>
        <w:t xml:space="preserve"> Junior</w:t>
      </w:r>
      <w:r w:rsidRPr="0088059B">
        <w:rPr>
          <w:szCs w:val="22"/>
        </w:rPr>
        <w:t xml:space="preserve"> </w:t>
      </w:r>
      <w:proofErr w:type="spellStart"/>
      <w:r w:rsidRPr="0088059B">
        <w:rPr>
          <w:szCs w:val="22"/>
        </w:rPr>
        <w:t>autoinjektor</w:t>
      </w:r>
      <w:r w:rsidR="00FF5F90">
        <w:rPr>
          <w:szCs w:val="22"/>
        </w:rPr>
        <w:t>t</w:t>
      </w:r>
      <w:proofErr w:type="spellEnd"/>
      <w:r w:rsidRPr="0088059B">
        <w:rPr>
          <w:szCs w:val="22"/>
        </w:rPr>
        <w:t>.</w:t>
      </w:r>
    </w:p>
    <w:p w14:paraId="0E3DA4F0" w14:textId="77777777" w:rsidR="00310E54" w:rsidRPr="0063398E" w:rsidRDefault="0011296E" w:rsidP="008D1228">
      <w:pPr>
        <w:pStyle w:val="Listaszerbekezds"/>
        <w:numPr>
          <w:ilvl w:val="0"/>
          <w:numId w:val="3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88059B">
        <w:rPr>
          <w:szCs w:val="22"/>
        </w:rPr>
        <w:t xml:space="preserve">Az </w:t>
      </w:r>
      <w:proofErr w:type="spellStart"/>
      <w:r w:rsidRPr="0088059B">
        <w:rPr>
          <w:szCs w:val="22"/>
        </w:rPr>
        <w:t>autoinjektor</w:t>
      </w:r>
      <w:proofErr w:type="spellEnd"/>
      <w:r w:rsidRPr="0088059B">
        <w:rPr>
          <w:szCs w:val="22"/>
        </w:rPr>
        <w:t xml:space="preserve"> használatát követően a biztonsági kupak nem tehető vissza a helyére.</w:t>
      </w:r>
    </w:p>
    <w:p w14:paraId="6DED348C" w14:textId="04EDE82B" w:rsidR="00310E54" w:rsidRPr="0063398E" w:rsidRDefault="0011296E" w:rsidP="008D1228">
      <w:pPr>
        <w:pStyle w:val="Listaszerbekezds"/>
        <w:numPr>
          <w:ilvl w:val="0"/>
          <w:numId w:val="3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88059B">
        <w:rPr>
          <w:szCs w:val="22"/>
        </w:rPr>
        <w:t xml:space="preserve">A megfelelő </w:t>
      </w:r>
      <w:proofErr w:type="gramStart"/>
      <w:r w:rsidRPr="0088059B">
        <w:rPr>
          <w:szCs w:val="22"/>
        </w:rPr>
        <w:t>dózis</w:t>
      </w:r>
      <w:proofErr w:type="gramEnd"/>
      <w:r w:rsidRPr="0088059B">
        <w:rPr>
          <w:szCs w:val="22"/>
        </w:rPr>
        <w:t xml:space="preserve"> beadását az jelzi, hogy a narancssárga tű</w:t>
      </w:r>
      <w:r w:rsidR="00FF5F90">
        <w:rPr>
          <w:szCs w:val="22"/>
        </w:rPr>
        <w:t>védő</w:t>
      </w:r>
      <w:r w:rsidRPr="0088059B">
        <w:rPr>
          <w:szCs w:val="22"/>
        </w:rPr>
        <w:t xml:space="preserve"> ki</w:t>
      </w:r>
      <w:r w:rsidR="00FF5F90">
        <w:rPr>
          <w:szCs w:val="22"/>
        </w:rPr>
        <w:t>h</w:t>
      </w:r>
      <w:r w:rsidRPr="0088059B">
        <w:rPr>
          <w:szCs w:val="22"/>
        </w:rPr>
        <w:t>ú</w:t>
      </w:r>
      <w:r w:rsidR="00FF5F90">
        <w:rPr>
          <w:szCs w:val="22"/>
        </w:rPr>
        <w:t>zód</w:t>
      </w:r>
      <w:r w:rsidRPr="0088059B">
        <w:rPr>
          <w:szCs w:val="22"/>
        </w:rPr>
        <w:t>ik, és az ellenőrző ablakot piros jelzés fedi.</w:t>
      </w:r>
    </w:p>
    <w:p w14:paraId="4005C2E4" w14:textId="77777777" w:rsidR="00310E54" w:rsidRPr="0063398E" w:rsidRDefault="00310E54" w:rsidP="008D1228">
      <w:pPr>
        <w:pStyle w:val="Listaszerbekezds"/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</w:p>
    <w:p w14:paraId="35A6D96B" w14:textId="60ECE867" w:rsidR="00310E54" w:rsidRPr="0063398E" w:rsidRDefault="00FF5F90" w:rsidP="008D1228">
      <w:pPr>
        <w:autoSpaceDE w:val="0"/>
        <w:autoSpaceDN w:val="0"/>
        <w:adjustRightInd w:val="0"/>
        <w:spacing w:line="240" w:lineRule="auto"/>
        <w:ind w:left="425" w:hanging="425"/>
        <w:rPr>
          <w:b/>
          <w:bCs/>
          <w:szCs w:val="22"/>
        </w:rPr>
      </w:pPr>
      <w:r>
        <w:rPr>
          <w:b/>
          <w:szCs w:val="22"/>
        </w:rPr>
        <w:t>Megsemmisítés és új eszköz beszerzése</w:t>
      </w:r>
      <w:r w:rsidR="0011296E" w:rsidRPr="0088059B">
        <w:rPr>
          <w:b/>
          <w:szCs w:val="22"/>
        </w:rPr>
        <w:t>:</w:t>
      </w:r>
    </w:p>
    <w:p w14:paraId="5CEFB490" w14:textId="4A3B0CBB" w:rsidR="00F31484" w:rsidRPr="0063398E" w:rsidRDefault="0011296E" w:rsidP="008D1228">
      <w:pPr>
        <w:pStyle w:val="Listaszerbekezds"/>
        <w:numPr>
          <w:ilvl w:val="0"/>
          <w:numId w:val="3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88059B">
        <w:rPr>
          <w:szCs w:val="22"/>
        </w:rPr>
        <w:t xml:space="preserve">Jelezze egészségügyi </w:t>
      </w:r>
      <w:r w:rsidR="00FF5F90">
        <w:rPr>
          <w:szCs w:val="22"/>
        </w:rPr>
        <w:t>szakembernek</w:t>
      </w:r>
      <w:r w:rsidRPr="0088059B">
        <w:rPr>
          <w:szCs w:val="22"/>
        </w:rPr>
        <w:t>, hogy adrenalin</w:t>
      </w:r>
      <w:r w:rsidR="00FF5F90">
        <w:rPr>
          <w:szCs w:val="22"/>
        </w:rPr>
        <w:t>-injekció</w:t>
      </w:r>
      <w:r w:rsidRPr="0088059B">
        <w:rPr>
          <w:szCs w:val="22"/>
        </w:rPr>
        <w:t xml:space="preserve">t kapott. Mutassa meg egészségügyi </w:t>
      </w:r>
      <w:r w:rsidR="00FF5F90">
        <w:rPr>
          <w:szCs w:val="22"/>
        </w:rPr>
        <w:t>szakembernek</w:t>
      </w:r>
      <w:r w:rsidRPr="0088059B">
        <w:rPr>
          <w:szCs w:val="22"/>
        </w:rPr>
        <w:t>, hogy hová kapta az injekciót.</w:t>
      </w:r>
    </w:p>
    <w:p w14:paraId="72EED838" w14:textId="0B9D10E3" w:rsidR="00310E54" w:rsidRPr="0063398E" w:rsidRDefault="0011296E" w:rsidP="008D1228">
      <w:pPr>
        <w:pStyle w:val="Listaszerbekezds"/>
        <w:numPr>
          <w:ilvl w:val="0"/>
          <w:numId w:val="3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 w:rsidRPr="0088059B">
        <w:rPr>
          <w:szCs w:val="22"/>
        </w:rPr>
        <w:t xml:space="preserve">Ellenőrzés és megfelelő </w:t>
      </w:r>
      <w:r w:rsidR="00FF5F90">
        <w:rPr>
          <w:szCs w:val="22"/>
        </w:rPr>
        <w:t xml:space="preserve">megsemmisítés </w:t>
      </w:r>
      <w:r w:rsidRPr="0088059B">
        <w:rPr>
          <w:szCs w:val="22"/>
        </w:rPr>
        <w:t xml:space="preserve">céljából vigye el a használt </w:t>
      </w:r>
      <w:proofErr w:type="spellStart"/>
      <w:r w:rsidR="00670D10" w:rsidRPr="0088059B">
        <w:rPr>
          <w:szCs w:val="22"/>
        </w:rPr>
        <w:t>EpiPen</w:t>
      </w:r>
      <w:proofErr w:type="spellEnd"/>
      <w:r w:rsidR="00670D10" w:rsidRPr="0088059B">
        <w:rPr>
          <w:szCs w:val="22"/>
        </w:rPr>
        <w:t xml:space="preserve"> </w:t>
      </w:r>
      <w:proofErr w:type="spellStart"/>
      <w:r w:rsidR="00670D10" w:rsidRPr="0088059B">
        <w:rPr>
          <w:szCs w:val="22"/>
        </w:rPr>
        <w:t>Neo</w:t>
      </w:r>
      <w:proofErr w:type="spellEnd"/>
      <w:r w:rsidR="00670D10" w:rsidRPr="0088059B">
        <w:rPr>
          <w:szCs w:val="22"/>
        </w:rPr>
        <w:t xml:space="preserve"> Junior</w:t>
      </w:r>
      <w:r w:rsidRPr="0088059B">
        <w:rPr>
          <w:szCs w:val="22"/>
        </w:rPr>
        <w:t xml:space="preserve"> </w:t>
      </w:r>
      <w:proofErr w:type="spellStart"/>
      <w:r w:rsidRPr="0088059B">
        <w:rPr>
          <w:szCs w:val="22"/>
        </w:rPr>
        <w:t>autoinjektort</w:t>
      </w:r>
      <w:proofErr w:type="spellEnd"/>
      <w:r w:rsidRPr="0088059B">
        <w:rPr>
          <w:szCs w:val="22"/>
        </w:rPr>
        <w:t xml:space="preserve"> egészségügyi </w:t>
      </w:r>
      <w:r w:rsidR="00FF5F90">
        <w:rPr>
          <w:szCs w:val="22"/>
        </w:rPr>
        <w:t>szakemberhez</w:t>
      </w:r>
      <w:r w:rsidRPr="0088059B">
        <w:rPr>
          <w:szCs w:val="22"/>
        </w:rPr>
        <w:t>.</w:t>
      </w:r>
    </w:p>
    <w:p w14:paraId="4FE9C95D" w14:textId="239D926F" w:rsidR="00310E54" w:rsidRPr="0063398E" w:rsidRDefault="00FF5F90" w:rsidP="008D1228">
      <w:pPr>
        <w:pStyle w:val="Listaszerbekezds"/>
        <w:numPr>
          <w:ilvl w:val="0"/>
          <w:numId w:val="3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425" w:hanging="425"/>
        <w:rPr>
          <w:szCs w:val="22"/>
        </w:rPr>
      </w:pPr>
      <w:r>
        <w:rPr>
          <w:szCs w:val="22"/>
        </w:rPr>
        <w:t xml:space="preserve">Alkalmazás után kérje új </w:t>
      </w:r>
      <w:proofErr w:type="spellStart"/>
      <w:r>
        <w:rPr>
          <w:szCs w:val="22"/>
        </w:rPr>
        <w:t>autoinjektor</w:t>
      </w:r>
      <w:proofErr w:type="spellEnd"/>
      <w:r>
        <w:rPr>
          <w:szCs w:val="22"/>
        </w:rPr>
        <w:t xml:space="preserve"> felírását</w:t>
      </w:r>
      <w:r w:rsidR="0011296E" w:rsidRPr="0088059B">
        <w:rPr>
          <w:szCs w:val="22"/>
        </w:rPr>
        <w:t>.</w:t>
      </w:r>
    </w:p>
    <w:p w14:paraId="56DED9B6" w14:textId="77777777" w:rsidR="003242B1" w:rsidRPr="0063398E" w:rsidRDefault="003242B1" w:rsidP="008D1228">
      <w:pPr>
        <w:spacing w:line="240" w:lineRule="auto"/>
        <w:ind w:left="425" w:hanging="425"/>
        <w:rPr>
          <w:szCs w:val="22"/>
        </w:rPr>
      </w:pPr>
    </w:p>
    <w:p w14:paraId="3E530EA8" w14:textId="00D0A974" w:rsidR="003242B1" w:rsidRPr="0063398E" w:rsidRDefault="0094298A" w:rsidP="008D1228">
      <w:pPr>
        <w:spacing w:line="240" w:lineRule="auto"/>
        <w:rPr>
          <w:szCs w:val="22"/>
        </w:rPr>
      </w:pPr>
      <w:r w:rsidRPr="0088059B">
        <w:rPr>
          <w:szCs w:val="22"/>
        </w:rPr>
        <w:t xml:space="preserve">Az </w:t>
      </w:r>
      <w:proofErr w:type="spellStart"/>
      <w:r w:rsidRPr="0088059B">
        <w:rPr>
          <w:szCs w:val="22"/>
        </w:rPr>
        <w:t>EpiPen</w:t>
      </w:r>
      <w:proofErr w:type="spellEnd"/>
      <w:r w:rsidRPr="0088059B">
        <w:rPr>
          <w:szCs w:val="22"/>
        </w:rPr>
        <w:t xml:space="preserve"> </w:t>
      </w:r>
      <w:proofErr w:type="spellStart"/>
      <w:r w:rsidRPr="0088059B">
        <w:rPr>
          <w:szCs w:val="22"/>
        </w:rPr>
        <w:t>Neo</w:t>
      </w:r>
      <w:proofErr w:type="spellEnd"/>
      <w:r w:rsidRPr="0088059B">
        <w:rPr>
          <w:szCs w:val="22"/>
        </w:rPr>
        <w:t xml:space="preserve"> Junior</w:t>
      </w:r>
      <w:r w:rsidR="0011296E" w:rsidRPr="0088059B">
        <w:rPr>
          <w:szCs w:val="22"/>
        </w:rPr>
        <w:t xml:space="preserve"> </w:t>
      </w:r>
      <w:proofErr w:type="spellStart"/>
      <w:r w:rsidR="0011296E" w:rsidRPr="0088059B">
        <w:rPr>
          <w:szCs w:val="22"/>
        </w:rPr>
        <w:t>autoinjektor</w:t>
      </w:r>
      <w:proofErr w:type="spellEnd"/>
      <w:r w:rsidR="0011296E" w:rsidRPr="0088059B">
        <w:rPr>
          <w:szCs w:val="22"/>
        </w:rPr>
        <w:t xml:space="preserve"> minden egyes alkalmazása után elvégzendő intézkedésekkel kapcsolatban</w:t>
      </w:r>
      <w:r w:rsidR="00FF5F90">
        <w:rPr>
          <w:szCs w:val="22"/>
        </w:rPr>
        <w:t xml:space="preserve"> a beteget/gondozót tájékoztatni kell, ezzel kapcsolatban</w:t>
      </w:r>
      <w:r w:rsidR="0011296E" w:rsidRPr="0088059B">
        <w:rPr>
          <w:szCs w:val="22"/>
        </w:rPr>
        <w:t xml:space="preserve"> lásd a 4.2 pontot.</w:t>
      </w:r>
    </w:p>
    <w:bookmarkEnd w:id="8"/>
    <w:p w14:paraId="13662052" w14:textId="5D5173CC" w:rsidR="00812D16" w:rsidRDefault="00812D16">
      <w:pPr>
        <w:spacing w:line="240" w:lineRule="auto"/>
        <w:rPr>
          <w:szCs w:val="22"/>
        </w:rPr>
      </w:pPr>
    </w:p>
    <w:p w14:paraId="16DC6A5D" w14:textId="77777777" w:rsidR="0088059B" w:rsidRDefault="0088059B">
      <w:pPr>
        <w:spacing w:line="240" w:lineRule="auto"/>
        <w:rPr>
          <w:b/>
          <w:szCs w:val="22"/>
        </w:rPr>
      </w:pPr>
      <w:r>
        <w:rPr>
          <w:b/>
          <w:szCs w:val="22"/>
        </w:rPr>
        <w:t xml:space="preserve">Megjegyzés: </w:t>
      </w:r>
      <w:r>
        <w:rPr>
          <w:b/>
          <w:szCs w:val="22"/>
        </w:rPr>
        <w:sym w:font="Wingdings" w:char="F058"/>
      </w:r>
      <w:r>
        <w:rPr>
          <w:b/>
          <w:szCs w:val="22"/>
        </w:rPr>
        <w:t xml:space="preserve"> (egy keresztes)</w:t>
      </w:r>
    </w:p>
    <w:p w14:paraId="20E942B6" w14:textId="77777777" w:rsidR="0088059B" w:rsidRPr="001D3DD8" w:rsidRDefault="0088059B">
      <w:pPr>
        <w:pStyle w:val="Cmsor2"/>
        <w:spacing w:before="0" w:line="240" w:lineRule="auto"/>
        <w:rPr>
          <w:rFonts w:ascii="Times New Roman" w:hAnsi="Times New Roman" w:cs="Times New Roman"/>
          <w:b/>
          <w:color w:val="auto"/>
          <w:sz w:val="22"/>
          <w:szCs w:val="22"/>
          <w:lang w:eastAsia="hu-HU"/>
        </w:rPr>
      </w:pPr>
      <w:r w:rsidRPr="001D3DD8">
        <w:rPr>
          <w:rFonts w:ascii="Times New Roman" w:hAnsi="Times New Roman" w:cs="Times New Roman"/>
          <w:b/>
          <w:color w:val="auto"/>
          <w:sz w:val="22"/>
          <w:szCs w:val="22"/>
        </w:rPr>
        <w:t>Osztályozás: II. csoport</w:t>
      </w:r>
    </w:p>
    <w:p w14:paraId="2FB0FA30" w14:textId="77777777" w:rsidR="0088059B" w:rsidRDefault="0088059B">
      <w:pPr>
        <w:spacing w:line="240" w:lineRule="auto"/>
        <w:rPr>
          <w:szCs w:val="22"/>
        </w:rPr>
      </w:pPr>
      <w:r>
        <w:rPr>
          <w:szCs w:val="22"/>
        </w:rPr>
        <w:t>Kizárólag orvosi rendelvényhez kötött gyógyszer (V).</w:t>
      </w:r>
    </w:p>
    <w:p w14:paraId="18D43CB1" w14:textId="77777777" w:rsidR="0088059B" w:rsidRPr="0063398E" w:rsidRDefault="0088059B">
      <w:pPr>
        <w:spacing w:line="240" w:lineRule="auto"/>
        <w:rPr>
          <w:szCs w:val="22"/>
        </w:rPr>
      </w:pPr>
    </w:p>
    <w:p w14:paraId="4FF2A2BC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2A59E1F0" w14:textId="77777777" w:rsidR="00812D16" w:rsidRPr="0063398E" w:rsidRDefault="0011296E" w:rsidP="008D1228">
      <w:pPr>
        <w:spacing w:line="240" w:lineRule="auto"/>
        <w:rPr>
          <w:noProof/>
          <w:szCs w:val="22"/>
        </w:rPr>
      </w:pPr>
      <w:r w:rsidRPr="0088059B">
        <w:rPr>
          <w:b/>
          <w:szCs w:val="22"/>
        </w:rPr>
        <w:t>7.</w:t>
      </w:r>
      <w:r w:rsidRPr="0088059B">
        <w:rPr>
          <w:b/>
          <w:szCs w:val="22"/>
        </w:rPr>
        <w:tab/>
        <w:t>A FORGALOMBA HOZATALI ENGEDÉLY JOGOSULTJA</w:t>
      </w:r>
    </w:p>
    <w:p w14:paraId="553D6D48" w14:textId="77777777" w:rsidR="00812D16" w:rsidRPr="0063398E" w:rsidRDefault="00812D16">
      <w:pPr>
        <w:spacing w:line="240" w:lineRule="auto"/>
        <w:rPr>
          <w:noProof/>
          <w:szCs w:val="22"/>
        </w:rPr>
      </w:pPr>
      <w:bookmarkStart w:id="12" w:name="_GoBack"/>
      <w:bookmarkEnd w:id="12"/>
    </w:p>
    <w:p w14:paraId="6F0EAFC0" w14:textId="77777777" w:rsidR="00DD3A88" w:rsidRPr="0088059B" w:rsidRDefault="00DD3A88" w:rsidP="008D1228">
      <w:pPr>
        <w:spacing w:line="240" w:lineRule="auto"/>
        <w:rPr>
          <w:szCs w:val="22"/>
        </w:rPr>
      </w:pPr>
      <w:proofErr w:type="spellStart"/>
      <w:r w:rsidRPr="0088059B">
        <w:rPr>
          <w:szCs w:val="22"/>
        </w:rPr>
        <w:t>Viatris</w:t>
      </w:r>
      <w:proofErr w:type="spellEnd"/>
      <w:r w:rsidRPr="0088059B">
        <w:rPr>
          <w:szCs w:val="22"/>
        </w:rPr>
        <w:t xml:space="preserve"> </w:t>
      </w:r>
      <w:proofErr w:type="spellStart"/>
      <w:r w:rsidRPr="0088059B">
        <w:rPr>
          <w:szCs w:val="22"/>
        </w:rPr>
        <w:t>Healthcare</w:t>
      </w:r>
      <w:proofErr w:type="spellEnd"/>
      <w:r w:rsidRPr="0088059B">
        <w:rPr>
          <w:szCs w:val="22"/>
        </w:rPr>
        <w:t xml:space="preserve"> Limited</w:t>
      </w:r>
    </w:p>
    <w:p w14:paraId="21793F7B" w14:textId="77777777" w:rsidR="00DD3A88" w:rsidRPr="0063398E" w:rsidRDefault="00DD3A88" w:rsidP="008D1228">
      <w:pPr>
        <w:spacing w:line="240" w:lineRule="auto"/>
        <w:rPr>
          <w:szCs w:val="22"/>
        </w:rPr>
      </w:pPr>
      <w:proofErr w:type="spellStart"/>
      <w:r w:rsidRPr="0063398E">
        <w:rPr>
          <w:szCs w:val="22"/>
        </w:rPr>
        <w:t>Damastown</w:t>
      </w:r>
      <w:proofErr w:type="spellEnd"/>
      <w:r w:rsidRPr="0063398E">
        <w:rPr>
          <w:szCs w:val="22"/>
        </w:rPr>
        <w:t xml:space="preserve"> </w:t>
      </w:r>
      <w:proofErr w:type="spellStart"/>
      <w:r w:rsidRPr="0063398E">
        <w:rPr>
          <w:szCs w:val="22"/>
        </w:rPr>
        <w:t>Industrial</w:t>
      </w:r>
      <w:proofErr w:type="spellEnd"/>
      <w:r w:rsidRPr="0063398E">
        <w:rPr>
          <w:szCs w:val="22"/>
        </w:rPr>
        <w:t xml:space="preserve"> Park</w:t>
      </w:r>
    </w:p>
    <w:p w14:paraId="4385065C" w14:textId="77777777" w:rsidR="00DD3A88" w:rsidRPr="0063398E" w:rsidRDefault="00DD3A88" w:rsidP="008D1228">
      <w:pPr>
        <w:spacing w:line="240" w:lineRule="auto"/>
        <w:rPr>
          <w:szCs w:val="22"/>
        </w:rPr>
      </w:pPr>
      <w:proofErr w:type="spellStart"/>
      <w:r w:rsidRPr="0063398E">
        <w:rPr>
          <w:szCs w:val="22"/>
        </w:rPr>
        <w:t>Mulhuddart</w:t>
      </w:r>
      <w:proofErr w:type="spellEnd"/>
    </w:p>
    <w:p w14:paraId="6151C57F" w14:textId="77777777" w:rsidR="00DD3A88" w:rsidRPr="0063398E" w:rsidRDefault="00DD3A88" w:rsidP="008D1228">
      <w:pPr>
        <w:spacing w:line="240" w:lineRule="auto"/>
        <w:rPr>
          <w:szCs w:val="22"/>
        </w:rPr>
      </w:pPr>
      <w:r w:rsidRPr="0063398E">
        <w:rPr>
          <w:szCs w:val="22"/>
        </w:rPr>
        <w:t>Dublin 15</w:t>
      </w:r>
    </w:p>
    <w:p w14:paraId="19127D52" w14:textId="77777777" w:rsidR="00DD3A88" w:rsidRPr="0063398E" w:rsidRDefault="00DD3A88" w:rsidP="008D1228">
      <w:pPr>
        <w:spacing w:line="240" w:lineRule="auto"/>
        <w:rPr>
          <w:szCs w:val="22"/>
        </w:rPr>
      </w:pPr>
      <w:r w:rsidRPr="0063398E">
        <w:rPr>
          <w:szCs w:val="22"/>
        </w:rPr>
        <w:t>DUBLIN</w:t>
      </w:r>
    </w:p>
    <w:p w14:paraId="755E60A4" w14:textId="77777777" w:rsidR="00DD3A88" w:rsidRPr="0063398E" w:rsidRDefault="00DD3A88" w:rsidP="008D1228">
      <w:pPr>
        <w:spacing w:line="240" w:lineRule="auto"/>
        <w:rPr>
          <w:szCs w:val="22"/>
        </w:rPr>
      </w:pPr>
      <w:r w:rsidRPr="0063398E">
        <w:rPr>
          <w:szCs w:val="22"/>
        </w:rPr>
        <w:t>Írország</w:t>
      </w:r>
    </w:p>
    <w:p w14:paraId="110A7927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59D69120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178A6F2A" w14:textId="77777777" w:rsidR="00812D16" w:rsidRPr="0063398E" w:rsidRDefault="0011296E" w:rsidP="008D1228">
      <w:pPr>
        <w:spacing w:line="240" w:lineRule="auto"/>
        <w:rPr>
          <w:b/>
          <w:noProof/>
          <w:szCs w:val="22"/>
        </w:rPr>
      </w:pPr>
      <w:r w:rsidRPr="0088059B">
        <w:rPr>
          <w:b/>
          <w:szCs w:val="22"/>
        </w:rPr>
        <w:t>8.</w:t>
      </w:r>
      <w:r w:rsidRPr="0088059B">
        <w:rPr>
          <w:b/>
          <w:szCs w:val="22"/>
        </w:rPr>
        <w:tab/>
        <w:t xml:space="preserve">A FORGALOMBA HOZATALI ENGEDÉLY </w:t>
      </w:r>
      <w:proofErr w:type="gramStart"/>
      <w:r w:rsidRPr="0088059B">
        <w:rPr>
          <w:b/>
          <w:szCs w:val="22"/>
        </w:rPr>
        <w:t>SZÁMA(</w:t>
      </w:r>
      <w:proofErr w:type="gramEnd"/>
      <w:r w:rsidRPr="0088059B">
        <w:rPr>
          <w:b/>
          <w:szCs w:val="22"/>
        </w:rPr>
        <w:t xml:space="preserve">I) </w:t>
      </w:r>
    </w:p>
    <w:p w14:paraId="34D75F5F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66ADAEA7" w14:textId="627CD366" w:rsidR="000D5975" w:rsidRPr="000D5975" w:rsidRDefault="000D5975" w:rsidP="000D5975">
      <w:pPr>
        <w:spacing w:line="240" w:lineRule="auto"/>
        <w:rPr>
          <w:noProof/>
          <w:szCs w:val="22"/>
        </w:rPr>
      </w:pPr>
      <w:r w:rsidRPr="000D5975">
        <w:rPr>
          <w:noProof/>
          <w:szCs w:val="22"/>
        </w:rPr>
        <w:t>OGYI-T-20039/07</w:t>
      </w:r>
      <w:r>
        <w:rPr>
          <w:noProof/>
          <w:szCs w:val="22"/>
        </w:rPr>
        <w:tab/>
      </w:r>
      <w:r w:rsidRPr="000D5975">
        <w:rPr>
          <w:noProof/>
          <w:szCs w:val="22"/>
        </w:rPr>
        <w:t>1</w:t>
      </w:r>
      <w:r>
        <w:rPr>
          <w:noProof/>
          <w:szCs w:val="22"/>
        </w:rPr>
        <w:t>×</w:t>
      </w:r>
      <w:r w:rsidRPr="000D5975">
        <w:rPr>
          <w:noProof/>
          <w:szCs w:val="22"/>
        </w:rPr>
        <w:t>0,3</w:t>
      </w:r>
      <w:r>
        <w:rPr>
          <w:noProof/>
          <w:szCs w:val="22"/>
        </w:rPr>
        <w:t> </w:t>
      </w:r>
      <w:r w:rsidRPr="000D5975">
        <w:rPr>
          <w:noProof/>
          <w:szCs w:val="22"/>
        </w:rPr>
        <w:t>ml</w:t>
      </w:r>
      <w:r>
        <w:rPr>
          <w:noProof/>
          <w:szCs w:val="22"/>
        </w:rPr>
        <w:tab/>
      </w:r>
      <w:r w:rsidRPr="000D5975">
        <w:rPr>
          <w:noProof/>
          <w:szCs w:val="22"/>
        </w:rPr>
        <w:t>autoinjektor tollban elhelyezett, brómbutil gumidugóval</w:t>
      </w:r>
      <w:r>
        <w:rPr>
          <w:noProof/>
          <w:szCs w:val="22"/>
        </w:rPr>
        <w:t xml:space="preserve"> </w:t>
      </w:r>
      <w:r w:rsidRPr="000D5975">
        <w:rPr>
          <w:noProof/>
          <w:szCs w:val="22"/>
        </w:rPr>
        <w:t>lezárt, tűvel ellátott üv</w:t>
      </w:r>
      <w:r>
        <w:rPr>
          <w:noProof/>
          <w:szCs w:val="22"/>
        </w:rPr>
        <w:t>egfecskendőben</w:t>
      </w:r>
    </w:p>
    <w:p w14:paraId="578ECD95" w14:textId="6DCECD17" w:rsidR="00812D16" w:rsidRPr="000D5975" w:rsidRDefault="000D5975" w:rsidP="000D5975">
      <w:pPr>
        <w:spacing w:line="240" w:lineRule="auto"/>
        <w:rPr>
          <w:noProof/>
          <w:szCs w:val="22"/>
        </w:rPr>
      </w:pPr>
      <w:r w:rsidRPr="000D5975">
        <w:rPr>
          <w:noProof/>
          <w:szCs w:val="22"/>
        </w:rPr>
        <w:t>OGYI-T-20039/08</w:t>
      </w:r>
      <w:r>
        <w:rPr>
          <w:noProof/>
          <w:szCs w:val="22"/>
        </w:rPr>
        <w:tab/>
      </w:r>
      <w:r w:rsidRPr="000D5975">
        <w:rPr>
          <w:noProof/>
          <w:szCs w:val="22"/>
        </w:rPr>
        <w:t>2</w:t>
      </w:r>
      <w:r>
        <w:rPr>
          <w:noProof/>
          <w:szCs w:val="22"/>
        </w:rPr>
        <w:t>×0,3 </w:t>
      </w:r>
      <w:r w:rsidRPr="000D5975">
        <w:rPr>
          <w:noProof/>
          <w:szCs w:val="22"/>
        </w:rPr>
        <w:t>ml</w:t>
      </w:r>
      <w:r>
        <w:rPr>
          <w:noProof/>
          <w:szCs w:val="22"/>
        </w:rPr>
        <w:tab/>
      </w:r>
      <w:r w:rsidRPr="000D5975">
        <w:rPr>
          <w:noProof/>
          <w:szCs w:val="22"/>
        </w:rPr>
        <w:t>autoinjektor tollban elhelyezett, brómbutil gumidugóval lezárt, tűvel ellátott üvegfecskendőben</w:t>
      </w:r>
    </w:p>
    <w:p w14:paraId="18DD815C" w14:textId="4B508260" w:rsidR="000D5975" w:rsidRPr="000D5975" w:rsidRDefault="000D5975" w:rsidP="000D5975">
      <w:pPr>
        <w:spacing w:line="240" w:lineRule="auto"/>
        <w:rPr>
          <w:noProof/>
          <w:szCs w:val="22"/>
        </w:rPr>
      </w:pPr>
    </w:p>
    <w:p w14:paraId="6AA67EBB" w14:textId="77777777" w:rsidR="000D5975" w:rsidRPr="0063398E" w:rsidRDefault="000D5975" w:rsidP="000D5975">
      <w:pPr>
        <w:spacing w:line="240" w:lineRule="auto"/>
        <w:rPr>
          <w:noProof/>
          <w:szCs w:val="22"/>
        </w:rPr>
      </w:pPr>
    </w:p>
    <w:p w14:paraId="1C71B92E" w14:textId="77777777" w:rsidR="00812D16" w:rsidRPr="0063398E" w:rsidRDefault="0011296E" w:rsidP="008D1228">
      <w:pPr>
        <w:spacing w:line="240" w:lineRule="auto"/>
        <w:rPr>
          <w:noProof/>
          <w:szCs w:val="22"/>
        </w:rPr>
      </w:pPr>
      <w:r w:rsidRPr="0088059B">
        <w:rPr>
          <w:b/>
          <w:szCs w:val="22"/>
        </w:rPr>
        <w:t>9.</w:t>
      </w:r>
      <w:r w:rsidRPr="0088059B">
        <w:rPr>
          <w:b/>
          <w:szCs w:val="22"/>
        </w:rPr>
        <w:tab/>
        <w:t>A FORGALOMBA HOZATALI ENGEDÉLY ELSŐ KIADÁSÁNAK/ MEGÚJÍTÁSÁNAK DÁTUMA</w:t>
      </w:r>
    </w:p>
    <w:p w14:paraId="51D9CA57" w14:textId="77777777" w:rsidR="00812D16" w:rsidRPr="0063398E" w:rsidRDefault="00812D16">
      <w:pPr>
        <w:spacing w:line="240" w:lineRule="auto"/>
        <w:rPr>
          <w:i/>
          <w:noProof/>
          <w:szCs w:val="22"/>
        </w:rPr>
      </w:pPr>
    </w:p>
    <w:p w14:paraId="0EAF5FB8" w14:textId="5E5CC8E0" w:rsidR="00812D16" w:rsidRPr="0063398E" w:rsidRDefault="0011296E">
      <w:pPr>
        <w:spacing w:line="240" w:lineRule="auto"/>
        <w:rPr>
          <w:noProof/>
          <w:szCs w:val="22"/>
        </w:rPr>
      </w:pPr>
      <w:r w:rsidRPr="0088059B">
        <w:rPr>
          <w:szCs w:val="22"/>
        </w:rPr>
        <w:t xml:space="preserve">A forgalomba hozatali engedély első kiadásának </w:t>
      </w:r>
      <w:proofErr w:type="gramStart"/>
      <w:r w:rsidRPr="0088059B">
        <w:rPr>
          <w:szCs w:val="22"/>
        </w:rPr>
        <w:t>dátuma</w:t>
      </w:r>
      <w:proofErr w:type="gramEnd"/>
      <w:r w:rsidRPr="0088059B">
        <w:rPr>
          <w:szCs w:val="22"/>
        </w:rPr>
        <w:t xml:space="preserve">: </w:t>
      </w:r>
      <w:r w:rsidR="000D5975">
        <w:rPr>
          <w:szCs w:val="22"/>
        </w:rPr>
        <w:t>2026. május 28.</w:t>
      </w:r>
    </w:p>
    <w:p w14:paraId="78F7D5D4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56D32ADD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7E203C12" w14:textId="77777777" w:rsidR="00812D16" w:rsidRPr="0063398E" w:rsidRDefault="0011296E" w:rsidP="008D1228">
      <w:pPr>
        <w:spacing w:line="240" w:lineRule="auto"/>
        <w:rPr>
          <w:b/>
          <w:noProof/>
          <w:szCs w:val="22"/>
        </w:rPr>
      </w:pPr>
      <w:r w:rsidRPr="0088059B">
        <w:rPr>
          <w:b/>
          <w:szCs w:val="22"/>
        </w:rPr>
        <w:t>10.</w:t>
      </w:r>
      <w:r w:rsidRPr="0088059B">
        <w:rPr>
          <w:b/>
          <w:szCs w:val="22"/>
        </w:rPr>
        <w:tab/>
        <w:t>A SZÖVEG ELLENŐRZÉSÉNEK DÁTUMA</w:t>
      </w:r>
    </w:p>
    <w:p w14:paraId="35AD6BEF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3857837F" w14:textId="2765F69A" w:rsidR="00812D16" w:rsidRPr="0063398E" w:rsidRDefault="000D5975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2026. május 28.</w:t>
      </w:r>
    </w:p>
    <w:p w14:paraId="105C826C" w14:textId="77777777" w:rsidR="00812D16" w:rsidRPr="0063398E" w:rsidRDefault="00812D16">
      <w:pPr>
        <w:spacing w:line="240" w:lineRule="auto"/>
        <w:rPr>
          <w:noProof/>
          <w:szCs w:val="22"/>
        </w:rPr>
      </w:pPr>
    </w:p>
    <w:p w14:paraId="1EC26DC2" w14:textId="5CE98D71" w:rsidR="00812D16" w:rsidRPr="0063398E" w:rsidRDefault="00812D16">
      <w:pPr>
        <w:spacing w:line="240" w:lineRule="auto"/>
        <w:rPr>
          <w:noProof/>
          <w:szCs w:val="22"/>
        </w:rPr>
      </w:pPr>
    </w:p>
    <w:sectPr w:rsidR="00812D16" w:rsidRPr="0063398E" w:rsidSect="001374C5">
      <w:headerReference w:type="default" r:id="rId20"/>
      <w:footerReference w:type="default" r:id="rId21"/>
      <w:footerReference w:type="first" r:id="rId2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F607F1" w14:textId="77777777" w:rsidR="00280CFE" w:rsidRDefault="00280CFE">
      <w:pPr>
        <w:spacing w:line="240" w:lineRule="auto"/>
      </w:pPr>
      <w:r>
        <w:separator/>
      </w:r>
    </w:p>
  </w:endnote>
  <w:endnote w:type="continuationSeparator" w:id="0">
    <w:p w14:paraId="2B2AD963" w14:textId="77777777" w:rsidR="00280CFE" w:rsidRDefault="00280C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2442" w14:textId="713ACC07" w:rsidR="00280CFE" w:rsidRPr="002F637F" w:rsidRDefault="00280CFE">
    <w:pPr>
      <w:pStyle w:val="llb"/>
      <w:tabs>
        <w:tab w:val="right" w:pos="8931"/>
      </w:tabs>
      <w:ind w:right="96"/>
      <w:jc w:val="cen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4D049" w14:textId="002616F5" w:rsidR="00280CFE" w:rsidRPr="008D1228" w:rsidRDefault="00280CFE" w:rsidP="008D122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63398E">
      <w:rPr>
        <w:rFonts w:ascii="Times New Roman" w:hAnsi="Times New Roman"/>
        <w:sz w:val="18"/>
        <w:szCs w:val="18"/>
      </w:rPr>
      <w:t>NNGYK/GYSZ/24192/2024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20120" w14:textId="77777777" w:rsidR="00280CFE" w:rsidRDefault="00280CFE">
      <w:pPr>
        <w:spacing w:line="240" w:lineRule="auto"/>
      </w:pPr>
      <w:r>
        <w:separator/>
      </w:r>
    </w:p>
  </w:footnote>
  <w:footnote w:type="continuationSeparator" w:id="0">
    <w:p w14:paraId="0B38EED1" w14:textId="77777777" w:rsidR="00280CFE" w:rsidRDefault="00280C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925754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943D4E8" w14:textId="1C6F8936" w:rsidR="00280CFE" w:rsidRPr="008D1228" w:rsidRDefault="00280CFE" w:rsidP="008D1228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8D1228">
          <w:rPr>
            <w:rFonts w:ascii="Times New Roman" w:hAnsi="Times New Roman"/>
            <w:sz w:val="18"/>
            <w:szCs w:val="18"/>
          </w:rPr>
          <w:fldChar w:fldCharType="begin"/>
        </w:r>
        <w:r w:rsidRPr="008D1228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8D1228">
          <w:rPr>
            <w:rFonts w:ascii="Times New Roman" w:hAnsi="Times New Roman"/>
            <w:sz w:val="18"/>
            <w:szCs w:val="18"/>
          </w:rPr>
          <w:fldChar w:fldCharType="separate"/>
        </w:r>
        <w:r w:rsidR="001D3DD8">
          <w:rPr>
            <w:rFonts w:ascii="Times New Roman" w:hAnsi="Times New Roman"/>
            <w:noProof/>
            <w:sz w:val="18"/>
            <w:szCs w:val="18"/>
          </w:rPr>
          <w:t>11</w:t>
        </w:r>
        <w:r w:rsidRPr="008D1228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0E74E3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6D858E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5C2C6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A264F4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3EA5E7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BA234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6F2BA1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AA063F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37A08F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1B3C0A"/>
    <w:multiLevelType w:val="hybridMultilevel"/>
    <w:tmpl w:val="FFA0479C"/>
    <w:lvl w:ilvl="0" w:tplc="0FAC7A3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A60E4E4" w:tentative="1">
      <w:start w:val="1"/>
      <w:numFmt w:val="lowerLetter"/>
      <w:lvlText w:val="%2."/>
      <w:lvlJc w:val="left"/>
      <w:pPr>
        <w:ind w:left="1440" w:hanging="360"/>
      </w:pPr>
    </w:lvl>
    <w:lvl w:ilvl="2" w:tplc="A8425BC0" w:tentative="1">
      <w:start w:val="1"/>
      <w:numFmt w:val="lowerRoman"/>
      <w:lvlText w:val="%3."/>
      <w:lvlJc w:val="right"/>
      <w:pPr>
        <w:ind w:left="2160" w:hanging="180"/>
      </w:pPr>
    </w:lvl>
    <w:lvl w:ilvl="3" w:tplc="3E78103E" w:tentative="1">
      <w:start w:val="1"/>
      <w:numFmt w:val="decimal"/>
      <w:lvlText w:val="%4."/>
      <w:lvlJc w:val="left"/>
      <w:pPr>
        <w:ind w:left="2880" w:hanging="360"/>
      </w:pPr>
    </w:lvl>
    <w:lvl w:ilvl="4" w:tplc="7E422588" w:tentative="1">
      <w:start w:val="1"/>
      <w:numFmt w:val="lowerLetter"/>
      <w:lvlText w:val="%5."/>
      <w:lvlJc w:val="left"/>
      <w:pPr>
        <w:ind w:left="3600" w:hanging="360"/>
      </w:pPr>
    </w:lvl>
    <w:lvl w:ilvl="5" w:tplc="4C8AA55E" w:tentative="1">
      <w:start w:val="1"/>
      <w:numFmt w:val="lowerRoman"/>
      <w:lvlText w:val="%6."/>
      <w:lvlJc w:val="right"/>
      <w:pPr>
        <w:ind w:left="4320" w:hanging="180"/>
      </w:pPr>
    </w:lvl>
    <w:lvl w:ilvl="6" w:tplc="8500B498" w:tentative="1">
      <w:start w:val="1"/>
      <w:numFmt w:val="decimal"/>
      <w:lvlText w:val="%7."/>
      <w:lvlJc w:val="left"/>
      <w:pPr>
        <w:ind w:left="5040" w:hanging="360"/>
      </w:pPr>
    </w:lvl>
    <w:lvl w:ilvl="7" w:tplc="A828B36E" w:tentative="1">
      <w:start w:val="1"/>
      <w:numFmt w:val="lowerLetter"/>
      <w:lvlText w:val="%8."/>
      <w:lvlJc w:val="left"/>
      <w:pPr>
        <w:ind w:left="5760" w:hanging="360"/>
      </w:pPr>
    </w:lvl>
    <w:lvl w:ilvl="8" w:tplc="032AA8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053A3A"/>
    <w:multiLevelType w:val="multilevel"/>
    <w:tmpl w:val="D236DE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476AF9"/>
    <w:multiLevelType w:val="hybridMultilevel"/>
    <w:tmpl w:val="267259EC"/>
    <w:lvl w:ilvl="0" w:tplc="95F2E1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E405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9880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080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2EEE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8AC3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F81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EC013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906E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F5AB9"/>
    <w:multiLevelType w:val="hybridMultilevel"/>
    <w:tmpl w:val="8D9E8746"/>
    <w:lvl w:ilvl="0" w:tplc="24B827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2885A7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6635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8007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64D3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D5C03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7898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80A5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24CE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9C44CC1"/>
    <w:multiLevelType w:val="hybridMultilevel"/>
    <w:tmpl w:val="7FF2C56E"/>
    <w:lvl w:ilvl="0" w:tplc="CB228A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542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498A1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8AFA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402E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80E9E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B07C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060F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42CE0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42337F"/>
    <w:multiLevelType w:val="hybridMultilevel"/>
    <w:tmpl w:val="E7F2BC82"/>
    <w:lvl w:ilvl="0" w:tplc="DFCC0EC4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ECC4C13A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75BC0F80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2048CA2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9B4EA4E8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C9963E22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07A8A1C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C322AB4C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9ADD06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7CB71FF"/>
    <w:multiLevelType w:val="hybridMultilevel"/>
    <w:tmpl w:val="20E68AC0"/>
    <w:lvl w:ilvl="0" w:tplc="A654784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F5381D0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D86C62A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FFC582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F34E6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8618A7B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1DDAAB8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1C1822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63B6C68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0" w15:restartNumberingAfterBreak="0">
    <w:nsid w:val="188F614A"/>
    <w:multiLevelType w:val="hybridMultilevel"/>
    <w:tmpl w:val="5678D2A4"/>
    <w:lvl w:ilvl="0" w:tplc="1C80A7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D70D5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A96AF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8E927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B630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CD623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0423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832BA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C7CF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112746"/>
    <w:multiLevelType w:val="hybridMultilevel"/>
    <w:tmpl w:val="D08ACCB8"/>
    <w:lvl w:ilvl="0" w:tplc="7B724C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42FD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66F6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10B9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6841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30F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F29C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9EBC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D068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590476C"/>
    <w:multiLevelType w:val="hybridMultilevel"/>
    <w:tmpl w:val="8BC0D6DE"/>
    <w:lvl w:ilvl="0" w:tplc="2CCE3740">
      <w:start w:val="1"/>
      <w:numFmt w:val="decimal"/>
      <w:lvlText w:val="%1."/>
      <w:lvlJc w:val="left"/>
      <w:pPr>
        <w:ind w:left="360" w:hanging="360"/>
      </w:pPr>
    </w:lvl>
    <w:lvl w:ilvl="1" w:tplc="03C28F2C" w:tentative="1">
      <w:start w:val="1"/>
      <w:numFmt w:val="lowerLetter"/>
      <w:lvlText w:val="%2."/>
      <w:lvlJc w:val="left"/>
      <w:pPr>
        <w:ind w:left="1080" w:hanging="360"/>
      </w:pPr>
    </w:lvl>
    <w:lvl w:ilvl="2" w:tplc="00483DD6" w:tentative="1">
      <w:start w:val="1"/>
      <w:numFmt w:val="lowerRoman"/>
      <w:lvlText w:val="%3."/>
      <w:lvlJc w:val="right"/>
      <w:pPr>
        <w:ind w:left="1800" w:hanging="180"/>
      </w:pPr>
    </w:lvl>
    <w:lvl w:ilvl="3" w:tplc="D012BFA4" w:tentative="1">
      <w:start w:val="1"/>
      <w:numFmt w:val="decimal"/>
      <w:lvlText w:val="%4."/>
      <w:lvlJc w:val="left"/>
      <w:pPr>
        <w:ind w:left="2520" w:hanging="360"/>
      </w:pPr>
    </w:lvl>
    <w:lvl w:ilvl="4" w:tplc="8FA2BFD6" w:tentative="1">
      <w:start w:val="1"/>
      <w:numFmt w:val="lowerLetter"/>
      <w:lvlText w:val="%5."/>
      <w:lvlJc w:val="left"/>
      <w:pPr>
        <w:ind w:left="3240" w:hanging="360"/>
      </w:pPr>
    </w:lvl>
    <w:lvl w:ilvl="5" w:tplc="1CB25B72" w:tentative="1">
      <w:start w:val="1"/>
      <w:numFmt w:val="lowerRoman"/>
      <w:lvlText w:val="%6."/>
      <w:lvlJc w:val="right"/>
      <w:pPr>
        <w:ind w:left="3960" w:hanging="180"/>
      </w:pPr>
    </w:lvl>
    <w:lvl w:ilvl="6" w:tplc="9A6CCCCC" w:tentative="1">
      <w:start w:val="1"/>
      <w:numFmt w:val="decimal"/>
      <w:lvlText w:val="%7."/>
      <w:lvlJc w:val="left"/>
      <w:pPr>
        <w:ind w:left="4680" w:hanging="360"/>
      </w:pPr>
    </w:lvl>
    <w:lvl w:ilvl="7" w:tplc="2D625BA4" w:tentative="1">
      <w:start w:val="1"/>
      <w:numFmt w:val="lowerLetter"/>
      <w:lvlText w:val="%8."/>
      <w:lvlJc w:val="left"/>
      <w:pPr>
        <w:ind w:left="5400" w:hanging="360"/>
      </w:pPr>
    </w:lvl>
    <w:lvl w:ilvl="8" w:tplc="0BAC3F0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635FFA"/>
    <w:multiLevelType w:val="multilevel"/>
    <w:tmpl w:val="296ED3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135BD9"/>
    <w:multiLevelType w:val="hybridMultilevel"/>
    <w:tmpl w:val="DAD6C0E0"/>
    <w:lvl w:ilvl="0" w:tplc="FD122B5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3B2431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688A7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6CE9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5237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9B408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D2B0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8EA4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5D839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41609"/>
    <w:multiLevelType w:val="hybridMultilevel"/>
    <w:tmpl w:val="1E5AABE8"/>
    <w:lvl w:ilvl="0" w:tplc="6BFE656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AD38ADA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4A2DD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E1235A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7CEA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49ADD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F448F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362A17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F568D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26F0CC3"/>
    <w:multiLevelType w:val="hybridMultilevel"/>
    <w:tmpl w:val="3E6C36B2"/>
    <w:lvl w:ilvl="0" w:tplc="C11CE7E0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2252219E">
      <w:start w:val="1"/>
      <w:numFmt w:val="lowerLetter"/>
      <w:lvlText w:val="%2."/>
      <w:lvlJc w:val="left"/>
      <w:pPr>
        <w:ind w:left="1440" w:hanging="360"/>
      </w:pPr>
    </w:lvl>
    <w:lvl w:ilvl="2" w:tplc="FF3A14EA" w:tentative="1">
      <w:start w:val="1"/>
      <w:numFmt w:val="lowerRoman"/>
      <w:lvlText w:val="%3."/>
      <w:lvlJc w:val="right"/>
      <w:pPr>
        <w:ind w:left="2160" w:hanging="180"/>
      </w:pPr>
    </w:lvl>
    <w:lvl w:ilvl="3" w:tplc="D9E813A4" w:tentative="1">
      <w:start w:val="1"/>
      <w:numFmt w:val="decimal"/>
      <w:lvlText w:val="%4."/>
      <w:lvlJc w:val="left"/>
      <w:pPr>
        <w:ind w:left="2880" w:hanging="360"/>
      </w:pPr>
    </w:lvl>
    <w:lvl w:ilvl="4" w:tplc="BF2468F6" w:tentative="1">
      <w:start w:val="1"/>
      <w:numFmt w:val="lowerLetter"/>
      <w:lvlText w:val="%5."/>
      <w:lvlJc w:val="left"/>
      <w:pPr>
        <w:ind w:left="3600" w:hanging="360"/>
      </w:pPr>
    </w:lvl>
    <w:lvl w:ilvl="5" w:tplc="465CB4CE" w:tentative="1">
      <w:start w:val="1"/>
      <w:numFmt w:val="lowerRoman"/>
      <w:lvlText w:val="%6."/>
      <w:lvlJc w:val="right"/>
      <w:pPr>
        <w:ind w:left="4320" w:hanging="180"/>
      </w:pPr>
    </w:lvl>
    <w:lvl w:ilvl="6" w:tplc="FAB0BB7C" w:tentative="1">
      <w:start w:val="1"/>
      <w:numFmt w:val="decimal"/>
      <w:lvlText w:val="%7."/>
      <w:lvlJc w:val="left"/>
      <w:pPr>
        <w:ind w:left="5040" w:hanging="360"/>
      </w:pPr>
    </w:lvl>
    <w:lvl w:ilvl="7" w:tplc="FF9A78AA" w:tentative="1">
      <w:start w:val="1"/>
      <w:numFmt w:val="lowerLetter"/>
      <w:lvlText w:val="%8."/>
      <w:lvlJc w:val="left"/>
      <w:pPr>
        <w:ind w:left="5760" w:hanging="360"/>
      </w:pPr>
    </w:lvl>
    <w:lvl w:ilvl="8" w:tplc="B13CFC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C6747E"/>
    <w:multiLevelType w:val="multilevel"/>
    <w:tmpl w:val="7522039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35A53501"/>
    <w:multiLevelType w:val="hybridMultilevel"/>
    <w:tmpl w:val="4D368E44"/>
    <w:lvl w:ilvl="0" w:tplc="72F0EA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D65B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54AC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AEE80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E70FBC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FF8DA5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94A6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7AB1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3A462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34F7669"/>
    <w:multiLevelType w:val="hybridMultilevel"/>
    <w:tmpl w:val="0CAC8D92"/>
    <w:lvl w:ilvl="0" w:tplc="037E4B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5085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2411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A36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EE3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CA9D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2691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38CA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5CEE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6C6371"/>
    <w:multiLevelType w:val="hybridMultilevel"/>
    <w:tmpl w:val="88CC5B52"/>
    <w:lvl w:ilvl="0" w:tplc="86C262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7C5C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FAC7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5643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0CC6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4E10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F876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7E84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1644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4D6E2CF1"/>
    <w:multiLevelType w:val="hybridMultilevel"/>
    <w:tmpl w:val="F070AB10"/>
    <w:lvl w:ilvl="0" w:tplc="77A466DC">
      <w:start w:val="1"/>
      <w:numFmt w:val="decimal"/>
      <w:lvlText w:val="%1."/>
      <w:lvlJc w:val="left"/>
      <w:pPr>
        <w:ind w:left="720" w:hanging="360"/>
      </w:pPr>
    </w:lvl>
    <w:lvl w:ilvl="1" w:tplc="67EC4532">
      <w:start w:val="1"/>
      <w:numFmt w:val="lowerLetter"/>
      <w:lvlText w:val="%2."/>
      <w:lvlJc w:val="left"/>
      <w:pPr>
        <w:ind w:left="1440" w:hanging="360"/>
      </w:pPr>
    </w:lvl>
    <w:lvl w:ilvl="2" w:tplc="F8128946">
      <w:start w:val="1"/>
      <w:numFmt w:val="lowerRoman"/>
      <w:lvlText w:val="%3."/>
      <w:lvlJc w:val="right"/>
      <w:pPr>
        <w:ind w:left="2160" w:hanging="180"/>
      </w:pPr>
    </w:lvl>
    <w:lvl w:ilvl="3" w:tplc="D01C4B8E">
      <w:start w:val="1"/>
      <w:numFmt w:val="decimal"/>
      <w:lvlText w:val="%4."/>
      <w:lvlJc w:val="left"/>
      <w:pPr>
        <w:ind w:left="2880" w:hanging="360"/>
      </w:pPr>
    </w:lvl>
    <w:lvl w:ilvl="4" w:tplc="FC804C10">
      <w:start w:val="1"/>
      <w:numFmt w:val="lowerLetter"/>
      <w:lvlText w:val="%5."/>
      <w:lvlJc w:val="left"/>
      <w:pPr>
        <w:ind w:left="3600" w:hanging="360"/>
      </w:pPr>
    </w:lvl>
    <w:lvl w:ilvl="5" w:tplc="7B166A98">
      <w:start w:val="1"/>
      <w:numFmt w:val="lowerRoman"/>
      <w:lvlText w:val="%6."/>
      <w:lvlJc w:val="right"/>
      <w:pPr>
        <w:ind w:left="4320" w:hanging="180"/>
      </w:pPr>
    </w:lvl>
    <w:lvl w:ilvl="6" w:tplc="DC4291D2">
      <w:start w:val="1"/>
      <w:numFmt w:val="decimal"/>
      <w:lvlText w:val="%7."/>
      <w:lvlJc w:val="left"/>
      <w:pPr>
        <w:ind w:left="5040" w:hanging="360"/>
      </w:pPr>
    </w:lvl>
    <w:lvl w:ilvl="7" w:tplc="9726FD9C">
      <w:start w:val="1"/>
      <w:numFmt w:val="lowerLetter"/>
      <w:lvlText w:val="%8."/>
      <w:lvlJc w:val="left"/>
      <w:pPr>
        <w:ind w:left="5760" w:hanging="360"/>
      </w:pPr>
    </w:lvl>
    <w:lvl w:ilvl="8" w:tplc="FEA82FB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3F54D5"/>
    <w:multiLevelType w:val="hybridMultilevel"/>
    <w:tmpl w:val="FFA0479C"/>
    <w:lvl w:ilvl="0" w:tplc="B36CA22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A19444A2" w:tentative="1">
      <w:start w:val="1"/>
      <w:numFmt w:val="lowerLetter"/>
      <w:lvlText w:val="%2."/>
      <w:lvlJc w:val="left"/>
      <w:pPr>
        <w:ind w:left="1440" w:hanging="360"/>
      </w:pPr>
    </w:lvl>
    <w:lvl w:ilvl="2" w:tplc="60B8DEE2" w:tentative="1">
      <w:start w:val="1"/>
      <w:numFmt w:val="lowerRoman"/>
      <w:lvlText w:val="%3."/>
      <w:lvlJc w:val="right"/>
      <w:pPr>
        <w:ind w:left="2160" w:hanging="180"/>
      </w:pPr>
    </w:lvl>
    <w:lvl w:ilvl="3" w:tplc="0054FD9A" w:tentative="1">
      <w:start w:val="1"/>
      <w:numFmt w:val="decimal"/>
      <w:lvlText w:val="%4."/>
      <w:lvlJc w:val="left"/>
      <w:pPr>
        <w:ind w:left="2880" w:hanging="360"/>
      </w:pPr>
    </w:lvl>
    <w:lvl w:ilvl="4" w:tplc="CAB8AE24" w:tentative="1">
      <w:start w:val="1"/>
      <w:numFmt w:val="lowerLetter"/>
      <w:lvlText w:val="%5."/>
      <w:lvlJc w:val="left"/>
      <w:pPr>
        <w:ind w:left="3600" w:hanging="360"/>
      </w:pPr>
    </w:lvl>
    <w:lvl w:ilvl="5" w:tplc="3A402150" w:tentative="1">
      <w:start w:val="1"/>
      <w:numFmt w:val="lowerRoman"/>
      <w:lvlText w:val="%6."/>
      <w:lvlJc w:val="right"/>
      <w:pPr>
        <w:ind w:left="4320" w:hanging="180"/>
      </w:pPr>
    </w:lvl>
    <w:lvl w:ilvl="6" w:tplc="8402CEEA" w:tentative="1">
      <w:start w:val="1"/>
      <w:numFmt w:val="decimal"/>
      <w:lvlText w:val="%7."/>
      <w:lvlJc w:val="left"/>
      <w:pPr>
        <w:ind w:left="5040" w:hanging="360"/>
      </w:pPr>
    </w:lvl>
    <w:lvl w:ilvl="7" w:tplc="6032F4A6" w:tentative="1">
      <w:start w:val="1"/>
      <w:numFmt w:val="lowerLetter"/>
      <w:lvlText w:val="%8."/>
      <w:lvlJc w:val="left"/>
      <w:pPr>
        <w:ind w:left="5760" w:hanging="360"/>
      </w:pPr>
    </w:lvl>
    <w:lvl w:ilvl="8" w:tplc="3CA85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D246A"/>
    <w:multiLevelType w:val="hybridMultilevel"/>
    <w:tmpl w:val="87B25946"/>
    <w:lvl w:ilvl="0" w:tplc="CD523E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1A0A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7A28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3E08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CC5C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622C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5C61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0D0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A3D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8663B"/>
    <w:multiLevelType w:val="hybridMultilevel"/>
    <w:tmpl w:val="FD16D9EC"/>
    <w:lvl w:ilvl="0" w:tplc="C3FC1C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8603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AA4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2C16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8CD4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AEFF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480C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2AA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E076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6C74A1D"/>
    <w:multiLevelType w:val="hybridMultilevel"/>
    <w:tmpl w:val="EBEC520C"/>
    <w:lvl w:ilvl="0" w:tplc="7E10B9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0C8814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2A673E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08D3E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9109AD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9A64AA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428527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DE583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B24DEE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B56C73"/>
    <w:multiLevelType w:val="hybridMultilevel"/>
    <w:tmpl w:val="5BA42128"/>
    <w:lvl w:ilvl="0" w:tplc="53BCBA9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663C768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AC60DC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2EC90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532D13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C92DD7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F3660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16046B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7EEEB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B8E2CC0"/>
    <w:multiLevelType w:val="multilevel"/>
    <w:tmpl w:val="56B26CB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E9077A7"/>
    <w:multiLevelType w:val="hybridMultilevel"/>
    <w:tmpl w:val="EEEED1D2"/>
    <w:lvl w:ilvl="0" w:tplc="E3F25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7679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FE1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5AB5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8040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264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A6C3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4638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A06F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9E95A54"/>
    <w:multiLevelType w:val="hybridMultilevel"/>
    <w:tmpl w:val="3C18EFB0"/>
    <w:lvl w:ilvl="0" w:tplc="ED86B07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40D6E7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94CFB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8E92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B6B5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E9CC3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2E51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08AA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D498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F6169B"/>
    <w:multiLevelType w:val="multilevel"/>
    <w:tmpl w:val="7522039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0" w15:restartNumberingAfterBreak="0">
    <w:nsid w:val="6C5249A1"/>
    <w:multiLevelType w:val="hybridMultilevel"/>
    <w:tmpl w:val="E0826780"/>
    <w:lvl w:ilvl="0" w:tplc="D32CD8E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576BF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165C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D0EB3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454D7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F86E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8ACE1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A4BA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198F0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C651F11"/>
    <w:multiLevelType w:val="hybridMultilevel"/>
    <w:tmpl w:val="B0C28ABC"/>
    <w:lvl w:ilvl="0" w:tplc="A80428EE">
      <w:start w:val="1"/>
      <w:numFmt w:val="bullet"/>
      <w:lvlText w:val=""/>
      <w:lvlJc w:val="left"/>
      <w:pPr>
        <w:ind w:left="588" w:hanging="360"/>
      </w:pPr>
      <w:rPr>
        <w:rFonts w:ascii="Symbol" w:hAnsi="Symbol" w:hint="default"/>
      </w:rPr>
    </w:lvl>
    <w:lvl w:ilvl="1" w:tplc="9318ADC8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2" w:tplc="822C4774" w:tentative="1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3" w:tplc="7B8AD7C0" w:tentative="1">
      <w:start w:val="1"/>
      <w:numFmt w:val="bullet"/>
      <w:lvlText w:val=""/>
      <w:lvlJc w:val="left"/>
      <w:pPr>
        <w:ind w:left="2748" w:hanging="360"/>
      </w:pPr>
      <w:rPr>
        <w:rFonts w:ascii="Symbol" w:hAnsi="Symbol" w:hint="default"/>
      </w:rPr>
    </w:lvl>
    <w:lvl w:ilvl="4" w:tplc="9B44F1A6" w:tentative="1">
      <w:start w:val="1"/>
      <w:numFmt w:val="bullet"/>
      <w:lvlText w:val="o"/>
      <w:lvlJc w:val="left"/>
      <w:pPr>
        <w:ind w:left="3468" w:hanging="360"/>
      </w:pPr>
      <w:rPr>
        <w:rFonts w:ascii="Courier New" w:hAnsi="Courier New" w:cs="Courier New" w:hint="default"/>
      </w:rPr>
    </w:lvl>
    <w:lvl w:ilvl="5" w:tplc="1FDC92B4" w:tentative="1">
      <w:start w:val="1"/>
      <w:numFmt w:val="bullet"/>
      <w:lvlText w:val=""/>
      <w:lvlJc w:val="left"/>
      <w:pPr>
        <w:ind w:left="4188" w:hanging="360"/>
      </w:pPr>
      <w:rPr>
        <w:rFonts w:ascii="Wingdings" w:hAnsi="Wingdings" w:hint="default"/>
      </w:rPr>
    </w:lvl>
    <w:lvl w:ilvl="6" w:tplc="8FC640E6" w:tentative="1">
      <w:start w:val="1"/>
      <w:numFmt w:val="bullet"/>
      <w:lvlText w:val=""/>
      <w:lvlJc w:val="left"/>
      <w:pPr>
        <w:ind w:left="4908" w:hanging="360"/>
      </w:pPr>
      <w:rPr>
        <w:rFonts w:ascii="Symbol" w:hAnsi="Symbol" w:hint="default"/>
      </w:rPr>
    </w:lvl>
    <w:lvl w:ilvl="7" w:tplc="0DCEE6A8" w:tentative="1">
      <w:start w:val="1"/>
      <w:numFmt w:val="bullet"/>
      <w:lvlText w:val="o"/>
      <w:lvlJc w:val="left"/>
      <w:pPr>
        <w:ind w:left="5628" w:hanging="360"/>
      </w:pPr>
      <w:rPr>
        <w:rFonts w:ascii="Courier New" w:hAnsi="Courier New" w:cs="Courier New" w:hint="default"/>
      </w:rPr>
    </w:lvl>
    <w:lvl w:ilvl="8" w:tplc="6136DAAE" w:tentative="1">
      <w:start w:val="1"/>
      <w:numFmt w:val="bullet"/>
      <w:lvlText w:val=""/>
      <w:lvlJc w:val="left"/>
      <w:pPr>
        <w:ind w:left="6348" w:hanging="360"/>
      </w:pPr>
      <w:rPr>
        <w:rFonts w:ascii="Wingdings" w:hAnsi="Wingdings" w:hint="default"/>
      </w:rPr>
    </w:lvl>
  </w:abstractNum>
  <w:abstractNum w:abstractNumId="4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3" w15:restartNumberingAfterBreak="0">
    <w:nsid w:val="6F707B53"/>
    <w:multiLevelType w:val="hybridMultilevel"/>
    <w:tmpl w:val="F070AB10"/>
    <w:lvl w:ilvl="0" w:tplc="CB18EC5A">
      <w:start w:val="1"/>
      <w:numFmt w:val="decimal"/>
      <w:lvlText w:val="%1."/>
      <w:lvlJc w:val="left"/>
      <w:pPr>
        <w:ind w:left="720" w:hanging="360"/>
      </w:pPr>
    </w:lvl>
    <w:lvl w:ilvl="1" w:tplc="FDF07DD0">
      <w:start w:val="1"/>
      <w:numFmt w:val="lowerLetter"/>
      <w:lvlText w:val="%2."/>
      <w:lvlJc w:val="left"/>
      <w:pPr>
        <w:ind w:left="1440" w:hanging="360"/>
      </w:pPr>
    </w:lvl>
    <w:lvl w:ilvl="2" w:tplc="022A4AC2">
      <w:start w:val="1"/>
      <w:numFmt w:val="lowerRoman"/>
      <w:lvlText w:val="%3."/>
      <w:lvlJc w:val="right"/>
      <w:pPr>
        <w:ind w:left="2160" w:hanging="180"/>
      </w:pPr>
    </w:lvl>
    <w:lvl w:ilvl="3" w:tplc="41441A1C">
      <w:start w:val="1"/>
      <w:numFmt w:val="decimal"/>
      <w:lvlText w:val="%4."/>
      <w:lvlJc w:val="left"/>
      <w:pPr>
        <w:ind w:left="2880" w:hanging="360"/>
      </w:pPr>
    </w:lvl>
    <w:lvl w:ilvl="4" w:tplc="E3225602">
      <w:start w:val="1"/>
      <w:numFmt w:val="lowerLetter"/>
      <w:lvlText w:val="%5."/>
      <w:lvlJc w:val="left"/>
      <w:pPr>
        <w:ind w:left="3600" w:hanging="360"/>
      </w:pPr>
    </w:lvl>
    <w:lvl w:ilvl="5" w:tplc="18A619DC">
      <w:start w:val="1"/>
      <w:numFmt w:val="lowerRoman"/>
      <w:lvlText w:val="%6."/>
      <w:lvlJc w:val="right"/>
      <w:pPr>
        <w:ind w:left="4320" w:hanging="180"/>
      </w:pPr>
    </w:lvl>
    <w:lvl w:ilvl="6" w:tplc="7CB823BE">
      <w:start w:val="1"/>
      <w:numFmt w:val="decimal"/>
      <w:lvlText w:val="%7."/>
      <w:lvlJc w:val="left"/>
      <w:pPr>
        <w:ind w:left="5040" w:hanging="360"/>
      </w:pPr>
    </w:lvl>
    <w:lvl w:ilvl="7" w:tplc="A8787B68">
      <w:start w:val="1"/>
      <w:numFmt w:val="lowerLetter"/>
      <w:lvlText w:val="%8."/>
      <w:lvlJc w:val="left"/>
      <w:pPr>
        <w:ind w:left="5760" w:hanging="360"/>
      </w:pPr>
    </w:lvl>
    <w:lvl w:ilvl="8" w:tplc="D96C882A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9337D0"/>
    <w:multiLevelType w:val="hybridMultilevel"/>
    <w:tmpl w:val="B6C885E6"/>
    <w:lvl w:ilvl="0" w:tplc="B46C1A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8A1B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6C81B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9A2E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6A1F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9857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E6C5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3AC3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AFA17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9728D1"/>
    <w:multiLevelType w:val="hybridMultilevel"/>
    <w:tmpl w:val="387E8EAA"/>
    <w:lvl w:ilvl="0" w:tplc="8AA210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7284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2A71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085C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5010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10C5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DA54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1C31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62F8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AB50F1"/>
    <w:multiLevelType w:val="hybridMultilevel"/>
    <w:tmpl w:val="64CEA6CC"/>
    <w:lvl w:ilvl="0" w:tplc="FE0831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C20EE" w:tentative="1">
      <w:start w:val="1"/>
      <w:numFmt w:val="lowerLetter"/>
      <w:lvlText w:val="%2."/>
      <w:lvlJc w:val="left"/>
      <w:pPr>
        <w:ind w:left="1440" w:hanging="360"/>
      </w:pPr>
    </w:lvl>
    <w:lvl w:ilvl="2" w:tplc="B86C9084" w:tentative="1">
      <w:start w:val="1"/>
      <w:numFmt w:val="lowerRoman"/>
      <w:lvlText w:val="%3."/>
      <w:lvlJc w:val="right"/>
      <w:pPr>
        <w:ind w:left="2160" w:hanging="180"/>
      </w:pPr>
    </w:lvl>
    <w:lvl w:ilvl="3" w:tplc="7E02A7B8" w:tentative="1">
      <w:start w:val="1"/>
      <w:numFmt w:val="decimal"/>
      <w:lvlText w:val="%4."/>
      <w:lvlJc w:val="left"/>
      <w:pPr>
        <w:ind w:left="2880" w:hanging="360"/>
      </w:pPr>
    </w:lvl>
    <w:lvl w:ilvl="4" w:tplc="B2C4A998" w:tentative="1">
      <w:start w:val="1"/>
      <w:numFmt w:val="lowerLetter"/>
      <w:lvlText w:val="%5."/>
      <w:lvlJc w:val="left"/>
      <w:pPr>
        <w:ind w:left="3600" w:hanging="360"/>
      </w:pPr>
    </w:lvl>
    <w:lvl w:ilvl="5" w:tplc="9B5A5178" w:tentative="1">
      <w:start w:val="1"/>
      <w:numFmt w:val="lowerRoman"/>
      <w:lvlText w:val="%6."/>
      <w:lvlJc w:val="right"/>
      <w:pPr>
        <w:ind w:left="4320" w:hanging="180"/>
      </w:pPr>
    </w:lvl>
    <w:lvl w:ilvl="6" w:tplc="EF9AA0CE" w:tentative="1">
      <w:start w:val="1"/>
      <w:numFmt w:val="decimal"/>
      <w:lvlText w:val="%7."/>
      <w:lvlJc w:val="left"/>
      <w:pPr>
        <w:ind w:left="5040" w:hanging="360"/>
      </w:pPr>
    </w:lvl>
    <w:lvl w:ilvl="7" w:tplc="80FCE272" w:tentative="1">
      <w:start w:val="1"/>
      <w:numFmt w:val="lowerLetter"/>
      <w:lvlText w:val="%8."/>
      <w:lvlJc w:val="left"/>
      <w:pPr>
        <w:ind w:left="5760" w:hanging="360"/>
      </w:pPr>
    </w:lvl>
    <w:lvl w:ilvl="8" w:tplc="ABDA7F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7"/>
  </w:num>
  <w:num w:numId="2">
    <w:abstractNumId w:val="3"/>
  </w:num>
  <w:num w:numId="3">
    <w:abstractNumId w:val="35"/>
  </w:num>
  <w:num w:numId="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36"/>
  </w:num>
  <w:num w:numId="7">
    <w:abstractNumId w:val="31"/>
  </w:num>
  <w:num w:numId="8">
    <w:abstractNumId w:val="16"/>
  </w:num>
  <w:num w:numId="9">
    <w:abstractNumId w:val="21"/>
  </w:num>
  <w:num w:numId="10">
    <w:abstractNumId w:val="46"/>
  </w:num>
  <w:num w:numId="11">
    <w:abstractNumId w:val="1"/>
  </w:num>
  <w:num w:numId="12">
    <w:abstractNumId w:val="38"/>
  </w:num>
  <w:num w:numId="13">
    <w:abstractNumId w:val="20"/>
  </w:num>
  <w:num w:numId="14">
    <w:abstractNumId w:val="12"/>
  </w:num>
  <w:num w:numId="15">
    <w:abstractNumId w:val="7"/>
  </w:num>
  <w:num w:numId="1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7">
    <w:abstractNumId w:val="42"/>
  </w:num>
  <w:num w:numId="18">
    <w:abstractNumId w:val="24"/>
  </w:num>
  <w:num w:numId="19">
    <w:abstractNumId w:val="29"/>
  </w:num>
  <w:num w:numId="20">
    <w:abstractNumId w:val="47"/>
  </w:num>
  <w:num w:numId="21">
    <w:abstractNumId w:val="34"/>
  </w:num>
  <w:num w:numId="22">
    <w:abstractNumId w:val="44"/>
  </w:num>
  <w:num w:numId="23">
    <w:abstractNumId w:val="37"/>
  </w:num>
  <w:num w:numId="24">
    <w:abstractNumId w:val="15"/>
  </w:num>
  <w:num w:numId="25">
    <w:abstractNumId w:val="44"/>
  </w:num>
  <w:num w:numId="26">
    <w:abstractNumId w:val="7"/>
  </w:num>
  <w:num w:numId="27">
    <w:abstractNumId w:val="13"/>
  </w:num>
  <w:num w:numId="28">
    <w:abstractNumId w:val="30"/>
  </w:num>
  <w:num w:numId="29">
    <w:abstractNumId w:val="22"/>
  </w:num>
  <w:num w:numId="30">
    <w:abstractNumId w:val="28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8"/>
  </w:num>
  <w:num w:numId="34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5"/>
  </w:num>
  <w:num w:numId="37">
    <w:abstractNumId w:val="33"/>
  </w:num>
  <w:num w:numId="38">
    <w:abstractNumId w:val="45"/>
  </w:num>
  <w:num w:numId="39">
    <w:abstractNumId w:val="41"/>
  </w:num>
  <w:num w:numId="40">
    <w:abstractNumId w:val="26"/>
  </w:num>
  <w:num w:numId="41">
    <w:abstractNumId w:val="2"/>
  </w:num>
  <w:num w:numId="42">
    <w:abstractNumId w:val="23"/>
  </w:num>
  <w:num w:numId="43">
    <w:abstractNumId w:val="10"/>
  </w:num>
  <w:num w:numId="44">
    <w:abstractNumId w:val="32"/>
  </w:num>
  <w:num w:numId="45">
    <w:abstractNumId w:val="19"/>
  </w:num>
  <w:num w:numId="46">
    <w:abstractNumId w:val="25"/>
  </w:num>
  <w:num w:numId="47">
    <w:abstractNumId w:val="43"/>
  </w:num>
  <w:num w:numId="48">
    <w:abstractNumId w:val="14"/>
  </w:num>
  <w:num w:numId="49">
    <w:abstractNumId w:val="39"/>
  </w:num>
  <w:num w:numId="50">
    <w:abstractNumId w:val="6"/>
  </w:num>
  <w:num w:numId="51">
    <w:abstractNumId w:val="40"/>
  </w:num>
  <w:num w:numId="52">
    <w:abstractNumId w:val="9"/>
  </w:num>
  <w:num w:numId="53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39C"/>
    <w:rsid w:val="00001587"/>
    <w:rsid w:val="0000362A"/>
    <w:rsid w:val="00003AEF"/>
    <w:rsid w:val="00005701"/>
    <w:rsid w:val="00007528"/>
    <w:rsid w:val="0001164F"/>
    <w:rsid w:val="00014869"/>
    <w:rsid w:val="00014D59"/>
    <w:rsid w:val="000150D3"/>
    <w:rsid w:val="000166C1"/>
    <w:rsid w:val="0002006B"/>
    <w:rsid w:val="00020AE8"/>
    <w:rsid w:val="000212BB"/>
    <w:rsid w:val="00021890"/>
    <w:rsid w:val="00023150"/>
    <w:rsid w:val="00023A2C"/>
    <w:rsid w:val="000240D9"/>
    <w:rsid w:val="0002515F"/>
    <w:rsid w:val="00025CE3"/>
    <w:rsid w:val="00025EBE"/>
    <w:rsid w:val="00026BF2"/>
    <w:rsid w:val="000271F6"/>
    <w:rsid w:val="00030445"/>
    <w:rsid w:val="000318C7"/>
    <w:rsid w:val="000324FE"/>
    <w:rsid w:val="00033A3B"/>
    <w:rsid w:val="00033D26"/>
    <w:rsid w:val="00033FDB"/>
    <w:rsid w:val="000344F6"/>
    <w:rsid w:val="00042263"/>
    <w:rsid w:val="00043505"/>
    <w:rsid w:val="00043C70"/>
    <w:rsid w:val="00043E88"/>
    <w:rsid w:val="00044042"/>
    <w:rsid w:val="00045737"/>
    <w:rsid w:val="000474D2"/>
    <w:rsid w:val="00047876"/>
    <w:rsid w:val="000479C5"/>
    <w:rsid w:val="00050DFD"/>
    <w:rsid w:val="0005139E"/>
    <w:rsid w:val="00052F85"/>
    <w:rsid w:val="00053809"/>
    <w:rsid w:val="00053914"/>
    <w:rsid w:val="00054756"/>
    <w:rsid w:val="000551B7"/>
    <w:rsid w:val="000556C8"/>
    <w:rsid w:val="000560C5"/>
    <w:rsid w:val="00056A7C"/>
    <w:rsid w:val="00056C49"/>
    <w:rsid w:val="00056FE0"/>
    <w:rsid w:val="00057C80"/>
    <w:rsid w:val="00060090"/>
    <w:rsid w:val="000603C8"/>
    <w:rsid w:val="000608A4"/>
    <w:rsid w:val="00060AA1"/>
    <w:rsid w:val="00061FEE"/>
    <w:rsid w:val="000631FD"/>
    <w:rsid w:val="00063AB7"/>
    <w:rsid w:val="000643D3"/>
    <w:rsid w:val="0006575F"/>
    <w:rsid w:val="00067B16"/>
    <w:rsid w:val="00071F8A"/>
    <w:rsid w:val="00073CA0"/>
    <w:rsid w:val="00073E04"/>
    <w:rsid w:val="0007401B"/>
    <w:rsid w:val="000757B2"/>
    <w:rsid w:val="00075A91"/>
    <w:rsid w:val="0007600B"/>
    <w:rsid w:val="0007628D"/>
    <w:rsid w:val="00081DAB"/>
    <w:rsid w:val="00083178"/>
    <w:rsid w:val="000871A0"/>
    <w:rsid w:val="000921B7"/>
    <w:rsid w:val="00092829"/>
    <w:rsid w:val="00092B09"/>
    <w:rsid w:val="0009351E"/>
    <w:rsid w:val="0009479A"/>
    <w:rsid w:val="00094AD6"/>
    <w:rsid w:val="00095D61"/>
    <w:rsid w:val="00095E44"/>
    <w:rsid w:val="00096130"/>
    <w:rsid w:val="00096D8D"/>
    <w:rsid w:val="0009755A"/>
    <w:rsid w:val="00097695"/>
    <w:rsid w:val="00097EF3"/>
    <w:rsid w:val="000A1232"/>
    <w:rsid w:val="000A30E5"/>
    <w:rsid w:val="000A40D0"/>
    <w:rsid w:val="000B0097"/>
    <w:rsid w:val="000B101F"/>
    <w:rsid w:val="000B1F4B"/>
    <w:rsid w:val="000B2F27"/>
    <w:rsid w:val="000B2F58"/>
    <w:rsid w:val="000B37A8"/>
    <w:rsid w:val="000B51D9"/>
    <w:rsid w:val="000B5937"/>
    <w:rsid w:val="000C03FB"/>
    <w:rsid w:val="000C12D1"/>
    <w:rsid w:val="000C308F"/>
    <w:rsid w:val="000C3A42"/>
    <w:rsid w:val="000C5A4E"/>
    <w:rsid w:val="000C5A79"/>
    <w:rsid w:val="000C635D"/>
    <w:rsid w:val="000C66F0"/>
    <w:rsid w:val="000C7F49"/>
    <w:rsid w:val="000D1ACB"/>
    <w:rsid w:val="000D1AEE"/>
    <w:rsid w:val="000D1F4F"/>
    <w:rsid w:val="000D4D07"/>
    <w:rsid w:val="000D50E9"/>
    <w:rsid w:val="000D5975"/>
    <w:rsid w:val="000D599D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20E"/>
    <w:rsid w:val="000F1319"/>
    <w:rsid w:val="000F1BB2"/>
    <w:rsid w:val="000F217A"/>
    <w:rsid w:val="000F3B0D"/>
    <w:rsid w:val="000F3F94"/>
    <w:rsid w:val="000F5235"/>
    <w:rsid w:val="000F5B21"/>
    <w:rsid w:val="000F7132"/>
    <w:rsid w:val="00101E9C"/>
    <w:rsid w:val="00103501"/>
    <w:rsid w:val="00103B2D"/>
    <w:rsid w:val="00103CD2"/>
    <w:rsid w:val="00104061"/>
    <w:rsid w:val="00107186"/>
    <w:rsid w:val="00107236"/>
    <w:rsid w:val="001074B3"/>
    <w:rsid w:val="001101A2"/>
    <w:rsid w:val="001106F7"/>
    <w:rsid w:val="001108A9"/>
    <w:rsid w:val="001111FD"/>
    <w:rsid w:val="0011296E"/>
    <w:rsid w:val="00112E87"/>
    <w:rsid w:val="00112EDA"/>
    <w:rsid w:val="00114174"/>
    <w:rsid w:val="00117B4A"/>
    <w:rsid w:val="00117C1D"/>
    <w:rsid w:val="001208F3"/>
    <w:rsid w:val="001223D8"/>
    <w:rsid w:val="00123688"/>
    <w:rsid w:val="00127F47"/>
    <w:rsid w:val="00131545"/>
    <w:rsid w:val="00132186"/>
    <w:rsid w:val="00133572"/>
    <w:rsid w:val="00134E4A"/>
    <w:rsid w:val="001363FC"/>
    <w:rsid w:val="001364FB"/>
    <w:rsid w:val="001365F2"/>
    <w:rsid w:val="00136D7A"/>
    <w:rsid w:val="001374C5"/>
    <w:rsid w:val="00141470"/>
    <w:rsid w:val="00141540"/>
    <w:rsid w:val="001449DF"/>
    <w:rsid w:val="0014569B"/>
    <w:rsid w:val="001468BE"/>
    <w:rsid w:val="001470E0"/>
    <w:rsid w:val="00150060"/>
    <w:rsid w:val="00154C69"/>
    <w:rsid w:val="0015534D"/>
    <w:rsid w:val="0015615C"/>
    <w:rsid w:val="0015704C"/>
    <w:rsid w:val="00157895"/>
    <w:rsid w:val="001604FE"/>
    <w:rsid w:val="00161210"/>
    <w:rsid w:val="00161701"/>
    <w:rsid w:val="00161E87"/>
    <w:rsid w:val="0016566C"/>
    <w:rsid w:val="001727F0"/>
    <w:rsid w:val="00172B06"/>
    <w:rsid w:val="0017347E"/>
    <w:rsid w:val="00173F63"/>
    <w:rsid w:val="001752D8"/>
    <w:rsid w:val="00175931"/>
    <w:rsid w:val="00176B25"/>
    <w:rsid w:val="0018059F"/>
    <w:rsid w:val="0018238B"/>
    <w:rsid w:val="00183419"/>
    <w:rsid w:val="001835FD"/>
    <w:rsid w:val="0018394A"/>
    <w:rsid w:val="00183CFE"/>
    <w:rsid w:val="00184DCC"/>
    <w:rsid w:val="00186A9D"/>
    <w:rsid w:val="001874A6"/>
    <w:rsid w:val="0018765B"/>
    <w:rsid w:val="00187F98"/>
    <w:rsid w:val="001904AE"/>
    <w:rsid w:val="00190913"/>
    <w:rsid w:val="0019236A"/>
    <w:rsid w:val="00193B21"/>
    <w:rsid w:val="00193DD3"/>
    <w:rsid w:val="001948AA"/>
    <w:rsid w:val="00195F65"/>
    <w:rsid w:val="001A07E2"/>
    <w:rsid w:val="001A0A5D"/>
    <w:rsid w:val="001A2018"/>
    <w:rsid w:val="001A3A41"/>
    <w:rsid w:val="001A56F1"/>
    <w:rsid w:val="001A5D0E"/>
    <w:rsid w:val="001B01C8"/>
    <w:rsid w:val="001B0B52"/>
    <w:rsid w:val="001B13F6"/>
    <w:rsid w:val="001B1440"/>
    <w:rsid w:val="001B1747"/>
    <w:rsid w:val="001B1DBF"/>
    <w:rsid w:val="001B2D44"/>
    <w:rsid w:val="001B7400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3DD8"/>
    <w:rsid w:val="001D6AF4"/>
    <w:rsid w:val="001E0CC1"/>
    <w:rsid w:val="001E1C10"/>
    <w:rsid w:val="001E3CC0"/>
    <w:rsid w:val="001E67CB"/>
    <w:rsid w:val="001E77C3"/>
    <w:rsid w:val="001F090B"/>
    <w:rsid w:val="001F180A"/>
    <w:rsid w:val="001F1A28"/>
    <w:rsid w:val="001F1AD0"/>
    <w:rsid w:val="001F2154"/>
    <w:rsid w:val="001F35E8"/>
    <w:rsid w:val="001F36F1"/>
    <w:rsid w:val="001F4014"/>
    <w:rsid w:val="001F445E"/>
    <w:rsid w:val="001F6423"/>
    <w:rsid w:val="001F737A"/>
    <w:rsid w:val="001F7C53"/>
    <w:rsid w:val="0020041C"/>
    <w:rsid w:val="00201213"/>
    <w:rsid w:val="0020165E"/>
    <w:rsid w:val="00202104"/>
    <w:rsid w:val="0020272E"/>
    <w:rsid w:val="00202E50"/>
    <w:rsid w:val="002034EA"/>
    <w:rsid w:val="0020452F"/>
    <w:rsid w:val="00204AAB"/>
    <w:rsid w:val="00205180"/>
    <w:rsid w:val="00207F81"/>
    <w:rsid w:val="002109F4"/>
    <w:rsid w:val="00211FDA"/>
    <w:rsid w:val="00215FDA"/>
    <w:rsid w:val="002160C2"/>
    <w:rsid w:val="00220CDE"/>
    <w:rsid w:val="00222BB9"/>
    <w:rsid w:val="00223ABA"/>
    <w:rsid w:val="00225203"/>
    <w:rsid w:val="002258D6"/>
    <w:rsid w:val="002274FB"/>
    <w:rsid w:val="002309D2"/>
    <w:rsid w:val="00231B61"/>
    <w:rsid w:val="0023315B"/>
    <w:rsid w:val="00233C37"/>
    <w:rsid w:val="002347FE"/>
    <w:rsid w:val="002360D3"/>
    <w:rsid w:val="0024178D"/>
    <w:rsid w:val="00243198"/>
    <w:rsid w:val="0024392B"/>
    <w:rsid w:val="002450C6"/>
    <w:rsid w:val="00245DCF"/>
    <w:rsid w:val="00246C65"/>
    <w:rsid w:val="00246EF4"/>
    <w:rsid w:val="0024721F"/>
    <w:rsid w:val="002472E3"/>
    <w:rsid w:val="00251A10"/>
    <w:rsid w:val="00252BFF"/>
    <w:rsid w:val="0025349D"/>
    <w:rsid w:val="00253732"/>
    <w:rsid w:val="002542A8"/>
    <w:rsid w:val="00257B47"/>
    <w:rsid w:val="00260516"/>
    <w:rsid w:val="002605D4"/>
    <w:rsid w:val="00260A11"/>
    <w:rsid w:val="00260C2E"/>
    <w:rsid w:val="0026169A"/>
    <w:rsid w:val="00262763"/>
    <w:rsid w:val="00264BEA"/>
    <w:rsid w:val="00265BC5"/>
    <w:rsid w:val="00266277"/>
    <w:rsid w:val="00267850"/>
    <w:rsid w:val="002700CF"/>
    <w:rsid w:val="00271032"/>
    <w:rsid w:val="00273E3E"/>
    <w:rsid w:val="00274147"/>
    <w:rsid w:val="00275189"/>
    <w:rsid w:val="002756DC"/>
    <w:rsid w:val="00276412"/>
    <w:rsid w:val="00276437"/>
    <w:rsid w:val="00280053"/>
    <w:rsid w:val="0028063F"/>
    <w:rsid w:val="00280740"/>
    <w:rsid w:val="00280CFE"/>
    <w:rsid w:val="00280F9E"/>
    <w:rsid w:val="002827AD"/>
    <w:rsid w:val="00283B02"/>
    <w:rsid w:val="00283C5D"/>
    <w:rsid w:val="002844B0"/>
    <w:rsid w:val="00286322"/>
    <w:rsid w:val="00295EC5"/>
    <w:rsid w:val="00296B03"/>
    <w:rsid w:val="00296C1F"/>
    <w:rsid w:val="00297BCB"/>
    <w:rsid w:val="002A41E6"/>
    <w:rsid w:val="002A44C8"/>
    <w:rsid w:val="002A545A"/>
    <w:rsid w:val="002A5D9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5E89"/>
    <w:rsid w:val="002B6165"/>
    <w:rsid w:val="002B6FF1"/>
    <w:rsid w:val="002B761E"/>
    <w:rsid w:val="002B7D73"/>
    <w:rsid w:val="002C0662"/>
    <w:rsid w:val="002C06E3"/>
    <w:rsid w:val="002C0801"/>
    <w:rsid w:val="002C145F"/>
    <w:rsid w:val="002C33B3"/>
    <w:rsid w:val="002C409A"/>
    <w:rsid w:val="002C44B0"/>
    <w:rsid w:val="002C4E07"/>
    <w:rsid w:val="002C7413"/>
    <w:rsid w:val="002D0586"/>
    <w:rsid w:val="002D1023"/>
    <w:rsid w:val="002D1459"/>
    <w:rsid w:val="002D1470"/>
    <w:rsid w:val="002D21CF"/>
    <w:rsid w:val="002D3DB7"/>
    <w:rsid w:val="002D4705"/>
    <w:rsid w:val="002D5B65"/>
    <w:rsid w:val="002D5D74"/>
    <w:rsid w:val="002D6396"/>
    <w:rsid w:val="002D7E5E"/>
    <w:rsid w:val="002E07BA"/>
    <w:rsid w:val="002E07EF"/>
    <w:rsid w:val="002E0D06"/>
    <w:rsid w:val="002E1810"/>
    <w:rsid w:val="002E4E94"/>
    <w:rsid w:val="002E5ED8"/>
    <w:rsid w:val="002E6D97"/>
    <w:rsid w:val="002F1F28"/>
    <w:rsid w:val="002F43CA"/>
    <w:rsid w:val="002F57AA"/>
    <w:rsid w:val="002F637F"/>
    <w:rsid w:val="002F6EF7"/>
    <w:rsid w:val="002F714C"/>
    <w:rsid w:val="002F77BF"/>
    <w:rsid w:val="003004A2"/>
    <w:rsid w:val="00300A22"/>
    <w:rsid w:val="00303DD5"/>
    <w:rsid w:val="003069C3"/>
    <w:rsid w:val="00307B74"/>
    <w:rsid w:val="00310764"/>
    <w:rsid w:val="00310E54"/>
    <w:rsid w:val="00311BFD"/>
    <w:rsid w:val="00311E75"/>
    <w:rsid w:val="0031402A"/>
    <w:rsid w:val="00314718"/>
    <w:rsid w:val="0031488A"/>
    <w:rsid w:val="003175E1"/>
    <w:rsid w:val="00317FB9"/>
    <w:rsid w:val="00320203"/>
    <w:rsid w:val="00322002"/>
    <w:rsid w:val="003229AA"/>
    <w:rsid w:val="00324101"/>
    <w:rsid w:val="003242B1"/>
    <w:rsid w:val="003247B0"/>
    <w:rsid w:val="00325E81"/>
    <w:rsid w:val="00326948"/>
    <w:rsid w:val="00327052"/>
    <w:rsid w:val="00331990"/>
    <w:rsid w:val="003325B7"/>
    <w:rsid w:val="00334085"/>
    <w:rsid w:val="0033486D"/>
    <w:rsid w:val="00334C22"/>
    <w:rsid w:val="00335228"/>
    <w:rsid w:val="003367C4"/>
    <w:rsid w:val="00336D8E"/>
    <w:rsid w:val="003376B3"/>
    <w:rsid w:val="003410EB"/>
    <w:rsid w:val="0034299F"/>
    <w:rsid w:val="00342DBA"/>
    <w:rsid w:val="003447F9"/>
    <w:rsid w:val="00345F79"/>
    <w:rsid w:val="00345F9C"/>
    <w:rsid w:val="00347776"/>
    <w:rsid w:val="00351263"/>
    <w:rsid w:val="00351A91"/>
    <w:rsid w:val="003520C4"/>
    <w:rsid w:val="00352B10"/>
    <w:rsid w:val="00352E30"/>
    <w:rsid w:val="00352EF5"/>
    <w:rsid w:val="003533AE"/>
    <w:rsid w:val="0035570A"/>
    <w:rsid w:val="00355E14"/>
    <w:rsid w:val="00357C5E"/>
    <w:rsid w:val="003608BD"/>
    <w:rsid w:val="00361280"/>
    <w:rsid w:val="003615F1"/>
    <w:rsid w:val="00361A6E"/>
    <w:rsid w:val="003626AF"/>
    <w:rsid w:val="0036350F"/>
    <w:rsid w:val="00363D7F"/>
    <w:rsid w:val="0036655E"/>
    <w:rsid w:val="003673F5"/>
    <w:rsid w:val="00367C66"/>
    <w:rsid w:val="003700B2"/>
    <w:rsid w:val="0037233D"/>
    <w:rsid w:val="003736EF"/>
    <w:rsid w:val="003737E3"/>
    <w:rsid w:val="0037646E"/>
    <w:rsid w:val="00380A1A"/>
    <w:rsid w:val="00380D80"/>
    <w:rsid w:val="00381033"/>
    <w:rsid w:val="0038500E"/>
    <w:rsid w:val="0038761D"/>
    <w:rsid w:val="003906F8"/>
    <w:rsid w:val="003935EE"/>
    <w:rsid w:val="00393EE9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4B52"/>
    <w:rsid w:val="003A5BC5"/>
    <w:rsid w:val="003A5D55"/>
    <w:rsid w:val="003A75E6"/>
    <w:rsid w:val="003B255B"/>
    <w:rsid w:val="003B3317"/>
    <w:rsid w:val="003B4425"/>
    <w:rsid w:val="003B4B2F"/>
    <w:rsid w:val="003B4C50"/>
    <w:rsid w:val="003B52D4"/>
    <w:rsid w:val="003B5F86"/>
    <w:rsid w:val="003C1CA5"/>
    <w:rsid w:val="003C1EC7"/>
    <w:rsid w:val="003C3D8E"/>
    <w:rsid w:val="003C5E61"/>
    <w:rsid w:val="003C64A0"/>
    <w:rsid w:val="003C6F0B"/>
    <w:rsid w:val="003C7BA3"/>
    <w:rsid w:val="003D3642"/>
    <w:rsid w:val="003D44DC"/>
    <w:rsid w:val="003D4E9C"/>
    <w:rsid w:val="003D5EE8"/>
    <w:rsid w:val="003E0176"/>
    <w:rsid w:val="003E0D78"/>
    <w:rsid w:val="003E1CB1"/>
    <w:rsid w:val="003E3A1D"/>
    <w:rsid w:val="003E4AF9"/>
    <w:rsid w:val="003E5861"/>
    <w:rsid w:val="003E6572"/>
    <w:rsid w:val="003E6CA0"/>
    <w:rsid w:val="003F0C7E"/>
    <w:rsid w:val="003F1F41"/>
    <w:rsid w:val="003F2AFE"/>
    <w:rsid w:val="003F2FDE"/>
    <w:rsid w:val="003F330B"/>
    <w:rsid w:val="003F49DD"/>
    <w:rsid w:val="003F50C3"/>
    <w:rsid w:val="003F58B9"/>
    <w:rsid w:val="003F6FDF"/>
    <w:rsid w:val="004016F5"/>
    <w:rsid w:val="004045AA"/>
    <w:rsid w:val="0040549A"/>
    <w:rsid w:val="00405CC9"/>
    <w:rsid w:val="0040693D"/>
    <w:rsid w:val="0040711E"/>
    <w:rsid w:val="00407D67"/>
    <w:rsid w:val="00412450"/>
    <w:rsid w:val="00412D86"/>
    <w:rsid w:val="004138DE"/>
    <w:rsid w:val="00413B39"/>
    <w:rsid w:val="00414B2F"/>
    <w:rsid w:val="004154EB"/>
    <w:rsid w:val="00415E58"/>
    <w:rsid w:val="00416231"/>
    <w:rsid w:val="004208AB"/>
    <w:rsid w:val="0042146D"/>
    <w:rsid w:val="004219EF"/>
    <w:rsid w:val="00421A72"/>
    <w:rsid w:val="00424348"/>
    <w:rsid w:val="00426817"/>
    <w:rsid w:val="00426CD9"/>
    <w:rsid w:val="00430FEB"/>
    <w:rsid w:val="004310EE"/>
    <w:rsid w:val="00433677"/>
    <w:rsid w:val="0043408B"/>
    <w:rsid w:val="004340D5"/>
    <w:rsid w:val="00434880"/>
    <w:rsid w:val="00434A21"/>
    <w:rsid w:val="0043526D"/>
    <w:rsid w:val="0044507A"/>
    <w:rsid w:val="004460E9"/>
    <w:rsid w:val="00447B6F"/>
    <w:rsid w:val="004534B7"/>
    <w:rsid w:val="00453623"/>
    <w:rsid w:val="00453C11"/>
    <w:rsid w:val="004557B0"/>
    <w:rsid w:val="00456921"/>
    <w:rsid w:val="0045746A"/>
    <w:rsid w:val="00457946"/>
    <w:rsid w:val="00457D8B"/>
    <w:rsid w:val="00460A17"/>
    <w:rsid w:val="0046120A"/>
    <w:rsid w:val="00462F79"/>
    <w:rsid w:val="00463438"/>
    <w:rsid w:val="00463ECE"/>
    <w:rsid w:val="00465388"/>
    <w:rsid w:val="004677C9"/>
    <w:rsid w:val="00470CB5"/>
    <w:rsid w:val="00471EAB"/>
    <w:rsid w:val="004723EE"/>
    <w:rsid w:val="00474B0F"/>
    <w:rsid w:val="00475A92"/>
    <w:rsid w:val="00477BB9"/>
    <w:rsid w:val="004859EE"/>
    <w:rsid w:val="00487366"/>
    <w:rsid w:val="004873E4"/>
    <w:rsid w:val="0048758B"/>
    <w:rsid w:val="00490538"/>
    <w:rsid w:val="0049072C"/>
    <w:rsid w:val="00490FD1"/>
    <w:rsid w:val="00491AD2"/>
    <w:rsid w:val="00492473"/>
    <w:rsid w:val="004935C0"/>
    <w:rsid w:val="00493B43"/>
    <w:rsid w:val="004948D4"/>
    <w:rsid w:val="00494EB1"/>
    <w:rsid w:val="00496414"/>
    <w:rsid w:val="00497A38"/>
    <w:rsid w:val="004A337D"/>
    <w:rsid w:val="004A45BD"/>
    <w:rsid w:val="004A4656"/>
    <w:rsid w:val="004A5399"/>
    <w:rsid w:val="004A5963"/>
    <w:rsid w:val="004A5F28"/>
    <w:rsid w:val="004A66A7"/>
    <w:rsid w:val="004A77B0"/>
    <w:rsid w:val="004A7CE0"/>
    <w:rsid w:val="004B08A9"/>
    <w:rsid w:val="004B1751"/>
    <w:rsid w:val="004B1CED"/>
    <w:rsid w:val="004B2F69"/>
    <w:rsid w:val="004B34A7"/>
    <w:rsid w:val="004B3B06"/>
    <w:rsid w:val="004B3ED5"/>
    <w:rsid w:val="004B4643"/>
    <w:rsid w:val="004B7F67"/>
    <w:rsid w:val="004C018E"/>
    <w:rsid w:val="004C06BE"/>
    <w:rsid w:val="004C0938"/>
    <w:rsid w:val="004C1994"/>
    <w:rsid w:val="004C6535"/>
    <w:rsid w:val="004C70FC"/>
    <w:rsid w:val="004D022C"/>
    <w:rsid w:val="004D2675"/>
    <w:rsid w:val="004D4080"/>
    <w:rsid w:val="004E05FD"/>
    <w:rsid w:val="004E1A0D"/>
    <w:rsid w:val="004E1B20"/>
    <w:rsid w:val="004E1F77"/>
    <w:rsid w:val="004E23F5"/>
    <w:rsid w:val="004E5418"/>
    <w:rsid w:val="004E63E5"/>
    <w:rsid w:val="004E6A47"/>
    <w:rsid w:val="004E6B76"/>
    <w:rsid w:val="004F1437"/>
    <w:rsid w:val="004F3540"/>
    <w:rsid w:val="004F4FE2"/>
    <w:rsid w:val="004F52DB"/>
    <w:rsid w:val="004F5624"/>
    <w:rsid w:val="004F5DA4"/>
    <w:rsid w:val="004F62B2"/>
    <w:rsid w:val="004F6326"/>
    <w:rsid w:val="004F6424"/>
    <w:rsid w:val="005040CD"/>
    <w:rsid w:val="00504229"/>
    <w:rsid w:val="00505229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9AD"/>
    <w:rsid w:val="005208B9"/>
    <w:rsid w:val="005221F0"/>
    <w:rsid w:val="00522DA2"/>
    <w:rsid w:val="00524807"/>
    <w:rsid w:val="005252FE"/>
    <w:rsid w:val="005257A1"/>
    <w:rsid w:val="00525FF9"/>
    <w:rsid w:val="00527533"/>
    <w:rsid w:val="00532C41"/>
    <w:rsid w:val="00532D3F"/>
    <w:rsid w:val="0053386D"/>
    <w:rsid w:val="005338B4"/>
    <w:rsid w:val="00534700"/>
    <w:rsid w:val="0053791F"/>
    <w:rsid w:val="005448F7"/>
    <w:rsid w:val="00546622"/>
    <w:rsid w:val="00547538"/>
    <w:rsid w:val="00553BFA"/>
    <w:rsid w:val="005547AA"/>
    <w:rsid w:val="00554D05"/>
    <w:rsid w:val="00554D9F"/>
    <w:rsid w:val="0055596B"/>
    <w:rsid w:val="005574AA"/>
    <w:rsid w:val="00557741"/>
    <w:rsid w:val="00557F5C"/>
    <w:rsid w:val="0056077E"/>
    <w:rsid w:val="00560EDA"/>
    <w:rsid w:val="005629EE"/>
    <w:rsid w:val="00563EC3"/>
    <w:rsid w:val="005648FA"/>
    <w:rsid w:val="00564D50"/>
    <w:rsid w:val="005655A6"/>
    <w:rsid w:val="00566DB3"/>
    <w:rsid w:val="00567346"/>
    <w:rsid w:val="00571D94"/>
    <w:rsid w:val="0057371B"/>
    <w:rsid w:val="00575EB8"/>
    <w:rsid w:val="00575F1F"/>
    <w:rsid w:val="0057613A"/>
    <w:rsid w:val="00580582"/>
    <w:rsid w:val="0058281A"/>
    <w:rsid w:val="00582A9B"/>
    <w:rsid w:val="005832AB"/>
    <w:rsid w:val="0058437C"/>
    <w:rsid w:val="00590742"/>
    <w:rsid w:val="005930E7"/>
    <w:rsid w:val="005935F4"/>
    <w:rsid w:val="00593E0A"/>
    <w:rsid w:val="005971B0"/>
    <w:rsid w:val="00597E79"/>
    <w:rsid w:val="005A167F"/>
    <w:rsid w:val="005A346E"/>
    <w:rsid w:val="005A73CF"/>
    <w:rsid w:val="005B3EB1"/>
    <w:rsid w:val="005B3F6F"/>
    <w:rsid w:val="005B5A67"/>
    <w:rsid w:val="005B6769"/>
    <w:rsid w:val="005B798B"/>
    <w:rsid w:val="005C1FAE"/>
    <w:rsid w:val="005C39E8"/>
    <w:rsid w:val="005C5660"/>
    <w:rsid w:val="005C650F"/>
    <w:rsid w:val="005C71E4"/>
    <w:rsid w:val="005C72E3"/>
    <w:rsid w:val="005D11B2"/>
    <w:rsid w:val="005D1755"/>
    <w:rsid w:val="005D1E40"/>
    <w:rsid w:val="005D28FD"/>
    <w:rsid w:val="005D4B68"/>
    <w:rsid w:val="005D7571"/>
    <w:rsid w:val="005E11C1"/>
    <w:rsid w:val="005E2563"/>
    <w:rsid w:val="005E394C"/>
    <w:rsid w:val="005E42BF"/>
    <w:rsid w:val="005E4E70"/>
    <w:rsid w:val="005E65BB"/>
    <w:rsid w:val="005E7732"/>
    <w:rsid w:val="005F0DA0"/>
    <w:rsid w:val="005F2767"/>
    <w:rsid w:val="005F29D1"/>
    <w:rsid w:val="005F34CB"/>
    <w:rsid w:val="005F4790"/>
    <w:rsid w:val="005F4914"/>
    <w:rsid w:val="005F62B7"/>
    <w:rsid w:val="005F6615"/>
    <w:rsid w:val="005F67FC"/>
    <w:rsid w:val="005F6869"/>
    <w:rsid w:val="005F6BB9"/>
    <w:rsid w:val="00603148"/>
    <w:rsid w:val="0060351B"/>
    <w:rsid w:val="00606FC7"/>
    <w:rsid w:val="00610456"/>
    <w:rsid w:val="00611473"/>
    <w:rsid w:val="00611B36"/>
    <w:rsid w:val="00612C47"/>
    <w:rsid w:val="00613A34"/>
    <w:rsid w:val="00614BF7"/>
    <w:rsid w:val="00615ADA"/>
    <w:rsid w:val="006221CD"/>
    <w:rsid w:val="00622220"/>
    <w:rsid w:val="006266A9"/>
    <w:rsid w:val="0062B987"/>
    <w:rsid w:val="00630426"/>
    <w:rsid w:val="006316C1"/>
    <w:rsid w:val="00631ED4"/>
    <w:rsid w:val="00632A14"/>
    <w:rsid w:val="0063398E"/>
    <w:rsid w:val="00633BC7"/>
    <w:rsid w:val="0063598F"/>
    <w:rsid w:val="00635AC7"/>
    <w:rsid w:val="00635E9C"/>
    <w:rsid w:val="00636243"/>
    <w:rsid w:val="0063753F"/>
    <w:rsid w:val="00637B41"/>
    <w:rsid w:val="006414EE"/>
    <w:rsid w:val="00642524"/>
    <w:rsid w:val="00642D0A"/>
    <w:rsid w:val="0064630E"/>
    <w:rsid w:val="00646FE1"/>
    <w:rsid w:val="00647075"/>
    <w:rsid w:val="0065164D"/>
    <w:rsid w:val="00653F5B"/>
    <w:rsid w:val="0065581D"/>
    <w:rsid w:val="00655C2F"/>
    <w:rsid w:val="00657780"/>
    <w:rsid w:val="00660403"/>
    <w:rsid w:val="00661140"/>
    <w:rsid w:val="0066272D"/>
    <w:rsid w:val="00666B06"/>
    <w:rsid w:val="00666D0B"/>
    <w:rsid w:val="006679CB"/>
    <w:rsid w:val="00670D10"/>
    <w:rsid w:val="006710DD"/>
    <w:rsid w:val="00671FC9"/>
    <w:rsid w:val="00672C42"/>
    <w:rsid w:val="00672F82"/>
    <w:rsid w:val="00673200"/>
    <w:rsid w:val="00674492"/>
    <w:rsid w:val="0067501E"/>
    <w:rsid w:val="006773D2"/>
    <w:rsid w:val="00680581"/>
    <w:rsid w:val="00680A56"/>
    <w:rsid w:val="00681A41"/>
    <w:rsid w:val="00681BCC"/>
    <w:rsid w:val="006821B2"/>
    <w:rsid w:val="006838C0"/>
    <w:rsid w:val="00685856"/>
    <w:rsid w:val="00685901"/>
    <w:rsid w:val="00685BB9"/>
    <w:rsid w:val="00687E06"/>
    <w:rsid w:val="00690127"/>
    <w:rsid w:val="00691BFF"/>
    <w:rsid w:val="006940A5"/>
    <w:rsid w:val="006953C1"/>
    <w:rsid w:val="00696EB2"/>
    <w:rsid w:val="0069741A"/>
    <w:rsid w:val="006A07FD"/>
    <w:rsid w:val="006A0DEA"/>
    <w:rsid w:val="006A16E9"/>
    <w:rsid w:val="006A5450"/>
    <w:rsid w:val="006B0199"/>
    <w:rsid w:val="006B0A32"/>
    <w:rsid w:val="006B0BD8"/>
    <w:rsid w:val="006B192E"/>
    <w:rsid w:val="006B4557"/>
    <w:rsid w:val="006C0251"/>
    <w:rsid w:val="006C0320"/>
    <w:rsid w:val="006C2B9A"/>
    <w:rsid w:val="006C37DC"/>
    <w:rsid w:val="006C39BB"/>
    <w:rsid w:val="006C3DAD"/>
    <w:rsid w:val="006C4257"/>
    <w:rsid w:val="006C4502"/>
    <w:rsid w:val="006C6114"/>
    <w:rsid w:val="006D2288"/>
    <w:rsid w:val="006D306A"/>
    <w:rsid w:val="006D4464"/>
    <w:rsid w:val="006D5E91"/>
    <w:rsid w:val="006D7E87"/>
    <w:rsid w:val="006E14E6"/>
    <w:rsid w:val="006E1AEE"/>
    <w:rsid w:val="006E2F52"/>
    <w:rsid w:val="006E32A9"/>
    <w:rsid w:val="006E3B9C"/>
    <w:rsid w:val="006E51A2"/>
    <w:rsid w:val="006F0DE2"/>
    <w:rsid w:val="006F11BD"/>
    <w:rsid w:val="006F1F72"/>
    <w:rsid w:val="006F25B4"/>
    <w:rsid w:val="006F2BB4"/>
    <w:rsid w:val="006F32C7"/>
    <w:rsid w:val="006F3392"/>
    <w:rsid w:val="006F3495"/>
    <w:rsid w:val="006F417D"/>
    <w:rsid w:val="006F460B"/>
    <w:rsid w:val="006F4993"/>
    <w:rsid w:val="006F5C83"/>
    <w:rsid w:val="006F67CC"/>
    <w:rsid w:val="006F6B89"/>
    <w:rsid w:val="006F7167"/>
    <w:rsid w:val="00701C2D"/>
    <w:rsid w:val="00702162"/>
    <w:rsid w:val="00703930"/>
    <w:rsid w:val="0070610E"/>
    <w:rsid w:val="00707759"/>
    <w:rsid w:val="00710081"/>
    <w:rsid w:val="00710B0D"/>
    <w:rsid w:val="00710F34"/>
    <w:rsid w:val="00712B66"/>
    <w:rsid w:val="00713CB5"/>
    <w:rsid w:val="00714E3F"/>
    <w:rsid w:val="0071558B"/>
    <w:rsid w:val="0071776A"/>
    <w:rsid w:val="00721189"/>
    <w:rsid w:val="007221C3"/>
    <w:rsid w:val="007227E4"/>
    <w:rsid w:val="00722F2C"/>
    <w:rsid w:val="0072548D"/>
    <w:rsid w:val="007254D1"/>
    <w:rsid w:val="00725B32"/>
    <w:rsid w:val="00725B3C"/>
    <w:rsid w:val="00725B7A"/>
    <w:rsid w:val="00733D54"/>
    <w:rsid w:val="00734CEE"/>
    <w:rsid w:val="00735102"/>
    <w:rsid w:val="00736A4F"/>
    <w:rsid w:val="00737753"/>
    <w:rsid w:val="00737768"/>
    <w:rsid w:val="00737BBF"/>
    <w:rsid w:val="00737FFA"/>
    <w:rsid w:val="00740BB8"/>
    <w:rsid w:val="00740CE9"/>
    <w:rsid w:val="00740F59"/>
    <w:rsid w:val="0074239E"/>
    <w:rsid w:val="007428E3"/>
    <w:rsid w:val="0074394E"/>
    <w:rsid w:val="0074422D"/>
    <w:rsid w:val="00746C75"/>
    <w:rsid w:val="00747255"/>
    <w:rsid w:val="00747D5E"/>
    <w:rsid w:val="00750D0A"/>
    <w:rsid w:val="00751D93"/>
    <w:rsid w:val="00752300"/>
    <w:rsid w:val="00753BF5"/>
    <w:rsid w:val="007546F8"/>
    <w:rsid w:val="00754947"/>
    <w:rsid w:val="0075579B"/>
    <w:rsid w:val="00755BAB"/>
    <w:rsid w:val="0076080E"/>
    <w:rsid w:val="0076411D"/>
    <w:rsid w:val="00764CD4"/>
    <w:rsid w:val="007670F8"/>
    <w:rsid w:val="007671D4"/>
    <w:rsid w:val="00770A85"/>
    <w:rsid w:val="00773DC9"/>
    <w:rsid w:val="0077572E"/>
    <w:rsid w:val="00776B3F"/>
    <w:rsid w:val="00777BE4"/>
    <w:rsid w:val="0078031B"/>
    <w:rsid w:val="007806DD"/>
    <w:rsid w:val="00784F44"/>
    <w:rsid w:val="00785A9A"/>
    <w:rsid w:val="00786672"/>
    <w:rsid w:val="007868FD"/>
    <w:rsid w:val="007870BF"/>
    <w:rsid w:val="007872CF"/>
    <w:rsid w:val="007906CB"/>
    <w:rsid w:val="0079201C"/>
    <w:rsid w:val="0079307F"/>
    <w:rsid w:val="007940C5"/>
    <w:rsid w:val="007947C4"/>
    <w:rsid w:val="00795812"/>
    <w:rsid w:val="00795CE1"/>
    <w:rsid w:val="007964A4"/>
    <w:rsid w:val="007A0646"/>
    <w:rsid w:val="007A06AC"/>
    <w:rsid w:val="007A1389"/>
    <w:rsid w:val="007A1B2F"/>
    <w:rsid w:val="007A4636"/>
    <w:rsid w:val="007A5719"/>
    <w:rsid w:val="007A5D91"/>
    <w:rsid w:val="007A7377"/>
    <w:rsid w:val="007B1014"/>
    <w:rsid w:val="007B103F"/>
    <w:rsid w:val="007B1484"/>
    <w:rsid w:val="007B1A10"/>
    <w:rsid w:val="007B31AB"/>
    <w:rsid w:val="007B3268"/>
    <w:rsid w:val="007B37F1"/>
    <w:rsid w:val="007B42D3"/>
    <w:rsid w:val="007B46D9"/>
    <w:rsid w:val="007B5B13"/>
    <w:rsid w:val="007B6659"/>
    <w:rsid w:val="007B6C39"/>
    <w:rsid w:val="007B76AB"/>
    <w:rsid w:val="007B7DBD"/>
    <w:rsid w:val="007C09EA"/>
    <w:rsid w:val="007C167B"/>
    <w:rsid w:val="007C264B"/>
    <w:rsid w:val="007C45D3"/>
    <w:rsid w:val="007C46D3"/>
    <w:rsid w:val="007C597B"/>
    <w:rsid w:val="007C760C"/>
    <w:rsid w:val="007D08FD"/>
    <w:rsid w:val="007D1584"/>
    <w:rsid w:val="007D2044"/>
    <w:rsid w:val="007D4F33"/>
    <w:rsid w:val="007D554B"/>
    <w:rsid w:val="007D65C7"/>
    <w:rsid w:val="007D672E"/>
    <w:rsid w:val="007D74D2"/>
    <w:rsid w:val="007D79B5"/>
    <w:rsid w:val="007E2334"/>
    <w:rsid w:val="007E23CE"/>
    <w:rsid w:val="007E2CE7"/>
    <w:rsid w:val="007E38FD"/>
    <w:rsid w:val="007E43D0"/>
    <w:rsid w:val="007E4460"/>
    <w:rsid w:val="007E4F00"/>
    <w:rsid w:val="007E54F8"/>
    <w:rsid w:val="007E5987"/>
    <w:rsid w:val="007E5BD8"/>
    <w:rsid w:val="007E5E63"/>
    <w:rsid w:val="007E7BF9"/>
    <w:rsid w:val="007F02BC"/>
    <w:rsid w:val="007F0984"/>
    <w:rsid w:val="007F1D17"/>
    <w:rsid w:val="007F20D7"/>
    <w:rsid w:val="007F2E65"/>
    <w:rsid w:val="007F3759"/>
    <w:rsid w:val="007F43BA"/>
    <w:rsid w:val="007F45D1"/>
    <w:rsid w:val="007F5613"/>
    <w:rsid w:val="007F64BE"/>
    <w:rsid w:val="007F6DC3"/>
    <w:rsid w:val="007F7270"/>
    <w:rsid w:val="007F7B2A"/>
    <w:rsid w:val="008006B4"/>
    <w:rsid w:val="008015B6"/>
    <w:rsid w:val="008018D4"/>
    <w:rsid w:val="00803FD4"/>
    <w:rsid w:val="0080481C"/>
    <w:rsid w:val="00804C54"/>
    <w:rsid w:val="008056DD"/>
    <w:rsid w:val="008062D5"/>
    <w:rsid w:val="008063CB"/>
    <w:rsid w:val="008108EA"/>
    <w:rsid w:val="0081104C"/>
    <w:rsid w:val="008121F2"/>
    <w:rsid w:val="00812D16"/>
    <w:rsid w:val="00816C51"/>
    <w:rsid w:val="0082105A"/>
    <w:rsid w:val="00821865"/>
    <w:rsid w:val="008225EB"/>
    <w:rsid w:val="0082327D"/>
    <w:rsid w:val="0082433D"/>
    <w:rsid w:val="008255E5"/>
    <w:rsid w:val="00826509"/>
    <w:rsid w:val="008265BC"/>
    <w:rsid w:val="0083354D"/>
    <w:rsid w:val="00834558"/>
    <w:rsid w:val="0083561B"/>
    <w:rsid w:val="00835E86"/>
    <w:rsid w:val="00837551"/>
    <w:rsid w:val="00837D78"/>
    <w:rsid w:val="00840D79"/>
    <w:rsid w:val="00841E4A"/>
    <w:rsid w:val="00842939"/>
    <w:rsid w:val="00842A21"/>
    <w:rsid w:val="00845DAD"/>
    <w:rsid w:val="00846827"/>
    <w:rsid w:val="0084799B"/>
    <w:rsid w:val="00851377"/>
    <w:rsid w:val="008541D3"/>
    <w:rsid w:val="0085437C"/>
    <w:rsid w:val="00854B2F"/>
    <w:rsid w:val="00855481"/>
    <w:rsid w:val="00856354"/>
    <w:rsid w:val="008568E1"/>
    <w:rsid w:val="00856BE9"/>
    <w:rsid w:val="008578F8"/>
    <w:rsid w:val="00860566"/>
    <w:rsid w:val="00860DEB"/>
    <w:rsid w:val="0086129A"/>
    <w:rsid w:val="0086165C"/>
    <w:rsid w:val="00861B26"/>
    <w:rsid w:val="008621D7"/>
    <w:rsid w:val="00862EED"/>
    <w:rsid w:val="0086339A"/>
    <w:rsid w:val="008643FC"/>
    <w:rsid w:val="008649B9"/>
    <w:rsid w:val="00864FDB"/>
    <w:rsid w:val="0086784F"/>
    <w:rsid w:val="00867B27"/>
    <w:rsid w:val="00870394"/>
    <w:rsid w:val="0087073B"/>
    <w:rsid w:val="008716CA"/>
    <w:rsid w:val="00873769"/>
    <w:rsid w:val="00873967"/>
    <w:rsid w:val="008743BB"/>
    <w:rsid w:val="008770D4"/>
    <w:rsid w:val="008771B8"/>
    <w:rsid w:val="008800E5"/>
    <w:rsid w:val="0088059B"/>
    <w:rsid w:val="0088127F"/>
    <w:rsid w:val="008815EF"/>
    <w:rsid w:val="00883ED5"/>
    <w:rsid w:val="00884C14"/>
    <w:rsid w:val="00885273"/>
    <w:rsid w:val="00885F2C"/>
    <w:rsid w:val="00886386"/>
    <w:rsid w:val="0088701C"/>
    <w:rsid w:val="00887B35"/>
    <w:rsid w:val="00892459"/>
    <w:rsid w:val="008929AA"/>
    <w:rsid w:val="00892AA5"/>
    <w:rsid w:val="0089499B"/>
    <w:rsid w:val="00894ACA"/>
    <w:rsid w:val="00894EC5"/>
    <w:rsid w:val="00896357"/>
    <w:rsid w:val="00896658"/>
    <w:rsid w:val="008967B5"/>
    <w:rsid w:val="00897145"/>
    <w:rsid w:val="00897F5E"/>
    <w:rsid w:val="008A03AC"/>
    <w:rsid w:val="008A1008"/>
    <w:rsid w:val="008A298A"/>
    <w:rsid w:val="008A305C"/>
    <w:rsid w:val="008A345A"/>
    <w:rsid w:val="008A3DB9"/>
    <w:rsid w:val="008A5647"/>
    <w:rsid w:val="008A69CD"/>
    <w:rsid w:val="008A6A5C"/>
    <w:rsid w:val="008A7316"/>
    <w:rsid w:val="008A7584"/>
    <w:rsid w:val="008B09DB"/>
    <w:rsid w:val="008B4A1C"/>
    <w:rsid w:val="008B500A"/>
    <w:rsid w:val="008B5F1E"/>
    <w:rsid w:val="008C090B"/>
    <w:rsid w:val="008C1610"/>
    <w:rsid w:val="008C225D"/>
    <w:rsid w:val="008C2F1E"/>
    <w:rsid w:val="008C30E5"/>
    <w:rsid w:val="008C34F4"/>
    <w:rsid w:val="008C3B5B"/>
    <w:rsid w:val="008C409F"/>
    <w:rsid w:val="008C4858"/>
    <w:rsid w:val="008C5300"/>
    <w:rsid w:val="008C602D"/>
    <w:rsid w:val="008C6BCC"/>
    <w:rsid w:val="008C79D5"/>
    <w:rsid w:val="008D098D"/>
    <w:rsid w:val="008D1228"/>
    <w:rsid w:val="008D135A"/>
    <w:rsid w:val="008D2205"/>
    <w:rsid w:val="008D2331"/>
    <w:rsid w:val="008D25B8"/>
    <w:rsid w:val="008D347F"/>
    <w:rsid w:val="008D35AD"/>
    <w:rsid w:val="008D36CD"/>
    <w:rsid w:val="008D4380"/>
    <w:rsid w:val="008D48D1"/>
    <w:rsid w:val="008D64E1"/>
    <w:rsid w:val="008D6BE8"/>
    <w:rsid w:val="008D74B1"/>
    <w:rsid w:val="008E026D"/>
    <w:rsid w:val="008E1864"/>
    <w:rsid w:val="008E27E9"/>
    <w:rsid w:val="008E42DE"/>
    <w:rsid w:val="008F0651"/>
    <w:rsid w:val="008F2C49"/>
    <w:rsid w:val="008F31C6"/>
    <w:rsid w:val="008F36F0"/>
    <w:rsid w:val="008F66BC"/>
    <w:rsid w:val="008F6919"/>
    <w:rsid w:val="008F7CFF"/>
    <w:rsid w:val="008F7ED1"/>
    <w:rsid w:val="00901C8D"/>
    <w:rsid w:val="00904A4D"/>
    <w:rsid w:val="00905448"/>
    <w:rsid w:val="009054E5"/>
    <w:rsid w:val="00905643"/>
    <w:rsid w:val="00905EE9"/>
    <w:rsid w:val="009065F4"/>
    <w:rsid w:val="009075A7"/>
    <w:rsid w:val="00907DFB"/>
    <w:rsid w:val="00910624"/>
    <w:rsid w:val="00910C2B"/>
    <w:rsid w:val="00910FBA"/>
    <w:rsid w:val="00911D39"/>
    <w:rsid w:val="00912B9F"/>
    <w:rsid w:val="00914067"/>
    <w:rsid w:val="00917C0F"/>
    <w:rsid w:val="009202E8"/>
    <w:rsid w:val="0092040E"/>
    <w:rsid w:val="00920C6C"/>
    <w:rsid w:val="00921897"/>
    <w:rsid w:val="00921C6D"/>
    <w:rsid w:val="009227D9"/>
    <w:rsid w:val="00923C44"/>
    <w:rsid w:val="00924848"/>
    <w:rsid w:val="00927791"/>
    <w:rsid w:val="00927F13"/>
    <w:rsid w:val="00930607"/>
    <w:rsid w:val="00930D0A"/>
    <w:rsid w:val="009329BA"/>
    <w:rsid w:val="0093304D"/>
    <w:rsid w:val="00934E99"/>
    <w:rsid w:val="00936939"/>
    <w:rsid w:val="0094053B"/>
    <w:rsid w:val="00942040"/>
    <w:rsid w:val="009427BD"/>
    <w:rsid w:val="0094298A"/>
    <w:rsid w:val="00942C9F"/>
    <w:rsid w:val="00943246"/>
    <w:rsid w:val="00943F98"/>
    <w:rsid w:val="00944458"/>
    <w:rsid w:val="00945090"/>
    <w:rsid w:val="00945631"/>
    <w:rsid w:val="00947549"/>
    <w:rsid w:val="00947715"/>
    <w:rsid w:val="009478B5"/>
    <w:rsid w:val="00947CF3"/>
    <w:rsid w:val="00950C3F"/>
    <w:rsid w:val="00955020"/>
    <w:rsid w:val="00956451"/>
    <w:rsid w:val="0095793C"/>
    <w:rsid w:val="0096111E"/>
    <w:rsid w:val="00961125"/>
    <w:rsid w:val="009623D8"/>
    <w:rsid w:val="00963362"/>
    <w:rsid w:val="00963BD1"/>
    <w:rsid w:val="00966B1F"/>
    <w:rsid w:val="00970A7E"/>
    <w:rsid w:val="0097116E"/>
    <w:rsid w:val="00973A54"/>
    <w:rsid w:val="00974518"/>
    <w:rsid w:val="00974939"/>
    <w:rsid w:val="0097535E"/>
    <w:rsid w:val="009753EB"/>
    <w:rsid w:val="0098032F"/>
    <w:rsid w:val="00980FE0"/>
    <w:rsid w:val="0098512F"/>
    <w:rsid w:val="00985F8B"/>
    <w:rsid w:val="009866F7"/>
    <w:rsid w:val="00990B70"/>
    <w:rsid w:val="00990C3B"/>
    <w:rsid w:val="00991CBD"/>
    <w:rsid w:val="009921E6"/>
    <w:rsid w:val="009927DF"/>
    <w:rsid w:val="009928B7"/>
    <w:rsid w:val="0099321A"/>
    <w:rsid w:val="009947E8"/>
    <w:rsid w:val="009960B7"/>
    <w:rsid w:val="00996F08"/>
    <w:rsid w:val="009972FE"/>
    <w:rsid w:val="009A68B6"/>
    <w:rsid w:val="009B06BF"/>
    <w:rsid w:val="009B1012"/>
    <w:rsid w:val="009B2F51"/>
    <w:rsid w:val="009B51D2"/>
    <w:rsid w:val="009B536C"/>
    <w:rsid w:val="009B5C19"/>
    <w:rsid w:val="009B640E"/>
    <w:rsid w:val="009B6496"/>
    <w:rsid w:val="009C00B8"/>
    <w:rsid w:val="009C01DA"/>
    <w:rsid w:val="009C1504"/>
    <w:rsid w:val="009C1528"/>
    <w:rsid w:val="009C20CC"/>
    <w:rsid w:val="009C2BDF"/>
    <w:rsid w:val="009C3558"/>
    <w:rsid w:val="009C562E"/>
    <w:rsid w:val="009C5E44"/>
    <w:rsid w:val="009C60F2"/>
    <w:rsid w:val="009C7531"/>
    <w:rsid w:val="009D220C"/>
    <w:rsid w:val="009D221F"/>
    <w:rsid w:val="009D3146"/>
    <w:rsid w:val="009D5E8F"/>
    <w:rsid w:val="009D60E7"/>
    <w:rsid w:val="009D69B7"/>
    <w:rsid w:val="009E09F0"/>
    <w:rsid w:val="009E19E8"/>
    <w:rsid w:val="009E377C"/>
    <w:rsid w:val="009E411C"/>
    <w:rsid w:val="009E4374"/>
    <w:rsid w:val="009E458A"/>
    <w:rsid w:val="009E5316"/>
    <w:rsid w:val="009E5D7C"/>
    <w:rsid w:val="009E5DFC"/>
    <w:rsid w:val="009F0583"/>
    <w:rsid w:val="009F1789"/>
    <w:rsid w:val="009F2E3B"/>
    <w:rsid w:val="009F3332"/>
    <w:rsid w:val="009F36D2"/>
    <w:rsid w:val="009F39E9"/>
    <w:rsid w:val="009F3B6B"/>
    <w:rsid w:val="009F4504"/>
    <w:rsid w:val="009F502C"/>
    <w:rsid w:val="009F5852"/>
    <w:rsid w:val="009F603B"/>
    <w:rsid w:val="009F6987"/>
    <w:rsid w:val="009F720F"/>
    <w:rsid w:val="00A010E7"/>
    <w:rsid w:val="00A01A17"/>
    <w:rsid w:val="00A01A60"/>
    <w:rsid w:val="00A01C5D"/>
    <w:rsid w:val="00A03D43"/>
    <w:rsid w:val="00A05C6C"/>
    <w:rsid w:val="00A06E6E"/>
    <w:rsid w:val="00A076F9"/>
    <w:rsid w:val="00A07997"/>
    <w:rsid w:val="00A07F87"/>
    <w:rsid w:val="00A12B7C"/>
    <w:rsid w:val="00A13659"/>
    <w:rsid w:val="00A1637F"/>
    <w:rsid w:val="00A206ED"/>
    <w:rsid w:val="00A20806"/>
    <w:rsid w:val="00A20C7F"/>
    <w:rsid w:val="00A21D41"/>
    <w:rsid w:val="00A22DBA"/>
    <w:rsid w:val="00A2329D"/>
    <w:rsid w:val="00A24341"/>
    <w:rsid w:val="00A2490E"/>
    <w:rsid w:val="00A25442"/>
    <w:rsid w:val="00A25539"/>
    <w:rsid w:val="00A25BFF"/>
    <w:rsid w:val="00A26366"/>
    <w:rsid w:val="00A26648"/>
    <w:rsid w:val="00A26F79"/>
    <w:rsid w:val="00A27522"/>
    <w:rsid w:val="00A3136F"/>
    <w:rsid w:val="00A33788"/>
    <w:rsid w:val="00A34D0C"/>
    <w:rsid w:val="00A34D76"/>
    <w:rsid w:val="00A35125"/>
    <w:rsid w:val="00A365D0"/>
    <w:rsid w:val="00A402B8"/>
    <w:rsid w:val="00A4043E"/>
    <w:rsid w:val="00A437D9"/>
    <w:rsid w:val="00A43C16"/>
    <w:rsid w:val="00A443A6"/>
    <w:rsid w:val="00A45A1A"/>
    <w:rsid w:val="00A45E61"/>
    <w:rsid w:val="00A46B0D"/>
    <w:rsid w:val="00A47B27"/>
    <w:rsid w:val="00A47F32"/>
    <w:rsid w:val="00A50E2E"/>
    <w:rsid w:val="00A53220"/>
    <w:rsid w:val="00A5370D"/>
    <w:rsid w:val="00A538E6"/>
    <w:rsid w:val="00A54514"/>
    <w:rsid w:val="00A56102"/>
    <w:rsid w:val="00A56800"/>
    <w:rsid w:val="00A56D7E"/>
    <w:rsid w:val="00A57404"/>
    <w:rsid w:val="00A575BD"/>
    <w:rsid w:val="00A60EEC"/>
    <w:rsid w:val="00A612A3"/>
    <w:rsid w:val="00A61D08"/>
    <w:rsid w:val="00A630BA"/>
    <w:rsid w:val="00A63B83"/>
    <w:rsid w:val="00A643C6"/>
    <w:rsid w:val="00A65BD9"/>
    <w:rsid w:val="00A66718"/>
    <w:rsid w:val="00A66A6C"/>
    <w:rsid w:val="00A671EF"/>
    <w:rsid w:val="00A70B31"/>
    <w:rsid w:val="00A73A74"/>
    <w:rsid w:val="00A759FE"/>
    <w:rsid w:val="00A75CF1"/>
    <w:rsid w:val="00A75FE1"/>
    <w:rsid w:val="00A76D67"/>
    <w:rsid w:val="00A77562"/>
    <w:rsid w:val="00A776B8"/>
    <w:rsid w:val="00A77C5A"/>
    <w:rsid w:val="00A81EB6"/>
    <w:rsid w:val="00A82DE9"/>
    <w:rsid w:val="00A837FE"/>
    <w:rsid w:val="00A8461E"/>
    <w:rsid w:val="00A85357"/>
    <w:rsid w:val="00A856B8"/>
    <w:rsid w:val="00A86A99"/>
    <w:rsid w:val="00A871E5"/>
    <w:rsid w:val="00A902DD"/>
    <w:rsid w:val="00A91617"/>
    <w:rsid w:val="00A937BA"/>
    <w:rsid w:val="00A93C1C"/>
    <w:rsid w:val="00A9659A"/>
    <w:rsid w:val="00A96FA8"/>
    <w:rsid w:val="00A9770A"/>
    <w:rsid w:val="00AA0A43"/>
    <w:rsid w:val="00AA0DD3"/>
    <w:rsid w:val="00AA1C07"/>
    <w:rsid w:val="00AA242C"/>
    <w:rsid w:val="00AA3688"/>
    <w:rsid w:val="00AA4006"/>
    <w:rsid w:val="00AA5887"/>
    <w:rsid w:val="00AA5FE8"/>
    <w:rsid w:val="00AB059B"/>
    <w:rsid w:val="00AB19F8"/>
    <w:rsid w:val="00AB2A61"/>
    <w:rsid w:val="00AB3A12"/>
    <w:rsid w:val="00AB46D2"/>
    <w:rsid w:val="00AB5485"/>
    <w:rsid w:val="00AB5A8D"/>
    <w:rsid w:val="00AB5BCA"/>
    <w:rsid w:val="00AB6642"/>
    <w:rsid w:val="00AB67BC"/>
    <w:rsid w:val="00AC26A9"/>
    <w:rsid w:val="00AC2EFE"/>
    <w:rsid w:val="00AC3930"/>
    <w:rsid w:val="00AC3AB1"/>
    <w:rsid w:val="00AC68C6"/>
    <w:rsid w:val="00AC7612"/>
    <w:rsid w:val="00AC79C1"/>
    <w:rsid w:val="00AC79F4"/>
    <w:rsid w:val="00AC7CA4"/>
    <w:rsid w:val="00AD0CD4"/>
    <w:rsid w:val="00AD2F7C"/>
    <w:rsid w:val="00AD493B"/>
    <w:rsid w:val="00AD4A64"/>
    <w:rsid w:val="00AD4D4E"/>
    <w:rsid w:val="00AD5184"/>
    <w:rsid w:val="00AD598F"/>
    <w:rsid w:val="00AD5B33"/>
    <w:rsid w:val="00AD6D09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5CE4"/>
    <w:rsid w:val="00AE6381"/>
    <w:rsid w:val="00AE656F"/>
    <w:rsid w:val="00AE7D78"/>
    <w:rsid w:val="00AF026B"/>
    <w:rsid w:val="00AF2E3F"/>
    <w:rsid w:val="00AF41F6"/>
    <w:rsid w:val="00AF438E"/>
    <w:rsid w:val="00AF45CA"/>
    <w:rsid w:val="00AF5CEE"/>
    <w:rsid w:val="00AF6BEE"/>
    <w:rsid w:val="00AF705E"/>
    <w:rsid w:val="00AF7506"/>
    <w:rsid w:val="00B00316"/>
    <w:rsid w:val="00B007DD"/>
    <w:rsid w:val="00B0098A"/>
    <w:rsid w:val="00B01016"/>
    <w:rsid w:val="00B0146E"/>
    <w:rsid w:val="00B01623"/>
    <w:rsid w:val="00B02160"/>
    <w:rsid w:val="00B027CB"/>
    <w:rsid w:val="00B0352B"/>
    <w:rsid w:val="00B073E6"/>
    <w:rsid w:val="00B074F8"/>
    <w:rsid w:val="00B11A3D"/>
    <w:rsid w:val="00B11C53"/>
    <w:rsid w:val="00B121B0"/>
    <w:rsid w:val="00B13241"/>
    <w:rsid w:val="00B13B87"/>
    <w:rsid w:val="00B140AD"/>
    <w:rsid w:val="00B17FAB"/>
    <w:rsid w:val="00B21BE7"/>
    <w:rsid w:val="00B22C5F"/>
    <w:rsid w:val="00B23687"/>
    <w:rsid w:val="00B25710"/>
    <w:rsid w:val="00B269A5"/>
    <w:rsid w:val="00B26B6A"/>
    <w:rsid w:val="00B27612"/>
    <w:rsid w:val="00B27B03"/>
    <w:rsid w:val="00B307B9"/>
    <w:rsid w:val="00B319F5"/>
    <w:rsid w:val="00B31B62"/>
    <w:rsid w:val="00B3208E"/>
    <w:rsid w:val="00B33711"/>
    <w:rsid w:val="00B34889"/>
    <w:rsid w:val="00B355DD"/>
    <w:rsid w:val="00B37550"/>
    <w:rsid w:val="00B3779E"/>
    <w:rsid w:val="00B402C6"/>
    <w:rsid w:val="00B40B08"/>
    <w:rsid w:val="00B41DC1"/>
    <w:rsid w:val="00B42F69"/>
    <w:rsid w:val="00B43388"/>
    <w:rsid w:val="00B46EC7"/>
    <w:rsid w:val="00B50A91"/>
    <w:rsid w:val="00B5160B"/>
    <w:rsid w:val="00B51761"/>
    <w:rsid w:val="00B51871"/>
    <w:rsid w:val="00B52022"/>
    <w:rsid w:val="00B52187"/>
    <w:rsid w:val="00B54691"/>
    <w:rsid w:val="00B54DCC"/>
    <w:rsid w:val="00B566E1"/>
    <w:rsid w:val="00B57972"/>
    <w:rsid w:val="00B60CCD"/>
    <w:rsid w:val="00B62854"/>
    <w:rsid w:val="00B62EF1"/>
    <w:rsid w:val="00B640CC"/>
    <w:rsid w:val="00B645B6"/>
    <w:rsid w:val="00B64B2F"/>
    <w:rsid w:val="00B65BDF"/>
    <w:rsid w:val="00B65D14"/>
    <w:rsid w:val="00B667BF"/>
    <w:rsid w:val="00B674D6"/>
    <w:rsid w:val="00B6797D"/>
    <w:rsid w:val="00B70C3E"/>
    <w:rsid w:val="00B7245B"/>
    <w:rsid w:val="00B735B8"/>
    <w:rsid w:val="00B73F56"/>
    <w:rsid w:val="00B74858"/>
    <w:rsid w:val="00B752EB"/>
    <w:rsid w:val="00B77BE4"/>
    <w:rsid w:val="00B80349"/>
    <w:rsid w:val="00B812BE"/>
    <w:rsid w:val="00B813D5"/>
    <w:rsid w:val="00B8258D"/>
    <w:rsid w:val="00B825B4"/>
    <w:rsid w:val="00B84DE3"/>
    <w:rsid w:val="00B84E7E"/>
    <w:rsid w:val="00B859F7"/>
    <w:rsid w:val="00B86608"/>
    <w:rsid w:val="00B87847"/>
    <w:rsid w:val="00B90477"/>
    <w:rsid w:val="00B92AA5"/>
    <w:rsid w:val="00B93904"/>
    <w:rsid w:val="00B955FE"/>
    <w:rsid w:val="00B96744"/>
    <w:rsid w:val="00BA0B9F"/>
    <w:rsid w:val="00BA106B"/>
    <w:rsid w:val="00BA15E7"/>
    <w:rsid w:val="00BA3287"/>
    <w:rsid w:val="00BA5C06"/>
    <w:rsid w:val="00BA6419"/>
    <w:rsid w:val="00BA6550"/>
    <w:rsid w:val="00BA7612"/>
    <w:rsid w:val="00BB3642"/>
    <w:rsid w:val="00BB455C"/>
    <w:rsid w:val="00BB4A3B"/>
    <w:rsid w:val="00BB59F6"/>
    <w:rsid w:val="00BB5EF0"/>
    <w:rsid w:val="00BB66AB"/>
    <w:rsid w:val="00BB7BBA"/>
    <w:rsid w:val="00BC0AD6"/>
    <w:rsid w:val="00BC122E"/>
    <w:rsid w:val="00BC3584"/>
    <w:rsid w:val="00BC5838"/>
    <w:rsid w:val="00BC6DC2"/>
    <w:rsid w:val="00BD0E2E"/>
    <w:rsid w:val="00BD2E61"/>
    <w:rsid w:val="00BD5264"/>
    <w:rsid w:val="00BE442D"/>
    <w:rsid w:val="00BE4ED6"/>
    <w:rsid w:val="00BE54F3"/>
    <w:rsid w:val="00BE5F67"/>
    <w:rsid w:val="00BE7920"/>
    <w:rsid w:val="00BF0850"/>
    <w:rsid w:val="00BF1E46"/>
    <w:rsid w:val="00BF23EB"/>
    <w:rsid w:val="00BF2645"/>
    <w:rsid w:val="00BF2A3A"/>
    <w:rsid w:val="00BF2CD1"/>
    <w:rsid w:val="00BF4B6A"/>
    <w:rsid w:val="00BF5135"/>
    <w:rsid w:val="00BF5E09"/>
    <w:rsid w:val="00C00312"/>
    <w:rsid w:val="00C00828"/>
    <w:rsid w:val="00C009F5"/>
    <w:rsid w:val="00C01129"/>
    <w:rsid w:val="00C0150E"/>
    <w:rsid w:val="00C01DD9"/>
    <w:rsid w:val="00C02239"/>
    <w:rsid w:val="00C022E1"/>
    <w:rsid w:val="00C0398D"/>
    <w:rsid w:val="00C05C3D"/>
    <w:rsid w:val="00C071AC"/>
    <w:rsid w:val="00C109A2"/>
    <w:rsid w:val="00C11707"/>
    <w:rsid w:val="00C11E4C"/>
    <w:rsid w:val="00C138A3"/>
    <w:rsid w:val="00C14954"/>
    <w:rsid w:val="00C179B0"/>
    <w:rsid w:val="00C20245"/>
    <w:rsid w:val="00C20CA6"/>
    <w:rsid w:val="00C21AD6"/>
    <w:rsid w:val="00C226F9"/>
    <w:rsid w:val="00C23398"/>
    <w:rsid w:val="00C23B23"/>
    <w:rsid w:val="00C2428B"/>
    <w:rsid w:val="00C26C22"/>
    <w:rsid w:val="00C27B03"/>
    <w:rsid w:val="00C3089B"/>
    <w:rsid w:val="00C34B40"/>
    <w:rsid w:val="00C35836"/>
    <w:rsid w:val="00C35B0D"/>
    <w:rsid w:val="00C41CD3"/>
    <w:rsid w:val="00C43438"/>
    <w:rsid w:val="00C4412C"/>
    <w:rsid w:val="00C44264"/>
    <w:rsid w:val="00C44F6A"/>
    <w:rsid w:val="00C45096"/>
    <w:rsid w:val="00C459C4"/>
    <w:rsid w:val="00C46251"/>
    <w:rsid w:val="00C4790F"/>
    <w:rsid w:val="00C47FC0"/>
    <w:rsid w:val="00C5043A"/>
    <w:rsid w:val="00C5189F"/>
    <w:rsid w:val="00C51DEE"/>
    <w:rsid w:val="00C528CC"/>
    <w:rsid w:val="00C53ABD"/>
    <w:rsid w:val="00C53AD3"/>
    <w:rsid w:val="00C53C94"/>
    <w:rsid w:val="00C57741"/>
    <w:rsid w:val="00C6074F"/>
    <w:rsid w:val="00C62568"/>
    <w:rsid w:val="00C6296C"/>
    <w:rsid w:val="00C63AC0"/>
    <w:rsid w:val="00C64143"/>
    <w:rsid w:val="00C6434D"/>
    <w:rsid w:val="00C652E5"/>
    <w:rsid w:val="00C65967"/>
    <w:rsid w:val="00C67446"/>
    <w:rsid w:val="00C70962"/>
    <w:rsid w:val="00C71674"/>
    <w:rsid w:val="00C733F7"/>
    <w:rsid w:val="00C7697F"/>
    <w:rsid w:val="00C7716A"/>
    <w:rsid w:val="00C8136C"/>
    <w:rsid w:val="00C81A87"/>
    <w:rsid w:val="00C82FAC"/>
    <w:rsid w:val="00C82FFA"/>
    <w:rsid w:val="00C83AA3"/>
    <w:rsid w:val="00C84032"/>
    <w:rsid w:val="00C849E2"/>
    <w:rsid w:val="00C84A1B"/>
    <w:rsid w:val="00C85521"/>
    <w:rsid w:val="00C856C0"/>
    <w:rsid w:val="00C86313"/>
    <w:rsid w:val="00C863EE"/>
    <w:rsid w:val="00C92646"/>
    <w:rsid w:val="00C9316A"/>
    <w:rsid w:val="00C937E7"/>
    <w:rsid w:val="00C93B5E"/>
    <w:rsid w:val="00C95D8D"/>
    <w:rsid w:val="00C97C7F"/>
    <w:rsid w:val="00CA2283"/>
    <w:rsid w:val="00CA2AEF"/>
    <w:rsid w:val="00CA2CA3"/>
    <w:rsid w:val="00CA325F"/>
    <w:rsid w:val="00CA33B8"/>
    <w:rsid w:val="00CA4234"/>
    <w:rsid w:val="00CA48A8"/>
    <w:rsid w:val="00CA526B"/>
    <w:rsid w:val="00CA6DD8"/>
    <w:rsid w:val="00CA75FB"/>
    <w:rsid w:val="00CB1582"/>
    <w:rsid w:val="00CB222D"/>
    <w:rsid w:val="00CB22B7"/>
    <w:rsid w:val="00CB2F5E"/>
    <w:rsid w:val="00CB31DA"/>
    <w:rsid w:val="00CB5032"/>
    <w:rsid w:val="00CB7DF6"/>
    <w:rsid w:val="00CC303F"/>
    <w:rsid w:val="00CC3C96"/>
    <w:rsid w:val="00CD077C"/>
    <w:rsid w:val="00CD342A"/>
    <w:rsid w:val="00CD3940"/>
    <w:rsid w:val="00CE2F14"/>
    <w:rsid w:val="00CE52B8"/>
    <w:rsid w:val="00CE6A0B"/>
    <w:rsid w:val="00CE7BF6"/>
    <w:rsid w:val="00CF0950"/>
    <w:rsid w:val="00CF3B07"/>
    <w:rsid w:val="00CF4253"/>
    <w:rsid w:val="00CF4C13"/>
    <w:rsid w:val="00CF62E0"/>
    <w:rsid w:val="00CF6384"/>
    <w:rsid w:val="00CF6902"/>
    <w:rsid w:val="00D02B8F"/>
    <w:rsid w:val="00D0401F"/>
    <w:rsid w:val="00D061AD"/>
    <w:rsid w:val="00D06E88"/>
    <w:rsid w:val="00D076AE"/>
    <w:rsid w:val="00D11F90"/>
    <w:rsid w:val="00D13527"/>
    <w:rsid w:val="00D15E4E"/>
    <w:rsid w:val="00D17601"/>
    <w:rsid w:val="00D20D6E"/>
    <w:rsid w:val="00D21300"/>
    <w:rsid w:val="00D22F7B"/>
    <w:rsid w:val="00D230DC"/>
    <w:rsid w:val="00D2583E"/>
    <w:rsid w:val="00D26C9A"/>
    <w:rsid w:val="00D303E8"/>
    <w:rsid w:val="00D31BA6"/>
    <w:rsid w:val="00D3290E"/>
    <w:rsid w:val="00D335E1"/>
    <w:rsid w:val="00D3545E"/>
    <w:rsid w:val="00D354B2"/>
    <w:rsid w:val="00D35FEA"/>
    <w:rsid w:val="00D366E4"/>
    <w:rsid w:val="00D36D0E"/>
    <w:rsid w:val="00D36EBE"/>
    <w:rsid w:val="00D373BD"/>
    <w:rsid w:val="00D423AC"/>
    <w:rsid w:val="00D43824"/>
    <w:rsid w:val="00D44B15"/>
    <w:rsid w:val="00D44DC6"/>
    <w:rsid w:val="00D462EE"/>
    <w:rsid w:val="00D476EA"/>
    <w:rsid w:val="00D514E5"/>
    <w:rsid w:val="00D53589"/>
    <w:rsid w:val="00D539D5"/>
    <w:rsid w:val="00D544D5"/>
    <w:rsid w:val="00D57897"/>
    <w:rsid w:val="00D602DE"/>
    <w:rsid w:val="00D6096A"/>
    <w:rsid w:val="00D60ABE"/>
    <w:rsid w:val="00D60CE5"/>
    <w:rsid w:val="00D61234"/>
    <w:rsid w:val="00D61811"/>
    <w:rsid w:val="00D63F9F"/>
    <w:rsid w:val="00D646D3"/>
    <w:rsid w:val="00D662F2"/>
    <w:rsid w:val="00D665F1"/>
    <w:rsid w:val="00D666F0"/>
    <w:rsid w:val="00D6711E"/>
    <w:rsid w:val="00D71317"/>
    <w:rsid w:val="00D730D4"/>
    <w:rsid w:val="00D73B08"/>
    <w:rsid w:val="00D80127"/>
    <w:rsid w:val="00D804E2"/>
    <w:rsid w:val="00D805D1"/>
    <w:rsid w:val="00D81FB3"/>
    <w:rsid w:val="00D82FD7"/>
    <w:rsid w:val="00D837F9"/>
    <w:rsid w:val="00D84FA6"/>
    <w:rsid w:val="00D85C5F"/>
    <w:rsid w:val="00D85D2C"/>
    <w:rsid w:val="00D85ECC"/>
    <w:rsid w:val="00D86267"/>
    <w:rsid w:val="00D864C7"/>
    <w:rsid w:val="00D86EB7"/>
    <w:rsid w:val="00D91E9F"/>
    <w:rsid w:val="00D92025"/>
    <w:rsid w:val="00D9204D"/>
    <w:rsid w:val="00D92B5E"/>
    <w:rsid w:val="00D93388"/>
    <w:rsid w:val="00D93CFF"/>
    <w:rsid w:val="00D93EE6"/>
    <w:rsid w:val="00D952C4"/>
    <w:rsid w:val="00D95457"/>
    <w:rsid w:val="00D97A7B"/>
    <w:rsid w:val="00DA1259"/>
    <w:rsid w:val="00DA1AAD"/>
    <w:rsid w:val="00DA1E08"/>
    <w:rsid w:val="00DA328E"/>
    <w:rsid w:val="00DA37CA"/>
    <w:rsid w:val="00DA4452"/>
    <w:rsid w:val="00DA4A52"/>
    <w:rsid w:val="00DA4FBC"/>
    <w:rsid w:val="00DA5061"/>
    <w:rsid w:val="00DA51B8"/>
    <w:rsid w:val="00DA5423"/>
    <w:rsid w:val="00DA61B9"/>
    <w:rsid w:val="00DA7457"/>
    <w:rsid w:val="00DB1083"/>
    <w:rsid w:val="00DB1B31"/>
    <w:rsid w:val="00DB2995"/>
    <w:rsid w:val="00DB2ED0"/>
    <w:rsid w:val="00DB38F0"/>
    <w:rsid w:val="00DB3EE8"/>
    <w:rsid w:val="00DB4596"/>
    <w:rsid w:val="00DB4701"/>
    <w:rsid w:val="00DB4E76"/>
    <w:rsid w:val="00DB59C0"/>
    <w:rsid w:val="00DC0146"/>
    <w:rsid w:val="00DC03EE"/>
    <w:rsid w:val="00DC36B8"/>
    <w:rsid w:val="00DC4041"/>
    <w:rsid w:val="00DC53F2"/>
    <w:rsid w:val="00DC6B01"/>
    <w:rsid w:val="00DC7797"/>
    <w:rsid w:val="00DC7E53"/>
    <w:rsid w:val="00DD078A"/>
    <w:rsid w:val="00DD1737"/>
    <w:rsid w:val="00DD34E1"/>
    <w:rsid w:val="00DD3A88"/>
    <w:rsid w:val="00DD45E7"/>
    <w:rsid w:val="00DD5F17"/>
    <w:rsid w:val="00DD6C1D"/>
    <w:rsid w:val="00DD71F6"/>
    <w:rsid w:val="00DD7667"/>
    <w:rsid w:val="00DD777C"/>
    <w:rsid w:val="00DE0D2F"/>
    <w:rsid w:val="00DE0D75"/>
    <w:rsid w:val="00DE19EB"/>
    <w:rsid w:val="00DE5615"/>
    <w:rsid w:val="00DE5B0F"/>
    <w:rsid w:val="00DF0FE3"/>
    <w:rsid w:val="00DF1734"/>
    <w:rsid w:val="00DF2CB1"/>
    <w:rsid w:val="00DF3D2B"/>
    <w:rsid w:val="00DF69F9"/>
    <w:rsid w:val="00E00F91"/>
    <w:rsid w:val="00E02579"/>
    <w:rsid w:val="00E02792"/>
    <w:rsid w:val="00E02B50"/>
    <w:rsid w:val="00E04B3F"/>
    <w:rsid w:val="00E05497"/>
    <w:rsid w:val="00E060C1"/>
    <w:rsid w:val="00E06B1E"/>
    <w:rsid w:val="00E07787"/>
    <w:rsid w:val="00E07FE4"/>
    <w:rsid w:val="00E10AAF"/>
    <w:rsid w:val="00E11D49"/>
    <w:rsid w:val="00E12991"/>
    <w:rsid w:val="00E1373E"/>
    <w:rsid w:val="00E144C1"/>
    <w:rsid w:val="00E147D5"/>
    <w:rsid w:val="00E14C0E"/>
    <w:rsid w:val="00E158CD"/>
    <w:rsid w:val="00E16482"/>
    <w:rsid w:val="00E16642"/>
    <w:rsid w:val="00E1787C"/>
    <w:rsid w:val="00E2249E"/>
    <w:rsid w:val="00E22B76"/>
    <w:rsid w:val="00E234F1"/>
    <w:rsid w:val="00E24025"/>
    <w:rsid w:val="00E241ED"/>
    <w:rsid w:val="00E24E3A"/>
    <w:rsid w:val="00E25AF8"/>
    <w:rsid w:val="00E26C55"/>
    <w:rsid w:val="00E26F6C"/>
    <w:rsid w:val="00E31BD0"/>
    <w:rsid w:val="00E34CA3"/>
    <w:rsid w:val="00E35C4A"/>
    <w:rsid w:val="00E37A0F"/>
    <w:rsid w:val="00E37DA6"/>
    <w:rsid w:val="00E37FE3"/>
    <w:rsid w:val="00E40EB7"/>
    <w:rsid w:val="00E43AAA"/>
    <w:rsid w:val="00E44C62"/>
    <w:rsid w:val="00E47D17"/>
    <w:rsid w:val="00E521C4"/>
    <w:rsid w:val="00E5387C"/>
    <w:rsid w:val="00E53B9A"/>
    <w:rsid w:val="00E53E1B"/>
    <w:rsid w:val="00E54EF2"/>
    <w:rsid w:val="00E60DC5"/>
    <w:rsid w:val="00E63159"/>
    <w:rsid w:val="00E63559"/>
    <w:rsid w:val="00E67180"/>
    <w:rsid w:val="00E676E2"/>
    <w:rsid w:val="00E710EC"/>
    <w:rsid w:val="00E74FA5"/>
    <w:rsid w:val="00E756A8"/>
    <w:rsid w:val="00E76032"/>
    <w:rsid w:val="00E768F2"/>
    <w:rsid w:val="00E777D4"/>
    <w:rsid w:val="00E77E9E"/>
    <w:rsid w:val="00E81DED"/>
    <w:rsid w:val="00E82316"/>
    <w:rsid w:val="00E825B3"/>
    <w:rsid w:val="00E82863"/>
    <w:rsid w:val="00E83535"/>
    <w:rsid w:val="00E849DE"/>
    <w:rsid w:val="00E8533C"/>
    <w:rsid w:val="00E8539C"/>
    <w:rsid w:val="00E85948"/>
    <w:rsid w:val="00E86536"/>
    <w:rsid w:val="00E9167E"/>
    <w:rsid w:val="00E91702"/>
    <w:rsid w:val="00E922A4"/>
    <w:rsid w:val="00E925CE"/>
    <w:rsid w:val="00E926F2"/>
    <w:rsid w:val="00E93F3F"/>
    <w:rsid w:val="00E94599"/>
    <w:rsid w:val="00E967CB"/>
    <w:rsid w:val="00EA05D9"/>
    <w:rsid w:val="00EA0DB6"/>
    <w:rsid w:val="00EA1104"/>
    <w:rsid w:val="00EA4076"/>
    <w:rsid w:val="00EA5257"/>
    <w:rsid w:val="00EA59B6"/>
    <w:rsid w:val="00EA5C8E"/>
    <w:rsid w:val="00EA7415"/>
    <w:rsid w:val="00EB0433"/>
    <w:rsid w:val="00EB1B8B"/>
    <w:rsid w:val="00EB24EC"/>
    <w:rsid w:val="00EB338B"/>
    <w:rsid w:val="00EB3C54"/>
    <w:rsid w:val="00EB4951"/>
    <w:rsid w:val="00EB595B"/>
    <w:rsid w:val="00EB7A60"/>
    <w:rsid w:val="00EC098E"/>
    <w:rsid w:val="00EC0BCB"/>
    <w:rsid w:val="00EC0E71"/>
    <w:rsid w:val="00ED121B"/>
    <w:rsid w:val="00ED5DBF"/>
    <w:rsid w:val="00ED613A"/>
    <w:rsid w:val="00ED6CFA"/>
    <w:rsid w:val="00ED6D53"/>
    <w:rsid w:val="00ED778A"/>
    <w:rsid w:val="00EE029C"/>
    <w:rsid w:val="00EE1855"/>
    <w:rsid w:val="00EE1E1F"/>
    <w:rsid w:val="00EE2B68"/>
    <w:rsid w:val="00EE3733"/>
    <w:rsid w:val="00EE395E"/>
    <w:rsid w:val="00EE5FC0"/>
    <w:rsid w:val="00EE6D70"/>
    <w:rsid w:val="00EF1386"/>
    <w:rsid w:val="00EF2491"/>
    <w:rsid w:val="00EF256B"/>
    <w:rsid w:val="00EF4A2D"/>
    <w:rsid w:val="00EF5277"/>
    <w:rsid w:val="00EF5CAD"/>
    <w:rsid w:val="00EF608A"/>
    <w:rsid w:val="00EF611F"/>
    <w:rsid w:val="00EF76E1"/>
    <w:rsid w:val="00F029AF"/>
    <w:rsid w:val="00F04099"/>
    <w:rsid w:val="00F05B66"/>
    <w:rsid w:val="00F05F43"/>
    <w:rsid w:val="00F07576"/>
    <w:rsid w:val="00F1030E"/>
    <w:rsid w:val="00F10925"/>
    <w:rsid w:val="00F10FF0"/>
    <w:rsid w:val="00F1192B"/>
    <w:rsid w:val="00F12909"/>
    <w:rsid w:val="00F12F6C"/>
    <w:rsid w:val="00F13935"/>
    <w:rsid w:val="00F13D43"/>
    <w:rsid w:val="00F13DAE"/>
    <w:rsid w:val="00F14F27"/>
    <w:rsid w:val="00F157D8"/>
    <w:rsid w:val="00F201AD"/>
    <w:rsid w:val="00F21481"/>
    <w:rsid w:val="00F21B21"/>
    <w:rsid w:val="00F222BB"/>
    <w:rsid w:val="00F23625"/>
    <w:rsid w:val="00F24516"/>
    <w:rsid w:val="00F2491A"/>
    <w:rsid w:val="00F24EF6"/>
    <w:rsid w:val="00F254E4"/>
    <w:rsid w:val="00F26005"/>
    <w:rsid w:val="00F262F6"/>
    <w:rsid w:val="00F26AAB"/>
    <w:rsid w:val="00F26F5D"/>
    <w:rsid w:val="00F304B3"/>
    <w:rsid w:val="00F31484"/>
    <w:rsid w:val="00F31F86"/>
    <w:rsid w:val="00F326CE"/>
    <w:rsid w:val="00F3381E"/>
    <w:rsid w:val="00F34C92"/>
    <w:rsid w:val="00F35D19"/>
    <w:rsid w:val="00F377AE"/>
    <w:rsid w:val="00F41269"/>
    <w:rsid w:val="00F41319"/>
    <w:rsid w:val="00F44B13"/>
    <w:rsid w:val="00F45BE7"/>
    <w:rsid w:val="00F463D7"/>
    <w:rsid w:val="00F50163"/>
    <w:rsid w:val="00F50553"/>
    <w:rsid w:val="00F50A29"/>
    <w:rsid w:val="00F510E2"/>
    <w:rsid w:val="00F515F1"/>
    <w:rsid w:val="00F5273A"/>
    <w:rsid w:val="00F52D6B"/>
    <w:rsid w:val="00F52E18"/>
    <w:rsid w:val="00F535E2"/>
    <w:rsid w:val="00F54516"/>
    <w:rsid w:val="00F546FB"/>
    <w:rsid w:val="00F55335"/>
    <w:rsid w:val="00F55CF7"/>
    <w:rsid w:val="00F57D1C"/>
    <w:rsid w:val="00F6077A"/>
    <w:rsid w:val="00F6086A"/>
    <w:rsid w:val="00F6169B"/>
    <w:rsid w:val="00F62824"/>
    <w:rsid w:val="00F62D7C"/>
    <w:rsid w:val="00F634C8"/>
    <w:rsid w:val="00F63DAC"/>
    <w:rsid w:val="00F66C61"/>
    <w:rsid w:val="00F67120"/>
    <w:rsid w:val="00F67155"/>
    <w:rsid w:val="00F67215"/>
    <w:rsid w:val="00F7058F"/>
    <w:rsid w:val="00F70D21"/>
    <w:rsid w:val="00F70FEF"/>
    <w:rsid w:val="00F72DAF"/>
    <w:rsid w:val="00F73F06"/>
    <w:rsid w:val="00F74F3A"/>
    <w:rsid w:val="00F75C02"/>
    <w:rsid w:val="00F77ECB"/>
    <w:rsid w:val="00F80602"/>
    <w:rsid w:val="00F80C2B"/>
    <w:rsid w:val="00F81936"/>
    <w:rsid w:val="00F81BF8"/>
    <w:rsid w:val="00F81E47"/>
    <w:rsid w:val="00F824EF"/>
    <w:rsid w:val="00F82CA2"/>
    <w:rsid w:val="00F84408"/>
    <w:rsid w:val="00F84452"/>
    <w:rsid w:val="00F86474"/>
    <w:rsid w:val="00F868B4"/>
    <w:rsid w:val="00F86BA3"/>
    <w:rsid w:val="00F8730A"/>
    <w:rsid w:val="00F9016F"/>
    <w:rsid w:val="00F90601"/>
    <w:rsid w:val="00F93703"/>
    <w:rsid w:val="00F9557A"/>
    <w:rsid w:val="00FA0498"/>
    <w:rsid w:val="00FA5FC1"/>
    <w:rsid w:val="00FA75EF"/>
    <w:rsid w:val="00FA78FD"/>
    <w:rsid w:val="00FB11BE"/>
    <w:rsid w:val="00FB1357"/>
    <w:rsid w:val="00FB1799"/>
    <w:rsid w:val="00FB1B56"/>
    <w:rsid w:val="00FB20C9"/>
    <w:rsid w:val="00FB2273"/>
    <w:rsid w:val="00FB27F1"/>
    <w:rsid w:val="00FB4C6F"/>
    <w:rsid w:val="00FB5DD8"/>
    <w:rsid w:val="00FC4947"/>
    <w:rsid w:val="00FC5E76"/>
    <w:rsid w:val="00FC69CF"/>
    <w:rsid w:val="00FC6E87"/>
    <w:rsid w:val="00FC7214"/>
    <w:rsid w:val="00FC7FB3"/>
    <w:rsid w:val="00FD058F"/>
    <w:rsid w:val="00FD0B70"/>
    <w:rsid w:val="00FD11B8"/>
    <w:rsid w:val="00FD1440"/>
    <w:rsid w:val="00FD1489"/>
    <w:rsid w:val="00FD1494"/>
    <w:rsid w:val="00FD17D7"/>
    <w:rsid w:val="00FD2DA9"/>
    <w:rsid w:val="00FD35FA"/>
    <w:rsid w:val="00FD59F1"/>
    <w:rsid w:val="00FD66A4"/>
    <w:rsid w:val="00FD6FE2"/>
    <w:rsid w:val="00FD74CB"/>
    <w:rsid w:val="00FD7543"/>
    <w:rsid w:val="00FD7BF5"/>
    <w:rsid w:val="00FE07AA"/>
    <w:rsid w:val="00FE15E0"/>
    <w:rsid w:val="00FE185C"/>
    <w:rsid w:val="00FE1BD0"/>
    <w:rsid w:val="00FE3C5F"/>
    <w:rsid w:val="00FE401B"/>
    <w:rsid w:val="00FE4705"/>
    <w:rsid w:val="00FE557C"/>
    <w:rsid w:val="00FE7861"/>
    <w:rsid w:val="00FF006E"/>
    <w:rsid w:val="00FF4C3A"/>
    <w:rsid w:val="00FF5F90"/>
    <w:rsid w:val="00FF62F4"/>
    <w:rsid w:val="00FF6519"/>
    <w:rsid w:val="07CABE12"/>
    <w:rsid w:val="0A694C7C"/>
    <w:rsid w:val="0EDD0CF0"/>
    <w:rsid w:val="0EE4FA76"/>
    <w:rsid w:val="162BE91E"/>
    <w:rsid w:val="178C08F6"/>
    <w:rsid w:val="1C17A9A0"/>
    <w:rsid w:val="1C5F7A19"/>
    <w:rsid w:val="1E583AD6"/>
    <w:rsid w:val="1EFB1E40"/>
    <w:rsid w:val="207A6385"/>
    <w:rsid w:val="21A5EEA9"/>
    <w:rsid w:val="2232BF02"/>
    <w:rsid w:val="249CC2F9"/>
    <w:rsid w:val="277284F7"/>
    <w:rsid w:val="2788DA73"/>
    <w:rsid w:val="27EAAB3E"/>
    <w:rsid w:val="29C186C4"/>
    <w:rsid w:val="2B16D9E3"/>
    <w:rsid w:val="2D8BE902"/>
    <w:rsid w:val="3019E40E"/>
    <w:rsid w:val="30F93E25"/>
    <w:rsid w:val="316E84A4"/>
    <w:rsid w:val="346C3821"/>
    <w:rsid w:val="36080882"/>
    <w:rsid w:val="37A3D8E3"/>
    <w:rsid w:val="3992BEE6"/>
    <w:rsid w:val="39ABDC39"/>
    <w:rsid w:val="3BEBA1C5"/>
    <w:rsid w:val="3F9D4673"/>
    <w:rsid w:val="3FE8D80D"/>
    <w:rsid w:val="4184A86E"/>
    <w:rsid w:val="42786B61"/>
    <w:rsid w:val="43383DC2"/>
    <w:rsid w:val="439A9615"/>
    <w:rsid w:val="43F6B3AA"/>
    <w:rsid w:val="48B0FC70"/>
    <w:rsid w:val="56A5CA97"/>
    <w:rsid w:val="5DC006FB"/>
    <w:rsid w:val="5DD92F58"/>
    <w:rsid w:val="5DE8BD76"/>
    <w:rsid w:val="61232535"/>
    <w:rsid w:val="636B2542"/>
    <w:rsid w:val="63F8980A"/>
    <w:rsid w:val="69BBBF14"/>
    <w:rsid w:val="6A9E8A03"/>
    <w:rsid w:val="71A81FE4"/>
    <w:rsid w:val="724D5037"/>
    <w:rsid w:val="72ED63E7"/>
    <w:rsid w:val="72FC98CF"/>
    <w:rsid w:val="79D5EFEA"/>
    <w:rsid w:val="7B71C04B"/>
    <w:rsid w:val="7D2B18C4"/>
    <w:rsid w:val="7EC6E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AA791"/>
  <w15:docId w15:val="{30E95E30-6F1E-4D27-9AB9-090AE141A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566D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8805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character" w:customStyle="1" w:styleId="normaltextrun">
    <w:name w:val="normaltextrun"/>
    <w:basedOn w:val="Bekezdsalapbettpusa"/>
    <w:rsid w:val="008C79D5"/>
  </w:style>
  <w:style w:type="character" w:customStyle="1" w:styleId="eop">
    <w:name w:val="eop"/>
    <w:basedOn w:val="Bekezdsalapbettpusa"/>
    <w:rsid w:val="008C79D5"/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f01">
    <w:name w:val="cf01"/>
    <w:basedOn w:val="Bekezdsalapbettpusa"/>
    <w:rsid w:val="00E777D4"/>
    <w:rPr>
      <w:rFonts w:ascii="Segoe UI" w:hAnsi="Segoe UI" w:cs="Segoe UI" w:hint="default"/>
      <w:sz w:val="18"/>
      <w:szCs w:val="18"/>
    </w:rPr>
  </w:style>
  <w:style w:type="paragraph" w:styleId="NormlWeb">
    <w:name w:val="Normal (Web)"/>
    <w:basedOn w:val="Norml"/>
    <w:uiPriority w:val="99"/>
    <w:unhideWhenUsed/>
    <w:rsid w:val="00F07576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de-DE"/>
    </w:rPr>
  </w:style>
  <w:style w:type="character" w:customStyle="1" w:styleId="Cmsor1Char">
    <w:name w:val="Címsor 1 Char"/>
    <w:basedOn w:val="Bekezdsalapbettpusa"/>
    <w:link w:val="Cmsor1"/>
    <w:rsid w:val="00566DB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Mention">
    <w:name w:val="Mention"/>
    <w:basedOn w:val="Bekezdsalapbettpusa"/>
    <w:rsid w:val="00746C75"/>
    <w:rPr>
      <w:color w:val="2B579A"/>
      <w:shd w:val="clear" w:color="auto" w:fill="E1DFDD"/>
    </w:rPr>
  </w:style>
  <w:style w:type="character" w:styleId="Mrltotthiperhivatkozs">
    <w:name w:val="FollowedHyperlink"/>
    <w:basedOn w:val="Bekezdsalapbettpusa"/>
    <w:rsid w:val="008265BC"/>
    <w:rPr>
      <w:color w:val="954F72" w:themeColor="followed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63398E"/>
    <w:rPr>
      <w:rFonts w:ascii="Arial" w:eastAsia="Times New Roman" w:hAnsi="Arial"/>
      <w:lang w:eastAsia="en-US"/>
    </w:rPr>
  </w:style>
  <w:style w:type="character" w:customStyle="1" w:styleId="Cmsor2Char">
    <w:name w:val="Címsor 2 Char"/>
    <w:basedOn w:val="Bekezdsalapbettpusa"/>
    <w:link w:val="Cmsor2"/>
    <w:semiHidden/>
    <w:rsid w:val="0088059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BA011CF91FA439C0BDD952F3CF07F" ma:contentTypeVersion="46" ma:contentTypeDescription="Create a new document." ma:contentTypeScope="" ma:versionID="e8295d73090654c19541fdc116ecf688">
  <xsd:schema xmlns:xsd="http://www.w3.org/2001/XMLSchema" xmlns:xs="http://www.w3.org/2001/XMLSchema" xmlns:p="http://schemas.microsoft.com/office/2006/metadata/properties" xmlns:ns2="d7cf2643-d5ec-471d-a94e-37bf3ab4d5f0" xmlns:ns3="b921cbee-800b-474d-ba6b-953d9647b535" targetNamespace="http://schemas.microsoft.com/office/2006/metadata/properties" ma:root="true" ma:fieldsID="f50446d1c17afbf72a5a2993716ae749" ns2:_="" ns3:_="">
    <xsd:import namespace="d7cf2643-d5ec-471d-a94e-37bf3ab4d5f0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Reference" minOccurs="0"/>
                <xsd:element ref="ns2:VendorDocID" minOccurs="0"/>
                <xsd:element ref="ns2:VendorSrcDocID" minOccurs="0"/>
                <xsd:element ref="ns2:Languag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Types" minOccurs="0"/>
                <xsd:element ref="ns2:Confidential" minOccurs="0"/>
                <xsd:element ref="ns2:RWS_Transaltion_Form" minOccurs="0"/>
                <xsd:element ref="ns2:RWS_Transaltion_Form_x003a_Title" minOccurs="0"/>
                <xsd:element ref="ns2:RWS_Transaltion_Form_x003a_Vendor_x0020_Referenc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f2643-d5ec-471d-a94e-37bf3ab4d5f0" elementFormDefault="qualified">
    <xsd:import namespace="http://schemas.microsoft.com/office/2006/documentManagement/types"/>
    <xsd:import namespace="http://schemas.microsoft.com/office/infopath/2007/PartnerControls"/>
    <xsd:element name="Reference" ma:index="8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VendorDocID" ma:index="9" nillable="true" ma:displayName="VendorDoc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0" nillable="true" ma:displayName="VendorSrcDocID" ma:format="Dropdown" ma:internalName="VendorSrcDocID">
      <xsd:simpleType>
        <xsd:restriction base="dms:Text">
          <xsd:maxLength value="255"/>
        </xsd:restriction>
      </xsd:simpleType>
    </xsd:element>
    <xsd:element name="Language" ma:index="11" nillable="true" ma:displayName="Language" ma:internalName="Language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ypes" ma:index="15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Confidential" ma:index="16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RWS_Transaltion_Form" ma:index="17" nillable="true" ma:displayName="RWS_FormId" ma:indexed="true" ma:list="{13c9ed64-df32-4dd0-b8a2-913e5337e32f}" ma:internalName="RWS_Transaltion_Form" ma:readOnly="false" ma:showField="ID">
      <xsd:simpleType>
        <xsd:restriction base="dms:Lookup"/>
      </xsd:simpleType>
    </xsd:element>
    <xsd:element name="RWS_Transaltion_Form_x003a_Title" ma:index="18" nillable="true" ma:displayName="RWS_FormId: Title" ma:list="{13c9ed64-df32-4dd0-b8a2-913e5337e32f}" ma:internalName="RWS_Transaltion_Form_x003a_Title" ma:readOnly="true" ma:showField="Title" ma:web="b921cbee-800b-474d-ba6b-953d9647b535">
      <xsd:simpleType>
        <xsd:restriction base="dms:Lookup"/>
      </xsd:simpleType>
    </xsd:element>
    <xsd:element name="RWS_Transaltion_Form_x003a_Vendor_x0020_Reference" ma:index="19" nillable="true" ma:displayName="RWS_FormId: Vendor Reference" ma:list="{13c9ed64-df32-4dd0-b8a2-913e5337e32f}" ma:internalName="RWS_Transaltion_Form_x003a_Vendor_x0020_Reference" ma:readOnly="true" ma:showField="VendorReference" ma:web="b921cbee-800b-474d-ba6b-953d9647b535">
      <xsd:simpleType>
        <xsd:restriction base="dms:Lookup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ndorSrcDocID xmlns="d7cf2643-d5ec-471d-a94e-37bf3ab4d5f0" xsi:nil="true"/>
    <VendorDocID xmlns="d7cf2643-d5ec-471d-a94e-37bf3ab4d5f0" xsi:nil="true"/>
    <Language xmlns="d7cf2643-d5ec-471d-a94e-37bf3ab4d5f0">en-GB</Language>
    <Confidential xmlns="d7cf2643-d5ec-471d-a94e-37bf3ab4d5f0">No</Confidential>
    <lcf76f155ced4ddcb4097134ff3c332f xmlns="d7cf2643-d5ec-471d-a94e-37bf3ab4d5f0">
      <Terms xmlns="http://schemas.microsoft.com/office/infopath/2007/PartnerControls"/>
    </lcf76f155ced4ddcb4097134ff3c332f>
    <RWS_Transaltion_Form xmlns="d7cf2643-d5ec-471d-a94e-37bf3ab4d5f0">483</RWS_Transaltion_Form>
    <TaxCatchAll xmlns="b921cbee-800b-474d-ba6b-953d9647b535" xsi:nil="true"/>
    <Types xmlns="d7cf2643-d5ec-471d-a94e-37bf3ab4d5f0">Source</Types>
    <Reference xmlns="d7cf2643-d5ec-471d-a94e-37bf3ab4d5f0">No</Referenc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21BC4-FEB5-472C-B39C-5A1113C025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962359-39AA-41C9-B759-6CF693A0C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cf2643-d5ec-471d-a94e-37bf3ab4d5f0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6C9520-3383-47F5-B22C-96C9880BBE2F}">
  <ds:schemaRefs>
    <ds:schemaRef ds:uri="http://schemas.microsoft.com/office/2006/metadata/properties"/>
    <ds:schemaRef ds:uri="http://schemas.microsoft.com/office/infopath/2007/PartnerControls"/>
    <ds:schemaRef ds:uri="d7cf2643-d5ec-471d-a94e-37bf3ab4d5f0"/>
    <ds:schemaRef ds:uri="b921cbee-800b-474d-ba6b-953d9647b535"/>
  </ds:schemaRefs>
</ds:datastoreItem>
</file>

<file path=customXml/itemProps4.xml><?xml version="1.0" encoding="utf-8"?>
<ds:datastoreItem xmlns:ds="http://schemas.openxmlformats.org/officeDocument/2006/customXml" ds:itemID="{21D2194D-4449-431B-865E-20A0CADBA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11</Pages>
  <Words>3141</Words>
  <Characters>22026</Characters>
  <Application>Microsoft Office Word</Application>
  <DocSecurity>0</DocSecurity>
  <Lines>183</Lines>
  <Paragraphs>50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Hqrdtemplatecleanen v10.2 rev1</vt:lpstr>
      <vt:lpstr>Hqrdtemplatecleanen v10.2 rev1</vt:lpstr>
      <vt:lpstr>Hqrdtemplatecleanen v10.2 rev1</vt:lpstr>
    </vt:vector>
  </TitlesOfParts>
  <Company>European Medicines Agency</Company>
  <LinksUpToDate>false</LinksUpToDate>
  <CharactersWithSpaces>25117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Hqrdtemplatecleanen v10.2 rev1</dc:title>
  <dc:creator>European Medicines Agency</dc:creator>
  <cp:lastModifiedBy>HU OGYI 49.1</cp:lastModifiedBy>
  <cp:revision>13</cp:revision>
  <dcterms:created xsi:type="dcterms:W3CDTF">2026-04-30T08:28:00Z</dcterms:created>
  <dcterms:modified xsi:type="dcterms:W3CDTF">2026-05-28T14:54:00Z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ContentTypeId">
    <vt:lpwstr>0x010100CFABA011CF91FA439C0BDD952F3CF07F</vt:lpwstr>
  </property>
  <property fmtid="{D5CDD505-2E9C-101B-9397-08002B2CF9AE}" pid="4" name="DM_Author">
    <vt:lpwstr/>
  </property>
  <property fmtid="{D5CDD505-2E9C-101B-9397-08002B2CF9AE}" pid="5" name="DM_Authors">
    <vt:lpwstr/>
  </property>
  <property fmtid="{D5CDD505-2E9C-101B-9397-08002B2CF9AE}" pid="6" name="DM_Category">
    <vt:lpwstr>Templates and Form</vt:lpwstr>
  </property>
  <property fmtid="{D5CDD505-2E9C-101B-9397-08002B2CF9AE}" pid="7" name="DM_Creation_Date">
    <vt:lpwstr>15/01/2021 13:39:41</vt:lpwstr>
  </property>
  <property fmtid="{D5CDD505-2E9C-101B-9397-08002B2CF9AE}" pid="8" name="DM_Creator_Name">
    <vt:lpwstr>Akhtar Timea</vt:lpwstr>
  </property>
  <property fmtid="{D5CDD505-2E9C-101B-9397-08002B2CF9AE}" pid="9" name="DM_DocRefId">
    <vt:lpwstr>EMA/25988/2021</vt:lpwstr>
  </property>
  <property fmtid="{D5CDD505-2E9C-101B-9397-08002B2CF9AE}" pid="10" name="DM_emea_bcc">
    <vt:lpwstr/>
  </property>
  <property fmtid="{D5CDD505-2E9C-101B-9397-08002B2CF9AE}" pid="11" name="DM_emea_cc">
    <vt:lpwstr/>
  </property>
  <property fmtid="{D5CDD505-2E9C-101B-9397-08002B2CF9AE}" pid="12" name="DM_emea_doc_category">
    <vt:lpwstr>General</vt:lpwstr>
  </property>
  <property fmtid="{D5CDD505-2E9C-101B-9397-08002B2CF9AE}" pid="13" name="DM_emea_doc_lang">
    <vt:lpwstr/>
  </property>
  <property fmtid="{D5CDD505-2E9C-101B-9397-08002B2CF9AE}" pid="14" name="DM_emea_doc_number">
    <vt:lpwstr>423415</vt:lpwstr>
  </property>
  <property fmtid="{D5CDD505-2E9C-101B-9397-08002B2CF9AE}" pid="15" name="DM_emea_doc_ref_id">
    <vt:lpwstr>EMA/25988/2021</vt:lpwstr>
  </property>
  <property fmtid="{D5CDD505-2E9C-101B-9397-08002B2CF9AE}" pid="16" name="DM_emea_from">
    <vt:lpwstr/>
  </property>
  <property fmtid="{D5CDD505-2E9C-101B-9397-08002B2CF9AE}" pid="17" name="DM_emea_internal_label">
    <vt:lpwstr>EMA</vt:lpwstr>
  </property>
  <property fmtid="{D5CDD505-2E9C-101B-9397-08002B2CF9AE}" pid="18" name="DM_emea_legal_date">
    <vt:lpwstr>nulldate</vt:lpwstr>
  </property>
  <property fmtid="{D5CDD505-2E9C-101B-9397-08002B2CF9AE}" pid="19" name="DM_emea_meeting_action">
    <vt:lpwstr/>
  </property>
  <property fmtid="{D5CDD505-2E9C-101B-9397-08002B2CF9AE}" pid="20" name="DM_emea_meeting_flags">
    <vt:lpwstr/>
  </property>
  <property fmtid="{D5CDD505-2E9C-101B-9397-08002B2CF9AE}" pid="21" name="DM_emea_meeting_hyperlink">
    <vt:lpwstr/>
  </property>
  <property fmtid="{D5CDD505-2E9C-101B-9397-08002B2CF9AE}" pid="22" name="DM_emea_meeting_ref">
    <vt:lpwstr/>
  </property>
  <property fmtid="{D5CDD505-2E9C-101B-9397-08002B2CF9AE}" pid="23" name="DM_emea_meeting_status">
    <vt:lpwstr/>
  </property>
  <property fmtid="{D5CDD505-2E9C-101B-9397-08002B2CF9AE}" pid="24" name="DM_emea_meeting_title">
    <vt:lpwstr/>
  </property>
  <property fmtid="{D5CDD505-2E9C-101B-9397-08002B2CF9AE}" pid="25" name="DM_emea_message_subject">
    <vt:lpwstr/>
  </property>
  <property fmtid="{D5CDD505-2E9C-101B-9397-08002B2CF9AE}" pid="26" name="DM_emea_received_date">
    <vt:lpwstr>nulldate</vt:lpwstr>
  </property>
  <property fmtid="{D5CDD505-2E9C-101B-9397-08002B2CF9AE}" pid="27" name="DM_emea_resp_body">
    <vt:lpwstr/>
  </property>
  <property fmtid="{D5CDD505-2E9C-101B-9397-08002B2CF9AE}" pid="28" name="DM_emea_revision_label">
    <vt:lpwstr/>
  </property>
  <property fmtid="{D5CDD505-2E9C-101B-9397-08002B2CF9AE}" pid="29" name="DM_emea_sent_date">
    <vt:lpwstr>nulldate</vt:lpwstr>
  </property>
  <property fmtid="{D5CDD505-2E9C-101B-9397-08002B2CF9AE}" pid="30" name="DM_emea_to">
    <vt:lpwstr/>
  </property>
  <property fmtid="{D5CDD505-2E9C-101B-9397-08002B2CF9AE}" pid="31" name="DM_emea_year">
    <vt:lpwstr>2010</vt:lpwstr>
  </property>
  <property fmtid="{D5CDD505-2E9C-101B-9397-08002B2CF9AE}" pid="32" name="DM_Keywords">
    <vt:lpwstr/>
  </property>
  <property fmtid="{D5CDD505-2E9C-101B-9397-08002B2CF9AE}" pid="33" name="DM_Language">
    <vt:lpwstr/>
  </property>
  <property fmtid="{D5CDD505-2E9C-101B-9397-08002B2CF9AE}" pid="34" name="DM_Modifer_Name">
    <vt:lpwstr>Akhtar Timea</vt:lpwstr>
  </property>
  <property fmtid="{D5CDD505-2E9C-101B-9397-08002B2CF9AE}" pid="35" name="DM_Modified_Date">
    <vt:lpwstr>15/01/2021 13:39:41</vt:lpwstr>
  </property>
  <property fmtid="{D5CDD505-2E9C-101B-9397-08002B2CF9AE}" pid="36" name="DM_Modifier_Name">
    <vt:lpwstr>Akhtar Timea</vt:lpwstr>
  </property>
  <property fmtid="{D5CDD505-2E9C-101B-9397-08002B2CF9AE}" pid="37" name="DM_Modify_Date">
    <vt:lpwstr>15/01/2021 13:39:41</vt:lpwstr>
  </property>
  <property fmtid="{D5CDD505-2E9C-101B-9397-08002B2CF9AE}" pid="38" name="DM_Name">
    <vt:lpwstr>Hqrdtemplatecleanen v10.2 rev1</vt:lpwstr>
  </property>
  <property fmtid="{D5CDD505-2E9C-101B-9397-08002B2CF9AE}" pid="39" name="DM_Owner">
    <vt:lpwstr>Espinasse Claire</vt:lpwstr>
  </property>
  <property fmtid="{D5CDD505-2E9C-101B-9397-08002B2CF9AE}" pid="40" name="DM_Path">
    <vt:lpwstr>/02b. Administration of Scientific Meeting/WPs SAGs DGs and other WGs/CxMP - QRD/3. Other activities/02. Procedures/01. QRD PI templates/01 QRD Human Templates/08 H-qrd template v10.2 (Brexit)/Revision 1 - annex II amendment</vt:lpwstr>
  </property>
  <property fmtid="{D5CDD505-2E9C-101B-9397-08002B2CF9AE}" pid="41" name="DM_Status">
    <vt:lpwstr/>
  </property>
  <property fmtid="{D5CDD505-2E9C-101B-9397-08002B2CF9AE}" pid="42" name="DM_Subject">
    <vt:lpwstr/>
  </property>
  <property fmtid="{D5CDD505-2E9C-101B-9397-08002B2CF9AE}" pid="43" name="DM_Title">
    <vt:lpwstr/>
  </property>
  <property fmtid="{D5CDD505-2E9C-101B-9397-08002B2CF9AE}" pid="44" name="DM_Type">
    <vt:lpwstr>emea_document</vt:lpwstr>
  </property>
  <property fmtid="{D5CDD505-2E9C-101B-9397-08002B2CF9AE}" pid="45" name="DM_Version">
    <vt:lpwstr>1.1,CURRENT</vt:lpwstr>
  </property>
  <property fmtid="{D5CDD505-2E9C-101B-9397-08002B2CF9AE}" pid="46" name="MSIP_Label_0eea11ca-d417-4147-80ed-01a58412c458_ActionId">
    <vt:lpwstr>4669585e-496b-4946-82e5-239d8a15518d</vt:lpwstr>
  </property>
  <property fmtid="{D5CDD505-2E9C-101B-9397-08002B2CF9AE}" pid="47" name="MSIP_Label_0eea11ca-d417-4147-80ed-01a58412c458_ContentBits">
    <vt:lpwstr>2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Method">
    <vt:lpwstr>Standard</vt:lpwstr>
  </property>
  <property fmtid="{D5CDD505-2E9C-101B-9397-08002B2CF9AE}" pid="50" name="MSIP_Label_0eea11ca-d417-4147-80ed-01a58412c458_Name">
    <vt:lpwstr>0eea11ca-d417-4147-80ed-01a58412c458</vt:lpwstr>
  </property>
  <property fmtid="{D5CDD505-2E9C-101B-9397-08002B2CF9AE}" pid="51" name="MSIP_Label_0eea11ca-d417-4147-80ed-01a58412c458_SetDate">
    <vt:lpwstr>2022-09-07T15:36:41Z</vt:lpwstr>
  </property>
  <property fmtid="{D5CDD505-2E9C-101B-9397-08002B2CF9AE}" pid="52" name="MSIP_Label_0eea11ca-d417-4147-80ed-01a58412c458_SiteId">
    <vt:lpwstr>bc9dc15c-61bc-4f03-b60b-e5b6d8922839</vt:lpwstr>
  </property>
  <property fmtid="{D5CDD505-2E9C-101B-9397-08002B2CF9AE}" pid="53" name="MSIP_Label_afe1b31d-cec0-4074-b4bd-f07689e43d84_ActionId">
    <vt:lpwstr>d2b37d8f-3dd6-4de5-ba27-5b9c45178579</vt:lpwstr>
  </property>
  <property fmtid="{D5CDD505-2E9C-101B-9397-08002B2CF9AE}" pid="54" name="MSIP_Label_afe1b31d-cec0-4074-b4bd-f07689e43d84_Application">
    <vt:lpwstr>Microsoft Azure Information Protection</vt:lpwstr>
  </property>
  <property fmtid="{D5CDD505-2E9C-101B-9397-08002B2CF9AE}" pid="55" name="MSIP_Label_afe1b31d-cec0-4074-b4bd-f07689e43d84_Enabled">
    <vt:lpwstr>True</vt:lpwstr>
  </property>
  <property fmtid="{D5CDD505-2E9C-101B-9397-08002B2CF9AE}" pid="56" name="MSIP_Label_afe1b31d-cec0-4074-b4bd-f07689e43d84_Extended_MSFT_Method">
    <vt:lpwstr>Automatic</vt:lpwstr>
  </property>
  <property fmtid="{D5CDD505-2E9C-101B-9397-08002B2CF9AE}" pid="57" name="MSIP_Label_afe1b31d-cec0-4074-b4bd-f07689e43d84_Name">
    <vt:lpwstr>Internal</vt:lpwstr>
  </property>
  <property fmtid="{D5CDD505-2E9C-101B-9397-08002B2CF9AE}" pid="58" name="MSIP_Label_afe1b31d-cec0-4074-b4bd-f07689e43d84_Owner">
    <vt:lpwstr>monica.buch@ema.europa.eu</vt:lpwstr>
  </property>
  <property fmtid="{D5CDD505-2E9C-101B-9397-08002B2CF9AE}" pid="59" name="MSIP_Label_afe1b31d-cec0-4074-b4bd-f07689e43d84_SetDate">
    <vt:lpwstr>2020-11-26T12:55:39.3103256Z</vt:lpwstr>
  </property>
  <property fmtid="{D5CDD505-2E9C-101B-9397-08002B2CF9AE}" pid="60" name="MSIP_Label_afe1b31d-cec0-4074-b4bd-f07689e43d84_SiteId">
    <vt:lpwstr>bc9dc15c-61bc-4f03-b60b-e5b6d8922839</vt:lpwstr>
  </property>
  <property fmtid="{D5CDD505-2E9C-101B-9397-08002B2CF9AE}" pid="61" name="MSIP_Label_d56ee2b5-6f31-444f-a952-51f9d8d772b6_ActionId">
    <vt:lpwstr>5d8f85b7-6312-4826-bb41-4f1421bb2d7c</vt:lpwstr>
  </property>
  <property fmtid="{D5CDD505-2E9C-101B-9397-08002B2CF9AE}" pid="62" name="MSIP_Label_d56ee2b5-6f31-444f-a952-51f9d8d772b6_ContentBits">
    <vt:lpwstr>0</vt:lpwstr>
  </property>
  <property fmtid="{D5CDD505-2E9C-101B-9397-08002B2CF9AE}" pid="63" name="MSIP_Label_d56ee2b5-6f31-444f-a952-51f9d8d772b6_Enabled">
    <vt:lpwstr>true</vt:lpwstr>
  </property>
  <property fmtid="{D5CDD505-2E9C-101B-9397-08002B2CF9AE}" pid="64" name="MSIP_Label_d56ee2b5-6f31-444f-a952-51f9d8d772b6_Method">
    <vt:lpwstr>Privileged</vt:lpwstr>
  </property>
  <property fmtid="{D5CDD505-2E9C-101B-9397-08002B2CF9AE}" pid="65" name="MSIP_Label_d56ee2b5-6f31-444f-a952-51f9d8d772b6_Name">
    <vt:lpwstr>Confidential</vt:lpwstr>
  </property>
  <property fmtid="{D5CDD505-2E9C-101B-9397-08002B2CF9AE}" pid="66" name="MSIP_Label_d56ee2b5-6f31-444f-a952-51f9d8d772b6_SetDate">
    <vt:lpwstr>2025-02-10T17:09:21Z</vt:lpwstr>
  </property>
  <property fmtid="{D5CDD505-2E9C-101B-9397-08002B2CF9AE}" pid="67" name="MSIP_Label_d56ee2b5-6f31-444f-a952-51f9d8d772b6_SiteId">
    <vt:lpwstr>b7dcea4e-d150-4ba1-8b2a-c8b27a75525c</vt:lpwstr>
  </property>
  <property fmtid="{D5CDD505-2E9C-101B-9397-08002B2CF9AE}" pid="68" name="_ExtendedDescription">
    <vt:lpwstr/>
  </property>
  <property fmtid="{D5CDD505-2E9C-101B-9397-08002B2CF9AE}" pid="69" name="MediaServiceImageTags">
    <vt:lpwstr/>
  </property>
</Properties>
</file>