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D40DA" w14:textId="77777777" w:rsidR="00296B47" w:rsidRPr="001D77C8" w:rsidRDefault="00296B47" w:rsidP="001D77C8">
      <w:pPr>
        <w:tabs>
          <w:tab w:val="left" w:pos="567"/>
        </w:tabs>
        <w:rPr>
          <w:rFonts w:cs="Times New Roman"/>
          <w:sz w:val="22"/>
          <w:szCs w:val="22"/>
        </w:rPr>
      </w:pPr>
      <w:r w:rsidRPr="009F1D1D">
        <w:rPr>
          <w:rFonts w:cs="Times New Roman"/>
          <w:b/>
          <w:bCs/>
          <w:sz w:val="22"/>
          <w:szCs w:val="22"/>
        </w:rPr>
        <w:t>1.</w:t>
      </w:r>
      <w:r w:rsidRPr="009F1D1D">
        <w:rPr>
          <w:rFonts w:cs="Times New Roman"/>
          <w:b/>
          <w:bCs/>
          <w:sz w:val="22"/>
          <w:szCs w:val="22"/>
        </w:rPr>
        <w:tab/>
        <w:t>A GYÓGYSZER NEVE</w:t>
      </w:r>
    </w:p>
    <w:p w14:paraId="419DDFB6" w14:textId="77777777" w:rsidR="00296B47" w:rsidRPr="001D77C8" w:rsidRDefault="00296B47" w:rsidP="001D77C8">
      <w:pPr>
        <w:rPr>
          <w:rFonts w:cs="Times New Roman"/>
          <w:sz w:val="22"/>
          <w:szCs w:val="22"/>
        </w:rPr>
      </w:pPr>
    </w:p>
    <w:p w14:paraId="609C0DFA" w14:textId="707F0602" w:rsidR="00296B47" w:rsidRPr="00404A3C" w:rsidRDefault="00404A3C" w:rsidP="001D77C8">
      <w:pPr>
        <w:rPr>
          <w:rFonts w:cs="Times New Roman"/>
          <w:sz w:val="22"/>
          <w:szCs w:val="22"/>
        </w:rPr>
      </w:pPr>
      <w:r w:rsidRPr="00404A3C">
        <w:rPr>
          <w:sz w:val="22"/>
          <w:szCs w:val="22"/>
        </w:rPr>
        <w:t xml:space="preserve">Kakukkfű/Izlandi zuzmó </w:t>
      </w:r>
      <w:proofErr w:type="spellStart"/>
      <w:r w:rsidRPr="00404A3C">
        <w:rPr>
          <w:sz w:val="22"/>
          <w:szCs w:val="22"/>
        </w:rPr>
        <w:t>Klosterfrau</w:t>
      </w:r>
      <w:proofErr w:type="spellEnd"/>
      <w:r w:rsidRPr="00404A3C">
        <w:rPr>
          <w:sz w:val="22"/>
          <w:szCs w:val="22"/>
        </w:rPr>
        <w:t xml:space="preserve"> 49,8 mg/ml + 11 mg/ml szirup</w:t>
      </w:r>
    </w:p>
    <w:p w14:paraId="5DD106E3" w14:textId="77777777" w:rsidR="00296B47" w:rsidRPr="001D77C8" w:rsidRDefault="00296B47">
      <w:pPr>
        <w:tabs>
          <w:tab w:val="center" w:pos="4536"/>
        </w:tabs>
        <w:rPr>
          <w:rFonts w:cs="Times New Roman"/>
          <w:sz w:val="22"/>
          <w:szCs w:val="22"/>
        </w:rPr>
      </w:pPr>
    </w:p>
    <w:p w14:paraId="37020EDA" w14:textId="77777777" w:rsidR="00EB6CA1" w:rsidRPr="001D77C8" w:rsidRDefault="00EB6CA1">
      <w:pPr>
        <w:tabs>
          <w:tab w:val="center" w:pos="4536"/>
        </w:tabs>
        <w:rPr>
          <w:rFonts w:cs="Times New Roman"/>
          <w:sz w:val="22"/>
          <w:szCs w:val="22"/>
        </w:rPr>
      </w:pPr>
    </w:p>
    <w:p w14:paraId="6500999C" w14:textId="77777777" w:rsidR="00296B47" w:rsidRPr="001D77C8" w:rsidRDefault="00296B47">
      <w:pPr>
        <w:tabs>
          <w:tab w:val="left" w:pos="567"/>
        </w:tabs>
        <w:rPr>
          <w:rFonts w:cs="Times New Roman"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2.</w:t>
      </w:r>
      <w:r w:rsidRPr="001D77C8">
        <w:rPr>
          <w:rFonts w:cs="Times New Roman"/>
          <w:b/>
          <w:bCs/>
          <w:sz w:val="22"/>
          <w:szCs w:val="22"/>
        </w:rPr>
        <w:tab/>
        <w:t>MINŐSÉGI ÉS MENNYISÉGI ÖSSZETÉTEL</w:t>
      </w:r>
    </w:p>
    <w:p w14:paraId="3B11AFA8" w14:textId="77777777" w:rsidR="008042D6" w:rsidRDefault="008042D6">
      <w:pPr>
        <w:pStyle w:val="Default"/>
        <w:rPr>
          <w:sz w:val="22"/>
          <w:szCs w:val="22"/>
          <w:lang w:val="hu-HU"/>
        </w:rPr>
      </w:pPr>
    </w:p>
    <w:p w14:paraId="5E91AA53" w14:textId="77777777" w:rsidR="008042D6" w:rsidRPr="008042D6" w:rsidRDefault="008042D6" w:rsidP="008042D6">
      <w:pPr>
        <w:pStyle w:val="Default"/>
        <w:rPr>
          <w:sz w:val="22"/>
          <w:szCs w:val="22"/>
          <w:lang w:val="hu-HU"/>
        </w:rPr>
      </w:pPr>
      <w:bookmarkStart w:id="0" w:name="_Hlk179199836"/>
      <w:r w:rsidRPr="008042D6">
        <w:rPr>
          <w:sz w:val="22"/>
          <w:szCs w:val="22"/>
          <w:lang w:val="hu-HU"/>
        </w:rPr>
        <w:t>1 ml (= 1,24 g) tartalma:</w:t>
      </w:r>
    </w:p>
    <w:p w14:paraId="15401A02" w14:textId="418BB9C6" w:rsidR="008042D6" w:rsidRPr="008042D6" w:rsidRDefault="001B4779" w:rsidP="008042D6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49,8</w:t>
      </w:r>
      <w:r w:rsidR="008042D6" w:rsidRPr="008042D6">
        <w:rPr>
          <w:sz w:val="22"/>
          <w:szCs w:val="22"/>
          <w:lang w:val="hu-HU"/>
        </w:rPr>
        <w:t xml:space="preserve"> mg </w:t>
      </w:r>
      <w:proofErr w:type="spellStart"/>
      <w:r w:rsidR="008042D6" w:rsidRPr="008042D6">
        <w:rPr>
          <w:i/>
          <w:iCs/>
          <w:sz w:val="22"/>
          <w:szCs w:val="22"/>
          <w:lang w:val="hu-HU"/>
        </w:rPr>
        <w:t>Thymus</w:t>
      </w:r>
      <w:proofErr w:type="spellEnd"/>
      <w:r w:rsidR="008042D6" w:rsidRPr="008042D6">
        <w:rPr>
          <w:i/>
          <w:iCs/>
          <w:sz w:val="22"/>
          <w:szCs w:val="22"/>
          <w:lang w:val="hu-HU"/>
        </w:rPr>
        <w:t xml:space="preserve"> </w:t>
      </w:r>
      <w:proofErr w:type="spellStart"/>
      <w:r w:rsidR="008042D6" w:rsidRPr="008042D6">
        <w:rPr>
          <w:i/>
          <w:iCs/>
          <w:sz w:val="22"/>
          <w:szCs w:val="22"/>
          <w:lang w:val="hu-HU"/>
        </w:rPr>
        <w:t>vulgaris</w:t>
      </w:r>
      <w:proofErr w:type="spellEnd"/>
      <w:r w:rsidR="008042D6" w:rsidRPr="008042D6">
        <w:rPr>
          <w:sz w:val="22"/>
          <w:szCs w:val="22"/>
          <w:lang w:val="hu-HU"/>
        </w:rPr>
        <w:t xml:space="preserve"> L</w:t>
      </w:r>
      <w:r w:rsidR="008042D6">
        <w:rPr>
          <w:sz w:val="22"/>
          <w:szCs w:val="22"/>
          <w:lang w:val="hu-HU"/>
        </w:rPr>
        <w:t>.</w:t>
      </w:r>
      <w:r w:rsidR="008042D6" w:rsidRPr="008042D6">
        <w:rPr>
          <w:sz w:val="22"/>
          <w:szCs w:val="22"/>
          <w:lang w:val="hu-HU"/>
        </w:rPr>
        <w:t xml:space="preserve"> és </w:t>
      </w:r>
      <w:proofErr w:type="spellStart"/>
      <w:r w:rsidR="008042D6" w:rsidRPr="008042D6">
        <w:rPr>
          <w:i/>
          <w:iCs/>
          <w:sz w:val="22"/>
          <w:szCs w:val="22"/>
          <w:lang w:val="hu-HU"/>
        </w:rPr>
        <w:t>Th</w:t>
      </w:r>
      <w:proofErr w:type="spellEnd"/>
      <w:r w:rsidR="008042D6" w:rsidRPr="008042D6">
        <w:rPr>
          <w:i/>
          <w:iCs/>
          <w:sz w:val="22"/>
          <w:szCs w:val="22"/>
          <w:lang w:val="hu-HU"/>
        </w:rPr>
        <w:t xml:space="preserve">. </w:t>
      </w:r>
      <w:proofErr w:type="spellStart"/>
      <w:r w:rsidR="008042D6" w:rsidRPr="008042D6">
        <w:rPr>
          <w:i/>
          <w:iCs/>
          <w:sz w:val="22"/>
          <w:szCs w:val="22"/>
          <w:lang w:val="hu-HU"/>
        </w:rPr>
        <w:t>zygis</w:t>
      </w:r>
      <w:proofErr w:type="spellEnd"/>
      <w:r w:rsidR="008042D6" w:rsidRPr="008042D6">
        <w:rPr>
          <w:sz w:val="22"/>
          <w:szCs w:val="22"/>
          <w:lang w:val="hu-HU"/>
        </w:rPr>
        <w:t xml:space="preserve"> L., herba (kakukkfű) </w:t>
      </w:r>
      <w:r w:rsidR="008042D6">
        <w:rPr>
          <w:sz w:val="22"/>
          <w:szCs w:val="22"/>
          <w:lang w:val="hu-HU"/>
        </w:rPr>
        <w:t xml:space="preserve">kivonat </w:t>
      </w:r>
      <w:r w:rsidR="008042D6" w:rsidRPr="008042D6">
        <w:rPr>
          <w:sz w:val="22"/>
          <w:szCs w:val="22"/>
          <w:lang w:val="hu-HU"/>
        </w:rPr>
        <w:t>(2-4:1)</w:t>
      </w:r>
      <w:r w:rsidR="008042D6">
        <w:rPr>
          <w:sz w:val="22"/>
          <w:szCs w:val="22"/>
          <w:lang w:val="hu-HU"/>
        </w:rPr>
        <w:t xml:space="preserve"> (</w:t>
      </w:r>
      <w:bookmarkStart w:id="1" w:name="_Hlk196204553"/>
      <w:r w:rsidR="001F5BB6">
        <w:rPr>
          <w:sz w:val="22"/>
          <w:szCs w:val="22"/>
          <w:lang w:val="hu-HU"/>
        </w:rPr>
        <w:t>sűrű</w:t>
      </w:r>
      <w:r w:rsidR="008042D6">
        <w:rPr>
          <w:sz w:val="22"/>
          <w:szCs w:val="22"/>
          <w:lang w:val="hu-HU"/>
        </w:rPr>
        <w:t xml:space="preserve"> kivonat</w:t>
      </w:r>
      <w:r w:rsidR="001F5BB6">
        <w:rPr>
          <w:sz w:val="22"/>
          <w:szCs w:val="22"/>
          <w:lang w:val="hu-HU"/>
        </w:rPr>
        <w:t xml:space="preserve"> formájában</w:t>
      </w:r>
      <w:bookmarkEnd w:id="1"/>
      <w:r w:rsidR="008042D6">
        <w:rPr>
          <w:sz w:val="22"/>
          <w:szCs w:val="22"/>
          <w:lang w:val="hu-HU"/>
        </w:rPr>
        <w:t>)</w:t>
      </w:r>
      <w:r w:rsidR="008042D6" w:rsidRPr="008042D6">
        <w:rPr>
          <w:sz w:val="22"/>
          <w:szCs w:val="22"/>
          <w:lang w:val="hu-HU"/>
        </w:rPr>
        <w:t xml:space="preserve">. </w:t>
      </w:r>
      <w:r w:rsidR="008042D6">
        <w:rPr>
          <w:sz w:val="22"/>
          <w:szCs w:val="22"/>
          <w:lang w:val="hu-HU"/>
        </w:rPr>
        <w:t>Kivonószer</w:t>
      </w:r>
      <w:r w:rsidR="008042D6" w:rsidRPr="008042D6">
        <w:rPr>
          <w:sz w:val="22"/>
          <w:szCs w:val="22"/>
          <w:lang w:val="hu-HU"/>
        </w:rPr>
        <w:t>: víz</w:t>
      </w:r>
      <w:r w:rsidR="008042D6">
        <w:rPr>
          <w:sz w:val="22"/>
          <w:szCs w:val="22"/>
          <w:lang w:val="hu-HU"/>
        </w:rPr>
        <w:t>.</w:t>
      </w:r>
    </w:p>
    <w:p w14:paraId="1B76A304" w14:textId="2862B2D4" w:rsidR="008042D6" w:rsidRDefault="008042D6" w:rsidP="008042D6">
      <w:pPr>
        <w:pStyle w:val="Default"/>
        <w:rPr>
          <w:sz w:val="22"/>
          <w:szCs w:val="22"/>
          <w:lang w:val="hu-HU"/>
        </w:rPr>
      </w:pPr>
      <w:r w:rsidRPr="008042D6">
        <w:rPr>
          <w:sz w:val="22"/>
          <w:szCs w:val="22"/>
          <w:lang w:val="hu-HU"/>
        </w:rPr>
        <w:t>11,</w:t>
      </w:r>
      <w:r w:rsidR="001B4779">
        <w:rPr>
          <w:sz w:val="22"/>
          <w:szCs w:val="22"/>
          <w:lang w:val="hu-HU"/>
        </w:rPr>
        <w:t>0</w:t>
      </w:r>
      <w:r w:rsidRPr="008042D6">
        <w:rPr>
          <w:sz w:val="22"/>
          <w:szCs w:val="22"/>
          <w:lang w:val="hu-HU"/>
        </w:rPr>
        <w:t xml:space="preserve"> mg </w:t>
      </w:r>
      <w:proofErr w:type="spellStart"/>
      <w:r w:rsidRPr="008042D6">
        <w:rPr>
          <w:i/>
          <w:iCs/>
          <w:sz w:val="22"/>
          <w:szCs w:val="22"/>
          <w:lang w:val="hu-HU"/>
        </w:rPr>
        <w:t>Cetraria</w:t>
      </w:r>
      <w:proofErr w:type="spellEnd"/>
      <w:r w:rsidRPr="008042D6">
        <w:rPr>
          <w:i/>
          <w:iCs/>
          <w:sz w:val="22"/>
          <w:szCs w:val="22"/>
          <w:lang w:val="hu-HU"/>
        </w:rPr>
        <w:t xml:space="preserve"> </w:t>
      </w:r>
      <w:proofErr w:type="spellStart"/>
      <w:r w:rsidRPr="008042D6">
        <w:rPr>
          <w:i/>
          <w:iCs/>
          <w:sz w:val="22"/>
          <w:szCs w:val="22"/>
          <w:lang w:val="hu-HU"/>
        </w:rPr>
        <w:t>islandica</w:t>
      </w:r>
      <w:proofErr w:type="spellEnd"/>
      <w:r w:rsidRPr="008042D6">
        <w:rPr>
          <w:sz w:val="22"/>
          <w:szCs w:val="22"/>
          <w:lang w:val="hu-HU"/>
        </w:rPr>
        <w:t xml:space="preserve"> (L.) </w:t>
      </w:r>
      <w:proofErr w:type="spellStart"/>
      <w:r w:rsidRPr="008042D6">
        <w:rPr>
          <w:sz w:val="22"/>
          <w:szCs w:val="22"/>
          <w:lang w:val="hu-HU"/>
        </w:rPr>
        <w:t>Acharius</w:t>
      </w:r>
      <w:proofErr w:type="spellEnd"/>
      <w:r w:rsidRPr="008042D6">
        <w:rPr>
          <w:sz w:val="22"/>
          <w:szCs w:val="22"/>
          <w:lang w:val="hu-HU"/>
        </w:rPr>
        <w:t xml:space="preserve"> </w:t>
      </w:r>
      <w:proofErr w:type="spellStart"/>
      <w:r w:rsidRPr="008042D6">
        <w:rPr>
          <w:sz w:val="22"/>
          <w:szCs w:val="22"/>
          <w:lang w:val="hu-HU"/>
        </w:rPr>
        <w:t>s.l</w:t>
      </w:r>
      <w:proofErr w:type="spellEnd"/>
      <w:r w:rsidRPr="008042D6">
        <w:rPr>
          <w:sz w:val="22"/>
          <w:szCs w:val="22"/>
          <w:lang w:val="hu-HU"/>
        </w:rPr>
        <w:t xml:space="preserve">., </w:t>
      </w:r>
      <w:proofErr w:type="spellStart"/>
      <w:r w:rsidRPr="008042D6">
        <w:rPr>
          <w:sz w:val="22"/>
          <w:szCs w:val="22"/>
          <w:lang w:val="hu-HU"/>
        </w:rPr>
        <w:t>thallus</w:t>
      </w:r>
      <w:proofErr w:type="spellEnd"/>
      <w:r w:rsidRPr="008042D6">
        <w:rPr>
          <w:sz w:val="22"/>
          <w:szCs w:val="22"/>
          <w:lang w:val="hu-HU"/>
        </w:rPr>
        <w:t xml:space="preserve"> (izlandi </w:t>
      </w:r>
      <w:r>
        <w:rPr>
          <w:sz w:val="22"/>
          <w:szCs w:val="22"/>
          <w:lang w:val="hu-HU"/>
        </w:rPr>
        <w:t>zuzmó</w:t>
      </w:r>
      <w:r w:rsidRPr="008042D6">
        <w:rPr>
          <w:sz w:val="22"/>
          <w:szCs w:val="22"/>
          <w:lang w:val="hu-HU"/>
        </w:rPr>
        <w:t xml:space="preserve">) </w:t>
      </w:r>
      <w:r>
        <w:rPr>
          <w:sz w:val="22"/>
          <w:szCs w:val="22"/>
          <w:lang w:val="hu-HU"/>
        </w:rPr>
        <w:t xml:space="preserve">kivonat </w:t>
      </w:r>
      <w:r w:rsidRPr="008042D6">
        <w:rPr>
          <w:sz w:val="22"/>
          <w:szCs w:val="22"/>
          <w:lang w:val="hu-HU"/>
        </w:rPr>
        <w:t>(3-7:1)</w:t>
      </w:r>
      <w:r>
        <w:rPr>
          <w:sz w:val="22"/>
          <w:szCs w:val="22"/>
          <w:lang w:val="hu-HU"/>
        </w:rPr>
        <w:t xml:space="preserve"> (</w:t>
      </w:r>
      <w:r w:rsidR="001F5BB6">
        <w:rPr>
          <w:sz w:val="22"/>
          <w:szCs w:val="22"/>
          <w:lang w:val="hu-HU"/>
        </w:rPr>
        <w:t>sűrű</w:t>
      </w:r>
      <w:r>
        <w:rPr>
          <w:sz w:val="22"/>
          <w:szCs w:val="22"/>
          <w:lang w:val="hu-HU"/>
        </w:rPr>
        <w:t xml:space="preserve"> kivonat</w:t>
      </w:r>
      <w:r w:rsidR="001F5BB6">
        <w:rPr>
          <w:sz w:val="22"/>
          <w:szCs w:val="22"/>
          <w:lang w:val="hu-HU"/>
        </w:rPr>
        <w:t xml:space="preserve"> formájában</w:t>
      </w:r>
      <w:r>
        <w:rPr>
          <w:sz w:val="22"/>
          <w:szCs w:val="22"/>
          <w:lang w:val="hu-HU"/>
        </w:rPr>
        <w:t>)</w:t>
      </w:r>
      <w:r w:rsidRPr="008042D6">
        <w:rPr>
          <w:sz w:val="22"/>
          <w:szCs w:val="22"/>
          <w:lang w:val="hu-HU"/>
        </w:rPr>
        <w:t xml:space="preserve">. </w:t>
      </w:r>
      <w:r>
        <w:rPr>
          <w:sz w:val="22"/>
          <w:szCs w:val="22"/>
          <w:lang w:val="hu-HU"/>
        </w:rPr>
        <w:t>Kivonószer</w:t>
      </w:r>
      <w:r w:rsidRPr="008042D6">
        <w:rPr>
          <w:sz w:val="22"/>
          <w:szCs w:val="22"/>
          <w:lang w:val="hu-HU"/>
        </w:rPr>
        <w:t>: víz</w:t>
      </w:r>
      <w:r>
        <w:rPr>
          <w:sz w:val="22"/>
          <w:szCs w:val="22"/>
          <w:lang w:val="hu-HU"/>
        </w:rPr>
        <w:t>.</w:t>
      </w:r>
    </w:p>
    <w:bookmarkEnd w:id="0"/>
    <w:p w14:paraId="0D0ED5FB" w14:textId="77777777" w:rsidR="009076F8" w:rsidRDefault="009076F8" w:rsidP="008042D6">
      <w:pPr>
        <w:pStyle w:val="Default"/>
        <w:rPr>
          <w:sz w:val="22"/>
          <w:szCs w:val="22"/>
          <w:lang w:val="hu-HU"/>
        </w:rPr>
      </w:pPr>
    </w:p>
    <w:p w14:paraId="1D22D59E" w14:textId="77777777" w:rsidR="009076F8" w:rsidRPr="009076F8" w:rsidRDefault="009076F8" w:rsidP="009076F8">
      <w:pPr>
        <w:pStyle w:val="Default"/>
        <w:rPr>
          <w:sz w:val="22"/>
          <w:szCs w:val="22"/>
          <w:u w:val="single"/>
          <w:lang w:val="hu-HU"/>
        </w:rPr>
      </w:pPr>
      <w:r w:rsidRPr="009076F8">
        <w:rPr>
          <w:sz w:val="22"/>
          <w:szCs w:val="22"/>
          <w:u w:val="single"/>
          <w:lang w:val="hu-HU"/>
        </w:rPr>
        <w:t>Ismert hatású segédanyagok:</w:t>
      </w:r>
    </w:p>
    <w:p w14:paraId="5C69DF78" w14:textId="7E1C24D9" w:rsidR="009076F8" w:rsidRPr="009076F8" w:rsidRDefault="009076F8" w:rsidP="009076F8">
      <w:pPr>
        <w:pStyle w:val="Default"/>
        <w:rPr>
          <w:sz w:val="22"/>
          <w:szCs w:val="22"/>
          <w:lang w:val="hu-HU"/>
        </w:rPr>
      </w:pPr>
      <w:r w:rsidRPr="009076F8">
        <w:rPr>
          <w:sz w:val="22"/>
          <w:szCs w:val="22"/>
          <w:lang w:val="hu-HU"/>
        </w:rPr>
        <w:t xml:space="preserve">850 mg </w:t>
      </w:r>
      <w:r>
        <w:rPr>
          <w:sz w:val="22"/>
          <w:szCs w:val="22"/>
          <w:lang w:val="hu-HU"/>
        </w:rPr>
        <w:t xml:space="preserve">folyékony </w:t>
      </w:r>
      <w:proofErr w:type="spellStart"/>
      <w:r w:rsidRPr="009076F8">
        <w:rPr>
          <w:sz w:val="22"/>
          <w:szCs w:val="22"/>
          <w:lang w:val="hu-HU"/>
        </w:rPr>
        <w:t>maltit</w:t>
      </w:r>
      <w:proofErr w:type="spellEnd"/>
      <w:r>
        <w:rPr>
          <w:sz w:val="22"/>
          <w:szCs w:val="22"/>
          <w:lang w:val="hu-HU"/>
        </w:rPr>
        <w:t xml:space="preserve"> </w:t>
      </w:r>
      <w:r w:rsidRPr="009076F8">
        <w:rPr>
          <w:sz w:val="22"/>
          <w:szCs w:val="22"/>
          <w:lang w:val="hu-HU"/>
        </w:rPr>
        <w:t>(legfeljebb 58 mg szorbitot tartalmaz)</w:t>
      </w:r>
    </w:p>
    <w:p w14:paraId="64AEECF6" w14:textId="77777777" w:rsidR="009076F8" w:rsidRPr="009076F8" w:rsidRDefault="009076F8" w:rsidP="009076F8">
      <w:pPr>
        <w:pStyle w:val="Default"/>
        <w:rPr>
          <w:sz w:val="22"/>
          <w:szCs w:val="22"/>
          <w:lang w:val="hu-HU"/>
        </w:rPr>
      </w:pPr>
      <w:r w:rsidRPr="009076F8">
        <w:rPr>
          <w:sz w:val="22"/>
          <w:szCs w:val="22"/>
          <w:lang w:val="hu-HU"/>
        </w:rPr>
        <w:t>3,78 mg nátrium-</w:t>
      </w:r>
      <w:proofErr w:type="spellStart"/>
      <w:r w:rsidRPr="009076F8">
        <w:rPr>
          <w:sz w:val="22"/>
          <w:szCs w:val="22"/>
          <w:lang w:val="hu-HU"/>
        </w:rPr>
        <w:t>benzoát</w:t>
      </w:r>
      <w:proofErr w:type="spellEnd"/>
    </w:p>
    <w:p w14:paraId="12C3571D" w14:textId="22669E4B" w:rsidR="009076F8" w:rsidRPr="00065281" w:rsidRDefault="009076F8" w:rsidP="009076F8">
      <w:pPr>
        <w:pStyle w:val="Default"/>
        <w:rPr>
          <w:sz w:val="22"/>
          <w:szCs w:val="22"/>
          <w:lang w:val="hu-HU"/>
        </w:rPr>
      </w:pPr>
      <w:r w:rsidRPr="009076F8">
        <w:rPr>
          <w:sz w:val="22"/>
          <w:szCs w:val="22"/>
          <w:lang w:val="hu-HU"/>
        </w:rPr>
        <w:t xml:space="preserve">2,65 mg </w:t>
      </w:r>
      <w:proofErr w:type="spellStart"/>
      <w:r w:rsidRPr="009076F8">
        <w:rPr>
          <w:sz w:val="22"/>
          <w:szCs w:val="22"/>
          <w:lang w:val="hu-HU"/>
        </w:rPr>
        <w:t>propilénglikol</w:t>
      </w:r>
      <w:proofErr w:type="spellEnd"/>
      <w:r w:rsidRPr="009076F8">
        <w:rPr>
          <w:sz w:val="22"/>
          <w:szCs w:val="22"/>
          <w:lang w:val="hu-HU"/>
        </w:rPr>
        <w:t xml:space="preserve"> (cseresznye ízben)</w:t>
      </w:r>
    </w:p>
    <w:p w14:paraId="5E3FACF5" w14:textId="2A2E8774" w:rsidR="00946AD9" w:rsidRPr="001D77C8" w:rsidRDefault="00946AD9">
      <w:pPr>
        <w:rPr>
          <w:rFonts w:cs="Times New Roman"/>
          <w:sz w:val="22"/>
          <w:szCs w:val="22"/>
        </w:rPr>
      </w:pPr>
    </w:p>
    <w:p w14:paraId="1A4D211E" w14:textId="77777777" w:rsidR="00296B47" w:rsidRPr="001D77C8" w:rsidRDefault="00FE272C">
      <w:pPr>
        <w:rPr>
          <w:rFonts w:cs="Times New Roman"/>
          <w:sz w:val="22"/>
          <w:szCs w:val="22"/>
        </w:rPr>
      </w:pPr>
      <w:r w:rsidRPr="001D77C8">
        <w:rPr>
          <w:rFonts w:cs="Times New Roman"/>
          <w:sz w:val="22"/>
          <w:szCs w:val="22"/>
        </w:rPr>
        <w:t>A segédanyagok teljes listáját lásd a 6.1</w:t>
      </w:r>
      <w:r w:rsidR="001D77C8">
        <w:rPr>
          <w:rFonts w:cs="Times New Roman"/>
          <w:sz w:val="22"/>
          <w:szCs w:val="22"/>
        </w:rPr>
        <w:t> </w:t>
      </w:r>
      <w:r w:rsidRPr="001D77C8">
        <w:rPr>
          <w:rFonts w:cs="Times New Roman"/>
          <w:sz w:val="22"/>
          <w:szCs w:val="22"/>
        </w:rPr>
        <w:t>pontban.</w:t>
      </w:r>
    </w:p>
    <w:p w14:paraId="1BFC3931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362AD69B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2477CEED" w14:textId="77777777" w:rsidR="00296B47" w:rsidRPr="001D77C8" w:rsidRDefault="00296B47">
      <w:pPr>
        <w:tabs>
          <w:tab w:val="left" w:pos="567"/>
        </w:tabs>
        <w:rPr>
          <w:rFonts w:cs="Times New Roman"/>
          <w:caps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3.</w:t>
      </w:r>
      <w:r w:rsidRPr="001D77C8">
        <w:rPr>
          <w:rFonts w:cs="Times New Roman"/>
          <w:b/>
          <w:bCs/>
          <w:sz w:val="22"/>
          <w:szCs w:val="22"/>
        </w:rPr>
        <w:tab/>
        <w:t>GYÓGYSZERFORMA</w:t>
      </w:r>
    </w:p>
    <w:p w14:paraId="234A330A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2F981B04" w14:textId="5FD1F6DA" w:rsidR="00E567BD" w:rsidRDefault="009076F8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Szirup</w:t>
      </w:r>
    </w:p>
    <w:p w14:paraId="4DCD9134" w14:textId="732CC595" w:rsidR="00296B47" w:rsidRDefault="009076F8">
      <w:pPr>
        <w:rPr>
          <w:rFonts w:cs="Times New Roman"/>
          <w:sz w:val="22"/>
          <w:szCs w:val="22"/>
        </w:rPr>
      </w:pPr>
      <w:bookmarkStart w:id="2" w:name="_Hlk179199955"/>
      <w:r w:rsidRPr="009076F8">
        <w:rPr>
          <w:rFonts w:cs="Times New Roman"/>
          <w:sz w:val="22"/>
          <w:szCs w:val="22"/>
        </w:rPr>
        <w:t>Barna szirup</w:t>
      </w:r>
      <w:r w:rsidR="001F5BB6">
        <w:rPr>
          <w:rFonts w:cs="Times New Roman"/>
          <w:sz w:val="22"/>
          <w:szCs w:val="22"/>
        </w:rPr>
        <w:t>,</w:t>
      </w:r>
      <w:r w:rsidRPr="009076F8">
        <w:rPr>
          <w:rFonts w:cs="Times New Roman"/>
          <w:sz w:val="22"/>
          <w:szCs w:val="22"/>
        </w:rPr>
        <w:t xml:space="preserve"> kakukkfű és cseresznye illattal</w:t>
      </w:r>
      <w:r>
        <w:rPr>
          <w:rFonts w:cs="Times New Roman"/>
          <w:sz w:val="22"/>
          <w:szCs w:val="22"/>
        </w:rPr>
        <w:t>.</w:t>
      </w:r>
    </w:p>
    <w:bookmarkEnd w:id="2"/>
    <w:p w14:paraId="60ABCC56" w14:textId="77777777" w:rsidR="00572320" w:rsidRDefault="00572320">
      <w:pPr>
        <w:rPr>
          <w:rFonts w:cs="Times New Roman"/>
          <w:sz w:val="22"/>
          <w:szCs w:val="22"/>
        </w:rPr>
      </w:pPr>
    </w:p>
    <w:p w14:paraId="151B9F9A" w14:textId="77777777" w:rsidR="00D5287E" w:rsidRPr="001D77C8" w:rsidRDefault="00D5287E">
      <w:pPr>
        <w:rPr>
          <w:rFonts w:cs="Times New Roman"/>
          <w:sz w:val="22"/>
          <w:szCs w:val="22"/>
        </w:rPr>
      </w:pPr>
    </w:p>
    <w:p w14:paraId="6248691B" w14:textId="77777777" w:rsidR="00296B47" w:rsidRPr="001D77C8" w:rsidRDefault="00296B47">
      <w:pPr>
        <w:tabs>
          <w:tab w:val="left" w:pos="567"/>
        </w:tabs>
        <w:rPr>
          <w:rFonts w:cs="Times New Roman"/>
          <w:caps/>
          <w:sz w:val="22"/>
          <w:szCs w:val="22"/>
        </w:rPr>
      </w:pPr>
      <w:r w:rsidRPr="001D77C8">
        <w:rPr>
          <w:rFonts w:cs="Times New Roman"/>
          <w:b/>
          <w:bCs/>
          <w:caps/>
          <w:sz w:val="22"/>
          <w:szCs w:val="22"/>
        </w:rPr>
        <w:t>4.</w:t>
      </w:r>
      <w:r w:rsidRPr="001D77C8">
        <w:rPr>
          <w:rFonts w:cs="Times New Roman"/>
          <w:b/>
          <w:bCs/>
          <w:caps/>
          <w:sz w:val="22"/>
          <w:szCs w:val="22"/>
        </w:rPr>
        <w:tab/>
        <w:t>Klinikai jellemzők</w:t>
      </w:r>
    </w:p>
    <w:p w14:paraId="0EF51C42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6C49D595" w14:textId="77777777" w:rsidR="00296B47" w:rsidRPr="001D77C8" w:rsidRDefault="00296B47">
      <w:pPr>
        <w:tabs>
          <w:tab w:val="left" w:pos="567"/>
        </w:tabs>
        <w:rPr>
          <w:rFonts w:cs="Times New Roman"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4.1</w:t>
      </w:r>
      <w:r w:rsidRPr="001D77C8">
        <w:rPr>
          <w:rFonts w:cs="Times New Roman"/>
          <w:b/>
          <w:bCs/>
          <w:sz w:val="22"/>
          <w:szCs w:val="22"/>
        </w:rPr>
        <w:tab/>
        <w:t>Terápiás javallatok</w:t>
      </w:r>
    </w:p>
    <w:p w14:paraId="6793AB83" w14:textId="77777777" w:rsidR="00296B47" w:rsidRDefault="00296B47">
      <w:pPr>
        <w:rPr>
          <w:rFonts w:cs="Times New Roman"/>
          <w:sz w:val="22"/>
          <w:szCs w:val="22"/>
        </w:rPr>
      </w:pPr>
    </w:p>
    <w:p w14:paraId="6FB24883" w14:textId="4FE6BAE4" w:rsidR="0094598E" w:rsidRPr="0094598E" w:rsidRDefault="0094598E" w:rsidP="0094598E">
      <w:pPr>
        <w:rPr>
          <w:rFonts w:cs="Times New Roman"/>
          <w:sz w:val="22"/>
          <w:szCs w:val="22"/>
        </w:rPr>
      </w:pPr>
      <w:r w:rsidRPr="0094598E">
        <w:rPr>
          <w:rFonts w:cs="Times New Roman"/>
          <w:sz w:val="22"/>
          <w:szCs w:val="22"/>
        </w:rPr>
        <w:t>Hagyományos növény</w:t>
      </w:r>
      <w:r>
        <w:rPr>
          <w:rFonts w:cs="Times New Roman"/>
          <w:sz w:val="22"/>
          <w:szCs w:val="22"/>
        </w:rPr>
        <w:t>i gyógyszer</w:t>
      </w:r>
      <w:r w:rsidR="001F5BB6">
        <w:rPr>
          <w:rFonts w:cs="Times New Roman"/>
          <w:sz w:val="22"/>
          <w:szCs w:val="22"/>
        </w:rPr>
        <w:t>,</w:t>
      </w:r>
      <w:r w:rsidRPr="0094598E">
        <w:rPr>
          <w:rFonts w:cs="Times New Roman"/>
          <w:sz w:val="22"/>
          <w:szCs w:val="22"/>
        </w:rPr>
        <w:t xml:space="preserve"> köptet</w:t>
      </w:r>
      <w:r>
        <w:rPr>
          <w:rFonts w:cs="Times New Roman"/>
          <w:sz w:val="22"/>
          <w:szCs w:val="22"/>
        </w:rPr>
        <w:t>őként</w:t>
      </w:r>
      <w:r w:rsidR="00572320">
        <w:rPr>
          <w:rFonts w:cs="Times New Roman"/>
          <w:sz w:val="22"/>
          <w:szCs w:val="22"/>
        </w:rPr>
        <w:t>,</w:t>
      </w:r>
      <w:r w:rsidRPr="0094598E">
        <w:rPr>
          <w:rFonts w:cs="Times New Roman"/>
          <w:sz w:val="22"/>
          <w:szCs w:val="22"/>
        </w:rPr>
        <w:t xml:space="preserve"> </w:t>
      </w:r>
      <w:r w:rsidR="00572320">
        <w:rPr>
          <w:rFonts w:cs="Times New Roman"/>
          <w:sz w:val="22"/>
          <w:szCs w:val="22"/>
        </w:rPr>
        <w:t>valamint</w:t>
      </w:r>
      <w:r w:rsidRPr="0094598E">
        <w:rPr>
          <w:rFonts w:cs="Times New Roman"/>
          <w:sz w:val="22"/>
          <w:szCs w:val="22"/>
        </w:rPr>
        <w:t xml:space="preserve"> a megfázáshoz kapcsolódó köhögés irritációjának enyhítésére.</w:t>
      </w:r>
    </w:p>
    <w:p w14:paraId="2594B1D1" w14:textId="77777777" w:rsidR="0094598E" w:rsidRPr="0094598E" w:rsidRDefault="0094598E" w:rsidP="0094598E">
      <w:pPr>
        <w:rPr>
          <w:rFonts w:cs="Times New Roman"/>
          <w:sz w:val="22"/>
          <w:szCs w:val="22"/>
        </w:rPr>
      </w:pPr>
    </w:p>
    <w:p w14:paraId="5197CC3B" w14:textId="3D0CD4DD" w:rsidR="0094598E" w:rsidRPr="0094598E" w:rsidRDefault="0094598E" w:rsidP="0094598E">
      <w:pPr>
        <w:numPr>
          <w:ilvl w:val="12"/>
          <w:numId w:val="0"/>
        </w:numPr>
        <w:rPr>
          <w:sz w:val="22"/>
          <w:szCs w:val="20"/>
        </w:rPr>
      </w:pPr>
      <w:r>
        <w:rPr>
          <w:sz w:val="22"/>
          <w:szCs w:val="20"/>
        </w:rPr>
        <w:t>A készítmény h</w:t>
      </w:r>
      <w:r w:rsidRPr="0094598E">
        <w:rPr>
          <w:sz w:val="22"/>
          <w:szCs w:val="20"/>
        </w:rPr>
        <w:t>agyományos növényi gyógyszer, kizárólag a régóta fennálló használaton alapuló, meghatározott javallatokra alkalmazandó.</w:t>
      </w:r>
    </w:p>
    <w:p w14:paraId="5E155F1E" w14:textId="77777777" w:rsidR="0094598E" w:rsidRPr="0094598E" w:rsidRDefault="0094598E" w:rsidP="0094598E">
      <w:pPr>
        <w:rPr>
          <w:rFonts w:cs="Times New Roman"/>
          <w:sz w:val="22"/>
          <w:szCs w:val="22"/>
        </w:rPr>
      </w:pPr>
    </w:p>
    <w:p w14:paraId="06B256C2" w14:textId="548B7F34" w:rsidR="00296B47" w:rsidRPr="001D77C8" w:rsidRDefault="00AC26C1">
      <w:pPr>
        <w:rPr>
          <w:rFonts w:cs="Times New Roman"/>
          <w:sz w:val="22"/>
          <w:szCs w:val="22"/>
        </w:rPr>
      </w:pPr>
      <w:r w:rsidRPr="000630F0">
        <w:rPr>
          <w:rFonts w:cs="Times New Roman"/>
          <w:sz w:val="22"/>
          <w:szCs w:val="22"/>
        </w:rPr>
        <w:t xml:space="preserve">Ez a </w:t>
      </w:r>
      <w:r w:rsidR="00847934">
        <w:rPr>
          <w:rFonts w:cs="Times New Roman"/>
          <w:sz w:val="22"/>
          <w:szCs w:val="22"/>
        </w:rPr>
        <w:t>gyógyszer</w:t>
      </w:r>
      <w:r w:rsidRPr="000630F0">
        <w:rPr>
          <w:rFonts w:cs="Times New Roman"/>
          <w:sz w:val="22"/>
          <w:szCs w:val="22"/>
        </w:rPr>
        <w:t xml:space="preserve"> 4 év feletti gyermekeknél, serdülőknél és felnőtteknél alkalmazható.</w:t>
      </w:r>
    </w:p>
    <w:p w14:paraId="1B9FE0EE" w14:textId="77777777" w:rsidR="00847934" w:rsidRDefault="00847934">
      <w:pPr>
        <w:tabs>
          <w:tab w:val="left" w:pos="567"/>
        </w:tabs>
        <w:rPr>
          <w:rFonts w:cs="Times New Roman"/>
          <w:b/>
          <w:bCs/>
          <w:sz w:val="22"/>
          <w:szCs w:val="22"/>
        </w:rPr>
      </w:pPr>
    </w:p>
    <w:p w14:paraId="02B703F5" w14:textId="0B216803" w:rsidR="00296B47" w:rsidRPr="001D77C8" w:rsidRDefault="00296B47">
      <w:pPr>
        <w:tabs>
          <w:tab w:val="left" w:pos="567"/>
        </w:tabs>
        <w:rPr>
          <w:rFonts w:cs="Times New Roman"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4.2</w:t>
      </w:r>
      <w:r w:rsidRPr="001D77C8">
        <w:rPr>
          <w:rFonts w:cs="Times New Roman"/>
          <w:b/>
          <w:bCs/>
          <w:sz w:val="22"/>
          <w:szCs w:val="22"/>
        </w:rPr>
        <w:tab/>
        <w:t>Adagolás és alkalmazás</w:t>
      </w:r>
    </w:p>
    <w:p w14:paraId="421F904E" w14:textId="77777777" w:rsidR="00296B47" w:rsidRPr="001D77C8" w:rsidRDefault="00296B47">
      <w:pPr>
        <w:tabs>
          <w:tab w:val="left" w:pos="3420"/>
        </w:tabs>
        <w:rPr>
          <w:rFonts w:cs="Times New Roman"/>
          <w:sz w:val="22"/>
          <w:szCs w:val="22"/>
        </w:rPr>
      </w:pPr>
    </w:p>
    <w:p w14:paraId="419B3593" w14:textId="77BF6044" w:rsidR="00961138" w:rsidRDefault="00EC618A" w:rsidP="006E3236">
      <w:pPr>
        <w:tabs>
          <w:tab w:val="left" w:pos="3420"/>
        </w:tabs>
        <w:rPr>
          <w:rFonts w:cs="Times New Roman"/>
          <w:sz w:val="22"/>
          <w:szCs w:val="22"/>
          <w:u w:val="single"/>
        </w:rPr>
      </w:pPr>
      <w:r w:rsidRPr="00065281">
        <w:rPr>
          <w:rFonts w:cs="Times New Roman"/>
          <w:sz w:val="22"/>
          <w:szCs w:val="22"/>
          <w:u w:val="single"/>
        </w:rPr>
        <w:t>Adagolás</w:t>
      </w:r>
    </w:p>
    <w:p w14:paraId="4630D313" w14:textId="77777777" w:rsidR="00572320" w:rsidRPr="006E3236" w:rsidRDefault="00572320" w:rsidP="006E3236">
      <w:pPr>
        <w:tabs>
          <w:tab w:val="left" w:pos="3420"/>
        </w:tabs>
        <w:rPr>
          <w:rFonts w:cs="Times New Roman"/>
          <w:sz w:val="22"/>
          <w:szCs w:val="22"/>
          <w:u w:val="single"/>
        </w:rPr>
      </w:pPr>
    </w:p>
    <w:p w14:paraId="1EC20383" w14:textId="77777777" w:rsidR="00572320" w:rsidRPr="00572320" w:rsidRDefault="00572320" w:rsidP="00572320">
      <w:pPr>
        <w:rPr>
          <w:rFonts w:cs="Times New Roman"/>
          <w:i/>
          <w:iCs/>
          <w:sz w:val="22"/>
          <w:szCs w:val="22"/>
        </w:rPr>
      </w:pPr>
      <w:bookmarkStart w:id="3" w:name="_Hlk179199469"/>
      <w:r w:rsidRPr="00572320">
        <w:rPr>
          <w:rFonts w:cs="Times New Roman"/>
          <w:i/>
          <w:iCs/>
          <w:sz w:val="22"/>
          <w:szCs w:val="22"/>
        </w:rPr>
        <w:t>4 és 11 év között gyermekek:</w:t>
      </w:r>
    </w:p>
    <w:p w14:paraId="105B79B6" w14:textId="3C07D78A" w:rsidR="00572320" w:rsidRDefault="00572320" w:rsidP="00572320">
      <w:pPr>
        <w:rPr>
          <w:rFonts w:cs="Times New Roman"/>
          <w:sz w:val="22"/>
          <w:szCs w:val="22"/>
        </w:rPr>
      </w:pPr>
      <w:r w:rsidRPr="00572320">
        <w:rPr>
          <w:rFonts w:cs="Times New Roman"/>
          <w:sz w:val="22"/>
          <w:szCs w:val="22"/>
        </w:rPr>
        <w:t xml:space="preserve">naponta </w:t>
      </w:r>
      <w:r>
        <w:rPr>
          <w:rFonts w:cs="Times New Roman"/>
          <w:sz w:val="22"/>
          <w:szCs w:val="22"/>
        </w:rPr>
        <w:t>3-</w:t>
      </w:r>
      <w:r w:rsidRPr="00572320">
        <w:rPr>
          <w:rFonts w:cs="Times New Roman"/>
          <w:sz w:val="22"/>
          <w:szCs w:val="22"/>
        </w:rPr>
        <w:t xml:space="preserve">szor </w:t>
      </w:r>
      <w:r>
        <w:rPr>
          <w:rFonts w:cs="Times New Roman"/>
          <w:sz w:val="22"/>
          <w:szCs w:val="22"/>
        </w:rPr>
        <w:t>10</w:t>
      </w:r>
      <w:r w:rsidRPr="00572320">
        <w:rPr>
          <w:rFonts w:cs="Times New Roman"/>
          <w:sz w:val="22"/>
          <w:szCs w:val="22"/>
        </w:rPr>
        <w:t> ml</w:t>
      </w:r>
      <w:r>
        <w:rPr>
          <w:rFonts w:cs="Times New Roman"/>
          <w:sz w:val="22"/>
          <w:szCs w:val="22"/>
        </w:rPr>
        <w:t>.</w:t>
      </w:r>
    </w:p>
    <w:p w14:paraId="590F6393" w14:textId="77777777" w:rsidR="00572320" w:rsidRPr="00572320" w:rsidRDefault="00572320" w:rsidP="00572320">
      <w:pPr>
        <w:rPr>
          <w:rFonts w:cs="Times New Roman"/>
          <w:sz w:val="22"/>
          <w:szCs w:val="22"/>
        </w:rPr>
      </w:pPr>
    </w:p>
    <w:p w14:paraId="159E42CE" w14:textId="66E7D788" w:rsidR="00572320" w:rsidRPr="00572320" w:rsidRDefault="00AC26C1" w:rsidP="00572320">
      <w:pPr>
        <w:rPr>
          <w:rFonts w:cs="Times New Roman"/>
          <w:i/>
          <w:iCs/>
          <w:sz w:val="22"/>
          <w:szCs w:val="22"/>
        </w:rPr>
      </w:pPr>
      <w:r w:rsidRPr="000630F0">
        <w:rPr>
          <w:rFonts w:cs="Times New Roman"/>
          <w:i/>
          <w:iCs/>
          <w:sz w:val="22"/>
          <w:szCs w:val="22"/>
        </w:rPr>
        <w:t xml:space="preserve">12 év feletti </w:t>
      </w:r>
      <w:r w:rsidR="00847934">
        <w:rPr>
          <w:rFonts w:cs="Times New Roman"/>
          <w:i/>
          <w:iCs/>
          <w:sz w:val="22"/>
          <w:szCs w:val="22"/>
        </w:rPr>
        <w:t xml:space="preserve">gyermekek, </w:t>
      </w:r>
      <w:r w:rsidRPr="000630F0">
        <w:rPr>
          <w:rFonts w:cs="Times New Roman"/>
          <w:i/>
          <w:iCs/>
          <w:sz w:val="22"/>
          <w:szCs w:val="22"/>
        </w:rPr>
        <w:t>serdülők és felnőttek</w:t>
      </w:r>
      <w:r w:rsidR="00572320" w:rsidRPr="00572320">
        <w:rPr>
          <w:rFonts w:cs="Times New Roman"/>
          <w:i/>
          <w:iCs/>
          <w:sz w:val="22"/>
          <w:szCs w:val="22"/>
        </w:rPr>
        <w:t>:</w:t>
      </w:r>
    </w:p>
    <w:p w14:paraId="2058F497" w14:textId="7196F35B" w:rsidR="00572320" w:rsidRDefault="00572320" w:rsidP="00572320">
      <w:pPr>
        <w:rPr>
          <w:rFonts w:cs="Times New Roman"/>
          <w:sz w:val="22"/>
          <w:szCs w:val="22"/>
        </w:rPr>
      </w:pPr>
      <w:r w:rsidRPr="00572320">
        <w:rPr>
          <w:rFonts w:cs="Times New Roman"/>
          <w:sz w:val="22"/>
          <w:szCs w:val="22"/>
        </w:rPr>
        <w:t xml:space="preserve">naponta </w:t>
      </w:r>
      <w:r>
        <w:rPr>
          <w:rFonts w:cs="Times New Roman"/>
          <w:sz w:val="22"/>
          <w:szCs w:val="22"/>
        </w:rPr>
        <w:t>3-4-szer</w:t>
      </w:r>
      <w:r w:rsidRPr="00572320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1</w:t>
      </w:r>
      <w:r w:rsidRPr="00572320">
        <w:rPr>
          <w:rFonts w:cs="Times New Roman"/>
          <w:sz w:val="22"/>
          <w:szCs w:val="22"/>
        </w:rPr>
        <w:t>5 ml.</w:t>
      </w:r>
    </w:p>
    <w:bookmarkEnd w:id="3"/>
    <w:p w14:paraId="50BA90FE" w14:textId="77777777" w:rsidR="00572320" w:rsidRPr="00572320" w:rsidRDefault="00572320" w:rsidP="00572320">
      <w:pPr>
        <w:rPr>
          <w:rFonts w:cs="Times New Roman"/>
          <w:sz w:val="22"/>
          <w:szCs w:val="22"/>
        </w:rPr>
      </w:pPr>
    </w:p>
    <w:p w14:paraId="0A73BC06" w14:textId="3EDEC6FB" w:rsidR="00572320" w:rsidRPr="00572320" w:rsidRDefault="00572320" w:rsidP="00572320">
      <w:pPr>
        <w:rPr>
          <w:rFonts w:cs="Times New Roman"/>
          <w:i/>
          <w:iCs/>
          <w:sz w:val="22"/>
          <w:szCs w:val="22"/>
        </w:rPr>
      </w:pPr>
      <w:r w:rsidRPr="00572320">
        <w:rPr>
          <w:rFonts w:cs="Times New Roman"/>
          <w:i/>
          <w:iCs/>
          <w:sz w:val="22"/>
          <w:szCs w:val="22"/>
        </w:rPr>
        <w:t>4 év alatti gyermekek:</w:t>
      </w:r>
    </w:p>
    <w:p w14:paraId="0FAC048C" w14:textId="03792298" w:rsidR="00572320" w:rsidRPr="00572320" w:rsidRDefault="00572320" w:rsidP="00572320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4 év alatti gyermekek számára nem ajánlott (lásd 4.4 pont).</w:t>
      </w:r>
    </w:p>
    <w:p w14:paraId="0E2E572E" w14:textId="77777777" w:rsidR="00572320" w:rsidRDefault="00572320">
      <w:pPr>
        <w:rPr>
          <w:rFonts w:cs="Times New Roman"/>
          <w:i/>
          <w:iCs/>
          <w:sz w:val="22"/>
          <w:szCs w:val="22"/>
        </w:rPr>
      </w:pPr>
    </w:p>
    <w:p w14:paraId="1764B694" w14:textId="6C3EBFD7" w:rsidR="002861BC" w:rsidRDefault="002861BC">
      <w:pPr>
        <w:rPr>
          <w:rFonts w:cs="Times New Roman"/>
          <w:i/>
          <w:iCs/>
          <w:sz w:val="22"/>
          <w:szCs w:val="22"/>
        </w:rPr>
      </w:pPr>
      <w:r>
        <w:rPr>
          <w:rFonts w:cs="Times New Roman"/>
          <w:i/>
          <w:iCs/>
          <w:sz w:val="22"/>
          <w:szCs w:val="22"/>
        </w:rPr>
        <w:t>Vese és/vagy májkárosodás</w:t>
      </w:r>
    </w:p>
    <w:p w14:paraId="3A791702" w14:textId="40794B14" w:rsidR="00244033" w:rsidRPr="00B221E4" w:rsidRDefault="00244033" w:rsidP="00244033">
      <w:pPr>
        <w:rPr>
          <w:rFonts w:cs="Times New Roman"/>
          <w:bCs/>
          <w:sz w:val="22"/>
          <w:szCs w:val="22"/>
        </w:rPr>
      </w:pPr>
      <w:bookmarkStart w:id="4" w:name="_Hlk179199545"/>
      <w:r w:rsidRPr="00B221E4">
        <w:rPr>
          <w:rFonts w:cs="Times New Roman"/>
          <w:bCs/>
          <w:sz w:val="22"/>
          <w:szCs w:val="22"/>
        </w:rPr>
        <w:t>Vese- és/vagy májkárosodásban szenvedő betegekről</w:t>
      </w:r>
      <w:r w:rsidR="002861BC">
        <w:rPr>
          <w:rFonts w:cs="Times New Roman"/>
          <w:bCs/>
          <w:sz w:val="22"/>
          <w:szCs w:val="22"/>
        </w:rPr>
        <w:t>, különösen idősekről</w:t>
      </w:r>
      <w:r w:rsidRPr="00B221E4">
        <w:rPr>
          <w:rFonts w:cs="Times New Roman"/>
          <w:bCs/>
          <w:sz w:val="22"/>
          <w:szCs w:val="22"/>
        </w:rPr>
        <w:t xml:space="preserve"> nem állnak rendelkezésre </w:t>
      </w:r>
      <w:proofErr w:type="spellStart"/>
      <w:r w:rsidRPr="00B221E4">
        <w:rPr>
          <w:rFonts w:cs="Times New Roman"/>
          <w:bCs/>
          <w:sz w:val="22"/>
          <w:szCs w:val="22"/>
        </w:rPr>
        <w:t>farmakokinetikai</w:t>
      </w:r>
      <w:proofErr w:type="spellEnd"/>
      <w:r w:rsidRPr="00B221E4">
        <w:rPr>
          <w:rFonts w:cs="Times New Roman"/>
          <w:bCs/>
          <w:sz w:val="22"/>
          <w:szCs w:val="22"/>
        </w:rPr>
        <w:t xml:space="preserve"> adatok. Ezért az adagolási javaslat nem </w:t>
      </w:r>
      <w:r w:rsidR="00C37F5B">
        <w:rPr>
          <w:rFonts w:cs="Times New Roman"/>
          <w:bCs/>
          <w:sz w:val="22"/>
          <w:szCs w:val="22"/>
        </w:rPr>
        <w:t>adható meg</w:t>
      </w:r>
      <w:r w:rsidRPr="00B221E4">
        <w:rPr>
          <w:rFonts w:cs="Times New Roman"/>
          <w:bCs/>
          <w:sz w:val="22"/>
          <w:szCs w:val="22"/>
        </w:rPr>
        <w:t>.</w:t>
      </w:r>
    </w:p>
    <w:p w14:paraId="2AB622E0" w14:textId="77777777" w:rsidR="00244033" w:rsidRPr="00C0456D" w:rsidRDefault="00244033">
      <w:pPr>
        <w:rPr>
          <w:rFonts w:cs="Times New Roman"/>
          <w:sz w:val="22"/>
          <w:szCs w:val="22"/>
        </w:rPr>
      </w:pPr>
    </w:p>
    <w:bookmarkEnd w:id="4"/>
    <w:p w14:paraId="012906F2" w14:textId="1C2E5FCC" w:rsidR="00095681" w:rsidRPr="00C0456D" w:rsidRDefault="00095681" w:rsidP="00C169D9">
      <w:pPr>
        <w:tabs>
          <w:tab w:val="left" w:pos="930"/>
        </w:tabs>
        <w:rPr>
          <w:rFonts w:cs="Times New Roman"/>
          <w:sz w:val="22"/>
          <w:szCs w:val="22"/>
        </w:rPr>
      </w:pPr>
    </w:p>
    <w:p w14:paraId="547CFEF0" w14:textId="2005620B" w:rsidR="00571ECC" w:rsidRPr="002D7F99" w:rsidRDefault="00EC618A" w:rsidP="00C169D9">
      <w:pPr>
        <w:keepNext/>
        <w:widowControl/>
        <w:rPr>
          <w:rFonts w:cs="Times New Roman"/>
          <w:sz w:val="22"/>
          <w:szCs w:val="22"/>
          <w:u w:val="single"/>
        </w:rPr>
      </w:pPr>
      <w:r w:rsidRPr="00065281">
        <w:rPr>
          <w:rFonts w:cs="Times New Roman"/>
          <w:sz w:val="22"/>
          <w:szCs w:val="22"/>
          <w:u w:val="single"/>
        </w:rPr>
        <w:lastRenderedPageBreak/>
        <w:t>Az alkalmazás módja</w:t>
      </w:r>
    </w:p>
    <w:p w14:paraId="30A71E47" w14:textId="77777777" w:rsidR="008C39CC" w:rsidRDefault="008C39CC" w:rsidP="00C169D9">
      <w:pPr>
        <w:keepNext/>
        <w:widowControl/>
        <w:rPr>
          <w:rFonts w:cs="Times New Roman"/>
          <w:sz w:val="22"/>
          <w:szCs w:val="22"/>
        </w:rPr>
      </w:pPr>
      <w:bookmarkStart w:id="5" w:name="_Hlk179199553"/>
      <w:r>
        <w:rPr>
          <w:rFonts w:cs="Times New Roman"/>
          <w:sz w:val="22"/>
          <w:szCs w:val="22"/>
        </w:rPr>
        <w:t>Szájon át történő alkalmazásra.</w:t>
      </w:r>
    </w:p>
    <w:bookmarkEnd w:id="5"/>
    <w:p w14:paraId="03FFB7B4" w14:textId="77777777" w:rsidR="002D7F99" w:rsidRPr="001D77C8" w:rsidRDefault="002D7F99">
      <w:pPr>
        <w:rPr>
          <w:rFonts w:cs="Times New Roman"/>
          <w:sz w:val="22"/>
          <w:szCs w:val="22"/>
        </w:rPr>
      </w:pPr>
    </w:p>
    <w:p w14:paraId="0EDC1D53" w14:textId="77777777" w:rsidR="00296B47" w:rsidRPr="00984288" w:rsidRDefault="001170E0">
      <w:pPr>
        <w:rPr>
          <w:rFonts w:cs="Times New Roman"/>
          <w:iCs/>
          <w:sz w:val="22"/>
          <w:szCs w:val="22"/>
          <w:u w:val="single"/>
        </w:rPr>
      </w:pPr>
      <w:r w:rsidRPr="00984288">
        <w:rPr>
          <w:rFonts w:cs="Times New Roman"/>
          <w:iCs/>
          <w:sz w:val="22"/>
          <w:szCs w:val="22"/>
          <w:u w:val="single"/>
        </w:rPr>
        <w:t>Az a</w:t>
      </w:r>
      <w:r w:rsidR="00296B47" w:rsidRPr="00984288">
        <w:rPr>
          <w:rFonts w:cs="Times New Roman"/>
          <w:iCs/>
          <w:sz w:val="22"/>
          <w:szCs w:val="22"/>
          <w:u w:val="single"/>
        </w:rPr>
        <w:t>lkalmazás időtartama</w:t>
      </w:r>
    </w:p>
    <w:p w14:paraId="7E8C0475" w14:textId="16BD370C" w:rsidR="00096160" w:rsidRDefault="00C0456D">
      <w:pPr>
        <w:rPr>
          <w:rFonts w:cs="Times New Roman"/>
          <w:sz w:val="22"/>
          <w:szCs w:val="22"/>
        </w:rPr>
      </w:pPr>
      <w:bookmarkStart w:id="6" w:name="_Hlk179199579"/>
      <w:r w:rsidRPr="00C0456D">
        <w:rPr>
          <w:rFonts w:cs="Times New Roman"/>
          <w:sz w:val="22"/>
          <w:szCs w:val="22"/>
        </w:rPr>
        <w:t xml:space="preserve">Ha a </w:t>
      </w:r>
      <w:r>
        <w:rPr>
          <w:rFonts w:cs="Times New Roman"/>
          <w:sz w:val="22"/>
          <w:szCs w:val="22"/>
        </w:rPr>
        <w:t xml:space="preserve">gyógyszer alkalmazása során a </w:t>
      </w:r>
      <w:r w:rsidRPr="00C0456D">
        <w:rPr>
          <w:rFonts w:cs="Times New Roman"/>
          <w:sz w:val="22"/>
          <w:szCs w:val="22"/>
        </w:rPr>
        <w:t>tünetek 7 napnál tovább fennállnak</w:t>
      </w:r>
      <w:r>
        <w:rPr>
          <w:rFonts w:cs="Times New Roman"/>
          <w:sz w:val="22"/>
          <w:szCs w:val="22"/>
        </w:rPr>
        <w:t xml:space="preserve">, </w:t>
      </w:r>
      <w:r w:rsidRPr="00C0456D">
        <w:rPr>
          <w:rFonts w:cs="Times New Roman"/>
          <w:sz w:val="22"/>
          <w:szCs w:val="22"/>
        </w:rPr>
        <w:t>orvoshoz kell fordulni.</w:t>
      </w:r>
    </w:p>
    <w:bookmarkEnd w:id="6"/>
    <w:p w14:paraId="6D2996A8" w14:textId="77777777" w:rsidR="00C0456D" w:rsidRPr="001D77C8" w:rsidRDefault="00C0456D">
      <w:pPr>
        <w:rPr>
          <w:rFonts w:cs="Times New Roman"/>
          <w:sz w:val="22"/>
          <w:szCs w:val="22"/>
        </w:rPr>
      </w:pPr>
    </w:p>
    <w:p w14:paraId="5C93FA15" w14:textId="77777777" w:rsidR="00296B47" w:rsidRPr="001D77C8" w:rsidRDefault="00296B47">
      <w:pPr>
        <w:tabs>
          <w:tab w:val="left" w:pos="567"/>
        </w:tabs>
        <w:rPr>
          <w:rFonts w:cs="Times New Roman"/>
          <w:b/>
          <w:bCs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4.3</w:t>
      </w:r>
      <w:r w:rsidRPr="001D77C8">
        <w:rPr>
          <w:rFonts w:cs="Times New Roman"/>
          <w:b/>
          <w:bCs/>
          <w:sz w:val="22"/>
          <w:szCs w:val="22"/>
        </w:rPr>
        <w:tab/>
        <w:t>Ellenjavallatok</w:t>
      </w:r>
    </w:p>
    <w:p w14:paraId="33EDE1F4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48021DD0" w14:textId="65545488" w:rsidR="00296B47" w:rsidRPr="00C44191" w:rsidRDefault="007A28A8" w:rsidP="00EA44AD">
      <w:pPr>
        <w:widowControl/>
        <w:suppressAutoHyphens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</w:t>
      </w:r>
      <w:r w:rsidR="00296B47" w:rsidRPr="001D77C8">
        <w:rPr>
          <w:rFonts w:cs="Times New Roman"/>
          <w:sz w:val="22"/>
          <w:szCs w:val="22"/>
        </w:rPr>
        <w:t xml:space="preserve"> </w:t>
      </w:r>
      <w:r w:rsidR="00BC7733" w:rsidRPr="001D77C8">
        <w:rPr>
          <w:rFonts w:cs="Times New Roman"/>
          <w:sz w:val="22"/>
          <w:szCs w:val="22"/>
        </w:rPr>
        <w:t>készítmény hatóanyag</w:t>
      </w:r>
      <w:r w:rsidR="00EA44AD">
        <w:rPr>
          <w:rFonts w:cs="Times New Roman"/>
          <w:sz w:val="22"/>
          <w:szCs w:val="22"/>
        </w:rPr>
        <w:t>ai</w:t>
      </w:r>
      <w:r w:rsidR="00296B47" w:rsidRPr="001D77C8">
        <w:rPr>
          <w:rFonts w:cs="Times New Roman"/>
          <w:sz w:val="22"/>
          <w:szCs w:val="22"/>
        </w:rPr>
        <w:t>val</w:t>
      </w:r>
      <w:r w:rsidR="00EA44AD">
        <w:rPr>
          <w:rFonts w:cs="Times New Roman"/>
          <w:sz w:val="22"/>
          <w:szCs w:val="22"/>
        </w:rPr>
        <w:t xml:space="preserve">, a </w:t>
      </w:r>
      <w:proofErr w:type="spellStart"/>
      <w:r w:rsidR="00EA44AD" w:rsidRPr="00EA44AD">
        <w:rPr>
          <w:rFonts w:cs="Times New Roman"/>
          <w:i/>
          <w:iCs/>
          <w:sz w:val="22"/>
          <w:szCs w:val="22"/>
        </w:rPr>
        <w:t>Lamiaceae</w:t>
      </w:r>
      <w:proofErr w:type="spellEnd"/>
      <w:r w:rsidR="00EA44AD">
        <w:rPr>
          <w:rFonts w:cs="Times New Roman"/>
          <w:sz w:val="22"/>
          <w:szCs w:val="22"/>
        </w:rPr>
        <w:t xml:space="preserve"> családba (</w:t>
      </w:r>
      <w:r w:rsidR="00B51090">
        <w:rPr>
          <w:rFonts w:cs="Times New Roman"/>
          <w:sz w:val="22"/>
          <w:szCs w:val="22"/>
        </w:rPr>
        <w:t>ajakosok</w:t>
      </w:r>
      <w:r w:rsidR="00EA44AD">
        <w:rPr>
          <w:rFonts w:cs="Times New Roman"/>
          <w:sz w:val="22"/>
          <w:szCs w:val="22"/>
        </w:rPr>
        <w:t>) tartozó egyéb növényekkel</w:t>
      </w:r>
      <w:r w:rsidR="00296B47" w:rsidRPr="001D77C8">
        <w:rPr>
          <w:rFonts w:cs="Times New Roman"/>
          <w:sz w:val="22"/>
          <w:szCs w:val="22"/>
        </w:rPr>
        <w:t xml:space="preserve"> vagy </w:t>
      </w:r>
      <w:r w:rsidR="001A7A46" w:rsidRPr="001D77C8">
        <w:rPr>
          <w:rFonts w:cs="Times New Roman"/>
          <w:sz w:val="22"/>
          <w:szCs w:val="22"/>
        </w:rPr>
        <w:t>a 6.</w:t>
      </w:r>
      <w:r w:rsidR="00881810" w:rsidRPr="001D77C8">
        <w:rPr>
          <w:rFonts w:cs="Times New Roman"/>
          <w:sz w:val="22"/>
          <w:szCs w:val="22"/>
        </w:rPr>
        <w:t>1 </w:t>
      </w:r>
      <w:r w:rsidR="001A7A46" w:rsidRPr="001D77C8">
        <w:rPr>
          <w:rFonts w:cs="Times New Roman"/>
          <w:sz w:val="22"/>
          <w:szCs w:val="22"/>
        </w:rPr>
        <w:t xml:space="preserve">pontban felsorolt </w:t>
      </w:r>
      <w:r w:rsidR="00296B47" w:rsidRPr="001D77C8">
        <w:rPr>
          <w:rFonts w:cs="Times New Roman"/>
          <w:sz w:val="22"/>
          <w:szCs w:val="22"/>
        </w:rPr>
        <w:t>bármely segédanyagával szembeni túlérzékenység</w:t>
      </w:r>
      <w:r w:rsidR="00C37F5B">
        <w:rPr>
          <w:rFonts w:cs="Times New Roman"/>
          <w:sz w:val="22"/>
          <w:szCs w:val="22"/>
        </w:rPr>
        <w:t>.</w:t>
      </w:r>
    </w:p>
    <w:p w14:paraId="40F4FF8E" w14:textId="77777777" w:rsidR="00D71B75" w:rsidRPr="001D77C8" w:rsidRDefault="00D71B75">
      <w:pPr>
        <w:widowControl/>
        <w:suppressAutoHyphens w:val="0"/>
        <w:rPr>
          <w:rFonts w:cs="Times New Roman"/>
          <w:sz w:val="22"/>
          <w:szCs w:val="22"/>
        </w:rPr>
      </w:pPr>
    </w:p>
    <w:p w14:paraId="11FCAED9" w14:textId="77777777" w:rsidR="00296B47" w:rsidRPr="001D77C8" w:rsidRDefault="00296B47">
      <w:pPr>
        <w:tabs>
          <w:tab w:val="left" w:pos="567"/>
        </w:tabs>
        <w:rPr>
          <w:rFonts w:cs="Times New Roman"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4.4</w:t>
      </w:r>
      <w:r w:rsidRPr="001D77C8">
        <w:rPr>
          <w:rFonts w:cs="Times New Roman"/>
          <w:b/>
          <w:bCs/>
          <w:sz w:val="22"/>
          <w:szCs w:val="22"/>
        </w:rPr>
        <w:tab/>
      </w:r>
      <w:r w:rsidRPr="001D77C8">
        <w:rPr>
          <w:rFonts w:cs="Times New Roman"/>
          <w:b/>
          <w:sz w:val="22"/>
          <w:szCs w:val="22"/>
        </w:rPr>
        <w:t>Különleges</w:t>
      </w:r>
      <w:r w:rsidRPr="001D77C8">
        <w:rPr>
          <w:rFonts w:cs="Times New Roman"/>
          <w:b/>
          <w:bCs/>
          <w:sz w:val="22"/>
          <w:szCs w:val="22"/>
        </w:rPr>
        <w:t xml:space="preserve"> figyelmeztetések és az alkalmazással kapcsolatos óvintézkedések</w:t>
      </w:r>
    </w:p>
    <w:p w14:paraId="25CC8084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4D4CBB35" w14:textId="67447710" w:rsidR="002861BC" w:rsidRDefault="00C03B15" w:rsidP="002861BC">
      <w:pPr>
        <w:rPr>
          <w:rFonts w:cs="Times New Roman"/>
          <w:color w:val="000000"/>
          <w:sz w:val="22"/>
          <w:szCs w:val="22"/>
        </w:rPr>
      </w:pPr>
      <w:bookmarkStart w:id="7" w:name="_Hlk178771440"/>
      <w:r w:rsidRPr="00C03B15">
        <w:rPr>
          <w:rFonts w:cs="Times New Roman"/>
          <w:color w:val="000000"/>
          <w:sz w:val="22"/>
          <w:szCs w:val="22"/>
        </w:rPr>
        <w:t>Légszomj, láz, gennyes vagy véres köp</w:t>
      </w:r>
      <w:r>
        <w:rPr>
          <w:rFonts w:cs="Times New Roman"/>
          <w:color w:val="000000"/>
          <w:sz w:val="22"/>
          <w:szCs w:val="22"/>
        </w:rPr>
        <w:t>et</w:t>
      </w:r>
      <w:r w:rsidRPr="00C03B15">
        <w:rPr>
          <w:rFonts w:cs="Times New Roman"/>
          <w:color w:val="000000"/>
          <w:sz w:val="22"/>
          <w:szCs w:val="22"/>
        </w:rPr>
        <w:t xml:space="preserve"> esetén orvoshoz kell fordulni</w:t>
      </w:r>
      <w:bookmarkEnd w:id="7"/>
      <w:r w:rsidRPr="00C03B15">
        <w:rPr>
          <w:rFonts w:cs="Times New Roman"/>
          <w:color w:val="000000"/>
          <w:sz w:val="22"/>
          <w:szCs w:val="22"/>
        </w:rPr>
        <w:t>.</w:t>
      </w:r>
      <w:r>
        <w:rPr>
          <w:rFonts w:cs="Times New Roman"/>
          <w:color w:val="000000"/>
          <w:sz w:val="22"/>
          <w:szCs w:val="22"/>
        </w:rPr>
        <w:t xml:space="preserve"> </w:t>
      </w:r>
    </w:p>
    <w:p w14:paraId="11BC0F74" w14:textId="77777777" w:rsidR="00847934" w:rsidRDefault="00847934" w:rsidP="002861BC">
      <w:pPr>
        <w:rPr>
          <w:rFonts w:cs="Times New Roman"/>
          <w:color w:val="000000"/>
          <w:sz w:val="22"/>
          <w:szCs w:val="22"/>
        </w:rPr>
      </w:pPr>
    </w:p>
    <w:p w14:paraId="61B8E92D" w14:textId="6E71610F" w:rsidR="004C6E06" w:rsidRPr="00C03B15" w:rsidRDefault="00C03B15">
      <w:pPr>
        <w:rPr>
          <w:rFonts w:cs="Times New Roman"/>
          <w:color w:val="000000"/>
          <w:sz w:val="22"/>
          <w:szCs w:val="22"/>
          <w:u w:val="single"/>
        </w:rPr>
      </w:pPr>
      <w:r w:rsidRPr="00C03B15">
        <w:rPr>
          <w:rFonts w:cs="Times New Roman"/>
          <w:color w:val="000000"/>
          <w:sz w:val="22"/>
          <w:szCs w:val="22"/>
          <w:u w:val="single"/>
        </w:rPr>
        <w:t>4 év alatti g</w:t>
      </w:r>
      <w:r w:rsidR="004C6E06" w:rsidRPr="00C03B15">
        <w:rPr>
          <w:rFonts w:cs="Times New Roman"/>
          <w:color w:val="000000"/>
          <w:sz w:val="22"/>
          <w:szCs w:val="22"/>
          <w:u w:val="single"/>
        </w:rPr>
        <w:t>yermekek</w:t>
      </w:r>
    </w:p>
    <w:p w14:paraId="1D4439EB" w14:textId="2957E4D9" w:rsidR="00CA23E1" w:rsidRDefault="00C03B15" w:rsidP="008C39CC">
      <w:pPr>
        <w:rPr>
          <w:rFonts w:cs="Times New Roman"/>
          <w:sz w:val="22"/>
          <w:szCs w:val="22"/>
        </w:rPr>
      </w:pPr>
      <w:bookmarkStart w:id="8" w:name="_Hlk179198935"/>
      <w:r w:rsidRPr="00C03B15">
        <w:rPr>
          <w:rFonts w:cs="Times New Roman"/>
          <w:sz w:val="22"/>
          <w:szCs w:val="22"/>
        </w:rPr>
        <w:t>4 év</w:t>
      </w:r>
      <w:r>
        <w:rPr>
          <w:rFonts w:cs="Times New Roman"/>
          <w:sz w:val="22"/>
          <w:szCs w:val="22"/>
        </w:rPr>
        <w:t xml:space="preserve"> alatti </w:t>
      </w:r>
      <w:r w:rsidRPr="00C03B15">
        <w:rPr>
          <w:rFonts w:cs="Times New Roman"/>
          <w:sz w:val="22"/>
          <w:szCs w:val="22"/>
        </w:rPr>
        <w:t>gyermekek</w:t>
      </w:r>
      <w:r>
        <w:rPr>
          <w:rFonts w:cs="Times New Roman"/>
          <w:sz w:val="22"/>
          <w:szCs w:val="22"/>
        </w:rPr>
        <w:t xml:space="preserve"> számára </w:t>
      </w:r>
      <w:r w:rsidRPr="00C03B15">
        <w:rPr>
          <w:rFonts w:cs="Times New Roman"/>
          <w:sz w:val="22"/>
          <w:szCs w:val="22"/>
        </w:rPr>
        <w:t>nem</w:t>
      </w:r>
      <w:r>
        <w:rPr>
          <w:rFonts w:cs="Times New Roman"/>
          <w:sz w:val="22"/>
          <w:szCs w:val="22"/>
        </w:rPr>
        <w:t xml:space="preserve"> ajánlott</w:t>
      </w:r>
      <w:r w:rsidRPr="00C03B15">
        <w:rPr>
          <w:rFonts w:cs="Times New Roman"/>
          <w:sz w:val="22"/>
          <w:szCs w:val="22"/>
        </w:rPr>
        <w:t xml:space="preserve">, </w:t>
      </w:r>
      <w:bookmarkStart w:id="9" w:name="_Hlk196202357"/>
      <w:r w:rsidR="00C37F5B">
        <w:rPr>
          <w:rFonts w:cs="Times New Roman"/>
          <w:sz w:val="22"/>
          <w:szCs w:val="22"/>
        </w:rPr>
        <w:t>ebben az esetben orvoshoz kell fordulni.</w:t>
      </w:r>
      <w:bookmarkEnd w:id="9"/>
    </w:p>
    <w:bookmarkEnd w:id="8"/>
    <w:p w14:paraId="7825176E" w14:textId="77777777" w:rsidR="00CA23E1" w:rsidRDefault="00CA23E1" w:rsidP="008C39CC">
      <w:pPr>
        <w:rPr>
          <w:rFonts w:cs="Times New Roman"/>
          <w:sz w:val="22"/>
          <w:szCs w:val="22"/>
        </w:rPr>
      </w:pPr>
    </w:p>
    <w:p w14:paraId="3D698E09" w14:textId="77777777" w:rsidR="00244033" w:rsidRPr="00350321" w:rsidRDefault="00244033" w:rsidP="00244033">
      <w:pPr>
        <w:rPr>
          <w:rFonts w:cs="Times New Roman"/>
          <w:color w:val="000000"/>
          <w:sz w:val="22"/>
          <w:szCs w:val="22"/>
          <w:u w:val="single"/>
        </w:rPr>
      </w:pPr>
      <w:bookmarkStart w:id="10" w:name="_Hlk179199264"/>
      <w:proofErr w:type="spellStart"/>
      <w:r w:rsidRPr="00350321">
        <w:rPr>
          <w:rFonts w:cs="Times New Roman"/>
          <w:color w:val="000000"/>
          <w:sz w:val="22"/>
          <w:szCs w:val="22"/>
          <w:u w:val="single"/>
        </w:rPr>
        <w:t>Maltit</w:t>
      </w:r>
      <w:proofErr w:type="spellEnd"/>
    </w:p>
    <w:p w14:paraId="157AB987" w14:textId="77777777" w:rsidR="00244033" w:rsidRPr="00350321" w:rsidRDefault="00244033" w:rsidP="00244033">
      <w:pPr>
        <w:rPr>
          <w:rFonts w:cs="Times New Roman"/>
          <w:color w:val="000000"/>
          <w:sz w:val="22"/>
          <w:szCs w:val="22"/>
        </w:rPr>
      </w:pPr>
      <w:r w:rsidRPr="00350321">
        <w:rPr>
          <w:rFonts w:cs="Times New Roman"/>
          <w:color w:val="000000"/>
          <w:sz w:val="22"/>
          <w:szCs w:val="22"/>
        </w:rPr>
        <w:t>Ritka, örökletes fruktóz</w:t>
      </w:r>
      <w:r>
        <w:rPr>
          <w:rFonts w:cs="Times New Roman"/>
          <w:color w:val="000000"/>
          <w:sz w:val="22"/>
          <w:szCs w:val="22"/>
        </w:rPr>
        <w:t>-</w:t>
      </w:r>
      <w:r w:rsidRPr="00350321">
        <w:rPr>
          <w:rFonts w:cs="Times New Roman"/>
          <w:color w:val="000000"/>
          <w:sz w:val="22"/>
          <w:szCs w:val="22"/>
        </w:rPr>
        <w:t>intoleranciában (HFI) szenvedő betegek nem szedhetik ezt a gyógyszert.</w:t>
      </w:r>
    </w:p>
    <w:p w14:paraId="202C23BF" w14:textId="77777777" w:rsidR="00244033" w:rsidRDefault="00244033" w:rsidP="00244033">
      <w:pPr>
        <w:rPr>
          <w:rFonts w:cs="Times New Roman"/>
          <w:color w:val="000000"/>
          <w:sz w:val="22"/>
          <w:szCs w:val="22"/>
        </w:rPr>
      </w:pPr>
      <w:r w:rsidRPr="00350321">
        <w:rPr>
          <w:rFonts w:cs="Times New Roman"/>
          <w:color w:val="000000"/>
          <w:sz w:val="22"/>
          <w:szCs w:val="22"/>
        </w:rPr>
        <w:t xml:space="preserve">A </w:t>
      </w:r>
      <w:r>
        <w:rPr>
          <w:rFonts w:cs="Times New Roman"/>
          <w:color w:val="000000"/>
          <w:sz w:val="22"/>
          <w:szCs w:val="22"/>
        </w:rPr>
        <w:t xml:space="preserve">folyékony </w:t>
      </w:r>
      <w:proofErr w:type="spellStart"/>
      <w:r w:rsidRPr="00350321">
        <w:rPr>
          <w:rFonts w:cs="Times New Roman"/>
          <w:color w:val="000000"/>
          <w:sz w:val="22"/>
          <w:szCs w:val="22"/>
        </w:rPr>
        <w:t>maltit</w:t>
      </w:r>
      <w:r>
        <w:rPr>
          <w:rFonts w:cs="Times New Roman"/>
          <w:color w:val="000000"/>
          <w:sz w:val="22"/>
          <w:szCs w:val="22"/>
        </w:rPr>
        <w:t>nak</w:t>
      </w:r>
      <w:proofErr w:type="spellEnd"/>
      <w:r w:rsidRPr="00350321">
        <w:rPr>
          <w:rFonts w:cs="Times New Roman"/>
          <w:color w:val="000000"/>
          <w:sz w:val="22"/>
          <w:szCs w:val="22"/>
        </w:rPr>
        <w:t xml:space="preserve"> enyhe hashajtó hatása lehet. A kalóriaérték</w:t>
      </w:r>
      <w:r>
        <w:rPr>
          <w:rFonts w:cs="Times New Roman"/>
          <w:color w:val="000000"/>
          <w:sz w:val="22"/>
          <w:szCs w:val="22"/>
        </w:rPr>
        <w:t>e</w:t>
      </w:r>
      <w:r w:rsidRPr="00350321">
        <w:rPr>
          <w:rFonts w:cs="Times New Roman"/>
          <w:color w:val="000000"/>
          <w:sz w:val="22"/>
          <w:szCs w:val="22"/>
        </w:rPr>
        <w:t xml:space="preserve"> 2,3 kcal/g </w:t>
      </w:r>
      <w:proofErr w:type="spellStart"/>
      <w:r w:rsidRPr="00350321">
        <w:rPr>
          <w:rFonts w:cs="Times New Roman"/>
          <w:color w:val="000000"/>
          <w:sz w:val="22"/>
          <w:szCs w:val="22"/>
        </w:rPr>
        <w:t>maltit</w:t>
      </w:r>
      <w:proofErr w:type="spellEnd"/>
      <w:r w:rsidRPr="00350321">
        <w:rPr>
          <w:rFonts w:cs="Times New Roman"/>
          <w:color w:val="000000"/>
          <w:sz w:val="22"/>
          <w:szCs w:val="22"/>
        </w:rPr>
        <w:t>.</w:t>
      </w:r>
    </w:p>
    <w:p w14:paraId="0284D90F" w14:textId="77777777" w:rsidR="00244033" w:rsidRDefault="00244033" w:rsidP="008C39CC">
      <w:pPr>
        <w:rPr>
          <w:rFonts w:cs="Times New Roman"/>
          <w:sz w:val="22"/>
          <w:szCs w:val="22"/>
          <w:u w:val="single"/>
        </w:rPr>
      </w:pPr>
    </w:p>
    <w:p w14:paraId="16B97AE6" w14:textId="58B50C42" w:rsidR="00244033" w:rsidRDefault="00244033" w:rsidP="008C39CC">
      <w:pPr>
        <w:rPr>
          <w:rFonts w:cs="Times New Roman"/>
          <w:sz w:val="22"/>
          <w:szCs w:val="22"/>
          <w:u w:val="single"/>
        </w:rPr>
      </w:pPr>
      <w:proofErr w:type="spellStart"/>
      <w:r>
        <w:rPr>
          <w:rFonts w:cs="Times New Roman"/>
          <w:sz w:val="22"/>
          <w:szCs w:val="22"/>
          <w:u w:val="single"/>
        </w:rPr>
        <w:t>Propilénglikol</w:t>
      </w:r>
      <w:proofErr w:type="spellEnd"/>
    </w:p>
    <w:p w14:paraId="5AFAEC05" w14:textId="561D7F0F" w:rsidR="00244033" w:rsidRDefault="00244033" w:rsidP="00244033">
      <w:pPr>
        <w:rPr>
          <w:rFonts w:cs="Times New Roman"/>
          <w:color w:val="000000"/>
          <w:sz w:val="22"/>
          <w:szCs w:val="22"/>
        </w:rPr>
      </w:pPr>
      <w:r w:rsidRPr="00CA23E1">
        <w:rPr>
          <w:rFonts w:cs="Times New Roman"/>
          <w:color w:val="000000"/>
          <w:sz w:val="22"/>
          <w:szCs w:val="22"/>
        </w:rPr>
        <w:t xml:space="preserve">Ez a gyógyszer </w:t>
      </w:r>
      <w:r>
        <w:rPr>
          <w:rFonts w:cs="Times New Roman"/>
          <w:color w:val="000000"/>
          <w:sz w:val="22"/>
          <w:szCs w:val="22"/>
        </w:rPr>
        <w:t xml:space="preserve">26,5 mg </w:t>
      </w:r>
      <w:proofErr w:type="spellStart"/>
      <w:r w:rsidR="00967496" w:rsidRPr="00CA23E1">
        <w:rPr>
          <w:rFonts w:cs="Times New Roman"/>
          <w:color w:val="000000"/>
          <w:sz w:val="22"/>
          <w:szCs w:val="22"/>
        </w:rPr>
        <w:t>propilénglikolt</w:t>
      </w:r>
      <w:proofErr w:type="spellEnd"/>
      <w:r w:rsidR="00967496" w:rsidDel="00967496">
        <w:rPr>
          <w:rFonts w:cs="Times New Roman"/>
          <w:color w:val="000000"/>
          <w:sz w:val="22"/>
          <w:szCs w:val="22"/>
        </w:rPr>
        <w:t xml:space="preserve"> </w:t>
      </w:r>
      <w:r w:rsidRPr="00CA23E1">
        <w:rPr>
          <w:rFonts w:cs="Times New Roman"/>
          <w:color w:val="000000"/>
          <w:sz w:val="22"/>
          <w:szCs w:val="22"/>
        </w:rPr>
        <w:t>tartalmaz 1</w:t>
      </w:r>
      <w:r>
        <w:rPr>
          <w:rFonts w:cs="Times New Roman"/>
          <w:color w:val="000000"/>
          <w:sz w:val="22"/>
          <w:szCs w:val="22"/>
        </w:rPr>
        <w:t>0</w:t>
      </w:r>
      <w:r w:rsidRPr="00CA23E1">
        <w:rPr>
          <w:rFonts w:cs="Times New Roman"/>
          <w:color w:val="000000"/>
          <w:sz w:val="22"/>
          <w:szCs w:val="22"/>
        </w:rPr>
        <w:t xml:space="preserve"> ml-e</w:t>
      </w:r>
      <w:r>
        <w:rPr>
          <w:rFonts w:cs="Times New Roman"/>
          <w:color w:val="000000"/>
          <w:sz w:val="22"/>
          <w:szCs w:val="22"/>
        </w:rPr>
        <w:t>s</w:t>
      </w:r>
      <w:r w:rsidR="00080DDC">
        <w:rPr>
          <w:rFonts w:cs="Times New Roman"/>
          <w:color w:val="000000"/>
          <w:sz w:val="22"/>
          <w:szCs w:val="22"/>
        </w:rPr>
        <w:t>,</w:t>
      </w:r>
      <w:r w:rsidRPr="00CA23E1">
        <w:rPr>
          <w:rFonts w:cs="Times New Roman"/>
          <w:color w:val="000000"/>
          <w:sz w:val="22"/>
          <w:szCs w:val="22"/>
        </w:rPr>
        <w:t xml:space="preserve"> </w:t>
      </w:r>
      <w:r>
        <w:rPr>
          <w:rFonts w:cs="Times New Roman"/>
          <w:color w:val="000000"/>
          <w:sz w:val="22"/>
          <w:szCs w:val="22"/>
        </w:rPr>
        <w:t xml:space="preserve">valamint </w:t>
      </w:r>
      <w:r w:rsidR="00967496">
        <w:rPr>
          <w:rFonts w:cs="Times New Roman"/>
          <w:color w:val="000000"/>
          <w:sz w:val="22"/>
          <w:szCs w:val="22"/>
        </w:rPr>
        <w:t xml:space="preserve">és </w:t>
      </w:r>
      <w:r w:rsidR="00967496" w:rsidRPr="00CA23E1">
        <w:rPr>
          <w:rFonts w:cs="Times New Roman"/>
          <w:color w:val="000000"/>
          <w:sz w:val="22"/>
          <w:szCs w:val="22"/>
        </w:rPr>
        <w:t xml:space="preserve">39,8 mg </w:t>
      </w:r>
      <w:proofErr w:type="spellStart"/>
      <w:r w:rsidR="00967496" w:rsidRPr="00CA23E1">
        <w:rPr>
          <w:rFonts w:cs="Times New Roman"/>
          <w:color w:val="000000"/>
          <w:sz w:val="22"/>
          <w:szCs w:val="22"/>
        </w:rPr>
        <w:t>propilénglikolt</w:t>
      </w:r>
      <w:proofErr w:type="spellEnd"/>
      <w:r w:rsidR="00967496" w:rsidDel="00967496">
        <w:rPr>
          <w:rFonts w:cs="Times New Roman"/>
          <w:color w:val="000000"/>
          <w:sz w:val="22"/>
          <w:szCs w:val="22"/>
        </w:rPr>
        <w:t xml:space="preserve"> </w:t>
      </w:r>
      <w:r w:rsidRPr="00CA23E1">
        <w:rPr>
          <w:rFonts w:cs="Times New Roman"/>
          <w:color w:val="000000"/>
          <w:sz w:val="22"/>
          <w:szCs w:val="22"/>
        </w:rPr>
        <w:t>1</w:t>
      </w:r>
      <w:r>
        <w:rPr>
          <w:rFonts w:cs="Times New Roman"/>
          <w:color w:val="000000"/>
          <w:sz w:val="22"/>
          <w:szCs w:val="22"/>
        </w:rPr>
        <w:t>5</w:t>
      </w:r>
      <w:r w:rsidRPr="00CA23E1">
        <w:rPr>
          <w:rFonts w:cs="Times New Roman"/>
          <w:color w:val="000000"/>
          <w:sz w:val="22"/>
          <w:szCs w:val="22"/>
        </w:rPr>
        <w:t xml:space="preserve"> ml-es adagolási egységenként.</w:t>
      </w:r>
    </w:p>
    <w:p w14:paraId="71251ABB" w14:textId="77777777" w:rsidR="00244033" w:rsidRDefault="00244033" w:rsidP="008C39CC">
      <w:pPr>
        <w:rPr>
          <w:rFonts w:cs="Times New Roman"/>
          <w:sz w:val="22"/>
          <w:szCs w:val="22"/>
          <w:u w:val="single"/>
        </w:rPr>
      </w:pPr>
    </w:p>
    <w:p w14:paraId="7D7BC10D" w14:textId="77777777" w:rsidR="00244033" w:rsidRDefault="00244033" w:rsidP="008C39CC">
      <w:pPr>
        <w:rPr>
          <w:rFonts w:cs="Times New Roman"/>
          <w:sz w:val="22"/>
          <w:szCs w:val="22"/>
          <w:u w:val="single"/>
        </w:rPr>
      </w:pPr>
      <w:r>
        <w:rPr>
          <w:rFonts w:cs="Times New Roman"/>
          <w:sz w:val="22"/>
          <w:szCs w:val="22"/>
          <w:u w:val="single"/>
        </w:rPr>
        <w:t>Nátrium</w:t>
      </w:r>
    </w:p>
    <w:p w14:paraId="256A6FB6" w14:textId="77777777" w:rsidR="00244033" w:rsidRPr="00CA23E1" w:rsidRDefault="00244033" w:rsidP="00244033">
      <w:pPr>
        <w:rPr>
          <w:rFonts w:cs="Times New Roman"/>
          <w:color w:val="000000"/>
          <w:sz w:val="22"/>
          <w:szCs w:val="22"/>
        </w:rPr>
      </w:pPr>
      <w:r w:rsidRPr="00CA23E1">
        <w:rPr>
          <w:rFonts w:cs="Times New Roman"/>
          <w:color w:val="000000"/>
          <w:sz w:val="22"/>
          <w:szCs w:val="22"/>
        </w:rPr>
        <w:t xml:space="preserve">Ez a gyógyszer kevesebb mint 1 </w:t>
      </w:r>
      <w:proofErr w:type="spellStart"/>
      <w:r w:rsidRPr="00CA23E1">
        <w:rPr>
          <w:rFonts w:cs="Times New Roman"/>
          <w:color w:val="000000"/>
          <w:sz w:val="22"/>
          <w:szCs w:val="22"/>
        </w:rPr>
        <w:t>mmol</w:t>
      </w:r>
      <w:proofErr w:type="spellEnd"/>
      <w:r w:rsidRPr="00CA23E1">
        <w:rPr>
          <w:rFonts w:cs="Times New Roman"/>
          <w:color w:val="000000"/>
          <w:sz w:val="22"/>
          <w:szCs w:val="22"/>
        </w:rPr>
        <w:t xml:space="preserve"> nátriumot (23 mg) tartalmaz 15 ml-</w:t>
      </w:r>
      <w:proofErr w:type="spellStart"/>
      <w:r w:rsidRPr="00CA23E1">
        <w:rPr>
          <w:rFonts w:cs="Times New Roman"/>
          <w:color w:val="000000"/>
          <w:sz w:val="22"/>
          <w:szCs w:val="22"/>
        </w:rPr>
        <w:t>enként</w:t>
      </w:r>
      <w:proofErr w:type="spellEnd"/>
      <w:r w:rsidRPr="00CA23E1">
        <w:rPr>
          <w:rFonts w:cs="Times New Roman"/>
          <w:color w:val="000000"/>
          <w:sz w:val="22"/>
          <w:szCs w:val="22"/>
        </w:rPr>
        <w:t>, azaz gyakorlatilag „nátriummentes”.</w:t>
      </w:r>
    </w:p>
    <w:p w14:paraId="1A321FD4" w14:textId="77777777" w:rsidR="00244033" w:rsidRPr="00CA23E1" w:rsidRDefault="00244033" w:rsidP="008C39CC">
      <w:pPr>
        <w:rPr>
          <w:rFonts w:cs="Times New Roman"/>
          <w:color w:val="000000"/>
          <w:sz w:val="22"/>
          <w:szCs w:val="22"/>
          <w:u w:val="single"/>
        </w:rPr>
      </w:pPr>
    </w:p>
    <w:bookmarkEnd w:id="10"/>
    <w:p w14:paraId="0B621A7E" w14:textId="20A26B84" w:rsidR="00C03B15" w:rsidRPr="001D145A" w:rsidRDefault="00244033" w:rsidP="00F104D7">
      <w:pPr>
        <w:rPr>
          <w:rFonts w:cs="Times New Roman"/>
          <w:color w:val="000000"/>
          <w:sz w:val="22"/>
          <w:szCs w:val="22"/>
          <w:u w:val="single"/>
        </w:rPr>
      </w:pPr>
      <w:r w:rsidRPr="001D145A">
        <w:rPr>
          <w:rFonts w:cs="Times New Roman"/>
          <w:color w:val="000000"/>
          <w:sz w:val="22"/>
          <w:szCs w:val="22"/>
          <w:u w:val="single"/>
        </w:rPr>
        <w:t>Nátrium-</w:t>
      </w:r>
      <w:proofErr w:type="spellStart"/>
      <w:r w:rsidRPr="001D145A">
        <w:rPr>
          <w:rFonts w:cs="Times New Roman"/>
          <w:color w:val="000000"/>
          <w:sz w:val="22"/>
          <w:szCs w:val="22"/>
          <w:u w:val="single"/>
        </w:rPr>
        <w:t>benzoát</w:t>
      </w:r>
      <w:proofErr w:type="spellEnd"/>
    </w:p>
    <w:p w14:paraId="6E02AFBD" w14:textId="54E165DA" w:rsidR="00CA23E1" w:rsidRPr="00CA23E1" w:rsidRDefault="00CA23E1" w:rsidP="00CA23E1">
      <w:pPr>
        <w:rPr>
          <w:rFonts w:cs="Times New Roman"/>
          <w:color w:val="000000"/>
          <w:sz w:val="22"/>
          <w:szCs w:val="22"/>
        </w:rPr>
      </w:pPr>
      <w:bookmarkStart w:id="11" w:name="_Hlk179199305"/>
      <w:r w:rsidRPr="00CA23E1">
        <w:rPr>
          <w:rFonts w:cs="Times New Roman"/>
          <w:color w:val="000000"/>
          <w:sz w:val="22"/>
          <w:szCs w:val="22"/>
        </w:rPr>
        <w:t xml:space="preserve">Ez a </w:t>
      </w:r>
      <w:r>
        <w:rPr>
          <w:rFonts w:cs="Times New Roman"/>
          <w:color w:val="000000"/>
          <w:sz w:val="22"/>
          <w:szCs w:val="22"/>
        </w:rPr>
        <w:t>gyógyszer</w:t>
      </w:r>
      <w:r w:rsidRPr="00CA23E1">
        <w:rPr>
          <w:rFonts w:cs="Times New Roman"/>
          <w:color w:val="000000"/>
          <w:sz w:val="22"/>
          <w:szCs w:val="22"/>
        </w:rPr>
        <w:t xml:space="preserve"> </w:t>
      </w:r>
      <w:r>
        <w:rPr>
          <w:rFonts w:cs="Times New Roman"/>
          <w:color w:val="000000"/>
          <w:sz w:val="22"/>
          <w:szCs w:val="22"/>
        </w:rPr>
        <w:t xml:space="preserve">37,8 mg és </w:t>
      </w:r>
      <w:r w:rsidRPr="00CA23E1">
        <w:rPr>
          <w:rFonts w:cs="Times New Roman"/>
          <w:color w:val="000000"/>
          <w:sz w:val="22"/>
          <w:szCs w:val="22"/>
        </w:rPr>
        <w:t>56,7 mg nátrium-</w:t>
      </w:r>
      <w:proofErr w:type="spellStart"/>
      <w:r w:rsidRPr="00CA23E1">
        <w:rPr>
          <w:rFonts w:cs="Times New Roman"/>
          <w:color w:val="000000"/>
          <w:sz w:val="22"/>
          <w:szCs w:val="22"/>
        </w:rPr>
        <w:t>benzoátot</w:t>
      </w:r>
      <w:proofErr w:type="spellEnd"/>
      <w:r w:rsidRPr="00CA23E1">
        <w:rPr>
          <w:rFonts w:cs="Times New Roman"/>
          <w:color w:val="000000"/>
          <w:sz w:val="22"/>
          <w:szCs w:val="22"/>
        </w:rPr>
        <w:t xml:space="preserve"> tartalmaz 1</w:t>
      </w:r>
      <w:r>
        <w:rPr>
          <w:rFonts w:cs="Times New Roman"/>
          <w:color w:val="000000"/>
          <w:sz w:val="22"/>
          <w:szCs w:val="22"/>
        </w:rPr>
        <w:t>0</w:t>
      </w:r>
      <w:r w:rsidRPr="00CA23E1">
        <w:rPr>
          <w:rFonts w:cs="Times New Roman"/>
          <w:color w:val="000000"/>
          <w:sz w:val="22"/>
          <w:szCs w:val="22"/>
        </w:rPr>
        <w:t xml:space="preserve"> ml-e</w:t>
      </w:r>
      <w:r>
        <w:rPr>
          <w:rFonts w:cs="Times New Roman"/>
          <w:color w:val="000000"/>
          <w:sz w:val="22"/>
          <w:szCs w:val="22"/>
        </w:rPr>
        <w:t>s</w:t>
      </w:r>
      <w:r w:rsidR="00080DDC">
        <w:rPr>
          <w:rFonts w:cs="Times New Roman"/>
          <w:color w:val="000000"/>
          <w:sz w:val="22"/>
          <w:szCs w:val="22"/>
        </w:rPr>
        <w:t>,</w:t>
      </w:r>
      <w:r w:rsidRPr="00CA23E1">
        <w:rPr>
          <w:rFonts w:cs="Times New Roman"/>
          <w:color w:val="000000"/>
          <w:sz w:val="22"/>
          <w:szCs w:val="22"/>
        </w:rPr>
        <w:t xml:space="preserve"> </w:t>
      </w:r>
      <w:r>
        <w:rPr>
          <w:rFonts w:cs="Times New Roman"/>
          <w:color w:val="000000"/>
          <w:sz w:val="22"/>
          <w:szCs w:val="22"/>
        </w:rPr>
        <w:t xml:space="preserve">valamint </w:t>
      </w:r>
      <w:r w:rsidRPr="00CA23E1">
        <w:rPr>
          <w:rFonts w:cs="Times New Roman"/>
          <w:color w:val="000000"/>
          <w:sz w:val="22"/>
          <w:szCs w:val="22"/>
        </w:rPr>
        <w:t>1</w:t>
      </w:r>
      <w:r>
        <w:rPr>
          <w:rFonts w:cs="Times New Roman"/>
          <w:color w:val="000000"/>
          <w:sz w:val="22"/>
          <w:szCs w:val="22"/>
        </w:rPr>
        <w:t>5</w:t>
      </w:r>
      <w:r w:rsidRPr="00CA23E1">
        <w:rPr>
          <w:rFonts w:cs="Times New Roman"/>
          <w:color w:val="000000"/>
          <w:sz w:val="22"/>
          <w:szCs w:val="22"/>
        </w:rPr>
        <w:t xml:space="preserve"> ml-es adagolási egységenként.</w:t>
      </w:r>
    </w:p>
    <w:bookmarkEnd w:id="11"/>
    <w:p w14:paraId="781CCD22" w14:textId="77777777" w:rsidR="00CA23E1" w:rsidRPr="00CA23E1" w:rsidRDefault="00CA23E1" w:rsidP="00CA23E1">
      <w:pPr>
        <w:rPr>
          <w:rFonts w:cs="Times New Roman"/>
          <w:color w:val="000000"/>
          <w:sz w:val="22"/>
          <w:szCs w:val="22"/>
        </w:rPr>
      </w:pPr>
    </w:p>
    <w:p w14:paraId="580651CB" w14:textId="6FBD9B28" w:rsidR="00CA23E1" w:rsidRPr="001D145A" w:rsidRDefault="00244033" w:rsidP="00CA23E1">
      <w:pPr>
        <w:rPr>
          <w:rFonts w:cs="Times New Roman"/>
          <w:color w:val="000000"/>
          <w:sz w:val="22"/>
          <w:szCs w:val="22"/>
          <w:u w:val="single"/>
        </w:rPr>
      </w:pPr>
      <w:bookmarkStart w:id="12" w:name="_Hlk179199344"/>
      <w:r w:rsidRPr="001D145A">
        <w:rPr>
          <w:rFonts w:cs="Times New Roman"/>
          <w:color w:val="000000"/>
          <w:sz w:val="22"/>
          <w:szCs w:val="22"/>
          <w:u w:val="single"/>
        </w:rPr>
        <w:t>Szorbit</w:t>
      </w:r>
    </w:p>
    <w:p w14:paraId="18C09B4D" w14:textId="30767D8D" w:rsidR="00350321" w:rsidRDefault="00CA23E1" w:rsidP="00CA23E1">
      <w:pPr>
        <w:rPr>
          <w:rFonts w:cs="Times New Roman"/>
          <w:color w:val="000000"/>
          <w:sz w:val="22"/>
          <w:szCs w:val="22"/>
        </w:rPr>
      </w:pPr>
      <w:r w:rsidRPr="00CA23E1">
        <w:rPr>
          <w:rFonts w:cs="Times New Roman"/>
          <w:color w:val="000000"/>
          <w:sz w:val="22"/>
          <w:szCs w:val="22"/>
        </w:rPr>
        <w:t xml:space="preserve">Ez a gyógyszer </w:t>
      </w:r>
      <w:r w:rsidR="00C37F5B" w:rsidRPr="00CA23E1">
        <w:rPr>
          <w:rFonts w:cs="Times New Roman"/>
          <w:color w:val="000000"/>
          <w:sz w:val="22"/>
          <w:szCs w:val="22"/>
        </w:rPr>
        <w:t xml:space="preserve">legfeljebb 580 mg szorbitot 10 ml-es </w:t>
      </w:r>
      <w:r w:rsidR="00C37F5B">
        <w:rPr>
          <w:rFonts w:cs="Times New Roman"/>
          <w:color w:val="000000"/>
          <w:sz w:val="22"/>
          <w:szCs w:val="22"/>
        </w:rPr>
        <w:t xml:space="preserve">és </w:t>
      </w:r>
      <w:r w:rsidRPr="00CA23E1">
        <w:rPr>
          <w:rFonts w:cs="Times New Roman"/>
          <w:color w:val="000000"/>
          <w:sz w:val="22"/>
          <w:szCs w:val="22"/>
        </w:rPr>
        <w:t>legfeljebb 870 mg szorbitot tartalmaz 15 ml</w:t>
      </w:r>
      <w:r>
        <w:rPr>
          <w:rFonts w:cs="Times New Roman"/>
          <w:color w:val="000000"/>
          <w:sz w:val="22"/>
          <w:szCs w:val="22"/>
        </w:rPr>
        <w:t>-es</w:t>
      </w:r>
      <w:r w:rsidRPr="00CA23E1">
        <w:rPr>
          <w:rFonts w:cs="Times New Roman"/>
          <w:color w:val="000000"/>
          <w:sz w:val="22"/>
          <w:szCs w:val="22"/>
        </w:rPr>
        <w:t xml:space="preserve"> adagolási egységenként.</w:t>
      </w:r>
      <w:r w:rsidR="00244033">
        <w:rPr>
          <w:rFonts w:cs="Times New Roman"/>
          <w:color w:val="000000"/>
          <w:sz w:val="22"/>
          <w:szCs w:val="22"/>
        </w:rPr>
        <w:t xml:space="preserve"> </w:t>
      </w:r>
      <w:r w:rsidRPr="00CA23E1">
        <w:rPr>
          <w:rFonts w:cs="Times New Roman"/>
          <w:color w:val="000000"/>
          <w:sz w:val="22"/>
          <w:szCs w:val="22"/>
        </w:rPr>
        <w:t xml:space="preserve">A szorbit </w:t>
      </w:r>
      <w:r>
        <w:rPr>
          <w:rFonts w:cs="Times New Roman"/>
          <w:color w:val="000000"/>
          <w:sz w:val="22"/>
          <w:szCs w:val="22"/>
        </w:rPr>
        <w:t>egy</w:t>
      </w:r>
      <w:r w:rsidRPr="00CA23E1">
        <w:rPr>
          <w:rFonts w:cs="Times New Roman"/>
          <w:color w:val="000000"/>
          <w:sz w:val="22"/>
          <w:szCs w:val="22"/>
        </w:rPr>
        <w:t xml:space="preserve"> fruktóz forrás. </w:t>
      </w:r>
      <w:r w:rsidR="00244033" w:rsidRPr="00244033">
        <w:rPr>
          <w:rFonts w:cs="Times New Roman"/>
          <w:color w:val="000000"/>
          <w:sz w:val="22"/>
          <w:szCs w:val="22"/>
        </w:rPr>
        <w:t>Örökletes fruktóz intoleranciában (HFI) szenvedő betegek nem szedhetik ezt a gyógyszert</w:t>
      </w:r>
      <w:r w:rsidR="00244033">
        <w:rPr>
          <w:rFonts w:cs="Times New Roman"/>
          <w:color w:val="000000"/>
          <w:sz w:val="22"/>
          <w:szCs w:val="22"/>
        </w:rPr>
        <w:t>.</w:t>
      </w:r>
      <w:bookmarkEnd w:id="12"/>
    </w:p>
    <w:p w14:paraId="583BF70C" w14:textId="77777777" w:rsidR="00CA23E1" w:rsidRDefault="00CA23E1" w:rsidP="00CA23E1">
      <w:pPr>
        <w:rPr>
          <w:rFonts w:cs="Times New Roman"/>
          <w:color w:val="000000"/>
          <w:sz w:val="22"/>
          <w:szCs w:val="22"/>
        </w:rPr>
      </w:pPr>
    </w:p>
    <w:p w14:paraId="3E667A47" w14:textId="77777777" w:rsidR="00296B47" w:rsidRPr="001D77C8" w:rsidRDefault="00296B47">
      <w:pPr>
        <w:tabs>
          <w:tab w:val="left" w:pos="567"/>
        </w:tabs>
        <w:rPr>
          <w:rFonts w:cs="Times New Roman"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4.5</w:t>
      </w:r>
      <w:r w:rsidRPr="001D77C8">
        <w:rPr>
          <w:rFonts w:cs="Times New Roman"/>
          <w:b/>
          <w:bCs/>
          <w:sz w:val="22"/>
          <w:szCs w:val="22"/>
        </w:rPr>
        <w:tab/>
        <w:t>Gyógyszerkölcsönhatások és egyéb interakciók</w:t>
      </w:r>
    </w:p>
    <w:p w14:paraId="7C6DCD61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50F943E6" w14:textId="77777777" w:rsidR="00350321" w:rsidRPr="00350321" w:rsidRDefault="00350321" w:rsidP="00350321">
      <w:pPr>
        <w:rPr>
          <w:rFonts w:cs="Times New Roman"/>
          <w:sz w:val="22"/>
          <w:szCs w:val="22"/>
        </w:rPr>
      </w:pPr>
      <w:bookmarkStart w:id="13" w:name="_Hlk179199159"/>
      <w:r w:rsidRPr="00350321">
        <w:rPr>
          <w:rFonts w:cs="Times New Roman"/>
          <w:sz w:val="22"/>
          <w:szCs w:val="22"/>
        </w:rPr>
        <w:t>Interakciós vizsgálatokat nem végeztek.</w:t>
      </w:r>
    </w:p>
    <w:p w14:paraId="7B35E64A" w14:textId="6D4F1483" w:rsidR="00350321" w:rsidRDefault="00350321" w:rsidP="00350321">
      <w:pPr>
        <w:rPr>
          <w:rFonts w:cs="Times New Roman"/>
          <w:sz w:val="22"/>
          <w:szCs w:val="22"/>
        </w:rPr>
      </w:pPr>
      <w:r w:rsidRPr="001D77C8">
        <w:rPr>
          <w:rFonts w:cs="Times New Roman"/>
          <w:sz w:val="22"/>
          <w:szCs w:val="22"/>
        </w:rPr>
        <w:t>Gyógyszerkölcsönhatásokról ez</w:t>
      </w:r>
      <w:r w:rsidR="00291B1F">
        <w:rPr>
          <w:rFonts w:cs="Times New Roman"/>
          <w:sz w:val="22"/>
          <w:szCs w:val="22"/>
        </w:rPr>
        <w:t xml:space="preserve"> </w:t>
      </w:r>
      <w:r w:rsidRPr="001D77C8">
        <w:rPr>
          <w:rFonts w:cs="Times New Roman"/>
          <w:sz w:val="22"/>
          <w:szCs w:val="22"/>
        </w:rPr>
        <w:t>idáig nem számoltak be.</w:t>
      </w:r>
    </w:p>
    <w:bookmarkEnd w:id="13"/>
    <w:p w14:paraId="15FB6A6F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692EF013" w14:textId="77777777" w:rsidR="00296B47" w:rsidRPr="001D77C8" w:rsidRDefault="00296B47">
      <w:pPr>
        <w:tabs>
          <w:tab w:val="left" w:pos="567"/>
        </w:tabs>
        <w:rPr>
          <w:rFonts w:cs="Times New Roman"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4.6</w:t>
      </w:r>
      <w:r w:rsidRPr="001D77C8">
        <w:rPr>
          <w:rFonts w:cs="Times New Roman"/>
          <w:b/>
          <w:bCs/>
          <w:sz w:val="22"/>
          <w:szCs w:val="22"/>
        </w:rPr>
        <w:tab/>
      </w:r>
      <w:r w:rsidR="00247AFB" w:rsidRPr="001D77C8">
        <w:rPr>
          <w:rFonts w:cs="Times New Roman"/>
          <w:b/>
          <w:bCs/>
          <w:sz w:val="22"/>
          <w:szCs w:val="22"/>
        </w:rPr>
        <w:t>Termékenység, t</w:t>
      </w:r>
      <w:r w:rsidRPr="001D77C8">
        <w:rPr>
          <w:rFonts w:cs="Times New Roman"/>
          <w:b/>
          <w:bCs/>
          <w:sz w:val="22"/>
          <w:szCs w:val="22"/>
        </w:rPr>
        <w:t>erhesség és szoptatás</w:t>
      </w:r>
    </w:p>
    <w:p w14:paraId="48BCFB3E" w14:textId="77777777" w:rsidR="00296B47" w:rsidRPr="001D77C8" w:rsidRDefault="00296B47">
      <w:pPr>
        <w:numPr>
          <w:ilvl w:val="12"/>
          <w:numId w:val="0"/>
        </w:numPr>
        <w:tabs>
          <w:tab w:val="left" w:pos="6960"/>
        </w:tabs>
        <w:rPr>
          <w:rFonts w:cs="Times New Roman"/>
          <w:sz w:val="22"/>
          <w:szCs w:val="22"/>
        </w:rPr>
      </w:pPr>
    </w:p>
    <w:p w14:paraId="14FF5A69" w14:textId="53BC9C2F" w:rsidR="000B0C51" w:rsidRDefault="00296B47">
      <w:pPr>
        <w:rPr>
          <w:rFonts w:cs="Times New Roman"/>
          <w:sz w:val="22"/>
          <w:szCs w:val="22"/>
        </w:rPr>
      </w:pPr>
      <w:r w:rsidRPr="001D77C8">
        <w:rPr>
          <w:rFonts w:cs="Times New Roman"/>
          <w:sz w:val="22"/>
          <w:szCs w:val="22"/>
        </w:rPr>
        <w:t>A</w:t>
      </w:r>
      <w:r w:rsidR="00E31938" w:rsidRPr="001D77C8">
        <w:rPr>
          <w:rFonts w:cs="Times New Roman"/>
          <w:sz w:val="22"/>
          <w:szCs w:val="22"/>
        </w:rPr>
        <w:t xml:space="preserve"> készítmény</w:t>
      </w:r>
      <w:r w:rsidR="007B2E0E" w:rsidRPr="001D77C8">
        <w:rPr>
          <w:rFonts w:cs="Times New Roman"/>
          <w:sz w:val="22"/>
          <w:szCs w:val="22"/>
        </w:rPr>
        <w:t xml:space="preserve"> alkalmazása nem javasol</w:t>
      </w:r>
      <w:r w:rsidR="00E31938" w:rsidRPr="001D77C8">
        <w:rPr>
          <w:rFonts w:cs="Times New Roman"/>
          <w:sz w:val="22"/>
          <w:szCs w:val="22"/>
        </w:rPr>
        <w:t xml:space="preserve">t terhesség és szoptatás alatt, mivel </w:t>
      </w:r>
      <w:r w:rsidR="00265DA2" w:rsidRPr="001D77C8">
        <w:rPr>
          <w:rFonts w:cs="Times New Roman"/>
          <w:sz w:val="22"/>
          <w:szCs w:val="22"/>
        </w:rPr>
        <w:t xml:space="preserve">elegendő </w:t>
      </w:r>
      <w:r w:rsidR="00350321">
        <w:rPr>
          <w:rFonts w:cs="Times New Roman"/>
          <w:sz w:val="22"/>
          <w:szCs w:val="22"/>
        </w:rPr>
        <w:t xml:space="preserve">adat </w:t>
      </w:r>
      <w:r w:rsidR="00265DA2" w:rsidRPr="001D77C8">
        <w:rPr>
          <w:rFonts w:cs="Times New Roman"/>
          <w:sz w:val="22"/>
          <w:szCs w:val="22"/>
        </w:rPr>
        <w:t>nem áll rendelkezésre</w:t>
      </w:r>
      <w:r w:rsidR="00E31938" w:rsidRPr="001D77C8">
        <w:rPr>
          <w:rFonts w:cs="Times New Roman"/>
          <w:sz w:val="22"/>
          <w:szCs w:val="22"/>
        </w:rPr>
        <w:t>.</w:t>
      </w:r>
    </w:p>
    <w:p w14:paraId="4B695161" w14:textId="399E60E9" w:rsidR="008A2776" w:rsidRDefault="00047B7E">
      <w:pPr>
        <w:rPr>
          <w:rFonts w:cs="Times New Roman"/>
          <w:sz w:val="22"/>
          <w:szCs w:val="22"/>
        </w:rPr>
      </w:pPr>
      <w:r w:rsidRPr="00047B7E">
        <w:rPr>
          <w:rFonts w:cs="Times New Roman"/>
          <w:sz w:val="22"/>
          <w:szCs w:val="22"/>
        </w:rPr>
        <w:t>Nem állnak rendelkezésre adatok a termékenységre gyakorolt hatásról.</w:t>
      </w:r>
    </w:p>
    <w:p w14:paraId="233C1C4D" w14:textId="77777777" w:rsidR="00E31938" w:rsidRPr="001D77C8" w:rsidRDefault="00E31938">
      <w:pPr>
        <w:rPr>
          <w:rFonts w:cs="Times New Roman"/>
          <w:sz w:val="22"/>
          <w:szCs w:val="22"/>
        </w:rPr>
      </w:pPr>
    </w:p>
    <w:p w14:paraId="54168B9D" w14:textId="77777777" w:rsidR="00296B47" w:rsidRPr="001D77C8" w:rsidRDefault="00296B47">
      <w:pPr>
        <w:tabs>
          <w:tab w:val="left" w:pos="567"/>
        </w:tabs>
        <w:rPr>
          <w:rFonts w:cs="Times New Roman"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4.7</w:t>
      </w:r>
      <w:r w:rsidRPr="001D77C8">
        <w:rPr>
          <w:rFonts w:cs="Times New Roman"/>
          <w:b/>
          <w:bCs/>
          <w:sz w:val="22"/>
          <w:szCs w:val="22"/>
        </w:rPr>
        <w:tab/>
      </w:r>
      <w:r w:rsidRPr="001D77C8">
        <w:rPr>
          <w:rFonts w:cs="Times New Roman"/>
          <w:b/>
          <w:sz w:val="22"/>
          <w:szCs w:val="22"/>
        </w:rPr>
        <w:t xml:space="preserve">A készítmény hatásai a gépjárművezetéshez és </w:t>
      </w:r>
      <w:r w:rsidR="00550EA7" w:rsidRPr="001D77C8">
        <w:rPr>
          <w:rFonts w:cs="Times New Roman"/>
          <w:b/>
          <w:sz w:val="22"/>
          <w:szCs w:val="22"/>
        </w:rPr>
        <w:t xml:space="preserve">a </w:t>
      </w:r>
      <w:r w:rsidRPr="001D77C8">
        <w:rPr>
          <w:rFonts w:cs="Times New Roman"/>
          <w:b/>
          <w:sz w:val="22"/>
          <w:szCs w:val="22"/>
        </w:rPr>
        <w:t xml:space="preserve">gépek </w:t>
      </w:r>
      <w:r w:rsidR="000963C3" w:rsidRPr="00065281">
        <w:rPr>
          <w:rFonts w:cs="Times New Roman"/>
          <w:b/>
          <w:bCs/>
          <w:sz w:val="22"/>
          <w:szCs w:val="22"/>
        </w:rPr>
        <w:t>kezeléséhez</w:t>
      </w:r>
      <w:r w:rsidRPr="00065281">
        <w:rPr>
          <w:rFonts w:cs="Times New Roman"/>
          <w:b/>
          <w:bCs/>
          <w:sz w:val="22"/>
          <w:szCs w:val="22"/>
        </w:rPr>
        <w:t xml:space="preserve"> </w:t>
      </w:r>
      <w:r w:rsidRPr="001D77C8">
        <w:rPr>
          <w:rFonts w:cs="Times New Roman"/>
          <w:b/>
          <w:sz w:val="22"/>
          <w:szCs w:val="22"/>
        </w:rPr>
        <w:t>szükséges képességekre</w:t>
      </w:r>
    </w:p>
    <w:p w14:paraId="7FF6F779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4080DD4F" w14:textId="167DE958" w:rsidR="00296B47" w:rsidRPr="001D77C8" w:rsidRDefault="00047B7E">
      <w:pPr>
        <w:rPr>
          <w:rFonts w:cs="Times New Roman"/>
          <w:sz w:val="22"/>
          <w:szCs w:val="22"/>
        </w:rPr>
      </w:pPr>
      <w:bookmarkStart w:id="14" w:name="_Hlk179199241"/>
      <w:r>
        <w:rPr>
          <w:rFonts w:cs="Times New Roman"/>
          <w:sz w:val="22"/>
          <w:szCs w:val="22"/>
        </w:rPr>
        <w:t>N</w:t>
      </w:r>
      <w:r w:rsidRPr="00047B7E">
        <w:rPr>
          <w:rFonts w:cs="Times New Roman"/>
          <w:sz w:val="22"/>
          <w:szCs w:val="22"/>
        </w:rPr>
        <w:t>em vizsgálták</w:t>
      </w:r>
      <w:r>
        <w:rPr>
          <w:rFonts w:cs="Times New Roman"/>
          <w:sz w:val="22"/>
          <w:szCs w:val="22"/>
        </w:rPr>
        <w:t xml:space="preserve"> a készítménynek a </w:t>
      </w:r>
      <w:r w:rsidR="000963C3" w:rsidRPr="001D77C8">
        <w:rPr>
          <w:rFonts w:cs="Times New Roman"/>
          <w:sz w:val="22"/>
          <w:szCs w:val="22"/>
        </w:rPr>
        <w:t>gépjárművezetéshez és gépek kezeléséhez szükséges képességeket</w:t>
      </w:r>
      <w:r>
        <w:rPr>
          <w:rFonts w:cs="Times New Roman"/>
          <w:sz w:val="22"/>
          <w:szCs w:val="22"/>
        </w:rPr>
        <w:t xml:space="preserve"> befolyásoló hatásait</w:t>
      </w:r>
      <w:r w:rsidR="000963C3" w:rsidRPr="001D77C8">
        <w:rPr>
          <w:rFonts w:cs="Times New Roman"/>
          <w:sz w:val="22"/>
          <w:szCs w:val="22"/>
        </w:rPr>
        <w:t>.</w:t>
      </w:r>
    </w:p>
    <w:bookmarkEnd w:id="14"/>
    <w:p w14:paraId="2AB6FF62" w14:textId="77777777" w:rsidR="00FD3C50" w:rsidRPr="001D77C8" w:rsidRDefault="00FD3C50">
      <w:pPr>
        <w:rPr>
          <w:rFonts w:cs="Times New Roman"/>
          <w:b/>
          <w:bCs/>
          <w:sz w:val="22"/>
          <w:szCs w:val="22"/>
        </w:rPr>
      </w:pPr>
    </w:p>
    <w:p w14:paraId="515A8C71" w14:textId="4FEC6EB2" w:rsidR="000753E5" w:rsidRPr="001D77C8" w:rsidRDefault="00296B47" w:rsidP="00C169D9">
      <w:pPr>
        <w:keepNext/>
        <w:widowControl/>
        <w:tabs>
          <w:tab w:val="left" w:pos="567"/>
        </w:tabs>
        <w:rPr>
          <w:rFonts w:cs="Times New Roman"/>
          <w:b/>
          <w:bCs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lastRenderedPageBreak/>
        <w:t>4.8</w:t>
      </w:r>
      <w:r w:rsidRPr="001D77C8">
        <w:rPr>
          <w:rFonts w:cs="Times New Roman"/>
          <w:b/>
          <w:bCs/>
          <w:sz w:val="22"/>
          <w:szCs w:val="22"/>
        </w:rPr>
        <w:tab/>
        <w:t>Nemkívánatos hatások, mellékhatások</w:t>
      </w:r>
    </w:p>
    <w:p w14:paraId="6BA48B2A" w14:textId="77777777" w:rsidR="00847934" w:rsidRPr="00847934" w:rsidRDefault="00847934" w:rsidP="00847934">
      <w:pPr>
        <w:keepNext/>
        <w:widowControl/>
        <w:rPr>
          <w:rFonts w:cs="Times New Roman"/>
          <w:sz w:val="22"/>
          <w:szCs w:val="22"/>
          <w:lang w:val="en"/>
        </w:rPr>
      </w:pPr>
      <w:bookmarkStart w:id="15" w:name="_Hlk179199694"/>
    </w:p>
    <w:p w14:paraId="44715837" w14:textId="270B2732" w:rsidR="00296B47" w:rsidRDefault="00CE16B7" w:rsidP="00C169D9">
      <w:pPr>
        <w:keepNext/>
        <w:widowControl/>
        <w:rPr>
          <w:rFonts w:cs="Times New Roman"/>
          <w:sz w:val="22"/>
          <w:szCs w:val="22"/>
        </w:rPr>
      </w:pPr>
      <w:r w:rsidRPr="00CE16B7">
        <w:rPr>
          <w:rFonts w:cs="Times New Roman"/>
          <w:sz w:val="22"/>
          <w:szCs w:val="22"/>
        </w:rPr>
        <w:t xml:space="preserve">Túlérzékenységi reakciókat, valamint gyomor-bélrendszeri panaszokat figyeltek meg a kakukkfüvet tartalmazó készítményeknél. Az előfordulás gyakorisága nem ismert (a gyakoriság a rendelkezésre álló adatok alapján nem </w:t>
      </w:r>
      <w:r>
        <w:rPr>
          <w:rFonts w:cs="Times New Roman"/>
          <w:sz w:val="22"/>
          <w:szCs w:val="22"/>
        </w:rPr>
        <w:t xml:space="preserve">állapítható </w:t>
      </w:r>
      <w:r w:rsidRPr="00CE16B7">
        <w:rPr>
          <w:rFonts w:cs="Times New Roman"/>
          <w:sz w:val="22"/>
          <w:szCs w:val="22"/>
        </w:rPr>
        <w:t>meg).</w:t>
      </w:r>
    </w:p>
    <w:p w14:paraId="7E6B7FFB" w14:textId="77777777" w:rsidR="00CE16B7" w:rsidRDefault="00CE16B7">
      <w:pPr>
        <w:rPr>
          <w:rFonts w:cs="Times New Roman"/>
          <w:sz w:val="22"/>
          <w:szCs w:val="22"/>
        </w:rPr>
      </w:pPr>
    </w:p>
    <w:p w14:paraId="5CE88AE3" w14:textId="5BB1F478" w:rsidR="00CE16B7" w:rsidRPr="00244033" w:rsidRDefault="00CE16B7">
      <w:pPr>
        <w:rPr>
          <w:sz w:val="22"/>
          <w:szCs w:val="22"/>
        </w:rPr>
      </w:pPr>
      <w:r w:rsidRPr="009F1D1D">
        <w:rPr>
          <w:rFonts w:cs="Times New Roman"/>
          <w:sz w:val="22"/>
          <w:szCs w:val="22"/>
        </w:rPr>
        <w:t xml:space="preserve">A </w:t>
      </w:r>
      <w:r w:rsidR="00404A3C" w:rsidRPr="00404A3C">
        <w:rPr>
          <w:sz w:val="22"/>
          <w:szCs w:val="22"/>
        </w:rPr>
        <w:t xml:space="preserve">Kakukkfű/Izlandi zuzmó </w:t>
      </w:r>
      <w:proofErr w:type="spellStart"/>
      <w:r w:rsidR="00404A3C" w:rsidRPr="00404A3C">
        <w:rPr>
          <w:sz w:val="22"/>
          <w:szCs w:val="22"/>
        </w:rPr>
        <w:t>Klosterfrau</w:t>
      </w:r>
      <w:proofErr w:type="spellEnd"/>
      <w:r w:rsidR="00404A3C" w:rsidRPr="00404A3C">
        <w:rPr>
          <w:sz w:val="22"/>
          <w:szCs w:val="22"/>
        </w:rPr>
        <w:t xml:space="preserve"> 49,8 mg/ml + 11 mg/ml szirup</w:t>
      </w:r>
      <w:r w:rsidR="00824934">
        <w:rPr>
          <w:sz w:val="22"/>
          <w:szCs w:val="22"/>
        </w:rPr>
        <w:t xml:space="preserve"> </w:t>
      </w:r>
      <w:proofErr w:type="spellStart"/>
      <w:r w:rsidR="00244033">
        <w:rPr>
          <w:sz w:val="22"/>
          <w:szCs w:val="22"/>
        </w:rPr>
        <w:t>o</w:t>
      </w:r>
      <w:r w:rsidRPr="009F1D1D">
        <w:rPr>
          <w:rFonts w:cs="Times New Roman"/>
          <w:sz w:val="22"/>
          <w:szCs w:val="22"/>
        </w:rPr>
        <w:t>t</w:t>
      </w:r>
      <w:proofErr w:type="spellEnd"/>
      <w:r w:rsidRPr="009F1D1D">
        <w:rPr>
          <w:rFonts w:cs="Times New Roman"/>
          <w:sz w:val="22"/>
          <w:szCs w:val="22"/>
        </w:rPr>
        <w:t xml:space="preserve"> nem szabad újra alkalmazni a túlérzékenységi reakció első jelei esetén.</w:t>
      </w:r>
    </w:p>
    <w:bookmarkEnd w:id="15"/>
    <w:p w14:paraId="5C29D48F" w14:textId="77777777" w:rsidR="00CE16B7" w:rsidRPr="008A2776" w:rsidRDefault="00CE16B7">
      <w:pPr>
        <w:rPr>
          <w:rFonts w:cs="Times New Roman"/>
          <w:sz w:val="22"/>
          <w:szCs w:val="22"/>
        </w:rPr>
      </w:pPr>
    </w:p>
    <w:p w14:paraId="4B520A80" w14:textId="77777777" w:rsidR="00602070" w:rsidRPr="00330C2C" w:rsidRDefault="00602070">
      <w:pPr>
        <w:widowControl/>
        <w:tabs>
          <w:tab w:val="left" w:pos="567"/>
        </w:tabs>
        <w:suppressAutoHyphens w:val="0"/>
        <w:rPr>
          <w:rFonts w:eastAsia="SimSun" w:cs="Times New Roman"/>
          <w:snapToGrid w:val="0"/>
          <w:sz w:val="22"/>
          <w:szCs w:val="22"/>
          <w:u w:val="single"/>
          <w:lang w:eastAsia="zh-CN" w:bidi="ar-SA"/>
        </w:rPr>
      </w:pPr>
      <w:r w:rsidRPr="00330C2C">
        <w:rPr>
          <w:rFonts w:eastAsia="SimSun" w:cs="Times New Roman"/>
          <w:snapToGrid w:val="0"/>
          <w:sz w:val="22"/>
          <w:szCs w:val="22"/>
          <w:u w:val="single"/>
          <w:lang w:eastAsia="zh-CN" w:bidi="ar-SA"/>
        </w:rPr>
        <w:t>Feltételezett mellékhatások bejelentése</w:t>
      </w:r>
    </w:p>
    <w:p w14:paraId="2569A625" w14:textId="1645A810" w:rsidR="00602070" w:rsidRPr="00E86AED" w:rsidRDefault="00602070" w:rsidP="00065281">
      <w:pPr>
        <w:widowControl/>
        <w:tabs>
          <w:tab w:val="left" w:pos="567"/>
        </w:tabs>
        <w:suppressAutoHyphens w:val="0"/>
        <w:rPr>
          <w:rFonts w:cs="Times New Roman"/>
          <w:sz w:val="22"/>
          <w:szCs w:val="22"/>
        </w:rPr>
      </w:pPr>
      <w:r w:rsidRPr="00330C2C">
        <w:rPr>
          <w:rFonts w:eastAsia="SimSun" w:cs="Times New Roman"/>
          <w:snapToGrid w:val="0"/>
          <w:sz w:val="22"/>
          <w:szCs w:val="22"/>
          <w:lang w:eastAsia="zh-CN" w:bidi="ar-SA"/>
        </w:rPr>
        <w:t>A gyógyszer engedélyezését követően lényeges a feltételezett mellékhatások bejelentése, mert ez fontos eszköze annak, hogy a gyógyszer előny/kockázat profilját folyamatosan figyelemmel lehessen kísérni.</w:t>
      </w:r>
      <w:r w:rsidR="00612E8B">
        <w:rPr>
          <w:rFonts w:eastAsia="SimSun" w:cs="Times New Roman"/>
          <w:snapToGrid w:val="0"/>
          <w:sz w:val="22"/>
          <w:szCs w:val="22"/>
          <w:lang w:eastAsia="zh-CN" w:bidi="ar-SA"/>
        </w:rPr>
        <w:t xml:space="preserve"> </w:t>
      </w:r>
      <w:r w:rsidRPr="00330C2C">
        <w:rPr>
          <w:rFonts w:eastAsia="SimSun" w:cs="Times New Roman"/>
          <w:snapToGrid w:val="0"/>
          <w:sz w:val="22"/>
          <w:szCs w:val="22"/>
          <w:lang w:eastAsia="zh-CN" w:bidi="ar-SA"/>
        </w:rPr>
        <w:t xml:space="preserve">Az egészségügyi szakembereket kérjük, hogy jelentsék be a feltételezett mellékhatásokat a </w:t>
      </w:r>
      <w:r w:rsidRPr="00E86AED">
        <w:rPr>
          <w:rFonts w:eastAsia="SimSun" w:cs="Times New Roman"/>
          <w:snapToGrid w:val="0"/>
          <w:sz w:val="22"/>
          <w:szCs w:val="22"/>
          <w:lang w:eastAsia="zh-CN" w:bidi="ar-SA"/>
        </w:rPr>
        <w:t xml:space="preserve">hatóság részére az </w:t>
      </w:r>
      <w:hyperlink r:id="rId9" w:history="1">
        <w:r w:rsidR="006E16FB" w:rsidRPr="00E86AED">
          <w:rPr>
            <w:rStyle w:val="Hiperhivatkozs"/>
            <w:color w:val="auto"/>
            <w:sz w:val="22"/>
            <w:szCs w:val="22"/>
            <w:highlight w:val="lightGray"/>
          </w:rPr>
          <w:t>V. függelékben</w:t>
        </w:r>
      </w:hyperlink>
      <w:r w:rsidRPr="00E86AED">
        <w:rPr>
          <w:rFonts w:eastAsia="SimSun" w:cs="Times New Roman"/>
          <w:snapToGrid w:val="0"/>
          <w:sz w:val="22"/>
          <w:szCs w:val="22"/>
          <w:lang w:eastAsia="zh-CN" w:bidi="ar-SA"/>
        </w:rPr>
        <w:t xml:space="preserve"> található elérhetőségek valamelyikén keresztül.</w:t>
      </w:r>
    </w:p>
    <w:p w14:paraId="6117A485" w14:textId="77777777" w:rsidR="00602070" w:rsidRPr="001D77C8" w:rsidRDefault="00602070" w:rsidP="001D77C8">
      <w:pPr>
        <w:rPr>
          <w:rFonts w:cs="Times New Roman"/>
          <w:sz w:val="22"/>
          <w:szCs w:val="22"/>
        </w:rPr>
      </w:pPr>
    </w:p>
    <w:p w14:paraId="630F5C4E" w14:textId="77777777" w:rsidR="00296B47" w:rsidRPr="001D77C8" w:rsidRDefault="00296B47" w:rsidP="001D77C8">
      <w:pPr>
        <w:tabs>
          <w:tab w:val="left" w:pos="567"/>
        </w:tabs>
        <w:rPr>
          <w:rFonts w:cs="Times New Roman"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4.9</w:t>
      </w:r>
      <w:r w:rsidRPr="001D77C8">
        <w:rPr>
          <w:rFonts w:cs="Times New Roman"/>
          <w:b/>
          <w:bCs/>
          <w:sz w:val="22"/>
          <w:szCs w:val="22"/>
        </w:rPr>
        <w:tab/>
        <w:t>Túladagolás</w:t>
      </w:r>
    </w:p>
    <w:p w14:paraId="5F54FBF1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5A52440F" w14:textId="77777777" w:rsidR="00296B47" w:rsidRPr="001D77C8" w:rsidRDefault="00296B47">
      <w:pPr>
        <w:rPr>
          <w:rFonts w:cs="Times New Roman"/>
          <w:sz w:val="22"/>
          <w:szCs w:val="22"/>
        </w:rPr>
      </w:pPr>
      <w:r w:rsidRPr="001D77C8">
        <w:rPr>
          <w:rFonts w:cs="Times New Roman"/>
          <w:sz w:val="22"/>
          <w:szCs w:val="22"/>
        </w:rPr>
        <w:t>Túladagolásról nem számoltak be.</w:t>
      </w:r>
    </w:p>
    <w:p w14:paraId="2109E8CA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14345218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363E2BDA" w14:textId="77777777" w:rsidR="00296B47" w:rsidRPr="001D77C8" w:rsidRDefault="00296B47">
      <w:pPr>
        <w:tabs>
          <w:tab w:val="left" w:pos="567"/>
        </w:tabs>
        <w:rPr>
          <w:rFonts w:cs="Times New Roman"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5.</w:t>
      </w:r>
      <w:r w:rsidRPr="001D77C8">
        <w:rPr>
          <w:rFonts w:cs="Times New Roman"/>
          <w:b/>
          <w:bCs/>
          <w:sz w:val="22"/>
          <w:szCs w:val="22"/>
        </w:rPr>
        <w:tab/>
        <w:t>FARMAKOLÓGIAI TULAJDONSÁGOK</w:t>
      </w:r>
    </w:p>
    <w:p w14:paraId="0A250877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49C26E88" w14:textId="77777777" w:rsidR="00296B47" w:rsidRPr="001D77C8" w:rsidRDefault="00296B47" w:rsidP="00065281">
      <w:pPr>
        <w:widowControl/>
        <w:numPr>
          <w:ilvl w:val="1"/>
          <w:numId w:val="2"/>
        </w:numPr>
        <w:suppressAutoHyphens w:val="0"/>
        <w:ind w:left="0" w:firstLine="0"/>
        <w:rPr>
          <w:rFonts w:cs="Times New Roman"/>
          <w:b/>
          <w:bCs/>
          <w:sz w:val="22"/>
          <w:szCs w:val="22"/>
        </w:rPr>
      </w:pPr>
      <w:proofErr w:type="spellStart"/>
      <w:r w:rsidRPr="001D77C8">
        <w:rPr>
          <w:rFonts w:cs="Times New Roman"/>
          <w:b/>
          <w:bCs/>
          <w:sz w:val="22"/>
          <w:szCs w:val="22"/>
        </w:rPr>
        <w:t>Farmakodinámiás</w:t>
      </w:r>
      <w:proofErr w:type="spellEnd"/>
      <w:r w:rsidRPr="001D77C8">
        <w:rPr>
          <w:rFonts w:cs="Times New Roman"/>
          <w:b/>
          <w:bCs/>
          <w:sz w:val="22"/>
          <w:szCs w:val="22"/>
        </w:rPr>
        <w:t xml:space="preserve"> tulajdonságok</w:t>
      </w:r>
    </w:p>
    <w:p w14:paraId="4317452D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79AE7877" w14:textId="52856486" w:rsidR="000A5A1F" w:rsidRPr="00244033" w:rsidRDefault="000A5A1F">
      <w:pPr>
        <w:rPr>
          <w:sz w:val="22"/>
          <w:szCs w:val="22"/>
        </w:rPr>
      </w:pPr>
      <w:r w:rsidRPr="009F1D1D">
        <w:rPr>
          <w:rFonts w:cs="Times New Roman"/>
          <w:sz w:val="22"/>
          <w:szCs w:val="22"/>
        </w:rPr>
        <w:t xml:space="preserve">A </w:t>
      </w:r>
      <w:r w:rsidR="00824934" w:rsidRPr="00404A3C">
        <w:rPr>
          <w:sz w:val="22"/>
          <w:szCs w:val="22"/>
        </w:rPr>
        <w:t xml:space="preserve">Kakukkfű/Izlandi zuzmó </w:t>
      </w:r>
      <w:proofErr w:type="spellStart"/>
      <w:r w:rsidR="00824934" w:rsidRPr="00404A3C">
        <w:rPr>
          <w:sz w:val="22"/>
          <w:szCs w:val="22"/>
        </w:rPr>
        <w:t>Klosterfrau</w:t>
      </w:r>
      <w:proofErr w:type="spellEnd"/>
      <w:r w:rsidR="00824934" w:rsidRPr="00404A3C">
        <w:rPr>
          <w:sz w:val="22"/>
          <w:szCs w:val="22"/>
        </w:rPr>
        <w:t xml:space="preserve"> 49,8 mg/ml + 11 mg/ml szirup</w:t>
      </w:r>
      <w:r w:rsidR="00244033">
        <w:rPr>
          <w:sz w:val="22"/>
          <w:szCs w:val="22"/>
        </w:rPr>
        <w:t xml:space="preserve"> </w:t>
      </w:r>
      <w:r w:rsidRPr="009F1D1D">
        <w:rPr>
          <w:rFonts w:cs="Times New Roman"/>
          <w:sz w:val="22"/>
          <w:szCs w:val="22"/>
        </w:rPr>
        <w:t>hagyományos növényi gyógyszer.</w:t>
      </w:r>
    </w:p>
    <w:p w14:paraId="72CE2D15" w14:textId="77777777" w:rsidR="000A5A1F" w:rsidRDefault="000A5A1F">
      <w:pPr>
        <w:rPr>
          <w:rFonts w:cs="Times New Roman"/>
          <w:sz w:val="22"/>
          <w:szCs w:val="22"/>
        </w:rPr>
      </w:pPr>
    </w:p>
    <w:p w14:paraId="6EC5AD28" w14:textId="2E2918F0" w:rsidR="00296B47" w:rsidRPr="001D77C8" w:rsidRDefault="00296B47">
      <w:pPr>
        <w:rPr>
          <w:rFonts w:cs="Times New Roman"/>
          <w:sz w:val="22"/>
          <w:szCs w:val="22"/>
        </w:rPr>
      </w:pPr>
      <w:proofErr w:type="spellStart"/>
      <w:r w:rsidRPr="001D77C8">
        <w:rPr>
          <w:rFonts w:cs="Times New Roman"/>
          <w:sz w:val="22"/>
          <w:szCs w:val="22"/>
        </w:rPr>
        <w:t>Farmakoterápiás</w:t>
      </w:r>
      <w:proofErr w:type="spellEnd"/>
      <w:r w:rsidRPr="001D77C8">
        <w:rPr>
          <w:rFonts w:cs="Times New Roman"/>
          <w:sz w:val="22"/>
          <w:szCs w:val="22"/>
        </w:rPr>
        <w:t xml:space="preserve"> csoport</w:t>
      </w:r>
      <w:r w:rsidR="00D34E95" w:rsidRPr="001D77C8">
        <w:rPr>
          <w:rFonts w:cs="Times New Roman"/>
          <w:sz w:val="22"/>
          <w:szCs w:val="22"/>
        </w:rPr>
        <w:t>:</w:t>
      </w:r>
      <w:r w:rsidRPr="001D77C8">
        <w:rPr>
          <w:rFonts w:cs="Times New Roman"/>
          <w:sz w:val="22"/>
          <w:szCs w:val="22"/>
        </w:rPr>
        <w:t xml:space="preserve"> köhögés és </w:t>
      </w:r>
      <w:r w:rsidR="00E31938" w:rsidRPr="001D77C8">
        <w:rPr>
          <w:rFonts w:cs="Times New Roman"/>
          <w:sz w:val="22"/>
          <w:szCs w:val="22"/>
        </w:rPr>
        <w:t xml:space="preserve">meghűlés gyógyszerei, </w:t>
      </w:r>
      <w:r w:rsidRPr="001D77C8">
        <w:rPr>
          <w:rFonts w:cs="Times New Roman"/>
          <w:sz w:val="22"/>
          <w:szCs w:val="22"/>
        </w:rPr>
        <w:t xml:space="preserve">ATC kód: </w:t>
      </w:r>
      <w:r w:rsidR="00881810" w:rsidRPr="001D77C8">
        <w:rPr>
          <w:rFonts w:cs="Times New Roman"/>
          <w:sz w:val="22"/>
          <w:szCs w:val="22"/>
        </w:rPr>
        <w:t>R</w:t>
      </w:r>
      <w:r w:rsidRPr="001D77C8">
        <w:rPr>
          <w:rFonts w:cs="Times New Roman"/>
          <w:sz w:val="22"/>
          <w:szCs w:val="22"/>
        </w:rPr>
        <w:t>05</w:t>
      </w:r>
    </w:p>
    <w:p w14:paraId="4D968428" w14:textId="77777777" w:rsidR="002C167A" w:rsidRPr="001D77C8" w:rsidRDefault="002C167A">
      <w:pPr>
        <w:rPr>
          <w:rFonts w:cs="Times New Roman"/>
          <w:sz w:val="22"/>
          <w:szCs w:val="22"/>
        </w:rPr>
      </w:pPr>
    </w:p>
    <w:p w14:paraId="2258BF56" w14:textId="77777777" w:rsidR="00296B47" w:rsidRPr="001D77C8" w:rsidRDefault="00296B47" w:rsidP="00065281">
      <w:pPr>
        <w:widowControl/>
        <w:numPr>
          <w:ilvl w:val="1"/>
          <w:numId w:val="2"/>
        </w:numPr>
        <w:suppressAutoHyphens w:val="0"/>
        <w:ind w:left="0" w:firstLine="0"/>
        <w:rPr>
          <w:rFonts w:cs="Times New Roman"/>
          <w:b/>
          <w:bCs/>
          <w:sz w:val="22"/>
          <w:szCs w:val="22"/>
        </w:rPr>
      </w:pPr>
      <w:proofErr w:type="spellStart"/>
      <w:r w:rsidRPr="001D77C8">
        <w:rPr>
          <w:rFonts w:cs="Times New Roman"/>
          <w:b/>
          <w:bCs/>
          <w:sz w:val="22"/>
          <w:szCs w:val="22"/>
        </w:rPr>
        <w:t>Farmakokinetikai</w:t>
      </w:r>
      <w:proofErr w:type="spellEnd"/>
      <w:r w:rsidRPr="001D77C8">
        <w:rPr>
          <w:rFonts w:cs="Times New Roman"/>
          <w:b/>
          <w:bCs/>
          <w:sz w:val="22"/>
          <w:szCs w:val="22"/>
        </w:rPr>
        <w:t xml:space="preserve"> tulajdonságok</w:t>
      </w:r>
    </w:p>
    <w:p w14:paraId="41B100B0" w14:textId="77777777" w:rsidR="00BF7C95" w:rsidRPr="001D77C8" w:rsidRDefault="00BF7C95">
      <w:pPr>
        <w:rPr>
          <w:rFonts w:cs="Times New Roman"/>
          <w:sz w:val="22"/>
          <w:szCs w:val="22"/>
        </w:rPr>
      </w:pPr>
    </w:p>
    <w:p w14:paraId="0A01EE2E" w14:textId="781873E2" w:rsidR="00BF7C95" w:rsidRDefault="000A5A1F">
      <w:pPr>
        <w:rPr>
          <w:rFonts w:cs="Times New Roman"/>
          <w:sz w:val="22"/>
          <w:szCs w:val="22"/>
        </w:rPr>
      </w:pPr>
      <w:proofErr w:type="spellStart"/>
      <w:r w:rsidRPr="000A5A1F">
        <w:rPr>
          <w:rFonts w:cs="Times New Roman"/>
          <w:sz w:val="22"/>
          <w:szCs w:val="22"/>
        </w:rPr>
        <w:t>Farmakokinetikai</w:t>
      </w:r>
      <w:proofErr w:type="spellEnd"/>
      <w:r w:rsidRPr="000A5A1F">
        <w:rPr>
          <w:rFonts w:cs="Times New Roman"/>
          <w:sz w:val="22"/>
          <w:szCs w:val="22"/>
        </w:rPr>
        <w:t xml:space="preserve"> vizsgálatokat nem végeztek.</w:t>
      </w:r>
    </w:p>
    <w:p w14:paraId="11F09855" w14:textId="77777777" w:rsidR="000A5A1F" w:rsidRPr="001D77C8" w:rsidRDefault="000A5A1F">
      <w:pPr>
        <w:rPr>
          <w:rFonts w:cs="Times New Roman"/>
          <w:sz w:val="22"/>
          <w:szCs w:val="22"/>
        </w:rPr>
      </w:pPr>
    </w:p>
    <w:p w14:paraId="071AFF0E" w14:textId="77777777" w:rsidR="00296B47" w:rsidRPr="001D77C8" w:rsidRDefault="00296B47" w:rsidP="00065281">
      <w:pPr>
        <w:widowControl/>
        <w:numPr>
          <w:ilvl w:val="1"/>
          <w:numId w:val="2"/>
        </w:numPr>
        <w:suppressAutoHyphens w:val="0"/>
        <w:ind w:left="0" w:firstLine="0"/>
        <w:rPr>
          <w:rFonts w:cs="Times New Roman"/>
          <w:b/>
          <w:bCs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 xml:space="preserve">A </w:t>
      </w:r>
      <w:proofErr w:type="spellStart"/>
      <w:r w:rsidRPr="001D77C8">
        <w:rPr>
          <w:rFonts w:cs="Times New Roman"/>
          <w:b/>
          <w:bCs/>
          <w:sz w:val="22"/>
          <w:szCs w:val="22"/>
        </w:rPr>
        <w:t>preklinikai</w:t>
      </w:r>
      <w:proofErr w:type="spellEnd"/>
      <w:r w:rsidRPr="001D77C8">
        <w:rPr>
          <w:rFonts w:cs="Times New Roman"/>
          <w:b/>
          <w:bCs/>
          <w:sz w:val="22"/>
          <w:szCs w:val="22"/>
        </w:rPr>
        <w:t xml:space="preserve"> biztonságossági vizsgálatok eredményei</w:t>
      </w:r>
    </w:p>
    <w:p w14:paraId="31B7733C" w14:textId="77777777" w:rsidR="00BF7C95" w:rsidRDefault="00BF7C95">
      <w:pPr>
        <w:rPr>
          <w:rFonts w:cs="Times New Roman"/>
          <w:sz w:val="22"/>
          <w:szCs w:val="22"/>
        </w:rPr>
      </w:pPr>
    </w:p>
    <w:p w14:paraId="057EB8E1" w14:textId="094D2377" w:rsidR="00AB2CD0" w:rsidRPr="00AB2CD0" w:rsidRDefault="00AB2CD0" w:rsidP="00AB2CD0">
      <w:pPr>
        <w:rPr>
          <w:rFonts w:cs="Times New Roman"/>
          <w:sz w:val="22"/>
          <w:szCs w:val="22"/>
        </w:rPr>
      </w:pPr>
      <w:r w:rsidRPr="00AB2CD0">
        <w:rPr>
          <w:rFonts w:cs="Times New Roman"/>
          <w:sz w:val="22"/>
          <w:szCs w:val="22"/>
        </w:rPr>
        <w:t xml:space="preserve">A </w:t>
      </w:r>
      <w:r w:rsidR="00824934" w:rsidRPr="00404A3C">
        <w:rPr>
          <w:sz w:val="22"/>
          <w:szCs w:val="22"/>
        </w:rPr>
        <w:t xml:space="preserve">Kakukkfű/Izlandi zuzmó </w:t>
      </w:r>
      <w:proofErr w:type="spellStart"/>
      <w:r w:rsidR="00824934" w:rsidRPr="00404A3C">
        <w:rPr>
          <w:sz w:val="22"/>
          <w:szCs w:val="22"/>
        </w:rPr>
        <w:t>Klosterfrau</w:t>
      </w:r>
      <w:proofErr w:type="spellEnd"/>
      <w:r w:rsidR="00824934" w:rsidRPr="00404A3C">
        <w:rPr>
          <w:sz w:val="22"/>
          <w:szCs w:val="22"/>
        </w:rPr>
        <w:t xml:space="preserve"> 49,8 mg/ml + 11 mg/ml szirup</w:t>
      </w:r>
      <w:r>
        <w:rPr>
          <w:sz w:val="22"/>
          <w:szCs w:val="22"/>
        </w:rPr>
        <w:t>o</w:t>
      </w:r>
      <w:r w:rsidRPr="00AB2CD0">
        <w:rPr>
          <w:rFonts w:cs="Times New Roman"/>
          <w:sz w:val="22"/>
          <w:szCs w:val="22"/>
        </w:rPr>
        <w:t xml:space="preserve">t az </w:t>
      </w:r>
      <w:r w:rsidRPr="001D145A">
        <w:rPr>
          <w:rFonts w:cs="Times New Roman"/>
          <w:i/>
          <w:iCs/>
          <w:sz w:val="22"/>
          <w:szCs w:val="22"/>
        </w:rPr>
        <w:t>in vitro</w:t>
      </w:r>
      <w:r w:rsidRPr="00AB2CD0">
        <w:rPr>
          <w:rFonts w:cs="Times New Roman"/>
          <w:sz w:val="22"/>
          <w:szCs w:val="22"/>
        </w:rPr>
        <w:t xml:space="preserve"> </w:t>
      </w:r>
      <w:proofErr w:type="spellStart"/>
      <w:r w:rsidRPr="00AB2CD0">
        <w:rPr>
          <w:rFonts w:cs="Times New Roman"/>
          <w:sz w:val="22"/>
          <w:szCs w:val="22"/>
        </w:rPr>
        <w:t>Ames</w:t>
      </w:r>
      <w:proofErr w:type="spellEnd"/>
      <w:r w:rsidRPr="00AB2CD0">
        <w:rPr>
          <w:rFonts w:cs="Times New Roman"/>
          <w:sz w:val="22"/>
          <w:szCs w:val="22"/>
        </w:rPr>
        <w:t xml:space="preserve"> tesztlemez beépülési teszt alapján vizsgálták génmutációkat kiváltó képessége szempontjából.</w:t>
      </w:r>
    </w:p>
    <w:p w14:paraId="0826A615" w14:textId="15CEDB74" w:rsidR="00AB2CD0" w:rsidRPr="001D77C8" w:rsidRDefault="00AB2CD0" w:rsidP="00AB2CD0">
      <w:pPr>
        <w:rPr>
          <w:rFonts w:cs="Times New Roman"/>
          <w:sz w:val="22"/>
          <w:szCs w:val="22"/>
        </w:rPr>
      </w:pPr>
      <w:r w:rsidRPr="00AB2CD0">
        <w:rPr>
          <w:rFonts w:cs="Times New Roman"/>
          <w:sz w:val="22"/>
          <w:szCs w:val="22"/>
        </w:rPr>
        <w:t xml:space="preserve">A </w:t>
      </w:r>
      <w:proofErr w:type="spellStart"/>
      <w:r w:rsidRPr="00AB2CD0">
        <w:rPr>
          <w:rFonts w:cs="Times New Roman"/>
          <w:sz w:val="22"/>
          <w:szCs w:val="22"/>
        </w:rPr>
        <w:t>revertáns</w:t>
      </w:r>
      <w:proofErr w:type="spellEnd"/>
      <w:r w:rsidRPr="00AB2CD0">
        <w:rPr>
          <w:rFonts w:cs="Times New Roman"/>
          <w:sz w:val="22"/>
          <w:szCs w:val="22"/>
        </w:rPr>
        <w:t xml:space="preserve"> telepek számának biológiailag jelentős növekedését egyetlen koncentrációszinten sem figyelték meg. A </w:t>
      </w:r>
      <w:r w:rsidR="00824934" w:rsidRPr="00404A3C">
        <w:rPr>
          <w:sz w:val="22"/>
          <w:szCs w:val="22"/>
        </w:rPr>
        <w:t xml:space="preserve">Kakukkfű/Izlandi zuzmó </w:t>
      </w:r>
      <w:proofErr w:type="spellStart"/>
      <w:r w:rsidR="00824934" w:rsidRPr="00404A3C">
        <w:rPr>
          <w:sz w:val="22"/>
          <w:szCs w:val="22"/>
        </w:rPr>
        <w:t>Klosterfrau</w:t>
      </w:r>
      <w:proofErr w:type="spellEnd"/>
      <w:r w:rsidR="00824934" w:rsidRPr="00404A3C">
        <w:rPr>
          <w:sz w:val="22"/>
          <w:szCs w:val="22"/>
        </w:rPr>
        <w:t xml:space="preserve"> 49,8 mg/ml + 11 mg/ml szirup</w:t>
      </w:r>
      <w:r w:rsidRPr="00AB2CD0">
        <w:rPr>
          <w:rFonts w:cs="Times New Roman"/>
          <w:sz w:val="22"/>
          <w:szCs w:val="22"/>
        </w:rPr>
        <w:t xml:space="preserve"> nem tekinthető </w:t>
      </w:r>
      <w:proofErr w:type="spellStart"/>
      <w:r w:rsidRPr="00AB2CD0">
        <w:rPr>
          <w:rFonts w:cs="Times New Roman"/>
          <w:sz w:val="22"/>
          <w:szCs w:val="22"/>
        </w:rPr>
        <w:t>mutagénnek</w:t>
      </w:r>
      <w:proofErr w:type="spellEnd"/>
      <w:r w:rsidRPr="00AB2CD0">
        <w:rPr>
          <w:rFonts w:cs="Times New Roman"/>
          <w:sz w:val="22"/>
          <w:szCs w:val="22"/>
        </w:rPr>
        <w:t>.</w:t>
      </w:r>
    </w:p>
    <w:p w14:paraId="20A9B12F" w14:textId="77777777" w:rsidR="00AB2CD0" w:rsidRDefault="00AB2CD0">
      <w:pPr>
        <w:rPr>
          <w:rFonts w:cs="Times New Roman"/>
          <w:sz w:val="22"/>
          <w:szCs w:val="22"/>
        </w:rPr>
      </w:pPr>
    </w:p>
    <w:p w14:paraId="7422B993" w14:textId="4F2D873B" w:rsidR="0076249C" w:rsidRPr="001D77C8" w:rsidRDefault="000A5A1F">
      <w:pPr>
        <w:rPr>
          <w:rFonts w:cs="Times New Roman"/>
          <w:sz w:val="22"/>
          <w:szCs w:val="22"/>
        </w:rPr>
      </w:pPr>
      <w:proofErr w:type="spellStart"/>
      <w:r w:rsidRPr="000A5A1F">
        <w:rPr>
          <w:rFonts w:cs="Times New Roman"/>
          <w:sz w:val="22"/>
          <w:szCs w:val="22"/>
        </w:rPr>
        <w:t>Genotoxicitási</w:t>
      </w:r>
      <w:proofErr w:type="spellEnd"/>
      <w:r w:rsidRPr="000A5A1F">
        <w:rPr>
          <w:rFonts w:cs="Times New Roman"/>
          <w:sz w:val="22"/>
          <w:szCs w:val="22"/>
        </w:rPr>
        <w:t>, reprodukciós toxicitási és karcinogén potenciálra vonatkozó vizsgálatokat nem végeztek.</w:t>
      </w:r>
    </w:p>
    <w:p w14:paraId="73364358" w14:textId="77777777" w:rsidR="00B121F3" w:rsidRDefault="00B121F3">
      <w:pPr>
        <w:rPr>
          <w:rFonts w:cs="Times New Roman"/>
          <w:sz w:val="22"/>
          <w:szCs w:val="22"/>
        </w:rPr>
      </w:pPr>
    </w:p>
    <w:p w14:paraId="080F37B2" w14:textId="77777777" w:rsidR="00291B1F" w:rsidRPr="001D77C8" w:rsidRDefault="00291B1F">
      <w:pPr>
        <w:rPr>
          <w:rFonts w:cs="Times New Roman"/>
          <w:sz w:val="22"/>
          <w:szCs w:val="22"/>
        </w:rPr>
      </w:pPr>
    </w:p>
    <w:p w14:paraId="03C28C6C" w14:textId="77777777" w:rsidR="00296B47" w:rsidRPr="001D77C8" w:rsidRDefault="00296B47">
      <w:pPr>
        <w:tabs>
          <w:tab w:val="left" w:pos="567"/>
        </w:tabs>
        <w:rPr>
          <w:rFonts w:cs="Times New Roman"/>
          <w:b/>
          <w:bCs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6.</w:t>
      </w:r>
      <w:r w:rsidRPr="001D77C8">
        <w:rPr>
          <w:rFonts w:cs="Times New Roman"/>
          <w:b/>
          <w:bCs/>
          <w:sz w:val="22"/>
          <w:szCs w:val="22"/>
        </w:rPr>
        <w:tab/>
        <w:t>GYÓGYSZERÉSZETI JELLEMZŐK</w:t>
      </w:r>
    </w:p>
    <w:p w14:paraId="5991ABAD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4473FEA3" w14:textId="3FCCEE8C" w:rsidR="00296B47" w:rsidRPr="001D77C8" w:rsidRDefault="009046B5" w:rsidP="00065281">
      <w:pPr>
        <w:widowControl/>
        <w:numPr>
          <w:ilvl w:val="1"/>
          <w:numId w:val="1"/>
        </w:numPr>
        <w:suppressAutoHyphens w:val="0"/>
        <w:ind w:left="0" w:firstLine="0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S</w:t>
      </w:r>
      <w:r w:rsidR="00296B47" w:rsidRPr="001D77C8">
        <w:rPr>
          <w:rFonts w:cs="Times New Roman"/>
          <w:b/>
          <w:bCs/>
          <w:sz w:val="22"/>
          <w:szCs w:val="22"/>
        </w:rPr>
        <w:t>egédanyagok felsorolása</w:t>
      </w:r>
    </w:p>
    <w:p w14:paraId="30FC978C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2B2C6B4D" w14:textId="5B2750CE" w:rsidR="000A5A1F" w:rsidRPr="000A5A1F" w:rsidRDefault="006E16FB" w:rsidP="000A5A1F">
      <w:pPr>
        <w:rPr>
          <w:rFonts w:cs="Times New Roman"/>
          <w:sz w:val="22"/>
          <w:szCs w:val="22"/>
        </w:rPr>
      </w:pPr>
      <w:bookmarkStart w:id="16" w:name="_Hlk179199860"/>
      <w:proofErr w:type="spellStart"/>
      <w:r>
        <w:rPr>
          <w:rFonts w:cs="Times New Roman"/>
          <w:sz w:val="22"/>
          <w:szCs w:val="22"/>
        </w:rPr>
        <w:t>maltit</w:t>
      </w:r>
      <w:proofErr w:type="spellEnd"/>
      <w:r>
        <w:rPr>
          <w:rFonts w:cs="Times New Roman"/>
          <w:sz w:val="22"/>
          <w:szCs w:val="22"/>
        </w:rPr>
        <w:t xml:space="preserve"> szirup</w:t>
      </w:r>
      <w:r w:rsidR="000A5A1F" w:rsidRPr="000A5A1F">
        <w:rPr>
          <w:rFonts w:cs="Times New Roman"/>
          <w:sz w:val="22"/>
          <w:szCs w:val="22"/>
        </w:rPr>
        <w:t xml:space="preserve"> (E 965) (szorbitot (E 420) tartalmaz)</w:t>
      </w:r>
    </w:p>
    <w:p w14:paraId="621D4356" w14:textId="0E53C814" w:rsidR="000A5A1F" w:rsidRPr="000A5A1F" w:rsidRDefault="006E16FB" w:rsidP="000A5A1F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k</w:t>
      </w:r>
      <w:r w:rsidR="000A5A1F" w:rsidRPr="000A5A1F">
        <w:rPr>
          <w:rFonts w:cs="Times New Roman"/>
          <w:sz w:val="22"/>
          <w:szCs w:val="22"/>
        </w:rPr>
        <w:t>álium-</w:t>
      </w:r>
      <w:proofErr w:type="spellStart"/>
      <w:r w:rsidR="000A5A1F" w:rsidRPr="000A5A1F">
        <w:rPr>
          <w:rFonts w:cs="Times New Roman"/>
          <w:sz w:val="22"/>
          <w:szCs w:val="22"/>
        </w:rPr>
        <w:t>szorbát</w:t>
      </w:r>
      <w:proofErr w:type="spellEnd"/>
    </w:p>
    <w:p w14:paraId="17AD1655" w14:textId="3F2F678E" w:rsidR="000A5A1F" w:rsidRPr="000A5A1F" w:rsidRDefault="006E16FB" w:rsidP="000A5A1F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</w:t>
      </w:r>
      <w:r w:rsidR="000A5A1F" w:rsidRPr="000A5A1F">
        <w:rPr>
          <w:rFonts w:cs="Times New Roman"/>
          <w:sz w:val="22"/>
          <w:szCs w:val="22"/>
        </w:rPr>
        <w:t>átrium-</w:t>
      </w:r>
      <w:proofErr w:type="spellStart"/>
      <w:r w:rsidR="000A5A1F" w:rsidRPr="000A5A1F">
        <w:rPr>
          <w:rFonts w:cs="Times New Roman"/>
          <w:sz w:val="22"/>
          <w:szCs w:val="22"/>
        </w:rPr>
        <w:t>benzoát</w:t>
      </w:r>
      <w:proofErr w:type="spellEnd"/>
      <w:r w:rsidR="000A5A1F" w:rsidRPr="000A5A1F">
        <w:rPr>
          <w:rFonts w:cs="Times New Roman"/>
          <w:sz w:val="22"/>
          <w:szCs w:val="22"/>
        </w:rPr>
        <w:t xml:space="preserve"> (E 211)</w:t>
      </w:r>
    </w:p>
    <w:p w14:paraId="663E776B" w14:textId="7ACBCD5B" w:rsidR="000A5A1F" w:rsidRPr="000A5A1F" w:rsidRDefault="006E16FB" w:rsidP="000A5A1F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</w:t>
      </w:r>
      <w:r w:rsidR="000A5A1F" w:rsidRPr="000A5A1F">
        <w:rPr>
          <w:rFonts w:cs="Times New Roman"/>
          <w:sz w:val="22"/>
          <w:szCs w:val="22"/>
        </w:rPr>
        <w:t>seresznye aroma (</w:t>
      </w:r>
      <w:proofErr w:type="spellStart"/>
      <w:r w:rsidR="000A5A1F" w:rsidRPr="000A5A1F">
        <w:rPr>
          <w:rFonts w:cs="Times New Roman"/>
          <w:sz w:val="22"/>
          <w:szCs w:val="22"/>
        </w:rPr>
        <w:t>propilén</w:t>
      </w:r>
      <w:r w:rsidR="000A5A1F">
        <w:rPr>
          <w:rFonts w:cs="Times New Roman"/>
          <w:sz w:val="22"/>
          <w:szCs w:val="22"/>
        </w:rPr>
        <w:t>g</w:t>
      </w:r>
      <w:r w:rsidR="000A5A1F" w:rsidRPr="000A5A1F">
        <w:rPr>
          <w:rFonts w:cs="Times New Roman"/>
          <w:sz w:val="22"/>
          <w:szCs w:val="22"/>
        </w:rPr>
        <w:t>likolt</w:t>
      </w:r>
      <w:proofErr w:type="spellEnd"/>
      <w:r w:rsidR="000A5A1F" w:rsidRPr="000A5A1F">
        <w:rPr>
          <w:rFonts w:cs="Times New Roman"/>
          <w:sz w:val="22"/>
          <w:szCs w:val="22"/>
        </w:rPr>
        <w:t xml:space="preserve"> (E 1520) tartalmaz)</w:t>
      </w:r>
    </w:p>
    <w:p w14:paraId="0D0C3B0C" w14:textId="779203FB" w:rsidR="00612E8B" w:rsidRDefault="006E16FB" w:rsidP="000A5A1F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t</w:t>
      </w:r>
      <w:r w:rsidR="000A5A1F" w:rsidRPr="000A5A1F">
        <w:rPr>
          <w:rFonts w:cs="Times New Roman"/>
          <w:sz w:val="22"/>
          <w:szCs w:val="22"/>
        </w:rPr>
        <w:t>isztított víz</w:t>
      </w:r>
    </w:p>
    <w:bookmarkEnd w:id="16"/>
    <w:p w14:paraId="22141F7F" w14:textId="77777777" w:rsidR="004D6F71" w:rsidRPr="001D77C8" w:rsidRDefault="004D6F71" w:rsidP="000A5A1F">
      <w:pPr>
        <w:rPr>
          <w:rFonts w:cs="Times New Roman"/>
          <w:b/>
          <w:bCs/>
          <w:sz w:val="22"/>
          <w:szCs w:val="22"/>
        </w:rPr>
      </w:pPr>
    </w:p>
    <w:p w14:paraId="217D5712" w14:textId="77777777" w:rsidR="00296B47" w:rsidRPr="001D77C8" w:rsidRDefault="00296B47" w:rsidP="00C169D9">
      <w:pPr>
        <w:keepNext/>
        <w:widowControl/>
        <w:tabs>
          <w:tab w:val="left" w:pos="567"/>
        </w:tabs>
        <w:rPr>
          <w:rFonts w:cs="Times New Roman"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lastRenderedPageBreak/>
        <w:t>6.2</w:t>
      </w:r>
      <w:r w:rsidRPr="001D77C8">
        <w:rPr>
          <w:rFonts w:cs="Times New Roman"/>
          <w:b/>
          <w:bCs/>
          <w:sz w:val="22"/>
          <w:szCs w:val="22"/>
        </w:rPr>
        <w:tab/>
        <w:t>Inkompatibilitások</w:t>
      </w:r>
    </w:p>
    <w:p w14:paraId="60821C70" w14:textId="77777777" w:rsidR="00296B47" w:rsidRPr="001D77C8" w:rsidRDefault="00296B47" w:rsidP="00C169D9">
      <w:pPr>
        <w:keepNext/>
        <w:widowControl/>
        <w:rPr>
          <w:rFonts w:cs="Times New Roman"/>
          <w:sz w:val="22"/>
          <w:szCs w:val="22"/>
        </w:rPr>
      </w:pPr>
    </w:p>
    <w:p w14:paraId="6E452ED0" w14:textId="7D6BCCEA" w:rsidR="000A5A1F" w:rsidRPr="001D77C8" w:rsidRDefault="000A5A1F" w:rsidP="00C169D9">
      <w:pPr>
        <w:keepNext/>
        <w:widowControl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Nem alkalmazható.</w:t>
      </w:r>
    </w:p>
    <w:p w14:paraId="154EB100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06E90AF8" w14:textId="77777777" w:rsidR="00296B47" w:rsidRPr="001D77C8" w:rsidRDefault="00296B47">
      <w:pPr>
        <w:tabs>
          <w:tab w:val="left" w:pos="567"/>
        </w:tabs>
        <w:rPr>
          <w:rFonts w:cs="Times New Roman"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6.3</w:t>
      </w:r>
      <w:r w:rsidRPr="001D77C8">
        <w:rPr>
          <w:rFonts w:cs="Times New Roman"/>
          <w:b/>
          <w:bCs/>
          <w:sz w:val="22"/>
          <w:szCs w:val="22"/>
        </w:rPr>
        <w:tab/>
        <w:t>Felhasználhatósági időtartam</w:t>
      </w:r>
    </w:p>
    <w:p w14:paraId="355687E3" w14:textId="77777777" w:rsidR="00227581" w:rsidRPr="001D77C8" w:rsidRDefault="00227581">
      <w:pPr>
        <w:rPr>
          <w:rFonts w:cs="Times New Roman"/>
          <w:sz w:val="22"/>
          <w:szCs w:val="22"/>
        </w:rPr>
      </w:pPr>
    </w:p>
    <w:p w14:paraId="53A7E75B" w14:textId="7FEAC473" w:rsidR="00D34E95" w:rsidRPr="001D77C8" w:rsidRDefault="000A5A1F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3</w:t>
      </w:r>
      <w:r w:rsidR="00881810" w:rsidRPr="001D77C8">
        <w:rPr>
          <w:rFonts w:cs="Times New Roman"/>
          <w:sz w:val="22"/>
          <w:szCs w:val="22"/>
        </w:rPr>
        <w:t> </w:t>
      </w:r>
      <w:r w:rsidR="00D34E95" w:rsidRPr="001D77C8">
        <w:rPr>
          <w:rFonts w:cs="Times New Roman"/>
          <w:sz w:val="22"/>
          <w:szCs w:val="22"/>
        </w:rPr>
        <w:t>év.</w:t>
      </w:r>
    </w:p>
    <w:p w14:paraId="032546F2" w14:textId="77777777" w:rsidR="00612E8B" w:rsidRPr="001D77C8" w:rsidRDefault="00612E8B" w:rsidP="00612E8B">
      <w:pPr>
        <w:rPr>
          <w:rFonts w:cs="Times New Roman"/>
          <w:sz w:val="22"/>
          <w:szCs w:val="22"/>
        </w:rPr>
      </w:pPr>
    </w:p>
    <w:p w14:paraId="140BD88B" w14:textId="77777777" w:rsidR="00296B47" w:rsidRPr="001D77C8" w:rsidRDefault="00296B47" w:rsidP="001D77C8">
      <w:pPr>
        <w:tabs>
          <w:tab w:val="left" w:pos="567"/>
        </w:tabs>
        <w:rPr>
          <w:rFonts w:cs="Times New Roman"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6.4</w:t>
      </w:r>
      <w:r w:rsidRPr="001D77C8">
        <w:rPr>
          <w:rFonts w:cs="Times New Roman"/>
          <w:b/>
          <w:bCs/>
          <w:sz w:val="22"/>
          <w:szCs w:val="22"/>
        </w:rPr>
        <w:tab/>
      </w:r>
      <w:r w:rsidRPr="001D77C8">
        <w:rPr>
          <w:rFonts w:cs="Times New Roman"/>
          <w:b/>
          <w:sz w:val="22"/>
          <w:szCs w:val="22"/>
        </w:rPr>
        <w:t>Különleges</w:t>
      </w:r>
      <w:r w:rsidRPr="001D77C8">
        <w:rPr>
          <w:rFonts w:cs="Times New Roman"/>
          <w:b/>
          <w:bCs/>
          <w:sz w:val="22"/>
          <w:szCs w:val="22"/>
        </w:rPr>
        <w:t xml:space="preserve"> tárolási előírások</w:t>
      </w:r>
    </w:p>
    <w:p w14:paraId="257EFD20" w14:textId="77777777" w:rsidR="00296B47" w:rsidRPr="001D77C8" w:rsidRDefault="00296B47" w:rsidP="001D77C8">
      <w:pPr>
        <w:rPr>
          <w:rFonts w:cs="Times New Roman"/>
          <w:sz w:val="22"/>
          <w:szCs w:val="22"/>
        </w:rPr>
      </w:pPr>
    </w:p>
    <w:p w14:paraId="2C689FF9" w14:textId="60F596F9" w:rsidR="00C150D2" w:rsidRPr="00C25F80" w:rsidRDefault="00C150D2" w:rsidP="00C150D2">
      <w:pPr>
        <w:rPr>
          <w:rFonts w:cs="Times New Roman"/>
          <w:sz w:val="22"/>
          <w:szCs w:val="22"/>
        </w:rPr>
      </w:pPr>
      <w:bookmarkStart w:id="17" w:name="_Hlk179199736"/>
      <w:r w:rsidRPr="00C25F80">
        <w:rPr>
          <w:rFonts w:cs="Times New Roman"/>
          <w:sz w:val="22"/>
          <w:szCs w:val="22"/>
        </w:rPr>
        <w:t>Az eredeti csomagolású gyógyszer nem igényel különleges tárolási hőmérsékletet.</w:t>
      </w:r>
    </w:p>
    <w:p w14:paraId="20E76DC1" w14:textId="2D849E8E" w:rsidR="000A5A1F" w:rsidRPr="000A5A1F" w:rsidRDefault="000A5A1F" w:rsidP="000A5A1F">
      <w:pPr>
        <w:rPr>
          <w:rFonts w:cs="Times New Roman"/>
          <w:sz w:val="22"/>
          <w:szCs w:val="22"/>
        </w:rPr>
      </w:pPr>
      <w:r w:rsidRPr="000A5A1F">
        <w:rPr>
          <w:rFonts w:cs="Times New Roman"/>
          <w:sz w:val="22"/>
          <w:szCs w:val="22"/>
        </w:rPr>
        <w:t>Első felbontás után legfeljebb 25°C-on tárolandó.</w:t>
      </w:r>
    </w:p>
    <w:bookmarkEnd w:id="17"/>
    <w:p w14:paraId="02D9A489" w14:textId="77777777" w:rsidR="007E2DC8" w:rsidRPr="001D77C8" w:rsidRDefault="007E2DC8" w:rsidP="001D77C8">
      <w:pPr>
        <w:rPr>
          <w:rFonts w:cs="Times New Roman"/>
          <w:sz w:val="22"/>
          <w:szCs w:val="22"/>
        </w:rPr>
      </w:pPr>
    </w:p>
    <w:p w14:paraId="7289DBC1" w14:textId="0E72ED7A" w:rsidR="00296B47" w:rsidRPr="001D77C8" w:rsidRDefault="00296B47">
      <w:pPr>
        <w:tabs>
          <w:tab w:val="left" w:pos="567"/>
        </w:tabs>
        <w:rPr>
          <w:rFonts w:cs="Times New Roman"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6.5</w:t>
      </w:r>
      <w:r w:rsidRPr="001D77C8">
        <w:rPr>
          <w:rFonts w:cs="Times New Roman"/>
          <w:b/>
          <w:bCs/>
          <w:sz w:val="22"/>
          <w:szCs w:val="22"/>
        </w:rPr>
        <w:tab/>
      </w:r>
      <w:r w:rsidR="009046B5">
        <w:rPr>
          <w:rFonts w:cs="Times New Roman"/>
          <w:b/>
          <w:bCs/>
          <w:sz w:val="22"/>
          <w:szCs w:val="22"/>
        </w:rPr>
        <w:t>C</w:t>
      </w:r>
      <w:r w:rsidRPr="001D77C8">
        <w:rPr>
          <w:rFonts w:cs="Times New Roman"/>
          <w:b/>
          <w:bCs/>
          <w:sz w:val="22"/>
          <w:szCs w:val="22"/>
        </w:rPr>
        <w:t>somagolás típusa és kiszerelése</w:t>
      </w:r>
    </w:p>
    <w:p w14:paraId="2DC07FF7" w14:textId="77777777" w:rsidR="00296B47" w:rsidRDefault="00296B47">
      <w:pPr>
        <w:rPr>
          <w:rFonts w:cs="Times New Roman"/>
          <w:sz w:val="22"/>
          <w:szCs w:val="22"/>
        </w:rPr>
      </w:pPr>
    </w:p>
    <w:p w14:paraId="400EEC0E" w14:textId="6C78E60E" w:rsidR="006E16FB" w:rsidRPr="00C169D9" w:rsidRDefault="006E16FB" w:rsidP="006E16FB">
      <w:pPr>
        <w:rPr>
          <w:rFonts w:cs="Times New Roman"/>
          <w:sz w:val="22"/>
          <w:szCs w:val="22"/>
        </w:rPr>
      </w:pPr>
      <w:bookmarkStart w:id="18" w:name="_Hlk196204029"/>
      <w:r w:rsidRPr="00C169D9">
        <w:rPr>
          <w:sz w:val="22"/>
          <w:szCs w:val="22"/>
          <w:lang w:eastAsia="en-US"/>
        </w:rPr>
        <w:t>K</w:t>
      </w:r>
      <w:r w:rsidRPr="00C169D9">
        <w:rPr>
          <w:sz w:val="22"/>
          <w:szCs w:val="22"/>
        </w:rPr>
        <w:t>iöntőbetéttel ellátott és csavaros kupakkal (PE) lezárt borostyán színű üveg</w:t>
      </w:r>
      <w:r w:rsidR="00967496" w:rsidRPr="00C169D9">
        <w:rPr>
          <w:sz w:val="22"/>
          <w:szCs w:val="22"/>
        </w:rPr>
        <w:t>,</w:t>
      </w:r>
      <w:r w:rsidRPr="00C169D9">
        <w:rPr>
          <w:sz w:val="22"/>
          <w:szCs w:val="22"/>
        </w:rPr>
        <w:t xml:space="preserve"> 2,5 ml és 20 ml közötti beosztásokkal ellátott kimérő pohárral (PP) ellátva</w:t>
      </w:r>
      <w:r w:rsidR="00967496" w:rsidRPr="00C169D9">
        <w:rPr>
          <w:sz w:val="22"/>
          <w:szCs w:val="22"/>
        </w:rPr>
        <w:t>;</w:t>
      </w:r>
      <w:r w:rsidR="00967496" w:rsidRPr="00080DDC">
        <w:rPr>
          <w:rFonts w:cs="Times New Roman"/>
          <w:sz w:val="22"/>
          <w:szCs w:val="22"/>
        </w:rPr>
        <w:t xml:space="preserve"> 100 ml-es (124 g), 150 ml-es (186 g) és 200 ml (248 g) kiszerelésben.</w:t>
      </w:r>
    </w:p>
    <w:bookmarkEnd w:id="18"/>
    <w:p w14:paraId="15F65531" w14:textId="77777777" w:rsidR="00296B47" w:rsidRPr="001D77C8" w:rsidRDefault="00296B47" w:rsidP="001D77C8">
      <w:pPr>
        <w:rPr>
          <w:rFonts w:cs="Times New Roman"/>
          <w:sz w:val="22"/>
          <w:szCs w:val="22"/>
        </w:rPr>
      </w:pPr>
    </w:p>
    <w:p w14:paraId="262EE9F5" w14:textId="77777777" w:rsidR="00296B47" w:rsidRPr="001D77C8" w:rsidRDefault="00296B47" w:rsidP="001D77C8">
      <w:pPr>
        <w:widowControl/>
        <w:numPr>
          <w:ilvl w:val="1"/>
          <w:numId w:val="5"/>
        </w:numPr>
        <w:suppressAutoHyphens w:val="0"/>
        <w:ind w:left="0" w:firstLine="0"/>
        <w:rPr>
          <w:rFonts w:cs="Times New Roman"/>
          <w:b/>
          <w:bCs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A megsemmisítésre vonatkozó különleges óvintézkedések</w:t>
      </w:r>
      <w:r w:rsidR="007A28A8">
        <w:rPr>
          <w:rFonts w:cs="Times New Roman"/>
          <w:b/>
          <w:bCs/>
          <w:sz w:val="22"/>
          <w:szCs w:val="22"/>
        </w:rPr>
        <w:t xml:space="preserve"> és egyéb, a készítmény kezelésével kapcsolatos információk</w:t>
      </w:r>
    </w:p>
    <w:p w14:paraId="156F2B4D" w14:textId="77777777" w:rsidR="008C39CC" w:rsidRDefault="008C39CC">
      <w:pPr>
        <w:rPr>
          <w:rFonts w:cs="Times New Roman"/>
          <w:sz w:val="22"/>
          <w:szCs w:val="22"/>
        </w:rPr>
      </w:pPr>
    </w:p>
    <w:p w14:paraId="7C2B74B5" w14:textId="0AFE7535" w:rsidR="00080DDC" w:rsidRPr="00F06234" w:rsidRDefault="00080DDC" w:rsidP="00080DDC">
      <w:pPr>
        <w:tabs>
          <w:tab w:val="left" w:pos="0"/>
        </w:tabs>
        <w:outlineLvl w:val="0"/>
        <w:rPr>
          <w:rFonts w:eastAsia="Times New Roman"/>
          <w:noProof/>
          <w:szCs w:val="22"/>
          <w:lang w:eastAsia="en-US"/>
        </w:rPr>
      </w:pPr>
      <w:r w:rsidRPr="00F06234">
        <w:rPr>
          <w:rFonts w:eastAsia="Times New Roman"/>
          <w:noProof/>
          <w:szCs w:val="22"/>
          <w:lang w:eastAsia="en-US"/>
        </w:rPr>
        <w:t>A megsemmisítésre vonatkozóan nincsenek különleges előírások.</w:t>
      </w:r>
    </w:p>
    <w:p w14:paraId="116C246C" w14:textId="77777777" w:rsidR="00967496" w:rsidRDefault="00967496" w:rsidP="00C169D9">
      <w:pPr>
        <w:outlineLvl w:val="0"/>
        <w:rPr>
          <w:rFonts w:eastAsia="Times New Roman"/>
          <w:noProof/>
          <w:szCs w:val="22"/>
          <w:u w:val="single"/>
          <w:lang w:eastAsia="en-US"/>
        </w:rPr>
      </w:pPr>
    </w:p>
    <w:p w14:paraId="7774939C" w14:textId="2EF53E84" w:rsidR="00967496" w:rsidRPr="00C169D9" w:rsidRDefault="00967496" w:rsidP="00967496">
      <w:pPr>
        <w:ind w:left="567" w:hanging="567"/>
        <w:outlineLvl w:val="0"/>
        <w:rPr>
          <w:rFonts w:eastAsia="Times New Roman"/>
          <w:noProof/>
          <w:sz w:val="22"/>
          <w:szCs w:val="22"/>
          <w:lang w:eastAsia="en-US"/>
        </w:rPr>
      </w:pPr>
      <w:r w:rsidRPr="00C169D9">
        <w:rPr>
          <w:rFonts w:eastAsia="Times New Roman"/>
          <w:b/>
          <w:bCs/>
          <w:noProof/>
          <w:sz w:val="22"/>
          <w:szCs w:val="22"/>
          <w:u w:val="single"/>
          <w:lang w:eastAsia="en-US"/>
        </w:rPr>
        <w:t>Megjegyzés</w:t>
      </w:r>
      <w:r w:rsidRPr="00C169D9">
        <w:rPr>
          <w:rFonts w:eastAsia="Times New Roman"/>
          <w:noProof/>
          <w:sz w:val="22"/>
          <w:szCs w:val="22"/>
          <w:u w:val="single"/>
          <w:lang w:eastAsia="en-US"/>
        </w:rPr>
        <w:t>:</w:t>
      </w:r>
      <w:r w:rsidRPr="00C169D9">
        <w:rPr>
          <w:rFonts w:eastAsia="Times New Roman"/>
          <w:noProof/>
          <w:sz w:val="22"/>
          <w:szCs w:val="22"/>
          <w:lang w:eastAsia="en-US"/>
        </w:rPr>
        <w:t xml:space="preserve"> (keresztjelzés nélküli)</w:t>
      </w:r>
    </w:p>
    <w:p w14:paraId="4E4FC314" w14:textId="77777777" w:rsidR="00967496" w:rsidRPr="00C169D9" w:rsidRDefault="00967496" w:rsidP="00967496">
      <w:pPr>
        <w:ind w:left="567" w:hanging="567"/>
        <w:outlineLvl w:val="0"/>
        <w:rPr>
          <w:rFonts w:eastAsia="Times New Roman"/>
          <w:noProof/>
          <w:sz w:val="22"/>
          <w:szCs w:val="22"/>
          <w:lang w:eastAsia="en-US"/>
        </w:rPr>
      </w:pPr>
      <w:r w:rsidRPr="00C169D9">
        <w:rPr>
          <w:rFonts w:eastAsia="Times New Roman"/>
          <w:noProof/>
          <w:sz w:val="22"/>
          <w:szCs w:val="22"/>
          <w:lang w:eastAsia="en-US"/>
        </w:rPr>
        <w:t>Osztályozás: I. csoport</w:t>
      </w:r>
    </w:p>
    <w:p w14:paraId="64FBB666" w14:textId="77777777" w:rsidR="00967496" w:rsidRPr="00C169D9" w:rsidRDefault="00967496" w:rsidP="00967496">
      <w:pPr>
        <w:ind w:left="567" w:hanging="567"/>
        <w:outlineLvl w:val="0"/>
        <w:rPr>
          <w:rFonts w:eastAsia="Times New Roman"/>
          <w:noProof/>
          <w:sz w:val="22"/>
          <w:szCs w:val="22"/>
          <w:lang w:eastAsia="en-US"/>
        </w:rPr>
      </w:pPr>
      <w:r w:rsidRPr="00C169D9">
        <w:rPr>
          <w:rFonts w:eastAsia="Times New Roman"/>
          <w:noProof/>
          <w:sz w:val="22"/>
          <w:szCs w:val="22"/>
          <w:lang w:eastAsia="en-US"/>
        </w:rPr>
        <w:t>Orvosi rendelvény nélkül is kiadható gyógyszer (VN).</w:t>
      </w:r>
    </w:p>
    <w:p w14:paraId="46A41767" w14:textId="77777777" w:rsidR="00967496" w:rsidRDefault="00967496">
      <w:pPr>
        <w:rPr>
          <w:rFonts w:cs="Times New Roman"/>
          <w:sz w:val="22"/>
          <w:szCs w:val="22"/>
        </w:rPr>
      </w:pPr>
    </w:p>
    <w:p w14:paraId="43B538E5" w14:textId="77777777" w:rsidR="00A747C5" w:rsidRPr="001D77C8" w:rsidRDefault="00A747C5">
      <w:pPr>
        <w:rPr>
          <w:rFonts w:cs="Times New Roman"/>
          <w:sz w:val="22"/>
          <w:szCs w:val="22"/>
        </w:rPr>
      </w:pPr>
    </w:p>
    <w:p w14:paraId="60827560" w14:textId="77777777" w:rsidR="00296B47" w:rsidRPr="001D77C8" w:rsidRDefault="00296B47">
      <w:pPr>
        <w:tabs>
          <w:tab w:val="left" w:pos="567"/>
        </w:tabs>
        <w:rPr>
          <w:rFonts w:cs="Times New Roman"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7.</w:t>
      </w:r>
      <w:r w:rsidRPr="001D77C8">
        <w:rPr>
          <w:rFonts w:cs="Times New Roman"/>
          <w:b/>
          <w:bCs/>
          <w:sz w:val="22"/>
          <w:szCs w:val="22"/>
        </w:rPr>
        <w:tab/>
        <w:t>A FORGALOMBA HOZATALI ENGEDÉLY JOGOSULTJA</w:t>
      </w:r>
    </w:p>
    <w:p w14:paraId="07DDBB9F" w14:textId="77777777" w:rsidR="00296B47" w:rsidRPr="001D77C8" w:rsidRDefault="00296B47">
      <w:pPr>
        <w:rPr>
          <w:rFonts w:cs="Times New Roman"/>
          <w:sz w:val="22"/>
          <w:szCs w:val="22"/>
        </w:rPr>
      </w:pPr>
    </w:p>
    <w:p w14:paraId="3DAAB6A1" w14:textId="40CDF9DD" w:rsidR="001B4779" w:rsidRPr="003F1B64" w:rsidRDefault="001B4779" w:rsidP="001B4779">
      <w:pPr>
        <w:rPr>
          <w:rFonts w:cs="Times New Roman"/>
          <w:sz w:val="22"/>
          <w:szCs w:val="22"/>
        </w:rPr>
      </w:pPr>
      <w:bookmarkStart w:id="19" w:name="_Hlk196206010"/>
      <w:r w:rsidRPr="003F1B64">
        <w:rPr>
          <w:rFonts w:cs="Times New Roman"/>
          <w:sz w:val="22"/>
          <w:szCs w:val="22"/>
        </w:rPr>
        <w:t xml:space="preserve">MCM </w:t>
      </w:r>
      <w:proofErr w:type="spellStart"/>
      <w:r w:rsidRPr="003F1B64">
        <w:rPr>
          <w:rFonts w:cs="Times New Roman"/>
          <w:sz w:val="22"/>
          <w:szCs w:val="22"/>
        </w:rPr>
        <w:t>Klosterfrau</w:t>
      </w:r>
      <w:proofErr w:type="spellEnd"/>
      <w:r w:rsidRPr="003F1B64">
        <w:rPr>
          <w:rFonts w:cs="Times New Roman"/>
          <w:sz w:val="22"/>
          <w:szCs w:val="22"/>
        </w:rPr>
        <w:t xml:space="preserve"> </w:t>
      </w:r>
      <w:proofErr w:type="spellStart"/>
      <w:r w:rsidRPr="003F1B64">
        <w:rPr>
          <w:rFonts w:cs="Times New Roman"/>
          <w:sz w:val="22"/>
          <w:szCs w:val="22"/>
        </w:rPr>
        <w:t>Vertrieb</w:t>
      </w:r>
      <w:r w:rsidR="00A34FE2">
        <w:rPr>
          <w:rFonts w:cs="Times New Roman"/>
          <w:sz w:val="22"/>
          <w:szCs w:val="22"/>
        </w:rPr>
        <w:t>s</w:t>
      </w:r>
      <w:r w:rsidRPr="003F1B64">
        <w:rPr>
          <w:rFonts w:cs="Times New Roman"/>
          <w:sz w:val="22"/>
          <w:szCs w:val="22"/>
        </w:rPr>
        <w:t>gesellschaft</w:t>
      </w:r>
      <w:proofErr w:type="spellEnd"/>
      <w:r w:rsidRPr="003F1B64">
        <w:rPr>
          <w:rFonts w:cs="Times New Roman"/>
          <w:sz w:val="22"/>
          <w:szCs w:val="22"/>
        </w:rPr>
        <w:t xml:space="preserve"> </w:t>
      </w:r>
      <w:proofErr w:type="spellStart"/>
      <w:r w:rsidRPr="003F1B64">
        <w:rPr>
          <w:rFonts w:cs="Times New Roman"/>
          <w:sz w:val="22"/>
          <w:szCs w:val="22"/>
        </w:rPr>
        <w:t>mbH</w:t>
      </w:r>
      <w:proofErr w:type="spellEnd"/>
    </w:p>
    <w:p w14:paraId="592D0452" w14:textId="77777777" w:rsidR="001B4779" w:rsidRPr="003F1B64" w:rsidRDefault="001B4779" w:rsidP="001B4779">
      <w:pPr>
        <w:rPr>
          <w:rFonts w:cs="Times New Roman"/>
          <w:sz w:val="22"/>
          <w:szCs w:val="22"/>
        </w:rPr>
      </w:pPr>
      <w:proofErr w:type="spellStart"/>
      <w:r w:rsidRPr="003F1B64">
        <w:rPr>
          <w:rFonts w:cs="Times New Roman"/>
          <w:sz w:val="22"/>
          <w:szCs w:val="22"/>
        </w:rPr>
        <w:t>Gereonsmühlengasse</w:t>
      </w:r>
      <w:proofErr w:type="spellEnd"/>
      <w:r w:rsidRPr="003F1B64">
        <w:rPr>
          <w:rFonts w:cs="Times New Roman"/>
          <w:sz w:val="22"/>
          <w:szCs w:val="22"/>
        </w:rPr>
        <w:t xml:space="preserve"> 1-11</w:t>
      </w:r>
    </w:p>
    <w:p w14:paraId="2F0BA2B8" w14:textId="77777777" w:rsidR="001B4779" w:rsidRPr="003F1B64" w:rsidRDefault="001B4779" w:rsidP="001B4779">
      <w:pPr>
        <w:rPr>
          <w:rFonts w:cs="Times New Roman"/>
          <w:sz w:val="22"/>
          <w:szCs w:val="22"/>
        </w:rPr>
      </w:pPr>
      <w:r w:rsidRPr="003F1B64">
        <w:rPr>
          <w:rFonts w:cs="Times New Roman"/>
          <w:sz w:val="22"/>
          <w:szCs w:val="22"/>
        </w:rPr>
        <w:t>50670 Köln</w:t>
      </w:r>
    </w:p>
    <w:p w14:paraId="1C5922B7" w14:textId="0386CDDC" w:rsidR="000A643A" w:rsidRPr="001D77C8" w:rsidRDefault="00824934">
      <w:pPr>
        <w:rPr>
          <w:rFonts w:cs="Times New Roman"/>
          <w:sz w:val="22"/>
          <w:szCs w:val="22"/>
        </w:rPr>
      </w:pPr>
      <w:r w:rsidRPr="00824934">
        <w:rPr>
          <w:rFonts w:cs="Times New Roman"/>
          <w:sz w:val="22"/>
          <w:szCs w:val="22"/>
        </w:rPr>
        <w:t>Németország</w:t>
      </w:r>
    </w:p>
    <w:bookmarkEnd w:id="19"/>
    <w:p w14:paraId="086D3ACC" w14:textId="77777777" w:rsidR="00296B47" w:rsidRDefault="00296B47">
      <w:pPr>
        <w:rPr>
          <w:rFonts w:cs="Times New Roman"/>
          <w:sz w:val="22"/>
          <w:szCs w:val="22"/>
        </w:rPr>
      </w:pPr>
    </w:p>
    <w:p w14:paraId="6C3A3117" w14:textId="77777777" w:rsidR="00967496" w:rsidRPr="00967496" w:rsidRDefault="00967496">
      <w:pPr>
        <w:rPr>
          <w:rFonts w:cs="Times New Roman"/>
          <w:sz w:val="22"/>
          <w:szCs w:val="22"/>
        </w:rPr>
      </w:pPr>
    </w:p>
    <w:p w14:paraId="2BB1100B" w14:textId="77777777" w:rsidR="00967496" w:rsidRPr="00C169D9" w:rsidRDefault="00967496" w:rsidP="00967496">
      <w:pPr>
        <w:ind w:left="567" w:hanging="567"/>
        <w:outlineLvl w:val="0"/>
        <w:rPr>
          <w:rFonts w:eastAsia="Times New Roman"/>
          <w:b/>
          <w:noProof/>
          <w:sz w:val="22"/>
          <w:szCs w:val="22"/>
          <w:lang w:eastAsia="en-US"/>
        </w:rPr>
      </w:pPr>
      <w:r w:rsidRPr="00C169D9">
        <w:rPr>
          <w:rFonts w:eastAsia="Times New Roman"/>
          <w:b/>
          <w:noProof/>
          <w:sz w:val="22"/>
          <w:szCs w:val="22"/>
          <w:lang w:eastAsia="en-US"/>
        </w:rPr>
        <w:t>8.</w:t>
      </w:r>
      <w:r w:rsidRPr="00C169D9">
        <w:rPr>
          <w:rFonts w:eastAsia="Times New Roman"/>
          <w:b/>
          <w:noProof/>
          <w:sz w:val="22"/>
          <w:szCs w:val="22"/>
          <w:lang w:eastAsia="en-US"/>
        </w:rPr>
        <w:tab/>
        <w:t>A FORGALOMBA HOZATALI ENGEDÉLY SZÁMA(I)</w:t>
      </w:r>
    </w:p>
    <w:p w14:paraId="6C0A3A0B" w14:textId="77777777" w:rsidR="00C535BF" w:rsidRPr="00967496" w:rsidRDefault="00C535BF" w:rsidP="001D77C8">
      <w:pPr>
        <w:pStyle w:val="Default"/>
        <w:rPr>
          <w:sz w:val="22"/>
          <w:szCs w:val="22"/>
          <w:lang w:val="hu-HU"/>
        </w:rPr>
      </w:pPr>
    </w:p>
    <w:p w14:paraId="3498580F" w14:textId="784D8E36" w:rsidR="00011DBF" w:rsidRPr="00F70975" w:rsidRDefault="00011DBF" w:rsidP="00011DBF">
      <w:pPr>
        <w:pStyle w:val="Default"/>
        <w:rPr>
          <w:sz w:val="22"/>
          <w:szCs w:val="22"/>
          <w:lang w:val="hu-HU"/>
        </w:rPr>
      </w:pPr>
      <w:r w:rsidRPr="00F70975">
        <w:rPr>
          <w:sz w:val="22"/>
          <w:szCs w:val="22"/>
          <w:lang w:val="hu-HU"/>
        </w:rPr>
        <w:t xml:space="preserve">OGYI-TN-78/01   1x100ml             borostyánszínű üvegben, pohárral (PP)  </w:t>
      </w:r>
    </w:p>
    <w:p w14:paraId="53771303" w14:textId="77777777" w:rsidR="00011DBF" w:rsidRPr="000630F0" w:rsidRDefault="00011DBF" w:rsidP="00011DBF">
      <w:pPr>
        <w:pStyle w:val="Default"/>
        <w:rPr>
          <w:sz w:val="22"/>
          <w:szCs w:val="22"/>
          <w:lang w:val="hu-HU"/>
        </w:rPr>
      </w:pPr>
      <w:r w:rsidRPr="000630F0">
        <w:rPr>
          <w:sz w:val="22"/>
          <w:szCs w:val="22"/>
          <w:lang w:val="hu-HU"/>
        </w:rPr>
        <w:t>OGYI-TN-78/</w:t>
      </w:r>
      <w:proofErr w:type="gramStart"/>
      <w:r w:rsidRPr="000630F0">
        <w:rPr>
          <w:sz w:val="22"/>
          <w:szCs w:val="22"/>
          <w:lang w:val="hu-HU"/>
        </w:rPr>
        <w:t>02  1</w:t>
      </w:r>
      <w:proofErr w:type="gramEnd"/>
      <w:r w:rsidRPr="000630F0">
        <w:rPr>
          <w:sz w:val="22"/>
          <w:szCs w:val="22"/>
          <w:lang w:val="hu-HU"/>
        </w:rPr>
        <w:t xml:space="preserve">x150 ml             borostyánszínű üvegben, pohárral (PP)   </w:t>
      </w:r>
    </w:p>
    <w:p w14:paraId="1A213295" w14:textId="5255A6A0" w:rsidR="00011DBF" w:rsidRPr="000630F0" w:rsidRDefault="00011DBF" w:rsidP="00011DBF">
      <w:pPr>
        <w:pStyle w:val="Default"/>
        <w:rPr>
          <w:sz w:val="22"/>
          <w:szCs w:val="22"/>
          <w:lang w:val="hu-HU"/>
        </w:rPr>
      </w:pPr>
      <w:r w:rsidRPr="000630F0">
        <w:rPr>
          <w:sz w:val="22"/>
          <w:szCs w:val="22"/>
          <w:lang w:val="hu-HU"/>
        </w:rPr>
        <w:t>OGYI-TN-78/</w:t>
      </w:r>
      <w:proofErr w:type="gramStart"/>
      <w:r w:rsidRPr="000630F0">
        <w:rPr>
          <w:sz w:val="22"/>
          <w:szCs w:val="22"/>
          <w:lang w:val="hu-HU"/>
        </w:rPr>
        <w:t>03  1</w:t>
      </w:r>
      <w:proofErr w:type="gramEnd"/>
      <w:r w:rsidRPr="000630F0">
        <w:rPr>
          <w:sz w:val="22"/>
          <w:szCs w:val="22"/>
          <w:lang w:val="hu-HU"/>
        </w:rPr>
        <w:t xml:space="preserve">x200 ml             borostyánszínű üvegben, pohárral (PP)   </w:t>
      </w:r>
    </w:p>
    <w:p w14:paraId="41016400" w14:textId="77777777" w:rsidR="00296B47" w:rsidRPr="00011DBF" w:rsidRDefault="00296B47" w:rsidP="001D77C8">
      <w:pPr>
        <w:pStyle w:val="Default"/>
        <w:rPr>
          <w:sz w:val="22"/>
          <w:szCs w:val="22"/>
          <w:lang w:val="hu-HU"/>
        </w:rPr>
      </w:pPr>
    </w:p>
    <w:p w14:paraId="6D663627" w14:textId="77777777" w:rsidR="00296B47" w:rsidRPr="00967496" w:rsidRDefault="00296B47" w:rsidP="001D77C8">
      <w:pPr>
        <w:pStyle w:val="Default"/>
        <w:rPr>
          <w:color w:val="auto"/>
          <w:sz w:val="22"/>
          <w:szCs w:val="22"/>
          <w:lang w:val="hu-HU"/>
        </w:rPr>
      </w:pPr>
    </w:p>
    <w:p w14:paraId="0538746D" w14:textId="77777777" w:rsidR="00B67357" w:rsidRPr="00967496" w:rsidRDefault="00296B47" w:rsidP="00065281">
      <w:pPr>
        <w:tabs>
          <w:tab w:val="left" w:pos="567"/>
        </w:tabs>
        <w:ind w:left="567" w:hanging="567"/>
        <w:rPr>
          <w:sz w:val="22"/>
          <w:szCs w:val="22"/>
        </w:rPr>
      </w:pPr>
      <w:r w:rsidRPr="00967496">
        <w:rPr>
          <w:rFonts w:cs="Times New Roman"/>
          <w:b/>
          <w:bCs/>
          <w:sz w:val="22"/>
          <w:szCs w:val="22"/>
        </w:rPr>
        <w:t>9.</w:t>
      </w:r>
      <w:r w:rsidRPr="00967496">
        <w:rPr>
          <w:rFonts w:cs="Times New Roman"/>
          <w:b/>
          <w:bCs/>
          <w:sz w:val="22"/>
          <w:szCs w:val="22"/>
        </w:rPr>
        <w:tab/>
        <w:t>A FORGALOMBA HOZ</w:t>
      </w:r>
      <w:r w:rsidR="00FD3C50" w:rsidRPr="00967496">
        <w:rPr>
          <w:rFonts w:cs="Times New Roman"/>
          <w:b/>
          <w:bCs/>
          <w:sz w:val="22"/>
          <w:szCs w:val="22"/>
        </w:rPr>
        <w:t xml:space="preserve">ATALI ENGEDÉLY ELSŐ KIADÁSÁNAK </w:t>
      </w:r>
      <w:r w:rsidRPr="00967496">
        <w:rPr>
          <w:rFonts w:cs="Times New Roman"/>
          <w:b/>
          <w:bCs/>
          <w:sz w:val="22"/>
          <w:szCs w:val="22"/>
        </w:rPr>
        <w:t>DÁTUMA</w:t>
      </w:r>
      <w:r w:rsidR="00B8340D" w:rsidRPr="00967496">
        <w:rPr>
          <w:rFonts w:cs="Times New Roman"/>
          <w:b/>
          <w:bCs/>
          <w:sz w:val="22"/>
          <w:szCs w:val="22"/>
        </w:rPr>
        <w:t>/ MEGÚJÍTÁSÁNAK DÁTUMA</w:t>
      </w:r>
    </w:p>
    <w:p w14:paraId="61D72F9F" w14:textId="77777777" w:rsidR="00C535BF" w:rsidRPr="00967496" w:rsidRDefault="00C535BF" w:rsidP="00C535BF">
      <w:pPr>
        <w:pStyle w:val="Default"/>
        <w:tabs>
          <w:tab w:val="left" w:pos="1995"/>
        </w:tabs>
        <w:rPr>
          <w:color w:val="auto"/>
          <w:sz w:val="22"/>
          <w:szCs w:val="22"/>
          <w:lang w:val="hu-HU"/>
        </w:rPr>
      </w:pPr>
    </w:p>
    <w:p w14:paraId="50184012" w14:textId="77777777" w:rsidR="00011DBF" w:rsidRPr="00011DBF" w:rsidRDefault="00011DBF" w:rsidP="00011DBF">
      <w:pPr>
        <w:rPr>
          <w:rFonts w:cs="Times New Roman"/>
          <w:sz w:val="22"/>
          <w:szCs w:val="22"/>
        </w:rPr>
      </w:pPr>
      <w:r w:rsidRPr="006F525B">
        <w:rPr>
          <w:rFonts w:eastAsia="Times New Roman"/>
          <w:szCs w:val="22"/>
          <w:lang w:eastAsia="en-US"/>
        </w:rPr>
        <w:t>A forgalomba hozatali engedély első kiadásának dátuma:</w:t>
      </w:r>
      <w:r>
        <w:rPr>
          <w:szCs w:val="22"/>
          <w:lang w:eastAsia="en-US"/>
        </w:rPr>
        <w:t xml:space="preserve"> </w:t>
      </w:r>
      <w:r w:rsidRPr="00011DBF">
        <w:rPr>
          <w:rFonts w:cs="Times New Roman"/>
          <w:sz w:val="22"/>
          <w:szCs w:val="22"/>
        </w:rPr>
        <w:t>2025. június 4.</w:t>
      </w:r>
    </w:p>
    <w:p w14:paraId="29950813" w14:textId="4D5EE58E" w:rsidR="00C535BF" w:rsidRDefault="00C535BF" w:rsidP="00C535BF">
      <w:pPr>
        <w:pStyle w:val="Default"/>
        <w:tabs>
          <w:tab w:val="left" w:pos="1995"/>
        </w:tabs>
        <w:rPr>
          <w:color w:val="auto"/>
          <w:sz w:val="22"/>
          <w:szCs w:val="22"/>
          <w:lang w:val="hu-HU"/>
        </w:rPr>
      </w:pPr>
    </w:p>
    <w:p w14:paraId="55639BDD" w14:textId="77777777" w:rsidR="00C535BF" w:rsidRPr="001D77C8" w:rsidRDefault="00C535BF" w:rsidP="001D77C8">
      <w:pPr>
        <w:pStyle w:val="Default"/>
        <w:tabs>
          <w:tab w:val="left" w:pos="1995"/>
        </w:tabs>
        <w:rPr>
          <w:color w:val="auto"/>
          <w:sz w:val="22"/>
          <w:szCs w:val="22"/>
          <w:lang w:val="hu-HU"/>
        </w:rPr>
      </w:pPr>
    </w:p>
    <w:p w14:paraId="695F5AC1" w14:textId="77777777" w:rsidR="00B67357" w:rsidRPr="001D77C8" w:rsidRDefault="00296B47" w:rsidP="00065281">
      <w:pPr>
        <w:tabs>
          <w:tab w:val="left" w:pos="567"/>
        </w:tabs>
        <w:rPr>
          <w:rFonts w:cs="Times New Roman"/>
          <w:sz w:val="22"/>
          <w:szCs w:val="22"/>
        </w:rPr>
      </w:pPr>
      <w:r w:rsidRPr="001D77C8">
        <w:rPr>
          <w:rFonts w:cs="Times New Roman"/>
          <w:b/>
          <w:bCs/>
          <w:sz w:val="22"/>
          <w:szCs w:val="22"/>
        </w:rPr>
        <w:t>10.</w:t>
      </w:r>
      <w:r w:rsidRPr="001D77C8">
        <w:rPr>
          <w:rFonts w:cs="Times New Roman"/>
          <w:b/>
          <w:bCs/>
          <w:sz w:val="22"/>
          <w:szCs w:val="22"/>
        </w:rPr>
        <w:tab/>
        <w:t>A SZÖVEG ELLENŐRZÉSÉNEK DÁTUMA</w:t>
      </w:r>
    </w:p>
    <w:p w14:paraId="76166459" w14:textId="3B5BF8A9" w:rsidR="007A28A8" w:rsidRDefault="007A28A8" w:rsidP="001D77C8">
      <w:pPr>
        <w:rPr>
          <w:rFonts w:cs="Times New Roman"/>
          <w:sz w:val="22"/>
          <w:szCs w:val="22"/>
        </w:rPr>
      </w:pPr>
    </w:p>
    <w:p w14:paraId="7DC536F3" w14:textId="489887EA" w:rsidR="00011DBF" w:rsidRPr="00011DBF" w:rsidRDefault="00011DBF" w:rsidP="00011DBF">
      <w:pPr>
        <w:rPr>
          <w:rFonts w:cs="Times New Roman"/>
          <w:sz w:val="22"/>
          <w:szCs w:val="22"/>
        </w:rPr>
      </w:pPr>
      <w:r w:rsidRPr="00011DBF">
        <w:rPr>
          <w:rFonts w:cs="Times New Roman"/>
          <w:sz w:val="22"/>
          <w:szCs w:val="22"/>
        </w:rPr>
        <w:t xml:space="preserve">2025. </w:t>
      </w:r>
      <w:r w:rsidR="00FF644D">
        <w:rPr>
          <w:rFonts w:cs="Times New Roman"/>
          <w:sz w:val="22"/>
          <w:szCs w:val="22"/>
        </w:rPr>
        <w:t>november 11</w:t>
      </w:r>
      <w:r w:rsidR="009C7F83">
        <w:rPr>
          <w:rFonts w:cs="Times New Roman"/>
          <w:sz w:val="22"/>
          <w:szCs w:val="22"/>
        </w:rPr>
        <w:t>.</w:t>
      </w:r>
    </w:p>
    <w:p w14:paraId="74E633A5" w14:textId="77777777" w:rsidR="00011DBF" w:rsidRPr="001D77C8" w:rsidRDefault="00011DBF" w:rsidP="001D77C8">
      <w:pPr>
        <w:rPr>
          <w:rFonts w:cs="Times New Roman"/>
          <w:sz w:val="22"/>
          <w:szCs w:val="22"/>
        </w:rPr>
      </w:pPr>
    </w:p>
    <w:sectPr w:rsidR="00011DBF" w:rsidRPr="001D77C8" w:rsidSect="001F25EE">
      <w:headerReference w:type="default" r:id="rId10"/>
      <w:footerReference w:type="even" r:id="rId11"/>
      <w:footerReference w:type="first" r:id="rId12"/>
      <w:type w:val="continuous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9AF8B" w14:textId="77777777" w:rsidR="00445380" w:rsidRDefault="00445380">
      <w:r>
        <w:separator/>
      </w:r>
    </w:p>
  </w:endnote>
  <w:endnote w:type="continuationSeparator" w:id="0">
    <w:p w14:paraId="4D1CD77E" w14:textId="77777777" w:rsidR="00445380" w:rsidRDefault="00445380">
      <w:r>
        <w:continuationSeparator/>
      </w:r>
    </w:p>
  </w:endnote>
  <w:endnote w:type="continuationNotice" w:id="1">
    <w:p w14:paraId="698B2530" w14:textId="77777777" w:rsidR="00445380" w:rsidRDefault="004453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3186F" w14:textId="77777777" w:rsidR="00757158" w:rsidRDefault="00EC618A" w:rsidP="00C67E66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57158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D5D0170" w14:textId="77777777" w:rsidR="00757158" w:rsidRDefault="0075715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9BEF3" w14:textId="2E36C304" w:rsidR="005B6A29" w:rsidRPr="00C169D9" w:rsidRDefault="00847934">
    <w:pPr>
      <w:pStyle w:val="llb"/>
      <w:rPr>
        <w:sz w:val="18"/>
        <w:szCs w:val="18"/>
      </w:rPr>
    </w:pPr>
    <w:r w:rsidRPr="00847934">
      <w:rPr>
        <w:sz w:val="18"/>
        <w:szCs w:val="18"/>
      </w:rPr>
      <w:t>NNGYK/ETGY/19023/2025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C730F" w14:textId="77777777" w:rsidR="00445380" w:rsidRDefault="00445380">
      <w:r>
        <w:separator/>
      </w:r>
    </w:p>
  </w:footnote>
  <w:footnote w:type="continuationSeparator" w:id="0">
    <w:p w14:paraId="3BE09635" w14:textId="77777777" w:rsidR="00445380" w:rsidRDefault="00445380">
      <w:r>
        <w:continuationSeparator/>
      </w:r>
    </w:p>
  </w:footnote>
  <w:footnote w:type="continuationNotice" w:id="1">
    <w:p w14:paraId="434CD578" w14:textId="77777777" w:rsidR="00445380" w:rsidRDefault="004453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563256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57F5780" w14:textId="52BDAF12" w:rsidR="007A28A8" w:rsidRPr="00984288" w:rsidRDefault="007A28A8" w:rsidP="00984288">
        <w:pPr>
          <w:pStyle w:val="lfej"/>
          <w:jc w:val="center"/>
          <w:rPr>
            <w:sz w:val="18"/>
            <w:szCs w:val="18"/>
          </w:rPr>
        </w:pPr>
        <w:r w:rsidRPr="00984288">
          <w:rPr>
            <w:sz w:val="18"/>
            <w:szCs w:val="18"/>
          </w:rPr>
          <w:fldChar w:fldCharType="begin"/>
        </w:r>
        <w:r w:rsidRPr="00984288">
          <w:rPr>
            <w:sz w:val="18"/>
            <w:szCs w:val="18"/>
          </w:rPr>
          <w:instrText>PAGE   \* MERGEFORMAT</w:instrText>
        </w:r>
        <w:r w:rsidRPr="00984288">
          <w:rPr>
            <w:sz w:val="18"/>
            <w:szCs w:val="18"/>
          </w:rPr>
          <w:fldChar w:fldCharType="separate"/>
        </w:r>
        <w:r w:rsidR="005D3418">
          <w:rPr>
            <w:noProof/>
            <w:sz w:val="18"/>
            <w:szCs w:val="18"/>
          </w:rPr>
          <w:t>4</w:t>
        </w:r>
        <w:r w:rsidRPr="00984288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827A4"/>
    <w:multiLevelType w:val="multilevel"/>
    <w:tmpl w:val="FEF2509A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75546021"/>
    <w:multiLevelType w:val="hybridMultilevel"/>
    <w:tmpl w:val="BC8CD5FA"/>
    <w:lvl w:ilvl="0" w:tplc="A7864A5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E71DB2"/>
    <w:multiLevelType w:val="multilevel"/>
    <w:tmpl w:val="E85A85AE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790506A3"/>
    <w:multiLevelType w:val="multilevel"/>
    <w:tmpl w:val="7452F12E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7B66557D"/>
    <w:multiLevelType w:val="hybridMultilevel"/>
    <w:tmpl w:val="B43E607C"/>
    <w:lvl w:ilvl="0" w:tplc="5BECDCB6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7473068">
    <w:abstractNumId w:val="3"/>
  </w:num>
  <w:num w:numId="2" w16cid:durableId="410471490">
    <w:abstractNumId w:val="0"/>
  </w:num>
  <w:num w:numId="3" w16cid:durableId="552815907">
    <w:abstractNumId w:val="4"/>
  </w:num>
  <w:num w:numId="4" w16cid:durableId="53823789">
    <w:abstractNumId w:val="1"/>
  </w:num>
  <w:num w:numId="5" w16cid:durableId="8213129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2AF"/>
    <w:rsid w:val="000016B5"/>
    <w:rsid w:val="00011DBF"/>
    <w:rsid w:val="00012010"/>
    <w:rsid w:val="000126D1"/>
    <w:rsid w:val="0001563D"/>
    <w:rsid w:val="00017520"/>
    <w:rsid w:val="00017576"/>
    <w:rsid w:val="00027DDB"/>
    <w:rsid w:val="0003180B"/>
    <w:rsid w:val="00034CE5"/>
    <w:rsid w:val="0004217E"/>
    <w:rsid w:val="00042E87"/>
    <w:rsid w:val="00047B7E"/>
    <w:rsid w:val="000508FE"/>
    <w:rsid w:val="00056F92"/>
    <w:rsid w:val="00057F5A"/>
    <w:rsid w:val="000630F0"/>
    <w:rsid w:val="00065281"/>
    <w:rsid w:val="000753E5"/>
    <w:rsid w:val="00080DDC"/>
    <w:rsid w:val="00095681"/>
    <w:rsid w:val="00096160"/>
    <w:rsid w:val="000963C3"/>
    <w:rsid w:val="000A1091"/>
    <w:rsid w:val="000A3E2A"/>
    <w:rsid w:val="000A5A1F"/>
    <w:rsid w:val="000A643A"/>
    <w:rsid w:val="000B0C51"/>
    <w:rsid w:val="000B563A"/>
    <w:rsid w:val="000C58AB"/>
    <w:rsid w:val="000C6E78"/>
    <w:rsid w:val="000D6ED5"/>
    <w:rsid w:val="000E41A8"/>
    <w:rsid w:val="000E47B6"/>
    <w:rsid w:val="000F209D"/>
    <w:rsid w:val="000F5A87"/>
    <w:rsid w:val="001170E0"/>
    <w:rsid w:val="001234A2"/>
    <w:rsid w:val="00137BCD"/>
    <w:rsid w:val="001428FE"/>
    <w:rsid w:val="00147D54"/>
    <w:rsid w:val="00151004"/>
    <w:rsid w:val="001527A3"/>
    <w:rsid w:val="001639F5"/>
    <w:rsid w:val="0018127C"/>
    <w:rsid w:val="00182495"/>
    <w:rsid w:val="00190961"/>
    <w:rsid w:val="0019216F"/>
    <w:rsid w:val="0019241D"/>
    <w:rsid w:val="001A2997"/>
    <w:rsid w:val="001A7608"/>
    <w:rsid w:val="001A7A46"/>
    <w:rsid w:val="001B4779"/>
    <w:rsid w:val="001D145A"/>
    <w:rsid w:val="001D77C8"/>
    <w:rsid w:val="001D7B98"/>
    <w:rsid w:val="001E630D"/>
    <w:rsid w:val="001E6A1F"/>
    <w:rsid w:val="001F25EE"/>
    <w:rsid w:val="001F47FB"/>
    <w:rsid w:val="001F4EAC"/>
    <w:rsid w:val="001F5BB6"/>
    <w:rsid w:val="0020199E"/>
    <w:rsid w:val="002035CF"/>
    <w:rsid w:val="00203776"/>
    <w:rsid w:val="00210051"/>
    <w:rsid w:val="002109BC"/>
    <w:rsid w:val="00214FE5"/>
    <w:rsid w:val="00220EF2"/>
    <w:rsid w:val="00221EF9"/>
    <w:rsid w:val="00227581"/>
    <w:rsid w:val="00241E2B"/>
    <w:rsid w:val="00241F0A"/>
    <w:rsid w:val="002423A6"/>
    <w:rsid w:val="00244033"/>
    <w:rsid w:val="00247AFB"/>
    <w:rsid w:val="002579FB"/>
    <w:rsid w:val="00265DA2"/>
    <w:rsid w:val="002746F5"/>
    <w:rsid w:val="00275B34"/>
    <w:rsid w:val="00282818"/>
    <w:rsid w:val="002861BC"/>
    <w:rsid w:val="00291B1F"/>
    <w:rsid w:val="00296B47"/>
    <w:rsid w:val="002B38A0"/>
    <w:rsid w:val="002C02DF"/>
    <w:rsid w:val="002C072C"/>
    <w:rsid w:val="002C167A"/>
    <w:rsid w:val="002C2CC6"/>
    <w:rsid w:val="002C65E5"/>
    <w:rsid w:val="002D7F99"/>
    <w:rsid w:val="002E6CA9"/>
    <w:rsid w:val="00303CF3"/>
    <w:rsid w:val="0030505E"/>
    <w:rsid w:val="00317D44"/>
    <w:rsid w:val="0032381E"/>
    <w:rsid w:val="00323E65"/>
    <w:rsid w:val="003261E0"/>
    <w:rsid w:val="00330C2C"/>
    <w:rsid w:val="0034192F"/>
    <w:rsid w:val="003433F9"/>
    <w:rsid w:val="00350321"/>
    <w:rsid w:val="003600EB"/>
    <w:rsid w:val="003637CB"/>
    <w:rsid w:val="0036690E"/>
    <w:rsid w:val="00374DF7"/>
    <w:rsid w:val="0038000F"/>
    <w:rsid w:val="00393884"/>
    <w:rsid w:val="003A43BC"/>
    <w:rsid w:val="003A77E9"/>
    <w:rsid w:val="003C1534"/>
    <w:rsid w:val="003E3CA9"/>
    <w:rsid w:val="003F0AE0"/>
    <w:rsid w:val="003F3D73"/>
    <w:rsid w:val="0040226E"/>
    <w:rsid w:val="00404A3C"/>
    <w:rsid w:val="00405E47"/>
    <w:rsid w:val="00432568"/>
    <w:rsid w:val="00432907"/>
    <w:rsid w:val="00445380"/>
    <w:rsid w:val="0045420E"/>
    <w:rsid w:val="00463BE3"/>
    <w:rsid w:val="004B2183"/>
    <w:rsid w:val="004C6E06"/>
    <w:rsid w:val="004D6F71"/>
    <w:rsid w:val="004F14D7"/>
    <w:rsid w:val="005048A3"/>
    <w:rsid w:val="00525B45"/>
    <w:rsid w:val="00531B24"/>
    <w:rsid w:val="00532E22"/>
    <w:rsid w:val="00534C50"/>
    <w:rsid w:val="005369D2"/>
    <w:rsid w:val="005452A9"/>
    <w:rsid w:val="0054746E"/>
    <w:rsid w:val="00550C4E"/>
    <w:rsid w:val="00550EA7"/>
    <w:rsid w:val="00560C01"/>
    <w:rsid w:val="00565477"/>
    <w:rsid w:val="00565E4A"/>
    <w:rsid w:val="00571ECC"/>
    <w:rsid w:val="00572320"/>
    <w:rsid w:val="00573FBE"/>
    <w:rsid w:val="00590885"/>
    <w:rsid w:val="00590AE9"/>
    <w:rsid w:val="005A53BA"/>
    <w:rsid w:val="005A544D"/>
    <w:rsid w:val="005A64ED"/>
    <w:rsid w:val="005B6A29"/>
    <w:rsid w:val="005D01EA"/>
    <w:rsid w:val="005D3418"/>
    <w:rsid w:val="005D63C1"/>
    <w:rsid w:val="005E2F8F"/>
    <w:rsid w:val="005E7DAB"/>
    <w:rsid w:val="005F10BC"/>
    <w:rsid w:val="00602070"/>
    <w:rsid w:val="006046A7"/>
    <w:rsid w:val="006063F8"/>
    <w:rsid w:val="00612E8B"/>
    <w:rsid w:val="0063266D"/>
    <w:rsid w:val="0064273F"/>
    <w:rsid w:val="0064530F"/>
    <w:rsid w:val="0065197A"/>
    <w:rsid w:val="00664657"/>
    <w:rsid w:val="0068630C"/>
    <w:rsid w:val="0069770B"/>
    <w:rsid w:val="006A5A01"/>
    <w:rsid w:val="006B5173"/>
    <w:rsid w:val="006B676F"/>
    <w:rsid w:val="006C3721"/>
    <w:rsid w:val="006D2A62"/>
    <w:rsid w:val="006D51A1"/>
    <w:rsid w:val="006E16FB"/>
    <w:rsid w:val="006E3236"/>
    <w:rsid w:val="006F5802"/>
    <w:rsid w:val="006F79F4"/>
    <w:rsid w:val="0070788A"/>
    <w:rsid w:val="00731B42"/>
    <w:rsid w:val="007403C5"/>
    <w:rsid w:val="007567D9"/>
    <w:rsid w:val="00757158"/>
    <w:rsid w:val="0076249C"/>
    <w:rsid w:val="00762E0C"/>
    <w:rsid w:val="007630A0"/>
    <w:rsid w:val="00767014"/>
    <w:rsid w:val="00770074"/>
    <w:rsid w:val="00770B9F"/>
    <w:rsid w:val="007717A7"/>
    <w:rsid w:val="0077528A"/>
    <w:rsid w:val="00776100"/>
    <w:rsid w:val="00781B77"/>
    <w:rsid w:val="00781DAA"/>
    <w:rsid w:val="00782FBB"/>
    <w:rsid w:val="007910D2"/>
    <w:rsid w:val="0079193C"/>
    <w:rsid w:val="00795CFB"/>
    <w:rsid w:val="00796A16"/>
    <w:rsid w:val="007A28A8"/>
    <w:rsid w:val="007A376E"/>
    <w:rsid w:val="007A3D10"/>
    <w:rsid w:val="007B2E0E"/>
    <w:rsid w:val="007B3BE2"/>
    <w:rsid w:val="007C1ACE"/>
    <w:rsid w:val="007D06E3"/>
    <w:rsid w:val="007D55AB"/>
    <w:rsid w:val="007E2DC8"/>
    <w:rsid w:val="007F1EBC"/>
    <w:rsid w:val="007F7469"/>
    <w:rsid w:val="00800963"/>
    <w:rsid w:val="00801FCA"/>
    <w:rsid w:val="008042D6"/>
    <w:rsid w:val="00805B0F"/>
    <w:rsid w:val="00807BE9"/>
    <w:rsid w:val="00815991"/>
    <w:rsid w:val="00822613"/>
    <w:rsid w:val="00824934"/>
    <w:rsid w:val="008319DC"/>
    <w:rsid w:val="00835520"/>
    <w:rsid w:val="008403EC"/>
    <w:rsid w:val="00843C42"/>
    <w:rsid w:val="00844A41"/>
    <w:rsid w:val="00845E26"/>
    <w:rsid w:val="00847934"/>
    <w:rsid w:val="00857B6D"/>
    <w:rsid w:val="00857EAF"/>
    <w:rsid w:val="008600B6"/>
    <w:rsid w:val="00881810"/>
    <w:rsid w:val="008859B3"/>
    <w:rsid w:val="008871BC"/>
    <w:rsid w:val="00892B0E"/>
    <w:rsid w:val="00892E8D"/>
    <w:rsid w:val="00895351"/>
    <w:rsid w:val="00896E66"/>
    <w:rsid w:val="008A2776"/>
    <w:rsid w:val="008A2B78"/>
    <w:rsid w:val="008A4390"/>
    <w:rsid w:val="008B2BCB"/>
    <w:rsid w:val="008C39CC"/>
    <w:rsid w:val="008F2F2A"/>
    <w:rsid w:val="009046B5"/>
    <w:rsid w:val="009053AF"/>
    <w:rsid w:val="00906F5B"/>
    <w:rsid w:val="009076F8"/>
    <w:rsid w:val="00911E6A"/>
    <w:rsid w:val="00914EB6"/>
    <w:rsid w:val="00916848"/>
    <w:rsid w:val="009219EA"/>
    <w:rsid w:val="0093219F"/>
    <w:rsid w:val="0094598E"/>
    <w:rsid w:val="00946AD9"/>
    <w:rsid w:val="009500B5"/>
    <w:rsid w:val="00952895"/>
    <w:rsid w:val="009560FC"/>
    <w:rsid w:val="00956641"/>
    <w:rsid w:val="009577AA"/>
    <w:rsid w:val="00961138"/>
    <w:rsid w:val="00961618"/>
    <w:rsid w:val="00962611"/>
    <w:rsid w:val="00967496"/>
    <w:rsid w:val="009676C9"/>
    <w:rsid w:val="00972853"/>
    <w:rsid w:val="0097768A"/>
    <w:rsid w:val="0098415D"/>
    <w:rsid w:val="00984288"/>
    <w:rsid w:val="009850D0"/>
    <w:rsid w:val="0099455B"/>
    <w:rsid w:val="009A4342"/>
    <w:rsid w:val="009A65D3"/>
    <w:rsid w:val="009A730F"/>
    <w:rsid w:val="009B3F3B"/>
    <w:rsid w:val="009C0003"/>
    <w:rsid w:val="009C7F83"/>
    <w:rsid w:val="009D1791"/>
    <w:rsid w:val="009D49E3"/>
    <w:rsid w:val="009D74FA"/>
    <w:rsid w:val="009E111F"/>
    <w:rsid w:val="009F0C5D"/>
    <w:rsid w:val="009F1D1D"/>
    <w:rsid w:val="009F71B8"/>
    <w:rsid w:val="00A0027B"/>
    <w:rsid w:val="00A078DF"/>
    <w:rsid w:val="00A11A4B"/>
    <w:rsid w:val="00A13268"/>
    <w:rsid w:val="00A23904"/>
    <w:rsid w:val="00A2437B"/>
    <w:rsid w:val="00A24769"/>
    <w:rsid w:val="00A27DA5"/>
    <w:rsid w:val="00A301E5"/>
    <w:rsid w:val="00A30E63"/>
    <w:rsid w:val="00A34FE2"/>
    <w:rsid w:val="00A35A0D"/>
    <w:rsid w:val="00A5647B"/>
    <w:rsid w:val="00A57D3B"/>
    <w:rsid w:val="00A62EC6"/>
    <w:rsid w:val="00A747C5"/>
    <w:rsid w:val="00A812C1"/>
    <w:rsid w:val="00AB0611"/>
    <w:rsid w:val="00AB2CD0"/>
    <w:rsid w:val="00AB608F"/>
    <w:rsid w:val="00AB6A6A"/>
    <w:rsid w:val="00AC26C1"/>
    <w:rsid w:val="00AD0031"/>
    <w:rsid w:val="00AD76D2"/>
    <w:rsid w:val="00AE44EA"/>
    <w:rsid w:val="00AE485B"/>
    <w:rsid w:val="00AF255F"/>
    <w:rsid w:val="00B01733"/>
    <w:rsid w:val="00B10AD0"/>
    <w:rsid w:val="00B1208F"/>
    <w:rsid w:val="00B121F3"/>
    <w:rsid w:val="00B160F1"/>
    <w:rsid w:val="00B176AB"/>
    <w:rsid w:val="00B21329"/>
    <w:rsid w:val="00B215F3"/>
    <w:rsid w:val="00B230BA"/>
    <w:rsid w:val="00B41F54"/>
    <w:rsid w:val="00B421AC"/>
    <w:rsid w:val="00B5027D"/>
    <w:rsid w:val="00B505BB"/>
    <w:rsid w:val="00B51090"/>
    <w:rsid w:val="00B67357"/>
    <w:rsid w:val="00B8340D"/>
    <w:rsid w:val="00B872C1"/>
    <w:rsid w:val="00B90687"/>
    <w:rsid w:val="00B95F73"/>
    <w:rsid w:val="00BA5B76"/>
    <w:rsid w:val="00BB72CD"/>
    <w:rsid w:val="00BC7733"/>
    <w:rsid w:val="00BD0D29"/>
    <w:rsid w:val="00BD34EB"/>
    <w:rsid w:val="00BD69DE"/>
    <w:rsid w:val="00BE199D"/>
    <w:rsid w:val="00BE637D"/>
    <w:rsid w:val="00BF7C95"/>
    <w:rsid w:val="00C026A7"/>
    <w:rsid w:val="00C03B15"/>
    <w:rsid w:val="00C0456D"/>
    <w:rsid w:val="00C118E3"/>
    <w:rsid w:val="00C1243B"/>
    <w:rsid w:val="00C13DB7"/>
    <w:rsid w:val="00C150D2"/>
    <w:rsid w:val="00C169D9"/>
    <w:rsid w:val="00C30D2D"/>
    <w:rsid w:val="00C331B9"/>
    <w:rsid w:val="00C357DD"/>
    <w:rsid w:val="00C37F5B"/>
    <w:rsid w:val="00C43157"/>
    <w:rsid w:val="00C44191"/>
    <w:rsid w:val="00C45BA1"/>
    <w:rsid w:val="00C50429"/>
    <w:rsid w:val="00C515A5"/>
    <w:rsid w:val="00C535BF"/>
    <w:rsid w:val="00C63598"/>
    <w:rsid w:val="00C63CB6"/>
    <w:rsid w:val="00C67E66"/>
    <w:rsid w:val="00C75A61"/>
    <w:rsid w:val="00C7750A"/>
    <w:rsid w:val="00C77C70"/>
    <w:rsid w:val="00C91971"/>
    <w:rsid w:val="00CA23E1"/>
    <w:rsid w:val="00CA3779"/>
    <w:rsid w:val="00CB2465"/>
    <w:rsid w:val="00CD080D"/>
    <w:rsid w:val="00CD0E30"/>
    <w:rsid w:val="00CE0123"/>
    <w:rsid w:val="00CE16B7"/>
    <w:rsid w:val="00CE4CC6"/>
    <w:rsid w:val="00CE6308"/>
    <w:rsid w:val="00D039CC"/>
    <w:rsid w:val="00D15EA9"/>
    <w:rsid w:val="00D16D81"/>
    <w:rsid w:val="00D17733"/>
    <w:rsid w:val="00D23183"/>
    <w:rsid w:val="00D25B11"/>
    <w:rsid w:val="00D26D62"/>
    <w:rsid w:val="00D30BFC"/>
    <w:rsid w:val="00D34E95"/>
    <w:rsid w:val="00D474C6"/>
    <w:rsid w:val="00D5287E"/>
    <w:rsid w:val="00D53FBB"/>
    <w:rsid w:val="00D66B17"/>
    <w:rsid w:val="00D71B75"/>
    <w:rsid w:val="00D927CF"/>
    <w:rsid w:val="00DB52AF"/>
    <w:rsid w:val="00DC1F84"/>
    <w:rsid w:val="00DC31C3"/>
    <w:rsid w:val="00DF2DF0"/>
    <w:rsid w:val="00DF324C"/>
    <w:rsid w:val="00DF7465"/>
    <w:rsid w:val="00E01DDD"/>
    <w:rsid w:val="00E04AD8"/>
    <w:rsid w:val="00E21559"/>
    <w:rsid w:val="00E23DD3"/>
    <w:rsid w:val="00E308A1"/>
    <w:rsid w:val="00E31938"/>
    <w:rsid w:val="00E37924"/>
    <w:rsid w:val="00E55946"/>
    <w:rsid w:val="00E567BD"/>
    <w:rsid w:val="00E646F6"/>
    <w:rsid w:val="00E70EDD"/>
    <w:rsid w:val="00E86AED"/>
    <w:rsid w:val="00E86BB9"/>
    <w:rsid w:val="00EA44AD"/>
    <w:rsid w:val="00EB3492"/>
    <w:rsid w:val="00EB3801"/>
    <w:rsid w:val="00EB45A5"/>
    <w:rsid w:val="00EB6A12"/>
    <w:rsid w:val="00EB6CA1"/>
    <w:rsid w:val="00EC618A"/>
    <w:rsid w:val="00EC75B8"/>
    <w:rsid w:val="00ED3FFF"/>
    <w:rsid w:val="00ED42B9"/>
    <w:rsid w:val="00EE018D"/>
    <w:rsid w:val="00EF0CBF"/>
    <w:rsid w:val="00EF4B2D"/>
    <w:rsid w:val="00EF7369"/>
    <w:rsid w:val="00F01643"/>
    <w:rsid w:val="00F03D7E"/>
    <w:rsid w:val="00F04E5C"/>
    <w:rsid w:val="00F104D7"/>
    <w:rsid w:val="00F21914"/>
    <w:rsid w:val="00F23124"/>
    <w:rsid w:val="00F32A44"/>
    <w:rsid w:val="00F35822"/>
    <w:rsid w:val="00F402E1"/>
    <w:rsid w:val="00F40D14"/>
    <w:rsid w:val="00F5008C"/>
    <w:rsid w:val="00F50184"/>
    <w:rsid w:val="00F52F81"/>
    <w:rsid w:val="00F5553F"/>
    <w:rsid w:val="00F66B75"/>
    <w:rsid w:val="00F70975"/>
    <w:rsid w:val="00F7158B"/>
    <w:rsid w:val="00F718C4"/>
    <w:rsid w:val="00F80720"/>
    <w:rsid w:val="00FA5F01"/>
    <w:rsid w:val="00FB033E"/>
    <w:rsid w:val="00FB1029"/>
    <w:rsid w:val="00FB14C8"/>
    <w:rsid w:val="00FD064A"/>
    <w:rsid w:val="00FD3C50"/>
    <w:rsid w:val="00FD6805"/>
    <w:rsid w:val="00FE272C"/>
    <w:rsid w:val="00FE34D7"/>
    <w:rsid w:val="00FF0FFF"/>
    <w:rsid w:val="00FF1070"/>
    <w:rsid w:val="00FF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8D2CFA"/>
  <w15:docId w15:val="{C859569C-4D07-47DF-81BA-A6D916884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D26D62"/>
    <w:pPr>
      <w:widowControl w:val="0"/>
      <w:suppressAutoHyphens/>
    </w:pPr>
    <w:rPr>
      <w:rFonts w:eastAsia="Lucida Sans Unicode" w:cs="Tahoma"/>
      <w:sz w:val="24"/>
      <w:szCs w:val="24"/>
      <w:lang w:val="hu-HU"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057F5A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057F5A"/>
    <w:pPr>
      <w:tabs>
        <w:tab w:val="center" w:pos="4536"/>
        <w:tab w:val="right" w:pos="9072"/>
      </w:tabs>
    </w:pPr>
  </w:style>
  <w:style w:type="paragraph" w:styleId="NormlWeb">
    <w:name w:val="Normal (Web)"/>
    <w:basedOn w:val="Norml"/>
    <w:rsid w:val="00D26D62"/>
    <w:pPr>
      <w:widowControl/>
      <w:suppressAutoHyphens w:val="0"/>
      <w:spacing w:before="100" w:beforeAutospacing="1" w:after="119"/>
    </w:pPr>
    <w:rPr>
      <w:rFonts w:eastAsia="Times New Roman" w:cs="Times New Roman"/>
      <w:lang w:bidi="ar-SA"/>
    </w:rPr>
  </w:style>
  <w:style w:type="paragraph" w:customStyle="1" w:styleId="Default">
    <w:name w:val="Default"/>
    <w:rsid w:val="00296B47"/>
    <w:pPr>
      <w:autoSpaceDE w:val="0"/>
      <w:autoSpaceDN w:val="0"/>
      <w:adjustRightInd w:val="0"/>
    </w:pPr>
    <w:rPr>
      <w:snapToGrid w:val="0"/>
      <w:color w:val="000000"/>
      <w:sz w:val="24"/>
      <w:szCs w:val="24"/>
      <w:lang w:eastAsia="hu-HU"/>
    </w:rPr>
  </w:style>
  <w:style w:type="paragraph" w:styleId="Vgjegyzetszvege">
    <w:name w:val="endnote text"/>
    <w:basedOn w:val="Norml"/>
    <w:next w:val="Norml"/>
    <w:semiHidden/>
    <w:rsid w:val="00296B47"/>
    <w:pPr>
      <w:widowControl/>
      <w:tabs>
        <w:tab w:val="left" w:pos="567"/>
      </w:tabs>
      <w:suppressAutoHyphens w:val="0"/>
    </w:pPr>
    <w:rPr>
      <w:rFonts w:eastAsia="Times New Roman" w:cs="Times New Roman"/>
      <w:sz w:val="22"/>
      <w:szCs w:val="20"/>
      <w:lang w:bidi="ar-SA"/>
    </w:rPr>
  </w:style>
  <w:style w:type="character" w:styleId="Oldalszm">
    <w:name w:val="page number"/>
    <w:basedOn w:val="Bekezdsalapbettpusa"/>
    <w:rsid w:val="003F3D73"/>
  </w:style>
  <w:style w:type="paragraph" w:styleId="Buborkszveg">
    <w:name w:val="Balloon Text"/>
    <w:basedOn w:val="Norml"/>
    <w:link w:val="BuborkszvegChar"/>
    <w:rsid w:val="001A7A46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1A7A46"/>
    <w:rPr>
      <w:rFonts w:ascii="Tahoma" w:eastAsia="Lucida Sans Unicode" w:hAnsi="Tahoma" w:cs="Tahoma"/>
      <w:sz w:val="16"/>
      <w:szCs w:val="16"/>
      <w:lang w:bidi="hu-HU"/>
    </w:rPr>
  </w:style>
  <w:style w:type="paragraph" w:styleId="Szvegtrzs">
    <w:name w:val="Body Text"/>
    <w:basedOn w:val="Norml"/>
    <w:link w:val="SzvegtrzsChar"/>
    <w:rsid w:val="005D01EA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rFonts w:eastAsia="Times New Roman" w:cs="Times New Roman"/>
      <w:sz w:val="20"/>
      <w:szCs w:val="20"/>
      <w:lang w:bidi="ar-SA"/>
    </w:rPr>
  </w:style>
  <w:style w:type="character" w:customStyle="1" w:styleId="SzvegtrzsChar">
    <w:name w:val="Szövegtörzs Char"/>
    <w:basedOn w:val="Bekezdsalapbettpusa"/>
    <w:link w:val="Szvegtrzs"/>
    <w:rsid w:val="005D01EA"/>
    <w:rPr>
      <w:lang w:val="hu-HU" w:eastAsia="hu-HU"/>
    </w:rPr>
  </w:style>
  <w:style w:type="paragraph" w:styleId="Vltozat">
    <w:name w:val="Revision"/>
    <w:hidden/>
    <w:uiPriority w:val="99"/>
    <w:semiHidden/>
    <w:rsid w:val="00F718C4"/>
    <w:rPr>
      <w:rFonts w:eastAsia="Lucida Sans Unicode" w:cs="Tahoma"/>
      <w:sz w:val="24"/>
      <w:szCs w:val="24"/>
      <w:lang w:val="hu-HU" w:eastAsia="hu-HU" w:bidi="hu-HU"/>
    </w:rPr>
  </w:style>
  <w:style w:type="character" w:styleId="Jegyzethivatkozs">
    <w:name w:val="annotation reference"/>
    <w:basedOn w:val="Bekezdsalapbettpusa"/>
    <w:rsid w:val="00F718C4"/>
    <w:rPr>
      <w:sz w:val="16"/>
      <w:szCs w:val="16"/>
    </w:rPr>
  </w:style>
  <w:style w:type="paragraph" w:styleId="Jegyzetszveg">
    <w:name w:val="annotation text"/>
    <w:basedOn w:val="Norml"/>
    <w:link w:val="JegyzetszvegChar"/>
    <w:rsid w:val="00F718C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F718C4"/>
    <w:rPr>
      <w:rFonts w:eastAsia="Lucida Sans Unicode" w:cs="Tahoma"/>
      <w:lang w:val="hu-HU"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rsid w:val="00F718C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F718C4"/>
    <w:rPr>
      <w:rFonts w:eastAsia="Lucida Sans Unicode" w:cs="Tahoma"/>
      <w:b/>
      <w:bCs/>
      <w:lang w:val="hu-HU" w:eastAsia="hu-HU" w:bidi="hu-HU"/>
    </w:rPr>
  </w:style>
  <w:style w:type="character" w:customStyle="1" w:styleId="lfejChar">
    <w:name w:val="Élőfej Char"/>
    <w:basedOn w:val="Bekezdsalapbettpusa"/>
    <w:link w:val="lfej"/>
    <w:uiPriority w:val="99"/>
    <w:rsid w:val="007A28A8"/>
    <w:rPr>
      <w:rFonts w:eastAsia="Lucida Sans Unicode" w:cs="Tahoma"/>
      <w:sz w:val="24"/>
      <w:szCs w:val="24"/>
      <w:lang w:val="hu-HU" w:eastAsia="hu-HU" w:bidi="hu-HU"/>
    </w:rPr>
  </w:style>
  <w:style w:type="character" w:styleId="Hiperhivatkozs">
    <w:name w:val="Hyperlink"/>
    <w:basedOn w:val="Bekezdsalapbettpusa"/>
    <w:uiPriority w:val="99"/>
    <w:semiHidden/>
    <w:unhideWhenUsed/>
    <w:rsid w:val="006E16FB"/>
    <w:rPr>
      <w:color w:val="0000FF"/>
      <w:u w:val="single"/>
    </w:rPr>
  </w:style>
  <w:style w:type="character" w:styleId="Mrltotthiperhivatkozs">
    <w:name w:val="FollowedHyperlink"/>
    <w:basedOn w:val="Bekezdsalapbettpusa"/>
    <w:semiHidden/>
    <w:unhideWhenUsed/>
    <w:rsid w:val="006E16F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ema.europa.eu/en/documents/template-form/qrd-appendix-v-adverse-drug-reaction-reporting-details_en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EC8B1-ED14-4247-A53A-322C4F277E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A77122-5816-4EFE-A8CC-847763D6C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895</Words>
  <Characters>6178</Characters>
  <Application>Microsoft Office Word</Application>
  <DocSecurity>0</DocSecurity>
  <Lines>51</Lines>
  <Paragraphs>14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Kaloba belsőleges oldatos cseppek alkalmazási előírása</vt:lpstr>
      <vt:lpstr>Kaloba belsőleges oldatos cseppek alkalmazási előírása</vt:lpstr>
    </vt:vector>
  </TitlesOfParts>
  <Company>Országos Gyógyszerészeti Intézet</Company>
  <LinksUpToDate>false</LinksUpToDate>
  <CharactersWithSpaces>7059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Kaloba belsőleges oldatos cseppek alkalmazási előírása</dc:title>
  <dc:creator>User09</dc:creator>
  <cp:lastModifiedBy>HU OGYI 8.1</cp:lastModifiedBy>
  <cp:revision>8</cp:revision>
  <cp:lastPrinted>2009-07-10T09:04:00Z</cp:lastPrinted>
  <dcterms:created xsi:type="dcterms:W3CDTF">2026-01-21T14:12:00Z</dcterms:created>
  <dcterms:modified xsi:type="dcterms:W3CDTF">2026-08-17T05:36:00Z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43b072f0-0f82-4aac-be1e-8abeffc32f66">
    <vt:bool>false</vt:bool>
  </property>
</Properties>
</file>