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3FDDA" w14:textId="7777777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sz w:val="22"/>
          <w:szCs w:val="22"/>
        </w:rPr>
        <w:t>1.</w:t>
      </w:r>
      <w:r w:rsidRPr="001368BA">
        <w:rPr>
          <w:b/>
          <w:sz w:val="22"/>
          <w:szCs w:val="22"/>
        </w:rPr>
        <w:tab/>
        <w:t>A GYÓGYSZER NEVE</w:t>
      </w:r>
    </w:p>
    <w:p w14:paraId="142E7F0C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03AC7C20" w14:textId="49142914" w:rsidR="00895EED" w:rsidRPr="001368BA" w:rsidRDefault="00CB2AC0" w:rsidP="005158F3">
      <w:pPr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Flurbiprofen</w:t>
      </w:r>
      <w:proofErr w:type="spellEnd"/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Stada</w:t>
      </w:r>
      <w:proofErr w:type="spellEnd"/>
      <w:r w:rsidRPr="001368BA">
        <w:rPr>
          <w:sz w:val="22"/>
          <w:szCs w:val="22"/>
          <w:lang w:eastAsia="en-US"/>
        </w:rPr>
        <w:t xml:space="preserve"> </w:t>
      </w:r>
      <w:r w:rsidR="00FB7959" w:rsidRPr="001368BA">
        <w:rPr>
          <w:sz w:val="22"/>
          <w:szCs w:val="22"/>
          <w:lang w:eastAsia="en-US"/>
        </w:rPr>
        <w:t>8,75</w:t>
      </w:r>
      <w:r w:rsidR="00C3082E" w:rsidRPr="001368BA">
        <w:rPr>
          <w:sz w:val="22"/>
          <w:szCs w:val="22"/>
          <w:lang w:eastAsia="en-US"/>
        </w:rPr>
        <w:t> </w:t>
      </w:r>
      <w:r w:rsidR="00FB7959" w:rsidRPr="001368BA">
        <w:rPr>
          <w:sz w:val="22"/>
          <w:szCs w:val="22"/>
          <w:lang w:eastAsia="en-US"/>
        </w:rPr>
        <w:t>mg szopogató tabletta</w:t>
      </w:r>
    </w:p>
    <w:p w14:paraId="0B2287CF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17A41025" w14:textId="77777777" w:rsidR="00FB7959" w:rsidRPr="001368BA" w:rsidRDefault="00FB7959" w:rsidP="005158F3">
      <w:pPr>
        <w:rPr>
          <w:sz w:val="22"/>
          <w:szCs w:val="22"/>
          <w:lang w:eastAsia="en-US"/>
        </w:rPr>
      </w:pPr>
    </w:p>
    <w:p w14:paraId="46C0BBCF" w14:textId="77777777" w:rsidR="00895EED" w:rsidRPr="001368BA" w:rsidRDefault="00895EED" w:rsidP="005158F3">
      <w:pPr>
        <w:ind w:left="567" w:hanging="567"/>
        <w:rPr>
          <w:b/>
          <w:sz w:val="22"/>
          <w:szCs w:val="22"/>
        </w:rPr>
      </w:pPr>
      <w:r w:rsidRPr="001368BA">
        <w:rPr>
          <w:b/>
          <w:sz w:val="22"/>
          <w:szCs w:val="22"/>
        </w:rPr>
        <w:t>2.</w:t>
      </w:r>
      <w:r w:rsidRPr="001368BA">
        <w:rPr>
          <w:b/>
          <w:sz w:val="22"/>
          <w:szCs w:val="22"/>
        </w:rPr>
        <w:tab/>
        <w:t>MINŐSÉGI ÉS MENNYISÉGI ÖSSZETÉTEL</w:t>
      </w:r>
    </w:p>
    <w:p w14:paraId="6AF1C319" w14:textId="77777777" w:rsidR="00895EED" w:rsidRPr="001368BA" w:rsidRDefault="00895EED" w:rsidP="005158F3">
      <w:pPr>
        <w:rPr>
          <w:bCs/>
          <w:sz w:val="22"/>
          <w:szCs w:val="22"/>
        </w:rPr>
      </w:pPr>
    </w:p>
    <w:p w14:paraId="57D67A2F" w14:textId="53B99D5C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8,75</w:t>
      </w:r>
      <w:r w:rsidR="002A01EC" w:rsidRPr="001368BA">
        <w:rPr>
          <w:sz w:val="22"/>
          <w:szCs w:val="22"/>
          <w:lang w:eastAsia="en-US"/>
        </w:rPr>
        <w:t> mg</w:t>
      </w:r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flurbiprofént</w:t>
      </w:r>
      <w:proofErr w:type="spellEnd"/>
      <w:r w:rsidRPr="001368BA">
        <w:rPr>
          <w:sz w:val="22"/>
          <w:szCs w:val="22"/>
          <w:lang w:eastAsia="en-US"/>
        </w:rPr>
        <w:t xml:space="preserve"> tartalmaz szopogató </w:t>
      </w:r>
      <w:proofErr w:type="spellStart"/>
      <w:r w:rsidRPr="001368BA">
        <w:rPr>
          <w:sz w:val="22"/>
          <w:szCs w:val="22"/>
          <w:lang w:eastAsia="en-US"/>
        </w:rPr>
        <w:t>tablettánként</w:t>
      </w:r>
      <w:proofErr w:type="spellEnd"/>
      <w:r w:rsidRPr="001368BA">
        <w:rPr>
          <w:sz w:val="22"/>
          <w:szCs w:val="22"/>
          <w:lang w:eastAsia="en-US"/>
        </w:rPr>
        <w:t>.</w:t>
      </w:r>
    </w:p>
    <w:p w14:paraId="5A1A50B0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3E965431" w14:textId="12D6B57B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Ismert hatású segédanyag</w:t>
      </w:r>
      <w:r w:rsidR="00E67C95" w:rsidRPr="001368BA">
        <w:rPr>
          <w:sz w:val="22"/>
          <w:szCs w:val="22"/>
          <w:u w:val="single"/>
          <w:lang w:eastAsia="en-US"/>
        </w:rPr>
        <w:t>ok</w:t>
      </w:r>
      <w:r w:rsidRPr="001368BA">
        <w:rPr>
          <w:sz w:val="22"/>
          <w:szCs w:val="22"/>
          <w:u w:val="single"/>
          <w:lang w:eastAsia="en-US"/>
        </w:rPr>
        <w:t>:</w:t>
      </w:r>
    </w:p>
    <w:p w14:paraId="3D00E3EC" w14:textId="067E63BB" w:rsidR="00895EED" w:rsidRPr="001368BA" w:rsidRDefault="00423E74" w:rsidP="005158F3">
      <w:pPr>
        <w:shd w:val="clear" w:color="auto" w:fill="FFFFFF"/>
        <w:rPr>
          <w:sz w:val="22"/>
          <w:szCs w:val="22"/>
          <w:lang w:eastAsia="en-US"/>
        </w:rPr>
      </w:pPr>
      <w:bookmarkStart w:id="0" w:name="_Hlk494438134"/>
      <w:r w:rsidRPr="001368BA">
        <w:rPr>
          <w:rFonts w:eastAsia="Calibri"/>
          <w:sz w:val="22"/>
          <w:szCs w:val="22"/>
          <w:lang w:eastAsia="es-ES"/>
        </w:rPr>
        <w:t>2</w:t>
      </w:r>
      <w:r w:rsidR="003B1087" w:rsidRPr="001368BA">
        <w:rPr>
          <w:rFonts w:eastAsia="Calibri"/>
          <w:sz w:val="22"/>
          <w:szCs w:val="22"/>
          <w:lang w:eastAsia="es-ES"/>
        </w:rPr>
        <w:t>0</w:t>
      </w:r>
      <w:r w:rsidR="002C7264">
        <w:rPr>
          <w:rFonts w:eastAsia="Calibri"/>
          <w:sz w:val="22"/>
          <w:szCs w:val="22"/>
          <w:lang w:eastAsia="es-ES"/>
        </w:rPr>
        <w:t>34</w:t>
      </w:r>
      <w:r w:rsidRPr="001368BA">
        <w:rPr>
          <w:rFonts w:eastAsia="Calibri"/>
          <w:sz w:val="22"/>
          <w:szCs w:val="22"/>
          <w:lang w:eastAsia="es-ES"/>
        </w:rPr>
        <w:t> </w:t>
      </w:r>
      <w:r w:rsidRPr="001368BA">
        <w:rPr>
          <w:sz w:val="22"/>
          <w:szCs w:val="22"/>
          <w:lang w:eastAsia="es-ES"/>
        </w:rPr>
        <w:t xml:space="preserve">mg </w:t>
      </w:r>
      <w:r w:rsidR="00A14E39" w:rsidRPr="001368BA">
        <w:rPr>
          <w:sz w:val="22"/>
          <w:szCs w:val="22"/>
          <w:lang w:eastAsia="es-ES"/>
        </w:rPr>
        <w:t>izomalt</w:t>
      </w:r>
      <w:r w:rsidR="00420DE9" w:rsidRPr="001368BA">
        <w:rPr>
          <w:sz w:val="22"/>
          <w:szCs w:val="22"/>
          <w:lang w:eastAsia="es-ES"/>
        </w:rPr>
        <w:t>it</w:t>
      </w:r>
      <w:r w:rsidR="00A14E39" w:rsidRPr="001368BA">
        <w:rPr>
          <w:sz w:val="22"/>
          <w:szCs w:val="22"/>
          <w:lang w:eastAsia="es-ES"/>
        </w:rPr>
        <w:t>o</w:t>
      </w:r>
      <w:r w:rsidR="00420DE9" w:rsidRPr="001368BA">
        <w:rPr>
          <w:sz w:val="22"/>
          <w:szCs w:val="22"/>
          <w:lang w:eastAsia="es-ES"/>
        </w:rPr>
        <w:t>lt</w:t>
      </w:r>
      <w:r w:rsidR="00A14E39" w:rsidRPr="001368BA">
        <w:rPr>
          <w:sz w:val="22"/>
          <w:szCs w:val="22"/>
          <w:lang w:eastAsia="es-ES"/>
        </w:rPr>
        <w:t xml:space="preserve"> (E953)</w:t>
      </w:r>
      <w:r w:rsidR="00CB2AC0" w:rsidRPr="001368BA">
        <w:rPr>
          <w:sz w:val="22"/>
          <w:szCs w:val="22"/>
          <w:lang w:eastAsia="es-ES"/>
        </w:rPr>
        <w:t>, 427</w:t>
      </w:r>
      <w:r w:rsidRPr="001368BA">
        <w:rPr>
          <w:rFonts w:eastAsia="Calibri"/>
          <w:sz w:val="22"/>
          <w:szCs w:val="22"/>
          <w:lang w:eastAsia="es-ES"/>
        </w:rPr>
        <w:t>,</w:t>
      </w:r>
      <w:r w:rsidR="00CB2AC0" w:rsidRPr="001368BA">
        <w:rPr>
          <w:rFonts w:eastAsia="Calibri"/>
          <w:sz w:val="22"/>
          <w:szCs w:val="22"/>
          <w:lang w:eastAsia="es-ES"/>
        </w:rPr>
        <w:t>5</w:t>
      </w:r>
      <w:r w:rsidRPr="001368BA">
        <w:rPr>
          <w:rFonts w:eastAsia="Calibri"/>
          <w:sz w:val="22"/>
          <w:szCs w:val="22"/>
          <w:lang w:eastAsia="es-ES"/>
        </w:rPr>
        <w:t> </w:t>
      </w:r>
      <w:r w:rsidRPr="001368BA">
        <w:rPr>
          <w:sz w:val="22"/>
          <w:szCs w:val="22"/>
          <w:lang w:eastAsia="es-ES"/>
        </w:rPr>
        <w:t xml:space="preserve">mg </w:t>
      </w:r>
      <w:proofErr w:type="spellStart"/>
      <w:r w:rsidR="00A14E39" w:rsidRPr="001368BA">
        <w:rPr>
          <w:sz w:val="22"/>
          <w:szCs w:val="22"/>
          <w:lang w:eastAsia="es-ES"/>
        </w:rPr>
        <w:t>maltit</w:t>
      </w:r>
      <w:proofErr w:type="spellEnd"/>
      <w:r w:rsidR="00FA78B4" w:rsidRPr="001368BA">
        <w:rPr>
          <w:sz w:val="22"/>
          <w:szCs w:val="22"/>
          <w:lang w:eastAsia="es-ES"/>
        </w:rPr>
        <w:t>-szirup</w:t>
      </w:r>
      <w:r w:rsidR="006E005B" w:rsidRPr="001368BA">
        <w:rPr>
          <w:sz w:val="22"/>
          <w:szCs w:val="22"/>
          <w:lang w:eastAsia="es-ES"/>
        </w:rPr>
        <w:t>ot</w:t>
      </w:r>
      <w:r w:rsidR="00A14E39" w:rsidRPr="001368BA">
        <w:rPr>
          <w:sz w:val="22"/>
          <w:szCs w:val="22"/>
          <w:lang w:eastAsia="es-ES"/>
        </w:rPr>
        <w:t xml:space="preserve"> (E965)</w:t>
      </w:r>
      <w:r w:rsidR="00CB2AC0" w:rsidRPr="001368BA">
        <w:rPr>
          <w:sz w:val="22"/>
          <w:szCs w:val="22"/>
          <w:lang w:eastAsia="es-ES"/>
        </w:rPr>
        <w:t xml:space="preserve">, </w:t>
      </w:r>
      <w:bookmarkEnd w:id="0"/>
      <w:r w:rsidR="00C61FCC" w:rsidRPr="001368BA">
        <w:rPr>
          <w:sz w:val="22"/>
          <w:szCs w:val="22"/>
          <w:lang w:eastAsia="en-US"/>
        </w:rPr>
        <w:t>1</w:t>
      </w:r>
      <w:r w:rsidR="00CB2AC0" w:rsidRPr="001368BA">
        <w:rPr>
          <w:sz w:val="22"/>
          <w:szCs w:val="22"/>
          <w:lang w:eastAsia="en-US"/>
        </w:rPr>
        <w:t>0,796</w:t>
      </w:r>
      <w:r w:rsidR="00C61FCC" w:rsidRPr="001368BA">
        <w:rPr>
          <w:sz w:val="22"/>
          <w:szCs w:val="22"/>
          <w:lang w:eastAsia="en-US"/>
        </w:rPr>
        <w:t xml:space="preserve"> mg </w:t>
      </w:r>
      <w:r w:rsidR="00A14E39" w:rsidRPr="001368BA">
        <w:rPr>
          <w:sz w:val="22"/>
          <w:szCs w:val="22"/>
          <w:lang w:eastAsia="en-US"/>
        </w:rPr>
        <w:t>narancs aromát (</w:t>
      </w:r>
      <w:proofErr w:type="spellStart"/>
      <w:r w:rsidR="002C7264">
        <w:rPr>
          <w:sz w:val="22"/>
          <w:szCs w:val="22"/>
          <w:lang w:eastAsia="en-US"/>
        </w:rPr>
        <w:t>limonént</w:t>
      </w:r>
      <w:proofErr w:type="spellEnd"/>
      <w:r w:rsidR="002C7264">
        <w:rPr>
          <w:sz w:val="22"/>
          <w:szCs w:val="22"/>
          <w:lang w:eastAsia="en-US"/>
        </w:rPr>
        <w:t xml:space="preserve">, </w:t>
      </w:r>
      <w:proofErr w:type="spellStart"/>
      <w:r w:rsidR="00A14E39" w:rsidRPr="001368BA">
        <w:rPr>
          <w:sz w:val="22"/>
          <w:szCs w:val="22"/>
          <w:lang w:eastAsia="en-US"/>
        </w:rPr>
        <w:t>citrált</w:t>
      </w:r>
      <w:proofErr w:type="spellEnd"/>
      <w:r w:rsidR="002C7264">
        <w:rPr>
          <w:sz w:val="22"/>
          <w:szCs w:val="22"/>
          <w:lang w:eastAsia="en-US"/>
        </w:rPr>
        <w:t xml:space="preserve"> és</w:t>
      </w:r>
      <w:r w:rsidR="00A14E39" w:rsidRPr="001368BA">
        <w:rPr>
          <w:sz w:val="22"/>
          <w:szCs w:val="22"/>
          <w:lang w:eastAsia="en-US"/>
        </w:rPr>
        <w:t xml:space="preserve"> </w:t>
      </w:r>
      <w:proofErr w:type="spellStart"/>
      <w:r w:rsidR="00A14E39" w:rsidRPr="001368BA">
        <w:rPr>
          <w:sz w:val="22"/>
          <w:szCs w:val="22"/>
          <w:lang w:eastAsia="en-US"/>
        </w:rPr>
        <w:t>citronellolt</w:t>
      </w:r>
      <w:proofErr w:type="spellEnd"/>
      <w:r w:rsidR="00A14E39" w:rsidRPr="001368BA">
        <w:rPr>
          <w:sz w:val="22"/>
          <w:szCs w:val="22"/>
          <w:lang w:eastAsia="en-US"/>
        </w:rPr>
        <w:t xml:space="preserve"> tartalmaz)</w:t>
      </w:r>
      <w:r w:rsidR="00CB2AC0" w:rsidRPr="001368BA">
        <w:rPr>
          <w:sz w:val="22"/>
          <w:szCs w:val="22"/>
          <w:lang w:eastAsia="en-US"/>
        </w:rPr>
        <w:t xml:space="preserve">, </w:t>
      </w:r>
      <w:r w:rsidR="00FB09AD" w:rsidRPr="001368BA">
        <w:rPr>
          <w:sz w:val="22"/>
          <w:szCs w:val="22"/>
          <w:lang w:eastAsia="en-US"/>
        </w:rPr>
        <w:t xml:space="preserve">0,013 mg </w:t>
      </w:r>
      <w:proofErr w:type="spellStart"/>
      <w:r w:rsidR="00FB09AD" w:rsidRPr="001368BA">
        <w:rPr>
          <w:sz w:val="22"/>
          <w:szCs w:val="22"/>
          <w:lang w:eastAsia="en-US"/>
        </w:rPr>
        <w:t>kosnil</w:t>
      </w:r>
      <w:proofErr w:type="spellEnd"/>
      <w:r w:rsidR="005C7098" w:rsidRPr="001368BA">
        <w:rPr>
          <w:sz w:val="22"/>
          <w:szCs w:val="22"/>
          <w:lang w:eastAsia="en-US"/>
        </w:rPr>
        <w:t xml:space="preserve"> </w:t>
      </w:r>
      <w:r w:rsidR="00FB09AD" w:rsidRPr="001368BA">
        <w:rPr>
          <w:sz w:val="22"/>
          <w:szCs w:val="22"/>
          <w:lang w:eastAsia="en-US"/>
        </w:rPr>
        <w:t>vörös A</w:t>
      </w:r>
      <w:r w:rsidR="00FB09AD" w:rsidRPr="001368BA">
        <w:rPr>
          <w:sz w:val="22"/>
          <w:szCs w:val="22"/>
          <w:lang w:eastAsia="en-US"/>
        </w:rPr>
        <w:noBreakHyphen/>
        <w:t xml:space="preserve">t (E124) és 0,080 mg </w:t>
      </w:r>
      <w:proofErr w:type="spellStart"/>
      <w:r w:rsidR="00FB09AD" w:rsidRPr="001368BA">
        <w:rPr>
          <w:sz w:val="22"/>
          <w:szCs w:val="22"/>
          <w:lang w:eastAsia="en-US"/>
        </w:rPr>
        <w:t>Sunset</w:t>
      </w:r>
      <w:proofErr w:type="spellEnd"/>
      <w:r w:rsidR="00FB09AD" w:rsidRPr="001368BA">
        <w:rPr>
          <w:sz w:val="22"/>
          <w:szCs w:val="22"/>
          <w:lang w:eastAsia="en-US"/>
        </w:rPr>
        <w:t xml:space="preserve"> </w:t>
      </w:r>
      <w:proofErr w:type="spellStart"/>
      <w:r w:rsidR="005C7098" w:rsidRPr="001368BA">
        <w:rPr>
          <w:sz w:val="22"/>
          <w:szCs w:val="22"/>
          <w:lang w:eastAsia="en-US"/>
        </w:rPr>
        <w:t>y</w:t>
      </w:r>
      <w:r w:rsidR="00FB09AD" w:rsidRPr="001368BA">
        <w:rPr>
          <w:sz w:val="22"/>
          <w:szCs w:val="22"/>
          <w:lang w:eastAsia="en-US"/>
        </w:rPr>
        <w:t>ellow</w:t>
      </w:r>
      <w:proofErr w:type="spellEnd"/>
      <w:r w:rsidR="00FB09AD" w:rsidRPr="001368BA">
        <w:rPr>
          <w:sz w:val="22"/>
          <w:szCs w:val="22"/>
          <w:lang w:eastAsia="en-US"/>
        </w:rPr>
        <w:t xml:space="preserve"> FCF</w:t>
      </w:r>
      <w:r w:rsidR="00FB09AD" w:rsidRPr="001368BA">
        <w:rPr>
          <w:sz w:val="22"/>
          <w:szCs w:val="22"/>
          <w:lang w:eastAsia="en-US"/>
        </w:rPr>
        <w:noBreakHyphen/>
      </w:r>
      <w:proofErr w:type="spellStart"/>
      <w:r w:rsidR="00FB09AD" w:rsidRPr="001368BA">
        <w:rPr>
          <w:sz w:val="22"/>
          <w:szCs w:val="22"/>
          <w:lang w:eastAsia="en-US"/>
        </w:rPr>
        <w:t>et</w:t>
      </w:r>
      <w:proofErr w:type="spellEnd"/>
      <w:r w:rsidR="00FB09AD" w:rsidRPr="001368BA">
        <w:rPr>
          <w:sz w:val="22"/>
          <w:szCs w:val="22"/>
          <w:lang w:eastAsia="en-US"/>
        </w:rPr>
        <w:t xml:space="preserve"> (E110)</w:t>
      </w:r>
      <w:r w:rsidR="00A14E39" w:rsidRPr="001368BA">
        <w:rPr>
          <w:sz w:val="22"/>
          <w:szCs w:val="22"/>
          <w:lang w:eastAsia="en-US"/>
        </w:rPr>
        <w:t xml:space="preserve"> tartalmaz </w:t>
      </w:r>
      <w:r w:rsidR="00C61FCC" w:rsidRPr="001368BA">
        <w:rPr>
          <w:sz w:val="22"/>
          <w:szCs w:val="22"/>
          <w:lang w:eastAsia="en-US"/>
        </w:rPr>
        <w:t xml:space="preserve">szopogató </w:t>
      </w:r>
      <w:proofErr w:type="spellStart"/>
      <w:r w:rsidR="00C61FCC" w:rsidRPr="001368BA">
        <w:rPr>
          <w:sz w:val="22"/>
          <w:szCs w:val="22"/>
          <w:lang w:eastAsia="en-US"/>
        </w:rPr>
        <w:t>tablettánként</w:t>
      </w:r>
      <w:proofErr w:type="spellEnd"/>
      <w:r w:rsidR="006C6EBB" w:rsidRPr="001368BA">
        <w:rPr>
          <w:sz w:val="22"/>
          <w:szCs w:val="22"/>
          <w:lang w:eastAsia="en-US"/>
        </w:rPr>
        <w:t>.</w:t>
      </w:r>
    </w:p>
    <w:p w14:paraId="6FAED4B2" w14:textId="77777777" w:rsidR="006C6EBB" w:rsidRPr="001368BA" w:rsidRDefault="006C6EBB" w:rsidP="005158F3">
      <w:pPr>
        <w:rPr>
          <w:sz w:val="22"/>
          <w:szCs w:val="22"/>
          <w:lang w:eastAsia="en-US"/>
        </w:rPr>
      </w:pPr>
    </w:p>
    <w:p w14:paraId="6634B0AB" w14:textId="6E34B3A2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 segédanyagok teljes listáját lásd a 6.1</w:t>
      </w:r>
      <w:r w:rsidR="00102EFB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pontban.</w:t>
      </w:r>
    </w:p>
    <w:p w14:paraId="0E6A8B75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874BA3B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1194227" w14:textId="7777777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3.</w:t>
      </w:r>
      <w:r w:rsidRPr="001368BA">
        <w:rPr>
          <w:b/>
          <w:bCs/>
          <w:sz w:val="22"/>
          <w:szCs w:val="22"/>
          <w:lang w:eastAsia="en-US"/>
        </w:rPr>
        <w:tab/>
        <w:t>GYÓGYSZERFORMA</w:t>
      </w:r>
    </w:p>
    <w:p w14:paraId="610B880A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126ED87A" w14:textId="75BB69A8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Szopogató tabletta.</w:t>
      </w:r>
    </w:p>
    <w:p w14:paraId="0858C651" w14:textId="39C4C10B" w:rsidR="00895EED" w:rsidRPr="001368BA" w:rsidRDefault="00E8537E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Narancssárga</w:t>
      </w:r>
      <w:r w:rsidR="00334FA0" w:rsidRPr="001368BA">
        <w:rPr>
          <w:sz w:val="22"/>
          <w:szCs w:val="22"/>
          <w:lang w:eastAsia="en-US"/>
        </w:rPr>
        <w:t xml:space="preserve"> színű, kerek, </w:t>
      </w:r>
      <w:r w:rsidRPr="001368BA">
        <w:rPr>
          <w:sz w:val="22"/>
          <w:szCs w:val="22"/>
          <w:lang w:eastAsia="en-US"/>
        </w:rPr>
        <w:t xml:space="preserve">19 mm átmérőjű és </w:t>
      </w:r>
      <w:r w:rsidR="00334FA0" w:rsidRPr="001368BA">
        <w:rPr>
          <w:sz w:val="22"/>
          <w:szCs w:val="22"/>
          <w:lang w:eastAsia="en-US"/>
        </w:rPr>
        <w:t>7,</w:t>
      </w:r>
      <w:r w:rsidRPr="001368BA">
        <w:rPr>
          <w:sz w:val="22"/>
          <w:szCs w:val="22"/>
          <w:lang w:eastAsia="en-US"/>
        </w:rPr>
        <w:t>5</w:t>
      </w:r>
      <w:r w:rsidR="00334FA0" w:rsidRPr="001368BA">
        <w:rPr>
          <w:sz w:val="22"/>
          <w:szCs w:val="22"/>
          <w:lang w:eastAsia="en-US"/>
        </w:rPr>
        <w:t xml:space="preserve"> mm vastagságú </w:t>
      </w:r>
      <w:r w:rsidR="00895EED" w:rsidRPr="001368BA">
        <w:rPr>
          <w:sz w:val="22"/>
          <w:szCs w:val="22"/>
          <w:lang w:eastAsia="en-US"/>
        </w:rPr>
        <w:t>szopogató tabletta</w:t>
      </w:r>
      <w:r w:rsidR="00232524" w:rsidRPr="001368BA">
        <w:rPr>
          <w:sz w:val="22"/>
          <w:szCs w:val="22"/>
          <w:lang w:eastAsia="en-US"/>
        </w:rPr>
        <w:t>.</w:t>
      </w:r>
    </w:p>
    <w:p w14:paraId="50BCB936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731A37C3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4FDA2A4D" w14:textId="77777777" w:rsidR="00895EED" w:rsidRPr="001368BA" w:rsidRDefault="00895EED" w:rsidP="005158F3">
      <w:pPr>
        <w:rPr>
          <w:b/>
          <w:sz w:val="22"/>
          <w:szCs w:val="22"/>
          <w:lang w:eastAsia="en-US"/>
        </w:rPr>
      </w:pPr>
      <w:r w:rsidRPr="001368BA">
        <w:rPr>
          <w:b/>
          <w:sz w:val="22"/>
          <w:szCs w:val="22"/>
          <w:lang w:eastAsia="en-US"/>
        </w:rPr>
        <w:t>4.</w:t>
      </w:r>
      <w:r w:rsidRPr="001368BA">
        <w:rPr>
          <w:b/>
          <w:sz w:val="22"/>
          <w:szCs w:val="22"/>
          <w:lang w:eastAsia="en-US"/>
        </w:rPr>
        <w:tab/>
        <w:t>KLINIKAI JELLEMZŐK</w:t>
      </w:r>
    </w:p>
    <w:p w14:paraId="7F95AC8D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C09A299" w14:textId="5D15C9B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4.1</w:t>
      </w:r>
      <w:r w:rsidRPr="001368BA">
        <w:rPr>
          <w:b/>
          <w:bCs/>
          <w:sz w:val="22"/>
          <w:szCs w:val="22"/>
          <w:lang w:eastAsia="en-US"/>
        </w:rPr>
        <w:tab/>
        <w:t>Terápiás javallatok</w:t>
      </w:r>
    </w:p>
    <w:p w14:paraId="08AF875A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57FEBC25" w14:textId="419C5F5F" w:rsidR="00895EED" w:rsidRPr="001368BA" w:rsidRDefault="00877260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="00CB2AC0" w:rsidRPr="001368BA">
        <w:rPr>
          <w:sz w:val="22"/>
          <w:szCs w:val="22"/>
          <w:lang w:eastAsia="en-US"/>
        </w:rPr>
        <w:t>Flurbiprofen</w:t>
      </w:r>
      <w:proofErr w:type="spellEnd"/>
      <w:r w:rsidR="00CB2AC0" w:rsidRPr="001368BA">
        <w:rPr>
          <w:sz w:val="22"/>
          <w:szCs w:val="22"/>
          <w:lang w:eastAsia="en-US"/>
        </w:rPr>
        <w:t xml:space="preserve"> </w:t>
      </w:r>
      <w:proofErr w:type="spellStart"/>
      <w:r w:rsidR="00CB2AC0" w:rsidRPr="001368BA">
        <w:rPr>
          <w:sz w:val="22"/>
          <w:szCs w:val="22"/>
          <w:lang w:eastAsia="en-US"/>
        </w:rPr>
        <w:t>Stada</w:t>
      </w:r>
      <w:proofErr w:type="spellEnd"/>
      <w:r w:rsidR="00EE196A" w:rsidRPr="001368BA">
        <w:rPr>
          <w:sz w:val="22"/>
          <w:szCs w:val="22"/>
          <w:lang w:eastAsia="en-US"/>
        </w:rPr>
        <w:t xml:space="preserve"> 8,75</w:t>
      </w:r>
      <w:r w:rsidR="00C3082E" w:rsidRPr="001368BA">
        <w:rPr>
          <w:sz w:val="22"/>
          <w:szCs w:val="22"/>
          <w:lang w:eastAsia="en-US"/>
        </w:rPr>
        <w:t> </w:t>
      </w:r>
      <w:r w:rsidR="00EE196A" w:rsidRPr="001368BA">
        <w:rPr>
          <w:sz w:val="22"/>
          <w:szCs w:val="22"/>
          <w:lang w:eastAsia="en-US"/>
        </w:rPr>
        <w:t>mg szopogató tabletta</w:t>
      </w:r>
      <w:r w:rsidR="00986A5D" w:rsidRPr="001368BA">
        <w:rPr>
          <w:sz w:val="22"/>
          <w:szCs w:val="22"/>
          <w:lang w:eastAsia="en-US"/>
        </w:rPr>
        <w:t xml:space="preserve"> </w:t>
      </w:r>
      <w:r w:rsidR="00FF6AF2" w:rsidRPr="001368BA">
        <w:rPr>
          <w:sz w:val="22"/>
          <w:szCs w:val="22"/>
          <w:lang w:eastAsia="en-US"/>
        </w:rPr>
        <w:t xml:space="preserve">a </w:t>
      </w:r>
      <w:r w:rsidR="00895EED" w:rsidRPr="001368BA">
        <w:rPr>
          <w:sz w:val="22"/>
          <w:szCs w:val="22"/>
          <w:lang w:eastAsia="en-US"/>
        </w:rPr>
        <w:t>torokgyulladás</w:t>
      </w:r>
      <w:r w:rsidR="007B3EB5" w:rsidRPr="001368BA">
        <w:rPr>
          <w:sz w:val="22"/>
          <w:szCs w:val="22"/>
          <w:lang w:eastAsia="en-US"/>
        </w:rPr>
        <w:t xml:space="preserve"> lokális,</w:t>
      </w:r>
      <w:r w:rsidR="00895EED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 xml:space="preserve">rövid távú </w:t>
      </w:r>
      <w:r w:rsidR="00102EFB" w:rsidRPr="001368BA">
        <w:rPr>
          <w:sz w:val="22"/>
          <w:szCs w:val="22"/>
          <w:lang w:eastAsia="en-US"/>
        </w:rPr>
        <w:t xml:space="preserve">tüneti </w:t>
      </w:r>
      <w:r w:rsidRPr="001368BA">
        <w:rPr>
          <w:sz w:val="22"/>
          <w:szCs w:val="22"/>
          <w:lang w:eastAsia="en-US"/>
        </w:rPr>
        <w:t xml:space="preserve">kezelésére javallott </w:t>
      </w:r>
      <w:r w:rsidR="00895EED" w:rsidRPr="001368BA">
        <w:rPr>
          <w:sz w:val="22"/>
          <w:szCs w:val="22"/>
          <w:lang w:eastAsia="en-US"/>
        </w:rPr>
        <w:t>felnőttek és 12</w:t>
      </w:r>
      <w:r w:rsidRPr="001368BA">
        <w:rPr>
          <w:sz w:val="22"/>
          <w:szCs w:val="22"/>
          <w:lang w:eastAsia="en-US"/>
        </w:rPr>
        <w:t> </w:t>
      </w:r>
      <w:r w:rsidR="00895EED" w:rsidRPr="001368BA">
        <w:rPr>
          <w:sz w:val="22"/>
          <w:szCs w:val="22"/>
          <w:lang w:eastAsia="en-US"/>
        </w:rPr>
        <w:t xml:space="preserve">éven felüli </w:t>
      </w:r>
      <w:r w:rsidR="007B3EB5" w:rsidRPr="001368BA">
        <w:rPr>
          <w:sz w:val="22"/>
          <w:szCs w:val="22"/>
          <w:lang w:eastAsia="en-US"/>
        </w:rPr>
        <w:t xml:space="preserve">gyermekek és </w:t>
      </w:r>
      <w:r w:rsidR="008151E9" w:rsidRPr="001368BA">
        <w:rPr>
          <w:sz w:val="22"/>
          <w:szCs w:val="22"/>
          <w:lang w:eastAsia="en-US"/>
        </w:rPr>
        <w:t xml:space="preserve">serdülők </w:t>
      </w:r>
      <w:r w:rsidRPr="001368BA">
        <w:rPr>
          <w:sz w:val="22"/>
          <w:szCs w:val="22"/>
          <w:lang w:eastAsia="en-US"/>
        </w:rPr>
        <w:t>számára.</w:t>
      </w:r>
    </w:p>
    <w:p w14:paraId="6284C775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1AE4C28D" w14:textId="77777777" w:rsidR="00895EED" w:rsidRPr="001368BA" w:rsidRDefault="00895EED" w:rsidP="005158F3">
      <w:pPr>
        <w:numPr>
          <w:ilvl w:val="1"/>
          <w:numId w:val="18"/>
        </w:numPr>
        <w:tabs>
          <w:tab w:val="clear" w:pos="570"/>
        </w:tabs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Adagolás és alkalmazás</w:t>
      </w:r>
    </w:p>
    <w:p w14:paraId="5508560A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3BD9AE07" w14:textId="77777777" w:rsidR="00895EED" w:rsidRPr="001368BA" w:rsidRDefault="00895EED" w:rsidP="005158F3">
      <w:pPr>
        <w:rPr>
          <w:iCs/>
          <w:sz w:val="22"/>
          <w:szCs w:val="22"/>
          <w:u w:val="single"/>
          <w:lang w:eastAsia="en-US"/>
        </w:rPr>
      </w:pPr>
      <w:r w:rsidRPr="001368BA">
        <w:rPr>
          <w:iCs/>
          <w:sz w:val="22"/>
          <w:szCs w:val="22"/>
          <w:u w:val="single"/>
          <w:lang w:eastAsia="en-US"/>
        </w:rPr>
        <w:t>Adagolás</w:t>
      </w:r>
    </w:p>
    <w:p w14:paraId="14AF7D91" w14:textId="2261BCDC" w:rsidR="00103892" w:rsidRPr="001368BA" w:rsidRDefault="00820D8B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r w:rsidR="007E14DC" w:rsidRPr="001368BA">
        <w:rPr>
          <w:sz w:val="22"/>
          <w:szCs w:val="22"/>
          <w:lang w:eastAsia="en-US"/>
        </w:rPr>
        <w:t xml:space="preserve">tünetek csökkentéséhez szükséges </w:t>
      </w:r>
      <w:r w:rsidRPr="001368BA">
        <w:rPr>
          <w:sz w:val="22"/>
          <w:szCs w:val="22"/>
          <w:lang w:eastAsia="en-US"/>
        </w:rPr>
        <w:t>legalacsonyabb hatásos dózist kell a legrövidebb ideig</w:t>
      </w:r>
      <w:r w:rsidR="004E1FF2" w:rsidRPr="001368BA">
        <w:rPr>
          <w:sz w:val="22"/>
          <w:szCs w:val="22"/>
          <w:lang w:eastAsia="en-US"/>
        </w:rPr>
        <w:t xml:space="preserve"> </w:t>
      </w:r>
      <w:r w:rsidR="007E14DC" w:rsidRPr="001368BA">
        <w:rPr>
          <w:sz w:val="22"/>
          <w:szCs w:val="22"/>
          <w:lang w:eastAsia="en-US"/>
        </w:rPr>
        <w:t xml:space="preserve">alkalmazni </w:t>
      </w:r>
      <w:r w:rsidR="00103892" w:rsidRPr="001368BA">
        <w:rPr>
          <w:sz w:val="22"/>
          <w:szCs w:val="22"/>
          <w:lang w:eastAsia="en-US"/>
        </w:rPr>
        <w:t>(lásd 4.4 pont).</w:t>
      </w:r>
    </w:p>
    <w:p w14:paraId="2B70D8BA" w14:textId="77777777" w:rsidR="00103892" w:rsidRPr="001368BA" w:rsidRDefault="00103892" w:rsidP="005158F3">
      <w:pPr>
        <w:rPr>
          <w:sz w:val="22"/>
          <w:szCs w:val="22"/>
          <w:lang w:eastAsia="en-US"/>
        </w:rPr>
      </w:pPr>
    </w:p>
    <w:p w14:paraId="2D044C49" w14:textId="0555E03A" w:rsidR="00AF049F" w:rsidRPr="001368BA" w:rsidRDefault="00AF049F" w:rsidP="005158F3">
      <w:pPr>
        <w:pStyle w:val="Normal1"/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  <w:lang w:eastAsia="en-US"/>
        </w:rPr>
        <w:t>Felnőttek és</w:t>
      </w:r>
      <w:r w:rsidR="00E62695" w:rsidRPr="001368BA">
        <w:rPr>
          <w:i/>
          <w:iCs/>
          <w:sz w:val="22"/>
          <w:szCs w:val="22"/>
          <w:lang w:eastAsia="en-US"/>
        </w:rPr>
        <w:t xml:space="preserve"> </w:t>
      </w:r>
      <w:r w:rsidRPr="001368BA">
        <w:rPr>
          <w:i/>
          <w:iCs/>
          <w:sz w:val="22"/>
          <w:szCs w:val="22"/>
        </w:rPr>
        <w:t>12</w:t>
      </w:r>
      <w:r w:rsidR="00E62695" w:rsidRPr="001368BA">
        <w:rPr>
          <w:i/>
          <w:iCs/>
          <w:sz w:val="22"/>
          <w:szCs w:val="22"/>
        </w:rPr>
        <w:t> </w:t>
      </w:r>
      <w:r w:rsidRPr="001368BA">
        <w:rPr>
          <w:i/>
          <w:iCs/>
          <w:sz w:val="22"/>
          <w:szCs w:val="22"/>
        </w:rPr>
        <w:t xml:space="preserve">évesnél idősebb </w:t>
      </w:r>
      <w:r w:rsidR="004872E8" w:rsidRPr="001368BA">
        <w:rPr>
          <w:i/>
          <w:iCs/>
          <w:sz w:val="22"/>
          <w:szCs w:val="22"/>
        </w:rPr>
        <w:t xml:space="preserve">gyermekek és </w:t>
      </w:r>
      <w:r w:rsidR="008151E9" w:rsidRPr="001368BA">
        <w:rPr>
          <w:i/>
          <w:iCs/>
          <w:sz w:val="22"/>
          <w:szCs w:val="22"/>
        </w:rPr>
        <w:t>serdülők</w:t>
      </w:r>
    </w:p>
    <w:p w14:paraId="1543EFE3" w14:textId="2888FD90" w:rsidR="00373C3F" w:rsidRPr="001368BA" w:rsidRDefault="00CB4D9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Szükség szerint </w:t>
      </w:r>
      <w:r w:rsidR="00977989" w:rsidRPr="001368BA">
        <w:rPr>
          <w:sz w:val="22"/>
          <w:szCs w:val="22"/>
          <w:lang w:eastAsia="en-US"/>
        </w:rPr>
        <w:t>3</w:t>
      </w:r>
      <w:r w:rsidR="00F53413" w:rsidRPr="001368BA">
        <w:rPr>
          <w:sz w:val="22"/>
          <w:szCs w:val="22"/>
          <w:lang w:eastAsia="en-US"/>
        </w:rPr>
        <w:noBreakHyphen/>
      </w:r>
      <w:r w:rsidR="00977989" w:rsidRPr="001368BA">
        <w:rPr>
          <w:sz w:val="22"/>
          <w:szCs w:val="22"/>
          <w:lang w:eastAsia="en-US"/>
        </w:rPr>
        <w:t xml:space="preserve">6 óránként </w:t>
      </w:r>
      <w:r w:rsidRPr="001368BA">
        <w:rPr>
          <w:sz w:val="22"/>
          <w:szCs w:val="22"/>
          <w:lang w:eastAsia="en-US"/>
        </w:rPr>
        <w:t xml:space="preserve">egy </w:t>
      </w:r>
      <w:r w:rsidR="00AA1D02" w:rsidRPr="001368BA">
        <w:rPr>
          <w:sz w:val="22"/>
          <w:szCs w:val="22"/>
          <w:lang w:eastAsia="en-US"/>
        </w:rPr>
        <w:t>szopogató tablett</w:t>
      </w:r>
      <w:r w:rsidR="007B3EB5" w:rsidRPr="001368BA">
        <w:rPr>
          <w:sz w:val="22"/>
          <w:szCs w:val="22"/>
          <w:lang w:eastAsia="en-US"/>
        </w:rPr>
        <w:t>át kell elszopogatni/feloldani a szájban</w:t>
      </w:r>
      <w:r w:rsidRPr="001368BA">
        <w:rPr>
          <w:sz w:val="22"/>
          <w:szCs w:val="22"/>
          <w:lang w:eastAsia="en-US"/>
        </w:rPr>
        <w:t>. 24</w:t>
      </w:r>
      <w:r w:rsidR="00977989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óra alatt maxim</w:t>
      </w:r>
      <w:r w:rsidR="00977989" w:rsidRPr="001368BA">
        <w:rPr>
          <w:sz w:val="22"/>
          <w:szCs w:val="22"/>
          <w:lang w:eastAsia="en-US"/>
        </w:rPr>
        <w:t>um</w:t>
      </w:r>
      <w:r w:rsidRPr="001368BA">
        <w:rPr>
          <w:sz w:val="22"/>
          <w:szCs w:val="22"/>
          <w:lang w:eastAsia="en-US"/>
        </w:rPr>
        <w:t xml:space="preserve"> 5</w:t>
      </w:r>
      <w:r w:rsidR="00102EFB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tabletta alkalmazható.</w:t>
      </w:r>
    </w:p>
    <w:p w14:paraId="4B435038" w14:textId="77777777" w:rsidR="007B3EB5" w:rsidRPr="001368BA" w:rsidRDefault="007B3EB5" w:rsidP="005158F3">
      <w:pPr>
        <w:rPr>
          <w:sz w:val="22"/>
          <w:szCs w:val="22"/>
          <w:lang w:eastAsia="en-US"/>
        </w:rPr>
      </w:pPr>
    </w:p>
    <w:p w14:paraId="3D998FDA" w14:textId="68D82507" w:rsidR="00102EFB" w:rsidRPr="001368BA" w:rsidRDefault="00102EFB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Ezt a gyógyszert </w:t>
      </w:r>
      <w:r w:rsidR="00C0409D" w:rsidRPr="001368BA">
        <w:rPr>
          <w:sz w:val="22"/>
          <w:szCs w:val="22"/>
          <w:lang w:eastAsia="en-US"/>
        </w:rPr>
        <w:t xml:space="preserve">maximum három napig </w:t>
      </w:r>
      <w:r w:rsidR="007B3EB5" w:rsidRPr="001368BA">
        <w:rPr>
          <w:sz w:val="22"/>
          <w:szCs w:val="22"/>
          <w:lang w:eastAsia="en-US"/>
        </w:rPr>
        <w:t>ajánlott</w:t>
      </w:r>
      <w:r w:rsidR="00C0409D" w:rsidRPr="001368BA">
        <w:rPr>
          <w:sz w:val="22"/>
          <w:szCs w:val="22"/>
          <w:lang w:eastAsia="en-US"/>
        </w:rPr>
        <w:t xml:space="preserve"> alkalmazni.</w:t>
      </w:r>
    </w:p>
    <w:p w14:paraId="504AF7E5" w14:textId="6714E02F" w:rsidR="00C0409D" w:rsidRPr="001368BA" w:rsidRDefault="00C0409D" w:rsidP="005158F3">
      <w:pPr>
        <w:rPr>
          <w:sz w:val="22"/>
          <w:szCs w:val="22"/>
          <w:lang w:eastAsia="en-US"/>
        </w:rPr>
      </w:pPr>
    </w:p>
    <w:p w14:paraId="65F75996" w14:textId="540B19E0" w:rsidR="00C0409D" w:rsidRPr="001368BA" w:rsidRDefault="00C0409D" w:rsidP="005158F3">
      <w:pPr>
        <w:rPr>
          <w:i/>
          <w:sz w:val="22"/>
          <w:szCs w:val="22"/>
          <w:lang w:eastAsia="en-US"/>
        </w:rPr>
      </w:pPr>
      <w:r w:rsidRPr="001368BA">
        <w:rPr>
          <w:i/>
          <w:sz w:val="22"/>
          <w:szCs w:val="22"/>
          <w:lang w:eastAsia="en-US"/>
        </w:rPr>
        <w:t>Gyermekek</w:t>
      </w:r>
      <w:r w:rsidR="002B36D2" w:rsidRPr="001368BA">
        <w:rPr>
          <w:i/>
          <w:sz w:val="22"/>
          <w:szCs w:val="22"/>
          <w:lang w:eastAsia="en-US"/>
        </w:rPr>
        <w:t xml:space="preserve"> és serdülők</w:t>
      </w:r>
    </w:p>
    <w:p w14:paraId="5D34C02F" w14:textId="74A2E623" w:rsidR="00C0409D" w:rsidRPr="001368BA" w:rsidRDefault="00C0409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12 évesnél fiatalabb gyermekek számára nem javallott.</w:t>
      </w:r>
    </w:p>
    <w:p w14:paraId="3EFFEA00" w14:textId="2B4EEE28" w:rsidR="00895EED" w:rsidRPr="001368BA" w:rsidRDefault="007B3EB5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Pr="001368BA">
        <w:rPr>
          <w:sz w:val="22"/>
          <w:szCs w:val="22"/>
          <w:lang w:eastAsia="en-US"/>
        </w:rPr>
        <w:t>Flurbiprofen</w:t>
      </w:r>
      <w:proofErr w:type="spellEnd"/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Stada</w:t>
      </w:r>
      <w:proofErr w:type="spellEnd"/>
      <w:r w:rsidRPr="001368BA">
        <w:rPr>
          <w:sz w:val="22"/>
          <w:szCs w:val="22"/>
          <w:lang w:eastAsia="en-US"/>
        </w:rPr>
        <w:t xml:space="preserve"> </w:t>
      </w:r>
      <w:r w:rsidR="002B36D2" w:rsidRPr="001368BA">
        <w:rPr>
          <w:sz w:val="22"/>
          <w:szCs w:val="22"/>
          <w:lang w:eastAsia="en-US"/>
        </w:rPr>
        <w:t>biztonságosságát és hatásosságát 12 évesnél fiatalabb gyermekek és serdülők esetében nem igazolták. Nincsenek rendelkezésre álló adatok.</w:t>
      </w:r>
    </w:p>
    <w:p w14:paraId="0373ECAF" w14:textId="77777777" w:rsidR="007B3EB5" w:rsidRPr="001368BA" w:rsidRDefault="007B3EB5" w:rsidP="005158F3">
      <w:pPr>
        <w:rPr>
          <w:sz w:val="22"/>
          <w:szCs w:val="22"/>
          <w:lang w:eastAsia="en-US"/>
        </w:rPr>
      </w:pPr>
    </w:p>
    <w:p w14:paraId="7AC0D6F7" w14:textId="2863B444" w:rsidR="00895EED" w:rsidRPr="001368BA" w:rsidRDefault="00B051E1" w:rsidP="005158F3">
      <w:pPr>
        <w:rPr>
          <w:sz w:val="22"/>
          <w:szCs w:val="22"/>
          <w:lang w:eastAsia="en-US"/>
        </w:rPr>
      </w:pPr>
      <w:r w:rsidRPr="001368BA">
        <w:rPr>
          <w:i/>
          <w:iCs/>
          <w:sz w:val="22"/>
          <w:szCs w:val="22"/>
          <w:lang w:eastAsia="en-US"/>
        </w:rPr>
        <w:t>Idősek</w:t>
      </w:r>
    </w:p>
    <w:p w14:paraId="521700DD" w14:textId="114CD6DD" w:rsidR="00895EED" w:rsidRPr="001368BA" w:rsidRDefault="00F53413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r w:rsidR="005A6141" w:rsidRPr="001368BA">
        <w:rPr>
          <w:sz w:val="22"/>
          <w:szCs w:val="22"/>
          <w:lang w:eastAsia="en-US"/>
        </w:rPr>
        <w:t>rendelkezésre álló</w:t>
      </w:r>
      <w:r w:rsidR="002554C0">
        <w:rPr>
          <w:sz w:val="22"/>
          <w:szCs w:val="22"/>
          <w:lang w:eastAsia="en-US"/>
        </w:rPr>
        <w:t>,</w:t>
      </w:r>
      <w:r w:rsidR="005A6141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 xml:space="preserve">korlátozott számú klinikai </w:t>
      </w:r>
      <w:r w:rsidR="002B36D2" w:rsidRPr="001368BA">
        <w:rPr>
          <w:sz w:val="22"/>
          <w:szCs w:val="22"/>
          <w:lang w:eastAsia="en-US"/>
        </w:rPr>
        <w:t>adat</w:t>
      </w:r>
      <w:r w:rsidRPr="001368BA">
        <w:rPr>
          <w:sz w:val="22"/>
          <w:szCs w:val="22"/>
          <w:lang w:eastAsia="en-US"/>
        </w:rPr>
        <w:t xml:space="preserve"> miatt n</w:t>
      </w:r>
      <w:r w:rsidR="00103892" w:rsidRPr="001368BA">
        <w:rPr>
          <w:sz w:val="22"/>
          <w:szCs w:val="22"/>
          <w:lang w:eastAsia="en-US"/>
        </w:rPr>
        <w:t>em adható általános adagolási ajánlás.</w:t>
      </w:r>
      <w:r w:rsidR="00C0409D" w:rsidRPr="001368BA">
        <w:rPr>
          <w:sz w:val="22"/>
          <w:szCs w:val="22"/>
          <w:lang w:eastAsia="en-US"/>
        </w:rPr>
        <w:t xml:space="preserve"> </w:t>
      </w:r>
      <w:r w:rsidR="00DF79A0" w:rsidRPr="001368BA">
        <w:rPr>
          <w:sz w:val="22"/>
          <w:szCs w:val="22"/>
          <w:lang w:eastAsia="en-US"/>
        </w:rPr>
        <w:t xml:space="preserve">Időseknél nagyobb </w:t>
      </w:r>
      <w:r w:rsidR="00977989" w:rsidRPr="001368BA">
        <w:rPr>
          <w:sz w:val="22"/>
          <w:szCs w:val="22"/>
          <w:lang w:eastAsia="en-US"/>
        </w:rPr>
        <w:t xml:space="preserve">annak a kockázata, hogy </w:t>
      </w:r>
      <w:r w:rsidR="00DF79A0" w:rsidRPr="001368BA">
        <w:rPr>
          <w:sz w:val="22"/>
          <w:szCs w:val="22"/>
          <w:lang w:eastAsia="en-US"/>
        </w:rPr>
        <w:t xml:space="preserve">a mellékhatások </w:t>
      </w:r>
      <w:r w:rsidR="002F45C0" w:rsidRPr="001368BA">
        <w:rPr>
          <w:sz w:val="22"/>
          <w:szCs w:val="22"/>
          <w:lang w:eastAsia="en-US"/>
        </w:rPr>
        <w:t>súlyos következménye</w:t>
      </w:r>
      <w:r w:rsidR="00CE5263" w:rsidRPr="001368BA">
        <w:rPr>
          <w:sz w:val="22"/>
          <w:szCs w:val="22"/>
          <w:lang w:eastAsia="en-US"/>
        </w:rPr>
        <w:t>kkel járnak</w:t>
      </w:r>
      <w:r w:rsidR="002B36D2" w:rsidRPr="001368BA">
        <w:rPr>
          <w:sz w:val="22"/>
          <w:szCs w:val="22"/>
          <w:lang w:eastAsia="en-US"/>
        </w:rPr>
        <w:t xml:space="preserve"> (lásd 4.4 pont)</w:t>
      </w:r>
      <w:r w:rsidR="00DF79A0" w:rsidRPr="001368BA">
        <w:rPr>
          <w:sz w:val="22"/>
          <w:szCs w:val="22"/>
          <w:lang w:eastAsia="en-US"/>
        </w:rPr>
        <w:t>.</w:t>
      </w:r>
    </w:p>
    <w:p w14:paraId="6809863D" w14:textId="506FAEEC" w:rsidR="00DF79A0" w:rsidRPr="001368BA" w:rsidRDefault="00DF79A0" w:rsidP="005158F3">
      <w:pPr>
        <w:rPr>
          <w:sz w:val="22"/>
          <w:szCs w:val="22"/>
          <w:lang w:eastAsia="en-US"/>
        </w:rPr>
      </w:pPr>
    </w:p>
    <w:p w14:paraId="60C17603" w14:textId="65CDFE98" w:rsidR="00041901" w:rsidRPr="001368BA" w:rsidRDefault="00041901" w:rsidP="005158F3">
      <w:pPr>
        <w:widowControl w:val="0"/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Vesekárosodás</w:t>
      </w:r>
    </w:p>
    <w:p w14:paraId="679668A0" w14:textId="22098BCB" w:rsidR="00DF79A0" w:rsidRPr="001368BA" w:rsidRDefault="00041901" w:rsidP="005158F3">
      <w:pPr>
        <w:rPr>
          <w:sz w:val="22"/>
          <w:szCs w:val="22"/>
          <w:lang w:eastAsia="en-US"/>
        </w:rPr>
      </w:pPr>
      <w:r w:rsidRPr="001368BA">
        <w:rPr>
          <w:iCs/>
          <w:sz w:val="22"/>
          <w:szCs w:val="22"/>
        </w:rPr>
        <w:t xml:space="preserve">Enyhe vagy közepes </w:t>
      </w:r>
      <w:r w:rsidR="004165B2" w:rsidRPr="001368BA">
        <w:rPr>
          <w:iCs/>
          <w:sz w:val="22"/>
          <w:szCs w:val="22"/>
        </w:rPr>
        <w:t>fokú</w:t>
      </w:r>
      <w:r w:rsidRPr="001368BA">
        <w:rPr>
          <w:iCs/>
          <w:sz w:val="22"/>
          <w:szCs w:val="22"/>
        </w:rPr>
        <w:t xml:space="preserve"> vesekárosodás</w:t>
      </w:r>
      <w:r w:rsidR="0039722E" w:rsidRPr="001368BA">
        <w:rPr>
          <w:iCs/>
          <w:sz w:val="22"/>
          <w:szCs w:val="22"/>
        </w:rPr>
        <w:t>ban</w:t>
      </w:r>
      <w:r w:rsidRPr="001368BA">
        <w:rPr>
          <w:iCs/>
          <w:sz w:val="22"/>
          <w:szCs w:val="22"/>
        </w:rPr>
        <w:t xml:space="preserve"> </w:t>
      </w:r>
      <w:r w:rsidR="0039722E" w:rsidRPr="001368BA">
        <w:rPr>
          <w:sz w:val="22"/>
          <w:szCs w:val="22"/>
        </w:rPr>
        <w:t xml:space="preserve">szenvedő betegeknél </w:t>
      </w:r>
      <w:r w:rsidRPr="001368BA">
        <w:rPr>
          <w:iCs/>
          <w:sz w:val="22"/>
          <w:szCs w:val="22"/>
        </w:rPr>
        <w:t xml:space="preserve">nem szükséges a dózis csökkentése. Súlyos </w:t>
      </w:r>
      <w:r w:rsidR="002C7264">
        <w:rPr>
          <w:iCs/>
          <w:sz w:val="22"/>
          <w:szCs w:val="22"/>
        </w:rPr>
        <w:t xml:space="preserve">fokú </w:t>
      </w:r>
      <w:r w:rsidRPr="001368BA">
        <w:rPr>
          <w:iCs/>
          <w:sz w:val="22"/>
          <w:szCs w:val="22"/>
        </w:rPr>
        <w:t xml:space="preserve">vesekárosodásban szenvedő betegeknél a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Pr="001368BA">
        <w:rPr>
          <w:sz w:val="22"/>
          <w:szCs w:val="22"/>
        </w:rPr>
        <w:t xml:space="preserve"> ellenjavallt (</w:t>
      </w:r>
      <w:r w:rsidRPr="001368BA">
        <w:rPr>
          <w:iCs/>
          <w:sz w:val="22"/>
          <w:szCs w:val="22"/>
        </w:rPr>
        <w:t>lásd 4.3 pont).</w:t>
      </w:r>
    </w:p>
    <w:p w14:paraId="447A2A7A" w14:textId="77777777" w:rsidR="00041901" w:rsidRPr="001368BA" w:rsidRDefault="00041901" w:rsidP="005158F3">
      <w:pPr>
        <w:rPr>
          <w:iCs/>
          <w:sz w:val="22"/>
          <w:szCs w:val="22"/>
          <w:u w:val="single"/>
        </w:rPr>
      </w:pPr>
    </w:p>
    <w:p w14:paraId="5789017D" w14:textId="361F3200" w:rsidR="00895EED" w:rsidRPr="001368BA" w:rsidRDefault="00895EED" w:rsidP="000B3FFC">
      <w:pPr>
        <w:keepNext/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lastRenderedPageBreak/>
        <w:t>Májkárosodás</w:t>
      </w:r>
    </w:p>
    <w:p w14:paraId="3E0B0522" w14:textId="0906FDC4" w:rsidR="00895EED" w:rsidRPr="001368BA" w:rsidRDefault="00895EED" w:rsidP="000B3FFC">
      <w:pPr>
        <w:keepNext/>
        <w:rPr>
          <w:sz w:val="22"/>
          <w:szCs w:val="22"/>
        </w:rPr>
      </w:pPr>
      <w:r w:rsidRPr="001368BA">
        <w:rPr>
          <w:sz w:val="22"/>
          <w:szCs w:val="22"/>
        </w:rPr>
        <w:t>Enyhe vagy közepes</w:t>
      </w:r>
      <w:r w:rsidR="0039722E" w:rsidRPr="001368BA">
        <w:rPr>
          <w:sz w:val="22"/>
          <w:szCs w:val="22"/>
        </w:rPr>
        <w:t xml:space="preserve"> fokú</w:t>
      </w:r>
      <w:r w:rsidRPr="001368BA">
        <w:rPr>
          <w:sz w:val="22"/>
          <w:szCs w:val="22"/>
        </w:rPr>
        <w:t xml:space="preserve"> májkárosodás</w:t>
      </w:r>
      <w:r w:rsidR="00041901" w:rsidRPr="001368BA">
        <w:rPr>
          <w:sz w:val="22"/>
          <w:szCs w:val="22"/>
        </w:rPr>
        <w:t xml:space="preserve">ban szenvedő betegeknél </w:t>
      </w:r>
      <w:r w:rsidRPr="001368BA">
        <w:rPr>
          <w:sz w:val="22"/>
          <w:szCs w:val="22"/>
        </w:rPr>
        <w:t xml:space="preserve">nem szükséges a dózis csökkentése. Súlyos </w:t>
      </w:r>
      <w:r w:rsidR="002C7264">
        <w:rPr>
          <w:sz w:val="22"/>
          <w:szCs w:val="22"/>
        </w:rPr>
        <w:t xml:space="preserve">fokú </w:t>
      </w:r>
      <w:r w:rsidRPr="001368BA">
        <w:rPr>
          <w:sz w:val="22"/>
          <w:szCs w:val="22"/>
        </w:rPr>
        <w:t>máj</w:t>
      </w:r>
      <w:r w:rsidR="001E390A" w:rsidRPr="001368BA">
        <w:rPr>
          <w:sz w:val="22"/>
          <w:szCs w:val="22"/>
        </w:rPr>
        <w:t xml:space="preserve">károsodásban </w:t>
      </w:r>
      <w:r w:rsidR="0039722E" w:rsidRPr="001368BA">
        <w:rPr>
          <w:iCs/>
          <w:sz w:val="22"/>
          <w:szCs w:val="22"/>
        </w:rPr>
        <w:t xml:space="preserve">szenvedő betegeknél </w:t>
      </w:r>
      <w:r w:rsidRPr="001368BA">
        <w:rPr>
          <w:sz w:val="22"/>
          <w:szCs w:val="22"/>
        </w:rPr>
        <w:t xml:space="preserve">a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Pr="001368BA">
        <w:rPr>
          <w:sz w:val="22"/>
          <w:szCs w:val="22"/>
        </w:rPr>
        <w:t xml:space="preserve"> ellenjavallt (lásd 4.3 pont).</w:t>
      </w:r>
    </w:p>
    <w:p w14:paraId="1D0FD5F0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038F16AF" w14:textId="77777777" w:rsidR="00895EED" w:rsidRPr="001368BA" w:rsidRDefault="00895EED" w:rsidP="005158F3">
      <w:pPr>
        <w:rPr>
          <w:bCs/>
          <w:sz w:val="22"/>
          <w:szCs w:val="22"/>
          <w:u w:val="single"/>
          <w:lang w:eastAsia="en-US"/>
        </w:rPr>
      </w:pPr>
      <w:r w:rsidRPr="001368BA">
        <w:rPr>
          <w:bCs/>
          <w:sz w:val="22"/>
          <w:szCs w:val="22"/>
          <w:u w:val="single"/>
          <w:lang w:eastAsia="en-US"/>
        </w:rPr>
        <w:t>Az alkalmazás módja</w:t>
      </w:r>
    </w:p>
    <w:p w14:paraId="2365D76C" w14:textId="1915BE6E" w:rsidR="00895EED" w:rsidRPr="001368BA" w:rsidRDefault="0039722E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Kizárólag a s</w:t>
      </w:r>
      <w:r w:rsidR="00895EED" w:rsidRPr="001368BA">
        <w:rPr>
          <w:sz w:val="22"/>
          <w:szCs w:val="22"/>
        </w:rPr>
        <w:t>zájnyálkahártyán történő</w:t>
      </w:r>
      <w:r w:rsidR="001E390A" w:rsidRPr="001368BA">
        <w:rPr>
          <w:sz w:val="22"/>
          <w:szCs w:val="22"/>
        </w:rPr>
        <w:t xml:space="preserve">, rövid </w:t>
      </w:r>
      <w:r w:rsidR="009D6CD0" w:rsidRPr="001368BA">
        <w:rPr>
          <w:sz w:val="22"/>
          <w:szCs w:val="22"/>
        </w:rPr>
        <w:t>távú</w:t>
      </w:r>
      <w:r w:rsidR="006D6B8B" w:rsidRPr="001368BA">
        <w:rPr>
          <w:sz w:val="22"/>
          <w:szCs w:val="22"/>
        </w:rPr>
        <w:t xml:space="preserve"> </w:t>
      </w:r>
      <w:r w:rsidRPr="001368BA">
        <w:rPr>
          <w:sz w:val="22"/>
          <w:szCs w:val="22"/>
        </w:rPr>
        <w:t>alkalmazásra</w:t>
      </w:r>
      <w:r w:rsidR="00895EED" w:rsidRPr="001368BA">
        <w:rPr>
          <w:sz w:val="22"/>
          <w:szCs w:val="22"/>
        </w:rPr>
        <w:t>.</w:t>
      </w:r>
    </w:p>
    <w:p w14:paraId="230553BB" w14:textId="79766F1E" w:rsidR="00895EED" w:rsidRPr="001368BA" w:rsidRDefault="008A4B43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</w:rPr>
        <w:t>Mint minden szopogató tablettát</w:t>
      </w:r>
      <w:r w:rsidR="001E390A" w:rsidRPr="001368BA">
        <w:rPr>
          <w:sz w:val="22"/>
          <w:szCs w:val="22"/>
        </w:rPr>
        <w:t>, a</w:t>
      </w:r>
      <w:r w:rsidR="00B771EC" w:rsidRPr="001368BA">
        <w:rPr>
          <w:sz w:val="22"/>
          <w:szCs w:val="22"/>
        </w:rPr>
        <w:t xml:space="preserve"> </w:t>
      </w:r>
      <w:proofErr w:type="spellStart"/>
      <w:r w:rsidR="00CB2AC0" w:rsidRPr="001368BA">
        <w:rPr>
          <w:sz w:val="22"/>
          <w:szCs w:val="22"/>
        </w:rPr>
        <w:t>Flurbiprofen</w:t>
      </w:r>
      <w:proofErr w:type="spellEnd"/>
      <w:r w:rsidR="00CB2AC0" w:rsidRPr="001368BA">
        <w:rPr>
          <w:sz w:val="22"/>
          <w:szCs w:val="22"/>
        </w:rPr>
        <w:t xml:space="preserve"> </w:t>
      </w:r>
      <w:proofErr w:type="spellStart"/>
      <w:r w:rsidR="00CB2AC0" w:rsidRPr="001368BA">
        <w:rPr>
          <w:sz w:val="22"/>
          <w:szCs w:val="22"/>
        </w:rPr>
        <w:t>Stada</w:t>
      </w:r>
      <w:proofErr w:type="spellEnd"/>
      <w:r w:rsidR="00EE196A" w:rsidRPr="001368BA">
        <w:rPr>
          <w:sz w:val="22"/>
          <w:szCs w:val="22"/>
        </w:rPr>
        <w:t xml:space="preserve"> szopogató tablett</w:t>
      </w:r>
      <w:r w:rsidR="0039722E" w:rsidRPr="001368BA">
        <w:rPr>
          <w:sz w:val="22"/>
          <w:szCs w:val="22"/>
        </w:rPr>
        <w:t>át</w:t>
      </w:r>
      <w:r w:rsidR="00895EED" w:rsidRPr="001368BA">
        <w:rPr>
          <w:sz w:val="22"/>
          <w:szCs w:val="22"/>
        </w:rPr>
        <w:t xml:space="preserve"> is</w:t>
      </w:r>
      <w:r w:rsidR="008C7DFF" w:rsidRPr="001368BA">
        <w:rPr>
          <w:sz w:val="22"/>
          <w:szCs w:val="22"/>
        </w:rPr>
        <w:t xml:space="preserve"> mozgatni kell</w:t>
      </w:r>
      <w:r w:rsidR="006C3A77" w:rsidRPr="001368BA">
        <w:rPr>
          <w:sz w:val="22"/>
          <w:szCs w:val="22"/>
        </w:rPr>
        <w:t xml:space="preserve"> a száj</w:t>
      </w:r>
      <w:r w:rsidR="002554C0">
        <w:rPr>
          <w:sz w:val="22"/>
          <w:szCs w:val="22"/>
        </w:rPr>
        <w:t>üregben</w:t>
      </w:r>
      <w:r w:rsidR="006C3A77" w:rsidRPr="001368BA">
        <w:rPr>
          <w:sz w:val="22"/>
          <w:szCs w:val="22"/>
        </w:rPr>
        <w:t xml:space="preserve"> egyik oldalról a másikra</w:t>
      </w:r>
      <w:r w:rsidR="00895EED" w:rsidRPr="001368BA">
        <w:rPr>
          <w:sz w:val="22"/>
          <w:szCs w:val="22"/>
        </w:rPr>
        <w:t>, a szájnyálkahártya-irritáció elkerülése érdekében</w:t>
      </w:r>
      <w:r w:rsidR="006C3A77" w:rsidRPr="001368BA">
        <w:rPr>
          <w:sz w:val="22"/>
          <w:szCs w:val="22"/>
        </w:rPr>
        <w:t>.</w:t>
      </w:r>
    </w:p>
    <w:p w14:paraId="6C56AAD4" w14:textId="77777777" w:rsidR="006C3A77" w:rsidRPr="001368BA" w:rsidRDefault="006C3A77" w:rsidP="005158F3">
      <w:pPr>
        <w:rPr>
          <w:sz w:val="22"/>
          <w:szCs w:val="22"/>
          <w:lang w:eastAsia="en-US"/>
        </w:rPr>
      </w:pPr>
    </w:p>
    <w:p w14:paraId="1E69E5BB" w14:textId="3C418CC9" w:rsidR="00895EED" w:rsidRPr="001368BA" w:rsidRDefault="00895EED" w:rsidP="005158F3">
      <w:pPr>
        <w:widowControl w:val="0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4.3</w:t>
      </w:r>
      <w:r w:rsidRPr="001368BA">
        <w:rPr>
          <w:b/>
          <w:bCs/>
          <w:sz w:val="22"/>
          <w:szCs w:val="22"/>
          <w:lang w:eastAsia="en-US"/>
        </w:rPr>
        <w:tab/>
        <w:t>Ellenjavallatok</w:t>
      </w:r>
    </w:p>
    <w:p w14:paraId="56445BE2" w14:textId="77777777" w:rsidR="006C6EBB" w:rsidRPr="001368BA" w:rsidRDefault="006C6EBB" w:rsidP="005158F3">
      <w:pPr>
        <w:widowControl w:val="0"/>
        <w:rPr>
          <w:sz w:val="22"/>
          <w:szCs w:val="22"/>
          <w:lang w:eastAsia="en-US"/>
        </w:rPr>
      </w:pPr>
    </w:p>
    <w:p w14:paraId="7281A28D" w14:textId="6B7B3B67" w:rsidR="00895EED" w:rsidRPr="001368BA" w:rsidRDefault="00895EED" w:rsidP="005158F3">
      <w:pPr>
        <w:widowControl w:val="0"/>
        <w:numPr>
          <w:ilvl w:val="0"/>
          <w:numId w:val="27"/>
        </w:numPr>
        <w:ind w:left="567" w:hanging="567"/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 készítmény hatóanyagával vagy a 6.1</w:t>
      </w:r>
      <w:r w:rsidR="005834EC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pontban felsorolt bármely segédanyagával szembeni túlérzékenység.</w:t>
      </w:r>
    </w:p>
    <w:p w14:paraId="7245E40B" w14:textId="2D08C1F9" w:rsidR="00895EED" w:rsidRPr="001368BA" w:rsidRDefault="00895EED" w:rsidP="005158F3">
      <w:pPr>
        <w:numPr>
          <w:ilvl w:val="0"/>
          <w:numId w:val="27"/>
        </w:numPr>
        <w:ind w:left="567" w:hanging="567"/>
        <w:rPr>
          <w:sz w:val="22"/>
          <w:szCs w:val="22"/>
        </w:rPr>
      </w:pPr>
      <w:r w:rsidRPr="001368BA">
        <w:rPr>
          <w:sz w:val="22"/>
          <w:szCs w:val="22"/>
          <w:lang w:eastAsia="en-US"/>
        </w:rPr>
        <w:t>A beteg anamnézisében szereplő</w:t>
      </w:r>
      <w:r w:rsidR="00167631" w:rsidRPr="001368BA">
        <w:rPr>
          <w:sz w:val="22"/>
          <w:szCs w:val="22"/>
          <w:lang w:eastAsia="en-US"/>
        </w:rPr>
        <w:t>,</w:t>
      </w:r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acetilszalicilsavra</w:t>
      </w:r>
      <w:proofErr w:type="spellEnd"/>
      <w:r w:rsidRPr="001368BA">
        <w:rPr>
          <w:sz w:val="22"/>
          <w:szCs w:val="22"/>
          <w:lang w:eastAsia="en-US"/>
        </w:rPr>
        <w:t xml:space="preserve">, vagy egyéb nem-szteroid gyulladáscsökkentő </w:t>
      </w:r>
      <w:r w:rsidR="007E14DC" w:rsidRPr="001368BA">
        <w:rPr>
          <w:sz w:val="22"/>
          <w:szCs w:val="22"/>
          <w:lang w:eastAsia="en-US"/>
        </w:rPr>
        <w:t>gyógyszerre (NSAID)</w:t>
      </w:r>
      <w:r w:rsidRPr="001368BA">
        <w:rPr>
          <w:sz w:val="22"/>
          <w:szCs w:val="22"/>
          <w:lang w:eastAsia="en-US"/>
        </w:rPr>
        <w:t xml:space="preserve"> jelentkező túlérzékenységi reakció (pl. </w:t>
      </w:r>
      <w:proofErr w:type="spellStart"/>
      <w:r w:rsidR="00167631" w:rsidRPr="001368BA">
        <w:rPr>
          <w:sz w:val="22"/>
          <w:szCs w:val="22"/>
          <w:lang w:eastAsia="en-US"/>
        </w:rPr>
        <w:t>asthma</w:t>
      </w:r>
      <w:proofErr w:type="spellEnd"/>
      <w:r w:rsidR="00167631" w:rsidRPr="001368BA">
        <w:rPr>
          <w:sz w:val="22"/>
          <w:szCs w:val="22"/>
          <w:lang w:eastAsia="en-US"/>
        </w:rPr>
        <w:t xml:space="preserve">, </w:t>
      </w:r>
      <w:proofErr w:type="spellStart"/>
      <w:r w:rsidRPr="001368BA">
        <w:rPr>
          <w:sz w:val="22"/>
          <w:szCs w:val="22"/>
          <w:lang w:eastAsia="en-US"/>
        </w:rPr>
        <w:t>bronchospasmus</w:t>
      </w:r>
      <w:proofErr w:type="spellEnd"/>
      <w:r w:rsidRPr="001368BA">
        <w:rPr>
          <w:sz w:val="22"/>
          <w:szCs w:val="22"/>
          <w:lang w:eastAsia="en-US"/>
        </w:rPr>
        <w:t xml:space="preserve">, </w:t>
      </w:r>
      <w:proofErr w:type="spellStart"/>
      <w:r w:rsidR="00167631" w:rsidRPr="001368BA">
        <w:rPr>
          <w:sz w:val="22"/>
          <w:szCs w:val="22"/>
          <w:lang w:eastAsia="en-US"/>
        </w:rPr>
        <w:t>rhinitis</w:t>
      </w:r>
      <w:proofErr w:type="spellEnd"/>
      <w:r w:rsidR="00167631" w:rsidRPr="001368BA">
        <w:rPr>
          <w:sz w:val="22"/>
          <w:szCs w:val="22"/>
          <w:lang w:eastAsia="en-US"/>
        </w:rPr>
        <w:t>,</w:t>
      </w:r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angiooedema</w:t>
      </w:r>
      <w:proofErr w:type="spellEnd"/>
      <w:r w:rsidRPr="001368BA">
        <w:rPr>
          <w:sz w:val="22"/>
          <w:szCs w:val="22"/>
          <w:lang w:eastAsia="en-US"/>
        </w:rPr>
        <w:t xml:space="preserve"> vagy </w:t>
      </w:r>
      <w:proofErr w:type="spellStart"/>
      <w:r w:rsidRPr="001368BA">
        <w:rPr>
          <w:sz w:val="22"/>
          <w:szCs w:val="22"/>
          <w:lang w:eastAsia="en-US"/>
        </w:rPr>
        <w:t>urticaria</w:t>
      </w:r>
      <w:proofErr w:type="spellEnd"/>
      <w:r w:rsidRPr="001368BA">
        <w:rPr>
          <w:sz w:val="22"/>
          <w:szCs w:val="22"/>
          <w:lang w:eastAsia="en-US"/>
        </w:rPr>
        <w:t>).</w:t>
      </w:r>
    </w:p>
    <w:p w14:paraId="7E4A7EB1" w14:textId="103D8BC5" w:rsidR="00895EED" w:rsidRPr="001368BA" w:rsidRDefault="00895EED" w:rsidP="005158F3">
      <w:pPr>
        <w:numPr>
          <w:ilvl w:val="0"/>
          <w:numId w:val="27"/>
        </w:numPr>
        <w:ind w:left="567" w:hanging="567"/>
        <w:rPr>
          <w:sz w:val="22"/>
          <w:szCs w:val="22"/>
        </w:rPr>
      </w:pPr>
      <w:r w:rsidRPr="001368BA">
        <w:rPr>
          <w:sz w:val="22"/>
          <w:szCs w:val="22"/>
        </w:rPr>
        <w:t xml:space="preserve">Aktív, vagy az anamnézisben szereplő visszatérő </w:t>
      </w:r>
      <w:proofErr w:type="spellStart"/>
      <w:r w:rsidRPr="001368BA">
        <w:rPr>
          <w:sz w:val="22"/>
          <w:szCs w:val="22"/>
        </w:rPr>
        <w:t>peptikus</w:t>
      </w:r>
      <w:proofErr w:type="spellEnd"/>
      <w:r w:rsidRPr="001368BA">
        <w:rPr>
          <w:sz w:val="22"/>
          <w:szCs w:val="22"/>
        </w:rPr>
        <w:t xml:space="preserve"> fekély/vérzés (bizonyított fekély</w:t>
      </w:r>
      <w:r w:rsidR="00DC7425" w:rsidRPr="001368BA">
        <w:rPr>
          <w:sz w:val="22"/>
          <w:szCs w:val="22"/>
        </w:rPr>
        <w:t>képződés</w:t>
      </w:r>
      <w:r w:rsidRPr="001368BA">
        <w:rPr>
          <w:sz w:val="22"/>
          <w:szCs w:val="22"/>
        </w:rPr>
        <w:t xml:space="preserve"> két vagy több </w:t>
      </w:r>
      <w:r w:rsidR="00203955" w:rsidRPr="001368BA">
        <w:rPr>
          <w:sz w:val="22"/>
          <w:szCs w:val="22"/>
        </w:rPr>
        <w:t xml:space="preserve">különálló </w:t>
      </w:r>
      <w:r w:rsidRPr="001368BA">
        <w:rPr>
          <w:sz w:val="22"/>
          <w:szCs w:val="22"/>
        </w:rPr>
        <w:t>epizódja)</w:t>
      </w:r>
      <w:r w:rsidR="00DC7425" w:rsidRPr="001368BA">
        <w:rPr>
          <w:sz w:val="22"/>
          <w:szCs w:val="22"/>
        </w:rPr>
        <w:t xml:space="preserve"> és </w:t>
      </w:r>
      <w:proofErr w:type="spellStart"/>
      <w:r w:rsidR="00DC7425" w:rsidRPr="001368BA">
        <w:rPr>
          <w:sz w:val="22"/>
          <w:szCs w:val="22"/>
        </w:rPr>
        <w:t>intestinalis</w:t>
      </w:r>
      <w:proofErr w:type="spellEnd"/>
      <w:r w:rsidR="00DC7425" w:rsidRPr="001368BA">
        <w:rPr>
          <w:sz w:val="22"/>
          <w:szCs w:val="22"/>
        </w:rPr>
        <w:t xml:space="preserve"> fekélyképződés</w:t>
      </w:r>
      <w:r w:rsidRPr="001368BA">
        <w:rPr>
          <w:sz w:val="22"/>
          <w:szCs w:val="22"/>
        </w:rPr>
        <w:t>.</w:t>
      </w:r>
    </w:p>
    <w:p w14:paraId="0AEB4085" w14:textId="2F1C5EF5" w:rsidR="00895EED" w:rsidRPr="001368BA" w:rsidRDefault="00895EED" w:rsidP="005158F3">
      <w:pPr>
        <w:numPr>
          <w:ilvl w:val="0"/>
          <w:numId w:val="27"/>
        </w:numPr>
        <w:shd w:val="clear" w:color="auto" w:fill="FFFFFF"/>
        <w:ind w:left="567" w:hanging="567"/>
        <w:rPr>
          <w:sz w:val="22"/>
          <w:szCs w:val="22"/>
        </w:rPr>
      </w:pPr>
      <w:r w:rsidRPr="001368BA">
        <w:rPr>
          <w:sz w:val="22"/>
          <w:szCs w:val="22"/>
        </w:rPr>
        <w:t xml:space="preserve">Anamnézisben szereplő </w:t>
      </w:r>
      <w:proofErr w:type="spellStart"/>
      <w:r w:rsidRPr="001368BA">
        <w:rPr>
          <w:sz w:val="22"/>
          <w:szCs w:val="22"/>
        </w:rPr>
        <w:t>gastrointestinalis</w:t>
      </w:r>
      <w:proofErr w:type="spellEnd"/>
      <w:r w:rsidRPr="001368BA">
        <w:rPr>
          <w:sz w:val="22"/>
          <w:szCs w:val="22"/>
        </w:rPr>
        <w:t xml:space="preserve"> vérzés vagy perforáció, súlyos </w:t>
      </w:r>
      <w:proofErr w:type="spellStart"/>
      <w:r w:rsidRPr="001368BA">
        <w:rPr>
          <w:sz w:val="22"/>
          <w:szCs w:val="22"/>
        </w:rPr>
        <w:t>colitis</w:t>
      </w:r>
      <w:proofErr w:type="spellEnd"/>
      <w:r w:rsidRPr="001368BA">
        <w:rPr>
          <w:sz w:val="22"/>
          <w:szCs w:val="22"/>
        </w:rPr>
        <w:t>, vérzés</w:t>
      </w:r>
      <w:r w:rsidR="007E14DC" w:rsidRPr="001368BA">
        <w:rPr>
          <w:sz w:val="22"/>
          <w:szCs w:val="22"/>
        </w:rPr>
        <w:t>es</w:t>
      </w:r>
      <w:r w:rsidRPr="001368BA">
        <w:rPr>
          <w:sz w:val="22"/>
          <w:szCs w:val="22"/>
        </w:rPr>
        <w:t xml:space="preserve"> vagy vérképzőszervi </w:t>
      </w:r>
      <w:r w:rsidR="007E14DC" w:rsidRPr="001368BA">
        <w:rPr>
          <w:sz w:val="22"/>
          <w:szCs w:val="22"/>
        </w:rPr>
        <w:t>rendellenességek</w:t>
      </w:r>
      <w:r w:rsidRPr="001368BA">
        <w:rPr>
          <w:sz w:val="22"/>
          <w:szCs w:val="22"/>
        </w:rPr>
        <w:t xml:space="preserve">, amelyek korábbi </w:t>
      </w:r>
      <w:r w:rsidR="009C6906" w:rsidRPr="001368BA">
        <w:rPr>
          <w:sz w:val="22"/>
          <w:szCs w:val="22"/>
        </w:rPr>
        <w:t>NSAID</w:t>
      </w:r>
      <w:r w:rsidR="009C6906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>kezeléssel vannak összefüggésben.</w:t>
      </w:r>
    </w:p>
    <w:p w14:paraId="23CB5F1E" w14:textId="355D6CF1" w:rsidR="00167631" w:rsidRPr="001368BA" w:rsidRDefault="00167631" w:rsidP="005158F3">
      <w:pPr>
        <w:numPr>
          <w:ilvl w:val="0"/>
          <w:numId w:val="27"/>
        </w:numPr>
        <w:ind w:left="567" w:hanging="567"/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terhesség </w:t>
      </w:r>
      <w:r w:rsidR="00086115" w:rsidRPr="001368BA">
        <w:rPr>
          <w:sz w:val="22"/>
          <w:szCs w:val="22"/>
          <w:lang w:eastAsia="en-US"/>
        </w:rPr>
        <w:t xml:space="preserve">harmadik </w:t>
      </w:r>
      <w:r w:rsidRPr="001368BA">
        <w:rPr>
          <w:sz w:val="22"/>
          <w:szCs w:val="22"/>
          <w:lang w:eastAsia="en-US"/>
        </w:rPr>
        <w:t>trimesztere (lásd 4.6</w:t>
      </w:r>
      <w:r w:rsidR="005834EC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pont).</w:t>
      </w:r>
    </w:p>
    <w:p w14:paraId="39EB16A0" w14:textId="101E5F18" w:rsidR="00167631" w:rsidRPr="001368BA" w:rsidRDefault="00895EED" w:rsidP="005158F3">
      <w:pPr>
        <w:numPr>
          <w:ilvl w:val="0"/>
          <w:numId w:val="27"/>
        </w:numPr>
        <w:ind w:left="567" w:hanging="567"/>
        <w:rPr>
          <w:b/>
          <w:bCs/>
          <w:sz w:val="22"/>
          <w:szCs w:val="22"/>
          <w:lang w:eastAsia="en-US"/>
        </w:rPr>
      </w:pPr>
      <w:r w:rsidRPr="001368BA">
        <w:rPr>
          <w:sz w:val="22"/>
          <w:szCs w:val="22"/>
        </w:rPr>
        <w:t>Súlyos szív</w:t>
      </w:r>
      <w:r w:rsidR="00167631" w:rsidRPr="001368BA">
        <w:rPr>
          <w:sz w:val="22"/>
          <w:szCs w:val="22"/>
        </w:rPr>
        <w:t>elégtelenség</w:t>
      </w:r>
      <w:r w:rsidRPr="001368BA">
        <w:rPr>
          <w:sz w:val="22"/>
          <w:szCs w:val="22"/>
        </w:rPr>
        <w:t xml:space="preserve">, </w:t>
      </w:r>
      <w:r w:rsidR="00167631" w:rsidRPr="001368BA">
        <w:rPr>
          <w:sz w:val="22"/>
          <w:szCs w:val="22"/>
        </w:rPr>
        <w:t xml:space="preserve">súlyos </w:t>
      </w:r>
      <w:r w:rsidRPr="001368BA">
        <w:rPr>
          <w:sz w:val="22"/>
          <w:szCs w:val="22"/>
        </w:rPr>
        <w:t>vese- vagy májkárosodás (lásd 4.4 pont).</w:t>
      </w:r>
    </w:p>
    <w:p w14:paraId="618E8436" w14:textId="77777777" w:rsidR="00167631" w:rsidRPr="001368BA" w:rsidRDefault="00167631" w:rsidP="005158F3">
      <w:pPr>
        <w:rPr>
          <w:sz w:val="22"/>
          <w:szCs w:val="22"/>
          <w:lang w:eastAsia="en-US"/>
        </w:rPr>
      </w:pPr>
    </w:p>
    <w:p w14:paraId="29525E8D" w14:textId="5D8F12DC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4.4</w:t>
      </w:r>
      <w:r w:rsidRPr="001368BA">
        <w:rPr>
          <w:b/>
          <w:bCs/>
          <w:sz w:val="22"/>
          <w:szCs w:val="22"/>
          <w:lang w:eastAsia="en-US"/>
        </w:rPr>
        <w:tab/>
        <w:t>Különleges figyelmeztetések és az alkalmazással kapcsolatos óvintézkedések</w:t>
      </w:r>
    </w:p>
    <w:p w14:paraId="58021B84" w14:textId="77777777" w:rsidR="00895EED" w:rsidRPr="001368BA" w:rsidRDefault="00895EED" w:rsidP="005158F3">
      <w:pPr>
        <w:rPr>
          <w:sz w:val="22"/>
          <w:szCs w:val="22"/>
        </w:rPr>
      </w:pPr>
    </w:p>
    <w:p w14:paraId="63E67E0D" w14:textId="301BCD82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A </w:t>
      </w:r>
      <w:r w:rsidR="00203955" w:rsidRPr="001368BA">
        <w:rPr>
          <w:sz w:val="22"/>
          <w:szCs w:val="22"/>
        </w:rPr>
        <w:t>mellék</w:t>
      </w:r>
      <w:r w:rsidR="005834EC" w:rsidRPr="001368BA">
        <w:rPr>
          <w:sz w:val="22"/>
          <w:szCs w:val="22"/>
        </w:rPr>
        <w:t xml:space="preserve">hatások </w:t>
      </w:r>
      <w:r w:rsidRPr="001368BA">
        <w:rPr>
          <w:sz w:val="22"/>
          <w:szCs w:val="22"/>
        </w:rPr>
        <w:t>előfordulása minimálisra csökkenthető a tünetek kezelésé</w:t>
      </w:r>
      <w:r w:rsidR="00DC7425" w:rsidRPr="001368BA">
        <w:rPr>
          <w:sz w:val="22"/>
          <w:szCs w:val="22"/>
        </w:rPr>
        <w:t>hez</w:t>
      </w:r>
      <w:r w:rsidRPr="001368BA">
        <w:rPr>
          <w:sz w:val="22"/>
          <w:szCs w:val="22"/>
        </w:rPr>
        <w:t xml:space="preserve"> </w:t>
      </w:r>
      <w:r w:rsidR="00DC7425" w:rsidRPr="001368BA">
        <w:rPr>
          <w:sz w:val="22"/>
          <w:szCs w:val="22"/>
        </w:rPr>
        <w:t xml:space="preserve">szükséges </w:t>
      </w:r>
      <w:r w:rsidRPr="001368BA">
        <w:rPr>
          <w:sz w:val="22"/>
          <w:szCs w:val="22"/>
        </w:rPr>
        <w:t xml:space="preserve">legkisebb hatásos dózis lehető legrövidebb ideig </w:t>
      </w:r>
      <w:r w:rsidR="00043F8A" w:rsidRPr="001368BA">
        <w:rPr>
          <w:sz w:val="22"/>
          <w:szCs w:val="22"/>
        </w:rPr>
        <w:t xml:space="preserve">történő </w:t>
      </w:r>
      <w:r w:rsidRPr="001368BA">
        <w:rPr>
          <w:sz w:val="22"/>
          <w:szCs w:val="22"/>
        </w:rPr>
        <w:t>alkalmazá</w:t>
      </w:r>
      <w:r w:rsidR="00043F8A" w:rsidRPr="001368BA">
        <w:rPr>
          <w:sz w:val="22"/>
          <w:szCs w:val="22"/>
        </w:rPr>
        <w:t>sával</w:t>
      </w:r>
      <w:r w:rsidRPr="001368BA">
        <w:rPr>
          <w:sz w:val="22"/>
          <w:szCs w:val="22"/>
        </w:rPr>
        <w:t>.</w:t>
      </w:r>
    </w:p>
    <w:p w14:paraId="1C7EB688" w14:textId="77777777" w:rsidR="00895EED" w:rsidRPr="001368BA" w:rsidRDefault="00895EED" w:rsidP="005158F3">
      <w:pPr>
        <w:rPr>
          <w:sz w:val="22"/>
          <w:szCs w:val="22"/>
        </w:rPr>
      </w:pPr>
    </w:p>
    <w:p w14:paraId="442D31E8" w14:textId="1DFF53CE" w:rsidR="00895EED" w:rsidRPr="001368BA" w:rsidRDefault="00895EED" w:rsidP="005158F3">
      <w:pPr>
        <w:shd w:val="clear" w:color="auto" w:fill="FFFFFF"/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Idősek</w:t>
      </w:r>
    </w:p>
    <w:p w14:paraId="14E07B75" w14:textId="31D6B13F" w:rsidR="00895EED" w:rsidRPr="001368BA" w:rsidRDefault="00895EED" w:rsidP="005158F3">
      <w:pPr>
        <w:shd w:val="clear" w:color="auto" w:fill="FFFFFF"/>
        <w:rPr>
          <w:sz w:val="22"/>
          <w:szCs w:val="22"/>
        </w:rPr>
      </w:pPr>
      <w:r w:rsidRPr="001368BA">
        <w:rPr>
          <w:iCs/>
          <w:sz w:val="22"/>
          <w:szCs w:val="22"/>
        </w:rPr>
        <w:t xml:space="preserve">Időseknél </w:t>
      </w:r>
      <w:r w:rsidR="00D87BF7" w:rsidRPr="001368BA">
        <w:rPr>
          <w:iCs/>
          <w:sz w:val="22"/>
          <w:szCs w:val="22"/>
        </w:rPr>
        <w:t xml:space="preserve">gyakrabban fordulnak elő </w:t>
      </w:r>
      <w:r w:rsidRPr="001368BA">
        <w:rPr>
          <w:iCs/>
          <w:sz w:val="22"/>
          <w:szCs w:val="22"/>
        </w:rPr>
        <w:t xml:space="preserve">a nem-szteroid gyulladáscsökkentőkkel kapcsolatos mellékhatások, különösen </w:t>
      </w:r>
      <w:r w:rsidR="00C70128" w:rsidRPr="001368BA">
        <w:rPr>
          <w:iCs/>
          <w:sz w:val="22"/>
          <w:szCs w:val="22"/>
        </w:rPr>
        <w:t xml:space="preserve">a </w:t>
      </w:r>
      <w:proofErr w:type="spellStart"/>
      <w:r w:rsidRPr="001368BA">
        <w:rPr>
          <w:iCs/>
          <w:sz w:val="22"/>
          <w:szCs w:val="22"/>
        </w:rPr>
        <w:t>gastrointestinalis</w:t>
      </w:r>
      <w:proofErr w:type="spellEnd"/>
      <w:r w:rsidRPr="001368BA">
        <w:rPr>
          <w:iCs/>
          <w:sz w:val="22"/>
          <w:szCs w:val="22"/>
        </w:rPr>
        <w:t xml:space="preserve"> vérzés és perforáció</w:t>
      </w:r>
      <w:r w:rsidR="00C70128" w:rsidRPr="001368BA">
        <w:rPr>
          <w:iCs/>
          <w:sz w:val="22"/>
          <w:szCs w:val="22"/>
        </w:rPr>
        <w:t>, amely akár halálos kimenetelű is lehet</w:t>
      </w:r>
      <w:r w:rsidRPr="001368BA">
        <w:rPr>
          <w:iCs/>
          <w:sz w:val="22"/>
          <w:szCs w:val="22"/>
        </w:rPr>
        <w:t>.</w:t>
      </w:r>
    </w:p>
    <w:p w14:paraId="02ECF9BF" w14:textId="77777777" w:rsidR="00895EED" w:rsidRPr="001368BA" w:rsidRDefault="00895EED" w:rsidP="005158F3">
      <w:pPr>
        <w:rPr>
          <w:sz w:val="22"/>
          <w:szCs w:val="22"/>
        </w:rPr>
      </w:pPr>
    </w:p>
    <w:p w14:paraId="5835B761" w14:textId="6157B02A" w:rsidR="00895EED" w:rsidRPr="001368BA" w:rsidRDefault="00895EED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Légzőrendszer</w:t>
      </w:r>
      <w:r w:rsidR="00D87BF7" w:rsidRPr="001368BA">
        <w:rPr>
          <w:i/>
          <w:iCs/>
          <w:sz w:val="22"/>
          <w:szCs w:val="22"/>
        </w:rPr>
        <w:t>i betegségek</w:t>
      </w:r>
    </w:p>
    <w:p w14:paraId="1FC8D76A" w14:textId="150086DB" w:rsidR="00895EED" w:rsidRPr="001368BA" w:rsidRDefault="00DC615C" w:rsidP="005158F3">
      <w:pPr>
        <w:rPr>
          <w:sz w:val="22"/>
          <w:szCs w:val="22"/>
        </w:rPr>
      </w:pPr>
      <w:proofErr w:type="spellStart"/>
      <w:r w:rsidRPr="001368BA">
        <w:rPr>
          <w:sz w:val="22"/>
          <w:szCs w:val="22"/>
        </w:rPr>
        <w:t>B</w:t>
      </w:r>
      <w:r w:rsidR="00895EED" w:rsidRPr="001368BA">
        <w:rPr>
          <w:sz w:val="22"/>
          <w:szCs w:val="22"/>
        </w:rPr>
        <w:t>ronchospasmus</w:t>
      </w:r>
      <w:proofErr w:type="spellEnd"/>
      <w:r w:rsidR="00895EED" w:rsidRPr="001368BA">
        <w:rPr>
          <w:sz w:val="22"/>
          <w:szCs w:val="22"/>
        </w:rPr>
        <w:t xml:space="preserve"> </w:t>
      </w:r>
      <w:r w:rsidR="00C70128" w:rsidRPr="001368BA">
        <w:rPr>
          <w:sz w:val="22"/>
          <w:szCs w:val="22"/>
        </w:rPr>
        <w:t>jelentkezhet</w:t>
      </w:r>
      <w:r w:rsidR="00895EED" w:rsidRPr="001368BA">
        <w:rPr>
          <w:sz w:val="22"/>
          <w:szCs w:val="22"/>
        </w:rPr>
        <w:t xml:space="preserve"> olyan betegeknél, akik </w:t>
      </w:r>
      <w:proofErr w:type="spellStart"/>
      <w:r w:rsidR="00895EED" w:rsidRPr="001368BA">
        <w:rPr>
          <w:sz w:val="22"/>
          <w:szCs w:val="22"/>
        </w:rPr>
        <w:t>asthma</w:t>
      </w:r>
      <w:proofErr w:type="spellEnd"/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bronchial</w:t>
      </w:r>
      <w:r w:rsidR="00BF76E6" w:rsidRPr="001368BA">
        <w:rPr>
          <w:sz w:val="22"/>
          <w:szCs w:val="22"/>
        </w:rPr>
        <w:t>é</w:t>
      </w:r>
      <w:r w:rsidR="00895EED" w:rsidRPr="001368BA">
        <w:rPr>
          <w:sz w:val="22"/>
          <w:szCs w:val="22"/>
        </w:rPr>
        <w:t>ban</w:t>
      </w:r>
      <w:proofErr w:type="spellEnd"/>
      <w:r w:rsidR="00895EED" w:rsidRPr="001368BA">
        <w:rPr>
          <w:sz w:val="22"/>
          <w:szCs w:val="22"/>
        </w:rPr>
        <w:t xml:space="preserve"> vagy allergiás megbetegedésben szenvednek, </w:t>
      </w:r>
      <w:r w:rsidR="00BA1DAE" w:rsidRPr="001368BA">
        <w:rPr>
          <w:sz w:val="22"/>
          <w:szCs w:val="22"/>
        </w:rPr>
        <w:t>vagy</w:t>
      </w:r>
      <w:r w:rsidR="004F1619" w:rsidRPr="001368BA">
        <w:rPr>
          <w:sz w:val="22"/>
          <w:szCs w:val="22"/>
        </w:rPr>
        <w:t xml:space="preserve"> </w:t>
      </w:r>
      <w:r w:rsidR="00895EED" w:rsidRPr="001368BA">
        <w:rPr>
          <w:sz w:val="22"/>
          <w:szCs w:val="22"/>
        </w:rPr>
        <w:t>az anamnézisükben ilyen megbetegedések szerepelnek.</w:t>
      </w:r>
      <w:r w:rsidR="004F1619" w:rsidRPr="001368BA">
        <w:rPr>
          <w:sz w:val="22"/>
          <w:szCs w:val="22"/>
        </w:rPr>
        <w:t xml:space="preserve"> </w:t>
      </w:r>
      <w:r w:rsidR="00C12211" w:rsidRPr="001368BA">
        <w:rPr>
          <w:sz w:val="22"/>
          <w:szCs w:val="22"/>
        </w:rPr>
        <w:t xml:space="preserve">Ezeknél a betegeknél a </w:t>
      </w:r>
      <w:proofErr w:type="spellStart"/>
      <w:r w:rsidR="00EC2BA8" w:rsidRPr="001368BA">
        <w:rPr>
          <w:sz w:val="22"/>
          <w:szCs w:val="22"/>
          <w:lang w:eastAsia="en-US"/>
        </w:rPr>
        <w:t>Flurbiprofen</w:t>
      </w:r>
      <w:proofErr w:type="spellEnd"/>
      <w:r w:rsidR="00EC2BA8" w:rsidRPr="001368BA">
        <w:rPr>
          <w:sz w:val="22"/>
          <w:szCs w:val="22"/>
          <w:lang w:eastAsia="en-US"/>
        </w:rPr>
        <w:t xml:space="preserve"> </w:t>
      </w:r>
      <w:proofErr w:type="spellStart"/>
      <w:r w:rsidR="00EC2BA8" w:rsidRPr="001368BA">
        <w:rPr>
          <w:sz w:val="22"/>
          <w:szCs w:val="22"/>
          <w:lang w:eastAsia="en-US"/>
        </w:rPr>
        <w:t>Stada</w:t>
      </w:r>
      <w:proofErr w:type="spellEnd"/>
      <w:r w:rsidR="00EC2BA8" w:rsidRPr="001368BA">
        <w:rPr>
          <w:sz w:val="22"/>
          <w:szCs w:val="22"/>
        </w:rPr>
        <w:noBreakHyphen/>
      </w:r>
      <w:r w:rsidR="00C70128" w:rsidRPr="001368BA">
        <w:rPr>
          <w:sz w:val="22"/>
          <w:szCs w:val="22"/>
        </w:rPr>
        <w:t>t</w:t>
      </w:r>
      <w:r w:rsidR="00C12211" w:rsidRPr="001368BA">
        <w:rPr>
          <w:sz w:val="22"/>
          <w:szCs w:val="22"/>
        </w:rPr>
        <w:t xml:space="preserve"> elővigyázatosság</w:t>
      </w:r>
      <w:r w:rsidR="005E2ABF" w:rsidRPr="001368BA">
        <w:rPr>
          <w:sz w:val="22"/>
          <w:szCs w:val="22"/>
        </w:rPr>
        <w:t>gal</w:t>
      </w:r>
      <w:r w:rsidR="00C12211" w:rsidRPr="001368BA">
        <w:rPr>
          <w:sz w:val="22"/>
          <w:szCs w:val="22"/>
        </w:rPr>
        <w:t xml:space="preserve"> </w:t>
      </w:r>
      <w:r w:rsidR="00C70128" w:rsidRPr="001368BA">
        <w:rPr>
          <w:sz w:val="22"/>
          <w:szCs w:val="22"/>
        </w:rPr>
        <w:t xml:space="preserve">kell </w:t>
      </w:r>
      <w:r w:rsidR="00C12211" w:rsidRPr="001368BA">
        <w:rPr>
          <w:sz w:val="22"/>
          <w:szCs w:val="22"/>
        </w:rPr>
        <w:t>alkalmaz</w:t>
      </w:r>
      <w:r w:rsidR="00C70128" w:rsidRPr="001368BA">
        <w:rPr>
          <w:sz w:val="22"/>
          <w:szCs w:val="22"/>
        </w:rPr>
        <w:t>ni</w:t>
      </w:r>
      <w:r w:rsidR="00C12211" w:rsidRPr="001368BA">
        <w:rPr>
          <w:sz w:val="22"/>
          <w:szCs w:val="22"/>
        </w:rPr>
        <w:t>.</w:t>
      </w:r>
    </w:p>
    <w:p w14:paraId="76FCB973" w14:textId="77777777" w:rsidR="00895EED" w:rsidRPr="001368BA" w:rsidRDefault="00895EED" w:rsidP="005158F3">
      <w:pPr>
        <w:rPr>
          <w:i/>
          <w:sz w:val="22"/>
          <w:szCs w:val="22"/>
        </w:rPr>
      </w:pPr>
    </w:p>
    <w:p w14:paraId="5863569B" w14:textId="5E984B67" w:rsidR="00895EED" w:rsidRPr="001368BA" w:rsidRDefault="00895EED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 xml:space="preserve">Egyéb </w:t>
      </w:r>
      <w:r w:rsidR="00C70128" w:rsidRPr="001368BA">
        <w:rPr>
          <w:i/>
          <w:iCs/>
          <w:sz w:val="22"/>
          <w:szCs w:val="22"/>
        </w:rPr>
        <w:t xml:space="preserve">nem-szteroid gyulladáscsökkentők </w:t>
      </w:r>
      <w:r w:rsidR="009C6906" w:rsidRPr="001368BA">
        <w:rPr>
          <w:i/>
          <w:iCs/>
          <w:sz w:val="22"/>
          <w:szCs w:val="22"/>
        </w:rPr>
        <w:t>(</w:t>
      </w:r>
      <w:r w:rsidRPr="001368BA">
        <w:rPr>
          <w:i/>
          <w:iCs/>
          <w:sz w:val="22"/>
          <w:szCs w:val="22"/>
        </w:rPr>
        <w:t>NSAID</w:t>
      </w:r>
      <w:r w:rsidR="005E2ABF" w:rsidRPr="001368BA">
        <w:rPr>
          <w:i/>
          <w:iCs/>
          <w:sz w:val="22"/>
          <w:szCs w:val="22"/>
        </w:rPr>
        <w:noBreakHyphen/>
      </w:r>
      <w:r w:rsidRPr="001368BA">
        <w:rPr>
          <w:i/>
          <w:iCs/>
          <w:sz w:val="22"/>
          <w:szCs w:val="22"/>
        </w:rPr>
        <w:t>ok</w:t>
      </w:r>
      <w:r w:rsidR="009C6906" w:rsidRPr="001368BA">
        <w:rPr>
          <w:i/>
          <w:iCs/>
          <w:sz w:val="22"/>
          <w:szCs w:val="22"/>
        </w:rPr>
        <w:t>)</w:t>
      </w:r>
    </w:p>
    <w:p w14:paraId="75FE4C73" w14:textId="1391A256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A </w:t>
      </w:r>
      <w:proofErr w:type="spellStart"/>
      <w:r w:rsidR="003F4239" w:rsidRPr="001368BA">
        <w:rPr>
          <w:sz w:val="22"/>
          <w:szCs w:val="22"/>
        </w:rPr>
        <w:t>flurbiprofén</w:t>
      </w:r>
      <w:proofErr w:type="spellEnd"/>
      <w:r w:rsidR="003F4239" w:rsidRPr="001368BA">
        <w:rPr>
          <w:sz w:val="22"/>
          <w:szCs w:val="22"/>
        </w:rPr>
        <w:t xml:space="preserve"> </w:t>
      </w:r>
      <w:proofErr w:type="spellStart"/>
      <w:r w:rsidRPr="001368BA">
        <w:rPr>
          <w:sz w:val="22"/>
          <w:szCs w:val="22"/>
        </w:rPr>
        <w:t>együttadása</w:t>
      </w:r>
      <w:proofErr w:type="spellEnd"/>
      <w:r w:rsidRPr="001368BA">
        <w:rPr>
          <w:sz w:val="22"/>
          <w:szCs w:val="22"/>
        </w:rPr>
        <w:t xml:space="preserve"> </w:t>
      </w:r>
      <w:r w:rsidR="00FE3712" w:rsidRPr="001368BA">
        <w:rPr>
          <w:sz w:val="22"/>
          <w:szCs w:val="22"/>
        </w:rPr>
        <w:t xml:space="preserve">kerülendő </w:t>
      </w:r>
      <w:r w:rsidRPr="001368BA">
        <w:rPr>
          <w:sz w:val="22"/>
          <w:szCs w:val="22"/>
        </w:rPr>
        <w:t>egyéb NSAID</w:t>
      </w:r>
      <w:r w:rsidR="005E2ABF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>okkal, beleértve a szelektív ciklooxigenáz</w:t>
      </w:r>
      <w:r w:rsidR="009C6906" w:rsidRPr="001368BA">
        <w:rPr>
          <w:sz w:val="22"/>
          <w:szCs w:val="22"/>
        </w:rPr>
        <w:noBreakHyphen/>
        <w:t>2</w:t>
      </w:r>
      <w:r w:rsidR="009C6906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>gátlókat is (lásd 4.5 pont).</w:t>
      </w:r>
    </w:p>
    <w:p w14:paraId="37C7D74E" w14:textId="77777777" w:rsidR="00895EED" w:rsidRPr="001368BA" w:rsidRDefault="00895EED" w:rsidP="005158F3">
      <w:pPr>
        <w:rPr>
          <w:sz w:val="22"/>
          <w:szCs w:val="22"/>
        </w:rPr>
      </w:pPr>
    </w:p>
    <w:p w14:paraId="089BAB2C" w14:textId="0F9C3A67" w:rsidR="00895EED" w:rsidRPr="001368BA" w:rsidRDefault="00FE3712" w:rsidP="005158F3">
      <w:pPr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 xml:space="preserve">Szisztémás </w:t>
      </w:r>
      <w:proofErr w:type="spellStart"/>
      <w:r w:rsidRPr="001368BA">
        <w:rPr>
          <w:i/>
          <w:sz w:val="22"/>
          <w:szCs w:val="22"/>
        </w:rPr>
        <w:t>lupus</w:t>
      </w:r>
      <w:proofErr w:type="spellEnd"/>
      <w:r w:rsidRPr="001368BA">
        <w:rPr>
          <w:i/>
          <w:sz w:val="22"/>
          <w:szCs w:val="22"/>
        </w:rPr>
        <w:t xml:space="preserve"> </w:t>
      </w:r>
      <w:proofErr w:type="spellStart"/>
      <w:r w:rsidRPr="001368BA">
        <w:rPr>
          <w:i/>
          <w:sz w:val="22"/>
          <w:szCs w:val="22"/>
        </w:rPr>
        <w:t>erythematosus</w:t>
      </w:r>
      <w:proofErr w:type="spellEnd"/>
      <w:r w:rsidRPr="001368BA">
        <w:rPr>
          <w:i/>
          <w:sz w:val="22"/>
          <w:szCs w:val="22"/>
        </w:rPr>
        <w:t xml:space="preserve"> (</w:t>
      </w:r>
      <w:r w:rsidR="00895EED" w:rsidRPr="001368BA">
        <w:rPr>
          <w:i/>
          <w:sz w:val="22"/>
          <w:szCs w:val="22"/>
        </w:rPr>
        <w:t>SLE</w:t>
      </w:r>
      <w:r w:rsidRPr="001368BA">
        <w:rPr>
          <w:i/>
          <w:sz w:val="22"/>
          <w:szCs w:val="22"/>
        </w:rPr>
        <w:t xml:space="preserve">, </w:t>
      </w:r>
      <w:proofErr w:type="spellStart"/>
      <w:r w:rsidRPr="001368BA">
        <w:rPr>
          <w:bCs/>
          <w:i/>
          <w:sz w:val="22"/>
          <w:szCs w:val="22"/>
          <w:lang w:eastAsia="es-ES"/>
        </w:rPr>
        <w:t>Systemic</w:t>
      </w:r>
      <w:proofErr w:type="spellEnd"/>
      <w:r w:rsidRPr="001368BA">
        <w:rPr>
          <w:bCs/>
          <w:i/>
          <w:sz w:val="22"/>
          <w:szCs w:val="22"/>
          <w:lang w:eastAsia="es-ES"/>
        </w:rPr>
        <w:t xml:space="preserve"> </w:t>
      </w:r>
      <w:proofErr w:type="spellStart"/>
      <w:r w:rsidRPr="001368BA">
        <w:rPr>
          <w:bCs/>
          <w:i/>
          <w:sz w:val="22"/>
          <w:szCs w:val="22"/>
          <w:lang w:eastAsia="es-ES"/>
        </w:rPr>
        <w:t>Lupus</w:t>
      </w:r>
      <w:proofErr w:type="spellEnd"/>
      <w:r w:rsidRPr="001368BA">
        <w:rPr>
          <w:bCs/>
          <w:i/>
          <w:sz w:val="22"/>
          <w:szCs w:val="22"/>
          <w:lang w:eastAsia="es-ES"/>
        </w:rPr>
        <w:t xml:space="preserve"> </w:t>
      </w:r>
      <w:proofErr w:type="spellStart"/>
      <w:r w:rsidRPr="001368BA">
        <w:rPr>
          <w:bCs/>
          <w:i/>
          <w:sz w:val="22"/>
          <w:szCs w:val="22"/>
          <w:lang w:eastAsia="es-ES"/>
        </w:rPr>
        <w:t>Erythematosus</w:t>
      </w:r>
      <w:proofErr w:type="spellEnd"/>
      <w:r w:rsidRPr="001368BA">
        <w:rPr>
          <w:bCs/>
          <w:i/>
          <w:sz w:val="22"/>
          <w:szCs w:val="22"/>
          <w:lang w:eastAsia="es-ES"/>
        </w:rPr>
        <w:t>)</w:t>
      </w:r>
      <w:r w:rsidR="00B051E1" w:rsidRPr="001368BA">
        <w:rPr>
          <w:i/>
          <w:sz w:val="22"/>
          <w:szCs w:val="22"/>
        </w:rPr>
        <w:t xml:space="preserve"> és kevert kötőszöveti betegség</w:t>
      </w:r>
    </w:p>
    <w:p w14:paraId="570276AC" w14:textId="297DB273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Szisztémás </w:t>
      </w:r>
      <w:proofErr w:type="spellStart"/>
      <w:r w:rsidRPr="001368BA">
        <w:rPr>
          <w:sz w:val="22"/>
          <w:szCs w:val="22"/>
        </w:rPr>
        <w:t>lupus</w:t>
      </w:r>
      <w:proofErr w:type="spellEnd"/>
      <w:r w:rsidRPr="001368BA">
        <w:rPr>
          <w:sz w:val="22"/>
          <w:szCs w:val="22"/>
        </w:rPr>
        <w:t xml:space="preserve"> </w:t>
      </w:r>
      <w:proofErr w:type="spellStart"/>
      <w:r w:rsidRPr="001368BA">
        <w:rPr>
          <w:sz w:val="22"/>
          <w:szCs w:val="22"/>
        </w:rPr>
        <w:t>erythematosus</w:t>
      </w:r>
      <w:r w:rsidR="009C6906" w:rsidRPr="001368BA">
        <w:rPr>
          <w:sz w:val="22"/>
          <w:szCs w:val="22"/>
        </w:rPr>
        <w:t>ban</w:t>
      </w:r>
      <w:proofErr w:type="spellEnd"/>
      <w:r w:rsidRPr="001368BA">
        <w:rPr>
          <w:sz w:val="22"/>
          <w:szCs w:val="22"/>
        </w:rPr>
        <w:t xml:space="preserve"> és kevert kötőszöveti betegség</w:t>
      </w:r>
      <w:r w:rsidR="00FE3712" w:rsidRPr="001368BA">
        <w:rPr>
          <w:sz w:val="22"/>
          <w:szCs w:val="22"/>
        </w:rPr>
        <w:t>ben szenvedő betegeknél</w:t>
      </w:r>
      <w:r w:rsidRPr="001368BA">
        <w:rPr>
          <w:sz w:val="22"/>
          <w:szCs w:val="22"/>
        </w:rPr>
        <w:t xml:space="preserve"> </w:t>
      </w:r>
      <w:r w:rsidR="00FE3712" w:rsidRPr="001368BA">
        <w:rPr>
          <w:sz w:val="22"/>
          <w:szCs w:val="22"/>
        </w:rPr>
        <w:t xml:space="preserve">megnőhet </w:t>
      </w:r>
      <w:r w:rsidRPr="001368BA">
        <w:rPr>
          <w:sz w:val="22"/>
          <w:szCs w:val="22"/>
        </w:rPr>
        <w:t xml:space="preserve">az </w:t>
      </w:r>
      <w:proofErr w:type="spellStart"/>
      <w:r w:rsidRPr="001368BA">
        <w:rPr>
          <w:sz w:val="22"/>
          <w:szCs w:val="22"/>
        </w:rPr>
        <w:t>asepticus</w:t>
      </w:r>
      <w:proofErr w:type="spellEnd"/>
      <w:r w:rsidRPr="001368BA">
        <w:rPr>
          <w:sz w:val="22"/>
          <w:szCs w:val="22"/>
        </w:rPr>
        <w:t xml:space="preserve"> </w:t>
      </w:r>
      <w:proofErr w:type="spellStart"/>
      <w:r w:rsidRPr="001368BA">
        <w:rPr>
          <w:sz w:val="22"/>
          <w:szCs w:val="22"/>
        </w:rPr>
        <w:t>meningitis</w:t>
      </w:r>
      <w:proofErr w:type="spellEnd"/>
      <w:r w:rsidRPr="001368BA">
        <w:rPr>
          <w:sz w:val="22"/>
          <w:szCs w:val="22"/>
        </w:rPr>
        <w:t xml:space="preserve"> kockázata</w:t>
      </w:r>
      <w:r w:rsidR="009C6906" w:rsidRPr="001368BA">
        <w:rPr>
          <w:sz w:val="22"/>
          <w:szCs w:val="22"/>
        </w:rPr>
        <w:t xml:space="preserve"> (lásd 4.8 pont)</w:t>
      </w:r>
      <w:r w:rsidR="00FE3712" w:rsidRPr="001368BA">
        <w:rPr>
          <w:sz w:val="22"/>
          <w:szCs w:val="22"/>
        </w:rPr>
        <w:t xml:space="preserve">. </w:t>
      </w:r>
      <w:r w:rsidR="005476B9">
        <w:rPr>
          <w:sz w:val="22"/>
          <w:szCs w:val="22"/>
        </w:rPr>
        <w:t>A</w:t>
      </w:r>
      <w:r w:rsidR="005476B9" w:rsidRPr="001368BA">
        <w:rPr>
          <w:sz w:val="22"/>
          <w:szCs w:val="22"/>
        </w:rPr>
        <w:t xml:space="preserve">zonban </w:t>
      </w:r>
      <w:r w:rsidR="005476B9">
        <w:rPr>
          <w:sz w:val="22"/>
          <w:szCs w:val="22"/>
        </w:rPr>
        <w:t>e</w:t>
      </w:r>
      <w:r w:rsidRPr="001368BA">
        <w:rPr>
          <w:sz w:val="22"/>
          <w:szCs w:val="22"/>
        </w:rPr>
        <w:t xml:space="preserve">z a hatás </w:t>
      </w:r>
      <w:r w:rsidR="007A0170" w:rsidRPr="001368BA">
        <w:rPr>
          <w:sz w:val="22"/>
          <w:szCs w:val="22"/>
        </w:rPr>
        <w:t xml:space="preserve">általában </w:t>
      </w:r>
      <w:r w:rsidRPr="001368BA">
        <w:rPr>
          <w:sz w:val="22"/>
          <w:szCs w:val="22"/>
        </w:rPr>
        <w:t>nem jelentkezik a</w:t>
      </w:r>
      <w:r w:rsidR="00930DEE" w:rsidRPr="001368BA">
        <w:rPr>
          <w:sz w:val="22"/>
          <w:szCs w:val="22"/>
        </w:rPr>
        <w:t xml:space="preserve">z olyan készítmények rövid távú, korlátozott alkalmazása esetén, mint a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Pr="001368BA">
        <w:rPr>
          <w:sz w:val="22"/>
          <w:szCs w:val="22"/>
        </w:rPr>
        <w:t xml:space="preserve"> </w:t>
      </w:r>
      <w:r w:rsidR="007A0170" w:rsidRPr="001368BA">
        <w:rPr>
          <w:sz w:val="22"/>
          <w:szCs w:val="22"/>
        </w:rPr>
        <w:t>szopogató tabletta</w:t>
      </w:r>
      <w:r w:rsidRPr="001368BA">
        <w:rPr>
          <w:sz w:val="22"/>
          <w:szCs w:val="22"/>
        </w:rPr>
        <w:t>.</w:t>
      </w:r>
    </w:p>
    <w:p w14:paraId="148F8D76" w14:textId="0E974B74" w:rsidR="00895EED" w:rsidRPr="001368BA" w:rsidRDefault="00895EED" w:rsidP="005158F3">
      <w:pPr>
        <w:rPr>
          <w:sz w:val="22"/>
          <w:szCs w:val="22"/>
        </w:rPr>
      </w:pPr>
    </w:p>
    <w:p w14:paraId="6232ADB3" w14:textId="5415A99D" w:rsidR="00895EED" w:rsidRPr="001368BA" w:rsidRDefault="007A0170" w:rsidP="005158F3">
      <w:pPr>
        <w:rPr>
          <w:i/>
          <w:sz w:val="22"/>
          <w:szCs w:val="22"/>
        </w:rPr>
      </w:pPr>
      <w:proofErr w:type="spellStart"/>
      <w:r w:rsidRPr="001368BA">
        <w:rPr>
          <w:i/>
          <w:sz w:val="22"/>
          <w:szCs w:val="22"/>
        </w:rPr>
        <w:t>Cardiovascularis</w:t>
      </w:r>
      <w:proofErr w:type="spellEnd"/>
      <w:r w:rsidR="00930DEE" w:rsidRPr="001368BA">
        <w:rPr>
          <w:i/>
          <w:sz w:val="22"/>
          <w:szCs w:val="22"/>
        </w:rPr>
        <w:t xml:space="preserve"> megbetegedés</w:t>
      </w:r>
      <w:r w:rsidRPr="001368BA">
        <w:rPr>
          <w:i/>
          <w:sz w:val="22"/>
          <w:szCs w:val="22"/>
        </w:rPr>
        <w:t>, v</w:t>
      </w:r>
      <w:r w:rsidR="00B051E1" w:rsidRPr="001368BA">
        <w:rPr>
          <w:i/>
          <w:sz w:val="22"/>
          <w:szCs w:val="22"/>
        </w:rPr>
        <w:t>ese- és májkárosodás</w:t>
      </w:r>
    </w:p>
    <w:p w14:paraId="744BD42D" w14:textId="497D31C7" w:rsidR="00895EED" w:rsidRPr="001368BA" w:rsidRDefault="00D80D83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A </w:t>
      </w:r>
      <w:r w:rsidR="00895EED" w:rsidRPr="001368BA">
        <w:rPr>
          <w:sz w:val="22"/>
          <w:szCs w:val="22"/>
        </w:rPr>
        <w:t>NSAID</w:t>
      </w:r>
      <w:r w:rsidR="005E2ABF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 xml:space="preserve">okkal </w:t>
      </w:r>
      <w:r w:rsidR="00895EED" w:rsidRPr="001368BA">
        <w:rPr>
          <w:sz w:val="22"/>
          <w:szCs w:val="22"/>
        </w:rPr>
        <w:t xml:space="preserve">kapcsolatosan beszámoltak </w:t>
      </w:r>
      <w:r w:rsidR="007A0170" w:rsidRPr="001368BA">
        <w:rPr>
          <w:sz w:val="22"/>
          <w:szCs w:val="22"/>
        </w:rPr>
        <w:t>a</w:t>
      </w:r>
      <w:r w:rsidR="00B051E1" w:rsidRPr="001368BA">
        <w:rPr>
          <w:sz w:val="22"/>
          <w:szCs w:val="22"/>
        </w:rPr>
        <w:t>rról, hogy ezek a</w:t>
      </w:r>
      <w:r w:rsidR="004859D7" w:rsidRPr="001368BA">
        <w:rPr>
          <w:sz w:val="22"/>
          <w:szCs w:val="22"/>
        </w:rPr>
        <w:t xml:space="preserve"> </w:t>
      </w:r>
      <w:r w:rsidR="0012378C" w:rsidRPr="001368BA">
        <w:rPr>
          <w:sz w:val="22"/>
          <w:szCs w:val="22"/>
        </w:rPr>
        <w:t>gyógy</w:t>
      </w:r>
      <w:r w:rsidR="004859D7" w:rsidRPr="001368BA">
        <w:rPr>
          <w:sz w:val="22"/>
          <w:szCs w:val="22"/>
        </w:rPr>
        <w:t>szerek a</w:t>
      </w:r>
      <w:r w:rsidR="007A0170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ne</w:t>
      </w:r>
      <w:r w:rsidR="005476B9">
        <w:rPr>
          <w:sz w:val="22"/>
          <w:szCs w:val="22"/>
        </w:rPr>
        <w:t>f</w:t>
      </w:r>
      <w:r w:rsidR="00895EED" w:rsidRPr="001368BA">
        <w:rPr>
          <w:sz w:val="22"/>
          <w:szCs w:val="22"/>
        </w:rPr>
        <w:t>rotoxicitás</w:t>
      </w:r>
      <w:proofErr w:type="spellEnd"/>
      <w:r w:rsidR="007A0170" w:rsidRPr="001368BA">
        <w:rPr>
          <w:sz w:val="22"/>
          <w:szCs w:val="22"/>
        </w:rPr>
        <w:t xml:space="preserve"> </w:t>
      </w:r>
      <w:r w:rsidR="004859D7" w:rsidRPr="001368BA">
        <w:rPr>
          <w:sz w:val="22"/>
          <w:szCs w:val="22"/>
        </w:rPr>
        <w:t xml:space="preserve">különböző formáit idézik elő, többek között </w:t>
      </w:r>
      <w:proofErr w:type="spellStart"/>
      <w:r w:rsidR="00895EED" w:rsidRPr="001368BA">
        <w:rPr>
          <w:sz w:val="22"/>
          <w:szCs w:val="22"/>
        </w:rPr>
        <w:t>interstitialis</w:t>
      </w:r>
      <w:proofErr w:type="spellEnd"/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nephritis</w:t>
      </w:r>
      <w:r w:rsidR="004859D7" w:rsidRPr="001368BA">
        <w:rPr>
          <w:sz w:val="22"/>
          <w:szCs w:val="22"/>
        </w:rPr>
        <w:t>t</w:t>
      </w:r>
      <w:proofErr w:type="spellEnd"/>
      <w:r w:rsidR="00895EED" w:rsidRPr="001368BA">
        <w:rPr>
          <w:sz w:val="22"/>
          <w:szCs w:val="22"/>
        </w:rPr>
        <w:t xml:space="preserve">, </w:t>
      </w:r>
      <w:proofErr w:type="spellStart"/>
      <w:r w:rsidR="00895EED" w:rsidRPr="001368BA">
        <w:rPr>
          <w:sz w:val="22"/>
          <w:szCs w:val="22"/>
        </w:rPr>
        <w:t>nephrosis</w:t>
      </w:r>
      <w:proofErr w:type="spellEnd"/>
      <w:r w:rsidR="00895EED" w:rsidRPr="001368BA">
        <w:rPr>
          <w:sz w:val="22"/>
          <w:szCs w:val="22"/>
        </w:rPr>
        <w:t xml:space="preserve"> szindróm</w:t>
      </w:r>
      <w:r w:rsidR="004859D7" w:rsidRPr="001368BA">
        <w:rPr>
          <w:sz w:val="22"/>
          <w:szCs w:val="22"/>
        </w:rPr>
        <w:t>át</w:t>
      </w:r>
      <w:r w:rsidR="00C31916" w:rsidRPr="001368BA">
        <w:rPr>
          <w:sz w:val="22"/>
          <w:szCs w:val="22"/>
        </w:rPr>
        <w:t xml:space="preserve"> és</w:t>
      </w:r>
      <w:r w:rsidR="00895EED" w:rsidRPr="001368BA">
        <w:rPr>
          <w:sz w:val="22"/>
          <w:szCs w:val="22"/>
        </w:rPr>
        <w:t xml:space="preserve"> veseelégtelenség</w:t>
      </w:r>
      <w:r w:rsidR="004859D7" w:rsidRPr="001368BA">
        <w:rPr>
          <w:sz w:val="22"/>
          <w:szCs w:val="22"/>
        </w:rPr>
        <w:t>et</w:t>
      </w:r>
      <w:r w:rsidR="00632482" w:rsidRPr="001368BA">
        <w:rPr>
          <w:sz w:val="22"/>
          <w:szCs w:val="22"/>
        </w:rPr>
        <w:t xml:space="preserve"> okoznak</w:t>
      </w:r>
      <w:r w:rsidR="00895EED" w:rsidRPr="001368BA">
        <w:rPr>
          <w:sz w:val="22"/>
          <w:szCs w:val="22"/>
        </w:rPr>
        <w:t xml:space="preserve">. NSAID </w:t>
      </w:r>
      <w:r w:rsidR="005E2ABF" w:rsidRPr="001368BA">
        <w:rPr>
          <w:sz w:val="22"/>
          <w:szCs w:val="22"/>
        </w:rPr>
        <w:t xml:space="preserve">alkalmazása </w:t>
      </w:r>
      <w:r w:rsidR="00BA1DAE" w:rsidRPr="001368BA">
        <w:rPr>
          <w:sz w:val="22"/>
          <w:szCs w:val="22"/>
        </w:rPr>
        <w:t xml:space="preserve">a </w:t>
      </w:r>
      <w:proofErr w:type="spellStart"/>
      <w:r w:rsidR="00BA1DAE" w:rsidRPr="001368BA">
        <w:rPr>
          <w:sz w:val="22"/>
          <w:szCs w:val="22"/>
        </w:rPr>
        <w:t>prosztaglandin</w:t>
      </w:r>
      <w:proofErr w:type="spellEnd"/>
      <w:r w:rsidR="005476B9">
        <w:rPr>
          <w:sz w:val="22"/>
          <w:szCs w:val="22"/>
        </w:rPr>
        <w:t>-</w:t>
      </w:r>
      <w:r w:rsidR="00BA1DAE" w:rsidRPr="001368BA">
        <w:rPr>
          <w:sz w:val="22"/>
          <w:szCs w:val="22"/>
        </w:rPr>
        <w:t xml:space="preserve">szintézis </w:t>
      </w:r>
      <w:r w:rsidR="00895EED" w:rsidRPr="001368BA">
        <w:rPr>
          <w:sz w:val="22"/>
          <w:szCs w:val="22"/>
        </w:rPr>
        <w:t>dózis</w:t>
      </w:r>
      <w:r w:rsidRPr="001368BA">
        <w:rPr>
          <w:sz w:val="22"/>
          <w:szCs w:val="22"/>
        </w:rPr>
        <w:t>függő</w:t>
      </w:r>
      <w:r w:rsidR="00895EED" w:rsidRPr="001368BA">
        <w:rPr>
          <w:sz w:val="22"/>
          <w:szCs w:val="22"/>
        </w:rPr>
        <w:t xml:space="preserve"> </w:t>
      </w:r>
      <w:r w:rsidR="00BA1DAE" w:rsidRPr="001368BA">
        <w:rPr>
          <w:sz w:val="22"/>
          <w:szCs w:val="22"/>
        </w:rPr>
        <w:t>csökkenését</w:t>
      </w:r>
      <w:r w:rsidR="00895EED" w:rsidRPr="001368BA">
        <w:rPr>
          <w:sz w:val="22"/>
          <w:szCs w:val="22"/>
        </w:rPr>
        <w:t xml:space="preserve"> </w:t>
      </w:r>
      <w:r w:rsidR="00BA1DAE" w:rsidRPr="001368BA">
        <w:rPr>
          <w:sz w:val="22"/>
          <w:szCs w:val="22"/>
        </w:rPr>
        <w:t>okozhatja</w:t>
      </w:r>
      <w:r w:rsidR="00895EED" w:rsidRPr="001368BA">
        <w:rPr>
          <w:sz w:val="22"/>
          <w:szCs w:val="22"/>
        </w:rPr>
        <w:t xml:space="preserve">, </w:t>
      </w:r>
      <w:r w:rsidR="00BA1DAE" w:rsidRPr="001368BA">
        <w:rPr>
          <w:sz w:val="22"/>
          <w:szCs w:val="22"/>
        </w:rPr>
        <w:t>és</w:t>
      </w:r>
      <w:r w:rsidR="00895EED" w:rsidRPr="001368BA">
        <w:rPr>
          <w:sz w:val="22"/>
          <w:szCs w:val="22"/>
        </w:rPr>
        <w:t xml:space="preserve"> veseelégtelenséghez </w:t>
      </w:r>
      <w:r w:rsidR="00F060C2" w:rsidRPr="001368BA">
        <w:rPr>
          <w:sz w:val="22"/>
          <w:szCs w:val="22"/>
        </w:rPr>
        <w:t>válthat ki</w:t>
      </w:r>
      <w:r w:rsidR="00895EED" w:rsidRPr="001368BA">
        <w:rPr>
          <w:sz w:val="22"/>
          <w:szCs w:val="22"/>
        </w:rPr>
        <w:t>.</w:t>
      </w:r>
      <w:r w:rsidR="008C642B" w:rsidRPr="001368BA">
        <w:rPr>
          <w:sz w:val="22"/>
          <w:szCs w:val="22"/>
        </w:rPr>
        <w:t xml:space="preserve"> Az ilyen reakciók kockázata </w:t>
      </w:r>
      <w:r w:rsidR="00D10C47" w:rsidRPr="001368BA">
        <w:rPr>
          <w:sz w:val="22"/>
          <w:szCs w:val="22"/>
        </w:rPr>
        <w:t xml:space="preserve">azoknál a betegeknél </w:t>
      </w:r>
      <w:r w:rsidR="008C642B" w:rsidRPr="001368BA">
        <w:rPr>
          <w:sz w:val="22"/>
          <w:szCs w:val="22"/>
        </w:rPr>
        <w:t xml:space="preserve">a legnagyobb, akik </w:t>
      </w:r>
      <w:r w:rsidR="00895EED" w:rsidRPr="001368BA">
        <w:rPr>
          <w:sz w:val="22"/>
          <w:szCs w:val="22"/>
        </w:rPr>
        <w:t>vesekárosodás</w:t>
      </w:r>
      <w:r w:rsidR="008C642B" w:rsidRPr="001368BA">
        <w:rPr>
          <w:sz w:val="22"/>
          <w:szCs w:val="22"/>
        </w:rPr>
        <w:t>ban</w:t>
      </w:r>
      <w:r w:rsidR="00895EED" w:rsidRPr="001368BA">
        <w:rPr>
          <w:sz w:val="22"/>
          <w:szCs w:val="22"/>
        </w:rPr>
        <w:t xml:space="preserve">, </w:t>
      </w:r>
      <w:proofErr w:type="spellStart"/>
      <w:r w:rsidR="00BA1DAE" w:rsidRPr="001368BA">
        <w:rPr>
          <w:sz w:val="22"/>
          <w:szCs w:val="22"/>
        </w:rPr>
        <w:t>cardialis</w:t>
      </w:r>
      <w:proofErr w:type="spellEnd"/>
      <w:r w:rsidR="00BA1DAE" w:rsidRPr="001368BA">
        <w:rPr>
          <w:sz w:val="22"/>
          <w:szCs w:val="22"/>
        </w:rPr>
        <w:t xml:space="preserve"> károsodásban</w:t>
      </w:r>
      <w:r w:rsidR="00895EED" w:rsidRPr="001368BA">
        <w:rPr>
          <w:sz w:val="22"/>
          <w:szCs w:val="22"/>
        </w:rPr>
        <w:t>, májkárosodás</w:t>
      </w:r>
      <w:r w:rsidR="008C642B" w:rsidRPr="001368BA">
        <w:rPr>
          <w:sz w:val="22"/>
          <w:szCs w:val="22"/>
        </w:rPr>
        <w:t>ban szenv</w:t>
      </w:r>
      <w:r w:rsidRPr="001368BA">
        <w:rPr>
          <w:sz w:val="22"/>
          <w:szCs w:val="22"/>
        </w:rPr>
        <w:t>ed</w:t>
      </w:r>
      <w:r w:rsidR="008C642B" w:rsidRPr="001368BA">
        <w:rPr>
          <w:sz w:val="22"/>
          <w:szCs w:val="22"/>
        </w:rPr>
        <w:t>nek, illetve</w:t>
      </w:r>
      <w:r w:rsidRPr="001368BA">
        <w:rPr>
          <w:sz w:val="22"/>
          <w:szCs w:val="22"/>
        </w:rPr>
        <w:t xml:space="preserve"> akik </w:t>
      </w:r>
      <w:proofErr w:type="spellStart"/>
      <w:r w:rsidR="00895EED" w:rsidRPr="001368BA">
        <w:rPr>
          <w:sz w:val="22"/>
          <w:szCs w:val="22"/>
        </w:rPr>
        <w:t>diuretikumot</w:t>
      </w:r>
      <w:proofErr w:type="spellEnd"/>
      <w:r w:rsidR="00895EED" w:rsidRPr="001368BA">
        <w:rPr>
          <w:sz w:val="22"/>
          <w:szCs w:val="22"/>
        </w:rPr>
        <w:t xml:space="preserve"> szed</w:t>
      </w:r>
      <w:r w:rsidRPr="001368BA">
        <w:rPr>
          <w:sz w:val="22"/>
          <w:szCs w:val="22"/>
        </w:rPr>
        <w:t>nek</w:t>
      </w:r>
      <w:r w:rsidR="00136493" w:rsidRPr="001368BA">
        <w:rPr>
          <w:sz w:val="22"/>
          <w:szCs w:val="22"/>
        </w:rPr>
        <w:t>, valamint az idősek</w:t>
      </w:r>
      <w:r w:rsidR="00D10C47" w:rsidRPr="001368BA">
        <w:rPr>
          <w:sz w:val="22"/>
          <w:szCs w:val="22"/>
        </w:rPr>
        <w:t>nél</w:t>
      </w:r>
      <w:r w:rsidR="00136493" w:rsidRPr="001368BA">
        <w:rPr>
          <w:sz w:val="22"/>
          <w:szCs w:val="22"/>
        </w:rPr>
        <w:t>.</w:t>
      </w:r>
      <w:r w:rsidR="00895EED" w:rsidRPr="001368BA">
        <w:rPr>
          <w:sz w:val="22"/>
          <w:szCs w:val="22"/>
        </w:rPr>
        <w:t xml:space="preserve"> </w:t>
      </w:r>
      <w:r w:rsidR="005476B9">
        <w:rPr>
          <w:sz w:val="22"/>
          <w:szCs w:val="22"/>
        </w:rPr>
        <w:t>A</w:t>
      </w:r>
      <w:r w:rsidR="005476B9" w:rsidRPr="001368BA">
        <w:rPr>
          <w:sz w:val="22"/>
          <w:szCs w:val="22"/>
        </w:rPr>
        <w:t xml:space="preserve">zonban </w:t>
      </w:r>
      <w:r w:rsidR="005476B9">
        <w:rPr>
          <w:sz w:val="22"/>
          <w:szCs w:val="22"/>
        </w:rPr>
        <w:t>e</w:t>
      </w:r>
      <w:r w:rsidR="00895EED" w:rsidRPr="001368BA">
        <w:rPr>
          <w:sz w:val="22"/>
          <w:szCs w:val="22"/>
        </w:rPr>
        <w:t xml:space="preserve">z a hatás </w:t>
      </w:r>
      <w:r w:rsidR="00136493" w:rsidRPr="001368BA">
        <w:rPr>
          <w:sz w:val="22"/>
          <w:szCs w:val="22"/>
        </w:rPr>
        <w:t xml:space="preserve">általában </w:t>
      </w:r>
      <w:r w:rsidR="00895EED" w:rsidRPr="001368BA">
        <w:rPr>
          <w:sz w:val="22"/>
          <w:szCs w:val="22"/>
        </w:rPr>
        <w:t>nem jelentkezik</w:t>
      </w:r>
      <w:r w:rsidR="00136493" w:rsidRPr="001368BA">
        <w:rPr>
          <w:sz w:val="22"/>
          <w:szCs w:val="22"/>
        </w:rPr>
        <w:t xml:space="preserve"> </w:t>
      </w:r>
      <w:r w:rsidR="00EB56EF" w:rsidRPr="001368BA">
        <w:rPr>
          <w:sz w:val="22"/>
          <w:szCs w:val="22"/>
        </w:rPr>
        <w:t>olyan gyógyszerek rövid távú, korlátozott alkalmazása mellett</w:t>
      </w:r>
      <w:r w:rsidR="00C31916" w:rsidRPr="001368BA">
        <w:rPr>
          <w:sz w:val="22"/>
          <w:szCs w:val="22"/>
        </w:rPr>
        <w:t xml:space="preserve">, mint amilyen a </w:t>
      </w:r>
      <w:proofErr w:type="spellStart"/>
      <w:r w:rsidR="00136493" w:rsidRPr="001368BA">
        <w:rPr>
          <w:sz w:val="22"/>
          <w:szCs w:val="22"/>
        </w:rPr>
        <w:t>flurbiprofén</w:t>
      </w:r>
      <w:proofErr w:type="spellEnd"/>
      <w:r w:rsidR="00EB56EF" w:rsidRPr="001368BA">
        <w:rPr>
          <w:sz w:val="22"/>
          <w:szCs w:val="22"/>
        </w:rPr>
        <w:t xml:space="preserve"> szopogató tabletta.</w:t>
      </w:r>
    </w:p>
    <w:p w14:paraId="27FB4D6D" w14:textId="4F31EC4D" w:rsidR="00895EED" w:rsidRPr="001368BA" w:rsidRDefault="00895EED" w:rsidP="005158F3">
      <w:pPr>
        <w:rPr>
          <w:i/>
          <w:iCs/>
          <w:sz w:val="22"/>
          <w:szCs w:val="22"/>
        </w:rPr>
      </w:pPr>
      <w:proofErr w:type="spellStart"/>
      <w:r w:rsidRPr="001368BA">
        <w:rPr>
          <w:i/>
          <w:iCs/>
          <w:sz w:val="22"/>
          <w:szCs w:val="22"/>
        </w:rPr>
        <w:lastRenderedPageBreak/>
        <w:t>Cardiovascularis</w:t>
      </w:r>
      <w:proofErr w:type="spellEnd"/>
      <w:r w:rsidRPr="001368BA">
        <w:rPr>
          <w:i/>
          <w:iCs/>
          <w:sz w:val="22"/>
          <w:szCs w:val="22"/>
        </w:rPr>
        <w:t xml:space="preserve"> és </w:t>
      </w:r>
      <w:proofErr w:type="spellStart"/>
      <w:r w:rsidRPr="001368BA">
        <w:rPr>
          <w:i/>
          <w:iCs/>
          <w:sz w:val="22"/>
          <w:szCs w:val="22"/>
        </w:rPr>
        <w:t>cerebrovascularis</w:t>
      </w:r>
      <w:proofErr w:type="spellEnd"/>
      <w:r w:rsidRPr="001368BA">
        <w:rPr>
          <w:i/>
          <w:iCs/>
          <w:sz w:val="22"/>
          <w:szCs w:val="22"/>
        </w:rPr>
        <w:t xml:space="preserve"> hatások</w:t>
      </w:r>
    </w:p>
    <w:p w14:paraId="2353E1FD" w14:textId="1EFB9DEC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Fokozott óvatosság (</w:t>
      </w:r>
      <w:r w:rsidR="00CC3B5E" w:rsidRPr="001368BA">
        <w:rPr>
          <w:sz w:val="22"/>
          <w:szCs w:val="22"/>
        </w:rPr>
        <w:t>kezelő</w:t>
      </w:r>
      <w:r w:rsidRPr="001368BA">
        <w:rPr>
          <w:sz w:val="22"/>
          <w:szCs w:val="22"/>
        </w:rPr>
        <w:t xml:space="preserve">orvossal vagy a gyógyszerésszel való </w:t>
      </w:r>
      <w:r w:rsidR="00EB56EF" w:rsidRPr="001368BA">
        <w:rPr>
          <w:sz w:val="22"/>
          <w:szCs w:val="22"/>
        </w:rPr>
        <w:t>megbeszélés</w:t>
      </w:r>
      <w:r w:rsidRPr="001368BA">
        <w:rPr>
          <w:sz w:val="22"/>
          <w:szCs w:val="22"/>
        </w:rPr>
        <w:t xml:space="preserve">) szükséges a kezelés elkezdése előtt azoknál a betegeknél, akiknek az anamnézisében </w:t>
      </w:r>
      <w:proofErr w:type="spellStart"/>
      <w:r w:rsidRPr="001368BA">
        <w:rPr>
          <w:sz w:val="22"/>
          <w:szCs w:val="22"/>
        </w:rPr>
        <w:t>hypert</w:t>
      </w:r>
      <w:r w:rsidR="00F060C2" w:rsidRPr="001368BA">
        <w:rPr>
          <w:sz w:val="22"/>
          <w:szCs w:val="22"/>
        </w:rPr>
        <w:t>ensio</w:t>
      </w:r>
      <w:proofErr w:type="spellEnd"/>
      <w:r w:rsidRPr="001368BA">
        <w:rPr>
          <w:sz w:val="22"/>
          <w:szCs w:val="22"/>
        </w:rPr>
        <w:t xml:space="preserve"> és/vagy szívelégtelenség szerepel, mivel </w:t>
      </w:r>
      <w:r w:rsidR="000B2AE6" w:rsidRPr="001368BA">
        <w:rPr>
          <w:sz w:val="22"/>
          <w:szCs w:val="22"/>
        </w:rPr>
        <w:t>az NSAID</w:t>
      </w:r>
      <w:r w:rsidRPr="001368BA">
        <w:rPr>
          <w:sz w:val="22"/>
          <w:szCs w:val="22"/>
        </w:rPr>
        <w:noBreakHyphen/>
      </w:r>
      <w:r w:rsidR="00EB56EF" w:rsidRPr="001368BA">
        <w:rPr>
          <w:sz w:val="22"/>
          <w:szCs w:val="22"/>
        </w:rPr>
        <w:t xml:space="preserve">kezeléssel </w:t>
      </w:r>
      <w:r w:rsidR="0037760D" w:rsidRPr="001368BA">
        <w:rPr>
          <w:sz w:val="22"/>
          <w:szCs w:val="22"/>
        </w:rPr>
        <w:t xml:space="preserve">kapcsolatban </w:t>
      </w:r>
      <w:r w:rsidRPr="001368BA">
        <w:rPr>
          <w:sz w:val="22"/>
          <w:szCs w:val="22"/>
        </w:rPr>
        <w:t xml:space="preserve">folyadékretenció, </w:t>
      </w:r>
      <w:proofErr w:type="spellStart"/>
      <w:r w:rsidRPr="001368BA">
        <w:rPr>
          <w:sz w:val="22"/>
          <w:szCs w:val="22"/>
        </w:rPr>
        <w:t>hypert</w:t>
      </w:r>
      <w:r w:rsidR="00F060C2" w:rsidRPr="001368BA">
        <w:rPr>
          <w:sz w:val="22"/>
          <w:szCs w:val="22"/>
        </w:rPr>
        <w:t>ensio</w:t>
      </w:r>
      <w:proofErr w:type="spellEnd"/>
      <w:r w:rsidRPr="001368BA">
        <w:rPr>
          <w:sz w:val="22"/>
          <w:szCs w:val="22"/>
        </w:rPr>
        <w:t xml:space="preserve"> és </w:t>
      </w:r>
      <w:proofErr w:type="spellStart"/>
      <w:r w:rsidR="00010DF2" w:rsidRPr="001368BA">
        <w:rPr>
          <w:sz w:val="22"/>
          <w:szCs w:val="22"/>
        </w:rPr>
        <w:t>oedema</w:t>
      </w:r>
      <w:proofErr w:type="spellEnd"/>
      <w:r w:rsidRPr="001368BA">
        <w:rPr>
          <w:sz w:val="22"/>
          <w:szCs w:val="22"/>
        </w:rPr>
        <w:t xml:space="preserve"> előfordulásáról számoltak be.</w:t>
      </w:r>
    </w:p>
    <w:p w14:paraId="5C200665" w14:textId="77777777" w:rsidR="00F060C2" w:rsidRPr="001368BA" w:rsidRDefault="00F060C2" w:rsidP="005158F3">
      <w:pPr>
        <w:rPr>
          <w:sz w:val="22"/>
          <w:szCs w:val="22"/>
        </w:rPr>
      </w:pPr>
    </w:p>
    <w:p w14:paraId="0D9F21C5" w14:textId="3C4AA491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Klinikai vizsgálat</w:t>
      </w:r>
      <w:r w:rsidR="00010DF2" w:rsidRPr="001368BA">
        <w:rPr>
          <w:sz w:val="22"/>
          <w:szCs w:val="22"/>
        </w:rPr>
        <w:t>i</w:t>
      </w:r>
      <w:r w:rsidRPr="001368BA">
        <w:rPr>
          <w:sz w:val="22"/>
          <w:szCs w:val="22"/>
        </w:rPr>
        <w:t xml:space="preserve"> és epidemiológiai adatok </w:t>
      </w:r>
      <w:r w:rsidR="00412DE1" w:rsidRPr="001368BA">
        <w:rPr>
          <w:sz w:val="22"/>
          <w:szCs w:val="22"/>
        </w:rPr>
        <w:t>arra utalnak, hogy egyes NSAID</w:t>
      </w:r>
      <w:r w:rsidR="00412DE1" w:rsidRPr="001368BA">
        <w:rPr>
          <w:sz w:val="22"/>
          <w:szCs w:val="22"/>
        </w:rPr>
        <w:noBreakHyphen/>
      </w:r>
      <w:r w:rsidR="0037760D" w:rsidRPr="001368BA">
        <w:rPr>
          <w:sz w:val="22"/>
          <w:szCs w:val="22"/>
        </w:rPr>
        <w:t xml:space="preserve">ok alkalmazása (különösen nagy dózisban és hosszú távú kezelés esetén) összefüggésben állhat az artériás </w:t>
      </w:r>
      <w:proofErr w:type="spellStart"/>
      <w:r w:rsidR="0037760D" w:rsidRPr="001368BA">
        <w:rPr>
          <w:sz w:val="22"/>
          <w:szCs w:val="22"/>
        </w:rPr>
        <w:t>trombotikus</w:t>
      </w:r>
      <w:proofErr w:type="spellEnd"/>
      <w:r w:rsidR="0037760D" w:rsidRPr="001368BA">
        <w:rPr>
          <w:sz w:val="22"/>
          <w:szCs w:val="22"/>
        </w:rPr>
        <w:t xml:space="preserve"> események (például szívinfarktus vagy stroke) kockázatának kismértékű növekedésével</w:t>
      </w:r>
      <w:r w:rsidR="00412DE1" w:rsidRPr="001368BA">
        <w:rPr>
          <w:sz w:val="22"/>
          <w:szCs w:val="22"/>
        </w:rPr>
        <w:t>.</w:t>
      </w:r>
      <w:r w:rsidRPr="001368BA">
        <w:rPr>
          <w:sz w:val="22"/>
          <w:szCs w:val="22"/>
        </w:rPr>
        <w:t xml:space="preserve"> </w:t>
      </w:r>
      <w:r w:rsidR="00F060C2" w:rsidRPr="001368BA">
        <w:rPr>
          <w:sz w:val="22"/>
          <w:szCs w:val="22"/>
        </w:rPr>
        <w:t>Nem áll rendelkezésre</w:t>
      </w:r>
      <w:r w:rsidR="008708A4" w:rsidRPr="001368BA">
        <w:rPr>
          <w:sz w:val="22"/>
          <w:szCs w:val="22"/>
        </w:rPr>
        <w:t xml:space="preserve"> </w:t>
      </w:r>
      <w:r w:rsidR="00412DE1" w:rsidRPr="001368BA">
        <w:rPr>
          <w:sz w:val="22"/>
          <w:szCs w:val="22"/>
        </w:rPr>
        <w:t xml:space="preserve">elegendő </w:t>
      </w:r>
      <w:r w:rsidR="008708A4" w:rsidRPr="001368BA">
        <w:rPr>
          <w:sz w:val="22"/>
          <w:szCs w:val="22"/>
        </w:rPr>
        <w:t xml:space="preserve">adat ahhoz, hogy ezt a kockázatot a </w:t>
      </w:r>
      <w:proofErr w:type="spellStart"/>
      <w:r w:rsidR="008708A4" w:rsidRPr="001368BA">
        <w:rPr>
          <w:bCs/>
          <w:iCs/>
          <w:sz w:val="22"/>
          <w:szCs w:val="22"/>
          <w:lang w:eastAsia="es-ES"/>
        </w:rPr>
        <w:t>flurbiprof</w:t>
      </w:r>
      <w:r w:rsidR="00CC3B5E" w:rsidRPr="001368BA">
        <w:rPr>
          <w:bCs/>
          <w:iCs/>
          <w:sz w:val="22"/>
          <w:szCs w:val="22"/>
          <w:lang w:eastAsia="es-ES"/>
        </w:rPr>
        <w:t>é</w:t>
      </w:r>
      <w:r w:rsidR="008708A4" w:rsidRPr="001368BA">
        <w:rPr>
          <w:bCs/>
          <w:iCs/>
          <w:sz w:val="22"/>
          <w:szCs w:val="22"/>
          <w:lang w:eastAsia="es-ES"/>
        </w:rPr>
        <w:t>n</w:t>
      </w:r>
      <w:r w:rsidR="004E49BA" w:rsidRPr="001368BA">
        <w:rPr>
          <w:bCs/>
          <w:iCs/>
          <w:sz w:val="22"/>
          <w:szCs w:val="22"/>
          <w:lang w:eastAsia="es-ES"/>
        </w:rPr>
        <w:t>nel</w:t>
      </w:r>
      <w:proofErr w:type="spellEnd"/>
      <w:r w:rsidR="004E49BA" w:rsidRPr="001368BA">
        <w:rPr>
          <w:bCs/>
          <w:iCs/>
          <w:sz w:val="22"/>
          <w:szCs w:val="22"/>
          <w:lang w:eastAsia="es-ES"/>
        </w:rPr>
        <w:t xml:space="preserve"> kapcsolat</w:t>
      </w:r>
      <w:r w:rsidR="00412DE1" w:rsidRPr="001368BA">
        <w:rPr>
          <w:bCs/>
          <w:iCs/>
          <w:sz w:val="22"/>
          <w:szCs w:val="22"/>
          <w:lang w:eastAsia="es-ES"/>
        </w:rPr>
        <w:t>b</w:t>
      </w:r>
      <w:r w:rsidR="004E49BA" w:rsidRPr="001368BA">
        <w:rPr>
          <w:bCs/>
          <w:iCs/>
          <w:sz w:val="22"/>
          <w:szCs w:val="22"/>
          <w:lang w:eastAsia="es-ES"/>
        </w:rPr>
        <w:t>an</w:t>
      </w:r>
      <w:r w:rsidR="008708A4" w:rsidRPr="001368BA">
        <w:rPr>
          <w:bCs/>
          <w:iCs/>
          <w:sz w:val="22"/>
          <w:szCs w:val="22"/>
          <w:lang w:eastAsia="es-ES"/>
        </w:rPr>
        <w:t xml:space="preserve"> ki lehessen zárni</w:t>
      </w:r>
      <w:r w:rsidR="004E49BA" w:rsidRPr="001368BA">
        <w:rPr>
          <w:bCs/>
          <w:iCs/>
          <w:sz w:val="22"/>
          <w:szCs w:val="22"/>
          <w:lang w:eastAsia="es-ES"/>
        </w:rPr>
        <w:t>, ha a gyógyszert maximum napi 5</w:t>
      </w:r>
      <w:r w:rsidR="00412DE1" w:rsidRPr="001368BA">
        <w:rPr>
          <w:bCs/>
          <w:iCs/>
          <w:sz w:val="22"/>
          <w:szCs w:val="22"/>
          <w:lang w:eastAsia="es-ES"/>
        </w:rPr>
        <w:t> </w:t>
      </w:r>
      <w:r w:rsidR="004E49BA" w:rsidRPr="001368BA">
        <w:rPr>
          <w:bCs/>
          <w:iCs/>
          <w:sz w:val="22"/>
          <w:szCs w:val="22"/>
          <w:lang w:eastAsia="es-ES"/>
        </w:rPr>
        <w:t xml:space="preserve">szopogató tabletta </w:t>
      </w:r>
      <w:r w:rsidR="00471475" w:rsidRPr="001368BA">
        <w:rPr>
          <w:bCs/>
          <w:iCs/>
          <w:sz w:val="22"/>
          <w:szCs w:val="22"/>
          <w:lang w:eastAsia="es-ES"/>
        </w:rPr>
        <w:t>dózisban</w:t>
      </w:r>
      <w:r w:rsidR="004E49BA" w:rsidRPr="001368BA">
        <w:rPr>
          <w:bCs/>
          <w:iCs/>
          <w:sz w:val="22"/>
          <w:szCs w:val="22"/>
          <w:lang w:eastAsia="es-ES"/>
        </w:rPr>
        <w:t xml:space="preserve"> használják.</w:t>
      </w:r>
    </w:p>
    <w:p w14:paraId="05469545" w14:textId="77777777" w:rsidR="00412DE1" w:rsidRPr="001368BA" w:rsidRDefault="00412DE1" w:rsidP="005158F3">
      <w:pPr>
        <w:rPr>
          <w:sz w:val="22"/>
          <w:szCs w:val="22"/>
        </w:rPr>
      </w:pPr>
    </w:p>
    <w:p w14:paraId="7FD92219" w14:textId="477133C4" w:rsidR="00412DE1" w:rsidRPr="001368BA" w:rsidRDefault="00412DE1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Májkárosodás</w:t>
      </w:r>
    </w:p>
    <w:p w14:paraId="798A3DC9" w14:textId="7CA57F66" w:rsidR="00412DE1" w:rsidRPr="001368BA" w:rsidRDefault="00412DE1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Enyhe vagy közepes fokú májkárosodás (lásd 4.3 </w:t>
      </w:r>
      <w:r w:rsidR="00F060C2" w:rsidRPr="001368BA">
        <w:rPr>
          <w:sz w:val="22"/>
          <w:szCs w:val="22"/>
        </w:rPr>
        <w:t xml:space="preserve">és </w:t>
      </w:r>
      <w:r w:rsidR="00460074" w:rsidRPr="001368BA">
        <w:rPr>
          <w:sz w:val="22"/>
          <w:szCs w:val="22"/>
        </w:rPr>
        <w:t>4.8 </w:t>
      </w:r>
      <w:r w:rsidRPr="001368BA">
        <w:rPr>
          <w:sz w:val="22"/>
          <w:szCs w:val="22"/>
        </w:rPr>
        <w:t>pont).</w:t>
      </w:r>
    </w:p>
    <w:p w14:paraId="47FE1576" w14:textId="77777777" w:rsidR="00412DE1" w:rsidRPr="001368BA" w:rsidRDefault="00412DE1" w:rsidP="005158F3">
      <w:pPr>
        <w:rPr>
          <w:sz w:val="22"/>
          <w:szCs w:val="22"/>
        </w:rPr>
      </w:pPr>
    </w:p>
    <w:p w14:paraId="2CDF4C5F" w14:textId="3F5C0B83" w:rsidR="00895EED" w:rsidRPr="001368BA" w:rsidRDefault="00895EED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Id</w:t>
      </w:r>
      <w:r w:rsidR="008C39B2" w:rsidRPr="001368BA">
        <w:rPr>
          <w:i/>
          <w:iCs/>
          <w:sz w:val="22"/>
          <w:szCs w:val="22"/>
        </w:rPr>
        <w:t>egrendszeri hatások</w:t>
      </w:r>
    </w:p>
    <w:p w14:paraId="2E6AE827" w14:textId="77777777" w:rsidR="00AB148A" w:rsidRPr="001368BA" w:rsidRDefault="00412DE1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Fájdalomcsillapítók okozta fejfájás: a fájdalomcsillapítók hosszú ideig </w:t>
      </w:r>
      <w:r w:rsidR="00460074" w:rsidRPr="001368BA">
        <w:rPr>
          <w:sz w:val="22"/>
          <w:szCs w:val="22"/>
        </w:rPr>
        <w:t>történő, vagy előírástól eltérő alkalmazása esetén</w:t>
      </w:r>
      <w:r w:rsidRPr="001368BA">
        <w:rPr>
          <w:sz w:val="22"/>
          <w:szCs w:val="22"/>
        </w:rPr>
        <w:t xml:space="preserve"> fejfájás alakulhat ki</w:t>
      </w:r>
      <w:r w:rsidR="00AB148A" w:rsidRPr="001368BA">
        <w:rPr>
          <w:sz w:val="22"/>
          <w:szCs w:val="22"/>
        </w:rPr>
        <w:t>, amelyet tilos a gyógyszer megnövelt dózisával kezelni.</w:t>
      </w:r>
    </w:p>
    <w:p w14:paraId="43285DEE" w14:textId="77777777" w:rsidR="00895EED" w:rsidRPr="001368BA" w:rsidRDefault="00895EED" w:rsidP="005158F3">
      <w:pPr>
        <w:rPr>
          <w:sz w:val="22"/>
          <w:szCs w:val="22"/>
        </w:rPr>
      </w:pPr>
    </w:p>
    <w:p w14:paraId="0769CD39" w14:textId="14BBF605" w:rsidR="00895EED" w:rsidRPr="001368BA" w:rsidRDefault="008C39B2" w:rsidP="005158F3">
      <w:pPr>
        <w:rPr>
          <w:i/>
          <w:iCs/>
          <w:sz w:val="22"/>
          <w:szCs w:val="22"/>
        </w:rPr>
      </w:pPr>
      <w:proofErr w:type="spellStart"/>
      <w:r w:rsidRPr="001368BA">
        <w:rPr>
          <w:i/>
          <w:iCs/>
          <w:sz w:val="22"/>
          <w:szCs w:val="22"/>
        </w:rPr>
        <w:t>Gastrointestinalis</w:t>
      </w:r>
      <w:proofErr w:type="spellEnd"/>
      <w:r w:rsidRPr="001368BA">
        <w:rPr>
          <w:i/>
          <w:iCs/>
          <w:sz w:val="22"/>
          <w:szCs w:val="22"/>
        </w:rPr>
        <w:t xml:space="preserve"> hatások</w:t>
      </w:r>
    </w:p>
    <w:p w14:paraId="7A47D94B" w14:textId="01BBFA51" w:rsidR="00895EED" w:rsidRPr="001368BA" w:rsidRDefault="00895EED" w:rsidP="005158F3">
      <w:pPr>
        <w:rPr>
          <w:iCs/>
          <w:sz w:val="22"/>
          <w:szCs w:val="22"/>
        </w:rPr>
      </w:pPr>
      <w:r w:rsidRPr="001368BA">
        <w:rPr>
          <w:iCs/>
          <w:sz w:val="22"/>
          <w:szCs w:val="22"/>
        </w:rPr>
        <w:t>NSAID</w:t>
      </w:r>
      <w:r w:rsidR="003D4F37" w:rsidRPr="001368BA">
        <w:rPr>
          <w:iCs/>
          <w:sz w:val="22"/>
          <w:szCs w:val="22"/>
        </w:rPr>
        <w:noBreakHyphen/>
      </w:r>
      <w:r w:rsidRPr="001368BA">
        <w:rPr>
          <w:iCs/>
          <w:sz w:val="22"/>
          <w:szCs w:val="22"/>
        </w:rPr>
        <w:t xml:space="preserve">ok csak </w:t>
      </w:r>
      <w:r w:rsidRPr="001368BA">
        <w:rPr>
          <w:sz w:val="22"/>
          <w:szCs w:val="22"/>
        </w:rPr>
        <w:t>fokozott</w:t>
      </w:r>
      <w:r w:rsidRPr="001368BA">
        <w:rPr>
          <w:iCs/>
          <w:sz w:val="22"/>
          <w:szCs w:val="22"/>
        </w:rPr>
        <w:t xml:space="preserve"> óvatossággal alkalmazhatók azoknál a betegeknél, akiknek az anamnézisében </w:t>
      </w:r>
      <w:proofErr w:type="spellStart"/>
      <w:r w:rsidRPr="001368BA">
        <w:rPr>
          <w:iCs/>
          <w:sz w:val="22"/>
          <w:szCs w:val="22"/>
        </w:rPr>
        <w:t>gastrointestinalis</w:t>
      </w:r>
      <w:proofErr w:type="spellEnd"/>
      <w:r w:rsidRPr="001368BA">
        <w:rPr>
          <w:iCs/>
          <w:sz w:val="22"/>
          <w:szCs w:val="22"/>
        </w:rPr>
        <w:t xml:space="preserve"> betegség (</w:t>
      </w:r>
      <w:proofErr w:type="spellStart"/>
      <w:r w:rsidRPr="001368BA">
        <w:rPr>
          <w:iCs/>
          <w:sz w:val="22"/>
          <w:szCs w:val="22"/>
        </w:rPr>
        <w:t>colitis</w:t>
      </w:r>
      <w:proofErr w:type="spellEnd"/>
      <w:r w:rsidRPr="001368BA">
        <w:rPr>
          <w:iCs/>
          <w:sz w:val="22"/>
          <w:szCs w:val="22"/>
        </w:rPr>
        <w:t xml:space="preserve"> </w:t>
      </w:r>
      <w:proofErr w:type="spellStart"/>
      <w:r w:rsidRPr="001368BA">
        <w:rPr>
          <w:iCs/>
          <w:sz w:val="22"/>
          <w:szCs w:val="22"/>
        </w:rPr>
        <w:t>ulcerosa</w:t>
      </w:r>
      <w:proofErr w:type="spellEnd"/>
      <w:r w:rsidR="003D4F37" w:rsidRPr="001368BA">
        <w:rPr>
          <w:iCs/>
          <w:sz w:val="22"/>
          <w:szCs w:val="22"/>
        </w:rPr>
        <w:t xml:space="preserve">, </w:t>
      </w:r>
      <w:proofErr w:type="spellStart"/>
      <w:r w:rsidRPr="001368BA">
        <w:rPr>
          <w:iCs/>
          <w:sz w:val="22"/>
          <w:szCs w:val="22"/>
        </w:rPr>
        <w:t>Crohn</w:t>
      </w:r>
      <w:proofErr w:type="spellEnd"/>
      <w:r w:rsidRPr="001368BA">
        <w:rPr>
          <w:iCs/>
          <w:sz w:val="22"/>
          <w:szCs w:val="22"/>
        </w:rPr>
        <w:t>-betegség) szerepel, mivel a betegség fellángolhat (lásd 4.8 pont).</w:t>
      </w:r>
    </w:p>
    <w:p w14:paraId="37E36EFA" w14:textId="77777777" w:rsidR="00984654" w:rsidRPr="001368BA" w:rsidRDefault="00984654" w:rsidP="005158F3">
      <w:pPr>
        <w:rPr>
          <w:sz w:val="22"/>
          <w:szCs w:val="22"/>
        </w:rPr>
      </w:pPr>
    </w:p>
    <w:p w14:paraId="0230D0B4" w14:textId="7FCF10CB" w:rsidR="00895EED" w:rsidRPr="001368BA" w:rsidRDefault="00FD4AA9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Valamennyi NSAID</w:t>
      </w:r>
      <w:r w:rsidRPr="001368BA">
        <w:rPr>
          <w:sz w:val="22"/>
          <w:szCs w:val="22"/>
        </w:rPr>
        <w:noBreakHyphen/>
        <w:t xml:space="preserve">dal kapcsolatban beszámoltak </w:t>
      </w:r>
      <w:r w:rsidR="009C1470">
        <w:rPr>
          <w:sz w:val="22"/>
          <w:szCs w:val="22"/>
        </w:rPr>
        <w:t xml:space="preserve">már </w:t>
      </w:r>
      <w:r w:rsidRPr="001368BA">
        <w:rPr>
          <w:sz w:val="22"/>
          <w:szCs w:val="22"/>
        </w:rPr>
        <w:t xml:space="preserve">a kezelés </w:t>
      </w:r>
      <w:r w:rsidR="009C1470">
        <w:rPr>
          <w:sz w:val="22"/>
          <w:szCs w:val="22"/>
        </w:rPr>
        <w:t>bármely időszakában</w:t>
      </w:r>
      <w:r w:rsidRPr="001368BA">
        <w:rPr>
          <w:sz w:val="22"/>
          <w:szCs w:val="22"/>
        </w:rPr>
        <w:t xml:space="preserve"> </w:t>
      </w:r>
      <w:r w:rsidR="009C1470">
        <w:rPr>
          <w:sz w:val="22"/>
          <w:szCs w:val="22"/>
        </w:rPr>
        <w:t xml:space="preserve">kialakult </w:t>
      </w:r>
      <w:r w:rsidRPr="001368BA">
        <w:rPr>
          <w:sz w:val="22"/>
          <w:szCs w:val="22"/>
        </w:rPr>
        <w:t>gyomor-bél</w:t>
      </w:r>
      <w:r w:rsidR="001565C8" w:rsidRPr="001368BA">
        <w:rPr>
          <w:sz w:val="22"/>
          <w:szCs w:val="22"/>
        </w:rPr>
        <w:t xml:space="preserve"> </w:t>
      </w:r>
      <w:r w:rsidRPr="001368BA">
        <w:rPr>
          <w:sz w:val="22"/>
          <w:szCs w:val="22"/>
        </w:rPr>
        <w:t>rendszeri vérzésről, fekélyről vagy perforációról, amely</w:t>
      </w:r>
      <w:r w:rsidR="009C1470">
        <w:rPr>
          <w:sz w:val="22"/>
          <w:szCs w:val="22"/>
        </w:rPr>
        <w:t>ek</w:t>
      </w:r>
      <w:r w:rsidRPr="001368BA">
        <w:rPr>
          <w:sz w:val="22"/>
          <w:szCs w:val="22"/>
        </w:rPr>
        <w:t xml:space="preserve"> akár halálos kimenetelű</w:t>
      </w:r>
      <w:r w:rsidR="009C1470">
        <w:rPr>
          <w:sz w:val="22"/>
          <w:szCs w:val="22"/>
        </w:rPr>
        <w:t>ek</w:t>
      </w:r>
      <w:r w:rsidRPr="001368BA">
        <w:rPr>
          <w:sz w:val="22"/>
          <w:szCs w:val="22"/>
        </w:rPr>
        <w:t xml:space="preserve"> is lehet</w:t>
      </w:r>
      <w:r w:rsidR="009C1470">
        <w:rPr>
          <w:sz w:val="22"/>
          <w:szCs w:val="22"/>
        </w:rPr>
        <w:t>nek</w:t>
      </w:r>
      <w:r w:rsidRPr="001368BA">
        <w:rPr>
          <w:sz w:val="22"/>
          <w:szCs w:val="22"/>
        </w:rPr>
        <w:t>, figyelmeztető tünetekkel</w:t>
      </w:r>
      <w:r w:rsidR="00984654" w:rsidRPr="001368BA">
        <w:rPr>
          <w:sz w:val="22"/>
          <w:szCs w:val="22"/>
        </w:rPr>
        <w:t>,</w:t>
      </w:r>
      <w:r w:rsidRPr="001368BA">
        <w:rPr>
          <w:sz w:val="22"/>
          <w:szCs w:val="22"/>
        </w:rPr>
        <w:t xml:space="preserve"> illetve korábbi súlyos gyomor-bél</w:t>
      </w:r>
      <w:r w:rsidR="001565C8" w:rsidRPr="001368BA">
        <w:rPr>
          <w:sz w:val="22"/>
          <w:szCs w:val="22"/>
        </w:rPr>
        <w:t xml:space="preserve"> </w:t>
      </w:r>
      <w:r w:rsidRPr="001368BA">
        <w:rPr>
          <w:sz w:val="22"/>
          <w:szCs w:val="22"/>
        </w:rPr>
        <w:t>rendszeri eseményekkel vagy ezek nélkül.</w:t>
      </w:r>
    </w:p>
    <w:p w14:paraId="130F07A0" w14:textId="77777777" w:rsidR="00984654" w:rsidRPr="001368BA" w:rsidRDefault="00984654" w:rsidP="005158F3">
      <w:pPr>
        <w:rPr>
          <w:sz w:val="22"/>
          <w:szCs w:val="22"/>
        </w:rPr>
      </w:pPr>
    </w:p>
    <w:p w14:paraId="4C462DA2" w14:textId="0353E14C" w:rsidR="00737207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A </w:t>
      </w:r>
      <w:proofErr w:type="spellStart"/>
      <w:r w:rsidRPr="001368BA">
        <w:rPr>
          <w:sz w:val="22"/>
          <w:szCs w:val="22"/>
        </w:rPr>
        <w:t>gastrointestinalis</w:t>
      </w:r>
      <w:proofErr w:type="spellEnd"/>
      <w:r w:rsidRPr="001368BA">
        <w:rPr>
          <w:sz w:val="22"/>
          <w:szCs w:val="22"/>
        </w:rPr>
        <w:t xml:space="preserve"> vérzés, </w:t>
      </w:r>
      <w:r w:rsidR="00876C6D" w:rsidRPr="001368BA">
        <w:rPr>
          <w:iCs/>
          <w:sz w:val="22"/>
          <w:szCs w:val="22"/>
        </w:rPr>
        <w:t xml:space="preserve">fekélyképződés </w:t>
      </w:r>
      <w:r w:rsidRPr="001368BA">
        <w:rPr>
          <w:sz w:val="22"/>
          <w:szCs w:val="22"/>
        </w:rPr>
        <w:t xml:space="preserve">vagy perforáció kialakulásának kockázata nő </w:t>
      </w:r>
      <w:r w:rsidR="000B2AE6" w:rsidRPr="001368BA">
        <w:rPr>
          <w:sz w:val="22"/>
          <w:szCs w:val="22"/>
        </w:rPr>
        <w:t>az NSAID</w:t>
      </w:r>
      <w:r w:rsidRPr="001368BA">
        <w:rPr>
          <w:sz w:val="22"/>
          <w:szCs w:val="22"/>
        </w:rPr>
        <w:t xml:space="preserve"> dózisának emelésével azoknál a betegeknél, akiknek anamnézisében </w:t>
      </w:r>
      <w:proofErr w:type="spellStart"/>
      <w:r w:rsidRPr="001368BA">
        <w:rPr>
          <w:sz w:val="22"/>
          <w:szCs w:val="22"/>
        </w:rPr>
        <w:t>ulcus</w:t>
      </w:r>
      <w:proofErr w:type="spellEnd"/>
      <w:r w:rsidRPr="001368BA">
        <w:rPr>
          <w:sz w:val="22"/>
          <w:szCs w:val="22"/>
        </w:rPr>
        <w:t xml:space="preserve"> szerepel, különösen, ha az vérzéssel vagy </w:t>
      </w:r>
      <w:r w:rsidR="007F4EF3" w:rsidRPr="001368BA">
        <w:rPr>
          <w:sz w:val="22"/>
          <w:szCs w:val="22"/>
        </w:rPr>
        <w:t xml:space="preserve">perforációval </w:t>
      </w:r>
      <w:r w:rsidRPr="001368BA">
        <w:rPr>
          <w:sz w:val="22"/>
          <w:szCs w:val="22"/>
        </w:rPr>
        <w:t xml:space="preserve">járt (lásd 4.3 pont), </w:t>
      </w:r>
      <w:r w:rsidR="007675CC" w:rsidRPr="001368BA">
        <w:rPr>
          <w:sz w:val="22"/>
          <w:szCs w:val="22"/>
        </w:rPr>
        <w:t>valamint</w:t>
      </w:r>
      <w:r w:rsidRPr="001368BA">
        <w:rPr>
          <w:sz w:val="22"/>
          <w:szCs w:val="22"/>
        </w:rPr>
        <w:t xml:space="preserve"> időskorban</w:t>
      </w:r>
      <w:r w:rsidR="00876C6D" w:rsidRPr="001368BA">
        <w:rPr>
          <w:sz w:val="22"/>
          <w:szCs w:val="22"/>
        </w:rPr>
        <w:t xml:space="preserve">, ugyanakkor ez a hatás általában nem tapasztalható az olyan készítmények rövid távú, korlátozott alkalmazásakor, mint a </w:t>
      </w:r>
      <w:proofErr w:type="spellStart"/>
      <w:r w:rsidR="00242C90" w:rsidRPr="001368BA">
        <w:rPr>
          <w:sz w:val="22"/>
          <w:szCs w:val="22"/>
        </w:rPr>
        <w:t>f</w:t>
      </w:r>
      <w:r w:rsidR="00CB2AC0" w:rsidRPr="001368BA">
        <w:rPr>
          <w:sz w:val="22"/>
          <w:szCs w:val="22"/>
        </w:rPr>
        <w:t>lurbiprof</w:t>
      </w:r>
      <w:r w:rsidR="00242C90" w:rsidRPr="001368BA">
        <w:rPr>
          <w:sz w:val="22"/>
          <w:szCs w:val="22"/>
        </w:rPr>
        <w:t>é</w:t>
      </w:r>
      <w:r w:rsidR="00CB2AC0" w:rsidRPr="001368BA">
        <w:rPr>
          <w:sz w:val="22"/>
          <w:szCs w:val="22"/>
        </w:rPr>
        <w:t>n</w:t>
      </w:r>
      <w:proofErr w:type="spellEnd"/>
      <w:r w:rsidR="00CB2AC0" w:rsidRPr="001368BA">
        <w:rPr>
          <w:sz w:val="22"/>
          <w:szCs w:val="22"/>
        </w:rPr>
        <w:t xml:space="preserve"> </w:t>
      </w:r>
      <w:r w:rsidR="00EE196A" w:rsidRPr="001368BA">
        <w:rPr>
          <w:sz w:val="22"/>
          <w:szCs w:val="22"/>
        </w:rPr>
        <w:t>szopogató tabletta</w:t>
      </w:r>
      <w:r w:rsidR="00AE2E3F" w:rsidRPr="001368BA">
        <w:rPr>
          <w:sz w:val="22"/>
          <w:szCs w:val="22"/>
        </w:rPr>
        <w:t xml:space="preserve">. </w:t>
      </w:r>
      <w:r w:rsidR="00737207" w:rsidRPr="001368BA">
        <w:rPr>
          <w:iCs/>
          <w:sz w:val="22"/>
          <w:szCs w:val="22"/>
        </w:rPr>
        <w:t xml:space="preserve">Azoknak a betegeknek, akiknek anamnézisében </w:t>
      </w:r>
      <w:proofErr w:type="spellStart"/>
      <w:r w:rsidR="00737207" w:rsidRPr="001368BA">
        <w:rPr>
          <w:iCs/>
          <w:sz w:val="22"/>
          <w:szCs w:val="22"/>
        </w:rPr>
        <w:t>gastrointestinalis</w:t>
      </w:r>
      <w:proofErr w:type="spellEnd"/>
      <w:r w:rsidR="00737207" w:rsidRPr="001368BA">
        <w:rPr>
          <w:iCs/>
          <w:sz w:val="22"/>
          <w:szCs w:val="22"/>
        </w:rPr>
        <w:t xml:space="preserve"> toxicitás szerepel</w:t>
      </w:r>
      <w:r w:rsidR="007F4EF3" w:rsidRPr="001368BA">
        <w:rPr>
          <w:iCs/>
          <w:sz w:val="22"/>
          <w:szCs w:val="22"/>
        </w:rPr>
        <w:t xml:space="preserve"> – </w:t>
      </w:r>
      <w:r w:rsidR="00737207" w:rsidRPr="001368BA">
        <w:rPr>
          <w:iCs/>
          <w:sz w:val="22"/>
          <w:szCs w:val="22"/>
        </w:rPr>
        <w:t>különösen az idős betegek</w:t>
      </w:r>
      <w:r w:rsidR="00313BB9" w:rsidRPr="001368BA">
        <w:rPr>
          <w:iCs/>
          <w:sz w:val="22"/>
          <w:szCs w:val="22"/>
        </w:rPr>
        <w:t>nek</w:t>
      </w:r>
      <w:r w:rsidR="007F4EF3" w:rsidRPr="001368BA">
        <w:rPr>
          <w:iCs/>
          <w:sz w:val="22"/>
          <w:szCs w:val="22"/>
        </w:rPr>
        <w:t xml:space="preserve"> –</w:t>
      </w:r>
      <w:r w:rsidR="00242C90" w:rsidRPr="001368BA">
        <w:rPr>
          <w:iCs/>
          <w:sz w:val="22"/>
          <w:szCs w:val="22"/>
        </w:rPr>
        <w:t xml:space="preserve"> </w:t>
      </w:r>
      <w:r w:rsidR="00E10628" w:rsidRPr="001368BA">
        <w:rPr>
          <w:iCs/>
          <w:sz w:val="22"/>
          <w:szCs w:val="22"/>
        </w:rPr>
        <w:t xml:space="preserve">jelezniük </w:t>
      </w:r>
      <w:r w:rsidR="00737207" w:rsidRPr="001368BA">
        <w:rPr>
          <w:iCs/>
          <w:sz w:val="22"/>
          <w:szCs w:val="22"/>
        </w:rPr>
        <w:t>kell minden szokatlan hasi tünetet (</w:t>
      </w:r>
      <w:r w:rsidR="00C7349C" w:rsidRPr="001368BA">
        <w:rPr>
          <w:iCs/>
          <w:sz w:val="22"/>
          <w:szCs w:val="22"/>
        </w:rPr>
        <w:t>elsősorban</w:t>
      </w:r>
      <w:r w:rsidR="00737207" w:rsidRPr="001368BA">
        <w:rPr>
          <w:iCs/>
          <w:sz w:val="22"/>
          <w:szCs w:val="22"/>
        </w:rPr>
        <w:t xml:space="preserve"> a </w:t>
      </w:r>
      <w:proofErr w:type="spellStart"/>
      <w:r w:rsidR="00737207" w:rsidRPr="001368BA">
        <w:rPr>
          <w:sz w:val="22"/>
          <w:szCs w:val="22"/>
        </w:rPr>
        <w:t>gastrointestinalis</w:t>
      </w:r>
      <w:proofErr w:type="spellEnd"/>
      <w:r w:rsidR="00737207" w:rsidRPr="001368BA">
        <w:rPr>
          <w:sz w:val="22"/>
          <w:szCs w:val="22"/>
        </w:rPr>
        <w:t xml:space="preserve"> vérzést) a kezelőorvosuknak.</w:t>
      </w:r>
    </w:p>
    <w:p w14:paraId="7DCCBEFE" w14:textId="77777777" w:rsidR="007F5253" w:rsidRPr="001368BA" w:rsidRDefault="007F5253" w:rsidP="005158F3">
      <w:pPr>
        <w:rPr>
          <w:sz w:val="22"/>
          <w:szCs w:val="22"/>
        </w:rPr>
      </w:pPr>
    </w:p>
    <w:p w14:paraId="7FF904B5" w14:textId="45C4428B" w:rsidR="00F24F2A" w:rsidRPr="001368BA" w:rsidRDefault="00F24F2A" w:rsidP="005158F3">
      <w:pPr>
        <w:rPr>
          <w:iCs/>
          <w:sz w:val="22"/>
          <w:szCs w:val="22"/>
        </w:rPr>
      </w:pPr>
      <w:r w:rsidRPr="001368BA">
        <w:rPr>
          <w:sz w:val="22"/>
          <w:szCs w:val="22"/>
        </w:rPr>
        <w:t>Óvatosság ajánlott azoknál a betegeknél, akik egyidejűleg olyan gyógyszereket szednek, melyek növel</w:t>
      </w:r>
      <w:r w:rsidR="00C7349C" w:rsidRPr="001368BA">
        <w:rPr>
          <w:sz w:val="22"/>
          <w:szCs w:val="22"/>
        </w:rPr>
        <w:t>het</w:t>
      </w:r>
      <w:r w:rsidRPr="001368BA">
        <w:rPr>
          <w:sz w:val="22"/>
          <w:szCs w:val="22"/>
        </w:rPr>
        <w:t xml:space="preserve">ik a fekélyképződés vagy a vérzés kialakulásának kockázatát, pl. a szájon át szedhető </w:t>
      </w:r>
      <w:proofErr w:type="spellStart"/>
      <w:r w:rsidRPr="001368BA">
        <w:rPr>
          <w:sz w:val="22"/>
          <w:szCs w:val="22"/>
        </w:rPr>
        <w:t>kortikoszteroidok</w:t>
      </w:r>
      <w:proofErr w:type="spellEnd"/>
      <w:r w:rsidRPr="001368BA">
        <w:rPr>
          <w:iCs/>
          <w:sz w:val="22"/>
          <w:szCs w:val="22"/>
        </w:rPr>
        <w:t xml:space="preserve">, </w:t>
      </w:r>
      <w:proofErr w:type="spellStart"/>
      <w:r w:rsidRPr="001368BA">
        <w:rPr>
          <w:iCs/>
          <w:sz w:val="22"/>
          <w:szCs w:val="22"/>
        </w:rPr>
        <w:t>antikoagulánsok</w:t>
      </w:r>
      <w:proofErr w:type="spellEnd"/>
      <w:r w:rsidRPr="001368BA">
        <w:rPr>
          <w:iCs/>
          <w:sz w:val="22"/>
          <w:szCs w:val="22"/>
        </w:rPr>
        <w:t xml:space="preserve">, mint a </w:t>
      </w:r>
      <w:proofErr w:type="spellStart"/>
      <w:r w:rsidRPr="001368BA">
        <w:rPr>
          <w:iCs/>
          <w:sz w:val="22"/>
          <w:szCs w:val="22"/>
        </w:rPr>
        <w:t>warfarin</w:t>
      </w:r>
      <w:proofErr w:type="spellEnd"/>
      <w:r w:rsidRPr="001368BA">
        <w:rPr>
          <w:iCs/>
          <w:sz w:val="22"/>
          <w:szCs w:val="22"/>
        </w:rPr>
        <w:t xml:space="preserve">, szelektív szerotoninvisszavétel-gátlók, vagy </w:t>
      </w:r>
      <w:proofErr w:type="spellStart"/>
      <w:r w:rsidRPr="001368BA">
        <w:rPr>
          <w:iCs/>
          <w:sz w:val="22"/>
          <w:szCs w:val="22"/>
        </w:rPr>
        <w:t>thrombocyta</w:t>
      </w:r>
      <w:proofErr w:type="spellEnd"/>
      <w:r w:rsidR="00313BB9" w:rsidRPr="001368BA">
        <w:rPr>
          <w:iCs/>
          <w:sz w:val="22"/>
          <w:szCs w:val="22"/>
        </w:rPr>
        <w:noBreakHyphen/>
      </w:r>
      <w:proofErr w:type="spellStart"/>
      <w:r w:rsidRPr="001368BA">
        <w:rPr>
          <w:iCs/>
          <w:sz w:val="22"/>
          <w:szCs w:val="22"/>
        </w:rPr>
        <w:t>aggregáció</w:t>
      </w:r>
      <w:proofErr w:type="spellEnd"/>
      <w:r w:rsidRPr="001368BA">
        <w:rPr>
          <w:iCs/>
          <w:sz w:val="22"/>
          <w:szCs w:val="22"/>
        </w:rPr>
        <w:t xml:space="preserve">-gátló </w:t>
      </w:r>
      <w:r w:rsidRPr="001368BA">
        <w:rPr>
          <w:sz w:val="22"/>
          <w:szCs w:val="22"/>
        </w:rPr>
        <w:t>készítmények</w:t>
      </w:r>
      <w:r w:rsidRPr="001368BA">
        <w:rPr>
          <w:iCs/>
          <w:sz w:val="22"/>
          <w:szCs w:val="22"/>
        </w:rPr>
        <w:t xml:space="preserve">, mint amilyen az </w:t>
      </w:r>
      <w:proofErr w:type="spellStart"/>
      <w:r w:rsidRPr="001368BA">
        <w:rPr>
          <w:iCs/>
          <w:sz w:val="22"/>
          <w:szCs w:val="22"/>
        </w:rPr>
        <w:t>acetilszalicilsav</w:t>
      </w:r>
      <w:proofErr w:type="spellEnd"/>
      <w:r w:rsidRPr="001368BA">
        <w:rPr>
          <w:iCs/>
          <w:sz w:val="22"/>
          <w:szCs w:val="22"/>
        </w:rPr>
        <w:t xml:space="preserve"> (lásd 4.5 pont).</w:t>
      </w:r>
    </w:p>
    <w:p w14:paraId="4218AC60" w14:textId="77777777" w:rsidR="007F5253" w:rsidRPr="001368BA" w:rsidRDefault="007F5253" w:rsidP="005158F3">
      <w:pPr>
        <w:rPr>
          <w:sz w:val="22"/>
          <w:szCs w:val="22"/>
        </w:rPr>
      </w:pPr>
    </w:p>
    <w:p w14:paraId="0F36863F" w14:textId="558A61F5" w:rsidR="00F24F2A" w:rsidRPr="001368BA" w:rsidRDefault="00F24F2A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Ha a </w:t>
      </w:r>
      <w:proofErr w:type="spellStart"/>
      <w:r w:rsidRPr="001368BA">
        <w:rPr>
          <w:sz w:val="22"/>
          <w:szCs w:val="22"/>
        </w:rPr>
        <w:t>flurbiprofént</w:t>
      </w:r>
      <w:proofErr w:type="spellEnd"/>
      <w:r w:rsidRPr="001368BA">
        <w:rPr>
          <w:sz w:val="22"/>
          <w:szCs w:val="22"/>
        </w:rPr>
        <w:t xml:space="preserve"> szedő betegnél </w:t>
      </w:r>
      <w:proofErr w:type="spellStart"/>
      <w:r w:rsidRPr="001368BA">
        <w:rPr>
          <w:sz w:val="22"/>
          <w:szCs w:val="22"/>
        </w:rPr>
        <w:t>gastrointestinalis</w:t>
      </w:r>
      <w:proofErr w:type="spellEnd"/>
      <w:r w:rsidRPr="001368BA">
        <w:rPr>
          <w:sz w:val="22"/>
          <w:szCs w:val="22"/>
        </w:rPr>
        <w:t xml:space="preserve"> vérzés vagy fekélyképződés jelentkezik, a kezelést abba kell hagyni.</w:t>
      </w:r>
    </w:p>
    <w:p w14:paraId="658B737F" w14:textId="77777777" w:rsidR="00737207" w:rsidRPr="001368BA" w:rsidRDefault="00737207" w:rsidP="005158F3">
      <w:pPr>
        <w:rPr>
          <w:sz w:val="22"/>
          <w:szCs w:val="22"/>
        </w:rPr>
      </w:pPr>
    </w:p>
    <w:p w14:paraId="4B1D8CBD" w14:textId="716AF751" w:rsidR="00895EED" w:rsidRPr="001368BA" w:rsidRDefault="008C39B2" w:rsidP="005158F3">
      <w:pPr>
        <w:widowControl w:val="0"/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Bőrreakciók</w:t>
      </w:r>
    </w:p>
    <w:p w14:paraId="531AD475" w14:textId="4C2EA11B" w:rsidR="00895EED" w:rsidRPr="001368BA" w:rsidRDefault="00895EED" w:rsidP="005158F3">
      <w:pPr>
        <w:rPr>
          <w:iCs/>
          <w:sz w:val="22"/>
          <w:szCs w:val="22"/>
        </w:rPr>
      </w:pPr>
      <w:r w:rsidRPr="001368BA">
        <w:rPr>
          <w:iCs/>
          <w:sz w:val="22"/>
          <w:szCs w:val="22"/>
        </w:rPr>
        <w:t>Nagyon ritkán súlyos, néhány esetben végzetes kimenetelű bőrreakció kialakulásáról számoltak be NSAID</w:t>
      </w:r>
      <w:r w:rsidR="007F4EF3" w:rsidRPr="001368BA">
        <w:rPr>
          <w:iCs/>
          <w:sz w:val="22"/>
          <w:szCs w:val="22"/>
        </w:rPr>
        <w:noBreakHyphen/>
      </w:r>
      <w:r w:rsidRPr="001368BA">
        <w:rPr>
          <w:iCs/>
          <w:sz w:val="22"/>
          <w:szCs w:val="22"/>
        </w:rPr>
        <w:t xml:space="preserve">ok alkalmazásával kapcsolatban, beleértve az </w:t>
      </w:r>
      <w:proofErr w:type="spellStart"/>
      <w:r w:rsidRPr="001368BA">
        <w:rPr>
          <w:iCs/>
          <w:sz w:val="22"/>
          <w:szCs w:val="22"/>
        </w:rPr>
        <w:t>exfoliatív</w:t>
      </w:r>
      <w:proofErr w:type="spellEnd"/>
      <w:r w:rsidRPr="001368BA">
        <w:rPr>
          <w:iCs/>
          <w:sz w:val="22"/>
          <w:szCs w:val="22"/>
        </w:rPr>
        <w:t xml:space="preserve"> </w:t>
      </w:r>
      <w:proofErr w:type="spellStart"/>
      <w:r w:rsidRPr="001368BA">
        <w:rPr>
          <w:iCs/>
          <w:sz w:val="22"/>
          <w:szCs w:val="22"/>
        </w:rPr>
        <w:t>dermatitist</w:t>
      </w:r>
      <w:proofErr w:type="spellEnd"/>
      <w:r w:rsidRPr="001368BA">
        <w:rPr>
          <w:iCs/>
          <w:sz w:val="22"/>
          <w:szCs w:val="22"/>
        </w:rPr>
        <w:t xml:space="preserve">, a </w:t>
      </w:r>
      <w:proofErr w:type="spellStart"/>
      <w:r w:rsidRPr="001368BA">
        <w:rPr>
          <w:iCs/>
          <w:sz w:val="22"/>
          <w:szCs w:val="22"/>
        </w:rPr>
        <w:t>Stevens</w:t>
      </w:r>
      <w:proofErr w:type="spellEnd"/>
      <w:r w:rsidR="0012378C" w:rsidRPr="001368BA">
        <w:rPr>
          <w:iCs/>
          <w:sz w:val="22"/>
          <w:szCs w:val="22"/>
        </w:rPr>
        <w:t>–</w:t>
      </w:r>
      <w:r w:rsidRPr="001368BA">
        <w:rPr>
          <w:iCs/>
          <w:sz w:val="22"/>
          <w:szCs w:val="22"/>
        </w:rPr>
        <w:t>Johnson</w:t>
      </w:r>
      <w:r w:rsidR="0012378C" w:rsidRPr="001368BA">
        <w:rPr>
          <w:iCs/>
          <w:sz w:val="22"/>
          <w:szCs w:val="22"/>
        </w:rPr>
        <w:t>-</w:t>
      </w:r>
      <w:r w:rsidRPr="001368BA">
        <w:rPr>
          <w:iCs/>
          <w:sz w:val="22"/>
          <w:szCs w:val="22"/>
        </w:rPr>
        <w:t xml:space="preserve">szindrómát és a </w:t>
      </w:r>
      <w:proofErr w:type="spellStart"/>
      <w:r w:rsidRPr="001368BA">
        <w:rPr>
          <w:iCs/>
          <w:sz w:val="22"/>
          <w:szCs w:val="22"/>
        </w:rPr>
        <w:t>toxicus</w:t>
      </w:r>
      <w:proofErr w:type="spellEnd"/>
      <w:r w:rsidRPr="001368BA">
        <w:rPr>
          <w:iCs/>
          <w:sz w:val="22"/>
          <w:szCs w:val="22"/>
        </w:rPr>
        <w:t xml:space="preserve"> </w:t>
      </w:r>
      <w:proofErr w:type="spellStart"/>
      <w:r w:rsidRPr="001368BA">
        <w:rPr>
          <w:iCs/>
          <w:sz w:val="22"/>
          <w:szCs w:val="22"/>
        </w:rPr>
        <w:t>epidermalis</w:t>
      </w:r>
      <w:proofErr w:type="spellEnd"/>
      <w:r w:rsidRPr="001368BA">
        <w:rPr>
          <w:iCs/>
          <w:sz w:val="22"/>
          <w:szCs w:val="22"/>
        </w:rPr>
        <w:t xml:space="preserve"> </w:t>
      </w:r>
      <w:proofErr w:type="spellStart"/>
      <w:r w:rsidRPr="001368BA">
        <w:rPr>
          <w:iCs/>
          <w:sz w:val="22"/>
          <w:szCs w:val="22"/>
        </w:rPr>
        <w:t>necrolysist</w:t>
      </w:r>
      <w:proofErr w:type="spellEnd"/>
      <w:r w:rsidRPr="001368BA">
        <w:rPr>
          <w:iCs/>
          <w:sz w:val="22"/>
          <w:szCs w:val="22"/>
        </w:rPr>
        <w:t xml:space="preserve"> is (lásd 4.8 pont). Bőrkiütés, nyálkahártya-</w:t>
      </w:r>
      <w:proofErr w:type="spellStart"/>
      <w:r w:rsidRPr="001368BA">
        <w:rPr>
          <w:iCs/>
          <w:sz w:val="22"/>
          <w:szCs w:val="22"/>
        </w:rPr>
        <w:t>lézió</w:t>
      </w:r>
      <w:proofErr w:type="spellEnd"/>
      <w:r w:rsidRPr="001368BA">
        <w:rPr>
          <w:iCs/>
          <w:sz w:val="22"/>
          <w:szCs w:val="22"/>
        </w:rPr>
        <w:t xml:space="preserve">, vagy a túlérzékenység bármely egyéb jelének </w:t>
      </w:r>
      <w:r w:rsidR="00FC2238" w:rsidRPr="001368BA">
        <w:rPr>
          <w:iCs/>
          <w:sz w:val="22"/>
          <w:szCs w:val="22"/>
        </w:rPr>
        <w:t>első jelentkezésekor</w:t>
      </w:r>
      <w:r w:rsidRPr="001368BA">
        <w:rPr>
          <w:iCs/>
          <w:sz w:val="22"/>
          <w:szCs w:val="22"/>
        </w:rPr>
        <w:t xml:space="preserve"> </w:t>
      </w:r>
      <w:r w:rsidR="00FC2238" w:rsidRPr="001368BA">
        <w:rPr>
          <w:iCs/>
          <w:sz w:val="22"/>
          <w:szCs w:val="22"/>
        </w:rPr>
        <w:t xml:space="preserve">le kell állítani a </w:t>
      </w:r>
      <w:proofErr w:type="spellStart"/>
      <w:r w:rsidR="00FC2238" w:rsidRPr="001368BA">
        <w:rPr>
          <w:sz w:val="22"/>
          <w:szCs w:val="22"/>
        </w:rPr>
        <w:t>flurbiprofént</w:t>
      </w:r>
      <w:proofErr w:type="spellEnd"/>
      <w:r w:rsidR="00FC2238" w:rsidRPr="001368BA">
        <w:rPr>
          <w:sz w:val="22"/>
          <w:szCs w:val="22"/>
        </w:rPr>
        <w:t>.</w:t>
      </w:r>
    </w:p>
    <w:p w14:paraId="47556DC3" w14:textId="77777777" w:rsidR="00895EED" w:rsidRPr="001368BA" w:rsidRDefault="00895EED" w:rsidP="005158F3">
      <w:pPr>
        <w:rPr>
          <w:iCs/>
          <w:sz w:val="22"/>
          <w:szCs w:val="22"/>
        </w:rPr>
      </w:pPr>
    </w:p>
    <w:p w14:paraId="3360A2D7" w14:textId="63C1DCFC" w:rsidR="00895EED" w:rsidRPr="001368BA" w:rsidRDefault="00895EED" w:rsidP="005158F3">
      <w:pPr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Fertőzések</w:t>
      </w:r>
    </w:p>
    <w:p w14:paraId="24000E66" w14:textId="4D79A379" w:rsidR="00B8565B" w:rsidRPr="001368BA" w:rsidRDefault="00B8565B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Mivel elszigetelt esetekben a fertőzésekhez társuló gyulladások </w:t>
      </w:r>
      <w:proofErr w:type="spellStart"/>
      <w:r w:rsidRPr="001368BA">
        <w:rPr>
          <w:sz w:val="22"/>
          <w:szCs w:val="22"/>
        </w:rPr>
        <w:t>exacerbációját</w:t>
      </w:r>
      <w:proofErr w:type="spellEnd"/>
      <w:r w:rsidR="007F4EF3" w:rsidRPr="001368BA">
        <w:rPr>
          <w:sz w:val="22"/>
          <w:szCs w:val="22"/>
        </w:rPr>
        <w:t xml:space="preserve"> (pl. </w:t>
      </w:r>
      <w:proofErr w:type="spellStart"/>
      <w:r w:rsidR="007F4EF3" w:rsidRPr="001368BA">
        <w:rPr>
          <w:sz w:val="22"/>
          <w:szCs w:val="22"/>
        </w:rPr>
        <w:t>nekrotizáló</w:t>
      </w:r>
      <w:proofErr w:type="spellEnd"/>
      <w:r w:rsidR="007F4EF3" w:rsidRPr="001368BA">
        <w:rPr>
          <w:sz w:val="22"/>
          <w:szCs w:val="22"/>
        </w:rPr>
        <w:t xml:space="preserve"> </w:t>
      </w:r>
      <w:proofErr w:type="spellStart"/>
      <w:r w:rsidR="007F4EF3" w:rsidRPr="001368BA">
        <w:rPr>
          <w:sz w:val="22"/>
          <w:szCs w:val="22"/>
        </w:rPr>
        <w:t>fasciitis</w:t>
      </w:r>
      <w:proofErr w:type="spellEnd"/>
      <w:r w:rsidR="007F4EF3" w:rsidRPr="001368BA">
        <w:rPr>
          <w:sz w:val="22"/>
          <w:szCs w:val="22"/>
        </w:rPr>
        <w:t xml:space="preserve"> kialakulása) </w:t>
      </w:r>
      <w:r w:rsidRPr="001368BA">
        <w:rPr>
          <w:sz w:val="22"/>
          <w:szCs w:val="22"/>
        </w:rPr>
        <w:t>figyelték meg a szisztémásan adott NSAID</w:t>
      </w:r>
      <w:r w:rsidR="007F4EF3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>ok alkalmazásával egyidőben, a beteg</w:t>
      </w:r>
      <w:r w:rsidR="00AD43B5">
        <w:rPr>
          <w:sz w:val="22"/>
          <w:szCs w:val="22"/>
        </w:rPr>
        <w:t xml:space="preserve"> figyelmét fel kell hívni arra, hogy </w:t>
      </w:r>
      <w:r w:rsidRPr="001368BA">
        <w:rPr>
          <w:sz w:val="22"/>
          <w:szCs w:val="22"/>
        </w:rPr>
        <w:t xml:space="preserve">azonnal </w:t>
      </w:r>
      <w:r w:rsidR="00AD43B5">
        <w:rPr>
          <w:sz w:val="22"/>
          <w:szCs w:val="22"/>
        </w:rPr>
        <w:t>forduljon orvoshoz</w:t>
      </w:r>
      <w:r w:rsidRPr="001368BA">
        <w:rPr>
          <w:sz w:val="22"/>
          <w:szCs w:val="22"/>
        </w:rPr>
        <w:t>, ha bakteriális fertőzés tünetei</w:t>
      </w:r>
      <w:r w:rsidR="00AD43B5">
        <w:rPr>
          <w:sz w:val="22"/>
          <w:szCs w:val="22"/>
        </w:rPr>
        <w:t>t tapasztalja</w:t>
      </w:r>
      <w:r w:rsidRPr="001368BA">
        <w:rPr>
          <w:sz w:val="22"/>
          <w:szCs w:val="22"/>
        </w:rPr>
        <w:t xml:space="preserve">, vagy ha a tünetek súlyosbodnak a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="009920F5" w:rsidRPr="001368BA">
        <w:rPr>
          <w:sz w:val="22"/>
          <w:szCs w:val="22"/>
        </w:rPr>
        <w:t xml:space="preserve"> szopogató tablettával történő kezelés</w:t>
      </w:r>
      <w:r w:rsidRPr="001368BA">
        <w:rPr>
          <w:sz w:val="22"/>
          <w:szCs w:val="22"/>
        </w:rPr>
        <w:t xml:space="preserve"> idején. Meg kell fontolni, hogy egy fertőzés elleni, antibiotikus kezelés elindítása indokolt</w:t>
      </w:r>
      <w:r w:rsidR="007B495F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>e.</w:t>
      </w:r>
    </w:p>
    <w:p w14:paraId="74A95A07" w14:textId="4ADABDAB" w:rsidR="000E06BF" w:rsidRPr="001368BA" w:rsidRDefault="000E06BF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lastRenderedPageBreak/>
        <w:t xml:space="preserve">Gennyes bakteriális </w:t>
      </w:r>
      <w:proofErr w:type="spellStart"/>
      <w:r w:rsidRPr="001368BA">
        <w:rPr>
          <w:sz w:val="22"/>
          <w:szCs w:val="22"/>
        </w:rPr>
        <w:t>pharyngitis</w:t>
      </w:r>
      <w:proofErr w:type="spellEnd"/>
      <w:r w:rsidRPr="001368BA">
        <w:rPr>
          <w:sz w:val="22"/>
          <w:szCs w:val="22"/>
        </w:rPr>
        <w:t>/</w:t>
      </w:r>
      <w:proofErr w:type="spellStart"/>
      <w:r w:rsidRPr="001368BA">
        <w:rPr>
          <w:sz w:val="22"/>
          <w:szCs w:val="22"/>
        </w:rPr>
        <w:t>tonsillitis</w:t>
      </w:r>
      <w:proofErr w:type="spellEnd"/>
      <w:r w:rsidRPr="001368BA">
        <w:rPr>
          <w:sz w:val="22"/>
          <w:szCs w:val="22"/>
        </w:rPr>
        <w:t xml:space="preserve"> esetén a betegnek orvoshoz kell fordulnia, mivel a kezelést felül kell vizsgálni.</w:t>
      </w:r>
    </w:p>
    <w:p w14:paraId="0DBD46D5" w14:textId="77777777" w:rsidR="00820D8B" w:rsidRPr="001368BA" w:rsidRDefault="00820D8B" w:rsidP="005158F3">
      <w:pPr>
        <w:rPr>
          <w:sz w:val="22"/>
          <w:szCs w:val="22"/>
        </w:rPr>
      </w:pPr>
    </w:p>
    <w:p w14:paraId="0BD15492" w14:textId="2CD43242" w:rsidR="00820D8B" w:rsidRPr="001368BA" w:rsidRDefault="00820D8B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Fennálló fertőzések tüneteinek elfedése</w:t>
      </w:r>
    </w:p>
    <w:p w14:paraId="4FECAFFB" w14:textId="0DD7BA73" w:rsidR="00820D8B" w:rsidRPr="001368BA" w:rsidRDefault="00820D8B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Epidemiológiai vizsgálatok arra utalnak, hogy a szisztémás nem</w:t>
      </w:r>
      <w:r w:rsidR="0042190E" w:rsidRPr="001368BA">
        <w:rPr>
          <w:sz w:val="22"/>
          <w:szCs w:val="22"/>
        </w:rPr>
        <w:t>-</w:t>
      </w:r>
      <w:r w:rsidRPr="001368BA">
        <w:rPr>
          <w:sz w:val="22"/>
          <w:szCs w:val="22"/>
        </w:rPr>
        <w:t>szteroid gyulladáscsökkentők (NSAID</w:t>
      </w:r>
      <w:r w:rsidRPr="001368BA">
        <w:rPr>
          <w:sz w:val="22"/>
          <w:szCs w:val="22"/>
        </w:rPr>
        <w:noBreakHyphen/>
        <w:t xml:space="preserve">ok) elfedhetik a fertőzések tüneteit, ami miatt késhet a megfelelő kezelés </w:t>
      </w:r>
      <w:r w:rsidR="00051C69" w:rsidRPr="001368BA">
        <w:rPr>
          <w:sz w:val="22"/>
          <w:szCs w:val="22"/>
        </w:rPr>
        <w:t>e</w:t>
      </w:r>
      <w:r w:rsidR="003970E0">
        <w:rPr>
          <w:sz w:val="22"/>
          <w:szCs w:val="22"/>
        </w:rPr>
        <w:t>l</w:t>
      </w:r>
      <w:r w:rsidR="00051C69" w:rsidRPr="001368BA">
        <w:rPr>
          <w:sz w:val="22"/>
          <w:szCs w:val="22"/>
        </w:rPr>
        <w:t>indítása,</w:t>
      </w:r>
      <w:r w:rsidRPr="001368BA">
        <w:rPr>
          <w:sz w:val="22"/>
          <w:szCs w:val="22"/>
        </w:rPr>
        <w:t xml:space="preserve"> és ezáltal kedvezőtlenebb lehet a fertőzés kimenetele. Ezt bakteriális, területen szerzett tüdőgyulladás és a bárányhimlő bakteriális szövődményei esetében észlelték. Ha a </w:t>
      </w:r>
      <w:proofErr w:type="spellStart"/>
      <w:r w:rsidR="00CB2AC0" w:rsidRPr="001368BA">
        <w:rPr>
          <w:sz w:val="22"/>
          <w:szCs w:val="22"/>
        </w:rPr>
        <w:t>Flurbiprofen</w:t>
      </w:r>
      <w:proofErr w:type="spellEnd"/>
      <w:r w:rsidR="00CB2AC0" w:rsidRPr="001368BA">
        <w:rPr>
          <w:sz w:val="22"/>
          <w:szCs w:val="22"/>
        </w:rPr>
        <w:t xml:space="preserve"> </w:t>
      </w:r>
      <w:proofErr w:type="spellStart"/>
      <w:r w:rsidR="00CB2AC0" w:rsidRPr="001368BA">
        <w:rPr>
          <w:sz w:val="22"/>
          <w:szCs w:val="22"/>
        </w:rPr>
        <w:t>Stada</w:t>
      </w:r>
      <w:proofErr w:type="spellEnd"/>
      <w:r w:rsidRPr="001368BA">
        <w:rPr>
          <w:sz w:val="22"/>
          <w:szCs w:val="22"/>
        </w:rPr>
        <w:noBreakHyphen/>
        <w:t xml:space="preserve">t fertőzés kapcsán </w:t>
      </w:r>
      <w:r w:rsidR="00051C69" w:rsidRPr="001368BA">
        <w:rPr>
          <w:sz w:val="22"/>
          <w:szCs w:val="22"/>
        </w:rPr>
        <w:t xml:space="preserve">fellépő </w:t>
      </w:r>
      <w:r w:rsidRPr="001368BA">
        <w:rPr>
          <w:sz w:val="22"/>
          <w:szCs w:val="22"/>
        </w:rPr>
        <w:t>láz vagy fájdalom csillapítására alkalmazzák, ajánlatos a fertőzést figyelemmel kísérni.</w:t>
      </w:r>
    </w:p>
    <w:p w14:paraId="1922CC47" w14:textId="77777777" w:rsidR="00820D8B" w:rsidRPr="001368BA" w:rsidRDefault="00820D8B" w:rsidP="005158F3">
      <w:pPr>
        <w:rPr>
          <w:sz w:val="22"/>
          <w:szCs w:val="22"/>
        </w:rPr>
      </w:pPr>
    </w:p>
    <w:p w14:paraId="108FFA69" w14:textId="3620CC1C" w:rsidR="00820D8B" w:rsidRPr="001368BA" w:rsidRDefault="00051C69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A kezelést legfeljebb három napig szabad alkalmazni.</w:t>
      </w:r>
    </w:p>
    <w:p w14:paraId="530C9300" w14:textId="77777777" w:rsidR="00B8565B" w:rsidRPr="001368BA" w:rsidRDefault="00B8565B" w:rsidP="005158F3">
      <w:pPr>
        <w:rPr>
          <w:sz w:val="22"/>
          <w:szCs w:val="22"/>
        </w:rPr>
      </w:pPr>
    </w:p>
    <w:p w14:paraId="006D8E14" w14:textId="77247895" w:rsidR="00895EED" w:rsidRPr="001368BA" w:rsidRDefault="00895EED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Segédanyagok</w:t>
      </w:r>
    </w:p>
    <w:p w14:paraId="1BD01825" w14:textId="2FB0E5BF" w:rsidR="00EB04A5" w:rsidRPr="001368BA" w:rsidRDefault="00895EED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 xml:space="preserve">A készítmény </w:t>
      </w:r>
      <w:r w:rsidR="00407883" w:rsidRPr="001368BA">
        <w:rPr>
          <w:sz w:val="22"/>
          <w:szCs w:val="22"/>
        </w:rPr>
        <w:t>izomal</w:t>
      </w:r>
      <w:r w:rsidR="00852F14">
        <w:rPr>
          <w:sz w:val="22"/>
          <w:szCs w:val="22"/>
        </w:rPr>
        <w:t>tit</w:t>
      </w:r>
      <w:r w:rsidR="007B495F" w:rsidRPr="001368BA">
        <w:rPr>
          <w:sz w:val="22"/>
          <w:szCs w:val="22"/>
        </w:rPr>
        <w:t>o</w:t>
      </w:r>
      <w:r w:rsidR="00852F14">
        <w:rPr>
          <w:sz w:val="22"/>
          <w:szCs w:val="22"/>
        </w:rPr>
        <w:t>l</w:t>
      </w:r>
      <w:r w:rsidR="009F70EA" w:rsidRPr="001368BA">
        <w:rPr>
          <w:sz w:val="22"/>
          <w:szCs w:val="22"/>
        </w:rPr>
        <w:t>t</w:t>
      </w:r>
      <w:r w:rsidR="00407883" w:rsidRPr="001368BA">
        <w:rPr>
          <w:sz w:val="22"/>
          <w:szCs w:val="22"/>
        </w:rPr>
        <w:t xml:space="preserve"> </w:t>
      </w:r>
      <w:r w:rsidR="00A276D8" w:rsidRPr="001368BA">
        <w:rPr>
          <w:sz w:val="22"/>
          <w:szCs w:val="22"/>
        </w:rPr>
        <w:t xml:space="preserve">és </w:t>
      </w:r>
      <w:proofErr w:type="spellStart"/>
      <w:r w:rsidR="00420DE9" w:rsidRPr="001368BA">
        <w:rPr>
          <w:sz w:val="22"/>
          <w:szCs w:val="22"/>
        </w:rPr>
        <w:t>maltit</w:t>
      </w:r>
      <w:proofErr w:type="spellEnd"/>
      <w:r w:rsidR="00AD43B5">
        <w:rPr>
          <w:sz w:val="22"/>
          <w:szCs w:val="22"/>
        </w:rPr>
        <w:t xml:space="preserve"> szirupo</w:t>
      </w:r>
      <w:r w:rsidR="00577325">
        <w:rPr>
          <w:sz w:val="22"/>
          <w:szCs w:val="22"/>
        </w:rPr>
        <w:t>t</w:t>
      </w:r>
      <w:r w:rsidR="00A276D8" w:rsidRPr="001368BA">
        <w:rPr>
          <w:sz w:val="22"/>
          <w:szCs w:val="22"/>
        </w:rPr>
        <w:t xml:space="preserve"> </w:t>
      </w:r>
      <w:r w:rsidRPr="001368BA">
        <w:rPr>
          <w:sz w:val="22"/>
          <w:szCs w:val="22"/>
        </w:rPr>
        <w:t>tartalmaz</w:t>
      </w:r>
      <w:r w:rsidR="00420DE9" w:rsidRPr="001368BA">
        <w:rPr>
          <w:sz w:val="22"/>
          <w:szCs w:val="22"/>
        </w:rPr>
        <w:t xml:space="preserve">, melyek </w:t>
      </w:r>
      <w:r w:rsidR="00AD43B5">
        <w:rPr>
          <w:sz w:val="22"/>
          <w:szCs w:val="22"/>
        </w:rPr>
        <w:t>napi többszöri adagok</w:t>
      </w:r>
      <w:r w:rsidR="00EA6609">
        <w:rPr>
          <w:sz w:val="22"/>
          <w:szCs w:val="22"/>
        </w:rPr>
        <w:t xml:space="preserve"> esetén </w:t>
      </w:r>
      <w:r w:rsidR="00420DE9" w:rsidRPr="001368BA">
        <w:rPr>
          <w:sz w:val="22"/>
          <w:szCs w:val="22"/>
        </w:rPr>
        <w:t>enyhe hasmenést okozhatnak</w:t>
      </w:r>
      <w:r w:rsidRPr="001368BA">
        <w:rPr>
          <w:sz w:val="22"/>
          <w:szCs w:val="22"/>
        </w:rPr>
        <w:t xml:space="preserve">. Ritkán előforduló, örökletes fruktózintoleranciában </w:t>
      </w:r>
      <w:r w:rsidR="007F4EF3" w:rsidRPr="001368BA">
        <w:rPr>
          <w:sz w:val="22"/>
          <w:szCs w:val="22"/>
        </w:rPr>
        <w:t>szenvedő betegek a készítményt nem szedhetik</w:t>
      </w:r>
      <w:r w:rsidRPr="001368BA">
        <w:rPr>
          <w:sz w:val="22"/>
          <w:szCs w:val="22"/>
        </w:rPr>
        <w:t>.</w:t>
      </w:r>
      <w:r w:rsidR="00420DE9" w:rsidRPr="001368BA">
        <w:rPr>
          <w:sz w:val="22"/>
          <w:szCs w:val="22"/>
        </w:rPr>
        <w:t xml:space="preserve"> A</w:t>
      </w:r>
      <w:r w:rsidR="00852F14">
        <w:rPr>
          <w:sz w:val="22"/>
          <w:szCs w:val="22"/>
        </w:rPr>
        <w:t>z</w:t>
      </w:r>
      <w:r w:rsidR="00420DE9" w:rsidRPr="001368BA">
        <w:rPr>
          <w:sz w:val="22"/>
          <w:szCs w:val="22"/>
        </w:rPr>
        <w:t xml:space="preserve"> </w:t>
      </w:r>
      <w:proofErr w:type="spellStart"/>
      <w:r w:rsidR="00852F14" w:rsidRPr="001368BA">
        <w:rPr>
          <w:sz w:val="22"/>
          <w:szCs w:val="22"/>
        </w:rPr>
        <w:t>izomaltitol</w:t>
      </w:r>
      <w:proofErr w:type="spellEnd"/>
      <w:r w:rsidR="00852F14" w:rsidRPr="001368BA">
        <w:rPr>
          <w:sz w:val="22"/>
          <w:szCs w:val="22"/>
        </w:rPr>
        <w:t xml:space="preserve"> </w:t>
      </w:r>
      <w:r w:rsidR="00852F14">
        <w:rPr>
          <w:sz w:val="22"/>
          <w:szCs w:val="22"/>
        </w:rPr>
        <w:t xml:space="preserve">és a </w:t>
      </w:r>
      <w:proofErr w:type="spellStart"/>
      <w:r w:rsidR="00420DE9" w:rsidRPr="001368BA">
        <w:rPr>
          <w:sz w:val="22"/>
          <w:szCs w:val="22"/>
        </w:rPr>
        <w:t>maltit</w:t>
      </w:r>
      <w:proofErr w:type="spellEnd"/>
      <w:r w:rsidR="00420DE9" w:rsidRPr="001368BA">
        <w:rPr>
          <w:sz w:val="22"/>
          <w:szCs w:val="22"/>
        </w:rPr>
        <w:t xml:space="preserve"> kalóriaértéke 2,3 kcal/g.</w:t>
      </w:r>
    </w:p>
    <w:p w14:paraId="2962DE7E" w14:textId="77777777" w:rsidR="00C71D7E" w:rsidRPr="001368BA" w:rsidRDefault="00C71D7E" w:rsidP="005158F3">
      <w:pPr>
        <w:shd w:val="clear" w:color="auto" w:fill="FFFFFF"/>
        <w:rPr>
          <w:sz w:val="22"/>
          <w:szCs w:val="22"/>
        </w:rPr>
      </w:pPr>
    </w:p>
    <w:p w14:paraId="435E21B7" w14:textId="306A8FED" w:rsidR="005D0222" w:rsidRPr="001368BA" w:rsidRDefault="005D0222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 xml:space="preserve">A készítmény </w:t>
      </w:r>
      <w:proofErr w:type="spellStart"/>
      <w:r w:rsidRPr="001368BA">
        <w:rPr>
          <w:sz w:val="22"/>
          <w:szCs w:val="22"/>
        </w:rPr>
        <w:t>azo</w:t>
      </w:r>
      <w:r w:rsidR="00852F14">
        <w:rPr>
          <w:sz w:val="22"/>
          <w:szCs w:val="22"/>
        </w:rPr>
        <w:t>színezéket</w:t>
      </w:r>
      <w:proofErr w:type="spellEnd"/>
      <w:r w:rsidRPr="001368BA">
        <w:rPr>
          <w:sz w:val="22"/>
          <w:szCs w:val="22"/>
        </w:rPr>
        <w:t xml:space="preserve">: </w:t>
      </w:r>
      <w:proofErr w:type="spellStart"/>
      <w:r w:rsidRPr="001368BA">
        <w:rPr>
          <w:sz w:val="22"/>
          <w:szCs w:val="22"/>
        </w:rPr>
        <w:t>kosnil</w:t>
      </w:r>
      <w:proofErr w:type="spellEnd"/>
      <w:r w:rsidRPr="001368BA">
        <w:rPr>
          <w:sz w:val="22"/>
          <w:szCs w:val="22"/>
        </w:rPr>
        <w:t xml:space="preserve"> vörös A</w:t>
      </w:r>
      <w:r w:rsidRPr="001368BA">
        <w:rPr>
          <w:sz w:val="22"/>
          <w:szCs w:val="22"/>
        </w:rPr>
        <w:noBreakHyphen/>
        <w:t xml:space="preserve">t (E124) és </w:t>
      </w:r>
      <w:proofErr w:type="spellStart"/>
      <w:r w:rsidR="005C7098" w:rsidRPr="001368BA">
        <w:rPr>
          <w:sz w:val="22"/>
          <w:szCs w:val="22"/>
          <w:lang w:eastAsia="en-US"/>
        </w:rPr>
        <w:t>Sunset</w:t>
      </w:r>
      <w:proofErr w:type="spellEnd"/>
      <w:r w:rsidR="005C7098" w:rsidRPr="001368BA">
        <w:rPr>
          <w:sz w:val="22"/>
          <w:szCs w:val="22"/>
          <w:lang w:eastAsia="en-US"/>
        </w:rPr>
        <w:t xml:space="preserve"> </w:t>
      </w:r>
      <w:proofErr w:type="spellStart"/>
      <w:r w:rsidR="005C7098" w:rsidRPr="001368BA">
        <w:rPr>
          <w:sz w:val="22"/>
          <w:szCs w:val="22"/>
          <w:lang w:eastAsia="en-US"/>
        </w:rPr>
        <w:t>yellow</w:t>
      </w:r>
      <w:proofErr w:type="spellEnd"/>
      <w:r w:rsidR="005C7098" w:rsidRPr="001368BA">
        <w:rPr>
          <w:sz w:val="22"/>
          <w:szCs w:val="22"/>
          <w:lang w:eastAsia="en-US"/>
        </w:rPr>
        <w:t xml:space="preserve"> FCF</w:t>
      </w:r>
      <w:r w:rsidR="005C7098" w:rsidRPr="001368BA">
        <w:rPr>
          <w:sz w:val="22"/>
          <w:szCs w:val="22"/>
          <w:lang w:eastAsia="en-US"/>
        </w:rPr>
        <w:noBreakHyphen/>
      </w:r>
      <w:proofErr w:type="spellStart"/>
      <w:r w:rsidR="005C7098" w:rsidRPr="001368BA">
        <w:rPr>
          <w:sz w:val="22"/>
          <w:szCs w:val="22"/>
          <w:lang w:eastAsia="en-US"/>
        </w:rPr>
        <w:t>et</w:t>
      </w:r>
      <w:proofErr w:type="spellEnd"/>
      <w:r w:rsidR="005C7098" w:rsidRPr="001368BA">
        <w:rPr>
          <w:sz w:val="22"/>
          <w:szCs w:val="22"/>
          <w:lang w:eastAsia="en-US"/>
        </w:rPr>
        <w:t xml:space="preserve"> (E110) tartalmaz. </w:t>
      </w:r>
      <w:r w:rsidR="00AD43B5">
        <w:rPr>
          <w:sz w:val="22"/>
          <w:szCs w:val="22"/>
          <w:lang w:eastAsia="en-US"/>
        </w:rPr>
        <w:t>Ezek a</w:t>
      </w:r>
      <w:r w:rsidR="005C7098" w:rsidRPr="001368BA">
        <w:rPr>
          <w:sz w:val="22"/>
          <w:szCs w:val="22"/>
          <w:lang w:eastAsia="en-US"/>
        </w:rPr>
        <w:t>llergiás reakciókat okozhat</w:t>
      </w:r>
      <w:r w:rsidR="00AD43B5">
        <w:rPr>
          <w:sz w:val="22"/>
          <w:szCs w:val="22"/>
          <w:lang w:eastAsia="en-US"/>
        </w:rPr>
        <w:t>nak</w:t>
      </w:r>
      <w:r w:rsidR="005C7098" w:rsidRPr="001368BA">
        <w:rPr>
          <w:sz w:val="22"/>
          <w:szCs w:val="22"/>
          <w:lang w:eastAsia="en-US"/>
        </w:rPr>
        <w:t>.</w:t>
      </w:r>
    </w:p>
    <w:p w14:paraId="60153693" w14:textId="77777777" w:rsidR="005D0222" w:rsidRPr="001368BA" w:rsidRDefault="005D0222" w:rsidP="005158F3">
      <w:pPr>
        <w:shd w:val="clear" w:color="auto" w:fill="FFFFFF"/>
        <w:rPr>
          <w:sz w:val="22"/>
          <w:szCs w:val="22"/>
        </w:rPr>
      </w:pPr>
    </w:p>
    <w:p w14:paraId="7D580154" w14:textId="09FBD6CB" w:rsidR="006C6EBB" w:rsidRPr="001368BA" w:rsidRDefault="00C71D7E" w:rsidP="005158F3">
      <w:pPr>
        <w:shd w:val="clear" w:color="auto" w:fill="FFFFFF"/>
        <w:rPr>
          <w:sz w:val="22"/>
          <w:szCs w:val="22"/>
        </w:rPr>
      </w:pPr>
      <w:bookmarkStart w:id="1" w:name="_Hlk205198648"/>
      <w:r w:rsidRPr="001368BA">
        <w:rPr>
          <w:sz w:val="22"/>
          <w:szCs w:val="22"/>
        </w:rPr>
        <w:t xml:space="preserve">A </w:t>
      </w:r>
      <w:proofErr w:type="spellStart"/>
      <w:r w:rsidR="00CB2AC0" w:rsidRPr="001368BA">
        <w:rPr>
          <w:sz w:val="22"/>
          <w:szCs w:val="22"/>
        </w:rPr>
        <w:t>Flurbiprofen</w:t>
      </w:r>
      <w:proofErr w:type="spellEnd"/>
      <w:r w:rsidR="00CB2AC0" w:rsidRPr="001368BA">
        <w:rPr>
          <w:sz w:val="22"/>
          <w:szCs w:val="22"/>
        </w:rPr>
        <w:t xml:space="preserve"> </w:t>
      </w:r>
      <w:proofErr w:type="spellStart"/>
      <w:r w:rsidR="00CB2AC0" w:rsidRPr="001368BA">
        <w:rPr>
          <w:sz w:val="22"/>
          <w:szCs w:val="22"/>
        </w:rPr>
        <w:t>Stada</w:t>
      </w:r>
      <w:proofErr w:type="spellEnd"/>
      <w:r w:rsidR="00074014" w:rsidRPr="001368BA">
        <w:rPr>
          <w:sz w:val="22"/>
          <w:szCs w:val="22"/>
        </w:rPr>
        <w:t xml:space="preserve"> </w:t>
      </w:r>
      <w:proofErr w:type="spellStart"/>
      <w:r w:rsidR="00BE6FD0" w:rsidRPr="001368BA">
        <w:rPr>
          <w:sz w:val="22"/>
          <w:szCs w:val="22"/>
        </w:rPr>
        <w:t>limonént</w:t>
      </w:r>
      <w:proofErr w:type="spellEnd"/>
      <w:r w:rsidR="00BE6FD0" w:rsidRPr="001368BA">
        <w:rPr>
          <w:sz w:val="22"/>
          <w:szCs w:val="22"/>
        </w:rPr>
        <w:t xml:space="preserve">, </w:t>
      </w:r>
      <w:proofErr w:type="spellStart"/>
      <w:r w:rsidR="00BE6FD0" w:rsidRPr="001368BA">
        <w:rPr>
          <w:sz w:val="22"/>
          <w:szCs w:val="22"/>
        </w:rPr>
        <w:t>citrált</w:t>
      </w:r>
      <w:proofErr w:type="spellEnd"/>
      <w:r w:rsidR="00BE6FD0" w:rsidRPr="001368BA">
        <w:rPr>
          <w:sz w:val="22"/>
          <w:szCs w:val="22"/>
        </w:rPr>
        <w:t xml:space="preserve"> és </w:t>
      </w:r>
      <w:proofErr w:type="spellStart"/>
      <w:r w:rsidR="00BE6FD0" w:rsidRPr="001368BA">
        <w:rPr>
          <w:sz w:val="22"/>
          <w:szCs w:val="22"/>
        </w:rPr>
        <w:t>citronellolt</w:t>
      </w:r>
      <w:proofErr w:type="spellEnd"/>
      <w:r w:rsidR="00BE6FD0" w:rsidRPr="001368BA">
        <w:rPr>
          <w:sz w:val="22"/>
          <w:szCs w:val="22"/>
        </w:rPr>
        <w:t xml:space="preserve"> tartalmazó narancs aromát tartalmaz</w:t>
      </w:r>
      <w:r w:rsidRPr="001368BA">
        <w:rPr>
          <w:sz w:val="22"/>
          <w:szCs w:val="22"/>
        </w:rPr>
        <w:t>, amely allergiás reakciót okozhat.</w:t>
      </w:r>
    </w:p>
    <w:bookmarkEnd w:id="1"/>
    <w:p w14:paraId="4F2CD2BD" w14:textId="77777777" w:rsidR="00895EED" w:rsidRPr="001368BA" w:rsidRDefault="00895EED" w:rsidP="005158F3">
      <w:pPr>
        <w:shd w:val="clear" w:color="auto" w:fill="FFFFFF"/>
        <w:rPr>
          <w:sz w:val="22"/>
          <w:szCs w:val="22"/>
          <w:lang w:eastAsia="en-US"/>
        </w:rPr>
      </w:pPr>
    </w:p>
    <w:p w14:paraId="059D8BB5" w14:textId="698CE8BF" w:rsidR="00895EED" w:rsidRPr="001368BA" w:rsidRDefault="00895EED" w:rsidP="005158F3">
      <w:pPr>
        <w:widowControl w:val="0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4.5</w:t>
      </w:r>
      <w:r w:rsidRPr="001368BA">
        <w:rPr>
          <w:b/>
          <w:bCs/>
          <w:sz w:val="22"/>
          <w:szCs w:val="22"/>
          <w:lang w:eastAsia="en-US"/>
        </w:rPr>
        <w:tab/>
        <w:t>Gyógyszerkölcsönhatások és egyéb interakciók</w:t>
      </w:r>
    </w:p>
    <w:p w14:paraId="73EEB154" w14:textId="77777777" w:rsidR="003E0768" w:rsidRPr="001368BA" w:rsidRDefault="003E0768" w:rsidP="005158F3">
      <w:pPr>
        <w:rPr>
          <w:sz w:val="22"/>
          <w:szCs w:val="22"/>
          <w:lang w:eastAsia="es-ES"/>
        </w:rPr>
      </w:pPr>
    </w:p>
    <w:tbl>
      <w:tblPr>
        <w:tblStyle w:val="TableNormal1"/>
        <w:tblW w:w="924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7"/>
        <w:gridCol w:w="6541"/>
      </w:tblGrid>
      <w:tr w:rsidR="001368BA" w:rsidRPr="001368BA" w14:paraId="0F158CDA" w14:textId="77777777" w:rsidTr="00021AD3">
        <w:trPr>
          <w:cantSplit/>
          <w:trHeight w:val="305"/>
          <w:tblHeader/>
        </w:trPr>
        <w:tc>
          <w:tcPr>
            <w:tcW w:w="9218" w:type="dxa"/>
            <w:gridSpan w:val="2"/>
          </w:tcPr>
          <w:p w14:paraId="2715EC43" w14:textId="0530CC64" w:rsidR="003E0768" w:rsidRPr="001368BA" w:rsidRDefault="00AA4112" w:rsidP="005158F3">
            <w:pPr>
              <w:ind w:left="57" w:right="57"/>
              <w:rPr>
                <w:b/>
                <w:bCs/>
                <w:sz w:val="22"/>
                <w:szCs w:val="22"/>
                <w:lang w:val="hu-HU"/>
              </w:rPr>
            </w:pPr>
            <w:r w:rsidRPr="001368BA">
              <w:rPr>
                <w:b/>
                <w:bCs/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1368BA">
              <w:rPr>
                <w:b/>
                <w:bCs/>
                <w:sz w:val="22"/>
                <w:szCs w:val="22"/>
                <w:lang w:val="hu-HU"/>
              </w:rPr>
              <w:t>f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>lurbiprofén</w:t>
            </w:r>
            <w:proofErr w:type="spellEnd"/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 xml:space="preserve"> alkalmazása </w:t>
            </w:r>
            <w:r w:rsidR="003E0768" w:rsidRPr="001368BA">
              <w:rPr>
                <w:b/>
                <w:bCs/>
                <w:sz w:val="22"/>
                <w:szCs w:val="22"/>
                <w:u w:val="single"/>
                <w:lang w:val="hu-HU"/>
              </w:rPr>
              <w:t>kerülendő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 xml:space="preserve"> az alábbi</w:t>
            </w:r>
            <w:r w:rsidR="00D45690" w:rsidRPr="001368BA">
              <w:rPr>
                <w:b/>
                <w:bCs/>
                <w:sz w:val="22"/>
                <w:szCs w:val="22"/>
                <w:lang w:val="hu-HU"/>
              </w:rPr>
              <w:t xml:space="preserve"> készítményekkel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 xml:space="preserve"> kombinációban:</w:t>
            </w:r>
          </w:p>
        </w:tc>
      </w:tr>
      <w:tr w:rsidR="001368BA" w:rsidRPr="001368BA" w14:paraId="61BE782F" w14:textId="77777777" w:rsidTr="00021AD3">
        <w:trPr>
          <w:cantSplit/>
        </w:trPr>
        <w:tc>
          <w:tcPr>
            <w:tcW w:w="2698" w:type="dxa"/>
            <w:vAlign w:val="center"/>
          </w:tcPr>
          <w:p w14:paraId="48C937C0" w14:textId="08FDF03C" w:rsidR="003E0768" w:rsidRPr="001368BA" w:rsidRDefault="00D45690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Egyéb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 xml:space="preserve"> NSAID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noBreakHyphen/>
              <w:t>ok, beleértve a szelektív ciklo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ox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igenáz</w:t>
            </w:r>
            <w:r w:rsidR="008B5DC9" w:rsidRPr="001368BA">
              <w:rPr>
                <w:i/>
                <w:iCs/>
                <w:sz w:val="22"/>
                <w:szCs w:val="22"/>
                <w:lang w:val="hu-HU"/>
              </w:rPr>
              <w:noBreakHyphen/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2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noBreakHyphen/>
              <w:t>gátlókat is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0" w:type="dxa"/>
          </w:tcPr>
          <w:p w14:paraId="6A6C8F33" w14:textId="69DE8503" w:rsidR="003E0768" w:rsidRPr="001368BA" w:rsidRDefault="008B5DC9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 xml:space="preserve">Kettő vagy több NSAID egyidejű alkalmazása kerülendő, mert ez fokozhatja a mellékhatások </w:t>
            </w:r>
            <w:r w:rsidR="00021AD3" w:rsidRPr="001368BA">
              <w:rPr>
                <w:sz w:val="22"/>
                <w:szCs w:val="22"/>
                <w:lang w:val="hu-HU"/>
              </w:rPr>
              <w:t>(</w:t>
            </w:r>
            <w:r w:rsidRPr="001368BA">
              <w:rPr>
                <w:sz w:val="22"/>
                <w:szCs w:val="22"/>
                <w:lang w:val="hu-HU"/>
              </w:rPr>
              <w:t xml:space="preserve">különösen </w:t>
            </w:r>
            <w:r w:rsidR="00021AD3" w:rsidRPr="001368BA">
              <w:rPr>
                <w:sz w:val="22"/>
                <w:szCs w:val="22"/>
                <w:lang w:val="hu-HU"/>
              </w:rPr>
              <w:t>a</w:t>
            </w:r>
            <w:r w:rsidRPr="001368B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gastrointestinalis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mellékhatások, mint a fekélyek és a vérzés</w:t>
            </w:r>
            <w:r w:rsidR="00021AD3" w:rsidRPr="001368BA">
              <w:rPr>
                <w:sz w:val="22"/>
                <w:szCs w:val="22"/>
                <w:lang w:val="hu-HU"/>
              </w:rPr>
              <w:t>)</w:t>
            </w:r>
            <w:r w:rsidRPr="001368BA">
              <w:rPr>
                <w:sz w:val="22"/>
                <w:szCs w:val="22"/>
                <w:lang w:val="hu-HU"/>
              </w:rPr>
              <w:t xml:space="preserve"> </w:t>
            </w:r>
            <w:r w:rsidR="00021AD3" w:rsidRPr="001368BA">
              <w:rPr>
                <w:sz w:val="22"/>
                <w:szCs w:val="22"/>
                <w:lang w:val="hu-HU"/>
              </w:rPr>
              <w:t xml:space="preserve">kockázatát </w:t>
            </w:r>
            <w:r w:rsidRPr="001368BA">
              <w:rPr>
                <w:sz w:val="22"/>
                <w:szCs w:val="22"/>
                <w:lang w:val="hu-HU"/>
              </w:rPr>
              <w:t>(lásd 4.4</w:t>
            </w:r>
            <w:r w:rsidR="004F2B6D" w:rsidRPr="001368BA">
              <w:rPr>
                <w:sz w:val="22"/>
                <w:szCs w:val="22"/>
                <w:lang w:val="hu-HU"/>
              </w:rPr>
              <w:t> </w:t>
            </w:r>
            <w:r w:rsidRPr="001368BA">
              <w:rPr>
                <w:sz w:val="22"/>
                <w:szCs w:val="22"/>
                <w:lang w:val="hu-HU"/>
              </w:rPr>
              <w:t>pont).</w:t>
            </w:r>
          </w:p>
        </w:tc>
      </w:tr>
      <w:tr w:rsidR="001368BA" w:rsidRPr="001368BA" w14:paraId="0C1164E4" w14:textId="77777777" w:rsidTr="00021AD3">
        <w:trPr>
          <w:cantSplit/>
        </w:trPr>
        <w:tc>
          <w:tcPr>
            <w:tcW w:w="2698" w:type="dxa"/>
            <w:vAlign w:val="center"/>
          </w:tcPr>
          <w:p w14:paraId="6315890D" w14:textId="37E3ECA9" w:rsidR="003E0768" w:rsidRPr="001368BA" w:rsidRDefault="008B5DC9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Acetilszalicilsav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(</w:t>
            </w:r>
            <w:r w:rsidR="000D77D9" w:rsidRPr="001368BA">
              <w:rPr>
                <w:i/>
                <w:iCs/>
                <w:sz w:val="22"/>
                <w:szCs w:val="22"/>
                <w:lang w:val="hu-HU"/>
              </w:rPr>
              <w:t>alacsony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 xml:space="preserve"> dózis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)</w:t>
            </w:r>
            <w:r w:rsidR="004F2B6D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0" w:type="dxa"/>
          </w:tcPr>
          <w:p w14:paraId="4C3799BA" w14:textId="60D9FC1A" w:rsidR="003E0768" w:rsidRPr="001368BA" w:rsidRDefault="00666FB7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</w:t>
            </w:r>
            <w:r w:rsidRPr="001368BA">
              <w:rPr>
                <w:sz w:val="22"/>
                <w:szCs w:val="22"/>
                <w:lang w:val="hu-HU"/>
              </w:rPr>
              <w:t xml:space="preserve">z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acetilszalicilsav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növelheti a mellékhatások kockázatát (lásd 4.4 pont)</w:t>
            </w:r>
            <w:r>
              <w:rPr>
                <w:sz w:val="22"/>
                <w:szCs w:val="22"/>
                <w:lang w:val="hu-HU"/>
              </w:rPr>
              <w:t>, ezért kerülendő, k</w:t>
            </w:r>
            <w:r w:rsidR="000D77D9" w:rsidRPr="001368BA">
              <w:rPr>
                <w:sz w:val="22"/>
                <w:szCs w:val="22"/>
                <w:lang w:val="hu-HU"/>
              </w:rPr>
              <w:t>ivéve, ha a kezelőorvos javasolja az alacsony dózisú (napi 75 mg</w:t>
            </w:r>
            <w:r w:rsidR="000D77D9" w:rsidRPr="001368BA">
              <w:rPr>
                <w:sz w:val="22"/>
                <w:szCs w:val="22"/>
                <w:lang w:val="hu-HU"/>
              </w:rPr>
              <w:noBreakHyphen/>
              <w:t xml:space="preserve">nál nem több) </w:t>
            </w:r>
            <w:proofErr w:type="spellStart"/>
            <w:r w:rsidR="000D77D9" w:rsidRPr="001368BA">
              <w:rPr>
                <w:sz w:val="22"/>
                <w:szCs w:val="22"/>
                <w:lang w:val="hu-HU"/>
              </w:rPr>
              <w:t>acetilszalicilsav</w:t>
            </w:r>
            <w:proofErr w:type="spellEnd"/>
            <w:r w:rsidR="000D77D9" w:rsidRPr="001368BA">
              <w:rPr>
                <w:sz w:val="22"/>
                <w:szCs w:val="22"/>
                <w:lang w:val="hu-HU"/>
              </w:rPr>
              <w:noBreakHyphen/>
              <w:t>kezelést</w:t>
            </w:r>
            <w:r>
              <w:rPr>
                <w:sz w:val="22"/>
                <w:szCs w:val="22"/>
                <w:lang w:val="hu-HU"/>
              </w:rPr>
              <w:t>.</w:t>
            </w:r>
          </w:p>
        </w:tc>
      </w:tr>
    </w:tbl>
    <w:p w14:paraId="3927A2F9" w14:textId="40A3FAB5" w:rsidR="00B83D8F" w:rsidRPr="00B83D8F" w:rsidRDefault="00B83D8F" w:rsidP="005158F3">
      <w:pPr>
        <w:tabs>
          <w:tab w:val="left" w:pos="2694"/>
        </w:tabs>
        <w:ind w:left="-4" w:right="57"/>
        <w:rPr>
          <w:i/>
          <w:iCs/>
          <w:sz w:val="22"/>
          <w:szCs w:val="22"/>
        </w:rPr>
      </w:pPr>
    </w:p>
    <w:tbl>
      <w:tblPr>
        <w:tblStyle w:val="TableNormal1"/>
        <w:tblW w:w="924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"/>
        <w:gridCol w:w="2719"/>
        <w:gridCol w:w="6523"/>
      </w:tblGrid>
      <w:tr w:rsidR="001368BA" w:rsidRPr="001368BA" w14:paraId="01BEC87C" w14:textId="77777777" w:rsidTr="00021AD3">
        <w:trPr>
          <w:gridBefore w:val="1"/>
          <w:wBefore w:w="6" w:type="dxa"/>
          <w:cantSplit/>
          <w:tblHeader/>
        </w:trPr>
        <w:tc>
          <w:tcPr>
            <w:tcW w:w="9242" w:type="dxa"/>
            <w:gridSpan w:val="2"/>
          </w:tcPr>
          <w:p w14:paraId="5E29B983" w14:textId="724F8B0B" w:rsidR="003E0768" w:rsidRPr="001368BA" w:rsidRDefault="00AA4112" w:rsidP="005158F3">
            <w:pPr>
              <w:ind w:left="57" w:right="57"/>
              <w:rPr>
                <w:b/>
                <w:bCs/>
                <w:sz w:val="22"/>
                <w:szCs w:val="22"/>
                <w:lang w:val="hu-HU"/>
              </w:rPr>
            </w:pPr>
            <w:r w:rsidRPr="001368BA">
              <w:rPr>
                <w:b/>
                <w:bCs/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1368BA">
              <w:rPr>
                <w:b/>
                <w:bCs/>
                <w:sz w:val="22"/>
                <w:szCs w:val="22"/>
                <w:lang w:val="hu-HU"/>
              </w:rPr>
              <w:t>f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>lurbiprof</w:t>
            </w:r>
            <w:r w:rsidRPr="001368BA">
              <w:rPr>
                <w:b/>
                <w:bCs/>
                <w:sz w:val="22"/>
                <w:szCs w:val="22"/>
                <w:lang w:val="hu-HU"/>
              </w:rPr>
              <w:t>é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>n</w:t>
            </w:r>
            <w:proofErr w:type="spellEnd"/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 xml:space="preserve"> </w:t>
            </w:r>
            <w:r w:rsidRPr="001368BA">
              <w:rPr>
                <w:b/>
                <w:bCs/>
                <w:sz w:val="22"/>
                <w:szCs w:val="22"/>
                <w:u w:val="single"/>
                <w:lang w:val="hu-HU"/>
              </w:rPr>
              <w:t>kellő elővigyázatosság mellett alkalmazható</w:t>
            </w:r>
            <w:r w:rsidRPr="001368BA">
              <w:rPr>
                <w:b/>
                <w:bCs/>
                <w:sz w:val="22"/>
                <w:szCs w:val="22"/>
                <w:lang w:val="hu-HU"/>
              </w:rPr>
              <w:t xml:space="preserve"> a következő készítményekkel kombinációban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>:</w:t>
            </w:r>
          </w:p>
        </w:tc>
      </w:tr>
      <w:tr w:rsidR="001368BA" w:rsidRPr="001368BA" w14:paraId="0E1745D8" w14:textId="77777777" w:rsidTr="00021AD3">
        <w:trPr>
          <w:gridBefore w:val="1"/>
          <w:wBefore w:w="6" w:type="dxa"/>
          <w:cantSplit/>
        </w:trPr>
        <w:tc>
          <w:tcPr>
            <w:tcW w:w="2719" w:type="dxa"/>
            <w:vAlign w:val="center"/>
          </w:tcPr>
          <w:p w14:paraId="0F1DF41F" w14:textId="0D36D99A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Anti</w:t>
            </w:r>
            <w:r w:rsidR="007538B1" w:rsidRPr="001368BA">
              <w:rPr>
                <w:i/>
                <w:iCs/>
                <w:sz w:val="22"/>
                <w:szCs w:val="22"/>
                <w:lang w:val="hu-HU"/>
              </w:rPr>
              <w:t>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oagul</w:t>
            </w:r>
            <w:r w:rsidR="00AA4112" w:rsidRPr="001368BA">
              <w:rPr>
                <w:i/>
                <w:iCs/>
                <w:sz w:val="22"/>
                <w:szCs w:val="22"/>
                <w:lang w:val="hu-HU"/>
              </w:rPr>
              <w:t>ánsok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0B2B1026" w14:textId="550297C9" w:rsidR="003E0768" w:rsidRPr="001368BA" w:rsidRDefault="00AA4112" w:rsidP="00E8669A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A NSAID</w:t>
            </w:r>
            <w:r w:rsidRPr="001368BA">
              <w:rPr>
                <w:sz w:val="22"/>
                <w:szCs w:val="22"/>
                <w:lang w:val="hu-HU"/>
              </w:rPr>
              <w:noBreakHyphen/>
              <w:t xml:space="preserve">ok </w:t>
            </w:r>
            <w:r w:rsidRPr="001368BA">
              <w:rPr>
                <w:iCs/>
                <w:sz w:val="22"/>
                <w:szCs w:val="22"/>
                <w:lang w:val="hu-HU"/>
              </w:rPr>
              <w:t xml:space="preserve">fokozhatják az </w:t>
            </w:r>
            <w:proofErr w:type="spellStart"/>
            <w:r w:rsidRPr="001368BA">
              <w:rPr>
                <w:iCs/>
                <w:sz w:val="22"/>
                <w:szCs w:val="22"/>
                <w:lang w:val="hu-HU"/>
              </w:rPr>
              <w:t>antikoagulánsok</w:t>
            </w:r>
            <w:proofErr w:type="spellEnd"/>
            <w:r w:rsidRPr="001368BA">
              <w:rPr>
                <w:iCs/>
                <w:sz w:val="22"/>
                <w:szCs w:val="22"/>
                <w:lang w:val="hu-HU"/>
              </w:rPr>
              <w:t xml:space="preserve">, pl. a </w:t>
            </w:r>
            <w:proofErr w:type="spellStart"/>
            <w:r w:rsidRPr="001368BA">
              <w:rPr>
                <w:iCs/>
                <w:sz w:val="22"/>
                <w:szCs w:val="22"/>
                <w:lang w:val="hu-HU"/>
              </w:rPr>
              <w:t>warfarin</w:t>
            </w:r>
            <w:proofErr w:type="spellEnd"/>
            <w:r w:rsidRPr="001368BA">
              <w:rPr>
                <w:iCs/>
                <w:sz w:val="22"/>
                <w:szCs w:val="22"/>
                <w:lang w:val="hu-HU"/>
              </w:rPr>
              <w:t xml:space="preserve"> hatásait (lásd</w:t>
            </w:r>
            <w:r w:rsidRPr="001368BA">
              <w:rPr>
                <w:sz w:val="22"/>
                <w:szCs w:val="22"/>
                <w:lang w:val="hu-HU"/>
              </w:rPr>
              <w:t xml:space="preserve"> </w:t>
            </w:r>
            <w:r w:rsidRPr="001368BA">
              <w:rPr>
                <w:iCs/>
                <w:sz w:val="22"/>
                <w:szCs w:val="22"/>
                <w:lang w:val="hu-HU"/>
              </w:rPr>
              <w:t xml:space="preserve">4.4 pont). </w:t>
            </w:r>
          </w:p>
        </w:tc>
      </w:tr>
      <w:tr w:rsidR="001368BA" w:rsidRPr="001368BA" w14:paraId="617AC2D1" w14:textId="77777777" w:rsidTr="00021AD3">
        <w:trPr>
          <w:gridBefore w:val="1"/>
          <w:wBefore w:w="6" w:type="dxa"/>
          <w:cantSplit/>
        </w:trPr>
        <w:tc>
          <w:tcPr>
            <w:tcW w:w="2719" w:type="dxa"/>
            <w:vAlign w:val="center"/>
          </w:tcPr>
          <w:p w14:paraId="2DDF2040" w14:textId="4F8AE7A1" w:rsidR="003E0768" w:rsidRPr="001368BA" w:rsidRDefault="007538B1" w:rsidP="005158F3">
            <w:pPr>
              <w:shd w:val="clear" w:color="auto" w:fill="FFFFFF"/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Thrombocyta</w:t>
            </w:r>
            <w:proofErr w:type="spellEnd"/>
            <w:r w:rsidR="003970E0">
              <w:rPr>
                <w:i/>
                <w:iCs/>
                <w:sz w:val="22"/>
                <w:szCs w:val="22"/>
                <w:lang w:val="hu-HU"/>
              </w:rPr>
              <w:noBreakHyphen/>
            </w: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aggregáció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-gátlók:</w:t>
            </w:r>
          </w:p>
        </w:tc>
        <w:tc>
          <w:tcPr>
            <w:tcW w:w="6523" w:type="dxa"/>
          </w:tcPr>
          <w:p w14:paraId="63E4F43D" w14:textId="39657FFC" w:rsidR="003E0768" w:rsidRPr="001368BA" w:rsidRDefault="007538B1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iCs/>
                <w:sz w:val="22"/>
                <w:szCs w:val="22"/>
                <w:lang w:val="hu-HU"/>
              </w:rPr>
              <w:t xml:space="preserve">Fokozódik a </w:t>
            </w:r>
            <w:proofErr w:type="spellStart"/>
            <w:r w:rsidRPr="001368BA">
              <w:rPr>
                <w:iCs/>
                <w:sz w:val="22"/>
                <w:szCs w:val="22"/>
                <w:lang w:val="hu-HU"/>
              </w:rPr>
              <w:t>gastrointestinalis</w:t>
            </w:r>
            <w:proofErr w:type="spellEnd"/>
            <w:r w:rsidRPr="001368BA">
              <w:rPr>
                <w:iCs/>
                <w:sz w:val="22"/>
                <w:szCs w:val="22"/>
                <w:lang w:val="hu-HU"/>
              </w:rPr>
              <w:t xml:space="preserve"> fekélyképződés vagy vérzés kockázata (lásd 4.4</w:t>
            </w:r>
            <w:r w:rsidR="004F2B6D" w:rsidRPr="001368BA">
              <w:rPr>
                <w:iCs/>
                <w:sz w:val="22"/>
                <w:szCs w:val="22"/>
                <w:lang w:val="hu-HU"/>
              </w:rPr>
              <w:t> </w:t>
            </w:r>
            <w:r w:rsidRPr="001368BA">
              <w:rPr>
                <w:iCs/>
                <w:sz w:val="22"/>
                <w:szCs w:val="22"/>
                <w:lang w:val="hu-HU"/>
              </w:rPr>
              <w:t>pont).</w:t>
            </w:r>
          </w:p>
        </w:tc>
      </w:tr>
      <w:tr w:rsidR="001368BA" w:rsidRPr="001368BA" w14:paraId="36B39E6A" w14:textId="77777777" w:rsidTr="00021AD3">
        <w:trPr>
          <w:cantSplit/>
        </w:trPr>
        <w:tc>
          <w:tcPr>
            <w:tcW w:w="2725" w:type="dxa"/>
            <w:gridSpan w:val="2"/>
            <w:vAlign w:val="center"/>
          </w:tcPr>
          <w:p w14:paraId="3D90B307" w14:textId="64D0E037" w:rsidR="003E0768" w:rsidRPr="001368BA" w:rsidRDefault="007538B1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Vérnyomáscsökkentők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 xml:space="preserve"> (</w:t>
            </w:r>
            <w:proofErr w:type="spellStart"/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t>d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iureti</w:t>
            </w:r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t>kumok</w:t>
            </w:r>
            <w:proofErr w:type="spellEnd"/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t xml:space="preserve">, 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ACE</w:t>
            </w:r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noBreakHyphen/>
              <w:t xml:space="preserve">gátlók, </w:t>
            </w:r>
            <w:proofErr w:type="spellStart"/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t>a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ngioten</w:t>
            </w:r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t>zin</w:t>
            </w:r>
            <w:proofErr w:type="spellEnd"/>
            <w:r w:rsidR="004F2B6D" w:rsidRPr="001368BA">
              <w:rPr>
                <w:i/>
                <w:iCs/>
                <w:sz w:val="22"/>
                <w:szCs w:val="22"/>
                <w:lang w:val="hu-HU"/>
              </w:rPr>
              <w:t> 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II</w:t>
            </w:r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noBreakHyphen/>
            </w:r>
            <w:r w:rsidR="004F2B6D" w:rsidRPr="001368BA">
              <w:rPr>
                <w:i/>
                <w:iCs/>
                <w:sz w:val="22"/>
                <w:szCs w:val="22"/>
                <w:lang w:val="hu-HU"/>
              </w:rPr>
              <w:t>receptor-blokkolók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)</w:t>
            </w:r>
            <w:r w:rsidR="00C672EF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7330EAFB" w14:textId="6A77E42A" w:rsidR="00C672EF" w:rsidRPr="001368BA" w:rsidRDefault="00021AD3" w:rsidP="005158F3">
            <w:pPr>
              <w:shd w:val="clear" w:color="auto" w:fill="FFFFFF"/>
              <w:ind w:left="57" w:right="57"/>
              <w:rPr>
                <w:bCs/>
                <w:sz w:val="22"/>
                <w:szCs w:val="22"/>
                <w:lang w:val="hu-HU"/>
              </w:rPr>
            </w:pPr>
            <w:r w:rsidRPr="001368BA">
              <w:rPr>
                <w:bCs/>
                <w:sz w:val="22"/>
                <w:szCs w:val="22"/>
                <w:lang w:val="hu-HU"/>
              </w:rPr>
              <w:t>Néhány károsodott vesefunkciójú betegnél (pl. deh</w:t>
            </w:r>
            <w:r w:rsidR="00666FB7">
              <w:rPr>
                <w:bCs/>
                <w:sz w:val="22"/>
                <w:szCs w:val="22"/>
                <w:lang w:val="hu-HU"/>
              </w:rPr>
              <w:t>i</w:t>
            </w:r>
            <w:r w:rsidRPr="001368BA">
              <w:rPr>
                <w:bCs/>
                <w:sz w:val="22"/>
                <w:szCs w:val="22"/>
                <w:lang w:val="hu-HU"/>
              </w:rPr>
              <w:t xml:space="preserve">dratált betegek, vagy károsodott vesefunkciójú idős betegek) ACE-gátlók vagy </w:t>
            </w:r>
            <w:proofErr w:type="spellStart"/>
            <w:r w:rsidRPr="001368BA">
              <w:rPr>
                <w:bCs/>
                <w:sz w:val="22"/>
                <w:szCs w:val="22"/>
                <w:lang w:val="hu-HU"/>
              </w:rPr>
              <w:t>angiotenzin</w:t>
            </w:r>
            <w:proofErr w:type="spellEnd"/>
            <w:r w:rsidRPr="001368BA">
              <w:rPr>
                <w:bCs/>
                <w:sz w:val="22"/>
                <w:szCs w:val="22"/>
                <w:lang w:val="hu-HU"/>
              </w:rPr>
              <w:t> II</w:t>
            </w:r>
            <w:r w:rsidRPr="001368BA">
              <w:rPr>
                <w:bCs/>
                <w:sz w:val="22"/>
                <w:szCs w:val="22"/>
                <w:lang w:val="hu-HU"/>
              </w:rPr>
              <w:noBreakHyphen/>
              <w:t xml:space="preserve">antagonisták és </w:t>
            </w:r>
            <w:proofErr w:type="spellStart"/>
            <w:r w:rsidRPr="001368BA">
              <w:rPr>
                <w:bCs/>
                <w:sz w:val="22"/>
                <w:szCs w:val="22"/>
                <w:lang w:val="hu-HU"/>
              </w:rPr>
              <w:t>ciklooxigenáz</w:t>
            </w:r>
            <w:proofErr w:type="spellEnd"/>
            <w:r w:rsidRPr="001368BA">
              <w:rPr>
                <w:bCs/>
                <w:sz w:val="22"/>
                <w:szCs w:val="22"/>
                <w:lang w:val="hu-HU"/>
              </w:rPr>
              <w:t xml:space="preserve">-gátló szerek egyidejű alkalmazása a vesefunkció további romlásához vezethet, beleértve az akut veseelégtelenséget is, amely általában 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>reverzibilis</w:t>
            </w:r>
            <w:r w:rsidRPr="001368BA">
              <w:rPr>
                <w:bCs/>
                <w:sz w:val="22"/>
                <w:szCs w:val="22"/>
                <w:lang w:val="hu-HU"/>
              </w:rPr>
              <w:t>.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 xml:space="preserve"> Ezeket a kölcsönhatásokat figyelembe kell venni azoknál a betegeknél, akik a </w:t>
            </w:r>
            <w:proofErr w:type="spellStart"/>
            <w:r w:rsidR="00B83D8F" w:rsidRPr="001368BA">
              <w:rPr>
                <w:bCs/>
                <w:sz w:val="22"/>
                <w:szCs w:val="22"/>
                <w:lang w:val="hu-HU"/>
              </w:rPr>
              <w:t>flurbiprofént</w:t>
            </w:r>
            <w:proofErr w:type="spellEnd"/>
            <w:r w:rsidR="00B83D8F" w:rsidRPr="001368BA">
              <w:rPr>
                <w:bCs/>
                <w:sz w:val="22"/>
                <w:szCs w:val="22"/>
                <w:lang w:val="hu-HU"/>
              </w:rPr>
              <w:t xml:space="preserve"> egyidejűleg alkalmazzák ACE-gátlókkal vagy </w:t>
            </w:r>
            <w:proofErr w:type="spellStart"/>
            <w:r w:rsidR="00B83D8F" w:rsidRPr="001368BA">
              <w:rPr>
                <w:bCs/>
                <w:sz w:val="22"/>
                <w:szCs w:val="22"/>
                <w:lang w:val="hu-HU"/>
              </w:rPr>
              <w:t>angiotenzin</w:t>
            </w:r>
            <w:proofErr w:type="spellEnd"/>
            <w:r w:rsidR="00B83D8F" w:rsidRPr="001368BA">
              <w:rPr>
                <w:bCs/>
                <w:sz w:val="22"/>
                <w:szCs w:val="22"/>
                <w:lang w:val="hu-HU"/>
              </w:rPr>
              <w:t> II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noBreakHyphen/>
              <w:t>antagonistákkal. Ezért ezt a kombinációt óvatosan kell alkalmazni, különösen időskorban.</w:t>
            </w:r>
            <w:r w:rsidRPr="001368BA">
              <w:rPr>
                <w:bCs/>
                <w:sz w:val="22"/>
                <w:szCs w:val="22"/>
                <w:lang w:val="hu-HU"/>
              </w:rPr>
              <w:t xml:space="preserve"> 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>A</w:t>
            </w:r>
            <w:r w:rsidR="004F2B6D" w:rsidRPr="001368BA">
              <w:rPr>
                <w:bCs/>
                <w:sz w:val="22"/>
                <w:szCs w:val="22"/>
                <w:lang w:val="hu-HU"/>
              </w:rPr>
              <w:t xml:space="preserve"> betegeket megfelelően hidratálni kell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>, és meg kel</w:t>
            </w:r>
            <w:r w:rsidR="00666FB7">
              <w:rPr>
                <w:bCs/>
                <w:sz w:val="22"/>
                <w:szCs w:val="22"/>
                <w:lang w:val="hu-HU"/>
              </w:rPr>
              <w:t>l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 xml:space="preserve"> fontolni a beteg monito</w:t>
            </w:r>
            <w:r w:rsidR="00666FB7">
              <w:rPr>
                <w:bCs/>
                <w:sz w:val="22"/>
                <w:szCs w:val="22"/>
                <w:lang w:val="hu-HU"/>
              </w:rPr>
              <w:t>ro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>zását</w:t>
            </w:r>
            <w:r w:rsidR="004F2B6D" w:rsidRPr="001368BA">
              <w:rPr>
                <w:bCs/>
                <w:sz w:val="22"/>
                <w:szCs w:val="22"/>
                <w:lang w:val="hu-HU"/>
              </w:rPr>
              <w:t>.</w:t>
            </w:r>
          </w:p>
        </w:tc>
      </w:tr>
      <w:tr w:rsidR="001368BA" w:rsidRPr="001368BA" w14:paraId="707A71AD" w14:textId="77777777" w:rsidTr="00021AD3">
        <w:trPr>
          <w:cantSplit/>
        </w:trPr>
        <w:tc>
          <w:tcPr>
            <w:tcW w:w="2725" w:type="dxa"/>
            <w:gridSpan w:val="2"/>
            <w:vAlign w:val="center"/>
          </w:tcPr>
          <w:p w14:paraId="23D10C78" w14:textId="61BDD864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Al</w:t>
            </w:r>
            <w:r w:rsidR="0074007A" w:rsidRPr="001368BA">
              <w:rPr>
                <w:i/>
                <w:iCs/>
                <w:sz w:val="22"/>
                <w:szCs w:val="22"/>
                <w:lang w:val="hu-HU"/>
              </w:rPr>
              <w:t>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ohol</w:t>
            </w:r>
            <w:r w:rsidR="003F41AA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5D827C5" w14:textId="3191D2B9" w:rsidR="003E0768" w:rsidRPr="001368BA" w:rsidRDefault="0074007A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iCs/>
                <w:sz w:val="22"/>
                <w:szCs w:val="22"/>
                <w:lang w:val="hu-HU"/>
              </w:rPr>
              <w:t xml:space="preserve">Növelheti a mellékhatások, különösen a </w:t>
            </w:r>
            <w:proofErr w:type="spellStart"/>
            <w:r w:rsidRPr="001368BA">
              <w:rPr>
                <w:iCs/>
                <w:sz w:val="22"/>
                <w:szCs w:val="22"/>
                <w:lang w:val="hu-HU"/>
              </w:rPr>
              <w:t>gastrointestinalis</w:t>
            </w:r>
            <w:proofErr w:type="spellEnd"/>
            <w:r w:rsidRPr="001368BA">
              <w:rPr>
                <w:iCs/>
                <w:sz w:val="22"/>
                <w:szCs w:val="22"/>
                <w:lang w:val="hu-HU"/>
              </w:rPr>
              <w:t xml:space="preserve"> traktusban kialakuló vérzés kockázatát.</w:t>
            </w:r>
          </w:p>
        </w:tc>
      </w:tr>
      <w:tr w:rsidR="001368BA" w:rsidRPr="001368BA" w14:paraId="780BCCB7" w14:textId="77777777" w:rsidTr="00021AD3">
        <w:trPr>
          <w:cantSplit/>
        </w:trPr>
        <w:tc>
          <w:tcPr>
            <w:tcW w:w="2725" w:type="dxa"/>
            <w:gridSpan w:val="2"/>
            <w:vAlign w:val="center"/>
          </w:tcPr>
          <w:p w14:paraId="2467F422" w14:textId="7259A4E7" w:rsidR="003E0768" w:rsidRPr="001368BA" w:rsidRDefault="0074007A" w:rsidP="005158F3">
            <w:pPr>
              <w:shd w:val="clear" w:color="auto" w:fill="FFFFFF"/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Szívglikozidok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430D809D" w14:textId="4CE273CF" w:rsidR="003E0768" w:rsidRPr="001368BA" w:rsidRDefault="0074007A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A NSAID</w:t>
            </w:r>
            <w:r w:rsidRPr="001368BA">
              <w:rPr>
                <w:sz w:val="22"/>
                <w:szCs w:val="22"/>
                <w:lang w:val="hu-HU"/>
              </w:rPr>
              <w:noBreakHyphen/>
              <w:t xml:space="preserve">ok súlyosbíthatják a szívelégtelenséget, csökkenthetik a </w:t>
            </w:r>
            <w:proofErr w:type="spellStart"/>
            <w:r w:rsidR="00BF76E6" w:rsidRPr="001368BA">
              <w:rPr>
                <w:sz w:val="22"/>
                <w:szCs w:val="22"/>
                <w:lang w:val="hu-HU"/>
              </w:rPr>
              <w:t>glomerulusfiltrációs</w:t>
            </w:r>
            <w:proofErr w:type="spellEnd"/>
            <w:r w:rsidR="00A157C8" w:rsidRPr="001368BA">
              <w:rPr>
                <w:sz w:val="22"/>
                <w:szCs w:val="22"/>
                <w:lang w:val="hu-HU"/>
              </w:rPr>
              <w:t xml:space="preserve"> rátát</w:t>
            </w:r>
            <w:r w:rsidRPr="001368BA">
              <w:rPr>
                <w:sz w:val="22"/>
                <w:szCs w:val="22"/>
                <w:lang w:val="hu-HU"/>
              </w:rPr>
              <w:t xml:space="preserve"> és megnövelhetik a plazma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glikozidszintjét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>.</w:t>
            </w:r>
            <w:r w:rsidR="0059623E" w:rsidRPr="001368BA">
              <w:rPr>
                <w:sz w:val="22"/>
                <w:szCs w:val="22"/>
                <w:lang w:val="hu-HU"/>
              </w:rPr>
              <w:t xml:space="preserve"> </w:t>
            </w:r>
            <w:r w:rsidR="00A157C8" w:rsidRPr="001368BA">
              <w:rPr>
                <w:sz w:val="22"/>
                <w:szCs w:val="22"/>
                <w:lang w:val="hu-HU"/>
              </w:rPr>
              <w:t>Megfelelő monitorozás és</w:t>
            </w:r>
            <w:r w:rsidR="0084775E" w:rsidRPr="001368BA">
              <w:rPr>
                <w:sz w:val="22"/>
                <w:szCs w:val="22"/>
                <w:lang w:val="hu-HU"/>
              </w:rPr>
              <w:t xml:space="preserve"> – </w:t>
            </w:r>
            <w:r w:rsidR="00A157C8" w:rsidRPr="001368BA">
              <w:rPr>
                <w:sz w:val="22"/>
                <w:szCs w:val="22"/>
                <w:lang w:val="hu-HU"/>
              </w:rPr>
              <w:t>ha szükséges</w:t>
            </w:r>
            <w:r w:rsidR="0084775E" w:rsidRPr="001368BA">
              <w:rPr>
                <w:sz w:val="22"/>
                <w:szCs w:val="22"/>
                <w:lang w:val="hu-HU"/>
              </w:rPr>
              <w:t xml:space="preserve"> – </w:t>
            </w:r>
            <w:r w:rsidR="00A157C8" w:rsidRPr="001368BA">
              <w:rPr>
                <w:sz w:val="22"/>
                <w:szCs w:val="22"/>
                <w:lang w:val="hu-HU"/>
              </w:rPr>
              <w:t>dózis</w:t>
            </w:r>
            <w:r w:rsidR="0059623E" w:rsidRPr="001368BA">
              <w:rPr>
                <w:sz w:val="22"/>
                <w:szCs w:val="22"/>
                <w:lang w:val="hu-HU"/>
              </w:rPr>
              <w:t>módosítás</w:t>
            </w:r>
            <w:r w:rsidR="00A157C8" w:rsidRPr="001368BA">
              <w:rPr>
                <w:sz w:val="22"/>
                <w:szCs w:val="22"/>
                <w:lang w:val="hu-HU"/>
              </w:rPr>
              <w:t xml:space="preserve"> javasolt.</w:t>
            </w:r>
          </w:p>
        </w:tc>
      </w:tr>
      <w:tr w:rsidR="001368BA" w:rsidRPr="001368BA" w14:paraId="578A3960" w14:textId="77777777" w:rsidTr="00021AD3">
        <w:trPr>
          <w:cantSplit/>
        </w:trPr>
        <w:tc>
          <w:tcPr>
            <w:tcW w:w="2725" w:type="dxa"/>
            <w:gridSpan w:val="2"/>
            <w:vAlign w:val="center"/>
          </w:tcPr>
          <w:p w14:paraId="77B985D5" w14:textId="3E94B15F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C</w:t>
            </w:r>
            <w:r w:rsidR="00A157C8" w:rsidRPr="001368BA">
              <w:rPr>
                <w:i/>
                <w:iCs/>
                <w:sz w:val="22"/>
                <w:szCs w:val="22"/>
                <w:lang w:val="hu-HU"/>
              </w:rPr>
              <w:t>ik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losporin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350383D" w14:textId="14790AB5" w:rsidR="003E0768" w:rsidRPr="001368BA" w:rsidRDefault="00A157C8" w:rsidP="005158F3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Fokoz</w:t>
            </w:r>
            <w:r w:rsidR="006F7D4D" w:rsidRPr="001368BA">
              <w:rPr>
                <w:sz w:val="22"/>
                <w:szCs w:val="22"/>
                <w:lang w:val="hu-HU"/>
              </w:rPr>
              <w:t>ott</w:t>
            </w:r>
            <w:r w:rsidRPr="001368BA">
              <w:rPr>
                <w:sz w:val="22"/>
                <w:szCs w:val="22"/>
                <w:lang w:val="hu-HU"/>
              </w:rPr>
              <w:t xml:space="preserve"> a </w:t>
            </w:r>
            <w:proofErr w:type="spellStart"/>
            <w:r w:rsidR="003E0768" w:rsidRPr="001368BA">
              <w:rPr>
                <w:sz w:val="22"/>
                <w:szCs w:val="22"/>
                <w:lang w:val="hu-HU"/>
              </w:rPr>
              <w:t>ne</w:t>
            </w:r>
            <w:r w:rsidR="001B4A9C">
              <w:rPr>
                <w:sz w:val="22"/>
                <w:szCs w:val="22"/>
                <w:lang w:val="hu-HU"/>
              </w:rPr>
              <w:t>f</w:t>
            </w:r>
            <w:r w:rsidR="003E0768" w:rsidRPr="001368BA">
              <w:rPr>
                <w:sz w:val="22"/>
                <w:szCs w:val="22"/>
                <w:lang w:val="hu-HU"/>
              </w:rPr>
              <w:t>rotoxicit</w:t>
            </w:r>
            <w:r w:rsidR="008D4091" w:rsidRPr="001368BA">
              <w:rPr>
                <w:sz w:val="22"/>
                <w:szCs w:val="22"/>
                <w:lang w:val="hu-HU"/>
              </w:rPr>
              <w:t>ás</w:t>
            </w:r>
            <w:proofErr w:type="spellEnd"/>
            <w:r w:rsidR="008D4091" w:rsidRPr="001368BA">
              <w:rPr>
                <w:sz w:val="22"/>
                <w:szCs w:val="22"/>
                <w:lang w:val="hu-HU"/>
              </w:rPr>
              <w:t xml:space="preserve"> kockázata</w:t>
            </w:r>
            <w:r w:rsidR="003E0768" w:rsidRPr="001368BA">
              <w:rPr>
                <w:sz w:val="22"/>
                <w:szCs w:val="22"/>
                <w:lang w:val="hu-HU"/>
              </w:rPr>
              <w:t>.</w:t>
            </w:r>
          </w:p>
        </w:tc>
      </w:tr>
      <w:tr w:rsidR="001368BA" w:rsidRPr="001368BA" w14:paraId="15313C39" w14:textId="77777777" w:rsidTr="00021AD3">
        <w:trPr>
          <w:cantSplit/>
        </w:trPr>
        <w:tc>
          <w:tcPr>
            <w:tcW w:w="2725" w:type="dxa"/>
            <w:gridSpan w:val="2"/>
            <w:vAlign w:val="center"/>
          </w:tcPr>
          <w:p w14:paraId="6CC80112" w14:textId="7474AD6C" w:rsidR="003E0768" w:rsidRPr="001368BA" w:rsidRDefault="008D4091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lastRenderedPageBreak/>
              <w:t>K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orti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k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os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z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teroid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ok</w:t>
            </w:r>
            <w:proofErr w:type="spellEnd"/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4FDE10A4" w14:textId="46233EA3" w:rsidR="003E0768" w:rsidRPr="001368BA" w:rsidRDefault="001B4A9C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proofErr w:type="spellStart"/>
            <w:r w:rsidRPr="00A13DDE">
              <w:rPr>
                <w:color w:val="000000"/>
                <w:sz w:val="22"/>
                <w:szCs w:val="22"/>
              </w:rPr>
              <w:t>Fokoz</w:t>
            </w:r>
            <w:r>
              <w:rPr>
                <w:color w:val="000000"/>
                <w:sz w:val="22"/>
                <w:szCs w:val="22"/>
              </w:rPr>
              <w:t>ott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gastrointestinalis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fekély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vagy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vérzés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kockázata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lásd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4.4 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pont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>).</w:t>
            </w:r>
          </w:p>
        </w:tc>
      </w:tr>
      <w:tr w:rsidR="001368BA" w:rsidRPr="001368BA" w14:paraId="3E100A26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1CE0059D" w14:textId="35F9EB72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L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ítium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68B0373" w14:textId="62BD503C" w:rsidR="003E0768" w:rsidRPr="001368BA" w:rsidRDefault="0061298B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Megemelkedhet a lítium szérumkoncentrációja.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Megfelelő monitorozás, és</w:t>
            </w:r>
            <w:r w:rsidR="0059623E" w:rsidRPr="001368BA">
              <w:rPr>
                <w:sz w:val="22"/>
                <w:szCs w:val="22"/>
                <w:lang w:val="hu-HU" w:eastAsia="en-US"/>
              </w:rPr>
              <w:t xml:space="preserve"> –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ha szükséges</w:t>
            </w:r>
            <w:r w:rsidR="0059623E" w:rsidRPr="001368BA">
              <w:rPr>
                <w:sz w:val="22"/>
                <w:szCs w:val="22"/>
                <w:lang w:val="hu-HU" w:eastAsia="en-US"/>
              </w:rPr>
              <w:t xml:space="preserve"> –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</w:t>
            </w:r>
            <w:r w:rsidR="007143B7" w:rsidRPr="001368BA">
              <w:rPr>
                <w:sz w:val="22"/>
                <w:szCs w:val="22"/>
                <w:lang w:val="hu-HU" w:eastAsia="en-US"/>
              </w:rPr>
              <w:t xml:space="preserve">dózismódosítás </w:t>
            </w:r>
            <w:r w:rsidRPr="001368BA">
              <w:rPr>
                <w:sz w:val="22"/>
                <w:szCs w:val="22"/>
                <w:lang w:val="hu-HU" w:eastAsia="en-US"/>
              </w:rPr>
              <w:t>javasolt.</w:t>
            </w:r>
          </w:p>
        </w:tc>
      </w:tr>
      <w:tr w:rsidR="001368BA" w:rsidRPr="001368BA" w14:paraId="17394FF4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08623690" w14:textId="333BC606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Metotrex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á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t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70736D69" w14:textId="69125AD1" w:rsidR="003E0768" w:rsidRPr="001368BA" w:rsidRDefault="0059623E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NSAID</w:t>
            </w:r>
            <w:r w:rsidRPr="001368BA">
              <w:rPr>
                <w:sz w:val="22"/>
                <w:szCs w:val="22"/>
                <w:lang w:val="hu-HU"/>
              </w:rPr>
              <w:noBreakHyphen/>
              <w:t xml:space="preserve">ok alkalmazása a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metotrexát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bevételét megelőző vagy azt követő 24 órán belül </w:t>
            </w:r>
            <w:r w:rsidR="00360501" w:rsidRPr="001368BA">
              <w:rPr>
                <w:sz w:val="22"/>
                <w:szCs w:val="22"/>
                <w:lang w:val="hu-HU"/>
              </w:rPr>
              <w:t xml:space="preserve">a </w:t>
            </w:r>
            <w:proofErr w:type="spellStart"/>
            <w:r w:rsidR="00360501" w:rsidRPr="001368BA">
              <w:rPr>
                <w:sz w:val="22"/>
                <w:szCs w:val="22"/>
                <w:lang w:val="hu-HU"/>
              </w:rPr>
              <w:t>metotrexát</w:t>
            </w:r>
            <w:proofErr w:type="spellEnd"/>
            <w:r w:rsidR="00360501" w:rsidRPr="001368BA">
              <w:rPr>
                <w:sz w:val="22"/>
                <w:szCs w:val="22"/>
                <w:lang w:val="hu-HU"/>
              </w:rPr>
              <w:t xml:space="preserve"> koncentrációj</w:t>
            </w:r>
            <w:r w:rsidRPr="001368BA">
              <w:rPr>
                <w:sz w:val="22"/>
                <w:szCs w:val="22"/>
                <w:lang w:val="hu-HU"/>
              </w:rPr>
              <w:t>ának</w:t>
            </w:r>
            <w:r w:rsidR="00360501" w:rsidRPr="001368BA">
              <w:rPr>
                <w:sz w:val="22"/>
                <w:szCs w:val="22"/>
                <w:lang w:val="hu-HU"/>
              </w:rPr>
              <w:t xml:space="preserve"> </w:t>
            </w:r>
            <w:r w:rsidRPr="001368BA">
              <w:rPr>
                <w:sz w:val="22"/>
                <w:szCs w:val="22"/>
                <w:lang w:val="hu-HU"/>
              </w:rPr>
              <w:t xml:space="preserve">emelkedéséhez, </w:t>
            </w:r>
            <w:r w:rsidR="00360501" w:rsidRPr="001368BA">
              <w:rPr>
                <w:sz w:val="22"/>
                <w:szCs w:val="22"/>
                <w:lang w:val="hu-HU"/>
              </w:rPr>
              <w:t xml:space="preserve">és </w:t>
            </w:r>
            <w:r w:rsidRPr="001368BA">
              <w:rPr>
                <w:sz w:val="22"/>
                <w:szCs w:val="22"/>
                <w:lang w:val="hu-HU"/>
              </w:rPr>
              <w:t xml:space="preserve">toxikus hatásának </w:t>
            </w:r>
            <w:r w:rsidR="007143B7" w:rsidRPr="001368BA">
              <w:rPr>
                <w:sz w:val="22"/>
                <w:szCs w:val="22"/>
                <w:lang w:val="hu-HU"/>
              </w:rPr>
              <w:t>fokozód</w:t>
            </w:r>
            <w:r w:rsidRPr="001368BA">
              <w:rPr>
                <w:sz w:val="22"/>
                <w:szCs w:val="22"/>
                <w:lang w:val="hu-HU"/>
              </w:rPr>
              <w:t>ásához vezethet</w:t>
            </w:r>
            <w:r w:rsidR="00360501" w:rsidRPr="001368BA">
              <w:rPr>
                <w:sz w:val="22"/>
                <w:szCs w:val="22"/>
                <w:lang w:val="hu-HU"/>
              </w:rPr>
              <w:t>.</w:t>
            </w:r>
          </w:p>
        </w:tc>
      </w:tr>
      <w:tr w:rsidR="001368BA" w:rsidRPr="001368BA" w14:paraId="1A2449A2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0CBD1265" w14:textId="0C44830A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Mifepris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z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ton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4C775C7F" w14:textId="2FF62C5B" w:rsidR="003E0768" w:rsidRPr="001368BA" w:rsidRDefault="00360501" w:rsidP="005158F3">
            <w:pPr>
              <w:shd w:val="clear" w:color="auto" w:fill="FFFFFF"/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sz w:val="22"/>
                <w:szCs w:val="22"/>
                <w:lang w:val="hu-HU"/>
              </w:rPr>
              <w:t>Mifepriszton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alkalmazása után 8</w:t>
            </w:r>
            <w:r w:rsidR="00153C04" w:rsidRPr="001368BA">
              <w:rPr>
                <w:sz w:val="22"/>
                <w:szCs w:val="22"/>
                <w:lang w:val="hu-HU"/>
              </w:rPr>
              <w:noBreakHyphen/>
            </w:r>
            <w:r w:rsidRPr="001368BA">
              <w:rPr>
                <w:sz w:val="22"/>
                <w:szCs w:val="22"/>
                <w:lang w:val="hu-HU"/>
              </w:rPr>
              <w:t>12 napig nem szabad NSAID</w:t>
            </w:r>
            <w:r w:rsidR="007143B7" w:rsidRPr="001368BA">
              <w:rPr>
                <w:sz w:val="22"/>
                <w:szCs w:val="22"/>
                <w:lang w:val="hu-HU"/>
              </w:rPr>
              <w:noBreakHyphen/>
            </w:r>
            <w:r w:rsidRPr="001368BA">
              <w:rPr>
                <w:sz w:val="22"/>
                <w:szCs w:val="22"/>
                <w:lang w:val="hu-HU"/>
              </w:rPr>
              <w:t xml:space="preserve">ot </w:t>
            </w:r>
            <w:r w:rsidR="007143B7" w:rsidRPr="001368BA">
              <w:rPr>
                <w:sz w:val="22"/>
                <w:szCs w:val="22"/>
                <w:lang w:val="hu-HU"/>
              </w:rPr>
              <w:t>alkalmazni</w:t>
            </w:r>
            <w:r w:rsidRPr="001368BA">
              <w:rPr>
                <w:sz w:val="22"/>
                <w:szCs w:val="22"/>
                <w:lang w:val="hu-HU"/>
              </w:rPr>
              <w:t xml:space="preserve">, mivel </w:t>
            </w:r>
            <w:r w:rsidR="000B2AE6" w:rsidRPr="001368BA">
              <w:rPr>
                <w:sz w:val="22"/>
                <w:szCs w:val="22"/>
                <w:lang w:val="hu-HU"/>
              </w:rPr>
              <w:t>az NSAID</w:t>
            </w:r>
            <w:r w:rsidRPr="001368BA">
              <w:rPr>
                <w:sz w:val="22"/>
                <w:szCs w:val="22"/>
                <w:lang w:val="hu-HU"/>
              </w:rPr>
              <w:noBreakHyphen/>
              <w:t xml:space="preserve">ok csökkenthetik a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mifepriszton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hatását.</w:t>
            </w:r>
          </w:p>
        </w:tc>
      </w:tr>
      <w:tr w:rsidR="001368BA" w:rsidRPr="001368BA" w14:paraId="7391E5CB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7D2988FD" w14:textId="29E5720C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Or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ális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antidiabeti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kumok</w:t>
            </w:r>
            <w:proofErr w:type="spellEnd"/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3D795A81" w14:textId="51FC2AFF" w:rsidR="003E0768" w:rsidRPr="001368BA" w:rsidRDefault="00613A52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Beszámoltak a vércukorszint megváltozásáról (az ellenőrzések gyakoriságának növelése ajánlott).</w:t>
            </w:r>
          </w:p>
        </w:tc>
      </w:tr>
      <w:tr w:rsidR="001368BA" w:rsidRPr="001368BA" w14:paraId="143A4CA6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3F29A245" w14:textId="428A71C9" w:rsidR="003E0768" w:rsidRPr="001368BA" w:rsidRDefault="008D4091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F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en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i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toin</w:t>
            </w:r>
            <w:proofErr w:type="spellEnd"/>
            <w:r w:rsidR="00F30DF5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3B42FEEB" w14:textId="5126BDEB" w:rsidR="003E0768" w:rsidRPr="001368BA" w:rsidRDefault="00613A52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 xml:space="preserve">Megemelheti a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fenitoin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szérumszintjét.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Megfelelő monitorozás, és </w:t>
            </w:r>
            <w:r w:rsidR="001B4A9C" w:rsidRPr="001368BA">
              <w:rPr>
                <w:sz w:val="22"/>
                <w:szCs w:val="22"/>
                <w:lang w:val="hu-HU" w:eastAsia="en-US"/>
              </w:rPr>
              <w:t>– ha szükséges –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dózis</w:t>
            </w:r>
            <w:r w:rsidR="00153C04" w:rsidRPr="001368BA">
              <w:rPr>
                <w:sz w:val="22"/>
                <w:szCs w:val="22"/>
                <w:lang w:val="hu-HU" w:eastAsia="en-US"/>
              </w:rPr>
              <w:t>módosítás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javasolt.</w:t>
            </w:r>
          </w:p>
        </w:tc>
      </w:tr>
      <w:tr w:rsidR="001368BA" w:rsidRPr="001368BA" w14:paraId="67ECF310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1B9B3687" w14:textId="543C0E40" w:rsidR="003E0768" w:rsidRPr="001368BA" w:rsidRDefault="00F30DF5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 xml:space="preserve">Káliummegtakarító </w:t>
            </w: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diuretikumok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C8791B1" w14:textId="1326012F" w:rsidR="003E0768" w:rsidRPr="001368BA" w:rsidRDefault="00F30DF5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 xml:space="preserve">Az egyidejű alkalmazás </w:t>
            </w:r>
            <w:proofErr w:type="spellStart"/>
            <w:r w:rsidR="003E0768" w:rsidRPr="001368BA">
              <w:rPr>
                <w:sz w:val="22"/>
                <w:szCs w:val="22"/>
                <w:lang w:val="hu-HU"/>
              </w:rPr>
              <w:t>hyperkal</w:t>
            </w:r>
            <w:r w:rsidR="00BF4BA0" w:rsidRPr="001368BA">
              <w:rPr>
                <w:sz w:val="22"/>
                <w:szCs w:val="22"/>
                <w:lang w:val="hu-HU"/>
              </w:rPr>
              <w:t>a</w:t>
            </w:r>
            <w:r w:rsidR="003E0768" w:rsidRPr="001368BA">
              <w:rPr>
                <w:sz w:val="22"/>
                <w:szCs w:val="22"/>
                <w:lang w:val="hu-HU"/>
              </w:rPr>
              <w:t>emi</w:t>
            </w:r>
            <w:r w:rsidRPr="001368BA">
              <w:rPr>
                <w:sz w:val="22"/>
                <w:szCs w:val="22"/>
                <w:lang w:val="hu-HU"/>
              </w:rPr>
              <w:t>át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okozhat</w:t>
            </w:r>
            <w:r w:rsidR="00153C04" w:rsidRPr="001368BA">
              <w:rPr>
                <w:sz w:val="22"/>
                <w:szCs w:val="22"/>
                <w:lang w:val="hu-HU"/>
              </w:rPr>
              <w:t>.</w:t>
            </w:r>
          </w:p>
        </w:tc>
      </w:tr>
      <w:tr w:rsidR="001368BA" w:rsidRPr="001368BA" w14:paraId="6D00C0AD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0BCB8031" w14:textId="09DF10EF" w:rsidR="003E0768" w:rsidRPr="001368BA" w:rsidRDefault="003E0768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Probenecid</w:t>
            </w:r>
            <w:proofErr w:type="spellEnd"/>
            <w:r w:rsidR="00153C04" w:rsidRPr="001368BA">
              <w:rPr>
                <w:i/>
                <w:iCs/>
                <w:sz w:val="22"/>
                <w:szCs w:val="22"/>
                <w:lang w:val="hu-HU"/>
              </w:rPr>
              <w:t xml:space="preserve">, </w:t>
            </w:r>
            <w:proofErr w:type="spellStart"/>
            <w:r w:rsidR="00153C04" w:rsidRPr="001368BA">
              <w:rPr>
                <w:i/>
                <w:iCs/>
                <w:sz w:val="22"/>
                <w:szCs w:val="22"/>
                <w:lang w:val="hu-HU"/>
              </w:rPr>
              <w:t>s</w:t>
            </w:r>
            <w:r w:rsidR="00F30DF5" w:rsidRPr="001368BA">
              <w:rPr>
                <w:i/>
                <w:iCs/>
                <w:sz w:val="22"/>
                <w:szCs w:val="22"/>
                <w:lang w:val="hu-HU"/>
              </w:rPr>
              <w:t>z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ulfinp</w:t>
            </w:r>
            <w:r w:rsidR="00F30DF5" w:rsidRPr="001368BA">
              <w:rPr>
                <w:i/>
                <w:iCs/>
                <w:sz w:val="22"/>
                <w:szCs w:val="22"/>
                <w:lang w:val="hu-HU"/>
              </w:rPr>
              <w:t>i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razon</w:t>
            </w:r>
            <w:proofErr w:type="spellEnd"/>
            <w:r w:rsidR="003F41AA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190196BE" w14:textId="33ED8AB0" w:rsidR="003E0768" w:rsidRPr="001368BA" w:rsidRDefault="00F30DF5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 xml:space="preserve">A </w:t>
            </w:r>
            <w:proofErr w:type="spellStart"/>
            <w:r w:rsidR="003E0768" w:rsidRPr="001368BA">
              <w:rPr>
                <w:sz w:val="22"/>
                <w:szCs w:val="22"/>
                <w:lang w:val="hu-HU"/>
              </w:rPr>
              <w:t>probenecid</w:t>
            </w:r>
            <w:r w:rsidRPr="001368BA">
              <w:rPr>
                <w:sz w:val="22"/>
                <w:szCs w:val="22"/>
                <w:lang w:val="hu-HU"/>
              </w:rPr>
              <w:t>et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vagy</w:t>
            </w:r>
            <w:r w:rsidR="003E0768" w:rsidRPr="001368B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3E0768" w:rsidRPr="001368BA">
              <w:rPr>
                <w:sz w:val="22"/>
                <w:szCs w:val="22"/>
                <w:lang w:val="hu-HU"/>
              </w:rPr>
              <w:t>s</w:t>
            </w:r>
            <w:r w:rsidRPr="001368BA">
              <w:rPr>
                <w:sz w:val="22"/>
                <w:szCs w:val="22"/>
                <w:lang w:val="hu-HU"/>
              </w:rPr>
              <w:t>z</w:t>
            </w:r>
            <w:r w:rsidR="003E0768" w:rsidRPr="001368BA">
              <w:rPr>
                <w:sz w:val="22"/>
                <w:szCs w:val="22"/>
                <w:lang w:val="hu-HU"/>
              </w:rPr>
              <w:t>ulfinp</w:t>
            </w:r>
            <w:r w:rsidRPr="001368BA">
              <w:rPr>
                <w:sz w:val="22"/>
                <w:szCs w:val="22"/>
                <w:lang w:val="hu-HU"/>
              </w:rPr>
              <w:t>i</w:t>
            </w:r>
            <w:r w:rsidR="003E0768" w:rsidRPr="001368BA">
              <w:rPr>
                <w:sz w:val="22"/>
                <w:szCs w:val="22"/>
                <w:lang w:val="hu-HU"/>
              </w:rPr>
              <w:t>razon</w:t>
            </w:r>
            <w:r w:rsidRPr="001368BA">
              <w:rPr>
                <w:sz w:val="22"/>
                <w:szCs w:val="22"/>
                <w:lang w:val="hu-HU"/>
              </w:rPr>
              <w:t>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tartalmazó gyógyszerek késleltethetik a </w:t>
            </w:r>
            <w:proofErr w:type="spellStart"/>
            <w:r w:rsidR="003E0768" w:rsidRPr="001368BA">
              <w:rPr>
                <w:sz w:val="22"/>
                <w:szCs w:val="22"/>
                <w:lang w:val="hu-HU"/>
              </w:rPr>
              <w:t>flurbiprof</w:t>
            </w:r>
            <w:r w:rsidRPr="001368BA">
              <w:rPr>
                <w:sz w:val="22"/>
                <w:szCs w:val="22"/>
                <w:lang w:val="hu-HU"/>
              </w:rPr>
              <w:t>é</w:t>
            </w:r>
            <w:r w:rsidR="003E0768" w:rsidRPr="001368BA">
              <w:rPr>
                <w:sz w:val="22"/>
                <w:szCs w:val="22"/>
                <w:lang w:val="hu-HU"/>
              </w:rPr>
              <w:t>n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kiválasztását</w:t>
            </w:r>
            <w:r w:rsidR="003E0768" w:rsidRPr="001368BA">
              <w:rPr>
                <w:sz w:val="22"/>
                <w:szCs w:val="22"/>
                <w:lang w:val="hu-HU"/>
              </w:rPr>
              <w:t>.</w:t>
            </w:r>
          </w:p>
        </w:tc>
      </w:tr>
      <w:tr w:rsidR="001368BA" w:rsidRPr="001368BA" w14:paraId="54270BDC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50EC9BE4" w14:textId="7062AB51" w:rsidR="003E0768" w:rsidRPr="001368BA" w:rsidRDefault="002C594A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Kinolon</w:t>
            </w:r>
            <w:proofErr w:type="spellEnd"/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 xml:space="preserve"> antibioti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kumok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0255B2A" w14:textId="27B9B4CE" w:rsidR="003E0768" w:rsidRPr="001368BA" w:rsidRDefault="00153C04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Az állatokkal végzett vizsgálatok adatai</w:t>
            </w:r>
            <w:r w:rsidR="00AF4FDD" w:rsidRPr="001368BA">
              <w:rPr>
                <w:sz w:val="22"/>
                <w:szCs w:val="22"/>
                <w:lang w:val="hu-HU"/>
              </w:rPr>
              <w:t xml:space="preserve"> arra utalnak, hogy </w:t>
            </w:r>
            <w:r w:rsidR="000B2AE6" w:rsidRPr="001368BA">
              <w:rPr>
                <w:sz w:val="22"/>
                <w:szCs w:val="22"/>
                <w:lang w:val="hu-HU"/>
              </w:rPr>
              <w:t>az NSAID</w:t>
            </w:r>
            <w:r w:rsidR="00133D7C" w:rsidRPr="001368BA">
              <w:rPr>
                <w:sz w:val="22"/>
                <w:szCs w:val="22"/>
                <w:lang w:val="hu-HU"/>
              </w:rPr>
              <w:noBreakHyphen/>
            </w:r>
            <w:r w:rsidR="00AF4FDD" w:rsidRPr="001368BA">
              <w:rPr>
                <w:sz w:val="22"/>
                <w:szCs w:val="22"/>
                <w:lang w:val="hu-HU"/>
              </w:rPr>
              <w:t xml:space="preserve">ok fokozhatják a </w:t>
            </w:r>
            <w:proofErr w:type="spellStart"/>
            <w:r w:rsidR="00AF4FDD" w:rsidRPr="001368BA">
              <w:rPr>
                <w:sz w:val="22"/>
                <w:szCs w:val="22"/>
                <w:lang w:val="hu-HU"/>
              </w:rPr>
              <w:t>kinolonok</w:t>
            </w:r>
            <w:proofErr w:type="spellEnd"/>
            <w:r w:rsidR="00AF4FDD" w:rsidRPr="001368BA">
              <w:rPr>
                <w:sz w:val="22"/>
                <w:szCs w:val="22"/>
                <w:lang w:val="hu-HU"/>
              </w:rPr>
              <w:t xml:space="preserve"> okozta görcsrohamok kockázatát. Azon betegeknél, akik egyidejűleg kapnak nem-szteroid gyulladáscsökkentőt és </w:t>
            </w:r>
            <w:proofErr w:type="spellStart"/>
            <w:r w:rsidR="00AF4FDD" w:rsidRPr="001368BA">
              <w:rPr>
                <w:sz w:val="22"/>
                <w:szCs w:val="22"/>
                <w:lang w:val="hu-HU"/>
              </w:rPr>
              <w:t>kinolonokat</w:t>
            </w:r>
            <w:proofErr w:type="spellEnd"/>
            <w:r w:rsidR="001B4A9C">
              <w:rPr>
                <w:sz w:val="22"/>
                <w:szCs w:val="22"/>
                <w:lang w:val="hu-HU"/>
              </w:rPr>
              <w:t>,</w:t>
            </w:r>
            <w:r w:rsidR="00AF4FDD" w:rsidRPr="001368BA">
              <w:rPr>
                <w:sz w:val="22"/>
                <w:szCs w:val="22"/>
                <w:lang w:val="hu-HU"/>
              </w:rPr>
              <w:t xml:space="preserve"> megnövekedhet a görcsrohamok kialakulásának kockázata.</w:t>
            </w:r>
          </w:p>
        </w:tc>
      </w:tr>
      <w:tr w:rsidR="001368BA" w:rsidRPr="001368BA" w14:paraId="4D2B8B34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78FEDA33" w14:textId="5650BDE1" w:rsidR="003E0768" w:rsidRPr="001368BA" w:rsidRDefault="003E0768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S</w:t>
            </w:r>
            <w:r w:rsidR="002C594A" w:rsidRPr="001368BA">
              <w:rPr>
                <w:i/>
                <w:iCs/>
                <w:sz w:val="22"/>
                <w:szCs w:val="22"/>
                <w:lang w:val="hu-HU"/>
              </w:rPr>
              <w:t>z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ele</w:t>
            </w:r>
            <w:r w:rsidR="002C594A" w:rsidRPr="001368BA">
              <w:rPr>
                <w:i/>
                <w:iCs/>
                <w:sz w:val="22"/>
                <w:szCs w:val="22"/>
                <w:lang w:val="hu-HU"/>
              </w:rPr>
              <w:t>ktív sz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erotonin</w:t>
            </w:r>
            <w:r w:rsidR="002C594A" w:rsidRPr="001368BA">
              <w:rPr>
                <w:i/>
                <w:iCs/>
                <w:sz w:val="22"/>
                <w:szCs w:val="22"/>
                <w:lang w:val="hu-HU"/>
              </w:rPr>
              <w:t>visszavétel</w:t>
            </w:r>
            <w:r w:rsidR="007E6C7B" w:rsidRPr="001368BA">
              <w:rPr>
                <w:i/>
                <w:iCs/>
                <w:sz w:val="22"/>
                <w:szCs w:val="22"/>
                <w:lang w:val="hu-HU"/>
              </w:rPr>
              <w:t>-</w:t>
            </w:r>
            <w:r w:rsidR="002C594A" w:rsidRPr="001368BA">
              <w:rPr>
                <w:i/>
                <w:iCs/>
                <w:sz w:val="22"/>
                <w:szCs w:val="22"/>
                <w:lang w:val="hu-HU"/>
              </w:rPr>
              <w:t>gátlók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 xml:space="preserve"> (SSRI</w:t>
            </w:r>
            <w:r w:rsidR="002C594A" w:rsidRPr="001368BA">
              <w:rPr>
                <w:i/>
                <w:iCs/>
                <w:sz w:val="22"/>
                <w:szCs w:val="22"/>
                <w:lang w:val="hu-HU"/>
              </w:rPr>
              <w:noBreakHyphen/>
              <w:t>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)</w:t>
            </w:r>
            <w:r w:rsidR="003F41AA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6405CA37" w14:textId="12C52191" w:rsidR="003E0768" w:rsidRPr="001368BA" w:rsidRDefault="007E6C7B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iCs/>
                <w:sz w:val="22"/>
                <w:szCs w:val="22"/>
                <w:lang w:val="hu-HU"/>
              </w:rPr>
              <w:t xml:space="preserve">Fokozódik a </w:t>
            </w:r>
            <w:proofErr w:type="spellStart"/>
            <w:r w:rsidRPr="001368BA">
              <w:rPr>
                <w:iCs/>
                <w:sz w:val="22"/>
                <w:szCs w:val="22"/>
                <w:lang w:val="hu-HU"/>
              </w:rPr>
              <w:t>gastrointestinalis</w:t>
            </w:r>
            <w:proofErr w:type="spellEnd"/>
            <w:r w:rsidRPr="001368BA">
              <w:rPr>
                <w:iCs/>
                <w:sz w:val="22"/>
                <w:szCs w:val="22"/>
                <w:lang w:val="hu-HU"/>
              </w:rPr>
              <w:t xml:space="preserve"> fekélyképződés vagy vérzés kockázata (lásd 4.4</w:t>
            </w:r>
            <w:r w:rsidR="00133D7C" w:rsidRPr="001368BA">
              <w:rPr>
                <w:iCs/>
                <w:sz w:val="22"/>
                <w:szCs w:val="22"/>
                <w:lang w:val="hu-HU"/>
              </w:rPr>
              <w:t> </w:t>
            </w:r>
            <w:r w:rsidRPr="001368BA">
              <w:rPr>
                <w:iCs/>
                <w:sz w:val="22"/>
                <w:szCs w:val="22"/>
                <w:lang w:val="hu-HU"/>
              </w:rPr>
              <w:t>pont).</w:t>
            </w:r>
          </w:p>
        </w:tc>
      </w:tr>
      <w:tr w:rsidR="001368BA" w:rsidRPr="001368BA" w14:paraId="0C715BBF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1A8820F6" w14:textId="793370B8" w:rsidR="003E0768" w:rsidRPr="001368BA" w:rsidRDefault="003E0768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Ta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rolimus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z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73653363" w14:textId="77742FB1" w:rsidR="003E0768" w:rsidRPr="001368BA" w:rsidRDefault="007E6C7B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NSAID</w:t>
            </w:r>
            <w:r w:rsidR="008B2A22" w:rsidRPr="001368BA">
              <w:rPr>
                <w:sz w:val="22"/>
                <w:szCs w:val="22"/>
                <w:lang w:val="hu-HU"/>
              </w:rPr>
              <w:noBreakHyphen/>
            </w:r>
            <w:r w:rsidR="00BF4BA0" w:rsidRPr="001368BA">
              <w:rPr>
                <w:sz w:val="22"/>
                <w:szCs w:val="22"/>
                <w:lang w:val="hu-HU"/>
              </w:rPr>
              <w:t>o</w:t>
            </w:r>
            <w:r w:rsidRPr="001368BA">
              <w:rPr>
                <w:sz w:val="22"/>
                <w:szCs w:val="22"/>
                <w:lang w:val="hu-HU"/>
              </w:rPr>
              <w:t xml:space="preserve">k és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takrolimusz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egyidejű alkalmazásakor fokozódhat a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nefrotoxicitás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kockázata.</w:t>
            </w:r>
          </w:p>
        </w:tc>
      </w:tr>
      <w:tr w:rsidR="001368BA" w:rsidRPr="001368BA" w14:paraId="2C745BD8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22061E4D" w14:textId="48E532EA" w:rsidR="008B2A22" w:rsidRPr="001368BA" w:rsidRDefault="008B2A22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Zidovudin</w:t>
            </w:r>
            <w:proofErr w:type="spellEnd"/>
            <w:r w:rsidR="003F41AA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5FC53AF9" w14:textId="05281A4B" w:rsidR="008B2A22" w:rsidRPr="001368BA" w:rsidRDefault="008B2A22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 xml:space="preserve">A hematológiai toxicitás kockázata fokozódik, ha </w:t>
            </w:r>
            <w:r w:rsidR="000B2AE6" w:rsidRPr="001368BA">
              <w:rPr>
                <w:sz w:val="22"/>
                <w:szCs w:val="22"/>
                <w:lang w:val="hu-HU"/>
              </w:rPr>
              <w:t>az NSAID</w:t>
            </w:r>
            <w:r w:rsidRPr="001368BA">
              <w:rPr>
                <w:sz w:val="22"/>
                <w:szCs w:val="22"/>
                <w:lang w:val="hu-HU"/>
              </w:rPr>
              <w:noBreakHyphen/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okat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zidovudinnal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egyidejűleg alkalmazzák.</w:t>
            </w:r>
          </w:p>
        </w:tc>
      </w:tr>
    </w:tbl>
    <w:p w14:paraId="4C890561" w14:textId="77777777" w:rsidR="006E277B" w:rsidRPr="001368BA" w:rsidRDefault="006E277B" w:rsidP="005158F3">
      <w:pPr>
        <w:shd w:val="clear" w:color="auto" w:fill="FFFFFF"/>
        <w:rPr>
          <w:sz w:val="22"/>
          <w:szCs w:val="22"/>
        </w:rPr>
      </w:pPr>
    </w:p>
    <w:p w14:paraId="3F658B94" w14:textId="0F196DDA" w:rsidR="00895EED" w:rsidRPr="001368BA" w:rsidRDefault="00895EED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 xml:space="preserve">Mostanáig </w:t>
      </w:r>
      <w:r w:rsidR="00D45690" w:rsidRPr="001368BA">
        <w:rPr>
          <w:sz w:val="22"/>
          <w:szCs w:val="22"/>
        </w:rPr>
        <w:t>a vizsgálatok nem igazoltak semmilyen</w:t>
      </w:r>
      <w:r w:rsidRPr="001368BA">
        <w:rPr>
          <w:sz w:val="22"/>
          <w:szCs w:val="22"/>
        </w:rPr>
        <w:t xml:space="preserve"> kölcsönhatást a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Pr="001368BA">
        <w:rPr>
          <w:sz w:val="22"/>
          <w:szCs w:val="22"/>
        </w:rPr>
        <w:t xml:space="preserve"> és a </w:t>
      </w:r>
      <w:proofErr w:type="spellStart"/>
      <w:r w:rsidRPr="001368BA">
        <w:rPr>
          <w:sz w:val="22"/>
          <w:szCs w:val="22"/>
        </w:rPr>
        <w:t>tolbutamid</w:t>
      </w:r>
      <w:proofErr w:type="spellEnd"/>
      <w:r w:rsidRPr="001368BA">
        <w:rPr>
          <w:sz w:val="22"/>
          <w:szCs w:val="22"/>
        </w:rPr>
        <w:t xml:space="preserve"> </w:t>
      </w:r>
      <w:r w:rsidR="00153C04" w:rsidRPr="001368BA">
        <w:rPr>
          <w:sz w:val="22"/>
          <w:szCs w:val="22"/>
        </w:rPr>
        <w:t xml:space="preserve">vagy a savlekötők </w:t>
      </w:r>
      <w:r w:rsidRPr="001368BA">
        <w:rPr>
          <w:sz w:val="22"/>
          <w:szCs w:val="22"/>
        </w:rPr>
        <w:t>között.</w:t>
      </w:r>
    </w:p>
    <w:p w14:paraId="3C6BBF28" w14:textId="77777777" w:rsidR="00153C04" w:rsidRPr="001368BA" w:rsidRDefault="00153C04" w:rsidP="005158F3">
      <w:pPr>
        <w:shd w:val="clear" w:color="auto" w:fill="FFFFFF"/>
        <w:rPr>
          <w:sz w:val="22"/>
          <w:szCs w:val="22"/>
        </w:rPr>
      </w:pPr>
    </w:p>
    <w:p w14:paraId="39188EC6" w14:textId="4A234CA4" w:rsidR="00153C04" w:rsidRPr="001368BA" w:rsidRDefault="00153C04" w:rsidP="005158F3">
      <w:pPr>
        <w:shd w:val="clear" w:color="auto" w:fill="FFFFFF"/>
        <w:rPr>
          <w:i/>
          <w:iCs/>
          <w:sz w:val="22"/>
          <w:szCs w:val="22"/>
          <w:highlight w:val="green"/>
        </w:rPr>
      </w:pPr>
      <w:r w:rsidRPr="001368BA">
        <w:rPr>
          <w:i/>
          <w:iCs/>
          <w:sz w:val="22"/>
          <w:szCs w:val="22"/>
        </w:rPr>
        <w:t>Gyermekek és serdülők</w:t>
      </w:r>
    </w:p>
    <w:p w14:paraId="35A8730D" w14:textId="1D285F92" w:rsidR="00895EED" w:rsidRPr="001368BA" w:rsidRDefault="00153C04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Nem áll rendelkezésre további információ.</w:t>
      </w:r>
    </w:p>
    <w:p w14:paraId="7F9095B6" w14:textId="77777777" w:rsidR="00153C04" w:rsidRPr="001368BA" w:rsidRDefault="00153C04" w:rsidP="005158F3">
      <w:pPr>
        <w:rPr>
          <w:sz w:val="22"/>
          <w:szCs w:val="22"/>
          <w:lang w:eastAsia="en-US"/>
        </w:rPr>
      </w:pPr>
    </w:p>
    <w:p w14:paraId="64942FB4" w14:textId="2B90203B" w:rsidR="00895EED" w:rsidRPr="001368BA" w:rsidRDefault="00895EED" w:rsidP="005158F3">
      <w:pPr>
        <w:widowControl w:val="0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4.6</w:t>
      </w:r>
      <w:r w:rsidRPr="001368BA">
        <w:rPr>
          <w:b/>
          <w:bCs/>
          <w:sz w:val="22"/>
          <w:szCs w:val="22"/>
          <w:lang w:eastAsia="en-US"/>
        </w:rPr>
        <w:tab/>
        <w:t>Termékenység, terhesség és szoptatás</w:t>
      </w:r>
    </w:p>
    <w:p w14:paraId="23F6FCEF" w14:textId="77777777" w:rsidR="00895EED" w:rsidRPr="001368BA" w:rsidRDefault="00895EED" w:rsidP="005158F3">
      <w:pPr>
        <w:widowControl w:val="0"/>
        <w:rPr>
          <w:sz w:val="22"/>
          <w:szCs w:val="22"/>
        </w:rPr>
      </w:pPr>
    </w:p>
    <w:p w14:paraId="55522FEB" w14:textId="1C85B250" w:rsidR="00895EED" w:rsidRPr="001368BA" w:rsidRDefault="00895EED" w:rsidP="005158F3">
      <w:pPr>
        <w:widowControl w:val="0"/>
        <w:rPr>
          <w:iCs/>
          <w:sz w:val="22"/>
          <w:szCs w:val="22"/>
          <w:u w:val="single"/>
        </w:rPr>
      </w:pPr>
      <w:r w:rsidRPr="001368BA">
        <w:rPr>
          <w:iCs/>
          <w:sz w:val="22"/>
          <w:szCs w:val="22"/>
          <w:u w:val="single"/>
        </w:rPr>
        <w:t>Terhesség</w:t>
      </w:r>
    </w:p>
    <w:p w14:paraId="55D494DA" w14:textId="729154F3" w:rsidR="00153C04" w:rsidRPr="001368BA" w:rsidRDefault="00E901B9" w:rsidP="005158F3">
      <w:pPr>
        <w:widowControl w:val="0"/>
        <w:rPr>
          <w:sz w:val="22"/>
          <w:szCs w:val="22"/>
        </w:rPr>
      </w:pPr>
      <w:r w:rsidRPr="00D3557B">
        <w:rPr>
          <w:sz w:val="22"/>
          <w:szCs w:val="22"/>
        </w:rPr>
        <w:t xml:space="preserve">Nincsenek klinikai adatok a </w:t>
      </w:r>
      <w:proofErr w:type="spellStart"/>
      <w:r w:rsidR="00CB2AC0" w:rsidRPr="00D3557B">
        <w:rPr>
          <w:sz w:val="22"/>
          <w:szCs w:val="22"/>
        </w:rPr>
        <w:t>Flurbiprofen</w:t>
      </w:r>
      <w:proofErr w:type="spellEnd"/>
      <w:r w:rsidR="00CB2AC0" w:rsidRPr="00D3557B">
        <w:rPr>
          <w:sz w:val="22"/>
          <w:szCs w:val="22"/>
        </w:rPr>
        <w:t xml:space="preserve"> </w:t>
      </w:r>
      <w:proofErr w:type="spellStart"/>
      <w:r w:rsidR="00CB2AC0" w:rsidRPr="00D3557B">
        <w:rPr>
          <w:sz w:val="22"/>
          <w:szCs w:val="22"/>
        </w:rPr>
        <w:t>Stada</w:t>
      </w:r>
      <w:proofErr w:type="spellEnd"/>
      <w:r w:rsidR="00EE196A" w:rsidRPr="00D3557B">
        <w:rPr>
          <w:sz w:val="22"/>
          <w:szCs w:val="22"/>
        </w:rPr>
        <w:t xml:space="preserve"> </w:t>
      </w:r>
      <w:r w:rsidRPr="00D3557B">
        <w:rPr>
          <w:sz w:val="22"/>
          <w:szCs w:val="22"/>
        </w:rPr>
        <w:t xml:space="preserve">terhesség alatti alkalmazásáról. </w:t>
      </w:r>
      <w:r w:rsidR="00153C04" w:rsidRPr="00D3557B">
        <w:rPr>
          <w:sz w:val="22"/>
          <w:szCs w:val="22"/>
        </w:rPr>
        <w:t xml:space="preserve">A </w:t>
      </w:r>
      <w:proofErr w:type="spellStart"/>
      <w:r w:rsidR="00153C04" w:rsidRPr="00D3557B">
        <w:rPr>
          <w:sz w:val="22"/>
          <w:szCs w:val="22"/>
        </w:rPr>
        <w:t>prosztaglandin</w:t>
      </w:r>
      <w:proofErr w:type="spellEnd"/>
      <w:r w:rsidR="00153C04" w:rsidRPr="00D3557B">
        <w:rPr>
          <w:sz w:val="22"/>
          <w:szCs w:val="22"/>
        </w:rPr>
        <w:noBreakHyphen/>
        <w:t>szintézis gátlása kedvezőtlenül befolyásolhatja a terhességet és/vagy az embrionális/magzati fejlődést. Epidemiológiai</w:t>
      </w:r>
      <w:r w:rsidR="00153C04" w:rsidRPr="001368BA">
        <w:rPr>
          <w:sz w:val="22"/>
          <w:szCs w:val="22"/>
        </w:rPr>
        <w:t xml:space="preserve"> vizsgálatok adatai szerint fokozott a vetélés és a szívfejlődési rendellenesség, valamint a </w:t>
      </w:r>
      <w:proofErr w:type="spellStart"/>
      <w:r w:rsidR="00153C04" w:rsidRPr="001368BA">
        <w:rPr>
          <w:sz w:val="22"/>
          <w:szCs w:val="22"/>
        </w:rPr>
        <w:t>gastroschisis</w:t>
      </w:r>
      <w:proofErr w:type="spellEnd"/>
      <w:r w:rsidR="00153C04" w:rsidRPr="001368BA">
        <w:rPr>
          <w:sz w:val="22"/>
          <w:szCs w:val="22"/>
        </w:rPr>
        <w:t xml:space="preserve"> kockázata, amennyiben a </w:t>
      </w:r>
      <w:proofErr w:type="spellStart"/>
      <w:r w:rsidR="00153C04" w:rsidRPr="001368BA">
        <w:rPr>
          <w:sz w:val="22"/>
          <w:szCs w:val="22"/>
        </w:rPr>
        <w:t>prosztaglandinszintézis</w:t>
      </w:r>
      <w:proofErr w:type="spellEnd"/>
      <w:r w:rsidR="00153C04" w:rsidRPr="001368BA">
        <w:rPr>
          <w:sz w:val="22"/>
          <w:szCs w:val="22"/>
        </w:rPr>
        <w:t xml:space="preserve">-gátlókat a terhesség korai szakaszában alkalmazzák. A </w:t>
      </w:r>
      <w:proofErr w:type="spellStart"/>
      <w:r w:rsidR="00153C04" w:rsidRPr="001368BA">
        <w:rPr>
          <w:sz w:val="22"/>
          <w:szCs w:val="22"/>
        </w:rPr>
        <w:t>cardiovascularis</w:t>
      </w:r>
      <w:proofErr w:type="spellEnd"/>
      <w:r w:rsidR="00153C04" w:rsidRPr="001368BA">
        <w:rPr>
          <w:sz w:val="22"/>
          <w:szCs w:val="22"/>
        </w:rPr>
        <w:t xml:space="preserve"> </w:t>
      </w:r>
      <w:proofErr w:type="spellStart"/>
      <w:r w:rsidR="00153C04" w:rsidRPr="001368BA">
        <w:rPr>
          <w:sz w:val="22"/>
          <w:szCs w:val="22"/>
        </w:rPr>
        <w:t>malformatio</w:t>
      </w:r>
      <w:proofErr w:type="spellEnd"/>
      <w:r w:rsidR="00153C04" w:rsidRPr="001368BA">
        <w:rPr>
          <w:sz w:val="22"/>
          <w:szCs w:val="22"/>
        </w:rPr>
        <w:t xml:space="preserve"> abszolút kockázata kevesebb, mint 1%</w:t>
      </w:r>
      <w:r w:rsidR="00153C04" w:rsidRPr="001368BA">
        <w:rPr>
          <w:sz w:val="22"/>
          <w:szCs w:val="22"/>
        </w:rPr>
        <w:noBreakHyphen/>
      </w:r>
      <w:proofErr w:type="spellStart"/>
      <w:r w:rsidR="00153C04" w:rsidRPr="001368BA">
        <w:rPr>
          <w:sz w:val="22"/>
          <w:szCs w:val="22"/>
        </w:rPr>
        <w:t>ról</w:t>
      </w:r>
      <w:proofErr w:type="spellEnd"/>
      <w:r w:rsidR="00153C04" w:rsidRPr="001368BA">
        <w:rPr>
          <w:sz w:val="22"/>
          <w:szCs w:val="22"/>
        </w:rPr>
        <w:t xml:space="preserve"> körülbelül 1,5%</w:t>
      </w:r>
      <w:r w:rsidR="00153C04" w:rsidRPr="001368BA">
        <w:rPr>
          <w:sz w:val="22"/>
          <w:szCs w:val="22"/>
        </w:rPr>
        <w:noBreakHyphen/>
      </w:r>
      <w:proofErr w:type="spellStart"/>
      <w:r w:rsidR="00153C04" w:rsidRPr="001368BA">
        <w:rPr>
          <w:sz w:val="22"/>
          <w:szCs w:val="22"/>
        </w:rPr>
        <w:t>ra</w:t>
      </w:r>
      <w:proofErr w:type="spellEnd"/>
      <w:r w:rsidR="00153C04" w:rsidRPr="001368BA">
        <w:rPr>
          <w:sz w:val="22"/>
          <w:szCs w:val="22"/>
        </w:rPr>
        <w:t xml:space="preserve"> nőtt. A kockázat valószínűleg együtt nő a dózissal és a kezelés időtartamával.</w:t>
      </w:r>
    </w:p>
    <w:p w14:paraId="7DB84D7B" w14:textId="77777777" w:rsidR="00153C04" w:rsidRPr="001368BA" w:rsidRDefault="00153C04" w:rsidP="005158F3">
      <w:pPr>
        <w:widowControl w:val="0"/>
        <w:rPr>
          <w:sz w:val="22"/>
          <w:szCs w:val="22"/>
        </w:rPr>
      </w:pPr>
    </w:p>
    <w:p w14:paraId="311F722D" w14:textId="3B5868BE" w:rsidR="00C75477" w:rsidRPr="00C75477" w:rsidRDefault="00C75477" w:rsidP="005158F3">
      <w:pPr>
        <w:widowControl w:val="0"/>
        <w:rPr>
          <w:sz w:val="22"/>
          <w:szCs w:val="22"/>
        </w:rPr>
      </w:pPr>
      <w:r w:rsidRPr="00C75477">
        <w:rPr>
          <w:sz w:val="22"/>
          <w:szCs w:val="22"/>
        </w:rPr>
        <w:t xml:space="preserve">Állatokban, </w:t>
      </w:r>
      <w:proofErr w:type="spellStart"/>
      <w:r w:rsidRPr="00C75477">
        <w:rPr>
          <w:sz w:val="22"/>
          <w:szCs w:val="22"/>
        </w:rPr>
        <w:t>prosztaglandinszintézis</w:t>
      </w:r>
      <w:proofErr w:type="spellEnd"/>
      <w:r w:rsidRPr="00C75477">
        <w:rPr>
          <w:sz w:val="22"/>
          <w:szCs w:val="22"/>
        </w:rPr>
        <w:t xml:space="preserve">-gátló alkalmazásakor megnövekedett </w:t>
      </w:r>
      <w:proofErr w:type="spellStart"/>
      <w:r w:rsidRPr="00C75477">
        <w:rPr>
          <w:sz w:val="22"/>
          <w:szCs w:val="22"/>
        </w:rPr>
        <w:t>pre</w:t>
      </w:r>
      <w:proofErr w:type="spellEnd"/>
      <w:r w:rsidRPr="00C75477">
        <w:rPr>
          <w:sz w:val="22"/>
          <w:szCs w:val="22"/>
        </w:rPr>
        <w:t xml:space="preserve">- és posztimplantációs veszteséget és </w:t>
      </w:r>
      <w:proofErr w:type="spellStart"/>
      <w:r w:rsidRPr="00C75477">
        <w:rPr>
          <w:sz w:val="22"/>
          <w:szCs w:val="22"/>
        </w:rPr>
        <w:t>embryo-foetalis</w:t>
      </w:r>
      <w:proofErr w:type="spellEnd"/>
      <w:r w:rsidRPr="00C75477">
        <w:rPr>
          <w:sz w:val="22"/>
          <w:szCs w:val="22"/>
        </w:rPr>
        <w:t xml:space="preserve"> </w:t>
      </w:r>
      <w:proofErr w:type="spellStart"/>
      <w:r w:rsidRPr="00C75477">
        <w:rPr>
          <w:sz w:val="22"/>
          <w:szCs w:val="22"/>
        </w:rPr>
        <w:t>letalitást</w:t>
      </w:r>
      <w:proofErr w:type="spellEnd"/>
      <w:r w:rsidRPr="00C75477">
        <w:rPr>
          <w:sz w:val="22"/>
          <w:szCs w:val="22"/>
        </w:rPr>
        <w:t xml:space="preserve"> figyeltek meg. Emellett különféle, például </w:t>
      </w:r>
      <w:proofErr w:type="spellStart"/>
      <w:r w:rsidRPr="00C75477">
        <w:rPr>
          <w:sz w:val="22"/>
          <w:szCs w:val="22"/>
        </w:rPr>
        <w:t>cardiovascularis</w:t>
      </w:r>
      <w:proofErr w:type="spellEnd"/>
      <w:r w:rsidRPr="00C75477">
        <w:rPr>
          <w:sz w:val="22"/>
          <w:szCs w:val="22"/>
        </w:rPr>
        <w:t xml:space="preserve"> fejlődési rendellenességek előfordulási gyakoriságának növekedéséről számoltak be azoknál az állatoknál, melyek az </w:t>
      </w:r>
      <w:proofErr w:type="spellStart"/>
      <w:r w:rsidRPr="00C75477">
        <w:rPr>
          <w:sz w:val="22"/>
          <w:szCs w:val="22"/>
        </w:rPr>
        <w:t>organogenezis</w:t>
      </w:r>
      <w:proofErr w:type="spellEnd"/>
      <w:r w:rsidRPr="00C75477">
        <w:rPr>
          <w:sz w:val="22"/>
          <w:szCs w:val="22"/>
        </w:rPr>
        <w:t xml:space="preserve"> idején </w:t>
      </w:r>
      <w:proofErr w:type="spellStart"/>
      <w:r w:rsidRPr="00C75477">
        <w:rPr>
          <w:sz w:val="22"/>
          <w:szCs w:val="22"/>
        </w:rPr>
        <w:t>prosztaglandinszintézis</w:t>
      </w:r>
      <w:proofErr w:type="spellEnd"/>
      <w:r w:rsidRPr="00C75477">
        <w:rPr>
          <w:sz w:val="22"/>
          <w:szCs w:val="22"/>
        </w:rPr>
        <w:t>-gátlót kaptak.</w:t>
      </w:r>
    </w:p>
    <w:p w14:paraId="592DA4A1" w14:textId="77777777" w:rsidR="00153C04" w:rsidRPr="001368BA" w:rsidRDefault="00153C04" w:rsidP="005158F3">
      <w:pPr>
        <w:widowControl w:val="0"/>
        <w:rPr>
          <w:sz w:val="22"/>
          <w:szCs w:val="22"/>
        </w:rPr>
      </w:pPr>
    </w:p>
    <w:p w14:paraId="2B3D2E3A" w14:textId="228165DD" w:rsidR="00E901B9" w:rsidRPr="001368BA" w:rsidRDefault="00E901B9" w:rsidP="005158F3">
      <w:pPr>
        <w:widowControl w:val="0"/>
        <w:rPr>
          <w:sz w:val="22"/>
          <w:szCs w:val="22"/>
        </w:rPr>
      </w:pPr>
      <w:r w:rsidRPr="00D3557B">
        <w:rPr>
          <w:sz w:val="22"/>
          <w:szCs w:val="22"/>
        </w:rPr>
        <w:t xml:space="preserve">Még ha a szisztémás expozíció alacsonyabb is, mint az orális adagolásnál, nem ismert, hogy a </w:t>
      </w:r>
      <w:proofErr w:type="spellStart"/>
      <w:r w:rsidRPr="00D3557B">
        <w:rPr>
          <w:sz w:val="22"/>
          <w:szCs w:val="22"/>
        </w:rPr>
        <w:t>topicalis</w:t>
      </w:r>
      <w:proofErr w:type="spellEnd"/>
      <w:r w:rsidRPr="00D3557B">
        <w:rPr>
          <w:sz w:val="22"/>
          <w:szCs w:val="22"/>
        </w:rPr>
        <w:t xml:space="preserve"> alkalmazás után elért szisztémás </w:t>
      </w:r>
      <w:proofErr w:type="spellStart"/>
      <w:r w:rsidR="00CB2AC0" w:rsidRPr="00D3557B">
        <w:rPr>
          <w:sz w:val="22"/>
          <w:szCs w:val="22"/>
        </w:rPr>
        <w:t>Flurbiprofen</w:t>
      </w:r>
      <w:proofErr w:type="spellEnd"/>
      <w:r w:rsidR="00CB2AC0" w:rsidRPr="00D3557B">
        <w:rPr>
          <w:sz w:val="22"/>
          <w:szCs w:val="22"/>
        </w:rPr>
        <w:t xml:space="preserve"> </w:t>
      </w:r>
      <w:proofErr w:type="spellStart"/>
      <w:r w:rsidR="00CB2AC0" w:rsidRPr="00D3557B">
        <w:rPr>
          <w:sz w:val="22"/>
          <w:szCs w:val="22"/>
        </w:rPr>
        <w:t>Stada</w:t>
      </w:r>
      <w:proofErr w:type="spellEnd"/>
      <w:r w:rsidRPr="00D3557B">
        <w:rPr>
          <w:sz w:val="22"/>
          <w:szCs w:val="22"/>
        </w:rPr>
        <w:t>-expozíció káros lehet</w:t>
      </w:r>
      <w:r w:rsidRPr="00D3557B">
        <w:rPr>
          <w:sz w:val="22"/>
          <w:szCs w:val="22"/>
        </w:rPr>
        <w:noBreakHyphen/>
        <w:t>e az embrióra/magzatra.</w:t>
      </w:r>
      <w:r w:rsidRPr="001368BA">
        <w:rPr>
          <w:sz w:val="22"/>
          <w:szCs w:val="22"/>
        </w:rPr>
        <w:t xml:space="preserve"> A terhesség első és </w:t>
      </w:r>
      <w:r w:rsidRPr="00D3557B">
        <w:rPr>
          <w:sz w:val="22"/>
          <w:szCs w:val="22"/>
        </w:rPr>
        <w:t xml:space="preserve">második trimeszterében a </w:t>
      </w:r>
      <w:proofErr w:type="spellStart"/>
      <w:r w:rsidR="00CB2AC0" w:rsidRPr="00D3557B">
        <w:rPr>
          <w:sz w:val="22"/>
          <w:szCs w:val="22"/>
        </w:rPr>
        <w:t>Flurbiprofen</w:t>
      </w:r>
      <w:proofErr w:type="spellEnd"/>
      <w:r w:rsidR="00CB2AC0" w:rsidRPr="00D3557B">
        <w:rPr>
          <w:sz w:val="22"/>
          <w:szCs w:val="22"/>
        </w:rPr>
        <w:t xml:space="preserve"> </w:t>
      </w:r>
      <w:proofErr w:type="spellStart"/>
      <w:r w:rsidR="00CB2AC0" w:rsidRPr="00D3557B">
        <w:rPr>
          <w:sz w:val="22"/>
          <w:szCs w:val="22"/>
        </w:rPr>
        <w:t>Stada</w:t>
      </w:r>
      <w:proofErr w:type="spellEnd"/>
      <w:r w:rsidR="00EE196A" w:rsidRPr="00D3557B">
        <w:rPr>
          <w:sz w:val="22"/>
          <w:szCs w:val="22"/>
        </w:rPr>
        <w:t xml:space="preserve"> </w:t>
      </w:r>
      <w:r w:rsidRPr="00D3557B">
        <w:rPr>
          <w:sz w:val="22"/>
          <w:szCs w:val="22"/>
        </w:rPr>
        <w:t xml:space="preserve">alkalmazása nem javasolt, hacsak nem </w:t>
      </w:r>
      <w:r w:rsidRPr="00D3557B">
        <w:rPr>
          <w:sz w:val="22"/>
          <w:szCs w:val="22"/>
        </w:rPr>
        <w:lastRenderedPageBreak/>
        <w:t>feltétlenül szükséges. Alkalmazása esetén a lehető legkisebb dózist kell alkalmazni a lehető legrövidebb ideig.</w:t>
      </w:r>
    </w:p>
    <w:p w14:paraId="79D72B1C" w14:textId="77777777" w:rsidR="00C75477" w:rsidRPr="001368BA" w:rsidRDefault="00C75477" w:rsidP="005158F3">
      <w:pPr>
        <w:widowControl w:val="0"/>
        <w:rPr>
          <w:sz w:val="22"/>
          <w:szCs w:val="22"/>
        </w:rPr>
      </w:pPr>
    </w:p>
    <w:p w14:paraId="605ADF96" w14:textId="0447E5CF" w:rsidR="00E901B9" w:rsidRPr="001368BA" w:rsidRDefault="00E901B9" w:rsidP="005158F3">
      <w:pPr>
        <w:widowControl w:val="0"/>
        <w:rPr>
          <w:sz w:val="22"/>
          <w:szCs w:val="22"/>
        </w:rPr>
      </w:pPr>
      <w:r w:rsidRPr="00D3557B">
        <w:rPr>
          <w:sz w:val="22"/>
          <w:szCs w:val="22"/>
        </w:rPr>
        <w:t xml:space="preserve">A terhesség harmadik trimeszterében a </w:t>
      </w:r>
      <w:proofErr w:type="spellStart"/>
      <w:r w:rsidRPr="00D3557B">
        <w:rPr>
          <w:sz w:val="22"/>
          <w:szCs w:val="22"/>
        </w:rPr>
        <w:t>prosztaglandinszintézis</w:t>
      </w:r>
      <w:proofErr w:type="spellEnd"/>
      <w:r w:rsidRPr="00D3557B">
        <w:rPr>
          <w:sz w:val="22"/>
          <w:szCs w:val="22"/>
        </w:rPr>
        <w:t>-gátlók</w:t>
      </w:r>
      <w:r w:rsidR="00D3557B" w:rsidRPr="000625A4">
        <w:rPr>
          <w:sz w:val="22"/>
          <w:szCs w:val="22"/>
        </w:rPr>
        <w:t xml:space="preserve"> szisztémás alkalmazása</w:t>
      </w:r>
      <w:r w:rsidRPr="00D3557B">
        <w:rPr>
          <w:sz w:val="22"/>
          <w:szCs w:val="22"/>
        </w:rPr>
        <w:t xml:space="preserve">, </w:t>
      </w:r>
      <w:r w:rsidR="00D3557B" w:rsidRPr="00D3557B">
        <w:rPr>
          <w:sz w:val="22"/>
          <w:szCs w:val="22"/>
        </w:rPr>
        <w:t>ide</w:t>
      </w:r>
      <w:r w:rsidR="00F70249">
        <w:rPr>
          <w:sz w:val="22"/>
          <w:szCs w:val="22"/>
        </w:rPr>
        <w:t>-</w:t>
      </w:r>
      <w:r w:rsidR="00D3557B" w:rsidRPr="00D3557B">
        <w:rPr>
          <w:sz w:val="22"/>
          <w:szCs w:val="22"/>
        </w:rPr>
        <w:t xml:space="preserve">értve a </w:t>
      </w:r>
      <w:proofErr w:type="spellStart"/>
      <w:r w:rsidR="00D3557B" w:rsidRPr="00D3557B">
        <w:rPr>
          <w:sz w:val="22"/>
          <w:szCs w:val="22"/>
        </w:rPr>
        <w:t>Flurbiprofen</w:t>
      </w:r>
      <w:proofErr w:type="spellEnd"/>
      <w:r w:rsidR="00D3557B" w:rsidRPr="00D3557B">
        <w:rPr>
          <w:sz w:val="22"/>
          <w:szCs w:val="22"/>
        </w:rPr>
        <w:t xml:space="preserve"> </w:t>
      </w:r>
      <w:proofErr w:type="spellStart"/>
      <w:r w:rsidR="00D3557B" w:rsidRPr="00D3557B">
        <w:rPr>
          <w:sz w:val="22"/>
          <w:szCs w:val="22"/>
        </w:rPr>
        <w:t>Stada</w:t>
      </w:r>
      <w:proofErr w:type="spellEnd"/>
      <w:r w:rsidR="00D3557B" w:rsidRPr="00D3557B">
        <w:rPr>
          <w:sz w:val="22"/>
          <w:szCs w:val="22"/>
        </w:rPr>
        <w:t xml:space="preserve"> alkalmazását is,</w:t>
      </w:r>
      <w:r w:rsidR="00EE196A" w:rsidRPr="00D3557B">
        <w:rPr>
          <w:sz w:val="22"/>
          <w:szCs w:val="22"/>
        </w:rPr>
        <w:t xml:space="preserve"> </w:t>
      </w:r>
      <w:r w:rsidRPr="00D3557B">
        <w:rPr>
          <w:sz w:val="22"/>
          <w:szCs w:val="22"/>
        </w:rPr>
        <w:t>szív-</w:t>
      </w:r>
      <w:r w:rsidR="00124336" w:rsidRPr="00D3557B">
        <w:rPr>
          <w:sz w:val="22"/>
          <w:szCs w:val="22"/>
        </w:rPr>
        <w:t>,</w:t>
      </w:r>
      <w:r w:rsidRPr="00D3557B">
        <w:rPr>
          <w:sz w:val="22"/>
          <w:szCs w:val="22"/>
        </w:rPr>
        <w:t xml:space="preserve"> tüdő- és vesetoxicitást okozhatnak a magzatban. A terhesség végén mind az anyánál, mind a gyermeknél a vérzési idő meghosszabbodását okozhatja, és a szülés elhúzódhat. Ezért a </w:t>
      </w:r>
      <w:proofErr w:type="spellStart"/>
      <w:r w:rsidR="00CB2AC0" w:rsidRPr="00D3557B">
        <w:rPr>
          <w:sz w:val="22"/>
          <w:szCs w:val="22"/>
        </w:rPr>
        <w:t>Flurbiprofen</w:t>
      </w:r>
      <w:proofErr w:type="spellEnd"/>
      <w:r w:rsidR="00CB2AC0" w:rsidRPr="00D3557B">
        <w:rPr>
          <w:sz w:val="22"/>
          <w:szCs w:val="22"/>
        </w:rPr>
        <w:t xml:space="preserve"> </w:t>
      </w:r>
      <w:proofErr w:type="spellStart"/>
      <w:r w:rsidR="00CB2AC0" w:rsidRPr="00D3557B">
        <w:rPr>
          <w:sz w:val="22"/>
          <w:szCs w:val="22"/>
        </w:rPr>
        <w:t>Stada</w:t>
      </w:r>
      <w:proofErr w:type="spellEnd"/>
      <w:r w:rsidR="00EE196A" w:rsidRPr="00D3557B">
        <w:rPr>
          <w:sz w:val="22"/>
          <w:szCs w:val="22"/>
        </w:rPr>
        <w:t xml:space="preserve"> </w:t>
      </w:r>
      <w:r w:rsidRPr="00D3557B">
        <w:rPr>
          <w:sz w:val="22"/>
          <w:szCs w:val="22"/>
        </w:rPr>
        <w:t>ellenjavallt a terhesség utolsó trimeszterében (lásd 4.3 pont).</w:t>
      </w:r>
    </w:p>
    <w:p w14:paraId="7B4FCB88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3F4012E6" w14:textId="0981788F" w:rsidR="00895EED" w:rsidRPr="001368BA" w:rsidRDefault="00895EED" w:rsidP="005158F3">
      <w:pPr>
        <w:shd w:val="clear" w:color="auto" w:fill="FFFFFF"/>
        <w:rPr>
          <w:iCs/>
          <w:sz w:val="22"/>
          <w:szCs w:val="22"/>
          <w:u w:val="single"/>
          <w:lang w:eastAsia="en-US"/>
        </w:rPr>
      </w:pPr>
      <w:r w:rsidRPr="001368BA">
        <w:rPr>
          <w:iCs/>
          <w:sz w:val="22"/>
          <w:szCs w:val="22"/>
          <w:u w:val="single"/>
          <w:lang w:eastAsia="en-US"/>
        </w:rPr>
        <w:t>Szoptatás</w:t>
      </w:r>
    </w:p>
    <w:p w14:paraId="1821CA03" w14:textId="4426F4A6" w:rsidR="00895EED" w:rsidRPr="001368BA" w:rsidRDefault="00034C2E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Korlátozott számú vizsgálat</w:t>
      </w:r>
      <w:r w:rsidR="00730D5A" w:rsidRPr="001368BA">
        <w:rPr>
          <w:sz w:val="22"/>
          <w:szCs w:val="22"/>
          <w:lang w:eastAsia="en-US"/>
        </w:rPr>
        <w:t>ok alapján</w:t>
      </w:r>
      <w:r w:rsidRPr="001368BA">
        <w:rPr>
          <w:sz w:val="22"/>
          <w:szCs w:val="22"/>
          <w:lang w:eastAsia="en-US"/>
        </w:rPr>
        <w:t xml:space="preserve"> </w:t>
      </w:r>
      <w:r w:rsidR="00730D5A" w:rsidRPr="001368BA">
        <w:rPr>
          <w:sz w:val="22"/>
          <w:szCs w:val="22"/>
          <w:lang w:eastAsia="en-US"/>
        </w:rPr>
        <w:t xml:space="preserve">a </w:t>
      </w:r>
      <w:proofErr w:type="spellStart"/>
      <w:r w:rsidR="00730D5A" w:rsidRPr="001368BA">
        <w:rPr>
          <w:sz w:val="22"/>
          <w:szCs w:val="22"/>
        </w:rPr>
        <w:t>flurbiprofén</w:t>
      </w:r>
      <w:proofErr w:type="spellEnd"/>
      <w:r w:rsidR="00730D5A" w:rsidRPr="001368BA">
        <w:rPr>
          <w:sz w:val="22"/>
          <w:szCs w:val="22"/>
        </w:rPr>
        <w:t xml:space="preserve"> </w:t>
      </w:r>
      <w:r w:rsidR="00730D5A" w:rsidRPr="001368BA">
        <w:rPr>
          <w:sz w:val="22"/>
          <w:szCs w:val="22"/>
          <w:lang w:eastAsia="en-US"/>
        </w:rPr>
        <w:t>nagyon alacsony koncentrációban jelenik meg a</w:t>
      </w:r>
      <w:r w:rsidR="00895EED" w:rsidRPr="001368BA">
        <w:rPr>
          <w:sz w:val="22"/>
          <w:szCs w:val="22"/>
          <w:lang w:eastAsia="en-US"/>
        </w:rPr>
        <w:t>z anyatejben</w:t>
      </w:r>
      <w:r w:rsidR="00730D5A" w:rsidRPr="001368BA">
        <w:rPr>
          <w:sz w:val="22"/>
          <w:szCs w:val="22"/>
          <w:lang w:eastAsia="en-US"/>
        </w:rPr>
        <w:t xml:space="preserve">, </w:t>
      </w:r>
      <w:r w:rsidR="00895EED" w:rsidRPr="001368BA">
        <w:rPr>
          <w:sz w:val="22"/>
          <w:szCs w:val="22"/>
          <w:lang w:eastAsia="en-US"/>
        </w:rPr>
        <w:t xml:space="preserve">ezért nem valószínű, hogy </w:t>
      </w:r>
      <w:r w:rsidR="00730D5A" w:rsidRPr="001368BA">
        <w:rPr>
          <w:sz w:val="22"/>
          <w:szCs w:val="22"/>
          <w:lang w:eastAsia="en-US"/>
        </w:rPr>
        <w:t xml:space="preserve">káros </w:t>
      </w:r>
      <w:r w:rsidR="00895EED" w:rsidRPr="001368BA">
        <w:rPr>
          <w:sz w:val="22"/>
          <w:szCs w:val="22"/>
          <w:lang w:eastAsia="en-US"/>
        </w:rPr>
        <w:t>hatást gyakorolna a szoptatott csecsemőre.</w:t>
      </w:r>
      <w:r w:rsidR="00730D5A" w:rsidRPr="001368BA">
        <w:rPr>
          <w:sz w:val="22"/>
          <w:szCs w:val="22"/>
          <w:lang w:eastAsia="en-US"/>
        </w:rPr>
        <w:t xml:space="preserve"> Ugyanakkor </w:t>
      </w:r>
      <w:r w:rsidR="000B2AE6" w:rsidRPr="001368BA">
        <w:rPr>
          <w:sz w:val="22"/>
          <w:szCs w:val="22"/>
          <w:lang w:eastAsia="en-US"/>
        </w:rPr>
        <w:t>az NSAID</w:t>
      </w:r>
      <w:r w:rsidR="00730D5A" w:rsidRPr="001368BA">
        <w:rPr>
          <w:sz w:val="22"/>
          <w:szCs w:val="22"/>
          <w:lang w:eastAsia="en-US"/>
        </w:rPr>
        <w:noBreakHyphen/>
        <w:t xml:space="preserve">ok szoptatott csecsemőre gyakorolt lehetséges káros hatásai miatt a </w:t>
      </w:r>
      <w:proofErr w:type="spellStart"/>
      <w:r w:rsidR="00D3557B">
        <w:rPr>
          <w:sz w:val="22"/>
          <w:szCs w:val="22"/>
        </w:rPr>
        <w:t>Flurbiprofen</w:t>
      </w:r>
      <w:proofErr w:type="spellEnd"/>
      <w:r w:rsidR="00D3557B">
        <w:rPr>
          <w:sz w:val="22"/>
          <w:szCs w:val="22"/>
        </w:rPr>
        <w:t xml:space="preserve"> </w:t>
      </w:r>
      <w:proofErr w:type="spellStart"/>
      <w:r w:rsidR="00D3557B">
        <w:rPr>
          <w:sz w:val="22"/>
          <w:szCs w:val="22"/>
        </w:rPr>
        <w:t>Stada</w:t>
      </w:r>
      <w:proofErr w:type="spellEnd"/>
      <w:r w:rsidR="00D3557B">
        <w:rPr>
          <w:sz w:val="22"/>
          <w:szCs w:val="22"/>
        </w:rPr>
        <w:t xml:space="preserve"> </w:t>
      </w:r>
      <w:r w:rsidR="00730D5A" w:rsidRPr="001368BA">
        <w:rPr>
          <w:sz w:val="22"/>
          <w:szCs w:val="22"/>
        </w:rPr>
        <w:t>alkalmazása szoptató anyáknál nem javasolt.</w:t>
      </w:r>
    </w:p>
    <w:p w14:paraId="634FA15D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00EE698C" w14:textId="46FABF32" w:rsidR="00895EED" w:rsidRPr="001368BA" w:rsidRDefault="00895EED" w:rsidP="005158F3">
      <w:pPr>
        <w:rPr>
          <w:iCs/>
          <w:sz w:val="22"/>
          <w:szCs w:val="22"/>
          <w:u w:val="single"/>
        </w:rPr>
      </w:pPr>
      <w:r w:rsidRPr="001368BA">
        <w:rPr>
          <w:iCs/>
          <w:sz w:val="22"/>
          <w:szCs w:val="22"/>
          <w:u w:val="single"/>
        </w:rPr>
        <w:t>Termékenység</w:t>
      </w:r>
    </w:p>
    <w:p w14:paraId="5553BD88" w14:textId="6D6F6F5E" w:rsidR="00895EED" w:rsidRPr="001368BA" w:rsidRDefault="007B2493" w:rsidP="005158F3">
      <w:pPr>
        <w:widowControl w:val="0"/>
        <w:rPr>
          <w:sz w:val="22"/>
          <w:szCs w:val="22"/>
        </w:rPr>
      </w:pPr>
      <w:r w:rsidRPr="00A21B0F">
        <w:rPr>
          <w:sz w:val="22"/>
          <w:szCs w:val="22"/>
        </w:rPr>
        <w:t xml:space="preserve">Vannak arra vonatkozó bizonyítékok, hogy a </w:t>
      </w:r>
      <w:proofErr w:type="spellStart"/>
      <w:r w:rsidRPr="00A21B0F">
        <w:rPr>
          <w:sz w:val="22"/>
          <w:szCs w:val="22"/>
        </w:rPr>
        <w:t>ciklooxigenáz</w:t>
      </w:r>
      <w:proofErr w:type="spellEnd"/>
      <w:r w:rsidR="00D3557B" w:rsidRPr="000625A4">
        <w:rPr>
          <w:sz w:val="22"/>
          <w:szCs w:val="22"/>
        </w:rPr>
        <w:t xml:space="preserve"> gátlása</w:t>
      </w:r>
      <w:r w:rsidR="00A21B0F">
        <w:rPr>
          <w:sz w:val="22"/>
          <w:szCs w:val="22"/>
        </w:rPr>
        <w:t xml:space="preserve"> /</w:t>
      </w:r>
      <w:r w:rsidR="00A21B0F" w:rsidRPr="000625A4">
        <w:rPr>
          <w:sz w:val="22"/>
          <w:szCs w:val="22"/>
        </w:rPr>
        <w:t xml:space="preserve"> </w:t>
      </w:r>
      <w:r w:rsidR="00D3557B" w:rsidRPr="000625A4">
        <w:rPr>
          <w:sz w:val="22"/>
          <w:szCs w:val="22"/>
        </w:rPr>
        <w:t xml:space="preserve">a </w:t>
      </w:r>
      <w:proofErr w:type="spellStart"/>
      <w:r w:rsidRPr="00A21B0F">
        <w:rPr>
          <w:sz w:val="22"/>
          <w:szCs w:val="22"/>
        </w:rPr>
        <w:t>prosztaglandin</w:t>
      </w:r>
      <w:proofErr w:type="spellEnd"/>
      <w:r w:rsidR="003970E0" w:rsidRPr="00A21B0F">
        <w:rPr>
          <w:sz w:val="22"/>
          <w:szCs w:val="22"/>
        </w:rPr>
        <w:noBreakHyphen/>
      </w:r>
      <w:r w:rsidRPr="00A21B0F">
        <w:rPr>
          <w:sz w:val="22"/>
          <w:szCs w:val="22"/>
        </w:rPr>
        <w:t xml:space="preserve">szintézist gátló gyógyszerek </w:t>
      </w:r>
      <w:r w:rsidR="00A21B0F" w:rsidRPr="00A21B0F">
        <w:rPr>
          <w:sz w:val="22"/>
          <w:szCs w:val="22"/>
        </w:rPr>
        <w:t xml:space="preserve">károsíthatják a női termékenységet </w:t>
      </w:r>
      <w:r w:rsidRPr="00A21B0F">
        <w:rPr>
          <w:sz w:val="22"/>
          <w:szCs w:val="22"/>
        </w:rPr>
        <w:t>az ovulációra gyakorolt hatás révén. Ez a hatás a kezelés leállítása</w:t>
      </w:r>
      <w:r w:rsidR="00644E1D" w:rsidRPr="00A21B0F">
        <w:rPr>
          <w:sz w:val="22"/>
          <w:szCs w:val="22"/>
        </w:rPr>
        <w:t xml:space="preserve"> után</w:t>
      </w:r>
      <w:r w:rsidRPr="00A21B0F">
        <w:rPr>
          <w:sz w:val="22"/>
          <w:szCs w:val="22"/>
        </w:rPr>
        <w:t xml:space="preserve"> reverzibilis.</w:t>
      </w:r>
    </w:p>
    <w:p w14:paraId="089AE18D" w14:textId="77777777" w:rsidR="00895EED" w:rsidRPr="001368BA" w:rsidRDefault="00895EED" w:rsidP="005158F3">
      <w:pPr>
        <w:rPr>
          <w:sz w:val="22"/>
          <w:szCs w:val="22"/>
          <w:u w:val="single"/>
        </w:rPr>
      </w:pPr>
    </w:p>
    <w:p w14:paraId="38CBA6AE" w14:textId="56CB5AAB" w:rsidR="00895EED" w:rsidRPr="001368BA" w:rsidRDefault="00895EED" w:rsidP="005158F3">
      <w:pPr>
        <w:ind w:left="567" w:hanging="567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4.7</w:t>
      </w:r>
      <w:r w:rsidRPr="001368BA">
        <w:rPr>
          <w:b/>
          <w:bCs/>
          <w:sz w:val="22"/>
          <w:szCs w:val="22"/>
          <w:lang w:eastAsia="en-US"/>
        </w:rPr>
        <w:tab/>
        <w:t>A készítmény hatásai a gépjárművezetéshez és a gépek kezeléséhez szükséges képességekre</w:t>
      </w:r>
    </w:p>
    <w:p w14:paraId="77C62D7C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307399C" w14:textId="67106467" w:rsidR="00A011BB" w:rsidRPr="001368BA" w:rsidRDefault="00945191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 xml:space="preserve">Nem végeztek vizsgálatokat a gyógyszer gépjárművezetéshez és </w:t>
      </w:r>
      <w:r w:rsidR="005D2087" w:rsidRPr="001368BA">
        <w:rPr>
          <w:sz w:val="22"/>
          <w:szCs w:val="22"/>
        </w:rPr>
        <w:t xml:space="preserve">a </w:t>
      </w:r>
      <w:r w:rsidRPr="001368BA">
        <w:rPr>
          <w:sz w:val="22"/>
          <w:szCs w:val="22"/>
        </w:rPr>
        <w:t>gépek kezeléséhez szükséges képességekre gyakorolt hatásáról.</w:t>
      </w:r>
    </w:p>
    <w:p w14:paraId="2FA16012" w14:textId="77777777" w:rsidR="00A011BB" w:rsidRPr="001368BA" w:rsidRDefault="00A011BB" w:rsidP="005158F3">
      <w:pPr>
        <w:shd w:val="clear" w:color="auto" w:fill="FFFFFF"/>
        <w:rPr>
          <w:sz w:val="22"/>
          <w:szCs w:val="22"/>
        </w:rPr>
      </w:pPr>
    </w:p>
    <w:p w14:paraId="7A778168" w14:textId="35E873DA" w:rsidR="00945191" w:rsidRPr="001368BA" w:rsidRDefault="00FC27D8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 xml:space="preserve">A </w:t>
      </w:r>
      <w:proofErr w:type="spellStart"/>
      <w:r w:rsidRPr="001368BA">
        <w:rPr>
          <w:sz w:val="22"/>
          <w:szCs w:val="22"/>
        </w:rPr>
        <w:t>flurbiprofen</w:t>
      </w:r>
      <w:proofErr w:type="spellEnd"/>
      <w:r w:rsidRPr="001368BA">
        <w:rPr>
          <w:sz w:val="22"/>
          <w:szCs w:val="22"/>
        </w:rPr>
        <w:t xml:space="preserve"> alkalmazása után nemkívánatos mellékhatásként előfordulhat szédülés, álmosság és látászavarok. </w:t>
      </w:r>
      <w:r w:rsidR="00945191" w:rsidRPr="001368BA">
        <w:rPr>
          <w:sz w:val="22"/>
          <w:szCs w:val="22"/>
        </w:rPr>
        <w:t>Ha ezek érintik a beteget, ne vezessen gépjárművet, illetve ne kezeljen gépeket.</w:t>
      </w:r>
    </w:p>
    <w:p w14:paraId="7DF3B605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099AE36B" w14:textId="52623314" w:rsidR="00895EED" w:rsidRPr="001368BA" w:rsidRDefault="00895EED" w:rsidP="005158F3">
      <w:pPr>
        <w:widowControl w:val="0"/>
        <w:rPr>
          <w:b/>
          <w:bCs/>
          <w:sz w:val="22"/>
          <w:szCs w:val="22"/>
          <w:lang w:eastAsia="en-US"/>
        </w:rPr>
      </w:pPr>
      <w:r w:rsidRPr="00B00E03">
        <w:rPr>
          <w:b/>
          <w:bCs/>
          <w:sz w:val="22"/>
          <w:szCs w:val="22"/>
          <w:lang w:eastAsia="en-US"/>
        </w:rPr>
        <w:t>4.8</w:t>
      </w:r>
      <w:r w:rsidRPr="00B00E03">
        <w:rPr>
          <w:b/>
          <w:bCs/>
          <w:sz w:val="22"/>
          <w:szCs w:val="22"/>
          <w:lang w:eastAsia="en-US"/>
        </w:rPr>
        <w:tab/>
        <w:t>Nemkívánatos hatások, mellékhatások</w:t>
      </w:r>
    </w:p>
    <w:p w14:paraId="16132E41" w14:textId="77777777" w:rsidR="00895EED" w:rsidRPr="001368BA" w:rsidRDefault="00895EED" w:rsidP="005158F3">
      <w:pPr>
        <w:widowControl w:val="0"/>
        <w:rPr>
          <w:sz w:val="22"/>
          <w:szCs w:val="22"/>
          <w:lang w:eastAsia="en-US"/>
        </w:rPr>
      </w:pPr>
    </w:p>
    <w:p w14:paraId="0C93B424" w14:textId="36D6A5DF" w:rsidR="00895EED" w:rsidRPr="001368BA" w:rsidRDefault="00895EED" w:rsidP="005158F3">
      <w:pPr>
        <w:widowControl w:val="0"/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>Beszámoltak a nem-szteroid gyulladáscsökkentőkkel kapcsolatos túlérzékenységi reakciókról, amelyek a következők</w:t>
      </w:r>
      <w:r w:rsidR="009F1EEF" w:rsidRPr="001368BA">
        <w:rPr>
          <w:sz w:val="22"/>
          <w:szCs w:val="22"/>
        </w:rPr>
        <w:t xml:space="preserve"> lehetnek</w:t>
      </w:r>
      <w:r w:rsidRPr="001368BA">
        <w:rPr>
          <w:sz w:val="22"/>
          <w:szCs w:val="22"/>
        </w:rPr>
        <w:t>:</w:t>
      </w:r>
    </w:p>
    <w:p w14:paraId="19727EA8" w14:textId="6C789B0C" w:rsidR="00895EED" w:rsidRPr="001368BA" w:rsidRDefault="009F1EEF" w:rsidP="005158F3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hanging="567"/>
        <w:rPr>
          <w:spacing w:val="-2"/>
          <w:sz w:val="22"/>
          <w:szCs w:val="22"/>
        </w:rPr>
      </w:pPr>
      <w:r w:rsidRPr="001368BA">
        <w:rPr>
          <w:sz w:val="22"/>
          <w:szCs w:val="22"/>
        </w:rPr>
        <w:t>n</w:t>
      </w:r>
      <w:r w:rsidR="00895EED" w:rsidRPr="001368BA">
        <w:rPr>
          <w:sz w:val="22"/>
          <w:szCs w:val="22"/>
        </w:rPr>
        <w:t xml:space="preserve">em specifikus allergiás reakciók és </w:t>
      </w:r>
      <w:proofErr w:type="spellStart"/>
      <w:r w:rsidR="00895EED" w:rsidRPr="001368BA">
        <w:rPr>
          <w:sz w:val="22"/>
          <w:szCs w:val="22"/>
        </w:rPr>
        <w:t>ana</w:t>
      </w:r>
      <w:r w:rsidR="00DF2FA3" w:rsidRPr="001368BA">
        <w:rPr>
          <w:sz w:val="22"/>
          <w:szCs w:val="22"/>
        </w:rPr>
        <w:t>fi</w:t>
      </w:r>
      <w:r w:rsidR="00895EED" w:rsidRPr="001368BA">
        <w:rPr>
          <w:sz w:val="22"/>
          <w:szCs w:val="22"/>
        </w:rPr>
        <w:t>laxia</w:t>
      </w:r>
      <w:proofErr w:type="spellEnd"/>
      <w:r w:rsidRPr="001368BA">
        <w:rPr>
          <w:sz w:val="22"/>
          <w:szCs w:val="22"/>
        </w:rPr>
        <w:t>;</w:t>
      </w:r>
    </w:p>
    <w:p w14:paraId="5871A1A3" w14:textId="69E11A83" w:rsidR="00895EED" w:rsidRPr="001368BA" w:rsidRDefault="009F1EEF" w:rsidP="005158F3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hanging="567"/>
        <w:rPr>
          <w:spacing w:val="-3"/>
          <w:sz w:val="22"/>
          <w:szCs w:val="22"/>
        </w:rPr>
      </w:pPr>
      <w:r w:rsidRPr="001368BA">
        <w:rPr>
          <w:sz w:val="22"/>
          <w:szCs w:val="22"/>
        </w:rPr>
        <w:t>l</w:t>
      </w:r>
      <w:r w:rsidR="00895EED" w:rsidRPr="001368BA">
        <w:rPr>
          <w:sz w:val="22"/>
          <w:szCs w:val="22"/>
        </w:rPr>
        <w:t xml:space="preserve">égzőrendszeri reakciók, pl. </w:t>
      </w:r>
      <w:proofErr w:type="spellStart"/>
      <w:r w:rsidR="00895EED" w:rsidRPr="001368BA">
        <w:rPr>
          <w:sz w:val="22"/>
          <w:szCs w:val="22"/>
        </w:rPr>
        <w:t>asthma</w:t>
      </w:r>
      <w:proofErr w:type="spellEnd"/>
      <w:r w:rsidR="00895EED" w:rsidRPr="001368BA">
        <w:rPr>
          <w:sz w:val="22"/>
          <w:szCs w:val="22"/>
        </w:rPr>
        <w:t xml:space="preserve">, az </w:t>
      </w:r>
      <w:proofErr w:type="spellStart"/>
      <w:r w:rsidR="00895EED" w:rsidRPr="001368BA">
        <w:rPr>
          <w:sz w:val="22"/>
          <w:szCs w:val="22"/>
        </w:rPr>
        <w:t>asthma</w:t>
      </w:r>
      <w:proofErr w:type="spellEnd"/>
      <w:r w:rsidR="00895EED" w:rsidRPr="001368BA">
        <w:rPr>
          <w:sz w:val="22"/>
          <w:szCs w:val="22"/>
        </w:rPr>
        <w:t xml:space="preserve"> súlyosbodása, hörgőgörcs, </w:t>
      </w:r>
      <w:r w:rsidRPr="001368BA">
        <w:rPr>
          <w:sz w:val="22"/>
          <w:szCs w:val="22"/>
        </w:rPr>
        <w:t xml:space="preserve">és </w:t>
      </w:r>
      <w:proofErr w:type="spellStart"/>
      <w:r w:rsidR="00895EED" w:rsidRPr="001368BA">
        <w:rPr>
          <w:sz w:val="22"/>
          <w:szCs w:val="22"/>
        </w:rPr>
        <w:t>dyspnoe</w:t>
      </w:r>
      <w:proofErr w:type="spellEnd"/>
      <w:r w:rsidRPr="001368BA">
        <w:rPr>
          <w:sz w:val="22"/>
          <w:szCs w:val="22"/>
        </w:rPr>
        <w:t>;</w:t>
      </w:r>
    </w:p>
    <w:p w14:paraId="1A52C34F" w14:textId="610E3449" w:rsidR="00895EED" w:rsidRPr="001368BA" w:rsidRDefault="009F1EEF" w:rsidP="005158F3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hanging="567"/>
        <w:rPr>
          <w:spacing w:val="-2"/>
          <w:sz w:val="22"/>
          <w:szCs w:val="22"/>
        </w:rPr>
      </w:pPr>
      <w:r w:rsidRPr="001368BA">
        <w:rPr>
          <w:sz w:val="22"/>
          <w:szCs w:val="22"/>
        </w:rPr>
        <w:t>k</w:t>
      </w:r>
      <w:r w:rsidR="00895EED" w:rsidRPr="001368BA">
        <w:rPr>
          <w:sz w:val="22"/>
          <w:szCs w:val="22"/>
        </w:rPr>
        <w:t xml:space="preserve">ülönböző bőrreakciók, </w:t>
      </w:r>
      <w:r w:rsidRPr="001368BA">
        <w:rPr>
          <w:sz w:val="22"/>
          <w:szCs w:val="22"/>
        </w:rPr>
        <w:t xml:space="preserve">mint amilyen a </w:t>
      </w:r>
      <w:proofErr w:type="spellStart"/>
      <w:r w:rsidR="00895EED" w:rsidRPr="001368BA">
        <w:rPr>
          <w:sz w:val="22"/>
          <w:szCs w:val="22"/>
        </w:rPr>
        <w:t>pruritus</w:t>
      </w:r>
      <w:proofErr w:type="spellEnd"/>
      <w:r w:rsidR="00895EED" w:rsidRPr="001368BA">
        <w:rPr>
          <w:sz w:val="22"/>
          <w:szCs w:val="22"/>
        </w:rPr>
        <w:t xml:space="preserve">, </w:t>
      </w:r>
      <w:proofErr w:type="spellStart"/>
      <w:r w:rsidR="00895EED" w:rsidRPr="001368BA">
        <w:rPr>
          <w:sz w:val="22"/>
          <w:szCs w:val="22"/>
        </w:rPr>
        <w:t>urticaria</w:t>
      </w:r>
      <w:proofErr w:type="spellEnd"/>
      <w:r w:rsidR="00895EED" w:rsidRPr="001368BA">
        <w:rPr>
          <w:sz w:val="22"/>
          <w:szCs w:val="22"/>
        </w:rPr>
        <w:t xml:space="preserve">, </w:t>
      </w:r>
      <w:proofErr w:type="spellStart"/>
      <w:r w:rsidR="00895EED" w:rsidRPr="001368BA">
        <w:rPr>
          <w:sz w:val="22"/>
          <w:szCs w:val="22"/>
        </w:rPr>
        <w:t>angiooedema</w:t>
      </w:r>
      <w:proofErr w:type="spellEnd"/>
      <w:r w:rsidR="00895EED" w:rsidRPr="001368BA">
        <w:rPr>
          <w:sz w:val="22"/>
          <w:szCs w:val="22"/>
        </w:rPr>
        <w:t xml:space="preserve">, ill. ritkábban </w:t>
      </w:r>
      <w:proofErr w:type="spellStart"/>
      <w:r w:rsidR="00895EED" w:rsidRPr="001368BA">
        <w:rPr>
          <w:sz w:val="22"/>
          <w:szCs w:val="22"/>
        </w:rPr>
        <w:t>exfoliativ</w:t>
      </w:r>
      <w:proofErr w:type="spellEnd"/>
      <w:r w:rsidR="00895EED" w:rsidRPr="001368BA">
        <w:rPr>
          <w:sz w:val="22"/>
          <w:szCs w:val="22"/>
        </w:rPr>
        <w:t xml:space="preserve"> és </w:t>
      </w:r>
      <w:proofErr w:type="spellStart"/>
      <w:r w:rsidR="005A0C65" w:rsidRPr="001368BA">
        <w:rPr>
          <w:sz w:val="22"/>
          <w:szCs w:val="22"/>
        </w:rPr>
        <w:t>bullosus</w:t>
      </w:r>
      <w:proofErr w:type="spellEnd"/>
      <w:r w:rsidR="005A0C65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dermatosis</w:t>
      </w:r>
      <w:proofErr w:type="spellEnd"/>
      <w:r w:rsidR="00895EED" w:rsidRPr="001368BA">
        <w:rPr>
          <w:sz w:val="22"/>
          <w:szCs w:val="22"/>
        </w:rPr>
        <w:t xml:space="preserve"> (</w:t>
      </w:r>
      <w:r w:rsidRPr="001368BA">
        <w:rPr>
          <w:sz w:val="22"/>
          <w:szCs w:val="22"/>
        </w:rPr>
        <w:t>többek között</w:t>
      </w:r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toxicus</w:t>
      </w:r>
      <w:proofErr w:type="spellEnd"/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epidermalis</w:t>
      </w:r>
      <w:proofErr w:type="spellEnd"/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necrolysis</w:t>
      </w:r>
      <w:proofErr w:type="spellEnd"/>
      <w:r w:rsidR="00895EED" w:rsidRPr="001368BA">
        <w:rPr>
          <w:sz w:val="22"/>
          <w:szCs w:val="22"/>
        </w:rPr>
        <w:t xml:space="preserve"> és </w:t>
      </w:r>
      <w:proofErr w:type="spellStart"/>
      <w:r w:rsidR="00895EED" w:rsidRPr="001368BA">
        <w:rPr>
          <w:sz w:val="22"/>
          <w:szCs w:val="22"/>
        </w:rPr>
        <w:t>erythema</w:t>
      </w:r>
      <w:proofErr w:type="spellEnd"/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multiforme</w:t>
      </w:r>
      <w:proofErr w:type="spellEnd"/>
      <w:r w:rsidR="00895EED" w:rsidRPr="001368BA">
        <w:rPr>
          <w:sz w:val="22"/>
          <w:szCs w:val="22"/>
        </w:rPr>
        <w:t>).</w:t>
      </w:r>
    </w:p>
    <w:p w14:paraId="0F99D9AA" w14:textId="77777777" w:rsidR="00FC27D8" w:rsidRPr="001368BA" w:rsidRDefault="00FC27D8" w:rsidP="00E8669A">
      <w:pPr>
        <w:widowControl w:val="0"/>
        <w:shd w:val="clear" w:color="auto" w:fill="FFFFFF"/>
        <w:autoSpaceDE w:val="0"/>
        <w:autoSpaceDN w:val="0"/>
        <w:adjustRightInd w:val="0"/>
        <w:rPr>
          <w:spacing w:val="-2"/>
          <w:sz w:val="22"/>
          <w:szCs w:val="22"/>
        </w:rPr>
      </w:pPr>
    </w:p>
    <w:p w14:paraId="741B600C" w14:textId="3731DE45" w:rsidR="00895EED" w:rsidRPr="001368BA" w:rsidRDefault="009F1EEF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>A NSAID</w:t>
      </w:r>
      <w:r w:rsidRPr="001368BA">
        <w:rPr>
          <w:sz w:val="22"/>
          <w:szCs w:val="22"/>
        </w:rPr>
        <w:noBreakHyphen/>
        <w:t xml:space="preserve">kezeléssel összefüggésben beszámoltak </w:t>
      </w:r>
      <w:proofErr w:type="spellStart"/>
      <w:r w:rsidR="00DF2FA3" w:rsidRPr="001368BA">
        <w:rPr>
          <w:sz w:val="22"/>
          <w:szCs w:val="22"/>
        </w:rPr>
        <w:t>oedemáról</w:t>
      </w:r>
      <w:proofErr w:type="spellEnd"/>
      <w:r w:rsidR="00DF2FA3" w:rsidRPr="001368BA">
        <w:rPr>
          <w:sz w:val="22"/>
          <w:szCs w:val="22"/>
        </w:rPr>
        <w:t xml:space="preserve">, </w:t>
      </w:r>
      <w:proofErr w:type="spellStart"/>
      <w:r w:rsidR="0047207A" w:rsidRPr="001368BA">
        <w:rPr>
          <w:sz w:val="22"/>
          <w:szCs w:val="22"/>
        </w:rPr>
        <w:t>hyper</w:t>
      </w:r>
      <w:r w:rsidR="003970E0">
        <w:rPr>
          <w:sz w:val="22"/>
          <w:szCs w:val="22"/>
        </w:rPr>
        <w:t>tens</w:t>
      </w:r>
      <w:r w:rsidR="0047207A" w:rsidRPr="001368BA">
        <w:rPr>
          <w:sz w:val="22"/>
          <w:szCs w:val="22"/>
        </w:rPr>
        <w:t>i</w:t>
      </w:r>
      <w:r w:rsidR="003970E0">
        <w:rPr>
          <w:sz w:val="22"/>
          <w:szCs w:val="22"/>
        </w:rPr>
        <w:t>ó</w:t>
      </w:r>
      <w:r w:rsidR="0047207A" w:rsidRPr="001368BA">
        <w:rPr>
          <w:sz w:val="22"/>
          <w:szCs w:val="22"/>
        </w:rPr>
        <w:t>ról</w:t>
      </w:r>
      <w:proofErr w:type="spellEnd"/>
      <w:r w:rsidR="0047207A" w:rsidRPr="001368BA">
        <w:rPr>
          <w:sz w:val="22"/>
          <w:szCs w:val="22"/>
        </w:rPr>
        <w:t xml:space="preserve"> és szívelégtelenségről.</w:t>
      </w:r>
    </w:p>
    <w:p w14:paraId="133B4FC2" w14:textId="656F828B" w:rsidR="0047207A" w:rsidRPr="001368BA" w:rsidRDefault="0047207A" w:rsidP="005158F3">
      <w:pPr>
        <w:shd w:val="clear" w:color="auto" w:fill="FFFFFF"/>
        <w:rPr>
          <w:sz w:val="22"/>
          <w:szCs w:val="22"/>
        </w:rPr>
      </w:pPr>
    </w:p>
    <w:p w14:paraId="01EFE9C3" w14:textId="619A1896" w:rsidR="0047207A" w:rsidRPr="001368BA" w:rsidRDefault="0047207A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 xml:space="preserve">A klinikai vizsgálati, valamint epidemiológiai adatok arra utalnak, hogy néhány NSAID (különösen nagy </w:t>
      </w:r>
      <w:r w:rsidR="00DA0236" w:rsidRPr="001368BA">
        <w:rPr>
          <w:sz w:val="22"/>
          <w:szCs w:val="22"/>
        </w:rPr>
        <w:t xml:space="preserve">dózisokban </w:t>
      </w:r>
      <w:r w:rsidRPr="001368BA">
        <w:rPr>
          <w:sz w:val="22"/>
          <w:szCs w:val="22"/>
        </w:rPr>
        <w:t xml:space="preserve">és hosszú távú kezelés során) összefüggésbe hozható az artériás </w:t>
      </w:r>
      <w:proofErr w:type="spellStart"/>
      <w:r w:rsidRPr="001368BA">
        <w:rPr>
          <w:sz w:val="22"/>
          <w:szCs w:val="22"/>
        </w:rPr>
        <w:t>tromboti</w:t>
      </w:r>
      <w:r w:rsidR="00DF2FA3" w:rsidRPr="001368BA">
        <w:rPr>
          <w:sz w:val="22"/>
          <w:szCs w:val="22"/>
        </w:rPr>
        <w:t>k</w:t>
      </w:r>
      <w:r w:rsidRPr="001368BA">
        <w:rPr>
          <w:sz w:val="22"/>
          <w:szCs w:val="22"/>
        </w:rPr>
        <w:t>us</w:t>
      </w:r>
      <w:proofErr w:type="spellEnd"/>
      <w:r w:rsidRPr="001368BA">
        <w:rPr>
          <w:sz w:val="22"/>
          <w:szCs w:val="22"/>
        </w:rPr>
        <w:t xml:space="preserve"> események </w:t>
      </w:r>
      <w:r w:rsidR="00E13649" w:rsidRPr="001368BA">
        <w:rPr>
          <w:sz w:val="22"/>
          <w:szCs w:val="22"/>
        </w:rPr>
        <w:t xml:space="preserve">(például </w:t>
      </w:r>
      <w:proofErr w:type="spellStart"/>
      <w:r w:rsidR="00E13649" w:rsidRPr="001368BA">
        <w:rPr>
          <w:sz w:val="22"/>
          <w:szCs w:val="22"/>
        </w:rPr>
        <w:t>myocardialis</w:t>
      </w:r>
      <w:proofErr w:type="spellEnd"/>
      <w:r w:rsidR="00E13649" w:rsidRPr="001368BA">
        <w:rPr>
          <w:sz w:val="22"/>
          <w:szCs w:val="22"/>
        </w:rPr>
        <w:t xml:space="preserve"> </w:t>
      </w:r>
      <w:proofErr w:type="spellStart"/>
      <w:r w:rsidR="00E13649" w:rsidRPr="001368BA">
        <w:rPr>
          <w:sz w:val="22"/>
          <w:szCs w:val="22"/>
        </w:rPr>
        <w:t>infarctus</w:t>
      </w:r>
      <w:proofErr w:type="spellEnd"/>
      <w:r w:rsidR="00E13649" w:rsidRPr="001368BA">
        <w:rPr>
          <w:sz w:val="22"/>
          <w:szCs w:val="22"/>
        </w:rPr>
        <w:t xml:space="preserve"> vagy stroke) kockázatának kismértékű növekedésével (lásd 4.4 pont). Nem áll rendelkezésre elegendő adat ahhoz, hogy az ilyen kockázatot a </w:t>
      </w:r>
      <w:proofErr w:type="spellStart"/>
      <w:r w:rsidR="004924EA" w:rsidRPr="001368BA">
        <w:rPr>
          <w:sz w:val="22"/>
          <w:szCs w:val="22"/>
        </w:rPr>
        <w:t>flurbiprofén</w:t>
      </w:r>
      <w:proofErr w:type="spellEnd"/>
      <w:r w:rsidR="005F1B15" w:rsidRPr="001368BA">
        <w:rPr>
          <w:sz w:val="22"/>
          <w:szCs w:val="22"/>
        </w:rPr>
        <w:t xml:space="preserve"> </w:t>
      </w:r>
      <w:r w:rsidR="00E13649" w:rsidRPr="001368BA">
        <w:rPr>
          <w:sz w:val="22"/>
          <w:szCs w:val="22"/>
        </w:rPr>
        <w:t>8,75 mg szopogató tabletta esetében ki lehessen zárni.</w:t>
      </w:r>
    </w:p>
    <w:p w14:paraId="5E093AB6" w14:textId="77777777" w:rsidR="00E13649" w:rsidRPr="001368BA" w:rsidRDefault="00E13649" w:rsidP="005158F3">
      <w:pPr>
        <w:shd w:val="clear" w:color="auto" w:fill="FFFFFF"/>
        <w:rPr>
          <w:sz w:val="22"/>
          <w:szCs w:val="22"/>
        </w:rPr>
      </w:pPr>
    </w:p>
    <w:p w14:paraId="5940AEF5" w14:textId="6FAE23DB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Az alább felsorolt mellékhatások</w:t>
      </w:r>
      <w:r w:rsidR="00E13649" w:rsidRPr="001368BA">
        <w:rPr>
          <w:sz w:val="22"/>
          <w:szCs w:val="22"/>
        </w:rPr>
        <w:t>ról</w:t>
      </w:r>
      <w:r w:rsidRPr="001368BA">
        <w:rPr>
          <w:sz w:val="22"/>
          <w:szCs w:val="22"/>
        </w:rPr>
        <w:t xml:space="preserve"> a </w:t>
      </w:r>
      <w:r w:rsidR="00DA0236" w:rsidRPr="001368BA">
        <w:rPr>
          <w:sz w:val="22"/>
          <w:szCs w:val="22"/>
        </w:rPr>
        <w:t xml:space="preserve">vény </w:t>
      </w:r>
      <w:r w:rsidRPr="001368BA">
        <w:rPr>
          <w:sz w:val="22"/>
          <w:szCs w:val="22"/>
        </w:rPr>
        <w:t xml:space="preserve">nélkül kapható és rövid ideig alkalmazható </w:t>
      </w:r>
      <w:proofErr w:type="spellStart"/>
      <w:r w:rsidRPr="001368BA">
        <w:rPr>
          <w:sz w:val="22"/>
          <w:szCs w:val="22"/>
        </w:rPr>
        <w:t>flurbiprofén</w:t>
      </w:r>
      <w:r w:rsidR="00F64615" w:rsidRPr="001368BA">
        <w:rPr>
          <w:sz w:val="22"/>
          <w:szCs w:val="22"/>
        </w:rPr>
        <w:t>nel</w:t>
      </w:r>
      <w:proofErr w:type="spellEnd"/>
      <w:r w:rsidR="00F64615" w:rsidRPr="001368BA">
        <w:rPr>
          <w:sz w:val="22"/>
          <w:szCs w:val="22"/>
        </w:rPr>
        <w:t xml:space="preserve"> kapcsolatosan számoltak be:</w:t>
      </w:r>
    </w:p>
    <w:p w14:paraId="6DC18ACA" w14:textId="7AE8BBF9" w:rsidR="00895EED" w:rsidRPr="001368BA" w:rsidRDefault="00D9269A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(</w:t>
      </w:r>
      <w:r w:rsidR="00895EED" w:rsidRPr="001368BA">
        <w:rPr>
          <w:sz w:val="22"/>
          <w:szCs w:val="22"/>
        </w:rPr>
        <w:t xml:space="preserve">Nagyon gyakori </w:t>
      </w:r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>≥ 1/10</w:t>
      </w:r>
      <w:r w:rsidR="00954CC2" w:rsidRPr="001368BA">
        <w:rPr>
          <w:sz w:val="22"/>
          <w:szCs w:val="22"/>
        </w:rPr>
        <w:t>]</w:t>
      </w:r>
      <w:r w:rsidR="00F64615" w:rsidRPr="001368BA">
        <w:rPr>
          <w:sz w:val="22"/>
          <w:szCs w:val="22"/>
        </w:rPr>
        <w:t>, g</w:t>
      </w:r>
      <w:r w:rsidR="00895EED" w:rsidRPr="001368BA">
        <w:rPr>
          <w:sz w:val="22"/>
          <w:szCs w:val="22"/>
        </w:rPr>
        <w:t xml:space="preserve">yakori </w:t>
      </w:r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>≥ 1/100</w:t>
      </w:r>
      <w:r w:rsidR="00FA78B4" w:rsidRPr="001368BA">
        <w:rPr>
          <w:sz w:val="22"/>
          <w:szCs w:val="22"/>
        </w:rPr>
        <w:t> </w:t>
      </w:r>
      <w:r w:rsidR="00FA78B4" w:rsidRPr="001368BA">
        <w:rPr>
          <w:sz w:val="22"/>
          <w:szCs w:val="22"/>
        </w:rPr>
        <w:noBreakHyphen/>
        <w:t> </w:t>
      </w:r>
      <w:r w:rsidR="00895EED" w:rsidRPr="001368BA">
        <w:rPr>
          <w:sz w:val="22"/>
          <w:szCs w:val="22"/>
        </w:rPr>
        <w:t>&lt; 1/10</w:t>
      </w:r>
      <w:r w:rsidR="00954CC2" w:rsidRPr="001368BA">
        <w:rPr>
          <w:sz w:val="22"/>
          <w:szCs w:val="22"/>
        </w:rPr>
        <w:t>]</w:t>
      </w:r>
      <w:r w:rsidR="00F64615" w:rsidRPr="001368BA">
        <w:rPr>
          <w:sz w:val="22"/>
          <w:szCs w:val="22"/>
        </w:rPr>
        <w:t>, n</w:t>
      </w:r>
      <w:r w:rsidR="00895EED" w:rsidRPr="001368BA">
        <w:rPr>
          <w:sz w:val="22"/>
          <w:szCs w:val="22"/>
        </w:rPr>
        <w:t>em gyakori</w:t>
      </w:r>
      <w:r w:rsidR="008C2E84" w:rsidRPr="001368BA">
        <w:rPr>
          <w:sz w:val="22"/>
          <w:szCs w:val="22"/>
        </w:rPr>
        <w:t xml:space="preserve"> </w:t>
      </w:r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>≥ 1/1000</w:t>
      </w:r>
      <w:r w:rsidR="00FA78B4" w:rsidRPr="001368BA">
        <w:rPr>
          <w:sz w:val="22"/>
          <w:szCs w:val="22"/>
        </w:rPr>
        <w:t> </w:t>
      </w:r>
      <w:r w:rsidR="00FA78B4" w:rsidRPr="001368BA">
        <w:rPr>
          <w:sz w:val="22"/>
          <w:szCs w:val="22"/>
        </w:rPr>
        <w:noBreakHyphen/>
        <w:t> </w:t>
      </w:r>
      <w:r w:rsidR="00895EED" w:rsidRPr="001368BA">
        <w:rPr>
          <w:sz w:val="22"/>
          <w:szCs w:val="22"/>
        </w:rPr>
        <w:t>&lt; 1/100</w:t>
      </w:r>
      <w:r w:rsidR="00954CC2" w:rsidRPr="001368BA">
        <w:rPr>
          <w:sz w:val="22"/>
          <w:szCs w:val="22"/>
        </w:rPr>
        <w:t>]</w:t>
      </w:r>
      <w:r w:rsidR="00F64615" w:rsidRPr="001368BA">
        <w:rPr>
          <w:sz w:val="22"/>
          <w:szCs w:val="22"/>
        </w:rPr>
        <w:t>, r</w:t>
      </w:r>
      <w:r w:rsidR="00895EED" w:rsidRPr="001368BA">
        <w:rPr>
          <w:sz w:val="22"/>
          <w:szCs w:val="22"/>
        </w:rPr>
        <w:t>itka </w:t>
      </w:r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>≥ 1/10 000</w:t>
      </w:r>
      <w:r w:rsidR="00FA78B4" w:rsidRPr="001368BA">
        <w:rPr>
          <w:sz w:val="22"/>
          <w:szCs w:val="22"/>
        </w:rPr>
        <w:t> </w:t>
      </w:r>
      <w:r w:rsidR="00FA78B4" w:rsidRPr="001368BA">
        <w:rPr>
          <w:sz w:val="22"/>
          <w:szCs w:val="22"/>
        </w:rPr>
        <w:noBreakHyphen/>
        <w:t> </w:t>
      </w:r>
      <w:r w:rsidR="00895EED" w:rsidRPr="001368BA">
        <w:rPr>
          <w:sz w:val="22"/>
          <w:szCs w:val="22"/>
        </w:rPr>
        <w:t>&lt; 1/1000</w:t>
      </w:r>
      <w:r w:rsidR="00954CC2" w:rsidRPr="001368BA">
        <w:rPr>
          <w:sz w:val="22"/>
          <w:szCs w:val="22"/>
        </w:rPr>
        <w:t>]</w:t>
      </w:r>
      <w:r w:rsidR="00F64615" w:rsidRPr="001368BA">
        <w:rPr>
          <w:sz w:val="22"/>
          <w:szCs w:val="22"/>
        </w:rPr>
        <w:t>, n</w:t>
      </w:r>
      <w:r w:rsidR="00895EED" w:rsidRPr="001368BA">
        <w:rPr>
          <w:sz w:val="22"/>
          <w:szCs w:val="22"/>
        </w:rPr>
        <w:t xml:space="preserve">agyon ritka </w:t>
      </w:r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>&lt; 1/10 000</w:t>
      </w:r>
      <w:r w:rsidR="00954CC2" w:rsidRPr="001368BA">
        <w:rPr>
          <w:sz w:val="22"/>
          <w:szCs w:val="22"/>
        </w:rPr>
        <w:t>]</w:t>
      </w:r>
      <w:r w:rsidR="00F64615" w:rsidRPr="001368BA">
        <w:rPr>
          <w:sz w:val="22"/>
          <w:szCs w:val="22"/>
        </w:rPr>
        <w:t>, n</w:t>
      </w:r>
      <w:r w:rsidR="00895EED" w:rsidRPr="001368BA">
        <w:rPr>
          <w:sz w:val="22"/>
          <w:szCs w:val="22"/>
        </w:rPr>
        <w:t xml:space="preserve">em ismert </w:t>
      </w:r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 xml:space="preserve">a </w:t>
      </w:r>
      <w:r w:rsidR="00F64615" w:rsidRPr="001368BA">
        <w:rPr>
          <w:sz w:val="22"/>
          <w:szCs w:val="22"/>
        </w:rPr>
        <w:t xml:space="preserve">gyakoriság a </w:t>
      </w:r>
      <w:r w:rsidR="00895EED" w:rsidRPr="001368BA">
        <w:rPr>
          <w:sz w:val="22"/>
          <w:szCs w:val="22"/>
        </w:rPr>
        <w:t>rendelkezésre álló adatok</w:t>
      </w:r>
      <w:r w:rsidR="00B00E03">
        <w:rPr>
          <w:sz w:val="22"/>
          <w:szCs w:val="22"/>
        </w:rPr>
        <w:t xml:space="preserve"> alapján</w:t>
      </w:r>
      <w:r w:rsidR="00895EED" w:rsidRPr="001368BA">
        <w:rPr>
          <w:sz w:val="22"/>
          <w:szCs w:val="22"/>
        </w:rPr>
        <w:t xml:space="preserve"> nem állapítható meg</w:t>
      </w:r>
      <w:r w:rsidR="00954CC2" w:rsidRPr="001368BA">
        <w:rPr>
          <w:sz w:val="22"/>
          <w:szCs w:val="22"/>
        </w:rPr>
        <w:t>]</w:t>
      </w:r>
      <w:r w:rsidRPr="001368BA">
        <w:rPr>
          <w:sz w:val="22"/>
          <w:szCs w:val="22"/>
        </w:rPr>
        <w:t>)</w:t>
      </w:r>
      <w:r w:rsidR="00895EED" w:rsidRPr="001368BA">
        <w:rPr>
          <w:sz w:val="22"/>
          <w:szCs w:val="22"/>
        </w:rPr>
        <w:t>.</w:t>
      </w:r>
    </w:p>
    <w:p w14:paraId="76AB581E" w14:textId="77777777" w:rsidR="00954CC2" w:rsidRPr="001368BA" w:rsidRDefault="00954CC2" w:rsidP="005158F3">
      <w:pPr>
        <w:rPr>
          <w:sz w:val="22"/>
          <w:szCs w:val="22"/>
        </w:rPr>
      </w:pPr>
    </w:p>
    <w:p w14:paraId="7CC57118" w14:textId="77777777" w:rsidR="00BD714F" w:rsidRPr="001368BA" w:rsidRDefault="00BD714F" w:rsidP="000625A4">
      <w:pPr>
        <w:keepNext/>
        <w:tabs>
          <w:tab w:val="left" w:pos="2728"/>
          <w:tab w:val="left" w:pos="4543"/>
        </w:tabs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Vérképzőszervi és nyirokrendszeri betegségek és tünetek</w:t>
      </w:r>
    </w:p>
    <w:p w14:paraId="40AA3958" w14:textId="49134BAC" w:rsidR="00BD714F" w:rsidRPr="001368BA" w:rsidRDefault="00BD714F" w:rsidP="000625A4">
      <w:pPr>
        <w:keepNext/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 xml:space="preserve">Nem ismert: </w:t>
      </w:r>
      <w:proofErr w:type="spellStart"/>
      <w:r w:rsidRPr="001368BA">
        <w:rPr>
          <w:sz w:val="22"/>
          <w:szCs w:val="22"/>
        </w:rPr>
        <w:t>anaemia</w:t>
      </w:r>
      <w:proofErr w:type="spellEnd"/>
      <w:r w:rsidRPr="001368BA">
        <w:rPr>
          <w:sz w:val="22"/>
          <w:szCs w:val="22"/>
        </w:rPr>
        <w:t xml:space="preserve">, </w:t>
      </w:r>
      <w:proofErr w:type="spellStart"/>
      <w:r w:rsidRPr="001368BA">
        <w:rPr>
          <w:sz w:val="22"/>
          <w:szCs w:val="22"/>
        </w:rPr>
        <w:t>thrombocytopenia</w:t>
      </w:r>
      <w:proofErr w:type="spellEnd"/>
      <w:r w:rsidRPr="001368BA">
        <w:rPr>
          <w:sz w:val="22"/>
          <w:szCs w:val="22"/>
        </w:rPr>
        <w:t>.</w:t>
      </w:r>
    </w:p>
    <w:p w14:paraId="0E26C4FD" w14:textId="5D66CDCB" w:rsidR="00BD714F" w:rsidRPr="00607C7C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</w:p>
    <w:p w14:paraId="58D255EB" w14:textId="77777777" w:rsidR="00BD714F" w:rsidRDefault="00BD714F" w:rsidP="005158F3">
      <w:pPr>
        <w:tabs>
          <w:tab w:val="left" w:pos="2728"/>
          <w:tab w:val="left" w:pos="4543"/>
        </w:tabs>
        <w:ind w:right="5"/>
        <w:rPr>
          <w:i/>
          <w:sz w:val="22"/>
          <w:szCs w:val="22"/>
        </w:rPr>
      </w:pPr>
      <w:r w:rsidRPr="00507EB0">
        <w:rPr>
          <w:i/>
          <w:sz w:val="22"/>
          <w:szCs w:val="22"/>
        </w:rPr>
        <w:t>Immunrendszeri betegségek és tünetek</w:t>
      </w:r>
    </w:p>
    <w:p w14:paraId="005FDBBB" w14:textId="364A9D85" w:rsidR="00BD714F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  <w:r w:rsidRPr="005A6141">
        <w:rPr>
          <w:sz w:val="22"/>
          <w:szCs w:val="22"/>
        </w:rPr>
        <w:t>Ritka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a</w:t>
      </w:r>
      <w:r w:rsidRPr="005A6141">
        <w:rPr>
          <w:sz w:val="22"/>
          <w:szCs w:val="22"/>
        </w:rPr>
        <w:t>naphylaxiás</w:t>
      </w:r>
      <w:proofErr w:type="spellEnd"/>
      <w:r w:rsidRPr="005A6141">
        <w:rPr>
          <w:sz w:val="22"/>
          <w:szCs w:val="22"/>
        </w:rPr>
        <w:t xml:space="preserve"> reakció</w:t>
      </w:r>
      <w:r>
        <w:rPr>
          <w:sz w:val="22"/>
          <w:szCs w:val="22"/>
        </w:rPr>
        <w:t>.</w:t>
      </w:r>
    </w:p>
    <w:p w14:paraId="105E2320" w14:textId="77777777" w:rsidR="00BD714F" w:rsidRPr="005A6141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</w:p>
    <w:p w14:paraId="7A5D61AE" w14:textId="77777777" w:rsidR="00BD714F" w:rsidRDefault="00BD714F" w:rsidP="005158F3">
      <w:pPr>
        <w:tabs>
          <w:tab w:val="left" w:pos="2728"/>
          <w:tab w:val="left" w:pos="4543"/>
        </w:tabs>
        <w:ind w:right="5"/>
        <w:rPr>
          <w:i/>
          <w:sz w:val="22"/>
          <w:szCs w:val="22"/>
        </w:rPr>
      </w:pPr>
      <w:r w:rsidRPr="005A6141">
        <w:rPr>
          <w:i/>
          <w:sz w:val="22"/>
          <w:szCs w:val="22"/>
        </w:rPr>
        <w:lastRenderedPageBreak/>
        <w:t>Pszichiátriai kórképek</w:t>
      </w:r>
    </w:p>
    <w:p w14:paraId="787D42C9" w14:textId="2909C7B5" w:rsidR="00BD714F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  <w:r w:rsidRPr="005A6141">
        <w:rPr>
          <w:sz w:val="22"/>
          <w:szCs w:val="22"/>
        </w:rPr>
        <w:t>Nem gyakori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i</w:t>
      </w:r>
      <w:r w:rsidRPr="005A6141">
        <w:rPr>
          <w:sz w:val="22"/>
          <w:szCs w:val="22"/>
        </w:rPr>
        <w:t>nsomnia</w:t>
      </w:r>
      <w:proofErr w:type="spellEnd"/>
      <w:r w:rsidR="00830B27">
        <w:rPr>
          <w:sz w:val="22"/>
          <w:szCs w:val="22"/>
        </w:rPr>
        <w:t>.</w:t>
      </w:r>
    </w:p>
    <w:p w14:paraId="2E6BAEB8" w14:textId="77777777" w:rsidR="00BD714F" w:rsidRPr="005A6141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</w:p>
    <w:p w14:paraId="701E4E47" w14:textId="77777777" w:rsidR="00BD714F" w:rsidRDefault="00BD714F" w:rsidP="005158F3">
      <w:pPr>
        <w:tabs>
          <w:tab w:val="left" w:pos="2728"/>
          <w:tab w:val="left" w:pos="4543"/>
        </w:tabs>
        <w:ind w:right="5"/>
        <w:rPr>
          <w:i/>
          <w:sz w:val="22"/>
          <w:szCs w:val="22"/>
        </w:rPr>
      </w:pPr>
      <w:r w:rsidRPr="005A6141">
        <w:rPr>
          <w:i/>
          <w:sz w:val="22"/>
          <w:szCs w:val="22"/>
        </w:rPr>
        <w:t>Idegrendszeri betegségek és tünetek</w:t>
      </w:r>
    </w:p>
    <w:p w14:paraId="1E4D00CE" w14:textId="773F43EB" w:rsidR="00BD714F" w:rsidRPr="005A6141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  <w:r w:rsidRPr="005A6141">
        <w:rPr>
          <w:sz w:val="22"/>
          <w:szCs w:val="22"/>
        </w:rPr>
        <w:t>Gyakori</w:t>
      </w:r>
      <w:r>
        <w:rPr>
          <w:sz w:val="22"/>
          <w:szCs w:val="22"/>
        </w:rPr>
        <w:t>: s</w:t>
      </w:r>
      <w:r w:rsidRPr="005A6141">
        <w:rPr>
          <w:sz w:val="22"/>
          <w:szCs w:val="22"/>
        </w:rPr>
        <w:t xml:space="preserve">zédülés, fejfájás, </w:t>
      </w:r>
      <w:proofErr w:type="spellStart"/>
      <w:r w:rsidRPr="005A6141">
        <w:rPr>
          <w:sz w:val="22"/>
          <w:szCs w:val="22"/>
        </w:rPr>
        <w:t>paraesthesia</w:t>
      </w:r>
      <w:proofErr w:type="spellEnd"/>
      <w:r w:rsidR="00830B27">
        <w:rPr>
          <w:sz w:val="22"/>
          <w:szCs w:val="22"/>
        </w:rPr>
        <w:t>.</w:t>
      </w:r>
    </w:p>
    <w:p w14:paraId="0B249ADB" w14:textId="08404FCF" w:rsidR="00BD714F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  <w:r w:rsidRPr="005A6141">
        <w:rPr>
          <w:sz w:val="22"/>
          <w:szCs w:val="22"/>
        </w:rPr>
        <w:t>Nem gyakori</w:t>
      </w:r>
      <w:r w:rsidR="00C82F93">
        <w:rPr>
          <w:sz w:val="22"/>
          <w:szCs w:val="22"/>
        </w:rPr>
        <w:t xml:space="preserve">: </w:t>
      </w:r>
      <w:proofErr w:type="spellStart"/>
      <w:r w:rsidR="00C82F93">
        <w:rPr>
          <w:sz w:val="22"/>
          <w:szCs w:val="22"/>
        </w:rPr>
        <w:t>s</w:t>
      </w:r>
      <w:r w:rsidRPr="005A6141">
        <w:rPr>
          <w:sz w:val="22"/>
          <w:szCs w:val="22"/>
        </w:rPr>
        <w:t>omnolentia</w:t>
      </w:r>
      <w:proofErr w:type="spellEnd"/>
      <w:r w:rsidR="00C82F93">
        <w:rPr>
          <w:sz w:val="22"/>
          <w:szCs w:val="22"/>
        </w:rPr>
        <w:t>.</w:t>
      </w:r>
    </w:p>
    <w:p w14:paraId="5CAB2335" w14:textId="77777777" w:rsidR="00C82F93" w:rsidRDefault="00C82F93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</w:p>
    <w:p w14:paraId="765BCDB3" w14:textId="77777777" w:rsidR="00C82F93" w:rsidRDefault="00BD714F" w:rsidP="005158F3">
      <w:pPr>
        <w:tabs>
          <w:tab w:val="left" w:pos="2728"/>
          <w:tab w:val="left" w:pos="4543"/>
        </w:tabs>
        <w:ind w:right="5"/>
        <w:rPr>
          <w:i/>
          <w:sz w:val="22"/>
          <w:szCs w:val="22"/>
        </w:rPr>
      </w:pPr>
      <w:r w:rsidRPr="005A6141">
        <w:rPr>
          <w:i/>
          <w:sz w:val="22"/>
          <w:szCs w:val="22"/>
        </w:rPr>
        <w:t>Szívbetegségek és a szívvel kapcsolatos tünetek</w:t>
      </w:r>
    </w:p>
    <w:p w14:paraId="78781F84" w14:textId="513894FD" w:rsidR="00BD714F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  <w:r w:rsidRPr="005A6141">
        <w:rPr>
          <w:sz w:val="22"/>
          <w:szCs w:val="22"/>
        </w:rPr>
        <w:t>Nem ismert</w:t>
      </w:r>
      <w:r w:rsidR="00C82F93">
        <w:rPr>
          <w:sz w:val="22"/>
          <w:szCs w:val="22"/>
        </w:rPr>
        <w:t>: ö</w:t>
      </w:r>
      <w:r w:rsidRPr="005A6141">
        <w:rPr>
          <w:sz w:val="22"/>
          <w:szCs w:val="22"/>
        </w:rPr>
        <w:t>déma, szívelégtelenség</w:t>
      </w:r>
      <w:r w:rsidR="00C82F93">
        <w:rPr>
          <w:sz w:val="22"/>
          <w:szCs w:val="22"/>
        </w:rPr>
        <w:t>.</w:t>
      </w:r>
    </w:p>
    <w:p w14:paraId="30EA2F3D" w14:textId="77777777" w:rsidR="00C82F93" w:rsidRPr="005A6141" w:rsidRDefault="00C82F93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</w:p>
    <w:p w14:paraId="0254F8F5" w14:textId="77777777" w:rsidR="00C82F93" w:rsidRPr="001368BA" w:rsidRDefault="00C82F93" w:rsidP="005158F3">
      <w:pPr>
        <w:tabs>
          <w:tab w:val="left" w:pos="2728"/>
          <w:tab w:val="left" w:pos="4543"/>
        </w:tabs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Érbetegségek és tünetek</w:t>
      </w:r>
    </w:p>
    <w:p w14:paraId="1CBA98DD" w14:textId="2D58A7EF" w:rsidR="00C82F93" w:rsidRPr="001368BA" w:rsidRDefault="00C82F93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 xml:space="preserve">Nem ismert: </w:t>
      </w:r>
      <w:proofErr w:type="spellStart"/>
      <w:r w:rsidRPr="001368BA">
        <w:rPr>
          <w:sz w:val="22"/>
          <w:szCs w:val="22"/>
        </w:rPr>
        <w:t>hypertensio</w:t>
      </w:r>
      <w:proofErr w:type="spellEnd"/>
      <w:r w:rsidRPr="001368BA">
        <w:rPr>
          <w:sz w:val="22"/>
          <w:szCs w:val="22"/>
        </w:rPr>
        <w:t>.</w:t>
      </w:r>
    </w:p>
    <w:p w14:paraId="2171F976" w14:textId="77777777" w:rsidR="00C82F93" w:rsidRPr="001368BA" w:rsidRDefault="00C82F93" w:rsidP="005158F3">
      <w:pPr>
        <w:tabs>
          <w:tab w:val="left" w:pos="2728"/>
          <w:tab w:val="left" w:pos="4543"/>
        </w:tabs>
        <w:rPr>
          <w:sz w:val="22"/>
          <w:szCs w:val="22"/>
        </w:rPr>
      </w:pPr>
    </w:p>
    <w:p w14:paraId="1D367BE2" w14:textId="77777777" w:rsidR="00C82F93" w:rsidRPr="001368BA" w:rsidRDefault="00BD714F" w:rsidP="005158F3">
      <w:pPr>
        <w:tabs>
          <w:tab w:val="left" w:pos="2728"/>
          <w:tab w:val="left" w:pos="4543"/>
        </w:tabs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 xml:space="preserve">Légzőrendszeri, mellkasi és </w:t>
      </w:r>
      <w:proofErr w:type="spellStart"/>
      <w:r w:rsidRPr="001368BA">
        <w:rPr>
          <w:i/>
          <w:sz w:val="22"/>
          <w:szCs w:val="22"/>
        </w:rPr>
        <w:t>mediastinalis</w:t>
      </w:r>
      <w:proofErr w:type="spellEnd"/>
      <w:r w:rsidRPr="001368BA">
        <w:rPr>
          <w:i/>
          <w:sz w:val="22"/>
          <w:szCs w:val="22"/>
        </w:rPr>
        <w:t xml:space="preserve"> betegségek és tünetek</w:t>
      </w:r>
    </w:p>
    <w:p w14:paraId="32584784" w14:textId="511D850F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Gyakori</w:t>
      </w:r>
      <w:r w:rsidR="00C82F93" w:rsidRPr="001368BA">
        <w:rPr>
          <w:sz w:val="22"/>
          <w:szCs w:val="22"/>
        </w:rPr>
        <w:t>: t</w:t>
      </w:r>
      <w:r w:rsidRPr="001368BA">
        <w:rPr>
          <w:sz w:val="22"/>
          <w:szCs w:val="22"/>
        </w:rPr>
        <w:t>orokirritáció</w:t>
      </w:r>
      <w:r w:rsidR="00830B27">
        <w:rPr>
          <w:sz w:val="22"/>
          <w:szCs w:val="22"/>
        </w:rPr>
        <w:t>.</w:t>
      </w:r>
    </w:p>
    <w:p w14:paraId="7FBC6140" w14:textId="731ABD9E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Nem gyakori</w:t>
      </w:r>
      <w:r w:rsidR="00C82F93" w:rsidRPr="001368BA">
        <w:rPr>
          <w:sz w:val="22"/>
          <w:szCs w:val="22"/>
        </w:rPr>
        <w:t xml:space="preserve">: </w:t>
      </w:r>
      <w:proofErr w:type="spellStart"/>
      <w:r w:rsidR="00C82F93" w:rsidRPr="001368BA">
        <w:rPr>
          <w:sz w:val="22"/>
          <w:szCs w:val="22"/>
        </w:rPr>
        <w:t>a</w:t>
      </w:r>
      <w:r w:rsidRPr="001368BA">
        <w:rPr>
          <w:sz w:val="22"/>
          <w:szCs w:val="22"/>
        </w:rPr>
        <w:t>sthma</w:t>
      </w:r>
      <w:proofErr w:type="spellEnd"/>
      <w:r w:rsidRPr="001368BA">
        <w:rPr>
          <w:sz w:val="22"/>
          <w:szCs w:val="22"/>
        </w:rPr>
        <w:t xml:space="preserve"> és </w:t>
      </w:r>
      <w:proofErr w:type="spellStart"/>
      <w:r w:rsidRPr="001368BA">
        <w:rPr>
          <w:sz w:val="22"/>
          <w:szCs w:val="22"/>
        </w:rPr>
        <w:t>bronchospasmus</w:t>
      </w:r>
      <w:proofErr w:type="spellEnd"/>
      <w:r w:rsidRPr="001368BA">
        <w:rPr>
          <w:sz w:val="22"/>
          <w:szCs w:val="22"/>
        </w:rPr>
        <w:t xml:space="preserve"> </w:t>
      </w:r>
      <w:proofErr w:type="spellStart"/>
      <w:r w:rsidRPr="001368BA">
        <w:rPr>
          <w:sz w:val="22"/>
          <w:szCs w:val="22"/>
        </w:rPr>
        <w:t>exacerbációja</w:t>
      </w:r>
      <w:proofErr w:type="spellEnd"/>
      <w:r w:rsidRPr="001368BA">
        <w:rPr>
          <w:sz w:val="22"/>
          <w:szCs w:val="22"/>
        </w:rPr>
        <w:t xml:space="preserve">, </w:t>
      </w:r>
      <w:proofErr w:type="spellStart"/>
      <w:r w:rsidRPr="001368BA">
        <w:rPr>
          <w:sz w:val="22"/>
          <w:szCs w:val="22"/>
        </w:rPr>
        <w:t>dyspnoea</w:t>
      </w:r>
      <w:proofErr w:type="spellEnd"/>
      <w:r w:rsidRPr="001368BA">
        <w:rPr>
          <w:sz w:val="22"/>
          <w:szCs w:val="22"/>
        </w:rPr>
        <w:t xml:space="preserve">, ziháló légzés, az </w:t>
      </w:r>
      <w:proofErr w:type="spellStart"/>
      <w:r w:rsidRPr="001368BA">
        <w:rPr>
          <w:sz w:val="22"/>
          <w:szCs w:val="22"/>
        </w:rPr>
        <w:t>oropharyngealis</w:t>
      </w:r>
      <w:proofErr w:type="spellEnd"/>
      <w:r w:rsidRPr="001368BA">
        <w:rPr>
          <w:sz w:val="22"/>
          <w:szCs w:val="22"/>
        </w:rPr>
        <w:t xml:space="preserve"> hólyagosodás, </w:t>
      </w:r>
      <w:proofErr w:type="spellStart"/>
      <w:r w:rsidRPr="001368BA">
        <w:rPr>
          <w:sz w:val="22"/>
          <w:szCs w:val="22"/>
          <w:lang w:eastAsia="en-GB"/>
        </w:rPr>
        <w:t>pharyngealis</w:t>
      </w:r>
      <w:proofErr w:type="spellEnd"/>
      <w:r w:rsidRPr="001368BA">
        <w:rPr>
          <w:sz w:val="22"/>
          <w:szCs w:val="22"/>
          <w:lang w:eastAsia="en-GB"/>
        </w:rPr>
        <w:t xml:space="preserve"> </w:t>
      </w:r>
      <w:proofErr w:type="spellStart"/>
      <w:r w:rsidRPr="001368BA">
        <w:rPr>
          <w:sz w:val="22"/>
          <w:szCs w:val="22"/>
          <w:lang w:eastAsia="en-GB"/>
        </w:rPr>
        <w:t>hypaesthesia</w:t>
      </w:r>
      <w:proofErr w:type="spellEnd"/>
      <w:r w:rsidR="00C82F93" w:rsidRPr="001368BA">
        <w:rPr>
          <w:sz w:val="22"/>
          <w:szCs w:val="22"/>
          <w:lang w:eastAsia="en-GB"/>
        </w:rPr>
        <w:t>.</w:t>
      </w:r>
    </w:p>
    <w:p w14:paraId="78EBCD55" w14:textId="75E778A4" w:rsidR="00BD714F" w:rsidRPr="001368BA" w:rsidRDefault="00BD714F" w:rsidP="005158F3">
      <w:pPr>
        <w:tabs>
          <w:tab w:val="left" w:pos="2728"/>
          <w:tab w:val="left" w:pos="4543"/>
        </w:tabs>
        <w:rPr>
          <w:iCs/>
          <w:sz w:val="22"/>
          <w:szCs w:val="22"/>
        </w:rPr>
      </w:pPr>
    </w:p>
    <w:p w14:paraId="2BE7C84A" w14:textId="75FB9234" w:rsidR="00C82F93" w:rsidRPr="001368BA" w:rsidRDefault="00BD714F" w:rsidP="005158F3">
      <w:pPr>
        <w:tabs>
          <w:tab w:val="left" w:pos="2728"/>
          <w:tab w:val="left" w:pos="4543"/>
        </w:tabs>
        <w:rPr>
          <w:iCs/>
          <w:sz w:val="22"/>
          <w:szCs w:val="22"/>
        </w:rPr>
      </w:pPr>
      <w:r w:rsidRPr="001368BA">
        <w:rPr>
          <w:i/>
          <w:sz w:val="22"/>
          <w:szCs w:val="22"/>
        </w:rPr>
        <w:t>Emésztőrendszeri betegségek és tünetek</w:t>
      </w:r>
    </w:p>
    <w:p w14:paraId="3D42B46A" w14:textId="74865F7F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Gyakori</w:t>
      </w:r>
      <w:r w:rsidR="00C82F93" w:rsidRPr="001368BA">
        <w:rPr>
          <w:sz w:val="22"/>
          <w:szCs w:val="22"/>
        </w:rPr>
        <w:t xml:space="preserve">: </w:t>
      </w:r>
      <w:r w:rsidRPr="001368BA">
        <w:rPr>
          <w:sz w:val="22"/>
          <w:szCs w:val="22"/>
        </w:rPr>
        <w:t xml:space="preserve">hasmenés, szájfekély, hányinger, orális fájdalom, orális </w:t>
      </w:r>
      <w:proofErr w:type="spellStart"/>
      <w:r w:rsidRPr="001368BA">
        <w:rPr>
          <w:sz w:val="22"/>
          <w:szCs w:val="22"/>
        </w:rPr>
        <w:t>paraesthesia</w:t>
      </w:r>
      <w:proofErr w:type="spellEnd"/>
      <w:r w:rsidRPr="001368BA">
        <w:rPr>
          <w:sz w:val="22"/>
          <w:szCs w:val="22"/>
        </w:rPr>
        <w:t xml:space="preserve">, </w:t>
      </w:r>
      <w:proofErr w:type="spellStart"/>
      <w:r w:rsidRPr="001368BA">
        <w:rPr>
          <w:sz w:val="22"/>
          <w:szCs w:val="22"/>
        </w:rPr>
        <w:t>oropharyngealis</w:t>
      </w:r>
      <w:proofErr w:type="spellEnd"/>
      <w:r w:rsidRPr="001368BA">
        <w:rPr>
          <w:sz w:val="22"/>
          <w:szCs w:val="22"/>
        </w:rPr>
        <w:t xml:space="preserve"> fájdalom, orális diszkomfort (meleg vagy égő érzés vagy bizsergés a szájban)</w:t>
      </w:r>
      <w:r w:rsidR="00830B27">
        <w:rPr>
          <w:sz w:val="22"/>
          <w:szCs w:val="22"/>
        </w:rPr>
        <w:t>.</w:t>
      </w:r>
    </w:p>
    <w:p w14:paraId="43101E79" w14:textId="2BCBD179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Nem gyakori</w:t>
      </w:r>
      <w:r w:rsidR="00997522" w:rsidRPr="001368BA">
        <w:rPr>
          <w:sz w:val="22"/>
          <w:szCs w:val="22"/>
        </w:rPr>
        <w:t>: h</w:t>
      </w:r>
      <w:r w:rsidRPr="001368BA">
        <w:rPr>
          <w:sz w:val="22"/>
          <w:szCs w:val="22"/>
        </w:rPr>
        <w:t xml:space="preserve">aspuffadás, </w:t>
      </w:r>
      <w:r w:rsidR="00997522" w:rsidRPr="001368BA">
        <w:rPr>
          <w:sz w:val="22"/>
          <w:szCs w:val="22"/>
        </w:rPr>
        <w:t xml:space="preserve">hasi fájdalom, </w:t>
      </w:r>
      <w:r w:rsidRPr="001368BA">
        <w:rPr>
          <w:sz w:val="22"/>
          <w:szCs w:val="22"/>
        </w:rPr>
        <w:t xml:space="preserve">székrekedés, szájszárazság, emésztési zavar, </w:t>
      </w:r>
      <w:proofErr w:type="spellStart"/>
      <w:r w:rsidRPr="001368BA">
        <w:rPr>
          <w:sz w:val="22"/>
          <w:szCs w:val="22"/>
        </w:rPr>
        <w:t>flatulencia</w:t>
      </w:r>
      <w:proofErr w:type="spellEnd"/>
      <w:r w:rsidRPr="001368BA">
        <w:rPr>
          <w:sz w:val="22"/>
          <w:szCs w:val="22"/>
        </w:rPr>
        <w:t xml:space="preserve">, </w:t>
      </w:r>
      <w:proofErr w:type="spellStart"/>
      <w:r w:rsidRPr="001368BA">
        <w:rPr>
          <w:sz w:val="22"/>
          <w:szCs w:val="22"/>
          <w:lang w:eastAsia="en-GB"/>
        </w:rPr>
        <w:t>glossodynia</w:t>
      </w:r>
      <w:proofErr w:type="spellEnd"/>
      <w:r w:rsidRPr="001368BA">
        <w:rPr>
          <w:sz w:val="22"/>
          <w:szCs w:val="22"/>
        </w:rPr>
        <w:t xml:space="preserve">, ízérzés zavara, orális </w:t>
      </w:r>
      <w:proofErr w:type="spellStart"/>
      <w:r w:rsidRPr="001368BA">
        <w:rPr>
          <w:sz w:val="22"/>
          <w:szCs w:val="22"/>
        </w:rPr>
        <w:t>dysaesthesia</w:t>
      </w:r>
      <w:proofErr w:type="spellEnd"/>
      <w:r w:rsidRPr="001368BA">
        <w:rPr>
          <w:sz w:val="22"/>
          <w:szCs w:val="22"/>
        </w:rPr>
        <w:t>, hányás.</w:t>
      </w:r>
    </w:p>
    <w:p w14:paraId="518FFC81" w14:textId="77777777" w:rsidR="00C82F93" w:rsidRPr="001368BA" w:rsidRDefault="00C82F93" w:rsidP="005158F3">
      <w:pPr>
        <w:tabs>
          <w:tab w:val="left" w:pos="2728"/>
          <w:tab w:val="left" w:pos="4543"/>
        </w:tabs>
        <w:rPr>
          <w:sz w:val="22"/>
          <w:szCs w:val="22"/>
        </w:rPr>
      </w:pPr>
    </w:p>
    <w:p w14:paraId="553D02BE" w14:textId="77777777" w:rsidR="00997522" w:rsidRPr="001368BA" w:rsidRDefault="00BD714F" w:rsidP="005158F3">
      <w:pPr>
        <w:tabs>
          <w:tab w:val="left" w:pos="2728"/>
          <w:tab w:val="left" w:pos="4543"/>
        </w:tabs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Máj- és epebetegségek, illetve tünetek</w:t>
      </w:r>
    </w:p>
    <w:p w14:paraId="476D7E35" w14:textId="05E52BD3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Nem ismert</w:t>
      </w:r>
      <w:r w:rsidR="00997522" w:rsidRPr="001368BA">
        <w:rPr>
          <w:sz w:val="22"/>
          <w:szCs w:val="22"/>
        </w:rPr>
        <w:t>: h</w:t>
      </w:r>
      <w:r w:rsidRPr="001368BA">
        <w:rPr>
          <w:sz w:val="22"/>
          <w:szCs w:val="22"/>
        </w:rPr>
        <w:t>epatitis</w:t>
      </w:r>
      <w:r w:rsidR="00997522" w:rsidRPr="001368BA">
        <w:rPr>
          <w:sz w:val="22"/>
          <w:szCs w:val="22"/>
        </w:rPr>
        <w:t>.</w:t>
      </w:r>
    </w:p>
    <w:p w14:paraId="146F0169" w14:textId="77777777" w:rsidR="00997522" w:rsidRPr="001368BA" w:rsidRDefault="00997522" w:rsidP="005158F3">
      <w:pPr>
        <w:tabs>
          <w:tab w:val="left" w:pos="2728"/>
          <w:tab w:val="left" w:pos="4543"/>
        </w:tabs>
        <w:rPr>
          <w:sz w:val="22"/>
          <w:szCs w:val="22"/>
        </w:rPr>
      </w:pPr>
    </w:p>
    <w:p w14:paraId="76839F75" w14:textId="3289403E" w:rsidR="00997522" w:rsidRPr="001368BA" w:rsidRDefault="00BD714F" w:rsidP="005158F3">
      <w:pPr>
        <w:tabs>
          <w:tab w:val="left" w:pos="2728"/>
          <w:tab w:val="left" w:pos="4543"/>
        </w:tabs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A bőr és a bőr alatti szövet betegségei és tünetei</w:t>
      </w:r>
    </w:p>
    <w:p w14:paraId="4E8F9A9C" w14:textId="620A7D2D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Nem gyakori</w:t>
      </w:r>
      <w:r w:rsidR="00997522" w:rsidRPr="001368BA">
        <w:rPr>
          <w:sz w:val="22"/>
          <w:szCs w:val="22"/>
        </w:rPr>
        <w:t>: k</w:t>
      </w:r>
      <w:r w:rsidRPr="001368BA">
        <w:rPr>
          <w:sz w:val="22"/>
          <w:szCs w:val="22"/>
        </w:rPr>
        <w:t xml:space="preserve">ülönböző bőrkiütések, </w:t>
      </w:r>
      <w:proofErr w:type="spellStart"/>
      <w:r w:rsidRPr="001368BA">
        <w:rPr>
          <w:sz w:val="22"/>
          <w:szCs w:val="22"/>
        </w:rPr>
        <w:t>pruritus</w:t>
      </w:r>
      <w:proofErr w:type="spellEnd"/>
      <w:r w:rsidR="00830B27">
        <w:rPr>
          <w:sz w:val="22"/>
          <w:szCs w:val="22"/>
        </w:rPr>
        <w:t>.</w:t>
      </w:r>
    </w:p>
    <w:p w14:paraId="7082B8D4" w14:textId="07F54A9A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  <w:lang w:eastAsia="en-GB"/>
        </w:rPr>
      </w:pPr>
      <w:r w:rsidRPr="001368BA">
        <w:rPr>
          <w:sz w:val="22"/>
          <w:szCs w:val="22"/>
        </w:rPr>
        <w:t>Nem ismert</w:t>
      </w:r>
      <w:r w:rsidR="00997522" w:rsidRPr="001368BA">
        <w:rPr>
          <w:sz w:val="22"/>
          <w:szCs w:val="22"/>
        </w:rPr>
        <w:t>: b</w:t>
      </w:r>
      <w:r w:rsidRPr="001368BA">
        <w:rPr>
          <w:sz w:val="22"/>
          <w:szCs w:val="22"/>
          <w:lang w:eastAsia="en-GB"/>
        </w:rPr>
        <w:t xml:space="preserve">őrreakciók súlyos formái, mint például </w:t>
      </w:r>
      <w:proofErr w:type="spellStart"/>
      <w:r w:rsidRPr="001368BA">
        <w:rPr>
          <w:sz w:val="22"/>
          <w:szCs w:val="22"/>
          <w:lang w:eastAsia="en-GB"/>
        </w:rPr>
        <w:t>bullosus</w:t>
      </w:r>
      <w:proofErr w:type="spellEnd"/>
      <w:r w:rsidRPr="001368BA">
        <w:rPr>
          <w:sz w:val="22"/>
          <w:szCs w:val="22"/>
          <w:lang w:eastAsia="en-GB"/>
        </w:rPr>
        <w:t xml:space="preserve"> reakciók, beleértve a </w:t>
      </w:r>
      <w:proofErr w:type="spellStart"/>
      <w:r w:rsidRPr="001368BA">
        <w:rPr>
          <w:sz w:val="22"/>
          <w:szCs w:val="22"/>
          <w:lang w:eastAsia="en-GB"/>
        </w:rPr>
        <w:t>Stevens</w:t>
      </w:r>
      <w:proofErr w:type="spellEnd"/>
      <w:r w:rsidR="00997522" w:rsidRPr="001368BA">
        <w:rPr>
          <w:sz w:val="22"/>
          <w:szCs w:val="22"/>
          <w:lang w:eastAsia="en-GB"/>
        </w:rPr>
        <w:noBreakHyphen/>
      </w:r>
      <w:r w:rsidRPr="001368BA">
        <w:rPr>
          <w:sz w:val="22"/>
          <w:szCs w:val="22"/>
          <w:lang w:eastAsia="en-GB"/>
        </w:rPr>
        <w:t xml:space="preserve">Johnson-szindrómát és a </w:t>
      </w:r>
      <w:proofErr w:type="spellStart"/>
      <w:r w:rsidRPr="001368BA">
        <w:rPr>
          <w:sz w:val="22"/>
          <w:szCs w:val="22"/>
          <w:lang w:eastAsia="en-GB"/>
        </w:rPr>
        <w:t>toxicus</w:t>
      </w:r>
      <w:proofErr w:type="spellEnd"/>
      <w:r w:rsidRPr="001368BA">
        <w:rPr>
          <w:sz w:val="22"/>
          <w:szCs w:val="22"/>
          <w:lang w:eastAsia="en-GB"/>
        </w:rPr>
        <w:t xml:space="preserve"> </w:t>
      </w:r>
      <w:proofErr w:type="spellStart"/>
      <w:r w:rsidRPr="001368BA">
        <w:rPr>
          <w:sz w:val="22"/>
          <w:szCs w:val="22"/>
          <w:lang w:eastAsia="en-GB"/>
        </w:rPr>
        <w:t>epidermalis</w:t>
      </w:r>
      <w:proofErr w:type="spellEnd"/>
      <w:r w:rsidRPr="001368BA">
        <w:rPr>
          <w:sz w:val="22"/>
          <w:szCs w:val="22"/>
          <w:lang w:eastAsia="en-GB"/>
        </w:rPr>
        <w:t xml:space="preserve"> </w:t>
      </w:r>
      <w:proofErr w:type="spellStart"/>
      <w:r w:rsidRPr="001368BA">
        <w:rPr>
          <w:sz w:val="22"/>
          <w:szCs w:val="22"/>
          <w:lang w:eastAsia="en-GB"/>
        </w:rPr>
        <w:t>necrolysist</w:t>
      </w:r>
      <w:proofErr w:type="spellEnd"/>
      <w:r w:rsidRPr="001368BA">
        <w:rPr>
          <w:sz w:val="22"/>
          <w:szCs w:val="22"/>
          <w:lang w:eastAsia="en-GB"/>
        </w:rPr>
        <w:t>.</w:t>
      </w:r>
    </w:p>
    <w:p w14:paraId="40659DD2" w14:textId="77777777" w:rsidR="00997522" w:rsidRPr="001368BA" w:rsidRDefault="00997522" w:rsidP="005158F3">
      <w:pPr>
        <w:tabs>
          <w:tab w:val="left" w:pos="2728"/>
          <w:tab w:val="left" w:pos="4543"/>
        </w:tabs>
        <w:rPr>
          <w:sz w:val="22"/>
          <w:szCs w:val="22"/>
        </w:rPr>
      </w:pPr>
    </w:p>
    <w:p w14:paraId="59A83872" w14:textId="477112DF" w:rsidR="00C64D5E" w:rsidRPr="001368BA" w:rsidRDefault="00BD714F" w:rsidP="005158F3">
      <w:pPr>
        <w:tabs>
          <w:tab w:val="left" w:pos="2728"/>
          <w:tab w:val="left" w:pos="4543"/>
        </w:tabs>
        <w:rPr>
          <w:iCs/>
          <w:sz w:val="22"/>
          <w:szCs w:val="22"/>
        </w:rPr>
      </w:pPr>
      <w:r w:rsidRPr="001368BA">
        <w:rPr>
          <w:i/>
          <w:sz w:val="22"/>
          <w:szCs w:val="22"/>
        </w:rPr>
        <w:t>Általános tünetek, az alkalmazás helyén fellépő reakciók</w:t>
      </w:r>
    </w:p>
    <w:p w14:paraId="61F99AD2" w14:textId="3A2132E4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Nem gyakori</w:t>
      </w:r>
      <w:r w:rsidR="00C64D5E" w:rsidRPr="001368BA">
        <w:rPr>
          <w:sz w:val="22"/>
          <w:szCs w:val="22"/>
        </w:rPr>
        <w:t>: l</w:t>
      </w:r>
      <w:r w:rsidRPr="001368BA">
        <w:rPr>
          <w:sz w:val="22"/>
          <w:szCs w:val="22"/>
        </w:rPr>
        <w:t>áz, fájdalom</w:t>
      </w:r>
      <w:r w:rsidR="00C64D5E" w:rsidRPr="001368BA">
        <w:rPr>
          <w:sz w:val="22"/>
          <w:szCs w:val="22"/>
        </w:rPr>
        <w:t>.</w:t>
      </w:r>
    </w:p>
    <w:p w14:paraId="0490C0CE" w14:textId="77777777" w:rsidR="0000325A" w:rsidRPr="001368BA" w:rsidRDefault="0000325A" w:rsidP="005158F3">
      <w:pPr>
        <w:widowControl w:val="0"/>
        <w:rPr>
          <w:sz w:val="22"/>
          <w:szCs w:val="22"/>
        </w:rPr>
      </w:pPr>
    </w:p>
    <w:p w14:paraId="2C9FE036" w14:textId="77777777" w:rsidR="00895EED" w:rsidRPr="001368BA" w:rsidRDefault="00895EED" w:rsidP="005158F3">
      <w:pPr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Feltételezett mellékhatások bejelentése</w:t>
      </w:r>
    </w:p>
    <w:p w14:paraId="3C8CA806" w14:textId="4D8049A0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607C7C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 xml:space="preserve">Az egészségügyi szakembereket kérjük, hogy jelentsék be a feltételezett mellékhatásokat a hatóság részére az </w:t>
      </w:r>
      <w:hyperlink r:id="rId8" w:history="1">
        <w:r w:rsidR="00880C71" w:rsidRPr="006644CC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1368BA">
        <w:rPr>
          <w:sz w:val="22"/>
          <w:szCs w:val="22"/>
        </w:rPr>
        <w:t xml:space="preserve"> található elérhetőségek valamelyikén keresztül</w:t>
      </w:r>
      <w:r w:rsidRPr="001368BA">
        <w:rPr>
          <w:sz w:val="22"/>
          <w:szCs w:val="22"/>
          <w:lang w:eastAsia="en-US"/>
        </w:rPr>
        <w:t>.</w:t>
      </w:r>
    </w:p>
    <w:p w14:paraId="7B16D281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3596A762" w14:textId="33C3694E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4.9</w:t>
      </w:r>
      <w:r w:rsidRPr="001368BA">
        <w:rPr>
          <w:b/>
          <w:bCs/>
          <w:sz w:val="22"/>
          <w:szCs w:val="22"/>
          <w:lang w:eastAsia="en-US"/>
        </w:rPr>
        <w:tab/>
        <w:t>Túladagolás</w:t>
      </w:r>
    </w:p>
    <w:p w14:paraId="6FA032A4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FC3A7D3" w14:textId="6AABA249" w:rsidR="00895EED" w:rsidRPr="001368BA" w:rsidRDefault="00895EED" w:rsidP="005158F3">
      <w:pPr>
        <w:rPr>
          <w:iCs/>
          <w:sz w:val="22"/>
          <w:szCs w:val="22"/>
          <w:u w:val="single"/>
          <w:lang w:eastAsia="en-US"/>
        </w:rPr>
      </w:pPr>
      <w:r w:rsidRPr="001368BA">
        <w:rPr>
          <w:iCs/>
          <w:sz w:val="22"/>
          <w:szCs w:val="22"/>
          <w:u w:val="single"/>
          <w:lang w:eastAsia="en-US"/>
        </w:rPr>
        <w:t>Tünetek</w:t>
      </w:r>
    </w:p>
    <w:p w14:paraId="6347C4C1" w14:textId="71CEC5C3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 legtöbb betegnél, aki</w:t>
      </w:r>
      <w:r w:rsidR="003A2B79" w:rsidRPr="001368BA">
        <w:rPr>
          <w:sz w:val="22"/>
          <w:szCs w:val="22"/>
          <w:lang w:eastAsia="en-US"/>
        </w:rPr>
        <w:t>k</w:t>
      </w:r>
      <w:r w:rsidRPr="001368BA">
        <w:rPr>
          <w:sz w:val="22"/>
          <w:szCs w:val="22"/>
          <w:lang w:eastAsia="en-US"/>
        </w:rPr>
        <w:t xml:space="preserve"> klinikailag jelentős mennyiségű nem-szteroid gyulladáscsökkentőt vett</w:t>
      </w:r>
      <w:r w:rsidR="003A2B79" w:rsidRPr="001368BA">
        <w:rPr>
          <w:sz w:val="22"/>
          <w:szCs w:val="22"/>
          <w:lang w:eastAsia="en-US"/>
        </w:rPr>
        <w:t>ek</w:t>
      </w:r>
      <w:r w:rsidRPr="001368BA">
        <w:rPr>
          <w:sz w:val="22"/>
          <w:szCs w:val="22"/>
          <w:lang w:eastAsia="en-US"/>
        </w:rPr>
        <w:t xml:space="preserve"> be, nem jelentkez</w:t>
      </w:r>
      <w:r w:rsidR="001718A6" w:rsidRPr="001368BA">
        <w:rPr>
          <w:sz w:val="22"/>
          <w:szCs w:val="22"/>
          <w:lang w:eastAsia="en-US"/>
        </w:rPr>
        <w:t xml:space="preserve">ik </w:t>
      </w:r>
      <w:r w:rsidR="00AA56AE" w:rsidRPr="001368BA">
        <w:rPr>
          <w:sz w:val="22"/>
          <w:szCs w:val="22"/>
          <w:lang w:eastAsia="en-US"/>
        </w:rPr>
        <w:t>más</w:t>
      </w:r>
      <w:r w:rsidR="001718A6" w:rsidRPr="001368BA">
        <w:rPr>
          <w:sz w:val="22"/>
          <w:szCs w:val="22"/>
          <w:lang w:eastAsia="en-US"/>
        </w:rPr>
        <w:t xml:space="preserve">, mint </w:t>
      </w:r>
      <w:r w:rsidRPr="001368BA">
        <w:rPr>
          <w:sz w:val="22"/>
          <w:szCs w:val="22"/>
          <w:lang w:eastAsia="en-US"/>
        </w:rPr>
        <w:t xml:space="preserve">hányinger, hányás, </w:t>
      </w:r>
      <w:proofErr w:type="spellStart"/>
      <w:r w:rsidRPr="001368BA">
        <w:rPr>
          <w:sz w:val="22"/>
          <w:szCs w:val="22"/>
          <w:lang w:eastAsia="en-US"/>
        </w:rPr>
        <w:t>epigastrialis</w:t>
      </w:r>
      <w:proofErr w:type="spellEnd"/>
      <w:r w:rsidRPr="001368BA">
        <w:rPr>
          <w:sz w:val="22"/>
          <w:szCs w:val="22"/>
          <w:lang w:eastAsia="en-US"/>
        </w:rPr>
        <w:t xml:space="preserve"> fájdalom </w:t>
      </w:r>
      <w:r w:rsidR="00AA56AE" w:rsidRPr="001368BA">
        <w:rPr>
          <w:sz w:val="22"/>
          <w:szCs w:val="22"/>
          <w:lang w:eastAsia="en-US"/>
        </w:rPr>
        <w:t>és</w:t>
      </w:r>
      <w:r w:rsidRPr="001368BA">
        <w:rPr>
          <w:sz w:val="22"/>
          <w:szCs w:val="22"/>
          <w:lang w:eastAsia="en-US"/>
        </w:rPr>
        <w:t xml:space="preserve"> ritkábban hasmenés. </w:t>
      </w:r>
      <w:proofErr w:type="spellStart"/>
      <w:r w:rsidRPr="001368BA">
        <w:rPr>
          <w:sz w:val="22"/>
          <w:szCs w:val="22"/>
          <w:lang w:eastAsia="en-US"/>
        </w:rPr>
        <w:t>Tinnitus</w:t>
      </w:r>
      <w:proofErr w:type="spellEnd"/>
      <w:r w:rsidRPr="001368BA">
        <w:rPr>
          <w:sz w:val="22"/>
          <w:szCs w:val="22"/>
          <w:lang w:eastAsia="en-US"/>
        </w:rPr>
        <w:t xml:space="preserve">, fejfájás és </w:t>
      </w:r>
      <w:proofErr w:type="spellStart"/>
      <w:r w:rsidRPr="001368BA">
        <w:rPr>
          <w:sz w:val="22"/>
          <w:szCs w:val="22"/>
          <w:lang w:eastAsia="en-US"/>
        </w:rPr>
        <w:t>gastrointestinalis</w:t>
      </w:r>
      <w:proofErr w:type="spellEnd"/>
      <w:r w:rsidRPr="001368BA">
        <w:rPr>
          <w:sz w:val="22"/>
          <w:szCs w:val="22"/>
          <w:lang w:eastAsia="en-US"/>
        </w:rPr>
        <w:t xml:space="preserve"> vérzés szintén előfordulhat. Súlyosabb </w:t>
      </w:r>
      <w:r w:rsidR="001718A6" w:rsidRPr="001368BA">
        <w:rPr>
          <w:sz w:val="22"/>
          <w:szCs w:val="22"/>
          <w:lang w:eastAsia="en-US"/>
        </w:rPr>
        <w:t>NSAID</w:t>
      </w:r>
      <w:r w:rsidR="001718A6" w:rsidRPr="001368BA">
        <w:rPr>
          <w:sz w:val="22"/>
          <w:szCs w:val="22"/>
          <w:lang w:eastAsia="en-US"/>
        </w:rPr>
        <w:noBreakHyphen/>
      </w:r>
      <w:r w:rsidRPr="001368BA">
        <w:rPr>
          <w:sz w:val="22"/>
          <w:szCs w:val="22"/>
          <w:lang w:eastAsia="en-US"/>
        </w:rPr>
        <w:t>mérgezés esetén központi idegrendszer</w:t>
      </w:r>
      <w:r w:rsidR="001718A6" w:rsidRPr="001368BA">
        <w:rPr>
          <w:sz w:val="22"/>
          <w:szCs w:val="22"/>
          <w:lang w:eastAsia="en-US"/>
        </w:rPr>
        <w:t xml:space="preserve">i toxicitás tapasztalható, ami </w:t>
      </w:r>
      <w:r w:rsidRPr="001368BA">
        <w:rPr>
          <w:sz w:val="22"/>
          <w:szCs w:val="22"/>
          <w:lang w:eastAsia="en-US"/>
        </w:rPr>
        <w:t xml:space="preserve">álmosság, </w:t>
      </w:r>
      <w:proofErr w:type="spellStart"/>
      <w:r w:rsidRPr="001368BA">
        <w:rPr>
          <w:sz w:val="22"/>
          <w:szCs w:val="22"/>
          <w:lang w:eastAsia="en-US"/>
        </w:rPr>
        <w:t>esetenként</w:t>
      </w:r>
      <w:proofErr w:type="spellEnd"/>
      <w:r w:rsidRPr="001368BA">
        <w:rPr>
          <w:sz w:val="22"/>
          <w:szCs w:val="22"/>
          <w:lang w:eastAsia="en-US"/>
        </w:rPr>
        <w:t xml:space="preserve"> izgatottság</w:t>
      </w:r>
      <w:r w:rsidR="00AA56AE" w:rsidRPr="001368BA">
        <w:rPr>
          <w:sz w:val="22"/>
          <w:szCs w:val="22"/>
          <w:lang w:eastAsia="en-US"/>
        </w:rPr>
        <w:t>, homályos látás</w:t>
      </w:r>
      <w:r w:rsidRPr="001368BA">
        <w:rPr>
          <w:sz w:val="22"/>
          <w:szCs w:val="22"/>
          <w:lang w:eastAsia="en-US"/>
        </w:rPr>
        <w:t xml:space="preserve"> és dezorientáció vagy kóma</w:t>
      </w:r>
      <w:r w:rsidR="001718A6" w:rsidRPr="001368BA">
        <w:rPr>
          <w:sz w:val="22"/>
          <w:szCs w:val="22"/>
          <w:lang w:eastAsia="en-US"/>
        </w:rPr>
        <w:t xml:space="preserve"> formájában nyilvánul meg</w:t>
      </w:r>
      <w:r w:rsidRPr="001368BA">
        <w:rPr>
          <w:sz w:val="22"/>
          <w:szCs w:val="22"/>
          <w:lang w:eastAsia="en-US"/>
        </w:rPr>
        <w:t xml:space="preserve">. Esetenként </w:t>
      </w:r>
      <w:proofErr w:type="spellStart"/>
      <w:r w:rsidRPr="001368BA">
        <w:rPr>
          <w:sz w:val="22"/>
          <w:szCs w:val="22"/>
          <w:lang w:eastAsia="en-US"/>
        </w:rPr>
        <w:t>convulsiók</w:t>
      </w:r>
      <w:proofErr w:type="spellEnd"/>
      <w:r w:rsidRPr="001368BA">
        <w:rPr>
          <w:sz w:val="22"/>
          <w:szCs w:val="22"/>
          <w:lang w:eastAsia="en-US"/>
        </w:rPr>
        <w:t xml:space="preserve"> is kialakulhatnak</w:t>
      </w:r>
      <w:r w:rsidR="001718A6" w:rsidRPr="001368BA">
        <w:rPr>
          <w:sz w:val="22"/>
          <w:szCs w:val="22"/>
          <w:lang w:eastAsia="en-US"/>
        </w:rPr>
        <w:t xml:space="preserve"> a betegnél</w:t>
      </w:r>
      <w:r w:rsidRPr="001368BA">
        <w:rPr>
          <w:sz w:val="22"/>
          <w:szCs w:val="22"/>
          <w:lang w:eastAsia="en-US"/>
        </w:rPr>
        <w:t>.</w:t>
      </w:r>
      <w:r w:rsidR="002173A5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 xml:space="preserve">Súlyos </w:t>
      </w:r>
      <w:r w:rsidR="002173A5" w:rsidRPr="001368BA">
        <w:rPr>
          <w:sz w:val="22"/>
          <w:szCs w:val="22"/>
          <w:lang w:eastAsia="en-US"/>
        </w:rPr>
        <w:t>NSAID</w:t>
      </w:r>
      <w:r w:rsidR="00E70F93" w:rsidRPr="001368BA">
        <w:rPr>
          <w:sz w:val="22"/>
          <w:szCs w:val="22"/>
          <w:lang w:eastAsia="en-US"/>
        </w:rPr>
        <w:t>-</w:t>
      </w:r>
      <w:r w:rsidR="002173A5" w:rsidRPr="001368BA">
        <w:rPr>
          <w:sz w:val="22"/>
          <w:szCs w:val="22"/>
          <w:lang w:eastAsia="en-US"/>
        </w:rPr>
        <w:t>mérgezésben</w:t>
      </w:r>
      <w:r w:rsidRPr="001368BA">
        <w:rPr>
          <w:sz w:val="22"/>
          <w:szCs w:val="22"/>
          <w:lang w:eastAsia="en-US"/>
        </w:rPr>
        <w:t xml:space="preserve"> metabolikus acidózis alakulhat ki és </w:t>
      </w:r>
      <w:r w:rsidR="002173A5" w:rsidRPr="001368BA">
        <w:rPr>
          <w:sz w:val="22"/>
          <w:szCs w:val="22"/>
          <w:lang w:eastAsia="en-US"/>
        </w:rPr>
        <w:t xml:space="preserve">valószínűleg </w:t>
      </w:r>
      <w:r w:rsidRPr="001368BA">
        <w:rPr>
          <w:sz w:val="22"/>
          <w:szCs w:val="22"/>
          <w:lang w:eastAsia="en-US"/>
        </w:rPr>
        <w:t xml:space="preserve">a véralvadásban szerepet játszó keringő faktorokkal </w:t>
      </w:r>
      <w:r w:rsidR="002173A5" w:rsidRPr="001368BA">
        <w:rPr>
          <w:sz w:val="22"/>
          <w:szCs w:val="22"/>
          <w:lang w:eastAsia="en-US"/>
        </w:rPr>
        <w:t>létrejövő</w:t>
      </w:r>
      <w:r w:rsidRPr="001368BA">
        <w:rPr>
          <w:sz w:val="22"/>
          <w:szCs w:val="22"/>
          <w:lang w:eastAsia="en-US"/>
        </w:rPr>
        <w:t xml:space="preserve"> interakció következtében a </w:t>
      </w:r>
      <w:proofErr w:type="spellStart"/>
      <w:r w:rsidRPr="001368BA">
        <w:rPr>
          <w:sz w:val="22"/>
          <w:szCs w:val="22"/>
          <w:lang w:eastAsia="en-US"/>
        </w:rPr>
        <w:t>protrombinidő</w:t>
      </w:r>
      <w:proofErr w:type="spellEnd"/>
      <w:r w:rsidRPr="001368BA">
        <w:rPr>
          <w:sz w:val="22"/>
          <w:szCs w:val="22"/>
          <w:lang w:eastAsia="en-US"/>
        </w:rPr>
        <w:t>/INR</w:t>
      </w:r>
      <w:r w:rsidR="007566B9" w:rsidRPr="001368BA">
        <w:rPr>
          <w:sz w:val="22"/>
          <w:szCs w:val="22"/>
          <w:lang w:eastAsia="en-US"/>
        </w:rPr>
        <w:t xml:space="preserve"> (</w:t>
      </w:r>
      <w:r w:rsidR="007566B9" w:rsidRPr="001368BA">
        <w:rPr>
          <w:i/>
          <w:sz w:val="22"/>
          <w:szCs w:val="22"/>
          <w:lang w:eastAsia="en-US"/>
        </w:rPr>
        <w:t xml:space="preserve">International </w:t>
      </w:r>
      <w:proofErr w:type="spellStart"/>
      <w:r w:rsidR="007566B9" w:rsidRPr="001368BA">
        <w:rPr>
          <w:i/>
          <w:sz w:val="22"/>
          <w:szCs w:val="22"/>
          <w:lang w:eastAsia="en-US"/>
        </w:rPr>
        <w:t>Normalized</w:t>
      </w:r>
      <w:proofErr w:type="spellEnd"/>
      <w:r w:rsidR="007566B9" w:rsidRPr="001368BA">
        <w:rPr>
          <w:i/>
          <w:sz w:val="22"/>
          <w:szCs w:val="22"/>
          <w:lang w:eastAsia="en-US"/>
        </w:rPr>
        <w:t xml:space="preserve"> Ratio</w:t>
      </w:r>
      <w:r w:rsidR="007566B9" w:rsidRPr="001368BA">
        <w:rPr>
          <w:sz w:val="22"/>
          <w:szCs w:val="22"/>
          <w:lang w:eastAsia="en-US"/>
        </w:rPr>
        <w:t xml:space="preserve"> – nemzetközi normalizált arány) </w:t>
      </w:r>
      <w:r w:rsidRPr="001368BA">
        <w:rPr>
          <w:sz w:val="22"/>
          <w:szCs w:val="22"/>
          <w:lang w:eastAsia="en-US"/>
        </w:rPr>
        <w:t xml:space="preserve">megnyúlhat. Akut veseelégtelenség és májkárosodás alakulhat ki. </w:t>
      </w:r>
      <w:proofErr w:type="spellStart"/>
      <w:r w:rsidRPr="001368BA">
        <w:rPr>
          <w:sz w:val="22"/>
          <w:szCs w:val="22"/>
          <w:lang w:eastAsia="en-US"/>
        </w:rPr>
        <w:t>As</w:t>
      </w:r>
      <w:r w:rsidR="002173A5" w:rsidRPr="001368BA">
        <w:rPr>
          <w:sz w:val="22"/>
          <w:szCs w:val="22"/>
          <w:lang w:eastAsia="en-US"/>
        </w:rPr>
        <w:t>thmás</w:t>
      </w:r>
      <w:proofErr w:type="spellEnd"/>
      <w:r w:rsidRPr="001368BA">
        <w:rPr>
          <w:sz w:val="22"/>
          <w:szCs w:val="22"/>
          <w:lang w:eastAsia="en-US"/>
        </w:rPr>
        <w:t xml:space="preserve"> betegeknél lehetséges az </w:t>
      </w:r>
      <w:proofErr w:type="spellStart"/>
      <w:r w:rsidRPr="001368BA">
        <w:rPr>
          <w:sz w:val="22"/>
          <w:szCs w:val="22"/>
          <w:lang w:eastAsia="en-US"/>
        </w:rPr>
        <w:t>asthma</w:t>
      </w:r>
      <w:proofErr w:type="spellEnd"/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exacerbációja</w:t>
      </w:r>
      <w:proofErr w:type="spellEnd"/>
      <w:r w:rsidRPr="001368BA">
        <w:rPr>
          <w:sz w:val="22"/>
          <w:szCs w:val="22"/>
          <w:lang w:eastAsia="en-US"/>
        </w:rPr>
        <w:t>.</w:t>
      </w:r>
    </w:p>
    <w:p w14:paraId="535418BF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5C464228" w14:textId="5333EC9A" w:rsidR="00895EED" w:rsidRPr="001368BA" w:rsidRDefault="00895EED" w:rsidP="002D555F">
      <w:pPr>
        <w:keepNext/>
        <w:rPr>
          <w:iCs/>
          <w:sz w:val="22"/>
          <w:szCs w:val="22"/>
          <w:u w:val="single"/>
          <w:lang w:eastAsia="en-US"/>
        </w:rPr>
      </w:pPr>
      <w:r w:rsidRPr="001368BA">
        <w:rPr>
          <w:iCs/>
          <w:sz w:val="22"/>
          <w:szCs w:val="22"/>
          <w:u w:val="single"/>
          <w:lang w:eastAsia="en-US"/>
        </w:rPr>
        <w:lastRenderedPageBreak/>
        <w:t>Kezelés</w:t>
      </w:r>
    </w:p>
    <w:p w14:paraId="5564E665" w14:textId="0BD339C3" w:rsidR="002173A5" w:rsidRPr="001368BA" w:rsidRDefault="00AA56AE" w:rsidP="002D555F">
      <w:pPr>
        <w:keepNext/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Tüneti</w:t>
      </w:r>
      <w:r w:rsidR="00895EED" w:rsidRPr="001368BA">
        <w:rPr>
          <w:sz w:val="22"/>
          <w:szCs w:val="22"/>
          <w:lang w:eastAsia="en-US"/>
        </w:rPr>
        <w:t xml:space="preserve"> és szupportív kezelés szükséges, a</w:t>
      </w:r>
      <w:r w:rsidR="002173A5" w:rsidRPr="001368BA">
        <w:rPr>
          <w:sz w:val="22"/>
          <w:szCs w:val="22"/>
          <w:lang w:eastAsia="en-US"/>
        </w:rPr>
        <w:t>mibe beletartozik a</w:t>
      </w:r>
      <w:r w:rsidR="00895EED" w:rsidRPr="001368BA">
        <w:rPr>
          <w:sz w:val="22"/>
          <w:szCs w:val="22"/>
          <w:lang w:eastAsia="en-US"/>
        </w:rPr>
        <w:t xml:space="preserve"> szabad légutak biztosítás</w:t>
      </w:r>
      <w:r w:rsidR="002173A5" w:rsidRPr="001368BA">
        <w:rPr>
          <w:sz w:val="22"/>
          <w:szCs w:val="22"/>
          <w:lang w:eastAsia="en-US"/>
        </w:rPr>
        <w:t>a</w:t>
      </w:r>
      <w:r w:rsidR="00895EED" w:rsidRPr="001368BA">
        <w:rPr>
          <w:sz w:val="22"/>
          <w:szCs w:val="22"/>
          <w:lang w:eastAsia="en-US"/>
        </w:rPr>
        <w:t>, és a szívműködés</w:t>
      </w:r>
      <w:r w:rsidR="002173A5" w:rsidRPr="001368BA">
        <w:rPr>
          <w:sz w:val="22"/>
          <w:szCs w:val="22"/>
          <w:lang w:eastAsia="en-US"/>
        </w:rPr>
        <w:t>,</w:t>
      </w:r>
      <w:r w:rsidR="00895EED" w:rsidRPr="001368BA">
        <w:rPr>
          <w:sz w:val="22"/>
          <w:szCs w:val="22"/>
          <w:lang w:eastAsia="en-US"/>
        </w:rPr>
        <w:t xml:space="preserve"> illetve a</w:t>
      </w:r>
      <w:r w:rsidR="002173A5" w:rsidRPr="001368BA">
        <w:rPr>
          <w:sz w:val="22"/>
          <w:szCs w:val="22"/>
          <w:lang w:eastAsia="en-US"/>
        </w:rPr>
        <w:t xml:space="preserve"> vitális </w:t>
      </w:r>
      <w:r w:rsidR="00895EED" w:rsidRPr="001368BA">
        <w:rPr>
          <w:sz w:val="22"/>
          <w:szCs w:val="22"/>
          <w:lang w:eastAsia="en-US"/>
        </w:rPr>
        <w:t>funkciók monitorozás</w:t>
      </w:r>
      <w:r w:rsidR="002173A5" w:rsidRPr="001368BA">
        <w:rPr>
          <w:sz w:val="22"/>
          <w:szCs w:val="22"/>
          <w:lang w:eastAsia="en-US"/>
        </w:rPr>
        <w:t>a</w:t>
      </w:r>
      <w:r w:rsidR="00895EED" w:rsidRPr="001368BA">
        <w:rPr>
          <w:sz w:val="22"/>
          <w:szCs w:val="22"/>
          <w:lang w:eastAsia="en-US"/>
        </w:rPr>
        <w:t xml:space="preserve"> a</w:t>
      </w:r>
      <w:r w:rsidR="002173A5" w:rsidRPr="001368BA">
        <w:rPr>
          <w:sz w:val="22"/>
          <w:szCs w:val="22"/>
          <w:lang w:eastAsia="en-US"/>
        </w:rPr>
        <w:t>zok</w:t>
      </w:r>
      <w:r w:rsidR="00895EED" w:rsidRPr="001368BA">
        <w:rPr>
          <w:sz w:val="22"/>
          <w:szCs w:val="22"/>
          <w:lang w:eastAsia="en-US"/>
        </w:rPr>
        <w:t xml:space="preserve"> stabilizálódásáig.</w:t>
      </w:r>
    </w:p>
    <w:p w14:paraId="20C100D1" w14:textId="77777777" w:rsidR="00C22394" w:rsidRPr="001368BA" w:rsidRDefault="00C22394" w:rsidP="005158F3">
      <w:pPr>
        <w:rPr>
          <w:sz w:val="22"/>
          <w:szCs w:val="22"/>
          <w:lang w:eastAsia="en-US"/>
        </w:rPr>
      </w:pPr>
    </w:p>
    <w:p w14:paraId="0E64F285" w14:textId="2485CD91" w:rsidR="00895EED" w:rsidRPr="001368BA" w:rsidRDefault="00957B91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Megfontolandó aktív szén vagy gyomormosás alkalmazása, és szükség</w:t>
      </w:r>
      <w:r w:rsidR="00B37DF5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>es</w:t>
      </w:r>
      <w:r w:rsidR="00B37DF5" w:rsidRPr="001368BA">
        <w:rPr>
          <w:sz w:val="22"/>
          <w:szCs w:val="22"/>
          <w:lang w:eastAsia="en-US"/>
        </w:rPr>
        <w:t>etén</w:t>
      </w:r>
      <w:r w:rsidRPr="001368BA">
        <w:rPr>
          <w:sz w:val="22"/>
          <w:szCs w:val="22"/>
          <w:lang w:eastAsia="en-US"/>
        </w:rPr>
        <w:t xml:space="preserve"> a szérumelektrolitok korrekciója</w:t>
      </w:r>
      <w:r w:rsidR="00AA56AE" w:rsidRPr="001368BA">
        <w:rPr>
          <w:sz w:val="22"/>
          <w:szCs w:val="22"/>
          <w:lang w:eastAsia="en-US"/>
        </w:rPr>
        <w:t>,</w:t>
      </w:r>
      <w:r w:rsidRPr="001368BA">
        <w:rPr>
          <w:sz w:val="22"/>
          <w:szCs w:val="22"/>
          <w:lang w:eastAsia="en-US"/>
        </w:rPr>
        <w:t xml:space="preserve"> h</w:t>
      </w:r>
      <w:r w:rsidR="00895EED" w:rsidRPr="001368BA">
        <w:rPr>
          <w:sz w:val="22"/>
          <w:szCs w:val="22"/>
          <w:lang w:eastAsia="en-US"/>
        </w:rPr>
        <w:t xml:space="preserve">a a </w:t>
      </w:r>
      <w:r w:rsidRPr="001368BA">
        <w:rPr>
          <w:sz w:val="22"/>
          <w:szCs w:val="22"/>
          <w:lang w:eastAsia="en-US"/>
        </w:rPr>
        <w:t xml:space="preserve">bevételtől számítva </w:t>
      </w:r>
      <w:r w:rsidR="00F63A81" w:rsidRPr="001368BA">
        <w:rPr>
          <w:sz w:val="22"/>
          <w:szCs w:val="22"/>
          <w:lang w:eastAsia="en-US"/>
        </w:rPr>
        <w:t>kevesebb,</w:t>
      </w:r>
      <w:r w:rsidRPr="001368BA">
        <w:rPr>
          <w:sz w:val="22"/>
          <w:szCs w:val="22"/>
          <w:lang w:eastAsia="en-US"/>
        </w:rPr>
        <w:t xml:space="preserve"> mint egy óra telt el vagy a </w:t>
      </w:r>
      <w:r w:rsidR="00895EED" w:rsidRPr="001368BA">
        <w:rPr>
          <w:sz w:val="22"/>
          <w:szCs w:val="22"/>
          <w:lang w:eastAsia="en-US"/>
        </w:rPr>
        <w:t>beteg potenciálisan mérgező mennyiséget vett be</w:t>
      </w:r>
      <w:r w:rsidRPr="001368BA">
        <w:rPr>
          <w:sz w:val="22"/>
          <w:szCs w:val="22"/>
          <w:lang w:eastAsia="en-US"/>
        </w:rPr>
        <w:t xml:space="preserve">. </w:t>
      </w:r>
      <w:r w:rsidR="00895EED" w:rsidRPr="001368BA">
        <w:rPr>
          <w:sz w:val="22"/>
          <w:szCs w:val="22"/>
          <w:lang w:eastAsia="en-US"/>
        </w:rPr>
        <w:t xml:space="preserve">Gyakori vagy elhúzódó </w:t>
      </w:r>
      <w:proofErr w:type="spellStart"/>
      <w:r w:rsidR="00895EED" w:rsidRPr="001368BA">
        <w:rPr>
          <w:sz w:val="22"/>
          <w:szCs w:val="22"/>
          <w:lang w:eastAsia="en-US"/>
        </w:rPr>
        <w:t>convulsiók</w:t>
      </w:r>
      <w:proofErr w:type="spellEnd"/>
      <w:r w:rsidR="00895EED" w:rsidRPr="001368BA">
        <w:rPr>
          <w:sz w:val="22"/>
          <w:szCs w:val="22"/>
          <w:lang w:eastAsia="en-US"/>
        </w:rPr>
        <w:t xml:space="preserve"> esetén intravénás </w:t>
      </w:r>
      <w:proofErr w:type="spellStart"/>
      <w:r w:rsidR="00895EED" w:rsidRPr="001368BA">
        <w:rPr>
          <w:sz w:val="22"/>
          <w:szCs w:val="22"/>
          <w:lang w:eastAsia="en-US"/>
        </w:rPr>
        <w:t>diazepámot</w:t>
      </w:r>
      <w:proofErr w:type="spellEnd"/>
      <w:r w:rsidR="00895EED" w:rsidRPr="001368BA">
        <w:rPr>
          <w:sz w:val="22"/>
          <w:szCs w:val="22"/>
          <w:lang w:eastAsia="en-US"/>
        </w:rPr>
        <w:t xml:space="preserve"> vagy </w:t>
      </w:r>
      <w:proofErr w:type="spellStart"/>
      <w:r w:rsidR="00895EED" w:rsidRPr="001368BA">
        <w:rPr>
          <w:sz w:val="22"/>
          <w:szCs w:val="22"/>
          <w:lang w:eastAsia="en-US"/>
        </w:rPr>
        <w:t>lorazepámot</w:t>
      </w:r>
      <w:proofErr w:type="spellEnd"/>
      <w:r w:rsidR="00895EED" w:rsidRPr="001368BA">
        <w:rPr>
          <w:sz w:val="22"/>
          <w:szCs w:val="22"/>
          <w:lang w:eastAsia="en-US"/>
        </w:rPr>
        <w:t xml:space="preserve"> kell adni. </w:t>
      </w:r>
      <w:proofErr w:type="spellStart"/>
      <w:r w:rsidR="00895EED" w:rsidRPr="001368BA">
        <w:rPr>
          <w:sz w:val="22"/>
          <w:szCs w:val="22"/>
          <w:lang w:eastAsia="en-US"/>
        </w:rPr>
        <w:t>Asthma</w:t>
      </w:r>
      <w:proofErr w:type="spellEnd"/>
      <w:r w:rsidR="00895EED" w:rsidRPr="001368BA">
        <w:rPr>
          <w:sz w:val="22"/>
          <w:szCs w:val="22"/>
          <w:lang w:eastAsia="en-US"/>
        </w:rPr>
        <w:t xml:space="preserve"> </w:t>
      </w:r>
      <w:proofErr w:type="spellStart"/>
      <w:r w:rsidR="00895EED" w:rsidRPr="001368BA">
        <w:rPr>
          <w:sz w:val="22"/>
          <w:szCs w:val="22"/>
          <w:lang w:eastAsia="en-US"/>
        </w:rPr>
        <w:t>bronchiale</w:t>
      </w:r>
      <w:proofErr w:type="spellEnd"/>
      <w:r w:rsidR="00895EED" w:rsidRPr="001368BA">
        <w:rPr>
          <w:sz w:val="22"/>
          <w:szCs w:val="22"/>
          <w:lang w:eastAsia="en-US"/>
        </w:rPr>
        <w:t xml:space="preserve"> kialakulásakor hörgőtágítókat kell </w:t>
      </w:r>
      <w:r w:rsidR="00F63A81" w:rsidRPr="001368BA">
        <w:rPr>
          <w:sz w:val="22"/>
          <w:szCs w:val="22"/>
          <w:lang w:eastAsia="en-US"/>
        </w:rPr>
        <w:t>alkalmazni</w:t>
      </w:r>
      <w:r w:rsidR="00895EED" w:rsidRPr="001368BA">
        <w:rPr>
          <w:sz w:val="22"/>
          <w:szCs w:val="22"/>
          <w:lang w:eastAsia="en-US"/>
        </w:rPr>
        <w:t xml:space="preserve">. A </w:t>
      </w:r>
      <w:proofErr w:type="spellStart"/>
      <w:r w:rsidR="00895EED" w:rsidRPr="001368BA">
        <w:rPr>
          <w:sz w:val="22"/>
          <w:szCs w:val="22"/>
          <w:lang w:eastAsia="en-US"/>
        </w:rPr>
        <w:t>flurbiprofénnek</w:t>
      </w:r>
      <w:proofErr w:type="spellEnd"/>
      <w:r w:rsidR="00895EED" w:rsidRPr="001368BA">
        <w:rPr>
          <w:sz w:val="22"/>
          <w:szCs w:val="22"/>
          <w:lang w:eastAsia="en-US"/>
        </w:rPr>
        <w:t xml:space="preserve"> nincs speciális </w:t>
      </w:r>
      <w:proofErr w:type="spellStart"/>
      <w:r w:rsidR="00895EED" w:rsidRPr="001368BA">
        <w:rPr>
          <w:sz w:val="22"/>
          <w:szCs w:val="22"/>
          <w:lang w:eastAsia="en-US"/>
        </w:rPr>
        <w:t>antidotuma</w:t>
      </w:r>
      <w:proofErr w:type="spellEnd"/>
      <w:r w:rsidR="00895EED" w:rsidRPr="001368BA">
        <w:rPr>
          <w:sz w:val="22"/>
          <w:szCs w:val="22"/>
          <w:lang w:eastAsia="en-US"/>
        </w:rPr>
        <w:t>.</w:t>
      </w:r>
    </w:p>
    <w:p w14:paraId="51B880B4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E2E4F8F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41AEF671" w14:textId="77777777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5.</w:t>
      </w:r>
      <w:r w:rsidRPr="001368BA">
        <w:rPr>
          <w:b/>
          <w:bCs/>
          <w:sz w:val="22"/>
          <w:szCs w:val="22"/>
          <w:lang w:eastAsia="en-US"/>
        </w:rPr>
        <w:tab/>
        <w:t>FARMAKOLÓGIAI TULAJDONSÁGOK</w:t>
      </w:r>
    </w:p>
    <w:p w14:paraId="7031308E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A2099D2" w14:textId="320B732D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5.1</w:t>
      </w:r>
      <w:r w:rsidRPr="001368BA">
        <w:rPr>
          <w:b/>
          <w:bCs/>
          <w:sz w:val="22"/>
          <w:szCs w:val="22"/>
          <w:lang w:eastAsia="en-US"/>
        </w:rPr>
        <w:tab/>
      </w:r>
      <w:proofErr w:type="spellStart"/>
      <w:r w:rsidRPr="001368BA">
        <w:rPr>
          <w:b/>
          <w:bCs/>
          <w:sz w:val="22"/>
          <w:szCs w:val="22"/>
          <w:lang w:eastAsia="en-US"/>
        </w:rPr>
        <w:t>Farmakodinámiás</w:t>
      </w:r>
      <w:proofErr w:type="spellEnd"/>
      <w:r w:rsidRPr="001368BA">
        <w:rPr>
          <w:b/>
          <w:bCs/>
          <w:sz w:val="22"/>
          <w:szCs w:val="22"/>
          <w:lang w:eastAsia="en-US"/>
        </w:rPr>
        <w:t xml:space="preserve"> tulajdonságok</w:t>
      </w:r>
    </w:p>
    <w:p w14:paraId="3FB9C5DC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72EDBB54" w14:textId="15435321" w:rsidR="00895EED" w:rsidRPr="001368BA" w:rsidRDefault="00895EED" w:rsidP="005158F3">
      <w:pPr>
        <w:widowControl w:val="0"/>
        <w:ind w:left="2268" w:hanging="2268"/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Farmakoterápiás</w:t>
      </w:r>
      <w:proofErr w:type="spellEnd"/>
      <w:r w:rsidRPr="001368BA">
        <w:rPr>
          <w:sz w:val="22"/>
          <w:szCs w:val="22"/>
          <w:lang w:eastAsia="en-US"/>
        </w:rPr>
        <w:t xml:space="preserve"> csoport: </w:t>
      </w:r>
      <w:r w:rsidR="00B14FBF" w:rsidRPr="00F70249">
        <w:rPr>
          <w:sz w:val="22"/>
          <w:szCs w:val="22"/>
          <w:lang w:eastAsia="en-US"/>
        </w:rPr>
        <w:t>gégészeti gyógyszerek</w:t>
      </w:r>
      <w:r w:rsidRPr="00F70249">
        <w:rPr>
          <w:sz w:val="22"/>
          <w:szCs w:val="22"/>
          <w:lang w:eastAsia="en-US"/>
        </w:rPr>
        <w:t>;</w:t>
      </w:r>
      <w:r w:rsidR="00B14FBF" w:rsidRPr="00F70249">
        <w:rPr>
          <w:sz w:val="22"/>
          <w:szCs w:val="22"/>
          <w:lang w:eastAsia="en-US"/>
        </w:rPr>
        <w:t xml:space="preserve"> egyéb</w:t>
      </w:r>
      <w:r w:rsidRPr="00F70249">
        <w:rPr>
          <w:sz w:val="22"/>
          <w:szCs w:val="22"/>
          <w:lang w:eastAsia="en-US"/>
        </w:rPr>
        <w:t xml:space="preserve"> </w:t>
      </w:r>
      <w:r w:rsidR="00B14FBF" w:rsidRPr="00F70249">
        <w:rPr>
          <w:sz w:val="22"/>
          <w:szCs w:val="22"/>
          <w:lang w:eastAsia="en-US"/>
        </w:rPr>
        <w:t xml:space="preserve">gégészeti </w:t>
      </w:r>
      <w:r w:rsidRPr="00F70249">
        <w:rPr>
          <w:sz w:val="22"/>
          <w:szCs w:val="22"/>
          <w:lang w:eastAsia="en-US"/>
        </w:rPr>
        <w:t>gyógyszer</w:t>
      </w:r>
      <w:r w:rsidR="007C33A9" w:rsidRPr="00F70249">
        <w:rPr>
          <w:sz w:val="22"/>
          <w:szCs w:val="22"/>
          <w:lang w:eastAsia="en-US"/>
        </w:rPr>
        <w:t>ek</w:t>
      </w:r>
      <w:r w:rsidR="00F63A81" w:rsidRPr="00F70249">
        <w:rPr>
          <w:sz w:val="22"/>
          <w:szCs w:val="22"/>
          <w:lang w:eastAsia="en-US"/>
        </w:rPr>
        <w:t>,</w:t>
      </w:r>
      <w:r w:rsidR="00F63A81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>ATC kód: R02AX01</w:t>
      </w:r>
      <w:r w:rsidR="00F63A81" w:rsidRPr="001368BA">
        <w:rPr>
          <w:sz w:val="22"/>
          <w:szCs w:val="22"/>
          <w:lang w:eastAsia="en-US"/>
        </w:rPr>
        <w:t>.</w:t>
      </w:r>
    </w:p>
    <w:p w14:paraId="25386D38" w14:textId="23D2FC3B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70231DF3" w14:textId="02568A33" w:rsidR="00E12593" w:rsidRPr="001368BA" w:rsidRDefault="00E12593" w:rsidP="005158F3">
      <w:pPr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Hatásmechanizmus</w:t>
      </w:r>
    </w:p>
    <w:p w14:paraId="1A4D4E40" w14:textId="4D9556DE" w:rsidR="00E12593" w:rsidRPr="001368BA" w:rsidRDefault="00E12593" w:rsidP="005158F3">
      <w:pPr>
        <w:rPr>
          <w:sz w:val="22"/>
          <w:szCs w:val="22"/>
          <w:lang w:eastAsia="en-US"/>
        </w:rPr>
      </w:pPr>
      <w:bookmarkStart w:id="2" w:name="_Hlk95801210"/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egy </w:t>
      </w:r>
      <w:proofErr w:type="spellStart"/>
      <w:r w:rsidR="00D11423" w:rsidRPr="001368BA">
        <w:rPr>
          <w:sz w:val="22"/>
          <w:szCs w:val="22"/>
          <w:lang w:eastAsia="en-US"/>
        </w:rPr>
        <w:t>proprionsav</w:t>
      </w:r>
      <w:proofErr w:type="spellEnd"/>
      <w:r w:rsidR="00D11423" w:rsidRPr="001368BA">
        <w:rPr>
          <w:sz w:val="22"/>
          <w:szCs w:val="22"/>
          <w:lang w:eastAsia="en-US"/>
        </w:rPr>
        <w:t xml:space="preserve">-származék </w:t>
      </w:r>
      <w:r w:rsidR="00F63A81" w:rsidRPr="001368BA">
        <w:rPr>
          <w:sz w:val="22"/>
          <w:szCs w:val="22"/>
          <w:lang w:eastAsia="en-US"/>
        </w:rPr>
        <w:t>NSAID</w:t>
      </w:r>
      <w:r w:rsidRPr="001368BA">
        <w:rPr>
          <w:sz w:val="22"/>
          <w:szCs w:val="22"/>
          <w:lang w:eastAsia="en-US"/>
        </w:rPr>
        <w:t xml:space="preserve">, amely hatását a </w:t>
      </w:r>
      <w:proofErr w:type="spellStart"/>
      <w:r w:rsidRPr="001368BA">
        <w:rPr>
          <w:sz w:val="22"/>
          <w:szCs w:val="22"/>
          <w:lang w:eastAsia="en-US"/>
        </w:rPr>
        <w:t>prosztaglandin</w:t>
      </w:r>
      <w:proofErr w:type="spellEnd"/>
      <w:r w:rsidR="00860871">
        <w:rPr>
          <w:sz w:val="22"/>
          <w:szCs w:val="22"/>
          <w:lang w:eastAsia="en-US"/>
        </w:rPr>
        <w:t>-</w:t>
      </w:r>
      <w:r w:rsidRPr="001368BA">
        <w:rPr>
          <w:sz w:val="22"/>
          <w:szCs w:val="22"/>
          <w:lang w:eastAsia="en-US"/>
        </w:rPr>
        <w:t>szintézis gátlása révén fejt ki.</w:t>
      </w:r>
    </w:p>
    <w:p w14:paraId="4D006C97" w14:textId="77777777" w:rsidR="00E12593" w:rsidRPr="001368BA" w:rsidRDefault="00E12593" w:rsidP="005158F3">
      <w:pPr>
        <w:rPr>
          <w:sz w:val="22"/>
          <w:szCs w:val="22"/>
          <w:lang w:eastAsia="en-US"/>
        </w:rPr>
      </w:pPr>
    </w:p>
    <w:p w14:paraId="60B855D0" w14:textId="204AB361" w:rsidR="00FA180D" w:rsidRPr="001368BA" w:rsidRDefault="00FA180D" w:rsidP="005158F3">
      <w:pPr>
        <w:rPr>
          <w:sz w:val="22"/>
          <w:szCs w:val="22"/>
          <w:u w:val="single"/>
          <w:lang w:eastAsia="en-US"/>
        </w:rPr>
      </w:pPr>
      <w:proofErr w:type="spellStart"/>
      <w:r w:rsidRPr="001368BA">
        <w:rPr>
          <w:sz w:val="22"/>
          <w:szCs w:val="22"/>
          <w:u w:val="single"/>
          <w:lang w:eastAsia="en-US"/>
        </w:rPr>
        <w:t>Farmakodinámiás</w:t>
      </w:r>
      <w:proofErr w:type="spellEnd"/>
      <w:r w:rsidRPr="001368BA">
        <w:rPr>
          <w:sz w:val="22"/>
          <w:szCs w:val="22"/>
          <w:u w:val="single"/>
          <w:lang w:eastAsia="en-US"/>
        </w:rPr>
        <w:t xml:space="preserve"> hatás</w:t>
      </w:r>
      <w:r w:rsidR="009A7E3A" w:rsidRPr="001368BA">
        <w:rPr>
          <w:sz w:val="22"/>
          <w:szCs w:val="22"/>
          <w:u w:val="single"/>
          <w:lang w:eastAsia="en-US"/>
        </w:rPr>
        <w:t>ok</w:t>
      </w:r>
    </w:p>
    <w:p w14:paraId="00C2BFCF" w14:textId="265B2CDF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</w:t>
      </w:r>
      <w:r w:rsidR="00FA180D" w:rsidRPr="001368BA">
        <w:rPr>
          <w:sz w:val="22"/>
          <w:szCs w:val="22"/>
          <w:lang w:eastAsia="en-US"/>
        </w:rPr>
        <w:t xml:space="preserve">emberben </w:t>
      </w:r>
      <w:r w:rsidRPr="001368BA">
        <w:rPr>
          <w:sz w:val="22"/>
          <w:szCs w:val="22"/>
          <w:lang w:eastAsia="en-US"/>
        </w:rPr>
        <w:t xml:space="preserve">erős fájdalomcsillapító, lázcsillapító és gyulladáscsökkentő </w:t>
      </w:r>
      <w:r w:rsidR="00FA180D" w:rsidRPr="001368BA">
        <w:rPr>
          <w:sz w:val="22"/>
          <w:szCs w:val="22"/>
          <w:lang w:eastAsia="en-US"/>
        </w:rPr>
        <w:t>tulajdonságokkal</w:t>
      </w:r>
      <w:r w:rsidRPr="001368BA">
        <w:rPr>
          <w:sz w:val="22"/>
          <w:szCs w:val="22"/>
          <w:lang w:eastAsia="en-US"/>
        </w:rPr>
        <w:t xml:space="preserve"> rendelkez</w:t>
      </w:r>
      <w:r w:rsidR="00FA180D" w:rsidRPr="001368BA">
        <w:rPr>
          <w:sz w:val="22"/>
          <w:szCs w:val="22"/>
          <w:lang w:eastAsia="en-US"/>
        </w:rPr>
        <w:t>ik, és a 8,75 mg</w:t>
      </w:r>
      <w:r w:rsidR="00B37DF5" w:rsidRPr="001368BA">
        <w:rPr>
          <w:sz w:val="22"/>
          <w:szCs w:val="22"/>
          <w:lang w:eastAsia="en-US"/>
        </w:rPr>
        <w:noBreakHyphen/>
      </w:r>
      <w:r w:rsidR="00FA180D" w:rsidRPr="001368BA">
        <w:rPr>
          <w:sz w:val="22"/>
          <w:szCs w:val="22"/>
          <w:lang w:eastAsia="en-US"/>
        </w:rPr>
        <w:t xml:space="preserve">os dózis mesterséges nyálban feloldva igazoltan csökkentette a </w:t>
      </w:r>
      <w:proofErr w:type="spellStart"/>
      <w:r w:rsidR="00FA180D" w:rsidRPr="001368BA">
        <w:rPr>
          <w:sz w:val="22"/>
          <w:szCs w:val="22"/>
          <w:lang w:eastAsia="en-US"/>
        </w:rPr>
        <w:t>prosztaglandin</w:t>
      </w:r>
      <w:proofErr w:type="spellEnd"/>
      <w:r w:rsidR="00860871">
        <w:rPr>
          <w:sz w:val="22"/>
          <w:szCs w:val="22"/>
          <w:lang w:eastAsia="en-US"/>
        </w:rPr>
        <w:t>-</w:t>
      </w:r>
      <w:r w:rsidR="00FA180D" w:rsidRPr="001368BA">
        <w:rPr>
          <w:sz w:val="22"/>
          <w:szCs w:val="22"/>
          <w:lang w:eastAsia="en-US"/>
        </w:rPr>
        <w:t xml:space="preserve">szintézist </w:t>
      </w:r>
      <w:r w:rsidR="002F6471" w:rsidRPr="001368BA">
        <w:rPr>
          <w:sz w:val="22"/>
          <w:szCs w:val="22"/>
          <w:lang w:eastAsia="en-US"/>
        </w:rPr>
        <w:t xml:space="preserve">tenyésztett </w:t>
      </w:r>
      <w:r w:rsidR="00FA180D" w:rsidRPr="001368BA">
        <w:rPr>
          <w:sz w:val="22"/>
          <w:szCs w:val="22"/>
          <w:lang w:eastAsia="en-US"/>
        </w:rPr>
        <w:t>emberi légzőszervi sejt</w:t>
      </w:r>
      <w:r w:rsidR="002F6471" w:rsidRPr="001368BA">
        <w:rPr>
          <w:sz w:val="22"/>
          <w:szCs w:val="22"/>
          <w:lang w:eastAsia="en-US"/>
        </w:rPr>
        <w:t>ekben</w:t>
      </w:r>
      <w:r w:rsidR="00FA180D" w:rsidRPr="001368BA">
        <w:rPr>
          <w:sz w:val="22"/>
          <w:szCs w:val="22"/>
          <w:lang w:eastAsia="en-US"/>
        </w:rPr>
        <w:t xml:space="preserve">. </w:t>
      </w:r>
      <w:r w:rsidR="00F4468A" w:rsidRPr="001368BA">
        <w:rPr>
          <w:sz w:val="22"/>
          <w:szCs w:val="22"/>
          <w:lang w:eastAsia="en-US"/>
        </w:rPr>
        <w:t>A teljes</w:t>
      </w:r>
      <w:r w:rsidR="00860871">
        <w:rPr>
          <w:sz w:val="22"/>
          <w:szCs w:val="22"/>
          <w:lang w:eastAsia="en-US"/>
        </w:rPr>
        <w:t xml:space="preserve"> </w:t>
      </w:r>
      <w:r w:rsidR="00F4468A" w:rsidRPr="001368BA">
        <w:rPr>
          <w:sz w:val="22"/>
          <w:szCs w:val="22"/>
          <w:lang w:eastAsia="en-US"/>
        </w:rPr>
        <w:t>vér</w:t>
      </w:r>
      <w:r w:rsidR="00F63A81" w:rsidRPr="001368BA">
        <w:rPr>
          <w:sz w:val="22"/>
          <w:szCs w:val="22"/>
          <w:lang w:eastAsia="en-US"/>
        </w:rPr>
        <w:t>rel végzett</w:t>
      </w:r>
      <w:r w:rsidR="00F4468A" w:rsidRPr="001368BA">
        <w:rPr>
          <w:sz w:val="22"/>
          <w:szCs w:val="22"/>
          <w:lang w:eastAsia="en-US"/>
        </w:rPr>
        <w:t xml:space="preserve"> </w:t>
      </w:r>
      <w:r w:rsidR="002F6471" w:rsidRPr="001368BA">
        <w:rPr>
          <w:sz w:val="22"/>
          <w:szCs w:val="22"/>
          <w:lang w:eastAsia="en-US"/>
        </w:rPr>
        <w:t>vizsgálat</w:t>
      </w:r>
      <w:r w:rsidR="00E3076B" w:rsidRPr="001368BA">
        <w:rPr>
          <w:sz w:val="22"/>
          <w:szCs w:val="22"/>
          <w:lang w:eastAsia="en-US"/>
        </w:rPr>
        <w:t>ok</w:t>
      </w:r>
      <w:r w:rsidR="002F6471" w:rsidRPr="001368BA">
        <w:rPr>
          <w:sz w:val="22"/>
          <w:szCs w:val="22"/>
          <w:lang w:eastAsia="en-US"/>
        </w:rPr>
        <w:t xml:space="preserve"> alapján </w:t>
      </w:r>
      <w:bookmarkEnd w:id="2"/>
      <w:r w:rsidR="00F4468A" w:rsidRPr="001368BA">
        <w:rPr>
          <w:sz w:val="22"/>
          <w:szCs w:val="22"/>
          <w:lang w:eastAsia="en-US"/>
        </w:rPr>
        <w:t>a</w:t>
      </w:r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kevert COX</w:t>
      </w:r>
      <w:r w:rsidR="00F63A81" w:rsidRPr="001368BA">
        <w:rPr>
          <w:sz w:val="22"/>
          <w:szCs w:val="22"/>
          <w:lang w:eastAsia="en-US"/>
        </w:rPr>
        <w:noBreakHyphen/>
      </w:r>
      <w:r w:rsidRPr="001368BA">
        <w:rPr>
          <w:sz w:val="22"/>
          <w:szCs w:val="22"/>
          <w:lang w:eastAsia="en-US"/>
        </w:rPr>
        <w:t>1-/COX</w:t>
      </w:r>
      <w:r w:rsidR="00F63A81" w:rsidRPr="001368BA">
        <w:rPr>
          <w:sz w:val="22"/>
          <w:szCs w:val="22"/>
          <w:lang w:eastAsia="en-US"/>
        </w:rPr>
        <w:noBreakHyphen/>
      </w:r>
      <w:r w:rsidRPr="001368BA">
        <w:rPr>
          <w:sz w:val="22"/>
          <w:szCs w:val="22"/>
          <w:lang w:eastAsia="en-US"/>
        </w:rPr>
        <w:t>2-</w:t>
      </w:r>
      <w:r w:rsidR="00F63A81" w:rsidRPr="001368BA">
        <w:rPr>
          <w:sz w:val="22"/>
          <w:szCs w:val="22"/>
          <w:lang w:eastAsia="en-US"/>
        </w:rPr>
        <w:t>gátló</w:t>
      </w:r>
      <w:r w:rsidRPr="001368BA">
        <w:rPr>
          <w:sz w:val="22"/>
          <w:szCs w:val="22"/>
          <w:lang w:eastAsia="en-US"/>
        </w:rPr>
        <w:t>, kismértékű COX</w:t>
      </w:r>
      <w:r w:rsidR="00F63A81" w:rsidRPr="001368BA">
        <w:rPr>
          <w:sz w:val="22"/>
          <w:szCs w:val="22"/>
          <w:lang w:eastAsia="en-US"/>
        </w:rPr>
        <w:noBreakHyphen/>
      </w:r>
      <w:r w:rsidRPr="001368BA">
        <w:rPr>
          <w:sz w:val="22"/>
          <w:szCs w:val="22"/>
          <w:lang w:eastAsia="en-US"/>
        </w:rPr>
        <w:t>1 szelektivitással.</w:t>
      </w:r>
    </w:p>
    <w:p w14:paraId="4A452018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1CD373B9" w14:textId="71497F0D" w:rsidR="00895EED" w:rsidRPr="001368BA" w:rsidRDefault="00607C7C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Nem klinikai</w:t>
      </w:r>
      <w:r w:rsidR="00895EED" w:rsidRPr="001368BA">
        <w:rPr>
          <w:sz w:val="22"/>
          <w:szCs w:val="22"/>
          <w:lang w:eastAsia="en-US"/>
        </w:rPr>
        <w:t xml:space="preserve"> viz</w:t>
      </w:r>
      <w:r w:rsidR="00F4468A" w:rsidRPr="001368BA">
        <w:rPr>
          <w:sz w:val="22"/>
          <w:szCs w:val="22"/>
          <w:lang w:eastAsia="en-US"/>
        </w:rPr>
        <w:t>s</w:t>
      </w:r>
      <w:r w:rsidR="00895EED" w:rsidRPr="001368BA">
        <w:rPr>
          <w:sz w:val="22"/>
          <w:szCs w:val="22"/>
          <w:lang w:eastAsia="en-US"/>
        </w:rPr>
        <w:t xml:space="preserve">gálatok arra utalnak, hogy a </w:t>
      </w:r>
      <w:proofErr w:type="spellStart"/>
      <w:r w:rsidR="00895EED" w:rsidRPr="001368BA">
        <w:rPr>
          <w:sz w:val="22"/>
          <w:szCs w:val="22"/>
          <w:lang w:eastAsia="en-US"/>
        </w:rPr>
        <w:t>flurbiprofén</w:t>
      </w:r>
      <w:proofErr w:type="spellEnd"/>
      <w:r w:rsidR="00895EED" w:rsidRPr="001368BA">
        <w:rPr>
          <w:sz w:val="22"/>
          <w:szCs w:val="22"/>
          <w:lang w:eastAsia="en-US"/>
        </w:rPr>
        <w:t xml:space="preserve"> R(-)-</w:t>
      </w:r>
      <w:proofErr w:type="spellStart"/>
      <w:r w:rsidR="00895EED" w:rsidRPr="001368BA">
        <w:rPr>
          <w:sz w:val="22"/>
          <w:szCs w:val="22"/>
          <w:lang w:eastAsia="en-US"/>
        </w:rPr>
        <w:t>enantiomere</w:t>
      </w:r>
      <w:proofErr w:type="spellEnd"/>
      <w:r w:rsidR="00895EED" w:rsidRPr="001368BA">
        <w:rPr>
          <w:sz w:val="22"/>
          <w:szCs w:val="22"/>
          <w:lang w:eastAsia="en-US"/>
        </w:rPr>
        <w:t xml:space="preserve"> és a </w:t>
      </w:r>
      <w:r w:rsidR="00332753" w:rsidRPr="001368BA">
        <w:rPr>
          <w:sz w:val="22"/>
          <w:szCs w:val="22"/>
          <w:lang w:eastAsia="en-US"/>
        </w:rPr>
        <w:t>hasonló</w:t>
      </w:r>
      <w:r w:rsidR="009370D6" w:rsidRPr="001368BA">
        <w:rPr>
          <w:sz w:val="22"/>
          <w:szCs w:val="22"/>
          <w:lang w:eastAsia="en-US"/>
        </w:rPr>
        <w:t xml:space="preserve"> NSAID</w:t>
      </w:r>
      <w:r w:rsidR="009370D6" w:rsidRPr="001368BA">
        <w:rPr>
          <w:sz w:val="22"/>
          <w:szCs w:val="22"/>
          <w:lang w:eastAsia="en-US"/>
        </w:rPr>
        <w:noBreakHyphen/>
        <w:t>ok</w:t>
      </w:r>
      <w:r w:rsidR="00895EED" w:rsidRPr="001368BA">
        <w:rPr>
          <w:sz w:val="22"/>
          <w:szCs w:val="22"/>
          <w:lang w:eastAsia="en-US"/>
        </w:rPr>
        <w:t xml:space="preserve"> </w:t>
      </w:r>
      <w:r w:rsidR="009370D6" w:rsidRPr="001368BA">
        <w:rPr>
          <w:sz w:val="22"/>
          <w:szCs w:val="22"/>
          <w:lang w:eastAsia="en-US"/>
        </w:rPr>
        <w:t xml:space="preserve">valószínűleg </w:t>
      </w:r>
      <w:r w:rsidR="00895EED" w:rsidRPr="001368BA">
        <w:rPr>
          <w:sz w:val="22"/>
          <w:szCs w:val="22"/>
          <w:lang w:eastAsia="en-US"/>
        </w:rPr>
        <w:t>a központi</w:t>
      </w:r>
      <w:r w:rsidR="005E42B9" w:rsidRPr="001368BA">
        <w:rPr>
          <w:sz w:val="22"/>
          <w:szCs w:val="22"/>
          <w:lang w:eastAsia="en-US"/>
        </w:rPr>
        <w:t xml:space="preserve"> </w:t>
      </w:r>
      <w:r w:rsidR="00895EED" w:rsidRPr="001368BA">
        <w:rPr>
          <w:sz w:val="22"/>
          <w:szCs w:val="22"/>
          <w:lang w:eastAsia="en-US"/>
        </w:rPr>
        <w:t>idegrendszer</w:t>
      </w:r>
      <w:r w:rsidR="009370D6" w:rsidRPr="001368BA">
        <w:rPr>
          <w:sz w:val="22"/>
          <w:szCs w:val="22"/>
          <w:lang w:eastAsia="en-US"/>
        </w:rPr>
        <w:t>re hatnak</w:t>
      </w:r>
      <w:r w:rsidR="003A182B" w:rsidRPr="001368BA">
        <w:rPr>
          <w:sz w:val="22"/>
          <w:szCs w:val="22"/>
          <w:lang w:eastAsia="en-US"/>
        </w:rPr>
        <w:t>. A valószínűsített hatás az indukált COX</w:t>
      </w:r>
      <w:r w:rsidR="003A182B" w:rsidRPr="001368BA">
        <w:rPr>
          <w:sz w:val="22"/>
          <w:szCs w:val="22"/>
          <w:lang w:eastAsia="en-US"/>
        </w:rPr>
        <w:noBreakHyphen/>
        <w:t>2 gátlása gerincvelői szinten.</w:t>
      </w:r>
    </w:p>
    <w:p w14:paraId="2CD34A0E" w14:textId="1D3EC653" w:rsidR="003A182B" w:rsidRPr="001368BA" w:rsidRDefault="003A182B" w:rsidP="005158F3">
      <w:pPr>
        <w:rPr>
          <w:sz w:val="22"/>
          <w:szCs w:val="22"/>
          <w:lang w:eastAsia="en-US"/>
        </w:rPr>
      </w:pPr>
    </w:p>
    <w:p w14:paraId="0C4B2A35" w14:textId="047F3EBA" w:rsidR="00332753" w:rsidRPr="001368BA" w:rsidRDefault="00332753" w:rsidP="005158F3">
      <w:pPr>
        <w:widowControl w:val="0"/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Klinikai hatásosság és biztonságosság</w:t>
      </w:r>
    </w:p>
    <w:p w14:paraId="6472972F" w14:textId="60C62671" w:rsidR="004026F7" w:rsidRPr="001368BA" w:rsidRDefault="00332753" w:rsidP="005158F3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1368BA">
        <w:rPr>
          <w:sz w:val="22"/>
          <w:szCs w:val="22"/>
        </w:rPr>
        <w:t>A lokálisan a torokra alkalmazott egyszeri 8,75</w:t>
      </w:r>
      <w:r w:rsidR="00F63A81" w:rsidRPr="001368BA">
        <w:rPr>
          <w:sz w:val="22"/>
          <w:szCs w:val="22"/>
        </w:rPr>
        <w:t> </w:t>
      </w:r>
      <w:r w:rsidRPr="001368BA">
        <w:rPr>
          <w:sz w:val="22"/>
          <w:szCs w:val="22"/>
        </w:rPr>
        <w:t xml:space="preserve">mg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Pr="001368BA">
        <w:rPr>
          <w:sz w:val="22"/>
          <w:szCs w:val="22"/>
        </w:rPr>
        <w:t xml:space="preserve"> szopogató tabletta igazoltan enyhít</w:t>
      </w:r>
      <w:r w:rsidR="00EF167A" w:rsidRPr="001368BA">
        <w:rPr>
          <w:sz w:val="22"/>
          <w:szCs w:val="22"/>
        </w:rPr>
        <w:t>i</w:t>
      </w:r>
      <w:r w:rsidRPr="001368BA">
        <w:rPr>
          <w:sz w:val="22"/>
          <w:szCs w:val="22"/>
        </w:rPr>
        <w:t xml:space="preserve"> a torokfájást, beleértve a torok duzzanatát és gyulladását, ezzel jelentősen </w:t>
      </w:r>
      <w:r w:rsidR="00B64E03" w:rsidRPr="001368BA">
        <w:rPr>
          <w:sz w:val="22"/>
          <w:szCs w:val="22"/>
        </w:rPr>
        <w:t>csökkentve</w:t>
      </w:r>
      <w:r w:rsidRPr="001368BA">
        <w:rPr>
          <w:sz w:val="22"/>
          <w:szCs w:val="22"/>
        </w:rPr>
        <w:t xml:space="preserve"> </w:t>
      </w:r>
      <w:r w:rsidR="003E023C" w:rsidRPr="001368BA">
        <w:rPr>
          <w:sz w:val="22"/>
          <w:szCs w:val="22"/>
        </w:rPr>
        <w:t xml:space="preserve">(átlagos különbség) </w:t>
      </w:r>
      <w:r w:rsidRPr="001368BA">
        <w:rPr>
          <w:sz w:val="22"/>
          <w:szCs w:val="22"/>
        </w:rPr>
        <w:t xml:space="preserve">a torokfájásos területen a fájdalom </w:t>
      </w:r>
      <w:r w:rsidR="00C23FCF" w:rsidRPr="001368BA">
        <w:rPr>
          <w:sz w:val="22"/>
          <w:szCs w:val="22"/>
        </w:rPr>
        <w:t>intenzitását</w:t>
      </w:r>
      <w:r w:rsidRPr="001368BA">
        <w:rPr>
          <w:sz w:val="22"/>
          <w:szCs w:val="22"/>
        </w:rPr>
        <w:t xml:space="preserve"> </w:t>
      </w:r>
      <w:r w:rsidR="00B64E03" w:rsidRPr="001368BA">
        <w:rPr>
          <w:sz w:val="22"/>
          <w:szCs w:val="22"/>
        </w:rPr>
        <w:t>a 22</w:t>
      </w:r>
      <w:r w:rsidR="004026F7" w:rsidRPr="001368BA">
        <w:rPr>
          <w:sz w:val="22"/>
          <w:szCs w:val="22"/>
        </w:rPr>
        <w:t>.</w:t>
      </w:r>
      <w:r w:rsidR="003E023C" w:rsidRPr="001368BA">
        <w:rPr>
          <w:sz w:val="22"/>
          <w:szCs w:val="22"/>
        </w:rPr>
        <w:t> </w:t>
      </w:r>
      <w:r w:rsidR="00B64E03" w:rsidRPr="001368BA">
        <w:rPr>
          <w:sz w:val="22"/>
          <w:szCs w:val="22"/>
        </w:rPr>
        <w:t>perc</w:t>
      </w:r>
      <w:r w:rsidR="004026F7" w:rsidRPr="001368BA">
        <w:rPr>
          <w:sz w:val="22"/>
          <w:szCs w:val="22"/>
        </w:rPr>
        <w:t>től (</w:t>
      </w:r>
      <w:r w:rsidR="001D7A48" w:rsidRPr="001368BA">
        <w:rPr>
          <w:sz w:val="22"/>
          <w:szCs w:val="22"/>
          <w:lang w:eastAsia="es-ES"/>
        </w:rPr>
        <w:noBreakHyphen/>
      </w:r>
      <w:r w:rsidR="004026F7" w:rsidRPr="001368BA">
        <w:rPr>
          <w:sz w:val="22"/>
          <w:szCs w:val="22"/>
        </w:rPr>
        <w:t>5,5 mm), majd a maximumot a 70.</w:t>
      </w:r>
      <w:r w:rsidR="003E023C" w:rsidRPr="001368BA">
        <w:rPr>
          <w:sz w:val="22"/>
          <w:szCs w:val="22"/>
        </w:rPr>
        <w:t> </w:t>
      </w:r>
      <w:r w:rsidR="004026F7" w:rsidRPr="001368BA">
        <w:rPr>
          <w:sz w:val="22"/>
          <w:szCs w:val="22"/>
        </w:rPr>
        <w:t>percnél érte el (</w:t>
      </w:r>
      <w:r w:rsidR="001D7A48" w:rsidRPr="001368BA">
        <w:rPr>
          <w:sz w:val="22"/>
          <w:szCs w:val="22"/>
          <w:lang w:eastAsia="es-ES"/>
        </w:rPr>
        <w:noBreakHyphen/>
      </w:r>
      <w:r w:rsidR="004026F7" w:rsidRPr="001368BA">
        <w:rPr>
          <w:sz w:val="22"/>
          <w:szCs w:val="22"/>
        </w:rPr>
        <w:t xml:space="preserve">13,7 mm) és szignifikáns maradt egészen </w:t>
      </w:r>
      <w:r w:rsidR="003E023C" w:rsidRPr="001368BA">
        <w:rPr>
          <w:sz w:val="22"/>
          <w:szCs w:val="22"/>
        </w:rPr>
        <w:t xml:space="preserve">a </w:t>
      </w:r>
      <w:r w:rsidR="004026F7" w:rsidRPr="001368BA">
        <w:rPr>
          <w:sz w:val="22"/>
          <w:szCs w:val="22"/>
        </w:rPr>
        <w:t>240</w:t>
      </w:r>
      <w:r w:rsidR="003E023C" w:rsidRPr="001368BA">
        <w:rPr>
          <w:sz w:val="22"/>
          <w:szCs w:val="22"/>
        </w:rPr>
        <w:t>.</w:t>
      </w:r>
      <w:r w:rsidR="00E3076B" w:rsidRPr="001368BA">
        <w:rPr>
          <w:sz w:val="22"/>
          <w:szCs w:val="22"/>
        </w:rPr>
        <w:t> </w:t>
      </w:r>
      <w:r w:rsidR="004026F7" w:rsidRPr="001368BA">
        <w:rPr>
          <w:sz w:val="22"/>
          <w:szCs w:val="22"/>
        </w:rPr>
        <w:t>perc</w:t>
      </w:r>
      <w:r w:rsidR="003E023C" w:rsidRPr="001368BA">
        <w:rPr>
          <w:sz w:val="22"/>
          <w:szCs w:val="22"/>
        </w:rPr>
        <w:t>ig</w:t>
      </w:r>
      <w:r w:rsidR="004026F7" w:rsidRPr="001368BA">
        <w:rPr>
          <w:sz w:val="22"/>
          <w:szCs w:val="22"/>
        </w:rPr>
        <w:t xml:space="preserve"> (</w:t>
      </w:r>
      <w:r w:rsidR="001D7A48" w:rsidRPr="001368BA">
        <w:rPr>
          <w:sz w:val="22"/>
          <w:szCs w:val="22"/>
          <w:lang w:eastAsia="es-ES"/>
        </w:rPr>
        <w:noBreakHyphen/>
      </w:r>
      <w:r w:rsidR="004026F7" w:rsidRPr="001368BA">
        <w:rPr>
          <w:sz w:val="22"/>
          <w:szCs w:val="22"/>
        </w:rPr>
        <w:t xml:space="preserve">3,5 mm), </w:t>
      </w:r>
      <w:r w:rsidR="00C23FCF" w:rsidRPr="001368BA">
        <w:rPr>
          <w:sz w:val="22"/>
          <w:szCs w:val="22"/>
        </w:rPr>
        <w:t xml:space="preserve">mind a </w:t>
      </w:r>
      <w:proofErr w:type="spellStart"/>
      <w:r w:rsidR="00C23FCF" w:rsidRPr="001368BA">
        <w:rPr>
          <w:i/>
          <w:iCs/>
          <w:sz w:val="22"/>
          <w:szCs w:val="22"/>
        </w:rPr>
        <w:t>Streptococcus</w:t>
      </w:r>
      <w:proofErr w:type="spellEnd"/>
      <w:r w:rsidR="00C23FCF" w:rsidRPr="001368BA">
        <w:rPr>
          <w:sz w:val="22"/>
          <w:szCs w:val="22"/>
        </w:rPr>
        <w:t>-fertőzésben</w:t>
      </w:r>
      <w:r w:rsidR="001D7A48" w:rsidRPr="001368BA">
        <w:rPr>
          <w:sz w:val="22"/>
          <w:szCs w:val="22"/>
        </w:rPr>
        <w:t>, mind a</w:t>
      </w:r>
      <w:r w:rsidR="00C23FCF" w:rsidRPr="001368BA">
        <w:rPr>
          <w:sz w:val="22"/>
          <w:szCs w:val="22"/>
        </w:rPr>
        <w:t xml:space="preserve"> nem </w:t>
      </w:r>
      <w:proofErr w:type="spellStart"/>
      <w:r w:rsidR="00C23FCF" w:rsidRPr="001368BA">
        <w:rPr>
          <w:i/>
          <w:iCs/>
          <w:sz w:val="22"/>
          <w:szCs w:val="22"/>
        </w:rPr>
        <w:t>Streptococcus</w:t>
      </w:r>
      <w:proofErr w:type="spellEnd"/>
      <w:r w:rsidR="00C23FCF" w:rsidRPr="001368BA">
        <w:rPr>
          <w:sz w:val="22"/>
          <w:szCs w:val="22"/>
        </w:rPr>
        <w:t>-fertőzésben szenvedő betegeknél</w:t>
      </w:r>
      <w:r w:rsidR="00B37DF5" w:rsidRPr="001368BA">
        <w:rPr>
          <w:sz w:val="22"/>
          <w:szCs w:val="22"/>
        </w:rPr>
        <w:t>.</w:t>
      </w:r>
      <w:r w:rsidR="00C23FCF" w:rsidRPr="001368BA">
        <w:rPr>
          <w:sz w:val="22"/>
          <w:szCs w:val="22"/>
        </w:rPr>
        <w:t xml:space="preserve"> </w:t>
      </w:r>
      <w:r w:rsidR="00B37DF5" w:rsidRPr="001368BA">
        <w:rPr>
          <w:sz w:val="22"/>
          <w:szCs w:val="22"/>
        </w:rPr>
        <w:t>A</w:t>
      </w:r>
      <w:r w:rsidR="00C23FCF" w:rsidRPr="001368BA">
        <w:rPr>
          <w:sz w:val="22"/>
          <w:szCs w:val="22"/>
        </w:rPr>
        <w:t xml:space="preserve"> nyelési nehézség enyhülése a 20.</w:t>
      </w:r>
      <w:r w:rsidR="003E023C" w:rsidRPr="001368BA">
        <w:rPr>
          <w:sz w:val="22"/>
          <w:szCs w:val="22"/>
        </w:rPr>
        <w:t> </w:t>
      </w:r>
      <w:r w:rsidR="00C23FCF" w:rsidRPr="001368BA">
        <w:rPr>
          <w:sz w:val="22"/>
          <w:szCs w:val="22"/>
        </w:rPr>
        <w:t xml:space="preserve">perctől </w:t>
      </w:r>
      <w:r w:rsidR="00C23FCF" w:rsidRPr="001368BA">
        <w:rPr>
          <w:sz w:val="22"/>
          <w:szCs w:val="22"/>
          <w:lang w:eastAsia="es-ES"/>
        </w:rPr>
        <w:t>(-6</w:t>
      </w:r>
      <w:r w:rsidR="00262929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7</w:t>
      </w:r>
      <w:r w:rsidR="00262929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>mm)</w:t>
      </w:r>
      <w:r w:rsidR="00262929" w:rsidRPr="001368BA">
        <w:rPr>
          <w:sz w:val="22"/>
          <w:szCs w:val="22"/>
          <w:lang w:eastAsia="es-ES"/>
        </w:rPr>
        <w:t xml:space="preserve"> következ</w:t>
      </w:r>
      <w:r w:rsidR="00000DE4" w:rsidRPr="001368BA">
        <w:rPr>
          <w:sz w:val="22"/>
          <w:szCs w:val="22"/>
          <w:lang w:eastAsia="es-ES"/>
        </w:rPr>
        <w:t>ett</w:t>
      </w:r>
      <w:r w:rsidR="00262929" w:rsidRPr="001368BA">
        <w:rPr>
          <w:sz w:val="22"/>
          <w:szCs w:val="22"/>
          <w:lang w:eastAsia="es-ES"/>
        </w:rPr>
        <w:t xml:space="preserve"> be</w:t>
      </w:r>
      <w:r w:rsidR="00C23FCF" w:rsidRPr="001368BA">
        <w:rPr>
          <w:sz w:val="22"/>
          <w:szCs w:val="22"/>
          <w:lang w:eastAsia="es-ES"/>
        </w:rPr>
        <w:t>, maximum</w:t>
      </w:r>
      <w:r w:rsidR="00262929" w:rsidRPr="001368BA">
        <w:rPr>
          <w:sz w:val="22"/>
          <w:szCs w:val="22"/>
          <w:lang w:eastAsia="es-ES"/>
        </w:rPr>
        <w:t>át a</w:t>
      </w:r>
      <w:r w:rsidR="00C23FCF" w:rsidRPr="001368BA">
        <w:rPr>
          <w:sz w:val="22"/>
          <w:szCs w:val="22"/>
          <w:lang w:eastAsia="es-ES"/>
        </w:rPr>
        <w:t xml:space="preserve"> 110</w:t>
      </w:r>
      <w:r w:rsidR="00262929" w:rsidRPr="001368BA">
        <w:rPr>
          <w:sz w:val="22"/>
          <w:szCs w:val="22"/>
          <w:lang w:eastAsia="es-ES"/>
        </w:rPr>
        <w:t>.</w:t>
      </w:r>
      <w:r w:rsidR="003E023C" w:rsidRPr="001368BA">
        <w:rPr>
          <w:sz w:val="22"/>
          <w:szCs w:val="22"/>
          <w:lang w:eastAsia="es-ES"/>
        </w:rPr>
        <w:t> </w:t>
      </w:r>
      <w:r w:rsidR="00262929" w:rsidRPr="001368BA">
        <w:rPr>
          <w:sz w:val="22"/>
          <w:szCs w:val="22"/>
          <w:lang w:eastAsia="es-ES"/>
        </w:rPr>
        <w:t xml:space="preserve">percnél </w:t>
      </w:r>
      <w:r w:rsidR="00B37DF5" w:rsidRPr="001368BA">
        <w:rPr>
          <w:sz w:val="22"/>
          <w:szCs w:val="22"/>
          <w:lang w:eastAsia="es-ES"/>
        </w:rPr>
        <w:t xml:space="preserve">érte </w:t>
      </w:r>
      <w:r w:rsidR="00262929" w:rsidRPr="001368BA">
        <w:rPr>
          <w:sz w:val="22"/>
          <w:szCs w:val="22"/>
          <w:lang w:eastAsia="es-ES"/>
        </w:rPr>
        <w:t>el</w:t>
      </w:r>
      <w:r w:rsidR="00C23FCF" w:rsidRPr="001368BA">
        <w:rPr>
          <w:sz w:val="22"/>
          <w:szCs w:val="22"/>
          <w:lang w:eastAsia="es-ES"/>
        </w:rPr>
        <w:t xml:space="preserve"> (</w:t>
      </w:r>
      <w:r w:rsidR="003E023C" w:rsidRPr="001368BA">
        <w:rPr>
          <w:sz w:val="22"/>
          <w:szCs w:val="22"/>
          <w:lang w:eastAsia="es-ES"/>
        </w:rPr>
        <w:noBreakHyphen/>
      </w:r>
      <w:r w:rsidR="00C23FCF" w:rsidRPr="001368BA">
        <w:rPr>
          <w:sz w:val="22"/>
          <w:szCs w:val="22"/>
          <w:lang w:eastAsia="es-ES"/>
        </w:rPr>
        <w:t>13</w:t>
      </w:r>
      <w:r w:rsidR="00262929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9</w:t>
      </w:r>
      <w:r w:rsidR="00262929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>mm)</w:t>
      </w:r>
      <w:r w:rsidR="00262929" w:rsidRPr="001368BA">
        <w:rPr>
          <w:sz w:val="22"/>
          <w:szCs w:val="22"/>
          <w:lang w:eastAsia="es-ES"/>
        </w:rPr>
        <w:t xml:space="preserve">, majd </w:t>
      </w:r>
      <w:r w:rsidR="00BA3B98" w:rsidRPr="001368BA">
        <w:rPr>
          <w:sz w:val="22"/>
          <w:szCs w:val="22"/>
          <w:lang w:eastAsia="es-ES"/>
        </w:rPr>
        <w:t>legfeljebb</w:t>
      </w:r>
      <w:r w:rsidR="00262929" w:rsidRPr="001368BA">
        <w:rPr>
          <w:sz w:val="22"/>
          <w:szCs w:val="22"/>
          <w:lang w:eastAsia="es-ES"/>
        </w:rPr>
        <w:t xml:space="preserve"> </w:t>
      </w:r>
      <w:r w:rsidR="003E023C" w:rsidRPr="001368BA">
        <w:rPr>
          <w:sz w:val="22"/>
          <w:szCs w:val="22"/>
          <w:lang w:eastAsia="es-ES"/>
        </w:rPr>
        <w:t xml:space="preserve">a </w:t>
      </w:r>
      <w:r w:rsidR="00C23FCF" w:rsidRPr="001368BA">
        <w:rPr>
          <w:sz w:val="22"/>
          <w:szCs w:val="22"/>
          <w:lang w:eastAsia="es-ES"/>
        </w:rPr>
        <w:t>240</w:t>
      </w:r>
      <w:r w:rsidR="003E023C" w:rsidRPr="001368BA">
        <w:rPr>
          <w:sz w:val="22"/>
          <w:szCs w:val="22"/>
          <w:lang w:eastAsia="es-ES"/>
        </w:rPr>
        <w:t>.</w:t>
      </w:r>
      <w:r w:rsidR="00E3076B" w:rsidRPr="001368BA">
        <w:rPr>
          <w:sz w:val="22"/>
          <w:szCs w:val="22"/>
          <w:lang w:eastAsia="es-ES"/>
        </w:rPr>
        <w:t> </w:t>
      </w:r>
      <w:r w:rsidR="00262929" w:rsidRPr="001368BA">
        <w:rPr>
          <w:sz w:val="22"/>
          <w:szCs w:val="22"/>
          <w:lang w:eastAsia="es-ES"/>
        </w:rPr>
        <w:t xml:space="preserve">percig </w:t>
      </w:r>
      <w:r w:rsidR="00E3076B" w:rsidRPr="001368BA">
        <w:rPr>
          <w:sz w:val="22"/>
          <w:szCs w:val="22"/>
          <w:lang w:eastAsia="es-ES"/>
        </w:rPr>
        <w:t>fennmarad</w:t>
      </w:r>
      <w:r w:rsidR="00BA3B98" w:rsidRPr="001368BA">
        <w:rPr>
          <w:sz w:val="22"/>
          <w:szCs w:val="22"/>
          <w:lang w:eastAsia="es-ES"/>
        </w:rPr>
        <w:t>t</w:t>
      </w:r>
      <w:r w:rsidR="00C23FCF" w:rsidRPr="001368BA">
        <w:rPr>
          <w:sz w:val="22"/>
          <w:szCs w:val="22"/>
          <w:lang w:eastAsia="es-ES"/>
        </w:rPr>
        <w:t xml:space="preserve"> (</w:t>
      </w:r>
      <w:r w:rsidR="001D7A48" w:rsidRPr="001368BA">
        <w:rPr>
          <w:sz w:val="22"/>
          <w:szCs w:val="22"/>
          <w:lang w:eastAsia="es-ES"/>
        </w:rPr>
        <w:noBreakHyphen/>
      </w:r>
      <w:r w:rsidR="00C23FCF" w:rsidRPr="001368BA">
        <w:rPr>
          <w:sz w:val="22"/>
          <w:szCs w:val="22"/>
          <w:lang w:eastAsia="es-ES"/>
        </w:rPr>
        <w:t>3</w:t>
      </w:r>
      <w:r w:rsidR="00262929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5</w:t>
      </w:r>
      <w:r w:rsidR="00262929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>mm)</w:t>
      </w:r>
      <w:r w:rsidR="00B37DF5" w:rsidRPr="001368BA">
        <w:rPr>
          <w:sz w:val="22"/>
          <w:szCs w:val="22"/>
          <w:lang w:eastAsia="es-ES"/>
        </w:rPr>
        <w:t>.</w:t>
      </w:r>
      <w:r w:rsidR="00207675" w:rsidRPr="001368BA">
        <w:rPr>
          <w:sz w:val="22"/>
          <w:szCs w:val="22"/>
          <w:lang w:eastAsia="es-ES"/>
        </w:rPr>
        <w:t xml:space="preserve"> </w:t>
      </w:r>
      <w:r w:rsidR="00B37DF5" w:rsidRPr="001368BA">
        <w:rPr>
          <w:sz w:val="22"/>
          <w:szCs w:val="22"/>
          <w:lang w:eastAsia="es-ES"/>
        </w:rPr>
        <w:t>A</w:t>
      </w:r>
      <w:r w:rsidR="00207675" w:rsidRPr="001368BA">
        <w:rPr>
          <w:sz w:val="22"/>
          <w:szCs w:val="22"/>
          <w:lang w:eastAsia="es-ES"/>
        </w:rPr>
        <w:t xml:space="preserve"> torokduzzanat érzésének csökkenése a </w:t>
      </w:r>
      <w:r w:rsidR="00C23FCF" w:rsidRPr="001368BA">
        <w:rPr>
          <w:sz w:val="22"/>
          <w:szCs w:val="22"/>
          <w:lang w:eastAsia="es-ES"/>
        </w:rPr>
        <w:t>60</w:t>
      </w:r>
      <w:r w:rsidR="00207675" w:rsidRPr="001368BA">
        <w:rPr>
          <w:sz w:val="22"/>
          <w:szCs w:val="22"/>
          <w:lang w:eastAsia="es-ES"/>
        </w:rPr>
        <w:t>.</w:t>
      </w:r>
      <w:r w:rsidR="003E023C" w:rsidRPr="001368BA">
        <w:rPr>
          <w:sz w:val="22"/>
          <w:szCs w:val="22"/>
          <w:lang w:eastAsia="es-ES"/>
        </w:rPr>
        <w:t> </w:t>
      </w:r>
      <w:r w:rsidR="00207675" w:rsidRPr="001368BA">
        <w:rPr>
          <w:sz w:val="22"/>
          <w:szCs w:val="22"/>
          <w:lang w:eastAsia="es-ES"/>
        </w:rPr>
        <w:t xml:space="preserve">percben </w:t>
      </w:r>
      <w:r w:rsidR="00EF167A" w:rsidRPr="001368BA">
        <w:rPr>
          <w:sz w:val="22"/>
          <w:szCs w:val="22"/>
          <w:lang w:eastAsia="es-ES"/>
        </w:rPr>
        <w:t>jelentkez</w:t>
      </w:r>
      <w:r w:rsidR="00000DE4" w:rsidRPr="001368BA">
        <w:rPr>
          <w:sz w:val="22"/>
          <w:szCs w:val="22"/>
          <w:lang w:eastAsia="es-ES"/>
        </w:rPr>
        <w:t>ett</w:t>
      </w:r>
      <w:r w:rsidR="00EF167A" w:rsidRPr="001368BA">
        <w:rPr>
          <w:sz w:val="22"/>
          <w:szCs w:val="22"/>
          <w:lang w:eastAsia="es-ES"/>
        </w:rPr>
        <w:t xml:space="preserve"> </w:t>
      </w:r>
      <w:r w:rsidR="00C23FCF" w:rsidRPr="001368BA">
        <w:rPr>
          <w:sz w:val="22"/>
          <w:szCs w:val="22"/>
          <w:lang w:eastAsia="es-ES"/>
        </w:rPr>
        <w:t>(-9</w:t>
      </w:r>
      <w:r w:rsidR="00207675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9</w:t>
      </w:r>
      <w:r w:rsidR="00207675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>mm), maximum</w:t>
      </w:r>
      <w:r w:rsidR="00F31FBC" w:rsidRPr="001368BA">
        <w:rPr>
          <w:sz w:val="22"/>
          <w:szCs w:val="22"/>
          <w:lang w:eastAsia="es-ES"/>
        </w:rPr>
        <w:t>át a</w:t>
      </w:r>
      <w:r w:rsidR="00C23FCF" w:rsidRPr="001368BA">
        <w:rPr>
          <w:sz w:val="22"/>
          <w:szCs w:val="22"/>
          <w:lang w:eastAsia="es-ES"/>
        </w:rPr>
        <w:t xml:space="preserve"> 120</w:t>
      </w:r>
      <w:r w:rsidR="00F31FBC" w:rsidRPr="001368BA">
        <w:rPr>
          <w:sz w:val="22"/>
          <w:szCs w:val="22"/>
          <w:lang w:eastAsia="es-ES"/>
        </w:rPr>
        <w:t>.</w:t>
      </w:r>
      <w:r w:rsidR="003E023C" w:rsidRPr="001368BA">
        <w:rPr>
          <w:sz w:val="22"/>
          <w:szCs w:val="22"/>
          <w:lang w:eastAsia="es-ES"/>
        </w:rPr>
        <w:t> </w:t>
      </w:r>
      <w:r w:rsidR="00F31FBC" w:rsidRPr="001368BA">
        <w:rPr>
          <w:sz w:val="22"/>
          <w:szCs w:val="22"/>
          <w:lang w:eastAsia="es-ES"/>
        </w:rPr>
        <w:t>percben ér</w:t>
      </w:r>
      <w:r w:rsidR="00000DE4" w:rsidRPr="001368BA">
        <w:rPr>
          <w:sz w:val="22"/>
          <w:szCs w:val="22"/>
          <w:lang w:eastAsia="es-ES"/>
        </w:rPr>
        <w:t>te</w:t>
      </w:r>
      <w:r w:rsidR="00F31FBC" w:rsidRPr="001368BA">
        <w:rPr>
          <w:sz w:val="22"/>
          <w:szCs w:val="22"/>
          <w:lang w:eastAsia="es-ES"/>
        </w:rPr>
        <w:t xml:space="preserve"> el</w:t>
      </w:r>
      <w:r w:rsidR="00C23FCF" w:rsidRPr="001368BA">
        <w:rPr>
          <w:sz w:val="22"/>
          <w:szCs w:val="22"/>
          <w:lang w:eastAsia="es-ES"/>
        </w:rPr>
        <w:t xml:space="preserve"> (</w:t>
      </w:r>
      <w:r w:rsidR="001D7A48" w:rsidRPr="001368BA">
        <w:rPr>
          <w:sz w:val="22"/>
          <w:szCs w:val="22"/>
          <w:lang w:eastAsia="es-ES"/>
        </w:rPr>
        <w:noBreakHyphen/>
      </w:r>
      <w:r w:rsidR="00C23FCF" w:rsidRPr="001368BA">
        <w:rPr>
          <w:sz w:val="22"/>
          <w:szCs w:val="22"/>
          <w:lang w:eastAsia="es-ES"/>
        </w:rPr>
        <w:t>11</w:t>
      </w:r>
      <w:r w:rsidR="00F31FBC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4</w:t>
      </w:r>
      <w:r w:rsidR="00F31FBC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 xml:space="preserve">mm) </w:t>
      </w:r>
      <w:r w:rsidR="00F31FBC" w:rsidRPr="001368BA">
        <w:rPr>
          <w:sz w:val="22"/>
          <w:szCs w:val="22"/>
          <w:lang w:eastAsia="es-ES"/>
        </w:rPr>
        <w:t xml:space="preserve">és egészen </w:t>
      </w:r>
      <w:r w:rsidR="003E023C" w:rsidRPr="001368BA">
        <w:rPr>
          <w:sz w:val="22"/>
          <w:szCs w:val="22"/>
          <w:lang w:eastAsia="es-ES"/>
        </w:rPr>
        <w:t xml:space="preserve">a </w:t>
      </w:r>
      <w:r w:rsidR="00C23FCF" w:rsidRPr="001368BA">
        <w:rPr>
          <w:sz w:val="22"/>
          <w:szCs w:val="22"/>
          <w:lang w:eastAsia="es-ES"/>
        </w:rPr>
        <w:t>210</w:t>
      </w:r>
      <w:r w:rsidR="003E023C" w:rsidRPr="001368BA">
        <w:rPr>
          <w:sz w:val="22"/>
          <w:szCs w:val="22"/>
          <w:lang w:eastAsia="es-ES"/>
        </w:rPr>
        <w:t>.</w:t>
      </w:r>
      <w:r w:rsidR="00EF167A" w:rsidRPr="001368BA">
        <w:rPr>
          <w:sz w:val="22"/>
          <w:szCs w:val="22"/>
          <w:lang w:eastAsia="es-ES"/>
        </w:rPr>
        <w:t> </w:t>
      </w:r>
      <w:r w:rsidR="00F31FBC" w:rsidRPr="001368BA">
        <w:rPr>
          <w:sz w:val="22"/>
          <w:szCs w:val="22"/>
          <w:lang w:eastAsia="es-ES"/>
        </w:rPr>
        <w:t xml:space="preserve">percig </w:t>
      </w:r>
      <w:r w:rsidR="00C23FCF" w:rsidRPr="001368BA">
        <w:rPr>
          <w:sz w:val="22"/>
          <w:szCs w:val="22"/>
          <w:lang w:eastAsia="es-ES"/>
        </w:rPr>
        <w:t>(</w:t>
      </w:r>
      <w:r w:rsidR="00B37DF5" w:rsidRPr="001368BA">
        <w:rPr>
          <w:sz w:val="22"/>
          <w:szCs w:val="22"/>
          <w:lang w:eastAsia="es-ES"/>
        </w:rPr>
        <w:noBreakHyphen/>
      </w:r>
      <w:r w:rsidR="00C23FCF" w:rsidRPr="001368BA">
        <w:rPr>
          <w:sz w:val="22"/>
          <w:szCs w:val="22"/>
          <w:lang w:eastAsia="es-ES"/>
        </w:rPr>
        <w:t>5</w:t>
      </w:r>
      <w:r w:rsidR="00F31FBC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1</w:t>
      </w:r>
      <w:r w:rsidR="00F31FBC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 xml:space="preserve">mm) </w:t>
      </w:r>
      <w:r w:rsidR="00F31FBC" w:rsidRPr="001368BA">
        <w:rPr>
          <w:sz w:val="22"/>
          <w:szCs w:val="22"/>
          <w:lang w:eastAsia="es-ES"/>
        </w:rPr>
        <w:t>fennmaradt a 6 órás értékelési időtartam alatt.</w:t>
      </w:r>
    </w:p>
    <w:p w14:paraId="0983B9D8" w14:textId="77777777" w:rsidR="004026F7" w:rsidRPr="001368BA" w:rsidRDefault="004026F7" w:rsidP="005158F3">
      <w:pPr>
        <w:widowControl w:val="0"/>
        <w:rPr>
          <w:sz w:val="22"/>
          <w:szCs w:val="22"/>
        </w:rPr>
      </w:pPr>
    </w:p>
    <w:p w14:paraId="0DEBFB3B" w14:textId="0DEDB697" w:rsidR="00F4601E" w:rsidRPr="00F4601E" w:rsidRDefault="00F4601E" w:rsidP="005158F3">
      <w:pPr>
        <w:rPr>
          <w:sz w:val="22"/>
          <w:szCs w:val="22"/>
          <w:lang w:eastAsia="es-ES"/>
        </w:rPr>
      </w:pPr>
      <w:r w:rsidRPr="00F4601E">
        <w:rPr>
          <w:sz w:val="22"/>
          <w:szCs w:val="22"/>
          <w:lang w:eastAsia="es-ES"/>
        </w:rPr>
        <w:t xml:space="preserve">A többszöri dózis hatásosságának vizsgálata, amely a kiindulási értékhez viszonyított összesített fájdalomintenzitás-különbséget (Sum of </w:t>
      </w:r>
      <w:proofErr w:type="spellStart"/>
      <w:r w:rsidRPr="00F4601E">
        <w:rPr>
          <w:sz w:val="22"/>
          <w:szCs w:val="22"/>
          <w:lang w:eastAsia="es-ES"/>
        </w:rPr>
        <w:t>Pain</w:t>
      </w:r>
      <w:proofErr w:type="spellEnd"/>
      <w:r w:rsidRPr="00F4601E">
        <w:rPr>
          <w:sz w:val="22"/>
          <w:szCs w:val="22"/>
          <w:lang w:eastAsia="es-ES"/>
        </w:rPr>
        <w:t xml:space="preserve"> </w:t>
      </w:r>
      <w:proofErr w:type="spellStart"/>
      <w:r w:rsidRPr="00F4601E">
        <w:rPr>
          <w:sz w:val="22"/>
          <w:szCs w:val="22"/>
          <w:lang w:eastAsia="es-ES"/>
        </w:rPr>
        <w:t>Intensity</w:t>
      </w:r>
      <w:proofErr w:type="spellEnd"/>
      <w:r w:rsidRPr="00F4601E">
        <w:rPr>
          <w:sz w:val="22"/>
          <w:szCs w:val="22"/>
          <w:lang w:eastAsia="es-ES"/>
        </w:rPr>
        <w:t xml:space="preserve"> </w:t>
      </w:r>
      <w:proofErr w:type="spellStart"/>
      <w:r w:rsidRPr="00F4601E">
        <w:rPr>
          <w:sz w:val="22"/>
          <w:szCs w:val="22"/>
          <w:lang w:eastAsia="es-ES"/>
        </w:rPr>
        <w:t>Differences</w:t>
      </w:r>
      <w:proofErr w:type="spellEnd"/>
      <w:r w:rsidRPr="00F4601E">
        <w:rPr>
          <w:sz w:val="22"/>
          <w:szCs w:val="22"/>
          <w:lang w:eastAsia="es-ES"/>
        </w:rPr>
        <w:t>, SPID) mérte 24 órán keresztül, szignifikáns csökkenést igazolt a torokfájásos területen a fájdalom intenzitásában (</w:t>
      </w:r>
      <w:r w:rsidRPr="00F4601E">
        <w:rPr>
          <w:sz w:val="22"/>
          <w:szCs w:val="22"/>
          <w:lang w:eastAsia="es-ES"/>
        </w:rPr>
        <w:noBreakHyphen/>
        <w:t xml:space="preserve">473,7 mm × óra – </w:t>
      </w:r>
      <w:r w:rsidRPr="00F4601E">
        <w:rPr>
          <w:sz w:val="22"/>
          <w:szCs w:val="22"/>
          <w:lang w:eastAsia="es-ES"/>
        </w:rPr>
        <w:noBreakHyphen/>
        <w:t>529,1 mm × óra), a nyelési nehézségben (</w:t>
      </w:r>
      <w:r w:rsidRPr="001368BA">
        <w:rPr>
          <w:sz w:val="22"/>
          <w:szCs w:val="22"/>
          <w:lang w:eastAsia="es-ES"/>
        </w:rPr>
        <w:noBreakHyphen/>
      </w:r>
      <w:r w:rsidRPr="00F4601E">
        <w:rPr>
          <w:sz w:val="22"/>
          <w:szCs w:val="22"/>
          <w:lang w:eastAsia="es-ES"/>
        </w:rPr>
        <w:t xml:space="preserve">458,4 mm × óra – </w:t>
      </w:r>
      <w:r w:rsidRPr="00F4601E">
        <w:rPr>
          <w:sz w:val="22"/>
          <w:szCs w:val="22"/>
          <w:lang w:eastAsia="es-ES"/>
        </w:rPr>
        <w:noBreakHyphen/>
        <w:t>575,0 mm × óra) és a torok duzzanatában (</w:t>
      </w:r>
      <w:r w:rsidRPr="001368BA">
        <w:rPr>
          <w:sz w:val="22"/>
          <w:szCs w:val="22"/>
          <w:lang w:eastAsia="es-ES"/>
        </w:rPr>
        <w:noBreakHyphen/>
      </w:r>
      <w:r w:rsidRPr="00F4601E">
        <w:rPr>
          <w:sz w:val="22"/>
          <w:szCs w:val="22"/>
          <w:lang w:eastAsia="es-ES"/>
        </w:rPr>
        <w:t xml:space="preserve">482,4 mm × óra – </w:t>
      </w:r>
      <w:r w:rsidRPr="00F4601E">
        <w:rPr>
          <w:sz w:val="22"/>
          <w:szCs w:val="22"/>
          <w:lang w:eastAsia="es-ES"/>
        </w:rPr>
        <w:noBreakHyphen/>
        <w:t xml:space="preserve">549,9 mm × óra), a </w:t>
      </w:r>
      <w:proofErr w:type="spellStart"/>
      <w:r w:rsidRPr="00F4601E">
        <w:rPr>
          <w:sz w:val="22"/>
          <w:szCs w:val="22"/>
          <w:lang w:eastAsia="es-ES"/>
        </w:rPr>
        <w:t>placebóhoz</w:t>
      </w:r>
      <w:proofErr w:type="spellEnd"/>
      <w:r w:rsidRPr="00F4601E">
        <w:rPr>
          <w:sz w:val="22"/>
          <w:szCs w:val="22"/>
          <w:lang w:eastAsia="es-ES"/>
        </w:rPr>
        <w:t xml:space="preserve"> képest </w:t>
      </w:r>
      <w:proofErr w:type="spellStart"/>
      <w:r w:rsidRPr="00F4601E">
        <w:rPr>
          <w:sz w:val="22"/>
          <w:szCs w:val="22"/>
          <w:lang w:eastAsia="es-ES"/>
        </w:rPr>
        <w:t>statisztikailag</w:t>
      </w:r>
      <w:proofErr w:type="spellEnd"/>
      <w:r w:rsidRPr="00F4601E">
        <w:rPr>
          <w:sz w:val="22"/>
          <w:szCs w:val="22"/>
          <w:lang w:eastAsia="es-ES"/>
        </w:rPr>
        <w:t xml:space="preserve"> szignifikánsan nagyobb összesített fájdalomcsökkenéssel minden egyórás intervallumban, 24 órán keresztül, mindhárom mérés esetében, és </w:t>
      </w:r>
      <w:proofErr w:type="spellStart"/>
      <w:r w:rsidRPr="00F4601E">
        <w:rPr>
          <w:sz w:val="22"/>
          <w:szCs w:val="22"/>
          <w:lang w:eastAsia="es-ES"/>
        </w:rPr>
        <w:t>statisztikailag</w:t>
      </w:r>
      <w:proofErr w:type="spellEnd"/>
      <w:r w:rsidRPr="00F4601E">
        <w:rPr>
          <w:sz w:val="22"/>
          <w:szCs w:val="22"/>
          <w:lang w:eastAsia="es-ES"/>
        </w:rPr>
        <w:t xml:space="preserve"> szignifikánsan nagyobb torokfájás enyhülés minden órában a 6 órás vizsgálati idő alatt. A többszöri dózisok 24 órán túli, illetve 3 napon át tartó hatásosságát szintén igazolták.</w:t>
      </w:r>
    </w:p>
    <w:p w14:paraId="20961AD9" w14:textId="3990AFEE" w:rsidR="00332753" w:rsidRPr="001368BA" w:rsidRDefault="00332753" w:rsidP="005158F3">
      <w:pPr>
        <w:rPr>
          <w:sz w:val="22"/>
          <w:szCs w:val="22"/>
          <w:lang w:eastAsia="en-US"/>
        </w:rPr>
      </w:pPr>
    </w:p>
    <w:p w14:paraId="09FFF1E4" w14:textId="77777777" w:rsidR="00F4601E" w:rsidRPr="00F4601E" w:rsidRDefault="00F4601E" w:rsidP="005158F3">
      <w:pPr>
        <w:autoSpaceDE w:val="0"/>
        <w:autoSpaceDN w:val="0"/>
        <w:adjustRightInd w:val="0"/>
        <w:rPr>
          <w:sz w:val="22"/>
          <w:szCs w:val="22"/>
        </w:rPr>
      </w:pPr>
      <w:r w:rsidRPr="00F4601E">
        <w:rPr>
          <w:sz w:val="22"/>
          <w:szCs w:val="22"/>
        </w:rPr>
        <w:t xml:space="preserve">Azon betegek esetében, akik </w:t>
      </w:r>
      <w:proofErr w:type="spellStart"/>
      <w:r w:rsidRPr="00F4601E">
        <w:rPr>
          <w:i/>
          <w:iCs/>
          <w:sz w:val="22"/>
          <w:szCs w:val="22"/>
        </w:rPr>
        <w:t>Streptococcus</w:t>
      </w:r>
      <w:proofErr w:type="spellEnd"/>
      <w:r w:rsidRPr="00F4601E">
        <w:rPr>
          <w:sz w:val="22"/>
          <w:szCs w:val="22"/>
        </w:rPr>
        <w:t xml:space="preserve">-fertőzés miatt antibiotikumokat szedtek, </w:t>
      </w:r>
      <w:proofErr w:type="spellStart"/>
      <w:r w:rsidRPr="00F4601E">
        <w:rPr>
          <w:sz w:val="22"/>
          <w:szCs w:val="22"/>
        </w:rPr>
        <w:t>statisztikailag</w:t>
      </w:r>
      <w:proofErr w:type="spellEnd"/>
      <w:r w:rsidRPr="00F4601E">
        <w:rPr>
          <w:sz w:val="22"/>
          <w:szCs w:val="22"/>
        </w:rPr>
        <w:t xml:space="preserve"> szignifikánsan nagyobb mértékben enyhült a torokfájdalom intenzitása a 8,75 mg</w:t>
      </w:r>
      <w:r w:rsidRPr="00F4601E">
        <w:rPr>
          <w:sz w:val="22"/>
          <w:szCs w:val="22"/>
        </w:rPr>
        <w:noBreakHyphen/>
        <w:t xml:space="preserve">os </w:t>
      </w:r>
      <w:proofErr w:type="spellStart"/>
      <w:r w:rsidRPr="00F4601E">
        <w:rPr>
          <w:sz w:val="22"/>
          <w:szCs w:val="22"/>
        </w:rPr>
        <w:t>flurbiprofén</w:t>
      </w:r>
      <w:proofErr w:type="spellEnd"/>
      <w:r w:rsidRPr="00F4601E">
        <w:rPr>
          <w:sz w:val="22"/>
          <w:szCs w:val="22"/>
        </w:rPr>
        <w:t xml:space="preserve"> szopogató tabletta alkalmazása esetén az antibiotikum bevételétől számított 7. órától kezdődően, majd ezt követően is. A 8,75 mg</w:t>
      </w:r>
      <w:r w:rsidRPr="00F4601E">
        <w:rPr>
          <w:sz w:val="22"/>
          <w:szCs w:val="22"/>
        </w:rPr>
        <w:noBreakHyphen/>
        <w:t xml:space="preserve">os </w:t>
      </w:r>
      <w:proofErr w:type="spellStart"/>
      <w:r w:rsidRPr="00F4601E">
        <w:rPr>
          <w:sz w:val="22"/>
          <w:szCs w:val="22"/>
        </w:rPr>
        <w:t>flurbiprofén</w:t>
      </w:r>
      <w:proofErr w:type="spellEnd"/>
      <w:r w:rsidRPr="00F4601E">
        <w:rPr>
          <w:sz w:val="22"/>
          <w:szCs w:val="22"/>
        </w:rPr>
        <w:t xml:space="preserve"> fájdalomcsillapító hatását a betegek </w:t>
      </w:r>
      <w:proofErr w:type="spellStart"/>
      <w:r w:rsidRPr="00F4601E">
        <w:rPr>
          <w:i/>
          <w:iCs/>
          <w:sz w:val="22"/>
          <w:szCs w:val="22"/>
        </w:rPr>
        <w:t>Streptococcus</w:t>
      </w:r>
      <w:proofErr w:type="spellEnd"/>
      <w:r w:rsidRPr="00F4601E">
        <w:rPr>
          <w:sz w:val="22"/>
          <w:szCs w:val="22"/>
        </w:rPr>
        <w:t xml:space="preserve"> okozta torokgyulladására alkalmazott antibiotikumok nem csökkentették.</w:t>
      </w:r>
    </w:p>
    <w:p w14:paraId="3AEF7D53" w14:textId="77777777" w:rsidR="00F4601E" w:rsidRPr="00F4601E" w:rsidRDefault="00F4601E" w:rsidP="005158F3">
      <w:pPr>
        <w:autoSpaceDE w:val="0"/>
        <w:autoSpaceDN w:val="0"/>
        <w:adjustRightInd w:val="0"/>
        <w:rPr>
          <w:sz w:val="22"/>
          <w:szCs w:val="22"/>
        </w:rPr>
      </w:pPr>
    </w:p>
    <w:p w14:paraId="10A7B1E8" w14:textId="77777777" w:rsidR="00F4601E" w:rsidRPr="00F4601E" w:rsidRDefault="00F4601E" w:rsidP="005158F3">
      <w:pPr>
        <w:autoSpaceDE w:val="0"/>
        <w:autoSpaceDN w:val="0"/>
        <w:adjustRightInd w:val="0"/>
        <w:rPr>
          <w:sz w:val="22"/>
          <w:szCs w:val="22"/>
        </w:rPr>
      </w:pPr>
      <w:r w:rsidRPr="00F4601E">
        <w:rPr>
          <w:sz w:val="22"/>
          <w:szCs w:val="22"/>
        </w:rPr>
        <w:t xml:space="preserve">Az első dózist követő 2 óra múlva a </w:t>
      </w:r>
      <w:proofErr w:type="spellStart"/>
      <w:r w:rsidRPr="00F4601E">
        <w:rPr>
          <w:sz w:val="22"/>
          <w:szCs w:val="22"/>
        </w:rPr>
        <w:t>flurbiprofén</w:t>
      </w:r>
      <w:proofErr w:type="spellEnd"/>
      <w:r w:rsidRPr="00F4601E">
        <w:rPr>
          <w:sz w:val="22"/>
          <w:szCs w:val="22"/>
        </w:rPr>
        <w:t xml:space="preserve"> 8,75 mg szopogató tabletta jelentős enyhülést hozott a kiinduláskor jelenlévő, torokfájással összefüggő bizonyos tünetek esetében, úgymint a köhögés (50% </w:t>
      </w:r>
      <w:proofErr w:type="spellStart"/>
      <w:r w:rsidRPr="00F4601E">
        <w:rPr>
          <w:sz w:val="22"/>
          <w:szCs w:val="22"/>
        </w:rPr>
        <w:t>vs</w:t>
      </w:r>
      <w:proofErr w:type="spellEnd"/>
      <w:r w:rsidRPr="00F4601E">
        <w:rPr>
          <w:sz w:val="22"/>
          <w:szCs w:val="22"/>
        </w:rPr>
        <w:t xml:space="preserve">. 4%), étvágytalanság (84% </w:t>
      </w:r>
      <w:proofErr w:type="spellStart"/>
      <w:r w:rsidRPr="00F4601E">
        <w:rPr>
          <w:sz w:val="22"/>
          <w:szCs w:val="22"/>
        </w:rPr>
        <w:t>vs</w:t>
      </w:r>
      <w:proofErr w:type="spellEnd"/>
      <w:r w:rsidRPr="00F4601E">
        <w:rPr>
          <w:sz w:val="22"/>
          <w:szCs w:val="22"/>
        </w:rPr>
        <w:t xml:space="preserve">. 57%) és láz (68% </w:t>
      </w:r>
      <w:proofErr w:type="spellStart"/>
      <w:r w:rsidRPr="00F4601E">
        <w:rPr>
          <w:sz w:val="22"/>
          <w:szCs w:val="22"/>
        </w:rPr>
        <w:t>vs</w:t>
      </w:r>
      <w:proofErr w:type="spellEnd"/>
      <w:r w:rsidRPr="00F4601E">
        <w:rPr>
          <w:sz w:val="22"/>
          <w:szCs w:val="22"/>
        </w:rPr>
        <w:t>. 29%). A szopogató tabletta gyógyszerforma 5</w:t>
      </w:r>
      <w:r w:rsidRPr="00F4601E">
        <w:rPr>
          <w:sz w:val="22"/>
          <w:szCs w:val="22"/>
        </w:rPr>
        <w:noBreakHyphen/>
        <w:t>12 perc alatt oldódik fel a szájban és mérhető enyhülést, valamint bevonó hatást biztosít már 2 perc elteltével.</w:t>
      </w:r>
    </w:p>
    <w:p w14:paraId="14A4D1D1" w14:textId="77777777" w:rsidR="004C4031" w:rsidRPr="001368BA" w:rsidRDefault="004C4031" w:rsidP="005158F3">
      <w:pPr>
        <w:autoSpaceDE w:val="0"/>
        <w:autoSpaceDN w:val="0"/>
        <w:adjustRightInd w:val="0"/>
        <w:rPr>
          <w:sz w:val="22"/>
          <w:szCs w:val="22"/>
          <w:lang w:eastAsia="es-ES"/>
        </w:rPr>
      </w:pPr>
    </w:p>
    <w:p w14:paraId="59FBE5C0" w14:textId="77777777" w:rsidR="002A17D5" w:rsidRPr="001368BA" w:rsidRDefault="002A17D5" w:rsidP="005158F3">
      <w:pPr>
        <w:rPr>
          <w:bCs/>
          <w:sz w:val="22"/>
          <w:szCs w:val="22"/>
          <w:u w:val="single"/>
        </w:rPr>
      </w:pPr>
      <w:r w:rsidRPr="001368BA">
        <w:rPr>
          <w:bCs/>
          <w:sz w:val="22"/>
          <w:szCs w:val="22"/>
          <w:u w:val="single"/>
        </w:rPr>
        <w:t>Gyermekek és serdülők</w:t>
      </w:r>
    </w:p>
    <w:p w14:paraId="5628641B" w14:textId="1C400764" w:rsidR="004C4031" w:rsidRPr="001368BA" w:rsidRDefault="00F4601E" w:rsidP="005158F3">
      <w:pPr>
        <w:autoSpaceDE w:val="0"/>
        <w:autoSpaceDN w:val="0"/>
        <w:adjustRightInd w:val="0"/>
        <w:rPr>
          <w:sz w:val="22"/>
          <w:szCs w:val="22"/>
          <w:lang w:eastAsia="es-ES"/>
        </w:rPr>
      </w:pPr>
      <w:r w:rsidRPr="001368BA">
        <w:rPr>
          <w:sz w:val="22"/>
          <w:szCs w:val="22"/>
        </w:rPr>
        <w:t>Gyermekek körében nem végeztek célzott vizsgálatokat</w:t>
      </w:r>
      <w:r w:rsidR="002A17D5" w:rsidRPr="001368BA">
        <w:rPr>
          <w:sz w:val="22"/>
          <w:szCs w:val="22"/>
        </w:rPr>
        <w:t>.</w:t>
      </w:r>
      <w:r w:rsidR="004C4031" w:rsidRPr="001368BA">
        <w:rPr>
          <w:sz w:val="22"/>
          <w:szCs w:val="22"/>
          <w:lang w:eastAsia="es-ES"/>
        </w:rPr>
        <w:t xml:space="preserve"> </w:t>
      </w:r>
      <w:r w:rsidR="002A17D5" w:rsidRPr="001368BA">
        <w:rPr>
          <w:sz w:val="22"/>
          <w:szCs w:val="22"/>
        </w:rPr>
        <w:t>A 8,75</w:t>
      </w:r>
      <w:r w:rsidR="003034BC" w:rsidRPr="001368BA">
        <w:rPr>
          <w:sz w:val="22"/>
          <w:szCs w:val="22"/>
        </w:rPr>
        <w:t> </w:t>
      </w:r>
      <w:r w:rsidR="002A17D5" w:rsidRPr="001368BA">
        <w:rPr>
          <w:sz w:val="22"/>
          <w:szCs w:val="22"/>
        </w:rPr>
        <w:t>mg</w:t>
      </w:r>
      <w:r w:rsidR="003034BC" w:rsidRPr="001368BA">
        <w:rPr>
          <w:sz w:val="22"/>
          <w:szCs w:val="22"/>
        </w:rPr>
        <w:noBreakHyphen/>
      </w:r>
      <w:r w:rsidR="002A17D5" w:rsidRPr="001368BA">
        <w:rPr>
          <w:sz w:val="22"/>
          <w:szCs w:val="22"/>
        </w:rPr>
        <w:t xml:space="preserve">os </w:t>
      </w:r>
      <w:proofErr w:type="spellStart"/>
      <w:r w:rsidR="002A17D5" w:rsidRPr="001368BA">
        <w:rPr>
          <w:sz w:val="22"/>
          <w:szCs w:val="22"/>
        </w:rPr>
        <w:t>flurbiprofén</w:t>
      </w:r>
      <w:proofErr w:type="spellEnd"/>
      <w:r w:rsidR="002A17D5" w:rsidRPr="001368BA">
        <w:rPr>
          <w:sz w:val="22"/>
          <w:szCs w:val="22"/>
        </w:rPr>
        <w:t xml:space="preserve"> szopogató tablettával végzett hatásossági és biztonságossági vizsgálatokban 12</w:t>
      </w:r>
      <w:r w:rsidR="003034BC" w:rsidRPr="001368BA">
        <w:rPr>
          <w:sz w:val="22"/>
          <w:szCs w:val="22"/>
        </w:rPr>
        <w:noBreakHyphen/>
      </w:r>
      <w:r w:rsidR="002A17D5" w:rsidRPr="001368BA">
        <w:rPr>
          <w:sz w:val="22"/>
          <w:szCs w:val="22"/>
        </w:rPr>
        <w:t>17 év közötti gyermekek</w:t>
      </w:r>
      <w:r w:rsidR="00A22313" w:rsidRPr="001368BA">
        <w:rPr>
          <w:sz w:val="22"/>
          <w:szCs w:val="22"/>
        </w:rPr>
        <w:t xml:space="preserve"> és serdülők</w:t>
      </w:r>
      <w:r w:rsidR="002A17D5" w:rsidRPr="001368BA">
        <w:rPr>
          <w:sz w:val="22"/>
          <w:szCs w:val="22"/>
        </w:rPr>
        <w:t xml:space="preserve"> vettek részt, de a kisszámú minta miatt statisztikai következtetések nem vonhatók le.</w:t>
      </w:r>
    </w:p>
    <w:p w14:paraId="66B9F921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07974CF8" w14:textId="542BF4E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5.2</w:t>
      </w:r>
      <w:r w:rsidRPr="001368BA">
        <w:rPr>
          <w:b/>
          <w:bCs/>
          <w:sz w:val="22"/>
          <w:szCs w:val="22"/>
          <w:lang w:eastAsia="en-US"/>
        </w:rPr>
        <w:tab/>
      </w:r>
      <w:proofErr w:type="spellStart"/>
      <w:r w:rsidRPr="001368BA">
        <w:rPr>
          <w:b/>
          <w:bCs/>
          <w:sz w:val="22"/>
          <w:szCs w:val="22"/>
          <w:lang w:eastAsia="en-US"/>
        </w:rPr>
        <w:t>Farmakokinetikai</w:t>
      </w:r>
      <w:proofErr w:type="spellEnd"/>
      <w:r w:rsidRPr="001368BA">
        <w:rPr>
          <w:b/>
          <w:bCs/>
          <w:sz w:val="22"/>
          <w:szCs w:val="22"/>
          <w:lang w:eastAsia="en-US"/>
        </w:rPr>
        <w:t xml:space="preserve"> tulajdonságok</w:t>
      </w:r>
    </w:p>
    <w:p w14:paraId="527081BC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F05A583" w14:textId="77777777" w:rsidR="00545309" w:rsidRPr="001368BA" w:rsidRDefault="00545309" w:rsidP="005158F3">
      <w:pPr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Felszívódás</w:t>
      </w:r>
    </w:p>
    <w:p w14:paraId="7D83FDEF" w14:textId="0DE6CE29" w:rsidR="0094071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</w:t>
      </w:r>
      <w:r w:rsidR="00545309" w:rsidRPr="001368BA">
        <w:rPr>
          <w:sz w:val="22"/>
          <w:szCs w:val="22"/>
          <w:lang w:eastAsia="en-US"/>
        </w:rPr>
        <w:t xml:space="preserve"> szopogató tabletta 5</w:t>
      </w:r>
      <w:r w:rsidR="00545309" w:rsidRPr="001368BA">
        <w:rPr>
          <w:sz w:val="22"/>
          <w:szCs w:val="22"/>
          <w:lang w:eastAsia="en-US"/>
        </w:rPr>
        <w:noBreakHyphen/>
        <w:t xml:space="preserve">12 perc alatt oldódik fel és </w:t>
      </w:r>
      <w:r w:rsidR="002E349C" w:rsidRPr="001368BA">
        <w:rPr>
          <w:sz w:val="22"/>
          <w:szCs w:val="22"/>
          <w:lang w:eastAsia="en-US"/>
        </w:rPr>
        <w:t xml:space="preserve">a </w:t>
      </w:r>
      <w:proofErr w:type="spellStart"/>
      <w:r w:rsidR="002E349C" w:rsidRPr="001368BA">
        <w:rPr>
          <w:sz w:val="22"/>
          <w:szCs w:val="22"/>
          <w:lang w:eastAsia="en-US"/>
        </w:rPr>
        <w:t>flurbiprofén</w:t>
      </w:r>
      <w:proofErr w:type="spellEnd"/>
      <w:r w:rsidR="002E349C" w:rsidRPr="001368BA">
        <w:rPr>
          <w:sz w:val="22"/>
          <w:szCs w:val="22"/>
          <w:lang w:eastAsia="en-US"/>
        </w:rPr>
        <w:t xml:space="preserve"> </w:t>
      </w:r>
      <w:r w:rsidR="00545309" w:rsidRPr="001368BA">
        <w:rPr>
          <w:sz w:val="22"/>
          <w:szCs w:val="22"/>
          <w:lang w:eastAsia="en-US"/>
        </w:rPr>
        <w:t>gyorsan felszívódik, az 5.</w:t>
      </w:r>
      <w:r w:rsidR="00D7057E" w:rsidRPr="001368BA">
        <w:rPr>
          <w:sz w:val="22"/>
          <w:szCs w:val="22"/>
          <w:lang w:eastAsia="en-US"/>
        </w:rPr>
        <w:t> </w:t>
      </w:r>
      <w:r w:rsidR="00545309" w:rsidRPr="001368BA">
        <w:rPr>
          <w:sz w:val="22"/>
          <w:szCs w:val="22"/>
          <w:lang w:eastAsia="en-US"/>
        </w:rPr>
        <w:t>percben kimutatható a vérben</w:t>
      </w:r>
      <w:r w:rsidR="005D630F" w:rsidRPr="001368BA">
        <w:rPr>
          <w:sz w:val="22"/>
          <w:szCs w:val="22"/>
          <w:lang w:eastAsia="en-US"/>
        </w:rPr>
        <w:t>, csúcs plazmakoncentrációját a beadás után 4</w:t>
      </w:r>
      <w:r w:rsidRPr="001368BA">
        <w:rPr>
          <w:sz w:val="22"/>
          <w:szCs w:val="22"/>
          <w:lang w:eastAsia="en-US"/>
        </w:rPr>
        <w:t>0</w:t>
      </w:r>
      <w:r w:rsidR="00D7057E" w:rsidRPr="001368BA">
        <w:rPr>
          <w:sz w:val="22"/>
          <w:szCs w:val="22"/>
          <w:lang w:eastAsia="en-US"/>
        </w:rPr>
        <w:noBreakHyphen/>
      </w:r>
      <w:r w:rsidRPr="001368BA">
        <w:rPr>
          <w:sz w:val="22"/>
          <w:szCs w:val="22"/>
          <w:lang w:eastAsia="en-US"/>
        </w:rPr>
        <w:t>4</w:t>
      </w:r>
      <w:r w:rsidR="005D630F" w:rsidRPr="001368BA">
        <w:rPr>
          <w:sz w:val="22"/>
          <w:szCs w:val="22"/>
          <w:lang w:eastAsia="en-US"/>
        </w:rPr>
        <w:t>5 </w:t>
      </w:r>
      <w:r w:rsidRPr="001368BA">
        <w:rPr>
          <w:sz w:val="22"/>
          <w:szCs w:val="22"/>
          <w:lang w:eastAsia="en-US"/>
        </w:rPr>
        <w:t>perc alatt éri el</w:t>
      </w:r>
      <w:r w:rsidR="005D630F" w:rsidRPr="001368BA">
        <w:rPr>
          <w:sz w:val="22"/>
          <w:szCs w:val="22"/>
          <w:lang w:eastAsia="en-US"/>
        </w:rPr>
        <w:t xml:space="preserve">, de </w:t>
      </w:r>
      <w:r w:rsidR="00624DC6" w:rsidRPr="001368BA">
        <w:rPr>
          <w:sz w:val="22"/>
          <w:szCs w:val="22"/>
          <w:lang w:eastAsia="en-US"/>
        </w:rPr>
        <w:t>középértéke</w:t>
      </w:r>
      <w:r w:rsidR="005D630F" w:rsidRPr="001368BA">
        <w:rPr>
          <w:sz w:val="22"/>
          <w:szCs w:val="22"/>
          <w:lang w:eastAsia="en-US"/>
        </w:rPr>
        <w:t xml:space="preserve"> </w:t>
      </w:r>
      <w:r w:rsidR="00624DC6" w:rsidRPr="001368BA">
        <w:rPr>
          <w:sz w:val="22"/>
          <w:szCs w:val="22"/>
          <w:lang w:eastAsia="en-US"/>
        </w:rPr>
        <w:t>alacsony</w:t>
      </w:r>
      <w:r w:rsidR="005D630F" w:rsidRPr="001368BA">
        <w:rPr>
          <w:sz w:val="22"/>
          <w:szCs w:val="22"/>
          <w:lang w:eastAsia="en-US"/>
        </w:rPr>
        <w:t>, 1,4 </w:t>
      </w:r>
      <w:proofErr w:type="spellStart"/>
      <w:r w:rsidR="006B3149" w:rsidRPr="001368BA">
        <w:rPr>
          <w:sz w:val="22"/>
          <w:szCs w:val="22"/>
          <w:lang w:eastAsia="en-US"/>
        </w:rPr>
        <w:t>μg</w:t>
      </w:r>
      <w:proofErr w:type="spellEnd"/>
      <w:r w:rsidR="005D630F" w:rsidRPr="001368BA">
        <w:rPr>
          <w:sz w:val="22"/>
          <w:szCs w:val="22"/>
          <w:lang w:eastAsia="en-US"/>
        </w:rPr>
        <w:t xml:space="preserve">/ml </w:t>
      </w:r>
      <w:r w:rsidR="00624DC6" w:rsidRPr="001368BA">
        <w:rPr>
          <w:sz w:val="22"/>
          <w:szCs w:val="22"/>
          <w:lang w:eastAsia="en-US"/>
        </w:rPr>
        <w:t xml:space="preserve">szinten </w:t>
      </w:r>
      <w:r w:rsidR="00A117A4" w:rsidRPr="001368BA">
        <w:rPr>
          <w:sz w:val="22"/>
          <w:szCs w:val="22"/>
          <w:lang w:eastAsia="en-US"/>
        </w:rPr>
        <w:t>marad, ami körülbelül 4,4</w:t>
      </w:r>
      <w:r w:rsidR="00A117A4" w:rsidRPr="001368BA">
        <w:rPr>
          <w:sz w:val="22"/>
          <w:szCs w:val="22"/>
          <w:lang w:eastAsia="en-US"/>
        </w:rPr>
        <w:noBreakHyphen/>
        <w:t>szer alacsonyabb, mint az 50 mg</w:t>
      </w:r>
      <w:r w:rsidR="00A117A4" w:rsidRPr="001368BA">
        <w:rPr>
          <w:sz w:val="22"/>
          <w:szCs w:val="22"/>
          <w:lang w:eastAsia="en-US"/>
        </w:rPr>
        <w:noBreakHyphen/>
        <w:t xml:space="preserve">os tabletta esetében. A </w:t>
      </w:r>
      <w:proofErr w:type="spellStart"/>
      <w:r w:rsidR="00A117A4" w:rsidRPr="001368BA">
        <w:rPr>
          <w:sz w:val="22"/>
          <w:szCs w:val="22"/>
          <w:lang w:eastAsia="en-US"/>
        </w:rPr>
        <w:t>flurbiprofén</w:t>
      </w:r>
      <w:proofErr w:type="spellEnd"/>
      <w:r w:rsidR="00A117A4" w:rsidRPr="001368BA">
        <w:rPr>
          <w:sz w:val="22"/>
          <w:szCs w:val="22"/>
          <w:lang w:eastAsia="en-US"/>
        </w:rPr>
        <w:t xml:space="preserve"> felszívódása történhet a szájnyálkahártyán keresztül, passzív diffúzióval. A felszívódás sebessége a gyógyszerformától </w:t>
      </w:r>
      <w:r w:rsidR="0094071D" w:rsidRPr="001368BA">
        <w:rPr>
          <w:sz w:val="22"/>
          <w:szCs w:val="22"/>
          <w:lang w:eastAsia="en-US"/>
        </w:rPr>
        <w:t xml:space="preserve">függ, a csúcskoncentrációk gyorsabban érhetők el, de hasonló nagyságrendűek ahhoz, </w:t>
      </w:r>
      <w:r w:rsidR="007C2F64" w:rsidRPr="001368BA">
        <w:rPr>
          <w:sz w:val="22"/>
          <w:szCs w:val="22"/>
          <w:lang w:eastAsia="en-US"/>
        </w:rPr>
        <w:t xml:space="preserve">mint </w:t>
      </w:r>
      <w:r w:rsidR="0094071D" w:rsidRPr="001368BA">
        <w:rPr>
          <w:sz w:val="22"/>
          <w:szCs w:val="22"/>
          <w:lang w:eastAsia="en-US"/>
        </w:rPr>
        <w:t>ami az egyenértékű lenyelt dózissal biztosítható.</w:t>
      </w:r>
    </w:p>
    <w:p w14:paraId="79DBEB80" w14:textId="77777777" w:rsidR="0094071D" w:rsidRPr="001368BA" w:rsidRDefault="0094071D" w:rsidP="005158F3">
      <w:pPr>
        <w:rPr>
          <w:sz w:val="22"/>
          <w:szCs w:val="22"/>
          <w:lang w:eastAsia="en-US"/>
        </w:rPr>
      </w:pPr>
    </w:p>
    <w:p w14:paraId="4E54B0E2" w14:textId="77777777" w:rsidR="0094071D" w:rsidRPr="001368BA" w:rsidRDefault="0094071D" w:rsidP="005158F3">
      <w:pPr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Eloszlás</w:t>
      </w:r>
    </w:p>
    <w:p w14:paraId="0ABE4DCB" w14:textId="6D5277EF" w:rsidR="009F6F29" w:rsidRPr="001368BA" w:rsidRDefault="009F6F29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g</w:t>
      </w:r>
      <w:r w:rsidR="00895EED" w:rsidRPr="001368BA">
        <w:rPr>
          <w:sz w:val="22"/>
          <w:szCs w:val="22"/>
          <w:lang w:eastAsia="en-US"/>
        </w:rPr>
        <w:t xml:space="preserve">yorsan eloszlik a szervezetben, </w:t>
      </w:r>
      <w:r w:rsidRPr="001368BA">
        <w:rPr>
          <w:sz w:val="22"/>
          <w:szCs w:val="22"/>
          <w:lang w:eastAsia="en-US"/>
        </w:rPr>
        <w:t>és nagymértékben kötődik a plazmafehérjékhez.</w:t>
      </w:r>
    </w:p>
    <w:p w14:paraId="42D38669" w14:textId="77777777" w:rsidR="009F6F29" w:rsidRPr="001368BA" w:rsidRDefault="009F6F29" w:rsidP="005158F3">
      <w:pPr>
        <w:rPr>
          <w:sz w:val="22"/>
          <w:szCs w:val="22"/>
          <w:lang w:eastAsia="en-US"/>
        </w:rPr>
      </w:pPr>
    </w:p>
    <w:p w14:paraId="0CAD3EE4" w14:textId="08C5217D" w:rsidR="009F6F29" w:rsidRPr="001368BA" w:rsidRDefault="006B3149" w:rsidP="005158F3">
      <w:pPr>
        <w:rPr>
          <w:sz w:val="22"/>
          <w:szCs w:val="22"/>
          <w:u w:val="single"/>
          <w:lang w:eastAsia="en-US"/>
        </w:rPr>
      </w:pPr>
      <w:proofErr w:type="spellStart"/>
      <w:r w:rsidRPr="001368BA">
        <w:rPr>
          <w:sz w:val="22"/>
          <w:szCs w:val="22"/>
          <w:u w:val="single"/>
          <w:lang w:eastAsia="en-US"/>
        </w:rPr>
        <w:t>Biotranszformáció</w:t>
      </w:r>
      <w:proofErr w:type="spellEnd"/>
    </w:p>
    <w:p w14:paraId="02E83EC2" w14:textId="228F3197" w:rsidR="006A00CF" w:rsidRPr="001368BA" w:rsidRDefault="009F6F29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főként </w:t>
      </w:r>
      <w:proofErr w:type="spellStart"/>
      <w:r w:rsidR="00895EED" w:rsidRPr="001368BA">
        <w:rPr>
          <w:sz w:val="22"/>
          <w:szCs w:val="22"/>
          <w:lang w:eastAsia="en-US"/>
        </w:rPr>
        <w:t>hidroxilációval</w:t>
      </w:r>
      <w:proofErr w:type="spellEnd"/>
      <w:r w:rsidR="00895EED" w:rsidRPr="001368BA">
        <w:rPr>
          <w:sz w:val="22"/>
          <w:szCs w:val="22"/>
          <w:lang w:eastAsia="en-US"/>
        </w:rPr>
        <w:t xml:space="preserve"> </w:t>
      </w:r>
      <w:proofErr w:type="spellStart"/>
      <w:r w:rsidR="00895EED" w:rsidRPr="001368BA">
        <w:rPr>
          <w:sz w:val="22"/>
          <w:szCs w:val="22"/>
          <w:lang w:eastAsia="en-US"/>
        </w:rPr>
        <w:t>metabolizálódik</w:t>
      </w:r>
      <w:proofErr w:type="spellEnd"/>
      <w:r w:rsidR="006A00CF" w:rsidRPr="001368BA">
        <w:rPr>
          <w:sz w:val="22"/>
          <w:szCs w:val="22"/>
          <w:lang w:eastAsia="en-US"/>
        </w:rPr>
        <w:t>.</w:t>
      </w:r>
    </w:p>
    <w:p w14:paraId="2D404B4D" w14:textId="77777777" w:rsidR="006A00CF" w:rsidRPr="001368BA" w:rsidRDefault="006A00CF" w:rsidP="005158F3">
      <w:pPr>
        <w:rPr>
          <w:sz w:val="22"/>
          <w:szCs w:val="22"/>
          <w:lang w:eastAsia="en-US"/>
        </w:rPr>
      </w:pPr>
    </w:p>
    <w:p w14:paraId="7726BEBC" w14:textId="77777777" w:rsidR="006A00CF" w:rsidRPr="001368BA" w:rsidRDefault="006A00CF" w:rsidP="005158F3">
      <w:pPr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Elimináció</w:t>
      </w:r>
    </w:p>
    <w:p w14:paraId="442DD18E" w14:textId="7C55225D" w:rsidR="00895EED" w:rsidRPr="001368BA" w:rsidRDefault="006A00CF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főként a veséken keresztül </w:t>
      </w:r>
      <w:proofErr w:type="spellStart"/>
      <w:r w:rsidRPr="001368BA">
        <w:rPr>
          <w:sz w:val="22"/>
          <w:szCs w:val="22"/>
          <w:lang w:eastAsia="en-US"/>
        </w:rPr>
        <w:t>választódik</w:t>
      </w:r>
      <w:proofErr w:type="spellEnd"/>
      <w:r w:rsidRPr="001368BA">
        <w:rPr>
          <w:sz w:val="22"/>
          <w:szCs w:val="22"/>
          <w:lang w:eastAsia="en-US"/>
        </w:rPr>
        <w:t xml:space="preserve"> ki. </w:t>
      </w:r>
      <w:r w:rsidR="009F6F29" w:rsidRPr="001368BA">
        <w:rPr>
          <w:sz w:val="22"/>
          <w:szCs w:val="22"/>
          <w:lang w:eastAsia="en-US"/>
        </w:rPr>
        <w:t>E</w:t>
      </w:r>
      <w:r w:rsidR="00895EED" w:rsidRPr="001368BA">
        <w:rPr>
          <w:sz w:val="22"/>
          <w:szCs w:val="22"/>
          <w:lang w:eastAsia="en-US"/>
        </w:rPr>
        <w:t xml:space="preserve">liminációs felezési ideje </w:t>
      </w:r>
      <w:r w:rsidR="009F6F29" w:rsidRPr="001368BA">
        <w:rPr>
          <w:sz w:val="22"/>
          <w:szCs w:val="22"/>
          <w:lang w:eastAsia="en-US"/>
        </w:rPr>
        <w:t>3</w:t>
      </w:r>
      <w:r w:rsidR="00D7057E" w:rsidRPr="001368BA">
        <w:rPr>
          <w:sz w:val="22"/>
          <w:szCs w:val="22"/>
          <w:lang w:eastAsia="en-US"/>
        </w:rPr>
        <w:noBreakHyphen/>
      </w:r>
      <w:r w:rsidR="00895EED" w:rsidRPr="001368BA">
        <w:rPr>
          <w:sz w:val="22"/>
          <w:szCs w:val="22"/>
          <w:lang w:eastAsia="en-US"/>
        </w:rPr>
        <w:t xml:space="preserve">6 óra. </w:t>
      </w:r>
      <w:r w:rsidR="003252BE" w:rsidRPr="001368BA">
        <w:rPr>
          <w:sz w:val="22"/>
          <w:szCs w:val="22"/>
          <w:lang w:eastAsia="en-US"/>
        </w:rPr>
        <w:t xml:space="preserve">A </w:t>
      </w:r>
      <w:proofErr w:type="spellStart"/>
      <w:r w:rsidR="003252BE" w:rsidRPr="001368BA">
        <w:rPr>
          <w:sz w:val="22"/>
          <w:szCs w:val="22"/>
          <w:lang w:eastAsia="en-US"/>
        </w:rPr>
        <w:t>flurbiprofén</w:t>
      </w:r>
      <w:proofErr w:type="spellEnd"/>
      <w:r w:rsidR="003252BE" w:rsidRPr="001368BA">
        <w:rPr>
          <w:sz w:val="22"/>
          <w:szCs w:val="22"/>
          <w:lang w:eastAsia="en-US"/>
        </w:rPr>
        <w:t xml:space="preserve"> a humán </w:t>
      </w:r>
      <w:r w:rsidR="00895EED" w:rsidRPr="001368BA">
        <w:rPr>
          <w:sz w:val="22"/>
          <w:szCs w:val="22"/>
          <w:lang w:eastAsia="en-US"/>
        </w:rPr>
        <w:t xml:space="preserve">anyatejbe igen </w:t>
      </w:r>
      <w:r w:rsidR="003252BE" w:rsidRPr="001368BA">
        <w:rPr>
          <w:sz w:val="22"/>
          <w:szCs w:val="22"/>
          <w:lang w:eastAsia="en-US"/>
        </w:rPr>
        <w:t>kis mennyiségben</w:t>
      </w:r>
      <w:r w:rsidR="00895EED" w:rsidRPr="001368BA">
        <w:rPr>
          <w:sz w:val="22"/>
          <w:szCs w:val="22"/>
          <w:lang w:eastAsia="en-US"/>
        </w:rPr>
        <w:t xml:space="preserve"> </w:t>
      </w:r>
      <w:proofErr w:type="spellStart"/>
      <w:r w:rsidR="00895EED" w:rsidRPr="001368BA">
        <w:rPr>
          <w:sz w:val="22"/>
          <w:szCs w:val="22"/>
          <w:lang w:eastAsia="en-US"/>
        </w:rPr>
        <w:t>választódik</w:t>
      </w:r>
      <w:proofErr w:type="spellEnd"/>
      <w:r w:rsidR="00895EED" w:rsidRPr="001368BA">
        <w:rPr>
          <w:sz w:val="22"/>
          <w:szCs w:val="22"/>
          <w:lang w:eastAsia="en-US"/>
        </w:rPr>
        <w:t xml:space="preserve"> ki (</w:t>
      </w:r>
      <w:r w:rsidR="003252BE" w:rsidRPr="001368BA">
        <w:rPr>
          <w:sz w:val="22"/>
          <w:szCs w:val="22"/>
          <w:lang w:eastAsia="en-US"/>
        </w:rPr>
        <w:t xml:space="preserve">kevesebb, mint </w:t>
      </w:r>
      <w:r w:rsidR="00895EED" w:rsidRPr="001368BA">
        <w:rPr>
          <w:sz w:val="22"/>
          <w:szCs w:val="22"/>
          <w:lang w:eastAsia="en-US"/>
        </w:rPr>
        <w:t>0,0</w:t>
      </w:r>
      <w:r w:rsidRPr="001368BA">
        <w:rPr>
          <w:sz w:val="22"/>
          <w:szCs w:val="22"/>
          <w:lang w:eastAsia="en-US"/>
        </w:rPr>
        <w:t>5</w:t>
      </w:r>
      <w:r w:rsidR="002A01EC" w:rsidRPr="001368BA">
        <w:rPr>
          <w:sz w:val="22"/>
          <w:szCs w:val="22"/>
          <w:lang w:eastAsia="en-US"/>
        </w:rPr>
        <w:t> </w:t>
      </w:r>
      <w:proofErr w:type="spellStart"/>
      <w:r w:rsidR="006B3149" w:rsidRPr="001368BA">
        <w:rPr>
          <w:sz w:val="22"/>
          <w:szCs w:val="22"/>
          <w:lang w:eastAsia="en-US"/>
        </w:rPr>
        <w:t>μg</w:t>
      </w:r>
      <w:proofErr w:type="spellEnd"/>
      <w:r w:rsidR="00895EED" w:rsidRPr="001368BA">
        <w:rPr>
          <w:sz w:val="22"/>
          <w:szCs w:val="22"/>
          <w:lang w:eastAsia="en-US"/>
        </w:rPr>
        <w:t xml:space="preserve">/ml). </w:t>
      </w:r>
      <w:r w:rsidR="003252BE" w:rsidRPr="001368BA">
        <w:rPr>
          <w:sz w:val="22"/>
          <w:szCs w:val="22"/>
          <w:lang w:eastAsia="en-US"/>
        </w:rPr>
        <w:t xml:space="preserve">A </w:t>
      </w:r>
      <w:proofErr w:type="spellStart"/>
      <w:r w:rsidR="003252BE" w:rsidRPr="001368BA">
        <w:rPr>
          <w:sz w:val="22"/>
          <w:szCs w:val="22"/>
          <w:lang w:eastAsia="en-US"/>
        </w:rPr>
        <w:t>flurbiprofén</w:t>
      </w:r>
      <w:proofErr w:type="spellEnd"/>
      <w:r w:rsidR="003252BE" w:rsidRPr="001368BA">
        <w:rPr>
          <w:sz w:val="22"/>
          <w:szCs w:val="22"/>
          <w:lang w:eastAsia="en-US"/>
        </w:rPr>
        <w:t xml:space="preserve"> orális dózisának körülbelül 20</w:t>
      </w:r>
      <w:r w:rsidR="003252BE" w:rsidRPr="001368BA">
        <w:rPr>
          <w:sz w:val="22"/>
          <w:szCs w:val="22"/>
          <w:lang w:eastAsia="en-US"/>
        </w:rPr>
        <w:noBreakHyphen/>
        <w:t>25%</w:t>
      </w:r>
      <w:r w:rsidR="003252BE" w:rsidRPr="001368BA">
        <w:rPr>
          <w:sz w:val="22"/>
          <w:szCs w:val="22"/>
          <w:lang w:eastAsia="en-US"/>
        </w:rPr>
        <w:noBreakHyphen/>
        <w:t xml:space="preserve">a </w:t>
      </w:r>
      <w:r w:rsidRPr="001368BA">
        <w:rPr>
          <w:sz w:val="22"/>
          <w:szCs w:val="22"/>
          <w:lang w:eastAsia="en-US"/>
        </w:rPr>
        <w:t>ürül</w:t>
      </w:r>
      <w:r w:rsidR="003252BE" w:rsidRPr="001368BA">
        <w:rPr>
          <w:sz w:val="22"/>
          <w:szCs w:val="22"/>
          <w:lang w:eastAsia="en-US"/>
        </w:rPr>
        <w:t xml:space="preserve"> ki változatlan formában.</w:t>
      </w:r>
    </w:p>
    <w:p w14:paraId="57E3ED19" w14:textId="5E0BB059" w:rsidR="003252BE" w:rsidRPr="001368BA" w:rsidRDefault="003252BE" w:rsidP="005158F3">
      <w:pPr>
        <w:rPr>
          <w:sz w:val="22"/>
          <w:szCs w:val="22"/>
          <w:lang w:eastAsia="en-US"/>
        </w:rPr>
      </w:pPr>
    </w:p>
    <w:p w14:paraId="01791F20" w14:textId="0DA28045" w:rsidR="003252BE" w:rsidRPr="001368BA" w:rsidRDefault="005158F3" w:rsidP="00E8669A">
      <w:pPr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Idősek, gyermekek és serdülők</w:t>
      </w:r>
    </w:p>
    <w:p w14:paraId="64455553" w14:textId="57712DE5" w:rsidR="003252BE" w:rsidRPr="001368BA" w:rsidRDefault="00F017B2" w:rsidP="00E8669A">
      <w:pPr>
        <w:autoSpaceDE w:val="0"/>
        <w:autoSpaceDN w:val="0"/>
        <w:adjustRightInd w:val="0"/>
        <w:rPr>
          <w:sz w:val="22"/>
          <w:szCs w:val="22"/>
          <w:lang w:eastAsia="es-ES"/>
        </w:rPr>
      </w:pP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tabletták orális alkalmazását követően n</w:t>
      </w:r>
      <w:r w:rsidRPr="001368BA">
        <w:rPr>
          <w:sz w:val="22"/>
          <w:szCs w:val="22"/>
          <w:lang w:eastAsia="es-ES"/>
        </w:rPr>
        <w:t xml:space="preserve">em számoltak be a </w:t>
      </w:r>
      <w:proofErr w:type="spellStart"/>
      <w:r w:rsidRPr="001368BA">
        <w:rPr>
          <w:sz w:val="22"/>
          <w:szCs w:val="22"/>
          <w:lang w:eastAsia="es-ES"/>
        </w:rPr>
        <w:t>farmakokinetikai</w:t>
      </w:r>
      <w:proofErr w:type="spellEnd"/>
      <w:r w:rsidRPr="001368BA">
        <w:rPr>
          <w:sz w:val="22"/>
          <w:szCs w:val="22"/>
          <w:lang w:eastAsia="es-ES"/>
        </w:rPr>
        <w:t xml:space="preserve"> paraméterek eltéréséről az idős és fiatal önkéntesek </w:t>
      </w:r>
      <w:r w:rsidR="001F034A" w:rsidRPr="001368BA">
        <w:rPr>
          <w:sz w:val="22"/>
          <w:szCs w:val="22"/>
          <w:lang w:eastAsia="es-ES"/>
        </w:rPr>
        <w:t xml:space="preserve">esetében. </w:t>
      </w:r>
      <w:r w:rsidR="00EA2EC7" w:rsidRPr="001368BA">
        <w:rPr>
          <w:sz w:val="22"/>
          <w:szCs w:val="22"/>
          <w:lang w:eastAsia="es-ES"/>
        </w:rPr>
        <w:t xml:space="preserve">Tizenkét </w:t>
      </w:r>
      <w:r w:rsidR="001F034A" w:rsidRPr="001368BA">
        <w:rPr>
          <w:sz w:val="22"/>
          <w:szCs w:val="22"/>
          <w:lang w:eastAsia="es-ES"/>
        </w:rPr>
        <w:t>évesnél fiatalabb gyermekekre vonatkozó</w:t>
      </w:r>
      <w:r w:rsidR="00EA2EC7" w:rsidRPr="001368BA">
        <w:rPr>
          <w:sz w:val="22"/>
          <w:szCs w:val="22"/>
          <w:lang w:eastAsia="es-ES"/>
        </w:rPr>
        <w:t xml:space="preserve">an nem </w:t>
      </w:r>
      <w:r w:rsidR="007C2F64" w:rsidRPr="001368BA">
        <w:rPr>
          <w:sz w:val="22"/>
          <w:szCs w:val="22"/>
          <w:lang w:eastAsia="es-ES"/>
        </w:rPr>
        <w:t xml:space="preserve">gyűjtöttek </w:t>
      </w:r>
      <w:proofErr w:type="spellStart"/>
      <w:r w:rsidR="001F034A" w:rsidRPr="001368BA">
        <w:rPr>
          <w:sz w:val="22"/>
          <w:szCs w:val="22"/>
          <w:lang w:eastAsia="es-ES"/>
        </w:rPr>
        <w:t>farmakokinetikai</w:t>
      </w:r>
      <w:proofErr w:type="spellEnd"/>
      <w:r w:rsidR="001F034A" w:rsidRPr="001368BA">
        <w:rPr>
          <w:sz w:val="22"/>
          <w:szCs w:val="22"/>
          <w:lang w:eastAsia="es-ES"/>
        </w:rPr>
        <w:t xml:space="preserve"> adatok</w:t>
      </w:r>
      <w:r w:rsidR="00EA2EC7" w:rsidRPr="001368BA">
        <w:rPr>
          <w:sz w:val="22"/>
          <w:szCs w:val="22"/>
          <w:lang w:eastAsia="es-ES"/>
        </w:rPr>
        <w:t>at</w:t>
      </w:r>
      <w:r w:rsidR="001F034A" w:rsidRPr="001368BA">
        <w:rPr>
          <w:sz w:val="22"/>
          <w:szCs w:val="22"/>
          <w:lang w:eastAsia="es-ES"/>
        </w:rPr>
        <w:t xml:space="preserve"> a</w:t>
      </w:r>
      <w:r w:rsidR="001F034A" w:rsidRPr="001368BA">
        <w:rPr>
          <w:sz w:val="22"/>
          <w:szCs w:val="22"/>
          <w:lang w:eastAsia="en-US"/>
        </w:rPr>
        <w:t xml:space="preserve"> </w:t>
      </w:r>
      <w:proofErr w:type="spellStart"/>
      <w:r w:rsidR="00773ABA">
        <w:rPr>
          <w:sz w:val="22"/>
          <w:szCs w:val="22"/>
          <w:lang w:eastAsia="en-US"/>
        </w:rPr>
        <w:t>F</w:t>
      </w:r>
      <w:r w:rsidR="004924EA" w:rsidRPr="001368BA">
        <w:rPr>
          <w:sz w:val="22"/>
          <w:szCs w:val="22"/>
          <w:lang w:eastAsia="en-US"/>
        </w:rPr>
        <w:t>lurbiprof</w:t>
      </w:r>
      <w:r w:rsidR="00773ABA">
        <w:rPr>
          <w:sz w:val="22"/>
          <w:szCs w:val="22"/>
          <w:lang w:eastAsia="en-US"/>
        </w:rPr>
        <w:t>e</w:t>
      </w:r>
      <w:r w:rsidR="004924EA" w:rsidRPr="001368BA">
        <w:rPr>
          <w:sz w:val="22"/>
          <w:szCs w:val="22"/>
          <w:lang w:eastAsia="en-US"/>
        </w:rPr>
        <w:t>n</w:t>
      </w:r>
      <w:proofErr w:type="spellEnd"/>
      <w:r w:rsidR="004924EA" w:rsidRPr="001368BA">
        <w:rPr>
          <w:sz w:val="22"/>
          <w:szCs w:val="22"/>
          <w:lang w:eastAsia="en-US"/>
        </w:rPr>
        <w:t xml:space="preserve"> </w:t>
      </w:r>
      <w:r w:rsidR="001F034A" w:rsidRPr="001368BA">
        <w:rPr>
          <w:sz w:val="22"/>
          <w:szCs w:val="22"/>
          <w:lang w:eastAsia="en-US"/>
        </w:rPr>
        <w:t xml:space="preserve">8,75 mg </w:t>
      </w:r>
      <w:r w:rsidR="00351BF4" w:rsidRPr="001368BA">
        <w:rPr>
          <w:sz w:val="22"/>
          <w:szCs w:val="22"/>
          <w:lang w:eastAsia="en-US"/>
        </w:rPr>
        <w:t>szopogató</w:t>
      </w:r>
      <w:r w:rsidR="001F034A" w:rsidRPr="001368BA">
        <w:rPr>
          <w:sz w:val="22"/>
          <w:szCs w:val="22"/>
          <w:lang w:eastAsia="en-US"/>
        </w:rPr>
        <w:t xml:space="preserve"> tablett</w:t>
      </w:r>
      <w:r w:rsidR="00EA2EC7" w:rsidRPr="001368BA">
        <w:rPr>
          <w:sz w:val="22"/>
          <w:szCs w:val="22"/>
          <w:lang w:eastAsia="en-US"/>
        </w:rPr>
        <w:t xml:space="preserve">a beadását követően, de sem a </w:t>
      </w:r>
      <w:proofErr w:type="spellStart"/>
      <w:r w:rsidR="00EA2EC7" w:rsidRPr="001368BA">
        <w:rPr>
          <w:sz w:val="22"/>
          <w:szCs w:val="22"/>
          <w:lang w:eastAsia="en-US"/>
        </w:rPr>
        <w:t>flurbiprofén</w:t>
      </w:r>
      <w:proofErr w:type="spellEnd"/>
      <w:r w:rsidR="001F034A" w:rsidRPr="001368BA">
        <w:rPr>
          <w:sz w:val="22"/>
          <w:szCs w:val="22"/>
          <w:lang w:eastAsia="en-US"/>
        </w:rPr>
        <w:t xml:space="preserve"> </w:t>
      </w:r>
      <w:r w:rsidR="00EA2EC7" w:rsidRPr="001368BA">
        <w:rPr>
          <w:sz w:val="22"/>
          <w:szCs w:val="22"/>
          <w:lang w:eastAsia="en-US"/>
        </w:rPr>
        <w:t xml:space="preserve">szirup, sem a végbélkúp gyógyszerforma alkalmazása </w:t>
      </w:r>
      <w:r w:rsidR="00525C09" w:rsidRPr="001368BA">
        <w:rPr>
          <w:sz w:val="22"/>
          <w:szCs w:val="22"/>
          <w:lang w:eastAsia="en-US"/>
        </w:rPr>
        <w:t xml:space="preserve">nem utalt jelentős különbségekre a </w:t>
      </w:r>
      <w:proofErr w:type="spellStart"/>
      <w:r w:rsidR="00525C09" w:rsidRPr="001368BA">
        <w:rPr>
          <w:sz w:val="22"/>
          <w:szCs w:val="22"/>
          <w:lang w:eastAsia="en-US"/>
        </w:rPr>
        <w:t>farmakokinetikai</w:t>
      </w:r>
      <w:proofErr w:type="spellEnd"/>
      <w:r w:rsidR="00525C09" w:rsidRPr="001368BA">
        <w:rPr>
          <w:sz w:val="22"/>
          <w:szCs w:val="22"/>
          <w:lang w:eastAsia="en-US"/>
        </w:rPr>
        <w:t xml:space="preserve"> paraméterekben, a felnőttekkel összehasonlítva.</w:t>
      </w:r>
    </w:p>
    <w:p w14:paraId="2CCD001D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4F8A35F8" w14:textId="522D3EB5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5.3</w:t>
      </w:r>
      <w:r w:rsidRPr="001368BA">
        <w:rPr>
          <w:b/>
          <w:bCs/>
          <w:sz w:val="22"/>
          <w:szCs w:val="22"/>
          <w:lang w:eastAsia="en-US"/>
        </w:rPr>
        <w:tab/>
        <w:t xml:space="preserve">A </w:t>
      </w:r>
      <w:proofErr w:type="spellStart"/>
      <w:r w:rsidRPr="001368BA">
        <w:rPr>
          <w:b/>
          <w:bCs/>
          <w:sz w:val="22"/>
          <w:szCs w:val="22"/>
          <w:lang w:eastAsia="en-US"/>
        </w:rPr>
        <w:t>preklinikai</w:t>
      </w:r>
      <w:proofErr w:type="spellEnd"/>
      <w:r w:rsidRPr="001368BA">
        <w:rPr>
          <w:b/>
          <w:bCs/>
          <w:sz w:val="22"/>
          <w:szCs w:val="22"/>
          <w:lang w:eastAsia="en-US"/>
        </w:rPr>
        <w:t xml:space="preserve"> biztonságossági vizsgálatok eredményei</w:t>
      </w:r>
    </w:p>
    <w:p w14:paraId="04455858" w14:textId="43E9B6BC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A6AF84B" w14:textId="77777777" w:rsidR="009F60AE" w:rsidRPr="009F60AE" w:rsidRDefault="009F60AE" w:rsidP="005158F3">
      <w:pPr>
        <w:rPr>
          <w:iCs/>
          <w:sz w:val="22"/>
          <w:szCs w:val="22"/>
          <w:lang w:eastAsia="en-US"/>
        </w:rPr>
      </w:pPr>
      <w:r w:rsidRPr="009F60AE">
        <w:rPr>
          <w:iCs/>
          <w:sz w:val="22"/>
          <w:szCs w:val="22"/>
          <w:lang w:eastAsia="en-US"/>
        </w:rPr>
        <w:t xml:space="preserve">A 4.4, 4.6 és 4.8 pontban már említett információkon felül, nincs több releváns </w:t>
      </w:r>
      <w:proofErr w:type="spellStart"/>
      <w:r w:rsidRPr="009F60AE">
        <w:rPr>
          <w:iCs/>
          <w:sz w:val="22"/>
          <w:szCs w:val="22"/>
          <w:lang w:eastAsia="en-US"/>
        </w:rPr>
        <w:t>preklinikai</w:t>
      </w:r>
      <w:proofErr w:type="spellEnd"/>
      <w:r w:rsidRPr="009F60AE">
        <w:rPr>
          <w:iCs/>
          <w:sz w:val="22"/>
          <w:szCs w:val="22"/>
          <w:lang w:eastAsia="en-US"/>
        </w:rPr>
        <w:t xml:space="preserve"> adat.</w:t>
      </w:r>
    </w:p>
    <w:p w14:paraId="4370714E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4BB78AD0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5B55205B" w14:textId="7777777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6.</w:t>
      </w:r>
      <w:r w:rsidRPr="001368BA">
        <w:rPr>
          <w:b/>
          <w:bCs/>
          <w:sz w:val="22"/>
          <w:szCs w:val="22"/>
          <w:lang w:eastAsia="en-US"/>
        </w:rPr>
        <w:tab/>
        <w:t>GYÓGYSZERÉSZETI JELLEMZŐK</w:t>
      </w:r>
    </w:p>
    <w:p w14:paraId="6BC7383E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54C5A606" w14:textId="7777777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6.1</w:t>
      </w:r>
      <w:r w:rsidRPr="001368BA">
        <w:rPr>
          <w:b/>
          <w:bCs/>
          <w:sz w:val="22"/>
          <w:szCs w:val="22"/>
          <w:lang w:eastAsia="en-US"/>
        </w:rPr>
        <w:tab/>
        <w:t>Segédanyagok felsorolása</w:t>
      </w:r>
    </w:p>
    <w:p w14:paraId="3D7F05A1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55B1216" w14:textId="42AA4746" w:rsidR="00F716E4" w:rsidRPr="001368BA" w:rsidRDefault="00F716E4" w:rsidP="005158F3">
      <w:pPr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izomalt</w:t>
      </w:r>
      <w:r w:rsidR="00DB3387">
        <w:rPr>
          <w:sz w:val="22"/>
          <w:szCs w:val="22"/>
          <w:lang w:eastAsia="en-US"/>
        </w:rPr>
        <w:t>itol</w:t>
      </w:r>
      <w:proofErr w:type="spellEnd"/>
      <w:r w:rsidRPr="001368BA">
        <w:rPr>
          <w:sz w:val="22"/>
          <w:szCs w:val="22"/>
          <w:lang w:eastAsia="en-US"/>
        </w:rPr>
        <w:t xml:space="preserve"> (E953)</w:t>
      </w:r>
    </w:p>
    <w:p w14:paraId="654093C6" w14:textId="5BF934C9" w:rsidR="00F716E4" w:rsidRPr="001368BA" w:rsidRDefault="00F716E4" w:rsidP="005158F3">
      <w:pPr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maltit</w:t>
      </w:r>
      <w:proofErr w:type="spellEnd"/>
      <w:r w:rsidR="00FA78B4" w:rsidRPr="001368BA">
        <w:rPr>
          <w:sz w:val="22"/>
          <w:szCs w:val="22"/>
          <w:lang w:eastAsia="en-US"/>
        </w:rPr>
        <w:t>-</w:t>
      </w:r>
      <w:r w:rsidR="00265867" w:rsidRPr="001368BA">
        <w:rPr>
          <w:sz w:val="22"/>
          <w:szCs w:val="22"/>
          <w:lang w:eastAsia="en-US"/>
        </w:rPr>
        <w:t xml:space="preserve">szirup </w:t>
      </w:r>
      <w:r w:rsidRPr="001368BA">
        <w:rPr>
          <w:sz w:val="22"/>
          <w:szCs w:val="22"/>
          <w:lang w:eastAsia="en-US"/>
        </w:rPr>
        <w:t>(E965)</w:t>
      </w:r>
    </w:p>
    <w:p w14:paraId="31C2684A" w14:textId="5AAD3819" w:rsidR="00E65626" w:rsidRPr="001368BA" w:rsidRDefault="00E65626" w:rsidP="005158F3">
      <w:pPr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aceszulfám</w:t>
      </w:r>
      <w:proofErr w:type="spellEnd"/>
      <w:r w:rsidRPr="001368BA">
        <w:rPr>
          <w:sz w:val="22"/>
          <w:szCs w:val="22"/>
          <w:lang w:eastAsia="en-US"/>
        </w:rPr>
        <w:t>-kálium (E950)</w:t>
      </w:r>
    </w:p>
    <w:p w14:paraId="4D07B5F9" w14:textId="25BE97B8" w:rsidR="00895EED" w:rsidRPr="001368BA" w:rsidRDefault="00F716E4" w:rsidP="005158F3">
      <w:pPr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m</w:t>
      </w:r>
      <w:r w:rsidR="00895EED" w:rsidRPr="001368BA">
        <w:rPr>
          <w:sz w:val="22"/>
          <w:szCs w:val="22"/>
          <w:lang w:eastAsia="en-US"/>
        </w:rPr>
        <w:t>akrogol</w:t>
      </w:r>
      <w:proofErr w:type="spellEnd"/>
      <w:r w:rsidR="007C2F64" w:rsidRPr="001368BA">
        <w:rPr>
          <w:sz w:val="22"/>
          <w:szCs w:val="22"/>
          <w:lang w:eastAsia="en-US"/>
        </w:rPr>
        <w:t> </w:t>
      </w:r>
      <w:r w:rsidR="00B230C9" w:rsidRPr="001368BA">
        <w:rPr>
          <w:sz w:val="22"/>
          <w:szCs w:val="22"/>
          <w:lang w:eastAsia="en-US"/>
        </w:rPr>
        <w:t>3</w:t>
      </w:r>
      <w:r w:rsidR="00895EED" w:rsidRPr="001368BA">
        <w:rPr>
          <w:sz w:val="22"/>
          <w:szCs w:val="22"/>
          <w:lang w:eastAsia="en-US"/>
        </w:rPr>
        <w:t>00</w:t>
      </w:r>
      <w:r w:rsidR="00EC73F1">
        <w:rPr>
          <w:sz w:val="22"/>
          <w:szCs w:val="22"/>
          <w:lang w:eastAsia="en-US"/>
        </w:rPr>
        <w:t xml:space="preserve"> (E1521)</w:t>
      </w:r>
    </w:p>
    <w:p w14:paraId="5E30796A" w14:textId="407E5D78" w:rsidR="00B230C9" w:rsidRPr="001368BA" w:rsidRDefault="00B230C9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kálium-hidroxid (E525)</w:t>
      </w:r>
    </w:p>
    <w:p w14:paraId="32863C93" w14:textId="77777777" w:rsidR="00225694" w:rsidRPr="001368BA" w:rsidRDefault="00225694" w:rsidP="005158F3">
      <w:pPr>
        <w:shd w:val="clear" w:color="auto" w:fill="FFFFFF"/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kosnil</w:t>
      </w:r>
      <w:proofErr w:type="spellEnd"/>
      <w:r w:rsidRPr="001368BA">
        <w:rPr>
          <w:sz w:val="22"/>
          <w:szCs w:val="22"/>
          <w:lang w:eastAsia="en-US"/>
        </w:rPr>
        <w:t xml:space="preserve"> vörös A (E124)</w:t>
      </w:r>
    </w:p>
    <w:p w14:paraId="2BD0AC9B" w14:textId="542D878B" w:rsidR="00225694" w:rsidRPr="001368BA" w:rsidRDefault="00225694" w:rsidP="005158F3">
      <w:pPr>
        <w:shd w:val="clear" w:color="auto" w:fill="FFFFFF"/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Sunset</w:t>
      </w:r>
      <w:proofErr w:type="spellEnd"/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yellow</w:t>
      </w:r>
      <w:proofErr w:type="spellEnd"/>
      <w:r w:rsidRPr="001368BA">
        <w:rPr>
          <w:sz w:val="22"/>
          <w:szCs w:val="22"/>
          <w:lang w:eastAsia="en-US"/>
        </w:rPr>
        <w:t xml:space="preserve"> FCF (E110)</w:t>
      </w:r>
    </w:p>
    <w:p w14:paraId="0727897A" w14:textId="2E41446F" w:rsidR="00225694" w:rsidRPr="001368BA" w:rsidRDefault="00225694" w:rsidP="005158F3">
      <w:pPr>
        <w:shd w:val="clear" w:color="auto" w:fill="FFFFFF"/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lastRenderedPageBreak/>
        <w:t>narancs aroma (</w:t>
      </w:r>
      <w:proofErr w:type="spellStart"/>
      <w:r w:rsidRPr="005158F3">
        <w:rPr>
          <w:sz w:val="22"/>
          <w:szCs w:val="22"/>
          <w:lang w:eastAsia="en-US"/>
        </w:rPr>
        <w:t>limonén</w:t>
      </w:r>
      <w:proofErr w:type="spellEnd"/>
      <w:r w:rsidRPr="005158F3">
        <w:rPr>
          <w:sz w:val="22"/>
          <w:szCs w:val="22"/>
          <w:lang w:eastAsia="en-US"/>
        </w:rPr>
        <w:t xml:space="preserve">, </w:t>
      </w:r>
      <w:proofErr w:type="spellStart"/>
      <w:r w:rsidRPr="00E8669A">
        <w:rPr>
          <w:sz w:val="22"/>
          <w:szCs w:val="22"/>
          <w:lang w:eastAsia="en-US"/>
        </w:rPr>
        <w:t>dekanál</w:t>
      </w:r>
      <w:proofErr w:type="spellEnd"/>
      <w:r w:rsidRPr="005158F3">
        <w:rPr>
          <w:sz w:val="22"/>
          <w:szCs w:val="22"/>
          <w:lang w:eastAsia="en-US"/>
        </w:rPr>
        <w:t xml:space="preserve">, </w:t>
      </w:r>
      <w:proofErr w:type="spellStart"/>
      <w:r w:rsidRPr="005158F3">
        <w:rPr>
          <w:sz w:val="22"/>
          <w:szCs w:val="22"/>
          <w:lang w:eastAsia="en-US"/>
        </w:rPr>
        <w:t>citrál</w:t>
      </w:r>
      <w:proofErr w:type="spellEnd"/>
      <w:r w:rsidRPr="005158F3">
        <w:rPr>
          <w:sz w:val="22"/>
          <w:szCs w:val="22"/>
          <w:lang w:eastAsia="en-US"/>
        </w:rPr>
        <w:t xml:space="preserve">, </w:t>
      </w:r>
      <w:proofErr w:type="spellStart"/>
      <w:r w:rsidRPr="005158F3">
        <w:rPr>
          <w:sz w:val="22"/>
          <w:szCs w:val="22"/>
          <w:lang w:eastAsia="en-US"/>
        </w:rPr>
        <w:t>citronellol</w:t>
      </w:r>
      <w:proofErr w:type="spellEnd"/>
      <w:r w:rsidRPr="001368BA">
        <w:rPr>
          <w:sz w:val="22"/>
          <w:szCs w:val="22"/>
          <w:lang w:eastAsia="en-US"/>
        </w:rPr>
        <w:t>)</w:t>
      </w:r>
    </w:p>
    <w:p w14:paraId="29D1187C" w14:textId="55A509D0" w:rsidR="00E65626" w:rsidRPr="001368BA" w:rsidRDefault="00E65626" w:rsidP="005158F3">
      <w:pPr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levomentol</w:t>
      </w:r>
      <w:proofErr w:type="spellEnd"/>
    </w:p>
    <w:p w14:paraId="3048AFDF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F8FD932" w14:textId="1ED7EF0A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6.2</w:t>
      </w:r>
      <w:r w:rsidRPr="001368BA">
        <w:rPr>
          <w:b/>
          <w:bCs/>
          <w:sz w:val="22"/>
          <w:szCs w:val="22"/>
          <w:lang w:eastAsia="en-US"/>
        </w:rPr>
        <w:tab/>
        <w:t>Inkompatibilitások</w:t>
      </w:r>
    </w:p>
    <w:p w14:paraId="7C8C5589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EBA6B12" w14:textId="77777777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Nem értelmezhető.</w:t>
      </w:r>
    </w:p>
    <w:p w14:paraId="40AA6695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42E422F" w14:textId="5CFA1E16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6.3</w:t>
      </w:r>
      <w:r w:rsidRPr="001368BA">
        <w:rPr>
          <w:b/>
          <w:bCs/>
          <w:sz w:val="22"/>
          <w:szCs w:val="22"/>
          <w:lang w:eastAsia="en-US"/>
        </w:rPr>
        <w:tab/>
        <w:t>Felhasználhatósági időtartam</w:t>
      </w:r>
    </w:p>
    <w:p w14:paraId="5DAE0008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77440F84" w14:textId="75A8BB79" w:rsidR="00895EED" w:rsidRPr="001368BA" w:rsidRDefault="00BC497F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2</w:t>
      </w:r>
      <w:r w:rsidR="00351BF4" w:rsidRPr="001368BA">
        <w:rPr>
          <w:sz w:val="22"/>
          <w:szCs w:val="22"/>
          <w:lang w:eastAsia="en-US"/>
        </w:rPr>
        <w:t> </w:t>
      </w:r>
      <w:r w:rsidR="00895EED" w:rsidRPr="001368BA">
        <w:rPr>
          <w:sz w:val="22"/>
          <w:szCs w:val="22"/>
          <w:lang w:eastAsia="en-US"/>
        </w:rPr>
        <w:t>év.</w:t>
      </w:r>
    </w:p>
    <w:p w14:paraId="09142847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559DFDE" w14:textId="5F8E61DE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6.4</w:t>
      </w:r>
      <w:r w:rsidRPr="001368BA">
        <w:rPr>
          <w:b/>
          <w:bCs/>
          <w:sz w:val="22"/>
          <w:szCs w:val="22"/>
          <w:lang w:eastAsia="en-US"/>
        </w:rPr>
        <w:tab/>
        <w:t>Különleges tárolási előírások</w:t>
      </w:r>
    </w:p>
    <w:p w14:paraId="43EE2AB4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39E0191" w14:textId="4A9FF812" w:rsidR="00895EED" w:rsidRPr="001368BA" w:rsidRDefault="00720FC6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 fénytől való védelem érdekében az eredeti csomagolásban tárolandó.</w:t>
      </w:r>
    </w:p>
    <w:p w14:paraId="0D41DD8A" w14:textId="77777777" w:rsidR="00720FC6" w:rsidRPr="001368BA" w:rsidRDefault="00720FC6" w:rsidP="005158F3">
      <w:pPr>
        <w:rPr>
          <w:sz w:val="22"/>
          <w:szCs w:val="22"/>
          <w:lang w:eastAsia="en-US"/>
        </w:rPr>
      </w:pPr>
    </w:p>
    <w:p w14:paraId="3FAF13FB" w14:textId="7A274E94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bookmarkStart w:id="3" w:name="_Hlk214260765"/>
      <w:r w:rsidRPr="001368BA">
        <w:rPr>
          <w:b/>
          <w:bCs/>
          <w:sz w:val="22"/>
          <w:szCs w:val="22"/>
          <w:lang w:eastAsia="en-US"/>
        </w:rPr>
        <w:t>6.5</w:t>
      </w:r>
      <w:r w:rsidRPr="001368BA">
        <w:rPr>
          <w:b/>
          <w:bCs/>
          <w:sz w:val="22"/>
          <w:szCs w:val="22"/>
          <w:lang w:eastAsia="en-US"/>
        </w:rPr>
        <w:tab/>
        <w:t>Csomagolás</w:t>
      </w:r>
      <w:r w:rsidRPr="001368BA">
        <w:rPr>
          <w:b/>
          <w:sz w:val="22"/>
          <w:szCs w:val="22"/>
        </w:rPr>
        <w:t xml:space="preserve"> típusa és kiszerelése</w:t>
      </w:r>
    </w:p>
    <w:p w14:paraId="6F726AA3" w14:textId="77777777" w:rsidR="002877AB" w:rsidRPr="001368BA" w:rsidRDefault="002877AB" w:rsidP="005158F3">
      <w:pPr>
        <w:rPr>
          <w:sz w:val="22"/>
          <w:szCs w:val="22"/>
          <w:lang w:eastAsia="en-US"/>
        </w:rPr>
      </w:pPr>
    </w:p>
    <w:p w14:paraId="23B84903" w14:textId="152A8620" w:rsidR="00351BF4" w:rsidRPr="001368BA" w:rsidRDefault="003D4CF4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PVC</w:t>
      </w:r>
      <w:r w:rsidR="00350C54">
        <w:rPr>
          <w:sz w:val="22"/>
          <w:szCs w:val="22"/>
          <w:lang w:eastAsia="en-US"/>
        </w:rPr>
        <w:t>/</w:t>
      </w:r>
      <w:proofErr w:type="spellStart"/>
      <w:r w:rsidRPr="001368BA">
        <w:rPr>
          <w:sz w:val="22"/>
          <w:szCs w:val="22"/>
          <w:lang w:eastAsia="en-US"/>
        </w:rPr>
        <w:t>PV</w:t>
      </w:r>
      <w:r w:rsidR="00D45B0A" w:rsidRPr="001368BA">
        <w:rPr>
          <w:sz w:val="22"/>
          <w:szCs w:val="22"/>
          <w:lang w:eastAsia="en-US"/>
        </w:rPr>
        <w:t>d</w:t>
      </w:r>
      <w:r w:rsidRPr="001368BA">
        <w:rPr>
          <w:sz w:val="22"/>
          <w:szCs w:val="22"/>
          <w:lang w:eastAsia="en-US"/>
        </w:rPr>
        <w:t>C</w:t>
      </w:r>
      <w:proofErr w:type="spellEnd"/>
      <w:r w:rsidR="00895A53" w:rsidRPr="001368BA">
        <w:rPr>
          <w:sz w:val="22"/>
          <w:szCs w:val="22"/>
          <w:lang w:eastAsia="en-US"/>
        </w:rPr>
        <w:t>/</w:t>
      </w:r>
      <w:r w:rsidR="000625A4">
        <w:rPr>
          <w:sz w:val="22"/>
          <w:szCs w:val="22"/>
          <w:lang w:eastAsia="en-US"/>
        </w:rPr>
        <w:t>/</w:t>
      </w:r>
      <w:proofErr w:type="spellStart"/>
      <w:r w:rsidR="000625A4">
        <w:rPr>
          <w:sz w:val="22"/>
          <w:szCs w:val="22"/>
          <w:lang w:eastAsia="en-US"/>
        </w:rPr>
        <w:t>A</w:t>
      </w:r>
      <w:r w:rsidR="00350C54">
        <w:rPr>
          <w:sz w:val="22"/>
          <w:szCs w:val="22"/>
          <w:lang w:eastAsia="en-US"/>
        </w:rPr>
        <w:t>l</w:t>
      </w:r>
      <w:proofErr w:type="spellEnd"/>
      <w:r w:rsidRPr="001368BA">
        <w:rPr>
          <w:sz w:val="22"/>
          <w:szCs w:val="22"/>
          <w:lang w:eastAsia="en-US"/>
        </w:rPr>
        <w:t xml:space="preserve"> buborékcsomagolás.</w:t>
      </w:r>
    </w:p>
    <w:bookmarkEnd w:id="3"/>
    <w:p w14:paraId="18002932" w14:textId="77777777" w:rsidR="00445767" w:rsidRPr="001368BA" w:rsidRDefault="00445767" w:rsidP="005158F3">
      <w:pPr>
        <w:rPr>
          <w:sz w:val="22"/>
          <w:szCs w:val="22"/>
          <w:lang w:eastAsia="en-US"/>
        </w:rPr>
      </w:pPr>
    </w:p>
    <w:p w14:paraId="0B314F67" w14:textId="150D72A5" w:rsidR="00351BF4" w:rsidRPr="001368BA" w:rsidRDefault="00351BF4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Kiszerelés: </w:t>
      </w:r>
      <w:r w:rsidR="00F2358B" w:rsidRPr="001368BA">
        <w:rPr>
          <w:sz w:val="22"/>
          <w:szCs w:val="22"/>
          <w:lang w:eastAsia="en-US"/>
        </w:rPr>
        <w:t xml:space="preserve">8, </w:t>
      </w:r>
      <w:r w:rsidR="00445767" w:rsidRPr="001368BA">
        <w:rPr>
          <w:sz w:val="22"/>
          <w:szCs w:val="22"/>
          <w:lang w:eastAsia="en-US"/>
        </w:rPr>
        <w:t xml:space="preserve">10, 12, </w:t>
      </w:r>
      <w:r w:rsidRPr="001368BA">
        <w:rPr>
          <w:sz w:val="22"/>
          <w:szCs w:val="22"/>
          <w:lang w:eastAsia="en-US"/>
        </w:rPr>
        <w:t xml:space="preserve">16, </w:t>
      </w:r>
      <w:r w:rsidR="00445767" w:rsidRPr="001368BA">
        <w:rPr>
          <w:sz w:val="22"/>
          <w:szCs w:val="22"/>
          <w:lang w:eastAsia="en-US"/>
        </w:rPr>
        <w:t xml:space="preserve">20, </w:t>
      </w:r>
      <w:r w:rsidRPr="001368BA">
        <w:rPr>
          <w:sz w:val="22"/>
          <w:szCs w:val="22"/>
          <w:lang w:eastAsia="en-US"/>
        </w:rPr>
        <w:t>24</w:t>
      </w:r>
      <w:r w:rsidR="00445767" w:rsidRPr="001368BA">
        <w:rPr>
          <w:sz w:val="22"/>
          <w:szCs w:val="22"/>
          <w:lang w:eastAsia="en-US"/>
        </w:rPr>
        <w:t>, 30, 36</w:t>
      </w:r>
      <w:r w:rsidR="00DB767B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db szopogató tabletta.</w:t>
      </w:r>
    </w:p>
    <w:p w14:paraId="0A92FEEA" w14:textId="77777777" w:rsidR="00445767" w:rsidRPr="001368BA" w:rsidRDefault="00445767" w:rsidP="005158F3">
      <w:pPr>
        <w:rPr>
          <w:sz w:val="22"/>
          <w:szCs w:val="22"/>
          <w:lang w:eastAsia="en-US"/>
        </w:rPr>
      </w:pPr>
    </w:p>
    <w:p w14:paraId="3A55F02E" w14:textId="544CD982" w:rsidR="002877AB" w:rsidRPr="001368BA" w:rsidRDefault="002877AB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Nem feltétlenül mindegyik kiszerelés kerül kereskedelmi forgalomba.</w:t>
      </w:r>
    </w:p>
    <w:p w14:paraId="23413D19" w14:textId="77777777" w:rsidR="002877AB" w:rsidRPr="001368BA" w:rsidRDefault="002877AB" w:rsidP="005158F3">
      <w:pPr>
        <w:rPr>
          <w:sz w:val="22"/>
          <w:szCs w:val="22"/>
          <w:lang w:eastAsia="en-US"/>
        </w:rPr>
      </w:pPr>
    </w:p>
    <w:p w14:paraId="3CD69534" w14:textId="4774AA78" w:rsidR="00895EED" w:rsidRPr="001368BA" w:rsidRDefault="00895EED" w:rsidP="005158F3">
      <w:pPr>
        <w:widowControl w:val="0"/>
        <w:ind w:left="567" w:hanging="567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6.6</w:t>
      </w:r>
      <w:r w:rsidRPr="001368BA">
        <w:rPr>
          <w:b/>
          <w:bCs/>
          <w:sz w:val="22"/>
          <w:szCs w:val="22"/>
          <w:lang w:eastAsia="en-US"/>
        </w:rPr>
        <w:tab/>
        <w:t>A megsemmisítésre vonatkozó különleges óvintézkedések és egyéb, a készítmény kezelésével kapcsolatos információk</w:t>
      </w:r>
    </w:p>
    <w:p w14:paraId="5B332A6E" w14:textId="368CA1C2" w:rsidR="007F1B51" w:rsidRPr="001368BA" w:rsidRDefault="007F1B51" w:rsidP="005158F3">
      <w:pPr>
        <w:widowControl w:val="0"/>
        <w:rPr>
          <w:sz w:val="22"/>
          <w:szCs w:val="22"/>
        </w:rPr>
      </w:pPr>
    </w:p>
    <w:p w14:paraId="6231D489" w14:textId="54EFAE5A" w:rsidR="002877AB" w:rsidRPr="001368BA" w:rsidRDefault="002877AB" w:rsidP="005158F3">
      <w:pPr>
        <w:widowControl w:val="0"/>
        <w:rPr>
          <w:sz w:val="22"/>
          <w:szCs w:val="22"/>
          <w:lang w:eastAsia="en-US"/>
        </w:rPr>
      </w:pPr>
      <w:r w:rsidRPr="001368BA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173B96E0" w14:textId="77777777" w:rsidR="007F1B51" w:rsidRPr="001368BA" w:rsidRDefault="007F1B51" w:rsidP="005158F3">
      <w:pPr>
        <w:widowControl w:val="0"/>
        <w:rPr>
          <w:sz w:val="22"/>
          <w:szCs w:val="22"/>
          <w:lang w:eastAsia="en-US"/>
        </w:rPr>
      </w:pPr>
    </w:p>
    <w:p w14:paraId="142EE726" w14:textId="28BA8EF2" w:rsidR="001E572B" w:rsidRPr="001368BA" w:rsidRDefault="001E572B" w:rsidP="005158F3">
      <w:pPr>
        <w:rPr>
          <w:sz w:val="22"/>
          <w:szCs w:val="22"/>
        </w:rPr>
      </w:pPr>
      <w:r w:rsidRPr="001368BA">
        <w:rPr>
          <w:b/>
          <w:bCs/>
          <w:sz w:val="22"/>
          <w:szCs w:val="22"/>
          <w:lang w:eastAsia="en-US"/>
        </w:rPr>
        <w:t>Megjegyzés:</w:t>
      </w:r>
      <w:r w:rsidRPr="001368BA">
        <w:rPr>
          <w:bCs/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</w:rPr>
        <w:sym w:font="Wingdings" w:char="F058"/>
      </w:r>
      <w:r w:rsidRPr="001368BA">
        <w:rPr>
          <w:sz w:val="22"/>
          <w:szCs w:val="22"/>
          <w:lang w:eastAsia="en-US"/>
        </w:rPr>
        <w:t xml:space="preserve"> (egy keresztes)</w:t>
      </w:r>
    </w:p>
    <w:p w14:paraId="666653E0" w14:textId="180A97E2" w:rsidR="001E572B" w:rsidRPr="001368BA" w:rsidRDefault="001E572B" w:rsidP="005158F3">
      <w:pPr>
        <w:rPr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Osztályozás: I. csoport</w:t>
      </w:r>
    </w:p>
    <w:p w14:paraId="7EACA59E" w14:textId="77777777" w:rsidR="001E572B" w:rsidRPr="001368BA" w:rsidRDefault="001E572B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Orvosi rendelvény nélkül is kiadható gyógyszer (VN).</w:t>
      </w:r>
    </w:p>
    <w:p w14:paraId="2D46F4DB" w14:textId="0F541311" w:rsidR="002877AB" w:rsidRPr="001368BA" w:rsidRDefault="002877AB" w:rsidP="005158F3">
      <w:pPr>
        <w:widowControl w:val="0"/>
        <w:rPr>
          <w:sz w:val="22"/>
          <w:szCs w:val="22"/>
          <w:lang w:eastAsia="en-US"/>
        </w:rPr>
      </w:pPr>
    </w:p>
    <w:p w14:paraId="276C1D10" w14:textId="77777777" w:rsidR="001E572B" w:rsidRPr="001368BA" w:rsidRDefault="001E572B" w:rsidP="005158F3">
      <w:pPr>
        <w:widowControl w:val="0"/>
        <w:rPr>
          <w:sz w:val="22"/>
          <w:szCs w:val="22"/>
          <w:lang w:eastAsia="en-US"/>
        </w:rPr>
      </w:pPr>
    </w:p>
    <w:p w14:paraId="22E287D5" w14:textId="1992B0AA" w:rsidR="00895EED" w:rsidRPr="001368BA" w:rsidRDefault="00895EED" w:rsidP="005158F3">
      <w:pPr>
        <w:widowControl w:val="0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7.</w:t>
      </w:r>
      <w:r w:rsidRPr="001368BA">
        <w:rPr>
          <w:b/>
          <w:bCs/>
          <w:sz w:val="22"/>
          <w:szCs w:val="22"/>
          <w:lang w:eastAsia="en-US"/>
        </w:rPr>
        <w:tab/>
        <w:t>A FORGALOMBA HOZATALI ENGEDÉLY JOGOSULTJA</w:t>
      </w:r>
    </w:p>
    <w:p w14:paraId="6781BB9C" w14:textId="77777777" w:rsidR="00895EED" w:rsidRPr="001368BA" w:rsidRDefault="00895EED" w:rsidP="005158F3">
      <w:pPr>
        <w:widowControl w:val="0"/>
        <w:rPr>
          <w:sz w:val="22"/>
          <w:szCs w:val="22"/>
        </w:rPr>
      </w:pPr>
    </w:p>
    <w:p w14:paraId="091229D4" w14:textId="77777777" w:rsidR="003956EE" w:rsidRPr="001368BA" w:rsidRDefault="003956EE" w:rsidP="005158F3">
      <w:pPr>
        <w:rPr>
          <w:bCs/>
          <w:sz w:val="22"/>
          <w:szCs w:val="22"/>
        </w:rPr>
      </w:pPr>
      <w:bookmarkStart w:id="4" w:name="_Hlk153818905"/>
      <w:r w:rsidRPr="001368BA">
        <w:rPr>
          <w:bCs/>
          <w:sz w:val="22"/>
          <w:szCs w:val="22"/>
        </w:rPr>
        <w:t xml:space="preserve">STADA </w:t>
      </w:r>
      <w:proofErr w:type="spellStart"/>
      <w:r w:rsidRPr="001368BA">
        <w:rPr>
          <w:bCs/>
          <w:sz w:val="22"/>
          <w:szCs w:val="22"/>
        </w:rPr>
        <w:t>Arzneimittel</w:t>
      </w:r>
      <w:proofErr w:type="spellEnd"/>
      <w:r w:rsidRPr="001368BA">
        <w:rPr>
          <w:bCs/>
          <w:sz w:val="22"/>
          <w:szCs w:val="22"/>
        </w:rPr>
        <w:t xml:space="preserve"> AG</w:t>
      </w:r>
    </w:p>
    <w:bookmarkEnd w:id="4"/>
    <w:p w14:paraId="18DB62E4" w14:textId="15BE9812" w:rsidR="003956EE" w:rsidRPr="001368BA" w:rsidRDefault="003956EE" w:rsidP="005158F3">
      <w:pPr>
        <w:rPr>
          <w:bCs/>
          <w:sz w:val="22"/>
          <w:szCs w:val="22"/>
        </w:rPr>
      </w:pPr>
      <w:proofErr w:type="spellStart"/>
      <w:r w:rsidRPr="001368BA">
        <w:rPr>
          <w:bCs/>
          <w:sz w:val="22"/>
          <w:szCs w:val="22"/>
        </w:rPr>
        <w:t>Stadastra</w:t>
      </w:r>
      <w:r w:rsidR="008A7247">
        <w:rPr>
          <w:bCs/>
          <w:sz w:val="22"/>
          <w:szCs w:val="22"/>
        </w:rPr>
        <w:t>s</w:t>
      </w:r>
      <w:r w:rsidRPr="001368BA">
        <w:rPr>
          <w:bCs/>
          <w:sz w:val="22"/>
          <w:szCs w:val="22"/>
        </w:rPr>
        <w:t>se</w:t>
      </w:r>
      <w:proofErr w:type="spellEnd"/>
      <w:r w:rsidRPr="001368BA">
        <w:rPr>
          <w:bCs/>
          <w:sz w:val="22"/>
          <w:szCs w:val="22"/>
        </w:rPr>
        <w:t xml:space="preserve"> 2-18</w:t>
      </w:r>
    </w:p>
    <w:p w14:paraId="336D7323" w14:textId="13463BE7" w:rsidR="003956EE" w:rsidRPr="001368BA" w:rsidRDefault="005A7DA3" w:rsidP="005158F3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D-</w:t>
      </w:r>
      <w:r w:rsidR="003956EE" w:rsidRPr="001368BA">
        <w:rPr>
          <w:bCs/>
          <w:sz w:val="22"/>
          <w:szCs w:val="22"/>
        </w:rPr>
        <w:t xml:space="preserve">61118 </w:t>
      </w:r>
      <w:proofErr w:type="spellStart"/>
      <w:r w:rsidR="003956EE" w:rsidRPr="001368BA">
        <w:rPr>
          <w:bCs/>
          <w:sz w:val="22"/>
          <w:szCs w:val="22"/>
        </w:rPr>
        <w:t>Bad</w:t>
      </w:r>
      <w:proofErr w:type="spellEnd"/>
      <w:r w:rsidR="003956EE" w:rsidRPr="001368BA">
        <w:rPr>
          <w:bCs/>
          <w:sz w:val="22"/>
          <w:szCs w:val="22"/>
        </w:rPr>
        <w:t xml:space="preserve"> </w:t>
      </w:r>
      <w:proofErr w:type="spellStart"/>
      <w:r w:rsidR="003956EE" w:rsidRPr="001368BA">
        <w:rPr>
          <w:bCs/>
          <w:sz w:val="22"/>
          <w:szCs w:val="22"/>
        </w:rPr>
        <w:t>Vilbel</w:t>
      </w:r>
      <w:proofErr w:type="spellEnd"/>
    </w:p>
    <w:p w14:paraId="08E6C2EF" w14:textId="77777777" w:rsidR="003956EE" w:rsidRPr="001368BA" w:rsidRDefault="003956EE" w:rsidP="005158F3">
      <w:pPr>
        <w:rPr>
          <w:bCs/>
          <w:sz w:val="22"/>
          <w:szCs w:val="22"/>
        </w:rPr>
      </w:pPr>
      <w:r w:rsidRPr="001368BA">
        <w:rPr>
          <w:bCs/>
          <w:sz w:val="22"/>
          <w:szCs w:val="22"/>
        </w:rPr>
        <w:t>Németország</w:t>
      </w:r>
    </w:p>
    <w:p w14:paraId="1A3D73AA" w14:textId="58435C23" w:rsidR="002529C6" w:rsidRPr="001368BA" w:rsidRDefault="002529C6" w:rsidP="005158F3">
      <w:pPr>
        <w:rPr>
          <w:sz w:val="22"/>
          <w:szCs w:val="22"/>
          <w:lang w:eastAsia="en-US"/>
        </w:rPr>
      </w:pPr>
    </w:p>
    <w:p w14:paraId="2B3286A7" w14:textId="77777777" w:rsidR="007C0880" w:rsidRPr="001368BA" w:rsidRDefault="007C0880" w:rsidP="005158F3">
      <w:pPr>
        <w:rPr>
          <w:sz w:val="22"/>
          <w:szCs w:val="22"/>
          <w:lang w:eastAsia="en-US"/>
        </w:rPr>
      </w:pPr>
    </w:p>
    <w:p w14:paraId="57D530FA" w14:textId="7777777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8.</w:t>
      </w:r>
      <w:r w:rsidRPr="001368BA">
        <w:rPr>
          <w:b/>
          <w:bCs/>
          <w:sz w:val="22"/>
          <w:szCs w:val="22"/>
          <w:lang w:eastAsia="en-US"/>
        </w:rPr>
        <w:tab/>
        <w:t>A FORGALOMBA HOZATALI ENGEDÉLY SZÁMA(I)</w:t>
      </w:r>
    </w:p>
    <w:p w14:paraId="45A97BD2" w14:textId="728CB335" w:rsidR="00895EED" w:rsidRDefault="00895EED" w:rsidP="005158F3">
      <w:pPr>
        <w:rPr>
          <w:bCs/>
          <w:sz w:val="22"/>
          <w:szCs w:val="22"/>
          <w:lang w:eastAsia="en-US"/>
        </w:rPr>
      </w:pPr>
    </w:p>
    <w:p w14:paraId="64365ECC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</w:t>
      </w:r>
      <w:bookmarkStart w:id="5" w:name="_Hlk214353423"/>
      <w:r w:rsidRPr="002D555F">
        <w:rPr>
          <w:sz w:val="22"/>
          <w:szCs w:val="22"/>
          <w:lang w:eastAsia="en-US"/>
        </w:rPr>
        <w:t>24658</w:t>
      </w:r>
      <w:bookmarkEnd w:id="5"/>
      <w:r w:rsidRPr="002D555F">
        <w:rPr>
          <w:sz w:val="22"/>
          <w:szCs w:val="22"/>
          <w:lang w:eastAsia="en-US"/>
        </w:rPr>
        <w:t>/01     8x  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14DFB5C4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bookmarkStart w:id="6" w:name="_Hlk214353716"/>
      <w:r w:rsidRPr="002D555F">
        <w:rPr>
          <w:sz w:val="22"/>
          <w:szCs w:val="22"/>
          <w:lang w:eastAsia="en-US"/>
        </w:rPr>
        <w:t>OGYI-T-24658/02</w:t>
      </w:r>
      <w:bookmarkEnd w:id="6"/>
      <w:r w:rsidRPr="002D555F">
        <w:rPr>
          <w:sz w:val="22"/>
          <w:szCs w:val="22"/>
          <w:lang w:eastAsia="en-US"/>
        </w:rPr>
        <w:t>     10x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654CEB21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OGYI-T-24658/03     12x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52E54367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bookmarkStart w:id="7" w:name="_Hlk214353928"/>
      <w:r w:rsidRPr="002D555F">
        <w:rPr>
          <w:sz w:val="22"/>
          <w:szCs w:val="22"/>
          <w:lang w:eastAsia="en-US"/>
        </w:rPr>
        <w:t>OGYI-T-24658/04</w:t>
      </w:r>
      <w:bookmarkEnd w:id="7"/>
      <w:r w:rsidRPr="002D555F">
        <w:rPr>
          <w:sz w:val="22"/>
          <w:szCs w:val="22"/>
          <w:lang w:eastAsia="en-US"/>
        </w:rPr>
        <w:t>     16x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4057AE45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OGYI-T-24658/05     20x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7EC55D76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OGYI-T-24658/06     24x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749F743F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OGYI-T-24658/07     30x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243B82CF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OGYI-T-24658/08     36x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2C6AF152" w14:textId="77777777" w:rsidR="002D555F" w:rsidRPr="002D555F" w:rsidRDefault="002D555F" w:rsidP="005158F3">
      <w:pPr>
        <w:rPr>
          <w:sz w:val="22"/>
          <w:szCs w:val="22"/>
          <w:lang w:eastAsia="en-US"/>
        </w:rPr>
      </w:pPr>
    </w:p>
    <w:p w14:paraId="49F0D97F" w14:textId="77777777" w:rsidR="00FB50B1" w:rsidRPr="001368BA" w:rsidRDefault="00FB50B1" w:rsidP="005158F3">
      <w:pPr>
        <w:rPr>
          <w:bCs/>
          <w:sz w:val="22"/>
          <w:szCs w:val="22"/>
          <w:lang w:eastAsia="en-US"/>
        </w:rPr>
      </w:pPr>
    </w:p>
    <w:p w14:paraId="276E672F" w14:textId="77777777" w:rsidR="00895EED" w:rsidRPr="001368BA" w:rsidRDefault="00895EED" w:rsidP="002D555F">
      <w:pPr>
        <w:keepNext/>
        <w:ind w:left="567" w:hanging="567"/>
        <w:rPr>
          <w:b/>
          <w:sz w:val="22"/>
          <w:szCs w:val="22"/>
          <w:lang w:eastAsia="en-US"/>
        </w:rPr>
      </w:pPr>
      <w:r w:rsidRPr="001368BA">
        <w:rPr>
          <w:b/>
          <w:sz w:val="22"/>
          <w:szCs w:val="22"/>
          <w:lang w:eastAsia="en-US"/>
        </w:rPr>
        <w:lastRenderedPageBreak/>
        <w:t>9.</w:t>
      </w:r>
      <w:r w:rsidRPr="001368BA">
        <w:rPr>
          <w:b/>
          <w:sz w:val="22"/>
          <w:szCs w:val="22"/>
          <w:lang w:eastAsia="en-US"/>
        </w:rPr>
        <w:tab/>
        <w:t>A FORGALOMBA HOZATALI ENGEDÉLY ELSŐ KIADÁSÁNAK/ MEGÚJÍTÁSÁNAK DÁTUMA</w:t>
      </w:r>
    </w:p>
    <w:p w14:paraId="5179493E" w14:textId="77777777" w:rsidR="00895EED" w:rsidRPr="001368BA" w:rsidRDefault="00895EED" w:rsidP="002D555F">
      <w:pPr>
        <w:keepNext/>
        <w:rPr>
          <w:bCs/>
          <w:sz w:val="22"/>
          <w:szCs w:val="22"/>
          <w:lang w:eastAsia="en-US"/>
        </w:rPr>
      </w:pPr>
    </w:p>
    <w:p w14:paraId="34FBC131" w14:textId="0593E799" w:rsidR="00895EED" w:rsidRPr="001368BA" w:rsidRDefault="00895EED" w:rsidP="002D555F">
      <w:pPr>
        <w:keepNext/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 forgalomba hozatali engedély első kiadásának dátuma:</w:t>
      </w:r>
      <w:r w:rsidR="000B3FFC">
        <w:rPr>
          <w:sz w:val="22"/>
          <w:szCs w:val="22"/>
          <w:lang w:eastAsia="en-US"/>
        </w:rPr>
        <w:t xml:space="preserve"> </w:t>
      </w:r>
      <w:r w:rsidR="000B3FFC" w:rsidRPr="000B3FFC">
        <w:rPr>
          <w:sz w:val="22"/>
          <w:szCs w:val="22"/>
          <w:lang w:eastAsia="en-US"/>
        </w:rPr>
        <w:t>2025. november 18</w:t>
      </w:r>
      <w:r w:rsidR="000B3FFC">
        <w:rPr>
          <w:sz w:val="22"/>
          <w:szCs w:val="22"/>
          <w:lang w:eastAsia="en-US"/>
        </w:rPr>
        <w:t>.</w:t>
      </w:r>
    </w:p>
    <w:p w14:paraId="374097E2" w14:textId="77777777" w:rsidR="002877AB" w:rsidRPr="001368BA" w:rsidRDefault="002877AB" w:rsidP="005158F3">
      <w:pPr>
        <w:rPr>
          <w:sz w:val="22"/>
          <w:szCs w:val="22"/>
          <w:lang w:eastAsia="en-US"/>
        </w:rPr>
      </w:pPr>
    </w:p>
    <w:p w14:paraId="70D985F6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AFFBA2F" w14:textId="69CB9D81" w:rsidR="002D64FD" w:rsidRDefault="00895EED" w:rsidP="005158F3">
      <w:pPr>
        <w:rPr>
          <w:b/>
          <w:sz w:val="22"/>
          <w:szCs w:val="22"/>
          <w:lang w:eastAsia="en-US"/>
        </w:rPr>
      </w:pPr>
      <w:r w:rsidRPr="001368BA">
        <w:rPr>
          <w:b/>
          <w:sz w:val="22"/>
          <w:szCs w:val="22"/>
          <w:lang w:eastAsia="en-US"/>
        </w:rPr>
        <w:t>10.</w:t>
      </w:r>
      <w:r w:rsidRPr="001368BA">
        <w:rPr>
          <w:b/>
          <w:sz w:val="22"/>
          <w:szCs w:val="22"/>
          <w:lang w:eastAsia="en-US"/>
        </w:rPr>
        <w:tab/>
        <w:t>A SZÖVEG ELLENŐRZÉSÉNEK DÁTUMA</w:t>
      </w:r>
    </w:p>
    <w:p w14:paraId="6F0DE501" w14:textId="77777777" w:rsidR="002D555F" w:rsidRDefault="002D555F" w:rsidP="005158F3">
      <w:pPr>
        <w:rPr>
          <w:sz w:val="22"/>
          <w:szCs w:val="22"/>
        </w:rPr>
      </w:pPr>
    </w:p>
    <w:p w14:paraId="7339F737" w14:textId="134F94D8" w:rsidR="000B3FFC" w:rsidRPr="001368BA" w:rsidRDefault="000B3FFC" w:rsidP="005158F3">
      <w:pPr>
        <w:rPr>
          <w:sz w:val="22"/>
          <w:szCs w:val="22"/>
        </w:rPr>
      </w:pPr>
      <w:r w:rsidRPr="000B3FFC">
        <w:rPr>
          <w:sz w:val="22"/>
          <w:szCs w:val="22"/>
        </w:rPr>
        <w:t>2025. november 18</w:t>
      </w:r>
      <w:r>
        <w:rPr>
          <w:sz w:val="22"/>
          <w:szCs w:val="22"/>
        </w:rPr>
        <w:t>.</w:t>
      </w:r>
    </w:p>
    <w:sectPr w:rsidR="000B3FFC" w:rsidRPr="001368BA" w:rsidSect="00DC37D1">
      <w:headerReference w:type="default" r:id="rId9"/>
      <w:headerReference w:type="first" r:id="rId10"/>
      <w:footerReference w:type="first" r:id="rId11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C78B2" w14:textId="77777777" w:rsidR="00A109FB" w:rsidRDefault="00A109FB" w:rsidP="008005F2">
      <w:r>
        <w:separator/>
      </w:r>
    </w:p>
  </w:endnote>
  <w:endnote w:type="continuationSeparator" w:id="0">
    <w:p w14:paraId="437F32D1" w14:textId="77777777" w:rsidR="00A109FB" w:rsidRDefault="00A109FB" w:rsidP="00800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BC030" w14:textId="2006E6AB" w:rsidR="00F70249" w:rsidRDefault="00DC6652">
    <w:pPr>
      <w:pStyle w:val="llb"/>
    </w:pPr>
    <w:r w:rsidRPr="00DC6652">
      <w:t>OGYÉI/66037/2023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9EFEE" w14:textId="77777777" w:rsidR="00A109FB" w:rsidRDefault="00A109FB" w:rsidP="008005F2">
      <w:r>
        <w:separator/>
      </w:r>
    </w:p>
  </w:footnote>
  <w:footnote w:type="continuationSeparator" w:id="0">
    <w:p w14:paraId="309C0936" w14:textId="77777777" w:rsidR="00A109FB" w:rsidRDefault="00A109FB" w:rsidP="00800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63E45" w14:textId="15EFE365" w:rsidR="00402D5B" w:rsidRPr="000C1ADB" w:rsidRDefault="00402D5B" w:rsidP="006E277B">
    <w:pPr>
      <w:pStyle w:val="lfej"/>
      <w:tabs>
        <w:tab w:val="clear" w:pos="4819"/>
        <w:tab w:val="clear" w:pos="9071"/>
      </w:tabs>
      <w:jc w:val="center"/>
      <w:rPr>
        <w:sz w:val="18"/>
        <w:szCs w:val="18"/>
      </w:rPr>
    </w:pPr>
    <w:r w:rsidRPr="000C1ADB">
      <w:rPr>
        <w:sz w:val="18"/>
        <w:szCs w:val="18"/>
      </w:rPr>
      <w:fldChar w:fldCharType="begin"/>
    </w:r>
    <w:r w:rsidRPr="000C1ADB">
      <w:rPr>
        <w:sz w:val="18"/>
        <w:szCs w:val="18"/>
      </w:rPr>
      <w:instrText xml:space="preserve"> PAGE   \* MERGEFORMAT </w:instrText>
    </w:r>
    <w:r w:rsidRPr="000C1ADB">
      <w:rPr>
        <w:sz w:val="18"/>
        <w:szCs w:val="18"/>
      </w:rPr>
      <w:fldChar w:fldCharType="separate"/>
    </w:r>
    <w:r w:rsidR="00395370">
      <w:rPr>
        <w:noProof/>
        <w:sz w:val="18"/>
        <w:szCs w:val="18"/>
      </w:rPr>
      <w:t>11</w:t>
    </w:r>
    <w:r w:rsidRPr="000C1ADB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AE7AF" w14:textId="77777777" w:rsidR="00402D5B" w:rsidRDefault="00402D5B" w:rsidP="008B3FC9">
    <w:pPr>
      <w:pStyle w:val="lfej"/>
      <w:tabs>
        <w:tab w:val="clear" w:pos="4819"/>
        <w:tab w:val="clear" w:pos="9071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3F906F7"/>
    <w:multiLevelType w:val="multilevel"/>
    <w:tmpl w:val="C4E4D092"/>
    <w:lvl w:ilvl="0">
      <w:start w:val="1"/>
      <w:numFmt w:val="bullet"/>
      <w:lvlText w:val="-"/>
      <w:lvlJc w:val="left"/>
      <w:pPr>
        <w:ind w:left="644" w:hanging="360"/>
      </w:pPr>
      <w:rPr>
        <w:rFonts w:ascii="SimSun" w:eastAsia="SimSun" w:hAnsi="SimSun" w:hint="eastAsi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EA6AE1"/>
    <w:multiLevelType w:val="hybridMultilevel"/>
    <w:tmpl w:val="03B45538"/>
    <w:lvl w:ilvl="0" w:tplc="6E60F436">
      <w:start w:val="1"/>
      <w:numFmt w:val="bullet"/>
      <w:lvlText w:val="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23E838A1"/>
    <w:multiLevelType w:val="multilevel"/>
    <w:tmpl w:val="0AC21ED8"/>
    <w:lvl w:ilvl="0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315B0"/>
    <w:multiLevelType w:val="hybridMultilevel"/>
    <w:tmpl w:val="0B586C62"/>
    <w:lvl w:ilvl="0" w:tplc="69FEA70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F74C0"/>
    <w:multiLevelType w:val="hybridMultilevel"/>
    <w:tmpl w:val="EA6834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20"/>
        <w:w w:val="99"/>
        <w:sz w:val="24"/>
        <w:szCs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93ED3"/>
    <w:multiLevelType w:val="hybridMultilevel"/>
    <w:tmpl w:val="E6C0E722"/>
    <w:lvl w:ilvl="0" w:tplc="5D12DAAC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080"/>
        </w:tabs>
        <w:ind w:left="1080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2AD97573"/>
    <w:multiLevelType w:val="multilevel"/>
    <w:tmpl w:val="20C8D8D8"/>
    <w:lvl w:ilvl="0">
      <w:start w:val="1"/>
      <w:numFmt w:val="lowerLetter"/>
      <w:lvlText w:val="(%1)"/>
      <w:lvlJc w:val="left"/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C156332"/>
    <w:multiLevelType w:val="multilevel"/>
    <w:tmpl w:val="7CFEB94E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2F242C16"/>
    <w:multiLevelType w:val="hybridMultilevel"/>
    <w:tmpl w:val="F3B039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9D4B13"/>
    <w:multiLevelType w:val="multilevel"/>
    <w:tmpl w:val="03B45538"/>
    <w:lvl w:ilvl="0">
      <w:start w:val="1"/>
      <w:numFmt w:val="bullet"/>
      <w:lvlText w:val="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33BC71D8"/>
    <w:multiLevelType w:val="hybridMultilevel"/>
    <w:tmpl w:val="DC22AC54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2310A"/>
    <w:multiLevelType w:val="hybridMultilevel"/>
    <w:tmpl w:val="F13AD7C6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B986B61"/>
    <w:multiLevelType w:val="multilevel"/>
    <w:tmpl w:val="4494731E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pacing w:val="-20"/>
        <w:w w:val="99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52C5D63"/>
    <w:multiLevelType w:val="hybridMultilevel"/>
    <w:tmpl w:val="E8A6CA2C"/>
    <w:lvl w:ilvl="0" w:tplc="D64E2F5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DE205B"/>
    <w:multiLevelType w:val="hybridMultilevel"/>
    <w:tmpl w:val="596E625E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D743EF"/>
    <w:multiLevelType w:val="multilevel"/>
    <w:tmpl w:val="DC22AC54"/>
    <w:lvl w:ilvl="0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7152A7"/>
    <w:multiLevelType w:val="multilevel"/>
    <w:tmpl w:val="20C8D8D8"/>
    <w:lvl w:ilvl="0">
      <w:start w:val="1"/>
      <w:numFmt w:val="lowerLetter"/>
      <w:lvlText w:val="(%1)"/>
      <w:lvlJc w:val="left"/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33313A"/>
    <w:multiLevelType w:val="multilevel"/>
    <w:tmpl w:val="8000E37C"/>
    <w:lvl w:ilvl="0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0A26001"/>
    <w:multiLevelType w:val="hybridMultilevel"/>
    <w:tmpl w:val="8D906FB6"/>
    <w:lvl w:ilvl="0" w:tplc="20140DD4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4D1ED7"/>
    <w:multiLevelType w:val="hybridMultilevel"/>
    <w:tmpl w:val="BEA68890"/>
    <w:lvl w:ilvl="0" w:tplc="D250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9F2EC1"/>
    <w:multiLevelType w:val="hybridMultilevel"/>
    <w:tmpl w:val="C6B45A72"/>
    <w:lvl w:ilvl="0" w:tplc="5D12DAAC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606A54"/>
    <w:multiLevelType w:val="hybridMultilevel"/>
    <w:tmpl w:val="0AC21ED8"/>
    <w:lvl w:ilvl="0" w:tplc="5D12DAAC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A073F5"/>
    <w:multiLevelType w:val="hybridMultilevel"/>
    <w:tmpl w:val="BAB0A422"/>
    <w:lvl w:ilvl="0" w:tplc="D250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9F38A1"/>
    <w:multiLevelType w:val="hybridMultilevel"/>
    <w:tmpl w:val="8000E37C"/>
    <w:lvl w:ilvl="0" w:tplc="5D12DAAC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73C76D66"/>
    <w:multiLevelType w:val="multilevel"/>
    <w:tmpl w:val="17E4FD20"/>
    <w:lvl w:ilvl="0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BA2533"/>
    <w:multiLevelType w:val="hybridMultilevel"/>
    <w:tmpl w:val="BFE8B2C0"/>
    <w:lvl w:ilvl="0" w:tplc="710EC602">
      <w:start w:val="1"/>
      <w:numFmt w:val="bullet"/>
      <w:lvlText w:val="-"/>
      <w:lvlJc w:val="left"/>
      <w:pPr>
        <w:ind w:left="644" w:hanging="360"/>
      </w:pPr>
      <w:rPr>
        <w:rFonts w:ascii="SimSun" w:eastAsia="SimSun" w:hAnsi="SimSun" w:hint="eastAsia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3460FD"/>
    <w:multiLevelType w:val="multilevel"/>
    <w:tmpl w:val="3B4637A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vertAlign w:val="superscrip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8" w15:restartNumberingAfterBreak="0">
    <w:nsid w:val="7E9B4155"/>
    <w:multiLevelType w:val="hybridMultilevel"/>
    <w:tmpl w:val="39F49B42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BF4403"/>
    <w:multiLevelType w:val="hybridMultilevel"/>
    <w:tmpl w:val="1910EA7E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5394369">
    <w:abstractNumId w:val="0"/>
  </w:num>
  <w:num w:numId="2" w16cid:durableId="622881226">
    <w:abstractNumId w:val="8"/>
  </w:num>
  <w:num w:numId="3" w16cid:durableId="560095396">
    <w:abstractNumId w:val="17"/>
  </w:num>
  <w:num w:numId="4" w16cid:durableId="1543714544">
    <w:abstractNumId w:val="4"/>
  </w:num>
  <w:num w:numId="5" w16cid:durableId="1018317235">
    <w:abstractNumId w:val="14"/>
  </w:num>
  <w:num w:numId="6" w16cid:durableId="439960575">
    <w:abstractNumId w:val="19"/>
  </w:num>
  <w:num w:numId="7" w16cid:durableId="918827979">
    <w:abstractNumId w:val="2"/>
  </w:num>
  <w:num w:numId="8" w16cid:durableId="1333874499">
    <w:abstractNumId w:val="10"/>
  </w:num>
  <w:num w:numId="9" w16cid:durableId="1103457162">
    <w:abstractNumId w:val="22"/>
  </w:num>
  <w:num w:numId="10" w16cid:durableId="1313824711">
    <w:abstractNumId w:val="24"/>
  </w:num>
  <w:num w:numId="11" w16cid:durableId="1391002207">
    <w:abstractNumId w:val="21"/>
  </w:num>
  <w:num w:numId="12" w16cid:durableId="1689679420">
    <w:abstractNumId w:val="3"/>
  </w:num>
  <w:num w:numId="13" w16cid:durableId="506679163">
    <w:abstractNumId w:val="11"/>
  </w:num>
  <w:num w:numId="14" w16cid:durableId="1524591269">
    <w:abstractNumId w:val="25"/>
  </w:num>
  <w:num w:numId="15" w16cid:durableId="134495601">
    <w:abstractNumId w:val="6"/>
  </w:num>
  <w:num w:numId="16" w16cid:durableId="776870283">
    <w:abstractNumId w:val="18"/>
  </w:num>
  <w:num w:numId="17" w16cid:durableId="2029794536">
    <w:abstractNumId w:val="12"/>
  </w:num>
  <w:num w:numId="18" w16cid:durableId="156455865">
    <w:abstractNumId w:val="27"/>
  </w:num>
  <w:num w:numId="19" w16cid:durableId="2028093785">
    <w:abstractNumId w:val="15"/>
  </w:num>
  <w:num w:numId="20" w16cid:durableId="1788040332">
    <w:abstractNumId w:val="29"/>
  </w:num>
  <w:num w:numId="21" w16cid:durableId="1446071389">
    <w:abstractNumId w:val="28"/>
  </w:num>
  <w:num w:numId="22" w16cid:durableId="930308872">
    <w:abstractNumId w:val="16"/>
  </w:num>
  <w:num w:numId="23" w16cid:durableId="926503902">
    <w:abstractNumId w:val="26"/>
  </w:num>
  <w:num w:numId="24" w16cid:durableId="632447283">
    <w:abstractNumId w:val="7"/>
  </w:num>
  <w:num w:numId="25" w16cid:durableId="394667003">
    <w:abstractNumId w:val="1"/>
  </w:num>
  <w:num w:numId="26" w16cid:durableId="182518454">
    <w:abstractNumId w:val="9"/>
  </w:num>
  <w:num w:numId="27" w16cid:durableId="989211845">
    <w:abstractNumId w:val="5"/>
  </w:num>
  <w:num w:numId="28" w16cid:durableId="2134202165">
    <w:abstractNumId w:val="20"/>
  </w:num>
  <w:num w:numId="29" w16cid:durableId="1833139147">
    <w:abstractNumId w:val="23"/>
  </w:num>
  <w:num w:numId="30" w16cid:durableId="117368677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formatting="0"/>
  <w:defaultTabStop w:val="567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EED"/>
    <w:rsid w:val="00000DE4"/>
    <w:rsid w:val="0000325A"/>
    <w:rsid w:val="00010DF2"/>
    <w:rsid w:val="00011F92"/>
    <w:rsid w:val="00012E00"/>
    <w:rsid w:val="0001370C"/>
    <w:rsid w:val="000138F0"/>
    <w:rsid w:val="00021AD3"/>
    <w:rsid w:val="00032FE7"/>
    <w:rsid w:val="00034C2E"/>
    <w:rsid w:val="0004163B"/>
    <w:rsid w:val="00041901"/>
    <w:rsid w:val="0004341B"/>
    <w:rsid w:val="00043F8A"/>
    <w:rsid w:val="00051C69"/>
    <w:rsid w:val="000625A4"/>
    <w:rsid w:val="000735F0"/>
    <w:rsid w:val="00074014"/>
    <w:rsid w:val="0008537B"/>
    <w:rsid w:val="00086115"/>
    <w:rsid w:val="0009031D"/>
    <w:rsid w:val="000933AC"/>
    <w:rsid w:val="000A33AC"/>
    <w:rsid w:val="000B2AE6"/>
    <w:rsid w:val="000B3FFC"/>
    <w:rsid w:val="000B6D3B"/>
    <w:rsid w:val="000C55B2"/>
    <w:rsid w:val="000D5490"/>
    <w:rsid w:val="000D77D9"/>
    <w:rsid w:val="000E06BF"/>
    <w:rsid w:val="000E1B70"/>
    <w:rsid w:val="000E3845"/>
    <w:rsid w:val="000F0CD7"/>
    <w:rsid w:val="00102EFB"/>
    <w:rsid w:val="00103892"/>
    <w:rsid w:val="0012378C"/>
    <w:rsid w:val="00124336"/>
    <w:rsid w:val="001270F9"/>
    <w:rsid w:val="001306B7"/>
    <w:rsid w:val="00131C4B"/>
    <w:rsid w:val="00133D7C"/>
    <w:rsid w:val="00136493"/>
    <w:rsid w:val="001368BA"/>
    <w:rsid w:val="001370D3"/>
    <w:rsid w:val="00142730"/>
    <w:rsid w:val="001435B1"/>
    <w:rsid w:val="00144619"/>
    <w:rsid w:val="00153174"/>
    <w:rsid w:val="00153C04"/>
    <w:rsid w:val="001565C8"/>
    <w:rsid w:val="00160277"/>
    <w:rsid w:val="00167631"/>
    <w:rsid w:val="001718A6"/>
    <w:rsid w:val="00173983"/>
    <w:rsid w:val="00173E29"/>
    <w:rsid w:val="0017579F"/>
    <w:rsid w:val="001769D2"/>
    <w:rsid w:val="00187681"/>
    <w:rsid w:val="0019292E"/>
    <w:rsid w:val="00194733"/>
    <w:rsid w:val="001A233E"/>
    <w:rsid w:val="001A7C84"/>
    <w:rsid w:val="001B4A9C"/>
    <w:rsid w:val="001B5043"/>
    <w:rsid w:val="001B5EEF"/>
    <w:rsid w:val="001B7F00"/>
    <w:rsid w:val="001D3CFC"/>
    <w:rsid w:val="001D5CA5"/>
    <w:rsid w:val="001D7A48"/>
    <w:rsid w:val="001E2404"/>
    <w:rsid w:val="001E390A"/>
    <w:rsid w:val="001E572B"/>
    <w:rsid w:val="001F034A"/>
    <w:rsid w:val="001F20CB"/>
    <w:rsid w:val="001F32AF"/>
    <w:rsid w:val="001F569E"/>
    <w:rsid w:val="00203955"/>
    <w:rsid w:val="00207675"/>
    <w:rsid w:val="00207BB7"/>
    <w:rsid w:val="002173A5"/>
    <w:rsid w:val="00221AA1"/>
    <w:rsid w:val="00222AFA"/>
    <w:rsid w:val="00225694"/>
    <w:rsid w:val="00232524"/>
    <w:rsid w:val="002367D7"/>
    <w:rsid w:val="00237BCD"/>
    <w:rsid w:val="00242C90"/>
    <w:rsid w:val="002509DC"/>
    <w:rsid w:val="002513E9"/>
    <w:rsid w:val="002529C6"/>
    <w:rsid w:val="002554C0"/>
    <w:rsid w:val="00262929"/>
    <w:rsid w:val="00265867"/>
    <w:rsid w:val="00266ACF"/>
    <w:rsid w:val="00266CF1"/>
    <w:rsid w:val="002749DC"/>
    <w:rsid w:val="002877AB"/>
    <w:rsid w:val="002914AC"/>
    <w:rsid w:val="002A01EC"/>
    <w:rsid w:val="002A17D5"/>
    <w:rsid w:val="002A3A34"/>
    <w:rsid w:val="002B0D12"/>
    <w:rsid w:val="002B36D2"/>
    <w:rsid w:val="002C3414"/>
    <w:rsid w:val="002C3E90"/>
    <w:rsid w:val="002C594A"/>
    <w:rsid w:val="002C7264"/>
    <w:rsid w:val="002D555F"/>
    <w:rsid w:val="002D55E5"/>
    <w:rsid w:val="002D5B60"/>
    <w:rsid w:val="002D625A"/>
    <w:rsid w:val="002D64FD"/>
    <w:rsid w:val="002E1AB9"/>
    <w:rsid w:val="002E349C"/>
    <w:rsid w:val="002F45C0"/>
    <w:rsid w:val="002F6471"/>
    <w:rsid w:val="00301FB3"/>
    <w:rsid w:val="003034BC"/>
    <w:rsid w:val="00313BB9"/>
    <w:rsid w:val="0032045E"/>
    <w:rsid w:val="0032226E"/>
    <w:rsid w:val="00323DCD"/>
    <w:rsid w:val="003252BE"/>
    <w:rsid w:val="00326709"/>
    <w:rsid w:val="00332753"/>
    <w:rsid w:val="00333208"/>
    <w:rsid w:val="00334FA0"/>
    <w:rsid w:val="00337E60"/>
    <w:rsid w:val="003475DE"/>
    <w:rsid w:val="00350C54"/>
    <w:rsid w:val="003518E5"/>
    <w:rsid w:val="00351BF4"/>
    <w:rsid w:val="00356D2F"/>
    <w:rsid w:val="00360501"/>
    <w:rsid w:val="00373C3F"/>
    <w:rsid w:val="0037760D"/>
    <w:rsid w:val="0038440A"/>
    <w:rsid w:val="00395370"/>
    <w:rsid w:val="003956EE"/>
    <w:rsid w:val="003970E0"/>
    <w:rsid w:val="0039722E"/>
    <w:rsid w:val="003A182B"/>
    <w:rsid w:val="003A2B79"/>
    <w:rsid w:val="003B1087"/>
    <w:rsid w:val="003B4D48"/>
    <w:rsid w:val="003B7528"/>
    <w:rsid w:val="003C30A7"/>
    <w:rsid w:val="003C3FD9"/>
    <w:rsid w:val="003C7085"/>
    <w:rsid w:val="003D4CF4"/>
    <w:rsid w:val="003D4F37"/>
    <w:rsid w:val="003D5B1B"/>
    <w:rsid w:val="003D6512"/>
    <w:rsid w:val="003E023C"/>
    <w:rsid w:val="003E0768"/>
    <w:rsid w:val="003F312E"/>
    <w:rsid w:val="003F41AA"/>
    <w:rsid w:val="003F4239"/>
    <w:rsid w:val="003F7871"/>
    <w:rsid w:val="004026F7"/>
    <w:rsid w:val="00402D5B"/>
    <w:rsid w:val="00407883"/>
    <w:rsid w:val="00412DE1"/>
    <w:rsid w:val="004165B2"/>
    <w:rsid w:val="0041751F"/>
    <w:rsid w:val="00420DE9"/>
    <w:rsid w:val="0042190E"/>
    <w:rsid w:val="00423E74"/>
    <w:rsid w:val="004254A6"/>
    <w:rsid w:val="0044555E"/>
    <w:rsid w:val="00445767"/>
    <w:rsid w:val="00454DDC"/>
    <w:rsid w:val="004551FD"/>
    <w:rsid w:val="00456091"/>
    <w:rsid w:val="00460074"/>
    <w:rsid w:val="00463F20"/>
    <w:rsid w:val="00466F02"/>
    <w:rsid w:val="004678F0"/>
    <w:rsid w:val="00471475"/>
    <w:rsid w:val="0047207A"/>
    <w:rsid w:val="00481880"/>
    <w:rsid w:val="004859D7"/>
    <w:rsid w:val="004872E8"/>
    <w:rsid w:val="004924EA"/>
    <w:rsid w:val="004A28CD"/>
    <w:rsid w:val="004A48C4"/>
    <w:rsid w:val="004C2086"/>
    <w:rsid w:val="004C4031"/>
    <w:rsid w:val="004C795E"/>
    <w:rsid w:val="004E1FF2"/>
    <w:rsid w:val="004E49BA"/>
    <w:rsid w:val="004F1619"/>
    <w:rsid w:val="004F2B6D"/>
    <w:rsid w:val="004F69AF"/>
    <w:rsid w:val="00502B4C"/>
    <w:rsid w:val="00507EB0"/>
    <w:rsid w:val="00513509"/>
    <w:rsid w:val="005158F3"/>
    <w:rsid w:val="00521A92"/>
    <w:rsid w:val="00524373"/>
    <w:rsid w:val="00525C09"/>
    <w:rsid w:val="005416DB"/>
    <w:rsid w:val="00545309"/>
    <w:rsid w:val="005476B9"/>
    <w:rsid w:val="00565BA0"/>
    <w:rsid w:val="005670EE"/>
    <w:rsid w:val="00577325"/>
    <w:rsid w:val="005815C1"/>
    <w:rsid w:val="00581F96"/>
    <w:rsid w:val="005834EC"/>
    <w:rsid w:val="00584C62"/>
    <w:rsid w:val="005859E6"/>
    <w:rsid w:val="0059623E"/>
    <w:rsid w:val="005A0C65"/>
    <w:rsid w:val="005A6141"/>
    <w:rsid w:val="005A7C4A"/>
    <w:rsid w:val="005A7DA3"/>
    <w:rsid w:val="005C7098"/>
    <w:rsid w:val="005D0222"/>
    <w:rsid w:val="005D2087"/>
    <w:rsid w:val="005D630F"/>
    <w:rsid w:val="005D775C"/>
    <w:rsid w:val="005E2ABF"/>
    <w:rsid w:val="005E42B9"/>
    <w:rsid w:val="005E6D19"/>
    <w:rsid w:val="005F1B15"/>
    <w:rsid w:val="005F24A7"/>
    <w:rsid w:val="005F3394"/>
    <w:rsid w:val="00607C7C"/>
    <w:rsid w:val="0061298B"/>
    <w:rsid w:val="00613A52"/>
    <w:rsid w:val="00620555"/>
    <w:rsid w:val="00624DC6"/>
    <w:rsid w:val="00631CE0"/>
    <w:rsid w:val="00632482"/>
    <w:rsid w:val="00635100"/>
    <w:rsid w:val="00637918"/>
    <w:rsid w:val="006419DC"/>
    <w:rsid w:val="00644E1D"/>
    <w:rsid w:val="00656425"/>
    <w:rsid w:val="006628FC"/>
    <w:rsid w:val="00666FB7"/>
    <w:rsid w:val="0067119C"/>
    <w:rsid w:val="00675392"/>
    <w:rsid w:val="006841A1"/>
    <w:rsid w:val="00694692"/>
    <w:rsid w:val="006A00CF"/>
    <w:rsid w:val="006A728D"/>
    <w:rsid w:val="006B2D6E"/>
    <w:rsid w:val="006B3149"/>
    <w:rsid w:val="006C3A77"/>
    <w:rsid w:val="006C5506"/>
    <w:rsid w:val="006C5A84"/>
    <w:rsid w:val="006C6EBB"/>
    <w:rsid w:val="006D4472"/>
    <w:rsid w:val="006D4EFD"/>
    <w:rsid w:val="006D6B8B"/>
    <w:rsid w:val="006E005B"/>
    <w:rsid w:val="006E277B"/>
    <w:rsid w:val="006E43B1"/>
    <w:rsid w:val="006E4607"/>
    <w:rsid w:val="006F5613"/>
    <w:rsid w:val="006F7D4D"/>
    <w:rsid w:val="007143B7"/>
    <w:rsid w:val="00720FC6"/>
    <w:rsid w:val="00725A7D"/>
    <w:rsid w:val="00730D5A"/>
    <w:rsid w:val="00736FAB"/>
    <w:rsid w:val="00737207"/>
    <w:rsid w:val="0074007A"/>
    <w:rsid w:val="00741F93"/>
    <w:rsid w:val="0075312D"/>
    <w:rsid w:val="00753811"/>
    <w:rsid w:val="007538B1"/>
    <w:rsid w:val="007566B9"/>
    <w:rsid w:val="00765672"/>
    <w:rsid w:val="007675CC"/>
    <w:rsid w:val="007715E5"/>
    <w:rsid w:val="00773ABA"/>
    <w:rsid w:val="00781A35"/>
    <w:rsid w:val="00783381"/>
    <w:rsid w:val="00792D82"/>
    <w:rsid w:val="0079692F"/>
    <w:rsid w:val="007A0170"/>
    <w:rsid w:val="007A3B98"/>
    <w:rsid w:val="007A77B7"/>
    <w:rsid w:val="007B2493"/>
    <w:rsid w:val="007B3EB5"/>
    <w:rsid w:val="007B409C"/>
    <w:rsid w:val="007B495F"/>
    <w:rsid w:val="007C0880"/>
    <w:rsid w:val="007C2F64"/>
    <w:rsid w:val="007C33A9"/>
    <w:rsid w:val="007D05D2"/>
    <w:rsid w:val="007D3C1F"/>
    <w:rsid w:val="007D7E9A"/>
    <w:rsid w:val="007E14DC"/>
    <w:rsid w:val="007E6C7B"/>
    <w:rsid w:val="007F1B51"/>
    <w:rsid w:val="007F4EF3"/>
    <w:rsid w:val="007F5253"/>
    <w:rsid w:val="008005F2"/>
    <w:rsid w:val="008018BE"/>
    <w:rsid w:val="00802299"/>
    <w:rsid w:val="008151E9"/>
    <w:rsid w:val="00820D8B"/>
    <w:rsid w:val="00830B27"/>
    <w:rsid w:val="00840679"/>
    <w:rsid w:val="00842E90"/>
    <w:rsid w:val="0084775E"/>
    <w:rsid w:val="00851612"/>
    <w:rsid w:val="00852F14"/>
    <w:rsid w:val="008530CB"/>
    <w:rsid w:val="00854CF8"/>
    <w:rsid w:val="00855B40"/>
    <w:rsid w:val="00860871"/>
    <w:rsid w:val="008708A4"/>
    <w:rsid w:val="0087331B"/>
    <w:rsid w:val="00875291"/>
    <w:rsid w:val="00876C6D"/>
    <w:rsid w:val="00877260"/>
    <w:rsid w:val="00880C71"/>
    <w:rsid w:val="00884175"/>
    <w:rsid w:val="00895A53"/>
    <w:rsid w:val="00895EED"/>
    <w:rsid w:val="008A430E"/>
    <w:rsid w:val="008A4B43"/>
    <w:rsid w:val="008A70A0"/>
    <w:rsid w:val="008A7247"/>
    <w:rsid w:val="008B1D09"/>
    <w:rsid w:val="008B2A22"/>
    <w:rsid w:val="008B3FC9"/>
    <w:rsid w:val="008B5DC9"/>
    <w:rsid w:val="008B6BB5"/>
    <w:rsid w:val="008C2E84"/>
    <w:rsid w:val="008C39B2"/>
    <w:rsid w:val="008C642B"/>
    <w:rsid w:val="008C7DFF"/>
    <w:rsid w:val="008D4091"/>
    <w:rsid w:val="00907EA7"/>
    <w:rsid w:val="009225FA"/>
    <w:rsid w:val="00927876"/>
    <w:rsid w:val="00930DEE"/>
    <w:rsid w:val="00932465"/>
    <w:rsid w:val="009370D6"/>
    <w:rsid w:val="009403F7"/>
    <w:rsid w:val="0094071D"/>
    <w:rsid w:val="0094260B"/>
    <w:rsid w:val="00945191"/>
    <w:rsid w:val="0094681E"/>
    <w:rsid w:val="00954CC2"/>
    <w:rsid w:val="00955BAC"/>
    <w:rsid w:val="0095639E"/>
    <w:rsid w:val="00957B91"/>
    <w:rsid w:val="009655D0"/>
    <w:rsid w:val="009757B3"/>
    <w:rsid w:val="00977989"/>
    <w:rsid w:val="00984654"/>
    <w:rsid w:val="00986227"/>
    <w:rsid w:val="00986A5D"/>
    <w:rsid w:val="009904CE"/>
    <w:rsid w:val="009920F5"/>
    <w:rsid w:val="00997522"/>
    <w:rsid w:val="00997894"/>
    <w:rsid w:val="009A4615"/>
    <w:rsid w:val="009A4BA9"/>
    <w:rsid w:val="009A7E3A"/>
    <w:rsid w:val="009C1339"/>
    <w:rsid w:val="009C1470"/>
    <w:rsid w:val="009C6906"/>
    <w:rsid w:val="009D6CD0"/>
    <w:rsid w:val="009E0C92"/>
    <w:rsid w:val="009E2174"/>
    <w:rsid w:val="009E4AF0"/>
    <w:rsid w:val="009F1EEF"/>
    <w:rsid w:val="009F60AE"/>
    <w:rsid w:val="009F6F29"/>
    <w:rsid w:val="009F70EA"/>
    <w:rsid w:val="00A011BB"/>
    <w:rsid w:val="00A109FB"/>
    <w:rsid w:val="00A117A4"/>
    <w:rsid w:val="00A134A6"/>
    <w:rsid w:val="00A14E39"/>
    <w:rsid w:val="00A1502C"/>
    <w:rsid w:val="00A157C8"/>
    <w:rsid w:val="00A21B0F"/>
    <w:rsid w:val="00A22313"/>
    <w:rsid w:val="00A276D8"/>
    <w:rsid w:val="00A32C71"/>
    <w:rsid w:val="00A37158"/>
    <w:rsid w:val="00A674C8"/>
    <w:rsid w:val="00A84946"/>
    <w:rsid w:val="00A86C31"/>
    <w:rsid w:val="00A90CD6"/>
    <w:rsid w:val="00AA094C"/>
    <w:rsid w:val="00AA1D02"/>
    <w:rsid w:val="00AA2322"/>
    <w:rsid w:val="00AA4112"/>
    <w:rsid w:val="00AA56AE"/>
    <w:rsid w:val="00AB148A"/>
    <w:rsid w:val="00AC6FE0"/>
    <w:rsid w:val="00AD0A72"/>
    <w:rsid w:val="00AD43B5"/>
    <w:rsid w:val="00AE2E3F"/>
    <w:rsid w:val="00AF049F"/>
    <w:rsid w:val="00AF234C"/>
    <w:rsid w:val="00AF48F4"/>
    <w:rsid w:val="00AF4FDD"/>
    <w:rsid w:val="00AF5E03"/>
    <w:rsid w:val="00B00E03"/>
    <w:rsid w:val="00B044DA"/>
    <w:rsid w:val="00B051E1"/>
    <w:rsid w:val="00B149FA"/>
    <w:rsid w:val="00B14FBF"/>
    <w:rsid w:val="00B230C9"/>
    <w:rsid w:val="00B239F7"/>
    <w:rsid w:val="00B26EF5"/>
    <w:rsid w:val="00B37DF5"/>
    <w:rsid w:val="00B4388B"/>
    <w:rsid w:val="00B43C14"/>
    <w:rsid w:val="00B64E03"/>
    <w:rsid w:val="00B66206"/>
    <w:rsid w:val="00B74EFA"/>
    <w:rsid w:val="00B771EC"/>
    <w:rsid w:val="00B83A4F"/>
    <w:rsid w:val="00B83D8F"/>
    <w:rsid w:val="00B8565B"/>
    <w:rsid w:val="00B872CD"/>
    <w:rsid w:val="00B933E0"/>
    <w:rsid w:val="00B95C8C"/>
    <w:rsid w:val="00BA0823"/>
    <w:rsid w:val="00BA1DAE"/>
    <w:rsid w:val="00BA3B98"/>
    <w:rsid w:val="00BA7CC4"/>
    <w:rsid w:val="00BB09AE"/>
    <w:rsid w:val="00BB6EAF"/>
    <w:rsid w:val="00BC497F"/>
    <w:rsid w:val="00BC568F"/>
    <w:rsid w:val="00BD067E"/>
    <w:rsid w:val="00BD714F"/>
    <w:rsid w:val="00BE6FD0"/>
    <w:rsid w:val="00BE7245"/>
    <w:rsid w:val="00BF4BA0"/>
    <w:rsid w:val="00BF507A"/>
    <w:rsid w:val="00BF76E6"/>
    <w:rsid w:val="00C001F5"/>
    <w:rsid w:val="00C01751"/>
    <w:rsid w:val="00C0409D"/>
    <w:rsid w:val="00C12211"/>
    <w:rsid w:val="00C22394"/>
    <w:rsid w:val="00C2390F"/>
    <w:rsid w:val="00C23FCF"/>
    <w:rsid w:val="00C3062E"/>
    <w:rsid w:val="00C3082E"/>
    <w:rsid w:val="00C31916"/>
    <w:rsid w:val="00C54037"/>
    <w:rsid w:val="00C61FCC"/>
    <w:rsid w:val="00C64D5E"/>
    <w:rsid w:val="00C672EF"/>
    <w:rsid w:val="00C67333"/>
    <w:rsid w:val="00C70128"/>
    <w:rsid w:val="00C71D7E"/>
    <w:rsid w:val="00C7349C"/>
    <w:rsid w:val="00C75477"/>
    <w:rsid w:val="00C82F93"/>
    <w:rsid w:val="00C93625"/>
    <w:rsid w:val="00CA4D0B"/>
    <w:rsid w:val="00CB2AC0"/>
    <w:rsid w:val="00CB40C7"/>
    <w:rsid w:val="00CB4D9D"/>
    <w:rsid w:val="00CC3B5E"/>
    <w:rsid w:val="00CE5263"/>
    <w:rsid w:val="00CF17E2"/>
    <w:rsid w:val="00CF5297"/>
    <w:rsid w:val="00D035EC"/>
    <w:rsid w:val="00D06463"/>
    <w:rsid w:val="00D10C47"/>
    <w:rsid w:val="00D11423"/>
    <w:rsid w:val="00D16AFB"/>
    <w:rsid w:val="00D32336"/>
    <w:rsid w:val="00D3557B"/>
    <w:rsid w:val="00D45690"/>
    <w:rsid w:val="00D45B0A"/>
    <w:rsid w:val="00D646A8"/>
    <w:rsid w:val="00D64AF0"/>
    <w:rsid w:val="00D70572"/>
    <w:rsid w:val="00D7057E"/>
    <w:rsid w:val="00D80D83"/>
    <w:rsid w:val="00D81431"/>
    <w:rsid w:val="00D829CD"/>
    <w:rsid w:val="00D87BF7"/>
    <w:rsid w:val="00D9269A"/>
    <w:rsid w:val="00DA0236"/>
    <w:rsid w:val="00DB0171"/>
    <w:rsid w:val="00DB043A"/>
    <w:rsid w:val="00DB3387"/>
    <w:rsid w:val="00DB5043"/>
    <w:rsid w:val="00DB767B"/>
    <w:rsid w:val="00DC37D1"/>
    <w:rsid w:val="00DC615C"/>
    <w:rsid w:val="00DC6652"/>
    <w:rsid w:val="00DC7425"/>
    <w:rsid w:val="00DC753F"/>
    <w:rsid w:val="00DE5910"/>
    <w:rsid w:val="00DE7353"/>
    <w:rsid w:val="00DF2FA3"/>
    <w:rsid w:val="00DF7428"/>
    <w:rsid w:val="00DF79A0"/>
    <w:rsid w:val="00E02990"/>
    <w:rsid w:val="00E02E39"/>
    <w:rsid w:val="00E10628"/>
    <w:rsid w:val="00E12593"/>
    <w:rsid w:val="00E13649"/>
    <w:rsid w:val="00E16049"/>
    <w:rsid w:val="00E3076B"/>
    <w:rsid w:val="00E36FEE"/>
    <w:rsid w:val="00E62695"/>
    <w:rsid w:val="00E65626"/>
    <w:rsid w:val="00E673A3"/>
    <w:rsid w:val="00E67C95"/>
    <w:rsid w:val="00E70F93"/>
    <w:rsid w:val="00E8537E"/>
    <w:rsid w:val="00E8669A"/>
    <w:rsid w:val="00E901B9"/>
    <w:rsid w:val="00EA2EC7"/>
    <w:rsid w:val="00EA3B0F"/>
    <w:rsid w:val="00EA6609"/>
    <w:rsid w:val="00EB04A5"/>
    <w:rsid w:val="00EB56EF"/>
    <w:rsid w:val="00EB6FF0"/>
    <w:rsid w:val="00EC2BA8"/>
    <w:rsid w:val="00EC4D02"/>
    <w:rsid w:val="00EC73F1"/>
    <w:rsid w:val="00ED6882"/>
    <w:rsid w:val="00ED6951"/>
    <w:rsid w:val="00EE196A"/>
    <w:rsid w:val="00EF167A"/>
    <w:rsid w:val="00EF462F"/>
    <w:rsid w:val="00EF4803"/>
    <w:rsid w:val="00F017B2"/>
    <w:rsid w:val="00F02A2B"/>
    <w:rsid w:val="00F04E97"/>
    <w:rsid w:val="00F060C2"/>
    <w:rsid w:val="00F13FEF"/>
    <w:rsid w:val="00F2358B"/>
    <w:rsid w:val="00F24F2A"/>
    <w:rsid w:val="00F30DF5"/>
    <w:rsid w:val="00F31FBC"/>
    <w:rsid w:val="00F36420"/>
    <w:rsid w:val="00F42167"/>
    <w:rsid w:val="00F4468A"/>
    <w:rsid w:val="00F4601E"/>
    <w:rsid w:val="00F464B6"/>
    <w:rsid w:val="00F53413"/>
    <w:rsid w:val="00F63A81"/>
    <w:rsid w:val="00F64615"/>
    <w:rsid w:val="00F70249"/>
    <w:rsid w:val="00F716E4"/>
    <w:rsid w:val="00F806B0"/>
    <w:rsid w:val="00F86AC5"/>
    <w:rsid w:val="00F90119"/>
    <w:rsid w:val="00F909B5"/>
    <w:rsid w:val="00F95323"/>
    <w:rsid w:val="00FA180D"/>
    <w:rsid w:val="00FA5FA5"/>
    <w:rsid w:val="00FA613F"/>
    <w:rsid w:val="00FA78B4"/>
    <w:rsid w:val="00FB09AD"/>
    <w:rsid w:val="00FB2498"/>
    <w:rsid w:val="00FB31F2"/>
    <w:rsid w:val="00FB405F"/>
    <w:rsid w:val="00FB50B1"/>
    <w:rsid w:val="00FB50CD"/>
    <w:rsid w:val="00FB7959"/>
    <w:rsid w:val="00FB7F64"/>
    <w:rsid w:val="00FC2238"/>
    <w:rsid w:val="00FC27D8"/>
    <w:rsid w:val="00FC773A"/>
    <w:rsid w:val="00FD4AA9"/>
    <w:rsid w:val="00FE3473"/>
    <w:rsid w:val="00FE3712"/>
    <w:rsid w:val="00FF1714"/>
    <w:rsid w:val="00FF6AF2"/>
    <w:rsid w:val="00FF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B5618"/>
  <w15:chartTrackingRefBased/>
  <w15:docId w15:val="{9EC1D98E-0E0A-467C-8844-E2A7349C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2E39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895EED"/>
    <w:pPr>
      <w:keepNext/>
      <w:numPr>
        <w:numId w:val="1"/>
      </w:numPr>
      <w:suppressAutoHyphens/>
      <w:outlineLvl w:val="0"/>
    </w:pPr>
    <w:rPr>
      <w:kern w:val="1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895EED"/>
    <w:rPr>
      <w:rFonts w:ascii="Times New Roman" w:hAnsi="Times New Roman" w:cs="Times New Roman"/>
      <w:kern w:val="1"/>
      <w:szCs w:val="20"/>
      <w:lang w:eastAsia="hu-HU"/>
    </w:rPr>
  </w:style>
  <w:style w:type="paragraph" w:styleId="lfej">
    <w:name w:val="header"/>
    <w:basedOn w:val="Norml"/>
    <w:link w:val="lfejChar"/>
    <w:uiPriority w:val="99"/>
    <w:rsid w:val="00895EED"/>
    <w:pPr>
      <w:tabs>
        <w:tab w:val="center" w:pos="4819"/>
        <w:tab w:val="right" w:pos="9071"/>
      </w:tabs>
    </w:pPr>
  </w:style>
  <w:style w:type="character" w:customStyle="1" w:styleId="lfejChar">
    <w:name w:val="Élőfej Char"/>
    <w:basedOn w:val="Bekezdsalapbettpusa"/>
    <w:link w:val="lfej"/>
    <w:uiPriority w:val="99"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rsid w:val="00895EE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rsid w:val="00895EED"/>
    <w:pPr>
      <w:suppressAutoHyphens/>
      <w:jc w:val="both"/>
    </w:pPr>
    <w:rPr>
      <w:rFonts w:ascii="Arial" w:hAnsi="Arial"/>
      <w:sz w:val="24"/>
    </w:rPr>
  </w:style>
  <w:style w:type="character" w:customStyle="1" w:styleId="SzvegtrzsChar">
    <w:name w:val="Szövegtörzs Char"/>
    <w:basedOn w:val="Bekezdsalapbettpusa"/>
    <w:link w:val="Szvegtrzs"/>
    <w:rsid w:val="00895EED"/>
    <w:rPr>
      <w:rFonts w:ascii="Arial" w:hAnsi="Arial" w:cs="Times New Roman"/>
      <w:sz w:val="24"/>
      <w:szCs w:val="20"/>
      <w:lang w:eastAsia="hu-HU"/>
    </w:rPr>
  </w:style>
  <w:style w:type="paragraph" w:customStyle="1" w:styleId="WW-Szvegtrzs2">
    <w:name w:val="WW-Szövegtörzs 2"/>
    <w:basedOn w:val="Norml"/>
    <w:rsid w:val="00895EED"/>
    <w:pPr>
      <w:suppressAutoHyphens/>
    </w:pPr>
    <w:rPr>
      <w:rFonts w:ascii="Arial" w:hAnsi="Arial"/>
      <w:b/>
      <w:sz w:val="24"/>
    </w:rPr>
  </w:style>
  <w:style w:type="character" w:styleId="Oldalszm">
    <w:name w:val="page number"/>
    <w:basedOn w:val="Bekezdsalapbettpusa"/>
    <w:rsid w:val="00895EED"/>
  </w:style>
  <w:style w:type="paragraph" w:styleId="NormlWeb">
    <w:name w:val="Normal (Web)"/>
    <w:basedOn w:val="Norml"/>
    <w:rsid w:val="00895EED"/>
    <w:pPr>
      <w:spacing w:before="100" w:beforeAutospacing="1" w:after="100" w:afterAutospacing="1"/>
      <w:jc w:val="both"/>
    </w:pPr>
    <w:rPr>
      <w:rFonts w:ascii="Verdana" w:hAnsi="Verdana"/>
      <w:color w:val="003366"/>
      <w:sz w:val="15"/>
      <w:szCs w:val="15"/>
      <w:lang w:val="en-US" w:eastAsia="en-US"/>
    </w:rPr>
  </w:style>
  <w:style w:type="paragraph" w:customStyle="1" w:styleId="lcim">
    <w:name w:val="lcim"/>
    <w:basedOn w:val="Norml"/>
    <w:rsid w:val="00895EED"/>
    <w:pPr>
      <w:spacing w:before="100" w:beforeAutospacing="1" w:after="100" w:afterAutospacing="1"/>
      <w:jc w:val="both"/>
    </w:pPr>
    <w:rPr>
      <w:rFonts w:ascii="Verdana" w:hAnsi="Verdana"/>
      <w:b/>
      <w:bCs/>
      <w:color w:val="003366"/>
      <w:sz w:val="17"/>
      <w:szCs w:val="17"/>
      <w:lang w:val="en-US" w:eastAsia="en-US"/>
    </w:rPr>
  </w:style>
  <w:style w:type="paragraph" w:styleId="Buborkszveg">
    <w:name w:val="Balloon Text"/>
    <w:basedOn w:val="Norml"/>
    <w:link w:val="BuborkszvegChar"/>
    <w:semiHidden/>
    <w:rsid w:val="00895EE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95EED"/>
    <w:rPr>
      <w:rFonts w:ascii="Tahoma" w:hAnsi="Tahoma" w:cs="Tahoma"/>
      <w:sz w:val="16"/>
      <w:szCs w:val="16"/>
      <w:lang w:eastAsia="hu-HU"/>
    </w:rPr>
  </w:style>
  <w:style w:type="character" w:styleId="Jegyzethivatkozs">
    <w:name w:val="annotation reference"/>
    <w:semiHidden/>
    <w:rsid w:val="00895EE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895EED"/>
  </w:style>
  <w:style w:type="character" w:customStyle="1" w:styleId="JegyzetszvegChar">
    <w:name w:val="Jegyzetszöveg Char"/>
    <w:basedOn w:val="Bekezdsalapbettpusa"/>
    <w:link w:val="Jegyzetszveg"/>
    <w:semiHidden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895E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895EED"/>
    <w:rPr>
      <w:rFonts w:ascii="Times New Roman" w:hAnsi="Times New Roman" w:cs="Times New Roman"/>
      <w:b/>
      <w:bCs/>
      <w:sz w:val="20"/>
      <w:szCs w:val="20"/>
      <w:lang w:eastAsia="hu-HU"/>
    </w:rPr>
  </w:style>
  <w:style w:type="paragraph" w:customStyle="1" w:styleId="Vltozat1">
    <w:name w:val="Változat1"/>
    <w:hidden/>
    <w:uiPriority w:val="99"/>
    <w:semiHidden/>
    <w:rsid w:val="00895EED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character" w:styleId="Kiemels">
    <w:name w:val="Emphasis"/>
    <w:qFormat/>
    <w:rsid w:val="00895EED"/>
    <w:rPr>
      <w:i/>
      <w:iCs/>
    </w:rPr>
  </w:style>
  <w:style w:type="paragraph" w:styleId="Normlbehzs">
    <w:name w:val="Normal Indent"/>
    <w:basedOn w:val="Norml"/>
    <w:rsid w:val="00895EED"/>
    <w:pPr>
      <w:spacing w:after="120"/>
      <w:ind w:left="720"/>
    </w:pPr>
    <w:rPr>
      <w:sz w:val="22"/>
      <w:lang w:val="en-GB" w:eastAsia="en-GB"/>
    </w:rPr>
  </w:style>
  <w:style w:type="character" w:styleId="Hiperhivatkozs">
    <w:name w:val="Hyperlink"/>
    <w:rsid w:val="00895EED"/>
    <w:rPr>
      <w:rFonts w:cs="Times New Roman"/>
      <w:color w:val="0000FF"/>
      <w:u w:val="single"/>
    </w:rPr>
  </w:style>
  <w:style w:type="character" w:customStyle="1" w:styleId="hps">
    <w:name w:val="hps"/>
    <w:rsid w:val="00895EED"/>
  </w:style>
  <w:style w:type="paragraph" w:styleId="Vltozat">
    <w:name w:val="Revision"/>
    <w:hidden/>
    <w:uiPriority w:val="99"/>
    <w:semiHidden/>
    <w:rsid w:val="00895EED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paragraph" w:customStyle="1" w:styleId="Normal1">
    <w:name w:val="Normal1"/>
    <w:basedOn w:val="Norml"/>
    <w:rsid w:val="00895EED"/>
    <w:pPr>
      <w:widowControl w:val="0"/>
      <w:suppressAutoHyphens/>
      <w:autoSpaceDE w:val="0"/>
    </w:pPr>
    <w:rPr>
      <w:rFonts w:eastAsia="Arial Unicode MS"/>
    </w:rPr>
  </w:style>
  <w:style w:type="paragraph" w:styleId="Listaszerbekezds">
    <w:name w:val="List Paragraph"/>
    <w:basedOn w:val="Norml"/>
    <w:uiPriority w:val="34"/>
    <w:qFormat/>
    <w:rsid w:val="00895EED"/>
    <w:pPr>
      <w:ind w:left="720"/>
    </w:pPr>
  </w:style>
  <w:style w:type="paragraph" w:customStyle="1" w:styleId="DocumentText">
    <w:name w:val="Document Text"/>
    <w:basedOn w:val="Norml"/>
    <w:rsid w:val="00895EED"/>
    <w:pPr>
      <w:keepLines/>
      <w:ind w:left="567"/>
      <w:jc w:val="both"/>
    </w:pPr>
    <w:rPr>
      <w:rFonts w:eastAsia="MS Mincho"/>
      <w:snapToGrid w:val="0"/>
      <w:sz w:val="22"/>
      <w:szCs w:val="22"/>
      <w:lang w:val="en-GB"/>
    </w:rPr>
  </w:style>
  <w:style w:type="table" w:customStyle="1" w:styleId="TableNormal1">
    <w:name w:val="Table Normal1"/>
    <w:uiPriority w:val="2"/>
    <w:semiHidden/>
    <w:unhideWhenUsed/>
    <w:qFormat/>
    <w:rsid w:val="003E0768"/>
    <w:pPr>
      <w:widowControl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3E076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F02A2B"/>
    <w:rPr>
      <w:color w:val="954F72" w:themeColor="followedHyperlink"/>
      <w:u w:val="single"/>
    </w:rPr>
  </w:style>
  <w:style w:type="paragraph" w:customStyle="1" w:styleId="Default">
    <w:name w:val="Default"/>
    <w:link w:val="DefaultCar"/>
    <w:rsid w:val="00F716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716E4"/>
    <w:rPr>
      <w:rFonts w:ascii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259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9719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159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2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A7C39-5E81-42B1-8EDB-6A0E89DDD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11</Pages>
  <Words>3704</Words>
  <Characters>25562</Characters>
  <Application>Microsoft Office Word</Application>
  <DocSecurity>0</DocSecurity>
  <Lines>213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HU OGYI 8.2</cp:lastModifiedBy>
  <cp:revision>17</cp:revision>
  <dcterms:created xsi:type="dcterms:W3CDTF">2025-08-11T13:54:00Z</dcterms:created>
  <dcterms:modified xsi:type="dcterms:W3CDTF">2025-11-18T11:23:00Z</dcterms:modified>
</cp:coreProperties>
</file>