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575E3" w14:textId="77777777" w:rsidR="000C4737" w:rsidRPr="00ED37A3" w:rsidRDefault="00461B9A" w:rsidP="00103C52">
      <w:pPr>
        <w:numPr>
          <w:ilvl w:val="0"/>
          <w:numId w:val="48"/>
        </w:numPr>
        <w:ind w:left="0" w:right="56" w:firstLine="0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ED37A3">
        <w:rPr>
          <w:rFonts w:ascii="Times New Roman" w:hAnsi="Times New Roman" w:cs="Times New Roman"/>
          <w:b/>
        </w:rPr>
        <w:t>A</w:t>
      </w:r>
      <w:r w:rsidRPr="00103C52">
        <w:rPr>
          <w:rFonts w:ascii="Times New Roman" w:hAnsi="Times New Roman" w:cs="Times New Roman"/>
          <w:b/>
        </w:rPr>
        <w:t xml:space="preserve"> </w:t>
      </w:r>
      <w:r w:rsidRPr="00ED37A3">
        <w:rPr>
          <w:rFonts w:ascii="Times New Roman" w:hAnsi="Times New Roman" w:cs="Times New Roman"/>
          <w:b/>
        </w:rPr>
        <w:t>GYÓGYSZER</w:t>
      </w:r>
      <w:r w:rsidRPr="00103C52">
        <w:rPr>
          <w:rFonts w:ascii="Times New Roman" w:hAnsi="Times New Roman" w:cs="Times New Roman"/>
          <w:b/>
        </w:rPr>
        <w:t xml:space="preserve"> </w:t>
      </w:r>
      <w:r w:rsidRPr="00ED37A3">
        <w:rPr>
          <w:rFonts w:ascii="Times New Roman" w:hAnsi="Times New Roman" w:cs="Times New Roman"/>
          <w:b/>
        </w:rPr>
        <w:t>NEVE</w:t>
      </w:r>
    </w:p>
    <w:p w14:paraId="0088402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56BC0C20" w14:textId="77777777" w:rsidR="00744780" w:rsidRPr="00103C52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Etiena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5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mg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filmtabletta</w:t>
      </w:r>
      <w:r w:rsidR="00461B9A" w:rsidRPr="00103C52">
        <w:rPr>
          <w:rFonts w:cs="Times New Roman"/>
        </w:rPr>
        <w:t xml:space="preserve"> </w:t>
      </w:r>
    </w:p>
    <w:p w14:paraId="718703E6" w14:textId="77777777" w:rsidR="00744780" w:rsidRPr="00103C52" w:rsidRDefault="00501B6C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Etiena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10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mg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filmtabletta</w:t>
      </w:r>
      <w:r w:rsidR="00461B9A" w:rsidRPr="00103C52">
        <w:rPr>
          <w:rFonts w:cs="Times New Roman"/>
        </w:rPr>
        <w:t xml:space="preserve"> </w:t>
      </w:r>
    </w:p>
    <w:p w14:paraId="14393B01" w14:textId="77777777" w:rsidR="00744780" w:rsidRPr="00A64AE8" w:rsidRDefault="00501B6C" w:rsidP="00103C52">
      <w:pPr>
        <w:pStyle w:val="Szvegtrzs"/>
        <w:ind w:left="0" w:right="56"/>
        <w:rPr>
          <w:rFonts w:cs="Times New Roman"/>
        </w:rPr>
      </w:pPr>
      <w:r w:rsidRPr="00A64AE8">
        <w:rPr>
          <w:rFonts w:cs="Times New Roman"/>
        </w:rPr>
        <w:t>Etiena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15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mg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filmtabletta</w:t>
      </w:r>
    </w:p>
    <w:p w14:paraId="06113AD0" w14:textId="729941B8" w:rsidR="000C4737" w:rsidRPr="00A64AE8" w:rsidRDefault="00501B6C" w:rsidP="00103C52">
      <w:pPr>
        <w:pStyle w:val="Szvegtrzs"/>
        <w:ind w:left="0" w:right="56"/>
        <w:rPr>
          <w:rFonts w:cs="Times New Roman"/>
        </w:rPr>
      </w:pPr>
      <w:r w:rsidRPr="00A64AE8">
        <w:rPr>
          <w:rFonts w:cs="Times New Roman"/>
        </w:rPr>
        <w:t>Etiena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20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mg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filmtabletta</w:t>
      </w:r>
    </w:p>
    <w:p w14:paraId="5E09E49A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C93BF4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B1D940F" w14:textId="77777777" w:rsidR="000C4737" w:rsidRPr="00ED37A3" w:rsidRDefault="00461B9A" w:rsidP="00103C52">
      <w:pPr>
        <w:pStyle w:val="Cmsor1"/>
        <w:numPr>
          <w:ilvl w:val="0"/>
          <w:numId w:val="48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MINŐSÉGI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MENNYISÉGI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ÖSSZETÉTEL</w:t>
      </w:r>
    </w:p>
    <w:p w14:paraId="08C5BCB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24E4C9D0" w14:textId="3602364F" w:rsidR="000C4737" w:rsidRPr="00A64AE8" w:rsidRDefault="00501B6C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781EFF89" w14:textId="29BDB55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 xml:space="preserve">5 mg </w:t>
      </w:r>
      <w:r w:rsidR="00FE34BF" w:rsidRPr="004F7912">
        <w:rPr>
          <w:rFonts w:cs="Times New Roman"/>
        </w:rPr>
        <w:t>vortioxetin</w:t>
      </w:r>
      <w:r w:rsidR="00FE34BF">
        <w:rPr>
          <w:rFonts w:cs="Times New Roman"/>
        </w:rPr>
        <w:t>t</w:t>
      </w:r>
      <w:r w:rsidR="00FE34BF" w:rsidRPr="004F7912">
        <w:rPr>
          <w:rFonts w:cs="Times New Roman"/>
        </w:rPr>
        <w:t xml:space="preserve"> </w:t>
      </w:r>
      <w:r w:rsidR="00FE34BF">
        <w:rPr>
          <w:rFonts w:cs="Times New Roman"/>
        </w:rPr>
        <w:t>tartalmaz (</w:t>
      </w:r>
      <w:r w:rsidR="00FE34BF" w:rsidRPr="004F7912">
        <w:rPr>
          <w:rFonts w:cs="Times New Roman"/>
        </w:rPr>
        <w:t>vortioxetin-hidrobromid</w:t>
      </w:r>
      <w:r w:rsidR="00FE34BF">
        <w:rPr>
          <w:rFonts w:cs="Times New Roman"/>
        </w:rPr>
        <w:t xml:space="preserve"> formájában)</w:t>
      </w:r>
      <w:r w:rsidR="00FE34BF" w:rsidRPr="004F7912">
        <w:rPr>
          <w:rFonts w:cs="Times New Roman"/>
        </w:rPr>
        <w:t xml:space="preserve"> </w:t>
      </w:r>
      <w:r w:rsidRPr="007741E7">
        <w:rPr>
          <w:rFonts w:cs="Times New Roman"/>
        </w:rPr>
        <w:t>filmtablettánként.</w:t>
      </w:r>
    </w:p>
    <w:p w14:paraId="583E15D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0D8C8AC" w14:textId="70BCD6D6" w:rsidR="000C4737" w:rsidRPr="00ED37A3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10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77975A14" w14:textId="13013BD9" w:rsidR="000C4737" w:rsidRPr="00ED37A3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 xml:space="preserve">10 mg </w:t>
      </w:r>
      <w:r w:rsidR="00FE34BF" w:rsidRPr="004F7912">
        <w:rPr>
          <w:rFonts w:cs="Times New Roman"/>
        </w:rPr>
        <w:t>vortioxetin</w:t>
      </w:r>
      <w:r w:rsidR="00FE34BF">
        <w:rPr>
          <w:rFonts w:cs="Times New Roman"/>
        </w:rPr>
        <w:t>t</w:t>
      </w:r>
      <w:r w:rsidR="00FE34BF" w:rsidRPr="004F7912">
        <w:rPr>
          <w:rFonts w:cs="Times New Roman"/>
        </w:rPr>
        <w:t xml:space="preserve"> </w:t>
      </w:r>
      <w:r w:rsidR="00FE34BF">
        <w:rPr>
          <w:rFonts w:cs="Times New Roman"/>
        </w:rPr>
        <w:t>tartalmaz (</w:t>
      </w:r>
      <w:r w:rsidR="00FE34BF" w:rsidRPr="004F7912">
        <w:rPr>
          <w:rFonts w:cs="Times New Roman"/>
        </w:rPr>
        <w:t>vortioxetin-hidrobromid</w:t>
      </w:r>
      <w:r w:rsidR="00FE34BF">
        <w:rPr>
          <w:rFonts w:cs="Times New Roman"/>
        </w:rPr>
        <w:t xml:space="preserve"> formájában)</w:t>
      </w:r>
      <w:r w:rsidR="00FE34BF" w:rsidRPr="004F7912">
        <w:rPr>
          <w:rFonts w:cs="Times New Roman"/>
        </w:rPr>
        <w:t xml:space="preserve"> </w:t>
      </w:r>
      <w:r w:rsidRPr="00ED37A3">
        <w:rPr>
          <w:rFonts w:cs="Times New Roman"/>
        </w:rPr>
        <w:t>filmtablettánként.</w:t>
      </w:r>
    </w:p>
    <w:p w14:paraId="0467AB2E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81EA535" w14:textId="427812C0" w:rsidR="000C4737" w:rsidRPr="00ED37A3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15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6AB49D25" w14:textId="1AF0247B" w:rsidR="000C4737" w:rsidRPr="00ED37A3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 xml:space="preserve">15 mg </w:t>
      </w:r>
      <w:r w:rsidR="00FE34BF" w:rsidRPr="004F7912">
        <w:rPr>
          <w:rFonts w:cs="Times New Roman"/>
        </w:rPr>
        <w:t>vortioxetin</w:t>
      </w:r>
      <w:r w:rsidR="00FE34BF">
        <w:rPr>
          <w:rFonts w:cs="Times New Roman"/>
        </w:rPr>
        <w:t>t</w:t>
      </w:r>
      <w:r w:rsidR="00FE34BF" w:rsidRPr="004F7912">
        <w:rPr>
          <w:rFonts w:cs="Times New Roman"/>
        </w:rPr>
        <w:t xml:space="preserve"> </w:t>
      </w:r>
      <w:r w:rsidR="00FE34BF">
        <w:rPr>
          <w:rFonts w:cs="Times New Roman"/>
        </w:rPr>
        <w:t>tartalmaz (</w:t>
      </w:r>
      <w:r w:rsidR="00FE34BF" w:rsidRPr="004F7912">
        <w:rPr>
          <w:rFonts w:cs="Times New Roman"/>
        </w:rPr>
        <w:t>vortioxetin-hidrobromid</w:t>
      </w:r>
      <w:r w:rsidR="00FE34BF">
        <w:rPr>
          <w:rFonts w:cs="Times New Roman"/>
        </w:rPr>
        <w:t xml:space="preserve"> formájában)</w:t>
      </w:r>
      <w:r w:rsidR="00FE34BF" w:rsidRPr="004F7912">
        <w:rPr>
          <w:rFonts w:cs="Times New Roman"/>
        </w:rPr>
        <w:t xml:space="preserve"> </w:t>
      </w:r>
      <w:r w:rsidRPr="00ED37A3">
        <w:rPr>
          <w:rFonts w:cs="Times New Roman"/>
        </w:rPr>
        <w:t>filmtablettánként.</w:t>
      </w:r>
    </w:p>
    <w:p w14:paraId="2DFD8BCE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2E91EDF" w14:textId="67D45566" w:rsidR="000C4737" w:rsidRPr="00A64AE8" w:rsidRDefault="00501B6C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20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74524453" w14:textId="01F308A4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A64AE8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="00FE34BF" w:rsidRPr="004F7912">
        <w:rPr>
          <w:rFonts w:cs="Times New Roman"/>
        </w:rPr>
        <w:t>vortioxetin</w:t>
      </w:r>
      <w:r w:rsidR="00FE34BF">
        <w:rPr>
          <w:rFonts w:cs="Times New Roman"/>
        </w:rPr>
        <w:t>t</w:t>
      </w:r>
      <w:r w:rsidR="00FE34BF" w:rsidRPr="004F7912">
        <w:rPr>
          <w:rFonts w:cs="Times New Roman"/>
        </w:rPr>
        <w:t xml:space="preserve"> </w:t>
      </w:r>
      <w:r w:rsidR="00FE34BF">
        <w:rPr>
          <w:rFonts w:cs="Times New Roman"/>
        </w:rPr>
        <w:t>tartalmaz (</w:t>
      </w:r>
      <w:r w:rsidR="00FE34BF" w:rsidRPr="004F7912">
        <w:rPr>
          <w:rFonts w:cs="Times New Roman"/>
        </w:rPr>
        <w:t>vortioxetin-hidrobromid</w:t>
      </w:r>
      <w:r w:rsidR="00FE34BF">
        <w:rPr>
          <w:rFonts w:cs="Times New Roman"/>
        </w:rPr>
        <w:t xml:space="preserve"> formájában)</w:t>
      </w:r>
      <w:r w:rsidR="00FE34BF" w:rsidRPr="004F7912">
        <w:rPr>
          <w:rFonts w:cs="Times New Roman"/>
        </w:rPr>
        <w:t xml:space="preserve"> </w:t>
      </w:r>
      <w:r w:rsidRPr="00A64AE8">
        <w:rPr>
          <w:rFonts w:cs="Times New Roman"/>
        </w:rPr>
        <w:t>filmtablettánként.</w:t>
      </w:r>
    </w:p>
    <w:p w14:paraId="131412F9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428A6D0" w14:textId="77777777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segédanyagok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teljes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listáját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6.1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pontban.</w:t>
      </w:r>
    </w:p>
    <w:p w14:paraId="2694309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E17C43B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0CFBC97" w14:textId="77777777" w:rsidR="000C4737" w:rsidRPr="00ED37A3" w:rsidRDefault="00461B9A" w:rsidP="00103C52">
      <w:pPr>
        <w:pStyle w:val="Cmsor1"/>
        <w:numPr>
          <w:ilvl w:val="0"/>
          <w:numId w:val="48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GYÓGYSZERFORMA</w:t>
      </w:r>
    </w:p>
    <w:p w14:paraId="0C82A654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0B33A435" w14:textId="77777777" w:rsidR="000C4737" w:rsidRPr="008475C2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Filmtabletta</w:t>
      </w:r>
      <w:r w:rsidRPr="00103C52">
        <w:rPr>
          <w:rFonts w:cs="Times New Roman"/>
        </w:rPr>
        <w:t xml:space="preserve"> (tabletta).</w:t>
      </w:r>
    </w:p>
    <w:p w14:paraId="572F47DD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CAEBA06" w14:textId="77777777" w:rsidR="00210EFA" w:rsidRPr="00ED37A3" w:rsidRDefault="00501B6C" w:rsidP="00103C52">
      <w:pPr>
        <w:pStyle w:val="Szvegtrzs"/>
        <w:ind w:left="0" w:right="56"/>
        <w:contextualSpacing/>
        <w:rPr>
          <w:rFonts w:cs="Times New Roman"/>
          <w:u w:val="single" w:color="000000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34E45A1C" w14:textId="0126ED2F" w:rsidR="00DF3BFD" w:rsidRPr="00ED37A3" w:rsidRDefault="00210EFA" w:rsidP="00103C52">
      <w:pPr>
        <w:pStyle w:val="Szvegtrzs"/>
        <w:ind w:left="0" w:right="56"/>
        <w:contextualSpacing/>
        <w:rPr>
          <w:rStyle w:val="rynqvb"/>
          <w:rFonts w:cs="Times New Roman"/>
          <w:lang w:val="hu-HU"/>
        </w:rPr>
      </w:pPr>
      <w:r w:rsidRPr="00ED37A3">
        <w:rPr>
          <w:rStyle w:val="rynqvb"/>
          <w:rFonts w:cs="Times New Roman"/>
          <w:lang w:val="hu-HU"/>
        </w:rPr>
        <w:t>Rózsaszín, ovális</w:t>
      </w:r>
      <w:r w:rsidR="007F2354" w:rsidRPr="00ED37A3">
        <w:rPr>
          <w:rStyle w:val="rynqvb"/>
          <w:rFonts w:cs="Times New Roman"/>
          <w:lang w:val="hu-HU"/>
        </w:rPr>
        <w:t>,</w:t>
      </w:r>
      <w:r w:rsidRPr="00ED37A3">
        <w:rPr>
          <w:rStyle w:val="rynqvb"/>
          <w:rFonts w:cs="Times New Roman"/>
          <w:lang w:val="hu-HU"/>
        </w:rPr>
        <w:t xml:space="preserve"> </w:t>
      </w:r>
      <w:r w:rsidR="007F2354" w:rsidRPr="00ED37A3">
        <w:rPr>
          <w:rStyle w:val="rynqvb"/>
          <w:rFonts w:cs="Times New Roman"/>
          <w:lang w:val="hu-HU"/>
        </w:rPr>
        <w:t xml:space="preserve">8,7 mm × 6,1 mm méretű </w:t>
      </w:r>
      <w:r w:rsidRPr="00ED37A3">
        <w:rPr>
          <w:rStyle w:val="rynqvb"/>
          <w:rFonts w:cs="Times New Roman"/>
          <w:lang w:val="hu-HU"/>
        </w:rPr>
        <w:t xml:space="preserve">filmtabletta, egyik oldalán </w:t>
      </w:r>
      <w:r w:rsidR="007F2354" w:rsidRPr="00ED37A3">
        <w:rPr>
          <w:rStyle w:val="rynqvb"/>
          <w:rFonts w:cs="Times New Roman"/>
          <w:lang w:val="hu-HU"/>
        </w:rPr>
        <w:t>mélynyomású „</w:t>
      </w:r>
      <w:r w:rsidRPr="00ED37A3">
        <w:rPr>
          <w:rStyle w:val="rynqvb"/>
          <w:rFonts w:cs="Times New Roman"/>
          <w:lang w:val="hu-HU"/>
        </w:rPr>
        <w:t>5</w:t>
      </w:r>
      <w:r w:rsidR="007F2354" w:rsidRPr="00ED37A3">
        <w:rPr>
          <w:rStyle w:val="rynqvb"/>
          <w:rFonts w:cs="Times New Roman"/>
          <w:lang w:val="hu-HU"/>
        </w:rPr>
        <w:t>”</w:t>
      </w:r>
      <w:r w:rsidRPr="00ED37A3">
        <w:rPr>
          <w:rStyle w:val="rynqvb"/>
          <w:rFonts w:cs="Times New Roman"/>
          <w:lang w:val="hu-HU"/>
        </w:rPr>
        <w:t xml:space="preserve"> </w:t>
      </w:r>
      <w:r w:rsidR="007F2354" w:rsidRPr="00ED37A3">
        <w:rPr>
          <w:rStyle w:val="rynqvb"/>
          <w:rFonts w:cs="Times New Roman"/>
          <w:lang w:val="hu-HU"/>
        </w:rPr>
        <w:t>jelzéssel ellátva</w:t>
      </w:r>
      <w:r w:rsidRPr="00ED37A3">
        <w:rPr>
          <w:rStyle w:val="rynqvb"/>
          <w:rFonts w:cs="Times New Roman"/>
          <w:lang w:val="hu-HU"/>
        </w:rPr>
        <w:t>, másik oldalán sima.</w:t>
      </w:r>
    </w:p>
    <w:p w14:paraId="0C39101E" w14:textId="77777777" w:rsidR="00210EFA" w:rsidRPr="00ED37A3" w:rsidRDefault="00210EFA" w:rsidP="00103C52">
      <w:pPr>
        <w:pStyle w:val="Szvegtrzs"/>
        <w:ind w:left="0" w:right="56"/>
        <w:rPr>
          <w:rFonts w:cs="Times New Roman"/>
          <w:lang w:val="hu-HU"/>
        </w:rPr>
      </w:pPr>
    </w:p>
    <w:p w14:paraId="057ECCE8" w14:textId="75CCFA68" w:rsidR="000C4737" w:rsidRPr="00A64AE8" w:rsidRDefault="00501B6C">
      <w:pPr>
        <w:pStyle w:val="Szvegtrzs"/>
        <w:ind w:left="0" w:right="56"/>
        <w:rPr>
          <w:rFonts w:cs="Times New Roman"/>
          <w:u w:val="single" w:color="000000"/>
          <w:lang w:val="hu-HU"/>
        </w:rPr>
      </w:pPr>
      <w:r w:rsidRPr="00A64AE8">
        <w:rPr>
          <w:rFonts w:cs="Times New Roman"/>
          <w:u w:val="single" w:color="000000"/>
          <w:lang w:val="hu-HU"/>
        </w:rPr>
        <w:t>Etiena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10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mg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filmtabletta</w:t>
      </w:r>
    </w:p>
    <w:p w14:paraId="4344B74B" w14:textId="23EE5CAB" w:rsidR="00210EFA" w:rsidRPr="007741E7" w:rsidRDefault="00210EFA" w:rsidP="00103C52">
      <w:pPr>
        <w:pStyle w:val="Szvegtrzs"/>
        <w:ind w:left="0" w:right="56"/>
        <w:rPr>
          <w:rFonts w:cs="Times New Roman"/>
          <w:lang w:val="hu-HU"/>
        </w:rPr>
      </w:pPr>
      <w:r w:rsidRPr="00A64AE8">
        <w:rPr>
          <w:rStyle w:val="rynqvb"/>
          <w:rFonts w:cs="Times New Roman"/>
          <w:lang w:val="hu-HU"/>
        </w:rPr>
        <w:t>Sárga, ovális</w:t>
      </w:r>
      <w:r w:rsidR="007F2354" w:rsidRPr="00ED37A3">
        <w:rPr>
          <w:rStyle w:val="rynqvb"/>
          <w:rFonts w:cs="Times New Roman"/>
          <w:lang w:val="hu-HU"/>
        </w:rPr>
        <w:t>,</w:t>
      </w:r>
      <w:r w:rsidRPr="00ED37A3">
        <w:rPr>
          <w:rStyle w:val="rynqvb"/>
          <w:rFonts w:cs="Times New Roman"/>
          <w:lang w:val="hu-HU"/>
        </w:rPr>
        <w:t xml:space="preserve"> </w:t>
      </w:r>
      <w:r w:rsidR="007F2354" w:rsidRPr="00ED37A3">
        <w:rPr>
          <w:rStyle w:val="rynqvb"/>
          <w:rFonts w:cs="Times New Roman"/>
          <w:lang w:val="hu-HU"/>
        </w:rPr>
        <w:t xml:space="preserve">8,7 mm × 6,1 mm méretű </w:t>
      </w:r>
      <w:r w:rsidRPr="00ED37A3">
        <w:rPr>
          <w:rStyle w:val="rynqvb"/>
          <w:rFonts w:cs="Times New Roman"/>
          <w:lang w:val="hu-HU"/>
        </w:rPr>
        <w:t xml:space="preserve">filmtabletta, egyik oldalán </w:t>
      </w:r>
      <w:r w:rsidR="007F2354" w:rsidRPr="00ED37A3">
        <w:rPr>
          <w:rStyle w:val="rynqvb"/>
          <w:rFonts w:cs="Times New Roman"/>
          <w:lang w:val="hu-HU"/>
        </w:rPr>
        <w:t xml:space="preserve">mélynyomású </w:t>
      </w:r>
      <w:r w:rsidRPr="00ED37A3">
        <w:rPr>
          <w:rStyle w:val="rynqvb"/>
          <w:rFonts w:cs="Times New Roman"/>
          <w:lang w:val="hu-HU"/>
        </w:rPr>
        <w:t xml:space="preserve">„10” </w:t>
      </w:r>
      <w:r w:rsidR="007F2354" w:rsidRPr="00ED37A3">
        <w:rPr>
          <w:rStyle w:val="rynqvb"/>
          <w:rFonts w:cs="Times New Roman"/>
          <w:lang w:val="hu-HU"/>
        </w:rPr>
        <w:t>jelzéssel ellátva</w:t>
      </w:r>
      <w:r w:rsidRPr="00ED37A3">
        <w:rPr>
          <w:rStyle w:val="rynqvb"/>
          <w:rFonts w:cs="Times New Roman"/>
          <w:lang w:val="hu-HU"/>
        </w:rPr>
        <w:t>, másik oldalán sima</w:t>
      </w:r>
      <w:r w:rsidR="007F2354" w:rsidRPr="00ED37A3">
        <w:rPr>
          <w:rStyle w:val="rynqvb"/>
          <w:rFonts w:cs="Times New Roman"/>
          <w:lang w:val="hu-HU"/>
        </w:rPr>
        <w:t>.</w:t>
      </w:r>
    </w:p>
    <w:p w14:paraId="290E21B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lang w:val="hu-HU"/>
        </w:rPr>
      </w:pPr>
    </w:p>
    <w:p w14:paraId="2D802BEE" w14:textId="77777777" w:rsidR="00210EFA" w:rsidRPr="00ED37A3" w:rsidRDefault="00501B6C">
      <w:pPr>
        <w:pStyle w:val="Szvegtrzs"/>
        <w:ind w:left="0" w:right="56"/>
        <w:rPr>
          <w:rFonts w:cs="Times New Roman"/>
          <w:u w:val="single" w:color="000000"/>
          <w:lang w:val="hu-HU"/>
        </w:rPr>
      </w:pPr>
      <w:r w:rsidRPr="00ED37A3">
        <w:rPr>
          <w:rFonts w:cs="Times New Roman"/>
          <w:u w:val="single" w:color="000000"/>
          <w:lang w:val="hu-HU"/>
        </w:rPr>
        <w:t>Etiena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15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mg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filmtabletta</w:t>
      </w:r>
    </w:p>
    <w:p w14:paraId="22DAD1E9" w14:textId="74550449" w:rsidR="000C4737" w:rsidRPr="00ED37A3" w:rsidRDefault="00210EFA" w:rsidP="00103C52">
      <w:pPr>
        <w:pStyle w:val="Szvegtrzs"/>
        <w:ind w:left="0" w:right="56"/>
        <w:rPr>
          <w:rFonts w:cs="Times New Roman"/>
          <w:lang w:val="hu-HU"/>
        </w:rPr>
      </w:pPr>
      <w:r w:rsidRPr="00ED37A3">
        <w:rPr>
          <w:rFonts w:cs="Times New Roman"/>
          <w:lang w:val="hu-HU"/>
        </w:rPr>
        <w:t>Narancssárga, kerek</w:t>
      </w:r>
      <w:r w:rsidR="007F2354" w:rsidRPr="00ED37A3">
        <w:rPr>
          <w:rFonts w:cs="Times New Roman"/>
          <w:lang w:val="hu-HU"/>
        </w:rPr>
        <w:t>,</w:t>
      </w:r>
      <w:r w:rsidRPr="00ED37A3">
        <w:rPr>
          <w:rFonts w:cs="Times New Roman"/>
          <w:lang w:val="hu-HU"/>
        </w:rPr>
        <w:t xml:space="preserve"> </w:t>
      </w:r>
      <w:r w:rsidR="007F2354" w:rsidRPr="00ED37A3">
        <w:rPr>
          <w:rFonts w:cs="Times New Roman"/>
          <w:lang w:val="hu-HU"/>
        </w:rPr>
        <w:t>6,1 mm átmérőjű film</w:t>
      </w:r>
      <w:r w:rsidRPr="00ED37A3">
        <w:rPr>
          <w:rFonts w:cs="Times New Roman"/>
          <w:lang w:val="hu-HU"/>
        </w:rPr>
        <w:t xml:space="preserve">tabletta, egyik oldalán </w:t>
      </w:r>
      <w:r w:rsidR="007F2354" w:rsidRPr="00ED37A3">
        <w:rPr>
          <w:rFonts w:cs="Times New Roman"/>
          <w:lang w:val="hu-HU"/>
        </w:rPr>
        <w:t>mélynyomású „</w:t>
      </w:r>
      <w:r w:rsidRPr="00ED37A3">
        <w:rPr>
          <w:rFonts w:cs="Times New Roman"/>
          <w:lang w:val="hu-HU"/>
        </w:rPr>
        <w:t>15</w:t>
      </w:r>
      <w:r w:rsidR="007F2354" w:rsidRPr="00ED37A3">
        <w:rPr>
          <w:rFonts w:cs="Times New Roman"/>
          <w:lang w:val="hu-HU"/>
        </w:rPr>
        <w:t>” jelzéssel ellátva</w:t>
      </w:r>
      <w:r w:rsidRPr="00ED37A3">
        <w:rPr>
          <w:rFonts w:cs="Times New Roman"/>
          <w:lang w:val="hu-HU"/>
        </w:rPr>
        <w:t>, másik oldalán sima.</w:t>
      </w:r>
    </w:p>
    <w:p w14:paraId="4C783ABF" w14:textId="77777777" w:rsidR="00210EFA" w:rsidRPr="00ED37A3" w:rsidRDefault="00210EFA" w:rsidP="00103C52">
      <w:pPr>
        <w:ind w:right="56"/>
        <w:rPr>
          <w:rFonts w:ascii="Times New Roman" w:eastAsia="Times New Roman" w:hAnsi="Times New Roman" w:cs="Times New Roman"/>
          <w:lang w:val="hu-HU"/>
        </w:rPr>
      </w:pPr>
    </w:p>
    <w:p w14:paraId="6B18FD64" w14:textId="77777777" w:rsidR="00210EFA" w:rsidRPr="00A64AE8" w:rsidRDefault="00501B6C" w:rsidP="00103C52">
      <w:pPr>
        <w:pStyle w:val="Szvegtrzs"/>
        <w:ind w:left="0" w:right="56"/>
        <w:rPr>
          <w:rFonts w:cs="Times New Roman"/>
          <w:u w:val="single" w:color="000000"/>
          <w:lang w:val="hu-HU"/>
        </w:rPr>
      </w:pPr>
      <w:r w:rsidRPr="00ED37A3">
        <w:rPr>
          <w:rFonts w:cs="Times New Roman"/>
          <w:u w:val="single" w:color="000000"/>
          <w:lang w:val="hu-HU"/>
        </w:rPr>
        <w:t>Etiena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20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mg</w:t>
      </w:r>
      <w:r w:rsidR="00461B9A" w:rsidRPr="00103C52">
        <w:rPr>
          <w:rFonts w:cs="Times New Roman"/>
          <w:u w:val="single" w:color="000000"/>
          <w:lang w:val="hu-HU"/>
        </w:rPr>
        <w:t xml:space="preserve"> </w:t>
      </w:r>
      <w:r w:rsidR="00461B9A" w:rsidRPr="00ED37A3">
        <w:rPr>
          <w:rFonts w:cs="Times New Roman"/>
          <w:u w:val="single" w:color="000000"/>
          <w:lang w:val="hu-HU"/>
        </w:rPr>
        <w:t>filmtabletta</w:t>
      </w:r>
    </w:p>
    <w:p w14:paraId="3A86BC9D" w14:textId="68AABA01" w:rsidR="000C4737" w:rsidRPr="00ED37A3" w:rsidRDefault="00210EFA" w:rsidP="00103C52">
      <w:pPr>
        <w:pStyle w:val="Szvegtrzs"/>
        <w:ind w:left="0" w:right="56"/>
        <w:rPr>
          <w:rFonts w:cs="Times New Roman"/>
          <w:lang w:val="hu-HU"/>
        </w:rPr>
      </w:pPr>
      <w:r w:rsidRPr="00ED37A3">
        <w:rPr>
          <w:rFonts w:cs="Times New Roman"/>
          <w:lang w:val="hu-HU"/>
        </w:rPr>
        <w:t>Piros, ovális</w:t>
      </w:r>
      <w:r w:rsidR="007F2354" w:rsidRPr="00ED37A3">
        <w:rPr>
          <w:rFonts w:cs="Times New Roman"/>
          <w:lang w:val="hu-HU"/>
        </w:rPr>
        <w:t>,</w:t>
      </w:r>
      <w:r w:rsidRPr="00ED37A3">
        <w:rPr>
          <w:rFonts w:cs="Times New Roman"/>
          <w:lang w:val="hu-HU"/>
        </w:rPr>
        <w:t xml:space="preserve"> </w:t>
      </w:r>
      <w:r w:rsidR="007F2354" w:rsidRPr="00ED37A3">
        <w:rPr>
          <w:rFonts w:cs="Times New Roman"/>
          <w:lang w:val="hu-HU"/>
        </w:rPr>
        <w:t xml:space="preserve">8,7 mm × 6,1 mm méretű </w:t>
      </w:r>
      <w:r w:rsidRPr="00ED37A3">
        <w:rPr>
          <w:rFonts w:cs="Times New Roman"/>
          <w:lang w:val="hu-HU"/>
        </w:rPr>
        <w:t>filmtabletta, egyik oldalán</w:t>
      </w:r>
      <w:r w:rsidR="007F2354" w:rsidRPr="00ED37A3">
        <w:rPr>
          <w:rFonts w:cs="Times New Roman"/>
          <w:lang w:val="hu-HU"/>
        </w:rPr>
        <w:t xml:space="preserve"> mélynyomású</w:t>
      </w:r>
      <w:r w:rsidRPr="00ED37A3">
        <w:rPr>
          <w:rFonts w:cs="Times New Roman"/>
          <w:lang w:val="hu-HU"/>
        </w:rPr>
        <w:t xml:space="preserve"> „20” </w:t>
      </w:r>
      <w:r w:rsidR="007F2354" w:rsidRPr="00ED37A3">
        <w:rPr>
          <w:rFonts w:cs="Times New Roman"/>
          <w:lang w:val="hu-HU"/>
        </w:rPr>
        <w:t>jelzéssel ellátva</w:t>
      </w:r>
      <w:r w:rsidRPr="00ED37A3">
        <w:rPr>
          <w:rFonts w:cs="Times New Roman"/>
          <w:lang w:val="hu-HU"/>
        </w:rPr>
        <w:t>, másik oldalán sima.</w:t>
      </w:r>
    </w:p>
    <w:p w14:paraId="5DFEA8D4" w14:textId="7EE8DF3E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lang w:val="hu-HU"/>
        </w:rPr>
      </w:pPr>
    </w:p>
    <w:p w14:paraId="46C939CB" w14:textId="77777777" w:rsidR="007F2354" w:rsidRPr="00103C52" w:rsidRDefault="007F2354" w:rsidP="00103C52">
      <w:pPr>
        <w:ind w:right="56"/>
        <w:rPr>
          <w:rFonts w:ascii="Times New Roman" w:eastAsia="Times New Roman" w:hAnsi="Times New Roman" w:cs="Times New Roman"/>
          <w:lang w:val="hu-HU"/>
        </w:rPr>
      </w:pPr>
    </w:p>
    <w:p w14:paraId="0D9FA609" w14:textId="77777777" w:rsidR="000C4737" w:rsidRPr="00ED37A3" w:rsidRDefault="00461B9A" w:rsidP="00103C52">
      <w:pPr>
        <w:pStyle w:val="Cmsor1"/>
        <w:numPr>
          <w:ilvl w:val="0"/>
          <w:numId w:val="48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JELLEMZŐK</w:t>
      </w:r>
    </w:p>
    <w:p w14:paraId="40B152A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6DBCB106" w14:textId="77777777" w:rsidR="000C4737" w:rsidRPr="00ED37A3" w:rsidRDefault="00461B9A" w:rsidP="00103C52">
      <w:pPr>
        <w:numPr>
          <w:ilvl w:val="1"/>
          <w:numId w:val="48"/>
        </w:numPr>
        <w:ind w:left="0" w:right="56" w:firstLine="0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b/>
        </w:rPr>
        <w:t xml:space="preserve">Terápiás </w:t>
      </w:r>
      <w:r w:rsidRPr="00ED37A3">
        <w:rPr>
          <w:rFonts w:ascii="Times New Roman" w:hAnsi="Times New Roman" w:cs="Times New Roman"/>
          <w:b/>
        </w:rPr>
        <w:t>javallatok</w:t>
      </w:r>
    </w:p>
    <w:p w14:paraId="7AE023A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03C46383" w14:textId="2733C6E1" w:rsidR="000C4737" w:rsidRPr="00A64AE8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="00814992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felnőttek</w:t>
      </w:r>
      <w:r w:rsidRPr="00103C52">
        <w:rPr>
          <w:rFonts w:cs="Times New Roman"/>
        </w:rPr>
        <w:t xml:space="preserve"> major </w:t>
      </w:r>
      <w:r w:rsidRPr="00ED37A3">
        <w:rPr>
          <w:rFonts w:cs="Times New Roman"/>
        </w:rPr>
        <w:t>depressziós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epizódjainak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kezelésére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javallott.</w:t>
      </w:r>
    </w:p>
    <w:p w14:paraId="202A41BA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0284BB3" w14:textId="77777777" w:rsidR="000C4737" w:rsidRPr="00A64AE8" w:rsidRDefault="00461B9A" w:rsidP="00103C52">
      <w:pPr>
        <w:pStyle w:val="Cmsor1"/>
        <w:numPr>
          <w:ilvl w:val="1"/>
          <w:numId w:val="48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Adagolás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</w:t>
      </w:r>
    </w:p>
    <w:p w14:paraId="74ECBE4F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394DC3F3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Adagolás</w:t>
      </w:r>
    </w:p>
    <w:p w14:paraId="776326CD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1D48B66" w14:textId="7176629D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="00814992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ajánlott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adagja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évesnél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fiatalabb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felnőttek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egyszer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="00814992" w:rsidRPr="00ED37A3">
        <w:rPr>
          <w:rFonts w:cs="Times New Roman"/>
        </w:rPr>
        <w:t xml:space="preserve"> vortioxetin</w:t>
      </w:r>
      <w:r w:rsidRPr="00ED37A3">
        <w:rPr>
          <w:rFonts w:cs="Times New Roman"/>
        </w:rPr>
        <w:t>.</w:t>
      </w:r>
    </w:p>
    <w:p w14:paraId="2D73F8B6" w14:textId="77777777" w:rsidR="00210EFA" w:rsidRPr="007741E7" w:rsidRDefault="00210EFA" w:rsidP="00103C52">
      <w:pPr>
        <w:pStyle w:val="Szvegtrzs"/>
        <w:ind w:left="0" w:right="56"/>
        <w:rPr>
          <w:rFonts w:cs="Times New Roman"/>
        </w:rPr>
      </w:pPr>
    </w:p>
    <w:p w14:paraId="5C8CD28F" w14:textId="1C29683A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671AEB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legfeljebb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egyszeri </w:t>
      </w:r>
      <w:r w:rsidRPr="00ED37A3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="00671AEB">
        <w:rPr>
          <w:rFonts w:cs="Times New Roman"/>
        </w:rPr>
        <w:t xml:space="preserve"> vortioxetinre</w:t>
      </w:r>
      <w:r w:rsidR="00427168"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növelhető,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minimum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="00671AEB">
        <w:rPr>
          <w:rFonts w:cs="Times New Roman"/>
        </w:rPr>
        <w:t xml:space="preserve"> vortioxetinre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csökkenthető.</w:t>
      </w:r>
    </w:p>
    <w:p w14:paraId="21769589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D537D96" w14:textId="0C30BE51" w:rsidR="000C4737" w:rsidRPr="00A64AE8" w:rsidRDefault="00461B9A" w:rsidP="00671AEB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depressz</w:t>
      </w:r>
      <w:r w:rsidRPr="00671AEB">
        <w:rPr>
          <w:rFonts w:cs="Times New Roman"/>
        </w:rPr>
        <w:t>ív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megszűnése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antidepresszív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válasz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stabilizálásához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legalább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hónap</w:t>
      </w:r>
      <w:r w:rsidRPr="00671AEB">
        <w:rPr>
          <w:rFonts w:cs="Times New Roman"/>
        </w:rPr>
        <w:t>os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javasolt.</w:t>
      </w:r>
    </w:p>
    <w:p w14:paraId="6705D50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5C98EAF" w14:textId="7B902E44" w:rsidR="000C4737" w:rsidRPr="00ED37A3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</w:t>
      </w:r>
      <w:r w:rsidRPr="00ED37A3">
        <w:rPr>
          <w:rFonts w:cs="Times New Roman"/>
          <w:u w:val="single" w:color="000000"/>
        </w:rPr>
        <w:t>kezelés</w:t>
      </w:r>
      <w:r w:rsidRPr="00103C52">
        <w:rPr>
          <w:rFonts w:cs="Times New Roman"/>
          <w:u w:val="single" w:color="000000"/>
        </w:rPr>
        <w:t xml:space="preserve"> </w:t>
      </w:r>
      <w:r w:rsidR="00427168" w:rsidRPr="00ED37A3">
        <w:rPr>
          <w:rFonts w:cs="Times New Roman"/>
          <w:u w:val="single" w:color="000000"/>
        </w:rPr>
        <w:t>megszakítása</w:t>
      </w:r>
    </w:p>
    <w:p w14:paraId="0073AB1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0765655" w14:textId="2BB2665C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="00427168" w:rsidRPr="00ED37A3">
        <w:rPr>
          <w:rFonts w:cs="Times New Roman"/>
        </w:rPr>
        <w:t>megszakításával</w:t>
      </w:r>
      <w:r w:rsidR="00427168"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elkerülése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érdekében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fokozatos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csökkentése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mérlegelendő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4.8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áll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rendelkezésre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elegendő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ahhoz,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="00814992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A64AE8">
        <w:rPr>
          <w:rFonts w:cs="Times New Roman"/>
        </w:rPr>
        <w:t>Etiena</w:t>
      </w:r>
      <w:r w:rsidRPr="00ED37A3">
        <w:rPr>
          <w:rFonts w:cs="Times New Roman"/>
        </w:rPr>
        <w:t>-kezelésben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részesülő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specifikus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ajánlásokat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lehessen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tenni</w:t>
      </w:r>
      <w:r w:rsidRPr="00103C52">
        <w:rPr>
          <w:rFonts w:cs="Times New Roman"/>
        </w:rPr>
        <w:t xml:space="preserve"> az </w:t>
      </w:r>
      <w:r w:rsidRPr="00ED37A3">
        <w:rPr>
          <w:rFonts w:cs="Times New Roman"/>
        </w:rPr>
        <w:t>adagolás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fokozatos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csökkentésére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vonatkozóan.</w:t>
      </w:r>
    </w:p>
    <w:p w14:paraId="06DAECB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7B74ABF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Különleges</w:t>
      </w:r>
      <w:r w:rsidRPr="00103C52">
        <w:rPr>
          <w:rFonts w:cs="Times New Roman"/>
          <w:u w:val="single" w:color="000000"/>
        </w:rPr>
        <w:t xml:space="preserve"> </w:t>
      </w:r>
      <w:r w:rsidRPr="00ED37A3">
        <w:rPr>
          <w:rFonts w:cs="Times New Roman"/>
          <w:u w:val="single" w:color="000000"/>
        </w:rPr>
        <w:t>betegcsoportok</w:t>
      </w:r>
    </w:p>
    <w:p w14:paraId="6DBB524F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6518122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Idősek</w:t>
      </w:r>
    </w:p>
    <w:p w14:paraId="3FD3C680" w14:textId="21984A76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éves</w:t>
      </w:r>
      <w:r w:rsidR="00814992" w:rsidRPr="00ED37A3">
        <w:rPr>
          <w:rFonts w:cs="Times New Roman"/>
        </w:rPr>
        <w:t xml:space="preserve"> vagy annál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adagként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mindig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legalacsonyabb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hatékony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adagot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(napi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vortioxetint)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alkalmazni.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Óvatosság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javasolt,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éves</w:t>
      </w:r>
      <w:r w:rsidR="00427168" w:rsidRPr="00ED37A3">
        <w:rPr>
          <w:rFonts w:cs="Times New Roman"/>
        </w:rPr>
        <w:t xml:space="preserve"> vagy annál idősebb</w:t>
      </w:r>
      <w:r w:rsidR="00427168"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mg-ot </w:t>
      </w:r>
      <w:r w:rsidRPr="00ED37A3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adagjával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kezelnek,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erre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vonatkozó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korlátozottak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4.4</w:t>
      </w:r>
      <w:r w:rsidRPr="00103C52">
        <w:rPr>
          <w:rFonts w:cs="Times New Roman"/>
        </w:rPr>
        <w:t xml:space="preserve"> pont).</w:t>
      </w:r>
    </w:p>
    <w:p w14:paraId="3A72EB7A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5C06C07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Citokróm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P450</w:t>
      </w:r>
      <w:r w:rsidRPr="00103C52">
        <w:rPr>
          <w:rFonts w:ascii="Times New Roman" w:hAnsi="Times New Roman" w:cs="Times New Roman"/>
          <w:i/>
        </w:rPr>
        <w:t xml:space="preserve"> inhibitorok</w:t>
      </w:r>
    </w:p>
    <w:p w14:paraId="21FD380A" w14:textId="77777777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alacsonyabb</w:t>
      </w:r>
      <w:r w:rsidRPr="00103C52">
        <w:rPr>
          <w:rFonts w:cs="Times New Roman"/>
        </w:rPr>
        <w:t xml:space="preserve"> vortioxetin-adag </w:t>
      </w:r>
      <w:r w:rsidRPr="00ED37A3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mérlegelhető,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inhibitort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bupropion,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kinidin,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fluoxetin,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paroxetin)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kap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</w:p>
    <w:p w14:paraId="0A5B95E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6927038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Citokróm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P450</w:t>
      </w:r>
      <w:r w:rsidRPr="00103C52">
        <w:rPr>
          <w:rFonts w:ascii="Times New Roman" w:hAnsi="Times New Roman" w:cs="Times New Roman"/>
          <w:i/>
        </w:rPr>
        <w:t xml:space="preserve"> induktorok</w:t>
      </w:r>
    </w:p>
    <w:p w14:paraId="61A5F06B" w14:textId="6A6D4A43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vortioxetin </w:t>
      </w:r>
      <w:r w:rsidRPr="00ED37A3">
        <w:rPr>
          <w:rFonts w:cs="Times New Roman"/>
        </w:rPr>
        <w:t>adagjának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módosítása</w:t>
      </w:r>
      <w:r w:rsidRPr="00103C52">
        <w:rPr>
          <w:rFonts w:cs="Times New Roman"/>
        </w:rPr>
        <w:t xml:space="preserve"> mérlegelhető, </w:t>
      </w:r>
      <w:r w:rsidRPr="00ED37A3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P450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induktort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rifampicin,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karbamazepin,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fenitoin)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kap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="009938A8" w:rsidRPr="00ED37A3">
        <w:rPr>
          <w:rFonts w:cs="Times New Roman"/>
        </w:rPr>
        <w:t xml:space="preserve"> </w:t>
      </w:r>
      <w:r w:rsidRPr="00ED37A3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</w:p>
    <w:p w14:paraId="360529A4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7F1B3A36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Gyermekek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serdülők</w:t>
      </w:r>
    </w:p>
    <w:p w14:paraId="401EA747" w14:textId="7DC6CB6C" w:rsidR="000C4737" w:rsidRPr="00ED37A3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hatásosságot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igazolták,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="009938A8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alkalmazható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(MDD)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(18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alatti)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5.1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="009938A8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gyermekeknél és </w:t>
      </w:r>
      <w:r w:rsidRPr="00ED37A3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való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alkalmazásának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biztonságosságáról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szóló</w:t>
      </w:r>
      <w:r w:rsidRPr="00103C52">
        <w:rPr>
          <w:rFonts w:cs="Times New Roman"/>
        </w:rPr>
        <w:t xml:space="preserve"> információkat </w:t>
      </w:r>
      <w:r w:rsidRPr="00ED37A3">
        <w:rPr>
          <w:rFonts w:cs="Times New Roman"/>
        </w:rPr>
        <w:t>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4.4,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4.8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="009938A8" w:rsidRPr="00ED37A3">
        <w:rPr>
          <w:rFonts w:cs="Times New Roman"/>
        </w:rPr>
        <w:t xml:space="preserve"> </w:t>
      </w:r>
      <w:r w:rsidRPr="00ED37A3">
        <w:rPr>
          <w:rFonts w:cs="Times New Roman"/>
        </w:rPr>
        <w:t>5.1</w:t>
      </w:r>
      <w:r w:rsidRPr="00103C52">
        <w:rPr>
          <w:rFonts w:cs="Times New Roman"/>
        </w:rPr>
        <w:t xml:space="preserve"> pontban.</w:t>
      </w:r>
    </w:p>
    <w:p w14:paraId="73041E10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000252C3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 xml:space="preserve">Vese- </w:t>
      </w:r>
      <w:r w:rsidRPr="00ED37A3">
        <w:rPr>
          <w:rFonts w:ascii="Times New Roman" w:hAnsi="Times New Roman" w:cs="Times New Roman"/>
          <w:i/>
        </w:rPr>
        <w:t>vagy</w:t>
      </w:r>
      <w:r w:rsidRPr="00103C52">
        <w:rPr>
          <w:rFonts w:ascii="Times New Roman" w:hAnsi="Times New Roman" w:cs="Times New Roman"/>
          <w:i/>
        </w:rPr>
        <w:t xml:space="preserve"> májkárosodás</w:t>
      </w:r>
    </w:p>
    <w:p w14:paraId="33CB028A" w14:textId="77777777" w:rsidR="009938A8" w:rsidRPr="00103C52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vese-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májfunkciók</w:t>
      </w:r>
      <w:r w:rsidRPr="00103C52">
        <w:rPr>
          <w:rFonts w:cs="Times New Roman"/>
        </w:rPr>
        <w:t xml:space="preserve"> alapján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szükséges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5.2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</w:p>
    <w:p w14:paraId="101F304A" w14:textId="77777777" w:rsidR="009938A8" w:rsidRPr="00103C52" w:rsidRDefault="009938A8" w:rsidP="00103C52">
      <w:pPr>
        <w:pStyle w:val="Szvegtrzs"/>
        <w:ind w:left="0" w:right="56"/>
        <w:rPr>
          <w:rFonts w:cs="Times New Roman"/>
        </w:rPr>
      </w:pPr>
    </w:p>
    <w:p w14:paraId="742DBB8F" w14:textId="4E76DB54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Az</w:t>
      </w:r>
      <w:r w:rsidRPr="00103C52">
        <w:rPr>
          <w:rFonts w:cs="Times New Roman"/>
          <w:u w:val="single" w:color="000000"/>
        </w:rPr>
        <w:t xml:space="preserve"> </w:t>
      </w:r>
      <w:r w:rsidRPr="00ED37A3">
        <w:rPr>
          <w:rFonts w:cs="Times New Roman"/>
          <w:u w:val="single" w:color="000000"/>
        </w:rPr>
        <w:t>alkalmazás</w:t>
      </w:r>
      <w:r w:rsidRPr="00103C52">
        <w:rPr>
          <w:rFonts w:cs="Times New Roman"/>
          <w:u w:val="single" w:color="000000"/>
        </w:rPr>
        <w:t xml:space="preserve"> </w:t>
      </w:r>
      <w:r w:rsidRPr="00ED37A3">
        <w:rPr>
          <w:rFonts w:cs="Times New Roman"/>
          <w:u w:val="single" w:color="000000"/>
        </w:rPr>
        <w:t>módja</w:t>
      </w:r>
    </w:p>
    <w:p w14:paraId="19814A0D" w14:textId="111738FF" w:rsidR="000C4737" w:rsidRPr="00A64AE8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="009938A8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szájon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alkalmazandó.</w:t>
      </w:r>
    </w:p>
    <w:p w14:paraId="100281C2" w14:textId="40C91156" w:rsidR="000C4737" w:rsidRPr="00A64AE8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filmtablettákat</w:t>
      </w:r>
      <w:r w:rsidRPr="00103C52">
        <w:rPr>
          <w:rFonts w:cs="Times New Roman"/>
        </w:rPr>
        <w:t xml:space="preserve"> étkezés</w:t>
      </w:r>
      <w:r w:rsidR="009938A8" w:rsidRPr="00103C52">
        <w:rPr>
          <w:rFonts w:cs="Times New Roman"/>
        </w:rPr>
        <w:t xml:space="preserve"> közben</w:t>
      </w:r>
      <w:r w:rsidRPr="00103C52">
        <w:rPr>
          <w:rFonts w:cs="Times New Roman"/>
        </w:rPr>
        <w:t xml:space="preserve">, </w:t>
      </w:r>
      <w:r w:rsidRPr="00ED37A3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étkezéstől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függetlenül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lehet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venni.</w:t>
      </w:r>
    </w:p>
    <w:p w14:paraId="4B38A95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7C49152" w14:textId="77777777" w:rsidR="000C4737" w:rsidRPr="00A64AE8" w:rsidRDefault="00461B9A" w:rsidP="00103C52">
      <w:pPr>
        <w:pStyle w:val="Cmsor1"/>
        <w:numPr>
          <w:ilvl w:val="1"/>
          <w:numId w:val="47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Ellenjavallatok</w:t>
      </w:r>
    </w:p>
    <w:p w14:paraId="2B07CB29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6509AB99" w14:textId="77777777" w:rsidR="000C4737" w:rsidRPr="007741E7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készítmény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hatóanyagával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6.1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felsorolt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bármely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segédanyagával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szembeni</w:t>
      </w:r>
      <w:r w:rsidRPr="00103C52">
        <w:rPr>
          <w:rFonts w:cs="Times New Roman"/>
        </w:rPr>
        <w:t xml:space="preserve"> </w:t>
      </w:r>
      <w:r w:rsidRPr="00A64AE8">
        <w:rPr>
          <w:rFonts w:cs="Times New Roman"/>
        </w:rPr>
        <w:t>túlérzékenység.</w:t>
      </w:r>
    </w:p>
    <w:p w14:paraId="3F090644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84237F1" w14:textId="7525811D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szelektív</w:t>
      </w:r>
      <w:r w:rsidRPr="00103C52">
        <w:rPr>
          <w:rFonts w:cs="Times New Roman"/>
        </w:rPr>
        <w:t xml:space="preserve"> monoaminoxidáz</w:t>
      </w:r>
      <w:r w:rsidR="009938A8" w:rsidRPr="00103C52">
        <w:rPr>
          <w:rFonts w:cs="Times New Roman"/>
        </w:rPr>
        <w:t>-</w:t>
      </w:r>
      <w:r w:rsidRPr="00ED37A3">
        <w:rPr>
          <w:rFonts w:cs="Times New Roman"/>
        </w:rPr>
        <w:t>inhibitorokkal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(monoamine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oxidase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inhibitors,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MAOI)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szelektív</w:t>
      </w:r>
      <w:r w:rsidRPr="00103C52">
        <w:rPr>
          <w:rFonts w:cs="Times New Roman"/>
        </w:rPr>
        <w:t xml:space="preserve"> MAO-A</w:t>
      </w:r>
      <w:r w:rsidR="009938A8" w:rsidRPr="00103C52">
        <w:rPr>
          <w:rFonts w:cs="Times New Roman"/>
        </w:rPr>
        <w:t>-</w:t>
      </w:r>
      <w:r w:rsidRPr="00ED37A3">
        <w:rPr>
          <w:rFonts w:cs="Times New Roman"/>
        </w:rPr>
        <w:t>inhibitorokkal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való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</w:p>
    <w:p w14:paraId="7F68FF3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A1341E2" w14:textId="77777777" w:rsidR="000C4737" w:rsidRPr="007741E7" w:rsidRDefault="00461B9A" w:rsidP="00103C52">
      <w:pPr>
        <w:pStyle w:val="Cmsor1"/>
        <w:numPr>
          <w:ilvl w:val="1"/>
          <w:numId w:val="47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Különleges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figyelmeztetések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alkalmazással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kapcsolatos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óvintézkedések</w:t>
      </w:r>
    </w:p>
    <w:p w14:paraId="4FD36CC4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7D008A2B" w14:textId="2F0E96C8" w:rsidR="000C4737" w:rsidRPr="007741E7" w:rsidRDefault="009938A8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G</w:t>
      </w:r>
      <w:r w:rsidR="00461B9A" w:rsidRPr="00103C52">
        <w:rPr>
          <w:rFonts w:cs="Times New Roman"/>
          <w:u w:val="single" w:color="000000"/>
        </w:rPr>
        <w:t xml:space="preserve">yermekek </w:t>
      </w:r>
      <w:r w:rsidR="00461B9A" w:rsidRPr="00ED37A3">
        <w:rPr>
          <w:rFonts w:cs="Times New Roman"/>
          <w:u w:val="single" w:color="000000"/>
        </w:rPr>
        <w:t>és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serdülők</w:t>
      </w:r>
    </w:p>
    <w:p w14:paraId="18C1943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5DC17CF" w14:textId="3C229D2F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hatásosságot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igazolták,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="009938A8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ED37A3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alkalmazható</w:t>
      </w:r>
      <w:r w:rsidRPr="00103C52">
        <w:rPr>
          <w:rFonts w:cs="Times New Roman"/>
        </w:rPr>
        <w:t xml:space="preserve"> MDD-ben </w:t>
      </w:r>
      <w:r w:rsidRPr="00ED37A3">
        <w:rPr>
          <w:rFonts w:cs="Times New Roman"/>
        </w:rPr>
        <w:t>szenvedő,</w:t>
      </w:r>
      <w:r w:rsidRPr="00103C52">
        <w:rPr>
          <w:rFonts w:cs="Times New Roman"/>
        </w:rPr>
        <w:t xml:space="preserve"> 7–17 éves </w:t>
      </w:r>
      <w:r w:rsidRPr="00ED37A3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5.1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Általánosságban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="00210EFA" w:rsidRPr="007741E7">
        <w:rPr>
          <w:rFonts w:cs="Times New Roman"/>
        </w:rPr>
        <w:t xml:space="preserve"> </w:t>
      </w:r>
      <w:r w:rsidRPr="007741E7">
        <w:rPr>
          <w:rFonts w:cs="Times New Roman"/>
        </w:rPr>
        <w:t>mellékhatásprofilja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felnőttekéhez,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eltekintve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attól,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felnőttekhez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gyakorisággal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fordultak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hasi</w:t>
      </w:r>
      <w:r w:rsidRPr="00103C52">
        <w:rPr>
          <w:rFonts w:cs="Times New Roman"/>
        </w:rPr>
        <w:t xml:space="preserve"> fájdalommal </w:t>
      </w:r>
      <w:r w:rsidRPr="00ED37A3">
        <w:rPr>
          <w:rFonts w:cs="Times New Roman"/>
        </w:rPr>
        <w:t>kapcsolatos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események</w:t>
      </w:r>
      <w:r w:rsidRPr="00103C52">
        <w:rPr>
          <w:rFonts w:cs="Times New Roman"/>
        </w:rPr>
        <w:t xml:space="preserve"> és</w:t>
      </w:r>
      <w:r w:rsidR="009938A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kifejezetten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gondolatok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5.1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="009938A8" w:rsidRPr="00103C52">
        <w:rPr>
          <w:rFonts w:cs="Times New Roman"/>
        </w:rPr>
        <w:t xml:space="preserve">Antidepresszánsokkal </w:t>
      </w:r>
      <w:r w:rsidRPr="007741E7">
        <w:rPr>
          <w:rFonts w:cs="Times New Roman"/>
        </w:rPr>
        <w:t>folytatott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gyakrabban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szuicid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kísérletet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szuicid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gondolatokat),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magatartást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(főként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agressziót,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ellenkezést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dühreakciót),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placebocsoportban.</w:t>
      </w:r>
    </w:p>
    <w:p w14:paraId="678A11E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6DCA8A0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Öngyilkosság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/öngyilkossági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gondolatok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vagy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klinikai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állapot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romlása</w:t>
      </w:r>
    </w:p>
    <w:p w14:paraId="4A3DCB54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FAE411D" w14:textId="16F4EA9F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Depresszió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gondolatok,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önkárosító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magatartás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(öngyilkossággal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kapcsolatos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megjelenésének</w:t>
      </w:r>
      <w:r w:rsidRPr="00103C52">
        <w:rPr>
          <w:rFonts w:cs="Times New Roman"/>
        </w:rPr>
        <w:t xml:space="preserve"> </w:t>
      </w:r>
      <w:r w:rsidR="00A710B9" w:rsidRPr="00ED37A3">
        <w:rPr>
          <w:rFonts w:cs="Times New Roman"/>
        </w:rPr>
        <w:t>kockázata</w:t>
      </w:r>
      <w:r w:rsidRPr="007741E7">
        <w:rPr>
          <w:rFonts w:cs="Times New Roman"/>
        </w:rPr>
        <w:t>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mindaddig</w:t>
      </w:r>
      <w:r w:rsidRPr="00103C52">
        <w:rPr>
          <w:rFonts w:cs="Times New Roman"/>
        </w:rPr>
        <w:t xml:space="preserve"> fennáll, </w:t>
      </w:r>
      <w:r w:rsidRPr="007741E7">
        <w:rPr>
          <w:rFonts w:cs="Times New Roman"/>
        </w:rPr>
        <w:t>amíg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remisszió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következik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előfordulhat,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néhány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később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állapotuk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javulásáig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ellenőrzés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tartani.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Általános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öngyilkosság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veszélye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gyógyulás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szakaszában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fokozódhat.</w:t>
      </w:r>
    </w:p>
    <w:p w14:paraId="1B04C915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21A2F26A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Azok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anamnézisében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kapcsolatos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szerepelnek,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akiket</w:t>
      </w:r>
      <w:r w:rsidRPr="00103C52">
        <w:rPr>
          <w:rFonts w:cs="Times New Roman"/>
        </w:rPr>
        <w:t xml:space="preserve"> jelentős </w:t>
      </w:r>
      <w:r w:rsidRPr="007741E7">
        <w:rPr>
          <w:rFonts w:cs="Times New Roman"/>
        </w:rPr>
        <w:t>mértékben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foglalkoztatnak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megkezdése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előtt,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kísérletek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vannak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kitéve,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megfigyelést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igényelnek.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pszichiátriai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betegségben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felnőttek </w:t>
      </w:r>
      <w:r w:rsidRPr="007741E7">
        <w:rPr>
          <w:rFonts w:cs="Times New Roman"/>
        </w:rPr>
        <w:t>bevonásával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antidepresszívumokat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vizsgáló,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metaanalízise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kimutatta,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fiatalabb</w:t>
      </w:r>
      <w:r w:rsidRPr="00103C52">
        <w:rPr>
          <w:rFonts w:cs="Times New Roman"/>
        </w:rPr>
        <w:t xml:space="preserve"> betegeknél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magatartás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antidepresszívumot</w:t>
      </w:r>
      <w:r w:rsidRPr="00103C52">
        <w:rPr>
          <w:rFonts w:cs="Times New Roman"/>
        </w:rPr>
        <w:t xml:space="preserve"> szedőknél </w:t>
      </w:r>
      <w:r w:rsidRPr="007741E7">
        <w:rPr>
          <w:rFonts w:cs="Times New Roman"/>
        </w:rPr>
        <w:t>fokozottabb,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szedőknél.</w:t>
      </w:r>
    </w:p>
    <w:p w14:paraId="033A807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65DF771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betegeket,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különösen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magas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kockázati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csoportba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tartozóakat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felügyelet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főként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kezdetén,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dózismódosításokat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gondviselőiket)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figyelmeztetni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arra,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figyeljék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</w:t>
      </w:r>
      <w:r w:rsidRPr="00103C52">
        <w:rPr>
          <w:rFonts w:cs="Times New Roman"/>
        </w:rPr>
        <w:t xml:space="preserve"> romlása,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</w:t>
      </w:r>
      <w:r w:rsidRPr="00103C52">
        <w:rPr>
          <w:rFonts w:cs="Times New Roman"/>
        </w:rPr>
        <w:t xml:space="preserve"> magatartás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szokatlan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magatartásbeli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bármilyen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megjelenését,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felsorolt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valamelyikét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észlelik,</w:t>
      </w:r>
      <w:r w:rsidRPr="00103C52">
        <w:rPr>
          <w:rFonts w:cs="Times New Roman"/>
        </w:rPr>
        <w:t xml:space="preserve"> sürgősen </w:t>
      </w:r>
      <w:r w:rsidRPr="007741E7">
        <w:rPr>
          <w:rFonts w:cs="Times New Roman"/>
        </w:rPr>
        <w:t>forduljanak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orvoshoz.</w:t>
      </w:r>
    </w:p>
    <w:p w14:paraId="0DEA911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ACC93BD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Görcsrohamok</w:t>
      </w:r>
    </w:p>
    <w:p w14:paraId="154CB3F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AA00F2D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antidepresszívumok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szedésekor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fennáll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görcsrohamok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jelentkezésének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megkezdésekor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eljárni,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kórtörténetében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görcsrohamok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instabil</w:t>
      </w:r>
      <w:r w:rsidRPr="00103C52">
        <w:rPr>
          <w:rFonts w:cs="Times New Roman"/>
        </w:rPr>
        <w:t xml:space="preserve"> epilepsziában </w:t>
      </w:r>
      <w:r w:rsidRPr="007741E7">
        <w:rPr>
          <w:rFonts w:cs="Times New Roman"/>
        </w:rPr>
        <w:t>szenved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szakítani,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betegnél </w:t>
      </w:r>
      <w:r w:rsidRPr="007741E7">
        <w:rPr>
          <w:rFonts w:cs="Times New Roman"/>
        </w:rPr>
        <w:t>görcsrohamok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lépnek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görcsrohamok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gyakoribbá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válnak.</w:t>
      </w:r>
    </w:p>
    <w:p w14:paraId="2972F708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3A7BC4E6" w14:textId="4CD9815F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Szerotonin</w:t>
      </w:r>
      <w:r w:rsidR="00EF051D" w:rsidRPr="00ED37A3">
        <w:rPr>
          <w:rFonts w:cs="Times New Roman"/>
          <w:u w:val="single" w:color="000000"/>
        </w:rPr>
        <w:t>-</w:t>
      </w:r>
      <w:r w:rsidRPr="007741E7">
        <w:rPr>
          <w:rFonts w:cs="Times New Roman"/>
          <w:u w:val="single" w:color="000000"/>
        </w:rPr>
        <w:t>szindróma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(SS)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és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neuroleptikus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malignus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szindróma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(NMS)</w:t>
      </w:r>
    </w:p>
    <w:p w14:paraId="393D80F9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7BE72A0" w14:textId="2194E840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alkalmazásakor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szerotonin</w:t>
      </w:r>
      <w:r w:rsidR="00EF051D" w:rsidRPr="00ED37A3">
        <w:rPr>
          <w:rFonts w:cs="Times New Roman"/>
        </w:rPr>
        <w:t>-</w:t>
      </w:r>
      <w:r w:rsidRPr="00ED37A3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(Serotonin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Syndrome,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neuroleptikus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malignus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(Neuroleptic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Malignant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Syndrome,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NMS)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életveszélyes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alakulhat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NMS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</w:t>
      </w:r>
      <w:r w:rsidRPr="00103C52">
        <w:rPr>
          <w:rFonts w:cs="Times New Roman"/>
        </w:rPr>
        <w:t xml:space="preserve"> szerotonerg </w:t>
      </w:r>
      <w:r w:rsidRPr="007741E7">
        <w:rPr>
          <w:rFonts w:cs="Times New Roman"/>
        </w:rPr>
        <w:t>hatóanyagok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opioidok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EF051D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triptánok),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lebomlását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MAO-gátlók), </w:t>
      </w:r>
      <w:r w:rsidRPr="007741E7">
        <w:rPr>
          <w:rFonts w:cs="Times New Roman"/>
        </w:rPr>
        <w:t>antipszichotikumok</w:t>
      </w:r>
      <w:r w:rsidRPr="00103C52">
        <w:rPr>
          <w:rFonts w:cs="Times New Roman"/>
        </w:rPr>
        <w:t xml:space="preserve"> és más </w:t>
      </w:r>
      <w:r w:rsidRPr="007741E7">
        <w:rPr>
          <w:rFonts w:cs="Times New Roman"/>
        </w:rPr>
        <w:t>dopamin-antagonisták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megnő.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NMS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okozta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jelek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</w:t>
      </w:r>
      <w:r w:rsidRPr="00ED37A3">
        <w:rPr>
          <w:rFonts w:cs="Times New Roman"/>
        </w:rPr>
        <w:t>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7040429B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C483662" w14:textId="689EAC80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szerotonin</w:t>
      </w:r>
      <w:r w:rsidR="00EF051D" w:rsidRPr="00ED37A3">
        <w:rPr>
          <w:rFonts w:cs="Times New Roman"/>
        </w:rPr>
        <w:t>-</w:t>
      </w:r>
      <w:r w:rsidRPr="00ED37A3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tünetei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közé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tartoznak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pszichés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</w:t>
      </w:r>
      <w:r w:rsidRPr="00103C52">
        <w:rPr>
          <w:rFonts w:cs="Times New Roman"/>
        </w:rPr>
        <w:t xml:space="preserve"> változásai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agitáció, hallucinációk, </w:t>
      </w:r>
      <w:r w:rsidRPr="007741E7">
        <w:rPr>
          <w:rFonts w:cs="Times New Roman"/>
        </w:rPr>
        <w:t>kóma),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vegetatív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idegrendszeri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instabilitás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tachycardia,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labilis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vérnyomás,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hyperthermia),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neuromuszkuláris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eltérések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hyperreflexia,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koordinációs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zavar)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és/vagy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emésztőrendszeri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hányinger, </w:t>
      </w:r>
      <w:r w:rsidRPr="007741E7">
        <w:rPr>
          <w:rFonts w:cs="Times New Roman"/>
        </w:rPr>
        <w:t>hányás,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hasmenés).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Ilyen</w:t>
      </w:r>
      <w:r w:rsidRPr="00103C52">
        <w:rPr>
          <w:rFonts w:cs="Times New Roman"/>
        </w:rPr>
        <w:t xml:space="preserve"> tünetek </w:t>
      </w:r>
      <w:r w:rsidRPr="007741E7">
        <w:rPr>
          <w:rFonts w:cs="Times New Roman"/>
        </w:rPr>
        <w:t>jelentkezése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azonnal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hagyni,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kezdeni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kezelést.</w:t>
      </w:r>
    </w:p>
    <w:p w14:paraId="295B3408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AE7D613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Mánia/hipománia</w:t>
      </w:r>
    </w:p>
    <w:p w14:paraId="1B0C4F1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24354C3" w14:textId="560D5D4D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óvatossággal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alkalmazandó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olyan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akiknek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anamnézisében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mánia/hipománia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</w:t>
      </w:r>
      <w:r w:rsidRPr="00ED37A3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minden, </w:t>
      </w:r>
      <w:r w:rsidRPr="007741E7">
        <w:rPr>
          <w:rFonts w:cs="Times New Roman"/>
        </w:rPr>
        <w:t>mániás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fázisba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kerülő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hagyni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kezelést.</w:t>
      </w:r>
    </w:p>
    <w:p w14:paraId="614BC9A0" w14:textId="77777777" w:rsidR="00814992" w:rsidRPr="002E433F" w:rsidRDefault="00814992" w:rsidP="00103C52">
      <w:pPr>
        <w:pStyle w:val="Szvegtrzs"/>
        <w:ind w:left="0" w:right="56"/>
        <w:rPr>
          <w:rFonts w:cs="Times New Roman"/>
          <w:u w:val="single" w:color="000000"/>
        </w:rPr>
      </w:pPr>
    </w:p>
    <w:p w14:paraId="21413445" w14:textId="6E80E12F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  <w:u w:val="single" w:color="000000"/>
        </w:rPr>
        <w:t>Agresszió/agitáció</w:t>
      </w:r>
    </w:p>
    <w:p w14:paraId="5D7F0F2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E7483E9" w14:textId="59C12EFC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antidepresszánsokkal</w:t>
      </w:r>
      <w:r w:rsidRPr="00ED37A3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agressziót,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dühöt,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agitációt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ingerlékenységet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tapasztalhatnak.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monitorozni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betegek </w:t>
      </w:r>
      <w:r w:rsidRPr="007741E7">
        <w:rPr>
          <w:rFonts w:cs="Times New Roman"/>
        </w:rPr>
        <w:t>állapotát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betegségstátuszát.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gondviselőiket)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figyelmeztetni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arra,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forduljanak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orvoshoz,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 agresszív/nyugtalan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súlyosbodását </w:t>
      </w:r>
      <w:r w:rsidRPr="007741E7">
        <w:rPr>
          <w:rFonts w:cs="Times New Roman"/>
        </w:rPr>
        <w:t>észlelik.</w:t>
      </w:r>
    </w:p>
    <w:p w14:paraId="06F56574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0F41C486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Haemorrhagia</w:t>
      </w:r>
    </w:p>
    <w:p w14:paraId="691CF0B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582C702" w14:textId="0C63A13E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ED37A3">
        <w:rPr>
          <w:rFonts w:cs="Times New Roman"/>
        </w:rPr>
        <w:t>hatású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többek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alkalmazásával </w:t>
      </w:r>
      <w:r w:rsidRPr="007741E7">
        <w:rPr>
          <w:rFonts w:cs="Times New Roman"/>
        </w:rPr>
        <w:t>összefüggésben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ritkán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zavarokat,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ecchymosist,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purpurát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egyéb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emésztőrendszeri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nőgyógyászati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jelentettek.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SSRI-k/SNRI-k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fokozhatják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partum</w:t>
      </w:r>
      <w:r w:rsidRPr="00103C52">
        <w:rPr>
          <w:rFonts w:cs="Times New Roman"/>
        </w:rPr>
        <w:t xml:space="preserve"> vérzés </w:t>
      </w:r>
      <w:r w:rsidRPr="007741E7">
        <w:rPr>
          <w:rFonts w:cs="Times New Roman"/>
        </w:rPr>
        <w:t>kockázatát,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vonatkozik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véralvadásgátlókat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és/vagy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thrombocyta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ismerten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atípusos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antipszichotikumok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fenotiazinok,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triciklusos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többsége,</w:t>
      </w:r>
      <w:r w:rsidRPr="00103C52">
        <w:rPr>
          <w:rFonts w:cs="Times New Roman"/>
        </w:rPr>
        <w:t xml:space="preserve"> nem-szteroid gyulladásgátlók </w:t>
      </w:r>
      <w:r w:rsidRPr="007741E7">
        <w:rPr>
          <w:rFonts w:cs="Times New Roman"/>
        </w:rPr>
        <w:t>[non-steroidal</w:t>
      </w:r>
      <w:r w:rsidR="00AA1EBA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anti-inflammatory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drugs,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NSAID-ok]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acetilszalicilsav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[acetylsalicylic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acid,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ASA])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olyan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akiknek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anamnézisében</w:t>
      </w:r>
      <w:r w:rsidR="00AA1EBA"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vérzési hajlam/</w:t>
      </w:r>
      <w:r w:rsidRPr="007741E7">
        <w:rPr>
          <w:rFonts w:cs="Times New Roman"/>
        </w:rPr>
        <w:t>vérzési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rendellenességek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szerepelnek.</w:t>
      </w:r>
    </w:p>
    <w:p w14:paraId="4519795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D518BE5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Hyponatraemia</w:t>
      </w:r>
    </w:p>
    <w:p w14:paraId="3C70C95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DE95098" w14:textId="72CA228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ED37A3">
        <w:rPr>
          <w:rFonts w:cs="Times New Roman"/>
        </w:rPr>
        <w:t>hatású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(SSRI,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SNRI)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ritkán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feltehetően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antidiuretikushormon-</w:t>
      </w:r>
      <w:r w:rsidR="00AA1EBA" w:rsidRPr="00ED37A3">
        <w:rPr>
          <w:rFonts w:cs="Times New Roman"/>
        </w:rPr>
        <w:t>szekréciós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(SIADH)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következtében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hyponatraemiáról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eljárni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veszélyeztetett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2E433F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májcirrhosisban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egyidejűleg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ismerten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hyponatraemiát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okozó</w:t>
      </w:r>
      <w:r w:rsidRPr="00103C52">
        <w:rPr>
          <w:rFonts w:cs="Times New Roman"/>
        </w:rPr>
        <w:t xml:space="preserve"> gyógyszerrel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esetében.</w:t>
      </w:r>
    </w:p>
    <w:p w14:paraId="0AC5BB54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hyponatraemia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tüneteit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fontolóra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venni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leállítását,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kezdeni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orvosi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kezelést.</w:t>
      </w:r>
    </w:p>
    <w:p w14:paraId="5EB02C6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7A44FAD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Glaucoma</w:t>
      </w:r>
    </w:p>
    <w:p w14:paraId="659154AC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36A2680" w14:textId="4F9BCC04" w:rsidR="000C4737" w:rsidRPr="002E433F" w:rsidRDefault="00AA1EB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Antidepresszánsok</w:t>
      </w:r>
      <w:r w:rsidR="00461B9A" w:rsidRPr="00ED37A3">
        <w:rPr>
          <w:rFonts w:cs="Times New Roman"/>
        </w:rPr>
        <w:t>,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így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például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vortioxetin</w:t>
      </w:r>
      <w:r w:rsidR="00461B9A" w:rsidRPr="00103C52">
        <w:rPr>
          <w:rFonts w:cs="Times New Roman"/>
        </w:rPr>
        <w:t xml:space="preserve"> alkalmazásával </w:t>
      </w:r>
      <w:r w:rsidR="00461B9A" w:rsidRPr="00ED37A3">
        <w:rPr>
          <w:rFonts w:cs="Times New Roman"/>
        </w:rPr>
        <w:t>kapcsolatban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beszámoltak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mydriasisról.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Ez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pupillatágító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hatás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beszűkítheti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szem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csarnokzugát,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aminek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hatására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megnő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szembelnyomás,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és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zárt</w:t>
      </w:r>
      <w:r w:rsidRPr="00ED37A3">
        <w:rPr>
          <w:rFonts w:cs="Times New Roman"/>
        </w:rPr>
        <w:t xml:space="preserve"> </w:t>
      </w:r>
      <w:r w:rsidR="00461B9A" w:rsidRPr="007741E7">
        <w:rPr>
          <w:rFonts w:cs="Times New Roman"/>
        </w:rPr>
        <w:t>zugú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glaucoma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alakul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ki.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Fokozott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óvatosság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javasolt,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ha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olyan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betegnek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írják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fel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vortioxetint, </w:t>
      </w:r>
      <w:r w:rsidR="00461B9A" w:rsidRPr="007741E7">
        <w:rPr>
          <w:rFonts w:cs="Times New Roman"/>
        </w:rPr>
        <w:t>akinek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magas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szembelnyomása,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vagy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akinél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fennáll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az</w:t>
      </w:r>
      <w:r w:rsidR="00461B9A" w:rsidRPr="00103C52">
        <w:rPr>
          <w:rFonts w:cs="Times New Roman"/>
        </w:rPr>
        <w:t xml:space="preserve"> akut zárt</w:t>
      </w:r>
      <w:r w:rsidRPr="00ED37A3">
        <w:rPr>
          <w:rFonts w:cs="Times New Roman"/>
        </w:rPr>
        <w:t xml:space="preserve"> </w:t>
      </w:r>
      <w:r w:rsidR="00461B9A" w:rsidRPr="00103C52">
        <w:rPr>
          <w:rFonts w:cs="Times New Roman"/>
        </w:rPr>
        <w:t xml:space="preserve">zugú </w:t>
      </w:r>
      <w:r w:rsidR="00461B9A" w:rsidRPr="007741E7">
        <w:rPr>
          <w:rFonts w:cs="Times New Roman"/>
        </w:rPr>
        <w:t>glaucoma</w:t>
      </w:r>
      <w:r w:rsidR="00461B9A" w:rsidRPr="00103C52">
        <w:rPr>
          <w:rFonts w:cs="Times New Roman"/>
        </w:rPr>
        <w:t xml:space="preserve"> </w:t>
      </w:r>
      <w:r w:rsidR="00461B9A" w:rsidRPr="007741E7">
        <w:rPr>
          <w:rFonts w:cs="Times New Roman"/>
        </w:rPr>
        <w:t>kockázata.</w:t>
      </w:r>
    </w:p>
    <w:p w14:paraId="6A53B212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27E357DF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Idősek</w:t>
      </w:r>
    </w:p>
    <w:p w14:paraId="57AEDF1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04C1E22" w14:textId="2C435C28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depressziós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epizódban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="00AA1EBA" w:rsidRPr="00ED37A3">
        <w:rPr>
          <w:rFonts w:cs="Times New Roman"/>
        </w:rPr>
        <w:t>-</w:t>
      </w:r>
      <w:r w:rsidRPr="00ED37A3">
        <w:rPr>
          <w:rFonts w:cs="Times New Roman"/>
        </w:rPr>
        <w:t>kezelésével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kapcsolatban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rendelkezésre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álló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korlátozottak.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elővigyázatosság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amikor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mg-ot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="00AA1EBA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5.2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432CC8D5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8215BFC" w14:textId="2F3335D6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  <w:u w:val="single" w:color="000000"/>
        </w:rPr>
        <w:t xml:space="preserve">Vese- </w:t>
      </w:r>
      <w:r w:rsidRPr="007741E7">
        <w:rPr>
          <w:rFonts w:cs="Times New Roman"/>
          <w:u w:val="single" w:color="000000"/>
        </w:rPr>
        <w:t>vagy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májkárosodás</w:t>
      </w:r>
    </w:p>
    <w:p w14:paraId="22D2ACC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73A82FE" w14:textId="72F52708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vese-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májkárosodásban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veszélyeztetettek,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AA1EBA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alkalmazására</w:t>
      </w:r>
      <w:r w:rsidRPr="00103C52">
        <w:rPr>
          <w:rFonts w:cs="Times New Roman"/>
        </w:rPr>
        <w:t xml:space="preserve"> vonatkozóan </w:t>
      </w:r>
      <w:r w:rsidRPr="00ED37A3">
        <w:rPr>
          <w:rFonts w:cs="Times New Roman"/>
        </w:rPr>
        <w:t>rendelkezésre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álló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korlátozottak,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elővigyázatossággal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eljárni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5.2</w:t>
      </w:r>
      <w:r w:rsidRPr="00103C52">
        <w:rPr>
          <w:rFonts w:cs="Times New Roman"/>
        </w:rPr>
        <w:t xml:space="preserve"> pont).</w:t>
      </w:r>
    </w:p>
    <w:p w14:paraId="6AC00F0E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650E828C" w14:textId="302C8B1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A</w:t>
      </w:r>
      <w:r w:rsidR="00AA1EBA" w:rsidRPr="00ED37A3">
        <w:rPr>
          <w:rFonts w:cs="Times New Roman"/>
          <w:u w:val="single" w:color="000000"/>
        </w:rPr>
        <w:t>z</w:t>
      </w:r>
      <w:r w:rsidRPr="00103C52">
        <w:rPr>
          <w:rFonts w:cs="Times New Roman"/>
          <w:u w:val="single" w:color="000000"/>
        </w:rPr>
        <w:t xml:space="preserve"> </w:t>
      </w:r>
      <w:r w:rsidR="00501B6C" w:rsidRPr="007741E7">
        <w:rPr>
          <w:rFonts w:cs="Times New Roman"/>
          <w:u w:val="single" w:color="000000"/>
        </w:rPr>
        <w:t>Etiena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nátriumot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tartalmaz</w:t>
      </w:r>
    </w:p>
    <w:p w14:paraId="78B3155D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9478F31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gyógyszer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kevesebb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mmol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mg)</w:t>
      </w:r>
      <w:r w:rsidRPr="00103C52">
        <w:rPr>
          <w:rFonts w:cs="Times New Roman"/>
        </w:rPr>
        <w:t xml:space="preserve"> nátriumot </w:t>
      </w:r>
      <w:r w:rsidRPr="007741E7">
        <w:rPr>
          <w:rFonts w:cs="Times New Roman"/>
        </w:rPr>
        <w:t>tartalmaz</w:t>
      </w:r>
      <w:r w:rsidRPr="00103C52">
        <w:rPr>
          <w:rFonts w:cs="Times New Roman"/>
        </w:rPr>
        <w:t xml:space="preserve"> filmtablettánként, azaz </w:t>
      </w:r>
      <w:r w:rsidRPr="007741E7">
        <w:rPr>
          <w:rFonts w:cs="Times New Roman"/>
        </w:rPr>
        <w:t>gyakorlatilag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„nátriummentes”.</w:t>
      </w:r>
    </w:p>
    <w:p w14:paraId="194D0EC3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3C3C1F04" w14:textId="77777777" w:rsidR="000C4737" w:rsidRPr="002E433F" w:rsidRDefault="00461B9A" w:rsidP="00103C52">
      <w:pPr>
        <w:pStyle w:val="Cmsor1"/>
        <w:numPr>
          <w:ilvl w:val="1"/>
          <w:numId w:val="46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Gyógyszerkölcsönhatások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egyéb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interakciók</w:t>
      </w:r>
    </w:p>
    <w:p w14:paraId="697E9D9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396F9799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nagyrészt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májban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metabolizálódik,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elsősorban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oxidáció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révén,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melyet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CYP3A4/5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CYP2C19</w:t>
      </w:r>
      <w:r w:rsidRPr="00103C52">
        <w:rPr>
          <w:rFonts w:cs="Times New Roman"/>
        </w:rPr>
        <w:t xml:space="preserve"> katalizál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7D380005" w14:textId="77777777" w:rsidR="00814992" w:rsidRPr="002E433F" w:rsidRDefault="00814992" w:rsidP="00103C52">
      <w:pPr>
        <w:pStyle w:val="Szvegtrzs"/>
        <w:ind w:left="0" w:right="56"/>
        <w:rPr>
          <w:rFonts w:cs="Times New Roman"/>
          <w:u w:val="single" w:color="000000"/>
        </w:rPr>
      </w:pPr>
    </w:p>
    <w:p w14:paraId="67830026" w14:textId="23FEB37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  <w:u w:val="single" w:color="000000"/>
        </w:rPr>
        <w:t>Más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gyógyszerek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potenciális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hatása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vortioxetinre</w:t>
      </w:r>
    </w:p>
    <w:p w14:paraId="27A9AF29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3B18D50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 xml:space="preserve">Irreverzibilis, </w:t>
      </w:r>
      <w:r w:rsidRPr="00ED37A3">
        <w:rPr>
          <w:rFonts w:ascii="Times New Roman" w:hAnsi="Times New Roman" w:cs="Times New Roman"/>
          <w:i/>
        </w:rPr>
        <w:t>nem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szelektív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MAO</w:t>
      </w:r>
      <w:r w:rsidRPr="00ED37A3">
        <w:rPr>
          <w:rFonts w:ascii="Times New Roman" w:hAnsi="Times New Roman" w:cs="Times New Roman"/>
        </w:rPr>
        <w:t>-</w:t>
      </w:r>
      <w:r w:rsidRPr="00ED37A3">
        <w:rPr>
          <w:rFonts w:ascii="Times New Roman" w:hAnsi="Times New Roman" w:cs="Times New Roman"/>
          <w:i/>
        </w:rPr>
        <w:t>gátlók</w:t>
      </w:r>
    </w:p>
    <w:p w14:paraId="3D871299" w14:textId="0B141FAE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irreverzibilis,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MAO-gátlókkal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ellenjavallt.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irreverzibilis,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MAO-gátló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abbahagyása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legalább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szabad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megkezdeni.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legalább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nappal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irreverzibilis,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MAO-gátló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megkezdése </w:t>
      </w:r>
      <w:r w:rsidRPr="007741E7">
        <w:rPr>
          <w:rFonts w:cs="Times New Roman"/>
        </w:rPr>
        <w:t>előtt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hagyni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01E15DF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DDD784F" w14:textId="1E10021F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Reverzibilis,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szelektív</w:t>
      </w:r>
      <w:r w:rsidRPr="00103C52">
        <w:rPr>
          <w:rFonts w:ascii="Times New Roman" w:hAnsi="Times New Roman" w:cs="Times New Roman"/>
          <w:i/>
        </w:rPr>
        <w:t xml:space="preserve"> MAO-A</w:t>
      </w:r>
      <w:r w:rsidR="00AA1EBA" w:rsidRPr="00ED37A3">
        <w:rPr>
          <w:rFonts w:ascii="Times New Roman" w:hAnsi="Times New Roman" w:cs="Times New Roman"/>
          <w:i/>
        </w:rPr>
        <w:t>-</w:t>
      </w:r>
      <w:r w:rsidRPr="00ED37A3">
        <w:rPr>
          <w:rFonts w:ascii="Times New Roman" w:hAnsi="Times New Roman" w:cs="Times New Roman"/>
          <w:i/>
        </w:rPr>
        <w:t>gátló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(moklobemid)</w:t>
      </w:r>
    </w:p>
    <w:p w14:paraId="745D4A69" w14:textId="672E23A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reverzibilis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MAO-A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gátlóval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moklobemiddel)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ellenjavallt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együttes</w:t>
      </w:r>
      <w:r w:rsidRPr="00103C52">
        <w:rPr>
          <w:rFonts w:cs="Times New Roman"/>
        </w:rPr>
        <w:t xml:space="preserve"> alkalmazás </w:t>
      </w:r>
      <w:r w:rsidRPr="007741E7">
        <w:rPr>
          <w:rFonts w:cs="Times New Roman"/>
        </w:rPr>
        <w:t>mégis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bizonyul,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hozzáadott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legkisebb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dózisban,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="00AA1EBA" w:rsidRPr="00ED37A3">
        <w:rPr>
          <w:rFonts w:cs="Times New Roman"/>
        </w:rPr>
        <w:t>-szindróma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monitorozás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39FC9B9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AE932F1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Reverzibilis,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nem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szelektív</w:t>
      </w:r>
      <w:r w:rsidRPr="00103C52">
        <w:rPr>
          <w:rFonts w:ascii="Times New Roman" w:hAnsi="Times New Roman" w:cs="Times New Roman"/>
          <w:i/>
        </w:rPr>
        <w:t xml:space="preserve"> MAO-gátló </w:t>
      </w:r>
      <w:r w:rsidRPr="007741E7">
        <w:rPr>
          <w:rFonts w:ascii="Times New Roman" w:hAnsi="Times New Roman" w:cs="Times New Roman"/>
          <w:i/>
        </w:rPr>
        <w:t>(linezolid)</w:t>
      </w:r>
    </w:p>
    <w:p w14:paraId="4F54078A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gyenge,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reverzibilis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MAO-gátlóval </w:t>
      </w:r>
      <w:r w:rsidRPr="007741E7">
        <w:rPr>
          <w:rFonts w:cs="Times New Roman"/>
        </w:rPr>
        <w:t>(például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linezolid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nevű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antibiotikummal)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ellenjavallt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5B2179E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mégis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bizonyul,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hozzáadott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legkisebb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dózisban,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monitorozás</w:t>
      </w:r>
      <w:r w:rsidRPr="00103C52">
        <w:rPr>
          <w:rFonts w:cs="Times New Roman"/>
        </w:rPr>
        <w:t xml:space="preserve"> mellett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7C40E41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07BEC99" w14:textId="701B511A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 xml:space="preserve">Irreverzibilis, </w:t>
      </w:r>
      <w:r w:rsidRPr="007741E7">
        <w:rPr>
          <w:rFonts w:ascii="Times New Roman" w:hAnsi="Times New Roman" w:cs="Times New Roman"/>
          <w:i/>
        </w:rPr>
        <w:t>szelektív</w:t>
      </w:r>
      <w:r w:rsidRPr="00103C52">
        <w:rPr>
          <w:rFonts w:ascii="Times New Roman" w:hAnsi="Times New Roman" w:cs="Times New Roman"/>
          <w:i/>
        </w:rPr>
        <w:t xml:space="preserve"> MAO-B</w:t>
      </w:r>
      <w:r w:rsidR="00AA1EBA" w:rsidRPr="00ED37A3">
        <w:rPr>
          <w:rFonts w:ascii="Times New Roman" w:hAnsi="Times New Roman" w:cs="Times New Roman"/>
          <w:i/>
        </w:rPr>
        <w:t>-</w:t>
      </w:r>
      <w:r w:rsidRPr="007741E7">
        <w:rPr>
          <w:rFonts w:ascii="Times New Roman" w:hAnsi="Times New Roman" w:cs="Times New Roman"/>
          <w:i/>
        </w:rPr>
        <w:t>gátló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(szelegilin,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razagilin)</w:t>
      </w:r>
    </w:p>
    <w:p w14:paraId="0D308F1D" w14:textId="4AC994B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Noha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szelektív</w:t>
      </w:r>
      <w:r w:rsidRPr="00103C52">
        <w:rPr>
          <w:rFonts w:cs="Times New Roman"/>
        </w:rPr>
        <w:t xml:space="preserve"> MAO-B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gátlók</w:t>
      </w:r>
      <w:r w:rsidRPr="00103C52">
        <w:rPr>
          <w:rFonts w:cs="Times New Roman"/>
        </w:rPr>
        <w:t xml:space="preserve"> esetében </w:t>
      </w:r>
      <w:r w:rsidRPr="007741E7">
        <w:rPr>
          <w:rFonts w:cs="Times New Roman"/>
        </w:rPr>
        <w:t>várhatóan</w:t>
      </w:r>
      <w:r w:rsidRPr="00103C52">
        <w:rPr>
          <w:rFonts w:cs="Times New Roman"/>
        </w:rPr>
        <w:t xml:space="preserve"> alacsonyabb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="00BF2A7F">
        <w:rPr>
          <w:rFonts w:cs="Times New Roman"/>
        </w:rPr>
        <w:t>-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MAO-A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gátlók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irreverzibilis</w:t>
      </w:r>
      <w:r w:rsidRPr="00103C52">
        <w:rPr>
          <w:rFonts w:cs="Times New Roman"/>
        </w:rPr>
        <w:t xml:space="preserve"> MAO-B</w:t>
      </w:r>
      <w:r w:rsidR="00AA1EBA" w:rsidRPr="00103C52">
        <w:rPr>
          <w:rFonts w:cs="Times New Roman"/>
        </w:rPr>
        <w:t>-</w:t>
      </w:r>
      <w:r w:rsidRPr="007741E7">
        <w:rPr>
          <w:rFonts w:cs="Times New Roman"/>
        </w:rPr>
        <w:t>gátlókkal,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szelegilinnel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razagilinnel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együtt.</w:t>
      </w:r>
    </w:p>
    <w:p w14:paraId="1AEF03BC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Együttes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monitorozás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5E6EFF9D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3510C57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Szerotonerg gyógyszerek</w:t>
      </w:r>
    </w:p>
    <w:p w14:paraId="37534B6F" w14:textId="325B5FD0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ED37A3">
        <w:rPr>
          <w:rFonts w:cs="Times New Roman"/>
        </w:rPr>
        <w:t>hatású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gyógyszerek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opioidok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tramadol)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triptánok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szumatriptán)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="00BF2A7F">
        <w:rPr>
          <w:rFonts w:cs="Times New Roman"/>
        </w:rPr>
        <w:t>-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kialakulásához </w:t>
      </w:r>
      <w:r w:rsidRPr="007741E7">
        <w:rPr>
          <w:rFonts w:cs="Times New Roman"/>
        </w:rPr>
        <w:t>vezethet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pont).</w:t>
      </w:r>
    </w:p>
    <w:p w14:paraId="1181B566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818B5E3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Közönséges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orbáncfű</w:t>
      </w:r>
    </w:p>
    <w:p w14:paraId="2706A945" w14:textId="7EBBF6B4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7741E7">
        <w:rPr>
          <w:rFonts w:cs="Times New Roman"/>
        </w:rPr>
        <w:t>hatású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közönséges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orbáncfüvet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</w:t>
      </w:r>
      <w:r w:rsidRPr="002E433F">
        <w:rPr>
          <w:rFonts w:cs="Times New Roman"/>
          <w:i/>
        </w:rPr>
        <w:t>Hypericum</w:t>
      </w:r>
      <w:r w:rsidRPr="00103C52">
        <w:rPr>
          <w:rFonts w:cs="Times New Roman"/>
          <w:i/>
        </w:rPr>
        <w:t xml:space="preserve"> perforatum</w:t>
      </w:r>
      <w:r w:rsidRPr="00103C52">
        <w:rPr>
          <w:rFonts w:cs="Times New Roman"/>
        </w:rPr>
        <w:t xml:space="preserve">)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gyógynövénykészítmények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="00BF2A7F">
        <w:rPr>
          <w:rFonts w:cs="Times New Roman"/>
        </w:rPr>
        <w:t>-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előfordulási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eredményezheti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459893CF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96B3A94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görcsküszöböt </w:t>
      </w:r>
      <w:r w:rsidRPr="007741E7">
        <w:rPr>
          <w:rFonts w:ascii="Times New Roman" w:hAnsi="Times New Roman" w:cs="Times New Roman"/>
          <w:i/>
        </w:rPr>
        <w:t>csökkentő</w:t>
      </w:r>
      <w:r w:rsidRPr="00103C52">
        <w:rPr>
          <w:rFonts w:ascii="Times New Roman" w:hAnsi="Times New Roman" w:cs="Times New Roman"/>
          <w:i/>
        </w:rPr>
        <w:t xml:space="preserve"> gyógyszerek</w:t>
      </w:r>
    </w:p>
    <w:p w14:paraId="71B2F317" w14:textId="5DCE7AA2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7741E7">
        <w:rPr>
          <w:rFonts w:cs="Times New Roman"/>
        </w:rPr>
        <w:t>hatású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csökkenthetik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görcsküszöböt.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olyan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amelyek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csökkenthetik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görcsküszöböt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antidepresszívumok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(triciklusos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antidepresszánsok</w:t>
      </w:r>
      <w:r w:rsidRPr="007741E7">
        <w:rPr>
          <w:rFonts w:cs="Times New Roman"/>
        </w:rPr>
        <w:t>,</w:t>
      </w:r>
      <w:r w:rsidRPr="00103C52">
        <w:rPr>
          <w:rFonts w:cs="Times New Roman"/>
        </w:rPr>
        <w:t xml:space="preserve"> SSRI-k, </w:t>
      </w:r>
      <w:r w:rsidRPr="007741E7">
        <w:rPr>
          <w:rFonts w:cs="Times New Roman"/>
        </w:rPr>
        <w:t>SNRI-k),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neuroleptikumok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(fenotiazinok,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tioxantének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butirofenonok),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meflokin,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bupropion,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tramadol]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7924A37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D9F7AC7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ECT</w:t>
      </w:r>
      <w:r w:rsidRPr="00103C52">
        <w:rPr>
          <w:rFonts w:ascii="Times New Roman" w:hAnsi="Times New Roman" w:cs="Times New Roman"/>
          <w:i/>
        </w:rPr>
        <w:t xml:space="preserve"> (elektrokonvulzív </w:t>
      </w:r>
      <w:r w:rsidRPr="007741E7">
        <w:rPr>
          <w:rFonts w:ascii="Times New Roman" w:hAnsi="Times New Roman" w:cs="Times New Roman"/>
          <w:i/>
        </w:rPr>
        <w:t>terápia)</w:t>
      </w:r>
    </w:p>
    <w:p w14:paraId="3A35CB7B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ECT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nincs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javasolt.</w:t>
      </w:r>
    </w:p>
    <w:p w14:paraId="3CCC077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A46917A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CYP2D6 inhibitorok</w:t>
      </w:r>
    </w:p>
    <w:p w14:paraId="642FC103" w14:textId="702AC7C4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bupropion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önkénteseknél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vortioxetin-expozíciót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terület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(AUC)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2,3-szeresére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növelte.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volt</w:t>
      </w:r>
      <w:r w:rsidRPr="00103C52">
        <w:rPr>
          <w:rFonts w:cs="Times New Roman"/>
        </w:rPr>
        <w:t xml:space="preserve"> akkor, </w:t>
      </w:r>
      <w:r w:rsidRPr="007741E7">
        <w:rPr>
          <w:rFonts w:cs="Times New Roman"/>
        </w:rPr>
        <w:t>amikor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bupropiont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meglévő</w:t>
      </w:r>
      <w:r w:rsidRPr="00103C52">
        <w:rPr>
          <w:rFonts w:cs="Times New Roman"/>
        </w:rPr>
        <w:t xml:space="preserve"> vortioxetin-kezeléshez,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akkor, </w:t>
      </w:r>
      <w:r w:rsidRPr="007741E7">
        <w:rPr>
          <w:rFonts w:cs="Times New Roman"/>
        </w:rPr>
        <w:t>amikor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meglévő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bupropion-kezeléshez.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 xml:space="preserve">egyéni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alacsonyabb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mérlegelhető,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AA1EBA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bupropion,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kinidin,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fluoxetin,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paroxetin)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pont).</w:t>
      </w:r>
    </w:p>
    <w:p w14:paraId="2EE4F14C" w14:textId="77777777" w:rsidR="00814992" w:rsidRPr="00ED37A3" w:rsidRDefault="00814992" w:rsidP="00103C52">
      <w:pPr>
        <w:ind w:right="56"/>
        <w:rPr>
          <w:rFonts w:ascii="Times New Roman" w:hAnsi="Times New Roman" w:cs="Times New Roman"/>
          <w:i/>
        </w:rPr>
      </w:pPr>
    </w:p>
    <w:p w14:paraId="56731F8A" w14:textId="3472B05F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CYP3A4</w:t>
      </w:r>
      <w:r w:rsidRPr="00103C52">
        <w:rPr>
          <w:rFonts w:ascii="Times New Roman" w:hAnsi="Times New Roman" w:cs="Times New Roman"/>
          <w:i/>
        </w:rPr>
        <w:t xml:space="preserve"> inhibitorok, </w:t>
      </w:r>
      <w:r w:rsidRPr="00ED37A3">
        <w:rPr>
          <w:rFonts w:ascii="Times New Roman" w:hAnsi="Times New Roman" w:cs="Times New Roman"/>
          <w:i/>
        </w:rPr>
        <w:t>valamint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CYP2C9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CYP2C19</w:t>
      </w:r>
      <w:r w:rsidRPr="00103C52">
        <w:rPr>
          <w:rFonts w:ascii="Times New Roman" w:hAnsi="Times New Roman" w:cs="Times New Roman"/>
          <w:i/>
        </w:rPr>
        <w:t xml:space="preserve"> inhibitorok</w:t>
      </w:r>
    </w:p>
    <w:p w14:paraId="198DCB59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Az </w:t>
      </w:r>
      <w:r w:rsidRPr="007741E7">
        <w:rPr>
          <w:rFonts w:cs="Times New Roman"/>
        </w:rPr>
        <w:t>AUC-érték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1,3-szeres,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1,5-szeres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növekedését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amikor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napos,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ketokonazol-kezelést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(CYP3A4/5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P-glikoprotein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napos,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flukonazol-kezelést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(CYP2C9,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CYP2C19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egészítették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</w:t>
      </w:r>
      <w:r w:rsidRPr="002E433F">
        <w:rPr>
          <w:rFonts w:cs="Times New Roman"/>
        </w:rPr>
        <w:t>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szükséges.</w:t>
      </w:r>
    </w:p>
    <w:p w14:paraId="6FBEE37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929D0D6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ismételten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farmakokinetikájára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omeprazol </w:t>
      </w:r>
      <w:r w:rsidRPr="007741E7">
        <w:rPr>
          <w:rFonts w:cs="Times New Roman"/>
        </w:rPr>
        <w:t>(CYP2C19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alkalmazásakor.</w:t>
      </w:r>
    </w:p>
    <w:p w14:paraId="243D4BA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E8B2791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Kölcsönhatások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gyenge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CYP2D6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metabolizálóknál</w:t>
      </w:r>
    </w:p>
    <w:p w14:paraId="1B79DBD7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gyenge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metabolizáló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végeztek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kimondottan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itrakonazol,</w:t>
      </w:r>
      <w:r w:rsidRPr="00103C52">
        <w:rPr>
          <w:rFonts w:cs="Times New Roman"/>
        </w:rPr>
        <w:t xml:space="preserve"> vorikonazol, </w:t>
      </w:r>
      <w:r w:rsidRPr="007741E7">
        <w:rPr>
          <w:rFonts w:cs="Times New Roman"/>
        </w:rPr>
        <w:t>klaritromicin,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telitromicin,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nefazodon,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konivaptán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HIV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proteáz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része)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flukonazol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amiodaron)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irányuló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együttadás</w:t>
      </w:r>
      <w:r w:rsidRPr="00103C52">
        <w:rPr>
          <w:rFonts w:cs="Times New Roman"/>
        </w:rPr>
        <w:t xml:space="preserve"> várhatóan </w:t>
      </w:r>
      <w:r w:rsidRPr="007741E7">
        <w:rPr>
          <w:rFonts w:cs="Times New Roman"/>
        </w:rPr>
        <w:t>kifejezettebb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vortioxetin-expozíciót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leírt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mérsékelt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alacsonyabb</w:t>
      </w:r>
      <w:r w:rsidRPr="00103C52">
        <w:rPr>
          <w:rFonts w:cs="Times New Roman"/>
        </w:rPr>
        <w:t xml:space="preserve"> vortioxetin-adag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mérlegelhető,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gyenge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metabolizálóknak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CYP3A4-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CYP2C2-inhibitort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adnak.</w:t>
      </w:r>
    </w:p>
    <w:p w14:paraId="2CF38BBE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644BA30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Citokróm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P450</w:t>
      </w:r>
      <w:r w:rsidRPr="00103C52">
        <w:rPr>
          <w:rFonts w:ascii="Times New Roman" w:hAnsi="Times New Roman" w:cs="Times New Roman"/>
          <w:i/>
        </w:rPr>
        <w:t xml:space="preserve"> induktorok</w:t>
      </w:r>
    </w:p>
    <w:p w14:paraId="65A785D2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napos,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rifampicin-kezelést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izoenzimek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induktora)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együttadása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AUC-értékének 72%-os </w:t>
      </w:r>
      <w:r w:rsidRPr="007741E7">
        <w:rPr>
          <w:rFonts w:cs="Times New Roman"/>
        </w:rPr>
        <w:t>csökkenését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eredményezte.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válaszától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mérlegelhető,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amennyiben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P450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induktort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rifampicint,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karbamazepint,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fenitoint)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6C5C6F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C6DFCD8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Alkohol</w:t>
      </w:r>
    </w:p>
    <w:p w14:paraId="3289B686" w14:textId="624A530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Az egyszeri </w:t>
      </w:r>
      <w:r w:rsidRPr="00ED37A3">
        <w:rPr>
          <w:rFonts w:cs="Times New Roman"/>
        </w:rPr>
        <w:t>orális</w:t>
      </w:r>
      <w:r w:rsidRPr="00103C52">
        <w:rPr>
          <w:rFonts w:cs="Times New Roman"/>
        </w:rPr>
        <w:t xml:space="preserve"> etanol-adag </w:t>
      </w:r>
      <w:r w:rsidRPr="00ED37A3">
        <w:rPr>
          <w:rFonts w:cs="Times New Roman"/>
        </w:rPr>
        <w:t>(0,6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g/ttkg)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etanol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farmakokinetikáját,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kognitív funkció </w:t>
      </w:r>
      <w:r w:rsidRPr="007741E7">
        <w:rPr>
          <w:rFonts w:cs="Times New Roman"/>
        </w:rPr>
        <w:t>romlást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ellenére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AA1EBA" w:rsidRPr="007741E7">
        <w:rPr>
          <w:rFonts w:cs="Times New Roman"/>
        </w:rPr>
        <w:t>antidepressz</w:t>
      </w:r>
      <w:r w:rsidR="00AA1EBA" w:rsidRPr="00ED37A3">
        <w:rPr>
          <w:rFonts w:cs="Times New Roman"/>
        </w:rPr>
        <w:t>áns-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ideje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alkoholfogyasztás.</w:t>
      </w:r>
    </w:p>
    <w:p w14:paraId="682BF42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942E604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Acetilszalicilsav</w:t>
      </w:r>
    </w:p>
    <w:p w14:paraId="167F23D6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150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acetilszalicilsav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többszöri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adagolása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ismételten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alkalmazott</w:t>
      </w:r>
      <w:r w:rsidRPr="00103C52">
        <w:rPr>
          <w:rFonts w:cs="Times New Roman"/>
        </w:rPr>
        <w:t xml:space="preserve"> vortioxetin farmakokinetikáját.</w:t>
      </w:r>
    </w:p>
    <w:p w14:paraId="268E904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6429F5B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vortioxetin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potenciális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hatása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más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gyógyszerekre</w:t>
      </w:r>
    </w:p>
    <w:p w14:paraId="04E8478B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E0D5F09" w14:textId="5860AE40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Véralvadásgátlók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thrombocytaaggregáció-gátlók</w:t>
      </w:r>
    </w:p>
    <w:p w14:paraId="4203B74F" w14:textId="104FE6F1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eltérést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AA1EBA" w:rsidRPr="00ED37A3">
        <w:rPr>
          <w:rFonts w:cs="Times New Roman"/>
        </w:rPr>
        <w:t xml:space="preserve"> nemzetközi normalizált arány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(</w:t>
      </w:r>
      <w:r w:rsidRPr="007741E7">
        <w:rPr>
          <w:rFonts w:cs="Times New Roman"/>
        </w:rPr>
        <w:t>INR</w:t>
      </w:r>
      <w:r w:rsidR="00AA1EBA" w:rsidRPr="00ED37A3">
        <w:rPr>
          <w:rFonts w:cs="Times New Roman"/>
        </w:rPr>
        <w:t>)</w:t>
      </w:r>
      <w:r w:rsidRPr="007741E7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prothrombin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plazma</w:t>
      </w:r>
      <w:r w:rsidRPr="00103C52">
        <w:rPr>
          <w:rFonts w:cs="Times New Roman"/>
        </w:rPr>
        <w:t xml:space="preserve"> R-/S- warfarin-értékeiben </w:t>
      </w:r>
      <w:r w:rsidRPr="007741E7">
        <w:rPr>
          <w:rFonts w:cs="Times New Roman"/>
        </w:rPr>
        <w:t>azoknál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warfarinra </w:t>
      </w:r>
      <w:r w:rsidRPr="007741E7">
        <w:rPr>
          <w:rFonts w:cs="Times New Roman"/>
        </w:rPr>
        <w:t>beállított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ismételten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thrombocytaaggregáció</w:t>
      </w:r>
      <w:r w:rsidR="00AA1EBA" w:rsidRPr="00ED37A3">
        <w:rPr>
          <w:rFonts w:cs="Times New Roman"/>
        </w:rPr>
        <w:t>-</w:t>
      </w:r>
      <w:r w:rsidRPr="007741E7">
        <w:rPr>
          <w:rFonts w:cs="Times New Roman"/>
        </w:rPr>
        <w:t>gátló,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acetilszalicilsav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szalicilsav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farmakokinetikájára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gyakorolt</w:t>
      </w:r>
      <w:r w:rsidRPr="00103C52">
        <w:rPr>
          <w:rFonts w:cs="Times New Roman"/>
        </w:rPr>
        <w:t xml:space="preserve"> hatást </w:t>
      </w:r>
      <w:r w:rsidRPr="007741E7">
        <w:rPr>
          <w:rFonts w:cs="Times New Roman"/>
        </w:rPr>
        <w:t>azoknál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korábban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acetilszalicilsavval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ezzel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egyidejűleg</w:t>
      </w:r>
      <w:r w:rsidRPr="00103C52">
        <w:rPr>
          <w:rFonts w:cs="Times New Roman"/>
        </w:rPr>
        <w:t xml:space="preserve"> ismételten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alkalmaztak.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orális</w:t>
      </w:r>
      <w:r w:rsidRPr="00103C52">
        <w:rPr>
          <w:rFonts w:cs="Times New Roman"/>
        </w:rPr>
        <w:t xml:space="preserve"> antikoagulánsokkal, </w:t>
      </w:r>
      <w:r w:rsidRPr="007741E7">
        <w:rPr>
          <w:rFonts w:cs="Times New Roman"/>
        </w:rPr>
        <w:t>thrombocytaaggregáció-gátlókkal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fájdalomcsillapítókkal (pl. acetilszalicilsav </w:t>
      </w:r>
      <w:r w:rsidRPr="007741E7">
        <w:rPr>
          <w:rFonts w:cs="Times New Roman"/>
        </w:rPr>
        <w:t>[ASA]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NSAID-ok)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óvatossággal</w:t>
      </w:r>
      <w:r w:rsidRPr="00103C52">
        <w:rPr>
          <w:rFonts w:cs="Times New Roman"/>
        </w:rPr>
        <w:t xml:space="preserve"> kell </w:t>
      </w:r>
      <w:r w:rsidRPr="007741E7">
        <w:rPr>
          <w:rFonts w:cs="Times New Roman"/>
        </w:rPr>
        <w:t>eljárni,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ilyenkor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fennáll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farmakodinámiás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kölcsönhatásból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239C1FC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77BD31C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Citokróm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P450</w:t>
      </w:r>
      <w:r w:rsidRPr="00103C52">
        <w:rPr>
          <w:rFonts w:ascii="Times New Roman" w:hAnsi="Times New Roman" w:cs="Times New Roman"/>
          <w:i/>
        </w:rPr>
        <w:t xml:space="preserve"> szubsztrátok</w:t>
      </w:r>
    </w:p>
    <w:p w14:paraId="245EAD65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i/>
        </w:rPr>
        <w:t>In</w:t>
      </w:r>
      <w:r w:rsidRPr="00103C52">
        <w:rPr>
          <w:rFonts w:cs="Times New Roman"/>
          <w:i/>
        </w:rPr>
        <w:t xml:space="preserve"> vitro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indukálta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P450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izoenzimeket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5F2EB576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3FFE9374" w14:textId="645B70DC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ismételt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AA1EBA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citokróm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P450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CYP2C19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(omeprazol,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diazepám),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CYP3A4/5</w:t>
      </w:r>
      <w:r w:rsidRPr="00103C52">
        <w:rPr>
          <w:rFonts w:cs="Times New Roman"/>
        </w:rPr>
        <w:t xml:space="preserve"> (etinilösztradiol, </w:t>
      </w:r>
      <w:r w:rsidRPr="007741E7">
        <w:rPr>
          <w:rFonts w:cs="Times New Roman"/>
        </w:rPr>
        <w:t>midazolám),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CYP2B6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(bupropion),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(tolbutamid,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S-warfarin),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CYP1A2</w:t>
      </w:r>
      <w:r w:rsidRPr="00103C52">
        <w:rPr>
          <w:rFonts w:cs="Times New Roman"/>
        </w:rPr>
        <w:t xml:space="preserve"> (koffein)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(dextrometorfán)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izoenzimre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hatást.</w:t>
      </w:r>
    </w:p>
    <w:p w14:paraId="735C84CE" w14:textId="77777777" w:rsidR="00814992" w:rsidRPr="002E433F" w:rsidRDefault="00814992" w:rsidP="00103C52">
      <w:pPr>
        <w:pStyle w:val="Szvegtrzs"/>
        <w:ind w:left="0" w:right="56"/>
        <w:rPr>
          <w:rFonts w:cs="Times New Roman"/>
        </w:rPr>
      </w:pPr>
    </w:p>
    <w:p w14:paraId="7FFFA7F3" w14:textId="0810EE3D" w:rsidR="000C4737" w:rsidRPr="002E433F" w:rsidRDefault="00461B9A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farmakodinámiás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kölcsönhatásokat.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diazepám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adását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kognitív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károsodás.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kombinált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fogamzásgátló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(etinilösztradiol</w:t>
      </w:r>
      <w:r w:rsidR="00AA1EBA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30</w:t>
      </w:r>
      <w:r w:rsidR="00AA1EBA" w:rsidRPr="00ED37A3">
        <w:rPr>
          <w:rFonts w:cs="Times New Roman"/>
        </w:rPr>
        <w:t> </w:t>
      </w:r>
      <w:r w:rsidRPr="00103C52">
        <w:rPr>
          <w:rFonts w:cs="Times New Roman"/>
        </w:rPr>
        <w:t xml:space="preserve">mikrogramm/levonorgesztrel </w:t>
      </w:r>
      <w:r w:rsidRPr="007741E7">
        <w:rPr>
          <w:rFonts w:cs="Times New Roman"/>
        </w:rPr>
        <w:t>150</w:t>
      </w:r>
      <w:r w:rsidRPr="00103C52">
        <w:rPr>
          <w:rFonts w:cs="Times New Roman"/>
        </w:rPr>
        <w:t xml:space="preserve"> mikrogramm) </w:t>
      </w:r>
      <w:r w:rsidRPr="007741E7">
        <w:rPr>
          <w:rFonts w:cs="Times New Roman"/>
        </w:rPr>
        <w:t>egyidejű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="00AA1EBA" w:rsidRPr="00ED37A3">
        <w:rPr>
          <w:rFonts w:cs="Times New Roman"/>
        </w:rPr>
        <w:t>nemi hormonok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szintjében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észleltek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változást.</w:t>
      </w:r>
    </w:p>
    <w:p w14:paraId="0DDB206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A778E8D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Lítium,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triptofán</w:t>
      </w:r>
    </w:p>
    <w:p w14:paraId="47A47D5B" w14:textId="15E2A4B1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releváns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dinamikus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egyensúlyi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állapotú</w:t>
      </w:r>
      <w:r w:rsidRPr="00103C52">
        <w:rPr>
          <w:rFonts w:cs="Times New Roman"/>
        </w:rPr>
        <w:t xml:space="preserve"> lítium-expozíció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egyidejűleg</w:t>
      </w:r>
      <w:r w:rsidRPr="00103C52">
        <w:rPr>
          <w:rFonts w:cs="Times New Roman"/>
        </w:rPr>
        <w:t xml:space="preserve"> ismételten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="00AA1EBA" w:rsidRPr="00ED37A3">
        <w:rPr>
          <w:rFonts w:cs="Times New Roman"/>
        </w:rPr>
        <w:t>antidepresszánsok</w:t>
      </w:r>
      <w:r w:rsidR="00AA1EBA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lítium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triptofán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együttadásakor</w:t>
      </w:r>
      <w:r w:rsidRPr="00103C52">
        <w:rPr>
          <w:rFonts w:cs="Times New Roman"/>
        </w:rPr>
        <w:t xml:space="preserve"> hatásfokozódásáról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egyidejűleg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alkalmazandó.</w:t>
      </w:r>
    </w:p>
    <w:p w14:paraId="0C69E68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5BC7931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 xml:space="preserve">Vizelet-drogtesztek eredményének </w:t>
      </w:r>
      <w:r w:rsidRPr="00ED37A3">
        <w:rPr>
          <w:rFonts w:ascii="Times New Roman" w:hAnsi="Times New Roman" w:cs="Times New Roman"/>
          <w:i/>
        </w:rPr>
        <w:t>megzavarása</w:t>
      </w:r>
    </w:p>
    <w:p w14:paraId="3A822B96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Beszámoltak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arról,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vizeletből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enzim-immunvizsgálatok </w:t>
      </w:r>
      <w:r w:rsidRPr="007741E7">
        <w:rPr>
          <w:rFonts w:cs="Times New Roman"/>
        </w:rPr>
        <w:t>álpozitív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metadonra.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eljárni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vizeletből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drogtesztek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pozitív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eredményeinek</w:t>
      </w:r>
      <w:r w:rsidRPr="00103C52">
        <w:rPr>
          <w:rFonts w:cs="Times New Roman"/>
        </w:rPr>
        <w:t xml:space="preserve"> értelmezésekor,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fontolóra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venni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másik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analitikai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technikával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kromatográfiás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módszerrel)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igazolást.</w:t>
      </w:r>
    </w:p>
    <w:p w14:paraId="2ECEEAB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30F446C" w14:textId="77777777" w:rsidR="000C4737" w:rsidRPr="00ED37A3" w:rsidRDefault="00461B9A" w:rsidP="00103C52">
      <w:pPr>
        <w:pStyle w:val="Cmsor1"/>
        <w:numPr>
          <w:ilvl w:val="1"/>
          <w:numId w:val="46"/>
        </w:numPr>
        <w:ind w:left="0" w:right="56" w:firstLine="0"/>
        <w:rPr>
          <w:rFonts w:cs="Times New Roman"/>
          <w:b w:val="0"/>
          <w:bCs w:val="0"/>
        </w:rPr>
      </w:pPr>
      <w:r w:rsidRPr="00103C52">
        <w:rPr>
          <w:rFonts w:cs="Times New Roman"/>
        </w:rPr>
        <w:t xml:space="preserve">Termékenység, </w:t>
      </w:r>
      <w:r w:rsidRPr="00ED37A3">
        <w:rPr>
          <w:rFonts w:cs="Times New Roman"/>
        </w:rPr>
        <w:t>terhesség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szoptatás</w:t>
      </w:r>
    </w:p>
    <w:p w14:paraId="0BC0CA3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7E195CF0" w14:textId="32D4E5AE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  <w:u w:val="single" w:color="000000"/>
        </w:rPr>
        <w:t>Te</w:t>
      </w:r>
      <w:r w:rsidRPr="007741E7">
        <w:rPr>
          <w:rFonts w:cs="Times New Roman"/>
          <w:u w:val="single" w:color="000000"/>
        </w:rPr>
        <w:t>rhesség</w:t>
      </w:r>
    </w:p>
    <w:p w14:paraId="2E0F6AA9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07B9875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terhes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nőknél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korlátozott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mennyiségű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információ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rendelkezésre.</w:t>
      </w:r>
    </w:p>
    <w:p w14:paraId="409489C9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1D76B039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állatkísérletek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reprodukciós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toxicitást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5.3</w:t>
      </w:r>
      <w:r w:rsidRPr="00103C52">
        <w:rPr>
          <w:rFonts w:cs="Times New Roman"/>
        </w:rPr>
        <w:t xml:space="preserve"> pont).</w:t>
      </w:r>
    </w:p>
    <w:p w14:paraId="6D534A2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F4FC282" w14:textId="01C90B01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következő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léphetnek fel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újszülöttnél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terhesség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késői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fázisaiban</w:t>
      </w:r>
      <w:r w:rsidRPr="00103C52">
        <w:rPr>
          <w:rFonts w:cs="Times New Roman"/>
        </w:rPr>
        <w:t xml:space="preserve"> szerotonerg </w:t>
      </w:r>
      <w:r w:rsidRPr="007741E7">
        <w:rPr>
          <w:rFonts w:cs="Times New Roman"/>
        </w:rPr>
        <w:t>gyógyszert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szedett: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respiratoricus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distress,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cyanosis,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apnoe,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görcsrohamok,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instabil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testhőmérséklet,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szoptatási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nehézség,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hypoglykaemia,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izom-</w:t>
      </w:r>
      <w:r w:rsidRPr="007741E7">
        <w:rPr>
          <w:rFonts w:cs="Times New Roman"/>
        </w:rPr>
        <w:t>hypertonia,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izom-</w:t>
      </w:r>
      <w:r w:rsidRPr="007741E7">
        <w:rPr>
          <w:rFonts w:cs="Times New Roman"/>
        </w:rPr>
        <w:t>hypotonia,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hyperreflexia,</w:t>
      </w:r>
      <w:r w:rsidRPr="00103C52">
        <w:rPr>
          <w:rFonts w:cs="Times New Roman"/>
        </w:rPr>
        <w:t xml:space="preserve"> tremor, </w:t>
      </w:r>
      <w:r w:rsidRPr="007741E7">
        <w:rPr>
          <w:rFonts w:cs="Times New Roman"/>
        </w:rPr>
        <w:t>nyugtalanság,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ingerlékenység,</w:t>
      </w:r>
      <w:r w:rsidRPr="00103C52">
        <w:rPr>
          <w:rFonts w:cs="Times New Roman"/>
        </w:rPr>
        <w:t xml:space="preserve"> letargia, </w:t>
      </w:r>
      <w:r w:rsidRPr="007741E7">
        <w:rPr>
          <w:rFonts w:cs="Times New Roman"/>
        </w:rPr>
        <w:t>fo</w:t>
      </w:r>
      <w:r w:rsidRPr="002E433F">
        <w:rPr>
          <w:rFonts w:cs="Times New Roman"/>
        </w:rPr>
        <w:t>lyamatos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sírás,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somnolentia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alvászavar. </w:t>
      </w:r>
      <w:r w:rsidRPr="007741E7">
        <w:rPr>
          <w:rFonts w:cs="Times New Roman"/>
        </w:rPr>
        <w:t>E</w:t>
      </w:r>
      <w:r w:rsidRPr="00103C52">
        <w:rPr>
          <w:rFonts w:cs="Times New Roman"/>
        </w:rPr>
        <w:t xml:space="preserve"> tüneteket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abbahagyása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túlzott</w:t>
      </w:r>
      <w:r w:rsidRPr="00103C52">
        <w:rPr>
          <w:rFonts w:cs="Times New Roman"/>
        </w:rPr>
        <w:t xml:space="preserve"> szerotonerg-aktivitás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eredményezheti.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többségében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szövődmények</w:t>
      </w:r>
      <w:r w:rsidRPr="00103C52">
        <w:rPr>
          <w:rFonts w:cs="Times New Roman"/>
        </w:rPr>
        <w:t xml:space="preserve"> közvetlenül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sokkal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(24</w:t>
      </w:r>
      <w:r w:rsidRPr="00103C52">
        <w:rPr>
          <w:rFonts w:cs="Times New Roman"/>
        </w:rPr>
        <w:t xml:space="preserve"> órán </w:t>
      </w:r>
      <w:r w:rsidRPr="007741E7">
        <w:rPr>
          <w:rFonts w:cs="Times New Roman"/>
        </w:rPr>
        <w:t>belül)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jelentkeztek.</w:t>
      </w:r>
    </w:p>
    <w:p w14:paraId="21E5CC1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7D29606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Epidemiológiai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mutatják,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SSRI-k </w:t>
      </w:r>
      <w:r w:rsidRPr="007741E7">
        <w:rPr>
          <w:rFonts w:cs="Times New Roman"/>
        </w:rPr>
        <w:t>terhességben,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különösen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késői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terhességben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növelheti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újszülöttkori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persistáló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pulmonalis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hypertensio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(PPHN)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kialakulásának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kockázatát.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Noha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PPHN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közötti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vizsgálták,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érintett </w:t>
      </w:r>
      <w:r w:rsidRPr="007741E7">
        <w:rPr>
          <w:rFonts w:cs="Times New Roman"/>
        </w:rPr>
        <w:t>hatásmechanizmust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szerotonin-koncentráció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emelkedését)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figyelembe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zárható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ki.</w:t>
      </w:r>
    </w:p>
    <w:p w14:paraId="34D22299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C8606D1" w14:textId="2C7C13B6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="00C838C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2E433F">
        <w:rPr>
          <w:rFonts w:cs="Times New Roman"/>
        </w:rPr>
        <w:t>-t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terhes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várható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meghaladja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magzatra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kockázatot.</w:t>
      </w:r>
    </w:p>
    <w:p w14:paraId="3CC08BD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1C0AF8F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megfigyeléses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alátámasztották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partum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(2-szeresnél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kisebb)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megelőző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hónapban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SSRI-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SNRI-expozíciót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Bár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egyetlen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elemezték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partum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vérzés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összefüggéseit,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hatásmechanizmust </w:t>
      </w:r>
      <w:r w:rsidRPr="007741E7">
        <w:rPr>
          <w:rFonts w:cs="Times New Roman"/>
        </w:rPr>
        <w:t>figyelembe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fennáll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181BEA9A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203CDC5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Szoptatás</w:t>
      </w:r>
    </w:p>
    <w:p w14:paraId="66F9BE6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60A6C56" w14:textId="2035A92C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rendelkezésre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álló,</w:t>
      </w:r>
      <w:r w:rsidRPr="00103C52">
        <w:rPr>
          <w:rFonts w:cs="Times New Roman"/>
        </w:rPr>
        <w:t xml:space="preserve"> állatkísérletek </w:t>
      </w:r>
      <w:r w:rsidRPr="00ED37A3">
        <w:rPr>
          <w:rFonts w:cs="Times New Roman"/>
        </w:rPr>
        <w:t>során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metabolitjainak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kiválasztódását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igazolták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anyatejbe.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várhatóan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kiválasztódik</w:t>
      </w:r>
      <w:r w:rsidR="00C838C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anyatejbe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5.3</w:t>
      </w:r>
      <w:r w:rsidRPr="00103C52">
        <w:rPr>
          <w:rFonts w:cs="Times New Roman"/>
        </w:rPr>
        <w:t xml:space="preserve"> pont).</w:t>
      </w:r>
    </w:p>
    <w:p w14:paraId="28EACD7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2D97791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szoptatott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csecsemőre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nézve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kizárni.</w:t>
      </w:r>
    </w:p>
    <w:p w14:paraId="1A2F8276" w14:textId="77777777" w:rsidR="00814992" w:rsidRPr="002E433F" w:rsidRDefault="00814992" w:rsidP="00103C52">
      <w:pPr>
        <w:pStyle w:val="Szvegtrzs"/>
        <w:ind w:left="0" w:right="56"/>
        <w:rPr>
          <w:rFonts w:cs="Times New Roman"/>
        </w:rPr>
      </w:pPr>
    </w:p>
    <w:p w14:paraId="7E2D2AFF" w14:textId="04226FC4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="00C838C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előtt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dönteni,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szoptatást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függesztik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megszakítják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C838C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2E433F">
        <w:rPr>
          <w:rFonts w:cs="Times New Roman"/>
        </w:rPr>
        <w:t>-kezelést/tartózkodnak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C838C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2E433F">
        <w:rPr>
          <w:rFonts w:cs="Times New Roman"/>
        </w:rPr>
        <w:t>-kezeléstől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figyelembe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szoptatás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előnyét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valamint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előnyét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anya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szempontjából.</w:t>
      </w:r>
    </w:p>
    <w:p w14:paraId="287EF9C6" w14:textId="77777777" w:rsidR="00C838C7" w:rsidRPr="00103C52" w:rsidRDefault="00C838C7">
      <w:pPr>
        <w:pStyle w:val="Szvegtrzs"/>
        <w:ind w:left="0" w:right="56"/>
        <w:rPr>
          <w:rFonts w:cs="Times New Roman"/>
          <w:u w:val="single" w:color="000000"/>
        </w:rPr>
      </w:pPr>
    </w:p>
    <w:p w14:paraId="25D77B3D" w14:textId="45A7BDDF" w:rsidR="000C4737" w:rsidRPr="007741E7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  <w:u w:val="single" w:color="000000"/>
        </w:rPr>
        <w:t>Termékenység</w:t>
      </w:r>
    </w:p>
    <w:p w14:paraId="569F9DB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472450E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Hím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nőstény patkányokon </w:t>
      </w:r>
      <w:r w:rsidRPr="00ED37A3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termékenységi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termékenységre,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spermiumok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minőségére,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párzási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teljesítményre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ED0002D" w14:textId="650B41F3" w:rsidR="000C4737" w:rsidRPr="002E433F" w:rsidRDefault="00461B9A">
      <w:pPr>
        <w:pStyle w:val="Szvegtrzs"/>
        <w:ind w:left="0" w:right="56"/>
        <w:jc w:val="both"/>
        <w:rPr>
          <w:rFonts w:cs="Times New Roman"/>
        </w:rPr>
      </w:pPr>
      <w:r w:rsidRPr="002E433F">
        <w:rPr>
          <w:rFonts w:cs="Times New Roman"/>
        </w:rPr>
        <w:t>Embereknél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néhány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antidepresszánsok</w:t>
      </w:r>
      <w:r w:rsidR="00C838C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rokon</w:t>
      </w:r>
      <w:r w:rsidRPr="00103C52">
        <w:rPr>
          <w:rFonts w:cs="Times New Roman"/>
        </w:rPr>
        <w:t xml:space="preserve"> farmakológiai </w:t>
      </w:r>
      <w:r w:rsidRPr="007741E7">
        <w:rPr>
          <w:rFonts w:cs="Times New Roman"/>
        </w:rPr>
        <w:t>osztályába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(SSRI-k)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ondó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minőségére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kifejtett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reverzibilis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hatásokról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termékenységet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eddig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meg.</w:t>
      </w:r>
    </w:p>
    <w:p w14:paraId="3CA3B33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F1FEC6C" w14:textId="77777777" w:rsidR="000C4737" w:rsidRPr="007741E7" w:rsidRDefault="00461B9A" w:rsidP="00103C52">
      <w:pPr>
        <w:pStyle w:val="Cmsor1"/>
        <w:numPr>
          <w:ilvl w:val="1"/>
          <w:numId w:val="46"/>
        </w:numPr>
        <w:ind w:left="567" w:right="56" w:hanging="567"/>
        <w:rPr>
          <w:rFonts w:cs="Times New Roman"/>
          <w:b w:val="0"/>
          <w:bCs w:val="0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készítmény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gépjárművezetéshez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gépek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kezeléséhez</w:t>
      </w:r>
      <w:r w:rsidRPr="00103C52">
        <w:rPr>
          <w:rFonts w:cs="Times New Roman"/>
        </w:rPr>
        <w:t xml:space="preserve"> szükséges képességekre</w:t>
      </w:r>
    </w:p>
    <w:p w14:paraId="36BDCD1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2A71CDE3" w14:textId="6FF65DB8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="00C838C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csak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elhanyagolható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mértékben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gépjárművezetéshez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gépek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kezeléséhez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képességeket.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 xml:space="preserve">olyan </w:t>
      </w:r>
      <w:r w:rsidRPr="007741E7">
        <w:rPr>
          <w:rFonts w:cs="Times New Roman"/>
        </w:rPr>
        <w:t>mellékhatásokról</w:t>
      </w:r>
      <w:r w:rsidR="00C838C7" w:rsidRPr="002E433F">
        <w:rPr>
          <w:rFonts w:cs="Times New Roman"/>
        </w:rPr>
        <w:t xml:space="preserve"> számoltak</w:t>
      </w:r>
      <w:r w:rsidR="00C838C7" w:rsidRPr="00103C52">
        <w:rPr>
          <w:rFonts w:cs="Times New Roman"/>
        </w:rPr>
        <w:t xml:space="preserve"> </w:t>
      </w:r>
      <w:r w:rsidR="00C838C7" w:rsidRPr="007741E7">
        <w:rPr>
          <w:rFonts w:cs="Times New Roman"/>
        </w:rPr>
        <w:t>be</w:t>
      </w:r>
      <w:r w:rsidRPr="002E433F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mint a</w:t>
      </w:r>
      <w:r w:rsidR="00C838C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szédülés</w:t>
      </w:r>
      <w:r w:rsidRPr="00ED37A3">
        <w:rPr>
          <w:rFonts w:cs="Times New Roman"/>
        </w:rPr>
        <w:t xml:space="preserve">, </w:t>
      </w:r>
      <w:r w:rsidR="0078611F">
        <w:rPr>
          <w:rFonts w:cs="Times New Roman"/>
        </w:rPr>
        <w:t xml:space="preserve">a </w:t>
      </w:r>
      <w:r w:rsidR="00C838C7" w:rsidRPr="007741E7">
        <w:rPr>
          <w:rFonts w:cs="Times New Roman"/>
          <w:lang w:val="hu-HU"/>
        </w:rPr>
        <w:t>betegnek fokozott</w:t>
      </w:r>
      <w:r w:rsidR="00C838C7" w:rsidRPr="002E433F">
        <w:rPr>
          <w:rFonts w:cs="Times New Roman"/>
          <w:lang w:val="hu-HU"/>
        </w:rPr>
        <w:t xml:space="preserve"> óvatosság javasolt</w:t>
      </w:r>
      <w:r w:rsidR="00C838C7" w:rsidRPr="00ED37A3">
        <w:rPr>
          <w:rFonts w:cs="Times New Roman"/>
        </w:rPr>
        <w:t xml:space="preserve"> </w:t>
      </w:r>
      <w:r w:rsidRPr="00ED37A3">
        <w:rPr>
          <w:rFonts w:cs="Times New Roman"/>
        </w:rPr>
        <w:t>gépjárművezetésnél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veszélyes </w:t>
      </w:r>
      <w:r w:rsidRPr="00ED37A3">
        <w:rPr>
          <w:rFonts w:cs="Times New Roman"/>
        </w:rPr>
        <w:t>gépek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="00C838C7" w:rsidRPr="00ED37A3">
        <w:rPr>
          <w:rFonts w:cs="Times New Roman"/>
        </w:rPr>
        <w:t>énél</w:t>
      </w:r>
      <w:r w:rsidRPr="002E433F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különösen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megkezdésekor,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esetén.</w:t>
      </w:r>
    </w:p>
    <w:p w14:paraId="6AF451D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9F44673" w14:textId="77777777" w:rsidR="000C4737" w:rsidRPr="00ED37A3" w:rsidRDefault="00461B9A" w:rsidP="00103C52">
      <w:pPr>
        <w:pStyle w:val="Cmsor1"/>
        <w:numPr>
          <w:ilvl w:val="1"/>
          <w:numId w:val="46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Nemkívánatos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hatások,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mellékhatások</w:t>
      </w:r>
    </w:p>
    <w:p w14:paraId="6B3F7D2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7DB1E130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biztonságossági </w:t>
      </w:r>
      <w:r w:rsidRPr="007741E7">
        <w:rPr>
          <w:rFonts w:cs="Times New Roman"/>
          <w:u w:val="single" w:color="000000"/>
        </w:rPr>
        <w:t>profil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összefoglalása</w:t>
      </w:r>
    </w:p>
    <w:p w14:paraId="2C18F75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21B83B4" w14:textId="77777777" w:rsidR="00C838C7" w:rsidRPr="00103C52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leggyakoribb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mellékhatás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hányinger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volt.</w:t>
      </w:r>
    </w:p>
    <w:p w14:paraId="1F5E5655" w14:textId="77777777" w:rsidR="00C838C7" w:rsidRPr="00103C52" w:rsidRDefault="00C838C7" w:rsidP="00103C52">
      <w:pPr>
        <w:pStyle w:val="Szvegtrzs"/>
        <w:ind w:left="0" w:right="56"/>
        <w:rPr>
          <w:rFonts w:cs="Times New Roman"/>
        </w:rPr>
      </w:pPr>
    </w:p>
    <w:p w14:paraId="54D54C52" w14:textId="59763EF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A</w:t>
      </w:r>
      <w:r w:rsidRPr="00103C52">
        <w:rPr>
          <w:rFonts w:cs="Times New Roman"/>
          <w:u w:val="single" w:color="000000"/>
        </w:rPr>
        <w:t xml:space="preserve"> mellékhatások </w:t>
      </w:r>
      <w:r w:rsidRPr="007741E7">
        <w:rPr>
          <w:rFonts w:cs="Times New Roman"/>
          <w:u w:val="single" w:color="000000"/>
        </w:rPr>
        <w:t>táblázatos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felsorolása</w:t>
      </w:r>
    </w:p>
    <w:p w14:paraId="7B20C636" w14:textId="285ABC49" w:rsidR="000C4737" w:rsidRPr="002E433F" w:rsidRDefault="00461B9A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alábbi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kategóriáknak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kerültek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meghatározásra: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(≥1/10),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(≥1/100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&lt;1/10),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(≥1/1000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&lt;1/100),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ritka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(≥1/10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="00C838C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&lt;1/1000),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ritka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(&lt;1/10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000),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rendelkezésre </w:t>
      </w:r>
      <w:r w:rsidRPr="007741E7">
        <w:rPr>
          <w:rFonts w:cs="Times New Roman"/>
        </w:rPr>
        <w:t>álló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adatokból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állapítható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felsorolás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forgalomba </w:t>
      </w:r>
      <w:r w:rsidRPr="007741E7">
        <w:rPr>
          <w:rFonts w:cs="Times New Roman"/>
        </w:rPr>
        <w:t>hozatalt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tapasztalatokból</w:t>
      </w:r>
      <w:r w:rsidRPr="00103C52">
        <w:rPr>
          <w:rFonts w:cs="Times New Roman"/>
        </w:rPr>
        <w:t xml:space="preserve"> származó </w:t>
      </w:r>
      <w:r w:rsidRPr="007741E7">
        <w:rPr>
          <w:rFonts w:cs="Times New Roman"/>
        </w:rPr>
        <w:t>információkon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alapul.</w:t>
      </w:r>
    </w:p>
    <w:p w14:paraId="2C207B5A" w14:textId="0355D672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F109714" w14:textId="77777777" w:rsidR="00814992" w:rsidRPr="00103C52" w:rsidRDefault="00814992" w:rsidP="00103C52">
      <w:pPr>
        <w:ind w:right="56"/>
        <w:rPr>
          <w:rFonts w:ascii="Times New Roman" w:eastAsia="Times New Roman" w:hAnsi="Times New Roman" w:cs="Times New Roman"/>
        </w:rPr>
      </w:pPr>
    </w:p>
    <w:tbl>
      <w:tblPr>
        <w:tblW w:w="9639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2"/>
        <w:gridCol w:w="3212"/>
        <w:gridCol w:w="3215"/>
      </w:tblGrid>
      <w:tr w:rsidR="00ED37A3" w:rsidRPr="00ED37A3" w14:paraId="1C00A793" w14:textId="77777777" w:rsidTr="00087D52">
        <w:trPr>
          <w:trHeight w:hRule="exact" w:val="479"/>
        </w:trPr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28EB15" w14:textId="3BF6109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 xml:space="preserve">SZERVRENDSZERI </w:t>
            </w:r>
            <w:r w:rsidR="00C838C7" w:rsidRPr="00ED37A3">
              <w:rPr>
                <w:rFonts w:ascii="Times New Roman" w:hAnsi="Times New Roman" w:cs="Times New Roman"/>
              </w:rPr>
              <w:t>KATEGÓRIA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CF7818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GY</w:t>
            </w:r>
            <w:r w:rsidRPr="00ED37A3">
              <w:rPr>
                <w:rFonts w:ascii="Times New Roman" w:hAnsi="Times New Roman" w:cs="Times New Roman"/>
              </w:rPr>
              <w:t>AKORISÁG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3F071C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MELLÉKHATÁS</w:t>
            </w:r>
          </w:p>
        </w:tc>
      </w:tr>
      <w:tr w:rsidR="00814992" w:rsidRPr="00ED37A3" w14:paraId="1C4BB9B3" w14:textId="77777777" w:rsidTr="00087D52">
        <w:trPr>
          <w:trHeight w:hRule="exact" w:val="620"/>
        </w:trPr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29632E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Immunrendszeri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betegségek</w:t>
            </w:r>
            <w:r w:rsidRPr="00103C52">
              <w:rPr>
                <w:rFonts w:ascii="Times New Roman" w:hAnsi="Times New Roman" w:cs="Times New Roman"/>
              </w:rPr>
              <w:t xml:space="preserve"> és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CEBF11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84C378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Anafilaxiás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reakció</w:t>
            </w:r>
          </w:p>
        </w:tc>
      </w:tr>
      <w:tr w:rsidR="00814992" w:rsidRPr="00ED37A3" w14:paraId="6F11A6B4" w14:textId="77777777" w:rsidTr="00087D52">
        <w:trPr>
          <w:trHeight w:hRule="exact" w:val="622"/>
        </w:trPr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1FB91C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Endokrin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D19AC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9EC5A9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 xml:space="preserve">Hyperprolactinaemia, </w:t>
            </w:r>
            <w:r w:rsidRPr="00ED37A3">
              <w:rPr>
                <w:rFonts w:ascii="Times New Roman" w:hAnsi="Times New Roman" w:cs="Times New Roman"/>
              </w:rPr>
              <w:t>esetenként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galactorrhoeával</w:t>
            </w:r>
          </w:p>
        </w:tc>
      </w:tr>
      <w:tr w:rsidR="00814992" w:rsidRPr="00ED37A3" w14:paraId="559297F7" w14:textId="77777777" w:rsidTr="00087D52">
        <w:trPr>
          <w:trHeight w:hRule="exact" w:val="620"/>
        </w:trPr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353E15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 xml:space="preserve">Anyagcsere-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táplálkozási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9B5450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FE731A" w14:textId="77777777" w:rsidR="000C4737" w:rsidRPr="00ED37A3" w:rsidRDefault="00461B9A" w:rsidP="00103C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Hyponatraemia</w:t>
            </w:r>
          </w:p>
        </w:tc>
      </w:tr>
      <w:tr w:rsidR="00814992" w:rsidRPr="00ED37A3" w14:paraId="5633EA65" w14:textId="77777777" w:rsidTr="00087D52">
        <w:trPr>
          <w:trHeight w:hRule="exact" w:val="366"/>
        </w:trPr>
        <w:tc>
          <w:tcPr>
            <w:tcW w:w="32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73DCD1BE" w14:textId="77777777" w:rsidR="000C4737" w:rsidRPr="00ED37A3" w:rsidRDefault="00461B9A" w:rsidP="00796CD8">
            <w:pPr>
              <w:pStyle w:val="TableParagraph"/>
              <w:keepNext/>
              <w:ind w:right="57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Pszichiátriai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kórképek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79675F41" w14:textId="77777777" w:rsidR="000C4737" w:rsidRPr="00ED37A3" w:rsidRDefault="00461B9A" w:rsidP="00796CD8">
            <w:pPr>
              <w:pStyle w:val="TableParagraph"/>
              <w:keepNext/>
              <w:ind w:right="57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0DBE3CEC" w14:textId="77777777" w:rsidR="000C4737" w:rsidRPr="00ED37A3" w:rsidRDefault="00461B9A" w:rsidP="00796CD8">
            <w:pPr>
              <w:pStyle w:val="TableParagraph"/>
              <w:keepNext/>
              <w:ind w:right="57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Kóros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álmok</w:t>
            </w:r>
          </w:p>
        </w:tc>
      </w:tr>
      <w:tr w:rsidR="00087D52" w:rsidRPr="00ED37A3" w14:paraId="39D06A94" w14:textId="77777777" w:rsidTr="00087D52">
        <w:trPr>
          <w:trHeight w:hRule="exact" w:val="372"/>
        </w:trPr>
        <w:tc>
          <w:tcPr>
            <w:tcW w:w="3212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607FA4BB" w14:textId="77777777" w:rsidR="00087D52" w:rsidRPr="00103C52" w:rsidRDefault="00087D52" w:rsidP="00796CD8">
            <w:pPr>
              <w:keepNext/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BDF877B" w14:textId="40568556" w:rsidR="00087D52" w:rsidRPr="00103C52" w:rsidRDefault="00087D52" w:rsidP="00796CD8">
            <w:pPr>
              <w:pStyle w:val="TableParagraph"/>
              <w:keepNext/>
              <w:ind w:right="56"/>
              <w:rPr>
                <w:rFonts w:ascii="Times New Roman" w:hAnsi="Times New Roman" w:cs="Times New Roman"/>
              </w:rPr>
            </w:pPr>
            <w:r w:rsidRPr="00AB5166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695D4296" w14:textId="52461712" w:rsidR="00087D52" w:rsidRPr="00103C52" w:rsidRDefault="00087D52" w:rsidP="00796CD8">
            <w:pPr>
              <w:pStyle w:val="TableParagraph"/>
              <w:keepNext/>
              <w:ind w:right="56"/>
              <w:rPr>
                <w:rFonts w:ascii="Times New Roman" w:hAnsi="Times New Roman" w:cs="Times New Roman"/>
              </w:rPr>
            </w:pPr>
            <w:r w:rsidRPr="00AB5166">
              <w:rPr>
                <w:rFonts w:ascii="Times New Roman" w:hAnsi="Times New Roman" w:cs="Times New Roman"/>
              </w:rPr>
              <w:t>Hallucinációk</w:t>
            </w:r>
          </w:p>
        </w:tc>
      </w:tr>
      <w:tr w:rsidR="00087D52" w:rsidRPr="00ED37A3" w14:paraId="3F00B2BA" w14:textId="77777777" w:rsidTr="00087D52">
        <w:trPr>
          <w:trHeight w:hRule="exact" w:val="372"/>
        </w:trPr>
        <w:tc>
          <w:tcPr>
            <w:tcW w:w="3212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20B41B88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3890E708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29FBE158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Insomnia</w:t>
            </w:r>
          </w:p>
        </w:tc>
      </w:tr>
      <w:tr w:rsidR="00087D52" w:rsidRPr="00ED37A3" w14:paraId="18F26FCE" w14:textId="77777777" w:rsidTr="00087D52">
        <w:trPr>
          <w:trHeight w:hRule="exact" w:val="371"/>
        </w:trPr>
        <w:tc>
          <w:tcPr>
            <w:tcW w:w="32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56788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19DB4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3BDF4D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Agitáció,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agresszió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(lásd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4.4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pont)</w:t>
            </w:r>
          </w:p>
        </w:tc>
      </w:tr>
      <w:tr w:rsidR="00087D52" w:rsidRPr="00ED37A3" w14:paraId="62FCE2CA" w14:textId="77777777" w:rsidTr="00087D52">
        <w:trPr>
          <w:trHeight w:hRule="exact" w:val="371"/>
        </w:trPr>
        <w:tc>
          <w:tcPr>
            <w:tcW w:w="32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27B7FBB8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Idegrendszeri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8407911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3C7155FF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Szédülés</w:t>
            </w:r>
          </w:p>
        </w:tc>
      </w:tr>
      <w:tr w:rsidR="00087D52" w:rsidRPr="00ED37A3" w14:paraId="7F18A4F9" w14:textId="77777777" w:rsidTr="00087D52">
        <w:trPr>
          <w:trHeight w:hRule="exact" w:val="373"/>
        </w:trPr>
        <w:tc>
          <w:tcPr>
            <w:tcW w:w="3212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A954058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6AD22517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AE5DB3E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Tremor</w:t>
            </w:r>
          </w:p>
        </w:tc>
      </w:tr>
      <w:tr w:rsidR="00087D52" w:rsidRPr="00ED37A3" w14:paraId="3346FD9D" w14:textId="77777777" w:rsidTr="00087D52">
        <w:trPr>
          <w:trHeight w:hRule="exact" w:val="1638"/>
        </w:trPr>
        <w:tc>
          <w:tcPr>
            <w:tcW w:w="3212" w:type="dxa"/>
            <w:vMerge/>
            <w:tcBorders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6F7DE149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B389F09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9552A5C" w14:textId="1B285249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Szerotonin-</w:t>
            </w:r>
            <w:r w:rsidRPr="00103C52">
              <w:rPr>
                <w:rFonts w:ascii="Times New Roman" w:hAnsi="Times New Roman" w:cs="Times New Roman"/>
              </w:rPr>
              <w:t xml:space="preserve">szindróma, </w:t>
            </w:r>
            <w:r w:rsidRPr="00ED37A3">
              <w:rPr>
                <w:rFonts w:ascii="Times New Roman" w:hAnsi="Times New Roman" w:cs="Times New Roman"/>
              </w:rPr>
              <w:t>f</w:t>
            </w:r>
            <w:r w:rsidRPr="00103C52">
              <w:rPr>
                <w:rFonts w:ascii="Times New Roman" w:hAnsi="Times New Roman" w:cs="Times New Roman"/>
              </w:rPr>
              <w:t>ejfájás,</w:t>
            </w:r>
            <w:r w:rsidRPr="00ED37A3">
              <w:rPr>
                <w:rFonts w:ascii="Times New Roman" w:hAnsi="Times New Roman" w:cs="Times New Roman"/>
              </w:rPr>
              <w:t xml:space="preserve"> a</w:t>
            </w:r>
            <w:r w:rsidRPr="00103C52">
              <w:rPr>
                <w:rFonts w:ascii="Times New Roman" w:hAnsi="Times New Roman" w:cs="Times New Roman"/>
              </w:rPr>
              <w:t xml:space="preserve">kathisia, bruxismus, </w:t>
            </w:r>
            <w:r w:rsidRPr="00ED37A3">
              <w:rPr>
                <w:rFonts w:ascii="Times New Roman" w:hAnsi="Times New Roman" w:cs="Times New Roman"/>
              </w:rPr>
              <w:t>t</w:t>
            </w:r>
            <w:r w:rsidRPr="00103C52">
              <w:rPr>
                <w:rFonts w:ascii="Times New Roman" w:hAnsi="Times New Roman" w:cs="Times New Roman"/>
              </w:rPr>
              <w:t>rismus,</w:t>
            </w:r>
            <w:r w:rsidRPr="00ED37A3">
              <w:rPr>
                <w:rFonts w:ascii="Times New Roman" w:hAnsi="Times New Roman" w:cs="Times New Roman"/>
              </w:rPr>
              <w:t xml:space="preserve"> n</w:t>
            </w:r>
            <w:r w:rsidRPr="00103C52">
              <w:rPr>
                <w:rFonts w:ascii="Times New Roman" w:hAnsi="Times New Roman" w:cs="Times New Roman"/>
              </w:rPr>
              <w:t>yugtalanláb-szindróma</w:t>
            </w:r>
          </w:p>
        </w:tc>
      </w:tr>
      <w:tr w:rsidR="00087D52" w:rsidRPr="00ED37A3" w14:paraId="7F84DA51" w14:textId="77777777" w:rsidTr="00087D52">
        <w:trPr>
          <w:trHeight w:hRule="exact" w:val="420"/>
        </w:trPr>
        <w:tc>
          <w:tcPr>
            <w:tcW w:w="3212" w:type="dxa"/>
            <w:vMerge w:val="restart"/>
            <w:tcBorders>
              <w:top w:val="single" w:sz="5" w:space="0" w:color="000000"/>
              <w:left w:val="single" w:sz="3" w:space="0" w:color="000000"/>
              <w:right w:val="single" w:sz="3" w:space="0" w:color="000000"/>
            </w:tcBorders>
          </w:tcPr>
          <w:p w14:paraId="457C42FB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Szembetegségek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szemészeti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B2273F2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03C6DFD0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Homályos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látás</w:t>
            </w:r>
          </w:p>
        </w:tc>
      </w:tr>
      <w:tr w:rsidR="00087D52" w:rsidRPr="00ED37A3" w14:paraId="1053F51B" w14:textId="77777777" w:rsidTr="00087D52">
        <w:trPr>
          <w:trHeight w:hRule="exact" w:val="878"/>
        </w:trPr>
        <w:tc>
          <w:tcPr>
            <w:tcW w:w="3212" w:type="dxa"/>
            <w:vMerge/>
            <w:tcBorders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26B858A1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092CCE11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2C92A1BF" w14:textId="74E98D3D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eastAsia="Times New Roman" w:hAnsi="Times New Roman" w:cs="Times New Roman"/>
              </w:rPr>
              <w:t>Mydriasis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(ami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akut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zárt zugú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glaucomához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vezethet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–</w:t>
            </w:r>
            <w:r w:rsidRPr="00103C52">
              <w:rPr>
                <w:rFonts w:ascii="Times New Roman" w:eastAsia="Times New Roman" w:hAnsi="Times New Roman" w:cs="Times New Roman"/>
              </w:rPr>
              <w:t xml:space="preserve"> </w:t>
            </w:r>
            <w:r w:rsidRPr="00ED37A3">
              <w:rPr>
                <w:rFonts w:ascii="Times New Roman" w:eastAsia="Times New Roman" w:hAnsi="Times New Roman" w:cs="Times New Roman"/>
              </w:rPr>
              <w:t>lásd</w:t>
            </w:r>
            <w:r w:rsidRPr="00ED37A3">
              <w:rPr>
                <w:rFonts w:ascii="Times New Roman" w:hAnsi="Times New Roman" w:cs="Times New Roman"/>
              </w:rPr>
              <w:t xml:space="preserve"> </w:t>
            </w:r>
            <w:r w:rsidRPr="00103C52">
              <w:rPr>
                <w:rFonts w:ascii="Times New Roman" w:hAnsi="Times New Roman" w:cs="Times New Roman"/>
              </w:rPr>
              <w:t>4.4 pont)</w:t>
            </w:r>
          </w:p>
        </w:tc>
      </w:tr>
      <w:tr w:rsidR="00087D52" w:rsidRPr="00ED37A3" w14:paraId="2DCACB42" w14:textId="77777777" w:rsidTr="00087D52">
        <w:trPr>
          <w:trHeight w:hRule="exact" w:val="371"/>
        </w:trPr>
        <w:tc>
          <w:tcPr>
            <w:tcW w:w="3212" w:type="dxa"/>
            <w:vMerge w:val="restart"/>
            <w:tcBorders>
              <w:top w:val="single" w:sz="5" w:space="0" w:color="000000"/>
              <w:left w:val="single" w:sz="3" w:space="0" w:color="000000"/>
              <w:right w:val="single" w:sz="3" w:space="0" w:color="000000"/>
            </w:tcBorders>
          </w:tcPr>
          <w:p w14:paraId="7FEEC2AE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Érbetegségek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AF7E0F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83A7D8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Kipirulás</w:t>
            </w:r>
          </w:p>
        </w:tc>
      </w:tr>
      <w:tr w:rsidR="00087D52" w:rsidRPr="00ED37A3" w14:paraId="4E1E9DD2" w14:textId="77777777" w:rsidTr="00087D52">
        <w:trPr>
          <w:trHeight w:hRule="exact" w:val="1127"/>
        </w:trPr>
        <w:tc>
          <w:tcPr>
            <w:tcW w:w="32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E468E2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9891FF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25D30F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Vérzés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(ide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tartozik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zúzódás,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véraláfutás,</w:t>
            </w:r>
            <w:r w:rsidRPr="00103C52">
              <w:rPr>
                <w:rFonts w:ascii="Times New Roman" w:hAnsi="Times New Roman" w:cs="Times New Roman"/>
              </w:rPr>
              <w:t xml:space="preserve"> orrvérzés, </w:t>
            </w:r>
            <w:r w:rsidRPr="007741E7">
              <w:rPr>
                <w:rFonts w:ascii="Times New Roman" w:hAnsi="Times New Roman" w:cs="Times New Roman"/>
              </w:rPr>
              <w:t>gasztrointesztinális,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illetve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hüvelyi</w:t>
            </w:r>
            <w:r w:rsidRPr="00103C52">
              <w:rPr>
                <w:rFonts w:ascii="Times New Roman" w:hAnsi="Times New Roman" w:cs="Times New Roman"/>
              </w:rPr>
              <w:t xml:space="preserve"> vérzés)</w:t>
            </w:r>
          </w:p>
        </w:tc>
      </w:tr>
      <w:tr w:rsidR="00087D52" w:rsidRPr="00ED37A3" w14:paraId="7C0A135F" w14:textId="77777777" w:rsidTr="00087D52">
        <w:trPr>
          <w:trHeight w:hRule="exact" w:val="362"/>
        </w:trPr>
        <w:tc>
          <w:tcPr>
            <w:tcW w:w="321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799640C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Emésztőrendszeri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betegségek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</w:t>
            </w: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9FE346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EAFC5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Hányinger</w:t>
            </w:r>
          </w:p>
        </w:tc>
      </w:tr>
      <w:tr w:rsidR="00087D52" w:rsidRPr="00ED37A3" w14:paraId="7BFFF234" w14:textId="77777777" w:rsidTr="00087D52">
        <w:trPr>
          <w:trHeight w:hRule="exact" w:val="1124"/>
        </w:trPr>
        <w:tc>
          <w:tcPr>
            <w:tcW w:w="3212" w:type="dxa"/>
            <w:vMerge/>
            <w:tcBorders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299618A0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7E3B885D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CEB5A9C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Hasmenés,</w:t>
            </w:r>
            <w:r w:rsidRPr="00103C52">
              <w:rPr>
                <w:rFonts w:ascii="Times New Roman" w:hAnsi="Times New Roman" w:cs="Times New Roman"/>
              </w:rPr>
              <w:t xml:space="preserve"> székrekedés, hányás, </w:t>
            </w:r>
            <w:r w:rsidRPr="00ED37A3">
              <w:rPr>
                <w:rFonts w:ascii="Times New Roman" w:hAnsi="Times New Roman" w:cs="Times New Roman"/>
              </w:rPr>
              <w:t>dyspepsia</w:t>
            </w:r>
          </w:p>
        </w:tc>
      </w:tr>
      <w:tr w:rsidR="00087D52" w:rsidRPr="00ED37A3" w14:paraId="23F89B94" w14:textId="77777777" w:rsidTr="00087D52">
        <w:trPr>
          <w:trHeight w:hRule="exact" w:val="877"/>
        </w:trPr>
        <w:tc>
          <w:tcPr>
            <w:tcW w:w="3212" w:type="dxa"/>
            <w:vMerge w:val="restart"/>
            <w:tcBorders>
              <w:top w:val="single" w:sz="5" w:space="0" w:color="000000"/>
              <w:left w:val="single" w:sz="3" w:space="0" w:color="000000"/>
              <w:right w:val="single" w:sz="3" w:space="0" w:color="000000"/>
            </w:tcBorders>
          </w:tcPr>
          <w:p w14:paraId="24FBA56F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A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bőr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bőr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alatti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szövet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betegségei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és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tünetei</w:t>
            </w: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066691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99C150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Pruritus,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beleértve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generalizált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pruritust</w:t>
            </w:r>
            <w:r w:rsidRPr="00103C52">
              <w:rPr>
                <w:rFonts w:ascii="Times New Roman" w:hAnsi="Times New Roman" w:cs="Times New Roman"/>
              </w:rPr>
              <w:t xml:space="preserve"> is,</w:t>
            </w:r>
          </w:p>
          <w:p w14:paraId="4299DE79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Hyperhidrosis</w:t>
            </w:r>
          </w:p>
        </w:tc>
      </w:tr>
      <w:tr w:rsidR="00087D52" w:rsidRPr="00ED37A3" w14:paraId="20C3A69F" w14:textId="77777777" w:rsidTr="00087D52">
        <w:trPr>
          <w:trHeight w:hRule="exact" w:val="442"/>
        </w:trPr>
        <w:tc>
          <w:tcPr>
            <w:tcW w:w="3212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3754B85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5DEDD20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321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21D5C3C2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Éjszakai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izzadás</w:t>
            </w:r>
          </w:p>
        </w:tc>
      </w:tr>
      <w:tr w:rsidR="00087D52" w:rsidRPr="00ED37A3" w14:paraId="63BA2480" w14:textId="77777777" w:rsidTr="00087D52">
        <w:trPr>
          <w:trHeight w:hRule="exact" w:val="880"/>
        </w:trPr>
        <w:tc>
          <w:tcPr>
            <w:tcW w:w="3212" w:type="dxa"/>
            <w:vMerge/>
            <w:tcBorders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0CDBDDA2" w14:textId="77777777" w:rsidR="00087D52" w:rsidRPr="00103C52" w:rsidRDefault="00087D52" w:rsidP="00087D52">
            <w:pPr>
              <w:ind w:right="56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69D24858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32E5686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 xml:space="preserve">Angiooedema, urticaria, </w:t>
            </w:r>
            <w:r w:rsidRPr="00ED37A3">
              <w:rPr>
                <w:rFonts w:ascii="Times New Roman" w:hAnsi="Times New Roman" w:cs="Times New Roman"/>
              </w:rPr>
              <w:t>bőrkiütés</w:t>
            </w:r>
          </w:p>
        </w:tc>
      </w:tr>
      <w:tr w:rsidR="00087D52" w:rsidRPr="00ED37A3" w14:paraId="7927E589" w14:textId="77777777" w:rsidTr="00087D52">
        <w:trPr>
          <w:trHeight w:hRule="exact" w:val="624"/>
        </w:trPr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1729D3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Általános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tünetek,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az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alkalmazás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helyén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fellépő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7741E7">
              <w:rPr>
                <w:rFonts w:ascii="Times New Roman" w:hAnsi="Times New Roman" w:cs="Times New Roman"/>
              </w:rPr>
              <w:t>reakciók</w:t>
            </w:r>
          </w:p>
        </w:tc>
        <w:tc>
          <w:tcPr>
            <w:tcW w:w="321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AC7000" w14:textId="77777777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103C52">
              <w:rPr>
                <w:rFonts w:ascii="Times New Roman" w:hAnsi="Times New Roman" w:cs="Times New Roman"/>
              </w:rPr>
              <w:t>Nem ismert*</w:t>
            </w:r>
          </w:p>
        </w:tc>
        <w:tc>
          <w:tcPr>
            <w:tcW w:w="321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517CA7" w14:textId="792A1E00" w:rsidR="00087D52" w:rsidRPr="00ED37A3" w:rsidRDefault="00087D52" w:rsidP="00087D52">
            <w:pPr>
              <w:pStyle w:val="TableParagraph"/>
              <w:ind w:right="56"/>
              <w:rPr>
                <w:rFonts w:ascii="Times New Roman" w:eastAsia="Times New Roman" w:hAnsi="Times New Roman" w:cs="Times New Roman"/>
              </w:rPr>
            </w:pPr>
            <w:r w:rsidRPr="00ED37A3">
              <w:rPr>
                <w:rFonts w:ascii="Times New Roman" w:hAnsi="Times New Roman" w:cs="Times New Roman"/>
              </w:rPr>
              <w:t>A kezelés megszakításával összefüggő</w:t>
            </w:r>
            <w:r w:rsidRPr="00103C52">
              <w:rPr>
                <w:rFonts w:ascii="Times New Roman" w:hAnsi="Times New Roman" w:cs="Times New Roman"/>
              </w:rPr>
              <w:t xml:space="preserve"> </w:t>
            </w:r>
            <w:r w:rsidRPr="00ED37A3">
              <w:rPr>
                <w:rFonts w:ascii="Times New Roman" w:hAnsi="Times New Roman" w:cs="Times New Roman"/>
              </w:rPr>
              <w:t>szindróma</w:t>
            </w:r>
          </w:p>
        </w:tc>
      </w:tr>
    </w:tbl>
    <w:p w14:paraId="0DAF35A5" w14:textId="77777777" w:rsidR="00C838C7" w:rsidRPr="00103C52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*Forgalomba </w:t>
      </w:r>
      <w:r w:rsidRPr="00ED37A3">
        <w:rPr>
          <w:rFonts w:cs="Times New Roman"/>
        </w:rPr>
        <w:t>hozatal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utáni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alapján</w:t>
      </w:r>
    </w:p>
    <w:p w14:paraId="390C395D" w14:textId="77777777" w:rsidR="00C838C7" w:rsidRPr="00103C52" w:rsidRDefault="00C838C7" w:rsidP="00103C52">
      <w:pPr>
        <w:pStyle w:val="Szvegtrzs"/>
        <w:ind w:left="0" w:right="56"/>
        <w:rPr>
          <w:rFonts w:cs="Times New Roman"/>
        </w:rPr>
      </w:pPr>
    </w:p>
    <w:p w14:paraId="0A9DB4EE" w14:textId="1CE9ADCC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Egyes</w:t>
      </w:r>
      <w:r w:rsidRPr="00103C52">
        <w:rPr>
          <w:rFonts w:cs="Times New Roman"/>
          <w:u w:val="single" w:color="000000"/>
        </w:rPr>
        <w:t xml:space="preserve"> </w:t>
      </w:r>
      <w:r w:rsidR="00C838C7" w:rsidRPr="00ED37A3">
        <w:rPr>
          <w:rFonts w:cs="Times New Roman"/>
          <w:u w:val="single" w:color="000000"/>
        </w:rPr>
        <w:t>kiválasztott</w:t>
      </w:r>
      <w:r w:rsidR="00C838C7"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mellékhatások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leírása</w:t>
      </w:r>
    </w:p>
    <w:p w14:paraId="1E14BB5E" w14:textId="77777777" w:rsidR="00C838C7" w:rsidRPr="00ED37A3" w:rsidRDefault="00C838C7" w:rsidP="00103C52">
      <w:pPr>
        <w:ind w:right="56"/>
        <w:rPr>
          <w:rFonts w:ascii="Times New Roman" w:hAnsi="Times New Roman" w:cs="Times New Roman"/>
          <w:i/>
        </w:rPr>
      </w:pPr>
    </w:p>
    <w:p w14:paraId="5F32C130" w14:textId="70418EEB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Hányinger</w:t>
      </w:r>
    </w:p>
    <w:p w14:paraId="51836342" w14:textId="36027BD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hányinger </w:t>
      </w:r>
      <w:r w:rsidRPr="007741E7">
        <w:rPr>
          <w:rFonts w:cs="Times New Roman"/>
        </w:rPr>
        <w:t>általában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enyhe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közepesen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jelentkezett.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reakciók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rendszerint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átmenetiek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vezettek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megszakításához.</w:t>
      </w:r>
      <w:r w:rsidRPr="00103C52">
        <w:rPr>
          <w:rFonts w:cs="Times New Roman"/>
        </w:rPr>
        <w:t xml:space="preserve"> Az</w:t>
      </w:r>
      <w:r w:rsidR="00C838C7" w:rsidRPr="00ED37A3">
        <w:rPr>
          <w:rFonts w:cs="Times New Roman"/>
        </w:rPr>
        <w:t xml:space="preserve"> </w:t>
      </w:r>
      <w:r w:rsidRPr="00103C52">
        <w:rPr>
          <w:rFonts w:cs="Times New Roman"/>
        </w:rPr>
        <w:t xml:space="preserve">emésztőrendszeri </w:t>
      </w:r>
      <w:r w:rsidRPr="007741E7">
        <w:rPr>
          <w:rFonts w:cs="Times New Roman"/>
        </w:rPr>
        <w:t>mellékhatások,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például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hányinger, gyakrabban </w:t>
      </w:r>
      <w:r w:rsidRPr="007741E7">
        <w:rPr>
          <w:rFonts w:cs="Times New Roman"/>
        </w:rPr>
        <w:t>fordultak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nőknél,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férfiaknál.</w:t>
      </w:r>
    </w:p>
    <w:p w14:paraId="3883C9F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2E72321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Idősek</w:t>
      </w:r>
    </w:p>
    <w:p w14:paraId="683B7723" w14:textId="05A13295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vortioxetin-adag </w:t>
      </w:r>
      <w:r w:rsidRPr="007741E7">
        <w:rPr>
          <w:rFonts w:cs="Times New Roman"/>
        </w:rPr>
        <w:t>alkalmazásakor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vizsgálatokból kivontak</w:t>
      </w:r>
      <w:r w:rsidR="00C838C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arány</w:t>
      </w:r>
      <w:r w:rsidR="00C838C7"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</w:t>
      </w:r>
      <w:r w:rsidRPr="00103C52">
        <w:rPr>
          <w:rFonts w:cs="Times New Roman"/>
        </w:rPr>
        <w:t xml:space="preserve"> éves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magasabb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volt.</w:t>
      </w:r>
    </w:p>
    <w:p w14:paraId="29684263" w14:textId="141E25C5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alkalmazásakor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hányinger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székrekedés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gyakrabban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(42%,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15%),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fiatalabbaknál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(27%,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="00C838C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4%)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1FC78A1D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450A2C36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Szexuális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diszfunkció</w:t>
      </w:r>
    </w:p>
    <w:p w14:paraId="324EFDDE" w14:textId="639BAD69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diszfunkció</w:t>
      </w:r>
      <w:r w:rsidRPr="00103C52">
        <w:rPr>
          <w:rFonts w:cs="Times New Roman"/>
        </w:rPr>
        <w:t xml:space="preserve"> mértékét az </w:t>
      </w:r>
      <w:r w:rsidRPr="007741E7">
        <w:rPr>
          <w:rFonts w:cs="Times New Roman"/>
        </w:rPr>
        <w:t>Arizona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szexuális tapasztalati skála (</w:t>
      </w:r>
      <w:r w:rsidRPr="007741E7">
        <w:rPr>
          <w:rFonts w:cs="Times New Roman"/>
        </w:rPr>
        <w:t>Sexual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Experience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Scale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 xml:space="preserve">– </w:t>
      </w:r>
      <w:r w:rsidRPr="002E433F">
        <w:rPr>
          <w:rFonts w:cs="Times New Roman"/>
        </w:rPr>
        <w:t>ASEX)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5-től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</w:t>
      </w:r>
      <w:r w:rsidRPr="00103C52">
        <w:rPr>
          <w:rFonts w:cs="Times New Roman"/>
        </w:rPr>
        <w:t xml:space="preserve"> mg-ig </w:t>
      </w:r>
      <w:r w:rsidRPr="007741E7">
        <w:rPr>
          <w:rFonts w:cs="Times New Roman"/>
        </w:rPr>
        <w:t>terjedő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dózistartományban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placebótól.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adagját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diszfunkció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(sexual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dysfunction,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TESD)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5.1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forgalomba </w:t>
      </w:r>
      <w:r w:rsidRPr="007741E7">
        <w:rPr>
          <w:rFonts w:cs="Times New Roman"/>
        </w:rPr>
        <w:t>hozatalt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diszfunkció</w:t>
      </w:r>
      <w:r w:rsidRPr="00103C52">
        <w:rPr>
          <w:rFonts w:cs="Times New Roman"/>
        </w:rPr>
        <w:t xml:space="preserve"> eseteiről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adagjai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is.</w:t>
      </w:r>
    </w:p>
    <w:p w14:paraId="1B6DF6D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4A3F4CA" w14:textId="6F2CCB96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="00C838C7" w:rsidRPr="00103C52">
        <w:rPr>
          <w:rFonts w:ascii="Times New Roman" w:hAnsi="Times New Roman" w:cs="Times New Roman"/>
          <w:i/>
        </w:rPr>
        <w:t>gyógyszer</w:t>
      </w:r>
      <w:r w:rsidR="00C838C7" w:rsidRPr="00ED37A3">
        <w:rPr>
          <w:rFonts w:ascii="Times New Roman" w:hAnsi="Times New Roman" w:cs="Times New Roman"/>
          <w:i/>
        </w:rPr>
        <w:t>csoportra</w:t>
      </w:r>
      <w:r w:rsidR="00C838C7"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jellemző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mellékhatások</w:t>
      </w:r>
    </w:p>
    <w:p w14:paraId="00F2E34C" w14:textId="0CFA6A5D" w:rsidR="000C4737" w:rsidRPr="007741E7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C838C7" w:rsidRPr="00ED37A3">
        <w:rPr>
          <w:rFonts w:cs="Times New Roman"/>
        </w:rPr>
        <w:t>antidepresszánsok</w:t>
      </w:r>
      <w:r w:rsidR="00C838C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rokon</w:t>
      </w:r>
      <w:r w:rsidRPr="00103C52">
        <w:rPr>
          <w:rFonts w:cs="Times New Roman"/>
        </w:rPr>
        <w:t xml:space="preserve"> farmakológiai </w:t>
      </w:r>
      <w:r w:rsidRPr="007741E7">
        <w:rPr>
          <w:rFonts w:cs="Times New Roman"/>
        </w:rPr>
        <w:t>osztályaiba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gyógyszerekkel</w:t>
      </w:r>
      <w:r w:rsidRPr="00103C52">
        <w:rPr>
          <w:rFonts w:cs="Times New Roman"/>
        </w:rPr>
        <w:t xml:space="preserve"> (SSRI-k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TCA-k) </w:t>
      </w:r>
      <w:r w:rsidRPr="007741E7">
        <w:rPr>
          <w:rFonts w:cs="Times New Roman"/>
        </w:rPr>
        <w:t>kezelt,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javarészt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folytatott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epidemiológiai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csonttörések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növekedését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tapasztalták.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vezető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mechanizmus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ismert, és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fennáll-e.</w:t>
      </w:r>
    </w:p>
    <w:p w14:paraId="01067C08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0D0F2D4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  <w:u w:val="single" w:color="000000"/>
        </w:rPr>
        <w:t>Gyermekek</w:t>
      </w:r>
      <w:r w:rsidRPr="00103C52">
        <w:rPr>
          <w:rFonts w:ascii="Times New Roman" w:hAnsi="Times New Roman" w:cs="Times New Roman"/>
          <w:i/>
          <w:u w:val="single" w:color="000000"/>
        </w:rPr>
        <w:t xml:space="preserve"> </w:t>
      </w:r>
      <w:r w:rsidRPr="007741E7">
        <w:rPr>
          <w:rFonts w:ascii="Times New Roman" w:hAnsi="Times New Roman" w:cs="Times New Roman"/>
          <w:i/>
          <w:u w:val="single" w:color="000000"/>
        </w:rPr>
        <w:t>és</w:t>
      </w:r>
      <w:r w:rsidRPr="00103C52">
        <w:rPr>
          <w:rFonts w:ascii="Times New Roman" w:hAnsi="Times New Roman" w:cs="Times New Roman"/>
          <w:i/>
          <w:u w:val="single" w:color="000000"/>
        </w:rPr>
        <w:t xml:space="preserve"> serdülők</w:t>
      </w:r>
    </w:p>
    <w:p w14:paraId="1B00B600" w14:textId="77777777" w:rsidR="000C4737" w:rsidRPr="007741E7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Két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</w:t>
      </w:r>
      <w:r w:rsidRPr="00103C52">
        <w:rPr>
          <w:rFonts w:cs="Times New Roman"/>
        </w:rPr>
        <w:t xml:space="preserve"> vizsgálatot </w:t>
      </w:r>
      <w:r w:rsidRPr="007741E7">
        <w:rPr>
          <w:rFonts w:cs="Times New Roman"/>
        </w:rPr>
        <w:t>végeztek,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egyikben</w:t>
      </w:r>
      <w:r w:rsidRPr="00103C52">
        <w:rPr>
          <w:rFonts w:cs="Times New Roman"/>
        </w:rPr>
        <w:t xml:space="preserve"> összesen </w:t>
      </w:r>
      <w:r w:rsidRPr="007741E7">
        <w:rPr>
          <w:rFonts w:cs="Times New Roman"/>
        </w:rPr>
        <w:t>304,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(MDD)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szenvedő,</w:t>
      </w:r>
      <w:r w:rsidRPr="00103C52">
        <w:rPr>
          <w:rFonts w:cs="Times New Roman"/>
        </w:rPr>
        <w:t xml:space="preserve"> 7–11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másikban </w:t>
      </w:r>
      <w:r w:rsidRPr="007741E7">
        <w:rPr>
          <w:rFonts w:cs="Times New Roman"/>
        </w:rPr>
        <w:t>308,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(MDD)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12–17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serdülőt</w:t>
      </w:r>
      <w:r w:rsidRPr="00103C52">
        <w:rPr>
          <w:rFonts w:cs="Times New Roman"/>
        </w:rPr>
        <w:t xml:space="preserve"> kezeltek </w:t>
      </w:r>
      <w:r w:rsidRPr="007741E7">
        <w:rPr>
          <w:rFonts w:cs="Times New Roman"/>
        </w:rPr>
        <w:t>vortioxetinnel.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Általánosságban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mellékhatásprofilja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felnőtteknél megfigyeltekéhez, </w:t>
      </w:r>
      <w:r w:rsidRPr="007741E7">
        <w:rPr>
          <w:rFonts w:cs="Times New Roman"/>
        </w:rPr>
        <w:t>eltekintve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attól,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fájdalommal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kapcsolatos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kifejezetten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5.1</w:t>
      </w:r>
      <w:r w:rsidRPr="00103C52">
        <w:rPr>
          <w:rFonts w:cs="Times New Roman"/>
        </w:rPr>
        <w:t xml:space="preserve"> pont).</w:t>
      </w:r>
    </w:p>
    <w:p w14:paraId="0552D66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5F8BE75" w14:textId="2264843A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nyílt</w:t>
      </w:r>
      <w:r w:rsidRPr="00103C52">
        <w:rPr>
          <w:rFonts w:cs="Times New Roman"/>
        </w:rPr>
        <w:t xml:space="preserve"> elrendezésű, </w:t>
      </w:r>
      <w:r w:rsidRPr="007741E7">
        <w:rPr>
          <w:rFonts w:cs="Times New Roman"/>
        </w:rPr>
        <w:t>kiterjesztett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végeztek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="008440E4" w:rsidRPr="00ED37A3">
        <w:rPr>
          <w:rFonts w:cs="Times New Roman"/>
        </w:rPr>
        <w:t> 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közötti</w:t>
      </w:r>
      <w:r w:rsidRPr="00103C52">
        <w:rPr>
          <w:rFonts w:cs="Times New Roman"/>
        </w:rPr>
        <w:t xml:space="preserve"> vortioxetin-adagokkal, </w:t>
      </w:r>
      <w:r w:rsidRPr="007741E7">
        <w:rPr>
          <w:rFonts w:cs="Times New Roman"/>
        </w:rPr>
        <w:t>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hónapos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(N=662),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hónapos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(N=94)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időtartammal.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biztonságossági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tolerálhatósági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profilja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összességében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után </w:t>
      </w:r>
      <w:r w:rsidRPr="007741E7">
        <w:rPr>
          <w:rFonts w:cs="Times New Roman"/>
        </w:rPr>
        <w:t>megfigyeltekhez.</w:t>
      </w:r>
    </w:p>
    <w:p w14:paraId="42AF647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DAD505D" w14:textId="0CD2C42A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vortioxetin-kezelés</w:t>
      </w:r>
      <w:r w:rsidRPr="00103C52">
        <w:rPr>
          <w:rFonts w:ascii="Times New Roman" w:hAnsi="Times New Roman" w:cs="Times New Roman"/>
          <w:i/>
        </w:rPr>
        <w:t xml:space="preserve"> </w:t>
      </w:r>
      <w:r w:rsidR="008440E4" w:rsidRPr="00ED37A3">
        <w:rPr>
          <w:rFonts w:ascii="Times New Roman" w:hAnsi="Times New Roman" w:cs="Times New Roman"/>
          <w:i/>
        </w:rPr>
        <w:t>megszakításakor</w:t>
      </w:r>
      <w:r w:rsidR="008440E4"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jelentkező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tünetek</w:t>
      </w:r>
    </w:p>
    <w:p w14:paraId="5CF0EFA7" w14:textId="71552D5E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hirtelen</w:t>
      </w:r>
      <w:r w:rsidRPr="00103C52">
        <w:rPr>
          <w:rFonts w:cs="Times New Roman"/>
        </w:rPr>
        <w:t xml:space="preserve"> </w:t>
      </w:r>
      <w:r w:rsidR="008440E4" w:rsidRPr="00ED37A3">
        <w:rPr>
          <w:rFonts w:cs="Times New Roman"/>
        </w:rPr>
        <w:t>megszakítását</w:t>
      </w:r>
      <w:r w:rsidR="008440E4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szisztematikusan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="008440E4" w:rsidRPr="00ED37A3">
        <w:rPr>
          <w:rFonts w:cs="Times New Roman"/>
        </w:rPr>
        <w:t>megszakításával</w:t>
      </w:r>
      <w:r w:rsidR="008440E4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tüneteket.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klinikailag </w:t>
      </w:r>
      <w:r w:rsidRPr="007741E7">
        <w:rPr>
          <w:rFonts w:cs="Times New Roman"/>
        </w:rPr>
        <w:t>releváns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="008440E4" w:rsidRPr="00ED37A3">
        <w:rPr>
          <w:rFonts w:cs="Times New Roman"/>
        </w:rPr>
        <w:t>a kezelés megszakításával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incidenciája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jellege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5.1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forgalomba </w:t>
      </w:r>
      <w:r w:rsidRPr="007741E7">
        <w:rPr>
          <w:rFonts w:cs="Times New Roman"/>
        </w:rPr>
        <w:t>hozatalt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időszakban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olyan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esetekről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amelyek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="008440E4" w:rsidRPr="00ED37A3">
        <w:rPr>
          <w:rFonts w:cs="Times New Roman"/>
        </w:rPr>
        <w:t>megszakításával</w:t>
      </w:r>
      <w:r w:rsidR="008440E4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tünetekkel </w:t>
      </w:r>
      <w:r w:rsidRPr="007741E7">
        <w:rPr>
          <w:rFonts w:cs="Times New Roman"/>
        </w:rPr>
        <w:t>jártak,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ilyen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szédülés,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fejfájás,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érzékelési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zavarok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(beleértve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paraesthesiát,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áramütésszerű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érzést),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alvászavarok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(beleértve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álmatlanságot),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hányinger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és/vagy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szorongás,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ingerlékenység,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izgatottság,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fáradtság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tremor. </w:t>
      </w:r>
      <w:r w:rsidRPr="007741E7">
        <w:rPr>
          <w:rFonts w:cs="Times New Roman"/>
        </w:rPr>
        <w:t>Ezek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 </w:t>
      </w:r>
      <w:r w:rsidR="008440E4" w:rsidRPr="00ED37A3">
        <w:rPr>
          <w:rFonts w:cs="Times New Roman"/>
        </w:rPr>
        <w:t>megszakítását</w:t>
      </w:r>
      <w:r w:rsidR="008440E4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</w:t>
      </w:r>
      <w:r w:rsidRPr="00103C52">
        <w:rPr>
          <w:rFonts w:cs="Times New Roman"/>
        </w:rPr>
        <w:t xml:space="preserve"> héten </w:t>
      </w:r>
      <w:r w:rsidRPr="007741E7">
        <w:rPr>
          <w:rFonts w:cs="Times New Roman"/>
        </w:rPr>
        <w:t>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jelentkezhetnek.</w:t>
      </w:r>
    </w:p>
    <w:p w14:paraId="2226BAC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2D8275B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Feltételezett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mellékhatások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bejelentése</w:t>
      </w:r>
    </w:p>
    <w:p w14:paraId="796A975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2160A76" w14:textId="6741B48D" w:rsidR="00814992" w:rsidRPr="00103C52" w:rsidRDefault="00461B9A" w:rsidP="00103C52">
      <w:pPr>
        <w:pStyle w:val="Cmsor1"/>
        <w:ind w:left="0" w:right="56"/>
        <w:rPr>
          <w:rFonts w:cs="Times New Roman"/>
          <w:b w:val="0"/>
          <w:bCs w:val="0"/>
        </w:rPr>
      </w:pPr>
      <w:r w:rsidRPr="004157D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4157DF">
        <w:rPr>
          <w:rFonts w:cs="Times New Roman"/>
        </w:rPr>
        <w:t>gyógyszer</w:t>
      </w:r>
      <w:r w:rsidRPr="00103C52">
        <w:rPr>
          <w:rFonts w:cs="Times New Roman"/>
        </w:rPr>
        <w:t xml:space="preserve"> </w:t>
      </w:r>
      <w:r w:rsidRPr="004157DF">
        <w:rPr>
          <w:rFonts w:cs="Times New Roman"/>
        </w:rPr>
        <w:t>engedélyezését</w:t>
      </w:r>
      <w:r w:rsidRPr="00103C52">
        <w:rPr>
          <w:rFonts w:cs="Times New Roman"/>
        </w:rPr>
        <w:t xml:space="preserve"> </w:t>
      </w:r>
      <w:r w:rsidRPr="004157DF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4157DF">
        <w:rPr>
          <w:rFonts w:cs="Times New Roman"/>
        </w:rPr>
        <w:t>lényeges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feltételezett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bejelentése, </w:t>
      </w:r>
      <w:r w:rsidRPr="007741E7">
        <w:rPr>
          <w:rFonts w:cs="Times New Roman"/>
        </w:rPr>
        <w:t>mert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fontos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eszköze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annak,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előny/kockázat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profilját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folyamatosan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figyelemmel</w:t>
      </w:r>
      <w:r w:rsidRPr="00103C52">
        <w:rPr>
          <w:rFonts w:cs="Times New Roman"/>
        </w:rPr>
        <w:t xml:space="preserve"> lehessen </w:t>
      </w:r>
      <w:r w:rsidRPr="007741E7">
        <w:rPr>
          <w:rFonts w:cs="Times New Roman"/>
        </w:rPr>
        <w:t>kísérni.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egészségügyi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szakembereket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kérjük,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jelentsék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feltételezett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hatóság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részére</w:t>
      </w:r>
      <w:r w:rsidRPr="00103C52">
        <w:rPr>
          <w:rFonts w:cs="Times New Roman"/>
        </w:rPr>
        <w:t xml:space="preserve"> </w:t>
      </w:r>
      <w:r w:rsidRPr="00103C52">
        <w:rPr>
          <w:rFonts w:cs="Times New Roman"/>
          <w:highlight w:val="lightGray"/>
        </w:rPr>
        <w:t xml:space="preserve">az </w:t>
      </w:r>
      <w:hyperlink r:id="rId10" w:history="1">
        <w:r w:rsidR="008440E4" w:rsidRPr="002E433F">
          <w:rPr>
            <w:rStyle w:val="Hiperhivatkozs"/>
            <w:rFonts w:cs="Times New Roman"/>
            <w:highlight w:val="lightGray"/>
            <w:lang w:val="hu-HU"/>
          </w:rPr>
          <w:t>V. függelékben</w:t>
        </w:r>
      </w:hyperlink>
      <w:r w:rsidR="008440E4" w:rsidRPr="00103C52">
        <w:rPr>
          <w:rStyle w:val="Hiperhivatkozs"/>
          <w:rFonts w:cs="Times New Roman"/>
          <w:highlight w:val="lightGray"/>
          <w:lang w:val="hu-HU"/>
        </w:rPr>
        <w:t xml:space="preserve"> </w:t>
      </w:r>
      <w:r w:rsidRPr="00103C52">
        <w:rPr>
          <w:rFonts w:cs="Times New Roman"/>
          <w:highlight w:val="lightGray"/>
        </w:rPr>
        <w:t>található elérhetőségek valamelyikén keresztül.</w:t>
      </w:r>
    </w:p>
    <w:p w14:paraId="74584A48" w14:textId="5EB8801A" w:rsidR="008440E4" w:rsidRPr="00103C52" w:rsidRDefault="008440E4" w:rsidP="00103C52">
      <w:pPr>
        <w:pStyle w:val="Cmsor1"/>
        <w:ind w:left="0" w:right="56"/>
        <w:rPr>
          <w:rFonts w:cs="Times New Roman"/>
          <w:b w:val="0"/>
          <w:bCs w:val="0"/>
        </w:rPr>
      </w:pPr>
    </w:p>
    <w:p w14:paraId="5A21D626" w14:textId="21144F56" w:rsidR="000C4737" w:rsidRPr="00ED37A3" w:rsidRDefault="00461B9A" w:rsidP="00103C52">
      <w:pPr>
        <w:pStyle w:val="Cmsor1"/>
        <w:numPr>
          <w:ilvl w:val="1"/>
          <w:numId w:val="46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Túladagolás</w:t>
      </w:r>
    </w:p>
    <w:p w14:paraId="5F2168D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1FBEDAD1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40–75 mg-os </w:t>
      </w:r>
      <w:r w:rsidRPr="007741E7">
        <w:rPr>
          <w:rFonts w:cs="Times New Roman"/>
        </w:rPr>
        <w:t>dózistartományban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bevétele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következő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felerősödését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okozta:</w:t>
      </w:r>
      <w:r w:rsidRPr="00103C52">
        <w:rPr>
          <w:rFonts w:cs="Times New Roman"/>
        </w:rPr>
        <w:t xml:space="preserve"> hányinger, </w:t>
      </w:r>
      <w:r w:rsidRPr="007741E7">
        <w:rPr>
          <w:rFonts w:cs="Times New Roman"/>
        </w:rPr>
        <w:t>felálláskor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jelentkező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szédülés,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hasmenés,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diszkomfortérzés,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generalizált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pruritus,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somnolentia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kipirulás.</w:t>
      </w:r>
    </w:p>
    <w:p w14:paraId="77DD42F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E5DE82C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forgalomba </w:t>
      </w:r>
      <w:r w:rsidRPr="007741E7">
        <w:rPr>
          <w:rFonts w:cs="Times New Roman"/>
        </w:rPr>
        <w:t>hozatalt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elsősorban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80</w:t>
      </w:r>
      <w:r w:rsidRPr="00103C52">
        <w:rPr>
          <w:rFonts w:cs="Times New Roman"/>
        </w:rPr>
        <w:t xml:space="preserve"> mg-ig </w:t>
      </w:r>
      <w:r w:rsidRPr="007741E7">
        <w:rPr>
          <w:rFonts w:cs="Times New Roman"/>
        </w:rPr>
        <w:t>terjedő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túladagolásra </w:t>
      </w:r>
      <w:r w:rsidRPr="007741E7">
        <w:rPr>
          <w:rFonts w:cs="Times New Roman"/>
        </w:rPr>
        <w:t>vonatkoznak.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többségében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tünetmentességről,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enyhe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leggyakrabban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hányinger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volt.</w:t>
      </w:r>
    </w:p>
    <w:p w14:paraId="73A0CAE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A9507E9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80</w:t>
      </w:r>
      <w:r w:rsidRPr="00103C52">
        <w:rPr>
          <w:rFonts w:cs="Times New Roman"/>
        </w:rPr>
        <w:t xml:space="preserve"> mg-ot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túladagolással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kapcsolatban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korlátozottak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tapasztalatok.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dózistartomány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többszörösét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görcsrohamok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szindróma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előfordulásáról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</w:p>
    <w:p w14:paraId="425D698F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4A76CCB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Túladagolás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monitorozása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szükséges.</w:t>
      </w:r>
      <w:r w:rsidRPr="00103C52">
        <w:rPr>
          <w:rFonts w:cs="Times New Roman"/>
        </w:rPr>
        <w:t xml:space="preserve"> További </w:t>
      </w:r>
      <w:r w:rsidRPr="007741E7">
        <w:rPr>
          <w:rFonts w:cs="Times New Roman"/>
        </w:rPr>
        <w:t>orvosi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felügyelet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szakellátást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biztosító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intézményben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javasolt.</w:t>
      </w:r>
    </w:p>
    <w:p w14:paraId="7605530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550197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CEE2B9F" w14:textId="07026A39" w:rsidR="000C4737" w:rsidRPr="00ED37A3" w:rsidRDefault="00461B9A" w:rsidP="00103C52">
      <w:pPr>
        <w:pStyle w:val="Cmsor1"/>
        <w:numPr>
          <w:ilvl w:val="0"/>
          <w:numId w:val="48"/>
        </w:numPr>
        <w:ind w:left="0" w:right="56" w:firstLine="0"/>
        <w:rPr>
          <w:rFonts w:cs="Times New Roman"/>
          <w:b w:val="0"/>
          <w:bCs w:val="0"/>
        </w:rPr>
      </w:pPr>
      <w:r w:rsidRPr="00103C52">
        <w:rPr>
          <w:rFonts w:cs="Times New Roman"/>
        </w:rPr>
        <w:t>FARMAKOLÓGIAI TULAJDONSÁGOK</w:t>
      </w:r>
    </w:p>
    <w:p w14:paraId="480C457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19D26DE8" w14:textId="77777777" w:rsidR="000C4737" w:rsidRPr="00ED37A3" w:rsidRDefault="00461B9A" w:rsidP="00103C52">
      <w:pPr>
        <w:numPr>
          <w:ilvl w:val="1"/>
          <w:numId w:val="48"/>
        </w:numPr>
        <w:ind w:left="0" w:right="56" w:firstLine="0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b/>
        </w:rPr>
        <w:t>Farmakodinámiás</w:t>
      </w:r>
      <w:r w:rsidRPr="00103C52">
        <w:rPr>
          <w:rFonts w:ascii="Times New Roman" w:hAnsi="Times New Roman" w:cs="Times New Roman"/>
          <w:b/>
        </w:rPr>
        <w:t xml:space="preserve"> </w:t>
      </w:r>
      <w:r w:rsidRPr="00ED37A3">
        <w:rPr>
          <w:rFonts w:ascii="Times New Roman" w:hAnsi="Times New Roman" w:cs="Times New Roman"/>
          <w:b/>
        </w:rPr>
        <w:t>tulajdonságok</w:t>
      </w:r>
    </w:p>
    <w:p w14:paraId="38CF182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2A341644" w14:textId="782C5C7C" w:rsidR="000C0FB7" w:rsidRPr="00103C52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Farmakoterápiás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Pszichoanaleptikumok;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Egyéb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antidepresszánsok</w:t>
      </w:r>
      <w:r w:rsidR="004157DF">
        <w:rPr>
          <w:rFonts w:cs="Times New Roman"/>
        </w:rPr>
        <w:t>,</w:t>
      </w:r>
      <w:r w:rsidR="000C0FB7" w:rsidRPr="00103C52">
        <w:rPr>
          <w:rFonts w:cs="Times New Roman"/>
        </w:rPr>
        <w:t xml:space="preserve"> </w:t>
      </w:r>
      <w:r w:rsidRPr="00103C52">
        <w:rPr>
          <w:rFonts w:cs="Times New Roman"/>
        </w:rPr>
        <w:t xml:space="preserve">ATC </w:t>
      </w:r>
      <w:r w:rsidRPr="007741E7">
        <w:rPr>
          <w:rFonts w:cs="Times New Roman"/>
        </w:rPr>
        <w:t>kód: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N06AX26</w:t>
      </w:r>
      <w:r w:rsidRPr="00103C52">
        <w:rPr>
          <w:rFonts w:cs="Times New Roman"/>
        </w:rPr>
        <w:t xml:space="preserve"> </w:t>
      </w:r>
    </w:p>
    <w:p w14:paraId="5F3556C7" w14:textId="77777777" w:rsidR="000C0FB7" w:rsidRPr="00ED37A3" w:rsidRDefault="000C0FB7" w:rsidP="00103C52">
      <w:pPr>
        <w:pStyle w:val="Szvegtrzs"/>
        <w:ind w:left="0" w:right="56"/>
        <w:rPr>
          <w:rFonts w:cs="Times New Roman"/>
          <w:u w:val="single" w:color="000000"/>
        </w:rPr>
      </w:pPr>
    </w:p>
    <w:p w14:paraId="7BDF4758" w14:textId="1806FD6F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Hatásmechanizmus</w:t>
      </w:r>
    </w:p>
    <w:p w14:paraId="3FC0E25F" w14:textId="340C7BA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hatásmechanizmusa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vélhetően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egyrészről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vezethető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vissza,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közvetlenül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modulálja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szerotonerg </w:t>
      </w:r>
      <w:r w:rsidRPr="007741E7">
        <w:rPr>
          <w:rFonts w:cs="Times New Roman"/>
        </w:rPr>
        <w:t>receptoraktivitást,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másrészről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gátolja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</w:t>
      </w:r>
      <w:r w:rsidRPr="00103C52">
        <w:rPr>
          <w:rFonts w:cs="Times New Roman"/>
        </w:rPr>
        <w:t xml:space="preserve"> (5-HT) </w:t>
      </w:r>
      <w:r w:rsidRPr="007741E7">
        <w:rPr>
          <w:rFonts w:cs="Times New Roman"/>
        </w:rPr>
        <w:t>transzportert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5-HT3, 5-HT7 és 5-HT1D receptor </w:t>
      </w:r>
      <w:r w:rsidRPr="00ED37A3">
        <w:rPr>
          <w:rFonts w:cs="Times New Roman"/>
        </w:rPr>
        <w:t>antagonista,</w:t>
      </w:r>
      <w:r w:rsidRPr="00103C52">
        <w:rPr>
          <w:rFonts w:cs="Times New Roman"/>
        </w:rPr>
        <w:t xml:space="preserve"> 5-HT1B </w:t>
      </w:r>
      <w:r w:rsidRPr="00ED37A3">
        <w:rPr>
          <w:rFonts w:cs="Times New Roman"/>
        </w:rPr>
        <w:t>receptor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parciális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agonista,</w:t>
      </w:r>
      <w:r w:rsidRPr="00103C52">
        <w:rPr>
          <w:rFonts w:cs="Times New Roman"/>
        </w:rPr>
        <w:t xml:space="preserve"> 5-HT1A </w:t>
      </w:r>
      <w:r w:rsidRPr="00ED37A3">
        <w:rPr>
          <w:rFonts w:cs="Times New Roman"/>
        </w:rPr>
        <w:t>receptor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agonista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5-HT </w:t>
      </w:r>
      <w:r w:rsidRPr="00ED37A3">
        <w:rPr>
          <w:rFonts w:cs="Times New Roman"/>
        </w:rPr>
        <w:t>transzporter</w:t>
      </w:r>
      <w:r w:rsidRPr="00103C52">
        <w:rPr>
          <w:rFonts w:cs="Times New Roman"/>
        </w:rPr>
        <w:t xml:space="preserve"> inhibitor, </w:t>
      </w:r>
      <w:r w:rsidRPr="007741E7">
        <w:rPr>
          <w:rFonts w:cs="Times New Roman"/>
        </w:rPr>
        <w:t>ennélfogva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rendszerben,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túlnyomóan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szerotonin-rendszerben,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valószínűleg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noradrenalin-,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dopamin-,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hisztamin-,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acetilkolin-,</w:t>
      </w:r>
      <w:r w:rsidRPr="00103C52">
        <w:rPr>
          <w:rFonts w:cs="Times New Roman"/>
        </w:rPr>
        <w:t xml:space="preserve"> GABA-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glutamát-rendszerben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modulálja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neurotranszmissziót.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multimodális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aktivitás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felelős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állatkísérletekben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megfigyelt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szorongásoldás</w:t>
      </w:r>
      <w:r w:rsidR="000C0FB7" w:rsidRPr="00ED37A3">
        <w:rPr>
          <w:rFonts w:cs="Times New Roman"/>
        </w:rPr>
        <w:t>-</w:t>
      </w:r>
      <w:r w:rsidRPr="007741E7">
        <w:rPr>
          <w:rFonts w:cs="Times New Roman"/>
        </w:rPr>
        <w:t>szerű,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valamint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kognitív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funkciókat,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tanulást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memóriát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javító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hatásáért.</w:t>
      </w:r>
    </w:p>
    <w:p w14:paraId="65B92376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Egyelőre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ismert,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célhelyek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milyen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szerepet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töltenek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észlelt</w:t>
      </w:r>
      <w:r w:rsidRPr="00103C52">
        <w:rPr>
          <w:rFonts w:cs="Times New Roman"/>
        </w:rPr>
        <w:t xml:space="preserve"> farmakodinámiás </w:t>
      </w:r>
      <w:r w:rsidRPr="007741E7">
        <w:rPr>
          <w:rFonts w:cs="Times New Roman"/>
        </w:rPr>
        <w:t>profil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összességében,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állatkísérletes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óvatosan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extrapolálhatók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közvetlenül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emberekre.</w:t>
      </w:r>
    </w:p>
    <w:p w14:paraId="0A92549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B799A7B" w14:textId="58E4F88F" w:rsidR="000C4737" w:rsidRPr="002E433F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pozitronemissziós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tomográfiás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(positron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emission</w:t>
      </w:r>
      <w:r w:rsidRPr="00103C52">
        <w:rPr>
          <w:rFonts w:cs="Times New Roman"/>
        </w:rPr>
        <w:t xml:space="preserve"> tomography, </w:t>
      </w:r>
      <w:r w:rsidRPr="007741E7">
        <w:rPr>
          <w:rFonts w:cs="Times New Roman"/>
        </w:rPr>
        <w:t>PET)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végeztek</w:t>
      </w:r>
      <w:r w:rsidRPr="00103C52">
        <w:rPr>
          <w:rFonts w:cs="Times New Roman"/>
        </w:rPr>
        <w:t xml:space="preserve"> 5-HT </w:t>
      </w:r>
      <w:r w:rsidRPr="007741E7">
        <w:rPr>
          <w:rFonts w:cs="Times New Roman"/>
        </w:rPr>
        <w:t>transzporter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ligandumok</w:t>
      </w:r>
      <w:r w:rsidRPr="00103C52">
        <w:rPr>
          <w:rFonts w:cs="Times New Roman"/>
        </w:rPr>
        <w:t xml:space="preserve"> (11C-MADAM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11C-DASB) </w:t>
      </w:r>
      <w:r w:rsidRPr="00ED37A3">
        <w:rPr>
          <w:rFonts w:cs="Times New Roman"/>
        </w:rPr>
        <w:t>segítségével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agyban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található</w:t>
      </w:r>
      <w:r w:rsidRPr="00103C52">
        <w:rPr>
          <w:rFonts w:cs="Times New Roman"/>
        </w:rPr>
        <w:t xml:space="preserve"> 5-HT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transzporterek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különböző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dózisszintek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lefedettségének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meghatározására.</w:t>
      </w:r>
      <w:r w:rsidRPr="00103C52">
        <w:rPr>
          <w:rFonts w:cs="Times New Roman"/>
        </w:rPr>
        <w:t xml:space="preserve"> Az 5-HT </w:t>
      </w:r>
      <w:r w:rsidRPr="007741E7">
        <w:rPr>
          <w:rFonts w:cs="Times New Roman"/>
        </w:rPr>
        <w:t>transzporter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lefedettség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raphe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nucleusokban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50%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körüli,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körüli,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80%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fölötti</w:t>
      </w:r>
      <w:r w:rsidRPr="00103C52">
        <w:rPr>
          <w:rFonts w:cs="Times New Roman"/>
        </w:rPr>
        <w:t xml:space="preserve"> értékre </w:t>
      </w:r>
      <w:r w:rsidRPr="007741E7">
        <w:rPr>
          <w:rFonts w:cs="Times New Roman"/>
        </w:rPr>
        <w:t>nőtt.</w:t>
      </w:r>
    </w:p>
    <w:p w14:paraId="63284AB5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BC6DC6B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Klinikai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hatásosság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és</w:t>
      </w:r>
      <w:r w:rsidRPr="00103C52">
        <w:rPr>
          <w:rFonts w:cs="Times New Roman"/>
          <w:u w:val="single" w:color="000000"/>
        </w:rPr>
        <w:t xml:space="preserve"> </w:t>
      </w:r>
      <w:r w:rsidRPr="007741E7">
        <w:rPr>
          <w:rFonts w:cs="Times New Roman"/>
          <w:u w:val="single" w:color="000000"/>
        </w:rPr>
        <w:t>biztonságosság</w:t>
      </w:r>
    </w:p>
    <w:p w14:paraId="3702C678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084BC05" w14:textId="126DAB79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hatásosságát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biztonságosságát</w:t>
      </w:r>
      <w:r w:rsidRPr="00103C52">
        <w:rPr>
          <w:rFonts w:cs="Times New Roman"/>
        </w:rPr>
        <w:t xml:space="preserve"> egy, </w:t>
      </w:r>
      <w:r w:rsidRPr="007741E7">
        <w:rPr>
          <w:rFonts w:cs="Times New Roman"/>
        </w:rPr>
        <w:t>több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6700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bevonásával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programban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vizsgálták,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amelyből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3700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depressive</w:t>
      </w:r>
      <w:r w:rsidRPr="00103C52">
        <w:rPr>
          <w:rFonts w:cs="Times New Roman"/>
        </w:rPr>
        <w:t xml:space="preserve"> disorder, </w:t>
      </w:r>
      <w:r w:rsidRPr="007741E7">
        <w:rPr>
          <w:rFonts w:cs="Times New Roman"/>
        </w:rPr>
        <w:t>MDD)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(≤12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vizsgálataiban.</w:t>
      </w:r>
      <w:r w:rsidRPr="00103C52">
        <w:rPr>
          <w:rFonts w:cs="Times New Roman"/>
        </w:rPr>
        <w:t xml:space="preserve"> Tizenkét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6/8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fix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végeztek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MDD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értékelésére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beleértve).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 </w:t>
      </w:r>
      <w:r w:rsidRPr="007741E7">
        <w:rPr>
          <w:rFonts w:cs="Times New Roman"/>
        </w:rPr>
        <w:t>legalább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dózisa</w:t>
      </w:r>
      <w:r w:rsidRPr="00103C52">
        <w:rPr>
          <w:rFonts w:cs="Times New Roman"/>
        </w:rPr>
        <w:t xml:space="preserve"> hatásosnak </w:t>
      </w:r>
      <w:r w:rsidRPr="007741E7">
        <w:rPr>
          <w:rFonts w:cs="Times New Roman"/>
        </w:rPr>
        <w:t>bizonyult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Montgomery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Åsberg </w:t>
      </w:r>
      <w:r w:rsidRPr="007741E7">
        <w:rPr>
          <w:rFonts w:cs="Times New Roman"/>
        </w:rPr>
        <w:t>depresszió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(Montgomery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and</w:t>
      </w:r>
      <w:r w:rsidRPr="00103C52">
        <w:rPr>
          <w:rFonts w:cs="Times New Roman"/>
        </w:rPr>
        <w:t xml:space="preserve"> Åsberg </w:t>
      </w:r>
      <w:r w:rsidRPr="007741E7">
        <w:rPr>
          <w:rFonts w:cs="Times New Roman"/>
        </w:rPr>
        <w:t>Depression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Rating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Scale,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24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pontos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Hamilton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(Hamilton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Rating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Scale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24-item,</w:t>
      </w:r>
      <w:r w:rsidRPr="00103C52">
        <w:rPr>
          <w:rFonts w:cs="Times New Roman"/>
        </w:rPr>
        <w:t xml:space="preserve"> HAM-D24) </w:t>
      </w:r>
      <w:r w:rsidRPr="00ED37A3">
        <w:rPr>
          <w:rFonts w:cs="Times New Roman"/>
        </w:rPr>
        <w:t>összpontszámában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pontos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támasztotta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alá,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reagáló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reagáló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aránya,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valamint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összbenyomás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általános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pontszám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(Clinical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Global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Impression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–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Global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 xml:space="preserve">Improvement, </w:t>
      </w:r>
      <w:r w:rsidRPr="00103C52">
        <w:rPr>
          <w:rFonts w:cs="Times New Roman"/>
        </w:rPr>
        <w:t xml:space="preserve">CGI-I)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 hatás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relevánsnak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bizonyult.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emelésével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nőtt.</w:t>
      </w:r>
    </w:p>
    <w:p w14:paraId="326224EC" w14:textId="77777777" w:rsidR="00814992" w:rsidRPr="002E433F" w:rsidRDefault="00814992" w:rsidP="00103C52">
      <w:pPr>
        <w:pStyle w:val="Szvegtrzs"/>
        <w:ind w:left="0" w:right="56"/>
        <w:rPr>
          <w:rFonts w:cs="Times New Roman"/>
        </w:rPr>
      </w:pPr>
    </w:p>
    <w:p w14:paraId="17F0FEDB" w14:textId="1457F243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alátámasztotta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populációban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kiindulási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összpontszámához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6.</w:t>
      </w:r>
      <w:r w:rsidR="000C0FB7" w:rsidRPr="00ED37A3">
        <w:rPr>
          <w:rFonts w:cs="Times New Roman"/>
        </w:rPr>
        <w:t xml:space="preserve"> vagy </w:t>
      </w:r>
      <w:r w:rsidRPr="002E433F">
        <w:rPr>
          <w:rFonts w:cs="Times New Roman"/>
        </w:rPr>
        <w:t>8.hétre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metaanalízise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(MMRM).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metanalízisben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önálló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összességében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adagnál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-2,3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0,007),</w:t>
      </w:r>
      <w:r w:rsidRPr="00103C52">
        <w:rPr>
          <w:rFonts w:cs="Times New Roman"/>
        </w:rPr>
        <w:t xml:space="preserve"> -3,6 </w:t>
      </w:r>
      <w:r w:rsidRPr="007741E7">
        <w:rPr>
          <w:rFonts w:cs="Times New Roman"/>
        </w:rPr>
        <w:t>pont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&lt;0,001),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-4,6 </w:t>
      </w:r>
      <w:r w:rsidRPr="007741E7">
        <w:rPr>
          <w:rFonts w:cs="Times New Roman"/>
        </w:rPr>
        <w:t>pont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&lt;0,001);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metaanalízisben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-2,6 </w:t>
      </w:r>
      <w:r w:rsidRPr="007741E7">
        <w:rPr>
          <w:rFonts w:cs="Times New Roman"/>
        </w:rPr>
        <w:t>pontos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különbséget</w:t>
      </w:r>
      <w:r w:rsidRPr="00103C52">
        <w:rPr>
          <w:rFonts w:cs="Times New Roman"/>
        </w:rPr>
        <w:t xml:space="preserve"> eredményezett, </w:t>
      </w:r>
      <w:r w:rsidRPr="007741E7">
        <w:rPr>
          <w:rFonts w:cs="Times New Roman"/>
        </w:rPr>
        <w:t>ami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különült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placebótól.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hatásosságát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összesített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reszponder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analízis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alátámasztotta,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melyben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reszponderek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aránya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46–49%,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míg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placebocsoportban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34%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&lt;0,01;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analízis).</w:t>
      </w:r>
    </w:p>
    <w:p w14:paraId="136DCC3C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7640E7DF" w14:textId="2222FE32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Ezen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5–20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dózistartományban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hatásosnak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bizonyult</w:t>
      </w:r>
      <w:r w:rsidRPr="00103C52">
        <w:rPr>
          <w:rFonts w:cs="Times New Roman"/>
        </w:rPr>
        <w:t xml:space="preserve"> </w:t>
      </w:r>
      <w:r w:rsidR="000C0FB7" w:rsidRPr="007741E7">
        <w:rPr>
          <w:rFonts w:cs="Times New Roman"/>
        </w:rPr>
        <w:t>a depressziós tünetek széles skálájának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(amit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tételének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javulása</w:t>
      </w:r>
      <w:r w:rsidRPr="00103C52">
        <w:rPr>
          <w:rFonts w:cs="Times New Roman"/>
        </w:rPr>
        <w:t xml:space="preserve"> jelzett).</w:t>
      </w:r>
    </w:p>
    <w:p w14:paraId="330C3A3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7213E18" w14:textId="6D891A15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="000C0FB7" w:rsidRPr="00ED37A3">
        <w:rPr>
          <w:rFonts w:cs="Times New Roman"/>
        </w:rPr>
        <w:t> mg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hatásosságát</w:t>
      </w:r>
      <w:r w:rsidRPr="00103C52">
        <w:rPr>
          <w:rFonts w:cs="Times New Roman"/>
        </w:rPr>
        <w:t xml:space="preserve"> igazolta </w:t>
      </w:r>
      <w:r w:rsidRPr="007741E7">
        <w:rPr>
          <w:rFonts w:cs="Times New Roman"/>
        </w:rPr>
        <w:t>továbbá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25</w:t>
      </w:r>
      <w:r w:rsidR="000C0FB7" w:rsidRPr="00ED37A3">
        <w:rPr>
          <w:rFonts w:cs="Times New Roman"/>
        </w:rPr>
        <w:t> 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50</w:t>
      </w:r>
      <w:r w:rsidRPr="00103C52">
        <w:rPr>
          <w:rFonts w:cs="Times New Roman"/>
        </w:rPr>
        <w:t xml:space="preserve"> mg dózisú </w:t>
      </w:r>
      <w:r w:rsidRPr="007741E7">
        <w:rPr>
          <w:rFonts w:cs="Times New Roman"/>
        </w:rPr>
        <w:t>agomelatinnal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szemben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flexibilis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dózisú,</w:t>
      </w:r>
      <w:r w:rsidRPr="00103C52">
        <w:rPr>
          <w:rFonts w:cs="Times New Roman"/>
        </w:rPr>
        <w:t xml:space="preserve"> MDD-ben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részvételével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összehasonlító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jobbnak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bizonyult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agomelatinnál,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relevanciáját </w:t>
      </w:r>
      <w:r w:rsidRPr="007741E7">
        <w:rPr>
          <w:rFonts w:cs="Times New Roman"/>
        </w:rPr>
        <w:t>igazolta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reszponderek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remissziót </w:t>
      </w:r>
      <w:r w:rsidRPr="007741E7">
        <w:rPr>
          <w:rFonts w:cs="Times New Roman"/>
        </w:rPr>
        <w:t>mutatók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aránya,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valamint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CGI-I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javulása.</w:t>
      </w:r>
    </w:p>
    <w:p w14:paraId="515805D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8E420BB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hatás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fenntartása</w:t>
      </w:r>
    </w:p>
    <w:p w14:paraId="00B54249" w14:textId="17E5A78D" w:rsidR="000C4737" w:rsidRPr="002E433F" w:rsidRDefault="00461B9A" w:rsidP="00103C52">
      <w:pPr>
        <w:pStyle w:val="Szvegtrzs"/>
        <w:ind w:left="0" w:right="56"/>
        <w:jc w:val="both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relapszus-prevenciós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igazolták.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kezdeti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nyílt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elrendezésű</w:t>
      </w:r>
      <w:r w:rsidRPr="00103C52">
        <w:rPr>
          <w:rFonts w:cs="Times New Roman"/>
        </w:rPr>
        <w:t xml:space="preserve"> vortioxetin-kezelési </w:t>
      </w:r>
      <w:r w:rsidRPr="007741E7">
        <w:rPr>
          <w:rFonts w:cs="Times New Roman"/>
        </w:rPr>
        <w:t>időszakban</w:t>
      </w:r>
      <w:r w:rsidRPr="00103C52">
        <w:rPr>
          <w:rFonts w:cs="Times New Roman"/>
        </w:rPr>
        <w:t xml:space="preserve"> remissziót </w:t>
      </w:r>
      <w:r w:rsidRPr="007741E7">
        <w:rPr>
          <w:rFonts w:cs="Times New Roman"/>
        </w:rPr>
        <w:t>elérő</w:t>
      </w:r>
      <w:r w:rsidRPr="00103C52">
        <w:rPr>
          <w:rFonts w:cs="Times New Roman"/>
        </w:rPr>
        <w:t xml:space="preserve"> betegeket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="000C0FB7" w:rsidRPr="00ED37A3">
        <w:rPr>
          <w:rFonts w:cs="Times New Roman"/>
        </w:rPr>
        <w:t>-</w:t>
      </w:r>
      <w:r w:rsidRPr="007741E7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placebokezelésre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randomizálták,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szakaszban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legalább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24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(24–64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hétig)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őket,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relapszus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előfordulását.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elsődleges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végpont,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MDD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relapszusig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felülmúlta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0,004).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relatív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hazárd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2,0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placebocsoportban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relapszus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vortioxetin-csoportban.</w:t>
      </w:r>
    </w:p>
    <w:p w14:paraId="44BCACC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53C57D6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  <w:i/>
        </w:rPr>
        <w:t>Idősek</w:t>
      </w:r>
    </w:p>
    <w:p w14:paraId="41EA0DBD" w14:textId="26D9D5F4" w:rsidR="000C4737" w:rsidRPr="002E433F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452,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ebből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156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részvételével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fix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MADRS-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HAM-D24-összpontszámok </w:t>
      </w:r>
      <w:r w:rsidRPr="007741E7">
        <w:rPr>
          <w:rFonts w:cs="Times New Roman"/>
        </w:rPr>
        <w:t>javulása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felülmúlta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placebót.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4,7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eredményezett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a</w:t>
      </w:r>
      <w:r w:rsidR="000C0FB7"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 xml:space="preserve">placebóéhoz képest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(MMRM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analízis).</w:t>
      </w:r>
    </w:p>
    <w:p w14:paraId="4B1DE9D8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5A0E9AC" w14:textId="360CC7FE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Súlyos</w:t>
      </w:r>
      <w:r w:rsidRPr="00103C52">
        <w:rPr>
          <w:rFonts w:ascii="Times New Roman" w:hAnsi="Times New Roman" w:cs="Times New Roman"/>
          <w:i/>
        </w:rPr>
        <w:t xml:space="preserve"> depresszióban </w:t>
      </w:r>
      <w:r w:rsidRPr="00ED37A3">
        <w:rPr>
          <w:rFonts w:ascii="Times New Roman" w:hAnsi="Times New Roman" w:cs="Times New Roman"/>
          <w:i/>
        </w:rPr>
        <w:t>vagy</w:t>
      </w:r>
      <w:r w:rsidRPr="00103C52">
        <w:rPr>
          <w:rFonts w:ascii="Times New Roman" w:hAnsi="Times New Roman" w:cs="Times New Roman"/>
          <w:i/>
        </w:rPr>
        <w:t xml:space="preserve"> </w:t>
      </w:r>
      <w:r w:rsidR="000C0FB7" w:rsidRPr="00ED37A3">
        <w:rPr>
          <w:rFonts w:ascii="Times New Roman" w:hAnsi="Times New Roman" w:cs="Times New Roman"/>
          <w:i/>
        </w:rPr>
        <w:t xml:space="preserve">súlyos szorongással társuló </w:t>
      </w:r>
      <w:r w:rsidRPr="00103C52">
        <w:rPr>
          <w:rFonts w:ascii="Times New Roman" w:hAnsi="Times New Roman" w:cs="Times New Roman"/>
          <w:i/>
        </w:rPr>
        <w:t xml:space="preserve">depresszióban </w:t>
      </w:r>
      <w:r w:rsidRPr="007741E7">
        <w:rPr>
          <w:rFonts w:ascii="Times New Roman" w:hAnsi="Times New Roman" w:cs="Times New Roman"/>
          <w:i/>
        </w:rPr>
        <w:t>szenvedő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betegek</w:t>
      </w:r>
    </w:p>
    <w:p w14:paraId="19313C09" w14:textId="4322D718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Súlyos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(kiindulási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MADRS-összpontszám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≥30)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súlyos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szorongással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társuló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(kiindulási</w:t>
      </w:r>
      <w:r w:rsidRPr="00103C52">
        <w:rPr>
          <w:rFonts w:cs="Times New Roman"/>
        </w:rPr>
        <w:t xml:space="preserve"> HAM-A-összpontszám </w:t>
      </w:r>
      <w:r w:rsidRPr="007741E7">
        <w:rPr>
          <w:rFonts w:cs="Times New Roman"/>
        </w:rPr>
        <w:t>≥20)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szintén</w:t>
      </w:r>
      <w:r w:rsidRPr="00103C52">
        <w:rPr>
          <w:rFonts w:cs="Times New Roman"/>
        </w:rPr>
        <w:t xml:space="preserve"> hatásosnak </w:t>
      </w:r>
      <w:r w:rsidRPr="007741E7">
        <w:rPr>
          <w:rFonts w:cs="Times New Roman"/>
        </w:rPr>
        <w:t>bizonyult;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6.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szemben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összességében</w:t>
      </w:r>
      <w:r w:rsidRPr="00103C52">
        <w:rPr>
          <w:rFonts w:cs="Times New Roman"/>
        </w:rPr>
        <w:t xml:space="preserve"> 2,8–7,3 </w:t>
      </w:r>
      <w:r w:rsidR="000C0FB7" w:rsidRPr="00ED37A3">
        <w:rPr>
          <w:rFonts w:cs="Times New Roman"/>
        </w:rPr>
        <w:t>pont,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3,6–7,3 </w:t>
      </w:r>
      <w:r w:rsidRPr="007741E7">
        <w:rPr>
          <w:rFonts w:cs="Times New Roman"/>
        </w:rPr>
        <w:t>pont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="004157DF">
        <w:rPr>
          <w:rFonts w:cs="Times New Roman"/>
        </w:rPr>
        <w:t>[</w:t>
      </w:r>
      <w:r w:rsidRPr="002E433F">
        <w:rPr>
          <w:rFonts w:cs="Times New Roman"/>
        </w:rPr>
        <w:t>MMRM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analízis</w:t>
      </w:r>
      <w:r w:rsidR="004157DF">
        <w:rPr>
          <w:rFonts w:cs="Times New Roman"/>
        </w:rPr>
        <w:t>]</w:t>
      </w:r>
      <w:r w:rsidRPr="002E433F">
        <w:rPr>
          <w:rFonts w:cs="Times New Roman"/>
        </w:rPr>
        <w:t>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Ebben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betegcsoportban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idősek </w:t>
      </w:r>
      <w:r w:rsidRPr="007741E7">
        <w:rPr>
          <w:rFonts w:cs="Times New Roman"/>
        </w:rPr>
        <w:t>bevonásával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hatásosnak </w:t>
      </w:r>
      <w:r w:rsidRPr="007741E7">
        <w:rPr>
          <w:rFonts w:cs="Times New Roman"/>
        </w:rPr>
        <w:t>bizonyult.</w:t>
      </w:r>
    </w:p>
    <w:p w14:paraId="10D8E2D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B83F799" w14:textId="6A552068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relapszus-prevenciós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antidepresszív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fenntartását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ebben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betegcsoportban</w:t>
      </w:r>
      <w:r w:rsidR="000C0FB7" w:rsidRPr="00ED37A3">
        <w:rPr>
          <w:rFonts w:cs="Times New Roman"/>
        </w:rPr>
        <w:t xml:space="preserve"> is bizonyították</w:t>
      </w:r>
      <w:r w:rsidRPr="007741E7">
        <w:rPr>
          <w:rFonts w:cs="Times New Roman"/>
        </w:rPr>
        <w:t>.</w:t>
      </w:r>
    </w:p>
    <w:p w14:paraId="40BE9514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A69FAB4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vortioxetin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hatásai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szám-szimbólum </w:t>
      </w:r>
      <w:r w:rsidRPr="007741E7">
        <w:rPr>
          <w:rFonts w:ascii="Times New Roman" w:hAnsi="Times New Roman" w:cs="Times New Roman"/>
          <w:i/>
        </w:rPr>
        <w:t>behelyettesítési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teszt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(Digit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Symbol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Substitution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Test,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DSST)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valamint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san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diegoi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Kalifornia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Egyetem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teljesítményalapú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készségek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felmérése</w:t>
      </w:r>
      <w:r w:rsidRPr="00103C52">
        <w:rPr>
          <w:rFonts w:ascii="Times New Roman" w:hAnsi="Times New Roman" w:cs="Times New Roman"/>
          <w:i/>
        </w:rPr>
        <w:t xml:space="preserve"> (University </w:t>
      </w:r>
      <w:r w:rsidRPr="007741E7">
        <w:rPr>
          <w:rFonts w:ascii="Times New Roman" w:hAnsi="Times New Roman" w:cs="Times New Roman"/>
          <w:i/>
        </w:rPr>
        <w:t>of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California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San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Diego</w:t>
      </w:r>
      <w:r w:rsidRPr="00103C52">
        <w:rPr>
          <w:rFonts w:ascii="Times New Roman" w:hAnsi="Times New Roman" w:cs="Times New Roman"/>
          <w:i/>
        </w:rPr>
        <w:t xml:space="preserve"> Performance-Based </w:t>
      </w:r>
      <w:r w:rsidRPr="007741E7">
        <w:rPr>
          <w:rFonts w:ascii="Times New Roman" w:hAnsi="Times New Roman" w:cs="Times New Roman"/>
          <w:i/>
        </w:rPr>
        <w:t>Skills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Assessment,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UPSA)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alapján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megítélt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objektív,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illetve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megélt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deficitek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kérdőíve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(Perceived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Deficits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Questionnaire,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PDQ)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valamint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kognitív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fizikális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funkciók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kérdőíve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(Cognitive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and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Physical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Functioning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Questionnaire,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CPFQ)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alapján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értékelt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szubjektív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mérések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eredményeire</w:t>
      </w:r>
    </w:p>
    <w:p w14:paraId="7EC3AE7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i/>
        </w:rPr>
      </w:pPr>
    </w:p>
    <w:p w14:paraId="34082A33" w14:textId="25D4213E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(napi</w:t>
      </w:r>
      <w:r w:rsidRPr="00103C52">
        <w:rPr>
          <w:rFonts w:cs="Times New Roman"/>
        </w:rPr>
        <w:t xml:space="preserve"> 5–20 </w:t>
      </w:r>
      <w:r w:rsidRPr="007741E7">
        <w:rPr>
          <w:rFonts w:cs="Times New Roman"/>
        </w:rPr>
        <w:t>mg)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</w:t>
      </w:r>
      <w:r w:rsidRPr="004157DF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</w:t>
      </w:r>
      <w:r w:rsidRPr="004157DF">
        <w:rPr>
          <w:rFonts w:cs="Times New Roman"/>
        </w:rPr>
        <w:t>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tanulmányozták.</w:t>
      </w:r>
    </w:p>
    <w:p w14:paraId="3847B7D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B5BB651" w14:textId="63324F61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vortioxetinnek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DSST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Δ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1,75-tól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0,019)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4,26-ig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0,0001)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terjedt,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idősekkel</w:t>
      </w:r>
      <w:r w:rsidR="00EF051D" w:rsidRPr="00ED37A3">
        <w:rPr>
          <w:rFonts w:cs="Times New Roman"/>
        </w:rPr>
        <w:t xml:space="preserve"> </w:t>
      </w:r>
      <w:r w:rsidRPr="00ED37A3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Δ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2,79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0,023)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0,35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standardizált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hatásnagysággal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különült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0,05)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metaanalízisben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DSST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helyes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szimbólumok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kiindulási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értékhez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elemezte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(ANCO</w:t>
      </w:r>
      <w:r w:rsidRPr="00103C52">
        <w:rPr>
          <w:rFonts w:cs="Times New Roman"/>
        </w:rPr>
        <w:t>V</w:t>
      </w:r>
      <w:r w:rsidRPr="007741E7">
        <w:rPr>
          <w:rFonts w:cs="Times New Roman"/>
        </w:rPr>
        <w:t>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LOCF).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Ugyanezeknek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metaanalízisében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MADR</w:t>
      </w:r>
      <w:r w:rsidRPr="00103C52">
        <w:rPr>
          <w:rFonts w:cs="Times New Roman"/>
        </w:rPr>
        <w:t>S</w:t>
      </w:r>
      <w:r w:rsidRPr="007741E7">
        <w:rPr>
          <w:rFonts w:cs="Times New Roman"/>
        </w:rPr>
        <w:t>-ban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bekövetkező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korrekció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mutatta,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0,24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standardizált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hatásnagysággal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különült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&lt;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0,05).</w:t>
      </w:r>
    </w:p>
    <w:p w14:paraId="086E456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96848C6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funkcionális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teljesítőképességre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kifejtett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UPSA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felmérés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értékelték.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</w:t>
      </w:r>
      <w:r w:rsidRPr="00103C52">
        <w:rPr>
          <w:rFonts w:cs="Times New Roman"/>
        </w:rPr>
        <w:t xml:space="preserve"> pontos eredménnyel,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5,1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0,0003).</w:t>
      </w:r>
    </w:p>
    <w:p w14:paraId="00BC7FB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A7B5FC6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PDQ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szubjektív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értékelésben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felülmúlta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-14,6,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-10,5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0,002).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CPFQ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szubjektív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értékelésben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különült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placebótól,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esetén </w:t>
      </w:r>
      <w:r w:rsidRPr="007741E7">
        <w:rPr>
          <w:rFonts w:cs="Times New Roman"/>
        </w:rPr>
        <w:t>-8,1,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-6,9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0,086).</w:t>
      </w:r>
    </w:p>
    <w:p w14:paraId="4A160ACB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AA8E736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 xml:space="preserve">Tolerálhatóság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biztonságosság</w:t>
      </w:r>
    </w:p>
    <w:p w14:paraId="36F60E32" w14:textId="1C1C2810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biztonságosságát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tolerálhatóságát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5–20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dózistartományban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során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igazolták.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nemkívánatos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hatásokkal,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mellékhatásokkal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kapcsolatban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4.8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pontot.</w:t>
      </w:r>
    </w:p>
    <w:p w14:paraId="188B6085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növelte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insomnia,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somnolentia </w:t>
      </w:r>
      <w:r w:rsidRPr="007741E7">
        <w:rPr>
          <w:rFonts w:cs="Times New Roman"/>
        </w:rPr>
        <w:t>gyakoriságát.</w:t>
      </w:r>
    </w:p>
    <w:p w14:paraId="36028551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</w:rPr>
      </w:pPr>
    </w:p>
    <w:p w14:paraId="19C13458" w14:textId="43712975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placebokontrollos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 </w:t>
      </w:r>
      <w:r w:rsidRPr="007741E7">
        <w:rPr>
          <w:rFonts w:cs="Times New Roman"/>
        </w:rPr>
        <w:t>hirtelen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leállítását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szisztematikusan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megszakításával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tüneteket.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megszakításával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gyakoriságát,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természetét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(6–12 </w:t>
      </w:r>
      <w:r w:rsidRPr="007741E7">
        <w:rPr>
          <w:rFonts w:cs="Times New Roman"/>
        </w:rPr>
        <w:t>hetes)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(24–64 </w:t>
      </w:r>
      <w:r w:rsidRPr="007741E7">
        <w:rPr>
          <w:rFonts w:cs="Times New Roman"/>
        </w:rPr>
        <w:t>hetes)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vortioxetin-kezelés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releváns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eltérés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képest.</w:t>
      </w:r>
    </w:p>
    <w:p w14:paraId="2401C52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2F41618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vizsgálataiban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gyakorisága</w:t>
      </w:r>
      <w:r w:rsidRPr="00103C52">
        <w:rPr>
          <w:rFonts w:cs="Times New Roman"/>
        </w:rPr>
        <w:t xml:space="preserve"> alacsony,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placebóéhoz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volt.</w:t>
      </w:r>
      <w:r w:rsidRPr="00103C52">
        <w:rPr>
          <w:rFonts w:cs="Times New Roman"/>
        </w:rPr>
        <w:t xml:space="preserve"> Azokban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amelyekben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funkciózavar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tüneteit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Arizona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tapasztalati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(Arizona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Sexual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Experience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Scale,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ASEX)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segítségével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követték,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5–15 mg-os </w:t>
      </w:r>
      <w:r w:rsidRPr="007741E7">
        <w:rPr>
          <w:rFonts w:cs="Times New Roman"/>
        </w:rPr>
        <w:t>dózistartományában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kezeléssel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összefüggő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funkciózavar</w:t>
      </w:r>
      <w:r w:rsidRPr="00103C52">
        <w:rPr>
          <w:rFonts w:cs="Times New Roman"/>
        </w:rPr>
        <w:t xml:space="preserve"> (treatment-emergent </w:t>
      </w:r>
      <w:r w:rsidRPr="007741E7">
        <w:rPr>
          <w:rFonts w:cs="Times New Roman"/>
        </w:rPr>
        <w:t>sexual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dysfunction,</w:t>
      </w:r>
      <w:r w:rsidRPr="00103C52">
        <w:rPr>
          <w:rFonts w:cs="Times New Roman"/>
        </w:rPr>
        <w:t xml:space="preserve"> TESD) </w:t>
      </w:r>
      <w:r w:rsidRPr="007741E7">
        <w:rPr>
          <w:rFonts w:cs="Times New Roman"/>
        </w:rPr>
        <w:t>gyakorisága,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ASEX-összpontszám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adagnál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növekedését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incidencia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14,2%,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95%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[1,4,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27,0]).</w:t>
      </w:r>
    </w:p>
    <w:p w14:paraId="19007CC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B200B3A" w14:textId="06C73964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funkciókra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gyakorolt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hetes,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flexibilis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</w:t>
      </w:r>
      <w:r w:rsidRPr="00103C52">
        <w:rPr>
          <w:rFonts w:cs="Times New Roman"/>
        </w:rPr>
        <w:t xml:space="preserve"> eszcitaloprámmal </w:t>
      </w:r>
      <w:r w:rsidRPr="007741E7">
        <w:rPr>
          <w:rFonts w:cs="Times New Roman"/>
        </w:rPr>
        <w:t>szemben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összehasonlító</w:t>
      </w:r>
      <w:r w:rsidRPr="00103C52">
        <w:rPr>
          <w:rFonts w:cs="Times New Roman"/>
        </w:rPr>
        <w:t xml:space="preserve"> vizsgálatban </w:t>
      </w:r>
      <w:r w:rsidRPr="007741E7">
        <w:rPr>
          <w:rFonts w:cs="Times New Roman"/>
        </w:rPr>
        <w:t>(n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424)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tovább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olyan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legalább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keresztül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SSRI-</w:t>
      </w:r>
      <w:r w:rsidRPr="00103C52">
        <w:rPr>
          <w:rFonts w:cs="Times New Roman"/>
        </w:rPr>
        <w:t xml:space="preserve"> (citaloprám, </w:t>
      </w:r>
      <w:r w:rsidRPr="007741E7">
        <w:rPr>
          <w:rFonts w:cs="Times New Roman"/>
        </w:rPr>
        <w:t>paroxetin</w:t>
      </w:r>
      <w:r w:rsidRPr="00103C52">
        <w:rPr>
          <w:rFonts w:cs="Times New Roman"/>
        </w:rPr>
        <w:t xml:space="preserve"> vagy szertralin) </w:t>
      </w:r>
      <w:r w:rsidRPr="007741E7">
        <w:rPr>
          <w:rFonts w:cs="Times New Roman"/>
        </w:rPr>
        <w:t>kezelésben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részesültek,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enyhe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(kiindulási</w:t>
      </w:r>
      <w:r w:rsidRPr="00103C52">
        <w:rPr>
          <w:rFonts w:cs="Times New Roman"/>
        </w:rPr>
        <w:t xml:space="preserve"> CGI-S ≤3), és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korábbi</w:t>
      </w:r>
      <w:r w:rsidRPr="00103C52">
        <w:rPr>
          <w:rFonts w:cs="Times New Roman"/>
        </w:rPr>
        <w:t xml:space="preserve"> SSRI-kezelésük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diszfunkcióhoz vezetett.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CSFQ-14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összpontszámban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mérve,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10-20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szignifikánsan</w:t>
      </w:r>
      <w:r w:rsidRPr="00103C52">
        <w:rPr>
          <w:rFonts w:cs="Times New Roman"/>
        </w:rPr>
        <w:t xml:space="preserve"> kevesebb </w:t>
      </w:r>
      <w:r w:rsidRPr="007741E7">
        <w:rPr>
          <w:rFonts w:cs="Times New Roman"/>
        </w:rPr>
        <w:t>kezelésből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szexuális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diszfunkcióval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járt,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10–20 mg eszcitaloprám </w:t>
      </w:r>
      <w:r w:rsidRPr="007741E7">
        <w:rPr>
          <w:rFonts w:cs="Times New Roman"/>
        </w:rPr>
        <w:t>(2,2</w:t>
      </w:r>
      <w:r w:rsidRPr="00103C52">
        <w:rPr>
          <w:rFonts w:cs="Times New Roman"/>
        </w:rPr>
        <w:t xml:space="preserve"> pont, </w:t>
      </w:r>
      <w:r w:rsidRPr="007741E7">
        <w:rPr>
          <w:rFonts w:cs="Times New Roman"/>
        </w:rPr>
        <w:t>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0,013).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válaszadók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aránya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8.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különbözött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(162</w:t>
      </w:r>
      <w:r w:rsidRPr="00103C52">
        <w:rPr>
          <w:rFonts w:cs="Times New Roman"/>
        </w:rPr>
        <w:t xml:space="preserve"> (74,7%)),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az</w:t>
      </w:r>
      <w:r w:rsidR="000C0FB7" w:rsidRPr="00ED37A3">
        <w:rPr>
          <w:rFonts w:cs="Times New Roman"/>
        </w:rPr>
        <w:t xml:space="preserve"> </w:t>
      </w:r>
      <w:r w:rsidRPr="00103C52">
        <w:rPr>
          <w:rFonts w:cs="Times New Roman"/>
        </w:rPr>
        <w:t xml:space="preserve">eszcitaloprám- </w:t>
      </w:r>
      <w:r w:rsidRPr="007741E7">
        <w:rPr>
          <w:rFonts w:cs="Times New Roman"/>
        </w:rPr>
        <w:t>(137</w:t>
      </w:r>
      <w:r w:rsidRPr="00103C52">
        <w:rPr>
          <w:rFonts w:cs="Times New Roman"/>
        </w:rPr>
        <w:t xml:space="preserve"> (66,2%)) </w:t>
      </w:r>
      <w:r w:rsidRPr="007741E7">
        <w:rPr>
          <w:rFonts w:cs="Times New Roman"/>
        </w:rPr>
        <w:t>csoportban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(esélyhányados</w:t>
      </w:r>
      <w:r w:rsidRPr="00103C52">
        <w:rPr>
          <w:rFonts w:cs="Times New Roman"/>
        </w:rPr>
        <w:t xml:space="preserve"> (OR): </w:t>
      </w:r>
      <w:r w:rsidRPr="007741E7">
        <w:rPr>
          <w:rFonts w:cs="Times New Roman"/>
        </w:rPr>
        <w:t>1,5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0,057).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>antidepresszáns</w:t>
      </w:r>
      <w:r w:rsidR="000C0FB7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csoportban</w:t>
      </w:r>
      <w:r w:rsidRPr="00103C52">
        <w:rPr>
          <w:rFonts w:cs="Times New Roman"/>
        </w:rPr>
        <w:t xml:space="preserve"> fennmaradt.</w:t>
      </w:r>
    </w:p>
    <w:p w14:paraId="375B7DFF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BFD75E1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rövid</w:t>
      </w:r>
      <w:r w:rsidRPr="00103C52">
        <w:rPr>
          <w:rFonts w:cs="Times New Roman"/>
        </w:rPr>
        <w:t xml:space="preserve"> és </w:t>
      </w:r>
      <w:r w:rsidRPr="00ED37A3">
        <w:rPr>
          <w:rFonts w:cs="Times New Roman"/>
        </w:rPr>
        <w:t>hosszú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távú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testtömegre, </w:t>
      </w:r>
      <w:r w:rsidRPr="007741E7">
        <w:rPr>
          <w:rFonts w:cs="Times New Roman"/>
        </w:rPr>
        <w:t>szívfrekvenciára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vérnyomásra.</w:t>
      </w:r>
    </w:p>
    <w:p w14:paraId="55A0153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95A24E8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tapasztaltak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máj-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vesefunkció-változást.</w:t>
      </w:r>
    </w:p>
    <w:p w14:paraId="1246E14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43C2F96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MDD-ben </w:t>
      </w:r>
      <w:r w:rsidRPr="00ED37A3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jelentős</w:t>
      </w:r>
      <w:r w:rsidRPr="00103C52">
        <w:rPr>
          <w:rFonts w:cs="Times New Roman"/>
        </w:rPr>
        <w:t xml:space="preserve"> EKG-paraméter </w:t>
      </w:r>
      <w:r w:rsidRPr="007741E7">
        <w:rPr>
          <w:rFonts w:cs="Times New Roman"/>
        </w:rPr>
        <w:t>változást,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QT-, QTc-, </w:t>
      </w:r>
      <w:r w:rsidRPr="007741E7">
        <w:rPr>
          <w:rFonts w:cs="Times New Roman"/>
        </w:rPr>
        <w:t>PR-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QRS-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intervallumot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átfogó</w:t>
      </w:r>
      <w:r w:rsidRPr="00103C52">
        <w:rPr>
          <w:rFonts w:cs="Times New Roman"/>
        </w:rPr>
        <w:t xml:space="preserve"> QTc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maximum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40</w:t>
      </w:r>
      <w:r w:rsidRPr="00103C52">
        <w:rPr>
          <w:rFonts w:cs="Times New Roman"/>
        </w:rPr>
        <w:t xml:space="preserve"> mg-ig </w:t>
      </w:r>
      <w:r w:rsidRPr="007741E7">
        <w:rPr>
          <w:rFonts w:cs="Times New Roman"/>
        </w:rPr>
        <w:t>terjedő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adagolás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QTc-intervallum </w:t>
      </w:r>
      <w:r w:rsidRPr="007741E7">
        <w:rPr>
          <w:rFonts w:cs="Times New Roman"/>
        </w:rPr>
        <w:t>megnyúlására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utaló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jeleket.</w:t>
      </w:r>
    </w:p>
    <w:p w14:paraId="44D1BF71" w14:textId="77777777" w:rsidR="000C0FB7" w:rsidRPr="00ED37A3" w:rsidRDefault="000C0FB7" w:rsidP="00103C52">
      <w:pPr>
        <w:ind w:right="56"/>
        <w:rPr>
          <w:rFonts w:ascii="Times New Roman" w:hAnsi="Times New Roman" w:cs="Times New Roman"/>
          <w:i/>
        </w:rPr>
      </w:pPr>
    </w:p>
    <w:p w14:paraId="4AC4FDBF" w14:textId="14B026EB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Gyermekek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serdülők</w:t>
      </w:r>
    </w:p>
    <w:p w14:paraId="02475E1C" w14:textId="68755ED1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rövid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távú,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randomizált,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kettős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vak,</w:t>
      </w:r>
      <w:r w:rsidRPr="00103C52">
        <w:rPr>
          <w:rFonts w:cs="Times New Roman"/>
        </w:rPr>
        <w:t xml:space="preserve"> placebokontrollos, </w:t>
      </w:r>
      <w:r w:rsidRPr="007741E7">
        <w:rPr>
          <w:rFonts w:cs="Times New Roman"/>
        </w:rPr>
        <w:t>fix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mg/nap </w:t>
      </w:r>
      <w:r w:rsidRPr="007741E7">
        <w:rPr>
          <w:rFonts w:cs="Times New Roman"/>
        </w:rPr>
        <w:t>vortioxetin),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aktív</w:t>
      </w:r>
      <w:r w:rsidRPr="00103C52">
        <w:rPr>
          <w:rFonts w:cs="Times New Roman"/>
        </w:rPr>
        <w:t xml:space="preserve"> kontrollal </w:t>
      </w:r>
      <w:r w:rsidRPr="007741E7">
        <w:rPr>
          <w:rFonts w:cs="Times New Roman"/>
        </w:rPr>
        <w:t>(fluoxetin)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biztonságossági</w:t>
      </w:r>
      <w:r w:rsidRPr="00103C52">
        <w:rPr>
          <w:rFonts w:cs="Times New Roman"/>
        </w:rPr>
        <w:t xml:space="preserve"> vizsgálatot </w:t>
      </w:r>
      <w:r w:rsidRPr="007741E7">
        <w:rPr>
          <w:rFonts w:cs="Times New Roman"/>
        </w:rPr>
        <w:t>végeztek;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egyiket</w:t>
      </w:r>
      <w:r w:rsidRPr="00103C52">
        <w:rPr>
          <w:rFonts w:cs="Times New Roman"/>
        </w:rPr>
        <w:t xml:space="preserve"> 7–11 éves, MDD-ben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másikat</w:t>
      </w:r>
      <w:r w:rsidRPr="00103C52">
        <w:rPr>
          <w:rFonts w:cs="Times New Roman"/>
        </w:rPr>
        <w:t xml:space="preserve"> 12–17 éves, MDD-ben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="000C0FB7" w:rsidRPr="00103C52">
        <w:rPr>
          <w:rFonts w:cs="Times New Roman"/>
        </w:rPr>
        <w:t xml:space="preserve">gyermekeknél és </w:t>
      </w:r>
      <w:r w:rsidRPr="007741E7">
        <w:rPr>
          <w:rFonts w:cs="Times New Roman"/>
        </w:rPr>
        <w:t>serdülőknél.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magukban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foglaltak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négyhetes egyszeres </w:t>
      </w:r>
      <w:r w:rsidRPr="007741E7">
        <w:rPr>
          <w:rFonts w:cs="Times New Roman"/>
        </w:rPr>
        <w:t>vak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elrendezésű,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alkalmazásával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bevezető</w:t>
      </w:r>
      <w:r w:rsidRPr="00103C52">
        <w:rPr>
          <w:rFonts w:cs="Times New Roman"/>
        </w:rPr>
        <w:t xml:space="preserve"> időszakot, </w:t>
      </w:r>
      <w:r w:rsidRPr="007741E7">
        <w:rPr>
          <w:rFonts w:cs="Times New Roman"/>
        </w:rPr>
        <w:t>standardizált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pszichoszociális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beavatkozással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7–11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gyermekekkel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vizsgálatban </w:t>
      </w:r>
      <w:r w:rsidRPr="007741E7">
        <w:rPr>
          <w:rFonts w:cs="Times New Roman"/>
        </w:rPr>
        <w:t>N=677,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12–17 éves </w:t>
      </w:r>
      <w:r w:rsidR="000C0FB7" w:rsidRPr="00ED37A3">
        <w:rPr>
          <w:rFonts w:cs="Times New Roman"/>
        </w:rPr>
        <w:t xml:space="preserve">gyermekekkel és </w:t>
      </w:r>
      <w:r w:rsidRPr="007741E7">
        <w:rPr>
          <w:rFonts w:cs="Times New Roman"/>
        </w:rPr>
        <w:t>serdülőkkel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N=777),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bevezető</w:t>
      </w:r>
      <w:r w:rsidRPr="00103C52">
        <w:rPr>
          <w:rFonts w:cs="Times New Roman"/>
        </w:rPr>
        <w:t xml:space="preserve"> időszakban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reagálókat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randomizálták</w:t>
      </w:r>
      <w:r w:rsidRPr="00103C52">
        <w:rPr>
          <w:rFonts w:cs="Times New Roman"/>
        </w:rPr>
        <w:t xml:space="preserve"> (7–11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N=540,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12–17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="000C0FB7" w:rsidRPr="00ED37A3">
        <w:rPr>
          <w:rFonts w:cs="Times New Roman"/>
        </w:rPr>
        <w:t xml:space="preserve">gyermekekkel és </w:t>
      </w:r>
      <w:r w:rsidRPr="007741E7">
        <w:rPr>
          <w:rFonts w:cs="Times New Roman"/>
        </w:rPr>
        <w:t>serdülőkkel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N=616).</w:t>
      </w:r>
    </w:p>
    <w:p w14:paraId="06F203D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D8ABE6F" w14:textId="62EB897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7–11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gyermekekkel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vortioxetin-adag </w:t>
      </w:r>
      <w:r w:rsidRPr="007741E7">
        <w:rPr>
          <w:rFonts w:cs="Times New Roman"/>
        </w:rPr>
        <w:t>(10</w:t>
      </w:r>
      <w:r w:rsidR="000C0FB7" w:rsidRPr="00ED37A3">
        <w:rPr>
          <w:rFonts w:cs="Times New Roman"/>
        </w:rPr>
        <w:t> 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placebóhoz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átdolgozott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</w:t>
      </w:r>
      <w:r w:rsidRPr="00103C52">
        <w:rPr>
          <w:rFonts w:cs="Times New Roman"/>
        </w:rPr>
        <w:t xml:space="preserve"> Depresszió </w:t>
      </w:r>
      <w:r w:rsidRPr="007741E7">
        <w:rPr>
          <w:rFonts w:cs="Times New Roman"/>
        </w:rPr>
        <w:t>Értékelő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(Children´s </w:t>
      </w:r>
      <w:r w:rsidRPr="007741E7">
        <w:rPr>
          <w:rFonts w:cs="Times New Roman"/>
        </w:rPr>
        <w:t>Depression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Rating</w:t>
      </w:r>
      <w:r w:rsidRPr="00103C52">
        <w:rPr>
          <w:rFonts w:cs="Times New Roman"/>
        </w:rPr>
        <w:t xml:space="preserve"> Scale-Revised, CDRS-R) </w:t>
      </w:r>
      <w:r w:rsidRPr="007741E7">
        <w:rPr>
          <w:rFonts w:cs="Times New Roman"/>
        </w:rPr>
        <w:t>összesített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pontszáma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kontroll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(20</w:t>
      </w:r>
      <w:r w:rsidRPr="00103C52">
        <w:rPr>
          <w:rFonts w:cs="Times New Roman"/>
        </w:rPr>
        <w:t xml:space="preserve"> mg/nap </w:t>
      </w:r>
      <w:r w:rsidRPr="007741E7">
        <w:rPr>
          <w:rFonts w:cs="Times New Roman"/>
        </w:rPr>
        <w:t>fluoxetin),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egyes</w:t>
      </w:r>
      <w:r w:rsidRPr="00103C52">
        <w:rPr>
          <w:rFonts w:cs="Times New Roman"/>
        </w:rPr>
        <w:t xml:space="preserve"> vortioxetin-adagok </w:t>
      </w:r>
      <w:r w:rsidRPr="007741E7">
        <w:rPr>
          <w:rFonts w:cs="Times New Roman"/>
        </w:rPr>
        <w:t>(10</w:t>
      </w:r>
      <w:r w:rsidR="000C0FB7" w:rsidRPr="00ED37A3">
        <w:rPr>
          <w:rFonts w:cs="Times New Roman"/>
        </w:rPr>
        <w:t> 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mg/nap)</w:t>
      </w:r>
      <w:r w:rsidRPr="00103C52">
        <w:rPr>
          <w:rFonts w:cs="Times New Roman"/>
        </w:rPr>
        <w:t xml:space="preserve"> esetében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mutatkozott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nominálisan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képest.</w:t>
      </w:r>
    </w:p>
    <w:p w14:paraId="2044AD14" w14:textId="11C87E65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Általánosságban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mellékhatásprofilja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</w:t>
      </w:r>
      <w:r w:rsidRPr="00103C52">
        <w:rPr>
          <w:rFonts w:cs="Times New Roman"/>
        </w:rPr>
        <w:t xml:space="preserve"> esetén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felnőttekéhez,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eltekintve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attól,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gyakorisággal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fájdalomról.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nemkívánatos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kilépés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2,0%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naponta</w:t>
      </w:r>
      <w:r w:rsidR="000C0FB7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1,3%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naponta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0,7%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</w:t>
      </w:r>
      <w:r w:rsidRPr="00103C52">
        <w:rPr>
          <w:rFonts w:cs="Times New Roman"/>
        </w:rPr>
        <w:t xml:space="preserve"> esetében,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fordult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</w:t>
      </w:r>
      <w:r w:rsidRPr="00103C52">
        <w:rPr>
          <w:rFonts w:cs="Times New Roman"/>
        </w:rPr>
        <w:t xml:space="preserve"> kilépés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="000C0FB7" w:rsidRPr="00ED37A3">
        <w:rPr>
          <w:rFonts w:cs="Times New Roman"/>
        </w:rPr>
        <w:t>-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leggyakrabban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nemkívánatos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hányinger, </w:t>
      </w:r>
      <w:r w:rsidRPr="007741E7">
        <w:rPr>
          <w:rFonts w:cs="Times New Roman"/>
        </w:rPr>
        <w:t>fejfájás,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szédülés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fájdalom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hányinger,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fájdalom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gyakorisága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</w:t>
      </w:r>
      <w:r w:rsidR="000C0FB7" w:rsidRPr="00103C52">
        <w:rPr>
          <w:rFonts w:cs="Times New Roman"/>
        </w:rPr>
        <w:t>-</w:t>
      </w:r>
      <w:r w:rsidRPr="007741E7">
        <w:rPr>
          <w:rFonts w:cs="Times New Roman"/>
        </w:rPr>
        <w:t>csoportokban,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placebocsoportban.</w:t>
      </w:r>
      <w:r w:rsidRPr="00103C52">
        <w:rPr>
          <w:rFonts w:cs="Times New Roman"/>
        </w:rPr>
        <w:t xml:space="preserve"> Nemkívánatos </w:t>
      </w:r>
      <w:r w:rsidRPr="007741E7">
        <w:rPr>
          <w:rFonts w:cs="Times New Roman"/>
        </w:rPr>
        <w:t>eseményként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gondolatokról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négyhetes egyszeres </w:t>
      </w:r>
      <w:r w:rsidRPr="007741E7">
        <w:rPr>
          <w:rFonts w:cs="Times New Roman"/>
        </w:rPr>
        <w:t>vak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elrendezésű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bevezető</w:t>
      </w:r>
      <w:r w:rsidRPr="00103C52">
        <w:rPr>
          <w:rFonts w:cs="Times New Roman"/>
        </w:rPr>
        <w:t xml:space="preserve"> időszakban (placebo </w:t>
      </w:r>
      <w:r w:rsidRPr="007741E7">
        <w:rPr>
          <w:rFonts w:cs="Times New Roman"/>
        </w:rPr>
        <w:t>2/677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[0,3%]),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nyolchetes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időszakban</w:t>
      </w:r>
      <w:r w:rsidRPr="00103C52">
        <w:rPr>
          <w:rFonts w:cs="Times New Roman"/>
        </w:rPr>
        <w:t xml:space="preserve"> (10 mg/nap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1/149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[0,7%],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1/153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[0,7%])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beszámoltak.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Ezenkívül,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C-SSRS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nyolchetes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időszak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számoltak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„nem </w:t>
      </w:r>
      <w:r w:rsidRPr="007741E7">
        <w:rPr>
          <w:rFonts w:cs="Times New Roman"/>
        </w:rPr>
        <w:t>specifikus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gondolatok”</w:t>
      </w:r>
      <w:r w:rsidRPr="00103C52">
        <w:rPr>
          <w:rFonts w:cs="Times New Roman"/>
        </w:rPr>
        <w:t xml:space="preserve"> eseményről </w:t>
      </w:r>
      <w:r w:rsidRPr="007741E7">
        <w:rPr>
          <w:rFonts w:cs="Times New Roman"/>
        </w:rPr>
        <w:t>(20</w:t>
      </w:r>
      <w:r w:rsidRPr="00103C52">
        <w:rPr>
          <w:rFonts w:cs="Times New Roman"/>
        </w:rPr>
        <w:t xml:space="preserve"> mg/nap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1/153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[0,7%],</w:t>
      </w:r>
      <w:r w:rsidRPr="00103C52">
        <w:rPr>
          <w:rFonts w:cs="Times New Roman"/>
        </w:rPr>
        <w:t xml:space="preserve"> placebo </w:t>
      </w:r>
      <w:r w:rsidRPr="007741E7">
        <w:rPr>
          <w:rFonts w:cs="Times New Roman"/>
        </w:rPr>
        <w:t>1/153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[0,7%]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3/82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[3,7%]).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Columbia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Súlyosság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Értékelő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(Columbia-Suicide </w:t>
      </w:r>
      <w:r w:rsidRPr="007741E7">
        <w:rPr>
          <w:rFonts w:cs="Times New Roman"/>
        </w:rPr>
        <w:t>Severity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Rating</w:t>
      </w:r>
      <w:r w:rsidRPr="00103C52">
        <w:rPr>
          <w:rFonts w:cs="Times New Roman"/>
        </w:rPr>
        <w:t xml:space="preserve"> Scale, C-SSRS) </w:t>
      </w:r>
      <w:r w:rsidRPr="007741E7">
        <w:rPr>
          <w:rFonts w:cs="Times New Roman"/>
        </w:rPr>
        <w:t>által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hasonlóak</w:t>
      </w:r>
      <w:r w:rsidRPr="00103C52">
        <w:rPr>
          <w:rFonts w:cs="Times New Roman"/>
        </w:rPr>
        <w:t xml:space="preserve"> voltak.</w:t>
      </w:r>
    </w:p>
    <w:p w14:paraId="05B0A808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52AE8DF" w14:textId="38351D1B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12–17 éves </w:t>
      </w:r>
      <w:r w:rsidR="000C0FB7" w:rsidRPr="00ED37A3">
        <w:rPr>
          <w:rFonts w:cs="Times New Roman"/>
        </w:rPr>
        <w:t xml:space="preserve">gyermekekkel és </w:t>
      </w:r>
      <w:r w:rsidRPr="007741E7">
        <w:rPr>
          <w:rFonts w:cs="Times New Roman"/>
        </w:rPr>
        <w:t>serdülőkkel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vizsgálatban</w:t>
      </w:r>
      <w:r w:rsidRPr="00103C52">
        <w:rPr>
          <w:rFonts w:cs="Times New Roman"/>
        </w:rPr>
        <w:t xml:space="preserve"> sem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statisztikailag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szignifikánsan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jobb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placebóhoz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átdolgozott</w:t>
      </w:r>
      <w:r w:rsidRPr="00103C52">
        <w:rPr>
          <w:rFonts w:cs="Times New Roman"/>
        </w:rPr>
        <w:t xml:space="preserve"> Gyermek Depresszió </w:t>
      </w:r>
      <w:r w:rsidRPr="007741E7">
        <w:rPr>
          <w:rFonts w:cs="Times New Roman"/>
        </w:rPr>
        <w:t>Értékelő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Skála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(Children´s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Depression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Rating</w:t>
      </w:r>
      <w:r w:rsidRPr="00103C52">
        <w:rPr>
          <w:rFonts w:cs="Times New Roman"/>
        </w:rPr>
        <w:t xml:space="preserve"> Scale-Revised, </w:t>
      </w:r>
      <w:r w:rsidRPr="007741E7">
        <w:rPr>
          <w:rFonts w:cs="Times New Roman"/>
        </w:rPr>
        <w:t>CDRS-R)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összesített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pontszáma</w:t>
      </w:r>
      <w:r w:rsidRPr="00103C52">
        <w:rPr>
          <w:rFonts w:cs="Times New Roman"/>
        </w:rPr>
        <w:t xml:space="preserve"> alapján.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kontroll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(20</w:t>
      </w:r>
      <w:r w:rsidRPr="00103C52">
        <w:rPr>
          <w:rFonts w:cs="Times New Roman"/>
        </w:rPr>
        <w:t xml:space="preserve"> mg/nap </w:t>
      </w:r>
      <w:r w:rsidRPr="007741E7">
        <w:rPr>
          <w:rFonts w:cs="Times New Roman"/>
        </w:rPr>
        <w:t>fluoxetin)</w:t>
      </w:r>
      <w:r w:rsidRPr="00103C52">
        <w:rPr>
          <w:rFonts w:cs="Times New Roman"/>
        </w:rPr>
        <w:t xml:space="preserve"> statisztikailag </w:t>
      </w:r>
      <w:r w:rsidRPr="007741E7">
        <w:rPr>
          <w:rFonts w:cs="Times New Roman"/>
        </w:rPr>
        <w:t>eltérő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placebóhoz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CDRS-R </w:t>
      </w:r>
      <w:r w:rsidRPr="007741E7">
        <w:rPr>
          <w:rFonts w:cs="Times New Roman"/>
        </w:rPr>
        <w:t>összesített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pontszáma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tekintetében.</w:t>
      </w:r>
      <w:r w:rsidRPr="00103C52">
        <w:rPr>
          <w:rFonts w:cs="Times New Roman"/>
        </w:rPr>
        <w:t xml:space="preserve"> Általánosságban </w:t>
      </w:r>
      <w:r w:rsidRPr="007741E7">
        <w:rPr>
          <w:rFonts w:cs="Times New Roman"/>
        </w:rPr>
        <w:t>véve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mellékhatásprofilja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felnőttekéhez,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eltekintve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attól,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nagyobb</w:t>
      </w:r>
      <w:r w:rsidRPr="00103C52">
        <w:rPr>
          <w:rFonts w:cs="Times New Roman"/>
        </w:rPr>
        <w:t xml:space="preserve"> gyakorisággal számoltak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hasi</w:t>
      </w:r>
      <w:r w:rsidRPr="00103C52">
        <w:rPr>
          <w:rFonts w:cs="Times New Roman"/>
        </w:rPr>
        <w:t xml:space="preserve"> </w:t>
      </w:r>
      <w:r w:rsidRPr="00ED37A3">
        <w:rPr>
          <w:spacing w:val="-1"/>
        </w:rPr>
        <w:t>fájdalomról</w:t>
      </w:r>
      <w:r w:rsidRPr="00ED37A3">
        <w:rPr>
          <w:spacing w:val="-9"/>
        </w:rPr>
        <w:t xml:space="preserve"> </w:t>
      </w:r>
      <w:r w:rsidRPr="00ED37A3">
        <w:t>és</w:t>
      </w:r>
      <w:r w:rsidRPr="00ED37A3">
        <w:rPr>
          <w:spacing w:val="-9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gondolatokról.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nemkívánatos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események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miatt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kilépés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(főként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hányinger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hányás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miatt)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(5,6%)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legmagasabb, </w:t>
      </w:r>
      <w:r w:rsidRPr="007741E7">
        <w:rPr>
          <w:rFonts w:cs="Times New Roman"/>
        </w:rPr>
        <w:t>szemben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(2,7%),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(3,3%),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placebóval </w:t>
      </w:r>
      <w:r w:rsidRPr="007741E7">
        <w:rPr>
          <w:rFonts w:cs="Times New Roman"/>
        </w:rPr>
        <w:t>(1,3%)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</w:p>
    <w:p w14:paraId="3A34B0C8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tapasztalttal.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vortioxetin-kezelési </w:t>
      </w:r>
      <w:r w:rsidRPr="007741E7">
        <w:rPr>
          <w:rFonts w:cs="Times New Roman"/>
        </w:rPr>
        <w:t>csoportokban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leggyakrabban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mellékhatások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hányinger, </w:t>
      </w:r>
      <w:r w:rsidRPr="007741E7">
        <w:rPr>
          <w:rFonts w:cs="Times New Roman"/>
        </w:rPr>
        <w:t>hányás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fejfájás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voltak.</w:t>
      </w:r>
      <w:r w:rsidRPr="00103C52">
        <w:rPr>
          <w:rFonts w:cs="Times New Roman"/>
        </w:rPr>
        <w:t xml:space="preserve"> Nemkívánatos </w:t>
      </w:r>
      <w:r w:rsidRPr="007741E7">
        <w:rPr>
          <w:rFonts w:cs="Times New Roman"/>
        </w:rPr>
        <w:t>eseményként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gondolatokról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viselkedésről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négyhetes egyszeresen </w:t>
      </w:r>
      <w:r w:rsidRPr="007741E7">
        <w:rPr>
          <w:rFonts w:cs="Times New Roman"/>
        </w:rPr>
        <w:t>vak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elrendezésű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bevezető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időszakban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(placebo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13/777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[1,7%]),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nyolchetes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időszakban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(10</w:t>
      </w:r>
      <w:r w:rsidRPr="00103C52">
        <w:rPr>
          <w:rFonts w:cs="Times New Roman"/>
        </w:rPr>
        <w:t xml:space="preserve"> mg/nap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2/147)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[1,4%],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6/161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[3,7%],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fluoxetin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6/153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[3,9%],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placebo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0/154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[0%])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beszámoltak.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C-SSRS </w:t>
      </w:r>
      <w:r w:rsidRPr="007741E7">
        <w:rPr>
          <w:rFonts w:cs="Times New Roman"/>
        </w:rPr>
        <w:t>által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öngyilkossági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gondolatok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viselkedés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különbség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között.</w:t>
      </w:r>
    </w:p>
    <w:p w14:paraId="126EAAE5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A9EDC8C" w14:textId="793E895C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="000C0FB7" w:rsidRPr="00ED37A3">
        <w:rPr>
          <w:rFonts w:cs="Times New Roman"/>
        </w:rPr>
        <w:t>z</w:t>
      </w:r>
      <w:r w:rsidRPr="00103C52">
        <w:rPr>
          <w:rFonts w:cs="Times New Roman"/>
        </w:rPr>
        <w:t xml:space="preserve"> </w:t>
      </w:r>
      <w:r w:rsidR="00501B6C" w:rsidRPr="007741E7">
        <w:rPr>
          <w:rFonts w:cs="Times New Roman"/>
        </w:rPr>
        <w:t>Etiena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alkalmazható</w:t>
      </w:r>
      <w:r w:rsidRPr="00103C52">
        <w:rPr>
          <w:rFonts w:cs="Times New Roman"/>
        </w:rPr>
        <w:t xml:space="preserve"> major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(18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alatti)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pont).</w:t>
      </w:r>
    </w:p>
    <w:p w14:paraId="7B7FBA0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E109035" w14:textId="2C0147C8" w:rsidR="000C4737" w:rsidRPr="00ED37A3" w:rsidRDefault="00461B9A">
      <w:pPr>
        <w:pStyle w:val="Szvegtrzs"/>
        <w:ind w:left="0" w:right="56"/>
        <w:jc w:val="both"/>
        <w:rPr>
          <w:rFonts w:cs="Times New Roman"/>
        </w:rPr>
      </w:pP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Európai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Gyógyszerügynökség</w:t>
      </w:r>
      <w:r w:rsidRPr="00103C52">
        <w:rPr>
          <w:rFonts w:cs="Times New Roman"/>
        </w:rPr>
        <w:t xml:space="preserve"> </w:t>
      </w:r>
      <w:r w:rsidR="000F2688" w:rsidRPr="00ED37A3">
        <w:rPr>
          <w:rFonts w:cs="Times New Roman"/>
        </w:rPr>
        <w:t xml:space="preserve">gyermekek esetén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7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fiatalabb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korosztálynál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eltekint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="000F2688" w:rsidRPr="00ED37A3">
        <w:rPr>
          <w:rFonts w:cs="Times New Roman"/>
        </w:rPr>
        <w:t>-tartalmú referenciakészítmény</w:t>
      </w:r>
      <w:r w:rsidRPr="00103C52">
        <w:rPr>
          <w:rFonts w:cs="Times New Roman"/>
        </w:rPr>
        <w:t xml:space="preserve"> vizsgálati </w:t>
      </w:r>
      <w:r w:rsidRPr="007741E7">
        <w:rPr>
          <w:rFonts w:cs="Times New Roman"/>
        </w:rPr>
        <w:t>eredményeinek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benyújtási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kötelezettségétől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gyermekgyógyászati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vonatkozó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információk</w:t>
      </w:r>
      <w:r w:rsidRPr="00ED37A3">
        <w:rPr>
          <w:rFonts w:cs="Times New Roman"/>
        </w:rPr>
        <w:t>).</w:t>
      </w:r>
    </w:p>
    <w:p w14:paraId="5435FFCF" w14:textId="77777777" w:rsidR="00814992" w:rsidRPr="00103C52" w:rsidRDefault="00814992" w:rsidP="00103C52">
      <w:pPr>
        <w:pStyle w:val="Cmsor1"/>
        <w:ind w:left="0" w:right="56"/>
        <w:rPr>
          <w:rFonts w:cs="Times New Roman"/>
        </w:rPr>
      </w:pPr>
    </w:p>
    <w:p w14:paraId="203BD4FF" w14:textId="6A86E617" w:rsidR="000C4737" w:rsidRPr="00ED37A3" w:rsidRDefault="00461B9A" w:rsidP="00103C52">
      <w:pPr>
        <w:pStyle w:val="Cmsor1"/>
        <w:ind w:left="0" w:right="56"/>
        <w:rPr>
          <w:rFonts w:cs="Times New Roman"/>
          <w:b w:val="0"/>
          <w:bCs w:val="0"/>
        </w:rPr>
      </w:pPr>
      <w:r w:rsidRPr="00103C52">
        <w:rPr>
          <w:rFonts w:cs="Times New Roman"/>
        </w:rPr>
        <w:t>5.2</w:t>
      </w:r>
      <w:r w:rsidRPr="00103C52">
        <w:rPr>
          <w:rFonts w:cs="Times New Roman"/>
        </w:rPr>
        <w:tab/>
      </w:r>
      <w:r w:rsidRPr="00ED37A3">
        <w:rPr>
          <w:rFonts w:cs="Times New Roman"/>
        </w:rPr>
        <w:t>Farmakokinetikai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tulajdonságok</w:t>
      </w:r>
    </w:p>
    <w:p w14:paraId="32670FC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36D44624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Felszívódás</w:t>
      </w:r>
    </w:p>
    <w:p w14:paraId="0893A38E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2F63536" w14:textId="12C3F68A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szájon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alkalmazást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lassan,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felszívódik,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maximális</w:t>
      </w:r>
      <w:r w:rsidRPr="00103C52">
        <w:rPr>
          <w:rFonts w:cs="Times New Roman"/>
        </w:rPr>
        <w:t xml:space="preserve"> plazmakoncentrációját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gyógyszerbevételt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Pr="00103C52">
        <w:rPr>
          <w:rFonts w:cs="Times New Roman"/>
        </w:rPr>
        <w:t xml:space="preserve"> 7–11 </w:t>
      </w:r>
      <w:r w:rsidRPr="007741E7">
        <w:rPr>
          <w:rFonts w:cs="Times New Roman"/>
        </w:rPr>
        <w:t>órán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ismételt</w:t>
      </w:r>
      <w:r w:rsidRPr="00103C52">
        <w:rPr>
          <w:rFonts w:cs="Times New Roman"/>
        </w:rPr>
        <w:t xml:space="preserve"> alkalmazása </w:t>
      </w:r>
      <w:r w:rsidRPr="007741E7">
        <w:rPr>
          <w:rFonts w:cs="Times New Roman"/>
        </w:rPr>
        <w:t>után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átlagosan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9–33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ng/ml</w:t>
      </w:r>
      <w:r w:rsidRPr="00103C52">
        <w:rPr>
          <w:rFonts w:cs="Times New Roman"/>
        </w:rPr>
        <w:t xml:space="preserve"> C</w:t>
      </w:r>
      <w:r w:rsidRPr="00103C52">
        <w:rPr>
          <w:rFonts w:cs="Times New Roman"/>
          <w:vertAlign w:val="subscript"/>
        </w:rPr>
        <w:t>max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értéket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meg.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abszolút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biohasznosulás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75%.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megfigyelések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="000F2688" w:rsidRPr="00ED37A3">
        <w:rPr>
          <w:rFonts w:cs="Times New Roman"/>
        </w:rPr>
        <w:t>étkezés</w:t>
      </w:r>
      <w:r w:rsidR="000F2688"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gyógyszer </w:t>
      </w:r>
      <w:r w:rsidRPr="007741E7">
        <w:rPr>
          <w:rFonts w:cs="Times New Roman"/>
        </w:rPr>
        <w:t>farmakokinetikáját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5A641C0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D950AD8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Eloszlás</w:t>
      </w:r>
    </w:p>
    <w:p w14:paraId="69CDDE6D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9DAF343" w14:textId="02D5BFC3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átlagos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eloszlási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térfogat</w:t>
      </w:r>
      <w:r w:rsidRPr="00103C52">
        <w:rPr>
          <w:rFonts w:cs="Times New Roman"/>
        </w:rPr>
        <w:t xml:space="preserve"> (Vss) </w:t>
      </w:r>
      <w:r w:rsidRPr="00ED37A3">
        <w:rPr>
          <w:rFonts w:cs="Times New Roman"/>
        </w:rPr>
        <w:t>2600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l,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ami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kiterjedt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extravascularis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eloszlásra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utal.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nagymértékben</w:t>
      </w:r>
      <w:r w:rsidRPr="00103C52">
        <w:rPr>
          <w:rFonts w:cs="Times New Roman"/>
        </w:rPr>
        <w:t xml:space="preserve"> (98–99%-ban) </w:t>
      </w:r>
      <w:r w:rsidRPr="007741E7">
        <w:rPr>
          <w:rFonts w:cs="Times New Roman"/>
        </w:rPr>
        <w:t>kötődik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plazmafehérjékhez,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kötődés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plazmakoncentrációjától </w:t>
      </w:r>
      <w:r w:rsidRPr="007741E7">
        <w:rPr>
          <w:rFonts w:cs="Times New Roman"/>
        </w:rPr>
        <w:t>függetlennek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tűnik.</w:t>
      </w:r>
    </w:p>
    <w:p w14:paraId="7FB307E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242724C" w14:textId="77777777" w:rsidR="000C4737" w:rsidRPr="002E433F" w:rsidRDefault="00461B9A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Biotranszformáció</w:t>
      </w:r>
    </w:p>
    <w:p w14:paraId="1A27979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1143C5A" w14:textId="5D2A5515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nagyrészt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májban</w:t>
      </w:r>
      <w:r w:rsidRPr="00103C52">
        <w:rPr>
          <w:rFonts w:cs="Times New Roman"/>
        </w:rPr>
        <w:t xml:space="preserve"> metabolizálódik, </w:t>
      </w:r>
      <w:r w:rsidRPr="007741E7">
        <w:rPr>
          <w:rFonts w:cs="Times New Roman"/>
        </w:rPr>
        <w:t>elsősorban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oxidáció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révén,</w:t>
      </w:r>
      <w:r w:rsidRPr="00103C52">
        <w:rPr>
          <w:rFonts w:cs="Times New Roman"/>
        </w:rPr>
        <w:t xml:space="preserve"> amelyet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katalizál,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majd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</w:t>
      </w:r>
      <w:r w:rsidR="000F2688" w:rsidRPr="00ED37A3">
        <w:rPr>
          <w:rFonts w:cs="Times New Roman"/>
        </w:rPr>
        <w:t xml:space="preserve"> </w:t>
      </w:r>
      <w:r w:rsidRPr="00103C52">
        <w:rPr>
          <w:rFonts w:cs="Times New Roman"/>
        </w:rPr>
        <w:t xml:space="preserve">glükuronsav-konjugáció </w:t>
      </w:r>
      <w:r w:rsidRPr="007741E7">
        <w:rPr>
          <w:rFonts w:cs="Times New Roman"/>
        </w:rPr>
        <w:t>útján.</w:t>
      </w:r>
    </w:p>
    <w:p w14:paraId="005BEDF0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FCB7BB2" w14:textId="3C0EFE24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gyógyszer-interakciós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vizsgálataiban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figyelték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izoenzimet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gátló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indukáló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CYP1A2, </w:t>
      </w:r>
      <w:r w:rsidRPr="007741E7">
        <w:rPr>
          <w:rFonts w:cs="Times New Roman"/>
        </w:rPr>
        <w:t>CYP2A6,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CYP2B6,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CYP2C8,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CYP2C9,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CYP2C19,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CYP2E1</w:t>
      </w:r>
      <w:r w:rsidR="000F268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CYP3A4/5</w:t>
      </w:r>
      <w:r w:rsidRPr="00103C52">
        <w:rPr>
          <w:rFonts w:cs="Times New Roman"/>
        </w:rPr>
        <w:t xml:space="preserve"> izoenzimeken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P-gp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gyenge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szubsztrátja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inhibitora.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metabolitja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farmakológiailag</w:t>
      </w:r>
      <w:r w:rsidRPr="00103C52">
        <w:rPr>
          <w:rFonts w:cs="Times New Roman"/>
        </w:rPr>
        <w:t xml:space="preserve"> inaktív.</w:t>
      </w:r>
    </w:p>
    <w:p w14:paraId="2C5529F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A37BB73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Elimináció</w:t>
      </w:r>
    </w:p>
    <w:p w14:paraId="271F1900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64A5531" w14:textId="2638910F" w:rsidR="000C4737" w:rsidRPr="002E433F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Az átlagos </w:t>
      </w:r>
      <w:r w:rsidRPr="00ED37A3">
        <w:rPr>
          <w:rFonts w:cs="Times New Roman"/>
        </w:rPr>
        <w:t>eliminációs</w:t>
      </w:r>
      <w:r w:rsidRPr="00103C52">
        <w:rPr>
          <w:rFonts w:cs="Times New Roman"/>
        </w:rPr>
        <w:t xml:space="preserve"> felezési </w:t>
      </w:r>
      <w:r w:rsidRPr="00ED37A3">
        <w:rPr>
          <w:rFonts w:cs="Times New Roman"/>
        </w:rPr>
        <w:t>idő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óra,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orális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clearance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33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l/óra.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inaktív</w:t>
      </w:r>
      <w:r w:rsidR="000F2688" w:rsidRPr="00ED37A3">
        <w:rPr>
          <w:rFonts w:cs="Times New Roman"/>
        </w:rPr>
        <w:t xml:space="preserve"> </w:t>
      </w:r>
      <w:r w:rsidRPr="00103C52">
        <w:rPr>
          <w:rFonts w:cs="Times New Roman"/>
        </w:rPr>
        <w:t xml:space="preserve">vortioxetin-metabolitok </w:t>
      </w:r>
      <w:r w:rsidRPr="007741E7">
        <w:rPr>
          <w:rFonts w:cs="Times New Roman"/>
        </w:rPr>
        <w:t>mintegy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kétharmada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vizelettel,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körülbelül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egyharmada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széklettel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választódik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mindössze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elhanyagolható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mennyiségben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választódik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széklettel.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dinamikus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egyensúlyi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állapotú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plazmakoncentráció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körülbelül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héten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alakul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ki.</w:t>
      </w:r>
    </w:p>
    <w:p w14:paraId="0CB2F9E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92A59ED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  <w:u w:val="single" w:color="000000"/>
        </w:rPr>
        <w:t>Linearitás/nem-linearitás</w:t>
      </w:r>
    </w:p>
    <w:p w14:paraId="78C8C3B8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90955E4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farmakokinetika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vizsgált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dózistartományban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(napi</w:t>
      </w:r>
      <w:r w:rsidRPr="00103C52">
        <w:rPr>
          <w:rFonts w:cs="Times New Roman"/>
        </w:rPr>
        <w:t xml:space="preserve"> 2,5–60 </w:t>
      </w:r>
      <w:r w:rsidRPr="007741E7">
        <w:rPr>
          <w:rFonts w:cs="Times New Roman"/>
        </w:rPr>
        <w:t>mg)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időtől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függetlenül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lineáris.</w:t>
      </w:r>
    </w:p>
    <w:p w14:paraId="0630E2F9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C802773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5–20</w:t>
      </w:r>
      <w:r w:rsidRPr="00103C52">
        <w:rPr>
          <w:rFonts w:cs="Times New Roman"/>
        </w:rPr>
        <w:t xml:space="preserve"> mg ismételt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akkumulációs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index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AUC0–24h </w:t>
      </w:r>
      <w:r w:rsidRPr="00ED37A3">
        <w:rPr>
          <w:rFonts w:cs="Times New Roman"/>
        </w:rPr>
        <w:t>érték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felezési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időnek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megfelelően</w:t>
      </w:r>
      <w:r w:rsidRPr="00103C52">
        <w:rPr>
          <w:rFonts w:cs="Times New Roman"/>
        </w:rPr>
        <w:t xml:space="preserve"> 5–6.</w:t>
      </w:r>
    </w:p>
    <w:p w14:paraId="7B763B1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1C508A5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Különleges</w:t>
      </w:r>
      <w:r w:rsidRPr="00103C52">
        <w:rPr>
          <w:rFonts w:cs="Times New Roman"/>
          <w:u w:val="single" w:color="000000"/>
        </w:rPr>
        <w:t xml:space="preserve"> </w:t>
      </w:r>
      <w:r w:rsidRPr="00ED37A3">
        <w:rPr>
          <w:rFonts w:cs="Times New Roman"/>
          <w:u w:val="single" w:color="000000"/>
        </w:rPr>
        <w:t>betegcsoportok</w:t>
      </w:r>
    </w:p>
    <w:p w14:paraId="7EE95304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822BFAF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Idősek</w:t>
      </w:r>
    </w:p>
    <w:p w14:paraId="2093D05F" w14:textId="1D3A6AAD" w:rsidR="000C4737" w:rsidRPr="002E433F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ismételt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fiatal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(≤45</w:t>
      </w:r>
      <w:r w:rsidRPr="00103C52">
        <w:rPr>
          <w:rFonts w:cs="Times New Roman"/>
        </w:rPr>
        <w:t xml:space="preserve"> éves),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kontrollhoz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képest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(≥65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éves),</w:t>
      </w:r>
      <w:r w:rsidRPr="00103C52">
        <w:rPr>
          <w:rFonts w:cs="Times New Roman"/>
        </w:rPr>
        <w:t xml:space="preserve"> egészséges </w:t>
      </w:r>
      <w:r w:rsidRPr="007741E7">
        <w:rPr>
          <w:rFonts w:cs="Times New Roman"/>
        </w:rPr>
        <w:t>önkénteseknél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vortioxetin-expozíció</w:t>
      </w:r>
      <w:r w:rsidRPr="00103C52">
        <w:rPr>
          <w:rFonts w:cs="Times New Roman"/>
        </w:rPr>
        <w:t xml:space="preserve"> (C</w:t>
      </w:r>
      <w:r w:rsidRPr="00103C52">
        <w:rPr>
          <w:rFonts w:cs="Times New Roman"/>
          <w:vertAlign w:val="subscript"/>
        </w:rPr>
        <w:t>max</w:t>
      </w:r>
      <w:r w:rsidRPr="00103C52">
        <w:rPr>
          <w:rFonts w:cs="Times New Roman"/>
        </w:rPr>
        <w:t xml:space="preserve"> és </w:t>
      </w:r>
      <w:r w:rsidRPr="00ED37A3">
        <w:rPr>
          <w:rFonts w:cs="Times New Roman"/>
        </w:rPr>
        <w:t>AUC)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maximum</w:t>
      </w:r>
      <w:r w:rsidRPr="00103C52">
        <w:rPr>
          <w:rFonts w:cs="Times New Roman"/>
        </w:rPr>
        <w:t xml:space="preserve"> 27%-</w:t>
      </w:r>
      <w:r w:rsidRPr="007741E7">
        <w:rPr>
          <w:rFonts w:cs="Times New Roman"/>
        </w:rPr>
        <w:t>kal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nőtt.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idősebb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mindig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legalacsonyabb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hatékony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Fokozott</w:t>
      </w:r>
      <w:r w:rsidRPr="00103C52">
        <w:rPr>
          <w:rFonts w:cs="Times New Roman"/>
        </w:rPr>
        <w:t xml:space="preserve"> óvatossággal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eljárni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mg-ot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dózisú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="000F268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1AD929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ADCBE82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Vesekár</w:t>
      </w:r>
      <w:r w:rsidRPr="00ED37A3">
        <w:rPr>
          <w:rFonts w:ascii="Times New Roman" w:hAnsi="Times New Roman" w:cs="Times New Roman"/>
          <w:i/>
        </w:rPr>
        <w:t>osodás</w:t>
      </w:r>
    </w:p>
    <w:p w14:paraId="61856867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Cockcroft–Gault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képlet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segítségével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meghatározott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(enyhe,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közepesen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súlyos;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csoportonként)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vesekárosodás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kontrollpárokhoz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viszonyítva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közepes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(max.</w:t>
      </w:r>
      <w:r w:rsidRPr="00103C52">
        <w:rPr>
          <w:rFonts w:cs="Times New Roman"/>
        </w:rPr>
        <w:t xml:space="preserve"> 30%-os) </w:t>
      </w:r>
      <w:r w:rsidRPr="007741E7">
        <w:rPr>
          <w:rFonts w:cs="Times New Roman"/>
        </w:rPr>
        <w:t>expozíciónövekedést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okozott.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Végstádiumú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vesebetegségben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8)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alkalmazását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dialízis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csupán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kismértékű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frakció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veszteséggel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járt</w:t>
      </w:r>
      <w:r w:rsidRPr="00103C52">
        <w:rPr>
          <w:rFonts w:cs="Times New Roman"/>
        </w:rPr>
        <w:t xml:space="preserve"> (az </w:t>
      </w:r>
      <w:r w:rsidRPr="007741E7">
        <w:rPr>
          <w:rFonts w:cs="Times New Roman"/>
        </w:rPr>
        <w:t>AUC</w:t>
      </w:r>
      <w:r w:rsidRPr="00103C52">
        <w:rPr>
          <w:rFonts w:cs="Times New Roman"/>
        </w:rPr>
        <w:t xml:space="preserve"> 13%-kal,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Cmax </w:t>
      </w:r>
      <w:r w:rsidRPr="00ED37A3">
        <w:rPr>
          <w:rFonts w:cs="Times New Roman"/>
        </w:rPr>
        <w:t>pedig</w:t>
      </w:r>
      <w:r w:rsidRPr="00103C52">
        <w:rPr>
          <w:rFonts w:cs="Times New Roman"/>
        </w:rPr>
        <w:t xml:space="preserve"> 27%-kal </w:t>
      </w:r>
      <w:r w:rsidRPr="00ED37A3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alacsonyabb).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vesefunkció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</w:t>
      </w:r>
      <w:r w:rsidRPr="00103C52">
        <w:rPr>
          <w:rFonts w:cs="Times New Roman"/>
        </w:rPr>
        <w:t xml:space="preserve"> (lásd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4.4 </w:t>
      </w:r>
      <w:r w:rsidRPr="007741E7">
        <w:rPr>
          <w:rFonts w:cs="Times New Roman"/>
        </w:rPr>
        <w:t>pont).</w:t>
      </w:r>
    </w:p>
    <w:p w14:paraId="26C1E13B" w14:textId="77777777" w:rsidR="00814992" w:rsidRPr="00103C52" w:rsidRDefault="00814992" w:rsidP="00103C52">
      <w:pPr>
        <w:ind w:right="56"/>
        <w:rPr>
          <w:rFonts w:ascii="Times New Roman" w:hAnsi="Times New Roman" w:cs="Times New Roman"/>
          <w:i/>
        </w:rPr>
      </w:pPr>
    </w:p>
    <w:p w14:paraId="4F693AC2" w14:textId="47B285C0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Májkárosodás</w:t>
      </w:r>
    </w:p>
    <w:p w14:paraId="044D3E43" w14:textId="651B2D09" w:rsidR="000C4737" w:rsidRPr="002E433F" w:rsidRDefault="00461B9A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 xml:space="preserve">Az enyhe, </w:t>
      </w:r>
      <w:r w:rsidRPr="00ED37A3">
        <w:rPr>
          <w:rFonts w:cs="Times New Roman"/>
        </w:rPr>
        <w:t>közepesen</w:t>
      </w:r>
      <w:r w:rsidRPr="00103C52">
        <w:rPr>
          <w:rFonts w:cs="Times New Roman"/>
        </w:rPr>
        <w:t xml:space="preserve"> súlyos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(Child–Pugh</w:t>
      </w:r>
      <w:r w:rsidRPr="00103C52">
        <w:rPr>
          <w:rFonts w:cs="Times New Roman"/>
        </w:rPr>
        <w:t xml:space="preserve"> A, </w:t>
      </w:r>
      <w:r w:rsidRPr="007741E7">
        <w:rPr>
          <w:rFonts w:cs="Times New Roman"/>
        </w:rPr>
        <w:t>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májkárosodásban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farmakokinetikáját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egészséges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önkéntesekével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hasonlították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össze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=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6–8).</w:t>
      </w:r>
      <w:r w:rsidRPr="00103C52">
        <w:rPr>
          <w:rFonts w:cs="Times New Roman"/>
        </w:rPr>
        <w:t xml:space="preserve"> Az AUC- </w:t>
      </w:r>
      <w:r w:rsidRPr="007741E7">
        <w:rPr>
          <w:rFonts w:cs="Times New Roman"/>
        </w:rPr>
        <w:t>értékek</w:t>
      </w:r>
      <w:r w:rsidRPr="00103C52">
        <w:rPr>
          <w:rFonts w:cs="Times New Roman"/>
        </w:rPr>
        <w:t xml:space="preserve"> változása </w:t>
      </w:r>
      <w:r w:rsidRPr="007741E7">
        <w:rPr>
          <w:rFonts w:cs="Times New Roman"/>
        </w:rPr>
        <w:t>10%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enyhe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vagy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közepesen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súlyos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májkárosodásban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betegeknél, és 10% felett volt a súlyos májkárosodásban szenvedő betegeknél. A C</w:t>
      </w:r>
      <w:r w:rsidRPr="00103C52">
        <w:rPr>
          <w:rFonts w:cs="Times New Roman"/>
          <w:vertAlign w:val="subscript"/>
        </w:rPr>
        <w:t>max</w:t>
      </w:r>
      <w:r w:rsidRPr="00103C52">
        <w:rPr>
          <w:rFonts w:cs="Times New Roman"/>
        </w:rPr>
        <w:t xml:space="preserve"> változása 25% </w:t>
      </w:r>
      <w:r w:rsidRPr="00ED37A3">
        <w:rPr>
          <w:rFonts w:cs="Times New Roman"/>
        </w:rPr>
        <w:t>alatt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 xml:space="preserve">minden </w:t>
      </w:r>
      <w:r w:rsidRPr="007741E7">
        <w:rPr>
          <w:rFonts w:cs="Times New Roman"/>
        </w:rPr>
        <w:t>csoportban.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májfunkció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szükséges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="000F268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4.4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225A451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C195865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CYP2D6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genotípusok</w:t>
      </w:r>
    </w:p>
    <w:p w14:paraId="7361211C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plazmakoncentrációja </w:t>
      </w:r>
      <w:r w:rsidRPr="007741E7">
        <w:rPr>
          <w:rFonts w:cs="Times New Roman"/>
        </w:rPr>
        <w:t>körülbelül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magasabb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gyenge</w:t>
      </w:r>
    </w:p>
    <w:p w14:paraId="70402A47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CYP2D6-metabolizálóknál,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gyors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metabolizálóknál.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Gyenge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metabolizáló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erős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CYP3A4/2C9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inhibitorok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együttadása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potenciálisan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magasabb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eredményezhet</w:t>
      </w:r>
      <w:r w:rsidRPr="00103C52">
        <w:rPr>
          <w:rFonts w:cs="Times New Roman"/>
        </w:rPr>
        <w:t xml:space="preserve"> (lásd </w:t>
      </w:r>
      <w:r w:rsidRPr="007741E7">
        <w:rPr>
          <w:rFonts w:cs="Times New Roman"/>
        </w:rPr>
        <w:t>4.5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8A2D06A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9225EA1" w14:textId="68E7DBDF" w:rsidR="000C4737" w:rsidRPr="002E433F" w:rsidRDefault="00461B9A">
      <w:pPr>
        <w:pStyle w:val="Szvegtrzs"/>
        <w:ind w:left="0" w:right="56"/>
        <w:jc w:val="both"/>
        <w:rPr>
          <w:rFonts w:cs="Times New Roman"/>
        </w:rPr>
      </w:pPr>
      <w:r w:rsidRPr="00103C52">
        <w:rPr>
          <w:rFonts w:cs="Times New Roman"/>
        </w:rPr>
        <w:t xml:space="preserve">Az </w:t>
      </w:r>
      <w:r w:rsidRPr="00ED37A3">
        <w:rPr>
          <w:rFonts w:cs="Times New Roman"/>
        </w:rPr>
        <w:t>ultragyors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CYP2D6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metabolizálóknál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Pr="00103C52">
        <w:rPr>
          <w:rFonts w:cs="Times New Roman"/>
        </w:rPr>
        <w:t xml:space="preserve"> vortioxetin-kezelés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plazma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koncentráció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gyors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metabolizálóknál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</w:t>
      </w:r>
      <w:r w:rsidR="000F2688" w:rsidRPr="00ED37A3">
        <w:rPr>
          <w:rFonts w:cs="Times New Roman"/>
        </w:rPr>
        <w:t xml:space="preserve"> mg-os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kezeléssel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elért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koncentrációk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közé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kezelésre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választól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függően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mérlegelhető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módosítása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4695247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2A42113" w14:textId="77777777" w:rsidR="000C4737" w:rsidRPr="00ED37A3" w:rsidRDefault="00461B9A">
      <w:pPr>
        <w:ind w:right="56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i/>
        </w:rPr>
        <w:t>Gyermekek</w:t>
      </w:r>
      <w:r w:rsidRPr="00103C52">
        <w:rPr>
          <w:rFonts w:ascii="Times New Roman" w:hAnsi="Times New Roman" w:cs="Times New Roman"/>
          <w:i/>
        </w:rPr>
        <w:t xml:space="preserve"> </w:t>
      </w:r>
      <w:r w:rsidRPr="00ED37A3">
        <w:rPr>
          <w:rFonts w:ascii="Times New Roman" w:hAnsi="Times New Roman" w:cs="Times New Roman"/>
          <w:i/>
        </w:rPr>
        <w:t>és</w:t>
      </w:r>
      <w:r w:rsidRPr="00103C52">
        <w:rPr>
          <w:rFonts w:ascii="Times New Roman" w:hAnsi="Times New Roman" w:cs="Times New Roman"/>
          <w:i/>
        </w:rPr>
        <w:t xml:space="preserve"> serdülők</w:t>
      </w:r>
    </w:p>
    <w:p w14:paraId="02F9B866" w14:textId="14BBED69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farmakokinetikáját </w:t>
      </w:r>
      <w:r w:rsidRPr="007741E7">
        <w:rPr>
          <w:rFonts w:cs="Times New Roman"/>
        </w:rPr>
        <w:t>major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depresszióban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szenvedő</w:t>
      </w:r>
      <w:r w:rsidRPr="00103C52">
        <w:rPr>
          <w:rFonts w:cs="Times New Roman"/>
        </w:rPr>
        <w:t xml:space="preserve"> gyermekeknél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5–</w:t>
      </w:r>
      <w:r w:rsidRPr="002E433F">
        <w:rPr>
          <w:rFonts w:cs="Times New Roman"/>
        </w:rPr>
        <w:t>20</w:t>
      </w:r>
      <w:r w:rsidRPr="00103C52">
        <w:rPr>
          <w:rFonts w:cs="Times New Roman"/>
        </w:rPr>
        <w:t xml:space="preserve"> mg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egyszeri,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szájon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történő</w:t>
      </w:r>
      <w:r w:rsidRPr="00103C52">
        <w:rPr>
          <w:rFonts w:cs="Times New Roman"/>
        </w:rPr>
        <w:t xml:space="preserve"> adagolását </w:t>
      </w:r>
      <w:r w:rsidRPr="007741E7">
        <w:rPr>
          <w:rFonts w:cs="Times New Roman"/>
        </w:rPr>
        <w:t>követően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egy</w:t>
      </w:r>
      <w:r w:rsidRPr="00103C52">
        <w:rPr>
          <w:rFonts w:cs="Times New Roman"/>
        </w:rPr>
        <w:t xml:space="preserve"> (7–17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gyermekekkel</w:t>
      </w:r>
      <w:r w:rsidRPr="00103C52">
        <w:rPr>
          <w:rFonts w:cs="Times New Roman"/>
        </w:rPr>
        <w:t xml:space="preserve"> és </w:t>
      </w:r>
      <w:r w:rsidRPr="007741E7">
        <w:rPr>
          <w:rFonts w:cs="Times New Roman"/>
        </w:rPr>
        <w:t>serdülőkkel</w:t>
      </w:r>
      <w:r w:rsidRPr="00103C52">
        <w:rPr>
          <w:rFonts w:cs="Times New Roman"/>
        </w:rPr>
        <w:t xml:space="preserve"> végzett) </w:t>
      </w:r>
      <w:r w:rsidRPr="007741E7">
        <w:rPr>
          <w:rFonts w:cs="Times New Roman"/>
        </w:rPr>
        <w:t>farmakokinetikai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(7–17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</w:t>
      </w:r>
      <w:r w:rsidRPr="002E433F">
        <w:rPr>
          <w:rFonts w:cs="Times New Roman"/>
        </w:rPr>
        <w:t>ett)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biztonságossági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vizsgálatból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származó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adatok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végzett </w:t>
      </w:r>
      <w:r w:rsidRPr="007741E7">
        <w:rPr>
          <w:rFonts w:cs="Times New Roman"/>
        </w:rPr>
        <w:t>populációmodellező</w:t>
      </w:r>
      <w:r w:rsidRPr="00103C52">
        <w:rPr>
          <w:rFonts w:cs="Times New Roman"/>
        </w:rPr>
        <w:t xml:space="preserve"> elemzéssel </w:t>
      </w:r>
      <w:r w:rsidRPr="007741E7">
        <w:rPr>
          <w:rFonts w:cs="Times New Roman"/>
        </w:rPr>
        <w:t>jellemezték.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gyermekeknél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serdülőknél</w:t>
      </w:r>
      <w:r w:rsidRPr="00103C52">
        <w:rPr>
          <w:rFonts w:cs="Times New Roman"/>
        </w:rPr>
        <w:t xml:space="preserve"> megfigyelt </w:t>
      </w:r>
      <w:r w:rsidRPr="007741E7">
        <w:rPr>
          <w:rFonts w:cs="Times New Roman"/>
        </w:rPr>
        <w:t>farmakokinetikája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betegeknél</w:t>
      </w:r>
      <w:r w:rsidRPr="00103C52">
        <w:rPr>
          <w:rFonts w:cs="Times New Roman"/>
        </w:rPr>
        <w:t xml:space="preserve"> megfigyelthez.</w:t>
      </w:r>
    </w:p>
    <w:p w14:paraId="4123C49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438F2A1" w14:textId="77777777" w:rsidR="000C4737" w:rsidRPr="007741E7" w:rsidRDefault="00461B9A" w:rsidP="00103C52">
      <w:pPr>
        <w:pStyle w:val="Cmsor1"/>
        <w:ind w:left="0" w:right="56"/>
        <w:rPr>
          <w:rFonts w:cs="Times New Roman"/>
          <w:b w:val="0"/>
          <w:bCs w:val="0"/>
        </w:rPr>
      </w:pPr>
      <w:r w:rsidRPr="00103C52">
        <w:rPr>
          <w:rFonts w:cs="Times New Roman"/>
        </w:rPr>
        <w:t>5.3</w:t>
      </w:r>
      <w:r w:rsidRPr="00103C52">
        <w:rPr>
          <w:rFonts w:cs="Times New Roman"/>
        </w:rPr>
        <w:tab/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preklinikai </w:t>
      </w:r>
      <w:r w:rsidRPr="007741E7">
        <w:rPr>
          <w:rFonts w:cs="Times New Roman"/>
        </w:rPr>
        <w:t>biztonságossági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eredményei</w:t>
      </w:r>
    </w:p>
    <w:p w14:paraId="67C0CFF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6AF65F5D" w14:textId="51132870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egereken,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kutyákon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általános</w:t>
      </w:r>
      <w:r w:rsidRPr="00103C52">
        <w:rPr>
          <w:rFonts w:cs="Times New Roman"/>
        </w:rPr>
        <w:t xml:space="preserve"> toxicitási </w:t>
      </w:r>
      <w:r w:rsidRPr="007741E7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főként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központi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idegrendszeri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klinikai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tünetekkel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járt.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közé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tartozott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nyáladzás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(patkány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kutya),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pupillatágulat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(kutya),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görcsroham</w:t>
      </w:r>
      <w:r w:rsidRPr="00103C52">
        <w:rPr>
          <w:rFonts w:cs="Times New Roman"/>
        </w:rPr>
        <w:t xml:space="preserve"> </w:t>
      </w:r>
      <w:r w:rsidRPr="002E433F">
        <w:rPr>
          <w:rFonts w:cs="Times New Roman"/>
        </w:rPr>
        <w:t>kuty</w:t>
      </w:r>
      <w:r w:rsidR="000F2688" w:rsidRPr="00ED37A3">
        <w:rPr>
          <w:rFonts w:cs="Times New Roman"/>
        </w:rPr>
        <w:t>áknál két esetben fordult 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általános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toxicitási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vizsgálati</w:t>
      </w:r>
      <w:r w:rsidRPr="00103C52">
        <w:rPr>
          <w:rFonts w:cs="Times New Roman"/>
        </w:rPr>
        <w:t xml:space="preserve"> programban.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görcsöt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szintet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mg/nap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dózis </w:t>
      </w:r>
      <w:r w:rsidRPr="007741E7">
        <w:rPr>
          <w:rFonts w:cs="Times New Roman"/>
        </w:rPr>
        <w:t>figyelembe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vételével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5-ös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biztonsági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küszöbbel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határozták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célszervi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toxicitás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vesékre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(patkányok)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májra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(egerek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korlátozódott.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veséinek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(glomerulonephritis,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renalis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tubularis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elzáródás,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kristályos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vesetubulusokban),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egerek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(májsejt-hypertrophia,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májsejt-necrosis,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epevezeték-hyperplasia,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kristályos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epevezetékekben)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elváltozásai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maximális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létrejövő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expozíciót </w:t>
      </w:r>
      <w:r w:rsidRPr="007741E7">
        <w:rPr>
          <w:rFonts w:cs="Times New Roman"/>
        </w:rPr>
        <w:t>10-szeresen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(egereknél),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2-szeresen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(patkányoknál)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következtek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Ezek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főként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tulajdoníthatók,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vortioxetinből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kialakult,</w:t>
      </w:r>
      <w:r w:rsidRPr="00103C52">
        <w:rPr>
          <w:rFonts w:cs="Times New Roman"/>
        </w:rPr>
        <w:t xml:space="preserve"> rágcsálókra </w:t>
      </w:r>
      <w:r w:rsidRPr="007741E7">
        <w:rPr>
          <w:rFonts w:cs="Times New Roman"/>
        </w:rPr>
        <w:t>specifikus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kristályos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elzárta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vesetubulusokat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epeutakat,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így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alacsonynak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tekinthető.</w:t>
      </w:r>
    </w:p>
    <w:p w14:paraId="08B5549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F7A1A2A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7741E7">
        <w:rPr>
          <w:rFonts w:ascii="Times New Roman" w:hAnsi="Times New Roman" w:cs="Times New Roman"/>
        </w:rPr>
        <w:t>A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vortioxetin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  <w:i/>
        </w:rPr>
        <w:t>in</w:t>
      </w:r>
      <w:r w:rsidRPr="00103C52">
        <w:rPr>
          <w:rFonts w:ascii="Times New Roman" w:hAnsi="Times New Roman" w:cs="Times New Roman"/>
          <w:i/>
        </w:rPr>
        <w:t xml:space="preserve"> vitro </w:t>
      </w:r>
      <w:r w:rsidRPr="00103C52">
        <w:rPr>
          <w:rFonts w:ascii="Times New Roman" w:hAnsi="Times New Roman" w:cs="Times New Roman"/>
        </w:rPr>
        <w:t xml:space="preserve">és </w:t>
      </w:r>
      <w:r w:rsidRPr="007741E7">
        <w:rPr>
          <w:rFonts w:ascii="Times New Roman" w:hAnsi="Times New Roman" w:cs="Times New Roman"/>
          <w:i/>
        </w:rPr>
        <w:t>in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  <w:i/>
        </w:rPr>
        <w:t>vivo</w:t>
      </w:r>
      <w:r w:rsidRPr="00103C52">
        <w:rPr>
          <w:rFonts w:ascii="Times New Roman" w:hAnsi="Times New Roman" w:cs="Times New Roman"/>
          <w:i/>
        </w:rPr>
        <w:t xml:space="preserve"> </w:t>
      </w:r>
      <w:r w:rsidRPr="007741E7">
        <w:rPr>
          <w:rFonts w:ascii="Times New Roman" w:hAnsi="Times New Roman" w:cs="Times New Roman"/>
        </w:rPr>
        <w:t>vizsgálatok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egy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sorozatában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nem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volt</w:t>
      </w:r>
      <w:r w:rsidRPr="00103C52">
        <w:rPr>
          <w:rFonts w:ascii="Times New Roman" w:hAnsi="Times New Roman" w:cs="Times New Roman"/>
        </w:rPr>
        <w:t xml:space="preserve"> </w:t>
      </w:r>
      <w:r w:rsidRPr="007741E7">
        <w:rPr>
          <w:rFonts w:ascii="Times New Roman" w:hAnsi="Times New Roman" w:cs="Times New Roman"/>
        </w:rPr>
        <w:t>genotoxikus.</w:t>
      </w:r>
    </w:p>
    <w:p w14:paraId="7A4A8EC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9545A1D" w14:textId="77777777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Az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egereken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patkányokon</w:t>
      </w:r>
      <w:r w:rsidRPr="00103C52">
        <w:rPr>
          <w:rFonts w:cs="Times New Roman"/>
        </w:rPr>
        <w:t xml:space="preserve"> végzett </w:t>
      </w:r>
      <w:r w:rsidRPr="007741E7">
        <w:rPr>
          <w:rFonts w:cs="Times New Roman"/>
        </w:rPr>
        <w:t>hagyományos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éves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karcinogenitási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eredményei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alapján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hordoz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karcinogén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kockázatot.</w:t>
      </w:r>
    </w:p>
    <w:p w14:paraId="5411BAB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65380BE" w14:textId="00D0BFB8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patkányoknál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befolyásolta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termékenységet,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párzási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teljesítményt,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reprodukciós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szerveket,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hímivarsejtek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morfológiáját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mozgékonyságát.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patkányoknál,</w:t>
      </w:r>
      <w:r w:rsidR="000F268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nyulaknál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mutatott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teratogén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ugyanakkor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magzat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tömegének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befolyásolása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csontosodás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késleltetése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formájában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reprodukciós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toxicitás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volt</w:t>
      </w:r>
      <w:r w:rsidRPr="00103C52">
        <w:rPr>
          <w:rFonts w:cs="Times New Roman"/>
        </w:rPr>
        <w:t xml:space="preserve"> tapasztalható </w:t>
      </w:r>
      <w:r w:rsidRPr="007741E7">
        <w:rPr>
          <w:rFonts w:cs="Times New Roman"/>
        </w:rPr>
        <w:t>patkányoknál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="000F2688" w:rsidRPr="00ED37A3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mg-os </w:t>
      </w:r>
      <w:r w:rsidRPr="007741E7">
        <w:rPr>
          <w:rFonts w:cs="Times New Roman"/>
        </w:rPr>
        <w:t>maximális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javasolt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létrejövő,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10-szeresen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meghaladó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mellett.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Hasonló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figyeltek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nyulaknál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szubterápiás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mellett.</w:t>
      </w:r>
    </w:p>
    <w:p w14:paraId="4C7E9FE9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30C991E6" w14:textId="6357972F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Patkányokon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végzett</w:t>
      </w:r>
      <w:r w:rsidRPr="00103C52">
        <w:rPr>
          <w:rFonts w:cs="Times New Roman"/>
        </w:rPr>
        <w:t xml:space="preserve"> pre-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posztnatális</w:t>
      </w:r>
      <w:r w:rsidRPr="00103C52">
        <w:rPr>
          <w:rFonts w:cs="Times New Roman"/>
        </w:rPr>
        <w:t xml:space="preserve"> vizsgálatokban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toxicitást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okozó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adagban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humán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napi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mg</w:t>
      </w:r>
      <w:r w:rsidR="000F2688" w:rsidRPr="00ED37A3">
        <w:rPr>
          <w:rFonts w:cs="Times New Roman"/>
        </w:rPr>
        <w:t>-os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="000F2688" w:rsidRPr="00ED37A3">
        <w:rPr>
          <w:rFonts w:cs="Times New Roman"/>
        </w:rPr>
        <w:t>-</w:t>
      </w:r>
      <w:r w:rsidRPr="007741E7">
        <w:rPr>
          <w:rFonts w:cs="Times New Roman"/>
        </w:rPr>
        <w:t>dózisnak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expozíció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mellett</w:t>
      </w:r>
      <w:r w:rsidRPr="00103C52">
        <w:rPr>
          <w:rFonts w:cs="Times New Roman"/>
        </w:rPr>
        <w:t xml:space="preserve"> az </w:t>
      </w:r>
      <w:r w:rsidRPr="007741E7">
        <w:rPr>
          <w:rFonts w:cs="Times New Roman"/>
        </w:rPr>
        <w:t>utódoknál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mortalitás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növekedésével,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tömeggyarapodás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csökkenésével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fejlődés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késlekedésével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járt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4226F335" w14:textId="77777777" w:rsidR="00814992" w:rsidRPr="002E433F" w:rsidRDefault="00814992" w:rsidP="00103C52">
      <w:pPr>
        <w:pStyle w:val="Szvegtrzs"/>
        <w:ind w:left="0" w:right="56"/>
        <w:rPr>
          <w:rFonts w:cs="Times New Roman"/>
        </w:rPr>
      </w:pPr>
    </w:p>
    <w:p w14:paraId="4ED5F809" w14:textId="59DB03A0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vortioxetinnel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rokon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anyag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került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laktáló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patkányok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tejébe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4.6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01994D3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133BF38" w14:textId="77777777" w:rsidR="000C4737" w:rsidRPr="007741E7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Fiatal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patkányokon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végzett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toxicitási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vizsgálatokban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vortioxetin-kezeléssel </w:t>
      </w:r>
      <w:r w:rsidRPr="007741E7">
        <w:rPr>
          <w:rFonts w:cs="Times New Roman"/>
        </w:rPr>
        <w:t>kapcsolatban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megfigyelt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változások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mindegyike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megfelelt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felnőtt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állatokon</w:t>
      </w:r>
      <w:r w:rsidRPr="00103C52">
        <w:rPr>
          <w:rFonts w:cs="Times New Roman"/>
        </w:rPr>
        <w:t xml:space="preserve"> tapasztaltaknak.</w:t>
      </w:r>
    </w:p>
    <w:p w14:paraId="3B45BE24" w14:textId="6950AD54" w:rsidR="00814992" w:rsidRPr="00ED37A3" w:rsidRDefault="00814992" w:rsidP="00103C52">
      <w:pPr>
        <w:ind w:right="56"/>
        <w:rPr>
          <w:rFonts w:ascii="Times New Roman" w:eastAsia="Times New Roman" w:hAnsi="Times New Roman" w:cs="Times New Roman"/>
        </w:rPr>
      </w:pPr>
    </w:p>
    <w:p w14:paraId="5E584808" w14:textId="77777777" w:rsidR="000F2688" w:rsidRPr="00103C52" w:rsidRDefault="000F2688" w:rsidP="00103C52">
      <w:pPr>
        <w:pStyle w:val="Szvegtrzs"/>
        <w:ind w:left="0" w:right="56"/>
        <w:rPr>
          <w:rFonts w:cs="Times New Roman"/>
          <w:u w:val="single"/>
        </w:rPr>
      </w:pPr>
      <w:r w:rsidRPr="00103C52">
        <w:rPr>
          <w:rFonts w:cs="Times New Roman"/>
          <w:u w:val="single"/>
        </w:rPr>
        <w:t>Becsült környezeti kockázat</w:t>
      </w:r>
    </w:p>
    <w:p w14:paraId="35466470" w14:textId="2659CE9E" w:rsidR="000C4737" w:rsidRPr="002E433F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környezeti</w:t>
      </w:r>
      <w:r w:rsidRPr="00103C52">
        <w:rPr>
          <w:rFonts w:cs="Times New Roman"/>
        </w:rPr>
        <w:t xml:space="preserve"> kockázatbecslésre </w:t>
      </w:r>
      <w:r w:rsidRPr="00ED37A3">
        <w:rPr>
          <w:rFonts w:cs="Times New Roman"/>
        </w:rPr>
        <w:t>vonatkozó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vizsgálatok</w:t>
      </w:r>
      <w:r w:rsidRPr="00103C52">
        <w:rPr>
          <w:rFonts w:cs="Times New Roman"/>
        </w:rPr>
        <w:t xml:space="preserve"> azt </w:t>
      </w:r>
      <w:r w:rsidRPr="007741E7">
        <w:rPr>
          <w:rFonts w:cs="Times New Roman"/>
        </w:rPr>
        <w:t>mutatták,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hogy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esetében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fennáll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perzisztens,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bioakkumulatív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toxikus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környezeti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hatás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lehetősége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halakra</w:t>
      </w:r>
      <w:r w:rsidRPr="00103C52">
        <w:rPr>
          <w:rFonts w:cs="Times New Roman"/>
        </w:rPr>
        <w:t xml:space="preserve"> veszélyes). </w:t>
      </w:r>
      <w:r w:rsidRPr="007741E7">
        <w:rPr>
          <w:rFonts w:cs="Times New Roman"/>
        </w:rPr>
        <w:t>Azonban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betegek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vortioxetint</w:t>
      </w:r>
      <w:r w:rsidRPr="00103C52">
        <w:rPr>
          <w:rFonts w:cs="Times New Roman"/>
        </w:rPr>
        <w:t xml:space="preserve"> javaslat </w:t>
      </w:r>
      <w:r w:rsidRPr="007741E7">
        <w:rPr>
          <w:rFonts w:cs="Times New Roman"/>
        </w:rPr>
        <w:t>szerint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alkalmazzák,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vízi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szárazföldi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környezeti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elhanyagolható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mértékű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6.6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6887FED7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4487C5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BD7B1BC" w14:textId="77777777" w:rsidR="000C4737" w:rsidRPr="002E433F" w:rsidRDefault="00461B9A" w:rsidP="00103C52">
      <w:pPr>
        <w:pStyle w:val="Cmsor1"/>
        <w:numPr>
          <w:ilvl w:val="0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GYÓGYSZERÉSZETI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JELLEMZŐK</w:t>
      </w:r>
    </w:p>
    <w:p w14:paraId="0CCA4ABF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47A245DF" w14:textId="77777777" w:rsidR="000C4737" w:rsidRPr="00ED37A3" w:rsidRDefault="00461B9A" w:rsidP="00103C52">
      <w:pPr>
        <w:numPr>
          <w:ilvl w:val="1"/>
          <w:numId w:val="45"/>
        </w:numPr>
        <w:ind w:left="0" w:right="56" w:firstLine="0"/>
        <w:rPr>
          <w:rFonts w:ascii="Times New Roman" w:eastAsia="Times New Roman" w:hAnsi="Times New Roman" w:cs="Times New Roman"/>
        </w:rPr>
      </w:pPr>
      <w:r w:rsidRPr="00ED37A3">
        <w:rPr>
          <w:rFonts w:ascii="Times New Roman" w:hAnsi="Times New Roman" w:cs="Times New Roman"/>
          <w:b/>
        </w:rPr>
        <w:t>Segédanyagok</w:t>
      </w:r>
      <w:r w:rsidRPr="00103C52">
        <w:rPr>
          <w:rFonts w:ascii="Times New Roman" w:hAnsi="Times New Roman" w:cs="Times New Roman"/>
          <w:b/>
        </w:rPr>
        <w:t xml:space="preserve"> felsorolása</w:t>
      </w:r>
    </w:p>
    <w:p w14:paraId="375F569A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5F8A1C93" w14:textId="7589898D" w:rsidR="000C4737" w:rsidRPr="002E433F" w:rsidRDefault="00501B6C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filmtabletta</w:t>
      </w:r>
    </w:p>
    <w:p w14:paraId="507709F2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Tablettamag</w:t>
      </w:r>
    </w:p>
    <w:p w14:paraId="01C55AE4" w14:textId="324FDFC3" w:rsidR="000C4737" w:rsidRPr="00ED37A3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ED37A3">
        <w:rPr>
          <w:rFonts w:cs="Times New Roman"/>
        </w:rPr>
        <w:t>annit</w:t>
      </w:r>
    </w:p>
    <w:p w14:paraId="415736C0" w14:textId="3D47FA2E" w:rsidR="00936B6D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ED37A3">
        <w:rPr>
          <w:rFonts w:cs="Times New Roman"/>
        </w:rPr>
        <w:t xml:space="preserve">ikrokristályos cellulóz </w:t>
      </w:r>
      <w:r>
        <w:rPr>
          <w:rFonts w:cs="Times New Roman"/>
        </w:rPr>
        <w:t>101</w:t>
      </w:r>
    </w:p>
    <w:p w14:paraId="7B8AAA9A" w14:textId="77777777" w:rsidR="00936B6D" w:rsidRDefault="00936B6D" w:rsidP="00936B6D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Pr="000F0AB5">
        <w:rPr>
          <w:rFonts w:cs="Times New Roman"/>
        </w:rPr>
        <w:t xml:space="preserve">ikrokristályos cellulóz </w:t>
      </w:r>
      <w:r>
        <w:rPr>
          <w:rFonts w:cs="Times New Roman"/>
        </w:rPr>
        <w:t>102</w:t>
      </w:r>
    </w:p>
    <w:p w14:paraId="441F8E83" w14:textId="25889D96" w:rsidR="00984836" w:rsidRPr="002E433F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k</w:t>
      </w:r>
      <w:r w:rsidR="00461B9A" w:rsidRPr="00ED37A3">
        <w:rPr>
          <w:rFonts w:cs="Times New Roman"/>
        </w:rPr>
        <w:t>arboximetilkeményítő-nátrium</w:t>
      </w:r>
      <w:r w:rsidR="00984836" w:rsidRPr="007741E7">
        <w:rPr>
          <w:rFonts w:cs="Times New Roman"/>
        </w:rPr>
        <w:t xml:space="preserve"> </w:t>
      </w:r>
      <w:r w:rsidR="00461B9A" w:rsidRPr="002E433F">
        <w:rPr>
          <w:rFonts w:cs="Times New Roman"/>
        </w:rPr>
        <w:t xml:space="preserve">(A-típus) </w:t>
      </w:r>
    </w:p>
    <w:p w14:paraId="09FB7617" w14:textId="77777777" w:rsidR="00936B6D" w:rsidRPr="00692AA7" w:rsidRDefault="00936B6D" w:rsidP="00936B6D">
      <w:pPr>
        <w:pStyle w:val="Szvegtrzs"/>
        <w:ind w:left="0" w:right="56"/>
        <w:rPr>
          <w:rFonts w:cs="Times New Roman"/>
        </w:rPr>
      </w:pPr>
      <w:r w:rsidRPr="00692AA7">
        <w:rPr>
          <w:rFonts w:cs="Times New Roman"/>
        </w:rPr>
        <w:t>hidroxipropilcellulóz</w:t>
      </w:r>
    </w:p>
    <w:p w14:paraId="2BD524E5" w14:textId="05124356" w:rsidR="000C4737" w:rsidRPr="002E433F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2E433F">
        <w:rPr>
          <w:rFonts w:cs="Times New Roman"/>
        </w:rPr>
        <w:t>agnézium-sztearát</w:t>
      </w:r>
    </w:p>
    <w:p w14:paraId="2AF5231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194F5BD8" w14:textId="28ADE46E" w:rsidR="000C4737" w:rsidRPr="00ED37A3" w:rsidRDefault="00936B6D" w:rsidP="00103C52">
      <w:pPr>
        <w:ind w:right="56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i/>
        </w:rPr>
        <w:t>Film</w:t>
      </w:r>
      <w:r w:rsidRPr="00103C52">
        <w:rPr>
          <w:rFonts w:ascii="Times New Roman" w:hAnsi="Times New Roman" w:cs="Times New Roman"/>
          <w:i/>
        </w:rPr>
        <w:t>bevonat</w:t>
      </w:r>
    </w:p>
    <w:p w14:paraId="7914F5AE" w14:textId="32210D8E" w:rsidR="00984836" w:rsidRPr="00ED37A3" w:rsidRDefault="00936B6D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h</w:t>
      </w:r>
      <w:r w:rsidR="00461B9A" w:rsidRPr="00ED37A3">
        <w:rPr>
          <w:rFonts w:cs="Times New Roman"/>
        </w:rPr>
        <w:t>ipromellóz</w:t>
      </w:r>
      <w:r>
        <w:rPr>
          <w:rFonts w:cs="Times New Roman"/>
        </w:rPr>
        <w:t xml:space="preserve"> 2910 </w:t>
      </w:r>
      <w:r w:rsidRPr="000F0AB5">
        <w:rPr>
          <w:rFonts w:cs="Times New Roman"/>
        </w:rPr>
        <w:t>(E464)</w:t>
      </w:r>
    </w:p>
    <w:p w14:paraId="061D2971" w14:textId="3911BFE7" w:rsidR="00A5496D" w:rsidRPr="00ED37A3" w:rsidRDefault="00936B6D" w:rsidP="00103C52">
      <w:pPr>
        <w:pStyle w:val="Szvegtrzs"/>
        <w:keepLines/>
        <w:ind w:left="0" w:right="56"/>
        <w:contextualSpacing/>
        <w:rPr>
          <w:rFonts w:cs="Times New Roman"/>
        </w:rPr>
      </w:pPr>
      <w:r>
        <w:rPr>
          <w:rFonts w:cs="Times New Roman"/>
        </w:rPr>
        <w:t>t</w:t>
      </w:r>
      <w:r w:rsidR="00984836" w:rsidRPr="00ED37A3">
        <w:rPr>
          <w:rFonts w:cs="Times New Roman"/>
        </w:rPr>
        <w:t xml:space="preserve">itán-dioxid (E171) </w:t>
      </w:r>
    </w:p>
    <w:p w14:paraId="148337B0" w14:textId="6E101829" w:rsidR="000C4737" w:rsidRPr="002E433F" w:rsidRDefault="00936B6D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m</w:t>
      </w:r>
      <w:r w:rsidR="00461B9A" w:rsidRPr="00ED37A3">
        <w:rPr>
          <w:rFonts w:cs="Times New Roman"/>
        </w:rPr>
        <w:t>akrogol</w:t>
      </w:r>
      <w:r w:rsidR="00E75075" w:rsidRPr="007741E7">
        <w:rPr>
          <w:rFonts w:cs="Times New Roman"/>
        </w:rPr>
        <w:t xml:space="preserve"> </w:t>
      </w:r>
      <w:r w:rsidR="00461B9A" w:rsidRPr="002E433F">
        <w:rPr>
          <w:rFonts w:cs="Times New Roman"/>
        </w:rPr>
        <w:t>400</w:t>
      </w:r>
      <w:r w:rsidR="00E75075" w:rsidRPr="002E433F">
        <w:rPr>
          <w:rFonts w:cs="Times New Roman"/>
        </w:rPr>
        <w:t xml:space="preserve"> (E1521)</w:t>
      </w:r>
    </w:p>
    <w:p w14:paraId="08FC1E57" w14:textId="7A7BC005" w:rsidR="000C4737" w:rsidRPr="002E433F" w:rsidRDefault="00936B6D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v</w:t>
      </w:r>
      <w:r w:rsidR="00461B9A" w:rsidRPr="007741E7">
        <w:rPr>
          <w:rFonts w:cs="Times New Roman"/>
        </w:rPr>
        <w:t>örös vas-oxid (E172)</w:t>
      </w:r>
    </w:p>
    <w:p w14:paraId="4B249EB3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56E905DD" w14:textId="12FAA4CB" w:rsidR="000C4737" w:rsidRPr="00ED37A3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10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4492E6B9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Tablettamag</w:t>
      </w:r>
    </w:p>
    <w:p w14:paraId="52AA0F36" w14:textId="78828C01" w:rsidR="000C4737" w:rsidRPr="00ED37A3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annit</w:t>
      </w:r>
    </w:p>
    <w:p w14:paraId="611679CF" w14:textId="4341FCDF" w:rsidR="000C4737" w:rsidRPr="007741E7" w:rsidRDefault="00936B6D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 xml:space="preserve">ikrokristályos </w:t>
      </w:r>
      <w:r w:rsidR="00461B9A" w:rsidRPr="00ED37A3">
        <w:rPr>
          <w:rFonts w:cs="Times New Roman"/>
        </w:rPr>
        <w:t>cellulóz</w:t>
      </w:r>
      <w:r w:rsidR="00461B9A" w:rsidRPr="00103C52">
        <w:rPr>
          <w:rFonts w:cs="Times New Roman"/>
        </w:rPr>
        <w:t xml:space="preserve"> </w:t>
      </w:r>
      <w:r>
        <w:rPr>
          <w:rFonts w:cs="Times New Roman"/>
        </w:rPr>
        <w:t>101</w:t>
      </w:r>
    </w:p>
    <w:p w14:paraId="29721AF6" w14:textId="1AEA7F63" w:rsidR="00936B6D" w:rsidRPr="000F0AB5" w:rsidRDefault="00936B6D" w:rsidP="00936B6D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Pr="000F0AB5">
        <w:rPr>
          <w:rFonts w:cs="Times New Roman"/>
        </w:rPr>
        <w:t xml:space="preserve">ikrokristályos cellulóz </w:t>
      </w:r>
      <w:r>
        <w:rPr>
          <w:rFonts w:cs="Times New Roman"/>
        </w:rPr>
        <w:t>102</w:t>
      </w:r>
    </w:p>
    <w:p w14:paraId="63639A2D" w14:textId="159A2AEA" w:rsidR="0068432E" w:rsidRPr="00103C52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k</w:t>
      </w:r>
      <w:r w:rsidR="00461B9A" w:rsidRPr="00103C52">
        <w:rPr>
          <w:rFonts w:cs="Times New Roman"/>
        </w:rPr>
        <w:t>arboximetilkeményítő-nátrium (A-</w:t>
      </w:r>
      <w:r w:rsidR="00A5496D" w:rsidRPr="00103C52">
        <w:rPr>
          <w:rFonts w:cs="Times New Roman"/>
        </w:rPr>
        <w:t>t</w:t>
      </w:r>
      <w:r w:rsidR="00461B9A" w:rsidRPr="00103C52">
        <w:rPr>
          <w:rFonts w:cs="Times New Roman"/>
        </w:rPr>
        <w:t xml:space="preserve">ípus) </w:t>
      </w:r>
    </w:p>
    <w:p w14:paraId="5EE5CE34" w14:textId="566D1E3C" w:rsidR="0068432E" w:rsidRPr="00103C52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h</w:t>
      </w:r>
      <w:r w:rsidR="0068432E" w:rsidRPr="007741E7">
        <w:rPr>
          <w:rFonts w:cs="Times New Roman"/>
        </w:rPr>
        <w:t>idroxipropilcellulóz</w:t>
      </w:r>
      <w:r w:rsidR="0068432E" w:rsidRPr="00103C52">
        <w:rPr>
          <w:rFonts w:cs="Times New Roman"/>
        </w:rPr>
        <w:t xml:space="preserve"> </w:t>
      </w:r>
    </w:p>
    <w:p w14:paraId="364BE952" w14:textId="332DCBB9" w:rsidR="000C4737" w:rsidRPr="007741E7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agnézium-sztearát</w:t>
      </w:r>
    </w:p>
    <w:p w14:paraId="1942B094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2E7CE3AD" w14:textId="7EED4F92" w:rsidR="000C4737" w:rsidRPr="00103C52" w:rsidRDefault="00936B6D" w:rsidP="00103C52">
      <w:pPr>
        <w:ind w:right="56"/>
        <w:rPr>
          <w:rFonts w:ascii="Times New Roman" w:eastAsia="Times New Roman" w:hAnsi="Times New Roman" w:cs="Times New Roman"/>
          <w:i/>
        </w:rPr>
      </w:pPr>
      <w:r w:rsidRPr="00103C52">
        <w:rPr>
          <w:rFonts w:ascii="Times New Roman" w:eastAsia="Times New Roman" w:hAnsi="Times New Roman" w:cs="Times New Roman"/>
          <w:i/>
        </w:rPr>
        <w:t>Filmbevonat</w:t>
      </w:r>
    </w:p>
    <w:p w14:paraId="1FB83DF5" w14:textId="71128C4C" w:rsidR="00D75DD3" w:rsidRPr="00103C52" w:rsidRDefault="00936B6D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h</w:t>
      </w:r>
      <w:r w:rsidR="00461B9A" w:rsidRPr="00103C52">
        <w:rPr>
          <w:rFonts w:cs="Times New Roman"/>
        </w:rPr>
        <w:t xml:space="preserve">ipromellóz </w:t>
      </w:r>
      <w:r w:rsidR="00D75DD3" w:rsidRPr="00103C52">
        <w:rPr>
          <w:rFonts w:cs="Times New Roman"/>
        </w:rPr>
        <w:t>2910 (E464)</w:t>
      </w:r>
    </w:p>
    <w:p w14:paraId="08372963" w14:textId="6F9D2DFA" w:rsidR="000C4737" w:rsidRPr="002E433F" w:rsidRDefault="00936B6D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akrogol 400</w:t>
      </w:r>
      <w:r w:rsidR="00D75DD3" w:rsidRPr="007741E7">
        <w:rPr>
          <w:rFonts w:cs="Times New Roman"/>
        </w:rPr>
        <w:t xml:space="preserve"> (E1521)</w:t>
      </w:r>
    </w:p>
    <w:p w14:paraId="6D8B4968" w14:textId="7BF9BF16" w:rsidR="00936B6D" w:rsidRDefault="00936B6D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t</w:t>
      </w:r>
      <w:r w:rsidR="00461B9A" w:rsidRPr="002E433F">
        <w:rPr>
          <w:rFonts w:cs="Times New Roman"/>
        </w:rPr>
        <w:t>itán-dioxid (E171)</w:t>
      </w:r>
    </w:p>
    <w:p w14:paraId="473B5DA8" w14:textId="13E0B43E" w:rsidR="000C4737" w:rsidRPr="002E433F" w:rsidRDefault="00936B6D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s</w:t>
      </w:r>
      <w:r w:rsidR="00461B9A" w:rsidRPr="007741E7">
        <w:rPr>
          <w:rFonts w:cs="Times New Roman"/>
        </w:rPr>
        <w:t>árga vas-oxid (E172)</w:t>
      </w:r>
    </w:p>
    <w:p w14:paraId="4B84D3B1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41BA0917" w14:textId="30A26793" w:rsidR="000C4737" w:rsidRPr="002E433F" w:rsidRDefault="00501B6C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15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filmtabletta</w:t>
      </w:r>
    </w:p>
    <w:p w14:paraId="18FB7E64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Tablettamag</w:t>
      </w:r>
    </w:p>
    <w:p w14:paraId="032C7D4D" w14:textId="2E6F77A8" w:rsidR="000C4737" w:rsidRPr="00ED37A3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annit</w:t>
      </w:r>
    </w:p>
    <w:p w14:paraId="48054B81" w14:textId="054E264D" w:rsidR="008F2C44" w:rsidRDefault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ikrokristályos cellulóz</w:t>
      </w:r>
      <w:r>
        <w:rPr>
          <w:rFonts w:cs="Times New Roman"/>
        </w:rPr>
        <w:t xml:space="preserve"> 101</w:t>
      </w:r>
    </w:p>
    <w:p w14:paraId="49724B41" w14:textId="729CB78F" w:rsidR="008F2C44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Pr="000F0AB5">
        <w:rPr>
          <w:rFonts w:cs="Times New Roman"/>
        </w:rPr>
        <w:t>ikrokristályos cellulóz</w:t>
      </w:r>
      <w:r>
        <w:rPr>
          <w:rFonts w:cs="Times New Roman"/>
        </w:rPr>
        <w:t xml:space="preserve"> 102</w:t>
      </w:r>
    </w:p>
    <w:p w14:paraId="384861ED" w14:textId="15447257" w:rsidR="00A5496D" w:rsidRPr="00103C52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k</w:t>
      </w:r>
      <w:r w:rsidR="00461B9A" w:rsidRPr="00103C52">
        <w:rPr>
          <w:rFonts w:cs="Times New Roman"/>
        </w:rPr>
        <w:t>arboximetilkeményítő-nátrium (A-típus)</w:t>
      </w:r>
    </w:p>
    <w:p w14:paraId="6956B2AF" w14:textId="7DE336F6" w:rsidR="008F2C44" w:rsidRPr="00FA672A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h</w:t>
      </w:r>
      <w:r w:rsidRPr="00FA672A">
        <w:rPr>
          <w:rFonts w:cs="Times New Roman"/>
        </w:rPr>
        <w:t>idroxipropilcellulóz</w:t>
      </w:r>
    </w:p>
    <w:p w14:paraId="24E97EB0" w14:textId="10C086E3" w:rsidR="000C4737" w:rsidRPr="00103C52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agnézium-sztearát</w:t>
      </w:r>
    </w:p>
    <w:p w14:paraId="2CADE3E8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260CF713" w14:textId="45036E55" w:rsidR="000C4737" w:rsidRPr="00ED37A3" w:rsidRDefault="008F2C44" w:rsidP="00103C52">
      <w:pPr>
        <w:ind w:right="56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i/>
        </w:rPr>
        <w:t>Film</w:t>
      </w:r>
      <w:r w:rsidRPr="00103C52">
        <w:rPr>
          <w:rFonts w:ascii="Times New Roman" w:hAnsi="Times New Roman" w:cs="Times New Roman"/>
          <w:i/>
        </w:rPr>
        <w:t>bevonat</w:t>
      </w:r>
    </w:p>
    <w:p w14:paraId="164E026B" w14:textId="2FAC91BD" w:rsidR="00461B9A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h</w:t>
      </w:r>
      <w:r w:rsidR="00461B9A" w:rsidRPr="00103C52">
        <w:rPr>
          <w:rFonts w:cs="Times New Roman"/>
        </w:rPr>
        <w:t xml:space="preserve">ipromellóz 2910 </w:t>
      </w:r>
      <w:r w:rsidR="00E927D3" w:rsidRPr="00103C52">
        <w:rPr>
          <w:rFonts w:cs="Times New Roman"/>
        </w:rPr>
        <w:t>(</w:t>
      </w:r>
      <w:r w:rsidR="00461B9A" w:rsidRPr="00103C52">
        <w:rPr>
          <w:rFonts w:cs="Times New Roman"/>
        </w:rPr>
        <w:t>E464)</w:t>
      </w:r>
    </w:p>
    <w:p w14:paraId="5A6F6BCB" w14:textId="0A5FD7DB" w:rsidR="000C4737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akrogol 400 (E1521)</w:t>
      </w:r>
    </w:p>
    <w:p w14:paraId="3BF5CE39" w14:textId="19E89805" w:rsidR="008F2C44" w:rsidRDefault="008F2C44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t</w:t>
      </w:r>
      <w:r w:rsidR="00461B9A" w:rsidRPr="00103C52">
        <w:rPr>
          <w:rFonts w:cs="Times New Roman"/>
        </w:rPr>
        <w:t>itán-dioxid (E171)</w:t>
      </w:r>
    </w:p>
    <w:p w14:paraId="7F87270E" w14:textId="67E996A3" w:rsidR="000C4737" w:rsidRPr="00103C52" w:rsidRDefault="008F2C44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v</w:t>
      </w:r>
      <w:r w:rsidR="00461B9A" w:rsidRPr="00103C52">
        <w:rPr>
          <w:rFonts w:cs="Times New Roman"/>
        </w:rPr>
        <w:t>örös vas-oxid (E172)</w:t>
      </w:r>
    </w:p>
    <w:p w14:paraId="2DF0AB1E" w14:textId="0744DE15" w:rsidR="000C4737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s</w:t>
      </w:r>
      <w:r w:rsidR="00461B9A" w:rsidRPr="00103C52">
        <w:rPr>
          <w:rFonts w:cs="Times New Roman"/>
        </w:rPr>
        <w:t>árga vas-oxid (E172)</w:t>
      </w:r>
    </w:p>
    <w:p w14:paraId="04E1592C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54269419" w14:textId="12179F50" w:rsidR="000C4737" w:rsidRPr="00ED37A3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20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670C55E0" w14:textId="77777777" w:rsidR="000C4737" w:rsidRPr="00ED37A3" w:rsidRDefault="00461B9A" w:rsidP="00103C52">
      <w:pPr>
        <w:ind w:right="56"/>
        <w:rPr>
          <w:rFonts w:ascii="Times New Roman" w:eastAsia="Times New Roman" w:hAnsi="Times New Roman" w:cs="Times New Roman"/>
        </w:rPr>
      </w:pPr>
      <w:r w:rsidRPr="00103C52">
        <w:rPr>
          <w:rFonts w:ascii="Times New Roman" w:hAnsi="Times New Roman" w:cs="Times New Roman"/>
          <w:i/>
        </w:rPr>
        <w:t>Tablettamag</w:t>
      </w:r>
    </w:p>
    <w:p w14:paraId="5F476790" w14:textId="7808908F" w:rsidR="000C4737" w:rsidRPr="00ED37A3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>annit</w:t>
      </w:r>
    </w:p>
    <w:p w14:paraId="4A0769EB" w14:textId="7B9EC258" w:rsidR="008F2C44" w:rsidRDefault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103C52">
        <w:rPr>
          <w:rFonts w:cs="Times New Roman"/>
        </w:rPr>
        <w:t xml:space="preserve">ikrokristályos </w:t>
      </w:r>
      <w:r w:rsidR="00461B9A" w:rsidRPr="00ED37A3">
        <w:rPr>
          <w:rFonts w:cs="Times New Roman"/>
        </w:rPr>
        <w:t>cellulóz</w:t>
      </w:r>
      <w:r>
        <w:rPr>
          <w:rFonts w:cs="Times New Roman"/>
        </w:rPr>
        <w:t xml:space="preserve"> 101</w:t>
      </w:r>
    </w:p>
    <w:p w14:paraId="4E725E44" w14:textId="273973B1" w:rsidR="008F2C44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Pr="000F0AB5">
        <w:rPr>
          <w:rFonts w:cs="Times New Roman"/>
        </w:rPr>
        <w:t>ikrokristályos cellulóz</w:t>
      </w:r>
      <w:r>
        <w:rPr>
          <w:rFonts w:cs="Times New Roman"/>
        </w:rPr>
        <w:t xml:space="preserve"> 102</w:t>
      </w:r>
    </w:p>
    <w:p w14:paraId="78C3CDA2" w14:textId="79F53F7A" w:rsidR="00A5496D" w:rsidRPr="002E433F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k</w:t>
      </w:r>
      <w:r w:rsidR="00461B9A" w:rsidRPr="007741E7">
        <w:rPr>
          <w:rFonts w:cs="Times New Roman"/>
        </w:rPr>
        <w:t>arboximetil</w:t>
      </w:r>
      <w:r w:rsidR="00461B9A" w:rsidRPr="002E433F">
        <w:rPr>
          <w:rFonts w:cs="Times New Roman"/>
        </w:rPr>
        <w:t>keményítő-nátrium (A-típus)</w:t>
      </w:r>
    </w:p>
    <w:p w14:paraId="3B0FDCD8" w14:textId="5091144B" w:rsidR="008F2C44" w:rsidRPr="00267F55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h</w:t>
      </w:r>
      <w:r w:rsidRPr="00267F55">
        <w:rPr>
          <w:rFonts w:cs="Times New Roman"/>
        </w:rPr>
        <w:t>idroxipropilcellulóz</w:t>
      </w:r>
    </w:p>
    <w:p w14:paraId="7281F926" w14:textId="68C46D84" w:rsidR="000C4737" w:rsidRPr="007741E7" w:rsidRDefault="008F2C44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m</w:t>
      </w:r>
      <w:r w:rsidR="00461B9A" w:rsidRPr="007741E7">
        <w:rPr>
          <w:rFonts w:cs="Times New Roman"/>
        </w:rPr>
        <w:t>agnézium-sztearát</w:t>
      </w:r>
    </w:p>
    <w:p w14:paraId="7F400AAE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56E6BA5C" w14:textId="52AA4CD9" w:rsidR="000C4737" w:rsidRPr="00103C52" w:rsidRDefault="008F2C44" w:rsidP="00103C52">
      <w:pPr>
        <w:ind w:right="56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Film</w:t>
      </w:r>
      <w:r w:rsidRPr="00103C52">
        <w:rPr>
          <w:rFonts w:ascii="Times New Roman" w:eastAsia="Times New Roman" w:hAnsi="Times New Roman" w:cs="Times New Roman"/>
          <w:i/>
          <w:iCs/>
        </w:rPr>
        <w:t>bevonat</w:t>
      </w:r>
    </w:p>
    <w:p w14:paraId="318FED73" w14:textId="6A531040" w:rsidR="00F1222B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h</w:t>
      </w:r>
      <w:r w:rsidR="00461B9A" w:rsidRPr="00103C52">
        <w:rPr>
          <w:rFonts w:cs="Times New Roman"/>
        </w:rPr>
        <w:t xml:space="preserve">ipromellóz </w:t>
      </w:r>
      <w:r w:rsidR="00F1222B" w:rsidRPr="00103C52">
        <w:rPr>
          <w:rFonts w:cs="Times New Roman"/>
        </w:rPr>
        <w:t>2910 (E464)</w:t>
      </w:r>
    </w:p>
    <w:p w14:paraId="252E4564" w14:textId="0FA344EA" w:rsidR="00F1222B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t</w:t>
      </w:r>
      <w:r w:rsidR="00F1222B" w:rsidRPr="00103C52">
        <w:rPr>
          <w:rFonts w:cs="Times New Roman"/>
        </w:rPr>
        <w:t>itán-dioxid (E171)</w:t>
      </w:r>
    </w:p>
    <w:p w14:paraId="6E303096" w14:textId="05977A70" w:rsidR="00A5496D" w:rsidRPr="007741E7" w:rsidRDefault="008F2C44">
      <w:pPr>
        <w:pStyle w:val="Szvegtrzs"/>
        <w:kinsoku w:val="0"/>
        <w:overflowPunct w:val="0"/>
        <w:ind w:left="0" w:right="56"/>
        <w:rPr>
          <w:rFonts w:cs="Times New Roman"/>
          <w:lang w:val="hu-HU"/>
        </w:rPr>
      </w:pPr>
      <w:r>
        <w:rPr>
          <w:rFonts w:cs="Times New Roman"/>
          <w:lang w:val="hu-HU"/>
        </w:rPr>
        <w:t>t</w:t>
      </w:r>
      <w:r w:rsidR="00A5496D" w:rsidRPr="00103C52">
        <w:rPr>
          <w:rFonts w:cs="Times New Roman"/>
          <w:lang w:val="hu-HU"/>
        </w:rPr>
        <w:t>alkum (E553b)</w:t>
      </w:r>
    </w:p>
    <w:p w14:paraId="6C882CB7" w14:textId="1F40BB5C" w:rsidR="000C4737" w:rsidRPr="00103C52" w:rsidRDefault="008F2C44" w:rsidP="00103C52">
      <w:pPr>
        <w:pStyle w:val="Szvegtrzs"/>
        <w:kinsoku w:val="0"/>
        <w:overflowPunct w:val="0"/>
        <w:ind w:left="0" w:right="56"/>
        <w:rPr>
          <w:rFonts w:cs="Times New Roman"/>
          <w:lang w:val="hu-HU"/>
        </w:rPr>
      </w:pPr>
      <w:r>
        <w:rPr>
          <w:rFonts w:cs="Times New Roman"/>
          <w:lang w:val="hu-HU"/>
        </w:rPr>
        <w:t>m</w:t>
      </w:r>
      <w:r w:rsidR="00461B9A" w:rsidRPr="00103C52">
        <w:rPr>
          <w:rFonts w:cs="Times New Roman"/>
          <w:lang w:val="hu-HU"/>
        </w:rPr>
        <w:t xml:space="preserve">akrogol </w:t>
      </w:r>
      <w:r w:rsidR="00F1222B" w:rsidRPr="00103C52">
        <w:rPr>
          <w:rFonts w:cs="Times New Roman"/>
          <w:lang w:val="hu-HU"/>
        </w:rPr>
        <w:t>8</w:t>
      </w:r>
      <w:r w:rsidR="00461B9A" w:rsidRPr="00103C52">
        <w:rPr>
          <w:rFonts w:cs="Times New Roman"/>
          <w:lang w:val="hu-HU"/>
        </w:rPr>
        <w:t>00</w:t>
      </w:r>
      <w:r w:rsidR="00F1222B" w:rsidRPr="00103C52">
        <w:rPr>
          <w:rFonts w:cs="Times New Roman"/>
          <w:lang w:val="hu-HU"/>
        </w:rPr>
        <w:t xml:space="preserve">0 </w:t>
      </w:r>
      <w:r w:rsidR="008709DD" w:rsidRPr="00103C52">
        <w:rPr>
          <w:rFonts w:cs="Times New Roman"/>
          <w:lang w:val="hu-HU"/>
        </w:rPr>
        <w:t>(</w:t>
      </w:r>
      <w:r w:rsidR="00F1222B" w:rsidRPr="00103C52">
        <w:rPr>
          <w:rFonts w:cs="Times New Roman"/>
          <w:lang w:val="hu-HU"/>
        </w:rPr>
        <w:t>E1521)</w:t>
      </w:r>
    </w:p>
    <w:p w14:paraId="3F286BC1" w14:textId="11607365" w:rsidR="000C4737" w:rsidRPr="00103C52" w:rsidRDefault="008F2C44" w:rsidP="00103C52">
      <w:pPr>
        <w:pStyle w:val="Szvegtrzs"/>
        <w:ind w:left="0" w:right="56"/>
        <w:contextualSpacing/>
        <w:rPr>
          <w:rFonts w:cs="Times New Roman"/>
        </w:rPr>
      </w:pPr>
      <w:r>
        <w:rPr>
          <w:rFonts w:cs="Times New Roman"/>
        </w:rPr>
        <w:t>v</w:t>
      </w:r>
      <w:r w:rsidR="00461B9A" w:rsidRPr="00103C52">
        <w:rPr>
          <w:rFonts w:cs="Times New Roman"/>
        </w:rPr>
        <w:t>örös vas-oxid (E172)</w:t>
      </w:r>
    </w:p>
    <w:p w14:paraId="0CBAADF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0AFE6CA" w14:textId="77777777" w:rsidR="000C4737" w:rsidRPr="007741E7" w:rsidRDefault="00461B9A" w:rsidP="00103C52">
      <w:pPr>
        <w:pStyle w:val="Cmsor1"/>
        <w:numPr>
          <w:ilvl w:val="1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Inkompatibilitások</w:t>
      </w:r>
    </w:p>
    <w:p w14:paraId="2735D755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5792ACC6" w14:textId="77777777" w:rsidR="000C4737" w:rsidRPr="00ED37A3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értelmezhető.</w:t>
      </w:r>
    </w:p>
    <w:p w14:paraId="30FAFA0D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757A190" w14:textId="77777777" w:rsidR="000C4737" w:rsidRPr="00ED37A3" w:rsidRDefault="00461B9A" w:rsidP="00103C52">
      <w:pPr>
        <w:pStyle w:val="Cmsor1"/>
        <w:numPr>
          <w:ilvl w:val="1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Felhasználhatósági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időtartam</w:t>
      </w:r>
    </w:p>
    <w:p w14:paraId="67DDC6CF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4220E790" w14:textId="3C4D6F87" w:rsidR="000C4737" w:rsidRPr="00ED37A3" w:rsidRDefault="00ED3FF2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3</w:t>
      </w:r>
      <w:r w:rsidR="00936B6D">
        <w:rPr>
          <w:rFonts w:cs="Times New Roman"/>
        </w:rPr>
        <w:t>6 hónap</w:t>
      </w:r>
    </w:p>
    <w:p w14:paraId="03605C87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22CA5906" w14:textId="77777777" w:rsidR="000C4737" w:rsidRPr="00ED37A3" w:rsidRDefault="00461B9A" w:rsidP="00103C52">
      <w:pPr>
        <w:pStyle w:val="Cmsor1"/>
        <w:numPr>
          <w:ilvl w:val="1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Különleges</w:t>
      </w:r>
      <w:r w:rsidRPr="00103C52">
        <w:rPr>
          <w:rFonts w:cs="Times New Roman"/>
        </w:rPr>
        <w:t xml:space="preserve"> tárolási </w:t>
      </w:r>
      <w:r w:rsidRPr="00ED37A3">
        <w:rPr>
          <w:rFonts w:cs="Times New Roman"/>
        </w:rPr>
        <w:t>előírások</w:t>
      </w:r>
    </w:p>
    <w:p w14:paraId="47C5F49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10448A7D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gyógyszer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igényel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különleges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tárolást.</w:t>
      </w:r>
    </w:p>
    <w:p w14:paraId="3081A425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882E4E6" w14:textId="77777777" w:rsidR="000C4737" w:rsidRPr="007741E7" w:rsidRDefault="00461B9A" w:rsidP="00103C52">
      <w:pPr>
        <w:pStyle w:val="Cmsor1"/>
        <w:numPr>
          <w:ilvl w:val="1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Csomagolás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típusa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kiszerelése</w:t>
      </w:r>
    </w:p>
    <w:p w14:paraId="5094340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609BEC4B" w14:textId="628FEDA8" w:rsidR="000C4737" w:rsidRPr="00ED37A3" w:rsidRDefault="00501B6C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ED37A3">
        <w:rPr>
          <w:rFonts w:cs="Times New Roman"/>
          <w:u w:val="single" w:color="000000"/>
        </w:rPr>
        <w:t>filmtabletta</w:t>
      </w:r>
    </w:p>
    <w:p w14:paraId="4D24BA9E" w14:textId="411BE912" w:rsidR="009709C6" w:rsidRPr="007741E7" w:rsidRDefault="00936B6D" w:rsidP="00103C52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Átlátszó, színtelen</w:t>
      </w:r>
      <w:r w:rsidR="00461B9A" w:rsidRPr="00103C52">
        <w:rPr>
          <w:rFonts w:cs="Times New Roman"/>
        </w:rPr>
        <w:t xml:space="preserve"> </w:t>
      </w:r>
      <w:r w:rsidR="00461B9A" w:rsidRPr="00ED37A3">
        <w:rPr>
          <w:rFonts w:cs="Times New Roman"/>
        </w:rPr>
        <w:t>PVC/PV</w:t>
      </w:r>
      <w:r>
        <w:rPr>
          <w:rFonts w:cs="Times New Roman"/>
        </w:rPr>
        <w:t>D</w:t>
      </w:r>
      <w:r w:rsidR="00461B9A" w:rsidRPr="00ED37A3">
        <w:rPr>
          <w:rFonts w:cs="Times New Roman"/>
        </w:rPr>
        <w:t>C/</w:t>
      </w:r>
      <w:r>
        <w:rPr>
          <w:rFonts w:cs="Times New Roman"/>
        </w:rPr>
        <w:t>/</w:t>
      </w:r>
      <w:r w:rsidR="00461B9A" w:rsidRPr="00ED37A3">
        <w:rPr>
          <w:rFonts w:cs="Times New Roman"/>
        </w:rPr>
        <w:t>Al</w:t>
      </w:r>
      <w:r w:rsidR="009709C6" w:rsidRPr="00ED37A3">
        <w:rPr>
          <w:rFonts w:cs="Times New Roman"/>
        </w:rPr>
        <w:t xml:space="preserve"> </w:t>
      </w:r>
      <w:bookmarkStart w:id="1" w:name="_Hlk158802131"/>
      <w:r w:rsidR="009709C6" w:rsidRPr="00ED37A3">
        <w:rPr>
          <w:rFonts w:cs="Times New Roman"/>
        </w:rPr>
        <w:t>vagy</w:t>
      </w:r>
      <w:r w:rsidR="003C5282" w:rsidRPr="00ED37A3">
        <w:rPr>
          <w:rFonts w:cs="Times New Roman"/>
        </w:rPr>
        <w:t xml:space="preserve"> </w:t>
      </w:r>
      <w:r w:rsidR="009709C6" w:rsidRPr="00ED37A3">
        <w:rPr>
          <w:rFonts w:cs="Times New Roman"/>
        </w:rPr>
        <w:t>PVC/PE/PVDC//</w:t>
      </w:r>
      <w:r>
        <w:rPr>
          <w:rFonts w:cs="Times New Roman"/>
        </w:rPr>
        <w:t>Al</w:t>
      </w:r>
      <w:r w:rsidR="00461B9A" w:rsidRPr="00103C52">
        <w:rPr>
          <w:rFonts w:cs="Times New Roman"/>
        </w:rPr>
        <w:t xml:space="preserve"> </w:t>
      </w:r>
      <w:bookmarkEnd w:id="1"/>
      <w:r w:rsidR="00461B9A" w:rsidRPr="007741E7">
        <w:rPr>
          <w:rFonts w:cs="Times New Roman"/>
        </w:rPr>
        <w:t>buborékcsomagolás</w:t>
      </w:r>
      <w:r>
        <w:rPr>
          <w:rFonts w:cs="Times New Roman"/>
        </w:rPr>
        <w:t xml:space="preserve"> és doboz</w:t>
      </w:r>
      <w:r w:rsidR="00461B9A" w:rsidRPr="007741E7">
        <w:rPr>
          <w:rFonts w:cs="Times New Roman"/>
        </w:rPr>
        <w:t>.</w:t>
      </w:r>
    </w:p>
    <w:p w14:paraId="58C4E298" w14:textId="131E14DF" w:rsidR="000C4737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Kiszerelés: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28</w:t>
      </w:r>
      <w:r w:rsidR="009709C6" w:rsidRPr="007741E7">
        <w:rPr>
          <w:rFonts w:cs="Times New Roman"/>
        </w:rPr>
        <w:t>, 56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481971E7" w14:textId="511423DD" w:rsidR="00BB7218" w:rsidRPr="007741E7" w:rsidRDefault="00BB7218" w:rsidP="00BB7218">
      <w:pPr>
        <w:pStyle w:val="Szvegtrzs"/>
        <w:ind w:left="0" w:right="56"/>
        <w:rPr>
          <w:rFonts w:cs="Times New Roman"/>
        </w:rPr>
      </w:pPr>
      <w:r w:rsidRPr="004F7912">
        <w:rPr>
          <w:rFonts w:cs="Times New Roman"/>
        </w:rPr>
        <w:t xml:space="preserve">126 (9×14)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28506F48" w14:textId="77777777" w:rsidR="00BB7218" w:rsidRPr="007741E7" w:rsidRDefault="00BB7218" w:rsidP="00103C52">
      <w:pPr>
        <w:pStyle w:val="Szvegtrzs"/>
        <w:ind w:left="0" w:right="56"/>
        <w:rPr>
          <w:rFonts w:cs="Times New Roman"/>
        </w:rPr>
      </w:pPr>
    </w:p>
    <w:p w14:paraId="1435C9E6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09BA66CE" w14:textId="505C13F0" w:rsidR="00936B6D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PVC/PV</w:t>
      </w:r>
      <w:r w:rsidR="00936B6D">
        <w:rPr>
          <w:rFonts w:cs="Times New Roman"/>
        </w:rPr>
        <w:t>D</w:t>
      </w:r>
      <w:r w:rsidRPr="007741E7">
        <w:rPr>
          <w:rFonts w:cs="Times New Roman"/>
        </w:rPr>
        <w:t>C/</w:t>
      </w:r>
      <w:r w:rsidR="00936B6D">
        <w:rPr>
          <w:rFonts w:cs="Times New Roman"/>
        </w:rPr>
        <w:t>/Al</w:t>
      </w:r>
      <w:r w:rsidR="00B90BD1">
        <w:rPr>
          <w:rFonts w:cs="Times New Roman"/>
        </w:rPr>
        <w:t xml:space="preserve"> </w:t>
      </w:r>
      <w:r w:rsidR="00B90BD1" w:rsidRPr="00ED37A3">
        <w:rPr>
          <w:rFonts w:cs="Times New Roman"/>
        </w:rPr>
        <w:t>vagy PVC/PE/PVDC//</w:t>
      </w:r>
      <w:r w:rsidR="00B90BD1">
        <w:rPr>
          <w:rFonts w:cs="Times New Roman"/>
        </w:rPr>
        <w:t>Al</w:t>
      </w:r>
      <w:r w:rsidR="00936B6D">
        <w:rPr>
          <w:rFonts w:cs="Times New Roman"/>
        </w:rPr>
        <w:t xml:space="preserve"> adagonként perforált buborékcsomagolás és doboz.</w:t>
      </w:r>
    </w:p>
    <w:p w14:paraId="6E8F2683" w14:textId="19ED2B89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Kiszerelés:</w:t>
      </w:r>
      <w:r w:rsidRPr="00103C52">
        <w:rPr>
          <w:rFonts w:cs="Times New Roman"/>
        </w:rPr>
        <w:t xml:space="preserve"> 56×1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98×1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04C56502" w14:textId="6659E65A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490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(5×</w:t>
      </w:r>
      <w:r w:rsidRPr="00103C52">
        <w:rPr>
          <w:rFonts w:cs="Times New Roman"/>
        </w:rPr>
        <w:t xml:space="preserve"> </w:t>
      </w:r>
      <w:r w:rsidR="00936B6D">
        <w:rPr>
          <w:rFonts w:cs="Times New Roman"/>
        </w:rPr>
        <w:t>[</w:t>
      </w:r>
      <w:r w:rsidRPr="00103C52">
        <w:rPr>
          <w:rFonts w:cs="Times New Roman"/>
        </w:rPr>
        <w:t>98×1</w:t>
      </w:r>
      <w:r w:rsidR="00936B6D">
        <w:rPr>
          <w:rFonts w:cs="Times New Roman"/>
        </w:rPr>
        <w:t>]</w:t>
      </w:r>
      <w:r w:rsidRPr="00103C52">
        <w:rPr>
          <w:rFonts w:cs="Times New Roman"/>
        </w:rPr>
        <w:t xml:space="preserve">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23C0A31E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25326B7F" w14:textId="18C7B28D" w:rsidR="000C4737" w:rsidRPr="00103C52" w:rsidRDefault="00501B6C" w:rsidP="00103C52">
      <w:pPr>
        <w:pStyle w:val="Szvegtrzs"/>
        <w:ind w:left="0" w:right="56"/>
        <w:rPr>
          <w:rFonts w:cs="Times New Roman"/>
          <w:u w:val="single"/>
        </w:rPr>
      </w:pPr>
      <w:r w:rsidRPr="00103C52">
        <w:rPr>
          <w:rFonts w:cs="Times New Roman"/>
          <w:u w:val="single"/>
        </w:rPr>
        <w:t>Etiena</w:t>
      </w:r>
      <w:r w:rsidR="00461B9A" w:rsidRPr="00103C52">
        <w:rPr>
          <w:rFonts w:cs="Times New Roman"/>
          <w:u w:val="single"/>
        </w:rPr>
        <w:t xml:space="preserve"> 10 mg filmtabletta</w:t>
      </w:r>
    </w:p>
    <w:p w14:paraId="45CF6257" w14:textId="77777777" w:rsidR="008F2C44" w:rsidRPr="000F0AB5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Átlátszó, színtelen</w:t>
      </w:r>
      <w:r w:rsidRPr="000F0AB5">
        <w:rPr>
          <w:rFonts w:cs="Times New Roman"/>
        </w:rPr>
        <w:t xml:space="preserve"> 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>/</w:t>
      </w:r>
      <w:r w:rsidRPr="000F0AB5">
        <w:rPr>
          <w:rFonts w:cs="Times New Roman"/>
        </w:rPr>
        <w:t>Al vagy PVC/PE/PVDC//</w:t>
      </w:r>
      <w:r>
        <w:rPr>
          <w:rFonts w:cs="Times New Roman"/>
        </w:rPr>
        <w:t>Al</w:t>
      </w:r>
      <w:r w:rsidRPr="000F0AB5">
        <w:rPr>
          <w:rFonts w:cs="Times New Roman"/>
        </w:rPr>
        <w:t xml:space="preserve"> buborékcsomagolás</w:t>
      </w:r>
      <w:r>
        <w:rPr>
          <w:rFonts w:cs="Times New Roman"/>
        </w:rPr>
        <w:t xml:space="preserve"> és doboz</w:t>
      </w:r>
      <w:r w:rsidRPr="000F0AB5">
        <w:rPr>
          <w:rFonts w:cs="Times New Roman"/>
        </w:rPr>
        <w:t>.</w:t>
      </w:r>
    </w:p>
    <w:p w14:paraId="1A52BCC8" w14:textId="5D6726B9" w:rsidR="000C4737" w:rsidRPr="00103C52" w:rsidRDefault="00461B9A" w:rsidP="00103C52">
      <w:pPr>
        <w:pStyle w:val="Szvegtrzs"/>
        <w:ind w:left="0" w:right="56"/>
        <w:rPr>
          <w:rFonts w:cs="Times New Roman"/>
        </w:rPr>
      </w:pPr>
      <w:r w:rsidRPr="00103C52">
        <w:rPr>
          <w:rFonts w:cs="Times New Roman"/>
        </w:rPr>
        <w:t>Kiszerelés: 7, 14, 28, 56 és 98 db filmtabletta.</w:t>
      </w:r>
    </w:p>
    <w:p w14:paraId="351401BE" w14:textId="77777777" w:rsidR="008F7C55" w:rsidRPr="007741E7" w:rsidRDefault="008F7C55" w:rsidP="008F7C55">
      <w:pPr>
        <w:pStyle w:val="Szvegtrzs"/>
        <w:ind w:left="0" w:right="56"/>
        <w:rPr>
          <w:rFonts w:cs="Times New Roman"/>
        </w:rPr>
      </w:pPr>
      <w:r w:rsidRPr="004F7912">
        <w:rPr>
          <w:rFonts w:cs="Times New Roman"/>
        </w:rPr>
        <w:t xml:space="preserve">126 (9×14)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73210FBB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E969E7F" w14:textId="65EA26A1" w:rsidR="008F2C44" w:rsidRDefault="008F2C44" w:rsidP="008F2C44">
      <w:pPr>
        <w:pStyle w:val="Szvegtrzs"/>
        <w:ind w:left="0" w:right="56"/>
        <w:rPr>
          <w:rFonts w:cs="Times New Roman"/>
        </w:rPr>
      </w:pPr>
      <w:r w:rsidRPr="000F0AB5">
        <w:rPr>
          <w:rFonts w:cs="Times New Roman"/>
        </w:rPr>
        <w:t>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 xml:space="preserve">/Al </w:t>
      </w:r>
      <w:r w:rsidR="008F7C55" w:rsidRPr="00ED37A3">
        <w:rPr>
          <w:rFonts w:cs="Times New Roman"/>
        </w:rPr>
        <w:t>vagy PVC/PE/PVDC//</w:t>
      </w:r>
      <w:r w:rsidR="008F7C55">
        <w:rPr>
          <w:rFonts w:cs="Times New Roman"/>
        </w:rPr>
        <w:t xml:space="preserve">Al </w:t>
      </w:r>
      <w:r>
        <w:rPr>
          <w:rFonts w:cs="Times New Roman"/>
        </w:rPr>
        <w:t>adagonként perforált buborékcsomagolás és doboz.</w:t>
      </w:r>
    </w:p>
    <w:p w14:paraId="56657949" w14:textId="101451CB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Kiszerelés:</w:t>
      </w:r>
      <w:r w:rsidRPr="00103C52">
        <w:rPr>
          <w:rFonts w:cs="Times New Roman"/>
        </w:rPr>
        <w:t xml:space="preserve"> 56×1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98×1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0DEAC535" w14:textId="78E196A9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490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(5×</w:t>
      </w:r>
      <w:r w:rsidRPr="00103C52">
        <w:rPr>
          <w:rFonts w:cs="Times New Roman"/>
        </w:rPr>
        <w:t xml:space="preserve"> </w:t>
      </w:r>
      <w:r w:rsidR="008F2C44">
        <w:rPr>
          <w:rFonts w:cs="Times New Roman"/>
        </w:rPr>
        <w:t>[</w:t>
      </w:r>
      <w:r w:rsidRPr="00103C52">
        <w:rPr>
          <w:rFonts w:cs="Times New Roman"/>
        </w:rPr>
        <w:t>98×1</w:t>
      </w:r>
      <w:r w:rsidR="008F2C44">
        <w:rPr>
          <w:rFonts w:cs="Times New Roman"/>
        </w:rPr>
        <w:t>]</w:t>
      </w:r>
      <w:r w:rsidRPr="00103C52">
        <w:rPr>
          <w:rFonts w:cs="Times New Roman"/>
        </w:rPr>
        <w:t xml:space="preserve">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029C340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2E7A4298" w14:textId="2FFB69B9" w:rsidR="000C4737" w:rsidRPr="007741E7" w:rsidRDefault="00501B6C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15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filmtabletta</w:t>
      </w:r>
    </w:p>
    <w:p w14:paraId="26C4944E" w14:textId="77777777" w:rsidR="008F2C44" w:rsidRPr="000F0AB5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Átlátszó, színtelen</w:t>
      </w:r>
      <w:r w:rsidRPr="000F0AB5">
        <w:rPr>
          <w:rFonts w:cs="Times New Roman"/>
        </w:rPr>
        <w:t xml:space="preserve"> 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>/</w:t>
      </w:r>
      <w:r w:rsidRPr="000F0AB5">
        <w:rPr>
          <w:rFonts w:cs="Times New Roman"/>
        </w:rPr>
        <w:t>Al vagy PVC/PE/PVDC//</w:t>
      </w:r>
      <w:r>
        <w:rPr>
          <w:rFonts w:cs="Times New Roman"/>
        </w:rPr>
        <w:t>Al</w:t>
      </w:r>
      <w:r w:rsidRPr="000F0AB5">
        <w:rPr>
          <w:rFonts w:cs="Times New Roman"/>
        </w:rPr>
        <w:t xml:space="preserve"> buborékcsomagolás</w:t>
      </w:r>
      <w:r>
        <w:rPr>
          <w:rFonts w:cs="Times New Roman"/>
        </w:rPr>
        <w:t xml:space="preserve"> és doboz</w:t>
      </w:r>
      <w:r w:rsidRPr="000F0AB5">
        <w:rPr>
          <w:rFonts w:cs="Times New Roman"/>
        </w:rPr>
        <w:t>.</w:t>
      </w:r>
    </w:p>
    <w:p w14:paraId="2359882E" w14:textId="2B6039E1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Kiszerelés: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28,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3CCA00B6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42BC1D52" w14:textId="677C5773" w:rsidR="008F2C44" w:rsidRDefault="008F2C44" w:rsidP="008F2C44">
      <w:pPr>
        <w:pStyle w:val="Szvegtrzs"/>
        <w:ind w:left="0" w:right="56"/>
        <w:rPr>
          <w:rFonts w:cs="Times New Roman"/>
        </w:rPr>
      </w:pPr>
      <w:r w:rsidRPr="000F0AB5">
        <w:rPr>
          <w:rFonts w:cs="Times New Roman"/>
        </w:rPr>
        <w:t>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 xml:space="preserve">/Al </w:t>
      </w:r>
      <w:r w:rsidR="00F909D2" w:rsidRPr="00ED37A3">
        <w:rPr>
          <w:rFonts w:cs="Times New Roman"/>
        </w:rPr>
        <w:t>vagy PVC/PE/PVDC//</w:t>
      </w:r>
      <w:r w:rsidR="00F909D2">
        <w:rPr>
          <w:rFonts w:cs="Times New Roman"/>
        </w:rPr>
        <w:t xml:space="preserve">Al </w:t>
      </w:r>
      <w:r>
        <w:rPr>
          <w:rFonts w:cs="Times New Roman"/>
        </w:rPr>
        <w:t>adagonként perforált buborékcsomagolás és doboz.</w:t>
      </w:r>
    </w:p>
    <w:p w14:paraId="2C8A2235" w14:textId="0A51CCB7" w:rsidR="000C4737" w:rsidRPr="007741E7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Kiszerelés:</w:t>
      </w:r>
      <w:r w:rsidRPr="00103C52">
        <w:rPr>
          <w:rFonts w:cs="Times New Roman"/>
        </w:rPr>
        <w:t xml:space="preserve"> 56×1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98×1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54EAEDF5" w14:textId="4B979F1F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2E433F">
        <w:rPr>
          <w:rFonts w:cs="Times New Roman"/>
        </w:rPr>
        <w:t>490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(5×</w:t>
      </w:r>
      <w:r w:rsidRPr="00103C52">
        <w:rPr>
          <w:rFonts w:cs="Times New Roman"/>
        </w:rPr>
        <w:t xml:space="preserve"> </w:t>
      </w:r>
      <w:r w:rsidR="008F2C44">
        <w:rPr>
          <w:rFonts w:cs="Times New Roman"/>
        </w:rPr>
        <w:t>[</w:t>
      </w:r>
      <w:r w:rsidRPr="00103C52">
        <w:rPr>
          <w:rFonts w:cs="Times New Roman"/>
        </w:rPr>
        <w:t>98×1</w:t>
      </w:r>
      <w:r w:rsidR="008F2C44">
        <w:rPr>
          <w:rFonts w:cs="Times New Roman"/>
        </w:rPr>
        <w:t>]</w:t>
      </w:r>
      <w:r w:rsidRPr="00103C52">
        <w:rPr>
          <w:rFonts w:cs="Times New Roman"/>
        </w:rPr>
        <w:t xml:space="preserve">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72354E03" w14:textId="77777777" w:rsidR="000C4737" w:rsidRPr="00ED37A3" w:rsidRDefault="000C4737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01FEBBCF" w14:textId="1C3570CE" w:rsidR="000C4737" w:rsidRPr="007741E7" w:rsidRDefault="00501B6C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  <w:u w:val="single" w:color="000000"/>
        </w:rPr>
        <w:t>Etiena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20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mg</w:t>
      </w:r>
      <w:r w:rsidR="00461B9A" w:rsidRPr="00103C52">
        <w:rPr>
          <w:rFonts w:cs="Times New Roman"/>
          <w:u w:val="single" w:color="000000"/>
        </w:rPr>
        <w:t xml:space="preserve"> </w:t>
      </w:r>
      <w:r w:rsidR="00461B9A" w:rsidRPr="007741E7">
        <w:rPr>
          <w:rFonts w:cs="Times New Roman"/>
          <w:u w:val="single" w:color="000000"/>
        </w:rPr>
        <w:t>filmtabletta</w:t>
      </w:r>
    </w:p>
    <w:p w14:paraId="737BC70A" w14:textId="77777777" w:rsidR="008F2C44" w:rsidRPr="000F0AB5" w:rsidRDefault="008F2C44" w:rsidP="008F2C44">
      <w:pPr>
        <w:pStyle w:val="Szvegtrzs"/>
        <w:ind w:left="0" w:right="56"/>
        <w:rPr>
          <w:rFonts w:cs="Times New Roman"/>
        </w:rPr>
      </w:pPr>
      <w:r>
        <w:rPr>
          <w:rFonts w:cs="Times New Roman"/>
        </w:rPr>
        <w:t>Átlátszó, színtelen</w:t>
      </w:r>
      <w:r w:rsidRPr="000F0AB5">
        <w:rPr>
          <w:rFonts w:cs="Times New Roman"/>
        </w:rPr>
        <w:t xml:space="preserve"> 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>/</w:t>
      </w:r>
      <w:r w:rsidRPr="000F0AB5">
        <w:rPr>
          <w:rFonts w:cs="Times New Roman"/>
        </w:rPr>
        <w:t>Al vagy PVC/PE/PVDC//</w:t>
      </w:r>
      <w:r>
        <w:rPr>
          <w:rFonts w:cs="Times New Roman"/>
        </w:rPr>
        <w:t>Al</w:t>
      </w:r>
      <w:r w:rsidRPr="000F0AB5">
        <w:rPr>
          <w:rFonts w:cs="Times New Roman"/>
        </w:rPr>
        <w:t xml:space="preserve"> buborékcsomagolás</w:t>
      </w:r>
      <w:r>
        <w:rPr>
          <w:rFonts w:cs="Times New Roman"/>
        </w:rPr>
        <w:t xml:space="preserve"> és doboz</w:t>
      </w:r>
      <w:r w:rsidRPr="000F0AB5">
        <w:rPr>
          <w:rFonts w:cs="Times New Roman"/>
        </w:rPr>
        <w:t>.</w:t>
      </w:r>
    </w:p>
    <w:p w14:paraId="2477AB46" w14:textId="066D4E4D" w:rsidR="000C473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Kiszerelés: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14,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28,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56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98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43FA9A0A" w14:textId="77777777" w:rsidR="00C47FF2" w:rsidRPr="007741E7" w:rsidRDefault="00C47FF2" w:rsidP="00C47FF2">
      <w:pPr>
        <w:pStyle w:val="Szvegtrzs"/>
        <w:ind w:left="0" w:right="56"/>
        <w:rPr>
          <w:rFonts w:cs="Times New Roman"/>
        </w:rPr>
      </w:pPr>
      <w:r w:rsidRPr="004F7912">
        <w:rPr>
          <w:rFonts w:cs="Times New Roman"/>
        </w:rPr>
        <w:t xml:space="preserve">126 (9×14)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1DF2635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CF83E4B" w14:textId="66126EE2" w:rsidR="008F2C44" w:rsidRDefault="008F2C44" w:rsidP="008F2C44">
      <w:pPr>
        <w:pStyle w:val="Szvegtrzs"/>
        <w:ind w:left="0" w:right="56"/>
        <w:rPr>
          <w:rFonts w:cs="Times New Roman"/>
        </w:rPr>
      </w:pPr>
      <w:r w:rsidRPr="000F0AB5">
        <w:rPr>
          <w:rFonts w:cs="Times New Roman"/>
        </w:rPr>
        <w:t>PVC/PV</w:t>
      </w:r>
      <w:r>
        <w:rPr>
          <w:rFonts w:cs="Times New Roman"/>
        </w:rPr>
        <w:t>D</w:t>
      </w:r>
      <w:r w:rsidRPr="000F0AB5">
        <w:rPr>
          <w:rFonts w:cs="Times New Roman"/>
        </w:rPr>
        <w:t>C/</w:t>
      </w:r>
      <w:r>
        <w:rPr>
          <w:rFonts w:cs="Times New Roman"/>
        </w:rPr>
        <w:t xml:space="preserve">/Al </w:t>
      </w:r>
      <w:r w:rsidR="00C47FF2" w:rsidRPr="00ED37A3">
        <w:rPr>
          <w:rFonts w:cs="Times New Roman"/>
        </w:rPr>
        <w:t>vagy PVC/PE/PVDC//</w:t>
      </w:r>
      <w:r w:rsidR="00C47FF2">
        <w:rPr>
          <w:rFonts w:cs="Times New Roman"/>
        </w:rPr>
        <w:t xml:space="preserve">Al </w:t>
      </w:r>
      <w:r>
        <w:rPr>
          <w:rFonts w:cs="Times New Roman"/>
        </w:rPr>
        <w:t>adagonként perforált buborékcsomagolás és doboz.</w:t>
      </w:r>
    </w:p>
    <w:p w14:paraId="76D8DE75" w14:textId="768637D6" w:rsidR="000C4737" w:rsidRPr="007741E7" w:rsidRDefault="00461B9A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Kiszerelés:</w:t>
      </w:r>
      <w:r w:rsidRPr="00103C52">
        <w:rPr>
          <w:rFonts w:cs="Times New Roman"/>
        </w:rPr>
        <w:t xml:space="preserve"> 56×1 </w:t>
      </w:r>
      <w:r w:rsidRPr="00ED37A3">
        <w:rPr>
          <w:rFonts w:cs="Times New Roman"/>
        </w:rPr>
        <w:t>és</w:t>
      </w:r>
      <w:r w:rsidRPr="00103C52">
        <w:rPr>
          <w:rFonts w:cs="Times New Roman"/>
        </w:rPr>
        <w:t xml:space="preserve"> 98×1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filmtabletta.</w:t>
      </w:r>
    </w:p>
    <w:p w14:paraId="78DB2C01" w14:textId="3C9B5513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490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(5×</w:t>
      </w:r>
      <w:r w:rsidRPr="00103C52">
        <w:rPr>
          <w:rFonts w:cs="Times New Roman"/>
        </w:rPr>
        <w:t xml:space="preserve"> </w:t>
      </w:r>
      <w:r w:rsidR="008F2C44">
        <w:rPr>
          <w:rFonts w:cs="Times New Roman"/>
        </w:rPr>
        <w:t>[</w:t>
      </w:r>
      <w:r w:rsidRPr="00103C52">
        <w:rPr>
          <w:rFonts w:cs="Times New Roman"/>
        </w:rPr>
        <w:t>98×1</w:t>
      </w:r>
      <w:r w:rsidR="008F2C44">
        <w:rPr>
          <w:rFonts w:cs="Times New Roman"/>
        </w:rPr>
        <w:t>]</w:t>
      </w:r>
      <w:r w:rsidRPr="00103C52">
        <w:rPr>
          <w:rFonts w:cs="Times New Roman"/>
        </w:rPr>
        <w:t xml:space="preserve">) </w:t>
      </w:r>
      <w:r w:rsidRPr="007741E7">
        <w:rPr>
          <w:rFonts w:cs="Times New Roman"/>
        </w:rPr>
        <w:t>db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filmtablettát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tartalmazó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gyűjtőcsomagolás.</w:t>
      </w:r>
    </w:p>
    <w:p w14:paraId="61AF8F98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highlight w:val="yellow"/>
        </w:rPr>
      </w:pPr>
    </w:p>
    <w:p w14:paraId="2724B46E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feltétlenül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mindegyik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kiszerelés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kerül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kereskedelmi</w:t>
      </w:r>
      <w:r w:rsidRPr="00103C52">
        <w:rPr>
          <w:rFonts w:cs="Times New Roman"/>
        </w:rPr>
        <w:t xml:space="preserve"> forgalomba.</w:t>
      </w:r>
    </w:p>
    <w:p w14:paraId="462A9D41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6BDF906A" w14:textId="57465F09" w:rsidR="000C4737" w:rsidRPr="00ED37A3" w:rsidRDefault="00461B9A" w:rsidP="00103C52">
      <w:pPr>
        <w:pStyle w:val="Cmsor1"/>
        <w:numPr>
          <w:ilvl w:val="1"/>
          <w:numId w:val="45"/>
        </w:numPr>
        <w:ind w:left="567" w:right="56" w:hanging="567"/>
        <w:rPr>
          <w:rFonts w:cs="Times New Roman"/>
          <w:b w:val="0"/>
          <w:bCs w:val="0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megsemmisítésre </w:t>
      </w:r>
      <w:r w:rsidRPr="00ED37A3">
        <w:rPr>
          <w:rFonts w:cs="Times New Roman"/>
        </w:rPr>
        <w:t>vonatkozó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különleges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óvintézkedések</w:t>
      </w:r>
      <w:r w:rsidR="008F2C44">
        <w:rPr>
          <w:rFonts w:cs="Times New Roman"/>
        </w:rPr>
        <w:t xml:space="preserve"> és egyéb, a készítmény kezelésével kapcsolatos információk</w:t>
      </w:r>
    </w:p>
    <w:p w14:paraId="7AB42F7C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6D8EA759" w14:textId="77777777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ED37A3">
        <w:rPr>
          <w:rFonts w:cs="Times New Roman"/>
        </w:rPr>
        <w:t>Ez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kockázatot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jelenthet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környezetre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(lásd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5.3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pont).</w:t>
      </w:r>
    </w:p>
    <w:p w14:paraId="3D6A5AAE" w14:textId="77777777" w:rsidR="008F2C44" w:rsidRDefault="008F2C44" w:rsidP="00103C52">
      <w:pPr>
        <w:pStyle w:val="Szvegtrzs"/>
        <w:ind w:left="0" w:right="56"/>
        <w:rPr>
          <w:rFonts w:cs="Times New Roman"/>
        </w:rPr>
      </w:pPr>
    </w:p>
    <w:p w14:paraId="14B6F28D" w14:textId="37FB43F2" w:rsidR="000C4737" w:rsidRPr="007741E7" w:rsidRDefault="00461B9A" w:rsidP="00103C52">
      <w:pPr>
        <w:pStyle w:val="Szvegtrzs"/>
        <w:ind w:left="0" w:right="56"/>
        <w:rPr>
          <w:rFonts w:cs="Times New Roman"/>
        </w:rPr>
      </w:pPr>
      <w:r w:rsidRPr="007741E7">
        <w:rPr>
          <w:rFonts w:cs="Times New Roman"/>
        </w:rPr>
        <w:t>Bármilyen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fel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nem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használt</w:t>
      </w:r>
      <w:r w:rsidRPr="00103C52">
        <w:rPr>
          <w:rFonts w:cs="Times New Roman"/>
        </w:rPr>
        <w:t xml:space="preserve"> gyógyszer, </w:t>
      </w:r>
      <w:r w:rsidRPr="007741E7">
        <w:rPr>
          <w:rFonts w:cs="Times New Roman"/>
        </w:rPr>
        <w:t>illetve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hulladékanyag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megsemmisítését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gyógyszerekre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vonatkozó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előírások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szerint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kell</w:t>
      </w:r>
      <w:r w:rsidRPr="00103C52">
        <w:rPr>
          <w:rFonts w:cs="Times New Roman"/>
        </w:rPr>
        <w:t xml:space="preserve"> végrehajtani.</w:t>
      </w:r>
    </w:p>
    <w:p w14:paraId="4983D062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822AE0E" w14:textId="77777777" w:rsidR="008F2C44" w:rsidRPr="00390205" w:rsidRDefault="008F2C44" w:rsidP="008F2C44">
      <w:pPr>
        <w:adjustRightInd w:val="0"/>
      </w:pPr>
      <w:r w:rsidRPr="00103C52">
        <w:rPr>
          <w:rFonts w:ascii="Times New Roman" w:hAnsi="Times New Roman" w:cs="Times New Roman"/>
          <w:b/>
          <w:bCs/>
        </w:rPr>
        <w:t>Megjegyzés:</w:t>
      </w:r>
      <w:r w:rsidRPr="00390205">
        <w:rPr>
          <w:b/>
          <w:bCs/>
        </w:rPr>
        <w:t xml:space="preserve"> </w:t>
      </w:r>
      <w:r w:rsidRPr="00390205">
        <w:rPr>
          <w:rFonts w:ascii="Wingdings" w:hAnsi="Wingdings" w:cs="Wingdings"/>
        </w:rPr>
        <w:t></w:t>
      </w:r>
      <w:r w:rsidRPr="00103C52">
        <w:rPr>
          <w:rFonts w:ascii="Times New Roman" w:hAnsi="Times New Roman" w:cs="Times New Roman"/>
        </w:rPr>
        <w:t xml:space="preserve"> (egy keresztes)</w:t>
      </w:r>
    </w:p>
    <w:p w14:paraId="657C4C10" w14:textId="77777777" w:rsidR="008F2C44" w:rsidRPr="00103C52" w:rsidRDefault="008F2C44" w:rsidP="008F2C44">
      <w:pPr>
        <w:adjustRightInd w:val="0"/>
        <w:rPr>
          <w:rFonts w:ascii="Times New Roman" w:hAnsi="Times New Roman" w:cs="Times New Roman"/>
          <w:b/>
          <w:bCs/>
        </w:rPr>
      </w:pPr>
      <w:r w:rsidRPr="00103C52">
        <w:rPr>
          <w:rFonts w:ascii="Times New Roman" w:hAnsi="Times New Roman" w:cs="Times New Roman"/>
        </w:rPr>
        <w:t>Osztályozás</w:t>
      </w:r>
      <w:r w:rsidRPr="00103C52">
        <w:rPr>
          <w:rFonts w:ascii="Times New Roman" w:hAnsi="Times New Roman" w:cs="Times New Roman"/>
          <w:b/>
          <w:bCs/>
        </w:rPr>
        <w:t>: II./1. csoport</w:t>
      </w:r>
    </w:p>
    <w:p w14:paraId="6C7F011D" w14:textId="77777777" w:rsidR="008F2C44" w:rsidRPr="002E433F" w:rsidRDefault="008F2C44" w:rsidP="008F2C44">
      <w:pPr>
        <w:pStyle w:val="Szvegtrzs"/>
        <w:ind w:left="0"/>
        <w:rPr>
          <w:rFonts w:eastAsiaTheme="minorHAnsi" w:cs="Times New Roman"/>
        </w:rPr>
      </w:pPr>
      <w:r w:rsidRPr="007741E7">
        <w:rPr>
          <w:rFonts w:cs="Times New Roman"/>
        </w:rPr>
        <w:t>Korl</w:t>
      </w:r>
      <w:r w:rsidRPr="007741E7">
        <w:rPr>
          <w:rFonts w:cs="Times New Roman" w:hint="eastAsia"/>
        </w:rPr>
        <w:t>á</w:t>
      </w:r>
      <w:r w:rsidRPr="002E433F">
        <w:rPr>
          <w:rFonts w:cs="Times New Roman"/>
        </w:rPr>
        <w:t xml:space="preserve">tozott </w:t>
      </w:r>
      <w:r w:rsidRPr="002E433F">
        <w:rPr>
          <w:rFonts w:cs="Times New Roman" w:hint="eastAsia"/>
        </w:rPr>
        <w:t>é</w:t>
      </w:r>
      <w:r w:rsidRPr="002E433F">
        <w:rPr>
          <w:rFonts w:cs="Times New Roman"/>
        </w:rPr>
        <w:t>rv</w:t>
      </w:r>
      <w:r w:rsidRPr="002E433F">
        <w:rPr>
          <w:rFonts w:cs="Times New Roman" w:hint="eastAsia"/>
        </w:rPr>
        <w:t>é</w:t>
      </w:r>
      <w:r w:rsidRPr="002E433F">
        <w:rPr>
          <w:rFonts w:cs="Times New Roman"/>
        </w:rPr>
        <w:t>ny</w:t>
      </w:r>
      <w:r w:rsidRPr="002E433F">
        <w:rPr>
          <w:rFonts w:cs="Times New Roman" w:hint="eastAsia"/>
        </w:rPr>
        <w:t>ű</w:t>
      </w:r>
      <w:r w:rsidRPr="002E433F">
        <w:rPr>
          <w:rFonts w:cs="Times New Roman"/>
        </w:rPr>
        <w:t xml:space="preserve"> orvosi rendelv</w:t>
      </w:r>
      <w:r w:rsidRPr="002E433F">
        <w:rPr>
          <w:rFonts w:cs="Times New Roman" w:hint="eastAsia"/>
        </w:rPr>
        <w:t>é</w:t>
      </w:r>
      <w:r w:rsidRPr="002E433F">
        <w:rPr>
          <w:rFonts w:cs="Times New Roman"/>
        </w:rPr>
        <w:t>nyhez k</w:t>
      </w:r>
      <w:r w:rsidRPr="002E433F">
        <w:rPr>
          <w:rFonts w:cs="Times New Roman" w:hint="eastAsia"/>
        </w:rPr>
        <w:t>ö</w:t>
      </w:r>
      <w:r w:rsidRPr="002E433F">
        <w:rPr>
          <w:rFonts w:cs="Times New Roman"/>
        </w:rPr>
        <w:t>t</w:t>
      </w:r>
      <w:r w:rsidRPr="002E433F">
        <w:rPr>
          <w:rFonts w:cs="Times New Roman" w:hint="eastAsia"/>
        </w:rPr>
        <w:t>ö</w:t>
      </w:r>
      <w:r w:rsidRPr="002E433F">
        <w:rPr>
          <w:rFonts w:cs="Times New Roman"/>
        </w:rPr>
        <w:t>tt, szakorvosi/k</w:t>
      </w:r>
      <w:r w:rsidRPr="002E433F">
        <w:rPr>
          <w:rFonts w:cs="Times New Roman" w:hint="eastAsia"/>
        </w:rPr>
        <w:t>ó</w:t>
      </w:r>
      <w:r w:rsidRPr="002E433F">
        <w:rPr>
          <w:rFonts w:cs="Times New Roman"/>
        </w:rPr>
        <w:t>rh</w:t>
      </w:r>
      <w:r w:rsidRPr="002E433F">
        <w:rPr>
          <w:rFonts w:cs="Times New Roman" w:hint="eastAsia"/>
        </w:rPr>
        <w:t>á</w:t>
      </w:r>
      <w:r w:rsidRPr="002E433F">
        <w:rPr>
          <w:rFonts w:cs="Times New Roman"/>
        </w:rPr>
        <w:t>zi diagn</w:t>
      </w:r>
      <w:r w:rsidRPr="002E433F">
        <w:rPr>
          <w:rFonts w:cs="Times New Roman" w:hint="eastAsia"/>
        </w:rPr>
        <w:t>ó</w:t>
      </w:r>
      <w:r w:rsidRPr="002E433F">
        <w:rPr>
          <w:rFonts w:cs="Times New Roman"/>
        </w:rPr>
        <w:t>zist k</w:t>
      </w:r>
      <w:r w:rsidRPr="002E433F">
        <w:rPr>
          <w:rFonts w:cs="Times New Roman" w:hint="eastAsia"/>
        </w:rPr>
        <w:t>ö</w:t>
      </w:r>
      <w:r w:rsidRPr="002E433F">
        <w:rPr>
          <w:rFonts w:cs="Times New Roman"/>
        </w:rPr>
        <w:t>vet</w:t>
      </w:r>
      <w:r w:rsidRPr="002E433F">
        <w:rPr>
          <w:rFonts w:cs="Times New Roman" w:hint="eastAsia"/>
        </w:rPr>
        <w:t>ő</w:t>
      </w:r>
      <w:r w:rsidRPr="002E433F">
        <w:rPr>
          <w:rFonts w:cs="Times New Roman"/>
        </w:rPr>
        <w:t xml:space="preserve"> j</w:t>
      </w:r>
      <w:r w:rsidRPr="002E433F">
        <w:rPr>
          <w:rFonts w:cs="Times New Roman" w:hint="eastAsia"/>
        </w:rPr>
        <w:t>á</w:t>
      </w:r>
      <w:r w:rsidRPr="002E433F">
        <w:rPr>
          <w:rFonts w:cs="Times New Roman"/>
        </w:rPr>
        <w:t>r</w:t>
      </w:r>
      <w:r w:rsidRPr="002E433F">
        <w:rPr>
          <w:rFonts w:cs="Times New Roman" w:hint="eastAsia"/>
        </w:rPr>
        <w:t>ó</w:t>
      </w:r>
      <w:r w:rsidRPr="002E433F">
        <w:rPr>
          <w:rFonts w:cs="Times New Roman"/>
        </w:rPr>
        <w:t>beteg-ell</w:t>
      </w:r>
      <w:r w:rsidRPr="002E433F">
        <w:rPr>
          <w:rFonts w:cs="Times New Roman" w:hint="eastAsia"/>
        </w:rPr>
        <w:t>á</w:t>
      </w:r>
      <w:r w:rsidRPr="002E433F">
        <w:rPr>
          <w:rFonts w:cs="Times New Roman"/>
        </w:rPr>
        <w:t>t</w:t>
      </w:r>
      <w:r w:rsidRPr="002E433F">
        <w:rPr>
          <w:rFonts w:cs="Times New Roman" w:hint="eastAsia"/>
        </w:rPr>
        <w:t>á</w:t>
      </w:r>
      <w:r w:rsidRPr="002E433F">
        <w:rPr>
          <w:rFonts w:cs="Times New Roman"/>
        </w:rPr>
        <w:t>sban alkalmazhat</w:t>
      </w:r>
      <w:r w:rsidRPr="002E433F">
        <w:rPr>
          <w:rFonts w:cs="Times New Roman" w:hint="eastAsia"/>
        </w:rPr>
        <w:t>ó</w:t>
      </w:r>
      <w:r w:rsidRPr="002E433F">
        <w:rPr>
          <w:rFonts w:cs="Times New Roman"/>
        </w:rPr>
        <w:t xml:space="preserve"> gy</w:t>
      </w:r>
      <w:r w:rsidRPr="002E433F">
        <w:rPr>
          <w:rFonts w:cs="Times New Roman" w:hint="eastAsia"/>
        </w:rPr>
        <w:t>ó</w:t>
      </w:r>
      <w:r w:rsidRPr="002E433F">
        <w:rPr>
          <w:rFonts w:cs="Times New Roman"/>
        </w:rPr>
        <w:t>gyszer (J).</w:t>
      </w:r>
    </w:p>
    <w:p w14:paraId="60DE0C2D" w14:textId="4165AAC4" w:rsidR="000C4737" w:rsidRPr="008F2C44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454EADB" w14:textId="77777777" w:rsidR="008F2C44" w:rsidRPr="00103C52" w:rsidRDefault="008F2C44" w:rsidP="00103C52">
      <w:pPr>
        <w:ind w:right="56"/>
        <w:rPr>
          <w:rFonts w:ascii="Times New Roman" w:eastAsia="Times New Roman" w:hAnsi="Times New Roman" w:cs="Times New Roman"/>
        </w:rPr>
      </w:pPr>
    </w:p>
    <w:p w14:paraId="41860C9D" w14:textId="77777777" w:rsidR="000C4737" w:rsidRPr="007741E7" w:rsidRDefault="00461B9A" w:rsidP="00103C52">
      <w:pPr>
        <w:pStyle w:val="Cmsor1"/>
        <w:numPr>
          <w:ilvl w:val="0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FORGALOMBA</w:t>
      </w:r>
      <w:r w:rsidRPr="00103C52">
        <w:rPr>
          <w:rFonts w:cs="Times New Roman"/>
        </w:rPr>
        <w:t xml:space="preserve"> HOZATALI ENGEDÉLY JOGOSULTJA</w:t>
      </w:r>
    </w:p>
    <w:p w14:paraId="4E9EBCF3" w14:textId="77777777" w:rsidR="000C4737" w:rsidRPr="00ED37A3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0C433155" w14:textId="77777777" w:rsidR="000C1765" w:rsidRPr="007741E7" w:rsidRDefault="000C1765" w:rsidP="00103C52">
      <w:pPr>
        <w:pStyle w:val="Szvegtrzs"/>
        <w:kinsoku w:val="0"/>
        <w:overflowPunct w:val="0"/>
        <w:ind w:left="0" w:right="56"/>
        <w:rPr>
          <w:rFonts w:cs="Times New Roman"/>
        </w:rPr>
      </w:pPr>
      <w:r w:rsidRPr="007741E7">
        <w:rPr>
          <w:rFonts w:cs="Times New Roman"/>
        </w:rPr>
        <w:t>ELPEN Pharmaceutical Co. Inc.</w:t>
      </w:r>
    </w:p>
    <w:p w14:paraId="08C8362A" w14:textId="77777777" w:rsidR="000C1765" w:rsidRPr="002E433F" w:rsidRDefault="000C1765" w:rsidP="00103C52">
      <w:pPr>
        <w:pStyle w:val="Szvegtrzs"/>
        <w:kinsoku w:val="0"/>
        <w:overflowPunct w:val="0"/>
        <w:ind w:left="0" w:right="56"/>
        <w:rPr>
          <w:rFonts w:cs="Times New Roman"/>
        </w:rPr>
      </w:pPr>
      <w:r w:rsidRPr="002E433F">
        <w:rPr>
          <w:rFonts w:cs="Times New Roman"/>
        </w:rPr>
        <w:t>Marathonos Avenue 95</w:t>
      </w:r>
    </w:p>
    <w:p w14:paraId="03D2AA26" w14:textId="77777777" w:rsidR="000C1765" w:rsidRPr="002E433F" w:rsidRDefault="000C1765" w:rsidP="00103C52">
      <w:pPr>
        <w:pStyle w:val="Szvegtrzs"/>
        <w:kinsoku w:val="0"/>
        <w:overflowPunct w:val="0"/>
        <w:ind w:left="0" w:right="56"/>
        <w:rPr>
          <w:rFonts w:cs="Times New Roman"/>
        </w:rPr>
      </w:pPr>
      <w:r w:rsidRPr="002E433F">
        <w:rPr>
          <w:rFonts w:cs="Times New Roman"/>
        </w:rPr>
        <w:t>190 09 Pikermi Attiki</w:t>
      </w:r>
    </w:p>
    <w:p w14:paraId="12C23C2E" w14:textId="5267AFA5" w:rsidR="000C4737" w:rsidRPr="00ED37A3" w:rsidRDefault="000C1765" w:rsidP="00103C52">
      <w:pPr>
        <w:pStyle w:val="Szvegtrzs"/>
        <w:kinsoku w:val="0"/>
        <w:overflowPunct w:val="0"/>
        <w:ind w:left="0" w:right="56"/>
        <w:rPr>
          <w:rFonts w:cs="Times New Roman"/>
        </w:rPr>
      </w:pPr>
      <w:r w:rsidRPr="002E433F">
        <w:rPr>
          <w:rFonts w:cs="Times New Roman"/>
        </w:rPr>
        <w:t>Görögország</w:t>
      </w:r>
    </w:p>
    <w:p w14:paraId="408B7904" w14:textId="4E8243B7" w:rsidR="000C4737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766C99B8" w14:textId="77777777" w:rsidR="008F2C44" w:rsidRPr="00ED37A3" w:rsidRDefault="008F2C44" w:rsidP="00103C52">
      <w:pPr>
        <w:ind w:right="56"/>
        <w:rPr>
          <w:rFonts w:ascii="Times New Roman" w:eastAsia="Times New Roman" w:hAnsi="Times New Roman" w:cs="Times New Roman"/>
        </w:rPr>
      </w:pPr>
    </w:p>
    <w:p w14:paraId="41AE7328" w14:textId="77777777" w:rsidR="000C4737" w:rsidRPr="007741E7" w:rsidRDefault="00461B9A" w:rsidP="00103C52">
      <w:pPr>
        <w:pStyle w:val="Cmsor1"/>
        <w:numPr>
          <w:ilvl w:val="0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FORGALOMBA</w:t>
      </w:r>
      <w:r w:rsidRPr="00103C52">
        <w:rPr>
          <w:rFonts w:cs="Times New Roman"/>
        </w:rPr>
        <w:t xml:space="preserve"> HOZATALI ENGEDÉLY </w:t>
      </w:r>
      <w:r w:rsidRPr="007741E7">
        <w:rPr>
          <w:rFonts w:cs="Times New Roman"/>
        </w:rPr>
        <w:t>SZÁMA(I)</w:t>
      </w:r>
    </w:p>
    <w:p w14:paraId="5C84A42A" w14:textId="59769864" w:rsidR="000C4737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29AD40CC" w14:textId="7C065937" w:rsidR="00E55C8B" w:rsidRPr="00E55C8B" w:rsidRDefault="00E55C8B" w:rsidP="00E55C8B">
      <w:pPr>
        <w:pStyle w:val="Szvegtrzs"/>
        <w:ind w:left="0" w:right="56"/>
        <w:rPr>
          <w:rFonts w:cs="Times New Roman"/>
          <w:u w:val="single"/>
        </w:rPr>
      </w:pPr>
      <w:r w:rsidRPr="00E55C8B">
        <w:rPr>
          <w:rFonts w:cs="Times New Roman"/>
          <w:u w:val="single"/>
        </w:rPr>
        <w:t xml:space="preserve">Etiena 5 mg filmtabletta </w:t>
      </w:r>
    </w:p>
    <w:p w14:paraId="76D7062C" w14:textId="388596AA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OGYI-T-24444/01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3214C73D" w14:textId="2A492D7C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OGYI-T-24444/02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622C2F5F" w14:textId="719F506A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 w:rsidRPr="00E55C8B">
        <w:rPr>
          <w:rFonts w:cs="Times New Roman"/>
        </w:rPr>
        <w:t>OGYI-T-24444/03</w:t>
      </w:r>
      <w:r>
        <w:rPr>
          <w:rFonts w:cs="Times New Roman"/>
        </w:rPr>
        <w:tab/>
      </w:r>
      <w:r w:rsidRPr="00E55C8B">
        <w:rPr>
          <w:rFonts w:cs="Times New Roman"/>
        </w:rPr>
        <w:t>28</w:t>
      </w:r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542242E6" w14:textId="0F3C578F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OGYI-T-24444/04</w:t>
      </w:r>
      <w:r>
        <w:rPr>
          <w:rFonts w:cs="Times New Roman"/>
        </w:rPr>
        <w:tab/>
        <w:t>28×</w:t>
      </w:r>
      <w:r>
        <w:rPr>
          <w:rFonts w:cs="Times New Roman"/>
        </w:rPr>
        <w:tab/>
      </w:r>
      <w:r w:rsidRPr="00E55C8B">
        <w:rPr>
          <w:rFonts w:cs="Times New Roman"/>
        </w:rPr>
        <w:t>PVC/P</w:t>
      </w:r>
      <w:r>
        <w:rPr>
          <w:rFonts w:cs="Times New Roman"/>
        </w:rPr>
        <w:t>E/PVDC//Al buborékcsomagolásban</w:t>
      </w:r>
    </w:p>
    <w:p w14:paraId="416D6744" w14:textId="54B8E2AE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OGYI-T-24444/05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1D1F8342" w14:textId="1F385B2C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OGYI-T-24444/06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5CFB2F80" w14:textId="7BA14DE5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OGYI-T-24444/07</w:t>
      </w:r>
      <w:r>
        <w:rPr>
          <w:rFonts w:cs="Times New Roman"/>
        </w:rPr>
        <w:tab/>
        <w:t>56×1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2B5A2801" w14:textId="30502D90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OGYI-T-24444/08</w:t>
      </w:r>
      <w:r>
        <w:rPr>
          <w:rFonts w:cs="Times New Roman"/>
        </w:rPr>
        <w:tab/>
        <w:t>56×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3CBD746C" w14:textId="6DBFF6E8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OGYI-T-24444/09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4B2826B4" w14:textId="701D6662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OGYI-T-24444/10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5E61AE91" w14:textId="458BDC66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OGYI-T-24444/11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6472CF15" w14:textId="591E25B8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OGYI-T-24444/12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237F53BD" w14:textId="30F5377E" w:rsidR="00E55C8B" w:rsidRPr="00E55C8B" w:rsidRDefault="00E55C8B" w:rsidP="00E55C8B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 w:rsidRPr="00E55C8B">
        <w:rPr>
          <w:rFonts w:cs="Times New Roman"/>
        </w:rPr>
        <w:t>OGYI-T-24444/13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(9×14)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átlátszó, színtelen PVC/PVDC//Al buborékcsomagolásban </w:t>
      </w:r>
      <w:r>
        <w:rPr>
          <w:rFonts w:cs="Times New Roman"/>
        </w:rPr>
        <w:t>(gyűjtőcsomagolásban)</w:t>
      </w:r>
    </w:p>
    <w:p w14:paraId="66BC3DD8" w14:textId="237C71DA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 w:rsidRPr="00E55C8B">
        <w:rPr>
          <w:rFonts w:cs="Times New Roman"/>
        </w:rPr>
        <w:t>OG</w:t>
      </w:r>
      <w:r>
        <w:rPr>
          <w:rFonts w:cs="Times New Roman"/>
        </w:rPr>
        <w:t>YI-T-24444/14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</w:t>
      </w:r>
      <w:r w:rsidRPr="00E55C8B">
        <w:rPr>
          <w:rFonts w:cs="Times New Roman"/>
        </w:rPr>
        <w:t>14)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</w:t>
      </w:r>
      <w:r>
        <w:rPr>
          <w:rFonts w:cs="Times New Roman"/>
        </w:rPr>
        <w:t>agolásban (gyűjtőcsomagolásban)</w:t>
      </w:r>
    </w:p>
    <w:p w14:paraId="5E9D6C8C" w14:textId="14D1E14A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OGYI-T-24444/15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 (gyűjtő</w:t>
      </w:r>
      <w:r>
        <w:rPr>
          <w:rFonts w:cs="Times New Roman"/>
        </w:rPr>
        <w:t>csomagolásban)</w:t>
      </w:r>
    </w:p>
    <w:p w14:paraId="1A997CEF" w14:textId="40AFBE55" w:rsid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OGYI-T-24444/16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 (gyűjtőcsomagolásban)</w:t>
      </w:r>
    </w:p>
    <w:p w14:paraId="615DFE51" w14:textId="77777777" w:rsidR="00E55C8B" w:rsidRPr="00103C52" w:rsidRDefault="00E55C8B" w:rsidP="00E55C8B">
      <w:pPr>
        <w:pStyle w:val="Szvegtrzs"/>
        <w:tabs>
          <w:tab w:val="left" w:pos="3686"/>
        </w:tabs>
        <w:ind w:left="0" w:right="56"/>
        <w:rPr>
          <w:rFonts w:cs="Times New Roman"/>
        </w:rPr>
      </w:pPr>
    </w:p>
    <w:p w14:paraId="769BA607" w14:textId="69D015DA" w:rsidR="00E55C8B" w:rsidRPr="00E55C8B" w:rsidRDefault="00E55C8B" w:rsidP="00E55C8B">
      <w:pPr>
        <w:pStyle w:val="Szvegtrzs"/>
        <w:ind w:left="0" w:right="56"/>
        <w:rPr>
          <w:rFonts w:cs="Times New Roman"/>
          <w:u w:val="single"/>
        </w:rPr>
      </w:pPr>
      <w:r w:rsidRPr="00E55C8B">
        <w:rPr>
          <w:rFonts w:cs="Times New Roman"/>
          <w:u w:val="single"/>
        </w:rPr>
        <w:t xml:space="preserve">Etiena 10 mg filmtabletta </w:t>
      </w:r>
    </w:p>
    <w:p w14:paraId="146F0568" w14:textId="06B2E954" w:rsidR="000365D2" w:rsidRPr="000365D2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 w:rsidRPr="000365D2">
        <w:rPr>
          <w:rFonts w:cs="Times New Roman"/>
        </w:rPr>
        <w:t>OGY</w:t>
      </w:r>
      <w:r>
        <w:rPr>
          <w:rFonts w:cs="Times New Roman"/>
        </w:rPr>
        <w:t>I-T-24444/17</w:t>
      </w:r>
      <w:r>
        <w:rPr>
          <w:rFonts w:cs="Times New Roman"/>
        </w:rPr>
        <w:tab/>
        <w:t>7×</w:t>
      </w:r>
      <w:r>
        <w:rPr>
          <w:rFonts w:cs="Times New Roman"/>
        </w:rPr>
        <w:tab/>
      </w:r>
      <w:r w:rsidRPr="000365D2">
        <w:rPr>
          <w:rFonts w:cs="Times New Roman"/>
        </w:rPr>
        <w:t>átlátszó, színtelen PVC/PVDC//Al buborékcsomagolásban</w:t>
      </w:r>
    </w:p>
    <w:p w14:paraId="5708493B" w14:textId="0F47D5AA" w:rsidR="000365D2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OGYI-T-24444/18</w:t>
      </w:r>
      <w:r>
        <w:rPr>
          <w:rFonts w:cs="Times New Roman"/>
        </w:rPr>
        <w:tab/>
        <w:t>7×</w:t>
      </w:r>
      <w:r>
        <w:rPr>
          <w:rFonts w:cs="Times New Roman"/>
        </w:rPr>
        <w:tab/>
      </w:r>
      <w:r w:rsidRPr="000365D2">
        <w:rPr>
          <w:rFonts w:cs="Times New Roman"/>
        </w:rPr>
        <w:t>PVC/PE/PVDC//Al buborékcsomagolásban</w:t>
      </w:r>
    </w:p>
    <w:p w14:paraId="6F81F26A" w14:textId="1C0304D7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OGYI-T-24444/19</w:t>
      </w:r>
      <w:r w:rsidR="00E55C8B">
        <w:rPr>
          <w:rFonts w:cs="Times New Roman"/>
        </w:rPr>
        <w:tab/>
        <w:t>14×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buborékcsomagolásban</w:t>
      </w:r>
    </w:p>
    <w:p w14:paraId="673DC79D" w14:textId="30F894D8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OGYI-T-24444/20</w:t>
      </w:r>
      <w:r w:rsidR="00E55C8B">
        <w:rPr>
          <w:rFonts w:cs="Times New Roman"/>
        </w:rPr>
        <w:tab/>
        <w:t>14×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PVC/PE/PVDC//Al buborékcsomagolásban</w:t>
      </w:r>
    </w:p>
    <w:p w14:paraId="481FBCA8" w14:textId="5D961E92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OGYI-T-24444/21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28</w:t>
      </w:r>
      <w:r w:rsidR="00E55C8B">
        <w:rPr>
          <w:rFonts w:cs="Times New Roman"/>
        </w:rPr>
        <w:t>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buborékcsomagolásban</w:t>
      </w:r>
    </w:p>
    <w:p w14:paraId="04956515" w14:textId="51A77FC4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OGYI-T-24444/22</w:t>
      </w:r>
      <w:r w:rsidR="00E55C8B">
        <w:rPr>
          <w:rFonts w:cs="Times New Roman"/>
        </w:rPr>
        <w:tab/>
        <w:t>28×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</w:t>
      </w:r>
      <w:r w:rsidR="00E55C8B">
        <w:rPr>
          <w:rFonts w:cs="Times New Roman"/>
        </w:rPr>
        <w:t>E/PVDC//Al buborékcsomagolásban</w:t>
      </w:r>
    </w:p>
    <w:p w14:paraId="72538741" w14:textId="08B8018F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OGYI-T-24444/23</w:t>
      </w:r>
      <w:r w:rsidR="00E55C8B">
        <w:rPr>
          <w:rFonts w:cs="Times New Roman"/>
        </w:rPr>
        <w:tab/>
        <w:t>56×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buborékcsomagolásban</w:t>
      </w:r>
    </w:p>
    <w:p w14:paraId="0978C466" w14:textId="10901669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OGYI-T-24444/24</w:t>
      </w:r>
      <w:r w:rsidR="00E55C8B">
        <w:rPr>
          <w:rFonts w:cs="Times New Roman"/>
        </w:rPr>
        <w:tab/>
        <w:t>56×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PVC/PE/PVDC//Al buborékcsomagolásban</w:t>
      </w:r>
    </w:p>
    <w:p w14:paraId="7913333A" w14:textId="63BFD08C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OGYI-T-24444/25</w:t>
      </w:r>
      <w:r w:rsidR="00E55C8B">
        <w:rPr>
          <w:rFonts w:cs="Times New Roman"/>
        </w:rPr>
        <w:tab/>
        <w:t>56×1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adagonként perforált buborékcsomagolásban</w:t>
      </w:r>
    </w:p>
    <w:p w14:paraId="70A11E6B" w14:textId="205524DA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OGYI-T-24444/26</w:t>
      </w:r>
      <w:r w:rsidR="00E55C8B">
        <w:rPr>
          <w:rFonts w:cs="Times New Roman"/>
        </w:rPr>
        <w:tab/>
        <w:t>56×</w:t>
      </w:r>
      <w:r w:rsidR="00E55C8B" w:rsidRPr="00E55C8B">
        <w:rPr>
          <w:rFonts w:cs="Times New Roman"/>
        </w:rPr>
        <w:t>1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PVC/PE/PVDC//Al adagonként perforált buborékcsomagolásban</w:t>
      </w:r>
    </w:p>
    <w:p w14:paraId="7018F3DE" w14:textId="101EFCAE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OGYI-T-24444/27</w:t>
      </w:r>
      <w:r w:rsidR="00E55C8B">
        <w:rPr>
          <w:rFonts w:cs="Times New Roman"/>
        </w:rPr>
        <w:tab/>
        <w:t>98×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buborékcsomagolásban</w:t>
      </w:r>
    </w:p>
    <w:p w14:paraId="08507560" w14:textId="38BEA797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OGYI-T-24444/28</w:t>
      </w:r>
      <w:r w:rsidR="00E55C8B">
        <w:rPr>
          <w:rFonts w:cs="Times New Roman"/>
        </w:rPr>
        <w:tab/>
        <w:t>98×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PVC/PE/PVDC//Al buborékcsomagolásban</w:t>
      </w:r>
    </w:p>
    <w:p w14:paraId="11B3A2BE" w14:textId="0B3A005D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OGYI-T-24444/29</w:t>
      </w:r>
      <w:r w:rsidR="00E55C8B">
        <w:rPr>
          <w:rFonts w:cs="Times New Roman"/>
        </w:rPr>
        <w:tab/>
        <w:t>98×</w:t>
      </w:r>
      <w:r w:rsidR="00E55C8B" w:rsidRPr="00E55C8B">
        <w:rPr>
          <w:rFonts w:cs="Times New Roman"/>
        </w:rPr>
        <w:t>1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adagonként perforált buborékcsomagolásban</w:t>
      </w:r>
    </w:p>
    <w:p w14:paraId="337715B6" w14:textId="560F66C9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</w:t>
      </w:r>
      <w:r w:rsidR="000365D2">
        <w:rPr>
          <w:rFonts w:cs="Times New Roman"/>
        </w:rPr>
        <w:t>YI-T-24444/30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7A88B3EA" w14:textId="5836E746" w:rsidR="00E55C8B" w:rsidRPr="00E55C8B" w:rsidRDefault="000365D2" w:rsidP="00E55C8B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>
        <w:rPr>
          <w:rFonts w:cs="Times New Roman"/>
        </w:rPr>
        <w:t>OGYI-T-24444/31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126</w:t>
      </w:r>
      <w:r w:rsidR="00E55C8B">
        <w:rPr>
          <w:rFonts w:cs="Times New Roman"/>
        </w:rPr>
        <w:t>× (9×14)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 xml:space="preserve">átlátszó, színtelen PVC/PVDC//Al buborékcsomagolásban </w:t>
      </w:r>
      <w:r w:rsidR="00E55C8B">
        <w:rPr>
          <w:rFonts w:cs="Times New Roman"/>
        </w:rPr>
        <w:t>(gyűjtőcsomagolásban)</w:t>
      </w:r>
    </w:p>
    <w:p w14:paraId="696B1F2D" w14:textId="4945B1A9" w:rsidR="00E55C8B" w:rsidRPr="00E55C8B" w:rsidRDefault="00E55C8B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 w:rsidRPr="00E55C8B">
        <w:rPr>
          <w:rFonts w:cs="Times New Roman"/>
        </w:rPr>
        <w:t>OG</w:t>
      </w:r>
      <w:r w:rsidR="000365D2">
        <w:rPr>
          <w:rFonts w:cs="Times New Roman"/>
        </w:rPr>
        <w:t>YI-T-24444/32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</w:t>
      </w:r>
      <w:r w:rsidRPr="00E55C8B">
        <w:rPr>
          <w:rFonts w:cs="Times New Roman"/>
        </w:rPr>
        <w:t>14)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</w:t>
      </w:r>
      <w:r>
        <w:rPr>
          <w:rFonts w:cs="Times New Roman"/>
        </w:rPr>
        <w:t>agolásban (gyűjtőcsomagolásban)</w:t>
      </w:r>
    </w:p>
    <w:p w14:paraId="4D97F543" w14:textId="50BC62E4" w:rsidR="00E55C8B" w:rsidRPr="00E55C8B" w:rsidRDefault="000365D2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OGYI-T-24444/33</w:t>
      </w:r>
      <w:r w:rsidR="00E55C8B">
        <w:rPr>
          <w:rFonts w:cs="Times New Roman"/>
        </w:rPr>
        <w:tab/>
        <w:t>490× (5×98×1)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átlátszó, színtelen PVC/PVDC//Al adagonként perforált buborékcsomagolásban (gyűjtő</w:t>
      </w:r>
      <w:r w:rsidR="00E55C8B">
        <w:rPr>
          <w:rFonts w:cs="Times New Roman"/>
        </w:rPr>
        <w:t>csomagolásban)</w:t>
      </w:r>
    </w:p>
    <w:p w14:paraId="59A8E51A" w14:textId="09F0E442" w:rsidR="00E55C8B" w:rsidRDefault="000365D2" w:rsidP="00E55C8B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OGYI-T-24444/34</w:t>
      </w:r>
      <w:r w:rsidR="00E55C8B">
        <w:rPr>
          <w:rFonts w:cs="Times New Roman"/>
        </w:rPr>
        <w:tab/>
        <w:t>490× (5×98×1)</w:t>
      </w:r>
      <w:r w:rsidR="00E55C8B">
        <w:rPr>
          <w:rFonts w:cs="Times New Roman"/>
        </w:rPr>
        <w:tab/>
      </w:r>
      <w:r w:rsidR="00E55C8B" w:rsidRPr="00E55C8B">
        <w:rPr>
          <w:rFonts w:cs="Times New Roman"/>
        </w:rPr>
        <w:t>PVC/PE/PVDC//Al adagonként perforált buborékcsomagolásban (gyűjtőcsomagolásban)</w:t>
      </w:r>
    </w:p>
    <w:p w14:paraId="76D499F9" w14:textId="77777777" w:rsidR="00E55C8B" w:rsidRPr="00103C52" w:rsidRDefault="00E55C8B" w:rsidP="00E55C8B">
      <w:pPr>
        <w:pStyle w:val="Szvegtrzs"/>
        <w:ind w:left="0" w:right="56"/>
        <w:rPr>
          <w:rFonts w:cs="Times New Roman"/>
        </w:rPr>
      </w:pPr>
    </w:p>
    <w:p w14:paraId="4C3D452A" w14:textId="65CA7EA9" w:rsidR="00E55C8B" w:rsidRPr="00E55C8B" w:rsidRDefault="00E55C8B" w:rsidP="00E55C8B">
      <w:pPr>
        <w:pStyle w:val="Szvegtrzs"/>
        <w:ind w:left="0" w:right="56"/>
        <w:rPr>
          <w:rFonts w:cs="Times New Roman"/>
          <w:u w:val="single"/>
        </w:rPr>
      </w:pPr>
      <w:r w:rsidRPr="00E55C8B">
        <w:rPr>
          <w:rFonts w:cs="Times New Roman"/>
          <w:u w:val="single"/>
        </w:rPr>
        <w:t>Etiena 15 mg filmtabletta</w:t>
      </w:r>
    </w:p>
    <w:p w14:paraId="47766D16" w14:textId="2E690D40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OGYI-T-24444/35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2543AEF3" w14:textId="002B026D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OGYI-T-24444/36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309B5E78" w14:textId="20190D09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OGYI-T-24444/37</w:t>
      </w:r>
      <w:r>
        <w:rPr>
          <w:rFonts w:cs="Times New Roman"/>
        </w:rPr>
        <w:tab/>
      </w:r>
      <w:r w:rsidRPr="00E55C8B">
        <w:rPr>
          <w:rFonts w:cs="Times New Roman"/>
        </w:rPr>
        <w:t>28</w:t>
      </w:r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5383F24A" w14:textId="78A6BC5A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OGYI-T-24444/38</w:t>
      </w:r>
      <w:r>
        <w:rPr>
          <w:rFonts w:cs="Times New Roman"/>
        </w:rPr>
        <w:tab/>
        <w:t>28×</w:t>
      </w:r>
      <w:r>
        <w:rPr>
          <w:rFonts w:cs="Times New Roman"/>
        </w:rPr>
        <w:tab/>
      </w:r>
      <w:r w:rsidRPr="00E55C8B">
        <w:rPr>
          <w:rFonts w:cs="Times New Roman"/>
        </w:rPr>
        <w:t>PVC/P</w:t>
      </w:r>
      <w:r>
        <w:rPr>
          <w:rFonts w:cs="Times New Roman"/>
        </w:rPr>
        <w:t>E/PVDC//Al buborékcsomagolásban</w:t>
      </w:r>
    </w:p>
    <w:p w14:paraId="07F2F2C7" w14:textId="61EBF964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OGYI-T-24444/39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0E58735E" w14:textId="26116893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OGYI-T-24444/40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724EA407" w14:textId="7C30AC77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OGYI-T-24444/41</w:t>
      </w:r>
      <w:r>
        <w:rPr>
          <w:rFonts w:cs="Times New Roman"/>
        </w:rPr>
        <w:tab/>
        <w:t>56×1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4DF79A4D" w14:textId="46EF15E4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OGYI-T-24444/42</w:t>
      </w:r>
      <w:r>
        <w:rPr>
          <w:rFonts w:cs="Times New Roman"/>
        </w:rPr>
        <w:tab/>
        <w:t>56×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2EE75C42" w14:textId="59F0A3B4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OGYI-T-24444/43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7CCB131C" w14:textId="0527AB95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OGYI-T-24444/44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15A90FC9" w14:textId="2C8B0FF3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OGYI-T-24444/45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11CF5A2E" w14:textId="3C3D3F0F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OGYI-T-24444/46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6778470B" w14:textId="7063645A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OGYI-T-24444/47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 (gyűjtő</w:t>
      </w:r>
      <w:r>
        <w:rPr>
          <w:rFonts w:cs="Times New Roman"/>
        </w:rPr>
        <w:t>csomagolásban)</w:t>
      </w:r>
    </w:p>
    <w:p w14:paraId="2469FC9A" w14:textId="7E6922BE" w:rsidR="00E55C8B" w:rsidRDefault="000365D2" w:rsidP="000365D2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>
        <w:rPr>
          <w:rFonts w:cs="Times New Roman"/>
        </w:rPr>
        <w:t>OGYI-T-24444/48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 (gyűjtőcsomagolásban)</w:t>
      </w:r>
    </w:p>
    <w:p w14:paraId="389DE61A" w14:textId="77777777" w:rsidR="00E55C8B" w:rsidRPr="00A64AE8" w:rsidRDefault="00E55C8B" w:rsidP="00E55C8B">
      <w:pPr>
        <w:pStyle w:val="Szvegtrzs"/>
        <w:ind w:left="0" w:right="56"/>
        <w:rPr>
          <w:rFonts w:cs="Times New Roman"/>
        </w:rPr>
      </w:pPr>
    </w:p>
    <w:p w14:paraId="65934861" w14:textId="11CF8C75" w:rsidR="00E55C8B" w:rsidRPr="00E55C8B" w:rsidRDefault="00E55C8B" w:rsidP="00E55C8B">
      <w:pPr>
        <w:pStyle w:val="Szvegtrzs"/>
        <w:ind w:left="0" w:right="56"/>
        <w:rPr>
          <w:rFonts w:cs="Times New Roman"/>
          <w:u w:val="single"/>
        </w:rPr>
      </w:pPr>
      <w:r w:rsidRPr="00E55C8B">
        <w:rPr>
          <w:rFonts w:cs="Times New Roman"/>
          <w:u w:val="single"/>
        </w:rPr>
        <w:t>Etiena 20 mg filmtabletta</w:t>
      </w:r>
    </w:p>
    <w:p w14:paraId="3FF489DF" w14:textId="221429E3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OGYI-T-24444/49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235A0249" w14:textId="188F25DA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OGYI-T-24444/50</w:t>
      </w:r>
      <w:r>
        <w:rPr>
          <w:rFonts w:cs="Times New Roman"/>
        </w:rPr>
        <w:tab/>
        <w:t>14×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4F166EEE" w14:textId="321D309A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OGYI-T-24444/51</w:t>
      </w:r>
      <w:r>
        <w:rPr>
          <w:rFonts w:cs="Times New Roman"/>
        </w:rPr>
        <w:tab/>
      </w:r>
      <w:r w:rsidRPr="00E55C8B">
        <w:rPr>
          <w:rFonts w:cs="Times New Roman"/>
        </w:rPr>
        <w:t>28</w:t>
      </w:r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2AAA7415" w14:textId="084F8D7D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OGYI-T-24444/52</w:t>
      </w:r>
      <w:r>
        <w:rPr>
          <w:rFonts w:cs="Times New Roman"/>
        </w:rPr>
        <w:tab/>
        <w:t>28×</w:t>
      </w:r>
      <w:r>
        <w:rPr>
          <w:rFonts w:cs="Times New Roman"/>
        </w:rPr>
        <w:tab/>
      </w:r>
      <w:r w:rsidRPr="00E55C8B">
        <w:rPr>
          <w:rFonts w:cs="Times New Roman"/>
        </w:rPr>
        <w:t>PVC/P</w:t>
      </w:r>
      <w:r>
        <w:rPr>
          <w:rFonts w:cs="Times New Roman"/>
        </w:rPr>
        <w:t>E/PVDC//Al buborékcsomagolásban</w:t>
      </w:r>
    </w:p>
    <w:p w14:paraId="68341860" w14:textId="23C48158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OGYI-T-24444/53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31981768" w14:textId="0C88F736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OGYI-T-24444/54</w:t>
      </w:r>
      <w:r>
        <w:rPr>
          <w:rFonts w:cs="Times New Roman"/>
        </w:rPr>
        <w:tab/>
        <w:t>56×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32C6C647" w14:textId="5703AAD5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OGYI-T-24444/55</w:t>
      </w:r>
      <w:r>
        <w:rPr>
          <w:rFonts w:cs="Times New Roman"/>
        </w:rPr>
        <w:tab/>
        <w:t>56×1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0EB14EF0" w14:textId="13FA25A9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OGYI-T-24444/56</w:t>
      </w:r>
      <w:r>
        <w:rPr>
          <w:rFonts w:cs="Times New Roman"/>
        </w:rPr>
        <w:tab/>
        <w:t>56×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432E090E" w14:textId="6AAAE2AF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OGYI-T-24444/57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buborékcsomagolásban</w:t>
      </w:r>
    </w:p>
    <w:p w14:paraId="581E3CF2" w14:textId="4071FCD5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OGYI-T-24444/58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buborékcsomagolásban</w:t>
      </w:r>
    </w:p>
    <w:p w14:paraId="1B14E81B" w14:textId="56906286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OGYI-T-24444/59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</w:t>
      </w:r>
    </w:p>
    <w:p w14:paraId="0C1925A2" w14:textId="434295A1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OGYI-T-24444/60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</w:t>
      </w:r>
    </w:p>
    <w:p w14:paraId="3BC578D1" w14:textId="700B585E" w:rsidR="000365D2" w:rsidRPr="00E55C8B" w:rsidRDefault="000365D2" w:rsidP="000365D2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>
        <w:rPr>
          <w:rFonts w:cs="Times New Roman"/>
        </w:rPr>
        <w:t>OGYI-T-24444/61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(9×14)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átlátszó, színtelen PVC/PVDC//Al buborékcsomagolásban </w:t>
      </w:r>
      <w:r>
        <w:rPr>
          <w:rFonts w:cs="Times New Roman"/>
        </w:rPr>
        <w:t>(gyűjtőcsomagolásban)</w:t>
      </w:r>
    </w:p>
    <w:p w14:paraId="21B8AFE9" w14:textId="00D06CE0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 w:rsidRPr="00E55C8B">
        <w:rPr>
          <w:rFonts w:cs="Times New Roman"/>
        </w:rPr>
        <w:t>OG</w:t>
      </w:r>
      <w:r>
        <w:rPr>
          <w:rFonts w:cs="Times New Roman"/>
        </w:rPr>
        <w:t>YI-T-24444/62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</w:t>
      </w:r>
      <w:r w:rsidRPr="00E55C8B">
        <w:rPr>
          <w:rFonts w:cs="Times New Roman"/>
        </w:rPr>
        <w:t>14)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buborékcsom</w:t>
      </w:r>
      <w:r>
        <w:rPr>
          <w:rFonts w:cs="Times New Roman"/>
        </w:rPr>
        <w:t>agolásban (gyűjtőcsomagolásban)</w:t>
      </w:r>
    </w:p>
    <w:p w14:paraId="45414A25" w14:textId="253C60EF" w:rsidR="000365D2" w:rsidRPr="00E55C8B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OGYI-T-24444/63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átlátszó, színtelen PVC/PVDC//Al adagonként perforált buborékcsomagolásban (gyűjtő</w:t>
      </w:r>
      <w:r>
        <w:rPr>
          <w:rFonts w:cs="Times New Roman"/>
        </w:rPr>
        <w:t>csomagolásban)</w:t>
      </w:r>
    </w:p>
    <w:p w14:paraId="74C658BC" w14:textId="39C1ACD1" w:rsidR="000365D2" w:rsidRDefault="000365D2" w:rsidP="000365D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OGYI-T-24444/64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>PVC/PE/PVDC//Al adagonként perforált buborékcsomagolásban (gyűjtőcsomagolásban)</w:t>
      </w:r>
    </w:p>
    <w:p w14:paraId="35C113CA" w14:textId="314B3857" w:rsidR="00E55C8B" w:rsidRPr="00103C52" w:rsidRDefault="00E55C8B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060F1662" w14:textId="77777777" w:rsidR="000C4737" w:rsidRPr="00103C52" w:rsidRDefault="000C4737" w:rsidP="00103C52">
      <w:pPr>
        <w:ind w:right="56"/>
        <w:rPr>
          <w:rFonts w:ascii="Times New Roman" w:eastAsia="Times New Roman" w:hAnsi="Times New Roman" w:cs="Times New Roman"/>
        </w:rPr>
      </w:pPr>
    </w:p>
    <w:p w14:paraId="0BDA6667" w14:textId="77777777" w:rsidR="000C4737" w:rsidRPr="007741E7" w:rsidRDefault="00461B9A" w:rsidP="00103C52">
      <w:pPr>
        <w:pStyle w:val="Cmsor1"/>
        <w:numPr>
          <w:ilvl w:val="0"/>
          <w:numId w:val="45"/>
        </w:numPr>
        <w:ind w:left="567" w:right="56" w:hanging="567"/>
        <w:rPr>
          <w:rFonts w:cs="Times New Roman"/>
          <w:b w:val="0"/>
          <w:bCs w:val="0"/>
        </w:rPr>
      </w:pPr>
      <w:r w:rsidRPr="00ED37A3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ED37A3">
        <w:rPr>
          <w:rFonts w:cs="Times New Roman"/>
        </w:rPr>
        <w:t>FORGALOMBA</w:t>
      </w:r>
      <w:r w:rsidRPr="00103C52">
        <w:rPr>
          <w:rFonts w:cs="Times New Roman"/>
        </w:rPr>
        <w:t xml:space="preserve"> HOZATALI ENGEDÉLY </w:t>
      </w:r>
      <w:r w:rsidRPr="00ED37A3">
        <w:rPr>
          <w:rFonts w:cs="Times New Roman"/>
        </w:rPr>
        <w:t>ELSŐ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KIADÁSÁNAK/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MEGÚJÍTÁSÁNAK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DÁTUMA</w:t>
      </w:r>
    </w:p>
    <w:p w14:paraId="549724C1" w14:textId="57ADE09F" w:rsidR="000C4737" w:rsidRDefault="000C4737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08F10B19" w14:textId="660965B7" w:rsidR="008F2C44" w:rsidRPr="00103C52" w:rsidRDefault="008F2C44" w:rsidP="008F2C44">
      <w:pPr>
        <w:rPr>
          <w:rFonts w:ascii="Times New Roman" w:hAnsi="Times New Roman" w:cs="Times New Roman"/>
          <w:lang w:val="hu-HU"/>
        </w:rPr>
      </w:pPr>
      <w:r w:rsidRPr="00103C52">
        <w:rPr>
          <w:rFonts w:ascii="Times New Roman" w:hAnsi="Times New Roman" w:cs="Times New Roman"/>
          <w:lang w:val="hu-HU"/>
        </w:rPr>
        <w:t>A forgalomba hozatali engedély első kiadásának dátuma:</w:t>
      </w:r>
      <w:r w:rsidR="00F23B3A">
        <w:rPr>
          <w:rFonts w:ascii="Times New Roman" w:hAnsi="Times New Roman" w:cs="Times New Roman"/>
          <w:lang w:val="hu-HU"/>
        </w:rPr>
        <w:t xml:space="preserve"> 2024. szeptember 3.</w:t>
      </w:r>
    </w:p>
    <w:p w14:paraId="448F0E0D" w14:textId="77777777" w:rsidR="008F2C44" w:rsidRDefault="008F2C44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24DD331D" w14:textId="77777777" w:rsidR="008F2C44" w:rsidRPr="00ED37A3" w:rsidRDefault="008F2C44" w:rsidP="00103C52">
      <w:pPr>
        <w:ind w:right="56"/>
        <w:rPr>
          <w:rFonts w:ascii="Times New Roman" w:eastAsia="Times New Roman" w:hAnsi="Times New Roman" w:cs="Times New Roman"/>
          <w:b/>
          <w:bCs/>
        </w:rPr>
      </w:pPr>
    </w:p>
    <w:p w14:paraId="59C712E0" w14:textId="77777777" w:rsidR="000C4737" w:rsidRPr="007741E7" w:rsidRDefault="00461B9A" w:rsidP="00103C52">
      <w:pPr>
        <w:pStyle w:val="Cmsor1"/>
        <w:numPr>
          <w:ilvl w:val="0"/>
          <w:numId w:val="45"/>
        </w:numPr>
        <w:ind w:left="0" w:right="56" w:firstLine="0"/>
        <w:rPr>
          <w:rFonts w:cs="Times New Roman"/>
          <w:b w:val="0"/>
          <w:bCs w:val="0"/>
        </w:rPr>
      </w:pPr>
      <w:r w:rsidRPr="007741E7">
        <w:rPr>
          <w:rFonts w:cs="Times New Roman"/>
        </w:rPr>
        <w:t>A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SZÖVEG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ELLENŐRZÉSÉNEK</w:t>
      </w:r>
      <w:r w:rsidRPr="00103C52">
        <w:rPr>
          <w:rFonts w:cs="Times New Roman"/>
        </w:rPr>
        <w:t xml:space="preserve"> </w:t>
      </w:r>
      <w:r w:rsidRPr="007741E7">
        <w:rPr>
          <w:rFonts w:cs="Times New Roman"/>
        </w:rPr>
        <w:t>DÁTUMA</w:t>
      </w:r>
    </w:p>
    <w:p w14:paraId="7F877F2B" w14:textId="1B73DDDD" w:rsidR="000C4737" w:rsidRDefault="000C4737">
      <w:pPr>
        <w:ind w:right="56"/>
        <w:rPr>
          <w:rFonts w:ascii="Times New Roman" w:hAnsi="Times New Roman" w:cs="Times New Roman"/>
        </w:rPr>
      </w:pPr>
    </w:p>
    <w:p w14:paraId="47131571" w14:textId="4E06A249" w:rsidR="00F23B3A" w:rsidRPr="00103C52" w:rsidRDefault="00087D52">
      <w:pPr>
        <w:ind w:right="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2025. augusztus 4.</w:t>
      </w:r>
    </w:p>
    <w:sectPr w:rsidR="00F23B3A" w:rsidRPr="00103C52" w:rsidSect="00103C52">
      <w:headerReference w:type="default" r:id="rId11"/>
      <w:footerReference w:type="default" r:id="rId12"/>
      <w:footerReference w:type="first" r:id="rId13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70CD7" w14:textId="77777777" w:rsidR="00E55C8B" w:rsidRDefault="00E55C8B">
      <w:r>
        <w:separator/>
      </w:r>
    </w:p>
  </w:endnote>
  <w:endnote w:type="continuationSeparator" w:id="0">
    <w:p w14:paraId="75A91857" w14:textId="77777777" w:rsidR="00E55C8B" w:rsidRDefault="00E55C8B">
      <w:r>
        <w:continuationSeparator/>
      </w:r>
    </w:p>
  </w:endnote>
  <w:endnote w:type="continuationNotice" w:id="1">
    <w:p w14:paraId="6EAA1404" w14:textId="77777777" w:rsidR="00E55C8B" w:rsidRDefault="00E55C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CFD70" w14:textId="43624D04" w:rsidR="00E55C8B" w:rsidRPr="00796CD8" w:rsidRDefault="00E55C8B" w:rsidP="00796CD8">
    <w:pPr>
      <w:pStyle w:val="llb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E57B6" w14:textId="77777777" w:rsidR="00087D52" w:rsidRPr="00087D52" w:rsidRDefault="00087D52" w:rsidP="00087D52">
    <w:pPr>
      <w:pStyle w:val="llb"/>
      <w:rPr>
        <w:rFonts w:ascii="Times New Roman" w:hAnsi="Times New Roman" w:cs="Times New Roman"/>
        <w:sz w:val="18"/>
        <w:szCs w:val="18"/>
      </w:rPr>
    </w:pPr>
    <w:r w:rsidRPr="00087D52">
      <w:rPr>
        <w:rFonts w:ascii="Times New Roman" w:hAnsi="Times New Roman" w:cs="Times New Roman"/>
        <w:sz w:val="18"/>
        <w:szCs w:val="18"/>
      </w:rPr>
      <w:t>NNGYK/ETGY/25223/2025</w:t>
    </w:r>
  </w:p>
  <w:p w14:paraId="3707CC91" w14:textId="77777777" w:rsidR="00087D52" w:rsidRPr="00087D52" w:rsidRDefault="00087D52" w:rsidP="00087D52">
    <w:pPr>
      <w:pStyle w:val="llb"/>
      <w:rPr>
        <w:rFonts w:ascii="Times New Roman" w:hAnsi="Times New Roman" w:cs="Times New Roman"/>
        <w:sz w:val="18"/>
        <w:szCs w:val="18"/>
      </w:rPr>
    </w:pPr>
    <w:r w:rsidRPr="00087D52">
      <w:rPr>
        <w:rFonts w:ascii="Times New Roman" w:hAnsi="Times New Roman" w:cs="Times New Roman"/>
        <w:sz w:val="18"/>
        <w:szCs w:val="18"/>
      </w:rPr>
      <w:t>NNGYK/ETGY/25224/2025</w:t>
    </w:r>
  </w:p>
  <w:p w14:paraId="413F9C6F" w14:textId="77777777" w:rsidR="00087D52" w:rsidRPr="00087D52" w:rsidRDefault="00087D52" w:rsidP="00087D52">
    <w:pPr>
      <w:pStyle w:val="llb"/>
      <w:rPr>
        <w:rFonts w:ascii="Times New Roman" w:hAnsi="Times New Roman" w:cs="Times New Roman"/>
        <w:sz w:val="18"/>
        <w:szCs w:val="18"/>
      </w:rPr>
    </w:pPr>
    <w:r w:rsidRPr="00087D52">
      <w:rPr>
        <w:rFonts w:ascii="Times New Roman" w:hAnsi="Times New Roman" w:cs="Times New Roman"/>
        <w:sz w:val="18"/>
        <w:szCs w:val="18"/>
      </w:rPr>
      <w:t>NNGYK/ETGY/25225/2025</w:t>
    </w:r>
  </w:p>
  <w:p w14:paraId="7CD2A480" w14:textId="33B8E780" w:rsidR="00E55C8B" w:rsidRPr="00103C52" w:rsidRDefault="00087D52" w:rsidP="00ED37A3">
    <w:pPr>
      <w:pStyle w:val="llb"/>
      <w:rPr>
        <w:rFonts w:ascii="Times New Roman" w:hAnsi="Times New Roman" w:cs="Times New Roman"/>
        <w:sz w:val="18"/>
        <w:szCs w:val="18"/>
      </w:rPr>
    </w:pPr>
    <w:r w:rsidRPr="00087D52">
      <w:rPr>
        <w:rFonts w:ascii="Times New Roman" w:hAnsi="Times New Roman" w:cs="Times New Roman"/>
        <w:sz w:val="18"/>
        <w:szCs w:val="18"/>
      </w:rPr>
      <w:t>NNGYK/ETGY/25226/2025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A8768" w14:textId="77777777" w:rsidR="00E55C8B" w:rsidRDefault="00E55C8B">
      <w:r>
        <w:separator/>
      </w:r>
    </w:p>
  </w:footnote>
  <w:footnote w:type="continuationSeparator" w:id="0">
    <w:p w14:paraId="6A409900" w14:textId="77777777" w:rsidR="00E55C8B" w:rsidRDefault="00E55C8B">
      <w:r>
        <w:continuationSeparator/>
      </w:r>
    </w:p>
  </w:footnote>
  <w:footnote w:type="continuationNotice" w:id="1">
    <w:p w14:paraId="1E55E1C7" w14:textId="77777777" w:rsidR="00E55C8B" w:rsidRDefault="00E55C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7025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0E60C0C" w14:textId="26219917" w:rsidR="00E55C8B" w:rsidRPr="00103C52" w:rsidRDefault="00E55C8B" w:rsidP="00103C5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103C5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03C5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03C5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796CD8" w:rsidRPr="00796CD8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21</w:t>
        </w:r>
        <w:r w:rsidRPr="00103C5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58F2"/>
    <w:multiLevelType w:val="hybridMultilevel"/>
    <w:tmpl w:val="EEDC0B86"/>
    <w:lvl w:ilvl="0" w:tplc="995E2B1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D2E439E">
      <w:start w:val="1"/>
      <w:numFmt w:val="bullet"/>
      <w:lvlText w:val="-"/>
      <w:lvlJc w:val="left"/>
      <w:pPr>
        <w:ind w:left="1252" w:hanging="154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8056EA00">
      <w:start w:val="1"/>
      <w:numFmt w:val="bullet"/>
      <w:lvlText w:val="•"/>
      <w:lvlJc w:val="left"/>
      <w:pPr>
        <w:ind w:left="2144" w:hanging="154"/>
      </w:pPr>
      <w:rPr>
        <w:rFonts w:hint="default"/>
      </w:rPr>
    </w:lvl>
    <w:lvl w:ilvl="3" w:tplc="B4DCCBFE">
      <w:start w:val="1"/>
      <w:numFmt w:val="bullet"/>
      <w:lvlText w:val="•"/>
      <w:lvlJc w:val="left"/>
      <w:pPr>
        <w:ind w:left="3037" w:hanging="154"/>
      </w:pPr>
      <w:rPr>
        <w:rFonts w:hint="default"/>
      </w:rPr>
    </w:lvl>
    <w:lvl w:ilvl="4" w:tplc="5CD2418C">
      <w:start w:val="1"/>
      <w:numFmt w:val="bullet"/>
      <w:lvlText w:val="•"/>
      <w:lvlJc w:val="left"/>
      <w:pPr>
        <w:ind w:left="3930" w:hanging="154"/>
      </w:pPr>
      <w:rPr>
        <w:rFonts w:hint="default"/>
      </w:rPr>
    </w:lvl>
    <w:lvl w:ilvl="5" w:tplc="1DDA9A68">
      <w:start w:val="1"/>
      <w:numFmt w:val="bullet"/>
      <w:lvlText w:val="•"/>
      <w:lvlJc w:val="left"/>
      <w:pPr>
        <w:ind w:left="4822" w:hanging="154"/>
      </w:pPr>
      <w:rPr>
        <w:rFonts w:hint="default"/>
      </w:rPr>
    </w:lvl>
    <w:lvl w:ilvl="6" w:tplc="EE049A02">
      <w:start w:val="1"/>
      <w:numFmt w:val="bullet"/>
      <w:lvlText w:val="•"/>
      <w:lvlJc w:val="left"/>
      <w:pPr>
        <w:ind w:left="5715" w:hanging="154"/>
      </w:pPr>
      <w:rPr>
        <w:rFonts w:hint="default"/>
      </w:rPr>
    </w:lvl>
    <w:lvl w:ilvl="7" w:tplc="ACE443EC">
      <w:start w:val="1"/>
      <w:numFmt w:val="bullet"/>
      <w:lvlText w:val="•"/>
      <w:lvlJc w:val="left"/>
      <w:pPr>
        <w:ind w:left="6607" w:hanging="154"/>
      </w:pPr>
      <w:rPr>
        <w:rFonts w:hint="default"/>
      </w:rPr>
    </w:lvl>
    <w:lvl w:ilvl="8" w:tplc="3BA82852">
      <w:start w:val="1"/>
      <w:numFmt w:val="bullet"/>
      <w:lvlText w:val="•"/>
      <w:lvlJc w:val="left"/>
      <w:pPr>
        <w:ind w:left="7500" w:hanging="154"/>
      </w:pPr>
      <w:rPr>
        <w:rFonts w:hint="default"/>
      </w:rPr>
    </w:lvl>
  </w:abstractNum>
  <w:abstractNum w:abstractNumId="1" w15:restartNumberingAfterBreak="0">
    <w:nsid w:val="05F538A8"/>
    <w:multiLevelType w:val="hybridMultilevel"/>
    <w:tmpl w:val="8BCEFFE0"/>
    <w:lvl w:ilvl="0" w:tplc="01D6E68E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17CFCAE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349A64E8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9E1E84DE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AFCE162A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B0DA3F1E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C508494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96EEC0E8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002AA4F4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" w15:restartNumberingAfterBreak="0">
    <w:nsid w:val="082D59EB"/>
    <w:multiLevelType w:val="hybridMultilevel"/>
    <w:tmpl w:val="9DDEDB02"/>
    <w:lvl w:ilvl="0" w:tplc="94CCE46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9C8C2360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9BDE1738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295ACF74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4F6AFD62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535EC4BE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32008506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CDD2A4FC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03AA08A0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3" w15:restartNumberingAfterBreak="0">
    <w:nsid w:val="08F306ED"/>
    <w:multiLevelType w:val="hybridMultilevel"/>
    <w:tmpl w:val="A57C156E"/>
    <w:lvl w:ilvl="0" w:tplc="94949836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9D89E3A">
      <w:start w:val="1"/>
      <w:numFmt w:val="bullet"/>
      <w:lvlText w:val="•"/>
      <w:lvlJc w:val="left"/>
      <w:pPr>
        <w:ind w:left="906" w:hanging="568"/>
      </w:pPr>
      <w:rPr>
        <w:rFonts w:hint="default"/>
      </w:rPr>
    </w:lvl>
    <w:lvl w:ilvl="2" w:tplc="BC5A6824">
      <w:start w:val="1"/>
      <w:numFmt w:val="bullet"/>
      <w:lvlText w:val="•"/>
      <w:lvlJc w:val="left"/>
      <w:pPr>
        <w:ind w:left="1835" w:hanging="568"/>
      </w:pPr>
      <w:rPr>
        <w:rFonts w:hint="default"/>
      </w:rPr>
    </w:lvl>
    <w:lvl w:ilvl="3" w:tplc="917E0804">
      <w:start w:val="1"/>
      <w:numFmt w:val="bullet"/>
      <w:lvlText w:val="•"/>
      <w:lvlJc w:val="left"/>
      <w:pPr>
        <w:ind w:left="2764" w:hanging="568"/>
      </w:pPr>
      <w:rPr>
        <w:rFonts w:hint="default"/>
      </w:rPr>
    </w:lvl>
    <w:lvl w:ilvl="4" w:tplc="C33A32E4">
      <w:start w:val="1"/>
      <w:numFmt w:val="bullet"/>
      <w:lvlText w:val="•"/>
      <w:lvlJc w:val="left"/>
      <w:pPr>
        <w:ind w:left="3693" w:hanging="568"/>
      </w:pPr>
      <w:rPr>
        <w:rFonts w:hint="default"/>
      </w:rPr>
    </w:lvl>
    <w:lvl w:ilvl="5" w:tplc="CC264900">
      <w:start w:val="1"/>
      <w:numFmt w:val="bullet"/>
      <w:lvlText w:val="•"/>
      <w:lvlJc w:val="left"/>
      <w:pPr>
        <w:ind w:left="4621" w:hanging="568"/>
      </w:pPr>
      <w:rPr>
        <w:rFonts w:hint="default"/>
      </w:rPr>
    </w:lvl>
    <w:lvl w:ilvl="6" w:tplc="F0C43E5C">
      <w:start w:val="1"/>
      <w:numFmt w:val="bullet"/>
      <w:lvlText w:val="•"/>
      <w:lvlJc w:val="left"/>
      <w:pPr>
        <w:ind w:left="5550" w:hanging="568"/>
      </w:pPr>
      <w:rPr>
        <w:rFonts w:hint="default"/>
      </w:rPr>
    </w:lvl>
    <w:lvl w:ilvl="7" w:tplc="D45EA9CC">
      <w:start w:val="1"/>
      <w:numFmt w:val="bullet"/>
      <w:lvlText w:val="•"/>
      <w:lvlJc w:val="left"/>
      <w:pPr>
        <w:ind w:left="6479" w:hanging="568"/>
      </w:pPr>
      <w:rPr>
        <w:rFonts w:hint="default"/>
      </w:rPr>
    </w:lvl>
    <w:lvl w:ilvl="8" w:tplc="950EC03C">
      <w:start w:val="1"/>
      <w:numFmt w:val="bullet"/>
      <w:lvlText w:val="•"/>
      <w:lvlJc w:val="left"/>
      <w:pPr>
        <w:ind w:left="7408" w:hanging="568"/>
      </w:pPr>
      <w:rPr>
        <w:rFonts w:hint="default"/>
      </w:rPr>
    </w:lvl>
  </w:abstractNum>
  <w:abstractNum w:abstractNumId="4" w15:restartNumberingAfterBreak="0">
    <w:nsid w:val="0A742678"/>
    <w:multiLevelType w:val="hybridMultilevel"/>
    <w:tmpl w:val="E8EC61DA"/>
    <w:lvl w:ilvl="0" w:tplc="47F4E46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5D82976">
      <w:start w:val="1"/>
      <w:numFmt w:val="bullet"/>
      <w:lvlText w:val="-"/>
      <w:lvlJc w:val="left"/>
      <w:pPr>
        <w:ind w:left="1252" w:hanging="154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1018A3A4">
      <w:start w:val="1"/>
      <w:numFmt w:val="bullet"/>
      <w:lvlText w:val="•"/>
      <w:lvlJc w:val="left"/>
      <w:pPr>
        <w:ind w:left="2144" w:hanging="154"/>
      </w:pPr>
      <w:rPr>
        <w:rFonts w:hint="default"/>
      </w:rPr>
    </w:lvl>
    <w:lvl w:ilvl="3" w:tplc="418891B4">
      <w:start w:val="1"/>
      <w:numFmt w:val="bullet"/>
      <w:lvlText w:val="•"/>
      <w:lvlJc w:val="left"/>
      <w:pPr>
        <w:ind w:left="3037" w:hanging="154"/>
      </w:pPr>
      <w:rPr>
        <w:rFonts w:hint="default"/>
      </w:rPr>
    </w:lvl>
    <w:lvl w:ilvl="4" w:tplc="0EAE9F6C">
      <w:start w:val="1"/>
      <w:numFmt w:val="bullet"/>
      <w:lvlText w:val="•"/>
      <w:lvlJc w:val="left"/>
      <w:pPr>
        <w:ind w:left="3930" w:hanging="154"/>
      </w:pPr>
      <w:rPr>
        <w:rFonts w:hint="default"/>
      </w:rPr>
    </w:lvl>
    <w:lvl w:ilvl="5" w:tplc="620033AE">
      <w:start w:val="1"/>
      <w:numFmt w:val="bullet"/>
      <w:lvlText w:val="•"/>
      <w:lvlJc w:val="left"/>
      <w:pPr>
        <w:ind w:left="4822" w:hanging="154"/>
      </w:pPr>
      <w:rPr>
        <w:rFonts w:hint="default"/>
      </w:rPr>
    </w:lvl>
    <w:lvl w:ilvl="6" w:tplc="17602BD2">
      <w:start w:val="1"/>
      <w:numFmt w:val="bullet"/>
      <w:lvlText w:val="•"/>
      <w:lvlJc w:val="left"/>
      <w:pPr>
        <w:ind w:left="5715" w:hanging="154"/>
      </w:pPr>
      <w:rPr>
        <w:rFonts w:hint="default"/>
      </w:rPr>
    </w:lvl>
    <w:lvl w:ilvl="7" w:tplc="79BE003A">
      <w:start w:val="1"/>
      <w:numFmt w:val="bullet"/>
      <w:lvlText w:val="•"/>
      <w:lvlJc w:val="left"/>
      <w:pPr>
        <w:ind w:left="6607" w:hanging="154"/>
      </w:pPr>
      <w:rPr>
        <w:rFonts w:hint="default"/>
      </w:rPr>
    </w:lvl>
    <w:lvl w:ilvl="8" w:tplc="1C26338A">
      <w:start w:val="1"/>
      <w:numFmt w:val="bullet"/>
      <w:lvlText w:val="•"/>
      <w:lvlJc w:val="left"/>
      <w:pPr>
        <w:ind w:left="7500" w:hanging="154"/>
      </w:pPr>
      <w:rPr>
        <w:rFonts w:hint="default"/>
      </w:rPr>
    </w:lvl>
  </w:abstractNum>
  <w:abstractNum w:abstractNumId="5" w15:restartNumberingAfterBreak="0">
    <w:nsid w:val="0AB20C33"/>
    <w:multiLevelType w:val="hybridMultilevel"/>
    <w:tmpl w:val="7D0811A0"/>
    <w:lvl w:ilvl="0" w:tplc="A0B4979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A3EDE0C">
      <w:start w:val="1"/>
      <w:numFmt w:val="bullet"/>
      <w:lvlText w:val="-"/>
      <w:lvlJc w:val="left"/>
      <w:pPr>
        <w:ind w:left="1252" w:hanging="154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F202C60A">
      <w:start w:val="1"/>
      <w:numFmt w:val="bullet"/>
      <w:lvlText w:val="•"/>
      <w:lvlJc w:val="left"/>
      <w:pPr>
        <w:ind w:left="2144" w:hanging="154"/>
      </w:pPr>
      <w:rPr>
        <w:rFonts w:hint="default"/>
      </w:rPr>
    </w:lvl>
    <w:lvl w:ilvl="3" w:tplc="0A40B5A8">
      <w:start w:val="1"/>
      <w:numFmt w:val="bullet"/>
      <w:lvlText w:val="•"/>
      <w:lvlJc w:val="left"/>
      <w:pPr>
        <w:ind w:left="3037" w:hanging="154"/>
      </w:pPr>
      <w:rPr>
        <w:rFonts w:hint="default"/>
      </w:rPr>
    </w:lvl>
    <w:lvl w:ilvl="4" w:tplc="5F42E41A">
      <w:start w:val="1"/>
      <w:numFmt w:val="bullet"/>
      <w:lvlText w:val="•"/>
      <w:lvlJc w:val="left"/>
      <w:pPr>
        <w:ind w:left="3930" w:hanging="154"/>
      </w:pPr>
      <w:rPr>
        <w:rFonts w:hint="default"/>
      </w:rPr>
    </w:lvl>
    <w:lvl w:ilvl="5" w:tplc="709EF80E">
      <w:start w:val="1"/>
      <w:numFmt w:val="bullet"/>
      <w:lvlText w:val="•"/>
      <w:lvlJc w:val="left"/>
      <w:pPr>
        <w:ind w:left="4822" w:hanging="154"/>
      </w:pPr>
      <w:rPr>
        <w:rFonts w:hint="default"/>
      </w:rPr>
    </w:lvl>
    <w:lvl w:ilvl="6" w:tplc="FB6E405E">
      <w:start w:val="1"/>
      <w:numFmt w:val="bullet"/>
      <w:lvlText w:val="•"/>
      <w:lvlJc w:val="left"/>
      <w:pPr>
        <w:ind w:left="5715" w:hanging="154"/>
      </w:pPr>
      <w:rPr>
        <w:rFonts w:hint="default"/>
      </w:rPr>
    </w:lvl>
    <w:lvl w:ilvl="7" w:tplc="B8F4FA12">
      <w:start w:val="1"/>
      <w:numFmt w:val="bullet"/>
      <w:lvlText w:val="•"/>
      <w:lvlJc w:val="left"/>
      <w:pPr>
        <w:ind w:left="6607" w:hanging="154"/>
      </w:pPr>
      <w:rPr>
        <w:rFonts w:hint="default"/>
      </w:rPr>
    </w:lvl>
    <w:lvl w:ilvl="8" w:tplc="4D68EF26">
      <w:start w:val="1"/>
      <w:numFmt w:val="bullet"/>
      <w:lvlText w:val="•"/>
      <w:lvlJc w:val="left"/>
      <w:pPr>
        <w:ind w:left="7500" w:hanging="154"/>
      </w:pPr>
      <w:rPr>
        <w:rFonts w:hint="default"/>
      </w:rPr>
    </w:lvl>
  </w:abstractNum>
  <w:abstractNum w:abstractNumId="6" w15:restartNumberingAfterBreak="0">
    <w:nsid w:val="0C3F093B"/>
    <w:multiLevelType w:val="hybridMultilevel"/>
    <w:tmpl w:val="83C6E17E"/>
    <w:lvl w:ilvl="0" w:tplc="1CCAC15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9C82AA6A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4072D290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776CE7FE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BE508E92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EF3C7D7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99B894A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CAC46446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35E05628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7" w15:restartNumberingAfterBreak="0">
    <w:nsid w:val="0C61143E"/>
    <w:multiLevelType w:val="hybridMultilevel"/>
    <w:tmpl w:val="7B584124"/>
    <w:lvl w:ilvl="0" w:tplc="981CF5D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AC6206C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2C36A0A0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AE986E3E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B8F8B7D2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8690E460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D3B2EB68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8386386A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C89237BC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8" w15:restartNumberingAfterBreak="0">
    <w:nsid w:val="115811BD"/>
    <w:multiLevelType w:val="hybridMultilevel"/>
    <w:tmpl w:val="8BDAA0C4"/>
    <w:lvl w:ilvl="0" w:tplc="ED069A9E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B3A5C3E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2F9A8C6C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81B8D444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E8E05A50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485AFD1E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F2B48F3E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BE44DE8A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E2127392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9" w15:restartNumberingAfterBreak="0">
    <w:nsid w:val="12D63FBD"/>
    <w:multiLevelType w:val="hybridMultilevel"/>
    <w:tmpl w:val="0472C1A6"/>
    <w:lvl w:ilvl="0" w:tplc="72A2299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688FD9E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3E94FEAE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185E4F4A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46244A5C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FB1C2200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A1EEBAA2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4C282364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3A46FB4A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10" w15:restartNumberingAfterBreak="0">
    <w:nsid w:val="15923380"/>
    <w:multiLevelType w:val="multilevel"/>
    <w:tmpl w:val="E61C74E0"/>
    <w:lvl w:ilvl="0">
      <w:start w:val="1"/>
      <w:numFmt w:val="decimal"/>
      <w:lvlText w:val="%1"/>
      <w:lvlJc w:val="left"/>
      <w:pPr>
        <w:ind w:left="118" w:hanging="496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9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2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61" w:hanging="360"/>
      </w:pPr>
      <w:rPr>
        <w:rFonts w:hint="default"/>
      </w:rPr>
    </w:lvl>
  </w:abstractNum>
  <w:abstractNum w:abstractNumId="11" w15:restartNumberingAfterBreak="0">
    <w:nsid w:val="194512E8"/>
    <w:multiLevelType w:val="hybridMultilevel"/>
    <w:tmpl w:val="E13AEF74"/>
    <w:lvl w:ilvl="0" w:tplc="BAF28900">
      <w:start w:val="14"/>
      <w:numFmt w:val="decimal"/>
      <w:lvlText w:val="%1"/>
      <w:lvlJc w:val="left"/>
      <w:pPr>
        <w:ind w:left="514" w:hanging="27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6F430BE">
      <w:start w:val="1"/>
      <w:numFmt w:val="bullet"/>
      <w:lvlText w:val="•"/>
      <w:lvlJc w:val="left"/>
      <w:pPr>
        <w:ind w:left="1417" w:hanging="276"/>
      </w:pPr>
      <w:rPr>
        <w:rFonts w:hint="default"/>
      </w:rPr>
    </w:lvl>
    <w:lvl w:ilvl="2" w:tplc="301625EE">
      <w:start w:val="1"/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5FD29620">
      <w:start w:val="1"/>
      <w:numFmt w:val="bullet"/>
      <w:lvlText w:val="•"/>
      <w:lvlJc w:val="left"/>
      <w:pPr>
        <w:ind w:left="3223" w:hanging="276"/>
      </w:pPr>
      <w:rPr>
        <w:rFonts w:hint="default"/>
      </w:rPr>
    </w:lvl>
    <w:lvl w:ilvl="4" w:tplc="CEC2996C">
      <w:start w:val="1"/>
      <w:numFmt w:val="bullet"/>
      <w:lvlText w:val="•"/>
      <w:lvlJc w:val="left"/>
      <w:pPr>
        <w:ind w:left="4126" w:hanging="276"/>
      </w:pPr>
      <w:rPr>
        <w:rFonts w:hint="default"/>
      </w:rPr>
    </w:lvl>
    <w:lvl w:ilvl="5" w:tplc="4B54446C">
      <w:start w:val="1"/>
      <w:numFmt w:val="bullet"/>
      <w:lvlText w:val="•"/>
      <w:lvlJc w:val="left"/>
      <w:pPr>
        <w:ind w:left="5029" w:hanging="276"/>
      </w:pPr>
      <w:rPr>
        <w:rFonts w:hint="default"/>
      </w:rPr>
    </w:lvl>
    <w:lvl w:ilvl="6" w:tplc="6B262B70">
      <w:start w:val="1"/>
      <w:numFmt w:val="bullet"/>
      <w:lvlText w:val="•"/>
      <w:lvlJc w:val="left"/>
      <w:pPr>
        <w:ind w:left="5933" w:hanging="276"/>
      </w:pPr>
      <w:rPr>
        <w:rFonts w:hint="default"/>
      </w:rPr>
    </w:lvl>
    <w:lvl w:ilvl="7" w:tplc="CC1274F2">
      <w:start w:val="1"/>
      <w:numFmt w:val="bullet"/>
      <w:lvlText w:val="•"/>
      <w:lvlJc w:val="left"/>
      <w:pPr>
        <w:ind w:left="6836" w:hanging="276"/>
      </w:pPr>
      <w:rPr>
        <w:rFonts w:hint="default"/>
      </w:rPr>
    </w:lvl>
    <w:lvl w:ilvl="8" w:tplc="E438E940">
      <w:start w:val="1"/>
      <w:numFmt w:val="bullet"/>
      <w:lvlText w:val="•"/>
      <w:lvlJc w:val="left"/>
      <w:pPr>
        <w:ind w:left="7739" w:hanging="276"/>
      </w:pPr>
      <w:rPr>
        <w:rFonts w:hint="default"/>
      </w:rPr>
    </w:lvl>
  </w:abstractNum>
  <w:abstractNum w:abstractNumId="12" w15:restartNumberingAfterBreak="0">
    <w:nsid w:val="1CC7269A"/>
    <w:multiLevelType w:val="hybridMultilevel"/>
    <w:tmpl w:val="4E1C102A"/>
    <w:lvl w:ilvl="0" w:tplc="761C9526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61E478E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7E5025FA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7410F8C0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615226B2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D826C558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40FC901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53B4AECE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80968746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13" w15:restartNumberingAfterBreak="0">
    <w:nsid w:val="1D877F26"/>
    <w:multiLevelType w:val="hybridMultilevel"/>
    <w:tmpl w:val="48902154"/>
    <w:lvl w:ilvl="0" w:tplc="1462694E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43E93F4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A49EB966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01B0341C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858A82A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F5FC851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23C21FD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5CD24B5E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DF963FAC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14" w15:restartNumberingAfterBreak="0">
    <w:nsid w:val="1E5C609D"/>
    <w:multiLevelType w:val="hybridMultilevel"/>
    <w:tmpl w:val="3F62FF80"/>
    <w:lvl w:ilvl="0" w:tplc="7F66E818">
      <w:start w:val="1"/>
      <w:numFmt w:val="upperLetter"/>
      <w:lvlText w:val="%1."/>
      <w:lvlJc w:val="left"/>
      <w:pPr>
        <w:ind w:left="1440" w:hanging="70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A6DCC9B2">
      <w:start w:val="1"/>
      <w:numFmt w:val="bullet"/>
      <w:lvlText w:val="•"/>
      <w:lvlJc w:val="left"/>
      <w:pPr>
        <w:ind w:left="2150" w:hanging="708"/>
      </w:pPr>
      <w:rPr>
        <w:rFonts w:hint="default"/>
      </w:rPr>
    </w:lvl>
    <w:lvl w:ilvl="2" w:tplc="3976BAEC">
      <w:start w:val="1"/>
      <w:numFmt w:val="bullet"/>
      <w:lvlText w:val="•"/>
      <w:lvlJc w:val="left"/>
      <w:pPr>
        <w:ind w:left="2861" w:hanging="708"/>
      </w:pPr>
      <w:rPr>
        <w:rFonts w:hint="default"/>
      </w:rPr>
    </w:lvl>
    <w:lvl w:ilvl="3" w:tplc="86C2649A">
      <w:start w:val="1"/>
      <w:numFmt w:val="bullet"/>
      <w:lvlText w:val="•"/>
      <w:lvlJc w:val="left"/>
      <w:pPr>
        <w:ind w:left="3571" w:hanging="708"/>
      </w:pPr>
      <w:rPr>
        <w:rFonts w:hint="default"/>
      </w:rPr>
    </w:lvl>
    <w:lvl w:ilvl="4" w:tplc="02EC5976">
      <w:start w:val="1"/>
      <w:numFmt w:val="bullet"/>
      <w:lvlText w:val="•"/>
      <w:lvlJc w:val="left"/>
      <w:pPr>
        <w:ind w:left="4282" w:hanging="708"/>
      </w:pPr>
      <w:rPr>
        <w:rFonts w:hint="default"/>
      </w:rPr>
    </w:lvl>
    <w:lvl w:ilvl="5" w:tplc="80E8EC60">
      <w:start w:val="1"/>
      <w:numFmt w:val="bullet"/>
      <w:lvlText w:val="•"/>
      <w:lvlJc w:val="left"/>
      <w:pPr>
        <w:ind w:left="4992" w:hanging="708"/>
      </w:pPr>
      <w:rPr>
        <w:rFonts w:hint="default"/>
      </w:rPr>
    </w:lvl>
    <w:lvl w:ilvl="6" w:tplc="C2C0BF5E">
      <w:start w:val="1"/>
      <w:numFmt w:val="bullet"/>
      <w:lvlText w:val="•"/>
      <w:lvlJc w:val="left"/>
      <w:pPr>
        <w:ind w:left="5703" w:hanging="708"/>
      </w:pPr>
      <w:rPr>
        <w:rFonts w:hint="default"/>
      </w:rPr>
    </w:lvl>
    <w:lvl w:ilvl="7" w:tplc="2BDE4EF4">
      <w:start w:val="1"/>
      <w:numFmt w:val="bullet"/>
      <w:lvlText w:val="•"/>
      <w:lvlJc w:val="left"/>
      <w:pPr>
        <w:ind w:left="6413" w:hanging="708"/>
      </w:pPr>
      <w:rPr>
        <w:rFonts w:hint="default"/>
      </w:rPr>
    </w:lvl>
    <w:lvl w:ilvl="8" w:tplc="780256CA">
      <w:start w:val="1"/>
      <w:numFmt w:val="bullet"/>
      <w:lvlText w:val="•"/>
      <w:lvlJc w:val="left"/>
      <w:pPr>
        <w:ind w:left="7124" w:hanging="708"/>
      </w:pPr>
      <w:rPr>
        <w:rFonts w:hint="default"/>
      </w:rPr>
    </w:lvl>
  </w:abstractNum>
  <w:abstractNum w:abstractNumId="15" w15:restartNumberingAfterBreak="0">
    <w:nsid w:val="1EF3749B"/>
    <w:multiLevelType w:val="hybridMultilevel"/>
    <w:tmpl w:val="80F470E2"/>
    <w:lvl w:ilvl="0" w:tplc="F97811C6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B3468D0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4926B4EC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565201FA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3B50E1A6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1BB2E8E4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0CBC0AB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2C1A5340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31CE28D6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16" w15:restartNumberingAfterBreak="0">
    <w:nsid w:val="22D91503"/>
    <w:multiLevelType w:val="hybridMultilevel"/>
    <w:tmpl w:val="883AAF94"/>
    <w:lvl w:ilvl="0" w:tplc="5C8849F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A2E9E98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B7409850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DA1E4182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87321008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748A597A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1C60D5F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B87874A8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CBB0D8E4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17" w15:restartNumberingAfterBreak="0">
    <w:nsid w:val="26151EB3"/>
    <w:multiLevelType w:val="hybridMultilevel"/>
    <w:tmpl w:val="BB3A3638"/>
    <w:lvl w:ilvl="0" w:tplc="75A248BE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20A054A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39A4B8B0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BD6663C8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5E3A4A42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2B9A34B8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C46CDA16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FA4E2A4C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0E2056E2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18" w15:restartNumberingAfterBreak="0">
    <w:nsid w:val="265555A3"/>
    <w:multiLevelType w:val="hybridMultilevel"/>
    <w:tmpl w:val="244E3926"/>
    <w:lvl w:ilvl="0" w:tplc="E67A9414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1F21352">
      <w:start w:val="1"/>
      <w:numFmt w:val="bullet"/>
      <w:lvlText w:val="-"/>
      <w:lvlJc w:val="left"/>
      <w:pPr>
        <w:ind w:left="1252" w:hanging="154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82BE340C">
      <w:start w:val="1"/>
      <w:numFmt w:val="bullet"/>
      <w:lvlText w:val="•"/>
      <w:lvlJc w:val="left"/>
      <w:pPr>
        <w:ind w:left="2144" w:hanging="154"/>
      </w:pPr>
      <w:rPr>
        <w:rFonts w:hint="default"/>
      </w:rPr>
    </w:lvl>
    <w:lvl w:ilvl="3" w:tplc="0D224692">
      <w:start w:val="1"/>
      <w:numFmt w:val="bullet"/>
      <w:lvlText w:val="•"/>
      <w:lvlJc w:val="left"/>
      <w:pPr>
        <w:ind w:left="3037" w:hanging="154"/>
      </w:pPr>
      <w:rPr>
        <w:rFonts w:hint="default"/>
      </w:rPr>
    </w:lvl>
    <w:lvl w:ilvl="4" w:tplc="D316A912">
      <w:start w:val="1"/>
      <w:numFmt w:val="bullet"/>
      <w:lvlText w:val="•"/>
      <w:lvlJc w:val="left"/>
      <w:pPr>
        <w:ind w:left="3930" w:hanging="154"/>
      </w:pPr>
      <w:rPr>
        <w:rFonts w:hint="default"/>
      </w:rPr>
    </w:lvl>
    <w:lvl w:ilvl="5" w:tplc="858A6B04">
      <w:start w:val="1"/>
      <w:numFmt w:val="bullet"/>
      <w:lvlText w:val="•"/>
      <w:lvlJc w:val="left"/>
      <w:pPr>
        <w:ind w:left="4822" w:hanging="154"/>
      </w:pPr>
      <w:rPr>
        <w:rFonts w:hint="default"/>
      </w:rPr>
    </w:lvl>
    <w:lvl w:ilvl="6" w:tplc="F416B986">
      <w:start w:val="1"/>
      <w:numFmt w:val="bullet"/>
      <w:lvlText w:val="•"/>
      <w:lvlJc w:val="left"/>
      <w:pPr>
        <w:ind w:left="5715" w:hanging="154"/>
      </w:pPr>
      <w:rPr>
        <w:rFonts w:hint="default"/>
      </w:rPr>
    </w:lvl>
    <w:lvl w:ilvl="7" w:tplc="01464F3A">
      <w:start w:val="1"/>
      <w:numFmt w:val="bullet"/>
      <w:lvlText w:val="•"/>
      <w:lvlJc w:val="left"/>
      <w:pPr>
        <w:ind w:left="6607" w:hanging="154"/>
      </w:pPr>
      <w:rPr>
        <w:rFonts w:hint="default"/>
      </w:rPr>
    </w:lvl>
    <w:lvl w:ilvl="8" w:tplc="B37E6FDE">
      <w:start w:val="1"/>
      <w:numFmt w:val="bullet"/>
      <w:lvlText w:val="•"/>
      <w:lvlJc w:val="left"/>
      <w:pPr>
        <w:ind w:left="7500" w:hanging="154"/>
      </w:pPr>
      <w:rPr>
        <w:rFonts w:hint="default"/>
      </w:rPr>
    </w:lvl>
  </w:abstractNum>
  <w:abstractNum w:abstractNumId="19" w15:restartNumberingAfterBreak="0">
    <w:nsid w:val="28EA4F1E"/>
    <w:multiLevelType w:val="hybridMultilevel"/>
    <w:tmpl w:val="F32EB8DE"/>
    <w:lvl w:ilvl="0" w:tplc="A7840462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D967BDC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42981CD4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723624A8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9F0AD3B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CD862814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1162442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1D28C6FE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BA54D9E6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0" w15:restartNumberingAfterBreak="0">
    <w:nsid w:val="2A217B82"/>
    <w:multiLevelType w:val="hybridMultilevel"/>
    <w:tmpl w:val="186645D4"/>
    <w:lvl w:ilvl="0" w:tplc="6B0AE5E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06E6F20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8F1486A6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13A60870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0132276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9708B13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360CF50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4480302C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87D0C312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1" w15:restartNumberingAfterBreak="0">
    <w:nsid w:val="2D350CFD"/>
    <w:multiLevelType w:val="hybridMultilevel"/>
    <w:tmpl w:val="E9A85B2E"/>
    <w:lvl w:ilvl="0" w:tplc="60168D34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927C3196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C546AFD6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0FEC5368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2ABE2AC0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6060A0D8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17BC0A58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20E0A8D4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6B4254B2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22" w15:restartNumberingAfterBreak="0">
    <w:nsid w:val="30DA6A45"/>
    <w:multiLevelType w:val="hybridMultilevel"/>
    <w:tmpl w:val="521EC5FA"/>
    <w:lvl w:ilvl="0" w:tplc="C260703E">
      <w:start w:val="2"/>
      <w:numFmt w:val="upperRoman"/>
      <w:lvlText w:val="%1."/>
      <w:lvlJc w:val="left"/>
      <w:pPr>
        <w:ind w:left="2040" w:hanging="28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72FE0B7E">
      <w:start w:val="1"/>
      <w:numFmt w:val="bullet"/>
      <w:lvlText w:val="•"/>
      <w:lvlJc w:val="left"/>
      <w:pPr>
        <w:ind w:left="2690" w:hanging="281"/>
      </w:pPr>
      <w:rPr>
        <w:rFonts w:hint="default"/>
      </w:rPr>
    </w:lvl>
    <w:lvl w:ilvl="2" w:tplc="58B0BBFC">
      <w:start w:val="1"/>
      <w:numFmt w:val="bullet"/>
      <w:lvlText w:val="•"/>
      <w:lvlJc w:val="left"/>
      <w:pPr>
        <w:ind w:left="3341" w:hanging="281"/>
      </w:pPr>
      <w:rPr>
        <w:rFonts w:hint="default"/>
      </w:rPr>
    </w:lvl>
    <w:lvl w:ilvl="3" w:tplc="42620746">
      <w:start w:val="1"/>
      <w:numFmt w:val="bullet"/>
      <w:lvlText w:val="•"/>
      <w:lvlJc w:val="left"/>
      <w:pPr>
        <w:ind w:left="3991" w:hanging="281"/>
      </w:pPr>
      <w:rPr>
        <w:rFonts w:hint="default"/>
      </w:rPr>
    </w:lvl>
    <w:lvl w:ilvl="4" w:tplc="438E0174">
      <w:start w:val="1"/>
      <w:numFmt w:val="bullet"/>
      <w:lvlText w:val="•"/>
      <w:lvlJc w:val="left"/>
      <w:pPr>
        <w:ind w:left="4642" w:hanging="281"/>
      </w:pPr>
      <w:rPr>
        <w:rFonts w:hint="default"/>
      </w:rPr>
    </w:lvl>
    <w:lvl w:ilvl="5" w:tplc="28522F10">
      <w:start w:val="1"/>
      <w:numFmt w:val="bullet"/>
      <w:lvlText w:val="•"/>
      <w:lvlJc w:val="left"/>
      <w:pPr>
        <w:ind w:left="5292" w:hanging="281"/>
      </w:pPr>
      <w:rPr>
        <w:rFonts w:hint="default"/>
      </w:rPr>
    </w:lvl>
    <w:lvl w:ilvl="6" w:tplc="EC38E74A">
      <w:start w:val="1"/>
      <w:numFmt w:val="bullet"/>
      <w:lvlText w:val="•"/>
      <w:lvlJc w:val="left"/>
      <w:pPr>
        <w:ind w:left="5943" w:hanging="281"/>
      </w:pPr>
      <w:rPr>
        <w:rFonts w:hint="default"/>
      </w:rPr>
    </w:lvl>
    <w:lvl w:ilvl="7" w:tplc="90B87708">
      <w:start w:val="1"/>
      <w:numFmt w:val="bullet"/>
      <w:lvlText w:val="•"/>
      <w:lvlJc w:val="left"/>
      <w:pPr>
        <w:ind w:left="6593" w:hanging="281"/>
      </w:pPr>
      <w:rPr>
        <w:rFonts w:hint="default"/>
      </w:rPr>
    </w:lvl>
    <w:lvl w:ilvl="8" w:tplc="E86AE022">
      <w:start w:val="1"/>
      <w:numFmt w:val="bullet"/>
      <w:lvlText w:val="•"/>
      <w:lvlJc w:val="left"/>
      <w:pPr>
        <w:ind w:left="7244" w:hanging="281"/>
      </w:pPr>
      <w:rPr>
        <w:rFonts w:hint="default"/>
      </w:rPr>
    </w:lvl>
  </w:abstractNum>
  <w:abstractNum w:abstractNumId="23" w15:restartNumberingAfterBreak="0">
    <w:nsid w:val="32937CD0"/>
    <w:multiLevelType w:val="hybridMultilevel"/>
    <w:tmpl w:val="2BBAD29A"/>
    <w:lvl w:ilvl="0" w:tplc="DD44F6F6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0168520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9F7850C6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2CEE12CE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D79E71BE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1FCE8EB2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E4AE81BC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86C6FE5E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26E43B60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24" w15:restartNumberingAfterBreak="0">
    <w:nsid w:val="32C90CE4"/>
    <w:multiLevelType w:val="hybridMultilevel"/>
    <w:tmpl w:val="7DC2F728"/>
    <w:lvl w:ilvl="0" w:tplc="46941A2E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DA465D06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23222218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76947A9E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82940744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30DE1DE0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6202642E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9EB2B3D0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BB788372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25" w15:restartNumberingAfterBreak="0">
    <w:nsid w:val="33AF00FB"/>
    <w:multiLevelType w:val="multilevel"/>
    <w:tmpl w:val="A3C410A2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6" w15:restartNumberingAfterBreak="0">
    <w:nsid w:val="355C4C53"/>
    <w:multiLevelType w:val="hybridMultilevel"/>
    <w:tmpl w:val="B0A8D1F4"/>
    <w:lvl w:ilvl="0" w:tplc="15022AF4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700C598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0A42C4B0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1EC4ADF0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3A6CC526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F91075E8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DA6886BE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AA120C24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249241CA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27" w15:restartNumberingAfterBreak="0">
    <w:nsid w:val="361E6092"/>
    <w:multiLevelType w:val="multilevel"/>
    <w:tmpl w:val="2D4E5A80"/>
    <w:lvl w:ilvl="0">
      <w:start w:val="6"/>
      <w:numFmt w:val="decimal"/>
      <w:lvlText w:val="%1."/>
      <w:lvlJc w:val="left"/>
      <w:pPr>
        <w:ind w:left="680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3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9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2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9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12" w:hanging="568"/>
      </w:pPr>
      <w:rPr>
        <w:rFonts w:hint="default"/>
      </w:rPr>
    </w:lvl>
  </w:abstractNum>
  <w:abstractNum w:abstractNumId="28" w15:restartNumberingAfterBreak="0">
    <w:nsid w:val="38DF1381"/>
    <w:multiLevelType w:val="hybridMultilevel"/>
    <w:tmpl w:val="017C45FE"/>
    <w:lvl w:ilvl="0" w:tplc="8610976E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C5E8CA60">
      <w:start w:val="1"/>
      <w:numFmt w:val="bullet"/>
      <w:lvlText w:val="•"/>
      <w:lvlJc w:val="left"/>
      <w:pPr>
        <w:ind w:left="906" w:hanging="568"/>
      </w:pPr>
      <w:rPr>
        <w:rFonts w:hint="default"/>
      </w:rPr>
    </w:lvl>
    <w:lvl w:ilvl="2" w:tplc="6C6CF686">
      <w:start w:val="1"/>
      <w:numFmt w:val="bullet"/>
      <w:lvlText w:val="•"/>
      <w:lvlJc w:val="left"/>
      <w:pPr>
        <w:ind w:left="1835" w:hanging="568"/>
      </w:pPr>
      <w:rPr>
        <w:rFonts w:hint="default"/>
      </w:rPr>
    </w:lvl>
    <w:lvl w:ilvl="3" w:tplc="3A0AF52A">
      <w:start w:val="1"/>
      <w:numFmt w:val="bullet"/>
      <w:lvlText w:val="•"/>
      <w:lvlJc w:val="left"/>
      <w:pPr>
        <w:ind w:left="2764" w:hanging="568"/>
      </w:pPr>
      <w:rPr>
        <w:rFonts w:hint="default"/>
      </w:rPr>
    </w:lvl>
    <w:lvl w:ilvl="4" w:tplc="E4F8B90C">
      <w:start w:val="1"/>
      <w:numFmt w:val="bullet"/>
      <w:lvlText w:val="•"/>
      <w:lvlJc w:val="left"/>
      <w:pPr>
        <w:ind w:left="3693" w:hanging="568"/>
      </w:pPr>
      <w:rPr>
        <w:rFonts w:hint="default"/>
      </w:rPr>
    </w:lvl>
    <w:lvl w:ilvl="5" w:tplc="6FFEFC6A">
      <w:start w:val="1"/>
      <w:numFmt w:val="bullet"/>
      <w:lvlText w:val="•"/>
      <w:lvlJc w:val="left"/>
      <w:pPr>
        <w:ind w:left="4621" w:hanging="568"/>
      </w:pPr>
      <w:rPr>
        <w:rFonts w:hint="default"/>
      </w:rPr>
    </w:lvl>
    <w:lvl w:ilvl="6" w:tplc="F7AAFEAA">
      <w:start w:val="1"/>
      <w:numFmt w:val="bullet"/>
      <w:lvlText w:val="•"/>
      <w:lvlJc w:val="left"/>
      <w:pPr>
        <w:ind w:left="5550" w:hanging="568"/>
      </w:pPr>
      <w:rPr>
        <w:rFonts w:hint="default"/>
      </w:rPr>
    </w:lvl>
    <w:lvl w:ilvl="7" w:tplc="8DE64D44">
      <w:start w:val="1"/>
      <w:numFmt w:val="bullet"/>
      <w:lvlText w:val="•"/>
      <w:lvlJc w:val="left"/>
      <w:pPr>
        <w:ind w:left="6479" w:hanging="568"/>
      </w:pPr>
      <w:rPr>
        <w:rFonts w:hint="default"/>
      </w:rPr>
    </w:lvl>
    <w:lvl w:ilvl="8" w:tplc="8318A6C2">
      <w:start w:val="1"/>
      <w:numFmt w:val="bullet"/>
      <w:lvlText w:val="•"/>
      <w:lvlJc w:val="left"/>
      <w:pPr>
        <w:ind w:left="7408" w:hanging="568"/>
      </w:pPr>
      <w:rPr>
        <w:rFonts w:hint="default"/>
      </w:rPr>
    </w:lvl>
  </w:abstractNum>
  <w:abstractNum w:abstractNumId="29" w15:restartNumberingAfterBreak="0">
    <w:nsid w:val="3C1F20BD"/>
    <w:multiLevelType w:val="multilevel"/>
    <w:tmpl w:val="7062B9EA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30" w15:restartNumberingAfterBreak="0">
    <w:nsid w:val="3D813BED"/>
    <w:multiLevelType w:val="multilevel"/>
    <w:tmpl w:val="460EFCA8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10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34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59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83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07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32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6" w:hanging="568"/>
      </w:pPr>
      <w:rPr>
        <w:rFonts w:hint="default"/>
      </w:rPr>
    </w:lvl>
  </w:abstractNum>
  <w:abstractNum w:abstractNumId="31" w15:restartNumberingAfterBreak="0">
    <w:nsid w:val="3E1E3556"/>
    <w:multiLevelType w:val="hybridMultilevel"/>
    <w:tmpl w:val="C69C04C0"/>
    <w:lvl w:ilvl="0" w:tplc="B584F9D8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79F659C2">
      <w:start w:val="1"/>
      <w:numFmt w:val="bullet"/>
      <w:lvlText w:val="•"/>
      <w:lvlJc w:val="left"/>
      <w:pPr>
        <w:ind w:left="906" w:hanging="568"/>
      </w:pPr>
      <w:rPr>
        <w:rFonts w:hint="default"/>
      </w:rPr>
    </w:lvl>
    <w:lvl w:ilvl="2" w:tplc="E000DA2C">
      <w:start w:val="1"/>
      <w:numFmt w:val="bullet"/>
      <w:lvlText w:val="•"/>
      <w:lvlJc w:val="left"/>
      <w:pPr>
        <w:ind w:left="1835" w:hanging="568"/>
      </w:pPr>
      <w:rPr>
        <w:rFonts w:hint="default"/>
      </w:rPr>
    </w:lvl>
    <w:lvl w:ilvl="3" w:tplc="503447BE">
      <w:start w:val="1"/>
      <w:numFmt w:val="bullet"/>
      <w:lvlText w:val="•"/>
      <w:lvlJc w:val="left"/>
      <w:pPr>
        <w:ind w:left="2764" w:hanging="568"/>
      </w:pPr>
      <w:rPr>
        <w:rFonts w:hint="default"/>
      </w:rPr>
    </w:lvl>
    <w:lvl w:ilvl="4" w:tplc="911A0784">
      <w:start w:val="1"/>
      <w:numFmt w:val="bullet"/>
      <w:lvlText w:val="•"/>
      <w:lvlJc w:val="left"/>
      <w:pPr>
        <w:ind w:left="3693" w:hanging="568"/>
      </w:pPr>
      <w:rPr>
        <w:rFonts w:hint="default"/>
      </w:rPr>
    </w:lvl>
    <w:lvl w:ilvl="5" w:tplc="9606EABC">
      <w:start w:val="1"/>
      <w:numFmt w:val="bullet"/>
      <w:lvlText w:val="•"/>
      <w:lvlJc w:val="left"/>
      <w:pPr>
        <w:ind w:left="4621" w:hanging="568"/>
      </w:pPr>
      <w:rPr>
        <w:rFonts w:hint="default"/>
      </w:rPr>
    </w:lvl>
    <w:lvl w:ilvl="6" w:tplc="D97054AE">
      <w:start w:val="1"/>
      <w:numFmt w:val="bullet"/>
      <w:lvlText w:val="•"/>
      <w:lvlJc w:val="left"/>
      <w:pPr>
        <w:ind w:left="5550" w:hanging="568"/>
      </w:pPr>
      <w:rPr>
        <w:rFonts w:hint="default"/>
      </w:rPr>
    </w:lvl>
    <w:lvl w:ilvl="7" w:tplc="299CA734">
      <w:start w:val="1"/>
      <w:numFmt w:val="bullet"/>
      <w:lvlText w:val="•"/>
      <w:lvlJc w:val="left"/>
      <w:pPr>
        <w:ind w:left="6479" w:hanging="568"/>
      </w:pPr>
      <w:rPr>
        <w:rFonts w:hint="default"/>
      </w:rPr>
    </w:lvl>
    <w:lvl w:ilvl="8" w:tplc="E3C6B32C">
      <w:start w:val="1"/>
      <w:numFmt w:val="bullet"/>
      <w:lvlText w:val="•"/>
      <w:lvlJc w:val="left"/>
      <w:pPr>
        <w:ind w:left="7408" w:hanging="568"/>
      </w:pPr>
      <w:rPr>
        <w:rFonts w:hint="default"/>
      </w:rPr>
    </w:lvl>
  </w:abstractNum>
  <w:abstractNum w:abstractNumId="32" w15:restartNumberingAfterBreak="0">
    <w:nsid w:val="464332AE"/>
    <w:multiLevelType w:val="hybridMultilevel"/>
    <w:tmpl w:val="14E0459E"/>
    <w:lvl w:ilvl="0" w:tplc="25FCB8B4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CBC38C6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8AD21FAC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57806348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38601B12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03F892A8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CE9E268A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C7BAE038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6644A1E6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33" w15:restartNumberingAfterBreak="0">
    <w:nsid w:val="4675299D"/>
    <w:multiLevelType w:val="hybridMultilevel"/>
    <w:tmpl w:val="543038D6"/>
    <w:lvl w:ilvl="0" w:tplc="ECDC3754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DBB66FE0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6DFCC374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B08685B2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6E202636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39086388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D0D280A6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FFD060C0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0EAC6232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34" w15:restartNumberingAfterBreak="0">
    <w:nsid w:val="48E40B4B"/>
    <w:multiLevelType w:val="hybridMultilevel"/>
    <w:tmpl w:val="E7D4429A"/>
    <w:lvl w:ilvl="0" w:tplc="75325F6E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C3C8802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58041B8C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104A524A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56EC24F4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103E8408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B0A8CA90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AE64B6F2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F5069B4A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35" w15:restartNumberingAfterBreak="0">
    <w:nsid w:val="4D3B2629"/>
    <w:multiLevelType w:val="hybridMultilevel"/>
    <w:tmpl w:val="1CB23CD2"/>
    <w:lvl w:ilvl="0" w:tplc="A5344568">
      <w:start w:val="14"/>
      <w:numFmt w:val="decimal"/>
      <w:lvlText w:val="%1"/>
      <w:lvlJc w:val="left"/>
      <w:pPr>
        <w:ind w:left="47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98" w:hanging="360"/>
      </w:pPr>
    </w:lvl>
    <w:lvl w:ilvl="2" w:tplc="0408001B" w:tentative="1">
      <w:start w:val="1"/>
      <w:numFmt w:val="lowerRoman"/>
      <w:lvlText w:val="%3."/>
      <w:lvlJc w:val="right"/>
      <w:pPr>
        <w:ind w:left="1918" w:hanging="180"/>
      </w:pPr>
    </w:lvl>
    <w:lvl w:ilvl="3" w:tplc="0408000F" w:tentative="1">
      <w:start w:val="1"/>
      <w:numFmt w:val="decimal"/>
      <w:lvlText w:val="%4."/>
      <w:lvlJc w:val="left"/>
      <w:pPr>
        <w:ind w:left="2638" w:hanging="360"/>
      </w:pPr>
    </w:lvl>
    <w:lvl w:ilvl="4" w:tplc="04080019" w:tentative="1">
      <w:start w:val="1"/>
      <w:numFmt w:val="lowerLetter"/>
      <w:lvlText w:val="%5."/>
      <w:lvlJc w:val="left"/>
      <w:pPr>
        <w:ind w:left="3358" w:hanging="360"/>
      </w:pPr>
    </w:lvl>
    <w:lvl w:ilvl="5" w:tplc="0408001B" w:tentative="1">
      <w:start w:val="1"/>
      <w:numFmt w:val="lowerRoman"/>
      <w:lvlText w:val="%6."/>
      <w:lvlJc w:val="right"/>
      <w:pPr>
        <w:ind w:left="4078" w:hanging="180"/>
      </w:pPr>
    </w:lvl>
    <w:lvl w:ilvl="6" w:tplc="0408000F" w:tentative="1">
      <w:start w:val="1"/>
      <w:numFmt w:val="decimal"/>
      <w:lvlText w:val="%7."/>
      <w:lvlJc w:val="left"/>
      <w:pPr>
        <w:ind w:left="4798" w:hanging="360"/>
      </w:pPr>
    </w:lvl>
    <w:lvl w:ilvl="7" w:tplc="04080019" w:tentative="1">
      <w:start w:val="1"/>
      <w:numFmt w:val="lowerLetter"/>
      <w:lvlText w:val="%8."/>
      <w:lvlJc w:val="left"/>
      <w:pPr>
        <w:ind w:left="5518" w:hanging="360"/>
      </w:pPr>
    </w:lvl>
    <w:lvl w:ilvl="8" w:tplc="0408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6" w15:restartNumberingAfterBreak="0">
    <w:nsid w:val="4D76663F"/>
    <w:multiLevelType w:val="multilevel"/>
    <w:tmpl w:val="BD3C5944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37" w15:restartNumberingAfterBreak="0">
    <w:nsid w:val="4FA53599"/>
    <w:multiLevelType w:val="hybridMultilevel"/>
    <w:tmpl w:val="F9A026DE"/>
    <w:lvl w:ilvl="0" w:tplc="588A3998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C7800552">
      <w:start w:val="1"/>
      <w:numFmt w:val="bullet"/>
      <w:lvlText w:val="•"/>
      <w:lvlJc w:val="left"/>
      <w:pPr>
        <w:ind w:left="1539" w:hanging="568"/>
      </w:pPr>
      <w:rPr>
        <w:rFonts w:hint="default"/>
      </w:rPr>
    </w:lvl>
    <w:lvl w:ilvl="2" w:tplc="64EE7ADC">
      <w:start w:val="1"/>
      <w:numFmt w:val="bullet"/>
      <w:lvlText w:val="•"/>
      <w:lvlJc w:val="left"/>
      <w:pPr>
        <w:ind w:left="2393" w:hanging="568"/>
      </w:pPr>
      <w:rPr>
        <w:rFonts w:hint="default"/>
      </w:rPr>
    </w:lvl>
    <w:lvl w:ilvl="3" w:tplc="E7DA17F4">
      <w:start w:val="1"/>
      <w:numFmt w:val="bullet"/>
      <w:lvlText w:val="•"/>
      <w:lvlJc w:val="left"/>
      <w:pPr>
        <w:ind w:left="3247" w:hanging="568"/>
      </w:pPr>
      <w:rPr>
        <w:rFonts w:hint="default"/>
      </w:rPr>
    </w:lvl>
    <w:lvl w:ilvl="4" w:tplc="3962C454">
      <w:start w:val="1"/>
      <w:numFmt w:val="bullet"/>
      <w:lvlText w:val="•"/>
      <w:lvlJc w:val="left"/>
      <w:pPr>
        <w:ind w:left="4101" w:hanging="568"/>
      </w:pPr>
      <w:rPr>
        <w:rFonts w:hint="default"/>
      </w:rPr>
    </w:lvl>
    <w:lvl w:ilvl="5" w:tplc="6576FEC6">
      <w:start w:val="1"/>
      <w:numFmt w:val="bullet"/>
      <w:lvlText w:val="•"/>
      <w:lvlJc w:val="left"/>
      <w:pPr>
        <w:ind w:left="4955" w:hanging="568"/>
      </w:pPr>
      <w:rPr>
        <w:rFonts w:hint="default"/>
      </w:rPr>
    </w:lvl>
    <w:lvl w:ilvl="6" w:tplc="902EB138">
      <w:start w:val="1"/>
      <w:numFmt w:val="bullet"/>
      <w:lvlText w:val="•"/>
      <w:lvlJc w:val="left"/>
      <w:pPr>
        <w:ind w:left="5809" w:hanging="568"/>
      </w:pPr>
      <w:rPr>
        <w:rFonts w:hint="default"/>
      </w:rPr>
    </w:lvl>
    <w:lvl w:ilvl="7" w:tplc="23B8D356">
      <w:start w:val="1"/>
      <w:numFmt w:val="bullet"/>
      <w:lvlText w:val="•"/>
      <w:lvlJc w:val="left"/>
      <w:pPr>
        <w:ind w:left="6663" w:hanging="568"/>
      </w:pPr>
      <w:rPr>
        <w:rFonts w:hint="default"/>
      </w:rPr>
    </w:lvl>
    <w:lvl w:ilvl="8" w:tplc="4B0C6568">
      <w:start w:val="1"/>
      <w:numFmt w:val="bullet"/>
      <w:lvlText w:val="•"/>
      <w:lvlJc w:val="left"/>
      <w:pPr>
        <w:ind w:left="7517" w:hanging="568"/>
      </w:pPr>
      <w:rPr>
        <w:rFonts w:hint="default"/>
      </w:rPr>
    </w:lvl>
  </w:abstractNum>
  <w:abstractNum w:abstractNumId="38" w15:restartNumberingAfterBreak="0">
    <w:nsid w:val="50B45DA7"/>
    <w:multiLevelType w:val="hybridMultilevel"/>
    <w:tmpl w:val="272C4D38"/>
    <w:lvl w:ilvl="0" w:tplc="F1F84C8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2183E58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421CB53E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A9F46AB2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B1E06F3A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60587D1C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3D90133C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5E182E26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 w:tplc="DA50C6FE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39" w15:restartNumberingAfterBreak="0">
    <w:nsid w:val="58CB2911"/>
    <w:multiLevelType w:val="hybridMultilevel"/>
    <w:tmpl w:val="6BA2A862"/>
    <w:lvl w:ilvl="0" w:tplc="41D01656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86CB326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5CF6BE5A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16F28804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906AA418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D070E86E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6F826FC4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564E8462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2B70C9F2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40" w15:restartNumberingAfterBreak="0">
    <w:nsid w:val="5E0823D7"/>
    <w:multiLevelType w:val="multilevel"/>
    <w:tmpl w:val="513E4CE0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3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9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2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9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12" w:hanging="568"/>
      </w:pPr>
      <w:rPr>
        <w:rFonts w:hint="default"/>
      </w:rPr>
    </w:lvl>
  </w:abstractNum>
  <w:abstractNum w:abstractNumId="41" w15:restartNumberingAfterBreak="0">
    <w:nsid w:val="605C74D9"/>
    <w:multiLevelType w:val="hybridMultilevel"/>
    <w:tmpl w:val="06F066E0"/>
    <w:lvl w:ilvl="0" w:tplc="16BEBFCE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2E270AE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5366E59C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399210B8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D060A21A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6E7865EE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C2109BA2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058E6FC4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33803CB2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42" w15:restartNumberingAfterBreak="0">
    <w:nsid w:val="65320834"/>
    <w:multiLevelType w:val="multilevel"/>
    <w:tmpl w:val="AC48F31A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3" w:hanging="568"/>
      </w:pPr>
      <w:rPr>
        <w:rFonts w:hint="default"/>
      </w:rPr>
    </w:lvl>
  </w:abstractNum>
  <w:abstractNum w:abstractNumId="43" w15:restartNumberingAfterBreak="0">
    <w:nsid w:val="65535EFF"/>
    <w:multiLevelType w:val="hybridMultilevel"/>
    <w:tmpl w:val="642C8570"/>
    <w:lvl w:ilvl="0" w:tplc="A5EE06B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7DC4FA8">
      <w:start w:val="1"/>
      <w:numFmt w:val="bullet"/>
      <w:lvlText w:val="•"/>
      <w:lvlJc w:val="left"/>
      <w:pPr>
        <w:ind w:left="1543" w:hanging="568"/>
      </w:pPr>
      <w:rPr>
        <w:rFonts w:hint="default"/>
      </w:rPr>
    </w:lvl>
    <w:lvl w:ilvl="2" w:tplc="550AC77E">
      <w:start w:val="1"/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D05259D8">
      <w:start w:val="1"/>
      <w:numFmt w:val="bullet"/>
      <w:lvlText w:val="•"/>
      <w:lvlJc w:val="left"/>
      <w:pPr>
        <w:ind w:left="3259" w:hanging="568"/>
      </w:pPr>
      <w:rPr>
        <w:rFonts w:hint="default"/>
      </w:rPr>
    </w:lvl>
    <w:lvl w:ilvl="4" w:tplc="2B3AA21C">
      <w:start w:val="1"/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8312DF38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6" w:tplc="E4FC27EE">
      <w:start w:val="1"/>
      <w:numFmt w:val="bullet"/>
      <w:lvlText w:val="•"/>
      <w:lvlJc w:val="left"/>
      <w:pPr>
        <w:ind w:left="5833" w:hanging="568"/>
      </w:pPr>
      <w:rPr>
        <w:rFonts w:hint="default"/>
      </w:rPr>
    </w:lvl>
    <w:lvl w:ilvl="7" w:tplc="2026D84E">
      <w:start w:val="1"/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E9040684">
      <w:start w:val="1"/>
      <w:numFmt w:val="bullet"/>
      <w:lvlText w:val="•"/>
      <w:lvlJc w:val="left"/>
      <w:pPr>
        <w:ind w:left="7549" w:hanging="568"/>
      </w:pPr>
      <w:rPr>
        <w:rFonts w:hint="default"/>
      </w:rPr>
    </w:lvl>
  </w:abstractNum>
  <w:abstractNum w:abstractNumId="44" w15:restartNumberingAfterBreak="0">
    <w:nsid w:val="668D000F"/>
    <w:multiLevelType w:val="hybridMultilevel"/>
    <w:tmpl w:val="F62C85A0"/>
    <w:lvl w:ilvl="0" w:tplc="DEDE67E8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B0BC998A">
      <w:start w:val="1"/>
      <w:numFmt w:val="bullet"/>
      <w:lvlText w:val="•"/>
      <w:lvlJc w:val="left"/>
      <w:pPr>
        <w:ind w:left="906" w:hanging="568"/>
      </w:pPr>
      <w:rPr>
        <w:rFonts w:hint="default"/>
      </w:rPr>
    </w:lvl>
    <w:lvl w:ilvl="2" w:tplc="DC02E9C2">
      <w:start w:val="1"/>
      <w:numFmt w:val="bullet"/>
      <w:lvlText w:val="•"/>
      <w:lvlJc w:val="left"/>
      <w:pPr>
        <w:ind w:left="1835" w:hanging="568"/>
      </w:pPr>
      <w:rPr>
        <w:rFonts w:hint="default"/>
      </w:rPr>
    </w:lvl>
    <w:lvl w:ilvl="3" w:tplc="544668BA">
      <w:start w:val="1"/>
      <w:numFmt w:val="bullet"/>
      <w:lvlText w:val="•"/>
      <w:lvlJc w:val="left"/>
      <w:pPr>
        <w:ind w:left="2764" w:hanging="568"/>
      </w:pPr>
      <w:rPr>
        <w:rFonts w:hint="default"/>
      </w:rPr>
    </w:lvl>
    <w:lvl w:ilvl="4" w:tplc="41407FDA">
      <w:start w:val="1"/>
      <w:numFmt w:val="bullet"/>
      <w:lvlText w:val="•"/>
      <w:lvlJc w:val="left"/>
      <w:pPr>
        <w:ind w:left="3693" w:hanging="568"/>
      </w:pPr>
      <w:rPr>
        <w:rFonts w:hint="default"/>
      </w:rPr>
    </w:lvl>
    <w:lvl w:ilvl="5" w:tplc="3B5EEFC8">
      <w:start w:val="1"/>
      <w:numFmt w:val="bullet"/>
      <w:lvlText w:val="•"/>
      <w:lvlJc w:val="left"/>
      <w:pPr>
        <w:ind w:left="4621" w:hanging="568"/>
      </w:pPr>
      <w:rPr>
        <w:rFonts w:hint="default"/>
      </w:rPr>
    </w:lvl>
    <w:lvl w:ilvl="6" w:tplc="892A911A">
      <w:start w:val="1"/>
      <w:numFmt w:val="bullet"/>
      <w:lvlText w:val="•"/>
      <w:lvlJc w:val="left"/>
      <w:pPr>
        <w:ind w:left="5550" w:hanging="568"/>
      </w:pPr>
      <w:rPr>
        <w:rFonts w:hint="default"/>
      </w:rPr>
    </w:lvl>
    <w:lvl w:ilvl="7" w:tplc="F70C2E32">
      <w:start w:val="1"/>
      <w:numFmt w:val="bullet"/>
      <w:lvlText w:val="•"/>
      <w:lvlJc w:val="left"/>
      <w:pPr>
        <w:ind w:left="6479" w:hanging="568"/>
      </w:pPr>
      <w:rPr>
        <w:rFonts w:hint="default"/>
      </w:rPr>
    </w:lvl>
    <w:lvl w:ilvl="8" w:tplc="BCF0BDA2">
      <w:start w:val="1"/>
      <w:numFmt w:val="bullet"/>
      <w:lvlText w:val="•"/>
      <w:lvlJc w:val="left"/>
      <w:pPr>
        <w:ind w:left="7408" w:hanging="568"/>
      </w:pPr>
      <w:rPr>
        <w:rFonts w:hint="default"/>
      </w:rPr>
    </w:lvl>
  </w:abstractNum>
  <w:abstractNum w:abstractNumId="45" w15:restartNumberingAfterBreak="0">
    <w:nsid w:val="6FE62D7C"/>
    <w:multiLevelType w:val="multilevel"/>
    <w:tmpl w:val="58A290D6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0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2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4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6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8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25" w:hanging="568"/>
      </w:pPr>
      <w:rPr>
        <w:rFonts w:hint="default"/>
      </w:rPr>
    </w:lvl>
  </w:abstractNum>
  <w:abstractNum w:abstractNumId="46" w15:restartNumberingAfterBreak="0">
    <w:nsid w:val="72562144"/>
    <w:multiLevelType w:val="hybridMultilevel"/>
    <w:tmpl w:val="CCFA3310"/>
    <w:lvl w:ilvl="0" w:tplc="7EE0DDC6">
      <w:start w:val="2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809E8C5C">
      <w:start w:val="1"/>
      <w:numFmt w:val="decimal"/>
      <w:lvlText w:val="%2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34EA6FE0">
      <w:start w:val="1"/>
      <w:numFmt w:val="bullet"/>
      <w:lvlText w:val="•"/>
      <w:lvlJc w:val="left"/>
      <w:pPr>
        <w:ind w:left="1634" w:hanging="568"/>
      </w:pPr>
      <w:rPr>
        <w:rFonts w:hint="default"/>
      </w:rPr>
    </w:lvl>
    <w:lvl w:ilvl="3" w:tplc="6F0EC87E">
      <w:start w:val="1"/>
      <w:numFmt w:val="bullet"/>
      <w:lvlText w:val="•"/>
      <w:lvlJc w:val="left"/>
      <w:pPr>
        <w:ind w:left="2583" w:hanging="568"/>
      </w:pPr>
      <w:rPr>
        <w:rFonts w:hint="default"/>
      </w:rPr>
    </w:lvl>
    <w:lvl w:ilvl="4" w:tplc="463011DE">
      <w:start w:val="1"/>
      <w:numFmt w:val="bullet"/>
      <w:lvlText w:val="•"/>
      <w:lvlJc w:val="left"/>
      <w:pPr>
        <w:ind w:left="3532" w:hanging="568"/>
      </w:pPr>
      <w:rPr>
        <w:rFonts w:hint="default"/>
      </w:rPr>
    </w:lvl>
    <w:lvl w:ilvl="5" w:tplc="C03C614E">
      <w:start w:val="1"/>
      <w:numFmt w:val="bullet"/>
      <w:lvlText w:val="•"/>
      <w:lvlJc w:val="left"/>
      <w:pPr>
        <w:ind w:left="4481" w:hanging="568"/>
      </w:pPr>
      <w:rPr>
        <w:rFonts w:hint="default"/>
      </w:rPr>
    </w:lvl>
    <w:lvl w:ilvl="6" w:tplc="70B68EE0">
      <w:start w:val="1"/>
      <w:numFmt w:val="bullet"/>
      <w:lvlText w:val="•"/>
      <w:lvlJc w:val="left"/>
      <w:pPr>
        <w:ind w:left="5430" w:hanging="568"/>
      </w:pPr>
      <w:rPr>
        <w:rFonts w:hint="default"/>
      </w:rPr>
    </w:lvl>
    <w:lvl w:ilvl="7" w:tplc="CC9E5EEA">
      <w:start w:val="1"/>
      <w:numFmt w:val="bullet"/>
      <w:lvlText w:val="•"/>
      <w:lvlJc w:val="left"/>
      <w:pPr>
        <w:ind w:left="6378" w:hanging="568"/>
      </w:pPr>
      <w:rPr>
        <w:rFonts w:hint="default"/>
      </w:rPr>
    </w:lvl>
    <w:lvl w:ilvl="8" w:tplc="C01EBB2A">
      <w:start w:val="1"/>
      <w:numFmt w:val="bullet"/>
      <w:lvlText w:val="•"/>
      <w:lvlJc w:val="left"/>
      <w:pPr>
        <w:ind w:left="7327" w:hanging="568"/>
      </w:pPr>
      <w:rPr>
        <w:rFonts w:hint="default"/>
      </w:rPr>
    </w:lvl>
  </w:abstractNum>
  <w:abstractNum w:abstractNumId="47" w15:restartNumberingAfterBreak="0">
    <w:nsid w:val="79E76612"/>
    <w:multiLevelType w:val="hybridMultilevel"/>
    <w:tmpl w:val="14D0B028"/>
    <w:lvl w:ilvl="0" w:tplc="63C2A3C4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448294E0">
      <w:start w:val="1"/>
      <w:numFmt w:val="bullet"/>
      <w:lvlText w:val="•"/>
      <w:lvlJc w:val="left"/>
      <w:pPr>
        <w:ind w:left="906" w:hanging="568"/>
      </w:pPr>
      <w:rPr>
        <w:rFonts w:hint="default"/>
      </w:rPr>
    </w:lvl>
    <w:lvl w:ilvl="2" w:tplc="F5487082">
      <w:start w:val="1"/>
      <w:numFmt w:val="bullet"/>
      <w:lvlText w:val="•"/>
      <w:lvlJc w:val="left"/>
      <w:pPr>
        <w:ind w:left="1835" w:hanging="568"/>
      </w:pPr>
      <w:rPr>
        <w:rFonts w:hint="default"/>
      </w:rPr>
    </w:lvl>
    <w:lvl w:ilvl="3" w:tplc="9776EDBE">
      <w:start w:val="1"/>
      <w:numFmt w:val="bullet"/>
      <w:lvlText w:val="•"/>
      <w:lvlJc w:val="left"/>
      <w:pPr>
        <w:ind w:left="2764" w:hanging="568"/>
      </w:pPr>
      <w:rPr>
        <w:rFonts w:hint="default"/>
      </w:rPr>
    </w:lvl>
    <w:lvl w:ilvl="4" w:tplc="4796DC8E">
      <w:start w:val="1"/>
      <w:numFmt w:val="bullet"/>
      <w:lvlText w:val="•"/>
      <w:lvlJc w:val="left"/>
      <w:pPr>
        <w:ind w:left="3693" w:hanging="568"/>
      </w:pPr>
      <w:rPr>
        <w:rFonts w:hint="default"/>
      </w:rPr>
    </w:lvl>
    <w:lvl w:ilvl="5" w:tplc="BBA41414">
      <w:start w:val="1"/>
      <w:numFmt w:val="bullet"/>
      <w:lvlText w:val="•"/>
      <w:lvlJc w:val="left"/>
      <w:pPr>
        <w:ind w:left="4621" w:hanging="568"/>
      </w:pPr>
      <w:rPr>
        <w:rFonts w:hint="default"/>
      </w:rPr>
    </w:lvl>
    <w:lvl w:ilvl="6" w:tplc="8BD8759C">
      <w:start w:val="1"/>
      <w:numFmt w:val="bullet"/>
      <w:lvlText w:val="•"/>
      <w:lvlJc w:val="left"/>
      <w:pPr>
        <w:ind w:left="5550" w:hanging="568"/>
      </w:pPr>
      <w:rPr>
        <w:rFonts w:hint="default"/>
      </w:rPr>
    </w:lvl>
    <w:lvl w:ilvl="7" w:tplc="423C4C00">
      <w:start w:val="1"/>
      <w:numFmt w:val="bullet"/>
      <w:lvlText w:val="•"/>
      <w:lvlJc w:val="left"/>
      <w:pPr>
        <w:ind w:left="6479" w:hanging="568"/>
      </w:pPr>
      <w:rPr>
        <w:rFonts w:hint="default"/>
      </w:rPr>
    </w:lvl>
    <w:lvl w:ilvl="8" w:tplc="20D27B0A">
      <w:start w:val="1"/>
      <w:numFmt w:val="bullet"/>
      <w:lvlText w:val="•"/>
      <w:lvlJc w:val="left"/>
      <w:pPr>
        <w:ind w:left="7408" w:hanging="568"/>
      </w:pPr>
      <w:rPr>
        <w:rFonts w:hint="default"/>
      </w:rPr>
    </w:lvl>
  </w:abstractNum>
  <w:abstractNum w:abstractNumId="48" w15:restartNumberingAfterBreak="0">
    <w:nsid w:val="7C940E4D"/>
    <w:multiLevelType w:val="hybridMultilevel"/>
    <w:tmpl w:val="98B02B06"/>
    <w:lvl w:ilvl="0" w:tplc="DE66A3D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194983E">
      <w:start w:val="1"/>
      <w:numFmt w:val="bullet"/>
      <w:lvlText w:val="-"/>
      <w:lvlJc w:val="left"/>
      <w:pPr>
        <w:ind w:left="1252" w:hanging="154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2FBA789E">
      <w:start w:val="1"/>
      <w:numFmt w:val="bullet"/>
      <w:lvlText w:val="•"/>
      <w:lvlJc w:val="left"/>
      <w:pPr>
        <w:ind w:left="2144" w:hanging="154"/>
      </w:pPr>
      <w:rPr>
        <w:rFonts w:hint="default"/>
      </w:rPr>
    </w:lvl>
    <w:lvl w:ilvl="3" w:tplc="DC9A9198">
      <w:start w:val="1"/>
      <w:numFmt w:val="bullet"/>
      <w:lvlText w:val="•"/>
      <w:lvlJc w:val="left"/>
      <w:pPr>
        <w:ind w:left="3037" w:hanging="154"/>
      </w:pPr>
      <w:rPr>
        <w:rFonts w:hint="default"/>
      </w:rPr>
    </w:lvl>
    <w:lvl w:ilvl="4" w:tplc="0322678E">
      <w:start w:val="1"/>
      <w:numFmt w:val="bullet"/>
      <w:lvlText w:val="•"/>
      <w:lvlJc w:val="left"/>
      <w:pPr>
        <w:ind w:left="3930" w:hanging="154"/>
      </w:pPr>
      <w:rPr>
        <w:rFonts w:hint="default"/>
      </w:rPr>
    </w:lvl>
    <w:lvl w:ilvl="5" w:tplc="31A03AEE">
      <w:start w:val="1"/>
      <w:numFmt w:val="bullet"/>
      <w:lvlText w:val="•"/>
      <w:lvlJc w:val="left"/>
      <w:pPr>
        <w:ind w:left="4822" w:hanging="154"/>
      </w:pPr>
      <w:rPr>
        <w:rFonts w:hint="default"/>
      </w:rPr>
    </w:lvl>
    <w:lvl w:ilvl="6" w:tplc="22B27AA2">
      <w:start w:val="1"/>
      <w:numFmt w:val="bullet"/>
      <w:lvlText w:val="•"/>
      <w:lvlJc w:val="left"/>
      <w:pPr>
        <w:ind w:left="5715" w:hanging="154"/>
      </w:pPr>
      <w:rPr>
        <w:rFonts w:hint="default"/>
      </w:rPr>
    </w:lvl>
    <w:lvl w:ilvl="7" w:tplc="3C62D2D2">
      <w:start w:val="1"/>
      <w:numFmt w:val="bullet"/>
      <w:lvlText w:val="•"/>
      <w:lvlJc w:val="left"/>
      <w:pPr>
        <w:ind w:left="6607" w:hanging="154"/>
      </w:pPr>
      <w:rPr>
        <w:rFonts w:hint="default"/>
      </w:rPr>
    </w:lvl>
    <w:lvl w:ilvl="8" w:tplc="51B061C6">
      <w:start w:val="1"/>
      <w:numFmt w:val="bullet"/>
      <w:lvlText w:val="•"/>
      <w:lvlJc w:val="left"/>
      <w:pPr>
        <w:ind w:left="7500" w:hanging="154"/>
      </w:pPr>
      <w:rPr>
        <w:rFonts w:hint="default"/>
      </w:rPr>
    </w:lvl>
  </w:abstractNum>
  <w:num w:numId="1">
    <w:abstractNumId w:val="17"/>
  </w:num>
  <w:num w:numId="2">
    <w:abstractNumId w:val="34"/>
  </w:num>
  <w:num w:numId="3">
    <w:abstractNumId w:val="9"/>
  </w:num>
  <w:num w:numId="4">
    <w:abstractNumId w:val="5"/>
  </w:num>
  <w:num w:numId="5">
    <w:abstractNumId w:val="28"/>
  </w:num>
  <w:num w:numId="6">
    <w:abstractNumId w:val="19"/>
  </w:num>
  <w:num w:numId="7">
    <w:abstractNumId w:val="41"/>
  </w:num>
  <w:num w:numId="8">
    <w:abstractNumId w:val="32"/>
  </w:num>
  <w:num w:numId="9">
    <w:abstractNumId w:val="26"/>
  </w:num>
  <w:num w:numId="10">
    <w:abstractNumId w:val="2"/>
  </w:num>
  <w:num w:numId="11">
    <w:abstractNumId w:val="18"/>
  </w:num>
  <w:num w:numId="12">
    <w:abstractNumId w:val="31"/>
  </w:num>
  <w:num w:numId="13">
    <w:abstractNumId w:val="13"/>
  </w:num>
  <w:num w:numId="14">
    <w:abstractNumId w:val="15"/>
  </w:num>
  <w:num w:numId="15">
    <w:abstractNumId w:val="23"/>
  </w:num>
  <w:num w:numId="16">
    <w:abstractNumId w:val="7"/>
  </w:num>
  <w:num w:numId="17">
    <w:abstractNumId w:val="21"/>
  </w:num>
  <w:num w:numId="18">
    <w:abstractNumId w:val="48"/>
  </w:num>
  <w:num w:numId="19">
    <w:abstractNumId w:val="47"/>
  </w:num>
  <w:num w:numId="20">
    <w:abstractNumId w:val="1"/>
  </w:num>
  <w:num w:numId="21">
    <w:abstractNumId w:val="20"/>
  </w:num>
  <w:num w:numId="22">
    <w:abstractNumId w:val="43"/>
  </w:num>
  <w:num w:numId="23">
    <w:abstractNumId w:val="24"/>
  </w:num>
  <w:num w:numId="24">
    <w:abstractNumId w:val="38"/>
  </w:num>
  <w:num w:numId="25">
    <w:abstractNumId w:val="0"/>
  </w:num>
  <w:num w:numId="26">
    <w:abstractNumId w:val="3"/>
  </w:num>
  <w:num w:numId="27">
    <w:abstractNumId w:val="12"/>
  </w:num>
  <w:num w:numId="28">
    <w:abstractNumId w:val="16"/>
  </w:num>
  <w:num w:numId="29">
    <w:abstractNumId w:val="39"/>
  </w:num>
  <w:num w:numId="30">
    <w:abstractNumId w:val="33"/>
  </w:num>
  <w:num w:numId="31">
    <w:abstractNumId w:val="8"/>
  </w:num>
  <w:num w:numId="32">
    <w:abstractNumId w:val="4"/>
  </w:num>
  <w:num w:numId="33">
    <w:abstractNumId w:val="44"/>
  </w:num>
  <w:num w:numId="34">
    <w:abstractNumId w:val="6"/>
  </w:num>
  <w:num w:numId="35">
    <w:abstractNumId w:val="11"/>
  </w:num>
  <w:num w:numId="36">
    <w:abstractNumId w:val="10"/>
  </w:num>
  <w:num w:numId="37">
    <w:abstractNumId w:val="37"/>
  </w:num>
  <w:num w:numId="38">
    <w:abstractNumId w:val="46"/>
  </w:num>
  <w:num w:numId="39">
    <w:abstractNumId w:val="14"/>
  </w:num>
  <w:num w:numId="40">
    <w:abstractNumId w:val="22"/>
  </w:num>
  <w:num w:numId="41">
    <w:abstractNumId w:val="40"/>
  </w:num>
  <w:num w:numId="42">
    <w:abstractNumId w:val="25"/>
  </w:num>
  <w:num w:numId="43">
    <w:abstractNumId w:val="29"/>
  </w:num>
  <w:num w:numId="44">
    <w:abstractNumId w:val="30"/>
  </w:num>
  <w:num w:numId="45">
    <w:abstractNumId w:val="27"/>
  </w:num>
  <w:num w:numId="46">
    <w:abstractNumId w:val="36"/>
  </w:num>
  <w:num w:numId="47">
    <w:abstractNumId w:val="42"/>
  </w:num>
  <w:num w:numId="48">
    <w:abstractNumId w:val="45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37"/>
    <w:rsid w:val="0002170B"/>
    <w:rsid w:val="000365D2"/>
    <w:rsid w:val="00087D52"/>
    <w:rsid w:val="000B68A3"/>
    <w:rsid w:val="000C0FB7"/>
    <w:rsid w:val="000C1765"/>
    <w:rsid w:val="000C4737"/>
    <w:rsid w:val="000F2688"/>
    <w:rsid w:val="000F2E6C"/>
    <w:rsid w:val="00101AA4"/>
    <w:rsid w:val="00103C52"/>
    <w:rsid w:val="00115EBC"/>
    <w:rsid w:val="0014383D"/>
    <w:rsid w:val="001B3517"/>
    <w:rsid w:val="001D64C0"/>
    <w:rsid w:val="00210EFA"/>
    <w:rsid w:val="002414A2"/>
    <w:rsid w:val="002622E2"/>
    <w:rsid w:val="002D5919"/>
    <w:rsid w:val="002E433F"/>
    <w:rsid w:val="00315B0A"/>
    <w:rsid w:val="0034118E"/>
    <w:rsid w:val="00372FC6"/>
    <w:rsid w:val="003C5282"/>
    <w:rsid w:val="003E6AF1"/>
    <w:rsid w:val="004157DF"/>
    <w:rsid w:val="00427168"/>
    <w:rsid w:val="0044192F"/>
    <w:rsid w:val="004545CF"/>
    <w:rsid w:val="00461B9A"/>
    <w:rsid w:val="004A47CD"/>
    <w:rsid w:val="00501B6C"/>
    <w:rsid w:val="005D380F"/>
    <w:rsid w:val="005E78B9"/>
    <w:rsid w:val="00671AEB"/>
    <w:rsid w:val="0068432E"/>
    <w:rsid w:val="00684EA7"/>
    <w:rsid w:val="006E4A80"/>
    <w:rsid w:val="006F5D13"/>
    <w:rsid w:val="0071529F"/>
    <w:rsid w:val="00744780"/>
    <w:rsid w:val="007562A8"/>
    <w:rsid w:val="007741E7"/>
    <w:rsid w:val="0078611F"/>
    <w:rsid w:val="00796CD8"/>
    <w:rsid w:val="007A68A5"/>
    <w:rsid w:val="007F2354"/>
    <w:rsid w:val="007F2F67"/>
    <w:rsid w:val="00814992"/>
    <w:rsid w:val="008440E4"/>
    <w:rsid w:val="008475C2"/>
    <w:rsid w:val="008709DD"/>
    <w:rsid w:val="008F2C44"/>
    <w:rsid w:val="008F7C55"/>
    <w:rsid w:val="00936B6D"/>
    <w:rsid w:val="009709C6"/>
    <w:rsid w:val="00971C3C"/>
    <w:rsid w:val="00984836"/>
    <w:rsid w:val="009938A8"/>
    <w:rsid w:val="009C3BF3"/>
    <w:rsid w:val="00A5496D"/>
    <w:rsid w:val="00A64AE8"/>
    <w:rsid w:val="00A710B9"/>
    <w:rsid w:val="00A97D79"/>
    <w:rsid w:val="00AA1EBA"/>
    <w:rsid w:val="00B005D3"/>
    <w:rsid w:val="00B71C9A"/>
    <w:rsid w:val="00B90BD1"/>
    <w:rsid w:val="00BA0E3E"/>
    <w:rsid w:val="00BB7218"/>
    <w:rsid w:val="00BB775C"/>
    <w:rsid w:val="00BF2A7F"/>
    <w:rsid w:val="00C1322F"/>
    <w:rsid w:val="00C36C4B"/>
    <w:rsid w:val="00C47FF2"/>
    <w:rsid w:val="00C76A94"/>
    <w:rsid w:val="00C838C7"/>
    <w:rsid w:val="00C97983"/>
    <w:rsid w:val="00D56E2F"/>
    <w:rsid w:val="00D75DD3"/>
    <w:rsid w:val="00DB25EF"/>
    <w:rsid w:val="00DF3BFD"/>
    <w:rsid w:val="00E34050"/>
    <w:rsid w:val="00E55C8B"/>
    <w:rsid w:val="00E75075"/>
    <w:rsid w:val="00E8528A"/>
    <w:rsid w:val="00E927D3"/>
    <w:rsid w:val="00EA5335"/>
    <w:rsid w:val="00EC3669"/>
    <w:rsid w:val="00ED37A3"/>
    <w:rsid w:val="00ED3FF2"/>
    <w:rsid w:val="00EE0C66"/>
    <w:rsid w:val="00EF051D"/>
    <w:rsid w:val="00F1222B"/>
    <w:rsid w:val="00F131BF"/>
    <w:rsid w:val="00F23B3A"/>
    <w:rsid w:val="00F909D2"/>
    <w:rsid w:val="00F9712C"/>
    <w:rsid w:val="00FC412A"/>
    <w:rsid w:val="00FE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CB5C2"/>
  <w15:docId w15:val="{77C6B071-6702-4470-8AFD-84BE429E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character" w:customStyle="1" w:styleId="rynqvb">
    <w:name w:val="rynqvb"/>
    <w:basedOn w:val="Bekezdsalapbettpusa"/>
    <w:rsid w:val="00210EFA"/>
  </w:style>
  <w:style w:type="character" w:customStyle="1" w:styleId="SzvegtrzsChar">
    <w:name w:val="Szövegtörzs Char"/>
    <w:basedOn w:val="Bekezdsalapbettpusa"/>
    <w:link w:val="Szvegtrzs"/>
    <w:uiPriority w:val="1"/>
    <w:rsid w:val="00F131BF"/>
    <w:rPr>
      <w:rFonts w:ascii="Times New Roman" w:eastAsia="Times New Roman" w:hAnsi="Times New Roman"/>
    </w:rPr>
  </w:style>
  <w:style w:type="table" w:styleId="Rcsostblzat">
    <w:name w:val="Table Grid"/>
    <w:basedOn w:val="Normltblzat"/>
    <w:uiPriority w:val="39"/>
    <w:rsid w:val="00101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Bekezdsalapbettpusa"/>
    <w:rsid w:val="00101AA4"/>
  </w:style>
  <w:style w:type="paragraph" w:styleId="Buborkszveg">
    <w:name w:val="Balloon Text"/>
    <w:basedOn w:val="Norml"/>
    <w:link w:val="BuborkszvegChar"/>
    <w:uiPriority w:val="99"/>
    <w:semiHidden/>
    <w:unhideWhenUsed/>
    <w:rsid w:val="0081499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4992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81499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14992"/>
  </w:style>
  <w:style w:type="paragraph" w:styleId="llb">
    <w:name w:val="footer"/>
    <w:basedOn w:val="Norml"/>
    <w:link w:val="llbChar"/>
    <w:uiPriority w:val="99"/>
    <w:unhideWhenUsed/>
    <w:rsid w:val="0081499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14992"/>
  </w:style>
  <w:style w:type="character" w:styleId="Hiperhivatkozs">
    <w:name w:val="Hyperlink"/>
    <w:unhideWhenUsed/>
    <w:rsid w:val="008440E4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8440E4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2E433F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2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4802B404A9EEEA41A1BDFB2E489A2655" ma:contentTypeVersion="8" ma:contentTypeDescription="Δημιουργία νέου εγγράφου" ma:contentTypeScope="" ma:versionID="5864098c567f438d549cd4f18c001ded">
  <xsd:schema xmlns:xsd="http://www.w3.org/2001/XMLSchema" xmlns:xs="http://www.w3.org/2001/XMLSchema" xmlns:p="http://schemas.microsoft.com/office/2006/metadata/properties" xmlns:ns2="cab86075-d3b4-4d55-9cfc-b149ef1d3fef" targetNamespace="http://schemas.microsoft.com/office/2006/metadata/properties" ma:root="true" ma:fieldsID="aeddcf958ca25cb45fa9a0d7c7711cc7" ns2:_="">
    <xsd:import namespace="cab86075-d3b4-4d55-9cfc-b149ef1d3f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86075-d3b4-4d55-9cfc-b149ef1d3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C2BADA-1733-477C-8765-FBCB135CA3B6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cab86075-d3b4-4d55-9cfc-b149ef1d3fef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D9ADE5B-9802-49D2-A89D-5806BE209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96512-10D9-473F-9194-99A668B35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b86075-d3b4-4d55-9cfc-b149ef1d3f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7980</Words>
  <Characters>55066</Characters>
  <Application>Microsoft Office Word</Application>
  <DocSecurity>0</DocSecurity>
  <Lines>458</Lines>
  <Paragraphs>125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Katona Júlia</dc:creator>
  <cp:lastModifiedBy>HU_OGYI_50.1</cp:lastModifiedBy>
  <cp:revision>2</cp:revision>
  <dcterms:created xsi:type="dcterms:W3CDTF">2025-11-10T08:04:00Z</dcterms:created>
  <dcterms:modified xsi:type="dcterms:W3CDTF">2025-11-10T08:04:00Z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LastSaved">
    <vt:filetime>2024-02-13T00:00:00Z</vt:filetime>
  </property>
  <property fmtid="{D5CDD505-2E9C-101B-9397-08002B2CF9AE}" pid="4" name="ContentTypeId">
    <vt:lpwstr>0x0101004802B404A9EEEA41A1BDFB2E489A2655</vt:lpwstr>
  </property>
  <property fmtid="{D5CDD505-2E9C-101B-9397-08002B2CF9AE}" pid="5" name="Order">
    <vt:r8>8802600</vt:r8>
  </property>
</Properties>
</file>