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DA338B" w14:textId="77777777" w:rsidR="00A478EC" w:rsidRPr="00CC4C86" w:rsidRDefault="00A478EC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 w:rsidRPr="00CC4C86">
        <w:rPr>
          <w:b/>
          <w:bCs/>
          <w:sz w:val="22"/>
          <w:szCs w:val="22"/>
        </w:rPr>
        <w:t>1.</w:t>
      </w:r>
      <w:r w:rsidRPr="00CC4C86">
        <w:rPr>
          <w:b/>
          <w:bCs/>
          <w:sz w:val="22"/>
          <w:szCs w:val="22"/>
        </w:rPr>
        <w:tab/>
        <w:t>A GYÓGYSZER NEVE</w:t>
      </w:r>
    </w:p>
    <w:p w14:paraId="04F81738" w14:textId="77777777" w:rsidR="00A478EC" w:rsidRPr="00CC4C86" w:rsidRDefault="00A478EC">
      <w:pPr>
        <w:tabs>
          <w:tab w:val="left" w:pos="397"/>
        </w:tabs>
        <w:rPr>
          <w:b/>
          <w:bCs/>
          <w:sz w:val="22"/>
          <w:szCs w:val="22"/>
        </w:rPr>
      </w:pPr>
    </w:p>
    <w:p w14:paraId="3C9F69E7" w14:textId="672433FC" w:rsidR="00A478EC" w:rsidRPr="00CC4C86" w:rsidRDefault="006A4A43">
      <w:pPr>
        <w:tabs>
          <w:tab w:val="left" w:pos="397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Dinara</w:t>
      </w:r>
      <w:r w:rsidR="003C235F">
        <w:rPr>
          <w:bCs/>
          <w:sz w:val="22"/>
          <w:szCs w:val="22"/>
        </w:rPr>
        <w:t xml:space="preserve"> Forte 1000</w:t>
      </w:r>
      <w:r w:rsidR="00A478EC" w:rsidRPr="00CC4C86">
        <w:rPr>
          <w:bCs/>
          <w:sz w:val="22"/>
          <w:szCs w:val="22"/>
        </w:rPr>
        <w:t> mg filmtabletta</w:t>
      </w:r>
    </w:p>
    <w:p w14:paraId="4AAEA35A" w14:textId="77777777" w:rsidR="00A478EC" w:rsidRPr="00CC4C86" w:rsidRDefault="00A478EC">
      <w:pPr>
        <w:tabs>
          <w:tab w:val="left" w:pos="397"/>
        </w:tabs>
        <w:rPr>
          <w:sz w:val="22"/>
          <w:szCs w:val="22"/>
        </w:rPr>
      </w:pPr>
    </w:p>
    <w:p w14:paraId="28BD84C5" w14:textId="77777777" w:rsidR="00A478EC" w:rsidRPr="00CC4C86" w:rsidRDefault="00A478EC">
      <w:pPr>
        <w:tabs>
          <w:tab w:val="left" w:pos="397"/>
        </w:tabs>
        <w:rPr>
          <w:sz w:val="22"/>
          <w:szCs w:val="22"/>
        </w:rPr>
      </w:pPr>
    </w:p>
    <w:p w14:paraId="099B4193" w14:textId="77777777" w:rsidR="00A478EC" w:rsidRPr="00CC4C86" w:rsidRDefault="00A478EC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 w:rsidRPr="00CC4C86">
        <w:rPr>
          <w:b/>
          <w:bCs/>
          <w:sz w:val="22"/>
          <w:szCs w:val="22"/>
        </w:rPr>
        <w:t>2.</w:t>
      </w:r>
      <w:r w:rsidRPr="00CC4C86">
        <w:rPr>
          <w:b/>
          <w:bCs/>
          <w:sz w:val="22"/>
          <w:szCs w:val="22"/>
        </w:rPr>
        <w:tab/>
        <w:t>MINŐSÉGI ÉS MENNYISÉGI ÖSSZETÉTEL</w:t>
      </w:r>
    </w:p>
    <w:p w14:paraId="242F6D3C" w14:textId="77777777" w:rsidR="00A478EC" w:rsidRPr="00CC4C86" w:rsidRDefault="00A478EC">
      <w:pPr>
        <w:tabs>
          <w:tab w:val="left" w:pos="397"/>
        </w:tabs>
        <w:rPr>
          <w:b/>
          <w:bCs/>
          <w:sz w:val="22"/>
          <w:szCs w:val="22"/>
        </w:rPr>
      </w:pPr>
    </w:p>
    <w:p w14:paraId="4A7E5F8D" w14:textId="77777777" w:rsidR="00A478EC" w:rsidRPr="00CC4C86" w:rsidRDefault="003C235F">
      <w:pPr>
        <w:tabs>
          <w:tab w:val="left" w:pos="397"/>
        </w:tabs>
        <w:rPr>
          <w:sz w:val="22"/>
          <w:szCs w:val="22"/>
        </w:rPr>
      </w:pPr>
      <w:r>
        <w:rPr>
          <w:sz w:val="22"/>
          <w:szCs w:val="22"/>
        </w:rPr>
        <w:t>10</w:t>
      </w:r>
      <w:r w:rsidR="0017378D">
        <w:rPr>
          <w:sz w:val="22"/>
          <w:szCs w:val="22"/>
        </w:rPr>
        <w:t>00 </w:t>
      </w:r>
      <w:r w:rsidR="00ED3BD0">
        <w:rPr>
          <w:sz w:val="22"/>
          <w:szCs w:val="22"/>
        </w:rPr>
        <w:t xml:space="preserve">mg </w:t>
      </w:r>
      <w:proofErr w:type="spellStart"/>
      <w:r w:rsidR="00B812E6">
        <w:rPr>
          <w:sz w:val="22"/>
          <w:szCs w:val="22"/>
        </w:rPr>
        <w:t>mikronizált</w:t>
      </w:r>
      <w:proofErr w:type="spellEnd"/>
      <w:r w:rsidR="00B812E6">
        <w:rPr>
          <w:sz w:val="22"/>
          <w:szCs w:val="22"/>
        </w:rPr>
        <w:t xml:space="preserve"> </w:t>
      </w:r>
      <w:proofErr w:type="spellStart"/>
      <w:r w:rsidR="00B812E6">
        <w:rPr>
          <w:sz w:val="22"/>
          <w:szCs w:val="22"/>
        </w:rPr>
        <w:t>flavonoid</w:t>
      </w:r>
      <w:r w:rsidR="0028694E">
        <w:rPr>
          <w:sz w:val="22"/>
          <w:szCs w:val="22"/>
        </w:rPr>
        <w:t>ot</w:t>
      </w:r>
      <w:proofErr w:type="spellEnd"/>
      <w:r w:rsidR="0028694E">
        <w:rPr>
          <w:sz w:val="22"/>
          <w:szCs w:val="22"/>
        </w:rPr>
        <w:t xml:space="preserve"> tartalmaz </w:t>
      </w:r>
      <w:proofErr w:type="spellStart"/>
      <w:r w:rsidR="0028694E">
        <w:rPr>
          <w:sz w:val="22"/>
          <w:szCs w:val="22"/>
        </w:rPr>
        <w:t>filmtablettánként</w:t>
      </w:r>
      <w:proofErr w:type="spellEnd"/>
      <w:r w:rsidR="00BB0CFC">
        <w:rPr>
          <w:sz w:val="22"/>
          <w:szCs w:val="22"/>
        </w:rPr>
        <w:t xml:space="preserve"> </w:t>
      </w:r>
      <w:r w:rsidR="00BF596F">
        <w:rPr>
          <w:sz w:val="22"/>
          <w:szCs w:val="22"/>
        </w:rPr>
        <w:t>(</w:t>
      </w:r>
      <w:r w:rsidR="00ED3BD0">
        <w:rPr>
          <w:sz w:val="22"/>
          <w:szCs w:val="22"/>
        </w:rPr>
        <w:t xml:space="preserve">amely </w:t>
      </w:r>
      <w:r w:rsidR="00F73845">
        <w:rPr>
          <w:sz w:val="22"/>
          <w:szCs w:val="22"/>
        </w:rPr>
        <w:t>9</w:t>
      </w:r>
      <w:r>
        <w:rPr>
          <w:sz w:val="22"/>
          <w:szCs w:val="22"/>
        </w:rPr>
        <w:t>0</w:t>
      </w:r>
      <w:r w:rsidR="00A478EC" w:rsidRPr="00CC4C86">
        <w:rPr>
          <w:sz w:val="22"/>
          <w:szCs w:val="22"/>
        </w:rPr>
        <w:t xml:space="preserve">0 mg </w:t>
      </w:r>
      <w:proofErr w:type="spellStart"/>
      <w:r w:rsidR="00CC4C86" w:rsidRPr="00CC4C86">
        <w:rPr>
          <w:sz w:val="22"/>
          <w:szCs w:val="22"/>
        </w:rPr>
        <w:t>diozmin</w:t>
      </w:r>
      <w:r w:rsidR="00ED3BD0">
        <w:rPr>
          <w:sz w:val="22"/>
          <w:szCs w:val="22"/>
        </w:rPr>
        <w:t>t</w:t>
      </w:r>
      <w:proofErr w:type="spellEnd"/>
      <w:r w:rsidR="00D00CCB" w:rsidRPr="00CC4C86">
        <w:rPr>
          <w:sz w:val="22"/>
          <w:szCs w:val="22"/>
        </w:rPr>
        <w:t xml:space="preserve"> </w:t>
      </w:r>
      <w:r w:rsidR="00A478EC" w:rsidRPr="00CC4C86">
        <w:rPr>
          <w:sz w:val="22"/>
          <w:szCs w:val="22"/>
        </w:rPr>
        <w:t xml:space="preserve">és </w:t>
      </w:r>
      <w:r>
        <w:rPr>
          <w:sz w:val="22"/>
          <w:szCs w:val="22"/>
        </w:rPr>
        <w:t>10</w:t>
      </w:r>
      <w:r w:rsidR="00A478EC" w:rsidRPr="00CC4C86">
        <w:rPr>
          <w:sz w:val="22"/>
          <w:szCs w:val="22"/>
        </w:rPr>
        <w:t xml:space="preserve">0 mg </w:t>
      </w:r>
      <w:proofErr w:type="spellStart"/>
      <w:r w:rsidR="00BF596F" w:rsidRPr="00CC4C86">
        <w:rPr>
          <w:sz w:val="22"/>
          <w:szCs w:val="22"/>
        </w:rPr>
        <w:t>heszperidin</w:t>
      </w:r>
      <w:r w:rsidR="002201D2">
        <w:rPr>
          <w:sz w:val="22"/>
          <w:szCs w:val="22"/>
        </w:rPr>
        <w:t>ben</w:t>
      </w:r>
      <w:proofErr w:type="spellEnd"/>
      <w:r w:rsidR="002201D2">
        <w:rPr>
          <w:sz w:val="22"/>
          <w:szCs w:val="22"/>
        </w:rPr>
        <w:t xml:space="preserve"> kifejezett egyéb </w:t>
      </w:r>
      <w:proofErr w:type="spellStart"/>
      <w:r w:rsidR="002201D2">
        <w:rPr>
          <w:sz w:val="22"/>
          <w:szCs w:val="22"/>
        </w:rPr>
        <w:t>flavonoido</w:t>
      </w:r>
      <w:r w:rsidR="00BF596F">
        <w:rPr>
          <w:sz w:val="22"/>
          <w:szCs w:val="22"/>
        </w:rPr>
        <w:t>t</w:t>
      </w:r>
      <w:proofErr w:type="spellEnd"/>
      <w:r w:rsidR="00BF596F">
        <w:rPr>
          <w:sz w:val="22"/>
          <w:szCs w:val="22"/>
        </w:rPr>
        <w:t xml:space="preserve"> </w:t>
      </w:r>
      <w:r w:rsidR="00ED3BD0">
        <w:rPr>
          <w:sz w:val="22"/>
          <w:szCs w:val="22"/>
        </w:rPr>
        <w:t>tartalmaz</w:t>
      </w:r>
      <w:r w:rsidR="00BF596F">
        <w:rPr>
          <w:sz w:val="22"/>
          <w:szCs w:val="22"/>
        </w:rPr>
        <w:t>)</w:t>
      </w:r>
      <w:r w:rsidR="00A478EC" w:rsidRPr="00CC4C86">
        <w:rPr>
          <w:sz w:val="22"/>
          <w:szCs w:val="22"/>
        </w:rPr>
        <w:t>.</w:t>
      </w:r>
    </w:p>
    <w:p w14:paraId="6D248C5F" w14:textId="77777777" w:rsidR="00A478EC" w:rsidRPr="00CC4C86" w:rsidRDefault="00A478EC">
      <w:pPr>
        <w:tabs>
          <w:tab w:val="left" w:pos="397"/>
        </w:tabs>
        <w:rPr>
          <w:sz w:val="22"/>
          <w:szCs w:val="22"/>
        </w:rPr>
      </w:pPr>
    </w:p>
    <w:p w14:paraId="2E2A04C9" w14:textId="77777777" w:rsidR="00A478EC" w:rsidRPr="00CC4C86" w:rsidRDefault="00A478EC">
      <w:pPr>
        <w:tabs>
          <w:tab w:val="left" w:pos="397"/>
        </w:tabs>
        <w:rPr>
          <w:sz w:val="22"/>
          <w:szCs w:val="22"/>
        </w:rPr>
      </w:pPr>
      <w:r w:rsidRPr="00CC4C86">
        <w:rPr>
          <w:sz w:val="22"/>
          <w:szCs w:val="22"/>
        </w:rPr>
        <w:t>A segédanyagok teljes listáját lásd a 6.1</w:t>
      </w:r>
      <w:r w:rsidR="00CC4C86" w:rsidRPr="00CC4C86">
        <w:rPr>
          <w:sz w:val="22"/>
          <w:szCs w:val="22"/>
        </w:rPr>
        <w:t> </w:t>
      </w:r>
      <w:r w:rsidRPr="00CC4C86">
        <w:rPr>
          <w:sz w:val="22"/>
          <w:szCs w:val="22"/>
        </w:rPr>
        <w:t>pontban.</w:t>
      </w:r>
    </w:p>
    <w:p w14:paraId="1D0658A1" w14:textId="77777777" w:rsidR="00A478EC" w:rsidRPr="00CC4C86" w:rsidRDefault="00A478EC">
      <w:pPr>
        <w:tabs>
          <w:tab w:val="left" w:pos="397"/>
        </w:tabs>
        <w:rPr>
          <w:sz w:val="22"/>
          <w:szCs w:val="22"/>
        </w:rPr>
      </w:pPr>
    </w:p>
    <w:p w14:paraId="1782E884" w14:textId="77777777" w:rsidR="00A478EC" w:rsidRPr="00CC4C86" w:rsidRDefault="00A478EC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</w:p>
    <w:p w14:paraId="141EC322" w14:textId="77777777" w:rsidR="00A478EC" w:rsidRPr="00CC4C86" w:rsidRDefault="00A478EC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 w:rsidRPr="00CC4C86">
        <w:rPr>
          <w:b/>
          <w:bCs/>
          <w:sz w:val="22"/>
          <w:szCs w:val="22"/>
        </w:rPr>
        <w:t>3.</w:t>
      </w:r>
      <w:r w:rsidRPr="00CC4C86">
        <w:rPr>
          <w:b/>
          <w:bCs/>
          <w:sz w:val="22"/>
          <w:szCs w:val="22"/>
        </w:rPr>
        <w:tab/>
        <w:t>GYÓGYSZERFORMA</w:t>
      </w:r>
    </w:p>
    <w:p w14:paraId="7B30A526" w14:textId="77777777" w:rsidR="00A478EC" w:rsidRPr="00CC4C86" w:rsidRDefault="00A478EC">
      <w:pPr>
        <w:tabs>
          <w:tab w:val="left" w:pos="397"/>
        </w:tabs>
        <w:rPr>
          <w:b/>
          <w:bCs/>
          <w:sz w:val="22"/>
          <w:szCs w:val="22"/>
        </w:rPr>
      </w:pPr>
    </w:p>
    <w:p w14:paraId="143C8CAE" w14:textId="77777777" w:rsidR="00A478EC" w:rsidRPr="00CC4C86" w:rsidRDefault="00A478EC">
      <w:pPr>
        <w:tabs>
          <w:tab w:val="left" w:pos="397"/>
        </w:tabs>
        <w:rPr>
          <w:sz w:val="22"/>
          <w:szCs w:val="22"/>
        </w:rPr>
      </w:pPr>
      <w:r w:rsidRPr="00CC4C86">
        <w:rPr>
          <w:sz w:val="22"/>
          <w:szCs w:val="22"/>
        </w:rPr>
        <w:t>Filmtabletta.</w:t>
      </w:r>
    </w:p>
    <w:p w14:paraId="71EDBC02" w14:textId="77777777" w:rsidR="00A478EC" w:rsidRDefault="006112D5">
      <w:pPr>
        <w:tabs>
          <w:tab w:val="left" w:pos="397"/>
        </w:tabs>
        <w:rPr>
          <w:sz w:val="22"/>
          <w:szCs w:val="22"/>
        </w:rPr>
      </w:pPr>
      <w:r w:rsidRPr="00CC4C86">
        <w:rPr>
          <w:sz w:val="22"/>
          <w:szCs w:val="22"/>
        </w:rPr>
        <w:t>N</w:t>
      </w:r>
      <w:r w:rsidR="00167CC2" w:rsidRPr="00CC4C86">
        <w:rPr>
          <w:sz w:val="22"/>
          <w:szCs w:val="22"/>
        </w:rPr>
        <w:t>arancs</w:t>
      </w:r>
      <w:r w:rsidR="00944D82">
        <w:rPr>
          <w:sz w:val="22"/>
          <w:szCs w:val="22"/>
        </w:rPr>
        <w:t>o</w:t>
      </w:r>
      <w:r w:rsidR="00167CC2" w:rsidRPr="00CC4C86">
        <w:rPr>
          <w:sz w:val="22"/>
          <w:szCs w:val="22"/>
        </w:rPr>
        <w:t>s</w:t>
      </w:r>
      <w:r w:rsidR="00944D82">
        <w:rPr>
          <w:sz w:val="22"/>
          <w:szCs w:val="22"/>
        </w:rPr>
        <w:t>-</w:t>
      </w:r>
      <w:r w:rsidRPr="00CC4C86">
        <w:rPr>
          <w:sz w:val="22"/>
          <w:szCs w:val="22"/>
        </w:rPr>
        <w:t xml:space="preserve">barna </w:t>
      </w:r>
      <w:r w:rsidR="00167CC2" w:rsidRPr="00CC4C86">
        <w:rPr>
          <w:sz w:val="22"/>
          <w:szCs w:val="22"/>
        </w:rPr>
        <w:t>színű</w:t>
      </w:r>
      <w:r w:rsidR="00A478EC" w:rsidRPr="00CC4C86">
        <w:rPr>
          <w:sz w:val="22"/>
          <w:szCs w:val="22"/>
        </w:rPr>
        <w:t xml:space="preserve">, </w:t>
      </w:r>
      <w:r w:rsidR="002201D2">
        <w:rPr>
          <w:sz w:val="22"/>
          <w:szCs w:val="22"/>
        </w:rPr>
        <w:t>ovális</w:t>
      </w:r>
      <w:r w:rsidR="00944D82">
        <w:rPr>
          <w:sz w:val="22"/>
          <w:szCs w:val="22"/>
        </w:rPr>
        <w:t xml:space="preserve">, </w:t>
      </w:r>
      <w:r w:rsidR="003C235F">
        <w:rPr>
          <w:sz w:val="22"/>
          <w:szCs w:val="22"/>
        </w:rPr>
        <w:t xml:space="preserve">lekerekített élű, </w:t>
      </w:r>
      <w:r w:rsidR="00167CC2" w:rsidRPr="00CC4C86">
        <w:rPr>
          <w:sz w:val="22"/>
          <w:szCs w:val="22"/>
        </w:rPr>
        <w:t>minkét oldal</w:t>
      </w:r>
      <w:r w:rsidR="00944D82">
        <w:rPr>
          <w:sz w:val="22"/>
          <w:szCs w:val="22"/>
        </w:rPr>
        <w:t>ukon</w:t>
      </w:r>
      <w:r w:rsidR="00904EFF" w:rsidRPr="00CC4C86">
        <w:rPr>
          <w:sz w:val="22"/>
          <w:szCs w:val="22"/>
        </w:rPr>
        <w:t xml:space="preserve"> bemetszéssel</w:t>
      </w:r>
      <w:r w:rsidR="00944D82">
        <w:rPr>
          <w:sz w:val="22"/>
          <w:szCs w:val="22"/>
        </w:rPr>
        <w:t xml:space="preserve"> ellátott filmtabletták</w:t>
      </w:r>
      <w:r w:rsidR="00904EFF" w:rsidRPr="00CC4C86">
        <w:rPr>
          <w:sz w:val="22"/>
          <w:szCs w:val="22"/>
        </w:rPr>
        <w:t>.</w:t>
      </w:r>
    </w:p>
    <w:p w14:paraId="48529FE6" w14:textId="77777777" w:rsidR="002201D2" w:rsidRDefault="002201D2">
      <w:pPr>
        <w:tabs>
          <w:tab w:val="left" w:pos="397"/>
        </w:tabs>
        <w:rPr>
          <w:sz w:val="22"/>
          <w:szCs w:val="22"/>
        </w:rPr>
      </w:pPr>
      <w:r>
        <w:rPr>
          <w:sz w:val="22"/>
          <w:szCs w:val="22"/>
        </w:rPr>
        <w:t xml:space="preserve">Hosszúság: kb. 23,4 mm, szélesség: kb. 8,4 mm, </w:t>
      </w:r>
      <w:r w:rsidR="0055065A">
        <w:rPr>
          <w:sz w:val="22"/>
          <w:szCs w:val="22"/>
        </w:rPr>
        <w:t>magasság</w:t>
      </w:r>
      <w:r>
        <w:rPr>
          <w:sz w:val="22"/>
          <w:szCs w:val="22"/>
        </w:rPr>
        <w:t>: 7,0–8,2 mm.</w:t>
      </w:r>
    </w:p>
    <w:p w14:paraId="24CD081C" w14:textId="77777777" w:rsidR="002201D2" w:rsidRPr="00CC4C86" w:rsidRDefault="002201D2">
      <w:pPr>
        <w:tabs>
          <w:tab w:val="left" w:pos="397"/>
        </w:tabs>
        <w:rPr>
          <w:sz w:val="22"/>
          <w:szCs w:val="22"/>
        </w:rPr>
      </w:pPr>
    </w:p>
    <w:p w14:paraId="68BCCD92" w14:textId="77777777" w:rsidR="00A478EC" w:rsidRPr="00CC4C86" w:rsidRDefault="00904EFF">
      <w:pPr>
        <w:tabs>
          <w:tab w:val="left" w:pos="397"/>
        </w:tabs>
        <w:rPr>
          <w:sz w:val="22"/>
          <w:szCs w:val="22"/>
        </w:rPr>
      </w:pPr>
      <w:r w:rsidRPr="00CC4C86">
        <w:rPr>
          <w:sz w:val="22"/>
          <w:szCs w:val="22"/>
        </w:rPr>
        <w:t>A tablettán lévő bemetszés csak a széttörés elősegítésére és a lenyelés megkönnyítésére szolgál, nem arra, hogy a készítményt egyenlő adagokra ossza.</w:t>
      </w:r>
    </w:p>
    <w:p w14:paraId="2E274B1B" w14:textId="77777777" w:rsidR="00A478EC" w:rsidRDefault="00A478EC">
      <w:pPr>
        <w:tabs>
          <w:tab w:val="left" w:pos="397"/>
        </w:tabs>
        <w:rPr>
          <w:sz w:val="22"/>
          <w:szCs w:val="22"/>
        </w:rPr>
      </w:pPr>
    </w:p>
    <w:p w14:paraId="34792852" w14:textId="77777777" w:rsidR="00BA2196" w:rsidRPr="00CC4C86" w:rsidRDefault="00BA2196">
      <w:pPr>
        <w:tabs>
          <w:tab w:val="left" w:pos="397"/>
        </w:tabs>
        <w:rPr>
          <w:sz w:val="22"/>
          <w:szCs w:val="22"/>
        </w:rPr>
      </w:pPr>
    </w:p>
    <w:p w14:paraId="270C9FA4" w14:textId="77777777" w:rsidR="00A478EC" w:rsidRPr="00CC4C86" w:rsidRDefault="00A478EC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 w:rsidRPr="00CC4C86">
        <w:rPr>
          <w:b/>
          <w:bCs/>
          <w:sz w:val="22"/>
          <w:szCs w:val="22"/>
        </w:rPr>
        <w:t>4.</w:t>
      </w:r>
      <w:r w:rsidRPr="00CC4C86">
        <w:rPr>
          <w:b/>
          <w:bCs/>
          <w:sz w:val="22"/>
          <w:szCs w:val="22"/>
        </w:rPr>
        <w:tab/>
        <w:t>KLINIKAI JELLEMZŐK</w:t>
      </w:r>
    </w:p>
    <w:p w14:paraId="2A5525DB" w14:textId="77777777" w:rsidR="00A478EC" w:rsidRPr="00CC4C86" w:rsidRDefault="00A478EC">
      <w:pPr>
        <w:tabs>
          <w:tab w:val="left" w:pos="397"/>
        </w:tabs>
        <w:rPr>
          <w:sz w:val="22"/>
          <w:szCs w:val="22"/>
        </w:rPr>
      </w:pPr>
    </w:p>
    <w:p w14:paraId="1F99FCC8" w14:textId="77777777" w:rsidR="00A478EC" w:rsidRPr="00CC4C86" w:rsidRDefault="00A478EC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 w:rsidRPr="00CC4C86">
        <w:rPr>
          <w:b/>
          <w:bCs/>
          <w:sz w:val="22"/>
          <w:szCs w:val="22"/>
        </w:rPr>
        <w:t>4.1</w:t>
      </w:r>
      <w:r w:rsidRPr="00CC4C86">
        <w:rPr>
          <w:b/>
          <w:bCs/>
          <w:sz w:val="22"/>
          <w:szCs w:val="22"/>
        </w:rPr>
        <w:tab/>
        <w:t>Terápiás javallatok</w:t>
      </w:r>
    </w:p>
    <w:p w14:paraId="71833D4D" w14:textId="77777777" w:rsidR="00A478EC" w:rsidRPr="00CC4C86" w:rsidRDefault="00A478EC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</w:p>
    <w:p w14:paraId="52D39919" w14:textId="77777777" w:rsidR="00A478EC" w:rsidRPr="00CC4C86" w:rsidRDefault="00A478EC">
      <w:pPr>
        <w:tabs>
          <w:tab w:val="left" w:pos="397"/>
        </w:tabs>
        <w:rPr>
          <w:sz w:val="22"/>
          <w:szCs w:val="22"/>
        </w:rPr>
      </w:pPr>
      <w:r w:rsidRPr="00CC4C86">
        <w:rPr>
          <w:sz w:val="22"/>
          <w:szCs w:val="22"/>
        </w:rPr>
        <w:t>Az alsó végtag krónikus vénás elégtelenségének kezelésére az alábbi esetekben:</w:t>
      </w:r>
    </w:p>
    <w:p w14:paraId="1AA5441A" w14:textId="77777777" w:rsidR="00A478EC" w:rsidRPr="00CC4C86" w:rsidRDefault="00A478EC">
      <w:pPr>
        <w:numPr>
          <w:ilvl w:val="0"/>
          <w:numId w:val="2"/>
        </w:numPr>
        <w:tabs>
          <w:tab w:val="left" w:pos="1985"/>
        </w:tabs>
        <w:rPr>
          <w:sz w:val="22"/>
          <w:szCs w:val="22"/>
        </w:rPr>
      </w:pPr>
      <w:r w:rsidRPr="00CC4C86">
        <w:rPr>
          <w:sz w:val="22"/>
          <w:szCs w:val="22"/>
        </w:rPr>
        <w:t>nehézlábérzés, feszülés;</w:t>
      </w:r>
    </w:p>
    <w:p w14:paraId="51326220" w14:textId="77777777" w:rsidR="00A478EC" w:rsidRPr="00CC4C86" w:rsidRDefault="00A478EC">
      <w:pPr>
        <w:numPr>
          <w:ilvl w:val="0"/>
          <w:numId w:val="2"/>
        </w:numPr>
        <w:rPr>
          <w:sz w:val="22"/>
          <w:szCs w:val="22"/>
        </w:rPr>
      </w:pPr>
      <w:r w:rsidRPr="00CC4C86">
        <w:rPr>
          <w:sz w:val="22"/>
          <w:szCs w:val="22"/>
        </w:rPr>
        <w:t>fájdalom;</w:t>
      </w:r>
    </w:p>
    <w:p w14:paraId="14EB46CF" w14:textId="77777777" w:rsidR="00A478EC" w:rsidRPr="00CC4C86" w:rsidRDefault="00A478EC">
      <w:pPr>
        <w:numPr>
          <w:ilvl w:val="0"/>
          <w:numId w:val="2"/>
        </w:numPr>
        <w:rPr>
          <w:sz w:val="22"/>
          <w:szCs w:val="22"/>
        </w:rPr>
      </w:pPr>
      <w:r w:rsidRPr="00CC4C86">
        <w:rPr>
          <w:sz w:val="22"/>
          <w:szCs w:val="22"/>
        </w:rPr>
        <w:t>éjszakai lábikragörcs.</w:t>
      </w:r>
    </w:p>
    <w:p w14:paraId="21083D3B" w14:textId="77777777" w:rsidR="00A478EC" w:rsidRPr="00CC4C86" w:rsidRDefault="00A478EC">
      <w:pPr>
        <w:rPr>
          <w:sz w:val="22"/>
          <w:szCs w:val="22"/>
        </w:rPr>
      </w:pPr>
      <w:r w:rsidRPr="00CC4C86">
        <w:rPr>
          <w:sz w:val="22"/>
          <w:szCs w:val="22"/>
        </w:rPr>
        <w:t xml:space="preserve">Akut </w:t>
      </w:r>
      <w:proofErr w:type="spellStart"/>
      <w:r w:rsidRPr="00CC4C86">
        <w:rPr>
          <w:sz w:val="22"/>
          <w:szCs w:val="22"/>
        </w:rPr>
        <w:t>haemorrhoidalis</w:t>
      </w:r>
      <w:proofErr w:type="spellEnd"/>
      <w:r w:rsidRPr="00CC4C86">
        <w:rPr>
          <w:sz w:val="22"/>
          <w:szCs w:val="22"/>
        </w:rPr>
        <w:t xml:space="preserve"> krízis tüneti kezelése.</w:t>
      </w:r>
    </w:p>
    <w:p w14:paraId="5421C597" w14:textId="77777777" w:rsidR="00A478EC" w:rsidRPr="00CC4C86" w:rsidRDefault="00A478EC">
      <w:pPr>
        <w:rPr>
          <w:sz w:val="22"/>
          <w:szCs w:val="22"/>
        </w:rPr>
      </w:pPr>
    </w:p>
    <w:p w14:paraId="2EA624CC" w14:textId="77777777" w:rsidR="00A478EC" w:rsidRPr="00CC4C86" w:rsidRDefault="00A478EC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 w:rsidRPr="00CC4C86">
        <w:rPr>
          <w:b/>
          <w:bCs/>
          <w:sz w:val="22"/>
          <w:szCs w:val="22"/>
        </w:rPr>
        <w:t>4.2</w:t>
      </w:r>
      <w:r w:rsidRPr="00CC4C86">
        <w:rPr>
          <w:b/>
          <w:bCs/>
          <w:sz w:val="22"/>
          <w:szCs w:val="22"/>
        </w:rPr>
        <w:tab/>
        <w:t>Adagolás és alkalmazás</w:t>
      </w:r>
    </w:p>
    <w:p w14:paraId="36DE7203" w14:textId="77777777" w:rsidR="00A478EC" w:rsidRPr="00CC4C86" w:rsidRDefault="00A478EC">
      <w:pPr>
        <w:rPr>
          <w:sz w:val="22"/>
          <w:szCs w:val="22"/>
        </w:rPr>
      </w:pPr>
    </w:p>
    <w:p w14:paraId="0EC8B702" w14:textId="77777777" w:rsidR="00CC4C86" w:rsidRPr="00767B67" w:rsidRDefault="00DA4425">
      <w:pPr>
        <w:rPr>
          <w:sz w:val="22"/>
          <w:szCs w:val="22"/>
          <w:u w:val="single"/>
        </w:rPr>
      </w:pPr>
      <w:r w:rsidRPr="00767B67">
        <w:rPr>
          <w:sz w:val="22"/>
          <w:szCs w:val="22"/>
          <w:u w:val="single"/>
        </w:rPr>
        <w:t>Adagolás</w:t>
      </w:r>
    </w:p>
    <w:p w14:paraId="45217A01" w14:textId="77777777" w:rsidR="00A478EC" w:rsidRPr="00CC4C86" w:rsidRDefault="00A478EC">
      <w:pPr>
        <w:rPr>
          <w:sz w:val="22"/>
          <w:szCs w:val="22"/>
        </w:rPr>
      </w:pPr>
      <w:r w:rsidRPr="00CC4C86">
        <w:rPr>
          <w:sz w:val="22"/>
          <w:szCs w:val="22"/>
        </w:rPr>
        <w:t xml:space="preserve">Napi </w:t>
      </w:r>
      <w:r w:rsidR="003C235F">
        <w:rPr>
          <w:sz w:val="22"/>
          <w:szCs w:val="22"/>
        </w:rPr>
        <w:t>1</w:t>
      </w:r>
      <w:r w:rsidR="00CC4C86" w:rsidRPr="00CC4C86">
        <w:rPr>
          <w:sz w:val="22"/>
          <w:szCs w:val="22"/>
        </w:rPr>
        <w:t> </w:t>
      </w:r>
      <w:r w:rsidRPr="00CC4C86">
        <w:rPr>
          <w:sz w:val="22"/>
          <w:szCs w:val="22"/>
        </w:rPr>
        <w:t>tabletta, étkezés közben.</w:t>
      </w:r>
    </w:p>
    <w:p w14:paraId="30524DA2" w14:textId="77777777" w:rsidR="00A478EC" w:rsidRPr="00CC4C86" w:rsidRDefault="00A478EC">
      <w:pPr>
        <w:rPr>
          <w:sz w:val="22"/>
          <w:szCs w:val="22"/>
        </w:rPr>
      </w:pPr>
    </w:p>
    <w:p w14:paraId="60790E73" w14:textId="77777777" w:rsidR="00A478EC" w:rsidRPr="00CC4C86" w:rsidRDefault="00A478EC">
      <w:pPr>
        <w:rPr>
          <w:sz w:val="22"/>
          <w:szCs w:val="22"/>
        </w:rPr>
      </w:pPr>
      <w:proofErr w:type="spellStart"/>
      <w:r w:rsidRPr="00CC4C86">
        <w:rPr>
          <w:sz w:val="22"/>
          <w:szCs w:val="22"/>
        </w:rPr>
        <w:t>Haemorrhoidalis</w:t>
      </w:r>
      <w:proofErr w:type="spellEnd"/>
      <w:r w:rsidRPr="00CC4C86">
        <w:rPr>
          <w:sz w:val="22"/>
          <w:szCs w:val="22"/>
        </w:rPr>
        <w:t xml:space="preserve"> krízis esetén, 4</w:t>
      </w:r>
      <w:r w:rsidR="00CC4C86" w:rsidRPr="00CC4C86">
        <w:rPr>
          <w:sz w:val="22"/>
          <w:szCs w:val="22"/>
        </w:rPr>
        <w:t> </w:t>
      </w:r>
      <w:r w:rsidRPr="00CC4C86">
        <w:rPr>
          <w:sz w:val="22"/>
          <w:szCs w:val="22"/>
        </w:rPr>
        <w:t xml:space="preserve">napon keresztül napi </w:t>
      </w:r>
      <w:r w:rsidR="003C235F">
        <w:rPr>
          <w:sz w:val="22"/>
          <w:szCs w:val="22"/>
        </w:rPr>
        <w:t>3</w:t>
      </w:r>
      <w:r w:rsidR="00CC4C86" w:rsidRPr="00CC4C86">
        <w:rPr>
          <w:sz w:val="22"/>
          <w:szCs w:val="22"/>
        </w:rPr>
        <w:t> </w:t>
      </w:r>
      <w:r w:rsidRPr="00CC4C86">
        <w:rPr>
          <w:sz w:val="22"/>
          <w:szCs w:val="22"/>
        </w:rPr>
        <w:t>tabletta, majd további 3</w:t>
      </w:r>
      <w:r w:rsidR="00CC4C86" w:rsidRPr="00CC4C86">
        <w:rPr>
          <w:sz w:val="22"/>
          <w:szCs w:val="22"/>
        </w:rPr>
        <w:t> </w:t>
      </w:r>
      <w:r w:rsidRPr="00CC4C86">
        <w:rPr>
          <w:sz w:val="22"/>
          <w:szCs w:val="22"/>
        </w:rPr>
        <w:t xml:space="preserve">napon keresztül napi </w:t>
      </w:r>
      <w:r w:rsidR="003C235F">
        <w:rPr>
          <w:sz w:val="22"/>
          <w:szCs w:val="22"/>
        </w:rPr>
        <w:t>2</w:t>
      </w:r>
      <w:r w:rsidRPr="00CC4C86">
        <w:rPr>
          <w:sz w:val="22"/>
          <w:szCs w:val="22"/>
        </w:rPr>
        <w:t> tabletta, két részletben bevéve, étkezés közben.</w:t>
      </w:r>
    </w:p>
    <w:p w14:paraId="1F2C4060" w14:textId="77777777" w:rsidR="00A478EC" w:rsidRPr="00CC4C86" w:rsidRDefault="00A478EC">
      <w:pPr>
        <w:rPr>
          <w:sz w:val="22"/>
          <w:szCs w:val="22"/>
        </w:rPr>
      </w:pPr>
    </w:p>
    <w:p w14:paraId="7FAE5A3E" w14:textId="77777777" w:rsidR="00A478EC" w:rsidRPr="00CC4C86" w:rsidRDefault="00A478EC">
      <w:pPr>
        <w:rPr>
          <w:i/>
          <w:sz w:val="22"/>
          <w:szCs w:val="22"/>
        </w:rPr>
      </w:pPr>
      <w:r w:rsidRPr="00CC4C86">
        <w:rPr>
          <w:i/>
          <w:sz w:val="22"/>
          <w:szCs w:val="22"/>
        </w:rPr>
        <w:t>Gyermekek</w:t>
      </w:r>
      <w:r w:rsidR="00904EFF" w:rsidRPr="00CC4C86">
        <w:rPr>
          <w:i/>
          <w:sz w:val="22"/>
          <w:szCs w:val="22"/>
        </w:rPr>
        <w:t xml:space="preserve"> és serdülők</w:t>
      </w:r>
    </w:p>
    <w:p w14:paraId="5EC905A4" w14:textId="72EB359E" w:rsidR="00A478EC" w:rsidRPr="00CC4C86" w:rsidRDefault="00A478EC">
      <w:pPr>
        <w:rPr>
          <w:sz w:val="22"/>
          <w:szCs w:val="22"/>
        </w:rPr>
      </w:pPr>
      <w:r w:rsidRPr="00CC4C86">
        <w:rPr>
          <w:sz w:val="22"/>
          <w:szCs w:val="22"/>
        </w:rPr>
        <w:t xml:space="preserve">A </w:t>
      </w:r>
      <w:r w:rsidR="006A4A43">
        <w:rPr>
          <w:sz w:val="22"/>
          <w:szCs w:val="22"/>
        </w:rPr>
        <w:t>Dinara</w:t>
      </w:r>
      <w:r w:rsidRPr="00CC4C86">
        <w:rPr>
          <w:sz w:val="22"/>
          <w:szCs w:val="22"/>
        </w:rPr>
        <w:t xml:space="preserve"> </w:t>
      </w:r>
      <w:r w:rsidR="003C235F">
        <w:rPr>
          <w:sz w:val="22"/>
          <w:szCs w:val="22"/>
        </w:rPr>
        <w:t>Forte film</w:t>
      </w:r>
      <w:r w:rsidRPr="00CC4C86">
        <w:rPr>
          <w:sz w:val="22"/>
          <w:szCs w:val="22"/>
        </w:rPr>
        <w:t>tabletta szedése 18</w:t>
      </w:r>
      <w:r w:rsidR="00CC4C86" w:rsidRPr="00CC4C86">
        <w:rPr>
          <w:sz w:val="22"/>
          <w:szCs w:val="22"/>
        </w:rPr>
        <w:t> </w:t>
      </w:r>
      <w:r w:rsidRPr="00CC4C86">
        <w:rPr>
          <w:sz w:val="22"/>
          <w:szCs w:val="22"/>
        </w:rPr>
        <w:t>év alatti gyermekeknél és serdülőknél nem ajánlott, mert a biztonságosságra és hatásosságra vonatkozóan nem állnak rendelkezésre adatok.</w:t>
      </w:r>
    </w:p>
    <w:p w14:paraId="60EA4E00" w14:textId="77777777" w:rsidR="00A478EC" w:rsidRPr="00CC4C86" w:rsidRDefault="00A478EC">
      <w:pPr>
        <w:rPr>
          <w:sz w:val="22"/>
          <w:szCs w:val="22"/>
        </w:rPr>
      </w:pPr>
    </w:p>
    <w:p w14:paraId="17BF45A5" w14:textId="77777777" w:rsidR="00A478EC" w:rsidRPr="00CC4C86" w:rsidRDefault="00A478EC">
      <w:pPr>
        <w:rPr>
          <w:i/>
          <w:sz w:val="22"/>
          <w:szCs w:val="22"/>
        </w:rPr>
      </w:pPr>
      <w:r w:rsidRPr="00CC4C86">
        <w:rPr>
          <w:i/>
          <w:sz w:val="22"/>
          <w:szCs w:val="22"/>
        </w:rPr>
        <w:t xml:space="preserve">Vese- </w:t>
      </w:r>
      <w:r w:rsidR="00473CD1">
        <w:rPr>
          <w:i/>
          <w:sz w:val="22"/>
          <w:szCs w:val="22"/>
        </w:rPr>
        <w:t>vagy</w:t>
      </w:r>
      <w:r w:rsidRPr="00CC4C86">
        <w:rPr>
          <w:i/>
          <w:sz w:val="22"/>
          <w:szCs w:val="22"/>
        </w:rPr>
        <w:t xml:space="preserve"> májkárosodás esetén</w:t>
      </w:r>
    </w:p>
    <w:p w14:paraId="1FDF9725" w14:textId="77777777" w:rsidR="00A478EC" w:rsidRPr="00CC4C86" w:rsidRDefault="00A478EC">
      <w:pPr>
        <w:rPr>
          <w:sz w:val="22"/>
          <w:szCs w:val="22"/>
        </w:rPr>
      </w:pPr>
      <w:r w:rsidRPr="00CC4C86">
        <w:rPr>
          <w:sz w:val="22"/>
          <w:szCs w:val="22"/>
        </w:rPr>
        <w:t>Dózismódosításra nincs szükség.</w:t>
      </w:r>
    </w:p>
    <w:p w14:paraId="5FB635DD" w14:textId="77777777" w:rsidR="00A478EC" w:rsidRPr="00CC4C86" w:rsidRDefault="00A478EC">
      <w:pPr>
        <w:rPr>
          <w:sz w:val="22"/>
          <w:szCs w:val="22"/>
        </w:rPr>
      </w:pPr>
    </w:p>
    <w:p w14:paraId="6C3D4DCD" w14:textId="77777777" w:rsidR="00A478EC" w:rsidRPr="00CC4C86" w:rsidRDefault="00A478EC">
      <w:pPr>
        <w:rPr>
          <w:i/>
          <w:sz w:val="22"/>
          <w:szCs w:val="22"/>
        </w:rPr>
      </w:pPr>
      <w:r w:rsidRPr="00CC4C86">
        <w:rPr>
          <w:i/>
          <w:sz w:val="22"/>
          <w:szCs w:val="22"/>
        </w:rPr>
        <w:t>Idős</w:t>
      </w:r>
      <w:r w:rsidR="00BA2196">
        <w:rPr>
          <w:i/>
          <w:sz w:val="22"/>
          <w:szCs w:val="22"/>
        </w:rPr>
        <w:t>e</w:t>
      </w:r>
      <w:r w:rsidRPr="00CC4C86">
        <w:rPr>
          <w:i/>
          <w:sz w:val="22"/>
          <w:szCs w:val="22"/>
        </w:rPr>
        <w:t>k</w:t>
      </w:r>
    </w:p>
    <w:p w14:paraId="06DEAE9B" w14:textId="77777777" w:rsidR="00A478EC" w:rsidRPr="00CC4C86" w:rsidRDefault="00A478EC">
      <w:pPr>
        <w:rPr>
          <w:sz w:val="22"/>
          <w:szCs w:val="22"/>
        </w:rPr>
      </w:pPr>
      <w:r w:rsidRPr="00CC4C86">
        <w:rPr>
          <w:sz w:val="22"/>
          <w:szCs w:val="22"/>
        </w:rPr>
        <w:t>Dózismódosításra nincs szükség.</w:t>
      </w:r>
    </w:p>
    <w:p w14:paraId="27DD30F9" w14:textId="77777777" w:rsidR="00904EFF" w:rsidRPr="00CC4C86" w:rsidRDefault="00904EFF">
      <w:pPr>
        <w:rPr>
          <w:sz w:val="22"/>
          <w:szCs w:val="22"/>
        </w:rPr>
      </w:pPr>
    </w:p>
    <w:p w14:paraId="6BAC90ED" w14:textId="77777777" w:rsidR="00904EFF" w:rsidRPr="00CC4C86" w:rsidRDefault="00904EFF" w:rsidP="00904EFF">
      <w:pPr>
        <w:tabs>
          <w:tab w:val="left" w:pos="720"/>
        </w:tabs>
        <w:rPr>
          <w:sz w:val="22"/>
          <w:szCs w:val="22"/>
        </w:rPr>
      </w:pPr>
      <w:r w:rsidRPr="00CC4C86">
        <w:rPr>
          <w:sz w:val="22"/>
          <w:szCs w:val="22"/>
          <w:u w:val="single"/>
        </w:rPr>
        <w:t>Az alkalmazás módja</w:t>
      </w:r>
    </w:p>
    <w:p w14:paraId="5640D772" w14:textId="77777777" w:rsidR="00904EFF" w:rsidRPr="00CC4C86" w:rsidRDefault="00904EFF" w:rsidP="00904EFF">
      <w:pPr>
        <w:rPr>
          <w:sz w:val="22"/>
          <w:szCs w:val="22"/>
        </w:rPr>
      </w:pPr>
      <w:r w:rsidRPr="00CC4C86">
        <w:rPr>
          <w:color w:val="000000"/>
          <w:sz w:val="22"/>
          <w:szCs w:val="22"/>
        </w:rPr>
        <w:t>Szájon át történő alkalmazásra.</w:t>
      </w:r>
    </w:p>
    <w:p w14:paraId="10961A4A" w14:textId="77777777" w:rsidR="00904EFF" w:rsidRPr="00CC4C86" w:rsidRDefault="00904EFF" w:rsidP="00904EFF">
      <w:pPr>
        <w:rPr>
          <w:color w:val="000000"/>
          <w:sz w:val="22"/>
          <w:szCs w:val="22"/>
        </w:rPr>
      </w:pPr>
      <w:r w:rsidRPr="00CC4C86">
        <w:rPr>
          <w:sz w:val="22"/>
          <w:szCs w:val="22"/>
        </w:rPr>
        <w:t>A filmtablettát étkezés közben kell bevenni.</w:t>
      </w:r>
    </w:p>
    <w:p w14:paraId="697B559B" w14:textId="77777777" w:rsidR="00A478EC" w:rsidRPr="00CC4C86" w:rsidRDefault="00A478EC">
      <w:pPr>
        <w:rPr>
          <w:sz w:val="22"/>
          <w:szCs w:val="22"/>
        </w:rPr>
      </w:pPr>
    </w:p>
    <w:p w14:paraId="3B901B83" w14:textId="77777777" w:rsidR="00A478EC" w:rsidRPr="00CC4C86" w:rsidRDefault="00A478EC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 w:rsidRPr="00CC4C86">
        <w:rPr>
          <w:b/>
          <w:bCs/>
          <w:sz w:val="22"/>
          <w:szCs w:val="22"/>
        </w:rPr>
        <w:t>4.3</w:t>
      </w:r>
      <w:r w:rsidRPr="00CC4C86">
        <w:rPr>
          <w:b/>
          <w:bCs/>
          <w:sz w:val="22"/>
          <w:szCs w:val="22"/>
        </w:rPr>
        <w:tab/>
        <w:t>Ellenjavallatok</w:t>
      </w:r>
    </w:p>
    <w:p w14:paraId="227C4244" w14:textId="77777777" w:rsidR="00A478EC" w:rsidRPr="00CC4C86" w:rsidRDefault="00A478EC">
      <w:pPr>
        <w:rPr>
          <w:sz w:val="22"/>
          <w:szCs w:val="22"/>
        </w:rPr>
      </w:pPr>
    </w:p>
    <w:p w14:paraId="1406DDBB" w14:textId="77777777" w:rsidR="00A478EC" w:rsidRPr="00CC4C86" w:rsidRDefault="00A478EC">
      <w:pPr>
        <w:rPr>
          <w:sz w:val="22"/>
          <w:szCs w:val="22"/>
        </w:rPr>
      </w:pPr>
      <w:r w:rsidRPr="00CC4C86">
        <w:rPr>
          <w:sz w:val="22"/>
          <w:szCs w:val="22"/>
        </w:rPr>
        <w:lastRenderedPageBreak/>
        <w:t xml:space="preserve">A készítmény </w:t>
      </w:r>
      <w:r w:rsidR="00904EFF" w:rsidRPr="00CC4C86">
        <w:rPr>
          <w:sz w:val="22"/>
          <w:szCs w:val="22"/>
        </w:rPr>
        <w:t xml:space="preserve">hatóanyagaival </w:t>
      </w:r>
      <w:r w:rsidRPr="00CC4C86">
        <w:rPr>
          <w:sz w:val="22"/>
          <w:szCs w:val="22"/>
        </w:rPr>
        <w:t>vagy a 6.1</w:t>
      </w:r>
      <w:r w:rsidR="00CC4C86" w:rsidRPr="00CC4C86">
        <w:rPr>
          <w:sz w:val="22"/>
          <w:szCs w:val="22"/>
        </w:rPr>
        <w:t> </w:t>
      </w:r>
      <w:r w:rsidRPr="00CC4C86">
        <w:rPr>
          <w:sz w:val="22"/>
          <w:szCs w:val="22"/>
        </w:rPr>
        <w:t>pontban felsorolt bármely segédanyagával szembeni túlérzékenység.</w:t>
      </w:r>
    </w:p>
    <w:p w14:paraId="66751D28" w14:textId="77777777" w:rsidR="00A478EC" w:rsidRPr="00CC4C86" w:rsidRDefault="00A478EC">
      <w:pPr>
        <w:rPr>
          <w:sz w:val="22"/>
          <w:szCs w:val="22"/>
        </w:rPr>
      </w:pPr>
    </w:p>
    <w:p w14:paraId="35EC79A6" w14:textId="77777777" w:rsidR="00A478EC" w:rsidRPr="00CC4C86" w:rsidRDefault="00A478EC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 w:rsidRPr="00CC4C86">
        <w:rPr>
          <w:b/>
          <w:bCs/>
          <w:sz w:val="22"/>
          <w:szCs w:val="22"/>
        </w:rPr>
        <w:t>4.4</w:t>
      </w:r>
      <w:r w:rsidRPr="00CC4C86">
        <w:rPr>
          <w:b/>
          <w:bCs/>
          <w:sz w:val="22"/>
          <w:szCs w:val="22"/>
        </w:rPr>
        <w:tab/>
        <w:t>Különleges figyelmeztetések és az alkalmazással kapcsolatos óvintézkedések</w:t>
      </w:r>
    </w:p>
    <w:p w14:paraId="4C03A148" w14:textId="77777777" w:rsidR="00A478EC" w:rsidRPr="00CC4C86" w:rsidRDefault="00A478EC">
      <w:pPr>
        <w:rPr>
          <w:sz w:val="22"/>
          <w:szCs w:val="22"/>
        </w:rPr>
      </w:pPr>
    </w:p>
    <w:p w14:paraId="424F280A" w14:textId="77777777" w:rsidR="00A478EC" w:rsidRPr="00CC4C86" w:rsidRDefault="00A478EC">
      <w:pPr>
        <w:rPr>
          <w:sz w:val="22"/>
          <w:szCs w:val="22"/>
        </w:rPr>
      </w:pPr>
      <w:r w:rsidRPr="00CC4C86">
        <w:rPr>
          <w:sz w:val="22"/>
          <w:szCs w:val="22"/>
        </w:rPr>
        <w:t xml:space="preserve">Akut </w:t>
      </w:r>
      <w:proofErr w:type="spellStart"/>
      <w:r w:rsidRPr="00CC4C86">
        <w:rPr>
          <w:sz w:val="22"/>
          <w:szCs w:val="22"/>
        </w:rPr>
        <w:t>haemorrhoidalis</w:t>
      </w:r>
      <w:proofErr w:type="spellEnd"/>
      <w:r w:rsidRPr="00CC4C86">
        <w:rPr>
          <w:sz w:val="22"/>
          <w:szCs w:val="22"/>
        </w:rPr>
        <w:t xml:space="preserve"> epizódban a gyógyszer adása nem helyettesíti az </w:t>
      </w:r>
      <w:proofErr w:type="spellStart"/>
      <w:r w:rsidRPr="00CC4C86">
        <w:rPr>
          <w:sz w:val="22"/>
          <w:szCs w:val="22"/>
        </w:rPr>
        <w:t>analis</w:t>
      </w:r>
      <w:proofErr w:type="spellEnd"/>
      <w:r w:rsidRPr="00CC4C86">
        <w:rPr>
          <w:sz w:val="22"/>
          <w:szCs w:val="22"/>
        </w:rPr>
        <w:t xml:space="preserve"> betegségekben alkalmazott egyéb specifikus gyógyszerek adását. A kezelés csak rövid ideig tarthat. Ha a tünetek a rövid távú kezelés hatására nem javulnak, </w:t>
      </w:r>
      <w:proofErr w:type="spellStart"/>
      <w:r w:rsidRPr="00CC4C86">
        <w:rPr>
          <w:sz w:val="22"/>
          <w:szCs w:val="22"/>
        </w:rPr>
        <w:t>proctologiai</w:t>
      </w:r>
      <w:proofErr w:type="spellEnd"/>
      <w:r w:rsidRPr="00CC4C86">
        <w:rPr>
          <w:sz w:val="22"/>
          <w:szCs w:val="22"/>
        </w:rPr>
        <w:t xml:space="preserve"> vizsgálatot kell végezni, és a terápiát felül kell vizsgálni. Vénás betegség esetén a legkedvezőbb hatás megfelelő életmód mellett biztosított. Kerülni kell a napozást, a hosszú ideig történő állást, túlsúlyt. A séta és a megfelelő kompressziós harisnya javíthatják a keringést.</w:t>
      </w:r>
    </w:p>
    <w:p w14:paraId="71BFDC26" w14:textId="77777777" w:rsidR="00A478EC" w:rsidRPr="00CC4C86" w:rsidRDefault="00A478EC">
      <w:pPr>
        <w:rPr>
          <w:sz w:val="22"/>
          <w:szCs w:val="22"/>
        </w:rPr>
      </w:pPr>
    </w:p>
    <w:p w14:paraId="686D99CF" w14:textId="77777777" w:rsidR="00A478EC" w:rsidRPr="00CC4C86" w:rsidRDefault="00A478EC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 w:rsidRPr="00CC4C86">
        <w:rPr>
          <w:b/>
          <w:bCs/>
          <w:sz w:val="22"/>
          <w:szCs w:val="22"/>
        </w:rPr>
        <w:t>4.5</w:t>
      </w:r>
      <w:r w:rsidRPr="00CC4C86">
        <w:rPr>
          <w:b/>
          <w:bCs/>
          <w:sz w:val="22"/>
          <w:szCs w:val="22"/>
        </w:rPr>
        <w:tab/>
        <w:t>Gyógyszerkölcsönhatások és egyéb interakciók</w:t>
      </w:r>
    </w:p>
    <w:p w14:paraId="4FB28BB7" w14:textId="77777777" w:rsidR="00A478EC" w:rsidRPr="00CC4C86" w:rsidRDefault="00A478EC">
      <w:pPr>
        <w:rPr>
          <w:sz w:val="22"/>
          <w:szCs w:val="22"/>
        </w:rPr>
      </w:pPr>
    </w:p>
    <w:p w14:paraId="0FA6CC71" w14:textId="77777777" w:rsidR="00A478EC" w:rsidRPr="00CC4C86" w:rsidRDefault="00A478EC">
      <w:pPr>
        <w:rPr>
          <w:sz w:val="22"/>
          <w:szCs w:val="22"/>
        </w:rPr>
      </w:pPr>
      <w:r w:rsidRPr="00CC4C86">
        <w:rPr>
          <w:sz w:val="22"/>
          <w:szCs w:val="22"/>
        </w:rPr>
        <w:t xml:space="preserve">Interakciós vizsgálatokat nem végeztek. A </w:t>
      </w:r>
      <w:r w:rsidR="00880037" w:rsidRPr="00CC4C86">
        <w:rPr>
          <w:sz w:val="22"/>
          <w:szCs w:val="22"/>
        </w:rPr>
        <w:t>gyógyszer hatóanyagaival kapcsolatban</w:t>
      </w:r>
      <w:r w:rsidRPr="00CC4C86">
        <w:rPr>
          <w:sz w:val="22"/>
          <w:szCs w:val="22"/>
        </w:rPr>
        <w:t xml:space="preserve"> </w:t>
      </w:r>
      <w:r w:rsidR="00880037" w:rsidRPr="00CC4C86">
        <w:rPr>
          <w:sz w:val="22"/>
          <w:szCs w:val="22"/>
        </w:rPr>
        <w:t xml:space="preserve">klinikailag szignifikáns </w:t>
      </w:r>
      <w:r w:rsidRPr="00CC4C86">
        <w:rPr>
          <w:sz w:val="22"/>
          <w:szCs w:val="22"/>
        </w:rPr>
        <w:t xml:space="preserve">gyógyszerkölcsönhatásokat nem </w:t>
      </w:r>
      <w:r w:rsidR="00880037" w:rsidRPr="00CC4C86">
        <w:rPr>
          <w:sz w:val="22"/>
          <w:szCs w:val="22"/>
        </w:rPr>
        <w:t>írtak le</w:t>
      </w:r>
      <w:r w:rsidRPr="00CC4C86">
        <w:rPr>
          <w:sz w:val="22"/>
          <w:szCs w:val="22"/>
        </w:rPr>
        <w:t>.</w:t>
      </w:r>
    </w:p>
    <w:p w14:paraId="0CFDC02E" w14:textId="77777777" w:rsidR="00A478EC" w:rsidRPr="00CC4C86" w:rsidRDefault="00A478EC">
      <w:pPr>
        <w:rPr>
          <w:sz w:val="22"/>
          <w:szCs w:val="22"/>
        </w:rPr>
      </w:pPr>
    </w:p>
    <w:p w14:paraId="7DC24FDE" w14:textId="77777777" w:rsidR="00A478EC" w:rsidRPr="00CC4C86" w:rsidRDefault="00A478EC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 w:rsidRPr="00CC4C86">
        <w:rPr>
          <w:b/>
          <w:bCs/>
          <w:sz w:val="22"/>
          <w:szCs w:val="22"/>
        </w:rPr>
        <w:t>4.6</w:t>
      </w:r>
      <w:r w:rsidRPr="00CC4C86">
        <w:rPr>
          <w:b/>
          <w:bCs/>
          <w:sz w:val="22"/>
          <w:szCs w:val="22"/>
        </w:rPr>
        <w:tab/>
        <w:t>Termékenység, terhesség és szoptatás</w:t>
      </w:r>
    </w:p>
    <w:p w14:paraId="227EE977" w14:textId="77777777" w:rsidR="00A478EC" w:rsidRPr="00CC4C86" w:rsidRDefault="00A478EC">
      <w:pPr>
        <w:rPr>
          <w:sz w:val="22"/>
          <w:szCs w:val="22"/>
          <w:u w:val="single"/>
        </w:rPr>
      </w:pPr>
    </w:p>
    <w:p w14:paraId="79CF50C5" w14:textId="77777777" w:rsidR="00CC4C86" w:rsidRPr="00CC4C86" w:rsidRDefault="00A478EC">
      <w:pPr>
        <w:rPr>
          <w:sz w:val="22"/>
          <w:szCs w:val="22"/>
        </w:rPr>
      </w:pPr>
      <w:r w:rsidRPr="00CC4C86">
        <w:rPr>
          <w:sz w:val="22"/>
          <w:szCs w:val="22"/>
          <w:u w:val="single"/>
        </w:rPr>
        <w:t>Terhesség</w:t>
      </w:r>
    </w:p>
    <w:p w14:paraId="215A8DE7" w14:textId="77777777" w:rsidR="00A478EC" w:rsidRPr="00CC4C86" w:rsidRDefault="00A478EC">
      <w:pPr>
        <w:rPr>
          <w:sz w:val="22"/>
          <w:szCs w:val="22"/>
        </w:rPr>
      </w:pPr>
      <w:r w:rsidRPr="00CC4C86">
        <w:rPr>
          <w:sz w:val="22"/>
          <w:szCs w:val="22"/>
        </w:rPr>
        <w:t xml:space="preserve">A </w:t>
      </w:r>
      <w:r w:rsidR="00880037" w:rsidRPr="00CC4C86">
        <w:rPr>
          <w:sz w:val="22"/>
          <w:szCs w:val="22"/>
        </w:rPr>
        <w:t>gyógyszer hatóanyagaival</w:t>
      </w:r>
      <w:r w:rsidRPr="00CC4C86">
        <w:rPr>
          <w:sz w:val="22"/>
          <w:szCs w:val="22"/>
        </w:rPr>
        <w:t xml:space="preserve"> kapcsolatosan terhes nőkn</w:t>
      </w:r>
      <w:r w:rsidR="0028694E">
        <w:rPr>
          <w:sz w:val="22"/>
          <w:szCs w:val="22"/>
        </w:rPr>
        <w:t>él</w:t>
      </w:r>
      <w:r w:rsidRPr="00CC4C86">
        <w:rPr>
          <w:sz w:val="22"/>
          <w:szCs w:val="22"/>
        </w:rPr>
        <w:t xml:space="preserve"> szerzett klinikai tapasztalat nem áll rendelkezésre. Az állatkísérletek nem mutattak direkt vagy indirekt káros hatást a reproduktív toxicitás vonatkozásában (lásd 5.3 pont). Általános óvatosságból, jobb kerülni a készítmény alkalmazását terhesség esetén.</w:t>
      </w:r>
    </w:p>
    <w:p w14:paraId="2A02A5F8" w14:textId="77777777" w:rsidR="00A478EC" w:rsidRPr="00CC4C86" w:rsidRDefault="00A478EC">
      <w:pPr>
        <w:rPr>
          <w:sz w:val="22"/>
          <w:szCs w:val="22"/>
          <w:u w:val="single"/>
        </w:rPr>
      </w:pPr>
    </w:p>
    <w:p w14:paraId="42A5E6C6" w14:textId="77777777" w:rsidR="00CC4C86" w:rsidRPr="00CC4C86" w:rsidRDefault="00A478EC">
      <w:pPr>
        <w:rPr>
          <w:sz w:val="22"/>
          <w:szCs w:val="22"/>
        </w:rPr>
      </w:pPr>
      <w:r w:rsidRPr="00CC4C86">
        <w:rPr>
          <w:sz w:val="22"/>
          <w:szCs w:val="22"/>
          <w:u w:val="single"/>
        </w:rPr>
        <w:t>Szoptatás</w:t>
      </w:r>
    </w:p>
    <w:p w14:paraId="7192FEF0" w14:textId="77777777" w:rsidR="00A478EC" w:rsidRPr="00CC4C86" w:rsidRDefault="00A478EC">
      <w:pPr>
        <w:rPr>
          <w:sz w:val="22"/>
          <w:szCs w:val="22"/>
        </w:rPr>
      </w:pPr>
      <w:r w:rsidRPr="00CC4C86">
        <w:rPr>
          <w:sz w:val="22"/>
          <w:szCs w:val="22"/>
        </w:rPr>
        <w:t xml:space="preserve">A </w:t>
      </w:r>
      <w:r w:rsidR="00880037" w:rsidRPr="00CC4C86">
        <w:rPr>
          <w:sz w:val="22"/>
          <w:szCs w:val="22"/>
        </w:rPr>
        <w:t xml:space="preserve">gyógyszer hatóanyagainak </w:t>
      </w:r>
      <w:r w:rsidRPr="00CC4C86">
        <w:rPr>
          <w:sz w:val="22"/>
          <w:szCs w:val="22"/>
        </w:rPr>
        <w:t>anyatejbe való kiválasztódására vonatkozó adatok hiányában a gyógyszer szedése szoptatás alatt nem java</w:t>
      </w:r>
      <w:r w:rsidR="00473CD1">
        <w:rPr>
          <w:sz w:val="22"/>
          <w:szCs w:val="22"/>
        </w:rPr>
        <w:t>so</w:t>
      </w:r>
      <w:r w:rsidRPr="00CC4C86">
        <w:rPr>
          <w:sz w:val="22"/>
          <w:szCs w:val="22"/>
        </w:rPr>
        <w:t>lt.</w:t>
      </w:r>
    </w:p>
    <w:p w14:paraId="2F4B2231" w14:textId="77777777" w:rsidR="00A478EC" w:rsidRPr="00CC4C86" w:rsidRDefault="00A478EC">
      <w:pPr>
        <w:rPr>
          <w:sz w:val="22"/>
          <w:szCs w:val="22"/>
        </w:rPr>
      </w:pPr>
    </w:p>
    <w:p w14:paraId="706B85F1" w14:textId="77777777" w:rsidR="00CC4C86" w:rsidRPr="00CC4C86" w:rsidRDefault="00A478EC">
      <w:pPr>
        <w:rPr>
          <w:bCs/>
          <w:sz w:val="22"/>
          <w:szCs w:val="22"/>
        </w:rPr>
      </w:pPr>
      <w:r w:rsidRPr="00CC4C86">
        <w:rPr>
          <w:bCs/>
          <w:sz w:val="22"/>
          <w:szCs w:val="22"/>
          <w:u w:val="single"/>
        </w:rPr>
        <w:t>Termékenység</w:t>
      </w:r>
    </w:p>
    <w:p w14:paraId="67FE6E14" w14:textId="77777777" w:rsidR="00A478EC" w:rsidRPr="00CC4C86" w:rsidRDefault="00A478EC">
      <w:pPr>
        <w:rPr>
          <w:bCs/>
          <w:sz w:val="22"/>
          <w:szCs w:val="22"/>
        </w:rPr>
      </w:pPr>
      <w:r w:rsidRPr="00CC4C86">
        <w:rPr>
          <w:bCs/>
          <w:sz w:val="22"/>
          <w:szCs w:val="22"/>
        </w:rPr>
        <w:t>A hím és nőstény patkányokn</w:t>
      </w:r>
      <w:r w:rsidR="0028694E">
        <w:rPr>
          <w:bCs/>
          <w:sz w:val="22"/>
          <w:szCs w:val="22"/>
        </w:rPr>
        <w:t>ál</w:t>
      </w:r>
      <w:r w:rsidRPr="00CC4C86">
        <w:rPr>
          <w:bCs/>
          <w:sz w:val="22"/>
          <w:szCs w:val="22"/>
        </w:rPr>
        <w:t xml:space="preserve"> végzett reproduktív toxicitási vizsgálatok nem igazoltak a termékenységre gyakorolt hatást (lásd 5.3 pont).</w:t>
      </w:r>
    </w:p>
    <w:p w14:paraId="26D1D51A" w14:textId="77777777" w:rsidR="00A478EC" w:rsidRPr="00CC4C86" w:rsidRDefault="00A478EC">
      <w:pPr>
        <w:rPr>
          <w:sz w:val="22"/>
          <w:szCs w:val="22"/>
        </w:rPr>
      </w:pPr>
    </w:p>
    <w:p w14:paraId="5AE90622" w14:textId="77777777" w:rsidR="00A478EC" w:rsidRPr="00CC4C86" w:rsidRDefault="00A478EC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 w:rsidRPr="00CC4C86">
        <w:rPr>
          <w:b/>
          <w:bCs/>
          <w:sz w:val="22"/>
          <w:szCs w:val="22"/>
        </w:rPr>
        <w:t>4.7</w:t>
      </w:r>
      <w:r w:rsidRPr="00CC4C86">
        <w:rPr>
          <w:b/>
          <w:bCs/>
          <w:sz w:val="22"/>
          <w:szCs w:val="22"/>
        </w:rPr>
        <w:tab/>
        <w:t xml:space="preserve">A készítmény hatásai a gépjárművezetéshez és </w:t>
      </w:r>
      <w:r w:rsidR="00880037" w:rsidRPr="00CC4C86">
        <w:rPr>
          <w:b/>
          <w:bCs/>
          <w:sz w:val="22"/>
          <w:szCs w:val="22"/>
        </w:rPr>
        <w:t xml:space="preserve">a </w:t>
      </w:r>
      <w:r w:rsidRPr="00CC4C86">
        <w:rPr>
          <w:b/>
          <w:bCs/>
          <w:sz w:val="22"/>
          <w:szCs w:val="22"/>
        </w:rPr>
        <w:t>gépek kezeléséhez szükséges képességekre</w:t>
      </w:r>
    </w:p>
    <w:p w14:paraId="389D2F54" w14:textId="77777777" w:rsidR="00A478EC" w:rsidRPr="00CC4C86" w:rsidRDefault="00A478EC">
      <w:pPr>
        <w:rPr>
          <w:sz w:val="22"/>
          <w:szCs w:val="22"/>
        </w:rPr>
      </w:pPr>
    </w:p>
    <w:p w14:paraId="012D6F5A" w14:textId="4474DDE4" w:rsidR="00A478EC" w:rsidRPr="00CC4C86" w:rsidRDefault="00A478EC">
      <w:pPr>
        <w:rPr>
          <w:sz w:val="22"/>
          <w:szCs w:val="22"/>
        </w:rPr>
      </w:pPr>
      <w:r w:rsidRPr="00CC4C86">
        <w:rPr>
          <w:sz w:val="22"/>
          <w:szCs w:val="22"/>
        </w:rPr>
        <w:t xml:space="preserve">A készítménynek a gépjárművezetéshez és </w:t>
      </w:r>
      <w:r w:rsidR="00CC4C86" w:rsidRPr="00CC4C86">
        <w:rPr>
          <w:sz w:val="22"/>
          <w:szCs w:val="22"/>
        </w:rPr>
        <w:t xml:space="preserve">a </w:t>
      </w:r>
      <w:r w:rsidRPr="00CC4C86">
        <w:rPr>
          <w:sz w:val="22"/>
          <w:szCs w:val="22"/>
        </w:rPr>
        <w:t xml:space="preserve">gépek kezeléséhez szükséges képességeket befolyásoló hatásait nem vizsgálták. Azonban a teljes biztonságossági profil alapján a </w:t>
      </w:r>
      <w:r w:rsidR="006A4A43">
        <w:rPr>
          <w:sz w:val="22"/>
          <w:szCs w:val="22"/>
        </w:rPr>
        <w:t>Dinara</w:t>
      </w:r>
      <w:r w:rsidR="00520B9B">
        <w:rPr>
          <w:sz w:val="22"/>
          <w:szCs w:val="22"/>
        </w:rPr>
        <w:t xml:space="preserve"> Forte</w:t>
      </w:r>
      <w:r w:rsidR="00D332D8" w:rsidRPr="00CC4C86">
        <w:rPr>
          <w:sz w:val="22"/>
          <w:szCs w:val="22"/>
        </w:rPr>
        <w:t xml:space="preserve"> </w:t>
      </w:r>
      <w:proofErr w:type="gramStart"/>
      <w:r w:rsidRPr="00CC4C86">
        <w:rPr>
          <w:sz w:val="22"/>
          <w:szCs w:val="22"/>
        </w:rPr>
        <w:t>nem</w:t>
      </w:r>
      <w:proofErr w:type="gramEnd"/>
      <w:r w:rsidRPr="00CC4C86">
        <w:rPr>
          <w:sz w:val="22"/>
          <w:szCs w:val="22"/>
        </w:rPr>
        <w:t xml:space="preserve"> vagy csak elhanyagolható mértékben befolyásolja ezeket a képességeket.</w:t>
      </w:r>
    </w:p>
    <w:p w14:paraId="47158E43" w14:textId="77777777" w:rsidR="00A478EC" w:rsidRPr="00CC4C86" w:rsidRDefault="00A478EC">
      <w:pPr>
        <w:rPr>
          <w:sz w:val="22"/>
          <w:szCs w:val="22"/>
        </w:rPr>
      </w:pPr>
    </w:p>
    <w:p w14:paraId="20FF6D85" w14:textId="77777777" w:rsidR="00A478EC" w:rsidRPr="00CC4C86" w:rsidRDefault="00A478EC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 w:rsidRPr="00CC4C86">
        <w:rPr>
          <w:b/>
          <w:bCs/>
          <w:sz w:val="22"/>
          <w:szCs w:val="22"/>
        </w:rPr>
        <w:t>4.8</w:t>
      </w:r>
      <w:r w:rsidRPr="00CC4C86">
        <w:rPr>
          <w:b/>
          <w:bCs/>
          <w:sz w:val="22"/>
          <w:szCs w:val="22"/>
        </w:rPr>
        <w:tab/>
        <w:t>Nemkívánatos hatások, mellékhatások</w:t>
      </w:r>
    </w:p>
    <w:p w14:paraId="021949B5" w14:textId="77777777" w:rsidR="00A478EC" w:rsidRPr="00CC4C86" w:rsidRDefault="00A478EC">
      <w:pPr>
        <w:rPr>
          <w:sz w:val="22"/>
          <w:szCs w:val="22"/>
        </w:rPr>
      </w:pPr>
    </w:p>
    <w:p w14:paraId="1F2D55AF" w14:textId="77777777" w:rsidR="00A478EC" w:rsidRPr="00CC4C86" w:rsidRDefault="00A478EC">
      <w:pPr>
        <w:pStyle w:val="Szvegtrzs"/>
        <w:tabs>
          <w:tab w:val="left" w:pos="567"/>
        </w:tabs>
        <w:spacing w:after="0"/>
        <w:rPr>
          <w:sz w:val="22"/>
          <w:szCs w:val="22"/>
          <w:u w:val="single"/>
          <w:lang w:eastAsia="hu-HU"/>
        </w:rPr>
      </w:pPr>
      <w:r w:rsidRPr="00CC4C86">
        <w:rPr>
          <w:sz w:val="22"/>
          <w:szCs w:val="22"/>
          <w:u w:val="single"/>
          <w:lang w:eastAsia="hu-HU"/>
        </w:rPr>
        <w:t>A nemkívánatos hatások táblázatos felsorolása</w:t>
      </w:r>
    </w:p>
    <w:p w14:paraId="293CE582" w14:textId="77777777" w:rsidR="00A478EC" w:rsidRPr="00CC4C86" w:rsidRDefault="00A478EC">
      <w:pPr>
        <w:pStyle w:val="Szvegtrzs"/>
        <w:tabs>
          <w:tab w:val="left" w:pos="567"/>
        </w:tabs>
        <w:spacing w:after="0"/>
        <w:rPr>
          <w:sz w:val="22"/>
          <w:szCs w:val="22"/>
          <w:lang w:eastAsia="hu-HU"/>
        </w:rPr>
      </w:pPr>
      <w:r w:rsidRPr="00CC4C86">
        <w:rPr>
          <w:sz w:val="22"/>
          <w:szCs w:val="22"/>
          <w:lang w:eastAsia="hu-HU"/>
        </w:rPr>
        <w:t>Az eddig jelentett mellékhatások felsorolása az alábbi gyakorisági felosztást követi:</w:t>
      </w:r>
    </w:p>
    <w:p w14:paraId="203D68EC" w14:textId="77777777" w:rsidR="00A478EC" w:rsidRPr="00CC4C86" w:rsidRDefault="00A478EC">
      <w:pPr>
        <w:pStyle w:val="Szvegtrzs"/>
        <w:tabs>
          <w:tab w:val="left" w:pos="567"/>
        </w:tabs>
        <w:spacing w:after="0"/>
        <w:rPr>
          <w:sz w:val="22"/>
          <w:szCs w:val="22"/>
          <w:lang w:eastAsia="hu-HU"/>
        </w:rPr>
      </w:pPr>
      <w:r w:rsidRPr="00CC4C86">
        <w:rPr>
          <w:sz w:val="22"/>
          <w:szCs w:val="22"/>
          <w:lang w:eastAsia="hu-HU"/>
        </w:rPr>
        <w:t>Nagyon gyakori (≥ 1/10), gyakori (≥ 1/100</w:t>
      </w:r>
      <w:r w:rsidR="00CC4C86" w:rsidRPr="00CC4C86">
        <w:rPr>
          <w:sz w:val="22"/>
          <w:szCs w:val="22"/>
          <w:lang w:eastAsia="hu-HU"/>
        </w:rPr>
        <w:t> </w:t>
      </w:r>
      <w:r w:rsidR="00CC4C86" w:rsidRPr="00CC4C86">
        <w:rPr>
          <w:sz w:val="22"/>
          <w:szCs w:val="22"/>
          <w:lang w:eastAsia="hu-HU"/>
        </w:rPr>
        <w:noBreakHyphen/>
        <w:t> </w:t>
      </w:r>
      <w:proofErr w:type="gramStart"/>
      <w:r w:rsidRPr="00CC4C86">
        <w:rPr>
          <w:sz w:val="22"/>
          <w:szCs w:val="22"/>
          <w:lang w:eastAsia="hu-HU"/>
        </w:rPr>
        <w:t>&lt; 1</w:t>
      </w:r>
      <w:proofErr w:type="gramEnd"/>
      <w:r w:rsidRPr="00CC4C86">
        <w:rPr>
          <w:sz w:val="22"/>
          <w:szCs w:val="22"/>
          <w:lang w:eastAsia="hu-HU"/>
        </w:rPr>
        <w:t>/10), nem gyakori (≥ 1/1000</w:t>
      </w:r>
      <w:r w:rsidR="00CC4C86" w:rsidRPr="00CC4C86">
        <w:rPr>
          <w:sz w:val="22"/>
          <w:szCs w:val="22"/>
          <w:lang w:eastAsia="hu-HU"/>
        </w:rPr>
        <w:t> </w:t>
      </w:r>
      <w:r w:rsidR="00CC4C86" w:rsidRPr="00CC4C86">
        <w:rPr>
          <w:sz w:val="22"/>
          <w:szCs w:val="22"/>
          <w:lang w:eastAsia="hu-HU"/>
        </w:rPr>
        <w:noBreakHyphen/>
        <w:t> </w:t>
      </w:r>
      <w:r w:rsidRPr="00CC4C86">
        <w:rPr>
          <w:sz w:val="22"/>
          <w:szCs w:val="22"/>
          <w:lang w:eastAsia="hu-HU"/>
        </w:rPr>
        <w:t>&lt; 1/100), ritka (≥ 1/10 000</w:t>
      </w:r>
      <w:r w:rsidR="00CC4C86" w:rsidRPr="00CC4C86">
        <w:rPr>
          <w:sz w:val="22"/>
          <w:szCs w:val="22"/>
          <w:lang w:eastAsia="hu-HU"/>
        </w:rPr>
        <w:t> </w:t>
      </w:r>
      <w:r w:rsidR="00CC4C86" w:rsidRPr="00CC4C86">
        <w:rPr>
          <w:sz w:val="22"/>
          <w:szCs w:val="22"/>
          <w:lang w:eastAsia="hu-HU"/>
        </w:rPr>
        <w:noBreakHyphen/>
        <w:t> </w:t>
      </w:r>
      <w:r w:rsidRPr="00CC4C86">
        <w:rPr>
          <w:sz w:val="22"/>
          <w:szCs w:val="22"/>
          <w:lang w:eastAsia="hu-HU"/>
        </w:rPr>
        <w:t xml:space="preserve">&lt; 1/1000), nagyon ritka (&lt; 1/10 000), nem ismert (a rendelkezésre álló adatokból </w:t>
      </w:r>
      <w:r w:rsidR="004911B5">
        <w:rPr>
          <w:sz w:val="22"/>
          <w:szCs w:val="22"/>
          <w:lang w:eastAsia="hu-HU"/>
        </w:rPr>
        <w:t xml:space="preserve">a gyakoriság </w:t>
      </w:r>
      <w:r w:rsidRPr="00CC4C86">
        <w:rPr>
          <w:sz w:val="22"/>
          <w:szCs w:val="22"/>
          <w:lang w:eastAsia="hu-HU"/>
        </w:rPr>
        <w:t>nem állapítható meg).</w:t>
      </w:r>
    </w:p>
    <w:p w14:paraId="6EEEDE27" w14:textId="77777777" w:rsidR="00A478EC" w:rsidRPr="00CC4C86" w:rsidRDefault="00A478EC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39"/>
        <w:gridCol w:w="2994"/>
        <w:gridCol w:w="3026"/>
      </w:tblGrid>
      <w:tr w:rsidR="00A478EC" w:rsidRPr="00CC4C86" w14:paraId="51EFE423" w14:textId="77777777" w:rsidTr="00767B67">
        <w:trPr>
          <w:cantSplit/>
          <w:tblHeader/>
        </w:trPr>
        <w:tc>
          <w:tcPr>
            <w:tcW w:w="3154" w:type="dxa"/>
          </w:tcPr>
          <w:p w14:paraId="5CCD75C1" w14:textId="77777777" w:rsidR="00A478EC" w:rsidRPr="00CC4C86" w:rsidRDefault="00A478EC">
            <w:pPr>
              <w:jc w:val="center"/>
              <w:rPr>
                <w:sz w:val="22"/>
                <w:szCs w:val="22"/>
              </w:rPr>
            </w:pPr>
            <w:r w:rsidRPr="00CC4C86">
              <w:rPr>
                <w:sz w:val="22"/>
                <w:szCs w:val="22"/>
              </w:rPr>
              <w:t>Szervrendszer</w:t>
            </w:r>
          </w:p>
        </w:tc>
        <w:tc>
          <w:tcPr>
            <w:tcW w:w="3155" w:type="dxa"/>
          </w:tcPr>
          <w:p w14:paraId="512B430E" w14:textId="77777777" w:rsidR="00A478EC" w:rsidRPr="00CC4C86" w:rsidRDefault="00A478EC">
            <w:pPr>
              <w:jc w:val="center"/>
              <w:rPr>
                <w:sz w:val="22"/>
                <w:szCs w:val="22"/>
              </w:rPr>
            </w:pPr>
            <w:r w:rsidRPr="00CC4C86">
              <w:rPr>
                <w:sz w:val="22"/>
                <w:szCs w:val="22"/>
              </w:rPr>
              <w:t>Gyakoriság</w:t>
            </w:r>
          </w:p>
        </w:tc>
        <w:tc>
          <w:tcPr>
            <w:tcW w:w="3155" w:type="dxa"/>
          </w:tcPr>
          <w:p w14:paraId="03B8570B" w14:textId="77777777" w:rsidR="00A478EC" w:rsidRPr="00CC4C86" w:rsidRDefault="00A478EC">
            <w:pPr>
              <w:jc w:val="center"/>
              <w:rPr>
                <w:sz w:val="22"/>
                <w:szCs w:val="22"/>
              </w:rPr>
            </w:pPr>
            <w:r w:rsidRPr="00CC4C86">
              <w:rPr>
                <w:sz w:val="22"/>
                <w:szCs w:val="22"/>
              </w:rPr>
              <w:t>Preferált kifejezés</w:t>
            </w:r>
          </w:p>
        </w:tc>
      </w:tr>
      <w:tr w:rsidR="00A478EC" w:rsidRPr="00CC4C86" w14:paraId="0F430DEA" w14:textId="77777777" w:rsidTr="00767B67">
        <w:trPr>
          <w:cantSplit/>
        </w:trPr>
        <w:tc>
          <w:tcPr>
            <w:tcW w:w="3154" w:type="dxa"/>
            <w:vMerge w:val="restart"/>
          </w:tcPr>
          <w:p w14:paraId="7B0FF3D2" w14:textId="77777777" w:rsidR="00A478EC" w:rsidRPr="00CC4C86" w:rsidRDefault="00A478EC">
            <w:pPr>
              <w:rPr>
                <w:sz w:val="22"/>
                <w:szCs w:val="22"/>
              </w:rPr>
            </w:pPr>
            <w:r w:rsidRPr="00CC4C86">
              <w:rPr>
                <w:sz w:val="22"/>
                <w:szCs w:val="22"/>
              </w:rPr>
              <w:t>Idegrendszeri betegségek és tünetek</w:t>
            </w:r>
          </w:p>
        </w:tc>
        <w:tc>
          <w:tcPr>
            <w:tcW w:w="3155" w:type="dxa"/>
            <w:vMerge w:val="restart"/>
          </w:tcPr>
          <w:p w14:paraId="2E09A8B7" w14:textId="77777777" w:rsidR="00A478EC" w:rsidRPr="00CC4C86" w:rsidRDefault="00A478EC">
            <w:pPr>
              <w:rPr>
                <w:sz w:val="22"/>
                <w:szCs w:val="22"/>
              </w:rPr>
            </w:pPr>
            <w:r w:rsidRPr="00CC4C86">
              <w:rPr>
                <w:sz w:val="22"/>
                <w:szCs w:val="22"/>
              </w:rPr>
              <w:t>Ritka</w:t>
            </w:r>
          </w:p>
        </w:tc>
        <w:tc>
          <w:tcPr>
            <w:tcW w:w="3155" w:type="dxa"/>
          </w:tcPr>
          <w:p w14:paraId="439A3DD6" w14:textId="77777777" w:rsidR="00A478EC" w:rsidRPr="00CC4C86" w:rsidRDefault="00A478EC">
            <w:pPr>
              <w:rPr>
                <w:sz w:val="22"/>
                <w:szCs w:val="22"/>
              </w:rPr>
            </w:pPr>
            <w:r w:rsidRPr="00CC4C86">
              <w:rPr>
                <w:sz w:val="22"/>
                <w:szCs w:val="22"/>
              </w:rPr>
              <w:t>fejfájás</w:t>
            </w:r>
          </w:p>
        </w:tc>
      </w:tr>
      <w:tr w:rsidR="00CC4C86" w:rsidRPr="00CC4C86" w14:paraId="1A952F81" w14:textId="77777777" w:rsidTr="00767B67">
        <w:trPr>
          <w:cantSplit/>
        </w:trPr>
        <w:tc>
          <w:tcPr>
            <w:tcW w:w="3154" w:type="dxa"/>
            <w:vMerge/>
          </w:tcPr>
          <w:p w14:paraId="1A799550" w14:textId="77777777" w:rsidR="00CC4C86" w:rsidRPr="00CC4C86" w:rsidRDefault="00CC4C86">
            <w:pPr>
              <w:rPr>
                <w:sz w:val="22"/>
                <w:szCs w:val="22"/>
              </w:rPr>
            </w:pPr>
          </w:p>
        </w:tc>
        <w:tc>
          <w:tcPr>
            <w:tcW w:w="3155" w:type="dxa"/>
            <w:vMerge/>
          </w:tcPr>
          <w:p w14:paraId="4561E698" w14:textId="77777777" w:rsidR="00CC4C86" w:rsidRPr="00CC4C86" w:rsidRDefault="00CC4C86">
            <w:pPr>
              <w:rPr>
                <w:sz w:val="22"/>
                <w:szCs w:val="22"/>
              </w:rPr>
            </w:pPr>
          </w:p>
        </w:tc>
        <w:tc>
          <w:tcPr>
            <w:tcW w:w="3155" w:type="dxa"/>
          </w:tcPr>
          <w:p w14:paraId="57D82877" w14:textId="77777777" w:rsidR="00CC4C86" w:rsidRPr="00CC4C86" w:rsidRDefault="0028694E" w:rsidP="00CC4C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CC4C86" w:rsidRPr="00CC4C86">
              <w:rPr>
                <w:sz w:val="22"/>
                <w:szCs w:val="22"/>
              </w:rPr>
              <w:t>zédülés</w:t>
            </w:r>
          </w:p>
        </w:tc>
      </w:tr>
      <w:tr w:rsidR="00A478EC" w:rsidRPr="00CC4C86" w14:paraId="5B198A20" w14:textId="77777777" w:rsidTr="00767B67">
        <w:trPr>
          <w:cantSplit/>
        </w:trPr>
        <w:tc>
          <w:tcPr>
            <w:tcW w:w="3154" w:type="dxa"/>
            <w:vMerge w:val="restart"/>
          </w:tcPr>
          <w:p w14:paraId="684C2C45" w14:textId="77777777" w:rsidR="00A478EC" w:rsidRPr="00CC4C86" w:rsidRDefault="00A478EC">
            <w:pPr>
              <w:rPr>
                <w:sz w:val="22"/>
                <w:szCs w:val="22"/>
              </w:rPr>
            </w:pPr>
            <w:r w:rsidRPr="00CC4C86">
              <w:rPr>
                <w:sz w:val="22"/>
                <w:szCs w:val="22"/>
                <w:lang w:eastAsia="hu-HU"/>
              </w:rPr>
              <w:t>Emésztőrendszeri betegségek és tünetek</w:t>
            </w:r>
          </w:p>
        </w:tc>
        <w:tc>
          <w:tcPr>
            <w:tcW w:w="3155" w:type="dxa"/>
            <w:vMerge w:val="restart"/>
          </w:tcPr>
          <w:p w14:paraId="4D4B4D0D" w14:textId="77777777" w:rsidR="00A478EC" w:rsidRPr="00CC4C86" w:rsidRDefault="00A478EC">
            <w:pPr>
              <w:rPr>
                <w:sz w:val="22"/>
                <w:szCs w:val="22"/>
              </w:rPr>
            </w:pPr>
            <w:r w:rsidRPr="00CC4C86">
              <w:rPr>
                <w:sz w:val="22"/>
                <w:szCs w:val="22"/>
              </w:rPr>
              <w:t>Gyakori</w:t>
            </w:r>
          </w:p>
        </w:tc>
        <w:tc>
          <w:tcPr>
            <w:tcW w:w="3155" w:type="dxa"/>
          </w:tcPr>
          <w:p w14:paraId="5CD7BA79" w14:textId="77777777" w:rsidR="00A478EC" w:rsidRPr="00CC4C86" w:rsidRDefault="00A478EC">
            <w:pPr>
              <w:rPr>
                <w:sz w:val="22"/>
                <w:szCs w:val="22"/>
              </w:rPr>
            </w:pPr>
            <w:r w:rsidRPr="00CC4C86">
              <w:rPr>
                <w:sz w:val="22"/>
                <w:szCs w:val="22"/>
              </w:rPr>
              <w:t>hányinger</w:t>
            </w:r>
          </w:p>
        </w:tc>
      </w:tr>
      <w:tr w:rsidR="00A478EC" w:rsidRPr="00CC4C86" w14:paraId="42F4ED2A" w14:textId="77777777" w:rsidTr="00767B67">
        <w:trPr>
          <w:cantSplit/>
        </w:trPr>
        <w:tc>
          <w:tcPr>
            <w:tcW w:w="3154" w:type="dxa"/>
            <w:vMerge/>
          </w:tcPr>
          <w:p w14:paraId="7DD4C31D" w14:textId="77777777" w:rsidR="00A478EC" w:rsidRPr="00CC4C86" w:rsidRDefault="00A478EC">
            <w:pPr>
              <w:rPr>
                <w:sz w:val="22"/>
                <w:szCs w:val="22"/>
              </w:rPr>
            </w:pPr>
          </w:p>
        </w:tc>
        <w:tc>
          <w:tcPr>
            <w:tcW w:w="3155" w:type="dxa"/>
            <w:vMerge/>
          </w:tcPr>
          <w:p w14:paraId="664E3967" w14:textId="77777777" w:rsidR="00A478EC" w:rsidRPr="00CC4C86" w:rsidRDefault="00A478EC">
            <w:pPr>
              <w:rPr>
                <w:sz w:val="22"/>
                <w:szCs w:val="22"/>
              </w:rPr>
            </w:pPr>
          </w:p>
        </w:tc>
        <w:tc>
          <w:tcPr>
            <w:tcW w:w="3155" w:type="dxa"/>
          </w:tcPr>
          <w:p w14:paraId="61FD06A6" w14:textId="77777777" w:rsidR="00A478EC" w:rsidRPr="00CC4C86" w:rsidRDefault="00A478EC">
            <w:pPr>
              <w:rPr>
                <w:sz w:val="22"/>
                <w:szCs w:val="22"/>
              </w:rPr>
            </w:pPr>
            <w:r w:rsidRPr="00CC4C86">
              <w:rPr>
                <w:sz w:val="22"/>
                <w:szCs w:val="22"/>
              </w:rPr>
              <w:t>hányás</w:t>
            </w:r>
          </w:p>
        </w:tc>
      </w:tr>
      <w:tr w:rsidR="00A478EC" w:rsidRPr="00CC4C86" w14:paraId="1EE515A2" w14:textId="77777777" w:rsidTr="00767B67">
        <w:trPr>
          <w:cantSplit/>
        </w:trPr>
        <w:tc>
          <w:tcPr>
            <w:tcW w:w="3154" w:type="dxa"/>
            <w:vMerge/>
          </w:tcPr>
          <w:p w14:paraId="493B3C73" w14:textId="77777777" w:rsidR="00A478EC" w:rsidRPr="00CC4C86" w:rsidRDefault="00A478EC">
            <w:pPr>
              <w:rPr>
                <w:sz w:val="22"/>
                <w:szCs w:val="22"/>
              </w:rPr>
            </w:pPr>
          </w:p>
        </w:tc>
        <w:tc>
          <w:tcPr>
            <w:tcW w:w="3155" w:type="dxa"/>
            <w:vMerge/>
          </w:tcPr>
          <w:p w14:paraId="008AD99A" w14:textId="77777777" w:rsidR="00A478EC" w:rsidRPr="00CC4C86" w:rsidRDefault="00A478EC">
            <w:pPr>
              <w:rPr>
                <w:sz w:val="22"/>
                <w:szCs w:val="22"/>
              </w:rPr>
            </w:pPr>
          </w:p>
        </w:tc>
        <w:tc>
          <w:tcPr>
            <w:tcW w:w="3155" w:type="dxa"/>
          </w:tcPr>
          <w:p w14:paraId="69CAA9E8" w14:textId="77777777" w:rsidR="00A478EC" w:rsidRPr="00CC4C86" w:rsidRDefault="00A478EC">
            <w:pPr>
              <w:rPr>
                <w:sz w:val="22"/>
                <w:szCs w:val="22"/>
              </w:rPr>
            </w:pPr>
            <w:r w:rsidRPr="00CC4C86">
              <w:rPr>
                <w:sz w:val="22"/>
                <w:szCs w:val="22"/>
                <w:lang w:eastAsia="hu-HU"/>
              </w:rPr>
              <w:t>hasmenés</w:t>
            </w:r>
          </w:p>
        </w:tc>
      </w:tr>
      <w:tr w:rsidR="00A478EC" w:rsidRPr="00CC4C86" w14:paraId="36B90F2D" w14:textId="77777777" w:rsidTr="00767B67">
        <w:trPr>
          <w:cantSplit/>
        </w:trPr>
        <w:tc>
          <w:tcPr>
            <w:tcW w:w="3154" w:type="dxa"/>
            <w:vMerge/>
          </w:tcPr>
          <w:p w14:paraId="557B9974" w14:textId="77777777" w:rsidR="00A478EC" w:rsidRPr="00CC4C86" w:rsidRDefault="00A478EC">
            <w:pPr>
              <w:rPr>
                <w:sz w:val="22"/>
                <w:szCs w:val="22"/>
              </w:rPr>
            </w:pPr>
          </w:p>
        </w:tc>
        <w:tc>
          <w:tcPr>
            <w:tcW w:w="3155" w:type="dxa"/>
            <w:vMerge/>
          </w:tcPr>
          <w:p w14:paraId="01BADA6D" w14:textId="77777777" w:rsidR="00A478EC" w:rsidRPr="00CC4C86" w:rsidRDefault="00A478EC">
            <w:pPr>
              <w:rPr>
                <w:sz w:val="22"/>
                <w:szCs w:val="22"/>
              </w:rPr>
            </w:pPr>
          </w:p>
        </w:tc>
        <w:tc>
          <w:tcPr>
            <w:tcW w:w="3155" w:type="dxa"/>
          </w:tcPr>
          <w:p w14:paraId="785A2E8F" w14:textId="77777777" w:rsidR="00A478EC" w:rsidRPr="00CC4C86" w:rsidRDefault="00A478EC">
            <w:pPr>
              <w:rPr>
                <w:sz w:val="22"/>
                <w:szCs w:val="22"/>
              </w:rPr>
            </w:pPr>
            <w:r w:rsidRPr="00CC4C86">
              <w:rPr>
                <w:sz w:val="22"/>
                <w:szCs w:val="22"/>
                <w:lang w:eastAsia="hu-HU"/>
              </w:rPr>
              <w:t>emésztési zavar</w:t>
            </w:r>
          </w:p>
        </w:tc>
      </w:tr>
      <w:tr w:rsidR="00A478EC" w:rsidRPr="00CC4C86" w14:paraId="3FFF2278" w14:textId="77777777" w:rsidTr="00767B67">
        <w:trPr>
          <w:cantSplit/>
        </w:trPr>
        <w:tc>
          <w:tcPr>
            <w:tcW w:w="3154" w:type="dxa"/>
            <w:vMerge/>
          </w:tcPr>
          <w:p w14:paraId="7487F90D" w14:textId="77777777" w:rsidR="00A478EC" w:rsidRPr="00CC4C86" w:rsidRDefault="00A478EC">
            <w:pPr>
              <w:rPr>
                <w:sz w:val="22"/>
                <w:szCs w:val="22"/>
              </w:rPr>
            </w:pPr>
          </w:p>
        </w:tc>
        <w:tc>
          <w:tcPr>
            <w:tcW w:w="3155" w:type="dxa"/>
          </w:tcPr>
          <w:p w14:paraId="1F6A6169" w14:textId="77777777" w:rsidR="00A478EC" w:rsidRPr="00CC4C86" w:rsidRDefault="00A478EC">
            <w:pPr>
              <w:rPr>
                <w:sz w:val="22"/>
                <w:szCs w:val="22"/>
              </w:rPr>
            </w:pPr>
            <w:r w:rsidRPr="00CC4C86">
              <w:rPr>
                <w:sz w:val="22"/>
                <w:szCs w:val="22"/>
              </w:rPr>
              <w:t>Nem gyakori</w:t>
            </w:r>
          </w:p>
        </w:tc>
        <w:tc>
          <w:tcPr>
            <w:tcW w:w="3155" w:type="dxa"/>
          </w:tcPr>
          <w:p w14:paraId="4F27AC05" w14:textId="77777777" w:rsidR="00A478EC" w:rsidRPr="00CC4C86" w:rsidRDefault="00A478EC">
            <w:pPr>
              <w:rPr>
                <w:sz w:val="22"/>
                <w:szCs w:val="22"/>
              </w:rPr>
            </w:pPr>
            <w:proofErr w:type="spellStart"/>
            <w:r w:rsidRPr="00CC4C86">
              <w:rPr>
                <w:sz w:val="22"/>
                <w:szCs w:val="22"/>
              </w:rPr>
              <w:t>colitis</w:t>
            </w:r>
            <w:proofErr w:type="spellEnd"/>
          </w:p>
        </w:tc>
      </w:tr>
      <w:tr w:rsidR="00A478EC" w:rsidRPr="00CC4C86" w14:paraId="37BB70F4" w14:textId="77777777" w:rsidTr="00767B67">
        <w:trPr>
          <w:cantSplit/>
        </w:trPr>
        <w:tc>
          <w:tcPr>
            <w:tcW w:w="3154" w:type="dxa"/>
            <w:vMerge/>
          </w:tcPr>
          <w:p w14:paraId="39DA2997" w14:textId="77777777" w:rsidR="00A478EC" w:rsidRPr="00CC4C86" w:rsidRDefault="00A478EC">
            <w:pPr>
              <w:rPr>
                <w:sz w:val="22"/>
                <w:szCs w:val="22"/>
              </w:rPr>
            </w:pPr>
          </w:p>
        </w:tc>
        <w:tc>
          <w:tcPr>
            <w:tcW w:w="3155" w:type="dxa"/>
          </w:tcPr>
          <w:p w14:paraId="017A5116" w14:textId="77777777" w:rsidR="00A478EC" w:rsidRPr="00CC4C86" w:rsidRDefault="00A478EC">
            <w:pPr>
              <w:rPr>
                <w:sz w:val="22"/>
                <w:szCs w:val="22"/>
              </w:rPr>
            </w:pPr>
            <w:r w:rsidRPr="00CC4C86">
              <w:rPr>
                <w:sz w:val="22"/>
                <w:szCs w:val="22"/>
              </w:rPr>
              <w:t>Nem ismert*</w:t>
            </w:r>
          </w:p>
        </w:tc>
        <w:tc>
          <w:tcPr>
            <w:tcW w:w="3155" w:type="dxa"/>
          </w:tcPr>
          <w:p w14:paraId="4C857A8E" w14:textId="77777777" w:rsidR="00A478EC" w:rsidRPr="00CC4C86" w:rsidRDefault="00A478EC">
            <w:pPr>
              <w:rPr>
                <w:sz w:val="22"/>
                <w:szCs w:val="22"/>
              </w:rPr>
            </w:pPr>
            <w:r w:rsidRPr="00CC4C86">
              <w:rPr>
                <w:sz w:val="22"/>
                <w:szCs w:val="22"/>
              </w:rPr>
              <w:t>hasi fájdalom</w:t>
            </w:r>
          </w:p>
        </w:tc>
      </w:tr>
      <w:tr w:rsidR="00A478EC" w:rsidRPr="00CC4C86" w14:paraId="05CE9189" w14:textId="77777777" w:rsidTr="00767B67">
        <w:trPr>
          <w:cantSplit/>
        </w:trPr>
        <w:tc>
          <w:tcPr>
            <w:tcW w:w="3154" w:type="dxa"/>
            <w:vMerge w:val="restart"/>
          </w:tcPr>
          <w:p w14:paraId="2CE91E01" w14:textId="77777777" w:rsidR="00236F03" w:rsidRDefault="00A478EC" w:rsidP="00767B67">
            <w:pPr>
              <w:pStyle w:val="Szvegtrzs"/>
              <w:tabs>
                <w:tab w:val="left" w:pos="567"/>
              </w:tabs>
              <w:spacing w:after="0"/>
              <w:rPr>
                <w:sz w:val="22"/>
                <w:szCs w:val="22"/>
              </w:rPr>
            </w:pPr>
            <w:r w:rsidRPr="00CC4C86">
              <w:rPr>
                <w:sz w:val="22"/>
                <w:szCs w:val="22"/>
                <w:lang w:eastAsia="hu-HU"/>
              </w:rPr>
              <w:t>A bőr és a bőr</w:t>
            </w:r>
            <w:r w:rsidR="00520B9B">
              <w:rPr>
                <w:sz w:val="22"/>
                <w:szCs w:val="22"/>
                <w:lang w:eastAsia="hu-HU"/>
              </w:rPr>
              <w:t xml:space="preserve"> </w:t>
            </w:r>
            <w:r w:rsidRPr="00CC4C86">
              <w:rPr>
                <w:sz w:val="22"/>
                <w:szCs w:val="22"/>
                <w:lang w:eastAsia="hu-HU"/>
              </w:rPr>
              <w:t>alatti szövetek betegségei és tünetei</w:t>
            </w:r>
          </w:p>
        </w:tc>
        <w:tc>
          <w:tcPr>
            <w:tcW w:w="3155" w:type="dxa"/>
            <w:vMerge w:val="restart"/>
          </w:tcPr>
          <w:p w14:paraId="0630CC48" w14:textId="77777777" w:rsidR="00A478EC" w:rsidRPr="00CC4C86" w:rsidRDefault="00A478EC">
            <w:pPr>
              <w:rPr>
                <w:sz w:val="22"/>
                <w:szCs w:val="22"/>
              </w:rPr>
            </w:pPr>
            <w:r w:rsidRPr="00CC4C86">
              <w:rPr>
                <w:sz w:val="22"/>
                <w:szCs w:val="22"/>
              </w:rPr>
              <w:t>Ritka</w:t>
            </w:r>
          </w:p>
        </w:tc>
        <w:tc>
          <w:tcPr>
            <w:tcW w:w="3155" w:type="dxa"/>
          </w:tcPr>
          <w:p w14:paraId="19199750" w14:textId="77777777" w:rsidR="00A478EC" w:rsidRPr="00CC4C86" w:rsidRDefault="00A478EC">
            <w:pPr>
              <w:rPr>
                <w:sz w:val="22"/>
                <w:szCs w:val="22"/>
              </w:rPr>
            </w:pPr>
            <w:r w:rsidRPr="00CC4C86">
              <w:rPr>
                <w:sz w:val="22"/>
                <w:szCs w:val="22"/>
                <w:lang w:eastAsia="hu-HU"/>
              </w:rPr>
              <w:t>bőrkiütés</w:t>
            </w:r>
          </w:p>
        </w:tc>
      </w:tr>
      <w:tr w:rsidR="00A478EC" w:rsidRPr="00CC4C86" w14:paraId="309C0DE2" w14:textId="77777777" w:rsidTr="00767B67">
        <w:trPr>
          <w:cantSplit/>
        </w:trPr>
        <w:tc>
          <w:tcPr>
            <w:tcW w:w="3154" w:type="dxa"/>
            <w:vMerge/>
          </w:tcPr>
          <w:p w14:paraId="60B1F475" w14:textId="77777777" w:rsidR="00A478EC" w:rsidRPr="00CC4C86" w:rsidRDefault="00A478EC">
            <w:pPr>
              <w:rPr>
                <w:sz w:val="22"/>
                <w:szCs w:val="22"/>
              </w:rPr>
            </w:pPr>
          </w:p>
        </w:tc>
        <w:tc>
          <w:tcPr>
            <w:tcW w:w="3155" w:type="dxa"/>
            <w:vMerge/>
          </w:tcPr>
          <w:p w14:paraId="25FC157B" w14:textId="77777777" w:rsidR="00A478EC" w:rsidRPr="00CC4C86" w:rsidRDefault="00A478EC">
            <w:pPr>
              <w:rPr>
                <w:sz w:val="22"/>
                <w:szCs w:val="22"/>
              </w:rPr>
            </w:pPr>
          </w:p>
        </w:tc>
        <w:tc>
          <w:tcPr>
            <w:tcW w:w="3155" w:type="dxa"/>
          </w:tcPr>
          <w:p w14:paraId="52D0D584" w14:textId="77777777" w:rsidR="00A478EC" w:rsidRPr="00CC4C86" w:rsidRDefault="00A478EC">
            <w:pPr>
              <w:rPr>
                <w:sz w:val="22"/>
                <w:szCs w:val="22"/>
              </w:rPr>
            </w:pPr>
            <w:r w:rsidRPr="00CC4C86">
              <w:rPr>
                <w:sz w:val="22"/>
                <w:szCs w:val="22"/>
                <w:lang w:eastAsia="hu-HU"/>
              </w:rPr>
              <w:t>viszketés</w:t>
            </w:r>
          </w:p>
        </w:tc>
      </w:tr>
      <w:tr w:rsidR="00A478EC" w:rsidRPr="00CC4C86" w14:paraId="30B1A5FD" w14:textId="77777777" w:rsidTr="00767B67">
        <w:trPr>
          <w:cantSplit/>
        </w:trPr>
        <w:tc>
          <w:tcPr>
            <w:tcW w:w="3154" w:type="dxa"/>
            <w:vMerge/>
          </w:tcPr>
          <w:p w14:paraId="6DCD6446" w14:textId="77777777" w:rsidR="00A478EC" w:rsidRPr="00CC4C86" w:rsidRDefault="00A478EC">
            <w:pPr>
              <w:rPr>
                <w:sz w:val="22"/>
                <w:szCs w:val="22"/>
              </w:rPr>
            </w:pPr>
          </w:p>
        </w:tc>
        <w:tc>
          <w:tcPr>
            <w:tcW w:w="3155" w:type="dxa"/>
            <w:vMerge/>
          </w:tcPr>
          <w:p w14:paraId="7B8CD513" w14:textId="77777777" w:rsidR="00A478EC" w:rsidRPr="00CC4C86" w:rsidRDefault="00A478EC">
            <w:pPr>
              <w:rPr>
                <w:sz w:val="22"/>
                <w:szCs w:val="22"/>
              </w:rPr>
            </w:pPr>
          </w:p>
        </w:tc>
        <w:tc>
          <w:tcPr>
            <w:tcW w:w="3155" w:type="dxa"/>
          </w:tcPr>
          <w:p w14:paraId="64D73FA6" w14:textId="77777777" w:rsidR="00A478EC" w:rsidRPr="00CC4C86" w:rsidRDefault="00A478EC">
            <w:pPr>
              <w:rPr>
                <w:sz w:val="22"/>
                <w:szCs w:val="22"/>
              </w:rPr>
            </w:pPr>
            <w:r w:rsidRPr="00CC4C86">
              <w:rPr>
                <w:sz w:val="22"/>
                <w:szCs w:val="22"/>
                <w:lang w:eastAsia="hu-HU"/>
              </w:rPr>
              <w:t>csalánkiütés</w:t>
            </w:r>
          </w:p>
        </w:tc>
      </w:tr>
      <w:tr w:rsidR="00A478EC" w:rsidRPr="00CC4C86" w14:paraId="14D2C299" w14:textId="77777777" w:rsidTr="00767B67">
        <w:trPr>
          <w:cantSplit/>
        </w:trPr>
        <w:tc>
          <w:tcPr>
            <w:tcW w:w="3154" w:type="dxa"/>
          </w:tcPr>
          <w:p w14:paraId="2A3996DB" w14:textId="77777777" w:rsidR="00236F03" w:rsidRDefault="00A478EC" w:rsidP="00767B67">
            <w:pPr>
              <w:pStyle w:val="Szvegtrzs"/>
              <w:tabs>
                <w:tab w:val="left" w:pos="567"/>
              </w:tabs>
              <w:spacing w:after="0"/>
              <w:rPr>
                <w:sz w:val="22"/>
                <w:szCs w:val="22"/>
              </w:rPr>
            </w:pPr>
            <w:r w:rsidRPr="00CC4C86">
              <w:rPr>
                <w:sz w:val="22"/>
                <w:szCs w:val="22"/>
                <w:lang w:eastAsia="hu-HU"/>
              </w:rPr>
              <w:t>Immunrendszeri betegségek és tünetek</w:t>
            </w:r>
          </w:p>
        </w:tc>
        <w:tc>
          <w:tcPr>
            <w:tcW w:w="3155" w:type="dxa"/>
          </w:tcPr>
          <w:p w14:paraId="7E5D0F05" w14:textId="77777777" w:rsidR="00A478EC" w:rsidRPr="00CC4C86" w:rsidRDefault="00A478EC">
            <w:pPr>
              <w:rPr>
                <w:sz w:val="22"/>
                <w:szCs w:val="22"/>
              </w:rPr>
            </w:pPr>
            <w:r w:rsidRPr="00CC4C86">
              <w:rPr>
                <w:sz w:val="22"/>
                <w:szCs w:val="22"/>
              </w:rPr>
              <w:t>Nem ismert*</w:t>
            </w:r>
          </w:p>
        </w:tc>
        <w:tc>
          <w:tcPr>
            <w:tcW w:w="3155" w:type="dxa"/>
          </w:tcPr>
          <w:p w14:paraId="53162D40" w14:textId="77777777" w:rsidR="00A478EC" w:rsidRPr="00CC4C86" w:rsidRDefault="00A478EC">
            <w:pPr>
              <w:rPr>
                <w:sz w:val="22"/>
                <w:szCs w:val="22"/>
              </w:rPr>
            </w:pPr>
            <w:r w:rsidRPr="00CC4C86">
              <w:rPr>
                <w:sz w:val="22"/>
                <w:szCs w:val="22"/>
              </w:rPr>
              <w:t xml:space="preserve">allergiás reakciókhoz kapcsolódó izolált arc-, ajak-, szemhéjödéma; kivételes esetben </w:t>
            </w:r>
            <w:proofErr w:type="spellStart"/>
            <w:r w:rsidRPr="00CC4C86">
              <w:rPr>
                <w:sz w:val="22"/>
                <w:szCs w:val="22"/>
              </w:rPr>
              <w:t>Quincke</w:t>
            </w:r>
            <w:proofErr w:type="spellEnd"/>
            <w:r w:rsidRPr="00CC4C86">
              <w:rPr>
                <w:sz w:val="22"/>
                <w:szCs w:val="22"/>
              </w:rPr>
              <w:noBreakHyphen/>
              <w:t>ödéma</w:t>
            </w:r>
          </w:p>
        </w:tc>
      </w:tr>
      <w:tr w:rsidR="00880037" w:rsidRPr="00CC4C86" w14:paraId="4F494B85" w14:textId="77777777" w:rsidTr="00767B67">
        <w:trPr>
          <w:cantSplit/>
        </w:trPr>
        <w:tc>
          <w:tcPr>
            <w:tcW w:w="3154" w:type="dxa"/>
          </w:tcPr>
          <w:p w14:paraId="748032F5" w14:textId="77777777" w:rsidR="00880037" w:rsidRPr="00CC4C86" w:rsidRDefault="004C2304">
            <w:pPr>
              <w:pStyle w:val="Szvegtrzs"/>
              <w:tabs>
                <w:tab w:val="left" w:pos="567"/>
              </w:tabs>
              <w:spacing w:after="0"/>
              <w:rPr>
                <w:sz w:val="22"/>
                <w:szCs w:val="22"/>
                <w:lang w:eastAsia="hu-HU"/>
              </w:rPr>
            </w:pPr>
            <w:r w:rsidRPr="00CC4C86">
              <w:rPr>
                <w:sz w:val="22"/>
                <w:szCs w:val="22"/>
                <w:lang w:eastAsia="hu-HU"/>
              </w:rPr>
              <w:t>Általános tünetek, az alkalmazás helyén fellépő reakciók</w:t>
            </w:r>
          </w:p>
        </w:tc>
        <w:tc>
          <w:tcPr>
            <w:tcW w:w="3155" w:type="dxa"/>
          </w:tcPr>
          <w:p w14:paraId="752FD6DD" w14:textId="77777777" w:rsidR="00880037" w:rsidRPr="00CC4C86" w:rsidRDefault="004C2304">
            <w:pPr>
              <w:rPr>
                <w:sz w:val="22"/>
                <w:szCs w:val="22"/>
              </w:rPr>
            </w:pPr>
            <w:r w:rsidRPr="00CC4C86">
              <w:rPr>
                <w:sz w:val="22"/>
                <w:szCs w:val="22"/>
              </w:rPr>
              <w:t>Ritka</w:t>
            </w:r>
          </w:p>
        </w:tc>
        <w:tc>
          <w:tcPr>
            <w:tcW w:w="3155" w:type="dxa"/>
          </w:tcPr>
          <w:p w14:paraId="4752D1D9" w14:textId="77777777" w:rsidR="00880037" w:rsidRPr="00CC4C86" w:rsidRDefault="004C2304">
            <w:pPr>
              <w:rPr>
                <w:sz w:val="22"/>
                <w:szCs w:val="22"/>
              </w:rPr>
            </w:pPr>
            <w:r w:rsidRPr="00CC4C86">
              <w:rPr>
                <w:sz w:val="22"/>
                <w:szCs w:val="22"/>
              </w:rPr>
              <w:t>rossz közérzet</w:t>
            </w:r>
          </w:p>
        </w:tc>
      </w:tr>
    </w:tbl>
    <w:p w14:paraId="49E3176A" w14:textId="77777777" w:rsidR="00A478EC" w:rsidRPr="00CC4C86" w:rsidRDefault="00A478EC">
      <w:pPr>
        <w:rPr>
          <w:sz w:val="22"/>
          <w:szCs w:val="22"/>
        </w:rPr>
      </w:pPr>
    </w:p>
    <w:p w14:paraId="28061F24" w14:textId="77777777" w:rsidR="00A478EC" w:rsidRPr="00CC4C86" w:rsidRDefault="00A478EC">
      <w:pPr>
        <w:rPr>
          <w:sz w:val="22"/>
          <w:szCs w:val="22"/>
          <w:u w:val="single"/>
        </w:rPr>
      </w:pPr>
      <w:r w:rsidRPr="00CC4C86">
        <w:rPr>
          <w:sz w:val="22"/>
          <w:szCs w:val="22"/>
          <w:u w:val="single"/>
        </w:rPr>
        <w:t>Feltételezett mellékhatások bejelentése</w:t>
      </w:r>
    </w:p>
    <w:p w14:paraId="0DE5758F" w14:textId="314E4E0B" w:rsidR="00A478EC" w:rsidRPr="00CC4C86" w:rsidRDefault="00A478EC">
      <w:pPr>
        <w:rPr>
          <w:sz w:val="22"/>
          <w:szCs w:val="22"/>
        </w:rPr>
      </w:pPr>
      <w:r w:rsidRPr="00CC4C86">
        <w:rPr>
          <w:sz w:val="22"/>
          <w:szCs w:val="22"/>
        </w:rPr>
        <w:t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</w:t>
      </w:r>
      <w:r w:rsidRPr="00A571F8">
        <w:rPr>
          <w:sz w:val="22"/>
          <w:szCs w:val="22"/>
        </w:rPr>
        <w:t xml:space="preserve"> </w:t>
      </w:r>
      <w:hyperlink r:id="rId11" w:history="1">
        <w:r w:rsidR="00A571F8" w:rsidRPr="00E94E0B">
          <w:rPr>
            <w:rStyle w:val="Hiperhivatkozs"/>
            <w:sz w:val="22"/>
            <w:szCs w:val="22"/>
            <w:highlight w:val="lightGray"/>
          </w:rPr>
          <w:t>V. füg</w:t>
        </w:r>
        <w:bookmarkStart w:id="0" w:name="_Hlt352075914"/>
        <w:bookmarkStart w:id="1" w:name="_Hlt352075915"/>
        <w:r w:rsidR="00A571F8" w:rsidRPr="00E94E0B">
          <w:rPr>
            <w:rStyle w:val="Hiperhivatkozs"/>
            <w:sz w:val="22"/>
            <w:szCs w:val="22"/>
            <w:highlight w:val="lightGray"/>
          </w:rPr>
          <w:t>g</w:t>
        </w:r>
        <w:bookmarkEnd w:id="0"/>
        <w:bookmarkEnd w:id="1"/>
        <w:r w:rsidR="00A571F8" w:rsidRPr="00E94E0B">
          <w:rPr>
            <w:rStyle w:val="Hiperhivatkozs"/>
            <w:sz w:val="22"/>
            <w:szCs w:val="22"/>
            <w:highlight w:val="lightGray"/>
          </w:rPr>
          <w:t>elékben</w:t>
        </w:r>
      </w:hyperlink>
      <w:r w:rsidRPr="00CC4C86">
        <w:rPr>
          <w:sz w:val="22"/>
          <w:szCs w:val="22"/>
        </w:rPr>
        <w:t xml:space="preserve"> található elérhetőségek valamelyikén keresztül.</w:t>
      </w:r>
    </w:p>
    <w:p w14:paraId="36DB9B62" w14:textId="77777777" w:rsidR="00A478EC" w:rsidRPr="00CC4C86" w:rsidRDefault="00A478EC">
      <w:pPr>
        <w:rPr>
          <w:sz w:val="22"/>
          <w:szCs w:val="22"/>
        </w:rPr>
      </w:pPr>
    </w:p>
    <w:p w14:paraId="21E4CD6E" w14:textId="77777777" w:rsidR="00A478EC" w:rsidRPr="00CC4C86" w:rsidRDefault="00A478EC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 w:rsidRPr="00CC4C86">
        <w:rPr>
          <w:b/>
          <w:bCs/>
          <w:sz w:val="22"/>
          <w:szCs w:val="22"/>
        </w:rPr>
        <w:t>4.9</w:t>
      </w:r>
      <w:r w:rsidRPr="00CC4C86">
        <w:rPr>
          <w:b/>
          <w:bCs/>
          <w:sz w:val="22"/>
          <w:szCs w:val="22"/>
        </w:rPr>
        <w:tab/>
        <w:t>Túladagolás</w:t>
      </w:r>
    </w:p>
    <w:p w14:paraId="61A9ABBB" w14:textId="77777777" w:rsidR="00A478EC" w:rsidRPr="00CC4C86" w:rsidRDefault="00A478EC">
      <w:pPr>
        <w:rPr>
          <w:sz w:val="22"/>
          <w:szCs w:val="22"/>
        </w:rPr>
      </w:pPr>
    </w:p>
    <w:p w14:paraId="452E1CAB" w14:textId="77777777" w:rsidR="00A478EC" w:rsidRPr="00CC4C86" w:rsidRDefault="00A478EC">
      <w:pPr>
        <w:rPr>
          <w:sz w:val="22"/>
          <w:szCs w:val="22"/>
        </w:rPr>
      </w:pPr>
      <w:r w:rsidRPr="00CC4C86">
        <w:rPr>
          <w:sz w:val="22"/>
          <w:szCs w:val="22"/>
        </w:rPr>
        <w:t>Túladagolásról nem számoltak be.</w:t>
      </w:r>
    </w:p>
    <w:p w14:paraId="150EB001" w14:textId="77777777" w:rsidR="00A478EC" w:rsidRPr="00CC4C86" w:rsidRDefault="00A478EC">
      <w:pPr>
        <w:rPr>
          <w:sz w:val="22"/>
          <w:szCs w:val="22"/>
        </w:rPr>
      </w:pPr>
    </w:p>
    <w:p w14:paraId="6F82CEB5" w14:textId="77777777" w:rsidR="00A478EC" w:rsidRPr="00CC4C86" w:rsidRDefault="00A478EC">
      <w:pPr>
        <w:rPr>
          <w:sz w:val="22"/>
          <w:szCs w:val="22"/>
        </w:rPr>
      </w:pPr>
    </w:p>
    <w:p w14:paraId="0840E660" w14:textId="77777777" w:rsidR="00A478EC" w:rsidRPr="00CC4C86" w:rsidRDefault="00A478EC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 w:rsidRPr="00CC4C86">
        <w:rPr>
          <w:b/>
          <w:bCs/>
          <w:sz w:val="22"/>
          <w:szCs w:val="22"/>
        </w:rPr>
        <w:t>5.</w:t>
      </w:r>
      <w:r w:rsidRPr="00CC4C86">
        <w:rPr>
          <w:b/>
          <w:bCs/>
          <w:sz w:val="22"/>
          <w:szCs w:val="22"/>
        </w:rPr>
        <w:tab/>
        <w:t>FARMAKOLÓGIAI TULAJDONSÁGOK</w:t>
      </w:r>
    </w:p>
    <w:p w14:paraId="3CD2A4A7" w14:textId="77777777" w:rsidR="00A478EC" w:rsidRPr="00CC4C86" w:rsidRDefault="00A478EC">
      <w:pPr>
        <w:tabs>
          <w:tab w:val="left" w:pos="7035"/>
        </w:tabs>
        <w:rPr>
          <w:sz w:val="22"/>
          <w:szCs w:val="22"/>
        </w:rPr>
      </w:pPr>
    </w:p>
    <w:p w14:paraId="780361D9" w14:textId="77777777" w:rsidR="00A478EC" w:rsidRPr="00CC4C86" w:rsidRDefault="00A478EC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 w:rsidRPr="00CC4C86">
        <w:rPr>
          <w:b/>
          <w:bCs/>
          <w:sz w:val="22"/>
          <w:szCs w:val="22"/>
        </w:rPr>
        <w:t>5.1</w:t>
      </w:r>
      <w:r w:rsidRPr="00CC4C86">
        <w:rPr>
          <w:b/>
          <w:bCs/>
          <w:sz w:val="22"/>
          <w:szCs w:val="22"/>
        </w:rPr>
        <w:tab/>
      </w:r>
      <w:proofErr w:type="spellStart"/>
      <w:r w:rsidRPr="00CC4C86">
        <w:rPr>
          <w:b/>
          <w:bCs/>
          <w:sz w:val="22"/>
          <w:szCs w:val="22"/>
        </w:rPr>
        <w:t>Farmakodinámiás</w:t>
      </w:r>
      <w:proofErr w:type="spellEnd"/>
      <w:r w:rsidRPr="00CC4C86">
        <w:rPr>
          <w:b/>
          <w:bCs/>
          <w:sz w:val="22"/>
          <w:szCs w:val="22"/>
        </w:rPr>
        <w:t xml:space="preserve"> tulajdonságok</w:t>
      </w:r>
    </w:p>
    <w:p w14:paraId="34CDB11A" w14:textId="77777777" w:rsidR="00A478EC" w:rsidRPr="00CC4C86" w:rsidRDefault="00A478EC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</w:p>
    <w:p w14:paraId="5210023E" w14:textId="2414C008" w:rsidR="00236F03" w:rsidRDefault="00A478EC" w:rsidP="00767B67">
      <w:pPr>
        <w:tabs>
          <w:tab w:val="left" w:pos="567"/>
        </w:tabs>
        <w:ind w:left="567" w:hanging="567"/>
        <w:rPr>
          <w:sz w:val="22"/>
          <w:szCs w:val="22"/>
        </w:rPr>
      </w:pPr>
      <w:proofErr w:type="spellStart"/>
      <w:r w:rsidRPr="00CC4C86">
        <w:rPr>
          <w:bCs/>
          <w:sz w:val="22"/>
          <w:szCs w:val="22"/>
        </w:rPr>
        <w:t>Farmakoterápiás</w:t>
      </w:r>
      <w:proofErr w:type="spellEnd"/>
      <w:r w:rsidRPr="00CC4C86">
        <w:rPr>
          <w:bCs/>
          <w:sz w:val="22"/>
          <w:szCs w:val="22"/>
        </w:rPr>
        <w:t xml:space="preserve"> csoport: </w:t>
      </w:r>
      <w:r w:rsidRPr="00CC4C86">
        <w:rPr>
          <w:rStyle w:val="mw-headline"/>
          <w:sz w:val="22"/>
          <w:szCs w:val="22"/>
        </w:rPr>
        <w:t xml:space="preserve">Kapillárist stabilizáló szerek, </w:t>
      </w:r>
      <w:proofErr w:type="spellStart"/>
      <w:r w:rsidRPr="00CC4C86">
        <w:rPr>
          <w:rStyle w:val="mw-headline"/>
          <w:sz w:val="22"/>
          <w:szCs w:val="22"/>
        </w:rPr>
        <w:t>bioflavonoidok</w:t>
      </w:r>
      <w:proofErr w:type="spellEnd"/>
      <w:r w:rsidR="00CC4C86" w:rsidRPr="00CC4C86">
        <w:rPr>
          <w:rStyle w:val="mw-headline"/>
          <w:sz w:val="22"/>
          <w:szCs w:val="22"/>
        </w:rPr>
        <w:t xml:space="preserve">, </w:t>
      </w:r>
      <w:r w:rsidRPr="00CC4C86">
        <w:rPr>
          <w:sz w:val="22"/>
          <w:szCs w:val="22"/>
        </w:rPr>
        <w:t>ATC</w:t>
      </w:r>
      <w:r w:rsidR="00A46FAE">
        <w:rPr>
          <w:sz w:val="22"/>
          <w:szCs w:val="22"/>
        </w:rPr>
        <w:t>-</w:t>
      </w:r>
      <w:r w:rsidR="00CC4C86" w:rsidRPr="00CC4C86">
        <w:rPr>
          <w:sz w:val="22"/>
          <w:szCs w:val="22"/>
        </w:rPr>
        <w:t>kód</w:t>
      </w:r>
      <w:r w:rsidRPr="00CC4C86">
        <w:rPr>
          <w:sz w:val="22"/>
          <w:szCs w:val="22"/>
        </w:rPr>
        <w:t>: C05CA53</w:t>
      </w:r>
    </w:p>
    <w:p w14:paraId="4B32EF85" w14:textId="77777777" w:rsidR="00A478EC" w:rsidRPr="00CC4C86" w:rsidRDefault="00A478EC">
      <w:pPr>
        <w:rPr>
          <w:sz w:val="22"/>
          <w:szCs w:val="22"/>
        </w:rPr>
      </w:pPr>
    </w:p>
    <w:p w14:paraId="7C1BA9D7" w14:textId="77777777" w:rsidR="00CC4C86" w:rsidRPr="00767B67" w:rsidRDefault="00DA4425">
      <w:pPr>
        <w:rPr>
          <w:sz w:val="22"/>
          <w:szCs w:val="22"/>
          <w:u w:val="single"/>
        </w:rPr>
      </w:pPr>
      <w:r w:rsidRPr="00767B67">
        <w:rPr>
          <w:sz w:val="22"/>
          <w:szCs w:val="22"/>
          <w:u w:val="single"/>
        </w:rPr>
        <w:t>Farmakológiai hatása</w:t>
      </w:r>
    </w:p>
    <w:p w14:paraId="4C4F85DB" w14:textId="77777777" w:rsidR="00A478EC" w:rsidRPr="00CC4C86" w:rsidRDefault="00A478EC">
      <w:pPr>
        <w:rPr>
          <w:sz w:val="22"/>
          <w:szCs w:val="22"/>
        </w:rPr>
      </w:pPr>
      <w:r w:rsidRPr="00CC4C86">
        <w:rPr>
          <w:sz w:val="22"/>
          <w:szCs w:val="22"/>
        </w:rPr>
        <w:t xml:space="preserve">Gátolja a vénák kitágulását és csökkenti a vénás pangást. A </w:t>
      </w:r>
      <w:proofErr w:type="spellStart"/>
      <w:r w:rsidRPr="00CC4C86">
        <w:rPr>
          <w:sz w:val="22"/>
          <w:szCs w:val="22"/>
        </w:rPr>
        <w:t>mikrocirkuláció</w:t>
      </w:r>
      <w:proofErr w:type="spellEnd"/>
      <w:r w:rsidRPr="00CC4C86">
        <w:rPr>
          <w:sz w:val="22"/>
          <w:szCs w:val="22"/>
        </w:rPr>
        <w:t xml:space="preserve"> területén csökkenti a kapilláris </w:t>
      </w:r>
      <w:proofErr w:type="spellStart"/>
      <w:r w:rsidRPr="00CC4C86">
        <w:rPr>
          <w:sz w:val="22"/>
          <w:szCs w:val="22"/>
        </w:rPr>
        <w:t>permeabilitást</w:t>
      </w:r>
      <w:proofErr w:type="spellEnd"/>
      <w:r w:rsidRPr="00CC4C86">
        <w:rPr>
          <w:sz w:val="22"/>
          <w:szCs w:val="22"/>
        </w:rPr>
        <w:t>, és növeli a kapilláris ellenállást.</w:t>
      </w:r>
    </w:p>
    <w:p w14:paraId="21CEFA01" w14:textId="77777777" w:rsidR="00A478EC" w:rsidRPr="00CC4C86" w:rsidRDefault="00A478EC">
      <w:pPr>
        <w:rPr>
          <w:sz w:val="22"/>
          <w:szCs w:val="22"/>
        </w:rPr>
      </w:pPr>
    </w:p>
    <w:p w14:paraId="1C59AADE" w14:textId="77777777" w:rsidR="00A478EC" w:rsidRPr="00CC4C86" w:rsidRDefault="00A478EC">
      <w:pPr>
        <w:rPr>
          <w:sz w:val="22"/>
          <w:szCs w:val="22"/>
          <w:u w:val="single"/>
        </w:rPr>
      </w:pPr>
      <w:r w:rsidRPr="00CC4C86">
        <w:rPr>
          <w:sz w:val="22"/>
          <w:szCs w:val="22"/>
          <w:u w:val="single"/>
        </w:rPr>
        <w:t>Klinikai farmakológiai hatás</w:t>
      </w:r>
    </w:p>
    <w:p w14:paraId="36FCCA76" w14:textId="77777777" w:rsidR="00A478EC" w:rsidRPr="00CC4C86" w:rsidRDefault="00A478EC">
      <w:pPr>
        <w:rPr>
          <w:sz w:val="22"/>
          <w:szCs w:val="22"/>
        </w:rPr>
      </w:pPr>
      <w:r w:rsidRPr="00CC4C86">
        <w:rPr>
          <w:sz w:val="22"/>
          <w:szCs w:val="22"/>
        </w:rPr>
        <w:t>Kettős</w:t>
      </w:r>
      <w:r w:rsidR="00BA2196">
        <w:rPr>
          <w:sz w:val="22"/>
          <w:szCs w:val="22"/>
        </w:rPr>
        <w:t xml:space="preserve"> </w:t>
      </w:r>
      <w:r w:rsidRPr="00CC4C86">
        <w:rPr>
          <w:sz w:val="22"/>
          <w:szCs w:val="22"/>
        </w:rPr>
        <w:t xml:space="preserve">vak klinikai vizsgálatokkal igazolták a gyógyszernek a vénák </w:t>
      </w:r>
      <w:proofErr w:type="spellStart"/>
      <w:r w:rsidRPr="00CC4C86">
        <w:rPr>
          <w:sz w:val="22"/>
          <w:szCs w:val="22"/>
        </w:rPr>
        <w:t>haemodinamikai</w:t>
      </w:r>
      <w:proofErr w:type="spellEnd"/>
      <w:r w:rsidRPr="00CC4C86">
        <w:rPr>
          <w:sz w:val="22"/>
          <w:szCs w:val="22"/>
        </w:rPr>
        <w:t xml:space="preserve"> paramétereire kifejtett jótékony hatását.</w:t>
      </w:r>
    </w:p>
    <w:p w14:paraId="1AEFD31B" w14:textId="77777777" w:rsidR="00A478EC" w:rsidRPr="00CC4C86" w:rsidRDefault="00A478EC">
      <w:pPr>
        <w:rPr>
          <w:sz w:val="22"/>
          <w:szCs w:val="22"/>
        </w:rPr>
      </w:pPr>
    </w:p>
    <w:p w14:paraId="7D827C29" w14:textId="77777777" w:rsidR="00A478EC" w:rsidRPr="00CC4C86" w:rsidRDefault="00A478EC">
      <w:pPr>
        <w:keepNext/>
        <w:rPr>
          <w:sz w:val="22"/>
          <w:szCs w:val="22"/>
          <w:u w:val="single"/>
        </w:rPr>
      </w:pPr>
      <w:r w:rsidRPr="00CC4C86">
        <w:rPr>
          <w:sz w:val="22"/>
          <w:szCs w:val="22"/>
          <w:u w:val="single"/>
        </w:rPr>
        <w:t>Dózis-hatás összefüggés</w:t>
      </w:r>
    </w:p>
    <w:p w14:paraId="11E22A6E" w14:textId="77777777" w:rsidR="00A478EC" w:rsidRPr="00CC4C86" w:rsidRDefault="00A478EC">
      <w:pPr>
        <w:rPr>
          <w:sz w:val="22"/>
          <w:szCs w:val="22"/>
        </w:rPr>
      </w:pPr>
      <w:r w:rsidRPr="00CC4C86">
        <w:rPr>
          <w:sz w:val="22"/>
          <w:szCs w:val="22"/>
        </w:rPr>
        <w:t xml:space="preserve">Igazolták a </w:t>
      </w:r>
      <w:r w:rsidR="00ED51E8" w:rsidRPr="00CC4C86">
        <w:rPr>
          <w:sz w:val="22"/>
          <w:szCs w:val="22"/>
        </w:rPr>
        <w:t>gyógyszer hatóanyagainak</w:t>
      </w:r>
      <w:r w:rsidR="004C2304" w:rsidRPr="00CC4C86">
        <w:rPr>
          <w:sz w:val="22"/>
          <w:szCs w:val="22"/>
        </w:rPr>
        <w:t xml:space="preserve"> </w:t>
      </w:r>
      <w:r w:rsidRPr="00CC4C86">
        <w:rPr>
          <w:sz w:val="22"/>
          <w:szCs w:val="22"/>
        </w:rPr>
        <w:t xml:space="preserve">vénás </w:t>
      </w:r>
      <w:proofErr w:type="spellStart"/>
      <w:r w:rsidRPr="00CC4C86">
        <w:rPr>
          <w:sz w:val="22"/>
          <w:szCs w:val="22"/>
        </w:rPr>
        <w:t>pletizmográfia</w:t>
      </w:r>
      <w:proofErr w:type="spellEnd"/>
      <w:r w:rsidRPr="00CC4C86">
        <w:rPr>
          <w:sz w:val="22"/>
          <w:szCs w:val="22"/>
        </w:rPr>
        <w:t xml:space="preserve"> paramétereire kifejtett, </w:t>
      </w:r>
      <w:proofErr w:type="spellStart"/>
      <w:r w:rsidRPr="00CC4C86">
        <w:rPr>
          <w:sz w:val="22"/>
          <w:szCs w:val="22"/>
        </w:rPr>
        <w:t>statisztikailag</w:t>
      </w:r>
      <w:proofErr w:type="spellEnd"/>
      <w:r w:rsidRPr="00CC4C86">
        <w:rPr>
          <w:sz w:val="22"/>
          <w:szCs w:val="22"/>
        </w:rPr>
        <w:t xml:space="preserve"> szignifikáns dózisfüggő hatását: csökkenti a vénás kapacitást, a vénák </w:t>
      </w:r>
      <w:proofErr w:type="spellStart"/>
      <w:r w:rsidRPr="00CC4C86">
        <w:rPr>
          <w:sz w:val="22"/>
          <w:szCs w:val="22"/>
        </w:rPr>
        <w:t>tágulékonyságát</w:t>
      </w:r>
      <w:proofErr w:type="spellEnd"/>
      <w:r w:rsidRPr="00CC4C86">
        <w:rPr>
          <w:sz w:val="22"/>
          <w:szCs w:val="22"/>
        </w:rPr>
        <w:t xml:space="preserve"> és a vénák kiürülési idejét. A legkedvezőbb dózis-hatás összefüggés 2</w:t>
      </w:r>
      <w:r w:rsidR="00CC4C86" w:rsidRPr="00CC4C86">
        <w:rPr>
          <w:sz w:val="22"/>
          <w:szCs w:val="22"/>
        </w:rPr>
        <w:t> </w:t>
      </w:r>
      <w:r w:rsidR="0028694E">
        <w:rPr>
          <w:sz w:val="22"/>
          <w:szCs w:val="22"/>
        </w:rPr>
        <w:t>film</w:t>
      </w:r>
      <w:r w:rsidRPr="00CC4C86">
        <w:rPr>
          <w:sz w:val="22"/>
          <w:szCs w:val="22"/>
        </w:rPr>
        <w:t>tablettával érhető el.</w:t>
      </w:r>
    </w:p>
    <w:p w14:paraId="2C82896A" w14:textId="77777777" w:rsidR="00A478EC" w:rsidRPr="00CC4C86" w:rsidRDefault="00A478EC">
      <w:pPr>
        <w:rPr>
          <w:sz w:val="22"/>
          <w:szCs w:val="22"/>
        </w:rPr>
      </w:pPr>
    </w:p>
    <w:p w14:paraId="26DE7DFA" w14:textId="77777777" w:rsidR="00A478EC" w:rsidRPr="00CC4C86" w:rsidRDefault="00A478EC">
      <w:pPr>
        <w:rPr>
          <w:sz w:val="22"/>
          <w:szCs w:val="22"/>
          <w:u w:val="single"/>
        </w:rPr>
      </w:pPr>
      <w:r w:rsidRPr="00CC4C86">
        <w:rPr>
          <w:sz w:val="22"/>
          <w:szCs w:val="22"/>
          <w:u w:val="single"/>
        </w:rPr>
        <w:t>Növeli a vénás tónust</w:t>
      </w:r>
    </w:p>
    <w:p w14:paraId="4093AAD3" w14:textId="77777777" w:rsidR="00A478EC" w:rsidRPr="00CC4C86" w:rsidRDefault="00A478EC">
      <w:pPr>
        <w:rPr>
          <w:sz w:val="22"/>
          <w:szCs w:val="22"/>
        </w:rPr>
      </w:pPr>
      <w:r w:rsidRPr="00CC4C86">
        <w:rPr>
          <w:sz w:val="22"/>
          <w:szCs w:val="22"/>
        </w:rPr>
        <w:t xml:space="preserve">A vénás okklúziós </w:t>
      </w:r>
      <w:proofErr w:type="spellStart"/>
      <w:r w:rsidRPr="00CC4C86">
        <w:rPr>
          <w:sz w:val="22"/>
          <w:szCs w:val="22"/>
        </w:rPr>
        <w:t>pletizmográfia</w:t>
      </w:r>
      <w:proofErr w:type="spellEnd"/>
      <w:r w:rsidRPr="00CC4C86">
        <w:rPr>
          <w:sz w:val="22"/>
          <w:szCs w:val="22"/>
        </w:rPr>
        <w:t xml:space="preserve"> segítségével igazolták, hogy a </w:t>
      </w:r>
      <w:r w:rsidR="00ED51E8" w:rsidRPr="00CC4C86">
        <w:rPr>
          <w:sz w:val="22"/>
          <w:szCs w:val="22"/>
        </w:rPr>
        <w:t xml:space="preserve">gyógyszer hatóanyagai </w:t>
      </w:r>
      <w:r w:rsidRPr="00CC4C86">
        <w:rPr>
          <w:sz w:val="22"/>
          <w:szCs w:val="22"/>
        </w:rPr>
        <w:t>csökkentett</w:t>
      </w:r>
      <w:r w:rsidR="00ED51E8" w:rsidRPr="00CC4C86">
        <w:rPr>
          <w:sz w:val="22"/>
          <w:szCs w:val="22"/>
        </w:rPr>
        <w:t>ék</w:t>
      </w:r>
      <w:r w:rsidRPr="00CC4C86">
        <w:rPr>
          <w:sz w:val="22"/>
          <w:szCs w:val="22"/>
        </w:rPr>
        <w:t xml:space="preserve"> a vénák kiürülési idejét.</w:t>
      </w:r>
    </w:p>
    <w:p w14:paraId="7C0D33AB" w14:textId="77777777" w:rsidR="00A478EC" w:rsidRPr="00CC4C86" w:rsidRDefault="00A478EC">
      <w:pPr>
        <w:rPr>
          <w:sz w:val="22"/>
          <w:szCs w:val="22"/>
        </w:rPr>
      </w:pPr>
    </w:p>
    <w:p w14:paraId="21843137" w14:textId="77777777" w:rsidR="00A478EC" w:rsidRPr="00CC4C86" w:rsidRDefault="00A478EC">
      <w:pPr>
        <w:rPr>
          <w:sz w:val="22"/>
          <w:szCs w:val="22"/>
          <w:u w:val="single"/>
        </w:rPr>
      </w:pPr>
      <w:proofErr w:type="spellStart"/>
      <w:r w:rsidRPr="00CC4C86">
        <w:rPr>
          <w:sz w:val="22"/>
          <w:szCs w:val="22"/>
          <w:u w:val="single"/>
        </w:rPr>
        <w:t>Mikrocirkuláció</w:t>
      </w:r>
      <w:proofErr w:type="spellEnd"/>
      <w:r w:rsidRPr="00CC4C86">
        <w:rPr>
          <w:sz w:val="22"/>
          <w:szCs w:val="22"/>
          <w:u w:val="single"/>
        </w:rPr>
        <w:t xml:space="preserve"> területén</w:t>
      </w:r>
    </w:p>
    <w:p w14:paraId="6760DBD3" w14:textId="77777777" w:rsidR="00A478EC" w:rsidRPr="00CC4C86" w:rsidRDefault="00A478EC">
      <w:pPr>
        <w:rPr>
          <w:sz w:val="22"/>
          <w:szCs w:val="22"/>
        </w:rPr>
      </w:pPr>
      <w:r w:rsidRPr="00CC4C86">
        <w:rPr>
          <w:sz w:val="22"/>
          <w:szCs w:val="22"/>
        </w:rPr>
        <w:t>Kettős</w:t>
      </w:r>
      <w:r w:rsidR="00BA2196">
        <w:rPr>
          <w:sz w:val="22"/>
          <w:szCs w:val="22"/>
        </w:rPr>
        <w:t xml:space="preserve"> </w:t>
      </w:r>
      <w:r w:rsidRPr="00CC4C86">
        <w:rPr>
          <w:sz w:val="22"/>
          <w:szCs w:val="22"/>
        </w:rPr>
        <w:t xml:space="preserve">vak, kontrollos vizsgálatok, </w:t>
      </w:r>
      <w:proofErr w:type="spellStart"/>
      <w:r w:rsidRPr="00CC4C86">
        <w:rPr>
          <w:sz w:val="22"/>
          <w:szCs w:val="22"/>
        </w:rPr>
        <w:t>angiostereometriás</w:t>
      </w:r>
      <w:proofErr w:type="spellEnd"/>
      <w:r w:rsidRPr="00CC4C86">
        <w:rPr>
          <w:sz w:val="22"/>
          <w:szCs w:val="22"/>
        </w:rPr>
        <w:t xml:space="preserve"> mérések igazolták a </w:t>
      </w:r>
      <w:r w:rsidR="00CC4C86">
        <w:rPr>
          <w:sz w:val="22"/>
          <w:szCs w:val="22"/>
        </w:rPr>
        <w:t>gyógyszer hatóanyagai</w:t>
      </w:r>
      <w:r w:rsidR="004C2304" w:rsidRPr="00CC4C86">
        <w:rPr>
          <w:sz w:val="22"/>
          <w:szCs w:val="22"/>
        </w:rPr>
        <w:t xml:space="preserve"> </w:t>
      </w:r>
      <w:r w:rsidRPr="00CC4C86">
        <w:rPr>
          <w:sz w:val="22"/>
          <w:szCs w:val="22"/>
        </w:rPr>
        <w:t>és a placebo közötti szignifikáns különbségeket.</w:t>
      </w:r>
    </w:p>
    <w:p w14:paraId="09DE2D7C" w14:textId="77777777" w:rsidR="00A478EC" w:rsidRPr="00CC4C86" w:rsidRDefault="00A478EC">
      <w:pPr>
        <w:rPr>
          <w:sz w:val="22"/>
          <w:szCs w:val="22"/>
        </w:rPr>
      </w:pPr>
      <w:r w:rsidRPr="00CC4C86">
        <w:rPr>
          <w:sz w:val="22"/>
          <w:szCs w:val="22"/>
        </w:rPr>
        <w:t xml:space="preserve">Kapilláris </w:t>
      </w:r>
      <w:proofErr w:type="spellStart"/>
      <w:r w:rsidRPr="00CC4C86">
        <w:rPr>
          <w:sz w:val="22"/>
          <w:szCs w:val="22"/>
        </w:rPr>
        <w:t>fragilitás</w:t>
      </w:r>
      <w:proofErr w:type="spellEnd"/>
      <w:r w:rsidRPr="00CC4C86">
        <w:rPr>
          <w:sz w:val="22"/>
          <w:szCs w:val="22"/>
        </w:rPr>
        <w:t xml:space="preserve"> fennállása esetén a </w:t>
      </w:r>
      <w:r w:rsidR="00ED51E8" w:rsidRPr="00CC4C86">
        <w:rPr>
          <w:sz w:val="22"/>
          <w:szCs w:val="22"/>
        </w:rPr>
        <w:t>gyógyszer hatóanyagai</w:t>
      </w:r>
      <w:r w:rsidRPr="00CC4C86">
        <w:rPr>
          <w:sz w:val="22"/>
          <w:szCs w:val="22"/>
        </w:rPr>
        <w:t xml:space="preserve"> </w:t>
      </w:r>
      <w:r w:rsidR="00ED51E8" w:rsidRPr="00CC4C86">
        <w:rPr>
          <w:sz w:val="22"/>
          <w:szCs w:val="22"/>
        </w:rPr>
        <w:t xml:space="preserve">fokozták </w:t>
      </w:r>
      <w:r w:rsidRPr="00CC4C86">
        <w:rPr>
          <w:sz w:val="22"/>
          <w:szCs w:val="22"/>
        </w:rPr>
        <w:t>a hajszálerek ellenállását.</w:t>
      </w:r>
    </w:p>
    <w:p w14:paraId="2B839CE1" w14:textId="77777777" w:rsidR="00A478EC" w:rsidRPr="00CC4C86" w:rsidRDefault="00A478EC">
      <w:pPr>
        <w:rPr>
          <w:sz w:val="22"/>
          <w:szCs w:val="22"/>
        </w:rPr>
      </w:pPr>
    </w:p>
    <w:p w14:paraId="73262B5E" w14:textId="77777777" w:rsidR="00A478EC" w:rsidRPr="00CC4C86" w:rsidRDefault="00A478EC">
      <w:pPr>
        <w:rPr>
          <w:sz w:val="22"/>
          <w:szCs w:val="22"/>
          <w:u w:val="single"/>
        </w:rPr>
      </w:pPr>
      <w:r w:rsidRPr="00CC4C86">
        <w:rPr>
          <w:sz w:val="22"/>
          <w:szCs w:val="22"/>
          <w:u w:val="single"/>
        </w:rPr>
        <w:t>Klinikai gyakorlatban</w:t>
      </w:r>
    </w:p>
    <w:p w14:paraId="1A5AA7DE" w14:textId="77777777" w:rsidR="00A478EC" w:rsidRPr="00CC4C86" w:rsidRDefault="00A478EC">
      <w:pPr>
        <w:rPr>
          <w:sz w:val="22"/>
          <w:szCs w:val="22"/>
        </w:rPr>
      </w:pPr>
      <w:r w:rsidRPr="00CC4C86">
        <w:rPr>
          <w:sz w:val="22"/>
          <w:szCs w:val="22"/>
        </w:rPr>
        <w:t>Kettős</w:t>
      </w:r>
      <w:r w:rsidR="00BA2196">
        <w:rPr>
          <w:sz w:val="22"/>
          <w:szCs w:val="22"/>
        </w:rPr>
        <w:t xml:space="preserve"> </w:t>
      </w:r>
      <w:r w:rsidRPr="00CC4C86">
        <w:rPr>
          <w:sz w:val="22"/>
          <w:szCs w:val="22"/>
        </w:rPr>
        <w:t>vak, placebokontrollos vizsgálatokban igazolták</w:t>
      </w:r>
      <w:r w:rsidR="006112D5" w:rsidRPr="00CC4C86">
        <w:rPr>
          <w:sz w:val="22"/>
          <w:szCs w:val="22"/>
        </w:rPr>
        <w:t xml:space="preserve"> a </w:t>
      </w:r>
      <w:r w:rsidR="00ED51E8" w:rsidRPr="00CC4C86">
        <w:rPr>
          <w:sz w:val="22"/>
          <w:szCs w:val="22"/>
        </w:rPr>
        <w:t xml:space="preserve">gyógyszer hatóanyagainak </w:t>
      </w:r>
      <w:r w:rsidRPr="00CC4C86">
        <w:rPr>
          <w:sz w:val="22"/>
          <w:szCs w:val="22"/>
        </w:rPr>
        <w:t xml:space="preserve">hatásosságát az alsó végtagok krónikus vénás elégtelenségének mind organikus, mint funkcionális formájában, valamint a </w:t>
      </w:r>
      <w:proofErr w:type="spellStart"/>
      <w:r w:rsidRPr="00CC4C86">
        <w:rPr>
          <w:sz w:val="22"/>
          <w:szCs w:val="22"/>
        </w:rPr>
        <w:t>haemorrhoidalis</w:t>
      </w:r>
      <w:proofErr w:type="spellEnd"/>
      <w:r w:rsidRPr="00CC4C86">
        <w:rPr>
          <w:sz w:val="22"/>
          <w:szCs w:val="22"/>
        </w:rPr>
        <w:t xml:space="preserve"> vénák betegségeiben.</w:t>
      </w:r>
    </w:p>
    <w:p w14:paraId="22E6A6B9" w14:textId="77777777" w:rsidR="00A478EC" w:rsidRPr="00CC4C86" w:rsidRDefault="00A478EC">
      <w:pPr>
        <w:rPr>
          <w:sz w:val="22"/>
          <w:szCs w:val="22"/>
        </w:rPr>
      </w:pPr>
    </w:p>
    <w:p w14:paraId="0596CE18" w14:textId="77777777" w:rsidR="00A478EC" w:rsidRPr="00CC4C86" w:rsidRDefault="00A478EC">
      <w:pPr>
        <w:keepNext/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 w:rsidRPr="00CC4C86">
        <w:rPr>
          <w:b/>
          <w:bCs/>
          <w:sz w:val="22"/>
          <w:szCs w:val="22"/>
        </w:rPr>
        <w:lastRenderedPageBreak/>
        <w:t>5.2</w:t>
      </w:r>
      <w:r w:rsidRPr="00CC4C86">
        <w:rPr>
          <w:b/>
          <w:bCs/>
          <w:sz w:val="22"/>
          <w:szCs w:val="22"/>
        </w:rPr>
        <w:tab/>
      </w:r>
      <w:proofErr w:type="spellStart"/>
      <w:r w:rsidRPr="00CC4C86">
        <w:rPr>
          <w:b/>
          <w:bCs/>
          <w:sz w:val="22"/>
          <w:szCs w:val="22"/>
        </w:rPr>
        <w:t>Farmakokinetikai</w:t>
      </w:r>
      <w:proofErr w:type="spellEnd"/>
      <w:r w:rsidRPr="00CC4C86">
        <w:rPr>
          <w:b/>
          <w:bCs/>
          <w:sz w:val="22"/>
          <w:szCs w:val="22"/>
        </w:rPr>
        <w:t xml:space="preserve"> tulajdonságok</w:t>
      </w:r>
    </w:p>
    <w:p w14:paraId="056D1BC1" w14:textId="77777777" w:rsidR="00A478EC" w:rsidRPr="00CC4C86" w:rsidRDefault="00A478EC">
      <w:pPr>
        <w:keepNext/>
        <w:rPr>
          <w:sz w:val="22"/>
          <w:szCs w:val="22"/>
        </w:rPr>
      </w:pPr>
    </w:p>
    <w:p w14:paraId="45CE74F5" w14:textId="77777777" w:rsidR="00A478EC" w:rsidRPr="00CC4C86" w:rsidRDefault="00A478EC">
      <w:pPr>
        <w:rPr>
          <w:sz w:val="22"/>
          <w:szCs w:val="22"/>
        </w:rPr>
      </w:pPr>
      <w:r w:rsidRPr="00CC4C86">
        <w:rPr>
          <w:sz w:val="22"/>
          <w:szCs w:val="22"/>
        </w:rPr>
        <w:t xml:space="preserve">Embernél </w:t>
      </w:r>
      <w:r w:rsidRPr="00CC4C86">
        <w:rPr>
          <w:sz w:val="22"/>
          <w:szCs w:val="22"/>
          <w:vertAlign w:val="superscript"/>
        </w:rPr>
        <w:t>14</w:t>
      </w:r>
      <w:r w:rsidR="00BA2196" w:rsidRPr="00CC4C86">
        <w:rPr>
          <w:sz w:val="22"/>
          <w:szCs w:val="22"/>
        </w:rPr>
        <w:t xml:space="preserve">C </w:t>
      </w:r>
      <w:r w:rsidR="00CC4C86" w:rsidRPr="00CC4C86">
        <w:rPr>
          <w:sz w:val="22"/>
          <w:szCs w:val="22"/>
        </w:rPr>
        <w:t>izotóppal</w:t>
      </w:r>
      <w:r w:rsidRPr="00CC4C86">
        <w:rPr>
          <w:sz w:val="22"/>
          <w:szCs w:val="22"/>
        </w:rPr>
        <w:t xml:space="preserve"> jelzett </w:t>
      </w:r>
      <w:proofErr w:type="spellStart"/>
      <w:r w:rsidRPr="00CC4C86">
        <w:rPr>
          <w:sz w:val="22"/>
          <w:szCs w:val="22"/>
        </w:rPr>
        <w:t>diozmin</w:t>
      </w:r>
      <w:proofErr w:type="spellEnd"/>
      <w:r w:rsidRPr="00CC4C86">
        <w:rPr>
          <w:sz w:val="22"/>
          <w:szCs w:val="22"/>
        </w:rPr>
        <w:t xml:space="preserve"> orális beadása után a kiürülés főként a széklettel és kb. 14%</w:t>
      </w:r>
      <w:r w:rsidR="00CC4C86" w:rsidRPr="00CC4C86">
        <w:rPr>
          <w:sz w:val="22"/>
          <w:szCs w:val="22"/>
        </w:rPr>
        <w:noBreakHyphen/>
      </w:r>
      <w:r w:rsidRPr="00CC4C86">
        <w:rPr>
          <w:sz w:val="22"/>
          <w:szCs w:val="22"/>
        </w:rPr>
        <w:t>ban a vizelettel történik.</w:t>
      </w:r>
    </w:p>
    <w:p w14:paraId="1C69BD89" w14:textId="77777777" w:rsidR="00A478EC" w:rsidRPr="00CC4C86" w:rsidRDefault="00A478EC">
      <w:pPr>
        <w:rPr>
          <w:sz w:val="22"/>
          <w:szCs w:val="22"/>
        </w:rPr>
      </w:pPr>
      <w:r w:rsidRPr="00CC4C86">
        <w:rPr>
          <w:sz w:val="22"/>
          <w:szCs w:val="22"/>
        </w:rPr>
        <w:t>Eliminációs felezési ideje 11</w:t>
      </w:r>
      <w:r w:rsidR="00CC4C86" w:rsidRPr="00CC4C86">
        <w:rPr>
          <w:sz w:val="22"/>
          <w:szCs w:val="22"/>
        </w:rPr>
        <w:t> </w:t>
      </w:r>
      <w:r w:rsidRPr="00CC4C86">
        <w:rPr>
          <w:sz w:val="22"/>
          <w:szCs w:val="22"/>
        </w:rPr>
        <w:t xml:space="preserve">óra. A készítmény nagymértékben </w:t>
      </w:r>
      <w:proofErr w:type="spellStart"/>
      <w:r w:rsidRPr="00CC4C86">
        <w:rPr>
          <w:sz w:val="22"/>
          <w:szCs w:val="22"/>
        </w:rPr>
        <w:t>metabolizálódik</w:t>
      </w:r>
      <w:proofErr w:type="spellEnd"/>
      <w:r w:rsidRPr="00CC4C86">
        <w:rPr>
          <w:sz w:val="22"/>
          <w:szCs w:val="22"/>
        </w:rPr>
        <w:t xml:space="preserve">, mely </w:t>
      </w:r>
      <w:proofErr w:type="spellStart"/>
      <w:r w:rsidRPr="00CC4C86">
        <w:rPr>
          <w:sz w:val="22"/>
          <w:szCs w:val="22"/>
        </w:rPr>
        <w:t>metabolitok</w:t>
      </w:r>
      <w:proofErr w:type="spellEnd"/>
      <w:r w:rsidRPr="00CC4C86">
        <w:rPr>
          <w:sz w:val="22"/>
          <w:szCs w:val="22"/>
        </w:rPr>
        <w:t xml:space="preserve"> fenolos funkciós csoportokat tartalmazó aromás karbonsavak formájában kimutathatók a vizeletben.</w:t>
      </w:r>
    </w:p>
    <w:p w14:paraId="1F990524" w14:textId="77777777" w:rsidR="00A478EC" w:rsidRPr="00CC4C86" w:rsidRDefault="00A478EC">
      <w:pPr>
        <w:rPr>
          <w:sz w:val="22"/>
          <w:szCs w:val="22"/>
        </w:rPr>
      </w:pPr>
    </w:p>
    <w:p w14:paraId="4C66FDC9" w14:textId="77777777" w:rsidR="00A478EC" w:rsidRPr="00CC4C86" w:rsidRDefault="00A478EC">
      <w:pPr>
        <w:keepNext/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 w:rsidRPr="00CC4C86">
        <w:rPr>
          <w:b/>
          <w:bCs/>
          <w:sz w:val="22"/>
          <w:szCs w:val="22"/>
        </w:rPr>
        <w:t>5.3</w:t>
      </w:r>
      <w:r w:rsidRPr="00CC4C86">
        <w:rPr>
          <w:b/>
          <w:bCs/>
          <w:sz w:val="22"/>
          <w:szCs w:val="22"/>
        </w:rPr>
        <w:tab/>
        <w:t xml:space="preserve">A </w:t>
      </w:r>
      <w:proofErr w:type="spellStart"/>
      <w:r w:rsidRPr="00CC4C86">
        <w:rPr>
          <w:b/>
          <w:bCs/>
          <w:sz w:val="22"/>
          <w:szCs w:val="22"/>
        </w:rPr>
        <w:t>preklinikai</w:t>
      </w:r>
      <w:proofErr w:type="spellEnd"/>
      <w:r w:rsidRPr="00CC4C86">
        <w:rPr>
          <w:b/>
          <w:bCs/>
          <w:sz w:val="22"/>
          <w:szCs w:val="22"/>
        </w:rPr>
        <w:t xml:space="preserve"> biztonságossági vizsgálatok eredményei</w:t>
      </w:r>
    </w:p>
    <w:p w14:paraId="2622DB57" w14:textId="77777777" w:rsidR="00A478EC" w:rsidRPr="00CC4C86" w:rsidRDefault="00A478EC">
      <w:pPr>
        <w:keepNext/>
        <w:tabs>
          <w:tab w:val="left" w:pos="567"/>
        </w:tabs>
        <w:ind w:left="567" w:hanging="567"/>
        <w:rPr>
          <w:bCs/>
          <w:sz w:val="22"/>
          <w:szCs w:val="22"/>
        </w:rPr>
      </w:pPr>
    </w:p>
    <w:p w14:paraId="224571D9" w14:textId="77777777" w:rsidR="00A478EC" w:rsidRPr="00CC4C86" w:rsidRDefault="00A478EC">
      <w:pPr>
        <w:rPr>
          <w:bCs/>
          <w:sz w:val="22"/>
          <w:szCs w:val="22"/>
        </w:rPr>
      </w:pPr>
      <w:r w:rsidRPr="00CC4C86">
        <w:rPr>
          <w:bCs/>
          <w:sz w:val="22"/>
          <w:szCs w:val="22"/>
        </w:rPr>
        <w:t>A humán terápiás d</w:t>
      </w:r>
      <w:r w:rsidR="00520B9B">
        <w:rPr>
          <w:bCs/>
          <w:sz w:val="22"/>
          <w:szCs w:val="22"/>
        </w:rPr>
        <w:t>ózis</w:t>
      </w:r>
      <w:r w:rsidRPr="00CC4C86">
        <w:rPr>
          <w:bCs/>
          <w:sz w:val="22"/>
          <w:szCs w:val="22"/>
        </w:rPr>
        <w:t xml:space="preserve"> 180-szorosának akut orális adagolása egereknél, patkányoknál és majmoknál nem okozott mérgezést, sem halált, és nem járt viselkedési, biológiai, anatómiai vagy szövettani elváltozásokkal. A patkányokn</w:t>
      </w:r>
      <w:r w:rsidR="0028694E">
        <w:rPr>
          <w:bCs/>
          <w:sz w:val="22"/>
          <w:szCs w:val="22"/>
        </w:rPr>
        <w:t>ál</w:t>
      </w:r>
      <w:r w:rsidRPr="00CC4C86">
        <w:rPr>
          <w:bCs/>
          <w:sz w:val="22"/>
          <w:szCs w:val="22"/>
        </w:rPr>
        <w:t xml:space="preserve"> és nyulakn</w:t>
      </w:r>
      <w:r w:rsidR="0028694E">
        <w:rPr>
          <w:bCs/>
          <w:sz w:val="22"/>
          <w:szCs w:val="22"/>
        </w:rPr>
        <w:t>ál</w:t>
      </w:r>
      <w:r w:rsidRPr="00CC4C86">
        <w:rPr>
          <w:bCs/>
          <w:sz w:val="22"/>
          <w:szCs w:val="22"/>
        </w:rPr>
        <w:t xml:space="preserve"> végzett vizsgálatok nem mutattak </w:t>
      </w:r>
      <w:proofErr w:type="spellStart"/>
      <w:r w:rsidRPr="00CC4C86">
        <w:rPr>
          <w:bCs/>
          <w:sz w:val="22"/>
          <w:szCs w:val="22"/>
        </w:rPr>
        <w:t>embriotoxikus</w:t>
      </w:r>
      <w:proofErr w:type="spellEnd"/>
      <w:r w:rsidRPr="00CC4C86">
        <w:rPr>
          <w:bCs/>
          <w:sz w:val="22"/>
          <w:szCs w:val="22"/>
        </w:rPr>
        <w:t xml:space="preserve"> vagy </w:t>
      </w:r>
      <w:proofErr w:type="spellStart"/>
      <w:r w:rsidRPr="00CC4C86">
        <w:rPr>
          <w:bCs/>
          <w:sz w:val="22"/>
          <w:szCs w:val="22"/>
        </w:rPr>
        <w:t>teratogén</w:t>
      </w:r>
      <w:proofErr w:type="spellEnd"/>
      <w:r w:rsidRPr="00CC4C86">
        <w:rPr>
          <w:bCs/>
          <w:sz w:val="22"/>
          <w:szCs w:val="22"/>
        </w:rPr>
        <w:t xml:space="preserve"> hatásokat, és a fertilitásra sem volt hatással. Az </w:t>
      </w:r>
      <w:r w:rsidRPr="00CC4C86">
        <w:rPr>
          <w:bCs/>
          <w:i/>
          <w:sz w:val="22"/>
          <w:szCs w:val="22"/>
        </w:rPr>
        <w:t>in vitro</w:t>
      </w:r>
      <w:r w:rsidRPr="00CC4C86">
        <w:rPr>
          <w:bCs/>
          <w:sz w:val="22"/>
          <w:szCs w:val="22"/>
        </w:rPr>
        <w:t xml:space="preserve"> és </w:t>
      </w:r>
      <w:r w:rsidRPr="00CC4C86">
        <w:rPr>
          <w:bCs/>
          <w:i/>
          <w:sz w:val="22"/>
          <w:szCs w:val="22"/>
        </w:rPr>
        <w:t xml:space="preserve">in vivo </w:t>
      </w:r>
      <w:r w:rsidRPr="00CC4C86">
        <w:rPr>
          <w:bCs/>
          <w:sz w:val="22"/>
          <w:szCs w:val="22"/>
        </w:rPr>
        <w:t>tesztek nem igazoltak mutagén potenciált.</w:t>
      </w:r>
    </w:p>
    <w:p w14:paraId="5D2D521E" w14:textId="77777777" w:rsidR="00A478EC" w:rsidRPr="00CC4C86" w:rsidRDefault="00A478EC">
      <w:pPr>
        <w:tabs>
          <w:tab w:val="left" w:pos="567"/>
        </w:tabs>
        <w:ind w:left="567" w:hanging="567"/>
        <w:rPr>
          <w:bCs/>
          <w:sz w:val="22"/>
          <w:szCs w:val="22"/>
        </w:rPr>
      </w:pPr>
    </w:p>
    <w:p w14:paraId="2EB44342" w14:textId="77777777" w:rsidR="00A478EC" w:rsidRPr="00CC4C86" w:rsidRDefault="00A478EC">
      <w:pPr>
        <w:rPr>
          <w:sz w:val="22"/>
          <w:szCs w:val="22"/>
        </w:rPr>
      </w:pPr>
    </w:p>
    <w:p w14:paraId="54850634" w14:textId="77777777" w:rsidR="00A478EC" w:rsidRPr="00CC4C86" w:rsidRDefault="00A478EC">
      <w:pPr>
        <w:keepNext/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 w:rsidRPr="00CC4C86">
        <w:rPr>
          <w:b/>
          <w:bCs/>
          <w:sz w:val="22"/>
          <w:szCs w:val="22"/>
        </w:rPr>
        <w:t>6.</w:t>
      </w:r>
      <w:r w:rsidRPr="00CC4C86">
        <w:rPr>
          <w:b/>
          <w:bCs/>
          <w:sz w:val="22"/>
          <w:szCs w:val="22"/>
        </w:rPr>
        <w:tab/>
        <w:t>GYÓGYSZERÉSZETI JELLEMZŐK</w:t>
      </w:r>
    </w:p>
    <w:p w14:paraId="0E4BE0D2" w14:textId="77777777" w:rsidR="00A478EC" w:rsidRPr="00CC4C86" w:rsidRDefault="00A478EC">
      <w:pPr>
        <w:keepNext/>
        <w:rPr>
          <w:sz w:val="22"/>
          <w:szCs w:val="22"/>
        </w:rPr>
      </w:pPr>
    </w:p>
    <w:p w14:paraId="0FFC894C" w14:textId="77777777" w:rsidR="00A478EC" w:rsidRPr="00CC4C86" w:rsidRDefault="00A478EC">
      <w:pPr>
        <w:keepNext/>
        <w:tabs>
          <w:tab w:val="left" w:pos="567"/>
        </w:tabs>
        <w:ind w:left="567" w:hanging="567"/>
        <w:rPr>
          <w:bCs/>
          <w:sz w:val="22"/>
          <w:szCs w:val="22"/>
        </w:rPr>
      </w:pPr>
      <w:r w:rsidRPr="00CC4C86">
        <w:rPr>
          <w:b/>
          <w:bCs/>
          <w:sz w:val="22"/>
          <w:szCs w:val="22"/>
        </w:rPr>
        <w:t>6.1</w:t>
      </w:r>
      <w:r w:rsidRPr="00CC4C86">
        <w:rPr>
          <w:b/>
          <w:bCs/>
          <w:sz w:val="22"/>
          <w:szCs w:val="22"/>
        </w:rPr>
        <w:tab/>
        <w:t>Segédanyagok felsorolása</w:t>
      </w:r>
    </w:p>
    <w:p w14:paraId="662BD424" w14:textId="77777777" w:rsidR="00A478EC" w:rsidRPr="00CC4C86" w:rsidRDefault="00A478EC">
      <w:pPr>
        <w:keepNext/>
        <w:rPr>
          <w:sz w:val="22"/>
          <w:szCs w:val="22"/>
        </w:rPr>
      </w:pPr>
    </w:p>
    <w:p w14:paraId="3A765760" w14:textId="77777777" w:rsidR="003C235F" w:rsidRPr="000D6045" w:rsidRDefault="00A478EC" w:rsidP="003C235F">
      <w:pPr>
        <w:pStyle w:val="WW-Csakszveg"/>
        <w:spacing w:line="260" w:lineRule="exact"/>
        <w:rPr>
          <w:rFonts w:ascii="Times New Roman" w:hAnsi="Times New Roman"/>
          <w:sz w:val="22"/>
          <w:szCs w:val="22"/>
        </w:rPr>
      </w:pPr>
      <w:r w:rsidRPr="00CC4C86">
        <w:rPr>
          <w:rFonts w:ascii="Times New Roman" w:hAnsi="Times New Roman"/>
          <w:sz w:val="22"/>
          <w:szCs w:val="22"/>
        </w:rPr>
        <w:t>Magnézium-</w:t>
      </w:r>
      <w:proofErr w:type="spellStart"/>
      <w:r w:rsidRPr="00CC4C86">
        <w:rPr>
          <w:rFonts w:ascii="Times New Roman" w:hAnsi="Times New Roman"/>
          <w:sz w:val="22"/>
          <w:szCs w:val="22"/>
        </w:rPr>
        <w:t>sztearát</w:t>
      </w:r>
      <w:proofErr w:type="spellEnd"/>
      <w:r w:rsidRPr="00CC4C86">
        <w:rPr>
          <w:rFonts w:ascii="Times New Roman" w:hAnsi="Times New Roman"/>
          <w:sz w:val="22"/>
          <w:szCs w:val="22"/>
        </w:rPr>
        <w:t xml:space="preserve">, talkum, </w:t>
      </w:r>
      <w:r w:rsidR="00D332D8" w:rsidRPr="00CC4C86">
        <w:rPr>
          <w:rFonts w:ascii="Times New Roman" w:hAnsi="Times New Roman"/>
          <w:sz w:val="22"/>
          <w:szCs w:val="22"/>
        </w:rPr>
        <w:t>kukoricakeményítő</w:t>
      </w:r>
      <w:r w:rsidRPr="00CC4C86">
        <w:rPr>
          <w:rFonts w:ascii="Times New Roman" w:hAnsi="Times New Roman"/>
          <w:sz w:val="22"/>
          <w:szCs w:val="22"/>
        </w:rPr>
        <w:t>, zselatin, mikrokristályos cellulóz</w:t>
      </w:r>
      <w:r w:rsidR="00944D82">
        <w:rPr>
          <w:rFonts w:ascii="Times New Roman" w:hAnsi="Times New Roman"/>
          <w:sz w:val="22"/>
          <w:szCs w:val="22"/>
        </w:rPr>
        <w:t xml:space="preserve"> (típus 102),</w:t>
      </w:r>
      <w:r w:rsidRPr="00CC4C86">
        <w:rPr>
          <w:rFonts w:ascii="Times New Roman" w:hAnsi="Times New Roman"/>
          <w:sz w:val="22"/>
          <w:szCs w:val="22"/>
        </w:rPr>
        <w:t xml:space="preserve"> </w:t>
      </w:r>
      <w:r w:rsidR="00944D82">
        <w:rPr>
          <w:rFonts w:ascii="Times New Roman" w:hAnsi="Times New Roman"/>
          <w:sz w:val="22"/>
          <w:szCs w:val="22"/>
        </w:rPr>
        <w:t xml:space="preserve">részlegesen </w:t>
      </w:r>
      <w:proofErr w:type="spellStart"/>
      <w:r w:rsidR="00944D82">
        <w:rPr>
          <w:rFonts w:ascii="Times New Roman" w:hAnsi="Times New Roman"/>
          <w:sz w:val="22"/>
          <w:szCs w:val="22"/>
        </w:rPr>
        <w:t>hidrolizált</w:t>
      </w:r>
      <w:proofErr w:type="spellEnd"/>
      <w:r w:rsidR="00944D82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332D8" w:rsidRPr="00CC4C86">
        <w:rPr>
          <w:rFonts w:ascii="Times New Roman" w:hAnsi="Times New Roman"/>
          <w:sz w:val="22"/>
          <w:szCs w:val="22"/>
        </w:rPr>
        <w:t>p</w:t>
      </w:r>
      <w:r w:rsidR="004C2304" w:rsidRPr="00CC4C86">
        <w:rPr>
          <w:rFonts w:ascii="Times New Roman" w:hAnsi="Times New Roman"/>
          <w:sz w:val="22"/>
          <w:szCs w:val="22"/>
        </w:rPr>
        <w:t>oli</w:t>
      </w:r>
      <w:proofErr w:type="spellEnd"/>
      <w:r w:rsidR="00944D82">
        <w:rPr>
          <w:rFonts w:ascii="Times New Roman" w:hAnsi="Times New Roman"/>
          <w:sz w:val="22"/>
          <w:szCs w:val="22"/>
        </w:rPr>
        <w:t>(</w:t>
      </w:r>
      <w:proofErr w:type="spellStart"/>
      <w:r w:rsidR="004C2304" w:rsidRPr="00CC4C86">
        <w:rPr>
          <w:rFonts w:ascii="Times New Roman" w:hAnsi="Times New Roman"/>
          <w:sz w:val="22"/>
          <w:szCs w:val="22"/>
        </w:rPr>
        <w:t>vi</w:t>
      </w:r>
      <w:r w:rsidR="00D332D8" w:rsidRPr="00CC4C86">
        <w:rPr>
          <w:rFonts w:ascii="Times New Roman" w:hAnsi="Times New Roman"/>
          <w:sz w:val="22"/>
          <w:szCs w:val="22"/>
        </w:rPr>
        <w:t>nil</w:t>
      </w:r>
      <w:proofErr w:type="spellEnd"/>
      <w:r w:rsidR="00944D82">
        <w:rPr>
          <w:rFonts w:ascii="Times New Roman" w:hAnsi="Times New Roman"/>
          <w:sz w:val="22"/>
          <w:szCs w:val="22"/>
        </w:rPr>
        <w:t>-</w:t>
      </w:r>
      <w:r w:rsidR="00D332D8" w:rsidRPr="00CC4C86">
        <w:rPr>
          <w:rFonts w:ascii="Times New Roman" w:hAnsi="Times New Roman"/>
          <w:sz w:val="22"/>
          <w:szCs w:val="22"/>
        </w:rPr>
        <w:t>alkohol</w:t>
      </w:r>
      <w:r w:rsidR="00944D82">
        <w:rPr>
          <w:rFonts w:ascii="Times New Roman" w:hAnsi="Times New Roman"/>
          <w:sz w:val="22"/>
          <w:szCs w:val="22"/>
        </w:rPr>
        <w:t>)</w:t>
      </w:r>
      <w:r w:rsidR="00D332D8" w:rsidRPr="00CC4C86">
        <w:rPr>
          <w:rFonts w:ascii="Times New Roman" w:hAnsi="Times New Roman"/>
          <w:sz w:val="22"/>
          <w:szCs w:val="22"/>
        </w:rPr>
        <w:t>,</w:t>
      </w:r>
      <w:r w:rsidRPr="00CC4C86">
        <w:rPr>
          <w:rFonts w:ascii="Times New Roman" w:hAnsi="Times New Roman"/>
          <w:sz w:val="22"/>
          <w:szCs w:val="22"/>
        </w:rPr>
        <w:t xml:space="preserve"> vörös vas-oxid (E172), sárga vas-oxid (E172), </w:t>
      </w:r>
      <w:proofErr w:type="spellStart"/>
      <w:r w:rsidRPr="00CC4C86">
        <w:rPr>
          <w:rFonts w:ascii="Times New Roman" w:hAnsi="Times New Roman"/>
          <w:sz w:val="22"/>
          <w:szCs w:val="22"/>
        </w:rPr>
        <w:t>makrogol</w:t>
      </w:r>
      <w:proofErr w:type="spellEnd"/>
      <w:r w:rsidR="00080A45">
        <w:rPr>
          <w:rFonts w:ascii="Times New Roman" w:hAnsi="Times New Roman"/>
          <w:sz w:val="22"/>
          <w:szCs w:val="22"/>
        </w:rPr>
        <w:t> </w:t>
      </w:r>
      <w:r w:rsidR="00D332D8" w:rsidRPr="00CC4C86">
        <w:rPr>
          <w:rFonts w:ascii="Times New Roman" w:hAnsi="Times New Roman"/>
          <w:sz w:val="22"/>
          <w:szCs w:val="22"/>
        </w:rPr>
        <w:t>3350</w:t>
      </w:r>
      <w:r w:rsidRPr="00CC4C86">
        <w:rPr>
          <w:rFonts w:ascii="Times New Roman" w:hAnsi="Times New Roman"/>
          <w:sz w:val="22"/>
          <w:szCs w:val="22"/>
        </w:rPr>
        <w:t>, titán-dioxid (E171)</w:t>
      </w:r>
      <w:r w:rsidR="003C235F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3C235F" w:rsidRPr="00101BD1">
        <w:rPr>
          <w:rFonts w:ascii="Times New Roman" w:hAnsi="Times New Roman"/>
          <w:sz w:val="22"/>
          <w:szCs w:val="22"/>
        </w:rPr>
        <w:t>maltodextrin</w:t>
      </w:r>
      <w:proofErr w:type="spellEnd"/>
      <w:r w:rsidR="003C235F" w:rsidRPr="00101BD1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3C235F">
        <w:rPr>
          <w:rFonts w:ascii="Times New Roman" w:hAnsi="Times New Roman"/>
          <w:sz w:val="22"/>
          <w:szCs w:val="22"/>
        </w:rPr>
        <w:t>guar</w:t>
      </w:r>
      <w:proofErr w:type="spellEnd"/>
      <w:r w:rsidR="003C235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3C235F">
        <w:rPr>
          <w:rFonts w:ascii="Times New Roman" w:hAnsi="Times New Roman"/>
          <w:sz w:val="22"/>
          <w:szCs w:val="22"/>
        </w:rPr>
        <w:t>galaktomanná</w:t>
      </w:r>
      <w:r w:rsidR="003C235F" w:rsidRPr="00060D38">
        <w:rPr>
          <w:rFonts w:ascii="Times New Roman" w:hAnsi="Times New Roman"/>
          <w:sz w:val="22"/>
          <w:szCs w:val="22"/>
        </w:rPr>
        <w:t>n</w:t>
      </w:r>
      <w:proofErr w:type="spellEnd"/>
      <w:r w:rsidR="003C235F" w:rsidRPr="00060D38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3C235F" w:rsidRPr="00060D38">
        <w:rPr>
          <w:rFonts w:ascii="Times New Roman" w:hAnsi="Times New Roman"/>
          <w:sz w:val="22"/>
          <w:szCs w:val="22"/>
        </w:rPr>
        <w:t>hi</w:t>
      </w:r>
      <w:r w:rsidR="003C235F" w:rsidRPr="00101BD1">
        <w:rPr>
          <w:rFonts w:ascii="Times New Roman" w:hAnsi="Times New Roman"/>
          <w:sz w:val="22"/>
          <w:szCs w:val="22"/>
        </w:rPr>
        <w:t>promellóz</w:t>
      </w:r>
      <w:proofErr w:type="spellEnd"/>
      <w:r w:rsidR="003C235F" w:rsidRPr="00101BD1">
        <w:rPr>
          <w:rFonts w:ascii="Times New Roman" w:hAnsi="Times New Roman"/>
          <w:sz w:val="22"/>
          <w:szCs w:val="22"/>
        </w:rPr>
        <w:t xml:space="preserve">, </w:t>
      </w:r>
      <w:r w:rsidR="003C235F">
        <w:rPr>
          <w:rFonts w:ascii="Times New Roman" w:hAnsi="Times New Roman"/>
          <w:sz w:val="22"/>
          <w:szCs w:val="22"/>
        </w:rPr>
        <w:t>közepes lánchosszúságú</w:t>
      </w:r>
      <w:r w:rsidR="003C235F" w:rsidRPr="00D108F1">
        <w:rPr>
          <w:rFonts w:ascii="Times New Roman" w:hAnsi="Times New Roman"/>
          <w:sz w:val="22"/>
          <w:szCs w:val="22"/>
        </w:rPr>
        <w:t xml:space="preserve"> trigli</w:t>
      </w:r>
      <w:r w:rsidR="003C235F" w:rsidRPr="00101BD1">
        <w:rPr>
          <w:rFonts w:ascii="Times New Roman" w:hAnsi="Times New Roman"/>
          <w:sz w:val="22"/>
          <w:szCs w:val="22"/>
        </w:rPr>
        <w:t>ceride</w:t>
      </w:r>
      <w:r w:rsidR="003C235F" w:rsidRPr="00D108F1">
        <w:rPr>
          <w:rFonts w:ascii="Times New Roman" w:hAnsi="Times New Roman"/>
          <w:sz w:val="22"/>
          <w:szCs w:val="22"/>
        </w:rPr>
        <w:t>k.</w:t>
      </w:r>
    </w:p>
    <w:p w14:paraId="6902BFBC" w14:textId="77777777" w:rsidR="00A478EC" w:rsidRPr="00CC4C86" w:rsidRDefault="00A478EC">
      <w:pPr>
        <w:rPr>
          <w:sz w:val="22"/>
          <w:szCs w:val="22"/>
        </w:rPr>
      </w:pPr>
    </w:p>
    <w:p w14:paraId="2982828A" w14:textId="77777777" w:rsidR="00A478EC" w:rsidRPr="00CC4C86" w:rsidRDefault="00A478EC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 w:rsidRPr="00CC4C86">
        <w:rPr>
          <w:b/>
          <w:bCs/>
          <w:sz w:val="22"/>
          <w:szCs w:val="22"/>
        </w:rPr>
        <w:t>6.2</w:t>
      </w:r>
      <w:r w:rsidRPr="00CC4C86">
        <w:rPr>
          <w:b/>
          <w:bCs/>
          <w:sz w:val="22"/>
          <w:szCs w:val="22"/>
        </w:rPr>
        <w:tab/>
        <w:t>Inkompatibilitások</w:t>
      </w:r>
    </w:p>
    <w:p w14:paraId="0ED6A98C" w14:textId="77777777" w:rsidR="00A478EC" w:rsidRPr="00CC4C86" w:rsidRDefault="00A478EC">
      <w:pPr>
        <w:rPr>
          <w:sz w:val="22"/>
          <w:szCs w:val="22"/>
        </w:rPr>
      </w:pPr>
    </w:p>
    <w:p w14:paraId="5C33294A" w14:textId="77777777" w:rsidR="00A478EC" w:rsidRPr="00CC4C86" w:rsidRDefault="00A478EC">
      <w:pPr>
        <w:rPr>
          <w:sz w:val="22"/>
          <w:szCs w:val="22"/>
        </w:rPr>
      </w:pPr>
      <w:r w:rsidRPr="00CC4C86">
        <w:rPr>
          <w:sz w:val="22"/>
          <w:szCs w:val="22"/>
        </w:rPr>
        <w:t>Nem értelmezhető.</w:t>
      </w:r>
    </w:p>
    <w:p w14:paraId="31C3D606" w14:textId="77777777" w:rsidR="00A478EC" w:rsidRPr="00CC4C86" w:rsidRDefault="00A478EC">
      <w:pPr>
        <w:rPr>
          <w:sz w:val="22"/>
          <w:szCs w:val="22"/>
        </w:rPr>
      </w:pPr>
    </w:p>
    <w:p w14:paraId="40F66B5D" w14:textId="77777777" w:rsidR="00A478EC" w:rsidRPr="00CC4C86" w:rsidRDefault="00A478EC">
      <w:pPr>
        <w:keepNext/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 w:rsidRPr="00CC4C86">
        <w:rPr>
          <w:b/>
          <w:bCs/>
          <w:sz w:val="22"/>
          <w:szCs w:val="22"/>
        </w:rPr>
        <w:t>6.3</w:t>
      </w:r>
      <w:r w:rsidRPr="00CC4C86">
        <w:rPr>
          <w:b/>
          <w:bCs/>
          <w:sz w:val="22"/>
          <w:szCs w:val="22"/>
        </w:rPr>
        <w:tab/>
        <w:t>Felhasználhatósági időtartam</w:t>
      </w:r>
    </w:p>
    <w:p w14:paraId="488197B1" w14:textId="77777777" w:rsidR="00A478EC" w:rsidRPr="00CC4C86" w:rsidRDefault="00A478EC">
      <w:pPr>
        <w:keepNext/>
        <w:ind w:left="567" w:hanging="567"/>
        <w:rPr>
          <w:sz w:val="22"/>
          <w:szCs w:val="22"/>
        </w:rPr>
      </w:pPr>
    </w:p>
    <w:p w14:paraId="2EA53107" w14:textId="244B2C08" w:rsidR="00A478EC" w:rsidRPr="00CC4C86" w:rsidRDefault="00BB1CE9">
      <w:pPr>
        <w:rPr>
          <w:sz w:val="22"/>
          <w:szCs w:val="22"/>
        </w:rPr>
      </w:pPr>
      <w:r>
        <w:rPr>
          <w:sz w:val="22"/>
          <w:szCs w:val="22"/>
        </w:rPr>
        <w:t>3</w:t>
      </w:r>
      <w:r w:rsidR="00ED4F86">
        <w:rPr>
          <w:sz w:val="22"/>
          <w:szCs w:val="22"/>
        </w:rPr>
        <w:t> év</w:t>
      </w:r>
    </w:p>
    <w:p w14:paraId="12569736" w14:textId="77777777" w:rsidR="00A478EC" w:rsidRPr="00CC4C86" w:rsidRDefault="00A478EC">
      <w:pPr>
        <w:rPr>
          <w:sz w:val="22"/>
          <w:szCs w:val="22"/>
        </w:rPr>
      </w:pPr>
    </w:p>
    <w:p w14:paraId="1EF3B8E7" w14:textId="77777777" w:rsidR="00A478EC" w:rsidRPr="00CC4C86" w:rsidRDefault="00A478EC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 w:rsidRPr="00CC4C86">
        <w:rPr>
          <w:b/>
          <w:bCs/>
          <w:sz w:val="22"/>
          <w:szCs w:val="22"/>
        </w:rPr>
        <w:t>6.4</w:t>
      </w:r>
      <w:r w:rsidRPr="00CC4C86">
        <w:rPr>
          <w:b/>
          <w:bCs/>
          <w:sz w:val="22"/>
          <w:szCs w:val="22"/>
        </w:rPr>
        <w:tab/>
        <w:t>Különleges tárolási előírások</w:t>
      </w:r>
    </w:p>
    <w:p w14:paraId="070937EF" w14:textId="77777777" w:rsidR="00A478EC" w:rsidRPr="00CC4C86" w:rsidRDefault="00A478EC">
      <w:pPr>
        <w:rPr>
          <w:sz w:val="22"/>
          <w:szCs w:val="22"/>
        </w:rPr>
      </w:pPr>
    </w:p>
    <w:p w14:paraId="07B38047" w14:textId="77777777" w:rsidR="00A478EC" w:rsidRPr="00CC4C86" w:rsidRDefault="00243EB1">
      <w:pPr>
        <w:rPr>
          <w:sz w:val="22"/>
          <w:szCs w:val="22"/>
        </w:rPr>
      </w:pPr>
      <w:r w:rsidRPr="00243EB1">
        <w:rPr>
          <w:sz w:val="22"/>
          <w:szCs w:val="22"/>
        </w:rPr>
        <w:t>Ez a gyógyszer nem igényel különleges tárolást</w:t>
      </w:r>
      <w:r w:rsidR="00A478EC" w:rsidRPr="00CC4C86">
        <w:rPr>
          <w:sz w:val="22"/>
          <w:szCs w:val="22"/>
        </w:rPr>
        <w:t>.</w:t>
      </w:r>
    </w:p>
    <w:p w14:paraId="0C4CDCF7" w14:textId="77777777" w:rsidR="00A478EC" w:rsidRPr="00CC4C86" w:rsidRDefault="00A478EC">
      <w:pPr>
        <w:rPr>
          <w:sz w:val="22"/>
          <w:szCs w:val="22"/>
        </w:rPr>
      </w:pPr>
    </w:p>
    <w:p w14:paraId="7BC5B9E8" w14:textId="77777777" w:rsidR="00A478EC" w:rsidRPr="00CC4C86" w:rsidRDefault="00A478EC">
      <w:pPr>
        <w:keepNext/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 w:rsidRPr="00CC4C86">
        <w:rPr>
          <w:b/>
          <w:bCs/>
          <w:sz w:val="22"/>
          <w:szCs w:val="22"/>
        </w:rPr>
        <w:t>6.5</w:t>
      </w:r>
      <w:r w:rsidRPr="00CC4C86">
        <w:rPr>
          <w:b/>
          <w:bCs/>
          <w:sz w:val="22"/>
          <w:szCs w:val="22"/>
        </w:rPr>
        <w:tab/>
        <w:t>Csomagolás típusa és kiszerelése</w:t>
      </w:r>
    </w:p>
    <w:p w14:paraId="6B79F2BD" w14:textId="77777777" w:rsidR="00A478EC" w:rsidRPr="00CC4C86" w:rsidRDefault="00A478EC">
      <w:pPr>
        <w:keepNext/>
        <w:rPr>
          <w:sz w:val="22"/>
          <w:szCs w:val="22"/>
        </w:rPr>
      </w:pPr>
    </w:p>
    <w:p w14:paraId="4062276F" w14:textId="77777777" w:rsidR="00A478EC" w:rsidRDefault="003C235F">
      <w:pPr>
        <w:rPr>
          <w:sz w:val="22"/>
          <w:szCs w:val="22"/>
        </w:rPr>
      </w:pPr>
      <w:r>
        <w:rPr>
          <w:sz w:val="22"/>
          <w:szCs w:val="22"/>
        </w:rPr>
        <w:t>18 </w:t>
      </w:r>
      <w:r w:rsidRPr="00B812E6">
        <w:rPr>
          <w:sz w:val="22"/>
          <w:szCs w:val="22"/>
        </w:rPr>
        <w:t>db</w:t>
      </w:r>
      <w:r>
        <w:rPr>
          <w:sz w:val="22"/>
          <w:szCs w:val="22"/>
        </w:rPr>
        <w:t>/</w:t>
      </w:r>
      <w:r w:rsidR="00CC4C86" w:rsidRPr="00B812E6">
        <w:rPr>
          <w:sz w:val="22"/>
          <w:szCs w:val="22"/>
        </w:rPr>
        <w:t> </w:t>
      </w:r>
      <w:r w:rsidR="00D15D01" w:rsidRPr="00B812E6">
        <w:rPr>
          <w:sz w:val="22"/>
          <w:szCs w:val="22"/>
        </w:rPr>
        <w:t>30</w:t>
      </w:r>
      <w:r w:rsidR="00B812E6">
        <w:rPr>
          <w:sz w:val="22"/>
          <w:szCs w:val="22"/>
        </w:rPr>
        <w:t> </w:t>
      </w:r>
      <w:r w:rsidR="00AC50D9">
        <w:rPr>
          <w:sz w:val="22"/>
          <w:szCs w:val="22"/>
        </w:rPr>
        <w:t xml:space="preserve">db/ </w:t>
      </w:r>
      <w:r w:rsidR="00D15D01" w:rsidRPr="00B812E6">
        <w:rPr>
          <w:sz w:val="22"/>
          <w:szCs w:val="22"/>
        </w:rPr>
        <w:t>60</w:t>
      </w:r>
      <w:r w:rsidR="00B812E6">
        <w:rPr>
          <w:sz w:val="22"/>
          <w:szCs w:val="22"/>
        </w:rPr>
        <w:t> </w:t>
      </w:r>
      <w:r w:rsidR="00D15D01" w:rsidRPr="00B812E6">
        <w:rPr>
          <w:sz w:val="22"/>
          <w:szCs w:val="22"/>
        </w:rPr>
        <w:t>db /120</w:t>
      </w:r>
      <w:r w:rsidR="00B812E6">
        <w:rPr>
          <w:sz w:val="22"/>
          <w:szCs w:val="22"/>
        </w:rPr>
        <w:t> </w:t>
      </w:r>
      <w:r w:rsidR="00D15D01" w:rsidRPr="00B812E6">
        <w:rPr>
          <w:sz w:val="22"/>
          <w:szCs w:val="22"/>
        </w:rPr>
        <w:t>db</w:t>
      </w:r>
      <w:r w:rsidR="007B4DB6" w:rsidRPr="00B812E6">
        <w:rPr>
          <w:sz w:val="22"/>
          <w:szCs w:val="22"/>
        </w:rPr>
        <w:t xml:space="preserve"> </w:t>
      </w:r>
      <w:r w:rsidR="00A478EC" w:rsidRPr="00B812E6">
        <w:rPr>
          <w:sz w:val="22"/>
          <w:szCs w:val="22"/>
        </w:rPr>
        <w:t xml:space="preserve">filmtabletta </w:t>
      </w:r>
      <w:r w:rsidR="002201D2">
        <w:rPr>
          <w:sz w:val="22"/>
          <w:szCs w:val="22"/>
        </w:rPr>
        <w:t xml:space="preserve">átlátszó, színtelen </w:t>
      </w:r>
      <w:r w:rsidR="00A478EC" w:rsidRPr="00B812E6">
        <w:rPr>
          <w:sz w:val="22"/>
          <w:szCs w:val="22"/>
        </w:rPr>
        <w:t>PVC/</w:t>
      </w:r>
      <w:proofErr w:type="spellStart"/>
      <w:r w:rsidR="00A478EC" w:rsidRPr="00B812E6">
        <w:rPr>
          <w:sz w:val="22"/>
          <w:szCs w:val="22"/>
        </w:rPr>
        <w:t>A</w:t>
      </w:r>
      <w:r w:rsidR="00944D82">
        <w:rPr>
          <w:sz w:val="22"/>
          <w:szCs w:val="22"/>
        </w:rPr>
        <w:t>l</w:t>
      </w:r>
      <w:proofErr w:type="spellEnd"/>
      <w:r w:rsidR="00A478EC" w:rsidRPr="00B812E6">
        <w:rPr>
          <w:sz w:val="22"/>
          <w:szCs w:val="22"/>
        </w:rPr>
        <w:t xml:space="preserve"> buborékcsomagolásban és dobozban.</w:t>
      </w:r>
    </w:p>
    <w:p w14:paraId="108FA106" w14:textId="77777777" w:rsidR="00944D82" w:rsidRDefault="00944D82">
      <w:pPr>
        <w:rPr>
          <w:sz w:val="22"/>
          <w:szCs w:val="22"/>
        </w:rPr>
      </w:pPr>
    </w:p>
    <w:p w14:paraId="71211288" w14:textId="77777777" w:rsidR="00944D82" w:rsidRPr="00CC4C86" w:rsidRDefault="00944D82">
      <w:pPr>
        <w:rPr>
          <w:sz w:val="22"/>
          <w:szCs w:val="22"/>
        </w:rPr>
      </w:pPr>
      <w:r>
        <w:rPr>
          <w:sz w:val="22"/>
          <w:szCs w:val="22"/>
        </w:rPr>
        <w:t>Nem feltétlenül mindegyik kiszerelés kerül kereskedelmi forgalomba.</w:t>
      </w:r>
    </w:p>
    <w:p w14:paraId="1CD0E3D2" w14:textId="77777777" w:rsidR="00A478EC" w:rsidRPr="00CC4C86" w:rsidRDefault="00A478EC">
      <w:pPr>
        <w:rPr>
          <w:sz w:val="22"/>
          <w:szCs w:val="22"/>
        </w:rPr>
      </w:pPr>
    </w:p>
    <w:p w14:paraId="14C09EDF" w14:textId="77777777" w:rsidR="00A478EC" w:rsidRPr="00CC4C86" w:rsidRDefault="00A478EC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 w:rsidRPr="00CC4C86">
        <w:rPr>
          <w:b/>
          <w:bCs/>
          <w:sz w:val="22"/>
          <w:szCs w:val="22"/>
        </w:rPr>
        <w:t>6.6</w:t>
      </w:r>
      <w:r w:rsidRPr="00CC4C86">
        <w:rPr>
          <w:b/>
          <w:bCs/>
          <w:sz w:val="22"/>
          <w:szCs w:val="22"/>
        </w:rPr>
        <w:tab/>
        <w:t>A megsemmisítésre vonatkozó különleges óvintézkedések és egyéb, a készítmény kezelésével kapcsolatos információk</w:t>
      </w:r>
    </w:p>
    <w:p w14:paraId="3C9B919A" w14:textId="77777777" w:rsidR="00A478EC" w:rsidRPr="00CC4C86" w:rsidRDefault="00A478EC">
      <w:pPr>
        <w:rPr>
          <w:bCs/>
          <w:sz w:val="22"/>
          <w:szCs w:val="22"/>
        </w:rPr>
      </w:pPr>
    </w:p>
    <w:p w14:paraId="372D8A73" w14:textId="77777777" w:rsidR="00A478EC" w:rsidRPr="00CC4C86" w:rsidRDefault="006112D5" w:rsidP="006112D5">
      <w:pPr>
        <w:rPr>
          <w:bCs/>
          <w:sz w:val="22"/>
          <w:szCs w:val="22"/>
        </w:rPr>
      </w:pPr>
      <w:r w:rsidRPr="00CC4C86">
        <w:rPr>
          <w:sz w:val="22"/>
          <w:szCs w:val="22"/>
        </w:rPr>
        <w:t>Bármilyen fel nem használt gyógyszer, illetve hulladékanyag megsemmisítését a gyógyszerekre vonatkozó előírások szerint kell végrehajtani</w:t>
      </w:r>
      <w:r w:rsidR="000F125B">
        <w:rPr>
          <w:sz w:val="22"/>
          <w:szCs w:val="22"/>
        </w:rPr>
        <w:t>.</w:t>
      </w:r>
    </w:p>
    <w:p w14:paraId="69253EE2" w14:textId="77777777" w:rsidR="00A478EC" w:rsidRPr="00CC4C86" w:rsidRDefault="00A478EC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</w:p>
    <w:p w14:paraId="54EA4D86" w14:textId="77777777" w:rsidR="00A478EC" w:rsidRPr="00CC4C86" w:rsidRDefault="00A478EC">
      <w:pPr>
        <w:rPr>
          <w:sz w:val="22"/>
          <w:szCs w:val="22"/>
        </w:rPr>
      </w:pPr>
      <w:r w:rsidRPr="000B2C15">
        <w:rPr>
          <w:b/>
          <w:bCs/>
          <w:sz w:val="22"/>
          <w:szCs w:val="22"/>
        </w:rPr>
        <w:t>Megjegyzés</w:t>
      </w:r>
      <w:r w:rsidRPr="00CC4C86">
        <w:rPr>
          <w:sz w:val="22"/>
          <w:szCs w:val="22"/>
        </w:rPr>
        <w:t xml:space="preserve">: </w:t>
      </w:r>
      <w:r w:rsidRPr="00CC4C86">
        <w:rPr>
          <w:rFonts w:ascii="Wingdings" w:hAnsi="Wingdings"/>
          <w:sz w:val="22"/>
          <w:szCs w:val="22"/>
        </w:rPr>
        <w:t></w:t>
      </w:r>
      <w:r w:rsidRPr="00CC4C86">
        <w:rPr>
          <w:sz w:val="22"/>
          <w:szCs w:val="22"/>
        </w:rPr>
        <w:t xml:space="preserve"> (egy keresztes)</w:t>
      </w:r>
    </w:p>
    <w:p w14:paraId="3BACFD53" w14:textId="77777777" w:rsidR="00A478EC" w:rsidRPr="00CC4C86" w:rsidRDefault="00A478EC">
      <w:pPr>
        <w:rPr>
          <w:bCs/>
          <w:sz w:val="22"/>
          <w:szCs w:val="22"/>
        </w:rPr>
      </w:pPr>
      <w:r w:rsidRPr="000B2C15">
        <w:rPr>
          <w:b/>
          <w:sz w:val="22"/>
          <w:szCs w:val="22"/>
        </w:rPr>
        <w:t>Osztályozás</w:t>
      </w:r>
      <w:r w:rsidRPr="006F1B98">
        <w:rPr>
          <w:sz w:val="22"/>
          <w:szCs w:val="22"/>
        </w:rPr>
        <w:t>:</w:t>
      </w:r>
      <w:r w:rsidRPr="00C77880">
        <w:rPr>
          <w:bCs/>
          <w:sz w:val="22"/>
          <w:szCs w:val="22"/>
        </w:rPr>
        <w:t xml:space="preserve"> I. csoport</w:t>
      </w:r>
    </w:p>
    <w:p w14:paraId="767F255A" w14:textId="77777777" w:rsidR="00A478EC" w:rsidRPr="00CC4C86" w:rsidRDefault="00A478EC">
      <w:pPr>
        <w:rPr>
          <w:sz w:val="22"/>
          <w:szCs w:val="22"/>
        </w:rPr>
      </w:pPr>
      <w:r w:rsidRPr="00CC4C86">
        <w:rPr>
          <w:sz w:val="22"/>
          <w:szCs w:val="22"/>
        </w:rPr>
        <w:t>Orvosi rendelvény nélkül is kiadható gyógyszer (VN).</w:t>
      </w:r>
    </w:p>
    <w:p w14:paraId="06C8E37D" w14:textId="77777777" w:rsidR="00A478EC" w:rsidRPr="00CC4C86" w:rsidRDefault="00A478EC">
      <w:pPr>
        <w:rPr>
          <w:sz w:val="22"/>
          <w:szCs w:val="22"/>
        </w:rPr>
      </w:pPr>
    </w:p>
    <w:p w14:paraId="63CBD433" w14:textId="77777777" w:rsidR="00A478EC" w:rsidRPr="00CC4C86" w:rsidRDefault="00A478EC">
      <w:pPr>
        <w:rPr>
          <w:sz w:val="22"/>
          <w:szCs w:val="22"/>
        </w:rPr>
      </w:pPr>
    </w:p>
    <w:p w14:paraId="1D98A5A9" w14:textId="77777777" w:rsidR="00A478EC" w:rsidRPr="00CC4C86" w:rsidRDefault="00A478EC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 w:rsidRPr="00CC4C86">
        <w:rPr>
          <w:b/>
          <w:bCs/>
          <w:sz w:val="22"/>
          <w:szCs w:val="22"/>
        </w:rPr>
        <w:t>7.</w:t>
      </w:r>
      <w:r w:rsidRPr="00CC4C86">
        <w:rPr>
          <w:b/>
          <w:bCs/>
          <w:sz w:val="22"/>
          <w:szCs w:val="22"/>
        </w:rPr>
        <w:tab/>
        <w:t>A FORGALOMBA HOZATALI ENGEDÉLY JOGOSULTJA</w:t>
      </w:r>
    </w:p>
    <w:p w14:paraId="041804E9" w14:textId="77777777" w:rsidR="00A478EC" w:rsidRPr="00CC4C86" w:rsidRDefault="00A478EC">
      <w:pPr>
        <w:rPr>
          <w:sz w:val="22"/>
          <w:szCs w:val="22"/>
        </w:rPr>
      </w:pPr>
    </w:p>
    <w:p w14:paraId="2881212F" w14:textId="77777777" w:rsidR="000C6656" w:rsidRDefault="000C6656" w:rsidP="000C6656">
      <w:pPr>
        <w:pStyle w:val="Defaul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Richter Gedeon Nyrt. </w:t>
      </w:r>
    </w:p>
    <w:p w14:paraId="7CE2C6F0" w14:textId="77777777" w:rsidR="000C6656" w:rsidRDefault="000C6656" w:rsidP="000C6656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H-1103 Budapest </w:t>
      </w:r>
    </w:p>
    <w:p w14:paraId="22F6CE3D" w14:textId="77777777" w:rsidR="000C6656" w:rsidRDefault="000C6656" w:rsidP="000C6656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Gyömrői út 19-21. </w:t>
      </w:r>
    </w:p>
    <w:p w14:paraId="7152C71C" w14:textId="77777777" w:rsidR="000C6656" w:rsidRDefault="000C6656" w:rsidP="000C6656">
      <w:pPr>
        <w:rPr>
          <w:sz w:val="22"/>
          <w:szCs w:val="22"/>
        </w:rPr>
      </w:pPr>
      <w:r>
        <w:rPr>
          <w:sz w:val="22"/>
          <w:szCs w:val="22"/>
        </w:rPr>
        <w:t xml:space="preserve">Magyarország </w:t>
      </w:r>
    </w:p>
    <w:p w14:paraId="0FAD6BEB" w14:textId="4F927941" w:rsidR="00A478EC" w:rsidRDefault="00A478EC">
      <w:pPr>
        <w:rPr>
          <w:sz w:val="22"/>
          <w:szCs w:val="22"/>
        </w:rPr>
      </w:pPr>
    </w:p>
    <w:p w14:paraId="41428BA1" w14:textId="77777777" w:rsidR="00435BB6" w:rsidRPr="00CC4C86" w:rsidRDefault="00435BB6">
      <w:pPr>
        <w:rPr>
          <w:sz w:val="22"/>
          <w:szCs w:val="22"/>
        </w:rPr>
      </w:pPr>
    </w:p>
    <w:p w14:paraId="0B11DBD5" w14:textId="77777777" w:rsidR="00A478EC" w:rsidRPr="00CC4C86" w:rsidRDefault="00A478EC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 w:rsidRPr="00CC4C86">
        <w:rPr>
          <w:b/>
          <w:bCs/>
          <w:sz w:val="22"/>
          <w:szCs w:val="22"/>
        </w:rPr>
        <w:t>8.</w:t>
      </w:r>
      <w:r w:rsidRPr="00CC4C86">
        <w:rPr>
          <w:b/>
          <w:bCs/>
          <w:sz w:val="22"/>
          <w:szCs w:val="22"/>
        </w:rPr>
        <w:tab/>
        <w:t>A FORGALOMBA HOZATALI ENGEDÉLY SZÁMA(I)</w:t>
      </w:r>
    </w:p>
    <w:p w14:paraId="472B3C77" w14:textId="77777777" w:rsidR="00A478EC" w:rsidRPr="00674DA2" w:rsidRDefault="00A478EC">
      <w:pPr>
        <w:rPr>
          <w:sz w:val="22"/>
          <w:szCs w:val="22"/>
        </w:rPr>
      </w:pPr>
    </w:p>
    <w:p w14:paraId="60BB8303" w14:textId="77777777" w:rsidR="00674DA2" w:rsidRPr="00674DA2" w:rsidRDefault="00674DA2" w:rsidP="00674DA2">
      <w:pPr>
        <w:rPr>
          <w:sz w:val="22"/>
          <w:szCs w:val="22"/>
          <w:lang w:eastAsia="en-US"/>
        </w:rPr>
      </w:pPr>
      <w:r>
        <w:rPr>
          <w:sz w:val="22"/>
          <w:szCs w:val="22"/>
        </w:rPr>
        <w:t>OGYI-T-23398/05</w:t>
      </w:r>
      <w:r>
        <w:rPr>
          <w:sz w:val="22"/>
          <w:szCs w:val="22"/>
        </w:rPr>
        <w:tab/>
        <w:t>18×</w:t>
      </w:r>
    </w:p>
    <w:p w14:paraId="149DE581" w14:textId="77777777" w:rsidR="00674DA2" w:rsidRPr="00674DA2" w:rsidRDefault="00674DA2" w:rsidP="00674DA2">
      <w:pPr>
        <w:rPr>
          <w:sz w:val="22"/>
          <w:szCs w:val="22"/>
        </w:rPr>
      </w:pPr>
      <w:r>
        <w:rPr>
          <w:sz w:val="22"/>
          <w:szCs w:val="22"/>
        </w:rPr>
        <w:t>OGYI-T-23398/06</w:t>
      </w:r>
      <w:r>
        <w:rPr>
          <w:sz w:val="22"/>
          <w:szCs w:val="22"/>
        </w:rPr>
        <w:tab/>
        <w:t>30×</w:t>
      </w:r>
    </w:p>
    <w:p w14:paraId="087A506C" w14:textId="77777777" w:rsidR="00674DA2" w:rsidRPr="00674DA2" w:rsidRDefault="00674DA2" w:rsidP="00674DA2">
      <w:pPr>
        <w:rPr>
          <w:sz w:val="22"/>
          <w:szCs w:val="22"/>
        </w:rPr>
      </w:pPr>
      <w:r w:rsidRPr="00674DA2">
        <w:rPr>
          <w:sz w:val="22"/>
          <w:szCs w:val="22"/>
        </w:rPr>
        <w:t>OGYI-T-23398/07</w:t>
      </w:r>
      <w:r>
        <w:rPr>
          <w:sz w:val="22"/>
          <w:szCs w:val="22"/>
        </w:rPr>
        <w:tab/>
        <w:t>60×</w:t>
      </w:r>
    </w:p>
    <w:p w14:paraId="576BE872" w14:textId="77777777" w:rsidR="00674DA2" w:rsidRPr="00674DA2" w:rsidRDefault="00674DA2" w:rsidP="00674DA2">
      <w:pPr>
        <w:rPr>
          <w:sz w:val="22"/>
          <w:szCs w:val="22"/>
        </w:rPr>
      </w:pPr>
      <w:r w:rsidRPr="00674DA2">
        <w:rPr>
          <w:sz w:val="22"/>
          <w:szCs w:val="22"/>
        </w:rPr>
        <w:t>OGYI-T-23398/08</w:t>
      </w:r>
      <w:r>
        <w:rPr>
          <w:sz w:val="22"/>
          <w:szCs w:val="22"/>
        </w:rPr>
        <w:tab/>
      </w:r>
      <w:r w:rsidRPr="00674DA2">
        <w:rPr>
          <w:sz w:val="22"/>
          <w:szCs w:val="22"/>
        </w:rPr>
        <w:t>120</w:t>
      </w:r>
      <w:r>
        <w:rPr>
          <w:sz w:val="22"/>
          <w:szCs w:val="22"/>
        </w:rPr>
        <w:t>×</w:t>
      </w:r>
    </w:p>
    <w:p w14:paraId="61C13381" w14:textId="77777777" w:rsidR="00A478EC" w:rsidRPr="00674DA2" w:rsidRDefault="00A478EC">
      <w:pPr>
        <w:rPr>
          <w:sz w:val="22"/>
          <w:szCs w:val="22"/>
        </w:rPr>
      </w:pPr>
    </w:p>
    <w:p w14:paraId="4BE1D0C0" w14:textId="77777777" w:rsidR="00674DA2" w:rsidRPr="00674DA2" w:rsidRDefault="00674DA2">
      <w:pPr>
        <w:rPr>
          <w:sz w:val="22"/>
          <w:szCs w:val="22"/>
        </w:rPr>
      </w:pPr>
    </w:p>
    <w:p w14:paraId="31123D61" w14:textId="77777777" w:rsidR="00A478EC" w:rsidRPr="00CC4C86" w:rsidRDefault="00A478EC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 w:rsidRPr="00CC4C86">
        <w:rPr>
          <w:b/>
          <w:bCs/>
          <w:sz w:val="22"/>
          <w:szCs w:val="22"/>
        </w:rPr>
        <w:t>9.</w:t>
      </w:r>
      <w:r w:rsidRPr="00CC4C86">
        <w:rPr>
          <w:b/>
          <w:bCs/>
          <w:sz w:val="22"/>
          <w:szCs w:val="22"/>
        </w:rPr>
        <w:tab/>
        <w:t>A FORGALOMBA HOZATALI ENGEDÉLY ELSŐ KIADÁSÁNAK/ MEGÚJÍTÁSÁNAK DÁTUMA</w:t>
      </w:r>
    </w:p>
    <w:p w14:paraId="23C96DBC" w14:textId="77777777" w:rsidR="00A478EC" w:rsidRPr="00CC4C86" w:rsidRDefault="00A478EC">
      <w:pPr>
        <w:rPr>
          <w:sz w:val="22"/>
          <w:szCs w:val="22"/>
        </w:rPr>
      </w:pPr>
    </w:p>
    <w:p w14:paraId="01838152" w14:textId="77777777" w:rsidR="00A478EC" w:rsidRPr="00CC4C86" w:rsidRDefault="00A478EC">
      <w:pPr>
        <w:rPr>
          <w:sz w:val="22"/>
          <w:szCs w:val="22"/>
        </w:rPr>
      </w:pPr>
      <w:r w:rsidRPr="00CC4C86">
        <w:rPr>
          <w:sz w:val="22"/>
          <w:szCs w:val="22"/>
        </w:rPr>
        <w:t>A forgalomba hozatali engedély első kiadásának dátuma:</w:t>
      </w:r>
      <w:r w:rsidR="00674DA2">
        <w:rPr>
          <w:sz w:val="22"/>
          <w:szCs w:val="22"/>
        </w:rPr>
        <w:t xml:space="preserve"> 2023. július 4.</w:t>
      </w:r>
    </w:p>
    <w:p w14:paraId="2D04C6DC" w14:textId="77777777" w:rsidR="00A478EC" w:rsidRPr="00CC4C86" w:rsidRDefault="00A478EC">
      <w:pPr>
        <w:rPr>
          <w:sz w:val="22"/>
          <w:szCs w:val="22"/>
        </w:rPr>
      </w:pPr>
    </w:p>
    <w:p w14:paraId="2B4DB5E0" w14:textId="77777777" w:rsidR="00CC4C86" w:rsidRPr="00CC4C86" w:rsidRDefault="00CC4C86">
      <w:pPr>
        <w:rPr>
          <w:sz w:val="22"/>
          <w:szCs w:val="22"/>
        </w:rPr>
      </w:pPr>
    </w:p>
    <w:p w14:paraId="5F470A15" w14:textId="77777777" w:rsidR="00A478EC" w:rsidRPr="00CC4C86" w:rsidRDefault="00A478EC">
      <w:pPr>
        <w:tabs>
          <w:tab w:val="left" w:pos="567"/>
        </w:tabs>
        <w:ind w:left="567" w:hanging="567"/>
        <w:rPr>
          <w:b/>
          <w:bCs/>
          <w:sz w:val="22"/>
          <w:szCs w:val="22"/>
        </w:rPr>
      </w:pPr>
      <w:r w:rsidRPr="00CC4C86">
        <w:rPr>
          <w:b/>
          <w:bCs/>
          <w:sz w:val="22"/>
          <w:szCs w:val="22"/>
        </w:rPr>
        <w:t>10.</w:t>
      </w:r>
      <w:r w:rsidRPr="00CC4C86">
        <w:rPr>
          <w:b/>
          <w:bCs/>
          <w:sz w:val="22"/>
          <w:szCs w:val="22"/>
        </w:rPr>
        <w:tab/>
        <w:t>A SZÖVEG ELLENŐRZÉSÉNEK DÁTUMA</w:t>
      </w:r>
    </w:p>
    <w:p w14:paraId="435AB68F" w14:textId="77777777" w:rsidR="00A478EC" w:rsidRDefault="00A478EC">
      <w:pPr>
        <w:rPr>
          <w:sz w:val="22"/>
          <w:szCs w:val="22"/>
        </w:rPr>
      </w:pPr>
    </w:p>
    <w:p w14:paraId="0A1A75E7" w14:textId="72E50658" w:rsidR="0095498F" w:rsidRPr="00CC4C86" w:rsidRDefault="003815E3">
      <w:pPr>
        <w:rPr>
          <w:sz w:val="22"/>
          <w:szCs w:val="22"/>
        </w:rPr>
      </w:pPr>
      <w:r>
        <w:rPr>
          <w:sz w:val="22"/>
          <w:szCs w:val="22"/>
        </w:rPr>
        <w:t>2024. december 8.</w:t>
      </w:r>
    </w:p>
    <w:sectPr w:rsidR="0095498F" w:rsidRPr="00CC4C86" w:rsidSect="008B76F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BAB9E5" w14:textId="77777777" w:rsidR="00905BDA" w:rsidRDefault="00905BDA">
      <w:r>
        <w:separator/>
      </w:r>
    </w:p>
  </w:endnote>
  <w:endnote w:type="continuationSeparator" w:id="0">
    <w:p w14:paraId="1CAE1772" w14:textId="77777777" w:rsidR="00905BDA" w:rsidRDefault="00905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7530E6" w14:textId="77777777" w:rsidR="00A478EC" w:rsidRDefault="00DA4425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 w:rsidR="00A478EC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AE1BA7F" w14:textId="77777777" w:rsidR="00A478EC" w:rsidRDefault="00A478EC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E9E863" w14:textId="77777777" w:rsidR="00A478EC" w:rsidRDefault="00A478EC">
    <w:pPr>
      <w:pStyle w:val="llb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92EBD7" w14:textId="43645895" w:rsidR="000C6656" w:rsidRPr="007240D3" w:rsidRDefault="00262859">
    <w:pPr>
      <w:pStyle w:val="llb"/>
      <w:rPr>
        <w:sz w:val="18"/>
        <w:szCs w:val="18"/>
      </w:rPr>
    </w:pPr>
    <w:r w:rsidRPr="00262859">
      <w:rPr>
        <w:sz w:val="18"/>
        <w:szCs w:val="18"/>
      </w:rPr>
      <w:t>NNGYK/GYSZ/57054/2024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29CC40" w14:textId="77777777" w:rsidR="00905BDA" w:rsidRDefault="00905BDA">
      <w:r>
        <w:separator/>
      </w:r>
    </w:p>
  </w:footnote>
  <w:footnote w:type="continuationSeparator" w:id="0">
    <w:p w14:paraId="4ACC6424" w14:textId="77777777" w:rsidR="00905BDA" w:rsidRDefault="00905B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38B286" w14:textId="77777777" w:rsidR="00A478EC" w:rsidRDefault="00DA4425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A478EC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2258902" w14:textId="77777777" w:rsidR="00A478EC" w:rsidRDefault="00A478EC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3EDEEF" w14:textId="43D9615B" w:rsidR="00A478EC" w:rsidRPr="000B2C15" w:rsidRDefault="00BA2196" w:rsidP="000B2C15">
    <w:pPr>
      <w:pStyle w:val="lfej"/>
      <w:jc w:val="center"/>
      <w:rPr>
        <w:sz w:val="18"/>
        <w:szCs w:val="18"/>
      </w:rPr>
    </w:pPr>
    <w:r w:rsidRPr="000B2C15">
      <w:rPr>
        <w:sz w:val="18"/>
        <w:szCs w:val="18"/>
      </w:rPr>
      <w:fldChar w:fldCharType="begin"/>
    </w:r>
    <w:r w:rsidRPr="000B2C15">
      <w:rPr>
        <w:sz w:val="18"/>
        <w:szCs w:val="18"/>
      </w:rPr>
      <w:instrText>PAGE   \* MERGEFORMAT</w:instrText>
    </w:r>
    <w:r w:rsidRPr="000B2C15">
      <w:rPr>
        <w:sz w:val="18"/>
        <w:szCs w:val="18"/>
      </w:rPr>
      <w:fldChar w:fldCharType="separate"/>
    </w:r>
    <w:r w:rsidR="008B76F5">
      <w:rPr>
        <w:noProof/>
        <w:sz w:val="18"/>
        <w:szCs w:val="18"/>
      </w:rPr>
      <w:t>4</w:t>
    </w:r>
    <w:r w:rsidRPr="000B2C15">
      <w:rPr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5522DD" w14:textId="77777777" w:rsidR="00A478EC" w:rsidRDefault="00A478EC">
    <w:pPr>
      <w:pStyle w:val="lfej"/>
      <w:tabs>
        <w:tab w:val="clear" w:pos="4536"/>
      </w:tabs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1"/>
    <w:name w:val="WW8Num1"/>
    <w:lvl w:ilvl="0">
      <w:start w:val="4"/>
      <w:numFmt w:val="bullet"/>
      <w:lvlText w:val="–"/>
      <w:lvlJc w:val="left"/>
      <w:pPr>
        <w:tabs>
          <w:tab w:val="num" w:pos="397"/>
        </w:tabs>
      </w:pPr>
      <w:rPr>
        <w:rFonts w:ascii="Times New Roman" w:hAnsi="Times New Roman" w:cs="Times New Roman"/>
      </w:rPr>
    </w:lvl>
  </w:abstractNum>
  <w:abstractNum w:abstractNumId="1" w15:restartNumberingAfterBreak="0">
    <w:nsid w:val="3A242736"/>
    <w:multiLevelType w:val="hybridMultilevel"/>
    <w:tmpl w:val="1058664E"/>
    <w:name w:val="WW8Num12"/>
    <w:lvl w:ilvl="0" w:tplc="436E373C">
      <w:start w:val="1"/>
      <w:numFmt w:val="bullet"/>
      <w:lvlText w:val="­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trackRevisions/>
  <w:defaultTabStop w:val="708"/>
  <w:hyphenationZone w:val="425"/>
  <w:drawingGridHorizontalSpacing w:val="120"/>
  <w:displayHorizontalDrawingGridEvery w:val="0"/>
  <w:displayVerticalDrawingGridEvery w:val="2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7792"/>
    <w:rsid w:val="00005DC6"/>
    <w:rsid w:val="000110E9"/>
    <w:rsid w:val="00057342"/>
    <w:rsid w:val="00080A45"/>
    <w:rsid w:val="000B2C15"/>
    <w:rsid w:val="000C165D"/>
    <w:rsid w:val="000C6656"/>
    <w:rsid w:val="000D26C2"/>
    <w:rsid w:val="000F125B"/>
    <w:rsid w:val="00134C12"/>
    <w:rsid w:val="00167CC2"/>
    <w:rsid w:val="0017378D"/>
    <w:rsid w:val="00183C76"/>
    <w:rsid w:val="001900D8"/>
    <w:rsid w:val="001B5336"/>
    <w:rsid w:val="002046D3"/>
    <w:rsid w:val="002201D2"/>
    <w:rsid w:val="002227E4"/>
    <w:rsid w:val="00231586"/>
    <w:rsid w:val="00236F03"/>
    <w:rsid w:val="00243EB1"/>
    <w:rsid w:val="00254E0D"/>
    <w:rsid w:val="00262859"/>
    <w:rsid w:val="0028694E"/>
    <w:rsid w:val="00295EFD"/>
    <w:rsid w:val="002B305F"/>
    <w:rsid w:val="002C01EA"/>
    <w:rsid w:val="002D64F2"/>
    <w:rsid w:val="002E75C0"/>
    <w:rsid w:val="00371DAE"/>
    <w:rsid w:val="00372072"/>
    <w:rsid w:val="003751B2"/>
    <w:rsid w:val="003815E3"/>
    <w:rsid w:val="003A3DC2"/>
    <w:rsid w:val="003C0222"/>
    <w:rsid w:val="003C235F"/>
    <w:rsid w:val="003D32FC"/>
    <w:rsid w:val="00431375"/>
    <w:rsid w:val="00435BB6"/>
    <w:rsid w:val="00473CD1"/>
    <w:rsid w:val="004911B5"/>
    <w:rsid w:val="004C1929"/>
    <w:rsid w:val="004C2304"/>
    <w:rsid w:val="004F718A"/>
    <w:rsid w:val="0050442F"/>
    <w:rsid w:val="00520B9B"/>
    <w:rsid w:val="0055065A"/>
    <w:rsid w:val="005519AD"/>
    <w:rsid w:val="0056232B"/>
    <w:rsid w:val="005630AE"/>
    <w:rsid w:val="00575D69"/>
    <w:rsid w:val="00581778"/>
    <w:rsid w:val="005B5B9C"/>
    <w:rsid w:val="00607C45"/>
    <w:rsid w:val="0061067B"/>
    <w:rsid w:val="006112D5"/>
    <w:rsid w:val="006137A7"/>
    <w:rsid w:val="0062423D"/>
    <w:rsid w:val="006478DC"/>
    <w:rsid w:val="00674DA2"/>
    <w:rsid w:val="006762B8"/>
    <w:rsid w:val="006907C8"/>
    <w:rsid w:val="006A4A43"/>
    <w:rsid w:val="006F1B98"/>
    <w:rsid w:val="007224ED"/>
    <w:rsid w:val="007240D3"/>
    <w:rsid w:val="0075136C"/>
    <w:rsid w:val="00756AFA"/>
    <w:rsid w:val="00767B67"/>
    <w:rsid w:val="007760DC"/>
    <w:rsid w:val="007810A0"/>
    <w:rsid w:val="007B4DB6"/>
    <w:rsid w:val="007E145F"/>
    <w:rsid w:val="00820679"/>
    <w:rsid w:val="00840850"/>
    <w:rsid w:val="00860C3B"/>
    <w:rsid w:val="00866D46"/>
    <w:rsid w:val="00880037"/>
    <w:rsid w:val="008B349C"/>
    <w:rsid w:val="008B76F5"/>
    <w:rsid w:val="008E7792"/>
    <w:rsid w:val="00904EFF"/>
    <w:rsid w:val="00905BDA"/>
    <w:rsid w:val="00910DF2"/>
    <w:rsid w:val="00944D82"/>
    <w:rsid w:val="00947EA6"/>
    <w:rsid w:val="00951B1E"/>
    <w:rsid w:val="0095498F"/>
    <w:rsid w:val="009D6767"/>
    <w:rsid w:val="009E0280"/>
    <w:rsid w:val="009F3B4A"/>
    <w:rsid w:val="00A01B07"/>
    <w:rsid w:val="00A3184F"/>
    <w:rsid w:val="00A41FC5"/>
    <w:rsid w:val="00A46FAE"/>
    <w:rsid w:val="00A478EC"/>
    <w:rsid w:val="00A571F8"/>
    <w:rsid w:val="00A8609D"/>
    <w:rsid w:val="00AB109E"/>
    <w:rsid w:val="00AC50D9"/>
    <w:rsid w:val="00AF16AC"/>
    <w:rsid w:val="00B54E72"/>
    <w:rsid w:val="00B812E6"/>
    <w:rsid w:val="00B90D78"/>
    <w:rsid w:val="00BA2196"/>
    <w:rsid w:val="00BB0CFC"/>
    <w:rsid w:val="00BB1CE9"/>
    <w:rsid w:val="00BC63F5"/>
    <w:rsid w:val="00BD45C7"/>
    <w:rsid w:val="00BF596F"/>
    <w:rsid w:val="00BF5BA2"/>
    <w:rsid w:val="00C40BF7"/>
    <w:rsid w:val="00C46209"/>
    <w:rsid w:val="00C77880"/>
    <w:rsid w:val="00C927E7"/>
    <w:rsid w:val="00CB7F38"/>
    <w:rsid w:val="00CC4C86"/>
    <w:rsid w:val="00CD1F34"/>
    <w:rsid w:val="00D00CCB"/>
    <w:rsid w:val="00D0277C"/>
    <w:rsid w:val="00D04379"/>
    <w:rsid w:val="00D15D01"/>
    <w:rsid w:val="00D2162F"/>
    <w:rsid w:val="00D322C8"/>
    <w:rsid w:val="00D332D8"/>
    <w:rsid w:val="00D43579"/>
    <w:rsid w:val="00D44815"/>
    <w:rsid w:val="00D957DA"/>
    <w:rsid w:val="00DA0382"/>
    <w:rsid w:val="00DA4425"/>
    <w:rsid w:val="00DA6F4D"/>
    <w:rsid w:val="00DB4C5B"/>
    <w:rsid w:val="00DF482F"/>
    <w:rsid w:val="00E722B6"/>
    <w:rsid w:val="00E8467A"/>
    <w:rsid w:val="00E94E0B"/>
    <w:rsid w:val="00EB2B40"/>
    <w:rsid w:val="00ED3BD0"/>
    <w:rsid w:val="00ED4F86"/>
    <w:rsid w:val="00ED51E8"/>
    <w:rsid w:val="00ED5F54"/>
    <w:rsid w:val="00F56EEF"/>
    <w:rsid w:val="00F73845"/>
    <w:rsid w:val="00FA2918"/>
    <w:rsid w:val="00FA772E"/>
    <w:rsid w:val="00FC0939"/>
    <w:rsid w:val="00FD20F1"/>
    <w:rsid w:val="00FE5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1BF837"/>
  <w15:docId w15:val="{640A657F-E1EE-4033-9F09-D77615936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F482F"/>
    <w:pPr>
      <w:suppressAutoHyphens/>
    </w:pPr>
    <w:rPr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  <w:semiHidden/>
    <w:rsid w:val="00DF482F"/>
  </w:style>
  <w:style w:type="paragraph" w:styleId="Szvegtrzs">
    <w:name w:val="Body Text"/>
    <w:basedOn w:val="Norml"/>
    <w:semiHidden/>
    <w:rsid w:val="00DF482F"/>
    <w:pPr>
      <w:spacing w:after="120"/>
    </w:pPr>
  </w:style>
  <w:style w:type="paragraph" w:styleId="lfej">
    <w:name w:val="header"/>
    <w:basedOn w:val="Norml"/>
    <w:link w:val="lfejChar"/>
    <w:uiPriority w:val="99"/>
    <w:rsid w:val="00DF482F"/>
    <w:pPr>
      <w:tabs>
        <w:tab w:val="center" w:pos="4536"/>
        <w:tab w:val="right" w:pos="9072"/>
      </w:tabs>
    </w:pPr>
  </w:style>
  <w:style w:type="paragraph" w:styleId="llb">
    <w:name w:val="footer"/>
    <w:basedOn w:val="Norml"/>
    <w:semiHidden/>
    <w:rsid w:val="00DF482F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DF482F"/>
    <w:rPr>
      <w:rFonts w:ascii="Tahoma" w:hAnsi="Tahoma" w:cs="Tahoma"/>
      <w:sz w:val="16"/>
      <w:szCs w:val="16"/>
    </w:rPr>
  </w:style>
  <w:style w:type="character" w:customStyle="1" w:styleId="mw-headline">
    <w:name w:val="mw-headline"/>
    <w:basedOn w:val="Bekezdsalapbettpusa"/>
    <w:rsid w:val="00DF482F"/>
  </w:style>
  <w:style w:type="paragraph" w:customStyle="1" w:styleId="WW-Csakszveg">
    <w:name w:val="WW-Csak szöveg"/>
    <w:basedOn w:val="Norml"/>
    <w:rsid w:val="00DF482F"/>
    <w:rPr>
      <w:rFonts w:ascii="Courier New" w:hAnsi="Courier New"/>
    </w:rPr>
  </w:style>
  <w:style w:type="character" w:styleId="Jegyzethivatkozs">
    <w:name w:val="annotation reference"/>
    <w:semiHidden/>
    <w:rsid w:val="00DF482F"/>
    <w:rPr>
      <w:sz w:val="16"/>
      <w:szCs w:val="16"/>
    </w:rPr>
  </w:style>
  <w:style w:type="paragraph" w:styleId="Jegyzetszveg">
    <w:name w:val="annotation text"/>
    <w:basedOn w:val="Norml"/>
    <w:semiHidden/>
    <w:rsid w:val="00DF482F"/>
  </w:style>
  <w:style w:type="paragraph" w:styleId="Megjegyzstrgya">
    <w:name w:val="annotation subject"/>
    <w:basedOn w:val="Jegyzetszveg"/>
    <w:next w:val="Jegyzetszveg"/>
    <w:semiHidden/>
    <w:rsid w:val="00DF482F"/>
    <w:rPr>
      <w:b/>
      <w:bCs/>
    </w:rPr>
  </w:style>
  <w:style w:type="character" w:styleId="Hiperhivatkozs">
    <w:name w:val="Hyperlink"/>
    <w:semiHidden/>
    <w:unhideWhenUsed/>
    <w:rsid w:val="00DF482F"/>
    <w:rPr>
      <w:color w:val="0000FF"/>
      <w:u w:val="single"/>
    </w:rPr>
  </w:style>
  <w:style w:type="paragraph" w:styleId="Vltozat">
    <w:name w:val="Revision"/>
    <w:hidden/>
    <w:uiPriority w:val="99"/>
    <w:semiHidden/>
    <w:rsid w:val="00CC4C86"/>
    <w:rPr>
      <w:lang w:eastAsia="ar-SA"/>
    </w:rPr>
  </w:style>
  <w:style w:type="character" w:customStyle="1" w:styleId="lfejChar">
    <w:name w:val="Élőfej Char"/>
    <w:link w:val="lfej"/>
    <w:uiPriority w:val="99"/>
    <w:rsid w:val="00BA2196"/>
    <w:rPr>
      <w:lang w:eastAsia="ar-SA"/>
    </w:rPr>
  </w:style>
  <w:style w:type="paragraph" w:customStyle="1" w:styleId="Default">
    <w:name w:val="Default"/>
    <w:rsid w:val="000C665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90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91cce82-80a3-4f9d-897f-e31b6bedda70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e445cd3c64e024678974a8ea0ae8835b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9afc24fa993737e9696f9aefca487c22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700195-9256-4ACC-A69F-59D67B692EB3}">
  <ds:schemaRefs>
    <ds:schemaRef ds:uri="891cce82-80a3-4f9d-897f-e31b6bedda70"/>
    <ds:schemaRef ds:uri="http://purl.org/dc/elements/1.1/"/>
    <ds:schemaRef ds:uri="http://purl.org/dc/terms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2c325633-5125-4e96-a0a6-9fcd5cfb1c70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8D1F335A-2199-4D5D-B085-29ED922550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D39CD0-5E94-4240-AFAE-EB8535CD15C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5553384-DFE1-43E8-9541-73CC22A0B2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5</Pages>
  <Words>1058</Words>
  <Characters>7862</Characters>
  <Application>Microsoft Office Word</Application>
  <DocSecurity>0</DocSecurity>
  <Lines>65</Lines>
  <Paragraphs>17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Servier</Company>
  <LinksUpToDate>false</LinksUpToDate>
  <CharactersWithSpaces>8903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Zsuzsanna Biro-Sandor</dc:creator>
  <cp:keywords/>
  <cp:lastModifiedBy>HU_OGYI_46.1</cp:lastModifiedBy>
  <cp:revision>9</cp:revision>
  <cp:lastPrinted>2009-03-02T08:32:00Z</cp:lastPrinted>
  <dcterms:created xsi:type="dcterms:W3CDTF">2024-01-25T10:32:00Z</dcterms:created>
  <dcterms:modified xsi:type="dcterms:W3CDTF">2024-12-13T11:20:00Z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