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DC407E" w14:textId="77777777" w:rsidR="00C768EA" w:rsidRPr="006A671A" w:rsidRDefault="00C768EA" w:rsidP="006A671A">
      <w:pPr>
        <w:pStyle w:val="Nincstrkz"/>
        <w:rPr>
          <w:b/>
          <w:bCs/>
        </w:rPr>
      </w:pPr>
      <w:r w:rsidRPr="006A671A">
        <w:rPr>
          <w:b/>
          <w:bCs/>
        </w:rPr>
        <w:t>1.</w:t>
      </w:r>
      <w:r w:rsidRPr="006A671A">
        <w:rPr>
          <w:b/>
          <w:bCs/>
        </w:rPr>
        <w:tab/>
        <w:t>A GYÓGYSZER NEVE</w:t>
      </w:r>
    </w:p>
    <w:p w14:paraId="64780F8A" w14:textId="77777777" w:rsidR="00223AE7" w:rsidRPr="00A87935" w:rsidRDefault="00223AE7" w:rsidP="006A671A">
      <w:pPr>
        <w:pStyle w:val="Nincstrkz"/>
      </w:pPr>
    </w:p>
    <w:p w14:paraId="6383DE7D" w14:textId="118EC5F8" w:rsidR="00223AE7" w:rsidRPr="00A87935" w:rsidRDefault="00B7722B" w:rsidP="006A671A">
      <w:pPr>
        <w:pStyle w:val="Nincstrkz"/>
      </w:pPr>
      <w:proofErr w:type="spellStart"/>
      <w:r>
        <w:t>Sitagliptin</w:t>
      </w:r>
      <w:proofErr w:type="spellEnd"/>
      <w:r>
        <w:t>/</w:t>
      </w:r>
      <w:proofErr w:type="spellStart"/>
      <w:r>
        <w:t>Metformin</w:t>
      </w:r>
      <w:proofErr w:type="spellEnd"/>
      <w:r>
        <w:t xml:space="preserve"> </w:t>
      </w:r>
      <w:proofErr w:type="spellStart"/>
      <w:r w:rsidR="00711168">
        <w:t>Supremex</w:t>
      </w:r>
      <w:proofErr w:type="spellEnd"/>
      <w:r>
        <w:t xml:space="preserve"> </w:t>
      </w:r>
      <w:r w:rsidR="00223AE7" w:rsidRPr="00A87935">
        <w:t>50 mg/1000 mg filmtabletta</w:t>
      </w:r>
    </w:p>
    <w:p w14:paraId="27D7C796" w14:textId="77777777" w:rsidR="00223AE7" w:rsidRPr="00A87935" w:rsidRDefault="00223AE7" w:rsidP="006A671A">
      <w:pPr>
        <w:pStyle w:val="Nincstrkz"/>
      </w:pPr>
    </w:p>
    <w:p w14:paraId="1C108ED9" w14:textId="77777777" w:rsidR="00223AE7" w:rsidRPr="00A87935" w:rsidRDefault="00223AE7" w:rsidP="006A671A">
      <w:pPr>
        <w:pStyle w:val="Nincstrkz"/>
      </w:pPr>
    </w:p>
    <w:p w14:paraId="4244EE01" w14:textId="52A19785" w:rsidR="00223AE7" w:rsidRPr="006A671A" w:rsidRDefault="006A671A" w:rsidP="006A671A">
      <w:pPr>
        <w:pStyle w:val="Nincstrkz"/>
        <w:tabs>
          <w:tab w:val="left" w:pos="567"/>
        </w:tabs>
        <w:rPr>
          <w:b/>
          <w:bCs/>
        </w:rPr>
      </w:pPr>
      <w:r w:rsidRPr="006A671A">
        <w:rPr>
          <w:b/>
          <w:bCs/>
        </w:rPr>
        <w:t>2.</w:t>
      </w:r>
      <w:r w:rsidRPr="006A671A">
        <w:rPr>
          <w:b/>
          <w:bCs/>
        </w:rPr>
        <w:tab/>
      </w:r>
      <w:r w:rsidR="00223AE7" w:rsidRPr="006A671A">
        <w:rPr>
          <w:b/>
          <w:bCs/>
        </w:rPr>
        <w:t>MINŐSÉGI ÉS MENNYISÉGI</w:t>
      </w:r>
      <w:r w:rsidR="00223AE7" w:rsidRPr="006A671A">
        <w:rPr>
          <w:b/>
          <w:bCs/>
          <w:spacing w:val="-4"/>
        </w:rPr>
        <w:t xml:space="preserve"> </w:t>
      </w:r>
      <w:r w:rsidR="00223AE7" w:rsidRPr="006A671A">
        <w:rPr>
          <w:b/>
          <w:bCs/>
        </w:rPr>
        <w:t>ÖSSZETÉTEL</w:t>
      </w:r>
    </w:p>
    <w:p w14:paraId="14E880EB" w14:textId="4DDB7650" w:rsidR="00223AE7" w:rsidRPr="00A87935" w:rsidRDefault="00223AE7" w:rsidP="006A671A">
      <w:pPr>
        <w:pStyle w:val="Nincstrkz"/>
      </w:pPr>
      <w:bookmarkStart w:id="0" w:name="_Hlk59350544"/>
    </w:p>
    <w:p w14:paraId="3A03F13B" w14:textId="12AE1D37" w:rsidR="000E4726" w:rsidRPr="00A87935" w:rsidRDefault="000E4726" w:rsidP="006A671A">
      <w:pPr>
        <w:pStyle w:val="Nincstrkz"/>
      </w:pPr>
      <w:r w:rsidRPr="00A87935">
        <w:t xml:space="preserve">50 mg </w:t>
      </w:r>
      <w:proofErr w:type="spellStart"/>
      <w:r w:rsidRPr="00A87935">
        <w:t>szitaglipti</w:t>
      </w:r>
      <w:r w:rsidR="00E2085E">
        <w:t>nt</w:t>
      </w:r>
      <w:proofErr w:type="spellEnd"/>
      <w:r w:rsidRPr="00A87935">
        <w:t xml:space="preserve"> </w:t>
      </w:r>
      <w:r w:rsidR="00E2085E">
        <w:t>(</w:t>
      </w:r>
      <w:proofErr w:type="spellStart"/>
      <w:r w:rsidRPr="00A87935">
        <w:t>szitagliptin</w:t>
      </w:r>
      <w:r w:rsidR="004C45F7">
        <w:noBreakHyphen/>
        <w:t>h</w:t>
      </w:r>
      <w:r w:rsidRPr="00A87935">
        <w:t>idroklorid</w:t>
      </w:r>
      <w:r w:rsidR="004C45F7">
        <w:noBreakHyphen/>
      </w:r>
      <w:r w:rsidRPr="00A87935">
        <w:t>monohidrát</w:t>
      </w:r>
      <w:proofErr w:type="spellEnd"/>
      <w:r w:rsidR="00E2085E">
        <w:t xml:space="preserve"> formájában)</w:t>
      </w:r>
      <w:r w:rsidRPr="00A87935">
        <w:t xml:space="preserve"> és 1000 mg </w:t>
      </w:r>
      <w:proofErr w:type="spellStart"/>
      <w:r w:rsidRPr="00A87935">
        <w:t>metformin</w:t>
      </w:r>
      <w:r w:rsidRPr="00A87935">
        <w:noBreakHyphen/>
        <w:t>hidroklorid</w:t>
      </w:r>
      <w:r w:rsidR="00556CC7">
        <w:t>ot</w:t>
      </w:r>
      <w:proofErr w:type="spellEnd"/>
      <w:r w:rsidR="00556CC7">
        <w:t xml:space="preserve"> tartalmaz</w:t>
      </w:r>
      <w:r w:rsidRPr="00A87935">
        <w:t xml:space="preserve"> </w:t>
      </w:r>
      <w:proofErr w:type="spellStart"/>
      <w:r w:rsidRPr="00A87935">
        <w:t>filmtablettánként</w:t>
      </w:r>
      <w:proofErr w:type="spellEnd"/>
      <w:r w:rsidRPr="00A87935">
        <w:t>.</w:t>
      </w:r>
    </w:p>
    <w:bookmarkEnd w:id="0"/>
    <w:p w14:paraId="230C2BC0" w14:textId="77777777" w:rsidR="000E4726" w:rsidRPr="00A87935" w:rsidRDefault="000E4726" w:rsidP="006A671A">
      <w:pPr>
        <w:pStyle w:val="Nincstrkz"/>
      </w:pPr>
    </w:p>
    <w:p w14:paraId="36A66348" w14:textId="3FC0A37A" w:rsidR="00223AE7" w:rsidRPr="00A87935" w:rsidRDefault="00223AE7" w:rsidP="006A671A">
      <w:pPr>
        <w:pStyle w:val="Nincstrkz"/>
      </w:pPr>
      <w:r w:rsidRPr="00A87935">
        <w:t>A segédanyagok teljes listáját lásd a 6.1</w:t>
      </w:r>
      <w:r w:rsidR="00A87935">
        <w:t> pont</w:t>
      </w:r>
      <w:r w:rsidRPr="00A87935">
        <w:t>ban.</w:t>
      </w:r>
    </w:p>
    <w:p w14:paraId="283B8591" w14:textId="77777777" w:rsidR="00223AE7" w:rsidRPr="00A87935" w:rsidRDefault="00223AE7" w:rsidP="006A671A">
      <w:pPr>
        <w:pStyle w:val="Nincstrkz"/>
      </w:pPr>
    </w:p>
    <w:p w14:paraId="0E7FDF4D" w14:textId="77777777" w:rsidR="00223AE7" w:rsidRPr="00A87935" w:rsidRDefault="00223AE7" w:rsidP="006A671A">
      <w:pPr>
        <w:pStyle w:val="Nincstrkz"/>
      </w:pPr>
    </w:p>
    <w:p w14:paraId="5AA6355C" w14:textId="23B2ED18" w:rsidR="00223AE7" w:rsidRPr="0039576E" w:rsidRDefault="0039576E" w:rsidP="0039576E">
      <w:pPr>
        <w:pStyle w:val="Nincstrkz"/>
        <w:tabs>
          <w:tab w:val="left" w:pos="567"/>
        </w:tabs>
        <w:rPr>
          <w:b/>
          <w:bCs/>
        </w:rPr>
      </w:pPr>
      <w:r w:rsidRPr="0039576E">
        <w:rPr>
          <w:b/>
          <w:bCs/>
        </w:rPr>
        <w:t>3.</w:t>
      </w:r>
      <w:r w:rsidRPr="0039576E">
        <w:rPr>
          <w:b/>
          <w:bCs/>
        </w:rPr>
        <w:tab/>
      </w:r>
      <w:r w:rsidR="00223AE7" w:rsidRPr="0039576E">
        <w:rPr>
          <w:b/>
          <w:bCs/>
        </w:rPr>
        <w:t>GYÓGYSZERFORMA</w:t>
      </w:r>
    </w:p>
    <w:p w14:paraId="3559E097" w14:textId="77777777" w:rsidR="00223AE7" w:rsidRPr="00723BA9" w:rsidRDefault="00223AE7" w:rsidP="006A671A">
      <w:pPr>
        <w:pStyle w:val="Nincstrkz"/>
      </w:pPr>
    </w:p>
    <w:p w14:paraId="24C48266" w14:textId="77777777" w:rsidR="00D51F5E" w:rsidRDefault="00223AE7" w:rsidP="006A671A">
      <w:pPr>
        <w:pStyle w:val="Nincstrkz"/>
      </w:pPr>
      <w:r w:rsidRPr="00723BA9">
        <w:t>Filmtabletta</w:t>
      </w:r>
      <w:r w:rsidR="009D0C2D">
        <w:t>.</w:t>
      </w:r>
    </w:p>
    <w:p w14:paraId="5409D659" w14:textId="0843687C" w:rsidR="00223AE7" w:rsidRPr="00723BA9" w:rsidRDefault="00223AE7" w:rsidP="006A671A">
      <w:pPr>
        <w:pStyle w:val="Nincstrkz"/>
      </w:pPr>
      <w:r w:rsidRPr="00723BA9">
        <w:t xml:space="preserve"> </w:t>
      </w:r>
    </w:p>
    <w:p w14:paraId="480E23AF" w14:textId="44DFD890" w:rsidR="00A87935" w:rsidRDefault="00A87935" w:rsidP="006A671A">
      <w:pPr>
        <w:pStyle w:val="Nincstrkz"/>
      </w:pPr>
    </w:p>
    <w:p w14:paraId="10973E0D" w14:textId="20C2A1C7" w:rsidR="00723BA9" w:rsidRPr="00CE72DE" w:rsidRDefault="00B7722B" w:rsidP="006A671A">
      <w:pPr>
        <w:pStyle w:val="Nincstrkz"/>
        <w:rPr>
          <w:bCs/>
          <w:u w:val="single"/>
        </w:rPr>
      </w:pPr>
      <w:proofErr w:type="spellStart"/>
      <w:r w:rsidRPr="00CE72DE">
        <w:rPr>
          <w:bCs/>
          <w:u w:val="single"/>
        </w:rPr>
        <w:t>Sitagliptin</w:t>
      </w:r>
      <w:proofErr w:type="spellEnd"/>
      <w:r w:rsidRPr="00CE72DE">
        <w:rPr>
          <w:bCs/>
          <w:u w:val="single"/>
        </w:rPr>
        <w:t>/</w:t>
      </w:r>
      <w:proofErr w:type="spellStart"/>
      <w:r w:rsidRPr="00CE72DE">
        <w:rPr>
          <w:bCs/>
          <w:u w:val="single"/>
        </w:rPr>
        <w:t>Metformin</w:t>
      </w:r>
      <w:proofErr w:type="spellEnd"/>
      <w:r w:rsidRPr="00CE72DE">
        <w:rPr>
          <w:bCs/>
          <w:u w:val="single"/>
        </w:rPr>
        <w:t xml:space="preserve"> </w:t>
      </w:r>
      <w:proofErr w:type="spellStart"/>
      <w:r w:rsidR="00711168">
        <w:rPr>
          <w:bCs/>
          <w:u w:val="single"/>
        </w:rPr>
        <w:t>Supremex</w:t>
      </w:r>
      <w:proofErr w:type="spellEnd"/>
      <w:r w:rsidRPr="00CE72DE">
        <w:rPr>
          <w:bCs/>
          <w:u w:val="single"/>
        </w:rPr>
        <w:t xml:space="preserve"> </w:t>
      </w:r>
      <w:r w:rsidR="00723BA9" w:rsidRPr="00CE72DE">
        <w:rPr>
          <w:bCs/>
          <w:u w:val="single"/>
        </w:rPr>
        <w:t>50 mg/</w:t>
      </w:r>
      <w:r w:rsidR="00123A57" w:rsidRPr="00CE72DE">
        <w:rPr>
          <w:bCs/>
          <w:u w:val="single"/>
        </w:rPr>
        <w:t>1000</w:t>
      </w:r>
      <w:r w:rsidR="00723BA9" w:rsidRPr="00CE72DE">
        <w:rPr>
          <w:bCs/>
          <w:u w:val="single"/>
        </w:rPr>
        <w:t> mg filmtabletta</w:t>
      </w:r>
    </w:p>
    <w:p w14:paraId="69DA9C55" w14:textId="7028E977" w:rsidR="00711168" w:rsidRPr="00723BA9" w:rsidRDefault="00711168" w:rsidP="00711168">
      <w:pPr>
        <w:pStyle w:val="Nincstrkz"/>
      </w:pPr>
      <w:r>
        <w:t>Piros</w:t>
      </w:r>
      <w:r w:rsidRPr="00723BA9">
        <w:t>, ovális</w:t>
      </w:r>
      <w:r>
        <w:t xml:space="preserve"> alakú, </w:t>
      </w:r>
      <w:r w:rsidR="004A272E">
        <w:t xml:space="preserve">mindkét oldalán </w:t>
      </w:r>
      <w:r>
        <w:t>domború</w:t>
      </w:r>
      <w:r w:rsidRPr="00723BA9">
        <w:t xml:space="preserve"> </w:t>
      </w:r>
      <w:r>
        <w:t>felületű</w:t>
      </w:r>
      <w:r w:rsidR="00D9478D">
        <w:t xml:space="preserve">, </w:t>
      </w:r>
      <w:r w:rsidR="00D9478D" w:rsidRPr="00BF542C">
        <w:t>21,15</w:t>
      </w:r>
      <w:r w:rsidR="00D9478D">
        <w:t> </w:t>
      </w:r>
      <w:r w:rsidR="00D9478D" w:rsidRPr="00BF542C">
        <w:t>mm hosszú és 10,3</w:t>
      </w:r>
      <w:r w:rsidR="00D9478D">
        <w:t> </w:t>
      </w:r>
      <w:r w:rsidR="00D9478D" w:rsidRPr="00BF542C">
        <w:t>mm széles</w:t>
      </w:r>
      <w:r>
        <w:t xml:space="preserve"> filmtabletta, egyik oldalán „VEN” mélynyomású jelöléssel.</w:t>
      </w:r>
    </w:p>
    <w:p w14:paraId="06A56552" w14:textId="02AC56A7" w:rsidR="00223AE7" w:rsidRPr="00723BA9" w:rsidRDefault="00223AE7" w:rsidP="006A671A">
      <w:pPr>
        <w:pStyle w:val="Nincstrkz"/>
      </w:pPr>
    </w:p>
    <w:p w14:paraId="122CAC9F" w14:textId="77777777" w:rsidR="00223AE7" w:rsidRPr="00723BA9" w:rsidRDefault="00223AE7" w:rsidP="006A671A">
      <w:pPr>
        <w:pStyle w:val="Nincstrkz"/>
      </w:pPr>
    </w:p>
    <w:p w14:paraId="56E6FB38" w14:textId="51070A79" w:rsidR="00223AE7" w:rsidRPr="0039576E" w:rsidRDefault="0039576E" w:rsidP="0039576E">
      <w:pPr>
        <w:pStyle w:val="Nincstrkz"/>
        <w:tabs>
          <w:tab w:val="left" w:pos="567"/>
        </w:tabs>
        <w:rPr>
          <w:b/>
          <w:bCs/>
        </w:rPr>
      </w:pPr>
      <w:r w:rsidRPr="0039576E">
        <w:rPr>
          <w:b/>
          <w:bCs/>
        </w:rPr>
        <w:t>4.</w:t>
      </w:r>
      <w:r w:rsidRPr="0039576E">
        <w:rPr>
          <w:b/>
          <w:bCs/>
        </w:rPr>
        <w:tab/>
      </w:r>
      <w:r w:rsidR="00223AE7" w:rsidRPr="0039576E">
        <w:rPr>
          <w:b/>
          <w:bCs/>
        </w:rPr>
        <w:t>KLINIKAI</w:t>
      </w:r>
      <w:r w:rsidR="00223AE7" w:rsidRPr="0039576E">
        <w:rPr>
          <w:b/>
          <w:bCs/>
          <w:spacing w:val="-2"/>
        </w:rPr>
        <w:t xml:space="preserve"> </w:t>
      </w:r>
      <w:r w:rsidR="00223AE7" w:rsidRPr="0039576E">
        <w:rPr>
          <w:b/>
          <w:bCs/>
        </w:rPr>
        <w:t>JELLEMZŐK</w:t>
      </w:r>
    </w:p>
    <w:p w14:paraId="76407AAB" w14:textId="77777777" w:rsidR="00223AE7" w:rsidRPr="00123A57" w:rsidRDefault="00223AE7" w:rsidP="006A671A">
      <w:pPr>
        <w:pStyle w:val="Nincstrkz"/>
      </w:pPr>
    </w:p>
    <w:p w14:paraId="22AEDE78" w14:textId="09CF7B18" w:rsidR="00223AE7" w:rsidRPr="0039576E" w:rsidRDefault="0039576E" w:rsidP="0039576E">
      <w:pPr>
        <w:pStyle w:val="Nincstrkz"/>
        <w:tabs>
          <w:tab w:val="left" w:pos="567"/>
        </w:tabs>
        <w:rPr>
          <w:b/>
          <w:bCs/>
        </w:rPr>
      </w:pPr>
      <w:r w:rsidRPr="0039576E">
        <w:rPr>
          <w:b/>
          <w:bCs/>
        </w:rPr>
        <w:t>4.1</w:t>
      </w:r>
      <w:r w:rsidRPr="0039576E">
        <w:rPr>
          <w:b/>
          <w:bCs/>
        </w:rPr>
        <w:tab/>
      </w:r>
      <w:r w:rsidR="00223AE7" w:rsidRPr="0039576E">
        <w:rPr>
          <w:b/>
          <w:bCs/>
        </w:rPr>
        <w:t>Terápiás javallatok</w:t>
      </w:r>
    </w:p>
    <w:p w14:paraId="29996E3F" w14:textId="77777777" w:rsidR="00223AE7" w:rsidRPr="00123A57" w:rsidRDefault="00223AE7" w:rsidP="006A671A">
      <w:pPr>
        <w:pStyle w:val="Nincstrkz"/>
      </w:pPr>
    </w:p>
    <w:p w14:paraId="7E2739C1" w14:textId="3D8AB514" w:rsidR="00223AE7" w:rsidRPr="00723BA9" w:rsidRDefault="00223AE7" w:rsidP="006A671A">
      <w:pPr>
        <w:pStyle w:val="Nincstrkz"/>
      </w:pPr>
      <w:r w:rsidRPr="00723BA9">
        <w:t>2</w:t>
      </w:r>
      <w:r w:rsidR="00123A57">
        <w:noBreakHyphen/>
      </w:r>
      <w:r w:rsidRPr="00723BA9">
        <w:t>es típusú diabetes mellitusban szenvedő felnőtt betegek részére:</w:t>
      </w:r>
    </w:p>
    <w:p w14:paraId="41DF9D45" w14:textId="77777777" w:rsidR="00223AE7" w:rsidRPr="00723BA9" w:rsidRDefault="00223AE7" w:rsidP="006A671A">
      <w:pPr>
        <w:pStyle w:val="Nincstrkz"/>
      </w:pPr>
    </w:p>
    <w:p w14:paraId="3AA13928" w14:textId="6798D204" w:rsidR="00223AE7" w:rsidRPr="00A87935" w:rsidRDefault="00223AE7" w:rsidP="006A671A">
      <w:pPr>
        <w:pStyle w:val="Nincstrkz"/>
      </w:pPr>
      <w:r w:rsidRPr="00CB565A">
        <w:t xml:space="preserve">A </w:t>
      </w:r>
      <w:proofErr w:type="spellStart"/>
      <w:r w:rsidR="00B7722B" w:rsidRPr="00CB565A">
        <w:t>Sitagliptin</w:t>
      </w:r>
      <w:proofErr w:type="spellEnd"/>
      <w:r w:rsidR="00B7722B" w:rsidRPr="00CB565A">
        <w:t>/</w:t>
      </w:r>
      <w:proofErr w:type="spellStart"/>
      <w:r w:rsidR="00B7722B" w:rsidRPr="00CB565A">
        <w:t>Metformin</w:t>
      </w:r>
      <w:proofErr w:type="spellEnd"/>
      <w:r w:rsidR="00B7722B" w:rsidRPr="00CB565A">
        <w:t xml:space="preserve"> </w:t>
      </w:r>
      <w:proofErr w:type="spellStart"/>
      <w:r w:rsidR="00711168">
        <w:t>Supremex</w:t>
      </w:r>
      <w:proofErr w:type="spellEnd"/>
      <w:r w:rsidR="00B7722B" w:rsidRPr="00CB565A">
        <w:t xml:space="preserve"> </w:t>
      </w:r>
      <w:r w:rsidR="00DC144C" w:rsidRPr="00A87935">
        <w:t>50 mg/1000 mg</w:t>
      </w:r>
      <w:r w:rsidR="00DC144C" w:rsidRPr="00CB565A">
        <w:t xml:space="preserve"> </w:t>
      </w:r>
      <w:r w:rsidR="00B7722B" w:rsidRPr="00CB565A">
        <w:t>filmtabletta</w:t>
      </w:r>
      <w:r w:rsidRPr="00A87935">
        <w:t xml:space="preserve"> </w:t>
      </w:r>
      <w:r w:rsidR="00485E60">
        <w:t>(továbbiakban</w:t>
      </w:r>
      <w:r w:rsidR="00485E60" w:rsidRPr="00485E60">
        <w:t xml:space="preserve"> </w:t>
      </w:r>
      <w:proofErr w:type="spellStart"/>
      <w:r w:rsidR="00485E60" w:rsidRPr="00CB565A">
        <w:t>Sitagliptin</w:t>
      </w:r>
      <w:proofErr w:type="spellEnd"/>
      <w:r w:rsidR="00485E60" w:rsidRPr="00CB565A">
        <w:t>/</w:t>
      </w:r>
      <w:proofErr w:type="spellStart"/>
      <w:r w:rsidR="00485E60" w:rsidRPr="00CB565A">
        <w:t>Metformin</w:t>
      </w:r>
      <w:proofErr w:type="spellEnd"/>
      <w:r w:rsidR="00485E60" w:rsidRPr="00CB565A">
        <w:t xml:space="preserve"> </w:t>
      </w:r>
      <w:proofErr w:type="spellStart"/>
      <w:r w:rsidR="00485E60">
        <w:t>Supremex</w:t>
      </w:r>
      <w:proofErr w:type="spellEnd"/>
      <w:r w:rsidR="00485E60" w:rsidRPr="00CB565A">
        <w:t xml:space="preserve"> filmtabletta</w:t>
      </w:r>
      <w:r w:rsidR="00485E60">
        <w:t xml:space="preserve">) </w:t>
      </w:r>
      <w:r w:rsidRPr="00A87935">
        <w:t xml:space="preserve">diéta és testmozgás mellett kiegészítő terápiaként olyan betegek </w:t>
      </w:r>
      <w:proofErr w:type="spellStart"/>
      <w:r w:rsidRPr="00A87935">
        <w:t>gl</w:t>
      </w:r>
      <w:r w:rsidR="007223C0">
        <w:t>y</w:t>
      </w:r>
      <w:r w:rsidRPr="00A87935">
        <w:t>k</w:t>
      </w:r>
      <w:r w:rsidR="007223C0">
        <w:t>ae</w:t>
      </w:r>
      <w:r w:rsidRPr="00A87935">
        <w:t>miás</w:t>
      </w:r>
      <w:proofErr w:type="spellEnd"/>
      <w:r w:rsidRPr="00A87935">
        <w:t xml:space="preserve"> kontrolljának javítására javallott, akik</w:t>
      </w:r>
      <w:r w:rsidR="00123A57">
        <w:t xml:space="preserve">nél a </w:t>
      </w:r>
      <w:proofErr w:type="spellStart"/>
      <w:r w:rsidRPr="00A87935">
        <w:t>gl</w:t>
      </w:r>
      <w:r w:rsidR="007223C0">
        <w:t>y</w:t>
      </w:r>
      <w:r w:rsidRPr="00A87935">
        <w:t>k</w:t>
      </w:r>
      <w:r w:rsidR="007223C0">
        <w:t>ae</w:t>
      </w:r>
      <w:r w:rsidRPr="00A87935">
        <w:t>miás</w:t>
      </w:r>
      <w:proofErr w:type="spellEnd"/>
      <w:r w:rsidRPr="00A87935">
        <w:t xml:space="preserve"> kontroll a</w:t>
      </w:r>
      <w:r w:rsidR="00123A57">
        <w:t>z önmagában adott</w:t>
      </w:r>
      <w:r w:rsidRPr="00A87935">
        <w:t xml:space="preserve"> </w:t>
      </w:r>
      <w:proofErr w:type="spellStart"/>
      <w:r w:rsidRPr="00A87935">
        <w:t>metformin</w:t>
      </w:r>
      <w:proofErr w:type="spellEnd"/>
      <w:r w:rsidRPr="00A87935">
        <w:t xml:space="preserve"> maximális tolerálható </w:t>
      </w:r>
      <w:r w:rsidR="007223C0">
        <w:t>dózis</w:t>
      </w:r>
      <w:r w:rsidRPr="00A87935">
        <w:t xml:space="preserve">a mellett nem megfelelő, vagy akiket már a </w:t>
      </w:r>
      <w:proofErr w:type="spellStart"/>
      <w:r w:rsidRPr="00A87935">
        <w:t>szitagliptin</w:t>
      </w:r>
      <w:proofErr w:type="spellEnd"/>
      <w:r w:rsidRPr="00A87935">
        <w:t xml:space="preserve"> és </w:t>
      </w:r>
      <w:proofErr w:type="spellStart"/>
      <w:r w:rsidRPr="00A87935">
        <w:t>metformin</w:t>
      </w:r>
      <w:proofErr w:type="spellEnd"/>
      <w:r w:rsidRPr="00A87935">
        <w:t xml:space="preserve"> kombinációjával kezelnek.</w:t>
      </w:r>
    </w:p>
    <w:p w14:paraId="561A8C3F" w14:textId="77777777" w:rsidR="00223AE7" w:rsidRPr="00A87935" w:rsidRDefault="00223AE7" w:rsidP="006A671A">
      <w:pPr>
        <w:pStyle w:val="Nincstrkz"/>
      </w:pPr>
    </w:p>
    <w:p w14:paraId="5383291F" w14:textId="662F6387" w:rsidR="00223AE7" w:rsidRPr="00A87935" w:rsidRDefault="00123A57" w:rsidP="006A671A">
      <w:pPr>
        <w:pStyle w:val="Nincstrkz"/>
      </w:pPr>
      <w:r>
        <w:t xml:space="preserve">A </w:t>
      </w:r>
      <w:proofErr w:type="spellStart"/>
      <w:r w:rsidR="00B7722B">
        <w:t>Sitagliptin</w:t>
      </w:r>
      <w:proofErr w:type="spellEnd"/>
      <w:r w:rsidR="00B7722B">
        <w:t>/</w:t>
      </w:r>
      <w:proofErr w:type="spellStart"/>
      <w:r w:rsidR="00B7722B">
        <w:t>Metformin</w:t>
      </w:r>
      <w:proofErr w:type="spellEnd"/>
      <w:r w:rsidR="00B7722B">
        <w:t xml:space="preserve"> </w:t>
      </w:r>
      <w:proofErr w:type="spellStart"/>
      <w:r w:rsidR="00711168">
        <w:t>Supremex</w:t>
      </w:r>
      <w:proofErr w:type="spellEnd"/>
      <w:r w:rsidR="00B7722B">
        <w:t xml:space="preserve"> filmtabletta</w:t>
      </w:r>
      <w:r w:rsidR="00223AE7" w:rsidRPr="00A87935">
        <w:t xml:space="preserve"> diéta és testmozgás mellett kiegészítő terápiaként </w:t>
      </w:r>
      <w:proofErr w:type="spellStart"/>
      <w:r w:rsidR="00223AE7" w:rsidRPr="00A87935">
        <w:t>szulfonilureával</w:t>
      </w:r>
      <w:proofErr w:type="spellEnd"/>
      <w:r w:rsidR="00223AE7" w:rsidRPr="00A87935">
        <w:t xml:space="preserve"> kombinációban alkalmazva (azaz hármas kombinációs terápi</w:t>
      </w:r>
      <w:r w:rsidR="001D56DC">
        <w:t>ában</w:t>
      </w:r>
      <w:r w:rsidR="00223AE7" w:rsidRPr="00A87935">
        <w:t xml:space="preserve">) javallott olyan betegek számára, akik </w:t>
      </w:r>
      <w:proofErr w:type="spellStart"/>
      <w:r w:rsidR="00223AE7" w:rsidRPr="00A87935">
        <w:t>gl</w:t>
      </w:r>
      <w:r w:rsidR="00D74170">
        <w:t>y</w:t>
      </w:r>
      <w:r w:rsidR="00223AE7" w:rsidRPr="00A87935">
        <w:t>k</w:t>
      </w:r>
      <w:r w:rsidR="00D74170">
        <w:t>ae</w:t>
      </w:r>
      <w:r w:rsidR="00223AE7" w:rsidRPr="00A87935">
        <w:t>miás</w:t>
      </w:r>
      <w:proofErr w:type="spellEnd"/>
      <w:r w:rsidR="00223AE7" w:rsidRPr="00A87935">
        <w:t xml:space="preserve"> kontrollja a </w:t>
      </w:r>
      <w:proofErr w:type="spellStart"/>
      <w:r w:rsidR="00223AE7" w:rsidRPr="00A87935">
        <w:t>metformin</w:t>
      </w:r>
      <w:proofErr w:type="spellEnd"/>
      <w:r w:rsidR="00223AE7" w:rsidRPr="00A87935">
        <w:t xml:space="preserve"> és </w:t>
      </w:r>
      <w:r w:rsidR="002E759B">
        <w:t xml:space="preserve">a </w:t>
      </w:r>
      <w:proofErr w:type="spellStart"/>
      <w:r w:rsidR="00223AE7" w:rsidRPr="00A87935">
        <w:t>szulfonilurea</w:t>
      </w:r>
      <w:proofErr w:type="spellEnd"/>
      <w:r w:rsidR="00223AE7" w:rsidRPr="00A87935">
        <w:t xml:space="preserve"> maximális tolerálható </w:t>
      </w:r>
      <w:r w:rsidR="00D74170">
        <w:t>dózis</w:t>
      </w:r>
      <w:r w:rsidR="00223AE7" w:rsidRPr="00A87935">
        <w:t>a mellett nem megfelelő.</w:t>
      </w:r>
    </w:p>
    <w:p w14:paraId="69CD7B1A" w14:textId="77777777" w:rsidR="00223AE7" w:rsidRPr="00A87935" w:rsidRDefault="00223AE7" w:rsidP="006A671A">
      <w:pPr>
        <w:pStyle w:val="Nincstrkz"/>
      </w:pPr>
    </w:p>
    <w:p w14:paraId="0AF8836B" w14:textId="06874AD1" w:rsidR="00223AE7" w:rsidRPr="00A87935" w:rsidRDefault="00123A57" w:rsidP="006A671A">
      <w:pPr>
        <w:pStyle w:val="Nincstrkz"/>
      </w:pPr>
      <w:r>
        <w:t xml:space="preserve">A </w:t>
      </w:r>
      <w:proofErr w:type="spellStart"/>
      <w:r w:rsidR="00B7722B">
        <w:t>Sitagliptin</w:t>
      </w:r>
      <w:proofErr w:type="spellEnd"/>
      <w:r w:rsidR="00B7722B">
        <w:t>/</w:t>
      </w:r>
      <w:proofErr w:type="spellStart"/>
      <w:r w:rsidR="00B7722B">
        <w:t>Metformin</w:t>
      </w:r>
      <w:proofErr w:type="spellEnd"/>
      <w:r w:rsidR="00B7722B">
        <w:t xml:space="preserve"> </w:t>
      </w:r>
      <w:proofErr w:type="spellStart"/>
      <w:r w:rsidR="00711168">
        <w:t>Supremex</w:t>
      </w:r>
      <w:proofErr w:type="spellEnd"/>
      <w:r w:rsidR="00B7722B">
        <w:t xml:space="preserve"> filmtabletta</w:t>
      </w:r>
      <w:r w:rsidR="00223AE7" w:rsidRPr="00A87935">
        <w:t xml:space="preserve"> diéta és testmozgás mellett egy </w:t>
      </w:r>
      <w:proofErr w:type="spellStart"/>
      <w:r w:rsidR="00223AE7" w:rsidRPr="00A87935">
        <w:t>peroxiszóma</w:t>
      </w:r>
      <w:proofErr w:type="spellEnd"/>
      <w:r w:rsidR="00C821D8">
        <w:t>-</w:t>
      </w:r>
      <w:r w:rsidR="00223AE7" w:rsidRPr="00A87935">
        <w:t xml:space="preserve"> </w:t>
      </w:r>
      <w:proofErr w:type="spellStart"/>
      <w:r w:rsidR="00223AE7" w:rsidRPr="00A87935">
        <w:t>proliferátor</w:t>
      </w:r>
      <w:proofErr w:type="spellEnd"/>
      <w:r w:rsidR="004102F6">
        <w:noBreakHyphen/>
      </w:r>
      <w:r w:rsidR="00223AE7" w:rsidRPr="00A87935">
        <w:t>aktiválta</w:t>
      </w:r>
      <w:r w:rsidR="00622A95">
        <w:t>-</w:t>
      </w:r>
      <w:r w:rsidR="00223AE7" w:rsidRPr="00A87935">
        <w:t>receptor</w:t>
      </w:r>
      <w:r w:rsidR="00622A95">
        <w:t>-</w:t>
      </w:r>
      <w:r w:rsidR="00223AE7" w:rsidRPr="00A87935">
        <w:t>gamma</w:t>
      </w:r>
      <w:r w:rsidR="00622A95">
        <w:t>-</w:t>
      </w:r>
      <w:r w:rsidR="00223AE7" w:rsidRPr="00A87935">
        <w:t xml:space="preserve"> (</w:t>
      </w:r>
      <w:proofErr w:type="spellStart"/>
      <w:r w:rsidR="00223AE7" w:rsidRPr="00A87935">
        <w:t>PPAR</w:t>
      </w:r>
      <w:r w:rsidR="00C54FCA">
        <w:rPr>
          <w:rFonts w:cs="Times New Roman"/>
        </w:rPr>
        <w:t>γ</w:t>
      </w:r>
      <w:proofErr w:type="spellEnd"/>
      <w:r w:rsidR="00223AE7" w:rsidRPr="00A87935">
        <w:t>)</w:t>
      </w:r>
      <w:r w:rsidR="00622A95">
        <w:t xml:space="preserve"> </w:t>
      </w:r>
      <w:r w:rsidR="00223AE7" w:rsidRPr="00A87935">
        <w:t xml:space="preserve">agonistával (azaz egy </w:t>
      </w:r>
      <w:proofErr w:type="spellStart"/>
      <w:r w:rsidR="00223AE7" w:rsidRPr="00A87935">
        <w:t>tiazolidindionnal</w:t>
      </w:r>
      <w:proofErr w:type="spellEnd"/>
      <w:r w:rsidR="00223AE7" w:rsidRPr="00A87935">
        <w:t xml:space="preserve">) hármas kombinációs terápiában alkalmazva javallott olyan betegek számára, akiknél a vércukorszint beállítása a </w:t>
      </w:r>
      <w:proofErr w:type="spellStart"/>
      <w:r w:rsidR="00223AE7" w:rsidRPr="00A87935">
        <w:t>metformin</w:t>
      </w:r>
      <w:proofErr w:type="spellEnd"/>
      <w:r w:rsidR="00223AE7" w:rsidRPr="00A87935">
        <w:t xml:space="preserve"> és egy </w:t>
      </w:r>
      <w:proofErr w:type="spellStart"/>
      <w:r w:rsidR="00223AE7" w:rsidRPr="00A87935">
        <w:t>PPAR</w:t>
      </w:r>
      <w:r w:rsidR="00C54FCA">
        <w:rPr>
          <w:rFonts w:cs="Times New Roman"/>
        </w:rPr>
        <w:t>γ</w:t>
      </w:r>
      <w:proofErr w:type="spellEnd"/>
      <w:r w:rsidR="004102F6">
        <w:noBreakHyphen/>
      </w:r>
      <w:r w:rsidR="00223AE7" w:rsidRPr="00A87935">
        <w:t xml:space="preserve">agonista maximális tolerálható </w:t>
      </w:r>
      <w:r w:rsidR="00622A95">
        <w:t>dózis</w:t>
      </w:r>
      <w:r w:rsidR="00223AE7" w:rsidRPr="00A87935">
        <w:t>a mellett nem megfelelő.</w:t>
      </w:r>
    </w:p>
    <w:p w14:paraId="7AD653B8" w14:textId="77777777" w:rsidR="00223AE7" w:rsidRPr="00A87935" w:rsidRDefault="00223AE7" w:rsidP="006A671A">
      <w:pPr>
        <w:pStyle w:val="Nincstrkz"/>
      </w:pPr>
    </w:p>
    <w:p w14:paraId="0B56AE5C" w14:textId="6B0ABC90" w:rsidR="00223AE7" w:rsidRPr="00B931D8" w:rsidRDefault="00123A57" w:rsidP="006A671A">
      <w:pPr>
        <w:pStyle w:val="Nincstrkz"/>
      </w:pPr>
      <w:r>
        <w:t xml:space="preserve">A </w:t>
      </w:r>
      <w:proofErr w:type="spellStart"/>
      <w:r w:rsidR="00B7722B">
        <w:t>Sitagliptin</w:t>
      </w:r>
      <w:proofErr w:type="spellEnd"/>
      <w:r w:rsidR="00B7722B">
        <w:t>/</w:t>
      </w:r>
      <w:proofErr w:type="spellStart"/>
      <w:r w:rsidR="00B7722B">
        <w:t>Metformin</w:t>
      </w:r>
      <w:proofErr w:type="spellEnd"/>
      <w:r w:rsidR="00B7722B">
        <w:t xml:space="preserve"> </w:t>
      </w:r>
      <w:proofErr w:type="spellStart"/>
      <w:r w:rsidR="00711168">
        <w:t>Supremex</w:t>
      </w:r>
      <w:proofErr w:type="spellEnd"/>
      <w:r w:rsidR="00B7722B">
        <w:t xml:space="preserve"> filmtabletta</w:t>
      </w:r>
      <w:r w:rsidR="00223AE7" w:rsidRPr="00A87935">
        <w:t xml:space="preserve"> ezen kívül diéta és testmozgás mellett a </w:t>
      </w:r>
      <w:proofErr w:type="spellStart"/>
      <w:r w:rsidR="00223AE7" w:rsidRPr="00A87935">
        <w:t>gl</w:t>
      </w:r>
      <w:r w:rsidR="00885416">
        <w:t>y</w:t>
      </w:r>
      <w:r w:rsidR="00223AE7" w:rsidRPr="00A87935">
        <w:t>k</w:t>
      </w:r>
      <w:r w:rsidR="00885416">
        <w:t>ae</w:t>
      </w:r>
      <w:r w:rsidR="00223AE7" w:rsidRPr="00A87935">
        <w:t>miás</w:t>
      </w:r>
      <w:proofErr w:type="spellEnd"/>
      <w:r w:rsidR="00223AE7" w:rsidRPr="00A87935">
        <w:t xml:space="preserve"> kontroll javítására javallott inzulinnal </w:t>
      </w:r>
      <w:r w:rsidR="00223AE7" w:rsidRPr="00B931D8">
        <w:t>kombinációban adva (azaz hármas kombinációs terápi</w:t>
      </w:r>
      <w:r w:rsidR="001D56DC">
        <w:t>ában</w:t>
      </w:r>
      <w:r w:rsidR="00223AE7" w:rsidRPr="00B931D8">
        <w:t xml:space="preserve">), olyan betegek számára, akiknél az inzulin állandó dózisa és a </w:t>
      </w:r>
      <w:proofErr w:type="spellStart"/>
      <w:r w:rsidR="00223AE7" w:rsidRPr="00B931D8">
        <w:t>metformin</w:t>
      </w:r>
      <w:proofErr w:type="spellEnd"/>
      <w:r w:rsidR="00223AE7" w:rsidRPr="00B931D8">
        <w:t xml:space="preserve"> önmagában nem biztosít megfelelő </w:t>
      </w:r>
      <w:proofErr w:type="spellStart"/>
      <w:r w:rsidR="00223AE7" w:rsidRPr="00B931D8">
        <w:t>gl</w:t>
      </w:r>
      <w:r w:rsidR="00885416">
        <w:t>y</w:t>
      </w:r>
      <w:r w:rsidR="00223AE7" w:rsidRPr="00B931D8">
        <w:t>k</w:t>
      </w:r>
      <w:r w:rsidR="00885416">
        <w:t>ae</w:t>
      </w:r>
      <w:r w:rsidR="00223AE7" w:rsidRPr="00B931D8">
        <w:t>miás</w:t>
      </w:r>
      <w:proofErr w:type="spellEnd"/>
      <w:r w:rsidR="00223AE7" w:rsidRPr="00B931D8">
        <w:t xml:space="preserve"> kontrollt.</w:t>
      </w:r>
    </w:p>
    <w:p w14:paraId="176BC449" w14:textId="77777777" w:rsidR="00223AE7" w:rsidRPr="00B931D8" w:rsidRDefault="00223AE7" w:rsidP="006A671A">
      <w:pPr>
        <w:pStyle w:val="Nincstrkz"/>
      </w:pPr>
    </w:p>
    <w:p w14:paraId="1C55D53A" w14:textId="1D0C1AA4" w:rsidR="00223AE7" w:rsidRPr="0039576E" w:rsidRDefault="00E87B95" w:rsidP="0039576E">
      <w:pPr>
        <w:pStyle w:val="Nincstrkz"/>
        <w:tabs>
          <w:tab w:val="left" w:pos="567"/>
        </w:tabs>
        <w:rPr>
          <w:b/>
          <w:bCs/>
        </w:rPr>
      </w:pPr>
      <w:r w:rsidRPr="0039576E">
        <w:rPr>
          <w:b/>
          <w:bCs/>
          <w:caps/>
        </w:rPr>
        <w:t>4.2</w:t>
      </w:r>
      <w:r w:rsidRPr="0039576E">
        <w:rPr>
          <w:b/>
          <w:bCs/>
          <w:caps/>
        </w:rPr>
        <w:tab/>
      </w:r>
      <w:r w:rsidR="0039576E" w:rsidRPr="0039576E">
        <w:rPr>
          <w:b/>
          <w:bCs/>
        </w:rPr>
        <w:t>Adagolás és alkalmazás</w:t>
      </w:r>
    </w:p>
    <w:p w14:paraId="23E1C818" w14:textId="77777777" w:rsidR="00223AE7" w:rsidRPr="00B931D8" w:rsidRDefault="00223AE7" w:rsidP="006A671A">
      <w:pPr>
        <w:pStyle w:val="Nincstrkz"/>
      </w:pPr>
    </w:p>
    <w:p w14:paraId="27C61923" w14:textId="77777777" w:rsidR="00223AE7" w:rsidRPr="00B931D8" w:rsidRDefault="00223AE7" w:rsidP="006A671A">
      <w:pPr>
        <w:pStyle w:val="Nincstrkz"/>
      </w:pPr>
      <w:r w:rsidRPr="00B931D8">
        <w:rPr>
          <w:u w:val="single"/>
        </w:rPr>
        <w:t>Adagolás</w:t>
      </w:r>
    </w:p>
    <w:p w14:paraId="75BF1413" w14:textId="7466C4E4" w:rsidR="00223AE7" w:rsidRPr="00B931D8" w:rsidRDefault="00123A57" w:rsidP="006A671A">
      <w:pPr>
        <w:pStyle w:val="Nincstrkz"/>
      </w:pPr>
      <w:r w:rsidRPr="00B931D8">
        <w:t xml:space="preserve">A </w:t>
      </w:r>
      <w:proofErr w:type="spellStart"/>
      <w:r w:rsidR="00B7722B">
        <w:t>Sitagliptin</w:t>
      </w:r>
      <w:proofErr w:type="spellEnd"/>
      <w:r w:rsidR="00B7722B">
        <w:t>/</w:t>
      </w:r>
      <w:proofErr w:type="spellStart"/>
      <w:r w:rsidR="00B7722B">
        <w:t>Metformin</w:t>
      </w:r>
      <w:proofErr w:type="spellEnd"/>
      <w:r w:rsidR="00B7722B">
        <w:t xml:space="preserve"> </w:t>
      </w:r>
      <w:proofErr w:type="spellStart"/>
      <w:r w:rsidR="00711168">
        <w:t>Supremex</w:t>
      </w:r>
      <w:proofErr w:type="spellEnd"/>
      <w:r w:rsidR="00B7722B">
        <w:t xml:space="preserve"> filmtablettáv</w:t>
      </w:r>
      <w:r w:rsidR="00E87B95" w:rsidRPr="00B931D8">
        <w:t>al</w:t>
      </w:r>
      <w:r w:rsidR="00223AE7" w:rsidRPr="00B931D8">
        <w:t xml:space="preserve"> végzett </w:t>
      </w:r>
      <w:proofErr w:type="spellStart"/>
      <w:r w:rsidR="00223AE7" w:rsidRPr="00B931D8">
        <w:t>antih</w:t>
      </w:r>
      <w:r w:rsidR="00885416">
        <w:t>y</w:t>
      </w:r>
      <w:r w:rsidR="00223AE7" w:rsidRPr="00B931D8">
        <w:t>pergl</w:t>
      </w:r>
      <w:r w:rsidR="00885416">
        <w:t>y</w:t>
      </w:r>
      <w:r w:rsidR="00223AE7" w:rsidRPr="00B931D8">
        <w:t>k</w:t>
      </w:r>
      <w:r w:rsidR="00885416">
        <w:t>ae</w:t>
      </w:r>
      <w:r w:rsidR="00223AE7" w:rsidRPr="00B931D8">
        <w:t>miás</w:t>
      </w:r>
      <w:proofErr w:type="spellEnd"/>
      <w:r w:rsidR="00223AE7" w:rsidRPr="00B931D8">
        <w:t xml:space="preserve"> terápia </w:t>
      </w:r>
      <w:r w:rsidR="00885416">
        <w:t>dózis</w:t>
      </w:r>
      <w:r w:rsidR="00223AE7" w:rsidRPr="00B931D8">
        <w:t>át egyén</w:t>
      </w:r>
      <w:r w:rsidR="00E87B95" w:rsidRPr="00B931D8">
        <w:t>enként</w:t>
      </w:r>
      <w:r w:rsidR="00223AE7" w:rsidRPr="00B931D8">
        <w:t xml:space="preserve"> kell megállapítani a beteg mindenkori </w:t>
      </w:r>
      <w:proofErr w:type="spellStart"/>
      <w:r w:rsidR="00223AE7" w:rsidRPr="00B931D8">
        <w:t>gyógyszerezése</w:t>
      </w:r>
      <w:proofErr w:type="spellEnd"/>
      <w:r w:rsidR="00223AE7" w:rsidRPr="00B931D8">
        <w:t xml:space="preserve">, annak hatásossága és </w:t>
      </w:r>
      <w:proofErr w:type="spellStart"/>
      <w:r w:rsidR="00223AE7" w:rsidRPr="00B931D8">
        <w:t>tolerálhatósága</w:t>
      </w:r>
      <w:proofErr w:type="spellEnd"/>
      <w:r w:rsidR="00223AE7" w:rsidRPr="00B931D8">
        <w:t xml:space="preserve"> függvényében akképpen, hogy a </w:t>
      </w:r>
      <w:proofErr w:type="spellStart"/>
      <w:r w:rsidR="00223AE7" w:rsidRPr="00B931D8">
        <w:t>szitagliptin</w:t>
      </w:r>
      <w:proofErr w:type="spellEnd"/>
      <w:r w:rsidR="00223AE7" w:rsidRPr="00B931D8">
        <w:t xml:space="preserve"> maximális javasolt napi 100 mg</w:t>
      </w:r>
      <w:r w:rsidR="00E87B95" w:rsidRPr="00B931D8">
        <w:noBreakHyphen/>
      </w:r>
      <w:r w:rsidR="00223AE7" w:rsidRPr="00B931D8">
        <w:t xml:space="preserve">os </w:t>
      </w:r>
      <w:r w:rsidR="00885416">
        <w:t>dózis</w:t>
      </w:r>
      <w:r w:rsidR="00223AE7" w:rsidRPr="00B931D8">
        <w:t>át ne lépjék túl.</w:t>
      </w:r>
    </w:p>
    <w:p w14:paraId="3E721E3B" w14:textId="77777777" w:rsidR="00223AE7" w:rsidRPr="00B931D8" w:rsidRDefault="00223AE7" w:rsidP="006A671A">
      <w:pPr>
        <w:pStyle w:val="Nincstrkz"/>
      </w:pPr>
    </w:p>
    <w:p w14:paraId="3AFE84B1" w14:textId="0E805B36" w:rsidR="00223AE7" w:rsidRPr="0039576E" w:rsidRDefault="00223AE7" w:rsidP="006A671A">
      <w:pPr>
        <w:pStyle w:val="Nincstrkz"/>
        <w:rPr>
          <w:rFonts w:cs="Times New Roman"/>
          <w:b/>
          <w:bCs/>
        </w:rPr>
      </w:pPr>
      <w:r w:rsidRPr="0039576E">
        <w:rPr>
          <w:rFonts w:cs="Times New Roman"/>
          <w:b/>
          <w:bCs/>
          <w:i/>
        </w:rPr>
        <w:t>Normál veseműködésű felnőttek (GFR ≥</w:t>
      </w:r>
      <w:r w:rsidR="00E87B95" w:rsidRPr="0039576E">
        <w:rPr>
          <w:rFonts w:cs="Times New Roman"/>
          <w:b/>
          <w:bCs/>
          <w:i/>
        </w:rPr>
        <w:t> </w:t>
      </w:r>
      <w:r w:rsidRPr="0039576E">
        <w:rPr>
          <w:rFonts w:cs="Times New Roman"/>
          <w:b/>
          <w:bCs/>
          <w:i/>
        </w:rPr>
        <w:t>90</w:t>
      </w:r>
      <w:r w:rsidR="00E87B95" w:rsidRPr="0039576E">
        <w:rPr>
          <w:rFonts w:cs="Times New Roman"/>
          <w:b/>
          <w:bCs/>
          <w:i/>
        </w:rPr>
        <w:t> ml</w:t>
      </w:r>
      <w:r w:rsidRPr="0039576E">
        <w:rPr>
          <w:rFonts w:cs="Times New Roman"/>
          <w:b/>
          <w:bCs/>
          <w:i/>
        </w:rPr>
        <w:t>/perc)</w:t>
      </w:r>
    </w:p>
    <w:p w14:paraId="51354A2C" w14:textId="77777777" w:rsidR="00223AE7" w:rsidRPr="00B931D8" w:rsidRDefault="00223AE7" w:rsidP="006A671A">
      <w:pPr>
        <w:pStyle w:val="Nincstrkz"/>
        <w:rPr>
          <w:iCs/>
        </w:rPr>
      </w:pPr>
    </w:p>
    <w:p w14:paraId="046B6BF4" w14:textId="0CAAF195" w:rsidR="00223AE7" w:rsidRPr="00B931D8" w:rsidRDefault="00223AE7" w:rsidP="006A671A">
      <w:pPr>
        <w:pStyle w:val="Nincstrkz"/>
      </w:pPr>
      <w:proofErr w:type="spellStart"/>
      <w:r w:rsidRPr="00B931D8">
        <w:rPr>
          <w:u w:val="single"/>
        </w:rPr>
        <w:t>Metformin</w:t>
      </w:r>
      <w:r w:rsidR="005B052C">
        <w:rPr>
          <w:u w:val="single"/>
        </w:rPr>
        <w:t>-</w:t>
      </w:r>
      <w:r w:rsidRPr="00B931D8">
        <w:rPr>
          <w:u w:val="single"/>
        </w:rPr>
        <w:t>monoterápia</w:t>
      </w:r>
      <w:proofErr w:type="spellEnd"/>
      <w:r w:rsidRPr="00B931D8">
        <w:rPr>
          <w:u w:val="single"/>
        </w:rPr>
        <w:t xml:space="preserve"> maximális tolerálható </w:t>
      </w:r>
      <w:r w:rsidR="002B60D5">
        <w:rPr>
          <w:u w:val="single"/>
        </w:rPr>
        <w:t>dózis</w:t>
      </w:r>
      <w:r w:rsidRPr="00B931D8">
        <w:rPr>
          <w:u w:val="single"/>
        </w:rPr>
        <w:t>a mellett nem megfelelő</w:t>
      </w:r>
      <w:r w:rsidR="00E00219">
        <w:rPr>
          <w:u w:val="single"/>
        </w:rPr>
        <w:t xml:space="preserve"> </w:t>
      </w:r>
      <w:proofErr w:type="spellStart"/>
      <w:r w:rsidR="00E00219">
        <w:rPr>
          <w:u w:val="single"/>
        </w:rPr>
        <w:t>glykaemiás</w:t>
      </w:r>
      <w:proofErr w:type="spellEnd"/>
      <w:r w:rsidR="00C21D35" w:rsidRPr="00B931D8">
        <w:rPr>
          <w:u w:val="single"/>
        </w:rPr>
        <w:t xml:space="preserve"> kontroll</w:t>
      </w:r>
      <w:r w:rsidR="000F4192">
        <w:rPr>
          <w:u w:val="single"/>
        </w:rPr>
        <w:t>al rendelkező</w:t>
      </w:r>
      <w:r w:rsidR="00C21D35" w:rsidRPr="00B931D8">
        <w:rPr>
          <w:u w:val="single"/>
        </w:rPr>
        <w:t xml:space="preserve"> </w:t>
      </w:r>
      <w:r w:rsidRPr="00B931D8">
        <w:rPr>
          <w:u w:val="single"/>
        </w:rPr>
        <w:t>betegek</w:t>
      </w:r>
    </w:p>
    <w:p w14:paraId="28192DAF" w14:textId="57BEB953" w:rsidR="00223AE7" w:rsidRPr="00B931D8" w:rsidRDefault="00C21D35" w:rsidP="006A671A">
      <w:pPr>
        <w:pStyle w:val="Nincstrkz"/>
      </w:pPr>
      <w:r w:rsidRPr="00B931D8">
        <w:t xml:space="preserve">Azon betegeknél, akiknél az önmagában adott </w:t>
      </w:r>
      <w:proofErr w:type="spellStart"/>
      <w:r w:rsidRPr="00B931D8">
        <w:t>m</w:t>
      </w:r>
      <w:r w:rsidR="00223AE7" w:rsidRPr="00B931D8">
        <w:t>etformin</w:t>
      </w:r>
      <w:proofErr w:type="spellEnd"/>
      <w:r w:rsidR="00223AE7" w:rsidRPr="00B931D8">
        <w:t xml:space="preserve"> szedése mellett nem megfelelő </w:t>
      </w:r>
      <w:r w:rsidRPr="00B931D8">
        <w:t xml:space="preserve">a </w:t>
      </w:r>
      <w:proofErr w:type="spellStart"/>
      <w:r w:rsidR="00223AE7" w:rsidRPr="00B931D8">
        <w:t>gl</w:t>
      </w:r>
      <w:r w:rsidR="002B60D5">
        <w:t>y</w:t>
      </w:r>
      <w:r w:rsidR="00223AE7" w:rsidRPr="00B931D8">
        <w:t>k</w:t>
      </w:r>
      <w:r w:rsidR="002B60D5">
        <w:t>ae</w:t>
      </w:r>
      <w:r w:rsidR="00223AE7" w:rsidRPr="00B931D8">
        <w:t>miás</w:t>
      </w:r>
      <w:proofErr w:type="spellEnd"/>
      <w:r w:rsidR="00223AE7" w:rsidRPr="00B931D8">
        <w:t xml:space="preserve"> kontroll</w:t>
      </w:r>
      <w:r w:rsidRPr="00B931D8">
        <w:t>,</w:t>
      </w:r>
      <w:r w:rsidR="00223AE7" w:rsidRPr="00B931D8">
        <w:t xml:space="preserve"> a kezdő </w:t>
      </w:r>
      <w:r w:rsidR="002B60D5">
        <w:t>dózis</w:t>
      </w:r>
      <w:r w:rsidR="00223AE7" w:rsidRPr="00B931D8">
        <w:t xml:space="preserve">nak általában napi kétszer 50 mg </w:t>
      </w:r>
      <w:proofErr w:type="spellStart"/>
      <w:r w:rsidR="00223AE7" w:rsidRPr="00B931D8">
        <w:t>szitagliptint</w:t>
      </w:r>
      <w:proofErr w:type="spellEnd"/>
      <w:r w:rsidR="00223AE7" w:rsidRPr="00B931D8">
        <w:t xml:space="preserve"> (teljes napi </w:t>
      </w:r>
      <w:r w:rsidR="002B60D5">
        <w:t>dózis</w:t>
      </w:r>
      <w:r w:rsidR="00223AE7" w:rsidRPr="00B931D8">
        <w:t xml:space="preserve"> 100 mg) kell tartalmaznia a </w:t>
      </w:r>
      <w:proofErr w:type="spellStart"/>
      <w:r w:rsidR="00223AE7" w:rsidRPr="00B931D8">
        <w:t>metformin</w:t>
      </w:r>
      <w:proofErr w:type="spellEnd"/>
      <w:r w:rsidR="00223AE7" w:rsidRPr="00B931D8">
        <w:t xml:space="preserve"> már szedett </w:t>
      </w:r>
      <w:r w:rsidR="002B60D5">
        <w:t>dózis</w:t>
      </w:r>
      <w:r w:rsidR="00223AE7" w:rsidRPr="00B931D8">
        <w:t>ával együttesen alkalmazva.</w:t>
      </w:r>
    </w:p>
    <w:p w14:paraId="68FA5555" w14:textId="77777777" w:rsidR="00223AE7" w:rsidRPr="00B931D8" w:rsidRDefault="00223AE7" w:rsidP="006A671A">
      <w:pPr>
        <w:pStyle w:val="Nincstrkz"/>
      </w:pPr>
    </w:p>
    <w:p w14:paraId="66A89803" w14:textId="314D9D28" w:rsidR="00223AE7" w:rsidRPr="00B931D8" w:rsidRDefault="00C21D35" w:rsidP="006A671A">
      <w:pPr>
        <w:pStyle w:val="Nincstrkz"/>
      </w:pPr>
      <w:proofErr w:type="spellStart"/>
      <w:r w:rsidRPr="00B931D8">
        <w:rPr>
          <w:u w:val="single"/>
        </w:rPr>
        <w:t>S</w:t>
      </w:r>
      <w:r w:rsidR="00223AE7" w:rsidRPr="00B931D8">
        <w:rPr>
          <w:u w:val="single"/>
        </w:rPr>
        <w:t>zitagliptint</w:t>
      </w:r>
      <w:proofErr w:type="spellEnd"/>
      <w:r w:rsidR="00223AE7" w:rsidRPr="00B931D8">
        <w:rPr>
          <w:u w:val="single"/>
        </w:rPr>
        <w:t xml:space="preserve"> és </w:t>
      </w:r>
      <w:proofErr w:type="spellStart"/>
      <w:r w:rsidR="00223AE7" w:rsidRPr="00B931D8">
        <w:rPr>
          <w:u w:val="single"/>
        </w:rPr>
        <w:t>metformint</w:t>
      </w:r>
      <w:proofErr w:type="spellEnd"/>
      <w:r w:rsidR="00223AE7" w:rsidRPr="00B931D8">
        <w:rPr>
          <w:u w:val="single"/>
        </w:rPr>
        <w:t xml:space="preserve"> együtt szedő betegek átállítása</w:t>
      </w:r>
    </w:p>
    <w:p w14:paraId="6CDC87C6" w14:textId="5DCC21C5" w:rsidR="00223AE7" w:rsidRPr="00B931D8" w:rsidRDefault="00B47DC1" w:rsidP="006A671A">
      <w:pPr>
        <w:pStyle w:val="Nincstrkz"/>
      </w:pPr>
      <w:proofErr w:type="spellStart"/>
      <w:r w:rsidRPr="00B931D8">
        <w:t>S</w:t>
      </w:r>
      <w:r w:rsidR="00223AE7" w:rsidRPr="00B931D8">
        <w:t>zitagliptint</w:t>
      </w:r>
      <w:proofErr w:type="spellEnd"/>
      <w:r w:rsidR="00223AE7" w:rsidRPr="00B931D8">
        <w:t xml:space="preserve"> és </w:t>
      </w:r>
      <w:proofErr w:type="spellStart"/>
      <w:r w:rsidR="00223AE7" w:rsidRPr="00B931D8">
        <w:t>metformint</w:t>
      </w:r>
      <w:proofErr w:type="spellEnd"/>
      <w:r w:rsidR="00223AE7" w:rsidRPr="00B931D8">
        <w:t xml:space="preserve"> együtt szedő betegek esetében </w:t>
      </w:r>
      <w:r w:rsidR="00C21D35" w:rsidRPr="00B931D8">
        <w:t>a</w:t>
      </w:r>
      <w:r w:rsidR="00123A57" w:rsidRPr="00B931D8">
        <w:t xml:space="preserve"> </w:t>
      </w:r>
      <w:proofErr w:type="spellStart"/>
      <w:r w:rsidR="00B7722B">
        <w:t>Sitaglipt</w:t>
      </w:r>
      <w:r w:rsidR="00CD3E25">
        <w:t>in</w:t>
      </w:r>
      <w:proofErr w:type="spellEnd"/>
      <w:r w:rsidR="00CD3E25">
        <w:t>/</w:t>
      </w:r>
      <w:proofErr w:type="spellStart"/>
      <w:r w:rsidR="00CD3E25">
        <w:t>Metformin</w:t>
      </w:r>
      <w:proofErr w:type="spellEnd"/>
      <w:r w:rsidR="00CD3E25">
        <w:t xml:space="preserve"> </w:t>
      </w:r>
      <w:proofErr w:type="spellStart"/>
      <w:r w:rsidR="00711168">
        <w:t>Supremex</w:t>
      </w:r>
      <w:proofErr w:type="spellEnd"/>
      <w:r w:rsidR="00CD3E25">
        <w:t xml:space="preserve"> filmtablettá</w:t>
      </w:r>
      <w:r w:rsidR="00223AE7" w:rsidRPr="00B931D8">
        <w:t xml:space="preserve">t a már szedett </w:t>
      </w:r>
      <w:proofErr w:type="spellStart"/>
      <w:r w:rsidR="00223AE7" w:rsidRPr="00B931D8">
        <w:t>szitagliptin</w:t>
      </w:r>
      <w:proofErr w:type="spellEnd"/>
      <w:r w:rsidR="00223AE7" w:rsidRPr="00B931D8">
        <w:t xml:space="preserve"> és </w:t>
      </w:r>
      <w:proofErr w:type="spellStart"/>
      <w:r w:rsidR="00223AE7" w:rsidRPr="00B931D8">
        <w:t>metformin</w:t>
      </w:r>
      <w:proofErr w:type="spellEnd"/>
      <w:r w:rsidR="00223AE7" w:rsidRPr="00B931D8">
        <w:t xml:space="preserve"> </w:t>
      </w:r>
      <w:r w:rsidR="00C54FCA">
        <w:t>dózis</w:t>
      </w:r>
      <w:r w:rsidR="00223AE7" w:rsidRPr="00B931D8">
        <w:t>ának megfelelő dózisban kell alkalmazni.</w:t>
      </w:r>
    </w:p>
    <w:p w14:paraId="6351AB37" w14:textId="77777777" w:rsidR="00223AE7" w:rsidRPr="00B931D8" w:rsidRDefault="00223AE7" w:rsidP="006A671A">
      <w:pPr>
        <w:pStyle w:val="Nincstrkz"/>
      </w:pPr>
    </w:p>
    <w:p w14:paraId="4F225996" w14:textId="07E388AD" w:rsidR="00223AE7" w:rsidRPr="00B931D8" w:rsidRDefault="00223AE7" w:rsidP="006A671A">
      <w:pPr>
        <w:pStyle w:val="Nincstrkz"/>
      </w:pPr>
      <w:proofErr w:type="spellStart"/>
      <w:r w:rsidRPr="00B931D8">
        <w:rPr>
          <w:u w:val="single"/>
        </w:rPr>
        <w:t>Metformin</w:t>
      </w:r>
      <w:proofErr w:type="spellEnd"/>
      <w:r w:rsidRPr="00B931D8">
        <w:rPr>
          <w:u w:val="single"/>
        </w:rPr>
        <w:t xml:space="preserve"> és </w:t>
      </w:r>
      <w:proofErr w:type="spellStart"/>
      <w:r w:rsidRPr="00B931D8">
        <w:rPr>
          <w:u w:val="single"/>
        </w:rPr>
        <w:t>szulfonilurea</w:t>
      </w:r>
      <w:proofErr w:type="spellEnd"/>
      <w:r w:rsidRPr="00B931D8">
        <w:rPr>
          <w:u w:val="single"/>
        </w:rPr>
        <w:t xml:space="preserve"> maximális tolerálható </w:t>
      </w:r>
      <w:r w:rsidR="00C54FCA">
        <w:rPr>
          <w:u w:val="single"/>
        </w:rPr>
        <w:t>dózis</w:t>
      </w:r>
      <w:r w:rsidRPr="00B931D8">
        <w:rPr>
          <w:u w:val="single"/>
        </w:rPr>
        <w:t>ának kettős kombinációja mellett nem</w:t>
      </w:r>
      <w:r w:rsidRPr="00B931D8">
        <w:t xml:space="preserve"> </w:t>
      </w:r>
      <w:r w:rsidRPr="00B931D8">
        <w:rPr>
          <w:u w:val="single"/>
        </w:rPr>
        <w:t xml:space="preserve">megfelelő </w:t>
      </w:r>
      <w:proofErr w:type="spellStart"/>
      <w:r w:rsidRPr="00B931D8">
        <w:rPr>
          <w:u w:val="single"/>
        </w:rPr>
        <w:t>gl</w:t>
      </w:r>
      <w:r w:rsidR="00C54FCA">
        <w:rPr>
          <w:u w:val="single"/>
        </w:rPr>
        <w:t>y</w:t>
      </w:r>
      <w:r w:rsidRPr="00B931D8">
        <w:rPr>
          <w:u w:val="single"/>
        </w:rPr>
        <w:t>k</w:t>
      </w:r>
      <w:r w:rsidR="00C54FCA">
        <w:rPr>
          <w:u w:val="single"/>
        </w:rPr>
        <w:t>ae</w:t>
      </w:r>
      <w:r w:rsidRPr="00B931D8">
        <w:rPr>
          <w:u w:val="single"/>
        </w:rPr>
        <w:t>miás</w:t>
      </w:r>
      <w:proofErr w:type="spellEnd"/>
      <w:r w:rsidRPr="00B931D8">
        <w:rPr>
          <w:u w:val="single"/>
        </w:rPr>
        <w:t xml:space="preserve"> kontrollal rendelkező betegek</w:t>
      </w:r>
    </w:p>
    <w:p w14:paraId="73D3ABF3" w14:textId="150299ED" w:rsidR="00223AE7" w:rsidRPr="00B931D8" w:rsidRDefault="00223AE7" w:rsidP="006A671A">
      <w:pPr>
        <w:pStyle w:val="Nincstrkz"/>
      </w:pPr>
      <w:r w:rsidRPr="00B931D8">
        <w:t xml:space="preserve">A </w:t>
      </w:r>
      <w:r w:rsidR="00C54FCA">
        <w:t>dózis</w:t>
      </w:r>
      <w:r w:rsidRPr="00B931D8">
        <w:t xml:space="preserve">nak napi kétszer 50 mg </w:t>
      </w:r>
      <w:proofErr w:type="spellStart"/>
      <w:r w:rsidRPr="00B931D8">
        <w:t>szitagliptint</w:t>
      </w:r>
      <w:proofErr w:type="spellEnd"/>
      <w:r w:rsidRPr="00B931D8">
        <w:t xml:space="preserve"> (teljes napi </w:t>
      </w:r>
      <w:r w:rsidR="00C54FCA">
        <w:t>dózis</w:t>
      </w:r>
      <w:r w:rsidRPr="00B931D8">
        <w:t xml:space="preserve"> 100 mg) és olyan dózisú </w:t>
      </w:r>
      <w:proofErr w:type="spellStart"/>
      <w:r w:rsidRPr="00B931D8">
        <w:t>metformint</w:t>
      </w:r>
      <w:proofErr w:type="spellEnd"/>
      <w:r w:rsidRPr="00B931D8">
        <w:t xml:space="preserve"> kell tartalmaznia, amely hasonló a beteg által szedett dózishoz. </w:t>
      </w:r>
      <w:proofErr w:type="spellStart"/>
      <w:r w:rsidR="00B7722B">
        <w:t>Sitagliptin</w:t>
      </w:r>
      <w:proofErr w:type="spellEnd"/>
      <w:r w:rsidR="00B7722B">
        <w:t>/</w:t>
      </w:r>
      <w:proofErr w:type="spellStart"/>
      <w:r w:rsidR="00B7722B">
        <w:t>Metformin</w:t>
      </w:r>
      <w:proofErr w:type="spellEnd"/>
      <w:r w:rsidR="00B7722B">
        <w:t xml:space="preserve"> </w:t>
      </w:r>
      <w:proofErr w:type="spellStart"/>
      <w:r w:rsidR="00711168">
        <w:t>Supremex</w:t>
      </w:r>
      <w:proofErr w:type="spellEnd"/>
      <w:r w:rsidR="00B7722B">
        <w:t xml:space="preserve"> filmtabletta</w:t>
      </w:r>
      <w:r w:rsidRPr="00B931D8">
        <w:t xml:space="preserve"> és </w:t>
      </w:r>
      <w:proofErr w:type="spellStart"/>
      <w:r w:rsidRPr="00B931D8">
        <w:t>szulfonilurea</w:t>
      </w:r>
      <w:proofErr w:type="spellEnd"/>
      <w:r w:rsidRPr="00B931D8">
        <w:t xml:space="preserve"> kombinációjának alkalmazása esetén a </w:t>
      </w:r>
      <w:proofErr w:type="spellStart"/>
      <w:r w:rsidRPr="00B931D8">
        <w:t>hypogl</w:t>
      </w:r>
      <w:r w:rsidR="00C54FCA">
        <w:t>y</w:t>
      </w:r>
      <w:r w:rsidRPr="00B931D8">
        <w:t>kaemia</w:t>
      </w:r>
      <w:proofErr w:type="spellEnd"/>
      <w:r w:rsidRPr="00B931D8">
        <w:t xml:space="preserve"> kockázatának csökkentése érdekében a </w:t>
      </w:r>
      <w:proofErr w:type="spellStart"/>
      <w:r w:rsidRPr="00B931D8">
        <w:t>szulfonilurea</w:t>
      </w:r>
      <w:proofErr w:type="spellEnd"/>
      <w:r w:rsidRPr="00B931D8">
        <w:t xml:space="preserve"> </w:t>
      </w:r>
      <w:r w:rsidR="005B052C">
        <w:t>kisebb</w:t>
      </w:r>
      <w:r w:rsidR="005B052C" w:rsidRPr="00B931D8">
        <w:t xml:space="preserve"> </w:t>
      </w:r>
      <w:r w:rsidR="00C54FCA">
        <w:t>dózis</w:t>
      </w:r>
      <w:r w:rsidRPr="00B931D8">
        <w:t>ára lehet szükség (lásd 4.4</w:t>
      </w:r>
      <w:r w:rsidR="00A87935" w:rsidRPr="00B931D8">
        <w:t> pont</w:t>
      </w:r>
      <w:r w:rsidRPr="00B931D8">
        <w:t>).</w:t>
      </w:r>
    </w:p>
    <w:p w14:paraId="1A788F07" w14:textId="77777777" w:rsidR="00223AE7" w:rsidRPr="00B931D8" w:rsidRDefault="00223AE7" w:rsidP="006A671A">
      <w:pPr>
        <w:pStyle w:val="Nincstrkz"/>
      </w:pPr>
    </w:p>
    <w:p w14:paraId="1E13BBDD" w14:textId="38BE07D0" w:rsidR="00223AE7" w:rsidRPr="00B931D8" w:rsidRDefault="00223AE7" w:rsidP="006A671A">
      <w:pPr>
        <w:pStyle w:val="Nincstrkz"/>
      </w:pPr>
      <w:proofErr w:type="spellStart"/>
      <w:r w:rsidRPr="00B931D8">
        <w:rPr>
          <w:u w:val="single"/>
        </w:rPr>
        <w:t>Metformin</w:t>
      </w:r>
      <w:proofErr w:type="spellEnd"/>
      <w:r w:rsidRPr="00B931D8">
        <w:rPr>
          <w:u w:val="single"/>
        </w:rPr>
        <w:t xml:space="preserve"> és egy </w:t>
      </w:r>
      <w:proofErr w:type="spellStart"/>
      <w:r w:rsidRPr="00B931D8">
        <w:rPr>
          <w:u w:val="single"/>
        </w:rPr>
        <w:t>PPAR</w:t>
      </w:r>
      <w:r w:rsidR="00C54FCA">
        <w:rPr>
          <w:rFonts w:cs="Times New Roman"/>
          <w:u w:val="single"/>
        </w:rPr>
        <w:t>γ</w:t>
      </w:r>
      <w:proofErr w:type="spellEnd"/>
      <w:r w:rsidR="00B47DC1" w:rsidRPr="00B931D8">
        <w:rPr>
          <w:u w:val="single"/>
        </w:rPr>
        <w:noBreakHyphen/>
      </w:r>
      <w:r w:rsidRPr="00B931D8">
        <w:rPr>
          <w:u w:val="single"/>
        </w:rPr>
        <w:t xml:space="preserve">agonista maximális tolerálható </w:t>
      </w:r>
      <w:r w:rsidR="00C54FCA">
        <w:rPr>
          <w:u w:val="single"/>
        </w:rPr>
        <w:t>dózis</w:t>
      </w:r>
      <w:r w:rsidRPr="00B931D8">
        <w:rPr>
          <w:u w:val="single"/>
        </w:rPr>
        <w:t>ának kettős kombinációja mellett</w:t>
      </w:r>
      <w:r w:rsidRPr="00B931D8">
        <w:t xml:space="preserve"> </w:t>
      </w:r>
      <w:r w:rsidRPr="00B931D8">
        <w:rPr>
          <w:u w:val="single"/>
        </w:rPr>
        <w:t xml:space="preserve">nem megfelelően </w:t>
      </w:r>
      <w:r w:rsidR="005B052C">
        <w:rPr>
          <w:u w:val="single"/>
        </w:rPr>
        <w:t>kontrollált</w:t>
      </w:r>
      <w:r w:rsidR="005B052C" w:rsidRPr="00B931D8">
        <w:rPr>
          <w:u w:val="single"/>
        </w:rPr>
        <w:t xml:space="preserve"> </w:t>
      </w:r>
      <w:r w:rsidRPr="00B931D8">
        <w:rPr>
          <w:u w:val="single"/>
        </w:rPr>
        <w:t>vércukorszintű betegek</w:t>
      </w:r>
    </w:p>
    <w:p w14:paraId="761AC93A" w14:textId="240704B8" w:rsidR="00223AE7" w:rsidRPr="00B931D8" w:rsidRDefault="00223AE7" w:rsidP="006A671A">
      <w:pPr>
        <w:pStyle w:val="Nincstrkz"/>
      </w:pPr>
      <w:r w:rsidRPr="00B931D8">
        <w:t xml:space="preserve">A </w:t>
      </w:r>
      <w:r w:rsidR="00C54FCA">
        <w:t>dózis</w:t>
      </w:r>
      <w:r w:rsidRPr="00B931D8">
        <w:t xml:space="preserve">nak napi kétszer 50 mg </w:t>
      </w:r>
      <w:proofErr w:type="spellStart"/>
      <w:r w:rsidRPr="00B931D8">
        <w:t>szitagliptint</w:t>
      </w:r>
      <w:proofErr w:type="spellEnd"/>
      <w:r w:rsidRPr="00B931D8">
        <w:t xml:space="preserve"> (teljes napi </w:t>
      </w:r>
      <w:r w:rsidR="00EC405E">
        <w:t>dózis</w:t>
      </w:r>
      <w:r w:rsidRPr="00B931D8">
        <w:t xml:space="preserve"> 100 mg) és olyan dózisú </w:t>
      </w:r>
      <w:proofErr w:type="spellStart"/>
      <w:r w:rsidRPr="00B931D8">
        <w:t>metformint</w:t>
      </w:r>
      <w:proofErr w:type="spellEnd"/>
      <w:r w:rsidRPr="00B931D8">
        <w:t xml:space="preserve"> kell tartalmaznia, amely hasonló a</w:t>
      </w:r>
      <w:r w:rsidR="00BC7659" w:rsidRPr="00B931D8">
        <w:t>hhoz, amit a beteg szed</w:t>
      </w:r>
      <w:r w:rsidRPr="00B931D8">
        <w:t>.</w:t>
      </w:r>
    </w:p>
    <w:p w14:paraId="7CA69BE5" w14:textId="77777777" w:rsidR="00223AE7" w:rsidRPr="00B931D8" w:rsidRDefault="00223AE7" w:rsidP="006A671A">
      <w:pPr>
        <w:pStyle w:val="Nincstrkz"/>
      </w:pPr>
    </w:p>
    <w:p w14:paraId="1EB79AB4" w14:textId="10B5B971" w:rsidR="00223AE7" w:rsidRPr="00B931D8" w:rsidRDefault="00C428D0" w:rsidP="006A671A">
      <w:pPr>
        <w:pStyle w:val="Nincstrkz"/>
      </w:pPr>
      <w:r w:rsidRPr="00B931D8">
        <w:rPr>
          <w:u w:val="single"/>
        </w:rPr>
        <w:t>Inzulin és maximális tolerálható dózisban alkalmazott</w:t>
      </w:r>
      <w:r w:rsidRPr="00B931D8">
        <w:t xml:space="preserve"> </w:t>
      </w:r>
      <w:proofErr w:type="spellStart"/>
      <w:r w:rsidRPr="00B931D8">
        <w:rPr>
          <w:u w:val="single"/>
        </w:rPr>
        <w:t>metformin</w:t>
      </w:r>
      <w:proofErr w:type="spellEnd"/>
      <w:r w:rsidRPr="00B931D8">
        <w:rPr>
          <w:u w:val="single"/>
        </w:rPr>
        <w:t xml:space="preserve"> </w:t>
      </w:r>
      <w:r w:rsidR="00933FA0" w:rsidRPr="00B931D8">
        <w:rPr>
          <w:u w:val="single"/>
        </w:rPr>
        <w:t>k</w:t>
      </w:r>
      <w:r w:rsidR="00223AE7" w:rsidRPr="00B931D8">
        <w:rPr>
          <w:u w:val="single"/>
        </w:rPr>
        <w:t>ettős kombinációs terápi</w:t>
      </w:r>
      <w:r w:rsidR="00933FA0" w:rsidRPr="00B931D8">
        <w:rPr>
          <w:u w:val="single"/>
        </w:rPr>
        <w:t xml:space="preserve">ája </w:t>
      </w:r>
      <w:r w:rsidR="00223AE7" w:rsidRPr="00B931D8">
        <w:rPr>
          <w:u w:val="single"/>
        </w:rPr>
        <w:t xml:space="preserve">mellett nem megfelelően </w:t>
      </w:r>
      <w:r w:rsidR="005B052C">
        <w:rPr>
          <w:u w:val="single"/>
        </w:rPr>
        <w:t>kontrollált</w:t>
      </w:r>
      <w:r w:rsidR="005B052C" w:rsidRPr="00B931D8">
        <w:rPr>
          <w:u w:val="single"/>
        </w:rPr>
        <w:t xml:space="preserve"> </w:t>
      </w:r>
      <w:r w:rsidR="00223AE7" w:rsidRPr="00B931D8">
        <w:rPr>
          <w:u w:val="single"/>
        </w:rPr>
        <w:t>vércukorszintű betegek</w:t>
      </w:r>
    </w:p>
    <w:p w14:paraId="04B69E45" w14:textId="094C5DF6" w:rsidR="00223AE7" w:rsidRPr="00B931D8" w:rsidRDefault="00223AE7" w:rsidP="006A671A">
      <w:pPr>
        <w:pStyle w:val="Nincstrkz"/>
      </w:pPr>
      <w:r w:rsidRPr="00B931D8">
        <w:t xml:space="preserve">A </w:t>
      </w:r>
      <w:r w:rsidR="00C54FCA">
        <w:t>dózis</w:t>
      </w:r>
      <w:r w:rsidR="005B052C">
        <w:t>nak</w:t>
      </w:r>
      <w:r w:rsidRPr="00B931D8">
        <w:t xml:space="preserve"> napi kétszer 50 mg </w:t>
      </w:r>
      <w:proofErr w:type="spellStart"/>
      <w:r w:rsidRPr="00B931D8">
        <w:t>szitagliptint</w:t>
      </w:r>
      <w:proofErr w:type="spellEnd"/>
      <w:r w:rsidRPr="00B931D8">
        <w:t xml:space="preserve"> kell biztosít</w:t>
      </w:r>
      <w:r w:rsidR="005B052C">
        <w:t>a</w:t>
      </w:r>
      <w:r w:rsidRPr="00B931D8">
        <w:t>n</w:t>
      </w:r>
      <w:r w:rsidR="005B052C">
        <w:t>ia</w:t>
      </w:r>
      <w:r w:rsidRPr="00B931D8">
        <w:t xml:space="preserve"> (100 mg teljes napi </w:t>
      </w:r>
      <w:r w:rsidR="00C54FCA">
        <w:t>dózis</w:t>
      </w:r>
      <w:r w:rsidRPr="00B931D8">
        <w:t xml:space="preserve">) és a </w:t>
      </w:r>
      <w:proofErr w:type="spellStart"/>
      <w:r w:rsidRPr="00B931D8">
        <w:t>metforminból</w:t>
      </w:r>
      <w:proofErr w:type="spellEnd"/>
      <w:r w:rsidRPr="00B931D8">
        <w:t xml:space="preserve"> hasonló </w:t>
      </w:r>
      <w:r w:rsidR="00C54FCA">
        <w:t>dózis</w:t>
      </w:r>
      <w:r w:rsidRPr="00B931D8">
        <w:t xml:space="preserve">t ahhoz, amit a beteg már kap. Amennyiben </w:t>
      </w:r>
      <w:r w:rsidR="00933FA0" w:rsidRPr="00B931D8">
        <w:t>a</w:t>
      </w:r>
      <w:r w:rsidR="00123A57" w:rsidRPr="00B931D8">
        <w:t xml:space="preserve"> </w:t>
      </w:r>
      <w:proofErr w:type="spellStart"/>
      <w:r w:rsidR="00B7722B">
        <w:t>Sitagliptin</w:t>
      </w:r>
      <w:proofErr w:type="spellEnd"/>
      <w:r w:rsidR="00B7722B">
        <w:t>/</w:t>
      </w:r>
      <w:proofErr w:type="spellStart"/>
      <w:r w:rsidR="00B7722B">
        <w:t>Metformin</w:t>
      </w:r>
      <w:proofErr w:type="spellEnd"/>
      <w:r w:rsidR="00B7722B">
        <w:t xml:space="preserve"> </w:t>
      </w:r>
      <w:proofErr w:type="spellStart"/>
      <w:r w:rsidR="00711168">
        <w:t>Supremex</w:t>
      </w:r>
      <w:proofErr w:type="spellEnd"/>
      <w:r w:rsidR="00B7722B">
        <w:t xml:space="preserve"> filmtabletta</w:t>
      </w:r>
      <w:r w:rsidRPr="00B931D8">
        <w:t xml:space="preserve"> inzulinnal kombinációban kerül alkalmazásra, a </w:t>
      </w:r>
      <w:proofErr w:type="spellStart"/>
      <w:r w:rsidRPr="00B931D8">
        <w:t>hypogl</w:t>
      </w:r>
      <w:r w:rsidR="00C54FCA">
        <w:t>y</w:t>
      </w:r>
      <w:r w:rsidRPr="00B931D8">
        <w:t>kaemia</w:t>
      </w:r>
      <w:proofErr w:type="spellEnd"/>
      <w:r w:rsidRPr="00B931D8">
        <w:t xml:space="preserve"> kockázatának csökkentése érdekében az inzulinból csökkentett dózisra lehet szükség (lásd 4.4</w:t>
      </w:r>
      <w:r w:rsidR="00A87935" w:rsidRPr="00B931D8">
        <w:t> pont</w:t>
      </w:r>
      <w:r w:rsidRPr="00B931D8">
        <w:t>).</w:t>
      </w:r>
    </w:p>
    <w:p w14:paraId="6CE27D5A" w14:textId="77777777" w:rsidR="00223AE7" w:rsidRPr="00B931D8" w:rsidRDefault="00223AE7" w:rsidP="006A671A">
      <w:pPr>
        <w:pStyle w:val="Nincstrkz"/>
      </w:pPr>
    </w:p>
    <w:p w14:paraId="58734463" w14:textId="51780684" w:rsidR="00223AE7" w:rsidRPr="00B931D8" w:rsidRDefault="00223AE7" w:rsidP="006A671A">
      <w:pPr>
        <w:pStyle w:val="Nincstrkz"/>
      </w:pPr>
      <w:r w:rsidRPr="004C4AD9">
        <w:t>A</w:t>
      </w:r>
      <w:r w:rsidR="00F37B65" w:rsidRPr="004C4AD9">
        <w:t xml:space="preserve"> </w:t>
      </w:r>
      <w:proofErr w:type="spellStart"/>
      <w:r w:rsidR="004C4AD9" w:rsidRPr="005401C5">
        <w:t>Sitagliptin</w:t>
      </w:r>
      <w:proofErr w:type="spellEnd"/>
      <w:r w:rsidR="004C4AD9" w:rsidRPr="005401C5">
        <w:t>/</w:t>
      </w:r>
      <w:proofErr w:type="spellStart"/>
      <w:r w:rsidR="004C4AD9" w:rsidRPr="005401C5">
        <w:t>metformin</w:t>
      </w:r>
      <w:proofErr w:type="spellEnd"/>
      <w:r w:rsidR="004C4AD9" w:rsidRPr="005401C5">
        <w:t xml:space="preserve"> </w:t>
      </w:r>
      <w:proofErr w:type="spellStart"/>
      <w:r w:rsidR="004C4AD9" w:rsidRPr="005401C5">
        <w:t>Supremex</w:t>
      </w:r>
      <w:proofErr w:type="spellEnd"/>
      <w:r w:rsidR="004C4AD9" w:rsidRPr="005401C5">
        <w:t xml:space="preserve"> 50 mg/1000 mg filmtablettával a kisebb (500 mg-os, vagy 850 mg-os) hatáserősségű </w:t>
      </w:r>
      <w:proofErr w:type="spellStart"/>
      <w:r w:rsidR="004C4AD9" w:rsidRPr="005401C5">
        <w:t>metformin</w:t>
      </w:r>
      <w:proofErr w:type="spellEnd"/>
      <w:r w:rsidR="004C4AD9" w:rsidRPr="005401C5">
        <w:t xml:space="preserve"> </w:t>
      </w:r>
      <w:proofErr w:type="spellStart"/>
      <w:r w:rsidR="004C4AD9" w:rsidRPr="005401C5">
        <w:t>hidroklorid</w:t>
      </w:r>
      <w:proofErr w:type="spellEnd"/>
      <w:r w:rsidR="004C4AD9" w:rsidRPr="005401C5">
        <w:t xml:space="preserve"> adagolása nem oldható meg, így más, megfelelő hatáserősségű készítményt kell alkalmazni az 500 mg-os, vagy 850 mg-os dózisokhoz. Minden betegnek folytatnia kell </w:t>
      </w:r>
      <w:r w:rsidRPr="00B931D8">
        <w:t>a napi szénhidrátbevitel</w:t>
      </w:r>
      <w:r w:rsidR="004106AF">
        <w:t xml:space="preserve"> megfelelő elosztását</w:t>
      </w:r>
      <w:r w:rsidRPr="00B931D8">
        <w:t xml:space="preserve"> </w:t>
      </w:r>
      <w:r w:rsidR="004106AF">
        <w:t>biztosító</w:t>
      </w:r>
      <w:r w:rsidR="004106AF" w:rsidRPr="00B931D8">
        <w:t xml:space="preserve"> </w:t>
      </w:r>
      <w:r w:rsidRPr="00B931D8">
        <w:t>ajánlott diétáját.</w:t>
      </w:r>
    </w:p>
    <w:p w14:paraId="36BEC158" w14:textId="4F0C0EE8" w:rsidR="00933FA0" w:rsidRPr="00B931D8" w:rsidRDefault="00933FA0" w:rsidP="006A671A">
      <w:pPr>
        <w:pStyle w:val="Nincstrkz"/>
      </w:pPr>
    </w:p>
    <w:p w14:paraId="591378DC" w14:textId="77777777" w:rsidR="00223AE7" w:rsidRPr="00B931D8" w:rsidRDefault="00223AE7" w:rsidP="006A671A">
      <w:pPr>
        <w:pStyle w:val="Nincstrkz"/>
      </w:pPr>
      <w:r w:rsidRPr="00B931D8">
        <w:rPr>
          <w:u w:val="single"/>
        </w:rPr>
        <w:t>Különleges betegcsoportok</w:t>
      </w:r>
    </w:p>
    <w:p w14:paraId="5B10632A" w14:textId="77777777" w:rsidR="00223AE7" w:rsidRPr="00B931D8" w:rsidRDefault="00223AE7" w:rsidP="006A671A">
      <w:pPr>
        <w:pStyle w:val="Nincstrkz"/>
      </w:pPr>
    </w:p>
    <w:p w14:paraId="1EB93AE5" w14:textId="77777777" w:rsidR="00223AE7" w:rsidRPr="00B931D8" w:rsidRDefault="00223AE7" w:rsidP="006A671A">
      <w:pPr>
        <w:pStyle w:val="Nincstrkz"/>
        <w:rPr>
          <w:i/>
        </w:rPr>
      </w:pPr>
      <w:r w:rsidRPr="00B931D8">
        <w:rPr>
          <w:i/>
        </w:rPr>
        <w:t>Vesekárosodás</w:t>
      </w:r>
    </w:p>
    <w:p w14:paraId="4315279A" w14:textId="5A2680F8" w:rsidR="00223AE7" w:rsidRPr="00B931D8" w:rsidRDefault="00223AE7" w:rsidP="006A671A">
      <w:pPr>
        <w:pStyle w:val="Nincstrkz"/>
      </w:pPr>
      <w:r w:rsidRPr="00B931D8">
        <w:t>Enyhe vesekárosodásban szenvedő betegeknél (</w:t>
      </w:r>
      <w:proofErr w:type="spellStart"/>
      <w:r w:rsidRPr="00B931D8">
        <w:t>glomerul</w:t>
      </w:r>
      <w:r w:rsidR="005B052C">
        <w:t>u</w:t>
      </w:r>
      <w:r w:rsidRPr="00B931D8">
        <w:t>sfiltrációs</w:t>
      </w:r>
      <w:proofErr w:type="spellEnd"/>
      <w:r w:rsidRPr="00B931D8">
        <w:t xml:space="preserve"> ráta</w:t>
      </w:r>
      <w:r w:rsidR="00637082" w:rsidRPr="00B931D8">
        <w:t xml:space="preserve"> </w:t>
      </w:r>
      <w:r w:rsidRPr="00B931D8">
        <w:t xml:space="preserve">[GFR] </w:t>
      </w:r>
      <w:r w:rsidR="00637082" w:rsidRPr="00B931D8">
        <w:t>≥ </w:t>
      </w:r>
      <w:r w:rsidRPr="00B931D8">
        <w:t>60</w:t>
      </w:r>
      <w:r w:rsidR="00E87B95" w:rsidRPr="00B931D8">
        <w:t> ml</w:t>
      </w:r>
      <w:r w:rsidRPr="00B931D8">
        <w:t xml:space="preserve">/perc) a </w:t>
      </w:r>
      <w:r w:rsidR="006F3EF9">
        <w:t>dózis</w:t>
      </w:r>
      <w:r w:rsidRPr="00B931D8">
        <w:t xml:space="preserve">t nem szükséges módosítani. A GFR értékét a </w:t>
      </w:r>
      <w:proofErr w:type="spellStart"/>
      <w:r w:rsidRPr="00B931D8">
        <w:t>metformin</w:t>
      </w:r>
      <w:proofErr w:type="spellEnd"/>
      <w:r w:rsidR="00637082" w:rsidRPr="00B931D8">
        <w:noBreakHyphen/>
      </w:r>
      <w:r w:rsidRPr="00B931D8">
        <w:t xml:space="preserve">tartalmú készítménnyel </w:t>
      </w:r>
      <w:r w:rsidR="00637082" w:rsidRPr="00B931D8">
        <w:t>végzett</w:t>
      </w:r>
      <w:r w:rsidRPr="00B931D8">
        <w:t xml:space="preserve"> kezelés megkezdése előtt és a kezelés során legalább</w:t>
      </w:r>
      <w:r w:rsidR="009A37E0" w:rsidRPr="00B931D8">
        <w:t> év</w:t>
      </w:r>
      <w:r w:rsidRPr="00B931D8">
        <w:t>ente ellenőrizni kell. A vesekárosodás további romlása szempontjából fokozott kockázatnak kitett betegeknél és időseknél a veseműködés gyakoribb, például 3</w:t>
      </w:r>
      <w:r w:rsidR="00637082" w:rsidRPr="00B931D8">
        <w:noBreakHyphen/>
      </w:r>
      <w:r w:rsidRPr="00B931D8">
        <w:t>6</w:t>
      </w:r>
      <w:r w:rsidR="00637082" w:rsidRPr="00B931D8">
        <w:t> havonta</w:t>
      </w:r>
      <w:r w:rsidRPr="00B931D8">
        <w:t xml:space="preserve"> történő ellenőrzése szükséges.</w:t>
      </w:r>
    </w:p>
    <w:p w14:paraId="1D9D1291" w14:textId="77777777" w:rsidR="00223AE7" w:rsidRPr="00B931D8" w:rsidRDefault="00223AE7" w:rsidP="006A671A">
      <w:pPr>
        <w:pStyle w:val="Nincstrkz"/>
      </w:pPr>
    </w:p>
    <w:p w14:paraId="2DDE136D" w14:textId="21C6C89D" w:rsidR="00223AE7" w:rsidRPr="00B931D8" w:rsidRDefault="00223AE7" w:rsidP="006A671A">
      <w:pPr>
        <w:pStyle w:val="Nincstrkz"/>
      </w:pPr>
      <w:r w:rsidRPr="00B931D8">
        <w:t xml:space="preserve">A </w:t>
      </w:r>
      <w:proofErr w:type="spellStart"/>
      <w:r w:rsidRPr="00B931D8">
        <w:t>metformin</w:t>
      </w:r>
      <w:proofErr w:type="spellEnd"/>
      <w:r w:rsidRPr="00B931D8">
        <w:t xml:space="preserve"> maximális napi </w:t>
      </w:r>
      <w:r w:rsidR="00E97241">
        <w:t>dózis</w:t>
      </w:r>
      <w:r w:rsidRPr="00B931D8">
        <w:t>át lehetőleg naponta 2</w:t>
      </w:r>
      <w:r w:rsidR="00637082" w:rsidRPr="00B931D8">
        <w:noBreakHyphen/>
      </w:r>
      <w:r w:rsidRPr="00B931D8">
        <w:t>3</w:t>
      </w:r>
      <w:r w:rsidR="00637082" w:rsidRPr="00B931D8">
        <w:t> </w:t>
      </w:r>
      <w:r w:rsidRPr="00B931D8">
        <w:t xml:space="preserve">részre kell elosztani. Azon betegeknél, akiknél a GFR </w:t>
      </w:r>
      <w:proofErr w:type="gramStart"/>
      <w:r w:rsidRPr="00B931D8">
        <w:t>&lt;</w:t>
      </w:r>
      <w:r w:rsidR="00637082" w:rsidRPr="00B931D8">
        <w:t> </w:t>
      </w:r>
      <w:r w:rsidRPr="00B931D8">
        <w:t>60</w:t>
      </w:r>
      <w:proofErr w:type="gramEnd"/>
      <w:r w:rsidR="00E87B95" w:rsidRPr="00B931D8">
        <w:t> ml</w:t>
      </w:r>
      <w:r w:rsidRPr="00B931D8">
        <w:t xml:space="preserve">/perc, a </w:t>
      </w:r>
      <w:proofErr w:type="spellStart"/>
      <w:r w:rsidRPr="00B931D8">
        <w:t>laktátacidózis</w:t>
      </w:r>
      <w:proofErr w:type="spellEnd"/>
      <w:r w:rsidRPr="00B931D8">
        <w:t xml:space="preserve"> kockázatát esetlegesen növelő faktorokat (lásd 4.4</w:t>
      </w:r>
      <w:r w:rsidR="00A87935" w:rsidRPr="00B931D8">
        <w:t> pont</w:t>
      </w:r>
      <w:r w:rsidRPr="00B931D8">
        <w:t xml:space="preserve">) </w:t>
      </w:r>
      <w:r w:rsidR="005B052C">
        <w:t>figyelembe</w:t>
      </w:r>
      <w:r w:rsidR="005B052C" w:rsidRPr="00B931D8">
        <w:t xml:space="preserve"> </w:t>
      </w:r>
      <w:r w:rsidR="00FF2D76" w:rsidRPr="00B931D8">
        <w:t xml:space="preserve">kell </w:t>
      </w:r>
      <w:r w:rsidR="005B052C">
        <w:t>venni</w:t>
      </w:r>
      <w:r w:rsidRPr="00B931D8">
        <w:t>, mielőtt</w:t>
      </w:r>
      <w:r w:rsidR="00FF2D76" w:rsidRPr="00B931D8">
        <w:t xml:space="preserve"> </w:t>
      </w:r>
      <w:r w:rsidRPr="00B931D8">
        <w:t xml:space="preserve">a </w:t>
      </w:r>
      <w:proofErr w:type="spellStart"/>
      <w:r w:rsidRPr="00B931D8">
        <w:t>metformin</w:t>
      </w:r>
      <w:proofErr w:type="spellEnd"/>
      <w:r w:rsidR="00FF2D76" w:rsidRPr="00B931D8">
        <w:noBreakHyphen/>
      </w:r>
      <w:r w:rsidRPr="00B931D8">
        <w:t>kezelés</w:t>
      </w:r>
      <w:r w:rsidR="00E97241">
        <w:t xml:space="preserve"> megkezdése felmerül.</w:t>
      </w:r>
    </w:p>
    <w:p w14:paraId="3B9C12C4" w14:textId="77777777" w:rsidR="00223AE7" w:rsidRPr="00B931D8" w:rsidRDefault="00223AE7" w:rsidP="005401C5">
      <w:pPr>
        <w:pStyle w:val="Nincstrkz"/>
      </w:pPr>
    </w:p>
    <w:p w14:paraId="6D88BEB2" w14:textId="088FC4DB" w:rsidR="00223AE7" w:rsidRPr="001D56DC" w:rsidRDefault="00223AE7" w:rsidP="006A671A">
      <w:pPr>
        <w:pStyle w:val="Nincstrkz"/>
      </w:pPr>
      <w:r w:rsidRPr="001D56DC">
        <w:t xml:space="preserve">Amennyiben nem áll rendelkezésre </w:t>
      </w:r>
      <w:r w:rsidR="00FF2D76" w:rsidRPr="001D56DC">
        <w:t>a</w:t>
      </w:r>
      <w:r w:rsidR="00123A57" w:rsidRPr="001D56DC">
        <w:t xml:space="preserve"> </w:t>
      </w:r>
      <w:proofErr w:type="spellStart"/>
      <w:r w:rsidR="00B7722B">
        <w:t>Sitagliptin</w:t>
      </w:r>
      <w:proofErr w:type="spellEnd"/>
      <w:r w:rsidR="00B7722B">
        <w:t>/</w:t>
      </w:r>
      <w:proofErr w:type="spellStart"/>
      <w:r w:rsidR="00B7722B">
        <w:t>Metformin</w:t>
      </w:r>
      <w:proofErr w:type="spellEnd"/>
      <w:r w:rsidR="00B7722B">
        <w:t xml:space="preserve"> </w:t>
      </w:r>
      <w:proofErr w:type="spellStart"/>
      <w:r w:rsidR="00711168">
        <w:t>Supremex</w:t>
      </w:r>
      <w:proofErr w:type="spellEnd"/>
      <w:r w:rsidR="00B7722B">
        <w:t xml:space="preserve"> filmtabletta</w:t>
      </w:r>
      <w:r w:rsidRPr="001D56DC">
        <w:t xml:space="preserve"> megfelelő hatáserősség</w:t>
      </w:r>
      <w:r w:rsidR="00FF2D76" w:rsidRPr="001D56DC">
        <w:t>e</w:t>
      </w:r>
      <w:r w:rsidRPr="001D56DC">
        <w:t>, a fix dózisú kombináció helyett a</w:t>
      </w:r>
      <w:r w:rsidR="00FF2D76" w:rsidRPr="001D56DC">
        <w:t xml:space="preserve"> különálló</w:t>
      </w:r>
      <w:r w:rsidRPr="001D56DC">
        <w:t xml:space="preserve"> </w:t>
      </w:r>
      <w:proofErr w:type="spellStart"/>
      <w:r w:rsidRPr="001D56DC">
        <w:t>monokomponenseket</w:t>
      </w:r>
      <w:proofErr w:type="spellEnd"/>
      <w:r w:rsidRPr="001D56DC">
        <w:t xml:space="preserve"> kell alkalmazni.</w:t>
      </w:r>
    </w:p>
    <w:p w14:paraId="25DFAA2F" w14:textId="77777777" w:rsidR="00223AE7" w:rsidRPr="001D56DC" w:rsidRDefault="00223AE7" w:rsidP="006A671A">
      <w:pPr>
        <w:pStyle w:val="Nincstrkz"/>
      </w:pP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27"/>
        <w:gridCol w:w="3869"/>
        <w:gridCol w:w="3176"/>
      </w:tblGrid>
      <w:tr w:rsidR="00223AE7" w:rsidRPr="001D56DC" w14:paraId="2983719E" w14:textId="77777777" w:rsidTr="00FF2D76">
        <w:trPr>
          <w:trHeight w:val="539"/>
        </w:trPr>
        <w:tc>
          <w:tcPr>
            <w:tcW w:w="2027" w:type="dxa"/>
          </w:tcPr>
          <w:p w14:paraId="0E75D1DB" w14:textId="36924FAC" w:rsidR="00223AE7" w:rsidRPr="001D56DC" w:rsidRDefault="00223AE7" w:rsidP="007F3455">
            <w:pPr>
              <w:pStyle w:val="Nincstrkz"/>
              <w:keepNext/>
              <w:rPr>
                <w:b/>
                <w:bCs/>
                <w:lang w:val="hu-HU"/>
              </w:rPr>
            </w:pPr>
            <w:r w:rsidRPr="001D56DC">
              <w:rPr>
                <w:b/>
                <w:bCs/>
                <w:u w:val="thick"/>
                <w:lang w:val="hu-HU"/>
              </w:rPr>
              <w:lastRenderedPageBreak/>
              <w:t>GFR</w:t>
            </w:r>
            <w:r w:rsidR="00E87B95" w:rsidRPr="001D56DC">
              <w:rPr>
                <w:b/>
                <w:bCs/>
                <w:u w:val="thick"/>
                <w:lang w:val="hu-HU"/>
              </w:rPr>
              <w:t> ml</w:t>
            </w:r>
            <w:r w:rsidRPr="001D56DC">
              <w:rPr>
                <w:b/>
                <w:bCs/>
                <w:u w:val="thick"/>
                <w:lang w:val="hu-HU"/>
              </w:rPr>
              <w:t>/perc</w:t>
            </w:r>
          </w:p>
        </w:tc>
        <w:tc>
          <w:tcPr>
            <w:tcW w:w="3869" w:type="dxa"/>
          </w:tcPr>
          <w:p w14:paraId="5900770E" w14:textId="77777777" w:rsidR="00223AE7" w:rsidRPr="001D56DC" w:rsidRDefault="00223AE7" w:rsidP="006A671A">
            <w:pPr>
              <w:pStyle w:val="Nincstrkz"/>
              <w:rPr>
                <w:b/>
                <w:bCs/>
                <w:lang w:val="hu-HU"/>
              </w:rPr>
            </w:pPr>
            <w:proofErr w:type="spellStart"/>
            <w:r w:rsidRPr="001D56DC">
              <w:rPr>
                <w:b/>
                <w:bCs/>
                <w:u w:val="thick"/>
                <w:lang w:val="hu-HU"/>
              </w:rPr>
              <w:t>Metformin</w:t>
            </w:r>
            <w:proofErr w:type="spellEnd"/>
          </w:p>
        </w:tc>
        <w:tc>
          <w:tcPr>
            <w:tcW w:w="3176" w:type="dxa"/>
          </w:tcPr>
          <w:p w14:paraId="01E42C48" w14:textId="77777777" w:rsidR="00223AE7" w:rsidRPr="001D56DC" w:rsidRDefault="00223AE7" w:rsidP="006A671A">
            <w:pPr>
              <w:pStyle w:val="Nincstrkz"/>
              <w:rPr>
                <w:b/>
                <w:bCs/>
                <w:lang w:val="hu-HU"/>
              </w:rPr>
            </w:pPr>
            <w:proofErr w:type="spellStart"/>
            <w:r w:rsidRPr="001D56DC">
              <w:rPr>
                <w:b/>
                <w:bCs/>
                <w:u w:val="thick"/>
                <w:lang w:val="hu-HU"/>
              </w:rPr>
              <w:t>Szitagliptin</w:t>
            </w:r>
            <w:proofErr w:type="spellEnd"/>
          </w:p>
        </w:tc>
      </w:tr>
      <w:tr w:rsidR="00223AE7" w:rsidRPr="001D56DC" w14:paraId="5948BF3D" w14:textId="77777777" w:rsidTr="00FF2D76">
        <w:trPr>
          <w:trHeight w:val="880"/>
        </w:trPr>
        <w:tc>
          <w:tcPr>
            <w:tcW w:w="2027" w:type="dxa"/>
          </w:tcPr>
          <w:p w14:paraId="32AA7B5D" w14:textId="7D643E97" w:rsidR="00223AE7" w:rsidRPr="001D56DC" w:rsidRDefault="00223AE7" w:rsidP="006A671A">
            <w:pPr>
              <w:pStyle w:val="Nincstrkz"/>
              <w:rPr>
                <w:i/>
                <w:lang w:val="hu-HU"/>
              </w:rPr>
            </w:pPr>
            <w:r w:rsidRPr="001D56DC">
              <w:rPr>
                <w:i/>
                <w:lang w:val="hu-HU"/>
              </w:rPr>
              <w:t>60</w:t>
            </w:r>
            <w:r w:rsidR="007254A7" w:rsidRPr="001D56DC">
              <w:rPr>
                <w:i/>
                <w:lang w:val="hu-HU"/>
              </w:rPr>
              <w:noBreakHyphen/>
            </w:r>
            <w:r w:rsidRPr="001D56DC">
              <w:rPr>
                <w:i/>
                <w:lang w:val="hu-HU"/>
              </w:rPr>
              <w:t>89</w:t>
            </w:r>
          </w:p>
        </w:tc>
        <w:tc>
          <w:tcPr>
            <w:tcW w:w="3869" w:type="dxa"/>
          </w:tcPr>
          <w:p w14:paraId="514B7BC5" w14:textId="326863F6" w:rsidR="00223AE7" w:rsidRPr="001D56DC" w:rsidRDefault="00223AE7" w:rsidP="006A671A">
            <w:pPr>
              <w:pStyle w:val="Nincstrkz"/>
              <w:rPr>
                <w:i/>
                <w:lang w:val="hu-HU"/>
              </w:rPr>
            </w:pPr>
            <w:r w:rsidRPr="001D56DC">
              <w:rPr>
                <w:i/>
                <w:lang w:val="hu-HU"/>
              </w:rPr>
              <w:t xml:space="preserve">A maximális napi </w:t>
            </w:r>
            <w:r w:rsidR="00D772F9">
              <w:rPr>
                <w:i/>
                <w:lang w:val="hu-HU"/>
              </w:rPr>
              <w:t>dózis</w:t>
            </w:r>
            <w:r w:rsidRPr="001D56DC">
              <w:rPr>
                <w:i/>
                <w:lang w:val="hu-HU"/>
              </w:rPr>
              <w:t xml:space="preserve"> 3000 mg.</w:t>
            </w:r>
          </w:p>
          <w:p w14:paraId="57D81E5D" w14:textId="58D3F3EA" w:rsidR="00223AE7" w:rsidRPr="001D56DC" w:rsidRDefault="00223AE7" w:rsidP="006A671A">
            <w:pPr>
              <w:pStyle w:val="Nincstrkz"/>
              <w:rPr>
                <w:i/>
                <w:lang w:val="hu-HU"/>
              </w:rPr>
            </w:pPr>
            <w:r w:rsidRPr="001D56DC">
              <w:rPr>
                <w:i/>
                <w:lang w:val="hu-HU"/>
              </w:rPr>
              <w:t>A vese</w:t>
            </w:r>
            <w:r w:rsidR="00D772F9">
              <w:rPr>
                <w:i/>
                <w:lang w:val="hu-HU"/>
              </w:rPr>
              <w:t>károsodás</w:t>
            </w:r>
            <w:r w:rsidR="007254A7" w:rsidRPr="001D56DC">
              <w:rPr>
                <w:i/>
                <w:lang w:val="hu-HU"/>
              </w:rPr>
              <w:t xml:space="preserve"> függvényében</w:t>
            </w:r>
            <w:r w:rsidRPr="001D56DC">
              <w:rPr>
                <w:i/>
                <w:lang w:val="hu-HU"/>
              </w:rPr>
              <w:t xml:space="preserve"> megfontolandó a </w:t>
            </w:r>
            <w:r w:rsidR="005B052C">
              <w:rPr>
                <w:i/>
                <w:lang w:val="hu-HU"/>
              </w:rPr>
              <w:t>dózis</w:t>
            </w:r>
            <w:r w:rsidR="005B052C" w:rsidRPr="001D56DC">
              <w:rPr>
                <w:i/>
                <w:lang w:val="hu-HU"/>
              </w:rPr>
              <w:t xml:space="preserve"> </w:t>
            </w:r>
            <w:r w:rsidRPr="001D56DC">
              <w:rPr>
                <w:i/>
                <w:lang w:val="hu-HU"/>
              </w:rPr>
              <w:t>csökkentése.</w:t>
            </w:r>
          </w:p>
        </w:tc>
        <w:tc>
          <w:tcPr>
            <w:tcW w:w="3176" w:type="dxa"/>
          </w:tcPr>
          <w:p w14:paraId="1911C1E9" w14:textId="0AC0960E" w:rsidR="00223AE7" w:rsidRPr="001D56DC" w:rsidRDefault="00223AE7" w:rsidP="006A671A">
            <w:pPr>
              <w:pStyle w:val="Nincstrkz"/>
              <w:rPr>
                <w:i/>
                <w:lang w:val="hu-HU"/>
              </w:rPr>
            </w:pPr>
            <w:r w:rsidRPr="001D56DC">
              <w:rPr>
                <w:i/>
                <w:lang w:val="hu-HU"/>
              </w:rPr>
              <w:t xml:space="preserve">A maximális napi </w:t>
            </w:r>
            <w:r w:rsidR="00D772F9">
              <w:rPr>
                <w:i/>
                <w:lang w:val="hu-HU"/>
              </w:rPr>
              <w:t>dózis</w:t>
            </w:r>
            <w:r w:rsidRPr="001D56DC">
              <w:rPr>
                <w:i/>
                <w:lang w:val="hu-HU"/>
              </w:rPr>
              <w:t xml:space="preserve"> 100 mg.</w:t>
            </w:r>
          </w:p>
        </w:tc>
      </w:tr>
      <w:tr w:rsidR="00223AE7" w:rsidRPr="001D56DC" w14:paraId="0B265490" w14:textId="77777777" w:rsidTr="00FF2D76">
        <w:trPr>
          <w:trHeight w:val="880"/>
        </w:trPr>
        <w:tc>
          <w:tcPr>
            <w:tcW w:w="2027" w:type="dxa"/>
          </w:tcPr>
          <w:p w14:paraId="56DD7ED2" w14:textId="01B8062C" w:rsidR="00223AE7" w:rsidRPr="001D56DC" w:rsidRDefault="00223AE7" w:rsidP="006A671A">
            <w:pPr>
              <w:pStyle w:val="Nincstrkz"/>
              <w:rPr>
                <w:i/>
                <w:lang w:val="hu-HU"/>
              </w:rPr>
            </w:pPr>
            <w:r w:rsidRPr="001D56DC">
              <w:rPr>
                <w:i/>
                <w:lang w:val="hu-HU"/>
              </w:rPr>
              <w:t>45</w:t>
            </w:r>
            <w:r w:rsidR="007254A7" w:rsidRPr="001D56DC">
              <w:rPr>
                <w:i/>
                <w:lang w:val="hu-HU"/>
              </w:rPr>
              <w:noBreakHyphen/>
            </w:r>
            <w:r w:rsidRPr="001D56DC">
              <w:rPr>
                <w:i/>
                <w:lang w:val="hu-HU"/>
              </w:rPr>
              <w:t>59</w:t>
            </w:r>
          </w:p>
        </w:tc>
        <w:tc>
          <w:tcPr>
            <w:tcW w:w="3869" w:type="dxa"/>
          </w:tcPr>
          <w:p w14:paraId="0A571B34" w14:textId="1949586D" w:rsidR="00223AE7" w:rsidRPr="001D56DC" w:rsidRDefault="00223AE7" w:rsidP="006A671A">
            <w:pPr>
              <w:pStyle w:val="Nincstrkz"/>
              <w:rPr>
                <w:i/>
                <w:lang w:val="hu-HU"/>
              </w:rPr>
            </w:pPr>
            <w:r w:rsidRPr="001D56DC">
              <w:rPr>
                <w:i/>
                <w:lang w:val="hu-HU"/>
              </w:rPr>
              <w:t xml:space="preserve">A maximális napi </w:t>
            </w:r>
            <w:r w:rsidR="00D772F9">
              <w:rPr>
                <w:i/>
                <w:lang w:val="hu-HU"/>
              </w:rPr>
              <w:t>dózis</w:t>
            </w:r>
            <w:r w:rsidRPr="001D56DC">
              <w:rPr>
                <w:i/>
                <w:lang w:val="hu-HU"/>
              </w:rPr>
              <w:t xml:space="preserve"> 2000 mg.</w:t>
            </w:r>
          </w:p>
          <w:p w14:paraId="4ABB565C" w14:textId="2DD2100F" w:rsidR="00223AE7" w:rsidRPr="001D56DC" w:rsidRDefault="00223AE7" w:rsidP="006A671A">
            <w:pPr>
              <w:pStyle w:val="Nincstrkz"/>
              <w:rPr>
                <w:i/>
                <w:lang w:val="hu-HU"/>
              </w:rPr>
            </w:pPr>
            <w:r w:rsidRPr="001D56DC">
              <w:rPr>
                <w:i/>
                <w:lang w:val="hu-HU"/>
              </w:rPr>
              <w:t xml:space="preserve">A kezdő dózis legfeljebb a maximális </w:t>
            </w:r>
            <w:r w:rsidR="00D772F9">
              <w:rPr>
                <w:i/>
                <w:lang w:val="hu-HU"/>
              </w:rPr>
              <w:t>dózis</w:t>
            </w:r>
            <w:r w:rsidRPr="001D56DC">
              <w:rPr>
                <w:i/>
                <w:lang w:val="hu-HU"/>
              </w:rPr>
              <w:t xml:space="preserve"> fele.</w:t>
            </w:r>
          </w:p>
        </w:tc>
        <w:tc>
          <w:tcPr>
            <w:tcW w:w="3176" w:type="dxa"/>
          </w:tcPr>
          <w:p w14:paraId="0FECD14E" w14:textId="6EBEEDB5" w:rsidR="00223AE7" w:rsidRPr="001D56DC" w:rsidRDefault="00223AE7" w:rsidP="006A671A">
            <w:pPr>
              <w:pStyle w:val="Nincstrkz"/>
              <w:rPr>
                <w:i/>
                <w:lang w:val="hu-HU"/>
              </w:rPr>
            </w:pPr>
            <w:r w:rsidRPr="001D56DC">
              <w:rPr>
                <w:i/>
                <w:lang w:val="hu-HU"/>
              </w:rPr>
              <w:t xml:space="preserve">A maximális napi </w:t>
            </w:r>
            <w:r w:rsidR="00D772F9">
              <w:rPr>
                <w:i/>
                <w:lang w:val="hu-HU"/>
              </w:rPr>
              <w:t>dózis</w:t>
            </w:r>
            <w:r w:rsidRPr="001D56DC">
              <w:rPr>
                <w:i/>
                <w:lang w:val="hu-HU"/>
              </w:rPr>
              <w:t xml:space="preserve"> 100 mg.</w:t>
            </w:r>
          </w:p>
        </w:tc>
      </w:tr>
      <w:tr w:rsidR="00223AE7" w:rsidRPr="001D56DC" w14:paraId="348696F7" w14:textId="77777777" w:rsidTr="00FF2D76">
        <w:trPr>
          <w:trHeight w:val="880"/>
        </w:trPr>
        <w:tc>
          <w:tcPr>
            <w:tcW w:w="2027" w:type="dxa"/>
          </w:tcPr>
          <w:p w14:paraId="5886C6C4" w14:textId="2A0170B5" w:rsidR="00223AE7" w:rsidRPr="001D56DC" w:rsidRDefault="00223AE7" w:rsidP="006A671A">
            <w:pPr>
              <w:pStyle w:val="Nincstrkz"/>
              <w:rPr>
                <w:i/>
                <w:lang w:val="hu-HU"/>
              </w:rPr>
            </w:pPr>
            <w:r w:rsidRPr="001D56DC">
              <w:rPr>
                <w:i/>
                <w:lang w:val="hu-HU"/>
              </w:rPr>
              <w:t>30</w:t>
            </w:r>
            <w:r w:rsidR="007254A7" w:rsidRPr="001D56DC">
              <w:rPr>
                <w:i/>
                <w:lang w:val="hu-HU"/>
              </w:rPr>
              <w:noBreakHyphen/>
            </w:r>
            <w:r w:rsidRPr="001D56DC">
              <w:rPr>
                <w:i/>
                <w:lang w:val="hu-HU"/>
              </w:rPr>
              <w:t>44</w:t>
            </w:r>
          </w:p>
        </w:tc>
        <w:tc>
          <w:tcPr>
            <w:tcW w:w="3869" w:type="dxa"/>
          </w:tcPr>
          <w:p w14:paraId="45843EB8" w14:textId="2DB225ED" w:rsidR="00223AE7" w:rsidRPr="001D56DC" w:rsidRDefault="00223AE7" w:rsidP="006A671A">
            <w:pPr>
              <w:pStyle w:val="Nincstrkz"/>
              <w:rPr>
                <w:i/>
                <w:lang w:val="hu-HU"/>
              </w:rPr>
            </w:pPr>
            <w:r w:rsidRPr="001D56DC">
              <w:rPr>
                <w:i/>
                <w:lang w:val="hu-HU"/>
              </w:rPr>
              <w:t xml:space="preserve">A maximális napi </w:t>
            </w:r>
            <w:r w:rsidR="00D772F9">
              <w:rPr>
                <w:i/>
                <w:lang w:val="hu-HU"/>
              </w:rPr>
              <w:t>dózis</w:t>
            </w:r>
            <w:r w:rsidRPr="001D56DC">
              <w:rPr>
                <w:i/>
                <w:lang w:val="hu-HU"/>
              </w:rPr>
              <w:t xml:space="preserve"> 1000 mg.</w:t>
            </w:r>
          </w:p>
          <w:p w14:paraId="7D66F9CC" w14:textId="2665C19A" w:rsidR="00223AE7" w:rsidRPr="001D56DC" w:rsidRDefault="00223AE7" w:rsidP="006A671A">
            <w:pPr>
              <w:pStyle w:val="Nincstrkz"/>
              <w:rPr>
                <w:i/>
                <w:lang w:val="hu-HU"/>
              </w:rPr>
            </w:pPr>
            <w:r w:rsidRPr="001D56DC">
              <w:rPr>
                <w:i/>
                <w:lang w:val="hu-HU"/>
              </w:rPr>
              <w:t xml:space="preserve">A kezdő dózis legfeljebb a maximális </w:t>
            </w:r>
            <w:r w:rsidR="00D772F9">
              <w:rPr>
                <w:i/>
                <w:lang w:val="hu-HU"/>
              </w:rPr>
              <w:t>dózis</w:t>
            </w:r>
            <w:r w:rsidRPr="001D56DC">
              <w:rPr>
                <w:i/>
                <w:lang w:val="hu-HU"/>
              </w:rPr>
              <w:t xml:space="preserve"> fele.</w:t>
            </w:r>
          </w:p>
        </w:tc>
        <w:tc>
          <w:tcPr>
            <w:tcW w:w="3176" w:type="dxa"/>
          </w:tcPr>
          <w:p w14:paraId="728A08F5" w14:textId="28C0F5E2" w:rsidR="00223AE7" w:rsidRPr="001D56DC" w:rsidRDefault="00223AE7" w:rsidP="006A671A">
            <w:pPr>
              <w:pStyle w:val="Nincstrkz"/>
              <w:rPr>
                <w:i/>
                <w:lang w:val="hu-HU"/>
              </w:rPr>
            </w:pPr>
            <w:r w:rsidRPr="001D56DC">
              <w:rPr>
                <w:i/>
                <w:lang w:val="hu-HU"/>
              </w:rPr>
              <w:t xml:space="preserve">A maximális napi </w:t>
            </w:r>
            <w:r w:rsidR="003113FA">
              <w:rPr>
                <w:i/>
                <w:lang w:val="hu-HU"/>
              </w:rPr>
              <w:t>dózis</w:t>
            </w:r>
            <w:r w:rsidRPr="001D56DC">
              <w:rPr>
                <w:i/>
                <w:lang w:val="hu-HU"/>
              </w:rPr>
              <w:t xml:space="preserve"> 50 mg.</w:t>
            </w:r>
          </w:p>
        </w:tc>
      </w:tr>
      <w:tr w:rsidR="00223AE7" w:rsidRPr="001D56DC" w14:paraId="4F9A6194" w14:textId="77777777" w:rsidTr="00FF2D76">
        <w:trPr>
          <w:trHeight w:val="448"/>
        </w:trPr>
        <w:tc>
          <w:tcPr>
            <w:tcW w:w="2027" w:type="dxa"/>
          </w:tcPr>
          <w:p w14:paraId="2A5A543A" w14:textId="0D4554B5" w:rsidR="00223AE7" w:rsidRPr="001D56DC" w:rsidRDefault="00223AE7" w:rsidP="006A671A">
            <w:pPr>
              <w:pStyle w:val="Nincstrkz"/>
              <w:rPr>
                <w:i/>
                <w:lang w:val="hu-HU"/>
              </w:rPr>
            </w:pPr>
            <w:proofErr w:type="gramStart"/>
            <w:r w:rsidRPr="001D56DC">
              <w:rPr>
                <w:i/>
                <w:lang w:val="hu-HU"/>
              </w:rPr>
              <w:t>&lt;</w:t>
            </w:r>
            <w:r w:rsidR="007254A7" w:rsidRPr="001D56DC">
              <w:rPr>
                <w:i/>
                <w:lang w:val="hu-HU"/>
              </w:rPr>
              <w:t> </w:t>
            </w:r>
            <w:r w:rsidRPr="001D56DC">
              <w:rPr>
                <w:i/>
                <w:lang w:val="hu-HU"/>
              </w:rPr>
              <w:t>30</w:t>
            </w:r>
            <w:proofErr w:type="gramEnd"/>
          </w:p>
        </w:tc>
        <w:tc>
          <w:tcPr>
            <w:tcW w:w="3869" w:type="dxa"/>
          </w:tcPr>
          <w:p w14:paraId="665E0E62" w14:textId="77777777" w:rsidR="00223AE7" w:rsidRPr="001D56DC" w:rsidRDefault="00223AE7" w:rsidP="006A671A">
            <w:pPr>
              <w:pStyle w:val="Nincstrkz"/>
              <w:rPr>
                <w:i/>
                <w:lang w:val="hu-HU"/>
              </w:rPr>
            </w:pPr>
            <w:r w:rsidRPr="001D56DC">
              <w:rPr>
                <w:i/>
                <w:lang w:val="hu-HU"/>
              </w:rPr>
              <w:t xml:space="preserve">A </w:t>
            </w:r>
            <w:proofErr w:type="spellStart"/>
            <w:r w:rsidRPr="001D56DC">
              <w:rPr>
                <w:i/>
                <w:lang w:val="hu-HU"/>
              </w:rPr>
              <w:t>metformin</w:t>
            </w:r>
            <w:proofErr w:type="spellEnd"/>
            <w:r w:rsidRPr="001D56DC">
              <w:rPr>
                <w:i/>
                <w:lang w:val="hu-HU"/>
              </w:rPr>
              <w:t xml:space="preserve"> ellenjavallt.</w:t>
            </w:r>
          </w:p>
        </w:tc>
        <w:tc>
          <w:tcPr>
            <w:tcW w:w="3176" w:type="dxa"/>
          </w:tcPr>
          <w:p w14:paraId="415AB339" w14:textId="0DA596C7" w:rsidR="00223AE7" w:rsidRPr="001D56DC" w:rsidRDefault="00223AE7" w:rsidP="006A671A">
            <w:pPr>
              <w:pStyle w:val="Nincstrkz"/>
              <w:rPr>
                <w:i/>
                <w:lang w:val="hu-HU"/>
              </w:rPr>
            </w:pPr>
            <w:r w:rsidRPr="001D56DC">
              <w:rPr>
                <w:i/>
                <w:lang w:val="hu-HU"/>
              </w:rPr>
              <w:t xml:space="preserve">A maximális napi </w:t>
            </w:r>
            <w:r w:rsidR="003113FA">
              <w:rPr>
                <w:i/>
                <w:lang w:val="hu-HU"/>
              </w:rPr>
              <w:t>dózis</w:t>
            </w:r>
            <w:r w:rsidRPr="001D56DC">
              <w:rPr>
                <w:i/>
                <w:lang w:val="hu-HU"/>
              </w:rPr>
              <w:t xml:space="preserve"> 25 mg.</w:t>
            </w:r>
          </w:p>
        </w:tc>
      </w:tr>
    </w:tbl>
    <w:p w14:paraId="709E5CBB" w14:textId="77777777" w:rsidR="00223AE7" w:rsidRPr="001D56DC" w:rsidRDefault="00223AE7" w:rsidP="006A671A">
      <w:pPr>
        <w:pStyle w:val="Nincstrkz"/>
      </w:pPr>
    </w:p>
    <w:p w14:paraId="06585657" w14:textId="77777777" w:rsidR="00223AE7" w:rsidRPr="001D56DC" w:rsidRDefault="00223AE7" w:rsidP="006A671A">
      <w:pPr>
        <w:pStyle w:val="Nincstrkz"/>
        <w:rPr>
          <w:i/>
        </w:rPr>
      </w:pPr>
      <w:r w:rsidRPr="001D56DC">
        <w:rPr>
          <w:i/>
        </w:rPr>
        <w:t>Májkárosodás</w:t>
      </w:r>
    </w:p>
    <w:p w14:paraId="05F50A5F" w14:textId="57B8FF9C" w:rsidR="00223AE7" w:rsidRPr="001D56DC" w:rsidRDefault="00123A57" w:rsidP="006A671A">
      <w:pPr>
        <w:pStyle w:val="Nincstrkz"/>
      </w:pPr>
      <w:r w:rsidRPr="001D56DC">
        <w:t xml:space="preserve">A </w:t>
      </w:r>
      <w:proofErr w:type="spellStart"/>
      <w:r w:rsidR="00B7722B">
        <w:t>Sitagliptin</w:t>
      </w:r>
      <w:proofErr w:type="spellEnd"/>
      <w:r w:rsidR="00B7722B">
        <w:t>/</w:t>
      </w:r>
      <w:proofErr w:type="spellStart"/>
      <w:r w:rsidR="00B7722B">
        <w:t>Metformin</w:t>
      </w:r>
      <w:proofErr w:type="spellEnd"/>
      <w:r w:rsidR="00B7722B">
        <w:t xml:space="preserve"> </w:t>
      </w:r>
      <w:proofErr w:type="spellStart"/>
      <w:r w:rsidR="00711168">
        <w:t>Supremex</w:t>
      </w:r>
      <w:proofErr w:type="spellEnd"/>
      <w:r w:rsidR="00B7722B">
        <w:t xml:space="preserve"> filmtablett</w:t>
      </w:r>
      <w:r w:rsidR="0078018B">
        <w:t>á</w:t>
      </w:r>
      <w:r w:rsidR="00372E5D" w:rsidRPr="001D56DC">
        <w:t>t</w:t>
      </w:r>
      <w:r w:rsidR="00223AE7" w:rsidRPr="001D56DC">
        <w:t xml:space="preserve"> májkárosodásban szenvedő betegeknél tilos alkalmazni (lásd 5.2</w:t>
      </w:r>
      <w:r w:rsidR="00A87935" w:rsidRPr="001D56DC">
        <w:t> pont</w:t>
      </w:r>
      <w:r w:rsidR="00223AE7" w:rsidRPr="001D56DC">
        <w:t>).</w:t>
      </w:r>
    </w:p>
    <w:p w14:paraId="249B8BEC" w14:textId="77777777" w:rsidR="00223AE7" w:rsidRPr="001D56DC" w:rsidRDefault="00223AE7" w:rsidP="006A671A">
      <w:pPr>
        <w:pStyle w:val="Nincstrkz"/>
      </w:pPr>
    </w:p>
    <w:p w14:paraId="7E53930E" w14:textId="28092764" w:rsidR="00223AE7" w:rsidRPr="001D56DC" w:rsidRDefault="00223AE7" w:rsidP="006A671A">
      <w:pPr>
        <w:pStyle w:val="Nincstrkz"/>
        <w:rPr>
          <w:i/>
        </w:rPr>
      </w:pPr>
      <w:r w:rsidRPr="001D56DC">
        <w:rPr>
          <w:i/>
        </w:rPr>
        <w:t>Idős</w:t>
      </w:r>
      <w:r w:rsidR="007254A7" w:rsidRPr="001D56DC">
        <w:rPr>
          <w:i/>
        </w:rPr>
        <w:t>ek</w:t>
      </w:r>
    </w:p>
    <w:p w14:paraId="673D745F" w14:textId="0E2C3379" w:rsidR="00223AE7" w:rsidRPr="001D56DC" w:rsidRDefault="00223AE7" w:rsidP="006A671A">
      <w:pPr>
        <w:pStyle w:val="Nincstrkz"/>
      </w:pPr>
      <w:r w:rsidRPr="001D56DC">
        <w:t xml:space="preserve">Mivel a </w:t>
      </w:r>
      <w:proofErr w:type="spellStart"/>
      <w:r w:rsidRPr="001D56DC">
        <w:t>metformin</w:t>
      </w:r>
      <w:proofErr w:type="spellEnd"/>
      <w:r w:rsidRPr="001D56DC">
        <w:t xml:space="preserve"> és a </w:t>
      </w:r>
      <w:proofErr w:type="spellStart"/>
      <w:r w:rsidRPr="001D56DC">
        <w:t>szitagliptin</w:t>
      </w:r>
      <w:proofErr w:type="spellEnd"/>
      <w:r w:rsidRPr="001D56DC">
        <w:t xml:space="preserve"> a vesén keresztül </w:t>
      </w:r>
      <w:proofErr w:type="spellStart"/>
      <w:r w:rsidRPr="001D56DC">
        <w:t>választódik</w:t>
      </w:r>
      <w:proofErr w:type="spellEnd"/>
      <w:r w:rsidRPr="001D56DC">
        <w:t xml:space="preserve"> ki, </w:t>
      </w:r>
      <w:r w:rsidR="00372E5D" w:rsidRPr="001D56DC">
        <w:t>a</w:t>
      </w:r>
      <w:r w:rsidR="00123A57" w:rsidRPr="001D56DC">
        <w:t xml:space="preserve"> </w:t>
      </w:r>
      <w:proofErr w:type="spellStart"/>
      <w:r w:rsidR="00B7722B">
        <w:t>Sitagliptin</w:t>
      </w:r>
      <w:proofErr w:type="spellEnd"/>
      <w:r w:rsidR="00B7722B">
        <w:t>/</w:t>
      </w:r>
      <w:proofErr w:type="spellStart"/>
      <w:r w:rsidR="00B7722B">
        <w:t>Metformin</w:t>
      </w:r>
      <w:proofErr w:type="spellEnd"/>
      <w:r w:rsidR="00B7722B">
        <w:t xml:space="preserve"> </w:t>
      </w:r>
      <w:proofErr w:type="spellStart"/>
      <w:r w:rsidR="00711168">
        <w:t>Supremex</w:t>
      </w:r>
      <w:proofErr w:type="spellEnd"/>
      <w:r w:rsidR="00B7722B">
        <w:t xml:space="preserve"> filmtablett</w:t>
      </w:r>
      <w:r w:rsidR="003C3321">
        <w:t>á</w:t>
      </w:r>
      <w:r w:rsidRPr="001D56DC">
        <w:t xml:space="preserve">t az életkor előrehaladtával körültekintően kell alkalmazni. A vesefunkció monitorozása a főként idős betegek körében előforduló és </w:t>
      </w:r>
      <w:proofErr w:type="spellStart"/>
      <w:r w:rsidRPr="001D56DC">
        <w:t>metforminnal</w:t>
      </w:r>
      <w:proofErr w:type="spellEnd"/>
      <w:r w:rsidRPr="001D56DC">
        <w:t xml:space="preserve"> összefüggésbe hozható tejsavas acidózis megelőzése érdekében szükséges (lásd 4.3 és 4.4</w:t>
      </w:r>
      <w:r w:rsidR="00A87935" w:rsidRPr="001D56DC">
        <w:t> pont</w:t>
      </w:r>
      <w:r w:rsidRPr="001D56DC">
        <w:t>).</w:t>
      </w:r>
    </w:p>
    <w:p w14:paraId="3BA65D1E" w14:textId="77777777" w:rsidR="00223AE7" w:rsidRPr="001D56DC" w:rsidRDefault="00223AE7" w:rsidP="006A671A">
      <w:pPr>
        <w:pStyle w:val="Nincstrkz"/>
      </w:pPr>
    </w:p>
    <w:p w14:paraId="784F245B" w14:textId="77777777" w:rsidR="00223AE7" w:rsidRPr="001D56DC" w:rsidRDefault="00223AE7" w:rsidP="006A671A">
      <w:pPr>
        <w:pStyle w:val="Nincstrkz"/>
        <w:rPr>
          <w:i/>
        </w:rPr>
      </w:pPr>
      <w:r w:rsidRPr="001D56DC">
        <w:rPr>
          <w:i/>
        </w:rPr>
        <w:t>Gyermekek és serdülők</w:t>
      </w:r>
    </w:p>
    <w:p w14:paraId="46401DEC" w14:textId="223FFADC" w:rsidR="003168BD" w:rsidRDefault="00123A57" w:rsidP="006A671A">
      <w:pPr>
        <w:pStyle w:val="Nincstrkz"/>
      </w:pPr>
      <w:r w:rsidRPr="00B931D8">
        <w:t xml:space="preserve">A </w:t>
      </w:r>
      <w:proofErr w:type="spellStart"/>
      <w:r w:rsidR="003168BD">
        <w:t>sz</w:t>
      </w:r>
      <w:r w:rsidR="00B7722B">
        <w:t>itagliptin</w:t>
      </w:r>
      <w:proofErr w:type="spellEnd"/>
      <w:r w:rsidR="00B7722B">
        <w:t>/</w:t>
      </w:r>
      <w:proofErr w:type="spellStart"/>
      <w:r w:rsidR="003168BD">
        <w:t>m</w:t>
      </w:r>
      <w:r w:rsidR="00B7722B">
        <w:t>etformin</w:t>
      </w:r>
      <w:r w:rsidR="00FA54F0">
        <w:t>-</w:t>
      </w:r>
      <w:r w:rsidR="003168BD">
        <w:t>hidroklorid</w:t>
      </w:r>
      <w:proofErr w:type="spellEnd"/>
      <w:r w:rsidR="003168BD">
        <w:t xml:space="preserve"> az elégtelen hatásosságra való tekintettel 10-</w:t>
      </w:r>
      <w:r w:rsidR="00E2085E">
        <w:t>től betöltött</w:t>
      </w:r>
      <w:r w:rsidR="003168BD">
        <w:t>1</w:t>
      </w:r>
      <w:r w:rsidR="00AB5CB1">
        <w:t>8 </w:t>
      </w:r>
      <w:r w:rsidR="003168BD">
        <w:t>éves</w:t>
      </w:r>
      <w:r w:rsidR="00E2085E">
        <w:t xml:space="preserve"> korig</w:t>
      </w:r>
      <w:r w:rsidR="003168BD">
        <w:t xml:space="preserve"> gyermekeknél és serdülőknél nem alkalmazható. A jelenleg rendelkezésre álló adatok leírása a 4.8, 5.1 és 5.2</w:t>
      </w:r>
      <w:r w:rsidR="00AB5CB1">
        <w:t> </w:t>
      </w:r>
      <w:r w:rsidR="003168BD">
        <w:t xml:space="preserve">pontban található. A </w:t>
      </w:r>
      <w:proofErr w:type="spellStart"/>
      <w:r w:rsidR="003168BD">
        <w:t>szitagliptin</w:t>
      </w:r>
      <w:proofErr w:type="spellEnd"/>
      <w:r w:rsidR="003168BD">
        <w:t>/</w:t>
      </w:r>
      <w:proofErr w:type="spellStart"/>
      <w:r w:rsidR="003168BD">
        <w:t>metformin</w:t>
      </w:r>
      <w:r w:rsidR="00FA54F0">
        <w:t>-</w:t>
      </w:r>
      <w:r w:rsidR="003168BD">
        <w:t>hidrokloridot</w:t>
      </w:r>
      <w:proofErr w:type="spellEnd"/>
      <w:r w:rsidR="003168BD">
        <w:t xml:space="preserve"> nem vizsgálták 10</w:t>
      </w:r>
      <w:r w:rsidR="00AB5CB1">
        <w:t> </w:t>
      </w:r>
      <w:r w:rsidR="003168BD">
        <w:t>évesnél fiatalabb gyermekeknél.</w:t>
      </w:r>
    </w:p>
    <w:p w14:paraId="28820D85" w14:textId="77777777" w:rsidR="00223AE7" w:rsidRPr="00B931D8" w:rsidRDefault="00223AE7" w:rsidP="006A671A">
      <w:pPr>
        <w:pStyle w:val="Nincstrkz"/>
      </w:pPr>
    </w:p>
    <w:p w14:paraId="204D6343" w14:textId="77777777" w:rsidR="00223AE7" w:rsidRPr="00B931D8" w:rsidRDefault="00223AE7" w:rsidP="006A671A">
      <w:pPr>
        <w:pStyle w:val="Nincstrkz"/>
      </w:pPr>
      <w:r w:rsidRPr="00B931D8">
        <w:rPr>
          <w:u w:val="single"/>
        </w:rPr>
        <w:t>Az alkalmazás módja</w:t>
      </w:r>
    </w:p>
    <w:p w14:paraId="53E5C0CE" w14:textId="567DF4B0" w:rsidR="00223AE7" w:rsidRPr="00B931D8" w:rsidRDefault="00223AE7" w:rsidP="006A671A">
      <w:pPr>
        <w:pStyle w:val="Nincstrkz"/>
      </w:pPr>
      <w:r w:rsidRPr="00B931D8">
        <w:t xml:space="preserve">A </w:t>
      </w:r>
      <w:proofErr w:type="spellStart"/>
      <w:r w:rsidRPr="00B931D8">
        <w:t>metforminnal</w:t>
      </w:r>
      <w:proofErr w:type="spellEnd"/>
      <w:r w:rsidRPr="00B931D8">
        <w:t xml:space="preserve"> összefüggő </w:t>
      </w:r>
      <w:proofErr w:type="spellStart"/>
      <w:r w:rsidRPr="00B931D8">
        <w:t>gastrointestinalis</w:t>
      </w:r>
      <w:proofErr w:type="spellEnd"/>
      <w:r w:rsidRPr="00B931D8">
        <w:t xml:space="preserve"> mellékhatások csökkentése érdekében </w:t>
      </w:r>
      <w:r w:rsidR="00E21A6F">
        <w:t>a</w:t>
      </w:r>
      <w:r w:rsidR="00123A57" w:rsidRPr="00B931D8">
        <w:t xml:space="preserve"> </w:t>
      </w:r>
      <w:proofErr w:type="spellStart"/>
      <w:r w:rsidR="00B7722B">
        <w:t>Sitaglipt</w:t>
      </w:r>
      <w:r w:rsidR="00146EFC">
        <w:t>in</w:t>
      </w:r>
      <w:proofErr w:type="spellEnd"/>
      <w:r w:rsidR="00146EFC">
        <w:t>/</w:t>
      </w:r>
      <w:proofErr w:type="spellStart"/>
      <w:r w:rsidR="00146EFC">
        <w:t>Metformin</w:t>
      </w:r>
      <w:proofErr w:type="spellEnd"/>
      <w:r w:rsidR="00146EFC">
        <w:t xml:space="preserve"> </w:t>
      </w:r>
      <w:proofErr w:type="spellStart"/>
      <w:r w:rsidR="00711168">
        <w:t>Supremex</w:t>
      </w:r>
      <w:proofErr w:type="spellEnd"/>
      <w:r w:rsidR="00146EFC">
        <w:t xml:space="preserve"> filmtablettá</w:t>
      </w:r>
      <w:r w:rsidRPr="00B931D8">
        <w:t>t naponta kétszer, ét</w:t>
      </w:r>
      <w:r w:rsidR="00AB5CB1">
        <w:t>kezés közben</w:t>
      </w:r>
      <w:r w:rsidRPr="00B931D8">
        <w:t xml:space="preserve"> kell bevenni.</w:t>
      </w:r>
    </w:p>
    <w:p w14:paraId="302272E8" w14:textId="77777777" w:rsidR="00223AE7" w:rsidRPr="001D56DC" w:rsidRDefault="00223AE7" w:rsidP="006A671A">
      <w:pPr>
        <w:pStyle w:val="Nincstrkz"/>
      </w:pPr>
    </w:p>
    <w:p w14:paraId="349F007B" w14:textId="39B6CE35" w:rsidR="00223AE7" w:rsidRPr="00B931D8" w:rsidRDefault="0039576E" w:rsidP="0039576E">
      <w:pPr>
        <w:pStyle w:val="Nincstrkz"/>
        <w:tabs>
          <w:tab w:val="left" w:pos="567"/>
        </w:tabs>
      </w:pPr>
      <w:r w:rsidRPr="001D56DC">
        <w:rPr>
          <w:b/>
          <w:bCs/>
          <w:caps/>
        </w:rPr>
        <w:t>4.3</w:t>
      </w:r>
      <w:r w:rsidRPr="001D56DC">
        <w:rPr>
          <w:b/>
          <w:bCs/>
          <w:caps/>
        </w:rPr>
        <w:tab/>
      </w:r>
      <w:r w:rsidRPr="0039576E">
        <w:rPr>
          <w:b/>
          <w:bCs/>
        </w:rPr>
        <w:t>Ellenjavallatok</w:t>
      </w:r>
    </w:p>
    <w:p w14:paraId="52E22C20" w14:textId="77777777" w:rsidR="00223AE7" w:rsidRPr="00B931D8" w:rsidRDefault="00223AE7" w:rsidP="006A671A">
      <w:pPr>
        <w:pStyle w:val="Nincstrkz"/>
      </w:pPr>
    </w:p>
    <w:p w14:paraId="49C39F5E" w14:textId="3DEBA153" w:rsidR="00223AE7" w:rsidRPr="00B931D8" w:rsidRDefault="00123A57" w:rsidP="006A671A">
      <w:pPr>
        <w:pStyle w:val="Nincstrkz"/>
      </w:pPr>
      <w:r w:rsidRPr="00B931D8">
        <w:t xml:space="preserve">A </w:t>
      </w:r>
      <w:proofErr w:type="spellStart"/>
      <w:r w:rsidR="00B7722B">
        <w:t>Sitagliptin</w:t>
      </w:r>
      <w:proofErr w:type="spellEnd"/>
      <w:r w:rsidR="00B7722B">
        <w:t>/</w:t>
      </w:r>
      <w:proofErr w:type="spellStart"/>
      <w:r w:rsidR="00B7722B">
        <w:t>Metformin</w:t>
      </w:r>
      <w:proofErr w:type="spellEnd"/>
      <w:r w:rsidR="00B7722B">
        <w:t xml:space="preserve"> </w:t>
      </w:r>
      <w:proofErr w:type="spellStart"/>
      <w:r w:rsidR="00711168">
        <w:t>Supremex</w:t>
      </w:r>
      <w:proofErr w:type="spellEnd"/>
      <w:r w:rsidR="00B7722B">
        <w:t xml:space="preserve"> filmtabletta</w:t>
      </w:r>
      <w:r w:rsidR="00223AE7" w:rsidRPr="00B931D8">
        <w:t xml:space="preserve"> ellenjavallt a következők fennállása esetén:</w:t>
      </w:r>
    </w:p>
    <w:p w14:paraId="70C5A785" w14:textId="77777777" w:rsidR="00223AE7" w:rsidRPr="00B931D8" w:rsidRDefault="00223AE7" w:rsidP="006A671A">
      <w:pPr>
        <w:pStyle w:val="Nincstrkz"/>
      </w:pPr>
    </w:p>
    <w:p w14:paraId="69B8995E" w14:textId="19FDDDA1" w:rsidR="00223AE7" w:rsidRPr="00B931D8" w:rsidRDefault="00223AE7" w:rsidP="0039576E">
      <w:pPr>
        <w:pStyle w:val="Nincstrkz"/>
        <w:numPr>
          <w:ilvl w:val="0"/>
          <w:numId w:val="34"/>
        </w:numPr>
        <w:ind w:left="567" w:hanging="567"/>
      </w:pPr>
      <w:r w:rsidRPr="00B931D8">
        <w:t>a készítmény hatóanyagaival vagy a 6.1</w:t>
      </w:r>
      <w:r w:rsidR="00A87935" w:rsidRPr="00B931D8">
        <w:t> pont</w:t>
      </w:r>
      <w:r w:rsidRPr="00B931D8">
        <w:t>ban felsorolt bármely segédanyagával szembeni túlérzékenység (lásd 4.4 és 4.8</w:t>
      </w:r>
      <w:r w:rsidR="00A87935" w:rsidRPr="00B931D8">
        <w:rPr>
          <w:spacing w:val="-3"/>
        </w:rPr>
        <w:t> pont</w:t>
      </w:r>
      <w:r w:rsidRPr="00B931D8">
        <w:t>);</w:t>
      </w:r>
    </w:p>
    <w:p w14:paraId="69E09552" w14:textId="258DE07E" w:rsidR="00223AE7" w:rsidRPr="00B931D8" w:rsidRDefault="00223AE7" w:rsidP="0039576E">
      <w:pPr>
        <w:pStyle w:val="Nincstrkz"/>
        <w:numPr>
          <w:ilvl w:val="0"/>
          <w:numId w:val="34"/>
        </w:numPr>
        <w:ind w:left="567" w:hanging="567"/>
      </w:pPr>
      <w:r w:rsidRPr="00B931D8">
        <w:t xml:space="preserve">akut metabolikus acidózis bármely formája (például </w:t>
      </w:r>
      <w:proofErr w:type="spellStart"/>
      <w:r w:rsidRPr="00B931D8">
        <w:t>laktátacidózis</w:t>
      </w:r>
      <w:proofErr w:type="spellEnd"/>
      <w:r w:rsidRPr="00B931D8">
        <w:t>, diab</w:t>
      </w:r>
      <w:r w:rsidR="009A37E0" w:rsidRPr="00B931D8">
        <w:t>etese</w:t>
      </w:r>
      <w:r w:rsidR="0013509E">
        <w:t>s</w:t>
      </w:r>
      <w:r w:rsidRPr="00B931D8">
        <w:rPr>
          <w:spacing w:val="11"/>
        </w:rPr>
        <w:t xml:space="preserve"> </w:t>
      </w:r>
      <w:proofErr w:type="spellStart"/>
      <w:r w:rsidRPr="00B931D8">
        <w:t>ketoacid</w:t>
      </w:r>
      <w:r w:rsidR="009A37E0" w:rsidRPr="00B931D8">
        <w:t>osis</w:t>
      </w:r>
      <w:proofErr w:type="spellEnd"/>
      <w:r w:rsidRPr="00B931D8">
        <w:t>);</w:t>
      </w:r>
    </w:p>
    <w:p w14:paraId="67CD5363" w14:textId="4B5D7DD3" w:rsidR="00223AE7" w:rsidRPr="00B931D8" w:rsidRDefault="00223AE7" w:rsidP="0039576E">
      <w:pPr>
        <w:pStyle w:val="Nincstrkz"/>
        <w:numPr>
          <w:ilvl w:val="0"/>
          <w:numId w:val="34"/>
        </w:numPr>
        <w:ind w:left="567" w:hanging="567"/>
      </w:pPr>
      <w:r w:rsidRPr="00B931D8">
        <w:t>diab</w:t>
      </w:r>
      <w:r w:rsidR="009A37E0" w:rsidRPr="00B931D8">
        <w:t>etes</w:t>
      </w:r>
      <w:r w:rsidR="00BF4CB5" w:rsidRPr="00B931D8">
        <w:t>es</w:t>
      </w:r>
      <w:r w:rsidRPr="00B931D8">
        <w:t xml:space="preserve"> kómát megelőző</w:t>
      </w:r>
      <w:r w:rsidRPr="00B931D8">
        <w:rPr>
          <w:spacing w:val="-3"/>
        </w:rPr>
        <w:t xml:space="preserve"> </w:t>
      </w:r>
      <w:r w:rsidRPr="00B931D8">
        <w:t>állapot;</w:t>
      </w:r>
    </w:p>
    <w:p w14:paraId="4B04ECAF" w14:textId="68751D21" w:rsidR="00223AE7" w:rsidRPr="00B931D8" w:rsidRDefault="00223AE7" w:rsidP="0039576E">
      <w:pPr>
        <w:pStyle w:val="Nincstrkz"/>
        <w:numPr>
          <w:ilvl w:val="0"/>
          <w:numId w:val="34"/>
        </w:numPr>
        <w:ind w:left="567" w:hanging="567"/>
      </w:pPr>
      <w:r w:rsidRPr="00B931D8">
        <w:t>súlyos vese</w:t>
      </w:r>
      <w:r w:rsidR="007D2900">
        <w:t>károsodás</w:t>
      </w:r>
      <w:r w:rsidRPr="00B931D8">
        <w:t xml:space="preserve"> (GFR </w:t>
      </w:r>
      <w:proofErr w:type="gramStart"/>
      <w:r w:rsidRPr="00B931D8">
        <w:t>&lt;</w:t>
      </w:r>
      <w:r w:rsidR="00BF4CB5" w:rsidRPr="00B931D8">
        <w:t> </w:t>
      </w:r>
      <w:r w:rsidRPr="00B931D8">
        <w:t>30</w:t>
      </w:r>
      <w:proofErr w:type="gramEnd"/>
      <w:r w:rsidR="00E87B95" w:rsidRPr="00B931D8">
        <w:t> ml</w:t>
      </w:r>
      <w:r w:rsidRPr="00B931D8">
        <w:t>/perc) (lásd 4.4</w:t>
      </w:r>
      <w:r w:rsidR="00A87935" w:rsidRPr="00B931D8">
        <w:rPr>
          <w:spacing w:val="8"/>
        </w:rPr>
        <w:t> pont</w:t>
      </w:r>
      <w:r w:rsidRPr="00B931D8">
        <w:t>);</w:t>
      </w:r>
    </w:p>
    <w:p w14:paraId="16F8C8BF" w14:textId="110E8B0A" w:rsidR="00223AE7" w:rsidRPr="00B931D8" w:rsidRDefault="00223AE7" w:rsidP="0039576E">
      <w:pPr>
        <w:pStyle w:val="Nincstrkz"/>
        <w:numPr>
          <w:ilvl w:val="0"/>
          <w:numId w:val="34"/>
        </w:numPr>
        <w:ind w:left="567" w:hanging="567"/>
      </w:pPr>
      <w:r w:rsidRPr="00B931D8">
        <w:t>a vesefunkció</w:t>
      </w:r>
      <w:r w:rsidR="00BF4CB5" w:rsidRPr="00B931D8">
        <w:t xml:space="preserve">t potenciálisan </w:t>
      </w:r>
      <w:r w:rsidRPr="00B931D8">
        <w:t>befolyásol</w:t>
      </w:r>
      <w:r w:rsidR="00BF4CB5" w:rsidRPr="00B931D8">
        <w:t xml:space="preserve">ó </w:t>
      </w:r>
      <w:r w:rsidRPr="00B931D8">
        <w:t>akut állapotok,</w:t>
      </w:r>
      <w:r w:rsidRPr="00B931D8">
        <w:rPr>
          <w:spacing w:val="16"/>
        </w:rPr>
        <w:t xml:space="preserve"> </w:t>
      </w:r>
      <w:r w:rsidRPr="00B931D8">
        <w:t>például:</w:t>
      </w:r>
    </w:p>
    <w:p w14:paraId="613A12B0" w14:textId="6FEB6862" w:rsidR="00223AE7" w:rsidRPr="00B931D8" w:rsidRDefault="002F2B86" w:rsidP="0039576E">
      <w:pPr>
        <w:pStyle w:val="Nincstrkz"/>
        <w:numPr>
          <w:ilvl w:val="0"/>
          <w:numId w:val="35"/>
        </w:numPr>
        <w:ind w:left="1134" w:hanging="567"/>
      </w:pPr>
      <w:proofErr w:type="spellStart"/>
      <w:r>
        <w:t>dehidráció</w:t>
      </w:r>
      <w:proofErr w:type="spellEnd"/>
      <w:r w:rsidR="007D2900">
        <w:t>,</w:t>
      </w:r>
    </w:p>
    <w:p w14:paraId="0BEBD8D6" w14:textId="351058EF" w:rsidR="00223AE7" w:rsidRPr="00B931D8" w:rsidRDefault="00223AE7" w:rsidP="0039576E">
      <w:pPr>
        <w:pStyle w:val="Nincstrkz"/>
        <w:numPr>
          <w:ilvl w:val="0"/>
          <w:numId w:val="35"/>
        </w:numPr>
        <w:ind w:left="1134" w:hanging="567"/>
      </w:pPr>
      <w:r w:rsidRPr="00B931D8">
        <w:t>súlyos fertőzés</w:t>
      </w:r>
      <w:r w:rsidR="007D2900">
        <w:t>,</w:t>
      </w:r>
    </w:p>
    <w:p w14:paraId="71EA369F" w14:textId="297E59F2" w:rsidR="00223AE7" w:rsidRPr="00B931D8" w:rsidRDefault="00223AE7" w:rsidP="0039576E">
      <w:pPr>
        <w:pStyle w:val="Nincstrkz"/>
        <w:numPr>
          <w:ilvl w:val="0"/>
          <w:numId w:val="35"/>
        </w:numPr>
        <w:ind w:left="1134" w:hanging="567"/>
      </w:pPr>
      <w:r w:rsidRPr="00B931D8">
        <w:t>sokk</w:t>
      </w:r>
      <w:r w:rsidR="00BF4CB5" w:rsidRPr="00B931D8">
        <w:t>,</w:t>
      </w:r>
    </w:p>
    <w:p w14:paraId="413E6A66" w14:textId="781D1D87" w:rsidR="00223AE7" w:rsidRPr="00B931D8" w:rsidRDefault="00223AE7" w:rsidP="0039576E">
      <w:pPr>
        <w:pStyle w:val="Nincstrkz"/>
        <w:numPr>
          <w:ilvl w:val="0"/>
          <w:numId w:val="35"/>
        </w:numPr>
        <w:ind w:left="1134" w:hanging="567"/>
      </w:pPr>
      <w:r w:rsidRPr="00B931D8">
        <w:t xml:space="preserve">jódtartalmú kontrasztanyag </w:t>
      </w:r>
      <w:proofErr w:type="spellStart"/>
      <w:r w:rsidRPr="00B931D8">
        <w:t>intravaszkuláris</w:t>
      </w:r>
      <w:proofErr w:type="spellEnd"/>
      <w:r w:rsidRPr="00B931D8">
        <w:t xml:space="preserve"> alkalmazása (lásd 4.4</w:t>
      </w:r>
      <w:r w:rsidR="00A87935" w:rsidRPr="00B931D8">
        <w:rPr>
          <w:spacing w:val="2"/>
        </w:rPr>
        <w:t> pont</w:t>
      </w:r>
      <w:r w:rsidRPr="00B931D8">
        <w:t>);</w:t>
      </w:r>
    </w:p>
    <w:p w14:paraId="12848F9E" w14:textId="77777777" w:rsidR="00223AE7" w:rsidRPr="00B931D8" w:rsidRDefault="00223AE7" w:rsidP="005401C5">
      <w:pPr>
        <w:pStyle w:val="Nincstrkz"/>
        <w:numPr>
          <w:ilvl w:val="0"/>
          <w:numId w:val="35"/>
        </w:numPr>
        <w:ind w:left="567" w:hanging="567"/>
      </w:pPr>
      <w:r w:rsidRPr="00B931D8">
        <w:t xml:space="preserve">olyan akut vagy krónikus betegség, mely szöveti </w:t>
      </w:r>
      <w:proofErr w:type="spellStart"/>
      <w:r w:rsidRPr="00B931D8">
        <w:t>hypoxiát</w:t>
      </w:r>
      <w:proofErr w:type="spellEnd"/>
      <w:r w:rsidRPr="00B931D8">
        <w:t xml:space="preserve"> okozhat,</w:t>
      </w:r>
      <w:r w:rsidRPr="00B931D8">
        <w:rPr>
          <w:spacing w:val="-16"/>
        </w:rPr>
        <w:t xml:space="preserve"> </w:t>
      </w:r>
      <w:r w:rsidRPr="00B931D8">
        <w:t>például:</w:t>
      </w:r>
    </w:p>
    <w:p w14:paraId="02865B99" w14:textId="17982889" w:rsidR="00223AE7" w:rsidRPr="00B931D8" w:rsidRDefault="00223AE7" w:rsidP="00597766">
      <w:pPr>
        <w:pStyle w:val="Nincstrkz"/>
        <w:numPr>
          <w:ilvl w:val="0"/>
          <w:numId w:val="36"/>
        </w:numPr>
        <w:ind w:left="1134" w:hanging="567"/>
      </w:pPr>
      <w:r w:rsidRPr="00B931D8">
        <w:t>szív</w:t>
      </w:r>
      <w:r w:rsidR="00BF4CB5" w:rsidRPr="00B931D8">
        <w:noBreakHyphen/>
      </w:r>
      <w:r w:rsidRPr="00B931D8">
        <w:t xml:space="preserve"> vagy</w:t>
      </w:r>
      <w:r w:rsidRPr="00B931D8">
        <w:rPr>
          <w:spacing w:val="-5"/>
        </w:rPr>
        <w:t xml:space="preserve"> </w:t>
      </w:r>
      <w:r w:rsidRPr="00B931D8">
        <w:t>légzés</w:t>
      </w:r>
      <w:r w:rsidR="007D2900">
        <w:t>i elégtelenség,</w:t>
      </w:r>
    </w:p>
    <w:p w14:paraId="77749CB9" w14:textId="4357D8F9" w:rsidR="00223AE7" w:rsidRPr="00B931D8" w:rsidRDefault="00BF4CB5" w:rsidP="00597766">
      <w:pPr>
        <w:pStyle w:val="Nincstrkz"/>
        <w:numPr>
          <w:ilvl w:val="0"/>
          <w:numId w:val="36"/>
        </w:numPr>
        <w:ind w:left="1134" w:hanging="567"/>
      </w:pPr>
      <w:r w:rsidRPr="00B931D8">
        <w:t>közelmúltban</w:t>
      </w:r>
      <w:r w:rsidR="00223AE7" w:rsidRPr="00B931D8">
        <w:t xml:space="preserve"> lezajlott </w:t>
      </w:r>
      <w:proofErr w:type="spellStart"/>
      <w:r w:rsidR="00223AE7" w:rsidRPr="00B931D8">
        <w:t>myocardialis</w:t>
      </w:r>
      <w:proofErr w:type="spellEnd"/>
      <w:r w:rsidR="00223AE7" w:rsidRPr="00B931D8">
        <w:t xml:space="preserve"> </w:t>
      </w:r>
      <w:proofErr w:type="spellStart"/>
      <w:r w:rsidR="00223AE7" w:rsidRPr="00B931D8">
        <w:t>infarctus</w:t>
      </w:r>
      <w:proofErr w:type="spellEnd"/>
      <w:r w:rsidR="007D2900">
        <w:t>,</w:t>
      </w:r>
    </w:p>
    <w:p w14:paraId="4FAD627D" w14:textId="77777777" w:rsidR="00223AE7" w:rsidRPr="00B931D8" w:rsidRDefault="00223AE7" w:rsidP="00597766">
      <w:pPr>
        <w:pStyle w:val="Nincstrkz"/>
        <w:numPr>
          <w:ilvl w:val="0"/>
          <w:numId w:val="36"/>
        </w:numPr>
        <w:ind w:left="1134" w:hanging="567"/>
      </w:pPr>
      <w:r w:rsidRPr="00B931D8">
        <w:t>sokk;</w:t>
      </w:r>
    </w:p>
    <w:p w14:paraId="49A83AF0" w14:textId="77777777" w:rsidR="00223AE7" w:rsidRPr="00B931D8" w:rsidRDefault="00223AE7" w:rsidP="00597766">
      <w:pPr>
        <w:pStyle w:val="Nincstrkz"/>
        <w:numPr>
          <w:ilvl w:val="0"/>
          <w:numId w:val="37"/>
        </w:numPr>
        <w:ind w:left="567" w:hanging="567"/>
      </w:pPr>
      <w:r w:rsidRPr="00B931D8">
        <w:t>májkárosodás;</w:t>
      </w:r>
    </w:p>
    <w:p w14:paraId="55E9E7BF" w14:textId="77777777" w:rsidR="00223AE7" w:rsidRPr="00B931D8" w:rsidRDefault="00223AE7" w:rsidP="00597766">
      <w:pPr>
        <w:pStyle w:val="Nincstrkz"/>
        <w:numPr>
          <w:ilvl w:val="0"/>
          <w:numId w:val="37"/>
        </w:numPr>
        <w:ind w:left="567" w:hanging="567"/>
      </w:pPr>
      <w:r w:rsidRPr="00B931D8">
        <w:t>akut alkoholos intoxikáció, alkoholizmus;</w:t>
      </w:r>
    </w:p>
    <w:p w14:paraId="096C6D12" w14:textId="77777777" w:rsidR="00223AE7" w:rsidRPr="00B931D8" w:rsidRDefault="00223AE7" w:rsidP="00597766">
      <w:pPr>
        <w:pStyle w:val="Nincstrkz"/>
        <w:numPr>
          <w:ilvl w:val="0"/>
          <w:numId w:val="37"/>
        </w:numPr>
        <w:ind w:left="567" w:hanging="567"/>
      </w:pPr>
      <w:r w:rsidRPr="00B931D8">
        <w:t>szoptatás.</w:t>
      </w:r>
    </w:p>
    <w:p w14:paraId="1FA1077C" w14:textId="77777777" w:rsidR="00223AE7" w:rsidRPr="00A87935" w:rsidRDefault="00223AE7" w:rsidP="006A671A">
      <w:pPr>
        <w:pStyle w:val="Nincstrkz"/>
      </w:pPr>
    </w:p>
    <w:p w14:paraId="0C9378AA" w14:textId="1A9860ED" w:rsidR="00223AE7" w:rsidRPr="00946233" w:rsidRDefault="006E29CA" w:rsidP="00946233">
      <w:pPr>
        <w:pStyle w:val="Nincstrkz"/>
        <w:tabs>
          <w:tab w:val="left" w:pos="567"/>
        </w:tabs>
        <w:rPr>
          <w:b/>
          <w:bCs/>
        </w:rPr>
      </w:pPr>
      <w:r w:rsidRPr="00946233">
        <w:rPr>
          <w:b/>
          <w:bCs/>
          <w:caps/>
        </w:rPr>
        <w:t>4.4</w:t>
      </w:r>
      <w:r w:rsidRPr="00946233">
        <w:rPr>
          <w:b/>
          <w:bCs/>
          <w:caps/>
        </w:rPr>
        <w:tab/>
      </w:r>
      <w:r w:rsidRPr="00946233">
        <w:rPr>
          <w:b/>
          <w:bCs/>
        </w:rPr>
        <w:t>Különleges figyelmeztetések és az alkalmazással kapcsolatos</w:t>
      </w:r>
      <w:r w:rsidRPr="00946233">
        <w:rPr>
          <w:b/>
          <w:bCs/>
          <w:spacing w:val="3"/>
        </w:rPr>
        <w:t xml:space="preserve"> </w:t>
      </w:r>
      <w:r w:rsidRPr="00946233">
        <w:rPr>
          <w:b/>
          <w:bCs/>
        </w:rPr>
        <w:t>óvintézkedések</w:t>
      </w:r>
    </w:p>
    <w:p w14:paraId="1088BDBE" w14:textId="77777777" w:rsidR="00223AE7" w:rsidRPr="00B953CF" w:rsidRDefault="00223AE7" w:rsidP="006A671A">
      <w:pPr>
        <w:pStyle w:val="Nincstrkz"/>
      </w:pPr>
    </w:p>
    <w:p w14:paraId="68E3ED66" w14:textId="0B5477DF" w:rsidR="00223AE7" w:rsidRPr="00B953CF" w:rsidRDefault="00223AE7" w:rsidP="006A671A">
      <w:pPr>
        <w:pStyle w:val="Nincstrkz"/>
      </w:pPr>
      <w:r w:rsidRPr="00B953CF">
        <w:rPr>
          <w:u w:val="single"/>
        </w:rPr>
        <w:t xml:space="preserve">Általános </w:t>
      </w:r>
      <w:r w:rsidR="00BF4CB5" w:rsidRPr="00B953CF">
        <w:rPr>
          <w:u w:val="single"/>
        </w:rPr>
        <w:t>megfontolások</w:t>
      </w:r>
    </w:p>
    <w:p w14:paraId="0B1757EC" w14:textId="3DD0ADE4" w:rsidR="00223AE7" w:rsidRPr="00B953CF" w:rsidRDefault="00123A57" w:rsidP="006A671A">
      <w:pPr>
        <w:pStyle w:val="Nincstrkz"/>
      </w:pPr>
      <w:r w:rsidRPr="00B953CF">
        <w:t xml:space="preserve">A </w:t>
      </w:r>
      <w:proofErr w:type="spellStart"/>
      <w:r w:rsidR="00B7722B">
        <w:t>Sitagliptin</w:t>
      </w:r>
      <w:proofErr w:type="spellEnd"/>
      <w:r w:rsidR="00B7722B">
        <w:t>/</w:t>
      </w:r>
      <w:proofErr w:type="spellStart"/>
      <w:r w:rsidR="00B7722B">
        <w:t>Metformin</w:t>
      </w:r>
      <w:proofErr w:type="spellEnd"/>
      <w:r w:rsidR="00B7722B">
        <w:t xml:space="preserve"> </w:t>
      </w:r>
      <w:proofErr w:type="spellStart"/>
      <w:r w:rsidR="00711168">
        <w:t>Supremex</w:t>
      </w:r>
      <w:proofErr w:type="spellEnd"/>
      <w:r w:rsidR="00B7722B">
        <w:t xml:space="preserve"> filmtabletta</w:t>
      </w:r>
      <w:r w:rsidR="00223AE7" w:rsidRPr="00B953CF">
        <w:t xml:space="preserve"> nem alkalmazható 1</w:t>
      </w:r>
      <w:r w:rsidR="00BF4CB5" w:rsidRPr="00B953CF">
        <w:noBreakHyphen/>
      </w:r>
      <w:r w:rsidR="00223AE7" w:rsidRPr="00B953CF">
        <w:t xml:space="preserve">es típusú </w:t>
      </w:r>
      <w:r w:rsidR="00BD5160" w:rsidRPr="00B953CF">
        <w:t>diabetes</w:t>
      </w:r>
      <w:r w:rsidR="00223AE7" w:rsidRPr="00B953CF">
        <w:t xml:space="preserve">ben szenvedő betegek esetében és tilos </w:t>
      </w:r>
      <w:r w:rsidR="00BD5160" w:rsidRPr="00B953CF">
        <w:t>diabetes</w:t>
      </w:r>
      <w:r w:rsidR="001E32C0">
        <w:t>-</w:t>
      </w:r>
      <w:r w:rsidR="00223AE7" w:rsidRPr="00B953CF">
        <w:t xml:space="preserve">es </w:t>
      </w:r>
      <w:proofErr w:type="spellStart"/>
      <w:r w:rsidR="00223AE7" w:rsidRPr="00B953CF">
        <w:t>ketoacidózis</w:t>
      </w:r>
      <w:proofErr w:type="spellEnd"/>
      <w:r w:rsidR="00223AE7" w:rsidRPr="00B953CF">
        <w:t xml:space="preserve"> kezelésére alkalmazni.</w:t>
      </w:r>
    </w:p>
    <w:p w14:paraId="1994A17F" w14:textId="77777777" w:rsidR="00223AE7" w:rsidRPr="00B953CF" w:rsidRDefault="00223AE7" w:rsidP="006A671A">
      <w:pPr>
        <w:pStyle w:val="Nincstrkz"/>
      </w:pPr>
    </w:p>
    <w:p w14:paraId="760457C8" w14:textId="4A7CDDCA" w:rsidR="00223AE7" w:rsidRPr="00B953CF" w:rsidRDefault="00B953CF" w:rsidP="006A671A">
      <w:pPr>
        <w:pStyle w:val="Nincstrkz"/>
      </w:pPr>
      <w:r w:rsidRPr="00B953CF">
        <w:rPr>
          <w:u w:val="single"/>
        </w:rPr>
        <w:t>Akut</w:t>
      </w:r>
      <w:r w:rsidR="00223AE7" w:rsidRPr="00B953CF">
        <w:rPr>
          <w:u w:val="single"/>
        </w:rPr>
        <w:t xml:space="preserve"> </w:t>
      </w:r>
      <w:proofErr w:type="spellStart"/>
      <w:r w:rsidR="00223AE7" w:rsidRPr="00B953CF">
        <w:rPr>
          <w:u w:val="single"/>
        </w:rPr>
        <w:t>pancreatitis</w:t>
      </w:r>
      <w:proofErr w:type="spellEnd"/>
    </w:p>
    <w:p w14:paraId="1FA87AE9" w14:textId="541592CF" w:rsidR="00223AE7" w:rsidRPr="00B953CF" w:rsidRDefault="00223AE7" w:rsidP="006A671A">
      <w:pPr>
        <w:pStyle w:val="Nincstrkz"/>
      </w:pPr>
      <w:r w:rsidRPr="00B953CF">
        <w:t>A DPP</w:t>
      </w:r>
      <w:r w:rsidR="00B953CF" w:rsidRPr="00B953CF">
        <w:noBreakHyphen/>
      </w:r>
      <w:r w:rsidRPr="00B953CF">
        <w:t>4</w:t>
      </w:r>
      <w:r w:rsidR="00584A9C">
        <w:t>-</w:t>
      </w:r>
      <w:r w:rsidRPr="00B953CF">
        <w:t>gátlók alkalmazása az a</w:t>
      </w:r>
      <w:r w:rsidR="00B953CF" w:rsidRPr="00B953CF">
        <w:t>k</w:t>
      </w:r>
      <w:r w:rsidRPr="00B953CF">
        <w:t xml:space="preserve">ut </w:t>
      </w:r>
      <w:proofErr w:type="spellStart"/>
      <w:r w:rsidRPr="00B953CF">
        <w:t>pancreatitis</w:t>
      </w:r>
      <w:proofErr w:type="spellEnd"/>
      <w:r w:rsidRPr="00B953CF">
        <w:t xml:space="preserve"> kialakulásának kockázatával jár. A betegeket tájékoztatni kell az a</w:t>
      </w:r>
      <w:r w:rsidR="00B953CF" w:rsidRPr="00B953CF">
        <w:t>k</w:t>
      </w:r>
      <w:r w:rsidRPr="00B953CF">
        <w:t xml:space="preserve">ut </w:t>
      </w:r>
      <w:proofErr w:type="spellStart"/>
      <w:r w:rsidRPr="00B953CF">
        <w:t>pancreatitis</w:t>
      </w:r>
      <w:proofErr w:type="spellEnd"/>
      <w:r w:rsidRPr="00B953CF">
        <w:t xml:space="preserve"> jellemző tünetéről, </w:t>
      </w:r>
      <w:r w:rsidR="00B953CF">
        <w:t xml:space="preserve">vagyis </w:t>
      </w:r>
      <w:r w:rsidRPr="00B953CF">
        <w:t xml:space="preserve">a tartós, erős hasi fájdalomról. A </w:t>
      </w:r>
      <w:proofErr w:type="spellStart"/>
      <w:r w:rsidRPr="00B953CF">
        <w:t>szitagliptin</w:t>
      </w:r>
      <w:proofErr w:type="spellEnd"/>
      <w:r w:rsidRPr="00B953CF">
        <w:t xml:space="preserve"> szedésének leállítását követően (szupportív kezeléssel vagy anélkül) a </w:t>
      </w:r>
      <w:proofErr w:type="spellStart"/>
      <w:r w:rsidRPr="00B953CF">
        <w:t>pancreatitis</w:t>
      </w:r>
      <w:proofErr w:type="spellEnd"/>
      <w:r w:rsidRPr="00B953CF">
        <w:t xml:space="preserve"> gyógyulását figyelték meg, de nagyon ritka esetekben </w:t>
      </w:r>
      <w:proofErr w:type="spellStart"/>
      <w:r w:rsidRPr="00B953CF">
        <w:t>nekrotizáló</w:t>
      </w:r>
      <w:proofErr w:type="spellEnd"/>
      <w:r w:rsidRPr="00B953CF">
        <w:t xml:space="preserve"> vagy </w:t>
      </w:r>
      <w:proofErr w:type="spellStart"/>
      <w:r w:rsidRPr="00B953CF">
        <w:t>haemorrhagiás</w:t>
      </w:r>
      <w:proofErr w:type="spellEnd"/>
      <w:r w:rsidRPr="00B953CF">
        <w:t xml:space="preserve"> </w:t>
      </w:r>
      <w:proofErr w:type="spellStart"/>
      <w:r w:rsidRPr="00B953CF">
        <w:t>pancreatitist</w:t>
      </w:r>
      <w:proofErr w:type="spellEnd"/>
      <w:r w:rsidRPr="00B953CF">
        <w:t xml:space="preserve"> és/vagy halálesetet is jelentettek. Ha </w:t>
      </w:r>
      <w:proofErr w:type="spellStart"/>
      <w:r w:rsidRPr="00B953CF">
        <w:t>pancreatitis</w:t>
      </w:r>
      <w:proofErr w:type="spellEnd"/>
      <w:r w:rsidRPr="00B953CF">
        <w:t xml:space="preserve"> gyanúja áll fenn, </w:t>
      </w:r>
      <w:r w:rsidR="00B953CF">
        <w:t>a</w:t>
      </w:r>
      <w:r w:rsidR="00123A57" w:rsidRPr="00B953CF">
        <w:t xml:space="preserve"> </w:t>
      </w:r>
      <w:proofErr w:type="spellStart"/>
      <w:r w:rsidR="00B7722B">
        <w:t>Sitagliptin</w:t>
      </w:r>
      <w:proofErr w:type="spellEnd"/>
      <w:r w:rsidR="00B7722B">
        <w:t>/</w:t>
      </w:r>
      <w:proofErr w:type="spellStart"/>
      <w:r w:rsidR="00B7722B">
        <w:t>Metformin</w:t>
      </w:r>
      <w:proofErr w:type="spellEnd"/>
      <w:r w:rsidR="00B7722B">
        <w:t xml:space="preserve"> </w:t>
      </w:r>
      <w:proofErr w:type="spellStart"/>
      <w:r w:rsidR="00711168">
        <w:t>Supremex</w:t>
      </w:r>
      <w:proofErr w:type="spellEnd"/>
      <w:r w:rsidR="00B7722B">
        <w:t xml:space="preserve"> filmtabletta</w:t>
      </w:r>
      <w:r w:rsidRPr="00B953CF">
        <w:t xml:space="preserve"> és más potenciálisan gyanús gyógyszerek szedését abba kell hagyni. Amennyiben </w:t>
      </w:r>
      <w:r w:rsidR="00B953CF" w:rsidRPr="00B953CF">
        <w:t>akut</w:t>
      </w:r>
      <w:r w:rsidRPr="00B953CF">
        <w:t xml:space="preserve"> </w:t>
      </w:r>
      <w:proofErr w:type="spellStart"/>
      <w:r w:rsidRPr="00B953CF">
        <w:t>pancreatitis</w:t>
      </w:r>
      <w:proofErr w:type="spellEnd"/>
      <w:r w:rsidRPr="00B953CF">
        <w:t xml:space="preserve"> igazolódik, </w:t>
      </w:r>
      <w:r w:rsidR="00B953CF">
        <w:t>a</w:t>
      </w:r>
      <w:r w:rsidR="00123A57" w:rsidRPr="00B953CF">
        <w:t xml:space="preserve"> </w:t>
      </w:r>
      <w:proofErr w:type="spellStart"/>
      <w:r w:rsidR="00B7722B">
        <w:t>Sitagliptin</w:t>
      </w:r>
      <w:proofErr w:type="spellEnd"/>
      <w:r w:rsidR="00B7722B">
        <w:t>/</w:t>
      </w:r>
      <w:proofErr w:type="spellStart"/>
      <w:r w:rsidR="00B7722B">
        <w:t>Metformin</w:t>
      </w:r>
      <w:proofErr w:type="spellEnd"/>
      <w:r w:rsidR="00B7722B">
        <w:t xml:space="preserve"> </w:t>
      </w:r>
      <w:proofErr w:type="spellStart"/>
      <w:r w:rsidR="00711168">
        <w:t>Supremex</w:t>
      </w:r>
      <w:proofErr w:type="spellEnd"/>
      <w:r w:rsidR="00B7722B">
        <w:t xml:space="preserve"> filmtabletta</w:t>
      </w:r>
      <w:r w:rsidRPr="00B953CF">
        <w:t xml:space="preserve"> szedését nem szabad újra elkezdeni. Körültekintően kell eljárni olyan betegeknél, akiknek a</w:t>
      </w:r>
      <w:r w:rsidR="00584A9C">
        <w:t>z anamnézis</w:t>
      </w:r>
      <w:r w:rsidRPr="00B953CF">
        <w:t xml:space="preserve">ében </w:t>
      </w:r>
      <w:proofErr w:type="spellStart"/>
      <w:r w:rsidRPr="00B953CF">
        <w:t>pancreatitis</w:t>
      </w:r>
      <w:proofErr w:type="spellEnd"/>
      <w:r w:rsidRPr="00B953CF">
        <w:t xml:space="preserve"> szerepel.</w:t>
      </w:r>
    </w:p>
    <w:p w14:paraId="1D7FFBD0" w14:textId="77777777" w:rsidR="00223AE7" w:rsidRPr="00B953CF" w:rsidRDefault="00223AE7" w:rsidP="006A671A">
      <w:pPr>
        <w:pStyle w:val="Nincstrkz"/>
      </w:pPr>
    </w:p>
    <w:p w14:paraId="51EC12C2" w14:textId="2E36B59F" w:rsidR="00223AE7" w:rsidRPr="00B953CF" w:rsidRDefault="00223AE7" w:rsidP="006A671A">
      <w:pPr>
        <w:pStyle w:val="Nincstrkz"/>
      </w:pPr>
      <w:proofErr w:type="spellStart"/>
      <w:r w:rsidRPr="00B953CF">
        <w:rPr>
          <w:u w:val="single"/>
        </w:rPr>
        <w:t>Laktátacidózis</w:t>
      </w:r>
      <w:proofErr w:type="spellEnd"/>
    </w:p>
    <w:p w14:paraId="68987F28" w14:textId="1A9A73D6" w:rsidR="00223AE7" w:rsidRPr="00B953CF" w:rsidRDefault="00223AE7" w:rsidP="006A671A">
      <w:pPr>
        <w:pStyle w:val="Nincstrkz"/>
      </w:pPr>
      <w:r w:rsidRPr="00B953CF">
        <w:t xml:space="preserve">A </w:t>
      </w:r>
      <w:proofErr w:type="spellStart"/>
      <w:r w:rsidRPr="00B953CF">
        <w:t>laktát</w:t>
      </w:r>
      <w:r w:rsidR="00B953CF">
        <w:t>a</w:t>
      </w:r>
      <w:r w:rsidRPr="00B953CF">
        <w:t>cidózis</w:t>
      </w:r>
      <w:proofErr w:type="spellEnd"/>
      <w:r w:rsidR="00B931D8">
        <w:t xml:space="preserve"> </w:t>
      </w:r>
      <w:r w:rsidRPr="00B953CF">
        <w:t>egy nagyon ritka, de súlyos metabolikus szövődmény, leggyakrabban a veseműködés akut rosszabbodásakor, szív</w:t>
      </w:r>
      <w:r w:rsidR="00B931D8">
        <w:noBreakHyphen/>
      </w:r>
      <w:r w:rsidRPr="00B953CF">
        <w:t xml:space="preserve"> és légzőszervi megbetegedésben vagy szepszisben lép fel. A veseműködés akut rosszabbodásakor a </w:t>
      </w:r>
      <w:proofErr w:type="spellStart"/>
      <w:r w:rsidRPr="00B953CF">
        <w:t>metformin</w:t>
      </w:r>
      <w:proofErr w:type="spellEnd"/>
      <w:r w:rsidRPr="00B953CF">
        <w:t xml:space="preserve"> felhalmozódása következik be, ami növeli a </w:t>
      </w:r>
      <w:proofErr w:type="spellStart"/>
      <w:r w:rsidRPr="00B953CF">
        <w:t>laktátacidózis</w:t>
      </w:r>
      <w:proofErr w:type="spellEnd"/>
      <w:r w:rsidRPr="00B953CF">
        <w:t xml:space="preserve"> kockázatát.</w:t>
      </w:r>
    </w:p>
    <w:p w14:paraId="0D5F4858" w14:textId="77777777" w:rsidR="00B931D8" w:rsidRDefault="00B931D8" w:rsidP="006A671A">
      <w:pPr>
        <w:pStyle w:val="Nincstrkz"/>
      </w:pPr>
    </w:p>
    <w:p w14:paraId="34C70E92" w14:textId="1D2A2EAC" w:rsidR="00223AE7" w:rsidRPr="00A87935" w:rsidRDefault="00223AE7" w:rsidP="006A671A">
      <w:pPr>
        <w:pStyle w:val="Nincstrkz"/>
      </w:pPr>
      <w:proofErr w:type="spellStart"/>
      <w:r w:rsidRPr="00B953CF">
        <w:t>Dehidráció</w:t>
      </w:r>
      <w:proofErr w:type="spellEnd"/>
      <w:r w:rsidRPr="00B953CF">
        <w:t xml:space="preserve"> (súlyos hányás, hasmenés, láz vagy csökkent</w:t>
      </w:r>
      <w:r w:rsidRPr="00A87935">
        <w:t xml:space="preserve"> folyadékbevitel) esetén a </w:t>
      </w:r>
      <w:proofErr w:type="spellStart"/>
      <w:r w:rsidRPr="00A87935">
        <w:t>metformin</w:t>
      </w:r>
      <w:proofErr w:type="spellEnd"/>
      <w:r w:rsidRPr="00A87935">
        <w:t xml:space="preserve"> adagolását átmenetileg </w:t>
      </w:r>
      <w:r w:rsidR="00B931D8">
        <w:t>le kell állítani</w:t>
      </w:r>
      <w:r w:rsidRPr="00A87935">
        <w:t>, és ajánlott felvenni a kapcsolatot egészségügyi szakemberrel.</w:t>
      </w:r>
    </w:p>
    <w:p w14:paraId="5386CB1C" w14:textId="77777777" w:rsidR="00223AE7" w:rsidRPr="00A87935" w:rsidRDefault="00223AE7" w:rsidP="006A671A">
      <w:pPr>
        <w:pStyle w:val="Nincstrkz"/>
      </w:pPr>
    </w:p>
    <w:p w14:paraId="752AC35E" w14:textId="0319C31A" w:rsidR="00223AE7" w:rsidRPr="00A87935" w:rsidRDefault="00223AE7" w:rsidP="006A671A">
      <w:pPr>
        <w:pStyle w:val="Nincstrkz"/>
      </w:pPr>
      <w:proofErr w:type="spellStart"/>
      <w:r w:rsidRPr="00A87935">
        <w:t>Metforminnal</w:t>
      </w:r>
      <w:proofErr w:type="spellEnd"/>
      <w:r w:rsidRPr="00A87935">
        <w:t xml:space="preserve"> kezelt betegeknél a veseműködést esetlegesen akutan károsító gyógyszerek (például vérnyomáscsökkentők, vízhajtók és nem</w:t>
      </w:r>
      <w:r w:rsidR="00B931D8">
        <w:noBreakHyphen/>
      </w:r>
      <w:r w:rsidRPr="00A87935">
        <w:t>szteroid gyulladáscsökkentő</w:t>
      </w:r>
      <w:r w:rsidR="00B931D8">
        <w:t>k [NSAID</w:t>
      </w:r>
      <w:r w:rsidR="00B931D8">
        <w:noBreakHyphen/>
        <w:t>ok</w:t>
      </w:r>
      <w:r w:rsidRPr="00B931D8">
        <w:t>])</w:t>
      </w:r>
      <w:r w:rsidRPr="00A87935">
        <w:t xml:space="preserve"> adásának megkezdésekor elővigyázatosság szükséges. A </w:t>
      </w:r>
      <w:proofErr w:type="spellStart"/>
      <w:r w:rsidRPr="00A87935">
        <w:t>laktátacidózis</w:t>
      </w:r>
      <w:proofErr w:type="spellEnd"/>
      <w:r w:rsidRPr="00A87935">
        <w:t xml:space="preserve"> egyéb kockázati tényezői a túlzott alkoholfogyasztás, a májelégtelenség, a rosszul beállított </w:t>
      </w:r>
      <w:r w:rsidR="00BD5160">
        <w:t>diabetes</w:t>
      </w:r>
      <w:r w:rsidRPr="00A87935">
        <w:t xml:space="preserve">, a </w:t>
      </w:r>
      <w:proofErr w:type="spellStart"/>
      <w:r w:rsidRPr="00A87935">
        <w:t>ketózis</w:t>
      </w:r>
      <w:proofErr w:type="spellEnd"/>
      <w:r w:rsidRPr="00A87935">
        <w:t xml:space="preserve">, a tartós éhezés és bármilyen, </w:t>
      </w:r>
      <w:proofErr w:type="spellStart"/>
      <w:r w:rsidRPr="00A87935">
        <w:t>h</w:t>
      </w:r>
      <w:r w:rsidR="00B931D8">
        <w:t>y</w:t>
      </w:r>
      <w:r w:rsidRPr="00A87935">
        <w:t>poxiával</w:t>
      </w:r>
      <w:proofErr w:type="spellEnd"/>
      <w:r w:rsidRPr="00A87935">
        <w:t xml:space="preserve"> társuló állapot, valamint </w:t>
      </w:r>
      <w:proofErr w:type="spellStart"/>
      <w:r w:rsidRPr="00A87935">
        <w:t>laktátacidózist</w:t>
      </w:r>
      <w:proofErr w:type="spellEnd"/>
      <w:r w:rsidRPr="00A87935">
        <w:t xml:space="preserve"> kiváltani képes gyógyszerek </w:t>
      </w:r>
      <w:proofErr w:type="spellStart"/>
      <w:r w:rsidRPr="00A87935">
        <w:t>együttadása</w:t>
      </w:r>
      <w:proofErr w:type="spellEnd"/>
      <w:r w:rsidRPr="00A87935">
        <w:t xml:space="preserve"> (lásd 4.3 és 4.5</w:t>
      </w:r>
      <w:r w:rsidR="00A87935">
        <w:t> pont</w:t>
      </w:r>
      <w:r w:rsidRPr="00A87935">
        <w:t>).</w:t>
      </w:r>
    </w:p>
    <w:p w14:paraId="0495D0F5" w14:textId="77777777" w:rsidR="00223AE7" w:rsidRPr="00A87935" w:rsidRDefault="00223AE7" w:rsidP="006A671A">
      <w:pPr>
        <w:pStyle w:val="Nincstrkz"/>
      </w:pPr>
    </w:p>
    <w:p w14:paraId="027DF863" w14:textId="56412F4C" w:rsidR="00223AE7" w:rsidRPr="00A87935" w:rsidRDefault="00223AE7" w:rsidP="006A671A">
      <w:pPr>
        <w:pStyle w:val="Nincstrkz"/>
      </w:pPr>
      <w:r w:rsidRPr="00A87935">
        <w:t xml:space="preserve">A betegeket és/vagy gondozóikat tájékoztatni kell a </w:t>
      </w:r>
      <w:proofErr w:type="spellStart"/>
      <w:r w:rsidRPr="00A87935">
        <w:t>laktátacidózis</w:t>
      </w:r>
      <w:proofErr w:type="spellEnd"/>
      <w:r w:rsidRPr="00A87935">
        <w:t xml:space="preserve"> kockázatáról. A </w:t>
      </w:r>
      <w:proofErr w:type="spellStart"/>
      <w:r w:rsidRPr="00A87935">
        <w:t>laktátacidózisra</w:t>
      </w:r>
      <w:proofErr w:type="spellEnd"/>
      <w:r w:rsidRPr="00A87935">
        <w:t xml:space="preserve"> jellemző az </w:t>
      </w:r>
      <w:proofErr w:type="spellStart"/>
      <w:r w:rsidRPr="00A87935">
        <w:t>acidotikus</w:t>
      </w:r>
      <w:proofErr w:type="spellEnd"/>
      <w:r w:rsidRPr="00A87935">
        <w:t xml:space="preserve"> </w:t>
      </w:r>
      <w:proofErr w:type="spellStart"/>
      <w:r w:rsidRPr="00A87935">
        <w:t>diszpnoe</w:t>
      </w:r>
      <w:proofErr w:type="spellEnd"/>
      <w:r w:rsidRPr="00A87935">
        <w:t xml:space="preserve">, a hasi fájdalom, az izomgörcsök, az aszténia és a </w:t>
      </w:r>
      <w:proofErr w:type="spellStart"/>
      <w:r w:rsidRPr="00A87935">
        <w:t>h</w:t>
      </w:r>
      <w:r w:rsidR="00B931D8">
        <w:t>y</w:t>
      </w:r>
      <w:r w:rsidRPr="00A87935">
        <w:t>potermia</w:t>
      </w:r>
      <w:proofErr w:type="spellEnd"/>
      <w:r w:rsidRPr="00A87935">
        <w:t xml:space="preserve">, amit kóma követ. Feltételezett tünetek esetén a betegnek abba kell hagynia a </w:t>
      </w:r>
      <w:proofErr w:type="spellStart"/>
      <w:r w:rsidRPr="00A87935">
        <w:t>metformin</w:t>
      </w:r>
      <w:proofErr w:type="spellEnd"/>
      <w:r w:rsidRPr="00A87935">
        <w:t xml:space="preserve"> szedését, és azonnal orvoshoz kell fordulnia. Diagnosztikai laboratóriumi eredmény a vér </w:t>
      </w:r>
      <w:r w:rsidR="00C831A4" w:rsidRPr="00A87935">
        <w:t xml:space="preserve">csökkent </w:t>
      </w:r>
      <w:r w:rsidRPr="00A87935">
        <w:t>pH</w:t>
      </w:r>
      <w:r w:rsidR="00C831A4">
        <w:t xml:space="preserve"> értéke</w:t>
      </w:r>
      <w:r w:rsidRPr="00A87935">
        <w:t xml:space="preserve"> </w:t>
      </w:r>
      <w:proofErr w:type="gramStart"/>
      <w:r w:rsidRPr="00A87935">
        <w:t>(&lt;</w:t>
      </w:r>
      <w:r w:rsidR="006E29CA">
        <w:t> </w:t>
      </w:r>
      <w:r w:rsidRPr="00A87935">
        <w:t>7</w:t>
      </w:r>
      <w:proofErr w:type="gramEnd"/>
      <w:r w:rsidR="006E29CA">
        <w:t>,</w:t>
      </w:r>
      <w:r w:rsidRPr="00A87935">
        <w:t xml:space="preserve">35), az emelkedett plazma </w:t>
      </w:r>
      <w:proofErr w:type="spellStart"/>
      <w:r w:rsidRPr="00A87935">
        <w:t>laktátszint</w:t>
      </w:r>
      <w:proofErr w:type="spellEnd"/>
      <w:r w:rsidRPr="00A87935">
        <w:t xml:space="preserve"> (&gt;</w:t>
      </w:r>
      <w:r w:rsidR="006E29CA">
        <w:t> </w:t>
      </w:r>
      <w:r w:rsidRPr="00A87935">
        <w:t>5</w:t>
      </w:r>
      <w:r w:rsidR="006E29CA">
        <w:t> </w:t>
      </w:r>
      <w:proofErr w:type="spellStart"/>
      <w:r w:rsidRPr="00A87935">
        <w:t>mmol</w:t>
      </w:r>
      <w:proofErr w:type="spellEnd"/>
      <w:r w:rsidRPr="00A87935">
        <w:t>/l), valamint az emelkedett anionrés és laktát/</w:t>
      </w:r>
      <w:proofErr w:type="spellStart"/>
      <w:r w:rsidRPr="00A87935">
        <w:t>piruvát</w:t>
      </w:r>
      <w:proofErr w:type="spellEnd"/>
      <w:r w:rsidRPr="00A87935">
        <w:rPr>
          <w:spacing w:val="17"/>
        </w:rPr>
        <w:t xml:space="preserve"> </w:t>
      </w:r>
      <w:r w:rsidRPr="00A87935">
        <w:t>arány.</w:t>
      </w:r>
    </w:p>
    <w:p w14:paraId="35AE95FA" w14:textId="77777777" w:rsidR="00223AE7" w:rsidRPr="00A87935" w:rsidRDefault="00223AE7" w:rsidP="006A671A">
      <w:pPr>
        <w:pStyle w:val="Nincstrkz"/>
      </w:pPr>
    </w:p>
    <w:p w14:paraId="05BC7184" w14:textId="77777777" w:rsidR="00223AE7" w:rsidRPr="00A87935" w:rsidRDefault="00223AE7" w:rsidP="006A671A">
      <w:pPr>
        <w:pStyle w:val="Nincstrkz"/>
      </w:pPr>
      <w:r w:rsidRPr="00A87935">
        <w:rPr>
          <w:u w:val="single"/>
        </w:rPr>
        <w:t>Veseműködés</w:t>
      </w:r>
    </w:p>
    <w:p w14:paraId="37B03415" w14:textId="1DC067E7" w:rsidR="00223AE7" w:rsidRPr="00A87935" w:rsidRDefault="00223AE7" w:rsidP="006A671A">
      <w:pPr>
        <w:pStyle w:val="Nincstrkz"/>
      </w:pPr>
      <w:r w:rsidRPr="00A87935">
        <w:t>A GFR</w:t>
      </w:r>
      <w:r w:rsidR="00C831A4">
        <w:t>-</w:t>
      </w:r>
      <w:r w:rsidRPr="00A87935">
        <w:t>értéket a kezelés megkezdése előtt és a kezelés során rendszeresen ellenőrizni kell (lásd</w:t>
      </w:r>
      <w:r w:rsidR="006E29CA">
        <w:t xml:space="preserve"> </w:t>
      </w:r>
      <w:r w:rsidRPr="00A87935">
        <w:t>4.2</w:t>
      </w:r>
      <w:r w:rsidR="00A87935">
        <w:t> pont</w:t>
      </w:r>
      <w:r w:rsidRPr="00A87935">
        <w:t xml:space="preserve">). </w:t>
      </w:r>
      <w:r w:rsidR="004A02EE">
        <w:t>A</w:t>
      </w:r>
      <w:r w:rsidR="00B953CF">
        <w:t xml:space="preserve"> </w:t>
      </w:r>
      <w:proofErr w:type="spellStart"/>
      <w:r w:rsidR="00B7722B">
        <w:t>Sitagliptin</w:t>
      </w:r>
      <w:proofErr w:type="spellEnd"/>
      <w:r w:rsidR="00B7722B">
        <w:t>/</w:t>
      </w:r>
      <w:proofErr w:type="spellStart"/>
      <w:r w:rsidR="00B7722B">
        <w:t>Metformin</w:t>
      </w:r>
      <w:proofErr w:type="spellEnd"/>
      <w:r w:rsidR="00B7722B">
        <w:t xml:space="preserve"> </w:t>
      </w:r>
      <w:proofErr w:type="spellStart"/>
      <w:r w:rsidR="00711168">
        <w:t>Supremex</w:t>
      </w:r>
      <w:proofErr w:type="spellEnd"/>
      <w:r w:rsidR="00B7722B">
        <w:t xml:space="preserve"> filmtabletta</w:t>
      </w:r>
      <w:r w:rsidRPr="00A87935">
        <w:t xml:space="preserve"> ellenjavallt azon betegeknél, akiknél a GFR</w:t>
      </w:r>
      <w:r w:rsidR="00F05FD3">
        <w:t> </w:t>
      </w:r>
      <w:proofErr w:type="gramStart"/>
      <w:r w:rsidRPr="00A87935">
        <w:t>&lt;</w:t>
      </w:r>
      <w:r w:rsidR="00CD3B62">
        <w:t> </w:t>
      </w:r>
      <w:r w:rsidRPr="00A87935">
        <w:t>30</w:t>
      </w:r>
      <w:proofErr w:type="gramEnd"/>
      <w:r w:rsidR="00E87B95">
        <w:t> ml</w:t>
      </w:r>
      <w:r w:rsidRPr="00A87935">
        <w:t xml:space="preserve">/perc, és </w:t>
      </w:r>
      <w:r w:rsidR="00CD3B62">
        <w:t>a gyógyszert</w:t>
      </w:r>
      <w:r w:rsidRPr="00A87935">
        <w:t xml:space="preserve"> átmenetileg </w:t>
      </w:r>
      <w:r w:rsidR="00CD3B62">
        <w:t>le kell állítani</w:t>
      </w:r>
      <w:r w:rsidRPr="00A87935">
        <w:t xml:space="preserve"> olyan állapotokban, amelyek </w:t>
      </w:r>
      <w:r w:rsidR="00CD3B62">
        <w:t xml:space="preserve">megváltoztathatják </w:t>
      </w:r>
      <w:r w:rsidRPr="00A87935">
        <w:t>a veseműködést (lásd 4.3</w:t>
      </w:r>
      <w:r w:rsidR="00A87935">
        <w:t> pont</w:t>
      </w:r>
      <w:r w:rsidRPr="00A87935">
        <w:t>).</w:t>
      </w:r>
    </w:p>
    <w:p w14:paraId="7DCAD7ED" w14:textId="77777777" w:rsidR="00223AE7" w:rsidRPr="00A87935" w:rsidRDefault="00223AE7" w:rsidP="006A671A">
      <w:pPr>
        <w:pStyle w:val="Nincstrkz"/>
      </w:pPr>
    </w:p>
    <w:p w14:paraId="69CA982E" w14:textId="33A58646" w:rsidR="00223AE7" w:rsidRPr="00A87935" w:rsidRDefault="00223AE7" w:rsidP="006A671A">
      <w:pPr>
        <w:pStyle w:val="Nincstrkz"/>
      </w:pPr>
      <w:proofErr w:type="spellStart"/>
      <w:r w:rsidRPr="00A87935">
        <w:rPr>
          <w:u w:val="single"/>
        </w:rPr>
        <w:t>Hypogl</w:t>
      </w:r>
      <w:r w:rsidR="004A02EE">
        <w:rPr>
          <w:u w:val="single"/>
        </w:rPr>
        <w:t>y</w:t>
      </w:r>
      <w:r w:rsidRPr="00A87935">
        <w:rPr>
          <w:u w:val="single"/>
        </w:rPr>
        <w:t>kaemia</w:t>
      </w:r>
      <w:proofErr w:type="spellEnd"/>
    </w:p>
    <w:p w14:paraId="1C3D0AEF" w14:textId="461D15F2" w:rsidR="00223AE7" w:rsidRPr="00A87935" w:rsidRDefault="00B953CF" w:rsidP="006A671A">
      <w:pPr>
        <w:pStyle w:val="Nincstrkz"/>
      </w:pPr>
      <w:r>
        <w:t xml:space="preserve">A </w:t>
      </w:r>
      <w:proofErr w:type="spellStart"/>
      <w:r w:rsidR="00B7722B">
        <w:t>Sitaglipt</w:t>
      </w:r>
      <w:r w:rsidR="00E43827">
        <w:t>in</w:t>
      </w:r>
      <w:proofErr w:type="spellEnd"/>
      <w:r w:rsidR="00E43827">
        <w:t>/</w:t>
      </w:r>
      <w:proofErr w:type="spellStart"/>
      <w:r w:rsidR="00E43827">
        <w:t>Metformin</w:t>
      </w:r>
      <w:proofErr w:type="spellEnd"/>
      <w:r w:rsidR="00E43827">
        <w:t xml:space="preserve"> </w:t>
      </w:r>
      <w:proofErr w:type="spellStart"/>
      <w:r w:rsidR="00711168">
        <w:t>Supremex</w:t>
      </w:r>
      <w:proofErr w:type="spellEnd"/>
      <w:r w:rsidR="00E43827">
        <w:t xml:space="preserve"> filmtablettá</w:t>
      </w:r>
      <w:r w:rsidR="00223AE7" w:rsidRPr="00A87935">
        <w:t xml:space="preserve">t </w:t>
      </w:r>
      <w:proofErr w:type="spellStart"/>
      <w:r w:rsidR="00223AE7" w:rsidRPr="00A87935">
        <w:t>szulfonilureával</w:t>
      </w:r>
      <w:proofErr w:type="spellEnd"/>
      <w:r w:rsidR="00223AE7" w:rsidRPr="00A87935">
        <w:t xml:space="preserve"> vagy inzulinnal kombinációban szedő betegek a </w:t>
      </w:r>
      <w:proofErr w:type="spellStart"/>
      <w:r w:rsidR="00223AE7" w:rsidRPr="00A87935">
        <w:t>hypogl</w:t>
      </w:r>
      <w:r w:rsidR="004A02EE">
        <w:t>y</w:t>
      </w:r>
      <w:r w:rsidR="00223AE7" w:rsidRPr="00A87935">
        <w:t>kaemia</w:t>
      </w:r>
      <w:proofErr w:type="spellEnd"/>
      <w:r w:rsidR="00223AE7" w:rsidRPr="00A87935">
        <w:t xml:space="preserve"> </w:t>
      </w:r>
      <w:r w:rsidR="00C831A4">
        <w:t xml:space="preserve">kockázatának </w:t>
      </w:r>
      <w:r w:rsidR="00CD3B62">
        <w:t>lehetnek kitéve</w:t>
      </w:r>
      <w:r w:rsidR="00223AE7" w:rsidRPr="00A87935">
        <w:t xml:space="preserve">, ezért szükségessé válhat náluk a </w:t>
      </w:r>
      <w:proofErr w:type="spellStart"/>
      <w:r w:rsidR="00223AE7" w:rsidRPr="00A87935">
        <w:t>szulfonilurea</w:t>
      </w:r>
      <w:proofErr w:type="spellEnd"/>
      <w:r w:rsidR="00223AE7" w:rsidRPr="00A87935">
        <w:t xml:space="preserve"> vagy inzulin dózisának csökkentése.</w:t>
      </w:r>
    </w:p>
    <w:p w14:paraId="6CD92DB7" w14:textId="77777777" w:rsidR="00223AE7" w:rsidRPr="00A87935" w:rsidRDefault="00223AE7" w:rsidP="006A671A">
      <w:pPr>
        <w:pStyle w:val="Nincstrkz"/>
      </w:pPr>
    </w:p>
    <w:p w14:paraId="62BBBCD7" w14:textId="77777777" w:rsidR="00223AE7" w:rsidRPr="00A87935" w:rsidRDefault="00223AE7" w:rsidP="006A671A">
      <w:pPr>
        <w:pStyle w:val="Nincstrkz"/>
      </w:pPr>
      <w:r w:rsidRPr="00A87935">
        <w:rPr>
          <w:u w:val="single"/>
        </w:rPr>
        <w:t>Túlérzékenységi reakciók</w:t>
      </w:r>
    </w:p>
    <w:p w14:paraId="32B3263B" w14:textId="2D71A818" w:rsidR="00223AE7" w:rsidRPr="00A87935" w:rsidRDefault="00223AE7" w:rsidP="006A671A">
      <w:pPr>
        <w:pStyle w:val="Nincstrkz"/>
      </w:pPr>
      <w:proofErr w:type="spellStart"/>
      <w:r w:rsidRPr="00A87935">
        <w:t>Szitagliptinnel</w:t>
      </w:r>
      <w:proofErr w:type="spellEnd"/>
      <w:r w:rsidRPr="00A87935">
        <w:t xml:space="preserve"> kezelt betegeknél a forgalomba hozatalt követően súlyos túlérzékenységi reakciókat jelentettek. E</w:t>
      </w:r>
      <w:r w:rsidR="00CD3B62">
        <w:t>zen</w:t>
      </w:r>
      <w:r w:rsidRPr="00A87935">
        <w:t xml:space="preserve"> reakciók közé tartoznak az </w:t>
      </w:r>
      <w:proofErr w:type="spellStart"/>
      <w:r w:rsidRPr="00A87935">
        <w:t>anafilaxia</w:t>
      </w:r>
      <w:proofErr w:type="spellEnd"/>
      <w:r w:rsidRPr="00A87935">
        <w:t xml:space="preserve">, </w:t>
      </w:r>
      <w:proofErr w:type="spellStart"/>
      <w:r w:rsidRPr="00A87935">
        <w:t>angio</w:t>
      </w:r>
      <w:r w:rsidR="00147182">
        <w:t>oe</w:t>
      </w:r>
      <w:r w:rsidRPr="00A87935">
        <w:t>d</w:t>
      </w:r>
      <w:r w:rsidR="00147182">
        <w:t>e</w:t>
      </w:r>
      <w:r w:rsidRPr="00A87935">
        <w:t>ma</w:t>
      </w:r>
      <w:proofErr w:type="spellEnd"/>
      <w:r w:rsidRPr="00A87935">
        <w:t xml:space="preserve"> és </w:t>
      </w:r>
      <w:proofErr w:type="spellStart"/>
      <w:r w:rsidRPr="00A87935">
        <w:t>exfoliatív</w:t>
      </w:r>
      <w:proofErr w:type="spellEnd"/>
      <w:r w:rsidRPr="00A87935">
        <w:t xml:space="preserve"> bőrelváltozások, beleértve a </w:t>
      </w:r>
      <w:proofErr w:type="spellStart"/>
      <w:r w:rsidRPr="00A87935">
        <w:t>Stevens</w:t>
      </w:r>
      <w:proofErr w:type="spellEnd"/>
      <w:r w:rsidR="004A02EE">
        <w:t>–</w:t>
      </w:r>
      <w:r w:rsidRPr="00A87935">
        <w:t>Johnson</w:t>
      </w:r>
      <w:r w:rsidR="004A02EE">
        <w:t>-</w:t>
      </w:r>
      <w:r w:rsidRPr="00A87935">
        <w:t>szindrómát. E</w:t>
      </w:r>
      <w:r w:rsidR="002F2B86">
        <w:t xml:space="preserve">zek a </w:t>
      </w:r>
      <w:r w:rsidRPr="00A87935">
        <w:t xml:space="preserve">reakciók a </w:t>
      </w:r>
      <w:proofErr w:type="spellStart"/>
      <w:r w:rsidRPr="00A87935">
        <w:t>szitagliptinnel</w:t>
      </w:r>
      <w:proofErr w:type="spellEnd"/>
      <w:r w:rsidRPr="00A87935">
        <w:t xml:space="preserve"> </w:t>
      </w:r>
      <w:r w:rsidR="002F2B86">
        <w:t>végzett</w:t>
      </w:r>
      <w:r w:rsidRPr="00A87935">
        <w:t xml:space="preserve"> kezelés </w:t>
      </w:r>
      <w:r w:rsidRPr="00A87935">
        <w:lastRenderedPageBreak/>
        <w:t>megkezdését követő első 3</w:t>
      </w:r>
      <w:r w:rsidR="0004624E">
        <w:t> </w:t>
      </w:r>
      <w:r w:rsidRPr="00A87935">
        <w:t xml:space="preserve">hónapon belül – egyes jelentések szerint az első </w:t>
      </w:r>
      <w:r w:rsidR="004A02EE">
        <w:t>dózis</w:t>
      </w:r>
      <w:r w:rsidRPr="00A87935">
        <w:t>t követően – alakultak ki.</w:t>
      </w:r>
      <w:r w:rsidR="00CD3B62">
        <w:t xml:space="preserve"> </w:t>
      </w:r>
      <w:r w:rsidRPr="00A87935">
        <w:t xml:space="preserve">Amennyiben túlérzékenységi reakció gyanúja merül fel, </w:t>
      </w:r>
      <w:r w:rsidR="00B953CF">
        <w:t xml:space="preserve">a </w:t>
      </w:r>
      <w:proofErr w:type="spellStart"/>
      <w:r w:rsidR="00B7722B">
        <w:t>Sitagliptin</w:t>
      </w:r>
      <w:proofErr w:type="spellEnd"/>
      <w:r w:rsidR="00B7722B">
        <w:t>/</w:t>
      </w:r>
      <w:proofErr w:type="spellStart"/>
      <w:r w:rsidR="00B7722B">
        <w:t>Metformin</w:t>
      </w:r>
      <w:proofErr w:type="spellEnd"/>
      <w:r w:rsidR="00B7722B">
        <w:t xml:space="preserve"> </w:t>
      </w:r>
      <w:proofErr w:type="spellStart"/>
      <w:r w:rsidR="00711168">
        <w:t>Supremex</w:t>
      </w:r>
      <w:proofErr w:type="spellEnd"/>
      <w:r w:rsidR="00B7722B">
        <w:t xml:space="preserve"> filmtabletta</w:t>
      </w:r>
      <w:r w:rsidRPr="00A87935">
        <w:t xml:space="preserve"> szedését abba kell hagyni, meg kell</w:t>
      </w:r>
      <w:r w:rsidR="0004624E">
        <w:t xml:space="preserve"> </w:t>
      </w:r>
      <w:r w:rsidRPr="00A87935">
        <w:t xml:space="preserve">állapítani a reakció egyéb lehetséges okait, és a </w:t>
      </w:r>
      <w:r w:rsidR="00BD5160">
        <w:t>diabetes</w:t>
      </w:r>
      <w:r w:rsidRPr="00A87935">
        <w:t xml:space="preserve"> kezelésének más módját kell alkalmazni (lásd 4.8</w:t>
      </w:r>
      <w:r w:rsidR="00A87935">
        <w:t> pont</w:t>
      </w:r>
      <w:r w:rsidRPr="00A87935">
        <w:t>).</w:t>
      </w:r>
    </w:p>
    <w:p w14:paraId="1DCE7C6E" w14:textId="77777777" w:rsidR="00223AE7" w:rsidRPr="00A87935" w:rsidRDefault="00223AE7" w:rsidP="006A671A">
      <w:pPr>
        <w:pStyle w:val="Nincstrkz"/>
      </w:pPr>
    </w:p>
    <w:p w14:paraId="15884E06" w14:textId="77777777" w:rsidR="00223AE7" w:rsidRPr="00A87935" w:rsidRDefault="00223AE7" w:rsidP="006A671A">
      <w:pPr>
        <w:pStyle w:val="Nincstrkz"/>
      </w:pPr>
      <w:proofErr w:type="spellStart"/>
      <w:r w:rsidRPr="00A87935">
        <w:rPr>
          <w:u w:val="single"/>
        </w:rPr>
        <w:t>Bullosus</w:t>
      </w:r>
      <w:proofErr w:type="spellEnd"/>
      <w:r w:rsidRPr="00A87935">
        <w:rPr>
          <w:u w:val="single"/>
        </w:rPr>
        <w:t xml:space="preserve"> </w:t>
      </w:r>
      <w:proofErr w:type="spellStart"/>
      <w:r w:rsidRPr="00A87935">
        <w:rPr>
          <w:u w:val="single"/>
        </w:rPr>
        <w:t>pemphigoid</w:t>
      </w:r>
      <w:proofErr w:type="spellEnd"/>
    </w:p>
    <w:p w14:paraId="2925E94A" w14:textId="501E93B1" w:rsidR="00223AE7" w:rsidRPr="00A87935" w:rsidRDefault="00223AE7" w:rsidP="006A671A">
      <w:pPr>
        <w:pStyle w:val="Nincstrkz"/>
      </w:pPr>
      <w:r w:rsidRPr="00A87935">
        <w:t>A DPP</w:t>
      </w:r>
      <w:r w:rsidR="0004624E">
        <w:noBreakHyphen/>
      </w:r>
      <w:r w:rsidRPr="00A87935">
        <w:t>4</w:t>
      </w:r>
      <w:r w:rsidR="0004624E">
        <w:noBreakHyphen/>
      </w:r>
      <w:r w:rsidRPr="00A87935">
        <w:t>gátlókat</w:t>
      </w:r>
      <w:r w:rsidR="0004624E">
        <w:t>, többek között</w:t>
      </w:r>
      <w:r w:rsidRPr="00A87935">
        <w:t xml:space="preserve"> </w:t>
      </w:r>
      <w:proofErr w:type="spellStart"/>
      <w:r w:rsidRPr="00A87935">
        <w:t>szitagliptint</w:t>
      </w:r>
      <w:proofErr w:type="spellEnd"/>
      <w:r w:rsidRPr="00A87935">
        <w:t xml:space="preserve"> szedő betegeknél a forgalomba hozatalt követően </w:t>
      </w:r>
      <w:proofErr w:type="spellStart"/>
      <w:r w:rsidRPr="00A87935">
        <w:t>bullosus</w:t>
      </w:r>
      <w:proofErr w:type="spellEnd"/>
      <w:r w:rsidRPr="00A87935">
        <w:t xml:space="preserve"> </w:t>
      </w:r>
      <w:proofErr w:type="spellStart"/>
      <w:r w:rsidRPr="00A87935">
        <w:t>pemphigoidról</w:t>
      </w:r>
      <w:proofErr w:type="spellEnd"/>
      <w:r w:rsidRPr="00A87935">
        <w:t xml:space="preserve"> számoltak be. Ha </w:t>
      </w:r>
      <w:proofErr w:type="spellStart"/>
      <w:r w:rsidRPr="00A87935">
        <w:t>bullosus</w:t>
      </w:r>
      <w:proofErr w:type="spellEnd"/>
      <w:r w:rsidRPr="00A87935">
        <w:t xml:space="preserve"> </w:t>
      </w:r>
      <w:proofErr w:type="spellStart"/>
      <w:r w:rsidRPr="00A87935">
        <w:t>pemphigoid</w:t>
      </w:r>
      <w:proofErr w:type="spellEnd"/>
      <w:r w:rsidRPr="00A87935">
        <w:t xml:space="preserve"> gyanúja áll fenn, </w:t>
      </w:r>
      <w:r w:rsidR="00B953CF">
        <w:t xml:space="preserve">a </w:t>
      </w:r>
      <w:proofErr w:type="spellStart"/>
      <w:r w:rsidR="00B7722B">
        <w:t>Sitagliptin</w:t>
      </w:r>
      <w:proofErr w:type="spellEnd"/>
      <w:r w:rsidR="00B7722B">
        <w:t>/</w:t>
      </w:r>
      <w:proofErr w:type="spellStart"/>
      <w:r w:rsidR="00B7722B">
        <w:t>Metformin</w:t>
      </w:r>
      <w:proofErr w:type="spellEnd"/>
      <w:r w:rsidR="00B7722B">
        <w:t xml:space="preserve"> </w:t>
      </w:r>
      <w:proofErr w:type="spellStart"/>
      <w:r w:rsidR="00711168">
        <w:t>Supremex</w:t>
      </w:r>
      <w:proofErr w:type="spellEnd"/>
      <w:r w:rsidR="00B7722B">
        <w:t xml:space="preserve"> filmtabletta</w:t>
      </w:r>
      <w:r w:rsidRPr="00A87935">
        <w:t xml:space="preserve"> szedését abba kell hagyni.</w:t>
      </w:r>
    </w:p>
    <w:p w14:paraId="2E737CB2" w14:textId="77777777" w:rsidR="00223AE7" w:rsidRPr="00A87935" w:rsidRDefault="00223AE7" w:rsidP="006A671A">
      <w:pPr>
        <w:pStyle w:val="Nincstrkz"/>
      </w:pPr>
    </w:p>
    <w:p w14:paraId="1F839713" w14:textId="77777777" w:rsidR="00223AE7" w:rsidRPr="00A87935" w:rsidRDefault="00223AE7" w:rsidP="006A671A">
      <w:pPr>
        <w:pStyle w:val="Nincstrkz"/>
      </w:pPr>
      <w:r w:rsidRPr="00A87935">
        <w:rPr>
          <w:u w:val="single"/>
        </w:rPr>
        <w:t>Sebészeti beavatkozások</w:t>
      </w:r>
    </w:p>
    <w:p w14:paraId="164788A6" w14:textId="767F14E3" w:rsidR="00223AE7" w:rsidRPr="00A87935" w:rsidRDefault="0004624E" w:rsidP="006A671A">
      <w:pPr>
        <w:pStyle w:val="Nincstrkz"/>
      </w:pPr>
      <w:r>
        <w:t>A</w:t>
      </w:r>
      <w:r w:rsidR="00B953CF">
        <w:t xml:space="preserve"> </w:t>
      </w:r>
      <w:proofErr w:type="spellStart"/>
      <w:r w:rsidR="00B7722B">
        <w:t>Sitaglipt</w:t>
      </w:r>
      <w:r w:rsidR="00A443E1">
        <w:t>in</w:t>
      </w:r>
      <w:proofErr w:type="spellEnd"/>
      <w:r w:rsidR="00A443E1">
        <w:t>/</w:t>
      </w:r>
      <w:proofErr w:type="spellStart"/>
      <w:r w:rsidR="00A443E1">
        <w:t>Metformin</w:t>
      </w:r>
      <w:proofErr w:type="spellEnd"/>
      <w:r w:rsidR="00A443E1">
        <w:t xml:space="preserve"> </w:t>
      </w:r>
      <w:proofErr w:type="spellStart"/>
      <w:r w:rsidR="00711168">
        <w:t>Supremex</w:t>
      </w:r>
      <w:proofErr w:type="spellEnd"/>
      <w:r w:rsidR="00A443E1">
        <w:t xml:space="preserve"> filmtablettá</w:t>
      </w:r>
      <w:r>
        <w:t>t</w:t>
      </w:r>
      <w:r w:rsidR="00223AE7" w:rsidRPr="00A87935">
        <w:t xml:space="preserve"> az általános, </w:t>
      </w:r>
      <w:proofErr w:type="spellStart"/>
      <w:r w:rsidR="00223AE7" w:rsidRPr="00A87935">
        <w:t>spinális</w:t>
      </w:r>
      <w:proofErr w:type="spellEnd"/>
      <w:r w:rsidR="00223AE7" w:rsidRPr="00A87935">
        <w:t xml:space="preserve"> vagy </w:t>
      </w:r>
      <w:proofErr w:type="spellStart"/>
      <w:r w:rsidR="00223AE7" w:rsidRPr="00A87935">
        <w:t>epidurális</w:t>
      </w:r>
      <w:proofErr w:type="spellEnd"/>
      <w:r w:rsidR="00223AE7" w:rsidRPr="00A87935">
        <w:t xml:space="preserve"> anesztéziával járó műtét idejére </w:t>
      </w:r>
      <w:r>
        <w:t>le kell állítani</w:t>
      </w:r>
      <w:r w:rsidR="00223AE7" w:rsidRPr="00A87935">
        <w:t xml:space="preserve">. A </w:t>
      </w:r>
      <w:r w:rsidR="00847E96">
        <w:t>terápia</w:t>
      </w:r>
      <w:r w:rsidR="00223AE7" w:rsidRPr="00A87935">
        <w:t xml:space="preserve"> leghamarabb 48</w:t>
      </w:r>
      <w:r w:rsidR="00847E96">
        <w:t> </w:t>
      </w:r>
      <w:r w:rsidR="00223AE7" w:rsidRPr="00A87935">
        <w:t xml:space="preserve">órával a műtét, illetve az orális táplálásra való visszatérés után </w:t>
      </w:r>
      <w:r w:rsidR="00847E96">
        <w:t>kezdhető</w:t>
      </w:r>
      <w:r w:rsidR="00223AE7" w:rsidRPr="00A87935">
        <w:t xml:space="preserve"> újra, akkor is csak abban az esetben, ha a veseműködést </w:t>
      </w:r>
      <w:r w:rsidR="00847E96">
        <w:t>ismét</w:t>
      </w:r>
      <w:r w:rsidR="00223AE7" w:rsidRPr="00A87935">
        <w:t xml:space="preserve"> ellenőrizték, és az stabilnak bizonyult.</w:t>
      </w:r>
    </w:p>
    <w:p w14:paraId="51520C7D" w14:textId="77777777" w:rsidR="00223AE7" w:rsidRPr="00A87935" w:rsidRDefault="00223AE7" w:rsidP="006A671A">
      <w:pPr>
        <w:pStyle w:val="Nincstrkz"/>
      </w:pPr>
    </w:p>
    <w:p w14:paraId="53B5FC7D" w14:textId="77777777" w:rsidR="00223AE7" w:rsidRPr="00A87935" w:rsidRDefault="00223AE7" w:rsidP="006A671A">
      <w:pPr>
        <w:pStyle w:val="Nincstrkz"/>
      </w:pPr>
      <w:r w:rsidRPr="00A87935">
        <w:rPr>
          <w:u w:val="single"/>
        </w:rPr>
        <w:t>Jódtartalmú kontrasztanyagok alkalmazása</w:t>
      </w:r>
    </w:p>
    <w:p w14:paraId="07A42287" w14:textId="3CB6E15F" w:rsidR="00223AE7" w:rsidRPr="00A87935" w:rsidRDefault="00223AE7" w:rsidP="006A671A">
      <w:pPr>
        <w:pStyle w:val="Nincstrkz"/>
      </w:pPr>
      <w:r w:rsidRPr="00A87935">
        <w:t xml:space="preserve">Jódtartalmú kontrasztanyagok </w:t>
      </w:r>
      <w:proofErr w:type="spellStart"/>
      <w:r w:rsidRPr="00A87935">
        <w:t>intravaszkuláris</w:t>
      </w:r>
      <w:proofErr w:type="spellEnd"/>
      <w:r w:rsidRPr="00A87935">
        <w:t xml:space="preserve"> alkalmazása kontrasztanyag</w:t>
      </w:r>
      <w:r w:rsidR="00847E96">
        <w:noBreakHyphen/>
      </w:r>
      <w:r w:rsidRPr="00A87935">
        <w:t>indukált</w:t>
      </w:r>
      <w:r w:rsidR="00847E96">
        <w:t>a</w:t>
      </w:r>
      <w:r w:rsidRPr="00A87935">
        <w:t xml:space="preserve"> </w:t>
      </w:r>
      <w:proofErr w:type="spellStart"/>
      <w:r w:rsidRPr="00A87935">
        <w:t>nephropathiához</w:t>
      </w:r>
      <w:proofErr w:type="spellEnd"/>
      <w:r w:rsidRPr="00A87935">
        <w:t xml:space="preserve"> vezethet, ami a </w:t>
      </w:r>
      <w:proofErr w:type="spellStart"/>
      <w:r w:rsidRPr="00A87935">
        <w:t>metformin</w:t>
      </w:r>
      <w:proofErr w:type="spellEnd"/>
      <w:r w:rsidRPr="00A87935">
        <w:t xml:space="preserve"> felhalmozódásával és a </w:t>
      </w:r>
      <w:proofErr w:type="spellStart"/>
      <w:r w:rsidRPr="00A87935">
        <w:t>laktátacidózis</w:t>
      </w:r>
      <w:proofErr w:type="spellEnd"/>
      <w:r w:rsidRPr="00A87935">
        <w:t xml:space="preserve"> kockázatának növekedésével jár. </w:t>
      </w:r>
      <w:r w:rsidR="00847E96">
        <w:t>A</w:t>
      </w:r>
      <w:r w:rsidR="00B953CF">
        <w:t xml:space="preserve"> </w:t>
      </w:r>
      <w:proofErr w:type="spellStart"/>
      <w:r w:rsidR="00B7722B">
        <w:t>Sitagliptin</w:t>
      </w:r>
      <w:proofErr w:type="spellEnd"/>
      <w:r w:rsidR="00B7722B">
        <w:t>/</w:t>
      </w:r>
      <w:proofErr w:type="spellStart"/>
      <w:r w:rsidR="00B7722B">
        <w:t>Metformin</w:t>
      </w:r>
      <w:proofErr w:type="spellEnd"/>
      <w:r w:rsidR="00B7722B">
        <w:t xml:space="preserve"> </w:t>
      </w:r>
      <w:proofErr w:type="spellStart"/>
      <w:r w:rsidR="00711168">
        <w:t>Supremex</w:t>
      </w:r>
      <w:proofErr w:type="spellEnd"/>
      <w:r w:rsidR="00B7722B">
        <w:t xml:space="preserve"> filmtabletta</w:t>
      </w:r>
      <w:r w:rsidRPr="00A87935">
        <w:t xml:space="preserve"> adását </w:t>
      </w:r>
      <w:r w:rsidR="00847E96">
        <w:t>le kell állítani</w:t>
      </w:r>
      <w:r w:rsidRPr="00A87935">
        <w:t xml:space="preserve"> a vizsgálatot megelőzően vagy a vizsgálat idejére, és csak legalább 48</w:t>
      </w:r>
      <w:r w:rsidR="00D87870">
        <w:t> óra</w:t>
      </w:r>
      <w:r w:rsidRPr="00A87935">
        <w:t xml:space="preserve"> elteltével állítható vissza, akkor is csak abban az esetben, ha a veseműködést </w:t>
      </w:r>
      <w:r w:rsidR="00D7734C">
        <w:t>ismét</w:t>
      </w:r>
      <w:r w:rsidRPr="00A87935">
        <w:t xml:space="preserve"> ellenőrizték, és az stabilnak bizonyult (lásd 4.3 és 4.5</w:t>
      </w:r>
      <w:r w:rsidR="00A87935">
        <w:t> pont</w:t>
      </w:r>
      <w:r w:rsidRPr="00A87935">
        <w:t>).</w:t>
      </w:r>
    </w:p>
    <w:p w14:paraId="3ECD43B9" w14:textId="77777777" w:rsidR="00223AE7" w:rsidRPr="00A87935" w:rsidRDefault="00223AE7" w:rsidP="006A671A">
      <w:pPr>
        <w:pStyle w:val="Nincstrkz"/>
      </w:pPr>
    </w:p>
    <w:p w14:paraId="63ABF043" w14:textId="6C218230" w:rsidR="00223AE7" w:rsidRPr="00050661" w:rsidRDefault="00223AE7" w:rsidP="006A671A">
      <w:pPr>
        <w:pStyle w:val="Nincstrkz"/>
      </w:pPr>
      <w:r w:rsidRPr="00A87935">
        <w:rPr>
          <w:u w:val="single"/>
        </w:rPr>
        <w:t>Előzőleg már kontrollált 2</w:t>
      </w:r>
      <w:r w:rsidR="00D7734C">
        <w:rPr>
          <w:u w:val="single"/>
        </w:rPr>
        <w:noBreakHyphen/>
      </w:r>
      <w:r w:rsidRPr="00A87935">
        <w:rPr>
          <w:u w:val="single"/>
        </w:rPr>
        <w:t xml:space="preserve">es típusú </w:t>
      </w:r>
      <w:r w:rsidR="00BD5160">
        <w:rPr>
          <w:u w:val="single"/>
        </w:rPr>
        <w:t>diabetes</w:t>
      </w:r>
      <w:r w:rsidRPr="00A87935">
        <w:rPr>
          <w:u w:val="single"/>
        </w:rPr>
        <w:t>ben szenvedő betegek klinikai státuszának változása</w:t>
      </w:r>
      <w:r w:rsidRPr="00A87935">
        <w:t xml:space="preserve"> Azon </w:t>
      </w:r>
      <w:proofErr w:type="spellStart"/>
      <w:r w:rsidR="00B7722B">
        <w:t>Sitaglipt</w:t>
      </w:r>
      <w:r w:rsidR="00D715C9">
        <w:t>in</w:t>
      </w:r>
      <w:proofErr w:type="spellEnd"/>
      <w:r w:rsidR="00D715C9">
        <w:t>/</w:t>
      </w:r>
      <w:proofErr w:type="spellStart"/>
      <w:r w:rsidR="00D715C9">
        <w:t>Metformin</w:t>
      </w:r>
      <w:proofErr w:type="spellEnd"/>
      <w:r w:rsidR="00D715C9">
        <w:t xml:space="preserve"> </w:t>
      </w:r>
      <w:proofErr w:type="spellStart"/>
      <w:r w:rsidR="00711168">
        <w:t>Supremex</w:t>
      </w:r>
      <w:proofErr w:type="spellEnd"/>
      <w:r w:rsidR="00D715C9">
        <w:t xml:space="preserve"> filmtablettá</w:t>
      </w:r>
      <w:r w:rsidRPr="00A87935">
        <w:t>t szedő, előzőleg jól kontrollált 2</w:t>
      </w:r>
      <w:r w:rsidR="00D7734C">
        <w:noBreakHyphen/>
      </w:r>
      <w:r w:rsidRPr="00A87935">
        <w:t xml:space="preserve">es típusú </w:t>
      </w:r>
      <w:r w:rsidR="00BD5160">
        <w:t>diabetes</w:t>
      </w:r>
      <w:r w:rsidRPr="00A87935">
        <w:t xml:space="preserve">ben szenvedő betegeket, akiknél laboratóriumi rendellenességek vagy klinikai megbetegedés (főként tisztázatlan eredetű vagy nehezen azonosítható betegség) lépnek fel, azonnal ki kell vizsgálni a </w:t>
      </w:r>
      <w:proofErr w:type="spellStart"/>
      <w:r w:rsidRPr="00A87935">
        <w:t>ketoacidózis</w:t>
      </w:r>
      <w:proofErr w:type="spellEnd"/>
      <w:r w:rsidRPr="00A87935">
        <w:t xml:space="preserve"> vagy </w:t>
      </w:r>
      <w:proofErr w:type="spellStart"/>
      <w:r w:rsidR="00D7734C">
        <w:t>laktát</w:t>
      </w:r>
      <w:r w:rsidRPr="00A87935">
        <w:t>acidózis</w:t>
      </w:r>
      <w:proofErr w:type="spellEnd"/>
      <w:r w:rsidRPr="00A87935">
        <w:t xml:space="preserve"> jelenlétének megállapítása céljából. A kivizsgálásnak ki kell terjednie a szérum</w:t>
      </w:r>
      <w:r w:rsidR="00D7734C">
        <w:noBreakHyphen/>
      </w:r>
      <w:r w:rsidRPr="00A87935">
        <w:t>elektrolitok és ketonok, a vércukorszint, valamint szükség esetén a vér pH, laktát</w:t>
      </w:r>
      <w:r w:rsidR="00D7734C">
        <w:noBreakHyphen/>
      </w:r>
      <w:r w:rsidRPr="00A87935">
        <w:t xml:space="preserve">, </w:t>
      </w:r>
      <w:proofErr w:type="spellStart"/>
      <w:r w:rsidRPr="00A87935">
        <w:t>piruvát</w:t>
      </w:r>
      <w:proofErr w:type="spellEnd"/>
      <w:r w:rsidR="00D7734C">
        <w:noBreakHyphen/>
      </w:r>
      <w:r w:rsidRPr="00A87935">
        <w:t xml:space="preserve"> és </w:t>
      </w:r>
      <w:proofErr w:type="spellStart"/>
      <w:r w:rsidRPr="00A87935">
        <w:t>metformin</w:t>
      </w:r>
      <w:proofErr w:type="spellEnd"/>
      <w:r w:rsidR="009A273C">
        <w:t>-</w:t>
      </w:r>
      <w:r w:rsidRPr="00A87935">
        <w:t xml:space="preserve">szintjének megállapítására. Az acidózis bármilyen formájának fellépte esetén a kezelést azonnal abba kell hagyni és meg kell tenni a megfelelő </w:t>
      </w:r>
      <w:r w:rsidRPr="00050661">
        <w:t>óvintézkedéseket.</w:t>
      </w:r>
    </w:p>
    <w:p w14:paraId="562D354C" w14:textId="77777777" w:rsidR="00223AE7" w:rsidRPr="00050661" w:rsidRDefault="00223AE7" w:rsidP="006A671A">
      <w:pPr>
        <w:pStyle w:val="Nincstrkz"/>
      </w:pPr>
    </w:p>
    <w:p w14:paraId="1F628139" w14:textId="77777777" w:rsidR="00223AE7" w:rsidRPr="00050661" w:rsidRDefault="00223AE7" w:rsidP="006A671A">
      <w:pPr>
        <w:pStyle w:val="Nincstrkz"/>
      </w:pPr>
      <w:r w:rsidRPr="00050661">
        <w:rPr>
          <w:u w:val="single"/>
        </w:rPr>
        <w:t>Nátrium</w:t>
      </w:r>
    </w:p>
    <w:p w14:paraId="387F0A1F" w14:textId="2EA7B487" w:rsidR="00223AE7" w:rsidRPr="00050661" w:rsidRDefault="00D7734C" w:rsidP="006A671A">
      <w:pPr>
        <w:pStyle w:val="Nincstrkz"/>
      </w:pPr>
      <w:r>
        <w:t xml:space="preserve">Ez a gyógyszer </w:t>
      </w:r>
      <w:r w:rsidR="00223AE7" w:rsidRPr="00050661">
        <w:t>kevesebb mint 1</w:t>
      </w:r>
      <w:r>
        <w:t> </w:t>
      </w:r>
      <w:proofErr w:type="spellStart"/>
      <w:r w:rsidR="00223AE7" w:rsidRPr="00050661">
        <w:t>mmol</w:t>
      </w:r>
      <w:proofErr w:type="spellEnd"/>
      <w:r w:rsidR="00223AE7" w:rsidRPr="00050661">
        <w:t xml:space="preserve"> (23 mg) nátriumot tartalmaz </w:t>
      </w:r>
      <w:proofErr w:type="spellStart"/>
      <w:r w:rsidR="00183669">
        <w:t>film</w:t>
      </w:r>
      <w:r w:rsidR="00223AE7" w:rsidRPr="00050661">
        <w:t>tablettánként</w:t>
      </w:r>
      <w:proofErr w:type="spellEnd"/>
      <w:r w:rsidR="00223AE7" w:rsidRPr="00050661">
        <w:t>, azaz gyakorlatilag</w:t>
      </w:r>
      <w:r>
        <w:t xml:space="preserve"> </w:t>
      </w:r>
      <w:r w:rsidR="00223AE7" w:rsidRPr="00050661">
        <w:t>„nátriummentes”.</w:t>
      </w:r>
    </w:p>
    <w:p w14:paraId="7CB42358" w14:textId="77777777" w:rsidR="00223AE7" w:rsidRPr="00050661" w:rsidRDefault="00223AE7" w:rsidP="006A671A">
      <w:pPr>
        <w:pStyle w:val="Nincstrkz"/>
      </w:pPr>
    </w:p>
    <w:p w14:paraId="25BCF03D" w14:textId="1E84533E" w:rsidR="00223AE7" w:rsidRPr="00946233" w:rsidRDefault="00946233" w:rsidP="00946233">
      <w:pPr>
        <w:pStyle w:val="Nincstrkz"/>
        <w:tabs>
          <w:tab w:val="left" w:pos="567"/>
        </w:tabs>
        <w:rPr>
          <w:b/>
          <w:bCs/>
        </w:rPr>
      </w:pPr>
      <w:r w:rsidRPr="00946233">
        <w:rPr>
          <w:b/>
          <w:bCs/>
          <w:caps/>
        </w:rPr>
        <w:t>4.5</w:t>
      </w:r>
      <w:r w:rsidRPr="00946233">
        <w:rPr>
          <w:b/>
          <w:bCs/>
          <w:caps/>
        </w:rPr>
        <w:tab/>
      </w:r>
      <w:r w:rsidRPr="00946233">
        <w:rPr>
          <w:b/>
          <w:bCs/>
        </w:rPr>
        <w:t>Gyógyszerkölcsönhatások és egyéb interakciók</w:t>
      </w:r>
    </w:p>
    <w:p w14:paraId="5C592502" w14:textId="77777777" w:rsidR="00223AE7" w:rsidRPr="00A3163D" w:rsidRDefault="00223AE7" w:rsidP="006A671A">
      <w:pPr>
        <w:pStyle w:val="Nincstrkz"/>
      </w:pPr>
    </w:p>
    <w:p w14:paraId="62ED9730" w14:textId="72C57BF4" w:rsidR="00223AE7" w:rsidRPr="00050661" w:rsidRDefault="00223AE7" w:rsidP="006A671A">
      <w:pPr>
        <w:pStyle w:val="Nincstrkz"/>
      </w:pPr>
      <w:proofErr w:type="spellStart"/>
      <w:r w:rsidRPr="00050661">
        <w:t>Szitagliptin</w:t>
      </w:r>
      <w:proofErr w:type="spellEnd"/>
      <w:r w:rsidRPr="00050661">
        <w:t xml:space="preserve"> (napi kétszer 50 mg) és a </w:t>
      </w:r>
      <w:proofErr w:type="spellStart"/>
      <w:r w:rsidRPr="00050661">
        <w:t>metformin</w:t>
      </w:r>
      <w:proofErr w:type="spellEnd"/>
      <w:r w:rsidRPr="00050661">
        <w:t xml:space="preserve"> (napi kétszer 1000 mg) többszörös </w:t>
      </w:r>
      <w:r w:rsidR="00945B4B">
        <w:t>dózis</w:t>
      </w:r>
      <w:r w:rsidRPr="00050661">
        <w:t>ának együttes alkalmazása 2</w:t>
      </w:r>
      <w:r w:rsidR="00A3163D">
        <w:noBreakHyphen/>
      </w:r>
      <w:r w:rsidRPr="00050661">
        <w:t xml:space="preserve">es típusú </w:t>
      </w:r>
      <w:r w:rsidR="00BD5160" w:rsidRPr="00050661">
        <w:t>diabetes</w:t>
      </w:r>
      <w:r w:rsidRPr="00050661">
        <w:t>ben szenvedő betegek</w:t>
      </w:r>
      <w:r w:rsidR="00A3163D">
        <w:t xml:space="preserve">nél </w:t>
      </w:r>
      <w:r w:rsidR="00A3163D" w:rsidRPr="00050661">
        <w:t xml:space="preserve">nem változtatta meg jelentős mértékben </w:t>
      </w:r>
      <w:r w:rsidRPr="00050661">
        <w:t xml:space="preserve">sem a </w:t>
      </w:r>
      <w:proofErr w:type="spellStart"/>
      <w:r w:rsidRPr="00050661">
        <w:t>szitagliptin</w:t>
      </w:r>
      <w:proofErr w:type="spellEnd"/>
      <w:r w:rsidRPr="00050661">
        <w:t xml:space="preserve">, sem a </w:t>
      </w:r>
      <w:proofErr w:type="spellStart"/>
      <w:r w:rsidRPr="00050661">
        <w:t>metformin</w:t>
      </w:r>
      <w:proofErr w:type="spellEnd"/>
      <w:r w:rsidRPr="00050661">
        <w:t xml:space="preserve"> </w:t>
      </w:r>
      <w:proofErr w:type="spellStart"/>
      <w:r w:rsidRPr="00050661">
        <w:t>farmakokinetikáját</w:t>
      </w:r>
      <w:proofErr w:type="spellEnd"/>
      <w:r w:rsidRPr="00050661">
        <w:t>.</w:t>
      </w:r>
    </w:p>
    <w:p w14:paraId="4FCE07FE" w14:textId="77777777" w:rsidR="00223AE7" w:rsidRPr="00050661" w:rsidRDefault="00223AE7" w:rsidP="006A671A">
      <w:pPr>
        <w:pStyle w:val="Nincstrkz"/>
      </w:pPr>
    </w:p>
    <w:p w14:paraId="2E158945" w14:textId="1D312279" w:rsidR="00223AE7" w:rsidRPr="00A87935" w:rsidRDefault="00FF5600" w:rsidP="006A671A">
      <w:pPr>
        <w:pStyle w:val="Nincstrkz"/>
      </w:pPr>
      <w:proofErr w:type="spellStart"/>
      <w:r>
        <w:t>Szitagliptin</w:t>
      </w:r>
      <w:proofErr w:type="spellEnd"/>
      <w:r>
        <w:t>/</w:t>
      </w:r>
      <w:proofErr w:type="spellStart"/>
      <w:r>
        <w:t>m</w:t>
      </w:r>
      <w:r w:rsidR="00B7722B">
        <w:t>etformin</w:t>
      </w:r>
      <w:r w:rsidR="00FA54F0">
        <w:t>-</w:t>
      </w:r>
      <w:r>
        <w:t>hidrokloriddal</w:t>
      </w:r>
      <w:proofErr w:type="spellEnd"/>
      <w:r>
        <w:t xml:space="preserve"> </w:t>
      </w:r>
      <w:r w:rsidR="00A3163D" w:rsidRPr="00A87935">
        <w:t xml:space="preserve">nem végeztek </w:t>
      </w:r>
      <w:proofErr w:type="spellStart"/>
      <w:r w:rsidR="00A3163D" w:rsidRPr="00A87935">
        <w:t>farmakokinetikai</w:t>
      </w:r>
      <w:proofErr w:type="spellEnd"/>
      <w:r w:rsidR="00A3163D" w:rsidRPr="00A87935">
        <w:t xml:space="preserve"> </w:t>
      </w:r>
      <w:r w:rsidR="00223AE7" w:rsidRPr="00A87935">
        <w:t xml:space="preserve">gyógyszerinterakciós vizsgálatokat, azonban különálló hatóanyagaival, a </w:t>
      </w:r>
      <w:proofErr w:type="spellStart"/>
      <w:r w:rsidR="00223AE7" w:rsidRPr="00A87935">
        <w:t>szitagliptinnel</w:t>
      </w:r>
      <w:proofErr w:type="spellEnd"/>
      <w:r w:rsidR="00223AE7" w:rsidRPr="00A87935">
        <w:t xml:space="preserve"> és </w:t>
      </w:r>
      <w:proofErr w:type="spellStart"/>
      <w:r w:rsidR="00223AE7" w:rsidRPr="00A87935">
        <w:t>metforminnal</w:t>
      </w:r>
      <w:proofErr w:type="spellEnd"/>
      <w:r w:rsidR="00223AE7" w:rsidRPr="00A87935">
        <w:t xml:space="preserve"> folytattak ilyen jellegű vizsgálatokat.</w:t>
      </w:r>
    </w:p>
    <w:p w14:paraId="0B3FE86C" w14:textId="77777777" w:rsidR="00223AE7" w:rsidRPr="00A87935" w:rsidRDefault="00223AE7" w:rsidP="006A671A">
      <w:pPr>
        <w:pStyle w:val="Nincstrkz"/>
      </w:pPr>
    </w:p>
    <w:p w14:paraId="2DC42E3C" w14:textId="77777777" w:rsidR="00223AE7" w:rsidRPr="00A87935" w:rsidRDefault="00223AE7" w:rsidP="006A671A">
      <w:pPr>
        <w:pStyle w:val="Nincstrkz"/>
      </w:pPr>
      <w:proofErr w:type="spellStart"/>
      <w:r w:rsidRPr="00A87935">
        <w:rPr>
          <w:u w:val="single"/>
        </w:rPr>
        <w:t>Együttadása</w:t>
      </w:r>
      <w:proofErr w:type="spellEnd"/>
      <w:r w:rsidRPr="00A87935">
        <w:rPr>
          <w:u w:val="single"/>
        </w:rPr>
        <w:t xml:space="preserve"> nem ajánlott</w:t>
      </w:r>
    </w:p>
    <w:p w14:paraId="5A2E73B6" w14:textId="77777777" w:rsidR="00223AE7" w:rsidRPr="00A87935" w:rsidRDefault="00223AE7" w:rsidP="006A671A">
      <w:pPr>
        <w:pStyle w:val="Nincstrkz"/>
      </w:pPr>
    </w:p>
    <w:p w14:paraId="4319E4A2" w14:textId="77777777" w:rsidR="00223AE7" w:rsidRPr="00A3163D" w:rsidRDefault="00223AE7" w:rsidP="006A671A">
      <w:pPr>
        <w:pStyle w:val="Nincstrkz"/>
        <w:rPr>
          <w:i/>
          <w:iCs/>
        </w:rPr>
      </w:pPr>
      <w:r w:rsidRPr="00A3163D">
        <w:rPr>
          <w:i/>
          <w:iCs/>
        </w:rPr>
        <w:t>Alkohol</w:t>
      </w:r>
    </w:p>
    <w:p w14:paraId="5364FAAF" w14:textId="010445EA" w:rsidR="00223AE7" w:rsidRPr="00A87935" w:rsidRDefault="00223AE7" w:rsidP="006A671A">
      <w:pPr>
        <w:pStyle w:val="Nincstrkz"/>
      </w:pPr>
      <w:r w:rsidRPr="00A87935">
        <w:t xml:space="preserve">Az alkoholintoxikáció fokozza a </w:t>
      </w:r>
      <w:proofErr w:type="spellStart"/>
      <w:r w:rsidRPr="00A87935">
        <w:t>laktátacidózis</w:t>
      </w:r>
      <w:proofErr w:type="spellEnd"/>
      <w:r w:rsidRPr="00A87935">
        <w:t xml:space="preserve"> kockázatát, különösen éhezés, alultápláltság vagy májkárosodás fennállásakor.</w:t>
      </w:r>
    </w:p>
    <w:p w14:paraId="63F1F1A0" w14:textId="77777777" w:rsidR="00223AE7" w:rsidRPr="00A87935" w:rsidRDefault="00223AE7" w:rsidP="006A671A">
      <w:pPr>
        <w:pStyle w:val="Nincstrkz"/>
      </w:pPr>
    </w:p>
    <w:p w14:paraId="53CF7019" w14:textId="77777777" w:rsidR="00223AE7" w:rsidRPr="00A3163D" w:rsidRDefault="00223AE7" w:rsidP="006A671A">
      <w:pPr>
        <w:pStyle w:val="Nincstrkz"/>
        <w:rPr>
          <w:i/>
          <w:iCs/>
        </w:rPr>
      </w:pPr>
      <w:r w:rsidRPr="00A3163D">
        <w:rPr>
          <w:i/>
          <w:iCs/>
        </w:rPr>
        <w:t>Jódtartalmú kontrasztanyagok</w:t>
      </w:r>
    </w:p>
    <w:p w14:paraId="580C5B47" w14:textId="7CA97E1B" w:rsidR="00223AE7" w:rsidRDefault="00A3163D" w:rsidP="006A671A">
      <w:pPr>
        <w:pStyle w:val="Nincstrkz"/>
      </w:pPr>
      <w:r>
        <w:t>A</w:t>
      </w:r>
      <w:r w:rsidR="00B953CF">
        <w:t xml:space="preserve"> </w:t>
      </w:r>
      <w:proofErr w:type="spellStart"/>
      <w:r w:rsidR="00B7722B">
        <w:t>Sitagliptin</w:t>
      </w:r>
      <w:proofErr w:type="spellEnd"/>
      <w:r w:rsidR="00B7722B">
        <w:t>/</w:t>
      </w:r>
      <w:proofErr w:type="spellStart"/>
      <w:r w:rsidR="00B7722B">
        <w:t>Metformin</w:t>
      </w:r>
      <w:proofErr w:type="spellEnd"/>
      <w:r w:rsidR="00B7722B">
        <w:t xml:space="preserve"> </w:t>
      </w:r>
      <w:proofErr w:type="spellStart"/>
      <w:r w:rsidR="00711168">
        <w:t>Supremex</w:t>
      </w:r>
      <w:proofErr w:type="spellEnd"/>
      <w:r w:rsidR="00B7722B">
        <w:t xml:space="preserve"> filmtabletta</w:t>
      </w:r>
      <w:r w:rsidR="00223AE7" w:rsidRPr="00A87935">
        <w:t xml:space="preserve"> adását </w:t>
      </w:r>
      <w:r>
        <w:t>le kell állítani</w:t>
      </w:r>
      <w:r w:rsidR="00223AE7" w:rsidRPr="00A87935">
        <w:t xml:space="preserve"> a vizsgálatot megelőzően vagy a vizsgálat idejére, és csak legalább 48</w:t>
      </w:r>
      <w:r w:rsidR="00D87870">
        <w:t> óra</w:t>
      </w:r>
      <w:r w:rsidR="00223AE7" w:rsidRPr="00A87935">
        <w:t xml:space="preserve"> elteltével állítható vissza, akkor is csak abban az esetben, ha a veseműködést újra ellenőrizték, és az stabilnak bizonyult (lásd 4.3 és 4.4</w:t>
      </w:r>
      <w:r w:rsidR="00A87935">
        <w:t> pont</w:t>
      </w:r>
      <w:r w:rsidR="00223AE7" w:rsidRPr="00A87935">
        <w:t>).</w:t>
      </w:r>
    </w:p>
    <w:p w14:paraId="149F85D3" w14:textId="46DDBC61" w:rsidR="00A3163D" w:rsidRDefault="00A3163D" w:rsidP="006A671A">
      <w:pPr>
        <w:pStyle w:val="Nincstrkz"/>
      </w:pPr>
    </w:p>
    <w:p w14:paraId="16C76163" w14:textId="64DFB576" w:rsidR="00223AE7" w:rsidRPr="00A87935" w:rsidRDefault="00C52D60" w:rsidP="00946233">
      <w:pPr>
        <w:pStyle w:val="Nincstrkz"/>
        <w:keepNext/>
      </w:pPr>
      <w:r>
        <w:rPr>
          <w:u w:val="single"/>
        </w:rPr>
        <w:t>Elővigyáz</w:t>
      </w:r>
      <w:r w:rsidR="00223AE7" w:rsidRPr="00A87935">
        <w:rPr>
          <w:u w:val="single"/>
        </w:rPr>
        <w:t>atossággal adható kombinációk</w:t>
      </w:r>
    </w:p>
    <w:p w14:paraId="79EFCA09" w14:textId="0277D53B" w:rsidR="00223AE7" w:rsidRPr="00A87935" w:rsidRDefault="00223AE7" w:rsidP="00946233">
      <w:pPr>
        <w:pStyle w:val="Nincstrkz"/>
        <w:keepNext/>
      </w:pPr>
      <w:r w:rsidRPr="00A87935">
        <w:t>Egyes gyógyszerek, például a NSAID</w:t>
      </w:r>
      <w:r w:rsidR="00FD2A9C">
        <w:noBreakHyphen/>
      </w:r>
      <w:r w:rsidRPr="00A87935">
        <w:t xml:space="preserve">ok, köztük a szelektív </w:t>
      </w:r>
      <w:proofErr w:type="spellStart"/>
      <w:r w:rsidRPr="00A87935">
        <w:t>ciklooxigenáz</w:t>
      </w:r>
      <w:proofErr w:type="spellEnd"/>
      <w:r w:rsidR="000A1350">
        <w:t xml:space="preserve">- </w:t>
      </w:r>
      <w:r w:rsidRPr="00A87935">
        <w:t>(COX)</w:t>
      </w:r>
      <w:r w:rsidR="000A1350">
        <w:t xml:space="preserve"> </w:t>
      </w:r>
      <w:r w:rsidRPr="00A87935">
        <w:t>2</w:t>
      </w:r>
      <w:r w:rsidR="002F2B86">
        <w:noBreakHyphen/>
      </w:r>
      <w:r w:rsidRPr="00A87935">
        <w:t>inhibitorok, az ACE</w:t>
      </w:r>
      <w:r w:rsidR="00FD2A9C">
        <w:noBreakHyphen/>
      </w:r>
      <w:r w:rsidRPr="00A87935">
        <w:t xml:space="preserve">gátlók, az </w:t>
      </w:r>
      <w:proofErr w:type="spellStart"/>
      <w:r w:rsidRPr="00A87935">
        <w:t>angiotenzin</w:t>
      </w:r>
      <w:proofErr w:type="spellEnd"/>
      <w:r w:rsidR="006A671A">
        <w:noBreakHyphen/>
      </w:r>
      <w:r w:rsidRPr="00A87935">
        <w:t>II</w:t>
      </w:r>
      <w:r w:rsidR="006A671A">
        <w:noBreakHyphen/>
      </w:r>
      <w:r w:rsidRPr="00A87935">
        <w:t xml:space="preserve">receptor-blokkolók, valamint a vízhajtók, különösen a </w:t>
      </w:r>
      <w:proofErr w:type="spellStart"/>
      <w:r w:rsidRPr="00A87935">
        <w:t>kacsdiuretikumok</w:t>
      </w:r>
      <w:proofErr w:type="spellEnd"/>
      <w:r w:rsidRPr="00A87935">
        <w:t xml:space="preserve"> károsan befolyásolhatják a veseműködést, és ezáltal növelhetik a </w:t>
      </w:r>
      <w:proofErr w:type="spellStart"/>
      <w:r w:rsidRPr="00A87935">
        <w:t>laktátacidózis</w:t>
      </w:r>
      <w:proofErr w:type="spellEnd"/>
      <w:r w:rsidRPr="00A87935">
        <w:t xml:space="preserve"> kockázatát. Ezen készítmények </w:t>
      </w:r>
      <w:proofErr w:type="spellStart"/>
      <w:r w:rsidRPr="00A87935">
        <w:t>metforminnal</w:t>
      </w:r>
      <w:proofErr w:type="spellEnd"/>
      <w:r w:rsidRPr="00A87935">
        <w:t xml:space="preserve"> </w:t>
      </w:r>
      <w:r w:rsidR="00E8672A">
        <w:t xml:space="preserve">történő </w:t>
      </w:r>
      <w:r w:rsidRPr="00A87935">
        <w:t>együttes adásának megkezdésekor, illetve a kombinációs kezelés során a veseműködés szoros ellenőrzése szükséges.</w:t>
      </w:r>
    </w:p>
    <w:p w14:paraId="7F26A883" w14:textId="77777777" w:rsidR="00223AE7" w:rsidRPr="00A87935" w:rsidRDefault="00223AE7" w:rsidP="006A671A">
      <w:pPr>
        <w:pStyle w:val="Nincstrkz"/>
      </w:pPr>
    </w:p>
    <w:p w14:paraId="6FEB3D6C" w14:textId="776A502A" w:rsidR="00223AE7" w:rsidRPr="00A87935" w:rsidRDefault="00223AE7" w:rsidP="006A671A">
      <w:pPr>
        <w:pStyle w:val="Nincstrkz"/>
      </w:pPr>
      <w:r w:rsidRPr="00A87935">
        <w:t xml:space="preserve">A </w:t>
      </w:r>
      <w:proofErr w:type="spellStart"/>
      <w:r w:rsidRPr="00A87935">
        <w:t>metformin</w:t>
      </w:r>
      <w:proofErr w:type="spellEnd"/>
      <w:r w:rsidRPr="00A87935">
        <w:t xml:space="preserve"> </w:t>
      </w:r>
      <w:proofErr w:type="spellStart"/>
      <w:r w:rsidRPr="00A87935">
        <w:t>renalis</w:t>
      </w:r>
      <w:proofErr w:type="spellEnd"/>
      <w:r w:rsidRPr="00A87935">
        <w:t xml:space="preserve"> eliminációjában szerepet játszó általános </w:t>
      </w:r>
      <w:proofErr w:type="spellStart"/>
      <w:r w:rsidRPr="00A87935">
        <w:t>renalis</w:t>
      </w:r>
      <w:proofErr w:type="spellEnd"/>
      <w:r w:rsidRPr="00A87935">
        <w:t xml:space="preserve"> </w:t>
      </w:r>
      <w:proofErr w:type="spellStart"/>
      <w:r w:rsidRPr="00A87935">
        <w:t>tubularis</w:t>
      </w:r>
      <w:proofErr w:type="spellEnd"/>
      <w:r w:rsidR="006A671A">
        <w:t xml:space="preserve"> </w:t>
      </w:r>
      <w:r w:rsidRPr="00A87935">
        <w:t>transzportrendszerekkel interakcióba lépő gyógyszerek (pl.: szerves kationtranszporter</w:t>
      </w:r>
      <w:r w:rsidR="006A671A">
        <w:noBreakHyphen/>
      </w:r>
      <w:r w:rsidRPr="00A87935">
        <w:t>2 [OCT</w:t>
      </w:r>
      <w:proofErr w:type="gramStart"/>
      <w:r w:rsidRPr="00A87935">
        <w:t>2]/</w:t>
      </w:r>
      <w:proofErr w:type="spellStart"/>
      <w:proofErr w:type="gramEnd"/>
      <w:r w:rsidRPr="00A87935">
        <w:t>multidrug</w:t>
      </w:r>
      <w:proofErr w:type="spellEnd"/>
      <w:r w:rsidRPr="00A87935">
        <w:t xml:space="preserve"> és toxin </w:t>
      </w:r>
      <w:proofErr w:type="spellStart"/>
      <w:r w:rsidRPr="00A87935">
        <w:t>extrúziós</w:t>
      </w:r>
      <w:proofErr w:type="spellEnd"/>
      <w:r w:rsidRPr="00A87935">
        <w:t xml:space="preserve"> </w:t>
      </w:r>
      <w:proofErr w:type="spellStart"/>
      <w:r w:rsidRPr="00A87935">
        <w:t>transzporter</w:t>
      </w:r>
      <w:proofErr w:type="spellEnd"/>
      <w:r w:rsidRPr="00A87935">
        <w:t xml:space="preserve"> [MATE] gátlók, mint például a </w:t>
      </w:r>
      <w:proofErr w:type="spellStart"/>
      <w:r w:rsidRPr="00A87935">
        <w:t>ranolazin</w:t>
      </w:r>
      <w:proofErr w:type="spellEnd"/>
      <w:r w:rsidRPr="00A87935">
        <w:t xml:space="preserve">, </w:t>
      </w:r>
      <w:proofErr w:type="spellStart"/>
      <w:r w:rsidRPr="00A87935">
        <w:t>vandetanib</w:t>
      </w:r>
      <w:proofErr w:type="spellEnd"/>
      <w:r w:rsidRPr="00A87935">
        <w:t xml:space="preserve">, </w:t>
      </w:r>
      <w:proofErr w:type="spellStart"/>
      <w:r w:rsidRPr="00A87935">
        <w:t>dolutegravir</w:t>
      </w:r>
      <w:proofErr w:type="spellEnd"/>
      <w:r w:rsidRPr="00A87935">
        <w:t xml:space="preserve">, </w:t>
      </w:r>
      <w:proofErr w:type="spellStart"/>
      <w:r w:rsidRPr="00A87935">
        <w:t>cimetidin</w:t>
      </w:r>
      <w:proofErr w:type="spellEnd"/>
      <w:r w:rsidRPr="00A87935">
        <w:t xml:space="preserve">) együttes alkalmazása emelheti a </w:t>
      </w:r>
      <w:proofErr w:type="spellStart"/>
      <w:r w:rsidRPr="00A87935">
        <w:t>metformin</w:t>
      </w:r>
      <w:proofErr w:type="spellEnd"/>
      <w:r w:rsidRPr="00A87935">
        <w:t xml:space="preserve"> szisztémás</w:t>
      </w:r>
      <w:r w:rsidR="006A671A">
        <w:t xml:space="preserve"> </w:t>
      </w:r>
      <w:r w:rsidRPr="00A87935">
        <w:t xml:space="preserve">expozícióját, és növelheti a </w:t>
      </w:r>
      <w:proofErr w:type="spellStart"/>
      <w:r w:rsidRPr="00A87935">
        <w:t>laktátacidózis</w:t>
      </w:r>
      <w:proofErr w:type="spellEnd"/>
      <w:r w:rsidRPr="00A87935">
        <w:t xml:space="preserve"> kockázatát. Az együttes alkalmazás előnyeit és kockázatait mérlegelni kell. Az ilyen gyógyszerek együttes alkalmazása esetén fontolóra kell venni a </w:t>
      </w:r>
      <w:proofErr w:type="spellStart"/>
      <w:r w:rsidRPr="00A87935">
        <w:t>gl</w:t>
      </w:r>
      <w:r w:rsidR="00AA23FC">
        <w:t>y</w:t>
      </w:r>
      <w:r w:rsidRPr="00A87935">
        <w:t>k</w:t>
      </w:r>
      <w:r w:rsidR="00AA23FC">
        <w:t>ae</w:t>
      </w:r>
      <w:r w:rsidRPr="00A87935">
        <w:t>miás</w:t>
      </w:r>
      <w:proofErr w:type="spellEnd"/>
      <w:r w:rsidRPr="00A87935">
        <w:t xml:space="preserve"> kontroll szoros monitorozását, a javasolt adagolás keretein belüli dózismódosítást, és a</w:t>
      </w:r>
      <w:r w:rsidR="006A671A">
        <w:t xml:space="preserve"> </w:t>
      </w:r>
      <w:r w:rsidRPr="00A87935">
        <w:t>diabetes</w:t>
      </w:r>
      <w:r w:rsidR="006A671A">
        <w:noBreakHyphen/>
      </w:r>
      <w:r w:rsidRPr="00A87935">
        <w:t>kezelés megváltoztatását.</w:t>
      </w:r>
    </w:p>
    <w:p w14:paraId="2EA03FA3" w14:textId="77777777" w:rsidR="00223AE7" w:rsidRPr="00A87935" w:rsidRDefault="00223AE7" w:rsidP="006A671A">
      <w:pPr>
        <w:pStyle w:val="Nincstrkz"/>
      </w:pPr>
    </w:p>
    <w:p w14:paraId="54B61D2A" w14:textId="07F172DC" w:rsidR="00223AE7" w:rsidRPr="00A87935" w:rsidRDefault="00223AE7" w:rsidP="006A671A">
      <w:pPr>
        <w:pStyle w:val="Nincstrkz"/>
      </w:pPr>
      <w:r w:rsidRPr="00A87935">
        <w:t xml:space="preserve">A szisztémásan és helyileg alkalmazott </w:t>
      </w:r>
      <w:proofErr w:type="spellStart"/>
      <w:r w:rsidRPr="00A87935">
        <w:t>glükokortikoidok</w:t>
      </w:r>
      <w:proofErr w:type="spellEnd"/>
      <w:r w:rsidRPr="00A87935">
        <w:t>, a béta</w:t>
      </w:r>
      <w:r w:rsidR="00946233">
        <w:noBreakHyphen/>
      </w:r>
      <w:r w:rsidRPr="00A87935">
        <w:t>2</w:t>
      </w:r>
      <w:r w:rsidR="00946233">
        <w:noBreakHyphen/>
      </w:r>
      <w:r w:rsidRPr="00A87935">
        <w:t xml:space="preserve">agonisták és a vízhajtók </w:t>
      </w:r>
      <w:proofErr w:type="spellStart"/>
      <w:r w:rsidRPr="00A87935">
        <w:t>intrin</w:t>
      </w:r>
      <w:r w:rsidR="00AA23FC">
        <w:t>s</w:t>
      </w:r>
      <w:r w:rsidR="000615D0">
        <w:t>i</w:t>
      </w:r>
      <w:r w:rsidR="00AA23FC">
        <w:t>c</w:t>
      </w:r>
      <w:proofErr w:type="spellEnd"/>
      <w:r w:rsidRPr="00A87935">
        <w:t xml:space="preserve"> </w:t>
      </w:r>
      <w:proofErr w:type="spellStart"/>
      <w:r w:rsidRPr="00A87935">
        <w:t>h</w:t>
      </w:r>
      <w:r w:rsidR="00AA23FC">
        <w:t>y</w:t>
      </w:r>
      <w:r w:rsidRPr="00A87935">
        <w:t>pergl</w:t>
      </w:r>
      <w:r w:rsidR="00AA23FC">
        <w:t>y</w:t>
      </w:r>
      <w:r w:rsidRPr="00A87935">
        <w:t>k</w:t>
      </w:r>
      <w:r w:rsidR="00AA23FC">
        <w:t>ae</w:t>
      </w:r>
      <w:r w:rsidRPr="00A87935">
        <w:t>miás</w:t>
      </w:r>
      <w:proofErr w:type="spellEnd"/>
      <w:r w:rsidRPr="00A87935">
        <w:t xml:space="preserve"> aktivitással rendelkeznek. A betegeket tájékoztatni kell erről, és vércukorszintjüket gyakrabban kell </w:t>
      </w:r>
      <w:proofErr w:type="spellStart"/>
      <w:r w:rsidRPr="00A87935">
        <w:t>monitorozni</w:t>
      </w:r>
      <w:proofErr w:type="spellEnd"/>
      <w:r w:rsidRPr="00A87935">
        <w:t xml:space="preserve">, főként az ilyen gyógyszerekkel történő kezelés kezdeti szakaszában. Szükség esetén az </w:t>
      </w:r>
      <w:proofErr w:type="spellStart"/>
      <w:r w:rsidRPr="00A87935">
        <w:t>antih</w:t>
      </w:r>
      <w:r w:rsidR="00AA23FC">
        <w:t>y</w:t>
      </w:r>
      <w:r w:rsidRPr="00A87935">
        <w:t>pergl</w:t>
      </w:r>
      <w:r w:rsidR="00AA23FC">
        <w:t>y</w:t>
      </w:r>
      <w:r w:rsidRPr="00A87935">
        <w:t>k</w:t>
      </w:r>
      <w:r w:rsidR="00AA23FC">
        <w:t>ae</w:t>
      </w:r>
      <w:r w:rsidRPr="00A87935">
        <w:t>miás</w:t>
      </w:r>
      <w:proofErr w:type="spellEnd"/>
      <w:r w:rsidRPr="00A87935">
        <w:t xml:space="preserve"> gyógyszer dózisát az egyéb gyógyszerrel történő kezelés során vagy annak abbahagyása esetén módosítani kell.</w:t>
      </w:r>
    </w:p>
    <w:p w14:paraId="6989C300" w14:textId="77777777" w:rsidR="00223AE7" w:rsidRPr="00A87935" w:rsidRDefault="00223AE7" w:rsidP="006A671A">
      <w:pPr>
        <w:pStyle w:val="Nincstrkz"/>
      </w:pPr>
    </w:p>
    <w:p w14:paraId="650AC2AC" w14:textId="6218EC8C" w:rsidR="00223AE7" w:rsidRPr="00A87935" w:rsidRDefault="00223AE7" w:rsidP="006A671A">
      <w:pPr>
        <w:pStyle w:val="Nincstrkz"/>
      </w:pPr>
      <w:r w:rsidRPr="00A87935">
        <w:t>Az ACE</w:t>
      </w:r>
      <w:r w:rsidR="00580455">
        <w:noBreakHyphen/>
      </w:r>
      <w:r w:rsidRPr="00A87935">
        <w:t xml:space="preserve">gátlók csökkenthetik a vércukorszintet. Szükség esetén az </w:t>
      </w:r>
      <w:proofErr w:type="spellStart"/>
      <w:r w:rsidRPr="00A87935">
        <w:t>antih</w:t>
      </w:r>
      <w:r w:rsidR="00AA23FC">
        <w:t>y</w:t>
      </w:r>
      <w:r w:rsidRPr="00A87935">
        <w:t>pergl</w:t>
      </w:r>
      <w:r w:rsidR="00AA23FC">
        <w:t>y</w:t>
      </w:r>
      <w:r w:rsidRPr="00A87935">
        <w:t>k</w:t>
      </w:r>
      <w:r w:rsidR="00AA23FC">
        <w:t>ae</w:t>
      </w:r>
      <w:r w:rsidRPr="00A87935">
        <w:t>miás</w:t>
      </w:r>
      <w:proofErr w:type="spellEnd"/>
      <w:r w:rsidRPr="00A87935">
        <w:t xml:space="preserve"> gyógyszer dózisát az egyéb gyógyszerrel történő kezelés során vagy annak abbahagyása esetén módosítani kell.</w:t>
      </w:r>
    </w:p>
    <w:p w14:paraId="68DB1AFF" w14:textId="77777777" w:rsidR="00223AE7" w:rsidRPr="00A87935" w:rsidRDefault="00223AE7" w:rsidP="006A671A">
      <w:pPr>
        <w:pStyle w:val="Nincstrkz"/>
      </w:pPr>
    </w:p>
    <w:p w14:paraId="38A792A9" w14:textId="77777777" w:rsidR="00223AE7" w:rsidRPr="00A87935" w:rsidRDefault="00223AE7" w:rsidP="006A671A">
      <w:pPr>
        <w:pStyle w:val="Nincstrkz"/>
      </w:pPr>
      <w:r w:rsidRPr="00A87935">
        <w:rPr>
          <w:u w:val="single"/>
        </w:rPr>
        <w:t xml:space="preserve">Más gyógyszerek hatása a </w:t>
      </w:r>
      <w:proofErr w:type="spellStart"/>
      <w:r w:rsidRPr="00A87935">
        <w:rPr>
          <w:u w:val="single"/>
        </w:rPr>
        <w:t>szitagliptinre</w:t>
      </w:r>
      <w:proofErr w:type="spellEnd"/>
    </w:p>
    <w:p w14:paraId="0FB23810" w14:textId="3C70E5C0" w:rsidR="00223AE7" w:rsidRPr="00A87935" w:rsidRDefault="00223AE7" w:rsidP="006A671A">
      <w:pPr>
        <w:pStyle w:val="Nincstrkz"/>
      </w:pPr>
      <w:r w:rsidRPr="00A87935">
        <w:t>Az alábbiakban ismertetett</w:t>
      </w:r>
      <w:r w:rsidR="000615D0">
        <w:t>,</w:t>
      </w:r>
      <w:r w:rsidRPr="00A87935">
        <w:t xml:space="preserve"> </w:t>
      </w:r>
      <w:r w:rsidRPr="00A87935">
        <w:rPr>
          <w:i/>
        </w:rPr>
        <w:t xml:space="preserve">in vitro </w:t>
      </w:r>
      <w:r w:rsidRPr="00A87935">
        <w:t xml:space="preserve">és klinikai adatok arra utalnak, hogy </w:t>
      </w:r>
      <w:r w:rsidR="00F6612D" w:rsidRPr="00A87935">
        <w:t xml:space="preserve">az együttesen alkalmazott egyéb gyógyszerekkel </w:t>
      </w:r>
      <w:r w:rsidR="00F6612D">
        <w:t xml:space="preserve">létrejövő, </w:t>
      </w:r>
      <w:r w:rsidR="00F6612D" w:rsidRPr="00A87935">
        <w:t>klinikailag jelentős kölcsönhatás</w:t>
      </w:r>
      <w:r w:rsidRPr="00A87935">
        <w:t xml:space="preserve"> kockázata</w:t>
      </w:r>
      <w:r w:rsidR="00F6612D">
        <w:t xml:space="preserve"> kicsi.</w:t>
      </w:r>
    </w:p>
    <w:p w14:paraId="431D690C" w14:textId="77777777" w:rsidR="00223AE7" w:rsidRPr="00A87935" w:rsidRDefault="00223AE7" w:rsidP="006A671A">
      <w:pPr>
        <w:pStyle w:val="Nincstrkz"/>
      </w:pPr>
    </w:p>
    <w:p w14:paraId="1375CBBF" w14:textId="7D941F3A" w:rsidR="00223AE7" w:rsidRPr="00A87935" w:rsidRDefault="00223AE7" w:rsidP="006A671A">
      <w:pPr>
        <w:pStyle w:val="Nincstrkz"/>
      </w:pPr>
      <w:r w:rsidRPr="00A87935">
        <w:t xml:space="preserve">Az </w:t>
      </w:r>
      <w:r w:rsidRPr="00A87935">
        <w:rPr>
          <w:i/>
        </w:rPr>
        <w:t xml:space="preserve">in vitro </w:t>
      </w:r>
      <w:r w:rsidRPr="00A87935">
        <w:t xml:space="preserve">vizsgálatok kimutatták, hogy a </w:t>
      </w:r>
      <w:proofErr w:type="spellStart"/>
      <w:r w:rsidRPr="00A87935">
        <w:t>szitagliptin</w:t>
      </w:r>
      <w:proofErr w:type="spellEnd"/>
      <w:r w:rsidRPr="00A87935">
        <w:t xml:space="preserve"> korlátozott metabolizmusáért elsődlegesen a CYP3A4 enzim felelős, a CYP2C8 közreműködésével. A normál vese</w:t>
      </w:r>
      <w:r w:rsidR="00AA23FC">
        <w:t>működésű</w:t>
      </w:r>
      <w:r w:rsidRPr="00A87935">
        <w:t xml:space="preserve"> betegek esetében a metabolizmus – beleértve a CYP3A4</w:t>
      </w:r>
      <w:r w:rsidR="00F6612D">
        <w:noBreakHyphen/>
      </w:r>
      <w:r w:rsidRPr="00A87935">
        <w:t>en keresztül</w:t>
      </w:r>
      <w:r w:rsidR="00F6612D">
        <w:t>i</w:t>
      </w:r>
      <w:r w:rsidRPr="00A87935">
        <w:t xml:space="preserve"> metabolizmust </w:t>
      </w:r>
      <w:r w:rsidR="00F6612D">
        <w:t xml:space="preserve">is </w:t>
      </w:r>
      <w:r w:rsidRPr="00A87935">
        <w:t xml:space="preserve">– csak kis szerepet játszik a </w:t>
      </w:r>
      <w:proofErr w:type="spellStart"/>
      <w:r w:rsidRPr="00A87935">
        <w:t>szitagliptin</w:t>
      </w:r>
      <w:proofErr w:type="spellEnd"/>
      <w:r w:rsidRPr="00A87935">
        <w:t xml:space="preserve"> kiürülésében. Súlyos vesekárosodás, illetve végstádiumú vesebetegség (</w:t>
      </w:r>
      <w:r w:rsidR="0029684D" w:rsidRPr="00A87935">
        <w:t>ESRD</w:t>
      </w:r>
      <w:r w:rsidR="0029684D">
        <w:t xml:space="preserve">, </w:t>
      </w:r>
      <w:r w:rsidRPr="00A87935">
        <w:t xml:space="preserve">End </w:t>
      </w:r>
      <w:proofErr w:type="spellStart"/>
      <w:r w:rsidRPr="00A87935">
        <w:t>stage</w:t>
      </w:r>
      <w:proofErr w:type="spellEnd"/>
      <w:r w:rsidRPr="00A87935">
        <w:t xml:space="preserve"> </w:t>
      </w:r>
      <w:proofErr w:type="spellStart"/>
      <w:r w:rsidRPr="00A87935">
        <w:t>renal</w:t>
      </w:r>
      <w:proofErr w:type="spellEnd"/>
      <w:r w:rsidRPr="00A87935">
        <w:t xml:space="preserve"> </w:t>
      </w:r>
      <w:proofErr w:type="spellStart"/>
      <w:r w:rsidRPr="00A87935">
        <w:t>disease</w:t>
      </w:r>
      <w:proofErr w:type="spellEnd"/>
      <w:r w:rsidRPr="00A87935">
        <w:t>) esetén a metabolizmus jelentősebb szerepet játszhat</w:t>
      </w:r>
      <w:r w:rsidR="0029684D" w:rsidRPr="0029684D">
        <w:t xml:space="preserve"> </w:t>
      </w:r>
      <w:r w:rsidR="0029684D" w:rsidRPr="00A87935">
        <w:t xml:space="preserve">a </w:t>
      </w:r>
      <w:proofErr w:type="spellStart"/>
      <w:r w:rsidR="0029684D" w:rsidRPr="00A87935">
        <w:t>szitagliptin</w:t>
      </w:r>
      <w:proofErr w:type="spellEnd"/>
      <w:r w:rsidR="0029684D" w:rsidRPr="00A87935">
        <w:t xml:space="preserve"> kiválasztásában</w:t>
      </w:r>
      <w:r w:rsidRPr="00A87935">
        <w:t>. Ezen oknál fogva lehetséges tehát, hogy az erős CYP3A4</w:t>
      </w:r>
      <w:r w:rsidR="0029684D">
        <w:noBreakHyphen/>
      </w:r>
      <w:r w:rsidRPr="00A87935">
        <w:t>inhibitorok</w:t>
      </w:r>
      <w:r w:rsidR="0029684D">
        <w:t xml:space="preserve"> </w:t>
      </w:r>
      <w:r w:rsidRPr="00A87935">
        <w:t xml:space="preserve">(pl.: </w:t>
      </w:r>
      <w:proofErr w:type="spellStart"/>
      <w:r w:rsidRPr="00A87935">
        <w:t>ketokonazol</w:t>
      </w:r>
      <w:proofErr w:type="spellEnd"/>
      <w:r w:rsidRPr="00A87935">
        <w:t xml:space="preserve">, </w:t>
      </w:r>
      <w:proofErr w:type="spellStart"/>
      <w:r w:rsidRPr="00A87935">
        <w:t>itrakonazol</w:t>
      </w:r>
      <w:proofErr w:type="spellEnd"/>
      <w:r w:rsidRPr="00A87935">
        <w:t xml:space="preserve">, </w:t>
      </w:r>
      <w:proofErr w:type="spellStart"/>
      <w:r w:rsidRPr="00A87935">
        <w:t>ritonavir</w:t>
      </w:r>
      <w:proofErr w:type="spellEnd"/>
      <w:r w:rsidRPr="00A87935">
        <w:t xml:space="preserve">, </w:t>
      </w:r>
      <w:proofErr w:type="spellStart"/>
      <w:r w:rsidRPr="00A87935">
        <w:t>klaritromicin</w:t>
      </w:r>
      <w:proofErr w:type="spellEnd"/>
      <w:r w:rsidRPr="00A87935">
        <w:t>) a súlyos vesekárosodásban vagy ESRD</w:t>
      </w:r>
      <w:r w:rsidR="0029684D">
        <w:noBreakHyphen/>
      </w:r>
      <w:r w:rsidRPr="00A87935">
        <w:t>ben szenvedő betegek</w:t>
      </w:r>
      <w:r w:rsidR="0029684D">
        <w:t>nél</w:t>
      </w:r>
      <w:r w:rsidRPr="00A87935">
        <w:t xml:space="preserve"> megváltoztathatják a </w:t>
      </w:r>
      <w:proofErr w:type="spellStart"/>
      <w:r w:rsidRPr="00A87935">
        <w:t>szitagliptin</w:t>
      </w:r>
      <w:proofErr w:type="spellEnd"/>
      <w:r w:rsidRPr="00A87935">
        <w:t xml:space="preserve"> </w:t>
      </w:r>
      <w:proofErr w:type="spellStart"/>
      <w:r w:rsidRPr="00A87935">
        <w:t>farmakokinetikáját</w:t>
      </w:r>
      <w:proofErr w:type="spellEnd"/>
      <w:r w:rsidRPr="00A87935">
        <w:t>. Az erős</w:t>
      </w:r>
      <w:r w:rsidR="0029684D">
        <w:t xml:space="preserve"> </w:t>
      </w:r>
      <w:r w:rsidRPr="00A87935">
        <w:t>CYP3A4</w:t>
      </w:r>
      <w:r w:rsidR="0029684D">
        <w:noBreakHyphen/>
      </w:r>
      <w:r w:rsidRPr="00A87935">
        <w:t>inhibitorok hatásait vesekárosodásban szenvedők esetében klinikai vizsgálatokban nem vizsgálták.</w:t>
      </w:r>
    </w:p>
    <w:p w14:paraId="29160786" w14:textId="77777777" w:rsidR="00223AE7" w:rsidRPr="00A87935" w:rsidRDefault="00223AE7" w:rsidP="006A671A">
      <w:pPr>
        <w:pStyle w:val="Nincstrkz"/>
      </w:pPr>
    </w:p>
    <w:p w14:paraId="4D2B6ECE" w14:textId="754153D2" w:rsidR="00223AE7" w:rsidRPr="00A87935" w:rsidRDefault="00223AE7" w:rsidP="006A671A">
      <w:pPr>
        <w:pStyle w:val="Nincstrkz"/>
      </w:pPr>
      <w:r w:rsidRPr="00A87935">
        <w:t xml:space="preserve">Az </w:t>
      </w:r>
      <w:r w:rsidRPr="00A87935">
        <w:rPr>
          <w:i/>
        </w:rPr>
        <w:t xml:space="preserve">in vitro </w:t>
      </w:r>
      <w:r w:rsidRPr="00A87935">
        <w:t xml:space="preserve">transzport vizsgálatok azt mutatták, hogy a </w:t>
      </w:r>
      <w:proofErr w:type="spellStart"/>
      <w:r w:rsidRPr="00A87935">
        <w:t>szitagliptin</w:t>
      </w:r>
      <w:proofErr w:type="spellEnd"/>
      <w:r w:rsidRPr="00A87935">
        <w:t xml:space="preserve"> a p</w:t>
      </w:r>
      <w:r w:rsidR="0029684D">
        <w:noBreakHyphen/>
      </w:r>
      <w:proofErr w:type="spellStart"/>
      <w:r w:rsidRPr="00A87935">
        <w:t>glikoprotein</w:t>
      </w:r>
      <w:proofErr w:type="spellEnd"/>
      <w:r w:rsidRPr="00A87935">
        <w:t xml:space="preserve"> és az organikus aniontranszporter</w:t>
      </w:r>
      <w:r w:rsidR="0029684D">
        <w:noBreakHyphen/>
      </w:r>
      <w:r w:rsidRPr="00A87935">
        <w:t xml:space="preserve">3 (OAT3) </w:t>
      </w:r>
      <w:proofErr w:type="spellStart"/>
      <w:r w:rsidRPr="00A87935">
        <w:t>szubsztrátja</w:t>
      </w:r>
      <w:proofErr w:type="spellEnd"/>
      <w:r w:rsidRPr="00A87935">
        <w:t xml:space="preserve">. A </w:t>
      </w:r>
      <w:proofErr w:type="spellStart"/>
      <w:r w:rsidRPr="00A87935">
        <w:t>szitagliptin</w:t>
      </w:r>
      <w:proofErr w:type="spellEnd"/>
      <w:r w:rsidRPr="00A87935">
        <w:t xml:space="preserve"> OAT3</w:t>
      </w:r>
      <w:r w:rsidR="0029684D">
        <w:noBreakHyphen/>
      </w:r>
      <w:r w:rsidRPr="00A87935">
        <w:t xml:space="preserve">mediált transzportját a </w:t>
      </w:r>
      <w:proofErr w:type="spellStart"/>
      <w:r w:rsidRPr="00A87935">
        <w:t>proben</w:t>
      </w:r>
      <w:r w:rsidR="00AA23FC">
        <w:t>e</w:t>
      </w:r>
      <w:r w:rsidRPr="00A87935">
        <w:t>cid</w:t>
      </w:r>
      <w:proofErr w:type="spellEnd"/>
      <w:r w:rsidRPr="00A87935">
        <w:t xml:space="preserve"> </w:t>
      </w:r>
      <w:r w:rsidRPr="00A87935">
        <w:rPr>
          <w:i/>
        </w:rPr>
        <w:t xml:space="preserve">in vitro </w:t>
      </w:r>
      <w:r w:rsidRPr="00A87935">
        <w:t xml:space="preserve">gátolta, </w:t>
      </w:r>
      <w:r w:rsidR="0029684D">
        <w:t>ugyanakkor</w:t>
      </w:r>
      <w:r w:rsidRPr="00A87935">
        <w:t xml:space="preserve"> a klinikailag jelentős kölcsönhatások kockázata alacsonynak bizonyult. Az OAT3</w:t>
      </w:r>
      <w:r w:rsidR="0029684D">
        <w:noBreakHyphen/>
      </w:r>
      <w:r w:rsidRPr="00A87935">
        <w:t xml:space="preserve">inhibitorok együttes alkalmazását </w:t>
      </w:r>
      <w:r w:rsidRPr="00A87935">
        <w:rPr>
          <w:i/>
        </w:rPr>
        <w:t xml:space="preserve">in vivo </w:t>
      </w:r>
      <w:r w:rsidRPr="00A87935">
        <w:t>nem értékelték.</w:t>
      </w:r>
    </w:p>
    <w:p w14:paraId="1646A77C" w14:textId="77777777" w:rsidR="00223AE7" w:rsidRPr="00A87935" w:rsidRDefault="00223AE7" w:rsidP="006A671A">
      <w:pPr>
        <w:pStyle w:val="Nincstrkz"/>
      </w:pPr>
    </w:p>
    <w:p w14:paraId="2F9400F0" w14:textId="1B793F62" w:rsidR="00223AE7" w:rsidRPr="00A87935" w:rsidRDefault="00223AE7" w:rsidP="006A671A">
      <w:pPr>
        <w:pStyle w:val="Nincstrkz"/>
      </w:pPr>
      <w:proofErr w:type="spellStart"/>
      <w:r w:rsidRPr="00A87935">
        <w:rPr>
          <w:i/>
        </w:rPr>
        <w:t>Ciklosporin</w:t>
      </w:r>
      <w:proofErr w:type="spellEnd"/>
      <w:r w:rsidRPr="00A87935">
        <w:rPr>
          <w:i/>
        </w:rPr>
        <w:t xml:space="preserve">: </w:t>
      </w:r>
      <w:r w:rsidRPr="00A87935">
        <w:t>Egy vizsgálatot</w:t>
      </w:r>
      <w:r w:rsidR="001C51C5">
        <w:t xml:space="preserve"> végeztek</w:t>
      </w:r>
      <w:r w:rsidRPr="00A87935">
        <w:t>, hogy megállapítsák az erős p</w:t>
      </w:r>
      <w:r w:rsidR="001C51C5">
        <w:noBreakHyphen/>
      </w:r>
      <w:proofErr w:type="spellStart"/>
      <w:r w:rsidRPr="00A87935">
        <w:t>glikoprotein</w:t>
      </w:r>
      <w:proofErr w:type="spellEnd"/>
      <w:r w:rsidR="001C51C5">
        <w:noBreakHyphen/>
      </w:r>
      <w:r w:rsidRPr="00A87935">
        <w:t xml:space="preserve">inhibitornak minősülő </w:t>
      </w:r>
      <w:proofErr w:type="spellStart"/>
      <w:r w:rsidRPr="00A87935">
        <w:t>ciklosporin</w:t>
      </w:r>
      <w:proofErr w:type="spellEnd"/>
      <w:r w:rsidRPr="00A87935">
        <w:t xml:space="preserve"> hatását a </w:t>
      </w:r>
      <w:proofErr w:type="spellStart"/>
      <w:r w:rsidRPr="00A87935">
        <w:t>szitagliptin</w:t>
      </w:r>
      <w:proofErr w:type="spellEnd"/>
      <w:r w:rsidRPr="00A87935">
        <w:t xml:space="preserve"> </w:t>
      </w:r>
      <w:proofErr w:type="spellStart"/>
      <w:r w:rsidRPr="00A87935">
        <w:t>farmakokinetikájára</w:t>
      </w:r>
      <w:proofErr w:type="spellEnd"/>
      <w:r w:rsidRPr="00A87935">
        <w:t xml:space="preserve">. A </w:t>
      </w:r>
      <w:proofErr w:type="spellStart"/>
      <w:r w:rsidRPr="00A87935">
        <w:t>szitagliptin</w:t>
      </w:r>
      <w:proofErr w:type="spellEnd"/>
      <w:r w:rsidRPr="00A87935">
        <w:t xml:space="preserve"> egyszeri, orálisan adott 100 mg</w:t>
      </w:r>
      <w:r w:rsidR="001C51C5">
        <w:noBreakHyphen/>
      </w:r>
      <w:r w:rsidRPr="00A87935">
        <w:t xml:space="preserve">os </w:t>
      </w:r>
      <w:r w:rsidR="00480D3D">
        <w:t>dózis</w:t>
      </w:r>
      <w:r w:rsidRPr="00A87935">
        <w:t xml:space="preserve">ának együttes alkalmazása egyszeri, orálisan adott 600 mg </w:t>
      </w:r>
      <w:proofErr w:type="spellStart"/>
      <w:r w:rsidRPr="00A87935">
        <w:t>ciklosporinnal</w:t>
      </w:r>
      <w:proofErr w:type="spellEnd"/>
      <w:r w:rsidRPr="00A87935">
        <w:t xml:space="preserve"> hozzávetőleg 29%</w:t>
      </w:r>
      <w:r w:rsidR="001C51C5">
        <w:noBreakHyphen/>
      </w:r>
      <w:r w:rsidRPr="00A87935">
        <w:t xml:space="preserve">kal emelte meg a </w:t>
      </w:r>
      <w:proofErr w:type="spellStart"/>
      <w:r w:rsidRPr="00A87935">
        <w:t>szitagliptin</w:t>
      </w:r>
      <w:proofErr w:type="spellEnd"/>
      <w:r w:rsidRPr="00A87935">
        <w:t xml:space="preserve"> AUC</w:t>
      </w:r>
      <w:r w:rsidR="001C51C5">
        <w:noBreakHyphen/>
      </w:r>
      <w:r w:rsidRPr="00A87935">
        <w:t>értékét, és 68%</w:t>
      </w:r>
      <w:r w:rsidR="001C51C5">
        <w:noBreakHyphen/>
      </w:r>
      <w:r w:rsidRPr="00A87935">
        <w:t xml:space="preserve">kal a </w:t>
      </w:r>
      <w:proofErr w:type="spellStart"/>
      <w:r w:rsidRPr="00A87935">
        <w:t>C</w:t>
      </w:r>
      <w:r w:rsidRPr="00A87935">
        <w:rPr>
          <w:vertAlign w:val="subscript"/>
        </w:rPr>
        <w:t>max</w:t>
      </w:r>
      <w:proofErr w:type="spellEnd"/>
      <w:r w:rsidR="001C51C5">
        <w:noBreakHyphen/>
      </w:r>
      <w:r w:rsidRPr="00A87935">
        <w:t xml:space="preserve">értékét. A </w:t>
      </w:r>
      <w:proofErr w:type="spellStart"/>
      <w:r w:rsidRPr="00A87935">
        <w:t>szitagliptin</w:t>
      </w:r>
      <w:proofErr w:type="spellEnd"/>
      <w:r w:rsidRPr="00A87935">
        <w:t xml:space="preserve"> </w:t>
      </w:r>
      <w:proofErr w:type="spellStart"/>
      <w:r w:rsidRPr="00A87935">
        <w:t>farmakokinetikájának</w:t>
      </w:r>
      <w:proofErr w:type="spellEnd"/>
      <w:r w:rsidRPr="00A87935">
        <w:t xml:space="preserve"> ezen változásai</w:t>
      </w:r>
      <w:r w:rsidR="00C52D60">
        <w:t>t</w:t>
      </w:r>
      <w:r w:rsidRPr="00A87935">
        <w:t xml:space="preserve"> nem</w:t>
      </w:r>
      <w:r w:rsidR="00C52D60">
        <w:t xml:space="preserve"> tekintették</w:t>
      </w:r>
      <w:r w:rsidRPr="00A87935">
        <w:t xml:space="preserve"> klinikailag jelentősnek. A </w:t>
      </w:r>
      <w:proofErr w:type="spellStart"/>
      <w:r w:rsidRPr="00A87935">
        <w:t>szitagliptin</w:t>
      </w:r>
      <w:proofErr w:type="spellEnd"/>
      <w:r w:rsidRPr="00A87935">
        <w:t xml:space="preserve"> vese</w:t>
      </w:r>
      <w:r w:rsidR="00DD248B">
        <w:t>-</w:t>
      </w:r>
      <w:proofErr w:type="spellStart"/>
      <w:r w:rsidRPr="00A87935">
        <w:t>clearance</w:t>
      </w:r>
      <w:proofErr w:type="spellEnd"/>
      <w:r w:rsidR="001C51C5">
        <w:noBreakHyphen/>
      </w:r>
      <w:r w:rsidRPr="00A87935">
        <w:t>e nem módosult jelentős mértékben. Más p</w:t>
      </w:r>
      <w:r w:rsidR="001C51C5">
        <w:noBreakHyphen/>
      </w:r>
      <w:proofErr w:type="spellStart"/>
      <w:r w:rsidRPr="00A87935">
        <w:t>glikoprotein</w:t>
      </w:r>
      <w:proofErr w:type="spellEnd"/>
      <w:r w:rsidR="001C51C5">
        <w:noBreakHyphen/>
      </w:r>
      <w:r w:rsidRPr="00A87935">
        <w:t>inhibitorokkal ezért nem várható jelentős interakció.</w:t>
      </w:r>
    </w:p>
    <w:p w14:paraId="5BF4B633" w14:textId="77777777" w:rsidR="00223AE7" w:rsidRPr="00A87935" w:rsidRDefault="00223AE7" w:rsidP="006A671A">
      <w:pPr>
        <w:pStyle w:val="Nincstrkz"/>
      </w:pPr>
    </w:p>
    <w:p w14:paraId="55FEB983" w14:textId="2A946B34" w:rsidR="00223AE7" w:rsidRPr="00A87935" w:rsidRDefault="00223AE7" w:rsidP="006A671A">
      <w:pPr>
        <w:pStyle w:val="Nincstrkz"/>
      </w:pPr>
      <w:r w:rsidRPr="00A87935">
        <w:rPr>
          <w:u w:val="single"/>
        </w:rPr>
        <w:t xml:space="preserve">A </w:t>
      </w:r>
      <w:proofErr w:type="spellStart"/>
      <w:r w:rsidRPr="00A87935">
        <w:rPr>
          <w:u w:val="single"/>
        </w:rPr>
        <w:t>szitagliptin</w:t>
      </w:r>
      <w:proofErr w:type="spellEnd"/>
      <w:r w:rsidRPr="00A87935">
        <w:rPr>
          <w:u w:val="single"/>
        </w:rPr>
        <w:t xml:space="preserve"> más </w:t>
      </w:r>
      <w:r w:rsidR="000615D0">
        <w:rPr>
          <w:u w:val="single"/>
        </w:rPr>
        <w:t>gyógyszerekre</w:t>
      </w:r>
      <w:r w:rsidRPr="00A87935">
        <w:rPr>
          <w:u w:val="single"/>
        </w:rPr>
        <w:t xml:space="preserve"> gyakorolt hatásai</w:t>
      </w:r>
    </w:p>
    <w:p w14:paraId="3ABF9850" w14:textId="15814B2D" w:rsidR="00223AE7" w:rsidRPr="00A87935" w:rsidRDefault="00223AE7" w:rsidP="001C51C5">
      <w:pPr>
        <w:pStyle w:val="Nincstrkz"/>
        <w:tabs>
          <w:tab w:val="left" w:pos="567"/>
        </w:tabs>
      </w:pPr>
      <w:proofErr w:type="spellStart"/>
      <w:r w:rsidRPr="00A87935">
        <w:rPr>
          <w:i/>
        </w:rPr>
        <w:t>Digoxin</w:t>
      </w:r>
      <w:proofErr w:type="spellEnd"/>
      <w:r w:rsidRPr="00A87935">
        <w:t xml:space="preserve">: A </w:t>
      </w:r>
      <w:proofErr w:type="spellStart"/>
      <w:r w:rsidRPr="00A87935">
        <w:t>szitagliptin</w:t>
      </w:r>
      <w:proofErr w:type="spellEnd"/>
      <w:r w:rsidRPr="00A87935">
        <w:t xml:space="preserve"> csekély mértékben befolyásolta a plazma </w:t>
      </w:r>
      <w:proofErr w:type="spellStart"/>
      <w:r w:rsidRPr="00A87935">
        <w:t>digoxin</w:t>
      </w:r>
      <w:proofErr w:type="spellEnd"/>
      <w:r w:rsidR="00480D3D">
        <w:t xml:space="preserve"> </w:t>
      </w:r>
      <w:r w:rsidRPr="00A87935">
        <w:t>koncentráció</w:t>
      </w:r>
      <w:r w:rsidR="00480D3D">
        <w:t>já</w:t>
      </w:r>
      <w:r w:rsidRPr="00A87935">
        <w:t xml:space="preserve">t. Napi 0,25 mg </w:t>
      </w:r>
      <w:proofErr w:type="spellStart"/>
      <w:r w:rsidRPr="00A87935">
        <w:t>digoxin</w:t>
      </w:r>
      <w:proofErr w:type="spellEnd"/>
      <w:r w:rsidRPr="00A87935">
        <w:t xml:space="preserve"> és 100 mg </w:t>
      </w:r>
      <w:proofErr w:type="spellStart"/>
      <w:r w:rsidRPr="00A87935">
        <w:t>szitagliptin</w:t>
      </w:r>
      <w:proofErr w:type="spellEnd"/>
      <w:r w:rsidRPr="00A87935">
        <w:t xml:space="preserve"> 10</w:t>
      </w:r>
      <w:r w:rsidR="001C51C5">
        <w:t> </w:t>
      </w:r>
      <w:r w:rsidRPr="00A87935">
        <w:t xml:space="preserve">napon át történő együttes alkalmazása a </w:t>
      </w:r>
      <w:proofErr w:type="spellStart"/>
      <w:r w:rsidRPr="00A87935">
        <w:t>digoxin</w:t>
      </w:r>
      <w:proofErr w:type="spellEnd"/>
      <w:r w:rsidRPr="00A87935">
        <w:t xml:space="preserve"> plazma</w:t>
      </w:r>
      <w:r w:rsidR="001C51C5">
        <w:t xml:space="preserve"> </w:t>
      </w:r>
      <w:r w:rsidRPr="00A87935">
        <w:t>AUC</w:t>
      </w:r>
      <w:r w:rsidR="001C51C5">
        <w:noBreakHyphen/>
      </w:r>
      <w:r w:rsidRPr="00A87935">
        <w:t>szintjét átlagosan 11%</w:t>
      </w:r>
      <w:r w:rsidR="001C51C5">
        <w:noBreakHyphen/>
      </w:r>
      <w:r w:rsidRPr="00A87935">
        <w:t xml:space="preserve">kal, míg a plazma </w:t>
      </w:r>
      <w:proofErr w:type="spellStart"/>
      <w:r w:rsidRPr="00A87935">
        <w:t>C</w:t>
      </w:r>
      <w:r w:rsidRPr="00A87935">
        <w:rPr>
          <w:vertAlign w:val="subscript"/>
        </w:rPr>
        <w:t>max</w:t>
      </w:r>
      <w:proofErr w:type="spellEnd"/>
      <w:r w:rsidR="009A273C">
        <w:t>-</w:t>
      </w:r>
      <w:r w:rsidRPr="00A87935">
        <w:t>szintjét átlagosan 18%</w:t>
      </w:r>
      <w:r w:rsidR="001C51C5">
        <w:noBreakHyphen/>
      </w:r>
      <w:r w:rsidRPr="00A87935">
        <w:t xml:space="preserve">kal emelte meg. A </w:t>
      </w:r>
      <w:proofErr w:type="spellStart"/>
      <w:r w:rsidRPr="00A87935">
        <w:t>digoxin</w:t>
      </w:r>
      <w:proofErr w:type="spellEnd"/>
      <w:r w:rsidRPr="00A87935">
        <w:t xml:space="preserve"> </w:t>
      </w:r>
      <w:r w:rsidRPr="00A87935">
        <w:lastRenderedPageBreak/>
        <w:t xml:space="preserve">dózismódosítása nem javasolt. A </w:t>
      </w:r>
      <w:proofErr w:type="spellStart"/>
      <w:r w:rsidRPr="00A87935">
        <w:t>digoxin</w:t>
      </w:r>
      <w:proofErr w:type="spellEnd"/>
      <w:r w:rsidRPr="00A87935">
        <w:t xml:space="preserve">-toxicitás kockázatának kitett betegeket azonban </w:t>
      </w:r>
      <w:proofErr w:type="spellStart"/>
      <w:r w:rsidRPr="00A87935">
        <w:t>monitorozni</w:t>
      </w:r>
      <w:proofErr w:type="spellEnd"/>
      <w:r w:rsidRPr="00A87935">
        <w:t xml:space="preserve"> kell, amennyiben a </w:t>
      </w:r>
      <w:proofErr w:type="spellStart"/>
      <w:r w:rsidRPr="00A87935">
        <w:t>szitagliptin</w:t>
      </w:r>
      <w:proofErr w:type="spellEnd"/>
      <w:r w:rsidRPr="00A87935">
        <w:t xml:space="preserve"> és a </w:t>
      </w:r>
      <w:proofErr w:type="spellStart"/>
      <w:r w:rsidRPr="00A87935">
        <w:t>digoxin</w:t>
      </w:r>
      <w:proofErr w:type="spellEnd"/>
      <w:r w:rsidRPr="00A87935">
        <w:t xml:space="preserve"> együttes alkalmazására kerül sor.</w:t>
      </w:r>
    </w:p>
    <w:p w14:paraId="63430BFA" w14:textId="77777777" w:rsidR="00223AE7" w:rsidRPr="00A87935" w:rsidRDefault="00223AE7" w:rsidP="006A671A">
      <w:pPr>
        <w:pStyle w:val="Nincstrkz"/>
      </w:pPr>
    </w:p>
    <w:p w14:paraId="1E2F6AA3" w14:textId="1C2DB625" w:rsidR="00223AE7" w:rsidRPr="00A87935" w:rsidRDefault="00223AE7" w:rsidP="006A671A">
      <w:pPr>
        <w:pStyle w:val="Nincstrkz"/>
      </w:pPr>
      <w:r w:rsidRPr="00A87935">
        <w:t xml:space="preserve">Az </w:t>
      </w:r>
      <w:r w:rsidRPr="00A87935">
        <w:rPr>
          <w:i/>
        </w:rPr>
        <w:t xml:space="preserve">in vitro </w:t>
      </w:r>
      <w:r w:rsidRPr="00A87935">
        <w:t xml:space="preserve">adatok alapján a </w:t>
      </w:r>
      <w:proofErr w:type="spellStart"/>
      <w:r w:rsidRPr="00A87935">
        <w:t>szitagliptin</w:t>
      </w:r>
      <w:proofErr w:type="spellEnd"/>
      <w:r w:rsidRPr="00A87935">
        <w:t xml:space="preserve"> nem gátolja és nem is indukálja a CYP450 </w:t>
      </w:r>
      <w:proofErr w:type="spellStart"/>
      <w:r w:rsidRPr="00A87935">
        <w:t>izoenzimeket</w:t>
      </w:r>
      <w:proofErr w:type="spellEnd"/>
      <w:r w:rsidRPr="00A87935">
        <w:t xml:space="preserve">. A klinikai vizsgálatok során a </w:t>
      </w:r>
      <w:proofErr w:type="spellStart"/>
      <w:r w:rsidRPr="00A87935">
        <w:t>szitagliptin</w:t>
      </w:r>
      <w:proofErr w:type="spellEnd"/>
      <w:r w:rsidRPr="00A87935">
        <w:t xml:space="preserve"> nem változtatta meg jelentős mértékben a </w:t>
      </w:r>
      <w:proofErr w:type="spellStart"/>
      <w:r w:rsidRPr="00A87935">
        <w:t>metformin</w:t>
      </w:r>
      <w:proofErr w:type="spellEnd"/>
      <w:r w:rsidRPr="00A87935">
        <w:t xml:space="preserve">, </w:t>
      </w:r>
      <w:proofErr w:type="spellStart"/>
      <w:r w:rsidRPr="00A87935">
        <w:t>glib</w:t>
      </w:r>
      <w:r w:rsidR="00480D3D">
        <w:t>enklamid</w:t>
      </w:r>
      <w:proofErr w:type="spellEnd"/>
      <w:r w:rsidRPr="00A87935">
        <w:t xml:space="preserve">, </w:t>
      </w:r>
      <w:proofErr w:type="spellStart"/>
      <w:r w:rsidRPr="00A87935">
        <w:t>szimvasztatin</w:t>
      </w:r>
      <w:proofErr w:type="spellEnd"/>
      <w:r w:rsidRPr="00A87935">
        <w:t xml:space="preserve">, </w:t>
      </w:r>
      <w:proofErr w:type="spellStart"/>
      <w:r w:rsidRPr="00A87935">
        <w:t>roziglitazon</w:t>
      </w:r>
      <w:proofErr w:type="spellEnd"/>
      <w:r w:rsidRPr="00A87935">
        <w:t xml:space="preserve">, </w:t>
      </w:r>
      <w:proofErr w:type="spellStart"/>
      <w:r w:rsidRPr="00A87935">
        <w:t>warfarin</w:t>
      </w:r>
      <w:proofErr w:type="spellEnd"/>
      <w:r w:rsidRPr="00A87935">
        <w:t xml:space="preserve">, vagy orális fogamzásgátlók </w:t>
      </w:r>
      <w:proofErr w:type="spellStart"/>
      <w:r w:rsidRPr="00A87935">
        <w:t>farmakokinetikáját</w:t>
      </w:r>
      <w:proofErr w:type="spellEnd"/>
      <w:r w:rsidRPr="00A87935">
        <w:t xml:space="preserve">, </w:t>
      </w:r>
      <w:r w:rsidR="00480D3D">
        <w:t>a</w:t>
      </w:r>
      <w:r w:rsidRPr="00A87935">
        <w:t xml:space="preserve">mely </w:t>
      </w:r>
      <w:r w:rsidRPr="00A87935">
        <w:rPr>
          <w:i/>
        </w:rPr>
        <w:t xml:space="preserve">in vivo </w:t>
      </w:r>
      <w:r w:rsidRPr="00A87935">
        <w:t xml:space="preserve">bizonyítja a CYP3A4, CYP2C8, CYP2C9 és az organikus </w:t>
      </w:r>
      <w:proofErr w:type="spellStart"/>
      <w:r w:rsidRPr="00A87935">
        <w:t>kationtranszporter</w:t>
      </w:r>
      <w:proofErr w:type="spellEnd"/>
      <w:r w:rsidRPr="00A87935">
        <w:t xml:space="preserve"> (</w:t>
      </w:r>
      <w:r w:rsidR="001C51C5" w:rsidRPr="00A87935">
        <w:t>OCT</w:t>
      </w:r>
      <w:r w:rsidR="001C51C5">
        <w:t>,</w:t>
      </w:r>
      <w:r w:rsidR="001C51C5" w:rsidRPr="00A87935">
        <w:t xml:space="preserve"> </w:t>
      </w:r>
      <w:proofErr w:type="spellStart"/>
      <w:r w:rsidRPr="00A87935">
        <w:t>organic</w:t>
      </w:r>
      <w:proofErr w:type="spellEnd"/>
      <w:r w:rsidRPr="00A87935">
        <w:t xml:space="preserve"> </w:t>
      </w:r>
      <w:proofErr w:type="spellStart"/>
      <w:r w:rsidRPr="00A87935">
        <w:t>cationic</w:t>
      </w:r>
      <w:proofErr w:type="spellEnd"/>
      <w:r w:rsidRPr="00A87935">
        <w:t xml:space="preserve"> </w:t>
      </w:r>
      <w:proofErr w:type="spellStart"/>
      <w:r w:rsidRPr="00A87935">
        <w:t>transporter</w:t>
      </w:r>
      <w:proofErr w:type="spellEnd"/>
      <w:r w:rsidRPr="00A87935">
        <w:t xml:space="preserve">) </w:t>
      </w:r>
      <w:proofErr w:type="spellStart"/>
      <w:r w:rsidRPr="00A87935">
        <w:t>szubsztrátokkal</w:t>
      </w:r>
      <w:proofErr w:type="spellEnd"/>
      <w:r w:rsidRPr="00A87935">
        <w:t xml:space="preserve"> szemben mutatott alacsony interakciós hajlamot. A </w:t>
      </w:r>
      <w:proofErr w:type="spellStart"/>
      <w:r w:rsidRPr="00A87935">
        <w:t>szitagliptin</w:t>
      </w:r>
      <w:proofErr w:type="spellEnd"/>
      <w:r w:rsidRPr="00A87935">
        <w:t xml:space="preserve"> </w:t>
      </w:r>
      <w:r w:rsidRPr="00A87935">
        <w:rPr>
          <w:i/>
        </w:rPr>
        <w:t xml:space="preserve">in vivo </w:t>
      </w:r>
      <w:r w:rsidR="001C51C5">
        <w:t>kismértékben</w:t>
      </w:r>
      <w:r w:rsidRPr="00A87935">
        <w:t xml:space="preserve"> gátolhatja a</w:t>
      </w:r>
      <w:r w:rsidRPr="00A87935">
        <w:rPr>
          <w:spacing w:val="-1"/>
        </w:rPr>
        <w:t xml:space="preserve"> </w:t>
      </w:r>
      <w:r w:rsidRPr="00A87935">
        <w:t>p</w:t>
      </w:r>
      <w:r w:rsidR="001C51C5">
        <w:noBreakHyphen/>
      </w:r>
      <w:proofErr w:type="spellStart"/>
      <w:r w:rsidRPr="00A87935">
        <w:t>glikoproteint</w:t>
      </w:r>
      <w:proofErr w:type="spellEnd"/>
      <w:r w:rsidRPr="00A87935">
        <w:t>.</w:t>
      </w:r>
    </w:p>
    <w:p w14:paraId="1C1AA983" w14:textId="77777777" w:rsidR="00223AE7" w:rsidRPr="00A87935" w:rsidRDefault="00223AE7" w:rsidP="006A671A">
      <w:pPr>
        <w:pStyle w:val="Nincstrkz"/>
      </w:pPr>
    </w:p>
    <w:p w14:paraId="45E5C634" w14:textId="34580C62" w:rsidR="00223AE7" w:rsidRPr="00BF6F22" w:rsidRDefault="001C51C5" w:rsidP="00BF6F22">
      <w:pPr>
        <w:pStyle w:val="Nincstrkz"/>
        <w:tabs>
          <w:tab w:val="left" w:pos="567"/>
        </w:tabs>
        <w:rPr>
          <w:b/>
          <w:bCs/>
        </w:rPr>
      </w:pPr>
      <w:r w:rsidRPr="00BF6F22">
        <w:rPr>
          <w:b/>
          <w:bCs/>
        </w:rPr>
        <w:t>4.6</w:t>
      </w:r>
      <w:r w:rsidRPr="00BF6F22">
        <w:rPr>
          <w:b/>
          <w:bCs/>
        </w:rPr>
        <w:tab/>
      </w:r>
      <w:r w:rsidR="00223AE7" w:rsidRPr="00BF6F22">
        <w:rPr>
          <w:b/>
          <w:bCs/>
        </w:rPr>
        <w:t>Termékenység, terhesség és szoptatás</w:t>
      </w:r>
    </w:p>
    <w:p w14:paraId="1AF19AE6" w14:textId="77777777" w:rsidR="00223AE7" w:rsidRPr="00A87935" w:rsidRDefault="00223AE7" w:rsidP="006A671A">
      <w:pPr>
        <w:pStyle w:val="Nincstrkz"/>
      </w:pPr>
    </w:p>
    <w:p w14:paraId="41D03382" w14:textId="77777777" w:rsidR="00223AE7" w:rsidRPr="00A87935" w:rsidRDefault="00223AE7" w:rsidP="006A671A">
      <w:pPr>
        <w:pStyle w:val="Nincstrkz"/>
      </w:pPr>
      <w:r w:rsidRPr="00A87935">
        <w:rPr>
          <w:u w:val="single"/>
        </w:rPr>
        <w:t>Terhesség</w:t>
      </w:r>
    </w:p>
    <w:p w14:paraId="6B54E6C7" w14:textId="2149C61F" w:rsidR="00223AE7" w:rsidRPr="00A87935" w:rsidRDefault="00223AE7" w:rsidP="006A671A">
      <w:pPr>
        <w:pStyle w:val="Nincstrkz"/>
      </w:pPr>
      <w:r w:rsidRPr="00A87935">
        <w:t xml:space="preserve">A </w:t>
      </w:r>
      <w:proofErr w:type="spellStart"/>
      <w:r w:rsidRPr="00A87935">
        <w:t>szitagliptin</w:t>
      </w:r>
      <w:proofErr w:type="spellEnd"/>
      <w:r w:rsidRPr="00A87935">
        <w:t xml:space="preserve"> terhes nőknél történő alkalmazás</w:t>
      </w:r>
      <w:r w:rsidR="00486CC0">
        <w:t>ával kapcsolatban</w:t>
      </w:r>
      <w:r w:rsidRPr="00A87935">
        <w:t xml:space="preserve"> nem áll</w:t>
      </w:r>
      <w:r w:rsidR="00BF6F22">
        <w:t>nak</w:t>
      </w:r>
      <w:r w:rsidRPr="00A87935">
        <w:t xml:space="preserve"> rendelkezésre megfelelő </w:t>
      </w:r>
      <w:r w:rsidR="00BF6F22">
        <w:t>adatok</w:t>
      </w:r>
      <w:r w:rsidRPr="00A87935">
        <w:t xml:space="preserve">. Állatkísérletek során </w:t>
      </w:r>
      <w:r w:rsidR="00693323">
        <w:t>nagy</w:t>
      </w:r>
      <w:r w:rsidR="00693323" w:rsidRPr="00A87935">
        <w:t xml:space="preserve"> </w:t>
      </w:r>
      <w:r w:rsidR="00BF6F22" w:rsidRPr="00A87935">
        <w:t xml:space="preserve">dózisok alkalmazása mellett </w:t>
      </w:r>
      <w:r w:rsidRPr="00A87935">
        <w:t>reprodukció</w:t>
      </w:r>
      <w:r w:rsidR="00BF6F22">
        <w:t>ra gyakorolt</w:t>
      </w:r>
      <w:r w:rsidRPr="00A87935">
        <w:t xml:space="preserve"> toxicitást igazoltak (lásd 5.3</w:t>
      </w:r>
      <w:r w:rsidR="00A87935">
        <w:t> pont</w:t>
      </w:r>
      <w:r w:rsidRPr="00A87935">
        <w:t>).</w:t>
      </w:r>
    </w:p>
    <w:p w14:paraId="3326575B" w14:textId="77777777" w:rsidR="00223AE7" w:rsidRPr="00A87935" w:rsidRDefault="00223AE7" w:rsidP="006A671A">
      <w:pPr>
        <w:pStyle w:val="Nincstrkz"/>
      </w:pPr>
    </w:p>
    <w:p w14:paraId="60F209A9" w14:textId="26424B29" w:rsidR="00223AE7" w:rsidRPr="00A87935" w:rsidRDefault="00223AE7" w:rsidP="006A671A">
      <w:pPr>
        <w:pStyle w:val="Nincstrkz"/>
      </w:pPr>
      <w:r w:rsidRPr="00A87935">
        <w:t xml:space="preserve">A rendelkezésre álló, korlátozott mennyiségű </w:t>
      </w:r>
      <w:r w:rsidR="00BF6F22">
        <w:t>adat</w:t>
      </w:r>
      <w:r w:rsidRPr="00A87935">
        <w:t xml:space="preserve"> szerint a </w:t>
      </w:r>
      <w:proofErr w:type="spellStart"/>
      <w:r w:rsidRPr="00A87935">
        <w:t>metformin</w:t>
      </w:r>
      <w:proofErr w:type="spellEnd"/>
      <w:r w:rsidRPr="00A87935">
        <w:t xml:space="preserve"> </w:t>
      </w:r>
      <w:r w:rsidR="00693323">
        <w:t>alkalmazása</w:t>
      </w:r>
      <w:r w:rsidR="00693323" w:rsidRPr="00A87935">
        <w:t xml:space="preserve"> </w:t>
      </w:r>
      <w:r w:rsidRPr="00A87935">
        <w:t xml:space="preserve">terhes nőknél nem jár a </w:t>
      </w:r>
      <w:proofErr w:type="spellStart"/>
      <w:r w:rsidR="00480D3D">
        <w:t>k</w:t>
      </w:r>
      <w:r w:rsidRPr="00A87935">
        <w:t>ongenit</w:t>
      </w:r>
      <w:r w:rsidR="00480D3D">
        <w:t>á</w:t>
      </w:r>
      <w:r w:rsidRPr="00A87935">
        <w:t>lis</w:t>
      </w:r>
      <w:proofErr w:type="spellEnd"/>
      <w:r w:rsidRPr="00A87935">
        <w:t xml:space="preserve"> </w:t>
      </w:r>
      <w:proofErr w:type="spellStart"/>
      <w:r w:rsidRPr="00A87935">
        <w:t>malform</w:t>
      </w:r>
      <w:r w:rsidR="00480D3D">
        <w:t>ác</w:t>
      </w:r>
      <w:r w:rsidR="00BF6F22">
        <w:t>iók</w:t>
      </w:r>
      <w:proofErr w:type="spellEnd"/>
      <w:r w:rsidRPr="00A87935">
        <w:t xml:space="preserve"> kockázatának növekedésével. A </w:t>
      </w:r>
      <w:proofErr w:type="spellStart"/>
      <w:r w:rsidRPr="00A87935">
        <w:t>metforminnal</w:t>
      </w:r>
      <w:proofErr w:type="spellEnd"/>
      <w:r w:rsidRPr="00A87935">
        <w:t xml:space="preserve"> végzett állatkísérletek nem mutattak ki káros hatást a terhesség, embrionális vagy magzati fejlődés, a szülés vagy a születést követő fejlődés során (lásd még 5.3</w:t>
      </w:r>
      <w:r w:rsidR="00A87935">
        <w:t> pont</w:t>
      </w:r>
      <w:r w:rsidRPr="00A87935">
        <w:t>).</w:t>
      </w:r>
    </w:p>
    <w:p w14:paraId="40697CCC" w14:textId="77777777" w:rsidR="00223AE7" w:rsidRPr="00A87935" w:rsidRDefault="00223AE7" w:rsidP="006A671A">
      <w:pPr>
        <w:pStyle w:val="Nincstrkz"/>
      </w:pPr>
    </w:p>
    <w:p w14:paraId="29E5873C" w14:textId="7C0F7B0B" w:rsidR="00223AE7" w:rsidRPr="00A87935" w:rsidRDefault="00BF6F22" w:rsidP="006A671A">
      <w:pPr>
        <w:pStyle w:val="Nincstrkz"/>
      </w:pPr>
      <w:r>
        <w:t>A</w:t>
      </w:r>
      <w:r w:rsidR="00B953CF">
        <w:t xml:space="preserve"> </w:t>
      </w:r>
      <w:proofErr w:type="spellStart"/>
      <w:r w:rsidR="00B7722B">
        <w:t>Sitagliptin</w:t>
      </w:r>
      <w:proofErr w:type="spellEnd"/>
      <w:r w:rsidR="00B7722B">
        <w:t>/</w:t>
      </w:r>
      <w:proofErr w:type="spellStart"/>
      <w:r w:rsidR="00B7722B">
        <w:t>Metformin</w:t>
      </w:r>
      <w:proofErr w:type="spellEnd"/>
      <w:r w:rsidR="00B7722B">
        <w:t xml:space="preserve"> </w:t>
      </w:r>
      <w:proofErr w:type="spellStart"/>
      <w:r w:rsidR="00711168">
        <w:t>Supremex</w:t>
      </w:r>
      <w:proofErr w:type="spellEnd"/>
      <w:r w:rsidR="00B7722B">
        <w:t xml:space="preserve"> filmtablett</w:t>
      </w:r>
      <w:r w:rsidR="001A4C03">
        <w:t>át</w:t>
      </w:r>
      <w:r w:rsidR="00223AE7" w:rsidRPr="00A87935">
        <w:t xml:space="preserve"> </w:t>
      </w:r>
      <w:r w:rsidRPr="00A87935">
        <w:t xml:space="preserve">terhesség alatt </w:t>
      </w:r>
      <w:r w:rsidR="00223AE7" w:rsidRPr="00A87935">
        <w:t xml:space="preserve">nem </w:t>
      </w:r>
      <w:r w:rsidR="001A4C03">
        <w:t>szabad alkalmazni</w:t>
      </w:r>
      <w:r w:rsidR="00223AE7" w:rsidRPr="00A87935">
        <w:t xml:space="preserve">. Ha a beteg </w:t>
      </w:r>
      <w:r>
        <w:t>gyermeket szeretne</w:t>
      </w:r>
      <w:r w:rsidR="00223AE7" w:rsidRPr="00A87935">
        <w:t>, vagy teherbe esik, a kezelést abba kell hagyni és a beteg</w:t>
      </w:r>
      <w:r>
        <w:t>et</w:t>
      </w:r>
      <w:r w:rsidR="00223AE7" w:rsidRPr="00A87935">
        <w:t xml:space="preserve"> minél előbb </w:t>
      </w:r>
      <w:r>
        <w:t>át kell állítani</w:t>
      </w:r>
      <w:r w:rsidR="00223AE7" w:rsidRPr="00A87935">
        <w:t xml:space="preserve"> inzulin</w:t>
      </w:r>
      <w:r w:rsidR="00E2085E">
        <w:t>-</w:t>
      </w:r>
      <w:r w:rsidR="00223AE7" w:rsidRPr="00A87935">
        <w:t>kezelés</w:t>
      </w:r>
      <w:r>
        <w:t>re</w:t>
      </w:r>
      <w:r w:rsidR="00223AE7" w:rsidRPr="00A87935">
        <w:t>.</w:t>
      </w:r>
    </w:p>
    <w:p w14:paraId="6581DC91" w14:textId="77777777" w:rsidR="00223AE7" w:rsidRPr="00A87935" w:rsidRDefault="00223AE7" w:rsidP="006A671A">
      <w:pPr>
        <w:pStyle w:val="Nincstrkz"/>
      </w:pPr>
    </w:p>
    <w:p w14:paraId="41F7835D" w14:textId="77777777" w:rsidR="00223AE7" w:rsidRPr="00A87935" w:rsidRDefault="00223AE7" w:rsidP="006A671A">
      <w:pPr>
        <w:pStyle w:val="Nincstrkz"/>
      </w:pPr>
      <w:r w:rsidRPr="00A87935">
        <w:rPr>
          <w:u w:val="single"/>
        </w:rPr>
        <w:t>Szoptatás</w:t>
      </w:r>
    </w:p>
    <w:p w14:paraId="4F7754B6" w14:textId="305507D2" w:rsidR="00223AE7" w:rsidRPr="00A87935" w:rsidRDefault="00BF6F22" w:rsidP="006A671A">
      <w:pPr>
        <w:pStyle w:val="Nincstrkz"/>
      </w:pPr>
      <w:r>
        <w:t>L</w:t>
      </w:r>
      <w:r w:rsidRPr="00A87935">
        <w:t>aktáló állatok</w:t>
      </w:r>
      <w:r>
        <w:t>kal</w:t>
      </w:r>
      <w:r w:rsidRPr="00A87935">
        <w:t xml:space="preserve"> nem végeztek vizsgálatokat </w:t>
      </w:r>
      <w:r w:rsidR="00FC0DDB">
        <w:t>a</w:t>
      </w:r>
      <w:r w:rsidR="00223AE7" w:rsidRPr="00A87935">
        <w:t xml:space="preserve"> gyógyszer hatóanyagainak kombinációjával. A különálló hatóanyagokkal végzett vizsgálatokban mind a </w:t>
      </w:r>
      <w:proofErr w:type="spellStart"/>
      <w:r w:rsidR="00223AE7" w:rsidRPr="00A87935">
        <w:t>szitagliptin</w:t>
      </w:r>
      <w:proofErr w:type="spellEnd"/>
      <w:r w:rsidR="00223AE7" w:rsidRPr="00A87935">
        <w:t xml:space="preserve">, mind a </w:t>
      </w:r>
      <w:proofErr w:type="spellStart"/>
      <w:r w:rsidR="00223AE7" w:rsidRPr="00A87935">
        <w:t>metformin</w:t>
      </w:r>
      <w:proofErr w:type="spellEnd"/>
      <w:r w:rsidR="00223AE7" w:rsidRPr="00A87935">
        <w:t xml:space="preserve"> kiválasztódott a laktáló patkányok tejébe. A </w:t>
      </w:r>
      <w:proofErr w:type="spellStart"/>
      <w:r w:rsidR="00223AE7" w:rsidRPr="00A87935">
        <w:t>metformin</w:t>
      </w:r>
      <w:proofErr w:type="spellEnd"/>
      <w:r w:rsidR="00223AE7" w:rsidRPr="00A87935">
        <w:t xml:space="preserve"> kis mennyiségben </w:t>
      </w:r>
      <w:proofErr w:type="spellStart"/>
      <w:r w:rsidR="00223AE7" w:rsidRPr="00A87935">
        <w:t>kiválasztódik</w:t>
      </w:r>
      <w:proofErr w:type="spellEnd"/>
      <w:r w:rsidR="00223AE7" w:rsidRPr="00A87935">
        <w:t xml:space="preserve"> a humán anyatejbe. Nem ismert, hogy a </w:t>
      </w:r>
      <w:proofErr w:type="spellStart"/>
      <w:r w:rsidR="00223AE7" w:rsidRPr="00A87935">
        <w:t>szitagliptin</w:t>
      </w:r>
      <w:proofErr w:type="spellEnd"/>
      <w:r w:rsidR="00223AE7" w:rsidRPr="00A87935">
        <w:t xml:space="preserve"> </w:t>
      </w:r>
      <w:proofErr w:type="spellStart"/>
      <w:r w:rsidR="00223AE7" w:rsidRPr="00A87935">
        <w:t>kiválasztódik</w:t>
      </w:r>
      <w:proofErr w:type="spellEnd"/>
      <w:r w:rsidR="00FC0DDB">
        <w:noBreakHyphen/>
      </w:r>
      <w:r w:rsidR="00223AE7" w:rsidRPr="00A87935">
        <w:t xml:space="preserve">e a humán anyatejbe. </w:t>
      </w:r>
      <w:r w:rsidR="00FC0DDB">
        <w:t>A</w:t>
      </w:r>
      <w:r w:rsidR="00B953CF">
        <w:t xml:space="preserve"> </w:t>
      </w:r>
      <w:proofErr w:type="spellStart"/>
      <w:r w:rsidR="00B7722B">
        <w:t>Sitagliptin</w:t>
      </w:r>
      <w:proofErr w:type="spellEnd"/>
      <w:r w:rsidR="00B7722B">
        <w:t>/</w:t>
      </w:r>
      <w:proofErr w:type="spellStart"/>
      <w:r w:rsidR="00B7722B">
        <w:t>Metformin</w:t>
      </w:r>
      <w:proofErr w:type="spellEnd"/>
      <w:r w:rsidR="00B7722B">
        <w:t xml:space="preserve"> </w:t>
      </w:r>
      <w:proofErr w:type="spellStart"/>
      <w:r w:rsidR="00711168">
        <w:t>Supremex</w:t>
      </w:r>
      <w:proofErr w:type="spellEnd"/>
      <w:r w:rsidR="00B7722B">
        <w:t xml:space="preserve"> filmtablett</w:t>
      </w:r>
      <w:r w:rsidR="00140133">
        <w:t>á</w:t>
      </w:r>
      <w:r w:rsidR="00FC0DDB">
        <w:t>t e</w:t>
      </w:r>
      <w:r w:rsidR="00223AE7" w:rsidRPr="00A87935">
        <w:t xml:space="preserve">zért </w:t>
      </w:r>
      <w:r w:rsidR="001A4C03">
        <w:t>tilos</w:t>
      </w:r>
      <w:r w:rsidR="00223AE7" w:rsidRPr="00A87935">
        <w:t xml:space="preserve"> szoptató nőknél </w:t>
      </w:r>
      <w:r w:rsidR="00FC0DDB">
        <w:t xml:space="preserve">alkalmazni </w:t>
      </w:r>
      <w:r w:rsidR="00223AE7" w:rsidRPr="00A87935">
        <w:t>(lásd 4.3</w:t>
      </w:r>
      <w:r w:rsidR="00A87935">
        <w:t> pont</w:t>
      </w:r>
      <w:r w:rsidR="00223AE7" w:rsidRPr="00A87935">
        <w:t>).</w:t>
      </w:r>
    </w:p>
    <w:p w14:paraId="2FF9A05C" w14:textId="77777777" w:rsidR="00223AE7" w:rsidRPr="00A87935" w:rsidRDefault="00223AE7" w:rsidP="006A671A">
      <w:pPr>
        <w:pStyle w:val="Nincstrkz"/>
      </w:pPr>
    </w:p>
    <w:p w14:paraId="1689C5E3" w14:textId="77777777" w:rsidR="00223AE7" w:rsidRPr="00A87935" w:rsidRDefault="00223AE7" w:rsidP="006A671A">
      <w:pPr>
        <w:pStyle w:val="Nincstrkz"/>
      </w:pPr>
      <w:r w:rsidRPr="00A87935">
        <w:rPr>
          <w:u w:val="single"/>
        </w:rPr>
        <w:t>Termékenység</w:t>
      </w:r>
    </w:p>
    <w:p w14:paraId="3E794E7C" w14:textId="77777777" w:rsidR="00223AE7" w:rsidRPr="00A87935" w:rsidRDefault="00223AE7" w:rsidP="006A671A">
      <w:pPr>
        <w:pStyle w:val="Nincstrkz"/>
      </w:pPr>
      <w:r w:rsidRPr="00A87935">
        <w:t xml:space="preserve">Az állatkísérletek során nyert eredmények nem utalnak arra, hogy a </w:t>
      </w:r>
      <w:proofErr w:type="spellStart"/>
      <w:r w:rsidRPr="00A87935">
        <w:t>szitagliptin</w:t>
      </w:r>
      <w:proofErr w:type="spellEnd"/>
      <w:r w:rsidRPr="00A87935">
        <w:t>-terápia hatással lenne a férfi vagy női termékenységre. Humán adatok nem állnak rendelkezésre.</w:t>
      </w:r>
    </w:p>
    <w:p w14:paraId="4EC4CDA7" w14:textId="77777777" w:rsidR="00223AE7" w:rsidRPr="00A87935" w:rsidRDefault="00223AE7" w:rsidP="006A671A">
      <w:pPr>
        <w:pStyle w:val="Nincstrkz"/>
      </w:pPr>
    </w:p>
    <w:p w14:paraId="6F125B01" w14:textId="659A36F1" w:rsidR="00223AE7" w:rsidRPr="00FC0DDB" w:rsidRDefault="00FC0DDB" w:rsidP="00FC0DDB">
      <w:pPr>
        <w:pStyle w:val="Nincstrkz"/>
        <w:tabs>
          <w:tab w:val="left" w:pos="567"/>
        </w:tabs>
        <w:rPr>
          <w:b/>
          <w:bCs/>
        </w:rPr>
      </w:pPr>
      <w:r w:rsidRPr="00FC0DDB">
        <w:rPr>
          <w:b/>
          <w:bCs/>
        </w:rPr>
        <w:t>4.7</w:t>
      </w:r>
      <w:r w:rsidRPr="00FC0DDB">
        <w:rPr>
          <w:b/>
          <w:bCs/>
        </w:rPr>
        <w:tab/>
      </w:r>
      <w:r w:rsidR="00223AE7" w:rsidRPr="00FC0DDB">
        <w:rPr>
          <w:b/>
          <w:bCs/>
        </w:rPr>
        <w:t>A készítmény hatásai a gépjárművezetéshez és a gépek kezeléséhez szükséges képességekre</w:t>
      </w:r>
    </w:p>
    <w:p w14:paraId="2E3A1F50" w14:textId="77777777" w:rsidR="00223AE7" w:rsidRPr="00A87935" w:rsidRDefault="00223AE7" w:rsidP="006A671A">
      <w:pPr>
        <w:pStyle w:val="Nincstrkz"/>
      </w:pPr>
    </w:p>
    <w:p w14:paraId="06D013E9" w14:textId="04A0CC00" w:rsidR="00223AE7" w:rsidRPr="00A87935" w:rsidRDefault="00FC0DDB" w:rsidP="006A671A">
      <w:pPr>
        <w:pStyle w:val="Nincstrkz"/>
      </w:pPr>
      <w:r>
        <w:t>A</w:t>
      </w:r>
      <w:r w:rsidR="00B953CF">
        <w:t xml:space="preserve"> </w:t>
      </w:r>
      <w:proofErr w:type="spellStart"/>
      <w:r>
        <w:t>sz</w:t>
      </w:r>
      <w:r w:rsidR="00B953CF">
        <w:t>itagliptin</w:t>
      </w:r>
      <w:proofErr w:type="spellEnd"/>
      <w:r w:rsidR="00B953CF">
        <w:t>/</w:t>
      </w:r>
      <w:proofErr w:type="spellStart"/>
      <w:r>
        <w:t>n</w:t>
      </w:r>
      <w:r w:rsidR="00B953CF">
        <w:t>etformin</w:t>
      </w:r>
      <w:r>
        <w:noBreakHyphen/>
        <w:t>hidroklorid</w:t>
      </w:r>
      <w:proofErr w:type="spellEnd"/>
      <w:r w:rsidR="00B953CF">
        <w:t xml:space="preserve"> </w:t>
      </w:r>
      <w:r w:rsidR="00223AE7" w:rsidRPr="00A87935">
        <w:t>nem</w:t>
      </w:r>
      <w:r>
        <w:t>,</w:t>
      </w:r>
      <w:r w:rsidR="00223AE7" w:rsidRPr="00A87935">
        <w:t xml:space="preserve"> vagy csak elhanyagolható mértékben befolyásolja a gépjárművezetéshez és a gépek kezeléséhez szükséges képességeket. Gépjárművezetéskor vagy gépek kezelésekor figyelembe kell venni azonban, hogy </w:t>
      </w:r>
      <w:proofErr w:type="spellStart"/>
      <w:r w:rsidR="00223AE7" w:rsidRPr="00A87935">
        <w:t>szitagliptin</w:t>
      </w:r>
      <w:proofErr w:type="spellEnd"/>
      <w:r w:rsidR="00223AE7" w:rsidRPr="00A87935">
        <w:t xml:space="preserve"> szedése mellett beszámoltak szédülésről és álmosságról.</w:t>
      </w:r>
    </w:p>
    <w:p w14:paraId="77988EEF" w14:textId="77777777" w:rsidR="00223AE7" w:rsidRPr="00A87935" w:rsidRDefault="00223AE7" w:rsidP="006A671A">
      <w:pPr>
        <w:pStyle w:val="Nincstrkz"/>
      </w:pPr>
    </w:p>
    <w:p w14:paraId="32B056FE" w14:textId="4919C141" w:rsidR="00223AE7" w:rsidRPr="00A87935" w:rsidRDefault="00223AE7" w:rsidP="006A671A">
      <w:pPr>
        <w:pStyle w:val="Nincstrkz"/>
      </w:pPr>
      <w:r w:rsidRPr="00A87935">
        <w:t xml:space="preserve">Továbbá, </w:t>
      </w:r>
      <w:proofErr w:type="spellStart"/>
      <w:r w:rsidR="00B7722B">
        <w:t>Sitagliptin</w:t>
      </w:r>
      <w:proofErr w:type="spellEnd"/>
      <w:r w:rsidR="00B7722B">
        <w:t>/</w:t>
      </w:r>
      <w:proofErr w:type="spellStart"/>
      <w:r w:rsidR="00B7722B">
        <w:t>Metformin</w:t>
      </w:r>
      <w:proofErr w:type="spellEnd"/>
      <w:r w:rsidR="00B7722B">
        <w:t xml:space="preserve"> </w:t>
      </w:r>
      <w:proofErr w:type="spellStart"/>
      <w:r w:rsidR="00711168">
        <w:t>Supremex</w:t>
      </w:r>
      <w:proofErr w:type="spellEnd"/>
      <w:r w:rsidR="00B7722B">
        <w:t xml:space="preserve"> filmtabletta</w:t>
      </w:r>
      <w:r w:rsidRPr="00A87935">
        <w:t xml:space="preserve"> és egy </w:t>
      </w:r>
      <w:proofErr w:type="spellStart"/>
      <w:r w:rsidRPr="00A87935">
        <w:t>szulfonilurea</w:t>
      </w:r>
      <w:proofErr w:type="spellEnd"/>
      <w:r w:rsidRPr="00A87935">
        <w:t xml:space="preserve"> vagy inzulin együttes </w:t>
      </w:r>
      <w:r w:rsidR="00FC0DDB">
        <w:t>alkalmazásakor</w:t>
      </w:r>
      <w:r w:rsidRPr="00A87935">
        <w:t xml:space="preserve"> a betegek figyelmét fel kell hívni a </w:t>
      </w:r>
      <w:proofErr w:type="spellStart"/>
      <w:r w:rsidRPr="00A87935">
        <w:t>hypogl</w:t>
      </w:r>
      <w:r w:rsidR="00FC0DDB">
        <w:t>y</w:t>
      </w:r>
      <w:r w:rsidRPr="00A87935">
        <w:t>kaemia</w:t>
      </w:r>
      <w:proofErr w:type="spellEnd"/>
      <w:r w:rsidRPr="00A87935">
        <w:t xml:space="preserve"> </w:t>
      </w:r>
      <w:r w:rsidR="003C3DC7">
        <w:t>kockázatára</w:t>
      </w:r>
      <w:r w:rsidRPr="00A87935">
        <w:t>.</w:t>
      </w:r>
    </w:p>
    <w:p w14:paraId="320624F7" w14:textId="77777777" w:rsidR="00223AE7" w:rsidRPr="00A87935" w:rsidRDefault="00223AE7" w:rsidP="006A671A">
      <w:pPr>
        <w:pStyle w:val="Nincstrkz"/>
      </w:pPr>
    </w:p>
    <w:p w14:paraId="30C4F7A4" w14:textId="0F3EE017" w:rsidR="00223AE7" w:rsidRPr="00FC0DDB" w:rsidRDefault="00FC0DDB" w:rsidP="00FC0DDB">
      <w:pPr>
        <w:pStyle w:val="Nincstrkz"/>
        <w:tabs>
          <w:tab w:val="left" w:pos="567"/>
        </w:tabs>
        <w:rPr>
          <w:b/>
          <w:bCs/>
        </w:rPr>
      </w:pPr>
      <w:r w:rsidRPr="00FC0DDB">
        <w:rPr>
          <w:b/>
          <w:bCs/>
        </w:rPr>
        <w:t>4.8</w:t>
      </w:r>
      <w:r w:rsidRPr="00FC0DDB">
        <w:rPr>
          <w:b/>
          <w:bCs/>
        </w:rPr>
        <w:tab/>
      </w:r>
      <w:r w:rsidR="00223AE7" w:rsidRPr="00FC0DDB">
        <w:rPr>
          <w:b/>
          <w:bCs/>
        </w:rPr>
        <w:t>Nemkívánatos hatások, mellékhatások</w:t>
      </w:r>
    </w:p>
    <w:p w14:paraId="0F5D153D" w14:textId="77777777" w:rsidR="00223AE7" w:rsidRPr="00A87935" w:rsidRDefault="00223AE7" w:rsidP="006A671A">
      <w:pPr>
        <w:pStyle w:val="Nincstrkz"/>
      </w:pPr>
    </w:p>
    <w:p w14:paraId="010483A8" w14:textId="77777777" w:rsidR="00223AE7" w:rsidRPr="00A87935" w:rsidRDefault="00223AE7" w:rsidP="006A671A">
      <w:pPr>
        <w:pStyle w:val="Nincstrkz"/>
      </w:pPr>
      <w:r w:rsidRPr="00A87935">
        <w:rPr>
          <w:u w:val="single"/>
        </w:rPr>
        <w:t>A biztonságossági profil összefoglalása</w:t>
      </w:r>
    </w:p>
    <w:p w14:paraId="253B63E1" w14:textId="73AB0C8D" w:rsidR="00223AE7" w:rsidRPr="00A87935" w:rsidRDefault="00FC0DDB" w:rsidP="006A671A">
      <w:pPr>
        <w:pStyle w:val="Nincstrkz"/>
      </w:pPr>
      <w:r>
        <w:t>A</w:t>
      </w:r>
      <w:r w:rsidR="00B953CF">
        <w:t xml:space="preserve"> </w:t>
      </w:r>
      <w:proofErr w:type="spellStart"/>
      <w:r w:rsidR="00C975DB">
        <w:t>szitagliptin</w:t>
      </w:r>
      <w:proofErr w:type="spellEnd"/>
      <w:r w:rsidR="00C975DB">
        <w:t>/</w:t>
      </w:r>
      <w:proofErr w:type="spellStart"/>
      <w:r w:rsidR="00C975DB">
        <w:t>m</w:t>
      </w:r>
      <w:r>
        <w:t>etformin</w:t>
      </w:r>
      <w:r>
        <w:noBreakHyphen/>
        <w:t>hidroklorid</w:t>
      </w:r>
      <w:proofErr w:type="spellEnd"/>
      <w:r>
        <w:t xml:space="preserve"> </w:t>
      </w:r>
      <w:r w:rsidR="00097C1D">
        <w:t xml:space="preserve">kombinált </w:t>
      </w:r>
      <w:r w:rsidR="00223AE7" w:rsidRPr="00A87935">
        <w:t xml:space="preserve">tablettákkal nem végeztek terápiás célú klinikai vizsgálatokat, de </w:t>
      </w:r>
      <w:proofErr w:type="spellStart"/>
      <w:r w:rsidR="00223AE7" w:rsidRPr="00A87935">
        <w:t>szitagliptin</w:t>
      </w:r>
      <w:proofErr w:type="spellEnd"/>
      <w:r w:rsidR="00223AE7" w:rsidRPr="00A87935">
        <w:t xml:space="preserve"> és </w:t>
      </w:r>
      <w:proofErr w:type="spellStart"/>
      <w:r w:rsidR="00223AE7" w:rsidRPr="00A87935">
        <w:t>metformin</w:t>
      </w:r>
      <w:proofErr w:type="spellEnd"/>
      <w:r w:rsidR="00223AE7" w:rsidRPr="00A87935">
        <w:t xml:space="preserve"> együttes alkalmazásával </w:t>
      </w:r>
      <w:r w:rsidR="00B953CF">
        <w:t xml:space="preserve">a </w:t>
      </w:r>
      <w:proofErr w:type="spellStart"/>
      <w:r w:rsidR="00CD327E">
        <w:t>szitagliptin</w:t>
      </w:r>
      <w:proofErr w:type="spellEnd"/>
      <w:r w:rsidR="00CD327E">
        <w:t>/</w:t>
      </w:r>
      <w:proofErr w:type="spellStart"/>
      <w:r w:rsidR="00CD327E">
        <w:t>m</w:t>
      </w:r>
      <w:r w:rsidR="00097C1D">
        <w:t>etformin</w:t>
      </w:r>
      <w:r w:rsidR="00097C1D">
        <w:noBreakHyphen/>
        <w:t>hidroklorid</w:t>
      </w:r>
      <w:proofErr w:type="spellEnd"/>
      <w:r w:rsidR="00223AE7" w:rsidRPr="00A87935">
        <w:t xml:space="preserve"> </w:t>
      </w:r>
      <w:proofErr w:type="spellStart"/>
      <w:r w:rsidR="00223AE7" w:rsidRPr="00A87935">
        <w:t>bioekvivalenciáját</w:t>
      </w:r>
      <w:proofErr w:type="spellEnd"/>
      <w:r w:rsidR="00223AE7" w:rsidRPr="00A87935">
        <w:t xml:space="preserve"> </w:t>
      </w:r>
      <w:r w:rsidR="00097C1D" w:rsidRPr="00A87935">
        <w:t xml:space="preserve">mutatták </w:t>
      </w:r>
      <w:r w:rsidR="00097C1D">
        <w:t xml:space="preserve">ki </w:t>
      </w:r>
      <w:r w:rsidR="00223AE7" w:rsidRPr="00A87935">
        <w:t>(lásd 5.2</w:t>
      </w:r>
      <w:r w:rsidR="00A87935">
        <w:t> pont</w:t>
      </w:r>
      <w:r w:rsidR="00223AE7" w:rsidRPr="00A87935">
        <w:t xml:space="preserve">). </w:t>
      </w:r>
      <w:r w:rsidR="00097C1D">
        <w:t>Beszámoltak s</w:t>
      </w:r>
      <w:r w:rsidR="00223AE7" w:rsidRPr="00A87935">
        <w:t>úlyos mellékhatások</w:t>
      </w:r>
      <w:r w:rsidR="00097C1D">
        <w:t xml:space="preserve">ról, többek között </w:t>
      </w:r>
      <w:proofErr w:type="spellStart"/>
      <w:r w:rsidR="00223AE7" w:rsidRPr="00A87935">
        <w:t>pancreatitis</w:t>
      </w:r>
      <w:r w:rsidR="00097C1D">
        <w:t>ről</w:t>
      </w:r>
      <w:proofErr w:type="spellEnd"/>
      <w:r w:rsidR="00223AE7" w:rsidRPr="00A87935">
        <w:t xml:space="preserve"> és túlérzékenységi reakciók</w:t>
      </w:r>
      <w:r w:rsidR="00097C1D">
        <w:t>ról</w:t>
      </w:r>
      <w:r w:rsidR="00223AE7" w:rsidRPr="00A87935">
        <w:t xml:space="preserve">. </w:t>
      </w:r>
      <w:proofErr w:type="spellStart"/>
      <w:r w:rsidR="00097C1D">
        <w:t>H</w:t>
      </w:r>
      <w:r w:rsidR="00097C1D" w:rsidRPr="00A87935">
        <w:t>ypoglykaemiát</w:t>
      </w:r>
      <w:proofErr w:type="spellEnd"/>
      <w:r w:rsidR="00097C1D" w:rsidRPr="00A87935">
        <w:t xml:space="preserve"> jelentettek </w:t>
      </w:r>
      <w:proofErr w:type="spellStart"/>
      <w:r w:rsidR="00097C1D">
        <w:t>s</w:t>
      </w:r>
      <w:r w:rsidR="00223AE7" w:rsidRPr="00A87935">
        <w:t>zulfonilureával</w:t>
      </w:r>
      <w:proofErr w:type="spellEnd"/>
      <w:r w:rsidR="00223AE7" w:rsidRPr="00A87935">
        <w:t xml:space="preserve"> (13,8%) és inzulinnal (10,9%) kombinációban.</w:t>
      </w:r>
    </w:p>
    <w:p w14:paraId="2003A215" w14:textId="77777777" w:rsidR="00223AE7" w:rsidRDefault="00223AE7" w:rsidP="006A671A">
      <w:pPr>
        <w:pStyle w:val="Nincstrkz"/>
      </w:pPr>
    </w:p>
    <w:p w14:paraId="50AE0817" w14:textId="2D36D3AC" w:rsidR="00223AE7" w:rsidRDefault="00223AE7" w:rsidP="00097C1D">
      <w:pPr>
        <w:pStyle w:val="Nincstrkz"/>
        <w:keepNext/>
        <w:rPr>
          <w:u w:val="single"/>
        </w:rPr>
      </w:pPr>
      <w:proofErr w:type="spellStart"/>
      <w:r w:rsidRPr="00A87935">
        <w:rPr>
          <w:u w:val="single"/>
        </w:rPr>
        <w:lastRenderedPageBreak/>
        <w:t>Szitagliptin</w:t>
      </w:r>
      <w:proofErr w:type="spellEnd"/>
      <w:r w:rsidRPr="00A87935">
        <w:rPr>
          <w:u w:val="single"/>
        </w:rPr>
        <w:t xml:space="preserve"> és </w:t>
      </w:r>
      <w:proofErr w:type="spellStart"/>
      <w:r w:rsidRPr="00A87935">
        <w:rPr>
          <w:u w:val="single"/>
        </w:rPr>
        <w:t>metformin</w:t>
      </w:r>
      <w:proofErr w:type="spellEnd"/>
    </w:p>
    <w:p w14:paraId="2B632DC6" w14:textId="77777777" w:rsidR="004D48F6" w:rsidRPr="00A87935" w:rsidRDefault="004D48F6" w:rsidP="00097C1D">
      <w:pPr>
        <w:pStyle w:val="Nincstrkz"/>
        <w:keepNext/>
      </w:pPr>
    </w:p>
    <w:p w14:paraId="3F794847" w14:textId="77777777" w:rsidR="00223AE7" w:rsidRPr="00A87935" w:rsidRDefault="00223AE7" w:rsidP="00097C1D">
      <w:pPr>
        <w:pStyle w:val="Nincstrkz"/>
        <w:keepNext/>
        <w:rPr>
          <w:i/>
        </w:rPr>
      </w:pPr>
      <w:r w:rsidRPr="00A87935">
        <w:rPr>
          <w:i/>
        </w:rPr>
        <w:t>A mellékhatások táblázatos felsorolása</w:t>
      </w:r>
    </w:p>
    <w:p w14:paraId="048C4CD5" w14:textId="7BBEC9E3" w:rsidR="00223AE7" w:rsidRPr="00A87935" w:rsidRDefault="00223AE7" w:rsidP="00097C1D">
      <w:pPr>
        <w:pStyle w:val="Nincstrkz"/>
        <w:keepNext/>
      </w:pPr>
      <w:r w:rsidRPr="00A87935">
        <w:t xml:space="preserve">A mellékhatások az 1. táblázatban szervrendszer és gyakoriság szerint </w:t>
      </w:r>
      <w:r w:rsidR="00097C1D">
        <w:t>kerülnek</w:t>
      </w:r>
      <w:r w:rsidRPr="00A87935">
        <w:t xml:space="preserve"> felsorol</w:t>
      </w:r>
      <w:r w:rsidR="00097C1D">
        <w:t xml:space="preserve">ásra </w:t>
      </w:r>
      <w:r w:rsidRPr="00A87935">
        <w:t xml:space="preserve">a </w:t>
      </w:r>
      <w:proofErr w:type="spellStart"/>
      <w:r w:rsidRPr="00A87935">
        <w:t>MedDRA</w:t>
      </w:r>
      <w:proofErr w:type="spellEnd"/>
      <w:r w:rsidRPr="00A87935">
        <w:t xml:space="preserve"> által javasolt kifejezések szerint. Az előfordulási gyakoriságok meghatározása a következő: nagyon gyakori (≥</w:t>
      </w:r>
      <w:r w:rsidR="00097C1D">
        <w:t> </w:t>
      </w:r>
      <w:r w:rsidRPr="00A87935">
        <w:t>1/10); gyakori (≥</w:t>
      </w:r>
      <w:r w:rsidR="00097C1D">
        <w:t> </w:t>
      </w:r>
      <w:r w:rsidRPr="00A87935">
        <w:t>1/100</w:t>
      </w:r>
      <w:r w:rsidR="00605AF9">
        <w:t xml:space="preserve"> – </w:t>
      </w:r>
      <w:proofErr w:type="gramStart"/>
      <w:r w:rsidRPr="00A87935">
        <w:t>&lt;</w:t>
      </w:r>
      <w:r w:rsidR="00097C1D">
        <w:t> </w:t>
      </w:r>
      <w:r w:rsidRPr="00A87935">
        <w:t>1</w:t>
      </w:r>
      <w:proofErr w:type="gramEnd"/>
      <w:r w:rsidRPr="00A87935">
        <w:t>/10); nem gyakori (≥</w:t>
      </w:r>
      <w:r w:rsidR="00097C1D">
        <w:t> </w:t>
      </w:r>
      <w:r w:rsidRPr="00A87935">
        <w:t>1/1000</w:t>
      </w:r>
      <w:r w:rsidR="00605AF9">
        <w:t xml:space="preserve"> – </w:t>
      </w:r>
      <w:r w:rsidRPr="00A87935">
        <w:t>&lt;</w:t>
      </w:r>
      <w:r w:rsidR="00097C1D">
        <w:t> </w:t>
      </w:r>
      <w:r w:rsidRPr="00A87935">
        <w:t>1/100); ritka (≥</w:t>
      </w:r>
      <w:r w:rsidR="00097C1D">
        <w:t> </w:t>
      </w:r>
      <w:r w:rsidRPr="00A87935">
        <w:t>1/10</w:t>
      </w:r>
      <w:r w:rsidR="00097C1D">
        <w:t> </w:t>
      </w:r>
      <w:r w:rsidRPr="00A87935">
        <w:t>000</w:t>
      </w:r>
      <w:r w:rsidR="00605AF9">
        <w:t xml:space="preserve"> – </w:t>
      </w:r>
      <w:r w:rsidRPr="00A87935">
        <w:t>&lt;</w:t>
      </w:r>
      <w:r w:rsidR="00097C1D">
        <w:t> </w:t>
      </w:r>
      <w:r w:rsidRPr="00A87935">
        <w:t>1/1000); nagyon ritka (&lt;</w:t>
      </w:r>
      <w:r w:rsidR="00097C1D">
        <w:t> </w:t>
      </w:r>
      <w:r w:rsidRPr="00A87935">
        <w:t>1/10</w:t>
      </w:r>
      <w:r w:rsidR="000615D0">
        <w:t> </w:t>
      </w:r>
      <w:r w:rsidRPr="00A87935">
        <w:t>000) és nem ismert (</w:t>
      </w:r>
      <w:r w:rsidR="005A67E3">
        <w:t xml:space="preserve">a gyakoriság </w:t>
      </w:r>
      <w:r w:rsidRPr="00A87935">
        <w:t>a rendelkezésre álló adatokból nem állapítható meg).</w:t>
      </w:r>
    </w:p>
    <w:p w14:paraId="156C46EC" w14:textId="77777777" w:rsidR="00223AE7" w:rsidRPr="00A87935" w:rsidRDefault="00223AE7" w:rsidP="006A671A">
      <w:pPr>
        <w:pStyle w:val="Nincstrkz"/>
      </w:pPr>
    </w:p>
    <w:p w14:paraId="75E98068" w14:textId="7AC9C408" w:rsidR="00223AE7" w:rsidRPr="00097C1D" w:rsidRDefault="00223AE7" w:rsidP="006A671A">
      <w:pPr>
        <w:pStyle w:val="Nincstrkz"/>
        <w:rPr>
          <w:b/>
          <w:bCs/>
        </w:rPr>
      </w:pPr>
      <w:r w:rsidRPr="00097C1D">
        <w:rPr>
          <w:b/>
          <w:bCs/>
        </w:rPr>
        <w:t xml:space="preserve">1. táblázat: A </w:t>
      </w:r>
      <w:proofErr w:type="spellStart"/>
      <w:r w:rsidR="004C46E1" w:rsidRPr="00097C1D">
        <w:rPr>
          <w:b/>
          <w:bCs/>
        </w:rPr>
        <w:t>szitagliptin</w:t>
      </w:r>
      <w:proofErr w:type="spellEnd"/>
      <w:r w:rsidR="004C46E1" w:rsidRPr="00097C1D">
        <w:rPr>
          <w:b/>
          <w:bCs/>
        </w:rPr>
        <w:t xml:space="preserve"> és </w:t>
      </w:r>
      <w:proofErr w:type="spellStart"/>
      <w:r w:rsidR="004C46E1" w:rsidRPr="00097C1D">
        <w:rPr>
          <w:b/>
          <w:bCs/>
        </w:rPr>
        <w:t>metformin</w:t>
      </w:r>
      <w:proofErr w:type="spellEnd"/>
      <w:r w:rsidR="004C46E1">
        <w:rPr>
          <w:b/>
          <w:bCs/>
        </w:rPr>
        <w:t xml:space="preserve"> kombinációt</w:t>
      </w:r>
      <w:r w:rsidR="004C46E1" w:rsidRPr="00097C1D">
        <w:rPr>
          <w:b/>
          <w:bCs/>
        </w:rPr>
        <w:t xml:space="preserve"> önmagában alkalmazó </w:t>
      </w:r>
      <w:r w:rsidRPr="00097C1D">
        <w:rPr>
          <w:b/>
          <w:bCs/>
        </w:rPr>
        <w:t>placebokontrollos vizsgálatokban és a</w:t>
      </w:r>
      <w:r w:rsidR="004C46E1">
        <w:rPr>
          <w:b/>
          <w:bCs/>
        </w:rPr>
        <w:t xml:space="preserve"> kombináció</w:t>
      </w:r>
      <w:r w:rsidRPr="00097C1D">
        <w:rPr>
          <w:b/>
          <w:bCs/>
        </w:rPr>
        <w:t xml:space="preserve"> forgalomba hozatal</w:t>
      </w:r>
      <w:r w:rsidR="004C46E1">
        <w:rPr>
          <w:b/>
          <w:bCs/>
        </w:rPr>
        <w:t>á</w:t>
      </w:r>
      <w:r w:rsidRPr="00097C1D">
        <w:rPr>
          <w:b/>
          <w:bCs/>
        </w:rPr>
        <w:t>t követően felismert mellékhatások gyakorisága</w:t>
      </w:r>
    </w:p>
    <w:p w14:paraId="19F00A39" w14:textId="77777777" w:rsidR="00223AE7" w:rsidRPr="00A87935" w:rsidRDefault="00223AE7" w:rsidP="00223AE7">
      <w:pPr>
        <w:pStyle w:val="Szvegtrzs"/>
        <w:spacing w:before="2"/>
        <w:rPr>
          <w:b/>
        </w:rPr>
      </w:pP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62"/>
        <w:gridCol w:w="4310"/>
      </w:tblGrid>
      <w:tr w:rsidR="00223AE7" w:rsidRPr="00A87935" w14:paraId="2E7E2D78" w14:textId="77777777" w:rsidTr="00F06004">
        <w:trPr>
          <w:trHeight w:val="517"/>
        </w:trPr>
        <w:tc>
          <w:tcPr>
            <w:tcW w:w="4762" w:type="dxa"/>
          </w:tcPr>
          <w:p w14:paraId="28C4EAAD" w14:textId="77777777" w:rsidR="00223AE7" w:rsidRPr="00A87935" w:rsidRDefault="00223AE7" w:rsidP="00223AE7">
            <w:pPr>
              <w:pStyle w:val="TableParagraph"/>
              <w:spacing w:before="3"/>
              <w:ind w:left="107"/>
              <w:rPr>
                <w:b/>
              </w:rPr>
            </w:pPr>
            <w:r w:rsidRPr="00A87935">
              <w:rPr>
                <w:b/>
              </w:rPr>
              <w:t>Mellékhatás</w:t>
            </w:r>
          </w:p>
        </w:tc>
        <w:tc>
          <w:tcPr>
            <w:tcW w:w="4310" w:type="dxa"/>
          </w:tcPr>
          <w:p w14:paraId="256BAAA4" w14:textId="77777777" w:rsidR="00223AE7" w:rsidRPr="00A87935" w:rsidRDefault="00223AE7" w:rsidP="00223AE7">
            <w:pPr>
              <w:pStyle w:val="TableParagraph"/>
              <w:spacing w:before="5"/>
              <w:ind w:left="919" w:right="910"/>
              <w:jc w:val="center"/>
              <w:rPr>
                <w:b/>
              </w:rPr>
            </w:pPr>
            <w:r w:rsidRPr="00A87935">
              <w:rPr>
                <w:b/>
              </w:rPr>
              <w:t>A mellékhatások gyakorisága</w:t>
            </w:r>
          </w:p>
        </w:tc>
      </w:tr>
      <w:tr w:rsidR="00223AE7" w:rsidRPr="00A87935" w14:paraId="449805BA" w14:textId="77777777" w:rsidTr="00F06004">
        <w:trPr>
          <w:trHeight w:val="258"/>
        </w:trPr>
        <w:tc>
          <w:tcPr>
            <w:tcW w:w="9072" w:type="dxa"/>
            <w:gridSpan w:val="2"/>
          </w:tcPr>
          <w:p w14:paraId="39A330E8" w14:textId="77777777" w:rsidR="00223AE7" w:rsidRPr="00A87935" w:rsidRDefault="00223AE7" w:rsidP="00223AE7">
            <w:pPr>
              <w:pStyle w:val="TableParagraph"/>
            </w:pPr>
          </w:p>
        </w:tc>
      </w:tr>
      <w:tr w:rsidR="00223AE7" w:rsidRPr="00A87935" w14:paraId="58F73275" w14:textId="77777777" w:rsidTr="00F06004">
        <w:trPr>
          <w:trHeight w:val="258"/>
        </w:trPr>
        <w:tc>
          <w:tcPr>
            <w:tcW w:w="9072" w:type="dxa"/>
            <w:gridSpan w:val="2"/>
          </w:tcPr>
          <w:p w14:paraId="17209B6C" w14:textId="77777777" w:rsidR="00223AE7" w:rsidRPr="00A87935" w:rsidRDefault="00223AE7" w:rsidP="00223AE7">
            <w:pPr>
              <w:pStyle w:val="TableParagraph"/>
              <w:spacing w:before="5" w:line="233" w:lineRule="exact"/>
              <w:ind w:left="107"/>
              <w:rPr>
                <w:b/>
              </w:rPr>
            </w:pPr>
            <w:r w:rsidRPr="00A87935">
              <w:rPr>
                <w:b/>
              </w:rPr>
              <w:t>Vérképzőszervi és nyirokrendszeri betegségek és tünetek</w:t>
            </w:r>
          </w:p>
        </w:tc>
      </w:tr>
      <w:tr w:rsidR="00223AE7" w:rsidRPr="00A87935" w14:paraId="53D4862E" w14:textId="77777777" w:rsidTr="00F06004">
        <w:trPr>
          <w:trHeight w:val="258"/>
        </w:trPr>
        <w:tc>
          <w:tcPr>
            <w:tcW w:w="4762" w:type="dxa"/>
          </w:tcPr>
          <w:p w14:paraId="1E57A380" w14:textId="77777777" w:rsidR="00223AE7" w:rsidRPr="00A87935" w:rsidRDefault="00223AE7" w:rsidP="00223AE7">
            <w:pPr>
              <w:pStyle w:val="TableParagraph"/>
              <w:spacing w:line="238" w:lineRule="exact"/>
              <w:ind w:left="107"/>
            </w:pPr>
            <w:proofErr w:type="spellStart"/>
            <w:r w:rsidRPr="00A87935">
              <w:t>thrombocytopenia</w:t>
            </w:r>
            <w:proofErr w:type="spellEnd"/>
          </w:p>
        </w:tc>
        <w:tc>
          <w:tcPr>
            <w:tcW w:w="4310" w:type="dxa"/>
          </w:tcPr>
          <w:p w14:paraId="232815AE" w14:textId="77777777" w:rsidR="00223AE7" w:rsidRPr="00A87935" w:rsidRDefault="00223AE7" w:rsidP="00223AE7">
            <w:pPr>
              <w:pStyle w:val="TableParagraph"/>
              <w:spacing w:line="238" w:lineRule="exact"/>
              <w:ind w:left="919" w:right="910"/>
              <w:jc w:val="center"/>
            </w:pPr>
            <w:r w:rsidRPr="00A87935">
              <w:t>Ritka</w:t>
            </w:r>
          </w:p>
        </w:tc>
      </w:tr>
      <w:tr w:rsidR="00223AE7" w:rsidRPr="00A87935" w14:paraId="5EB84490" w14:textId="77777777" w:rsidTr="00F06004">
        <w:trPr>
          <w:trHeight w:val="258"/>
        </w:trPr>
        <w:tc>
          <w:tcPr>
            <w:tcW w:w="4762" w:type="dxa"/>
          </w:tcPr>
          <w:p w14:paraId="1B2C87FA" w14:textId="77777777" w:rsidR="00223AE7" w:rsidRPr="00A87935" w:rsidRDefault="00223AE7" w:rsidP="00223AE7">
            <w:pPr>
              <w:pStyle w:val="TableParagraph"/>
            </w:pPr>
          </w:p>
        </w:tc>
        <w:tc>
          <w:tcPr>
            <w:tcW w:w="4310" w:type="dxa"/>
          </w:tcPr>
          <w:p w14:paraId="16693F90" w14:textId="77777777" w:rsidR="00223AE7" w:rsidRPr="00A87935" w:rsidRDefault="00223AE7" w:rsidP="00223AE7">
            <w:pPr>
              <w:pStyle w:val="TableParagraph"/>
            </w:pPr>
          </w:p>
        </w:tc>
      </w:tr>
      <w:tr w:rsidR="00223AE7" w:rsidRPr="00A87935" w14:paraId="395991DD" w14:textId="77777777" w:rsidTr="00F06004">
        <w:trPr>
          <w:trHeight w:val="258"/>
        </w:trPr>
        <w:tc>
          <w:tcPr>
            <w:tcW w:w="9072" w:type="dxa"/>
            <w:gridSpan w:val="2"/>
          </w:tcPr>
          <w:p w14:paraId="5E2B2C91" w14:textId="77777777" w:rsidR="00223AE7" w:rsidRPr="00A87935" w:rsidRDefault="00223AE7" w:rsidP="00223AE7">
            <w:pPr>
              <w:pStyle w:val="TableParagraph"/>
              <w:spacing w:before="5" w:line="233" w:lineRule="exact"/>
              <w:ind w:left="107"/>
              <w:rPr>
                <w:b/>
              </w:rPr>
            </w:pPr>
            <w:r w:rsidRPr="00A87935">
              <w:rPr>
                <w:b/>
              </w:rPr>
              <w:t>Immunrendszeri betegségek és tünetek</w:t>
            </w:r>
          </w:p>
        </w:tc>
      </w:tr>
      <w:tr w:rsidR="00223AE7" w:rsidRPr="00A87935" w14:paraId="25678B1B" w14:textId="77777777" w:rsidTr="00F06004">
        <w:trPr>
          <w:trHeight w:val="517"/>
        </w:trPr>
        <w:tc>
          <w:tcPr>
            <w:tcW w:w="4762" w:type="dxa"/>
          </w:tcPr>
          <w:p w14:paraId="2447EA8C" w14:textId="24382707" w:rsidR="00223AE7" w:rsidRPr="00A87935" w:rsidRDefault="00223AE7" w:rsidP="00DB3DC2">
            <w:pPr>
              <w:pStyle w:val="TableParagraph"/>
              <w:ind w:left="107"/>
            </w:pPr>
            <w:r w:rsidRPr="00A87935">
              <w:t>túlérzékenységi reakciók, beleértve az</w:t>
            </w:r>
            <w:r w:rsidR="00DB3DC2">
              <w:t xml:space="preserve"> </w:t>
            </w:r>
            <w:proofErr w:type="spellStart"/>
            <w:r w:rsidRPr="00A87935">
              <w:t>anaphylaxiás</w:t>
            </w:r>
            <w:proofErr w:type="spellEnd"/>
            <w:r w:rsidRPr="00A87935">
              <w:t xml:space="preserve"> reakciókat is</w:t>
            </w:r>
            <w:proofErr w:type="gramStart"/>
            <w:r w:rsidRPr="00A87935">
              <w:rPr>
                <w:vertAlign w:val="superscript"/>
              </w:rPr>
              <w:t>*,†</w:t>
            </w:r>
            <w:proofErr w:type="gramEnd"/>
          </w:p>
        </w:tc>
        <w:tc>
          <w:tcPr>
            <w:tcW w:w="4310" w:type="dxa"/>
          </w:tcPr>
          <w:p w14:paraId="75FDD1D3" w14:textId="77777777" w:rsidR="00223AE7" w:rsidRPr="00A87935" w:rsidRDefault="00223AE7" w:rsidP="00223AE7">
            <w:pPr>
              <w:pStyle w:val="TableParagraph"/>
              <w:spacing w:before="130"/>
              <w:ind w:left="918" w:right="910"/>
              <w:jc w:val="center"/>
            </w:pPr>
            <w:r w:rsidRPr="00A87935">
              <w:t>Gyakoriság nem ismert</w:t>
            </w:r>
          </w:p>
        </w:tc>
      </w:tr>
      <w:tr w:rsidR="00223AE7" w:rsidRPr="00A87935" w14:paraId="4D4256BD" w14:textId="77777777" w:rsidTr="00F06004">
        <w:trPr>
          <w:trHeight w:val="258"/>
        </w:trPr>
        <w:tc>
          <w:tcPr>
            <w:tcW w:w="4762" w:type="dxa"/>
          </w:tcPr>
          <w:p w14:paraId="1050639A" w14:textId="77777777" w:rsidR="00223AE7" w:rsidRPr="00A87935" w:rsidRDefault="00223AE7" w:rsidP="00223AE7">
            <w:pPr>
              <w:pStyle w:val="TableParagraph"/>
            </w:pPr>
          </w:p>
        </w:tc>
        <w:tc>
          <w:tcPr>
            <w:tcW w:w="4310" w:type="dxa"/>
          </w:tcPr>
          <w:p w14:paraId="7709C7C9" w14:textId="77777777" w:rsidR="00223AE7" w:rsidRPr="00A87935" w:rsidRDefault="00223AE7" w:rsidP="00223AE7">
            <w:pPr>
              <w:pStyle w:val="TableParagraph"/>
            </w:pPr>
          </w:p>
        </w:tc>
      </w:tr>
      <w:tr w:rsidR="00223AE7" w:rsidRPr="00A87935" w14:paraId="656C5CED" w14:textId="77777777" w:rsidTr="00F06004">
        <w:trPr>
          <w:trHeight w:val="258"/>
        </w:trPr>
        <w:tc>
          <w:tcPr>
            <w:tcW w:w="9072" w:type="dxa"/>
            <w:gridSpan w:val="2"/>
          </w:tcPr>
          <w:p w14:paraId="05068015" w14:textId="77777777" w:rsidR="00223AE7" w:rsidRPr="00A87935" w:rsidRDefault="00223AE7" w:rsidP="00223AE7">
            <w:pPr>
              <w:pStyle w:val="TableParagraph"/>
              <w:spacing w:before="5" w:line="233" w:lineRule="exact"/>
              <w:ind w:left="107"/>
              <w:rPr>
                <w:b/>
              </w:rPr>
            </w:pPr>
            <w:r w:rsidRPr="00A87935">
              <w:rPr>
                <w:b/>
              </w:rPr>
              <w:t>Anyagcsere- és táplálkozási betegségek és tünetek</w:t>
            </w:r>
          </w:p>
        </w:tc>
      </w:tr>
      <w:tr w:rsidR="00223AE7" w:rsidRPr="00A87935" w14:paraId="545D0B78" w14:textId="77777777" w:rsidTr="00F06004">
        <w:trPr>
          <w:trHeight w:val="419"/>
        </w:trPr>
        <w:tc>
          <w:tcPr>
            <w:tcW w:w="4762" w:type="dxa"/>
          </w:tcPr>
          <w:p w14:paraId="0935CBE3" w14:textId="77777777" w:rsidR="00223AE7" w:rsidRPr="00A87935" w:rsidRDefault="00223AE7" w:rsidP="00223AE7">
            <w:pPr>
              <w:pStyle w:val="TableParagraph"/>
              <w:spacing w:before="80"/>
              <w:ind w:left="107"/>
            </w:pPr>
            <w:proofErr w:type="spellStart"/>
            <w:r w:rsidRPr="00A87935">
              <w:t>hypoglykaemia</w:t>
            </w:r>
            <w:proofErr w:type="spellEnd"/>
            <w:r w:rsidRPr="00A87935">
              <w:rPr>
                <w:vertAlign w:val="superscript"/>
              </w:rPr>
              <w:t>†</w:t>
            </w:r>
          </w:p>
        </w:tc>
        <w:tc>
          <w:tcPr>
            <w:tcW w:w="4310" w:type="dxa"/>
          </w:tcPr>
          <w:p w14:paraId="6FDB8A7F" w14:textId="77777777" w:rsidR="00223AE7" w:rsidRPr="00A87935" w:rsidRDefault="00223AE7" w:rsidP="00223AE7">
            <w:pPr>
              <w:pStyle w:val="TableParagraph"/>
              <w:spacing w:before="80"/>
              <w:ind w:left="915" w:right="910"/>
              <w:jc w:val="center"/>
            </w:pPr>
            <w:r w:rsidRPr="00A87935">
              <w:t>Gyakori</w:t>
            </w:r>
          </w:p>
        </w:tc>
      </w:tr>
      <w:tr w:rsidR="00223AE7" w:rsidRPr="00A87935" w14:paraId="2BD67B1A" w14:textId="77777777" w:rsidTr="00F06004">
        <w:trPr>
          <w:trHeight w:val="258"/>
        </w:trPr>
        <w:tc>
          <w:tcPr>
            <w:tcW w:w="9072" w:type="dxa"/>
            <w:gridSpan w:val="2"/>
          </w:tcPr>
          <w:p w14:paraId="108DD2A3" w14:textId="77777777" w:rsidR="00223AE7" w:rsidRPr="00A87935" w:rsidRDefault="00223AE7" w:rsidP="00223AE7">
            <w:pPr>
              <w:pStyle w:val="TableParagraph"/>
            </w:pPr>
          </w:p>
        </w:tc>
      </w:tr>
      <w:tr w:rsidR="00223AE7" w:rsidRPr="00A87935" w14:paraId="733E94E6" w14:textId="77777777" w:rsidTr="00F06004">
        <w:trPr>
          <w:trHeight w:val="258"/>
        </w:trPr>
        <w:tc>
          <w:tcPr>
            <w:tcW w:w="9072" w:type="dxa"/>
            <w:gridSpan w:val="2"/>
          </w:tcPr>
          <w:p w14:paraId="5E3D5DA6" w14:textId="77777777" w:rsidR="00223AE7" w:rsidRPr="00A87935" w:rsidRDefault="00223AE7" w:rsidP="00223AE7">
            <w:pPr>
              <w:pStyle w:val="TableParagraph"/>
              <w:spacing w:before="5" w:line="233" w:lineRule="exact"/>
              <w:ind w:left="107"/>
              <w:rPr>
                <w:b/>
              </w:rPr>
            </w:pPr>
            <w:r w:rsidRPr="00A87935">
              <w:rPr>
                <w:b/>
              </w:rPr>
              <w:t>Idegrendszeri betegségek és tünetek</w:t>
            </w:r>
          </w:p>
        </w:tc>
      </w:tr>
      <w:tr w:rsidR="00223AE7" w:rsidRPr="00A87935" w14:paraId="4E02D340" w14:textId="77777777" w:rsidTr="00F06004">
        <w:trPr>
          <w:trHeight w:val="258"/>
        </w:trPr>
        <w:tc>
          <w:tcPr>
            <w:tcW w:w="4762" w:type="dxa"/>
          </w:tcPr>
          <w:p w14:paraId="42E33577" w14:textId="77777777" w:rsidR="00223AE7" w:rsidRPr="00A87935" w:rsidRDefault="00223AE7" w:rsidP="00223AE7">
            <w:pPr>
              <w:pStyle w:val="TableParagraph"/>
              <w:spacing w:line="238" w:lineRule="exact"/>
              <w:ind w:left="107"/>
            </w:pPr>
            <w:r w:rsidRPr="00A87935">
              <w:t>aluszékonyság</w:t>
            </w:r>
          </w:p>
        </w:tc>
        <w:tc>
          <w:tcPr>
            <w:tcW w:w="4310" w:type="dxa"/>
          </w:tcPr>
          <w:p w14:paraId="2186DE17" w14:textId="77777777" w:rsidR="00223AE7" w:rsidRPr="00A87935" w:rsidRDefault="00223AE7" w:rsidP="00223AE7">
            <w:pPr>
              <w:pStyle w:val="TableParagraph"/>
              <w:spacing w:line="238" w:lineRule="exact"/>
              <w:ind w:left="914" w:right="910"/>
              <w:jc w:val="center"/>
            </w:pPr>
            <w:r w:rsidRPr="00A87935">
              <w:t>Nem gyakori</w:t>
            </w:r>
          </w:p>
        </w:tc>
      </w:tr>
      <w:tr w:rsidR="00223AE7" w:rsidRPr="00A87935" w14:paraId="4E8BA2D5" w14:textId="77777777" w:rsidTr="00F06004">
        <w:trPr>
          <w:trHeight w:val="258"/>
        </w:trPr>
        <w:tc>
          <w:tcPr>
            <w:tcW w:w="4762" w:type="dxa"/>
          </w:tcPr>
          <w:p w14:paraId="5D6F0F3F" w14:textId="77777777" w:rsidR="00223AE7" w:rsidRPr="00A87935" w:rsidRDefault="00223AE7" w:rsidP="00223AE7">
            <w:pPr>
              <w:pStyle w:val="TableParagraph"/>
            </w:pPr>
          </w:p>
        </w:tc>
        <w:tc>
          <w:tcPr>
            <w:tcW w:w="4310" w:type="dxa"/>
          </w:tcPr>
          <w:p w14:paraId="08A8CB4B" w14:textId="77777777" w:rsidR="00223AE7" w:rsidRPr="00A87935" w:rsidRDefault="00223AE7" w:rsidP="00223AE7">
            <w:pPr>
              <w:pStyle w:val="TableParagraph"/>
            </w:pPr>
          </w:p>
        </w:tc>
      </w:tr>
      <w:tr w:rsidR="00223AE7" w:rsidRPr="00A87935" w14:paraId="42F4F4EF" w14:textId="77777777" w:rsidTr="00F06004">
        <w:trPr>
          <w:trHeight w:val="258"/>
        </w:trPr>
        <w:tc>
          <w:tcPr>
            <w:tcW w:w="9072" w:type="dxa"/>
            <w:gridSpan w:val="2"/>
          </w:tcPr>
          <w:p w14:paraId="5DF2B41F" w14:textId="77777777" w:rsidR="00223AE7" w:rsidRPr="00A87935" w:rsidRDefault="00223AE7" w:rsidP="00223AE7">
            <w:pPr>
              <w:pStyle w:val="TableParagraph"/>
              <w:spacing w:before="5" w:line="233" w:lineRule="exact"/>
              <w:ind w:left="107"/>
              <w:rPr>
                <w:b/>
              </w:rPr>
            </w:pPr>
            <w:r w:rsidRPr="00A87935">
              <w:rPr>
                <w:b/>
              </w:rPr>
              <w:t xml:space="preserve">Légzőrendszeri, mellkasi és </w:t>
            </w:r>
            <w:proofErr w:type="spellStart"/>
            <w:r w:rsidRPr="00A87935">
              <w:rPr>
                <w:b/>
              </w:rPr>
              <w:t>mediastinalis</w:t>
            </w:r>
            <w:proofErr w:type="spellEnd"/>
            <w:r w:rsidRPr="00A87935">
              <w:rPr>
                <w:b/>
              </w:rPr>
              <w:t xml:space="preserve"> betegségek és tünetek</w:t>
            </w:r>
          </w:p>
        </w:tc>
      </w:tr>
      <w:tr w:rsidR="00223AE7" w:rsidRPr="00A87935" w14:paraId="6DC28B5D" w14:textId="77777777" w:rsidTr="00F06004">
        <w:trPr>
          <w:trHeight w:val="258"/>
        </w:trPr>
        <w:tc>
          <w:tcPr>
            <w:tcW w:w="4762" w:type="dxa"/>
          </w:tcPr>
          <w:p w14:paraId="4A654F56" w14:textId="77777777" w:rsidR="00223AE7" w:rsidRPr="00A87935" w:rsidRDefault="00223AE7" w:rsidP="00223AE7">
            <w:pPr>
              <w:pStyle w:val="TableParagraph"/>
              <w:spacing w:line="238" w:lineRule="exact"/>
              <w:ind w:left="107"/>
            </w:pPr>
            <w:proofErr w:type="spellStart"/>
            <w:r w:rsidRPr="00A87935">
              <w:t>interstitialis</w:t>
            </w:r>
            <w:proofErr w:type="spellEnd"/>
            <w:r w:rsidRPr="00A87935">
              <w:t xml:space="preserve"> tüdőbetegség</w:t>
            </w:r>
            <w:r w:rsidRPr="00A87935">
              <w:rPr>
                <w:vertAlign w:val="superscript"/>
              </w:rPr>
              <w:t>*</w:t>
            </w:r>
          </w:p>
        </w:tc>
        <w:tc>
          <w:tcPr>
            <w:tcW w:w="4310" w:type="dxa"/>
          </w:tcPr>
          <w:p w14:paraId="2BA18044" w14:textId="77777777" w:rsidR="00223AE7" w:rsidRPr="00A87935" w:rsidRDefault="00223AE7" w:rsidP="00223AE7">
            <w:pPr>
              <w:pStyle w:val="TableParagraph"/>
              <w:spacing w:line="238" w:lineRule="exact"/>
              <w:ind w:left="918" w:right="910"/>
              <w:jc w:val="center"/>
            </w:pPr>
            <w:r w:rsidRPr="00A87935">
              <w:t>Gyakoriság nem ismert</w:t>
            </w:r>
          </w:p>
        </w:tc>
      </w:tr>
      <w:tr w:rsidR="00223AE7" w:rsidRPr="00A87935" w14:paraId="75977FE1" w14:textId="77777777" w:rsidTr="00F06004">
        <w:trPr>
          <w:trHeight w:val="258"/>
        </w:trPr>
        <w:tc>
          <w:tcPr>
            <w:tcW w:w="9072" w:type="dxa"/>
            <w:gridSpan w:val="2"/>
          </w:tcPr>
          <w:p w14:paraId="5B6966BE" w14:textId="77777777" w:rsidR="00223AE7" w:rsidRPr="00A87935" w:rsidRDefault="00223AE7" w:rsidP="00223AE7">
            <w:pPr>
              <w:pStyle w:val="TableParagraph"/>
            </w:pPr>
          </w:p>
        </w:tc>
      </w:tr>
      <w:tr w:rsidR="00223AE7" w:rsidRPr="00A87935" w14:paraId="57F50220" w14:textId="77777777" w:rsidTr="00F06004">
        <w:trPr>
          <w:trHeight w:val="258"/>
        </w:trPr>
        <w:tc>
          <w:tcPr>
            <w:tcW w:w="9072" w:type="dxa"/>
            <w:gridSpan w:val="2"/>
          </w:tcPr>
          <w:p w14:paraId="5011DA6A" w14:textId="77777777" w:rsidR="00223AE7" w:rsidRPr="00A87935" w:rsidRDefault="00223AE7" w:rsidP="00223AE7">
            <w:pPr>
              <w:pStyle w:val="TableParagraph"/>
              <w:spacing w:before="5" w:line="233" w:lineRule="exact"/>
              <w:ind w:left="107"/>
              <w:rPr>
                <w:b/>
              </w:rPr>
            </w:pPr>
            <w:r w:rsidRPr="00A87935">
              <w:rPr>
                <w:b/>
              </w:rPr>
              <w:t>Emésztőrendszeri betegségek és tünetek</w:t>
            </w:r>
          </w:p>
        </w:tc>
      </w:tr>
      <w:tr w:rsidR="00223AE7" w:rsidRPr="00A87935" w14:paraId="6E3920F1" w14:textId="77777777" w:rsidTr="00F06004">
        <w:trPr>
          <w:trHeight w:val="258"/>
        </w:trPr>
        <w:tc>
          <w:tcPr>
            <w:tcW w:w="4762" w:type="dxa"/>
          </w:tcPr>
          <w:p w14:paraId="6D5F7BDC" w14:textId="77777777" w:rsidR="00223AE7" w:rsidRPr="00A87935" w:rsidRDefault="00223AE7" w:rsidP="00223AE7">
            <w:pPr>
              <w:pStyle w:val="TableParagraph"/>
              <w:spacing w:line="238" w:lineRule="exact"/>
              <w:ind w:left="107"/>
            </w:pPr>
            <w:r w:rsidRPr="00A87935">
              <w:t>hasmenés</w:t>
            </w:r>
          </w:p>
        </w:tc>
        <w:tc>
          <w:tcPr>
            <w:tcW w:w="4310" w:type="dxa"/>
          </w:tcPr>
          <w:p w14:paraId="031F98E4" w14:textId="77777777" w:rsidR="00223AE7" w:rsidRPr="00A87935" w:rsidRDefault="00223AE7" w:rsidP="00223AE7">
            <w:pPr>
              <w:pStyle w:val="TableParagraph"/>
              <w:spacing w:line="238" w:lineRule="exact"/>
              <w:ind w:left="914" w:right="910"/>
              <w:jc w:val="center"/>
            </w:pPr>
            <w:r w:rsidRPr="00A87935">
              <w:t>Nem gyakori</w:t>
            </w:r>
          </w:p>
        </w:tc>
      </w:tr>
      <w:tr w:rsidR="00223AE7" w:rsidRPr="00A87935" w14:paraId="78CB7015" w14:textId="77777777" w:rsidTr="00F06004">
        <w:trPr>
          <w:trHeight w:val="258"/>
        </w:trPr>
        <w:tc>
          <w:tcPr>
            <w:tcW w:w="4762" w:type="dxa"/>
          </w:tcPr>
          <w:p w14:paraId="20B1ADA6" w14:textId="77777777" w:rsidR="00223AE7" w:rsidRPr="00A87935" w:rsidRDefault="00223AE7" w:rsidP="00223AE7">
            <w:pPr>
              <w:pStyle w:val="TableParagraph"/>
              <w:spacing w:line="238" w:lineRule="exact"/>
              <w:ind w:left="107"/>
            </w:pPr>
            <w:r w:rsidRPr="00A87935">
              <w:t>hányinger</w:t>
            </w:r>
          </w:p>
        </w:tc>
        <w:tc>
          <w:tcPr>
            <w:tcW w:w="4310" w:type="dxa"/>
          </w:tcPr>
          <w:p w14:paraId="5B5F79AB" w14:textId="77777777" w:rsidR="00223AE7" w:rsidRPr="00A87935" w:rsidRDefault="00223AE7" w:rsidP="00223AE7">
            <w:pPr>
              <w:pStyle w:val="TableParagraph"/>
              <w:spacing w:line="238" w:lineRule="exact"/>
              <w:ind w:left="913" w:right="910"/>
              <w:jc w:val="center"/>
            </w:pPr>
            <w:r w:rsidRPr="00A87935">
              <w:t>Gyakori</w:t>
            </w:r>
          </w:p>
        </w:tc>
      </w:tr>
      <w:tr w:rsidR="00223AE7" w:rsidRPr="00A87935" w14:paraId="4F142951" w14:textId="77777777" w:rsidTr="00F06004">
        <w:trPr>
          <w:trHeight w:val="258"/>
        </w:trPr>
        <w:tc>
          <w:tcPr>
            <w:tcW w:w="4762" w:type="dxa"/>
          </w:tcPr>
          <w:p w14:paraId="2F97C31A" w14:textId="77777777" w:rsidR="00223AE7" w:rsidRPr="00A87935" w:rsidRDefault="00223AE7" w:rsidP="00223AE7">
            <w:pPr>
              <w:pStyle w:val="TableParagraph"/>
              <w:spacing w:line="238" w:lineRule="exact"/>
              <w:ind w:left="107"/>
            </w:pPr>
            <w:r w:rsidRPr="00A87935">
              <w:t>felfúvódás</w:t>
            </w:r>
          </w:p>
        </w:tc>
        <w:tc>
          <w:tcPr>
            <w:tcW w:w="4310" w:type="dxa"/>
          </w:tcPr>
          <w:p w14:paraId="6C247E74" w14:textId="77777777" w:rsidR="00223AE7" w:rsidRPr="00A87935" w:rsidRDefault="00223AE7" w:rsidP="00223AE7">
            <w:pPr>
              <w:pStyle w:val="TableParagraph"/>
              <w:spacing w:line="238" w:lineRule="exact"/>
              <w:ind w:left="913" w:right="910"/>
              <w:jc w:val="center"/>
            </w:pPr>
            <w:r w:rsidRPr="00A87935">
              <w:t>Gyakori</w:t>
            </w:r>
          </w:p>
        </w:tc>
      </w:tr>
      <w:tr w:rsidR="00223AE7" w:rsidRPr="00A87935" w14:paraId="2C7ED7F5" w14:textId="77777777" w:rsidTr="00F06004">
        <w:trPr>
          <w:trHeight w:val="258"/>
        </w:trPr>
        <w:tc>
          <w:tcPr>
            <w:tcW w:w="4762" w:type="dxa"/>
          </w:tcPr>
          <w:p w14:paraId="5381E7F5" w14:textId="77777777" w:rsidR="00223AE7" w:rsidRPr="00A87935" w:rsidRDefault="00223AE7" w:rsidP="00223AE7">
            <w:pPr>
              <w:pStyle w:val="TableParagraph"/>
              <w:spacing w:line="238" w:lineRule="exact"/>
              <w:ind w:left="107"/>
            </w:pPr>
            <w:r w:rsidRPr="00A87935">
              <w:t>székrekedés</w:t>
            </w:r>
          </w:p>
        </w:tc>
        <w:tc>
          <w:tcPr>
            <w:tcW w:w="4310" w:type="dxa"/>
          </w:tcPr>
          <w:p w14:paraId="39AC928C" w14:textId="77777777" w:rsidR="00223AE7" w:rsidRPr="00A87935" w:rsidRDefault="00223AE7" w:rsidP="00223AE7">
            <w:pPr>
              <w:pStyle w:val="TableParagraph"/>
              <w:spacing w:line="238" w:lineRule="exact"/>
              <w:ind w:left="913" w:right="910"/>
              <w:jc w:val="center"/>
            </w:pPr>
            <w:r w:rsidRPr="00A87935">
              <w:t>Nem gyakori</w:t>
            </w:r>
          </w:p>
        </w:tc>
      </w:tr>
      <w:tr w:rsidR="00223AE7" w:rsidRPr="00A87935" w14:paraId="1B583ADA" w14:textId="77777777" w:rsidTr="00F06004">
        <w:trPr>
          <w:trHeight w:val="258"/>
        </w:trPr>
        <w:tc>
          <w:tcPr>
            <w:tcW w:w="4762" w:type="dxa"/>
          </w:tcPr>
          <w:p w14:paraId="192F9657" w14:textId="50692B44" w:rsidR="00223AE7" w:rsidRPr="00A87935" w:rsidRDefault="00E2085E" w:rsidP="00223AE7">
            <w:pPr>
              <w:pStyle w:val="TableParagraph"/>
              <w:spacing w:line="238" w:lineRule="exact"/>
              <w:ind w:left="107"/>
            </w:pPr>
            <w:r>
              <w:t>gyomortáji</w:t>
            </w:r>
            <w:r w:rsidR="00223AE7" w:rsidRPr="00A87935">
              <w:t xml:space="preserve"> fájdalom</w:t>
            </w:r>
          </w:p>
        </w:tc>
        <w:tc>
          <w:tcPr>
            <w:tcW w:w="4310" w:type="dxa"/>
          </w:tcPr>
          <w:p w14:paraId="51A75442" w14:textId="77777777" w:rsidR="00223AE7" w:rsidRPr="00A87935" w:rsidRDefault="00223AE7" w:rsidP="00223AE7">
            <w:pPr>
              <w:pStyle w:val="TableParagraph"/>
              <w:spacing w:line="238" w:lineRule="exact"/>
              <w:ind w:left="918" w:right="910"/>
              <w:jc w:val="center"/>
            </w:pPr>
            <w:r w:rsidRPr="00A87935">
              <w:t>Nem gyakori</w:t>
            </w:r>
          </w:p>
        </w:tc>
      </w:tr>
      <w:tr w:rsidR="00223AE7" w:rsidRPr="00A87935" w14:paraId="2ADBA9D4" w14:textId="77777777" w:rsidTr="00F06004">
        <w:trPr>
          <w:trHeight w:val="258"/>
        </w:trPr>
        <w:tc>
          <w:tcPr>
            <w:tcW w:w="4762" w:type="dxa"/>
          </w:tcPr>
          <w:p w14:paraId="22D66CA1" w14:textId="77777777" w:rsidR="00223AE7" w:rsidRPr="00A87935" w:rsidRDefault="00223AE7" w:rsidP="00223AE7">
            <w:pPr>
              <w:pStyle w:val="TableParagraph"/>
              <w:spacing w:line="238" w:lineRule="exact"/>
              <w:ind w:left="107"/>
            </w:pPr>
            <w:r w:rsidRPr="00A87935">
              <w:t>hányás</w:t>
            </w:r>
          </w:p>
        </w:tc>
        <w:tc>
          <w:tcPr>
            <w:tcW w:w="4310" w:type="dxa"/>
          </w:tcPr>
          <w:p w14:paraId="17120F25" w14:textId="77777777" w:rsidR="00223AE7" w:rsidRPr="00A87935" w:rsidRDefault="00223AE7" w:rsidP="00223AE7">
            <w:pPr>
              <w:pStyle w:val="TableParagraph"/>
              <w:spacing w:line="238" w:lineRule="exact"/>
              <w:ind w:left="914" w:right="910"/>
              <w:jc w:val="center"/>
            </w:pPr>
            <w:r w:rsidRPr="00A87935">
              <w:t>Gyakori</w:t>
            </w:r>
          </w:p>
        </w:tc>
      </w:tr>
      <w:tr w:rsidR="00223AE7" w:rsidRPr="00A87935" w14:paraId="13F6774B" w14:textId="77777777" w:rsidTr="00F06004">
        <w:trPr>
          <w:trHeight w:val="258"/>
        </w:trPr>
        <w:tc>
          <w:tcPr>
            <w:tcW w:w="4762" w:type="dxa"/>
          </w:tcPr>
          <w:p w14:paraId="480EE403" w14:textId="297D42FE" w:rsidR="00223AE7" w:rsidRPr="00A87935" w:rsidRDefault="00B953CF" w:rsidP="00223AE7">
            <w:pPr>
              <w:pStyle w:val="TableParagraph"/>
              <w:spacing w:line="238" w:lineRule="exact"/>
              <w:ind w:left="107"/>
            </w:pPr>
            <w:r>
              <w:t>akut</w:t>
            </w:r>
            <w:r w:rsidR="00223AE7" w:rsidRPr="00A87935">
              <w:t xml:space="preserve"> </w:t>
            </w:r>
            <w:proofErr w:type="spellStart"/>
            <w:r w:rsidR="00223AE7" w:rsidRPr="00A87935">
              <w:t>pancreatitis</w:t>
            </w:r>
            <w:proofErr w:type="spellEnd"/>
            <w:proofErr w:type="gramStart"/>
            <w:r w:rsidR="00223AE7" w:rsidRPr="00A87935">
              <w:rPr>
                <w:vertAlign w:val="superscript"/>
              </w:rPr>
              <w:t>*,†</w:t>
            </w:r>
            <w:proofErr w:type="gramEnd"/>
            <w:r w:rsidR="00223AE7" w:rsidRPr="00A87935">
              <w:rPr>
                <w:vertAlign w:val="superscript"/>
              </w:rPr>
              <w:t>,‡</w:t>
            </w:r>
          </w:p>
        </w:tc>
        <w:tc>
          <w:tcPr>
            <w:tcW w:w="4310" w:type="dxa"/>
          </w:tcPr>
          <w:p w14:paraId="7E4E1131" w14:textId="77777777" w:rsidR="00223AE7" w:rsidRPr="00A87935" w:rsidRDefault="00223AE7" w:rsidP="00223AE7">
            <w:pPr>
              <w:pStyle w:val="TableParagraph"/>
              <w:spacing w:line="238" w:lineRule="exact"/>
              <w:ind w:left="918" w:right="910"/>
              <w:jc w:val="center"/>
            </w:pPr>
            <w:r w:rsidRPr="00A87935">
              <w:t>Gyakoriság nem ismert</w:t>
            </w:r>
          </w:p>
        </w:tc>
      </w:tr>
      <w:tr w:rsidR="00223AE7" w:rsidRPr="00A87935" w14:paraId="17C616CF" w14:textId="77777777" w:rsidTr="00F06004">
        <w:trPr>
          <w:trHeight w:val="517"/>
        </w:trPr>
        <w:tc>
          <w:tcPr>
            <w:tcW w:w="4762" w:type="dxa"/>
          </w:tcPr>
          <w:p w14:paraId="6EFE05AA" w14:textId="7898E309" w:rsidR="00223AE7" w:rsidRPr="00A87935" w:rsidRDefault="00223AE7" w:rsidP="00DB3DC2">
            <w:pPr>
              <w:pStyle w:val="TableParagraph"/>
              <w:ind w:left="107"/>
            </w:pPr>
            <w:r w:rsidRPr="00A87935">
              <w:t xml:space="preserve">fatális és nem fatális kimenetelű </w:t>
            </w:r>
            <w:proofErr w:type="spellStart"/>
            <w:r w:rsidRPr="00A87935">
              <w:t>haemorrhagiás</w:t>
            </w:r>
            <w:proofErr w:type="spellEnd"/>
            <w:r w:rsidR="00DB3DC2">
              <w:t xml:space="preserve"> </w:t>
            </w:r>
            <w:r w:rsidRPr="00A87935">
              <w:t xml:space="preserve">és </w:t>
            </w:r>
            <w:proofErr w:type="spellStart"/>
            <w:r w:rsidRPr="00A87935">
              <w:t>nekrotizáló</w:t>
            </w:r>
            <w:proofErr w:type="spellEnd"/>
            <w:r w:rsidRPr="00A87935">
              <w:t xml:space="preserve"> </w:t>
            </w:r>
            <w:proofErr w:type="spellStart"/>
            <w:r w:rsidRPr="00A87935">
              <w:t>pancreatitis</w:t>
            </w:r>
            <w:proofErr w:type="spellEnd"/>
            <w:proofErr w:type="gramStart"/>
            <w:r w:rsidRPr="00A87935">
              <w:rPr>
                <w:vertAlign w:val="superscript"/>
              </w:rPr>
              <w:t>*,†</w:t>
            </w:r>
            <w:proofErr w:type="gramEnd"/>
          </w:p>
        </w:tc>
        <w:tc>
          <w:tcPr>
            <w:tcW w:w="4310" w:type="dxa"/>
          </w:tcPr>
          <w:p w14:paraId="222C47AA" w14:textId="77777777" w:rsidR="00223AE7" w:rsidRPr="00A87935" w:rsidRDefault="00223AE7" w:rsidP="00223AE7">
            <w:pPr>
              <w:pStyle w:val="TableParagraph"/>
              <w:spacing w:before="130"/>
              <w:ind w:left="918" w:right="910"/>
              <w:jc w:val="center"/>
            </w:pPr>
            <w:r w:rsidRPr="00A87935">
              <w:t>Gyakoriság nem ismert</w:t>
            </w:r>
          </w:p>
        </w:tc>
      </w:tr>
      <w:tr w:rsidR="00223AE7" w:rsidRPr="00A87935" w14:paraId="220DC781" w14:textId="77777777" w:rsidTr="00F06004">
        <w:trPr>
          <w:trHeight w:val="258"/>
        </w:trPr>
        <w:tc>
          <w:tcPr>
            <w:tcW w:w="4762" w:type="dxa"/>
          </w:tcPr>
          <w:p w14:paraId="2565B2B5" w14:textId="77777777" w:rsidR="00223AE7" w:rsidRPr="00A87935" w:rsidRDefault="00223AE7" w:rsidP="00223AE7">
            <w:pPr>
              <w:pStyle w:val="TableParagraph"/>
            </w:pPr>
          </w:p>
        </w:tc>
        <w:tc>
          <w:tcPr>
            <w:tcW w:w="4310" w:type="dxa"/>
          </w:tcPr>
          <w:p w14:paraId="49858360" w14:textId="77777777" w:rsidR="00223AE7" w:rsidRPr="00A87935" w:rsidRDefault="00223AE7" w:rsidP="00223AE7">
            <w:pPr>
              <w:pStyle w:val="TableParagraph"/>
            </w:pPr>
          </w:p>
        </w:tc>
      </w:tr>
      <w:tr w:rsidR="00223AE7" w:rsidRPr="00A87935" w14:paraId="19B17662" w14:textId="77777777" w:rsidTr="00F06004">
        <w:trPr>
          <w:trHeight w:val="258"/>
        </w:trPr>
        <w:tc>
          <w:tcPr>
            <w:tcW w:w="9072" w:type="dxa"/>
            <w:gridSpan w:val="2"/>
          </w:tcPr>
          <w:p w14:paraId="05AB5A3C" w14:textId="77777777" w:rsidR="00223AE7" w:rsidRPr="00A87935" w:rsidRDefault="00223AE7" w:rsidP="00223AE7">
            <w:pPr>
              <w:pStyle w:val="TableParagraph"/>
              <w:spacing w:before="5" w:line="233" w:lineRule="exact"/>
              <w:ind w:left="107"/>
              <w:rPr>
                <w:b/>
              </w:rPr>
            </w:pPr>
            <w:r w:rsidRPr="00A87935">
              <w:rPr>
                <w:b/>
              </w:rPr>
              <w:t>A bőr és a bőr alatti szövet betegségei és tünetei</w:t>
            </w:r>
          </w:p>
        </w:tc>
      </w:tr>
      <w:tr w:rsidR="00223AE7" w:rsidRPr="00A87935" w14:paraId="4FE8BFAC" w14:textId="77777777" w:rsidTr="00F06004">
        <w:trPr>
          <w:trHeight w:val="258"/>
        </w:trPr>
        <w:tc>
          <w:tcPr>
            <w:tcW w:w="4762" w:type="dxa"/>
          </w:tcPr>
          <w:p w14:paraId="48174520" w14:textId="77777777" w:rsidR="00223AE7" w:rsidRPr="00A87935" w:rsidRDefault="00223AE7" w:rsidP="00223AE7">
            <w:pPr>
              <w:pStyle w:val="TableParagraph"/>
              <w:spacing w:before="3" w:line="236" w:lineRule="exact"/>
              <w:ind w:left="107"/>
            </w:pPr>
            <w:proofErr w:type="spellStart"/>
            <w:r w:rsidRPr="00A87935">
              <w:t>pruritus</w:t>
            </w:r>
            <w:proofErr w:type="spellEnd"/>
            <w:r w:rsidRPr="00A87935">
              <w:rPr>
                <w:vertAlign w:val="superscript"/>
              </w:rPr>
              <w:t>*</w:t>
            </w:r>
          </w:p>
        </w:tc>
        <w:tc>
          <w:tcPr>
            <w:tcW w:w="4310" w:type="dxa"/>
          </w:tcPr>
          <w:p w14:paraId="3FC3A6F4" w14:textId="77777777" w:rsidR="00223AE7" w:rsidRPr="00A87935" w:rsidRDefault="00223AE7" w:rsidP="00223AE7">
            <w:pPr>
              <w:pStyle w:val="TableParagraph"/>
              <w:spacing w:before="3" w:line="236" w:lineRule="exact"/>
              <w:ind w:left="917" w:right="910"/>
              <w:jc w:val="center"/>
            </w:pPr>
            <w:r w:rsidRPr="00A87935">
              <w:t>Nem gyakori</w:t>
            </w:r>
          </w:p>
        </w:tc>
      </w:tr>
      <w:tr w:rsidR="00223AE7" w:rsidRPr="00A87935" w14:paraId="43D80178" w14:textId="77777777" w:rsidTr="00F06004">
        <w:trPr>
          <w:trHeight w:val="258"/>
        </w:trPr>
        <w:tc>
          <w:tcPr>
            <w:tcW w:w="4762" w:type="dxa"/>
          </w:tcPr>
          <w:p w14:paraId="2F0E0BF1" w14:textId="77777777" w:rsidR="00223AE7" w:rsidRPr="00A87935" w:rsidRDefault="00223AE7" w:rsidP="00223AE7">
            <w:pPr>
              <w:pStyle w:val="TableParagraph"/>
              <w:spacing w:line="238" w:lineRule="exact"/>
              <w:ind w:left="107"/>
            </w:pPr>
            <w:proofErr w:type="spellStart"/>
            <w:r w:rsidRPr="00A87935">
              <w:t>angiooedema</w:t>
            </w:r>
            <w:proofErr w:type="spellEnd"/>
            <w:proofErr w:type="gramStart"/>
            <w:r w:rsidRPr="00A87935">
              <w:rPr>
                <w:vertAlign w:val="superscript"/>
              </w:rPr>
              <w:t>*,†</w:t>
            </w:r>
            <w:proofErr w:type="gramEnd"/>
          </w:p>
        </w:tc>
        <w:tc>
          <w:tcPr>
            <w:tcW w:w="4310" w:type="dxa"/>
          </w:tcPr>
          <w:p w14:paraId="48ECE9F4" w14:textId="77777777" w:rsidR="00223AE7" w:rsidRPr="00A87935" w:rsidRDefault="00223AE7" w:rsidP="00223AE7">
            <w:pPr>
              <w:pStyle w:val="TableParagraph"/>
              <w:spacing w:line="238" w:lineRule="exact"/>
              <w:ind w:left="918" w:right="910"/>
              <w:jc w:val="center"/>
            </w:pPr>
            <w:r w:rsidRPr="00A87935">
              <w:t>Gyakoriság nem ismert</w:t>
            </w:r>
          </w:p>
        </w:tc>
      </w:tr>
      <w:tr w:rsidR="00223AE7" w:rsidRPr="00A87935" w14:paraId="13200B17" w14:textId="77777777" w:rsidTr="00F06004">
        <w:trPr>
          <w:trHeight w:val="258"/>
        </w:trPr>
        <w:tc>
          <w:tcPr>
            <w:tcW w:w="4762" w:type="dxa"/>
          </w:tcPr>
          <w:p w14:paraId="50BD2B8A" w14:textId="77777777" w:rsidR="00223AE7" w:rsidRPr="00A87935" w:rsidRDefault="00223AE7" w:rsidP="00223AE7">
            <w:pPr>
              <w:pStyle w:val="TableParagraph"/>
              <w:spacing w:line="238" w:lineRule="exact"/>
              <w:ind w:left="107"/>
            </w:pPr>
            <w:r w:rsidRPr="00A87935">
              <w:t>kiütés</w:t>
            </w:r>
            <w:proofErr w:type="gramStart"/>
            <w:r w:rsidRPr="00A87935">
              <w:rPr>
                <w:vertAlign w:val="superscript"/>
              </w:rPr>
              <w:t>*,†</w:t>
            </w:r>
            <w:proofErr w:type="gramEnd"/>
          </w:p>
        </w:tc>
        <w:tc>
          <w:tcPr>
            <w:tcW w:w="4310" w:type="dxa"/>
          </w:tcPr>
          <w:p w14:paraId="043C29E6" w14:textId="77777777" w:rsidR="00223AE7" w:rsidRPr="00A87935" w:rsidRDefault="00223AE7" w:rsidP="00223AE7">
            <w:pPr>
              <w:pStyle w:val="TableParagraph"/>
              <w:spacing w:line="238" w:lineRule="exact"/>
              <w:ind w:left="918" w:right="910"/>
              <w:jc w:val="center"/>
            </w:pPr>
            <w:r w:rsidRPr="00A87935">
              <w:t>Gyakoriság nem ismert</w:t>
            </w:r>
          </w:p>
        </w:tc>
      </w:tr>
      <w:tr w:rsidR="00223AE7" w:rsidRPr="00A87935" w14:paraId="7F3F1E5F" w14:textId="77777777" w:rsidTr="00F06004">
        <w:trPr>
          <w:trHeight w:val="258"/>
        </w:trPr>
        <w:tc>
          <w:tcPr>
            <w:tcW w:w="4762" w:type="dxa"/>
          </w:tcPr>
          <w:p w14:paraId="4F561D1D" w14:textId="77777777" w:rsidR="00223AE7" w:rsidRPr="00A87935" w:rsidRDefault="00223AE7" w:rsidP="00223AE7">
            <w:pPr>
              <w:pStyle w:val="TableParagraph"/>
              <w:spacing w:line="238" w:lineRule="exact"/>
              <w:ind w:left="107"/>
            </w:pPr>
            <w:proofErr w:type="spellStart"/>
            <w:r w:rsidRPr="00A87935">
              <w:t>urticaria</w:t>
            </w:r>
            <w:proofErr w:type="spellEnd"/>
            <w:proofErr w:type="gramStart"/>
            <w:r w:rsidRPr="00A87935">
              <w:rPr>
                <w:vertAlign w:val="superscript"/>
              </w:rPr>
              <w:t>*,†</w:t>
            </w:r>
            <w:proofErr w:type="gramEnd"/>
          </w:p>
        </w:tc>
        <w:tc>
          <w:tcPr>
            <w:tcW w:w="4310" w:type="dxa"/>
          </w:tcPr>
          <w:p w14:paraId="35A7BE5F" w14:textId="77777777" w:rsidR="00223AE7" w:rsidRPr="00A87935" w:rsidRDefault="00223AE7" w:rsidP="00223AE7">
            <w:pPr>
              <w:pStyle w:val="TableParagraph"/>
              <w:spacing w:line="238" w:lineRule="exact"/>
              <w:ind w:left="918" w:right="910"/>
              <w:jc w:val="center"/>
            </w:pPr>
            <w:r w:rsidRPr="00A87935">
              <w:t>Gyakoriság nem ismert</w:t>
            </w:r>
          </w:p>
        </w:tc>
      </w:tr>
      <w:tr w:rsidR="00223AE7" w:rsidRPr="00A87935" w14:paraId="0FCC6EB5" w14:textId="77777777" w:rsidTr="00F06004">
        <w:trPr>
          <w:trHeight w:val="258"/>
        </w:trPr>
        <w:tc>
          <w:tcPr>
            <w:tcW w:w="4762" w:type="dxa"/>
          </w:tcPr>
          <w:p w14:paraId="337D16E0" w14:textId="77777777" w:rsidR="00223AE7" w:rsidRPr="00A87935" w:rsidRDefault="00223AE7" w:rsidP="00223AE7">
            <w:pPr>
              <w:pStyle w:val="TableParagraph"/>
              <w:spacing w:line="238" w:lineRule="exact"/>
              <w:ind w:left="107"/>
            </w:pPr>
            <w:proofErr w:type="spellStart"/>
            <w:r w:rsidRPr="00A87935">
              <w:t>cutan</w:t>
            </w:r>
            <w:proofErr w:type="spellEnd"/>
            <w:r w:rsidRPr="00A87935">
              <w:t xml:space="preserve"> </w:t>
            </w:r>
            <w:proofErr w:type="spellStart"/>
            <w:r w:rsidRPr="00A87935">
              <w:t>vasculitis</w:t>
            </w:r>
            <w:proofErr w:type="spellEnd"/>
            <w:proofErr w:type="gramStart"/>
            <w:r w:rsidRPr="00A87935">
              <w:rPr>
                <w:vertAlign w:val="superscript"/>
              </w:rPr>
              <w:t>*,†</w:t>
            </w:r>
            <w:proofErr w:type="gramEnd"/>
          </w:p>
        </w:tc>
        <w:tc>
          <w:tcPr>
            <w:tcW w:w="4310" w:type="dxa"/>
          </w:tcPr>
          <w:p w14:paraId="60E36CA9" w14:textId="77777777" w:rsidR="00223AE7" w:rsidRPr="00A87935" w:rsidRDefault="00223AE7" w:rsidP="00223AE7">
            <w:pPr>
              <w:pStyle w:val="TableParagraph"/>
              <w:spacing w:line="238" w:lineRule="exact"/>
              <w:ind w:left="918" w:right="910"/>
              <w:jc w:val="center"/>
            </w:pPr>
            <w:r w:rsidRPr="00A87935">
              <w:t>Gyakoriság nem ismert</w:t>
            </w:r>
          </w:p>
        </w:tc>
      </w:tr>
      <w:tr w:rsidR="00223AE7" w:rsidRPr="00A87935" w14:paraId="0DEAC69F" w14:textId="77777777" w:rsidTr="00F06004">
        <w:trPr>
          <w:trHeight w:val="517"/>
        </w:trPr>
        <w:tc>
          <w:tcPr>
            <w:tcW w:w="4762" w:type="dxa"/>
          </w:tcPr>
          <w:p w14:paraId="48DCAB00" w14:textId="3A456B8E" w:rsidR="00223AE7" w:rsidRPr="00A87935" w:rsidRDefault="00223AE7" w:rsidP="00EA0E7D">
            <w:pPr>
              <w:pStyle w:val="TableParagraph"/>
              <w:ind w:left="107"/>
            </w:pPr>
            <w:proofErr w:type="spellStart"/>
            <w:r w:rsidRPr="00A87935">
              <w:t>exfoliatív</w:t>
            </w:r>
            <w:proofErr w:type="spellEnd"/>
            <w:r w:rsidRPr="00A87935">
              <w:t xml:space="preserve"> bőrelváltozások, beleértve a </w:t>
            </w:r>
            <w:proofErr w:type="spellStart"/>
            <w:r w:rsidRPr="00A87935">
              <w:t>Stevens</w:t>
            </w:r>
            <w:proofErr w:type="spellEnd"/>
            <w:r w:rsidR="005A67E3">
              <w:t>–</w:t>
            </w:r>
            <w:r w:rsidRPr="00A87935">
              <w:t>Johnson</w:t>
            </w:r>
            <w:r w:rsidR="005A67E3">
              <w:t>-</w:t>
            </w:r>
            <w:r w:rsidRPr="00A87935">
              <w:t>szindrómát is</w:t>
            </w:r>
            <w:proofErr w:type="gramStart"/>
            <w:r w:rsidRPr="00A87935">
              <w:rPr>
                <w:vertAlign w:val="superscript"/>
              </w:rPr>
              <w:t>*,†</w:t>
            </w:r>
            <w:proofErr w:type="gramEnd"/>
          </w:p>
        </w:tc>
        <w:tc>
          <w:tcPr>
            <w:tcW w:w="4310" w:type="dxa"/>
          </w:tcPr>
          <w:p w14:paraId="54990893" w14:textId="77777777" w:rsidR="00223AE7" w:rsidRPr="00A87935" w:rsidRDefault="00223AE7" w:rsidP="00223AE7">
            <w:pPr>
              <w:pStyle w:val="TableParagraph"/>
              <w:spacing w:before="130"/>
              <w:ind w:left="918" w:right="910"/>
              <w:jc w:val="center"/>
            </w:pPr>
            <w:r w:rsidRPr="00A87935">
              <w:t>Gyakoriság nem ismert</w:t>
            </w:r>
          </w:p>
        </w:tc>
      </w:tr>
      <w:tr w:rsidR="00223AE7" w:rsidRPr="00A87935" w14:paraId="5BA6A2B7" w14:textId="77777777" w:rsidTr="00F06004">
        <w:trPr>
          <w:trHeight w:val="258"/>
        </w:trPr>
        <w:tc>
          <w:tcPr>
            <w:tcW w:w="4762" w:type="dxa"/>
          </w:tcPr>
          <w:p w14:paraId="02D285BA" w14:textId="77777777" w:rsidR="00223AE7" w:rsidRPr="00A87935" w:rsidRDefault="00223AE7" w:rsidP="00223AE7">
            <w:pPr>
              <w:pStyle w:val="TableParagraph"/>
              <w:spacing w:before="3" w:line="236" w:lineRule="exact"/>
              <w:ind w:left="107"/>
            </w:pPr>
            <w:proofErr w:type="spellStart"/>
            <w:r w:rsidRPr="00A87935">
              <w:t>bullosus</w:t>
            </w:r>
            <w:proofErr w:type="spellEnd"/>
            <w:r w:rsidRPr="00A87935">
              <w:t xml:space="preserve"> </w:t>
            </w:r>
            <w:proofErr w:type="spellStart"/>
            <w:r w:rsidRPr="00A87935">
              <w:t>pemphigoid</w:t>
            </w:r>
            <w:proofErr w:type="spellEnd"/>
            <w:r w:rsidRPr="00A87935">
              <w:rPr>
                <w:vertAlign w:val="superscript"/>
              </w:rPr>
              <w:t>*</w:t>
            </w:r>
          </w:p>
        </w:tc>
        <w:tc>
          <w:tcPr>
            <w:tcW w:w="4310" w:type="dxa"/>
          </w:tcPr>
          <w:p w14:paraId="6160DA61" w14:textId="77777777" w:rsidR="00223AE7" w:rsidRPr="00A87935" w:rsidRDefault="00223AE7" w:rsidP="00223AE7">
            <w:pPr>
              <w:pStyle w:val="TableParagraph"/>
              <w:spacing w:before="3" w:line="236" w:lineRule="exact"/>
              <w:ind w:left="918" w:right="910"/>
              <w:jc w:val="center"/>
            </w:pPr>
            <w:r w:rsidRPr="00A87935">
              <w:t>Gyakoriság nem ismert</w:t>
            </w:r>
          </w:p>
        </w:tc>
      </w:tr>
      <w:tr w:rsidR="00223AE7" w:rsidRPr="00A87935" w14:paraId="7BA2F377" w14:textId="77777777" w:rsidTr="00F06004">
        <w:trPr>
          <w:trHeight w:val="517"/>
        </w:trPr>
        <w:tc>
          <w:tcPr>
            <w:tcW w:w="4762" w:type="dxa"/>
          </w:tcPr>
          <w:p w14:paraId="5F3C7FC6" w14:textId="77777777" w:rsidR="00223AE7" w:rsidRPr="00A87935" w:rsidRDefault="00223AE7" w:rsidP="005401C5">
            <w:pPr>
              <w:pStyle w:val="TableParagraph"/>
              <w:pageBreakBefore/>
              <w:spacing w:before="21"/>
              <w:ind w:left="107"/>
              <w:rPr>
                <w:b/>
              </w:rPr>
            </w:pPr>
            <w:r w:rsidRPr="00A87935">
              <w:rPr>
                <w:b/>
              </w:rPr>
              <w:lastRenderedPageBreak/>
              <w:t>Mellékhatás</w:t>
            </w:r>
          </w:p>
        </w:tc>
        <w:tc>
          <w:tcPr>
            <w:tcW w:w="4310" w:type="dxa"/>
          </w:tcPr>
          <w:p w14:paraId="2EFEAF97" w14:textId="77777777" w:rsidR="00223AE7" w:rsidRPr="00A87935" w:rsidRDefault="00223AE7" w:rsidP="005401C5">
            <w:pPr>
              <w:pStyle w:val="TableParagraph"/>
              <w:pageBreakBefore/>
              <w:spacing w:before="23"/>
              <w:ind w:left="919" w:right="910"/>
              <w:jc w:val="center"/>
              <w:rPr>
                <w:b/>
              </w:rPr>
            </w:pPr>
            <w:r w:rsidRPr="00A87935">
              <w:rPr>
                <w:b/>
              </w:rPr>
              <w:t>A mellékhatások gyakorisága</w:t>
            </w:r>
          </w:p>
        </w:tc>
      </w:tr>
      <w:tr w:rsidR="00223AE7" w:rsidRPr="00A87935" w14:paraId="377FF1E6" w14:textId="77777777" w:rsidTr="00F06004">
        <w:trPr>
          <w:trHeight w:val="258"/>
        </w:trPr>
        <w:tc>
          <w:tcPr>
            <w:tcW w:w="9072" w:type="dxa"/>
            <w:gridSpan w:val="2"/>
          </w:tcPr>
          <w:p w14:paraId="3563249A" w14:textId="77777777" w:rsidR="00223AE7" w:rsidRPr="00A87935" w:rsidRDefault="00223AE7" w:rsidP="00223AE7">
            <w:pPr>
              <w:pStyle w:val="TableParagraph"/>
              <w:spacing w:before="23" w:line="215" w:lineRule="exact"/>
              <w:ind w:left="107"/>
              <w:rPr>
                <w:b/>
              </w:rPr>
            </w:pPr>
            <w:r w:rsidRPr="00A87935">
              <w:rPr>
                <w:b/>
              </w:rPr>
              <w:t>A csont- és izomrendszer, valamint a kötőszövet betegségei és tünetei</w:t>
            </w:r>
          </w:p>
        </w:tc>
      </w:tr>
      <w:tr w:rsidR="00223AE7" w:rsidRPr="00A87935" w14:paraId="168AE18B" w14:textId="77777777" w:rsidTr="00F06004">
        <w:trPr>
          <w:trHeight w:val="258"/>
        </w:trPr>
        <w:tc>
          <w:tcPr>
            <w:tcW w:w="4762" w:type="dxa"/>
          </w:tcPr>
          <w:p w14:paraId="426FE91C" w14:textId="77777777" w:rsidR="00223AE7" w:rsidRPr="00A87935" w:rsidRDefault="00223AE7" w:rsidP="00223AE7">
            <w:pPr>
              <w:pStyle w:val="TableParagraph"/>
              <w:spacing w:before="19" w:line="220" w:lineRule="exact"/>
              <w:ind w:left="107"/>
            </w:pPr>
            <w:proofErr w:type="spellStart"/>
            <w:r w:rsidRPr="00A87935">
              <w:t>arthralgia</w:t>
            </w:r>
            <w:proofErr w:type="spellEnd"/>
            <w:r w:rsidRPr="00A87935">
              <w:rPr>
                <w:vertAlign w:val="superscript"/>
              </w:rPr>
              <w:t>*</w:t>
            </w:r>
          </w:p>
        </w:tc>
        <w:tc>
          <w:tcPr>
            <w:tcW w:w="4310" w:type="dxa"/>
          </w:tcPr>
          <w:p w14:paraId="5A4EA7DE" w14:textId="77777777" w:rsidR="00223AE7" w:rsidRPr="00A87935" w:rsidRDefault="00223AE7" w:rsidP="00223AE7">
            <w:pPr>
              <w:pStyle w:val="TableParagraph"/>
              <w:spacing w:before="19" w:line="220" w:lineRule="exact"/>
              <w:ind w:left="918" w:right="910"/>
              <w:jc w:val="center"/>
            </w:pPr>
            <w:r w:rsidRPr="00A87935">
              <w:t>Gyakoriság nem ismert</w:t>
            </w:r>
          </w:p>
        </w:tc>
      </w:tr>
      <w:tr w:rsidR="00223AE7" w:rsidRPr="00A87935" w14:paraId="45046421" w14:textId="77777777" w:rsidTr="00F06004">
        <w:trPr>
          <w:trHeight w:val="258"/>
        </w:trPr>
        <w:tc>
          <w:tcPr>
            <w:tcW w:w="4762" w:type="dxa"/>
          </w:tcPr>
          <w:p w14:paraId="68FB4891" w14:textId="77777777" w:rsidR="00223AE7" w:rsidRPr="00A87935" w:rsidRDefault="00223AE7" w:rsidP="00223AE7">
            <w:pPr>
              <w:pStyle w:val="TableParagraph"/>
              <w:spacing w:before="19" w:line="220" w:lineRule="exact"/>
              <w:ind w:left="107"/>
            </w:pPr>
            <w:proofErr w:type="spellStart"/>
            <w:r w:rsidRPr="00A87935">
              <w:t>myalgia</w:t>
            </w:r>
            <w:proofErr w:type="spellEnd"/>
            <w:r w:rsidRPr="00A87935">
              <w:rPr>
                <w:vertAlign w:val="superscript"/>
              </w:rPr>
              <w:t>*</w:t>
            </w:r>
          </w:p>
        </w:tc>
        <w:tc>
          <w:tcPr>
            <w:tcW w:w="4310" w:type="dxa"/>
          </w:tcPr>
          <w:p w14:paraId="0B1BCFED" w14:textId="77777777" w:rsidR="00223AE7" w:rsidRPr="00A87935" w:rsidRDefault="00223AE7" w:rsidP="00223AE7">
            <w:pPr>
              <w:pStyle w:val="TableParagraph"/>
              <w:spacing w:before="19" w:line="220" w:lineRule="exact"/>
              <w:ind w:left="918" w:right="910"/>
              <w:jc w:val="center"/>
            </w:pPr>
            <w:r w:rsidRPr="00A87935">
              <w:t>Gyakoriság nem ismert</w:t>
            </w:r>
          </w:p>
        </w:tc>
      </w:tr>
      <w:tr w:rsidR="00223AE7" w:rsidRPr="00A87935" w14:paraId="420C3709" w14:textId="77777777" w:rsidTr="00F06004">
        <w:trPr>
          <w:trHeight w:val="258"/>
        </w:trPr>
        <w:tc>
          <w:tcPr>
            <w:tcW w:w="4762" w:type="dxa"/>
          </w:tcPr>
          <w:p w14:paraId="54822632" w14:textId="77777777" w:rsidR="00223AE7" w:rsidRPr="00A87935" w:rsidRDefault="00223AE7" w:rsidP="00223AE7">
            <w:pPr>
              <w:pStyle w:val="TableParagraph"/>
              <w:spacing w:before="19" w:line="220" w:lineRule="exact"/>
              <w:ind w:left="107"/>
            </w:pPr>
            <w:r w:rsidRPr="00A87935">
              <w:t>végtagfájdalom</w:t>
            </w:r>
            <w:r w:rsidRPr="00A87935">
              <w:rPr>
                <w:vertAlign w:val="superscript"/>
              </w:rPr>
              <w:t>*</w:t>
            </w:r>
          </w:p>
        </w:tc>
        <w:tc>
          <w:tcPr>
            <w:tcW w:w="4310" w:type="dxa"/>
          </w:tcPr>
          <w:p w14:paraId="20002EB2" w14:textId="77777777" w:rsidR="00223AE7" w:rsidRPr="00A87935" w:rsidRDefault="00223AE7" w:rsidP="00223AE7">
            <w:pPr>
              <w:pStyle w:val="TableParagraph"/>
              <w:spacing w:before="19" w:line="220" w:lineRule="exact"/>
              <w:ind w:left="918" w:right="910"/>
              <w:jc w:val="center"/>
            </w:pPr>
            <w:r w:rsidRPr="00A87935">
              <w:t>Gyakoriság nem ismert</w:t>
            </w:r>
          </w:p>
        </w:tc>
      </w:tr>
      <w:tr w:rsidR="00223AE7" w:rsidRPr="00A87935" w14:paraId="293F5352" w14:textId="77777777" w:rsidTr="00F06004">
        <w:trPr>
          <w:trHeight w:val="258"/>
        </w:trPr>
        <w:tc>
          <w:tcPr>
            <w:tcW w:w="4762" w:type="dxa"/>
          </w:tcPr>
          <w:p w14:paraId="69A81BF9" w14:textId="77777777" w:rsidR="00223AE7" w:rsidRPr="00A87935" w:rsidRDefault="00223AE7" w:rsidP="00223AE7">
            <w:pPr>
              <w:pStyle w:val="TableParagraph"/>
              <w:spacing w:before="19" w:line="220" w:lineRule="exact"/>
              <w:ind w:left="107"/>
            </w:pPr>
            <w:r w:rsidRPr="00A87935">
              <w:t>hátfájás</w:t>
            </w:r>
            <w:r w:rsidRPr="00A87935">
              <w:rPr>
                <w:vertAlign w:val="superscript"/>
              </w:rPr>
              <w:t>*</w:t>
            </w:r>
          </w:p>
        </w:tc>
        <w:tc>
          <w:tcPr>
            <w:tcW w:w="4310" w:type="dxa"/>
          </w:tcPr>
          <w:p w14:paraId="71461923" w14:textId="77777777" w:rsidR="00223AE7" w:rsidRPr="00A87935" w:rsidRDefault="00223AE7" w:rsidP="00223AE7">
            <w:pPr>
              <w:pStyle w:val="TableParagraph"/>
              <w:spacing w:before="19" w:line="220" w:lineRule="exact"/>
              <w:ind w:left="918" w:right="910"/>
              <w:jc w:val="center"/>
            </w:pPr>
            <w:r w:rsidRPr="00A87935">
              <w:t>Gyakoriság nem ismert</w:t>
            </w:r>
          </w:p>
        </w:tc>
      </w:tr>
      <w:tr w:rsidR="00223AE7" w:rsidRPr="00A87935" w14:paraId="208E5F9C" w14:textId="77777777" w:rsidTr="00F06004">
        <w:trPr>
          <w:trHeight w:val="258"/>
        </w:trPr>
        <w:tc>
          <w:tcPr>
            <w:tcW w:w="4762" w:type="dxa"/>
          </w:tcPr>
          <w:p w14:paraId="7D6C3126" w14:textId="77777777" w:rsidR="00223AE7" w:rsidRPr="00A87935" w:rsidRDefault="00223AE7" w:rsidP="00223AE7">
            <w:pPr>
              <w:pStyle w:val="TableParagraph"/>
              <w:spacing w:before="21" w:line="217" w:lineRule="exact"/>
              <w:ind w:left="107"/>
            </w:pPr>
            <w:proofErr w:type="spellStart"/>
            <w:r w:rsidRPr="00A87935">
              <w:t>arthropathia</w:t>
            </w:r>
            <w:proofErr w:type="spellEnd"/>
            <w:r w:rsidRPr="00A87935">
              <w:rPr>
                <w:vertAlign w:val="superscript"/>
              </w:rPr>
              <w:t>*</w:t>
            </w:r>
          </w:p>
        </w:tc>
        <w:tc>
          <w:tcPr>
            <w:tcW w:w="4310" w:type="dxa"/>
          </w:tcPr>
          <w:p w14:paraId="3AA68022" w14:textId="77777777" w:rsidR="00223AE7" w:rsidRPr="00A87935" w:rsidRDefault="00223AE7" w:rsidP="00223AE7">
            <w:pPr>
              <w:pStyle w:val="TableParagraph"/>
              <w:spacing w:before="21" w:line="217" w:lineRule="exact"/>
              <w:ind w:left="918" w:right="910"/>
              <w:jc w:val="center"/>
            </w:pPr>
            <w:r w:rsidRPr="00A87935">
              <w:t>Gyakoriság nem ismert</w:t>
            </w:r>
          </w:p>
        </w:tc>
      </w:tr>
      <w:tr w:rsidR="00223AE7" w:rsidRPr="0093699A" w14:paraId="7AA10C45" w14:textId="77777777" w:rsidTr="00F06004">
        <w:trPr>
          <w:trHeight w:val="258"/>
        </w:trPr>
        <w:tc>
          <w:tcPr>
            <w:tcW w:w="4762" w:type="dxa"/>
          </w:tcPr>
          <w:p w14:paraId="10F6B38C" w14:textId="77777777" w:rsidR="00223AE7" w:rsidRPr="0093699A" w:rsidRDefault="00223AE7" w:rsidP="00223AE7">
            <w:pPr>
              <w:pStyle w:val="TableParagraph"/>
            </w:pPr>
          </w:p>
        </w:tc>
        <w:tc>
          <w:tcPr>
            <w:tcW w:w="4310" w:type="dxa"/>
          </w:tcPr>
          <w:p w14:paraId="6352CD76" w14:textId="77777777" w:rsidR="00223AE7" w:rsidRPr="0093699A" w:rsidRDefault="00223AE7" w:rsidP="00223AE7">
            <w:pPr>
              <w:pStyle w:val="TableParagraph"/>
            </w:pPr>
          </w:p>
        </w:tc>
      </w:tr>
      <w:tr w:rsidR="00223AE7" w:rsidRPr="0093699A" w14:paraId="0854D7A6" w14:textId="77777777" w:rsidTr="00F06004">
        <w:trPr>
          <w:trHeight w:val="258"/>
        </w:trPr>
        <w:tc>
          <w:tcPr>
            <w:tcW w:w="9072" w:type="dxa"/>
            <w:gridSpan w:val="2"/>
          </w:tcPr>
          <w:p w14:paraId="0F609C32" w14:textId="77777777" w:rsidR="00223AE7" w:rsidRPr="0093699A" w:rsidRDefault="00223AE7" w:rsidP="00223AE7">
            <w:pPr>
              <w:pStyle w:val="TableParagraph"/>
              <w:spacing w:before="23" w:line="215" w:lineRule="exact"/>
              <w:ind w:left="107"/>
              <w:rPr>
                <w:b/>
              </w:rPr>
            </w:pPr>
            <w:r w:rsidRPr="0093699A">
              <w:rPr>
                <w:b/>
              </w:rPr>
              <w:t xml:space="preserve">Vese- és </w:t>
            </w:r>
            <w:proofErr w:type="spellStart"/>
            <w:r w:rsidRPr="0093699A">
              <w:rPr>
                <w:b/>
              </w:rPr>
              <w:t>húgyúti</w:t>
            </w:r>
            <w:proofErr w:type="spellEnd"/>
            <w:r w:rsidRPr="0093699A">
              <w:rPr>
                <w:b/>
              </w:rPr>
              <w:t xml:space="preserve"> betegségek és tünetek</w:t>
            </w:r>
          </w:p>
        </w:tc>
      </w:tr>
      <w:tr w:rsidR="00223AE7" w:rsidRPr="0093699A" w14:paraId="23509F96" w14:textId="77777777" w:rsidTr="00F06004">
        <w:trPr>
          <w:trHeight w:val="258"/>
        </w:trPr>
        <w:tc>
          <w:tcPr>
            <w:tcW w:w="4762" w:type="dxa"/>
          </w:tcPr>
          <w:p w14:paraId="39E1B899" w14:textId="639689F6" w:rsidR="00223AE7" w:rsidRPr="0093699A" w:rsidRDefault="00223AE7" w:rsidP="00223AE7">
            <w:pPr>
              <w:pStyle w:val="TableParagraph"/>
              <w:spacing w:before="19" w:line="220" w:lineRule="exact"/>
              <w:ind w:left="107"/>
            </w:pPr>
            <w:r w:rsidRPr="0093699A">
              <w:t>vesekárosodás</w:t>
            </w:r>
            <w:r w:rsidRPr="0093699A">
              <w:rPr>
                <w:vertAlign w:val="superscript"/>
              </w:rPr>
              <w:t>*</w:t>
            </w:r>
          </w:p>
        </w:tc>
        <w:tc>
          <w:tcPr>
            <w:tcW w:w="4310" w:type="dxa"/>
          </w:tcPr>
          <w:p w14:paraId="23738F63" w14:textId="77777777" w:rsidR="00223AE7" w:rsidRPr="0093699A" w:rsidRDefault="00223AE7" w:rsidP="00223AE7">
            <w:pPr>
              <w:pStyle w:val="TableParagraph"/>
              <w:spacing w:before="19" w:line="220" w:lineRule="exact"/>
              <w:ind w:left="918" w:right="910"/>
              <w:jc w:val="center"/>
            </w:pPr>
            <w:r w:rsidRPr="0093699A">
              <w:t>Gyakoriság nem ismert</w:t>
            </w:r>
          </w:p>
        </w:tc>
      </w:tr>
      <w:tr w:rsidR="00223AE7" w:rsidRPr="0093699A" w14:paraId="4FE9E0E7" w14:textId="77777777" w:rsidTr="00F06004">
        <w:trPr>
          <w:trHeight w:val="258"/>
        </w:trPr>
        <w:tc>
          <w:tcPr>
            <w:tcW w:w="4762" w:type="dxa"/>
          </w:tcPr>
          <w:p w14:paraId="6706F011" w14:textId="5406393C" w:rsidR="00223AE7" w:rsidRPr="0093699A" w:rsidRDefault="00B953CF" w:rsidP="00223AE7">
            <w:pPr>
              <w:pStyle w:val="TableParagraph"/>
              <w:spacing w:before="19" w:line="220" w:lineRule="exact"/>
              <w:ind w:left="107"/>
            </w:pPr>
            <w:r w:rsidRPr="0093699A">
              <w:t>akut</w:t>
            </w:r>
            <w:r w:rsidR="00223AE7" w:rsidRPr="0093699A">
              <w:t xml:space="preserve"> veseelégtelenség</w:t>
            </w:r>
            <w:r w:rsidR="00223AE7" w:rsidRPr="0093699A">
              <w:rPr>
                <w:vertAlign w:val="superscript"/>
              </w:rPr>
              <w:t>*</w:t>
            </w:r>
          </w:p>
        </w:tc>
        <w:tc>
          <w:tcPr>
            <w:tcW w:w="4310" w:type="dxa"/>
          </w:tcPr>
          <w:p w14:paraId="1034AD52" w14:textId="77777777" w:rsidR="00223AE7" w:rsidRPr="0093699A" w:rsidRDefault="00223AE7" w:rsidP="00223AE7">
            <w:pPr>
              <w:pStyle w:val="TableParagraph"/>
              <w:spacing w:before="19" w:line="220" w:lineRule="exact"/>
              <w:ind w:left="918" w:right="910"/>
              <w:jc w:val="center"/>
            </w:pPr>
            <w:r w:rsidRPr="0093699A">
              <w:t>Gyakoriság nem ismert</w:t>
            </w:r>
          </w:p>
        </w:tc>
      </w:tr>
    </w:tbl>
    <w:p w14:paraId="5A65EE02" w14:textId="38FE1559" w:rsidR="00223AE7" w:rsidRPr="0093699A" w:rsidRDefault="00EA0E7D" w:rsidP="00EA0E7D">
      <w:pPr>
        <w:tabs>
          <w:tab w:val="left" w:pos="142"/>
        </w:tabs>
        <w:spacing w:line="197" w:lineRule="exact"/>
        <w:rPr>
          <w:lang w:val="hu-HU"/>
        </w:rPr>
      </w:pPr>
      <w:r w:rsidRPr="0093699A">
        <w:rPr>
          <w:position w:val="8"/>
          <w:lang w:val="hu-HU"/>
        </w:rPr>
        <w:t>⃰⃰</w:t>
      </w:r>
      <w:r w:rsidRPr="0093699A">
        <w:rPr>
          <w:sz w:val="18"/>
          <w:lang w:val="hu-HU"/>
        </w:rPr>
        <w:t>*</w:t>
      </w:r>
      <w:r w:rsidRPr="0093699A">
        <w:rPr>
          <w:sz w:val="18"/>
          <w:lang w:val="hu-HU"/>
        </w:rPr>
        <w:tab/>
      </w:r>
      <w:r w:rsidR="00223AE7" w:rsidRPr="0093699A">
        <w:rPr>
          <w:lang w:val="hu-HU"/>
        </w:rPr>
        <w:t>A mellékhatásokat a forgalomba hozatalt követő felügyelet során azonosították.</w:t>
      </w:r>
    </w:p>
    <w:p w14:paraId="1368B8BE" w14:textId="26F9D9FB" w:rsidR="00223AE7" w:rsidRPr="0093699A" w:rsidRDefault="00223AE7" w:rsidP="00EA0E7D">
      <w:pPr>
        <w:ind w:left="217" w:hanging="217"/>
        <w:rPr>
          <w:b/>
          <w:lang w:val="hu-HU"/>
        </w:rPr>
      </w:pPr>
      <w:r w:rsidRPr="0093699A">
        <w:rPr>
          <w:position w:val="10"/>
          <w:lang w:val="hu-HU"/>
        </w:rPr>
        <w:t xml:space="preserve">† </w:t>
      </w:r>
      <w:r w:rsidRPr="0093699A">
        <w:rPr>
          <w:b/>
          <w:lang w:val="hu-HU"/>
        </w:rPr>
        <w:t>Lásd 4.4</w:t>
      </w:r>
      <w:r w:rsidR="00A87935" w:rsidRPr="0093699A">
        <w:rPr>
          <w:b/>
          <w:lang w:val="hu-HU"/>
        </w:rPr>
        <w:t> pont</w:t>
      </w:r>
      <w:r w:rsidRPr="0093699A">
        <w:rPr>
          <w:b/>
          <w:lang w:val="hu-HU"/>
        </w:rPr>
        <w:t>.</w:t>
      </w:r>
    </w:p>
    <w:p w14:paraId="338407B9" w14:textId="77777777" w:rsidR="00223AE7" w:rsidRPr="0093699A" w:rsidRDefault="00223AE7" w:rsidP="00EA0E7D">
      <w:pPr>
        <w:spacing w:before="13"/>
        <w:ind w:left="217" w:hanging="217"/>
        <w:rPr>
          <w:lang w:val="hu-HU"/>
        </w:rPr>
      </w:pPr>
      <w:r w:rsidRPr="0093699A">
        <w:rPr>
          <w:lang w:val="hu-HU"/>
        </w:rPr>
        <w:t xml:space="preserve">‡ Lásd alább, a </w:t>
      </w:r>
      <w:r w:rsidRPr="0093699A">
        <w:rPr>
          <w:i/>
          <w:lang w:val="hu-HU"/>
        </w:rPr>
        <w:t xml:space="preserve">TECOS </w:t>
      </w:r>
      <w:proofErr w:type="spellStart"/>
      <w:r w:rsidRPr="0093699A">
        <w:rPr>
          <w:i/>
          <w:lang w:val="hu-HU"/>
        </w:rPr>
        <w:t>cardiovascularis</w:t>
      </w:r>
      <w:proofErr w:type="spellEnd"/>
      <w:r w:rsidRPr="0093699A">
        <w:rPr>
          <w:i/>
          <w:lang w:val="hu-HU"/>
        </w:rPr>
        <w:t xml:space="preserve"> biztonságossági vizsgálatra </w:t>
      </w:r>
      <w:r w:rsidRPr="0093699A">
        <w:rPr>
          <w:lang w:val="hu-HU"/>
        </w:rPr>
        <w:t>vonatkozó részt.</w:t>
      </w:r>
    </w:p>
    <w:p w14:paraId="6B290E9C" w14:textId="77777777" w:rsidR="00223AE7" w:rsidRPr="0093699A" w:rsidRDefault="00223AE7" w:rsidP="00F06004">
      <w:pPr>
        <w:pStyle w:val="Nincstrkz"/>
      </w:pPr>
    </w:p>
    <w:p w14:paraId="21225EAD" w14:textId="297258E0" w:rsidR="00223AE7" w:rsidRPr="0093699A" w:rsidRDefault="00D13D97" w:rsidP="00F06004">
      <w:pPr>
        <w:pStyle w:val="Nincstrkz"/>
      </w:pPr>
      <w:r>
        <w:rPr>
          <w:u w:val="single"/>
        </w:rPr>
        <w:t>Egyes</w:t>
      </w:r>
      <w:r w:rsidR="00223AE7" w:rsidRPr="0093699A">
        <w:rPr>
          <w:u w:val="single"/>
        </w:rPr>
        <w:t xml:space="preserve"> kiválasztott mellékhatások leírása</w:t>
      </w:r>
    </w:p>
    <w:p w14:paraId="3E96CAD2" w14:textId="60E2FFAB" w:rsidR="00223AE7" w:rsidRPr="00A87935" w:rsidRDefault="00223AE7" w:rsidP="00F06004">
      <w:pPr>
        <w:pStyle w:val="Nincstrkz"/>
      </w:pPr>
      <w:r w:rsidRPr="0093699A">
        <w:t xml:space="preserve">A más </w:t>
      </w:r>
      <w:proofErr w:type="spellStart"/>
      <w:r w:rsidRPr="0093699A">
        <w:t>antidiabetikumokkal</w:t>
      </w:r>
      <w:proofErr w:type="spellEnd"/>
      <w:r w:rsidRPr="0093699A">
        <w:t xml:space="preserve"> együtt adott </w:t>
      </w:r>
      <w:proofErr w:type="spellStart"/>
      <w:r w:rsidRPr="0093699A">
        <w:t>szitagliptin</w:t>
      </w:r>
      <w:r w:rsidR="00CC502F">
        <w:t>-</w:t>
      </w:r>
      <w:r w:rsidRPr="0093699A">
        <w:t>metformin</w:t>
      </w:r>
      <w:proofErr w:type="spellEnd"/>
      <w:r w:rsidRPr="0093699A">
        <w:t xml:space="preserve"> kombináció alkalmazását értékelő vizsgálatok során egyes mellékhatásokat gyakrabban figyeltek meg, mint a </w:t>
      </w:r>
      <w:proofErr w:type="spellStart"/>
      <w:r w:rsidRPr="0093699A">
        <w:t>szitagliptin</w:t>
      </w:r>
      <w:r w:rsidR="00CC502F">
        <w:t>-</w:t>
      </w:r>
      <w:r w:rsidRPr="0093699A">
        <w:t>metformin</w:t>
      </w:r>
      <w:proofErr w:type="spellEnd"/>
      <w:r w:rsidR="00CC502F">
        <w:t xml:space="preserve"> kombinációt </w:t>
      </w:r>
      <w:r w:rsidR="00CC502F" w:rsidRPr="0093699A">
        <w:t>önmagában</w:t>
      </w:r>
      <w:r w:rsidRPr="0093699A">
        <w:t xml:space="preserve"> alkalmazó klinikai vizsgálatokban. Ezek közé tartoz</w:t>
      </w:r>
      <w:r w:rsidR="0093699A">
        <w:t>tak</w:t>
      </w:r>
      <w:r w:rsidRPr="0093699A">
        <w:t xml:space="preserve"> a </w:t>
      </w:r>
      <w:proofErr w:type="spellStart"/>
      <w:r w:rsidRPr="0093699A">
        <w:t>hypoglykaemia</w:t>
      </w:r>
      <w:proofErr w:type="spellEnd"/>
      <w:r w:rsidRPr="0093699A">
        <w:t xml:space="preserve"> (</w:t>
      </w:r>
      <w:proofErr w:type="spellStart"/>
      <w:r w:rsidRPr="0093699A">
        <w:t>szulfonilurea</w:t>
      </w:r>
      <w:proofErr w:type="spellEnd"/>
      <w:r w:rsidRPr="0093699A">
        <w:t xml:space="preserve"> vagy inzulin mellett gyakorisága „nagyon gyakori”), székrekedés (</w:t>
      </w:r>
      <w:proofErr w:type="spellStart"/>
      <w:r w:rsidRPr="0093699A">
        <w:t>szulfonilurea</w:t>
      </w:r>
      <w:proofErr w:type="spellEnd"/>
      <w:r w:rsidRPr="0093699A">
        <w:t xml:space="preserve"> mellett „gyakori”), perifériás </w:t>
      </w:r>
      <w:proofErr w:type="spellStart"/>
      <w:r w:rsidRPr="0093699A">
        <w:t>oedema</w:t>
      </w:r>
      <w:proofErr w:type="spellEnd"/>
      <w:r w:rsidRPr="0093699A">
        <w:t xml:space="preserve"> (</w:t>
      </w:r>
      <w:proofErr w:type="spellStart"/>
      <w:r w:rsidRPr="0093699A">
        <w:t>pioglitazon</w:t>
      </w:r>
      <w:proofErr w:type="spellEnd"/>
      <w:r w:rsidRPr="0093699A">
        <w:t xml:space="preserve"> mellett „gyakori”), valamint a fejfájás és szájszárazság (inzulin mellett</w:t>
      </w:r>
      <w:r w:rsidRPr="00A87935">
        <w:t xml:space="preserve"> „nem gyakori”).</w:t>
      </w:r>
    </w:p>
    <w:p w14:paraId="39EFA811" w14:textId="77777777" w:rsidR="00223AE7" w:rsidRPr="00A87935" w:rsidRDefault="00223AE7" w:rsidP="00F06004">
      <w:pPr>
        <w:pStyle w:val="Nincstrkz"/>
      </w:pPr>
    </w:p>
    <w:p w14:paraId="3A0F5C7B" w14:textId="77777777" w:rsidR="00223AE7" w:rsidRPr="00A87935" w:rsidRDefault="00223AE7" w:rsidP="00F06004">
      <w:pPr>
        <w:pStyle w:val="Nincstrkz"/>
        <w:rPr>
          <w:i/>
        </w:rPr>
      </w:pPr>
      <w:proofErr w:type="spellStart"/>
      <w:r w:rsidRPr="00A87935">
        <w:rPr>
          <w:i/>
        </w:rPr>
        <w:t>Szitagliptin</w:t>
      </w:r>
      <w:proofErr w:type="spellEnd"/>
    </w:p>
    <w:p w14:paraId="7A5BBF62" w14:textId="2137862D" w:rsidR="00223AE7" w:rsidRPr="00A87935" w:rsidRDefault="00223AE7" w:rsidP="00F06004">
      <w:pPr>
        <w:pStyle w:val="Nincstrkz"/>
      </w:pPr>
      <w:r w:rsidRPr="00A87935">
        <w:t xml:space="preserve">Napi egyszer 100 mg </w:t>
      </w:r>
      <w:proofErr w:type="spellStart"/>
      <w:r w:rsidRPr="00A87935">
        <w:t>szitagliptint</w:t>
      </w:r>
      <w:proofErr w:type="spellEnd"/>
      <w:r w:rsidRPr="00A87935">
        <w:t xml:space="preserve"> a </w:t>
      </w:r>
      <w:proofErr w:type="spellStart"/>
      <w:r w:rsidRPr="00A87935">
        <w:t>placebóval</w:t>
      </w:r>
      <w:proofErr w:type="spellEnd"/>
      <w:r w:rsidRPr="00A87935">
        <w:t xml:space="preserve"> összehasonlító </w:t>
      </w:r>
      <w:proofErr w:type="spellStart"/>
      <w:r w:rsidRPr="00A87935">
        <w:t>monoterápiás</w:t>
      </w:r>
      <w:proofErr w:type="spellEnd"/>
      <w:r w:rsidRPr="00A87935">
        <w:t xml:space="preserve"> vizsgálatok során a jelentett mellékhatások a fejfájás, a </w:t>
      </w:r>
      <w:proofErr w:type="spellStart"/>
      <w:r w:rsidRPr="00A87935">
        <w:t>hypogl</w:t>
      </w:r>
      <w:r w:rsidR="005A67E3">
        <w:t>y</w:t>
      </w:r>
      <w:r w:rsidRPr="00A87935">
        <w:t>kaemia</w:t>
      </w:r>
      <w:proofErr w:type="spellEnd"/>
      <w:r w:rsidRPr="00A87935">
        <w:t>, a székrekedés és a szédülés voltak.</w:t>
      </w:r>
    </w:p>
    <w:p w14:paraId="2CCA179A" w14:textId="77777777" w:rsidR="00223AE7" w:rsidRPr="00A87935" w:rsidRDefault="00223AE7" w:rsidP="00F06004">
      <w:pPr>
        <w:pStyle w:val="Nincstrkz"/>
      </w:pPr>
    </w:p>
    <w:p w14:paraId="4FAEBF7D" w14:textId="6A231DB9" w:rsidR="00223AE7" w:rsidRPr="00A87935" w:rsidRDefault="00223AE7" w:rsidP="00F06004">
      <w:pPr>
        <w:pStyle w:val="Nincstrkz"/>
      </w:pPr>
      <w:r w:rsidRPr="00A87935">
        <w:t>Ezek</w:t>
      </w:r>
      <w:r w:rsidR="004D747C">
        <w:t xml:space="preserve">nél a betegeknél </w:t>
      </w:r>
      <w:r w:rsidR="004D747C" w:rsidRPr="00A87935">
        <w:t>a</w:t>
      </w:r>
      <w:r w:rsidR="004D747C">
        <w:t xml:space="preserve"> gyógyszerrel összefüggő </w:t>
      </w:r>
      <w:r w:rsidR="004D747C" w:rsidRPr="00A87935">
        <w:t>ok</w:t>
      </w:r>
      <w:r w:rsidR="004D747C">
        <w:noBreakHyphen/>
      </w:r>
      <w:r w:rsidR="004D747C" w:rsidRPr="00A87935">
        <w:t>okozati viszony feltüntetése nélkül jelentett</w:t>
      </w:r>
      <w:r w:rsidR="004D747C">
        <w:t xml:space="preserve"> mellékhatások </w:t>
      </w:r>
      <w:r w:rsidRPr="00A87935">
        <w:t>legalább 5%</w:t>
      </w:r>
      <w:r w:rsidR="007B11BF">
        <w:noBreakHyphen/>
      </w:r>
      <w:proofErr w:type="spellStart"/>
      <w:r w:rsidRPr="00A87935">
        <w:t>á</w:t>
      </w:r>
      <w:r w:rsidR="004D747C">
        <w:t>ban</w:t>
      </w:r>
      <w:proofErr w:type="spellEnd"/>
      <w:r w:rsidR="004D747C">
        <w:t xml:space="preserve"> szerepel </w:t>
      </w:r>
      <w:r w:rsidRPr="00A87935">
        <w:t xml:space="preserve">felső légúti fertőzés és </w:t>
      </w:r>
      <w:proofErr w:type="spellStart"/>
      <w:r w:rsidRPr="00A87935">
        <w:t>nasopharyngitis</w:t>
      </w:r>
      <w:proofErr w:type="spellEnd"/>
      <w:r w:rsidRPr="00A87935">
        <w:t xml:space="preserve">. Továbbá, „nem gyakori” besorolással </w:t>
      </w:r>
      <w:proofErr w:type="spellStart"/>
      <w:r w:rsidRPr="00A87935">
        <w:t>osteoarthritist</w:t>
      </w:r>
      <w:proofErr w:type="spellEnd"/>
      <w:r w:rsidRPr="00A87935">
        <w:t xml:space="preserve"> és végtagfájdalmat jelentettek (a </w:t>
      </w:r>
      <w:proofErr w:type="spellStart"/>
      <w:r w:rsidRPr="00A87935">
        <w:t>szitagliptinnel</w:t>
      </w:r>
      <w:proofErr w:type="spellEnd"/>
      <w:r w:rsidRPr="00A87935">
        <w:t xml:space="preserve"> kezelt csoportban a kontrollcsoporthoz képest 0,5%</w:t>
      </w:r>
      <w:r w:rsidR="004D747C">
        <w:noBreakHyphen/>
      </w:r>
      <w:r w:rsidRPr="00A87935">
        <w:t>kal gyakrabban).</w:t>
      </w:r>
    </w:p>
    <w:p w14:paraId="7DF5007D" w14:textId="77777777" w:rsidR="00223AE7" w:rsidRPr="00A87935" w:rsidRDefault="00223AE7" w:rsidP="00F06004">
      <w:pPr>
        <w:pStyle w:val="Nincstrkz"/>
      </w:pPr>
    </w:p>
    <w:p w14:paraId="3B20B2B2" w14:textId="77777777" w:rsidR="00223AE7" w:rsidRPr="00A87935" w:rsidRDefault="00223AE7" w:rsidP="00F06004">
      <w:pPr>
        <w:pStyle w:val="Nincstrkz"/>
        <w:rPr>
          <w:i/>
        </w:rPr>
      </w:pPr>
      <w:proofErr w:type="spellStart"/>
      <w:r w:rsidRPr="00A87935">
        <w:rPr>
          <w:i/>
        </w:rPr>
        <w:t>Metformin</w:t>
      </w:r>
      <w:proofErr w:type="spellEnd"/>
    </w:p>
    <w:p w14:paraId="1364D23D" w14:textId="603836F2" w:rsidR="006829A3" w:rsidRDefault="00223AE7" w:rsidP="00F06004">
      <w:pPr>
        <w:pStyle w:val="Nincstrkz"/>
      </w:pPr>
      <w:r w:rsidRPr="00A87935">
        <w:t xml:space="preserve">Nagyon gyakran jelentettek emésztőrendszeri tüneteket a </w:t>
      </w:r>
      <w:proofErr w:type="spellStart"/>
      <w:r w:rsidRPr="00A87935">
        <w:t>metforminnal</w:t>
      </w:r>
      <w:proofErr w:type="spellEnd"/>
      <w:r w:rsidRPr="00A87935">
        <w:t xml:space="preserve"> végzett klinikai vizsgálatokban és a forgalomba hozatalt követő felügyelet során. Az emésztőrendszeri tünetek, mint pl. a hányinger, hányás, hasmenés, hasfájás és étvágycsökkenés leggyakrabban a terápia megkezdésekor jelentkeznek, és a legtöbb esetben önmaguktól elmúlnak. A </w:t>
      </w:r>
      <w:proofErr w:type="spellStart"/>
      <w:r w:rsidRPr="00A87935">
        <w:t>metforminnal</w:t>
      </w:r>
      <w:proofErr w:type="spellEnd"/>
      <w:r w:rsidRPr="00A87935">
        <w:t xml:space="preserve"> összefüggő további mellékhatások közé tartozik a fémes íz érzete (gyakori); tejsavas acidózis, májfunkciós rendellenességek, hepatitis, csalánkiütés, </w:t>
      </w:r>
      <w:proofErr w:type="spellStart"/>
      <w:r w:rsidRPr="00A87935">
        <w:t>erythema</w:t>
      </w:r>
      <w:proofErr w:type="spellEnd"/>
      <w:r w:rsidRPr="00A87935">
        <w:t xml:space="preserve"> és </w:t>
      </w:r>
      <w:proofErr w:type="spellStart"/>
      <w:r w:rsidRPr="00A87935">
        <w:t>pruritus</w:t>
      </w:r>
      <w:proofErr w:type="spellEnd"/>
      <w:r w:rsidRPr="00A87935">
        <w:t xml:space="preserve"> (nagyon ritka). A </w:t>
      </w:r>
      <w:proofErr w:type="spellStart"/>
      <w:r w:rsidRPr="00A87935">
        <w:t>metforminnal</w:t>
      </w:r>
      <w:proofErr w:type="spellEnd"/>
      <w:r w:rsidRPr="00A87935">
        <w:t xml:space="preserve"> történő hosszú távú kezelés a B</w:t>
      </w:r>
      <w:r w:rsidRPr="00577F1B">
        <w:rPr>
          <w:vertAlign w:val="subscript"/>
        </w:rPr>
        <w:t>12</w:t>
      </w:r>
      <w:r w:rsidR="00577F1B">
        <w:noBreakHyphen/>
      </w:r>
      <w:r w:rsidRPr="00A87935">
        <w:t xml:space="preserve">vitamin csökkent felszívódásával jár, </w:t>
      </w:r>
      <w:r w:rsidR="00DC1987">
        <w:t>a</w:t>
      </w:r>
      <w:r w:rsidRPr="00A87935">
        <w:t>mely nagyon ritkán klinikailag jelentős B</w:t>
      </w:r>
      <w:r w:rsidRPr="00577F1B">
        <w:rPr>
          <w:vertAlign w:val="subscript"/>
        </w:rPr>
        <w:t>12</w:t>
      </w:r>
      <w:r w:rsidR="00577F1B">
        <w:rPr>
          <w:vertAlign w:val="subscript"/>
        </w:rPr>
        <w:noBreakHyphen/>
      </w:r>
      <w:r w:rsidRPr="00A87935">
        <w:t>vitamin</w:t>
      </w:r>
      <w:r w:rsidR="00DC1987">
        <w:t>-</w:t>
      </w:r>
      <w:r w:rsidRPr="00A87935">
        <w:t xml:space="preserve">hiányt okozhat (pl.: </w:t>
      </w:r>
      <w:proofErr w:type="spellStart"/>
      <w:r w:rsidRPr="00A87935">
        <w:t>megaloblastos</w:t>
      </w:r>
      <w:proofErr w:type="spellEnd"/>
      <w:r w:rsidRPr="00A87935">
        <w:t xml:space="preserve"> </w:t>
      </w:r>
      <w:proofErr w:type="spellStart"/>
      <w:r w:rsidRPr="00A87935">
        <w:t>anaemia</w:t>
      </w:r>
      <w:proofErr w:type="spellEnd"/>
      <w:r w:rsidRPr="00A87935">
        <w:t>).</w:t>
      </w:r>
    </w:p>
    <w:p w14:paraId="071A3CED" w14:textId="77777777" w:rsidR="006829A3" w:rsidRDefault="006829A3" w:rsidP="00F06004">
      <w:pPr>
        <w:pStyle w:val="Nincstrkz"/>
      </w:pPr>
    </w:p>
    <w:p w14:paraId="70743718" w14:textId="1DE2210A" w:rsidR="00223AE7" w:rsidRPr="00A87935" w:rsidRDefault="00223AE7" w:rsidP="00F06004">
      <w:pPr>
        <w:pStyle w:val="Nincstrkz"/>
      </w:pPr>
      <w:r w:rsidRPr="00A87935">
        <w:t xml:space="preserve">A gyakorisági kategóriák az EU területén a </w:t>
      </w:r>
      <w:proofErr w:type="spellStart"/>
      <w:r w:rsidRPr="00A87935">
        <w:t>metforminról</w:t>
      </w:r>
      <w:proofErr w:type="spellEnd"/>
      <w:r w:rsidRPr="00A87935">
        <w:t xml:space="preserve"> elérhető alkalmazási előírásokban szereplő információkon alapulnak.</w:t>
      </w:r>
    </w:p>
    <w:p w14:paraId="35728B28" w14:textId="73906EC2" w:rsidR="00223AE7" w:rsidRDefault="00223AE7" w:rsidP="00F06004">
      <w:pPr>
        <w:pStyle w:val="Nincstrkz"/>
      </w:pPr>
    </w:p>
    <w:p w14:paraId="1470B25C" w14:textId="77777777" w:rsidR="00B757D5" w:rsidRPr="00B757D5" w:rsidRDefault="00B757D5" w:rsidP="00B757D5">
      <w:pPr>
        <w:pStyle w:val="Nincstrkz"/>
        <w:rPr>
          <w:u w:val="single"/>
        </w:rPr>
      </w:pPr>
      <w:r w:rsidRPr="00B757D5">
        <w:rPr>
          <w:u w:val="single"/>
        </w:rPr>
        <w:t xml:space="preserve">Gyermekek </w:t>
      </w:r>
      <w:r w:rsidRPr="00B757D5">
        <w:rPr>
          <w:rFonts w:hint="eastAsia"/>
          <w:u w:val="single"/>
        </w:rPr>
        <w:t>é</w:t>
      </w:r>
      <w:r w:rsidRPr="00B757D5">
        <w:rPr>
          <w:u w:val="single"/>
        </w:rPr>
        <w:t>s serd</w:t>
      </w:r>
      <w:r w:rsidRPr="00B757D5">
        <w:rPr>
          <w:rFonts w:hint="eastAsia"/>
          <w:u w:val="single"/>
        </w:rPr>
        <w:t>ü</w:t>
      </w:r>
      <w:r w:rsidRPr="00B757D5">
        <w:rPr>
          <w:u w:val="single"/>
        </w:rPr>
        <w:t>l</w:t>
      </w:r>
      <w:r w:rsidRPr="00B757D5">
        <w:rPr>
          <w:rFonts w:hint="eastAsia"/>
          <w:u w:val="single"/>
        </w:rPr>
        <w:t>ő</w:t>
      </w:r>
      <w:r w:rsidRPr="00B757D5">
        <w:rPr>
          <w:u w:val="single"/>
        </w:rPr>
        <w:t>k</w:t>
      </w:r>
    </w:p>
    <w:p w14:paraId="06F5F9EC" w14:textId="128952F9" w:rsidR="00B757D5" w:rsidRPr="00B757D5" w:rsidRDefault="00B757D5" w:rsidP="00B757D5">
      <w:pPr>
        <w:pStyle w:val="Nincstrkz"/>
      </w:pPr>
      <w:r w:rsidRPr="00B757D5">
        <w:t xml:space="preserve">A </w:t>
      </w:r>
      <w:proofErr w:type="spellStart"/>
      <w:r w:rsidRPr="00B757D5">
        <w:t>szitagliptin</w:t>
      </w:r>
      <w:proofErr w:type="spellEnd"/>
      <w:r>
        <w:t>/</w:t>
      </w:r>
      <w:proofErr w:type="spellStart"/>
      <w:r w:rsidRPr="00B757D5">
        <w:t>metforminnal</w:t>
      </w:r>
      <w:proofErr w:type="spellEnd"/>
      <w:r w:rsidRPr="00B757D5">
        <w:t xml:space="preserve"> v</w:t>
      </w:r>
      <w:r w:rsidRPr="00B757D5">
        <w:rPr>
          <w:rFonts w:hint="eastAsia"/>
        </w:rPr>
        <w:t>é</w:t>
      </w:r>
      <w:r w:rsidRPr="00B757D5">
        <w:t>gzett klinikai vizsg</w:t>
      </w:r>
      <w:r w:rsidRPr="00B757D5">
        <w:rPr>
          <w:rFonts w:hint="eastAsia"/>
        </w:rPr>
        <w:t>á</w:t>
      </w:r>
      <w:r w:rsidRPr="00B757D5">
        <w:t>latokban, amelyekben 2-es t</w:t>
      </w:r>
      <w:r w:rsidRPr="00B757D5">
        <w:rPr>
          <w:rFonts w:hint="eastAsia"/>
        </w:rPr>
        <w:t>í</w:t>
      </w:r>
      <w:r w:rsidRPr="00B757D5">
        <w:t>pus</w:t>
      </w:r>
      <w:r w:rsidRPr="00B757D5">
        <w:rPr>
          <w:rFonts w:hint="eastAsia"/>
        </w:rPr>
        <w:t>ú</w:t>
      </w:r>
      <w:r w:rsidRPr="00B757D5">
        <w:t xml:space="preserve"> diabetes</w:t>
      </w:r>
      <w:r w:rsidR="00810B29">
        <w:t xml:space="preserve"> </w:t>
      </w:r>
      <w:r w:rsidRPr="00B757D5">
        <w:t>mellitusban szenved</w:t>
      </w:r>
      <w:r w:rsidRPr="00B757D5">
        <w:rPr>
          <w:rFonts w:hint="eastAsia"/>
        </w:rPr>
        <w:t>ő</w:t>
      </w:r>
      <w:r w:rsidRPr="00B757D5">
        <w:t xml:space="preserve"> </w:t>
      </w:r>
      <w:r w:rsidRPr="00810B29">
        <w:t xml:space="preserve">10-17 </w:t>
      </w:r>
      <w:r w:rsidRPr="00810B29">
        <w:rPr>
          <w:rFonts w:hint="eastAsia"/>
        </w:rPr>
        <w:t>é</w:t>
      </w:r>
      <w:r w:rsidRPr="00810B29">
        <w:t xml:space="preserve">ves gyermekek </w:t>
      </w:r>
      <w:r w:rsidRPr="00810B29">
        <w:rPr>
          <w:rFonts w:hint="eastAsia"/>
        </w:rPr>
        <w:t>é</w:t>
      </w:r>
      <w:r w:rsidRPr="00810B29">
        <w:t>s serd</w:t>
      </w:r>
      <w:r w:rsidRPr="00810B29">
        <w:rPr>
          <w:rFonts w:hint="eastAsia"/>
        </w:rPr>
        <w:t>ü</w:t>
      </w:r>
      <w:r w:rsidRPr="00810B29">
        <w:t>l</w:t>
      </w:r>
      <w:r w:rsidRPr="00810B29">
        <w:rPr>
          <w:rFonts w:hint="eastAsia"/>
        </w:rPr>
        <w:t>ő</w:t>
      </w:r>
      <w:r w:rsidRPr="00810B29">
        <w:t>k</w:t>
      </w:r>
      <w:r w:rsidRPr="00B757D5">
        <w:t xml:space="preserve"> vettek r</w:t>
      </w:r>
      <w:r w:rsidRPr="00B757D5">
        <w:rPr>
          <w:rFonts w:hint="eastAsia"/>
        </w:rPr>
        <w:t>é</w:t>
      </w:r>
      <w:r w:rsidRPr="00B757D5">
        <w:t>szt, a mell</w:t>
      </w:r>
      <w:r w:rsidRPr="00B757D5">
        <w:rPr>
          <w:rFonts w:hint="eastAsia"/>
        </w:rPr>
        <w:t>é</w:t>
      </w:r>
      <w:r w:rsidRPr="00B757D5">
        <w:t>khat</w:t>
      </w:r>
      <w:r w:rsidRPr="00B757D5">
        <w:rPr>
          <w:rFonts w:hint="eastAsia"/>
        </w:rPr>
        <w:t>á</w:t>
      </w:r>
      <w:r w:rsidRPr="00B757D5">
        <w:t xml:space="preserve">sprofil </w:t>
      </w:r>
      <w:r w:rsidRPr="00B757D5">
        <w:rPr>
          <w:rFonts w:hint="eastAsia"/>
        </w:rPr>
        <w:t>á</w:t>
      </w:r>
      <w:r w:rsidRPr="00B757D5">
        <w:t>ltal</w:t>
      </w:r>
      <w:r w:rsidRPr="00B757D5">
        <w:rPr>
          <w:rFonts w:hint="eastAsia"/>
        </w:rPr>
        <w:t>á</w:t>
      </w:r>
      <w:r w:rsidRPr="00B757D5">
        <w:t>ban</w:t>
      </w:r>
      <w:r w:rsidR="00810B29">
        <w:t xml:space="preserve"> </w:t>
      </w:r>
      <w:r w:rsidRPr="00B757D5">
        <w:t>hasonl</w:t>
      </w:r>
      <w:r w:rsidRPr="00B757D5">
        <w:rPr>
          <w:rFonts w:hint="eastAsia"/>
        </w:rPr>
        <w:t>ó</w:t>
      </w:r>
      <w:r w:rsidRPr="00B757D5">
        <w:t xml:space="preserve"> volt a feln</w:t>
      </w:r>
      <w:r w:rsidRPr="00B757D5">
        <w:rPr>
          <w:rFonts w:hint="eastAsia"/>
        </w:rPr>
        <w:t>ő</w:t>
      </w:r>
      <w:r w:rsidRPr="00B757D5">
        <w:t>ttekn</w:t>
      </w:r>
      <w:r w:rsidRPr="00B757D5">
        <w:rPr>
          <w:rFonts w:hint="eastAsia"/>
        </w:rPr>
        <w:t>é</w:t>
      </w:r>
      <w:r w:rsidRPr="00B757D5">
        <w:t>l megfigyelthez. Gyermekekn</w:t>
      </w:r>
      <w:r w:rsidRPr="00B757D5">
        <w:rPr>
          <w:rFonts w:hint="eastAsia"/>
        </w:rPr>
        <w:t>é</w:t>
      </w:r>
      <w:r w:rsidRPr="00B757D5">
        <w:t xml:space="preserve">l </w:t>
      </w:r>
      <w:r w:rsidRPr="00B757D5">
        <w:rPr>
          <w:rFonts w:hint="eastAsia"/>
        </w:rPr>
        <w:t>é</w:t>
      </w:r>
      <w:r w:rsidRPr="00B757D5">
        <w:t>s serd</w:t>
      </w:r>
      <w:r w:rsidRPr="00B757D5">
        <w:rPr>
          <w:rFonts w:hint="eastAsia"/>
        </w:rPr>
        <w:t>ü</w:t>
      </w:r>
      <w:r w:rsidRPr="00B757D5">
        <w:t>l</w:t>
      </w:r>
      <w:r w:rsidRPr="00B757D5">
        <w:rPr>
          <w:rFonts w:hint="eastAsia"/>
        </w:rPr>
        <w:t>ő</w:t>
      </w:r>
      <w:r w:rsidRPr="00B757D5">
        <w:t>kn</w:t>
      </w:r>
      <w:r w:rsidRPr="00B757D5">
        <w:rPr>
          <w:rFonts w:hint="eastAsia"/>
        </w:rPr>
        <w:t>é</w:t>
      </w:r>
      <w:r w:rsidRPr="00B757D5">
        <w:t xml:space="preserve">l a </w:t>
      </w:r>
      <w:proofErr w:type="spellStart"/>
      <w:r w:rsidRPr="00B757D5">
        <w:t>szitagliptin</w:t>
      </w:r>
      <w:proofErr w:type="spellEnd"/>
      <w:r w:rsidRPr="00B757D5">
        <w:t xml:space="preserve"> alkalmaz</w:t>
      </w:r>
      <w:r w:rsidRPr="00B757D5">
        <w:rPr>
          <w:rFonts w:hint="eastAsia"/>
        </w:rPr>
        <w:t>á</w:t>
      </w:r>
      <w:r w:rsidRPr="00B757D5">
        <w:t>s</w:t>
      </w:r>
      <w:r w:rsidRPr="00B757D5">
        <w:rPr>
          <w:rFonts w:hint="eastAsia"/>
        </w:rPr>
        <w:t>á</w:t>
      </w:r>
      <w:r w:rsidRPr="00B757D5">
        <w:t>t a</w:t>
      </w:r>
      <w:r w:rsidR="00810B29">
        <w:t xml:space="preserve"> </w:t>
      </w:r>
      <w:proofErr w:type="spellStart"/>
      <w:r w:rsidRPr="00B757D5">
        <w:t>hypoglykaemia</w:t>
      </w:r>
      <w:proofErr w:type="spellEnd"/>
      <w:r w:rsidRPr="00B757D5">
        <w:t xml:space="preserve"> el</w:t>
      </w:r>
      <w:r w:rsidRPr="00B757D5">
        <w:rPr>
          <w:rFonts w:hint="eastAsia"/>
        </w:rPr>
        <w:t>ő</w:t>
      </w:r>
      <w:r w:rsidRPr="00B757D5">
        <w:t>fordul</w:t>
      </w:r>
      <w:r w:rsidRPr="00B757D5">
        <w:rPr>
          <w:rFonts w:hint="eastAsia"/>
        </w:rPr>
        <w:t>á</w:t>
      </w:r>
      <w:r w:rsidRPr="00B757D5">
        <w:t>s</w:t>
      </w:r>
      <w:r w:rsidRPr="00B757D5">
        <w:rPr>
          <w:rFonts w:hint="eastAsia"/>
        </w:rPr>
        <w:t>á</w:t>
      </w:r>
      <w:r w:rsidRPr="00B757D5">
        <w:t>nak emelkedett kock</w:t>
      </w:r>
      <w:r w:rsidRPr="00B757D5">
        <w:rPr>
          <w:rFonts w:hint="eastAsia"/>
        </w:rPr>
        <w:t>á</w:t>
      </w:r>
      <w:r w:rsidRPr="00B757D5">
        <w:t>zat</w:t>
      </w:r>
      <w:r w:rsidRPr="00B757D5">
        <w:rPr>
          <w:rFonts w:hint="eastAsia"/>
        </w:rPr>
        <w:t>á</w:t>
      </w:r>
      <w:r w:rsidRPr="00B757D5">
        <w:t>val hozt</w:t>
      </w:r>
      <w:r w:rsidRPr="00B757D5">
        <w:rPr>
          <w:rFonts w:hint="eastAsia"/>
        </w:rPr>
        <w:t>á</w:t>
      </w:r>
      <w:r w:rsidRPr="00B757D5">
        <w:t xml:space="preserve">k </w:t>
      </w:r>
      <w:r w:rsidRPr="00B757D5">
        <w:rPr>
          <w:rFonts w:hint="eastAsia"/>
        </w:rPr>
        <w:t>ö</w:t>
      </w:r>
      <w:r w:rsidRPr="00B757D5">
        <w:t>sszef</w:t>
      </w:r>
      <w:r w:rsidRPr="00B757D5">
        <w:rPr>
          <w:rFonts w:hint="eastAsia"/>
        </w:rPr>
        <w:t>ü</w:t>
      </w:r>
      <w:r w:rsidRPr="00B757D5">
        <w:t>gg</w:t>
      </w:r>
      <w:r w:rsidRPr="00B757D5">
        <w:rPr>
          <w:rFonts w:hint="eastAsia"/>
        </w:rPr>
        <w:t>é</w:t>
      </w:r>
      <w:r w:rsidRPr="00B757D5">
        <w:t>sbe f</w:t>
      </w:r>
      <w:r w:rsidRPr="00B757D5">
        <w:rPr>
          <w:rFonts w:hint="eastAsia"/>
        </w:rPr>
        <w:t>ü</w:t>
      </w:r>
      <w:r w:rsidRPr="00B757D5">
        <w:t>ggetlen</w:t>
      </w:r>
      <w:r w:rsidRPr="00B757D5">
        <w:rPr>
          <w:rFonts w:hint="eastAsia"/>
        </w:rPr>
        <w:t>ü</w:t>
      </w:r>
      <w:r w:rsidRPr="00B757D5">
        <w:t>l att</w:t>
      </w:r>
      <w:r w:rsidRPr="00B757D5">
        <w:rPr>
          <w:rFonts w:hint="eastAsia"/>
        </w:rPr>
        <w:t>ó</w:t>
      </w:r>
      <w:r w:rsidRPr="00B757D5">
        <w:t>l, hogy</w:t>
      </w:r>
      <w:r w:rsidR="00810B29">
        <w:t xml:space="preserve"> </w:t>
      </w:r>
      <w:r w:rsidRPr="00B757D5">
        <w:t>b</w:t>
      </w:r>
      <w:r w:rsidRPr="00B757D5">
        <w:rPr>
          <w:rFonts w:hint="eastAsia"/>
        </w:rPr>
        <w:t>á</w:t>
      </w:r>
      <w:r w:rsidRPr="00B757D5">
        <w:t>zis inzulin</w:t>
      </w:r>
      <w:r w:rsidR="001206D3">
        <w:t>-</w:t>
      </w:r>
      <w:r w:rsidRPr="00B757D5">
        <w:t>kezel</w:t>
      </w:r>
      <w:r w:rsidRPr="00B757D5">
        <w:rPr>
          <w:rFonts w:hint="eastAsia"/>
        </w:rPr>
        <w:t>é</w:t>
      </w:r>
      <w:r w:rsidRPr="00B757D5">
        <w:t>sben r</w:t>
      </w:r>
      <w:r w:rsidRPr="00B757D5">
        <w:rPr>
          <w:rFonts w:hint="eastAsia"/>
        </w:rPr>
        <w:t>é</w:t>
      </w:r>
      <w:r w:rsidRPr="00B757D5">
        <w:t>szes</w:t>
      </w:r>
      <w:r w:rsidRPr="00B757D5">
        <w:rPr>
          <w:rFonts w:hint="eastAsia"/>
        </w:rPr>
        <w:t>ü</w:t>
      </w:r>
      <w:r w:rsidRPr="00B757D5">
        <w:t>ltek vagy sem.</w:t>
      </w:r>
    </w:p>
    <w:p w14:paraId="57E1B8A7" w14:textId="77777777" w:rsidR="00B757D5" w:rsidRPr="00A87935" w:rsidRDefault="00B757D5" w:rsidP="00B757D5">
      <w:pPr>
        <w:pStyle w:val="Nincstrkz"/>
      </w:pPr>
    </w:p>
    <w:p w14:paraId="065145B1" w14:textId="77777777" w:rsidR="00223AE7" w:rsidRPr="00A87935" w:rsidRDefault="00223AE7" w:rsidP="00F06004">
      <w:pPr>
        <w:pStyle w:val="Nincstrkz"/>
        <w:rPr>
          <w:i/>
        </w:rPr>
      </w:pPr>
      <w:r w:rsidRPr="00A87935">
        <w:rPr>
          <w:i/>
        </w:rPr>
        <w:t xml:space="preserve">TECOS </w:t>
      </w:r>
      <w:proofErr w:type="spellStart"/>
      <w:r w:rsidRPr="00A87935">
        <w:rPr>
          <w:i/>
        </w:rPr>
        <w:t>cardiovascularis</w:t>
      </w:r>
      <w:proofErr w:type="spellEnd"/>
      <w:r w:rsidRPr="00A87935">
        <w:rPr>
          <w:i/>
        </w:rPr>
        <w:t xml:space="preserve"> biztonságossági vizsgálat</w:t>
      </w:r>
    </w:p>
    <w:p w14:paraId="6EF938AD" w14:textId="1167BBEE" w:rsidR="00223AE7" w:rsidRPr="00A87935" w:rsidRDefault="00223AE7" w:rsidP="00F06004">
      <w:pPr>
        <w:pStyle w:val="Nincstrkz"/>
      </w:pPr>
      <w:r w:rsidRPr="00A87935">
        <w:t xml:space="preserve">A </w:t>
      </w:r>
      <w:proofErr w:type="spellStart"/>
      <w:r w:rsidRPr="00A87935">
        <w:t>szitagliptin</w:t>
      </w:r>
      <w:proofErr w:type="spellEnd"/>
      <w:r w:rsidRPr="00A87935">
        <w:t xml:space="preserve"> mellett megfigyelt </w:t>
      </w:r>
      <w:proofErr w:type="spellStart"/>
      <w:r w:rsidRPr="00A87935">
        <w:t>cardiovascularis</w:t>
      </w:r>
      <w:proofErr w:type="spellEnd"/>
      <w:r w:rsidRPr="00A87935">
        <w:t xml:space="preserve"> végpontokat értékelő vizsgálatban (TECOS – </w:t>
      </w:r>
      <w:proofErr w:type="spellStart"/>
      <w:r w:rsidRPr="00A87935">
        <w:t>Trial</w:t>
      </w:r>
      <w:proofErr w:type="spellEnd"/>
      <w:r w:rsidRPr="00A87935">
        <w:t xml:space="preserve"> </w:t>
      </w:r>
      <w:proofErr w:type="spellStart"/>
      <w:r w:rsidRPr="00A87935">
        <w:t>Evaluating</w:t>
      </w:r>
      <w:proofErr w:type="spellEnd"/>
      <w:r w:rsidRPr="00A87935">
        <w:t xml:space="preserve"> </w:t>
      </w:r>
      <w:proofErr w:type="spellStart"/>
      <w:r w:rsidRPr="00A87935">
        <w:t>Cardiovascular</w:t>
      </w:r>
      <w:proofErr w:type="spellEnd"/>
      <w:r w:rsidRPr="00A87935">
        <w:t xml:space="preserve"> </w:t>
      </w:r>
      <w:proofErr w:type="spellStart"/>
      <w:r w:rsidRPr="00A87935">
        <w:t>Outcomes</w:t>
      </w:r>
      <w:proofErr w:type="spellEnd"/>
      <w:r w:rsidRPr="00A87935">
        <w:t xml:space="preserve"> </w:t>
      </w:r>
      <w:proofErr w:type="spellStart"/>
      <w:r w:rsidRPr="00A87935">
        <w:t>with</w:t>
      </w:r>
      <w:proofErr w:type="spellEnd"/>
      <w:r w:rsidRPr="00A87935">
        <w:t xml:space="preserve"> </w:t>
      </w:r>
      <w:proofErr w:type="spellStart"/>
      <w:r w:rsidR="007A4D4C">
        <w:t>S</w:t>
      </w:r>
      <w:r w:rsidRPr="00A87935">
        <w:t>itagliptin</w:t>
      </w:r>
      <w:proofErr w:type="spellEnd"/>
      <w:r w:rsidRPr="00A87935">
        <w:t>) 7332, napi 100 mg (vagy ≥</w:t>
      </w:r>
      <w:r w:rsidR="006829A3">
        <w:t> </w:t>
      </w:r>
      <w:r w:rsidRPr="00A87935">
        <w:t>30 és</w:t>
      </w:r>
      <w:r w:rsidR="006829A3">
        <w:t xml:space="preserve"> </w:t>
      </w:r>
      <w:proofErr w:type="gramStart"/>
      <w:r w:rsidRPr="00A87935">
        <w:lastRenderedPageBreak/>
        <w:t>&lt;</w:t>
      </w:r>
      <w:r w:rsidR="006829A3">
        <w:t> </w:t>
      </w:r>
      <w:r w:rsidRPr="00A87935">
        <w:t>50</w:t>
      </w:r>
      <w:proofErr w:type="gramEnd"/>
      <w:r w:rsidR="00E87B95">
        <w:t> ml</w:t>
      </w:r>
      <w:r w:rsidRPr="00A87935">
        <w:t>/perc/1,73 m</w:t>
      </w:r>
      <w:r w:rsidRPr="00A87935">
        <w:rPr>
          <w:vertAlign w:val="superscript"/>
        </w:rPr>
        <w:t>2</w:t>
      </w:r>
      <w:r w:rsidRPr="00A87935">
        <w:t xml:space="preserve"> értékű kiindulási </w:t>
      </w:r>
      <w:proofErr w:type="spellStart"/>
      <w:r w:rsidRPr="00A87935">
        <w:t>eGFR</w:t>
      </w:r>
      <w:proofErr w:type="spellEnd"/>
      <w:r w:rsidRPr="00A87935">
        <w:t xml:space="preserve"> esetén napi 50 mg) </w:t>
      </w:r>
      <w:proofErr w:type="spellStart"/>
      <w:r w:rsidRPr="00A87935">
        <w:t>szitagliptinnel</w:t>
      </w:r>
      <w:proofErr w:type="spellEnd"/>
      <w:r w:rsidRPr="00A87935">
        <w:t>, valamint</w:t>
      </w:r>
      <w:r w:rsidR="006829A3">
        <w:t xml:space="preserve"> </w:t>
      </w:r>
      <w:r w:rsidRPr="00A87935">
        <w:t xml:space="preserve">7339, </w:t>
      </w:r>
      <w:proofErr w:type="spellStart"/>
      <w:r w:rsidRPr="00A87935">
        <w:t>placebóval</w:t>
      </w:r>
      <w:proofErr w:type="spellEnd"/>
      <w:r w:rsidRPr="00A87935">
        <w:t xml:space="preserve"> kezelt beteg vett részt a beválasztás szerinti populációban. Mindkét kezelést a HbA</w:t>
      </w:r>
      <w:r w:rsidRPr="00A87935">
        <w:rPr>
          <w:vertAlign w:val="subscript"/>
        </w:rPr>
        <w:t>1c</w:t>
      </w:r>
      <w:r w:rsidRPr="00A87935">
        <w:t xml:space="preserve"> és CV kockázati tényezőkre vonatkozó regionális standardokat célzó általános kezelés mellett alkalmazták. A </w:t>
      </w:r>
      <w:proofErr w:type="spellStart"/>
      <w:r w:rsidRPr="00A87935">
        <w:t>szitagliptint</w:t>
      </w:r>
      <w:proofErr w:type="spellEnd"/>
      <w:r w:rsidRPr="00A87935">
        <w:t xml:space="preserve"> kapó betegeknél fellépő, súlyos </w:t>
      </w:r>
      <w:r w:rsidR="006829A3">
        <w:t>mel</w:t>
      </w:r>
      <w:r w:rsidR="000A5BFA">
        <w:t>l</w:t>
      </w:r>
      <w:r w:rsidR="006829A3">
        <w:t>ékhatások</w:t>
      </w:r>
      <w:r w:rsidRPr="00A87935">
        <w:t xml:space="preserve"> összesített előfordulási aránya hasonló volt a </w:t>
      </w:r>
      <w:proofErr w:type="spellStart"/>
      <w:r w:rsidRPr="00A87935">
        <w:t>placebót</w:t>
      </w:r>
      <w:proofErr w:type="spellEnd"/>
      <w:r w:rsidRPr="00A87935">
        <w:t xml:space="preserve"> kapóknál megfigyelthez.</w:t>
      </w:r>
    </w:p>
    <w:p w14:paraId="6A00310B" w14:textId="77777777" w:rsidR="00223AE7" w:rsidRPr="00A87935" w:rsidRDefault="00223AE7" w:rsidP="00F06004">
      <w:pPr>
        <w:pStyle w:val="Nincstrkz"/>
      </w:pPr>
    </w:p>
    <w:p w14:paraId="334016B7" w14:textId="6BE8B615" w:rsidR="00223AE7" w:rsidRPr="00A87935" w:rsidRDefault="00223AE7" w:rsidP="00F06004">
      <w:pPr>
        <w:pStyle w:val="Nincstrkz"/>
      </w:pPr>
      <w:r w:rsidRPr="00A87935">
        <w:t xml:space="preserve">A beválasztás szerinti populációban a kiinduláskor inzulint és/vagy </w:t>
      </w:r>
      <w:proofErr w:type="spellStart"/>
      <w:r w:rsidRPr="00A87935">
        <w:t>szulfonilureát</w:t>
      </w:r>
      <w:proofErr w:type="spellEnd"/>
      <w:r w:rsidRPr="00A87935">
        <w:t xml:space="preserve"> kapó betegeknél a súlyos </w:t>
      </w:r>
      <w:proofErr w:type="spellStart"/>
      <w:r w:rsidRPr="00A87935">
        <w:t>hypoglykaemia</w:t>
      </w:r>
      <w:proofErr w:type="spellEnd"/>
      <w:r w:rsidRPr="00A87935">
        <w:t xml:space="preserve"> előfordulási aránya 2,7% volt a </w:t>
      </w:r>
      <w:proofErr w:type="spellStart"/>
      <w:r w:rsidRPr="00A87935">
        <w:t>szitagliptinnel</w:t>
      </w:r>
      <w:proofErr w:type="spellEnd"/>
      <w:r w:rsidRPr="00A87935">
        <w:t xml:space="preserve"> kezelt betegeknél, és 2,5% a </w:t>
      </w:r>
      <w:proofErr w:type="spellStart"/>
      <w:r w:rsidRPr="00A87935">
        <w:t>placebóval</w:t>
      </w:r>
      <w:proofErr w:type="spellEnd"/>
      <w:r w:rsidRPr="00A87935">
        <w:t xml:space="preserve"> kezelteknél. Az inzulint és/vagy </w:t>
      </w:r>
      <w:proofErr w:type="spellStart"/>
      <w:r w:rsidRPr="00A87935">
        <w:t>szulfonilureát</w:t>
      </w:r>
      <w:proofErr w:type="spellEnd"/>
      <w:r w:rsidRPr="00A87935">
        <w:t xml:space="preserve"> a kiinduláskor nem kapó betegeknél a</w:t>
      </w:r>
      <w:r w:rsidR="006829A3">
        <w:t xml:space="preserve"> </w:t>
      </w:r>
      <w:r w:rsidRPr="00A87935">
        <w:t xml:space="preserve">súlyos </w:t>
      </w:r>
      <w:proofErr w:type="spellStart"/>
      <w:r w:rsidRPr="00A87935">
        <w:t>hypoglykaemia</w:t>
      </w:r>
      <w:proofErr w:type="spellEnd"/>
      <w:r w:rsidRPr="00A87935">
        <w:t xml:space="preserve"> előfordulási aránya 1,0% volt a </w:t>
      </w:r>
      <w:proofErr w:type="spellStart"/>
      <w:r w:rsidRPr="00A87935">
        <w:t>szitagliptinnel</w:t>
      </w:r>
      <w:proofErr w:type="spellEnd"/>
      <w:r w:rsidRPr="00A87935">
        <w:t xml:space="preserve"> kezelt betegeknél, és 0,7% a </w:t>
      </w:r>
      <w:proofErr w:type="spellStart"/>
      <w:r w:rsidRPr="00A87935">
        <w:t>placebóval</w:t>
      </w:r>
      <w:proofErr w:type="spellEnd"/>
      <w:r w:rsidRPr="00A87935">
        <w:t xml:space="preserve"> kezelteknél. Az igazolt </w:t>
      </w:r>
      <w:proofErr w:type="spellStart"/>
      <w:r w:rsidRPr="00A87935">
        <w:t>pancreatitis</w:t>
      </w:r>
      <w:proofErr w:type="spellEnd"/>
      <w:r w:rsidRPr="00A87935">
        <w:t xml:space="preserve"> események előfordulási aránya 0,3% volt a </w:t>
      </w:r>
      <w:proofErr w:type="spellStart"/>
      <w:r w:rsidRPr="00A87935">
        <w:t>szitagliptinnel</w:t>
      </w:r>
      <w:proofErr w:type="spellEnd"/>
      <w:r w:rsidRPr="00A87935">
        <w:t xml:space="preserve"> kezelt betegeknél, és 0,2% a </w:t>
      </w:r>
      <w:proofErr w:type="spellStart"/>
      <w:r w:rsidRPr="00A87935">
        <w:t>placebóval</w:t>
      </w:r>
      <w:proofErr w:type="spellEnd"/>
      <w:r w:rsidRPr="00A87935">
        <w:t xml:space="preserve"> kezelteknél.</w:t>
      </w:r>
    </w:p>
    <w:p w14:paraId="3CB449CA" w14:textId="258742D5" w:rsidR="00223AE7" w:rsidRDefault="00223AE7" w:rsidP="00F06004">
      <w:pPr>
        <w:pStyle w:val="Nincstrkz"/>
      </w:pPr>
    </w:p>
    <w:p w14:paraId="79785A97" w14:textId="77777777" w:rsidR="004826A0" w:rsidRPr="00CF4DC9" w:rsidRDefault="004826A0" w:rsidP="004826A0">
      <w:pPr>
        <w:spacing w:line="240" w:lineRule="auto"/>
        <w:rPr>
          <w:u w:val="single"/>
          <w:lang w:val="hu-HU"/>
        </w:rPr>
      </w:pPr>
      <w:r w:rsidRPr="00CF4DC9">
        <w:rPr>
          <w:u w:val="single"/>
          <w:lang w:val="hu-HU"/>
        </w:rPr>
        <w:t>Feltételezett mellékhatások bejelentése</w:t>
      </w:r>
    </w:p>
    <w:p w14:paraId="19383A7C" w14:textId="442DADC9" w:rsidR="004826A0" w:rsidRDefault="004826A0" w:rsidP="004826A0">
      <w:pPr>
        <w:spacing w:line="240" w:lineRule="auto"/>
        <w:rPr>
          <w:lang w:val="hu-HU"/>
        </w:rPr>
      </w:pPr>
      <w:r w:rsidRPr="00D0750E">
        <w:rPr>
          <w:lang w:val="hu-HU"/>
        </w:rPr>
        <w:t>A gyógyszer engedélyezését követően lényeges a feltételezett mellékhatások bejelentése, mert ez fontos eszköze annak, hogy a gyógyszer</w:t>
      </w:r>
      <w:r>
        <w:rPr>
          <w:lang w:val="hu-HU"/>
        </w:rPr>
        <w:t xml:space="preserve"> </w:t>
      </w:r>
      <w:r w:rsidRPr="00D0750E">
        <w:rPr>
          <w:lang w:val="hu-HU"/>
        </w:rPr>
        <w:t>előny/kockázat profilját folyamatosan figyelemmel lehessen kísérni.</w:t>
      </w:r>
    </w:p>
    <w:p w14:paraId="511BBEEB" w14:textId="15CBE819" w:rsidR="004826A0" w:rsidRDefault="004826A0" w:rsidP="004826A0">
      <w:pPr>
        <w:pStyle w:val="Nincstrkz"/>
      </w:pPr>
      <w:r w:rsidRPr="00D0750E">
        <w:t>Az egészségügyi szakembereket kérjük,</w:t>
      </w:r>
      <w:r>
        <w:t xml:space="preserve"> </w:t>
      </w:r>
      <w:r w:rsidRPr="00D0750E">
        <w:t xml:space="preserve">hogy jelentsék be a feltételezett mellékhatásokat a hatóság részére az </w:t>
      </w:r>
      <w:hyperlink r:id="rId8" w:history="1">
        <w:r w:rsidRPr="00130037">
          <w:rPr>
            <w:rStyle w:val="Hiperhivatkozs1"/>
            <w:rFonts w:eastAsiaTheme="minorHAnsi"/>
            <w:highlight w:val="lightGray"/>
          </w:rPr>
          <w:t xml:space="preserve">V. </w:t>
        </w:r>
        <w:proofErr w:type="spellStart"/>
        <w:r w:rsidRPr="00130037">
          <w:rPr>
            <w:rStyle w:val="Hiperhivatkozs1"/>
            <w:rFonts w:eastAsiaTheme="minorHAnsi"/>
            <w:highlight w:val="lightGray"/>
          </w:rPr>
          <w:t>függelékben</w:t>
        </w:r>
        <w:proofErr w:type="spellEnd"/>
      </w:hyperlink>
      <w:r w:rsidRPr="00130037">
        <w:rPr>
          <w:highlight w:val="lightGray"/>
        </w:rPr>
        <w:t xml:space="preserve"> található elérhetőségek valamelyikén keresztül</w:t>
      </w:r>
      <w:r>
        <w:t>.</w:t>
      </w:r>
    </w:p>
    <w:p w14:paraId="736B8027" w14:textId="77777777" w:rsidR="00223AE7" w:rsidRPr="00A87935" w:rsidRDefault="00223AE7" w:rsidP="00F06004">
      <w:pPr>
        <w:pStyle w:val="Nincstrkz"/>
      </w:pPr>
    </w:p>
    <w:p w14:paraId="7E203D51" w14:textId="30F3863C" w:rsidR="00223AE7" w:rsidRPr="00577F1B" w:rsidRDefault="00577F1B" w:rsidP="00577F1B">
      <w:pPr>
        <w:pStyle w:val="Nincstrkz"/>
        <w:tabs>
          <w:tab w:val="left" w:pos="567"/>
        </w:tabs>
        <w:rPr>
          <w:b/>
          <w:bCs/>
        </w:rPr>
      </w:pPr>
      <w:r w:rsidRPr="00577F1B">
        <w:rPr>
          <w:b/>
          <w:bCs/>
        </w:rPr>
        <w:t>4.9</w:t>
      </w:r>
      <w:r w:rsidRPr="00577F1B">
        <w:rPr>
          <w:b/>
          <w:bCs/>
        </w:rPr>
        <w:tab/>
      </w:r>
      <w:r w:rsidR="00223AE7" w:rsidRPr="00577F1B">
        <w:rPr>
          <w:b/>
          <w:bCs/>
        </w:rPr>
        <w:t>Túladagolás</w:t>
      </w:r>
    </w:p>
    <w:p w14:paraId="35DD5505" w14:textId="77777777" w:rsidR="00223AE7" w:rsidRPr="00577F1B" w:rsidRDefault="00223AE7" w:rsidP="00F06004">
      <w:pPr>
        <w:pStyle w:val="Nincstrkz"/>
        <w:rPr>
          <w:bCs/>
        </w:rPr>
      </w:pPr>
    </w:p>
    <w:p w14:paraId="1218C7E9" w14:textId="3387F9CA" w:rsidR="00223AE7" w:rsidRPr="00A87935" w:rsidRDefault="00223AE7" w:rsidP="00F06004">
      <w:pPr>
        <w:pStyle w:val="Nincstrkz"/>
      </w:pPr>
      <w:r w:rsidRPr="00A87935">
        <w:t xml:space="preserve">A kontrollos klinikai vizsgálatok során egészséges résztvevők legfeljebb 800 mg, egyszeri </w:t>
      </w:r>
      <w:proofErr w:type="spellStart"/>
      <w:r w:rsidRPr="00A87935">
        <w:t>szitagliptin</w:t>
      </w:r>
      <w:proofErr w:type="spellEnd"/>
      <w:r w:rsidRPr="00A87935">
        <w:t xml:space="preserve"> dózist kaptak. Egy vizsgálatban a </w:t>
      </w:r>
      <w:proofErr w:type="spellStart"/>
      <w:r w:rsidRPr="00A87935">
        <w:t>szitagliptin</w:t>
      </w:r>
      <w:proofErr w:type="spellEnd"/>
      <w:r w:rsidRPr="00A87935">
        <w:t xml:space="preserve"> 800 mg</w:t>
      </w:r>
      <w:r w:rsidR="00D16AEA">
        <w:noBreakHyphen/>
      </w:r>
      <w:r w:rsidRPr="00A87935">
        <w:t xml:space="preserve">os </w:t>
      </w:r>
      <w:r w:rsidR="005D1430">
        <w:t>dózis</w:t>
      </w:r>
      <w:r w:rsidRPr="00A87935">
        <w:t xml:space="preserve">a mellett minimális, klinikailag nem releváns mértékű </w:t>
      </w:r>
      <w:proofErr w:type="spellStart"/>
      <w:r w:rsidRPr="00A87935">
        <w:t>QTc</w:t>
      </w:r>
      <w:proofErr w:type="spellEnd"/>
      <w:r w:rsidR="001206D3">
        <w:t>-</w:t>
      </w:r>
      <w:r w:rsidR="004826A0">
        <w:t>megnyúlást</w:t>
      </w:r>
      <w:r w:rsidRPr="00A87935">
        <w:t xml:space="preserve"> figyeltek meg. Klinikai vizsgálatokban 800 mg feletti dózissal kapcsolatban nincs tapasztalat. I</w:t>
      </w:r>
      <w:r w:rsidR="001206D3">
        <w:t>.</w:t>
      </w:r>
      <w:r w:rsidRPr="00A87935">
        <w:t xml:space="preserve"> fázisú, különböző dózist alkalmazó vizsgálatokban legfeljebb</w:t>
      </w:r>
      <w:r w:rsidR="00D16AEA">
        <w:t xml:space="preserve"> </w:t>
      </w:r>
      <w:r w:rsidRPr="00A87935">
        <w:t>10</w:t>
      </w:r>
      <w:r w:rsidR="00D16AEA">
        <w:t> </w:t>
      </w:r>
      <w:r w:rsidRPr="00A87935">
        <w:t xml:space="preserve">napon át adott maximum napi 600 mg </w:t>
      </w:r>
      <w:proofErr w:type="spellStart"/>
      <w:r w:rsidRPr="00A87935">
        <w:t>szitagliptin</w:t>
      </w:r>
      <w:proofErr w:type="spellEnd"/>
      <w:r w:rsidR="00940251">
        <w:t>,</w:t>
      </w:r>
      <w:r w:rsidRPr="00A87935">
        <w:t xml:space="preserve"> illetve legfeljebb 28</w:t>
      </w:r>
      <w:r w:rsidR="004826A0">
        <w:t> </w:t>
      </w:r>
      <w:r w:rsidRPr="00A87935">
        <w:t xml:space="preserve">napon át adott napi 400 mg </w:t>
      </w:r>
      <w:proofErr w:type="spellStart"/>
      <w:r w:rsidRPr="00A87935">
        <w:t>szitagliptin</w:t>
      </w:r>
      <w:proofErr w:type="spellEnd"/>
      <w:r w:rsidRPr="00A87935">
        <w:t xml:space="preserve"> alkalmazása mellett nem figyeltek meg dózisfüggő klinikai mellékhatásokat.</w:t>
      </w:r>
    </w:p>
    <w:p w14:paraId="5BBA0358" w14:textId="77777777" w:rsidR="00223AE7" w:rsidRPr="00A87935" w:rsidRDefault="00223AE7" w:rsidP="00F06004">
      <w:pPr>
        <w:pStyle w:val="Nincstrkz"/>
      </w:pPr>
    </w:p>
    <w:p w14:paraId="0A1F2EAC" w14:textId="77777777" w:rsidR="00223AE7" w:rsidRPr="00A87935" w:rsidRDefault="00223AE7" w:rsidP="00F06004">
      <w:pPr>
        <w:pStyle w:val="Nincstrkz"/>
      </w:pPr>
      <w:proofErr w:type="spellStart"/>
      <w:r w:rsidRPr="00A87935">
        <w:t>Metformin</w:t>
      </w:r>
      <w:proofErr w:type="spellEnd"/>
      <w:r w:rsidRPr="00A87935">
        <w:t xml:space="preserve"> nagymértékű túladagolása (vagy a tejsavas acidózis kockázati tényezőinek együttes fennállása) tejsavas acidózishoz vezethet, mely vészhelyzetnek minősül és kórházi kezelést igényel. A laktát és a </w:t>
      </w:r>
      <w:proofErr w:type="spellStart"/>
      <w:r w:rsidRPr="00A87935">
        <w:t>metformin</w:t>
      </w:r>
      <w:proofErr w:type="spellEnd"/>
      <w:r w:rsidRPr="00A87935">
        <w:t xml:space="preserve"> eltávolításának leghatékonyabb módja a </w:t>
      </w:r>
      <w:proofErr w:type="spellStart"/>
      <w:r w:rsidRPr="00A87935">
        <w:t>hemodialízis</w:t>
      </w:r>
      <w:proofErr w:type="spellEnd"/>
      <w:r w:rsidRPr="00A87935">
        <w:t>.</w:t>
      </w:r>
    </w:p>
    <w:p w14:paraId="694E3EF2" w14:textId="77777777" w:rsidR="00223AE7" w:rsidRPr="00A87935" w:rsidRDefault="00223AE7" w:rsidP="00F06004">
      <w:pPr>
        <w:pStyle w:val="Nincstrkz"/>
      </w:pPr>
    </w:p>
    <w:p w14:paraId="79D1A82C" w14:textId="7D2280B5" w:rsidR="00223AE7" w:rsidRPr="00A87935" w:rsidRDefault="00223AE7" w:rsidP="00F06004">
      <w:pPr>
        <w:pStyle w:val="Nincstrkz"/>
      </w:pPr>
      <w:r w:rsidRPr="00A87935">
        <w:t>A klinikai vizsgálatokban a dózis hozzávetőleg 13,5%</w:t>
      </w:r>
      <w:r w:rsidR="00D16AEA">
        <w:noBreakHyphen/>
      </w:r>
      <w:r w:rsidRPr="00A87935">
        <w:t>a volt eltávolítható egy 3</w:t>
      </w:r>
      <w:r w:rsidR="00D16AEA">
        <w:noBreakHyphen/>
      </w:r>
      <w:r w:rsidRPr="00A87935">
        <w:t>4</w:t>
      </w:r>
      <w:r w:rsidR="00D16AEA">
        <w:t> </w:t>
      </w:r>
      <w:r w:rsidRPr="00A87935">
        <w:t xml:space="preserve">órás </w:t>
      </w:r>
      <w:proofErr w:type="spellStart"/>
      <w:r w:rsidRPr="00A87935">
        <w:t>hemodialízis</w:t>
      </w:r>
      <w:proofErr w:type="spellEnd"/>
      <w:r w:rsidRPr="00A87935">
        <w:t xml:space="preserve"> kezelés során. Amennyiben klinikailag indokolt, fontolóra kell venni a hosszabb ideig tartó </w:t>
      </w:r>
      <w:proofErr w:type="spellStart"/>
      <w:r w:rsidRPr="00A87935">
        <w:t>hemodialízis</w:t>
      </w:r>
      <w:proofErr w:type="spellEnd"/>
      <w:r w:rsidRPr="00A87935">
        <w:t xml:space="preserve"> lehetőségét. Nem ismert, hogy a </w:t>
      </w:r>
      <w:proofErr w:type="spellStart"/>
      <w:r w:rsidRPr="00A87935">
        <w:t>szitagliptin</w:t>
      </w:r>
      <w:proofErr w:type="spellEnd"/>
      <w:r w:rsidRPr="00A87935">
        <w:t xml:space="preserve"> </w:t>
      </w:r>
      <w:proofErr w:type="spellStart"/>
      <w:r w:rsidRPr="00A87935">
        <w:t>dializálható</w:t>
      </w:r>
      <w:proofErr w:type="spellEnd"/>
      <w:r w:rsidRPr="00A87935">
        <w:t xml:space="preserve">-e </w:t>
      </w:r>
      <w:proofErr w:type="spellStart"/>
      <w:r w:rsidRPr="00A87935">
        <w:t>peritoneális</w:t>
      </w:r>
      <w:proofErr w:type="spellEnd"/>
      <w:r w:rsidRPr="00A87935">
        <w:t xml:space="preserve"> dialízissel.</w:t>
      </w:r>
    </w:p>
    <w:p w14:paraId="7B2D8D27" w14:textId="77777777" w:rsidR="00223AE7" w:rsidRPr="00A87935" w:rsidRDefault="00223AE7" w:rsidP="00F06004">
      <w:pPr>
        <w:pStyle w:val="Nincstrkz"/>
      </w:pPr>
    </w:p>
    <w:p w14:paraId="1D8D0409" w14:textId="77777777" w:rsidR="00223AE7" w:rsidRPr="00A87935" w:rsidRDefault="00223AE7" w:rsidP="00F06004">
      <w:pPr>
        <w:pStyle w:val="Nincstrkz"/>
      </w:pPr>
      <w:r w:rsidRPr="00A87935">
        <w:t>Túladagolás esetén helyénvaló az általános szupportív eljárások alkalmazása pl.: a fel nem szívódott anyag eltávolítása a tápcsatornából, klinikai megfigyelés (elektrokardiogram készítését is beleértve) valamint szükség esetén szupportív terápia bevezetése.</w:t>
      </w:r>
    </w:p>
    <w:p w14:paraId="45E09247" w14:textId="77777777" w:rsidR="00223AE7" w:rsidRPr="00A87935" w:rsidRDefault="00223AE7" w:rsidP="00F06004">
      <w:pPr>
        <w:pStyle w:val="Nincstrkz"/>
      </w:pPr>
    </w:p>
    <w:p w14:paraId="535892CC" w14:textId="77777777" w:rsidR="00223AE7" w:rsidRPr="00A87935" w:rsidRDefault="00223AE7" w:rsidP="00F06004">
      <w:pPr>
        <w:pStyle w:val="Nincstrkz"/>
      </w:pPr>
    </w:p>
    <w:p w14:paraId="08047042" w14:textId="282B889E" w:rsidR="00223AE7" w:rsidRPr="00D16AEA" w:rsidRDefault="00D16AEA" w:rsidP="00D16AEA">
      <w:pPr>
        <w:pStyle w:val="Nincstrkz"/>
        <w:tabs>
          <w:tab w:val="left" w:pos="567"/>
        </w:tabs>
        <w:rPr>
          <w:b/>
          <w:bCs/>
        </w:rPr>
      </w:pPr>
      <w:r w:rsidRPr="00D16AEA">
        <w:rPr>
          <w:b/>
          <w:bCs/>
        </w:rPr>
        <w:t>5</w:t>
      </w:r>
      <w:r w:rsidRPr="00D16AEA">
        <w:rPr>
          <w:b/>
          <w:bCs/>
        </w:rPr>
        <w:tab/>
      </w:r>
      <w:r w:rsidR="00223AE7" w:rsidRPr="00D16AEA">
        <w:rPr>
          <w:b/>
          <w:bCs/>
        </w:rPr>
        <w:t>FARMAKOLÓGIAI</w:t>
      </w:r>
      <w:r w:rsidR="00223AE7" w:rsidRPr="00D16AEA">
        <w:rPr>
          <w:b/>
          <w:bCs/>
          <w:spacing w:val="-2"/>
        </w:rPr>
        <w:t xml:space="preserve"> </w:t>
      </w:r>
      <w:r w:rsidR="00223AE7" w:rsidRPr="00D16AEA">
        <w:rPr>
          <w:b/>
          <w:bCs/>
        </w:rPr>
        <w:t>TULAJDONSÁGOK</w:t>
      </w:r>
    </w:p>
    <w:p w14:paraId="2D5346C8" w14:textId="77777777" w:rsidR="00223AE7" w:rsidRPr="00D16AEA" w:rsidRDefault="00223AE7" w:rsidP="00F06004">
      <w:pPr>
        <w:pStyle w:val="Nincstrkz"/>
        <w:rPr>
          <w:bCs/>
        </w:rPr>
      </w:pPr>
    </w:p>
    <w:p w14:paraId="6ECF1FF9" w14:textId="16FC0A06" w:rsidR="00223AE7" w:rsidRPr="00A87935" w:rsidRDefault="00D16AEA" w:rsidP="00D16AEA">
      <w:pPr>
        <w:pStyle w:val="Nincstrkz"/>
        <w:tabs>
          <w:tab w:val="left" w:pos="567"/>
        </w:tabs>
        <w:rPr>
          <w:b/>
        </w:rPr>
      </w:pPr>
      <w:r>
        <w:rPr>
          <w:b/>
        </w:rPr>
        <w:t>5.1</w:t>
      </w:r>
      <w:r>
        <w:rPr>
          <w:b/>
        </w:rPr>
        <w:tab/>
      </w:r>
      <w:proofErr w:type="spellStart"/>
      <w:r w:rsidR="00223AE7" w:rsidRPr="00A87935">
        <w:rPr>
          <w:b/>
        </w:rPr>
        <w:t>Farmakodinámiás</w:t>
      </w:r>
      <w:proofErr w:type="spellEnd"/>
      <w:r w:rsidR="00223AE7" w:rsidRPr="00A87935">
        <w:rPr>
          <w:b/>
        </w:rPr>
        <w:t xml:space="preserve"> tulajdonságok</w:t>
      </w:r>
    </w:p>
    <w:p w14:paraId="1B0A91F0" w14:textId="77777777" w:rsidR="00223AE7" w:rsidRPr="00D16AEA" w:rsidRDefault="00223AE7" w:rsidP="00F06004">
      <w:pPr>
        <w:pStyle w:val="Nincstrkz"/>
        <w:rPr>
          <w:bCs/>
        </w:rPr>
      </w:pPr>
    </w:p>
    <w:p w14:paraId="7F8D6F0A" w14:textId="48C2F2D3" w:rsidR="00223AE7" w:rsidRPr="00A87935" w:rsidRDefault="00223AE7" w:rsidP="00F06004">
      <w:pPr>
        <w:pStyle w:val="Nincstrkz"/>
      </w:pPr>
      <w:proofErr w:type="spellStart"/>
      <w:r w:rsidRPr="00A87935">
        <w:t>Farmakoterápiás</w:t>
      </w:r>
      <w:proofErr w:type="spellEnd"/>
      <w:r w:rsidRPr="00A87935">
        <w:t xml:space="preserve"> csoport: Antidiabetikus gyógyszer</w:t>
      </w:r>
      <w:r w:rsidR="00D16AEA">
        <w:t>ek</w:t>
      </w:r>
      <w:r w:rsidRPr="00A87935">
        <w:t xml:space="preserve">, </w:t>
      </w:r>
      <w:r w:rsidR="003F14ED">
        <w:t>o</w:t>
      </w:r>
      <w:r w:rsidRPr="00A87935">
        <w:t xml:space="preserve">rális </w:t>
      </w:r>
      <w:proofErr w:type="spellStart"/>
      <w:r w:rsidRPr="00A87935">
        <w:t>antidiabetikumok</w:t>
      </w:r>
      <w:proofErr w:type="spellEnd"/>
      <w:r w:rsidRPr="00A87935">
        <w:t xml:space="preserve"> kombinációi, ATC kód: A10BD07</w:t>
      </w:r>
    </w:p>
    <w:p w14:paraId="6FE9BE14" w14:textId="77777777" w:rsidR="00223AE7" w:rsidRPr="00A87935" w:rsidRDefault="00223AE7" w:rsidP="00F06004">
      <w:pPr>
        <w:pStyle w:val="Nincstrkz"/>
      </w:pPr>
    </w:p>
    <w:p w14:paraId="752DF162" w14:textId="3E35E7A4" w:rsidR="00223AE7" w:rsidRPr="00A87935" w:rsidRDefault="003F14ED" w:rsidP="00F06004">
      <w:pPr>
        <w:pStyle w:val="Nincstrkz"/>
      </w:pPr>
      <w:r>
        <w:t>A</w:t>
      </w:r>
      <w:r w:rsidR="00B953CF">
        <w:t xml:space="preserve"> </w:t>
      </w:r>
      <w:proofErr w:type="spellStart"/>
      <w:r w:rsidR="00B7722B">
        <w:t>Sitagliptin</w:t>
      </w:r>
      <w:proofErr w:type="spellEnd"/>
      <w:r w:rsidR="00B7722B">
        <w:t>/</w:t>
      </w:r>
      <w:proofErr w:type="spellStart"/>
      <w:r w:rsidR="00B7722B">
        <w:t>Metformin</w:t>
      </w:r>
      <w:proofErr w:type="spellEnd"/>
      <w:r w:rsidR="00B7722B">
        <w:t xml:space="preserve"> </w:t>
      </w:r>
      <w:proofErr w:type="spellStart"/>
      <w:r w:rsidR="00711168">
        <w:t>Supremex</w:t>
      </w:r>
      <w:proofErr w:type="spellEnd"/>
      <w:r w:rsidR="00B7722B">
        <w:t xml:space="preserve"> filmtabletta</w:t>
      </w:r>
      <w:r w:rsidR="00223AE7" w:rsidRPr="00A87935">
        <w:t xml:space="preserve"> két, egymást kiegészítő hatásmechanizmusú, 2</w:t>
      </w:r>
      <w:r w:rsidR="00860E2D">
        <w:noBreakHyphen/>
      </w:r>
      <w:r w:rsidR="00223AE7" w:rsidRPr="00A87935">
        <w:t xml:space="preserve">es típusú </w:t>
      </w:r>
      <w:r w:rsidR="00BD5160">
        <w:t>diabetes</w:t>
      </w:r>
      <w:r w:rsidR="00223AE7" w:rsidRPr="00A87935">
        <w:t xml:space="preserve">ben szenvedő betegek </w:t>
      </w:r>
      <w:proofErr w:type="spellStart"/>
      <w:r w:rsidR="00223AE7" w:rsidRPr="00A87935">
        <w:t>gl</w:t>
      </w:r>
      <w:r w:rsidR="005D1430">
        <w:t>y</w:t>
      </w:r>
      <w:r w:rsidR="00223AE7" w:rsidRPr="00A87935">
        <w:t>k</w:t>
      </w:r>
      <w:r w:rsidR="005D1430">
        <w:t>ae</w:t>
      </w:r>
      <w:r w:rsidR="00223AE7" w:rsidRPr="00A87935">
        <w:t>miás</w:t>
      </w:r>
      <w:proofErr w:type="spellEnd"/>
      <w:r w:rsidR="00223AE7" w:rsidRPr="00A87935">
        <w:t xml:space="preserve"> kontrolljának javítására szolgáló </w:t>
      </w:r>
      <w:proofErr w:type="spellStart"/>
      <w:r w:rsidR="00223AE7" w:rsidRPr="00A87935">
        <w:t>antih</w:t>
      </w:r>
      <w:r w:rsidR="005D1430">
        <w:t>y</w:t>
      </w:r>
      <w:r w:rsidR="00223AE7" w:rsidRPr="00A87935">
        <w:t>pergl</w:t>
      </w:r>
      <w:r w:rsidR="005D1430">
        <w:t>y</w:t>
      </w:r>
      <w:r w:rsidR="00223AE7" w:rsidRPr="00A87935">
        <w:t>k</w:t>
      </w:r>
      <w:r w:rsidR="005D1430">
        <w:t>ae</w:t>
      </w:r>
      <w:r w:rsidR="00223AE7" w:rsidRPr="00A87935">
        <w:t>miás</w:t>
      </w:r>
      <w:proofErr w:type="spellEnd"/>
      <w:r w:rsidR="00223AE7" w:rsidRPr="00A87935">
        <w:t xml:space="preserve"> gyógyszer, a dipeptidil</w:t>
      </w:r>
      <w:r w:rsidR="00860E2D">
        <w:noBreakHyphen/>
      </w:r>
      <w:r w:rsidR="00223AE7" w:rsidRPr="00A87935">
        <w:t>peptidáz</w:t>
      </w:r>
      <w:r w:rsidR="00860E2D">
        <w:noBreakHyphen/>
      </w:r>
      <w:r w:rsidR="00223AE7" w:rsidRPr="00A87935">
        <w:t>4</w:t>
      </w:r>
      <w:r w:rsidR="005D1430">
        <w:t>-</w:t>
      </w:r>
      <w:r w:rsidR="00223AE7" w:rsidRPr="00A87935">
        <w:t xml:space="preserve"> (DPP</w:t>
      </w:r>
      <w:r w:rsidR="00860E2D">
        <w:noBreakHyphen/>
      </w:r>
      <w:r w:rsidR="00223AE7" w:rsidRPr="00A87935">
        <w:t>4)</w:t>
      </w:r>
      <w:r w:rsidR="005D1430">
        <w:t xml:space="preserve"> </w:t>
      </w:r>
      <w:r w:rsidR="00223AE7" w:rsidRPr="00A87935">
        <w:t xml:space="preserve">gátlók csoportjába tartozó </w:t>
      </w:r>
      <w:proofErr w:type="spellStart"/>
      <w:r w:rsidR="00223AE7" w:rsidRPr="00A87935">
        <w:t>szitagliptin</w:t>
      </w:r>
      <w:proofErr w:type="spellEnd"/>
      <w:r w:rsidR="00223AE7" w:rsidRPr="00A87935">
        <w:t xml:space="preserve"> és a </w:t>
      </w:r>
      <w:proofErr w:type="spellStart"/>
      <w:r w:rsidR="00223AE7" w:rsidRPr="00A87935">
        <w:t>biguanidok</w:t>
      </w:r>
      <w:proofErr w:type="spellEnd"/>
      <w:r w:rsidR="00223AE7" w:rsidRPr="00A87935">
        <w:t xml:space="preserve"> osztályába sorolható </w:t>
      </w:r>
      <w:proofErr w:type="spellStart"/>
      <w:r w:rsidR="00223AE7" w:rsidRPr="00A87935">
        <w:t>metformin</w:t>
      </w:r>
      <w:r w:rsidR="00860E2D">
        <w:noBreakHyphen/>
      </w:r>
      <w:r w:rsidR="00223AE7" w:rsidRPr="00A87935">
        <w:t>hidroklorid</w:t>
      </w:r>
      <w:proofErr w:type="spellEnd"/>
      <w:r w:rsidR="00223AE7" w:rsidRPr="00A87935">
        <w:t xml:space="preserve"> kombinációja.</w:t>
      </w:r>
    </w:p>
    <w:p w14:paraId="7E9240FF" w14:textId="77777777" w:rsidR="00223AE7" w:rsidRPr="00A87935" w:rsidRDefault="00223AE7" w:rsidP="00F06004">
      <w:pPr>
        <w:pStyle w:val="Nincstrkz"/>
      </w:pPr>
    </w:p>
    <w:p w14:paraId="4BD47557" w14:textId="5EB67219" w:rsidR="00223AE7" w:rsidRPr="00CE72DE" w:rsidRDefault="00223AE7" w:rsidP="00F06004">
      <w:pPr>
        <w:pStyle w:val="Nincstrkz"/>
        <w:rPr>
          <w:bCs/>
          <w:u w:val="single"/>
        </w:rPr>
      </w:pPr>
      <w:proofErr w:type="spellStart"/>
      <w:r w:rsidRPr="00CE72DE">
        <w:rPr>
          <w:bCs/>
          <w:u w:val="single"/>
        </w:rPr>
        <w:t>Szitagliptin</w:t>
      </w:r>
      <w:proofErr w:type="spellEnd"/>
    </w:p>
    <w:p w14:paraId="18442398" w14:textId="77777777" w:rsidR="00860E2D" w:rsidRPr="00860E2D" w:rsidRDefault="00860E2D" w:rsidP="00F06004">
      <w:pPr>
        <w:pStyle w:val="Nincstrkz"/>
      </w:pPr>
    </w:p>
    <w:p w14:paraId="30A66A71" w14:textId="77777777" w:rsidR="00223AE7" w:rsidRPr="00860E2D" w:rsidRDefault="00223AE7" w:rsidP="00F06004">
      <w:pPr>
        <w:pStyle w:val="Nincstrkz"/>
        <w:rPr>
          <w:iCs/>
          <w:u w:val="single"/>
        </w:rPr>
      </w:pPr>
      <w:r w:rsidRPr="00860E2D">
        <w:rPr>
          <w:iCs/>
          <w:u w:val="single"/>
        </w:rPr>
        <w:lastRenderedPageBreak/>
        <w:t>Hatásmechanizmus</w:t>
      </w:r>
    </w:p>
    <w:p w14:paraId="71B5521F" w14:textId="0878E72C" w:rsidR="00223AE7" w:rsidRPr="00A87935" w:rsidRDefault="00223AE7" w:rsidP="00F06004">
      <w:pPr>
        <w:pStyle w:val="Nincstrkz"/>
      </w:pPr>
      <w:r w:rsidRPr="00A87935">
        <w:t xml:space="preserve">A </w:t>
      </w:r>
      <w:proofErr w:type="spellStart"/>
      <w:r w:rsidRPr="00A87935">
        <w:t>szitagliptin</w:t>
      </w:r>
      <w:proofErr w:type="spellEnd"/>
      <w:r w:rsidRPr="00A87935">
        <w:t xml:space="preserve"> egy orálisan aktív, hatékony és igen szelektív dipeptidil-peptidáz</w:t>
      </w:r>
      <w:r w:rsidR="000800CA">
        <w:noBreakHyphen/>
      </w:r>
      <w:r w:rsidRPr="00A87935">
        <w:t>4 (DPP</w:t>
      </w:r>
      <w:r w:rsidR="000800CA">
        <w:noBreakHyphen/>
      </w:r>
      <w:r w:rsidRPr="00A87935">
        <w:t>4) enzimgátló szer, amelyet a 2</w:t>
      </w:r>
      <w:r w:rsidR="000800CA">
        <w:noBreakHyphen/>
      </w:r>
      <w:r w:rsidRPr="00A87935">
        <w:t xml:space="preserve">es típusú </w:t>
      </w:r>
      <w:r w:rsidR="00BD5160">
        <w:t>diabetes</w:t>
      </w:r>
      <w:r w:rsidRPr="00A87935">
        <w:t xml:space="preserve"> kezelésére </w:t>
      </w:r>
      <w:r w:rsidR="00C553DB">
        <w:t>alkalmaznak</w:t>
      </w:r>
      <w:r w:rsidRPr="00A87935">
        <w:t>. A DPP</w:t>
      </w:r>
      <w:r w:rsidR="000800CA">
        <w:noBreakHyphen/>
      </w:r>
      <w:r w:rsidRPr="00A87935">
        <w:t>4</w:t>
      </w:r>
      <w:r w:rsidR="000800CA">
        <w:noBreakHyphen/>
      </w:r>
      <w:r w:rsidRPr="00A87935">
        <w:t xml:space="preserve">gátlók az </w:t>
      </w:r>
      <w:proofErr w:type="spellStart"/>
      <w:r w:rsidRPr="00A87935">
        <w:t>inkretinszint</w:t>
      </w:r>
      <w:proofErr w:type="spellEnd"/>
      <w:r w:rsidR="000800CA">
        <w:noBreakHyphen/>
      </w:r>
      <w:r w:rsidRPr="00A87935">
        <w:t>növelők osztályába tartoznak. A DPP</w:t>
      </w:r>
      <w:r w:rsidR="000800CA">
        <w:noBreakHyphen/>
      </w:r>
      <w:r w:rsidRPr="00A87935">
        <w:t xml:space="preserve">4 enzim gátlásával a </w:t>
      </w:r>
      <w:proofErr w:type="spellStart"/>
      <w:r w:rsidRPr="00A87935">
        <w:t>szitagliptin</w:t>
      </w:r>
      <w:proofErr w:type="spellEnd"/>
      <w:r w:rsidRPr="00A87935">
        <w:t xml:space="preserve"> emeli a két ismert aktív </w:t>
      </w:r>
      <w:proofErr w:type="spellStart"/>
      <w:r w:rsidRPr="00A87935">
        <w:t>inkretin</w:t>
      </w:r>
      <w:proofErr w:type="spellEnd"/>
      <w:r w:rsidRPr="00A87935">
        <w:t xml:space="preserve"> hormon, a </w:t>
      </w:r>
      <w:proofErr w:type="spellStart"/>
      <w:r w:rsidRPr="00A87935">
        <w:t>gl</w:t>
      </w:r>
      <w:r w:rsidR="00E2085E">
        <w:t>ü</w:t>
      </w:r>
      <w:r w:rsidRPr="00A87935">
        <w:t>kagonszerű</w:t>
      </w:r>
      <w:proofErr w:type="spellEnd"/>
      <w:r w:rsidRPr="00A87935">
        <w:t xml:space="preserve"> </w:t>
      </w:r>
      <w:proofErr w:type="spellStart"/>
      <w:r w:rsidRPr="00A87935">
        <w:t>peptid</w:t>
      </w:r>
      <w:proofErr w:type="spellEnd"/>
      <w:r w:rsidRPr="00A87935">
        <w:t xml:space="preserve"> </w:t>
      </w:r>
      <w:r w:rsidR="00940251">
        <w:t xml:space="preserve">1 </w:t>
      </w:r>
      <w:r w:rsidRPr="00A87935">
        <w:t>(</w:t>
      </w:r>
      <w:proofErr w:type="spellStart"/>
      <w:r w:rsidR="000800CA" w:rsidRPr="001E0FD7">
        <w:t>glucagon</w:t>
      </w:r>
      <w:proofErr w:type="spellEnd"/>
      <w:r w:rsidR="000800CA" w:rsidRPr="001E0FD7">
        <w:t>-like peptide-1</w:t>
      </w:r>
      <w:r w:rsidR="000800CA">
        <w:t xml:space="preserve">, </w:t>
      </w:r>
      <w:r w:rsidRPr="00A87935">
        <w:t>GLP</w:t>
      </w:r>
      <w:r w:rsidR="000800CA">
        <w:noBreakHyphen/>
      </w:r>
      <w:r w:rsidRPr="00A87935">
        <w:t xml:space="preserve">1) és a </w:t>
      </w:r>
      <w:proofErr w:type="spellStart"/>
      <w:r w:rsidRPr="00A87935">
        <w:t>glükózdependens</w:t>
      </w:r>
      <w:proofErr w:type="spellEnd"/>
      <w:r w:rsidRPr="00A87935">
        <w:t xml:space="preserve"> </w:t>
      </w:r>
      <w:proofErr w:type="spellStart"/>
      <w:r w:rsidRPr="00A87935">
        <w:t>inzulinotróp</w:t>
      </w:r>
      <w:proofErr w:type="spellEnd"/>
      <w:r w:rsidRPr="00A87935">
        <w:t xml:space="preserve"> </w:t>
      </w:r>
      <w:proofErr w:type="spellStart"/>
      <w:r w:rsidRPr="00A87935">
        <w:t>polipeptid</w:t>
      </w:r>
      <w:proofErr w:type="spellEnd"/>
      <w:r w:rsidRPr="00A87935">
        <w:t xml:space="preserve"> (</w:t>
      </w:r>
      <w:proofErr w:type="spellStart"/>
      <w:r w:rsidR="000800CA" w:rsidRPr="001E0FD7">
        <w:t>glucose-dependent</w:t>
      </w:r>
      <w:proofErr w:type="spellEnd"/>
      <w:r w:rsidR="000800CA" w:rsidRPr="001E0FD7">
        <w:t xml:space="preserve"> </w:t>
      </w:r>
      <w:proofErr w:type="spellStart"/>
      <w:r w:rsidR="000800CA" w:rsidRPr="001E0FD7">
        <w:t>insulinotropic</w:t>
      </w:r>
      <w:proofErr w:type="spellEnd"/>
      <w:r w:rsidR="000800CA" w:rsidRPr="001E0FD7">
        <w:t xml:space="preserve"> </w:t>
      </w:r>
      <w:proofErr w:type="spellStart"/>
      <w:r w:rsidR="000800CA" w:rsidRPr="001E0FD7">
        <w:t>polypeptide</w:t>
      </w:r>
      <w:proofErr w:type="spellEnd"/>
      <w:r w:rsidR="000800CA">
        <w:t xml:space="preserve">, </w:t>
      </w:r>
      <w:r w:rsidRPr="00A87935">
        <w:t xml:space="preserve">GIP) szintjét. Az </w:t>
      </w:r>
      <w:proofErr w:type="spellStart"/>
      <w:r w:rsidRPr="00A87935">
        <w:t>inkretinek</w:t>
      </w:r>
      <w:proofErr w:type="spellEnd"/>
      <w:r w:rsidRPr="00A87935">
        <w:t xml:space="preserve"> a glükózhomeosztázis fiziológiai szabályozásában szerepet játszó endogén rendszer részei. Normál vagy emelkedett vércukor</w:t>
      </w:r>
      <w:r w:rsidR="000800CA">
        <w:noBreakHyphen/>
      </w:r>
      <w:r w:rsidRPr="00A87935">
        <w:t>koncentráció esetén a GLP</w:t>
      </w:r>
      <w:r w:rsidR="000800CA">
        <w:noBreakHyphen/>
      </w:r>
      <w:r w:rsidRPr="00A87935">
        <w:t xml:space="preserve">1 és a GIP fokozzák a </w:t>
      </w:r>
      <w:proofErr w:type="spellStart"/>
      <w:r w:rsidRPr="00A87935">
        <w:t>pancreas</w:t>
      </w:r>
      <w:proofErr w:type="spellEnd"/>
      <w:r w:rsidRPr="00A87935">
        <w:t xml:space="preserve"> béta</w:t>
      </w:r>
      <w:r w:rsidR="000800CA">
        <w:noBreakHyphen/>
      </w:r>
      <w:r w:rsidRPr="00A87935">
        <w:t>sejtjeiben az inzulin termelését és felszabadulását. A GLP</w:t>
      </w:r>
      <w:r w:rsidR="000800CA">
        <w:noBreakHyphen/>
      </w:r>
      <w:r w:rsidRPr="00A87935">
        <w:t xml:space="preserve">1 ezen kívül csökkenti a </w:t>
      </w:r>
      <w:proofErr w:type="spellStart"/>
      <w:r w:rsidRPr="00A87935">
        <w:t>pancreas</w:t>
      </w:r>
      <w:proofErr w:type="spellEnd"/>
      <w:r w:rsidRPr="00A87935">
        <w:t xml:space="preserve"> alfa</w:t>
      </w:r>
      <w:r w:rsidR="000800CA">
        <w:noBreakHyphen/>
      </w:r>
      <w:r w:rsidRPr="00A87935">
        <w:t xml:space="preserve">sejtjeinek </w:t>
      </w:r>
      <w:proofErr w:type="spellStart"/>
      <w:r w:rsidRPr="00A87935">
        <w:t>gl</w:t>
      </w:r>
      <w:r w:rsidR="00940251">
        <w:t>ü</w:t>
      </w:r>
      <w:r w:rsidRPr="00A87935">
        <w:t>kagonkiválasztását</w:t>
      </w:r>
      <w:proofErr w:type="spellEnd"/>
      <w:r w:rsidRPr="00A87935">
        <w:t>, mely a máj glükóztermelésének visszaeséséhez vezet. Alacsony vércukorszint esetén nem stimulálja az inzulinfelszabadulást és nem</w:t>
      </w:r>
      <w:r w:rsidR="00DC4689">
        <w:t xml:space="preserve"> </w:t>
      </w:r>
      <w:proofErr w:type="spellStart"/>
      <w:r w:rsidRPr="00A87935">
        <w:t>szupprimálja</w:t>
      </w:r>
      <w:proofErr w:type="spellEnd"/>
      <w:r w:rsidRPr="00A87935">
        <w:t xml:space="preserve"> a </w:t>
      </w:r>
      <w:proofErr w:type="spellStart"/>
      <w:r w:rsidRPr="00A87935">
        <w:t>gl</w:t>
      </w:r>
      <w:r w:rsidR="00940251">
        <w:t>ü</w:t>
      </w:r>
      <w:r w:rsidRPr="00A87935">
        <w:t>kagonelválasztást</w:t>
      </w:r>
      <w:proofErr w:type="spellEnd"/>
      <w:r w:rsidRPr="00A87935">
        <w:t xml:space="preserve">. A </w:t>
      </w:r>
      <w:proofErr w:type="spellStart"/>
      <w:r w:rsidRPr="00A87935">
        <w:t>szitagliptin</w:t>
      </w:r>
      <w:proofErr w:type="spellEnd"/>
      <w:r w:rsidRPr="00A87935">
        <w:t xml:space="preserve"> a DPP</w:t>
      </w:r>
      <w:r w:rsidR="000800CA">
        <w:noBreakHyphen/>
      </w:r>
      <w:r w:rsidRPr="00A87935">
        <w:t>4 enzim hatékony és igen szelektív inhibitora, és terápiás koncentrációban nem gátolja a nagyon hasonló DPP</w:t>
      </w:r>
      <w:r w:rsidR="000800CA">
        <w:noBreakHyphen/>
      </w:r>
      <w:r w:rsidRPr="00A87935">
        <w:t>8 és DPP</w:t>
      </w:r>
      <w:r w:rsidR="000800CA">
        <w:noBreakHyphen/>
      </w:r>
      <w:r w:rsidRPr="00A87935">
        <w:t xml:space="preserve">9 enzimeket. A </w:t>
      </w:r>
      <w:proofErr w:type="spellStart"/>
      <w:r w:rsidRPr="00A87935">
        <w:t>szitagliptin</w:t>
      </w:r>
      <w:proofErr w:type="spellEnd"/>
      <w:r w:rsidRPr="00A87935">
        <w:t xml:space="preserve"> és a GLP</w:t>
      </w:r>
      <w:r w:rsidR="000800CA">
        <w:noBreakHyphen/>
      </w:r>
      <w:r w:rsidRPr="00A87935">
        <w:t>1</w:t>
      </w:r>
      <w:r w:rsidR="00940251">
        <w:t>-</w:t>
      </w:r>
      <w:r w:rsidRPr="00A87935">
        <w:t xml:space="preserve">analógok, az inzulin, a </w:t>
      </w:r>
      <w:proofErr w:type="spellStart"/>
      <w:r w:rsidRPr="00A87935">
        <w:t>szulfonilureák</w:t>
      </w:r>
      <w:proofErr w:type="spellEnd"/>
      <w:r w:rsidRPr="00A87935">
        <w:t xml:space="preserve"> vagy </w:t>
      </w:r>
      <w:proofErr w:type="spellStart"/>
      <w:r w:rsidRPr="00A87935">
        <w:t>meglitinidek</w:t>
      </w:r>
      <w:proofErr w:type="spellEnd"/>
      <w:r w:rsidRPr="00A87935">
        <w:t xml:space="preserve">, </w:t>
      </w:r>
      <w:proofErr w:type="spellStart"/>
      <w:r w:rsidRPr="00A87935">
        <w:t>biguanidok</w:t>
      </w:r>
      <w:proofErr w:type="spellEnd"/>
      <w:r w:rsidRPr="00A87935">
        <w:t xml:space="preserve">, </w:t>
      </w:r>
      <w:proofErr w:type="spellStart"/>
      <w:r w:rsidRPr="00A87935">
        <w:t>peroxiszóma</w:t>
      </w:r>
      <w:proofErr w:type="spellEnd"/>
      <w:r w:rsidRPr="00A87935">
        <w:t xml:space="preserve"> </w:t>
      </w:r>
      <w:proofErr w:type="spellStart"/>
      <w:r w:rsidRPr="00A87935">
        <w:t>proliferátor</w:t>
      </w:r>
      <w:proofErr w:type="spellEnd"/>
      <w:r w:rsidRPr="00A87935">
        <w:t>-aktivált</w:t>
      </w:r>
      <w:r w:rsidR="005C7DFA">
        <w:t>a-</w:t>
      </w:r>
      <w:r w:rsidRPr="00A87935">
        <w:t>receptor</w:t>
      </w:r>
      <w:r w:rsidR="005C7DFA">
        <w:t>-</w:t>
      </w:r>
      <w:r w:rsidRPr="00A87935">
        <w:t>gamma</w:t>
      </w:r>
      <w:r w:rsidR="005C7DFA">
        <w:t>-</w:t>
      </w:r>
      <w:r w:rsidRPr="00A87935">
        <w:t xml:space="preserve"> (</w:t>
      </w:r>
      <w:proofErr w:type="spellStart"/>
      <w:r w:rsidRPr="00A87935">
        <w:t>PPAR</w:t>
      </w:r>
      <w:r w:rsidR="007D02A0">
        <w:rPr>
          <w:rFonts w:cs="Times New Roman"/>
        </w:rPr>
        <w:t>γ</w:t>
      </w:r>
      <w:proofErr w:type="spellEnd"/>
      <w:r w:rsidRPr="00A87935">
        <w:t>)</w:t>
      </w:r>
      <w:r w:rsidR="005C7DFA">
        <w:t xml:space="preserve"> </w:t>
      </w:r>
      <w:r w:rsidRPr="00A87935">
        <w:t>agonisták, alfa</w:t>
      </w:r>
      <w:r w:rsidR="000800CA">
        <w:noBreakHyphen/>
      </w:r>
      <w:proofErr w:type="spellStart"/>
      <w:r w:rsidRPr="00A87935">
        <w:t>gl</w:t>
      </w:r>
      <w:r w:rsidR="009A273C">
        <w:t>ü</w:t>
      </w:r>
      <w:r w:rsidRPr="00A87935">
        <w:t>kozidáz</w:t>
      </w:r>
      <w:proofErr w:type="spellEnd"/>
      <w:r w:rsidR="007D02A0">
        <w:t>-</w:t>
      </w:r>
      <w:r w:rsidRPr="00A87935">
        <w:t xml:space="preserve">gátlók és </w:t>
      </w:r>
      <w:proofErr w:type="spellStart"/>
      <w:r w:rsidRPr="00A87935">
        <w:t>amilin</w:t>
      </w:r>
      <w:proofErr w:type="spellEnd"/>
      <w:r w:rsidR="00940251">
        <w:t>-</w:t>
      </w:r>
      <w:r w:rsidRPr="00A87935">
        <w:t>analógok kémiai szerkezete és farmakológiai hatásmechanizmusa eltér egymástól.</w:t>
      </w:r>
    </w:p>
    <w:p w14:paraId="541C5B29" w14:textId="77777777" w:rsidR="00223AE7" w:rsidRPr="00A87935" w:rsidRDefault="00223AE7" w:rsidP="00F06004">
      <w:pPr>
        <w:pStyle w:val="Nincstrkz"/>
      </w:pPr>
    </w:p>
    <w:p w14:paraId="5EE21407" w14:textId="5C92760B" w:rsidR="00223AE7" w:rsidRPr="00A87935" w:rsidRDefault="00223AE7" w:rsidP="00F06004">
      <w:pPr>
        <w:pStyle w:val="Nincstrkz"/>
      </w:pPr>
      <w:r w:rsidRPr="00A87935">
        <w:t>Egy</w:t>
      </w:r>
      <w:r w:rsidR="00860E2D">
        <w:t>,</w:t>
      </w:r>
      <w:r w:rsidRPr="00A87935">
        <w:t xml:space="preserve"> egészséges </w:t>
      </w:r>
      <w:r w:rsidR="00860E2D">
        <w:t>alanyokkal</w:t>
      </w:r>
      <w:r w:rsidRPr="00A87935">
        <w:t xml:space="preserve"> folytatott, kétnapos vizsgálat során, az önmagában adagolt </w:t>
      </w:r>
      <w:proofErr w:type="spellStart"/>
      <w:r w:rsidRPr="00A87935">
        <w:t>szitagliptin</w:t>
      </w:r>
      <w:proofErr w:type="spellEnd"/>
      <w:r w:rsidRPr="00A87935">
        <w:t xml:space="preserve"> növelte az aktív GLP</w:t>
      </w:r>
      <w:r w:rsidR="000800CA">
        <w:noBreakHyphen/>
      </w:r>
      <w:r w:rsidRPr="00A87935">
        <w:t>1</w:t>
      </w:r>
      <w:r w:rsidR="000800CA">
        <w:t xml:space="preserve"> </w:t>
      </w:r>
      <w:r w:rsidRPr="00A87935">
        <w:t xml:space="preserve">koncentrációkat, míg az önmagában adagolt </w:t>
      </w:r>
      <w:proofErr w:type="spellStart"/>
      <w:r w:rsidRPr="00A87935">
        <w:t>metformin</w:t>
      </w:r>
      <w:proofErr w:type="spellEnd"/>
      <w:r w:rsidRPr="00A87935">
        <w:t xml:space="preserve"> hasonló mértékben növelte mind a teljes, mind pedig az aktív GLP</w:t>
      </w:r>
      <w:r w:rsidR="000800CA">
        <w:noBreakHyphen/>
      </w:r>
      <w:r w:rsidRPr="00A87935">
        <w:t xml:space="preserve">1-koncentrációkat. A </w:t>
      </w:r>
      <w:proofErr w:type="spellStart"/>
      <w:r w:rsidRPr="00A87935">
        <w:t>szitagliptin</w:t>
      </w:r>
      <w:proofErr w:type="spellEnd"/>
      <w:r w:rsidRPr="00A87935">
        <w:t xml:space="preserve"> </w:t>
      </w:r>
      <w:proofErr w:type="spellStart"/>
      <w:r w:rsidRPr="00A87935">
        <w:t>metforminnal</w:t>
      </w:r>
      <w:proofErr w:type="spellEnd"/>
      <w:r w:rsidRPr="00A87935">
        <w:t xml:space="preserve"> történő együttes adása additív hatással volt az aktív GLP</w:t>
      </w:r>
      <w:r w:rsidR="000800CA">
        <w:noBreakHyphen/>
      </w:r>
      <w:r w:rsidRPr="00A87935">
        <w:t>1</w:t>
      </w:r>
      <w:r w:rsidR="000800CA">
        <w:t xml:space="preserve"> </w:t>
      </w:r>
      <w:r w:rsidRPr="00A87935">
        <w:t xml:space="preserve">koncentrációkra. Az aktív GIP-koncentrációkat a </w:t>
      </w:r>
      <w:proofErr w:type="spellStart"/>
      <w:r w:rsidRPr="00A87935">
        <w:t>szitagliptin</w:t>
      </w:r>
      <w:proofErr w:type="spellEnd"/>
      <w:r w:rsidRPr="00A87935">
        <w:t xml:space="preserve"> növelte, de a </w:t>
      </w:r>
      <w:proofErr w:type="spellStart"/>
      <w:r w:rsidRPr="00A87935">
        <w:t>metformin</w:t>
      </w:r>
      <w:proofErr w:type="spellEnd"/>
      <w:r w:rsidRPr="00A87935">
        <w:t xml:space="preserve"> nem.</w:t>
      </w:r>
    </w:p>
    <w:p w14:paraId="22272C1C" w14:textId="77777777" w:rsidR="00223AE7" w:rsidRPr="00A87935" w:rsidRDefault="00223AE7" w:rsidP="00F06004">
      <w:pPr>
        <w:pStyle w:val="Nincstrkz"/>
      </w:pPr>
    </w:p>
    <w:p w14:paraId="53D3E04C" w14:textId="77777777" w:rsidR="00223AE7" w:rsidRPr="00860E2D" w:rsidRDefault="00223AE7" w:rsidP="00F06004">
      <w:pPr>
        <w:pStyle w:val="Nincstrkz"/>
        <w:rPr>
          <w:iCs/>
          <w:u w:val="single"/>
        </w:rPr>
      </w:pPr>
      <w:r w:rsidRPr="00860E2D">
        <w:rPr>
          <w:iCs/>
          <w:u w:val="single"/>
        </w:rPr>
        <w:t>Klinikai hatásosság és biztonságosság</w:t>
      </w:r>
    </w:p>
    <w:p w14:paraId="0250B14F" w14:textId="64DF86F5" w:rsidR="00223AE7" w:rsidRPr="00A87935" w:rsidRDefault="00223AE7" w:rsidP="00F06004">
      <w:pPr>
        <w:pStyle w:val="Nincstrkz"/>
      </w:pPr>
      <w:r w:rsidRPr="00A87935">
        <w:t xml:space="preserve">Összességében véve, a </w:t>
      </w:r>
      <w:proofErr w:type="spellStart"/>
      <w:r w:rsidRPr="00A87935">
        <w:t>szitagliptin</w:t>
      </w:r>
      <w:proofErr w:type="spellEnd"/>
      <w:r w:rsidRPr="00A87935">
        <w:t xml:space="preserve"> </w:t>
      </w:r>
      <w:proofErr w:type="spellStart"/>
      <w:r w:rsidRPr="00A87935">
        <w:t>monoterápiában</w:t>
      </w:r>
      <w:proofErr w:type="spellEnd"/>
      <w:r w:rsidRPr="00A87935">
        <w:t xml:space="preserve"> vagy kombinációs terápiában történő alkalmazása javította a </w:t>
      </w:r>
      <w:proofErr w:type="spellStart"/>
      <w:r w:rsidRPr="00A87935">
        <w:t>gl</w:t>
      </w:r>
      <w:r w:rsidR="00FA409B">
        <w:t>y</w:t>
      </w:r>
      <w:r w:rsidRPr="00A87935">
        <w:t>k</w:t>
      </w:r>
      <w:r w:rsidR="00FA409B">
        <w:t>ae</w:t>
      </w:r>
      <w:r w:rsidRPr="00A87935">
        <w:t>miás</w:t>
      </w:r>
      <w:proofErr w:type="spellEnd"/>
      <w:r w:rsidRPr="00A87935">
        <w:t xml:space="preserve"> kontrollt</w:t>
      </w:r>
      <w:r w:rsidR="00063112">
        <w:t xml:space="preserve"> </w:t>
      </w:r>
      <w:r w:rsidR="00063112" w:rsidRPr="00063112">
        <w:rPr>
          <w:lang w:val="en-US"/>
        </w:rPr>
        <w:t xml:space="preserve">a 2-es </w:t>
      </w:r>
      <w:proofErr w:type="spellStart"/>
      <w:r w:rsidR="00063112" w:rsidRPr="00063112">
        <w:rPr>
          <w:lang w:val="en-US"/>
        </w:rPr>
        <w:t>t</w:t>
      </w:r>
      <w:r w:rsidR="00063112" w:rsidRPr="00063112">
        <w:rPr>
          <w:rFonts w:hint="eastAsia"/>
          <w:lang w:val="en-US"/>
        </w:rPr>
        <w:t>í</w:t>
      </w:r>
      <w:r w:rsidR="00063112" w:rsidRPr="00063112">
        <w:rPr>
          <w:lang w:val="en-US"/>
        </w:rPr>
        <w:t>pus</w:t>
      </w:r>
      <w:r w:rsidR="00063112" w:rsidRPr="00063112">
        <w:rPr>
          <w:rFonts w:hint="eastAsia"/>
          <w:lang w:val="en-US"/>
        </w:rPr>
        <w:t>ú</w:t>
      </w:r>
      <w:proofErr w:type="spellEnd"/>
      <w:r w:rsidR="00063112" w:rsidRPr="00063112">
        <w:rPr>
          <w:lang w:val="en-US"/>
        </w:rPr>
        <w:t xml:space="preserve"> </w:t>
      </w:r>
      <w:proofErr w:type="spellStart"/>
      <w:r w:rsidR="00063112" w:rsidRPr="00063112">
        <w:rPr>
          <w:lang w:val="en-US"/>
        </w:rPr>
        <w:t>diab</w:t>
      </w:r>
      <w:r w:rsidR="007D2900">
        <w:rPr>
          <w:lang w:val="en-US"/>
        </w:rPr>
        <w:t>e</w:t>
      </w:r>
      <w:r w:rsidR="00063112" w:rsidRPr="00063112">
        <w:rPr>
          <w:lang w:val="en-US"/>
        </w:rPr>
        <w:t>tesben</w:t>
      </w:r>
      <w:proofErr w:type="spellEnd"/>
      <w:r w:rsidR="00063112" w:rsidRPr="00063112">
        <w:rPr>
          <w:lang w:val="en-US"/>
        </w:rPr>
        <w:t xml:space="preserve"> </w:t>
      </w:r>
      <w:proofErr w:type="spellStart"/>
      <w:r w:rsidR="00063112" w:rsidRPr="00063112">
        <w:rPr>
          <w:lang w:val="en-US"/>
        </w:rPr>
        <w:t>szenved</w:t>
      </w:r>
      <w:r w:rsidR="00063112" w:rsidRPr="00063112">
        <w:rPr>
          <w:rFonts w:hint="eastAsia"/>
          <w:lang w:val="en-US"/>
        </w:rPr>
        <w:t>ő</w:t>
      </w:r>
      <w:proofErr w:type="spellEnd"/>
      <w:r w:rsidR="00063112" w:rsidRPr="00063112">
        <w:rPr>
          <w:lang w:val="en-US"/>
        </w:rPr>
        <w:t xml:space="preserve"> </w:t>
      </w:r>
      <w:proofErr w:type="spellStart"/>
      <w:r w:rsidR="00063112" w:rsidRPr="00063112">
        <w:rPr>
          <w:lang w:val="en-US"/>
        </w:rPr>
        <w:t>feln</w:t>
      </w:r>
      <w:r w:rsidR="00063112" w:rsidRPr="00063112">
        <w:rPr>
          <w:rFonts w:hint="eastAsia"/>
          <w:lang w:val="en-US"/>
        </w:rPr>
        <w:t>ő</w:t>
      </w:r>
      <w:r w:rsidR="00063112" w:rsidRPr="00063112">
        <w:rPr>
          <w:lang w:val="en-US"/>
        </w:rPr>
        <w:t>ttek</w:t>
      </w:r>
      <w:proofErr w:type="spellEnd"/>
      <w:r w:rsidR="00063112" w:rsidRPr="00063112">
        <w:rPr>
          <w:lang w:val="en-US"/>
        </w:rPr>
        <w:t xml:space="preserve"> </w:t>
      </w:r>
      <w:proofErr w:type="spellStart"/>
      <w:r w:rsidR="00063112" w:rsidRPr="00063112">
        <w:rPr>
          <w:lang w:val="en-US"/>
        </w:rPr>
        <w:t>eset</w:t>
      </w:r>
      <w:r w:rsidR="00063112" w:rsidRPr="00063112">
        <w:rPr>
          <w:rFonts w:hint="eastAsia"/>
          <w:lang w:val="en-US"/>
        </w:rPr>
        <w:t>é</w:t>
      </w:r>
      <w:r w:rsidR="00063112" w:rsidRPr="00063112">
        <w:rPr>
          <w:lang w:val="en-US"/>
        </w:rPr>
        <w:t>ben</w:t>
      </w:r>
      <w:proofErr w:type="spellEnd"/>
      <w:r w:rsidRPr="00A87935">
        <w:t>.</w:t>
      </w:r>
    </w:p>
    <w:p w14:paraId="6CAED42D" w14:textId="77777777" w:rsidR="00223AE7" w:rsidRPr="00A87935" w:rsidRDefault="00223AE7" w:rsidP="00F06004">
      <w:pPr>
        <w:pStyle w:val="Nincstrkz"/>
      </w:pPr>
    </w:p>
    <w:p w14:paraId="0A0EB033" w14:textId="21492D05" w:rsidR="00223AE7" w:rsidRPr="00A87935" w:rsidRDefault="00223AE7" w:rsidP="00F06004">
      <w:pPr>
        <w:pStyle w:val="Nincstrkz"/>
      </w:pPr>
      <w:r w:rsidRPr="00A87935">
        <w:t xml:space="preserve">Klinikai vizsgálatokban a </w:t>
      </w:r>
      <w:proofErr w:type="spellStart"/>
      <w:r w:rsidRPr="00A87935">
        <w:t>monoterápiában</w:t>
      </w:r>
      <w:proofErr w:type="spellEnd"/>
      <w:r w:rsidRPr="00A87935">
        <w:t xml:space="preserve"> adott </w:t>
      </w:r>
      <w:proofErr w:type="spellStart"/>
      <w:r w:rsidRPr="00A87935">
        <w:t>szitagliptin</w:t>
      </w:r>
      <w:proofErr w:type="spellEnd"/>
      <w:r w:rsidRPr="00A87935">
        <w:t xml:space="preserve"> javította a </w:t>
      </w:r>
      <w:proofErr w:type="spellStart"/>
      <w:r w:rsidRPr="00A87935">
        <w:t>gl</w:t>
      </w:r>
      <w:r w:rsidR="00FA409B">
        <w:t>y</w:t>
      </w:r>
      <w:r w:rsidRPr="00A87935">
        <w:t>k</w:t>
      </w:r>
      <w:r w:rsidR="00FA409B">
        <w:t>ae</w:t>
      </w:r>
      <w:r w:rsidRPr="00A87935">
        <w:t>miás</w:t>
      </w:r>
      <w:proofErr w:type="spellEnd"/>
      <w:r w:rsidRPr="00A87935">
        <w:t xml:space="preserve"> kontrollt a hemoglobin A</w:t>
      </w:r>
      <w:r w:rsidRPr="00A87935">
        <w:rPr>
          <w:vertAlign w:val="subscript"/>
        </w:rPr>
        <w:t>1c</w:t>
      </w:r>
      <w:r w:rsidRPr="00A87935">
        <w:t xml:space="preserve"> (HbA</w:t>
      </w:r>
      <w:r w:rsidRPr="00A87935">
        <w:rPr>
          <w:vertAlign w:val="subscript"/>
        </w:rPr>
        <w:t>1c</w:t>
      </w:r>
      <w:r w:rsidRPr="00A87935">
        <w:t xml:space="preserve">), az </w:t>
      </w:r>
      <w:proofErr w:type="spellStart"/>
      <w:r w:rsidRPr="00A87935">
        <w:t>éhomi</w:t>
      </w:r>
      <w:proofErr w:type="spellEnd"/>
      <w:r w:rsidRPr="00A87935">
        <w:t xml:space="preserve"> és az étkezés utáni glükóz szintjének szignifikáns csökkentésével. Az </w:t>
      </w:r>
      <w:proofErr w:type="spellStart"/>
      <w:r w:rsidRPr="00A87935">
        <w:t>éhomi</w:t>
      </w:r>
      <w:proofErr w:type="spellEnd"/>
      <w:r w:rsidRPr="00A87935">
        <w:t xml:space="preserve"> plazma</w:t>
      </w:r>
      <w:r w:rsidR="00860E2D">
        <w:t xml:space="preserve"> </w:t>
      </w:r>
      <w:r w:rsidRPr="00A87935">
        <w:t>glükóz</w:t>
      </w:r>
      <w:r w:rsidR="00860E2D" w:rsidRPr="00A87935">
        <w:t xml:space="preserve">szint </w:t>
      </w:r>
      <w:r w:rsidRPr="00A87935">
        <w:t>(</w:t>
      </w:r>
      <w:proofErr w:type="spellStart"/>
      <w:r w:rsidR="00860E2D" w:rsidRPr="001E0FD7">
        <w:t>fasting</w:t>
      </w:r>
      <w:proofErr w:type="spellEnd"/>
      <w:r w:rsidR="00860E2D" w:rsidRPr="001E0FD7">
        <w:t xml:space="preserve"> </w:t>
      </w:r>
      <w:proofErr w:type="spellStart"/>
      <w:r w:rsidR="00860E2D" w:rsidRPr="001E0FD7">
        <w:t>plasma</w:t>
      </w:r>
      <w:proofErr w:type="spellEnd"/>
      <w:r w:rsidR="00860E2D" w:rsidRPr="001E0FD7">
        <w:t xml:space="preserve"> </w:t>
      </w:r>
      <w:proofErr w:type="spellStart"/>
      <w:r w:rsidR="00860E2D" w:rsidRPr="001E0FD7">
        <w:t>glucose</w:t>
      </w:r>
      <w:proofErr w:type="spellEnd"/>
      <w:r w:rsidR="00860E2D">
        <w:t xml:space="preserve">, </w:t>
      </w:r>
      <w:r w:rsidRPr="00A87935">
        <w:t xml:space="preserve">FPG) csökkenését három hét után figyelték meg, ez volt az első időpont, amikor az FPG-t mérték. A </w:t>
      </w:r>
      <w:proofErr w:type="spellStart"/>
      <w:r w:rsidRPr="00A87935">
        <w:t>szitagliptinnel</w:t>
      </w:r>
      <w:proofErr w:type="spellEnd"/>
      <w:r w:rsidRPr="00A87935">
        <w:t xml:space="preserve"> kezelt betegek között előforduló </w:t>
      </w:r>
      <w:proofErr w:type="spellStart"/>
      <w:r w:rsidRPr="00A87935">
        <w:t>hypogl</w:t>
      </w:r>
      <w:r w:rsidR="00860E2D">
        <w:t>y</w:t>
      </w:r>
      <w:r w:rsidRPr="00A87935">
        <w:t>kaemiás</w:t>
      </w:r>
      <w:proofErr w:type="spellEnd"/>
      <w:r w:rsidRPr="00A87935">
        <w:t xml:space="preserve"> esetek száma hasonló volt a </w:t>
      </w:r>
      <w:proofErr w:type="spellStart"/>
      <w:r w:rsidRPr="00A87935">
        <w:t>placebóval</w:t>
      </w:r>
      <w:proofErr w:type="spellEnd"/>
      <w:r w:rsidRPr="00A87935">
        <w:t xml:space="preserve"> kezeltek közt megfigyelthez. </w:t>
      </w:r>
      <w:proofErr w:type="spellStart"/>
      <w:r w:rsidRPr="00A87935">
        <w:t>Szitagliptin</w:t>
      </w:r>
      <w:proofErr w:type="spellEnd"/>
      <w:r w:rsidR="00FA409B">
        <w:t>-</w:t>
      </w:r>
      <w:r w:rsidRPr="00A87935">
        <w:t>terápia mellett a vizsgálat elején megfigyelthez képest nem nőtt a test</w:t>
      </w:r>
      <w:r w:rsidR="00860E2D">
        <w:t>tömeg</w:t>
      </w:r>
      <w:r w:rsidRPr="00A87935">
        <w:t>. Javulást figyeltek meg a béta</w:t>
      </w:r>
      <w:r w:rsidR="00FA409B">
        <w:t>-</w:t>
      </w:r>
      <w:r w:rsidRPr="00A87935">
        <w:t>sejt</w:t>
      </w:r>
      <w:r w:rsidR="00FA409B">
        <w:t xml:space="preserve"> </w:t>
      </w:r>
      <w:r w:rsidRPr="00A87935">
        <w:t xml:space="preserve">funkció egyéb </w:t>
      </w:r>
      <w:proofErr w:type="spellStart"/>
      <w:r w:rsidRPr="00A87935">
        <w:t>markerei</w:t>
      </w:r>
      <w:proofErr w:type="spellEnd"/>
      <w:r w:rsidRPr="00A87935">
        <w:t xml:space="preserve"> terén, beleértve a HOMA-</w:t>
      </w:r>
      <w:r w:rsidR="00FA409B">
        <w:rPr>
          <w:rFonts w:cs="Times New Roman"/>
        </w:rPr>
        <w:t>β</w:t>
      </w:r>
      <w:r w:rsidR="00FA409B">
        <w:t>-t</w:t>
      </w:r>
      <w:r w:rsidRPr="00A87935">
        <w:t xml:space="preserve"> (</w:t>
      </w:r>
      <w:proofErr w:type="spellStart"/>
      <w:r w:rsidRPr="00A87935">
        <w:t>Homeostasis</w:t>
      </w:r>
      <w:proofErr w:type="spellEnd"/>
      <w:r w:rsidRPr="00A87935">
        <w:t xml:space="preserve"> </w:t>
      </w:r>
      <w:proofErr w:type="spellStart"/>
      <w:r w:rsidRPr="00A87935">
        <w:t>Model</w:t>
      </w:r>
      <w:proofErr w:type="spellEnd"/>
      <w:r w:rsidRPr="00A87935">
        <w:t xml:space="preserve"> </w:t>
      </w:r>
      <w:proofErr w:type="spellStart"/>
      <w:r w:rsidRPr="00A87935">
        <w:t>Assessment</w:t>
      </w:r>
      <w:proofErr w:type="spellEnd"/>
      <w:r w:rsidRPr="00A87935">
        <w:t>-</w:t>
      </w:r>
      <w:r w:rsidR="00FA409B">
        <w:rPr>
          <w:rFonts w:cs="Times New Roman"/>
        </w:rPr>
        <w:t>β</w:t>
      </w:r>
      <w:r w:rsidRPr="00A87935">
        <w:t xml:space="preserve">), </w:t>
      </w:r>
      <w:proofErr w:type="spellStart"/>
      <w:r w:rsidRPr="00A87935">
        <w:t>proinzulin</w:t>
      </w:r>
      <w:proofErr w:type="spellEnd"/>
      <w:r w:rsidR="00860E2D">
        <w:noBreakHyphen/>
      </w:r>
      <w:r w:rsidRPr="00A87935">
        <w:t>inzulin arányt, valamint a gyakori mintavétellel járó étkezési tolerancia</w:t>
      </w:r>
      <w:r w:rsidR="00205F59">
        <w:t>vizsgálatta</w:t>
      </w:r>
      <w:r w:rsidRPr="00A87935">
        <w:t>l mért béta</w:t>
      </w:r>
      <w:r w:rsidR="00FA409B">
        <w:t>-</w:t>
      </w:r>
      <w:r w:rsidRPr="00A87935">
        <w:t>sejt</w:t>
      </w:r>
      <w:r w:rsidR="00FA409B">
        <w:t xml:space="preserve"> </w:t>
      </w:r>
      <w:r w:rsidRPr="00A87935">
        <w:t>válaszkészség értékeit.</w:t>
      </w:r>
    </w:p>
    <w:p w14:paraId="708A43A8" w14:textId="77777777" w:rsidR="00223AE7" w:rsidRPr="00A87935" w:rsidRDefault="00223AE7" w:rsidP="00F06004">
      <w:pPr>
        <w:pStyle w:val="Nincstrkz"/>
      </w:pPr>
    </w:p>
    <w:p w14:paraId="0352678A" w14:textId="77777777" w:rsidR="00223AE7" w:rsidRPr="00A87935" w:rsidRDefault="00223AE7" w:rsidP="00F06004">
      <w:pPr>
        <w:pStyle w:val="Nincstrkz"/>
      </w:pPr>
      <w:r w:rsidRPr="00A87935">
        <w:rPr>
          <w:u w:val="single"/>
        </w:rPr>
        <w:t xml:space="preserve">Vizsgálatok </w:t>
      </w:r>
      <w:proofErr w:type="spellStart"/>
      <w:r w:rsidRPr="00A87935">
        <w:rPr>
          <w:u w:val="single"/>
        </w:rPr>
        <w:t>szitagliptin</w:t>
      </w:r>
      <w:proofErr w:type="spellEnd"/>
      <w:r w:rsidRPr="00A87935">
        <w:rPr>
          <w:u w:val="single"/>
        </w:rPr>
        <w:t xml:space="preserve"> és </w:t>
      </w:r>
      <w:proofErr w:type="spellStart"/>
      <w:r w:rsidRPr="00A87935">
        <w:rPr>
          <w:u w:val="single"/>
        </w:rPr>
        <w:t>metformin</w:t>
      </w:r>
      <w:proofErr w:type="spellEnd"/>
      <w:r w:rsidRPr="00A87935">
        <w:rPr>
          <w:u w:val="single"/>
        </w:rPr>
        <w:t xml:space="preserve"> kombinációjával</w:t>
      </w:r>
    </w:p>
    <w:p w14:paraId="0B5AD501" w14:textId="0215BDD4" w:rsidR="00223AE7" w:rsidRPr="00A87935" w:rsidRDefault="00223AE7" w:rsidP="00F06004">
      <w:pPr>
        <w:pStyle w:val="Nincstrkz"/>
      </w:pPr>
      <w:r w:rsidRPr="00A87935">
        <w:t>Egy 24</w:t>
      </w:r>
      <w:r w:rsidR="00CA7222">
        <w:t> hetes</w:t>
      </w:r>
      <w:r w:rsidRPr="00A87935">
        <w:t xml:space="preserve">, placebokontrollos klinikai vizsgálatban, amelyben a folyamatosan szedett </w:t>
      </w:r>
      <w:proofErr w:type="spellStart"/>
      <w:r w:rsidRPr="00A87935">
        <w:t>metformin</w:t>
      </w:r>
      <w:proofErr w:type="spellEnd"/>
      <w:r w:rsidRPr="00A87935">
        <w:t xml:space="preserve"> mellé naponta egyszer adott 100 mg </w:t>
      </w:r>
      <w:proofErr w:type="spellStart"/>
      <w:r w:rsidRPr="00A87935">
        <w:t>szitagliptin</w:t>
      </w:r>
      <w:proofErr w:type="spellEnd"/>
      <w:r w:rsidRPr="00A87935">
        <w:t xml:space="preserve"> hatásosságát és biztonságosságát vizsgálták, a </w:t>
      </w:r>
      <w:proofErr w:type="spellStart"/>
      <w:r w:rsidRPr="00A87935">
        <w:t>szitagliptin</w:t>
      </w:r>
      <w:proofErr w:type="spellEnd"/>
      <w:r w:rsidRPr="00A87935">
        <w:t xml:space="preserve"> szignifikáns </w:t>
      </w:r>
      <w:proofErr w:type="spellStart"/>
      <w:r w:rsidRPr="00A87935">
        <w:t>gl</w:t>
      </w:r>
      <w:r w:rsidR="0036194D">
        <w:t>y</w:t>
      </w:r>
      <w:r w:rsidRPr="00A87935">
        <w:t>k</w:t>
      </w:r>
      <w:r w:rsidR="0036194D">
        <w:t>ae</w:t>
      </w:r>
      <w:r w:rsidRPr="00A87935">
        <w:t>miás</w:t>
      </w:r>
      <w:proofErr w:type="spellEnd"/>
      <w:r w:rsidRPr="00A87935">
        <w:t xml:space="preserve"> javulást eredményezett a </w:t>
      </w:r>
      <w:proofErr w:type="spellStart"/>
      <w:r w:rsidRPr="00A87935">
        <w:t>placebóhoz</w:t>
      </w:r>
      <w:proofErr w:type="spellEnd"/>
      <w:r w:rsidRPr="00A87935">
        <w:t xml:space="preserve"> képest. A vizsgálat elején </w:t>
      </w:r>
      <w:proofErr w:type="spellStart"/>
      <w:r w:rsidRPr="00A87935">
        <w:t>megfigyelt</w:t>
      </w:r>
      <w:r w:rsidR="00421E22">
        <w:t>tel</w:t>
      </w:r>
      <w:proofErr w:type="spellEnd"/>
      <w:r w:rsidR="00421E22">
        <w:t xml:space="preserve"> összehasonlítva</w:t>
      </w:r>
      <w:r w:rsidRPr="00A87935">
        <w:t xml:space="preserve"> elért test</w:t>
      </w:r>
      <w:r w:rsidR="00421E22">
        <w:t>tömeg</w:t>
      </w:r>
      <w:r w:rsidRPr="00A87935">
        <w:t xml:space="preserve">változás a </w:t>
      </w:r>
      <w:proofErr w:type="spellStart"/>
      <w:r w:rsidRPr="00A87935">
        <w:t>szitagliptinnel</w:t>
      </w:r>
      <w:proofErr w:type="spellEnd"/>
      <w:r w:rsidRPr="00A87935">
        <w:t xml:space="preserve"> és a </w:t>
      </w:r>
      <w:proofErr w:type="spellStart"/>
      <w:r w:rsidRPr="00A87935">
        <w:t>placebóval</w:t>
      </w:r>
      <w:proofErr w:type="spellEnd"/>
      <w:r w:rsidRPr="00A87935">
        <w:t xml:space="preserve"> kezelt betegek esetében hasonló volt. E vizsgálatokban a </w:t>
      </w:r>
      <w:proofErr w:type="spellStart"/>
      <w:r w:rsidRPr="00A87935">
        <w:t>szitagliptinnel</w:t>
      </w:r>
      <w:proofErr w:type="spellEnd"/>
      <w:r w:rsidRPr="00A87935">
        <w:t xml:space="preserve"> vagy </w:t>
      </w:r>
      <w:proofErr w:type="spellStart"/>
      <w:r w:rsidRPr="00A87935">
        <w:t>placebóval</w:t>
      </w:r>
      <w:proofErr w:type="spellEnd"/>
      <w:r w:rsidRPr="00A87935">
        <w:t xml:space="preserve"> kezelt betegek között jelentett </w:t>
      </w:r>
      <w:proofErr w:type="spellStart"/>
      <w:r w:rsidRPr="00A87935">
        <w:t>hypogl</w:t>
      </w:r>
      <w:r w:rsidR="00860E2D">
        <w:t>y</w:t>
      </w:r>
      <w:r w:rsidRPr="00A87935">
        <w:t>kaemiás</w:t>
      </w:r>
      <w:proofErr w:type="spellEnd"/>
      <w:r w:rsidRPr="00A87935">
        <w:t xml:space="preserve"> esetek előfordulási aránya hasonló volt.</w:t>
      </w:r>
    </w:p>
    <w:p w14:paraId="36AA3FDD" w14:textId="77777777" w:rsidR="00223AE7" w:rsidRPr="00A87935" w:rsidRDefault="00223AE7" w:rsidP="00F06004">
      <w:pPr>
        <w:pStyle w:val="Nincstrkz"/>
      </w:pPr>
    </w:p>
    <w:p w14:paraId="3C60CA1B" w14:textId="0F50EED6" w:rsidR="00223AE7" w:rsidRPr="00A87935" w:rsidRDefault="00223AE7" w:rsidP="00F06004">
      <w:pPr>
        <w:pStyle w:val="Nincstrkz"/>
      </w:pPr>
      <w:r w:rsidRPr="00A87935">
        <w:t>A kezdő kezelés egy 24</w:t>
      </w:r>
      <w:r w:rsidR="00CA7222">
        <w:t> hetes</w:t>
      </w:r>
      <w:r w:rsidRPr="00A87935">
        <w:t xml:space="preserve">, placebokontrollos, faktoriális elrendezésű vizsgálata során a </w:t>
      </w:r>
      <w:proofErr w:type="spellStart"/>
      <w:r w:rsidRPr="00A87935">
        <w:t>metforminnal</w:t>
      </w:r>
      <w:proofErr w:type="spellEnd"/>
      <w:r w:rsidRPr="00A87935">
        <w:t xml:space="preserve"> (napi kétszer 500 mg vagy 1000 mg) kombinációban adott napi kétszer 50 mg </w:t>
      </w:r>
      <w:proofErr w:type="spellStart"/>
      <w:r w:rsidRPr="00A87935">
        <w:t>szitagliptin</w:t>
      </w:r>
      <w:proofErr w:type="spellEnd"/>
      <w:r w:rsidRPr="00A87935">
        <w:t xml:space="preserve"> bármelyik </w:t>
      </w:r>
      <w:proofErr w:type="spellStart"/>
      <w:r w:rsidRPr="00A87935">
        <w:t>monoterápiával</w:t>
      </w:r>
      <w:proofErr w:type="spellEnd"/>
      <w:r w:rsidRPr="00A87935">
        <w:t xml:space="preserve"> összehasonlítva jelentős javulást eredményezett a </w:t>
      </w:r>
      <w:proofErr w:type="spellStart"/>
      <w:r w:rsidRPr="00A87935">
        <w:t>gl</w:t>
      </w:r>
      <w:r w:rsidR="0036194D">
        <w:t>y</w:t>
      </w:r>
      <w:r w:rsidRPr="00A87935">
        <w:t>k</w:t>
      </w:r>
      <w:r w:rsidR="0036194D">
        <w:t>ae</w:t>
      </w:r>
      <w:r w:rsidRPr="00A87935">
        <w:t>miás</w:t>
      </w:r>
      <w:proofErr w:type="spellEnd"/>
      <w:r w:rsidRPr="00A87935">
        <w:t xml:space="preserve"> paraméterekben. A </w:t>
      </w:r>
      <w:proofErr w:type="spellStart"/>
      <w:r w:rsidRPr="00A87935">
        <w:t>szitagliptin</w:t>
      </w:r>
      <w:proofErr w:type="spellEnd"/>
      <w:r w:rsidRPr="00A87935">
        <w:t xml:space="preserve"> és </w:t>
      </w:r>
      <w:proofErr w:type="spellStart"/>
      <w:r w:rsidRPr="00A87935">
        <w:t>metformin</w:t>
      </w:r>
      <w:proofErr w:type="spellEnd"/>
      <w:r w:rsidRPr="00A87935">
        <w:t xml:space="preserve"> kombinációjával elért test</w:t>
      </w:r>
      <w:r w:rsidR="0036194D">
        <w:t>tömeg</w:t>
      </w:r>
      <w:r w:rsidRPr="00A87935">
        <w:t xml:space="preserve">csökkenés hasonló volt a csak </w:t>
      </w:r>
      <w:proofErr w:type="spellStart"/>
      <w:r w:rsidRPr="00A87935">
        <w:t>metformin</w:t>
      </w:r>
      <w:proofErr w:type="spellEnd"/>
      <w:r w:rsidRPr="00A87935">
        <w:t xml:space="preserve"> vagy placeb</w:t>
      </w:r>
      <w:r w:rsidR="00940251">
        <w:t>o</w:t>
      </w:r>
      <w:r w:rsidRPr="00A87935">
        <w:t xml:space="preserve"> alkalmazása mellett megfigyelthez, míg a </w:t>
      </w:r>
      <w:proofErr w:type="spellStart"/>
      <w:r w:rsidRPr="00A87935">
        <w:t>szitagliptin</w:t>
      </w:r>
      <w:proofErr w:type="spellEnd"/>
      <w:r w:rsidRPr="00A87935">
        <w:t xml:space="preserve"> önmagában történő alkalmazásakor az alapértékekben nem mutatkozott változás. A </w:t>
      </w:r>
      <w:proofErr w:type="spellStart"/>
      <w:r w:rsidRPr="00A87935">
        <w:t>hypogl</w:t>
      </w:r>
      <w:r w:rsidR="0036194D">
        <w:t>y</w:t>
      </w:r>
      <w:r w:rsidRPr="00A87935">
        <w:t>kaemia</w:t>
      </w:r>
      <w:proofErr w:type="spellEnd"/>
      <w:r w:rsidRPr="00A87935">
        <w:t xml:space="preserve"> az egyes kezelési csoportokban hasonló arányban fordult elő.</w:t>
      </w:r>
    </w:p>
    <w:p w14:paraId="68364DA4" w14:textId="77777777" w:rsidR="00223AE7" w:rsidRPr="00A87935" w:rsidRDefault="00223AE7" w:rsidP="00F06004">
      <w:pPr>
        <w:pStyle w:val="Nincstrkz"/>
      </w:pPr>
    </w:p>
    <w:p w14:paraId="064D72A2" w14:textId="77777777" w:rsidR="00223AE7" w:rsidRPr="00A87935" w:rsidRDefault="00223AE7" w:rsidP="00F06004">
      <w:pPr>
        <w:pStyle w:val="Nincstrkz"/>
      </w:pPr>
      <w:r w:rsidRPr="00A87935">
        <w:rPr>
          <w:u w:val="single"/>
        </w:rPr>
        <w:t xml:space="preserve">Vizsgálatok </w:t>
      </w:r>
      <w:proofErr w:type="spellStart"/>
      <w:r w:rsidRPr="00A87935">
        <w:rPr>
          <w:u w:val="single"/>
        </w:rPr>
        <w:t>szitagliptinhez</w:t>
      </w:r>
      <w:proofErr w:type="spellEnd"/>
      <w:r w:rsidRPr="00A87935">
        <w:rPr>
          <w:u w:val="single"/>
        </w:rPr>
        <w:t xml:space="preserve"> adott </w:t>
      </w:r>
      <w:proofErr w:type="spellStart"/>
      <w:r w:rsidRPr="00A87935">
        <w:rPr>
          <w:u w:val="single"/>
        </w:rPr>
        <w:t>metformin</w:t>
      </w:r>
      <w:proofErr w:type="spellEnd"/>
      <w:r w:rsidRPr="00A87935">
        <w:rPr>
          <w:u w:val="single"/>
        </w:rPr>
        <w:t xml:space="preserve"> és </w:t>
      </w:r>
      <w:proofErr w:type="spellStart"/>
      <w:r w:rsidRPr="00A87935">
        <w:rPr>
          <w:u w:val="single"/>
        </w:rPr>
        <w:t>szulfonilurea</w:t>
      </w:r>
      <w:proofErr w:type="spellEnd"/>
      <w:r w:rsidRPr="00A87935">
        <w:rPr>
          <w:u w:val="single"/>
        </w:rPr>
        <w:t xml:space="preserve"> kombinációjával</w:t>
      </w:r>
    </w:p>
    <w:p w14:paraId="64337376" w14:textId="11AB1DD9" w:rsidR="00223AE7" w:rsidRPr="00A87935" w:rsidRDefault="00223AE7" w:rsidP="00F06004">
      <w:pPr>
        <w:pStyle w:val="Nincstrkz"/>
      </w:pPr>
      <w:r w:rsidRPr="00A87935">
        <w:t>Elvégeztek egy 24</w:t>
      </w:r>
      <w:r w:rsidR="00CA7222">
        <w:t> hetes</w:t>
      </w:r>
      <w:r w:rsidRPr="00A87935">
        <w:t xml:space="preserve">, placebokontrollos vizsgálatot az (önmagában vagy </w:t>
      </w:r>
      <w:proofErr w:type="spellStart"/>
      <w:r w:rsidRPr="00A87935">
        <w:t>metforminnal</w:t>
      </w:r>
      <w:proofErr w:type="spellEnd"/>
      <w:r w:rsidRPr="00A87935">
        <w:t xml:space="preserve"> kombinációban alkalmazott) </w:t>
      </w:r>
      <w:proofErr w:type="spellStart"/>
      <w:r w:rsidRPr="00A87935">
        <w:t>glimepiridhez</w:t>
      </w:r>
      <w:proofErr w:type="spellEnd"/>
      <w:r w:rsidRPr="00A87935">
        <w:t xml:space="preserve"> hozzáadott (naponta egyszer 100 mg) </w:t>
      </w:r>
      <w:proofErr w:type="spellStart"/>
      <w:r w:rsidRPr="00A87935">
        <w:t>szitagliptin</w:t>
      </w:r>
      <w:proofErr w:type="spellEnd"/>
      <w:r w:rsidRPr="00A87935">
        <w:t xml:space="preserve"> </w:t>
      </w:r>
      <w:r w:rsidRPr="00A87935">
        <w:lastRenderedPageBreak/>
        <w:t xml:space="preserve">hatásosságának és biztonságosságának értékelésére. A </w:t>
      </w:r>
      <w:proofErr w:type="spellStart"/>
      <w:r w:rsidRPr="00A87935">
        <w:t>szitagliptin</w:t>
      </w:r>
      <w:proofErr w:type="spellEnd"/>
      <w:r w:rsidRPr="00A87935">
        <w:t xml:space="preserve"> hozzáadása a </w:t>
      </w:r>
      <w:proofErr w:type="spellStart"/>
      <w:r w:rsidRPr="00A87935">
        <w:t>glimepiridhez</w:t>
      </w:r>
      <w:proofErr w:type="spellEnd"/>
      <w:r w:rsidRPr="00A87935">
        <w:t xml:space="preserve"> és </w:t>
      </w:r>
      <w:proofErr w:type="spellStart"/>
      <w:r w:rsidRPr="00A87935">
        <w:t>metforminhoz</w:t>
      </w:r>
      <w:proofErr w:type="spellEnd"/>
      <w:r w:rsidRPr="00A87935">
        <w:t xml:space="preserve"> szignifikáns </w:t>
      </w:r>
      <w:proofErr w:type="spellStart"/>
      <w:r w:rsidRPr="00A87935">
        <w:t>gl</w:t>
      </w:r>
      <w:r w:rsidR="009E33FE">
        <w:t>y</w:t>
      </w:r>
      <w:r w:rsidRPr="00A87935">
        <w:t>k</w:t>
      </w:r>
      <w:r w:rsidR="009E33FE">
        <w:t>ae</w:t>
      </w:r>
      <w:r w:rsidRPr="00A87935">
        <w:t>miás</w:t>
      </w:r>
      <w:proofErr w:type="spellEnd"/>
      <w:r w:rsidRPr="00A87935">
        <w:t xml:space="preserve"> javulást eredményezett. A </w:t>
      </w:r>
      <w:proofErr w:type="spellStart"/>
      <w:r w:rsidRPr="00A87935">
        <w:t>szitagliptinnel</w:t>
      </w:r>
      <w:proofErr w:type="spellEnd"/>
      <w:r w:rsidRPr="00A87935">
        <w:t xml:space="preserve"> kezelt betegek test</w:t>
      </w:r>
      <w:r w:rsidR="00421E22">
        <w:t>tömege</w:t>
      </w:r>
      <w:r w:rsidRPr="00A87935">
        <w:t xml:space="preserve"> kissé emelkedett (+1,1</w:t>
      </w:r>
      <w:r w:rsidR="00421E22">
        <w:t> </w:t>
      </w:r>
      <w:proofErr w:type="spellStart"/>
      <w:r w:rsidR="009E33FE">
        <w:t>tt</w:t>
      </w:r>
      <w:r w:rsidRPr="00A87935">
        <w:t>kg</w:t>
      </w:r>
      <w:proofErr w:type="spellEnd"/>
      <w:r w:rsidRPr="00A87935">
        <w:t xml:space="preserve">) a </w:t>
      </w:r>
      <w:proofErr w:type="spellStart"/>
      <w:r w:rsidRPr="00A87935">
        <w:t>placebóval</w:t>
      </w:r>
      <w:proofErr w:type="spellEnd"/>
      <w:r w:rsidRPr="00A87935">
        <w:t xml:space="preserve"> kezelt betegekéhez képest.</w:t>
      </w:r>
    </w:p>
    <w:p w14:paraId="24E16211" w14:textId="77777777" w:rsidR="00223AE7" w:rsidRPr="00A87935" w:rsidRDefault="00223AE7" w:rsidP="00F06004">
      <w:pPr>
        <w:pStyle w:val="Nincstrkz"/>
      </w:pPr>
    </w:p>
    <w:p w14:paraId="757BE4BD" w14:textId="6CA4C73A" w:rsidR="00223AE7" w:rsidRPr="00A87935" w:rsidRDefault="00223AE7" w:rsidP="00F06004">
      <w:pPr>
        <w:pStyle w:val="Nincstrkz"/>
      </w:pPr>
      <w:r w:rsidRPr="00A87935">
        <w:rPr>
          <w:u w:val="single"/>
        </w:rPr>
        <w:t xml:space="preserve">Vizsgálatok a </w:t>
      </w:r>
      <w:proofErr w:type="spellStart"/>
      <w:r w:rsidRPr="00A87935">
        <w:rPr>
          <w:u w:val="single"/>
        </w:rPr>
        <w:t>szitagliptinhez</w:t>
      </w:r>
      <w:proofErr w:type="spellEnd"/>
      <w:r w:rsidRPr="00A87935">
        <w:rPr>
          <w:u w:val="single"/>
        </w:rPr>
        <w:t xml:space="preserve"> adott </w:t>
      </w:r>
      <w:proofErr w:type="spellStart"/>
      <w:r w:rsidRPr="00A87935">
        <w:rPr>
          <w:u w:val="single"/>
        </w:rPr>
        <w:t>metformin</w:t>
      </w:r>
      <w:proofErr w:type="spellEnd"/>
      <w:r w:rsidRPr="00A87935">
        <w:rPr>
          <w:u w:val="single"/>
        </w:rPr>
        <w:t xml:space="preserve"> és egy </w:t>
      </w:r>
      <w:proofErr w:type="spellStart"/>
      <w:r w:rsidRPr="00A87935">
        <w:rPr>
          <w:u w:val="single"/>
        </w:rPr>
        <w:t>PPAR</w:t>
      </w:r>
      <w:r w:rsidR="009E33FE">
        <w:rPr>
          <w:rFonts w:cs="Times New Roman"/>
          <w:u w:val="single"/>
        </w:rPr>
        <w:t>γ</w:t>
      </w:r>
      <w:proofErr w:type="spellEnd"/>
      <w:r w:rsidR="00E9121B">
        <w:rPr>
          <w:u w:val="single"/>
        </w:rPr>
        <w:noBreakHyphen/>
      </w:r>
      <w:r w:rsidRPr="00A87935">
        <w:rPr>
          <w:u w:val="single"/>
        </w:rPr>
        <w:t>agonista kombinációjával</w:t>
      </w:r>
    </w:p>
    <w:p w14:paraId="402CD46E" w14:textId="2EE74F4D" w:rsidR="00EC6394" w:rsidRDefault="00223AE7" w:rsidP="00F06004">
      <w:pPr>
        <w:pStyle w:val="Nincstrkz"/>
      </w:pPr>
      <w:proofErr w:type="spellStart"/>
      <w:r w:rsidRPr="00A87935">
        <w:t>Pioglitazon</w:t>
      </w:r>
      <w:proofErr w:type="spellEnd"/>
      <w:r w:rsidRPr="00A87935">
        <w:t xml:space="preserve"> és </w:t>
      </w:r>
      <w:proofErr w:type="spellStart"/>
      <w:r w:rsidRPr="00A87935">
        <w:t>metformin</w:t>
      </w:r>
      <w:proofErr w:type="spellEnd"/>
      <w:r w:rsidRPr="00A87935">
        <w:t xml:space="preserve"> kombinációjához adott (napi egyszer 100 mg) </w:t>
      </w:r>
      <w:proofErr w:type="spellStart"/>
      <w:r w:rsidRPr="00A87935">
        <w:t>szitagliptin</w:t>
      </w:r>
      <w:proofErr w:type="spellEnd"/>
      <w:r w:rsidRPr="00A87935">
        <w:t xml:space="preserve"> hatásosságának és biztonságosságának értékelésére egy 26</w:t>
      </w:r>
      <w:r w:rsidR="00CA7222">
        <w:t> hetes</w:t>
      </w:r>
      <w:r w:rsidRPr="00A87935">
        <w:t xml:space="preserve">, placebokontrollos vizsgálatot terveztek. A </w:t>
      </w:r>
      <w:proofErr w:type="spellStart"/>
      <w:r w:rsidRPr="00A87935">
        <w:t>pioglitazon</w:t>
      </w:r>
      <w:proofErr w:type="spellEnd"/>
      <w:r w:rsidRPr="00A87935">
        <w:t xml:space="preserve"> és </w:t>
      </w:r>
      <w:proofErr w:type="spellStart"/>
      <w:r w:rsidRPr="00A87935">
        <w:t>metformin</w:t>
      </w:r>
      <w:proofErr w:type="spellEnd"/>
      <w:r w:rsidRPr="00A87935">
        <w:t xml:space="preserve"> kombinációjához adott </w:t>
      </w:r>
      <w:proofErr w:type="spellStart"/>
      <w:r w:rsidRPr="00A87935">
        <w:t>szitagliptin</w:t>
      </w:r>
      <w:proofErr w:type="spellEnd"/>
      <w:r w:rsidRPr="00A87935">
        <w:t xml:space="preserve"> a </w:t>
      </w:r>
      <w:proofErr w:type="spellStart"/>
      <w:r w:rsidRPr="00A87935">
        <w:t>gl</w:t>
      </w:r>
      <w:r w:rsidR="009E33FE">
        <w:t>y</w:t>
      </w:r>
      <w:r w:rsidRPr="00A87935">
        <w:t>k</w:t>
      </w:r>
      <w:r w:rsidR="009E33FE">
        <w:t>ae</w:t>
      </w:r>
      <w:r w:rsidRPr="00A87935">
        <w:t>miás</w:t>
      </w:r>
      <w:proofErr w:type="spellEnd"/>
      <w:r w:rsidRPr="00A87935">
        <w:t xml:space="preserve"> paraméterek jelentős javulását eredményezte. A kiindulási test</w:t>
      </w:r>
      <w:r w:rsidR="00421E22">
        <w:t>tömeg</w:t>
      </w:r>
      <w:r w:rsidRPr="00A87935">
        <w:t xml:space="preserve">értékekben bekövetkező változás hasonló volt a </w:t>
      </w:r>
      <w:proofErr w:type="spellStart"/>
      <w:r w:rsidRPr="00A87935">
        <w:t>szitagliptinnel</w:t>
      </w:r>
      <w:proofErr w:type="spellEnd"/>
      <w:r w:rsidRPr="00A87935">
        <w:t xml:space="preserve"> kezelt és a </w:t>
      </w:r>
      <w:proofErr w:type="spellStart"/>
      <w:r w:rsidRPr="00A87935">
        <w:t>placebót</w:t>
      </w:r>
      <w:proofErr w:type="spellEnd"/>
      <w:r w:rsidRPr="00A87935">
        <w:t xml:space="preserve"> kapó betegek esetében. A </w:t>
      </w:r>
      <w:proofErr w:type="spellStart"/>
      <w:r w:rsidRPr="00A87935">
        <w:t>hypoglykaemia</w:t>
      </w:r>
      <w:proofErr w:type="spellEnd"/>
      <w:r w:rsidRPr="00A87935">
        <w:t xml:space="preserve"> előfordulási gyakorisága szintén hasonló volt</w:t>
      </w:r>
    </w:p>
    <w:p w14:paraId="2D031A33" w14:textId="6BE4B627" w:rsidR="00223AE7" w:rsidRPr="00A87935" w:rsidRDefault="00223AE7" w:rsidP="00F06004">
      <w:pPr>
        <w:pStyle w:val="Nincstrkz"/>
      </w:pPr>
      <w:r w:rsidRPr="00A87935">
        <w:t xml:space="preserve"> a </w:t>
      </w:r>
      <w:proofErr w:type="spellStart"/>
      <w:r w:rsidRPr="00A87935">
        <w:t>szitagliptinnel</w:t>
      </w:r>
      <w:proofErr w:type="spellEnd"/>
      <w:r w:rsidRPr="00A87935">
        <w:t xml:space="preserve"> kezelt és a </w:t>
      </w:r>
      <w:proofErr w:type="spellStart"/>
      <w:r w:rsidRPr="00A87935">
        <w:t>placebót</w:t>
      </w:r>
      <w:proofErr w:type="spellEnd"/>
      <w:r w:rsidRPr="00A87935">
        <w:t xml:space="preserve"> kapó betegek</w:t>
      </w:r>
      <w:r w:rsidRPr="00A87935">
        <w:rPr>
          <w:spacing w:val="8"/>
        </w:rPr>
        <w:t xml:space="preserve"> </w:t>
      </w:r>
      <w:r w:rsidRPr="00A87935">
        <w:t>esetében.</w:t>
      </w:r>
    </w:p>
    <w:p w14:paraId="0636F3BB" w14:textId="77777777" w:rsidR="00223AE7" w:rsidRDefault="00223AE7" w:rsidP="00F06004">
      <w:pPr>
        <w:pStyle w:val="Nincstrkz"/>
      </w:pPr>
    </w:p>
    <w:p w14:paraId="046C119E" w14:textId="77777777" w:rsidR="00223AE7" w:rsidRPr="00A87935" w:rsidRDefault="00223AE7" w:rsidP="00F06004">
      <w:pPr>
        <w:pStyle w:val="Nincstrkz"/>
      </w:pPr>
      <w:r w:rsidRPr="00A87935">
        <w:rPr>
          <w:u w:val="single"/>
        </w:rPr>
        <w:t xml:space="preserve">Vizsgálatok a </w:t>
      </w:r>
      <w:proofErr w:type="spellStart"/>
      <w:r w:rsidRPr="00A87935">
        <w:rPr>
          <w:u w:val="single"/>
        </w:rPr>
        <w:t>metformin</w:t>
      </w:r>
      <w:proofErr w:type="spellEnd"/>
      <w:r w:rsidRPr="00A87935">
        <w:rPr>
          <w:u w:val="single"/>
        </w:rPr>
        <w:t xml:space="preserve"> és inzulin kombinációjához adott </w:t>
      </w:r>
      <w:proofErr w:type="spellStart"/>
      <w:r w:rsidRPr="00A87935">
        <w:rPr>
          <w:u w:val="single"/>
        </w:rPr>
        <w:t>szitagliptinnel</w:t>
      </w:r>
      <w:proofErr w:type="spellEnd"/>
    </w:p>
    <w:p w14:paraId="40EC8795" w14:textId="09F9A94B" w:rsidR="00223AE7" w:rsidRPr="00A87935" w:rsidRDefault="00223AE7" w:rsidP="00F06004">
      <w:pPr>
        <w:pStyle w:val="Nincstrkz"/>
      </w:pPr>
      <w:r w:rsidRPr="00A87935">
        <w:t>Egy 24</w:t>
      </w:r>
      <w:r w:rsidR="00CA7222">
        <w:t> hetes</w:t>
      </w:r>
      <w:r w:rsidRPr="00A87935">
        <w:t>, placebokontrollos vizsgálatot terveztek (legalább 10</w:t>
      </w:r>
      <w:r w:rsidR="00E9121B">
        <w:t> </w:t>
      </w:r>
      <w:r w:rsidRPr="00A87935">
        <w:t xml:space="preserve">hete állandó </w:t>
      </w:r>
      <w:proofErr w:type="spellStart"/>
      <w:r w:rsidRPr="00A87935">
        <w:t>adagolású</w:t>
      </w:r>
      <w:proofErr w:type="spellEnd"/>
      <w:r w:rsidRPr="00A87935">
        <w:t xml:space="preserve">) inzulin mellett és (legalább 1500 mg) </w:t>
      </w:r>
      <w:proofErr w:type="spellStart"/>
      <w:r w:rsidRPr="00A87935">
        <w:t>metforminnal</w:t>
      </w:r>
      <w:proofErr w:type="spellEnd"/>
      <w:r w:rsidRPr="00A87935">
        <w:t xml:space="preserve"> vagy anélkül adott </w:t>
      </w:r>
      <w:proofErr w:type="spellStart"/>
      <w:r w:rsidRPr="00A87935">
        <w:t>szitagliptin</w:t>
      </w:r>
      <w:proofErr w:type="spellEnd"/>
      <w:r w:rsidRPr="00A87935">
        <w:t xml:space="preserve"> (100 mg naponta egyszer) hatásosságának és biztonságosságának megállapítása céljából. Az előkevert inzulint alkalmazó betegeknél az átlagos napi </w:t>
      </w:r>
      <w:r w:rsidR="009E33FE">
        <w:t>dózis</w:t>
      </w:r>
      <w:r w:rsidRPr="00A87935">
        <w:t xml:space="preserve"> 70,9</w:t>
      </w:r>
      <w:r w:rsidR="00E9121B">
        <w:t> </w:t>
      </w:r>
      <w:r w:rsidRPr="00A87935">
        <w:t xml:space="preserve">E volt. A nem előkevert (közepes/hosszú hatású) inzulint alkalmazó betegeknél az átlagos napi </w:t>
      </w:r>
      <w:r w:rsidR="009E33FE">
        <w:t>dózis</w:t>
      </w:r>
      <w:r w:rsidRPr="00A87935">
        <w:t xml:space="preserve"> 44,3</w:t>
      </w:r>
      <w:r w:rsidR="00E9121B">
        <w:t> </w:t>
      </w:r>
      <w:r w:rsidRPr="00A87935">
        <w:t>E volt. A betegek 73%</w:t>
      </w:r>
      <w:r w:rsidR="00E9121B">
        <w:noBreakHyphen/>
      </w:r>
      <w:r w:rsidRPr="00A87935">
        <w:t xml:space="preserve">a </w:t>
      </w:r>
      <w:proofErr w:type="spellStart"/>
      <w:r w:rsidRPr="00A87935">
        <w:t>metformint</w:t>
      </w:r>
      <w:proofErr w:type="spellEnd"/>
      <w:r w:rsidRPr="00A87935">
        <w:t xml:space="preserve"> is szedett, a róluk szóló adatokat a 2. táblázat foglalja össze. </w:t>
      </w:r>
      <w:proofErr w:type="spellStart"/>
      <w:r w:rsidRPr="00A87935">
        <w:t>Szitagliptin</w:t>
      </w:r>
      <w:proofErr w:type="spellEnd"/>
      <w:r w:rsidRPr="00A87935">
        <w:t xml:space="preserve"> inzulinhoz történő hozzáadása a </w:t>
      </w:r>
      <w:proofErr w:type="spellStart"/>
      <w:r w:rsidRPr="00A87935">
        <w:t>gl</w:t>
      </w:r>
      <w:r w:rsidR="009E33FE">
        <w:t>y</w:t>
      </w:r>
      <w:r w:rsidRPr="00A87935">
        <w:t>k</w:t>
      </w:r>
      <w:r w:rsidR="009E33FE">
        <w:t>ae</w:t>
      </w:r>
      <w:r w:rsidRPr="00A87935">
        <w:t>miás</w:t>
      </w:r>
      <w:proofErr w:type="spellEnd"/>
      <w:r w:rsidRPr="00A87935">
        <w:t xml:space="preserve"> paraméterek szignifikáns javulását eredményezte. A vizsgálat megkezdésekor mért testtömegben egyik csoportban sem következett be jelentős</w:t>
      </w:r>
      <w:r w:rsidRPr="00A87935">
        <w:rPr>
          <w:spacing w:val="-9"/>
        </w:rPr>
        <w:t xml:space="preserve"> </w:t>
      </w:r>
      <w:r w:rsidRPr="00A87935">
        <w:t>változás.</w:t>
      </w:r>
    </w:p>
    <w:p w14:paraId="4D1A26E9" w14:textId="77777777" w:rsidR="00223AE7" w:rsidRPr="00024D53" w:rsidRDefault="00223AE7" w:rsidP="00F06004">
      <w:pPr>
        <w:pStyle w:val="Nincstrkz"/>
      </w:pPr>
    </w:p>
    <w:p w14:paraId="7F5392EE" w14:textId="49E066BB" w:rsidR="00223AE7" w:rsidRPr="00DD2989" w:rsidRDefault="00DD2989" w:rsidP="00DD2989">
      <w:pPr>
        <w:pStyle w:val="Nincstrkz"/>
        <w:tabs>
          <w:tab w:val="left" w:pos="284"/>
        </w:tabs>
        <w:rPr>
          <w:b/>
          <w:bCs/>
        </w:rPr>
      </w:pPr>
      <w:r w:rsidRPr="00DD2989">
        <w:rPr>
          <w:b/>
          <w:bCs/>
        </w:rPr>
        <w:t>2.</w:t>
      </w:r>
      <w:r w:rsidRPr="00DD2989">
        <w:rPr>
          <w:b/>
          <w:bCs/>
        </w:rPr>
        <w:tab/>
      </w:r>
      <w:r w:rsidR="00223AE7" w:rsidRPr="00DD2989">
        <w:rPr>
          <w:b/>
          <w:bCs/>
        </w:rPr>
        <w:t xml:space="preserve">táblázat: A placebokontrollos, </w:t>
      </w:r>
      <w:proofErr w:type="spellStart"/>
      <w:r w:rsidR="00223AE7" w:rsidRPr="00DD2989">
        <w:rPr>
          <w:b/>
          <w:bCs/>
        </w:rPr>
        <w:t>szitagliptin</w:t>
      </w:r>
      <w:proofErr w:type="spellEnd"/>
      <w:r w:rsidR="00223AE7" w:rsidRPr="00DD2989">
        <w:rPr>
          <w:b/>
          <w:bCs/>
        </w:rPr>
        <w:t xml:space="preserve"> és </w:t>
      </w:r>
      <w:proofErr w:type="spellStart"/>
      <w:r w:rsidR="00223AE7" w:rsidRPr="00DD2989">
        <w:rPr>
          <w:b/>
          <w:bCs/>
        </w:rPr>
        <w:t>metformin</w:t>
      </w:r>
      <w:proofErr w:type="spellEnd"/>
      <w:r w:rsidR="00223AE7" w:rsidRPr="00DD2989">
        <w:rPr>
          <w:b/>
          <w:bCs/>
        </w:rPr>
        <w:t xml:space="preserve"> kombinációs terápiát alkalmazó vizsgálatokban mért HbA</w:t>
      </w:r>
      <w:r w:rsidR="00223AE7" w:rsidRPr="00DD2989">
        <w:rPr>
          <w:b/>
          <w:bCs/>
          <w:vertAlign w:val="subscript"/>
        </w:rPr>
        <w:t>1c</w:t>
      </w:r>
      <w:r w:rsidR="00223AE7" w:rsidRPr="00DD2989">
        <w:rPr>
          <w:b/>
          <w:bCs/>
        </w:rPr>
        <w:t xml:space="preserve"> eredmények*</w:t>
      </w: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5"/>
        <w:gridCol w:w="1560"/>
        <w:gridCol w:w="2126"/>
        <w:gridCol w:w="2551"/>
      </w:tblGrid>
      <w:tr w:rsidR="00223AE7" w:rsidRPr="00A87935" w14:paraId="14614627" w14:textId="77777777" w:rsidTr="0057604B">
        <w:trPr>
          <w:trHeight w:val="1295"/>
        </w:trPr>
        <w:tc>
          <w:tcPr>
            <w:tcW w:w="2835" w:type="dxa"/>
          </w:tcPr>
          <w:p w14:paraId="08C3D626" w14:textId="77777777" w:rsidR="00223AE7" w:rsidRPr="00A87935" w:rsidRDefault="00223AE7" w:rsidP="00223AE7">
            <w:pPr>
              <w:pStyle w:val="TableParagraph"/>
              <w:ind w:left="873"/>
              <w:rPr>
                <w:b/>
              </w:rPr>
            </w:pPr>
            <w:r w:rsidRPr="00A87935">
              <w:rPr>
                <w:b/>
              </w:rPr>
              <w:t>Vizsgálat</w:t>
            </w:r>
          </w:p>
        </w:tc>
        <w:tc>
          <w:tcPr>
            <w:tcW w:w="1560" w:type="dxa"/>
          </w:tcPr>
          <w:p w14:paraId="5BFB333D" w14:textId="77777777" w:rsidR="00223AE7" w:rsidRPr="00A87935" w:rsidRDefault="00223AE7" w:rsidP="00223AE7">
            <w:pPr>
              <w:pStyle w:val="TableParagraph"/>
              <w:spacing w:before="135" w:line="244" w:lineRule="auto"/>
              <w:ind w:left="193" w:right="185" w:hanging="1"/>
              <w:jc w:val="center"/>
              <w:rPr>
                <w:b/>
              </w:rPr>
            </w:pPr>
            <w:r w:rsidRPr="00A87935">
              <w:rPr>
                <w:b/>
              </w:rPr>
              <w:t>A vizsgálat elején mért átlagos HbA</w:t>
            </w:r>
            <w:r w:rsidRPr="00A87935">
              <w:rPr>
                <w:b/>
                <w:vertAlign w:val="subscript"/>
              </w:rPr>
              <w:t>1c</w:t>
            </w:r>
            <w:r w:rsidRPr="00A87935">
              <w:rPr>
                <w:b/>
              </w:rPr>
              <w:t xml:space="preserve"> (%)</w:t>
            </w:r>
          </w:p>
        </w:tc>
        <w:tc>
          <w:tcPr>
            <w:tcW w:w="2126" w:type="dxa"/>
          </w:tcPr>
          <w:p w14:paraId="4EE99748" w14:textId="77777777" w:rsidR="00223AE7" w:rsidRPr="00A87935" w:rsidRDefault="00223AE7" w:rsidP="00223AE7">
            <w:pPr>
              <w:pStyle w:val="TableParagraph"/>
              <w:spacing w:before="3" w:line="260" w:lineRule="exact"/>
              <w:ind w:left="195" w:right="188" w:firstLine="2"/>
              <w:jc w:val="center"/>
              <w:rPr>
                <w:b/>
              </w:rPr>
            </w:pPr>
            <w:r w:rsidRPr="00A87935">
              <w:rPr>
                <w:b/>
              </w:rPr>
              <w:t>A vizsgálat elején mért HbA</w:t>
            </w:r>
            <w:r w:rsidRPr="00A87935">
              <w:rPr>
                <w:b/>
                <w:vertAlign w:val="subscript"/>
              </w:rPr>
              <w:t>1c</w:t>
            </w:r>
            <w:r w:rsidRPr="00A87935">
              <w:rPr>
                <w:b/>
              </w:rPr>
              <w:t xml:space="preserve"> (%) értékekhez képest mutatkozó átlagos eltérés</w:t>
            </w:r>
          </w:p>
        </w:tc>
        <w:tc>
          <w:tcPr>
            <w:tcW w:w="2551" w:type="dxa"/>
          </w:tcPr>
          <w:p w14:paraId="087BE733" w14:textId="585C76FA" w:rsidR="00223AE7" w:rsidRPr="00A87935" w:rsidRDefault="00223AE7" w:rsidP="0057604B">
            <w:pPr>
              <w:pStyle w:val="TableParagraph"/>
              <w:spacing w:before="135" w:line="244" w:lineRule="auto"/>
              <w:ind w:left="171" w:right="162" w:hanging="4"/>
              <w:jc w:val="center"/>
              <w:rPr>
                <w:b/>
              </w:rPr>
            </w:pPr>
            <w:r w:rsidRPr="00A87935">
              <w:rPr>
                <w:b/>
              </w:rPr>
              <w:t xml:space="preserve">A </w:t>
            </w:r>
            <w:proofErr w:type="spellStart"/>
            <w:r w:rsidRPr="00A87935">
              <w:rPr>
                <w:b/>
              </w:rPr>
              <w:t>placebóra</w:t>
            </w:r>
            <w:proofErr w:type="spellEnd"/>
            <w:r w:rsidRPr="00A87935">
              <w:rPr>
                <w:b/>
              </w:rPr>
              <w:t xml:space="preserve"> korrigált HbA</w:t>
            </w:r>
            <w:r w:rsidRPr="00A87935">
              <w:rPr>
                <w:b/>
                <w:vertAlign w:val="subscript"/>
              </w:rPr>
              <w:t>1c</w:t>
            </w:r>
            <w:r w:rsidRPr="00A87935">
              <w:rPr>
                <w:b/>
              </w:rPr>
              <w:t xml:space="preserve"> (%) értékek terén mutatkozó átlagos eltérés</w:t>
            </w:r>
            <w:r w:rsidR="0057604B">
              <w:rPr>
                <w:b/>
              </w:rPr>
              <w:t xml:space="preserve"> </w:t>
            </w:r>
            <w:r w:rsidRPr="00A87935">
              <w:rPr>
                <w:b/>
              </w:rPr>
              <w:t>(95%</w:t>
            </w:r>
            <w:r w:rsidR="0057604B">
              <w:rPr>
                <w:b/>
              </w:rPr>
              <w:noBreakHyphen/>
              <w:t>os</w:t>
            </w:r>
            <w:r w:rsidRPr="00A87935">
              <w:rPr>
                <w:b/>
              </w:rPr>
              <w:t xml:space="preserve"> CI)</w:t>
            </w:r>
          </w:p>
        </w:tc>
      </w:tr>
      <w:tr w:rsidR="00223AE7" w:rsidRPr="00A87935" w14:paraId="2F274544" w14:textId="77777777" w:rsidTr="00813A66">
        <w:trPr>
          <w:trHeight w:val="1287"/>
        </w:trPr>
        <w:tc>
          <w:tcPr>
            <w:tcW w:w="2835" w:type="dxa"/>
          </w:tcPr>
          <w:p w14:paraId="72CD099A" w14:textId="40D1EE86" w:rsidR="00223AE7" w:rsidRPr="00A87935" w:rsidRDefault="00223AE7" w:rsidP="00223AE7">
            <w:pPr>
              <w:pStyle w:val="TableParagraph"/>
              <w:spacing w:line="244" w:lineRule="auto"/>
              <w:ind w:left="107" w:right="149"/>
            </w:pPr>
            <w:r w:rsidRPr="00A87935">
              <w:t xml:space="preserve">Napi egyszer 100 mg </w:t>
            </w:r>
            <w:proofErr w:type="spellStart"/>
            <w:r w:rsidRPr="00A87935">
              <w:t>szitagliptin</w:t>
            </w:r>
            <w:proofErr w:type="spellEnd"/>
            <w:r w:rsidRPr="00A87935">
              <w:t xml:space="preserve"> a folyamatban lévő </w:t>
            </w:r>
            <w:proofErr w:type="spellStart"/>
            <w:r w:rsidRPr="00A87935">
              <w:t>metformin</w:t>
            </w:r>
            <w:proofErr w:type="spellEnd"/>
            <w:r w:rsidR="009E33FE">
              <w:t>-</w:t>
            </w:r>
            <w:r w:rsidRPr="00A87935">
              <w:t xml:space="preserve">terápiához </w:t>
            </w:r>
            <w:proofErr w:type="spellStart"/>
            <w:r w:rsidRPr="00A87935">
              <w:t>adva</w:t>
            </w:r>
            <w:r w:rsidRPr="00A87935">
              <w:rPr>
                <w:w w:val="215"/>
                <w:vertAlign w:val="superscript"/>
              </w:rPr>
              <w:t>ǁ</w:t>
            </w:r>
            <w:proofErr w:type="spellEnd"/>
          </w:p>
          <w:p w14:paraId="3EF64511" w14:textId="77777777" w:rsidR="00223AE7" w:rsidRPr="00A87935" w:rsidRDefault="00223AE7" w:rsidP="00223AE7">
            <w:pPr>
              <w:pStyle w:val="TableParagraph"/>
              <w:spacing w:line="238" w:lineRule="exact"/>
              <w:ind w:left="107"/>
            </w:pPr>
            <w:r w:rsidRPr="00A87935">
              <w:t>(N=453)</w:t>
            </w:r>
          </w:p>
        </w:tc>
        <w:tc>
          <w:tcPr>
            <w:tcW w:w="1560" w:type="dxa"/>
            <w:vAlign w:val="center"/>
          </w:tcPr>
          <w:p w14:paraId="43571CE4" w14:textId="77777777" w:rsidR="00223AE7" w:rsidRPr="00A87935" w:rsidRDefault="00223AE7" w:rsidP="0057604B">
            <w:pPr>
              <w:pStyle w:val="TableParagraph"/>
              <w:ind w:left="570" w:right="562"/>
              <w:jc w:val="center"/>
            </w:pPr>
            <w:r w:rsidRPr="00A87935">
              <w:t>8,0</w:t>
            </w:r>
          </w:p>
        </w:tc>
        <w:tc>
          <w:tcPr>
            <w:tcW w:w="2126" w:type="dxa"/>
            <w:vAlign w:val="center"/>
          </w:tcPr>
          <w:p w14:paraId="0A4E1180" w14:textId="77777777" w:rsidR="00223AE7" w:rsidRPr="00A87935" w:rsidRDefault="00223AE7" w:rsidP="0057604B">
            <w:pPr>
              <w:pStyle w:val="TableParagraph"/>
              <w:spacing w:before="212"/>
              <w:ind w:left="827" w:right="823"/>
              <w:jc w:val="center"/>
            </w:pPr>
            <w:r w:rsidRPr="00A87935">
              <w:t>-0,7</w:t>
            </w:r>
            <w:r w:rsidRPr="00A87935">
              <w:rPr>
                <w:vertAlign w:val="superscript"/>
              </w:rPr>
              <w:t>†</w:t>
            </w:r>
          </w:p>
        </w:tc>
        <w:tc>
          <w:tcPr>
            <w:tcW w:w="2551" w:type="dxa"/>
            <w:vAlign w:val="center"/>
          </w:tcPr>
          <w:p w14:paraId="1CA0407E" w14:textId="77777777" w:rsidR="00223AE7" w:rsidRPr="00A87935" w:rsidRDefault="00223AE7" w:rsidP="00813A66">
            <w:pPr>
              <w:pStyle w:val="TableParagraph"/>
              <w:spacing w:before="1"/>
              <w:ind w:left="1043" w:right="1038" w:hanging="192"/>
            </w:pPr>
            <w:r w:rsidRPr="00A87935">
              <w:t>-0,7</w:t>
            </w:r>
            <w:proofErr w:type="gramStart"/>
            <w:r w:rsidRPr="00A87935">
              <w:rPr>
                <w:vertAlign w:val="superscript"/>
              </w:rPr>
              <w:t>†,‡</w:t>
            </w:r>
            <w:proofErr w:type="gramEnd"/>
          </w:p>
          <w:p w14:paraId="4AD6D7F2" w14:textId="77777777" w:rsidR="00223AE7" w:rsidRPr="00A87935" w:rsidRDefault="00223AE7" w:rsidP="00813A66">
            <w:pPr>
              <w:pStyle w:val="TableParagraph"/>
              <w:spacing w:before="6"/>
              <w:ind w:left="710" w:hanging="77"/>
            </w:pPr>
            <w:r w:rsidRPr="00A87935">
              <w:t>(-0,8, -0,5)</w:t>
            </w:r>
          </w:p>
        </w:tc>
      </w:tr>
      <w:tr w:rsidR="00223AE7" w:rsidRPr="00A87935" w14:paraId="373DA11D" w14:textId="77777777" w:rsidTr="008423C0">
        <w:trPr>
          <w:trHeight w:val="1431"/>
        </w:trPr>
        <w:tc>
          <w:tcPr>
            <w:tcW w:w="2835" w:type="dxa"/>
          </w:tcPr>
          <w:p w14:paraId="10992031" w14:textId="7ADA025A" w:rsidR="00223AE7" w:rsidRPr="00A87935" w:rsidRDefault="00223AE7" w:rsidP="00223AE7">
            <w:pPr>
              <w:pStyle w:val="TableParagraph"/>
              <w:spacing w:line="244" w:lineRule="auto"/>
              <w:ind w:left="107" w:right="198"/>
            </w:pPr>
            <w:r w:rsidRPr="00A87935">
              <w:t xml:space="preserve">Napi egyszer 100 mg </w:t>
            </w:r>
            <w:proofErr w:type="spellStart"/>
            <w:r w:rsidRPr="00A87935">
              <w:t>szitagliptin</w:t>
            </w:r>
            <w:proofErr w:type="spellEnd"/>
            <w:r w:rsidRPr="00A87935">
              <w:t xml:space="preserve"> a folyamatban lévő </w:t>
            </w:r>
            <w:proofErr w:type="spellStart"/>
            <w:r w:rsidRPr="00A87935">
              <w:t>glimepirid</w:t>
            </w:r>
            <w:proofErr w:type="spellEnd"/>
            <w:r w:rsidRPr="00A87935">
              <w:t xml:space="preserve"> + </w:t>
            </w:r>
            <w:proofErr w:type="spellStart"/>
            <w:r w:rsidRPr="00A87935">
              <w:t>metformin</w:t>
            </w:r>
            <w:proofErr w:type="spellEnd"/>
            <w:r w:rsidR="009E33FE">
              <w:t>-</w:t>
            </w:r>
            <w:r w:rsidRPr="00A87935">
              <w:t xml:space="preserve">terápiához </w:t>
            </w:r>
            <w:proofErr w:type="spellStart"/>
            <w:r w:rsidRPr="00A87935">
              <w:t>adva</w:t>
            </w:r>
            <w:r w:rsidRPr="00A87935">
              <w:rPr>
                <w:w w:val="215"/>
                <w:vertAlign w:val="superscript"/>
              </w:rPr>
              <w:t>ǁ</w:t>
            </w:r>
            <w:proofErr w:type="spellEnd"/>
          </w:p>
          <w:p w14:paraId="5D74AD26" w14:textId="77777777" w:rsidR="00223AE7" w:rsidRPr="00A87935" w:rsidRDefault="00223AE7" w:rsidP="00223AE7">
            <w:pPr>
              <w:pStyle w:val="TableParagraph"/>
              <w:spacing w:before="6" w:line="238" w:lineRule="exact"/>
              <w:ind w:left="107"/>
            </w:pPr>
            <w:r w:rsidRPr="00A87935">
              <w:t>(N=115)</w:t>
            </w:r>
          </w:p>
        </w:tc>
        <w:tc>
          <w:tcPr>
            <w:tcW w:w="1560" w:type="dxa"/>
            <w:vAlign w:val="center"/>
          </w:tcPr>
          <w:p w14:paraId="213CE10F" w14:textId="77777777" w:rsidR="00223AE7" w:rsidRPr="00A87935" w:rsidRDefault="00223AE7" w:rsidP="0057604B">
            <w:pPr>
              <w:pStyle w:val="TableParagraph"/>
              <w:ind w:left="570" w:right="562"/>
              <w:jc w:val="center"/>
            </w:pPr>
            <w:r w:rsidRPr="00A87935">
              <w:t>8,3</w:t>
            </w:r>
          </w:p>
        </w:tc>
        <w:tc>
          <w:tcPr>
            <w:tcW w:w="2126" w:type="dxa"/>
            <w:vAlign w:val="center"/>
          </w:tcPr>
          <w:p w14:paraId="2C4B360B" w14:textId="77777777" w:rsidR="00223AE7" w:rsidRPr="00A87935" w:rsidRDefault="00223AE7" w:rsidP="0057604B">
            <w:pPr>
              <w:pStyle w:val="TableParagraph"/>
              <w:ind w:left="827" w:right="823"/>
              <w:jc w:val="center"/>
            </w:pPr>
            <w:r w:rsidRPr="00A87935">
              <w:t>-0,6</w:t>
            </w:r>
            <w:r w:rsidRPr="00A87935">
              <w:rPr>
                <w:vertAlign w:val="superscript"/>
              </w:rPr>
              <w:t>†</w:t>
            </w:r>
          </w:p>
        </w:tc>
        <w:tc>
          <w:tcPr>
            <w:tcW w:w="2551" w:type="dxa"/>
            <w:vAlign w:val="center"/>
          </w:tcPr>
          <w:p w14:paraId="2AAFD506" w14:textId="77777777" w:rsidR="00223AE7" w:rsidRPr="00A87935" w:rsidRDefault="00223AE7" w:rsidP="00813A66">
            <w:pPr>
              <w:pStyle w:val="TableParagraph"/>
              <w:spacing w:before="220"/>
              <w:ind w:left="1043" w:right="-6" w:hanging="192"/>
            </w:pPr>
            <w:r w:rsidRPr="00A87935">
              <w:t>-0,9</w:t>
            </w:r>
            <w:proofErr w:type="gramStart"/>
            <w:r w:rsidRPr="00A87935">
              <w:rPr>
                <w:vertAlign w:val="superscript"/>
              </w:rPr>
              <w:t>†,‡</w:t>
            </w:r>
            <w:proofErr w:type="gramEnd"/>
          </w:p>
          <w:p w14:paraId="368C163B" w14:textId="77777777" w:rsidR="00223AE7" w:rsidRPr="00A87935" w:rsidRDefault="00223AE7" w:rsidP="00813A66">
            <w:pPr>
              <w:pStyle w:val="TableParagraph"/>
              <w:spacing w:before="6"/>
              <w:ind w:left="1043" w:hanging="410"/>
            </w:pPr>
            <w:r w:rsidRPr="00A87935">
              <w:t>(-1,1, -0,7)</w:t>
            </w:r>
          </w:p>
        </w:tc>
      </w:tr>
      <w:tr w:rsidR="0057604B" w:rsidRPr="00A87935" w14:paraId="42461B5D" w14:textId="77777777" w:rsidTr="008423C0">
        <w:trPr>
          <w:trHeight w:val="1409"/>
        </w:trPr>
        <w:tc>
          <w:tcPr>
            <w:tcW w:w="2835" w:type="dxa"/>
          </w:tcPr>
          <w:p w14:paraId="0B855AAF" w14:textId="77777777" w:rsidR="0057604B" w:rsidRPr="00A87935" w:rsidRDefault="0057604B" w:rsidP="00223AE7">
            <w:pPr>
              <w:pStyle w:val="TableParagraph"/>
              <w:spacing w:line="240" w:lineRule="exact"/>
              <w:ind w:left="107"/>
            </w:pPr>
            <w:r w:rsidRPr="00A87935">
              <w:t>Napi egyszer 100 mg</w:t>
            </w:r>
          </w:p>
          <w:p w14:paraId="15F4AD5D" w14:textId="77777777" w:rsidR="0057604B" w:rsidRPr="00A87935" w:rsidRDefault="0057604B" w:rsidP="00223AE7">
            <w:pPr>
              <w:pStyle w:val="TableParagraph"/>
              <w:spacing w:line="239" w:lineRule="exact"/>
              <w:ind w:left="107"/>
            </w:pPr>
            <w:proofErr w:type="spellStart"/>
            <w:r w:rsidRPr="00A87935">
              <w:t>szitagliptin</w:t>
            </w:r>
            <w:proofErr w:type="spellEnd"/>
            <w:r w:rsidRPr="00A87935">
              <w:t xml:space="preserve"> a folyamatban</w:t>
            </w:r>
          </w:p>
          <w:p w14:paraId="66AB8EB1" w14:textId="77777777" w:rsidR="0057604B" w:rsidRPr="00A87935" w:rsidRDefault="0057604B" w:rsidP="00223AE7">
            <w:pPr>
              <w:pStyle w:val="TableParagraph"/>
              <w:spacing w:line="239" w:lineRule="exact"/>
              <w:ind w:left="107"/>
            </w:pPr>
            <w:r w:rsidRPr="00A87935">
              <w:t xml:space="preserve">lévő </w:t>
            </w:r>
            <w:proofErr w:type="spellStart"/>
            <w:r w:rsidRPr="00A87935">
              <w:t>pioglitazon</w:t>
            </w:r>
            <w:proofErr w:type="spellEnd"/>
            <w:r w:rsidRPr="00A87935">
              <w:t xml:space="preserve"> +</w:t>
            </w:r>
          </w:p>
          <w:p w14:paraId="5E8E0832" w14:textId="4AAD8E3E" w:rsidR="0057604B" w:rsidRPr="00A87935" w:rsidRDefault="0057604B" w:rsidP="00223AE7">
            <w:pPr>
              <w:pStyle w:val="TableParagraph"/>
              <w:spacing w:line="239" w:lineRule="exact"/>
              <w:ind w:left="107"/>
            </w:pPr>
            <w:proofErr w:type="spellStart"/>
            <w:r w:rsidRPr="00A87935">
              <w:t>metformin</w:t>
            </w:r>
            <w:proofErr w:type="spellEnd"/>
            <w:r w:rsidR="00603697">
              <w:t>-</w:t>
            </w:r>
            <w:r w:rsidRPr="00A87935">
              <w:t>terápiához</w:t>
            </w:r>
          </w:p>
          <w:p w14:paraId="525A9A8B" w14:textId="09DD5596" w:rsidR="0057604B" w:rsidRPr="00A87935" w:rsidRDefault="0057604B" w:rsidP="00223AE7">
            <w:pPr>
              <w:pStyle w:val="TableParagraph"/>
              <w:spacing w:line="252" w:lineRule="exact"/>
              <w:ind w:left="107"/>
            </w:pPr>
            <w:r w:rsidRPr="00A87935">
              <w:t>adva</w:t>
            </w:r>
            <w:r w:rsidRPr="00A87935">
              <w:rPr>
                <w:vertAlign w:val="superscript"/>
              </w:rPr>
              <w:t>¶</w:t>
            </w:r>
            <w:r w:rsidRPr="00A87935">
              <w:t xml:space="preserve"> (N=152)</w:t>
            </w:r>
          </w:p>
        </w:tc>
        <w:tc>
          <w:tcPr>
            <w:tcW w:w="1560" w:type="dxa"/>
            <w:vAlign w:val="center"/>
          </w:tcPr>
          <w:p w14:paraId="78E7AB7F" w14:textId="7247B1FD" w:rsidR="0057604B" w:rsidRPr="00A87935" w:rsidRDefault="0057604B" w:rsidP="0057604B">
            <w:pPr>
              <w:pStyle w:val="TableParagraph"/>
              <w:spacing w:line="239" w:lineRule="exact"/>
              <w:ind w:left="570" w:right="562"/>
              <w:jc w:val="center"/>
            </w:pPr>
            <w:r w:rsidRPr="00A87935">
              <w:t>8,8</w:t>
            </w:r>
          </w:p>
        </w:tc>
        <w:tc>
          <w:tcPr>
            <w:tcW w:w="2126" w:type="dxa"/>
            <w:vAlign w:val="center"/>
          </w:tcPr>
          <w:p w14:paraId="6AAB21A4" w14:textId="33756976" w:rsidR="0057604B" w:rsidRPr="00A87935" w:rsidRDefault="0057604B" w:rsidP="0057604B">
            <w:pPr>
              <w:pStyle w:val="TableParagraph"/>
              <w:spacing w:line="239" w:lineRule="exact"/>
              <w:ind w:left="827" w:right="823"/>
              <w:jc w:val="center"/>
            </w:pPr>
            <w:r w:rsidRPr="00A87935">
              <w:t>-1,2</w:t>
            </w:r>
            <w:r w:rsidRPr="00A87935">
              <w:rPr>
                <w:vertAlign w:val="superscript"/>
              </w:rPr>
              <w:t>†</w:t>
            </w:r>
          </w:p>
        </w:tc>
        <w:tc>
          <w:tcPr>
            <w:tcW w:w="2551" w:type="dxa"/>
            <w:vAlign w:val="center"/>
          </w:tcPr>
          <w:p w14:paraId="11ADB2C0" w14:textId="77777777" w:rsidR="0057604B" w:rsidRPr="00A87935" w:rsidRDefault="0057604B" w:rsidP="00813A66">
            <w:pPr>
              <w:pStyle w:val="TableParagraph"/>
              <w:spacing w:line="239" w:lineRule="exact"/>
              <w:ind w:left="1043" w:right="1038" w:hanging="192"/>
            </w:pPr>
            <w:r w:rsidRPr="00A87935">
              <w:t>-0,7</w:t>
            </w:r>
            <w:proofErr w:type="gramStart"/>
            <w:r w:rsidRPr="00A87935">
              <w:rPr>
                <w:vertAlign w:val="superscript"/>
              </w:rPr>
              <w:t>†,‡</w:t>
            </w:r>
            <w:proofErr w:type="gramEnd"/>
          </w:p>
          <w:p w14:paraId="4236902E" w14:textId="4FAF25B3" w:rsidR="0057604B" w:rsidRPr="00A87935" w:rsidRDefault="0057604B" w:rsidP="00813A66">
            <w:pPr>
              <w:pStyle w:val="TableParagraph"/>
              <w:tabs>
                <w:tab w:val="left" w:pos="1277"/>
              </w:tabs>
              <w:spacing w:line="252" w:lineRule="exact"/>
              <w:ind w:left="1043" w:hanging="410"/>
            </w:pPr>
            <w:r w:rsidRPr="00A87935">
              <w:t>(-1,0, -0,5)</w:t>
            </w:r>
          </w:p>
        </w:tc>
      </w:tr>
      <w:tr w:rsidR="00E9121B" w:rsidRPr="00A87935" w14:paraId="06A1A3D7" w14:textId="77777777" w:rsidTr="00405BC2">
        <w:trPr>
          <w:trHeight w:val="1556"/>
        </w:trPr>
        <w:tc>
          <w:tcPr>
            <w:tcW w:w="2835" w:type="dxa"/>
          </w:tcPr>
          <w:p w14:paraId="180C62D5" w14:textId="7F36B27E" w:rsidR="00E9121B" w:rsidRPr="00A87935" w:rsidRDefault="00E9121B" w:rsidP="0057604B">
            <w:pPr>
              <w:pStyle w:val="TableParagraph"/>
              <w:spacing w:line="244" w:lineRule="auto"/>
              <w:ind w:left="107" w:right="104"/>
            </w:pPr>
            <w:proofErr w:type="spellStart"/>
            <w:r w:rsidRPr="00A87935">
              <w:t>Szitagliptin</w:t>
            </w:r>
            <w:proofErr w:type="spellEnd"/>
            <w:r w:rsidRPr="00A87935">
              <w:t xml:space="preserve"> 100 mg (naponta egyszer) folyamatban lévő inzulin + </w:t>
            </w:r>
            <w:proofErr w:type="spellStart"/>
            <w:r w:rsidRPr="00A87935">
              <w:t>metformin</w:t>
            </w:r>
            <w:proofErr w:type="spellEnd"/>
            <w:r w:rsidR="00603697">
              <w:t>-</w:t>
            </w:r>
            <w:r w:rsidRPr="00A87935">
              <w:t xml:space="preserve">terápiához </w:t>
            </w:r>
            <w:proofErr w:type="spellStart"/>
            <w:r w:rsidRPr="00A87935">
              <w:t>adva</w:t>
            </w:r>
            <w:r w:rsidRPr="00813A66">
              <w:rPr>
                <w:w w:val="209"/>
                <w:vertAlign w:val="superscript"/>
              </w:rPr>
              <w:t>ǁ</w:t>
            </w:r>
            <w:proofErr w:type="spellEnd"/>
          </w:p>
          <w:p w14:paraId="2DB82EEB" w14:textId="2E383615" w:rsidR="00E9121B" w:rsidRPr="00A87935" w:rsidRDefault="00E9121B" w:rsidP="00223AE7">
            <w:pPr>
              <w:pStyle w:val="TableParagraph"/>
              <w:spacing w:before="55" w:line="238" w:lineRule="exact"/>
              <w:ind w:left="107"/>
            </w:pPr>
            <w:r w:rsidRPr="00A87935">
              <w:t>(N=223)</w:t>
            </w:r>
          </w:p>
        </w:tc>
        <w:tc>
          <w:tcPr>
            <w:tcW w:w="1560" w:type="dxa"/>
            <w:vAlign w:val="center"/>
          </w:tcPr>
          <w:p w14:paraId="5368FABF" w14:textId="77777777" w:rsidR="00E9121B" w:rsidRPr="00A87935" w:rsidRDefault="00E9121B" w:rsidP="0057604B">
            <w:pPr>
              <w:pStyle w:val="TableParagraph"/>
              <w:ind w:left="570" w:right="562"/>
              <w:jc w:val="center"/>
            </w:pPr>
            <w:r w:rsidRPr="00A87935">
              <w:t>8,7</w:t>
            </w:r>
          </w:p>
        </w:tc>
        <w:tc>
          <w:tcPr>
            <w:tcW w:w="2126" w:type="dxa"/>
            <w:vAlign w:val="center"/>
          </w:tcPr>
          <w:p w14:paraId="23EFCF32" w14:textId="77777777" w:rsidR="00E9121B" w:rsidRPr="00A87935" w:rsidRDefault="00E9121B" w:rsidP="0057604B">
            <w:pPr>
              <w:pStyle w:val="TableParagraph"/>
              <w:spacing w:before="215"/>
              <w:ind w:left="827" w:right="823"/>
              <w:jc w:val="center"/>
            </w:pPr>
            <w:r w:rsidRPr="00A87935">
              <w:t>-0,7</w:t>
            </w:r>
            <w:r w:rsidRPr="00A87935">
              <w:rPr>
                <w:vertAlign w:val="superscript"/>
              </w:rPr>
              <w:t>§</w:t>
            </w:r>
          </w:p>
        </w:tc>
        <w:tc>
          <w:tcPr>
            <w:tcW w:w="2551" w:type="dxa"/>
            <w:vAlign w:val="center"/>
          </w:tcPr>
          <w:p w14:paraId="25CF2E63" w14:textId="77777777" w:rsidR="00E9121B" w:rsidRPr="00A87935" w:rsidRDefault="00E9121B" w:rsidP="00813A66">
            <w:pPr>
              <w:pStyle w:val="TableParagraph"/>
              <w:ind w:left="1043" w:right="1037" w:hanging="192"/>
            </w:pPr>
            <w:r w:rsidRPr="00A87935">
              <w:t>-0,5</w:t>
            </w:r>
            <w:proofErr w:type="gramStart"/>
            <w:r w:rsidRPr="00A87935">
              <w:rPr>
                <w:vertAlign w:val="superscript"/>
              </w:rPr>
              <w:t>§,‡</w:t>
            </w:r>
            <w:proofErr w:type="gramEnd"/>
          </w:p>
          <w:p w14:paraId="18336475" w14:textId="77777777" w:rsidR="00E9121B" w:rsidRPr="00A87935" w:rsidRDefault="00E9121B" w:rsidP="00813A66">
            <w:pPr>
              <w:pStyle w:val="TableParagraph"/>
              <w:spacing w:before="6"/>
              <w:ind w:left="1043" w:hanging="410"/>
            </w:pPr>
            <w:r w:rsidRPr="00A87935">
              <w:t>(-0,7, -0,4)</w:t>
            </w:r>
          </w:p>
        </w:tc>
      </w:tr>
      <w:tr w:rsidR="00223AE7" w:rsidRPr="00A87935" w14:paraId="7D1A2F27" w14:textId="77777777" w:rsidTr="00813A66">
        <w:trPr>
          <w:trHeight w:val="1295"/>
        </w:trPr>
        <w:tc>
          <w:tcPr>
            <w:tcW w:w="2835" w:type="dxa"/>
          </w:tcPr>
          <w:p w14:paraId="0EE8ED46" w14:textId="3243EEB3" w:rsidR="00223AE7" w:rsidRPr="00A87935" w:rsidRDefault="00223AE7" w:rsidP="00223AE7">
            <w:pPr>
              <w:pStyle w:val="TableParagraph"/>
              <w:spacing w:line="244" w:lineRule="auto"/>
              <w:ind w:left="107" w:right="431" w:hanging="1"/>
            </w:pPr>
            <w:r w:rsidRPr="00A87935">
              <w:lastRenderedPageBreak/>
              <w:t xml:space="preserve">Kezdő terápia (naponta </w:t>
            </w:r>
            <w:proofErr w:type="gramStart"/>
            <w:r w:rsidRPr="00A87935">
              <w:t>kétszer)</w:t>
            </w:r>
            <w:r w:rsidRPr="00A87935">
              <w:rPr>
                <w:w w:val="215"/>
                <w:vertAlign w:val="superscript"/>
              </w:rPr>
              <w:t>ǁ</w:t>
            </w:r>
            <w:proofErr w:type="gramEnd"/>
            <w:r w:rsidRPr="00A87935">
              <w:t>:</w:t>
            </w:r>
          </w:p>
          <w:p w14:paraId="18E3609D" w14:textId="31BE4114" w:rsidR="00223AE7" w:rsidRPr="00A87935" w:rsidRDefault="00223AE7" w:rsidP="00223AE7">
            <w:pPr>
              <w:pStyle w:val="TableParagraph"/>
              <w:spacing w:line="260" w:lineRule="exact"/>
              <w:ind w:left="107" w:right="715"/>
            </w:pPr>
            <w:proofErr w:type="spellStart"/>
            <w:r w:rsidRPr="00A87935">
              <w:t>szitagliptin</w:t>
            </w:r>
            <w:proofErr w:type="spellEnd"/>
            <w:r w:rsidRPr="00A87935">
              <w:t xml:space="preserve"> 50 mg + </w:t>
            </w:r>
            <w:proofErr w:type="spellStart"/>
            <w:r w:rsidRPr="00A87935">
              <w:t>metformin</w:t>
            </w:r>
            <w:proofErr w:type="spellEnd"/>
            <w:r w:rsidRPr="00A87935">
              <w:t xml:space="preserve"> 500 mg (N=183)</w:t>
            </w:r>
          </w:p>
        </w:tc>
        <w:tc>
          <w:tcPr>
            <w:tcW w:w="1560" w:type="dxa"/>
            <w:vAlign w:val="center"/>
          </w:tcPr>
          <w:p w14:paraId="15E5DA93" w14:textId="77777777" w:rsidR="00223AE7" w:rsidRPr="00A87935" w:rsidRDefault="00223AE7" w:rsidP="0057604B">
            <w:pPr>
              <w:pStyle w:val="TableParagraph"/>
              <w:ind w:left="570" w:right="562"/>
              <w:jc w:val="center"/>
            </w:pPr>
            <w:r w:rsidRPr="00A87935">
              <w:t>8,8</w:t>
            </w:r>
          </w:p>
        </w:tc>
        <w:tc>
          <w:tcPr>
            <w:tcW w:w="2126" w:type="dxa"/>
            <w:vAlign w:val="center"/>
          </w:tcPr>
          <w:p w14:paraId="26C6F170" w14:textId="77777777" w:rsidR="00223AE7" w:rsidRPr="00A87935" w:rsidRDefault="00223AE7" w:rsidP="0057604B">
            <w:pPr>
              <w:pStyle w:val="TableParagraph"/>
              <w:spacing w:before="220"/>
              <w:ind w:left="827" w:right="823"/>
              <w:jc w:val="center"/>
            </w:pPr>
            <w:r w:rsidRPr="00A87935">
              <w:t>-1,4</w:t>
            </w:r>
            <w:r w:rsidRPr="00A87935">
              <w:rPr>
                <w:vertAlign w:val="superscript"/>
              </w:rPr>
              <w:t>†</w:t>
            </w:r>
          </w:p>
        </w:tc>
        <w:tc>
          <w:tcPr>
            <w:tcW w:w="2551" w:type="dxa"/>
            <w:vAlign w:val="center"/>
          </w:tcPr>
          <w:p w14:paraId="7BF18122" w14:textId="77777777" w:rsidR="00223AE7" w:rsidRPr="00A87935" w:rsidRDefault="00223AE7" w:rsidP="00813A66">
            <w:pPr>
              <w:pStyle w:val="TableParagraph"/>
              <w:spacing w:before="1"/>
              <w:ind w:left="1043" w:right="1038" w:hanging="192"/>
            </w:pPr>
            <w:r w:rsidRPr="00A87935">
              <w:t>-1,6</w:t>
            </w:r>
            <w:proofErr w:type="gramStart"/>
            <w:r w:rsidRPr="00A87935">
              <w:rPr>
                <w:vertAlign w:val="superscript"/>
              </w:rPr>
              <w:t>†,‡</w:t>
            </w:r>
            <w:proofErr w:type="gramEnd"/>
          </w:p>
          <w:p w14:paraId="7AF3FC12" w14:textId="77777777" w:rsidR="00223AE7" w:rsidRPr="00A87935" w:rsidRDefault="00223AE7" w:rsidP="00813A66">
            <w:pPr>
              <w:pStyle w:val="TableParagraph"/>
              <w:spacing w:before="6"/>
              <w:ind w:left="1043" w:hanging="410"/>
            </w:pPr>
            <w:r w:rsidRPr="00A87935">
              <w:t>(-1,8, -1,3)</w:t>
            </w:r>
          </w:p>
        </w:tc>
      </w:tr>
      <w:tr w:rsidR="00223AE7" w:rsidRPr="00A87935" w14:paraId="2684181A" w14:textId="77777777" w:rsidTr="00813A66">
        <w:trPr>
          <w:trHeight w:val="1294"/>
        </w:trPr>
        <w:tc>
          <w:tcPr>
            <w:tcW w:w="2835" w:type="dxa"/>
          </w:tcPr>
          <w:p w14:paraId="708FEBAB" w14:textId="5E9FC48B" w:rsidR="00223AE7" w:rsidRPr="00A87935" w:rsidRDefault="00223AE7" w:rsidP="00813A66">
            <w:pPr>
              <w:pStyle w:val="TableParagraph"/>
              <w:spacing w:line="244" w:lineRule="auto"/>
              <w:ind w:left="107" w:right="434" w:hanging="1"/>
            </w:pPr>
            <w:r w:rsidRPr="00A87935">
              <w:t xml:space="preserve">Kezdő terápia (naponta </w:t>
            </w:r>
            <w:proofErr w:type="gramStart"/>
            <w:r w:rsidRPr="00A87935">
              <w:t>kétszer)</w:t>
            </w:r>
            <w:r w:rsidRPr="00A87935">
              <w:rPr>
                <w:w w:val="215"/>
                <w:vertAlign w:val="superscript"/>
              </w:rPr>
              <w:t>ǁ</w:t>
            </w:r>
            <w:proofErr w:type="gramEnd"/>
            <w:r w:rsidRPr="00A87935">
              <w:t>:</w:t>
            </w:r>
          </w:p>
          <w:p w14:paraId="5C50ECBD" w14:textId="293BB951" w:rsidR="00223AE7" w:rsidRPr="00A87935" w:rsidRDefault="00223AE7" w:rsidP="00813A66">
            <w:pPr>
              <w:pStyle w:val="TableParagraph"/>
              <w:spacing w:line="260" w:lineRule="exact"/>
              <w:ind w:left="107" w:right="729"/>
            </w:pPr>
            <w:proofErr w:type="spellStart"/>
            <w:r w:rsidRPr="00A87935">
              <w:t>szitagliptin</w:t>
            </w:r>
            <w:proofErr w:type="spellEnd"/>
            <w:r w:rsidRPr="00A87935">
              <w:t xml:space="preserve"> 50 mg + </w:t>
            </w:r>
            <w:proofErr w:type="spellStart"/>
            <w:r w:rsidRPr="00A87935">
              <w:t>metformin</w:t>
            </w:r>
            <w:proofErr w:type="spellEnd"/>
            <w:r w:rsidRPr="00A87935">
              <w:t xml:space="preserve"> 1000 mg (N=178)</w:t>
            </w:r>
          </w:p>
        </w:tc>
        <w:tc>
          <w:tcPr>
            <w:tcW w:w="1560" w:type="dxa"/>
            <w:vAlign w:val="center"/>
          </w:tcPr>
          <w:p w14:paraId="7CFCC7D3" w14:textId="77777777" w:rsidR="00223AE7" w:rsidRPr="00A87935" w:rsidRDefault="00223AE7" w:rsidP="0057604B">
            <w:pPr>
              <w:pStyle w:val="TableParagraph"/>
              <w:ind w:left="570" w:right="562"/>
              <w:jc w:val="center"/>
            </w:pPr>
            <w:r w:rsidRPr="00A87935">
              <w:t>8,8</w:t>
            </w:r>
          </w:p>
        </w:tc>
        <w:tc>
          <w:tcPr>
            <w:tcW w:w="2126" w:type="dxa"/>
            <w:vAlign w:val="center"/>
          </w:tcPr>
          <w:p w14:paraId="50D34F6A" w14:textId="77777777" w:rsidR="00223AE7" w:rsidRPr="00A87935" w:rsidRDefault="00223AE7" w:rsidP="0057604B">
            <w:pPr>
              <w:pStyle w:val="TableParagraph"/>
              <w:spacing w:before="219"/>
              <w:ind w:left="827" w:right="823"/>
              <w:jc w:val="center"/>
            </w:pPr>
            <w:r w:rsidRPr="00A87935">
              <w:t>-1,9</w:t>
            </w:r>
            <w:r w:rsidRPr="00A87935">
              <w:rPr>
                <w:vertAlign w:val="superscript"/>
              </w:rPr>
              <w:t>†</w:t>
            </w:r>
          </w:p>
        </w:tc>
        <w:tc>
          <w:tcPr>
            <w:tcW w:w="2551" w:type="dxa"/>
            <w:vAlign w:val="center"/>
          </w:tcPr>
          <w:p w14:paraId="23C4F771" w14:textId="77777777" w:rsidR="00223AE7" w:rsidRPr="00A87935" w:rsidRDefault="00223AE7" w:rsidP="00813A66">
            <w:pPr>
              <w:pStyle w:val="TableParagraph"/>
              <w:spacing w:before="1"/>
              <w:ind w:left="1043" w:right="1038" w:hanging="192"/>
            </w:pPr>
            <w:r w:rsidRPr="00A87935">
              <w:t>-2,1</w:t>
            </w:r>
            <w:proofErr w:type="gramStart"/>
            <w:r w:rsidRPr="00A87935">
              <w:rPr>
                <w:vertAlign w:val="superscript"/>
              </w:rPr>
              <w:t>†,‡</w:t>
            </w:r>
            <w:proofErr w:type="gramEnd"/>
          </w:p>
          <w:p w14:paraId="56556EAF" w14:textId="77777777" w:rsidR="00223AE7" w:rsidRPr="00A87935" w:rsidRDefault="00223AE7" w:rsidP="00813A66">
            <w:pPr>
              <w:pStyle w:val="TableParagraph"/>
              <w:spacing w:before="6"/>
              <w:ind w:left="1043" w:hanging="410"/>
            </w:pPr>
            <w:r w:rsidRPr="00A87935">
              <w:t>(-2,3, -1,8)</w:t>
            </w:r>
          </w:p>
        </w:tc>
      </w:tr>
    </w:tbl>
    <w:p w14:paraId="349D5FD5" w14:textId="706A8109" w:rsidR="00223AE7" w:rsidRPr="00CE72DE" w:rsidRDefault="00223AE7" w:rsidP="00813A66">
      <w:pPr>
        <w:spacing w:line="197" w:lineRule="exact"/>
        <w:ind w:left="217" w:hanging="217"/>
        <w:rPr>
          <w:sz w:val="20"/>
          <w:szCs w:val="20"/>
          <w:lang w:val="hu-HU"/>
        </w:rPr>
      </w:pPr>
      <w:r w:rsidRPr="00CE72DE">
        <w:rPr>
          <w:sz w:val="20"/>
          <w:szCs w:val="20"/>
          <w:lang w:val="hu-HU"/>
        </w:rPr>
        <w:t>*</w:t>
      </w:r>
      <w:r w:rsidR="00917B75" w:rsidRPr="00CE72DE">
        <w:rPr>
          <w:sz w:val="20"/>
          <w:szCs w:val="20"/>
          <w:lang w:val="hu-HU"/>
        </w:rPr>
        <w:tab/>
      </w:r>
      <w:r w:rsidRPr="00CE72DE">
        <w:rPr>
          <w:sz w:val="20"/>
          <w:szCs w:val="20"/>
          <w:lang w:val="hu-HU"/>
        </w:rPr>
        <w:t>A populáció minden betege kezelést kapott (</w:t>
      </w:r>
      <w:r w:rsidR="00603697" w:rsidRPr="00CE72DE">
        <w:rPr>
          <w:sz w:val="20"/>
          <w:szCs w:val="20"/>
          <w:lang w:val="hu-HU"/>
        </w:rPr>
        <w:t>beválasztás</w:t>
      </w:r>
      <w:r w:rsidRPr="00CE72DE">
        <w:rPr>
          <w:sz w:val="20"/>
          <w:szCs w:val="20"/>
          <w:lang w:val="hu-HU"/>
        </w:rPr>
        <w:t xml:space="preserve"> szerinti analízis)</w:t>
      </w:r>
    </w:p>
    <w:p w14:paraId="147245AC" w14:textId="696ED3A3" w:rsidR="00223AE7" w:rsidRPr="00CE72DE" w:rsidRDefault="00223AE7" w:rsidP="00813A66">
      <w:pPr>
        <w:spacing w:before="12" w:line="212" w:lineRule="exact"/>
        <w:ind w:left="217" w:right="227" w:hanging="217"/>
        <w:rPr>
          <w:sz w:val="20"/>
          <w:szCs w:val="20"/>
          <w:lang w:val="hu-HU"/>
        </w:rPr>
      </w:pPr>
      <w:r w:rsidRPr="00CE72DE">
        <w:rPr>
          <w:position w:val="8"/>
          <w:sz w:val="20"/>
          <w:szCs w:val="20"/>
          <w:lang w:val="hu-HU"/>
        </w:rPr>
        <w:t>†</w:t>
      </w:r>
      <w:r w:rsidR="00917B75" w:rsidRPr="00CE72DE">
        <w:rPr>
          <w:position w:val="8"/>
          <w:sz w:val="20"/>
          <w:szCs w:val="20"/>
          <w:lang w:val="hu-HU"/>
        </w:rPr>
        <w:tab/>
      </w:r>
      <w:r w:rsidRPr="00CE72DE">
        <w:rPr>
          <w:sz w:val="20"/>
          <w:szCs w:val="20"/>
          <w:lang w:val="hu-HU"/>
        </w:rPr>
        <w:t xml:space="preserve">Az előzőleg adott </w:t>
      </w:r>
      <w:proofErr w:type="spellStart"/>
      <w:r w:rsidRPr="00CE72DE">
        <w:rPr>
          <w:sz w:val="20"/>
          <w:szCs w:val="20"/>
          <w:lang w:val="hu-HU"/>
        </w:rPr>
        <w:t>antih</w:t>
      </w:r>
      <w:r w:rsidR="00603697" w:rsidRPr="00CE72DE">
        <w:rPr>
          <w:sz w:val="20"/>
          <w:szCs w:val="20"/>
          <w:lang w:val="hu-HU"/>
        </w:rPr>
        <w:t>y</w:t>
      </w:r>
      <w:r w:rsidRPr="00CE72DE">
        <w:rPr>
          <w:sz w:val="20"/>
          <w:szCs w:val="20"/>
          <w:lang w:val="hu-HU"/>
        </w:rPr>
        <w:t>pergl</w:t>
      </w:r>
      <w:r w:rsidR="00603697" w:rsidRPr="00CE72DE">
        <w:rPr>
          <w:sz w:val="20"/>
          <w:szCs w:val="20"/>
          <w:lang w:val="hu-HU"/>
        </w:rPr>
        <w:t>y</w:t>
      </w:r>
      <w:r w:rsidRPr="00CE72DE">
        <w:rPr>
          <w:sz w:val="20"/>
          <w:szCs w:val="20"/>
          <w:lang w:val="hu-HU"/>
        </w:rPr>
        <w:t>k</w:t>
      </w:r>
      <w:r w:rsidR="00603697" w:rsidRPr="00CE72DE">
        <w:rPr>
          <w:sz w:val="20"/>
          <w:szCs w:val="20"/>
          <w:lang w:val="hu-HU"/>
        </w:rPr>
        <w:t>ae</w:t>
      </w:r>
      <w:r w:rsidRPr="00CE72DE">
        <w:rPr>
          <w:sz w:val="20"/>
          <w:szCs w:val="20"/>
          <w:lang w:val="hu-HU"/>
        </w:rPr>
        <w:t>miás</w:t>
      </w:r>
      <w:proofErr w:type="spellEnd"/>
      <w:r w:rsidRPr="00CE72DE">
        <w:rPr>
          <w:sz w:val="20"/>
          <w:szCs w:val="20"/>
          <w:lang w:val="hu-HU"/>
        </w:rPr>
        <w:t xml:space="preserve"> terápiás státuszhoz és a vizsgálatba történő belépéskor mért értékhez igazított legkisebb négyzetek módszere</w:t>
      </w:r>
    </w:p>
    <w:p w14:paraId="7EE7A269" w14:textId="18993E8B" w:rsidR="00223AE7" w:rsidRPr="00CE72DE" w:rsidRDefault="00223AE7" w:rsidP="00813A66">
      <w:pPr>
        <w:spacing w:line="207" w:lineRule="exact"/>
        <w:ind w:left="217" w:hanging="217"/>
        <w:rPr>
          <w:sz w:val="20"/>
          <w:szCs w:val="20"/>
          <w:lang w:val="hu-HU"/>
        </w:rPr>
      </w:pPr>
      <w:r w:rsidRPr="00CE72DE">
        <w:rPr>
          <w:position w:val="8"/>
          <w:sz w:val="20"/>
          <w:szCs w:val="20"/>
          <w:lang w:val="hu-HU"/>
        </w:rPr>
        <w:t xml:space="preserve">‡ </w:t>
      </w:r>
      <w:r w:rsidR="00917B75" w:rsidRPr="00CE72DE">
        <w:rPr>
          <w:position w:val="8"/>
          <w:sz w:val="20"/>
          <w:szCs w:val="20"/>
          <w:lang w:val="hu-HU"/>
        </w:rPr>
        <w:tab/>
      </w:r>
      <w:r w:rsidRPr="00CE72DE">
        <w:rPr>
          <w:sz w:val="20"/>
          <w:szCs w:val="20"/>
          <w:lang w:val="hu-HU"/>
        </w:rPr>
        <w:t xml:space="preserve">p&lt;0,001 a </w:t>
      </w:r>
      <w:proofErr w:type="spellStart"/>
      <w:r w:rsidRPr="00CE72DE">
        <w:rPr>
          <w:sz w:val="20"/>
          <w:szCs w:val="20"/>
          <w:lang w:val="hu-HU"/>
        </w:rPr>
        <w:t>placebóval</w:t>
      </w:r>
      <w:proofErr w:type="spellEnd"/>
      <w:r w:rsidRPr="00CE72DE">
        <w:rPr>
          <w:sz w:val="20"/>
          <w:szCs w:val="20"/>
          <w:lang w:val="hu-HU"/>
        </w:rPr>
        <w:t xml:space="preserve"> vagy placeb</w:t>
      </w:r>
      <w:r w:rsidR="009C6CC0">
        <w:rPr>
          <w:sz w:val="20"/>
          <w:szCs w:val="20"/>
          <w:lang w:val="hu-HU"/>
        </w:rPr>
        <w:t>o</w:t>
      </w:r>
      <w:r w:rsidR="00603697" w:rsidRPr="00CE72DE">
        <w:rPr>
          <w:sz w:val="20"/>
          <w:szCs w:val="20"/>
          <w:lang w:val="hu-HU"/>
        </w:rPr>
        <w:t> </w:t>
      </w:r>
      <w:r w:rsidRPr="00CE72DE">
        <w:rPr>
          <w:sz w:val="20"/>
          <w:szCs w:val="20"/>
          <w:lang w:val="hu-HU"/>
        </w:rPr>
        <w:t>+</w:t>
      </w:r>
      <w:r w:rsidR="00603697" w:rsidRPr="00CE72DE">
        <w:rPr>
          <w:sz w:val="20"/>
          <w:szCs w:val="20"/>
          <w:lang w:val="hu-HU"/>
        </w:rPr>
        <w:t> </w:t>
      </w:r>
      <w:r w:rsidRPr="00CE72DE">
        <w:rPr>
          <w:sz w:val="20"/>
          <w:szCs w:val="20"/>
          <w:lang w:val="hu-HU"/>
        </w:rPr>
        <w:t>kombinációs kezeléssel összehasonlítva</w:t>
      </w:r>
    </w:p>
    <w:p w14:paraId="4E7AACB0" w14:textId="46095762" w:rsidR="00024D53" w:rsidRPr="00CE72DE" w:rsidRDefault="00223AE7" w:rsidP="00024D53">
      <w:pPr>
        <w:spacing w:before="1"/>
        <w:ind w:left="217" w:hanging="217"/>
        <w:rPr>
          <w:w w:val="110"/>
          <w:sz w:val="20"/>
          <w:szCs w:val="20"/>
          <w:lang w:val="hu-HU"/>
        </w:rPr>
      </w:pPr>
      <w:r w:rsidRPr="00CE72DE">
        <w:rPr>
          <w:w w:val="185"/>
          <w:position w:val="7"/>
          <w:sz w:val="20"/>
          <w:szCs w:val="20"/>
          <w:lang w:val="hu-HU"/>
        </w:rPr>
        <w:t>ǁ</w:t>
      </w:r>
      <w:r w:rsidR="00917B75" w:rsidRPr="00CE72DE">
        <w:rPr>
          <w:w w:val="185"/>
          <w:position w:val="7"/>
          <w:sz w:val="20"/>
          <w:szCs w:val="20"/>
          <w:lang w:val="hu-HU"/>
        </w:rPr>
        <w:tab/>
      </w:r>
      <w:r w:rsidRPr="00CE72DE">
        <w:rPr>
          <w:w w:val="110"/>
          <w:sz w:val="20"/>
          <w:szCs w:val="20"/>
          <w:lang w:val="hu-HU"/>
        </w:rPr>
        <w:t>A 24. héten mért HbA</w:t>
      </w:r>
      <w:r w:rsidRPr="00CE72DE">
        <w:rPr>
          <w:w w:val="110"/>
          <w:sz w:val="20"/>
          <w:szCs w:val="20"/>
          <w:vertAlign w:val="subscript"/>
          <w:lang w:val="hu-HU"/>
        </w:rPr>
        <w:t>1c</w:t>
      </w:r>
      <w:r w:rsidRPr="00CE72DE">
        <w:rPr>
          <w:w w:val="110"/>
          <w:sz w:val="20"/>
          <w:szCs w:val="20"/>
          <w:lang w:val="hu-HU"/>
        </w:rPr>
        <w:t xml:space="preserve"> (%)</w:t>
      </w:r>
    </w:p>
    <w:p w14:paraId="4E5611BE" w14:textId="395ED291" w:rsidR="00223AE7" w:rsidRPr="00CE72DE" w:rsidRDefault="00024D53" w:rsidP="00917B75">
      <w:pPr>
        <w:widowControl w:val="0"/>
        <w:spacing w:before="1"/>
        <w:ind w:left="215" w:hanging="215"/>
        <w:rPr>
          <w:sz w:val="20"/>
          <w:szCs w:val="20"/>
          <w:lang w:val="hu-HU"/>
        </w:rPr>
      </w:pPr>
      <w:r w:rsidRPr="00CE72DE">
        <w:rPr>
          <w:sz w:val="20"/>
          <w:szCs w:val="20"/>
          <w:vertAlign w:val="superscript"/>
        </w:rPr>
        <w:t>¶</w:t>
      </w:r>
      <w:r w:rsidR="00917B75" w:rsidRPr="00CE72DE">
        <w:rPr>
          <w:sz w:val="20"/>
          <w:szCs w:val="20"/>
          <w:vertAlign w:val="superscript"/>
        </w:rPr>
        <w:tab/>
      </w:r>
      <w:r w:rsidR="00223AE7" w:rsidRPr="00CE72DE">
        <w:rPr>
          <w:sz w:val="20"/>
          <w:szCs w:val="20"/>
          <w:lang w:val="hu-HU"/>
        </w:rPr>
        <w:t>A 26. héten mért HbA</w:t>
      </w:r>
      <w:r w:rsidR="00223AE7" w:rsidRPr="00CE72DE">
        <w:rPr>
          <w:sz w:val="20"/>
          <w:szCs w:val="20"/>
          <w:vertAlign w:val="subscript"/>
          <w:lang w:val="hu-HU"/>
        </w:rPr>
        <w:t>1c</w:t>
      </w:r>
      <w:r w:rsidR="00223AE7" w:rsidRPr="00CE72DE">
        <w:rPr>
          <w:sz w:val="20"/>
          <w:szCs w:val="20"/>
          <w:lang w:val="hu-HU"/>
        </w:rPr>
        <w:t xml:space="preserve"> (%)</w:t>
      </w:r>
    </w:p>
    <w:p w14:paraId="56F377EB" w14:textId="39B07E8F" w:rsidR="00223AE7" w:rsidRPr="00CE72DE" w:rsidRDefault="00024D53" w:rsidP="00917B75">
      <w:pPr>
        <w:widowControl w:val="0"/>
        <w:spacing w:before="12" w:line="212" w:lineRule="exact"/>
        <w:ind w:left="215" w:right="551" w:hanging="215"/>
        <w:rPr>
          <w:sz w:val="20"/>
          <w:szCs w:val="20"/>
          <w:lang w:val="hu-HU"/>
        </w:rPr>
      </w:pPr>
      <w:r w:rsidRPr="00CE72DE">
        <w:rPr>
          <w:sz w:val="20"/>
          <w:szCs w:val="20"/>
        </w:rPr>
        <w:t xml:space="preserve">§ </w:t>
      </w:r>
      <w:r w:rsidR="00223AE7" w:rsidRPr="00CE72DE">
        <w:rPr>
          <w:sz w:val="20"/>
          <w:szCs w:val="20"/>
          <w:lang w:val="hu-HU"/>
        </w:rPr>
        <w:t xml:space="preserve">Az első kontrollvizsgálatkor (előkevert </w:t>
      </w:r>
      <w:proofErr w:type="spellStart"/>
      <w:r w:rsidR="00223AE7" w:rsidRPr="00CE72DE">
        <w:rPr>
          <w:sz w:val="20"/>
          <w:szCs w:val="20"/>
          <w:lang w:val="hu-HU"/>
        </w:rPr>
        <w:t>vs</w:t>
      </w:r>
      <w:proofErr w:type="spellEnd"/>
      <w:r w:rsidR="00223AE7" w:rsidRPr="00CE72DE">
        <w:rPr>
          <w:sz w:val="20"/>
          <w:szCs w:val="20"/>
          <w:lang w:val="hu-HU"/>
        </w:rPr>
        <w:t>. nem előkevert [közepes vagy hosszú hatástartamú]), ill</w:t>
      </w:r>
      <w:r w:rsidRPr="00CE72DE">
        <w:rPr>
          <w:sz w:val="20"/>
          <w:szCs w:val="20"/>
          <w:lang w:val="hu-HU"/>
        </w:rPr>
        <w:t>etve</w:t>
      </w:r>
      <w:r w:rsidR="00223AE7" w:rsidRPr="00CE72DE">
        <w:rPr>
          <w:sz w:val="20"/>
          <w:szCs w:val="20"/>
          <w:lang w:val="hu-HU"/>
        </w:rPr>
        <w:t xml:space="preserve"> a vizsgálatba történő belépéskor alkalmazott inzulinmennyiségre korrigált legkisebb négyzetek átlaga.</w:t>
      </w:r>
    </w:p>
    <w:p w14:paraId="554C60AA" w14:textId="77777777" w:rsidR="00223AE7" w:rsidRPr="00813A66" w:rsidRDefault="00223AE7" w:rsidP="006618AD">
      <w:pPr>
        <w:pStyle w:val="Nincstrkz"/>
      </w:pPr>
    </w:p>
    <w:p w14:paraId="26612D6D" w14:textId="2753862E" w:rsidR="00223AE7" w:rsidRPr="00A87935" w:rsidRDefault="00223AE7" w:rsidP="006618AD">
      <w:pPr>
        <w:pStyle w:val="Nincstrkz"/>
      </w:pPr>
      <w:r w:rsidRPr="00813A66">
        <w:t>Egy 52</w:t>
      </w:r>
      <w:r w:rsidR="00CA7222" w:rsidRPr="00813A66">
        <w:t> hetes</w:t>
      </w:r>
      <w:r w:rsidRPr="00813A66">
        <w:t xml:space="preserve"> vizsgálatban, mely a hozzáadott napi egyszeri 100 mg </w:t>
      </w:r>
      <w:proofErr w:type="spellStart"/>
      <w:r w:rsidRPr="00813A66">
        <w:t>szitagliptin</w:t>
      </w:r>
      <w:proofErr w:type="spellEnd"/>
      <w:r w:rsidRPr="00813A66">
        <w:t xml:space="preserve"> vagy </w:t>
      </w:r>
      <w:proofErr w:type="spellStart"/>
      <w:r w:rsidRPr="00813A66">
        <w:t>glipizid</w:t>
      </w:r>
      <w:proofErr w:type="spellEnd"/>
      <w:r w:rsidRPr="00813A66">
        <w:t xml:space="preserve"> (egy </w:t>
      </w:r>
      <w:proofErr w:type="spellStart"/>
      <w:r w:rsidRPr="00813A66">
        <w:t>szulfonilurea</w:t>
      </w:r>
      <w:proofErr w:type="spellEnd"/>
      <w:r w:rsidRPr="00813A66">
        <w:t>) hatásosságát és biztonságosságát</w:t>
      </w:r>
      <w:r w:rsidRPr="00A87935">
        <w:t xml:space="preserve"> vizsgálta a </w:t>
      </w:r>
      <w:proofErr w:type="spellStart"/>
      <w:r w:rsidRPr="00A87935">
        <w:t>metformin</w:t>
      </w:r>
      <w:r w:rsidR="00DD2989">
        <w:noBreakHyphen/>
      </w:r>
      <w:r w:rsidRPr="00A87935">
        <w:t>monoterápia</w:t>
      </w:r>
      <w:proofErr w:type="spellEnd"/>
      <w:r w:rsidRPr="00A87935">
        <w:t xml:space="preserve"> mellett nem kielégítő </w:t>
      </w:r>
      <w:proofErr w:type="spellStart"/>
      <w:r w:rsidRPr="00A87935">
        <w:t>gl</w:t>
      </w:r>
      <w:r w:rsidR="00552FC8">
        <w:t>y</w:t>
      </w:r>
      <w:r w:rsidRPr="00A87935">
        <w:t>k</w:t>
      </w:r>
      <w:r w:rsidR="00552FC8">
        <w:t>ae</w:t>
      </w:r>
      <w:r w:rsidRPr="00A87935">
        <w:t>miás</w:t>
      </w:r>
      <w:proofErr w:type="spellEnd"/>
      <w:r w:rsidRPr="00A87935">
        <w:t xml:space="preserve"> kontrollal rendelkező betegeknél, a </w:t>
      </w:r>
      <w:proofErr w:type="spellStart"/>
      <w:r w:rsidRPr="00A87935">
        <w:t>szitagliptin</w:t>
      </w:r>
      <w:proofErr w:type="spellEnd"/>
      <w:r w:rsidRPr="00A87935">
        <w:t xml:space="preserve"> hasonló volt a </w:t>
      </w:r>
      <w:proofErr w:type="spellStart"/>
      <w:r w:rsidRPr="00A87935">
        <w:t>glipizidhez</w:t>
      </w:r>
      <w:proofErr w:type="spellEnd"/>
      <w:r w:rsidRPr="00A87935">
        <w:t xml:space="preserve"> a HbA</w:t>
      </w:r>
      <w:r w:rsidRPr="00A87935">
        <w:rPr>
          <w:vertAlign w:val="subscript"/>
        </w:rPr>
        <w:t>1c</w:t>
      </w:r>
      <w:r w:rsidRPr="00A87935">
        <w:t xml:space="preserve"> csökkentése terén (az 52. héten mindkét csoportban -0,7% átlagos eltérés a vizsgálat elején mért hozzávetőleg 7,5% HbA</w:t>
      </w:r>
      <w:r w:rsidRPr="00A87935">
        <w:rPr>
          <w:vertAlign w:val="subscript"/>
        </w:rPr>
        <w:t>1c</w:t>
      </w:r>
      <w:r w:rsidRPr="00A87935">
        <w:t xml:space="preserve"> értékekhez képest). A komparátor csoportban a </w:t>
      </w:r>
      <w:proofErr w:type="spellStart"/>
      <w:r w:rsidRPr="00A87935">
        <w:t>glipizid</w:t>
      </w:r>
      <w:proofErr w:type="spellEnd"/>
      <w:r w:rsidRPr="00A87935">
        <w:t xml:space="preserve"> átlagos dózisa napi 10 mg volt, a vizsgálat alatt a betegek 40%-</w:t>
      </w:r>
      <w:proofErr w:type="spellStart"/>
      <w:r w:rsidRPr="00A87935">
        <w:t>ának</w:t>
      </w:r>
      <w:proofErr w:type="spellEnd"/>
      <w:r w:rsidRPr="00A87935">
        <w:t xml:space="preserve"> naponta </w:t>
      </w:r>
      <w:r w:rsidR="00DD2989" w:rsidRPr="001E0FD7">
        <w:t>≤</w:t>
      </w:r>
      <w:r w:rsidR="00DD2989">
        <w:t> </w:t>
      </w:r>
      <w:r w:rsidRPr="00A87935">
        <w:t xml:space="preserve">5 mg </w:t>
      </w:r>
      <w:proofErr w:type="spellStart"/>
      <w:r w:rsidRPr="00A87935">
        <w:t>glipizid</w:t>
      </w:r>
      <w:proofErr w:type="spellEnd"/>
      <w:r w:rsidRPr="00A87935">
        <w:t xml:space="preserve"> dózisra volt szüksége. A </w:t>
      </w:r>
      <w:proofErr w:type="spellStart"/>
      <w:r w:rsidRPr="00A87935">
        <w:t>szitagliptin</w:t>
      </w:r>
      <w:proofErr w:type="spellEnd"/>
      <w:r w:rsidR="00B93E32">
        <w:t>-</w:t>
      </w:r>
      <w:r w:rsidRPr="00A87935">
        <w:t xml:space="preserve">csoportban azonban több beteg hagyta abba a kezelést a gyógyszer hatásosságának hiánya miatt, mint a </w:t>
      </w:r>
      <w:proofErr w:type="spellStart"/>
      <w:r w:rsidRPr="00A87935">
        <w:t>glipizid</w:t>
      </w:r>
      <w:proofErr w:type="spellEnd"/>
      <w:r w:rsidR="00B93E32">
        <w:t>-</w:t>
      </w:r>
      <w:r w:rsidRPr="00A87935">
        <w:t xml:space="preserve">csoportban. A </w:t>
      </w:r>
      <w:proofErr w:type="spellStart"/>
      <w:r w:rsidRPr="00A87935">
        <w:t>szitagliptinnel</w:t>
      </w:r>
      <w:proofErr w:type="spellEnd"/>
      <w:r w:rsidRPr="00A87935">
        <w:t xml:space="preserve"> kezelt betegek test</w:t>
      </w:r>
      <w:r w:rsidR="00DD2989">
        <w:t>tömege</w:t>
      </w:r>
      <w:r w:rsidRPr="00A87935">
        <w:t xml:space="preserve"> a kiindulási állapothoz képest jelentős mértékű átlagos csökkenést (-1,5</w:t>
      </w:r>
      <w:r w:rsidR="00DD2989">
        <w:t> </w:t>
      </w:r>
      <w:proofErr w:type="spellStart"/>
      <w:r w:rsidR="00552FC8">
        <w:t>tt</w:t>
      </w:r>
      <w:r w:rsidRPr="00A87935">
        <w:t>kg</w:t>
      </w:r>
      <w:proofErr w:type="spellEnd"/>
      <w:r w:rsidRPr="00A87935">
        <w:t xml:space="preserve">) mutatott a </w:t>
      </w:r>
      <w:proofErr w:type="spellStart"/>
      <w:r w:rsidRPr="00A87935">
        <w:t>glipiziddel</w:t>
      </w:r>
      <w:proofErr w:type="spellEnd"/>
      <w:r w:rsidRPr="00A87935">
        <w:t xml:space="preserve"> kezelt betegek jelentős test</w:t>
      </w:r>
      <w:r w:rsidR="00DD2989">
        <w:t>tömeg</w:t>
      </w:r>
      <w:r w:rsidR="00DD2989">
        <w:noBreakHyphen/>
      </w:r>
      <w:r w:rsidRPr="00A87935">
        <w:t>növekedésével (+1,1</w:t>
      </w:r>
      <w:r w:rsidR="00DD2989">
        <w:t> </w:t>
      </w:r>
      <w:proofErr w:type="spellStart"/>
      <w:r w:rsidR="00552FC8">
        <w:t>tt</w:t>
      </w:r>
      <w:r w:rsidRPr="00A87935">
        <w:t>kg</w:t>
      </w:r>
      <w:proofErr w:type="spellEnd"/>
      <w:r w:rsidRPr="00A87935">
        <w:t xml:space="preserve">) szemben. E vizsgálatban a </w:t>
      </w:r>
      <w:proofErr w:type="spellStart"/>
      <w:r w:rsidRPr="00A87935">
        <w:t>proinzulin</w:t>
      </w:r>
      <w:proofErr w:type="spellEnd"/>
      <w:r w:rsidRPr="00A87935">
        <w:t>-inzulin arány, mely az</w:t>
      </w:r>
      <w:r w:rsidR="00DD2989">
        <w:t xml:space="preserve"> </w:t>
      </w:r>
      <w:r w:rsidRPr="00A87935">
        <w:t xml:space="preserve">inzulinszintézis és </w:t>
      </w:r>
      <w:r w:rsidR="00DD2989">
        <w:noBreakHyphen/>
      </w:r>
      <w:r w:rsidRPr="00A87935">
        <w:t xml:space="preserve">felszabadulás hatásosságának </w:t>
      </w:r>
      <w:proofErr w:type="spellStart"/>
      <w:r w:rsidRPr="00A87935">
        <w:t>markere</w:t>
      </w:r>
      <w:proofErr w:type="spellEnd"/>
      <w:r w:rsidRPr="00A87935">
        <w:t xml:space="preserve">, a </w:t>
      </w:r>
      <w:proofErr w:type="spellStart"/>
      <w:r w:rsidRPr="00A87935">
        <w:t>szitagliptin</w:t>
      </w:r>
      <w:proofErr w:type="spellEnd"/>
      <w:r w:rsidR="00552FC8">
        <w:t>-</w:t>
      </w:r>
      <w:r w:rsidRPr="00A87935">
        <w:t xml:space="preserve">kezelés hatására javult, míg a </w:t>
      </w:r>
      <w:proofErr w:type="spellStart"/>
      <w:r w:rsidRPr="00A87935">
        <w:t>glipizid</w:t>
      </w:r>
      <w:proofErr w:type="spellEnd"/>
      <w:r w:rsidR="00DD2989">
        <w:noBreakHyphen/>
      </w:r>
      <w:r w:rsidRPr="00A87935">
        <w:t xml:space="preserve">kezelés hatására romlott. A </w:t>
      </w:r>
      <w:proofErr w:type="spellStart"/>
      <w:r w:rsidRPr="00A87935">
        <w:t>hypogl</w:t>
      </w:r>
      <w:r w:rsidR="00DD2989">
        <w:t>y</w:t>
      </w:r>
      <w:r w:rsidRPr="00A87935">
        <w:t>kaemiás</w:t>
      </w:r>
      <w:proofErr w:type="spellEnd"/>
      <w:r w:rsidRPr="00A87935">
        <w:t xml:space="preserve"> esetek előfordulási aránya a </w:t>
      </w:r>
      <w:proofErr w:type="spellStart"/>
      <w:r w:rsidRPr="00A87935">
        <w:t>szitagliptin</w:t>
      </w:r>
      <w:proofErr w:type="spellEnd"/>
      <w:r w:rsidR="00552FC8">
        <w:t>-</w:t>
      </w:r>
      <w:r w:rsidRPr="00A87935">
        <w:t xml:space="preserve">csoportban (4,9%) jelentősen alacsonyabb volt, mint a </w:t>
      </w:r>
      <w:proofErr w:type="spellStart"/>
      <w:r w:rsidRPr="00A87935">
        <w:t>glipizid</w:t>
      </w:r>
      <w:proofErr w:type="spellEnd"/>
      <w:r w:rsidR="00552FC8">
        <w:t>-</w:t>
      </w:r>
      <w:r w:rsidRPr="00A87935">
        <w:t>csoportban (32,0%).</w:t>
      </w:r>
    </w:p>
    <w:p w14:paraId="79187028" w14:textId="77777777" w:rsidR="00223AE7" w:rsidRPr="00A87935" w:rsidRDefault="00223AE7" w:rsidP="006618AD">
      <w:pPr>
        <w:pStyle w:val="Nincstrkz"/>
      </w:pPr>
    </w:p>
    <w:p w14:paraId="71445862" w14:textId="61A2CA4F" w:rsidR="00223AE7" w:rsidRPr="00A87935" w:rsidRDefault="00223AE7" w:rsidP="006618AD">
      <w:pPr>
        <w:pStyle w:val="Nincstrkz"/>
      </w:pPr>
      <w:r w:rsidRPr="00A87935">
        <w:t>Egy 24</w:t>
      </w:r>
      <w:r w:rsidR="00CA7222">
        <w:t> hetes</w:t>
      </w:r>
      <w:r w:rsidRPr="00A87935">
        <w:t>, placebokontrollos, 660</w:t>
      </w:r>
      <w:r w:rsidR="00FA7FCA">
        <w:t> </w:t>
      </w:r>
      <w:r w:rsidRPr="00A87935">
        <w:t xml:space="preserve">beteg bevonásával végzett vizsgálatot </w:t>
      </w:r>
      <w:r w:rsidR="00FA7FCA">
        <w:t>arra</w:t>
      </w:r>
      <w:r w:rsidRPr="00A87935">
        <w:t xml:space="preserve"> terveztek, hogy értékelje a </w:t>
      </w:r>
      <w:proofErr w:type="spellStart"/>
      <w:r w:rsidRPr="00A87935">
        <w:t>glargin</w:t>
      </w:r>
      <w:proofErr w:type="spellEnd"/>
      <w:r w:rsidRPr="00A87935">
        <w:t xml:space="preserve"> inzulinhoz </w:t>
      </w:r>
      <w:proofErr w:type="spellStart"/>
      <w:r w:rsidRPr="00A87935">
        <w:t>metforminnal</w:t>
      </w:r>
      <w:proofErr w:type="spellEnd"/>
      <w:r w:rsidRPr="00A87935">
        <w:t xml:space="preserve"> </w:t>
      </w:r>
      <w:r w:rsidR="00552FC8" w:rsidRPr="00A87935">
        <w:t xml:space="preserve">(legalább 1500 mg) </w:t>
      </w:r>
      <w:r w:rsidRPr="00A87935">
        <w:t xml:space="preserve">vagy anélkül adott </w:t>
      </w:r>
      <w:proofErr w:type="spellStart"/>
      <w:r w:rsidRPr="00A87935">
        <w:t>szitagliptin</w:t>
      </w:r>
      <w:proofErr w:type="spellEnd"/>
      <w:r w:rsidRPr="00A87935">
        <w:t xml:space="preserve"> </w:t>
      </w:r>
      <w:r w:rsidR="00552FC8" w:rsidRPr="00A87935">
        <w:t>(napi egyszer</w:t>
      </w:r>
      <w:r w:rsidR="00552FC8">
        <w:t xml:space="preserve"> </w:t>
      </w:r>
      <w:r w:rsidR="00552FC8" w:rsidRPr="00A87935">
        <w:t xml:space="preserve">100 mg) </w:t>
      </w:r>
      <w:r w:rsidRPr="00A87935">
        <w:t>inzulincsökkentő hatásosságát és biztonságosságát az inzulin</w:t>
      </w:r>
      <w:r w:rsidR="00B93E32">
        <w:t>-</w:t>
      </w:r>
      <w:r w:rsidRPr="00A87935">
        <w:t xml:space="preserve">terápia </w:t>
      </w:r>
      <w:proofErr w:type="spellStart"/>
      <w:r w:rsidRPr="00A87935">
        <w:t>intenzifikálása</w:t>
      </w:r>
      <w:proofErr w:type="spellEnd"/>
      <w:r w:rsidRPr="00A87935">
        <w:t xml:space="preserve"> idején. A </w:t>
      </w:r>
      <w:proofErr w:type="spellStart"/>
      <w:r w:rsidRPr="00A87935">
        <w:t>metformint</w:t>
      </w:r>
      <w:proofErr w:type="spellEnd"/>
      <w:r w:rsidRPr="00A87935">
        <w:t xml:space="preserve"> szedő betegek között a HbA</w:t>
      </w:r>
      <w:r w:rsidRPr="00A87935">
        <w:rPr>
          <w:vertAlign w:val="subscript"/>
        </w:rPr>
        <w:t>1c</w:t>
      </w:r>
      <w:r w:rsidRPr="00A87935">
        <w:t xml:space="preserve"> kiindulási értéke 8,70%, míg az inzulin kiindulási dózisa napi 37</w:t>
      </w:r>
      <w:r w:rsidR="00FA7FCA">
        <w:t> </w:t>
      </w:r>
      <w:r w:rsidRPr="00A87935">
        <w:t xml:space="preserve">NE volt. A betegeket arra utasították, hogy </w:t>
      </w:r>
      <w:proofErr w:type="spellStart"/>
      <w:r w:rsidRPr="00A87935">
        <w:t>glargin</w:t>
      </w:r>
      <w:proofErr w:type="spellEnd"/>
      <w:r w:rsidRPr="00A87935">
        <w:t xml:space="preserve"> inzulin </w:t>
      </w:r>
      <w:r w:rsidR="00EC405E">
        <w:t>dózis</w:t>
      </w:r>
      <w:r w:rsidRPr="00A87935">
        <w:t xml:space="preserve">ukat az ujjbegyből vett vérminták </w:t>
      </w:r>
      <w:proofErr w:type="spellStart"/>
      <w:r w:rsidRPr="00A87935">
        <w:t>éhomi</w:t>
      </w:r>
      <w:proofErr w:type="spellEnd"/>
      <w:r w:rsidRPr="00A87935">
        <w:t xml:space="preserve"> glükózértékei alapján határozzák meg. A </w:t>
      </w:r>
      <w:proofErr w:type="spellStart"/>
      <w:r w:rsidRPr="00A87935">
        <w:t>metformint</w:t>
      </w:r>
      <w:proofErr w:type="spellEnd"/>
      <w:r w:rsidRPr="00A87935">
        <w:t xml:space="preserve"> szedő betegek között a 24. héten a napi inzulindózis növekedése a </w:t>
      </w:r>
      <w:proofErr w:type="spellStart"/>
      <w:r w:rsidRPr="00A87935">
        <w:t>szitagliptinnel</w:t>
      </w:r>
      <w:proofErr w:type="spellEnd"/>
      <w:r w:rsidRPr="00A87935">
        <w:t xml:space="preserve"> kezelt betegeknél napi 19</w:t>
      </w:r>
      <w:r w:rsidR="00FA7FCA">
        <w:t> </w:t>
      </w:r>
      <w:r w:rsidRPr="00A87935">
        <w:t xml:space="preserve">NE, míg a </w:t>
      </w:r>
      <w:proofErr w:type="spellStart"/>
      <w:r w:rsidRPr="00A87935">
        <w:t>placebóval</w:t>
      </w:r>
      <w:proofErr w:type="spellEnd"/>
      <w:r w:rsidRPr="00A87935">
        <w:t xml:space="preserve"> kezelt betegeknél napi 24</w:t>
      </w:r>
      <w:r w:rsidR="00FA7FCA">
        <w:t> </w:t>
      </w:r>
      <w:r w:rsidRPr="00A87935">
        <w:t>NE volt. A HbA</w:t>
      </w:r>
      <w:r w:rsidRPr="00A87935">
        <w:rPr>
          <w:vertAlign w:val="subscript"/>
        </w:rPr>
        <w:t>1c</w:t>
      </w:r>
      <w:r w:rsidRPr="00A87935">
        <w:t xml:space="preserve"> csökkenése a </w:t>
      </w:r>
      <w:proofErr w:type="spellStart"/>
      <w:r w:rsidRPr="00A87935">
        <w:t>szitagliptinnel</w:t>
      </w:r>
      <w:proofErr w:type="spellEnd"/>
      <w:r w:rsidRPr="00A87935">
        <w:t xml:space="preserve">, </w:t>
      </w:r>
      <w:proofErr w:type="spellStart"/>
      <w:r w:rsidRPr="00A87935">
        <w:t>metforminnal</w:t>
      </w:r>
      <w:proofErr w:type="spellEnd"/>
      <w:r w:rsidRPr="00A87935">
        <w:t xml:space="preserve"> és inzulinnal kezelt betegeknél -1,35% volt, összehasonlítva a </w:t>
      </w:r>
      <w:proofErr w:type="spellStart"/>
      <w:r w:rsidRPr="00A87935">
        <w:t>placebóval</w:t>
      </w:r>
      <w:proofErr w:type="spellEnd"/>
      <w:r w:rsidRPr="00A87935">
        <w:t xml:space="preserve">, </w:t>
      </w:r>
      <w:proofErr w:type="spellStart"/>
      <w:r w:rsidRPr="00A87935">
        <w:t>metforminnal</w:t>
      </w:r>
      <w:proofErr w:type="spellEnd"/>
      <w:r w:rsidRPr="00A87935">
        <w:t xml:space="preserve"> és inzulinnal kezelt betegeknél megfigyelt -0,90%</w:t>
      </w:r>
      <w:r w:rsidR="00FA7FCA">
        <w:noBreakHyphen/>
      </w:r>
      <w:r w:rsidRPr="00A87935">
        <w:t>kal, mely -0,45%</w:t>
      </w:r>
      <w:r w:rsidR="00FA7FCA">
        <w:noBreakHyphen/>
      </w:r>
      <w:r w:rsidRPr="00A87935">
        <w:t xml:space="preserve">os különbséget </w:t>
      </w:r>
      <w:r w:rsidR="00B93E32">
        <w:t>(</w:t>
      </w:r>
      <w:r w:rsidRPr="00A87935">
        <w:t>95%</w:t>
      </w:r>
      <w:r w:rsidR="00552FC8">
        <w:t>-os</w:t>
      </w:r>
      <w:r w:rsidRPr="00A87935">
        <w:t xml:space="preserve"> CI: -0,62, -0,29</w:t>
      </w:r>
      <w:r w:rsidR="00B93E32">
        <w:t>)</w:t>
      </w:r>
      <w:r w:rsidRPr="00A87935">
        <w:t xml:space="preserve"> mutat. A </w:t>
      </w:r>
      <w:proofErr w:type="spellStart"/>
      <w:r w:rsidRPr="00A87935">
        <w:t>hypogl</w:t>
      </w:r>
      <w:r w:rsidR="00DD2989">
        <w:t>y</w:t>
      </w:r>
      <w:r w:rsidRPr="00A87935">
        <w:t>kaemia</w:t>
      </w:r>
      <w:proofErr w:type="spellEnd"/>
      <w:r w:rsidRPr="00A87935">
        <w:t xml:space="preserve"> előfordulási gyakorisága a </w:t>
      </w:r>
      <w:proofErr w:type="spellStart"/>
      <w:r w:rsidRPr="00A87935">
        <w:t>szitagliptinnel</w:t>
      </w:r>
      <w:proofErr w:type="spellEnd"/>
      <w:r w:rsidRPr="00A87935">
        <w:t xml:space="preserve">, </w:t>
      </w:r>
      <w:proofErr w:type="spellStart"/>
      <w:r w:rsidRPr="00A87935">
        <w:t>metforminnal</w:t>
      </w:r>
      <w:proofErr w:type="spellEnd"/>
      <w:r w:rsidRPr="00A87935">
        <w:t xml:space="preserve"> és inzulinnal kezelt betegeknél 24,9%, míg a </w:t>
      </w:r>
      <w:proofErr w:type="spellStart"/>
      <w:r w:rsidRPr="00A87935">
        <w:t>placebóval</w:t>
      </w:r>
      <w:proofErr w:type="spellEnd"/>
      <w:r w:rsidRPr="00A87935">
        <w:t xml:space="preserve">, </w:t>
      </w:r>
      <w:proofErr w:type="spellStart"/>
      <w:r w:rsidRPr="00A87935">
        <w:t>metforminnal</w:t>
      </w:r>
      <w:proofErr w:type="spellEnd"/>
      <w:r w:rsidRPr="00A87935">
        <w:t xml:space="preserve"> és inzulinnal kezelt betegeknél 37,8% volt. A különbség főként annak tulajdonítható, hogy a placebocsoport betegei nagyobb arányban tapasztaltak 3 vagy ennél több </w:t>
      </w:r>
      <w:proofErr w:type="spellStart"/>
      <w:r w:rsidRPr="00A87935">
        <w:t>hypogl</w:t>
      </w:r>
      <w:r w:rsidR="00DD2989">
        <w:t>y</w:t>
      </w:r>
      <w:r w:rsidRPr="00A87935">
        <w:t>kaemiás</w:t>
      </w:r>
      <w:proofErr w:type="spellEnd"/>
      <w:r w:rsidRPr="00A87935">
        <w:t xml:space="preserve"> epizódot (9,1 </w:t>
      </w:r>
      <w:proofErr w:type="spellStart"/>
      <w:r w:rsidRPr="00A87935">
        <w:t>vs</w:t>
      </w:r>
      <w:proofErr w:type="spellEnd"/>
      <w:r w:rsidRPr="00A87935">
        <w:t xml:space="preserve">. 19,8%). A súlyos </w:t>
      </w:r>
      <w:proofErr w:type="spellStart"/>
      <w:r w:rsidRPr="00A87935">
        <w:t>hypogl</w:t>
      </w:r>
      <w:r w:rsidR="00DD2989">
        <w:t>y</w:t>
      </w:r>
      <w:r w:rsidRPr="00A87935">
        <w:t>kaemia</w:t>
      </w:r>
      <w:proofErr w:type="spellEnd"/>
      <w:r w:rsidRPr="00A87935">
        <w:t xml:space="preserve"> gyakoriságát illetően nem mutatkozott különbség.</w:t>
      </w:r>
    </w:p>
    <w:p w14:paraId="65FFA3D5" w14:textId="77777777" w:rsidR="00223AE7" w:rsidRPr="00A87935" w:rsidRDefault="00223AE7" w:rsidP="006618AD">
      <w:pPr>
        <w:pStyle w:val="Nincstrkz"/>
      </w:pPr>
    </w:p>
    <w:p w14:paraId="1B3D0284" w14:textId="77777777" w:rsidR="00223AE7" w:rsidRPr="00CE72DE" w:rsidRDefault="00223AE7" w:rsidP="006618AD">
      <w:pPr>
        <w:pStyle w:val="Nincstrkz"/>
        <w:rPr>
          <w:bCs/>
          <w:u w:val="single"/>
        </w:rPr>
      </w:pPr>
      <w:proofErr w:type="spellStart"/>
      <w:r w:rsidRPr="00CE72DE">
        <w:rPr>
          <w:bCs/>
          <w:u w:val="single"/>
        </w:rPr>
        <w:t>Metformin</w:t>
      </w:r>
      <w:proofErr w:type="spellEnd"/>
    </w:p>
    <w:p w14:paraId="795D5226" w14:textId="77777777" w:rsidR="00FA7FCA" w:rsidRPr="00FA7FCA" w:rsidRDefault="00FA7FCA" w:rsidP="006618AD">
      <w:pPr>
        <w:pStyle w:val="Nincstrkz"/>
        <w:rPr>
          <w:iCs/>
        </w:rPr>
      </w:pPr>
    </w:p>
    <w:p w14:paraId="0E963728" w14:textId="17A6E9A0" w:rsidR="00223AE7" w:rsidRPr="00FA7FCA" w:rsidRDefault="00223AE7" w:rsidP="006618AD">
      <w:pPr>
        <w:pStyle w:val="Nincstrkz"/>
        <w:rPr>
          <w:iCs/>
          <w:u w:val="single"/>
        </w:rPr>
      </w:pPr>
      <w:r w:rsidRPr="00FA7FCA">
        <w:rPr>
          <w:iCs/>
          <w:u w:val="single"/>
        </w:rPr>
        <w:t>Hatásmechanizmus</w:t>
      </w:r>
    </w:p>
    <w:p w14:paraId="33CEABA9" w14:textId="20708D94" w:rsidR="00223AE7" w:rsidRPr="00A87935" w:rsidRDefault="00223AE7" w:rsidP="006618AD">
      <w:pPr>
        <w:pStyle w:val="Nincstrkz"/>
      </w:pPr>
      <w:r w:rsidRPr="00A87935">
        <w:t xml:space="preserve">A </w:t>
      </w:r>
      <w:proofErr w:type="spellStart"/>
      <w:r w:rsidRPr="00A87935">
        <w:t>metformin</w:t>
      </w:r>
      <w:proofErr w:type="spellEnd"/>
      <w:r w:rsidRPr="00A87935">
        <w:t xml:space="preserve"> egy </w:t>
      </w:r>
      <w:proofErr w:type="spellStart"/>
      <w:r w:rsidRPr="00A87935">
        <w:t>antih</w:t>
      </w:r>
      <w:r w:rsidR="000E6A28">
        <w:t>y</w:t>
      </w:r>
      <w:r w:rsidRPr="00A87935">
        <w:t>pergl</w:t>
      </w:r>
      <w:r w:rsidR="000E6A28">
        <w:t>y</w:t>
      </w:r>
      <w:r w:rsidRPr="00A87935">
        <w:t>k</w:t>
      </w:r>
      <w:r w:rsidR="000E6A28">
        <w:t>ae</w:t>
      </w:r>
      <w:r w:rsidRPr="00A87935">
        <w:t>miás</w:t>
      </w:r>
      <w:proofErr w:type="spellEnd"/>
      <w:r w:rsidRPr="00A87935">
        <w:t xml:space="preserve"> hatással bíró </w:t>
      </w:r>
      <w:proofErr w:type="spellStart"/>
      <w:r w:rsidRPr="00A87935">
        <w:t>biguanid</w:t>
      </w:r>
      <w:proofErr w:type="spellEnd"/>
      <w:r w:rsidRPr="00A87935">
        <w:t xml:space="preserve">, amely csökkenti a </w:t>
      </w:r>
      <w:proofErr w:type="spellStart"/>
      <w:r w:rsidRPr="00A87935">
        <w:t>bazális</w:t>
      </w:r>
      <w:proofErr w:type="spellEnd"/>
      <w:r w:rsidRPr="00A87935">
        <w:t xml:space="preserve"> és </w:t>
      </w:r>
      <w:proofErr w:type="spellStart"/>
      <w:r w:rsidRPr="00A87935">
        <w:t>posztprandiális</w:t>
      </w:r>
      <w:proofErr w:type="spellEnd"/>
      <w:r w:rsidRPr="00A87935">
        <w:t xml:space="preserve"> vércukorszintet. Nem serkenti az inzulinszekréciót, ezért nem okoz </w:t>
      </w:r>
      <w:proofErr w:type="spellStart"/>
      <w:r w:rsidRPr="00A87935">
        <w:t>hypogl</w:t>
      </w:r>
      <w:r w:rsidR="000E6A28">
        <w:t>y</w:t>
      </w:r>
      <w:r w:rsidRPr="00A87935">
        <w:t>kaemiát</w:t>
      </w:r>
      <w:proofErr w:type="spellEnd"/>
      <w:r w:rsidRPr="00A87935">
        <w:t>.</w:t>
      </w:r>
    </w:p>
    <w:p w14:paraId="1A9C39BB" w14:textId="77777777" w:rsidR="00223AE7" w:rsidRPr="00A87935" w:rsidRDefault="00223AE7" w:rsidP="006618AD">
      <w:pPr>
        <w:pStyle w:val="Nincstrkz"/>
      </w:pPr>
    </w:p>
    <w:p w14:paraId="765F6B69" w14:textId="77777777" w:rsidR="00223AE7" w:rsidRPr="00A87935" w:rsidRDefault="00223AE7" w:rsidP="006618AD">
      <w:pPr>
        <w:pStyle w:val="Nincstrkz"/>
      </w:pPr>
      <w:r w:rsidRPr="00A87935">
        <w:t xml:space="preserve">A </w:t>
      </w:r>
      <w:proofErr w:type="spellStart"/>
      <w:r w:rsidRPr="00A87935">
        <w:t>metformin</w:t>
      </w:r>
      <w:proofErr w:type="spellEnd"/>
      <w:r w:rsidRPr="00A87935">
        <w:t xml:space="preserve"> három úton fejtheti ki a hatását:</w:t>
      </w:r>
    </w:p>
    <w:p w14:paraId="45A888FD" w14:textId="77777777" w:rsidR="00223AE7" w:rsidRPr="00A87935" w:rsidRDefault="00223AE7" w:rsidP="00FA7FCA">
      <w:pPr>
        <w:pStyle w:val="Nincstrkz"/>
        <w:numPr>
          <w:ilvl w:val="0"/>
          <w:numId w:val="39"/>
        </w:numPr>
        <w:ind w:left="567" w:hanging="567"/>
      </w:pPr>
      <w:r w:rsidRPr="00A87935">
        <w:t xml:space="preserve">csökkenti a máj glükóztermelését gátolva a </w:t>
      </w:r>
      <w:proofErr w:type="spellStart"/>
      <w:r w:rsidRPr="00A87935">
        <w:t>glükoneogenezist</w:t>
      </w:r>
      <w:proofErr w:type="spellEnd"/>
      <w:r w:rsidRPr="00A87935">
        <w:t xml:space="preserve"> és a</w:t>
      </w:r>
      <w:r w:rsidRPr="00A87935">
        <w:rPr>
          <w:spacing w:val="-19"/>
        </w:rPr>
        <w:t xml:space="preserve"> </w:t>
      </w:r>
      <w:proofErr w:type="spellStart"/>
      <w:r w:rsidRPr="00A87935">
        <w:t>glükogenolízist</w:t>
      </w:r>
      <w:proofErr w:type="spellEnd"/>
      <w:r w:rsidRPr="00A87935">
        <w:t>,</w:t>
      </w:r>
    </w:p>
    <w:p w14:paraId="1E35A2E2" w14:textId="77777777" w:rsidR="000E6A28" w:rsidRDefault="00223AE7" w:rsidP="00FA7FCA">
      <w:pPr>
        <w:pStyle w:val="Nincstrkz"/>
        <w:numPr>
          <w:ilvl w:val="0"/>
          <w:numId w:val="39"/>
        </w:numPr>
        <w:ind w:left="567" w:hanging="567"/>
      </w:pPr>
      <w:r w:rsidRPr="00A87935">
        <w:lastRenderedPageBreak/>
        <w:t xml:space="preserve">az izomban enyhén növeli az inzulinérzékenységet, elősegítve a perifériás glükózfelvételt és </w:t>
      </w:r>
    </w:p>
    <w:p w14:paraId="6D9C36D6" w14:textId="76F132C5" w:rsidR="00223AE7" w:rsidRPr="00A87935" w:rsidRDefault="000E6A28" w:rsidP="00CE72DE">
      <w:pPr>
        <w:pStyle w:val="Nincstrkz"/>
        <w:ind w:left="567"/>
      </w:pPr>
      <w:r>
        <w:t>-</w:t>
      </w:r>
      <w:r w:rsidR="00223AE7" w:rsidRPr="00A87935">
        <w:t>felhasználást,</w:t>
      </w:r>
    </w:p>
    <w:p w14:paraId="1CF0A349" w14:textId="77777777" w:rsidR="00223AE7" w:rsidRPr="00A87935" w:rsidRDefault="00223AE7" w:rsidP="00FA7FCA">
      <w:pPr>
        <w:pStyle w:val="Nincstrkz"/>
        <w:numPr>
          <w:ilvl w:val="0"/>
          <w:numId w:val="39"/>
        </w:numPr>
        <w:ind w:left="567" w:hanging="567"/>
      </w:pPr>
      <w:r w:rsidRPr="00A87935">
        <w:t>késlelteti a glükóz felszívódását.</w:t>
      </w:r>
    </w:p>
    <w:p w14:paraId="56B4DE97" w14:textId="77777777" w:rsidR="00223AE7" w:rsidRPr="00A87935" w:rsidRDefault="00223AE7" w:rsidP="006618AD">
      <w:pPr>
        <w:pStyle w:val="Nincstrkz"/>
      </w:pPr>
    </w:p>
    <w:p w14:paraId="7BF79CD6" w14:textId="18F43A2A" w:rsidR="00223AE7" w:rsidRPr="00A87935" w:rsidRDefault="00223AE7" w:rsidP="006618AD">
      <w:pPr>
        <w:pStyle w:val="Nincstrkz"/>
      </w:pPr>
      <w:r w:rsidRPr="00A87935">
        <w:t xml:space="preserve">A </w:t>
      </w:r>
      <w:proofErr w:type="spellStart"/>
      <w:r w:rsidRPr="00A87935">
        <w:t>metformin</w:t>
      </w:r>
      <w:proofErr w:type="spellEnd"/>
      <w:r w:rsidRPr="00A87935">
        <w:t xml:space="preserve"> serkenti az </w:t>
      </w:r>
      <w:proofErr w:type="spellStart"/>
      <w:r w:rsidRPr="00A87935">
        <w:t>intracelluláris</w:t>
      </w:r>
      <w:proofErr w:type="spellEnd"/>
      <w:r w:rsidRPr="00A87935">
        <w:t xml:space="preserve"> glikogénszintézist</w:t>
      </w:r>
      <w:r w:rsidR="001151B6">
        <w:t xml:space="preserve"> </w:t>
      </w:r>
      <w:r w:rsidR="001151B6" w:rsidRPr="00A87935">
        <w:t>a glikogén</w:t>
      </w:r>
      <w:r w:rsidR="000E6A28">
        <w:t>-</w:t>
      </w:r>
      <w:proofErr w:type="spellStart"/>
      <w:r w:rsidR="001151B6" w:rsidRPr="00A87935">
        <w:t>szint</w:t>
      </w:r>
      <w:r w:rsidR="000E6A28">
        <w:t>et</w:t>
      </w:r>
      <w:r w:rsidR="001151B6" w:rsidRPr="00A87935">
        <w:t>áz</w:t>
      </w:r>
      <w:proofErr w:type="spellEnd"/>
      <w:r w:rsidR="001151B6">
        <w:t xml:space="preserve"> </w:t>
      </w:r>
      <w:r w:rsidR="001151B6" w:rsidRPr="00A87935">
        <w:t>hatásán keresztül</w:t>
      </w:r>
      <w:r w:rsidRPr="00A87935">
        <w:t>.</w:t>
      </w:r>
      <w:r w:rsidR="00FA7FCA">
        <w:t xml:space="preserve"> </w:t>
      </w:r>
      <w:r w:rsidRPr="00A87935">
        <w:t xml:space="preserve">A </w:t>
      </w:r>
      <w:proofErr w:type="spellStart"/>
      <w:r w:rsidRPr="00A87935">
        <w:t>metformin</w:t>
      </w:r>
      <w:proofErr w:type="spellEnd"/>
      <w:r w:rsidRPr="00A87935">
        <w:t xml:space="preserve"> emeli bizonyos típusú membrán glükóztranszporterek (GLUT</w:t>
      </w:r>
      <w:r w:rsidR="00FA7FCA">
        <w:noBreakHyphen/>
      </w:r>
      <w:r w:rsidRPr="00A87935">
        <w:t>1 és GLUT</w:t>
      </w:r>
      <w:r w:rsidR="00FA7FCA">
        <w:noBreakHyphen/>
      </w:r>
      <w:r w:rsidRPr="00A87935">
        <w:t>4) szállítókapacitását.</w:t>
      </w:r>
    </w:p>
    <w:p w14:paraId="6548C463" w14:textId="77777777" w:rsidR="00223AE7" w:rsidRPr="00A87935" w:rsidRDefault="00223AE7" w:rsidP="006618AD">
      <w:pPr>
        <w:pStyle w:val="Nincstrkz"/>
      </w:pPr>
    </w:p>
    <w:p w14:paraId="33A2F38A" w14:textId="77777777" w:rsidR="00223AE7" w:rsidRPr="00BB348D" w:rsidRDefault="00223AE7" w:rsidP="006618AD">
      <w:pPr>
        <w:pStyle w:val="Nincstrkz"/>
        <w:rPr>
          <w:iCs/>
          <w:u w:val="single"/>
        </w:rPr>
      </w:pPr>
      <w:r w:rsidRPr="00BB348D">
        <w:rPr>
          <w:iCs/>
          <w:u w:val="single"/>
        </w:rPr>
        <w:t>Klinikai hatásosság és biztonságosság</w:t>
      </w:r>
    </w:p>
    <w:p w14:paraId="0D65CC5A" w14:textId="2F8D175E" w:rsidR="00223AE7" w:rsidRPr="00A87935" w:rsidRDefault="00223AE7" w:rsidP="006618AD">
      <w:pPr>
        <w:pStyle w:val="Nincstrkz"/>
      </w:pPr>
      <w:r w:rsidRPr="00A87935">
        <w:t>Emberekn</w:t>
      </w:r>
      <w:r w:rsidR="001D1A32">
        <w:t>él</w:t>
      </w:r>
      <w:r w:rsidRPr="00A87935">
        <w:t xml:space="preserve">, a vércukorszintet befolyásoló hatástól függetlenül, a </w:t>
      </w:r>
      <w:proofErr w:type="spellStart"/>
      <w:r w:rsidRPr="00A87935">
        <w:t>metforminnak</w:t>
      </w:r>
      <w:proofErr w:type="spellEnd"/>
      <w:r w:rsidRPr="00A87935">
        <w:t xml:space="preserve"> kedvező hatása van a </w:t>
      </w:r>
      <w:proofErr w:type="spellStart"/>
      <w:r w:rsidRPr="00A87935">
        <w:t>lipidmetabolizmusra</w:t>
      </w:r>
      <w:proofErr w:type="spellEnd"/>
      <w:r w:rsidRPr="00A87935">
        <w:t>. Terápiás dózissal végzett kontroll</w:t>
      </w:r>
      <w:r w:rsidR="000E6A28">
        <w:t>os</w:t>
      </w:r>
      <w:r w:rsidRPr="00A87935">
        <w:t>, közép</w:t>
      </w:r>
      <w:r w:rsidR="00BB348D">
        <w:t>-</w:t>
      </w:r>
      <w:r w:rsidRPr="00A87935">
        <w:t xml:space="preserve"> és hosszú</w:t>
      </w:r>
      <w:r w:rsidR="00BB348D">
        <w:t xml:space="preserve"> </w:t>
      </w:r>
      <w:r w:rsidRPr="00A87935">
        <w:t xml:space="preserve">távú klinikai vizsgálatok igazolták, hogy a </w:t>
      </w:r>
      <w:proofErr w:type="spellStart"/>
      <w:r w:rsidRPr="00A87935">
        <w:t>metformin</w:t>
      </w:r>
      <w:proofErr w:type="spellEnd"/>
      <w:r w:rsidRPr="00A87935">
        <w:t xml:space="preserve"> csökkenti az </w:t>
      </w:r>
      <w:proofErr w:type="spellStart"/>
      <w:r w:rsidRPr="00A87935">
        <w:t>összkoleszterin</w:t>
      </w:r>
      <w:proofErr w:type="spellEnd"/>
      <w:r w:rsidR="001D1A32">
        <w:t>-</w:t>
      </w:r>
      <w:r w:rsidRPr="00A87935">
        <w:t>, LDL</w:t>
      </w:r>
      <w:r w:rsidR="00BB348D">
        <w:noBreakHyphen/>
      </w:r>
      <w:r w:rsidRPr="00A87935">
        <w:t>koleszterin</w:t>
      </w:r>
      <w:r w:rsidR="001D1A32">
        <w:t>-</w:t>
      </w:r>
      <w:r w:rsidRPr="00A87935">
        <w:t xml:space="preserve"> és trigliceridszinteket.</w:t>
      </w:r>
    </w:p>
    <w:p w14:paraId="155D5CA9" w14:textId="77777777" w:rsidR="00223AE7" w:rsidRPr="00A87935" w:rsidRDefault="00223AE7" w:rsidP="006618AD">
      <w:pPr>
        <w:pStyle w:val="Nincstrkz"/>
      </w:pPr>
    </w:p>
    <w:p w14:paraId="525B0511" w14:textId="7495F073" w:rsidR="00223AE7" w:rsidRPr="00A87935" w:rsidRDefault="00223AE7" w:rsidP="006618AD">
      <w:pPr>
        <w:pStyle w:val="Nincstrkz"/>
      </w:pPr>
      <w:r w:rsidRPr="00A87935">
        <w:t xml:space="preserve">A </w:t>
      </w:r>
      <w:proofErr w:type="spellStart"/>
      <w:r w:rsidRPr="00A87935">
        <w:t>prospektív</w:t>
      </w:r>
      <w:proofErr w:type="spellEnd"/>
      <w:r w:rsidRPr="00A87935">
        <w:t xml:space="preserve">, </w:t>
      </w:r>
      <w:proofErr w:type="spellStart"/>
      <w:r w:rsidRPr="00A87935">
        <w:t>randomizált</w:t>
      </w:r>
      <w:proofErr w:type="spellEnd"/>
      <w:r w:rsidRPr="00A87935">
        <w:t xml:space="preserve"> (UKPDS) </w:t>
      </w:r>
      <w:r w:rsidR="00BB348D" w:rsidRPr="00A87935">
        <w:t xml:space="preserve">vizsgálat </w:t>
      </w:r>
      <w:r w:rsidRPr="00A87935">
        <w:t>megalapozta a 2</w:t>
      </w:r>
      <w:r w:rsidR="00BB348D">
        <w:noBreakHyphen/>
      </w:r>
      <w:r w:rsidRPr="00A87935">
        <w:t>es típusú cukorbetegségben szenvedő felnőtt betegek intenzív vércukorkontrolljának hosszú</w:t>
      </w:r>
      <w:r w:rsidR="000E6A28">
        <w:t xml:space="preserve"> </w:t>
      </w:r>
      <w:r w:rsidRPr="00A87935">
        <w:t>távú kedvező hatását. Az eredmények elemzése</w:t>
      </w:r>
      <w:r w:rsidR="00C2399E">
        <w:t xml:space="preserve"> </w:t>
      </w:r>
      <w:r w:rsidRPr="00A87935">
        <w:t xml:space="preserve">olyan túlsúlyos betegeknél, akiket </w:t>
      </w:r>
      <w:proofErr w:type="spellStart"/>
      <w:r w:rsidRPr="00A87935">
        <w:t>metforminnal</w:t>
      </w:r>
      <w:proofErr w:type="spellEnd"/>
      <w:r w:rsidRPr="00A87935">
        <w:t xml:space="preserve"> kezeltek a diéta </w:t>
      </w:r>
      <w:proofErr w:type="spellStart"/>
      <w:r w:rsidRPr="00A87935">
        <w:t>eredménytelensége</w:t>
      </w:r>
      <w:proofErr w:type="spellEnd"/>
      <w:r w:rsidRPr="00A87935">
        <w:t xml:space="preserve"> esetén, a következőket mutatta:</w:t>
      </w:r>
    </w:p>
    <w:p w14:paraId="08DE47CD" w14:textId="3D4C7458" w:rsidR="00223AE7" w:rsidRPr="00A87935" w:rsidRDefault="00223AE7" w:rsidP="00C2399E">
      <w:pPr>
        <w:pStyle w:val="Nincstrkz"/>
        <w:numPr>
          <w:ilvl w:val="0"/>
          <w:numId w:val="38"/>
        </w:numPr>
        <w:ind w:left="567" w:hanging="567"/>
      </w:pPr>
      <w:r w:rsidRPr="00A87935">
        <w:t xml:space="preserve">bármilyen, </w:t>
      </w:r>
      <w:proofErr w:type="spellStart"/>
      <w:r w:rsidRPr="00A87935">
        <w:t>diab</w:t>
      </w:r>
      <w:r w:rsidR="00BB348D">
        <w:t>e</w:t>
      </w:r>
      <w:r w:rsidRPr="00A87935">
        <w:t>tess</w:t>
      </w:r>
      <w:r w:rsidR="00F15A6C">
        <w:t>z</w:t>
      </w:r>
      <w:r w:rsidRPr="00A87935">
        <w:t>el</w:t>
      </w:r>
      <w:proofErr w:type="spellEnd"/>
      <w:r w:rsidRPr="00A87935">
        <w:t xml:space="preserve"> összefüggő szövődmény abszolút rizikójának csökkenése volt megfigyelhető a </w:t>
      </w:r>
      <w:proofErr w:type="spellStart"/>
      <w:r w:rsidRPr="00A87935">
        <w:t>metformin</w:t>
      </w:r>
      <w:proofErr w:type="spellEnd"/>
      <w:r w:rsidR="00F15A6C">
        <w:t>-</w:t>
      </w:r>
      <w:r w:rsidRPr="00A87935">
        <w:t>csoportban (29,8</w:t>
      </w:r>
      <w:r w:rsidR="00BB348D">
        <w:t> </w:t>
      </w:r>
      <w:r w:rsidRPr="00A87935">
        <w:t>eset/1000</w:t>
      </w:r>
      <w:r w:rsidR="00BB348D">
        <w:t> </w:t>
      </w:r>
      <w:r w:rsidRPr="00A87935">
        <w:t>betegév), összevetve a csak diétán levő csoportéval (43,3</w:t>
      </w:r>
      <w:r w:rsidR="00BB348D">
        <w:t> </w:t>
      </w:r>
      <w:r w:rsidRPr="00A87935">
        <w:t>eset/ 1000</w:t>
      </w:r>
      <w:r w:rsidR="00F15A6C">
        <w:t> </w:t>
      </w:r>
      <w:r w:rsidRPr="00A87935">
        <w:t>betegév), p</w:t>
      </w:r>
      <w:r w:rsidR="00BB348D">
        <w:t> </w:t>
      </w:r>
      <w:r w:rsidRPr="00A87935">
        <w:t>=</w:t>
      </w:r>
      <w:r w:rsidR="00BB348D">
        <w:t> </w:t>
      </w:r>
      <w:r w:rsidRPr="00A87935">
        <w:t xml:space="preserve">0,0023; összehasonlítva a </w:t>
      </w:r>
      <w:proofErr w:type="spellStart"/>
      <w:r w:rsidRPr="00A87935">
        <w:t>szulfonilurea</w:t>
      </w:r>
      <w:proofErr w:type="spellEnd"/>
      <w:r w:rsidRPr="00A87935">
        <w:t xml:space="preserve"> és inzulin </w:t>
      </w:r>
      <w:proofErr w:type="spellStart"/>
      <w:r w:rsidRPr="00A87935">
        <w:t>monoterápiás</w:t>
      </w:r>
      <w:proofErr w:type="spellEnd"/>
      <w:r w:rsidRPr="00A87935">
        <w:t xml:space="preserve"> csoporttal (40,1</w:t>
      </w:r>
      <w:r w:rsidR="00BB348D">
        <w:t> </w:t>
      </w:r>
      <w:r w:rsidRPr="00A87935">
        <w:t>eset/1000</w:t>
      </w:r>
      <w:r w:rsidR="00BB348D">
        <w:t> </w:t>
      </w:r>
      <w:r w:rsidRPr="00A87935">
        <w:t>betegév).</w:t>
      </w:r>
      <w:r w:rsidRPr="00A87935">
        <w:rPr>
          <w:spacing w:val="1"/>
        </w:rPr>
        <w:t xml:space="preserve"> </w:t>
      </w:r>
      <w:r w:rsidRPr="00A87935">
        <w:t>p</w:t>
      </w:r>
      <w:r w:rsidR="00BB348D">
        <w:t> </w:t>
      </w:r>
      <w:r w:rsidRPr="00A87935">
        <w:t>=</w:t>
      </w:r>
      <w:r w:rsidR="00BB348D">
        <w:t> </w:t>
      </w:r>
      <w:r w:rsidRPr="00A87935">
        <w:t>0,0034;</w:t>
      </w:r>
    </w:p>
    <w:p w14:paraId="52754928" w14:textId="435320B3" w:rsidR="00223AE7" w:rsidRPr="00A87935" w:rsidRDefault="00223AE7" w:rsidP="00C2399E">
      <w:pPr>
        <w:pStyle w:val="Nincstrkz"/>
        <w:numPr>
          <w:ilvl w:val="0"/>
          <w:numId w:val="38"/>
        </w:numPr>
        <w:ind w:left="567" w:hanging="567"/>
      </w:pPr>
      <w:r w:rsidRPr="00A87935">
        <w:t xml:space="preserve">szignifikáns csökkenés volt észlelhető a </w:t>
      </w:r>
      <w:proofErr w:type="spellStart"/>
      <w:r w:rsidRPr="00A87935">
        <w:t>diab</w:t>
      </w:r>
      <w:r w:rsidR="007D2900">
        <w:t>e</w:t>
      </w:r>
      <w:r w:rsidRPr="00A87935">
        <w:t>tesszel</w:t>
      </w:r>
      <w:proofErr w:type="spellEnd"/>
      <w:r w:rsidRPr="00A87935">
        <w:t xml:space="preserve"> összefüggő mortalitás abszolút rizikójában: </w:t>
      </w:r>
      <w:proofErr w:type="spellStart"/>
      <w:r w:rsidRPr="00A87935">
        <w:t>metformin</w:t>
      </w:r>
      <w:proofErr w:type="spellEnd"/>
      <w:r w:rsidR="00F15A6C">
        <w:t>-</w:t>
      </w:r>
      <w:r w:rsidRPr="00A87935">
        <w:t>csoportban 7,5</w:t>
      </w:r>
      <w:r w:rsidR="00F15A6C">
        <w:t> </w:t>
      </w:r>
      <w:r w:rsidRPr="00A87935">
        <w:t>eset/1000</w:t>
      </w:r>
      <w:r w:rsidR="00F15A6C">
        <w:t> </w:t>
      </w:r>
      <w:r w:rsidRPr="00A87935">
        <w:t>betegév, a csak diétát tartó csoportban 12,7</w:t>
      </w:r>
      <w:r w:rsidR="00BB348D">
        <w:t> </w:t>
      </w:r>
      <w:r w:rsidRPr="00A87935">
        <w:t>eset/1000</w:t>
      </w:r>
      <w:r w:rsidR="00BB348D">
        <w:t> </w:t>
      </w:r>
      <w:r w:rsidRPr="00A87935">
        <w:t>betegév, p</w:t>
      </w:r>
      <w:r w:rsidR="00BB348D">
        <w:t> </w:t>
      </w:r>
      <w:r w:rsidRPr="00A87935">
        <w:t>=</w:t>
      </w:r>
      <w:r w:rsidR="00BB348D">
        <w:t> </w:t>
      </w:r>
      <w:r w:rsidRPr="00A87935">
        <w:t>0,017;</w:t>
      </w:r>
    </w:p>
    <w:p w14:paraId="78845A85" w14:textId="7562E512" w:rsidR="00223AE7" w:rsidRPr="00A87935" w:rsidRDefault="00223AE7" w:rsidP="00C2399E">
      <w:pPr>
        <w:pStyle w:val="Nincstrkz"/>
        <w:numPr>
          <w:ilvl w:val="0"/>
          <w:numId w:val="38"/>
        </w:numPr>
        <w:ind w:left="567" w:hanging="567"/>
      </w:pPr>
      <w:r w:rsidRPr="00A87935">
        <w:t xml:space="preserve">szignifikáns csökkenés volt tapasztalható az </w:t>
      </w:r>
      <w:proofErr w:type="spellStart"/>
      <w:r w:rsidRPr="00A87935">
        <w:t>összmortalitás</w:t>
      </w:r>
      <w:proofErr w:type="spellEnd"/>
      <w:r w:rsidRPr="00A87935">
        <w:t xml:space="preserve"> abszolút rizikójában: </w:t>
      </w:r>
      <w:proofErr w:type="spellStart"/>
      <w:r w:rsidRPr="00A87935">
        <w:t>metformin</w:t>
      </w:r>
      <w:proofErr w:type="spellEnd"/>
      <w:r w:rsidR="00F15A6C">
        <w:t>-</w:t>
      </w:r>
      <w:r w:rsidRPr="00A87935">
        <w:t>csoport 13,5</w:t>
      </w:r>
      <w:r w:rsidR="00BB348D">
        <w:t> </w:t>
      </w:r>
      <w:r w:rsidRPr="00A87935">
        <w:t>eset/1000</w:t>
      </w:r>
      <w:r w:rsidR="00BB348D">
        <w:t> </w:t>
      </w:r>
      <w:r w:rsidRPr="00A87935">
        <w:t>betegév, csak diétát tartó csoportban 20,6</w:t>
      </w:r>
      <w:r w:rsidR="00BB348D">
        <w:t> </w:t>
      </w:r>
      <w:r w:rsidRPr="00A87935">
        <w:t>eset/1000</w:t>
      </w:r>
      <w:r w:rsidR="00BB348D">
        <w:t> </w:t>
      </w:r>
      <w:r w:rsidRPr="00A87935">
        <w:t>betegév (p</w:t>
      </w:r>
      <w:r w:rsidR="00BB348D">
        <w:t> </w:t>
      </w:r>
      <w:r w:rsidRPr="00A87935">
        <w:t>=</w:t>
      </w:r>
      <w:r w:rsidR="00BB348D">
        <w:t> </w:t>
      </w:r>
      <w:r w:rsidRPr="00A87935">
        <w:t xml:space="preserve">0,011). A </w:t>
      </w:r>
      <w:proofErr w:type="spellStart"/>
      <w:r w:rsidRPr="00A87935">
        <w:t>szulfonilurea</w:t>
      </w:r>
      <w:proofErr w:type="spellEnd"/>
      <w:r w:rsidRPr="00A87935">
        <w:t xml:space="preserve"> és inzulin </w:t>
      </w:r>
      <w:proofErr w:type="spellStart"/>
      <w:r w:rsidRPr="00A87935">
        <w:t>monoterápiás</w:t>
      </w:r>
      <w:proofErr w:type="spellEnd"/>
      <w:r w:rsidRPr="00A87935">
        <w:t xml:space="preserve"> csoportban 18,9</w:t>
      </w:r>
      <w:r w:rsidR="00F15A6C">
        <w:t> eset</w:t>
      </w:r>
      <w:r w:rsidRPr="00A87935">
        <w:t>/1000</w:t>
      </w:r>
      <w:r w:rsidR="00F15A6C">
        <w:t> </w:t>
      </w:r>
      <w:r w:rsidRPr="00A87935">
        <w:t>betegév</w:t>
      </w:r>
      <w:r w:rsidRPr="00A87935">
        <w:rPr>
          <w:spacing w:val="5"/>
        </w:rPr>
        <w:t xml:space="preserve"> </w:t>
      </w:r>
      <w:r w:rsidRPr="00A87935">
        <w:t>(p=0,021);</w:t>
      </w:r>
    </w:p>
    <w:p w14:paraId="08919C1A" w14:textId="4A7EBE89" w:rsidR="00223AE7" w:rsidRPr="00A87935" w:rsidRDefault="00223AE7" w:rsidP="00C2399E">
      <w:pPr>
        <w:pStyle w:val="Nincstrkz"/>
        <w:numPr>
          <w:ilvl w:val="0"/>
          <w:numId w:val="38"/>
        </w:numPr>
        <w:ind w:left="567" w:hanging="567"/>
      </w:pPr>
      <w:r w:rsidRPr="00A87935">
        <w:t xml:space="preserve">szignifikáns csökkenés volt látható a </w:t>
      </w:r>
      <w:proofErr w:type="spellStart"/>
      <w:r w:rsidRPr="00A87935">
        <w:t>m</w:t>
      </w:r>
      <w:r w:rsidR="00BB348D">
        <w:t>y</w:t>
      </w:r>
      <w:r w:rsidRPr="00A87935">
        <w:t>o</w:t>
      </w:r>
      <w:r w:rsidR="00BB348D">
        <w:t>c</w:t>
      </w:r>
      <w:r w:rsidRPr="00A87935">
        <w:t>ardi</w:t>
      </w:r>
      <w:r w:rsidR="00BB348D">
        <w:t>a</w:t>
      </w:r>
      <w:r w:rsidRPr="00A87935">
        <w:t>lis</w:t>
      </w:r>
      <w:proofErr w:type="spellEnd"/>
      <w:r w:rsidRPr="00A87935">
        <w:t xml:space="preserve"> </w:t>
      </w:r>
      <w:proofErr w:type="spellStart"/>
      <w:r w:rsidRPr="00A87935">
        <w:t>infar</w:t>
      </w:r>
      <w:r w:rsidR="00BB348D">
        <w:t>c</w:t>
      </w:r>
      <w:r w:rsidRPr="00A87935">
        <w:t>tus</w:t>
      </w:r>
      <w:proofErr w:type="spellEnd"/>
      <w:r w:rsidRPr="00A87935">
        <w:t xml:space="preserve"> abszolút rizikójá</w:t>
      </w:r>
      <w:r w:rsidR="00F15A6C">
        <w:t>ban</w:t>
      </w:r>
      <w:r w:rsidRPr="00A87935">
        <w:t xml:space="preserve">: </w:t>
      </w:r>
      <w:proofErr w:type="spellStart"/>
      <w:r w:rsidRPr="00A87935">
        <w:t>metforminnal</w:t>
      </w:r>
      <w:proofErr w:type="spellEnd"/>
      <w:r w:rsidRPr="00A87935">
        <w:t xml:space="preserve"> kezelt csoport 11</w:t>
      </w:r>
      <w:r w:rsidR="00BB348D">
        <w:t> </w:t>
      </w:r>
      <w:r w:rsidRPr="00A87935">
        <w:t>eset/1000</w:t>
      </w:r>
      <w:r w:rsidR="00BB348D">
        <w:t> </w:t>
      </w:r>
      <w:r w:rsidRPr="00A87935">
        <w:t>betegév, csak diétát tartó csoportban 18</w:t>
      </w:r>
      <w:r w:rsidR="00BB348D">
        <w:t> </w:t>
      </w:r>
      <w:r w:rsidRPr="00A87935">
        <w:t>eset/1000</w:t>
      </w:r>
      <w:r w:rsidR="00BB348D">
        <w:t> </w:t>
      </w:r>
      <w:r w:rsidRPr="00A87935">
        <w:t>betegév (p</w:t>
      </w:r>
      <w:r w:rsidR="00BB348D">
        <w:t> </w:t>
      </w:r>
      <w:r w:rsidRPr="00A87935">
        <w:t>=</w:t>
      </w:r>
      <w:r w:rsidR="00BB348D">
        <w:t> </w:t>
      </w:r>
      <w:r w:rsidRPr="00A87935">
        <w:t>0,01).</w:t>
      </w:r>
    </w:p>
    <w:p w14:paraId="551E479E" w14:textId="77777777" w:rsidR="00223AE7" w:rsidRPr="00A87935" w:rsidRDefault="00223AE7" w:rsidP="006618AD">
      <w:pPr>
        <w:pStyle w:val="Nincstrkz"/>
      </w:pPr>
    </w:p>
    <w:p w14:paraId="0D75CA3D" w14:textId="52C64E95" w:rsidR="00223AE7" w:rsidRPr="00A87935" w:rsidRDefault="00223AE7" w:rsidP="006618AD">
      <w:pPr>
        <w:pStyle w:val="Nincstrkz"/>
      </w:pPr>
      <w:r w:rsidRPr="00A87935">
        <w:t xml:space="preserve">A TECOS egy </w:t>
      </w:r>
      <w:proofErr w:type="spellStart"/>
      <w:r w:rsidRPr="00A87935">
        <w:t>randomizált</w:t>
      </w:r>
      <w:proofErr w:type="spellEnd"/>
      <w:r w:rsidRPr="00A87935">
        <w:t xml:space="preserve"> vizsgálat volt, melynek beválasztás szerinti populációjában 14</w:t>
      </w:r>
      <w:r w:rsidR="003F4BC8">
        <w:t> </w:t>
      </w:r>
      <w:r w:rsidRPr="00A87935">
        <w:t>671, ≥</w:t>
      </w:r>
      <w:r w:rsidR="003F4BC8">
        <w:t> </w:t>
      </w:r>
      <w:r w:rsidRPr="00A87935">
        <w:t>6,5</w:t>
      </w:r>
      <w:r w:rsidR="003F4BC8">
        <w:noBreakHyphen/>
      </w:r>
      <w:r w:rsidRPr="00A87935">
        <w:t>8,0% közötti HbA</w:t>
      </w:r>
      <w:r w:rsidRPr="00A87935">
        <w:rPr>
          <w:vertAlign w:val="subscript"/>
        </w:rPr>
        <w:t>1c</w:t>
      </w:r>
      <w:r w:rsidRPr="00A87935">
        <w:t xml:space="preserve"> értékkel rendelkező, igazolt CV betegségben szenvedő beteg vett részt, akik napi 100 mg (vagy ≥</w:t>
      </w:r>
      <w:r w:rsidR="003F4BC8">
        <w:t> </w:t>
      </w:r>
      <w:r w:rsidRPr="00A87935">
        <w:t>30</w:t>
      </w:r>
      <w:proofErr w:type="gramStart"/>
      <w:r w:rsidR="003F4BC8">
        <w:noBreakHyphen/>
      </w:r>
      <w:r w:rsidRPr="00A87935">
        <w:t>&lt;</w:t>
      </w:r>
      <w:r w:rsidR="003F4BC8">
        <w:t> </w:t>
      </w:r>
      <w:r w:rsidRPr="00A87935">
        <w:t>50</w:t>
      </w:r>
      <w:proofErr w:type="gramEnd"/>
      <w:r w:rsidR="00E87B95">
        <w:t> ml</w:t>
      </w:r>
      <w:r w:rsidRPr="00A87935">
        <w:t xml:space="preserve">/perc/1,73 </w:t>
      </w:r>
      <w:r w:rsidRPr="00A87935">
        <w:rPr>
          <w:spacing w:val="-3"/>
        </w:rPr>
        <w:t>m</w:t>
      </w:r>
      <w:r w:rsidRPr="00A87935">
        <w:rPr>
          <w:spacing w:val="-3"/>
          <w:vertAlign w:val="superscript"/>
        </w:rPr>
        <w:t>2</w:t>
      </w:r>
      <w:r w:rsidRPr="00A87935">
        <w:rPr>
          <w:spacing w:val="-3"/>
        </w:rPr>
        <w:t xml:space="preserve"> </w:t>
      </w:r>
      <w:r w:rsidRPr="00A87935">
        <w:t xml:space="preserve">értékű kiindulási </w:t>
      </w:r>
      <w:proofErr w:type="spellStart"/>
      <w:r w:rsidRPr="00A87935">
        <w:t>eGFR</w:t>
      </w:r>
      <w:proofErr w:type="spellEnd"/>
      <w:r w:rsidRPr="00A87935">
        <w:t xml:space="preserve"> esetén napi 50 mg) </w:t>
      </w:r>
      <w:proofErr w:type="spellStart"/>
      <w:r w:rsidRPr="00A87935">
        <w:t>szitagliptint</w:t>
      </w:r>
      <w:proofErr w:type="spellEnd"/>
      <w:r w:rsidRPr="00A87935">
        <w:t xml:space="preserve"> </w:t>
      </w:r>
      <w:r w:rsidR="003F4BC8" w:rsidRPr="00A87935">
        <w:t xml:space="preserve">(7332) </w:t>
      </w:r>
      <w:r w:rsidRPr="00A87935">
        <w:t xml:space="preserve">vagy </w:t>
      </w:r>
      <w:proofErr w:type="spellStart"/>
      <w:r w:rsidRPr="00A87935">
        <w:t>placebót</w:t>
      </w:r>
      <w:proofErr w:type="spellEnd"/>
      <w:r w:rsidRPr="00A87935">
        <w:t xml:space="preserve"> </w:t>
      </w:r>
      <w:r w:rsidR="003F4BC8" w:rsidRPr="00A87935">
        <w:t xml:space="preserve">(7339) </w:t>
      </w:r>
      <w:r w:rsidRPr="00A87935">
        <w:t>kaptak a HbA</w:t>
      </w:r>
      <w:r w:rsidRPr="00A87935">
        <w:rPr>
          <w:vertAlign w:val="subscript"/>
        </w:rPr>
        <w:t>1c</w:t>
      </w:r>
      <w:r w:rsidRPr="00A87935">
        <w:t xml:space="preserve"> és CV kockázati tényezőkre vonatkozó regionális standardokat célzó általános kezelés mellé. A </w:t>
      </w:r>
      <w:proofErr w:type="gramStart"/>
      <w:r w:rsidRPr="00A87935">
        <w:t>&lt;</w:t>
      </w:r>
      <w:r w:rsidR="003F4BC8">
        <w:t> </w:t>
      </w:r>
      <w:r w:rsidRPr="00A87935">
        <w:t>30</w:t>
      </w:r>
      <w:proofErr w:type="gramEnd"/>
      <w:r w:rsidR="00E87B95">
        <w:t> ml</w:t>
      </w:r>
      <w:r w:rsidRPr="00A87935">
        <w:t xml:space="preserve">/perc/1,73 </w:t>
      </w:r>
      <w:r w:rsidRPr="00A87935">
        <w:rPr>
          <w:spacing w:val="-3"/>
        </w:rPr>
        <w:t>m</w:t>
      </w:r>
      <w:r w:rsidRPr="00A87935">
        <w:rPr>
          <w:spacing w:val="-3"/>
          <w:vertAlign w:val="superscript"/>
        </w:rPr>
        <w:t>2</w:t>
      </w:r>
      <w:r w:rsidRPr="00A87935">
        <w:rPr>
          <w:spacing w:val="-3"/>
        </w:rPr>
        <w:t xml:space="preserve"> </w:t>
      </w:r>
      <w:proofErr w:type="spellStart"/>
      <w:r w:rsidRPr="00A87935">
        <w:t>eGFR</w:t>
      </w:r>
      <w:proofErr w:type="spellEnd"/>
      <w:r w:rsidR="001D1A32">
        <w:t>-</w:t>
      </w:r>
      <w:r w:rsidRPr="00A87935">
        <w:t>értékkel rendelkező betegek nem voltak bevonhatóak a vizsgálatba. A vizsgálati populációba</w:t>
      </w:r>
      <w:r w:rsidRPr="00A87935">
        <w:rPr>
          <w:spacing w:val="-24"/>
        </w:rPr>
        <w:t xml:space="preserve"> </w:t>
      </w:r>
      <w:r w:rsidRPr="00A87935">
        <w:t>2004,</w:t>
      </w:r>
      <w:r w:rsidR="003F4BC8">
        <w:t xml:space="preserve"> </w:t>
      </w:r>
      <w:r w:rsidRPr="00A87935">
        <w:t>≥</w:t>
      </w:r>
      <w:r w:rsidR="003F4BC8">
        <w:t> </w:t>
      </w:r>
      <w:r w:rsidRPr="00A87935">
        <w:t>75</w:t>
      </w:r>
      <w:r w:rsidR="009A37E0">
        <w:t> év</w:t>
      </w:r>
      <w:r w:rsidRPr="00A87935">
        <w:t>es beteg és 3324, vesekárosodásban szenvedő beteg (</w:t>
      </w:r>
      <w:proofErr w:type="spellStart"/>
      <w:r w:rsidRPr="00A87935">
        <w:t>eGFR</w:t>
      </w:r>
      <w:proofErr w:type="spellEnd"/>
      <w:r w:rsidRPr="00A87935">
        <w:t xml:space="preserve"> </w:t>
      </w:r>
      <w:proofErr w:type="gramStart"/>
      <w:r w:rsidRPr="00A87935">
        <w:t>&lt;</w:t>
      </w:r>
      <w:r w:rsidR="003F4BC8">
        <w:t> </w:t>
      </w:r>
      <w:r w:rsidRPr="00A87935">
        <w:t>60</w:t>
      </w:r>
      <w:proofErr w:type="gramEnd"/>
      <w:r w:rsidR="00E87B95">
        <w:t> ml</w:t>
      </w:r>
      <w:r w:rsidRPr="00A87935">
        <w:t>/perc/1,73 m</w:t>
      </w:r>
      <w:r w:rsidRPr="00A87935">
        <w:rPr>
          <w:vertAlign w:val="superscript"/>
        </w:rPr>
        <w:t>2</w:t>
      </w:r>
      <w:r w:rsidRPr="00A87935">
        <w:t>) tartozott.</w:t>
      </w:r>
    </w:p>
    <w:p w14:paraId="7ADC3B81" w14:textId="77777777" w:rsidR="00223AE7" w:rsidRPr="00A87935" w:rsidRDefault="00223AE7" w:rsidP="006618AD">
      <w:pPr>
        <w:pStyle w:val="Nincstrkz"/>
      </w:pPr>
    </w:p>
    <w:p w14:paraId="6DE3D0A7" w14:textId="346B6C58" w:rsidR="00223AE7" w:rsidRPr="00A87935" w:rsidRDefault="00223AE7" w:rsidP="006618AD">
      <w:pPr>
        <w:pStyle w:val="Nincstrkz"/>
      </w:pPr>
      <w:r w:rsidRPr="00A87935">
        <w:t xml:space="preserve">A vizsgálat folyamán a </w:t>
      </w:r>
      <w:proofErr w:type="spellStart"/>
      <w:r w:rsidRPr="00A87935">
        <w:t>szitagliptin</w:t>
      </w:r>
      <w:proofErr w:type="spellEnd"/>
      <w:r w:rsidR="001D1A32">
        <w:t>-</w:t>
      </w:r>
      <w:r w:rsidRPr="00A87935">
        <w:t xml:space="preserve"> és placebocsoportok közötti becsült átlagos </w:t>
      </w:r>
      <w:proofErr w:type="spellStart"/>
      <w:r w:rsidRPr="00A87935">
        <w:t>összkülönbség</w:t>
      </w:r>
      <w:proofErr w:type="spellEnd"/>
      <w:r w:rsidRPr="00A87935">
        <w:t xml:space="preserve"> (standard deviáció) 0,29% (0,01), 95%</w:t>
      </w:r>
      <w:r w:rsidR="003F4BC8">
        <w:noBreakHyphen/>
      </w:r>
      <w:r w:rsidRPr="00A87935">
        <w:t xml:space="preserve">os CI (-0,32, -0,27); p </w:t>
      </w:r>
      <w:proofErr w:type="gramStart"/>
      <w:r w:rsidRPr="00A87935">
        <w:t>&lt;</w:t>
      </w:r>
      <w:r w:rsidR="003F4BC8">
        <w:t> </w:t>
      </w:r>
      <w:r w:rsidRPr="00A87935">
        <w:t>0,001</w:t>
      </w:r>
      <w:proofErr w:type="gramEnd"/>
      <w:r w:rsidRPr="00A87935">
        <w:t xml:space="preserve"> volt.</w:t>
      </w:r>
    </w:p>
    <w:p w14:paraId="57C87C32" w14:textId="77777777" w:rsidR="00223AE7" w:rsidRPr="00A87935" w:rsidRDefault="00223AE7" w:rsidP="006618AD">
      <w:pPr>
        <w:pStyle w:val="Nincstrkz"/>
      </w:pPr>
    </w:p>
    <w:p w14:paraId="415168CC" w14:textId="77777777" w:rsidR="00223AE7" w:rsidRPr="00A87935" w:rsidRDefault="00223AE7" w:rsidP="006618AD">
      <w:pPr>
        <w:pStyle w:val="Nincstrkz"/>
      </w:pPr>
      <w:r w:rsidRPr="00A87935">
        <w:t xml:space="preserve">Az elsődleges </w:t>
      </w:r>
      <w:proofErr w:type="spellStart"/>
      <w:r w:rsidRPr="00A87935">
        <w:t>cardiovascularis</w:t>
      </w:r>
      <w:proofErr w:type="spellEnd"/>
      <w:r w:rsidRPr="00A87935">
        <w:t xml:space="preserve"> végpont az alábbi események első előfordulására vonatkozó összetett végpont volt: </w:t>
      </w:r>
      <w:proofErr w:type="spellStart"/>
      <w:r w:rsidRPr="00A87935">
        <w:t>cardiovascularis</w:t>
      </w:r>
      <w:proofErr w:type="spellEnd"/>
      <w:r w:rsidRPr="00A87935">
        <w:t xml:space="preserve"> halálozás, nem halálos kimenetelű </w:t>
      </w:r>
      <w:proofErr w:type="spellStart"/>
      <w:r w:rsidRPr="00A87935">
        <w:t>myocardialis</w:t>
      </w:r>
      <w:proofErr w:type="spellEnd"/>
      <w:r w:rsidRPr="00A87935">
        <w:t xml:space="preserve"> </w:t>
      </w:r>
      <w:proofErr w:type="spellStart"/>
      <w:r w:rsidRPr="00A87935">
        <w:t>infarctus</w:t>
      </w:r>
      <w:proofErr w:type="spellEnd"/>
      <w:r w:rsidRPr="00A87935">
        <w:t xml:space="preserve">, nem halálos kimenetelű stroke, illetve instabil angina miatti </w:t>
      </w:r>
      <w:proofErr w:type="spellStart"/>
      <w:r w:rsidRPr="00A87935">
        <w:t>hospitalizáció</w:t>
      </w:r>
      <w:proofErr w:type="spellEnd"/>
      <w:r w:rsidRPr="00A87935">
        <w:t xml:space="preserve">. A másodlagos </w:t>
      </w:r>
      <w:proofErr w:type="spellStart"/>
      <w:r w:rsidRPr="00A87935">
        <w:t>cardiovascularis</w:t>
      </w:r>
      <w:proofErr w:type="spellEnd"/>
      <w:r w:rsidRPr="00A87935">
        <w:t xml:space="preserve"> végpontok közé tartozott a </w:t>
      </w:r>
      <w:proofErr w:type="spellStart"/>
      <w:r w:rsidRPr="00A87935">
        <w:t>cardiovascularis</w:t>
      </w:r>
      <w:proofErr w:type="spellEnd"/>
      <w:r w:rsidRPr="00A87935">
        <w:t xml:space="preserve"> halálozás, nem halálos kimenetelű </w:t>
      </w:r>
      <w:proofErr w:type="spellStart"/>
      <w:r w:rsidRPr="00A87935">
        <w:t>myocardialis</w:t>
      </w:r>
      <w:proofErr w:type="spellEnd"/>
      <w:r w:rsidRPr="00A87935">
        <w:t xml:space="preserve"> </w:t>
      </w:r>
      <w:proofErr w:type="spellStart"/>
      <w:r w:rsidRPr="00A87935">
        <w:t>infarctus</w:t>
      </w:r>
      <w:proofErr w:type="spellEnd"/>
      <w:r w:rsidRPr="00A87935">
        <w:t xml:space="preserve"> vagy nem halálos kimenetelű stroke; az elsődleges összetett végpont egyes összetevőinek első előfordulása; az </w:t>
      </w:r>
      <w:proofErr w:type="spellStart"/>
      <w:r w:rsidRPr="00A87935">
        <w:t>összhalálozás</w:t>
      </w:r>
      <w:proofErr w:type="spellEnd"/>
      <w:r w:rsidRPr="00A87935">
        <w:t xml:space="preserve">; valamint a </w:t>
      </w:r>
      <w:proofErr w:type="spellStart"/>
      <w:r w:rsidRPr="00A87935">
        <w:t>pangásos</w:t>
      </w:r>
      <w:proofErr w:type="spellEnd"/>
      <w:r w:rsidRPr="00A87935">
        <w:t xml:space="preserve"> szívelégtelenség miatti </w:t>
      </w:r>
      <w:proofErr w:type="spellStart"/>
      <w:r w:rsidRPr="00A87935">
        <w:t>hospitalizáció</w:t>
      </w:r>
      <w:proofErr w:type="spellEnd"/>
      <w:r w:rsidRPr="00A87935">
        <w:t>.</w:t>
      </w:r>
    </w:p>
    <w:p w14:paraId="6B2E43C2" w14:textId="77777777" w:rsidR="00223AE7" w:rsidRPr="00A87935" w:rsidRDefault="00223AE7" w:rsidP="006618AD">
      <w:pPr>
        <w:pStyle w:val="Nincstrkz"/>
      </w:pPr>
    </w:p>
    <w:p w14:paraId="68EA47A9" w14:textId="11235970" w:rsidR="00223AE7" w:rsidRDefault="00223AE7" w:rsidP="006618AD">
      <w:pPr>
        <w:pStyle w:val="Nincstrkz"/>
      </w:pPr>
      <w:r w:rsidRPr="00A87935">
        <w:t>A 3</w:t>
      </w:r>
      <w:r w:rsidR="009A37E0">
        <w:t> év</w:t>
      </w:r>
      <w:r w:rsidRPr="00A87935">
        <w:t xml:space="preserve">es medián időtartamú követés után a szokásos kezeléssel együtt adott </w:t>
      </w:r>
      <w:proofErr w:type="spellStart"/>
      <w:r w:rsidRPr="00A87935">
        <w:t>szitagliptin</w:t>
      </w:r>
      <w:proofErr w:type="spellEnd"/>
      <w:r w:rsidRPr="00A87935">
        <w:t xml:space="preserve">, a </w:t>
      </w:r>
      <w:proofErr w:type="spellStart"/>
      <w:r w:rsidRPr="00A87935">
        <w:t>szitagliptin</w:t>
      </w:r>
      <w:proofErr w:type="spellEnd"/>
      <w:r w:rsidRPr="00A87935">
        <w:t xml:space="preserve"> nélkül adott szokásos kezeléssel összehasonlítva nem növelte a jelentősebb </w:t>
      </w:r>
      <w:proofErr w:type="spellStart"/>
      <w:r w:rsidRPr="00A87935">
        <w:t>cardiovascularis</w:t>
      </w:r>
      <w:proofErr w:type="spellEnd"/>
      <w:r w:rsidRPr="00A87935">
        <w:t xml:space="preserve"> </w:t>
      </w:r>
      <w:r w:rsidR="00CB0898">
        <w:t xml:space="preserve">mellékhatások, </w:t>
      </w:r>
      <w:r w:rsidRPr="00A87935">
        <w:t xml:space="preserve">vagy a szívelégtelenség miatti </w:t>
      </w:r>
      <w:proofErr w:type="spellStart"/>
      <w:r w:rsidRPr="00A87935">
        <w:t>hospitalizáció</w:t>
      </w:r>
      <w:proofErr w:type="spellEnd"/>
      <w:r w:rsidRPr="00A87935">
        <w:t xml:space="preserve"> kockázatát a 2</w:t>
      </w:r>
      <w:r w:rsidR="00CB0898">
        <w:noBreakHyphen/>
      </w:r>
      <w:r w:rsidRPr="00A87935">
        <w:t>es típusú diabetesben szenvedő betegeknél (3. táblázat).</w:t>
      </w:r>
    </w:p>
    <w:p w14:paraId="392D6AA4" w14:textId="1E60E947" w:rsidR="00DC4689" w:rsidRPr="00CB0898" w:rsidRDefault="00DC4689" w:rsidP="006618AD">
      <w:pPr>
        <w:pStyle w:val="Nincstrkz"/>
      </w:pPr>
    </w:p>
    <w:p w14:paraId="73DC11FF" w14:textId="4A5D06AC" w:rsidR="00223AE7" w:rsidRPr="00001DFB" w:rsidRDefault="00001DFB" w:rsidP="005401C5">
      <w:pPr>
        <w:pStyle w:val="Nincstrkz"/>
        <w:keepNext/>
        <w:ind w:left="284" w:hanging="284"/>
        <w:rPr>
          <w:b/>
          <w:bCs/>
        </w:rPr>
      </w:pPr>
      <w:r w:rsidRPr="00001DFB">
        <w:rPr>
          <w:b/>
          <w:bCs/>
        </w:rPr>
        <w:lastRenderedPageBreak/>
        <w:t>3.</w:t>
      </w:r>
      <w:r w:rsidRPr="00001DFB">
        <w:rPr>
          <w:b/>
          <w:bCs/>
        </w:rPr>
        <w:tab/>
      </w:r>
      <w:r w:rsidR="00223AE7" w:rsidRPr="00001DFB">
        <w:rPr>
          <w:b/>
          <w:bCs/>
        </w:rPr>
        <w:t xml:space="preserve">táblázat: Az összetett </w:t>
      </w:r>
      <w:proofErr w:type="spellStart"/>
      <w:r w:rsidR="00223AE7" w:rsidRPr="00001DFB">
        <w:rPr>
          <w:b/>
          <w:bCs/>
        </w:rPr>
        <w:t>cardiovascularis</w:t>
      </w:r>
      <w:proofErr w:type="spellEnd"/>
      <w:r w:rsidR="00223AE7" w:rsidRPr="00001DFB">
        <w:rPr>
          <w:b/>
          <w:bCs/>
        </w:rPr>
        <w:t xml:space="preserve"> végpontok és a főbb másodlagos végpontok</w:t>
      </w:r>
      <w:r w:rsidR="00223AE7" w:rsidRPr="00001DFB">
        <w:rPr>
          <w:b/>
          <w:bCs/>
          <w:spacing w:val="10"/>
        </w:rPr>
        <w:t xml:space="preserve"> </w:t>
      </w:r>
      <w:r w:rsidR="00223AE7" w:rsidRPr="00001DFB">
        <w:rPr>
          <w:b/>
          <w:bCs/>
        </w:rPr>
        <w:t>arányai</w:t>
      </w:r>
    </w:p>
    <w:p w14:paraId="5CAB69D5" w14:textId="77777777" w:rsidR="00223AE7" w:rsidRPr="00001DFB" w:rsidRDefault="00223AE7" w:rsidP="005401C5">
      <w:pPr>
        <w:pStyle w:val="Szvegtrzs"/>
        <w:keepNext/>
        <w:spacing w:before="6" w:after="1"/>
        <w:rPr>
          <w:b/>
          <w:bCs/>
        </w:rPr>
      </w:pPr>
    </w:p>
    <w:tbl>
      <w:tblPr>
        <w:tblStyle w:val="TableNormal1"/>
        <w:tblW w:w="9072"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835"/>
        <w:gridCol w:w="993"/>
        <w:gridCol w:w="293"/>
        <w:gridCol w:w="841"/>
        <w:gridCol w:w="850"/>
        <w:gridCol w:w="992"/>
        <w:gridCol w:w="1418"/>
        <w:gridCol w:w="850"/>
      </w:tblGrid>
      <w:tr w:rsidR="00223AE7" w:rsidRPr="00A87935" w14:paraId="3FAFF0BE" w14:textId="77777777" w:rsidTr="00CB0898">
        <w:trPr>
          <w:trHeight w:val="210"/>
        </w:trPr>
        <w:tc>
          <w:tcPr>
            <w:tcW w:w="2835" w:type="dxa"/>
            <w:vMerge w:val="restart"/>
          </w:tcPr>
          <w:p w14:paraId="3707F682" w14:textId="77777777" w:rsidR="00223AE7" w:rsidRPr="000F2EC0" w:rsidRDefault="00223AE7" w:rsidP="00223AE7">
            <w:pPr>
              <w:pStyle w:val="TableParagraph"/>
              <w:rPr>
                <w:sz w:val="18"/>
                <w:szCs w:val="18"/>
              </w:rPr>
            </w:pPr>
          </w:p>
        </w:tc>
        <w:tc>
          <w:tcPr>
            <w:tcW w:w="2127" w:type="dxa"/>
            <w:gridSpan w:val="3"/>
          </w:tcPr>
          <w:p w14:paraId="4788A2CE" w14:textId="45F8611A" w:rsidR="00223AE7" w:rsidRPr="00A93DC6" w:rsidRDefault="00223AE7" w:rsidP="00223AE7">
            <w:pPr>
              <w:pStyle w:val="TableParagraph"/>
              <w:spacing w:before="4" w:line="186" w:lineRule="exact"/>
              <w:ind w:left="232"/>
              <w:rPr>
                <w:b/>
                <w:sz w:val="18"/>
                <w:szCs w:val="18"/>
              </w:rPr>
            </w:pPr>
            <w:proofErr w:type="spellStart"/>
            <w:r w:rsidRPr="00A93DC6">
              <w:rPr>
                <w:b/>
                <w:sz w:val="18"/>
                <w:szCs w:val="18"/>
              </w:rPr>
              <w:t>Szitagliptin</w:t>
            </w:r>
            <w:proofErr w:type="spellEnd"/>
            <w:r w:rsidRPr="00A93DC6">
              <w:rPr>
                <w:b/>
                <w:sz w:val="18"/>
                <w:szCs w:val="18"/>
              </w:rPr>
              <w:t xml:space="preserve"> 100 mg</w:t>
            </w:r>
          </w:p>
        </w:tc>
        <w:tc>
          <w:tcPr>
            <w:tcW w:w="1842" w:type="dxa"/>
            <w:gridSpan w:val="2"/>
          </w:tcPr>
          <w:p w14:paraId="5FDAA0E9" w14:textId="77777777" w:rsidR="00223AE7" w:rsidRPr="00A93DC6" w:rsidRDefault="00223AE7" w:rsidP="00422C99">
            <w:pPr>
              <w:pStyle w:val="TableParagraph"/>
              <w:spacing w:before="4" w:line="186" w:lineRule="exact"/>
              <w:ind w:left="658" w:right="643" w:hanging="482"/>
              <w:jc w:val="center"/>
              <w:rPr>
                <w:b/>
                <w:sz w:val="18"/>
                <w:szCs w:val="18"/>
              </w:rPr>
            </w:pPr>
            <w:r w:rsidRPr="00A93DC6">
              <w:rPr>
                <w:b/>
                <w:sz w:val="18"/>
                <w:szCs w:val="18"/>
              </w:rPr>
              <w:t>Placebo</w:t>
            </w:r>
          </w:p>
        </w:tc>
        <w:tc>
          <w:tcPr>
            <w:tcW w:w="1418" w:type="dxa"/>
            <w:vMerge w:val="restart"/>
            <w:vAlign w:val="center"/>
          </w:tcPr>
          <w:p w14:paraId="08A2685C" w14:textId="009AFF59" w:rsidR="00223AE7" w:rsidRPr="00A93DC6" w:rsidRDefault="00223AE7" w:rsidP="00F46193">
            <w:pPr>
              <w:pStyle w:val="TableParagraph"/>
              <w:spacing w:line="250" w:lineRule="atLeast"/>
              <w:ind w:left="-5" w:right="56"/>
              <w:rPr>
                <w:b/>
                <w:sz w:val="18"/>
                <w:szCs w:val="18"/>
              </w:rPr>
            </w:pPr>
            <w:r w:rsidRPr="00A93DC6">
              <w:rPr>
                <w:b/>
                <w:sz w:val="18"/>
                <w:szCs w:val="18"/>
              </w:rPr>
              <w:t>Kockázati arány (95%-os CI)</w:t>
            </w:r>
          </w:p>
        </w:tc>
        <w:tc>
          <w:tcPr>
            <w:tcW w:w="850" w:type="dxa"/>
            <w:vMerge w:val="restart"/>
            <w:vAlign w:val="center"/>
          </w:tcPr>
          <w:p w14:paraId="747ECDF4" w14:textId="77777777" w:rsidR="00223AE7" w:rsidRPr="00A93DC6" w:rsidRDefault="00223AE7" w:rsidP="00F46193">
            <w:pPr>
              <w:pStyle w:val="TableParagraph"/>
              <w:spacing w:before="1" w:line="191" w:lineRule="exact"/>
              <w:ind w:left="135" w:hanging="139"/>
              <w:rPr>
                <w:sz w:val="18"/>
                <w:szCs w:val="18"/>
              </w:rPr>
            </w:pPr>
            <w:r w:rsidRPr="00A93DC6">
              <w:rPr>
                <w:b/>
                <w:sz w:val="18"/>
                <w:szCs w:val="18"/>
              </w:rPr>
              <w:t>p-érték</w:t>
            </w:r>
            <w:r w:rsidRPr="00A93DC6">
              <w:rPr>
                <w:sz w:val="18"/>
                <w:szCs w:val="18"/>
                <w:vertAlign w:val="superscript"/>
              </w:rPr>
              <w:t>†</w:t>
            </w:r>
          </w:p>
        </w:tc>
      </w:tr>
      <w:tr w:rsidR="00223AE7" w:rsidRPr="00A87935" w14:paraId="2A27B6F5" w14:textId="77777777" w:rsidTr="00CB0898">
        <w:trPr>
          <w:trHeight w:val="1537"/>
        </w:trPr>
        <w:tc>
          <w:tcPr>
            <w:tcW w:w="2835" w:type="dxa"/>
            <w:vMerge/>
            <w:tcBorders>
              <w:top w:val="nil"/>
            </w:tcBorders>
          </w:tcPr>
          <w:p w14:paraId="5BB38077" w14:textId="77777777" w:rsidR="00223AE7" w:rsidRPr="000F2EC0" w:rsidRDefault="00223AE7" w:rsidP="00223AE7">
            <w:pPr>
              <w:rPr>
                <w:sz w:val="18"/>
                <w:szCs w:val="18"/>
              </w:rPr>
            </w:pPr>
          </w:p>
        </w:tc>
        <w:tc>
          <w:tcPr>
            <w:tcW w:w="993" w:type="dxa"/>
            <w:vAlign w:val="center"/>
          </w:tcPr>
          <w:p w14:paraId="36967EFF" w14:textId="77777777" w:rsidR="00223AE7" w:rsidRPr="00A93DC6" w:rsidRDefault="00223AE7" w:rsidP="00422C99">
            <w:pPr>
              <w:pStyle w:val="TableParagraph"/>
              <w:spacing w:line="186" w:lineRule="exact"/>
              <w:ind w:left="97" w:right="85"/>
              <w:rPr>
                <w:b/>
                <w:sz w:val="18"/>
                <w:szCs w:val="18"/>
              </w:rPr>
            </w:pPr>
            <w:r w:rsidRPr="00A93DC6">
              <w:rPr>
                <w:b/>
                <w:sz w:val="18"/>
                <w:szCs w:val="18"/>
              </w:rPr>
              <w:t>N (%)</w:t>
            </w:r>
          </w:p>
        </w:tc>
        <w:tc>
          <w:tcPr>
            <w:tcW w:w="1134" w:type="dxa"/>
            <w:gridSpan w:val="2"/>
            <w:vAlign w:val="center"/>
          </w:tcPr>
          <w:p w14:paraId="4692CFE2" w14:textId="4BB85487" w:rsidR="00223AE7" w:rsidRPr="00A93DC6" w:rsidRDefault="00223AE7" w:rsidP="00F46193">
            <w:pPr>
              <w:pStyle w:val="TableParagraph"/>
              <w:spacing w:before="56" w:line="210" w:lineRule="atLeast"/>
              <w:ind w:right="98"/>
              <w:rPr>
                <w:sz w:val="18"/>
                <w:szCs w:val="18"/>
              </w:rPr>
            </w:pPr>
            <w:r w:rsidRPr="00A93DC6">
              <w:rPr>
                <w:b/>
                <w:sz w:val="18"/>
                <w:szCs w:val="18"/>
              </w:rPr>
              <w:t>100 beteg</w:t>
            </w:r>
            <w:r w:rsidR="009A37E0" w:rsidRPr="00A93DC6">
              <w:rPr>
                <w:b/>
                <w:sz w:val="18"/>
                <w:szCs w:val="18"/>
              </w:rPr>
              <w:t>év</w:t>
            </w:r>
            <w:r w:rsidRPr="00A93DC6">
              <w:rPr>
                <w:b/>
                <w:sz w:val="18"/>
                <w:szCs w:val="18"/>
              </w:rPr>
              <w:t>re vonatkozó előfordulási arány</w:t>
            </w:r>
            <w:r w:rsidRPr="00A93DC6">
              <w:rPr>
                <w:sz w:val="18"/>
                <w:szCs w:val="18"/>
              </w:rPr>
              <w:t>*</w:t>
            </w:r>
          </w:p>
        </w:tc>
        <w:tc>
          <w:tcPr>
            <w:tcW w:w="850" w:type="dxa"/>
            <w:vAlign w:val="center"/>
          </w:tcPr>
          <w:p w14:paraId="6DC7FA2E" w14:textId="77777777" w:rsidR="00223AE7" w:rsidRPr="00A93DC6" w:rsidRDefault="00223AE7" w:rsidP="00422C99">
            <w:pPr>
              <w:pStyle w:val="TableParagraph"/>
              <w:spacing w:line="186" w:lineRule="exact"/>
              <w:ind w:left="94" w:right="75"/>
              <w:rPr>
                <w:b/>
                <w:sz w:val="18"/>
                <w:szCs w:val="18"/>
              </w:rPr>
            </w:pPr>
            <w:r w:rsidRPr="00A93DC6">
              <w:rPr>
                <w:b/>
                <w:sz w:val="18"/>
                <w:szCs w:val="18"/>
              </w:rPr>
              <w:t>N (%)</w:t>
            </w:r>
          </w:p>
        </w:tc>
        <w:tc>
          <w:tcPr>
            <w:tcW w:w="992" w:type="dxa"/>
            <w:vAlign w:val="center"/>
          </w:tcPr>
          <w:p w14:paraId="2BD598F2" w14:textId="4B018754" w:rsidR="00223AE7" w:rsidRPr="00A93DC6" w:rsidRDefault="00223AE7" w:rsidP="00F46193">
            <w:pPr>
              <w:pStyle w:val="TableParagraph"/>
              <w:spacing w:before="56" w:line="210" w:lineRule="atLeast"/>
              <w:ind w:left="-2" w:right="109" w:firstLine="2"/>
              <w:rPr>
                <w:sz w:val="18"/>
                <w:szCs w:val="18"/>
              </w:rPr>
            </w:pPr>
            <w:r w:rsidRPr="00A93DC6">
              <w:rPr>
                <w:b/>
                <w:sz w:val="18"/>
                <w:szCs w:val="18"/>
              </w:rPr>
              <w:t>100 beteg</w:t>
            </w:r>
            <w:r w:rsidR="009A37E0" w:rsidRPr="00A93DC6">
              <w:rPr>
                <w:b/>
                <w:sz w:val="18"/>
                <w:szCs w:val="18"/>
              </w:rPr>
              <w:t>év</w:t>
            </w:r>
            <w:r w:rsidRPr="00A93DC6">
              <w:rPr>
                <w:b/>
                <w:sz w:val="18"/>
                <w:szCs w:val="18"/>
              </w:rPr>
              <w:t xml:space="preserve">re vonatkozó </w:t>
            </w:r>
            <w:proofErr w:type="spellStart"/>
            <w:r w:rsidRPr="00A93DC6">
              <w:rPr>
                <w:b/>
                <w:sz w:val="18"/>
                <w:szCs w:val="18"/>
              </w:rPr>
              <w:t>előfordu</w:t>
            </w:r>
            <w:r w:rsidR="00CB0898" w:rsidRPr="00A93DC6">
              <w:rPr>
                <w:b/>
                <w:sz w:val="18"/>
                <w:szCs w:val="18"/>
              </w:rPr>
              <w:t>-</w:t>
            </w:r>
            <w:r w:rsidRPr="00A93DC6">
              <w:rPr>
                <w:b/>
                <w:sz w:val="18"/>
                <w:szCs w:val="18"/>
              </w:rPr>
              <w:t>lási</w:t>
            </w:r>
            <w:proofErr w:type="spellEnd"/>
            <w:r w:rsidRPr="00A93DC6">
              <w:rPr>
                <w:b/>
                <w:sz w:val="18"/>
                <w:szCs w:val="18"/>
              </w:rPr>
              <w:t xml:space="preserve"> arány</w:t>
            </w:r>
            <w:r w:rsidRPr="00A93DC6">
              <w:rPr>
                <w:sz w:val="18"/>
                <w:szCs w:val="18"/>
              </w:rPr>
              <w:t>*</w:t>
            </w:r>
          </w:p>
        </w:tc>
        <w:tc>
          <w:tcPr>
            <w:tcW w:w="1418" w:type="dxa"/>
            <w:vMerge/>
            <w:tcBorders>
              <w:top w:val="nil"/>
            </w:tcBorders>
          </w:tcPr>
          <w:p w14:paraId="3C59347C" w14:textId="77777777" w:rsidR="00223AE7" w:rsidRPr="00A93DC6" w:rsidRDefault="00223AE7" w:rsidP="00223AE7">
            <w:pPr>
              <w:rPr>
                <w:sz w:val="18"/>
                <w:szCs w:val="18"/>
              </w:rPr>
            </w:pPr>
          </w:p>
        </w:tc>
        <w:tc>
          <w:tcPr>
            <w:tcW w:w="850" w:type="dxa"/>
            <w:vMerge/>
            <w:tcBorders>
              <w:top w:val="nil"/>
            </w:tcBorders>
          </w:tcPr>
          <w:p w14:paraId="453F5835" w14:textId="77777777" w:rsidR="00223AE7" w:rsidRPr="00A93DC6" w:rsidRDefault="00223AE7" w:rsidP="00223AE7">
            <w:pPr>
              <w:rPr>
                <w:sz w:val="18"/>
                <w:szCs w:val="18"/>
              </w:rPr>
            </w:pPr>
          </w:p>
        </w:tc>
      </w:tr>
      <w:tr w:rsidR="00223AE7" w:rsidRPr="00A87935" w14:paraId="086E706F" w14:textId="77777777" w:rsidTr="00422C99">
        <w:trPr>
          <w:trHeight w:val="287"/>
        </w:trPr>
        <w:tc>
          <w:tcPr>
            <w:tcW w:w="9072" w:type="dxa"/>
            <w:gridSpan w:val="8"/>
          </w:tcPr>
          <w:p w14:paraId="50A29657" w14:textId="42448AE6" w:rsidR="00223AE7" w:rsidRPr="00A93DC6" w:rsidRDefault="00223AE7" w:rsidP="00223AE7">
            <w:pPr>
              <w:pStyle w:val="TableParagraph"/>
              <w:spacing w:before="62" w:line="205" w:lineRule="exact"/>
              <w:ind w:left="107"/>
              <w:rPr>
                <w:b/>
                <w:sz w:val="18"/>
                <w:szCs w:val="18"/>
              </w:rPr>
            </w:pPr>
            <w:r w:rsidRPr="00A93DC6">
              <w:rPr>
                <w:b/>
                <w:sz w:val="18"/>
                <w:szCs w:val="18"/>
              </w:rPr>
              <w:t xml:space="preserve">A </w:t>
            </w:r>
            <w:r w:rsidR="00422C99" w:rsidRPr="00A93DC6">
              <w:rPr>
                <w:b/>
                <w:sz w:val="18"/>
                <w:szCs w:val="18"/>
              </w:rPr>
              <w:t>beválasztás</w:t>
            </w:r>
            <w:r w:rsidRPr="00A93DC6">
              <w:rPr>
                <w:b/>
                <w:sz w:val="18"/>
                <w:szCs w:val="18"/>
              </w:rPr>
              <w:t xml:space="preserve"> szerinti populáció elemzése</w:t>
            </w:r>
          </w:p>
        </w:tc>
      </w:tr>
      <w:tr w:rsidR="00223AE7" w:rsidRPr="00A87935" w14:paraId="4CD44D0B" w14:textId="77777777" w:rsidTr="00CB0898">
        <w:trPr>
          <w:trHeight w:val="272"/>
        </w:trPr>
        <w:tc>
          <w:tcPr>
            <w:tcW w:w="2835" w:type="dxa"/>
          </w:tcPr>
          <w:p w14:paraId="0FDC0A39" w14:textId="77777777" w:rsidR="00223AE7" w:rsidRPr="00A93DC6" w:rsidRDefault="00223AE7" w:rsidP="00223AE7">
            <w:pPr>
              <w:pStyle w:val="TableParagraph"/>
              <w:spacing w:before="35"/>
              <w:ind w:left="273"/>
              <w:rPr>
                <w:b/>
                <w:sz w:val="18"/>
                <w:szCs w:val="18"/>
              </w:rPr>
            </w:pPr>
            <w:r w:rsidRPr="00A93DC6">
              <w:rPr>
                <w:b/>
                <w:sz w:val="18"/>
                <w:szCs w:val="18"/>
              </w:rPr>
              <w:t>A betegek száma</w:t>
            </w:r>
          </w:p>
        </w:tc>
        <w:tc>
          <w:tcPr>
            <w:tcW w:w="2127" w:type="dxa"/>
            <w:gridSpan w:val="3"/>
          </w:tcPr>
          <w:p w14:paraId="0780F385" w14:textId="77777777" w:rsidR="00223AE7" w:rsidRPr="00A93DC6" w:rsidRDefault="00223AE7" w:rsidP="00223AE7">
            <w:pPr>
              <w:pStyle w:val="TableParagraph"/>
              <w:spacing w:before="66" w:line="186" w:lineRule="exact"/>
              <w:ind w:left="771" w:right="761"/>
              <w:jc w:val="center"/>
              <w:rPr>
                <w:b/>
                <w:sz w:val="18"/>
                <w:szCs w:val="18"/>
              </w:rPr>
            </w:pPr>
            <w:r w:rsidRPr="00A93DC6">
              <w:rPr>
                <w:b/>
                <w:sz w:val="18"/>
                <w:szCs w:val="18"/>
              </w:rPr>
              <w:t>7332</w:t>
            </w:r>
          </w:p>
        </w:tc>
        <w:tc>
          <w:tcPr>
            <w:tcW w:w="1842" w:type="dxa"/>
            <w:gridSpan w:val="2"/>
            <w:tcBorders>
              <w:right w:val="single" w:sz="4" w:space="0" w:color="000000"/>
            </w:tcBorders>
          </w:tcPr>
          <w:p w14:paraId="790ADB60" w14:textId="77777777" w:rsidR="00223AE7" w:rsidRPr="00A93DC6" w:rsidRDefault="00223AE7" w:rsidP="00CB0898">
            <w:pPr>
              <w:pStyle w:val="TableParagraph"/>
              <w:spacing w:before="66" w:line="186" w:lineRule="exact"/>
              <w:ind w:left="779" w:right="765" w:hanging="216"/>
              <w:jc w:val="center"/>
              <w:rPr>
                <w:b/>
                <w:sz w:val="18"/>
                <w:szCs w:val="18"/>
              </w:rPr>
            </w:pPr>
            <w:r w:rsidRPr="00A93DC6">
              <w:rPr>
                <w:b/>
                <w:sz w:val="18"/>
                <w:szCs w:val="18"/>
              </w:rPr>
              <w:t>7339</w:t>
            </w:r>
          </w:p>
        </w:tc>
        <w:tc>
          <w:tcPr>
            <w:tcW w:w="1418" w:type="dxa"/>
            <w:tcBorders>
              <w:left w:val="single" w:sz="4" w:space="0" w:color="000000"/>
              <w:bottom w:val="single" w:sz="4" w:space="0" w:color="auto"/>
              <w:right w:val="single" w:sz="4" w:space="0" w:color="000000"/>
            </w:tcBorders>
          </w:tcPr>
          <w:p w14:paraId="6134E522" w14:textId="042E8274" w:rsidR="00223AE7" w:rsidRPr="00A93DC6" w:rsidRDefault="00223AE7" w:rsidP="00223AE7">
            <w:pPr>
              <w:pStyle w:val="TableParagraph"/>
              <w:spacing w:line="191" w:lineRule="exact"/>
              <w:ind w:left="145"/>
              <w:rPr>
                <w:sz w:val="18"/>
                <w:szCs w:val="18"/>
              </w:rPr>
            </w:pPr>
          </w:p>
        </w:tc>
        <w:tc>
          <w:tcPr>
            <w:tcW w:w="850" w:type="dxa"/>
            <w:tcBorders>
              <w:left w:val="single" w:sz="4" w:space="0" w:color="000000"/>
              <w:bottom w:val="single" w:sz="4" w:space="0" w:color="auto"/>
              <w:right w:val="single" w:sz="4" w:space="0" w:color="000000"/>
            </w:tcBorders>
          </w:tcPr>
          <w:p w14:paraId="74466D19" w14:textId="72202022" w:rsidR="00223AE7" w:rsidRPr="00A93DC6" w:rsidRDefault="00223AE7" w:rsidP="00223AE7">
            <w:pPr>
              <w:pStyle w:val="TableParagraph"/>
              <w:spacing w:line="191" w:lineRule="exact"/>
              <w:ind w:left="187"/>
              <w:rPr>
                <w:sz w:val="18"/>
                <w:szCs w:val="18"/>
              </w:rPr>
            </w:pPr>
          </w:p>
        </w:tc>
      </w:tr>
      <w:tr w:rsidR="00223AE7" w:rsidRPr="00A87935" w14:paraId="5C875FF0" w14:textId="77777777" w:rsidTr="00CB0898">
        <w:trPr>
          <w:trHeight w:val="1309"/>
        </w:trPr>
        <w:tc>
          <w:tcPr>
            <w:tcW w:w="2835" w:type="dxa"/>
          </w:tcPr>
          <w:p w14:paraId="68A6F498" w14:textId="77777777" w:rsidR="000F2EC0" w:rsidRPr="00A93DC6" w:rsidRDefault="00223AE7" w:rsidP="00223AE7">
            <w:pPr>
              <w:pStyle w:val="TableParagraph"/>
              <w:spacing w:before="47" w:line="242" w:lineRule="auto"/>
              <w:ind w:left="453" w:hanging="180"/>
              <w:rPr>
                <w:b/>
                <w:sz w:val="18"/>
                <w:szCs w:val="18"/>
              </w:rPr>
            </w:pPr>
            <w:r w:rsidRPr="00A93DC6">
              <w:rPr>
                <w:b/>
                <w:sz w:val="18"/>
                <w:szCs w:val="18"/>
              </w:rPr>
              <w:t xml:space="preserve">Elsődleges összetett végpont </w:t>
            </w:r>
          </w:p>
          <w:p w14:paraId="079C8DAB" w14:textId="55A6520F" w:rsidR="00223AE7" w:rsidRPr="00A93DC6" w:rsidRDefault="00223AE7" w:rsidP="00223AE7">
            <w:pPr>
              <w:pStyle w:val="TableParagraph"/>
              <w:spacing w:before="47" w:line="242" w:lineRule="auto"/>
              <w:ind w:left="453" w:hanging="180"/>
              <w:rPr>
                <w:sz w:val="18"/>
                <w:szCs w:val="18"/>
              </w:rPr>
            </w:pPr>
            <w:r w:rsidRPr="00A93DC6">
              <w:rPr>
                <w:sz w:val="18"/>
                <w:szCs w:val="18"/>
              </w:rPr>
              <w:t>(</w:t>
            </w:r>
            <w:proofErr w:type="spellStart"/>
            <w:r w:rsidRPr="00A93DC6">
              <w:rPr>
                <w:sz w:val="18"/>
                <w:szCs w:val="18"/>
              </w:rPr>
              <w:t>Cardiovascularis</w:t>
            </w:r>
            <w:proofErr w:type="spellEnd"/>
            <w:r w:rsidRPr="00A93DC6">
              <w:rPr>
                <w:sz w:val="18"/>
                <w:szCs w:val="18"/>
              </w:rPr>
              <w:t xml:space="preserve"> halálozás, nem halálos kimenetelű </w:t>
            </w:r>
            <w:proofErr w:type="spellStart"/>
            <w:r w:rsidRPr="00A93DC6">
              <w:rPr>
                <w:sz w:val="18"/>
                <w:szCs w:val="18"/>
              </w:rPr>
              <w:t>myocardialis</w:t>
            </w:r>
            <w:proofErr w:type="spellEnd"/>
            <w:r w:rsidRPr="00A93DC6">
              <w:rPr>
                <w:sz w:val="18"/>
                <w:szCs w:val="18"/>
              </w:rPr>
              <w:t xml:space="preserve"> </w:t>
            </w:r>
            <w:proofErr w:type="spellStart"/>
            <w:r w:rsidRPr="00A93DC6">
              <w:rPr>
                <w:sz w:val="18"/>
                <w:szCs w:val="18"/>
              </w:rPr>
              <w:t>infarctus</w:t>
            </w:r>
            <w:proofErr w:type="spellEnd"/>
            <w:r w:rsidRPr="00A93DC6">
              <w:rPr>
                <w:sz w:val="18"/>
                <w:szCs w:val="18"/>
              </w:rPr>
              <w:t>, nem halálos kimenetelű stroke, illetve instabil angina</w:t>
            </w:r>
          </w:p>
          <w:p w14:paraId="1BF39777" w14:textId="77777777" w:rsidR="00223AE7" w:rsidRPr="00A93DC6" w:rsidRDefault="00223AE7" w:rsidP="00223AE7">
            <w:pPr>
              <w:pStyle w:val="TableParagraph"/>
              <w:spacing w:before="6" w:line="191" w:lineRule="exact"/>
              <w:ind w:left="453"/>
              <w:rPr>
                <w:sz w:val="18"/>
                <w:szCs w:val="18"/>
              </w:rPr>
            </w:pPr>
            <w:r w:rsidRPr="00A93DC6">
              <w:rPr>
                <w:sz w:val="18"/>
                <w:szCs w:val="18"/>
              </w:rPr>
              <w:t xml:space="preserve">miatti </w:t>
            </w:r>
            <w:proofErr w:type="spellStart"/>
            <w:r w:rsidRPr="00A93DC6">
              <w:rPr>
                <w:sz w:val="18"/>
                <w:szCs w:val="18"/>
              </w:rPr>
              <w:t>hospitalizáció</w:t>
            </w:r>
            <w:proofErr w:type="spellEnd"/>
            <w:r w:rsidRPr="00A93DC6">
              <w:rPr>
                <w:sz w:val="18"/>
                <w:szCs w:val="18"/>
              </w:rPr>
              <w:t>)</w:t>
            </w:r>
          </w:p>
        </w:tc>
        <w:tc>
          <w:tcPr>
            <w:tcW w:w="1286" w:type="dxa"/>
            <w:gridSpan w:val="2"/>
            <w:vAlign w:val="bottom"/>
          </w:tcPr>
          <w:p w14:paraId="608F13BC" w14:textId="77777777" w:rsidR="00223AE7" w:rsidRPr="00A93DC6" w:rsidRDefault="00223AE7" w:rsidP="000F2EC0">
            <w:pPr>
              <w:pStyle w:val="TableParagraph"/>
              <w:spacing w:before="178" w:line="191" w:lineRule="exact"/>
              <w:ind w:left="101" w:right="85"/>
              <w:rPr>
                <w:sz w:val="18"/>
                <w:szCs w:val="18"/>
              </w:rPr>
            </w:pPr>
            <w:r w:rsidRPr="00A93DC6">
              <w:rPr>
                <w:sz w:val="18"/>
                <w:szCs w:val="18"/>
              </w:rPr>
              <w:t>839 (11,4)</w:t>
            </w:r>
          </w:p>
        </w:tc>
        <w:tc>
          <w:tcPr>
            <w:tcW w:w="841" w:type="dxa"/>
            <w:vAlign w:val="bottom"/>
          </w:tcPr>
          <w:p w14:paraId="211EB47C" w14:textId="77777777" w:rsidR="00223AE7" w:rsidRPr="00A93DC6" w:rsidRDefault="00223AE7" w:rsidP="000F2EC0">
            <w:pPr>
              <w:pStyle w:val="TableParagraph"/>
              <w:spacing w:before="178" w:line="191" w:lineRule="exact"/>
              <w:ind w:right="347"/>
              <w:rPr>
                <w:sz w:val="18"/>
                <w:szCs w:val="18"/>
              </w:rPr>
            </w:pPr>
            <w:r w:rsidRPr="00A93DC6">
              <w:rPr>
                <w:sz w:val="18"/>
                <w:szCs w:val="18"/>
              </w:rPr>
              <w:t>4,1</w:t>
            </w:r>
          </w:p>
        </w:tc>
        <w:tc>
          <w:tcPr>
            <w:tcW w:w="850" w:type="dxa"/>
            <w:vAlign w:val="bottom"/>
          </w:tcPr>
          <w:p w14:paraId="4289C98E" w14:textId="77777777" w:rsidR="00223AE7" w:rsidRPr="00A93DC6" w:rsidRDefault="00223AE7" w:rsidP="00CB0898">
            <w:pPr>
              <w:pStyle w:val="TableParagraph"/>
              <w:spacing w:before="178" w:line="191" w:lineRule="exact"/>
              <w:ind w:left="95" w:right="-6"/>
              <w:rPr>
                <w:sz w:val="18"/>
                <w:szCs w:val="18"/>
              </w:rPr>
            </w:pPr>
            <w:r w:rsidRPr="00A93DC6">
              <w:rPr>
                <w:sz w:val="18"/>
                <w:szCs w:val="18"/>
              </w:rPr>
              <w:t>851 (11,6)</w:t>
            </w:r>
          </w:p>
        </w:tc>
        <w:tc>
          <w:tcPr>
            <w:tcW w:w="992" w:type="dxa"/>
            <w:tcBorders>
              <w:right w:val="single" w:sz="4" w:space="0" w:color="000000"/>
            </w:tcBorders>
            <w:vAlign w:val="bottom"/>
          </w:tcPr>
          <w:p w14:paraId="608A36B6" w14:textId="77777777" w:rsidR="00223AE7" w:rsidRPr="00A93DC6" w:rsidRDefault="00223AE7" w:rsidP="00CB0898">
            <w:pPr>
              <w:pStyle w:val="TableParagraph"/>
              <w:spacing w:before="178" w:line="191" w:lineRule="exact"/>
              <w:ind w:left="358" w:hanging="218"/>
              <w:rPr>
                <w:sz w:val="18"/>
                <w:szCs w:val="18"/>
              </w:rPr>
            </w:pPr>
            <w:r w:rsidRPr="00A93DC6">
              <w:rPr>
                <w:sz w:val="18"/>
                <w:szCs w:val="18"/>
              </w:rPr>
              <w:t>4,2</w:t>
            </w:r>
          </w:p>
        </w:tc>
        <w:tc>
          <w:tcPr>
            <w:tcW w:w="1418" w:type="dxa"/>
            <w:tcBorders>
              <w:top w:val="single" w:sz="4" w:space="0" w:color="auto"/>
              <w:left w:val="single" w:sz="4" w:space="0" w:color="000000"/>
              <w:bottom w:val="single" w:sz="4" w:space="0" w:color="000000"/>
              <w:right w:val="single" w:sz="4" w:space="0" w:color="000000"/>
            </w:tcBorders>
            <w:vAlign w:val="bottom"/>
          </w:tcPr>
          <w:p w14:paraId="3161DBA1" w14:textId="4209CBEA" w:rsidR="00223AE7" w:rsidRPr="00A93DC6" w:rsidRDefault="00F46193" w:rsidP="00CB0898">
            <w:pPr>
              <w:ind w:firstLine="137"/>
              <w:rPr>
                <w:sz w:val="18"/>
                <w:szCs w:val="18"/>
              </w:rPr>
            </w:pPr>
            <w:r w:rsidRPr="00A93DC6">
              <w:rPr>
                <w:sz w:val="18"/>
                <w:szCs w:val="18"/>
              </w:rPr>
              <w:t>0,98 (0,89</w:t>
            </w:r>
            <w:r w:rsidR="00CB0898" w:rsidRPr="00A93DC6">
              <w:rPr>
                <w:sz w:val="18"/>
                <w:szCs w:val="18"/>
              </w:rPr>
              <w:t>-</w:t>
            </w:r>
            <w:r w:rsidRPr="00A93DC6">
              <w:rPr>
                <w:sz w:val="18"/>
                <w:szCs w:val="18"/>
              </w:rPr>
              <w:t>1,08)</w:t>
            </w:r>
          </w:p>
        </w:tc>
        <w:tc>
          <w:tcPr>
            <w:tcW w:w="850" w:type="dxa"/>
            <w:tcBorders>
              <w:top w:val="single" w:sz="4" w:space="0" w:color="auto"/>
              <w:left w:val="single" w:sz="4" w:space="0" w:color="000000"/>
              <w:bottom w:val="single" w:sz="4" w:space="0" w:color="000000"/>
              <w:right w:val="single" w:sz="4" w:space="0" w:color="000000"/>
            </w:tcBorders>
            <w:vAlign w:val="bottom"/>
          </w:tcPr>
          <w:p w14:paraId="12337E77" w14:textId="557D9BA1" w:rsidR="00223AE7" w:rsidRPr="00A93DC6" w:rsidRDefault="00F46193" w:rsidP="000F2EC0">
            <w:pPr>
              <w:jc w:val="center"/>
              <w:rPr>
                <w:sz w:val="18"/>
                <w:szCs w:val="18"/>
              </w:rPr>
            </w:pPr>
            <w:r w:rsidRPr="00A93DC6">
              <w:rPr>
                <w:sz w:val="18"/>
                <w:szCs w:val="18"/>
              </w:rPr>
              <w:t>&lt;0,001</w:t>
            </w:r>
          </w:p>
        </w:tc>
      </w:tr>
      <w:tr w:rsidR="00223AE7" w:rsidRPr="00A87935" w14:paraId="4D9909AF" w14:textId="77777777" w:rsidTr="00CB0898">
        <w:trPr>
          <w:trHeight w:val="1114"/>
        </w:trPr>
        <w:tc>
          <w:tcPr>
            <w:tcW w:w="2835" w:type="dxa"/>
          </w:tcPr>
          <w:p w14:paraId="507869AE" w14:textId="77777777" w:rsidR="00223AE7" w:rsidRPr="00A93DC6" w:rsidRDefault="00223AE7" w:rsidP="00001DFB">
            <w:pPr>
              <w:pStyle w:val="TableParagraph"/>
              <w:spacing w:before="64" w:line="242" w:lineRule="auto"/>
              <w:ind w:left="453" w:right="128" w:hanging="296"/>
              <w:rPr>
                <w:sz w:val="18"/>
                <w:szCs w:val="18"/>
              </w:rPr>
            </w:pPr>
            <w:r w:rsidRPr="00A93DC6">
              <w:rPr>
                <w:b/>
                <w:sz w:val="18"/>
                <w:szCs w:val="18"/>
              </w:rPr>
              <w:t xml:space="preserve">Másodlagos összetett végpont </w:t>
            </w:r>
            <w:r w:rsidRPr="00A93DC6">
              <w:rPr>
                <w:sz w:val="18"/>
                <w:szCs w:val="18"/>
              </w:rPr>
              <w:t>(</w:t>
            </w:r>
            <w:proofErr w:type="spellStart"/>
            <w:r w:rsidRPr="00A93DC6">
              <w:rPr>
                <w:sz w:val="18"/>
                <w:szCs w:val="18"/>
              </w:rPr>
              <w:t>Cardiovascularis</w:t>
            </w:r>
            <w:proofErr w:type="spellEnd"/>
            <w:r w:rsidRPr="00A93DC6">
              <w:rPr>
                <w:sz w:val="18"/>
                <w:szCs w:val="18"/>
              </w:rPr>
              <w:t xml:space="preserve"> halálozás, nem halálos kimenetelű </w:t>
            </w:r>
            <w:proofErr w:type="spellStart"/>
            <w:r w:rsidRPr="00A93DC6">
              <w:rPr>
                <w:sz w:val="18"/>
                <w:szCs w:val="18"/>
              </w:rPr>
              <w:t>myocardialis</w:t>
            </w:r>
            <w:proofErr w:type="spellEnd"/>
            <w:r w:rsidRPr="00A93DC6">
              <w:rPr>
                <w:sz w:val="18"/>
                <w:szCs w:val="18"/>
              </w:rPr>
              <w:t xml:space="preserve"> </w:t>
            </w:r>
            <w:proofErr w:type="spellStart"/>
            <w:r w:rsidRPr="00A93DC6">
              <w:rPr>
                <w:sz w:val="18"/>
                <w:szCs w:val="18"/>
              </w:rPr>
              <w:t>infarctus</w:t>
            </w:r>
            <w:proofErr w:type="spellEnd"/>
            <w:r w:rsidRPr="00A93DC6">
              <w:rPr>
                <w:sz w:val="18"/>
                <w:szCs w:val="18"/>
              </w:rPr>
              <w:t xml:space="preserve"> vagy nem halálos</w:t>
            </w:r>
          </w:p>
          <w:p w14:paraId="367B1CD7" w14:textId="77777777" w:rsidR="00223AE7" w:rsidRPr="00A93DC6" w:rsidRDefault="00223AE7" w:rsidP="00223AE7">
            <w:pPr>
              <w:pStyle w:val="TableParagraph"/>
              <w:spacing w:before="4" w:line="191" w:lineRule="exact"/>
              <w:ind w:left="453"/>
              <w:rPr>
                <w:sz w:val="18"/>
                <w:szCs w:val="18"/>
              </w:rPr>
            </w:pPr>
            <w:r w:rsidRPr="00A93DC6">
              <w:rPr>
                <w:sz w:val="18"/>
                <w:szCs w:val="18"/>
              </w:rPr>
              <w:t>kimenetelű stroke)</w:t>
            </w:r>
          </w:p>
        </w:tc>
        <w:tc>
          <w:tcPr>
            <w:tcW w:w="1286" w:type="dxa"/>
            <w:gridSpan w:val="2"/>
            <w:vAlign w:val="bottom"/>
          </w:tcPr>
          <w:p w14:paraId="79E8D990" w14:textId="77777777" w:rsidR="00223AE7" w:rsidRPr="00A93DC6" w:rsidRDefault="00223AE7" w:rsidP="000F2EC0">
            <w:pPr>
              <w:pStyle w:val="TableParagraph"/>
              <w:spacing w:line="191" w:lineRule="exact"/>
              <w:ind w:left="103" w:right="84"/>
              <w:rPr>
                <w:sz w:val="18"/>
                <w:szCs w:val="18"/>
              </w:rPr>
            </w:pPr>
            <w:r w:rsidRPr="00A93DC6">
              <w:rPr>
                <w:sz w:val="18"/>
                <w:szCs w:val="18"/>
              </w:rPr>
              <w:t>745 (10,2)</w:t>
            </w:r>
          </w:p>
        </w:tc>
        <w:tc>
          <w:tcPr>
            <w:tcW w:w="841" w:type="dxa"/>
            <w:vAlign w:val="bottom"/>
          </w:tcPr>
          <w:p w14:paraId="086CD426" w14:textId="77777777" w:rsidR="00223AE7" w:rsidRPr="00A93DC6" w:rsidRDefault="00223AE7" w:rsidP="000F2EC0">
            <w:pPr>
              <w:pStyle w:val="TableParagraph"/>
              <w:spacing w:line="191" w:lineRule="exact"/>
              <w:ind w:right="346"/>
              <w:rPr>
                <w:sz w:val="18"/>
                <w:szCs w:val="18"/>
              </w:rPr>
            </w:pPr>
            <w:r w:rsidRPr="00A93DC6">
              <w:rPr>
                <w:sz w:val="18"/>
                <w:szCs w:val="18"/>
              </w:rPr>
              <w:t>3,6</w:t>
            </w:r>
          </w:p>
        </w:tc>
        <w:tc>
          <w:tcPr>
            <w:tcW w:w="850" w:type="dxa"/>
            <w:vAlign w:val="bottom"/>
          </w:tcPr>
          <w:p w14:paraId="4935A925" w14:textId="77777777" w:rsidR="00223AE7" w:rsidRPr="00A93DC6" w:rsidRDefault="00223AE7" w:rsidP="000F2EC0">
            <w:pPr>
              <w:pStyle w:val="TableParagraph"/>
              <w:spacing w:line="191" w:lineRule="exact"/>
              <w:ind w:left="95" w:right="74"/>
              <w:rPr>
                <w:sz w:val="18"/>
                <w:szCs w:val="18"/>
              </w:rPr>
            </w:pPr>
            <w:r w:rsidRPr="00A93DC6">
              <w:rPr>
                <w:sz w:val="18"/>
                <w:szCs w:val="18"/>
              </w:rPr>
              <w:t>746 (10,2)</w:t>
            </w:r>
          </w:p>
        </w:tc>
        <w:tc>
          <w:tcPr>
            <w:tcW w:w="992" w:type="dxa"/>
            <w:vAlign w:val="bottom"/>
          </w:tcPr>
          <w:p w14:paraId="55D69481" w14:textId="77777777" w:rsidR="00223AE7" w:rsidRPr="00A93DC6" w:rsidRDefault="00223AE7" w:rsidP="000F2EC0">
            <w:pPr>
              <w:pStyle w:val="TableParagraph"/>
              <w:spacing w:line="191" w:lineRule="exact"/>
              <w:ind w:left="126" w:right="109"/>
              <w:rPr>
                <w:sz w:val="18"/>
                <w:szCs w:val="18"/>
              </w:rPr>
            </w:pPr>
            <w:r w:rsidRPr="00A93DC6">
              <w:rPr>
                <w:sz w:val="18"/>
                <w:szCs w:val="18"/>
              </w:rPr>
              <w:t>3,6</w:t>
            </w:r>
          </w:p>
        </w:tc>
        <w:tc>
          <w:tcPr>
            <w:tcW w:w="1418" w:type="dxa"/>
            <w:tcBorders>
              <w:top w:val="single" w:sz="4" w:space="0" w:color="000000"/>
            </w:tcBorders>
            <w:vAlign w:val="bottom"/>
          </w:tcPr>
          <w:p w14:paraId="38C9E51F" w14:textId="77777777" w:rsidR="00223AE7" w:rsidRPr="00A93DC6" w:rsidRDefault="00223AE7" w:rsidP="00CB0898">
            <w:pPr>
              <w:pStyle w:val="TableParagraph"/>
              <w:spacing w:line="191" w:lineRule="exact"/>
              <w:ind w:left="142" w:hanging="5"/>
              <w:rPr>
                <w:sz w:val="18"/>
                <w:szCs w:val="18"/>
              </w:rPr>
            </w:pPr>
            <w:r w:rsidRPr="00A93DC6">
              <w:rPr>
                <w:sz w:val="18"/>
                <w:szCs w:val="18"/>
              </w:rPr>
              <w:t>0,99 (0,89–1,10)</w:t>
            </w:r>
          </w:p>
        </w:tc>
        <w:tc>
          <w:tcPr>
            <w:tcW w:w="850" w:type="dxa"/>
            <w:tcBorders>
              <w:top w:val="single" w:sz="4" w:space="0" w:color="000000"/>
            </w:tcBorders>
            <w:vAlign w:val="bottom"/>
          </w:tcPr>
          <w:p w14:paraId="3F4823FA" w14:textId="77777777" w:rsidR="00223AE7" w:rsidRPr="00A93DC6" w:rsidRDefault="00223AE7" w:rsidP="000F2EC0">
            <w:pPr>
              <w:pStyle w:val="TableParagraph"/>
              <w:spacing w:line="191" w:lineRule="exact"/>
              <w:ind w:left="184"/>
              <w:jc w:val="center"/>
              <w:rPr>
                <w:sz w:val="18"/>
                <w:szCs w:val="18"/>
              </w:rPr>
            </w:pPr>
            <w:r w:rsidRPr="00A93DC6">
              <w:rPr>
                <w:sz w:val="18"/>
                <w:szCs w:val="18"/>
              </w:rPr>
              <w:t>&lt;0,001</w:t>
            </w:r>
          </w:p>
        </w:tc>
      </w:tr>
      <w:tr w:rsidR="00223AE7" w:rsidRPr="00A87935" w14:paraId="6327809C" w14:textId="77777777" w:rsidTr="00422C99">
        <w:trPr>
          <w:trHeight w:val="272"/>
        </w:trPr>
        <w:tc>
          <w:tcPr>
            <w:tcW w:w="9072" w:type="dxa"/>
            <w:gridSpan w:val="8"/>
          </w:tcPr>
          <w:p w14:paraId="03154C94" w14:textId="77777777" w:rsidR="00223AE7" w:rsidRPr="00A93DC6" w:rsidRDefault="00223AE7" w:rsidP="00223AE7">
            <w:pPr>
              <w:pStyle w:val="TableParagraph"/>
              <w:spacing w:before="54" w:line="198" w:lineRule="exact"/>
              <w:ind w:left="107"/>
              <w:rPr>
                <w:b/>
                <w:sz w:val="18"/>
                <w:szCs w:val="18"/>
              </w:rPr>
            </w:pPr>
            <w:r w:rsidRPr="00A93DC6">
              <w:rPr>
                <w:b/>
                <w:sz w:val="18"/>
                <w:szCs w:val="18"/>
              </w:rPr>
              <w:t>Másodlagos végpont</w:t>
            </w:r>
          </w:p>
        </w:tc>
      </w:tr>
      <w:tr w:rsidR="00223AE7" w:rsidRPr="00A87935" w14:paraId="40FE5989" w14:textId="77777777" w:rsidTr="00CB0898">
        <w:trPr>
          <w:trHeight w:val="270"/>
        </w:trPr>
        <w:tc>
          <w:tcPr>
            <w:tcW w:w="2835" w:type="dxa"/>
          </w:tcPr>
          <w:p w14:paraId="7D7DDF60" w14:textId="77777777" w:rsidR="00223AE7" w:rsidRPr="00A93DC6" w:rsidRDefault="00223AE7" w:rsidP="00223AE7">
            <w:pPr>
              <w:pStyle w:val="TableParagraph"/>
              <w:spacing w:before="28"/>
              <w:ind w:left="453"/>
              <w:rPr>
                <w:sz w:val="18"/>
                <w:szCs w:val="18"/>
              </w:rPr>
            </w:pPr>
            <w:proofErr w:type="spellStart"/>
            <w:r w:rsidRPr="00A93DC6">
              <w:rPr>
                <w:sz w:val="18"/>
                <w:szCs w:val="18"/>
              </w:rPr>
              <w:t>Cardiovascularis</w:t>
            </w:r>
            <w:proofErr w:type="spellEnd"/>
            <w:r w:rsidRPr="00A93DC6">
              <w:rPr>
                <w:sz w:val="18"/>
                <w:szCs w:val="18"/>
              </w:rPr>
              <w:t xml:space="preserve"> halálozás</w:t>
            </w:r>
          </w:p>
        </w:tc>
        <w:tc>
          <w:tcPr>
            <w:tcW w:w="1286" w:type="dxa"/>
            <w:gridSpan w:val="2"/>
            <w:vAlign w:val="bottom"/>
          </w:tcPr>
          <w:p w14:paraId="60EF5CA2" w14:textId="77777777" w:rsidR="00223AE7" w:rsidRPr="00A93DC6" w:rsidRDefault="00223AE7" w:rsidP="000F2EC0">
            <w:pPr>
              <w:pStyle w:val="TableParagraph"/>
              <w:spacing w:before="59" w:line="191" w:lineRule="exact"/>
              <w:ind w:left="98" w:right="85"/>
              <w:rPr>
                <w:sz w:val="18"/>
                <w:szCs w:val="18"/>
              </w:rPr>
            </w:pPr>
            <w:r w:rsidRPr="00A93DC6">
              <w:rPr>
                <w:sz w:val="18"/>
                <w:szCs w:val="18"/>
              </w:rPr>
              <w:t>380 (5,2)</w:t>
            </w:r>
          </w:p>
        </w:tc>
        <w:tc>
          <w:tcPr>
            <w:tcW w:w="841" w:type="dxa"/>
            <w:vAlign w:val="bottom"/>
          </w:tcPr>
          <w:p w14:paraId="59C1AF4E" w14:textId="77777777" w:rsidR="00223AE7" w:rsidRPr="00A93DC6" w:rsidRDefault="00223AE7" w:rsidP="000F2EC0">
            <w:pPr>
              <w:pStyle w:val="TableParagraph"/>
              <w:spacing w:before="59" w:line="191" w:lineRule="exact"/>
              <w:ind w:right="346"/>
              <w:rPr>
                <w:sz w:val="18"/>
                <w:szCs w:val="18"/>
              </w:rPr>
            </w:pPr>
            <w:r w:rsidRPr="00A93DC6">
              <w:rPr>
                <w:sz w:val="18"/>
                <w:szCs w:val="18"/>
              </w:rPr>
              <w:t>1,7</w:t>
            </w:r>
          </w:p>
        </w:tc>
        <w:tc>
          <w:tcPr>
            <w:tcW w:w="850" w:type="dxa"/>
            <w:vAlign w:val="bottom"/>
          </w:tcPr>
          <w:p w14:paraId="766F3839" w14:textId="77777777" w:rsidR="00223AE7" w:rsidRPr="00A93DC6" w:rsidRDefault="00223AE7" w:rsidP="000F2EC0">
            <w:pPr>
              <w:pStyle w:val="TableParagraph"/>
              <w:spacing w:before="59" w:line="191" w:lineRule="exact"/>
              <w:ind w:left="95" w:right="75"/>
              <w:rPr>
                <w:sz w:val="18"/>
                <w:szCs w:val="18"/>
              </w:rPr>
            </w:pPr>
            <w:r w:rsidRPr="00A93DC6">
              <w:rPr>
                <w:sz w:val="18"/>
                <w:szCs w:val="18"/>
              </w:rPr>
              <w:t>366 (5,0)</w:t>
            </w:r>
          </w:p>
        </w:tc>
        <w:tc>
          <w:tcPr>
            <w:tcW w:w="992" w:type="dxa"/>
            <w:vAlign w:val="bottom"/>
          </w:tcPr>
          <w:p w14:paraId="23CCCA56" w14:textId="77777777" w:rsidR="00223AE7" w:rsidRPr="00A93DC6" w:rsidRDefault="00223AE7" w:rsidP="000F2EC0">
            <w:pPr>
              <w:pStyle w:val="TableParagraph"/>
              <w:spacing w:before="59" w:line="191" w:lineRule="exact"/>
              <w:ind w:left="126" w:right="109"/>
              <w:rPr>
                <w:sz w:val="18"/>
                <w:szCs w:val="18"/>
              </w:rPr>
            </w:pPr>
            <w:r w:rsidRPr="00A93DC6">
              <w:rPr>
                <w:sz w:val="18"/>
                <w:szCs w:val="18"/>
              </w:rPr>
              <w:t>1,7</w:t>
            </w:r>
          </w:p>
        </w:tc>
        <w:tc>
          <w:tcPr>
            <w:tcW w:w="1418" w:type="dxa"/>
            <w:vAlign w:val="bottom"/>
          </w:tcPr>
          <w:p w14:paraId="027B00D0" w14:textId="77777777" w:rsidR="00223AE7" w:rsidRPr="00A93DC6" w:rsidRDefault="00223AE7" w:rsidP="000F2EC0">
            <w:pPr>
              <w:pStyle w:val="TableParagraph"/>
              <w:spacing w:before="59" w:line="191" w:lineRule="exact"/>
              <w:ind w:left="157"/>
              <w:rPr>
                <w:sz w:val="18"/>
                <w:szCs w:val="18"/>
              </w:rPr>
            </w:pPr>
            <w:r w:rsidRPr="00A93DC6">
              <w:rPr>
                <w:sz w:val="18"/>
                <w:szCs w:val="18"/>
              </w:rPr>
              <w:t>1,03 (0,89-1,19)</w:t>
            </w:r>
          </w:p>
        </w:tc>
        <w:tc>
          <w:tcPr>
            <w:tcW w:w="850" w:type="dxa"/>
            <w:vAlign w:val="bottom"/>
          </w:tcPr>
          <w:p w14:paraId="43DAEE8C" w14:textId="77777777" w:rsidR="00223AE7" w:rsidRPr="00A93DC6" w:rsidRDefault="00223AE7" w:rsidP="000F2EC0">
            <w:pPr>
              <w:pStyle w:val="TableParagraph"/>
              <w:spacing w:before="59" w:line="191" w:lineRule="exact"/>
              <w:ind w:left="237"/>
              <w:rPr>
                <w:sz w:val="18"/>
                <w:szCs w:val="18"/>
              </w:rPr>
            </w:pPr>
            <w:r w:rsidRPr="00A93DC6">
              <w:rPr>
                <w:sz w:val="18"/>
                <w:szCs w:val="18"/>
              </w:rPr>
              <w:t>0,711</w:t>
            </w:r>
          </w:p>
        </w:tc>
      </w:tr>
      <w:tr w:rsidR="00223AE7" w:rsidRPr="00A87935" w14:paraId="26F10F68" w14:textId="77777777" w:rsidTr="00CB0898">
        <w:trPr>
          <w:trHeight w:val="402"/>
        </w:trPr>
        <w:tc>
          <w:tcPr>
            <w:tcW w:w="2835" w:type="dxa"/>
          </w:tcPr>
          <w:p w14:paraId="78BDC418" w14:textId="77777777" w:rsidR="00223AE7" w:rsidRPr="00A93DC6" w:rsidRDefault="00223AE7" w:rsidP="00223AE7">
            <w:pPr>
              <w:pStyle w:val="TableParagraph"/>
              <w:spacing w:line="207" w:lineRule="exact"/>
              <w:ind w:left="453"/>
              <w:rPr>
                <w:sz w:val="18"/>
                <w:szCs w:val="18"/>
              </w:rPr>
            </w:pPr>
            <w:r w:rsidRPr="00A93DC6">
              <w:rPr>
                <w:sz w:val="18"/>
                <w:szCs w:val="18"/>
              </w:rPr>
              <w:t xml:space="preserve">Összes </w:t>
            </w:r>
            <w:proofErr w:type="spellStart"/>
            <w:r w:rsidRPr="00A93DC6">
              <w:rPr>
                <w:sz w:val="18"/>
                <w:szCs w:val="18"/>
              </w:rPr>
              <w:t>myocardialis</w:t>
            </w:r>
            <w:proofErr w:type="spellEnd"/>
            <w:r w:rsidRPr="00A93DC6">
              <w:rPr>
                <w:sz w:val="18"/>
                <w:szCs w:val="18"/>
              </w:rPr>
              <w:t xml:space="preserve"> </w:t>
            </w:r>
            <w:proofErr w:type="spellStart"/>
            <w:r w:rsidRPr="00A93DC6">
              <w:rPr>
                <w:sz w:val="18"/>
                <w:szCs w:val="18"/>
              </w:rPr>
              <w:t>infarctus</w:t>
            </w:r>
            <w:proofErr w:type="spellEnd"/>
          </w:p>
          <w:p w14:paraId="2318B911" w14:textId="77777777" w:rsidR="00223AE7" w:rsidRPr="00A93DC6" w:rsidRDefault="00223AE7" w:rsidP="00223AE7">
            <w:pPr>
              <w:pStyle w:val="TableParagraph"/>
              <w:spacing w:before="4" w:line="172" w:lineRule="exact"/>
              <w:ind w:left="453"/>
              <w:rPr>
                <w:sz w:val="18"/>
                <w:szCs w:val="18"/>
              </w:rPr>
            </w:pPr>
            <w:r w:rsidRPr="00A93DC6">
              <w:rPr>
                <w:sz w:val="18"/>
                <w:szCs w:val="18"/>
              </w:rPr>
              <w:t>(halálos és nem halálos)</w:t>
            </w:r>
          </w:p>
        </w:tc>
        <w:tc>
          <w:tcPr>
            <w:tcW w:w="1286" w:type="dxa"/>
            <w:gridSpan w:val="2"/>
            <w:vAlign w:val="bottom"/>
          </w:tcPr>
          <w:p w14:paraId="0CCDD0E4" w14:textId="77777777" w:rsidR="00223AE7" w:rsidRPr="00A93DC6" w:rsidRDefault="00223AE7" w:rsidP="000F2EC0">
            <w:pPr>
              <w:pStyle w:val="TableParagraph"/>
              <w:spacing w:line="191" w:lineRule="exact"/>
              <w:ind w:left="98" w:right="85"/>
              <w:rPr>
                <w:sz w:val="18"/>
                <w:szCs w:val="18"/>
              </w:rPr>
            </w:pPr>
            <w:r w:rsidRPr="00A93DC6">
              <w:rPr>
                <w:sz w:val="18"/>
                <w:szCs w:val="18"/>
              </w:rPr>
              <w:t>300 (4,1)</w:t>
            </w:r>
          </w:p>
        </w:tc>
        <w:tc>
          <w:tcPr>
            <w:tcW w:w="841" w:type="dxa"/>
            <w:vAlign w:val="bottom"/>
          </w:tcPr>
          <w:p w14:paraId="1FA03EFE" w14:textId="77777777" w:rsidR="00223AE7" w:rsidRPr="00A93DC6" w:rsidRDefault="00223AE7" w:rsidP="000F2EC0">
            <w:pPr>
              <w:pStyle w:val="TableParagraph"/>
              <w:spacing w:line="191" w:lineRule="exact"/>
              <w:ind w:right="346"/>
              <w:rPr>
                <w:sz w:val="18"/>
                <w:szCs w:val="18"/>
              </w:rPr>
            </w:pPr>
            <w:r w:rsidRPr="00A93DC6">
              <w:rPr>
                <w:sz w:val="18"/>
                <w:szCs w:val="18"/>
              </w:rPr>
              <w:t>1,4</w:t>
            </w:r>
          </w:p>
        </w:tc>
        <w:tc>
          <w:tcPr>
            <w:tcW w:w="850" w:type="dxa"/>
            <w:vAlign w:val="bottom"/>
          </w:tcPr>
          <w:p w14:paraId="6EAC682C" w14:textId="77777777" w:rsidR="00223AE7" w:rsidRPr="00A93DC6" w:rsidRDefault="00223AE7" w:rsidP="000F2EC0">
            <w:pPr>
              <w:pStyle w:val="TableParagraph"/>
              <w:spacing w:line="191" w:lineRule="exact"/>
              <w:ind w:left="95" w:right="74"/>
              <w:rPr>
                <w:sz w:val="18"/>
                <w:szCs w:val="18"/>
              </w:rPr>
            </w:pPr>
            <w:r w:rsidRPr="00A93DC6">
              <w:rPr>
                <w:sz w:val="18"/>
                <w:szCs w:val="18"/>
              </w:rPr>
              <w:t>316 (4,3)</w:t>
            </w:r>
          </w:p>
        </w:tc>
        <w:tc>
          <w:tcPr>
            <w:tcW w:w="992" w:type="dxa"/>
            <w:vAlign w:val="bottom"/>
          </w:tcPr>
          <w:p w14:paraId="1D8C3E58" w14:textId="77777777" w:rsidR="00223AE7" w:rsidRPr="00A93DC6" w:rsidRDefault="00223AE7" w:rsidP="000F2EC0">
            <w:pPr>
              <w:pStyle w:val="TableParagraph"/>
              <w:spacing w:line="191" w:lineRule="exact"/>
              <w:ind w:left="127" w:right="109"/>
              <w:rPr>
                <w:sz w:val="18"/>
                <w:szCs w:val="18"/>
              </w:rPr>
            </w:pPr>
            <w:r w:rsidRPr="00A93DC6">
              <w:rPr>
                <w:sz w:val="18"/>
                <w:szCs w:val="18"/>
              </w:rPr>
              <w:t>1,5</w:t>
            </w:r>
          </w:p>
        </w:tc>
        <w:tc>
          <w:tcPr>
            <w:tcW w:w="1418" w:type="dxa"/>
            <w:vAlign w:val="bottom"/>
          </w:tcPr>
          <w:p w14:paraId="4E4A3BD9" w14:textId="77777777" w:rsidR="00223AE7" w:rsidRPr="00A93DC6" w:rsidRDefault="00223AE7" w:rsidP="000F2EC0">
            <w:pPr>
              <w:pStyle w:val="TableParagraph"/>
              <w:spacing w:line="191" w:lineRule="exact"/>
              <w:ind w:left="143"/>
              <w:rPr>
                <w:sz w:val="18"/>
                <w:szCs w:val="18"/>
              </w:rPr>
            </w:pPr>
            <w:r w:rsidRPr="00A93DC6">
              <w:rPr>
                <w:sz w:val="18"/>
                <w:szCs w:val="18"/>
              </w:rPr>
              <w:t>0,95 (0,81–1,11)</w:t>
            </w:r>
          </w:p>
        </w:tc>
        <w:tc>
          <w:tcPr>
            <w:tcW w:w="850" w:type="dxa"/>
            <w:vAlign w:val="bottom"/>
          </w:tcPr>
          <w:p w14:paraId="00F73676" w14:textId="77777777" w:rsidR="00223AE7" w:rsidRPr="00A93DC6" w:rsidRDefault="00223AE7" w:rsidP="000F2EC0">
            <w:pPr>
              <w:pStyle w:val="TableParagraph"/>
              <w:spacing w:line="191" w:lineRule="exact"/>
              <w:ind w:left="236"/>
              <w:rPr>
                <w:sz w:val="18"/>
                <w:szCs w:val="18"/>
              </w:rPr>
            </w:pPr>
            <w:r w:rsidRPr="00A93DC6">
              <w:rPr>
                <w:sz w:val="18"/>
                <w:szCs w:val="18"/>
              </w:rPr>
              <w:t>0,487</w:t>
            </w:r>
          </w:p>
        </w:tc>
      </w:tr>
      <w:tr w:rsidR="00223AE7" w:rsidRPr="00A87935" w14:paraId="510076BB" w14:textId="77777777" w:rsidTr="00CB0898">
        <w:trPr>
          <w:trHeight w:val="409"/>
        </w:trPr>
        <w:tc>
          <w:tcPr>
            <w:tcW w:w="2835" w:type="dxa"/>
          </w:tcPr>
          <w:p w14:paraId="653FF97E" w14:textId="3A1BFC43" w:rsidR="00223AE7" w:rsidRPr="00A93DC6" w:rsidRDefault="00223AE7" w:rsidP="000F2EC0">
            <w:pPr>
              <w:pStyle w:val="TableParagraph"/>
              <w:spacing w:line="207" w:lineRule="exact"/>
              <w:ind w:left="453"/>
              <w:rPr>
                <w:sz w:val="18"/>
                <w:szCs w:val="18"/>
              </w:rPr>
            </w:pPr>
            <w:r w:rsidRPr="00A93DC6">
              <w:rPr>
                <w:sz w:val="18"/>
                <w:szCs w:val="18"/>
              </w:rPr>
              <w:t>Összes stroke (halálos és nem</w:t>
            </w:r>
            <w:r w:rsidR="000F2EC0" w:rsidRPr="00A93DC6">
              <w:rPr>
                <w:sz w:val="18"/>
                <w:szCs w:val="18"/>
              </w:rPr>
              <w:t xml:space="preserve"> </w:t>
            </w:r>
            <w:r w:rsidRPr="00A93DC6">
              <w:rPr>
                <w:sz w:val="18"/>
                <w:szCs w:val="18"/>
              </w:rPr>
              <w:t>halálos)</w:t>
            </w:r>
          </w:p>
        </w:tc>
        <w:tc>
          <w:tcPr>
            <w:tcW w:w="1286" w:type="dxa"/>
            <w:gridSpan w:val="2"/>
            <w:vAlign w:val="bottom"/>
          </w:tcPr>
          <w:p w14:paraId="2CBA95F7" w14:textId="77777777" w:rsidR="00223AE7" w:rsidRPr="00A93DC6" w:rsidRDefault="00223AE7" w:rsidP="000F2EC0">
            <w:pPr>
              <w:pStyle w:val="TableParagraph"/>
              <w:spacing w:line="191" w:lineRule="exact"/>
              <w:ind w:left="98" w:right="85"/>
              <w:rPr>
                <w:sz w:val="18"/>
                <w:szCs w:val="18"/>
              </w:rPr>
            </w:pPr>
            <w:r w:rsidRPr="00A93DC6">
              <w:rPr>
                <w:sz w:val="18"/>
                <w:szCs w:val="18"/>
              </w:rPr>
              <w:t>178 (2,4)</w:t>
            </w:r>
          </w:p>
        </w:tc>
        <w:tc>
          <w:tcPr>
            <w:tcW w:w="841" w:type="dxa"/>
            <w:vAlign w:val="bottom"/>
          </w:tcPr>
          <w:p w14:paraId="6B3AC7F8" w14:textId="77777777" w:rsidR="00223AE7" w:rsidRPr="00A93DC6" w:rsidRDefault="00223AE7" w:rsidP="000F2EC0">
            <w:pPr>
              <w:pStyle w:val="TableParagraph"/>
              <w:spacing w:line="191" w:lineRule="exact"/>
              <w:ind w:right="346"/>
              <w:rPr>
                <w:sz w:val="18"/>
                <w:szCs w:val="18"/>
              </w:rPr>
            </w:pPr>
            <w:r w:rsidRPr="00A93DC6">
              <w:rPr>
                <w:sz w:val="18"/>
                <w:szCs w:val="18"/>
              </w:rPr>
              <w:t>0,8</w:t>
            </w:r>
          </w:p>
        </w:tc>
        <w:tc>
          <w:tcPr>
            <w:tcW w:w="850" w:type="dxa"/>
            <w:vAlign w:val="bottom"/>
          </w:tcPr>
          <w:p w14:paraId="7BB04C99" w14:textId="77777777" w:rsidR="00223AE7" w:rsidRPr="00A93DC6" w:rsidRDefault="00223AE7" w:rsidP="000F2EC0">
            <w:pPr>
              <w:pStyle w:val="TableParagraph"/>
              <w:spacing w:line="191" w:lineRule="exact"/>
              <w:ind w:left="95" w:right="74"/>
              <w:rPr>
                <w:sz w:val="18"/>
                <w:szCs w:val="18"/>
              </w:rPr>
            </w:pPr>
            <w:r w:rsidRPr="00A93DC6">
              <w:rPr>
                <w:sz w:val="18"/>
                <w:szCs w:val="18"/>
              </w:rPr>
              <w:t>183 (2,5)</w:t>
            </w:r>
          </w:p>
        </w:tc>
        <w:tc>
          <w:tcPr>
            <w:tcW w:w="992" w:type="dxa"/>
            <w:vAlign w:val="bottom"/>
          </w:tcPr>
          <w:p w14:paraId="43E56D40" w14:textId="77777777" w:rsidR="00223AE7" w:rsidRPr="00A93DC6" w:rsidRDefault="00223AE7" w:rsidP="000F2EC0">
            <w:pPr>
              <w:pStyle w:val="TableParagraph"/>
              <w:spacing w:line="191" w:lineRule="exact"/>
              <w:ind w:left="127" w:right="109"/>
              <w:rPr>
                <w:sz w:val="18"/>
                <w:szCs w:val="18"/>
              </w:rPr>
            </w:pPr>
            <w:r w:rsidRPr="00A93DC6">
              <w:rPr>
                <w:sz w:val="18"/>
                <w:szCs w:val="18"/>
              </w:rPr>
              <w:t>0,9</w:t>
            </w:r>
          </w:p>
        </w:tc>
        <w:tc>
          <w:tcPr>
            <w:tcW w:w="1418" w:type="dxa"/>
            <w:vAlign w:val="bottom"/>
          </w:tcPr>
          <w:p w14:paraId="496B139B" w14:textId="77777777" w:rsidR="00223AE7" w:rsidRPr="00A93DC6" w:rsidRDefault="00223AE7" w:rsidP="000F2EC0">
            <w:pPr>
              <w:pStyle w:val="TableParagraph"/>
              <w:spacing w:line="191" w:lineRule="exact"/>
              <w:ind w:left="143"/>
              <w:rPr>
                <w:sz w:val="18"/>
                <w:szCs w:val="18"/>
              </w:rPr>
            </w:pPr>
            <w:r w:rsidRPr="00A93DC6">
              <w:rPr>
                <w:sz w:val="18"/>
                <w:szCs w:val="18"/>
              </w:rPr>
              <w:t>0,97 (0,79–1,19)</w:t>
            </w:r>
          </w:p>
        </w:tc>
        <w:tc>
          <w:tcPr>
            <w:tcW w:w="850" w:type="dxa"/>
            <w:vAlign w:val="bottom"/>
          </w:tcPr>
          <w:p w14:paraId="32C880C3" w14:textId="77777777" w:rsidR="00223AE7" w:rsidRPr="00A93DC6" w:rsidRDefault="00223AE7" w:rsidP="000F2EC0">
            <w:pPr>
              <w:pStyle w:val="TableParagraph"/>
              <w:spacing w:line="191" w:lineRule="exact"/>
              <w:ind w:left="236"/>
              <w:rPr>
                <w:sz w:val="18"/>
                <w:szCs w:val="18"/>
              </w:rPr>
            </w:pPr>
            <w:r w:rsidRPr="00A93DC6">
              <w:rPr>
                <w:sz w:val="18"/>
                <w:szCs w:val="18"/>
              </w:rPr>
              <w:t>0,760</w:t>
            </w:r>
          </w:p>
        </w:tc>
      </w:tr>
      <w:tr w:rsidR="00223AE7" w:rsidRPr="00A87935" w14:paraId="213CB434" w14:textId="77777777" w:rsidTr="00CB0898">
        <w:trPr>
          <w:trHeight w:val="416"/>
        </w:trPr>
        <w:tc>
          <w:tcPr>
            <w:tcW w:w="2835" w:type="dxa"/>
          </w:tcPr>
          <w:p w14:paraId="04CBE447" w14:textId="259D623F" w:rsidR="00223AE7" w:rsidRPr="00A93DC6" w:rsidRDefault="00223AE7" w:rsidP="000F2EC0">
            <w:pPr>
              <w:pStyle w:val="TableParagraph"/>
              <w:spacing w:line="207" w:lineRule="exact"/>
              <w:ind w:left="453"/>
              <w:rPr>
                <w:sz w:val="18"/>
                <w:szCs w:val="18"/>
              </w:rPr>
            </w:pPr>
            <w:r w:rsidRPr="00A93DC6">
              <w:rPr>
                <w:sz w:val="18"/>
                <w:szCs w:val="18"/>
              </w:rPr>
              <w:t>Instabil angina miatti</w:t>
            </w:r>
            <w:r w:rsidR="000F2EC0" w:rsidRPr="00A93DC6">
              <w:rPr>
                <w:sz w:val="18"/>
                <w:szCs w:val="18"/>
              </w:rPr>
              <w:t xml:space="preserve"> </w:t>
            </w:r>
            <w:proofErr w:type="spellStart"/>
            <w:r w:rsidRPr="00A93DC6">
              <w:rPr>
                <w:sz w:val="18"/>
                <w:szCs w:val="18"/>
              </w:rPr>
              <w:t>hospitalizáció</w:t>
            </w:r>
            <w:proofErr w:type="spellEnd"/>
          </w:p>
        </w:tc>
        <w:tc>
          <w:tcPr>
            <w:tcW w:w="1286" w:type="dxa"/>
            <w:gridSpan w:val="2"/>
            <w:vAlign w:val="bottom"/>
          </w:tcPr>
          <w:p w14:paraId="5136441E" w14:textId="77777777" w:rsidR="00223AE7" w:rsidRPr="00A93DC6" w:rsidRDefault="00223AE7" w:rsidP="000F2EC0">
            <w:pPr>
              <w:pStyle w:val="TableParagraph"/>
              <w:spacing w:line="191" w:lineRule="exact"/>
              <w:ind w:left="98" w:right="85"/>
              <w:rPr>
                <w:sz w:val="18"/>
                <w:szCs w:val="18"/>
              </w:rPr>
            </w:pPr>
            <w:r w:rsidRPr="00A93DC6">
              <w:rPr>
                <w:sz w:val="18"/>
                <w:szCs w:val="18"/>
              </w:rPr>
              <w:t>116 (1,6)</w:t>
            </w:r>
          </w:p>
        </w:tc>
        <w:tc>
          <w:tcPr>
            <w:tcW w:w="841" w:type="dxa"/>
            <w:vAlign w:val="bottom"/>
          </w:tcPr>
          <w:p w14:paraId="1338C1A1" w14:textId="77777777" w:rsidR="00223AE7" w:rsidRPr="00A93DC6" w:rsidRDefault="00223AE7" w:rsidP="000F2EC0">
            <w:pPr>
              <w:pStyle w:val="TableParagraph"/>
              <w:spacing w:line="191" w:lineRule="exact"/>
              <w:ind w:right="346"/>
              <w:rPr>
                <w:sz w:val="18"/>
                <w:szCs w:val="18"/>
              </w:rPr>
            </w:pPr>
            <w:r w:rsidRPr="00A93DC6">
              <w:rPr>
                <w:sz w:val="18"/>
                <w:szCs w:val="18"/>
              </w:rPr>
              <w:t>0,5</w:t>
            </w:r>
          </w:p>
        </w:tc>
        <w:tc>
          <w:tcPr>
            <w:tcW w:w="850" w:type="dxa"/>
            <w:vAlign w:val="bottom"/>
          </w:tcPr>
          <w:p w14:paraId="6C4D0143" w14:textId="77777777" w:rsidR="00223AE7" w:rsidRPr="00A93DC6" w:rsidRDefault="00223AE7" w:rsidP="000F2EC0">
            <w:pPr>
              <w:pStyle w:val="TableParagraph"/>
              <w:spacing w:line="191" w:lineRule="exact"/>
              <w:ind w:left="95" w:right="74"/>
              <w:rPr>
                <w:sz w:val="18"/>
                <w:szCs w:val="18"/>
              </w:rPr>
            </w:pPr>
            <w:r w:rsidRPr="00A93DC6">
              <w:rPr>
                <w:sz w:val="18"/>
                <w:szCs w:val="18"/>
              </w:rPr>
              <w:t>129 (1,8)</w:t>
            </w:r>
          </w:p>
        </w:tc>
        <w:tc>
          <w:tcPr>
            <w:tcW w:w="992" w:type="dxa"/>
            <w:vAlign w:val="bottom"/>
          </w:tcPr>
          <w:p w14:paraId="7C99EEFC" w14:textId="77777777" w:rsidR="00223AE7" w:rsidRPr="00A93DC6" w:rsidRDefault="00223AE7" w:rsidP="000F2EC0">
            <w:pPr>
              <w:pStyle w:val="TableParagraph"/>
              <w:spacing w:line="191" w:lineRule="exact"/>
              <w:ind w:left="127" w:right="109"/>
              <w:rPr>
                <w:sz w:val="18"/>
                <w:szCs w:val="18"/>
              </w:rPr>
            </w:pPr>
            <w:r w:rsidRPr="00A93DC6">
              <w:rPr>
                <w:sz w:val="18"/>
                <w:szCs w:val="18"/>
              </w:rPr>
              <w:t>0,6</w:t>
            </w:r>
          </w:p>
        </w:tc>
        <w:tc>
          <w:tcPr>
            <w:tcW w:w="1418" w:type="dxa"/>
            <w:vAlign w:val="bottom"/>
          </w:tcPr>
          <w:p w14:paraId="10693493" w14:textId="77777777" w:rsidR="00223AE7" w:rsidRPr="00A93DC6" w:rsidRDefault="00223AE7" w:rsidP="000F2EC0">
            <w:pPr>
              <w:pStyle w:val="TableParagraph"/>
              <w:spacing w:line="191" w:lineRule="exact"/>
              <w:ind w:left="143"/>
              <w:rPr>
                <w:sz w:val="18"/>
                <w:szCs w:val="18"/>
              </w:rPr>
            </w:pPr>
            <w:r w:rsidRPr="00A93DC6">
              <w:rPr>
                <w:sz w:val="18"/>
                <w:szCs w:val="18"/>
              </w:rPr>
              <w:t>0,90 (0,70–1,16)</w:t>
            </w:r>
          </w:p>
        </w:tc>
        <w:tc>
          <w:tcPr>
            <w:tcW w:w="850" w:type="dxa"/>
            <w:vAlign w:val="bottom"/>
          </w:tcPr>
          <w:p w14:paraId="76FE9F93" w14:textId="77777777" w:rsidR="00223AE7" w:rsidRPr="00A93DC6" w:rsidRDefault="00223AE7" w:rsidP="000F2EC0">
            <w:pPr>
              <w:pStyle w:val="TableParagraph"/>
              <w:spacing w:line="191" w:lineRule="exact"/>
              <w:ind w:left="236"/>
              <w:rPr>
                <w:sz w:val="18"/>
                <w:szCs w:val="18"/>
              </w:rPr>
            </w:pPr>
            <w:r w:rsidRPr="00A93DC6">
              <w:rPr>
                <w:sz w:val="18"/>
                <w:szCs w:val="18"/>
              </w:rPr>
              <w:t>0,419</w:t>
            </w:r>
          </w:p>
        </w:tc>
      </w:tr>
      <w:tr w:rsidR="00223AE7" w:rsidRPr="00A87935" w14:paraId="77E6FEB7" w14:textId="77777777" w:rsidTr="00CB0898">
        <w:trPr>
          <w:trHeight w:val="407"/>
        </w:trPr>
        <w:tc>
          <w:tcPr>
            <w:tcW w:w="2835" w:type="dxa"/>
          </w:tcPr>
          <w:p w14:paraId="30D9F4A6" w14:textId="77777777" w:rsidR="00223AE7" w:rsidRPr="00A93DC6" w:rsidRDefault="00223AE7" w:rsidP="00223AE7">
            <w:pPr>
              <w:pStyle w:val="TableParagraph"/>
              <w:spacing w:before="98"/>
              <w:ind w:left="453"/>
              <w:rPr>
                <w:sz w:val="18"/>
                <w:szCs w:val="18"/>
              </w:rPr>
            </w:pPr>
            <w:proofErr w:type="spellStart"/>
            <w:r w:rsidRPr="00A93DC6">
              <w:rPr>
                <w:sz w:val="18"/>
                <w:szCs w:val="18"/>
              </w:rPr>
              <w:t>Összhalálozás</w:t>
            </w:r>
            <w:proofErr w:type="spellEnd"/>
          </w:p>
        </w:tc>
        <w:tc>
          <w:tcPr>
            <w:tcW w:w="1286" w:type="dxa"/>
            <w:gridSpan w:val="2"/>
            <w:vAlign w:val="bottom"/>
          </w:tcPr>
          <w:p w14:paraId="62459C00" w14:textId="77777777" w:rsidR="00223AE7" w:rsidRPr="00A93DC6" w:rsidRDefault="00223AE7" w:rsidP="000F2EC0">
            <w:pPr>
              <w:pStyle w:val="TableParagraph"/>
              <w:spacing w:before="1" w:line="191" w:lineRule="exact"/>
              <w:ind w:left="98" w:right="85"/>
              <w:rPr>
                <w:sz w:val="18"/>
                <w:szCs w:val="18"/>
              </w:rPr>
            </w:pPr>
            <w:r w:rsidRPr="00A93DC6">
              <w:rPr>
                <w:sz w:val="18"/>
                <w:szCs w:val="18"/>
              </w:rPr>
              <w:t>547 (7,5)</w:t>
            </w:r>
          </w:p>
        </w:tc>
        <w:tc>
          <w:tcPr>
            <w:tcW w:w="841" w:type="dxa"/>
            <w:vAlign w:val="bottom"/>
          </w:tcPr>
          <w:p w14:paraId="4857357A" w14:textId="77777777" w:rsidR="00223AE7" w:rsidRPr="00A93DC6" w:rsidRDefault="00223AE7" w:rsidP="000F2EC0">
            <w:pPr>
              <w:pStyle w:val="TableParagraph"/>
              <w:spacing w:before="1" w:line="191" w:lineRule="exact"/>
              <w:ind w:right="346"/>
              <w:rPr>
                <w:sz w:val="18"/>
                <w:szCs w:val="18"/>
              </w:rPr>
            </w:pPr>
            <w:r w:rsidRPr="00A93DC6">
              <w:rPr>
                <w:sz w:val="18"/>
                <w:szCs w:val="18"/>
              </w:rPr>
              <w:t>2,5</w:t>
            </w:r>
          </w:p>
        </w:tc>
        <w:tc>
          <w:tcPr>
            <w:tcW w:w="850" w:type="dxa"/>
            <w:vAlign w:val="bottom"/>
          </w:tcPr>
          <w:p w14:paraId="4BA3A91D" w14:textId="77777777" w:rsidR="00223AE7" w:rsidRPr="00A93DC6" w:rsidRDefault="00223AE7" w:rsidP="000F2EC0">
            <w:pPr>
              <w:pStyle w:val="TableParagraph"/>
              <w:spacing w:before="1" w:line="191" w:lineRule="exact"/>
              <w:ind w:left="95" w:right="74"/>
              <w:rPr>
                <w:sz w:val="18"/>
                <w:szCs w:val="18"/>
              </w:rPr>
            </w:pPr>
            <w:r w:rsidRPr="00A93DC6">
              <w:rPr>
                <w:sz w:val="18"/>
                <w:szCs w:val="18"/>
              </w:rPr>
              <w:t>537 (7,3)</w:t>
            </w:r>
          </w:p>
        </w:tc>
        <w:tc>
          <w:tcPr>
            <w:tcW w:w="992" w:type="dxa"/>
            <w:vAlign w:val="bottom"/>
          </w:tcPr>
          <w:p w14:paraId="4B4A7836" w14:textId="77777777" w:rsidR="00223AE7" w:rsidRPr="00A93DC6" w:rsidRDefault="00223AE7" w:rsidP="000F2EC0">
            <w:pPr>
              <w:pStyle w:val="TableParagraph"/>
              <w:spacing w:before="1" w:line="191" w:lineRule="exact"/>
              <w:ind w:left="127" w:right="109"/>
              <w:rPr>
                <w:sz w:val="18"/>
                <w:szCs w:val="18"/>
              </w:rPr>
            </w:pPr>
            <w:r w:rsidRPr="00A93DC6">
              <w:rPr>
                <w:sz w:val="18"/>
                <w:szCs w:val="18"/>
              </w:rPr>
              <w:t>2,5</w:t>
            </w:r>
          </w:p>
        </w:tc>
        <w:tc>
          <w:tcPr>
            <w:tcW w:w="1418" w:type="dxa"/>
            <w:vAlign w:val="bottom"/>
          </w:tcPr>
          <w:p w14:paraId="2EA132E4" w14:textId="77777777" w:rsidR="00223AE7" w:rsidRPr="00A93DC6" w:rsidRDefault="00223AE7" w:rsidP="000F2EC0">
            <w:pPr>
              <w:pStyle w:val="TableParagraph"/>
              <w:spacing w:before="1" w:line="191" w:lineRule="exact"/>
              <w:ind w:left="143"/>
              <w:rPr>
                <w:sz w:val="18"/>
                <w:szCs w:val="18"/>
              </w:rPr>
            </w:pPr>
            <w:r w:rsidRPr="00A93DC6">
              <w:rPr>
                <w:sz w:val="18"/>
                <w:szCs w:val="18"/>
              </w:rPr>
              <w:t>1,01 (0,90–1,14)</w:t>
            </w:r>
          </w:p>
        </w:tc>
        <w:tc>
          <w:tcPr>
            <w:tcW w:w="850" w:type="dxa"/>
            <w:vAlign w:val="bottom"/>
          </w:tcPr>
          <w:p w14:paraId="610E2D26" w14:textId="77777777" w:rsidR="00223AE7" w:rsidRPr="00A93DC6" w:rsidRDefault="00223AE7" w:rsidP="000F2EC0">
            <w:pPr>
              <w:pStyle w:val="TableParagraph"/>
              <w:spacing w:before="1" w:line="191" w:lineRule="exact"/>
              <w:ind w:left="236"/>
              <w:rPr>
                <w:sz w:val="18"/>
                <w:szCs w:val="18"/>
              </w:rPr>
            </w:pPr>
            <w:r w:rsidRPr="00A93DC6">
              <w:rPr>
                <w:sz w:val="18"/>
                <w:szCs w:val="18"/>
              </w:rPr>
              <w:t>0,875</w:t>
            </w:r>
          </w:p>
        </w:tc>
      </w:tr>
      <w:tr w:rsidR="00223AE7" w:rsidRPr="00EB6619" w14:paraId="4E1E6E21" w14:textId="77777777" w:rsidTr="00CB0898">
        <w:trPr>
          <w:trHeight w:val="412"/>
        </w:trPr>
        <w:tc>
          <w:tcPr>
            <w:tcW w:w="2835" w:type="dxa"/>
          </w:tcPr>
          <w:p w14:paraId="28BED587" w14:textId="169462FD" w:rsidR="00223AE7" w:rsidRPr="00A93DC6" w:rsidRDefault="00223AE7" w:rsidP="000F2EC0">
            <w:pPr>
              <w:pStyle w:val="TableParagraph"/>
              <w:spacing w:line="207" w:lineRule="exact"/>
              <w:ind w:left="453"/>
              <w:rPr>
                <w:sz w:val="18"/>
                <w:szCs w:val="18"/>
              </w:rPr>
            </w:pPr>
            <w:r w:rsidRPr="00A93DC6">
              <w:rPr>
                <w:sz w:val="18"/>
                <w:szCs w:val="18"/>
              </w:rPr>
              <w:t>Szívelégtelenség miatti</w:t>
            </w:r>
            <w:r w:rsidR="000F2EC0" w:rsidRPr="00A93DC6">
              <w:rPr>
                <w:sz w:val="18"/>
                <w:szCs w:val="18"/>
              </w:rPr>
              <w:t xml:space="preserve"> </w:t>
            </w:r>
            <w:proofErr w:type="spellStart"/>
            <w:r w:rsidRPr="00A93DC6">
              <w:rPr>
                <w:sz w:val="18"/>
                <w:szCs w:val="18"/>
              </w:rPr>
              <w:t>hospitalizáció</w:t>
            </w:r>
            <w:proofErr w:type="spellEnd"/>
            <w:r w:rsidRPr="00A93DC6">
              <w:rPr>
                <w:sz w:val="18"/>
                <w:szCs w:val="18"/>
                <w:vertAlign w:val="superscript"/>
              </w:rPr>
              <w:t>‡</w:t>
            </w:r>
          </w:p>
        </w:tc>
        <w:tc>
          <w:tcPr>
            <w:tcW w:w="1286" w:type="dxa"/>
            <w:gridSpan w:val="2"/>
            <w:vAlign w:val="bottom"/>
          </w:tcPr>
          <w:p w14:paraId="2827D478" w14:textId="77777777" w:rsidR="00223AE7" w:rsidRPr="00A93DC6" w:rsidRDefault="00223AE7" w:rsidP="000F2EC0">
            <w:pPr>
              <w:pStyle w:val="TableParagraph"/>
              <w:spacing w:line="191" w:lineRule="exact"/>
              <w:ind w:left="98" w:right="85"/>
              <w:rPr>
                <w:sz w:val="18"/>
                <w:szCs w:val="18"/>
              </w:rPr>
            </w:pPr>
            <w:r w:rsidRPr="00A93DC6">
              <w:rPr>
                <w:sz w:val="18"/>
                <w:szCs w:val="18"/>
              </w:rPr>
              <w:t>228 (3,1)</w:t>
            </w:r>
          </w:p>
        </w:tc>
        <w:tc>
          <w:tcPr>
            <w:tcW w:w="841" w:type="dxa"/>
            <w:vAlign w:val="bottom"/>
          </w:tcPr>
          <w:p w14:paraId="21A1A10E" w14:textId="77777777" w:rsidR="00223AE7" w:rsidRPr="00A93DC6" w:rsidRDefault="00223AE7" w:rsidP="000F2EC0">
            <w:pPr>
              <w:pStyle w:val="TableParagraph"/>
              <w:spacing w:line="191" w:lineRule="exact"/>
              <w:ind w:right="346"/>
              <w:rPr>
                <w:sz w:val="18"/>
                <w:szCs w:val="18"/>
              </w:rPr>
            </w:pPr>
            <w:r w:rsidRPr="00A93DC6">
              <w:rPr>
                <w:sz w:val="18"/>
                <w:szCs w:val="18"/>
              </w:rPr>
              <w:t>1,1</w:t>
            </w:r>
          </w:p>
        </w:tc>
        <w:tc>
          <w:tcPr>
            <w:tcW w:w="850" w:type="dxa"/>
            <w:vAlign w:val="bottom"/>
          </w:tcPr>
          <w:p w14:paraId="7C60ED0D" w14:textId="77777777" w:rsidR="00223AE7" w:rsidRPr="00A93DC6" w:rsidRDefault="00223AE7" w:rsidP="000F2EC0">
            <w:pPr>
              <w:pStyle w:val="TableParagraph"/>
              <w:spacing w:line="191" w:lineRule="exact"/>
              <w:ind w:left="95" w:right="74"/>
              <w:rPr>
                <w:sz w:val="18"/>
                <w:szCs w:val="18"/>
              </w:rPr>
            </w:pPr>
            <w:r w:rsidRPr="00A93DC6">
              <w:rPr>
                <w:sz w:val="18"/>
                <w:szCs w:val="18"/>
              </w:rPr>
              <w:t>229 (3,1)</w:t>
            </w:r>
          </w:p>
        </w:tc>
        <w:tc>
          <w:tcPr>
            <w:tcW w:w="992" w:type="dxa"/>
            <w:vAlign w:val="bottom"/>
          </w:tcPr>
          <w:p w14:paraId="2FEE283F" w14:textId="77777777" w:rsidR="00223AE7" w:rsidRPr="00A93DC6" w:rsidRDefault="00223AE7" w:rsidP="000F2EC0">
            <w:pPr>
              <w:pStyle w:val="TableParagraph"/>
              <w:spacing w:line="191" w:lineRule="exact"/>
              <w:ind w:left="127" w:right="109"/>
              <w:rPr>
                <w:sz w:val="18"/>
                <w:szCs w:val="18"/>
              </w:rPr>
            </w:pPr>
            <w:r w:rsidRPr="00A93DC6">
              <w:rPr>
                <w:sz w:val="18"/>
                <w:szCs w:val="18"/>
              </w:rPr>
              <w:t>1,1</w:t>
            </w:r>
          </w:p>
        </w:tc>
        <w:tc>
          <w:tcPr>
            <w:tcW w:w="1418" w:type="dxa"/>
            <w:vAlign w:val="bottom"/>
          </w:tcPr>
          <w:p w14:paraId="0AA40AB5" w14:textId="77777777" w:rsidR="00223AE7" w:rsidRPr="00A93DC6" w:rsidRDefault="00223AE7" w:rsidP="000F2EC0">
            <w:pPr>
              <w:pStyle w:val="TableParagraph"/>
              <w:spacing w:line="191" w:lineRule="exact"/>
              <w:ind w:left="143"/>
              <w:rPr>
                <w:sz w:val="18"/>
                <w:szCs w:val="18"/>
              </w:rPr>
            </w:pPr>
            <w:r w:rsidRPr="00A93DC6">
              <w:rPr>
                <w:sz w:val="18"/>
                <w:szCs w:val="18"/>
              </w:rPr>
              <w:t>1,00 (0,83–1,20)</w:t>
            </w:r>
          </w:p>
        </w:tc>
        <w:tc>
          <w:tcPr>
            <w:tcW w:w="850" w:type="dxa"/>
            <w:vAlign w:val="bottom"/>
          </w:tcPr>
          <w:p w14:paraId="506BAED1" w14:textId="77777777" w:rsidR="00223AE7" w:rsidRPr="00A93DC6" w:rsidRDefault="00223AE7" w:rsidP="000F2EC0">
            <w:pPr>
              <w:pStyle w:val="TableParagraph"/>
              <w:spacing w:line="191" w:lineRule="exact"/>
              <w:ind w:left="236"/>
              <w:rPr>
                <w:sz w:val="18"/>
                <w:szCs w:val="18"/>
              </w:rPr>
            </w:pPr>
            <w:r w:rsidRPr="00A93DC6">
              <w:rPr>
                <w:sz w:val="18"/>
                <w:szCs w:val="18"/>
              </w:rPr>
              <w:t>0,983</w:t>
            </w:r>
          </w:p>
        </w:tc>
      </w:tr>
    </w:tbl>
    <w:p w14:paraId="0073B88A" w14:textId="77777777" w:rsidR="00223AE7" w:rsidRPr="00A93DC6" w:rsidRDefault="00223AE7" w:rsidP="00917B75">
      <w:pPr>
        <w:pStyle w:val="Listaszerbekezds"/>
        <w:numPr>
          <w:ilvl w:val="0"/>
          <w:numId w:val="23"/>
        </w:numPr>
        <w:tabs>
          <w:tab w:val="left" w:pos="142"/>
        </w:tabs>
        <w:spacing w:line="244" w:lineRule="auto"/>
        <w:ind w:left="142" w:right="426" w:hanging="142"/>
        <w:rPr>
          <w:sz w:val="18"/>
          <w:szCs w:val="18"/>
        </w:rPr>
      </w:pPr>
      <w:r w:rsidRPr="00A93DC6">
        <w:rPr>
          <w:sz w:val="18"/>
          <w:szCs w:val="18"/>
        </w:rPr>
        <w:t>A</w:t>
      </w:r>
      <w:r w:rsidRPr="00A93DC6">
        <w:rPr>
          <w:spacing w:val="-4"/>
          <w:sz w:val="18"/>
          <w:szCs w:val="18"/>
        </w:rPr>
        <w:t xml:space="preserve"> </w:t>
      </w:r>
      <w:r w:rsidRPr="00A93DC6">
        <w:rPr>
          <w:sz w:val="18"/>
          <w:szCs w:val="18"/>
        </w:rPr>
        <w:t>100</w:t>
      </w:r>
      <w:r w:rsidRPr="00A93DC6">
        <w:rPr>
          <w:spacing w:val="-2"/>
          <w:sz w:val="18"/>
          <w:szCs w:val="18"/>
        </w:rPr>
        <w:t xml:space="preserve"> </w:t>
      </w:r>
      <w:r w:rsidRPr="00A93DC6">
        <w:rPr>
          <w:sz w:val="18"/>
          <w:szCs w:val="18"/>
        </w:rPr>
        <w:t>betegévre</w:t>
      </w:r>
      <w:r w:rsidRPr="00A93DC6">
        <w:rPr>
          <w:spacing w:val="-3"/>
          <w:sz w:val="18"/>
          <w:szCs w:val="18"/>
        </w:rPr>
        <w:t xml:space="preserve"> </w:t>
      </w:r>
      <w:r w:rsidRPr="00A93DC6">
        <w:rPr>
          <w:sz w:val="18"/>
          <w:szCs w:val="18"/>
        </w:rPr>
        <w:t>vonatkozó</w:t>
      </w:r>
      <w:r w:rsidRPr="00A93DC6">
        <w:rPr>
          <w:spacing w:val="-4"/>
          <w:sz w:val="18"/>
          <w:szCs w:val="18"/>
        </w:rPr>
        <w:t xml:space="preserve"> </w:t>
      </w:r>
      <w:r w:rsidRPr="00A93DC6">
        <w:rPr>
          <w:sz w:val="18"/>
          <w:szCs w:val="18"/>
        </w:rPr>
        <w:t>előfordulási</w:t>
      </w:r>
      <w:r w:rsidRPr="00A93DC6">
        <w:rPr>
          <w:spacing w:val="-4"/>
          <w:sz w:val="18"/>
          <w:szCs w:val="18"/>
        </w:rPr>
        <w:t xml:space="preserve"> </w:t>
      </w:r>
      <w:r w:rsidRPr="00A93DC6">
        <w:rPr>
          <w:sz w:val="18"/>
          <w:szCs w:val="18"/>
        </w:rPr>
        <w:t>arány</w:t>
      </w:r>
      <w:r w:rsidRPr="00A93DC6">
        <w:rPr>
          <w:spacing w:val="-3"/>
          <w:sz w:val="18"/>
          <w:szCs w:val="18"/>
        </w:rPr>
        <w:t xml:space="preserve"> </w:t>
      </w:r>
      <w:r w:rsidRPr="00A93DC6">
        <w:rPr>
          <w:sz w:val="18"/>
          <w:szCs w:val="18"/>
        </w:rPr>
        <w:t>kiszámítása:</w:t>
      </w:r>
      <w:r w:rsidRPr="00A93DC6">
        <w:rPr>
          <w:spacing w:val="-5"/>
          <w:sz w:val="18"/>
          <w:szCs w:val="18"/>
        </w:rPr>
        <w:t xml:space="preserve"> </w:t>
      </w:r>
      <w:r w:rsidRPr="00A93DC6">
        <w:rPr>
          <w:sz w:val="18"/>
          <w:szCs w:val="18"/>
        </w:rPr>
        <w:t>100</w:t>
      </w:r>
      <w:r w:rsidRPr="00A93DC6">
        <w:rPr>
          <w:spacing w:val="-4"/>
          <w:sz w:val="18"/>
          <w:szCs w:val="18"/>
        </w:rPr>
        <w:t xml:space="preserve"> </w:t>
      </w:r>
      <w:r w:rsidRPr="00A93DC6">
        <w:rPr>
          <w:sz w:val="18"/>
          <w:szCs w:val="18"/>
        </w:rPr>
        <w:t>×</w:t>
      </w:r>
      <w:r w:rsidRPr="00A93DC6">
        <w:rPr>
          <w:spacing w:val="-4"/>
          <w:sz w:val="18"/>
          <w:szCs w:val="18"/>
        </w:rPr>
        <w:t xml:space="preserve"> </w:t>
      </w:r>
      <w:r w:rsidRPr="00A93DC6">
        <w:rPr>
          <w:sz w:val="18"/>
          <w:szCs w:val="18"/>
        </w:rPr>
        <w:t>(a</w:t>
      </w:r>
      <w:r w:rsidRPr="00A93DC6">
        <w:rPr>
          <w:spacing w:val="-4"/>
          <w:sz w:val="18"/>
          <w:szCs w:val="18"/>
        </w:rPr>
        <w:t xml:space="preserve"> </w:t>
      </w:r>
      <w:r w:rsidRPr="00A93DC6">
        <w:rPr>
          <w:sz w:val="18"/>
          <w:szCs w:val="18"/>
        </w:rPr>
        <w:t>beszámítható</w:t>
      </w:r>
      <w:r w:rsidRPr="00A93DC6">
        <w:rPr>
          <w:spacing w:val="-4"/>
          <w:sz w:val="18"/>
          <w:szCs w:val="18"/>
        </w:rPr>
        <w:t xml:space="preserve"> </w:t>
      </w:r>
      <w:r w:rsidRPr="00A93DC6">
        <w:rPr>
          <w:sz w:val="18"/>
          <w:szCs w:val="18"/>
        </w:rPr>
        <w:t>expozíciós</w:t>
      </w:r>
      <w:r w:rsidRPr="00A93DC6">
        <w:rPr>
          <w:spacing w:val="-4"/>
          <w:sz w:val="18"/>
          <w:szCs w:val="18"/>
        </w:rPr>
        <w:t xml:space="preserve"> </w:t>
      </w:r>
      <w:r w:rsidRPr="00A93DC6">
        <w:rPr>
          <w:sz w:val="18"/>
          <w:szCs w:val="18"/>
        </w:rPr>
        <w:t>időszak</w:t>
      </w:r>
      <w:r w:rsidRPr="00A93DC6">
        <w:rPr>
          <w:spacing w:val="-4"/>
          <w:sz w:val="18"/>
          <w:szCs w:val="18"/>
        </w:rPr>
        <w:t xml:space="preserve"> </w:t>
      </w:r>
      <w:r w:rsidRPr="00A93DC6">
        <w:rPr>
          <w:sz w:val="18"/>
          <w:szCs w:val="18"/>
        </w:rPr>
        <w:t>során</w:t>
      </w:r>
      <w:r w:rsidRPr="00A93DC6">
        <w:rPr>
          <w:spacing w:val="-3"/>
          <w:sz w:val="18"/>
          <w:szCs w:val="18"/>
        </w:rPr>
        <w:t xml:space="preserve"> </w:t>
      </w:r>
      <w:r w:rsidRPr="00A93DC6">
        <w:rPr>
          <w:sz w:val="18"/>
          <w:szCs w:val="18"/>
        </w:rPr>
        <w:t>≥</w:t>
      </w:r>
      <w:r w:rsidRPr="00A93DC6">
        <w:rPr>
          <w:spacing w:val="-5"/>
          <w:sz w:val="18"/>
          <w:szCs w:val="18"/>
        </w:rPr>
        <w:t xml:space="preserve"> </w:t>
      </w:r>
      <w:r w:rsidRPr="00A93DC6">
        <w:rPr>
          <w:sz w:val="18"/>
          <w:szCs w:val="18"/>
        </w:rPr>
        <w:t>1</w:t>
      </w:r>
      <w:r w:rsidRPr="00A93DC6">
        <w:rPr>
          <w:spacing w:val="-3"/>
          <w:sz w:val="18"/>
          <w:szCs w:val="18"/>
        </w:rPr>
        <w:t xml:space="preserve"> </w:t>
      </w:r>
      <w:r w:rsidRPr="00A93DC6">
        <w:rPr>
          <w:sz w:val="18"/>
          <w:szCs w:val="18"/>
        </w:rPr>
        <w:t>eseményt elérő betegek összesített száma elosztva a követés összes betegévének</w:t>
      </w:r>
      <w:r w:rsidRPr="00A93DC6">
        <w:rPr>
          <w:spacing w:val="-17"/>
          <w:sz w:val="18"/>
          <w:szCs w:val="18"/>
        </w:rPr>
        <w:t xml:space="preserve"> </w:t>
      </w:r>
      <w:r w:rsidRPr="00A93DC6">
        <w:rPr>
          <w:sz w:val="18"/>
          <w:szCs w:val="18"/>
        </w:rPr>
        <w:t>számával).</w:t>
      </w:r>
    </w:p>
    <w:p w14:paraId="7DE1F5E2" w14:textId="27786447" w:rsidR="00223AE7" w:rsidRPr="00A93DC6" w:rsidRDefault="00223AE7" w:rsidP="005401C5">
      <w:pPr>
        <w:spacing w:line="207" w:lineRule="exact"/>
        <w:ind w:left="217" w:hanging="217"/>
        <w:rPr>
          <w:sz w:val="18"/>
          <w:szCs w:val="18"/>
          <w:lang w:val="hu-HU"/>
        </w:rPr>
      </w:pPr>
      <w:r w:rsidRPr="00A93DC6">
        <w:rPr>
          <w:position w:val="8"/>
          <w:sz w:val="18"/>
          <w:szCs w:val="18"/>
          <w:lang w:val="hu-HU"/>
        </w:rPr>
        <w:t xml:space="preserve">† </w:t>
      </w:r>
      <w:r w:rsidRPr="00A93DC6">
        <w:rPr>
          <w:sz w:val="18"/>
          <w:szCs w:val="18"/>
          <w:lang w:val="hu-HU"/>
        </w:rPr>
        <w:t xml:space="preserve">Egy régióra </w:t>
      </w:r>
      <w:proofErr w:type="spellStart"/>
      <w:r w:rsidRPr="00A93DC6">
        <w:rPr>
          <w:sz w:val="18"/>
          <w:szCs w:val="18"/>
          <w:lang w:val="hu-HU"/>
        </w:rPr>
        <w:t>stratifikált</w:t>
      </w:r>
      <w:proofErr w:type="spellEnd"/>
      <w:r w:rsidRPr="00A93DC6">
        <w:rPr>
          <w:sz w:val="18"/>
          <w:szCs w:val="18"/>
          <w:lang w:val="hu-HU"/>
        </w:rPr>
        <w:t xml:space="preserve"> </w:t>
      </w:r>
      <w:proofErr w:type="spellStart"/>
      <w:r w:rsidRPr="00A93DC6">
        <w:rPr>
          <w:sz w:val="18"/>
          <w:szCs w:val="18"/>
          <w:lang w:val="hu-HU"/>
        </w:rPr>
        <w:t>Cox</w:t>
      </w:r>
      <w:proofErr w:type="spellEnd"/>
      <w:r w:rsidRPr="00A93DC6">
        <w:rPr>
          <w:sz w:val="18"/>
          <w:szCs w:val="18"/>
          <w:lang w:val="hu-HU"/>
        </w:rPr>
        <w:t xml:space="preserve"> modell alapján. Az összetett végpontoknál a p-értékek egy </w:t>
      </w:r>
      <w:proofErr w:type="gramStart"/>
      <w:r w:rsidRPr="00A93DC6">
        <w:rPr>
          <w:sz w:val="18"/>
          <w:szCs w:val="18"/>
          <w:lang w:val="hu-HU"/>
        </w:rPr>
        <w:t>non-</w:t>
      </w:r>
      <w:proofErr w:type="spellStart"/>
      <w:r w:rsidRPr="00A93DC6">
        <w:rPr>
          <w:sz w:val="18"/>
          <w:szCs w:val="18"/>
          <w:lang w:val="hu-HU"/>
        </w:rPr>
        <w:t>inferioritási</w:t>
      </w:r>
      <w:proofErr w:type="spellEnd"/>
      <w:proofErr w:type="gramEnd"/>
      <w:r w:rsidRPr="00A93DC6">
        <w:rPr>
          <w:sz w:val="18"/>
          <w:szCs w:val="18"/>
          <w:lang w:val="hu-HU"/>
        </w:rPr>
        <w:t xml:space="preserve"> </w:t>
      </w:r>
      <w:r w:rsidR="007B663E">
        <w:rPr>
          <w:sz w:val="18"/>
          <w:szCs w:val="18"/>
          <w:lang w:val="hu-HU"/>
        </w:rPr>
        <w:t>vizsgálatna</w:t>
      </w:r>
      <w:r w:rsidRPr="00A93DC6">
        <w:rPr>
          <w:sz w:val="18"/>
          <w:szCs w:val="18"/>
          <w:lang w:val="hu-HU"/>
        </w:rPr>
        <w:t>k felelnek</w:t>
      </w:r>
      <w:r w:rsidR="00AF3288">
        <w:rPr>
          <w:sz w:val="18"/>
          <w:szCs w:val="18"/>
          <w:lang w:val="hu-HU"/>
        </w:rPr>
        <w:t xml:space="preserve"> </w:t>
      </w:r>
      <w:r w:rsidRPr="00A93DC6">
        <w:rPr>
          <w:sz w:val="18"/>
          <w:szCs w:val="18"/>
          <w:lang w:val="hu-HU"/>
        </w:rPr>
        <w:t xml:space="preserve">meg, mely azt volt hivatott kimutatni, hogy a relatív hazárd 1,3-nél alacsonyabb. Az összes többi végpontnál a p-értékek a relatív hazárdok közötti különbségek </w:t>
      </w:r>
      <w:r w:rsidR="007B663E">
        <w:rPr>
          <w:sz w:val="18"/>
          <w:szCs w:val="18"/>
          <w:lang w:val="hu-HU"/>
        </w:rPr>
        <w:t>vizsgálatána</w:t>
      </w:r>
      <w:r w:rsidRPr="00A93DC6">
        <w:rPr>
          <w:sz w:val="18"/>
          <w:szCs w:val="18"/>
          <w:lang w:val="hu-HU"/>
        </w:rPr>
        <w:t>k felelnek meg.</w:t>
      </w:r>
    </w:p>
    <w:p w14:paraId="6227130C" w14:textId="709F1B46" w:rsidR="00223AE7" w:rsidRPr="00A93DC6" w:rsidRDefault="00223AE7" w:rsidP="00917B75">
      <w:pPr>
        <w:spacing w:line="207" w:lineRule="exact"/>
        <w:ind w:left="142" w:hanging="142"/>
        <w:rPr>
          <w:sz w:val="18"/>
          <w:szCs w:val="18"/>
          <w:lang w:val="hu-HU"/>
        </w:rPr>
      </w:pPr>
      <w:r w:rsidRPr="00A93DC6">
        <w:rPr>
          <w:position w:val="8"/>
          <w:sz w:val="18"/>
          <w:szCs w:val="18"/>
          <w:lang w:val="hu-HU"/>
        </w:rPr>
        <w:t xml:space="preserve">‡ </w:t>
      </w:r>
      <w:r w:rsidRPr="00A93DC6">
        <w:rPr>
          <w:sz w:val="18"/>
          <w:szCs w:val="18"/>
          <w:lang w:val="hu-HU"/>
        </w:rPr>
        <w:t xml:space="preserve">A szívelégtelenség miatti </w:t>
      </w:r>
      <w:proofErr w:type="spellStart"/>
      <w:r w:rsidRPr="00A93DC6">
        <w:rPr>
          <w:sz w:val="18"/>
          <w:szCs w:val="18"/>
          <w:lang w:val="hu-HU"/>
        </w:rPr>
        <w:t>hospitalizáció</w:t>
      </w:r>
      <w:proofErr w:type="spellEnd"/>
      <w:r w:rsidRPr="00A93DC6">
        <w:rPr>
          <w:sz w:val="18"/>
          <w:szCs w:val="18"/>
          <w:lang w:val="hu-HU"/>
        </w:rPr>
        <w:t xml:space="preserve"> elemzését a kiinduláskor a kórelőzményben fennálló szívelégtelenségre korrigálva</w:t>
      </w:r>
      <w:r w:rsidR="00EB6619" w:rsidRPr="00A93DC6">
        <w:rPr>
          <w:sz w:val="18"/>
          <w:szCs w:val="18"/>
          <w:lang w:val="hu-HU"/>
        </w:rPr>
        <w:t xml:space="preserve"> </w:t>
      </w:r>
      <w:r w:rsidRPr="00A93DC6">
        <w:rPr>
          <w:sz w:val="18"/>
          <w:szCs w:val="18"/>
          <w:lang w:val="hu-HU"/>
        </w:rPr>
        <w:t>végezték el.</w:t>
      </w:r>
    </w:p>
    <w:p w14:paraId="1012AACC" w14:textId="77777777" w:rsidR="00223AE7" w:rsidRPr="00CE72DE" w:rsidRDefault="00223AE7" w:rsidP="006618AD">
      <w:pPr>
        <w:pStyle w:val="Nincstrkz"/>
      </w:pPr>
    </w:p>
    <w:p w14:paraId="372F1C1E" w14:textId="1358FF8E" w:rsidR="00223AE7" w:rsidRPr="00EB6619" w:rsidRDefault="00223AE7" w:rsidP="006618AD">
      <w:pPr>
        <w:pStyle w:val="Nincstrkz"/>
      </w:pPr>
      <w:r w:rsidRPr="00EB6619">
        <w:rPr>
          <w:u w:val="single"/>
        </w:rPr>
        <w:t>Gyermekek</w:t>
      </w:r>
      <w:r w:rsidR="00EA7B13">
        <w:rPr>
          <w:u w:val="single"/>
        </w:rPr>
        <w:t xml:space="preserve"> és serdülők</w:t>
      </w:r>
    </w:p>
    <w:p w14:paraId="00A295B1" w14:textId="50ABB3F6" w:rsidR="00223AE7" w:rsidRDefault="00223AE7" w:rsidP="006618AD">
      <w:pPr>
        <w:pStyle w:val="Nincstrkz"/>
      </w:pPr>
      <w:r w:rsidRPr="00EB6619">
        <w:t xml:space="preserve">Az Európai Gyógyszerügynökség a gyermekek esetén minden korosztálynál eltekint </w:t>
      </w:r>
      <w:r w:rsidR="00B953CF" w:rsidRPr="00EB6619">
        <w:t xml:space="preserve">a </w:t>
      </w:r>
      <w:proofErr w:type="spellStart"/>
      <w:r w:rsidR="00E954AB">
        <w:t>szitagliptin</w:t>
      </w:r>
      <w:proofErr w:type="spellEnd"/>
      <w:r w:rsidR="00E954AB">
        <w:t>/</w:t>
      </w:r>
      <w:proofErr w:type="spellStart"/>
      <w:r w:rsidR="00E954AB">
        <w:t>m</w:t>
      </w:r>
      <w:r w:rsidR="00B7722B">
        <w:t>etformin</w:t>
      </w:r>
      <w:r w:rsidR="000C532B" w:rsidRPr="00EB6619">
        <w:noBreakHyphen/>
        <w:t>hidroklorid</w:t>
      </w:r>
      <w:proofErr w:type="spellEnd"/>
      <w:r w:rsidR="00B7722B">
        <w:t xml:space="preserve"> </w:t>
      </w:r>
      <w:r w:rsidR="00AF25FC">
        <w:t xml:space="preserve">kombinációs tabletta </w:t>
      </w:r>
      <w:r w:rsidRPr="00EB6619">
        <w:t>vizsgálati eredményeinek benyújtási kötelezettségétől a 2</w:t>
      </w:r>
      <w:r w:rsidR="00EB6619" w:rsidRPr="00EB6619">
        <w:noBreakHyphen/>
      </w:r>
      <w:r w:rsidRPr="00EB6619">
        <w:t>es típusú diabetes mellitusban (lásd</w:t>
      </w:r>
      <w:r w:rsidR="00EB6619" w:rsidRPr="00EB6619">
        <w:t xml:space="preserve"> </w:t>
      </w:r>
      <w:r w:rsidRPr="00EB6619">
        <w:t>4.2</w:t>
      </w:r>
      <w:r w:rsidR="00A87935" w:rsidRPr="00EB6619">
        <w:t> pont</w:t>
      </w:r>
      <w:r w:rsidRPr="00EB6619">
        <w:t>, gyermek</w:t>
      </w:r>
      <w:r w:rsidR="00AF3288">
        <w:t>ekre és serdülőkre</w:t>
      </w:r>
      <w:r w:rsidRPr="00EB6619">
        <w:t xml:space="preserve"> vonatkozó információk).</w:t>
      </w:r>
    </w:p>
    <w:p w14:paraId="1892D73A" w14:textId="77777777" w:rsidR="00EA7B13" w:rsidRPr="00EB6619" w:rsidRDefault="00EA7B13" w:rsidP="006618AD">
      <w:pPr>
        <w:pStyle w:val="Nincstrkz"/>
      </w:pPr>
    </w:p>
    <w:p w14:paraId="0DD53B09" w14:textId="208C61B9" w:rsidR="00EA7B13" w:rsidRDefault="00EA7B13" w:rsidP="00EA7B13">
      <w:pPr>
        <w:pStyle w:val="Nincstrkz"/>
      </w:pPr>
      <w:r>
        <w:t xml:space="preserve">A </w:t>
      </w:r>
      <w:proofErr w:type="spellStart"/>
      <w:r>
        <w:t>szitagliptin</w:t>
      </w:r>
      <w:proofErr w:type="spellEnd"/>
      <w:r>
        <w:t xml:space="preserve"> hatásosságát és biztonságosságát két vizsgálatban, 54</w:t>
      </w:r>
      <w:r w:rsidR="00FB0AEA">
        <w:t> </w:t>
      </w:r>
      <w:r>
        <w:t>héten át vizsgálták 10-17</w:t>
      </w:r>
      <w:r w:rsidR="00FB0AEA">
        <w:t> </w:t>
      </w:r>
      <w:r>
        <w:t>éves,</w:t>
      </w:r>
      <w:r w:rsidR="00E2085E">
        <w:t xml:space="preserve"> </w:t>
      </w:r>
      <w:r>
        <w:t>2-es típusú diab</w:t>
      </w:r>
      <w:r w:rsidR="00DB0D6E">
        <w:t>e</w:t>
      </w:r>
      <w:r>
        <w:t xml:space="preserve">tesben szenvedő és inzulinnal vagy anélkül alkalmazott </w:t>
      </w:r>
      <w:proofErr w:type="spellStart"/>
      <w:r>
        <w:t>metformin</w:t>
      </w:r>
      <w:proofErr w:type="spellEnd"/>
      <w:r>
        <w:t>-terápia mellett</w:t>
      </w:r>
      <w:r w:rsidR="00E2085E">
        <w:t xml:space="preserve"> </w:t>
      </w:r>
      <w:r>
        <w:t xml:space="preserve">nem kielégítő </w:t>
      </w:r>
      <w:proofErr w:type="spellStart"/>
      <w:r>
        <w:t>glykaemiás</w:t>
      </w:r>
      <w:proofErr w:type="spellEnd"/>
      <w:r>
        <w:t xml:space="preserve"> kontrollal rendelkező gyermekeknél és serdülőknél. A </w:t>
      </w:r>
      <w:proofErr w:type="spellStart"/>
      <w:r>
        <w:t>szitagliptin</w:t>
      </w:r>
      <w:proofErr w:type="spellEnd"/>
      <w:r w:rsidR="00E2085E">
        <w:t xml:space="preserve"> </w:t>
      </w:r>
      <w:r>
        <w:t>(</w:t>
      </w:r>
      <w:proofErr w:type="spellStart"/>
      <w:r>
        <w:t>szitagliptin</w:t>
      </w:r>
      <w:proofErr w:type="spellEnd"/>
      <w:r>
        <w:t xml:space="preserve"> + </w:t>
      </w:r>
      <w:proofErr w:type="spellStart"/>
      <w:r>
        <w:t>metformin</w:t>
      </w:r>
      <w:proofErr w:type="spellEnd"/>
      <w:r>
        <w:t xml:space="preserve"> vagy </w:t>
      </w:r>
      <w:proofErr w:type="spellStart"/>
      <w:r>
        <w:t>szitagliptin</w:t>
      </w:r>
      <w:proofErr w:type="spellEnd"/>
      <w:r>
        <w:t xml:space="preserve"> + elhúzódó </w:t>
      </w:r>
      <w:proofErr w:type="spellStart"/>
      <w:r>
        <w:t>felszívódású</w:t>
      </w:r>
      <w:proofErr w:type="spellEnd"/>
      <w:r>
        <w:t xml:space="preserve"> </w:t>
      </w:r>
      <w:proofErr w:type="spellStart"/>
      <w:r>
        <w:t>metformin</w:t>
      </w:r>
      <w:proofErr w:type="spellEnd"/>
      <w:r>
        <w:t xml:space="preserve"> </w:t>
      </w:r>
      <w:r w:rsidR="00FB0AEA">
        <w:t>[</w:t>
      </w:r>
      <w:r>
        <w:t xml:space="preserve">XR, </w:t>
      </w:r>
      <w:proofErr w:type="spellStart"/>
      <w:r>
        <w:t>extended</w:t>
      </w:r>
      <w:proofErr w:type="spellEnd"/>
      <w:r>
        <w:t xml:space="preserve"> </w:t>
      </w:r>
      <w:proofErr w:type="spellStart"/>
      <w:r>
        <w:t>release</w:t>
      </w:r>
      <w:proofErr w:type="spellEnd"/>
      <w:r w:rsidR="00FB0AEA">
        <w:t>]</w:t>
      </w:r>
      <w:r w:rsidR="00E2085E">
        <w:t xml:space="preserve"> </w:t>
      </w:r>
      <w:r>
        <w:t xml:space="preserve">formájában) hozzáadását hasonlították placebo </w:t>
      </w:r>
      <w:proofErr w:type="spellStart"/>
      <w:r>
        <w:t>metforminhoz</w:t>
      </w:r>
      <w:proofErr w:type="spellEnd"/>
      <w:r>
        <w:t xml:space="preserve"> vagy </w:t>
      </w:r>
      <w:proofErr w:type="spellStart"/>
      <w:r>
        <w:t>metformin</w:t>
      </w:r>
      <w:proofErr w:type="spellEnd"/>
      <w:r>
        <w:t xml:space="preserve"> XR-</w:t>
      </w:r>
      <w:proofErr w:type="spellStart"/>
      <w:r>
        <w:t>hez</w:t>
      </w:r>
      <w:proofErr w:type="spellEnd"/>
      <w:r>
        <w:t xml:space="preserve"> történő</w:t>
      </w:r>
      <w:r w:rsidR="00E2085E">
        <w:t xml:space="preserve"> </w:t>
      </w:r>
      <w:r>
        <w:t>adásához.</w:t>
      </w:r>
    </w:p>
    <w:p w14:paraId="26BDD35C" w14:textId="77777777" w:rsidR="00EA7B13" w:rsidRDefault="00EA7B13" w:rsidP="00EA7B13">
      <w:pPr>
        <w:pStyle w:val="Nincstrkz"/>
      </w:pPr>
    </w:p>
    <w:p w14:paraId="035DB293" w14:textId="6F13D3DB" w:rsidR="00EA7B13" w:rsidRDefault="00EA7B13" w:rsidP="00EA7B13">
      <w:pPr>
        <w:pStyle w:val="Nincstrkz"/>
      </w:pPr>
      <w:r>
        <w:t>Bár a két vizsgálat összesített elemzésében a 20. héten a HbA</w:t>
      </w:r>
      <w:r w:rsidRPr="001660FE">
        <w:rPr>
          <w:vertAlign w:val="subscript"/>
        </w:rPr>
        <w:t>1c</w:t>
      </w:r>
      <w:r>
        <w:t xml:space="preserve"> csökkentése terén jobbnak bizonyult a</w:t>
      </w:r>
      <w:r w:rsidR="00E2085E">
        <w:t xml:space="preserve"> </w:t>
      </w:r>
      <w:proofErr w:type="spellStart"/>
      <w:r>
        <w:t>szitagliptin</w:t>
      </w:r>
      <w:proofErr w:type="spellEnd"/>
      <w:r>
        <w:t xml:space="preserve"> + </w:t>
      </w:r>
      <w:proofErr w:type="spellStart"/>
      <w:r>
        <w:t>metformin</w:t>
      </w:r>
      <w:proofErr w:type="spellEnd"/>
      <w:r>
        <w:t xml:space="preserve"> / </w:t>
      </w:r>
      <w:proofErr w:type="spellStart"/>
      <w:r>
        <w:t>szitagliptin</w:t>
      </w:r>
      <w:proofErr w:type="spellEnd"/>
      <w:r>
        <w:t xml:space="preserve"> + </w:t>
      </w:r>
      <w:proofErr w:type="spellStart"/>
      <w:r>
        <w:t>metformin</w:t>
      </w:r>
      <w:proofErr w:type="spellEnd"/>
      <w:r>
        <w:t xml:space="preserve"> XR, mint a </w:t>
      </w:r>
      <w:proofErr w:type="spellStart"/>
      <w:r>
        <w:t>metformin</w:t>
      </w:r>
      <w:proofErr w:type="spellEnd"/>
      <w:r>
        <w:t>, az egyes vizsgálatokból</w:t>
      </w:r>
      <w:r w:rsidR="00E2085E">
        <w:t xml:space="preserve"> </w:t>
      </w:r>
      <w:r>
        <w:t xml:space="preserve">származó eredmények ellentmondásosak voltak. Továbbá, az 54. héten a </w:t>
      </w:r>
      <w:proofErr w:type="spellStart"/>
      <w:r>
        <w:t>szitagliptin</w:t>
      </w:r>
      <w:proofErr w:type="spellEnd"/>
      <w:r>
        <w:t xml:space="preserve"> + </w:t>
      </w:r>
      <w:proofErr w:type="spellStart"/>
      <w:r>
        <w:t>metformin</w:t>
      </w:r>
      <w:proofErr w:type="spellEnd"/>
      <w:r>
        <w:t xml:space="preserve"> /</w:t>
      </w:r>
      <w:r w:rsidR="00E2085E">
        <w:t xml:space="preserve"> </w:t>
      </w:r>
      <w:proofErr w:type="spellStart"/>
      <w:r>
        <w:t>szitagliptin</w:t>
      </w:r>
      <w:proofErr w:type="spellEnd"/>
      <w:r>
        <w:t xml:space="preserve"> + </w:t>
      </w:r>
      <w:proofErr w:type="spellStart"/>
      <w:r>
        <w:t>metformin</w:t>
      </w:r>
      <w:proofErr w:type="spellEnd"/>
      <w:r>
        <w:t xml:space="preserve"> XR </w:t>
      </w:r>
      <w:proofErr w:type="spellStart"/>
      <w:r>
        <w:t>metforminhoz</w:t>
      </w:r>
      <w:proofErr w:type="spellEnd"/>
      <w:r>
        <w:t xml:space="preserve"> viszonyított nagyobb hatásosságát nem figyelték meg.</w:t>
      </w:r>
    </w:p>
    <w:p w14:paraId="78556916" w14:textId="0B02070F" w:rsidR="00223AE7" w:rsidRDefault="00EA7B13" w:rsidP="00EA7B13">
      <w:pPr>
        <w:pStyle w:val="Nincstrkz"/>
      </w:pPr>
      <w:r>
        <w:lastRenderedPageBreak/>
        <w:t>Ennélfogva a</w:t>
      </w:r>
      <w:r w:rsidR="00430808">
        <w:t xml:space="preserve"> </w:t>
      </w:r>
      <w:proofErr w:type="spellStart"/>
      <w:r w:rsidR="00430808">
        <w:t>szitagliptin</w:t>
      </w:r>
      <w:proofErr w:type="spellEnd"/>
      <w:r w:rsidR="00430808">
        <w:t>/</w:t>
      </w:r>
      <w:proofErr w:type="spellStart"/>
      <w:r w:rsidR="00430808">
        <w:t>metformin</w:t>
      </w:r>
      <w:proofErr w:type="spellEnd"/>
      <w:r w:rsidR="00430808">
        <w:t xml:space="preserve"> kombináció</w:t>
      </w:r>
      <w:r>
        <w:t xml:space="preserve"> nem alkalmazható </w:t>
      </w:r>
      <w:r w:rsidRPr="00E2085E">
        <w:t>10-1</w:t>
      </w:r>
      <w:r w:rsidR="009E0791" w:rsidRPr="00E2085E">
        <w:t>7</w:t>
      </w:r>
      <w:r w:rsidRPr="00E2085E">
        <w:t xml:space="preserve"> éves</w:t>
      </w:r>
      <w:r>
        <w:t xml:space="preserve"> gyermekeknél és serdülőknél az elégtelen</w:t>
      </w:r>
      <w:r w:rsidR="00430808">
        <w:t xml:space="preserve"> </w:t>
      </w:r>
      <w:r>
        <w:t>hatásosság miatt (a gyermekeknél és serdülőknél történő alkalmazásról lásd 4.2 pont).</w:t>
      </w:r>
    </w:p>
    <w:p w14:paraId="75B2F57F" w14:textId="77777777" w:rsidR="00603697" w:rsidRDefault="00603697" w:rsidP="00EA7B13">
      <w:pPr>
        <w:pStyle w:val="Nincstrkz"/>
      </w:pPr>
    </w:p>
    <w:p w14:paraId="7FAD5D43" w14:textId="61A4532A" w:rsidR="00223AE7" w:rsidRPr="00EB6619" w:rsidRDefault="005C47C8" w:rsidP="005C47C8">
      <w:pPr>
        <w:pStyle w:val="Nincstrkz"/>
        <w:tabs>
          <w:tab w:val="left" w:pos="567"/>
        </w:tabs>
        <w:rPr>
          <w:b/>
          <w:bCs/>
        </w:rPr>
      </w:pPr>
      <w:r w:rsidRPr="00EB6619">
        <w:rPr>
          <w:b/>
          <w:bCs/>
        </w:rPr>
        <w:t>5.2</w:t>
      </w:r>
      <w:r w:rsidRPr="00EB6619">
        <w:rPr>
          <w:b/>
          <w:bCs/>
        </w:rPr>
        <w:tab/>
      </w:r>
      <w:proofErr w:type="spellStart"/>
      <w:r w:rsidR="00223AE7" w:rsidRPr="00EB6619">
        <w:rPr>
          <w:b/>
          <w:bCs/>
        </w:rPr>
        <w:t>Farmakokinetikai</w:t>
      </w:r>
      <w:proofErr w:type="spellEnd"/>
      <w:r w:rsidR="00223AE7" w:rsidRPr="00EB6619">
        <w:rPr>
          <w:b/>
          <w:bCs/>
        </w:rPr>
        <w:t xml:space="preserve"> tulajdonságok</w:t>
      </w:r>
    </w:p>
    <w:p w14:paraId="38DFCADA" w14:textId="77777777" w:rsidR="00223AE7" w:rsidRPr="00EB6619" w:rsidRDefault="00223AE7" w:rsidP="006618AD">
      <w:pPr>
        <w:pStyle w:val="Nincstrkz"/>
        <w:rPr>
          <w:bCs/>
        </w:rPr>
      </w:pPr>
    </w:p>
    <w:p w14:paraId="7C75DC3E" w14:textId="423703CD" w:rsidR="00223AE7" w:rsidRPr="00CE72DE" w:rsidRDefault="00223AE7" w:rsidP="006618AD">
      <w:pPr>
        <w:pStyle w:val="Nincstrkz"/>
        <w:rPr>
          <w:u w:val="single"/>
        </w:rPr>
      </w:pPr>
      <w:proofErr w:type="spellStart"/>
      <w:r w:rsidRPr="00CE72DE">
        <w:rPr>
          <w:u w:val="single"/>
        </w:rPr>
        <w:t>S</w:t>
      </w:r>
      <w:r w:rsidR="002104C9" w:rsidRPr="00CE72DE">
        <w:rPr>
          <w:u w:val="single"/>
        </w:rPr>
        <w:t>z</w:t>
      </w:r>
      <w:r w:rsidRPr="00CE72DE">
        <w:rPr>
          <w:u w:val="single"/>
        </w:rPr>
        <w:t>itagliptin</w:t>
      </w:r>
      <w:proofErr w:type="spellEnd"/>
      <w:r w:rsidRPr="00CE72DE">
        <w:rPr>
          <w:u w:val="single"/>
        </w:rPr>
        <w:t>/</w:t>
      </w:r>
      <w:proofErr w:type="spellStart"/>
      <w:r w:rsidR="005C47C8" w:rsidRPr="00CE72DE">
        <w:rPr>
          <w:u w:val="single"/>
        </w:rPr>
        <w:t>m</w:t>
      </w:r>
      <w:r w:rsidRPr="00CE72DE">
        <w:rPr>
          <w:u w:val="single"/>
        </w:rPr>
        <w:t>etformin</w:t>
      </w:r>
      <w:r w:rsidR="005C47C8" w:rsidRPr="00CE72DE">
        <w:rPr>
          <w:u w:val="single"/>
        </w:rPr>
        <w:noBreakHyphen/>
        <w:t>hidroklorid</w:t>
      </w:r>
      <w:proofErr w:type="spellEnd"/>
    </w:p>
    <w:p w14:paraId="508F2890" w14:textId="6623B8BC" w:rsidR="00223AE7" w:rsidRPr="00EB6619" w:rsidRDefault="00223AE7" w:rsidP="006618AD">
      <w:pPr>
        <w:pStyle w:val="Nincstrkz"/>
      </w:pPr>
      <w:r w:rsidRPr="00EB6619">
        <w:t>Egy</w:t>
      </w:r>
      <w:r w:rsidR="00EB6619" w:rsidRPr="00EB6619">
        <w:t>,</w:t>
      </w:r>
      <w:r w:rsidRPr="00EB6619">
        <w:t xml:space="preserve"> egészséges önkéntesek</w:t>
      </w:r>
      <w:r w:rsidR="00AF3288">
        <w:t>kel</w:t>
      </w:r>
      <w:r w:rsidRPr="00EB6619">
        <w:t xml:space="preserve"> végzett </w:t>
      </w:r>
      <w:proofErr w:type="spellStart"/>
      <w:r w:rsidRPr="00EB6619">
        <w:t>bioekvivalencia</w:t>
      </w:r>
      <w:proofErr w:type="spellEnd"/>
      <w:r w:rsidRPr="00EB6619">
        <w:t xml:space="preserve"> vizsgálat kimutatta, hogy </w:t>
      </w:r>
      <w:r w:rsidR="00B953CF" w:rsidRPr="00EB6619">
        <w:t xml:space="preserve">a </w:t>
      </w:r>
      <w:proofErr w:type="spellStart"/>
      <w:r w:rsidR="00EB6619" w:rsidRPr="00EB6619">
        <w:t>sz</w:t>
      </w:r>
      <w:r w:rsidR="00B953CF" w:rsidRPr="00EB6619">
        <w:t>itagliptin</w:t>
      </w:r>
      <w:proofErr w:type="spellEnd"/>
      <w:r w:rsidR="00B953CF" w:rsidRPr="00EB6619">
        <w:t>/</w:t>
      </w:r>
      <w:proofErr w:type="spellStart"/>
      <w:r w:rsidR="00EB6619" w:rsidRPr="00EB6619">
        <w:t>m</w:t>
      </w:r>
      <w:r w:rsidR="00B953CF" w:rsidRPr="00EB6619">
        <w:t>etformin</w:t>
      </w:r>
      <w:r w:rsidR="00EB6619" w:rsidRPr="00EB6619">
        <w:noBreakHyphen/>
        <w:t>hidroklorid</w:t>
      </w:r>
      <w:proofErr w:type="spellEnd"/>
      <w:r w:rsidRPr="00EB6619">
        <w:t xml:space="preserve"> kombinációs tabletta </w:t>
      </w:r>
      <w:proofErr w:type="spellStart"/>
      <w:r w:rsidRPr="00EB6619">
        <w:t>bioekvivalens</w:t>
      </w:r>
      <w:proofErr w:type="spellEnd"/>
      <w:r w:rsidRPr="00EB6619">
        <w:t xml:space="preserve"> a </w:t>
      </w:r>
      <w:proofErr w:type="spellStart"/>
      <w:r w:rsidRPr="00EB6619">
        <w:t>szitagliptin</w:t>
      </w:r>
      <w:proofErr w:type="spellEnd"/>
      <w:r w:rsidRPr="00EB6619">
        <w:t xml:space="preserve"> és a </w:t>
      </w:r>
      <w:proofErr w:type="spellStart"/>
      <w:r w:rsidRPr="00EB6619">
        <w:t>metformin</w:t>
      </w:r>
      <w:r w:rsidR="00EB6619" w:rsidRPr="00EB6619">
        <w:noBreakHyphen/>
      </w:r>
      <w:r w:rsidRPr="00EB6619">
        <w:t>hidroklorid</w:t>
      </w:r>
      <w:proofErr w:type="spellEnd"/>
      <w:r w:rsidRPr="00EB6619">
        <w:t xml:space="preserve"> különálló tabletták együttes alkalmazásával.</w:t>
      </w:r>
    </w:p>
    <w:p w14:paraId="7F379260" w14:textId="77777777" w:rsidR="00EB6619" w:rsidRPr="00EB6619" w:rsidRDefault="00EB6619" w:rsidP="006618AD">
      <w:pPr>
        <w:pStyle w:val="Nincstrkz"/>
      </w:pPr>
    </w:p>
    <w:p w14:paraId="1F1407D6" w14:textId="00AA2A9A" w:rsidR="00223AE7" w:rsidRPr="00EB6619" w:rsidRDefault="00223AE7" w:rsidP="006618AD">
      <w:pPr>
        <w:pStyle w:val="Nincstrkz"/>
      </w:pPr>
      <w:r w:rsidRPr="00EB6619">
        <w:t xml:space="preserve">Az alábbiak </w:t>
      </w:r>
      <w:r w:rsidR="00B953CF" w:rsidRPr="00EB6619">
        <w:t xml:space="preserve">a </w:t>
      </w:r>
      <w:proofErr w:type="spellStart"/>
      <w:r w:rsidR="00B7722B">
        <w:t>Sitagliptin</w:t>
      </w:r>
      <w:proofErr w:type="spellEnd"/>
      <w:r w:rsidR="00B7722B">
        <w:t>/</w:t>
      </w:r>
      <w:proofErr w:type="spellStart"/>
      <w:r w:rsidR="00B7722B">
        <w:t>Metformin</w:t>
      </w:r>
      <w:proofErr w:type="spellEnd"/>
      <w:r w:rsidR="00B7722B">
        <w:t xml:space="preserve"> </w:t>
      </w:r>
      <w:proofErr w:type="spellStart"/>
      <w:r w:rsidR="00711168">
        <w:t>Supremex</w:t>
      </w:r>
      <w:proofErr w:type="spellEnd"/>
      <w:r w:rsidR="00B7722B">
        <w:t xml:space="preserve"> filmtabletta</w:t>
      </w:r>
      <w:r w:rsidRPr="00EB6619">
        <w:t xml:space="preserve"> </w:t>
      </w:r>
      <w:r w:rsidRPr="00E2085E">
        <w:t>különálló hatóanyagainak</w:t>
      </w:r>
      <w:r w:rsidRPr="00EB6619">
        <w:t xml:space="preserve"> </w:t>
      </w:r>
      <w:proofErr w:type="spellStart"/>
      <w:r w:rsidRPr="00EB6619">
        <w:t>farmakokinetikai</w:t>
      </w:r>
      <w:proofErr w:type="spellEnd"/>
      <w:r w:rsidRPr="00EB6619">
        <w:t xml:space="preserve"> tulajdonságait írják le.</w:t>
      </w:r>
    </w:p>
    <w:p w14:paraId="6DAC6AF9" w14:textId="77777777" w:rsidR="00CD13F5" w:rsidRPr="00EB6619" w:rsidRDefault="00CD13F5" w:rsidP="006618AD">
      <w:pPr>
        <w:pStyle w:val="Nincstrkz"/>
        <w:rPr>
          <w:i/>
        </w:rPr>
      </w:pPr>
    </w:p>
    <w:p w14:paraId="5448716E" w14:textId="187237DA" w:rsidR="00CD13F5" w:rsidRPr="00CE72DE" w:rsidRDefault="00CD13F5" w:rsidP="009D516E">
      <w:pPr>
        <w:pStyle w:val="Nincstrkz"/>
        <w:widowControl w:val="0"/>
        <w:rPr>
          <w:bCs/>
          <w:iCs/>
          <w:u w:val="single"/>
        </w:rPr>
      </w:pPr>
      <w:proofErr w:type="spellStart"/>
      <w:r w:rsidRPr="00CE72DE">
        <w:rPr>
          <w:bCs/>
          <w:u w:val="single"/>
        </w:rPr>
        <w:t>Szitagliptin</w:t>
      </w:r>
      <w:proofErr w:type="spellEnd"/>
    </w:p>
    <w:p w14:paraId="5E7D6951" w14:textId="6CDC2370" w:rsidR="00223AE7" w:rsidRPr="00CD13F5" w:rsidRDefault="00223AE7" w:rsidP="009D516E">
      <w:pPr>
        <w:pStyle w:val="Nincstrkz"/>
        <w:widowControl w:val="0"/>
        <w:rPr>
          <w:iCs/>
          <w:u w:val="single"/>
        </w:rPr>
      </w:pPr>
      <w:r w:rsidRPr="00CD13F5">
        <w:rPr>
          <w:iCs/>
          <w:u w:val="single"/>
        </w:rPr>
        <w:t>Felszívódás</w:t>
      </w:r>
    </w:p>
    <w:p w14:paraId="137A8FC1" w14:textId="06F60020" w:rsidR="00223AE7" w:rsidRDefault="00223AE7" w:rsidP="009D516E">
      <w:pPr>
        <w:pStyle w:val="Nincstrkz"/>
        <w:widowControl w:val="0"/>
      </w:pPr>
      <w:r w:rsidRPr="00A87935">
        <w:t xml:space="preserve">A </w:t>
      </w:r>
      <w:proofErr w:type="spellStart"/>
      <w:r w:rsidRPr="00A87935">
        <w:t>szitagliptin</w:t>
      </w:r>
      <w:proofErr w:type="spellEnd"/>
      <w:r w:rsidRPr="00A87935">
        <w:t xml:space="preserve"> 100 mg</w:t>
      </w:r>
      <w:r w:rsidR="00CD13F5">
        <w:noBreakHyphen/>
      </w:r>
      <w:r w:rsidRPr="00A87935">
        <w:t>os dózisa egészséges alanyoknál az orális alkalmazást követően gyorsan felszívódott és a dózis bevételét követő 1</w:t>
      </w:r>
      <w:r w:rsidR="005C47C8">
        <w:noBreakHyphen/>
      </w:r>
      <w:r w:rsidRPr="00A87935">
        <w:t>4</w:t>
      </w:r>
      <w:r w:rsidR="005C47C8">
        <w:t> </w:t>
      </w:r>
      <w:r w:rsidRPr="00A87935">
        <w:t xml:space="preserve">órán belül érte el a plazma csúcskoncentrációt (átlag </w:t>
      </w:r>
      <w:proofErr w:type="spellStart"/>
      <w:r w:rsidR="00E2085E">
        <w:t>t</w:t>
      </w:r>
      <w:r w:rsidRPr="00A87935">
        <w:rPr>
          <w:vertAlign w:val="subscript"/>
        </w:rPr>
        <w:t>max</w:t>
      </w:r>
      <w:proofErr w:type="spellEnd"/>
      <w:r w:rsidRPr="00A87935">
        <w:t>),</w:t>
      </w:r>
      <w:r w:rsidR="00DC4689">
        <w:t xml:space="preserve"> </w:t>
      </w:r>
    </w:p>
    <w:p w14:paraId="2450809F" w14:textId="6BC8D377" w:rsidR="00223AE7" w:rsidRPr="00A87935" w:rsidRDefault="00223AE7" w:rsidP="006618AD">
      <w:pPr>
        <w:pStyle w:val="Nincstrkz"/>
      </w:pPr>
      <w:r w:rsidRPr="00A87935">
        <w:t xml:space="preserve">a </w:t>
      </w:r>
      <w:proofErr w:type="spellStart"/>
      <w:r w:rsidRPr="00A87935">
        <w:t>szitagliptin</w:t>
      </w:r>
      <w:proofErr w:type="spellEnd"/>
      <w:r w:rsidRPr="00A87935">
        <w:t xml:space="preserve"> átlagos plazma AUC</w:t>
      </w:r>
      <w:r w:rsidR="005C47C8">
        <w:noBreakHyphen/>
      </w:r>
      <w:r w:rsidRPr="00A87935">
        <w:t>értéke 8,52</w:t>
      </w:r>
      <w:r w:rsidR="005C47C8">
        <w:t> </w:t>
      </w:r>
      <w:r w:rsidR="00EF436E">
        <w:rPr>
          <w:rFonts w:cs="Times New Roman"/>
        </w:rPr>
        <w:t>µ</w:t>
      </w:r>
      <w:proofErr w:type="spellStart"/>
      <w:r w:rsidR="00EF436E">
        <w:t>M</w:t>
      </w:r>
      <w:r w:rsidR="00AF3288">
        <w:t>×</w:t>
      </w:r>
      <w:r w:rsidRPr="00A87935">
        <w:t>h</w:t>
      </w:r>
      <w:proofErr w:type="spellEnd"/>
      <w:r w:rsidRPr="00A87935">
        <w:t xml:space="preserve">, a </w:t>
      </w:r>
      <w:proofErr w:type="spellStart"/>
      <w:r w:rsidRPr="00A87935">
        <w:t>C</w:t>
      </w:r>
      <w:r w:rsidRPr="00A87935">
        <w:rPr>
          <w:vertAlign w:val="subscript"/>
        </w:rPr>
        <w:t>max</w:t>
      </w:r>
      <w:proofErr w:type="spellEnd"/>
      <w:r w:rsidRPr="00A87935">
        <w:t xml:space="preserve"> értéke 950</w:t>
      </w:r>
      <w:r w:rsidR="00CD13F5">
        <w:t> </w:t>
      </w:r>
      <w:proofErr w:type="spellStart"/>
      <w:r w:rsidRPr="00A87935">
        <w:t>nM</w:t>
      </w:r>
      <w:proofErr w:type="spellEnd"/>
      <w:r w:rsidRPr="00A87935">
        <w:t xml:space="preserve"> volt. A </w:t>
      </w:r>
      <w:proofErr w:type="spellStart"/>
      <w:r w:rsidRPr="00A87935">
        <w:t>szitagliptin</w:t>
      </w:r>
      <w:proofErr w:type="spellEnd"/>
      <w:r w:rsidRPr="00A87935">
        <w:t xml:space="preserve"> abszolút </w:t>
      </w:r>
      <w:proofErr w:type="spellStart"/>
      <w:r w:rsidRPr="00A87935">
        <w:t>biohasznos</w:t>
      </w:r>
      <w:r w:rsidR="00CD13F5">
        <w:t>ulása</w:t>
      </w:r>
      <w:proofErr w:type="spellEnd"/>
      <w:r w:rsidRPr="00A87935">
        <w:t xml:space="preserve"> hozzávetőleg 87%. Mivel a </w:t>
      </w:r>
      <w:proofErr w:type="spellStart"/>
      <w:r w:rsidRPr="00A87935">
        <w:t>szitagliptin</w:t>
      </w:r>
      <w:proofErr w:type="spellEnd"/>
      <w:r w:rsidRPr="00A87935">
        <w:t xml:space="preserve"> egyidejű bevétele magas zsírtartalmú ételekkel nincs kihatással a </w:t>
      </w:r>
      <w:proofErr w:type="spellStart"/>
      <w:r w:rsidRPr="00A87935">
        <w:t>farmakokinetikára</w:t>
      </w:r>
      <w:proofErr w:type="spellEnd"/>
      <w:r w:rsidRPr="00A87935">
        <w:t xml:space="preserve">, a </w:t>
      </w:r>
      <w:proofErr w:type="spellStart"/>
      <w:r w:rsidRPr="00A87935">
        <w:t>szitagliptin</w:t>
      </w:r>
      <w:proofErr w:type="spellEnd"/>
      <w:r w:rsidRPr="00A87935">
        <w:t xml:space="preserve"> ét</w:t>
      </w:r>
      <w:r w:rsidR="00EF436E">
        <w:t>kezés közben</w:t>
      </w:r>
      <w:r w:rsidRPr="00A87935">
        <w:t xml:space="preserve"> vagy a</w:t>
      </w:r>
      <w:r w:rsidR="00AF3288">
        <w:t>ttól függetle</w:t>
      </w:r>
      <w:r w:rsidRPr="00A87935">
        <w:t>nül is bevehető.</w:t>
      </w:r>
    </w:p>
    <w:p w14:paraId="3F632908" w14:textId="77777777" w:rsidR="00223AE7" w:rsidRPr="00A87935" w:rsidRDefault="00223AE7" w:rsidP="006618AD">
      <w:pPr>
        <w:pStyle w:val="Nincstrkz"/>
      </w:pPr>
    </w:p>
    <w:p w14:paraId="5A29E681" w14:textId="0EB983D3" w:rsidR="00223AE7" w:rsidRPr="00A87935" w:rsidRDefault="00223AE7" w:rsidP="006618AD">
      <w:pPr>
        <w:pStyle w:val="Nincstrkz"/>
      </w:pPr>
      <w:r w:rsidRPr="00A87935">
        <w:t xml:space="preserve">A </w:t>
      </w:r>
      <w:proofErr w:type="spellStart"/>
      <w:r w:rsidRPr="00A87935">
        <w:t>szitagliptin</w:t>
      </w:r>
      <w:proofErr w:type="spellEnd"/>
      <w:r w:rsidRPr="00A87935">
        <w:t xml:space="preserve"> plazma AUC</w:t>
      </w:r>
      <w:r w:rsidR="00CD13F5">
        <w:noBreakHyphen/>
      </w:r>
      <w:r w:rsidRPr="00A87935">
        <w:t xml:space="preserve">értéke dózisarányosan növekedett. A dózisarányosságot a </w:t>
      </w:r>
      <w:proofErr w:type="spellStart"/>
      <w:r w:rsidRPr="00A87935">
        <w:t>C</w:t>
      </w:r>
      <w:r w:rsidRPr="00A87935">
        <w:rPr>
          <w:vertAlign w:val="subscript"/>
        </w:rPr>
        <w:t>max</w:t>
      </w:r>
      <w:proofErr w:type="spellEnd"/>
      <w:r w:rsidRPr="00A87935">
        <w:t xml:space="preserve"> és C</w:t>
      </w:r>
      <w:r w:rsidRPr="00A87935">
        <w:rPr>
          <w:vertAlign w:val="subscript"/>
        </w:rPr>
        <w:t>24h</w:t>
      </w:r>
      <w:r w:rsidRPr="00A87935">
        <w:t xml:space="preserve"> vonatkozásában nem állapították meg (a </w:t>
      </w:r>
      <w:proofErr w:type="spellStart"/>
      <w:r w:rsidRPr="00A87935">
        <w:t>C</w:t>
      </w:r>
      <w:r w:rsidRPr="00A87935">
        <w:rPr>
          <w:vertAlign w:val="subscript"/>
        </w:rPr>
        <w:t>max</w:t>
      </w:r>
      <w:proofErr w:type="spellEnd"/>
      <w:r w:rsidRPr="00A87935">
        <w:t xml:space="preserve"> a dózisarányosságnál </w:t>
      </w:r>
      <w:r w:rsidR="00CD13F5">
        <w:t>kissé</w:t>
      </w:r>
      <w:r w:rsidRPr="00A87935">
        <w:t xml:space="preserve"> nagyobb mértékben nőtt és a C</w:t>
      </w:r>
      <w:r w:rsidRPr="00A87935">
        <w:rPr>
          <w:vertAlign w:val="subscript"/>
        </w:rPr>
        <w:t>24h</w:t>
      </w:r>
      <w:r w:rsidRPr="00A87935">
        <w:t xml:space="preserve"> a dózisarányosságnál enyhén kisebb mértékben nőtt).</w:t>
      </w:r>
    </w:p>
    <w:p w14:paraId="147CD176" w14:textId="77777777" w:rsidR="00223AE7" w:rsidRPr="00A87935" w:rsidRDefault="00223AE7" w:rsidP="006618AD">
      <w:pPr>
        <w:pStyle w:val="Nincstrkz"/>
      </w:pPr>
    </w:p>
    <w:p w14:paraId="137C533E" w14:textId="77777777" w:rsidR="00223AE7" w:rsidRPr="00CD13F5" w:rsidRDefault="00223AE7" w:rsidP="009D516E">
      <w:pPr>
        <w:pStyle w:val="Nincstrkz"/>
        <w:keepNext/>
        <w:rPr>
          <w:iCs/>
          <w:u w:val="single"/>
        </w:rPr>
      </w:pPr>
      <w:r w:rsidRPr="00CD13F5">
        <w:rPr>
          <w:iCs/>
          <w:u w:val="single"/>
        </w:rPr>
        <w:t>Eloszlás</w:t>
      </w:r>
    </w:p>
    <w:p w14:paraId="23922DEB" w14:textId="6B40B956" w:rsidR="00223AE7" w:rsidRPr="00A87935" w:rsidRDefault="00223AE7" w:rsidP="009D516E">
      <w:pPr>
        <w:pStyle w:val="Nincstrkz"/>
        <w:keepNext/>
      </w:pPr>
      <w:r w:rsidRPr="00A87935">
        <w:t xml:space="preserve">Egészséges </w:t>
      </w:r>
      <w:r w:rsidR="009D516E">
        <w:t>alanyoknál</w:t>
      </w:r>
      <w:r w:rsidRPr="00A87935">
        <w:t xml:space="preserve"> a </w:t>
      </w:r>
      <w:proofErr w:type="spellStart"/>
      <w:r w:rsidRPr="00A87935">
        <w:t>szitagliptin</w:t>
      </w:r>
      <w:proofErr w:type="spellEnd"/>
      <w:r w:rsidRPr="00A87935">
        <w:t xml:space="preserve"> egyszeri 100 mg</w:t>
      </w:r>
      <w:r w:rsidR="00CD13F5">
        <w:noBreakHyphen/>
      </w:r>
      <w:r w:rsidRPr="00A87935">
        <w:t xml:space="preserve">os dózisának intravénás beadását követően az átlagos elosztási térfogat </w:t>
      </w:r>
      <w:r w:rsidR="00BC4D7E">
        <w:t xml:space="preserve">dinamikus </w:t>
      </w:r>
      <w:r w:rsidRPr="00A87935">
        <w:t>egyensúlyi állapotban hozzávetőleg 198</w:t>
      </w:r>
      <w:r w:rsidR="00CD13F5">
        <w:t> </w:t>
      </w:r>
      <w:r w:rsidRPr="00A87935">
        <w:t xml:space="preserve">liter. A </w:t>
      </w:r>
      <w:proofErr w:type="spellStart"/>
      <w:r w:rsidRPr="00A87935">
        <w:t>szitagliptin</w:t>
      </w:r>
      <w:proofErr w:type="spellEnd"/>
      <w:r w:rsidRPr="00A87935">
        <w:t xml:space="preserve"> plazmafehérjékhez reverzibilisen kötődő része alacsony (38%).</w:t>
      </w:r>
    </w:p>
    <w:p w14:paraId="39F85348" w14:textId="77777777" w:rsidR="00223AE7" w:rsidRPr="00A87935" w:rsidRDefault="00223AE7" w:rsidP="006618AD">
      <w:pPr>
        <w:pStyle w:val="Nincstrkz"/>
      </w:pPr>
    </w:p>
    <w:p w14:paraId="069FD2DE" w14:textId="77777777" w:rsidR="00223AE7" w:rsidRPr="00CD13F5" w:rsidRDefault="00223AE7" w:rsidP="006618AD">
      <w:pPr>
        <w:pStyle w:val="Nincstrkz"/>
        <w:rPr>
          <w:iCs/>
          <w:u w:val="single"/>
        </w:rPr>
      </w:pPr>
      <w:proofErr w:type="spellStart"/>
      <w:r w:rsidRPr="00CD13F5">
        <w:rPr>
          <w:iCs/>
          <w:u w:val="single"/>
        </w:rPr>
        <w:t>Biotranszformáció</w:t>
      </w:r>
      <w:proofErr w:type="spellEnd"/>
    </w:p>
    <w:p w14:paraId="3C693CBB" w14:textId="77777777" w:rsidR="00223AE7" w:rsidRPr="00A87935" w:rsidRDefault="00223AE7" w:rsidP="006618AD">
      <w:pPr>
        <w:pStyle w:val="Nincstrkz"/>
      </w:pPr>
      <w:r w:rsidRPr="00A87935">
        <w:t xml:space="preserve">A </w:t>
      </w:r>
      <w:proofErr w:type="spellStart"/>
      <w:r w:rsidRPr="00A87935">
        <w:t>szitagliptin</w:t>
      </w:r>
      <w:proofErr w:type="spellEnd"/>
      <w:r w:rsidRPr="00A87935">
        <w:t xml:space="preserve"> elsősorban változatlan formában a vizelettel ürül, a metabolizmus kevésbé jellemző. A </w:t>
      </w:r>
      <w:proofErr w:type="spellStart"/>
      <w:r w:rsidRPr="00A87935">
        <w:t>szitagliptin</w:t>
      </w:r>
      <w:proofErr w:type="spellEnd"/>
      <w:r w:rsidRPr="00A87935">
        <w:t xml:space="preserve"> hozzávetőleg 79%-a ürül változatlan formában a vizelettel.</w:t>
      </w:r>
    </w:p>
    <w:p w14:paraId="2C4BA09C" w14:textId="77777777" w:rsidR="00223AE7" w:rsidRPr="00A87935" w:rsidRDefault="00223AE7" w:rsidP="006618AD">
      <w:pPr>
        <w:pStyle w:val="Nincstrkz"/>
      </w:pPr>
    </w:p>
    <w:p w14:paraId="6C5D4FDE" w14:textId="5A4C811B" w:rsidR="00223AE7" w:rsidRPr="00A87935" w:rsidRDefault="00223AE7" w:rsidP="006618AD">
      <w:pPr>
        <w:pStyle w:val="Nincstrkz"/>
      </w:pPr>
      <w:r w:rsidRPr="00A87935">
        <w:t xml:space="preserve">Egy </w:t>
      </w:r>
      <w:r w:rsidR="00EC405E">
        <w:t>dózis</w:t>
      </w:r>
      <w:r w:rsidRPr="00A87935">
        <w:t xml:space="preserve"> </w:t>
      </w:r>
      <w:r w:rsidRPr="00A87935">
        <w:rPr>
          <w:vertAlign w:val="superscript"/>
        </w:rPr>
        <w:t>14</w:t>
      </w:r>
      <w:r w:rsidRPr="00A87935">
        <w:t>C</w:t>
      </w:r>
      <w:r w:rsidR="00C11100">
        <w:t>-pal jelölt</w:t>
      </w:r>
      <w:r w:rsidRPr="00A87935">
        <w:t xml:space="preserve"> </w:t>
      </w:r>
      <w:proofErr w:type="spellStart"/>
      <w:r w:rsidRPr="00A87935">
        <w:t>szitagliptin</w:t>
      </w:r>
      <w:proofErr w:type="spellEnd"/>
      <w:r w:rsidRPr="00A87935">
        <w:t xml:space="preserve"> orális bevételét követően a radioaktivitás hozzávetőleg 16%</w:t>
      </w:r>
      <w:r w:rsidR="00763D71">
        <w:noBreakHyphen/>
      </w:r>
      <w:proofErr w:type="gramStart"/>
      <w:r w:rsidRPr="00A87935">
        <w:t>a</w:t>
      </w:r>
      <w:proofErr w:type="gramEnd"/>
      <w:r w:rsidRPr="00A87935">
        <w:t xml:space="preserve"> ürült a </w:t>
      </w:r>
      <w:proofErr w:type="spellStart"/>
      <w:r w:rsidRPr="00A87935">
        <w:t>szitagliptin</w:t>
      </w:r>
      <w:proofErr w:type="spellEnd"/>
      <w:r w:rsidRPr="00A87935">
        <w:t xml:space="preserve"> </w:t>
      </w:r>
      <w:proofErr w:type="spellStart"/>
      <w:r w:rsidRPr="00A87935">
        <w:t>metabolitjaként</w:t>
      </w:r>
      <w:proofErr w:type="spellEnd"/>
      <w:r w:rsidRPr="00A87935">
        <w:t xml:space="preserve">. Hat </w:t>
      </w:r>
      <w:proofErr w:type="spellStart"/>
      <w:r w:rsidRPr="00A87935">
        <w:t>metabolitot</w:t>
      </w:r>
      <w:proofErr w:type="spellEnd"/>
      <w:r w:rsidRPr="00A87935">
        <w:t xml:space="preserve"> tudtak nyomokban kimutatni, melyek várhatóan nem járulnak hozzá a </w:t>
      </w:r>
      <w:proofErr w:type="spellStart"/>
      <w:r w:rsidRPr="00A87935">
        <w:t>szitagliptin</w:t>
      </w:r>
      <w:proofErr w:type="spellEnd"/>
      <w:r w:rsidRPr="00A87935">
        <w:t xml:space="preserve"> plazma DPP</w:t>
      </w:r>
      <w:r w:rsidR="00CD13F5">
        <w:noBreakHyphen/>
      </w:r>
      <w:r w:rsidRPr="00A87935">
        <w:t>4</w:t>
      </w:r>
      <w:r w:rsidR="00CD13F5">
        <w:noBreakHyphen/>
      </w:r>
      <w:r w:rsidRPr="00A87935">
        <w:t xml:space="preserve">gátló tevékenységéhez. Az </w:t>
      </w:r>
      <w:r w:rsidRPr="00A87935">
        <w:rPr>
          <w:i/>
        </w:rPr>
        <w:t xml:space="preserve">in vitro </w:t>
      </w:r>
      <w:r w:rsidRPr="00A87935">
        <w:t xml:space="preserve">vizsgálatok szerint a </w:t>
      </w:r>
      <w:proofErr w:type="spellStart"/>
      <w:r w:rsidRPr="00A87935">
        <w:t>szitagliptin</w:t>
      </w:r>
      <w:proofErr w:type="spellEnd"/>
      <w:r w:rsidRPr="00A87935">
        <w:t xml:space="preserve"> limitált metabolizmusáért felelős fő enzim a CYP3A4 volt a CYP2C8 közreműködésével.</w:t>
      </w:r>
    </w:p>
    <w:p w14:paraId="52CDF7A0" w14:textId="77777777" w:rsidR="00223AE7" w:rsidRPr="00A87935" w:rsidRDefault="00223AE7" w:rsidP="006618AD">
      <w:pPr>
        <w:pStyle w:val="Nincstrkz"/>
      </w:pPr>
    </w:p>
    <w:p w14:paraId="42A19841" w14:textId="2E6F0030" w:rsidR="00223AE7" w:rsidRPr="00A87935" w:rsidRDefault="00223AE7" w:rsidP="006618AD">
      <w:pPr>
        <w:pStyle w:val="Nincstrkz"/>
      </w:pPr>
      <w:r w:rsidRPr="00A87935">
        <w:rPr>
          <w:i/>
        </w:rPr>
        <w:t xml:space="preserve">In vitro </w:t>
      </w:r>
      <w:r w:rsidRPr="00A87935">
        <w:t xml:space="preserve">adatok alapján a </w:t>
      </w:r>
      <w:proofErr w:type="spellStart"/>
      <w:r w:rsidRPr="00A87935">
        <w:t>szitagliptin</w:t>
      </w:r>
      <w:proofErr w:type="spellEnd"/>
      <w:r w:rsidRPr="00A87935">
        <w:t xml:space="preserve"> nem gátolja a CYP </w:t>
      </w:r>
      <w:proofErr w:type="spellStart"/>
      <w:r w:rsidRPr="00A87935">
        <w:t>izoenzimeket</w:t>
      </w:r>
      <w:proofErr w:type="spellEnd"/>
      <w:r w:rsidRPr="00A87935">
        <w:t xml:space="preserve"> (CYP3A4, 2C8, 2C9, 2D6, 1A2, 2C19 vagy 2B6), és nem indukálja a CYP3A4</w:t>
      </w:r>
      <w:r w:rsidR="00763D71">
        <w:noBreakHyphen/>
      </w:r>
      <w:r w:rsidRPr="00A87935">
        <w:t>et</w:t>
      </w:r>
      <w:r w:rsidR="00C11100">
        <w:t>,</w:t>
      </w:r>
      <w:r w:rsidRPr="00A87935">
        <w:t xml:space="preserve"> valamint a CYP1A2-t.</w:t>
      </w:r>
    </w:p>
    <w:p w14:paraId="4C5ADB5E" w14:textId="77777777" w:rsidR="00223AE7" w:rsidRPr="00A87935" w:rsidRDefault="00223AE7" w:rsidP="006618AD">
      <w:pPr>
        <w:pStyle w:val="Nincstrkz"/>
      </w:pPr>
    </w:p>
    <w:p w14:paraId="549E7240" w14:textId="77777777" w:rsidR="00223AE7" w:rsidRPr="00CD13F5" w:rsidRDefault="00223AE7" w:rsidP="006618AD">
      <w:pPr>
        <w:pStyle w:val="Nincstrkz"/>
        <w:rPr>
          <w:iCs/>
          <w:u w:val="single"/>
        </w:rPr>
      </w:pPr>
      <w:r w:rsidRPr="00CD13F5">
        <w:rPr>
          <w:iCs/>
          <w:u w:val="single"/>
        </w:rPr>
        <w:t>Elimináció</w:t>
      </w:r>
    </w:p>
    <w:p w14:paraId="5D91D791" w14:textId="12C04A0A" w:rsidR="00223AE7" w:rsidRPr="00A87935" w:rsidRDefault="00223AE7" w:rsidP="006618AD">
      <w:pPr>
        <w:pStyle w:val="Nincstrkz"/>
      </w:pPr>
      <w:r w:rsidRPr="00A87935">
        <w:t xml:space="preserve">Egy </w:t>
      </w:r>
      <w:r w:rsidR="00EC405E">
        <w:t>dózis</w:t>
      </w:r>
      <w:r w:rsidRPr="00A87935">
        <w:t xml:space="preserve"> </w:t>
      </w:r>
      <w:r w:rsidRPr="00A87935">
        <w:rPr>
          <w:vertAlign w:val="superscript"/>
        </w:rPr>
        <w:t>14</w:t>
      </w:r>
      <w:r w:rsidRPr="00A87935">
        <w:t>C</w:t>
      </w:r>
      <w:r w:rsidR="00C11100">
        <w:t>-pal jelölt</w:t>
      </w:r>
      <w:r w:rsidRPr="00A87935">
        <w:t xml:space="preserve"> </w:t>
      </w:r>
      <w:proofErr w:type="spellStart"/>
      <w:r w:rsidRPr="00A87935">
        <w:t>szitagliptin</w:t>
      </w:r>
      <w:proofErr w:type="spellEnd"/>
      <w:r w:rsidRPr="00A87935">
        <w:t xml:space="preserve"> egészséges </w:t>
      </w:r>
      <w:r w:rsidR="00763D71">
        <w:t>alanyoknak</w:t>
      </w:r>
      <w:r w:rsidRPr="00A87935">
        <w:t xml:space="preserve"> történő orális beadását követően az alkalmazott radioaktivitás megközelítőleg 100%</w:t>
      </w:r>
      <w:r w:rsidR="00763D71">
        <w:noBreakHyphen/>
      </w:r>
      <w:proofErr w:type="gramStart"/>
      <w:r w:rsidRPr="00A87935">
        <w:t>a</w:t>
      </w:r>
      <w:proofErr w:type="gramEnd"/>
      <w:r w:rsidRPr="00A87935">
        <w:t xml:space="preserve"> ürült a széklettel (13%) vagy vizelettel (87%) a dózis beadását követő </w:t>
      </w:r>
      <w:r w:rsidR="00763D71">
        <w:t xml:space="preserve">egy </w:t>
      </w:r>
      <w:r w:rsidRPr="00A87935">
        <w:t xml:space="preserve">héten belül. A </w:t>
      </w:r>
      <w:proofErr w:type="spellStart"/>
      <w:r w:rsidRPr="00A87935">
        <w:t>szitagliptin</w:t>
      </w:r>
      <w:proofErr w:type="spellEnd"/>
      <w:r w:rsidRPr="00A87935">
        <w:t xml:space="preserve"> 100 mg</w:t>
      </w:r>
      <w:r w:rsidR="00763D71">
        <w:noBreakHyphen/>
      </w:r>
      <w:r w:rsidRPr="00A87935">
        <w:t>os orális dózisát követő látszólagos terminális t</w:t>
      </w:r>
      <w:r w:rsidRPr="00A87935">
        <w:rPr>
          <w:vertAlign w:val="subscript"/>
        </w:rPr>
        <w:t>1/2</w:t>
      </w:r>
      <w:r w:rsidRPr="00A87935">
        <w:t xml:space="preserve"> hozzávetőleg 12,4</w:t>
      </w:r>
      <w:r w:rsidR="00D87870">
        <w:t> óra</w:t>
      </w:r>
      <w:r w:rsidR="00763D71">
        <w:t xml:space="preserve"> volt</w:t>
      </w:r>
      <w:r w:rsidRPr="00A87935">
        <w:t xml:space="preserve">. A </w:t>
      </w:r>
      <w:proofErr w:type="spellStart"/>
      <w:r w:rsidRPr="00A87935">
        <w:t>szitagliptin</w:t>
      </w:r>
      <w:proofErr w:type="spellEnd"/>
      <w:r w:rsidRPr="00A87935">
        <w:t xml:space="preserve"> többszörös dózisok esetén csak minimális mértékben halmozódik fel. A </w:t>
      </w:r>
      <w:proofErr w:type="spellStart"/>
      <w:r w:rsidRPr="00A87935">
        <w:t>renális</w:t>
      </w:r>
      <w:proofErr w:type="spellEnd"/>
      <w:r w:rsidRPr="00A87935">
        <w:t xml:space="preserve"> </w:t>
      </w:r>
      <w:proofErr w:type="spellStart"/>
      <w:r w:rsidRPr="00A87935">
        <w:t>clearance</w:t>
      </w:r>
      <w:proofErr w:type="spellEnd"/>
      <w:r w:rsidRPr="00A87935">
        <w:t xml:space="preserve"> megközelítőleg 350</w:t>
      </w:r>
      <w:r w:rsidR="00E87B95">
        <w:t> ml</w:t>
      </w:r>
      <w:r w:rsidRPr="00A87935">
        <w:t>/perc volt.</w:t>
      </w:r>
    </w:p>
    <w:p w14:paraId="3F07B91B" w14:textId="77777777" w:rsidR="00223AE7" w:rsidRPr="00A87935" w:rsidRDefault="00223AE7" w:rsidP="006618AD">
      <w:pPr>
        <w:pStyle w:val="Nincstrkz"/>
      </w:pPr>
    </w:p>
    <w:p w14:paraId="2A22C185" w14:textId="75E52391" w:rsidR="00223AE7" w:rsidRPr="00A87935" w:rsidRDefault="00223AE7" w:rsidP="005E0E4C">
      <w:pPr>
        <w:pStyle w:val="Nincstrkz"/>
      </w:pPr>
      <w:r w:rsidRPr="00A87935">
        <w:t xml:space="preserve">A </w:t>
      </w:r>
      <w:proofErr w:type="spellStart"/>
      <w:r w:rsidRPr="00A87935">
        <w:t>szitagliptin</w:t>
      </w:r>
      <w:proofErr w:type="spellEnd"/>
      <w:r w:rsidRPr="00A87935">
        <w:t xml:space="preserve"> elsősorban a vesén keresztül ürül, aktív </w:t>
      </w:r>
      <w:proofErr w:type="spellStart"/>
      <w:r w:rsidRPr="00A87935">
        <w:t>tubuláris</w:t>
      </w:r>
      <w:proofErr w:type="spellEnd"/>
      <w:r w:rsidRPr="00A87935">
        <w:t xml:space="preserve"> szekrécióval. A </w:t>
      </w:r>
      <w:proofErr w:type="spellStart"/>
      <w:r w:rsidRPr="00A87935">
        <w:t>szitagliptin</w:t>
      </w:r>
      <w:proofErr w:type="spellEnd"/>
      <w:r w:rsidRPr="00A87935">
        <w:t xml:space="preserve"> a humán organikus aniontranszporter</w:t>
      </w:r>
      <w:r w:rsidR="00763D71">
        <w:noBreakHyphen/>
      </w:r>
      <w:r w:rsidRPr="00A87935">
        <w:t>3 (hOAT</w:t>
      </w:r>
      <w:r w:rsidR="00F82102">
        <w:noBreakHyphen/>
      </w:r>
      <w:r w:rsidRPr="00A87935">
        <w:t xml:space="preserve">3) </w:t>
      </w:r>
      <w:proofErr w:type="spellStart"/>
      <w:r w:rsidRPr="00A87935">
        <w:t>szubsztrátja</w:t>
      </w:r>
      <w:proofErr w:type="spellEnd"/>
      <w:r w:rsidRPr="00A87935">
        <w:t xml:space="preserve">, mely a </w:t>
      </w:r>
      <w:proofErr w:type="spellStart"/>
      <w:r w:rsidRPr="00A87935">
        <w:t>szitagliptin</w:t>
      </w:r>
      <w:proofErr w:type="spellEnd"/>
      <w:r w:rsidRPr="00A87935">
        <w:t xml:space="preserve"> </w:t>
      </w:r>
      <w:proofErr w:type="spellStart"/>
      <w:r w:rsidRPr="00A87935">
        <w:t>renális</w:t>
      </w:r>
      <w:proofErr w:type="spellEnd"/>
      <w:r w:rsidRPr="00A87935">
        <w:t xml:space="preserve"> kiválasztódásában játszhat szerepet. A hOAT</w:t>
      </w:r>
      <w:r w:rsidR="00F82102">
        <w:noBreakHyphen/>
      </w:r>
      <w:r w:rsidRPr="00A87935">
        <w:t xml:space="preserve">3 </w:t>
      </w:r>
      <w:proofErr w:type="spellStart"/>
      <w:r w:rsidR="005E0E4C" w:rsidRPr="00A87935">
        <w:t>szitagliptin</w:t>
      </w:r>
      <w:proofErr w:type="spellEnd"/>
      <w:r w:rsidR="005E0E4C" w:rsidRPr="00A87935">
        <w:t xml:space="preserve"> transzport</w:t>
      </w:r>
      <w:r w:rsidR="00F5526E">
        <w:t>já</w:t>
      </w:r>
      <w:r w:rsidR="005E0E4C">
        <w:t xml:space="preserve">ban játszott szerepének </w:t>
      </w:r>
      <w:r w:rsidRPr="00A87935">
        <w:t xml:space="preserve">klinikai jelentőségét még nem állapították meg. A </w:t>
      </w:r>
      <w:proofErr w:type="spellStart"/>
      <w:r w:rsidRPr="00A87935">
        <w:t>szitagliptin</w:t>
      </w:r>
      <w:proofErr w:type="spellEnd"/>
      <w:r w:rsidRPr="00A87935">
        <w:t xml:space="preserve"> egyben a </w:t>
      </w:r>
      <w:proofErr w:type="spellStart"/>
      <w:r w:rsidRPr="00A87935">
        <w:t>renális</w:t>
      </w:r>
      <w:proofErr w:type="spellEnd"/>
      <w:r w:rsidRPr="00A87935">
        <w:t xml:space="preserve"> kiválasztódásában esetlegesen közvetítő</w:t>
      </w:r>
      <w:r w:rsidR="005E0E4C">
        <w:t xml:space="preserve"> </w:t>
      </w:r>
      <w:r w:rsidRPr="00A87935">
        <w:t xml:space="preserve">szerepet </w:t>
      </w:r>
      <w:r w:rsidRPr="00A87935">
        <w:lastRenderedPageBreak/>
        <w:t>játszó</w:t>
      </w:r>
      <w:r w:rsidR="005E0E4C">
        <w:t xml:space="preserve"> </w:t>
      </w:r>
      <w:r w:rsidRPr="00A87935">
        <w:t>p</w:t>
      </w:r>
      <w:r w:rsidR="005E0E4C">
        <w:noBreakHyphen/>
      </w:r>
      <w:proofErr w:type="spellStart"/>
      <w:r w:rsidRPr="00A87935">
        <w:t>glikoprotein</w:t>
      </w:r>
      <w:proofErr w:type="spellEnd"/>
      <w:r w:rsidRPr="00A87935">
        <w:t xml:space="preserve"> </w:t>
      </w:r>
      <w:proofErr w:type="spellStart"/>
      <w:r w:rsidRPr="00A87935">
        <w:t>szubsztrátja</w:t>
      </w:r>
      <w:proofErr w:type="spellEnd"/>
      <w:r w:rsidRPr="00A87935">
        <w:t xml:space="preserve"> is. A p</w:t>
      </w:r>
      <w:r w:rsidR="005E0E4C">
        <w:noBreakHyphen/>
      </w:r>
      <w:proofErr w:type="spellStart"/>
      <w:r w:rsidRPr="00A87935">
        <w:t>glikoprotein</w:t>
      </w:r>
      <w:proofErr w:type="spellEnd"/>
      <w:r w:rsidR="005E0E4C">
        <w:noBreakHyphen/>
      </w:r>
      <w:r w:rsidRPr="00A87935">
        <w:t xml:space="preserve">inhibitornak minősülő </w:t>
      </w:r>
      <w:proofErr w:type="spellStart"/>
      <w:r w:rsidRPr="00A87935">
        <w:t>ciklosporin</w:t>
      </w:r>
      <w:proofErr w:type="spellEnd"/>
      <w:r w:rsidRPr="00A87935">
        <w:t xml:space="preserve"> azonban nem csökkentette a </w:t>
      </w:r>
      <w:proofErr w:type="spellStart"/>
      <w:r w:rsidRPr="00A87935">
        <w:t>szitagliptin</w:t>
      </w:r>
      <w:proofErr w:type="spellEnd"/>
      <w:r w:rsidRPr="00A87935">
        <w:t xml:space="preserve"> </w:t>
      </w:r>
      <w:proofErr w:type="spellStart"/>
      <w:r w:rsidRPr="00A87935">
        <w:t>renális</w:t>
      </w:r>
      <w:proofErr w:type="spellEnd"/>
      <w:r w:rsidRPr="00A87935">
        <w:t xml:space="preserve"> </w:t>
      </w:r>
      <w:proofErr w:type="spellStart"/>
      <w:r w:rsidRPr="00A87935">
        <w:t>clearance</w:t>
      </w:r>
      <w:proofErr w:type="spellEnd"/>
      <w:r w:rsidR="005E0E4C">
        <w:noBreakHyphen/>
      </w:r>
      <w:r w:rsidRPr="00A87935">
        <w:t xml:space="preserve">ét. A </w:t>
      </w:r>
      <w:proofErr w:type="spellStart"/>
      <w:r w:rsidRPr="00A87935">
        <w:t>szitagliptin</w:t>
      </w:r>
      <w:proofErr w:type="spellEnd"/>
      <w:r w:rsidRPr="00A87935">
        <w:t xml:space="preserve"> nem </w:t>
      </w:r>
      <w:proofErr w:type="spellStart"/>
      <w:r w:rsidRPr="00A87935">
        <w:t>szubsztrátja</w:t>
      </w:r>
      <w:proofErr w:type="spellEnd"/>
      <w:r w:rsidRPr="00A87935">
        <w:t xml:space="preserve"> az OCT2 vagy OAT1, illetve a PEPT1/2 transzportereknek. A </w:t>
      </w:r>
      <w:proofErr w:type="spellStart"/>
      <w:r w:rsidRPr="00A87935">
        <w:t>szitagliptin</w:t>
      </w:r>
      <w:proofErr w:type="spellEnd"/>
      <w:r w:rsidRPr="00A87935">
        <w:t xml:space="preserve"> </w:t>
      </w:r>
      <w:r w:rsidRPr="00A87935">
        <w:rPr>
          <w:i/>
        </w:rPr>
        <w:t xml:space="preserve">in vitro </w:t>
      </w:r>
      <w:r w:rsidRPr="00A87935">
        <w:t>nem gátolta az OAT3 (IC</w:t>
      </w:r>
      <w:r w:rsidRPr="00C75B6A">
        <w:rPr>
          <w:vertAlign w:val="subscript"/>
        </w:rPr>
        <w:t>50</w:t>
      </w:r>
      <w:r w:rsidR="005E0E4C">
        <w:t> </w:t>
      </w:r>
      <w:r w:rsidRPr="00A87935">
        <w:t>=</w:t>
      </w:r>
      <w:r w:rsidR="005E0E4C">
        <w:t> </w:t>
      </w:r>
      <w:r w:rsidRPr="00A87935">
        <w:t>160</w:t>
      </w:r>
      <w:r w:rsidR="005E0E4C">
        <w:t> </w:t>
      </w:r>
      <w:r w:rsidR="00A2410E">
        <w:rPr>
          <w:rFonts w:cs="Times New Roman"/>
        </w:rPr>
        <w:t>µ</w:t>
      </w:r>
      <w:r w:rsidR="00A2410E">
        <w:t>M</w:t>
      </w:r>
      <w:r w:rsidRPr="00F35B8E">
        <w:t>) vagy a p</w:t>
      </w:r>
      <w:r w:rsidR="00C75B6A" w:rsidRPr="00F35B8E">
        <w:noBreakHyphen/>
      </w:r>
      <w:proofErr w:type="spellStart"/>
      <w:r w:rsidRPr="00F35B8E">
        <w:t>glikoprotein</w:t>
      </w:r>
      <w:proofErr w:type="spellEnd"/>
      <w:r w:rsidRPr="00F35B8E">
        <w:t xml:space="preserve"> (legfelj</w:t>
      </w:r>
      <w:r w:rsidRPr="00A87935">
        <w:t>ebb 250</w:t>
      </w:r>
      <w:r w:rsidR="00C75B6A">
        <w:t> </w:t>
      </w:r>
      <w:r w:rsidR="00A2410E">
        <w:rPr>
          <w:rFonts w:cs="Times New Roman"/>
        </w:rPr>
        <w:t>µM</w:t>
      </w:r>
      <w:r w:rsidRPr="00A87935">
        <w:t xml:space="preserve">) által közvetített transzportot a kezelés szempontjából releváns plazmakoncentrációban. Egy klinikai vizsgálatban a </w:t>
      </w:r>
      <w:proofErr w:type="spellStart"/>
      <w:r w:rsidRPr="00A87935">
        <w:t>szitagliptin</w:t>
      </w:r>
      <w:proofErr w:type="spellEnd"/>
      <w:r w:rsidRPr="00A87935">
        <w:t xml:space="preserve"> csekély mértékben befolyásolta a plazma</w:t>
      </w:r>
      <w:r w:rsidR="00C75B6A">
        <w:t xml:space="preserve"> </w:t>
      </w:r>
      <w:proofErr w:type="spellStart"/>
      <w:r w:rsidRPr="00A87935">
        <w:t>digoxin</w:t>
      </w:r>
      <w:proofErr w:type="spellEnd"/>
      <w:r w:rsidR="00A2410E">
        <w:t xml:space="preserve"> </w:t>
      </w:r>
      <w:r w:rsidRPr="00A87935">
        <w:t>koncentráció</w:t>
      </w:r>
      <w:r w:rsidR="00A2410E">
        <w:t>já</w:t>
      </w:r>
      <w:r w:rsidRPr="00A87935">
        <w:t xml:space="preserve">t, mely azt jelzi, hogy a </w:t>
      </w:r>
      <w:proofErr w:type="spellStart"/>
      <w:r w:rsidRPr="00A87935">
        <w:t>szitagliptin</w:t>
      </w:r>
      <w:proofErr w:type="spellEnd"/>
      <w:r w:rsidRPr="00A87935">
        <w:t xml:space="preserve"> a p</w:t>
      </w:r>
      <w:r w:rsidR="00C75B6A">
        <w:noBreakHyphen/>
      </w:r>
      <w:proofErr w:type="spellStart"/>
      <w:r w:rsidRPr="00A87935">
        <w:t>glikoproteint</w:t>
      </w:r>
      <w:proofErr w:type="spellEnd"/>
      <w:r w:rsidRPr="00A87935">
        <w:t xml:space="preserve"> enyhén gátolhatja.</w:t>
      </w:r>
    </w:p>
    <w:p w14:paraId="1266E323" w14:textId="77777777" w:rsidR="00223AE7" w:rsidRPr="00A87935" w:rsidRDefault="00223AE7" w:rsidP="006618AD">
      <w:pPr>
        <w:pStyle w:val="Nincstrkz"/>
      </w:pPr>
    </w:p>
    <w:p w14:paraId="102464B3" w14:textId="2F8422A1" w:rsidR="00223AE7" w:rsidRPr="00A87935" w:rsidRDefault="00E4378D" w:rsidP="006618AD">
      <w:pPr>
        <w:pStyle w:val="Nincstrkz"/>
        <w:rPr>
          <w:i/>
        </w:rPr>
      </w:pPr>
      <w:r>
        <w:rPr>
          <w:i/>
        </w:rPr>
        <w:t>Különleges betegcsoportok</w:t>
      </w:r>
    </w:p>
    <w:p w14:paraId="5F37D63B" w14:textId="2BD9B3B3" w:rsidR="00223AE7" w:rsidRPr="00A87935" w:rsidRDefault="00223AE7" w:rsidP="006618AD">
      <w:pPr>
        <w:pStyle w:val="Nincstrkz"/>
      </w:pPr>
      <w:r w:rsidRPr="00A87935">
        <w:t xml:space="preserve">A </w:t>
      </w:r>
      <w:proofErr w:type="spellStart"/>
      <w:r w:rsidRPr="00A87935">
        <w:t>szitagliptin</w:t>
      </w:r>
      <w:proofErr w:type="spellEnd"/>
      <w:r w:rsidRPr="00A87935">
        <w:t xml:space="preserve"> </w:t>
      </w:r>
      <w:proofErr w:type="spellStart"/>
      <w:r w:rsidRPr="00A87935">
        <w:t>farmakokinetikája</w:t>
      </w:r>
      <w:proofErr w:type="spellEnd"/>
      <w:r w:rsidRPr="00A87935">
        <w:t xml:space="preserve"> általában véve hasonló volt az egészséges alanyok és a 2</w:t>
      </w:r>
      <w:r w:rsidR="00F82102">
        <w:noBreakHyphen/>
      </w:r>
      <w:r w:rsidRPr="00A87935">
        <w:t xml:space="preserve">es típusú </w:t>
      </w:r>
      <w:r w:rsidR="00BD5160">
        <w:t>diabetes</w:t>
      </w:r>
      <w:r w:rsidRPr="00A87935">
        <w:t>ben szenvedő betegek esetében.</w:t>
      </w:r>
    </w:p>
    <w:p w14:paraId="7C227FE7" w14:textId="77777777" w:rsidR="00223AE7" w:rsidRPr="00A87935" w:rsidRDefault="00223AE7" w:rsidP="006618AD">
      <w:pPr>
        <w:pStyle w:val="Nincstrkz"/>
      </w:pPr>
    </w:p>
    <w:p w14:paraId="5291C564" w14:textId="77777777" w:rsidR="00223AE7" w:rsidRPr="00A87935" w:rsidRDefault="00223AE7" w:rsidP="006618AD">
      <w:pPr>
        <w:pStyle w:val="Nincstrkz"/>
        <w:rPr>
          <w:i/>
        </w:rPr>
      </w:pPr>
      <w:r w:rsidRPr="00A87935">
        <w:rPr>
          <w:i/>
        </w:rPr>
        <w:t>Vesekárosodás</w:t>
      </w:r>
    </w:p>
    <w:p w14:paraId="2E7114C4" w14:textId="2A66A6C4" w:rsidR="00223AE7" w:rsidRPr="00A87935" w:rsidRDefault="00223AE7" w:rsidP="006618AD">
      <w:pPr>
        <w:pStyle w:val="Nincstrkz"/>
      </w:pPr>
      <w:r w:rsidRPr="00A87935">
        <w:t xml:space="preserve">Egy nyílt jelölésű, egyszeri </w:t>
      </w:r>
      <w:r w:rsidR="00E4378D">
        <w:t>dózis</w:t>
      </w:r>
      <w:r w:rsidRPr="00A87935">
        <w:t xml:space="preserve">t alkalmazó vizsgálatot folytattak a csökkentett dózisú </w:t>
      </w:r>
      <w:proofErr w:type="spellStart"/>
      <w:r w:rsidRPr="00A87935">
        <w:t>szitagliptin</w:t>
      </w:r>
      <w:proofErr w:type="spellEnd"/>
      <w:r w:rsidRPr="00A87935">
        <w:t xml:space="preserve"> (50 mg) </w:t>
      </w:r>
      <w:proofErr w:type="spellStart"/>
      <w:r w:rsidRPr="00A87935">
        <w:t>farmakokinetikájának</w:t>
      </w:r>
      <w:proofErr w:type="spellEnd"/>
      <w:r w:rsidRPr="00A87935">
        <w:t xml:space="preserve"> értékelése céljából, különböző fokú krónikus vesekárosodásban szenvedő betegek és egészséges kontrollalanyok összehasonlításával. A vizsgálatot enyhe, közepesen súlyos és súlyos vesekárosodásban, valamint végstádiumú vesebetegségben (ESRD) szenvedő, </w:t>
      </w:r>
      <w:proofErr w:type="spellStart"/>
      <w:r w:rsidRPr="00A87935">
        <w:t>hemodialízisre</w:t>
      </w:r>
      <w:proofErr w:type="spellEnd"/>
      <w:r w:rsidRPr="00A87935">
        <w:t xml:space="preserve"> szoruló betegekkel folytatták. Ezen kívül populációs </w:t>
      </w:r>
      <w:proofErr w:type="spellStart"/>
      <w:r w:rsidRPr="00A87935">
        <w:t>farmakokinetikai</w:t>
      </w:r>
      <w:proofErr w:type="spellEnd"/>
      <w:r w:rsidRPr="00A87935">
        <w:t xml:space="preserve"> elemzésekkel értékelték a vesekárosodás </w:t>
      </w:r>
      <w:proofErr w:type="spellStart"/>
      <w:r w:rsidRPr="00A87935">
        <w:t>szitagliptin</w:t>
      </w:r>
      <w:proofErr w:type="spellEnd"/>
      <w:r w:rsidRPr="00A87935">
        <w:t xml:space="preserve"> </w:t>
      </w:r>
      <w:proofErr w:type="spellStart"/>
      <w:r w:rsidRPr="00A87935">
        <w:t>farmakokinetikájára</w:t>
      </w:r>
      <w:proofErr w:type="spellEnd"/>
      <w:r w:rsidRPr="00A87935">
        <w:t xml:space="preserve"> gyakorolt hatását 2</w:t>
      </w:r>
      <w:r w:rsidR="00000772">
        <w:noBreakHyphen/>
      </w:r>
      <w:r w:rsidRPr="00A87935">
        <w:t>es típusú diabetesben</w:t>
      </w:r>
      <w:r w:rsidR="00000772">
        <w:t xml:space="preserve"> </w:t>
      </w:r>
      <w:r w:rsidRPr="00A87935">
        <w:t>és enyhe, közepesen súlyos vagy súlyos vesekárosodásban (beleértve az ESRD-t is) szenvedő betegeknél.</w:t>
      </w:r>
    </w:p>
    <w:p w14:paraId="4336660A" w14:textId="77777777" w:rsidR="00223AE7" w:rsidRPr="00A87935" w:rsidRDefault="00223AE7" w:rsidP="006618AD">
      <w:pPr>
        <w:pStyle w:val="Nincstrkz"/>
      </w:pPr>
    </w:p>
    <w:p w14:paraId="19B1DD14" w14:textId="43B89D03" w:rsidR="00223AE7" w:rsidRPr="00A87935" w:rsidRDefault="00223AE7" w:rsidP="006618AD">
      <w:pPr>
        <w:pStyle w:val="Nincstrkz"/>
      </w:pPr>
      <w:r w:rsidRPr="00A87935">
        <w:t>Az egészséges kontrollalanyokhoz képest az enyhe vesekárosodásban szenvedő betegeknél (GFR</w:t>
      </w:r>
      <w:r w:rsidR="00EC2DC6">
        <w:t> </w:t>
      </w:r>
      <w:r w:rsidRPr="00A87935">
        <w:t>≥</w:t>
      </w:r>
      <w:r w:rsidR="00EC2DC6">
        <w:t> </w:t>
      </w:r>
      <w:r w:rsidRPr="00A87935">
        <w:t>60</w:t>
      </w:r>
      <w:r w:rsidR="00F5526E">
        <w:t xml:space="preserve"> </w:t>
      </w:r>
      <w:r w:rsidR="00EC2DC6">
        <w:noBreakHyphen/>
      </w:r>
      <w:r w:rsidR="00F5526E">
        <w:t xml:space="preserve"> </w:t>
      </w:r>
      <w:proofErr w:type="gramStart"/>
      <w:r w:rsidRPr="00A87935">
        <w:t>&lt;</w:t>
      </w:r>
      <w:r w:rsidR="00EC2DC6">
        <w:t> </w:t>
      </w:r>
      <w:r w:rsidRPr="00A87935">
        <w:t>90</w:t>
      </w:r>
      <w:proofErr w:type="gramEnd"/>
      <w:r w:rsidR="00E87B95">
        <w:t> ml</w:t>
      </w:r>
      <w:r w:rsidRPr="00A87935">
        <w:t xml:space="preserve">/perc) a </w:t>
      </w:r>
      <w:proofErr w:type="spellStart"/>
      <w:r w:rsidRPr="00A87935">
        <w:t>szitagliptin</w:t>
      </w:r>
      <w:proofErr w:type="spellEnd"/>
      <w:r w:rsidRPr="00A87935">
        <w:t xml:space="preserve"> plazma AUC</w:t>
      </w:r>
      <w:r w:rsidR="00EC2DC6">
        <w:noBreakHyphen/>
      </w:r>
      <w:r w:rsidRPr="00A87935">
        <w:t>értéke hozzávetőleg 1,2</w:t>
      </w:r>
      <w:r w:rsidR="00EC2DC6">
        <w:noBreakHyphen/>
      </w:r>
      <w:r w:rsidRPr="00A87935">
        <w:t>szeresére, míg a</w:t>
      </w:r>
      <w:r w:rsidR="00EC2DC6">
        <w:t xml:space="preserve"> </w:t>
      </w:r>
      <w:r w:rsidRPr="00A87935">
        <w:t>közepesen súlyos vesekárosodásban szenvedő betegeknél (GFR ≥</w:t>
      </w:r>
      <w:r w:rsidR="00EC2DC6">
        <w:t> </w:t>
      </w:r>
      <w:r w:rsidRPr="00A87935">
        <w:t>45</w:t>
      </w:r>
      <w:r w:rsidR="00EC2DC6">
        <w:t> </w:t>
      </w:r>
      <w:r w:rsidR="00EC2DC6">
        <w:noBreakHyphen/>
      </w:r>
      <w:r w:rsidR="00F5526E">
        <w:t xml:space="preserve"> </w:t>
      </w:r>
      <w:r w:rsidRPr="00A87935">
        <w:t>&lt;</w:t>
      </w:r>
      <w:r w:rsidR="00EC2DC6">
        <w:t> </w:t>
      </w:r>
      <w:r w:rsidRPr="00A87935">
        <w:t>60</w:t>
      </w:r>
      <w:r w:rsidR="00E87B95">
        <w:t> ml</w:t>
      </w:r>
      <w:r w:rsidRPr="00A87935">
        <w:t>/perc) hozzávetőleg 1,6</w:t>
      </w:r>
      <w:r w:rsidR="00EC2DC6">
        <w:noBreakHyphen/>
      </w:r>
      <w:r w:rsidRPr="00A87935">
        <w:t>szeresére emelkedett. Mivel az ilyen mértékű emelkedés klinikailag nem jelentős, ezeknél a betegeknél nincs szükség a dózis módosítására.</w:t>
      </w:r>
    </w:p>
    <w:p w14:paraId="577B1691" w14:textId="77777777" w:rsidR="00223AE7" w:rsidRPr="00A87935" w:rsidRDefault="00223AE7" w:rsidP="006618AD">
      <w:pPr>
        <w:pStyle w:val="Nincstrkz"/>
      </w:pPr>
    </w:p>
    <w:p w14:paraId="281D8B66" w14:textId="03E7149A" w:rsidR="00223AE7" w:rsidRPr="00A87935" w:rsidRDefault="00F82102" w:rsidP="006618AD">
      <w:pPr>
        <w:pStyle w:val="Nincstrkz"/>
      </w:pPr>
      <w:r>
        <w:t>K</w:t>
      </w:r>
      <w:r w:rsidR="00223AE7" w:rsidRPr="00A87935">
        <w:t>özepesen súlyos vesekárosodásban szenvedő betegeknél (GFR</w:t>
      </w:r>
      <w:r w:rsidR="00B340B7">
        <w:t> </w:t>
      </w:r>
      <w:r w:rsidR="00223AE7" w:rsidRPr="00A87935">
        <w:t>≥</w:t>
      </w:r>
      <w:r w:rsidR="00B340B7">
        <w:t> </w:t>
      </w:r>
      <w:r w:rsidR="00223AE7" w:rsidRPr="00A87935">
        <w:t>30</w:t>
      </w:r>
      <w:r w:rsidR="00F5526E">
        <w:t xml:space="preserve"> </w:t>
      </w:r>
      <w:r w:rsidR="00B340B7">
        <w:noBreakHyphen/>
      </w:r>
      <w:r w:rsidR="00F5526E">
        <w:t xml:space="preserve"> </w:t>
      </w:r>
      <w:proofErr w:type="gramStart"/>
      <w:r w:rsidR="00223AE7" w:rsidRPr="00A87935">
        <w:t>&lt;</w:t>
      </w:r>
      <w:r w:rsidR="00B340B7">
        <w:t> </w:t>
      </w:r>
      <w:r w:rsidR="00223AE7" w:rsidRPr="00A87935">
        <w:t>45</w:t>
      </w:r>
      <w:proofErr w:type="gramEnd"/>
      <w:r w:rsidR="00E87B95">
        <w:t> ml</w:t>
      </w:r>
      <w:r w:rsidR="00223AE7" w:rsidRPr="00A87935">
        <w:t xml:space="preserve">/perc) a </w:t>
      </w:r>
      <w:proofErr w:type="spellStart"/>
      <w:r w:rsidR="00223AE7" w:rsidRPr="00A87935">
        <w:t>szitagliptin</w:t>
      </w:r>
      <w:proofErr w:type="spellEnd"/>
      <w:r w:rsidR="00223AE7" w:rsidRPr="00A87935">
        <w:t xml:space="preserve"> p</w:t>
      </w:r>
      <w:r w:rsidR="00B340B7">
        <w:t>l</w:t>
      </w:r>
      <w:r w:rsidR="00223AE7" w:rsidRPr="00A87935">
        <w:t>azma AUC</w:t>
      </w:r>
      <w:r w:rsidR="00B340B7">
        <w:noBreakHyphen/>
      </w:r>
      <w:r w:rsidR="00223AE7" w:rsidRPr="00A87935">
        <w:t>értéke hozzávetőleg 2</w:t>
      </w:r>
      <w:r w:rsidR="00B340B7">
        <w:noBreakHyphen/>
      </w:r>
      <w:r w:rsidR="00223AE7" w:rsidRPr="00A87935">
        <w:t>szeresére, míg a súlyos vesekárosodásban szenvedő betegeknél (GFR</w:t>
      </w:r>
      <w:r w:rsidR="00B340B7">
        <w:t> </w:t>
      </w:r>
      <w:r w:rsidR="00223AE7" w:rsidRPr="00A87935">
        <w:t>&lt;</w:t>
      </w:r>
      <w:r w:rsidR="00B340B7">
        <w:t> </w:t>
      </w:r>
      <w:r w:rsidR="00223AE7" w:rsidRPr="00A87935">
        <w:t>30</w:t>
      </w:r>
      <w:r w:rsidR="00E87B95">
        <w:t> ml</w:t>
      </w:r>
      <w:r w:rsidR="00223AE7" w:rsidRPr="00A87935">
        <w:t>/perc), beleértve a</w:t>
      </w:r>
      <w:r w:rsidR="00EC2DC6">
        <w:t xml:space="preserve"> végstádiumú vesebetegségben (</w:t>
      </w:r>
      <w:r w:rsidR="00EC2DC6" w:rsidRPr="00EC2DC6">
        <w:rPr>
          <w:rStyle w:val="Kiemels"/>
          <w:rFonts w:cs="Times New Roman"/>
          <w:i w:val="0"/>
          <w:iCs w:val="0"/>
          <w:shd w:val="clear" w:color="auto" w:fill="FFFFFF"/>
        </w:rPr>
        <w:t>end-</w:t>
      </w:r>
      <w:proofErr w:type="spellStart"/>
      <w:r w:rsidR="00EC2DC6" w:rsidRPr="00EC2DC6">
        <w:rPr>
          <w:rStyle w:val="Kiemels"/>
          <w:rFonts w:cs="Times New Roman"/>
          <w:i w:val="0"/>
          <w:iCs w:val="0"/>
          <w:shd w:val="clear" w:color="auto" w:fill="FFFFFF"/>
        </w:rPr>
        <w:t>stage</w:t>
      </w:r>
      <w:proofErr w:type="spellEnd"/>
      <w:r w:rsidR="00EC2DC6" w:rsidRPr="00EC2DC6">
        <w:rPr>
          <w:rStyle w:val="Kiemels"/>
          <w:rFonts w:cs="Times New Roman"/>
          <w:i w:val="0"/>
          <w:iCs w:val="0"/>
          <w:shd w:val="clear" w:color="auto" w:fill="FFFFFF"/>
        </w:rPr>
        <w:t xml:space="preserve"> </w:t>
      </w:r>
      <w:proofErr w:type="spellStart"/>
      <w:r w:rsidR="00EC2DC6" w:rsidRPr="00EC2DC6">
        <w:rPr>
          <w:rStyle w:val="Kiemels"/>
          <w:rFonts w:cs="Times New Roman"/>
          <w:i w:val="0"/>
          <w:iCs w:val="0"/>
          <w:shd w:val="clear" w:color="auto" w:fill="FFFFFF"/>
        </w:rPr>
        <w:t>renal</w:t>
      </w:r>
      <w:proofErr w:type="spellEnd"/>
      <w:r w:rsidR="00EC2DC6" w:rsidRPr="00EC2DC6">
        <w:rPr>
          <w:rStyle w:val="Kiemels"/>
          <w:rFonts w:cs="Times New Roman"/>
          <w:i w:val="0"/>
          <w:iCs w:val="0"/>
          <w:shd w:val="clear" w:color="auto" w:fill="FFFFFF"/>
        </w:rPr>
        <w:t xml:space="preserve"> </w:t>
      </w:r>
      <w:proofErr w:type="spellStart"/>
      <w:r w:rsidR="00EC2DC6" w:rsidRPr="00EC2DC6">
        <w:rPr>
          <w:rStyle w:val="Kiemels"/>
          <w:rFonts w:cs="Times New Roman"/>
          <w:i w:val="0"/>
          <w:iCs w:val="0"/>
          <w:shd w:val="clear" w:color="auto" w:fill="FFFFFF"/>
        </w:rPr>
        <w:t>disease</w:t>
      </w:r>
      <w:proofErr w:type="spellEnd"/>
      <w:r w:rsidR="00EC2DC6" w:rsidRPr="00EC2DC6">
        <w:rPr>
          <w:rStyle w:val="Kiemels"/>
          <w:rFonts w:cs="Times New Roman"/>
          <w:i w:val="0"/>
          <w:iCs w:val="0"/>
          <w:shd w:val="clear" w:color="auto" w:fill="FFFFFF"/>
        </w:rPr>
        <w:t>,</w:t>
      </w:r>
      <w:r w:rsidR="00223AE7" w:rsidRPr="00EC2DC6">
        <w:t xml:space="preserve"> ESRD</w:t>
      </w:r>
      <w:r w:rsidR="00EC2DC6">
        <w:t>)</w:t>
      </w:r>
      <w:r w:rsidR="00223AE7" w:rsidRPr="00EC2DC6">
        <w:t xml:space="preserve"> szenvedő, </w:t>
      </w:r>
      <w:proofErr w:type="spellStart"/>
      <w:r w:rsidR="00223AE7" w:rsidRPr="00EC2DC6">
        <w:t>hemodialízisre</w:t>
      </w:r>
      <w:proofErr w:type="spellEnd"/>
      <w:r w:rsidR="00223AE7" w:rsidRPr="00EC2DC6">
        <w:t xml:space="preserve"> szoruló betegeket is, hozzávetőleg 4</w:t>
      </w:r>
      <w:r w:rsidR="00B340B7" w:rsidRPr="00EC2DC6">
        <w:noBreakHyphen/>
      </w:r>
      <w:r w:rsidR="00223AE7" w:rsidRPr="00EC2DC6">
        <w:t xml:space="preserve">szeresére emelkedett. A </w:t>
      </w:r>
      <w:proofErr w:type="spellStart"/>
      <w:r w:rsidR="00223AE7" w:rsidRPr="00EC2DC6">
        <w:t>szitagliptin</w:t>
      </w:r>
      <w:proofErr w:type="spellEnd"/>
      <w:r w:rsidR="00223AE7" w:rsidRPr="00EC2DC6">
        <w:t xml:space="preserve"> közepes mértékben volt </w:t>
      </w:r>
      <w:proofErr w:type="spellStart"/>
      <w:r w:rsidR="00223AE7" w:rsidRPr="00EC2DC6">
        <w:t>hemodialízis</w:t>
      </w:r>
      <w:proofErr w:type="spellEnd"/>
      <w:r w:rsidR="00223AE7" w:rsidRPr="00EC2DC6">
        <w:t xml:space="preserve"> útján eltávolítható (13,5% egy 3</w:t>
      </w:r>
      <w:r w:rsidR="00B340B7" w:rsidRPr="00EC2DC6">
        <w:noBreakHyphen/>
      </w:r>
      <w:r w:rsidR="00223AE7" w:rsidRPr="00EC2DC6">
        <w:t>4</w:t>
      </w:r>
      <w:r w:rsidR="00B340B7" w:rsidRPr="00EC2DC6">
        <w:t> </w:t>
      </w:r>
      <w:r w:rsidR="00223AE7" w:rsidRPr="00EC2DC6">
        <w:t>órás</w:t>
      </w:r>
      <w:r w:rsidR="00223AE7" w:rsidRPr="00A87935">
        <w:t>, 4</w:t>
      </w:r>
      <w:r w:rsidR="00B340B7">
        <w:t> </w:t>
      </w:r>
      <w:r w:rsidR="00223AE7" w:rsidRPr="00A87935">
        <w:t xml:space="preserve">órával a bevételt követően megkezdett </w:t>
      </w:r>
      <w:proofErr w:type="spellStart"/>
      <w:r w:rsidR="00223AE7" w:rsidRPr="00A87935">
        <w:t>hemodialízis</w:t>
      </w:r>
      <w:proofErr w:type="spellEnd"/>
      <w:r w:rsidR="00223AE7" w:rsidRPr="00A87935">
        <w:t xml:space="preserve"> kezelés során).</w:t>
      </w:r>
    </w:p>
    <w:p w14:paraId="10798FEA" w14:textId="77777777" w:rsidR="00223AE7" w:rsidRPr="00A87935" w:rsidRDefault="00223AE7" w:rsidP="006618AD">
      <w:pPr>
        <w:pStyle w:val="Nincstrkz"/>
      </w:pPr>
    </w:p>
    <w:p w14:paraId="2292BEE7" w14:textId="77777777" w:rsidR="00223AE7" w:rsidRPr="00A87935" w:rsidRDefault="00223AE7" w:rsidP="006618AD">
      <w:pPr>
        <w:pStyle w:val="Nincstrkz"/>
        <w:rPr>
          <w:i/>
        </w:rPr>
      </w:pPr>
      <w:r w:rsidRPr="00A87935">
        <w:rPr>
          <w:i/>
        </w:rPr>
        <w:t>Májkárosodás</w:t>
      </w:r>
    </w:p>
    <w:p w14:paraId="72B274EA" w14:textId="4F122262" w:rsidR="00223AE7" w:rsidRPr="00A87935" w:rsidRDefault="00223AE7" w:rsidP="006618AD">
      <w:pPr>
        <w:pStyle w:val="Nincstrkz"/>
      </w:pPr>
      <w:r w:rsidRPr="00A87935">
        <w:t>Az enyhe vagy közepesen súlyos májkárosodásban (</w:t>
      </w:r>
      <w:proofErr w:type="spellStart"/>
      <w:r w:rsidRPr="00A87935">
        <w:t>Child</w:t>
      </w:r>
      <w:r w:rsidR="00FB1F26">
        <w:noBreakHyphen/>
      </w:r>
      <w:r w:rsidRPr="00A87935">
        <w:t>Pugh</w:t>
      </w:r>
      <w:proofErr w:type="spellEnd"/>
      <w:r w:rsidRPr="00A87935">
        <w:t xml:space="preserve"> </w:t>
      </w:r>
      <w:r w:rsidRPr="00A86065">
        <w:t>érték</w:t>
      </w:r>
      <w:r w:rsidR="00A86065">
        <w:t> </w:t>
      </w:r>
      <w:r w:rsidR="004814B5">
        <w:rPr>
          <w:rFonts w:ascii="Symbol" w:hAnsi="Symbol" w:cs="Symbol"/>
          <w:lang w:val="en-US"/>
        </w:rPr>
        <w:t></w:t>
      </w:r>
      <w:r w:rsidR="00A86065">
        <w:t> </w:t>
      </w:r>
      <w:r w:rsidRPr="00A87935">
        <w:t xml:space="preserve">9) szenvedő betegek esetében nincs szükség a </w:t>
      </w:r>
      <w:proofErr w:type="spellStart"/>
      <w:r w:rsidRPr="00A87935">
        <w:t>szitagliptin</w:t>
      </w:r>
      <w:proofErr w:type="spellEnd"/>
      <w:r w:rsidRPr="00A87935">
        <w:t xml:space="preserve"> dózismódosítására. Súlyos májkárosodásban (</w:t>
      </w:r>
      <w:proofErr w:type="spellStart"/>
      <w:r w:rsidRPr="00A87935">
        <w:t>Child</w:t>
      </w:r>
      <w:r w:rsidR="00B340B7">
        <w:noBreakHyphen/>
      </w:r>
      <w:r w:rsidRPr="00A87935">
        <w:t>Pugh</w:t>
      </w:r>
      <w:proofErr w:type="spellEnd"/>
      <w:r w:rsidRPr="00A87935">
        <w:t xml:space="preserve"> érték</w:t>
      </w:r>
      <w:r w:rsidR="00B340B7">
        <w:t> </w:t>
      </w:r>
      <w:r w:rsidRPr="00A87935">
        <w:t>&gt;</w:t>
      </w:r>
      <w:r w:rsidR="00B340B7">
        <w:t> </w:t>
      </w:r>
      <w:r w:rsidRPr="00A87935">
        <w:t xml:space="preserve">9) szenvedő betegeket illetően nem áll rendelkezésre klinikai tapasztalat. Mivel a </w:t>
      </w:r>
      <w:proofErr w:type="spellStart"/>
      <w:r w:rsidRPr="00A87935">
        <w:t>szitagliptin</w:t>
      </w:r>
      <w:proofErr w:type="spellEnd"/>
      <w:r w:rsidRPr="00A87935">
        <w:t xml:space="preserve"> elsősorban a vesén keresztül ürül ki, a súlyos májkárosodás várhatóan nem befolyásolja a </w:t>
      </w:r>
      <w:proofErr w:type="spellStart"/>
      <w:r w:rsidRPr="00A87935">
        <w:t>szitagliptin</w:t>
      </w:r>
      <w:proofErr w:type="spellEnd"/>
      <w:r w:rsidRPr="00A87935">
        <w:t xml:space="preserve"> </w:t>
      </w:r>
      <w:proofErr w:type="spellStart"/>
      <w:r w:rsidRPr="00A87935">
        <w:t>farmakokinetikáját</w:t>
      </w:r>
      <w:proofErr w:type="spellEnd"/>
      <w:r w:rsidRPr="00A87935">
        <w:t>.</w:t>
      </w:r>
    </w:p>
    <w:p w14:paraId="433C1C69" w14:textId="77777777" w:rsidR="00223AE7" w:rsidRPr="00A87935" w:rsidRDefault="00223AE7" w:rsidP="006618AD">
      <w:pPr>
        <w:pStyle w:val="Nincstrkz"/>
      </w:pPr>
    </w:p>
    <w:p w14:paraId="741AB518" w14:textId="6B878E4F" w:rsidR="00223AE7" w:rsidRPr="00A87935" w:rsidRDefault="00223AE7" w:rsidP="006618AD">
      <w:pPr>
        <w:pStyle w:val="Nincstrkz"/>
        <w:rPr>
          <w:i/>
        </w:rPr>
      </w:pPr>
      <w:r w:rsidRPr="00A87935">
        <w:rPr>
          <w:i/>
        </w:rPr>
        <w:t>Idős</w:t>
      </w:r>
      <w:r w:rsidR="00FB1F26">
        <w:rPr>
          <w:i/>
        </w:rPr>
        <w:t>ek</w:t>
      </w:r>
    </w:p>
    <w:p w14:paraId="3FA24877" w14:textId="4EC3DC3A" w:rsidR="00223AE7" w:rsidRPr="00A87935" w:rsidRDefault="00FB1F26" w:rsidP="006618AD">
      <w:pPr>
        <w:pStyle w:val="Nincstrkz"/>
      </w:pPr>
      <w:r>
        <w:t>A</w:t>
      </w:r>
      <w:r w:rsidRPr="00A87935">
        <w:t xml:space="preserve">z életkor függvényében </w:t>
      </w:r>
      <w:r>
        <w:t>n</w:t>
      </w:r>
      <w:r w:rsidR="00223AE7" w:rsidRPr="00A87935">
        <w:t>incs szükség dózismódosításra. Az I</w:t>
      </w:r>
      <w:r w:rsidR="00F5526E">
        <w:t>.</w:t>
      </w:r>
      <w:r w:rsidR="00223AE7" w:rsidRPr="00A87935">
        <w:t xml:space="preserve"> és II</w:t>
      </w:r>
      <w:r w:rsidR="00F5526E">
        <w:t>.</w:t>
      </w:r>
      <w:r w:rsidR="00223AE7" w:rsidRPr="00A87935">
        <w:t xml:space="preserve"> fázisú adatokra támaszkodó populációs </w:t>
      </w:r>
      <w:proofErr w:type="spellStart"/>
      <w:r w:rsidR="00223AE7" w:rsidRPr="00A87935">
        <w:t>farmakokinetikai</w:t>
      </w:r>
      <w:proofErr w:type="spellEnd"/>
      <w:r w:rsidR="00223AE7" w:rsidRPr="00A87935">
        <w:t xml:space="preserve"> analízis alapján a </w:t>
      </w:r>
      <w:proofErr w:type="spellStart"/>
      <w:r w:rsidR="00223AE7" w:rsidRPr="00A87935">
        <w:t>szitagliptin</w:t>
      </w:r>
      <w:proofErr w:type="spellEnd"/>
      <w:r w:rsidR="00223AE7" w:rsidRPr="00A87935">
        <w:t xml:space="preserve"> </w:t>
      </w:r>
      <w:proofErr w:type="spellStart"/>
      <w:r w:rsidR="00223AE7" w:rsidRPr="00A87935">
        <w:t>farmakokinetikáját</w:t>
      </w:r>
      <w:proofErr w:type="spellEnd"/>
      <w:r w:rsidR="00223AE7" w:rsidRPr="00A87935">
        <w:t xml:space="preserve"> az életkor nem befolyásolta jelentős mértékben. A fiatalabb </w:t>
      </w:r>
      <w:r>
        <w:t>alanyokkal</w:t>
      </w:r>
      <w:r w:rsidR="00223AE7" w:rsidRPr="00A87935">
        <w:t xml:space="preserve"> összehasonlítva, az idős (65</w:t>
      </w:r>
      <w:r>
        <w:noBreakHyphen/>
      </w:r>
      <w:r w:rsidR="00223AE7" w:rsidRPr="00A87935">
        <w:t>80</w:t>
      </w:r>
      <w:r w:rsidR="009A37E0">
        <w:t> év</w:t>
      </w:r>
      <w:r w:rsidR="00223AE7" w:rsidRPr="00A87935">
        <w:t xml:space="preserve">es) </w:t>
      </w:r>
      <w:r>
        <w:t>alanyok</w:t>
      </w:r>
      <w:r w:rsidR="00223AE7" w:rsidRPr="00A87935">
        <w:t xml:space="preserve"> </w:t>
      </w:r>
      <w:proofErr w:type="spellStart"/>
      <w:r w:rsidR="00223AE7" w:rsidRPr="00A87935">
        <w:t>szitagliptin</w:t>
      </w:r>
      <w:proofErr w:type="spellEnd"/>
      <w:r>
        <w:noBreakHyphen/>
      </w:r>
      <w:r w:rsidR="00223AE7" w:rsidRPr="00A87935">
        <w:t>plazmakoncentrációja hozzávetőleg 19%</w:t>
      </w:r>
      <w:r>
        <w:noBreakHyphen/>
      </w:r>
      <w:r w:rsidR="00223AE7" w:rsidRPr="00A87935">
        <w:t>kal volt magasabb.</w:t>
      </w:r>
    </w:p>
    <w:p w14:paraId="4FC2C2B0" w14:textId="77777777" w:rsidR="00223AE7" w:rsidRPr="00A87935" w:rsidRDefault="00223AE7" w:rsidP="006618AD">
      <w:pPr>
        <w:pStyle w:val="Nincstrkz"/>
      </w:pPr>
    </w:p>
    <w:p w14:paraId="7DB3C262" w14:textId="77777777" w:rsidR="00223AE7" w:rsidRPr="00A87935" w:rsidRDefault="00223AE7" w:rsidP="006618AD">
      <w:pPr>
        <w:pStyle w:val="Nincstrkz"/>
        <w:rPr>
          <w:i/>
        </w:rPr>
      </w:pPr>
      <w:r w:rsidRPr="00A87935">
        <w:rPr>
          <w:i/>
        </w:rPr>
        <w:t>Gyermekek és serdülők</w:t>
      </w:r>
    </w:p>
    <w:p w14:paraId="37C247E0" w14:textId="79AC9F17" w:rsidR="00223AE7" w:rsidRDefault="00B86136" w:rsidP="00B86136">
      <w:pPr>
        <w:pStyle w:val="Nincstrkz"/>
      </w:pPr>
      <w:r>
        <w:t xml:space="preserve">A </w:t>
      </w:r>
      <w:proofErr w:type="spellStart"/>
      <w:r>
        <w:t>szitagliptin</w:t>
      </w:r>
      <w:proofErr w:type="spellEnd"/>
      <w:r>
        <w:t xml:space="preserve"> </w:t>
      </w:r>
      <w:proofErr w:type="spellStart"/>
      <w:r>
        <w:t>farmakokinetikáját</w:t>
      </w:r>
      <w:proofErr w:type="spellEnd"/>
      <w:r>
        <w:t xml:space="preserve"> (50</w:t>
      </w:r>
      <w:r w:rsidR="0089002B">
        <w:t> </w:t>
      </w:r>
      <w:r>
        <w:t>mg, 100</w:t>
      </w:r>
      <w:r w:rsidR="0089002B">
        <w:t> </w:t>
      </w:r>
      <w:r>
        <w:t>mg vagy 200</w:t>
      </w:r>
      <w:r w:rsidR="0089002B">
        <w:t> </w:t>
      </w:r>
      <w:r>
        <w:t xml:space="preserve">mg egyszeri </w:t>
      </w:r>
      <w:r w:rsidR="0089002B">
        <w:t>dózis</w:t>
      </w:r>
      <w:r>
        <w:t>) 2-es típusú</w:t>
      </w:r>
      <w:r w:rsidR="00E2085E">
        <w:t xml:space="preserve"> </w:t>
      </w:r>
      <w:r w:rsidRPr="00E2085E">
        <w:t>diab</w:t>
      </w:r>
      <w:r w:rsidR="00DB0D6E" w:rsidRPr="00E2085E">
        <w:t>e</w:t>
      </w:r>
      <w:r w:rsidRPr="00E2085E">
        <w:t>tesben szenvedő (10-17 éves) gyermekeknél és serdülőknél vizsgálták. Ebben a populációban a</w:t>
      </w:r>
      <w:r w:rsidR="00E2085E">
        <w:t xml:space="preserve"> </w:t>
      </w:r>
      <w:proofErr w:type="spellStart"/>
      <w:r w:rsidRPr="00E2085E">
        <w:t>szitagliptin</w:t>
      </w:r>
      <w:proofErr w:type="spellEnd"/>
      <w:r w:rsidRPr="00E2085E">
        <w:t xml:space="preserve"> dózismódosított AUC-értéke a plazmában hozzávetőleg 18%-kal volt alacsonyabb, mint a</w:t>
      </w:r>
      <w:r w:rsidR="00E2085E">
        <w:t xml:space="preserve"> </w:t>
      </w:r>
      <w:r w:rsidRPr="00E2085E">
        <w:t>2-es típusú diab</w:t>
      </w:r>
      <w:r w:rsidR="00DB0D6E" w:rsidRPr="00E2085E">
        <w:t>e</w:t>
      </w:r>
      <w:r w:rsidRPr="00E2085E">
        <w:t xml:space="preserve">tesben szenvedő felnőtteknél – a 100 mg-os </w:t>
      </w:r>
      <w:r w:rsidR="0089002B" w:rsidRPr="00E2085E">
        <w:t>dózis</w:t>
      </w:r>
      <w:r w:rsidRPr="00E2085E">
        <w:t xml:space="preserve">ra vonatkoztatva. A </w:t>
      </w:r>
      <w:proofErr w:type="spellStart"/>
      <w:r w:rsidRPr="00E2085E">
        <w:t>szitagliptinnel</w:t>
      </w:r>
      <w:proofErr w:type="spellEnd"/>
      <w:r w:rsidR="00E2085E">
        <w:t xml:space="preserve"> </w:t>
      </w:r>
      <w:r>
        <w:t>10 évnél fiatalabb gyermekeknél nem végeztek vizsgálatokat.</w:t>
      </w:r>
    </w:p>
    <w:p w14:paraId="41C337D5" w14:textId="77777777" w:rsidR="00B86136" w:rsidRPr="00A87935" w:rsidRDefault="00B86136" w:rsidP="00B86136">
      <w:pPr>
        <w:pStyle w:val="Nincstrkz"/>
      </w:pPr>
    </w:p>
    <w:p w14:paraId="334C2DF9" w14:textId="7B89258D" w:rsidR="00223AE7" w:rsidRPr="00A87935" w:rsidRDefault="00223AE7" w:rsidP="007F3455">
      <w:pPr>
        <w:pStyle w:val="Nincstrkz"/>
        <w:keepNext/>
        <w:rPr>
          <w:i/>
        </w:rPr>
      </w:pPr>
      <w:r w:rsidRPr="00A87935">
        <w:rPr>
          <w:i/>
        </w:rPr>
        <w:lastRenderedPageBreak/>
        <w:t>Egyéb betegcsoportok</w:t>
      </w:r>
    </w:p>
    <w:p w14:paraId="0C8C7BE2" w14:textId="5ABD4740" w:rsidR="00223AE7" w:rsidRPr="00A87935" w:rsidRDefault="00223AE7" w:rsidP="007F3455">
      <w:pPr>
        <w:pStyle w:val="Nincstrkz"/>
        <w:keepNext/>
      </w:pPr>
      <w:r w:rsidRPr="00A87935">
        <w:t>Nincs szükség a nem, rassz vagy testtömegindex (BMI) szerinti dózismódosításra. Az I</w:t>
      </w:r>
      <w:r w:rsidR="00F5526E">
        <w:t>.</w:t>
      </w:r>
      <w:r w:rsidRPr="00A87935">
        <w:t xml:space="preserve"> fázisú </w:t>
      </w:r>
      <w:proofErr w:type="spellStart"/>
      <w:r w:rsidRPr="00A87935">
        <w:t>farmakokinetikai</w:t>
      </w:r>
      <w:proofErr w:type="spellEnd"/>
      <w:r w:rsidRPr="00A87935">
        <w:t xml:space="preserve"> adatok összesített analízise, valamint az I</w:t>
      </w:r>
      <w:r w:rsidR="00F5526E">
        <w:t>.</w:t>
      </w:r>
      <w:r w:rsidRPr="00A87935">
        <w:t xml:space="preserve"> és II</w:t>
      </w:r>
      <w:r w:rsidR="00F5526E">
        <w:t>.</w:t>
      </w:r>
      <w:r w:rsidRPr="00A87935">
        <w:t xml:space="preserve"> fázisú adatok populációs </w:t>
      </w:r>
      <w:proofErr w:type="spellStart"/>
      <w:r w:rsidRPr="00A87935">
        <w:t>farmakokinetikai</w:t>
      </w:r>
      <w:proofErr w:type="spellEnd"/>
      <w:r w:rsidRPr="00A87935">
        <w:t xml:space="preserve"> analízise alapján a </w:t>
      </w:r>
      <w:proofErr w:type="spellStart"/>
      <w:r w:rsidRPr="00A87935">
        <w:t>szitagliptin</w:t>
      </w:r>
      <w:proofErr w:type="spellEnd"/>
      <w:r w:rsidRPr="00A87935">
        <w:t xml:space="preserve"> </w:t>
      </w:r>
      <w:proofErr w:type="spellStart"/>
      <w:r w:rsidRPr="00A87935">
        <w:t>farmakokinetikájára</w:t>
      </w:r>
      <w:proofErr w:type="spellEnd"/>
      <w:r w:rsidRPr="00A87935">
        <w:t xml:space="preserve"> ezen tényezők nem voltak klinikailag jelentős hatással.</w:t>
      </w:r>
    </w:p>
    <w:p w14:paraId="04793917" w14:textId="77777777" w:rsidR="00223AE7" w:rsidRPr="00A87935" w:rsidRDefault="00223AE7" w:rsidP="006618AD">
      <w:pPr>
        <w:pStyle w:val="Nincstrkz"/>
      </w:pPr>
    </w:p>
    <w:p w14:paraId="398FCC5F" w14:textId="77777777" w:rsidR="00223AE7" w:rsidRPr="00CE72DE" w:rsidRDefault="00223AE7" w:rsidP="006618AD">
      <w:pPr>
        <w:pStyle w:val="Nincstrkz"/>
        <w:rPr>
          <w:bCs/>
          <w:u w:val="single"/>
        </w:rPr>
      </w:pPr>
      <w:proofErr w:type="spellStart"/>
      <w:r w:rsidRPr="00CE72DE">
        <w:rPr>
          <w:bCs/>
          <w:u w:val="single"/>
        </w:rPr>
        <w:t>Metformin</w:t>
      </w:r>
      <w:proofErr w:type="spellEnd"/>
    </w:p>
    <w:p w14:paraId="5CA02802" w14:textId="77777777" w:rsidR="00223AE7" w:rsidRPr="00D87870" w:rsidRDefault="00223AE7" w:rsidP="006618AD">
      <w:pPr>
        <w:pStyle w:val="Nincstrkz"/>
        <w:rPr>
          <w:iCs/>
          <w:u w:val="single"/>
        </w:rPr>
      </w:pPr>
      <w:r w:rsidRPr="00D87870">
        <w:rPr>
          <w:iCs/>
          <w:u w:val="single"/>
        </w:rPr>
        <w:t>Felszívódás</w:t>
      </w:r>
    </w:p>
    <w:p w14:paraId="072BCA38" w14:textId="2A635557" w:rsidR="00223AE7" w:rsidRPr="00A87935" w:rsidRDefault="00223AE7" w:rsidP="006618AD">
      <w:pPr>
        <w:pStyle w:val="Nincstrkz"/>
      </w:pPr>
      <w:r w:rsidRPr="00A87935">
        <w:t xml:space="preserve">A </w:t>
      </w:r>
      <w:proofErr w:type="spellStart"/>
      <w:r w:rsidRPr="00A87935">
        <w:t>metformin</w:t>
      </w:r>
      <w:proofErr w:type="spellEnd"/>
      <w:r w:rsidRPr="00A87935">
        <w:t xml:space="preserve"> orális </w:t>
      </w:r>
      <w:r w:rsidR="00636424">
        <w:t>dózis</w:t>
      </w:r>
      <w:r w:rsidRPr="00A87935">
        <w:t xml:space="preserve">ának alkalmazását követően a </w:t>
      </w:r>
      <w:proofErr w:type="spellStart"/>
      <w:r w:rsidR="00E2085E">
        <w:t>t</w:t>
      </w:r>
      <w:r w:rsidRPr="00A87935">
        <w:rPr>
          <w:vertAlign w:val="subscript"/>
        </w:rPr>
        <w:t>max</w:t>
      </w:r>
      <w:proofErr w:type="spellEnd"/>
      <w:r w:rsidRPr="00A87935">
        <w:t xml:space="preserve"> 2,5</w:t>
      </w:r>
      <w:r w:rsidR="00D87870">
        <w:t> </w:t>
      </w:r>
      <w:r w:rsidRPr="00A87935">
        <w:t xml:space="preserve">órán belül alakul ki. Az 500 mg </w:t>
      </w:r>
      <w:proofErr w:type="spellStart"/>
      <w:r w:rsidRPr="00A87935">
        <w:t>metformin</w:t>
      </w:r>
      <w:proofErr w:type="spellEnd"/>
      <w:r w:rsidRPr="00A87935">
        <w:t xml:space="preserve"> tabletta abszolút </w:t>
      </w:r>
      <w:proofErr w:type="spellStart"/>
      <w:r w:rsidRPr="00A87935">
        <w:t>biohasznos</w:t>
      </w:r>
      <w:r w:rsidR="00C27A40">
        <w:t>ulása</w:t>
      </w:r>
      <w:proofErr w:type="spellEnd"/>
      <w:r w:rsidRPr="00A87935">
        <w:t xml:space="preserve"> egészséges emberekn</w:t>
      </w:r>
      <w:r w:rsidR="00F5526E">
        <w:t>él</w:t>
      </w:r>
      <w:r w:rsidRPr="00A87935">
        <w:t xml:space="preserve"> hozzávetőleg 50</w:t>
      </w:r>
      <w:r w:rsidR="00C27A40">
        <w:noBreakHyphen/>
      </w:r>
      <w:r w:rsidRPr="00A87935">
        <w:t xml:space="preserve">60%. Az orális </w:t>
      </w:r>
      <w:r w:rsidR="00636424">
        <w:t>dózis</w:t>
      </w:r>
      <w:r w:rsidRPr="00A87935">
        <w:t xml:space="preserve"> alkalmazását követően a székletben fellelhető fel nem szívódott rész 20</w:t>
      </w:r>
      <w:r w:rsidR="00C27A40">
        <w:noBreakHyphen/>
      </w:r>
      <w:r w:rsidRPr="00A87935">
        <w:t>30% volt.</w:t>
      </w:r>
    </w:p>
    <w:p w14:paraId="35F972A1" w14:textId="77777777" w:rsidR="00223AE7" w:rsidRPr="00A87935" w:rsidRDefault="00223AE7" w:rsidP="006618AD">
      <w:pPr>
        <w:pStyle w:val="Nincstrkz"/>
      </w:pPr>
    </w:p>
    <w:p w14:paraId="3DAF4B60" w14:textId="3FCDC472" w:rsidR="00223AE7" w:rsidRPr="00A87935" w:rsidRDefault="00223AE7" w:rsidP="006618AD">
      <w:pPr>
        <w:pStyle w:val="Nincstrkz"/>
      </w:pPr>
      <w:r w:rsidRPr="00A87935">
        <w:t xml:space="preserve">Az orális alkalmazást követően a </w:t>
      </w:r>
      <w:proofErr w:type="spellStart"/>
      <w:r w:rsidRPr="00A87935">
        <w:t>metformin</w:t>
      </w:r>
      <w:proofErr w:type="spellEnd"/>
      <w:r w:rsidRPr="00A87935">
        <w:t xml:space="preserve"> felszívódása telíthető és nem teljes. Feltételezhető, hogy a </w:t>
      </w:r>
      <w:proofErr w:type="spellStart"/>
      <w:r w:rsidRPr="00A87935">
        <w:t>metformin</w:t>
      </w:r>
      <w:proofErr w:type="spellEnd"/>
      <w:r w:rsidRPr="00A87935">
        <w:t xml:space="preserve"> felszívódásának </w:t>
      </w:r>
      <w:proofErr w:type="spellStart"/>
      <w:r w:rsidRPr="00A87935">
        <w:t>farmakokinetikája</w:t>
      </w:r>
      <w:proofErr w:type="spellEnd"/>
      <w:r w:rsidRPr="00A87935">
        <w:t xml:space="preserve"> nem lineáris. A szokásos </w:t>
      </w:r>
      <w:proofErr w:type="spellStart"/>
      <w:r w:rsidRPr="00A87935">
        <w:t>metformin</w:t>
      </w:r>
      <w:proofErr w:type="spellEnd"/>
      <w:r w:rsidRPr="00A87935">
        <w:t xml:space="preserve"> </w:t>
      </w:r>
      <w:r w:rsidR="00636424">
        <w:t>dózis</w:t>
      </w:r>
      <w:r w:rsidRPr="00A87935">
        <w:t xml:space="preserve">ok és adagolási </w:t>
      </w:r>
      <w:r w:rsidR="00803453">
        <w:t>rend</w:t>
      </w:r>
      <w:r w:rsidR="00803453" w:rsidRPr="00A87935">
        <w:t xml:space="preserve"> </w:t>
      </w:r>
      <w:r w:rsidRPr="00A87935">
        <w:t xml:space="preserve">esetén a </w:t>
      </w:r>
      <w:r w:rsidR="00C27A40">
        <w:t>dinamikus egyensúlyi állapotú (</w:t>
      </w:r>
      <w:proofErr w:type="spellStart"/>
      <w:r w:rsidRPr="00A87935">
        <w:t>steady</w:t>
      </w:r>
      <w:proofErr w:type="spellEnd"/>
      <w:r w:rsidRPr="00A87935">
        <w:t xml:space="preserve"> </w:t>
      </w:r>
      <w:proofErr w:type="spellStart"/>
      <w:r w:rsidRPr="00A87935">
        <w:t>state</w:t>
      </w:r>
      <w:proofErr w:type="spellEnd"/>
      <w:r w:rsidR="00C27A40">
        <w:t>)</w:t>
      </w:r>
      <w:r w:rsidRPr="00A87935">
        <w:t xml:space="preserve"> plazmakoncentráció 24</w:t>
      </w:r>
      <w:r w:rsidR="00C27A40">
        <w:noBreakHyphen/>
      </w:r>
      <w:r w:rsidRPr="00A87935">
        <w:t>48</w:t>
      </w:r>
      <w:r w:rsidR="00C27A40">
        <w:t> </w:t>
      </w:r>
      <w:r w:rsidRPr="00A87935">
        <w:t>órán belül érhető el és általában kevesebb, mint 1</w:t>
      </w:r>
      <w:r w:rsidR="00C27A40">
        <w:t> </w:t>
      </w:r>
      <w:r w:rsidR="00636424">
        <w:rPr>
          <w:rFonts w:cs="Times New Roman"/>
        </w:rPr>
        <w:t>µ</w:t>
      </w:r>
      <w:r w:rsidR="00636424">
        <w:t>g</w:t>
      </w:r>
      <w:r w:rsidRPr="00A87935">
        <w:t>/ml. A kontroll</w:t>
      </w:r>
      <w:r w:rsidR="00636424">
        <w:t>os</w:t>
      </w:r>
      <w:r w:rsidRPr="00A87935">
        <w:t xml:space="preserve"> klinikai vizsgálatok során a legmagasabb </w:t>
      </w:r>
      <w:proofErr w:type="spellStart"/>
      <w:r w:rsidRPr="00A87935">
        <w:t>metformin</w:t>
      </w:r>
      <w:proofErr w:type="spellEnd"/>
      <w:r w:rsidRPr="00A87935">
        <w:t xml:space="preserve"> plazmaszintek (</w:t>
      </w:r>
      <w:proofErr w:type="spellStart"/>
      <w:r w:rsidRPr="00A87935">
        <w:t>C</w:t>
      </w:r>
      <w:r w:rsidRPr="00A87935">
        <w:rPr>
          <w:vertAlign w:val="subscript"/>
        </w:rPr>
        <w:t>max</w:t>
      </w:r>
      <w:proofErr w:type="spellEnd"/>
      <w:r w:rsidRPr="00A87935">
        <w:t>) még maximális dózisok esetén sem haladták meg az 5</w:t>
      </w:r>
      <w:r w:rsidR="00C27A40">
        <w:t> </w:t>
      </w:r>
      <w:r w:rsidR="00636424">
        <w:rPr>
          <w:rFonts w:cs="Times New Roman"/>
        </w:rPr>
        <w:t>µ</w:t>
      </w:r>
      <w:r w:rsidR="00636424">
        <w:t>g</w:t>
      </w:r>
      <w:r w:rsidRPr="00A87935">
        <w:t>/ml szintet.</w:t>
      </w:r>
    </w:p>
    <w:p w14:paraId="08EB8742" w14:textId="77777777" w:rsidR="00223AE7" w:rsidRPr="00A87935" w:rsidRDefault="00223AE7" w:rsidP="006618AD">
      <w:pPr>
        <w:pStyle w:val="Nincstrkz"/>
      </w:pPr>
    </w:p>
    <w:p w14:paraId="4EB0993C" w14:textId="5128DA48" w:rsidR="00223AE7" w:rsidRDefault="00D94B57" w:rsidP="006618AD">
      <w:pPr>
        <w:pStyle w:val="Nincstrkz"/>
      </w:pPr>
      <w:r>
        <w:t>A t</w:t>
      </w:r>
      <w:r w:rsidR="00223AE7" w:rsidRPr="00A87935">
        <w:t>áplálék</w:t>
      </w:r>
      <w:r>
        <w:t>bevitel</w:t>
      </w:r>
      <w:r w:rsidR="00636424">
        <w:t xml:space="preserve"> késlelteti</w:t>
      </w:r>
      <w:r w:rsidRPr="00A87935">
        <w:t xml:space="preserve"> </w:t>
      </w:r>
      <w:r w:rsidR="00223AE7" w:rsidRPr="00A87935">
        <w:t xml:space="preserve">a </w:t>
      </w:r>
      <w:proofErr w:type="spellStart"/>
      <w:r w:rsidR="00223AE7" w:rsidRPr="00A87935">
        <w:t>metformin</w:t>
      </w:r>
      <w:proofErr w:type="spellEnd"/>
      <w:r w:rsidR="00223AE7" w:rsidRPr="00A87935">
        <w:t xml:space="preserve"> felszívódás</w:t>
      </w:r>
      <w:r>
        <w:t>át</w:t>
      </w:r>
      <w:r w:rsidR="00636424">
        <w:t xml:space="preserve"> és csökkenti a felszívódás mértékét</w:t>
      </w:r>
      <w:r>
        <w:t xml:space="preserve">. </w:t>
      </w:r>
      <w:r w:rsidR="00223AE7" w:rsidRPr="00A87935">
        <w:t>850 mg</w:t>
      </w:r>
      <w:r w:rsidR="00D87870">
        <w:noBreakHyphen/>
      </w:r>
      <w:r w:rsidR="00223AE7" w:rsidRPr="00A87935">
        <w:t>os dózis alkalmazását követően 40%</w:t>
      </w:r>
      <w:r w:rsidR="00D87870">
        <w:noBreakHyphen/>
      </w:r>
      <w:r w:rsidR="00223AE7" w:rsidRPr="00A87935">
        <w:t xml:space="preserve">kal alacsonyabb </w:t>
      </w:r>
      <w:r w:rsidR="00F82102" w:rsidRPr="00A87935">
        <w:t>plazma</w:t>
      </w:r>
      <w:r w:rsidR="00F82102">
        <w:t xml:space="preserve"> </w:t>
      </w:r>
      <w:r w:rsidR="00223AE7" w:rsidRPr="00A87935">
        <w:t>csúcskoncentrációt, 25%</w:t>
      </w:r>
      <w:r w:rsidR="00D87870">
        <w:noBreakHyphen/>
      </w:r>
      <w:r w:rsidR="00223AE7" w:rsidRPr="00A87935">
        <w:t>os AUC</w:t>
      </w:r>
      <w:r w:rsidR="00D87870">
        <w:noBreakHyphen/>
      </w:r>
      <w:r w:rsidR="00223AE7" w:rsidRPr="00A87935">
        <w:t xml:space="preserve">csökkenést, és a </w:t>
      </w:r>
      <w:r w:rsidR="00D87870" w:rsidRPr="00A87935">
        <w:t>plazma</w:t>
      </w:r>
      <w:r w:rsidR="00D87870">
        <w:t xml:space="preserve"> </w:t>
      </w:r>
      <w:r w:rsidR="00223AE7" w:rsidRPr="00A87935">
        <w:t>csúcskoncentráció eléréséhez szükséges idő 35</w:t>
      </w:r>
      <w:r w:rsidR="00D87870">
        <w:t> </w:t>
      </w:r>
      <w:r w:rsidR="00223AE7" w:rsidRPr="00A87935">
        <w:t>perccel történő meghosszabbodását figyelték meg. E</w:t>
      </w:r>
      <w:r w:rsidR="00D87870">
        <w:t xml:space="preserve">nnek a </w:t>
      </w:r>
      <w:r w:rsidR="00223AE7" w:rsidRPr="00A87935">
        <w:t>csökkenés</w:t>
      </w:r>
      <w:r w:rsidR="00D87870">
        <w:t>nek a</w:t>
      </w:r>
      <w:r w:rsidR="00223AE7" w:rsidRPr="00A87935">
        <w:t xml:space="preserve"> klinikai jelentősége nem ismert.</w:t>
      </w:r>
    </w:p>
    <w:p w14:paraId="1E780AF4" w14:textId="7E48EEE1" w:rsidR="00DC4689" w:rsidRDefault="00DC4689" w:rsidP="006618AD">
      <w:pPr>
        <w:pStyle w:val="Nincstrkz"/>
      </w:pPr>
    </w:p>
    <w:p w14:paraId="032ADD68" w14:textId="77777777" w:rsidR="00223AE7" w:rsidRPr="00D87870" w:rsidRDefault="00223AE7" w:rsidP="009603AE">
      <w:pPr>
        <w:pStyle w:val="Nincstrkz"/>
        <w:widowControl w:val="0"/>
        <w:rPr>
          <w:iCs/>
          <w:u w:val="single"/>
        </w:rPr>
      </w:pPr>
      <w:r w:rsidRPr="00D87870">
        <w:rPr>
          <w:iCs/>
          <w:u w:val="single"/>
        </w:rPr>
        <w:t>Eloszlás</w:t>
      </w:r>
    </w:p>
    <w:p w14:paraId="1E7C7EEE" w14:textId="53F61B16" w:rsidR="00223AE7" w:rsidRPr="00A87935" w:rsidRDefault="00223AE7" w:rsidP="009603AE">
      <w:pPr>
        <w:pStyle w:val="Nincstrkz"/>
        <w:widowControl w:val="0"/>
      </w:pPr>
      <w:r w:rsidRPr="00A87935">
        <w:t xml:space="preserve">A plazmafehérje-kötődés elhanyagolható. A </w:t>
      </w:r>
      <w:proofErr w:type="spellStart"/>
      <w:r w:rsidRPr="00A87935">
        <w:t>metformin</w:t>
      </w:r>
      <w:proofErr w:type="spellEnd"/>
      <w:r w:rsidRPr="00A87935">
        <w:t xml:space="preserve"> bejut az </w:t>
      </w:r>
      <w:proofErr w:type="spellStart"/>
      <w:r w:rsidRPr="00A87935">
        <w:t>erythroc</w:t>
      </w:r>
      <w:r w:rsidR="00636424">
        <w:t>y</w:t>
      </w:r>
      <w:r w:rsidRPr="00A87935">
        <w:t>tákba</w:t>
      </w:r>
      <w:proofErr w:type="spellEnd"/>
      <w:r w:rsidRPr="00A87935">
        <w:t xml:space="preserve">. A vér csúcskoncentrációja alacsonyabb, mint a plazma csúcskoncentráció és hozzávetőleg ugyanabban az időben jelentkezik. A vörösvérsejtek valószínűleg másodlagos eloszlási teret jelentenek. Az átlagos </w:t>
      </w:r>
      <w:r w:rsidR="000D6CEF">
        <w:t>meg</w:t>
      </w:r>
      <w:r w:rsidRPr="00A87935">
        <w:t>oszlás</w:t>
      </w:r>
      <w:r w:rsidR="00D53ACE">
        <w:t>i</w:t>
      </w:r>
      <w:r w:rsidR="00D53ACE" w:rsidRPr="00D53ACE">
        <w:t xml:space="preserve"> </w:t>
      </w:r>
      <w:r w:rsidR="00D53ACE" w:rsidRPr="00A87935">
        <w:t>térfogat</w:t>
      </w:r>
      <w:r w:rsidRPr="00A87935">
        <w:t xml:space="preserve"> (</w:t>
      </w:r>
      <w:proofErr w:type="spellStart"/>
      <w:r w:rsidRPr="00A87935">
        <w:t>Vd</w:t>
      </w:r>
      <w:proofErr w:type="spellEnd"/>
      <w:r w:rsidRPr="00A87935">
        <w:t>) 63</w:t>
      </w:r>
      <w:r w:rsidR="00D87870">
        <w:noBreakHyphen/>
      </w:r>
      <w:r w:rsidRPr="00A87935">
        <w:t>276</w:t>
      </w:r>
      <w:r w:rsidR="000D6CEF">
        <w:t> </w:t>
      </w:r>
      <w:r w:rsidRPr="00A87935">
        <w:t>l.</w:t>
      </w:r>
    </w:p>
    <w:p w14:paraId="291E2105" w14:textId="77777777" w:rsidR="00223AE7" w:rsidRPr="00A87935" w:rsidRDefault="00223AE7" w:rsidP="006618AD">
      <w:pPr>
        <w:pStyle w:val="Nincstrkz"/>
      </w:pPr>
    </w:p>
    <w:p w14:paraId="03E57BE9" w14:textId="77777777" w:rsidR="00223AE7" w:rsidRPr="00D87870" w:rsidRDefault="00223AE7" w:rsidP="006618AD">
      <w:pPr>
        <w:pStyle w:val="Nincstrkz"/>
        <w:rPr>
          <w:iCs/>
          <w:u w:val="single"/>
        </w:rPr>
      </w:pPr>
      <w:proofErr w:type="spellStart"/>
      <w:r w:rsidRPr="00D87870">
        <w:rPr>
          <w:iCs/>
          <w:u w:val="single"/>
        </w:rPr>
        <w:t>Biotranszformáció</w:t>
      </w:r>
      <w:proofErr w:type="spellEnd"/>
    </w:p>
    <w:p w14:paraId="15CF4AE0" w14:textId="77777777" w:rsidR="00223AE7" w:rsidRPr="00A87935" w:rsidRDefault="00223AE7" w:rsidP="006618AD">
      <w:pPr>
        <w:pStyle w:val="Nincstrkz"/>
      </w:pPr>
      <w:r w:rsidRPr="00A87935">
        <w:t xml:space="preserve">A </w:t>
      </w:r>
      <w:proofErr w:type="spellStart"/>
      <w:r w:rsidRPr="00A87935">
        <w:t>metformin</w:t>
      </w:r>
      <w:proofErr w:type="spellEnd"/>
      <w:r w:rsidRPr="00A87935">
        <w:t xml:space="preserve"> a vizelettel változatlan formában ürül. Emberek esetén </w:t>
      </w:r>
      <w:proofErr w:type="spellStart"/>
      <w:r w:rsidRPr="00A87935">
        <w:t>metabolitokat</w:t>
      </w:r>
      <w:proofErr w:type="spellEnd"/>
      <w:r w:rsidRPr="00A87935">
        <w:t xml:space="preserve"> nem mutattak ki.</w:t>
      </w:r>
    </w:p>
    <w:p w14:paraId="4C7833D0" w14:textId="77777777" w:rsidR="00223AE7" w:rsidRPr="00A87935" w:rsidRDefault="00223AE7" w:rsidP="006618AD">
      <w:pPr>
        <w:pStyle w:val="Nincstrkz"/>
      </w:pPr>
    </w:p>
    <w:p w14:paraId="3A68947F" w14:textId="77777777" w:rsidR="00223AE7" w:rsidRPr="00D87870" w:rsidRDefault="00223AE7" w:rsidP="00C24D16">
      <w:pPr>
        <w:pStyle w:val="Nincstrkz"/>
        <w:keepNext/>
        <w:rPr>
          <w:iCs/>
          <w:u w:val="single"/>
        </w:rPr>
      </w:pPr>
      <w:r w:rsidRPr="00D87870">
        <w:rPr>
          <w:iCs/>
          <w:u w:val="single"/>
        </w:rPr>
        <w:t>Elimináció</w:t>
      </w:r>
    </w:p>
    <w:p w14:paraId="59158F1F" w14:textId="789B8DC4" w:rsidR="00223AE7" w:rsidRPr="00A87935" w:rsidRDefault="00223AE7" w:rsidP="00C24D16">
      <w:pPr>
        <w:pStyle w:val="Nincstrkz"/>
        <w:keepNext/>
      </w:pPr>
      <w:r w:rsidRPr="00A87935">
        <w:t xml:space="preserve">A </w:t>
      </w:r>
      <w:proofErr w:type="spellStart"/>
      <w:r w:rsidRPr="00A87935">
        <w:t>metformin</w:t>
      </w:r>
      <w:proofErr w:type="spellEnd"/>
      <w:r w:rsidRPr="00A87935">
        <w:t xml:space="preserve"> vese</w:t>
      </w:r>
      <w:r w:rsidR="00D87870">
        <w:noBreakHyphen/>
      </w:r>
      <w:proofErr w:type="spellStart"/>
      <w:r w:rsidRPr="00A87935">
        <w:t>clearance</w:t>
      </w:r>
      <w:proofErr w:type="spellEnd"/>
      <w:r w:rsidRPr="00A87935">
        <w:t xml:space="preserve"> értéke</w:t>
      </w:r>
      <w:r w:rsidR="005E3FBB">
        <w:t xml:space="preserve"> &gt;</w:t>
      </w:r>
      <w:r w:rsidRPr="00A87935">
        <w:t xml:space="preserve"> 400</w:t>
      </w:r>
      <w:r w:rsidR="00E87B95">
        <w:t> ml</w:t>
      </w:r>
      <w:r w:rsidRPr="00A87935">
        <w:t xml:space="preserve">/perc, mely jelzi, hogy a </w:t>
      </w:r>
      <w:proofErr w:type="spellStart"/>
      <w:r w:rsidRPr="00A87935">
        <w:t>metformin</w:t>
      </w:r>
      <w:proofErr w:type="spellEnd"/>
      <w:r w:rsidRPr="00A87935">
        <w:t xml:space="preserve"> </w:t>
      </w:r>
      <w:proofErr w:type="spellStart"/>
      <w:r w:rsidRPr="00A87935">
        <w:t>glomerul</w:t>
      </w:r>
      <w:r w:rsidR="00D53ACE">
        <w:t>u</w:t>
      </w:r>
      <w:r w:rsidRPr="00A87935">
        <w:t>sfiltráció</w:t>
      </w:r>
      <w:proofErr w:type="spellEnd"/>
      <w:r w:rsidRPr="00A87935">
        <w:t xml:space="preserve"> és </w:t>
      </w:r>
      <w:proofErr w:type="spellStart"/>
      <w:r w:rsidRPr="00A87935">
        <w:t>tubuláris</w:t>
      </w:r>
      <w:proofErr w:type="spellEnd"/>
      <w:r w:rsidRPr="00A87935">
        <w:t xml:space="preserve"> szekréció útján ürül ki. Az orális dózist követően a </w:t>
      </w:r>
      <w:r w:rsidR="00250CBC">
        <w:t>látszólagos</w:t>
      </w:r>
      <w:r w:rsidRPr="00A87935">
        <w:t xml:space="preserve"> terminális eliminációs felezési idő hozzávetőleg 6,5</w:t>
      </w:r>
      <w:r w:rsidR="00D87870">
        <w:t> óra</w:t>
      </w:r>
      <w:r w:rsidRPr="00A87935">
        <w:t xml:space="preserve">. </w:t>
      </w:r>
      <w:r w:rsidR="00337B74">
        <w:t>Vesekárosodás</w:t>
      </w:r>
      <w:r w:rsidRPr="00A87935">
        <w:t xml:space="preserve"> esetén a vese</w:t>
      </w:r>
      <w:r w:rsidR="00D87870">
        <w:noBreakHyphen/>
      </w:r>
      <w:proofErr w:type="spellStart"/>
      <w:r w:rsidRPr="00A87935">
        <w:t>clearance</w:t>
      </w:r>
      <w:proofErr w:type="spellEnd"/>
      <w:r w:rsidRPr="00A87935">
        <w:t xml:space="preserve"> a </w:t>
      </w:r>
      <w:proofErr w:type="spellStart"/>
      <w:r w:rsidRPr="00A87935">
        <w:t>kreatininnel</w:t>
      </w:r>
      <w:proofErr w:type="spellEnd"/>
      <w:r w:rsidRPr="00A87935">
        <w:t xml:space="preserve"> arányosan csökken, így meghosszabbodik az eliminációs felezési idő, mely megnövekedett plazma </w:t>
      </w:r>
      <w:proofErr w:type="spellStart"/>
      <w:r w:rsidRPr="00A87935">
        <w:t>metformin</w:t>
      </w:r>
      <w:proofErr w:type="spellEnd"/>
      <w:r w:rsidR="00337B74">
        <w:t>-</w:t>
      </w:r>
      <w:r w:rsidRPr="00A87935">
        <w:t>szintet eredményez.</w:t>
      </w:r>
    </w:p>
    <w:p w14:paraId="2B2080F0" w14:textId="77777777" w:rsidR="00223AE7" w:rsidRPr="00A87935" w:rsidRDefault="00223AE7" w:rsidP="006618AD">
      <w:pPr>
        <w:pStyle w:val="Nincstrkz"/>
      </w:pPr>
    </w:p>
    <w:p w14:paraId="18FF4783" w14:textId="4900185E" w:rsidR="00223AE7" w:rsidRPr="00EF14C0" w:rsidRDefault="00EF14C0" w:rsidP="00EF14C0">
      <w:pPr>
        <w:pStyle w:val="Nincstrkz"/>
        <w:tabs>
          <w:tab w:val="left" w:pos="567"/>
        </w:tabs>
        <w:rPr>
          <w:b/>
          <w:bCs/>
        </w:rPr>
      </w:pPr>
      <w:r w:rsidRPr="00EF14C0">
        <w:rPr>
          <w:b/>
          <w:bCs/>
        </w:rPr>
        <w:t>5.3</w:t>
      </w:r>
      <w:r w:rsidRPr="00EF14C0">
        <w:rPr>
          <w:b/>
          <w:bCs/>
        </w:rPr>
        <w:tab/>
      </w:r>
      <w:r w:rsidR="00223AE7" w:rsidRPr="00EF14C0">
        <w:rPr>
          <w:b/>
          <w:bCs/>
        </w:rPr>
        <w:t xml:space="preserve">A </w:t>
      </w:r>
      <w:proofErr w:type="spellStart"/>
      <w:r w:rsidR="00223AE7" w:rsidRPr="00EF14C0">
        <w:rPr>
          <w:b/>
          <w:bCs/>
        </w:rPr>
        <w:t>preklinikai</w:t>
      </w:r>
      <w:proofErr w:type="spellEnd"/>
      <w:r w:rsidR="00223AE7" w:rsidRPr="00EF14C0">
        <w:rPr>
          <w:b/>
          <w:bCs/>
        </w:rPr>
        <w:t xml:space="preserve"> biztonságossági vizsgálatok eredményei</w:t>
      </w:r>
    </w:p>
    <w:p w14:paraId="14673BA4" w14:textId="77777777" w:rsidR="00223AE7" w:rsidRPr="00EF14C0" w:rsidRDefault="00223AE7" w:rsidP="006618AD">
      <w:pPr>
        <w:pStyle w:val="Nincstrkz"/>
        <w:rPr>
          <w:bCs/>
        </w:rPr>
      </w:pPr>
    </w:p>
    <w:p w14:paraId="5767CE41" w14:textId="0693D996" w:rsidR="00223AE7" w:rsidRPr="00A87935" w:rsidRDefault="00B7722B" w:rsidP="006618AD">
      <w:pPr>
        <w:pStyle w:val="Nincstrkz"/>
      </w:pPr>
      <w:proofErr w:type="spellStart"/>
      <w:r>
        <w:t>S</w:t>
      </w:r>
      <w:r w:rsidR="00D13729">
        <w:t>z</w:t>
      </w:r>
      <w:r>
        <w:t>itaglipt</w:t>
      </w:r>
      <w:r w:rsidR="00D13729">
        <w:t>in</w:t>
      </w:r>
      <w:proofErr w:type="spellEnd"/>
      <w:r w:rsidR="00D13729">
        <w:t>/</w:t>
      </w:r>
      <w:proofErr w:type="spellStart"/>
      <w:r w:rsidR="00D13729">
        <w:t>m</w:t>
      </w:r>
      <w:r w:rsidR="006718E5">
        <w:t>etformin</w:t>
      </w:r>
      <w:r w:rsidR="00D13729">
        <w:t>-hidrokloriddal</w:t>
      </w:r>
      <w:proofErr w:type="spellEnd"/>
      <w:r w:rsidR="00223AE7" w:rsidRPr="00A87935">
        <w:t xml:space="preserve"> </w:t>
      </w:r>
      <w:r w:rsidR="00EF14C0" w:rsidRPr="00A87935">
        <w:t xml:space="preserve">nem végeztek </w:t>
      </w:r>
      <w:r w:rsidR="00223AE7" w:rsidRPr="00A87935">
        <w:t>állatkísérleteket.</w:t>
      </w:r>
    </w:p>
    <w:p w14:paraId="44607EFC" w14:textId="77777777" w:rsidR="00223AE7" w:rsidRPr="00A87935" w:rsidRDefault="00223AE7" w:rsidP="006618AD">
      <w:pPr>
        <w:pStyle w:val="Nincstrkz"/>
      </w:pPr>
    </w:p>
    <w:p w14:paraId="44F46E8D" w14:textId="4962AB15" w:rsidR="00223AE7" w:rsidRPr="00A87935" w:rsidRDefault="00223AE7" w:rsidP="006618AD">
      <w:pPr>
        <w:pStyle w:val="Nincstrkz"/>
      </w:pPr>
      <w:r w:rsidRPr="00A87935">
        <w:t>16</w:t>
      </w:r>
      <w:r w:rsidR="00CA7222">
        <w:t> hetes</w:t>
      </w:r>
      <w:r w:rsidRPr="00A87935">
        <w:t xml:space="preserve"> vizsgálatok során, mely</w:t>
      </w:r>
      <w:r w:rsidR="00EF14C0">
        <w:t>ek</w:t>
      </w:r>
      <w:r w:rsidRPr="00A87935">
        <w:t xml:space="preserve">ben kutyáknak adtak </w:t>
      </w:r>
      <w:proofErr w:type="spellStart"/>
      <w:r w:rsidRPr="00A87935">
        <w:t>metformint</w:t>
      </w:r>
      <w:proofErr w:type="spellEnd"/>
      <w:r w:rsidRPr="00A87935">
        <w:t xml:space="preserve"> önmagában vagy </w:t>
      </w:r>
      <w:proofErr w:type="spellStart"/>
      <w:r w:rsidRPr="00A87935">
        <w:t>szitagliptinnel</w:t>
      </w:r>
      <w:proofErr w:type="spellEnd"/>
      <w:r w:rsidRPr="00A87935">
        <w:t xml:space="preserve"> együtt, az együttes alkalmazás során további toxicitást nem figyeltek meg. E</w:t>
      </w:r>
      <w:r w:rsidR="00EF14C0">
        <w:t xml:space="preserve">zekben a </w:t>
      </w:r>
      <w:r w:rsidRPr="00A87935">
        <w:t>vizsgálatokban a NOEL</w:t>
      </w:r>
      <w:r w:rsidR="00EF14C0">
        <w:noBreakHyphen/>
      </w:r>
      <w:r w:rsidRPr="00A87935">
        <w:t xml:space="preserve">érték </w:t>
      </w:r>
      <w:proofErr w:type="spellStart"/>
      <w:r w:rsidRPr="00A87935">
        <w:t>szitagliptin</w:t>
      </w:r>
      <w:proofErr w:type="spellEnd"/>
      <w:r w:rsidRPr="00A87935">
        <w:t xml:space="preserve"> esetén a humán expozíciós szint hozzávetőleg 6</w:t>
      </w:r>
      <w:r w:rsidR="00EF14C0">
        <w:noBreakHyphen/>
      </w:r>
      <w:r w:rsidRPr="00A87935">
        <w:t xml:space="preserve">szorosánál, míg </w:t>
      </w:r>
      <w:proofErr w:type="spellStart"/>
      <w:r w:rsidRPr="00A87935">
        <w:t>metformin</w:t>
      </w:r>
      <w:proofErr w:type="spellEnd"/>
      <w:r w:rsidRPr="00A87935">
        <w:t xml:space="preserve"> esetén a humán expozíciós szint hozzávetőleg 2,5</w:t>
      </w:r>
      <w:r w:rsidR="00EF14C0">
        <w:noBreakHyphen/>
      </w:r>
      <w:r w:rsidRPr="00A87935">
        <w:t>szeresénél volt megfigyelhető.</w:t>
      </w:r>
    </w:p>
    <w:p w14:paraId="7041EB5D" w14:textId="77777777" w:rsidR="00223AE7" w:rsidRPr="00A87935" w:rsidRDefault="00223AE7" w:rsidP="006618AD">
      <w:pPr>
        <w:pStyle w:val="Nincstrkz"/>
      </w:pPr>
    </w:p>
    <w:p w14:paraId="2BEF4E51" w14:textId="25E4E82F" w:rsidR="00223AE7" w:rsidRPr="00A87935" w:rsidRDefault="00223AE7" w:rsidP="006618AD">
      <w:pPr>
        <w:pStyle w:val="Nincstrkz"/>
      </w:pPr>
      <w:r w:rsidRPr="00A87935">
        <w:t xml:space="preserve">Az alábbi adatok a </w:t>
      </w:r>
      <w:proofErr w:type="spellStart"/>
      <w:r w:rsidRPr="00A87935">
        <w:t>szitagliptinnel</w:t>
      </w:r>
      <w:proofErr w:type="spellEnd"/>
      <w:r w:rsidRPr="00A87935">
        <w:t xml:space="preserve"> és </w:t>
      </w:r>
      <w:proofErr w:type="spellStart"/>
      <w:r w:rsidRPr="00A87935">
        <w:t>metforminnal</w:t>
      </w:r>
      <w:proofErr w:type="spellEnd"/>
      <w:r w:rsidRPr="00A87935">
        <w:t xml:space="preserve"> külön</w:t>
      </w:r>
      <w:r w:rsidR="00EF14C0">
        <w:noBreakHyphen/>
      </w:r>
      <w:r w:rsidRPr="00A87935">
        <w:t>külön végzett vizsgálatok eredményei.</w:t>
      </w:r>
    </w:p>
    <w:p w14:paraId="169C32E6" w14:textId="77777777" w:rsidR="00223AE7" w:rsidRPr="00A87935" w:rsidRDefault="00223AE7" w:rsidP="006618AD">
      <w:pPr>
        <w:pStyle w:val="Nincstrkz"/>
      </w:pPr>
    </w:p>
    <w:p w14:paraId="0159613F" w14:textId="77777777" w:rsidR="00223AE7" w:rsidRPr="005401C5" w:rsidRDefault="00223AE7" w:rsidP="006618AD">
      <w:pPr>
        <w:pStyle w:val="Nincstrkz"/>
        <w:rPr>
          <w:u w:val="single"/>
        </w:rPr>
      </w:pPr>
      <w:proofErr w:type="spellStart"/>
      <w:r w:rsidRPr="005401C5">
        <w:rPr>
          <w:u w:val="single"/>
        </w:rPr>
        <w:t>Szitagliptin</w:t>
      </w:r>
      <w:proofErr w:type="spellEnd"/>
    </w:p>
    <w:p w14:paraId="5CF4707F" w14:textId="2D669218" w:rsidR="00223AE7" w:rsidRPr="00A87935" w:rsidRDefault="00223AE7" w:rsidP="006618AD">
      <w:pPr>
        <w:pStyle w:val="Nincstrkz"/>
      </w:pPr>
      <w:r w:rsidRPr="00A87935">
        <w:t>A rágcsálókn</w:t>
      </w:r>
      <w:r w:rsidR="0080415C">
        <w:t>ál</w:t>
      </w:r>
      <w:r w:rsidRPr="00A87935">
        <w:t xml:space="preserve"> a humán szisztémás expozíciós szint 58</w:t>
      </w:r>
      <w:r w:rsidR="00CA7222">
        <w:noBreakHyphen/>
      </w:r>
      <w:r w:rsidRPr="00A87935">
        <w:t>szorosánál vese</w:t>
      </w:r>
      <w:r w:rsidR="00CA7222">
        <w:noBreakHyphen/>
      </w:r>
      <w:r w:rsidRPr="00A87935">
        <w:t xml:space="preserve"> és májtoxicitást figyeltek meg, míg a hatással nem rendelkező dózisszint a humán expozíciós szint 19</w:t>
      </w:r>
      <w:r w:rsidR="00CA7222">
        <w:noBreakHyphen/>
      </w:r>
      <w:r w:rsidRPr="00A87935">
        <w:t>szerese volt. A patkányokn</w:t>
      </w:r>
      <w:r w:rsidR="0080415C">
        <w:t>ál</w:t>
      </w:r>
      <w:r w:rsidRPr="00A87935">
        <w:t xml:space="preserve"> a klinikai expozíciós szint 67</w:t>
      </w:r>
      <w:r w:rsidR="00CA7222">
        <w:noBreakHyphen/>
      </w:r>
      <w:r w:rsidRPr="00A87935">
        <w:t>szerese mellett metszőfog-rendellenességeket figyeltek meg. A patkányok</w:t>
      </w:r>
      <w:r w:rsidR="0080415C">
        <w:t>kal</w:t>
      </w:r>
      <w:r w:rsidRPr="00A87935">
        <w:t xml:space="preserve"> végzett 14</w:t>
      </w:r>
      <w:r w:rsidR="00CA7222">
        <w:t> hetes</w:t>
      </w:r>
      <w:r w:rsidRPr="00A87935">
        <w:t xml:space="preserve"> vizsgálat alapján e megfigyelés esetében a hatással nem </w:t>
      </w:r>
      <w:r w:rsidRPr="00A87935">
        <w:lastRenderedPageBreak/>
        <w:t>rendelkező dózisszint 58</w:t>
      </w:r>
      <w:r w:rsidR="00CA7222">
        <w:noBreakHyphen/>
      </w:r>
      <w:r w:rsidRPr="00A87935">
        <w:t>szoros volt. Nem ismert, hogy e megfigyelések milyen mértékben vonatkoznak az emberre</w:t>
      </w:r>
      <w:r w:rsidR="00F73C3B">
        <w:t>.</w:t>
      </w:r>
      <w:r w:rsidRPr="00A87935">
        <w:t xml:space="preserve"> A kutyákn</w:t>
      </w:r>
      <w:r w:rsidR="0080415C">
        <w:t>ál</w:t>
      </w:r>
      <w:r w:rsidRPr="00A87935">
        <w:t xml:space="preserve"> a klinikai expozíciós szint hozzávetőleg 23</w:t>
      </w:r>
      <w:r w:rsidR="00CA7222">
        <w:noBreakHyphen/>
      </w:r>
      <w:r w:rsidRPr="00A87935">
        <w:t xml:space="preserve">szorosánál a kezeléssel összefüggő, múló fizikai tüneteket – például nyitott szájjal történő lélegzést, nyálzást, fehér habszerű hányást, </w:t>
      </w:r>
      <w:proofErr w:type="spellStart"/>
      <w:r w:rsidRPr="00A87935">
        <w:t>ataxiát</w:t>
      </w:r>
      <w:proofErr w:type="spellEnd"/>
      <w:r w:rsidRPr="00A87935">
        <w:t>, remegést, csökkent aktivitást és/vagy összegömbölyödött testtartást – figyeltek meg, melyek közül néhány neurológiai toxicitásra utal. Továbbá, olyan dózisok mellett, melyek a humán expozíciós szint hozzávetőleg 23</w:t>
      </w:r>
      <w:r w:rsidR="00CA7222">
        <w:noBreakHyphen/>
      </w:r>
      <w:r w:rsidRPr="00A87935">
        <w:t xml:space="preserve">szorosának megfelelő szisztémás expozíciós szintet </w:t>
      </w:r>
      <w:r w:rsidR="00B04B6A">
        <w:t>okozta</w:t>
      </w:r>
      <w:r w:rsidRPr="00A87935">
        <w:t xml:space="preserve">k, </w:t>
      </w:r>
      <w:proofErr w:type="spellStart"/>
      <w:r w:rsidRPr="00A87935">
        <w:t>szövettanilag</w:t>
      </w:r>
      <w:proofErr w:type="spellEnd"/>
      <w:r w:rsidRPr="00A87935">
        <w:t xml:space="preserve"> minimális vagy enyhe mértékű vázizom</w:t>
      </w:r>
      <w:r w:rsidR="00CA7222">
        <w:noBreakHyphen/>
      </w:r>
      <w:r w:rsidRPr="00A87935">
        <w:t>degenerációt észleltek. Az ilyen hatással már nem rendelkező dózisszint a klinikai expozíciós szint 6</w:t>
      </w:r>
      <w:r w:rsidR="00CA7222">
        <w:noBreakHyphen/>
      </w:r>
      <w:r w:rsidRPr="00A87935">
        <w:t>szorosa volt.</w:t>
      </w:r>
    </w:p>
    <w:p w14:paraId="288CA456" w14:textId="77777777" w:rsidR="00223AE7" w:rsidRPr="00A87935" w:rsidRDefault="00223AE7" w:rsidP="006618AD">
      <w:pPr>
        <w:pStyle w:val="Nincstrkz"/>
      </w:pPr>
    </w:p>
    <w:p w14:paraId="36894146" w14:textId="52FF6D1F" w:rsidR="00223AE7" w:rsidRPr="00A87935" w:rsidRDefault="00223AE7" w:rsidP="006618AD">
      <w:pPr>
        <w:pStyle w:val="Nincstrkz"/>
      </w:pPr>
      <w:r w:rsidRPr="00A87935">
        <w:t xml:space="preserve">A </w:t>
      </w:r>
      <w:proofErr w:type="spellStart"/>
      <w:r w:rsidRPr="00A87935">
        <w:t>szitagliptin</w:t>
      </w:r>
      <w:proofErr w:type="spellEnd"/>
      <w:r w:rsidRPr="00A87935">
        <w:t xml:space="preserve"> a </w:t>
      </w:r>
      <w:proofErr w:type="spellStart"/>
      <w:r w:rsidRPr="00A87935">
        <w:t>preklinikai</w:t>
      </w:r>
      <w:proofErr w:type="spellEnd"/>
      <w:r w:rsidRPr="00A87935">
        <w:t xml:space="preserve"> vizsgálatok során nem bizonyult </w:t>
      </w:r>
      <w:proofErr w:type="spellStart"/>
      <w:r w:rsidRPr="00A87935">
        <w:t>genotoxikusnak</w:t>
      </w:r>
      <w:proofErr w:type="spellEnd"/>
      <w:r w:rsidRPr="00A87935">
        <w:t xml:space="preserve">. A </w:t>
      </w:r>
      <w:proofErr w:type="spellStart"/>
      <w:r w:rsidRPr="00A87935">
        <w:t>szitagliptin</w:t>
      </w:r>
      <w:proofErr w:type="spellEnd"/>
      <w:r w:rsidRPr="00A87935">
        <w:t xml:space="preserve"> egerek</w:t>
      </w:r>
      <w:r w:rsidR="0080415C">
        <w:t xml:space="preserve"> eseté</w:t>
      </w:r>
      <w:r w:rsidRPr="00A87935">
        <w:t>ben nem volt karcinogén. Patkányokn</w:t>
      </w:r>
      <w:r w:rsidR="0080415C">
        <w:t>ál</w:t>
      </w:r>
      <w:r w:rsidRPr="00A87935">
        <w:t xml:space="preserve"> a humán expozíciós szint 58</w:t>
      </w:r>
      <w:r w:rsidR="007B19E1">
        <w:noBreakHyphen/>
      </w:r>
      <w:r w:rsidRPr="00A87935">
        <w:t xml:space="preserve">szorosa mellett megnövekedett a </w:t>
      </w:r>
      <w:proofErr w:type="spellStart"/>
      <w:r w:rsidRPr="00A87935">
        <w:t>májadenoma</w:t>
      </w:r>
      <w:proofErr w:type="spellEnd"/>
      <w:r w:rsidRPr="00A87935">
        <w:t xml:space="preserve"> és -</w:t>
      </w:r>
      <w:proofErr w:type="spellStart"/>
      <w:r w:rsidR="00D94B57">
        <w:t>c</w:t>
      </w:r>
      <w:r w:rsidRPr="00A87935">
        <w:t>arcinoma</w:t>
      </w:r>
      <w:proofErr w:type="spellEnd"/>
      <w:r w:rsidRPr="00A87935">
        <w:t xml:space="preserve"> előfordulási gyakorisága. Mivel kimutatták, hogy a </w:t>
      </w:r>
      <w:proofErr w:type="spellStart"/>
      <w:r w:rsidRPr="00A87935">
        <w:t>hepatotoxicitás</w:t>
      </w:r>
      <w:proofErr w:type="spellEnd"/>
      <w:r w:rsidRPr="00A87935">
        <w:t xml:space="preserve"> a patkányok esetében korrelációt mutat a </w:t>
      </w:r>
      <w:r w:rsidR="007B19E1">
        <w:t>máj</w:t>
      </w:r>
      <w:r w:rsidRPr="00A87935">
        <w:t xml:space="preserve"> </w:t>
      </w:r>
      <w:proofErr w:type="spellStart"/>
      <w:r w:rsidRPr="00A87935">
        <w:t>neopl</w:t>
      </w:r>
      <w:r w:rsidR="007B19E1">
        <w:t>asiák</w:t>
      </w:r>
      <w:proofErr w:type="spellEnd"/>
      <w:r w:rsidRPr="00A87935">
        <w:t xml:space="preserve"> kialakulásával, a májtumorok ezen megnövekedett előfordulási aránya nagy valószínűséggel az ilyen magas dózisnál fellépő krónikus </w:t>
      </w:r>
      <w:proofErr w:type="spellStart"/>
      <w:r w:rsidRPr="00A87935">
        <w:t>hepatotoxicitás</w:t>
      </w:r>
      <w:proofErr w:type="spellEnd"/>
      <w:r w:rsidRPr="00A87935">
        <w:t xml:space="preserve"> következménye. A magas biztonságossági küszöb (ennek a hatással nem rendelkező dózisszintnek a 19</w:t>
      </w:r>
      <w:r w:rsidR="007B19E1">
        <w:noBreakHyphen/>
      </w:r>
      <w:r w:rsidRPr="00A87935">
        <w:t xml:space="preserve">szerese) miatt e </w:t>
      </w:r>
      <w:proofErr w:type="spellStart"/>
      <w:r w:rsidRPr="00A87935">
        <w:t>neoplas</w:t>
      </w:r>
      <w:r w:rsidR="007B19E1">
        <w:t>ticus</w:t>
      </w:r>
      <w:proofErr w:type="spellEnd"/>
      <w:r w:rsidRPr="00A87935">
        <w:t xml:space="preserve"> elváltozások emberek vonatkozásában nem tekintendőek relevánsnak.</w:t>
      </w:r>
    </w:p>
    <w:p w14:paraId="4A99DF97" w14:textId="77777777" w:rsidR="00223AE7" w:rsidRPr="00A87935" w:rsidRDefault="00223AE7" w:rsidP="006618AD">
      <w:pPr>
        <w:pStyle w:val="Nincstrkz"/>
      </w:pPr>
    </w:p>
    <w:p w14:paraId="0C237070" w14:textId="4A1E973D" w:rsidR="00223AE7" w:rsidRPr="00A87935" w:rsidRDefault="00223AE7" w:rsidP="006618AD">
      <w:pPr>
        <w:pStyle w:val="Nincstrkz"/>
      </w:pPr>
      <w:r w:rsidRPr="00A87935">
        <w:t xml:space="preserve">Nem figyeltek meg a </w:t>
      </w:r>
      <w:r w:rsidR="007B19E1">
        <w:t xml:space="preserve">kezeléssel összefüggő, </w:t>
      </w:r>
      <w:r w:rsidRPr="00A87935">
        <w:t>termékenységre gyakorolt hatás</w:t>
      </w:r>
      <w:r w:rsidR="007B19E1">
        <w:t>oka</w:t>
      </w:r>
      <w:r w:rsidRPr="00A87935">
        <w:t xml:space="preserve">t, ha a hím és nőstény patkányoknak a párzási időszak előtt és közben adtak </w:t>
      </w:r>
      <w:proofErr w:type="spellStart"/>
      <w:r w:rsidRPr="00A87935">
        <w:t>szitagliptint</w:t>
      </w:r>
      <w:proofErr w:type="spellEnd"/>
      <w:r w:rsidRPr="00A87935">
        <w:t>.</w:t>
      </w:r>
    </w:p>
    <w:p w14:paraId="469D1E3A" w14:textId="77777777" w:rsidR="00223AE7" w:rsidRPr="00A87935" w:rsidRDefault="00223AE7" w:rsidP="006618AD">
      <w:pPr>
        <w:pStyle w:val="Nincstrkz"/>
      </w:pPr>
    </w:p>
    <w:p w14:paraId="149D70FD" w14:textId="66E443D2" w:rsidR="00223AE7" w:rsidRPr="00A87935" w:rsidRDefault="00223AE7" w:rsidP="006618AD">
      <w:pPr>
        <w:pStyle w:val="Nincstrkz"/>
      </w:pPr>
      <w:r w:rsidRPr="00A87935">
        <w:t>Egy</w:t>
      </w:r>
      <w:r w:rsidR="00D94B57">
        <w:t>,</w:t>
      </w:r>
      <w:r w:rsidRPr="00A87935">
        <w:t xml:space="preserve"> a patkányok </w:t>
      </w:r>
      <w:proofErr w:type="spellStart"/>
      <w:r w:rsidRPr="00A87935">
        <w:t>pre</w:t>
      </w:r>
      <w:proofErr w:type="spellEnd"/>
      <w:r w:rsidR="004E317C">
        <w:noBreakHyphen/>
      </w:r>
      <w:r w:rsidRPr="00A87935">
        <w:t xml:space="preserve"> és </w:t>
      </w:r>
      <w:proofErr w:type="spellStart"/>
      <w:r w:rsidRPr="00A87935">
        <w:t>posztnatális</w:t>
      </w:r>
      <w:proofErr w:type="spellEnd"/>
      <w:r w:rsidRPr="00A87935">
        <w:t xml:space="preserve"> fejlődésére irányuló vizsgálatban a </w:t>
      </w:r>
      <w:proofErr w:type="spellStart"/>
      <w:r w:rsidRPr="00A87935">
        <w:t>szitagliptin</w:t>
      </w:r>
      <w:proofErr w:type="spellEnd"/>
      <w:r w:rsidRPr="00A87935">
        <w:t xml:space="preserve"> nem okozott </w:t>
      </w:r>
      <w:r w:rsidR="007B19E1">
        <w:t>mellék</w:t>
      </w:r>
      <w:r w:rsidRPr="00A87935">
        <w:t>hatásokat.</w:t>
      </w:r>
    </w:p>
    <w:p w14:paraId="55FEB1C8" w14:textId="77777777" w:rsidR="00223AE7" w:rsidRDefault="00223AE7" w:rsidP="006618AD">
      <w:pPr>
        <w:pStyle w:val="Nincstrkz"/>
      </w:pPr>
    </w:p>
    <w:p w14:paraId="3CCDC881" w14:textId="2C0A2644" w:rsidR="00223AE7" w:rsidRPr="00A87935" w:rsidRDefault="00223AE7" w:rsidP="006618AD">
      <w:pPr>
        <w:pStyle w:val="Nincstrkz"/>
      </w:pPr>
      <w:r w:rsidRPr="00A87935">
        <w:t>A reproduktív toxicitási vizsgálatok a kezeléssel összefüggő magzati borda</w:t>
      </w:r>
      <w:r w:rsidR="004E317C">
        <w:noBreakHyphen/>
      </w:r>
      <w:r w:rsidRPr="00A87935">
        <w:t xml:space="preserve">rendellenességek (hiányzó, </w:t>
      </w:r>
      <w:proofErr w:type="spellStart"/>
      <w:r w:rsidRPr="00A87935">
        <w:t>hypoplasiás</w:t>
      </w:r>
      <w:proofErr w:type="spellEnd"/>
      <w:r w:rsidRPr="00A87935">
        <w:t xml:space="preserve"> és lengőbordák) előfordulásának enyhe növekedését mutatták patkányok utódaiban, a humán expozíciós szint 29</w:t>
      </w:r>
      <w:r w:rsidR="004E317C">
        <w:noBreakHyphen/>
      </w:r>
      <w:r w:rsidRPr="00A87935">
        <w:t>szeresét meghaladó szisztémás expozíciós szintnél.</w:t>
      </w:r>
      <w:r w:rsidR="004E317C">
        <w:t xml:space="preserve"> </w:t>
      </w:r>
      <w:r w:rsidRPr="00A87935">
        <w:t>Nyulakn</w:t>
      </w:r>
      <w:r w:rsidR="0080415C">
        <w:t>ál</w:t>
      </w:r>
      <w:r w:rsidRPr="00A87935">
        <w:t xml:space="preserve"> anyai toxicitást figyeltek meg a humán expozíciós szint több mint 29</w:t>
      </w:r>
      <w:r w:rsidR="004E317C">
        <w:noBreakHyphen/>
      </w:r>
      <w:r w:rsidRPr="00A87935">
        <w:t xml:space="preserve">szeresénél. A magas biztonságossági határértékek miatt e megfigyelések nem utalnak </w:t>
      </w:r>
      <w:r w:rsidR="008A4041">
        <w:t>releváns</w:t>
      </w:r>
      <w:r w:rsidRPr="00A87935">
        <w:t xml:space="preserve"> kockázatra az emberi reprodukció terén. A </w:t>
      </w:r>
      <w:proofErr w:type="spellStart"/>
      <w:r w:rsidRPr="00A87935">
        <w:t>szitagliptin</w:t>
      </w:r>
      <w:proofErr w:type="spellEnd"/>
      <w:r w:rsidRPr="00A87935">
        <w:t xml:space="preserve"> a laktáló patkányok tejébe jelentős mértékben kiválasztódott (tej/plazma arány: 4:1).</w:t>
      </w:r>
    </w:p>
    <w:p w14:paraId="3D91D31B" w14:textId="77777777" w:rsidR="00223AE7" w:rsidRPr="00A87935" w:rsidRDefault="00223AE7" w:rsidP="006618AD">
      <w:pPr>
        <w:pStyle w:val="Nincstrkz"/>
      </w:pPr>
    </w:p>
    <w:p w14:paraId="1E5C8F46" w14:textId="77777777" w:rsidR="00223AE7" w:rsidRPr="005401C5" w:rsidRDefault="00223AE7" w:rsidP="00C24D16">
      <w:pPr>
        <w:pStyle w:val="Nincstrkz"/>
        <w:keepNext/>
        <w:rPr>
          <w:u w:val="single"/>
        </w:rPr>
      </w:pPr>
      <w:proofErr w:type="spellStart"/>
      <w:r w:rsidRPr="005401C5">
        <w:rPr>
          <w:u w:val="single"/>
        </w:rPr>
        <w:t>Metformin</w:t>
      </w:r>
      <w:proofErr w:type="spellEnd"/>
    </w:p>
    <w:p w14:paraId="5FF12973" w14:textId="1C6AB6AD" w:rsidR="00223AE7" w:rsidRPr="00A87935" w:rsidRDefault="00223AE7" w:rsidP="00C24D16">
      <w:pPr>
        <w:pStyle w:val="Nincstrkz"/>
        <w:keepNext/>
      </w:pPr>
      <w:r w:rsidRPr="00A87935">
        <w:t xml:space="preserve">A hagyományos </w:t>
      </w:r>
      <w:r w:rsidR="008A4041">
        <w:t xml:space="preserve">– </w:t>
      </w:r>
      <w:r w:rsidRPr="00A87935">
        <w:t>farmakológiai biztonságossági, ismét</w:t>
      </w:r>
      <w:r w:rsidR="000D71C0">
        <w:t>lődő</w:t>
      </w:r>
      <w:r w:rsidRPr="00A87935">
        <w:t xml:space="preserve"> </w:t>
      </w:r>
      <w:proofErr w:type="spellStart"/>
      <w:r w:rsidR="008A4041">
        <w:t>adagolású</w:t>
      </w:r>
      <w:proofErr w:type="spellEnd"/>
      <w:r w:rsidR="008A4041">
        <w:t xml:space="preserve"> </w:t>
      </w:r>
      <w:r w:rsidRPr="00A87935">
        <w:t xml:space="preserve">dózistoxicitási, </w:t>
      </w:r>
      <w:proofErr w:type="spellStart"/>
      <w:r w:rsidRPr="00A87935">
        <w:t>genotoxicitási</w:t>
      </w:r>
      <w:proofErr w:type="spellEnd"/>
      <w:r w:rsidRPr="00A87935">
        <w:t xml:space="preserve">, </w:t>
      </w:r>
      <w:proofErr w:type="spellStart"/>
      <w:r w:rsidRPr="00A87935">
        <w:t>karcinogenitási</w:t>
      </w:r>
      <w:proofErr w:type="spellEnd"/>
      <w:r w:rsidRPr="00A87935">
        <w:t xml:space="preserve"> és reprodukcióra kifejtett toxicitási </w:t>
      </w:r>
      <w:r w:rsidR="008A4041">
        <w:t xml:space="preserve">– </w:t>
      </w:r>
      <w:r w:rsidRPr="00A87935">
        <w:t xml:space="preserve">vizsgálatokból származó </w:t>
      </w:r>
      <w:r w:rsidR="008A4041">
        <w:t xml:space="preserve">nem </w:t>
      </w:r>
      <w:r w:rsidRPr="00A87935">
        <w:t xml:space="preserve">klinikai </w:t>
      </w:r>
      <w:r w:rsidR="008A4041">
        <w:t xml:space="preserve">jellegű </w:t>
      </w:r>
      <w:r w:rsidRPr="00A87935">
        <w:t>adatok azt igazolták, hogy a készítmény alkalmazásakor humán vonatkozásban különleges kockázat nem várható.</w:t>
      </w:r>
    </w:p>
    <w:p w14:paraId="41D00362" w14:textId="77777777" w:rsidR="00223AE7" w:rsidRPr="00A87935" w:rsidRDefault="00223AE7" w:rsidP="006618AD">
      <w:pPr>
        <w:pStyle w:val="Nincstrkz"/>
      </w:pPr>
    </w:p>
    <w:p w14:paraId="641EA1F0" w14:textId="77777777" w:rsidR="00223AE7" w:rsidRPr="00A87935" w:rsidRDefault="00223AE7" w:rsidP="006618AD">
      <w:pPr>
        <w:pStyle w:val="Nincstrkz"/>
      </w:pPr>
    </w:p>
    <w:p w14:paraId="06375E24" w14:textId="31F59EC0" w:rsidR="00223AE7" w:rsidRPr="002A29A2" w:rsidRDefault="002A29A2" w:rsidP="002A29A2">
      <w:pPr>
        <w:pStyle w:val="Nincstrkz"/>
        <w:tabs>
          <w:tab w:val="left" w:pos="567"/>
        </w:tabs>
        <w:rPr>
          <w:b/>
          <w:bCs/>
        </w:rPr>
      </w:pPr>
      <w:r w:rsidRPr="002A29A2">
        <w:rPr>
          <w:b/>
          <w:bCs/>
        </w:rPr>
        <w:t>6.</w:t>
      </w:r>
      <w:r w:rsidRPr="002A29A2">
        <w:rPr>
          <w:b/>
          <w:bCs/>
        </w:rPr>
        <w:tab/>
      </w:r>
      <w:r w:rsidR="00223AE7" w:rsidRPr="002A29A2">
        <w:rPr>
          <w:b/>
          <w:bCs/>
        </w:rPr>
        <w:t>GYÓGYSZERÉSZETI</w:t>
      </w:r>
      <w:r w:rsidR="00223AE7" w:rsidRPr="002A29A2">
        <w:rPr>
          <w:b/>
          <w:bCs/>
          <w:spacing w:val="-2"/>
        </w:rPr>
        <w:t xml:space="preserve"> </w:t>
      </w:r>
      <w:r w:rsidR="00223AE7" w:rsidRPr="002A29A2">
        <w:rPr>
          <w:b/>
          <w:bCs/>
        </w:rPr>
        <w:t>JELLEMZŐK</w:t>
      </w:r>
    </w:p>
    <w:p w14:paraId="1523386A" w14:textId="77777777" w:rsidR="00223AE7" w:rsidRPr="002A29A2" w:rsidRDefault="00223AE7" w:rsidP="006618AD">
      <w:pPr>
        <w:pStyle w:val="Nincstrkz"/>
        <w:rPr>
          <w:bCs/>
        </w:rPr>
      </w:pPr>
    </w:p>
    <w:p w14:paraId="0337E9DE" w14:textId="702D696D" w:rsidR="00223AE7" w:rsidRPr="002A29A2" w:rsidRDefault="002A29A2" w:rsidP="002A29A2">
      <w:pPr>
        <w:pStyle w:val="Nincstrkz"/>
        <w:tabs>
          <w:tab w:val="left" w:pos="567"/>
        </w:tabs>
        <w:rPr>
          <w:b/>
        </w:rPr>
      </w:pPr>
      <w:r w:rsidRPr="002A29A2">
        <w:rPr>
          <w:b/>
        </w:rPr>
        <w:t>6.1</w:t>
      </w:r>
      <w:r w:rsidRPr="002A29A2">
        <w:rPr>
          <w:b/>
        </w:rPr>
        <w:tab/>
      </w:r>
      <w:r w:rsidR="00223AE7" w:rsidRPr="002A29A2">
        <w:rPr>
          <w:b/>
        </w:rPr>
        <w:t>Segédanyagok felsorolása</w:t>
      </w:r>
    </w:p>
    <w:p w14:paraId="13139556" w14:textId="77777777" w:rsidR="00223AE7" w:rsidRPr="002A29A2" w:rsidRDefault="00223AE7" w:rsidP="006618AD">
      <w:pPr>
        <w:pStyle w:val="Nincstrkz"/>
        <w:rPr>
          <w:bCs/>
        </w:rPr>
      </w:pPr>
    </w:p>
    <w:p w14:paraId="7154B3BF" w14:textId="77777777" w:rsidR="00223AE7" w:rsidRPr="00A87935" w:rsidRDefault="00223AE7" w:rsidP="006618AD">
      <w:pPr>
        <w:pStyle w:val="Nincstrkz"/>
      </w:pPr>
      <w:bookmarkStart w:id="1" w:name="_Hlk59350567"/>
      <w:r w:rsidRPr="00A87935">
        <w:rPr>
          <w:u w:val="single"/>
        </w:rPr>
        <w:t>Tablettamag</w:t>
      </w:r>
    </w:p>
    <w:p w14:paraId="4A206FD5" w14:textId="41529995" w:rsidR="002A29A2" w:rsidRPr="00C349A6" w:rsidRDefault="00711168" w:rsidP="002A29A2">
      <w:proofErr w:type="spellStart"/>
      <w:r>
        <w:t>Mikrokristályos</w:t>
      </w:r>
      <w:proofErr w:type="spellEnd"/>
      <w:r>
        <w:t xml:space="preserve"> </w:t>
      </w:r>
      <w:proofErr w:type="spellStart"/>
      <w:r>
        <w:t>cellulóz</w:t>
      </w:r>
      <w:proofErr w:type="spellEnd"/>
      <w:r w:rsidR="00385A70">
        <w:t>,</w:t>
      </w:r>
    </w:p>
    <w:p w14:paraId="6552691C" w14:textId="19F93A6F" w:rsidR="00711168" w:rsidRDefault="00385A70" w:rsidP="002A29A2">
      <w:proofErr w:type="spellStart"/>
      <w:r>
        <w:t>p</w:t>
      </w:r>
      <w:r w:rsidR="00711168">
        <w:t>ovidon</w:t>
      </w:r>
      <w:proofErr w:type="spellEnd"/>
      <w:r>
        <w:t>,</w:t>
      </w:r>
    </w:p>
    <w:p w14:paraId="28D93475" w14:textId="7B92C264" w:rsidR="002A29A2" w:rsidRPr="00C349A6" w:rsidRDefault="00385A70" w:rsidP="002A29A2">
      <w:proofErr w:type="spellStart"/>
      <w:r>
        <w:t>n</w:t>
      </w:r>
      <w:r w:rsidR="002A29A2" w:rsidRPr="00A87935">
        <w:t>átrium</w:t>
      </w:r>
      <w:r w:rsidR="002A29A2">
        <w:noBreakHyphen/>
      </w:r>
      <w:r w:rsidR="002A29A2" w:rsidRPr="00A87935">
        <w:t>lauril</w:t>
      </w:r>
      <w:r w:rsidR="002A29A2">
        <w:noBreakHyphen/>
      </w:r>
      <w:r w:rsidR="002A29A2" w:rsidRPr="00A87935">
        <w:t>szul</w:t>
      </w:r>
      <w:r w:rsidR="00711168">
        <w:t>fá</w:t>
      </w:r>
      <w:r w:rsidR="00884A45">
        <w:t>t</w:t>
      </w:r>
      <w:proofErr w:type="spellEnd"/>
      <w:r>
        <w:t>,</w:t>
      </w:r>
    </w:p>
    <w:p w14:paraId="01B0F586" w14:textId="48385FFA" w:rsidR="002A29A2" w:rsidRPr="00A87935" w:rsidRDefault="00385A70" w:rsidP="002A29A2">
      <w:pPr>
        <w:pStyle w:val="Nincstrkz"/>
      </w:pPr>
      <w:r>
        <w:t>n</w:t>
      </w:r>
      <w:r w:rsidR="002A29A2" w:rsidRPr="00A87935">
        <w:t>átrium-</w:t>
      </w:r>
      <w:proofErr w:type="spellStart"/>
      <w:r w:rsidR="002A29A2" w:rsidRPr="00A87935">
        <w:t>sztearil</w:t>
      </w:r>
      <w:proofErr w:type="spellEnd"/>
      <w:r w:rsidR="002A29A2" w:rsidRPr="00A87935">
        <w:t>-</w:t>
      </w:r>
      <w:proofErr w:type="spellStart"/>
      <w:r w:rsidR="002A29A2" w:rsidRPr="00A87935">
        <w:t>fumarát</w:t>
      </w:r>
      <w:proofErr w:type="spellEnd"/>
      <w:r>
        <w:t>.</w:t>
      </w:r>
    </w:p>
    <w:p w14:paraId="58A8F3E1" w14:textId="77777777" w:rsidR="00223AE7" w:rsidRPr="00A87935" w:rsidRDefault="00223AE7" w:rsidP="006618AD">
      <w:pPr>
        <w:pStyle w:val="Nincstrkz"/>
      </w:pPr>
    </w:p>
    <w:p w14:paraId="4B0154F6" w14:textId="77777777" w:rsidR="002A29A2" w:rsidRDefault="00223AE7" w:rsidP="006618AD">
      <w:pPr>
        <w:pStyle w:val="Nincstrkz"/>
      </w:pPr>
      <w:r w:rsidRPr="00A87935">
        <w:rPr>
          <w:u w:val="single"/>
        </w:rPr>
        <w:t>Filmbevonat</w:t>
      </w:r>
      <w:r w:rsidRPr="00A87935">
        <w:t xml:space="preserve"> </w:t>
      </w:r>
    </w:p>
    <w:p w14:paraId="251625D8" w14:textId="5ACC219B" w:rsidR="002A29A2" w:rsidRPr="00C349A6" w:rsidRDefault="00711168" w:rsidP="004E317C">
      <w:pPr>
        <w:pStyle w:val="Nincstrkz"/>
      </w:pPr>
      <w:proofErr w:type="spellStart"/>
      <w:r>
        <w:t>Poli</w:t>
      </w:r>
      <w:proofErr w:type="spellEnd"/>
      <w:r w:rsidR="0080415C">
        <w:t>(</w:t>
      </w:r>
      <w:proofErr w:type="spellStart"/>
      <w:r>
        <w:t>vinil</w:t>
      </w:r>
      <w:proofErr w:type="spellEnd"/>
      <w:r>
        <w:t>-alkohol</w:t>
      </w:r>
      <w:r w:rsidR="0080415C">
        <w:t>)</w:t>
      </w:r>
    </w:p>
    <w:p w14:paraId="5DB68C62" w14:textId="35C6D828" w:rsidR="002A29A2" w:rsidRPr="00C349A6" w:rsidRDefault="00385A70" w:rsidP="004E317C">
      <w:pPr>
        <w:pStyle w:val="Nincstrkz"/>
      </w:pPr>
      <w:r>
        <w:t>p</w:t>
      </w:r>
      <w:r w:rsidR="00711168">
        <w:t>olietilén-</w:t>
      </w:r>
      <w:proofErr w:type="spellStart"/>
      <w:r w:rsidR="00711168">
        <w:t>glikol</w:t>
      </w:r>
      <w:proofErr w:type="spellEnd"/>
    </w:p>
    <w:p w14:paraId="3F347F4B" w14:textId="285F444F" w:rsidR="002A29A2" w:rsidRPr="00C349A6" w:rsidRDefault="00385A70" w:rsidP="004E317C">
      <w:pPr>
        <w:pStyle w:val="Nincstrkz"/>
      </w:pPr>
      <w:r>
        <w:t>t</w:t>
      </w:r>
      <w:r w:rsidR="00711168">
        <w:t>alkum</w:t>
      </w:r>
    </w:p>
    <w:p w14:paraId="0003798F" w14:textId="69CC5301" w:rsidR="004E317C" w:rsidRDefault="00385A70" w:rsidP="004E317C">
      <w:pPr>
        <w:pStyle w:val="Nincstrkz"/>
        <w:rPr>
          <w:lang w:val="nl-NL"/>
        </w:rPr>
      </w:pPr>
      <w:r>
        <w:t>t</w:t>
      </w:r>
      <w:r w:rsidR="00711168">
        <w:t>i</w:t>
      </w:r>
      <w:r w:rsidR="004E317C" w:rsidRPr="00A87935">
        <w:t>tán</w:t>
      </w:r>
      <w:r w:rsidR="004E317C">
        <w:noBreakHyphen/>
      </w:r>
      <w:r w:rsidR="004E317C" w:rsidRPr="00A87935">
        <w:t xml:space="preserve">dioxid </w:t>
      </w:r>
      <w:r w:rsidRPr="00D94A93">
        <w:t>(E171),</w:t>
      </w:r>
    </w:p>
    <w:p w14:paraId="629A7835" w14:textId="5E993211" w:rsidR="004E317C" w:rsidRDefault="00385A70" w:rsidP="004E317C">
      <w:pPr>
        <w:pStyle w:val="Nincstrkz"/>
        <w:rPr>
          <w:lang w:val="nl-NL"/>
        </w:rPr>
      </w:pPr>
      <w:r>
        <w:t>v</w:t>
      </w:r>
      <w:r w:rsidR="00711168">
        <w:t>örös vas-oxid</w:t>
      </w:r>
      <w:r>
        <w:t xml:space="preserve"> </w:t>
      </w:r>
      <w:r w:rsidRPr="00C36412">
        <w:t>(E172),</w:t>
      </w:r>
    </w:p>
    <w:p w14:paraId="032F02BA" w14:textId="362294D0" w:rsidR="004E317C" w:rsidRDefault="00385A70" w:rsidP="004E317C">
      <w:pPr>
        <w:pStyle w:val="Nincstrkz"/>
      </w:pPr>
      <w:r>
        <w:t>f</w:t>
      </w:r>
      <w:r w:rsidR="00711168">
        <w:t>ekete</w:t>
      </w:r>
      <w:r w:rsidR="004E317C" w:rsidRPr="00A87935">
        <w:t xml:space="preserve"> vas</w:t>
      </w:r>
      <w:r w:rsidR="004E317C">
        <w:noBreakHyphen/>
      </w:r>
      <w:r w:rsidR="004E317C" w:rsidRPr="00A87935">
        <w:t xml:space="preserve">oxid </w:t>
      </w:r>
      <w:r w:rsidRPr="00C36412">
        <w:t>(E172)</w:t>
      </w:r>
      <w:r>
        <w:t>.</w:t>
      </w:r>
    </w:p>
    <w:bookmarkEnd w:id="1"/>
    <w:p w14:paraId="7C4CED4D" w14:textId="77777777" w:rsidR="00223AE7" w:rsidRPr="00A87935" w:rsidRDefault="00223AE7" w:rsidP="006618AD">
      <w:pPr>
        <w:pStyle w:val="Nincstrkz"/>
      </w:pPr>
    </w:p>
    <w:p w14:paraId="2E38A9FF" w14:textId="1DCFE396" w:rsidR="00223AE7" w:rsidRPr="002A29A2" w:rsidRDefault="002A29A2" w:rsidP="002A29A2">
      <w:pPr>
        <w:pStyle w:val="Nincstrkz"/>
        <w:tabs>
          <w:tab w:val="left" w:pos="567"/>
        </w:tabs>
        <w:rPr>
          <w:b/>
          <w:bCs/>
        </w:rPr>
      </w:pPr>
      <w:r w:rsidRPr="002A29A2">
        <w:rPr>
          <w:b/>
          <w:bCs/>
        </w:rPr>
        <w:lastRenderedPageBreak/>
        <w:t>6.2</w:t>
      </w:r>
      <w:r w:rsidRPr="002A29A2">
        <w:rPr>
          <w:b/>
          <w:bCs/>
        </w:rPr>
        <w:tab/>
      </w:r>
      <w:r w:rsidR="00223AE7" w:rsidRPr="002A29A2">
        <w:rPr>
          <w:b/>
          <w:bCs/>
        </w:rPr>
        <w:t>Inkompatibilitások</w:t>
      </w:r>
    </w:p>
    <w:p w14:paraId="4EDE5B66" w14:textId="77777777" w:rsidR="00223AE7" w:rsidRPr="002A29A2" w:rsidRDefault="00223AE7" w:rsidP="006618AD">
      <w:pPr>
        <w:pStyle w:val="Nincstrkz"/>
        <w:rPr>
          <w:bCs/>
        </w:rPr>
      </w:pPr>
    </w:p>
    <w:p w14:paraId="436547FF" w14:textId="77777777" w:rsidR="00223AE7" w:rsidRPr="00A87935" w:rsidRDefault="00223AE7" w:rsidP="006618AD">
      <w:pPr>
        <w:pStyle w:val="Nincstrkz"/>
      </w:pPr>
      <w:r w:rsidRPr="00A87935">
        <w:t>Nem értelmezhető.</w:t>
      </w:r>
    </w:p>
    <w:p w14:paraId="1F87E9B7" w14:textId="77777777" w:rsidR="00223AE7" w:rsidRPr="00A87935" w:rsidRDefault="00223AE7" w:rsidP="006618AD">
      <w:pPr>
        <w:pStyle w:val="Nincstrkz"/>
        <w:tabs>
          <w:tab w:val="left" w:pos="567"/>
        </w:tabs>
      </w:pPr>
    </w:p>
    <w:p w14:paraId="3C1DD06C" w14:textId="2CB34D76" w:rsidR="00223AE7" w:rsidRPr="00330C6D" w:rsidRDefault="00330C6D" w:rsidP="00330C6D">
      <w:pPr>
        <w:pStyle w:val="Nincstrkz"/>
        <w:tabs>
          <w:tab w:val="left" w:pos="567"/>
        </w:tabs>
        <w:rPr>
          <w:b/>
          <w:bCs/>
        </w:rPr>
      </w:pPr>
      <w:r w:rsidRPr="00330C6D">
        <w:rPr>
          <w:b/>
          <w:bCs/>
        </w:rPr>
        <w:t>6.3</w:t>
      </w:r>
      <w:r w:rsidRPr="00330C6D">
        <w:rPr>
          <w:b/>
          <w:bCs/>
        </w:rPr>
        <w:tab/>
      </w:r>
      <w:r w:rsidR="00223AE7" w:rsidRPr="00330C6D">
        <w:rPr>
          <w:b/>
          <w:bCs/>
        </w:rPr>
        <w:t>Felhasználhatósági időtartam</w:t>
      </w:r>
    </w:p>
    <w:p w14:paraId="5ED188E3" w14:textId="77777777" w:rsidR="00223AE7" w:rsidRPr="00330C6D" w:rsidRDefault="00223AE7" w:rsidP="006618AD">
      <w:pPr>
        <w:pStyle w:val="Nincstrkz"/>
        <w:rPr>
          <w:bCs/>
        </w:rPr>
      </w:pPr>
    </w:p>
    <w:p w14:paraId="277D5B83" w14:textId="5B8E0F55" w:rsidR="00223AE7" w:rsidRPr="00A87935" w:rsidRDefault="00223AE7" w:rsidP="006618AD">
      <w:pPr>
        <w:pStyle w:val="Nincstrkz"/>
      </w:pPr>
      <w:r w:rsidRPr="00A87935">
        <w:t>2</w:t>
      </w:r>
      <w:r w:rsidR="009A37E0">
        <w:t> év</w:t>
      </w:r>
      <w:r w:rsidRPr="00A87935">
        <w:t>.</w:t>
      </w:r>
    </w:p>
    <w:p w14:paraId="0F2C6B69" w14:textId="77777777" w:rsidR="00223AE7" w:rsidRPr="00A87935" w:rsidRDefault="00223AE7" w:rsidP="006618AD">
      <w:pPr>
        <w:pStyle w:val="Nincstrkz"/>
      </w:pPr>
    </w:p>
    <w:p w14:paraId="3621652D" w14:textId="2EE3AA25" w:rsidR="00223AE7" w:rsidRPr="00330C6D" w:rsidRDefault="00330C6D" w:rsidP="00330C6D">
      <w:pPr>
        <w:pStyle w:val="Nincstrkz"/>
        <w:tabs>
          <w:tab w:val="left" w:pos="567"/>
        </w:tabs>
        <w:rPr>
          <w:b/>
          <w:bCs/>
        </w:rPr>
      </w:pPr>
      <w:r w:rsidRPr="00330C6D">
        <w:rPr>
          <w:b/>
          <w:bCs/>
        </w:rPr>
        <w:t>6.4</w:t>
      </w:r>
      <w:r w:rsidRPr="00330C6D">
        <w:rPr>
          <w:b/>
          <w:bCs/>
        </w:rPr>
        <w:tab/>
      </w:r>
      <w:r w:rsidR="00223AE7" w:rsidRPr="00330C6D">
        <w:rPr>
          <w:b/>
          <w:bCs/>
        </w:rPr>
        <w:t>Különleges tárolási előírások</w:t>
      </w:r>
    </w:p>
    <w:p w14:paraId="3A333482" w14:textId="77777777" w:rsidR="00223AE7" w:rsidRPr="00330C6D" w:rsidRDefault="00223AE7" w:rsidP="006618AD">
      <w:pPr>
        <w:pStyle w:val="Nincstrkz"/>
        <w:rPr>
          <w:bCs/>
        </w:rPr>
      </w:pPr>
    </w:p>
    <w:p w14:paraId="0C0749BE" w14:textId="1786B207" w:rsidR="00223AE7" w:rsidRDefault="00330C6D" w:rsidP="006618AD">
      <w:pPr>
        <w:pStyle w:val="Nincstrkz"/>
        <w:rPr>
          <w:noProof/>
        </w:rPr>
      </w:pPr>
      <w:r>
        <w:rPr>
          <w:noProof/>
        </w:rPr>
        <w:t>Ez a gyógyszer nem igényel különleges tárolást.</w:t>
      </w:r>
    </w:p>
    <w:p w14:paraId="25686959" w14:textId="77777777" w:rsidR="00330C6D" w:rsidRPr="00A87935" w:rsidRDefault="00330C6D" w:rsidP="006618AD">
      <w:pPr>
        <w:pStyle w:val="Nincstrkz"/>
      </w:pPr>
    </w:p>
    <w:p w14:paraId="0EA4B194" w14:textId="6F031957" w:rsidR="00223AE7" w:rsidRPr="006618AD" w:rsidRDefault="006618AD" w:rsidP="006618AD">
      <w:pPr>
        <w:pStyle w:val="Nincstrkz"/>
        <w:tabs>
          <w:tab w:val="left" w:pos="567"/>
        </w:tabs>
        <w:rPr>
          <w:b/>
          <w:bCs/>
        </w:rPr>
      </w:pPr>
      <w:r w:rsidRPr="006618AD">
        <w:rPr>
          <w:b/>
          <w:bCs/>
        </w:rPr>
        <w:t>6.5</w:t>
      </w:r>
      <w:r w:rsidRPr="006618AD">
        <w:rPr>
          <w:b/>
          <w:bCs/>
        </w:rPr>
        <w:tab/>
      </w:r>
      <w:r w:rsidR="00223AE7" w:rsidRPr="006618AD">
        <w:rPr>
          <w:b/>
          <w:bCs/>
        </w:rPr>
        <w:t>Csomagolás típusa és kiszerelése</w:t>
      </w:r>
    </w:p>
    <w:p w14:paraId="5F3D2D0A" w14:textId="4AE21ED4" w:rsidR="00223AE7" w:rsidRPr="00330C6D" w:rsidRDefault="00223AE7" w:rsidP="00330C6D">
      <w:pPr>
        <w:pStyle w:val="Nincstrkz"/>
        <w:tabs>
          <w:tab w:val="left" w:pos="567"/>
        </w:tabs>
        <w:rPr>
          <w:bCs/>
        </w:rPr>
      </w:pPr>
    </w:p>
    <w:p w14:paraId="36A38173" w14:textId="1DFC409A" w:rsidR="00E80351" w:rsidRPr="00184986" w:rsidRDefault="00142CB3" w:rsidP="00E80351">
      <w:pPr>
        <w:pStyle w:val="Szvegtrzs"/>
        <w:kinsoku w:val="0"/>
        <w:overflowPunct w:val="0"/>
      </w:pPr>
      <w:r>
        <w:t>Filmtabletták</w:t>
      </w:r>
      <w:r w:rsidR="004A272E">
        <w:t xml:space="preserve"> fehér</w:t>
      </w:r>
      <w:r>
        <w:t xml:space="preserve"> </w:t>
      </w:r>
      <w:r w:rsidR="000073F3">
        <w:t>(PVC</w:t>
      </w:r>
      <w:r w:rsidR="000073F3" w:rsidRPr="00042A7A">
        <w:t>/</w:t>
      </w:r>
      <w:r w:rsidR="000073F3">
        <w:t>PVDC</w:t>
      </w:r>
      <w:r w:rsidR="000073F3" w:rsidRPr="00042A7A">
        <w:t>/</w:t>
      </w:r>
      <w:r w:rsidR="002C6663">
        <w:t>/</w:t>
      </w:r>
      <w:r w:rsidR="000073F3" w:rsidRPr="00042A7A">
        <w:t>Alumínium</w:t>
      </w:r>
      <w:r w:rsidR="000073F3">
        <w:t>)</w:t>
      </w:r>
      <w:r w:rsidR="000073F3" w:rsidRPr="00042A7A">
        <w:t xml:space="preserve"> </w:t>
      </w:r>
      <w:r w:rsidR="00E80351">
        <w:t>buborékcsomagolás</w:t>
      </w:r>
      <w:r>
        <w:t>ban és dobozban.</w:t>
      </w:r>
    </w:p>
    <w:p w14:paraId="5FC57EEF" w14:textId="51464D1B" w:rsidR="00E80351" w:rsidRPr="00D94B57" w:rsidRDefault="00E80351" w:rsidP="006618AD">
      <w:pPr>
        <w:pStyle w:val="Nincstrkz"/>
        <w:rPr>
          <w:bCs/>
        </w:rPr>
      </w:pPr>
    </w:p>
    <w:p w14:paraId="1108DBCE" w14:textId="6ADBC3D8" w:rsidR="00E80351" w:rsidRPr="00D94B57" w:rsidRDefault="00E80351" w:rsidP="006618AD">
      <w:pPr>
        <w:pStyle w:val="Nincstrkz"/>
        <w:rPr>
          <w:bCs/>
        </w:rPr>
      </w:pPr>
      <w:r w:rsidRPr="00D94B57">
        <w:rPr>
          <w:bCs/>
        </w:rPr>
        <w:t>Kiszerelések:</w:t>
      </w:r>
    </w:p>
    <w:p w14:paraId="60C76680" w14:textId="5D66F2B8" w:rsidR="00711168" w:rsidRPr="007B1AEE" w:rsidRDefault="00711168" w:rsidP="00711168">
      <w:pPr>
        <w:pStyle w:val="Szvegtrzs"/>
        <w:kinsoku w:val="0"/>
        <w:overflowPunct w:val="0"/>
        <w:spacing w:before="6"/>
      </w:pPr>
      <w:r w:rsidRPr="00042A7A">
        <w:t>56</w:t>
      </w:r>
      <w:r w:rsidR="00D66528">
        <w:t> </w:t>
      </w:r>
      <w:r w:rsidRPr="00042A7A">
        <w:t>db filmtablettát tartalm</w:t>
      </w:r>
      <w:r w:rsidRPr="007B1AEE">
        <w:t>azó kiszerelés.</w:t>
      </w:r>
    </w:p>
    <w:p w14:paraId="77B46AC1" w14:textId="77777777" w:rsidR="00E80351" w:rsidRPr="00D94B57" w:rsidRDefault="00E80351" w:rsidP="00E80351">
      <w:pPr>
        <w:pStyle w:val="Szvegtrzs"/>
        <w:kinsoku w:val="0"/>
        <w:overflowPunct w:val="0"/>
        <w:spacing w:before="6"/>
        <w:rPr>
          <w:highlight w:val="lightGray"/>
        </w:rPr>
      </w:pPr>
    </w:p>
    <w:p w14:paraId="1CB51DE7" w14:textId="77777777" w:rsidR="00223AE7" w:rsidRPr="00A87935" w:rsidRDefault="00223AE7" w:rsidP="006618AD">
      <w:pPr>
        <w:pStyle w:val="Nincstrkz"/>
      </w:pPr>
      <w:r w:rsidRPr="00A87935">
        <w:t>Nem feltétlenül mindegyik kiszerelés kerül kereskedelmi forgalomba.</w:t>
      </w:r>
    </w:p>
    <w:p w14:paraId="2F173B42" w14:textId="77777777" w:rsidR="00223AE7" w:rsidRDefault="00223AE7" w:rsidP="006618AD">
      <w:pPr>
        <w:pStyle w:val="Nincstrkz"/>
      </w:pPr>
    </w:p>
    <w:p w14:paraId="673F4BB8" w14:textId="386FF4DE" w:rsidR="00223AE7" w:rsidRPr="006618AD" w:rsidRDefault="006618AD" w:rsidP="006618AD">
      <w:pPr>
        <w:pStyle w:val="Nincstrkz"/>
        <w:tabs>
          <w:tab w:val="left" w:pos="567"/>
        </w:tabs>
        <w:rPr>
          <w:b/>
          <w:bCs/>
        </w:rPr>
      </w:pPr>
      <w:r w:rsidRPr="006618AD">
        <w:rPr>
          <w:b/>
          <w:bCs/>
        </w:rPr>
        <w:t>6.6</w:t>
      </w:r>
      <w:r w:rsidRPr="006618AD">
        <w:rPr>
          <w:b/>
          <w:bCs/>
        </w:rPr>
        <w:tab/>
      </w:r>
      <w:r w:rsidR="00223AE7" w:rsidRPr="006618AD">
        <w:rPr>
          <w:b/>
          <w:bCs/>
        </w:rPr>
        <w:t>A megsemmisítésre vonatkozó különleges</w:t>
      </w:r>
      <w:r w:rsidR="00223AE7" w:rsidRPr="006618AD">
        <w:rPr>
          <w:b/>
          <w:bCs/>
          <w:spacing w:val="1"/>
        </w:rPr>
        <w:t xml:space="preserve"> </w:t>
      </w:r>
      <w:r w:rsidR="00223AE7" w:rsidRPr="006618AD">
        <w:rPr>
          <w:b/>
          <w:bCs/>
        </w:rPr>
        <w:t>óvintézkedések</w:t>
      </w:r>
      <w:r w:rsidR="009D1E26">
        <w:rPr>
          <w:b/>
          <w:bCs/>
        </w:rPr>
        <w:t xml:space="preserve"> és egyéb, a készítmény kezelésével kapcsolatos információk</w:t>
      </w:r>
    </w:p>
    <w:p w14:paraId="0248CCA8" w14:textId="77777777" w:rsidR="00223AE7" w:rsidRPr="006618AD" w:rsidRDefault="00223AE7" w:rsidP="006618AD">
      <w:pPr>
        <w:pStyle w:val="Nincstrkz"/>
        <w:rPr>
          <w:bCs/>
        </w:rPr>
      </w:pPr>
    </w:p>
    <w:p w14:paraId="3DDFF158" w14:textId="0A20AE05" w:rsidR="00223AE7" w:rsidRDefault="00223AE7" w:rsidP="006618AD">
      <w:pPr>
        <w:pStyle w:val="Nincstrkz"/>
      </w:pPr>
      <w:r w:rsidRPr="00A87935">
        <w:t xml:space="preserve">Bármilyen fel nem használt gyógyszer, illetve hulladékanyag megsemmisítését </w:t>
      </w:r>
      <w:r w:rsidR="009D1E26">
        <w:t xml:space="preserve">a gyógyszerekre vonatkozó </w:t>
      </w:r>
      <w:r w:rsidRPr="00A87935">
        <w:t>előírások szerint kell végrehajtani.</w:t>
      </w:r>
    </w:p>
    <w:p w14:paraId="19B821E3" w14:textId="497534E6" w:rsidR="009D1E26" w:rsidRDefault="009D1E26" w:rsidP="006618AD">
      <w:pPr>
        <w:pStyle w:val="Nincstrkz"/>
      </w:pPr>
    </w:p>
    <w:p w14:paraId="307B2642" w14:textId="2F97C85F" w:rsidR="009D1E26" w:rsidRDefault="009D1E26" w:rsidP="006618AD">
      <w:pPr>
        <w:pStyle w:val="Nincstrkz"/>
      </w:pPr>
      <w:r>
        <w:rPr>
          <w:b/>
        </w:rPr>
        <w:t xml:space="preserve">Megjegyzés: </w:t>
      </w:r>
      <w:r w:rsidRPr="00F14151">
        <w:rPr>
          <w:b/>
          <w:bCs/>
        </w:rPr>
        <w:sym w:font="Wingdings" w:char="F058"/>
      </w:r>
      <w:r w:rsidRPr="006449FF">
        <w:t xml:space="preserve"> </w:t>
      </w:r>
      <w:r>
        <w:t>(egy keresztes)</w:t>
      </w:r>
    </w:p>
    <w:p w14:paraId="38E86BA7" w14:textId="505043F1" w:rsidR="009D1E26" w:rsidRPr="00AE1585" w:rsidRDefault="009D1E26" w:rsidP="009D1E26">
      <w:pPr>
        <w:widowControl w:val="0"/>
        <w:suppressAutoHyphens/>
        <w:autoSpaceDE w:val="0"/>
        <w:autoSpaceDN w:val="0"/>
        <w:adjustRightInd w:val="0"/>
        <w:spacing w:line="240" w:lineRule="auto"/>
        <w:rPr>
          <w:rFonts w:eastAsia="TimesNewRoman,Bold"/>
          <w:b/>
          <w:color w:val="000000"/>
          <w:lang w:val="hu-HU"/>
        </w:rPr>
      </w:pPr>
      <w:r w:rsidRPr="00AE1585">
        <w:rPr>
          <w:rFonts w:eastAsia="TimesNewRoman,Bold"/>
          <w:b/>
          <w:color w:val="000000"/>
          <w:lang w:val="hu-HU"/>
        </w:rPr>
        <w:t>Osztályozás: II. csoport</w:t>
      </w:r>
    </w:p>
    <w:p w14:paraId="533A8C2B" w14:textId="4BFCD2F7" w:rsidR="00223AE7" w:rsidRPr="00A87935" w:rsidRDefault="00F51824" w:rsidP="006618AD">
      <w:pPr>
        <w:pStyle w:val="Nincstrkz"/>
      </w:pPr>
      <w:r>
        <w:rPr>
          <w:rFonts w:eastAsia="TimesNewRoman,Bold"/>
          <w:bCs/>
          <w:color w:val="000000"/>
        </w:rPr>
        <w:t>Kizárólag o</w:t>
      </w:r>
      <w:r w:rsidR="00DA1867">
        <w:rPr>
          <w:rFonts w:eastAsia="TimesNewRoman,Bold"/>
          <w:bCs/>
          <w:color w:val="000000"/>
        </w:rPr>
        <w:t>rvosi rendelvényhez kötött gyógyszer (V).</w:t>
      </w:r>
    </w:p>
    <w:p w14:paraId="08203E3E" w14:textId="151BC27D" w:rsidR="00223AE7" w:rsidRDefault="00223AE7" w:rsidP="006618AD">
      <w:pPr>
        <w:pStyle w:val="Nincstrkz"/>
      </w:pPr>
    </w:p>
    <w:p w14:paraId="6500ED3B" w14:textId="77777777" w:rsidR="00C0177C" w:rsidRPr="00A87935" w:rsidRDefault="00C0177C" w:rsidP="006618AD">
      <w:pPr>
        <w:pStyle w:val="Nincstrkz"/>
      </w:pPr>
    </w:p>
    <w:p w14:paraId="58008439" w14:textId="3F924564" w:rsidR="00223AE7" w:rsidRPr="006618AD" w:rsidRDefault="006618AD" w:rsidP="006618AD">
      <w:pPr>
        <w:pStyle w:val="Nincstrkz"/>
        <w:tabs>
          <w:tab w:val="left" w:pos="567"/>
        </w:tabs>
        <w:rPr>
          <w:b/>
          <w:bCs/>
        </w:rPr>
      </w:pPr>
      <w:r w:rsidRPr="006618AD">
        <w:rPr>
          <w:b/>
          <w:bCs/>
        </w:rPr>
        <w:t>7.</w:t>
      </w:r>
      <w:r w:rsidRPr="006618AD">
        <w:rPr>
          <w:b/>
          <w:bCs/>
        </w:rPr>
        <w:tab/>
      </w:r>
      <w:r w:rsidR="00223AE7" w:rsidRPr="006618AD">
        <w:rPr>
          <w:b/>
          <w:bCs/>
        </w:rPr>
        <w:t>A FORGALOMBA HOZATALI ENGEDÉLY</w:t>
      </w:r>
      <w:r w:rsidR="00223AE7" w:rsidRPr="006618AD">
        <w:rPr>
          <w:b/>
          <w:bCs/>
          <w:spacing w:val="-6"/>
        </w:rPr>
        <w:t xml:space="preserve"> </w:t>
      </w:r>
      <w:r w:rsidR="00223AE7" w:rsidRPr="006618AD">
        <w:rPr>
          <w:b/>
          <w:bCs/>
        </w:rPr>
        <w:t>JOGOSULTJA</w:t>
      </w:r>
    </w:p>
    <w:p w14:paraId="41BE98CE" w14:textId="15FC0493" w:rsidR="00223AE7" w:rsidRDefault="00223AE7" w:rsidP="006618AD">
      <w:pPr>
        <w:pStyle w:val="Nincstrkz"/>
      </w:pPr>
    </w:p>
    <w:p w14:paraId="1E5596B3" w14:textId="077D980D" w:rsidR="007C2AD7" w:rsidRPr="00881368" w:rsidRDefault="00711168" w:rsidP="007C2AD7">
      <w:pPr>
        <w:rPr>
          <w:lang w:eastAsia="hu-HU"/>
        </w:rPr>
      </w:pPr>
      <w:proofErr w:type="spellStart"/>
      <w:r>
        <w:rPr>
          <w:lang w:eastAsia="hu-HU"/>
        </w:rPr>
        <w:t>Supremex</w:t>
      </w:r>
      <w:proofErr w:type="spellEnd"/>
      <w:r w:rsidR="007C2AD7" w:rsidRPr="00881368">
        <w:rPr>
          <w:lang w:eastAsia="hu-HU"/>
        </w:rPr>
        <w:t xml:space="preserve"> Kft</w:t>
      </w:r>
      <w:r w:rsidR="00BD76AC">
        <w:rPr>
          <w:lang w:eastAsia="hu-HU"/>
        </w:rPr>
        <w:t>.</w:t>
      </w:r>
    </w:p>
    <w:p w14:paraId="54831D27" w14:textId="643221B4" w:rsidR="007C2AD7" w:rsidRDefault="000073F3" w:rsidP="007C2AD7">
      <w:pPr>
        <w:rPr>
          <w:lang w:eastAsia="hu-HU"/>
        </w:rPr>
      </w:pPr>
      <w:r>
        <w:rPr>
          <w:lang w:eastAsia="hu-HU"/>
        </w:rPr>
        <w:t xml:space="preserve">2096 </w:t>
      </w:r>
      <w:proofErr w:type="spellStart"/>
      <w:r>
        <w:rPr>
          <w:lang w:eastAsia="hu-HU"/>
        </w:rPr>
        <w:t>Üröm</w:t>
      </w:r>
      <w:proofErr w:type="spellEnd"/>
      <w:r>
        <w:rPr>
          <w:lang w:eastAsia="hu-HU"/>
        </w:rPr>
        <w:t xml:space="preserve">, </w:t>
      </w:r>
      <w:proofErr w:type="spellStart"/>
      <w:r>
        <w:rPr>
          <w:lang w:eastAsia="hu-HU"/>
        </w:rPr>
        <w:t>Kormorán</w:t>
      </w:r>
      <w:proofErr w:type="spellEnd"/>
      <w:r>
        <w:rPr>
          <w:lang w:eastAsia="hu-HU"/>
        </w:rPr>
        <w:t xml:space="preserve"> u. 15.</w:t>
      </w:r>
    </w:p>
    <w:p w14:paraId="7243F3E5" w14:textId="2C732FF7" w:rsidR="0080415C" w:rsidRPr="00881368" w:rsidRDefault="0080415C" w:rsidP="007C2AD7">
      <w:proofErr w:type="spellStart"/>
      <w:r>
        <w:rPr>
          <w:lang w:eastAsia="hu-HU"/>
        </w:rPr>
        <w:t>Magyarország</w:t>
      </w:r>
      <w:proofErr w:type="spellEnd"/>
    </w:p>
    <w:p w14:paraId="0048430A" w14:textId="77777777" w:rsidR="007C2AD7" w:rsidRPr="00A87935" w:rsidRDefault="007C2AD7" w:rsidP="006618AD">
      <w:pPr>
        <w:pStyle w:val="Nincstrkz"/>
      </w:pPr>
    </w:p>
    <w:p w14:paraId="47F8F1B9" w14:textId="77777777" w:rsidR="00223AE7" w:rsidRPr="00A87935" w:rsidRDefault="00223AE7" w:rsidP="006618AD">
      <w:pPr>
        <w:pStyle w:val="Nincstrkz"/>
      </w:pPr>
    </w:p>
    <w:p w14:paraId="30AAE68B" w14:textId="5CB263CA" w:rsidR="00E10C40" w:rsidRPr="000073F3" w:rsidRDefault="006618AD" w:rsidP="000073F3">
      <w:pPr>
        <w:pStyle w:val="Nincstrkz"/>
        <w:tabs>
          <w:tab w:val="left" w:pos="567"/>
        </w:tabs>
        <w:rPr>
          <w:b/>
          <w:bCs/>
        </w:rPr>
      </w:pPr>
      <w:r w:rsidRPr="006618AD">
        <w:rPr>
          <w:b/>
          <w:bCs/>
        </w:rPr>
        <w:t>8.</w:t>
      </w:r>
      <w:r w:rsidRPr="006618AD">
        <w:rPr>
          <w:b/>
          <w:bCs/>
        </w:rPr>
        <w:tab/>
      </w:r>
      <w:r w:rsidR="00223AE7" w:rsidRPr="006618AD">
        <w:rPr>
          <w:b/>
          <w:bCs/>
        </w:rPr>
        <w:t>A FORGALOMBA HOZATALI ENGEDÉLY</w:t>
      </w:r>
      <w:r w:rsidR="00223AE7" w:rsidRPr="006618AD">
        <w:rPr>
          <w:b/>
          <w:bCs/>
          <w:spacing w:val="-5"/>
        </w:rPr>
        <w:t xml:space="preserve"> </w:t>
      </w:r>
      <w:r w:rsidR="00223AE7" w:rsidRPr="006618AD">
        <w:rPr>
          <w:b/>
          <w:bCs/>
        </w:rPr>
        <w:t>SZÁMA(I)</w:t>
      </w:r>
    </w:p>
    <w:p w14:paraId="605ABAFF" w14:textId="77777777" w:rsidR="008C678B" w:rsidRDefault="008C678B" w:rsidP="00E10C40"/>
    <w:p w14:paraId="275B2A6E" w14:textId="5B32248C" w:rsidR="00E10C40" w:rsidRDefault="00E10C40" w:rsidP="00E10C40">
      <w:pPr>
        <w:pStyle w:val="Nincstrkz"/>
        <w:rPr>
          <w:bCs/>
          <w:u w:val="single"/>
        </w:rPr>
      </w:pPr>
      <w:proofErr w:type="spellStart"/>
      <w:r w:rsidRPr="00FC6EF6">
        <w:rPr>
          <w:bCs/>
          <w:u w:val="single"/>
        </w:rPr>
        <w:t>Sitagliptin</w:t>
      </w:r>
      <w:proofErr w:type="spellEnd"/>
      <w:r w:rsidRPr="00FC6EF6">
        <w:rPr>
          <w:bCs/>
          <w:u w:val="single"/>
        </w:rPr>
        <w:t>/</w:t>
      </w:r>
      <w:proofErr w:type="spellStart"/>
      <w:r w:rsidRPr="00FC6EF6">
        <w:rPr>
          <w:bCs/>
          <w:u w:val="single"/>
        </w:rPr>
        <w:t>Metformin</w:t>
      </w:r>
      <w:proofErr w:type="spellEnd"/>
      <w:r w:rsidRPr="00FC6EF6">
        <w:rPr>
          <w:bCs/>
          <w:u w:val="single"/>
        </w:rPr>
        <w:t xml:space="preserve"> </w:t>
      </w:r>
      <w:proofErr w:type="spellStart"/>
      <w:r w:rsidR="00711168">
        <w:rPr>
          <w:bCs/>
          <w:u w:val="single"/>
        </w:rPr>
        <w:t>Supremex</w:t>
      </w:r>
      <w:proofErr w:type="spellEnd"/>
      <w:r w:rsidRPr="00FC6EF6">
        <w:rPr>
          <w:bCs/>
          <w:u w:val="single"/>
        </w:rPr>
        <w:t xml:space="preserve"> </w:t>
      </w:r>
      <w:r>
        <w:rPr>
          <w:bCs/>
          <w:u w:val="single"/>
        </w:rPr>
        <w:t>50 mg/1000</w:t>
      </w:r>
      <w:r w:rsidRPr="00FC6EF6">
        <w:rPr>
          <w:bCs/>
          <w:u w:val="single"/>
        </w:rPr>
        <w:t> mg filmtabletta</w:t>
      </w:r>
    </w:p>
    <w:p w14:paraId="2DB0EDF2" w14:textId="77777777" w:rsidR="00C31EBA" w:rsidRDefault="00C31EBA" w:rsidP="00E10C40">
      <w:pPr>
        <w:pStyle w:val="Nincstrkz"/>
      </w:pPr>
    </w:p>
    <w:p w14:paraId="16EDA884" w14:textId="63132012" w:rsidR="007C2AD7" w:rsidRDefault="00456D1C" w:rsidP="00390A4D">
      <w:r w:rsidRPr="00456D1C">
        <w:t>OGYI-T-24293/01</w:t>
      </w:r>
      <w:r>
        <w:tab/>
        <w:t>56×</w:t>
      </w:r>
      <w:r w:rsidR="00390A4D">
        <w:tab/>
      </w:r>
      <w:r w:rsidR="00390A4D" w:rsidRPr="00390A4D">
        <w:t>PVC/PVDC//Al</w:t>
      </w:r>
      <w:r w:rsidR="00390A4D" w:rsidRPr="007F3455">
        <w:rPr>
          <w:lang w:val="hu-HU"/>
        </w:rPr>
        <w:t xml:space="preserve"> buborékcsomagolásban</w:t>
      </w:r>
    </w:p>
    <w:p w14:paraId="6FC25104" w14:textId="0CAAF7AC" w:rsidR="00390A4D" w:rsidRDefault="00390A4D" w:rsidP="00390A4D"/>
    <w:p w14:paraId="15EC46A5" w14:textId="77777777" w:rsidR="00390A4D" w:rsidRPr="00A87935" w:rsidRDefault="00390A4D" w:rsidP="00390A4D"/>
    <w:p w14:paraId="17B29B4E" w14:textId="306180E6" w:rsidR="00223AE7" w:rsidRPr="006618AD" w:rsidRDefault="006618AD" w:rsidP="006618AD">
      <w:pPr>
        <w:pStyle w:val="Nincstrkz"/>
        <w:tabs>
          <w:tab w:val="left" w:pos="567"/>
        </w:tabs>
        <w:ind w:left="567" w:hanging="567"/>
        <w:rPr>
          <w:b/>
          <w:bCs/>
        </w:rPr>
      </w:pPr>
      <w:r w:rsidRPr="006618AD">
        <w:rPr>
          <w:b/>
          <w:bCs/>
        </w:rPr>
        <w:t>9.</w:t>
      </w:r>
      <w:r w:rsidRPr="006618AD">
        <w:rPr>
          <w:b/>
          <w:bCs/>
        </w:rPr>
        <w:tab/>
      </w:r>
      <w:r w:rsidR="00223AE7" w:rsidRPr="006618AD">
        <w:rPr>
          <w:b/>
          <w:bCs/>
        </w:rPr>
        <w:t>A FORGALOMBA HOZATALI ENGEDÉLY ELSŐ KIADÁSÁNAK/ MEGÚJÍTÁSÁNAK</w:t>
      </w:r>
      <w:r w:rsidR="00223AE7" w:rsidRPr="006618AD">
        <w:rPr>
          <w:b/>
          <w:bCs/>
          <w:spacing w:val="-2"/>
        </w:rPr>
        <w:t xml:space="preserve"> </w:t>
      </w:r>
      <w:r w:rsidR="00223AE7" w:rsidRPr="006618AD">
        <w:rPr>
          <w:b/>
          <w:bCs/>
        </w:rPr>
        <w:t>DÁTUMA</w:t>
      </w:r>
    </w:p>
    <w:p w14:paraId="39FCC385" w14:textId="77777777" w:rsidR="00223AE7" w:rsidRPr="00330C6D" w:rsidRDefault="00223AE7" w:rsidP="006618AD">
      <w:pPr>
        <w:pStyle w:val="Nincstrkz"/>
        <w:rPr>
          <w:bCs/>
        </w:rPr>
      </w:pPr>
    </w:p>
    <w:p w14:paraId="75C6BFCD" w14:textId="41C80E96" w:rsidR="00223AE7" w:rsidRPr="00A87935" w:rsidRDefault="00223AE7" w:rsidP="006618AD">
      <w:pPr>
        <w:pStyle w:val="Nincstrkz"/>
      </w:pPr>
      <w:r w:rsidRPr="00A87935">
        <w:t xml:space="preserve">A forgalomba hozatali engedély első kiadásának dátuma: </w:t>
      </w:r>
      <w:r w:rsidR="00F51824">
        <w:t>2023. október</w:t>
      </w:r>
      <w:r w:rsidR="00C0177C">
        <w:t xml:space="preserve"> 2.</w:t>
      </w:r>
    </w:p>
    <w:p w14:paraId="64B916E1" w14:textId="77777777" w:rsidR="00223AE7" w:rsidRPr="00A87935" w:rsidRDefault="00223AE7" w:rsidP="006618AD">
      <w:pPr>
        <w:pStyle w:val="Nincstrkz"/>
      </w:pPr>
    </w:p>
    <w:p w14:paraId="2BAF95DF" w14:textId="77777777" w:rsidR="00223AE7" w:rsidRPr="00A87935" w:rsidRDefault="00223AE7" w:rsidP="006618AD">
      <w:pPr>
        <w:pStyle w:val="Nincstrkz"/>
      </w:pPr>
    </w:p>
    <w:p w14:paraId="7818471A" w14:textId="447B7654" w:rsidR="002D64FD" w:rsidRDefault="006618AD" w:rsidP="00CE72DE">
      <w:pPr>
        <w:pStyle w:val="Nincstrkz"/>
        <w:tabs>
          <w:tab w:val="left" w:pos="567"/>
        </w:tabs>
        <w:rPr>
          <w:b/>
          <w:bCs/>
        </w:rPr>
      </w:pPr>
      <w:r w:rsidRPr="006618AD">
        <w:rPr>
          <w:b/>
          <w:bCs/>
        </w:rPr>
        <w:t>10.</w:t>
      </w:r>
      <w:r w:rsidRPr="006618AD">
        <w:rPr>
          <w:b/>
          <w:bCs/>
        </w:rPr>
        <w:tab/>
      </w:r>
      <w:r w:rsidR="00223AE7" w:rsidRPr="006618AD">
        <w:rPr>
          <w:b/>
          <w:bCs/>
        </w:rPr>
        <w:t>A SZÖVEG ELLENŐRZÉSÉNEK</w:t>
      </w:r>
      <w:r w:rsidR="00223AE7" w:rsidRPr="006618AD">
        <w:rPr>
          <w:b/>
          <w:bCs/>
          <w:spacing w:val="-7"/>
        </w:rPr>
        <w:t xml:space="preserve"> </w:t>
      </w:r>
      <w:r w:rsidR="00223AE7" w:rsidRPr="006618AD">
        <w:rPr>
          <w:b/>
          <w:bCs/>
        </w:rPr>
        <w:t>DÁTUMA</w:t>
      </w:r>
    </w:p>
    <w:p w14:paraId="4F7742F7" w14:textId="2D50DE64" w:rsidR="00465580" w:rsidRDefault="00465580" w:rsidP="00CE72DE">
      <w:pPr>
        <w:pStyle w:val="Nincstrkz"/>
        <w:tabs>
          <w:tab w:val="left" w:pos="567"/>
        </w:tabs>
        <w:rPr>
          <w:b/>
          <w:bCs/>
        </w:rPr>
      </w:pPr>
    </w:p>
    <w:p w14:paraId="127061F2" w14:textId="5F65770F" w:rsidR="00465580" w:rsidRPr="00A87935" w:rsidRDefault="00F51824" w:rsidP="00CE72DE">
      <w:pPr>
        <w:pStyle w:val="Nincstrkz"/>
        <w:tabs>
          <w:tab w:val="left" w:pos="567"/>
        </w:tabs>
      </w:pPr>
      <w:r>
        <w:t>2026. február 17.</w:t>
      </w:r>
    </w:p>
    <w:sectPr w:rsidR="00465580" w:rsidRPr="00A87935" w:rsidSect="00B1648E">
      <w:headerReference w:type="default" r:id="rId9"/>
      <w:footerReference w:type="default" r:id="rId10"/>
      <w:footerReference w:type="first" r:id="rId11"/>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605D27" w14:textId="77777777" w:rsidR="00F51824" w:rsidRDefault="00F51824" w:rsidP="00B37A8C">
      <w:pPr>
        <w:spacing w:line="240" w:lineRule="auto"/>
      </w:pPr>
      <w:r>
        <w:separator/>
      </w:r>
    </w:p>
  </w:endnote>
  <w:endnote w:type="continuationSeparator" w:id="0">
    <w:p w14:paraId="1F929683" w14:textId="77777777" w:rsidR="00F51824" w:rsidRDefault="00F51824" w:rsidP="00B37A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TimesNewRoman,Bold">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98E113" w14:textId="744E652F" w:rsidR="00F51824" w:rsidRPr="004D2784" w:rsidRDefault="00F51824">
    <w:pPr>
      <w:pStyle w:val="llb"/>
      <w:jc w:val="center"/>
      <w:rPr>
        <w:caps/>
        <w:noProof/>
        <w:color w:val="4472C4" w:themeColor="accent1"/>
        <w:sz w:val="18"/>
        <w:szCs w:val="18"/>
      </w:rPr>
    </w:pPr>
  </w:p>
  <w:p w14:paraId="51F2F398" w14:textId="77777777" w:rsidR="00F51824" w:rsidRDefault="00F51824">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A16A4E" w14:textId="529555F0" w:rsidR="00F51824" w:rsidRPr="005401C5" w:rsidRDefault="0088575B">
    <w:pPr>
      <w:pStyle w:val="llb"/>
      <w:rPr>
        <w:sz w:val="18"/>
        <w:szCs w:val="18"/>
      </w:rPr>
    </w:pPr>
    <w:r w:rsidRPr="0088575B">
      <w:rPr>
        <w:sz w:val="18"/>
        <w:szCs w:val="18"/>
      </w:rPr>
      <w:t>NNGYK/ETGY/4381/2026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06AFB9" w14:textId="77777777" w:rsidR="00F51824" w:rsidRDefault="00F51824" w:rsidP="00B37A8C">
      <w:pPr>
        <w:spacing w:line="240" w:lineRule="auto"/>
      </w:pPr>
      <w:r>
        <w:separator/>
      </w:r>
    </w:p>
  </w:footnote>
  <w:footnote w:type="continuationSeparator" w:id="0">
    <w:p w14:paraId="793E69F5" w14:textId="77777777" w:rsidR="00F51824" w:rsidRDefault="00F51824" w:rsidP="00B37A8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49364135"/>
      <w:docPartObj>
        <w:docPartGallery w:val="Page Numbers (Top of Page)"/>
        <w:docPartUnique/>
      </w:docPartObj>
    </w:sdtPr>
    <w:sdtEndPr>
      <w:rPr>
        <w:sz w:val="18"/>
        <w:szCs w:val="18"/>
      </w:rPr>
    </w:sdtEndPr>
    <w:sdtContent>
      <w:p w14:paraId="25B222D5" w14:textId="66457860" w:rsidR="00F51824" w:rsidRPr="00CE72DE" w:rsidRDefault="00F51824">
        <w:pPr>
          <w:pStyle w:val="lfej"/>
          <w:jc w:val="center"/>
          <w:rPr>
            <w:sz w:val="18"/>
            <w:szCs w:val="18"/>
          </w:rPr>
        </w:pPr>
        <w:r w:rsidRPr="00CE72DE">
          <w:rPr>
            <w:sz w:val="18"/>
            <w:szCs w:val="18"/>
          </w:rPr>
          <w:fldChar w:fldCharType="begin"/>
        </w:r>
        <w:r w:rsidRPr="00CE72DE">
          <w:rPr>
            <w:sz w:val="18"/>
            <w:szCs w:val="18"/>
          </w:rPr>
          <w:instrText>PAGE   \* MERGEFORMAT</w:instrText>
        </w:r>
        <w:r w:rsidRPr="00CE72DE">
          <w:rPr>
            <w:sz w:val="18"/>
            <w:szCs w:val="18"/>
          </w:rPr>
          <w:fldChar w:fldCharType="separate"/>
        </w:r>
        <w:r w:rsidRPr="00043E7A">
          <w:rPr>
            <w:noProof/>
            <w:sz w:val="18"/>
            <w:szCs w:val="18"/>
            <w:lang w:val="hu-HU"/>
          </w:rPr>
          <w:t>21</w:t>
        </w:r>
        <w:r w:rsidRPr="00CE72DE">
          <w:rPr>
            <w:sz w:val="18"/>
            <w:szCs w:val="18"/>
          </w:rPr>
          <w:fldChar w:fldCharType="end"/>
        </w:r>
      </w:p>
    </w:sdtContent>
  </w:sdt>
  <w:p w14:paraId="6CE188AF" w14:textId="77777777" w:rsidR="00F51824" w:rsidRDefault="00F51824">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900ED"/>
    <w:multiLevelType w:val="hybridMultilevel"/>
    <w:tmpl w:val="3D08C984"/>
    <w:lvl w:ilvl="0" w:tplc="04090001">
      <w:start w:val="1"/>
      <w:numFmt w:val="bullet"/>
      <w:lvlText w:val=""/>
      <w:lvlJc w:val="left"/>
      <w:pPr>
        <w:tabs>
          <w:tab w:val="num" w:pos="1459"/>
        </w:tabs>
        <w:ind w:left="1459" w:hanging="360"/>
      </w:pPr>
      <w:rPr>
        <w:rFonts w:ascii="Symbol" w:hAnsi="Symbol" w:hint="default"/>
      </w:rPr>
    </w:lvl>
    <w:lvl w:ilvl="1" w:tplc="04090003" w:tentative="1">
      <w:start w:val="1"/>
      <w:numFmt w:val="bullet"/>
      <w:lvlText w:val="o"/>
      <w:lvlJc w:val="left"/>
      <w:pPr>
        <w:tabs>
          <w:tab w:val="num" w:pos="2179"/>
        </w:tabs>
        <w:ind w:left="2179" w:hanging="360"/>
      </w:pPr>
      <w:rPr>
        <w:rFonts w:ascii="Courier New" w:hAnsi="Courier New" w:hint="default"/>
      </w:rPr>
    </w:lvl>
    <w:lvl w:ilvl="2" w:tplc="04090005" w:tentative="1">
      <w:start w:val="1"/>
      <w:numFmt w:val="bullet"/>
      <w:lvlText w:val=""/>
      <w:lvlJc w:val="left"/>
      <w:pPr>
        <w:tabs>
          <w:tab w:val="num" w:pos="2899"/>
        </w:tabs>
        <w:ind w:left="2899" w:hanging="360"/>
      </w:pPr>
      <w:rPr>
        <w:rFonts w:ascii="Wingdings" w:hAnsi="Wingdings" w:hint="default"/>
      </w:rPr>
    </w:lvl>
    <w:lvl w:ilvl="3" w:tplc="04090001" w:tentative="1">
      <w:start w:val="1"/>
      <w:numFmt w:val="bullet"/>
      <w:lvlText w:val=""/>
      <w:lvlJc w:val="left"/>
      <w:pPr>
        <w:tabs>
          <w:tab w:val="num" w:pos="3619"/>
        </w:tabs>
        <w:ind w:left="3619" w:hanging="360"/>
      </w:pPr>
      <w:rPr>
        <w:rFonts w:ascii="Symbol" w:hAnsi="Symbol" w:hint="default"/>
      </w:rPr>
    </w:lvl>
    <w:lvl w:ilvl="4" w:tplc="04090003" w:tentative="1">
      <w:start w:val="1"/>
      <w:numFmt w:val="bullet"/>
      <w:lvlText w:val="o"/>
      <w:lvlJc w:val="left"/>
      <w:pPr>
        <w:tabs>
          <w:tab w:val="num" w:pos="4339"/>
        </w:tabs>
        <w:ind w:left="4339" w:hanging="360"/>
      </w:pPr>
      <w:rPr>
        <w:rFonts w:ascii="Courier New" w:hAnsi="Courier New" w:hint="default"/>
      </w:rPr>
    </w:lvl>
    <w:lvl w:ilvl="5" w:tplc="04090005" w:tentative="1">
      <w:start w:val="1"/>
      <w:numFmt w:val="bullet"/>
      <w:lvlText w:val=""/>
      <w:lvlJc w:val="left"/>
      <w:pPr>
        <w:tabs>
          <w:tab w:val="num" w:pos="5059"/>
        </w:tabs>
        <w:ind w:left="5059" w:hanging="360"/>
      </w:pPr>
      <w:rPr>
        <w:rFonts w:ascii="Wingdings" w:hAnsi="Wingdings" w:hint="default"/>
      </w:rPr>
    </w:lvl>
    <w:lvl w:ilvl="6" w:tplc="04090001" w:tentative="1">
      <w:start w:val="1"/>
      <w:numFmt w:val="bullet"/>
      <w:lvlText w:val=""/>
      <w:lvlJc w:val="left"/>
      <w:pPr>
        <w:tabs>
          <w:tab w:val="num" w:pos="5779"/>
        </w:tabs>
        <w:ind w:left="5779" w:hanging="360"/>
      </w:pPr>
      <w:rPr>
        <w:rFonts w:ascii="Symbol" w:hAnsi="Symbol" w:hint="default"/>
      </w:rPr>
    </w:lvl>
    <w:lvl w:ilvl="7" w:tplc="04090003" w:tentative="1">
      <w:start w:val="1"/>
      <w:numFmt w:val="bullet"/>
      <w:lvlText w:val="o"/>
      <w:lvlJc w:val="left"/>
      <w:pPr>
        <w:tabs>
          <w:tab w:val="num" w:pos="6499"/>
        </w:tabs>
        <w:ind w:left="6499" w:hanging="360"/>
      </w:pPr>
      <w:rPr>
        <w:rFonts w:ascii="Courier New" w:hAnsi="Courier New" w:hint="default"/>
      </w:rPr>
    </w:lvl>
    <w:lvl w:ilvl="8" w:tplc="04090005" w:tentative="1">
      <w:start w:val="1"/>
      <w:numFmt w:val="bullet"/>
      <w:lvlText w:val=""/>
      <w:lvlJc w:val="left"/>
      <w:pPr>
        <w:tabs>
          <w:tab w:val="num" w:pos="7219"/>
        </w:tabs>
        <w:ind w:left="7219" w:hanging="360"/>
      </w:pPr>
      <w:rPr>
        <w:rFonts w:ascii="Wingdings" w:hAnsi="Wingdings" w:hint="default"/>
      </w:rPr>
    </w:lvl>
  </w:abstractNum>
  <w:abstractNum w:abstractNumId="1" w15:restartNumberingAfterBreak="0">
    <w:nsid w:val="00C4117A"/>
    <w:multiLevelType w:val="hybridMultilevel"/>
    <w:tmpl w:val="4D9847C4"/>
    <w:lvl w:ilvl="0" w:tplc="ADE6CDE4">
      <w:start w:val="2"/>
      <w:numFmt w:val="decimal"/>
      <w:lvlText w:val="%1."/>
      <w:lvlJc w:val="left"/>
      <w:pPr>
        <w:ind w:left="217" w:hanging="221"/>
      </w:pPr>
      <w:rPr>
        <w:rFonts w:ascii="Times New Roman" w:eastAsia="Times New Roman" w:hAnsi="Times New Roman" w:cs="Times New Roman" w:hint="default"/>
        <w:b/>
        <w:bCs/>
        <w:w w:val="100"/>
        <w:sz w:val="22"/>
        <w:szCs w:val="22"/>
        <w:lang w:val="hu-HU" w:eastAsia="hu-HU" w:bidi="hu-HU"/>
      </w:rPr>
    </w:lvl>
    <w:lvl w:ilvl="1" w:tplc="427267F6">
      <w:numFmt w:val="bullet"/>
      <w:lvlText w:val="•"/>
      <w:lvlJc w:val="left"/>
      <w:pPr>
        <w:ind w:left="1150" w:hanging="221"/>
      </w:pPr>
      <w:rPr>
        <w:rFonts w:hint="default"/>
        <w:lang w:val="hu-HU" w:eastAsia="hu-HU" w:bidi="hu-HU"/>
      </w:rPr>
    </w:lvl>
    <w:lvl w:ilvl="2" w:tplc="D2AA712E">
      <w:numFmt w:val="bullet"/>
      <w:lvlText w:val="•"/>
      <w:lvlJc w:val="left"/>
      <w:pPr>
        <w:ind w:left="2080" w:hanging="221"/>
      </w:pPr>
      <w:rPr>
        <w:rFonts w:hint="default"/>
        <w:lang w:val="hu-HU" w:eastAsia="hu-HU" w:bidi="hu-HU"/>
      </w:rPr>
    </w:lvl>
    <w:lvl w:ilvl="3" w:tplc="87DEC514">
      <w:numFmt w:val="bullet"/>
      <w:lvlText w:val="•"/>
      <w:lvlJc w:val="left"/>
      <w:pPr>
        <w:ind w:left="3011" w:hanging="221"/>
      </w:pPr>
      <w:rPr>
        <w:rFonts w:hint="default"/>
        <w:lang w:val="hu-HU" w:eastAsia="hu-HU" w:bidi="hu-HU"/>
      </w:rPr>
    </w:lvl>
    <w:lvl w:ilvl="4" w:tplc="227C6816">
      <w:numFmt w:val="bullet"/>
      <w:lvlText w:val="•"/>
      <w:lvlJc w:val="left"/>
      <w:pPr>
        <w:ind w:left="3941" w:hanging="221"/>
      </w:pPr>
      <w:rPr>
        <w:rFonts w:hint="default"/>
        <w:lang w:val="hu-HU" w:eastAsia="hu-HU" w:bidi="hu-HU"/>
      </w:rPr>
    </w:lvl>
    <w:lvl w:ilvl="5" w:tplc="8542B442">
      <w:numFmt w:val="bullet"/>
      <w:lvlText w:val="•"/>
      <w:lvlJc w:val="left"/>
      <w:pPr>
        <w:ind w:left="4872" w:hanging="221"/>
      </w:pPr>
      <w:rPr>
        <w:rFonts w:hint="default"/>
        <w:lang w:val="hu-HU" w:eastAsia="hu-HU" w:bidi="hu-HU"/>
      </w:rPr>
    </w:lvl>
    <w:lvl w:ilvl="6" w:tplc="FB0C89F2">
      <w:numFmt w:val="bullet"/>
      <w:lvlText w:val="•"/>
      <w:lvlJc w:val="left"/>
      <w:pPr>
        <w:ind w:left="5802" w:hanging="221"/>
      </w:pPr>
      <w:rPr>
        <w:rFonts w:hint="default"/>
        <w:lang w:val="hu-HU" w:eastAsia="hu-HU" w:bidi="hu-HU"/>
      </w:rPr>
    </w:lvl>
    <w:lvl w:ilvl="7" w:tplc="89E8FD2A">
      <w:numFmt w:val="bullet"/>
      <w:lvlText w:val="•"/>
      <w:lvlJc w:val="left"/>
      <w:pPr>
        <w:ind w:left="6733" w:hanging="221"/>
      </w:pPr>
      <w:rPr>
        <w:rFonts w:hint="default"/>
        <w:lang w:val="hu-HU" w:eastAsia="hu-HU" w:bidi="hu-HU"/>
      </w:rPr>
    </w:lvl>
    <w:lvl w:ilvl="8" w:tplc="F6E20466">
      <w:numFmt w:val="bullet"/>
      <w:lvlText w:val="•"/>
      <w:lvlJc w:val="left"/>
      <w:pPr>
        <w:ind w:left="7663" w:hanging="221"/>
      </w:pPr>
      <w:rPr>
        <w:rFonts w:hint="default"/>
        <w:lang w:val="hu-HU" w:eastAsia="hu-HU" w:bidi="hu-HU"/>
      </w:rPr>
    </w:lvl>
  </w:abstractNum>
  <w:abstractNum w:abstractNumId="2" w15:restartNumberingAfterBreak="0">
    <w:nsid w:val="06E12265"/>
    <w:multiLevelType w:val="hybridMultilevel"/>
    <w:tmpl w:val="653C3E58"/>
    <w:lvl w:ilvl="0" w:tplc="384AFB56">
      <w:numFmt w:val="bullet"/>
      <w:lvlText w:val="-"/>
      <w:lvlJc w:val="left"/>
      <w:pPr>
        <w:ind w:left="720" w:hanging="360"/>
      </w:pPr>
      <w:rPr>
        <w:rFonts w:ascii="Times New Roman" w:hAnsi="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09BD471A"/>
    <w:multiLevelType w:val="hybridMultilevel"/>
    <w:tmpl w:val="FD622DC0"/>
    <w:lvl w:ilvl="0" w:tplc="6C86ADD6">
      <w:numFmt w:val="bullet"/>
      <w:lvlText w:val="-"/>
      <w:lvlJc w:val="left"/>
      <w:pPr>
        <w:ind w:left="720" w:hanging="360"/>
      </w:pPr>
      <w:rPr>
        <w:rFonts w:ascii="Times New Roman" w:eastAsia="Times New Roman" w:hAnsi="Times New Roman" w:cs="Times New Roman" w:hint="default"/>
        <w:w w:val="99"/>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10774B23"/>
    <w:multiLevelType w:val="multilevel"/>
    <w:tmpl w:val="B3C4FB40"/>
    <w:lvl w:ilvl="0">
      <w:start w:val="5"/>
      <w:numFmt w:val="decimal"/>
      <w:lvlText w:val="%1."/>
      <w:lvlJc w:val="left"/>
      <w:pPr>
        <w:ind w:left="783" w:hanging="566"/>
      </w:pPr>
      <w:rPr>
        <w:rFonts w:ascii="Times New Roman" w:eastAsia="Times New Roman" w:hAnsi="Times New Roman" w:cs="Times New Roman" w:hint="default"/>
        <w:b/>
        <w:bCs/>
        <w:spacing w:val="-1"/>
        <w:w w:val="100"/>
        <w:sz w:val="22"/>
        <w:szCs w:val="22"/>
        <w:lang w:val="hu-HU" w:eastAsia="hu-HU" w:bidi="hu-HU"/>
      </w:rPr>
    </w:lvl>
    <w:lvl w:ilvl="1">
      <w:start w:val="1"/>
      <w:numFmt w:val="decimal"/>
      <w:lvlText w:val="%1.%2"/>
      <w:lvlJc w:val="left"/>
      <w:pPr>
        <w:ind w:left="784"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528" w:hanging="567"/>
      </w:pPr>
      <w:rPr>
        <w:rFonts w:hint="default"/>
        <w:lang w:val="hu-HU" w:eastAsia="hu-HU" w:bidi="hu-HU"/>
      </w:rPr>
    </w:lvl>
    <w:lvl w:ilvl="3">
      <w:numFmt w:val="bullet"/>
      <w:lvlText w:val="•"/>
      <w:lvlJc w:val="left"/>
      <w:pPr>
        <w:ind w:left="3403" w:hanging="567"/>
      </w:pPr>
      <w:rPr>
        <w:rFonts w:hint="default"/>
        <w:lang w:val="hu-HU" w:eastAsia="hu-HU" w:bidi="hu-HU"/>
      </w:rPr>
    </w:lvl>
    <w:lvl w:ilvl="4">
      <w:numFmt w:val="bullet"/>
      <w:lvlText w:val="•"/>
      <w:lvlJc w:val="left"/>
      <w:pPr>
        <w:ind w:left="4277" w:hanging="567"/>
      </w:pPr>
      <w:rPr>
        <w:rFonts w:hint="default"/>
        <w:lang w:val="hu-HU" w:eastAsia="hu-HU" w:bidi="hu-HU"/>
      </w:rPr>
    </w:lvl>
    <w:lvl w:ilvl="5">
      <w:numFmt w:val="bullet"/>
      <w:lvlText w:val="•"/>
      <w:lvlJc w:val="left"/>
      <w:pPr>
        <w:ind w:left="5152" w:hanging="567"/>
      </w:pPr>
      <w:rPr>
        <w:rFonts w:hint="default"/>
        <w:lang w:val="hu-HU" w:eastAsia="hu-HU" w:bidi="hu-HU"/>
      </w:rPr>
    </w:lvl>
    <w:lvl w:ilvl="6">
      <w:numFmt w:val="bullet"/>
      <w:lvlText w:val="•"/>
      <w:lvlJc w:val="left"/>
      <w:pPr>
        <w:ind w:left="6026" w:hanging="567"/>
      </w:pPr>
      <w:rPr>
        <w:rFonts w:hint="default"/>
        <w:lang w:val="hu-HU" w:eastAsia="hu-HU" w:bidi="hu-HU"/>
      </w:rPr>
    </w:lvl>
    <w:lvl w:ilvl="7">
      <w:numFmt w:val="bullet"/>
      <w:lvlText w:val="•"/>
      <w:lvlJc w:val="left"/>
      <w:pPr>
        <w:ind w:left="6901" w:hanging="567"/>
      </w:pPr>
      <w:rPr>
        <w:rFonts w:hint="default"/>
        <w:lang w:val="hu-HU" w:eastAsia="hu-HU" w:bidi="hu-HU"/>
      </w:rPr>
    </w:lvl>
    <w:lvl w:ilvl="8">
      <w:numFmt w:val="bullet"/>
      <w:lvlText w:val="•"/>
      <w:lvlJc w:val="left"/>
      <w:pPr>
        <w:ind w:left="7775" w:hanging="567"/>
      </w:pPr>
      <w:rPr>
        <w:rFonts w:hint="default"/>
        <w:lang w:val="hu-HU" w:eastAsia="hu-HU" w:bidi="hu-HU"/>
      </w:rPr>
    </w:lvl>
  </w:abstractNum>
  <w:abstractNum w:abstractNumId="5" w15:restartNumberingAfterBreak="0">
    <w:nsid w:val="14D43A20"/>
    <w:multiLevelType w:val="hybridMultilevel"/>
    <w:tmpl w:val="1846B1DA"/>
    <w:lvl w:ilvl="0" w:tplc="6C86ADD6">
      <w:numFmt w:val="bullet"/>
      <w:lvlText w:val="-"/>
      <w:lvlJc w:val="left"/>
      <w:pPr>
        <w:ind w:left="720" w:hanging="360"/>
      </w:pPr>
      <w:rPr>
        <w:rFonts w:ascii="Times New Roman" w:eastAsia="Times New Roman" w:hAnsi="Times New Roman" w:cs="Times New Roman" w:hint="default"/>
        <w:w w:val="99"/>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191D1F17"/>
    <w:multiLevelType w:val="hybridMultilevel"/>
    <w:tmpl w:val="E11EF4F6"/>
    <w:lvl w:ilvl="0" w:tplc="34144F1A">
      <w:start w:val="2"/>
      <w:numFmt w:val="decimal"/>
      <w:lvlText w:val="%1."/>
      <w:lvlJc w:val="left"/>
      <w:pPr>
        <w:ind w:left="217" w:hanging="221"/>
      </w:pPr>
      <w:rPr>
        <w:rFonts w:ascii="Times New Roman" w:eastAsia="Times New Roman" w:hAnsi="Times New Roman" w:cs="Times New Roman" w:hint="default"/>
        <w:b/>
        <w:bCs/>
        <w:w w:val="100"/>
        <w:sz w:val="22"/>
        <w:szCs w:val="22"/>
        <w:lang w:val="hu-HU" w:eastAsia="hu-HU" w:bidi="hu-HU"/>
      </w:rPr>
    </w:lvl>
    <w:lvl w:ilvl="1" w:tplc="1D7EAF88">
      <w:numFmt w:val="bullet"/>
      <w:lvlText w:val="•"/>
      <w:lvlJc w:val="left"/>
      <w:pPr>
        <w:ind w:left="1150" w:hanging="221"/>
      </w:pPr>
      <w:rPr>
        <w:rFonts w:hint="default"/>
        <w:lang w:val="hu-HU" w:eastAsia="hu-HU" w:bidi="hu-HU"/>
      </w:rPr>
    </w:lvl>
    <w:lvl w:ilvl="2" w:tplc="9BB05FC0">
      <w:numFmt w:val="bullet"/>
      <w:lvlText w:val="•"/>
      <w:lvlJc w:val="left"/>
      <w:pPr>
        <w:ind w:left="2080" w:hanging="221"/>
      </w:pPr>
      <w:rPr>
        <w:rFonts w:hint="default"/>
        <w:lang w:val="hu-HU" w:eastAsia="hu-HU" w:bidi="hu-HU"/>
      </w:rPr>
    </w:lvl>
    <w:lvl w:ilvl="3" w:tplc="A3EC09C8">
      <w:numFmt w:val="bullet"/>
      <w:lvlText w:val="•"/>
      <w:lvlJc w:val="left"/>
      <w:pPr>
        <w:ind w:left="3011" w:hanging="221"/>
      </w:pPr>
      <w:rPr>
        <w:rFonts w:hint="default"/>
        <w:lang w:val="hu-HU" w:eastAsia="hu-HU" w:bidi="hu-HU"/>
      </w:rPr>
    </w:lvl>
    <w:lvl w:ilvl="4" w:tplc="84F2B1AA">
      <w:numFmt w:val="bullet"/>
      <w:lvlText w:val="•"/>
      <w:lvlJc w:val="left"/>
      <w:pPr>
        <w:ind w:left="3941" w:hanging="221"/>
      </w:pPr>
      <w:rPr>
        <w:rFonts w:hint="default"/>
        <w:lang w:val="hu-HU" w:eastAsia="hu-HU" w:bidi="hu-HU"/>
      </w:rPr>
    </w:lvl>
    <w:lvl w:ilvl="5" w:tplc="71F2ED76">
      <w:numFmt w:val="bullet"/>
      <w:lvlText w:val="•"/>
      <w:lvlJc w:val="left"/>
      <w:pPr>
        <w:ind w:left="4872" w:hanging="221"/>
      </w:pPr>
      <w:rPr>
        <w:rFonts w:hint="default"/>
        <w:lang w:val="hu-HU" w:eastAsia="hu-HU" w:bidi="hu-HU"/>
      </w:rPr>
    </w:lvl>
    <w:lvl w:ilvl="6" w:tplc="595EF41C">
      <w:numFmt w:val="bullet"/>
      <w:lvlText w:val="•"/>
      <w:lvlJc w:val="left"/>
      <w:pPr>
        <w:ind w:left="5802" w:hanging="221"/>
      </w:pPr>
      <w:rPr>
        <w:rFonts w:hint="default"/>
        <w:lang w:val="hu-HU" w:eastAsia="hu-HU" w:bidi="hu-HU"/>
      </w:rPr>
    </w:lvl>
    <w:lvl w:ilvl="7" w:tplc="7BE80514">
      <w:numFmt w:val="bullet"/>
      <w:lvlText w:val="•"/>
      <w:lvlJc w:val="left"/>
      <w:pPr>
        <w:ind w:left="6733" w:hanging="221"/>
      </w:pPr>
      <w:rPr>
        <w:rFonts w:hint="default"/>
        <w:lang w:val="hu-HU" w:eastAsia="hu-HU" w:bidi="hu-HU"/>
      </w:rPr>
    </w:lvl>
    <w:lvl w:ilvl="8" w:tplc="27401470">
      <w:numFmt w:val="bullet"/>
      <w:lvlText w:val="•"/>
      <w:lvlJc w:val="left"/>
      <w:pPr>
        <w:ind w:left="7663" w:hanging="221"/>
      </w:pPr>
      <w:rPr>
        <w:rFonts w:hint="default"/>
        <w:lang w:val="hu-HU" w:eastAsia="hu-HU" w:bidi="hu-HU"/>
      </w:rPr>
    </w:lvl>
  </w:abstractNum>
  <w:abstractNum w:abstractNumId="7" w15:restartNumberingAfterBreak="0">
    <w:nsid w:val="1CFB77AF"/>
    <w:multiLevelType w:val="hybridMultilevel"/>
    <w:tmpl w:val="9CF276EA"/>
    <w:lvl w:ilvl="0" w:tplc="689CA4CC">
      <w:numFmt w:val="bullet"/>
      <w:lvlText w:val=""/>
      <w:lvlJc w:val="left"/>
      <w:pPr>
        <w:ind w:left="783" w:hanging="567"/>
      </w:pPr>
      <w:rPr>
        <w:rFonts w:ascii="Symbol" w:eastAsia="Symbol" w:hAnsi="Symbol" w:cs="Symbol" w:hint="default"/>
        <w:w w:val="100"/>
        <w:sz w:val="22"/>
        <w:szCs w:val="22"/>
        <w:lang w:val="hu-HU" w:eastAsia="hu-HU" w:bidi="hu-HU"/>
      </w:rPr>
    </w:lvl>
    <w:lvl w:ilvl="1" w:tplc="D41E0B0C">
      <w:numFmt w:val="bullet"/>
      <w:lvlText w:val="•"/>
      <w:lvlJc w:val="left"/>
      <w:pPr>
        <w:ind w:left="1654" w:hanging="567"/>
      </w:pPr>
      <w:rPr>
        <w:rFonts w:hint="default"/>
        <w:lang w:val="hu-HU" w:eastAsia="hu-HU" w:bidi="hu-HU"/>
      </w:rPr>
    </w:lvl>
    <w:lvl w:ilvl="2" w:tplc="0688CCDE">
      <w:numFmt w:val="bullet"/>
      <w:lvlText w:val="•"/>
      <w:lvlJc w:val="left"/>
      <w:pPr>
        <w:ind w:left="2528" w:hanging="567"/>
      </w:pPr>
      <w:rPr>
        <w:rFonts w:hint="default"/>
        <w:lang w:val="hu-HU" w:eastAsia="hu-HU" w:bidi="hu-HU"/>
      </w:rPr>
    </w:lvl>
    <w:lvl w:ilvl="3" w:tplc="DBE43680">
      <w:numFmt w:val="bullet"/>
      <w:lvlText w:val="•"/>
      <w:lvlJc w:val="left"/>
      <w:pPr>
        <w:ind w:left="3403" w:hanging="567"/>
      </w:pPr>
      <w:rPr>
        <w:rFonts w:hint="default"/>
        <w:lang w:val="hu-HU" w:eastAsia="hu-HU" w:bidi="hu-HU"/>
      </w:rPr>
    </w:lvl>
    <w:lvl w:ilvl="4" w:tplc="23B685E8">
      <w:numFmt w:val="bullet"/>
      <w:lvlText w:val="•"/>
      <w:lvlJc w:val="left"/>
      <w:pPr>
        <w:ind w:left="4277" w:hanging="567"/>
      </w:pPr>
      <w:rPr>
        <w:rFonts w:hint="default"/>
        <w:lang w:val="hu-HU" w:eastAsia="hu-HU" w:bidi="hu-HU"/>
      </w:rPr>
    </w:lvl>
    <w:lvl w:ilvl="5" w:tplc="96EAF376">
      <w:numFmt w:val="bullet"/>
      <w:lvlText w:val="•"/>
      <w:lvlJc w:val="left"/>
      <w:pPr>
        <w:ind w:left="5152" w:hanging="567"/>
      </w:pPr>
      <w:rPr>
        <w:rFonts w:hint="default"/>
        <w:lang w:val="hu-HU" w:eastAsia="hu-HU" w:bidi="hu-HU"/>
      </w:rPr>
    </w:lvl>
    <w:lvl w:ilvl="6" w:tplc="972ABBF4">
      <w:numFmt w:val="bullet"/>
      <w:lvlText w:val="•"/>
      <w:lvlJc w:val="left"/>
      <w:pPr>
        <w:ind w:left="6026" w:hanging="567"/>
      </w:pPr>
      <w:rPr>
        <w:rFonts w:hint="default"/>
        <w:lang w:val="hu-HU" w:eastAsia="hu-HU" w:bidi="hu-HU"/>
      </w:rPr>
    </w:lvl>
    <w:lvl w:ilvl="7" w:tplc="2F065DC2">
      <w:numFmt w:val="bullet"/>
      <w:lvlText w:val="•"/>
      <w:lvlJc w:val="left"/>
      <w:pPr>
        <w:ind w:left="6901" w:hanging="567"/>
      </w:pPr>
      <w:rPr>
        <w:rFonts w:hint="default"/>
        <w:lang w:val="hu-HU" w:eastAsia="hu-HU" w:bidi="hu-HU"/>
      </w:rPr>
    </w:lvl>
    <w:lvl w:ilvl="8" w:tplc="5218E2E0">
      <w:numFmt w:val="bullet"/>
      <w:lvlText w:val="•"/>
      <w:lvlJc w:val="left"/>
      <w:pPr>
        <w:ind w:left="7775" w:hanging="567"/>
      </w:pPr>
      <w:rPr>
        <w:rFonts w:hint="default"/>
        <w:lang w:val="hu-HU" w:eastAsia="hu-HU" w:bidi="hu-HU"/>
      </w:rPr>
    </w:lvl>
  </w:abstractNum>
  <w:abstractNum w:abstractNumId="8" w15:restartNumberingAfterBreak="0">
    <w:nsid w:val="22723236"/>
    <w:multiLevelType w:val="hybridMultilevel"/>
    <w:tmpl w:val="EAC87D54"/>
    <w:lvl w:ilvl="0" w:tplc="90FA62C8">
      <w:start w:val="1"/>
      <w:numFmt w:val="decimal"/>
      <w:lvlText w:val="%1."/>
      <w:lvlJc w:val="left"/>
      <w:pPr>
        <w:ind w:left="783" w:hanging="566"/>
      </w:pPr>
      <w:rPr>
        <w:rFonts w:ascii="Times New Roman" w:eastAsia="Times New Roman" w:hAnsi="Times New Roman" w:cs="Times New Roman" w:hint="default"/>
        <w:spacing w:val="-1"/>
        <w:w w:val="100"/>
        <w:sz w:val="22"/>
        <w:szCs w:val="22"/>
        <w:lang w:val="hu-HU" w:eastAsia="hu-HU" w:bidi="hu-HU"/>
      </w:rPr>
    </w:lvl>
    <w:lvl w:ilvl="1" w:tplc="2B20B3C0">
      <w:numFmt w:val="bullet"/>
      <w:lvlText w:val="•"/>
      <w:lvlJc w:val="left"/>
      <w:pPr>
        <w:ind w:left="1654" w:hanging="566"/>
      </w:pPr>
      <w:rPr>
        <w:rFonts w:hint="default"/>
        <w:lang w:val="hu-HU" w:eastAsia="hu-HU" w:bidi="hu-HU"/>
      </w:rPr>
    </w:lvl>
    <w:lvl w:ilvl="2" w:tplc="8390B17C">
      <w:numFmt w:val="bullet"/>
      <w:lvlText w:val="•"/>
      <w:lvlJc w:val="left"/>
      <w:pPr>
        <w:ind w:left="2528" w:hanging="566"/>
      </w:pPr>
      <w:rPr>
        <w:rFonts w:hint="default"/>
        <w:lang w:val="hu-HU" w:eastAsia="hu-HU" w:bidi="hu-HU"/>
      </w:rPr>
    </w:lvl>
    <w:lvl w:ilvl="3" w:tplc="7B04A7CE">
      <w:numFmt w:val="bullet"/>
      <w:lvlText w:val="•"/>
      <w:lvlJc w:val="left"/>
      <w:pPr>
        <w:ind w:left="3403" w:hanging="566"/>
      </w:pPr>
      <w:rPr>
        <w:rFonts w:hint="default"/>
        <w:lang w:val="hu-HU" w:eastAsia="hu-HU" w:bidi="hu-HU"/>
      </w:rPr>
    </w:lvl>
    <w:lvl w:ilvl="4" w:tplc="1D140270">
      <w:numFmt w:val="bullet"/>
      <w:lvlText w:val="•"/>
      <w:lvlJc w:val="left"/>
      <w:pPr>
        <w:ind w:left="4277" w:hanging="566"/>
      </w:pPr>
      <w:rPr>
        <w:rFonts w:hint="default"/>
        <w:lang w:val="hu-HU" w:eastAsia="hu-HU" w:bidi="hu-HU"/>
      </w:rPr>
    </w:lvl>
    <w:lvl w:ilvl="5" w:tplc="E0525310">
      <w:numFmt w:val="bullet"/>
      <w:lvlText w:val="•"/>
      <w:lvlJc w:val="left"/>
      <w:pPr>
        <w:ind w:left="5152" w:hanging="566"/>
      </w:pPr>
      <w:rPr>
        <w:rFonts w:hint="default"/>
        <w:lang w:val="hu-HU" w:eastAsia="hu-HU" w:bidi="hu-HU"/>
      </w:rPr>
    </w:lvl>
    <w:lvl w:ilvl="6" w:tplc="0E88D0B6">
      <w:numFmt w:val="bullet"/>
      <w:lvlText w:val="•"/>
      <w:lvlJc w:val="left"/>
      <w:pPr>
        <w:ind w:left="6026" w:hanging="566"/>
      </w:pPr>
      <w:rPr>
        <w:rFonts w:hint="default"/>
        <w:lang w:val="hu-HU" w:eastAsia="hu-HU" w:bidi="hu-HU"/>
      </w:rPr>
    </w:lvl>
    <w:lvl w:ilvl="7" w:tplc="5234E432">
      <w:numFmt w:val="bullet"/>
      <w:lvlText w:val="•"/>
      <w:lvlJc w:val="left"/>
      <w:pPr>
        <w:ind w:left="6901" w:hanging="566"/>
      </w:pPr>
      <w:rPr>
        <w:rFonts w:hint="default"/>
        <w:lang w:val="hu-HU" w:eastAsia="hu-HU" w:bidi="hu-HU"/>
      </w:rPr>
    </w:lvl>
    <w:lvl w:ilvl="8" w:tplc="EE46A6BE">
      <w:numFmt w:val="bullet"/>
      <w:lvlText w:val="•"/>
      <w:lvlJc w:val="left"/>
      <w:pPr>
        <w:ind w:left="7775" w:hanging="566"/>
      </w:pPr>
      <w:rPr>
        <w:rFonts w:hint="default"/>
        <w:lang w:val="hu-HU" w:eastAsia="hu-HU" w:bidi="hu-HU"/>
      </w:rPr>
    </w:lvl>
  </w:abstractNum>
  <w:abstractNum w:abstractNumId="9" w15:restartNumberingAfterBreak="0">
    <w:nsid w:val="23C911C7"/>
    <w:multiLevelType w:val="hybridMultilevel"/>
    <w:tmpl w:val="86DE9C3A"/>
    <w:lvl w:ilvl="0" w:tplc="FE36082E">
      <w:start w:val="1"/>
      <w:numFmt w:val="upperRoman"/>
      <w:lvlText w:val="%1."/>
      <w:lvlJc w:val="left"/>
      <w:pPr>
        <w:ind w:left="3398" w:hanging="196"/>
        <w:jc w:val="right"/>
      </w:pPr>
      <w:rPr>
        <w:rFonts w:ascii="Times New Roman" w:eastAsia="Times New Roman" w:hAnsi="Times New Roman" w:cs="Times New Roman" w:hint="default"/>
        <w:b/>
        <w:bCs/>
        <w:spacing w:val="-1"/>
        <w:w w:val="100"/>
        <w:sz w:val="22"/>
        <w:szCs w:val="22"/>
        <w:lang w:val="hu-HU" w:eastAsia="hu-HU" w:bidi="hu-HU"/>
      </w:rPr>
    </w:lvl>
    <w:lvl w:ilvl="1" w:tplc="500069BE">
      <w:numFmt w:val="bullet"/>
      <w:lvlText w:val="•"/>
      <w:lvlJc w:val="left"/>
      <w:pPr>
        <w:ind w:left="4012" w:hanging="196"/>
      </w:pPr>
      <w:rPr>
        <w:rFonts w:hint="default"/>
        <w:lang w:val="hu-HU" w:eastAsia="hu-HU" w:bidi="hu-HU"/>
      </w:rPr>
    </w:lvl>
    <w:lvl w:ilvl="2" w:tplc="F8BC0DF8">
      <w:numFmt w:val="bullet"/>
      <w:lvlText w:val="•"/>
      <w:lvlJc w:val="left"/>
      <w:pPr>
        <w:ind w:left="4624" w:hanging="196"/>
      </w:pPr>
      <w:rPr>
        <w:rFonts w:hint="default"/>
        <w:lang w:val="hu-HU" w:eastAsia="hu-HU" w:bidi="hu-HU"/>
      </w:rPr>
    </w:lvl>
    <w:lvl w:ilvl="3" w:tplc="41C82B98">
      <w:numFmt w:val="bullet"/>
      <w:lvlText w:val="•"/>
      <w:lvlJc w:val="left"/>
      <w:pPr>
        <w:ind w:left="5237" w:hanging="196"/>
      </w:pPr>
      <w:rPr>
        <w:rFonts w:hint="default"/>
        <w:lang w:val="hu-HU" w:eastAsia="hu-HU" w:bidi="hu-HU"/>
      </w:rPr>
    </w:lvl>
    <w:lvl w:ilvl="4" w:tplc="E23844BC">
      <w:numFmt w:val="bullet"/>
      <w:lvlText w:val="•"/>
      <w:lvlJc w:val="left"/>
      <w:pPr>
        <w:ind w:left="5849" w:hanging="196"/>
      </w:pPr>
      <w:rPr>
        <w:rFonts w:hint="default"/>
        <w:lang w:val="hu-HU" w:eastAsia="hu-HU" w:bidi="hu-HU"/>
      </w:rPr>
    </w:lvl>
    <w:lvl w:ilvl="5" w:tplc="474209FE">
      <w:numFmt w:val="bullet"/>
      <w:lvlText w:val="•"/>
      <w:lvlJc w:val="left"/>
      <w:pPr>
        <w:ind w:left="6462" w:hanging="196"/>
      </w:pPr>
      <w:rPr>
        <w:rFonts w:hint="default"/>
        <w:lang w:val="hu-HU" w:eastAsia="hu-HU" w:bidi="hu-HU"/>
      </w:rPr>
    </w:lvl>
    <w:lvl w:ilvl="6" w:tplc="D102B088">
      <w:numFmt w:val="bullet"/>
      <w:lvlText w:val="•"/>
      <w:lvlJc w:val="left"/>
      <w:pPr>
        <w:ind w:left="7074" w:hanging="196"/>
      </w:pPr>
      <w:rPr>
        <w:rFonts w:hint="default"/>
        <w:lang w:val="hu-HU" w:eastAsia="hu-HU" w:bidi="hu-HU"/>
      </w:rPr>
    </w:lvl>
    <w:lvl w:ilvl="7" w:tplc="031A33A6">
      <w:numFmt w:val="bullet"/>
      <w:lvlText w:val="•"/>
      <w:lvlJc w:val="left"/>
      <w:pPr>
        <w:ind w:left="7687" w:hanging="196"/>
      </w:pPr>
      <w:rPr>
        <w:rFonts w:hint="default"/>
        <w:lang w:val="hu-HU" w:eastAsia="hu-HU" w:bidi="hu-HU"/>
      </w:rPr>
    </w:lvl>
    <w:lvl w:ilvl="8" w:tplc="B7A6F3C2">
      <w:numFmt w:val="bullet"/>
      <w:lvlText w:val="•"/>
      <w:lvlJc w:val="left"/>
      <w:pPr>
        <w:ind w:left="8299" w:hanging="196"/>
      </w:pPr>
      <w:rPr>
        <w:rFonts w:hint="default"/>
        <w:lang w:val="hu-HU" w:eastAsia="hu-HU" w:bidi="hu-HU"/>
      </w:rPr>
    </w:lvl>
  </w:abstractNum>
  <w:abstractNum w:abstractNumId="10" w15:restartNumberingAfterBreak="0">
    <w:nsid w:val="23FC250A"/>
    <w:multiLevelType w:val="hybridMultilevel"/>
    <w:tmpl w:val="34C0F086"/>
    <w:lvl w:ilvl="0" w:tplc="C8FAC484">
      <w:numFmt w:val="bullet"/>
      <w:lvlText w:val=""/>
      <w:lvlJc w:val="left"/>
      <w:pPr>
        <w:ind w:left="784" w:hanging="567"/>
      </w:pPr>
      <w:rPr>
        <w:rFonts w:ascii="Symbol" w:eastAsia="Symbol" w:hAnsi="Symbol" w:cs="Symbol" w:hint="default"/>
        <w:w w:val="100"/>
        <w:sz w:val="22"/>
        <w:szCs w:val="22"/>
        <w:lang w:val="hu-HU" w:eastAsia="hu-HU" w:bidi="hu-HU"/>
      </w:rPr>
    </w:lvl>
    <w:lvl w:ilvl="1" w:tplc="ADFE7C04">
      <w:numFmt w:val="bullet"/>
      <w:lvlText w:val="•"/>
      <w:lvlJc w:val="left"/>
      <w:pPr>
        <w:ind w:left="1654" w:hanging="567"/>
      </w:pPr>
      <w:rPr>
        <w:rFonts w:hint="default"/>
        <w:lang w:val="hu-HU" w:eastAsia="hu-HU" w:bidi="hu-HU"/>
      </w:rPr>
    </w:lvl>
    <w:lvl w:ilvl="2" w:tplc="4BE02B94">
      <w:numFmt w:val="bullet"/>
      <w:lvlText w:val="•"/>
      <w:lvlJc w:val="left"/>
      <w:pPr>
        <w:ind w:left="2528" w:hanging="567"/>
      </w:pPr>
      <w:rPr>
        <w:rFonts w:hint="default"/>
        <w:lang w:val="hu-HU" w:eastAsia="hu-HU" w:bidi="hu-HU"/>
      </w:rPr>
    </w:lvl>
    <w:lvl w:ilvl="3" w:tplc="5100F7BE">
      <w:numFmt w:val="bullet"/>
      <w:lvlText w:val="•"/>
      <w:lvlJc w:val="left"/>
      <w:pPr>
        <w:ind w:left="3403" w:hanging="567"/>
      </w:pPr>
      <w:rPr>
        <w:rFonts w:hint="default"/>
        <w:lang w:val="hu-HU" w:eastAsia="hu-HU" w:bidi="hu-HU"/>
      </w:rPr>
    </w:lvl>
    <w:lvl w:ilvl="4" w:tplc="E90E4698">
      <w:numFmt w:val="bullet"/>
      <w:lvlText w:val="•"/>
      <w:lvlJc w:val="left"/>
      <w:pPr>
        <w:ind w:left="4277" w:hanging="567"/>
      </w:pPr>
      <w:rPr>
        <w:rFonts w:hint="default"/>
        <w:lang w:val="hu-HU" w:eastAsia="hu-HU" w:bidi="hu-HU"/>
      </w:rPr>
    </w:lvl>
    <w:lvl w:ilvl="5" w:tplc="AF746738">
      <w:numFmt w:val="bullet"/>
      <w:lvlText w:val="•"/>
      <w:lvlJc w:val="left"/>
      <w:pPr>
        <w:ind w:left="5152" w:hanging="567"/>
      </w:pPr>
      <w:rPr>
        <w:rFonts w:hint="default"/>
        <w:lang w:val="hu-HU" w:eastAsia="hu-HU" w:bidi="hu-HU"/>
      </w:rPr>
    </w:lvl>
    <w:lvl w:ilvl="6" w:tplc="474EC7B2">
      <w:numFmt w:val="bullet"/>
      <w:lvlText w:val="•"/>
      <w:lvlJc w:val="left"/>
      <w:pPr>
        <w:ind w:left="6026" w:hanging="567"/>
      </w:pPr>
      <w:rPr>
        <w:rFonts w:hint="default"/>
        <w:lang w:val="hu-HU" w:eastAsia="hu-HU" w:bidi="hu-HU"/>
      </w:rPr>
    </w:lvl>
    <w:lvl w:ilvl="7" w:tplc="B1D4C72E">
      <w:numFmt w:val="bullet"/>
      <w:lvlText w:val="•"/>
      <w:lvlJc w:val="left"/>
      <w:pPr>
        <w:ind w:left="6901" w:hanging="567"/>
      </w:pPr>
      <w:rPr>
        <w:rFonts w:hint="default"/>
        <w:lang w:val="hu-HU" w:eastAsia="hu-HU" w:bidi="hu-HU"/>
      </w:rPr>
    </w:lvl>
    <w:lvl w:ilvl="8" w:tplc="B4CC958E">
      <w:numFmt w:val="bullet"/>
      <w:lvlText w:val="•"/>
      <w:lvlJc w:val="left"/>
      <w:pPr>
        <w:ind w:left="7775" w:hanging="567"/>
      </w:pPr>
      <w:rPr>
        <w:rFonts w:hint="default"/>
        <w:lang w:val="hu-HU" w:eastAsia="hu-HU" w:bidi="hu-HU"/>
      </w:rPr>
    </w:lvl>
  </w:abstractNum>
  <w:abstractNum w:abstractNumId="11" w15:restartNumberingAfterBreak="0">
    <w:nsid w:val="24480673"/>
    <w:multiLevelType w:val="hybridMultilevel"/>
    <w:tmpl w:val="1D66584A"/>
    <w:lvl w:ilvl="0" w:tplc="85CECF16">
      <w:numFmt w:val="bullet"/>
      <w:lvlText w:val=""/>
      <w:lvlJc w:val="left"/>
      <w:pPr>
        <w:ind w:left="783" w:hanging="567"/>
      </w:pPr>
      <w:rPr>
        <w:rFonts w:ascii="Symbol" w:eastAsia="Symbol" w:hAnsi="Symbol" w:cs="Symbol" w:hint="default"/>
        <w:w w:val="105"/>
        <w:sz w:val="22"/>
        <w:szCs w:val="22"/>
        <w:lang w:val="hu-HU" w:eastAsia="hu-HU" w:bidi="hu-HU"/>
      </w:rPr>
    </w:lvl>
    <w:lvl w:ilvl="1" w:tplc="04D47A7C">
      <w:numFmt w:val="bullet"/>
      <w:lvlText w:val=""/>
      <w:lvlJc w:val="left"/>
      <w:pPr>
        <w:ind w:left="1350" w:hanging="567"/>
      </w:pPr>
      <w:rPr>
        <w:rFonts w:ascii="Symbol" w:eastAsia="Symbol" w:hAnsi="Symbol" w:cs="Symbol" w:hint="default"/>
        <w:w w:val="105"/>
        <w:sz w:val="22"/>
        <w:szCs w:val="22"/>
        <w:lang w:val="hu-HU" w:eastAsia="hu-HU" w:bidi="hu-HU"/>
      </w:rPr>
    </w:lvl>
    <w:lvl w:ilvl="2" w:tplc="67DCDAEA">
      <w:numFmt w:val="bullet"/>
      <w:lvlText w:val="•"/>
      <w:lvlJc w:val="left"/>
      <w:pPr>
        <w:ind w:left="2267" w:hanging="567"/>
      </w:pPr>
      <w:rPr>
        <w:rFonts w:hint="default"/>
        <w:lang w:val="hu-HU" w:eastAsia="hu-HU" w:bidi="hu-HU"/>
      </w:rPr>
    </w:lvl>
    <w:lvl w:ilvl="3" w:tplc="E4AC58A6">
      <w:numFmt w:val="bullet"/>
      <w:lvlText w:val="•"/>
      <w:lvlJc w:val="left"/>
      <w:pPr>
        <w:ind w:left="3174" w:hanging="567"/>
      </w:pPr>
      <w:rPr>
        <w:rFonts w:hint="default"/>
        <w:lang w:val="hu-HU" w:eastAsia="hu-HU" w:bidi="hu-HU"/>
      </w:rPr>
    </w:lvl>
    <w:lvl w:ilvl="4" w:tplc="4BB0FF3C">
      <w:numFmt w:val="bullet"/>
      <w:lvlText w:val="•"/>
      <w:lvlJc w:val="left"/>
      <w:pPr>
        <w:ind w:left="4081" w:hanging="567"/>
      </w:pPr>
      <w:rPr>
        <w:rFonts w:hint="default"/>
        <w:lang w:val="hu-HU" w:eastAsia="hu-HU" w:bidi="hu-HU"/>
      </w:rPr>
    </w:lvl>
    <w:lvl w:ilvl="5" w:tplc="59CC6584">
      <w:numFmt w:val="bullet"/>
      <w:lvlText w:val="•"/>
      <w:lvlJc w:val="left"/>
      <w:pPr>
        <w:ind w:left="4988" w:hanging="567"/>
      </w:pPr>
      <w:rPr>
        <w:rFonts w:hint="default"/>
        <w:lang w:val="hu-HU" w:eastAsia="hu-HU" w:bidi="hu-HU"/>
      </w:rPr>
    </w:lvl>
    <w:lvl w:ilvl="6" w:tplc="D06C7D8A">
      <w:numFmt w:val="bullet"/>
      <w:lvlText w:val="•"/>
      <w:lvlJc w:val="left"/>
      <w:pPr>
        <w:ind w:left="5895" w:hanging="567"/>
      </w:pPr>
      <w:rPr>
        <w:rFonts w:hint="default"/>
        <w:lang w:val="hu-HU" w:eastAsia="hu-HU" w:bidi="hu-HU"/>
      </w:rPr>
    </w:lvl>
    <w:lvl w:ilvl="7" w:tplc="BC4E748E">
      <w:numFmt w:val="bullet"/>
      <w:lvlText w:val="•"/>
      <w:lvlJc w:val="left"/>
      <w:pPr>
        <w:ind w:left="6802" w:hanging="567"/>
      </w:pPr>
      <w:rPr>
        <w:rFonts w:hint="default"/>
        <w:lang w:val="hu-HU" w:eastAsia="hu-HU" w:bidi="hu-HU"/>
      </w:rPr>
    </w:lvl>
    <w:lvl w:ilvl="8" w:tplc="F0520F72">
      <w:numFmt w:val="bullet"/>
      <w:lvlText w:val="•"/>
      <w:lvlJc w:val="left"/>
      <w:pPr>
        <w:ind w:left="7710" w:hanging="567"/>
      </w:pPr>
      <w:rPr>
        <w:rFonts w:hint="default"/>
        <w:lang w:val="hu-HU" w:eastAsia="hu-HU" w:bidi="hu-HU"/>
      </w:rPr>
    </w:lvl>
  </w:abstractNum>
  <w:abstractNum w:abstractNumId="12" w15:restartNumberingAfterBreak="0">
    <w:nsid w:val="28046AD3"/>
    <w:multiLevelType w:val="hybridMultilevel"/>
    <w:tmpl w:val="D79892CC"/>
    <w:lvl w:ilvl="0" w:tplc="384AFB56">
      <w:numFmt w:val="bullet"/>
      <w:lvlText w:val="-"/>
      <w:lvlJc w:val="left"/>
      <w:pPr>
        <w:ind w:left="720" w:hanging="360"/>
      </w:pPr>
      <w:rPr>
        <w:rFonts w:ascii="Times New Roman" w:hAnsi="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2A06567F"/>
    <w:multiLevelType w:val="hybridMultilevel"/>
    <w:tmpl w:val="14A67954"/>
    <w:lvl w:ilvl="0" w:tplc="2812AF70">
      <w:start w:val="1"/>
      <w:numFmt w:val="decimal"/>
      <w:lvlText w:val="%1."/>
      <w:lvlJc w:val="left"/>
      <w:pPr>
        <w:ind w:left="784" w:hanging="567"/>
      </w:pPr>
      <w:rPr>
        <w:rFonts w:ascii="Times New Roman" w:eastAsia="Times New Roman" w:hAnsi="Times New Roman" w:cs="Times New Roman" w:hint="default"/>
        <w:b/>
        <w:bCs/>
        <w:w w:val="100"/>
        <w:sz w:val="22"/>
        <w:szCs w:val="22"/>
        <w:lang w:val="hu-HU" w:eastAsia="hu-HU" w:bidi="hu-HU"/>
      </w:rPr>
    </w:lvl>
    <w:lvl w:ilvl="1" w:tplc="E7E62886">
      <w:numFmt w:val="bullet"/>
      <w:lvlText w:val="•"/>
      <w:lvlJc w:val="left"/>
      <w:pPr>
        <w:ind w:left="1000" w:hanging="567"/>
      </w:pPr>
      <w:rPr>
        <w:rFonts w:hint="default"/>
        <w:lang w:val="hu-HU" w:eastAsia="hu-HU" w:bidi="hu-HU"/>
      </w:rPr>
    </w:lvl>
    <w:lvl w:ilvl="2" w:tplc="128A92AE">
      <w:numFmt w:val="bullet"/>
      <w:lvlText w:val="•"/>
      <w:lvlJc w:val="left"/>
      <w:pPr>
        <w:ind w:left="1947" w:hanging="567"/>
      </w:pPr>
      <w:rPr>
        <w:rFonts w:hint="default"/>
        <w:lang w:val="hu-HU" w:eastAsia="hu-HU" w:bidi="hu-HU"/>
      </w:rPr>
    </w:lvl>
    <w:lvl w:ilvl="3" w:tplc="9BD23DB8">
      <w:numFmt w:val="bullet"/>
      <w:lvlText w:val="•"/>
      <w:lvlJc w:val="left"/>
      <w:pPr>
        <w:ind w:left="2894" w:hanging="567"/>
      </w:pPr>
      <w:rPr>
        <w:rFonts w:hint="default"/>
        <w:lang w:val="hu-HU" w:eastAsia="hu-HU" w:bidi="hu-HU"/>
      </w:rPr>
    </w:lvl>
    <w:lvl w:ilvl="4" w:tplc="3B127DCC">
      <w:numFmt w:val="bullet"/>
      <w:lvlText w:val="•"/>
      <w:lvlJc w:val="left"/>
      <w:pPr>
        <w:ind w:left="3841" w:hanging="567"/>
      </w:pPr>
      <w:rPr>
        <w:rFonts w:hint="default"/>
        <w:lang w:val="hu-HU" w:eastAsia="hu-HU" w:bidi="hu-HU"/>
      </w:rPr>
    </w:lvl>
    <w:lvl w:ilvl="5" w:tplc="7930C4AE">
      <w:numFmt w:val="bullet"/>
      <w:lvlText w:val="•"/>
      <w:lvlJc w:val="left"/>
      <w:pPr>
        <w:ind w:left="4788" w:hanging="567"/>
      </w:pPr>
      <w:rPr>
        <w:rFonts w:hint="default"/>
        <w:lang w:val="hu-HU" w:eastAsia="hu-HU" w:bidi="hu-HU"/>
      </w:rPr>
    </w:lvl>
    <w:lvl w:ilvl="6" w:tplc="C44AEA5A">
      <w:numFmt w:val="bullet"/>
      <w:lvlText w:val="•"/>
      <w:lvlJc w:val="left"/>
      <w:pPr>
        <w:ind w:left="5735" w:hanging="567"/>
      </w:pPr>
      <w:rPr>
        <w:rFonts w:hint="default"/>
        <w:lang w:val="hu-HU" w:eastAsia="hu-HU" w:bidi="hu-HU"/>
      </w:rPr>
    </w:lvl>
    <w:lvl w:ilvl="7" w:tplc="2DA0D78A">
      <w:numFmt w:val="bullet"/>
      <w:lvlText w:val="•"/>
      <w:lvlJc w:val="left"/>
      <w:pPr>
        <w:ind w:left="6682" w:hanging="567"/>
      </w:pPr>
      <w:rPr>
        <w:rFonts w:hint="default"/>
        <w:lang w:val="hu-HU" w:eastAsia="hu-HU" w:bidi="hu-HU"/>
      </w:rPr>
    </w:lvl>
    <w:lvl w:ilvl="8" w:tplc="676641CE">
      <w:numFmt w:val="bullet"/>
      <w:lvlText w:val="•"/>
      <w:lvlJc w:val="left"/>
      <w:pPr>
        <w:ind w:left="7630" w:hanging="567"/>
      </w:pPr>
      <w:rPr>
        <w:rFonts w:hint="default"/>
        <w:lang w:val="hu-HU" w:eastAsia="hu-HU" w:bidi="hu-HU"/>
      </w:rPr>
    </w:lvl>
  </w:abstractNum>
  <w:abstractNum w:abstractNumId="14" w15:restartNumberingAfterBreak="0">
    <w:nsid w:val="2E273EDB"/>
    <w:multiLevelType w:val="hybridMultilevel"/>
    <w:tmpl w:val="30DCB110"/>
    <w:lvl w:ilvl="0" w:tplc="384AFB56">
      <w:numFmt w:val="bullet"/>
      <w:lvlText w:val="-"/>
      <w:lvlJc w:val="left"/>
      <w:pPr>
        <w:ind w:left="1143" w:hanging="360"/>
      </w:pPr>
      <w:rPr>
        <w:rFonts w:ascii="Times New Roman" w:hAnsi="Times New Roman" w:hint="default"/>
      </w:rPr>
    </w:lvl>
    <w:lvl w:ilvl="1" w:tplc="040E0003">
      <w:start w:val="1"/>
      <w:numFmt w:val="bullet"/>
      <w:lvlText w:val="o"/>
      <w:lvlJc w:val="left"/>
      <w:pPr>
        <w:ind w:left="1863" w:hanging="360"/>
      </w:pPr>
      <w:rPr>
        <w:rFonts w:ascii="Courier New" w:hAnsi="Courier New" w:cs="Courier New" w:hint="default"/>
      </w:rPr>
    </w:lvl>
    <w:lvl w:ilvl="2" w:tplc="040E0005" w:tentative="1">
      <w:start w:val="1"/>
      <w:numFmt w:val="bullet"/>
      <w:lvlText w:val=""/>
      <w:lvlJc w:val="left"/>
      <w:pPr>
        <w:ind w:left="2583" w:hanging="360"/>
      </w:pPr>
      <w:rPr>
        <w:rFonts w:ascii="Wingdings" w:hAnsi="Wingdings" w:hint="default"/>
      </w:rPr>
    </w:lvl>
    <w:lvl w:ilvl="3" w:tplc="040E0001" w:tentative="1">
      <w:start w:val="1"/>
      <w:numFmt w:val="bullet"/>
      <w:lvlText w:val=""/>
      <w:lvlJc w:val="left"/>
      <w:pPr>
        <w:ind w:left="3303" w:hanging="360"/>
      </w:pPr>
      <w:rPr>
        <w:rFonts w:ascii="Symbol" w:hAnsi="Symbol" w:hint="default"/>
      </w:rPr>
    </w:lvl>
    <w:lvl w:ilvl="4" w:tplc="040E0003" w:tentative="1">
      <w:start w:val="1"/>
      <w:numFmt w:val="bullet"/>
      <w:lvlText w:val="o"/>
      <w:lvlJc w:val="left"/>
      <w:pPr>
        <w:ind w:left="4023" w:hanging="360"/>
      </w:pPr>
      <w:rPr>
        <w:rFonts w:ascii="Courier New" w:hAnsi="Courier New" w:cs="Courier New" w:hint="default"/>
      </w:rPr>
    </w:lvl>
    <w:lvl w:ilvl="5" w:tplc="040E0005" w:tentative="1">
      <w:start w:val="1"/>
      <w:numFmt w:val="bullet"/>
      <w:lvlText w:val=""/>
      <w:lvlJc w:val="left"/>
      <w:pPr>
        <w:ind w:left="4743" w:hanging="360"/>
      </w:pPr>
      <w:rPr>
        <w:rFonts w:ascii="Wingdings" w:hAnsi="Wingdings" w:hint="default"/>
      </w:rPr>
    </w:lvl>
    <w:lvl w:ilvl="6" w:tplc="040E0001" w:tentative="1">
      <w:start w:val="1"/>
      <w:numFmt w:val="bullet"/>
      <w:lvlText w:val=""/>
      <w:lvlJc w:val="left"/>
      <w:pPr>
        <w:ind w:left="5463" w:hanging="360"/>
      </w:pPr>
      <w:rPr>
        <w:rFonts w:ascii="Symbol" w:hAnsi="Symbol" w:hint="default"/>
      </w:rPr>
    </w:lvl>
    <w:lvl w:ilvl="7" w:tplc="040E0003" w:tentative="1">
      <w:start w:val="1"/>
      <w:numFmt w:val="bullet"/>
      <w:lvlText w:val="o"/>
      <w:lvlJc w:val="left"/>
      <w:pPr>
        <w:ind w:left="6183" w:hanging="360"/>
      </w:pPr>
      <w:rPr>
        <w:rFonts w:ascii="Courier New" w:hAnsi="Courier New" w:cs="Courier New" w:hint="default"/>
      </w:rPr>
    </w:lvl>
    <w:lvl w:ilvl="8" w:tplc="040E0005" w:tentative="1">
      <w:start w:val="1"/>
      <w:numFmt w:val="bullet"/>
      <w:lvlText w:val=""/>
      <w:lvlJc w:val="left"/>
      <w:pPr>
        <w:ind w:left="6903" w:hanging="360"/>
      </w:pPr>
      <w:rPr>
        <w:rFonts w:ascii="Wingdings" w:hAnsi="Wingdings" w:hint="default"/>
      </w:rPr>
    </w:lvl>
  </w:abstractNum>
  <w:abstractNum w:abstractNumId="15" w15:restartNumberingAfterBreak="0">
    <w:nsid w:val="306B46B1"/>
    <w:multiLevelType w:val="multilevel"/>
    <w:tmpl w:val="493ACB18"/>
    <w:lvl w:ilvl="0">
      <w:start w:val="5"/>
      <w:numFmt w:val="decimal"/>
      <w:lvlText w:val="%1."/>
      <w:lvlJc w:val="left"/>
      <w:pPr>
        <w:ind w:left="783" w:hanging="566"/>
      </w:pPr>
      <w:rPr>
        <w:rFonts w:ascii="Times New Roman" w:eastAsia="Times New Roman" w:hAnsi="Times New Roman" w:cs="Times New Roman" w:hint="default"/>
        <w:b/>
        <w:bCs/>
        <w:spacing w:val="-1"/>
        <w:w w:val="100"/>
        <w:sz w:val="22"/>
        <w:szCs w:val="22"/>
        <w:lang w:val="hu-HU" w:eastAsia="hu-HU" w:bidi="hu-HU"/>
      </w:rPr>
    </w:lvl>
    <w:lvl w:ilvl="1">
      <w:start w:val="1"/>
      <w:numFmt w:val="decimal"/>
      <w:lvlText w:val="%1.%2"/>
      <w:lvlJc w:val="left"/>
      <w:pPr>
        <w:ind w:left="784"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528" w:hanging="567"/>
      </w:pPr>
      <w:rPr>
        <w:rFonts w:hint="default"/>
        <w:lang w:val="hu-HU" w:eastAsia="hu-HU" w:bidi="hu-HU"/>
      </w:rPr>
    </w:lvl>
    <w:lvl w:ilvl="3">
      <w:numFmt w:val="bullet"/>
      <w:lvlText w:val="•"/>
      <w:lvlJc w:val="left"/>
      <w:pPr>
        <w:ind w:left="3403" w:hanging="567"/>
      </w:pPr>
      <w:rPr>
        <w:rFonts w:hint="default"/>
        <w:lang w:val="hu-HU" w:eastAsia="hu-HU" w:bidi="hu-HU"/>
      </w:rPr>
    </w:lvl>
    <w:lvl w:ilvl="4">
      <w:numFmt w:val="bullet"/>
      <w:lvlText w:val="•"/>
      <w:lvlJc w:val="left"/>
      <w:pPr>
        <w:ind w:left="4277" w:hanging="567"/>
      </w:pPr>
      <w:rPr>
        <w:rFonts w:hint="default"/>
        <w:lang w:val="hu-HU" w:eastAsia="hu-HU" w:bidi="hu-HU"/>
      </w:rPr>
    </w:lvl>
    <w:lvl w:ilvl="5">
      <w:numFmt w:val="bullet"/>
      <w:lvlText w:val="•"/>
      <w:lvlJc w:val="left"/>
      <w:pPr>
        <w:ind w:left="5152" w:hanging="567"/>
      </w:pPr>
      <w:rPr>
        <w:rFonts w:hint="default"/>
        <w:lang w:val="hu-HU" w:eastAsia="hu-HU" w:bidi="hu-HU"/>
      </w:rPr>
    </w:lvl>
    <w:lvl w:ilvl="6">
      <w:numFmt w:val="bullet"/>
      <w:lvlText w:val="•"/>
      <w:lvlJc w:val="left"/>
      <w:pPr>
        <w:ind w:left="6026" w:hanging="567"/>
      </w:pPr>
      <w:rPr>
        <w:rFonts w:hint="default"/>
        <w:lang w:val="hu-HU" w:eastAsia="hu-HU" w:bidi="hu-HU"/>
      </w:rPr>
    </w:lvl>
    <w:lvl w:ilvl="7">
      <w:numFmt w:val="bullet"/>
      <w:lvlText w:val="•"/>
      <w:lvlJc w:val="left"/>
      <w:pPr>
        <w:ind w:left="6901" w:hanging="567"/>
      </w:pPr>
      <w:rPr>
        <w:rFonts w:hint="default"/>
        <w:lang w:val="hu-HU" w:eastAsia="hu-HU" w:bidi="hu-HU"/>
      </w:rPr>
    </w:lvl>
    <w:lvl w:ilvl="8">
      <w:numFmt w:val="bullet"/>
      <w:lvlText w:val="•"/>
      <w:lvlJc w:val="left"/>
      <w:pPr>
        <w:ind w:left="7775" w:hanging="567"/>
      </w:pPr>
      <w:rPr>
        <w:rFonts w:hint="default"/>
        <w:lang w:val="hu-HU" w:eastAsia="hu-HU" w:bidi="hu-HU"/>
      </w:rPr>
    </w:lvl>
  </w:abstractNum>
  <w:abstractNum w:abstractNumId="16" w15:restartNumberingAfterBreak="0">
    <w:nsid w:val="320C2C50"/>
    <w:multiLevelType w:val="multilevel"/>
    <w:tmpl w:val="613EE5E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5677331"/>
    <w:multiLevelType w:val="multilevel"/>
    <w:tmpl w:val="E8A2496E"/>
    <w:lvl w:ilvl="0">
      <w:start w:val="4"/>
      <w:numFmt w:val="decimal"/>
      <w:lvlText w:val="%1"/>
      <w:lvlJc w:val="left"/>
      <w:pPr>
        <w:ind w:left="784" w:hanging="567"/>
      </w:pPr>
      <w:rPr>
        <w:rFonts w:hint="default"/>
        <w:lang w:val="hu-HU" w:eastAsia="hu-HU" w:bidi="hu-HU"/>
      </w:rPr>
    </w:lvl>
    <w:lvl w:ilvl="1">
      <w:start w:val="5"/>
      <w:numFmt w:val="decimal"/>
      <w:lvlText w:val="%1.%2"/>
      <w:lvlJc w:val="left"/>
      <w:pPr>
        <w:ind w:left="784"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528" w:hanging="567"/>
      </w:pPr>
      <w:rPr>
        <w:rFonts w:hint="default"/>
        <w:lang w:val="hu-HU" w:eastAsia="hu-HU" w:bidi="hu-HU"/>
      </w:rPr>
    </w:lvl>
    <w:lvl w:ilvl="3">
      <w:numFmt w:val="bullet"/>
      <w:lvlText w:val="•"/>
      <w:lvlJc w:val="left"/>
      <w:pPr>
        <w:ind w:left="3403" w:hanging="567"/>
      </w:pPr>
      <w:rPr>
        <w:rFonts w:hint="default"/>
        <w:lang w:val="hu-HU" w:eastAsia="hu-HU" w:bidi="hu-HU"/>
      </w:rPr>
    </w:lvl>
    <w:lvl w:ilvl="4">
      <w:numFmt w:val="bullet"/>
      <w:lvlText w:val="•"/>
      <w:lvlJc w:val="left"/>
      <w:pPr>
        <w:ind w:left="4277" w:hanging="567"/>
      </w:pPr>
      <w:rPr>
        <w:rFonts w:hint="default"/>
        <w:lang w:val="hu-HU" w:eastAsia="hu-HU" w:bidi="hu-HU"/>
      </w:rPr>
    </w:lvl>
    <w:lvl w:ilvl="5">
      <w:numFmt w:val="bullet"/>
      <w:lvlText w:val="•"/>
      <w:lvlJc w:val="left"/>
      <w:pPr>
        <w:ind w:left="5152" w:hanging="567"/>
      </w:pPr>
      <w:rPr>
        <w:rFonts w:hint="default"/>
        <w:lang w:val="hu-HU" w:eastAsia="hu-HU" w:bidi="hu-HU"/>
      </w:rPr>
    </w:lvl>
    <w:lvl w:ilvl="6">
      <w:numFmt w:val="bullet"/>
      <w:lvlText w:val="•"/>
      <w:lvlJc w:val="left"/>
      <w:pPr>
        <w:ind w:left="6026" w:hanging="567"/>
      </w:pPr>
      <w:rPr>
        <w:rFonts w:hint="default"/>
        <w:lang w:val="hu-HU" w:eastAsia="hu-HU" w:bidi="hu-HU"/>
      </w:rPr>
    </w:lvl>
    <w:lvl w:ilvl="7">
      <w:numFmt w:val="bullet"/>
      <w:lvlText w:val="•"/>
      <w:lvlJc w:val="left"/>
      <w:pPr>
        <w:ind w:left="6901" w:hanging="567"/>
      </w:pPr>
      <w:rPr>
        <w:rFonts w:hint="default"/>
        <w:lang w:val="hu-HU" w:eastAsia="hu-HU" w:bidi="hu-HU"/>
      </w:rPr>
    </w:lvl>
    <w:lvl w:ilvl="8">
      <w:numFmt w:val="bullet"/>
      <w:lvlText w:val="•"/>
      <w:lvlJc w:val="left"/>
      <w:pPr>
        <w:ind w:left="7775" w:hanging="567"/>
      </w:pPr>
      <w:rPr>
        <w:rFonts w:hint="default"/>
        <w:lang w:val="hu-HU" w:eastAsia="hu-HU" w:bidi="hu-HU"/>
      </w:rPr>
    </w:lvl>
  </w:abstractNum>
  <w:abstractNum w:abstractNumId="18" w15:restartNumberingAfterBreak="0">
    <w:nsid w:val="39E70022"/>
    <w:multiLevelType w:val="hybridMultilevel"/>
    <w:tmpl w:val="6E645D48"/>
    <w:lvl w:ilvl="0" w:tplc="0172EF38">
      <w:numFmt w:val="bullet"/>
      <w:lvlText w:val="*"/>
      <w:lvlJc w:val="left"/>
      <w:pPr>
        <w:ind w:left="308" w:hanging="130"/>
      </w:pPr>
      <w:rPr>
        <w:rFonts w:ascii="Times New Roman" w:eastAsia="Times New Roman" w:hAnsi="Times New Roman" w:cs="Times New Roman" w:hint="default"/>
        <w:w w:val="100"/>
        <w:sz w:val="18"/>
        <w:szCs w:val="18"/>
        <w:lang w:val="hu-HU" w:eastAsia="hu-HU" w:bidi="hu-HU"/>
      </w:rPr>
    </w:lvl>
    <w:lvl w:ilvl="1" w:tplc="ED183CE0">
      <w:numFmt w:val="bullet"/>
      <w:lvlText w:val="•"/>
      <w:lvlJc w:val="left"/>
      <w:pPr>
        <w:ind w:left="1222" w:hanging="130"/>
      </w:pPr>
      <w:rPr>
        <w:rFonts w:hint="default"/>
        <w:lang w:val="hu-HU" w:eastAsia="hu-HU" w:bidi="hu-HU"/>
      </w:rPr>
    </w:lvl>
    <w:lvl w:ilvl="2" w:tplc="B6902E70">
      <w:numFmt w:val="bullet"/>
      <w:lvlText w:val="•"/>
      <w:lvlJc w:val="left"/>
      <w:pPr>
        <w:ind w:left="2144" w:hanging="130"/>
      </w:pPr>
      <w:rPr>
        <w:rFonts w:hint="default"/>
        <w:lang w:val="hu-HU" w:eastAsia="hu-HU" w:bidi="hu-HU"/>
      </w:rPr>
    </w:lvl>
    <w:lvl w:ilvl="3" w:tplc="089CB8C8">
      <w:numFmt w:val="bullet"/>
      <w:lvlText w:val="•"/>
      <w:lvlJc w:val="left"/>
      <w:pPr>
        <w:ind w:left="3067" w:hanging="130"/>
      </w:pPr>
      <w:rPr>
        <w:rFonts w:hint="default"/>
        <w:lang w:val="hu-HU" w:eastAsia="hu-HU" w:bidi="hu-HU"/>
      </w:rPr>
    </w:lvl>
    <w:lvl w:ilvl="4" w:tplc="6EA4F072">
      <w:numFmt w:val="bullet"/>
      <w:lvlText w:val="•"/>
      <w:lvlJc w:val="left"/>
      <w:pPr>
        <w:ind w:left="3989" w:hanging="130"/>
      </w:pPr>
      <w:rPr>
        <w:rFonts w:hint="default"/>
        <w:lang w:val="hu-HU" w:eastAsia="hu-HU" w:bidi="hu-HU"/>
      </w:rPr>
    </w:lvl>
    <w:lvl w:ilvl="5" w:tplc="C4DCA8FE">
      <w:numFmt w:val="bullet"/>
      <w:lvlText w:val="•"/>
      <w:lvlJc w:val="left"/>
      <w:pPr>
        <w:ind w:left="4912" w:hanging="130"/>
      </w:pPr>
      <w:rPr>
        <w:rFonts w:hint="default"/>
        <w:lang w:val="hu-HU" w:eastAsia="hu-HU" w:bidi="hu-HU"/>
      </w:rPr>
    </w:lvl>
    <w:lvl w:ilvl="6" w:tplc="A47EF75E">
      <w:numFmt w:val="bullet"/>
      <w:lvlText w:val="•"/>
      <w:lvlJc w:val="left"/>
      <w:pPr>
        <w:ind w:left="5834" w:hanging="130"/>
      </w:pPr>
      <w:rPr>
        <w:rFonts w:hint="default"/>
        <w:lang w:val="hu-HU" w:eastAsia="hu-HU" w:bidi="hu-HU"/>
      </w:rPr>
    </w:lvl>
    <w:lvl w:ilvl="7" w:tplc="5EF20760">
      <w:numFmt w:val="bullet"/>
      <w:lvlText w:val="•"/>
      <w:lvlJc w:val="left"/>
      <w:pPr>
        <w:ind w:left="6757" w:hanging="130"/>
      </w:pPr>
      <w:rPr>
        <w:rFonts w:hint="default"/>
        <w:lang w:val="hu-HU" w:eastAsia="hu-HU" w:bidi="hu-HU"/>
      </w:rPr>
    </w:lvl>
    <w:lvl w:ilvl="8" w:tplc="5338184A">
      <w:numFmt w:val="bullet"/>
      <w:lvlText w:val="•"/>
      <w:lvlJc w:val="left"/>
      <w:pPr>
        <w:ind w:left="7679" w:hanging="130"/>
      </w:pPr>
      <w:rPr>
        <w:rFonts w:hint="default"/>
        <w:lang w:val="hu-HU" w:eastAsia="hu-HU" w:bidi="hu-HU"/>
      </w:rPr>
    </w:lvl>
  </w:abstractNum>
  <w:abstractNum w:abstractNumId="19" w15:restartNumberingAfterBreak="0">
    <w:nsid w:val="3D46749B"/>
    <w:multiLevelType w:val="multilevel"/>
    <w:tmpl w:val="4D2AD39A"/>
    <w:lvl w:ilvl="0">
      <w:start w:val="6"/>
      <w:numFmt w:val="decimal"/>
      <w:lvlText w:val="%1."/>
      <w:lvlJc w:val="left"/>
      <w:pPr>
        <w:ind w:left="783" w:hanging="566"/>
      </w:pPr>
      <w:rPr>
        <w:rFonts w:ascii="Times New Roman" w:eastAsia="Times New Roman" w:hAnsi="Times New Roman" w:cs="Times New Roman" w:hint="default"/>
        <w:b/>
        <w:bCs/>
        <w:spacing w:val="-1"/>
        <w:w w:val="100"/>
        <w:sz w:val="22"/>
        <w:szCs w:val="22"/>
        <w:lang w:val="hu-HU" w:eastAsia="hu-HU" w:bidi="hu-HU"/>
      </w:rPr>
    </w:lvl>
    <w:lvl w:ilvl="1">
      <w:start w:val="1"/>
      <w:numFmt w:val="decimal"/>
      <w:lvlText w:val="%1.%2"/>
      <w:lvlJc w:val="left"/>
      <w:pPr>
        <w:ind w:left="784"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528" w:hanging="567"/>
      </w:pPr>
      <w:rPr>
        <w:rFonts w:hint="default"/>
        <w:lang w:val="hu-HU" w:eastAsia="hu-HU" w:bidi="hu-HU"/>
      </w:rPr>
    </w:lvl>
    <w:lvl w:ilvl="3">
      <w:numFmt w:val="bullet"/>
      <w:lvlText w:val="•"/>
      <w:lvlJc w:val="left"/>
      <w:pPr>
        <w:ind w:left="3403" w:hanging="567"/>
      </w:pPr>
      <w:rPr>
        <w:rFonts w:hint="default"/>
        <w:lang w:val="hu-HU" w:eastAsia="hu-HU" w:bidi="hu-HU"/>
      </w:rPr>
    </w:lvl>
    <w:lvl w:ilvl="4">
      <w:numFmt w:val="bullet"/>
      <w:lvlText w:val="•"/>
      <w:lvlJc w:val="left"/>
      <w:pPr>
        <w:ind w:left="4277" w:hanging="567"/>
      </w:pPr>
      <w:rPr>
        <w:rFonts w:hint="default"/>
        <w:lang w:val="hu-HU" w:eastAsia="hu-HU" w:bidi="hu-HU"/>
      </w:rPr>
    </w:lvl>
    <w:lvl w:ilvl="5">
      <w:numFmt w:val="bullet"/>
      <w:lvlText w:val="•"/>
      <w:lvlJc w:val="left"/>
      <w:pPr>
        <w:ind w:left="5152" w:hanging="567"/>
      </w:pPr>
      <w:rPr>
        <w:rFonts w:hint="default"/>
        <w:lang w:val="hu-HU" w:eastAsia="hu-HU" w:bidi="hu-HU"/>
      </w:rPr>
    </w:lvl>
    <w:lvl w:ilvl="6">
      <w:numFmt w:val="bullet"/>
      <w:lvlText w:val="•"/>
      <w:lvlJc w:val="left"/>
      <w:pPr>
        <w:ind w:left="6026" w:hanging="567"/>
      </w:pPr>
      <w:rPr>
        <w:rFonts w:hint="default"/>
        <w:lang w:val="hu-HU" w:eastAsia="hu-HU" w:bidi="hu-HU"/>
      </w:rPr>
    </w:lvl>
    <w:lvl w:ilvl="7">
      <w:numFmt w:val="bullet"/>
      <w:lvlText w:val="•"/>
      <w:lvlJc w:val="left"/>
      <w:pPr>
        <w:ind w:left="6901" w:hanging="567"/>
      </w:pPr>
      <w:rPr>
        <w:rFonts w:hint="default"/>
        <w:lang w:val="hu-HU" w:eastAsia="hu-HU" w:bidi="hu-HU"/>
      </w:rPr>
    </w:lvl>
    <w:lvl w:ilvl="8">
      <w:numFmt w:val="bullet"/>
      <w:lvlText w:val="•"/>
      <w:lvlJc w:val="left"/>
      <w:pPr>
        <w:ind w:left="7775" w:hanging="567"/>
      </w:pPr>
      <w:rPr>
        <w:rFonts w:hint="default"/>
        <w:lang w:val="hu-HU" w:eastAsia="hu-HU" w:bidi="hu-HU"/>
      </w:rPr>
    </w:lvl>
  </w:abstractNum>
  <w:abstractNum w:abstractNumId="20" w15:restartNumberingAfterBreak="0">
    <w:nsid w:val="4368257B"/>
    <w:multiLevelType w:val="multilevel"/>
    <w:tmpl w:val="3EE0829A"/>
    <w:lvl w:ilvl="0">
      <w:start w:val="4"/>
      <w:numFmt w:val="decimal"/>
      <w:lvlText w:val="%1"/>
      <w:lvlJc w:val="left"/>
      <w:pPr>
        <w:ind w:left="784" w:hanging="567"/>
      </w:pPr>
      <w:rPr>
        <w:rFonts w:hint="default"/>
        <w:lang w:val="hu-HU" w:eastAsia="hu-HU" w:bidi="hu-HU"/>
      </w:rPr>
    </w:lvl>
    <w:lvl w:ilvl="1">
      <w:start w:val="5"/>
      <w:numFmt w:val="decimal"/>
      <w:lvlText w:val="%1.%2"/>
      <w:lvlJc w:val="left"/>
      <w:pPr>
        <w:ind w:left="784"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528" w:hanging="567"/>
      </w:pPr>
      <w:rPr>
        <w:rFonts w:hint="default"/>
        <w:lang w:val="hu-HU" w:eastAsia="hu-HU" w:bidi="hu-HU"/>
      </w:rPr>
    </w:lvl>
    <w:lvl w:ilvl="3">
      <w:numFmt w:val="bullet"/>
      <w:lvlText w:val="•"/>
      <w:lvlJc w:val="left"/>
      <w:pPr>
        <w:ind w:left="3403" w:hanging="567"/>
      </w:pPr>
      <w:rPr>
        <w:rFonts w:hint="default"/>
        <w:lang w:val="hu-HU" w:eastAsia="hu-HU" w:bidi="hu-HU"/>
      </w:rPr>
    </w:lvl>
    <w:lvl w:ilvl="4">
      <w:numFmt w:val="bullet"/>
      <w:lvlText w:val="•"/>
      <w:lvlJc w:val="left"/>
      <w:pPr>
        <w:ind w:left="4277" w:hanging="567"/>
      </w:pPr>
      <w:rPr>
        <w:rFonts w:hint="default"/>
        <w:lang w:val="hu-HU" w:eastAsia="hu-HU" w:bidi="hu-HU"/>
      </w:rPr>
    </w:lvl>
    <w:lvl w:ilvl="5">
      <w:numFmt w:val="bullet"/>
      <w:lvlText w:val="•"/>
      <w:lvlJc w:val="left"/>
      <w:pPr>
        <w:ind w:left="5152" w:hanging="567"/>
      </w:pPr>
      <w:rPr>
        <w:rFonts w:hint="default"/>
        <w:lang w:val="hu-HU" w:eastAsia="hu-HU" w:bidi="hu-HU"/>
      </w:rPr>
    </w:lvl>
    <w:lvl w:ilvl="6">
      <w:numFmt w:val="bullet"/>
      <w:lvlText w:val="•"/>
      <w:lvlJc w:val="left"/>
      <w:pPr>
        <w:ind w:left="6026" w:hanging="567"/>
      </w:pPr>
      <w:rPr>
        <w:rFonts w:hint="default"/>
        <w:lang w:val="hu-HU" w:eastAsia="hu-HU" w:bidi="hu-HU"/>
      </w:rPr>
    </w:lvl>
    <w:lvl w:ilvl="7">
      <w:numFmt w:val="bullet"/>
      <w:lvlText w:val="•"/>
      <w:lvlJc w:val="left"/>
      <w:pPr>
        <w:ind w:left="6901" w:hanging="567"/>
      </w:pPr>
      <w:rPr>
        <w:rFonts w:hint="default"/>
        <w:lang w:val="hu-HU" w:eastAsia="hu-HU" w:bidi="hu-HU"/>
      </w:rPr>
    </w:lvl>
    <w:lvl w:ilvl="8">
      <w:numFmt w:val="bullet"/>
      <w:lvlText w:val="•"/>
      <w:lvlJc w:val="left"/>
      <w:pPr>
        <w:ind w:left="7775" w:hanging="567"/>
      </w:pPr>
      <w:rPr>
        <w:rFonts w:hint="default"/>
        <w:lang w:val="hu-HU" w:eastAsia="hu-HU" w:bidi="hu-HU"/>
      </w:rPr>
    </w:lvl>
  </w:abstractNum>
  <w:abstractNum w:abstractNumId="21" w15:restartNumberingAfterBreak="0">
    <w:nsid w:val="446A6A9E"/>
    <w:multiLevelType w:val="hybridMultilevel"/>
    <w:tmpl w:val="EEC49DBC"/>
    <w:lvl w:ilvl="0" w:tplc="C70C8E66">
      <w:numFmt w:val="bullet"/>
      <w:lvlText w:val=""/>
      <w:lvlJc w:val="left"/>
      <w:pPr>
        <w:ind w:left="783" w:hanging="567"/>
      </w:pPr>
      <w:rPr>
        <w:rFonts w:ascii="Symbol" w:eastAsia="Symbol" w:hAnsi="Symbol" w:cs="Symbol" w:hint="default"/>
        <w:w w:val="100"/>
        <w:sz w:val="22"/>
        <w:szCs w:val="22"/>
        <w:lang w:val="hu-HU" w:eastAsia="hu-HU" w:bidi="hu-HU"/>
      </w:rPr>
    </w:lvl>
    <w:lvl w:ilvl="1" w:tplc="61F2E03C">
      <w:numFmt w:val="bullet"/>
      <w:lvlText w:val="•"/>
      <w:lvlJc w:val="left"/>
      <w:pPr>
        <w:ind w:left="1654" w:hanging="567"/>
      </w:pPr>
      <w:rPr>
        <w:rFonts w:hint="default"/>
        <w:lang w:val="hu-HU" w:eastAsia="hu-HU" w:bidi="hu-HU"/>
      </w:rPr>
    </w:lvl>
    <w:lvl w:ilvl="2" w:tplc="EA66DC7E">
      <w:numFmt w:val="bullet"/>
      <w:lvlText w:val="•"/>
      <w:lvlJc w:val="left"/>
      <w:pPr>
        <w:ind w:left="2528" w:hanging="567"/>
      </w:pPr>
      <w:rPr>
        <w:rFonts w:hint="default"/>
        <w:lang w:val="hu-HU" w:eastAsia="hu-HU" w:bidi="hu-HU"/>
      </w:rPr>
    </w:lvl>
    <w:lvl w:ilvl="3" w:tplc="6A8AC1B4">
      <w:numFmt w:val="bullet"/>
      <w:lvlText w:val="•"/>
      <w:lvlJc w:val="left"/>
      <w:pPr>
        <w:ind w:left="3403" w:hanging="567"/>
      </w:pPr>
      <w:rPr>
        <w:rFonts w:hint="default"/>
        <w:lang w:val="hu-HU" w:eastAsia="hu-HU" w:bidi="hu-HU"/>
      </w:rPr>
    </w:lvl>
    <w:lvl w:ilvl="4" w:tplc="AC76ADBE">
      <w:numFmt w:val="bullet"/>
      <w:lvlText w:val="•"/>
      <w:lvlJc w:val="left"/>
      <w:pPr>
        <w:ind w:left="4277" w:hanging="567"/>
      </w:pPr>
      <w:rPr>
        <w:rFonts w:hint="default"/>
        <w:lang w:val="hu-HU" w:eastAsia="hu-HU" w:bidi="hu-HU"/>
      </w:rPr>
    </w:lvl>
    <w:lvl w:ilvl="5" w:tplc="CBF61DB6">
      <w:numFmt w:val="bullet"/>
      <w:lvlText w:val="•"/>
      <w:lvlJc w:val="left"/>
      <w:pPr>
        <w:ind w:left="5152" w:hanging="567"/>
      </w:pPr>
      <w:rPr>
        <w:rFonts w:hint="default"/>
        <w:lang w:val="hu-HU" w:eastAsia="hu-HU" w:bidi="hu-HU"/>
      </w:rPr>
    </w:lvl>
    <w:lvl w:ilvl="6" w:tplc="503C8636">
      <w:numFmt w:val="bullet"/>
      <w:lvlText w:val="•"/>
      <w:lvlJc w:val="left"/>
      <w:pPr>
        <w:ind w:left="6026" w:hanging="567"/>
      </w:pPr>
      <w:rPr>
        <w:rFonts w:hint="default"/>
        <w:lang w:val="hu-HU" w:eastAsia="hu-HU" w:bidi="hu-HU"/>
      </w:rPr>
    </w:lvl>
    <w:lvl w:ilvl="7" w:tplc="346A3CFC">
      <w:numFmt w:val="bullet"/>
      <w:lvlText w:val="•"/>
      <w:lvlJc w:val="left"/>
      <w:pPr>
        <w:ind w:left="6901" w:hanging="567"/>
      </w:pPr>
      <w:rPr>
        <w:rFonts w:hint="default"/>
        <w:lang w:val="hu-HU" w:eastAsia="hu-HU" w:bidi="hu-HU"/>
      </w:rPr>
    </w:lvl>
    <w:lvl w:ilvl="8" w:tplc="11BA5204">
      <w:numFmt w:val="bullet"/>
      <w:lvlText w:val="•"/>
      <w:lvlJc w:val="left"/>
      <w:pPr>
        <w:ind w:left="7775" w:hanging="567"/>
      </w:pPr>
      <w:rPr>
        <w:rFonts w:hint="default"/>
        <w:lang w:val="hu-HU" w:eastAsia="hu-HU" w:bidi="hu-HU"/>
      </w:rPr>
    </w:lvl>
  </w:abstractNum>
  <w:abstractNum w:abstractNumId="22" w15:restartNumberingAfterBreak="0">
    <w:nsid w:val="50977ABC"/>
    <w:multiLevelType w:val="hybridMultilevel"/>
    <w:tmpl w:val="EB885E22"/>
    <w:lvl w:ilvl="0" w:tplc="384AFB56">
      <w:numFmt w:val="bullet"/>
      <w:lvlText w:val="-"/>
      <w:lvlJc w:val="left"/>
      <w:pPr>
        <w:ind w:left="720" w:hanging="360"/>
      </w:pPr>
      <w:rPr>
        <w:rFonts w:ascii="Times New Roman" w:hAnsi="Times New Roman"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512B2B5A"/>
    <w:multiLevelType w:val="hybridMultilevel"/>
    <w:tmpl w:val="9092C648"/>
    <w:lvl w:ilvl="0" w:tplc="619AE4CC">
      <w:start w:val="1"/>
      <w:numFmt w:val="upperLetter"/>
      <w:lvlText w:val="%1."/>
      <w:lvlJc w:val="left"/>
      <w:pPr>
        <w:ind w:left="784" w:hanging="567"/>
      </w:pPr>
      <w:rPr>
        <w:rFonts w:ascii="Times New Roman" w:eastAsia="Times New Roman" w:hAnsi="Times New Roman" w:cs="Times New Roman" w:hint="default"/>
        <w:b/>
        <w:bCs/>
        <w:spacing w:val="-1"/>
        <w:w w:val="100"/>
        <w:sz w:val="22"/>
        <w:szCs w:val="22"/>
        <w:lang w:val="hu-HU" w:eastAsia="hu-HU" w:bidi="hu-HU"/>
      </w:rPr>
    </w:lvl>
    <w:lvl w:ilvl="1" w:tplc="084EEA3C">
      <w:numFmt w:val="bullet"/>
      <w:lvlText w:val="•"/>
      <w:lvlJc w:val="left"/>
      <w:pPr>
        <w:ind w:left="1654" w:hanging="567"/>
      </w:pPr>
      <w:rPr>
        <w:rFonts w:hint="default"/>
        <w:lang w:val="hu-HU" w:eastAsia="hu-HU" w:bidi="hu-HU"/>
      </w:rPr>
    </w:lvl>
    <w:lvl w:ilvl="2" w:tplc="9EBC0E74">
      <w:numFmt w:val="bullet"/>
      <w:lvlText w:val="•"/>
      <w:lvlJc w:val="left"/>
      <w:pPr>
        <w:ind w:left="2528" w:hanging="567"/>
      </w:pPr>
      <w:rPr>
        <w:rFonts w:hint="default"/>
        <w:lang w:val="hu-HU" w:eastAsia="hu-HU" w:bidi="hu-HU"/>
      </w:rPr>
    </w:lvl>
    <w:lvl w:ilvl="3" w:tplc="C3C635F4">
      <w:numFmt w:val="bullet"/>
      <w:lvlText w:val="•"/>
      <w:lvlJc w:val="left"/>
      <w:pPr>
        <w:ind w:left="3403" w:hanging="567"/>
      </w:pPr>
      <w:rPr>
        <w:rFonts w:hint="default"/>
        <w:lang w:val="hu-HU" w:eastAsia="hu-HU" w:bidi="hu-HU"/>
      </w:rPr>
    </w:lvl>
    <w:lvl w:ilvl="4" w:tplc="5AF04506">
      <w:numFmt w:val="bullet"/>
      <w:lvlText w:val="•"/>
      <w:lvlJc w:val="left"/>
      <w:pPr>
        <w:ind w:left="4277" w:hanging="567"/>
      </w:pPr>
      <w:rPr>
        <w:rFonts w:hint="default"/>
        <w:lang w:val="hu-HU" w:eastAsia="hu-HU" w:bidi="hu-HU"/>
      </w:rPr>
    </w:lvl>
    <w:lvl w:ilvl="5" w:tplc="7FC2AC82">
      <w:numFmt w:val="bullet"/>
      <w:lvlText w:val="•"/>
      <w:lvlJc w:val="left"/>
      <w:pPr>
        <w:ind w:left="5152" w:hanging="567"/>
      </w:pPr>
      <w:rPr>
        <w:rFonts w:hint="default"/>
        <w:lang w:val="hu-HU" w:eastAsia="hu-HU" w:bidi="hu-HU"/>
      </w:rPr>
    </w:lvl>
    <w:lvl w:ilvl="6" w:tplc="9C26EA08">
      <w:numFmt w:val="bullet"/>
      <w:lvlText w:val="•"/>
      <w:lvlJc w:val="left"/>
      <w:pPr>
        <w:ind w:left="6026" w:hanging="567"/>
      </w:pPr>
      <w:rPr>
        <w:rFonts w:hint="default"/>
        <w:lang w:val="hu-HU" w:eastAsia="hu-HU" w:bidi="hu-HU"/>
      </w:rPr>
    </w:lvl>
    <w:lvl w:ilvl="7" w:tplc="F59C143E">
      <w:numFmt w:val="bullet"/>
      <w:lvlText w:val="•"/>
      <w:lvlJc w:val="left"/>
      <w:pPr>
        <w:ind w:left="6901" w:hanging="567"/>
      </w:pPr>
      <w:rPr>
        <w:rFonts w:hint="default"/>
        <w:lang w:val="hu-HU" w:eastAsia="hu-HU" w:bidi="hu-HU"/>
      </w:rPr>
    </w:lvl>
    <w:lvl w:ilvl="8" w:tplc="159AFD00">
      <w:numFmt w:val="bullet"/>
      <w:lvlText w:val="•"/>
      <w:lvlJc w:val="left"/>
      <w:pPr>
        <w:ind w:left="7775" w:hanging="567"/>
      </w:pPr>
      <w:rPr>
        <w:rFonts w:hint="default"/>
        <w:lang w:val="hu-HU" w:eastAsia="hu-HU" w:bidi="hu-HU"/>
      </w:rPr>
    </w:lvl>
  </w:abstractNum>
  <w:abstractNum w:abstractNumId="24" w15:restartNumberingAfterBreak="0">
    <w:nsid w:val="535825D2"/>
    <w:multiLevelType w:val="hybridMultilevel"/>
    <w:tmpl w:val="4C7C86E0"/>
    <w:lvl w:ilvl="0" w:tplc="DDDCE9EA">
      <w:start w:val="1"/>
      <w:numFmt w:val="upperLetter"/>
      <w:lvlText w:val="%1."/>
      <w:lvlJc w:val="left"/>
      <w:pPr>
        <w:ind w:left="1918" w:hanging="567"/>
      </w:pPr>
      <w:rPr>
        <w:rFonts w:ascii="Times New Roman" w:eastAsia="Times New Roman" w:hAnsi="Times New Roman" w:cs="Times New Roman" w:hint="default"/>
        <w:b/>
        <w:bCs/>
        <w:spacing w:val="-1"/>
        <w:w w:val="100"/>
        <w:sz w:val="22"/>
        <w:szCs w:val="22"/>
        <w:lang w:val="hu-HU" w:eastAsia="hu-HU" w:bidi="hu-HU"/>
      </w:rPr>
    </w:lvl>
    <w:lvl w:ilvl="1" w:tplc="42CA962C">
      <w:numFmt w:val="bullet"/>
      <w:lvlText w:val="•"/>
      <w:lvlJc w:val="left"/>
      <w:pPr>
        <w:ind w:left="2680" w:hanging="567"/>
      </w:pPr>
      <w:rPr>
        <w:rFonts w:hint="default"/>
        <w:lang w:val="hu-HU" w:eastAsia="hu-HU" w:bidi="hu-HU"/>
      </w:rPr>
    </w:lvl>
    <w:lvl w:ilvl="2" w:tplc="828823E0">
      <w:numFmt w:val="bullet"/>
      <w:lvlText w:val="•"/>
      <w:lvlJc w:val="left"/>
      <w:pPr>
        <w:ind w:left="3440" w:hanging="567"/>
      </w:pPr>
      <w:rPr>
        <w:rFonts w:hint="default"/>
        <w:lang w:val="hu-HU" w:eastAsia="hu-HU" w:bidi="hu-HU"/>
      </w:rPr>
    </w:lvl>
    <w:lvl w:ilvl="3" w:tplc="8BCA524C">
      <w:numFmt w:val="bullet"/>
      <w:lvlText w:val="•"/>
      <w:lvlJc w:val="left"/>
      <w:pPr>
        <w:ind w:left="4201" w:hanging="567"/>
      </w:pPr>
      <w:rPr>
        <w:rFonts w:hint="default"/>
        <w:lang w:val="hu-HU" w:eastAsia="hu-HU" w:bidi="hu-HU"/>
      </w:rPr>
    </w:lvl>
    <w:lvl w:ilvl="4" w:tplc="BD3069BA">
      <w:numFmt w:val="bullet"/>
      <w:lvlText w:val="•"/>
      <w:lvlJc w:val="left"/>
      <w:pPr>
        <w:ind w:left="4961" w:hanging="567"/>
      </w:pPr>
      <w:rPr>
        <w:rFonts w:hint="default"/>
        <w:lang w:val="hu-HU" w:eastAsia="hu-HU" w:bidi="hu-HU"/>
      </w:rPr>
    </w:lvl>
    <w:lvl w:ilvl="5" w:tplc="9370BE46">
      <w:numFmt w:val="bullet"/>
      <w:lvlText w:val="•"/>
      <w:lvlJc w:val="left"/>
      <w:pPr>
        <w:ind w:left="5722" w:hanging="567"/>
      </w:pPr>
      <w:rPr>
        <w:rFonts w:hint="default"/>
        <w:lang w:val="hu-HU" w:eastAsia="hu-HU" w:bidi="hu-HU"/>
      </w:rPr>
    </w:lvl>
    <w:lvl w:ilvl="6" w:tplc="055E4636">
      <w:numFmt w:val="bullet"/>
      <w:lvlText w:val="•"/>
      <w:lvlJc w:val="left"/>
      <w:pPr>
        <w:ind w:left="6482" w:hanging="567"/>
      </w:pPr>
      <w:rPr>
        <w:rFonts w:hint="default"/>
        <w:lang w:val="hu-HU" w:eastAsia="hu-HU" w:bidi="hu-HU"/>
      </w:rPr>
    </w:lvl>
    <w:lvl w:ilvl="7" w:tplc="D504AF28">
      <w:numFmt w:val="bullet"/>
      <w:lvlText w:val="•"/>
      <w:lvlJc w:val="left"/>
      <w:pPr>
        <w:ind w:left="7243" w:hanging="567"/>
      </w:pPr>
      <w:rPr>
        <w:rFonts w:hint="default"/>
        <w:lang w:val="hu-HU" w:eastAsia="hu-HU" w:bidi="hu-HU"/>
      </w:rPr>
    </w:lvl>
    <w:lvl w:ilvl="8" w:tplc="FDDC64CC">
      <w:numFmt w:val="bullet"/>
      <w:lvlText w:val="•"/>
      <w:lvlJc w:val="left"/>
      <w:pPr>
        <w:ind w:left="8003" w:hanging="567"/>
      </w:pPr>
      <w:rPr>
        <w:rFonts w:hint="default"/>
        <w:lang w:val="hu-HU" w:eastAsia="hu-HU" w:bidi="hu-HU"/>
      </w:rPr>
    </w:lvl>
  </w:abstractNum>
  <w:abstractNum w:abstractNumId="25" w15:restartNumberingAfterBreak="0">
    <w:nsid w:val="5CBC6632"/>
    <w:multiLevelType w:val="hybridMultilevel"/>
    <w:tmpl w:val="9F4A5418"/>
    <w:lvl w:ilvl="0" w:tplc="7B6AF570">
      <w:numFmt w:val="bullet"/>
      <w:lvlText w:val=""/>
      <w:lvlJc w:val="left"/>
      <w:pPr>
        <w:ind w:left="783" w:hanging="567"/>
      </w:pPr>
      <w:rPr>
        <w:rFonts w:ascii="Symbol" w:eastAsia="Symbol" w:hAnsi="Symbol" w:cs="Symbol" w:hint="default"/>
        <w:w w:val="100"/>
        <w:sz w:val="22"/>
        <w:szCs w:val="22"/>
        <w:lang w:val="hu-HU" w:eastAsia="hu-HU" w:bidi="hu-HU"/>
      </w:rPr>
    </w:lvl>
    <w:lvl w:ilvl="1" w:tplc="777A0E56">
      <w:numFmt w:val="bullet"/>
      <w:lvlText w:val="•"/>
      <w:lvlJc w:val="left"/>
      <w:pPr>
        <w:ind w:left="1654" w:hanging="567"/>
      </w:pPr>
      <w:rPr>
        <w:rFonts w:hint="default"/>
        <w:lang w:val="hu-HU" w:eastAsia="hu-HU" w:bidi="hu-HU"/>
      </w:rPr>
    </w:lvl>
    <w:lvl w:ilvl="2" w:tplc="523AD660">
      <w:numFmt w:val="bullet"/>
      <w:lvlText w:val="•"/>
      <w:lvlJc w:val="left"/>
      <w:pPr>
        <w:ind w:left="2528" w:hanging="567"/>
      </w:pPr>
      <w:rPr>
        <w:rFonts w:hint="default"/>
        <w:lang w:val="hu-HU" w:eastAsia="hu-HU" w:bidi="hu-HU"/>
      </w:rPr>
    </w:lvl>
    <w:lvl w:ilvl="3" w:tplc="BD24ADA6">
      <w:numFmt w:val="bullet"/>
      <w:lvlText w:val="•"/>
      <w:lvlJc w:val="left"/>
      <w:pPr>
        <w:ind w:left="3403" w:hanging="567"/>
      </w:pPr>
      <w:rPr>
        <w:rFonts w:hint="default"/>
        <w:lang w:val="hu-HU" w:eastAsia="hu-HU" w:bidi="hu-HU"/>
      </w:rPr>
    </w:lvl>
    <w:lvl w:ilvl="4" w:tplc="512EAC5E">
      <w:numFmt w:val="bullet"/>
      <w:lvlText w:val="•"/>
      <w:lvlJc w:val="left"/>
      <w:pPr>
        <w:ind w:left="4277" w:hanging="567"/>
      </w:pPr>
      <w:rPr>
        <w:rFonts w:hint="default"/>
        <w:lang w:val="hu-HU" w:eastAsia="hu-HU" w:bidi="hu-HU"/>
      </w:rPr>
    </w:lvl>
    <w:lvl w:ilvl="5" w:tplc="41C6B480">
      <w:numFmt w:val="bullet"/>
      <w:lvlText w:val="•"/>
      <w:lvlJc w:val="left"/>
      <w:pPr>
        <w:ind w:left="5152" w:hanging="567"/>
      </w:pPr>
      <w:rPr>
        <w:rFonts w:hint="default"/>
        <w:lang w:val="hu-HU" w:eastAsia="hu-HU" w:bidi="hu-HU"/>
      </w:rPr>
    </w:lvl>
    <w:lvl w:ilvl="6" w:tplc="0FC8DF18">
      <w:numFmt w:val="bullet"/>
      <w:lvlText w:val="•"/>
      <w:lvlJc w:val="left"/>
      <w:pPr>
        <w:ind w:left="6026" w:hanging="567"/>
      </w:pPr>
      <w:rPr>
        <w:rFonts w:hint="default"/>
        <w:lang w:val="hu-HU" w:eastAsia="hu-HU" w:bidi="hu-HU"/>
      </w:rPr>
    </w:lvl>
    <w:lvl w:ilvl="7" w:tplc="5D087A44">
      <w:numFmt w:val="bullet"/>
      <w:lvlText w:val="•"/>
      <w:lvlJc w:val="left"/>
      <w:pPr>
        <w:ind w:left="6901" w:hanging="567"/>
      </w:pPr>
      <w:rPr>
        <w:rFonts w:hint="default"/>
        <w:lang w:val="hu-HU" w:eastAsia="hu-HU" w:bidi="hu-HU"/>
      </w:rPr>
    </w:lvl>
    <w:lvl w:ilvl="8" w:tplc="20827B76">
      <w:numFmt w:val="bullet"/>
      <w:lvlText w:val="•"/>
      <w:lvlJc w:val="left"/>
      <w:pPr>
        <w:ind w:left="7775" w:hanging="567"/>
      </w:pPr>
      <w:rPr>
        <w:rFonts w:hint="default"/>
        <w:lang w:val="hu-HU" w:eastAsia="hu-HU" w:bidi="hu-HU"/>
      </w:rPr>
    </w:lvl>
  </w:abstractNum>
  <w:abstractNum w:abstractNumId="26" w15:restartNumberingAfterBreak="0">
    <w:nsid w:val="60EF7F5B"/>
    <w:multiLevelType w:val="hybridMultilevel"/>
    <w:tmpl w:val="FD261FA4"/>
    <w:lvl w:ilvl="0" w:tplc="040E000F">
      <w:start w:val="2"/>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7" w15:restartNumberingAfterBreak="0">
    <w:nsid w:val="65B800E0"/>
    <w:multiLevelType w:val="multilevel"/>
    <w:tmpl w:val="D4C664E4"/>
    <w:lvl w:ilvl="0">
      <w:start w:val="1"/>
      <w:numFmt w:val="decimal"/>
      <w:lvlText w:val="%1"/>
      <w:lvlJc w:val="left"/>
      <w:pPr>
        <w:ind w:left="217" w:hanging="497"/>
      </w:pPr>
      <w:rPr>
        <w:rFonts w:hint="default"/>
        <w:lang w:val="hu-HU" w:eastAsia="hu-HU" w:bidi="hu-HU"/>
      </w:rPr>
    </w:lvl>
    <w:lvl w:ilvl="1">
      <w:start w:val="8"/>
      <w:numFmt w:val="decimal"/>
      <w:lvlText w:val="%1.%2"/>
      <w:lvlJc w:val="left"/>
      <w:pPr>
        <w:ind w:left="217" w:hanging="497"/>
      </w:pPr>
      <w:rPr>
        <w:rFonts w:hint="default"/>
        <w:lang w:val="hu-HU" w:eastAsia="hu-HU" w:bidi="hu-HU"/>
      </w:rPr>
    </w:lvl>
    <w:lvl w:ilvl="2">
      <w:start w:val="2"/>
      <w:numFmt w:val="decimal"/>
      <w:lvlText w:val="%1.%2.%3"/>
      <w:lvlJc w:val="left"/>
      <w:pPr>
        <w:ind w:left="217" w:hanging="497"/>
      </w:pPr>
      <w:rPr>
        <w:rFonts w:ascii="Times New Roman" w:eastAsia="Times New Roman" w:hAnsi="Times New Roman" w:cs="Times New Roman" w:hint="default"/>
        <w:w w:val="100"/>
        <w:sz w:val="22"/>
        <w:szCs w:val="22"/>
        <w:lang w:val="hu-HU" w:eastAsia="hu-HU" w:bidi="hu-HU"/>
      </w:rPr>
    </w:lvl>
    <w:lvl w:ilvl="3">
      <w:start w:val="1"/>
      <w:numFmt w:val="upperLetter"/>
      <w:lvlText w:val="%4."/>
      <w:lvlJc w:val="left"/>
      <w:pPr>
        <w:ind w:left="4041" w:hanging="269"/>
        <w:jc w:val="right"/>
      </w:pPr>
      <w:rPr>
        <w:rFonts w:ascii="Times New Roman" w:eastAsia="Times New Roman" w:hAnsi="Times New Roman" w:cs="Times New Roman" w:hint="default"/>
        <w:b/>
        <w:bCs/>
        <w:spacing w:val="-1"/>
        <w:w w:val="100"/>
        <w:sz w:val="22"/>
        <w:szCs w:val="22"/>
        <w:lang w:val="hu-HU" w:eastAsia="hu-HU" w:bidi="hu-HU"/>
      </w:rPr>
    </w:lvl>
    <w:lvl w:ilvl="4">
      <w:numFmt w:val="bullet"/>
      <w:lvlText w:val="•"/>
      <w:lvlJc w:val="left"/>
      <w:pPr>
        <w:ind w:left="5868" w:hanging="269"/>
      </w:pPr>
      <w:rPr>
        <w:rFonts w:hint="default"/>
        <w:lang w:val="hu-HU" w:eastAsia="hu-HU" w:bidi="hu-HU"/>
      </w:rPr>
    </w:lvl>
    <w:lvl w:ilvl="5">
      <w:numFmt w:val="bullet"/>
      <w:lvlText w:val="•"/>
      <w:lvlJc w:val="left"/>
      <w:pPr>
        <w:ind w:left="6477" w:hanging="269"/>
      </w:pPr>
      <w:rPr>
        <w:rFonts w:hint="default"/>
        <w:lang w:val="hu-HU" w:eastAsia="hu-HU" w:bidi="hu-HU"/>
      </w:rPr>
    </w:lvl>
    <w:lvl w:ilvl="6">
      <w:numFmt w:val="bullet"/>
      <w:lvlText w:val="•"/>
      <w:lvlJc w:val="left"/>
      <w:pPr>
        <w:ind w:left="7086" w:hanging="269"/>
      </w:pPr>
      <w:rPr>
        <w:rFonts w:hint="default"/>
        <w:lang w:val="hu-HU" w:eastAsia="hu-HU" w:bidi="hu-HU"/>
      </w:rPr>
    </w:lvl>
    <w:lvl w:ilvl="7">
      <w:numFmt w:val="bullet"/>
      <w:lvlText w:val="•"/>
      <w:lvlJc w:val="left"/>
      <w:pPr>
        <w:ind w:left="7696" w:hanging="269"/>
      </w:pPr>
      <w:rPr>
        <w:rFonts w:hint="default"/>
        <w:lang w:val="hu-HU" w:eastAsia="hu-HU" w:bidi="hu-HU"/>
      </w:rPr>
    </w:lvl>
    <w:lvl w:ilvl="8">
      <w:numFmt w:val="bullet"/>
      <w:lvlText w:val="•"/>
      <w:lvlJc w:val="left"/>
      <w:pPr>
        <w:ind w:left="8305" w:hanging="269"/>
      </w:pPr>
      <w:rPr>
        <w:rFonts w:hint="default"/>
        <w:lang w:val="hu-HU" w:eastAsia="hu-HU" w:bidi="hu-HU"/>
      </w:rPr>
    </w:lvl>
  </w:abstractNum>
  <w:abstractNum w:abstractNumId="28" w15:restartNumberingAfterBreak="0">
    <w:nsid w:val="65E426F3"/>
    <w:multiLevelType w:val="multilevel"/>
    <w:tmpl w:val="C596B056"/>
    <w:lvl w:ilvl="0">
      <w:start w:val="4"/>
      <w:numFmt w:val="decimal"/>
      <w:lvlText w:val="%1"/>
      <w:lvlJc w:val="left"/>
      <w:pPr>
        <w:ind w:left="360" w:hanging="360"/>
      </w:pPr>
      <w:rPr>
        <w:rFonts w:hint="default"/>
      </w:rPr>
    </w:lvl>
    <w:lvl w:ilvl="1">
      <w:start w:val="3"/>
      <w:numFmt w:val="decimal"/>
      <w:lvlText w:val="%1.%2"/>
      <w:lvlJc w:val="left"/>
      <w:pPr>
        <w:ind w:left="92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662D1183"/>
    <w:multiLevelType w:val="multilevel"/>
    <w:tmpl w:val="F24048D6"/>
    <w:lvl w:ilvl="0">
      <w:start w:val="5"/>
      <w:numFmt w:val="decimal"/>
      <w:lvlText w:val="%1"/>
      <w:lvlJc w:val="left"/>
      <w:pPr>
        <w:ind w:left="784" w:hanging="567"/>
      </w:pPr>
      <w:rPr>
        <w:rFonts w:hint="default"/>
        <w:lang w:val="hu-HU" w:eastAsia="hu-HU" w:bidi="hu-HU"/>
      </w:rPr>
    </w:lvl>
    <w:lvl w:ilvl="1">
      <w:start w:val="2"/>
      <w:numFmt w:val="decimal"/>
      <w:lvlText w:val="%1.%2"/>
      <w:lvlJc w:val="left"/>
      <w:pPr>
        <w:ind w:left="784"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528" w:hanging="567"/>
      </w:pPr>
      <w:rPr>
        <w:rFonts w:hint="default"/>
        <w:lang w:val="hu-HU" w:eastAsia="hu-HU" w:bidi="hu-HU"/>
      </w:rPr>
    </w:lvl>
    <w:lvl w:ilvl="3">
      <w:numFmt w:val="bullet"/>
      <w:lvlText w:val="•"/>
      <w:lvlJc w:val="left"/>
      <w:pPr>
        <w:ind w:left="3403" w:hanging="567"/>
      </w:pPr>
      <w:rPr>
        <w:rFonts w:hint="default"/>
        <w:lang w:val="hu-HU" w:eastAsia="hu-HU" w:bidi="hu-HU"/>
      </w:rPr>
    </w:lvl>
    <w:lvl w:ilvl="4">
      <w:numFmt w:val="bullet"/>
      <w:lvlText w:val="•"/>
      <w:lvlJc w:val="left"/>
      <w:pPr>
        <w:ind w:left="4277" w:hanging="567"/>
      </w:pPr>
      <w:rPr>
        <w:rFonts w:hint="default"/>
        <w:lang w:val="hu-HU" w:eastAsia="hu-HU" w:bidi="hu-HU"/>
      </w:rPr>
    </w:lvl>
    <w:lvl w:ilvl="5">
      <w:numFmt w:val="bullet"/>
      <w:lvlText w:val="•"/>
      <w:lvlJc w:val="left"/>
      <w:pPr>
        <w:ind w:left="5152" w:hanging="567"/>
      </w:pPr>
      <w:rPr>
        <w:rFonts w:hint="default"/>
        <w:lang w:val="hu-HU" w:eastAsia="hu-HU" w:bidi="hu-HU"/>
      </w:rPr>
    </w:lvl>
    <w:lvl w:ilvl="6">
      <w:numFmt w:val="bullet"/>
      <w:lvlText w:val="•"/>
      <w:lvlJc w:val="left"/>
      <w:pPr>
        <w:ind w:left="6026" w:hanging="567"/>
      </w:pPr>
      <w:rPr>
        <w:rFonts w:hint="default"/>
        <w:lang w:val="hu-HU" w:eastAsia="hu-HU" w:bidi="hu-HU"/>
      </w:rPr>
    </w:lvl>
    <w:lvl w:ilvl="7">
      <w:numFmt w:val="bullet"/>
      <w:lvlText w:val="•"/>
      <w:lvlJc w:val="left"/>
      <w:pPr>
        <w:ind w:left="6901" w:hanging="567"/>
      </w:pPr>
      <w:rPr>
        <w:rFonts w:hint="default"/>
        <w:lang w:val="hu-HU" w:eastAsia="hu-HU" w:bidi="hu-HU"/>
      </w:rPr>
    </w:lvl>
    <w:lvl w:ilvl="8">
      <w:numFmt w:val="bullet"/>
      <w:lvlText w:val="•"/>
      <w:lvlJc w:val="left"/>
      <w:pPr>
        <w:ind w:left="7775" w:hanging="567"/>
      </w:pPr>
      <w:rPr>
        <w:rFonts w:hint="default"/>
        <w:lang w:val="hu-HU" w:eastAsia="hu-HU" w:bidi="hu-HU"/>
      </w:rPr>
    </w:lvl>
  </w:abstractNum>
  <w:abstractNum w:abstractNumId="30" w15:restartNumberingAfterBreak="0">
    <w:nsid w:val="6971552E"/>
    <w:multiLevelType w:val="hybridMultilevel"/>
    <w:tmpl w:val="36827DA6"/>
    <w:lvl w:ilvl="0" w:tplc="E098C6D2">
      <w:numFmt w:val="bullet"/>
      <w:lvlText w:val=""/>
      <w:lvlJc w:val="left"/>
      <w:pPr>
        <w:ind w:left="783" w:hanging="567"/>
      </w:pPr>
      <w:rPr>
        <w:rFonts w:ascii="Symbol" w:eastAsia="Symbol" w:hAnsi="Symbol" w:cs="Symbol" w:hint="default"/>
        <w:w w:val="105"/>
        <w:sz w:val="22"/>
        <w:szCs w:val="22"/>
        <w:lang w:val="hu-HU" w:eastAsia="hu-HU" w:bidi="hu-HU"/>
      </w:rPr>
    </w:lvl>
    <w:lvl w:ilvl="1" w:tplc="048E1C38">
      <w:numFmt w:val="bullet"/>
      <w:lvlText w:val=""/>
      <w:lvlJc w:val="left"/>
      <w:pPr>
        <w:ind w:left="1350" w:hanging="567"/>
      </w:pPr>
      <w:rPr>
        <w:rFonts w:ascii="Symbol" w:eastAsia="Symbol" w:hAnsi="Symbol" w:cs="Symbol" w:hint="default"/>
        <w:w w:val="105"/>
        <w:sz w:val="22"/>
        <w:szCs w:val="22"/>
        <w:lang w:val="hu-HU" w:eastAsia="hu-HU" w:bidi="hu-HU"/>
      </w:rPr>
    </w:lvl>
    <w:lvl w:ilvl="2" w:tplc="10223288">
      <w:numFmt w:val="bullet"/>
      <w:lvlText w:val="•"/>
      <w:lvlJc w:val="left"/>
      <w:pPr>
        <w:ind w:left="2267" w:hanging="567"/>
      </w:pPr>
      <w:rPr>
        <w:rFonts w:hint="default"/>
        <w:lang w:val="hu-HU" w:eastAsia="hu-HU" w:bidi="hu-HU"/>
      </w:rPr>
    </w:lvl>
    <w:lvl w:ilvl="3" w:tplc="E13411C0">
      <w:numFmt w:val="bullet"/>
      <w:lvlText w:val="•"/>
      <w:lvlJc w:val="left"/>
      <w:pPr>
        <w:ind w:left="3174" w:hanging="567"/>
      </w:pPr>
      <w:rPr>
        <w:rFonts w:hint="default"/>
        <w:lang w:val="hu-HU" w:eastAsia="hu-HU" w:bidi="hu-HU"/>
      </w:rPr>
    </w:lvl>
    <w:lvl w:ilvl="4" w:tplc="74D81910">
      <w:numFmt w:val="bullet"/>
      <w:lvlText w:val="•"/>
      <w:lvlJc w:val="left"/>
      <w:pPr>
        <w:ind w:left="4081" w:hanging="567"/>
      </w:pPr>
      <w:rPr>
        <w:rFonts w:hint="default"/>
        <w:lang w:val="hu-HU" w:eastAsia="hu-HU" w:bidi="hu-HU"/>
      </w:rPr>
    </w:lvl>
    <w:lvl w:ilvl="5" w:tplc="F8B24F86">
      <w:numFmt w:val="bullet"/>
      <w:lvlText w:val="•"/>
      <w:lvlJc w:val="left"/>
      <w:pPr>
        <w:ind w:left="4988" w:hanging="567"/>
      </w:pPr>
      <w:rPr>
        <w:rFonts w:hint="default"/>
        <w:lang w:val="hu-HU" w:eastAsia="hu-HU" w:bidi="hu-HU"/>
      </w:rPr>
    </w:lvl>
    <w:lvl w:ilvl="6" w:tplc="5E88F62E">
      <w:numFmt w:val="bullet"/>
      <w:lvlText w:val="•"/>
      <w:lvlJc w:val="left"/>
      <w:pPr>
        <w:ind w:left="5895" w:hanging="567"/>
      </w:pPr>
      <w:rPr>
        <w:rFonts w:hint="default"/>
        <w:lang w:val="hu-HU" w:eastAsia="hu-HU" w:bidi="hu-HU"/>
      </w:rPr>
    </w:lvl>
    <w:lvl w:ilvl="7" w:tplc="CE1CAD6E">
      <w:numFmt w:val="bullet"/>
      <w:lvlText w:val="•"/>
      <w:lvlJc w:val="left"/>
      <w:pPr>
        <w:ind w:left="6802" w:hanging="567"/>
      </w:pPr>
      <w:rPr>
        <w:rFonts w:hint="default"/>
        <w:lang w:val="hu-HU" w:eastAsia="hu-HU" w:bidi="hu-HU"/>
      </w:rPr>
    </w:lvl>
    <w:lvl w:ilvl="8" w:tplc="D39C9F28">
      <w:numFmt w:val="bullet"/>
      <w:lvlText w:val="•"/>
      <w:lvlJc w:val="left"/>
      <w:pPr>
        <w:ind w:left="7710" w:hanging="567"/>
      </w:pPr>
      <w:rPr>
        <w:rFonts w:hint="default"/>
        <w:lang w:val="hu-HU" w:eastAsia="hu-HU" w:bidi="hu-HU"/>
      </w:rPr>
    </w:lvl>
  </w:abstractNum>
  <w:abstractNum w:abstractNumId="31" w15:restartNumberingAfterBreak="0">
    <w:nsid w:val="6A8820C2"/>
    <w:multiLevelType w:val="multilevel"/>
    <w:tmpl w:val="966A00EE"/>
    <w:lvl w:ilvl="0">
      <w:start w:val="6"/>
      <w:numFmt w:val="decimal"/>
      <w:lvlText w:val="%1."/>
      <w:lvlJc w:val="left"/>
      <w:pPr>
        <w:ind w:left="783" w:hanging="566"/>
      </w:pPr>
      <w:rPr>
        <w:rFonts w:ascii="Times New Roman" w:eastAsia="Times New Roman" w:hAnsi="Times New Roman" w:cs="Times New Roman" w:hint="default"/>
        <w:b/>
        <w:bCs/>
        <w:spacing w:val="-1"/>
        <w:w w:val="100"/>
        <w:sz w:val="22"/>
        <w:szCs w:val="22"/>
        <w:lang w:val="hu-HU" w:eastAsia="hu-HU" w:bidi="hu-HU"/>
      </w:rPr>
    </w:lvl>
    <w:lvl w:ilvl="1">
      <w:start w:val="1"/>
      <w:numFmt w:val="decimal"/>
      <w:lvlText w:val="%1.%2"/>
      <w:lvlJc w:val="left"/>
      <w:pPr>
        <w:ind w:left="784"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528" w:hanging="567"/>
      </w:pPr>
      <w:rPr>
        <w:rFonts w:hint="default"/>
        <w:lang w:val="hu-HU" w:eastAsia="hu-HU" w:bidi="hu-HU"/>
      </w:rPr>
    </w:lvl>
    <w:lvl w:ilvl="3">
      <w:numFmt w:val="bullet"/>
      <w:lvlText w:val="•"/>
      <w:lvlJc w:val="left"/>
      <w:pPr>
        <w:ind w:left="3403" w:hanging="567"/>
      </w:pPr>
      <w:rPr>
        <w:rFonts w:hint="default"/>
        <w:lang w:val="hu-HU" w:eastAsia="hu-HU" w:bidi="hu-HU"/>
      </w:rPr>
    </w:lvl>
    <w:lvl w:ilvl="4">
      <w:numFmt w:val="bullet"/>
      <w:lvlText w:val="•"/>
      <w:lvlJc w:val="left"/>
      <w:pPr>
        <w:ind w:left="4277" w:hanging="567"/>
      </w:pPr>
      <w:rPr>
        <w:rFonts w:hint="default"/>
        <w:lang w:val="hu-HU" w:eastAsia="hu-HU" w:bidi="hu-HU"/>
      </w:rPr>
    </w:lvl>
    <w:lvl w:ilvl="5">
      <w:numFmt w:val="bullet"/>
      <w:lvlText w:val="•"/>
      <w:lvlJc w:val="left"/>
      <w:pPr>
        <w:ind w:left="5152" w:hanging="567"/>
      </w:pPr>
      <w:rPr>
        <w:rFonts w:hint="default"/>
        <w:lang w:val="hu-HU" w:eastAsia="hu-HU" w:bidi="hu-HU"/>
      </w:rPr>
    </w:lvl>
    <w:lvl w:ilvl="6">
      <w:numFmt w:val="bullet"/>
      <w:lvlText w:val="•"/>
      <w:lvlJc w:val="left"/>
      <w:pPr>
        <w:ind w:left="6026" w:hanging="567"/>
      </w:pPr>
      <w:rPr>
        <w:rFonts w:hint="default"/>
        <w:lang w:val="hu-HU" w:eastAsia="hu-HU" w:bidi="hu-HU"/>
      </w:rPr>
    </w:lvl>
    <w:lvl w:ilvl="7">
      <w:numFmt w:val="bullet"/>
      <w:lvlText w:val="•"/>
      <w:lvlJc w:val="left"/>
      <w:pPr>
        <w:ind w:left="6901" w:hanging="567"/>
      </w:pPr>
      <w:rPr>
        <w:rFonts w:hint="default"/>
        <w:lang w:val="hu-HU" w:eastAsia="hu-HU" w:bidi="hu-HU"/>
      </w:rPr>
    </w:lvl>
    <w:lvl w:ilvl="8">
      <w:numFmt w:val="bullet"/>
      <w:lvlText w:val="•"/>
      <w:lvlJc w:val="left"/>
      <w:pPr>
        <w:ind w:left="7775" w:hanging="567"/>
      </w:pPr>
      <w:rPr>
        <w:rFonts w:hint="default"/>
        <w:lang w:val="hu-HU" w:eastAsia="hu-HU" w:bidi="hu-HU"/>
      </w:rPr>
    </w:lvl>
  </w:abstractNum>
  <w:abstractNum w:abstractNumId="32" w15:restartNumberingAfterBreak="0">
    <w:nsid w:val="6BCB2735"/>
    <w:multiLevelType w:val="multilevel"/>
    <w:tmpl w:val="2BEA0A5C"/>
    <w:lvl w:ilvl="0">
      <w:start w:val="1"/>
      <w:numFmt w:val="decimal"/>
      <w:lvlText w:val="%1."/>
      <w:lvlJc w:val="left"/>
      <w:pPr>
        <w:ind w:left="783" w:hanging="566"/>
      </w:pPr>
      <w:rPr>
        <w:rFonts w:ascii="Times New Roman" w:eastAsia="Times New Roman" w:hAnsi="Times New Roman" w:cs="Times New Roman" w:hint="default"/>
        <w:b/>
        <w:bCs/>
        <w:spacing w:val="-1"/>
        <w:w w:val="100"/>
        <w:sz w:val="22"/>
        <w:szCs w:val="22"/>
        <w:lang w:val="hu-HU" w:eastAsia="hu-HU" w:bidi="hu-HU"/>
      </w:rPr>
    </w:lvl>
    <w:lvl w:ilvl="1">
      <w:start w:val="1"/>
      <w:numFmt w:val="decimal"/>
      <w:lvlText w:val="%1.%2"/>
      <w:lvlJc w:val="left"/>
      <w:pPr>
        <w:ind w:left="784"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528" w:hanging="567"/>
      </w:pPr>
      <w:rPr>
        <w:rFonts w:hint="default"/>
        <w:lang w:val="hu-HU" w:eastAsia="hu-HU" w:bidi="hu-HU"/>
      </w:rPr>
    </w:lvl>
    <w:lvl w:ilvl="3">
      <w:numFmt w:val="bullet"/>
      <w:lvlText w:val="•"/>
      <w:lvlJc w:val="left"/>
      <w:pPr>
        <w:ind w:left="3403" w:hanging="567"/>
      </w:pPr>
      <w:rPr>
        <w:rFonts w:hint="default"/>
        <w:lang w:val="hu-HU" w:eastAsia="hu-HU" w:bidi="hu-HU"/>
      </w:rPr>
    </w:lvl>
    <w:lvl w:ilvl="4">
      <w:numFmt w:val="bullet"/>
      <w:lvlText w:val="•"/>
      <w:lvlJc w:val="left"/>
      <w:pPr>
        <w:ind w:left="4277" w:hanging="567"/>
      </w:pPr>
      <w:rPr>
        <w:rFonts w:hint="default"/>
        <w:lang w:val="hu-HU" w:eastAsia="hu-HU" w:bidi="hu-HU"/>
      </w:rPr>
    </w:lvl>
    <w:lvl w:ilvl="5">
      <w:numFmt w:val="bullet"/>
      <w:lvlText w:val="•"/>
      <w:lvlJc w:val="left"/>
      <w:pPr>
        <w:ind w:left="5152" w:hanging="567"/>
      </w:pPr>
      <w:rPr>
        <w:rFonts w:hint="default"/>
        <w:lang w:val="hu-HU" w:eastAsia="hu-HU" w:bidi="hu-HU"/>
      </w:rPr>
    </w:lvl>
    <w:lvl w:ilvl="6">
      <w:numFmt w:val="bullet"/>
      <w:lvlText w:val="•"/>
      <w:lvlJc w:val="left"/>
      <w:pPr>
        <w:ind w:left="6026" w:hanging="567"/>
      </w:pPr>
      <w:rPr>
        <w:rFonts w:hint="default"/>
        <w:lang w:val="hu-HU" w:eastAsia="hu-HU" w:bidi="hu-HU"/>
      </w:rPr>
    </w:lvl>
    <w:lvl w:ilvl="7">
      <w:numFmt w:val="bullet"/>
      <w:lvlText w:val="•"/>
      <w:lvlJc w:val="left"/>
      <w:pPr>
        <w:ind w:left="6901" w:hanging="567"/>
      </w:pPr>
      <w:rPr>
        <w:rFonts w:hint="default"/>
        <w:lang w:val="hu-HU" w:eastAsia="hu-HU" w:bidi="hu-HU"/>
      </w:rPr>
    </w:lvl>
    <w:lvl w:ilvl="8">
      <w:numFmt w:val="bullet"/>
      <w:lvlText w:val="•"/>
      <w:lvlJc w:val="left"/>
      <w:pPr>
        <w:ind w:left="7775" w:hanging="567"/>
      </w:pPr>
      <w:rPr>
        <w:rFonts w:hint="default"/>
        <w:lang w:val="hu-HU" w:eastAsia="hu-HU" w:bidi="hu-HU"/>
      </w:rPr>
    </w:lvl>
  </w:abstractNum>
  <w:abstractNum w:abstractNumId="33" w15:restartNumberingAfterBreak="0">
    <w:nsid w:val="6EE04BCD"/>
    <w:multiLevelType w:val="hybridMultilevel"/>
    <w:tmpl w:val="8F368C16"/>
    <w:lvl w:ilvl="0" w:tplc="C6F65DAC">
      <w:numFmt w:val="bullet"/>
      <w:lvlText w:val="-"/>
      <w:lvlJc w:val="left"/>
      <w:pPr>
        <w:ind w:left="783" w:hanging="567"/>
      </w:pPr>
      <w:rPr>
        <w:rFonts w:ascii="Times New Roman" w:eastAsia="Times New Roman" w:hAnsi="Times New Roman" w:cs="Times New Roman" w:hint="default"/>
        <w:w w:val="100"/>
        <w:sz w:val="22"/>
        <w:szCs w:val="22"/>
        <w:lang w:val="hu-HU" w:eastAsia="hu-HU" w:bidi="hu-HU"/>
      </w:rPr>
    </w:lvl>
    <w:lvl w:ilvl="1" w:tplc="25C09D04">
      <w:numFmt w:val="bullet"/>
      <w:lvlText w:val="-"/>
      <w:lvlJc w:val="left"/>
      <w:pPr>
        <w:ind w:left="1352" w:hanging="569"/>
      </w:pPr>
      <w:rPr>
        <w:rFonts w:ascii="Times New Roman" w:eastAsia="Times New Roman" w:hAnsi="Times New Roman" w:cs="Times New Roman" w:hint="default"/>
        <w:w w:val="100"/>
        <w:sz w:val="22"/>
        <w:szCs w:val="22"/>
        <w:lang w:val="hu-HU" w:eastAsia="hu-HU" w:bidi="hu-HU"/>
      </w:rPr>
    </w:lvl>
    <w:lvl w:ilvl="2" w:tplc="12523DD8">
      <w:numFmt w:val="bullet"/>
      <w:lvlText w:val="•"/>
      <w:lvlJc w:val="left"/>
      <w:pPr>
        <w:ind w:left="2267" w:hanging="569"/>
      </w:pPr>
      <w:rPr>
        <w:rFonts w:hint="default"/>
        <w:lang w:val="hu-HU" w:eastAsia="hu-HU" w:bidi="hu-HU"/>
      </w:rPr>
    </w:lvl>
    <w:lvl w:ilvl="3" w:tplc="F2182718">
      <w:numFmt w:val="bullet"/>
      <w:lvlText w:val="•"/>
      <w:lvlJc w:val="left"/>
      <w:pPr>
        <w:ind w:left="3174" w:hanging="569"/>
      </w:pPr>
      <w:rPr>
        <w:rFonts w:hint="default"/>
        <w:lang w:val="hu-HU" w:eastAsia="hu-HU" w:bidi="hu-HU"/>
      </w:rPr>
    </w:lvl>
    <w:lvl w:ilvl="4" w:tplc="0E34324E">
      <w:numFmt w:val="bullet"/>
      <w:lvlText w:val="•"/>
      <w:lvlJc w:val="left"/>
      <w:pPr>
        <w:ind w:left="4081" w:hanging="569"/>
      </w:pPr>
      <w:rPr>
        <w:rFonts w:hint="default"/>
        <w:lang w:val="hu-HU" w:eastAsia="hu-HU" w:bidi="hu-HU"/>
      </w:rPr>
    </w:lvl>
    <w:lvl w:ilvl="5" w:tplc="2D5472F6">
      <w:numFmt w:val="bullet"/>
      <w:lvlText w:val="•"/>
      <w:lvlJc w:val="left"/>
      <w:pPr>
        <w:ind w:left="4988" w:hanging="569"/>
      </w:pPr>
      <w:rPr>
        <w:rFonts w:hint="default"/>
        <w:lang w:val="hu-HU" w:eastAsia="hu-HU" w:bidi="hu-HU"/>
      </w:rPr>
    </w:lvl>
    <w:lvl w:ilvl="6" w:tplc="E84433A8">
      <w:numFmt w:val="bullet"/>
      <w:lvlText w:val="•"/>
      <w:lvlJc w:val="left"/>
      <w:pPr>
        <w:ind w:left="5895" w:hanging="569"/>
      </w:pPr>
      <w:rPr>
        <w:rFonts w:hint="default"/>
        <w:lang w:val="hu-HU" w:eastAsia="hu-HU" w:bidi="hu-HU"/>
      </w:rPr>
    </w:lvl>
    <w:lvl w:ilvl="7" w:tplc="FEB62034">
      <w:numFmt w:val="bullet"/>
      <w:lvlText w:val="•"/>
      <w:lvlJc w:val="left"/>
      <w:pPr>
        <w:ind w:left="6802" w:hanging="569"/>
      </w:pPr>
      <w:rPr>
        <w:rFonts w:hint="default"/>
        <w:lang w:val="hu-HU" w:eastAsia="hu-HU" w:bidi="hu-HU"/>
      </w:rPr>
    </w:lvl>
    <w:lvl w:ilvl="8" w:tplc="D8C0FAE6">
      <w:numFmt w:val="bullet"/>
      <w:lvlText w:val="•"/>
      <w:lvlJc w:val="left"/>
      <w:pPr>
        <w:ind w:left="7710" w:hanging="569"/>
      </w:pPr>
      <w:rPr>
        <w:rFonts w:hint="default"/>
        <w:lang w:val="hu-HU" w:eastAsia="hu-HU" w:bidi="hu-HU"/>
      </w:rPr>
    </w:lvl>
  </w:abstractNum>
  <w:abstractNum w:abstractNumId="34" w15:restartNumberingAfterBreak="0">
    <w:nsid w:val="70570C1D"/>
    <w:multiLevelType w:val="hybridMultilevel"/>
    <w:tmpl w:val="F2CE573C"/>
    <w:lvl w:ilvl="0" w:tplc="E97E0512">
      <w:start w:val="1"/>
      <w:numFmt w:val="decimal"/>
      <w:lvlText w:val="%1."/>
      <w:lvlJc w:val="left"/>
      <w:pPr>
        <w:ind w:left="784" w:hanging="567"/>
      </w:pPr>
      <w:rPr>
        <w:rFonts w:ascii="Times New Roman" w:eastAsia="Times New Roman" w:hAnsi="Times New Roman" w:cs="Times New Roman" w:hint="default"/>
        <w:b/>
        <w:bCs/>
        <w:w w:val="100"/>
        <w:sz w:val="22"/>
        <w:szCs w:val="22"/>
        <w:lang w:val="hu-HU" w:eastAsia="hu-HU" w:bidi="hu-HU"/>
      </w:rPr>
    </w:lvl>
    <w:lvl w:ilvl="1" w:tplc="EF645A52">
      <w:numFmt w:val="bullet"/>
      <w:lvlText w:val="•"/>
      <w:lvlJc w:val="left"/>
      <w:pPr>
        <w:ind w:left="1000" w:hanging="567"/>
      </w:pPr>
      <w:rPr>
        <w:rFonts w:hint="default"/>
        <w:lang w:val="hu-HU" w:eastAsia="hu-HU" w:bidi="hu-HU"/>
      </w:rPr>
    </w:lvl>
    <w:lvl w:ilvl="2" w:tplc="4D2857CA">
      <w:numFmt w:val="bullet"/>
      <w:lvlText w:val="•"/>
      <w:lvlJc w:val="left"/>
      <w:pPr>
        <w:ind w:left="1947" w:hanging="567"/>
      </w:pPr>
      <w:rPr>
        <w:rFonts w:hint="default"/>
        <w:lang w:val="hu-HU" w:eastAsia="hu-HU" w:bidi="hu-HU"/>
      </w:rPr>
    </w:lvl>
    <w:lvl w:ilvl="3" w:tplc="4B7C2312">
      <w:numFmt w:val="bullet"/>
      <w:lvlText w:val="•"/>
      <w:lvlJc w:val="left"/>
      <w:pPr>
        <w:ind w:left="2894" w:hanging="567"/>
      </w:pPr>
      <w:rPr>
        <w:rFonts w:hint="default"/>
        <w:lang w:val="hu-HU" w:eastAsia="hu-HU" w:bidi="hu-HU"/>
      </w:rPr>
    </w:lvl>
    <w:lvl w:ilvl="4" w:tplc="BE52DC02">
      <w:numFmt w:val="bullet"/>
      <w:lvlText w:val="•"/>
      <w:lvlJc w:val="left"/>
      <w:pPr>
        <w:ind w:left="3841" w:hanging="567"/>
      </w:pPr>
      <w:rPr>
        <w:rFonts w:hint="default"/>
        <w:lang w:val="hu-HU" w:eastAsia="hu-HU" w:bidi="hu-HU"/>
      </w:rPr>
    </w:lvl>
    <w:lvl w:ilvl="5" w:tplc="B7165A60">
      <w:numFmt w:val="bullet"/>
      <w:lvlText w:val="•"/>
      <w:lvlJc w:val="left"/>
      <w:pPr>
        <w:ind w:left="4788" w:hanging="567"/>
      </w:pPr>
      <w:rPr>
        <w:rFonts w:hint="default"/>
        <w:lang w:val="hu-HU" w:eastAsia="hu-HU" w:bidi="hu-HU"/>
      </w:rPr>
    </w:lvl>
    <w:lvl w:ilvl="6" w:tplc="871E298C">
      <w:numFmt w:val="bullet"/>
      <w:lvlText w:val="•"/>
      <w:lvlJc w:val="left"/>
      <w:pPr>
        <w:ind w:left="5735" w:hanging="567"/>
      </w:pPr>
      <w:rPr>
        <w:rFonts w:hint="default"/>
        <w:lang w:val="hu-HU" w:eastAsia="hu-HU" w:bidi="hu-HU"/>
      </w:rPr>
    </w:lvl>
    <w:lvl w:ilvl="7" w:tplc="47F26E92">
      <w:numFmt w:val="bullet"/>
      <w:lvlText w:val="•"/>
      <w:lvlJc w:val="left"/>
      <w:pPr>
        <w:ind w:left="6682" w:hanging="567"/>
      </w:pPr>
      <w:rPr>
        <w:rFonts w:hint="default"/>
        <w:lang w:val="hu-HU" w:eastAsia="hu-HU" w:bidi="hu-HU"/>
      </w:rPr>
    </w:lvl>
    <w:lvl w:ilvl="8" w:tplc="3DDA5304">
      <w:numFmt w:val="bullet"/>
      <w:lvlText w:val="•"/>
      <w:lvlJc w:val="left"/>
      <w:pPr>
        <w:ind w:left="7630" w:hanging="567"/>
      </w:pPr>
      <w:rPr>
        <w:rFonts w:hint="default"/>
        <w:lang w:val="hu-HU" w:eastAsia="hu-HU" w:bidi="hu-HU"/>
      </w:rPr>
    </w:lvl>
  </w:abstractNum>
  <w:abstractNum w:abstractNumId="35" w15:restartNumberingAfterBreak="0">
    <w:nsid w:val="72190267"/>
    <w:multiLevelType w:val="hybridMultilevel"/>
    <w:tmpl w:val="A7C00CC6"/>
    <w:lvl w:ilvl="0" w:tplc="8A5203D4">
      <w:numFmt w:val="bullet"/>
      <w:lvlText w:val=""/>
      <w:lvlJc w:val="left"/>
      <w:pPr>
        <w:ind w:left="783" w:hanging="567"/>
      </w:pPr>
      <w:rPr>
        <w:rFonts w:ascii="Symbol" w:eastAsia="Symbol" w:hAnsi="Symbol" w:cs="Symbol" w:hint="default"/>
        <w:w w:val="105"/>
        <w:sz w:val="22"/>
        <w:szCs w:val="22"/>
        <w:lang w:val="hu-HU" w:eastAsia="hu-HU" w:bidi="hu-HU"/>
      </w:rPr>
    </w:lvl>
    <w:lvl w:ilvl="1" w:tplc="33E89682">
      <w:numFmt w:val="bullet"/>
      <w:lvlText w:val="•"/>
      <w:lvlJc w:val="left"/>
      <w:pPr>
        <w:ind w:left="1654" w:hanging="567"/>
      </w:pPr>
      <w:rPr>
        <w:rFonts w:hint="default"/>
        <w:lang w:val="hu-HU" w:eastAsia="hu-HU" w:bidi="hu-HU"/>
      </w:rPr>
    </w:lvl>
    <w:lvl w:ilvl="2" w:tplc="9592AFEA">
      <w:numFmt w:val="bullet"/>
      <w:lvlText w:val="•"/>
      <w:lvlJc w:val="left"/>
      <w:pPr>
        <w:ind w:left="2528" w:hanging="567"/>
      </w:pPr>
      <w:rPr>
        <w:rFonts w:hint="default"/>
        <w:lang w:val="hu-HU" w:eastAsia="hu-HU" w:bidi="hu-HU"/>
      </w:rPr>
    </w:lvl>
    <w:lvl w:ilvl="3" w:tplc="3F32F598">
      <w:numFmt w:val="bullet"/>
      <w:lvlText w:val="•"/>
      <w:lvlJc w:val="left"/>
      <w:pPr>
        <w:ind w:left="3403" w:hanging="567"/>
      </w:pPr>
      <w:rPr>
        <w:rFonts w:hint="default"/>
        <w:lang w:val="hu-HU" w:eastAsia="hu-HU" w:bidi="hu-HU"/>
      </w:rPr>
    </w:lvl>
    <w:lvl w:ilvl="4" w:tplc="51BE6486">
      <w:numFmt w:val="bullet"/>
      <w:lvlText w:val="•"/>
      <w:lvlJc w:val="left"/>
      <w:pPr>
        <w:ind w:left="4277" w:hanging="567"/>
      </w:pPr>
      <w:rPr>
        <w:rFonts w:hint="default"/>
        <w:lang w:val="hu-HU" w:eastAsia="hu-HU" w:bidi="hu-HU"/>
      </w:rPr>
    </w:lvl>
    <w:lvl w:ilvl="5" w:tplc="DCA6492C">
      <w:numFmt w:val="bullet"/>
      <w:lvlText w:val="•"/>
      <w:lvlJc w:val="left"/>
      <w:pPr>
        <w:ind w:left="5152" w:hanging="567"/>
      </w:pPr>
      <w:rPr>
        <w:rFonts w:hint="default"/>
        <w:lang w:val="hu-HU" w:eastAsia="hu-HU" w:bidi="hu-HU"/>
      </w:rPr>
    </w:lvl>
    <w:lvl w:ilvl="6" w:tplc="9EF4806C">
      <w:numFmt w:val="bullet"/>
      <w:lvlText w:val="•"/>
      <w:lvlJc w:val="left"/>
      <w:pPr>
        <w:ind w:left="6026" w:hanging="567"/>
      </w:pPr>
      <w:rPr>
        <w:rFonts w:hint="default"/>
        <w:lang w:val="hu-HU" w:eastAsia="hu-HU" w:bidi="hu-HU"/>
      </w:rPr>
    </w:lvl>
    <w:lvl w:ilvl="7" w:tplc="4C20C720">
      <w:numFmt w:val="bullet"/>
      <w:lvlText w:val="•"/>
      <w:lvlJc w:val="left"/>
      <w:pPr>
        <w:ind w:left="6901" w:hanging="567"/>
      </w:pPr>
      <w:rPr>
        <w:rFonts w:hint="default"/>
        <w:lang w:val="hu-HU" w:eastAsia="hu-HU" w:bidi="hu-HU"/>
      </w:rPr>
    </w:lvl>
    <w:lvl w:ilvl="8" w:tplc="AD787EB6">
      <w:numFmt w:val="bullet"/>
      <w:lvlText w:val="•"/>
      <w:lvlJc w:val="left"/>
      <w:pPr>
        <w:ind w:left="7775" w:hanging="567"/>
      </w:pPr>
      <w:rPr>
        <w:rFonts w:hint="default"/>
        <w:lang w:val="hu-HU" w:eastAsia="hu-HU" w:bidi="hu-HU"/>
      </w:rPr>
    </w:lvl>
  </w:abstractNum>
  <w:abstractNum w:abstractNumId="36" w15:restartNumberingAfterBreak="0">
    <w:nsid w:val="78715241"/>
    <w:multiLevelType w:val="hybridMultilevel"/>
    <w:tmpl w:val="7D1C0BE2"/>
    <w:lvl w:ilvl="0" w:tplc="5B2619A0">
      <w:start w:val="1"/>
      <w:numFmt w:val="decimal"/>
      <w:lvlText w:val="%1."/>
      <w:lvlJc w:val="left"/>
      <w:pPr>
        <w:ind w:left="783" w:hanging="566"/>
      </w:pPr>
      <w:rPr>
        <w:rFonts w:ascii="Times New Roman" w:eastAsia="Times New Roman" w:hAnsi="Times New Roman" w:cs="Times New Roman" w:hint="default"/>
        <w:spacing w:val="-1"/>
        <w:w w:val="100"/>
        <w:sz w:val="22"/>
        <w:szCs w:val="22"/>
        <w:lang w:val="hu-HU" w:eastAsia="hu-HU" w:bidi="hu-HU"/>
      </w:rPr>
    </w:lvl>
    <w:lvl w:ilvl="1" w:tplc="500AF93C">
      <w:numFmt w:val="bullet"/>
      <w:lvlText w:val="•"/>
      <w:lvlJc w:val="left"/>
      <w:pPr>
        <w:ind w:left="1654" w:hanging="566"/>
      </w:pPr>
      <w:rPr>
        <w:rFonts w:hint="default"/>
        <w:lang w:val="hu-HU" w:eastAsia="hu-HU" w:bidi="hu-HU"/>
      </w:rPr>
    </w:lvl>
    <w:lvl w:ilvl="2" w:tplc="165AEB70">
      <w:numFmt w:val="bullet"/>
      <w:lvlText w:val="•"/>
      <w:lvlJc w:val="left"/>
      <w:pPr>
        <w:ind w:left="2528" w:hanging="566"/>
      </w:pPr>
      <w:rPr>
        <w:rFonts w:hint="default"/>
        <w:lang w:val="hu-HU" w:eastAsia="hu-HU" w:bidi="hu-HU"/>
      </w:rPr>
    </w:lvl>
    <w:lvl w:ilvl="3" w:tplc="D87E0562">
      <w:numFmt w:val="bullet"/>
      <w:lvlText w:val="•"/>
      <w:lvlJc w:val="left"/>
      <w:pPr>
        <w:ind w:left="3403" w:hanging="566"/>
      </w:pPr>
      <w:rPr>
        <w:rFonts w:hint="default"/>
        <w:lang w:val="hu-HU" w:eastAsia="hu-HU" w:bidi="hu-HU"/>
      </w:rPr>
    </w:lvl>
    <w:lvl w:ilvl="4" w:tplc="BF56DA30">
      <w:numFmt w:val="bullet"/>
      <w:lvlText w:val="•"/>
      <w:lvlJc w:val="left"/>
      <w:pPr>
        <w:ind w:left="4277" w:hanging="566"/>
      </w:pPr>
      <w:rPr>
        <w:rFonts w:hint="default"/>
        <w:lang w:val="hu-HU" w:eastAsia="hu-HU" w:bidi="hu-HU"/>
      </w:rPr>
    </w:lvl>
    <w:lvl w:ilvl="5" w:tplc="FB7EB786">
      <w:numFmt w:val="bullet"/>
      <w:lvlText w:val="•"/>
      <w:lvlJc w:val="left"/>
      <w:pPr>
        <w:ind w:left="5152" w:hanging="566"/>
      </w:pPr>
      <w:rPr>
        <w:rFonts w:hint="default"/>
        <w:lang w:val="hu-HU" w:eastAsia="hu-HU" w:bidi="hu-HU"/>
      </w:rPr>
    </w:lvl>
    <w:lvl w:ilvl="6" w:tplc="0CB4A980">
      <w:numFmt w:val="bullet"/>
      <w:lvlText w:val="•"/>
      <w:lvlJc w:val="left"/>
      <w:pPr>
        <w:ind w:left="6026" w:hanging="566"/>
      </w:pPr>
      <w:rPr>
        <w:rFonts w:hint="default"/>
        <w:lang w:val="hu-HU" w:eastAsia="hu-HU" w:bidi="hu-HU"/>
      </w:rPr>
    </w:lvl>
    <w:lvl w:ilvl="7" w:tplc="31584E62">
      <w:numFmt w:val="bullet"/>
      <w:lvlText w:val="•"/>
      <w:lvlJc w:val="left"/>
      <w:pPr>
        <w:ind w:left="6901" w:hanging="566"/>
      </w:pPr>
      <w:rPr>
        <w:rFonts w:hint="default"/>
        <w:lang w:val="hu-HU" w:eastAsia="hu-HU" w:bidi="hu-HU"/>
      </w:rPr>
    </w:lvl>
    <w:lvl w:ilvl="8" w:tplc="9C1A004A">
      <w:numFmt w:val="bullet"/>
      <w:lvlText w:val="•"/>
      <w:lvlJc w:val="left"/>
      <w:pPr>
        <w:ind w:left="7775" w:hanging="566"/>
      </w:pPr>
      <w:rPr>
        <w:rFonts w:hint="default"/>
        <w:lang w:val="hu-HU" w:eastAsia="hu-HU" w:bidi="hu-HU"/>
      </w:rPr>
    </w:lvl>
  </w:abstractNum>
  <w:abstractNum w:abstractNumId="37" w15:restartNumberingAfterBreak="0">
    <w:nsid w:val="7D05029F"/>
    <w:multiLevelType w:val="multilevel"/>
    <w:tmpl w:val="BA443A9E"/>
    <w:lvl w:ilvl="0">
      <w:start w:val="1"/>
      <w:numFmt w:val="decimal"/>
      <w:lvlText w:val="%1."/>
      <w:lvlJc w:val="left"/>
      <w:pPr>
        <w:ind w:left="783" w:hanging="566"/>
      </w:pPr>
      <w:rPr>
        <w:rFonts w:ascii="Times New Roman" w:eastAsia="Times New Roman" w:hAnsi="Times New Roman" w:cs="Times New Roman" w:hint="default"/>
        <w:b/>
        <w:bCs/>
        <w:spacing w:val="-1"/>
        <w:w w:val="100"/>
        <w:sz w:val="22"/>
        <w:szCs w:val="22"/>
        <w:lang w:val="hu-HU" w:eastAsia="hu-HU" w:bidi="hu-HU"/>
      </w:rPr>
    </w:lvl>
    <w:lvl w:ilvl="1">
      <w:start w:val="1"/>
      <w:numFmt w:val="decimal"/>
      <w:lvlText w:val="%1.%2"/>
      <w:lvlJc w:val="left"/>
      <w:pPr>
        <w:ind w:left="784"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528" w:hanging="567"/>
      </w:pPr>
      <w:rPr>
        <w:rFonts w:hint="default"/>
        <w:lang w:val="hu-HU" w:eastAsia="hu-HU" w:bidi="hu-HU"/>
      </w:rPr>
    </w:lvl>
    <w:lvl w:ilvl="3">
      <w:numFmt w:val="bullet"/>
      <w:lvlText w:val="•"/>
      <w:lvlJc w:val="left"/>
      <w:pPr>
        <w:ind w:left="3403" w:hanging="567"/>
      </w:pPr>
      <w:rPr>
        <w:rFonts w:hint="default"/>
        <w:lang w:val="hu-HU" w:eastAsia="hu-HU" w:bidi="hu-HU"/>
      </w:rPr>
    </w:lvl>
    <w:lvl w:ilvl="4">
      <w:numFmt w:val="bullet"/>
      <w:lvlText w:val="•"/>
      <w:lvlJc w:val="left"/>
      <w:pPr>
        <w:ind w:left="4277" w:hanging="567"/>
      </w:pPr>
      <w:rPr>
        <w:rFonts w:hint="default"/>
        <w:lang w:val="hu-HU" w:eastAsia="hu-HU" w:bidi="hu-HU"/>
      </w:rPr>
    </w:lvl>
    <w:lvl w:ilvl="5">
      <w:numFmt w:val="bullet"/>
      <w:lvlText w:val="•"/>
      <w:lvlJc w:val="left"/>
      <w:pPr>
        <w:ind w:left="5152" w:hanging="567"/>
      </w:pPr>
      <w:rPr>
        <w:rFonts w:hint="default"/>
        <w:lang w:val="hu-HU" w:eastAsia="hu-HU" w:bidi="hu-HU"/>
      </w:rPr>
    </w:lvl>
    <w:lvl w:ilvl="6">
      <w:numFmt w:val="bullet"/>
      <w:lvlText w:val="•"/>
      <w:lvlJc w:val="left"/>
      <w:pPr>
        <w:ind w:left="6026" w:hanging="567"/>
      </w:pPr>
      <w:rPr>
        <w:rFonts w:hint="default"/>
        <w:lang w:val="hu-HU" w:eastAsia="hu-HU" w:bidi="hu-HU"/>
      </w:rPr>
    </w:lvl>
    <w:lvl w:ilvl="7">
      <w:numFmt w:val="bullet"/>
      <w:lvlText w:val="•"/>
      <w:lvlJc w:val="left"/>
      <w:pPr>
        <w:ind w:left="6901" w:hanging="567"/>
      </w:pPr>
      <w:rPr>
        <w:rFonts w:hint="default"/>
        <w:lang w:val="hu-HU" w:eastAsia="hu-HU" w:bidi="hu-HU"/>
      </w:rPr>
    </w:lvl>
    <w:lvl w:ilvl="8">
      <w:numFmt w:val="bullet"/>
      <w:lvlText w:val="•"/>
      <w:lvlJc w:val="left"/>
      <w:pPr>
        <w:ind w:left="7775" w:hanging="567"/>
      </w:pPr>
      <w:rPr>
        <w:rFonts w:hint="default"/>
        <w:lang w:val="hu-HU" w:eastAsia="hu-HU" w:bidi="hu-HU"/>
      </w:rPr>
    </w:lvl>
  </w:abstractNum>
  <w:abstractNum w:abstractNumId="38" w15:restartNumberingAfterBreak="0">
    <w:nsid w:val="7D4C2AB6"/>
    <w:multiLevelType w:val="multilevel"/>
    <w:tmpl w:val="2C8EB54E"/>
    <w:lvl w:ilvl="0">
      <w:start w:val="5"/>
      <w:numFmt w:val="decimal"/>
      <w:lvlText w:val="%1"/>
      <w:lvlJc w:val="left"/>
      <w:pPr>
        <w:ind w:left="784" w:hanging="567"/>
      </w:pPr>
      <w:rPr>
        <w:rFonts w:hint="default"/>
        <w:lang w:val="hu-HU" w:eastAsia="hu-HU" w:bidi="hu-HU"/>
      </w:rPr>
    </w:lvl>
    <w:lvl w:ilvl="1">
      <w:start w:val="2"/>
      <w:numFmt w:val="decimal"/>
      <w:lvlText w:val="%1.%2"/>
      <w:lvlJc w:val="left"/>
      <w:pPr>
        <w:ind w:left="784"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528" w:hanging="567"/>
      </w:pPr>
      <w:rPr>
        <w:rFonts w:hint="default"/>
        <w:lang w:val="hu-HU" w:eastAsia="hu-HU" w:bidi="hu-HU"/>
      </w:rPr>
    </w:lvl>
    <w:lvl w:ilvl="3">
      <w:numFmt w:val="bullet"/>
      <w:lvlText w:val="•"/>
      <w:lvlJc w:val="left"/>
      <w:pPr>
        <w:ind w:left="3403" w:hanging="567"/>
      </w:pPr>
      <w:rPr>
        <w:rFonts w:hint="default"/>
        <w:lang w:val="hu-HU" w:eastAsia="hu-HU" w:bidi="hu-HU"/>
      </w:rPr>
    </w:lvl>
    <w:lvl w:ilvl="4">
      <w:numFmt w:val="bullet"/>
      <w:lvlText w:val="•"/>
      <w:lvlJc w:val="left"/>
      <w:pPr>
        <w:ind w:left="4277" w:hanging="567"/>
      </w:pPr>
      <w:rPr>
        <w:rFonts w:hint="default"/>
        <w:lang w:val="hu-HU" w:eastAsia="hu-HU" w:bidi="hu-HU"/>
      </w:rPr>
    </w:lvl>
    <w:lvl w:ilvl="5">
      <w:numFmt w:val="bullet"/>
      <w:lvlText w:val="•"/>
      <w:lvlJc w:val="left"/>
      <w:pPr>
        <w:ind w:left="5152" w:hanging="567"/>
      </w:pPr>
      <w:rPr>
        <w:rFonts w:hint="default"/>
        <w:lang w:val="hu-HU" w:eastAsia="hu-HU" w:bidi="hu-HU"/>
      </w:rPr>
    </w:lvl>
    <w:lvl w:ilvl="6">
      <w:numFmt w:val="bullet"/>
      <w:lvlText w:val="•"/>
      <w:lvlJc w:val="left"/>
      <w:pPr>
        <w:ind w:left="6026" w:hanging="567"/>
      </w:pPr>
      <w:rPr>
        <w:rFonts w:hint="default"/>
        <w:lang w:val="hu-HU" w:eastAsia="hu-HU" w:bidi="hu-HU"/>
      </w:rPr>
    </w:lvl>
    <w:lvl w:ilvl="7">
      <w:numFmt w:val="bullet"/>
      <w:lvlText w:val="•"/>
      <w:lvlJc w:val="left"/>
      <w:pPr>
        <w:ind w:left="6901" w:hanging="567"/>
      </w:pPr>
      <w:rPr>
        <w:rFonts w:hint="default"/>
        <w:lang w:val="hu-HU" w:eastAsia="hu-HU" w:bidi="hu-HU"/>
      </w:rPr>
    </w:lvl>
    <w:lvl w:ilvl="8">
      <w:numFmt w:val="bullet"/>
      <w:lvlText w:val="•"/>
      <w:lvlJc w:val="left"/>
      <w:pPr>
        <w:ind w:left="7775" w:hanging="567"/>
      </w:pPr>
      <w:rPr>
        <w:rFonts w:hint="default"/>
        <w:lang w:val="hu-HU" w:eastAsia="hu-HU" w:bidi="hu-HU"/>
      </w:rPr>
    </w:lvl>
  </w:abstractNum>
  <w:num w:numId="1">
    <w:abstractNumId w:val="0"/>
  </w:num>
  <w:num w:numId="2">
    <w:abstractNumId w:val="11"/>
  </w:num>
  <w:num w:numId="3">
    <w:abstractNumId w:val="34"/>
  </w:num>
  <w:num w:numId="4">
    <w:abstractNumId w:val="8"/>
  </w:num>
  <w:num w:numId="5">
    <w:abstractNumId w:val="10"/>
  </w:num>
  <w:num w:numId="6">
    <w:abstractNumId w:val="30"/>
  </w:num>
  <w:num w:numId="7">
    <w:abstractNumId w:val="13"/>
  </w:num>
  <w:num w:numId="8">
    <w:abstractNumId w:val="36"/>
  </w:num>
  <w:num w:numId="9">
    <w:abstractNumId w:val="21"/>
  </w:num>
  <w:num w:numId="10">
    <w:abstractNumId w:val="27"/>
  </w:num>
  <w:num w:numId="11">
    <w:abstractNumId w:val="35"/>
  </w:num>
  <w:num w:numId="12">
    <w:abstractNumId w:val="23"/>
  </w:num>
  <w:num w:numId="13">
    <w:abstractNumId w:val="24"/>
  </w:num>
  <w:num w:numId="14">
    <w:abstractNumId w:val="19"/>
  </w:num>
  <w:num w:numId="15">
    <w:abstractNumId w:val="29"/>
  </w:num>
  <w:num w:numId="16">
    <w:abstractNumId w:val="25"/>
  </w:num>
  <w:num w:numId="17">
    <w:abstractNumId w:val="1"/>
  </w:num>
  <w:num w:numId="18">
    <w:abstractNumId w:val="4"/>
  </w:num>
  <w:num w:numId="19">
    <w:abstractNumId w:val="20"/>
  </w:num>
  <w:num w:numId="20">
    <w:abstractNumId w:val="37"/>
  </w:num>
  <w:num w:numId="21">
    <w:abstractNumId w:val="31"/>
  </w:num>
  <w:num w:numId="22">
    <w:abstractNumId w:val="38"/>
  </w:num>
  <w:num w:numId="23">
    <w:abstractNumId w:val="18"/>
  </w:num>
  <w:num w:numId="24">
    <w:abstractNumId w:val="7"/>
  </w:num>
  <w:num w:numId="25">
    <w:abstractNumId w:val="6"/>
  </w:num>
  <w:num w:numId="26">
    <w:abstractNumId w:val="15"/>
  </w:num>
  <w:num w:numId="27">
    <w:abstractNumId w:val="17"/>
  </w:num>
  <w:num w:numId="28">
    <w:abstractNumId w:val="33"/>
  </w:num>
  <w:num w:numId="29">
    <w:abstractNumId w:val="32"/>
  </w:num>
  <w:num w:numId="30">
    <w:abstractNumId w:val="9"/>
  </w:num>
  <w:num w:numId="31">
    <w:abstractNumId w:val="26"/>
  </w:num>
  <w:num w:numId="32">
    <w:abstractNumId w:val="16"/>
  </w:num>
  <w:num w:numId="33">
    <w:abstractNumId w:val="28"/>
  </w:num>
  <w:num w:numId="34">
    <w:abstractNumId w:val="12"/>
  </w:num>
  <w:num w:numId="35">
    <w:abstractNumId w:val="22"/>
  </w:num>
  <w:num w:numId="36">
    <w:abstractNumId w:val="14"/>
  </w:num>
  <w:num w:numId="37">
    <w:abstractNumId w:val="2"/>
  </w:num>
  <w:num w:numId="38">
    <w:abstractNumId w:val="3"/>
  </w:num>
  <w:num w:numId="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68EA"/>
    <w:rsid w:val="00000772"/>
    <w:rsid w:val="00001DFB"/>
    <w:rsid w:val="00002B77"/>
    <w:rsid w:val="000073F3"/>
    <w:rsid w:val="000246F7"/>
    <w:rsid w:val="00024D53"/>
    <w:rsid w:val="00025B5E"/>
    <w:rsid w:val="00026427"/>
    <w:rsid w:val="00036734"/>
    <w:rsid w:val="00043E7A"/>
    <w:rsid w:val="0004624E"/>
    <w:rsid w:val="00050661"/>
    <w:rsid w:val="000615D0"/>
    <w:rsid w:val="00061F1E"/>
    <w:rsid w:val="00063112"/>
    <w:rsid w:val="00073C4A"/>
    <w:rsid w:val="000800CA"/>
    <w:rsid w:val="00080D29"/>
    <w:rsid w:val="00097C1D"/>
    <w:rsid w:val="000A1350"/>
    <w:rsid w:val="000A5BFA"/>
    <w:rsid w:val="000C532B"/>
    <w:rsid w:val="000C548B"/>
    <w:rsid w:val="000D6CEF"/>
    <w:rsid w:val="000D71C0"/>
    <w:rsid w:val="000E0F21"/>
    <w:rsid w:val="000E37D5"/>
    <w:rsid w:val="000E4376"/>
    <w:rsid w:val="000E4726"/>
    <w:rsid w:val="000E6A28"/>
    <w:rsid w:val="000F2EC0"/>
    <w:rsid w:val="000F4192"/>
    <w:rsid w:val="001151B6"/>
    <w:rsid w:val="00117C21"/>
    <w:rsid w:val="0012023A"/>
    <w:rsid w:val="001206D3"/>
    <w:rsid w:val="00123A57"/>
    <w:rsid w:val="0013509E"/>
    <w:rsid w:val="00140133"/>
    <w:rsid w:val="00142CB3"/>
    <w:rsid w:val="001441DC"/>
    <w:rsid w:val="00146EFC"/>
    <w:rsid w:val="00147182"/>
    <w:rsid w:val="001660FE"/>
    <w:rsid w:val="001766FD"/>
    <w:rsid w:val="00183669"/>
    <w:rsid w:val="00193904"/>
    <w:rsid w:val="001976B4"/>
    <w:rsid w:val="001A4C03"/>
    <w:rsid w:val="001C51C5"/>
    <w:rsid w:val="001D1A32"/>
    <w:rsid w:val="001D56DC"/>
    <w:rsid w:val="001D600A"/>
    <w:rsid w:val="001E32C0"/>
    <w:rsid w:val="00203148"/>
    <w:rsid w:val="00205F59"/>
    <w:rsid w:val="002104C9"/>
    <w:rsid w:val="00223AE7"/>
    <w:rsid w:val="002315AF"/>
    <w:rsid w:val="00250CBC"/>
    <w:rsid w:val="002511F1"/>
    <w:rsid w:val="00257E7B"/>
    <w:rsid w:val="002629D1"/>
    <w:rsid w:val="00293ADF"/>
    <w:rsid w:val="002941C7"/>
    <w:rsid w:val="0029684D"/>
    <w:rsid w:val="002A01FF"/>
    <w:rsid w:val="002A29A2"/>
    <w:rsid w:val="002B60D5"/>
    <w:rsid w:val="002C6663"/>
    <w:rsid w:val="002D64FD"/>
    <w:rsid w:val="002E759B"/>
    <w:rsid w:val="002F2B86"/>
    <w:rsid w:val="003113FA"/>
    <w:rsid w:val="003168BD"/>
    <w:rsid w:val="00330C6D"/>
    <w:rsid w:val="00337B74"/>
    <w:rsid w:val="0036194D"/>
    <w:rsid w:val="003674AD"/>
    <w:rsid w:val="00372E5D"/>
    <w:rsid w:val="003817AC"/>
    <w:rsid w:val="00385A70"/>
    <w:rsid w:val="00390A4D"/>
    <w:rsid w:val="0039576E"/>
    <w:rsid w:val="003C3321"/>
    <w:rsid w:val="003C3DC7"/>
    <w:rsid w:val="003C75C7"/>
    <w:rsid w:val="003D2668"/>
    <w:rsid w:val="003F0560"/>
    <w:rsid w:val="003F14ED"/>
    <w:rsid w:val="003F1D72"/>
    <w:rsid w:val="003F4BC8"/>
    <w:rsid w:val="003F4F58"/>
    <w:rsid w:val="003F5011"/>
    <w:rsid w:val="00405BC2"/>
    <w:rsid w:val="004102F6"/>
    <w:rsid w:val="004106AF"/>
    <w:rsid w:val="00421E22"/>
    <w:rsid w:val="00422C99"/>
    <w:rsid w:val="00430808"/>
    <w:rsid w:val="0043504B"/>
    <w:rsid w:val="00437D56"/>
    <w:rsid w:val="00440009"/>
    <w:rsid w:val="00456D1C"/>
    <w:rsid w:val="00465580"/>
    <w:rsid w:val="00480D3D"/>
    <w:rsid w:val="00480DF6"/>
    <w:rsid w:val="004814B5"/>
    <w:rsid w:val="004826A0"/>
    <w:rsid w:val="00485E60"/>
    <w:rsid w:val="00486CC0"/>
    <w:rsid w:val="004A02EE"/>
    <w:rsid w:val="004A04FE"/>
    <w:rsid w:val="004A272E"/>
    <w:rsid w:val="004B05C3"/>
    <w:rsid w:val="004C45F7"/>
    <w:rsid w:val="004C46E1"/>
    <w:rsid w:val="004C4860"/>
    <w:rsid w:val="004C4AD9"/>
    <w:rsid w:val="004C5DDC"/>
    <w:rsid w:val="004D2784"/>
    <w:rsid w:val="004D48F6"/>
    <w:rsid w:val="004D587A"/>
    <w:rsid w:val="004D747C"/>
    <w:rsid w:val="004E097B"/>
    <w:rsid w:val="004E317C"/>
    <w:rsid w:val="00510783"/>
    <w:rsid w:val="005401C5"/>
    <w:rsid w:val="00552FC8"/>
    <w:rsid w:val="00556CC7"/>
    <w:rsid w:val="00571349"/>
    <w:rsid w:val="0057604B"/>
    <w:rsid w:val="00577F1B"/>
    <w:rsid w:val="00580455"/>
    <w:rsid w:val="00584A9C"/>
    <w:rsid w:val="00597766"/>
    <w:rsid w:val="005A67E3"/>
    <w:rsid w:val="005B052C"/>
    <w:rsid w:val="005B2AFC"/>
    <w:rsid w:val="005B6ED9"/>
    <w:rsid w:val="005C47C8"/>
    <w:rsid w:val="005C7DFA"/>
    <w:rsid w:val="005D1430"/>
    <w:rsid w:val="005E0E4C"/>
    <w:rsid w:val="005E2C5F"/>
    <w:rsid w:val="005E3FBB"/>
    <w:rsid w:val="00603697"/>
    <w:rsid w:val="00605AF9"/>
    <w:rsid w:val="00622A95"/>
    <w:rsid w:val="00623F60"/>
    <w:rsid w:val="00636424"/>
    <w:rsid w:val="00637082"/>
    <w:rsid w:val="006609F1"/>
    <w:rsid w:val="006618AD"/>
    <w:rsid w:val="0066649C"/>
    <w:rsid w:val="00667173"/>
    <w:rsid w:val="006718E5"/>
    <w:rsid w:val="00672606"/>
    <w:rsid w:val="006829A3"/>
    <w:rsid w:val="00693323"/>
    <w:rsid w:val="00695781"/>
    <w:rsid w:val="006A671A"/>
    <w:rsid w:val="006A7ADE"/>
    <w:rsid w:val="006B0531"/>
    <w:rsid w:val="006D53A9"/>
    <w:rsid w:val="006E29CA"/>
    <w:rsid w:val="006F3EF9"/>
    <w:rsid w:val="00711168"/>
    <w:rsid w:val="007223C0"/>
    <w:rsid w:val="00723BA9"/>
    <w:rsid w:val="007254A7"/>
    <w:rsid w:val="00763D71"/>
    <w:rsid w:val="0078018B"/>
    <w:rsid w:val="007A4D4C"/>
    <w:rsid w:val="007A7880"/>
    <w:rsid w:val="007B11BF"/>
    <w:rsid w:val="007B19E1"/>
    <w:rsid w:val="007B1C62"/>
    <w:rsid w:val="007B2857"/>
    <w:rsid w:val="007B663E"/>
    <w:rsid w:val="007C2AD7"/>
    <w:rsid w:val="007D02A0"/>
    <w:rsid w:val="007D2900"/>
    <w:rsid w:val="007F3455"/>
    <w:rsid w:val="00802B44"/>
    <w:rsid w:val="00803453"/>
    <w:rsid w:val="0080415C"/>
    <w:rsid w:val="00810B29"/>
    <w:rsid w:val="00813A66"/>
    <w:rsid w:val="008423C0"/>
    <w:rsid w:val="00847E96"/>
    <w:rsid w:val="0085408E"/>
    <w:rsid w:val="00860E2D"/>
    <w:rsid w:val="00884A45"/>
    <w:rsid w:val="00885416"/>
    <w:rsid w:val="0088575B"/>
    <w:rsid w:val="0089002B"/>
    <w:rsid w:val="0089180D"/>
    <w:rsid w:val="008A114F"/>
    <w:rsid w:val="008A4041"/>
    <w:rsid w:val="008B38C3"/>
    <w:rsid w:val="008C678B"/>
    <w:rsid w:val="008E0261"/>
    <w:rsid w:val="00902901"/>
    <w:rsid w:val="009055CA"/>
    <w:rsid w:val="00916202"/>
    <w:rsid w:val="00917B75"/>
    <w:rsid w:val="00924A54"/>
    <w:rsid w:val="00933FA0"/>
    <w:rsid w:val="0093699A"/>
    <w:rsid w:val="00940251"/>
    <w:rsid w:val="00945B4B"/>
    <w:rsid w:val="00946233"/>
    <w:rsid w:val="009603AE"/>
    <w:rsid w:val="00982741"/>
    <w:rsid w:val="009A14B3"/>
    <w:rsid w:val="009A273C"/>
    <w:rsid w:val="009A37E0"/>
    <w:rsid w:val="009C5BDF"/>
    <w:rsid w:val="009C6CC0"/>
    <w:rsid w:val="009C79FA"/>
    <w:rsid w:val="009D0C2D"/>
    <w:rsid w:val="009D1E26"/>
    <w:rsid w:val="009D516E"/>
    <w:rsid w:val="009E026D"/>
    <w:rsid w:val="009E0791"/>
    <w:rsid w:val="009E29A3"/>
    <w:rsid w:val="009E33FE"/>
    <w:rsid w:val="00A07DCB"/>
    <w:rsid w:val="00A2410E"/>
    <w:rsid w:val="00A3163D"/>
    <w:rsid w:val="00A421D6"/>
    <w:rsid w:val="00A443E1"/>
    <w:rsid w:val="00A45036"/>
    <w:rsid w:val="00A615D5"/>
    <w:rsid w:val="00A86065"/>
    <w:rsid w:val="00A87935"/>
    <w:rsid w:val="00A911B6"/>
    <w:rsid w:val="00A93DC6"/>
    <w:rsid w:val="00AA23FC"/>
    <w:rsid w:val="00AA348B"/>
    <w:rsid w:val="00AB2608"/>
    <w:rsid w:val="00AB5B08"/>
    <w:rsid w:val="00AB5CB1"/>
    <w:rsid w:val="00AF25FC"/>
    <w:rsid w:val="00AF3288"/>
    <w:rsid w:val="00B04B6A"/>
    <w:rsid w:val="00B1648E"/>
    <w:rsid w:val="00B340B7"/>
    <w:rsid w:val="00B37A8C"/>
    <w:rsid w:val="00B4043A"/>
    <w:rsid w:val="00B47DC1"/>
    <w:rsid w:val="00B757D5"/>
    <w:rsid w:val="00B7722B"/>
    <w:rsid w:val="00B86136"/>
    <w:rsid w:val="00B87150"/>
    <w:rsid w:val="00B931D8"/>
    <w:rsid w:val="00B93E32"/>
    <w:rsid w:val="00B953CF"/>
    <w:rsid w:val="00BB348D"/>
    <w:rsid w:val="00BC4D7E"/>
    <w:rsid w:val="00BC7659"/>
    <w:rsid w:val="00BD5160"/>
    <w:rsid w:val="00BD76AC"/>
    <w:rsid w:val="00BF4CB5"/>
    <w:rsid w:val="00BF6F22"/>
    <w:rsid w:val="00C0177C"/>
    <w:rsid w:val="00C11100"/>
    <w:rsid w:val="00C21D35"/>
    <w:rsid w:val="00C226D5"/>
    <w:rsid w:val="00C22703"/>
    <w:rsid w:val="00C23733"/>
    <w:rsid w:val="00C2399E"/>
    <w:rsid w:val="00C24D16"/>
    <w:rsid w:val="00C27A40"/>
    <w:rsid w:val="00C31EBA"/>
    <w:rsid w:val="00C428D0"/>
    <w:rsid w:val="00C52D60"/>
    <w:rsid w:val="00C54FCA"/>
    <w:rsid w:val="00C553DB"/>
    <w:rsid w:val="00C57900"/>
    <w:rsid w:val="00C75B6A"/>
    <w:rsid w:val="00C768EA"/>
    <w:rsid w:val="00C821D8"/>
    <w:rsid w:val="00C831A4"/>
    <w:rsid w:val="00C875C6"/>
    <w:rsid w:val="00C975DB"/>
    <w:rsid w:val="00CA7222"/>
    <w:rsid w:val="00CB0898"/>
    <w:rsid w:val="00CB565A"/>
    <w:rsid w:val="00CC502F"/>
    <w:rsid w:val="00CD13F5"/>
    <w:rsid w:val="00CD327E"/>
    <w:rsid w:val="00CD3871"/>
    <w:rsid w:val="00CD3B62"/>
    <w:rsid w:val="00CD3E25"/>
    <w:rsid w:val="00CE72DE"/>
    <w:rsid w:val="00CF0450"/>
    <w:rsid w:val="00D13729"/>
    <w:rsid w:val="00D13D97"/>
    <w:rsid w:val="00D16AEA"/>
    <w:rsid w:val="00D26A9D"/>
    <w:rsid w:val="00D51F5E"/>
    <w:rsid w:val="00D53ACE"/>
    <w:rsid w:val="00D55111"/>
    <w:rsid w:val="00D55EF3"/>
    <w:rsid w:val="00D66528"/>
    <w:rsid w:val="00D715C9"/>
    <w:rsid w:val="00D74170"/>
    <w:rsid w:val="00D772F9"/>
    <w:rsid w:val="00D7734C"/>
    <w:rsid w:val="00D87870"/>
    <w:rsid w:val="00D9478D"/>
    <w:rsid w:val="00D94B57"/>
    <w:rsid w:val="00DA1867"/>
    <w:rsid w:val="00DB0D6E"/>
    <w:rsid w:val="00DB3DC2"/>
    <w:rsid w:val="00DC144C"/>
    <w:rsid w:val="00DC1987"/>
    <w:rsid w:val="00DC4689"/>
    <w:rsid w:val="00DD248B"/>
    <w:rsid w:val="00DD2989"/>
    <w:rsid w:val="00DE2E4D"/>
    <w:rsid w:val="00DE5910"/>
    <w:rsid w:val="00DE6E76"/>
    <w:rsid w:val="00DF458E"/>
    <w:rsid w:val="00E00219"/>
    <w:rsid w:val="00E022A6"/>
    <w:rsid w:val="00E10C40"/>
    <w:rsid w:val="00E2085E"/>
    <w:rsid w:val="00E21A6F"/>
    <w:rsid w:val="00E4378D"/>
    <w:rsid w:val="00E43827"/>
    <w:rsid w:val="00E44780"/>
    <w:rsid w:val="00E47F30"/>
    <w:rsid w:val="00E64955"/>
    <w:rsid w:val="00E80351"/>
    <w:rsid w:val="00E8672A"/>
    <w:rsid w:val="00E87B95"/>
    <w:rsid w:val="00E9121B"/>
    <w:rsid w:val="00E954AB"/>
    <w:rsid w:val="00E97241"/>
    <w:rsid w:val="00EA0E7D"/>
    <w:rsid w:val="00EA34D1"/>
    <w:rsid w:val="00EA6BD0"/>
    <w:rsid w:val="00EA7B13"/>
    <w:rsid w:val="00EB6619"/>
    <w:rsid w:val="00EC2DC6"/>
    <w:rsid w:val="00EC405E"/>
    <w:rsid w:val="00EC4D02"/>
    <w:rsid w:val="00EC6394"/>
    <w:rsid w:val="00ED543A"/>
    <w:rsid w:val="00ED6340"/>
    <w:rsid w:val="00EF14C0"/>
    <w:rsid w:val="00EF3BA1"/>
    <w:rsid w:val="00EF436E"/>
    <w:rsid w:val="00F05FD3"/>
    <w:rsid w:val="00F06004"/>
    <w:rsid w:val="00F15A6C"/>
    <w:rsid w:val="00F316E8"/>
    <w:rsid w:val="00F33B7F"/>
    <w:rsid w:val="00F35B8E"/>
    <w:rsid w:val="00F37B65"/>
    <w:rsid w:val="00F42735"/>
    <w:rsid w:val="00F46193"/>
    <w:rsid w:val="00F51824"/>
    <w:rsid w:val="00F5526E"/>
    <w:rsid w:val="00F6612D"/>
    <w:rsid w:val="00F73C3B"/>
    <w:rsid w:val="00F82102"/>
    <w:rsid w:val="00F908AB"/>
    <w:rsid w:val="00FA409B"/>
    <w:rsid w:val="00FA54F0"/>
    <w:rsid w:val="00FA7FCA"/>
    <w:rsid w:val="00FB0AEA"/>
    <w:rsid w:val="00FB1F26"/>
    <w:rsid w:val="00FC0DDB"/>
    <w:rsid w:val="00FD2A9C"/>
    <w:rsid w:val="00FE0C35"/>
    <w:rsid w:val="00FF2D76"/>
    <w:rsid w:val="00FF3575"/>
    <w:rsid w:val="00FF560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56EFBE"/>
  <w15:chartTrackingRefBased/>
  <w15:docId w15:val="{108253F5-F7C0-4017-B63F-09E4E593D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C768EA"/>
    <w:pPr>
      <w:tabs>
        <w:tab w:val="left" w:pos="567"/>
      </w:tabs>
      <w:spacing w:after="0" w:line="260" w:lineRule="exact"/>
    </w:pPr>
    <w:rPr>
      <w:rFonts w:ascii="Times New Roman" w:eastAsia="Times New Roman" w:hAnsi="Times New Roman" w:cs="Times New Roman"/>
      <w:lang w:val="en-GB"/>
    </w:rPr>
  </w:style>
  <w:style w:type="paragraph" w:styleId="Cmsor1">
    <w:name w:val="heading 1"/>
    <w:basedOn w:val="Norml"/>
    <w:next w:val="Norml"/>
    <w:link w:val="Cmsor1Char"/>
    <w:uiPriority w:val="9"/>
    <w:qFormat/>
    <w:rsid w:val="00C768EA"/>
    <w:pPr>
      <w:tabs>
        <w:tab w:val="clear" w:pos="567"/>
        <w:tab w:val="num" w:pos="360"/>
      </w:tabs>
      <w:suppressAutoHyphens/>
      <w:spacing w:before="240" w:after="120"/>
      <w:outlineLvl w:val="0"/>
    </w:pPr>
    <w:rPr>
      <w:b/>
      <w:caps/>
      <w:sz w:val="26"/>
      <w:szCs w:val="20"/>
      <w:lang w:val="en-US"/>
    </w:rPr>
  </w:style>
  <w:style w:type="paragraph" w:styleId="Cmsor2">
    <w:name w:val="heading 2"/>
    <w:basedOn w:val="Norml"/>
    <w:next w:val="Norml"/>
    <w:link w:val="Cmsor2Char"/>
    <w:uiPriority w:val="9"/>
    <w:unhideWhenUsed/>
    <w:qFormat/>
    <w:rsid w:val="00223AE7"/>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DE5910"/>
    <w:pPr>
      <w:spacing w:after="0" w:line="240" w:lineRule="auto"/>
    </w:pPr>
    <w:rPr>
      <w:rFonts w:ascii="Times New Roman" w:hAnsi="Times New Roman"/>
    </w:rPr>
  </w:style>
  <w:style w:type="character" w:customStyle="1" w:styleId="Cmsor1Char">
    <w:name w:val="Címsor 1 Char"/>
    <w:basedOn w:val="Bekezdsalapbettpusa"/>
    <w:link w:val="Cmsor1"/>
    <w:rsid w:val="00C768EA"/>
    <w:rPr>
      <w:rFonts w:ascii="Times New Roman" w:eastAsia="Times New Roman" w:hAnsi="Times New Roman" w:cs="Times New Roman"/>
      <w:b/>
      <w:caps/>
      <w:sz w:val="26"/>
      <w:szCs w:val="20"/>
      <w:lang w:val="en-US"/>
    </w:rPr>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C768EA"/>
    <w:pPr>
      <w:tabs>
        <w:tab w:val="center" w:pos="4536"/>
        <w:tab w:val="right" w:pos="8306"/>
      </w:tabs>
    </w:pPr>
    <w:rPr>
      <w:lang w:eastAsia="hu-HU"/>
    </w:rPr>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C768EA"/>
    <w:rPr>
      <w:rFonts w:ascii="Times New Roman" w:eastAsia="Times New Roman" w:hAnsi="Times New Roman" w:cs="Times New Roman"/>
      <w:lang w:val="en-GB" w:eastAsia="hu-HU"/>
    </w:rPr>
  </w:style>
  <w:style w:type="paragraph" w:customStyle="1" w:styleId="EMEAEnBodyText">
    <w:name w:val="EMEA En Body Text"/>
    <w:basedOn w:val="Norml"/>
    <w:uiPriority w:val="99"/>
    <w:rsid w:val="00C768EA"/>
    <w:pPr>
      <w:tabs>
        <w:tab w:val="clear" w:pos="567"/>
      </w:tabs>
      <w:spacing w:before="120" w:after="120" w:line="240" w:lineRule="auto"/>
      <w:jc w:val="both"/>
    </w:pPr>
    <w:rPr>
      <w:lang w:val="en-US"/>
    </w:rPr>
  </w:style>
  <w:style w:type="paragraph" w:styleId="Vgjegyzetszvege">
    <w:name w:val="endnote text"/>
    <w:basedOn w:val="Norml"/>
    <w:next w:val="Norml"/>
    <w:link w:val="VgjegyzetszvegeChar"/>
    <w:rsid w:val="00C768EA"/>
    <w:pPr>
      <w:tabs>
        <w:tab w:val="clear" w:pos="567"/>
      </w:tabs>
      <w:suppressAutoHyphens/>
      <w:spacing w:line="260" w:lineRule="atLeast"/>
    </w:pPr>
    <w:rPr>
      <w:szCs w:val="20"/>
      <w:lang w:val="hu-HU"/>
    </w:rPr>
  </w:style>
  <w:style w:type="character" w:customStyle="1" w:styleId="VgjegyzetszvegeChar">
    <w:name w:val="Végjegyzet szövege Char"/>
    <w:basedOn w:val="Bekezdsalapbettpusa"/>
    <w:link w:val="Vgjegyzetszvege"/>
    <w:rsid w:val="00C768EA"/>
    <w:rPr>
      <w:rFonts w:ascii="Times New Roman" w:eastAsia="Times New Roman" w:hAnsi="Times New Roman" w:cs="Times New Roman"/>
      <w:szCs w:val="20"/>
    </w:rPr>
  </w:style>
  <w:style w:type="paragraph" w:styleId="Cm">
    <w:name w:val="Title"/>
    <w:basedOn w:val="Norml"/>
    <w:link w:val="CmChar"/>
    <w:qFormat/>
    <w:rsid w:val="00C768EA"/>
    <w:pPr>
      <w:tabs>
        <w:tab w:val="clear" w:pos="567"/>
      </w:tabs>
      <w:spacing w:line="240" w:lineRule="auto"/>
      <w:jc w:val="center"/>
    </w:pPr>
    <w:rPr>
      <w:b/>
      <w:szCs w:val="20"/>
    </w:rPr>
  </w:style>
  <w:style w:type="character" w:customStyle="1" w:styleId="CmChar">
    <w:name w:val="Cím Char"/>
    <w:basedOn w:val="Bekezdsalapbettpusa"/>
    <w:link w:val="Cm"/>
    <w:rsid w:val="00C768EA"/>
    <w:rPr>
      <w:rFonts w:ascii="Times New Roman" w:eastAsia="Times New Roman" w:hAnsi="Times New Roman" w:cs="Times New Roman"/>
      <w:b/>
      <w:szCs w:val="20"/>
      <w:lang w:val="en-GB"/>
    </w:rPr>
  </w:style>
  <w:style w:type="paragraph" w:styleId="Buborkszveg">
    <w:name w:val="Balloon Text"/>
    <w:basedOn w:val="Norml"/>
    <w:link w:val="BuborkszvegChar"/>
    <w:uiPriority w:val="99"/>
    <w:semiHidden/>
    <w:unhideWhenUsed/>
    <w:rsid w:val="00C768EA"/>
    <w:pPr>
      <w:spacing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C768EA"/>
    <w:rPr>
      <w:rFonts w:ascii="Segoe UI" w:eastAsia="Times New Roman" w:hAnsi="Segoe UI" w:cs="Segoe UI"/>
      <w:sz w:val="18"/>
      <w:szCs w:val="18"/>
      <w:lang w:val="en-GB"/>
    </w:rPr>
  </w:style>
  <w:style w:type="character" w:customStyle="1" w:styleId="Cmsor2Char">
    <w:name w:val="Címsor 2 Char"/>
    <w:basedOn w:val="Bekezdsalapbettpusa"/>
    <w:link w:val="Cmsor2"/>
    <w:uiPriority w:val="9"/>
    <w:semiHidden/>
    <w:rsid w:val="00223AE7"/>
    <w:rPr>
      <w:rFonts w:asciiTheme="majorHAnsi" w:eastAsiaTheme="majorEastAsia" w:hAnsiTheme="majorHAnsi" w:cstheme="majorBidi"/>
      <w:color w:val="2F5496" w:themeColor="accent1" w:themeShade="BF"/>
      <w:sz w:val="26"/>
      <w:szCs w:val="26"/>
      <w:lang w:val="en-GB"/>
    </w:rPr>
  </w:style>
  <w:style w:type="table" w:customStyle="1" w:styleId="TableNormal1">
    <w:name w:val="Table Normal1"/>
    <w:uiPriority w:val="2"/>
    <w:semiHidden/>
    <w:unhideWhenUsed/>
    <w:qFormat/>
    <w:rsid w:val="00223A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Szvegtrzs">
    <w:name w:val="Body Text"/>
    <w:basedOn w:val="Norml"/>
    <w:link w:val="SzvegtrzsChar"/>
    <w:uiPriority w:val="1"/>
    <w:qFormat/>
    <w:rsid w:val="00223AE7"/>
    <w:pPr>
      <w:widowControl w:val="0"/>
      <w:tabs>
        <w:tab w:val="clear" w:pos="567"/>
      </w:tabs>
      <w:autoSpaceDE w:val="0"/>
      <w:autoSpaceDN w:val="0"/>
      <w:spacing w:line="240" w:lineRule="auto"/>
    </w:pPr>
    <w:rPr>
      <w:lang w:val="hu-HU" w:eastAsia="hu-HU" w:bidi="hu-HU"/>
    </w:rPr>
  </w:style>
  <w:style w:type="character" w:customStyle="1" w:styleId="SzvegtrzsChar">
    <w:name w:val="Szövegtörzs Char"/>
    <w:basedOn w:val="Bekezdsalapbettpusa"/>
    <w:link w:val="Szvegtrzs"/>
    <w:uiPriority w:val="1"/>
    <w:rsid w:val="00223AE7"/>
    <w:rPr>
      <w:rFonts w:ascii="Times New Roman" w:eastAsia="Times New Roman" w:hAnsi="Times New Roman" w:cs="Times New Roman"/>
      <w:lang w:eastAsia="hu-HU" w:bidi="hu-HU"/>
    </w:rPr>
  </w:style>
  <w:style w:type="paragraph" w:styleId="Listaszerbekezds">
    <w:name w:val="List Paragraph"/>
    <w:basedOn w:val="Norml"/>
    <w:uiPriority w:val="1"/>
    <w:qFormat/>
    <w:rsid w:val="00223AE7"/>
    <w:pPr>
      <w:widowControl w:val="0"/>
      <w:tabs>
        <w:tab w:val="clear" w:pos="567"/>
      </w:tabs>
      <w:autoSpaceDE w:val="0"/>
      <w:autoSpaceDN w:val="0"/>
      <w:spacing w:line="240" w:lineRule="auto"/>
      <w:ind w:left="783" w:hanging="567"/>
    </w:pPr>
    <w:rPr>
      <w:lang w:val="hu-HU" w:eastAsia="hu-HU" w:bidi="hu-HU"/>
    </w:rPr>
  </w:style>
  <w:style w:type="paragraph" w:customStyle="1" w:styleId="TableParagraph">
    <w:name w:val="Table Paragraph"/>
    <w:basedOn w:val="Norml"/>
    <w:uiPriority w:val="1"/>
    <w:qFormat/>
    <w:rsid w:val="00223AE7"/>
    <w:pPr>
      <w:widowControl w:val="0"/>
      <w:tabs>
        <w:tab w:val="clear" w:pos="567"/>
      </w:tabs>
      <w:autoSpaceDE w:val="0"/>
      <w:autoSpaceDN w:val="0"/>
      <w:spacing w:line="240" w:lineRule="auto"/>
    </w:pPr>
    <w:rPr>
      <w:lang w:val="hu-HU" w:eastAsia="hu-HU" w:bidi="hu-HU"/>
    </w:rPr>
  </w:style>
  <w:style w:type="paragraph" w:styleId="llb">
    <w:name w:val="footer"/>
    <w:basedOn w:val="Norml"/>
    <w:link w:val="Hiperhivatkozs"/>
    <w:uiPriority w:val="99"/>
    <w:rsid w:val="00577F1B"/>
    <w:pPr>
      <w:tabs>
        <w:tab w:val="center" w:pos="4536"/>
        <w:tab w:val="right" w:pos="8306"/>
      </w:tabs>
    </w:pPr>
    <w:rPr>
      <w:lang w:eastAsia="hu-HU"/>
    </w:rPr>
  </w:style>
  <w:style w:type="character" w:customStyle="1" w:styleId="llbChar1">
    <w:name w:val="Élőláb Char1"/>
    <w:basedOn w:val="Bekezdsalapbettpusa"/>
    <w:uiPriority w:val="99"/>
    <w:semiHidden/>
    <w:rsid w:val="00577F1B"/>
    <w:rPr>
      <w:rFonts w:ascii="Times New Roman" w:eastAsia="Times New Roman" w:hAnsi="Times New Roman" w:cs="Times New Roman"/>
      <w:lang w:val="en-GB"/>
    </w:rPr>
  </w:style>
  <w:style w:type="character" w:styleId="Hiperhivatkozs">
    <w:name w:val="Hyperlink"/>
    <w:aliases w:val="Élőláb Char2"/>
    <w:link w:val="llb"/>
    <w:uiPriority w:val="99"/>
    <w:rsid w:val="00577F1B"/>
    <w:rPr>
      <w:rFonts w:ascii="Times New Roman" w:eastAsia="Times New Roman" w:hAnsi="Times New Roman" w:cs="Times New Roman"/>
      <w:lang w:val="en-GB" w:eastAsia="hu-HU"/>
    </w:rPr>
  </w:style>
  <w:style w:type="character" w:styleId="Mrltotthiperhivatkozs">
    <w:name w:val="FollowedHyperlink"/>
    <w:basedOn w:val="Bekezdsalapbettpusa"/>
    <w:uiPriority w:val="99"/>
    <w:semiHidden/>
    <w:unhideWhenUsed/>
    <w:rsid w:val="00577F1B"/>
    <w:rPr>
      <w:color w:val="954F72" w:themeColor="followedHyperlink"/>
      <w:u w:val="single"/>
    </w:rPr>
  </w:style>
  <w:style w:type="paragraph" w:styleId="Csakszveg">
    <w:name w:val="Plain Text"/>
    <w:basedOn w:val="Norml"/>
    <w:link w:val="CsakszvegChar"/>
    <w:uiPriority w:val="99"/>
    <w:semiHidden/>
    <w:unhideWhenUsed/>
    <w:rsid w:val="00E80351"/>
    <w:pPr>
      <w:tabs>
        <w:tab w:val="clear" w:pos="567"/>
      </w:tabs>
      <w:spacing w:line="240" w:lineRule="auto"/>
    </w:pPr>
    <w:rPr>
      <w:rFonts w:ascii="Arial" w:hAnsi="Arial"/>
      <w:sz w:val="20"/>
      <w:szCs w:val="21"/>
      <w:lang w:val="en-US"/>
    </w:rPr>
  </w:style>
  <w:style w:type="character" w:customStyle="1" w:styleId="CsakszvegChar">
    <w:name w:val="Csak szöveg Char"/>
    <w:basedOn w:val="Bekezdsalapbettpusa"/>
    <w:link w:val="Csakszveg"/>
    <w:uiPriority w:val="99"/>
    <w:semiHidden/>
    <w:rsid w:val="00E80351"/>
    <w:rPr>
      <w:rFonts w:ascii="Arial" w:eastAsia="Times New Roman" w:hAnsi="Arial" w:cs="Times New Roman"/>
      <w:sz w:val="20"/>
      <w:szCs w:val="21"/>
      <w:lang w:val="en-US"/>
    </w:rPr>
  </w:style>
  <w:style w:type="character" w:styleId="Kiemels">
    <w:name w:val="Emphasis"/>
    <w:basedOn w:val="Bekezdsalapbettpusa"/>
    <w:uiPriority w:val="20"/>
    <w:qFormat/>
    <w:rsid w:val="00EC2DC6"/>
    <w:rPr>
      <w:i/>
      <w:iCs/>
    </w:rPr>
  </w:style>
  <w:style w:type="numbering" w:customStyle="1" w:styleId="Nemlista1">
    <w:name w:val="Nem lista1"/>
    <w:uiPriority w:val="99"/>
    <w:semiHidden/>
    <w:unhideWhenUsed/>
    <w:rsid w:val="004826A0"/>
  </w:style>
  <w:style w:type="paragraph" w:styleId="lfej">
    <w:name w:val="header"/>
    <w:basedOn w:val="Norml"/>
    <w:link w:val="lfejChar"/>
    <w:uiPriority w:val="99"/>
    <w:unhideWhenUsed/>
    <w:rsid w:val="004D2784"/>
    <w:pPr>
      <w:tabs>
        <w:tab w:val="clear" w:pos="567"/>
        <w:tab w:val="center" w:pos="4703"/>
        <w:tab w:val="right" w:pos="9406"/>
      </w:tabs>
      <w:spacing w:line="240" w:lineRule="auto"/>
    </w:pPr>
  </w:style>
  <w:style w:type="character" w:customStyle="1" w:styleId="lfejChar">
    <w:name w:val="Élőfej Char"/>
    <w:basedOn w:val="Bekezdsalapbettpusa"/>
    <w:link w:val="lfej"/>
    <w:uiPriority w:val="99"/>
    <w:rsid w:val="004D2784"/>
    <w:rPr>
      <w:rFonts w:ascii="Times New Roman" w:eastAsia="Times New Roman" w:hAnsi="Times New Roman" w:cs="Times New Roman"/>
      <w:lang w:val="en-GB"/>
    </w:rPr>
  </w:style>
  <w:style w:type="character" w:styleId="Jegyzethivatkozs">
    <w:name w:val="annotation reference"/>
    <w:basedOn w:val="Bekezdsalapbettpusa"/>
    <w:uiPriority w:val="99"/>
    <w:semiHidden/>
    <w:unhideWhenUsed/>
    <w:rsid w:val="00DE6E76"/>
    <w:rPr>
      <w:sz w:val="16"/>
      <w:szCs w:val="16"/>
    </w:rPr>
  </w:style>
  <w:style w:type="paragraph" w:styleId="Jegyzetszveg">
    <w:name w:val="annotation text"/>
    <w:basedOn w:val="Norml"/>
    <w:link w:val="JegyzetszvegChar"/>
    <w:uiPriority w:val="99"/>
    <w:unhideWhenUsed/>
    <w:rsid w:val="00DE6E76"/>
    <w:pPr>
      <w:spacing w:line="240" w:lineRule="auto"/>
    </w:pPr>
    <w:rPr>
      <w:sz w:val="20"/>
      <w:szCs w:val="20"/>
    </w:rPr>
  </w:style>
  <w:style w:type="character" w:customStyle="1" w:styleId="JegyzetszvegChar">
    <w:name w:val="Jegyzetszöveg Char"/>
    <w:basedOn w:val="Bekezdsalapbettpusa"/>
    <w:link w:val="Jegyzetszveg"/>
    <w:uiPriority w:val="99"/>
    <w:rsid w:val="00DE6E76"/>
    <w:rPr>
      <w:rFonts w:ascii="Times New Roman" w:eastAsia="Times New Roman" w:hAnsi="Times New Roman" w:cs="Times New Roman"/>
      <w:sz w:val="20"/>
      <w:szCs w:val="20"/>
      <w:lang w:val="en-GB"/>
    </w:rPr>
  </w:style>
  <w:style w:type="paragraph" w:styleId="Megjegyzstrgya">
    <w:name w:val="annotation subject"/>
    <w:basedOn w:val="Jegyzetszveg"/>
    <w:next w:val="Jegyzetszveg"/>
    <w:link w:val="MegjegyzstrgyaChar"/>
    <w:uiPriority w:val="99"/>
    <w:semiHidden/>
    <w:unhideWhenUsed/>
    <w:rsid w:val="00DE6E76"/>
    <w:rPr>
      <w:b/>
      <w:bCs/>
    </w:rPr>
  </w:style>
  <w:style w:type="character" w:customStyle="1" w:styleId="MegjegyzstrgyaChar">
    <w:name w:val="Megjegyzés tárgya Char"/>
    <w:basedOn w:val="JegyzetszvegChar"/>
    <w:link w:val="Megjegyzstrgya"/>
    <w:uiPriority w:val="99"/>
    <w:semiHidden/>
    <w:rsid w:val="00DE6E76"/>
    <w:rPr>
      <w:rFonts w:ascii="Times New Roman" w:eastAsia="Times New Roman" w:hAnsi="Times New Roman" w:cs="Times New Roman"/>
      <w:b/>
      <w:bCs/>
      <w:sz w:val="20"/>
      <w:szCs w:val="20"/>
      <w:lang w:val="en-GB"/>
    </w:rPr>
  </w:style>
  <w:style w:type="paragraph" w:styleId="Vltozat">
    <w:name w:val="Revision"/>
    <w:hidden/>
    <w:uiPriority w:val="99"/>
    <w:semiHidden/>
    <w:rsid w:val="004A272E"/>
    <w:pPr>
      <w:spacing w:after="0" w:line="240" w:lineRule="auto"/>
    </w:pPr>
    <w:rPr>
      <w:rFonts w:ascii="Times New Roman" w:eastAsia="Times New Roman" w:hAnsi="Times New Roman" w:cs="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ma.europa.eu/docs/en_GB/document_library/Template_or_form/2013/03/WC500139752.doc"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B0052B-D537-485B-9DB1-095AB5E06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8029</Words>
  <Characters>55402</Characters>
  <Application>Microsoft Office Word</Application>
  <DocSecurity>0</DocSecurity>
  <Lines>461</Lines>
  <Paragraphs>126</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63305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Ü.J.</dc:creator>
  <cp:keywords/>
  <dc:description/>
  <cp:lastModifiedBy>HU_OGYI_64.2</cp:lastModifiedBy>
  <cp:revision>2</cp:revision>
  <dcterms:created xsi:type="dcterms:W3CDTF">2026-02-19T12:23:00Z</dcterms:created>
  <dcterms:modified xsi:type="dcterms:W3CDTF">2026-02-19T12:23:00Z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929bff8-5b33-42aa-95d2-28f72e792cb0_Enabled">
    <vt:lpwstr>true</vt:lpwstr>
  </property>
  <property fmtid="{D5CDD505-2E9C-101B-9397-08002B2CF9AE}" pid="3" name="MSIP_Label_4929bff8-5b33-42aa-95d2-28f72e792cb0_SetDate">
    <vt:lpwstr>2021-01-05T07:43:28Z</vt:lpwstr>
  </property>
  <property fmtid="{D5CDD505-2E9C-101B-9397-08002B2CF9AE}" pid="4" name="MSIP_Label_4929bff8-5b33-42aa-95d2-28f72e792cb0_Method">
    <vt:lpwstr>Standard</vt:lpwstr>
  </property>
  <property fmtid="{D5CDD505-2E9C-101B-9397-08002B2CF9AE}" pid="5" name="MSIP_Label_4929bff8-5b33-42aa-95d2-28f72e792cb0_Name">
    <vt:lpwstr>Internal</vt:lpwstr>
  </property>
  <property fmtid="{D5CDD505-2E9C-101B-9397-08002B2CF9AE}" pid="6" name="MSIP_Label_4929bff8-5b33-42aa-95d2-28f72e792cb0_SiteId">
    <vt:lpwstr>f35a6974-607f-47d4-82d7-ff31d7dc53a5</vt:lpwstr>
  </property>
  <property fmtid="{D5CDD505-2E9C-101B-9397-08002B2CF9AE}" pid="7" name="MSIP_Label_4929bff8-5b33-42aa-95d2-28f72e792cb0_ActionId">
    <vt:lpwstr>b29f15b8-3cb5-45d5-ae6c-2e9ba4c31f84</vt:lpwstr>
  </property>
  <property fmtid="{D5CDD505-2E9C-101B-9397-08002B2CF9AE}" pid="8" name="MSIP_Label_4929bff8-5b33-42aa-95d2-28f72e792cb0_ContentBits">
    <vt:lpwstr>0</vt:lpwstr>
  </property>
</Properties>
</file>