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453D2" w14:textId="77777777" w:rsidR="00416834" w:rsidRPr="000B735E" w:rsidRDefault="00D44CB5" w:rsidP="00E316D7">
      <w:pPr>
        <w:pStyle w:val="Listaszerbekezds"/>
        <w:numPr>
          <w:ilvl w:val="0"/>
          <w:numId w:val="14"/>
        </w:numPr>
        <w:tabs>
          <w:tab w:val="left" w:pos="0"/>
        </w:tabs>
        <w:ind w:left="567" w:hanging="569"/>
        <w:rPr>
          <w:b/>
          <w:lang w:val="hu-HU"/>
        </w:rPr>
      </w:pPr>
      <w:r w:rsidRPr="000B735E">
        <w:rPr>
          <w:b/>
          <w:lang w:val="hu-HU"/>
        </w:rPr>
        <w:t>A GYÓGYSZER</w:t>
      </w:r>
      <w:r w:rsidRPr="000B735E">
        <w:rPr>
          <w:b/>
          <w:spacing w:val="-3"/>
          <w:lang w:val="hu-HU"/>
        </w:rPr>
        <w:t xml:space="preserve"> </w:t>
      </w:r>
      <w:r w:rsidRPr="000B735E">
        <w:rPr>
          <w:b/>
          <w:lang w:val="hu-HU"/>
        </w:rPr>
        <w:t>NEVE</w:t>
      </w:r>
    </w:p>
    <w:p w14:paraId="3F505803" w14:textId="77777777" w:rsidR="00416834" w:rsidRPr="000B735E" w:rsidRDefault="00416834" w:rsidP="00555CD4">
      <w:pPr>
        <w:pStyle w:val="Szvegtrzs"/>
        <w:tabs>
          <w:tab w:val="left" w:pos="284"/>
        </w:tabs>
        <w:ind w:left="-2"/>
        <w:rPr>
          <w:b/>
          <w:sz w:val="21"/>
          <w:lang w:val="hu-HU"/>
        </w:rPr>
      </w:pPr>
    </w:p>
    <w:p w14:paraId="084D31D3" w14:textId="7BB64F1F" w:rsidR="00416834" w:rsidRPr="000B735E" w:rsidRDefault="00391FEF" w:rsidP="00E316D7">
      <w:pPr>
        <w:pStyle w:val="Szvegtrzs"/>
        <w:rPr>
          <w:lang w:val="hu-HU"/>
        </w:rPr>
      </w:pPr>
      <w:proofErr w:type="spellStart"/>
      <w:r w:rsidRPr="000B735E">
        <w:rPr>
          <w:lang w:val="hu-HU"/>
        </w:rPr>
        <w:t>Posaconazole</w:t>
      </w:r>
      <w:proofErr w:type="spellEnd"/>
      <w:r w:rsidRPr="000B735E">
        <w:rPr>
          <w:lang w:val="hu-HU"/>
        </w:rPr>
        <w:t xml:space="preserve"> </w:t>
      </w:r>
      <w:proofErr w:type="spellStart"/>
      <w:r w:rsidRPr="000B735E">
        <w:rPr>
          <w:lang w:val="hu-HU"/>
        </w:rPr>
        <w:t>Genepharm</w:t>
      </w:r>
      <w:proofErr w:type="spellEnd"/>
      <w:r w:rsidR="00D44CB5" w:rsidRPr="000B735E">
        <w:rPr>
          <w:lang w:val="hu-HU"/>
        </w:rPr>
        <w:t xml:space="preserve"> 40</w:t>
      </w:r>
      <w:r w:rsidR="0026242D" w:rsidRPr="000B735E">
        <w:rPr>
          <w:lang w:val="hu-HU"/>
        </w:rPr>
        <w:t> </w:t>
      </w:r>
      <w:r w:rsidR="00D44CB5" w:rsidRPr="000B735E">
        <w:rPr>
          <w:lang w:val="hu-HU"/>
        </w:rPr>
        <w:t>mg/ml belsőleges szuszpenzió</w:t>
      </w:r>
    </w:p>
    <w:p w14:paraId="147D311D" w14:textId="77777777" w:rsidR="00416834" w:rsidRPr="000B735E" w:rsidRDefault="00416834" w:rsidP="00555CD4">
      <w:pPr>
        <w:pStyle w:val="Szvegtrzs"/>
        <w:tabs>
          <w:tab w:val="left" w:pos="284"/>
        </w:tabs>
        <w:rPr>
          <w:sz w:val="24"/>
          <w:lang w:val="hu-HU"/>
        </w:rPr>
      </w:pPr>
    </w:p>
    <w:p w14:paraId="21D1E7A0" w14:textId="77777777" w:rsidR="00416834" w:rsidRPr="000B735E" w:rsidRDefault="00416834" w:rsidP="00555CD4">
      <w:pPr>
        <w:pStyle w:val="Szvegtrzs"/>
        <w:tabs>
          <w:tab w:val="left" w:pos="284"/>
        </w:tabs>
        <w:rPr>
          <w:sz w:val="20"/>
          <w:lang w:val="hu-HU"/>
        </w:rPr>
      </w:pPr>
    </w:p>
    <w:p w14:paraId="0CAFA08C" w14:textId="77777777" w:rsidR="00416834" w:rsidRPr="000B735E" w:rsidRDefault="00D44CB5" w:rsidP="00E316D7">
      <w:pPr>
        <w:pStyle w:val="Cmsor1"/>
        <w:numPr>
          <w:ilvl w:val="0"/>
          <w:numId w:val="14"/>
        </w:numPr>
        <w:ind w:left="567"/>
        <w:rPr>
          <w:lang w:val="hu-HU"/>
        </w:rPr>
      </w:pPr>
      <w:r w:rsidRPr="000B735E">
        <w:rPr>
          <w:lang w:val="hu-HU"/>
        </w:rPr>
        <w:t>MINŐSÉGI ÉS MENNYISÉGI</w:t>
      </w:r>
      <w:r w:rsidRPr="000B735E">
        <w:rPr>
          <w:spacing w:val="-3"/>
          <w:lang w:val="hu-HU"/>
        </w:rPr>
        <w:t xml:space="preserve"> </w:t>
      </w:r>
      <w:r w:rsidRPr="000B735E">
        <w:rPr>
          <w:lang w:val="hu-HU"/>
        </w:rPr>
        <w:t>ÖSSZETÉTEL</w:t>
      </w:r>
    </w:p>
    <w:p w14:paraId="20946AA5" w14:textId="77777777" w:rsidR="00833D32" w:rsidRPr="000B735E" w:rsidRDefault="00833D32" w:rsidP="00555CD4">
      <w:pPr>
        <w:pStyle w:val="Szvegtrzs"/>
        <w:tabs>
          <w:tab w:val="left" w:pos="284"/>
        </w:tabs>
        <w:ind w:left="-1"/>
        <w:rPr>
          <w:b/>
          <w:sz w:val="21"/>
          <w:lang w:val="hu-HU"/>
        </w:rPr>
      </w:pPr>
    </w:p>
    <w:p w14:paraId="6D0083A6" w14:textId="1C065399" w:rsidR="004F697A" w:rsidRPr="000B735E" w:rsidRDefault="00D44CB5" w:rsidP="008107FB">
      <w:pPr>
        <w:pStyle w:val="Szvegtrzs"/>
        <w:rPr>
          <w:lang w:val="hu-HU"/>
        </w:rPr>
      </w:pPr>
      <w:r w:rsidRPr="000B735E">
        <w:rPr>
          <w:lang w:val="hu-HU"/>
        </w:rPr>
        <w:t>A belsőleges szuszpenzió 40</w:t>
      </w:r>
      <w:r w:rsidR="0026242D" w:rsidRPr="000B735E">
        <w:rPr>
          <w:lang w:val="hu-HU"/>
        </w:rPr>
        <w:t> </w:t>
      </w:r>
      <w:r w:rsidRPr="000B735E">
        <w:rPr>
          <w:lang w:val="hu-HU"/>
        </w:rPr>
        <w:t xml:space="preserve">mg </w:t>
      </w:r>
      <w:proofErr w:type="spellStart"/>
      <w:r w:rsidRPr="000B735E">
        <w:rPr>
          <w:lang w:val="hu-HU"/>
        </w:rPr>
        <w:t>pozakonazolt</w:t>
      </w:r>
      <w:proofErr w:type="spellEnd"/>
      <w:r w:rsidRPr="000B735E">
        <w:rPr>
          <w:lang w:val="hu-HU"/>
        </w:rPr>
        <w:t xml:space="preserve"> tartalmaz milliliterenként. </w:t>
      </w:r>
    </w:p>
    <w:p w14:paraId="04960580" w14:textId="77777777" w:rsidR="004F697A" w:rsidRPr="000B735E" w:rsidRDefault="004F697A" w:rsidP="008107FB">
      <w:pPr>
        <w:pStyle w:val="Szvegtrzs"/>
        <w:rPr>
          <w:lang w:val="hu-HU"/>
        </w:rPr>
      </w:pPr>
    </w:p>
    <w:p w14:paraId="756AE832" w14:textId="07C3FB8D" w:rsidR="00416834" w:rsidRPr="000B735E" w:rsidRDefault="00D44CB5" w:rsidP="00E316D7">
      <w:pPr>
        <w:pStyle w:val="Szvegtrzs"/>
        <w:rPr>
          <w:lang w:val="hu-HU"/>
        </w:rPr>
      </w:pPr>
      <w:r w:rsidRPr="000B735E">
        <w:rPr>
          <w:u w:val="single"/>
          <w:lang w:val="hu-HU"/>
        </w:rPr>
        <w:t>Ismert hatású segédanyag:</w:t>
      </w:r>
    </w:p>
    <w:p w14:paraId="096F1CAD" w14:textId="743A16FF" w:rsidR="00122AF6" w:rsidRPr="000B735E" w:rsidRDefault="00122AF6" w:rsidP="00E316D7">
      <w:pPr>
        <w:pStyle w:val="Szvegtrzs"/>
        <w:rPr>
          <w:lang w:val="hu-HU"/>
        </w:rPr>
      </w:pPr>
      <w:r w:rsidRPr="000B735E">
        <w:rPr>
          <w:lang w:val="hu-HU"/>
        </w:rPr>
        <w:t>2,11</w:t>
      </w:r>
      <w:r w:rsidR="0026242D" w:rsidRPr="000B735E">
        <w:rPr>
          <w:lang w:val="hu-HU"/>
        </w:rPr>
        <w:t> </w:t>
      </w:r>
      <w:r w:rsidR="00D44CB5" w:rsidRPr="000B735E">
        <w:rPr>
          <w:lang w:val="hu-HU"/>
        </w:rPr>
        <w:t xml:space="preserve">g </w:t>
      </w:r>
      <w:r w:rsidR="00C477E6" w:rsidRPr="000B735E">
        <w:rPr>
          <w:lang w:val="hu-HU"/>
        </w:rPr>
        <w:t>glükóz-szirup</w:t>
      </w:r>
      <w:r w:rsidR="00693BAD" w:rsidRPr="000B735E">
        <w:rPr>
          <w:lang w:val="hu-HU"/>
        </w:rPr>
        <w:t>,</w:t>
      </w:r>
      <w:r w:rsidRPr="000B735E">
        <w:rPr>
          <w:lang w:val="hu-HU"/>
        </w:rPr>
        <w:t xml:space="preserve"> 5,91</w:t>
      </w:r>
      <w:r w:rsidR="0026242D" w:rsidRPr="000B735E">
        <w:rPr>
          <w:lang w:val="hu-HU"/>
        </w:rPr>
        <w:t> </w:t>
      </w:r>
      <w:r w:rsidRPr="000B735E">
        <w:rPr>
          <w:lang w:val="hu-HU"/>
        </w:rPr>
        <w:t>mg (0,26</w:t>
      </w:r>
      <w:r w:rsidR="0026242D" w:rsidRPr="000B735E">
        <w:rPr>
          <w:lang w:val="hu-HU"/>
        </w:rPr>
        <w:t> </w:t>
      </w:r>
      <w:proofErr w:type="spellStart"/>
      <w:r w:rsidRPr="000B735E">
        <w:rPr>
          <w:lang w:val="hu-HU"/>
        </w:rPr>
        <w:t>mmol</w:t>
      </w:r>
      <w:proofErr w:type="spellEnd"/>
      <w:r w:rsidRPr="000B735E">
        <w:rPr>
          <w:lang w:val="hu-HU"/>
        </w:rPr>
        <w:t>) nátriumot</w:t>
      </w:r>
      <w:r w:rsidR="00D44CB5" w:rsidRPr="000B735E">
        <w:rPr>
          <w:lang w:val="hu-HU"/>
        </w:rPr>
        <w:t xml:space="preserve"> </w:t>
      </w:r>
      <w:r w:rsidR="00693BAD" w:rsidRPr="000B735E">
        <w:rPr>
          <w:lang w:val="hu-HU"/>
        </w:rPr>
        <w:t>és 10 mg nátrium-</w:t>
      </w:r>
      <w:proofErr w:type="spellStart"/>
      <w:r w:rsidR="00693BAD" w:rsidRPr="000B735E">
        <w:rPr>
          <w:lang w:val="hu-HU"/>
        </w:rPr>
        <w:t>benzoátot</w:t>
      </w:r>
      <w:proofErr w:type="spellEnd"/>
      <w:r w:rsidR="00693BAD" w:rsidRPr="000B735E">
        <w:rPr>
          <w:lang w:val="hu-HU"/>
        </w:rPr>
        <w:t xml:space="preserve"> </w:t>
      </w:r>
      <w:r w:rsidR="00D44CB5" w:rsidRPr="000B735E">
        <w:rPr>
          <w:lang w:val="hu-HU"/>
        </w:rPr>
        <w:t>tartalmaz 5</w:t>
      </w:r>
      <w:r w:rsidR="0026242D" w:rsidRPr="000B735E">
        <w:rPr>
          <w:lang w:val="hu-HU"/>
        </w:rPr>
        <w:t> </w:t>
      </w:r>
      <w:r w:rsidR="00D44CB5" w:rsidRPr="000B735E">
        <w:rPr>
          <w:lang w:val="hu-HU"/>
        </w:rPr>
        <w:t xml:space="preserve">ml szuszpenzióban. </w:t>
      </w:r>
    </w:p>
    <w:p w14:paraId="12466787" w14:textId="77777777" w:rsidR="00E920C9" w:rsidRPr="000B735E" w:rsidRDefault="00E920C9" w:rsidP="00E316D7">
      <w:pPr>
        <w:pStyle w:val="Szvegtrzs"/>
        <w:rPr>
          <w:lang w:val="hu-HU"/>
        </w:rPr>
      </w:pPr>
    </w:p>
    <w:p w14:paraId="215ABC1A" w14:textId="23658A15" w:rsidR="00416834" w:rsidRPr="000B735E" w:rsidRDefault="00D44CB5" w:rsidP="00E316D7">
      <w:pPr>
        <w:pStyle w:val="Szvegtrzs"/>
        <w:rPr>
          <w:lang w:val="hu-HU"/>
        </w:rPr>
      </w:pPr>
      <w:r w:rsidRPr="000B735E">
        <w:rPr>
          <w:lang w:val="hu-HU"/>
        </w:rPr>
        <w:t>A segédanyagok teljes listáját lásd a 6.1 pontban.</w:t>
      </w:r>
    </w:p>
    <w:p w14:paraId="30EF07B0" w14:textId="3437997B" w:rsidR="00416834" w:rsidRPr="000B735E" w:rsidRDefault="00416834" w:rsidP="008107FB">
      <w:pPr>
        <w:pStyle w:val="Szvegtrzs"/>
        <w:rPr>
          <w:lang w:val="hu-HU"/>
        </w:rPr>
      </w:pPr>
    </w:p>
    <w:p w14:paraId="5407DE45" w14:textId="77777777" w:rsidR="00E920C9" w:rsidRPr="000B735E" w:rsidRDefault="00E920C9" w:rsidP="00555CD4">
      <w:pPr>
        <w:pStyle w:val="Szvegtrzs"/>
        <w:tabs>
          <w:tab w:val="left" w:pos="284"/>
        </w:tabs>
        <w:rPr>
          <w:lang w:val="hu-HU"/>
        </w:rPr>
      </w:pPr>
    </w:p>
    <w:p w14:paraId="5D06C766" w14:textId="77777777" w:rsidR="00416834" w:rsidRPr="000B735E" w:rsidRDefault="00D44CB5" w:rsidP="00E316D7">
      <w:pPr>
        <w:pStyle w:val="Cmsor1"/>
        <w:numPr>
          <w:ilvl w:val="0"/>
          <w:numId w:val="14"/>
        </w:numPr>
        <w:ind w:left="567"/>
        <w:rPr>
          <w:lang w:val="hu-HU"/>
        </w:rPr>
      </w:pPr>
      <w:r w:rsidRPr="000B735E">
        <w:rPr>
          <w:lang w:val="hu-HU"/>
        </w:rPr>
        <w:t>GYÓGYSZERFORMA</w:t>
      </w:r>
    </w:p>
    <w:p w14:paraId="681C7370" w14:textId="77777777" w:rsidR="00416834" w:rsidRPr="000B735E" w:rsidRDefault="00416834" w:rsidP="00555CD4">
      <w:pPr>
        <w:pStyle w:val="Szvegtrzs"/>
        <w:tabs>
          <w:tab w:val="left" w:pos="284"/>
        </w:tabs>
        <w:ind w:left="-1"/>
        <w:rPr>
          <w:b/>
          <w:sz w:val="21"/>
          <w:lang w:val="hu-HU"/>
        </w:rPr>
      </w:pPr>
    </w:p>
    <w:p w14:paraId="2685724C" w14:textId="77777777" w:rsidR="00416834" w:rsidRPr="000B735E" w:rsidRDefault="00D44CB5" w:rsidP="00E316D7">
      <w:pPr>
        <w:pStyle w:val="Szvegtrzs"/>
        <w:rPr>
          <w:lang w:val="hu-HU"/>
        </w:rPr>
      </w:pPr>
      <w:r w:rsidRPr="000B735E">
        <w:rPr>
          <w:lang w:val="hu-HU"/>
        </w:rPr>
        <w:t>Belsőleges szuszpenzió</w:t>
      </w:r>
    </w:p>
    <w:p w14:paraId="687E8295" w14:textId="77777777" w:rsidR="00416834" w:rsidRPr="000B735E" w:rsidRDefault="00416834" w:rsidP="008107FB">
      <w:pPr>
        <w:pStyle w:val="Szvegtrzs"/>
        <w:rPr>
          <w:lang w:val="hu-HU"/>
        </w:rPr>
      </w:pPr>
    </w:p>
    <w:p w14:paraId="58647814" w14:textId="799A8FFD" w:rsidR="00416834" w:rsidRPr="000B735E" w:rsidRDefault="00D44CB5" w:rsidP="00E316D7">
      <w:pPr>
        <w:pStyle w:val="Szvegtrzs"/>
        <w:rPr>
          <w:lang w:val="hu-HU"/>
        </w:rPr>
      </w:pPr>
      <w:r w:rsidRPr="000B735E">
        <w:rPr>
          <w:lang w:val="hu-HU"/>
        </w:rPr>
        <w:t xml:space="preserve">Fehér vagy </w:t>
      </w:r>
      <w:r w:rsidR="00122AF6" w:rsidRPr="000B735E">
        <w:rPr>
          <w:lang w:val="hu-HU"/>
        </w:rPr>
        <w:t>sárgás</w:t>
      </w:r>
      <w:r w:rsidRPr="000B735E">
        <w:rPr>
          <w:lang w:val="hu-HU"/>
        </w:rPr>
        <w:t xml:space="preserve">, </w:t>
      </w:r>
      <w:r w:rsidR="008E3DC9" w:rsidRPr="000B735E">
        <w:rPr>
          <w:lang w:val="hu-HU"/>
        </w:rPr>
        <w:t xml:space="preserve">cseresznye </w:t>
      </w:r>
      <w:r w:rsidR="00122AF6" w:rsidRPr="000B735E">
        <w:rPr>
          <w:lang w:val="hu-HU"/>
        </w:rPr>
        <w:t>íz</w:t>
      </w:r>
      <w:r w:rsidR="00E44BA0" w:rsidRPr="000B735E">
        <w:rPr>
          <w:lang w:val="hu-HU"/>
        </w:rPr>
        <w:t>ű</w:t>
      </w:r>
      <w:r w:rsidR="00122AF6" w:rsidRPr="000B735E">
        <w:rPr>
          <w:lang w:val="hu-HU"/>
        </w:rPr>
        <w:t xml:space="preserve"> belsőleges</w:t>
      </w:r>
      <w:r w:rsidR="004F697A" w:rsidRPr="000B735E">
        <w:rPr>
          <w:lang w:val="hu-HU"/>
        </w:rPr>
        <w:t xml:space="preserve"> </w:t>
      </w:r>
      <w:r w:rsidRPr="000B735E">
        <w:rPr>
          <w:lang w:val="hu-HU"/>
        </w:rPr>
        <w:t>szuszpenzió.</w:t>
      </w:r>
    </w:p>
    <w:p w14:paraId="215F6AF6" w14:textId="77777777" w:rsidR="00416834" w:rsidRPr="000B735E" w:rsidRDefault="00416834" w:rsidP="00555CD4">
      <w:pPr>
        <w:pStyle w:val="Szvegtrzs"/>
        <w:tabs>
          <w:tab w:val="left" w:pos="284"/>
        </w:tabs>
        <w:rPr>
          <w:sz w:val="24"/>
          <w:lang w:val="hu-HU"/>
        </w:rPr>
      </w:pPr>
    </w:p>
    <w:p w14:paraId="64973515" w14:textId="77777777" w:rsidR="00416834" w:rsidRPr="000B735E" w:rsidRDefault="00416834" w:rsidP="00555CD4">
      <w:pPr>
        <w:pStyle w:val="Szvegtrzs"/>
        <w:tabs>
          <w:tab w:val="left" w:pos="284"/>
        </w:tabs>
        <w:rPr>
          <w:sz w:val="20"/>
          <w:lang w:val="hu-HU"/>
        </w:rPr>
      </w:pPr>
    </w:p>
    <w:p w14:paraId="17DC5F0B" w14:textId="77777777" w:rsidR="00416834" w:rsidRPr="000B735E" w:rsidRDefault="00D44CB5" w:rsidP="00E316D7">
      <w:pPr>
        <w:pStyle w:val="Cmsor1"/>
        <w:numPr>
          <w:ilvl w:val="0"/>
          <w:numId w:val="14"/>
        </w:numPr>
        <w:ind w:left="567" w:hanging="569"/>
        <w:rPr>
          <w:lang w:val="hu-HU"/>
        </w:rPr>
      </w:pPr>
      <w:r w:rsidRPr="000B735E">
        <w:rPr>
          <w:lang w:val="hu-HU"/>
        </w:rPr>
        <w:t>KLINIKAI JELLEMZŐK</w:t>
      </w:r>
    </w:p>
    <w:p w14:paraId="7C36D87F" w14:textId="77777777" w:rsidR="00416834" w:rsidRPr="000B735E" w:rsidRDefault="00416834" w:rsidP="00555CD4">
      <w:pPr>
        <w:pStyle w:val="Szvegtrzs"/>
        <w:tabs>
          <w:tab w:val="left" w:pos="284"/>
        </w:tabs>
        <w:ind w:left="-2"/>
        <w:rPr>
          <w:b/>
          <w:sz w:val="21"/>
          <w:lang w:val="hu-HU"/>
        </w:rPr>
      </w:pPr>
    </w:p>
    <w:p w14:paraId="5F1C867B" w14:textId="77777777" w:rsidR="00416834" w:rsidRPr="000B735E" w:rsidRDefault="00D44CB5" w:rsidP="00E316D7">
      <w:pPr>
        <w:pStyle w:val="Listaszerbekezds"/>
        <w:numPr>
          <w:ilvl w:val="1"/>
          <w:numId w:val="14"/>
        </w:numPr>
        <w:tabs>
          <w:tab w:val="left" w:pos="0"/>
        </w:tabs>
        <w:ind w:left="567" w:hanging="569"/>
        <w:rPr>
          <w:b/>
          <w:lang w:val="hu-HU"/>
        </w:rPr>
      </w:pPr>
      <w:r w:rsidRPr="000B735E">
        <w:rPr>
          <w:b/>
          <w:lang w:val="hu-HU"/>
        </w:rPr>
        <w:t>Terápiás</w:t>
      </w:r>
      <w:r w:rsidRPr="000B735E">
        <w:rPr>
          <w:b/>
          <w:spacing w:val="-2"/>
          <w:lang w:val="hu-HU"/>
        </w:rPr>
        <w:t xml:space="preserve"> </w:t>
      </w:r>
      <w:r w:rsidRPr="000B735E">
        <w:rPr>
          <w:b/>
          <w:lang w:val="hu-HU"/>
        </w:rPr>
        <w:t>javallatok</w:t>
      </w:r>
    </w:p>
    <w:p w14:paraId="646010BF" w14:textId="77777777" w:rsidR="00416834" w:rsidRPr="000B735E" w:rsidRDefault="00416834" w:rsidP="00555CD4">
      <w:pPr>
        <w:pStyle w:val="Szvegtrzs"/>
        <w:tabs>
          <w:tab w:val="left" w:pos="284"/>
        </w:tabs>
        <w:ind w:left="-2"/>
        <w:rPr>
          <w:b/>
          <w:lang w:val="hu-HU"/>
        </w:rPr>
      </w:pPr>
    </w:p>
    <w:p w14:paraId="546F5716" w14:textId="2F1CE89C" w:rsidR="00416834" w:rsidRPr="000B735E" w:rsidRDefault="00D44CB5" w:rsidP="00E316D7">
      <w:pPr>
        <w:pStyle w:val="Szvegtrzs"/>
        <w:rPr>
          <w:lang w:val="hu-HU"/>
        </w:rPr>
      </w:pPr>
      <w:r w:rsidRPr="000B735E">
        <w:rPr>
          <w:lang w:val="hu-HU"/>
        </w:rPr>
        <w:t xml:space="preserve">A </w:t>
      </w:r>
      <w:proofErr w:type="spellStart"/>
      <w:r w:rsidR="00391FEF" w:rsidRPr="000B735E">
        <w:rPr>
          <w:lang w:val="hu-HU"/>
        </w:rPr>
        <w:t>Posaconazole</w:t>
      </w:r>
      <w:proofErr w:type="spellEnd"/>
      <w:r w:rsidR="00391FEF" w:rsidRPr="000B735E">
        <w:rPr>
          <w:lang w:val="hu-HU"/>
        </w:rPr>
        <w:t xml:space="preserve"> </w:t>
      </w:r>
      <w:proofErr w:type="spellStart"/>
      <w:r w:rsidR="00391FEF" w:rsidRPr="000B735E">
        <w:rPr>
          <w:lang w:val="hu-HU"/>
        </w:rPr>
        <w:t>Genepharm</w:t>
      </w:r>
      <w:proofErr w:type="spellEnd"/>
      <w:r w:rsidRPr="000B735E">
        <w:rPr>
          <w:lang w:val="hu-HU"/>
        </w:rPr>
        <w:t xml:space="preserve"> belsőleges szuszpenzió a következő gombafertőzések kezelésére javallott felnőtteknél (lásd 5.1 pont):</w:t>
      </w:r>
    </w:p>
    <w:p w14:paraId="4E6CCFD1" w14:textId="532528AD" w:rsidR="00416834" w:rsidRPr="000B735E" w:rsidRDefault="00B07485" w:rsidP="00E316D7">
      <w:pPr>
        <w:pStyle w:val="Listaszerbekezds"/>
        <w:numPr>
          <w:ilvl w:val="0"/>
          <w:numId w:val="13"/>
        </w:numPr>
        <w:ind w:left="567" w:hanging="567"/>
        <w:rPr>
          <w:lang w:val="hu-HU"/>
        </w:rPr>
      </w:pPr>
      <w:proofErr w:type="spellStart"/>
      <w:r w:rsidRPr="000B735E">
        <w:rPr>
          <w:lang w:val="hu-HU"/>
        </w:rPr>
        <w:t>i</w:t>
      </w:r>
      <w:r w:rsidR="00D44CB5" w:rsidRPr="000B735E">
        <w:rPr>
          <w:lang w:val="hu-HU"/>
        </w:rPr>
        <w:t>nvazív</w:t>
      </w:r>
      <w:proofErr w:type="spellEnd"/>
      <w:r w:rsidR="00D44CB5" w:rsidRPr="000B735E">
        <w:rPr>
          <w:spacing w:val="-5"/>
          <w:lang w:val="hu-HU"/>
        </w:rPr>
        <w:t xml:space="preserve"> </w:t>
      </w:r>
      <w:proofErr w:type="spellStart"/>
      <w:r w:rsidR="00D44CB5" w:rsidRPr="000B735E">
        <w:rPr>
          <w:lang w:val="hu-HU"/>
        </w:rPr>
        <w:t>aspergillosis</w:t>
      </w:r>
      <w:proofErr w:type="spellEnd"/>
      <w:r w:rsidR="00D44CB5" w:rsidRPr="000B735E">
        <w:rPr>
          <w:lang w:val="hu-HU"/>
        </w:rPr>
        <w:t>,</w:t>
      </w:r>
      <w:r w:rsidR="00D44CB5" w:rsidRPr="000B735E">
        <w:rPr>
          <w:spacing w:val="-4"/>
          <w:lang w:val="hu-HU"/>
        </w:rPr>
        <w:t xml:space="preserve"> </w:t>
      </w:r>
      <w:r w:rsidR="00D44CB5" w:rsidRPr="000B735E">
        <w:rPr>
          <w:lang w:val="hu-HU"/>
        </w:rPr>
        <w:t>olyan</w:t>
      </w:r>
      <w:r w:rsidR="00D44CB5" w:rsidRPr="000B735E">
        <w:rPr>
          <w:spacing w:val="-4"/>
          <w:lang w:val="hu-HU"/>
        </w:rPr>
        <w:t xml:space="preserve"> </w:t>
      </w:r>
      <w:r w:rsidR="00D44CB5" w:rsidRPr="000B735E">
        <w:rPr>
          <w:lang w:val="hu-HU"/>
        </w:rPr>
        <w:t>betegek</w:t>
      </w:r>
      <w:r w:rsidR="00D44CB5" w:rsidRPr="000B735E">
        <w:rPr>
          <w:spacing w:val="-4"/>
          <w:lang w:val="hu-HU"/>
        </w:rPr>
        <w:t xml:space="preserve"> </w:t>
      </w:r>
      <w:r w:rsidR="00D44CB5" w:rsidRPr="000B735E">
        <w:rPr>
          <w:lang w:val="hu-HU"/>
        </w:rPr>
        <w:t>esetében,</w:t>
      </w:r>
      <w:r w:rsidR="00D44CB5" w:rsidRPr="000B735E">
        <w:rPr>
          <w:spacing w:val="-4"/>
          <w:lang w:val="hu-HU"/>
        </w:rPr>
        <w:t xml:space="preserve"> </w:t>
      </w:r>
      <w:r w:rsidR="00D44CB5" w:rsidRPr="000B735E">
        <w:rPr>
          <w:lang w:val="hu-HU"/>
        </w:rPr>
        <w:t>akiknek</w:t>
      </w:r>
      <w:r w:rsidR="00D44CB5" w:rsidRPr="000B735E">
        <w:rPr>
          <w:spacing w:val="-4"/>
          <w:lang w:val="hu-HU"/>
        </w:rPr>
        <w:t xml:space="preserve"> </w:t>
      </w:r>
      <w:r w:rsidR="00D44CB5" w:rsidRPr="000B735E">
        <w:rPr>
          <w:lang w:val="hu-HU"/>
        </w:rPr>
        <w:t>a</w:t>
      </w:r>
      <w:r w:rsidR="00D44CB5" w:rsidRPr="000B735E">
        <w:rPr>
          <w:spacing w:val="-5"/>
          <w:lang w:val="hu-HU"/>
        </w:rPr>
        <w:t xml:space="preserve"> </w:t>
      </w:r>
      <w:r w:rsidR="00D44CB5" w:rsidRPr="000B735E">
        <w:rPr>
          <w:lang w:val="hu-HU"/>
        </w:rPr>
        <w:t>betegsége</w:t>
      </w:r>
      <w:r w:rsidR="00D44CB5" w:rsidRPr="000B735E">
        <w:rPr>
          <w:spacing w:val="-5"/>
          <w:lang w:val="hu-HU"/>
        </w:rPr>
        <w:t xml:space="preserve"> </w:t>
      </w:r>
      <w:proofErr w:type="spellStart"/>
      <w:r w:rsidR="00D44CB5" w:rsidRPr="000B735E">
        <w:rPr>
          <w:lang w:val="hu-HU"/>
        </w:rPr>
        <w:t>amfotericin</w:t>
      </w:r>
      <w:proofErr w:type="spellEnd"/>
      <w:r w:rsidR="00F83509" w:rsidRPr="000B735E">
        <w:rPr>
          <w:spacing w:val="-2"/>
          <w:lang w:val="hu-HU"/>
        </w:rPr>
        <w:t xml:space="preserve"> </w:t>
      </w:r>
      <w:r w:rsidR="00D44CB5" w:rsidRPr="000B735E">
        <w:rPr>
          <w:lang w:val="hu-HU"/>
        </w:rPr>
        <w:t>B-re</w:t>
      </w:r>
      <w:r w:rsidR="00D44CB5" w:rsidRPr="000B735E">
        <w:rPr>
          <w:spacing w:val="-5"/>
          <w:lang w:val="hu-HU"/>
        </w:rPr>
        <w:t xml:space="preserve"> </w:t>
      </w:r>
      <w:r w:rsidR="00D44CB5" w:rsidRPr="000B735E">
        <w:rPr>
          <w:lang w:val="hu-HU"/>
        </w:rPr>
        <w:t xml:space="preserve">vagy </w:t>
      </w:r>
      <w:proofErr w:type="spellStart"/>
      <w:r w:rsidR="00D44CB5" w:rsidRPr="000B735E">
        <w:rPr>
          <w:lang w:val="hu-HU"/>
        </w:rPr>
        <w:t>itrakonazolra</w:t>
      </w:r>
      <w:proofErr w:type="spellEnd"/>
      <w:r w:rsidR="00D44CB5" w:rsidRPr="000B735E">
        <w:rPr>
          <w:lang w:val="hu-HU"/>
        </w:rPr>
        <w:t xml:space="preserve"> rezisztens, illetve akik ezeket a gyógyszereket nem</w:t>
      </w:r>
      <w:r w:rsidR="00D44CB5" w:rsidRPr="000B735E">
        <w:rPr>
          <w:spacing w:val="-14"/>
          <w:lang w:val="hu-HU"/>
        </w:rPr>
        <w:t xml:space="preserve"> </w:t>
      </w:r>
      <w:r w:rsidR="00D44CB5" w:rsidRPr="000B735E">
        <w:rPr>
          <w:lang w:val="hu-HU"/>
        </w:rPr>
        <w:t>tolerálják;</w:t>
      </w:r>
    </w:p>
    <w:p w14:paraId="3F6D6330" w14:textId="4A694FAF" w:rsidR="00416834" w:rsidRPr="000B735E" w:rsidRDefault="00B07485" w:rsidP="00E316D7">
      <w:pPr>
        <w:pStyle w:val="Listaszerbekezds"/>
        <w:numPr>
          <w:ilvl w:val="0"/>
          <w:numId w:val="13"/>
        </w:numPr>
        <w:ind w:left="567" w:hanging="567"/>
        <w:rPr>
          <w:lang w:val="hu-HU"/>
        </w:rPr>
      </w:pPr>
      <w:proofErr w:type="spellStart"/>
      <w:r w:rsidRPr="000B735E">
        <w:rPr>
          <w:lang w:val="hu-HU"/>
        </w:rPr>
        <w:t>f</w:t>
      </w:r>
      <w:r w:rsidR="00D44CB5" w:rsidRPr="000B735E">
        <w:rPr>
          <w:lang w:val="hu-HU"/>
        </w:rPr>
        <w:t>usariosis</w:t>
      </w:r>
      <w:proofErr w:type="spellEnd"/>
      <w:r w:rsidR="00D44CB5" w:rsidRPr="000B735E">
        <w:rPr>
          <w:lang w:val="hu-HU"/>
        </w:rPr>
        <w:t xml:space="preserve">, olyan betegek esetében, akiknek a betegsége </w:t>
      </w:r>
      <w:proofErr w:type="spellStart"/>
      <w:r w:rsidR="00D44CB5" w:rsidRPr="000B735E">
        <w:rPr>
          <w:lang w:val="hu-HU"/>
        </w:rPr>
        <w:t>amfotericin</w:t>
      </w:r>
      <w:proofErr w:type="spellEnd"/>
      <w:r w:rsidR="00F83509" w:rsidRPr="000B735E">
        <w:rPr>
          <w:lang w:val="hu-HU"/>
        </w:rPr>
        <w:t xml:space="preserve"> </w:t>
      </w:r>
      <w:r w:rsidR="00D44CB5" w:rsidRPr="000B735E">
        <w:rPr>
          <w:lang w:val="hu-HU"/>
        </w:rPr>
        <w:t xml:space="preserve">B-re rezisztens, illetve akik az </w:t>
      </w:r>
      <w:proofErr w:type="spellStart"/>
      <w:r w:rsidR="00D44CB5" w:rsidRPr="000B735E">
        <w:rPr>
          <w:lang w:val="hu-HU"/>
        </w:rPr>
        <w:t>amfotericin</w:t>
      </w:r>
      <w:proofErr w:type="spellEnd"/>
      <w:r w:rsidR="00D44CB5" w:rsidRPr="000B735E">
        <w:rPr>
          <w:lang w:val="hu-HU"/>
        </w:rPr>
        <w:t xml:space="preserve"> B-t nem</w:t>
      </w:r>
      <w:r w:rsidR="00D44CB5" w:rsidRPr="000B735E">
        <w:rPr>
          <w:spacing w:val="-4"/>
          <w:lang w:val="hu-HU"/>
        </w:rPr>
        <w:t xml:space="preserve"> </w:t>
      </w:r>
      <w:r w:rsidR="00D44CB5" w:rsidRPr="000B735E">
        <w:rPr>
          <w:lang w:val="hu-HU"/>
        </w:rPr>
        <w:t>tolerálják;</w:t>
      </w:r>
    </w:p>
    <w:p w14:paraId="6282EF3E" w14:textId="4522CAD6" w:rsidR="00416834" w:rsidRPr="000B735E" w:rsidRDefault="00B07485" w:rsidP="00E316D7">
      <w:pPr>
        <w:pStyle w:val="Listaszerbekezds"/>
        <w:numPr>
          <w:ilvl w:val="0"/>
          <w:numId w:val="13"/>
        </w:numPr>
        <w:ind w:left="567" w:hanging="567"/>
        <w:rPr>
          <w:lang w:val="hu-HU"/>
        </w:rPr>
      </w:pPr>
      <w:proofErr w:type="spellStart"/>
      <w:r w:rsidRPr="000B735E">
        <w:rPr>
          <w:lang w:val="hu-HU"/>
        </w:rPr>
        <w:t>c</w:t>
      </w:r>
      <w:r w:rsidR="00D44CB5" w:rsidRPr="000B735E">
        <w:rPr>
          <w:lang w:val="hu-HU"/>
        </w:rPr>
        <w:t>hromoblastomycosis</w:t>
      </w:r>
      <w:proofErr w:type="spellEnd"/>
      <w:r w:rsidR="00D44CB5" w:rsidRPr="000B735E">
        <w:rPr>
          <w:lang w:val="hu-HU"/>
        </w:rPr>
        <w:t xml:space="preserve"> és </w:t>
      </w:r>
      <w:proofErr w:type="spellStart"/>
      <w:r w:rsidR="00D44CB5" w:rsidRPr="000B735E">
        <w:rPr>
          <w:lang w:val="hu-HU"/>
        </w:rPr>
        <w:t>mycetoma</w:t>
      </w:r>
      <w:proofErr w:type="spellEnd"/>
      <w:r w:rsidR="00D44CB5" w:rsidRPr="000B735E">
        <w:rPr>
          <w:lang w:val="hu-HU"/>
        </w:rPr>
        <w:t xml:space="preserve">, olyan betegek esetében, akiknek a betegsége </w:t>
      </w:r>
      <w:proofErr w:type="spellStart"/>
      <w:r w:rsidR="00D44CB5" w:rsidRPr="000B735E">
        <w:rPr>
          <w:lang w:val="hu-HU"/>
        </w:rPr>
        <w:t>itrakonazolra</w:t>
      </w:r>
      <w:proofErr w:type="spellEnd"/>
      <w:r w:rsidR="00D44CB5" w:rsidRPr="000B735E">
        <w:rPr>
          <w:lang w:val="hu-HU"/>
        </w:rPr>
        <w:t xml:space="preserve"> rezisztens, illetve akik az </w:t>
      </w:r>
      <w:proofErr w:type="spellStart"/>
      <w:r w:rsidR="00D44CB5" w:rsidRPr="000B735E">
        <w:rPr>
          <w:lang w:val="hu-HU"/>
        </w:rPr>
        <w:t>itrakonazolt</w:t>
      </w:r>
      <w:proofErr w:type="spellEnd"/>
      <w:r w:rsidR="00D44CB5" w:rsidRPr="000B735E">
        <w:rPr>
          <w:lang w:val="hu-HU"/>
        </w:rPr>
        <w:t xml:space="preserve"> nem</w:t>
      </w:r>
      <w:r w:rsidR="00D44CB5" w:rsidRPr="000B735E">
        <w:rPr>
          <w:spacing w:val="-12"/>
          <w:lang w:val="hu-HU"/>
        </w:rPr>
        <w:t xml:space="preserve"> </w:t>
      </w:r>
      <w:r w:rsidR="00D44CB5" w:rsidRPr="000B735E">
        <w:rPr>
          <w:lang w:val="hu-HU"/>
        </w:rPr>
        <w:t>tolerálják;</w:t>
      </w:r>
    </w:p>
    <w:p w14:paraId="54211050" w14:textId="22CAA345" w:rsidR="00416834" w:rsidRPr="000B735E" w:rsidRDefault="00B07485" w:rsidP="00E316D7">
      <w:pPr>
        <w:pStyle w:val="Listaszerbekezds"/>
        <w:numPr>
          <w:ilvl w:val="0"/>
          <w:numId w:val="13"/>
        </w:numPr>
        <w:ind w:left="567" w:hanging="567"/>
        <w:jc w:val="both"/>
        <w:rPr>
          <w:lang w:val="hu-HU"/>
        </w:rPr>
      </w:pPr>
      <w:proofErr w:type="spellStart"/>
      <w:r w:rsidRPr="000B735E">
        <w:rPr>
          <w:lang w:val="hu-HU"/>
        </w:rPr>
        <w:t>c</w:t>
      </w:r>
      <w:r w:rsidR="00D44CB5" w:rsidRPr="000B735E">
        <w:rPr>
          <w:lang w:val="hu-HU"/>
        </w:rPr>
        <w:t>occidioidomycosis</w:t>
      </w:r>
      <w:proofErr w:type="spellEnd"/>
      <w:r w:rsidR="00D44CB5" w:rsidRPr="000B735E">
        <w:rPr>
          <w:lang w:val="hu-HU"/>
        </w:rPr>
        <w:t>, olyan betegek esetében, akiknek a betegsége</w:t>
      </w:r>
      <w:r w:rsidR="00D44CB5" w:rsidRPr="000B735E">
        <w:rPr>
          <w:spacing w:val="-40"/>
          <w:lang w:val="hu-HU"/>
        </w:rPr>
        <w:t xml:space="preserve"> </w:t>
      </w:r>
      <w:proofErr w:type="spellStart"/>
      <w:r w:rsidR="00D44CB5" w:rsidRPr="000B735E">
        <w:rPr>
          <w:lang w:val="hu-HU"/>
        </w:rPr>
        <w:t>amfotericin</w:t>
      </w:r>
      <w:proofErr w:type="spellEnd"/>
      <w:r w:rsidR="00F83509" w:rsidRPr="000B735E">
        <w:rPr>
          <w:lang w:val="hu-HU"/>
        </w:rPr>
        <w:t xml:space="preserve"> </w:t>
      </w:r>
      <w:r w:rsidR="00D44CB5" w:rsidRPr="000B735E">
        <w:rPr>
          <w:lang w:val="hu-HU"/>
        </w:rPr>
        <w:t xml:space="preserve">B-re, </w:t>
      </w:r>
      <w:proofErr w:type="spellStart"/>
      <w:r w:rsidR="00D44CB5" w:rsidRPr="000B735E">
        <w:rPr>
          <w:lang w:val="hu-HU"/>
        </w:rPr>
        <w:t>itrakonazolra</w:t>
      </w:r>
      <w:proofErr w:type="spellEnd"/>
      <w:r w:rsidR="00D44CB5" w:rsidRPr="000B735E">
        <w:rPr>
          <w:lang w:val="hu-HU"/>
        </w:rPr>
        <w:t xml:space="preserve"> vagy </w:t>
      </w:r>
      <w:proofErr w:type="spellStart"/>
      <w:r w:rsidR="00D44CB5" w:rsidRPr="000B735E">
        <w:rPr>
          <w:lang w:val="hu-HU"/>
        </w:rPr>
        <w:t>flukonazolra</w:t>
      </w:r>
      <w:proofErr w:type="spellEnd"/>
      <w:r w:rsidR="00D44CB5" w:rsidRPr="000B735E">
        <w:rPr>
          <w:lang w:val="hu-HU"/>
        </w:rPr>
        <w:t xml:space="preserve"> rezisztens, illetve akik ezeket a gyógyszereket nem tolerálják;</w:t>
      </w:r>
    </w:p>
    <w:p w14:paraId="137BB165" w14:textId="5DE0E89E" w:rsidR="00416834" w:rsidRPr="000B735E" w:rsidRDefault="00B07485" w:rsidP="00E316D7">
      <w:pPr>
        <w:pStyle w:val="Listaszerbekezds"/>
        <w:numPr>
          <w:ilvl w:val="0"/>
          <w:numId w:val="13"/>
        </w:numPr>
        <w:ind w:left="567" w:hanging="567"/>
        <w:rPr>
          <w:lang w:val="hu-HU"/>
        </w:rPr>
      </w:pPr>
      <w:proofErr w:type="spellStart"/>
      <w:r w:rsidRPr="000B735E">
        <w:rPr>
          <w:lang w:val="hu-HU"/>
        </w:rPr>
        <w:t>o</w:t>
      </w:r>
      <w:r w:rsidR="00D44CB5" w:rsidRPr="000B735E">
        <w:rPr>
          <w:lang w:val="hu-HU"/>
        </w:rPr>
        <w:t>ropharyngealis</w:t>
      </w:r>
      <w:proofErr w:type="spellEnd"/>
      <w:r w:rsidR="00D44CB5" w:rsidRPr="000B735E">
        <w:rPr>
          <w:lang w:val="hu-HU"/>
        </w:rPr>
        <w:t xml:space="preserve"> </w:t>
      </w:r>
      <w:proofErr w:type="spellStart"/>
      <w:r w:rsidR="00D44CB5" w:rsidRPr="000B735E">
        <w:rPr>
          <w:lang w:val="hu-HU"/>
        </w:rPr>
        <w:t>candidiasis</w:t>
      </w:r>
      <w:proofErr w:type="spellEnd"/>
      <w:r w:rsidR="00D44CB5" w:rsidRPr="000B735E">
        <w:rPr>
          <w:lang w:val="hu-HU"/>
        </w:rPr>
        <w:t xml:space="preserve">: </w:t>
      </w:r>
      <w:r w:rsidR="000D2830" w:rsidRPr="000B735E">
        <w:rPr>
          <w:lang w:val="hu-HU"/>
        </w:rPr>
        <w:t>e</w:t>
      </w:r>
      <w:r w:rsidR="00D44CB5" w:rsidRPr="000B735E">
        <w:rPr>
          <w:lang w:val="hu-HU"/>
        </w:rPr>
        <w:t>lső vonalbeli kezelésként olyan betegeknél, akiknek súlyos a betegsége vagy akiknek legyengült az immunrendszere, és akiknél a topikális kezeléstől nem várható jó</w:t>
      </w:r>
      <w:r w:rsidR="00D44CB5" w:rsidRPr="000B735E">
        <w:rPr>
          <w:spacing w:val="-1"/>
          <w:lang w:val="hu-HU"/>
        </w:rPr>
        <w:t xml:space="preserve"> </w:t>
      </w:r>
      <w:r w:rsidR="00D44CB5" w:rsidRPr="000B735E">
        <w:rPr>
          <w:lang w:val="hu-HU"/>
        </w:rPr>
        <w:t>eredmény.</w:t>
      </w:r>
    </w:p>
    <w:p w14:paraId="0B512B7D" w14:textId="77777777" w:rsidR="00416834" w:rsidRPr="000B735E" w:rsidRDefault="00416834" w:rsidP="00555CD4">
      <w:pPr>
        <w:pStyle w:val="Szvegtrzs"/>
        <w:tabs>
          <w:tab w:val="left" w:pos="284"/>
        </w:tabs>
        <w:rPr>
          <w:lang w:val="hu-HU"/>
        </w:rPr>
      </w:pPr>
    </w:p>
    <w:p w14:paraId="43FE0BF0" w14:textId="77777777" w:rsidR="00416834" w:rsidRPr="000B735E" w:rsidRDefault="00D44CB5" w:rsidP="00E316D7">
      <w:pPr>
        <w:pStyle w:val="Szvegtrzs"/>
        <w:rPr>
          <w:lang w:val="hu-HU"/>
        </w:rPr>
      </w:pPr>
      <w:r w:rsidRPr="000B735E">
        <w:rPr>
          <w:lang w:val="hu-HU"/>
        </w:rPr>
        <w:t>Rezisztencia akkor állapítható meg, ha a terápiás dózisban legalább 7 napon át adott hatásos</w:t>
      </w:r>
    </w:p>
    <w:p w14:paraId="041CD281" w14:textId="73A7E770" w:rsidR="00416834" w:rsidRPr="000B735E" w:rsidRDefault="00D44CB5" w:rsidP="00E316D7">
      <w:pPr>
        <w:pStyle w:val="Szvegtrzs"/>
        <w:rPr>
          <w:i/>
          <w:lang w:val="hu-HU"/>
        </w:rPr>
      </w:pPr>
      <w:proofErr w:type="spellStart"/>
      <w:r w:rsidRPr="000B735E">
        <w:rPr>
          <w:lang w:val="hu-HU"/>
        </w:rPr>
        <w:t>antifungalis</w:t>
      </w:r>
      <w:proofErr w:type="spellEnd"/>
      <w:r w:rsidRPr="000B735E">
        <w:rPr>
          <w:lang w:val="hu-HU"/>
        </w:rPr>
        <w:t xml:space="preserve"> kezelés mellett a fertőzés rosszabbodik, vagy nem javul</w:t>
      </w:r>
      <w:r w:rsidRPr="000B735E">
        <w:rPr>
          <w:i/>
          <w:lang w:val="hu-HU"/>
        </w:rPr>
        <w:t>.</w:t>
      </w:r>
    </w:p>
    <w:p w14:paraId="60C449F2" w14:textId="77777777" w:rsidR="00416834" w:rsidRPr="000B735E" w:rsidRDefault="00416834" w:rsidP="008107FB">
      <w:pPr>
        <w:pStyle w:val="Szvegtrzs"/>
        <w:rPr>
          <w:i/>
          <w:lang w:val="hu-HU"/>
        </w:rPr>
      </w:pPr>
    </w:p>
    <w:p w14:paraId="6555B3C3" w14:textId="57AB3C2D" w:rsidR="00416834" w:rsidRPr="000B735E" w:rsidRDefault="00D44CB5" w:rsidP="00E316D7">
      <w:pPr>
        <w:pStyle w:val="Szvegtrzs"/>
        <w:rPr>
          <w:lang w:val="hu-HU"/>
        </w:rPr>
      </w:pPr>
      <w:r w:rsidRPr="000B735E">
        <w:rPr>
          <w:lang w:val="hu-HU"/>
        </w:rPr>
        <w:t xml:space="preserve">A </w:t>
      </w:r>
      <w:proofErr w:type="spellStart"/>
      <w:r w:rsidR="00391FEF" w:rsidRPr="000B735E">
        <w:rPr>
          <w:lang w:val="hu-HU"/>
        </w:rPr>
        <w:t>Posaconazole</w:t>
      </w:r>
      <w:proofErr w:type="spellEnd"/>
      <w:r w:rsidR="00391FEF" w:rsidRPr="000B735E">
        <w:rPr>
          <w:lang w:val="hu-HU"/>
        </w:rPr>
        <w:t xml:space="preserve"> </w:t>
      </w:r>
      <w:proofErr w:type="spellStart"/>
      <w:r w:rsidR="00391FEF" w:rsidRPr="000B735E">
        <w:rPr>
          <w:lang w:val="hu-HU"/>
        </w:rPr>
        <w:t>Genepharm</w:t>
      </w:r>
      <w:proofErr w:type="spellEnd"/>
      <w:r w:rsidRPr="000B735E">
        <w:rPr>
          <w:lang w:val="hu-HU"/>
        </w:rPr>
        <w:t xml:space="preserve"> belsőleges szuszpenzió </w:t>
      </w:r>
      <w:r w:rsidR="00A671DE" w:rsidRPr="000B735E">
        <w:rPr>
          <w:lang w:val="hu-HU"/>
        </w:rPr>
        <w:t xml:space="preserve">(továbbiakban </w:t>
      </w:r>
      <w:proofErr w:type="spellStart"/>
      <w:r w:rsidR="00A671DE" w:rsidRPr="000B735E">
        <w:rPr>
          <w:lang w:val="hu-HU"/>
        </w:rPr>
        <w:t>Posaconazole</w:t>
      </w:r>
      <w:proofErr w:type="spellEnd"/>
      <w:r w:rsidR="00A671DE" w:rsidRPr="000B735E">
        <w:rPr>
          <w:lang w:val="hu-HU"/>
        </w:rPr>
        <w:t xml:space="preserve"> </w:t>
      </w:r>
      <w:proofErr w:type="spellStart"/>
      <w:r w:rsidR="00A671DE" w:rsidRPr="000B735E">
        <w:rPr>
          <w:lang w:val="hu-HU"/>
        </w:rPr>
        <w:t>Genepharm</w:t>
      </w:r>
      <w:proofErr w:type="spellEnd"/>
      <w:r w:rsidR="00A671DE" w:rsidRPr="000B735E">
        <w:rPr>
          <w:lang w:val="hu-HU"/>
        </w:rPr>
        <w:t xml:space="preserve">) </w:t>
      </w:r>
      <w:r w:rsidRPr="000B735E">
        <w:rPr>
          <w:lang w:val="hu-HU"/>
        </w:rPr>
        <w:t xml:space="preserve">javallott továbbá </w:t>
      </w:r>
      <w:proofErr w:type="spellStart"/>
      <w:r w:rsidRPr="000B735E">
        <w:rPr>
          <w:lang w:val="hu-HU"/>
        </w:rPr>
        <w:t>invazív</w:t>
      </w:r>
      <w:proofErr w:type="spellEnd"/>
      <w:r w:rsidRPr="000B735E">
        <w:rPr>
          <w:lang w:val="hu-HU"/>
        </w:rPr>
        <w:t xml:space="preserve"> gombafertőzések megelőzésére</w:t>
      </w:r>
      <w:r w:rsidR="00BC5F56" w:rsidRPr="000B735E">
        <w:rPr>
          <w:lang w:val="hu-HU"/>
        </w:rPr>
        <w:t>,</w:t>
      </w:r>
      <w:r w:rsidRPr="000B735E">
        <w:rPr>
          <w:lang w:val="hu-HU"/>
        </w:rPr>
        <w:t xml:space="preserve"> a következő betegeknek:</w:t>
      </w:r>
    </w:p>
    <w:p w14:paraId="23DE1A6E" w14:textId="77777777" w:rsidR="00416834" w:rsidRPr="000B735E" w:rsidRDefault="00D44CB5" w:rsidP="00E316D7">
      <w:pPr>
        <w:pStyle w:val="Listaszerbekezds"/>
        <w:numPr>
          <w:ilvl w:val="0"/>
          <w:numId w:val="13"/>
        </w:numPr>
        <w:ind w:left="567"/>
        <w:rPr>
          <w:lang w:val="hu-HU"/>
        </w:rPr>
      </w:pPr>
      <w:r w:rsidRPr="000B735E">
        <w:rPr>
          <w:lang w:val="hu-HU"/>
        </w:rPr>
        <w:t xml:space="preserve">Olyan betegeknek, akik akut </w:t>
      </w:r>
      <w:proofErr w:type="spellStart"/>
      <w:r w:rsidRPr="000B735E">
        <w:rPr>
          <w:lang w:val="hu-HU"/>
        </w:rPr>
        <w:t>myeloid</w:t>
      </w:r>
      <w:proofErr w:type="spellEnd"/>
      <w:r w:rsidRPr="000B735E">
        <w:rPr>
          <w:lang w:val="hu-HU"/>
        </w:rPr>
        <w:t xml:space="preserve"> </w:t>
      </w:r>
      <w:proofErr w:type="spellStart"/>
      <w:r w:rsidRPr="000B735E">
        <w:rPr>
          <w:lang w:val="hu-HU"/>
        </w:rPr>
        <w:t>leukaemia</w:t>
      </w:r>
      <w:proofErr w:type="spellEnd"/>
      <w:r w:rsidRPr="000B735E">
        <w:rPr>
          <w:lang w:val="hu-HU"/>
        </w:rPr>
        <w:t xml:space="preserve"> (AML) vagy </w:t>
      </w:r>
      <w:proofErr w:type="spellStart"/>
      <w:r w:rsidRPr="000B735E">
        <w:rPr>
          <w:lang w:val="hu-HU"/>
        </w:rPr>
        <w:t>myelodysplasiás</w:t>
      </w:r>
      <w:proofErr w:type="spellEnd"/>
      <w:r w:rsidRPr="000B735E">
        <w:rPr>
          <w:lang w:val="hu-HU"/>
        </w:rPr>
        <w:t xml:space="preserve"> szindróma (MDS) miatt remisszió-indukció kemoterápiában részesülnek, mely várhatóan elhúzódó </w:t>
      </w:r>
      <w:proofErr w:type="spellStart"/>
      <w:r w:rsidRPr="000B735E">
        <w:rPr>
          <w:lang w:val="hu-HU"/>
        </w:rPr>
        <w:t>neutropeniához</w:t>
      </w:r>
      <w:proofErr w:type="spellEnd"/>
      <w:r w:rsidRPr="000B735E">
        <w:rPr>
          <w:spacing w:val="-5"/>
          <w:lang w:val="hu-HU"/>
        </w:rPr>
        <w:t xml:space="preserve"> </w:t>
      </w:r>
      <w:r w:rsidRPr="000B735E">
        <w:rPr>
          <w:lang w:val="hu-HU"/>
        </w:rPr>
        <w:t>vezet,</w:t>
      </w:r>
      <w:r w:rsidRPr="000B735E">
        <w:rPr>
          <w:spacing w:val="-4"/>
          <w:lang w:val="hu-HU"/>
        </w:rPr>
        <w:t xml:space="preserve"> </w:t>
      </w:r>
      <w:r w:rsidRPr="000B735E">
        <w:rPr>
          <w:lang w:val="hu-HU"/>
        </w:rPr>
        <w:t>és</w:t>
      </w:r>
      <w:r w:rsidRPr="000B735E">
        <w:rPr>
          <w:spacing w:val="-4"/>
          <w:lang w:val="hu-HU"/>
        </w:rPr>
        <w:t xml:space="preserve"> </w:t>
      </w:r>
      <w:r w:rsidRPr="000B735E">
        <w:rPr>
          <w:lang w:val="hu-HU"/>
        </w:rPr>
        <w:t>akiknél</w:t>
      </w:r>
      <w:r w:rsidRPr="000B735E">
        <w:rPr>
          <w:spacing w:val="-4"/>
          <w:lang w:val="hu-HU"/>
        </w:rPr>
        <w:t xml:space="preserve"> </w:t>
      </w:r>
      <w:r w:rsidRPr="000B735E">
        <w:rPr>
          <w:lang w:val="hu-HU"/>
        </w:rPr>
        <w:t>az</w:t>
      </w:r>
      <w:r w:rsidRPr="000B735E">
        <w:rPr>
          <w:spacing w:val="-4"/>
          <w:lang w:val="hu-HU"/>
        </w:rPr>
        <w:t xml:space="preserve"> </w:t>
      </w:r>
      <w:proofErr w:type="spellStart"/>
      <w:r w:rsidRPr="000B735E">
        <w:rPr>
          <w:lang w:val="hu-HU"/>
        </w:rPr>
        <w:t>invazív</w:t>
      </w:r>
      <w:proofErr w:type="spellEnd"/>
      <w:r w:rsidRPr="000B735E">
        <w:rPr>
          <w:spacing w:val="-4"/>
          <w:lang w:val="hu-HU"/>
        </w:rPr>
        <w:t xml:space="preserve"> </w:t>
      </w:r>
      <w:r w:rsidRPr="000B735E">
        <w:rPr>
          <w:lang w:val="hu-HU"/>
        </w:rPr>
        <w:t>gombafertőzés</w:t>
      </w:r>
      <w:r w:rsidRPr="000B735E">
        <w:rPr>
          <w:spacing w:val="-4"/>
          <w:lang w:val="hu-HU"/>
        </w:rPr>
        <w:t xml:space="preserve"> </w:t>
      </w:r>
      <w:r w:rsidRPr="000B735E">
        <w:rPr>
          <w:lang w:val="hu-HU"/>
        </w:rPr>
        <w:t>kialakulásának</w:t>
      </w:r>
      <w:r w:rsidRPr="000B735E">
        <w:rPr>
          <w:spacing w:val="-4"/>
          <w:lang w:val="hu-HU"/>
        </w:rPr>
        <w:t xml:space="preserve"> </w:t>
      </w:r>
      <w:r w:rsidRPr="000B735E">
        <w:rPr>
          <w:lang w:val="hu-HU"/>
        </w:rPr>
        <w:t>nagy</w:t>
      </w:r>
      <w:r w:rsidRPr="000B735E">
        <w:rPr>
          <w:spacing w:val="-4"/>
          <w:lang w:val="hu-HU"/>
        </w:rPr>
        <w:t xml:space="preserve"> </w:t>
      </w:r>
      <w:r w:rsidRPr="000B735E">
        <w:rPr>
          <w:lang w:val="hu-HU"/>
        </w:rPr>
        <w:t>a</w:t>
      </w:r>
      <w:r w:rsidRPr="000B735E">
        <w:rPr>
          <w:spacing w:val="-4"/>
          <w:lang w:val="hu-HU"/>
        </w:rPr>
        <w:t xml:space="preserve"> </w:t>
      </w:r>
      <w:r w:rsidRPr="000B735E">
        <w:rPr>
          <w:lang w:val="hu-HU"/>
        </w:rPr>
        <w:t>kockázata;</w:t>
      </w:r>
    </w:p>
    <w:p w14:paraId="1AA8B898" w14:textId="77777777" w:rsidR="00416834" w:rsidRPr="000B735E" w:rsidRDefault="00D44CB5" w:rsidP="00555CD4">
      <w:pPr>
        <w:pStyle w:val="Listaszerbekezds"/>
        <w:numPr>
          <w:ilvl w:val="0"/>
          <w:numId w:val="13"/>
        </w:numPr>
        <w:ind w:left="567"/>
        <w:rPr>
          <w:lang w:val="hu-HU"/>
        </w:rPr>
      </w:pPr>
      <w:proofErr w:type="spellStart"/>
      <w:r w:rsidRPr="000B735E">
        <w:rPr>
          <w:lang w:val="hu-HU"/>
        </w:rPr>
        <w:t>Haemopoeticus</w:t>
      </w:r>
      <w:proofErr w:type="spellEnd"/>
      <w:r w:rsidRPr="000B735E">
        <w:rPr>
          <w:lang w:val="hu-HU"/>
        </w:rPr>
        <w:t xml:space="preserve"> őssejt-transzplantációban (HSCT) részesült betegeknek, akik </w:t>
      </w:r>
      <w:proofErr w:type="spellStart"/>
      <w:r w:rsidRPr="000B735E">
        <w:rPr>
          <w:lang w:val="hu-HU"/>
        </w:rPr>
        <w:t>graft</w:t>
      </w:r>
      <w:proofErr w:type="spellEnd"/>
      <w:r w:rsidRPr="000B735E">
        <w:rPr>
          <w:lang w:val="hu-HU"/>
        </w:rPr>
        <w:t xml:space="preserve"> </w:t>
      </w:r>
      <w:proofErr w:type="spellStart"/>
      <w:r w:rsidRPr="000B735E">
        <w:rPr>
          <w:lang w:val="hu-HU"/>
        </w:rPr>
        <w:t>versus</w:t>
      </w:r>
      <w:proofErr w:type="spellEnd"/>
      <w:r w:rsidRPr="000B735E">
        <w:rPr>
          <w:lang w:val="hu-HU"/>
        </w:rPr>
        <w:t xml:space="preserve"> </w:t>
      </w:r>
      <w:proofErr w:type="spellStart"/>
      <w:r w:rsidRPr="000B735E">
        <w:rPr>
          <w:lang w:val="hu-HU"/>
        </w:rPr>
        <w:t>host</w:t>
      </w:r>
      <w:proofErr w:type="spellEnd"/>
      <w:r w:rsidRPr="000B735E">
        <w:rPr>
          <w:lang w:val="hu-HU"/>
        </w:rPr>
        <w:t xml:space="preserve"> reakció miatt nagy dózisú </w:t>
      </w:r>
      <w:proofErr w:type="spellStart"/>
      <w:r w:rsidRPr="000B735E">
        <w:rPr>
          <w:lang w:val="hu-HU"/>
        </w:rPr>
        <w:t>immunszuppresszív</w:t>
      </w:r>
      <w:proofErr w:type="spellEnd"/>
      <w:r w:rsidRPr="000B735E">
        <w:rPr>
          <w:lang w:val="hu-HU"/>
        </w:rPr>
        <w:t xml:space="preserve"> kezelést kapnak, és akiknél az </w:t>
      </w:r>
      <w:proofErr w:type="spellStart"/>
      <w:r w:rsidRPr="000B735E">
        <w:rPr>
          <w:lang w:val="hu-HU"/>
        </w:rPr>
        <w:t>invazív</w:t>
      </w:r>
      <w:proofErr w:type="spellEnd"/>
      <w:r w:rsidRPr="000B735E">
        <w:rPr>
          <w:lang w:val="hu-HU"/>
        </w:rPr>
        <w:t xml:space="preserve"> gombafertőzés kialakulásának nagy a</w:t>
      </w:r>
      <w:r w:rsidRPr="000B735E">
        <w:rPr>
          <w:spacing w:val="-1"/>
          <w:lang w:val="hu-HU"/>
        </w:rPr>
        <w:t xml:space="preserve"> </w:t>
      </w:r>
      <w:r w:rsidRPr="000B735E">
        <w:rPr>
          <w:lang w:val="hu-HU"/>
        </w:rPr>
        <w:t>kockázata.</w:t>
      </w:r>
    </w:p>
    <w:p w14:paraId="55BE4F66" w14:textId="77777777" w:rsidR="00416834" w:rsidRPr="000B735E" w:rsidRDefault="00416834" w:rsidP="00555CD4">
      <w:pPr>
        <w:pStyle w:val="Szvegtrzs"/>
        <w:tabs>
          <w:tab w:val="left" w:pos="284"/>
        </w:tabs>
        <w:ind w:left="-1"/>
        <w:rPr>
          <w:lang w:val="hu-HU"/>
        </w:rPr>
      </w:pPr>
    </w:p>
    <w:p w14:paraId="00F8CE08" w14:textId="77777777" w:rsidR="00416834" w:rsidRPr="000B735E" w:rsidRDefault="00D44CB5" w:rsidP="00E316D7">
      <w:pPr>
        <w:pStyle w:val="Cmsor1"/>
        <w:numPr>
          <w:ilvl w:val="1"/>
          <w:numId w:val="14"/>
        </w:numPr>
        <w:tabs>
          <w:tab w:val="left" w:pos="0"/>
        </w:tabs>
        <w:ind w:left="567"/>
        <w:rPr>
          <w:lang w:val="hu-HU"/>
        </w:rPr>
      </w:pPr>
      <w:r w:rsidRPr="000B735E">
        <w:rPr>
          <w:lang w:val="hu-HU"/>
        </w:rPr>
        <w:t>Adagolás és</w:t>
      </w:r>
      <w:r w:rsidRPr="000B735E">
        <w:rPr>
          <w:spacing w:val="-3"/>
          <w:lang w:val="hu-HU"/>
        </w:rPr>
        <w:t xml:space="preserve"> </w:t>
      </w:r>
      <w:r w:rsidRPr="000B735E">
        <w:rPr>
          <w:lang w:val="hu-HU"/>
        </w:rPr>
        <w:t>alkalmazás</w:t>
      </w:r>
    </w:p>
    <w:p w14:paraId="41C239F3" w14:textId="01D29FF9" w:rsidR="00363DE1" w:rsidRPr="000B735E" w:rsidRDefault="00363DE1" w:rsidP="00363DE1">
      <w:pPr>
        <w:rPr>
          <w:lang w:val="hu-HU"/>
        </w:rPr>
      </w:pPr>
    </w:p>
    <w:p w14:paraId="11A152F2" w14:textId="41C2ABC4" w:rsidR="00A93A4D" w:rsidRPr="000B735E" w:rsidRDefault="00A93A4D" w:rsidP="00A93A4D">
      <w:pPr>
        <w:pStyle w:val="Szvegtrzs"/>
        <w:rPr>
          <w:lang w:val="hu-HU"/>
        </w:rPr>
      </w:pPr>
      <w:r w:rsidRPr="000B735E">
        <w:rPr>
          <w:lang w:val="hu-HU"/>
        </w:rPr>
        <w:t xml:space="preserve">A kezelést a gombafertőzések kezelésében, illetve a </w:t>
      </w:r>
      <w:proofErr w:type="spellStart"/>
      <w:r w:rsidRPr="000B735E">
        <w:rPr>
          <w:lang w:val="hu-HU"/>
        </w:rPr>
        <w:t>pozakonazol</w:t>
      </w:r>
      <w:proofErr w:type="spellEnd"/>
      <w:r w:rsidRPr="000B735E">
        <w:rPr>
          <w:lang w:val="hu-HU"/>
        </w:rPr>
        <w:t xml:space="preserve"> </w:t>
      </w:r>
      <w:proofErr w:type="spellStart"/>
      <w:r w:rsidRPr="000B735E">
        <w:rPr>
          <w:lang w:val="hu-HU"/>
        </w:rPr>
        <w:t>profilaktikus</w:t>
      </w:r>
      <w:proofErr w:type="spellEnd"/>
      <w:r w:rsidRPr="000B735E">
        <w:rPr>
          <w:lang w:val="hu-HU"/>
        </w:rPr>
        <w:t xml:space="preserve"> javallatát képező nagy kockázatú betegek szupportív terápiájában jártas orvosnak kell </w:t>
      </w:r>
      <w:proofErr w:type="spellStart"/>
      <w:r w:rsidRPr="000B735E">
        <w:rPr>
          <w:lang w:val="hu-HU"/>
        </w:rPr>
        <w:t>megkezdenie</w:t>
      </w:r>
      <w:proofErr w:type="spellEnd"/>
      <w:r w:rsidRPr="000B735E">
        <w:rPr>
          <w:lang w:val="hu-HU"/>
        </w:rPr>
        <w:t>.</w:t>
      </w:r>
    </w:p>
    <w:p w14:paraId="74F7BDA4" w14:textId="77777777" w:rsidR="00A93A4D" w:rsidRPr="000B735E" w:rsidRDefault="00A93A4D">
      <w:pPr>
        <w:rPr>
          <w:b/>
          <w:lang w:val="hu-HU"/>
        </w:rPr>
      </w:pPr>
    </w:p>
    <w:p w14:paraId="23182029" w14:textId="4909E141" w:rsidR="00416834" w:rsidRPr="000B735E" w:rsidRDefault="00D44CB5" w:rsidP="00E316D7">
      <w:pPr>
        <w:rPr>
          <w:b/>
          <w:lang w:val="hu-HU"/>
        </w:rPr>
      </w:pPr>
      <w:r w:rsidRPr="000B735E">
        <w:rPr>
          <w:b/>
          <w:lang w:val="hu-HU"/>
        </w:rPr>
        <w:t xml:space="preserve">A </w:t>
      </w:r>
      <w:r w:rsidR="003A2529" w:rsidRPr="000B735E">
        <w:rPr>
          <w:b/>
          <w:lang w:val="hu-HU"/>
        </w:rPr>
        <w:t xml:space="preserve">különböző </w:t>
      </w:r>
      <w:proofErr w:type="spellStart"/>
      <w:r w:rsidRPr="000B735E">
        <w:rPr>
          <w:b/>
          <w:lang w:val="hu-HU"/>
        </w:rPr>
        <w:t>pozakonazol</w:t>
      </w:r>
      <w:proofErr w:type="spellEnd"/>
      <w:r w:rsidRPr="000B735E">
        <w:rPr>
          <w:b/>
          <w:lang w:val="hu-HU"/>
        </w:rPr>
        <w:t xml:space="preserve"> </w:t>
      </w:r>
      <w:r w:rsidR="003A2529" w:rsidRPr="000B735E">
        <w:rPr>
          <w:b/>
          <w:lang w:val="hu-HU"/>
        </w:rPr>
        <w:t>készítmények</w:t>
      </w:r>
      <w:r w:rsidRPr="000B735E">
        <w:rPr>
          <w:b/>
          <w:lang w:val="hu-HU"/>
        </w:rPr>
        <w:t xml:space="preserve"> nem helyettesíthető</w:t>
      </w:r>
      <w:r w:rsidR="003A2529" w:rsidRPr="000B735E">
        <w:rPr>
          <w:b/>
          <w:lang w:val="hu-HU"/>
        </w:rPr>
        <w:t>k egymással.</w:t>
      </w:r>
    </w:p>
    <w:p w14:paraId="3D97FE2E" w14:textId="77777777" w:rsidR="00416834" w:rsidRPr="000B735E" w:rsidRDefault="00416834" w:rsidP="00E316D7">
      <w:pPr>
        <w:pStyle w:val="Szvegtrzs"/>
        <w:rPr>
          <w:b/>
          <w:sz w:val="21"/>
          <w:lang w:val="hu-HU"/>
        </w:rPr>
      </w:pPr>
    </w:p>
    <w:p w14:paraId="02139933" w14:textId="77777777" w:rsidR="00DF4B00" w:rsidRPr="000B735E" w:rsidRDefault="003A2529"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 nem ezen a márkanéven – más </w:t>
      </w:r>
      <w:r w:rsidR="000D2830" w:rsidRPr="000B735E">
        <w:rPr>
          <w:lang w:val="hu-HU"/>
        </w:rPr>
        <w:t>gyógyszer</w:t>
      </w:r>
      <w:r w:rsidRPr="000B735E">
        <w:rPr>
          <w:lang w:val="hu-HU"/>
        </w:rPr>
        <w:t xml:space="preserve">formákban és </w:t>
      </w:r>
      <w:r w:rsidR="000D2830" w:rsidRPr="000B735E">
        <w:rPr>
          <w:lang w:val="hu-HU"/>
        </w:rPr>
        <w:t>hatás</w:t>
      </w:r>
      <w:r w:rsidRPr="000B735E">
        <w:rPr>
          <w:lang w:val="hu-HU"/>
        </w:rPr>
        <w:t xml:space="preserve">erősségben is elérhető. </w:t>
      </w:r>
    </w:p>
    <w:p w14:paraId="36211951" w14:textId="77777777" w:rsidR="00DF4B00" w:rsidRPr="000B735E" w:rsidRDefault="00DF4B00" w:rsidP="00E316D7">
      <w:pPr>
        <w:pStyle w:val="Szvegtrzs"/>
        <w:rPr>
          <w:lang w:val="hu-HU"/>
        </w:rPr>
      </w:pPr>
    </w:p>
    <w:p w14:paraId="7B52CF1D" w14:textId="5C46363C" w:rsidR="008401AE" w:rsidRPr="000B735E" w:rsidRDefault="008401AE" w:rsidP="008401AE">
      <w:pPr>
        <w:pStyle w:val="Szvegtrzs"/>
        <w:rPr>
          <w:lang w:val="hu-HU"/>
        </w:rPr>
      </w:pPr>
      <w:r w:rsidRPr="000B735E">
        <w:rPr>
          <w:lang w:val="hu-HU"/>
        </w:rPr>
        <w:t xml:space="preserve">A </w:t>
      </w:r>
      <w:proofErr w:type="spellStart"/>
      <w:r w:rsidR="00F059CC" w:rsidRPr="000B735E">
        <w:rPr>
          <w:lang w:val="hu-HU"/>
        </w:rPr>
        <w:t>pozakonazol</w:t>
      </w:r>
      <w:proofErr w:type="spellEnd"/>
      <w:r w:rsidRPr="000B735E">
        <w:rPr>
          <w:lang w:val="hu-HU"/>
        </w:rPr>
        <w:t xml:space="preserve"> belsőleges szuszpenzió csak felnőttek (≥ 18 évesek) kezelésére javallott. Egy</w:t>
      </w:r>
      <w:r w:rsidR="00F059CC" w:rsidRPr="000B735E">
        <w:rPr>
          <w:lang w:val="hu-HU"/>
        </w:rPr>
        <w:t>éb</w:t>
      </w:r>
      <w:r w:rsidRPr="000B735E">
        <w:rPr>
          <w:lang w:val="hu-HU"/>
        </w:rPr>
        <w:t xml:space="preserve"> </w:t>
      </w:r>
    </w:p>
    <w:p w14:paraId="491168D4" w14:textId="655EA36C" w:rsidR="008401AE" w:rsidRPr="000B735E" w:rsidRDefault="00F059CC" w:rsidP="008401AE">
      <w:pPr>
        <w:pStyle w:val="Szvegtrzs"/>
        <w:rPr>
          <w:lang w:val="hu-HU"/>
        </w:rPr>
      </w:pPr>
      <w:r w:rsidRPr="000B735E">
        <w:rPr>
          <w:lang w:val="hu-HU"/>
        </w:rPr>
        <w:t>gyógyszerformák</w:t>
      </w:r>
      <w:r w:rsidR="008401AE" w:rsidRPr="000B735E">
        <w:rPr>
          <w:lang w:val="hu-HU"/>
        </w:rPr>
        <w:t xml:space="preserve"> rendelkezésre</w:t>
      </w:r>
      <w:r w:rsidRPr="000B735E">
        <w:rPr>
          <w:lang w:val="hu-HU"/>
        </w:rPr>
        <w:t xml:space="preserve"> állnak </w:t>
      </w:r>
      <w:r w:rsidR="008401AE" w:rsidRPr="000B735E">
        <w:rPr>
          <w:lang w:val="hu-HU"/>
        </w:rPr>
        <w:t>2 - &lt; 18 éves gyermekek és serdülők részére.</w:t>
      </w:r>
    </w:p>
    <w:p w14:paraId="0B2C99B5" w14:textId="77777777" w:rsidR="008401AE" w:rsidRPr="000B735E" w:rsidRDefault="008401AE" w:rsidP="00E316D7">
      <w:pPr>
        <w:pStyle w:val="Szvegtrzs"/>
        <w:rPr>
          <w:lang w:val="hu-HU"/>
        </w:rPr>
      </w:pPr>
    </w:p>
    <w:p w14:paraId="0AFEFA5D" w14:textId="621D94B3" w:rsidR="00416834" w:rsidRPr="000B735E" w:rsidRDefault="00D44CB5" w:rsidP="00DF4B00">
      <w:pPr>
        <w:pStyle w:val="Szvegtrzs"/>
        <w:rPr>
          <w:lang w:val="hu-HU"/>
        </w:rPr>
      </w:pPr>
      <w:r w:rsidRPr="000B735E">
        <w:rPr>
          <w:lang w:val="hu-HU"/>
        </w:rPr>
        <w:t xml:space="preserve">A belsőleges szuszpenzió nem helyettesíthető </w:t>
      </w:r>
      <w:r w:rsidR="008401AE" w:rsidRPr="000B735E">
        <w:rPr>
          <w:lang w:val="hu-HU"/>
        </w:rPr>
        <w:t>a</w:t>
      </w:r>
      <w:r w:rsidR="00B95A77" w:rsidRPr="000B735E">
        <w:rPr>
          <w:lang w:val="hu-HU"/>
        </w:rPr>
        <w:t xml:space="preserve"> </w:t>
      </w:r>
      <w:proofErr w:type="spellStart"/>
      <w:r w:rsidR="00B95A77" w:rsidRPr="000B735E">
        <w:rPr>
          <w:lang w:val="hu-HU"/>
        </w:rPr>
        <w:t>pozakonazol</w:t>
      </w:r>
      <w:proofErr w:type="spellEnd"/>
      <w:r w:rsidR="00B95A77" w:rsidRPr="000B735E">
        <w:rPr>
          <w:lang w:val="hu-HU"/>
        </w:rPr>
        <w:t xml:space="preserve"> </w:t>
      </w:r>
      <w:r w:rsidR="008401AE" w:rsidRPr="000B735E">
        <w:rPr>
          <w:lang w:val="hu-HU"/>
        </w:rPr>
        <w:t>egyéb gyógyszerformájával</w:t>
      </w:r>
      <w:r w:rsidRPr="000B735E">
        <w:rPr>
          <w:lang w:val="hu-HU"/>
        </w:rPr>
        <w:t>, mert a gyógyszerform</w:t>
      </w:r>
      <w:r w:rsidR="003A11B0" w:rsidRPr="000B735E">
        <w:rPr>
          <w:lang w:val="hu-HU"/>
        </w:rPr>
        <w:t>ák</w:t>
      </w:r>
      <w:r w:rsidRPr="000B735E">
        <w:rPr>
          <w:lang w:val="hu-HU"/>
        </w:rPr>
        <w:t xml:space="preserve"> adásának gyakorisága, </w:t>
      </w:r>
      <w:r w:rsidR="004708D6" w:rsidRPr="000B735E">
        <w:rPr>
          <w:lang w:val="hu-HU"/>
        </w:rPr>
        <w:t>étkezésektől függő alkalmazása</w:t>
      </w:r>
      <w:r w:rsidRPr="000B735E">
        <w:rPr>
          <w:lang w:val="hu-HU"/>
        </w:rPr>
        <w:t xml:space="preserve"> és elért plazmakoncentrációja különbözik. Ezért mindegyik gyógyszerformánál a specifikus adagolási javaslatot kell követni.</w:t>
      </w:r>
    </w:p>
    <w:p w14:paraId="72D7787B" w14:textId="77777777" w:rsidR="00416834" w:rsidRPr="000B735E" w:rsidRDefault="00416834" w:rsidP="00E316D7">
      <w:pPr>
        <w:pStyle w:val="Szvegtrzs"/>
        <w:rPr>
          <w:sz w:val="21"/>
          <w:lang w:val="hu-HU"/>
        </w:rPr>
      </w:pPr>
    </w:p>
    <w:p w14:paraId="6462DEDA" w14:textId="464192B1" w:rsidR="00416834" w:rsidRPr="000B735E" w:rsidRDefault="00D44CB5" w:rsidP="00E316D7">
      <w:pPr>
        <w:pStyle w:val="Szvegtrzs"/>
        <w:rPr>
          <w:lang w:val="hu-HU"/>
        </w:rPr>
      </w:pPr>
      <w:r w:rsidRPr="000B735E">
        <w:rPr>
          <w:u w:val="single"/>
          <w:lang w:val="hu-HU"/>
        </w:rPr>
        <w:t>Adagolás</w:t>
      </w:r>
    </w:p>
    <w:p w14:paraId="13D92BFC" w14:textId="4398F3E5" w:rsidR="00457C21" w:rsidRPr="000B735E" w:rsidRDefault="004708D6" w:rsidP="00457C21">
      <w:pPr>
        <w:pStyle w:val="Szvegtrzs"/>
        <w:rPr>
          <w:sz w:val="21"/>
          <w:lang w:val="hu-HU"/>
        </w:rPr>
      </w:pPr>
      <w:proofErr w:type="spellStart"/>
      <w:r w:rsidRPr="000B735E">
        <w:rPr>
          <w:lang w:val="hu-HU"/>
        </w:rPr>
        <w:t>P</w:t>
      </w:r>
      <w:r w:rsidR="00D44CB5" w:rsidRPr="000B735E">
        <w:rPr>
          <w:lang w:val="hu-HU"/>
        </w:rPr>
        <w:t>ozakonazol</w:t>
      </w:r>
      <w:proofErr w:type="spellEnd"/>
      <w:r w:rsidR="00D44CB5" w:rsidRPr="000B735E">
        <w:rPr>
          <w:lang w:val="hu-HU"/>
        </w:rPr>
        <w:t xml:space="preserve"> </w:t>
      </w:r>
      <w:r w:rsidR="005A359C" w:rsidRPr="000B735E">
        <w:rPr>
          <w:lang w:val="hu-HU"/>
        </w:rPr>
        <w:t xml:space="preserve">hatóanyagú készítmény </w:t>
      </w:r>
      <w:r w:rsidR="00D44CB5" w:rsidRPr="000B735E">
        <w:rPr>
          <w:lang w:val="hu-HU"/>
        </w:rPr>
        <w:t>gyomornedv-ellenálló tabletta</w:t>
      </w:r>
      <w:r w:rsidR="00DD76FF" w:rsidRPr="000B735E">
        <w:rPr>
          <w:lang w:val="hu-HU"/>
        </w:rPr>
        <w:t>,</w:t>
      </w:r>
      <w:r w:rsidR="00D44CB5" w:rsidRPr="000B735E">
        <w:rPr>
          <w:lang w:val="hu-HU"/>
        </w:rPr>
        <w:t xml:space="preserve"> </w:t>
      </w:r>
      <w:proofErr w:type="spellStart"/>
      <w:r w:rsidR="00D44CB5" w:rsidRPr="000B735E">
        <w:rPr>
          <w:lang w:val="hu-HU"/>
        </w:rPr>
        <w:t>oldatos</w:t>
      </w:r>
      <w:proofErr w:type="spellEnd"/>
      <w:r w:rsidR="00D44CB5" w:rsidRPr="000B735E">
        <w:rPr>
          <w:lang w:val="hu-HU"/>
        </w:rPr>
        <w:t xml:space="preserve"> infúzióhoz való koncentrátum</w:t>
      </w:r>
      <w:r w:rsidR="006A2AFC" w:rsidRPr="000B735E">
        <w:rPr>
          <w:lang w:val="hu-HU"/>
        </w:rPr>
        <w:t xml:space="preserve"> és gyomornedv-ellenálló por és oldószer belsőleges szuszpenzióhoz</w:t>
      </w:r>
      <w:r w:rsidR="00834900" w:rsidRPr="000B735E">
        <w:rPr>
          <w:lang w:val="hu-HU"/>
        </w:rPr>
        <w:t xml:space="preserve"> </w:t>
      </w:r>
      <w:r w:rsidR="00D44CB5" w:rsidRPr="000B735E">
        <w:rPr>
          <w:lang w:val="hu-HU"/>
        </w:rPr>
        <w:t>formában is elérhető.</w:t>
      </w:r>
      <w:r w:rsidR="00457C21" w:rsidRPr="000B735E">
        <w:rPr>
          <w:lang w:val="hu-HU"/>
        </w:rPr>
        <w:t xml:space="preserve"> </w:t>
      </w:r>
      <w:r w:rsidR="00092844" w:rsidRPr="000B735E">
        <w:rPr>
          <w:lang w:val="hu-HU"/>
        </w:rPr>
        <w:t xml:space="preserve">A </w:t>
      </w:r>
      <w:proofErr w:type="spellStart"/>
      <w:r w:rsidR="00092844" w:rsidRPr="000B735E">
        <w:rPr>
          <w:lang w:val="hu-HU"/>
        </w:rPr>
        <w:t>pozakonazol</w:t>
      </w:r>
      <w:proofErr w:type="spellEnd"/>
      <w:r w:rsidR="00092844" w:rsidRPr="000B735E">
        <w:rPr>
          <w:lang w:val="hu-HU"/>
        </w:rPr>
        <w:t xml:space="preserve"> tabletta általában magasabb gyógyszerexpozíciót biztosít a plazmában, mint a </w:t>
      </w:r>
      <w:proofErr w:type="spellStart"/>
      <w:r w:rsidR="002C299D" w:rsidRPr="000B735E">
        <w:rPr>
          <w:lang w:val="hu-HU"/>
        </w:rPr>
        <w:t>pozakonazol</w:t>
      </w:r>
      <w:proofErr w:type="spellEnd"/>
      <w:r w:rsidR="00092844" w:rsidRPr="000B735E">
        <w:rPr>
          <w:lang w:val="hu-HU"/>
        </w:rPr>
        <w:t xml:space="preserve"> belsőleges szuszpenzió</w:t>
      </w:r>
      <w:r w:rsidRPr="000B735E">
        <w:rPr>
          <w:lang w:val="hu-HU"/>
        </w:rPr>
        <w:t>,</w:t>
      </w:r>
      <w:r w:rsidR="00092844" w:rsidRPr="000B735E">
        <w:rPr>
          <w:lang w:val="hu-HU"/>
        </w:rPr>
        <w:t xml:space="preserve"> mind </w:t>
      </w:r>
      <w:proofErr w:type="spellStart"/>
      <w:r w:rsidR="00092844" w:rsidRPr="000B735E">
        <w:rPr>
          <w:lang w:val="hu-HU"/>
        </w:rPr>
        <w:t>teltgyomri</w:t>
      </w:r>
      <w:proofErr w:type="spellEnd"/>
      <w:r w:rsidR="00092844" w:rsidRPr="000B735E">
        <w:rPr>
          <w:lang w:val="hu-HU"/>
        </w:rPr>
        <w:t xml:space="preserve">, mind pedig </w:t>
      </w:r>
      <w:proofErr w:type="spellStart"/>
      <w:r w:rsidR="00092844" w:rsidRPr="000B735E">
        <w:rPr>
          <w:lang w:val="hu-HU"/>
        </w:rPr>
        <w:t>éhomi</w:t>
      </w:r>
      <w:proofErr w:type="spellEnd"/>
      <w:r w:rsidR="00092844" w:rsidRPr="000B735E">
        <w:rPr>
          <w:lang w:val="hu-HU"/>
        </w:rPr>
        <w:t xml:space="preserve"> állapotban. </w:t>
      </w:r>
      <w:r w:rsidR="00457C21" w:rsidRPr="00484962">
        <w:rPr>
          <w:lang w:val="hu-HU"/>
        </w:rPr>
        <w:t>Emiatt, a plazmakoncentráció optimalizálásához a tabletta a választandó gyógyszerforma</w:t>
      </w:r>
      <w:r w:rsidR="005A359C" w:rsidRPr="00484962">
        <w:rPr>
          <w:lang w:val="hu-HU"/>
        </w:rPr>
        <w:t>,</w:t>
      </w:r>
      <w:r w:rsidR="00457C21" w:rsidRPr="00484962">
        <w:rPr>
          <w:lang w:val="hu-HU"/>
        </w:rPr>
        <w:t xml:space="preserve"> a belsőleges szuszpenzió helyett.</w:t>
      </w:r>
    </w:p>
    <w:p w14:paraId="2F939628" w14:textId="48A9885A" w:rsidR="00416834" w:rsidRPr="000B735E" w:rsidRDefault="00416834" w:rsidP="00E316D7">
      <w:pPr>
        <w:pStyle w:val="Szvegtrzs"/>
        <w:rPr>
          <w:sz w:val="21"/>
          <w:lang w:val="hu-HU"/>
        </w:rPr>
      </w:pPr>
    </w:p>
    <w:p w14:paraId="4BF44536" w14:textId="77777777" w:rsidR="00416834" w:rsidRPr="000B735E" w:rsidRDefault="00D44CB5" w:rsidP="00E316D7">
      <w:pPr>
        <w:pStyle w:val="Szvegtrzs"/>
        <w:rPr>
          <w:lang w:val="hu-HU"/>
        </w:rPr>
      </w:pPr>
      <w:r w:rsidRPr="000B735E">
        <w:rPr>
          <w:lang w:val="hu-HU"/>
        </w:rPr>
        <w:t>A javasolt adagolást az 1. táblázat tartalmazza.</w:t>
      </w:r>
    </w:p>
    <w:p w14:paraId="751009CC" w14:textId="77777777" w:rsidR="00416834" w:rsidRPr="000B735E" w:rsidRDefault="00416834" w:rsidP="008107FB">
      <w:pPr>
        <w:pStyle w:val="Szvegtrzs"/>
        <w:rPr>
          <w:lang w:val="hu-HU"/>
        </w:rPr>
      </w:pPr>
    </w:p>
    <w:p w14:paraId="0354C781" w14:textId="3F44A587" w:rsidR="00416834" w:rsidRPr="000B735E" w:rsidRDefault="00D44CB5" w:rsidP="00E316D7">
      <w:pPr>
        <w:pStyle w:val="Listaszerbekezds"/>
        <w:numPr>
          <w:ilvl w:val="0"/>
          <w:numId w:val="12"/>
        </w:numPr>
        <w:tabs>
          <w:tab w:val="left" w:pos="284"/>
        </w:tabs>
        <w:ind w:left="0" w:firstLine="0"/>
        <w:rPr>
          <w:lang w:val="hu-HU"/>
        </w:rPr>
      </w:pPr>
      <w:r w:rsidRPr="000B735E">
        <w:rPr>
          <w:b/>
          <w:lang w:val="hu-HU"/>
        </w:rPr>
        <w:t xml:space="preserve">táblázat </w:t>
      </w:r>
      <w:r w:rsidRPr="000B735E">
        <w:rPr>
          <w:lang w:val="hu-HU"/>
        </w:rPr>
        <w:t>Javasolt dózis</w:t>
      </w:r>
      <w:r w:rsidR="00457C21" w:rsidRPr="000B735E">
        <w:rPr>
          <w:lang w:val="hu-HU"/>
        </w:rPr>
        <w:t xml:space="preserve"> felnőttekn</w:t>
      </w:r>
      <w:r w:rsidR="00092844" w:rsidRPr="000B735E">
        <w:rPr>
          <w:lang w:val="hu-HU"/>
        </w:rPr>
        <w:t>él</w:t>
      </w:r>
      <w:r w:rsidRPr="000B735E">
        <w:rPr>
          <w:lang w:val="hu-HU"/>
        </w:rPr>
        <w:t xml:space="preserve"> indikációk</w:t>
      </w:r>
      <w:r w:rsidRPr="000B735E">
        <w:rPr>
          <w:spacing w:val="-2"/>
          <w:lang w:val="hu-HU"/>
        </w:rPr>
        <w:t xml:space="preserve"> </w:t>
      </w:r>
      <w:r w:rsidRPr="000B735E">
        <w:rPr>
          <w:lang w:val="hu-HU"/>
        </w:rPr>
        <w:t>szerint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6"/>
        <w:gridCol w:w="5976"/>
      </w:tblGrid>
      <w:tr w:rsidR="00416834" w:rsidRPr="003B4490" w14:paraId="1A1A3C74" w14:textId="77777777" w:rsidTr="00E316D7">
        <w:trPr>
          <w:trHeight w:val="517"/>
        </w:trPr>
        <w:tc>
          <w:tcPr>
            <w:tcW w:w="3096" w:type="dxa"/>
          </w:tcPr>
          <w:p w14:paraId="66766505" w14:textId="77777777" w:rsidR="00416834" w:rsidRPr="000B735E" w:rsidRDefault="00D44CB5" w:rsidP="00E316D7">
            <w:pPr>
              <w:pStyle w:val="TableParagraph"/>
              <w:ind w:left="0"/>
              <w:jc w:val="center"/>
              <w:rPr>
                <w:b/>
                <w:lang w:val="hu-HU"/>
              </w:rPr>
            </w:pPr>
            <w:r w:rsidRPr="000B735E">
              <w:rPr>
                <w:b/>
                <w:lang w:val="hu-HU"/>
              </w:rPr>
              <w:t>Javallat</w:t>
            </w:r>
          </w:p>
        </w:tc>
        <w:tc>
          <w:tcPr>
            <w:tcW w:w="5976" w:type="dxa"/>
          </w:tcPr>
          <w:p w14:paraId="670E63C2" w14:textId="77777777" w:rsidR="00416834" w:rsidRPr="000B735E" w:rsidRDefault="00D44CB5" w:rsidP="00E316D7">
            <w:pPr>
              <w:pStyle w:val="TableParagraph"/>
              <w:tabs>
                <w:tab w:val="left" w:pos="284"/>
              </w:tabs>
              <w:ind w:left="0"/>
              <w:jc w:val="center"/>
              <w:rPr>
                <w:b/>
                <w:lang w:val="hu-HU"/>
              </w:rPr>
            </w:pPr>
            <w:r w:rsidRPr="000B735E">
              <w:rPr>
                <w:b/>
                <w:lang w:val="hu-HU"/>
              </w:rPr>
              <w:t>Dózis és kezelési időtartam</w:t>
            </w:r>
          </w:p>
          <w:p w14:paraId="2E15EC62" w14:textId="77777777" w:rsidR="00416834" w:rsidRPr="000B735E" w:rsidRDefault="00D44CB5" w:rsidP="00E316D7">
            <w:pPr>
              <w:pStyle w:val="TableParagraph"/>
              <w:tabs>
                <w:tab w:val="left" w:pos="284"/>
              </w:tabs>
              <w:ind w:left="0"/>
              <w:jc w:val="center"/>
              <w:rPr>
                <w:lang w:val="hu-HU"/>
              </w:rPr>
            </w:pPr>
            <w:r w:rsidRPr="000B735E">
              <w:rPr>
                <w:lang w:val="hu-HU"/>
              </w:rPr>
              <w:t>(lásd 5.2 pont)</w:t>
            </w:r>
          </w:p>
        </w:tc>
      </w:tr>
      <w:tr w:rsidR="00416834" w:rsidRPr="003B4490" w14:paraId="64F5628A" w14:textId="77777777" w:rsidTr="00E316D7">
        <w:trPr>
          <w:trHeight w:val="1813"/>
        </w:trPr>
        <w:tc>
          <w:tcPr>
            <w:tcW w:w="3096" w:type="dxa"/>
          </w:tcPr>
          <w:p w14:paraId="7B8DE13D" w14:textId="77777777" w:rsidR="00416834" w:rsidRPr="000B735E" w:rsidRDefault="00D44CB5" w:rsidP="00E316D7">
            <w:pPr>
              <w:pStyle w:val="TableParagraph"/>
              <w:tabs>
                <w:tab w:val="left" w:pos="284"/>
              </w:tabs>
              <w:ind w:left="0"/>
              <w:rPr>
                <w:lang w:val="hu-HU"/>
              </w:rPr>
            </w:pPr>
            <w:r w:rsidRPr="000B735E">
              <w:rPr>
                <w:lang w:val="hu-HU"/>
              </w:rPr>
              <w:t xml:space="preserve">Rezisztens </w:t>
            </w:r>
            <w:proofErr w:type="spellStart"/>
            <w:r w:rsidRPr="000B735E">
              <w:rPr>
                <w:lang w:val="hu-HU"/>
              </w:rPr>
              <w:t>invazív</w:t>
            </w:r>
            <w:proofErr w:type="spellEnd"/>
            <w:r w:rsidRPr="000B735E">
              <w:rPr>
                <w:lang w:val="hu-HU"/>
              </w:rPr>
              <w:t xml:space="preserve"> gombafertőzés (IGF)/az első vonalbeli kezelésre intoleráns IGF-es betegek</w:t>
            </w:r>
          </w:p>
        </w:tc>
        <w:tc>
          <w:tcPr>
            <w:tcW w:w="5976" w:type="dxa"/>
          </w:tcPr>
          <w:p w14:paraId="0D06DCB8" w14:textId="7E993C63" w:rsidR="00416834" w:rsidRPr="000B735E" w:rsidRDefault="00D44CB5" w:rsidP="00E316D7">
            <w:pPr>
              <w:pStyle w:val="TableParagraph"/>
              <w:tabs>
                <w:tab w:val="left" w:pos="284"/>
              </w:tabs>
              <w:ind w:left="0"/>
              <w:rPr>
                <w:lang w:val="hu-HU"/>
              </w:rPr>
            </w:pPr>
            <w:r w:rsidRPr="000B735E">
              <w:rPr>
                <w:lang w:val="hu-HU"/>
              </w:rPr>
              <w:t>200</w:t>
            </w:r>
            <w:r w:rsidR="000B0BD6" w:rsidRPr="000B735E">
              <w:rPr>
                <w:lang w:val="hu-HU"/>
              </w:rPr>
              <w:t> </w:t>
            </w:r>
            <w:r w:rsidRPr="000B735E">
              <w:rPr>
                <w:lang w:val="hu-HU"/>
              </w:rPr>
              <w:t>mg (5</w:t>
            </w:r>
            <w:r w:rsidR="000B0BD6" w:rsidRPr="000B735E">
              <w:rPr>
                <w:lang w:val="hu-HU"/>
              </w:rPr>
              <w:t> </w:t>
            </w:r>
            <w:r w:rsidRPr="000B735E">
              <w:rPr>
                <w:lang w:val="hu-HU"/>
              </w:rPr>
              <w:t>ml) naponta négyszer. Azoknak a betegeknek, akik tolerálják az ételt vagy a tápszert, naponta kétszer 400</w:t>
            </w:r>
            <w:r w:rsidR="000B0BD6" w:rsidRPr="000B735E">
              <w:rPr>
                <w:lang w:val="hu-HU"/>
              </w:rPr>
              <w:t> </w:t>
            </w:r>
            <w:r w:rsidRPr="000B735E">
              <w:rPr>
                <w:lang w:val="hu-HU"/>
              </w:rPr>
              <w:t>mg (10</w:t>
            </w:r>
            <w:r w:rsidR="000B0BD6" w:rsidRPr="000B735E">
              <w:rPr>
                <w:lang w:val="hu-HU"/>
              </w:rPr>
              <w:t> </w:t>
            </w:r>
            <w:r w:rsidRPr="000B735E">
              <w:rPr>
                <w:lang w:val="hu-HU"/>
              </w:rPr>
              <w:t>ml) adható, étkezés, illetve tápszer adása közben vagy közvetlenül azt követően.</w:t>
            </w:r>
          </w:p>
          <w:p w14:paraId="5B4E468C" w14:textId="77777777" w:rsidR="00416834" w:rsidRPr="000B735E" w:rsidRDefault="00D44CB5" w:rsidP="00E316D7">
            <w:pPr>
              <w:pStyle w:val="TableParagraph"/>
              <w:tabs>
                <w:tab w:val="left" w:pos="284"/>
              </w:tabs>
              <w:ind w:left="0"/>
              <w:rPr>
                <w:lang w:val="hu-HU"/>
              </w:rPr>
            </w:pPr>
            <w:r w:rsidRPr="000B735E">
              <w:rPr>
                <w:lang w:val="hu-HU"/>
              </w:rPr>
              <w:t xml:space="preserve">A kezelés időtartama az alapbetegség súlyosságától, az </w:t>
            </w:r>
            <w:proofErr w:type="spellStart"/>
            <w:r w:rsidRPr="000B735E">
              <w:rPr>
                <w:lang w:val="hu-HU"/>
              </w:rPr>
              <w:t>immunszuppresszióból</w:t>
            </w:r>
            <w:proofErr w:type="spellEnd"/>
            <w:r w:rsidRPr="000B735E">
              <w:rPr>
                <w:lang w:val="hu-HU"/>
              </w:rPr>
              <w:t xml:space="preserve"> való felépüléstől és a klinikai választól függ.</w:t>
            </w:r>
          </w:p>
        </w:tc>
      </w:tr>
      <w:tr w:rsidR="00416834" w:rsidRPr="003B4490" w14:paraId="6BD552F5" w14:textId="77777777" w:rsidTr="00E316D7">
        <w:trPr>
          <w:trHeight w:val="1555"/>
        </w:trPr>
        <w:tc>
          <w:tcPr>
            <w:tcW w:w="3096" w:type="dxa"/>
          </w:tcPr>
          <w:p w14:paraId="34D247BD" w14:textId="77777777" w:rsidR="00416834" w:rsidRPr="000B735E" w:rsidRDefault="00D44CB5" w:rsidP="00E316D7">
            <w:pPr>
              <w:pStyle w:val="TableParagraph"/>
              <w:tabs>
                <w:tab w:val="left" w:pos="284"/>
              </w:tabs>
              <w:ind w:left="0"/>
              <w:rPr>
                <w:lang w:val="hu-HU"/>
              </w:rPr>
            </w:pPr>
            <w:proofErr w:type="spellStart"/>
            <w:r w:rsidRPr="000B735E">
              <w:rPr>
                <w:lang w:val="hu-HU"/>
              </w:rPr>
              <w:t>Oropharyngealis</w:t>
            </w:r>
            <w:proofErr w:type="spellEnd"/>
            <w:r w:rsidRPr="000B735E">
              <w:rPr>
                <w:lang w:val="hu-HU"/>
              </w:rPr>
              <w:t xml:space="preserve"> </w:t>
            </w:r>
            <w:proofErr w:type="spellStart"/>
            <w:r w:rsidRPr="000B735E">
              <w:rPr>
                <w:lang w:val="hu-HU"/>
              </w:rPr>
              <w:t>candidiasis</w:t>
            </w:r>
            <w:proofErr w:type="spellEnd"/>
          </w:p>
        </w:tc>
        <w:tc>
          <w:tcPr>
            <w:tcW w:w="5976" w:type="dxa"/>
          </w:tcPr>
          <w:p w14:paraId="0216DDF4" w14:textId="60624B05" w:rsidR="00416834" w:rsidRPr="000B735E" w:rsidRDefault="00D44CB5" w:rsidP="00E316D7">
            <w:pPr>
              <w:pStyle w:val="TableParagraph"/>
              <w:tabs>
                <w:tab w:val="left" w:pos="284"/>
              </w:tabs>
              <w:ind w:left="0"/>
              <w:rPr>
                <w:lang w:val="hu-HU"/>
              </w:rPr>
            </w:pPr>
            <w:r w:rsidRPr="000B735E">
              <w:rPr>
                <w:lang w:val="hu-HU"/>
              </w:rPr>
              <w:t>200</w:t>
            </w:r>
            <w:r w:rsidR="00427F5F" w:rsidRPr="000B735E">
              <w:rPr>
                <w:lang w:val="hu-HU"/>
              </w:rPr>
              <w:t> </w:t>
            </w:r>
            <w:r w:rsidRPr="000B735E">
              <w:rPr>
                <w:lang w:val="hu-HU"/>
              </w:rPr>
              <w:t>mg (5</w:t>
            </w:r>
            <w:r w:rsidR="00427F5F" w:rsidRPr="000B735E">
              <w:rPr>
                <w:lang w:val="hu-HU"/>
              </w:rPr>
              <w:t> </w:t>
            </w:r>
            <w:r w:rsidRPr="000B735E">
              <w:rPr>
                <w:lang w:val="hu-HU"/>
              </w:rPr>
              <w:t>ml) telítő adag egy alkalommal az első napon, majd</w:t>
            </w:r>
          </w:p>
          <w:p w14:paraId="334B53A9" w14:textId="3944840A" w:rsidR="00416834" w:rsidRPr="000B735E" w:rsidRDefault="00D44CB5" w:rsidP="00E316D7">
            <w:pPr>
              <w:pStyle w:val="TableParagraph"/>
              <w:tabs>
                <w:tab w:val="left" w:pos="284"/>
              </w:tabs>
              <w:ind w:left="0"/>
              <w:rPr>
                <w:lang w:val="hu-HU"/>
              </w:rPr>
            </w:pPr>
            <w:r w:rsidRPr="000B735E">
              <w:rPr>
                <w:lang w:val="hu-HU"/>
              </w:rPr>
              <w:t>100</w:t>
            </w:r>
            <w:r w:rsidR="00427F5F" w:rsidRPr="000B735E">
              <w:rPr>
                <w:lang w:val="hu-HU"/>
              </w:rPr>
              <w:t> </w:t>
            </w:r>
            <w:r w:rsidRPr="000B735E">
              <w:rPr>
                <w:lang w:val="hu-HU"/>
              </w:rPr>
              <w:t>mg (2,5</w:t>
            </w:r>
            <w:r w:rsidR="00427F5F" w:rsidRPr="000B735E">
              <w:rPr>
                <w:lang w:val="hu-HU"/>
              </w:rPr>
              <w:t> </w:t>
            </w:r>
            <w:r w:rsidRPr="000B735E">
              <w:rPr>
                <w:lang w:val="hu-HU"/>
              </w:rPr>
              <w:t>ml) naponta egyszer 13 napon keresztül.</w:t>
            </w:r>
            <w:r w:rsidR="00CD5A44" w:rsidRPr="000B735E">
              <w:rPr>
                <w:lang w:val="hu-HU"/>
              </w:rPr>
              <w:t xml:space="preserve"> </w:t>
            </w:r>
            <w:r w:rsidRPr="000B735E">
              <w:rPr>
                <w:lang w:val="hu-HU"/>
              </w:rPr>
              <w:t xml:space="preserve">A felszívódás elősegítése és a megfelelő expozíció biztosítása érdekében a </w:t>
            </w:r>
            <w:proofErr w:type="spellStart"/>
            <w:r w:rsidR="00391FEF" w:rsidRPr="000B735E">
              <w:rPr>
                <w:lang w:val="hu-HU"/>
              </w:rPr>
              <w:t>Posaconazole</w:t>
            </w:r>
            <w:proofErr w:type="spellEnd"/>
            <w:r w:rsidR="00391FEF" w:rsidRPr="000B735E">
              <w:rPr>
                <w:lang w:val="hu-HU"/>
              </w:rPr>
              <w:t xml:space="preserve"> </w:t>
            </w:r>
            <w:proofErr w:type="spellStart"/>
            <w:r w:rsidR="00391FEF" w:rsidRPr="000B735E">
              <w:rPr>
                <w:lang w:val="hu-HU"/>
              </w:rPr>
              <w:t>Genepharm</w:t>
            </w:r>
            <w:proofErr w:type="spellEnd"/>
            <w:r w:rsidR="00427F5F" w:rsidRPr="000B735E">
              <w:rPr>
                <w:lang w:val="hu-HU"/>
              </w:rPr>
              <w:t xml:space="preserve"> </w:t>
            </w:r>
            <w:r w:rsidRPr="000B735E">
              <w:rPr>
                <w:lang w:val="hu-HU"/>
              </w:rPr>
              <w:t>minden egyes adagját étkezés, illetve azoknak a betegeknek akik nem tudnak ételt fogyasztani</w:t>
            </w:r>
            <w:r w:rsidR="00EA48AF" w:rsidRPr="000B735E">
              <w:rPr>
                <w:lang w:val="hu-HU"/>
              </w:rPr>
              <w:t>,</w:t>
            </w:r>
            <w:r w:rsidRPr="000B735E">
              <w:rPr>
                <w:lang w:val="hu-HU"/>
              </w:rPr>
              <w:t xml:space="preserve"> tápszer adása közben</w:t>
            </w:r>
            <w:r w:rsidR="00EA48AF" w:rsidRPr="000B735E">
              <w:rPr>
                <w:lang w:val="hu-HU"/>
              </w:rPr>
              <w:t>,</w:t>
            </w:r>
            <w:r w:rsidRPr="000B735E">
              <w:rPr>
                <w:lang w:val="hu-HU"/>
              </w:rPr>
              <w:t xml:space="preserve"> vagy közvetlenül azt követően kell beadni.</w:t>
            </w:r>
          </w:p>
        </w:tc>
      </w:tr>
      <w:tr w:rsidR="00416834" w:rsidRPr="003B4490" w14:paraId="208C4D46" w14:textId="77777777" w:rsidTr="00E316D7">
        <w:trPr>
          <w:trHeight w:val="2850"/>
        </w:trPr>
        <w:tc>
          <w:tcPr>
            <w:tcW w:w="3096" w:type="dxa"/>
          </w:tcPr>
          <w:p w14:paraId="71DC75AA" w14:textId="77777777" w:rsidR="00416834" w:rsidRPr="000B735E" w:rsidRDefault="00D44CB5" w:rsidP="00E316D7">
            <w:pPr>
              <w:pStyle w:val="TableParagraph"/>
              <w:tabs>
                <w:tab w:val="left" w:pos="284"/>
              </w:tabs>
              <w:ind w:left="0"/>
              <w:rPr>
                <w:lang w:val="hu-HU"/>
              </w:rPr>
            </w:pPr>
            <w:proofErr w:type="spellStart"/>
            <w:r w:rsidRPr="000B735E">
              <w:rPr>
                <w:lang w:val="hu-HU"/>
              </w:rPr>
              <w:t>Invazív</w:t>
            </w:r>
            <w:proofErr w:type="spellEnd"/>
            <w:r w:rsidRPr="000B735E">
              <w:rPr>
                <w:lang w:val="hu-HU"/>
              </w:rPr>
              <w:t xml:space="preserve"> gombafertőzés megelőzése</w:t>
            </w:r>
          </w:p>
        </w:tc>
        <w:tc>
          <w:tcPr>
            <w:tcW w:w="5976" w:type="dxa"/>
          </w:tcPr>
          <w:p w14:paraId="319AF3EB" w14:textId="5558F959" w:rsidR="00416834" w:rsidRPr="000B735E" w:rsidRDefault="00D44CB5" w:rsidP="00E316D7">
            <w:pPr>
              <w:pStyle w:val="TableParagraph"/>
              <w:tabs>
                <w:tab w:val="left" w:pos="284"/>
              </w:tabs>
              <w:ind w:left="0"/>
              <w:rPr>
                <w:lang w:val="hu-HU"/>
              </w:rPr>
            </w:pPr>
            <w:r w:rsidRPr="000B735E">
              <w:rPr>
                <w:lang w:val="hu-HU"/>
              </w:rPr>
              <w:t>200</w:t>
            </w:r>
            <w:r w:rsidR="00641A1C" w:rsidRPr="000B735E">
              <w:rPr>
                <w:lang w:val="hu-HU"/>
              </w:rPr>
              <w:t> </w:t>
            </w:r>
            <w:r w:rsidRPr="000B735E">
              <w:rPr>
                <w:lang w:val="hu-HU"/>
              </w:rPr>
              <w:t>mg (5</w:t>
            </w:r>
            <w:r w:rsidR="00641A1C" w:rsidRPr="000B735E">
              <w:rPr>
                <w:lang w:val="hu-HU"/>
              </w:rPr>
              <w:t> </w:t>
            </w:r>
            <w:r w:rsidRPr="000B735E">
              <w:rPr>
                <w:lang w:val="hu-HU"/>
              </w:rPr>
              <w:t xml:space="preserve">ml) naponta háromszor. A felszívódás elősegítése és a megfelelő expozíció biztosítása érdekében a </w:t>
            </w:r>
            <w:proofErr w:type="spellStart"/>
            <w:r w:rsidR="00391FEF" w:rsidRPr="000B735E">
              <w:rPr>
                <w:lang w:val="hu-HU"/>
              </w:rPr>
              <w:t>Posaconazole</w:t>
            </w:r>
            <w:proofErr w:type="spellEnd"/>
            <w:r w:rsidR="00391FEF" w:rsidRPr="000B735E">
              <w:rPr>
                <w:lang w:val="hu-HU"/>
              </w:rPr>
              <w:t xml:space="preserve"> </w:t>
            </w:r>
            <w:proofErr w:type="spellStart"/>
            <w:r w:rsidR="00391FEF" w:rsidRPr="000B735E">
              <w:rPr>
                <w:lang w:val="hu-HU"/>
              </w:rPr>
              <w:t>Genepharm</w:t>
            </w:r>
            <w:proofErr w:type="spellEnd"/>
            <w:r w:rsidRPr="000B735E">
              <w:rPr>
                <w:lang w:val="hu-HU"/>
              </w:rPr>
              <w:t xml:space="preserve"> minden egyes adagját étkezés, illetve azoknak a betegeknek, akik nem tudnak ételt fogyasztani, tápszer adása közben</w:t>
            </w:r>
            <w:r w:rsidR="00641A1C" w:rsidRPr="000B735E">
              <w:rPr>
                <w:lang w:val="hu-HU"/>
              </w:rPr>
              <w:t>,</w:t>
            </w:r>
            <w:r w:rsidRPr="000B735E">
              <w:rPr>
                <w:lang w:val="hu-HU"/>
              </w:rPr>
              <w:t xml:space="preserve"> vagy közvetlenül azt követően kell beadni. A kezelés időtartama a </w:t>
            </w:r>
            <w:proofErr w:type="spellStart"/>
            <w:r w:rsidRPr="000B735E">
              <w:rPr>
                <w:lang w:val="hu-HU"/>
              </w:rPr>
              <w:t>neutropeniából</w:t>
            </w:r>
            <w:proofErr w:type="spellEnd"/>
            <w:r w:rsidRPr="000B735E">
              <w:rPr>
                <w:lang w:val="hu-HU"/>
              </w:rPr>
              <w:t xml:space="preserve">, illetve az </w:t>
            </w:r>
            <w:proofErr w:type="spellStart"/>
            <w:r w:rsidRPr="000B735E">
              <w:rPr>
                <w:lang w:val="hu-HU"/>
              </w:rPr>
              <w:t>immunszuppresszióból</w:t>
            </w:r>
            <w:proofErr w:type="spellEnd"/>
            <w:r w:rsidRPr="000B735E">
              <w:rPr>
                <w:lang w:val="hu-HU"/>
              </w:rPr>
              <w:t xml:space="preserve"> való felépüléstől függ. Akut </w:t>
            </w:r>
            <w:proofErr w:type="spellStart"/>
            <w:r w:rsidRPr="000B735E">
              <w:rPr>
                <w:lang w:val="hu-HU"/>
              </w:rPr>
              <w:t>myeloid</w:t>
            </w:r>
            <w:proofErr w:type="spellEnd"/>
            <w:r w:rsidRPr="000B735E">
              <w:rPr>
                <w:lang w:val="hu-HU"/>
              </w:rPr>
              <w:t xml:space="preserve"> </w:t>
            </w:r>
            <w:proofErr w:type="spellStart"/>
            <w:r w:rsidRPr="000B735E">
              <w:rPr>
                <w:lang w:val="hu-HU"/>
              </w:rPr>
              <w:t>leukaemiás</w:t>
            </w:r>
            <w:proofErr w:type="spellEnd"/>
            <w:r w:rsidR="00641A1C" w:rsidRPr="000B735E">
              <w:rPr>
                <w:lang w:val="hu-HU"/>
              </w:rPr>
              <w:t>-</w:t>
            </w:r>
            <w:r w:rsidRPr="000B735E">
              <w:rPr>
                <w:lang w:val="hu-HU"/>
              </w:rPr>
              <w:t xml:space="preserve"> vagy </w:t>
            </w:r>
            <w:proofErr w:type="spellStart"/>
            <w:r w:rsidRPr="000B735E">
              <w:rPr>
                <w:lang w:val="hu-HU"/>
              </w:rPr>
              <w:t>myelodysplasiás</w:t>
            </w:r>
            <w:proofErr w:type="spellEnd"/>
            <w:r w:rsidR="00641A1C" w:rsidRPr="000B735E">
              <w:rPr>
                <w:lang w:val="hu-HU"/>
              </w:rPr>
              <w:t>-</w:t>
            </w:r>
            <w:r w:rsidRPr="000B735E">
              <w:rPr>
                <w:lang w:val="hu-HU"/>
              </w:rPr>
              <w:t xml:space="preserve">szindrómában szenvedő betegek esetében a </w:t>
            </w:r>
            <w:proofErr w:type="spellStart"/>
            <w:r w:rsidR="00391FEF" w:rsidRPr="000B735E">
              <w:rPr>
                <w:lang w:val="hu-HU"/>
              </w:rPr>
              <w:t>Posaconazole</w:t>
            </w:r>
            <w:proofErr w:type="spellEnd"/>
            <w:r w:rsidR="00391FEF" w:rsidRPr="000B735E">
              <w:rPr>
                <w:lang w:val="hu-HU"/>
              </w:rPr>
              <w:t xml:space="preserve"> </w:t>
            </w:r>
            <w:proofErr w:type="spellStart"/>
            <w:r w:rsidR="00391FEF" w:rsidRPr="000B735E">
              <w:rPr>
                <w:lang w:val="hu-HU"/>
              </w:rPr>
              <w:t>Genepharm</w:t>
            </w:r>
            <w:proofErr w:type="spellEnd"/>
            <w:r w:rsidRPr="000B735E">
              <w:rPr>
                <w:lang w:val="hu-HU"/>
              </w:rPr>
              <w:t xml:space="preserve"> </w:t>
            </w:r>
            <w:proofErr w:type="spellStart"/>
            <w:r w:rsidRPr="000B735E">
              <w:rPr>
                <w:lang w:val="hu-HU"/>
              </w:rPr>
              <w:t>profilaktikus</w:t>
            </w:r>
            <w:proofErr w:type="spellEnd"/>
            <w:r w:rsidRPr="000B735E">
              <w:rPr>
                <w:lang w:val="hu-HU"/>
              </w:rPr>
              <w:t xml:space="preserve"> alkalmazását több nappal a </w:t>
            </w:r>
            <w:proofErr w:type="spellStart"/>
            <w:r w:rsidRPr="000B735E">
              <w:rPr>
                <w:lang w:val="hu-HU"/>
              </w:rPr>
              <w:t>neutropenia</w:t>
            </w:r>
            <w:proofErr w:type="spellEnd"/>
            <w:r w:rsidRPr="000B735E">
              <w:rPr>
                <w:lang w:val="hu-HU"/>
              </w:rPr>
              <w:t xml:space="preserve"> feltételezett kialakulását megelőzően meg kell kezdeni, és a </w:t>
            </w:r>
            <w:proofErr w:type="spellStart"/>
            <w:r w:rsidRPr="000B735E">
              <w:rPr>
                <w:lang w:val="hu-HU"/>
              </w:rPr>
              <w:t>neutrofilszám</w:t>
            </w:r>
            <w:proofErr w:type="spellEnd"/>
            <w:r w:rsidRPr="000B735E">
              <w:rPr>
                <w:lang w:val="hu-HU"/>
              </w:rPr>
              <w:t xml:space="preserve"> mm</w:t>
            </w:r>
            <w:r w:rsidRPr="000B735E">
              <w:rPr>
                <w:vertAlign w:val="superscript"/>
                <w:lang w:val="hu-HU"/>
              </w:rPr>
              <w:t>3</w:t>
            </w:r>
            <w:r w:rsidRPr="000B735E">
              <w:rPr>
                <w:lang w:val="hu-HU"/>
              </w:rPr>
              <w:t>-enként 500 sejt fölé való emelkedését követő további 7 napig folytatni.</w:t>
            </w:r>
          </w:p>
        </w:tc>
      </w:tr>
    </w:tbl>
    <w:p w14:paraId="417D342C" w14:textId="77777777" w:rsidR="00416834" w:rsidRPr="000B735E" w:rsidRDefault="00416834" w:rsidP="00E316D7">
      <w:pPr>
        <w:pStyle w:val="Szvegtrzs"/>
        <w:tabs>
          <w:tab w:val="left" w:pos="284"/>
        </w:tabs>
        <w:ind w:left="567"/>
        <w:rPr>
          <w:sz w:val="21"/>
          <w:lang w:val="hu-HU"/>
        </w:rPr>
      </w:pPr>
    </w:p>
    <w:p w14:paraId="7B47493B" w14:textId="77777777" w:rsidR="00416834" w:rsidRPr="000B735E" w:rsidRDefault="00D44CB5" w:rsidP="00E316D7">
      <w:pPr>
        <w:pStyle w:val="Szvegtrzs"/>
        <w:rPr>
          <w:lang w:val="hu-HU"/>
        </w:rPr>
      </w:pPr>
      <w:r w:rsidRPr="000B735E">
        <w:rPr>
          <w:u w:val="single"/>
          <w:lang w:val="hu-HU"/>
        </w:rPr>
        <w:t>Különleges betegcsoportok</w:t>
      </w:r>
    </w:p>
    <w:p w14:paraId="78D1670C" w14:textId="77777777" w:rsidR="00416834" w:rsidRPr="000B735E" w:rsidRDefault="00416834" w:rsidP="00E316D7">
      <w:pPr>
        <w:pStyle w:val="Szvegtrzs"/>
        <w:rPr>
          <w:sz w:val="14"/>
          <w:lang w:val="hu-HU"/>
        </w:rPr>
      </w:pPr>
    </w:p>
    <w:p w14:paraId="146B3910" w14:textId="530ADC44" w:rsidR="00416834" w:rsidRPr="000B735E" w:rsidRDefault="000D2830" w:rsidP="00E316D7">
      <w:pPr>
        <w:rPr>
          <w:i/>
          <w:lang w:val="hu-HU"/>
        </w:rPr>
      </w:pPr>
      <w:r w:rsidRPr="000B735E">
        <w:rPr>
          <w:i/>
          <w:lang w:val="hu-HU"/>
        </w:rPr>
        <w:t>Vesek</w:t>
      </w:r>
      <w:r w:rsidR="00D44CB5" w:rsidRPr="000B735E">
        <w:rPr>
          <w:i/>
          <w:lang w:val="hu-HU"/>
        </w:rPr>
        <w:t>árosod</w:t>
      </w:r>
      <w:r w:rsidRPr="000B735E">
        <w:rPr>
          <w:i/>
          <w:lang w:val="hu-HU"/>
        </w:rPr>
        <w:t>ás</w:t>
      </w:r>
    </w:p>
    <w:p w14:paraId="67FBA29E" w14:textId="3876751C" w:rsidR="00416834" w:rsidRPr="000B735E" w:rsidRDefault="00D44CB5" w:rsidP="00E316D7">
      <w:pPr>
        <w:pStyle w:val="Szvegtrzs"/>
        <w:rPr>
          <w:lang w:val="hu-HU"/>
        </w:rPr>
      </w:pPr>
      <w:r w:rsidRPr="000B735E">
        <w:rPr>
          <w:lang w:val="hu-HU"/>
        </w:rPr>
        <w:t xml:space="preserve">A </w:t>
      </w:r>
      <w:r w:rsidR="00615BF5" w:rsidRPr="000B735E">
        <w:rPr>
          <w:lang w:val="hu-HU"/>
        </w:rPr>
        <w:t>vesekárosodás</w:t>
      </w:r>
      <w:r w:rsidRPr="000B735E">
        <w:rPr>
          <w:lang w:val="hu-HU"/>
        </w:rPr>
        <w:t xml:space="preserve"> a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farmakokinetikáját</w:t>
      </w:r>
      <w:proofErr w:type="spellEnd"/>
      <w:r w:rsidRPr="000B735E">
        <w:rPr>
          <w:lang w:val="hu-HU"/>
        </w:rPr>
        <w:t xml:space="preserve"> várhatóan nem befolyásolja, a dózis</w:t>
      </w:r>
      <w:r w:rsidR="00CD5A44" w:rsidRPr="000B735E">
        <w:rPr>
          <w:lang w:val="hu-HU"/>
        </w:rPr>
        <w:t xml:space="preserve"> </w:t>
      </w:r>
      <w:r w:rsidRPr="000B735E">
        <w:rPr>
          <w:lang w:val="hu-HU"/>
        </w:rPr>
        <w:t>módosítása nem szükséges (lásd 5.2 pont).</w:t>
      </w:r>
    </w:p>
    <w:p w14:paraId="3B9A7F82" w14:textId="77777777" w:rsidR="00416834" w:rsidRPr="000B735E" w:rsidRDefault="00416834" w:rsidP="00E316D7">
      <w:pPr>
        <w:pStyle w:val="Szvegtrzs"/>
        <w:rPr>
          <w:lang w:val="hu-HU"/>
        </w:rPr>
      </w:pPr>
    </w:p>
    <w:p w14:paraId="311A7E96" w14:textId="0CC299C2" w:rsidR="00416834" w:rsidRPr="000B735E" w:rsidRDefault="000D2830" w:rsidP="00E316D7">
      <w:pPr>
        <w:rPr>
          <w:i/>
          <w:lang w:val="hu-HU"/>
        </w:rPr>
      </w:pPr>
      <w:r w:rsidRPr="000B735E">
        <w:rPr>
          <w:i/>
          <w:lang w:val="hu-HU"/>
        </w:rPr>
        <w:t>Májk</w:t>
      </w:r>
      <w:r w:rsidR="00D44CB5" w:rsidRPr="000B735E">
        <w:rPr>
          <w:i/>
          <w:lang w:val="hu-HU"/>
        </w:rPr>
        <w:t>árosod</w:t>
      </w:r>
      <w:r w:rsidRPr="000B735E">
        <w:rPr>
          <w:i/>
          <w:lang w:val="hu-HU"/>
        </w:rPr>
        <w:t>ás</w:t>
      </w:r>
    </w:p>
    <w:p w14:paraId="5A711D92" w14:textId="01640AF3" w:rsidR="00416834" w:rsidRPr="000B735E" w:rsidRDefault="00D44CB5" w:rsidP="00E316D7">
      <w:pPr>
        <w:pStyle w:val="Szvegtrzs"/>
        <w:rPr>
          <w:lang w:val="hu-HU"/>
        </w:rPr>
      </w:pPr>
      <w:r w:rsidRPr="000B735E">
        <w:rPr>
          <w:lang w:val="hu-HU"/>
        </w:rPr>
        <w:t xml:space="preserve">A májkárosodás (beleértve a krónikus májbetegség </w:t>
      </w:r>
      <w:proofErr w:type="spellStart"/>
      <w:r w:rsidRPr="000B735E">
        <w:rPr>
          <w:lang w:val="hu-HU"/>
        </w:rPr>
        <w:t>Child-Pugh</w:t>
      </w:r>
      <w:proofErr w:type="spellEnd"/>
      <w:r w:rsidR="00F54EC8" w:rsidRPr="000B735E">
        <w:rPr>
          <w:lang w:val="hu-HU"/>
        </w:rPr>
        <w:t xml:space="preserve"> </w:t>
      </w:r>
      <w:r w:rsidRPr="000B735E">
        <w:rPr>
          <w:lang w:val="hu-HU"/>
        </w:rPr>
        <w:t>C</w:t>
      </w:r>
      <w:r w:rsidR="00F54EC8" w:rsidRPr="000B735E">
        <w:rPr>
          <w:lang w:val="hu-HU"/>
        </w:rPr>
        <w:t xml:space="preserve"> </w:t>
      </w:r>
      <w:r w:rsidRPr="000B735E">
        <w:rPr>
          <w:lang w:val="hu-HU"/>
        </w:rPr>
        <w:t xml:space="preserve">stádiumát is)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farmakokinetikájára</w:t>
      </w:r>
      <w:proofErr w:type="spellEnd"/>
      <w:r w:rsidRPr="000B735E">
        <w:rPr>
          <w:lang w:val="hu-HU"/>
        </w:rPr>
        <w:t xml:space="preserve"> gyakorolt hatására vonatkozó, korlátozott adatok a normál májműködésű betegeknél mérthez képest emelkedett plazmaexpozíciót mutatnak, ez azonban nem indokolja a</w:t>
      </w:r>
      <w:r w:rsidR="00CD5A44" w:rsidRPr="000B735E">
        <w:rPr>
          <w:lang w:val="hu-HU"/>
        </w:rPr>
        <w:t xml:space="preserve"> </w:t>
      </w:r>
      <w:r w:rsidRPr="000B735E">
        <w:rPr>
          <w:lang w:val="hu-HU"/>
        </w:rPr>
        <w:t>dózismódosítás szükségességét (lásd 4.4 és 5.2 pont). A magasabb plazmaexpozíció lehetősége miatt elővigyázatosság javasolt.</w:t>
      </w:r>
    </w:p>
    <w:p w14:paraId="40885CAE" w14:textId="77777777" w:rsidR="00416834" w:rsidRPr="000B735E" w:rsidRDefault="00416834" w:rsidP="008107FB">
      <w:pPr>
        <w:pStyle w:val="Szvegtrzs"/>
        <w:rPr>
          <w:lang w:val="hu-HU"/>
        </w:rPr>
      </w:pPr>
    </w:p>
    <w:p w14:paraId="4A58559A" w14:textId="77777777" w:rsidR="00416834" w:rsidRPr="000B735E" w:rsidRDefault="00D44CB5" w:rsidP="00E316D7">
      <w:pPr>
        <w:rPr>
          <w:i/>
          <w:lang w:val="hu-HU"/>
        </w:rPr>
      </w:pPr>
      <w:r w:rsidRPr="000B735E">
        <w:rPr>
          <w:i/>
          <w:lang w:val="hu-HU"/>
        </w:rPr>
        <w:t>Gyermekek és serdülők</w:t>
      </w:r>
    </w:p>
    <w:p w14:paraId="4FE41A76" w14:textId="675E1C3F" w:rsidR="00737A2A" w:rsidRPr="000B735E" w:rsidRDefault="00D44CB5">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w:t>
      </w:r>
      <w:r w:rsidR="002C299D" w:rsidRPr="000B735E">
        <w:rPr>
          <w:lang w:val="hu-HU"/>
        </w:rPr>
        <w:t xml:space="preserve">belsőleges szuszpenzió </w:t>
      </w:r>
      <w:r w:rsidRPr="000B735E">
        <w:rPr>
          <w:lang w:val="hu-HU"/>
        </w:rPr>
        <w:t xml:space="preserve">biztonságosságát és hatásosságát 18 évesnél fiatalabb gyermekek </w:t>
      </w:r>
      <w:r w:rsidR="000D2830" w:rsidRPr="000B735E">
        <w:rPr>
          <w:lang w:val="hu-HU"/>
        </w:rPr>
        <w:t xml:space="preserve">és serdülők </w:t>
      </w:r>
      <w:r w:rsidRPr="000B735E">
        <w:rPr>
          <w:lang w:val="hu-HU"/>
        </w:rPr>
        <w:t>esetében nem igazolták. A jelenleg rendelkezésre álló adatok leírása az 5.1 és 5.2 pontban található, de nincs az adagolásra vonatkozó javaslat.</w:t>
      </w:r>
      <w:r w:rsidR="002E7E9B" w:rsidRPr="000B735E">
        <w:rPr>
          <w:lang w:val="hu-HU"/>
        </w:rPr>
        <w:t xml:space="preserve"> Gyermekek és serdülők részére egyéb szájon át alkalmazandó gyógyszerforma is rendelkezésre áll.</w:t>
      </w:r>
    </w:p>
    <w:p w14:paraId="4FFD0A1C" w14:textId="77777777" w:rsidR="00416834" w:rsidRPr="000B735E" w:rsidRDefault="00416834" w:rsidP="008107FB">
      <w:pPr>
        <w:pStyle w:val="Szvegtrzs"/>
        <w:rPr>
          <w:lang w:val="hu-HU"/>
        </w:rPr>
      </w:pPr>
    </w:p>
    <w:p w14:paraId="3979B787" w14:textId="77777777" w:rsidR="00416834" w:rsidRPr="000B735E" w:rsidRDefault="00D44CB5" w:rsidP="00E316D7">
      <w:pPr>
        <w:pStyle w:val="Szvegtrzs"/>
        <w:rPr>
          <w:lang w:val="hu-HU"/>
        </w:rPr>
      </w:pPr>
      <w:r w:rsidRPr="000B735E">
        <w:rPr>
          <w:u w:val="single"/>
          <w:lang w:val="hu-HU"/>
        </w:rPr>
        <w:t>Az alkalmazás módja</w:t>
      </w:r>
    </w:p>
    <w:p w14:paraId="6401EC57" w14:textId="77777777" w:rsidR="00416834" w:rsidRPr="000B735E" w:rsidRDefault="00D44CB5" w:rsidP="00E316D7">
      <w:pPr>
        <w:pStyle w:val="Szvegtrzs"/>
        <w:rPr>
          <w:lang w:val="hu-HU"/>
        </w:rPr>
      </w:pPr>
      <w:r w:rsidRPr="000B735E">
        <w:rPr>
          <w:lang w:val="hu-HU"/>
        </w:rPr>
        <w:t>Szájon át történő alkalmazásra.</w:t>
      </w:r>
    </w:p>
    <w:p w14:paraId="55596C02" w14:textId="72C0B6DC" w:rsidR="00416834" w:rsidRPr="000B735E" w:rsidRDefault="00D44CB5" w:rsidP="00E316D7">
      <w:pPr>
        <w:pStyle w:val="Szvegtrzs"/>
        <w:rPr>
          <w:lang w:val="hu-HU"/>
        </w:rPr>
      </w:pPr>
      <w:r w:rsidRPr="000B735E">
        <w:rPr>
          <w:lang w:val="hu-HU"/>
        </w:rPr>
        <w:t>A belsőleges szuszpenzió az alkalmazás előtt alaposan felrázandó</w:t>
      </w:r>
      <w:r w:rsidR="006F5363" w:rsidRPr="000B735E">
        <w:rPr>
          <w:lang w:val="hu-HU"/>
        </w:rPr>
        <w:t xml:space="preserve"> (5</w:t>
      </w:r>
      <w:r w:rsidR="005F0EAB" w:rsidRPr="000B735E">
        <w:rPr>
          <w:lang w:val="hu-HU"/>
        </w:rPr>
        <w:t>-</w:t>
      </w:r>
      <w:r w:rsidR="006F5363" w:rsidRPr="000B735E">
        <w:rPr>
          <w:lang w:val="hu-HU"/>
        </w:rPr>
        <w:t>10 másodpercig)</w:t>
      </w:r>
      <w:r w:rsidRPr="000B735E">
        <w:rPr>
          <w:lang w:val="hu-HU"/>
        </w:rPr>
        <w:t xml:space="preserve">. </w:t>
      </w:r>
    </w:p>
    <w:p w14:paraId="629172E6" w14:textId="77777777" w:rsidR="00416834" w:rsidRPr="000B735E" w:rsidRDefault="00416834" w:rsidP="00555CD4">
      <w:pPr>
        <w:pStyle w:val="Szvegtrzs"/>
        <w:tabs>
          <w:tab w:val="left" w:pos="284"/>
        </w:tabs>
        <w:rPr>
          <w:lang w:val="hu-HU"/>
        </w:rPr>
      </w:pPr>
    </w:p>
    <w:p w14:paraId="00F1CA29" w14:textId="77777777" w:rsidR="00416834" w:rsidRPr="000B735E" w:rsidRDefault="00D44CB5" w:rsidP="00E316D7">
      <w:pPr>
        <w:pStyle w:val="Cmsor1"/>
        <w:numPr>
          <w:ilvl w:val="1"/>
          <w:numId w:val="14"/>
        </w:numPr>
        <w:ind w:left="567"/>
        <w:rPr>
          <w:lang w:val="hu-HU"/>
        </w:rPr>
      </w:pPr>
      <w:r w:rsidRPr="000B735E">
        <w:rPr>
          <w:lang w:val="hu-HU"/>
        </w:rPr>
        <w:t>Ellenjavallatok</w:t>
      </w:r>
    </w:p>
    <w:p w14:paraId="56E529E3" w14:textId="77777777" w:rsidR="00416834" w:rsidRPr="000B735E" w:rsidRDefault="00416834" w:rsidP="00E316D7">
      <w:pPr>
        <w:pStyle w:val="Szvegtrzs"/>
        <w:rPr>
          <w:b/>
          <w:sz w:val="21"/>
          <w:lang w:val="hu-HU"/>
        </w:rPr>
      </w:pPr>
    </w:p>
    <w:p w14:paraId="3084BCA3" w14:textId="77777777" w:rsidR="00416834" w:rsidRPr="000B735E" w:rsidRDefault="00D44CB5" w:rsidP="00E316D7">
      <w:pPr>
        <w:pStyle w:val="Szvegtrzs"/>
        <w:rPr>
          <w:lang w:val="hu-HU"/>
        </w:rPr>
      </w:pPr>
      <w:r w:rsidRPr="000B735E">
        <w:rPr>
          <w:lang w:val="hu-HU"/>
        </w:rPr>
        <w:t>A készítmény hatóanyagával vagy a 6.1 pontban felsorolt bármely segédanyagával szembeni túlérzékenység.</w:t>
      </w:r>
    </w:p>
    <w:p w14:paraId="6F458FFB" w14:textId="77777777" w:rsidR="00416834" w:rsidRPr="000B735E" w:rsidRDefault="00416834" w:rsidP="008107FB">
      <w:pPr>
        <w:pStyle w:val="Szvegtrzs"/>
        <w:rPr>
          <w:lang w:val="hu-HU"/>
        </w:rPr>
      </w:pPr>
    </w:p>
    <w:p w14:paraId="5AB1770F" w14:textId="2E03CEE2" w:rsidR="00416834" w:rsidRPr="000B735E" w:rsidRDefault="00D44CB5" w:rsidP="00E316D7">
      <w:pPr>
        <w:pStyle w:val="Szvegtrzs"/>
        <w:rPr>
          <w:lang w:val="hu-HU"/>
        </w:rPr>
      </w:pPr>
      <w:proofErr w:type="spellStart"/>
      <w:r w:rsidRPr="000B735E">
        <w:rPr>
          <w:lang w:val="hu-HU"/>
        </w:rPr>
        <w:t>Együttadás</w:t>
      </w:r>
      <w:proofErr w:type="spellEnd"/>
      <w:r w:rsidRPr="000B735E">
        <w:rPr>
          <w:lang w:val="hu-HU"/>
        </w:rPr>
        <w:t xml:space="preserve"> </w:t>
      </w:r>
      <w:proofErr w:type="spellStart"/>
      <w:r w:rsidRPr="000B735E">
        <w:rPr>
          <w:lang w:val="hu-HU"/>
        </w:rPr>
        <w:t>ergotalkaloidokkal</w:t>
      </w:r>
      <w:proofErr w:type="spellEnd"/>
      <w:r w:rsidRPr="000B735E">
        <w:rPr>
          <w:lang w:val="hu-HU"/>
        </w:rPr>
        <w:t xml:space="preserve"> (lásd 4.5 pont).</w:t>
      </w:r>
    </w:p>
    <w:p w14:paraId="6531636C" w14:textId="77777777" w:rsidR="00416834" w:rsidRPr="000B735E" w:rsidRDefault="00416834" w:rsidP="008107FB">
      <w:pPr>
        <w:pStyle w:val="Szvegtrzs"/>
        <w:rPr>
          <w:lang w:val="hu-HU"/>
        </w:rPr>
      </w:pPr>
    </w:p>
    <w:p w14:paraId="32C0126F" w14:textId="77777777" w:rsidR="00416834" w:rsidRPr="000B735E" w:rsidRDefault="00D44CB5" w:rsidP="00E316D7">
      <w:pPr>
        <w:pStyle w:val="Szvegtrzs"/>
        <w:rPr>
          <w:lang w:val="hu-HU"/>
        </w:rPr>
      </w:pPr>
      <w:proofErr w:type="spellStart"/>
      <w:r w:rsidRPr="000B735E">
        <w:rPr>
          <w:lang w:val="hu-HU"/>
        </w:rPr>
        <w:t>Együttadás</w:t>
      </w:r>
      <w:proofErr w:type="spellEnd"/>
      <w:r w:rsidRPr="000B735E">
        <w:rPr>
          <w:lang w:val="hu-HU"/>
        </w:rPr>
        <w:t xml:space="preserve"> a CYP3A4-szubsztrátokhoz tartozó </w:t>
      </w:r>
      <w:proofErr w:type="spellStart"/>
      <w:r w:rsidRPr="000B735E">
        <w:rPr>
          <w:lang w:val="hu-HU"/>
        </w:rPr>
        <w:t>terfenadinnal</w:t>
      </w:r>
      <w:proofErr w:type="spellEnd"/>
      <w:r w:rsidRPr="000B735E">
        <w:rPr>
          <w:lang w:val="hu-HU"/>
        </w:rPr>
        <w:t xml:space="preserve">, </w:t>
      </w:r>
      <w:proofErr w:type="spellStart"/>
      <w:r w:rsidRPr="000B735E">
        <w:rPr>
          <w:lang w:val="hu-HU"/>
        </w:rPr>
        <w:t>asztemizollal</w:t>
      </w:r>
      <w:proofErr w:type="spellEnd"/>
      <w:r w:rsidRPr="000B735E">
        <w:rPr>
          <w:lang w:val="hu-HU"/>
        </w:rPr>
        <w:t xml:space="preserve">, </w:t>
      </w:r>
      <w:proofErr w:type="spellStart"/>
      <w:r w:rsidRPr="000B735E">
        <w:rPr>
          <w:lang w:val="hu-HU"/>
        </w:rPr>
        <w:t>ciszapriddel</w:t>
      </w:r>
      <w:proofErr w:type="spellEnd"/>
      <w:r w:rsidRPr="000B735E">
        <w:rPr>
          <w:lang w:val="hu-HU"/>
        </w:rPr>
        <w:t xml:space="preserve">, pimoziddal, </w:t>
      </w:r>
      <w:proofErr w:type="spellStart"/>
      <w:r w:rsidRPr="000B735E">
        <w:rPr>
          <w:lang w:val="hu-HU"/>
        </w:rPr>
        <w:t>halofantrinnal</w:t>
      </w:r>
      <w:proofErr w:type="spellEnd"/>
      <w:r w:rsidRPr="000B735E">
        <w:rPr>
          <w:lang w:val="hu-HU"/>
        </w:rPr>
        <w:t xml:space="preserve"> vagy </w:t>
      </w:r>
      <w:proofErr w:type="spellStart"/>
      <w:r w:rsidRPr="000B735E">
        <w:rPr>
          <w:lang w:val="hu-HU"/>
        </w:rPr>
        <w:t>kinidinnel</w:t>
      </w:r>
      <w:proofErr w:type="spellEnd"/>
      <w:r w:rsidRPr="000B735E">
        <w:rPr>
          <w:lang w:val="hu-HU"/>
        </w:rPr>
        <w:t xml:space="preserve">, mivel az </w:t>
      </w:r>
      <w:proofErr w:type="spellStart"/>
      <w:r w:rsidRPr="000B735E">
        <w:rPr>
          <w:lang w:val="hu-HU"/>
        </w:rPr>
        <w:t>együttadás</w:t>
      </w:r>
      <w:proofErr w:type="spellEnd"/>
      <w:r w:rsidRPr="000B735E">
        <w:rPr>
          <w:lang w:val="hu-HU"/>
        </w:rPr>
        <w:t xml:space="preserve"> ezen gyógyszerek plazmakoncentrációinak emelkedését eredményezheti, és </w:t>
      </w:r>
      <w:proofErr w:type="spellStart"/>
      <w:r w:rsidRPr="000B735E">
        <w:rPr>
          <w:lang w:val="hu-HU"/>
        </w:rPr>
        <w:t>QTc</w:t>
      </w:r>
      <w:proofErr w:type="spellEnd"/>
      <w:r w:rsidRPr="000B735E">
        <w:rPr>
          <w:lang w:val="hu-HU"/>
        </w:rPr>
        <w:t xml:space="preserve">-megnyúláshoz, valamint ritkán </w:t>
      </w:r>
      <w:proofErr w:type="spellStart"/>
      <w:r w:rsidRPr="000B735E">
        <w:rPr>
          <w:i/>
          <w:iCs/>
          <w:lang w:val="hu-HU"/>
        </w:rPr>
        <w:t>torsades</w:t>
      </w:r>
      <w:proofErr w:type="spellEnd"/>
      <w:r w:rsidRPr="000B735E">
        <w:rPr>
          <w:i/>
          <w:iCs/>
          <w:lang w:val="hu-HU"/>
        </w:rPr>
        <w:t xml:space="preserve"> de </w:t>
      </w:r>
      <w:proofErr w:type="spellStart"/>
      <w:r w:rsidRPr="000B735E">
        <w:rPr>
          <w:i/>
          <w:iCs/>
          <w:lang w:val="hu-HU"/>
        </w:rPr>
        <w:t>pointes</w:t>
      </w:r>
      <w:proofErr w:type="spellEnd"/>
      <w:r w:rsidRPr="000B735E">
        <w:rPr>
          <w:lang w:val="hu-HU"/>
        </w:rPr>
        <w:t xml:space="preserve"> kialakulásához vezethet (lásd 4.4 és 4.5 pont).</w:t>
      </w:r>
    </w:p>
    <w:p w14:paraId="0D8FEAE5" w14:textId="77777777" w:rsidR="00416834" w:rsidRPr="000B735E" w:rsidRDefault="00416834" w:rsidP="008107FB">
      <w:pPr>
        <w:pStyle w:val="Szvegtrzs"/>
        <w:rPr>
          <w:lang w:val="hu-HU"/>
        </w:rPr>
      </w:pPr>
    </w:p>
    <w:p w14:paraId="6532FA01" w14:textId="77777777" w:rsidR="00416834" w:rsidRPr="000B735E" w:rsidRDefault="00D44CB5" w:rsidP="00E316D7">
      <w:pPr>
        <w:pStyle w:val="Szvegtrzs"/>
        <w:rPr>
          <w:lang w:val="hu-HU"/>
        </w:rPr>
      </w:pPr>
      <w:proofErr w:type="spellStart"/>
      <w:r w:rsidRPr="000B735E">
        <w:rPr>
          <w:lang w:val="hu-HU"/>
        </w:rPr>
        <w:t>Együttadás</w:t>
      </w:r>
      <w:proofErr w:type="spellEnd"/>
      <w:r w:rsidRPr="000B735E">
        <w:rPr>
          <w:lang w:val="hu-HU"/>
        </w:rPr>
        <w:t xml:space="preserve"> a HMG-</w:t>
      </w:r>
      <w:proofErr w:type="spellStart"/>
      <w:r w:rsidRPr="000B735E">
        <w:rPr>
          <w:lang w:val="hu-HU"/>
        </w:rPr>
        <w:t>KoA</w:t>
      </w:r>
      <w:proofErr w:type="spellEnd"/>
      <w:r w:rsidRPr="000B735E">
        <w:rPr>
          <w:lang w:val="hu-HU"/>
        </w:rPr>
        <w:t>-</w:t>
      </w:r>
      <w:proofErr w:type="spellStart"/>
      <w:r w:rsidRPr="000B735E">
        <w:rPr>
          <w:lang w:val="hu-HU"/>
        </w:rPr>
        <w:t>reduktáz</w:t>
      </w:r>
      <w:proofErr w:type="spellEnd"/>
      <w:r w:rsidRPr="000B735E">
        <w:rPr>
          <w:lang w:val="hu-HU"/>
        </w:rPr>
        <w:t xml:space="preserve">-inhibitor </w:t>
      </w:r>
      <w:proofErr w:type="spellStart"/>
      <w:r w:rsidRPr="000B735E">
        <w:rPr>
          <w:lang w:val="hu-HU"/>
        </w:rPr>
        <w:t>szimvasztatinnal</w:t>
      </w:r>
      <w:proofErr w:type="spellEnd"/>
      <w:r w:rsidRPr="000B735E">
        <w:rPr>
          <w:lang w:val="hu-HU"/>
        </w:rPr>
        <w:t xml:space="preserve">, </w:t>
      </w:r>
      <w:proofErr w:type="spellStart"/>
      <w:r w:rsidRPr="000B735E">
        <w:rPr>
          <w:lang w:val="hu-HU"/>
        </w:rPr>
        <w:t>lovasztatinnal</w:t>
      </w:r>
      <w:proofErr w:type="spellEnd"/>
      <w:r w:rsidRPr="000B735E">
        <w:rPr>
          <w:lang w:val="hu-HU"/>
        </w:rPr>
        <w:t xml:space="preserve"> és </w:t>
      </w:r>
      <w:proofErr w:type="spellStart"/>
      <w:r w:rsidRPr="000B735E">
        <w:rPr>
          <w:lang w:val="hu-HU"/>
        </w:rPr>
        <w:t>atorvasztatinnal</w:t>
      </w:r>
      <w:proofErr w:type="spellEnd"/>
      <w:r w:rsidRPr="000B735E">
        <w:rPr>
          <w:lang w:val="hu-HU"/>
        </w:rPr>
        <w:t xml:space="preserve"> (lásd 4.5 pont).</w:t>
      </w:r>
    </w:p>
    <w:p w14:paraId="6FADD5A5" w14:textId="77777777" w:rsidR="00416834" w:rsidRPr="000B735E" w:rsidRDefault="00416834" w:rsidP="00555CD4">
      <w:pPr>
        <w:pStyle w:val="Szvegtrzs"/>
        <w:tabs>
          <w:tab w:val="left" w:pos="284"/>
        </w:tabs>
        <w:rPr>
          <w:lang w:val="hu-HU"/>
        </w:rPr>
      </w:pPr>
    </w:p>
    <w:p w14:paraId="735F081E" w14:textId="40841E7B" w:rsidR="002E7E9B" w:rsidRPr="000B735E" w:rsidRDefault="002E7E9B" w:rsidP="000E1F92">
      <w:pPr>
        <w:pStyle w:val="Szvegtrzs"/>
        <w:rPr>
          <w:lang w:val="hu-HU"/>
        </w:rPr>
      </w:pPr>
      <w:proofErr w:type="spellStart"/>
      <w:r w:rsidRPr="000B735E">
        <w:rPr>
          <w:lang w:val="hu-HU"/>
        </w:rPr>
        <w:t>Együttadás</w:t>
      </w:r>
      <w:proofErr w:type="spellEnd"/>
      <w:r w:rsidRPr="000B735E">
        <w:rPr>
          <w:lang w:val="hu-HU"/>
        </w:rPr>
        <w:t xml:space="preserve"> </w:t>
      </w:r>
      <w:proofErr w:type="spellStart"/>
      <w:r w:rsidRPr="000B735E">
        <w:rPr>
          <w:lang w:val="hu-HU"/>
        </w:rPr>
        <w:t>venetoklaxszal</w:t>
      </w:r>
      <w:proofErr w:type="spellEnd"/>
      <w:r w:rsidRPr="000B735E">
        <w:rPr>
          <w:lang w:val="hu-HU"/>
        </w:rPr>
        <w:t xml:space="preserve"> miközben folyamatban van a </w:t>
      </w:r>
      <w:proofErr w:type="spellStart"/>
      <w:r w:rsidRPr="000B735E">
        <w:rPr>
          <w:lang w:val="hu-HU"/>
        </w:rPr>
        <w:t>venetoklax</w:t>
      </w:r>
      <w:proofErr w:type="spellEnd"/>
      <w:r w:rsidRPr="000B735E">
        <w:rPr>
          <w:lang w:val="hu-HU"/>
        </w:rPr>
        <w:t xml:space="preserve">-kezelés megkezdése vagy a </w:t>
      </w:r>
      <w:proofErr w:type="spellStart"/>
      <w:r w:rsidRPr="000B735E">
        <w:rPr>
          <w:lang w:val="hu-HU"/>
        </w:rPr>
        <w:t>venetoklax</w:t>
      </w:r>
      <w:proofErr w:type="spellEnd"/>
      <w:r w:rsidRPr="000B735E">
        <w:rPr>
          <w:lang w:val="hu-HU"/>
        </w:rPr>
        <w:t xml:space="preserve"> dózisának titrálása krónikus </w:t>
      </w:r>
      <w:proofErr w:type="spellStart"/>
      <w:r w:rsidRPr="000B735E">
        <w:rPr>
          <w:lang w:val="hu-HU"/>
        </w:rPr>
        <w:t>lymphoid</w:t>
      </w:r>
      <w:proofErr w:type="spellEnd"/>
      <w:r w:rsidRPr="000B735E">
        <w:rPr>
          <w:lang w:val="hu-HU"/>
        </w:rPr>
        <w:t xml:space="preserve"> </w:t>
      </w:r>
      <w:proofErr w:type="spellStart"/>
      <w:r w:rsidRPr="000B735E">
        <w:rPr>
          <w:lang w:val="hu-HU"/>
        </w:rPr>
        <w:t>leukaemiában</w:t>
      </w:r>
      <w:proofErr w:type="spellEnd"/>
      <w:r w:rsidRPr="000B735E">
        <w:rPr>
          <w:lang w:val="hu-HU"/>
        </w:rPr>
        <w:t xml:space="preserve"> (CLL) szenvedő betegeknél (lásd 4.4 és 4.5 pont).</w:t>
      </w:r>
    </w:p>
    <w:p w14:paraId="1FC74DB4" w14:textId="77777777" w:rsidR="002E7E9B" w:rsidRPr="000B735E" w:rsidRDefault="002E7E9B" w:rsidP="000E1F92">
      <w:pPr>
        <w:pStyle w:val="Szvegtrzs"/>
        <w:rPr>
          <w:lang w:val="hu-HU"/>
        </w:rPr>
      </w:pPr>
    </w:p>
    <w:p w14:paraId="7AEA209C" w14:textId="77777777" w:rsidR="00416834" w:rsidRPr="000B735E" w:rsidRDefault="00D44CB5" w:rsidP="00E316D7">
      <w:pPr>
        <w:pStyle w:val="Cmsor1"/>
        <w:numPr>
          <w:ilvl w:val="1"/>
          <w:numId w:val="14"/>
        </w:numPr>
        <w:ind w:left="567"/>
        <w:rPr>
          <w:lang w:val="hu-HU"/>
        </w:rPr>
      </w:pPr>
      <w:r w:rsidRPr="000B735E">
        <w:rPr>
          <w:lang w:val="hu-HU"/>
        </w:rPr>
        <w:t>Különleges figyelmeztetések és az alkalmazással kapcsolatos</w:t>
      </w:r>
      <w:r w:rsidRPr="000B735E">
        <w:rPr>
          <w:spacing w:val="-10"/>
          <w:lang w:val="hu-HU"/>
        </w:rPr>
        <w:t xml:space="preserve"> </w:t>
      </w:r>
      <w:r w:rsidRPr="000B735E">
        <w:rPr>
          <w:lang w:val="hu-HU"/>
        </w:rPr>
        <w:t>óvintézkedések</w:t>
      </w:r>
    </w:p>
    <w:p w14:paraId="02F202AD" w14:textId="77777777" w:rsidR="00416834" w:rsidRPr="000B735E" w:rsidRDefault="00416834" w:rsidP="00555CD4">
      <w:pPr>
        <w:pStyle w:val="Szvegtrzs"/>
        <w:tabs>
          <w:tab w:val="left" w:pos="284"/>
        </w:tabs>
        <w:ind w:left="-1"/>
        <w:rPr>
          <w:b/>
          <w:sz w:val="21"/>
          <w:lang w:val="hu-HU"/>
        </w:rPr>
      </w:pPr>
    </w:p>
    <w:p w14:paraId="195D6005" w14:textId="77777777" w:rsidR="00416834" w:rsidRPr="000B735E" w:rsidRDefault="00D44CB5" w:rsidP="00E316D7">
      <w:pPr>
        <w:pStyle w:val="Szvegtrzs"/>
        <w:rPr>
          <w:lang w:val="hu-HU"/>
        </w:rPr>
      </w:pPr>
      <w:r w:rsidRPr="000B735E">
        <w:rPr>
          <w:u w:val="single"/>
          <w:lang w:val="hu-HU"/>
        </w:rPr>
        <w:t>Túlérzékenység</w:t>
      </w:r>
    </w:p>
    <w:p w14:paraId="6BA445BC" w14:textId="4DAC58CF" w:rsidR="00416834" w:rsidRPr="000B735E" w:rsidRDefault="00D44CB5" w:rsidP="00555CD4">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és az egyéb </w:t>
      </w:r>
      <w:proofErr w:type="spellStart"/>
      <w:r w:rsidRPr="000B735E">
        <w:rPr>
          <w:lang w:val="hu-HU"/>
        </w:rPr>
        <w:t>azoltípusú</w:t>
      </w:r>
      <w:proofErr w:type="spellEnd"/>
      <w:r w:rsidRPr="000B735E">
        <w:rPr>
          <w:lang w:val="hu-HU"/>
        </w:rPr>
        <w:t xml:space="preserve"> </w:t>
      </w:r>
      <w:proofErr w:type="spellStart"/>
      <w:r w:rsidRPr="000B735E">
        <w:rPr>
          <w:lang w:val="hu-HU"/>
        </w:rPr>
        <w:t>antifungalis</w:t>
      </w:r>
      <w:proofErr w:type="spellEnd"/>
      <w:r w:rsidRPr="000B735E">
        <w:rPr>
          <w:lang w:val="hu-HU"/>
        </w:rPr>
        <w:t xml:space="preserve"> szerek közötti keresztérzékenységre vonatkozó információ nem áll rendelkezésre. Elővigyázatosság szükséges, ha a </w:t>
      </w:r>
      <w:proofErr w:type="spellStart"/>
      <w:r w:rsidR="00DD36E0" w:rsidRPr="000B735E">
        <w:rPr>
          <w:lang w:val="hu-HU"/>
        </w:rPr>
        <w:t>pozakonazol</w:t>
      </w:r>
      <w:r w:rsidRPr="000B735E">
        <w:rPr>
          <w:lang w:val="hu-HU"/>
        </w:rPr>
        <w:t>t</w:t>
      </w:r>
      <w:proofErr w:type="spellEnd"/>
      <w:r w:rsidRPr="000B735E">
        <w:rPr>
          <w:lang w:val="hu-HU"/>
        </w:rPr>
        <w:t xml:space="preserve"> olyan betegeknek rendelik, akik túlérzékenyek más </w:t>
      </w:r>
      <w:proofErr w:type="spellStart"/>
      <w:r w:rsidRPr="000B735E">
        <w:rPr>
          <w:lang w:val="hu-HU"/>
        </w:rPr>
        <w:t>azolszármazékokra</w:t>
      </w:r>
      <w:proofErr w:type="spellEnd"/>
      <w:r w:rsidRPr="000B735E">
        <w:rPr>
          <w:lang w:val="hu-HU"/>
        </w:rPr>
        <w:t>.</w:t>
      </w:r>
    </w:p>
    <w:p w14:paraId="18141EEE" w14:textId="77777777" w:rsidR="00416834" w:rsidRPr="000B735E" w:rsidRDefault="00416834" w:rsidP="008107FB">
      <w:pPr>
        <w:pStyle w:val="Szvegtrzs"/>
        <w:rPr>
          <w:lang w:val="hu-HU"/>
        </w:rPr>
      </w:pPr>
    </w:p>
    <w:p w14:paraId="56F35E03" w14:textId="77777777" w:rsidR="00416834" w:rsidRPr="000B735E" w:rsidRDefault="00D44CB5" w:rsidP="00E316D7">
      <w:pPr>
        <w:pStyle w:val="Szvegtrzs"/>
        <w:rPr>
          <w:lang w:val="hu-HU"/>
        </w:rPr>
      </w:pPr>
      <w:r w:rsidRPr="000B735E">
        <w:rPr>
          <w:u w:val="single"/>
          <w:lang w:val="hu-HU"/>
        </w:rPr>
        <w:t>Májtoxicitás</w:t>
      </w:r>
    </w:p>
    <w:p w14:paraId="7BC50642" w14:textId="1E6B494F" w:rsidR="00416834" w:rsidRPr="000B735E" w:rsidRDefault="00D44CB5" w:rsidP="00E316D7">
      <w:pPr>
        <w:pStyle w:val="Szvegtrzs"/>
        <w:rPr>
          <w:lang w:val="hu-HU"/>
        </w:rPr>
      </w:pPr>
      <w:r w:rsidRPr="000B735E">
        <w:rPr>
          <w:lang w:val="hu-HU"/>
        </w:rPr>
        <w:t xml:space="preserve">Májreakciókról (pl. enyhe vagy közepes fokú emelkedés a </w:t>
      </w:r>
      <w:r w:rsidR="00DC11AA" w:rsidRPr="000B735E">
        <w:rPr>
          <w:lang w:val="hu-HU"/>
        </w:rPr>
        <w:t>GPT</w:t>
      </w:r>
      <w:r w:rsidRPr="000B735E">
        <w:rPr>
          <w:lang w:val="hu-HU"/>
        </w:rPr>
        <w:t xml:space="preserve">, </w:t>
      </w:r>
      <w:r w:rsidR="003C3245" w:rsidRPr="000B735E">
        <w:rPr>
          <w:lang w:val="hu-HU"/>
        </w:rPr>
        <w:t>GOT</w:t>
      </w:r>
      <w:r w:rsidRPr="000B735E">
        <w:rPr>
          <w:lang w:val="hu-HU"/>
        </w:rPr>
        <w:t xml:space="preserve">, alkalikus </w:t>
      </w:r>
      <w:proofErr w:type="spellStart"/>
      <w:r w:rsidRPr="000B735E">
        <w:rPr>
          <w:lang w:val="hu-HU"/>
        </w:rPr>
        <w:t>foszfatáz</w:t>
      </w:r>
      <w:proofErr w:type="spellEnd"/>
      <w:r w:rsidRPr="000B735E">
        <w:rPr>
          <w:lang w:val="hu-HU"/>
        </w:rPr>
        <w:t xml:space="preserve">, </w:t>
      </w:r>
      <w:proofErr w:type="spellStart"/>
      <w:r w:rsidRPr="000B735E">
        <w:rPr>
          <w:lang w:val="hu-HU"/>
        </w:rPr>
        <w:t>összbilirubin</w:t>
      </w:r>
      <w:proofErr w:type="spellEnd"/>
      <w:r w:rsidRPr="000B735E">
        <w:rPr>
          <w:lang w:val="hu-HU"/>
        </w:rPr>
        <w:t xml:space="preserve"> szintjében és/vagy klinikailag megnyilvánuló hepatitis) számoltak be a </w:t>
      </w:r>
      <w:proofErr w:type="spellStart"/>
      <w:r w:rsidRPr="000B735E">
        <w:rPr>
          <w:lang w:val="hu-HU"/>
        </w:rPr>
        <w:t>pozakonazol</w:t>
      </w:r>
      <w:proofErr w:type="spellEnd"/>
      <w:r w:rsidRPr="000B735E">
        <w:rPr>
          <w:lang w:val="hu-HU"/>
        </w:rPr>
        <w:t>-kezelés alatt. Az emelkedett májfunkciós értékek a kezelés leállítását követően általában normalizálódtak, és néhány esetben ez a kezelés megszakítása nélkül is bekövetkezett. Ritkán súlyosabb májreakciókat jelentettek, melyek kimenetele halálos volt.</w:t>
      </w:r>
    </w:p>
    <w:p w14:paraId="508E15DA"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májkárosodásban szenvedő betegeknél a korlátozott klinikai tapasztalat és annak lehetősége miatt, hogy ezeknél a betegeknél a </w:t>
      </w:r>
      <w:proofErr w:type="spellStart"/>
      <w:r w:rsidRPr="000B735E">
        <w:rPr>
          <w:lang w:val="hu-HU"/>
        </w:rPr>
        <w:t>pozakonazol</w:t>
      </w:r>
      <w:proofErr w:type="spellEnd"/>
      <w:r w:rsidRPr="000B735E">
        <w:rPr>
          <w:lang w:val="hu-HU"/>
        </w:rPr>
        <w:t xml:space="preserve"> plazmaszintek emelkedettek lehetnek, csak elővigyázatossággal alkalmazható (lásd 4.2 és 5.2 pont).</w:t>
      </w:r>
    </w:p>
    <w:p w14:paraId="75E91A0B" w14:textId="77777777" w:rsidR="00416834" w:rsidRPr="000B735E" w:rsidRDefault="00416834" w:rsidP="008107FB">
      <w:pPr>
        <w:pStyle w:val="Szvegtrzs"/>
        <w:rPr>
          <w:lang w:val="hu-HU"/>
        </w:rPr>
      </w:pPr>
    </w:p>
    <w:p w14:paraId="0A990DA3" w14:textId="77777777" w:rsidR="00416834" w:rsidRPr="000B735E" w:rsidRDefault="00D44CB5" w:rsidP="00E316D7">
      <w:pPr>
        <w:pStyle w:val="Szvegtrzs"/>
        <w:rPr>
          <w:lang w:val="hu-HU"/>
        </w:rPr>
      </w:pPr>
      <w:r w:rsidRPr="000B735E">
        <w:rPr>
          <w:u w:val="single"/>
          <w:lang w:val="hu-HU"/>
        </w:rPr>
        <w:t>A májfunkció monitorozása</w:t>
      </w:r>
    </w:p>
    <w:p w14:paraId="7F30A112" w14:textId="0E6DC8E2" w:rsidR="00416834" w:rsidRPr="000B735E" w:rsidRDefault="00D44CB5" w:rsidP="00E316D7">
      <w:pPr>
        <w:pStyle w:val="Szvegtrzs"/>
        <w:rPr>
          <w:lang w:val="hu-HU"/>
        </w:rPr>
      </w:pPr>
      <w:r w:rsidRPr="000B735E">
        <w:rPr>
          <w:lang w:val="hu-HU"/>
        </w:rPr>
        <w:t xml:space="preserve">A májfunkciós eredményeket a </w:t>
      </w:r>
      <w:proofErr w:type="spellStart"/>
      <w:r w:rsidRPr="000B735E">
        <w:rPr>
          <w:lang w:val="hu-HU"/>
        </w:rPr>
        <w:t>pozakonazol</w:t>
      </w:r>
      <w:proofErr w:type="spellEnd"/>
      <w:r w:rsidRPr="000B735E">
        <w:rPr>
          <w:lang w:val="hu-HU"/>
        </w:rPr>
        <w:t xml:space="preserve">-kezelés elkezdésekor és annak ideje alatt ki kell értékelni. Azokat a betegeket, akiknél a </w:t>
      </w:r>
      <w:proofErr w:type="spellStart"/>
      <w:r w:rsidR="006F5363" w:rsidRPr="000B735E">
        <w:rPr>
          <w:lang w:val="hu-HU"/>
        </w:rPr>
        <w:t>pozakonazol</w:t>
      </w:r>
      <w:proofErr w:type="spellEnd"/>
      <w:r w:rsidRPr="000B735E">
        <w:rPr>
          <w:lang w:val="hu-HU"/>
        </w:rPr>
        <w:t xml:space="preserve">-kezelés alatt kóros májfunkciós eredmények jelentkeznek, </w:t>
      </w:r>
      <w:proofErr w:type="spellStart"/>
      <w:r w:rsidRPr="000B735E">
        <w:rPr>
          <w:lang w:val="hu-HU"/>
        </w:rPr>
        <w:lastRenderedPageBreak/>
        <w:t>rutinszerűen</w:t>
      </w:r>
      <w:proofErr w:type="spellEnd"/>
      <w:r w:rsidRPr="000B735E">
        <w:rPr>
          <w:lang w:val="hu-HU"/>
        </w:rPr>
        <w:t xml:space="preserve"> </w:t>
      </w:r>
      <w:proofErr w:type="spellStart"/>
      <w:r w:rsidRPr="000B735E">
        <w:rPr>
          <w:lang w:val="hu-HU"/>
        </w:rPr>
        <w:t>monitorozni</w:t>
      </w:r>
      <w:proofErr w:type="spellEnd"/>
      <w:r w:rsidRPr="000B735E">
        <w:rPr>
          <w:lang w:val="hu-HU"/>
        </w:rPr>
        <w:t xml:space="preserve"> kell a súlyosabb májkárosodás kialakulásának észlelése érdekében. A betegek kezelésének magában kell foglalnia a májfunkció laboratóriumi értékelését (különösen a májfunkciós értékekét és a bilirubinét). Meg kell fontolni a </w:t>
      </w:r>
      <w:proofErr w:type="spellStart"/>
      <w:r w:rsidR="006F5363" w:rsidRPr="000B735E">
        <w:rPr>
          <w:lang w:val="hu-HU"/>
        </w:rPr>
        <w:t>pozakonazol</w:t>
      </w:r>
      <w:proofErr w:type="spellEnd"/>
      <w:r w:rsidR="000D2830" w:rsidRPr="000B735E">
        <w:rPr>
          <w:lang w:val="hu-HU"/>
        </w:rPr>
        <w:t>-kezelés</w:t>
      </w:r>
      <w:r w:rsidR="006F5363" w:rsidRPr="000B735E">
        <w:rPr>
          <w:lang w:val="hu-HU"/>
        </w:rPr>
        <w:t xml:space="preserve"> </w:t>
      </w:r>
      <w:r w:rsidRPr="000B735E">
        <w:rPr>
          <w:lang w:val="hu-HU"/>
        </w:rPr>
        <w:t>leállítását, ha a klinikai jelek és tünetek májbetegség kialakulására utalnak.</w:t>
      </w:r>
    </w:p>
    <w:p w14:paraId="2E8DDD82" w14:textId="77777777" w:rsidR="00CD5A44" w:rsidRPr="000B735E" w:rsidRDefault="00CD5A44" w:rsidP="00E316D7">
      <w:pPr>
        <w:pStyle w:val="Szvegtrzs"/>
        <w:rPr>
          <w:u w:val="single"/>
          <w:lang w:val="hu-HU"/>
        </w:rPr>
      </w:pPr>
    </w:p>
    <w:p w14:paraId="27EF96CA" w14:textId="634D7BA9" w:rsidR="00416834" w:rsidRPr="000B735E" w:rsidRDefault="00D44CB5" w:rsidP="00E316D7">
      <w:pPr>
        <w:pStyle w:val="Szvegtrzs"/>
        <w:rPr>
          <w:lang w:val="hu-HU"/>
        </w:rPr>
      </w:pPr>
      <w:proofErr w:type="spellStart"/>
      <w:r w:rsidRPr="000B735E">
        <w:rPr>
          <w:u w:val="single"/>
          <w:lang w:val="hu-HU"/>
        </w:rPr>
        <w:t>QTc</w:t>
      </w:r>
      <w:proofErr w:type="spellEnd"/>
      <w:r w:rsidRPr="000B735E">
        <w:rPr>
          <w:u w:val="single"/>
          <w:lang w:val="hu-HU"/>
        </w:rPr>
        <w:t>-megnyúlás</w:t>
      </w:r>
    </w:p>
    <w:p w14:paraId="2D788505" w14:textId="14E82774" w:rsidR="00416834" w:rsidRPr="000B735E" w:rsidRDefault="00D44CB5" w:rsidP="00E316D7">
      <w:pPr>
        <w:pStyle w:val="Szvegtrzs"/>
        <w:rPr>
          <w:lang w:val="hu-HU"/>
        </w:rPr>
      </w:pPr>
      <w:r w:rsidRPr="000B735E">
        <w:rPr>
          <w:lang w:val="hu-HU"/>
        </w:rPr>
        <w:t xml:space="preserve">Néhány </w:t>
      </w:r>
      <w:proofErr w:type="spellStart"/>
      <w:r w:rsidRPr="000B735E">
        <w:rPr>
          <w:lang w:val="hu-HU"/>
        </w:rPr>
        <w:t>azolszármazékkal</w:t>
      </w:r>
      <w:proofErr w:type="spellEnd"/>
      <w:r w:rsidRPr="000B735E">
        <w:rPr>
          <w:lang w:val="hu-HU"/>
        </w:rPr>
        <w:t xml:space="preserve"> kapcsolatban a </w:t>
      </w:r>
      <w:proofErr w:type="spellStart"/>
      <w:r w:rsidRPr="000B735E">
        <w:rPr>
          <w:lang w:val="hu-HU"/>
        </w:rPr>
        <w:t>QTc</w:t>
      </w:r>
      <w:proofErr w:type="spellEnd"/>
      <w:r w:rsidRPr="000B735E">
        <w:rPr>
          <w:lang w:val="hu-HU"/>
        </w:rPr>
        <w:t xml:space="preserve">-intervallum megnyúlását észlelték. A </w:t>
      </w:r>
      <w:proofErr w:type="spellStart"/>
      <w:r w:rsidR="00DD36E0" w:rsidRPr="000B735E">
        <w:rPr>
          <w:lang w:val="hu-HU"/>
        </w:rPr>
        <w:t>pozakonazol</w:t>
      </w:r>
      <w:proofErr w:type="spellEnd"/>
      <w:r w:rsidRPr="000B735E">
        <w:rPr>
          <w:lang w:val="hu-HU"/>
        </w:rPr>
        <w:t xml:space="preserve"> nem adható együtt olyan gyógyszerekkel, amelyek a CYP3A4</w:t>
      </w:r>
      <w:r w:rsidR="00AD5B88" w:rsidRPr="000B735E">
        <w:rPr>
          <w:lang w:val="hu-HU"/>
        </w:rPr>
        <w:t>-</w:t>
      </w:r>
      <w:r w:rsidRPr="000B735E">
        <w:rPr>
          <w:lang w:val="hu-HU"/>
        </w:rPr>
        <w:t xml:space="preserve">szubsztrátjai, és ismerten megnyújtják a </w:t>
      </w:r>
      <w:proofErr w:type="spellStart"/>
      <w:r w:rsidRPr="000B735E">
        <w:rPr>
          <w:lang w:val="hu-HU"/>
        </w:rPr>
        <w:t>QTc</w:t>
      </w:r>
      <w:proofErr w:type="spellEnd"/>
      <w:r w:rsidRPr="000B735E">
        <w:rPr>
          <w:lang w:val="hu-HU"/>
        </w:rPr>
        <w:t xml:space="preserve">-intervallumot (lásd 4.3 és 4.5 pont). A </w:t>
      </w:r>
      <w:proofErr w:type="spellStart"/>
      <w:r w:rsidR="00DD36E0" w:rsidRPr="000B735E">
        <w:rPr>
          <w:lang w:val="hu-HU"/>
        </w:rPr>
        <w:t>pozakonazol</w:t>
      </w:r>
      <w:proofErr w:type="spellEnd"/>
      <w:r w:rsidRPr="000B735E">
        <w:rPr>
          <w:lang w:val="hu-HU"/>
        </w:rPr>
        <w:t xml:space="preserve"> csak óvatosan adható a következő </w:t>
      </w:r>
      <w:proofErr w:type="spellStart"/>
      <w:r w:rsidRPr="000B735E">
        <w:rPr>
          <w:lang w:val="hu-HU"/>
        </w:rPr>
        <w:t>proaritmiás</w:t>
      </w:r>
      <w:proofErr w:type="spellEnd"/>
      <w:r w:rsidRPr="000B735E">
        <w:rPr>
          <w:lang w:val="hu-HU"/>
        </w:rPr>
        <w:t xml:space="preserve"> állapotok</w:t>
      </w:r>
      <w:r w:rsidRPr="000B735E">
        <w:rPr>
          <w:spacing w:val="-5"/>
          <w:lang w:val="hu-HU"/>
        </w:rPr>
        <w:t xml:space="preserve"> </w:t>
      </w:r>
      <w:r w:rsidRPr="000B735E">
        <w:rPr>
          <w:lang w:val="hu-HU"/>
        </w:rPr>
        <w:t>esetén:</w:t>
      </w:r>
    </w:p>
    <w:p w14:paraId="0393EF28" w14:textId="77777777" w:rsidR="00416834" w:rsidRPr="000B735E" w:rsidRDefault="00D44CB5" w:rsidP="00E316D7">
      <w:pPr>
        <w:pStyle w:val="Listaszerbekezds"/>
        <w:numPr>
          <w:ilvl w:val="0"/>
          <w:numId w:val="13"/>
        </w:numPr>
        <w:ind w:left="567"/>
        <w:rPr>
          <w:lang w:val="hu-HU"/>
        </w:rPr>
      </w:pPr>
      <w:r w:rsidRPr="000B735E">
        <w:rPr>
          <w:lang w:val="hu-HU"/>
        </w:rPr>
        <w:t>veleszületett vagy szerzett</w:t>
      </w:r>
      <w:r w:rsidRPr="000B735E">
        <w:rPr>
          <w:spacing w:val="-24"/>
          <w:lang w:val="hu-HU"/>
        </w:rPr>
        <w:t xml:space="preserve"> </w:t>
      </w:r>
      <w:proofErr w:type="spellStart"/>
      <w:r w:rsidRPr="000B735E">
        <w:rPr>
          <w:lang w:val="hu-HU"/>
        </w:rPr>
        <w:t>QTc</w:t>
      </w:r>
      <w:proofErr w:type="spellEnd"/>
      <w:r w:rsidRPr="000B735E">
        <w:rPr>
          <w:lang w:val="hu-HU"/>
        </w:rPr>
        <w:t>-megnyúlás;</w:t>
      </w:r>
    </w:p>
    <w:p w14:paraId="5D4A78F1" w14:textId="77777777" w:rsidR="00416834" w:rsidRPr="000B735E" w:rsidRDefault="00D44CB5" w:rsidP="00E316D7">
      <w:pPr>
        <w:pStyle w:val="Listaszerbekezds"/>
        <w:numPr>
          <w:ilvl w:val="0"/>
          <w:numId w:val="13"/>
        </w:numPr>
        <w:ind w:left="567"/>
        <w:rPr>
          <w:lang w:val="hu-HU"/>
        </w:rPr>
      </w:pPr>
      <w:proofErr w:type="spellStart"/>
      <w:r w:rsidRPr="000B735E">
        <w:rPr>
          <w:lang w:val="hu-HU"/>
        </w:rPr>
        <w:t>cardiomyopathia</w:t>
      </w:r>
      <w:proofErr w:type="spellEnd"/>
      <w:r w:rsidRPr="000B735E">
        <w:rPr>
          <w:lang w:val="hu-HU"/>
        </w:rPr>
        <w:t>, különösen szívelégtelenség fennállása</w:t>
      </w:r>
      <w:r w:rsidRPr="000B735E">
        <w:rPr>
          <w:spacing w:val="-3"/>
          <w:lang w:val="hu-HU"/>
        </w:rPr>
        <w:t xml:space="preserve"> </w:t>
      </w:r>
      <w:r w:rsidRPr="000B735E">
        <w:rPr>
          <w:lang w:val="hu-HU"/>
        </w:rPr>
        <w:t>esetén;</w:t>
      </w:r>
    </w:p>
    <w:p w14:paraId="0D0EA439" w14:textId="77777777" w:rsidR="00416834" w:rsidRPr="000B735E" w:rsidRDefault="00D44CB5" w:rsidP="00E316D7">
      <w:pPr>
        <w:pStyle w:val="Listaszerbekezds"/>
        <w:numPr>
          <w:ilvl w:val="0"/>
          <w:numId w:val="13"/>
        </w:numPr>
        <w:ind w:left="567" w:hanging="569"/>
        <w:rPr>
          <w:lang w:val="hu-HU"/>
        </w:rPr>
      </w:pPr>
      <w:r w:rsidRPr="000B735E">
        <w:rPr>
          <w:lang w:val="hu-HU"/>
        </w:rPr>
        <w:t>sinus</w:t>
      </w:r>
      <w:r w:rsidRPr="000B735E">
        <w:rPr>
          <w:spacing w:val="-2"/>
          <w:lang w:val="hu-HU"/>
        </w:rPr>
        <w:t xml:space="preserve"> </w:t>
      </w:r>
      <w:proofErr w:type="spellStart"/>
      <w:r w:rsidRPr="000B735E">
        <w:rPr>
          <w:lang w:val="hu-HU"/>
        </w:rPr>
        <w:t>bradycardia</w:t>
      </w:r>
      <w:proofErr w:type="spellEnd"/>
      <w:r w:rsidRPr="000B735E">
        <w:rPr>
          <w:lang w:val="hu-HU"/>
        </w:rPr>
        <w:t>;</w:t>
      </w:r>
    </w:p>
    <w:p w14:paraId="05BEDD0D" w14:textId="77777777" w:rsidR="00416834" w:rsidRPr="000B735E" w:rsidRDefault="00D44CB5" w:rsidP="00E316D7">
      <w:pPr>
        <w:pStyle w:val="Listaszerbekezds"/>
        <w:numPr>
          <w:ilvl w:val="0"/>
          <w:numId w:val="13"/>
        </w:numPr>
        <w:ind w:left="567" w:hanging="569"/>
        <w:rPr>
          <w:lang w:val="hu-HU"/>
        </w:rPr>
      </w:pPr>
      <w:r w:rsidRPr="000B735E">
        <w:rPr>
          <w:lang w:val="hu-HU"/>
        </w:rPr>
        <w:t>fennálló szimptómás</w:t>
      </w:r>
      <w:r w:rsidRPr="000B735E">
        <w:rPr>
          <w:spacing w:val="-2"/>
          <w:lang w:val="hu-HU"/>
        </w:rPr>
        <w:t xml:space="preserve"> </w:t>
      </w:r>
      <w:r w:rsidRPr="000B735E">
        <w:rPr>
          <w:lang w:val="hu-HU"/>
        </w:rPr>
        <w:t>ritmuszavarok;</w:t>
      </w:r>
    </w:p>
    <w:p w14:paraId="0632F3FF" w14:textId="7532B4DD" w:rsidR="00416834" w:rsidRPr="000B735E" w:rsidRDefault="00D44CB5" w:rsidP="00E316D7">
      <w:pPr>
        <w:pStyle w:val="Listaszerbekezds"/>
        <w:numPr>
          <w:ilvl w:val="0"/>
          <w:numId w:val="13"/>
        </w:numPr>
        <w:ind w:left="567"/>
        <w:rPr>
          <w:lang w:val="hu-HU"/>
        </w:rPr>
      </w:pPr>
      <w:r w:rsidRPr="000B735E">
        <w:rPr>
          <w:lang w:val="hu-HU"/>
        </w:rPr>
        <w:t>egyidejűleg adott olyan gyógyszerek, amelyek ismerten megnyújtják a</w:t>
      </w:r>
      <w:r w:rsidRPr="000B735E">
        <w:rPr>
          <w:spacing w:val="-40"/>
          <w:lang w:val="hu-HU"/>
        </w:rPr>
        <w:t xml:space="preserve"> </w:t>
      </w:r>
      <w:r w:rsidR="004268D5" w:rsidRPr="000B735E">
        <w:rPr>
          <w:spacing w:val="-40"/>
          <w:lang w:val="hu-HU"/>
        </w:rPr>
        <w:t xml:space="preserve"> </w:t>
      </w:r>
      <w:r w:rsidR="00E169E0" w:rsidRPr="000B735E">
        <w:rPr>
          <w:spacing w:val="-40"/>
          <w:lang w:val="hu-HU"/>
        </w:rPr>
        <w:t xml:space="preserve"> </w:t>
      </w:r>
      <w:proofErr w:type="spellStart"/>
      <w:r w:rsidRPr="000B735E">
        <w:rPr>
          <w:lang w:val="hu-HU"/>
        </w:rPr>
        <w:t>QTc</w:t>
      </w:r>
      <w:proofErr w:type="spellEnd"/>
      <w:r w:rsidRPr="000B735E">
        <w:rPr>
          <w:lang w:val="hu-HU"/>
        </w:rPr>
        <w:t>-intervallumot (a 4.3 pontban említetteken</w:t>
      </w:r>
      <w:r w:rsidRPr="000B735E">
        <w:rPr>
          <w:spacing w:val="-2"/>
          <w:lang w:val="hu-HU"/>
        </w:rPr>
        <w:t xml:space="preserve"> </w:t>
      </w:r>
      <w:r w:rsidRPr="000B735E">
        <w:rPr>
          <w:lang w:val="hu-HU"/>
        </w:rPr>
        <w:t>túl).</w:t>
      </w:r>
    </w:p>
    <w:p w14:paraId="56127BEB" w14:textId="293E591F" w:rsidR="00416834" w:rsidRPr="000B735E" w:rsidRDefault="00D44CB5" w:rsidP="00E316D7">
      <w:pPr>
        <w:pStyle w:val="Szvegtrzs"/>
        <w:rPr>
          <w:lang w:val="hu-HU"/>
        </w:rPr>
      </w:pPr>
      <w:r w:rsidRPr="000B735E">
        <w:rPr>
          <w:lang w:val="hu-HU"/>
        </w:rPr>
        <w:t>Az elektrolitzavarokat, különösen a kálium-, magnézium- vagy kalciumszintet érintő eltéréseket, a</w:t>
      </w:r>
      <w:r w:rsidR="000D2830" w:rsidRPr="000B735E">
        <w:rPr>
          <w:lang w:val="hu-HU"/>
        </w:rPr>
        <w:t xml:space="preserve"> </w:t>
      </w:r>
      <w:proofErr w:type="spellStart"/>
      <w:r w:rsidRPr="000B735E">
        <w:rPr>
          <w:lang w:val="hu-HU"/>
        </w:rPr>
        <w:t>pozakonazol</w:t>
      </w:r>
      <w:proofErr w:type="spellEnd"/>
      <w:r w:rsidRPr="000B735E">
        <w:rPr>
          <w:lang w:val="hu-HU"/>
        </w:rPr>
        <w:t xml:space="preserve">-kezelés előtt és annak ideje alatt </w:t>
      </w:r>
      <w:proofErr w:type="spellStart"/>
      <w:r w:rsidRPr="000B735E">
        <w:rPr>
          <w:lang w:val="hu-HU"/>
        </w:rPr>
        <w:t>monitorozni</w:t>
      </w:r>
      <w:proofErr w:type="spellEnd"/>
      <w:r w:rsidRPr="000B735E">
        <w:rPr>
          <w:lang w:val="hu-HU"/>
        </w:rPr>
        <w:t xml:space="preserve">, és szükség szerint korrigálni kell. </w:t>
      </w:r>
    </w:p>
    <w:p w14:paraId="797AFB70" w14:textId="77777777" w:rsidR="00FC6070" w:rsidRPr="000B735E" w:rsidRDefault="00FC6070" w:rsidP="00E316D7">
      <w:pPr>
        <w:pStyle w:val="Szvegtrzs"/>
        <w:rPr>
          <w:lang w:val="hu-HU"/>
        </w:rPr>
      </w:pPr>
    </w:p>
    <w:p w14:paraId="7E0CE66E" w14:textId="3357F50C" w:rsidR="00FC6070" w:rsidRPr="000B735E" w:rsidRDefault="00FC6070" w:rsidP="00E316D7">
      <w:pPr>
        <w:pStyle w:val="Szvegtrzs"/>
        <w:rPr>
          <w:u w:val="single"/>
          <w:lang w:val="hu-HU"/>
        </w:rPr>
      </w:pPr>
      <w:r w:rsidRPr="000B735E">
        <w:rPr>
          <w:u w:val="single"/>
          <w:lang w:val="hu-HU"/>
        </w:rPr>
        <w:t>Gyógyszerkölcsönhatások</w:t>
      </w:r>
    </w:p>
    <w:p w14:paraId="1E3FD3D3" w14:textId="57EDB4C8"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a CYP3A4</w:t>
      </w:r>
      <w:r w:rsidR="00E169E0" w:rsidRPr="000B735E">
        <w:rPr>
          <w:lang w:val="hu-HU"/>
        </w:rPr>
        <w:t>-</w:t>
      </w:r>
      <w:r w:rsidRPr="000B735E">
        <w:rPr>
          <w:lang w:val="hu-HU"/>
        </w:rPr>
        <w:t xml:space="preserve">inhibitora, és kizárólag bizonyos körülmények fennállása esetén alkalmazható a CYP3A4 által </w:t>
      </w:r>
      <w:proofErr w:type="spellStart"/>
      <w:r w:rsidRPr="000B735E">
        <w:rPr>
          <w:lang w:val="hu-HU"/>
        </w:rPr>
        <w:t>metabolizált</w:t>
      </w:r>
      <w:proofErr w:type="spellEnd"/>
      <w:r w:rsidRPr="000B735E">
        <w:rPr>
          <w:lang w:val="hu-HU"/>
        </w:rPr>
        <w:t xml:space="preserve"> más gyógyszerekkel folytatott kezelés idején (lásd</w:t>
      </w:r>
      <w:r w:rsidR="00CD5A44" w:rsidRPr="000B735E">
        <w:rPr>
          <w:lang w:val="hu-HU"/>
        </w:rPr>
        <w:t xml:space="preserve"> 4.5 </w:t>
      </w:r>
      <w:r w:rsidRPr="000B735E">
        <w:rPr>
          <w:lang w:val="hu-HU"/>
        </w:rPr>
        <w:t>pont).</w:t>
      </w:r>
    </w:p>
    <w:p w14:paraId="512F28A1" w14:textId="77777777" w:rsidR="00FC6070" w:rsidRPr="000B735E" w:rsidRDefault="00FC6070" w:rsidP="00FC6070">
      <w:pPr>
        <w:pStyle w:val="Szvegtrzs"/>
        <w:rPr>
          <w:sz w:val="21"/>
          <w:lang w:val="hu-HU"/>
        </w:rPr>
      </w:pPr>
    </w:p>
    <w:p w14:paraId="5D9736D4" w14:textId="588217EB" w:rsidR="00F44090" w:rsidRPr="000B735E" w:rsidRDefault="00F44090" w:rsidP="00F44090">
      <w:pPr>
        <w:pStyle w:val="Szvegtrzs"/>
        <w:rPr>
          <w:lang w:val="hu-HU"/>
        </w:rPr>
      </w:pPr>
      <w:proofErr w:type="spellStart"/>
      <w:r w:rsidRPr="000B735E">
        <w:rPr>
          <w:u w:val="single"/>
          <w:lang w:val="hu-HU"/>
        </w:rPr>
        <w:t>Midazolám</w:t>
      </w:r>
      <w:proofErr w:type="spellEnd"/>
      <w:r w:rsidRPr="000B735E">
        <w:rPr>
          <w:u w:val="single"/>
          <w:lang w:val="hu-HU"/>
        </w:rPr>
        <w:t xml:space="preserve"> és egyéb </w:t>
      </w:r>
      <w:proofErr w:type="spellStart"/>
      <w:r w:rsidRPr="000B735E">
        <w:rPr>
          <w:u w:val="single"/>
          <w:lang w:val="hu-HU"/>
        </w:rPr>
        <w:t>benzodiazepinek</w:t>
      </w:r>
      <w:proofErr w:type="spellEnd"/>
    </w:p>
    <w:p w14:paraId="6EA0E8F2" w14:textId="7BAECED3" w:rsidR="00F44090" w:rsidRPr="000B735E" w:rsidRDefault="00F44090" w:rsidP="00F44090">
      <w:pPr>
        <w:pStyle w:val="Szvegtrzs"/>
        <w:rPr>
          <w:lang w:val="hu-HU"/>
        </w:rPr>
      </w:pPr>
      <w:r w:rsidRPr="000B735E">
        <w:rPr>
          <w:lang w:val="hu-HU"/>
        </w:rPr>
        <w:t xml:space="preserve">Az elnyújtott </w:t>
      </w:r>
      <w:proofErr w:type="spellStart"/>
      <w:r w:rsidRPr="000B735E">
        <w:rPr>
          <w:lang w:val="hu-HU"/>
        </w:rPr>
        <w:t>sedatio</w:t>
      </w:r>
      <w:proofErr w:type="spellEnd"/>
      <w:r w:rsidRPr="000B735E">
        <w:rPr>
          <w:lang w:val="hu-HU"/>
        </w:rPr>
        <w:t xml:space="preserve"> és a lehetséges légzésdepresszió kockázata miatt a </w:t>
      </w:r>
      <w:proofErr w:type="spellStart"/>
      <w:r w:rsidRPr="000B735E">
        <w:rPr>
          <w:lang w:val="hu-HU"/>
        </w:rPr>
        <w:t>pozakonazol</w:t>
      </w:r>
      <w:proofErr w:type="spellEnd"/>
      <w:r w:rsidRPr="000B735E">
        <w:rPr>
          <w:lang w:val="hu-HU"/>
        </w:rPr>
        <w:t xml:space="preserve"> csak akkor adható együtt bármelyik, a CYP3A4 által </w:t>
      </w:r>
      <w:proofErr w:type="spellStart"/>
      <w:r w:rsidRPr="000B735E">
        <w:rPr>
          <w:lang w:val="hu-HU"/>
        </w:rPr>
        <w:t>metabolizált</w:t>
      </w:r>
      <w:proofErr w:type="spellEnd"/>
      <w:r w:rsidRPr="000B735E">
        <w:rPr>
          <w:lang w:val="hu-HU"/>
        </w:rPr>
        <w:t xml:space="preserve"> </w:t>
      </w:r>
      <w:proofErr w:type="spellStart"/>
      <w:r w:rsidRPr="000B735E">
        <w:rPr>
          <w:lang w:val="hu-HU"/>
        </w:rPr>
        <w:t>benzodiazepinnel</w:t>
      </w:r>
      <w:proofErr w:type="spellEnd"/>
      <w:r w:rsidRPr="000B735E">
        <w:rPr>
          <w:lang w:val="hu-HU"/>
        </w:rPr>
        <w:t xml:space="preserve"> (pl. </w:t>
      </w:r>
      <w:proofErr w:type="spellStart"/>
      <w:r w:rsidRPr="000B735E">
        <w:rPr>
          <w:lang w:val="hu-HU"/>
        </w:rPr>
        <w:t>midazolám</w:t>
      </w:r>
      <w:proofErr w:type="spellEnd"/>
      <w:r w:rsidRPr="000B735E">
        <w:rPr>
          <w:lang w:val="hu-HU"/>
        </w:rPr>
        <w:t xml:space="preserve">, </w:t>
      </w:r>
      <w:proofErr w:type="spellStart"/>
      <w:r w:rsidRPr="000B735E">
        <w:rPr>
          <w:lang w:val="hu-HU"/>
        </w:rPr>
        <w:t>triazolám</w:t>
      </w:r>
      <w:proofErr w:type="spellEnd"/>
      <w:r w:rsidRPr="000B735E">
        <w:rPr>
          <w:lang w:val="hu-HU"/>
        </w:rPr>
        <w:t xml:space="preserve">, </w:t>
      </w:r>
      <w:proofErr w:type="spellStart"/>
      <w:r w:rsidRPr="000B735E">
        <w:rPr>
          <w:lang w:val="hu-HU"/>
        </w:rPr>
        <w:t>alprazolám</w:t>
      </w:r>
      <w:proofErr w:type="spellEnd"/>
      <w:r w:rsidRPr="000B735E">
        <w:rPr>
          <w:lang w:val="hu-HU"/>
        </w:rPr>
        <w:t xml:space="preserve">), ha az valóban szükséges. A CYP3A4 által </w:t>
      </w:r>
      <w:proofErr w:type="spellStart"/>
      <w:r w:rsidRPr="000B735E">
        <w:rPr>
          <w:lang w:val="hu-HU"/>
        </w:rPr>
        <w:t>metabolizált</w:t>
      </w:r>
      <w:proofErr w:type="spellEnd"/>
      <w:r w:rsidRPr="000B735E">
        <w:rPr>
          <w:lang w:val="hu-HU"/>
        </w:rPr>
        <w:t xml:space="preserve"> </w:t>
      </w:r>
      <w:proofErr w:type="spellStart"/>
      <w:r w:rsidRPr="000B735E">
        <w:rPr>
          <w:lang w:val="hu-HU"/>
        </w:rPr>
        <w:t>benzodiazepinek</w:t>
      </w:r>
      <w:proofErr w:type="spellEnd"/>
      <w:r w:rsidRPr="000B735E">
        <w:rPr>
          <w:lang w:val="hu-HU"/>
        </w:rPr>
        <w:t xml:space="preserve"> dózismódosítása megfontolandó (lásd 4.5 pont).</w:t>
      </w:r>
    </w:p>
    <w:p w14:paraId="0C092883" w14:textId="77777777" w:rsidR="00F44090" w:rsidRPr="000B735E" w:rsidRDefault="00F44090" w:rsidP="00F44090">
      <w:pPr>
        <w:pStyle w:val="Szvegtrzs"/>
        <w:rPr>
          <w:lang w:val="hu-HU"/>
        </w:rPr>
      </w:pPr>
    </w:p>
    <w:p w14:paraId="53C2BD12" w14:textId="2E158E84" w:rsidR="00416834" w:rsidRPr="000B735E" w:rsidRDefault="00D44CB5" w:rsidP="00F44090">
      <w:pPr>
        <w:pStyle w:val="Szvegtrzs"/>
        <w:rPr>
          <w:lang w:val="hu-HU"/>
        </w:rPr>
      </w:pPr>
      <w:proofErr w:type="spellStart"/>
      <w:r w:rsidRPr="000B735E">
        <w:rPr>
          <w:u w:val="single"/>
          <w:lang w:val="hu-HU"/>
        </w:rPr>
        <w:t>Vinkrisztin</w:t>
      </w:r>
      <w:proofErr w:type="spellEnd"/>
      <w:r w:rsidRPr="000B735E">
        <w:rPr>
          <w:u w:val="single"/>
          <w:lang w:val="hu-HU"/>
        </w:rPr>
        <w:t>-toxicitás</w:t>
      </w:r>
    </w:p>
    <w:p w14:paraId="4EF22E21" w14:textId="279460FE" w:rsidR="00416834" w:rsidRPr="000B735E" w:rsidRDefault="00D44CB5" w:rsidP="00E316D7">
      <w:pPr>
        <w:pStyle w:val="Szvegtrzs"/>
        <w:rPr>
          <w:lang w:val="hu-HU"/>
        </w:rPr>
      </w:pPr>
      <w:r w:rsidRPr="000B735E">
        <w:rPr>
          <w:lang w:val="hu-HU"/>
        </w:rPr>
        <w:t xml:space="preserve">Az </w:t>
      </w:r>
      <w:proofErr w:type="spellStart"/>
      <w:r w:rsidRPr="000B735E">
        <w:rPr>
          <w:lang w:val="hu-HU"/>
        </w:rPr>
        <w:t>azol</w:t>
      </w:r>
      <w:proofErr w:type="spellEnd"/>
      <w:r w:rsidRPr="000B735E">
        <w:rPr>
          <w:lang w:val="hu-HU"/>
        </w:rPr>
        <w:t xml:space="preserve"> típusú </w:t>
      </w:r>
      <w:proofErr w:type="spellStart"/>
      <w:r w:rsidRPr="000B735E">
        <w:rPr>
          <w:lang w:val="hu-HU"/>
        </w:rPr>
        <w:t>antifungalis</w:t>
      </w:r>
      <w:proofErr w:type="spellEnd"/>
      <w:r w:rsidRPr="000B735E">
        <w:rPr>
          <w:lang w:val="hu-HU"/>
        </w:rPr>
        <w:t xml:space="preserve"> szerek – beleértve a </w:t>
      </w:r>
      <w:proofErr w:type="spellStart"/>
      <w:r w:rsidRPr="000B735E">
        <w:rPr>
          <w:lang w:val="hu-HU"/>
        </w:rPr>
        <w:t>pozakonazolt</w:t>
      </w:r>
      <w:proofErr w:type="spellEnd"/>
      <w:r w:rsidRPr="000B735E">
        <w:rPr>
          <w:lang w:val="hu-HU"/>
        </w:rPr>
        <w:t xml:space="preserve"> is – </w:t>
      </w:r>
      <w:proofErr w:type="spellStart"/>
      <w:r w:rsidRPr="000B735E">
        <w:rPr>
          <w:lang w:val="hu-HU"/>
        </w:rPr>
        <w:t>vinkrisztinnel</w:t>
      </w:r>
      <w:proofErr w:type="spellEnd"/>
      <w:r w:rsidRPr="000B735E">
        <w:rPr>
          <w:lang w:val="hu-HU"/>
        </w:rPr>
        <w:t xml:space="preserve"> történő együttes alkalmazását </w:t>
      </w:r>
      <w:proofErr w:type="spellStart"/>
      <w:r w:rsidRPr="000B735E">
        <w:rPr>
          <w:lang w:val="hu-HU"/>
        </w:rPr>
        <w:t>neurotoxicitással</w:t>
      </w:r>
      <w:proofErr w:type="spellEnd"/>
      <w:r w:rsidRPr="000B735E">
        <w:rPr>
          <w:lang w:val="hu-HU"/>
        </w:rPr>
        <w:t xml:space="preserve"> és egyéb súlyos mellékhatásokkal hozták összefüggésbe, beleértve a görcsrohamokat, a perifériás </w:t>
      </w:r>
      <w:proofErr w:type="spellStart"/>
      <w:r w:rsidRPr="000B735E">
        <w:rPr>
          <w:lang w:val="hu-HU"/>
        </w:rPr>
        <w:t>neuropathiát</w:t>
      </w:r>
      <w:proofErr w:type="spellEnd"/>
      <w:r w:rsidRPr="000B735E">
        <w:rPr>
          <w:lang w:val="hu-HU"/>
        </w:rPr>
        <w:t xml:space="preserve">, a nem megfelelő </w:t>
      </w:r>
      <w:proofErr w:type="spellStart"/>
      <w:r w:rsidRPr="000B735E">
        <w:rPr>
          <w:lang w:val="hu-HU"/>
        </w:rPr>
        <w:t>antidiuretikus</w:t>
      </w:r>
      <w:proofErr w:type="spellEnd"/>
      <w:r w:rsidRPr="000B735E">
        <w:rPr>
          <w:lang w:val="hu-HU"/>
        </w:rPr>
        <w:t xml:space="preserve"> hormon szekréció szindrómát és a </w:t>
      </w:r>
      <w:proofErr w:type="spellStart"/>
      <w:r w:rsidRPr="000B735E">
        <w:rPr>
          <w:lang w:val="hu-HU"/>
        </w:rPr>
        <w:t>paraliticus</w:t>
      </w:r>
      <w:proofErr w:type="spellEnd"/>
      <w:r w:rsidRPr="000B735E">
        <w:rPr>
          <w:lang w:val="hu-HU"/>
        </w:rPr>
        <w:t xml:space="preserve"> </w:t>
      </w:r>
      <w:proofErr w:type="spellStart"/>
      <w:r w:rsidRPr="000B735E">
        <w:rPr>
          <w:lang w:val="hu-HU"/>
        </w:rPr>
        <w:t>ileust</w:t>
      </w:r>
      <w:proofErr w:type="spellEnd"/>
      <w:r w:rsidRPr="000B735E">
        <w:rPr>
          <w:lang w:val="hu-HU"/>
        </w:rPr>
        <w:t xml:space="preserve"> is. Az </w:t>
      </w:r>
      <w:proofErr w:type="spellStart"/>
      <w:r w:rsidRPr="000B735E">
        <w:rPr>
          <w:lang w:val="hu-HU"/>
        </w:rPr>
        <w:t>azol</w:t>
      </w:r>
      <w:proofErr w:type="spellEnd"/>
      <w:r w:rsidRPr="000B735E">
        <w:rPr>
          <w:lang w:val="hu-HU"/>
        </w:rPr>
        <w:t xml:space="preserve"> típusú </w:t>
      </w:r>
      <w:proofErr w:type="spellStart"/>
      <w:r w:rsidRPr="000B735E">
        <w:rPr>
          <w:lang w:val="hu-HU"/>
        </w:rPr>
        <w:t>antifungalis</w:t>
      </w:r>
      <w:proofErr w:type="spellEnd"/>
      <w:r w:rsidRPr="000B735E">
        <w:rPr>
          <w:lang w:val="hu-HU"/>
        </w:rPr>
        <w:t xml:space="preserve"> szereket – beleértve a </w:t>
      </w:r>
      <w:proofErr w:type="spellStart"/>
      <w:r w:rsidRPr="000B735E">
        <w:rPr>
          <w:lang w:val="hu-HU"/>
        </w:rPr>
        <w:t>pozakonazolt</w:t>
      </w:r>
      <w:proofErr w:type="spellEnd"/>
      <w:r w:rsidRPr="000B735E">
        <w:rPr>
          <w:lang w:val="hu-HU"/>
        </w:rPr>
        <w:t xml:space="preserve"> is – olyan, </w:t>
      </w:r>
      <w:proofErr w:type="spellStart"/>
      <w:r w:rsidRPr="000B735E">
        <w:rPr>
          <w:lang w:val="hu-HU"/>
        </w:rPr>
        <w:t>vinka</w:t>
      </w:r>
      <w:proofErr w:type="spellEnd"/>
      <w:r w:rsidR="00323024" w:rsidRPr="000B735E">
        <w:rPr>
          <w:lang w:val="hu-HU"/>
        </w:rPr>
        <w:t xml:space="preserve"> </w:t>
      </w:r>
      <w:r w:rsidRPr="000B735E">
        <w:rPr>
          <w:lang w:val="hu-HU"/>
        </w:rPr>
        <w:t xml:space="preserve">alkaloidot – köztük </w:t>
      </w:r>
      <w:proofErr w:type="spellStart"/>
      <w:r w:rsidRPr="000B735E">
        <w:rPr>
          <w:lang w:val="hu-HU"/>
        </w:rPr>
        <w:t>vinkrisztint</w:t>
      </w:r>
      <w:proofErr w:type="spellEnd"/>
      <w:r w:rsidRPr="000B735E">
        <w:rPr>
          <w:lang w:val="hu-HU"/>
        </w:rPr>
        <w:t xml:space="preserve"> is – kapó betegek számára kell fenntartani, akiknél nincs </w:t>
      </w:r>
      <w:r w:rsidR="000D2830" w:rsidRPr="000B735E">
        <w:rPr>
          <w:lang w:val="hu-HU"/>
        </w:rPr>
        <w:t xml:space="preserve">más </w:t>
      </w:r>
      <w:proofErr w:type="spellStart"/>
      <w:r w:rsidRPr="000B735E">
        <w:rPr>
          <w:lang w:val="hu-HU"/>
        </w:rPr>
        <w:t>antifungalis</w:t>
      </w:r>
      <w:proofErr w:type="spellEnd"/>
      <w:r w:rsidRPr="000B735E">
        <w:rPr>
          <w:lang w:val="hu-HU"/>
        </w:rPr>
        <w:t xml:space="preserve"> kezelési lehetőség (lásd 4.5</w:t>
      </w:r>
      <w:r w:rsidRPr="000B735E">
        <w:rPr>
          <w:spacing w:val="-5"/>
          <w:lang w:val="hu-HU"/>
        </w:rPr>
        <w:t xml:space="preserve"> </w:t>
      </w:r>
      <w:r w:rsidRPr="000B735E">
        <w:rPr>
          <w:lang w:val="hu-HU"/>
        </w:rPr>
        <w:t>pont).</w:t>
      </w:r>
    </w:p>
    <w:p w14:paraId="3BE08054" w14:textId="77777777" w:rsidR="00416834" w:rsidRPr="000B735E" w:rsidRDefault="00416834" w:rsidP="00E316D7">
      <w:pPr>
        <w:pStyle w:val="Szvegtrzs"/>
        <w:rPr>
          <w:sz w:val="21"/>
          <w:lang w:val="hu-HU"/>
        </w:rPr>
      </w:pPr>
    </w:p>
    <w:p w14:paraId="3EB9F5E5" w14:textId="11DC8457" w:rsidR="00107E7C" w:rsidRPr="000B735E" w:rsidRDefault="00107E7C" w:rsidP="000E1F92">
      <w:pPr>
        <w:pStyle w:val="Szvegtrzs"/>
        <w:rPr>
          <w:u w:val="single"/>
          <w:lang w:val="hu-HU"/>
        </w:rPr>
      </w:pPr>
      <w:proofErr w:type="spellStart"/>
      <w:r w:rsidRPr="000B735E">
        <w:rPr>
          <w:u w:val="single"/>
          <w:lang w:val="hu-HU"/>
        </w:rPr>
        <w:t>Venetoklax</w:t>
      </w:r>
      <w:proofErr w:type="spellEnd"/>
      <w:r w:rsidR="00F72327" w:rsidRPr="000B735E">
        <w:rPr>
          <w:u w:val="single"/>
          <w:lang w:val="hu-HU"/>
        </w:rPr>
        <w:t>-</w:t>
      </w:r>
      <w:r w:rsidRPr="000B735E">
        <w:rPr>
          <w:u w:val="single"/>
          <w:lang w:val="hu-HU"/>
        </w:rPr>
        <w:t>toxicitás</w:t>
      </w:r>
    </w:p>
    <w:p w14:paraId="3109EA17" w14:textId="4FEDE6A8" w:rsidR="00107E7C" w:rsidRPr="000E1F92" w:rsidRDefault="00107E7C" w:rsidP="000E1F92">
      <w:pPr>
        <w:pStyle w:val="Szvegtrzs"/>
        <w:rPr>
          <w:lang w:val="hu-HU"/>
        </w:rPr>
      </w:pPr>
      <w:r w:rsidRPr="000B735E">
        <w:rPr>
          <w:lang w:val="hu-HU"/>
        </w:rPr>
        <w:t xml:space="preserve">Erős CYP3A4-inhibitorok – beleértve a </w:t>
      </w:r>
      <w:proofErr w:type="spellStart"/>
      <w:r w:rsidRPr="000B735E">
        <w:rPr>
          <w:lang w:val="hu-HU"/>
        </w:rPr>
        <w:t>pozakonazolt</w:t>
      </w:r>
      <w:proofErr w:type="spellEnd"/>
      <w:r w:rsidRPr="000B735E">
        <w:rPr>
          <w:lang w:val="hu-HU"/>
        </w:rPr>
        <w:t xml:space="preserve"> is – </w:t>
      </w:r>
      <w:proofErr w:type="spellStart"/>
      <w:r w:rsidRPr="000B735E">
        <w:rPr>
          <w:lang w:val="hu-HU"/>
        </w:rPr>
        <w:t>venetoklaxszal</w:t>
      </w:r>
      <w:proofErr w:type="spellEnd"/>
      <w:r w:rsidRPr="000B735E">
        <w:rPr>
          <w:lang w:val="hu-HU"/>
        </w:rPr>
        <w:t xml:space="preserve"> (egy CYP3A4 </w:t>
      </w:r>
      <w:proofErr w:type="spellStart"/>
      <w:r w:rsidRPr="000B735E">
        <w:rPr>
          <w:lang w:val="hu-HU"/>
        </w:rPr>
        <w:t>szubsztrát</w:t>
      </w:r>
      <w:proofErr w:type="spellEnd"/>
      <w:r w:rsidRPr="000B735E">
        <w:rPr>
          <w:lang w:val="hu-HU"/>
        </w:rPr>
        <w:t xml:space="preserve">) történő együttes alkalmazása növelheti a </w:t>
      </w:r>
      <w:proofErr w:type="spellStart"/>
      <w:r w:rsidRPr="000B735E">
        <w:rPr>
          <w:lang w:val="hu-HU"/>
        </w:rPr>
        <w:t>venetoklax</w:t>
      </w:r>
      <w:proofErr w:type="spellEnd"/>
      <w:r w:rsidRPr="000B735E">
        <w:rPr>
          <w:lang w:val="hu-HU"/>
        </w:rPr>
        <w:t xml:space="preserve"> alkalmazásával összefüggő toxicitások, beleértve a </w:t>
      </w:r>
      <w:proofErr w:type="spellStart"/>
      <w:r w:rsidRPr="000B735E">
        <w:rPr>
          <w:lang w:val="hu-HU"/>
        </w:rPr>
        <w:t>tumorlízis</w:t>
      </w:r>
      <w:proofErr w:type="spellEnd"/>
      <w:r w:rsidRPr="000B735E">
        <w:rPr>
          <w:lang w:val="hu-HU"/>
        </w:rPr>
        <w:t xml:space="preserve">-szindróma (TLS) és a </w:t>
      </w:r>
      <w:proofErr w:type="spellStart"/>
      <w:r w:rsidRPr="000B735E">
        <w:rPr>
          <w:lang w:val="hu-HU"/>
        </w:rPr>
        <w:t>neutropenia</w:t>
      </w:r>
      <w:proofErr w:type="spellEnd"/>
      <w:r w:rsidRPr="000B735E">
        <w:rPr>
          <w:lang w:val="hu-HU"/>
        </w:rPr>
        <w:t xml:space="preserve"> kockázatát is (lásd 4.3 és 4.5 pont). Részletes információk a </w:t>
      </w:r>
      <w:proofErr w:type="spellStart"/>
      <w:r w:rsidRPr="000B735E">
        <w:rPr>
          <w:lang w:val="hu-HU"/>
        </w:rPr>
        <w:t>venetoklax</w:t>
      </w:r>
      <w:proofErr w:type="spellEnd"/>
      <w:r w:rsidRPr="000B735E">
        <w:rPr>
          <w:lang w:val="hu-HU"/>
        </w:rPr>
        <w:t xml:space="preserve"> alkalmazási előírásában találhatóak.</w:t>
      </w:r>
    </w:p>
    <w:p w14:paraId="64664D4B" w14:textId="77777777" w:rsidR="00107E7C" w:rsidRPr="000E1F92" w:rsidRDefault="00107E7C" w:rsidP="00E316D7">
      <w:pPr>
        <w:pStyle w:val="Szvegtrzs"/>
        <w:rPr>
          <w:lang w:val="hu-HU"/>
        </w:rPr>
      </w:pPr>
    </w:p>
    <w:p w14:paraId="43786F04" w14:textId="3B41B59C" w:rsidR="00677A97" w:rsidRPr="000B735E" w:rsidRDefault="00677A97" w:rsidP="00E316D7">
      <w:pPr>
        <w:pStyle w:val="Szvegtrzs"/>
        <w:rPr>
          <w:lang w:val="hu-HU"/>
        </w:rPr>
      </w:pPr>
      <w:proofErr w:type="spellStart"/>
      <w:r w:rsidRPr="000B735E">
        <w:rPr>
          <w:u w:val="single"/>
          <w:lang w:val="hu-HU"/>
        </w:rPr>
        <w:t>Rifamicin</w:t>
      </w:r>
      <w:proofErr w:type="spellEnd"/>
      <w:r w:rsidRPr="000B735E">
        <w:rPr>
          <w:u w:val="single"/>
          <w:lang w:val="hu-HU"/>
        </w:rPr>
        <w:t xml:space="preserve"> antibakteriális szerek (</w:t>
      </w:r>
      <w:proofErr w:type="spellStart"/>
      <w:r w:rsidRPr="000B735E">
        <w:rPr>
          <w:u w:val="single"/>
          <w:lang w:val="hu-HU"/>
        </w:rPr>
        <w:t>rifampicin</w:t>
      </w:r>
      <w:proofErr w:type="spellEnd"/>
      <w:r w:rsidRPr="000B735E">
        <w:rPr>
          <w:u w:val="single"/>
          <w:lang w:val="hu-HU"/>
        </w:rPr>
        <w:t xml:space="preserve">, </w:t>
      </w:r>
      <w:proofErr w:type="spellStart"/>
      <w:r w:rsidRPr="000B735E">
        <w:rPr>
          <w:u w:val="single"/>
          <w:lang w:val="hu-HU"/>
        </w:rPr>
        <w:t>rifabutin</w:t>
      </w:r>
      <w:proofErr w:type="spellEnd"/>
      <w:r w:rsidRPr="000B735E">
        <w:rPr>
          <w:u w:val="single"/>
          <w:lang w:val="hu-HU"/>
        </w:rPr>
        <w:t xml:space="preserve">), </w:t>
      </w:r>
      <w:proofErr w:type="spellStart"/>
      <w:r w:rsidR="00484962" w:rsidRPr="001D4F5F">
        <w:rPr>
          <w:u w:val="single"/>
          <w:lang w:val="hu-HU"/>
        </w:rPr>
        <w:t>flu</w:t>
      </w:r>
      <w:r w:rsidR="00484962">
        <w:rPr>
          <w:u w:val="single"/>
          <w:lang w:val="hu-HU"/>
        </w:rPr>
        <w:t>k</w:t>
      </w:r>
      <w:r w:rsidR="00484962" w:rsidRPr="001D4F5F">
        <w:rPr>
          <w:u w:val="single"/>
          <w:lang w:val="hu-HU"/>
        </w:rPr>
        <w:t>loxacillin</w:t>
      </w:r>
      <w:proofErr w:type="spellEnd"/>
      <w:r w:rsidR="00484962" w:rsidRPr="001D4F5F">
        <w:rPr>
          <w:u w:val="single"/>
          <w:lang w:val="hu-HU"/>
        </w:rPr>
        <w:t>,</w:t>
      </w:r>
      <w:r w:rsidR="00484962" w:rsidRPr="000B735E">
        <w:rPr>
          <w:u w:val="single"/>
          <w:lang w:val="hu-HU"/>
        </w:rPr>
        <w:t xml:space="preserve"> </w:t>
      </w:r>
      <w:r w:rsidRPr="000B735E">
        <w:rPr>
          <w:u w:val="single"/>
          <w:lang w:val="hu-HU"/>
        </w:rPr>
        <w:t xml:space="preserve">bizonyos </w:t>
      </w:r>
      <w:proofErr w:type="spellStart"/>
      <w:r w:rsidRPr="000B735E">
        <w:rPr>
          <w:u w:val="single"/>
          <w:lang w:val="hu-HU"/>
        </w:rPr>
        <w:t>antikonvulzánsok</w:t>
      </w:r>
      <w:proofErr w:type="spellEnd"/>
      <w:r w:rsidRPr="000B735E">
        <w:rPr>
          <w:u w:val="single"/>
          <w:lang w:val="hu-HU"/>
        </w:rPr>
        <w:t xml:space="preserve"> (</w:t>
      </w:r>
      <w:proofErr w:type="spellStart"/>
      <w:r w:rsidRPr="000B735E">
        <w:rPr>
          <w:u w:val="single"/>
          <w:lang w:val="hu-HU"/>
        </w:rPr>
        <w:t>fenitoin</w:t>
      </w:r>
      <w:proofErr w:type="spellEnd"/>
      <w:r w:rsidRPr="000B735E">
        <w:rPr>
          <w:u w:val="single"/>
          <w:lang w:val="hu-HU"/>
        </w:rPr>
        <w:t>,</w:t>
      </w:r>
      <w:r w:rsidRPr="000B735E">
        <w:rPr>
          <w:lang w:val="hu-HU"/>
        </w:rPr>
        <w:t xml:space="preserve"> </w:t>
      </w:r>
      <w:proofErr w:type="spellStart"/>
      <w:r w:rsidRPr="000B735E">
        <w:rPr>
          <w:u w:val="single"/>
          <w:lang w:val="hu-HU"/>
        </w:rPr>
        <w:t>karbamazepin</w:t>
      </w:r>
      <w:proofErr w:type="spellEnd"/>
      <w:r w:rsidRPr="000B735E">
        <w:rPr>
          <w:u w:val="single"/>
          <w:lang w:val="hu-HU"/>
        </w:rPr>
        <w:t xml:space="preserve">, </w:t>
      </w:r>
      <w:proofErr w:type="spellStart"/>
      <w:r w:rsidRPr="000B735E">
        <w:rPr>
          <w:u w:val="single"/>
          <w:lang w:val="hu-HU"/>
        </w:rPr>
        <w:t>fenobarbitál</w:t>
      </w:r>
      <w:proofErr w:type="spellEnd"/>
      <w:r w:rsidRPr="000B735E">
        <w:rPr>
          <w:u w:val="single"/>
          <w:lang w:val="hu-HU"/>
        </w:rPr>
        <w:t xml:space="preserve">, </w:t>
      </w:r>
      <w:proofErr w:type="spellStart"/>
      <w:r w:rsidRPr="000B735E">
        <w:rPr>
          <w:u w:val="single"/>
          <w:lang w:val="hu-HU"/>
        </w:rPr>
        <w:t>primidon</w:t>
      </w:r>
      <w:proofErr w:type="spellEnd"/>
      <w:r w:rsidRPr="000B735E">
        <w:rPr>
          <w:u w:val="single"/>
          <w:lang w:val="hu-HU"/>
        </w:rPr>
        <w:t xml:space="preserve">), </w:t>
      </w:r>
      <w:proofErr w:type="spellStart"/>
      <w:r w:rsidRPr="000B735E">
        <w:rPr>
          <w:u w:val="single"/>
          <w:lang w:val="hu-HU"/>
        </w:rPr>
        <w:t>efavirenz</w:t>
      </w:r>
      <w:proofErr w:type="spellEnd"/>
      <w:r w:rsidRPr="000B735E">
        <w:rPr>
          <w:u w:val="single"/>
          <w:lang w:val="hu-HU"/>
        </w:rPr>
        <w:t xml:space="preserve"> és</w:t>
      </w:r>
      <w:r w:rsidRPr="000B735E">
        <w:rPr>
          <w:spacing w:val="-4"/>
          <w:u w:val="single"/>
          <w:lang w:val="hu-HU"/>
        </w:rPr>
        <w:t xml:space="preserve"> </w:t>
      </w:r>
      <w:proofErr w:type="spellStart"/>
      <w:r w:rsidRPr="000B735E">
        <w:rPr>
          <w:u w:val="single"/>
          <w:lang w:val="hu-HU"/>
        </w:rPr>
        <w:t>cimetidin</w:t>
      </w:r>
      <w:proofErr w:type="spellEnd"/>
    </w:p>
    <w:p w14:paraId="24102B97" w14:textId="77777777" w:rsidR="00677A97" w:rsidRPr="000B735E" w:rsidRDefault="00677A97" w:rsidP="00E316D7">
      <w:pPr>
        <w:pStyle w:val="Szvegtrzs"/>
        <w:rPr>
          <w:lang w:val="hu-HU"/>
        </w:rPr>
      </w:pPr>
      <w:r w:rsidRPr="000B735E">
        <w:rPr>
          <w:lang w:val="hu-HU"/>
        </w:rPr>
        <w:t xml:space="preserve">Kombinációban a </w:t>
      </w:r>
      <w:proofErr w:type="spellStart"/>
      <w:r w:rsidRPr="000B735E">
        <w:rPr>
          <w:lang w:val="hu-HU"/>
        </w:rPr>
        <w:t>pozakonazol</w:t>
      </w:r>
      <w:proofErr w:type="spellEnd"/>
      <w:r w:rsidRPr="000B735E">
        <w:rPr>
          <w:lang w:val="hu-HU"/>
        </w:rPr>
        <w:t xml:space="preserve"> koncentrációja jelentősen csökkenhet; ezért a </w:t>
      </w:r>
      <w:proofErr w:type="spellStart"/>
      <w:r w:rsidRPr="000B735E">
        <w:rPr>
          <w:lang w:val="hu-HU"/>
        </w:rPr>
        <w:t>pozakonazollal</w:t>
      </w:r>
      <w:proofErr w:type="spellEnd"/>
      <w:r w:rsidRPr="000B735E">
        <w:rPr>
          <w:lang w:val="hu-HU"/>
        </w:rPr>
        <w:t xml:space="preserve"> történő egyidejű alkalmazást kerülni kell, hacsak a beteg számára nyújtott előny nem múlja felül a kockázatot (lásd 4.5 pont).</w:t>
      </w:r>
    </w:p>
    <w:p w14:paraId="6B3956CB" w14:textId="5011D46C" w:rsidR="00416834" w:rsidRPr="000B735E" w:rsidRDefault="00416834" w:rsidP="008107FB">
      <w:pPr>
        <w:pStyle w:val="Szvegtrzs"/>
        <w:rPr>
          <w:lang w:val="hu-HU"/>
        </w:rPr>
      </w:pPr>
    </w:p>
    <w:p w14:paraId="21A25A2B" w14:textId="77777777" w:rsidR="00F42E8D" w:rsidRPr="000B735E" w:rsidRDefault="00F42E8D" w:rsidP="00F42E8D">
      <w:pPr>
        <w:pStyle w:val="Szvegtrzs"/>
        <w:rPr>
          <w:lang w:val="hu-HU"/>
        </w:rPr>
      </w:pPr>
      <w:r w:rsidRPr="000B735E">
        <w:rPr>
          <w:u w:val="single"/>
          <w:lang w:val="hu-HU"/>
        </w:rPr>
        <w:t>Emésztőrendszeri működészavar</w:t>
      </w:r>
    </w:p>
    <w:p w14:paraId="6C69D645" w14:textId="77777777" w:rsidR="00F42E8D" w:rsidRPr="000B735E" w:rsidRDefault="00F42E8D" w:rsidP="00F42E8D">
      <w:pPr>
        <w:pStyle w:val="Szvegtrzs"/>
        <w:rPr>
          <w:lang w:val="hu-HU"/>
        </w:rPr>
      </w:pPr>
      <w:proofErr w:type="spellStart"/>
      <w:r w:rsidRPr="000B735E">
        <w:rPr>
          <w:lang w:val="hu-HU"/>
        </w:rPr>
        <w:t>Farmakokinetikai</w:t>
      </w:r>
      <w:proofErr w:type="spellEnd"/>
      <w:r w:rsidRPr="000B735E">
        <w:rPr>
          <w:lang w:val="hu-HU"/>
        </w:rPr>
        <w:t xml:space="preserve"> adatok csak korlátozott mennyiségben állnak rendelkezésre a súlyos emésztőrendszeri működészavarban (mint pl. súlyos hasmenés) szenvedő betegek esetében. A súlyos hasmenéstől, illetve hányástól szenvedő betegeket az áttöréses gombafertőzés észlelése érdekében szoros megfigyelés alatt kell tartani.</w:t>
      </w:r>
    </w:p>
    <w:p w14:paraId="7DCEE2B8" w14:textId="77777777" w:rsidR="00F42E8D" w:rsidRPr="000B735E" w:rsidRDefault="00F42E8D" w:rsidP="008107FB">
      <w:pPr>
        <w:pStyle w:val="Szvegtrzs"/>
        <w:rPr>
          <w:lang w:val="hu-HU"/>
        </w:rPr>
      </w:pPr>
    </w:p>
    <w:p w14:paraId="04DCB1EC" w14:textId="77777777" w:rsidR="00F42E8D" w:rsidRPr="000B735E" w:rsidRDefault="00F42E8D" w:rsidP="008107FB">
      <w:pPr>
        <w:pStyle w:val="Szvegtrzs"/>
        <w:rPr>
          <w:lang w:val="hu-HU"/>
        </w:rPr>
      </w:pPr>
    </w:p>
    <w:p w14:paraId="4AE9A075" w14:textId="77777777" w:rsidR="00484962" w:rsidRPr="001D4F5F" w:rsidRDefault="00484962" w:rsidP="00484962">
      <w:pPr>
        <w:pStyle w:val="Szvegtrzs"/>
        <w:rPr>
          <w:u w:val="single"/>
          <w:lang w:val="hu-HU"/>
        </w:rPr>
      </w:pPr>
      <w:r w:rsidRPr="001D4F5F">
        <w:rPr>
          <w:u w:val="single"/>
          <w:lang w:val="hu-HU"/>
        </w:rPr>
        <w:lastRenderedPageBreak/>
        <w:t>Fényérzékenységi reakció</w:t>
      </w:r>
    </w:p>
    <w:p w14:paraId="7FBD8902" w14:textId="77777777" w:rsidR="00484962" w:rsidRPr="00484962" w:rsidRDefault="00484962" w:rsidP="00484962">
      <w:pPr>
        <w:pStyle w:val="Szvegtrzs"/>
        <w:rPr>
          <w:lang w:val="hu-HU"/>
        </w:rPr>
      </w:pPr>
      <w:r w:rsidRPr="00484962">
        <w:rPr>
          <w:lang w:val="hu-HU"/>
        </w:rPr>
        <w:t xml:space="preserve">A </w:t>
      </w:r>
      <w:proofErr w:type="spellStart"/>
      <w:r w:rsidRPr="00484962">
        <w:rPr>
          <w:lang w:val="hu-HU"/>
        </w:rPr>
        <w:t>pozakonazol</w:t>
      </w:r>
      <w:proofErr w:type="spellEnd"/>
      <w:r w:rsidRPr="00484962">
        <w:rPr>
          <w:lang w:val="hu-HU"/>
        </w:rPr>
        <w:t xml:space="preserve"> alkalmazásakor növekedhet a fényérzékenységi reakció előfordulásának kockázata.</w:t>
      </w:r>
    </w:p>
    <w:p w14:paraId="253E1022" w14:textId="77777777" w:rsidR="00484962" w:rsidRPr="00484962" w:rsidRDefault="00484962" w:rsidP="00484962">
      <w:pPr>
        <w:pStyle w:val="Szvegtrzs"/>
        <w:rPr>
          <w:lang w:val="hu-HU"/>
        </w:rPr>
      </w:pPr>
      <w:r w:rsidRPr="00484962">
        <w:rPr>
          <w:lang w:val="hu-HU"/>
        </w:rPr>
        <w:t>Fel kell hívni a betegek figyelmét, hogy a kezelés ideje alatt csak abban az esetben tartózkodjanak</w:t>
      </w:r>
    </w:p>
    <w:p w14:paraId="58FDAC4F" w14:textId="77777777" w:rsidR="00484962" w:rsidRPr="00484962" w:rsidRDefault="00484962" w:rsidP="00484962">
      <w:pPr>
        <w:pStyle w:val="Szvegtrzs"/>
        <w:rPr>
          <w:lang w:val="hu-HU"/>
        </w:rPr>
      </w:pPr>
      <w:r w:rsidRPr="00484962">
        <w:rPr>
          <w:lang w:val="hu-HU"/>
        </w:rPr>
        <w:t>napon, ha gondoskodtak a megfelelő fényvédelemről – például napfény elleni védőruházat</w:t>
      </w:r>
    </w:p>
    <w:p w14:paraId="570F0ECC" w14:textId="16C8493D" w:rsidR="00DD36E0" w:rsidRDefault="00484962" w:rsidP="00484962">
      <w:pPr>
        <w:pStyle w:val="Szvegtrzs"/>
        <w:rPr>
          <w:lang w:val="hu-HU"/>
        </w:rPr>
      </w:pPr>
      <w:r w:rsidRPr="00484962">
        <w:rPr>
          <w:lang w:val="hu-HU"/>
        </w:rPr>
        <w:t>viselésével és magas fényvédő faktorú (SPF) készítmény használatával.</w:t>
      </w:r>
    </w:p>
    <w:p w14:paraId="0BB42FCF" w14:textId="77777777" w:rsidR="00484962" w:rsidRPr="000B735E" w:rsidRDefault="00484962" w:rsidP="00484962">
      <w:pPr>
        <w:pStyle w:val="Szvegtrzs"/>
        <w:rPr>
          <w:lang w:val="hu-HU"/>
        </w:rPr>
      </w:pPr>
    </w:p>
    <w:p w14:paraId="11C39FB0" w14:textId="6CE14599" w:rsidR="00416834" w:rsidRPr="000B735E" w:rsidRDefault="00F42E8D" w:rsidP="00E316D7">
      <w:pPr>
        <w:pStyle w:val="Szvegtrzs"/>
        <w:rPr>
          <w:lang w:val="hu-HU"/>
        </w:rPr>
      </w:pPr>
      <w:r w:rsidRPr="000B735E">
        <w:rPr>
          <w:u w:val="single"/>
          <w:lang w:val="hu-HU"/>
        </w:rPr>
        <w:t>Glükóz</w:t>
      </w:r>
    </w:p>
    <w:p w14:paraId="1BC44D5A" w14:textId="1937F2E0" w:rsidR="00416834" w:rsidRPr="000B735E" w:rsidRDefault="00D44CB5" w:rsidP="00EA29DE">
      <w:pPr>
        <w:pStyle w:val="Szvegtrzs"/>
        <w:rPr>
          <w:lang w:val="hu-HU"/>
        </w:rPr>
      </w:pPr>
      <w:r w:rsidRPr="000B735E">
        <w:rPr>
          <w:lang w:val="hu-HU"/>
        </w:rPr>
        <w:t xml:space="preserve">A gyógyszer hozzávetőlegesen </w:t>
      </w:r>
      <w:r w:rsidR="00677A97" w:rsidRPr="000B735E">
        <w:rPr>
          <w:lang w:val="hu-HU"/>
        </w:rPr>
        <w:t>2,11</w:t>
      </w:r>
      <w:r w:rsidR="001E7628" w:rsidRPr="000B735E">
        <w:rPr>
          <w:lang w:val="hu-HU"/>
        </w:rPr>
        <w:t> </w:t>
      </w:r>
      <w:r w:rsidRPr="000B735E">
        <w:rPr>
          <w:lang w:val="hu-HU"/>
        </w:rPr>
        <w:t>g glükóz</w:t>
      </w:r>
      <w:r w:rsidR="00C477E6" w:rsidRPr="000B735E">
        <w:rPr>
          <w:lang w:val="hu-HU"/>
        </w:rPr>
        <w:t>-szirupot</w:t>
      </w:r>
      <w:r w:rsidRPr="000B735E">
        <w:rPr>
          <w:lang w:val="hu-HU"/>
        </w:rPr>
        <w:t xml:space="preserve"> tartalmaz 5</w:t>
      </w:r>
      <w:r w:rsidR="001E7628" w:rsidRPr="000B735E">
        <w:rPr>
          <w:lang w:val="hu-HU"/>
        </w:rPr>
        <w:t> </w:t>
      </w:r>
      <w:r w:rsidRPr="000B735E">
        <w:rPr>
          <w:lang w:val="hu-HU"/>
        </w:rPr>
        <w:t xml:space="preserve">ml szuszpenzióban. </w:t>
      </w:r>
      <w:r w:rsidR="00EA29DE" w:rsidRPr="000B735E">
        <w:rPr>
          <w:lang w:val="hu-HU"/>
        </w:rPr>
        <w:t>Ritkán előforduló glükóz-</w:t>
      </w:r>
      <w:proofErr w:type="spellStart"/>
      <w:r w:rsidR="00EA29DE" w:rsidRPr="000B735E">
        <w:rPr>
          <w:lang w:val="hu-HU"/>
        </w:rPr>
        <w:t>galaktóz</w:t>
      </w:r>
      <w:proofErr w:type="spellEnd"/>
      <w:r w:rsidR="00EA29DE" w:rsidRPr="000B735E">
        <w:rPr>
          <w:lang w:val="hu-HU"/>
        </w:rPr>
        <w:t xml:space="preserve"> </w:t>
      </w:r>
      <w:proofErr w:type="spellStart"/>
      <w:r w:rsidR="00EA29DE" w:rsidRPr="000B735E">
        <w:rPr>
          <w:lang w:val="hu-HU"/>
        </w:rPr>
        <w:t>malabszorpcióban</w:t>
      </w:r>
      <w:proofErr w:type="spellEnd"/>
      <w:r w:rsidR="00EA29DE" w:rsidRPr="000B735E">
        <w:rPr>
          <w:lang w:val="hu-HU"/>
        </w:rPr>
        <w:t xml:space="preserve"> szenvedő betegek a készítményt nem szedhetik.</w:t>
      </w:r>
    </w:p>
    <w:p w14:paraId="54D831F0" w14:textId="77777777" w:rsidR="00416834" w:rsidRPr="000B735E" w:rsidRDefault="00416834" w:rsidP="008107FB">
      <w:pPr>
        <w:pStyle w:val="Szvegtrzs"/>
        <w:rPr>
          <w:lang w:val="hu-HU"/>
        </w:rPr>
      </w:pPr>
    </w:p>
    <w:p w14:paraId="0F19831B" w14:textId="60C76CFC" w:rsidR="00F42E8D" w:rsidRPr="000B735E" w:rsidRDefault="00F42E8D" w:rsidP="008107FB">
      <w:pPr>
        <w:pStyle w:val="Szvegtrzs"/>
        <w:rPr>
          <w:u w:val="single"/>
          <w:lang w:val="hu-HU"/>
        </w:rPr>
      </w:pPr>
      <w:r w:rsidRPr="000B735E">
        <w:rPr>
          <w:u w:val="single"/>
          <w:lang w:val="hu-HU"/>
        </w:rPr>
        <w:t>Nátrium</w:t>
      </w:r>
    </w:p>
    <w:p w14:paraId="05009F87" w14:textId="72976D49" w:rsidR="00416834" w:rsidRPr="000B735E" w:rsidRDefault="00C62C82" w:rsidP="00E316D7">
      <w:pPr>
        <w:pStyle w:val="Szvegtrzs"/>
        <w:rPr>
          <w:lang w:val="hu-HU"/>
        </w:rPr>
      </w:pPr>
      <w:r w:rsidRPr="000B735E">
        <w:rPr>
          <w:lang w:val="hu-HU"/>
        </w:rPr>
        <w:t>A készítmény</w:t>
      </w:r>
      <w:r w:rsidR="00D44CB5" w:rsidRPr="000B735E">
        <w:rPr>
          <w:lang w:val="hu-HU"/>
        </w:rPr>
        <w:t xml:space="preserve"> kevesebb mint 1</w:t>
      </w:r>
      <w:r w:rsidRPr="000B735E">
        <w:rPr>
          <w:lang w:val="hu-HU"/>
        </w:rPr>
        <w:t> </w:t>
      </w:r>
      <w:proofErr w:type="spellStart"/>
      <w:r w:rsidR="00D44CB5" w:rsidRPr="000B735E">
        <w:rPr>
          <w:lang w:val="hu-HU"/>
        </w:rPr>
        <w:t>mmol</w:t>
      </w:r>
      <w:proofErr w:type="spellEnd"/>
      <w:r w:rsidR="00D44CB5" w:rsidRPr="000B735E">
        <w:rPr>
          <w:lang w:val="hu-HU"/>
        </w:rPr>
        <w:t xml:space="preserve"> nátriumot (23</w:t>
      </w:r>
      <w:r w:rsidRPr="000B735E">
        <w:rPr>
          <w:lang w:val="hu-HU"/>
        </w:rPr>
        <w:t> </w:t>
      </w:r>
      <w:r w:rsidR="00D44CB5" w:rsidRPr="000B735E">
        <w:rPr>
          <w:lang w:val="hu-HU"/>
        </w:rPr>
        <w:t xml:space="preserve">mg) tartalmaz </w:t>
      </w:r>
      <w:r w:rsidR="00B262B5" w:rsidRPr="000B735E">
        <w:rPr>
          <w:lang w:val="hu-HU"/>
        </w:rPr>
        <w:t>adagonként</w:t>
      </w:r>
      <w:r w:rsidR="00D44CB5" w:rsidRPr="000B735E">
        <w:rPr>
          <w:lang w:val="hu-HU"/>
        </w:rPr>
        <w:t>, azaz gyakorlatilag „nátriummentes”.</w:t>
      </w:r>
    </w:p>
    <w:p w14:paraId="472B650A" w14:textId="77777777" w:rsidR="00CD5A44" w:rsidRPr="000B735E" w:rsidRDefault="00CD5A44" w:rsidP="00555CD4">
      <w:pPr>
        <w:pStyle w:val="Cmsor1"/>
        <w:tabs>
          <w:tab w:val="left" w:pos="284"/>
        </w:tabs>
        <w:rPr>
          <w:lang w:val="hu-HU"/>
        </w:rPr>
      </w:pPr>
    </w:p>
    <w:p w14:paraId="7ABA7A46" w14:textId="77777777" w:rsidR="00D31DAB" w:rsidRPr="000B735E" w:rsidRDefault="00D31DAB" w:rsidP="00D31DAB">
      <w:pPr>
        <w:rPr>
          <w:u w:val="single"/>
          <w:lang w:val="hu-HU"/>
        </w:rPr>
      </w:pPr>
      <w:r w:rsidRPr="000B735E">
        <w:rPr>
          <w:u w:val="single"/>
          <w:lang w:val="hu-HU"/>
        </w:rPr>
        <w:t>Nátrium-</w:t>
      </w:r>
      <w:proofErr w:type="spellStart"/>
      <w:r w:rsidRPr="000B735E">
        <w:rPr>
          <w:u w:val="single"/>
          <w:lang w:val="hu-HU"/>
        </w:rPr>
        <w:t>benzoát</w:t>
      </w:r>
      <w:proofErr w:type="spellEnd"/>
      <w:r w:rsidRPr="000B735E">
        <w:rPr>
          <w:u w:val="single"/>
          <w:lang w:val="hu-HU"/>
        </w:rPr>
        <w:t xml:space="preserve"> </w:t>
      </w:r>
    </w:p>
    <w:p w14:paraId="5DACF901" w14:textId="4F949287" w:rsidR="00F42E8D" w:rsidRPr="000B735E" w:rsidRDefault="00B262B5" w:rsidP="000B735E">
      <w:pPr>
        <w:rPr>
          <w:lang w:val="hu-HU"/>
        </w:rPr>
      </w:pPr>
      <w:r w:rsidRPr="000B735E">
        <w:rPr>
          <w:lang w:val="hu-HU"/>
        </w:rPr>
        <w:t>Ez a</w:t>
      </w:r>
      <w:r w:rsidR="00D31DAB" w:rsidRPr="000B735E">
        <w:rPr>
          <w:lang w:val="hu-HU"/>
        </w:rPr>
        <w:t xml:space="preserve"> </w:t>
      </w:r>
      <w:r w:rsidRPr="000B735E">
        <w:rPr>
          <w:lang w:val="hu-HU"/>
        </w:rPr>
        <w:t>gyógyszer</w:t>
      </w:r>
      <w:r w:rsidR="00D31DAB" w:rsidRPr="000B735E">
        <w:rPr>
          <w:lang w:val="hu-HU"/>
        </w:rPr>
        <w:t xml:space="preserve"> 10 mg </w:t>
      </w:r>
      <w:proofErr w:type="spellStart"/>
      <w:r w:rsidRPr="000B735E">
        <w:rPr>
          <w:lang w:val="hu-HU"/>
        </w:rPr>
        <w:t>benzo</w:t>
      </w:r>
      <w:r w:rsidR="00F4526D" w:rsidRPr="000B735E">
        <w:rPr>
          <w:lang w:val="hu-HU"/>
        </w:rPr>
        <w:t>át</w:t>
      </w:r>
      <w:r w:rsidRPr="000B735E">
        <w:rPr>
          <w:lang w:val="hu-HU"/>
        </w:rPr>
        <w:t>sót</w:t>
      </w:r>
      <w:proofErr w:type="spellEnd"/>
      <w:r w:rsidRPr="000B735E">
        <w:rPr>
          <w:lang w:val="hu-HU"/>
        </w:rPr>
        <w:t xml:space="preserve"> (</w:t>
      </w:r>
      <w:r w:rsidR="00D31DAB" w:rsidRPr="000B735E">
        <w:rPr>
          <w:lang w:val="hu-HU"/>
        </w:rPr>
        <w:t>nátrium-</w:t>
      </w:r>
      <w:proofErr w:type="spellStart"/>
      <w:r w:rsidR="00D31DAB" w:rsidRPr="000B735E">
        <w:rPr>
          <w:lang w:val="hu-HU"/>
        </w:rPr>
        <w:t>benzoátot</w:t>
      </w:r>
      <w:proofErr w:type="spellEnd"/>
      <w:r w:rsidRPr="000B735E">
        <w:rPr>
          <w:lang w:val="hu-HU"/>
        </w:rPr>
        <w:t>)</w:t>
      </w:r>
      <w:r w:rsidR="00D31DAB" w:rsidRPr="000B735E">
        <w:rPr>
          <w:lang w:val="hu-HU"/>
        </w:rPr>
        <w:t xml:space="preserve"> (E211) tartalmaz 5 ml szuszpenzióban.</w:t>
      </w:r>
    </w:p>
    <w:p w14:paraId="4FD9860F" w14:textId="77777777" w:rsidR="00F42E8D" w:rsidRPr="000B735E" w:rsidRDefault="00F42E8D" w:rsidP="00555CD4">
      <w:pPr>
        <w:pStyle w:val="Cmsor1"/>
        <w:tabs>
          <w:tab w:val="left" w:pos="284"/>
        </w:tabs>
        <w:rPr>
          <w:lang w:val="hu-HU"/>
        </w:rPr>
      </w:pPr>
    </w:p>
    <w:p w14:paraId="5FB5112E" w14:textId="2554F443" w:rsidR="00416834" w:rsidRPr="000B735E" w:rsidRDefault="00D44CB5" w:rsidP="00E316D7">
      <w:pPr>
        <w:pStyle w:val="Cmsor1"/>
        <w:ind w:left="0"/>
        <w:rPr>
          <w:lang w:val="hu-HU"/>
        </w:rPr>
      </w:pPr>
      <w:r w:rsidRPr="000B735E">
        <w:rPr>
          <w:lang w:val="hu-HU"/>
        </w:rPr>
        <w:t>4.5</w:t>
      </w:r>
      <w:r w:rsidRPr="000B735E">
        <w:rPr>
          <w:lang w:val="hu-HU"/>
        </w:rPr>
        <w:tab/>
        <w:t>Gyógyszerkölcsönhatások és egyéb</w:t>
      </w:r>
      <w:r w:rsidRPr="000B735E">
        <w:rPr>
          <w:spacing w:val="-2"/>
          <w:lang w:val="hu-HU"/>
        </w:rPr>
        <w:t xml:space="preserve"> </w:t>
      </w:r>
      <w:r w:rsidRPr="000B735E">
        <w:rPr>
          <w:lang w:val="hu-HU"/>
        </w:rPr>
        <w:t>interakciók</w:t>
      </w:r>
    </w:p>
    <w:p w14:paraId="40610DCB" w14:textId="77777777" w:rsidR="00416834" w:rsidRPr="000B735E" w:rsidRDefault="00416834" w:rsidP="00555CD4">
      <w:pPr>
        <w:pStyle w:val="Szvegtrzs"/>
        <w:rPr>
          <w:b/>
          <w:sz w:val="21"/>
          <w:lang w:val="hu-HU"/>
        </w:rPr>
      </w:pPr>
    </w:p>
    <w:p w14:paraId="665AF6CA" w14:textId="77777777" w:rsidR="00416834" w:rsidRPr="000B735E" w:rsidRDefault="00D44CB5" w:rsidP="00E316D7">
      <w:pPr>
        <w:pStyle w:val="Szvegtrzs"/>
        <w:rPr>
          <w:lang w:val="hu-HU"/>
        </w:rPr>
      </w:pPr>
      <w:r w:rsidRPr="000B735E">
        <w:rPr>
          <w:u w:val="single"/>
          <w:lang w:val="hu-HU"/>
        </w:rPr>
        <w:t xml:space="preserve">Más gyógyszerek hatása a </w:t>
      </w:r>
      <w:proofErr w:type="spellStart"/>
      <w:r w:rsidRPr="000B735E">
        <w:rPr>
          <w:u w:val="single"/>
          <w:lang w:val="hu-HU"/>
        </w:rPr>
        <w:t>pozakonazolra</w:t>
      </w:r>
      <w:proofErr w:type="spellEnd"/>
    </w:p>
    <w:p w14:paraId="4ABA9F9D" w14:textId="77777777" w:rsidR="00416834" w:rsidRPr="000B735E" w:rsidRDefault="00D44CB5" w:rsidP="00E316D7">
      <w:pPr>
        <w:pStyle w:val="Szvegtrzs"/>
        <w:ind w:hanging="1"/>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UDP-</w:t>
      </w:r>
      <w:proofErr w:type="spellStart"/>
      <w:r w:rsidRPr="000B735E">
        <w:rPr>
          <w:lang w:val="hu-HU"/>
        </w:rPr>
        <w:t>glükuronidáción</w:t>
      </w:r>
      <w:proofErr w:type="spellEnd"/>
      <w:r w:rsidRPr="000B735E">
        <w:rPr>
          <w:lang w:val="hu-HU"/>
        </w:rPr>
        <w:t xml:space="preserve"> keresztül </w:t>
      </w:r>
      <w:proofErr w:type="spellStart"/>
      <w:r w:rsidRPr="000B735E">
        <w:rPr>
          <w:lang w:val="hu-HU"/>
        </w:rPr>
        <w:t>metabolizálódik</w:t>
      </w:r>
      <w:proofErr w:type="spellEnd"/>
      <w:r w:rsidRPr="000B735E">
        <w:rPr>
          <w:lang w:val="hu-HU"/>
        </w:rPr>
        <w:t xml:space="preserve"> (2. fázisú enzimek), és </w:t>
      </w:r>
      <w:proofErr w:type="spellStart"/>
      <w:r w:rsidRPr="000B735E">
        <w:rPr>
          <w:lang w:val="hu-HU"/>
        </w:rPr>
        <w:t>szubsztrátja</w:t>
      </w:r>
      <w:proofErr w:type="spellEnd"/>
      <w:r w:rsidRPr="000B735E">
        <w:rPr>
          <w:lang w:val="hu-HU"/>
        </w:rPr>
        <w:t xml:space="preserve"> a P-</w:t>
      </w:r>
      <w:proofErr w:type="spellStart"/>
      <w:r w:rsidRPr="000B735E">
        <w:rPr>
          <w:lang w:val="hu-HU"/>
        </w:rPr>
        <w:t>glikoproteinen</w:t>
      </w:r>
      <w:proofErr w:type="spellEnd"/>
      <w:r w:rsidRPr="000B735E">
        <w:rPr>
          <w:lang w:val="hu-HU"/>
        </w:rPr>
        <w:t xml:space="preserve"> (P-</w:t>
      </w:r>
      <w:proofErr w:type="spellStart"/>
      <w:r w:rsidRPr="000B735E">
        <w:rPr>
          <w:lang w:val="hu-HU"/>
        </w:rPr>
        <w:t>gp</w:t>
      </w:r>
      <w:proofErr w:type="spellEnd"/>
      <w:r w:rsidRPr="000B735E">
        <w:rPr>
          <w:lang w:val="hu-HU"/>
        </w:rPr>
        <w:t xml:space="preserve">) keresztül történő kiáramlásnak </w:t>
      </w:r>
      <w:r w:rsidRPr="000B735E">
        <w:rPr>
          <w:i/>
          <w:lang w:val="hu-HU"/>
        </w:rPr>
        <w:t>in vitro</w:t>
      </w:r>
      <w:r w:rsidRPr="000B735E">
        <w:rPr>
          <w:lang w:val="hu-HU"/>
        </w:rPr>
        <w:t xml:space="preserve">. Ezért az ezen eliminációs utakat gátló (pl. </w:t>
      </w:r>
      <w:proofErr w:type="spellStart"/>
      <w:r w:rsidRPr="000B735E">
        <w:rPr>
          <w:lang w:val="hu-HU"/>
        </w:rPr>
        <w:t>verapamil</w:t>
      </w:r>
      <w:proofErr w:type="spellEnd"/>
      <w:r w:rsidRPr="000B735E">
        <w:rPr>
          <w:lang w:val="hu-HU"/>
        </w:rPr>
        <w:t xml:space="preserve">, </w:t>
      </w:r>
      <w:proofErr w:type="spellStart"/>
      <w:r w:rsidRPr="000B735E">
        <w:rPr>
          <w:lang w:val="hu-HU"/>
        </w:rPr>
        <w:t>ciklosporin</w:t>
      </w:r>
      <w:proofErr w:type="spellEnd"/>
      <w:r w:rsidRPr="000B735E">
        <w:rPr>
          <w:lang w:val="hu-HU"/>
        </w:rPr>
        <w:t xml:space="preserve">, </w:t>
      </w:r>
      <w:proofErr w:type="spellStart"/>
      <w:r w:rsidRPr="000B735E">
        <w:rPr>
          <w:lang w:val="hu-HU"/>
        </w:rPr>
        <w:t>kinidin</w:t>
      </w:r>
      <w:proofErr w:type="spellEnd"/>
      <w:r w:rsidRPr="000B735E">
        <w:rPr>
          <w:lang w:val="hu-HU"/>
        </w:rPr>
        <w:t xml:space="preserve">, </w:t>
      </w:r>
      <w:proofErr w:type="spellStart"/>
      <w:r w:rsidRPr="000B735E">
        <w:rPr>
          <w:lang w:val="hu-HU"/>
        </w:rPr>
        <w:t>klaritromicin</w:t>
      </w:r>
      <w:proofErr w:type="spellEnd"/>
      <w:r w:rsidRPr="000B735E">
        <w:rPr>
          <w:lang w:val="hu-HU"/>
        </w:rPr>
        <w:t xml:space="preserve">, </w:t>
      </w:r>
      <w:proofErr w:type="spellStart"/>
      <w:r w:rsidRPr="000B735E">
        <w:rPr>
          <w:lang w:val="hu-HU"/>
        </w:rPr>
        <w:t>eritromicin</w:t>
      </w:r>
      <w:proofErr w:type="spellEnd"/>
      <w:r w:rsidRPr="000B735E">
        <w:rPr>
          <w:lang w:val="hu-HU"/>
        </w:rPr>
        <w:t xml:space="preserve"> stb.) vagy indukáló szerek (pl. </w:t>
      </w:r>
      <w:proofErr w:type="spellStart"/>
      <w:r w:rsidRPr="000B735E">
        <w:rPr>
          <w:lang w:val="hu-HU"/>
        </w:rPr>
        <w:t>rifampicin</w:t>
      </w:r>
      <w:proofErr w:type="spellEnd"/>
      <w:r w:rsidRPr="000B735E">
        <w:rPr>
          <w:lang w:val="hu-HU"/>
        </w:rPr>
        <w:t xml:space="preserve">, </w:t>
      </w:r>
      <w:proofErr w:type="spellStart"/>
      <w:r w:rsidRPr="000B735E">
        <w:rPr>
          <w:lang w:val="hu-HU"/>
        </w:rPr>
        <w:t>rifabutin</w:t>
      </w:r>
      <w:proofErr w:type="spellEnd"/>
      <w:r w:rsidRPr="000B735E">
        <w:rPr>
          <w:lang w:val="hu-HU"/>
        </w:rPr>
        <w:t xml:space="preserve">, bizonyos </w:t>
      </w:r>
      <w:proofErr w:type="spellStart"/>
      <w:r w:rsidRPr="000B735E">
        <w:rPr>
          <w:lang w:val="hu-HU"/>
        </w:rPr>
        <w:t>antikonvulzánsok</w:t>
      </w:r>
      <w:proofErr w:type="spellEnd"/>
      <w:r w:rsidRPr="000B735E">
        <w:rPr>
          <w:lang w:val="hu-HU"/>
        </w:rPr>
        <w:t xml:space="preserve"> stb.) növelhetik, illetve csökkenthetik a </w:t>
      </w:r>
      <w:proofErr w:type="spellStart"/>
      <w:r w:rsidRPr="000B735E">
        <w:rPr>
          <w:lang w:val="hu-HU"/>
        </w:rPr>
        <w:t>pozakonazol</w:t>
      </w:r>
      <w:proofErr w:type="spellEnd"/>
      <w:r w:rsidRPr="000B735E">
        <w:rPr>
          <w:lang w:val="hu-HU"/>
        </w:rPr>
        <w:t xml:space="preserve"> plazmakoncentrációit.</w:t>
      </w:r>
    </w:p>
    <w:p w14:paraId="748A2A04" w14:textId="77777777" w:rsidR="00416834" w:rsidRPr="000B735E" w:rsidRDefault="00416834" w:rsidP="00E316D7">
      <w:pPr>
        <w:pStyle w:val="Szvegtrzs"/>
        <w:rPr>
          <w:lang w:val="hu-HU"/>
        </w:rPr>
      </w:pPr>
    </w:p>
    <w:p w14:paraId="737ACF70" w14:textId="77777777" w:rsidR="00416834" w:rsidRPr="000B735E" w:rsidRDefault="00D44CB5" w:rsidP="00E316D7">
      <w:pPr>
        <w:rPr>
          <w:i/>
          <w:lang w:val="hu-HU"/>
        </w:rPr>
      </w:pPr>
      <w:proofErr w:type="spellStart"/>
      <w:r w:rsidRPr="000B735E">
        <w:rPr>
          <w:i/>
          <w:lang w:val="hu-HU"/>
        </w:rPr>
        <w:t>Rifabutin</w:t>
      </w:r>
      <w:proofErr w:type="spellEnd"/>
    </w:p>
    <w:p w14:paraId="3F83E9A8" w14:textId="66B53302" w:rsidR="00F35DFE" w:rsidRPr="000B735E" w:rsidRDefault="00D44CB5" w:rsidP="008107FB">
      <w:pPr>
        <w:pStyle w:val="Szvegtrzs"/>
        <w:rPr>
          <w:lang w:val="hu-HU"/>
        </w:rPr>
      </w:pPr>
      <w:r w:rsidRPr="000B735E">
        <w:rPr>
          <w:lang w:val="hu-HU"/>
        </w:rPr>
        <w:t xml:space="preserve">A </w:t>
      </w:r>
      <w:proofErr w:type="spellStart"/>
      <w:r w:rsidRPr="000B735E">
        <w:rPr>
          <w:lang w:val="hu-HU"/>
        </w:rPr>
        <w:t>rifabutin</w:t>
      </w:r>
      <w:proofErr w:type="spellEnd"/>
      <w:r w:rsidRPr="000B735E">
        <w:rPr>
          <w:lang w:val="hu-HU"/>
        </w:rPr>
        <w:t xml:space="preserve"> (300</w:t>
      </w:r>
      <w:r w:rsidR="00F55B8D" w:rsidRPr="000B735E">
        <w:rPr>
          <w:lang w:val="hu-HU"/>
        </w:rPr>
        <w:t> </w:t>
      </w:r>
      <w:r w:rsidRPr="000B735E">
        <w:rPr>
          <w:lang w:val="hu-HU"/>
        </w:rPr>
        <w:t xml:space="preserve">mg naponta egyszer) a </w:t>
      </w:r>
      <w:proofErr w:type="spellStart"/>
      <w:r w:rsidRPr="000B735E">
        <w:rPr>
          <w:lang w:val="hu-HU"/>
        </w:rPr>
        <w:t>pozakonazol</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-értékét (maximális plazmakoncentráció) 57%-</w:t>
      </w:r>
      <w:proofErr w:type="spellStart"/>
      <w:r w:rsidRPr="000B735E">
        <w:rPr>
          <w:lang w:val="hu-HU"/>
        </w:rPr>
        <w:t>ra</w:t>
      </w:r>
      <w:proofErr w:type="spellEnd"/>
      <w:r w:rsidRPr="000B735E">
        <w:rPr>
          <w:lang w:val="hu-HU"/>
        </w:rPr>
        <w:t xml:space="preserve"> és AUC-értékét (a plazmakoncentráció – idő görbe alatti terület) 51%-</w:t>
      </w:r>
      <w:proofErr w:type="spellStart"/>
      <w:r w:rsidRPr="000B735E">
        <w:rPr>
          <w:lang w:val="hu-HU"/>
        </w:rPr>
        <w:t>ra</w:t>
      </w:r>
      <w:proofErr w:type="spellEnd"/>
      <w:r w:rsidRPr="000B735E">
        <w:rPr>
          <w:lang w:val="hu-HU"/>
        </w:rPr>
        <w:t xml:space="preserve"> csökkentette. </w:t>
      </w:r>
    </w:p>
    <w:p w14:paraId="497502C8" w14:textId="6083E8B9"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és a </w:t>
      </w:r>
      <w:proofErr w:type="spellStart"/>
      <w:r w:rsidRPr="000B735E">
        <w:rPr>
          <w:lang w:val="hu-HU"/>
        </w:rPr>
        <w:t>rifabutin</w:t>
      </w:r>
      <w:proofErr w:type="spellEnd"/>
      <w:r w:rsidRPr="000B735E">
        <w:rPr>
          <w:lang w:val="hu-HU"/>
        </w:rPr>
        <w:t xml:space="preserve">, valamint hasonló induktorok (pl. </w:t>
      </w:r>
      <w:proofErr w:type="spellStart"/>
      <w:r w:rsidRPr="000B735E">
        <w:rPr>
          <w:lang w:val="hu-HU"/>
        </w:rPr>
        <w:t>rifampicin</w:t>
      </w:r>
      <w:proofErr w:type="spellEnd"/>
      <w:r w:rsidRPr="000B735E">
        <w:rPr>
          <w:lang w:val="hu-HU"/>
        </w:rPr>
        <w:t xml:space="preserve">) együttes alkalmazását kerülni kell, hacsak a beteg számára nyújtott előny nem múlja felül a kockázatot. A </w:t>
      </w:r>
      <w:proofErr w:type="spellStart"/>
      <w:r w:rsidRPr="000B735E">
        <w:rPr>
          <w:lang w:val="hu-HU"/>
        </w:rPr>
        <w:t>pozakonazol</w:t>
      </w:r>
      <w:proofErr w:type="spellEnd"/>
      <w:r w:rsidRPr="000B735E">
        <w:rPr>
          <w:lang w:val="hu-HU"/>
        </w:rPr>
        <w:t xml:space="preserve"> hatását a </w:t>
      </w:r>
      <w:proofErr w:type="spellStart"/>
      <w:r w:rsidRPr="000B735E">
        <w:rPr>
          <w:lang w:val="hu-HU"/>
        </w:rPr>
        <w:t>rifabutin</w:t>
      </w:r>
      <w:proofErr w:type="spellEnd"/>
      <w:r w:rsidRPr="000B735E">
        <w:rPr>
          <w:lang w:val="hu-HU"/>
        </w:rPr>
        <w:t xml:space="preserve"> plazmaszintjeire lásd alább.</w:t>
      </w:r>
    </w:p>
    <w:p w14:paraId="4CD583BD" w14:textId="77777777" w:rsidR="00484962" w:rsidRDefault="00484962" w:rsidP="00484962">
      <w:pPr>
        <w:pStyle w:val="Szvegtrzs"/>
        <w:rPr>
          <w:lang w:val="hu-HU"/>
        </w:rPr>
      </w:pPr>
    </w:p>
    <w:p w14:paraId="7C6F7BD2" w14:textId="3EFB616E" w:rsidR="00484962" w:rsidRPr="001D4F5F" w:rsidRDefault="00484962" w:rsidP="00484962">
      <w:pPr>
        <w:pStyle w:val="Szvegtrzs"/>
        <w:rPr>
          <w:i/>
          <w:iCs/>
          <w:lang w:val="hu-HU"/>
        </w:rPr>
      </w:pPr>
      <w:proofErr w:type="spellStart"/>
      <w:r w:rsidRPr="001D4F5F">
        <w:rPr>
          <w:i/>
          <w:iCs/>
          <w:lang w:val="hu-HU"/>
        </w:rPr>
        <w:t>Flukloxacillin</w:t>
      </w:r>
      <w:proofErr w:type="spellEnd"/>
    </w:p>
    <w:p w14:paraId="5BEE240B" w14:textId="77777777" w:rsidR="00484962" w:rsidRPr="00484962" w:rsidRDefault="00484962" w:rsidP="00484962">
      <w:pPr>
        <w:pStyle w:val="Szvegtrzs"/>
        <w:rPr>
          <w:lang w:val="hu-HU"/>
        </w:rPr>
      </w:pPr>
      <w:r w:rsidRPr="00484962">
        <w:rPr>
          <w:lang w:val="hu-HU"/>
        </w:rPr>
        <w:t xml:space="preserve">A </w:t>
      </w:r>
      <w:proofErr w:type="spellStart"/>
      <w:r w:rsidRPr="00484962">
        <w:rPr>
          <w:lang w:val="hu-HU"/>
        </w:rPr>
        <w:t>flukloxacillin</w:t>
      </w:r>
      <w:proofErr w:type="spellEnd"/>
      <w:r w:rsidRPr="00484962">
        <w:rPr>
          <w:lang w:val="hu-HU"/>
        </w:rPr>
        <w:t xml:space="preserve"> (egy CYP450 -induktor) csökkentheti a </w:t>
      </w:r>
      <w:proofErr w:type="spellStart"/>
      <w:r w:rsidRPr="00484962">
        <w:rPr>
          <w:lang w:val="hu-HU"/>
        </w:rPr>
        <w:t>pozakonazol</w:t>
      </w:r>
      <w:proofErr w:type="spellEnd"/>
      <w:r w:rsidRPr="00484962">
        <w:rPr>
          <w:lang w:val="hu-HU"/>
        </w:rPr>
        <w:t xml:space="preserve"> plazmakoncentrációit. A</w:t>
      </w:r>
    </w:p>
    <w:p w14:paraId="59E9A478" w14:textId="77777777" w:rsidR="00484962" w:rsidRPr="00484962" w:rsidRDefault="00484962" w:rsidP="00484962">
      <w:pPr>
        <w:pStyle w:val="Szvegtrzs"/>
        <w:rPr>
          <w:lang w:val="hu-HU"/>
        </w:rPr>
      </w:pPr>
      <w:proofErr w:type="spellStart"/>
      <w:r w:rsidRPr="00484962">
        <w:rPr>
          <w:lang w:val="hu-HU"/>
        </w:rPr>
        <w:t>pozakonazol</w:t>
      </w:r>
      <w:proofErr w:type="spellEnd"/>
      <w:r w:rsidRPr="00484962">
        <w:rPr>
          <w:lang w:val="hu-HU"/>
        </w:rPr>
        <w:t xml:space="preserve"> és a </w:t>
      </w:r>
      <w:proofErr w:type="spellStart"/>
      <w:r w:rsidRPr="00484962">
        <w:rPr>
          <w:lang w:val="hu-HU"/>
        </w:rPr>
        <w:t>flukloxacillin</w:t>
      </w:r>
      <w:proofErr w:type="spellEnd"/>
      <w:r w:rsidRPr="00484962">
        <w:rPr>
          <w:lang w:val="hu-HU"/>
        </w:rPr>
        <w:t xml:space="preserve"> együttes alkalmazását kerülni kell, hacsak a beteg számára nyújtott</w:t>
      </w:r>
    </w:p>
    <w:p w14:paraId="28F89FAE" w14:textId="73576DB3" w:rsidR="00416834" w:rsidRDefault="00484962" w:rsidP="00484962">
      <w:pPr>
        <w:pStyle w:val="Szvegtrzs"/>
        <w:rPr>
          <w:lang w:val="hu-HU"/>
        </w:rPr>
      </w:pPr>
      <w:r w:rsidRPr="00484962">
        <w:rPr>
          <w:lang w:val="hu-HU"/>
        </w:rPr>
        <w:t>előny nem múlja felül a kockázatot (lásd 4.4 pont).</w:t>
      </w:r>
    </w:p>
    <w:p w14:paraId="4E44DA43" w14:textId="77777777" w:rsidR="00484962" w:rsidRPr="000B735E" w:rsidRDefault="00484962" w:rsidP="00484962">
      <w:pPr>
        <w:pStyle w:val="Szvegtrzs"/>
        <w:rPr>
          <w:lang w:val="hu-HU"/>
        </w:rPr>
      </w:pPr>
    </w:p>
    <w:p w14:paraId="651294B3" w14:textId="77777777" w:rsidR="00416834" w:rsidRPr="000B735E" w:rsidRDefault="00D44CB5" w:rsidP="00E316D7">
      <w:pPr>
        <w:rPr>
          <w:i/>
          <w:lang w:val="hu-HU"/>
        </w:rPr>
      </w:pPr>
      <w:proofErr w:type="spellStart"/>
      <w:r w:rsidRPr="000B735E">
        <w:rPr>
          <w:i/>
          <w:lang w:val="hu-HU"/>
        </w:rPr>
        <w:t>Efavirenz</w:t>
      </w:r>
      <w:proofErr w:type="spellEnd"/>
    </w:p>
    <w:p w14:paraId="14DF839A" w14:textId="6041C2BE" w:rsidR="00416834" w:rsidRPr="000B735E" w:rsidRDefault="00D44CB5" w:rsidP="00E316D7">
      <w:pPr>
        <w:pStyle w:val="Szvegtrzs"/>
        <w:jc w:val="both"/>
        <w:rPr>
          <w:lang w:val="hu-HU"/>
        </w:rPr>
      </w:pPr>
      <w:r w:rsidRPr="000B735E">
        <w:rPr>
          <w:lang w:val="hu-HU"/>
        </w:rPr>
        <w:t xml:space="preserve">Az </w:t>
      </w:r>
      <w:proofErr w:type="spellStart"/>
      <w:r w:rsidRPr="000B735E">
        <w:rPr>
          <w:lang w:val="hu-HU"/>
        </w:rPr>
        <w:t>efavirenz</w:t>
      </w:r>
      <w:proofErr w:type="spellEnd"/>
      <w:r w:rsidRPr="000B735E">
        <w:rPr>
          <w:lang w:val="hu-HU"/>
        </w:rPr>
        <w:t xml:space="preserve"> (400</w:t>
      </w:r>
      <w:r w:rsidR="00D0261F" w:rsidRPr="000B735E">
        <w:rPr>
          <w:lang w:val="hu-HU"/>
        </w:rPr>
        <w:t> </w:t>
      </w:r>
      <w:r w:rsidRPr="000B735E">
        <w:rPr>
          <w:lang w:val="hu-HU"/>
        </w:rPr>
        <w:t xml:space="preserve">mg naponta egyszer) a </w:t>
      </w:r>
      <w:proofErr w:type="spellStart"/>
      <w:r w:rsidRPr="000B735E">
        <w:rPr>
          <w:lang w:val="hu-HU"/>
        </w:rPr>
        <w:t>pozakonazol</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-értékét 45%-kal és AUC-értékét</w:t>
      </w:r>
      <w:r w:rsidRPr="000B735E">
        <w:rPr>
          <w:spacing w:val="-39"/>
          <w:lang w:val="hu-HU"/>
        </w:rPr>
        <w:t xml:space="preserve"> </w:t>
      </w:r>
      <w:r w:rsidRPr="000B735E">
        <w:rPr>
          <w:lang w:val="hu-HU"/>
        </w:rPr>
        <w:t xml:space="preserve">50%-kal csökkentette. A </w:t>
      </w:r>
      <w:proofErr w:type="spellStart"/>
      <w:r w:rsidRPr="000B735E">
        <w:rPr>
          <w:lang w:val="hu-HU"/>
        </w:rPr>
        <w:t>pozakonazol</w:t>
      </w:r>
      <w:proofErr w:type="spellEnd"/>
      <w:r w:rsidRPr="000B735E">
        <w:rPr>
          <w:lang w:val="hu-HU"/>
        </w:rPr>
        <w:t xml:space="preserve"> és az </w:t>
      </w:r>
      <w:proofErr w:type="spellStart"/>
      <w:r w:rsidRPr="000B735E">
        <w:rPr>
          <w:lang w:val="hu-HU"/>
        </w:rPr>
        <w:t>efavirenz</w:t>
      </w:r>
      <w:proofErr w:type="spellEnd"/>
      <w:r w:rsidRPr="000B735E">
        <w:rPr>
          <w:lang w:val="hu-HU"/>
        </w:rPr>
        <w:t xml:space="preserve"> együttes alkalmazását kerülni kell, hacsak a beteg számára nyújtott előny nem múlja felül a</w:t>
      </w:r>
      <w:r w:rsidRPr="000B735E">
        <w:rPr>
          <w:spacing w:val="-6"/>
          <w:lang w:val="hu-HU"/>
        </w:rPr>
        <w:t xml:space="preserve"> </w:t>
      </w:r>
      <w:r w:rsidRPr="000B735E">
        <w:rPr>
          <w:lang w:val="hu-HU"/>
        </w:rPr>
        <w:t>kockázatot.</w:t>
      </w:r>
    </w:p>
    <w:p w14:paraId="5DC865FD" w14:textId="77777777" w:rsidR="00416834" w:rsidRPr="000B735E" w:rsidRDefault="00416834" w:rsidP="008107FB">
      <w:pPr>
        <w:pStyle w:val="Szvegtrzs"/>
        <w:rPr>
          <w:lang w:val="hu-HU"/>
        </w:rPr>
      </w:pPr>
    </w:p>
    <w:p w14:paraId="6BFD79D8" w14:textId="77777777" w:rsidR="00416834" w:rsidRPr="000B735E" w:rsidRDefault="00D44CB5" w:rsidP="00E316D7">
      <w:pPr>
        <w:rPr>
          <w:i/>
          <w:lang w:val="hu-HU"/>
        </w:rPr>
      </w:pPr>
      <w:proofErr w:type="spellStart"/>
      <w:r w:rsidRPr="000B735E">
        <w:rPr>
          <w:i/>
          <w:lang w:val="hu-HU"/>
        </w:rPr>
        <w:t>Foszamprenavir</w:t>
      </w:r>
      <w:proofErr w:type="spellEnd"/>
    </w:p>
    <w:p w14:paraId="763832A0" w14:textId="7E43B935" w:rsidR="00416834" w:rsidRPr="000B735E" w:rsidRDefault="00D44CB5" w:rsidP="00E316D7">
      <w:pPr>
        <w:pStyle w:val="Szvegtrzs"/>
        <w:rPr>
          <w:lang w:val="hu-HU"/>
        </w:rPr>
      </w:pPr>
      <w:proofErr w:type="spellStart"/>
      <w:r w:rsidRPr="000B735E">
        <w:rPr>
          <w:lang w:val="hu-HU"/>
        </w:rPr>
        <w:t>Pozakonazol</w:t>
      </w:r>
      <w:proofErr w:type="spellEnd"/>
      <w:r w:rsidRPr="000B735E">
        <w:rPr>
          <w:lang w:val="hu-HU"/>
        </w:rPr>
        <w:t xml:space="preserve"> és </w:t>
      </w:r>
      <w:proofErr w:type="spellStart"/>
      <w:r w:rsidRPr="000B735E">
        <w:rPr>
          <w:lang w:val="hu-HU"/>
        </w:rPr>
        <w:t>foszamprenavir</w:t>
      </w:r>
      <w:proofErr w:type="spellEnd"/>
      <w:r w:rsidRPr="000B735E">
        <w:rPr>
          <w:lang w:val="hu-HU"/>
        </w:rPr>
        <w:t xml:space="preserve"> együttes alkalmazása a </w:t>
      </w:r>
      <w:proofErr w:type="spellStart"/>
      <w:r w:rsidRPr="000B735E">
        <w:rPr>
          <w:lang w:val="hu-HU"/>
        </w:rPr>
        <w:t>pozakonazol</w:t>
      </w:r>
      <w:proofErr w:type="spellEnd"/>
      <w:r w:rsidRPr="000B735E">
        <w:rPr>
          <w:lang w:val="hu-HU"/>
        </w:rPr>
        <w:t xml:space="preserve"> plazmakoncentrációjának csökkenéséhez vezethet. Amennyiben együttes alkalmazás szükséges, az áttöréses gombafertőzések gondos monitorozása javasolt. A </w:t>
      </w:r>
      <w:proofErr w:type="spellStart"/>
      <w:r w:rsidRPr="000B735E">
        <w:rPr>
          <w:lang w:val="hu-HU"/>
        </w:rPr>
        <w:t>foszamprenavir</w:t>
      </w:r>
      <w:proofErr w:type="spellEnd"/>
      <w:r w:rsidRPr="000B735E">
        <w:rPr>
          <w:lang w:val="hu-HU"/>
        </w:rPr>
        <w:t xml:space="preserve"> ismételt adagolása (naponta kétszer 700</w:t>
      </w:r>
      <w:r w:rsidR="00D0261F" w:rsidRPr="000B735E">
        <w:rPr>
          <w:lang w:val="hu-HU"/>
        </w:rPr>
        <w:t> </w:t>
      </w:r>
      <w:r w:rsidRPr="000B735E">
        <w:rPr>
          <w:lang w:val="hu-HU"/>
        </w:rPr>
        <w:t xml:space="preserve">mg 10 napon át) a </w:t>
      </w:r>
      <w:proofErr w:type="spellStart"/>
      <w:r w:rsidRPr="000B735E">
        <w:rPr>
          <w:lang w:val="hu-HU"/>
        </w:rPr>
        <w:t>pozakonazol</w:t>
      </w:r>
      <w:proofErr w:type="spellEnd"/>
      <w:r w:rsidRPr="000B735E">
        <w:rPr>
          <w:lang w:val="hu-HU"/>
        </w:rPr>
        <w:t xml:space="preserve"> belsőleges szuszpenzió (200</w:t>
      </w:r>
      <w:r w:rsidR="00D0261F" w:rsidRPr="000B735E">
        <w:rPr>
          <w:lang w:val="hu-HU"/>
        </w:rPr>
        <w:t> </w:t>
      </w:r>
      <w:r w:rsidRPr="000B735E">
        <w:rPr>
          <w:lang w:val="hu-HU"/>
        </w:rPr>
        <w:t>mg egyszer az 1. napon, 200</w:t>
      </w:r>
      <w:r w:rsidR="00D0261F" w:rsidRPr="000B735E">
        <w:rPr>
          <w:lang w:val="hu-HU"/>
        </w:rPr>
        <w:t> </w:t>
      </w:r>
      <w:r w:rsidRPr="000B735E">
        <w:rPr>
          <w:lang w:val="hu-HU"/>
        </w:rPr>
        <w:t>mg kétszer a 2. napon, aztán naponta kétszer 400</w:t>
      </w:r>
      <w:r w:rsidR="000D705F" w:rsidRPr="000B735E">
        <w:rPr>
          <w:lang w:val="hu-HU"/>
        </w:rPr>
        <w:t> </w:t>
      </w:r>
      <w:r w:rsidRPr="000B735E">
        <w:rPr>
          <w:lang w:val="hu-HU"/>
        </w:rPr>
        <w:t xml:space="preserve">mg 8 napon át) </w:t>
      </w:r>
      <w:proofErr w:type="spellStart"/>
      <w:r w:rsidRPr="000B735E">
        <w:rPr>
          <w:lang w:val="hu-HU"/>
        </w:rPr>
        <w:t>C</w:t>
      </w:r>
      <w:r w:rsidRPr="000B735E">
        <w:rPr>
          <w:vertAlign w:val="subscript"/>
          <w:lang w:val="hu-HU"/>
        </w:rPr>
        <w:t>max</w:t>
      </w:r>
      <w:proofErr w:type="spellEnd"/>
      <w:r w:rsidRPr="000B735E">
        <w:rPr>
          <w:lang w:val="hu-HU"/>
        </w:rPr>
        <w:t xml:space="preserve">-értékét 21%-kal és AUC-értékét 23%-kal csökkentette. Nem ismert a </w:t>
      </w:r>
      <w:proofErr w:type="spellStart"/>
      <w:r w:rsidRPr="000B735E">
        <w:rPr>
          <w:lang w:val="hu-HU"/>
        </w:rPr>
        <w:t>pozakonazol</w:t>
      </w:r>
      <w:proofErr w:type="spellEnd"/>
      <w:r w:rsidRPr="000B735E">
        <w:rPr>
          <w:lang w:val="hu-HU"/>
        </w:rPr>
        <w:t xml:space="preserve"> </w:t>
      </w:r>
      <w:proofErr w:type="spellStart"/>
      <w:r w:rsidRPr="000B735E">
        <w:rPr>
          <w:lang w:val="hu-HU"/>
        </w:rPr>
        <w:t>foszamprenavir</w:t>
      </w:r>
      <w:proofErr w:type="spellEnd"/>
      <w:r w:rsidRPr="000B735E">
        <w:rPr>
          <w:lang w:val="hu-HU"/>
        </w:rPr>
        <w:t xml:space="preserve"> szintjére gyakorolt hatása, amikor a </w:t>
      </w:r>
      <w:proofErr w:type="spellStart"/>
      <w:r w:rsidRPr="000B735E">
        <w:rPr>
          <w:lang w:val="hu-HU"/>
        </w:rPr>
        <w:t>foszamprenavirt</w:t>
      </w:r>
      <w:proofErr w:type="spellEnd"/>
      <w:r w:rsidRPr="000B735E">
        <w:rPr>
          <w:lang w:val="hu-HU"/>
        </w:rPr>
        <w:t xml:space="preserve"> ritonavirrel együtt adják.</w:t>
      </w:r>
    </w:p>
    <w:p w14:paraId="64FB1856" w14:textId="77777777" w:rsidR="00416834" w:rsidRPr="000B735E" w:rsidRDefault="00416834" w:rsidP="008107FB">
      <w:pPr>
        <w:pStyle w:val="Szvegtrzs"/>
        <w:rPr>
          <w:lang w:val="hu-HU"/>
        </w:rPr>
      </w:pPr>
    </w:p>
    <w:p w14:paraId="0FE190F5" w14:textId="77777777" w:rsidR="00416834" w:rsidRPr="000B735E" w:rsidRDefault="00D44CB5" w:rsidP="00E316D7">
      <w:pPr>
        <w:rPr>
          <w:i/>
          <w:lang w:val="hu-HU"/>
        </w:rPr>
      </w:pPr>
      <w:proofErr w:type="spellStart"/>
      <w:r w:rsidRPr="000B735E">
        <w:rPr>
          <w:i/>
          <w:lang w:val="hu-HU"/>
        </w:rPr>
        <w:t>Fenitoin</w:t>
      </w:r>
      <w:proofErr w:type="spellEnd"/>
    </w:p>
    <w:p w14:paraId="5B82C831" w14:textId="07251AB2" w:rsidR="00416834" w:rsidRPr="000B735E" w:rsidRDefault="00D44CB5" w:rsidP="00E316D7">
      <w:pPr>
        <w:pStyle w:val="Szvegtrzs"/>
        <w:rPr>
          <w:lang w:val="hu-HU"/>
        </w:rPr>
      </w:pPr>
      <w:r w:rsidRPr="000B735E">
        <w:rPr>
          <w:lang w:val="hu-HU"/>
        </w:rPr>
        <w:t xml:space="preserve">A </w:t>
      </w:r>
      <w:proofErr w:type="spellStart"/>
      <w:r w:rsidRPr="000B735E">
        <w:rPr>
          <w:lang w:val="hu-HU"/>
        </w:rPr>
        <w:t>fenitoin</w:t>
      </w:r>
      <w:proofErr w:type="spellEnd"/>
      <w:r w:rsidRPr="000B735E">
        <w:rPr>
          <w:lang w:val="hu-HU"/>
        </w:rPr>
        <w:t xml:space="preserve"> (200</w:t>
      </w:r>
      <w:r w:rsidR="00BC7A95" w:rsidRPr="000B735E">
        <w:rPr>
          <w:lang w:val="hu-HU"/>
        </w:rPr>
        <w:t> </w:t>
      </w:r>
      <w:r w:rsidRPr="000B735E">
        <w:rPr>
          <w:lang w:val="hu-HU"/>
        </w:rPr>
        <w:t xml:space="preserve">mg naponta egyszer) a </w:t>
      </w:r>
      <w:proofErr w:type="spellStart"/>
      <w:r w:rsidRPr="000B735E">
        <w:rPr>
          <w:lang w:val="hu-HU"/>
        </w:rPr>
        <w:t>pozakonazol</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 xml:space="preserve">-értékét 41%-kal és AUC-értékét 50%-kal csökkentette. A </w:t>
      </w:r>
      <w:proofErr w:type="spellStart"/>
      <w:r w:rsidRPr="000B735E">
        <w:rPr>
          <w:lang w:val="hu-HU"/>
        </w:rPr>
        <w:t>pozakonazol</w:t>
      </w:r>
      <w:proofErr w:type="spellEnd"/>
      <w:r w:rsidRPr="000B735E">
        <w:rPr>
          <w:lang w:val="hu-HU"/>
        </w:rPr>
        <w:t xml:space="preserve"> és a </w:t>
      </w:r>
      <w:proofErr w:type="spellStart"/>
      <w:r w:rsidRPr="000B735E">
        <w:rPr>
          <w:lang w:val="hu-HU"/>
        </w:rPr>
        <w:t>fenitoin</w:t>
      </w:r>
      <w:proofErr w:type="spellEnd"/>
      <w:r w:rsidRPr="000B735E">
        <w:rPr>
          <w:lang w:val="hu-HU"/>
        </w:rPr>
        <w:t xml:space="preserve"> vagy a hasonló induktorok (pl. </w:t>
      </w:r>
      <w:proofErr w:type="spellStart"/>
      <w:r w:rsidRPr="000B735E">
        <w:rPr>
          <w:lang w:val="hu-HU"/>
        </w:rPr>
        <w:t>karbamazepin</w:t>
      </w:r>
      <w:proofErr w:type="spellEnd"/>
      <w:r w:rsidRPr="000B735E">
        <w:rPr>
          <w:lang w:val="hu-HU"/>
        </w:rPr>
        <w:t xml:space="preserve">, </w:t>
      </w:r>
      <w:proofErr w:type="spellStart"/>
      <w:r w:rsidRPr="000B735E">
        <w:rPr>
          <w:lang w:val="hu-HU"/>
        </w:rPr>
        <w:t>fenobarbitál</w:t>
      </w:r>
      <w:proofErr w:type="spellEnd"/>
      <w:r w:rsidRPr="000B735E">
        <w:rPr>
          <w:lang w:val="hu-HU"/>
        </w:rPr>
        <w:t xml:space="preserve">, </w:t>
      </w:r>
      <w:proofErr w:type="spellStart"/>
      <w:r w:rsidRPr="000B735E">
        <w:rPr>
          <w:lang w:val="hu-HU"/>
        </w:rPr>
        <w:t>primidon</w:t>
      </w:r>
      <w:proofErr w:type="spellEnd"/>
      <w:r w:rsidRPr="000B735E">
        <w:rPr>
          <w:lang w:val="hu-HU"/>
        </w:rPr>
        <w:t>) együttes alkalmazását kerülni kell, hacsak a beteg számára nyújtott előny nem múlja felül a kockázatot.</w:t>
      </w:r>
    </w:p>
    <w:p w14:paraId="4346DAB0" w14:textId="77777777" w:rsidR="00416834" w:rsidRPr="000B735E" w:rsidRDefault="00416834" w:rsidP="00E316D7">
      <w:pPr>
        <w:pStyle w:val="Szvegtrzs"/>
        <w:rPr>
          <w:lang w:val="hu-HU"/>
        </w:rPr>
      </w:pPr>
    </w:p>
    <w:p w14:paraId="10407871" w14:textId="77777777" w:rsidR="00416834" w:rsidRPr="000B735E" w:rsidRDefault="00D44CB5" w:rsidP="00E316D7">
      <w:pPr>
        <w:rPr>
          <w:i/>
          <w:lang w:val="hu-HU"/>
        </w:rPr>
      </w:pPr>
      <w:r w:rsidRPr="000B735E">
        <w:rPr>
          <w:i/>
          <w:lang w:val="hu-HU"/>
        </w:rPr>
        <w:t>H</w:t>
      </w:r>
      <w:r w:rsidRPr="000B735E">
        <w:rPr>
          <w:i/>
          <w:vertAlign w:val="subscript"/>
          <w:lang w:val="hu-HU"/>
        </w:rPr>
        <w:t>2</w:t>
      </w:r>
      <w:r w:rsidRPr="000B735E">
        <w:rPr>
          <w:i/>
          <w:lang w:val="hu-HU"/>
        </w:rPr>
        <w:t>-receptor-antagonisták és protonpumpa-inhibitorok</w:t>
      </w:r>
    </w:p>
    <w:p w14:paraId="42520071" w14:textId="357DDCA1" w:rsidR="00F35DFE" w:rsidRPr="000B735E" w:rsidRDefault="00D44CB5" w:rsidP="008107FB">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plazmakoncentrációi (</w:t>
      </w:r>
      <w:proofErr w:type="spellStart"/>
      <w:r w:rsidRPr="000B735E">
        <w:rPr>
          <w:lang w:val="hu-HU"/>
        </w:rPr>
        <w:t>C</w:t>
      </w:r>
      <w:r w:rsidRPr="000B735E">
        <w:rPr>
          <w:vertAlign w:val="subscript"/>
          <w:lang w:val="hu-HU"/>
        </w:rPr>
        <w:t>max</w:t>
      </w:r>
      <w:proofErr w:type="spellEnd"/>
      <w:r w:rsidRPr="000B735E">
        <w:rPr>
          <w:lang w:val="hu-HU"/>
        </w:rPr>
        <w:t xml:space="preserve"> és AUC) 39%-kal csökkentek, ha a </w:t>
      </w:r>
      <w:proofErr w:type="spellStart"/>
      <w:r w:rsidRPr="000B735E">
        <w:rPr>
          <w:lang w:val="hu-HU"/>
        </w:rPr>
        <w:t>pozakonazolt</w:t>
      </w:r>
      <w:proofErr w:type="spellEnd"/>
      <w:r w:rsidRPr="000B735E">
        <w:rPr>
          <w:lang w:val="hu-HU"/>
        </w:rPr>
        <w:t xml:space="preserve"> </w:t>
      </w:r>
      <w:proofErr w:type="spellStart"/>
      <w:r w:rsidRPr="000B735E">
        <w:rPr>
          <w:lang w:val="hu-HU"/>
        </w:rPr>
        <w:t>cimetidinnel</w:t>
      </w:r>
      <w:proofErr w:type="spellEnd"/>
      <w:r w:rsidRPr="000B735E">
        <w:rPr>
          <w:lang w:val="hu-HU"/>
        </w:rPr>
        <w:t xml:space="preserve"> adták együtt (400</w:t>
      </w:r>
      <w:r w:rsidR="00BC7A95" w:rsidRPr="000B735E">
        <w:rPr>
          <w:lang w:val="hu-HU"/>
        </w:rPr>
        <w:t> </w:t>
      </w:r>
      <w:r w:rsidRPr="000B735E">
        <w:rPr>
          <w:lang w:val="hu-HU"/>
        </w:rPr>
        <w:t xml:space="preserve">mg naponta kétszer), feltehetően a gyomorsavtermelés csökkenése következtében kialakuló csökkent felszívódás miatt. A </w:t>
      </w:r>
      <w:proofErr w:type="spellStart"/>
      <w:r w:rsidRPr="000B735E">
        <w:rPr>
          <w:lang w:val="hu-HU"/>
        </w:rPr>
        <w:t>pozakonazol</w:t>
      </w:r>
      <w:proofErr w:type="spellEnd"/>
      <w:r w:rsidRPr="000B735E">
        <w:rPr>
          <w:lang w:val="hu-HU"/>
        </w:rPr>
        <w:t xml:space="preserve"> H</w:t>
      </w:r>
      <w:r w:rsidRPr="000B735E">
        <w:rPr>
          <w:vertAlign w:val="subscript"/>
          <w:lang w:val="hu-HU"/>
        </w:rPr>
        <w:t>2</w:t>
      </w:r>
      <w:r w:rsidRPr="000B735E">
        <w:rPr>
          <w:lang w:val="hu-HU"/>
        </w:rPr>
        <w:t xml:space="preserve">-receptor-antagonistákkal történő </w:t>
      </w:r>
      <w:proofErr w:type="spellStart"/>
      <w:r w:rsidRPr="000B735E">
        <w:rPr>
          <w:lang w:val="hu-HU"/>
        </w:rPr>
        <w:t>együttadását</w:t>
      </w:r>
      <w:proofErr w:type="spellEnd"/>
      <w:r w:rsidRPr="000B735E">
        <w:rPr>
          <w:lang w:val="hu-HU"/>
        </w:rPr>
        <w:t xml:space="preserve">, ha lehet, kerülni kell. </w:t>
      </w:r>
    </w:p>
    <w:p w14:paraId="7886D506" w14:textId="5F3652B0" w:rsidR="00F35DFE" w:rsidRPr="000B735E" w:rsidRDefault="00D44CB5" w:rsidP="008107FB">
      <w:pPr>
        <w:pStyle w:val="Szvegtrzs"/>
        <w:rPr>
          <w:lang w:val="hu-HU"/>
        </w:rPr>
      </w:pPr>
      <w:r w:rsidRPr="000B735E">
        <w:rPr>
          <w:lang w:val="hu-HU"/>
        </w:rPr>
        <w:t>Hasonlóképpen a 400 mg</w:t>
      </w:r>
      <w:r w:rsidR="00BC7A95" w:rsidRPr="000B735E">
        <w:rPr>
          <w:lang w:val="hu-HU"/>
        </w:rPr>
        <w:t> </w:t>
      </w:r>
      <w:proofErr w:type="spellStart"/>
      <w:r w:rsidRPr="000B735E">
        <w:rPr>
          <w:lang w:val="hu-HU"/>
        </w:rPr>
        <w:t>pozakonazol</w:t>
      </w:r>
      <w:proofErr w:type="spellEnd"/>
      <w:r w:rsidRPr="000B735E">
        <w:rPr>
          <w:lang w:val="hu-HU"/>
        </w:rPr>
        <w:t xml:space="preserve"> és napi 40</w:t>
      </w:r>
      <w:r w:rsidR="00BC7A95" w:rsidRPr="000B735E">
        <w:rPr>
          <w:lang w:val="hu-HU"/>
        </w:rPr>
        <w:t> </w:t>
      </w:r>
      <w:r w:rsidRPr="000B735E">
        <w:rPr>
          <w:lang w:val="hu-HU"/>
        </w:rPr>
        <w:t xml:space="preserve">mg </w:t>
      </w:r>
      <w:proofErr w:type="spellStart"/>
      <w:r w:rsidRPr="000B735E">
        <w:rPr>
          <w:lang w:val="hu-HU"/>
        </w:rPr>
        <w:t>ezomeprazol</w:t>
      </w:r>
      <w:proofErr w:type="spellEnd"/>
      <w:r w:rsidRPr="000B735E">
        <w:rPr>
          <w:lang w:val="hu-HU"/>
        </w:rPr>
        <w:t xml:space="preserve"> együttes alkalmazása az átlagos </w:t>
      </w:r>
      <w:proofErr w:type="spellStart"/>
      <w:r w:rsidRPr="000B735E">
        <w:rPr>
          <w:lang w:val="hu-HU"/>
        </w:rPr>
        <w:t>C</w:t>
      </w:r>
      <w:r w:rsidRPr="000B735E">
        <w:rPr>
          <w:vertAlign w:val="subscript"/>
          <w:lang w:val="hu-HU"/>
        </w:rPr>
        <w:t>max</w:t>
      </w:r>
      <w:proofErr w:type="spellEnd"/>
      <w:r w:rsidRPr="000B735E">
        <w:rPr>
          <w:lang w:val="hu-HU"/>
        </w:rPr>
        <w:t xml:space="preserve"> 46%-os és az AUC 32%-os csökkenését eredményezte a 400</w:t>
      </w:r>
      <w:r w:rsidR="00B53962"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önmagában történő alkalmazásához képest. </w:t>
      </w:r>
    </w:p>
    <w:p w14:paraId="40EFFEA4" w14:textId="36486C21"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protonpumpa-inhibitorokkal történő együtt adását, ha lehet, kerülni kell.</w:t>
      </w:r>
    </w:p>
    <w:p w14:paraId="5208C0C1" w14:textId="77777777" w:rsidR="00416834" w:rsidRPr="000B735E" w:rsidRDefault="00D44CB5" w:rsidP="00E316D7">
      <w:pPr>
        <w:rPr>
          <w:i/>
          <w:lang w:val="hu-HU"/>
        </w:rPr>
      </w:pPr>
      <w:r w:rsidRPr="000B735E">
        <w:rPr>
          <w:i/>
          <w:lang w:val="hu-HU"/>
        </w:rPr>
        <w:t>Étel</w:t>
      </w:r>
    </w:p>
    <w:p w14:paraId="34BFD55F" w14:textId="77777777" w:rsidR="00C61CCD" w:rsidRPr="000B735E" w:rsidRDefault="00D44CB5" w:rsidP="00E316D7">
      <w:pPr>
        <w:pStyle w:val="Szvegtrzs"/>
        <w:ind w:hanging="1"/>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felszívódását az étel jelentősen fokozza (lásd 4.2 és 5.2 pont). </w:t>
      </w:r>
    </w:p>
    <w:p w14:paraId="3605751D" w14:textId="77777777" w:rsidR="00C61CCD" w:rsidRPr="000B735E" w:rsidRDefault="00C61CCD" w:rsidP="00E316D7">
      <w:pPr>
        <w:pStyle w:val="Szvegtrzs"/>
        <w:ind w:hanging="1"/>
        <w:rPr>
          <w:lang w:val="hu-HU"/>
        </w:rPr>
      </w:pPr>
    </w:p>
    <w:p w14:paraId="34D78A86" w14:textId="0D775506" w:rsidR="00416834" w:rsidRPr="000B735E" w:rsidRDefault="00D44CB5" w:rsidP="00E316D7">
      <w:pPr>
        <w:pStyle w:val="Szvegtrzs"/>
        <w:ind w:hanging="1"/>
        <w:rPr>
          <w:lang w:val="hu-HU"/>
        </w:rPr>
      </w:pPr>
      <w:r w:rsidRPr="000B735E">
        <w:rPr>
          <w:u w:val="single"/>
          <w:lang w:val="hu-HU"/>
        </w:rPr>
        <w:t xml:space="preserve">A </w:t>
      </w:r>
      <w:proofErr w:type="spellStart"/>
      <w:r w:rsidRPr="000B735E">
        <w:rPr>
          <w:u w:val="single"/>
          <w:lang w:val="hu-HU"/>
        </w:rPr>
        <w:t>pozakonazol</w:t>
      </w:r>
      <w:proofErr w:type="spellEnd"/>
      <w:r w:rsidRPr="000B735E">
        <w:rPr>
          <w:u w:val="single"/>
          <w:lang w:val="hu-HU"/>
        </w:rPr>
        <w:t xml:space="preserve"> hatásai más gyógyszerekre</w:t>
      </w:r>
    </w:p>
    <w:p w14:paraId="605495BC" w14:textId="2D2E3469"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a CYP3A4 hatásos inhibitora. A </w:t>
      </w:r>
      <w:proofErr w:type="spellStart"/>
      <w:r w:rsidRPr="000B735E">
        <w:rPr>
          <w:lang w:val="hu-HU"/>
        </w:rPr>
        <w:t>pozakonazolnak</w:t>
      </w:r>
      <w:proofErr w:type="spellEnd"/>
      <w:r w:rsidRPr="000B735E">
        <w:rPr>
          <w:lang w:val="hu-HU"/>
        </w:rPr>
        <w:t xml:space="preserve"> CYP3A4-szubsztráttal való </w:t>
      </w:r>
      <w:proofErr w:type="spellStart"/>
      <w:r w:rsidRPr="000B735E">
        <w:rPr>
          <w:lang w:val="hu-HU"/>
        </w:rPr>
        <w:t>együttadása</w:t>
      </w:r>
      <w:proofErr w:type="spellEnd"/>
      <w:r w:rsidRPr="000B735E">
        <w:rPr>
          <w:lang w:val="hu-HU"/>
        </w:rPr>
        <w:t xml:space="preserve"> a CYP3A4-szubsztrát expozíció nagyfokú növekedését eredményezheti, amit a </w:t>
      </w:r>
      <w:proofErr w:type="spellStart"/>
      <w:r w:rsidRPr="000B735E">
        <w:rPr>
          <w:lang w:val="hu-HU"/>
        </w:rPr>
        <w:t>takrolimuszra</w:t>
      </w:r>
      <w:proofErr w:type="spellEnd"/>
      <w:r w:rsidRPr="000B735E">
        <w:rPr>
          <w:lang w:val="hu-HU"/>
        </w:rPr>
        <w:t xml:space="preserve">, </w:t>
      </w:r>
      <w:proofErr w:type="spellStart"/>
      <w:r w:rsidRPr="000B735E">
        <w:rPr>
          <w:lang w:val="hu-HU"/>
        </w:rPr>
        <w:t>szirolimuszra</w:t>
      </w:r>
      <w:proofErr w:type="spellEnd"/>
      <w:r w:rsidRPr="000B735E">
        <w:rPr>
          <w:lang w:val="hu-HU"/>
        </w:rPr>
        <w:t xml:space="preserve">, </w:t>
      </w:r>
      <w:proofErr w:type="spellStart"/>
      <w:r w:rsidRPr="000B735E">
        <w:rPr>
          <w:lang w:val="hu-HU"/>
        </w:rPr>
        <w:t>atazanavirra</w:t>
      </w:r>
      <w:proofErr w:type="spellEnd"/>
      <w:r w:rsidRPr="000B735E">
        <w:rPr>
          <w:lang w:val="hu-HU"/>
        </w:rPr>
        <w:t xml:space="preserve"> és </w:t>
      </w:r>
      <w:proofErr w:type="spellStart"/>
      <w:r w:rsidRPr="000B735E">
        <w:rPr>
          <w:lang w:val="hu-HU"/>
        </w:rPr>
        <w:t>midazolámra</w:t>
      </w:r>
      <w:proofErr w:type="spellEnd"/>
      <w:r w:rsidRPr="000B735E">
        <w:rPr>
          <w:lang w:val="hu-HU"/>
        </w:rPr>
        <w:t xml:space="preserve"> kifejtett hatása szemléltet az alábbiakban. Elővigyázatosság ajánlott a </w:t>
      </w:r>
      <w:proofErr w:type="spellStart"/>
      <w:r w:rsidRPr="000B735E">
        <w:rPr>
          <w:lang w:val="hu-HU"/>
        </w:rPr>
        <w:t>pozakonazolnak</w:t>
      </w:r>
      <w:proofErr w:type="spellEnd"/>
      <w:r w:rsidRPr="000B735E">
        <w:rPr>
          <w:lang w:val="hu-HU"/>
        </w:rPr>
        <w:t xml:space="preserve"> az intravénásan adagolt CYP3A4- </w:t>
      </w:r>
      <w:proofErr w:type="spellStart"/>
      <w:r w:rsidRPr="000B735E">
        <w:rPr>
          <w:lang w:val="hu-HU"/>
        </w:rPr>
        <w:t>szubsztráttal</w:t>
      </w:r>
      <w:proofErr w:type="spellEnd"/>
      <w:r w:rsidRPr="000B735E">
        <w:rPr>
          <w:lang w:val="hu-HU"/>
        </w:rPr>
        <w:t xml:space="preserve"> való </w:t>
      </w:r>
      <w:proofErr w:type="spellStart"/>
      <w:r w:rsidRPr="000B735E">
        <w:rPr>
          <w:lang w:val="hu-HU"/>
        </w:rPr>
        <w:t>együttadásakor</w:t>
      </w:r>
      <w:proofErr w:type="spellEnd"/>
      <w:r w:rsidRPr="000B735E">
        <w:rPr>
          <w:lang w:val="hu-HU"/>
        </w:rPr>
        <w:t xml:space="preserve">, továbbá a CYP3A4-szubsztrát adagjának csökkentésére is szükség lehet. Amennyiben a </w:t>
      </w:r>
      <w:proofErr w:type="spellStart"/>
      <w:r w:rsidRPr="000B735E">
        <w:rPr>
          <w:lang w:val="hu-HU"/>
        </w:rPr>
        <w:t>pozakonazolt</w:t>
      </w:r>
      <w:proofErr w:type="spellEnd"/>
      <w:r w:rsidRPr="000B735E">
        <w:rPr>
          <w:lang w:val="hu-HU"/>
        </w:rPr>
        <w:t xml:space="preserve"> olyan CYP3A4-szubsztráttal adják együtt, amelyet</w:t>
      </w:r>
      <w:r w:rsidR="00C52441" w:rsidRPr="000B735E">
        <w:rPr>
          <w:lang w:val="hu-HU"/>
        </w:rPr>
        <w:t xml:space="preserve"> </w:t>
      </w:r>
      <w:r w:rsidRPr="000B735E">
        <w:rPr>
          <w:lang w:val="hu-HU"/>
        </w:rPr>
        <w:t xml:space="preserve">szájon át adagolnak, és amely esetében a plazmakoncentráció megemelkedése elfogadhatatlan mellékhatásokkal járhat, a CYP3A4-szubsztrát plazmakoncentrációját és/vagy a mellékhatásokat szorosan </w:t>
      </w:r>
      <w:proofErr w:type="spellStart"/>
      <w:r w:rsidRPr="000B735E">
        <w:rPr>
          <w:lang w:val="hu-HU"/>
        </w:rPr>
        <w:t>monitorozni</w:t>
      </w:r>
      <w:proofErr w:type="spellEnd"/>
      <w:r w:rsidRPr="000B735E">
        <w:rPr>
          <w:lang w:val="hu-HU"/>
        </w:rPr>
        <w:t>, és a d</w:t>
      </w:r>
      <w:r w:rsidR="00394564" w:rsidRPr="000B735E">
        <w:rPr>
          <w:lang w:val="hu-HU"/>
        </w:rPr>
        <w:t>ózis</w:t>
      </w:r>
      <w:r w:rsidRPr="000B735E">
        <w:rPr>
          <w:lang w:val="hu-HU"/>
        </w:rPr>
        <w:t>t szükség szerint módosítani kell. Számos interakciós vizsgálatot végeztek egészséges önkénteseken, akikn</w:t>
      </w:r>
      <w:r w:rsidR="00394564" w:rsidRPr="000B735E">
        <w:rPr>
          <w:lang w:val="hu-HU"/>
        </w:rPr>
        <w:t>él</w:t>
      </w:r>
      <w:r w:rsidRPr="000B735E">
        <w:rPr>
          <w:lang w:val="hu-HU"/>
        </w:rPr>
        <w:t xml:space="preserve"> magasabb a </w:t>
      </w:r>
      <w:proofErr w:type="spellStart"/>
      <w:r w:rsidRPr="000B735E">
        <w:rPr>
          <w:lang w:val="hu-HU"/>
        </w:rPr>
        <w:t>pozakonazol</w:t>
      </w:r>
      <w:proofErr w:type="spellEnd"/>
      <w:r w:rsidRPr="000B735E">
        <w:rPr>
          <w:lang w:val="hu-HU"/>
        </w:rPr>
        <w:t xml:space="preserve"> expozíciója, szemben a hasonló </w:t>
      </w:r>
      <w:r w:rsidR="00B9512A" w:rsidRPr="000B735E">
        <w:rPr>
          <w:lang w:val="hu-HU"/>
        </w:rPr>
        <w:t>dózissal</w:t>
      </w:r>
      <w:r w:rsidRPr="000B735E">
        <w:rPr>
          <w:lang w:val="hu-HU"/>
        </w:rPr>
        <w:t xml:space="preserve"> kezelt betegekénél. A </w:t>
      </w:r>
      <w:proofErr w:type="spellStart"/>
      <w:r w:rsidRPr="000B735E">
        <w:rPr>
          <w:lang w:val="hu-HU"/>
        </w:rPr>
        <w:t>pozakonazolnak</w:t>
      </w:r>
      <w:proofErr w:type="spellEnd"/>
      <w:r w:rsidRPr="000B735E">
        <w:rPr>
          <w:lang w:val="hu-HU"/>
        </w:rPr>
        <w:t xml:space="preserve"> a CYP3A4-szubsztrátra kifejtett hatása betegek esetén valamivel alacsonyabb lehet annál, mint amit egészséges önkénteseken figyeltek meg, és ez a hatás a betegek közötti eltérő </w:t>
      </w:r>
      <w:proofErr w:type="spellStart"/>
      <w:r w:rsidRPr="000B735E">
        <w:rPr>
          <w:lang w:val="hu-HU"/>
        </w:rPr>
        <w:t>pozakonazol</w:t>
      </w:r>
      <w:proofErr w:type="spellEnd"/>
      <w:r w:rsidRPr="000B735E">
        <w:rPr>
          <w:lang w:val="hu-HU"/>
        </w:rPr>
        <w:t xml:space="preserve">-expozíciónak köszönhetően várhatóan eltérő lesz a betegek között. Egy betegen belül is eltérő lehet a </w:t>
      </w:r>
      <w:proofErr w:type="spellStart"/>
      <w:r w:rsidRPr="000B735E">
        <w:rPr>
          <w:lang w:val="hu-HU"/>
        </w:rPr>
        <w:t>pozakonazollal</w:t>
      </w:r>
      <w:proofErr w:type="spellEnd"/>
      <w:r w:rsidRPr="000B735E">
        <w:rPr>
          <w:lang w:val="hu-HU"/>
        </w:rPr>
        <w:t xml:space="preserve"> való együttes alkalmazásnak a CYP3A4-szubsztrát plazmaszintjére gyakorolt hatása, kivéve, ha a </w:t>
      </w:r>
      <w:proofErr w:type="spellStart"/>
      <w:r w:rsidRPr="000B735E">
        <w:rPr>
          <w:lang w:val="hu-HU"/>
        </w:rPr>
        <w:t>pozakonazolt</w:t>
      </w:r>
      <w:proofErr w:type="spellEnd"/>
      <w:r w:rsidRPr="000B735E">
        <w:rPr>
          <w:lang w:val="hu-HU"/>
        </w:rPr>
        <w:t xml:space="preserve"> szigorúan standardizált módon adják az étkezéshez képest, mivel az étkezésnek nagy hatása van a </w:t>
      </w:r>
      <w:proofErr w:type="spellStart"/>
      <w:r w:rsidRPr="000B735E">
        <w:rPr>
          <w:lang w:val="hu-HU"/>
        </w:rPr>
        <w:t>pozakonazol</w:t>
      </w:r>
      <w:proofErr w:type="spellEnd"/>
      <w:r w:rsidRPr="000B735E">
        <w:rPr>
          <w:lang w:val="hu-HU"/>
        </w:rPr>
        <w:t>-expozícióra (lásd 5.2 pont).</w:t>
      </w:r>
    </w:p>
    <w:p w14:paraId="2801287D" w14:textId="77777777" w:rsidR="00416834" w:rsidRPr="000B735E" w:rsidRDefault="00416834" w:rsidP="00E316D7">
      <w:pPr>
        <w:pStyle w:val="Szvegtrzs"/>
        <w:rPr>
          <w:lang w:val="hu-HU"/>
        </w:rPr>
      </w:pPr>
    </w:p>
    <w:p w14:paraId="4F7AF90F" w14:textId="77777777" w:rsidR="00416834" w:rsidRPr="000B735E" w:rsidRDefault="00D44CB5" w:rsidP="00E316D7">
      <w:pPr>
        <w:rPr>
          <w:i/>
          <w:lang w:val="hu-HU"/>
        </w:rPr>
      </w:pPr>
      <w:proofErr w:type="spellStart"/>
      <w:r w:rsidRPr="000B735E">
        <w:rPr>
          <w:i/>
          <w:lang w:val="hu-HU"/>
        </w:rPr>
        <w:t>Terfenadin</w:t>
      </w:r>
      <w:proofErr w:type="spellEnd"/>
      <w:r w:rsidRPr="000B735E">
        <w:rPr>
          <w:i/>
          <w:lang w:val="hu-HU"/>
        </w:rPr>
        <w:t xml:space="preserve">, </w:t>
      </w:r>
      <w:proofErr w:type="spellStart"/>
      <w:r w:rsidRPr="000B735E">
        <w:rPr>
          <w:i/>
          <w:lang w:val="hu-HU"/>
        </w:rPr>
        <w:t>asztemizol</w:t>
      </w:r>
      <w:proofErr w:type="spellEnd"/>
      <w:r w:rsidRPr="000B735E">
        <w:rPr>
          <w:i/>
          <w:lang w:val="hu-HU"/>
        </w:rPr>
        <w:t xml:space="preserve">, </w:t>
      </w:r>
      <w:proofErr w:type="spellStart"/>
      <w:r w:rsidRPr="000B735E">
        <w:rPr>
          <w:i/>
          <w:lang w:val="hu-HU"/>
        </w:rPr>
        <w:t>ciszaprid</w:t>
      </w:r>
      <w:proofErr w:type="spellEnd"/>
      <w:r w:rsidRPr="000B735E">
        <w:rPr>
          <w:i/>
          <w:lang w:val="hu-HU"/>
        </w:rPr>
        <w:t xml:space="preserve">, pimozid, </w:t>
      </w:r>
      <w:proofErr w:type="spellStart"/>
      <w:r w:rsidRPr="000B735E">
        <w:rPr>
          <w:i/>
          <w:lang w:val="hu-HU"/>
        </w:rPr>
        <w:t>halofantrin</w:t>
      </w:r>
      <w:proofErr w:type="spellEnd"/>
      <w:r w:rsidRPr="000B735E">
        <w:rPr>
          <w:i/>
          <w:lang w:val="hu-HU"/>
        </w:rPr>
        <w:t xml:space="preserve"> és </w:t>
      </w:r>
      <w:proofErr w:type="spellStart"/>
      <w:r w:rsidRPr="000B735E">
        <w:rPr>
          <w:i/>
          <w:lang w:val="hu-HU"/>
        </w:rPr>
        <w:t>kinidin</w:t>
      </w:r>
      <w:proofErr w:type="spellEnd"/>
      <w:r w:rsidRPr="000B735E">
        <w:rPr>
          <w:i/>
          <w:lang w:val="hu-HU"/>
        </w:rPr>
        <w:t xml:space="preserve"> (CYP3A4-szubsztrátok)</w:t>
      </w:r>
    </w:p>
    <w:p w14:paraId="3BB19063"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és a </w:t>
      </w:r>
      <w:proofErr w:type="spellStart"/>
      <w:r w:rsidRPr="000B735E">
        <w:rPr>
          <w:lang w:val="hu-HU"/>
        </w:rPr>
        <w:t>terfenadin</w:t>
      </w:r>
      <w:proofErr w:type="spellEnd"/>
      <w:r w:rsidRPr="000B735E">
        <w:rPr>
          <w:lang w:val="hu-HU"/>
        </w:rPr>
        <w:t xml:space="preserve">, </w:t>
      </w:r>
      <w:proofErr w:type="spellStart"/>
      <w:r w:rsidRPr="000B735E">
        <w:rPr>
          <w:lang w:val="hu-HU"/>
        </w:rPr>
        <w:t>asztemizol</w:t>
      </w:r>
      <w:proofErr w:type="spellEnd"/>
      <w:r w:rsidRPr="000B735E">
        <w:rPr>
          <w:lang w:val="hu-HU"/>
        </w:rPr>
        <w:t xml:space="preserve">, </w:t>
      </w:r>
      <w:proofErr w:type="spellStart"/>
      <w:r w:rsidRPr="000B735E">
        <w:rPr>
          <w:lang w:val="hu-HU"/>
        </w:rPr>
        <w:t>ciszaprid</w:t>
      </w:r>
      <w:proofErr w:type="spellEnd"/>
      <w:r w:rsidRPr="000B735E">
        <w:rPr>
          <w:lang w:val="hu-HU"/>
        </w:rPr>
        <w:t xml:space="preserve">, pimozid, </w:t>
      </w:r>
      <w:proofErr w:type="spellStart"/>
      <w:r w:rsidRPr="000B735E">
        <w:rPr>
          <w:lang w:val="hu-HU"/>
        </w:rPr>
        <w:t>halofantrin</w:t>
      </w:r>
      <w:proofErr w:type="spellEnd"/>
      <w:r w:rsidRPr="000B735E">
        <w:rPr>
          <w:lang w:val="hu-HU"/>
        </w:rPr>
        <w:t xml:space="preserve"> vagy </w:t>
      </w:r>
      <w:proofErr w:type="spellStart"/>
      <w:r w:rsidRPr="000B735E">
        <w:rPr>
          <w:lang w:val="hu-HU"/>
        </w:rPr>
        <w:t>kinidin</w:t>
      </w:r>
      <w:proofErr w:type="spellEnd"/>
      <w:r w:rsidRPr="000B735E">
        <w:rPr>
          <w:lang w:val="hu-HU"/>
        </w:rPr>
        <w:t xml:space="preserve"> </w:t>
      </w:r>
      <w:proofErr w:type="spellStart"/>
      <w:r w:rsidRPr="000B735E">
        <w:rPr>
          <w:lang w:val="hu-HU"/>
        </w:rPr>
        <w:t>együttadása</w:t>
      </w:r>
      <w:proofErr w:type="spellEnd"/>
      <w:r w:rsidRPr="000B735E">
        <w:rPr>
          <w:lang w:val="hu-HU"/>
        </w:rPr>
        <w:t xml:space="preserve"> ellenjavallt. Az </w:t>
      </w:r>
      <w:proofErr w:type="spellStart"/>
      <w:r w:rsidRPr="000B735E">
        <w:rPr>
          <w:lang w:val="hu-HU"/>
        </w:rPr>
        <w:t>együttadás</w:t>
      </w:r>
      <w:proofErr w:type="spellEnd"/>
      <w:r w:rsidRPr="000B735E">
        <w:rPr>
          <w:lang w:val="hu-HU"/>
        </w:rPr>
        <w:t xml:space="preserve"> fokozhatja ezen gyógyszerek plazmakoncentrációit, ami </w:t>
      </w:r>
      <w:proofErr w:type="spellStart"/>
      <w:r w:rsidRPr="000B735E">
        <w:rPr>
          <w:lang w:val="hu-HU"/>
        </w:rPr>
        <w:t>QTc</w:t>
      </w:r>
      <w:proofErr w:type="spellEnd"/>
      <w:r w:rsidRPr="000B735E">
        <w:rPr>
          <w:lang w:val="hu-HU"/>
        </w:rPr>
        <w:t xml:space="preserve">-megnyúláshoz és ritkán </w:t>
      </w:r>
      <w:proofErr w:type="spellStart"/>
      <w:r w:rsidRPr="000B735E">
        <w:rPr>
          <w:i/>
          <w:iCs/>
          <w:lang w:val="hu-HU"/>
        </w:rPr>
        <w:t>torsades</w:t>
      </w:r>
      <w:proofErr w:type="spellEnd"/>
      <w:r w:rsidRPr="000B735E">
        <w:rPr>
          <w:i/>
          <w:iCs/>
          <w:lang w:val="hu-HU"/>
        </w:rPr>
        <w:t xml:space="preserve"> de </w:t>
      </w:r>
      <w:proofErr w:type="spellStart"/>
      <w:r w:rsidRPr="000B735E">
        <w:rPr>
          <w:i/>
          <w:iCs/>
          <w:lang w:val="hu-HU"/>
        </w:rPr>
        <w:t>pointes</w:t>
      </w:r>
      <w:proofErr w:type="spellEnd"/>
      <w:r w:rsidRPr="000B735E">
        <w:rPr>
          <w:lang w:val="hu-HU"/>
        </w:rPr>
        <w:t xml:space="preserve"> kialakulásához vezethet (lásd 4.3 pont).</w:t>
      </w:r>
    </w:p>
    <w:p w14:paraId="25FCFAEF" w14:textId="77777777" w:rsidR="00416834" w:rsidRPr="000B735E" w:rsidRDefault="00416834" w:rsidP="008107FB">
      <w:pPr>
        <w:pStyle w:val="Szvegtrzs"/>
        <w:rPr>
          <w:lang w:val="hu-HU"/>
        </w:rPr>
      </w:pPr>
    </w:p>
    <w:p w14:paraId="75337BE9" w14:textId="609D60BB" w:rsidR="00416834" w:rsidRPr="000B735E" w:rsidRDefault="00D44CB5" w:rsidP="00E316D7">
      <w:pPr>
        <w:rPr>
          <w:i/>
          <w:lang w:val="hu-HU"/>
        </w:rPr>
      </w:pPr>
      <w:proofErr w:type="spellStart"/>
      <w:r w:rsidRPr="000B735E">
        <w:rPr>
          <w:i/>
          <w:lang w:val="hu-HU"/>
        </w:rPr>
        <w:t>Ergotalkaloidok</w:t>
      </w:r>
      <w:proofErr w:type="spellEnd"/>
    </w:p>
    <w:p w14:paraId="6460CD71" w14:textId="38DAFA95"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emelheti az </w:t>
      </w:r>
      <w:proofErr w:type="spellStart"/>
      <w:r w:rsidRPr="000B735E">
        <w:rPr>
          <w:lang w:val="hu-HU"/>
        </w:rPr>
        <w:t>ergotalkaloidok</w:t>
      </w:r>
      <w:proofErr w:type="spellEnd"/>
      <w:r w:rsidRPr="000B735E">
        <w:rPr>
          <w:lang w:val="hu-HU"/>
        </w:rPr>
        <w:t xml:space="preserve"> (</w:t>
      </w:r>
      <w:proofErr w:type="spellStart"/>
      <w:r w:rsidRPr="000B735E">
        <w:rPr>
          <w:lang w:val="hu-HU"/>
        </w:rPr>
        <w:t>ergotamin</w:t>
      </w:r>
      <w:proofErr w:type="spellEnd"/>
      <w:r w:rsidRPr="000B735E">
        <w:rPr>
          <w:lang w:val="hu-HU"/>
        </w:rPr>
        <w:t xml:space="preserve"> és </w:t>
      </w:r>
      <w:proofErr w:type="spellStart"/>
      <w:r w:rsidRPr="000B735E">
        <w:rPr>
          <w:lang w:val="hu-HU"/>
        </w:rPr>
        <w:t>dihidroergotamin</w:t>
      </w:r>
      <w:proofErr w:type="spellEnd"/>
      <w:r w:rsidRPr="000B735E">
        <w:rPr>
          <w:lang w:val="hu-HU"/>
        </w:rPr>
        <w:t xml:space="preserve">) plazmakoncentrációit, ami </w:t>
      </w:r>
      <w:proofErr w:type="spellStart"/>
      <w:r w:rsidRPr="000B735E">
        <w:rPr>
          <w:lang w:val="hu-HU"/>
        </w:rPr>
        <w:t>ergotizmushoz</w:t>
      </w:r>
      <w:proofErr w:type="spellEnd"/>
      <w:r w:rsidRPr="000B735E">
        <w:rPr>
          <w:lang w:val="hu-HU"/>
        </w:rPr>
        <w:t xml:space="preserve"> vezethet. A </w:t>
      </w:r>
      <w:proofErr w:type="spellStart"/>
      <w:r w:rsidRPr="000B735E">
        <w:rPr>
          <w:lang w:val="hu-HU"/>
        </w:rPr>
        <w:t>pozakonazol</w:t>
      </w:r>
      <w:proofErr w:type="spellEnd"/>
      <w:r w:rsidRPr="000B735E">
        <w:rPr>
          <w:lang w:val="hu-HU"/>
        </w:rPr>
        <w:t xml:space="preserve"> és az </w:t>
      </w:r>
      <w:proofErr w:type="spellStart"/>
      <w:r w:rsidRPr="000B735E">
        <w:rPr>
          <w:lang w:val="hu-HU"/>
        </w:rPr>
        <w:t>ergotalkaloidok</w:t>
      </w:r>
      <w:proofErr w:type="spellEnd"/>
      <w:r w:rsidRPr="000B735E">
        <w:rPr>
          <w:lang w:val="hu-HU"/>
        </w:rPr>
        <w:t xml:space="preserve"> </w:t>
      </w:r>
      <w:proofErr w:type="spellStart"/>
      <w:r w:rsidRPr="000B735E">
        <w:rPr>
          <w:lang w:val="hu-HU"/>
        </w:rPr>
        <w:t>együttadása</w:t>
      </w:r>
      <w:proofErr w:type="spellEnd"/>
      <w:r w:rsidRPr="000B735E">
        <w:rPr>
          <w:lang w:val="hu-HU"/>
        </w:rPr>
        <w:t xml:space="preserve"> ellenjavallt (lásd</w:t>
      </w:r>
      <w:r w:rsidR="00CD5A44" w:rsidRPr="000B735E">
        <w:rPr>
          <w:lang w:val="hu-HU"/>
        </w:rPr>
        <w:t xml:space="preserve"> </w:t>
      </w:r>
      <w:r w:rsidRPr="000B735E">
        <w:rPr>
          <w:lang w:val="hu-HU"/>
        </w:rPr>
        <w:t>4.3 pont).</w:t>
      </w:r>
    </w:p>
    <w:p w14:paraId="70B658E4" w14:textId="77777777" w:rsidR="00416834" w:rsidRPr="000B735E" w:rsidRDefault="00416834" w:rsidP="00E316D7">
      <w:pPr>
        <w:pStyle w:val="Szvegtrzs"/>
        <w:rPr>
          <w:lang w:val="hu-HU"/>
        </w:rPr>
      </w:pPr>
    </w:p>
    <w:p w14:paraId="1E7D11CD" w14:textId="77777777" w:rsidR="00416834" w:rsidRPr="000B735E" w:rsidRDefault="00D44CB5" w:rsidP="00E316D7">
      <w:pPr>
        <w:rPr>
          <w:i/>
          <w:lang w:val="hu-HU"/>
        </w:rPr>
      </w:pPr>
      <w:r w:rsidRPr="000B735E">
        <w:rPr>
          <w:i/>
          <w:lang w:val="hu-HU"/>
        </w:rPr>
        <w:t xml:space="preserve">CYP3A4 által </w:t>
      </w:r>
      <w:proofErr w:type="spellStart"/>
      <w:r w:rsidRPr="000B735E">
        <w:rPr>
          <w:i/>
          <w:lang w:val="hu-HU"/>
        </w:rPr>
        <w:t>metabolizált</w:t>
      </w:r>
      <w:proofErr w:type="spellEnd"/>
      <w:r w:rsidRPr="000B735E">
        <w:rPr>
          <w:i/>
          <w:lang w:val="hu-HU"/>
        </w:rPr>
        <w:t xml:space="preserve"> HMG-</w:t>
      </w:r>
      <w:proofErr w:type="spellStart"/>
      <w:r w:rsidRPr="000B735E">
        <w:rPr>
          <w:i/>
          <w:lang w:val="hu-HU"/>
        </w:rPr>
        <w:t>KoA</w:t>
      </w:r>
      <w:proofErr w:type="spellEnd"/>
      <w:r w:rsidRPr="000B735E">
        <w:rPr>
          <w:i/>
          <w:lang w:val="hu-HU"/>
        </w:rPr>
        <w:t>-</w:t>
      </w:r>
      <w:proofErr w:type="spellStart"/>
      <w:r w:rsidRPr="000B735E">
        <w:rPr>
          <w:i/>
          <w:lang w:val="hu-HU"/>
        </w:rPr>
        <w:t>reduktáz</w:t>
      </w:r>
      <w:proofErr w:type="spellEnd"/>
      <w:r w:rsidRPr="000B735E">
        <w:rPr>
          <w:i/>
          <w:lang w:val="hu-HU"/>
        </w:rPr>
        <w:t xml:space="preserve">-inhibitorok (pl. </w:t>
      </w:r>
      <w:proofErr w:type="spellStart"/>
      <w:r w:rsidRPr="000B735E">
        <w:rPr>
          <w:i/>
          <w:lang w:val="hu-HU"/>
        </w:rPr>
        <w:t>szimvasztatin</w:t>
      </w:r>
      <w:proofErr w:type="spellEnd"/>
      <w:r w:rsidRPr="000B735E">
        <w:rPr>
          <w:i/>
          <w:lang w:val="hu-HU"/>
        </w:rPr>
        <w:t xml:space="preserve">, </w:t>
      </w:r>
      <w:proofErr w:type="spellStart"/>
      <w:r w:rsidRPr="000B735E">
        <w:rPr>
          <w:i/>
          <w:lang w:val="hu-HU"/>
        </w:rPr>
        <w:t>lovasztatin</w:t>
      </w:r>
      <w:proofErr w:type="spellEnd"/>
      <w:r w:rsidRPr="000B735E">
        <w:rPr>
          <w:i/>
          <w:lang w:val="hu-HU"/>
        </w:rPr>
        <w:t xml:space="preserve"> és </w:t>
      </w:r>
      <w:proofErr w:type="spellStart"/>
      <w:r w:rsidRPr="000B735E">
        <w:rPr>
          <w:i/>
          <w:lang w:val="hu-HU"/>
        </w:rPr>
        <w:t>atorvasztatin</w:t>
      </w:r>
      <w:proofErr w:type="spellEnd"/>
      <w:r w:rsidRPr="000B735E">
        <w:rPr>
          <w:i/>
          <w:lang w:val="hu-HU"/>
        </w:rPr>
        <w:t>)</w:t>
      </w:r>
    </w:p>
    <w:p w14:paraId="3F209966"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jelentősen növelheti azoknak a HMG-</w:t>
      </w:r>
      <w:proofErr w:type="spellStart"/>
      <w:r w:rsidRPr="000B735E">
        <w:rPr>
          <w:lang w:val="hu-HU"/>
        </w:rPr>
        <w:t>KoA</w:t>
      </w:r>
      <w:proofErr w:type="spellEnd"/>
      <w:r w:rsidRPr="000B735E">
        <w:rPr>
          <w:lang w:val="hu-HU"/>
        </w:rPr>
        <w:t>-</w:t>
      </w:r>
      <w:proofErr w:type="spellStart"/>
      <w:r w:rsidRPr="000B735E">
        <w:rPr>
          <w:lang w:val="hu-HU"/>
        </w:rPr>
        <w:t>reduktáz</w:t>
      </w:r>
      <w:proofErr w:type="spellEnd"/>
      <w:r w:rsidRPr="000B735E">
        <w:rPr>
          <w:lang w:val="hu-HU"/>
        </w:rPr>
        <w:t xml:space="preserve">-inhibitoroknak a plazmaszintjét, amelyeket a CYP3A4 </w:t>
      </w:r>
      <w:proofErr w:type="spellStart"/>
      <w:r w:rsidRPr="000B735E">
        <w:rPr>
          <w:lang w:val="hu-HU"/>
        </w:rPr>
        <w:t>metabolizál</w:t>
      </w:r>
      <w:proofErr w:type="spellEnd"/>
      <w:r w:rsidRPr="000B735E">
        <w:rPr>
          <w:lang w:val="hu-HU"/>
        </w:rPr>
        <w:t>. Ezen HMG-</w:t>
      </w:r>
      <w:proofErr w:type="spellStart"/>
      <w:r w:rsidRPr="000B735E">
        <w:rPr>
          <w:lang w:val="hu-HU"/>
        </w:rPr>
        <w:t>KoA</w:t>
      </w:r>
      <w:proofErr w:type="spellEnd"/>
      <w:r w:rsidRPr="000B735E">
        <w:rPr>
          <w:lang w:val="hu-HU"/>
        </w:rPr>
        <w:t>-</w:t>
      </w:r>
      <w:proofErr w:type="spellStart"/>
      <w:r w:rsidRPr="000B735E">
        <w:rPr>
          <w:lang w:val="hu-HU"/>
        </w:rPr>
        <w:t>reduktáz</w:t>
      </w:r>
      <w:proofErr w:type="spellEnd"/>
      <w:r w:rsidRPr="000B735E">
        <w:rPr>
          <w:lang w:val="hu-HU"/>
        </w:rPr>
        <w:t xml:space="preserve">-inhibitorokkal történő kezelést abba kell hagyni a </w:t>
      </w:r>
      <w:proofErr w:type="spellStart"/>
      <w:r w:rsidRPr="000B735E">
        <w:rPr>
          <w:lang w:val="hu-HU"/>
        </w:rPr>
        <w:t>pozakonazol</w:t>
      </w:r>
      <w:proofErr w:type="spellEnd"/>
      <w:r w:rsidRPr="000B735E">
        <w:rPr>
          <w:lang w:val="hu-HU"/>
        </w:rPr>
        <w:t xml:space="preserve">-kezelés idején, mivel az emelkedett plazmaszinteket </w:t>
      </w:r>
      <w:proofErr w:type="spellStart"/>
      <w:r w:rsidRPr="000B735E">
        <w:rPr>
          <w:lang w:val="hu-HU"/>
        </w:rPr>
        <w:t>rhabdomyolysissel</w:t>
      </w:r>
      <w:proofErr w:type="spellEnd"/>
      <w:r w:rsidRPr="000B735E">
        <w:rPr>
          <w:lang w:val="hu-HU"/>
        </w:rPr>
        <w:t xml:space="preserve"> hozták összefüggésbe (lásd 4.3 pont).</w:t>
      </w:r>
    </w:p>
    <w:p w14:paraId="60A9B32C" w14:textId="77777777" w:rsidR="00416834" w:rsidRPr="000B735E" w:rsidRDefault="00416834" w:rsidP="008107FB">
      <w:pPr>
        <w:pStyle w:val="Szvegtrzs"/>
        <w:rPr>
          <w:lang w:val="hu-HU"/>
        </w:rPr>
      </w:pPr>
    </w:p>
    <w:p w14:paraId="694B8602" w14:textId="77777777" w:rsidR="00416834" w:rsidRPr="000B735E" w:rsidRDefault="00D44CB5" w:rsidP="00E316D7">
      <w:pPr>
        <w:rPr>
          <w:i/>
          <w:lang w:val="hu-HU"/>
        </w:rPr>
      </w:pPr>
      <w:proofErr w:type="spellStart"/>
      <w:r w:rsidRPr="000B735E">
        <w:rPr>
          <w:i/>
          <w:lang w:val="hu-HU"/>
        </w:rPr>
        <w:t>Vinka</w:t>
      </w:r>
      <w:proofErr w:type="spellEnd"/>
      <w:r w:rsidRPr="000B735E">
        <w:rPr>
          <w:i/>
          <w:lang w:val="hu-HU"/>
        </w:rPr>
        <w:t xml:space="preserve"> alkaloidok</w:t>
      </w:r>
    </w:p>
    <w:p w14:paraId="1160F191" w14:textId="00BDC616" w:rsidR="00416834" w:rsidRPr="000B735E" w:rsidRDefault="00D44CB5" w:rsidP="00E316D7">
      <w:pPr>
        <w:pStyle w:val="Szvegtrzs"/>
        <w:rPr>
          <w:lang w:val="hu-HU"/>
        </w:rPr>
      </w:pPr>
      <w:r w:rsidRPr="000B735E">
        <w:rPr>
          <w:lang w:val="hu-HU"/>
        </w:rPr>
        <w:t xml:space="preserve">A </w:t>
      </w:r>
      <w:proofErr w:type="spellStart"/>
      <w:r w:rsidRPr="000B735E">
        <w:rPr>
          <w:lang w:val="hu-HU"/>
        </w:rPr>
        <w:t>vinka</w:t>
      </w:r>
      <w:proofErr w:type="spellEnd"/>
      <w:r w:rsidRPr="000B735E">
        <w:rPr>
          <w:lang w:val="hu-HU"/>
        </w:rPr>
        <w:t xml:space="preserve"> alkaloidok (pl. </w:t>
      </w:r>
      <w:proofErr w:type="spellStart"/>
      <w:r w:rsidRPr="000B735E">
        <w:rPr>
          <w:lang w:val="hu-HU"/>
        </w:rPr>
        <w:t>vinkrisztin</w:t>
      </w:r>
      <w:proofErr w:type="spellEnd"/>
      <w:r w:rsidRPr="000B735E">
        <w:rPr>
          <w:lang w:val="hu-HU"/>
        </w:rPr>
        <w:t xml:space="preserve"> és </w:t>
      </w:r>
      <w:proofErr w:type="spellStart"/>
      <w:r w:rsidRPr="000B735E">
        <w:rPr>
          <w:lang w:val="hu-HU"/>
        </w:rPr>
        <w:t>vinblasztin</w:t>
      </w:r>
      <w:proofErr w:type="spellEnd"/>
      <w:r w:rsidRPr="000B735E">
        <w:rPr>
          <w:lang w:val="hu-HU"/>
        </w:rPr>
        <w:t>) többsége a CYP3A4</w:t>
      </w:r>
      <w:r w:rsidR="00F4500A" w:rsidRPr="000B735E">
        <w:rPr>
          <w:lang w:val="hu-HU"/>
        </w:rPr>
        <w:t>-</w:t>
      </w:r>
      <w:r w:rsidRPr="000B735E">
        <w:rPr>
          <w:lang w:val="hu-HU"/>
        </w:rPr>
        <w:t xml:space="preserve">szubsztrátja. Az </w:t>
      </w:r>
      <w:proofErr w:type="spellStart"/>
      <w:r w:rsidRPr="000B735E">
        <w:rPr>
          <w:lang w:val="hu-HU"/>
        </w:rPr>
        <w:t>azol</w:t>
      </w:r>
      <w:proofErr w:type="spellEnd"/>
      <w:r w:rsidRPr="000B735E">
        <w:rPr>
          <w:lang w:val="hu-HU"/>
        </w:rPr>
        <w:t xml:space="preserve"> típusú </w:t>
      </w:r>
      <w:proofErr w:type="spellStart"/>
      <w:r w:rsidRPr="000B735E">
        <w:rPr>
          <w:lang w:val="hu-HU"/>
        </w:rPr>
        <w:t>antifungalis</w:t>
      </w:r>
      <w:proofErr w:type="spellEnd"/>
      <w:r w:rsidRPr="000B735E">
        <w:rPr>
          <w:lang w:val="hu-HU"/>
        </w:rPr>
        <w:t xml:space="preserve"> szerek, beleértve a </w:t>
      </w:r>
      <w:proofErr w:type="spellStart"/>
      <w:r w:rsidRPr="000B735E">
        <w:rPr>
          <w:lang w:val="hu-HU"/>
        </w:rPr>
        <w:t>pozakonazolt</w:t>
      </w:r>
      <w:proofErr w:type="spellEnd"/>
      <w:r w:rsidRPr="000B735E">
        <w:rPr>
          <w:lang w:val="hu-HU"/>
        </w:rPr>
        <w:t xml:space="preserve"> is, </w:t>
      </w:r>
      <w:proofErr w:type="spellStart"/>
      <w:r w:rsidRPr="000B735E">
        <w:rPr>
          <w:lang w:val="hu-HU"/>
        </w:rPr>
        <w:t>vinkrisztinnel</w:t>
      </w:r>
      <w:proofErr w:type="spellEnd"/>
      <w:r w:rsidRPr="000B735E">
        <w:rPr>
          <w:lang w:val="hu-HU"/>
        </w:rPr>
        <w:t xml:space="preserve"> történő együttes alkalmazását súlyos mellékhatásokkal hozták összefüggésbe (lásd 4.4 pont). A </w:t>
      </w:r>
      <w:proofErr w:type="spellStart"/>
      <w:r w:rsidRPr="000B735E">
        <w:rPr>
          <w:lang w:val="hu-HU"/>
        </w:rPr>
        <w:t>pozakonazol</w:t>
      </w:r>
      <w:proofErr w:type="spellEnd"/>
      <w:r w:rsidRPr="000B735E">
        <w:rPr>
          <w:lang w:val="hu-HU"/>
        </w:rPr>
        <w:t xml:space="preserve"> emelheti a </w:t>
      </w:r>
      <w:proofErr w:type="spellStart"/>
      <w:r w:rsidRPr="000B735E">
        <w:rPr>
          <w:lang w:val="hu-HU"/>
        </w:rPr>
        <w:t>vinka</w:t>
      </w:r>
      <w:proofErr w:type="spellEnd"/>
      <w:r w:rsidRPr="000B735E">
        <w:rPr>
          <w:lang w:val="hu-HU"/>
        </w:rPr>
        <w:t xml:space="preserve"> alkaloidok plazmakoncentrációit, ami </w:t>
      </w:r>
      <w:proofErr w:type="spellStart"/>
      <w:r w:rsidRPr="000B735E">
        <w:rPr>
          <w:lang w:val="hu-HU"/>
        </w:rPr>
        <w:t>neurotoxicitást</w:t>
      </w:r>
      <w:proofErr w:type="spellEnd"/>
      <w:r w:rsidRPr="000B735E">
        <w:rPr>
          <w:lang w:val="hu-HU"/>
        </w:rPr>
        <w:t xml:space="preserve"> és egyéb súlyos mellékhatásokat okozhat. Ezért az </w:t>
      </w:r>
      <w:proofErr w:type="spellStart"/>
      <w:r w:rsidRPr="000B735E">
        <w:rPr>
          <w:lang w:val="hu-HU"/>
        </w:rPr>
        <w:t>azol</w:t>
      </w:r>
      <w:proofErr w:type="spellEnd"/>
      <w:r w:rsidRPr="000B735E">
        <w:rPr>
          <w:lang w:val="hu-HU"/>
        </w:rPr>
        <w:t xml:space="preserve"> típusú </w:t>
      </w:r>
      <w:proofErr w:type="spellStart"/>
      <w:r w:rsidRPr="000B735E">
        <w:rPr>
          <w:lang w:val="hu-HU"/>
        </w:rPr>
        <w:t>antifungalis</w:t>
      </w:r>
      <w:proofErr w:type="spellEnd"/>
      <w:r w:rsidRPr="000B735E">
        <w:rPr>
          <w:lang w:val="hu-HU"/>
        </w:rPr>
        <w:t xml:space="preserve"> szereket – beleértve a </w:t>
      </w:r>
      <w:proofErr w:type="spellStart"/>
      <w:r w:rsidRPr="000B735E">
        <w:rPr>
          <w:lang w:val="hu-HU"/>
        </w:rPr>
        <w:t>pozakonazolt</w:t>
      </w:r>
      <w:proofErr w:type="spellEnd"/>
      <w:r w:rsidRPr="000B735E">
        <w:rPr>
          <w:lang w:val="hu-HU"/>
        </w:rPr>
        <w:t xml:space="preserve"> is – olyan, </w:t>
      </w:r>
      <w:proofErr w:type="spellStart"/>
      <w:r w:rsidRPr="000B735E">
        <w:rPr>
          <w:lang w:val="hu-HU"/>
        </w:rPr>
        <w:t>vinka</w:t>
      </w:r>
      <w:proofErr w:type="spellEnd"/>
      <w:r w:rsidRPr="000B735E">
        <w:rPr>
          <w:lang w:val="hu-HU"/>
        </w:rPr>
        <w:t xml:space="preserve"> alkaloidot – köztük </w:t>
      </w:r>
      <w:proofErr w:type="spellStart"/>
      <w:r w:rsidRPr="000B735E">
        <w:rPr>
          <w:lang w:val="hu-HU"/>
        </w:rPr>
        <w:t>vinkrisztint</w:t>
      </w:r>
      <w:proofErr w:type="spellEnd"/>
      <w:r w:rsidRPr="000B735E">
        <w:rPr>
          <w:lang w:val="hu-HU"/>
        </w:rPr>
        <w:t xml:space="preserve"> is – kapó betegek számára kell fenntartani, akiknél nincs </w:t>
      </w:r>
      <w:r w:rsidR="00394564" w:rsidRPr="000B735E">
        <w:rPr>
          <w:lang w:val="hu-HU"/>
        </w:rPr>
        <w:t xml:space="preserve">más </w:t>
      </w:r>
      <w:proofErr w:type="spellStart"/>
      <w:r w:rsidRPr="000B735E">
        <w:rPr>
          <w:lang w:val="hu-HU"/>
        </w:rPr>
        <w:t>antifungalis</w:t>
      </w:r>
      <w:proofErr w:type="spellEnd"/>
      <w:r w:rsidRPr="000B735E">
        <w:rPr>
          <w:lang w:val="hu-HU"/>
        </w:rPr>
        <w:t xml:space="preserve"> kezelési lehetőség.</w:t>
      </w:r>
    </w:p>
    <w:p w14:paraId="4F1FFE4C" w14:textId="77777777" w:rsidR="00416834" w:rsidRPr="000B735E" w:rsidRDefault="00416834" w:rsidP="00E316D7">
      <w:pPr>
        <w:pStyle w:val="Szvegtrzs"/>
        <w:rPr>
          <w:lang w:val="hu-HU"/>
        </w:rPr>
      </w:pPr>
    </w:p>
    <w:p w14:paraId="196B9369" w14:textId="77777777" w:rsidR="00416834" w:rsidRPr="000B735E" w:rsidRDefault="00D44CB5" w:rsidP="00E316D7">
      <w:pPr>
        <w:rPr>
          <w:i/>
          <w:lang w:val="hu-HU"/>
        </w:rPr>
      </w:pPr>
      <w:proofErr w:type="spellStart"/>
      <w:r w:rsidRPr="000B735E">
        <w:rPr>
          <w:i/>
          <w:lang w:val="hu-HU"/>
        </w:rPr>
        <w:lastRenderedPageBreak/>
        <w:t>Rifabutin</w:t>
      </w:r>
      <w:proofErr w:type="spellEnd"/>
    </w:p>
    <w:p w14:paraId="4F02E8E7" w14:textId="0B64DFD6"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a </w:t>
      </w:r>
      <w:proofErr w:type="spellStart"/>
      <w:r w:rsidRPr="000B735E">
        <w:rPr>
          <w:lang w:val="hu-HU"/>
        </w:rPr>
        <w:t>rifabutin</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-értékét 31%-kal</w:t>
      </w:r>
      <w:r w:rsidR="00B06508" w:rsidRPr="000B735E">
        <w:rPr>
          <w:lang w:val="hu-HU"/>
        </w:rPr>
        <w:t>,</w:t>
      </w:r>
      <w:r w:rsidRPr="000B735E">
        <w:rPr>
          <w:lang w:val="hu-HU"/>
        </w:rPr>
        <w:t xml:space="preserve"> AUC-értékét 72%-kal emelte. A </w:t>
      </w:r>
      <w:proofErr w:type="spellStart"/>
      <w:r w:rsidRPr="000B735E">
        <w:rPr>
          <w:lang w:val="hu-HU"/>
        </w:rPr>
        <w:t>pozakonazol</w:t>
      </w:r>
      <w:proofErr w:type="spellEnd"/>
      <w:r w:rsidRPr="000B735E">
        <w:rPr>
          <w:lang w:val="hu-HU"/>
        </w:rPr>
        <w:t xml:space="preserve"> és </w:t>
      </w:r>
      <w:proofErr w:type="spellStart"/>
      <w:r w:rsidRPr="000B735E">
        <w:rPr>
          <w:lang w:val="hu-HU"/>
        </w:rPr>
        <w:t>rifabutin</w:t>
      </w:r>
      <w:proofErr w:type="spellEnd"/>
      <w:r w:rsidRPr="000B735E">
        <w:rPr>
          <w:lang w:val="hu-HU"/>
        </w:rPr>
        <w:t xml:space="preserve"> együttes alkalmazását kerülni kell, hacsak a beteg számára nyújtott előny nem múlja felül a kockázatot (a </w:t>
      </w:r>
      <w:proofErr w:type="spellStart"/>
      <w:r w:rsidRPr="000B735E">
        <w:rPr>
          <w:lang w:val="hu-HU"/>
        </w:rPr>
        <w:t>rifabutin</w:t>
      </w:r>
      <w:proofErr w:type="spellEnd"/>
      <w:r w:rsidRPr="000B735E">
        <w:rPr>
          <w:lang w:val="hu-HU"/>
        </w:rPr>
        <w:t xml:space="preserve"> hatását a </w:t>
      </w:r>
      <w:proofErr w:type="spellStart"/>
      <w:r w:rsidRPr="000B735E">
        <w:rPr>
          <w:lang w:val="hu-HU"/>
        </w:rPr>
        <w:t>pozakonazol</w:t>
      </w:r>
      <w:proofErr w:type="spellEnd"/>
      <w:r w:rsidRPr="000B735E">
        <w:rPr>
          <w:lang w:val="hu-HU"/>
        </w:rPr>
        <w:t xml:space="preserve"> plazmaszintjeire</w:t>
      </w:r>
      <w:r w:rsidR="00CE1910" w:rsidRPr="000B735E">
        <w:rPr>
          <w:lang w:val="hu-HU"/>
        </w:rPr>
        <w:t>,</w:t>
      </w:r>
      <w:r w:rsidRPr="000B735E">
        <w:rPr>
          <w:lang w:val="hu-HU"/>
        </w:rPr>
        <w:t xml:space="preserve"> lásd előbb). Ezen gyógyszerek </w:t>
      </w:r>
      <w:proofErr w:type="spellStart"/>
      <w:r w:rsidRPr="000B735E">
        <w:rPr>
          <w:lang w:val="hu-HU"/>
        </w:rPr>
        <w:t>együttadása</w:t>
      </w:r>
      <w:proofErr w:type="spellEnd"/>
      <w:r w:rsidRPr="000B735E">
        <w:rPr>
          <w:lang w:val="hu-HU"/>
        </w:rPr>
        <w:t xml:space="preserve"> esetén a teljes vérkép és az emelkedett </w:t>
      </w:r>
      <w:proofErr w:type="spellStart"/>
      <w:r w:rsidRPr="000B735E">
        <w:rPr>
          <w:lang w:val="hu-HU"/>
        </w:rPr>
        <w:t>rifabutin</w:t>
      </w:r>
      <w:proofErr w:type="spellEnd"/>
      <w:r w:rsidRPr="000B735E">
        <w:rPr>
          <w:lang w:val="hu-HU"/>
        </w:rPr>
        <w:t xml:space="preserve">-szintekkel összefüggő mellékhatások (pl. </w:t>
      </w:r>
      <w:proofErr w:type="spellStart"/>
      <w:r w:rsidRPr="000B735E">
        <w:rPr>
          <w:lang w:val="hu-HU"/>
        </w:rPr>
        <w:t>uveitis</w:t>
      </w:r>
      <w:proofErr w:type="spellEnd"/>
      <w:r w:rsidRPr="000B735E">
        <w:rPr>
          <w:lang w:val="hu-HU"/>
        </w:rPr>
        <w:t>) gondos monitorozása javasolt.</w:t>
      </w:r>
    </w:p>
    <w:p w14:paraId="3DADC3E1" w14:textId="77777777" w:rsidR="00416834" w:rsidRPr="000B735E" w:rsidRDefault="00416834" w:rsidP="008107FB">
      <w:pPr>
        <w:pStyle w:val="Szvegtrzs"/>
        <w:rPr>
          <w:lang w:val="hu-HU"/>
        </w:rPr>
      </w:pPr>
    </w:p>
    <w:p w14:paraId="4E406009" w14:textId="77777777" w:rsidR="00416834" w:rsidRPr="000B735E" w:rsidRDefault="00D44CB5" w:rsidP="00E316D7">
      <w:pPr>
        <w:rPr>
          <w:i/>
          <w:lang w:val="hu-HU"/>
        </w:rPr>
      </w:pPr>
      <w:proofErr w:type="spellStart"/>
      <w:r w:rsidRPr="000B735E">
        <w:rPr>
          <w:i/>
          <w:lang w:val="hu-HU"/>
        </w:rPr>
        <w:t>Szirolimusz</w:t>
      </w:r>
      <w:proofErr w:type="spellEnd"/>
    </w:p>
    <w:p w14:paraId="7A7DA906" w14:textId="69DD5B7E" w:rsidR="00F35DFE" w:rsidRPr="000B735E" w:rsidRDefault="00D44CB5" w:rsidP="008107FB">
      <w:pPr>
        <w:pStyle w:val="Szvegtrzs"/>
        <w:rPr>
          <w:lang w:val="hu-HU"/>
        </w:rPr>
      </w:pPr>
      <w:r w:rsidRPr="000B735E">
        <w:rPr>
          <w:lang w:val="hu-HU"/>
        </w:rPr>
        <w:t xml:space="preserve">Az ismételt dózisú </w:t>
      </w:r>
      <w:proofErr w:type="spellStart"/>
      <w:r w:rsidRPr="000B735E">
        <w:rPr>
          <w:lang w:val="hu-HU"/>
        </w:rPr>
        <w:t>pozakonazol</w:t>
      </w:r>
      <w:proofErr w:type="spellEnd"/>
      <w:r w:rsidRPr="000B735E">
        <w:rPr>
          <w:lang w:val="hu-HU"/>
        </w:rPr>
        <w:t xml:space="preserve"> belsőleges szuszpenzió (400</w:t>
      </w:r>
      <w:r w:rsidR="00AD5CCC" w:rsidRPr="000B735E">
        <w:rPr>
          <w:lang w:val="hu-HU"/>
        </w:rPr>
        <w:t> </w:t>
      </w:r>
      <w:r w:rsidRPr="000B735E">
        <w:rPr>
          <w:lang w:val="hu-HU"/>
        </w:rPr>
        <w:t xml:space="preserve">mg naponta kétszer, 16 napon át) a </w:t>
      </w:r>
      <w:proofErr w:type="spellStart"/>
      <w:r w:rsidRPr="000B735E">
        <w:rPr>
          <w:lang w:val="hu-HU"/>
        </w:rPr>
        <w:t>szirolimusz</w:t>
      </w:r>
      <w:proofErr w:type="spellEnd"/>
      <w:r w:rsidRPr="000B735E">
        <w:rPr>
          <w:lang w:val="hu-HU"/>
        </w:rPr>
        <w:t xml:space="preserve"> (2</w:t>
      </w:r>
      <w:r w:rsidR="00AD5CCC" w:rsidRPr="000B735E">
        <w:rPr>
          <w:lang w:val="hu-HU"/>
        </w:rPr>
        <w:t> </w:t>
      </w:r>
      <w:r w:rsidRPr="000B735E">
        <w:rPr>
          <w:lang w:val="hu-HU"/>
        </w:rPr>
        <w:t xml:space="preserve">mg egy dózisban) </w:t>
      </w:r>
      <w:proofErr w:type="spellStart"/>
      <w:r w:rsidRPr="000B735E">
        <w:rPr>
          <w:lang w:val="hu-HU"/>
        </w:rPr>
        <w:t>C</w:t>
      </w:r>
      <w:r w:rsidRPr="000B735E">
        <w:rPr>
          <w:vertAlign w:val="subscript"/>
          <w:lang w:val="hu-HU"/>
        </w:rPr>
        <w:t>max</w:t>
      </w:r>
      <w:proofErr w:type="spellEnd"/>
      <w:r w:rsidRPr="000B735E">
        <w:rPr>
          <w:lang w:val="hu-HU"/>
        </w:rPr>
        <w:t xml:space="preserve">- és AUC-értékét átlagosan 6,7, illetve 8,9-szeresére (tartomány: 3,1-szerestől 17,5-szeresig) emelte egészséges egyéneknél. A </w:t>
      </w:r>
      <w:proofErr w:type="spellStart"/>
      <w:r w:rsidRPr="000B735E">
        <w:rPr>
          <w:lang w:val="hu-HU"/>
        </w:rPr>
        <w:t>pozakonazol</w:t>
      </w:r>
      <w:proofErr w:type="spellEnd"/>
      <w:r w:rsidRPr="000B735E">
        <w:rPr>
          <w:lang w:val="hu-HU"/>
        </w:rPr>
        <w:t xml:space="preserve"> </w:t>
      </w:r>
      <w:proofErr w:type="spellStart"/>
      <w:r w:rsidRPr="000B735E">
        <w:rPr>
          <w:lang w:val="hu-HU"/>
        </w:rPr>
        <w:t>szirolimuszra</w:t>
      </w:r>
      <w:proofErr w:type="spellEnd"/>
      <w:r w:rsidRPr="000B735E">
        <w:rPr>
          <w:lang w:val="hu-HU"/>
        </w:rPr>
        <w:t xml:space="preserve"> kifejtett hatása a betegekben nem ismert, de a </w:t>
      </w:r>
      <w:proofErr w:type="spellStart"/>
      <w:r w:rsidRPr="000B735E">
        <w:rPr>
          <w:lang w:val="hu-HU"/>
        </w:rPr>
        <w:t>pozakonazol</w:t>
      </w:r>
      <w:proofErr w:type="spellEnd"/>
      <w:r w:rsidRPr="000B735E">
        <w:rPr>
          <w:lang w:val="hu-HU"/>
        </w:rPr>
        <w:t xml:space="preserve"> expozíciójának variabilitása miatt a betegekben változékonyság várható. Nem ajánlott a </w:t>
      </w:r>
      <w:proofErr w:type="spellStart"/>
      <w:r w:rsidRPr="000B735E">
        <w:rPr>
          <w:lang w:val="hu-HU"/>
        </w:rPr>
        <w:t>pozakonazol</w:t>
      </w:r>
      <w:proofErr w:type="spellEnd"/>
      <w:r w:rsidRPr="000B735E">
        <w:rPr>
          <w:lang w:val="hu-HU"/>
        </w:rPr>
        <w:t xml:space="preserve"> </w:t>
      </w:r>
      <w:proofErr w:type="spellStart"/>
      <w:r w:rsidRPr="000B735E">
        <w:rPr>
          <w:lang w:val="hu-HU"/>
        </w:rPr>
        <w:t>szirolimusszal</w:t>
      </w:r>
      <w:proofErr w:type="spellEnd"/>
      <w:r w:rsidRPr="000B735E">
        <w:rPr>
          <w:lang w:val="hu-HU"/>
        </w:rPr>
        <w:t xml:space="preserve"> való együttes alkalmazása, és ezt, amikor csak lehetséges, el kell kerülni. Ha az együttes alkalmazást elkerülhetetlennek tartják, a </w:t>
      </w:r>
      <w:proofErr w:type="spellStart"/>
      <w:r w:rsidRPr="000B735E">
        <w:rPr>
          <w:lang w:val="hu-HU"/>
        </w:rPr>
        <w:t>pozakonazol</w:t>
      </w:r>
      <w:proofErr w:type="spellEnd"/>
      <w:r w:rsidRPr="000B735E">
        <w:rPr>
          <w:lang w:val="hu-HU"/>
        </w:rPr>
        <w:t xml:space="preserve">-kezelés elkezdésekor a </w:t>
      </w:r>
      <w:proofErr w:type="spellStart"/>
      <w:r w:rsidRPr="000B735E">
        <w:rPr>
          <w:lang w:val="hu-HU"/>
        </w:rPr>
        <w:t>szirolimusz</w:t>
      </w:r>
      <w:proofErr w:type="spellEnd"/>
      <w:r w:rsidRPr="000B735E">
        <w:rPr>
          <w:lang w:val="hu-HU"/>
        </w:rPr>
        <w:t xml:space="preserve"> adagjának nagymértékű csökkentése javasolt, és nagyon gyakran ellenőrizni kell a </w:t>
      </w:r>
      <w:proofErr w:type="spellStart"/>
      <w:r w:rsidRPr="000B735E">
        <w:rPr>
          <w:lang w:val="hu-HU"/>
        </w:rPr>
        <w:t>szirolimusz</w:t>
      </w:r>
      <w:proofErr w:type="spellEnd"/>
      <w:r w:rsidRPr="000B735E">
        <w:rPr>
          <w:lang w:val="hu-HU"/>
        </w:rPr>
        <w:t xml:space="preserve"> minimális koncentrációját a teljes vérben. </w:t>
      </w:r>
    </w:p>
    <w:p w14:paraId="59232F60" w14:textId="3019E54E" w:rsidR="00416834" w:rsidRPr="000B735E" w:rsidRDefault="00D44CB5" w:rsidP="00E316D7">
      <w:pPr>
        <w:pStyle w:val="Szvegtrzs"/>
        <w:rPr>
          <w:lang w:val="hu-HU"/>
        </w:rPr>
      </w:pPr>
      <w:r w:rsidRPr="000B735E">
        <w:rPr>
          <w:lang w:val="hu-HU"/>
        </w:rPr>
        <w:t xml:space="preserve">Meg kell határozni a </w:t>
      </w:r>
      <w:proofErr w:type="spellStart"/>
      <w:r w:rsidRPr="000B735E">
        <w:rPr>
          <w:lang w:val="hu-HU"/>
        </w:rPr>
        <w:t>szirolimusz</w:t>
      </w:r>
      <w:proofErr w:type="spellEnd"/>
      <w:r w:rsidRPr="000B735E">
        <w:rPr>
          <w:lang w:val="hu-HU"/>
        </w:rPr>
        <w:t xml:space="preserve"> koncentrációját a </w:t>
      </w:r>
      <w:proofErr w:type="spellStart"/>
      <w:r w:rsidRPr="000B735E">
        <w:rPr>
          <w:lang w:val="hu-HU"/>
        </w:rPr>
        <w:t>pozakonazollal</w:t>
      </w:r>
      <w:proofErr w:type="spellEnd"/>
      <w:r w:rsidRPr="000B735E">
        <w:rPr>
          <w:lang w:val="hu-HU"/>
        </w:rPr>
        <w:t xml:space="preserve"> történő kezelés elkezdésekor, az együttes alkalmazás idején, valamint a kezelés leállításakor, és a </w:t>
      </w:r>
      <w:proofErr w:type="spellStart"/>
      <w:r w:rsidRPr="000B735E">
        <w:rPr>
          <w:lang w:val="hu-HU"/>
        </w:rPr>
        <w:t>szirolimusz</w:t>
      </w:r>
      <w:proofErr w:type="spellEnd"/>
      <w:r w:rsidRPr="000B735E">
        <w:rPr>
          <w:lang w:val="hu-HU"/>
        </w:rPr>
        <w:t xml:space="preserve"> adagját ennek megfelelően módosítani kell. Megjegyzendő, hogy</w:t>
      </w:r>
      <w:r w:rsidR="00CD5A44" w:rsidRPr="000B735E">
        <w:rPr>
          <w:lang w:val="hu-HU"/>
        </w:rPr>
        <w:t xml:space="preserve"> </w:t>
      </w:r>
      <w:proofErr w:type="spellStart"/>
      <w:r w:rsidRPr="000B735E">
        <w:rPr>
          <w:lang w:val="hu-HU"/>
        </w:rPr>
        <w:t>pozakonazollal</w:t>
      </w:r>
      <w:proofErr w:type="spellEnd"/>
      <w:r w:rsidRPr="000B735E">
        <w:rPr>
          <w:lang w:val="hu-HU"/>
        </w:rPr>
        <w:t xml:space="preserve"> történő együttes alkalmazáskor a </w:t>
      </w:r>
      <w:proofErr w:type="spellStart"/>
      <w:r w:rsidRPr="000B735E">
        <w:rPr>
          <w:lang w:val="hu-HU"/>
        </w:rPr>
        <w:t>szirolimusz</w:t>
      </w:r>
      <w:proofErr w:type="spellEnd"/>
      <w:r w:rsidRPr="000B735E">
        <w:rPr>
          <w:lang w:val="hu-HU"/>
        </w:rPr>
        <w:t xml:space="preserve"> minimális koncentrációja és AUC-je közötti kapcsolat megváltozik. Ennek eredményeképp a terápiás értékhatárok közé eső minimális </w:t>
      </w:r>
      <w:proofErr w:type="spellStart"/>
      <w:r w:rsidRPr="000B735E">
        <w:rPr>
          <w:lang w:val="hu-HU"/>
        </w:rPr>
        <w:t>szirolimusz</w:t>
      </w:r>
      <w:proofErr w:type="spellEnd"/>
      <w:r w:rsidRPr="000B735E">
        <w:rPr>
          <w:lang w:val="hu-HU"/>
        </w:rPr>
        <w:t xml:space="preserve">-koncentrációk </w:t>
      </w:r>
      <w:proofErr w:type="spellStart"/>
      <w:r w:rsidRPr="000B735E">
        <w:rPr>
          <w:lang w:val="hu-HU"/>
        </w:rPr>
        <w:t>szubterápiás</w:t>
      </w:r>
      <w:proofErr w:type="spellEnd"/>
      <w:r w:rsidRPr="000B735E">
        <w:rPr>
          <w:lang w:val="hu-HU"/>
        </w:rPr>
        <w:t xml:space="preserve"> szinteket eredményezhetnek. Ezért a szokásos terápiás tartomány felső felébe eső minimális koncentrációkat kell megcélozni, és gondosan figyelni kell a klinikai jeleket és tüneteket, laboratóriumi paramétereket és </w:t>
      </w:r>
      <w:proofErr w:type="spellStart"/>
      <w:r w:rsidRPr="000B735E">
        <w:rPr>
          <w:lang w:val="hu-HU"/>
        </w:rPr>
        <w:t>szövetbiopsziákat</w:t>
      </w:r>
      <w:proofErr w:type="spellEnd"/>
      <w:r w:rsidRPr="000B735E">
        <w:rPr>
          <w:lang w:val="hu-HU"/>
        </w:rPr>
        <w:t>.</w:t>
      </w:r>
    </w:p>
    <w:p w14:paraId="35DD5376" w14:textId="77777777" w:rsidR="00416834" w:rsidRPr="000B735E" w:rsidRDefault="00416834" w:rsidP="00E316D7">
      <w:pPr>
        <w:pStyle w:val="Szvegtrzs"/>
        <w:rPr>
          <w:lang w:val="hu-HU"/>
        </w:rPr>
      </w:pPr>
    </w:p>
    <w:p w14:paraId="06D7AAB1" w14:textId="77777777" w:rsidR="00416834" w:rsidRPr="000B735E" w:rsidRDefault="00D44CB5" w:rsidP="00E316D7">
      <w:pPr>
        <w:rPr>
          <w:i/>
          <w:lang w:val="hu-HU"/>
        </w:rPr>
      </w:pPr>
      <w:proofErr w:type="spellStart"/>
      <w:r w:rsidRPr="000B735E">
        <w:rPr>
          <w:i/>
          <w:lang w:val="hu-HU"/>
        </w:rPr>
        <w:t>Ciklosporin</w:t>
      </w:r>
      <w:proofErr w:type="spellEnd"/>
    </w:p>
    <w:p w14:paraId="1ABBED18" w14:textId="79FEA70D" w:rsidR="00416834" w:rsidRPr="000B735E" w:rsidRDefault="00D44CB5" w:rsidP="00E316D7">
      <w:pPr>
        <w:pStyle w:val="Szvegtrzs"/>
        <w:rPr>
          <w:lang w:val="hu-HU"/>
        </w:rPr>
      </w:pPr>
      <w:r w:rsidRPr="000B735E">
        <w:rPr>
          <w:lang w:val="hu-HU"/>
        </w:rPr>
        <w:t xml:space="preserve">Stabil </w:t>
      </w:r>
      <w:proofErr w:type="spellStart"/>
      <w:r w:rsidRPr="000B735E">
        <w:rPr>
          <w:lang w:val="hu-HU"/>
        </w:rPr>
        <w:t>ciklosporin</w:t>
      </w:r>
      <w:proofErr w:type="spellEnd"/>
      <w:r w:rsidRPr="000B735E">
        <w:rPr>
          <w:lang w:val="hu-HU"/>
        </w:rPr>
        <w:t>-dózist kapó szívtranszplantált betegeknél a naponta egyszer 200</w:t>
      </w:r>
      <w:r w:rsidR="001F4AAF" w:rsidRPr="000B735E">
        <w:rPr>
          <w:lang w:val="hu-HU"/>
        </w:rPr>
        <w:t> </w:t>
      </w:r>
      <w:r w:rsidRPr="000B735E">
        <w:rPr>
          <w:lang w:val="hu-HU"/>
        </w:rPr>
        <w:t xml:space="preserve">mg-os dózisban adagolt </w:t>
      </w:r>
      <w:proofErr w:type="spellStart"/>
      <w:r w:rsidRPr="000B735E">
        <w:rPr>
          <w:lang w:val="hu-HU"/>
        </w:rPr>
        <w:t>pozakonazol</w:t>
      </w:r>
      <w:proofErr w:type="spellEnd"/>
      <w:r w:rsidRPr="000B735E">
        <w:rPr>
          <w:lang w:val="hu-HU"/>
        </w:rPr>
        <w:t xml:space="preserve"> belsőleges szuszpenzió olyan mértékben emelte a </w:t>
      </w:r>
      <w:proofErr w:type="spellStart"/>
      <w:r w:rsidRPr="000B735E">
        <w:rPr>
          <w:lang w:val="hu-HU"/>
        </w:rPr>
        <w:t>ciklosporin</w:t>
      </w:r>
      <w:proofErr w:type="spellEnd"/>
      <w:r w:rsidRPr="000B735E">
        <w:rPr>
          <w:lang w:val="hu-HU"/>
        </w:rPr>
        <w:t xml:space="preserve">-koncentrációkat, ami dóziscsökkentést tett szükségessé. Klinikai hatásossági vizsgálatok során emelkedett </w:t>
      </w:r>
      <w:proofErr w:type="spellStart"/>
      <w:r w:rsidRPr="000B735E">
        <w:rPr>
          <w:lang w:val="hu-HU"/>
        </w:rPr>
        <w:t>ciklosporin</w:t>
      </w:r>
      <w:proofErr w:type="spellEnd"/>
      <w:r w:rsidRPr="000B735E">
        <w:rPr>
          <w:lang w:val="hu-HU"/>
        </w:rPr>
        <w:t xml:space="preserve">-szintek következtében kialakult súlyos mellékhatásokkal járó eseteket, köztük </w:t>
      </w:r>
      <w:proofErr w:type="spellStart"/>
      <w:r w:rsidRPr="000B735E">
        <w:rPr>
          <w:lang w:val="hu-HU"/>
        </w:rPr>
        <w:t>nephrotoxicitást</w:t>
      </w:r>
      <w:proofErr w:type="spellEnd"/>
      <w:r w:rsidRPr="000B735E">
        <w:rPr>
          <w:lang w:val="hu-HU"/>
        </w:rPr>
        <w:t xml:space="preserve"> és egy esetben halálos kimenetelű </w:t>
      </w:r>
      <w:proofErr w:type="spellStart"/>
      <w:r w:rsidRPr="000B735E">
        <w:rPr>
          <w:lang w:val="hu-HU"/>
        </w:rPr>
        <w:t>leukoencephalopathiát</w:t>
      </w:r>
      <w:proofErr w:type="spellEnd"/>
      <w:r w:rsidRPr="000B735E">
        <w:rPr>
          <w:lang w:val="hu-HU"/>
        </w:rPr>
        <w:t xml:space="preserve"> jelentettek. A </w:t>
      </w:r>
      <w:proofErr w:type="spellStart"/>
      <w:r w:rsidRPr="000B735E">
        <w:rPr>
          <w:lang w:val="hu-HU"/>
        </w:rPr>
        <w:t>ciklosprin</w:t>
      </w:r>
      <w:proofErr w:type="spellEnd"/>
      <w:r w:rsidRPr="000B735E">
        <w:rPr>
          <w:lang w:val="hu-HU"/>
        </w:rPr>
        <w:t xml:space="preserve">-kezelésben részesülő betegek esetében a </w:t>
      </w:r>
      <w:proofErr w:type="spellStart"/>
      <w:r w:rsidRPr="000B735E">
        <w:rPr>
          <w:lang w:val="hu-HU"/>
        </w:rPr>
        <w:t>pozakonazol</w:t>
      </w:r>
      <w:proofErr w:type="spellEnd"/>
      <w:r w:rsidRPr="000B735E">
        <w:rPr>
          <w:lang w:val="hu-HU"/>
        </w:rPr>
        <w:t xml:space="preserve">-kezelés megkezdésekor a </w:t>
      </w:r>
      <w:proofErr w:type="spellStart"/>
      <w:r w:rsidRPr="000B735E">
        <w:rPr>
          <w:lang w:val="hu-HU"/>
        </w:rPr>
        <w:t>ciklosporin</w:t>
      </w:r>
      <w:proofErr w:type="spellEnd"/>
      <w:r w:rsidRPr="000B735E">
        <w:rPr>
          <w:lang w:val="hu-HU"/>
        </w:rPr>
        <w:t xml:space="preserve"> d</w:t>
      </w:r>
      <w:r w:rsidR="00394564" w:rsidRPr="000B735E">
        <w:rPr>
          <w:lang w:val="hu-HU"/>
        </w:rPr>
        <w:t>ózis</w:t>
      </w:r>
      <w:r w:rsidRPr="000B735E">
        <w:rPr>
          <w:lang w:val="hu-HU"/>
        </w:rPr>
        <w:t>át csökkenteni kell (pl. az aktuális d</w:t>
      </w:r>
      <w:r w:rsidR="00394564" w:rsidRPr="000B735E">
        <w:rPr>
          <w:lang w:val="hu-HU"/>
        </w:rPr>
        <w:t>ózis</w:t>
      </w:r>
      <w:r w:rsidRPr="000B735E">
        <w:rPr>
          <w:lang w:val="hu-HU"/>
        </w:rPr>
        <w:t xml:space="preserve"> háromnegyedére). Ezt követően a </w:t>
      </w:r>
      <w:proofErr w:type="spellStart"/>
      <w:r w:rsidRPr="000B735E">
        <w:rPr>
          <w:lang w:val="hu-HU"/>
        </w:rPr>
        <w:t>ciklosporin</w:t>
      </w:r>
      <w:proofErr w:type="spellEnd"/>
      <w:r w:rsidRPr="000B735E">
        <w:rPr>
          <w:lang w:val="hu-HU"/>
        </w:rPr>
        <w:t xml:space="preserve"> vérszintjét gondosan </w:t>
      </w:r>
      <w:proofErr w:type="spellStart"/>
      <w:r w:rsidRPr="000B735E">
        <w:rPr>
          <w:lang w:val="hu-HU"/>
        </w:rPr>
        <w:t>monitorozni</w:t>
      </w:r>
      <w:proofErr w:type="spellEnd"/>
      <w:r w:rsidRPr="000B735E">
        <w:rPr>
          <w:lang w:val="hu-HU"/>
        </w:rPr>
        <w:t xml:space="preserve"> kell a </w:t>
      </w:r>
      <w:proofErr w:type="spellStart"/>
      <w:r w:rsidRPr="000B735E">
        <w:rPr>
          <w:lang w:val="hu-HU"/>
        </w:rPr>
        <w:t>pozakonazollal</w:t>
      </w:r>
      <w:proofErr w:type="spellEnd"/>
      <w:r w:rsidRPr="000B735E">
        <w:rPr>
          <w:lang w:val="hu-HU"/>
        </w:rPr>
        <w:t xml:space="preserve"> történő együttes alkalmazás idején, valamint a </w:t>
      </w:r>
      <w:proofErr w:type="spellStart"/>
      <w:r w:rsidRPr="000B735E">
        <w:rPr>
          <w:lang w:val="hu-HU"/>
        </w:rPr>
        <w:t>pozakonazol</w:t>
      </w:r>
      <w:proofErr w:type="spellEnd"/>
      <w:r w:rsidRPr="000B735E">
        <w:rPr>
          <w:lang w:val="hu-HU"/>
        </w:rPr>
        <w:t xml:space="preserve">-kezelés leállításakor, és a </w:t>
      </w:r>
      <w:proofErr w:type="spellStart"/>
      <w:r w:rsidRPr="000B735E">
        <w:rPr>
          <w:lang w:val="hu-HU"/>
        </w:rPr>
        <w:t>ciklosporin</w:t>
      </w:r>
      <w:proofErr w:type="spellEnd"/>
      <w:r w:rsidRPr="000B735E">
        <w:rPr>
          <w:lang w:val="hu-HU"/>
        </w:rPr>
        <w:t xml:space="preserve"> dózisát szükség szerint kell változtatni.</w:t>
      </w:r>
    </w:p>
    <w:p w14:paraId="36836C50" w14:textId="77777777" w:rsidR="00416834" w:rsidRPr="000B735E" w:rsidRDefault="00416834" w:rsidP="008107FB">
      <w:pPr>
        <w:pStyle w:val="Szvegtrzs"/>
        <w:rPr>
          <w:lang w:val="hu-HU"/>
        </w:rPr>
      </w:pPr>
    </w:p>
    <w:p w14:paraId="6ADF148C" w14:textId="77777777" w:rsidR="00416834" w:rsidRPr="000B735E" w:rsidRDefault="00D44CB5" w:rsidP="00E316D7">
      <w:pPr>
        <w:rPr>
          <w:i/>
          <w:lang w:val="hu-HU"/>
        </w:rPr>
      </w:pPr>
      <w:proofErr w:type="spellStart"/>
      <w:r w:rsidRPr="000B735E">
        <w:rPr>
          <w:i/>
          <w:lang w:val="hu-HU"/>
        </w:rPr>
        <w:t>Takrolimusz</w:t>
      </w:r>
      <w:proofErr w:type="spellEnd"/>
    </w:p>
    <w:p w14:paraId="0B2436C0" w14:textId="0C44AD93"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a </w:t>
      </w:r>
      <w:proofErr w:type="spellStart"/>
      <w:r w:rsidRPr="000B735E">
        <w:rPr>
          <w:lang w:val="hu-HU"/>
        </w:rPr>
        <w:t>takrolimusz</w:t>
      </w:r>
      <w:proofErr w:type="spellEnd"/>
      <w:r w:rsidRPr="000B735E">
        <w:rPr>
          <w:lang w:val="hu-HU"/>
        </w:rPr>
        <w:t xml:space="preserve"> (0,05</w:t>
      </w:r>
      <w:r w:rsidR="00AD5CCC" w:rsidRPr="000B735E">
        <w:rPr>
          <w:lang w:val="hu-HU"/>
        </w:rPr>
        <w:t> </w:t>
      </w:r>
      <w:r w:rsidRPr="000B735E">
        <w:rPr>
          <w:lang w:val="hu-HU"/>
        </w:rPr>
        <w:t>mg/</w:t>
      </w:r>
      <w:proofErr w:type="spellStart"/>
      <w:r w:rsidRPr="000B735E">
        <w:rPr>
          <w:lang w:val="hu-HU"/>
        </w:rPr>
        <w:t>ttkg</w:t>
      </w:r>
      <w:proofErr w:type="spellEnd"/>
      <w:r w:rsidRPr="000B735E">
        <w:rPr>
          <w:lang w:val="hu-HU"/>
        </w:rPr>
        <w:t xml:space="preserve"> egyszeri dózisban) </w:t>
      </w:r>
      <w:proofErr w:type="spellStart"/>
      <w:r w:rsidRPr="000B735E">
        <w:rPr>
          <w:lang w:val="hu-HU"/>
        </w:rPr>
        <w:t>C</w:t>
      </w:r>
      <w:r w:rsidRPr="000B735E">
        <w:rPr>
          <w:vertAlign w:val="subscript"/>
          <w:lang w:val="hu-HU"/>
        </w:rPr>
        <w:t>max</w:t>
      </w:r>
      <w:proofErr w:type="spellEnd"/>
      <w:r w:rsidRPr="000B735E">
        <w:rPr>
          <w:lang w:val="hu-HU"/>
        </w:rPr>
        <w:t xml:space="preserve">-értékét 121%-kal és AUC-értékét 358%-kal emelte. A klinikai hatásossági vizsgálatok során kórházi felvételt és/vagy a </w:t>
      </w:r>
      <w:proofErr w:type="spellStart"/>
      <w:r w:rsidRPr="000B735E">
        <w:rPr>
          <w:lang w:val="hu-HU"/>
        </w:rPr>
        <w:t>pozakonazol</w:t>
      </w:r>
      <w:proofErr w:type="spellEnd"/>
      <w:r w:rsidRPr="000B735E">
        <w:rPr>
          <w:lang w:val="hu-HU"/>
        </w:rPr>
        <w:t xml:space="preserve"> leállítását szükségessé tevő, klinikailag jelentős kölcsönhatásokat észleltek. A </w:t>
      </w:r>
      <w:proofErr w:type="spellStart"/>
      <w:r w:rsidRPr="000B735E">
        <w:rPr>
          <w:lang w:val="hu-HU"/>
        </w:rPr>
        <w:t>pozakonazol</w:t>
      </w:r>
      <w:proofErr w:type="spellEnd"/>
      <w:r w:rsidRPr="000B735E">
        <w:rPr>
          <w:lang w:val="hu-HU"/>
        </w:rPr>
        <w:t xml:space="preserve">-kezelés elkezdésekor már </w:t>
      </w:r>
      <w:proofErr w:type="spellStart"/>
      <w:r w:rsidRPr="000B735E">
        <w:rPr>
          <w:lang w:val="hu-HU"/>
        </w:rPr>
        <w:t>takrolimuszt</w:t>
      </w:r>
      <w:proofErr w:type="spellEnd"/>
      <w:r w:rsidRPr="000B735E">
        <w:rPr>
          <w:lang w:val="hu-HU"/>
        </w:rPr>
        <w:t xml:space="preserve"> kapó betegeknél a </w:t>
      </w:r>
      <w:proofErr w:type="spellStart"/>
      <w:r w:rsidRPr="000B735E">
        <w:rPr>
          <w:lang w:val="hu-HU"/>
        </w:rPr>
        <w:t>takrolimusz</w:t>
      </w:r>
      <w:proofErr w:type="spellEnd"/>
      <w:r w:rsidRPr="000B735E">
        <w:rPr>
          <w:lang w:val="hu-HU"/>
        </w:rPr>
        <w:t xml:space="preserve"> dózisának csökkentése javasolt (pl. az aktuális dózis kb. egyharmadára). A </w:t>
      </w:r>
      <w:proofErr w:type="spellStart"/>
      <w:r w:rsidRPr="000B735E">
        <w:rPr>
          <w:lang w:val="hu-HU"/>
        </w:rPr>
        <w:t>takrolimusz</w:t>
      </w:r>
      <w:proofErr w:type="spellEnd"/>
      <w:r w:rsidRPr="000B735E">
        <w:rPr>
          <w:lang w:val="hu-HU"/>
        </w:rPr>
        <w:t xml:space="preserve"> vérszintjét ezután gondosan </w:t>
      </w:r>
      <w:proofErr w:type="spellStart"/>
      <w:r w:rsidRPr="000B735E">
        <w:rPr>
          <w:lang w:val="hu-HU"/>
        </w:rPr>
        <w:t>monitorozni</w:t>
      </w:r>
      <w:proofErr w:type="spellEnd"/>
      <w:r w:rsidRPr="000B735E">
        <w:rPr>
          <w:lang w:val="hu-HU"/>
        </w:rPr>
        <w:t xml:space="preserve"> kell a </w:t>
      </w:r>
      <w:proofErr w:type="spellStart"/>
      <w:r w:rsidRPr="000B735E">
        <w:rPr>
          <w:lang w:val="hu-HU"/>
        </w:rPr>
        <w:t>pozakonazollal</w:t>
      </w:r>
      <w:proofErr w:type="spellEnd"/>
      <w:r w:rsidRPr="000B735E">
        <w:rPr>
          <w:lang w:val="hu-HU"/>
        </w:rPr>
        <w:t xml:space="preserve"> történő együttes alkalmazás idején, valamint a </w:t>
      </w:r>
      <w:proofErr w:type="spellStart"/>
      <w:r w:rsidRPr="000B735E">
        <w:rPr>
          <w:lang w:val="hu-HU"/>
        </w:rPr>
        <w:t>pozakonazol</w:t>
      </w:r>
      <w:proofErr w:type="spellEnd"/>
      <w:r w:rsidRPr="000B735E">
        <w:rPr>
          <w:lang w:val="hu-HU"/>
        </w:rPr>
        <w:t xml:space="preserve">-kezelés leállításakor, és a </w:t>
      </w:r>
      <w:proofErr w:type="spellStart"/>
      <w:r w:rsidRPr="000B735E">
        <w:rPr>
          <w:lang w:val="hu-HU"/>
        </w:rPr>
        <w:t>takrolimusz</w:t>
      </w:r>
      <w:proofErr w:type="spellEnd"/>
      <w:r w:rsidRPr="000B735E">
        <w:rPr>
          <w:lang w:val="hu-HU"/>
        </w:rPr>
        <w:t xml:space="preserve"> dózisát szükség szerint kell változtatni.</w:t>
      </w:r>
    </w:p>
    <w:p w14:paraId="075508D8" w14:textId="77777777" w:rsidR="00416834" w:rsidRPr="000B735E" w:rsidRDefault="00416834" w:rsidP="008107FB">
      <w:pPr>
        <w:pStyle w:val="Szvegtrzs"/>
        <w:rPr>
          <w:lang w:val="hu-HU"/>
        </w:rPr>
      </w:pPr>
    </w:p>
    <w:p w14:paraId="6440F692" w14:textId="77777777" w:rsidR="00416834" w:rsidRPr="000B735E" w:rsidRDefault="00D44CB5" w:rsidP="00E316D7">
      <w:pPr>
        <w:rPr>
          <w:i/>
          <w:lang w:val="hu-HU"/>
        </w:rPr>
      </w:pPr>
      <w:r w:rsidRPr="000B735E">
        <w:rPr>
          <w:i/>
          <w:lang w:val="hu-HU"/>
        </w:rPr>
        <w:t>HIV-</w:t>
      </w:r>
      <w:proofErr w:type="spellStart"/>
      <w:r w:rsidRPr="000B735E">
        <w:rPr>
          <w:i/>
          <w:lang w:val="hu-HU"/>
        </w:rPr>
        <w:t>proteáz</w:t>
      </w:r>
      <w:proofErr w:type="spellEnd"/>
      <w:r w:rsidRPr="000B735E">
        <w:rPr>
          <w:i/>
          <w:lang w:val="hu-HU"/>
        </w:rPr>
        <w:t>-inhibitorok</w:t>
      </w:r>
    </w:p>
    <w:p w14:paraId="5AEADFA9" w14:textId="3ED51B9F" w:rsidR="00416834" w:rsidRPr="000B735E" w:rsidRDefault="00D44CB5" w:rsidP="00E316D7">
      <w:pPr>
        <w:pStyle w:val="Szvegtrzs"/>
        <w:rPr>
          <w:lang w:val="hu-HU"/>
        </w:rPr>
      </w:pPr>
      <w:r w:rsidRPr="000B735E">
        <w:rPr>
          <w:lang w:val="hu-HU"/>
        </w:rPr>
        <w:t>Mivel a HIV-</w:t>
      </w:r>
      <w:proofErr w:type="spellStart"/>
      <w:r w:rsidRPr="000B735E">
        <w:rPr>
          <w:lang w:val="hu-HU"/>
        </w:rPr>
        <w:t>proteáz</w:t>
      </w:r>
      <w:proofErr w:type="spellEnd"/>
      <w:r w:rsidRPr="000B735E">
        <w:rPr>
          <w:lang w:val="hu-HU"/>
        </w:rPr>
        <w:t>-inhibitorok a CYP3A4</w:t>
      </w:r>
      <w:r w:rsidR="00AD5CCC" w:rsidRPr="000B735E">
        <w:rPr>
          <w:lang w:val="hu-HU"/>
        </w:rPr>
        <w:t>-</w:t>
      </w:r>
      <w:r w:rsidRPr="000B735E">
        <w:rPr>
          <w:lang w:val="hu-HU"/>
        </w:rPr>
        <w:t xml:space="preserve">szubsztrátjai, a </w:t>
      </w:r>
      <w:proofErr w:type="spellStart"/>
      <w:r w:rsidRPr="000B735E">
        <w:rPr>
          <w:lang w:val="hu-HU"/>
        </w:rPr>
        <w:t>pozakonazol</w:t>
      </w:r>
      <w:proofErr w:type="spellEnd"/>
      <w:r w:rsidRPr="000B735E">
        <w:rPr>
          <w:lang w:val="hu-HU"/>
        </w:rPr>
        <w:t xml:space="preserve"> várhatóan emeli ezen </w:t>
      </w:r>
      <w:proofErr w:type="spellStart"/>
      <w:r w:rsidRPr="000B735E">
        <w:rPr>
          <w:lang w:val="hu-HU"/>
        </w:rPr>
        <w:t>retrovírus</w:t>
      </w:r>
      <w:proofErr w:type="spellEnd"/>
      <w:r w:rsidRPr="000B735E">
        <w:rPr>
          <w:lang w:val="hu-HU"/>
        </w:rPr>
        <w:t xml:space="preserve"> elleni készítmények plazmaszintjét. </w:t>
      </w:r>
      <w:proofErr w:type="spellStart"/>
      <w:r w:rsidRPr="000B735E">
        <w:rPr>
          <w:lang w:val="hu-HU"/>
        </w:rPr>
        <w:t>Pozakonazol</w:t>
      </w:r>
      <w:proofErr w:type="spellEnd"/>
      <w:r w:rsidRPr="000B735E">
        <w:rPr>
          <w:lang w:val="hu-HU"/>
        </w:rPr>
        <w:t xml:space="preserve"> belsőleges szuszpenzió (400</w:t>
      </w:r>
      <w:r w:rsidR="00042C13" w:rsidRPr="000B735E">
        <w:rPr>
          <w:lang w:val="hu-HU"/>
        </w:rPr>
        <w:t> </w:t>
      </w:r>
      <w:r w:rsidRPr="000B735E">
        <w:rPr>
          <w:lang w:val="hu-HU"/>
        </w:rPr>
        <w:t xml:space="preserve">mg naponta kétszer) és </w:t>
      </w:r>
      <w:proofErr w:type="spellStart"/>
      <w:r w:rsidRPr="000B735E">
        <w:rPr>
          <w:lang w:val="hu-HU"/>
        </w:rPr>
        <w:t>atazanavir</w:t>
      </w:r>
      <w:proofErr w:type="spellEnd"/>
      <w:r w:rsidRPr="000B735E">
        <w:rPr>
          <w:lang w:val="hu-HU"/>
        </w:rPr>
        <w:t xml:space="preserve"> (300</w:t>
      </w:r>
      <w:r w:rsidR="00042C13" w:rsidRPr="000B735E">
        <w:rPr>
          <w:lang w:val="hu-HU"/>
        </w:rPr>
        <w:t> </w:t>
      </w:r>
      <w:r w:rsidRPr="000B735E">
        <w:rPr>
          <w:lang w:val="hu-HU"/>
        </w:rPr>
        <w:t xml:space="preserve">mg naponta egyszer) 7 napon át egészséges egyéneknél történő egyidejű alkalmazását követően az </w:t>
      </w:r>
      <w:proofErr w:type="spellStart"/>
      <w:r w:rsidRPr="000B735E">
        <w:rPr>
          <w:lang w:val="hu-HU"/>
        </w:rPr>
        <w:t>atazanavir</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 xml:space="preserve">-értéke átlagosan 2,6-szeresével és AUC-értéke átlagosan 3,7-szeresével (tartomány: 1,2-szerestől 26-szorosig) emelkedett. </w:t>
      </w:r>
      <w:proofErr w:type="spellStart"/>
      <w:r w:rsidRPr="000B735E">
        <w:rPr>
          <w:lang w:val="hu-HU"/>
        </w:rPr>
        <w:t>Pozakonazol</w:t>
      </w:r>
      <w:proofErr w:type="spellEnd"/>
      <w:r w:rsidRPr="000B735E">
        <w:rPr>
          <w:lang w:val="hu-HU"/>
        </w:rPr>
        <w:t xml:space="preserve"> belsőleges szuszpenzió (400</w:t>
      </w:r>
      <w:r w:rsidR="00042C13" w:rsidRPr="000B735E">
        <w:rPr>
          <w:lang w:val="hu-HU"/>
        </w:rPr>
        <w:t> </w:t>
      </w:r>
      <w:r w:rsidRPr="000B735E">
        <w:rPr>
          <w:lang w:val="hu-HU"/>
        </w:rPr>
        <w:t xml:space="preserve">mg naponta kétszer) és </w:t>
      </w:r>
      <w:proofErr w:type="spellStart"/>
      <w:r w:rsidRPr="000B735E">
        <w:rPr>
          <w:lang w:val="hu-HU"/>
        </w:rPr>
        <w:t>atazanavir</w:t>
      </w:r>
      <w:proofErr w:type="spellEnd"/>
      <w:r w:rsidRPr="000B735E">
        <w:rPr>
          <w:lang w:val="hu-HU"/>
        </w:rPr>
        <w:t xml:space="preserve"> (300</w:t>
      </w:r>
      <w:r w:rsidR="00042C13" w:rsidRPr="000B735E">
        <w:rPr>
          <w:lang w:val="hu-HU"/>
        </w:rPr>
        <w:t> </w:t>
      </w:r>
      <w:r w:rsidRPr="000B735E">
        <w:rPr>
          <w:lang w:val="hu-HU"/>
        </w:rPr>
        <w:t>mg naponta egyszer), valamint ritonavir (100</w:t>
      </w:r>
      <w:r w:rsidR="00042C13" w:rsidRPr="000B735E">
        <w:rPr>
          <w:lang w:val="hu-HU"/>
        </w:rPr>
        <w:t> </w:t>
      </w:r>
      <w:r w:rsidRPr="000B735E">
        <w:rPr>
          <w:lang w:val="hu-HU"/>
        </w:rPr>
        <w:t xml:space="preserve">mg naponta egyszer) 7 napon át egészséges egyéneknek történő egyidejű adását követően az </w:t>
      </w:r>
      <w:proofErr w:type="spellStart"/>
      <w:r w:rsidRPr="000B735E">
        <w:rPr>
          <w:lang w:val="hu-HU"/>
        </w:rPr>
        <w:t>atazanavir</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 xml:space="preserve">-értéke átlagosan 1,5-szeresével és AUC-értéke átlagosan 2,5-szeresével (tartomány: 0,9-szerestől 4,1-szeresig) emelkedett. A </w:t>
      </w:r>
      <w:proofErr w:type="spellStart"/>
      <w:r w:rsidRPr="000B735E">
        <w:rPr>
          <w:lang w:val="hu-HU"/>
        </w:rPr>
        <w:t>pozakonazolnak</w:t>
      </w:r>
      <w:proofErr w:type="spellEnd"/>
      <w:r w:rsidRPr="000B735E">
        <w:rPr>
          <w:lang w:val="hu-HU"/>
        </w:rPr>
        <w:t xml:space="preserve"> az </w:t>
      </w:r>
      <w:proofErr w:type="spellStart"/>
      <w:r w:rsidRPr="000B735E">
        <w:rPr>
          <w:lang w:val="hu-HU"/>
        </w:rPr>
        <w:t>atazanavir</w:t>
      </w:r>
      <w:proofErr w:type="spellEnd"/>
      <w:r w:rsidRPr="000B735E">
        <w:rPr>
          <w:lang w:val="hu-HU"/>
        </w:rPr>
        <w:t>-terápiához, vagy</w:t>
      </w:r>
      <w:r w:rsidR="00CD5A44" w:rsidRPr="000B735E">
        <w:rPr>
          <w:lang w:val="hu-HU"/>
        </w:rPr>
        <w:t xml:space="preserve"> </w:t>
      </w:r>
      <w:proofErr w:type="spellStart"/>
      <w:r w:rsidRPr="000B735E">
        <w:rPr>
          <w:lang w:val="hu-HU"/>
        </w:rPr>
        <w:t>atazanavir</w:t>
      </w:r>
      <w:proofErr w:type="spellEnd"/>
      <w:r w:rsidRPr="000B735E">
        <w:rPr>
          <w:lang w:val="hu-HU"/>
        </w:rPr>
        <w:t>- és ritonavir-terápiához történő hozzáadása a plazma bilirubinszintjének emelkedésével</w:t>
      </w:r>
      <w:r w:rsidR="00CD5A44" w:rsidRPr="000B735E">
        <w:rPr>
          <w:lang w:val="hu-HU"/>
        </w:rPr>
        <w:t xml:space="preserve"> </w:t>
      </w:r>
      <w:r w:rsidRPr="000B735E">
        <w:rPr>
          <w:lang w:val="hu-HU"/>
        </w:rPr>
        <w:t xml:space="preserve">járt együtt. </w:t>
      </w:r>
      <w:proofErr w:type="spellStart"/>
      <w:r w:rsidRPr="000B735E">
        <w:rPr>
          <w:lang w:val="hu-HU"/>
        </w:rPr>
        <w:t>Pozakonazollal</w:t>
      </w:r>
      <w:proofErr w:type="spellEnd"/>
      <w:r w:rsidRPr="000B735E">
        <w:rPr>
          <w:lang w:val="hu-HU"/>
        </w:rPr>
        <w:t xml:space="preserve"> történő egyidejű alkalmazáskor javasolt a </w:t>
      </w:r>
      <w:proofErr w:type="spellStart"/>
      <w:r w:rsidRPr="000B735E">
        <w:rPr>
          <w:lang w:val="hu-HU"/>
        </w:rPr>
        <w:t>retrovírus</w:t>
      </w:r>
      <w:proofErr w:type="spellEnd"/>
      <w:r w:rsidRPr="000B735E">
        <w:rPr>
          <w:lang w:val="hu-HU"/>
        </w:rPr>
        <w:t xml:space="preserve"> elleni készítmények</w:t>
      </w:r>
      <w:r w:rsidR="00CD5A44" w:rsidRPr="000B735E">
        <w:rPr>
          <w:lang w:val="hu-HU"/>
        </w:rPr>
        <w:t xml:space="preserve"> </w:t>
      </w:r>
      <w:r w:rsidRPr="000B735E">
        <w:rPr>
          <w:lang w:val="hu-HU"/>
        </w:rPr>
        <w:t>– melyek a CYP3A4-</w:t>
      </w:r>
      <w:r w:rsidRPr="000B735E">
        <w:rPr>
          <w:lang w:val="hu-HU"/>
        </w:rPr>
        <w:lastRenderedPageBreak/>
        <w:t>szubsztrátjai – mellékhatásainak és toxicitásának gyakori monitorozása.</w:t>
      </w:r>
    </w:p>
    <w:p w14:paraId="7F934F40" w14:textId="77777777" w:rsidR="00416834" w:rsidRPr="000B735E" w:rsidRDefault="00416834" w:rsidP="00E316D7">
      <w:pPr>
        <w:pStyle w:val="Szvegtrzs"/>
        <w:rPr>
          <w:lang w:val="hu-HU"/>
        </w:rPr>
      </w:pPr>
    </w:p>
    <w:p w14:paraId="515449ED" w14:textId="77777777" w:rsidR="00416834" w:rsidRPr="000B735E" w:rsidRDefault="00D44CB5" w:rsidP="00E316D7">
      <w:pPr>
        <w:rPr>
          <w:i/>
          <w:lang w:val="hu-HU"/>
        </w:rPr>
      </w:pPr>
      <w:proofErr w:type="spellStart"/>
      <w:r w:rsidRPr="000B735E">
        <w:rPr>
          <w:i/>
          <w:lang w:val="hu-HU"/>
        </w:rPr>
        <w:t>Midazolám</w:t>
      </w:r>
      <w:proofErr w:type="spellEnd"/>
      <w:r w:rsidRPr="000B735E">
        <w:rPr>
          <w:i/>
          <w:lang w:val="hu-HU"/>
        </w:rPr>
        <w:t xml:space="preserve"> és egyéb CYP3A4 által </w:t>
      </w:r>
      <w:proofErr w:type="spellStart"/>
      <w:r w:rsidRPr="000B735E">
        <w:rPr>
          <w:i/>
          <w:lang w:val="hu-HU"/>
        </w:rPr>
        <w:t>metabolizált</w:t>
      </w:r>
      <w:proofErr w:type="spellEnd"/>
      <w:r w:rsidRPr="000B735E">
        <w:rPr>
          <w:i/>
          <w:lang w:val="hu-HU"/>
        </w:rPr>
        <w:t xml:space="preserve"> </w:t>
      </w:r>
      <w:proofErr w:type="spellStart"/>
      <w:r w:rsidRPr="000B735E">
        <w:rPr>
          <w:i/>
          <w:lang w:val="hu-HU"/>
        </w:rPr>
        <w:t>benzodiazepinek</w:t>
      </w:r>
      <w:proofErr w:type="spellEnd"/>
    </w:p>
    <w:p w14:paraId="29A4F6B8" w14:textId="465CFC94"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belsőleges szuszpenzió (200</w:t>
      </w:r>
      <w:r w:rsidR="001534BB" w:rsidRPr="000B735E">
        <w:rPr>
          <w:lang w:val="hu-HU"/>
        </w:rPr>
        <w:t> </w:t>
      </w:r>
      <w:r w:rsidRPr="000B735E">
        <w:rPr>
          <w:lang w:val="hu-HU"/>
        </w:rPr>
        <w:t xml:space="preserve">mg naponta egyszer 10 napon át) 83%-kal emelte az intravénásan adott </w:t>
      </w:r>
      <w:proofErr w:type="spellStart"/>
      <w:r w:rsidRPr="000B735E">
        <w:rPr>
          <w:lang w:val="hu-HU"/>
        </w:rPr>
        <w:t>midazolám</w:t>
      </w:r>
      <w:proofErr w:type="spellEnd"/>
      <w:r w:rsidRPr="000B735E">
        <w:rPr>
          <w:lang w:val="hu-HU"/>
        </w:rPr>
        <w:t xml:space="preserve"> (0,05</w:t>
      </w:r>
      <w:r w:rsidR="001534BB" w:rsidRPr="000B735E">
        <w:rPr>
          <w:lang w:val="hu-HU"/>
        </w:rPr>
        <w:t> </w:t>
      </w:r>
      <w:r w:rsidRPr="000B735E">
        <w:rPr>
          <w:lang w:val="hu-HU"/>
        </w:rPr>
        <w:t>mg/</w:t>
      </w:r>
      <w:proofErr w:type="spellStart"/>
      <w:r w:rsidRPr="000B735E">
        <w:rPr>
          <w:lang w:val="hu-HU"/>
        </w:rPr>
        <w:t>ttkg</w:t>
      </w:r>
      <w:proofErr w:type="spellEnd"/>
      <w:r w:rsidRPr="000B735E">
        <w:rPr>
          <w:lang w:val="hu-HU"/>
        </w:rPr>
        <w:t xml:space="preserve">) expozícióját (AUC) egy egészséges önkénteseken végzett vizsgálatban. Egy másik, egészséges önkénteseken végzett vizsgálatban az ismételt dózisú, </w:t>
      </w:r>
      <w:proofErr w:type="spellStart"/>
      <w:r w:rsidRPr="000B735E">
        <w:rPr>
          <w:lang w:val="hu-HU"/>
        </w:rPr>
        <w:t>pozakonazol</w:t>
      </w:r>
      <w:proofErr w:type="spellEnd"/>
      <w:r w:rsidRPr="000B735E">
        <w:rPr>
          <w:lang w:val="hu-HU"/>
        </w:rPr>
        <w:t xml:space="preserve"> belsőleges szuszpenzió (200</w:t>
      </w:r>
      <w:r w:rsidR="001534BB" w:rsidRPr="000B735E">
        <w:rPr>
          <w:lang w:val="hu-HU"/>
        </w:rPr>
        <w:t> </w:t>
      </w:r>
      <w:r w:rsidRPr="000B735E">
        <w:rPr>
          <w:lang w:val="hu-HU"/>
        </w:rPr>
        <w:t xml:space="preserve">mg naponta kétszer 7 napon át) az intravénásan adott </w:t>
      </w:r>
      <w:proofErr w:type="spellStart"/>
      <w:r w:rsidRPr="000B735E">
        <w:rPr>
          <w:lang w:val="hu-HU"/>
        </w:rPr>
        <w:t>midazolám</w:t>
      </w:r>
      <w:proofErr w:type="spellEnd"/>
      <w:r w:rsidRPr="000B735E">
        <w:rPr>
          <w:lang w:val="hu-HU"/>
        </w:rPr>
        <w:t xml:space="preserve"> (0,4</w:t>
      </w:r>
      <w:r w:rsidR="001534BB" w:rsidRPr="000B735E">
        <w:rPr>
          <w:lang w:val="hu-HU"/>
        </w:rPr>
        <w:t> </w:t>
      </w:r>
      <w:r w:rsidRPr="000B735E">
        <w:rPr>
          <w:lang w:val="hu-HU"/>
        </w:rPr>
        <w:t xml:space="preserve">mg egyszeri dózisban) </w:t>
      </w:r>
      <w:proofErr w:type="spellStart"/>
      <w:r w:rsidRPr="000B735E">
        <w:rPr>
          <w:lang w:val="hu-HU"/>
        </w:rPr>
        <w:t>C</w:t>
      </w:r>
      <w:r w:rsidRPr="000B735E">
        <w:rPr>
          <w:vertAlign w:val="subscript"/>
          <w:lang w:val="hu-HU"/>
        </w:rPr>
        <w:t>max</w:t>
      </w:r>
      <w:proofErr w:type="spellEnd"/>
      <w:r w:rsidRPr="000B735E">
        <w:rPr>
          <w:lang w:val="hu-HU"/>
        </w:rPr>
        <w:t>-értékét átlagosan 1,3-szeresével és AUC-értékét átlagosan 4,6-szeresével (tartomány: 1,7-szerestől 6,4-szeresig) emelte. A 7 napon át napi kétszer 400</w:t>
      </w:r>
      <w:r w:rsidR="00E02945" w:rsidRPr="000B735E">
        <w:rPr>
          <w:lang w:val="hu-HU"/>
        </w:rPr>
        <w:t> </w:t>
      </w:r>
      <w:r w:rsidRPr="000B735E">
        <w:rPr>
          <w:lang w:val="hu-HU"/>
        </w:rPr>
        <w:t xml:space="preserve">mg dózisban adagolt </w:t>
      </w:r>
      <w:proofErr w:type="spellStart"/>
      <w:r w:rsidRPr="000B735E">
        <w:rPr>
          <w:lang w:val="hu-HU"/>
        </w:rPr>
        <w:t>pozakonazol</w:t>
      </w:r>
      <w:proofErr w:type="spellEnd"/>
      <w:r w:rsidRPr="000B735E">
        <w:rPr>
          <w:lang w:val="hu-HU"/>
        </w:rPr>
        <w:t xml:space="preserve"> belsőleges szuszpenzió az intravénásan adott </w:t>
      </w:r>
      <w:proofErr w:type="spellStart"/>
      <w:r w:rsidRPr="000B735E">
        <w:rPr>
          <w:lang w:val="hu-HU"/>
        </w:rPr>
        <w:t>midazolám</w:t>
      </w:r>
      <w:proofErr w:type="spellEnd"/>
      <w:r w:rsidRPr="000B735E">
        <w:rPr>
          <w:lang w:val="hu-HU"/>
        </w:rPr>
        <w:t xml:space="preserve"> </w:t>
      </w:r>
      <w:proofErr w:type="spellStart"/>
      <w:r w:rsidRPr="000B735E">
        <w:rPr>
          <w:lang w:val="hu-HU"/>
        </w:rPr>
        <w:t>C</w:t>
      </w:r>
      <w:r w:rsidRPr="000B735E">
        <w:rPr>
          <w:vertAlign w:val="subscript"/>
          <w:lang w:val="hu-HU"/>
        </w:rPr>
        <w:t>max</w:t>
      </w:r>
      <w:proofErr w:type="spellEnd"/>
      <w:r w:rsidRPr="000B735E">
        <w:rPr>
          <w:lang w:val="hu-HU"/>
        </w:rPr>
        <w:t xml:space="preserve">-érétkét 1,6-szeresével és AUC-értékét 6,2-szeresével (tartomány: 1,6-szerestől 7,6-szeresig) emelte. A </w:t>
      </w:r>
      <w:proofErr w:type="spellStart"/>
      <w:r w:rsidRPr="000B735E">
        <w:rPr>
          <w:lang w:val="hu-HU"/>
        </w:rPr>
        <w:t>pozakonazol</w:t>
      </w:r>
      <w:proofErr w:type="spellEnd"/>
      <w:r w:rsidRPr="000B735E">
        <w:rPr>
          <w:lang w:val="hu-HU"/>
        </w:rPr>
        <w:t xml:space="preserve"> mindkét dózisa a szájon át adott </w:t>
      </w:r>
      <w:proofErr w:type="spellStart"/>
      <w:r w:rsidRPr="000B735E">
        <w:rPr>
          <w:lang w:val="hu-HU"/>
        </w:rPr>
        <w:t>midazolám</w:t>
      </w:r>
      <w:proofErr w:type="spellEnd"/>
      <w:r w:rsidRPr="000B735E">
        <w:rPr>
          <w:lang w:val="hu-HU"/>
        </w:rPr>
        <w:t xml:space="preserve"> (2 mg egyszeri </w:t>
      </w:r>
      <w:r w:rsidRPr="000B735E">
        <w:rPr>
          <w:i/>
          <w:lang w:val="hu-HU"/>
        </w:rPr>
        <w:t xml:space="preserve">per </w:t>
      </w:r>
      <w:proofErr w:type="spellStart"/>
      <w:r w:rsidRPr="000B735E">
        <w:rPr>
          <w:i/>
          <w:lang w:val="hu-HU"/>
        </w:rPr>
        <w:t>os</w:t>
      </w:r>
      <w:proofErr w:type="spellEnd"/>
      <w:r w:rsidRPr="000B735E">
        <w:rPr>
          <w:i/>
          <w:lang w:val="hu-HU"/>
        </w:rPr>
        <w:t xml:space="preserve"> </w:t>
      </w:r>
      <w:r w:rsidRPr="000B735E">
        <w:rPr>
          <w:lang w:val="hu-HU"/>
        </w:rPr>
        <w:t xml:space="preserve">dózis) </w:t>
      </w:r>
      <w:proofErr w:type="spellStart"/>
      <w:r w:rsidRPr="000B735E">
        <w:rPr>
          <w:lang w:val="hu-HU"/>
        </w:rPr>
        <w:t>C</w:t>
      </w:r>
      <w:r w:rsidRPr="000B735E">
        <w:rPr>
          <w:vertAlign w:val="subscript"/>
          <w:lang w:val="hu-HU"/>
        </w:rPr>
        <w:t>max</w:t>
      </w:r>
      <w:proofErr w:type="spellEnd"/>
      <w:r w:rsidRPr="000B735E">
        <w:rPr>
          <w:lang w:val="hu-HU"/>
        </w:rPr>
        <w:t xml:space="preserve">-értékét 2,2-szeresével és AUC-értékét 4,5-szeresével emelte. Ezen kívül egyidejű adagolás idején a </w:t>
      </w:r>
      <w:proofErr w:type="spellStart"/>
      <w:r w:rsidRPr="000B735E">
        <w:rPr>
          <w:lang w:val="hu-HU"/>
        </w:rPr>
        <w:t>pozakonazol</w:t>
      </w:r>
      <w:proofErr w:type="spellEnd"/>
      <w:r w:rsidRPr="000B735E">
        <w:rPr>
          <w:lang w:val="hu-HU"/>
        </w:rPr>
        <w:t xml:space="preserve"> belsőleges szuszpenzió (200</w:t>
      </w:r>
      <w:r w:rsidR="00715714" w:rsidRPr="000B735E">
        <w:rPr>
          <w:lang w:val="hu-HU"/>
        </w:rPr>
        <w:t> </w:t>
      </w:r>
      <w:r w:rsidRPr="000B735E">
        <w:rPr>
          <w:lang w:val="hu-HU"/>
        </w:rPr>
        <w:t>mg vagy 400</w:t>
      </w:r>
      <w:r w:rsidR="00715714" w:rsidRPr="000B735E">
        <w:rPr>
          <w:lang w:val="hu-HU"/>
        </w:rPr>
        <w:t> </w:t>
      </w:r>
      <w:r w:rsidRPr="000B735E">
        <w:rPr>
          <w:lang w:val="hu-HU"/>
        </w:rPr>
        <w:t xml:space="preserve">mg) körülbelül 3-4 óráról mintegy 8-10 órára nyújtotta meg a </w:t>
      </w:r>
      <w:proofErr w:type="spellStart"/>
      <w:r w:rsidRPr="000B735E">
        <w:rPr>
          <w:lang w:val="hu-HU"/>
        </w:rPr>
        <w:t>midazolám</w:t>
      </w:r>
      <w:proofErr w:type="spellEnd"/>
      <w:r w:rsidRPr="000B735E">
        <w:rPr>
          <w:lang w:val="hu-HU"/>
        </w:rPr>
        <w:t xml:space="preserve"> átlagos terminális felezési idejét.</w:t>
      </w:r>
    </w:p>
    <w:p w14:paraId="3899C0B8" w14:textId="5E296503" w:rsidR="00416834" w:rsidRPr="000B735E" w:rsidRDefault="00D44CB5" w:rsidP="00E316D7">
      <w:pPr>
        <w:pStyle w:val="Szvegtrzs"/>
        <w:rPr>
          <w:lang w:val="hu-HU"/>
        </w:rPr>
      </w:pPr>
      <w:r w:rsidRPr="000B735E">
        <w:rPr>
          <w:lang w:val="hu-HU"/>
        </w:rPr>
        <w:t xml:space="preserve">Amikor </w:t>
      </w:r>
      <w:proofErr w:type="spellStart"/>
      <w:r w:rsidRPr="000B735E">
        <w:rPr>
          <w:lang w:val="hu-HU"/>
        </w:rPr>
        <w:t>pozakonazolt</w:t>
      </w:r>
      <w:proofErr w:type="spellEnd"/>
      <w:r w:rsidRPr="000B735E">
        <w:rPr>
          <w:lang w:val="hu-HU"/>
        </w:rPr>
        <w:t xml:space="preserve"> valamilyen, a CYP3A4-en keresztül </w:t>
      </w:r>
      <w:proofErr w:type="spellStart"/>
      <w:r w:rsidRPr="000B735E">
        <w:rPr>
          <w:lang w:val="hu-HU"/>
        </w:rPr>
        <w:t>metabolizálódó</w:t>
      </w:r>
      <w:proofErr w:type="spellEnd"/>
      <w:r w:rsidRPr="000B735E">
        <w:rPr>
          <w:lang w:val="hu-HU"/>
        </w:rPr>
        <w:t xml:space="preserve"> </w:t>
      </w:r>
      <w:proofErr w:type="spellStart"/>
      <w:r w:rsidRPr="000B735E">
        <w:rPr>
          <w:lang w:val="hu-HU"/>
        </w:rPr>
        <w:t>benzodiazepinnel</w:t>
      </w:r>
      <w:proofErr w:type="spellEnd"/>
      <w:r w:rsidRPr="000B735E">
        <w:rPr>
          <w:lang w:val="hu-HU"/>
        </w:rPr>
        <w:t xml:space="preserve"> (pl. </w:t>
      </w:r>
      <w:proofErr w:type="spellStart"/>
      <w:r w:rsidRPr="000B735E">
        <w:rPr>
          <w:lang w:val="hu-HU"/>
        </w:rPr>
        <w:t>midazolám</w:t>
      </w:r>
      <w:proofErr w:type="spellEnd"/>
      <w:r w:rsidRPr="000B735E">
        <w:rPr>
          <w:lang w:val="hu-HU"/>
        </w:rPr>
        <w:t xml:space="preserve">, </w:t>
      </w:r>
      <w:proofErr w:type="spellStart"/>
      <w:r w:rsidRPr="000B735E">
        <w:rPr>
          <w:lang w:val="hu-HU"/>
        </w:rPr>
        <w:t>triazolám</w:t>
      </w:r>
      <w:proofErr w:type="spellEnd"/>
      <w:r w:rsidRPr="000B735E">
        <w:rPr>
          <w:lang w:val="hu-HU"/>
        </w:rPr>
        <w:t xml:space="preserve">, </w:t>
      </w:r>
      <w:proofErr w:type="spellStart"/>
      <w:r w:rsidRPr="000B735E">
        <w:rPr>
          <w:lang w:val="hu-HU"/>
        </w:rPr>
        <w:t>alprazolám</w:t>
      </w:r>
      <w:proofErr w:type="spellEnd"/>
      <w:r w:rsidRPr="000B735E">
        <w:rPr>
          <w:lang w:val="hu-HU"/>
        </w:rPr>
        <w:t xml:space="preserve">) adják együtt, a </w:t>
      </w:r>
      <w:proofErr w:type="spellStart"/>
      <w:r w:rsidRPr="000B735E">
        <w:rPr>
          <w:lang w:val="hu-HU"/>
        </w:rPr>
        <w:t>szedáció</w:t>
      </w:r>
      <w:proofErr w:type="spellEnd"/>
      <w:r w:rsidRPr="000B735E">
        <w:rPr>
          <w:lang w:val="hu-HU"/>
        </w:rPr>
        <w:t xml:space="preserve"> megnyúlásának kockázata miatt javasolt a dózis módosításának a mérlegelése (lásd 4.4 pont).</w:t>
      </w:r>
    </w:p>
    <w:p w14:paraId="7515190D" w14:textId="77777777" w:rsidR="00CD5A44" w:rsidRPr="000B735E" w:rsidRDefault="00CD5A44" w:rsidP="00E316D7">
      <w:pPr>
        <w:pStyle w:val="Szvegtrzs"/>
        <w:rPr>
          <w:lang w:val="hu-HU"/>
        </w:rPr>
      </w:pPr>
    </w:p>
    <w:p w14:paraId="2A33DFD2" w14:textId="77777777" w:rsidR="00416834" w:rsidRPr="000B735E" w:rsidRDefault="00D44CB5" w:rsidP="00E316D7">
      <w:pPr>
        <w:rPr>
          <w:i/>
          <w:lang w:val="hu-HU"/>
        </w:rPr>
      </w:pPr>
      <w:r w:rsidRPr="000B735E">
        <w:rPr>
          <w:i/>
          <w:lang w:val="hu-HU"/>
        </w:rPr>
        <w:t xml:space="preserve">CYP3A4-en keresztül </w:t>
      </w:r>
      <w:proofErr w:type="spellStart"/>
      <w:r w:rsidRPr="000B735E">
        <w:rPr>
          <w:i/>
          <w:lang w:val="hu-HU"/>
        </w:rPr>
        <w:t>metabolizálódó</w:t>
      </w:r>
      <w:proofErr w:type="spellEnd"/>
      <w:r w:rsidRPr="000B735E">
        <w:rPr>
          <w:i/>
          <w:lang w:val="hu-HU"/>
        </w:rPr>
        <w:t xml:space="preserve"> kalciumcsatorna-blokkolók (pl. </w:t>
      </w:r>
      <w:proofErr w:type="spellStart"/>
      <w:r w:rsidRPr="000B735E">
        <w:rPr>
          <w:i/>
          <w:lang w:val="hu-HU"/>
        </w:rPr>
        <w:t>diltiazem</w:t>
      </w:r>
      <w:proofErr w:type="spellEnd"/>
      <w:r w:rsidRPr="000B735E">
        <w:rPr>
          <w:i/>
          <w:lang w:val="hu-HU"/>
        </w:rPr>
        <w:t xml:space="preserve">, </w:t>
      </w:r>
      <w:proofErr w:type="spellStart"/>
      <w:r w:rsidRPr="000B735E">
        <w:rPr>
          <w:i/>
          <w:lang w:val="hu-HU"/>
        </w:rPr>
        <w:t>verapamil</w:t>
      </w:r>
      <w:proofErr w:type="spellEnd"/>
      <w:r w:rsidRPr="000B735E">
        <w:rPr>
          <w:i/>
          <w:lang w:val="hu-HU"/>
        </w:rPr>
        <w:t xml:space="preserve">, </w:t>
      </w:r>
      <w:proofErr w:type="spellStart"/>
      <w:r w:rsidRPr="000B735E">
        <w:rPr>
          <w:i/>
          <w:lang w:val="hu-HU"/>
        </w:rPr>
        <w:t>nifedipin</w:t>
      </w:r>
      <w:proofErr w:type="spellEnd"/>
      <w:r w:rsidRPr="000B735E">
        <w:rPr>
          <w:i/>
          <w:lang w:val="hu-HU"/>
        </w:rPr>
        <w:t xml:space="preserve">, </w:t>
      </w:r>
      <w:proofErr w:type="spellStart"/>
      <w:r w:rsidRPr="000B735E">
        <w:rPr>
          <w:i/>
          <w:lang w:val="hu-HU"/>
        </w:rPr>
        <w:t>nizoldipin</w:t>
      </w:r>
      <w:proofErr w:type="spellEnd"/>
      <w:r w:rsidRPr="000B735E">
        <w:rPr>
          <w:i/>
          <w:lang w:val="hu-HU"/>
        </w:rPr>
        <w:t>)</w:t>
      </w:r>
    </w:p>
    <w:p w14:paraId="231E3E0D" w14:textId="77777777" w:rsidR="00416834" w:rsidRPr="000B735E" w:rsidRDefault="00D44CB5" w:rsidP="00E316D7">
      <w:pPr>
        <w:pStyle w:val="Szvegtrzs"/>
        <w:rPr>
          <w:lang w:val="hu-HU"/>
        </w:rPr>
      </w:pPr>
      <w:r w:rsidRPr="000B735E">
        <w:rPr>
          <w:lang w:val="hu-HU"/>
        </w:rPr>
        <w:t xml:space="preserve">A kalciumcsatorna-blokkolókkal kapcsolatos mellékhatások és toxicitás gyakori monitorozása javasolt </w:t>
      </w:r>
      <w:proofErr w:type="spellStart"/>
      <w:r w:rsidRPr="000B735E">
        <w:rPr>
          <w:lang w:val="hu-HU"/>
        </w:rPr>
        <w:t>pozakonazol</w:t>
      </w:r>
      <w:proofErr w:type="spellEnd"/>
      <w:r w:rsidRPr="000B735E">
        <w:rPr>
          <w:lang w:val="hu-HU"/>
        </w:rPr>
        <w:t xml:space="preserve"> egyidejű alkalmazása során. Szükség lehet a kalciumcsatorna-blokkoló dózisának módosítására.</w:t>
      </w:r>
    </w:p>
    <w:p w14:paraId="5A3F4C7E" w14:textId="77777777" w:rsidR="00416834" w:rsidRPr="000B735E" w:rsidRDefault="00416834" w:rsidP="008107FB">
      <w:pPr>
        <w:pStyle w:val="Szvegtrzs"/>
        <w:rPr>
          <w:lang w:val="hu-HU"/>
        </w:rPr>
      </w:pPr>
    </w:p>
    <w:p w14:paraId="49665A76" w14:textId="77777777" w:rsidR="00416834" w:rsidRPr="000B735E" w:rsidRDefault="00D44CB5" w:rsidP="00E316D7">
      <w:pPr>
        <w:rPr>
          <w:i/>
          <w:lang w:val="hu-HU"/>
        </w:rPr>
      </w:pPr>
      <w:proofErr w:type="spellStart"/>
      <w:r w:rsidRPr="000B735E">
        <w:rPr>
          <w:i/>
          <w:lang w:val="hu-HU"/>
        </w:rPr>
        <w:t>Digoxin</w:t>
      </w:r>
      <w:proofErr w:type="spellEnd"/>
    </w:p>
    <w:p w14:paraId="76A92ECA" w14:textId="7852A057" w:rsidR="00416834" w:rsidRPr="000B735E" w:rsidRDefault="00D44CB5" w:rsidP="00E316D7">
      <w:pPr>
        <w:pStyle w:val="Szvegtrzs"/>
        <w:rPr>
          <w:lang w:val="hu-HU"/>
        </w:rPr>
      </w:pPr>
      <w:r w:rsidRPr="000B735E">
        <w:rPr>
          <w:lang w:val="hu-HU"/>
        </w:rPr>
        <w:t xml:space="preserve">Más </w:t>
      </w:r>
      <w:proofErr w:type="spellStart"/>
      <w:r w:rsidRPr="000B735E">
        <w:rPr>
          <w:lang w:val="hu-HU"/>
        </w:rPr>
        <w:t>azolszármazékok</w:t>
      </w:r>
      <w:proofErr w:type="spellEnd"/>
      <w:r w:rsidRPr="000B735E">
        <w:rPr>
          <w:lang w:val="hu-HU"/>
        </w:rPr>
        <w:t xml:space="preserve"> alkalmazását összefüggésbe hozták a </w:t>
      </w:r>
      <w:proofErr w:type="spellStart"/>
      <w:r w:rsidRPr="000B735E">
        <w:rPr>
          <w:lang w:val="hu-HU"/>
        </w:rPr>
        <w:t>digoxin</w:t>
      </w:r>
      <w:proofErr w:type="spellEnd"/>
      <w:r w:rsidRPr="000B735E">
        <w:rPr>
          <w:lang w:val="hu-HU"/>
        </w:rPr>
        <w:t xml:space="preserve">-szintek emelkedésével. Tehát a </w:t>
      </w:r>
      <w:proofErr w:type="spellStart"/>
      <w:r w:rsidRPr="000B735E">
        <w:rPr>
          <w:lang w:val="hu-HU"/>
        </w:rPr>
        <w:t>pozakonazol</w:t>
      </w:r>
      <w:proofErr w:type="spellEnd"/>
      <w:r w:rsidRPr="000B735E">
        <w:rPr>
          <w:lang w:val="hu-HU"/>
        </w:rPr>
        <w:t xml:space="preserve"> emelheti a </w:t>
      </w:r>
      <w:proofErr w:type="spellStart"/>
      <w:r w:rsidRPr="000B735E">
        <w:rPr>
          <w:lang w:val="hu-HU"/>
        </w:rPr>
        <w:t>digoxin</w:t>
      </w:r>
      <w:proofErr w:type="spellEnd"/>
      <w:r w:rsidRPr="000B735E">
        <w:rPr>
          <w:lang w:val="hu-HU"/>
        </w:rPr>
        <w:t xml:space="preserve"> plazmakoncentrációját, ezért a </w:t>
      </w:r>
      <w:proofErr w:type="spellStart"/>
      <w:r w:rsidRPr="000B735E">
        <w:rPr>
          <w:lang w:val="hu-HU"/>
        </w:rPr>
        <w:t>digoxin</w:t>
      </w:r>
      <w:proofErr w:type="spellEnd"/>
      <w:r w:rsidRPr="000B735E">
        <w:rPr>
          <w:lang w:val="hu-HU"/>
        </w:rPr>
        <w:t xml:space="preserve">-szinteket a </w:t>
      </w:r>
      <w:proofErr w:type="spellStart"/>
      <w:r w:rsidRPr="000B735E">
        <w:rPr>
          <w:lang w:val="hu-HU"/>
        </w:rPr>
        <w:t>pozakonazol</w:t>
      </w:r>
      <w:proofErr w:type="spellEnd"/>
      <w:r w:rsidRPr="000B735E">
        <w:rPr>
          <w:lang w:val="hu-HU"/>
        </w:rPr>
        <w:t xml:space="preserve">-kezelés elkezdésekor és leállításakor </w:t>
      </w:r>
      <w:proofErr w:type="spellStart"/>
      <w:r w:rsidRPr="000B735E">
        <w:rPr>
          <w:lang w:val="hu-HU"/>
        </w:rPr>
        <w:t>monitorozni</w:t>
      </w:r>
      <w:proofErr w:type="spellEnd"/>
      <w:r w:rsidRPr="000B735E">
        <w:rPr>
          <w:lang w:val="hu-HU"/>
        </w:rPr>
        <w:t xml:space="preserve"> kell.</w:t>
      </w:r>
    </w:p>
    <w:p w14:paraId="5374F7FD" w14:textId="77777777" w:rsidR="00416834" w:rsidRPr="000B735E" w:rsidRDefault="00416834" w:rsidP="008107FB">
      <w:pPr>
        <w:pStyle w:val="Szvegtrzs"/>
        <w:rPr>
          <w:lang w:val="hu-HU"/>
        </w:rPr>
      </w:pPr>
    </w:p>
    <w:p w14:paraId="495A8172" w14:textId="77777777" w:rsidR="00416834" w:rsidRPr="000B735E" w:rsidRDefault="00D44CB5" w:rsidP="00E316D7">
      <w:pPr>
        <w:rPr>
          <w:i/>
          <w:lang w:val="hu-HU"/>
        </w:rPr>
      </w:pPr>
      <w:proofErr w:type="spellStart"/>
      <w:r w:rsidRPr="000B735E">
        <w:rPr>
          <w:i/>
          <w:lang w:val="hu-HU"/>
        </w:rPr>
        <w:t>Szulfonilureák</w:t>
      </w:r>
      <w:proofErr w:type="spellEnd"/>
    </w:p>
    <w:p w14:paraId="3024D8C4" w14:textId="4F744711" w:rsidR="00416834" w:rsidRPr="000B735E" w:rsidRDefault="00D44CB5" w:rsidP="00E316D7">
      <w:pPr>
        <w:pStyle w:val="Szvegtrzs"/>
        <w:rPr>
          <w:lang w:val="hu-HU"/>
        </w:rPr>
      </w:pPr>
      <w:r w:rsidRPr="000B735E">
        <w:rPr>
          <w:lang w:val="hu-HU"/>
        </w:rPr>
        <w:t xml:space="preserve">A glükózkoncentráció csökkent néhány egészséges önkéntesnél, ha a </w:t>
      </w:r>
      <w:proofErr w:type="spellStart"/>
      <w:r w:rsidRPr="000B735E">
        <w:rPr>
          <w:lang w:val="hu-HU"/>
        </w:rPr>
        <w:t>glipizidet</w:t>
      </w:r>
      <w:proofErr w:type="spellEnd"/>
      <w:r w:rsidRPr="000B735E">
        <w:rPr>
          <w:lang w:val="hu-HU"/>
        </w:rPr>
        <w:t xml:space="preserve"> együtt adták </w:t>
      </w:r>
      <w:proofErr w:type="spellStart"/>
      <w:r w:rsidRPr="000B735E">
        <w:rPr>
          <w:lang w:val="hu-HU"/>
        </w:rPr>
        <w:t>pozakonazollal</w:t>
      </w:r>
      <w:proofErr w:type="spellEnd"/>
      <w:r w:rsidRPr="000B735E">
        <w:rPr>
          <w:lang w:val="hu-HU"/>
        </w:rPr>
        <w:t xml:space="preserve">. Diabeteses betegeknél </w:t>
      </w:r>
      <w:r w:rsidR="004A20D6" w:rsidRPr="000B735E">
        <w:rPr>
          <w:lang w:val="hu-HU"/>
        </w:rPr>
        <w:t xml:space="preserve">a </w:t>
      </w:r>
      <w:r w:rsidRPr="000B735E">
        <w:rPr>
          <w:lang w:val="hu-HU"/>
        </w:rPr>
        <w:t>glükózkoncentráció monitorozása javasolt.</w:t>
      </w:r>
    </w:p>
    <w:p w14:paraId="05506E8F" w14:textId="77777777" w:rsidR="00416834" w:rsidRPr="000B735E" w:rsidRDefault="00416834" w:rsidP="00E316D7">
      <w:pPr>
        <w:pStyle w:val="Szvegtrzs"/>
        <w:rPr>
          <w:sz w:val="21"/>
          <w:lang w:val="hu-HU"/>
        </w:rPr>
      </w:pPr>
    </w:p>
    <w:p w14:paraId="391F52F5" w14:textId="77777777" w:rsidR="00223BF0" w:rsidRPr="00484962" w:rsidRDefault="00D31DAB" w:rsidP="00D31DAB">
      <w:pPr>
        <w:rPr>
          <w:i/>
          <w:lang w:val="pt-PT"/>
        </w:rPr>
      </w:pPr>
      <w:r w:rsidRPr="00484962">
        <w:rPr>
          <w:i/>
          <w:lang w:val="pt-PT"/>
        </w:rPr>
        <w:t>All-transz retinsav (all-trans retinoic acid, ATRA) vagy tretinoin</w:t>
      </w:r>
    </w:p>
    <w:p w14:paraId="339C9E6D" w14:textId="7E1A68DD" w:rsidR="00D31DAB" w:rsidRPr="00484962" w:rsidRDefault="00D31DAB" w:rsidP="00D31DAB">
      <w:pPr>
        <w:rPr>
          <w:lang w:val="pt-PT"/>
        </w:rPr>
      </w:pPr>
      <w:r w:rsidRPr="00484962">
        <w:rPr>
          <w:lang w:val="pt-PT"/>
        </w:rPr>
        <w:t>Mivel az ATRA a hepaticus CYP450 enzimeken, főleg a CYP3A4 en keresztül metabolizálódik, együttes alkalmazása a pozakonazollal – amely egy erős CYP3A4-inhibitor - fokozott toxicitást (különösen hypercalcaemiát) eredményező, emelkedett tretinoin-expozícióhoz vezethet. Monitorozni kell a szérumkalcium-szinteket, és amennyiben szükséges, a tretinoin adagjának megfelelő módosítását fontolóra kell venni a pozakonazollal történő kezelés ideje alatt, valamint a kezelést követő napok során.</w:t>
      </w:r>
    </w:p>
    <w:p w14:paraId="1A768674" w14:textId="77777777" w:rsidR="00D31DAB" w:rsidRPr="00484962" w:rsidRDefault="00D31DAB" w:rsidP="00D31DAB">
      <w:pPr>
        <w:rPr>
          <w:lang w:val="pt-PT"/>
        </w:rPr>
      </w:pPr>
    </w:p>
    <w:p w14:paraId="5635D628" w14:textId="77777777" w:rsidR="00223BF0" w:rsidRPr="00484962" w:rsidRDefault="00D31DAB" w:rsidP="000E1F92">
      <w:pPr>
        <w:rPr>
          <w:i/>
          <w:lang w:val="pt-PT"/>
        </w:rPr>
      </w:pPr>
      <w:r w:rsidRPr="00484962">
        <w:rPr>
          <w:i/>
          <w:lang w:val="pt-PT"/>
        </w:rPr>
        <w:t xml:space="preserve">Venetoklax </w:t>
      </w:r>
    </w:p>
    <w:p w14:paraId="487C1C96" w14:textId="77777777" w:rsidR="0028324F" w:rsidRPr="00484962" w:rsidRDefault="00D31DAB" w:rsidP="000E1F92">
      <w:pPr>
        <w:rPr>
          <w:lang w:val="pt-PT"/>
        </w:rPr>
      </w:pPr>
      <w:r w:rsidRPr="00484962">
        <w:rPr>
          <w:lang w:val="pt-PT"/>
        </w:rPr>
        <w:t xml:space="preserve">Az önmagában alkalmazott 400 mg venetoklaxhoz képest a 300 mg pozakonazol - amely egy erős CYP3A inhibitor - 50 mg és 100 mg venetoklaxszal történő együttes alkalmazása 7 napon át, 12 betegnél a venetoklax Cmax-értékét 50 mg venetoklax esetén 1,6-szorosára, és 100 mg venetoxlax esetén 1,9-szeresére, az AUC-értékét pedig 50 mg venetoklax esetén 1,9-szeresére, és 100 mg venetoxlax esetén 2,4-szeresére növelte (lásd 4.3 és 4.4 pont). </w:t>
      </w:r>
    </w:p>
    <w:p w14:paraId="1550506A" w14:textId="0A76FCCB" w:rsidR="00D31DAB" w:rsidRPr="00484962" w:rsidRDefault="00D31DAB" w:rsidP="000E1F92">
      <w:pPr>
        <w:rPr>
          <w:lang w:val="pt-PT"/>
        </w:rPr>
      </w:pPr>
      <w:r w:rsidRPr="00484962">
        <w:rPr>
          <w:lang w:val="pt-PT"/>
        </w:rPr>
        <w:t>Lásd a venetoklax alkalmazási előírását</w:t>
      </w:r>
      <w:r w:rsidR="00F72327" w:rsidRPr="00484962">
        <w:rPr>
          <w:lang w:val="pt-PT"/>
        </w:rPr>
        <w:t xml:space="preserve"> is</w:t>
      </w:r>
      <w:r w:rsidRPr="00484962">
        <w:rPr>
          <w:lang w:val="pt-PT"/>
        </w:rPr>
        <w:t>.</w:t>
      </w:r>
    </w:p>
    <w:p w14:paraId="4529B378" w14:textId="77777777" w:rsidR="00D31DAB" w:rsidRPr="00484962" w:rsidRDefault="00D31DAB" w:rsidP="000E1F92">
      <w:pPr>
        <w:rPr>
          <w:lang w:val="pt-PT"/>
        </w:rPr>
      </w:pPr>
    </w:p>
    <w:p w14:paraId="79AE2462" w14:textId="77777777" w:rsidR="00416834" w:rsidRPr="000B735E" w:rsidRDefault="00D44CB5" w:rsidP="00E316D7">
      <w:pPr>
        <w:pStyle w:val="Szvegtrzs"/>
        <w:rPr>
          <w:lang w:val="hu-HU"/>
        </w:rPr>
      </w:pPr>
      <w:r w:rsidRPr="000B735E">
        <w:rPr>
          <w:u w:val="single"/>
          <w:lang w:val="hu-HU"/>
        </w:rPr>
        <w:t>Gyermekek és serdülők</w:t>
      </w:r>
    </w:p>
    <w:p w14:paraId="07B8F99F" w14:textId="77777777" w:rsidR="00416834" w:rsidRPr="000B735E" w:rsidRDefault="00D44CB5" w:rsidP="00E316D7">
      <w:pPr>
        <w:pStyle w:val="Szvegtrzs"/>
        <w:rPr>
          <w:lang w:val="hu-HU"/>
        </w:rPr>
      </w:pPr>
      <w:r w:rsidRPr="000B735E">
        <w:rPr>
          <w:lang w:val="hu-HU"/>
        </w:rPr>
        <w:t>Interakciós vizsgálatokat csak felnőttek körében végeztek.</w:t>
      </w:r>
    </w:p>
    <w:p w14:paraId="5E4CEBAD" w14:textId="77777777" w:rsidR="00416834" w:rsidRPr="000B735E" w:rsidRDefault="00416834" w:rsidP="00E316D7">
      <w:pPr>
        <w:pStyle w:val="Szvegtrzs"/>
        <w:rPr>
          <w:lang w:val="hu-HU"/>
        </w:rPr>
      </w:pPr>
    </w:p>
    <w:p w14:paraId="47FA3E6A" w14:textId="77777777" w:rsidR="00416834" w:rsidRPr="000B735E" w:rsidRDefault="00D44CB5" w:rsidP="00E316D7">
      <w:pPr>
        <w:pStyle w:val="Cmsor1"/>
        <w:numPr>
          <w:ilvl w:val="1"/>
          <w:numId w:val="11"/>
        </w:numPr>
        <w:ind w:left="567"/>
        <w:rPr>
          <w:lang w:val="hu-HU"/>
        </w:rPr>
      </w:pPr>
      <w:r w:rsidRPr="000B735E">
        <w:rPr>
          <w:lang w:val="hu-HU"/>
        </w:rPr>
        <w:t>Termékenység, terhesség és</w:t>
      </w:r>
      <w:r w:rsidRPr="000B735E">
        <w:rPr>
          <w:spacing w:val="-1"/>
          <w:lang w:val="hu-HU"/>
        </w:rPr>
        <w:t xml:space="preserve"> </w:t>
      </w:r>
      <w:r w:rsidRPr="000B735E">
        <w:rPr>
          <w:lang w:val="hu-HU"/>
        </w:rPr>
        <w:t>szoptatás</w:t>
      </w:r>
    </w:p>
    <w:p w14:paraId="663937EE" w14:textId="77777777" w:rsidR="00416834" w:rsidRPr="000B735E" w:rsidRDefault="00416834" w:rsidP="008107FB">
      <w:pPr>
        <w:pStyle w:val="Szvegtrzs"/>
        <w:rPr>
          <w:b/>
          <w:lang w:val="hu-HU"/>
        </w:rPr>
      </w:pPr>
    </w:p>
    <w:p w14:paraId="3C2393FB" w14:textId="77777777" w:rsidR="00416834" w:rsidRPr="000B735E" w:rsidRDefault="00D44CB5" w:rsidP="00E316D7">
      <w:pPr>
        <w:pStyle w:val="Szvegtrzs"/>
        <w:rPr>
          <w:lang w:val="hu-HU"/>
        </w:rPr>
      </w:pPr>
      <w:r w:rsidRPr="000B735E">
        <w:rPr>
          <w:u w:val="single"/>
          <w:lang w:val="hu-HU"/>
        </w:rPr>
        <w:t>Terhesség</w:t>
      </w:r>
    </w:p>
    <w:p w14:paraId="55105811" w14:textId="16C0CA79"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terhes nőkön történő alkalmazásával kapcsolatosan nem áll rendelkezésre elegendő</w:t>
      </w:r>
      <w:r w:rsidR="00CD5A44" w:rsidRPr="000B735E">
        <w:rPr>
          <w:lang w:val="hu-HU"/>
        </w:rPr>
        <w:t xml:space="preserve"> </w:t>
      </w:r>
      <w:r w:rsidRPr="000B735E">
        <w:rPr>
          <w:lang w:val="hu-HU"/>
        </w:rPr>
        <w:lastRenderedPageBreak/>
        <w:t>információ. Az állatokon végzett kísérletek reprodukciós toxicitást mutattak (lásd 5.3 pont). Emberben a potenciális kockázat nem ismert.</w:t>
      </w:r>
    </w:p>
    <w:p w14:paraId="6F0F6967" w14:textId="77777777" w:rsidR="00416834" w:rsidRPr="000B735E" w:rsidRDefault="00416834" w:rsidP="00E316D7">
      <w:pPr>
        <w:pStyle w:val="Szvegtrzs"/>
        <w:rPr>
          <w:lang w:val="hu-HU"/>
        </w:rPr>
      </w:pPr>
    </w:p>
    <w:p w14:paraId="3D4B7D78" w14:textId="205308B3" w:rsidR="00416834" w:rsidRPr="000B735E" w:rsidRDefault="00D44CB5" w:rsidP="00E316D7">
      <w:pPr>
        <w:pStyle w:val="Szvegtrzs"/>
        <w:rPr>
          <w:lang w:val="hu-HU"/>
        </w:rPr>
      </w:pPr>
      <w:r w:rsidRPr="000B735E">
        <w:rPr>
          <w:lang w:val="hu-HU"/>
        </w:rPr>
        <w:t xml:space="preserve">Fogamzóképes korban lévő nőknek hatásos fogamzásgátlást kell alkalmazniuk a kezelés alatt. A </w:t>
      </w:r>
      <w:proofErr w:type="spellStart"/>
      <w:r w:rsidR="00391FEF" w:rsidRPr="000B735E">
        <w:rPr>
          <w:szCs w:val="24"/>
          <w:lang w:val="hu-HU" w:eastAsia="el-GR"/>
        </w:rPr>
        <w:t>Posaconazole</w:t>
      </w:r>
      <w:proofErr w:type="spellEnd"/>
      <w:r w:rsidR="00391FEF" w:rsidRPr="000B735E">
        <w:rPr>
          <w:szCs w:val="24"/>
          <w:lang w:val="hu-HU" w:eastAsia="el-GR"/>
        </w:rPr>
        <w:t xml:space="preserve"> </w:t>
      </w:r>
      <w:proofErr w:type="spellStart"/>
      <w:r w:rsidR="00391FEF" w:rsidRPr="000B735E">
        <w:rPr>
          <w:szCs w:val="24"/>
          <w:lang w:val="hu-HU" w:eastAsia="el-GR"/>
        </w:rPr>
        <w:t>Genepharm</w:t>
      </w:r>
      <w:proofErr w:type="spellEnd"/>
      <w:r w:rsidRPr="000B735E">
        <w:rPr>
          <w:lang w:val="hu-HU"/>
        </w:rPr>
        <w:t xml:space="preserve"> nem alkalmazható a terhesség alatt, hacsak az anyai előny nem múlja felül egyértelműen a lehetséges magzati kockázatot.</w:t>
      </w:r>
    </w:p>
    <w:p w14:paraId="1419318C" w14:textId="77777777" w:rsidR="00416834" w:rsidRPr="000B735E" w:rsidRDefault="00416834" w:rsidP="00E316D7">
      <w:pPr>
        <w:pStyle w:val="Szvegtrzs"/>
        <w:rPr>
          <w:sz w:val="21"/>
          <w:lang w:val="hu-HU"/>
        </w:rPr>
      </w:pPr>
    </w:p>
    <w:p w14:paraId="258E903E" w14:textId="77777777" w:rsidR="00416834" w:rsidRPr="000B735E" w:rsidRDefault="00D44CB5" w:rsidP="00E316D7">
      <w:pPr>
        <w:pStyle w:val="Szvegtrzs"/>
        <w:rPr>
          <w:lang w:val="hu-HU"/>
        </w:rPr>
      </w:pPr>
      <w:r w:rsidRPr="000B735E">
        <w:rPr>
          <w:u w:val="single"/>
          <w:lang w:val="hu-HU"/>
        </w:rPr>
        <w:t>Szoptatás</w:t>
      </w:r>
    </w:p>
    <w:p w14:paraId="65A948E4"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w:t>
      </w:r>
      <w:proofErr w:type="spellStart"/>
      <w:r w:rsidRPr="000B735E">
        <w:rPr>
          <w:lang w:val="hu-HU"/>
        </w:rPr>
        <w:t>kiválasztódik</w:t>
      </w:r>
      <w:proofErr w:type="spellEnd"/>
      <w:r w:rsidRPr="000B735E">
        <w:rPr>
          <w:lang w:val="hu-HU"/>
        </w:rPr>
        <w:t xml:space="preserve"> a laktáló patkányok tejébe (lásd 5.3 pont). A </w:t>
      </w:r>
      <w:proofErr w:type="spellStart"/>
      <w:r w:rsidRPr="000B735E">
        <w:rPr>
          <w:lang w:val="hu-HU"/>
        </w:rPr>
        <w:t>pozakonazol</w:t>
      </w:r>
      <w:proofErr w:type="spellEnd"/>
      <w:r w:rsidRPr="000B735E">
        <w:rPr>
          <w:lang w:val="hu-HU"/>
        </w:rPr>
        <w:t xml:space="preserve"> emberi anyatejbe való kiválasztódását nem vizsgálták. A szoptatást a </w:t>
      </w:r>
      <w:proofErr w:type="spellStart"/>
      <w:r w:rsidRPr="000B735E">
        <w:rPr>
          <w:lang w:val="hu-HU"/>
        </w:rPr>
        <w:t>pozakonazol</w:t>
      </w:r>
      <w:proofErr w:type="spellEnd"/>
      <w:r w:rsidRPr="000B735E">
        <w:rPr>
          <w:lang w:val="hu-HU"/>
        </w:rPr>
        <w:t>-kezelés kezdetekor abba kell hagyni.</w:t>
      </w:r>
    </w:p>
    <w:p w14:paraId="2A5E3CDA" w14:textId="77777777" w:rsidR="00416834" w:rsidRPr="000B735E" w:rsidRDefault="00416834" w:rsidP="00E316D7">
      <w:pPr>
        <w:pStyle w:val="Szvegtrzs"/>
        <w:rPr>
          <w:lang w:val="hu-HU"/>
        </w:rPr>
      </w:pPr>
    </w:p>
    <w:p w14:paraId="7C5151DB" w14:textId="77777777" w:rsidR="00416834" w:rsidRPr="000B735E" w:rsidRDefault="00D44CB5" w:rsidP="00E316D7">
      <w:pPr>
        <w:pStyle w:val="Szvegtrzs"/>
        <w:rPr>
          <w:lang w:val="hu-HU"/>
        </w:rPr>
      </w:pPr>
      <w:r w:rsidRPr="000B735E">
        <w:rPr>
          <w:u w:val="single"/>
          <w:lang w:val="hu-HU"/>
        </w:rPr>
        <w:t>Termékenység</w:t>
      </w:r>
    </w:p>
    <w:p w14:paraId="25C82AE1" w14:textId="731FFCA3"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pozakonazolnak</w:t>
      </w:r>
      <w:proofErr w:type="spellEnd"/>
      <w:r w:rsidRPr="000B735E">
        <w:rPr>
          <w:lang w:val="hu-HU"/>
        </w:rPr>
        <w:t xml:space="preserve"> legfeljebb 180</w:t>
      </w:r>
      <w:r w:rsidR="007D5391" w:rsidRPr="000B735E">
        <w:rPr>
          <w:lang w:val="hu-HU"/>
        </w:rPr>
        <w:t> </w:t>
      </w:r>
      <w:r w:rsidRPr="000B735E">
        <w:rPr>
          <w:lang w:val="hu-HU"/>
        </w:rPr>
        <w:t>mg/</w:t>
      </w:r>
      <w:proofErr w:type="spellStart"/>
      <w:r w:rsidRPr="000B735E">
        <w:rPr>
          <w:lang w:val="hu-HU"/>
        </w:rPr>
        <w:t>ttkg-ig</w:t>
      </w:r>
      <w:proofErr w:type="spellEnd"/>
      <w:r w:rsidRPr="000B735E">
        <w:rPr>
          <w:lang w:val="hu-HU"/>
        </w:rPr>
        <w:t xml:space="preserve"> (egészséges önkénteseknél a naponta kétszer 400</w:t>
      </w:r>
      <w:r w:rsidR="007D5391" w:rsidRPr="000B735E">
        <w:rPr>
          <w:lang w:val="hu-HU"/>
        </w:rPr>
        <w:t> </w:t>
      </w:r>
      <w:r w:rsidRPr="000B735E">
        <w:rPr>
          <w:lang w:val="hu-HU"/>
        </w:rPr>
        <w:t xml:space="preserve">mg- </w:t>
      </w:r>
      <w:proofErr w:type="spellStart"/>
      <w:r w:rsidRPr="000B735E">
        <w:rPr>
          <w:lang w:val="hu-HU"/>
        </w:rPr>
        <w:t>os</w:t>
      </w:r>
      <w:proofErr w:type="spellEnd"/>
      <w:r w:rsidRPr="000B735E">
        <w:rPr>
          <w:lang w:val="hu-HU"/>
        </w:rPr>
        <w:t xml:space="preserve"> adagolási </w:t>
      </w:r>
      <w:r w:rsidR="00394564" w:rsidRPr="000B735E">
        <w:rPr>
          <w:lang w:val="hu-HU"/>
        </w:rPr>
        <w:t>rend</w:t>
      </w:r>
      <w:r w:rsidRPr="000B735E">
        <w:rPr>
          <w:lang w:val="hu-HU"/>
        </w:rPr>
        <w:t xml:space="preserve"> mellett mért dinamikus egyensúlyi plazmakoncentráció 1,7-szerese) nem volt hatása a hím patkányok termékenységére, illetve legfeljebb 45</w:t>
      </w:r>
      <w:r w:rsidR="00CA24A3" w:rsidRPr="000B735E">
        <w:rPr>
          <w:lang w:val="hu-HU"/>
        </w:rPr>
        <w:t> </w:t>
      </w:r>
      <w:r w:rsidRPr="000B735E">
        <w:rPr>
          <w:lang w:val="hu-HU"/>
        </w:rPr>
        <w:t>mg/</w:t>
      </w:r>
      <w:proofErr w:type="spellStart"/>
      <w:r w:rsidRPr="000B735E">
        <w:rPr>
          <w:lang w:val="hu-HU"/>
        </w:rPr>
        <w:t>ttkg-ig</w:t>
      </w:r>
      <w:proofErr w:type="spellEnd"/>
      <w:r w:rsidRPr="000B735E">
        <w:rPr>
          <w:lang w:val="hu-HU"/>
        </w:rPr>
        <w:t xml:space="preserve"> (a naponta kétszer</w:t>
      </w:r>
      <w:r w:rsidR="00CA24A3" w:rsidRPr="000B735E">
        <w:rPr>
          <w:lang w:val="hu-HU"/>
        </w:rPr>
        <w:t xml:space="preserve"> </w:t>
      </w:r>
      <w:r w:rsidRPr="000B735E">
        <w:rPr>
          <w:lang w:val="hu-HU"/>
        </w:rPr>
        <w:t>400</w:t>
      </w:r>
      <w:r w:rsidR="00720B2A" w:rsidRPr="000B735E">
        <w:rPr>
          <w:lang w:val="hu-HU"/>
        </w:rPr>
        <w:t> </w:t>
      </w:r>
      <w:r w:rsidRPr="000B735E">
        <w:rPr>
          <w:lang w:val="hu-HU"/>
        </w:rPr>
        <w:t xml:space="preserve">mg-os adagolási séma melletti 2,2-szerese) a nőstény patkányok termékenységére. A </w:t>
      </w:r>
      <w:proofErr w:type="spellStart"/>
      <w:r w:rsidRPr="000B735E">
        <w:rPr>
          <w:lang w:val="hu-HU"/>
        </w:rPr>
        <w:t>pozakonazol</w:t>
      </w:r>
      <w:proofErr w:type="spellEnd"/>
      <w:r w:rsidRPr="000B735E">
        <w:rPr>
          <w:lang w:val="hu-HU"/>
        </w:rPr>
        <w:t xml:space="preserve"> emberi termékenységre gyakorolt hatásának felméréséhez nem áll rendelkezésre klinikai tapasztalat.</w:t>
      </w:r>
    </w:p>
    <w:p w14:paraId="0B21C100" w14:textId="77777777" w:rsidR="00416834" w:rsidRPr="000B735E" w:rsidRDefault="00416834" w:rsidP="00E316D7">
      <w:pPr>
        <w:pStyle w:val="Szvegtrzs"/>
        <w:rPr>
          <w:lang w:val="hu-HU"/>
        </w:rPr>
      </w:pPr>
    </w:p>
    <w:p w14:paraId="77CD5B30" w14:textId="2D2BF30D" w:rsidR="00416834" w:rsidRPr="000B735E" w:rsidRDefault="00D44CB5" w:rsidP="00555CD4">
      <w:pPr>
        <w:pStyle w:val="Cmsor1"/>
        <w:numPr>
          <w:ilvl w:val="1"/>
          <w:numId w:val="11"/>
        </w:numPr>
        <w:ind w:left="567"/>
        <w:rPr>
          <w:lang w:val="hu-HU"/>
        </w:rPr>
      </w:pPr>
      <w:r w:rsidRPr="000B735E">
        <w:rPr>
          <w:lang w:val="hu-HU"/>
        </w:rPr>
        <w:t>A készítmény hatásai a gépjárművezetéshez és a gépek kezeléséhez</w:t>
      </w:r>
      <w:r w:rsidRPr="000B735E">
        <w:rPr>
          <w:spacing w:val="-12"/>
          <w:lang w:val="hu-HU"/>
        </w:rPr>
        <w:t xml:space="preserve"> </w:t>
      </w:r>
      <w:r w:rsidRPr="000B735E">
        <w:rPr>
          <w:lang w:val="hu-HU"/>
        </w:rPr>
        <w:t>szükséges</w:t>
      </w:r>
      <w:r w:rsidR="00CA24A3" w:rsidRPr="000B735E">
        <w:rPr>
          <w:lang w:val="hu-HU"/>
        </w:rPr>
        <w:t xml:space="preserve"> </w:t>
      </w:r>
      <w:r w:rsidRPr="000B735E">
        <w:rPr>
          <w:lang w:val="hu-HU"/>
        </w:rPr>
        <w:t>képességekre</w:t>
      </w:r>
    </w:p>
    <w:p w14:paraId="71383C71" w14:textId="77777777" w:rsidR="00CA24A3" w:rsidRPr="000B735E" w:rsidRDefault="00CA24A3" w:rsidP="00E316D7">
      <w:pPr>
        <w:pStyle w:val="Szvegtrzs"/>
        <w:tabs>
          <w:tab w:val="left" w:pos="567"/>
          <w:tab w:val="left" w:pos="709"/>
        </w:tabs>
        <w:rPr>
          <w:lang w:val="hu-HU"/>
        </w:rPr>
      </w:pPr>
    </w:p>
    <w:p w14:paraId="03C1F305" w14:textId="0A17FAB0" w:rsidR="00416834" w:rsidRPr="000B735E" w:rsidRDefault="00D44CB5" w:rsidP="00E316D7">
      <w:pPr>
        <w:pStyle w:val="Szvegtrzs"/>
        <w:tabs>
          <w:tab w:val="left" w:pos="567"/>
          <w:tab w:val="left" w:pos="709"/>
        </w:tabs>
        <w:rPr>
          <w:lang w:val="hu-HU"/>
        </w:rPr>
      </w:pPr>
      <w:r w:rsidRPr="000B735E">
        <w:rPr>
          <w:lang w:val="hu-HU"/>
        </w:rPr>
        <w:t xml:space="preserve">Tekintettel arra, hogy a </w:t>
      </w:r>
      <w:proofErr w:type="spellStart"/>
      <w:r w:rsidRPr="000B735E">
        <w:rPr>
          <w:lang w:val="hu-HU"/>
        </w:rPr>
        <w:t>pozakonazol</w:t>
      </w:r>
      <w:proofErr w:type="spellEnd"/>
      <w:r w:rsidRPr="000B735E">
        <w:rPr>
          <w:lang w:val="hu-HU"/>
        </w:rPr>
        <w:t xml:space="preserve"> alkalmazásakor jelentettek olyan mellékhatásokat (pl. szédülés, aluszékonyság stb.), melyek potenciálisan befolyásolhatják a gépjárművezetést, illetve a gépek kezelését, ezért elővigyázatosság szükséges.</w:t>
      </w:r>
    </w:p>
    <w:p w14:paraId="4294B439" w14:textId="77777777" w:rsidR="00416834" w:rsidRPr="000B735E" w:rsidRDefault="00416834" w:rsidP="00E316D7">
      <w:pPr>
        <w:pStyle w:val="Szvegtrzs"/>
        <w:tabs>
          <w:tab w:val="left" w:pos="567"/>
          <w:tab w:val="left" w:pos="709"/>
        </w:tabs>
        <w:rPr>
          <w:lang w:val="hu-HU"/>
        </w:rPr>
      </w:pPr>
    </w:p>
    <w:p w14:paraId="5DD2CB64" w14:textId="77777777" w:rsidR="00416834" w:rsidRPr="000B735E" w:rsidRDefault="00D44CB5" w:rsidP="00E316D7">
      <w:pPr>
        <w:pStyle w:val="Cmsor1"/>
        <w:numPr>
          <w:ilvl w:val="1"/>
          <w:numId w:val="11"/>
        </w:numPr>
        <w:ind w:left="567"/>
        <w:rPr>
          <w:lang w:val="hu-HU"/>
        </w:rPr>
      </w:pPr>
      <w:r w:rsidRPr="000B735E">
        <w:rPr>
          <w:lang w:val="hu-HU"/>
        </w:rPr>
        <w:t>Nemkívánatos hatások,</w:t>
      </w:r>
      <w:r w:rsidRPr="000B735E">
        <w:rPr>
          <w:spacing w:val="-3"/>
          <w:lang w:val="hu-HU"/>
        </w:rPr>
        <w:t xml:space="preserve"> </w:t>
      </w:r>
      <w:r w:rsidRPr="000B735E">
        <w:rPr>
          <w:lang w:val="hu-HU"/>
        </w:rPr>
        <w:t>mellékhatások</w:t>
      </w:r>
    </w:p>
    <w:p w14:paraId="7AD1AF9D" w14:textId="77777777" w:rsidR="00416834" w:rsidRPr="000B735E" w:rsidRDefault="00416834" w:rsidP="00E316D7">
      <w:pPr>
        <w:pStyle w:val="Szvegtrzs"/>
        <w:tabs>
          <w:tab w:val="left" w:pos="567"/>
          <w:tab w:val="left" w:pos="709"/>
        </w:tabs>
        <w:rPr>
          <w:b/>
          <w:sz w:val="21"/>
          <w:lang w:val="hu-HU"/>
        </w:rPr>
      </w:pPr>
    </w:p>
    <w:p w14:paraId="594B16A4" w14:textId="77777777" w:rsidR="00416834" w:rsidRPr="000B735E" w:rsidRDefault="00D44CB5" w:rsidP="00E316D7">
      <w:pPr>
        <w:pStyle w:val="Szvegtrzs"/>
        <w:tabs>
          <w:tab w:val="left" w:pos="567"/>
          <w:tab w:val="left" w:pos="709"/>
        </w:tabs>
        <w:rPr>
          <w:lang w:val="hu-HU"/>
        </w:rPr>
      </w:pPr>
      <w:r w:rsidRPr="000B735E">
        <w:rPr>
          <w:u w:val="single"/>
          <w:lang w:val="hu-HU"/>
        </w:rPr>
        <w:t>A biztonságossági profil összefoglalása</w:t>
      </w:r>
    </w:p>
    <w:p w14:paraId="0D62C6F4" w14:textId="3B928D66" w:rsidR="00416834" w:rsidRPr="000B735E" w:rsidRDefault="00D44CB5" w:rsidP="00E316D7">
      <w:pPr>
        <w:pStyle w:val="Szvegtrzs"/>
        <w:tabs>
          <w:tab w:val="left" w:pos="567"/>
          <w:tab w:val="left" w:pos="709"/>
        </w:tab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belsőleges szuszpenzió biztonságosságát a klinikai vizsgálatokba bevont több mint 2400 betegen és egészséges önkéntesen, valamint a forgalomba hozatal utáni tapasztalatok alapján értékelték. A leggyakrabban jelentett, kezeléssel összefüggő mellékhatások közé tartozik a hányinger, a hányás, a hasmenés, a láz és az emelkedett bilirubinszint.</w:t>
      </w:r>
      <w:r w:rsidR="00CD5A44" w:rsidRPr="000B735E">
        <w:rPr>
          <w:lang w:val="hu-HU"/>
        </w:rPr>
        <w:t xml:space="preserve"> </w:t>
      </w:r>
    </w:p>
    <w:p w14:paraId="21773411" w14:textId="77777777" w:rsidR="00416834" w:rsidRPr="000B735E" w:rsidRDefault="00416834" w:rsidP="00E316D7">
      <w:pPr>
        <w:pStyle w:val="Szvegtrzs"/>
        <w:tabs>
          <w:tab w:val="left" w:pos="567"/>
          <w:tab w:val="left" w:pos="709"/>
        </w:tabs>
        <w:rPr>
          <w:sz w:val="21"/>
          <w:lang w:val="hu-HU"/>
        </w:rPr>
      </w:pPr>
    </w:p>
    <w:p w14:paraId="75153734" w14:textId="77777777" w:rsidR="00416834" w:rsidRPr="000B735E" w:rsidRDefault="00D44CB5" w:rsidP="00E316D7">
      <w:pPr>
        <w:pStyle w:val="Szvegtrzs"/>
        <w:tabs>
          <w:tab w:val="left" w:pos="567"/>
          <w:tab w:val="left" w:pos="709"/>
        </w:tabs>
        <w:rPr>
          <w:lang w:val="hu-HU"/>
        </w:rPr>
      </w:pPr>
      <w:r w:rsidRPr="000B735E">
        <w:rPr>
          <w:u w:val="single"/>
          <w:lang w:val="hu-HU"/>
        </w:rPr>
        <w:t>A mellékhatások táblázatos összefoglalása</w:t>
      </w:r>
    </w:p>
    <w:p w14:paraId="5890983C" w14:textId="3F5DA40F" w:rsidR="00416834" w:rsidRPr="000B735E" w:rsidRDefault="00D44CB5" w:rsidP="00E316D7">
      <w:pPr>
        <w:pStyle w:val="Szvegtrzs"/>
        <w:tabs>
          <w:tab w:val="left" w:pos="567"/>
          <w:tab w:val="left" w:pos="709"/>
        </w:tabs>
        <w:rPr>
          <w:lang w:val="hu-HU"/>
        </w:rPr>
      </w:pPr>
      <w:r w:rsidRPr="000B735E">
        <w:rPr>
          <w:lang w:val="hu-HU"/>
        </w:rPr>
        <w:t>A szervrendszeri kategóriákon belül a mellékhatások a következő előfordulási gyakoriság szerint</w:t>
      </w:r>
      <w:r w:rsidR="00394564" w:rsidRPr="000B735E">
        <w:rPr>
          <w:lang w:val="hu-HU"/>
        </w:rPr>
        <w:t xml:space="preserve"> </w:t>
      </w:r>
      <w:r w:rsidRPr="000B735E">
        <w:rPr>
          <w:lang w:val="hu-HU"/>
        </w:rPr>
        <w:t>vannak csoportosítva (nagyon gyakori (≥1/10); gyakori (≥1/100 – &lt;1/10); nem gyakori (≥1/1000 –</w:t>
      </w:r>
      <w:r w:rsidR="007752BE" w:rsidRPr="000B735E">
        <w:rPr>
          <w:lang w:val="hu-HU"/>
        </w:rPr>
        <w:t xml:space="preserve"> </w:t>
      </w:r>
      <w:r w:rsidRPr="000B735E">
        <w:rPr>
          <w:lang w:val="hu-HU"/>
        </w:rPr>
        <w:t xml:space="preserve">&lt; 1/100); ritka (≥1/10 000 – &lt;1/1000); nagyon ritka (&lt; 1/10 000); nem ismert </w:t>
      </w:r>
      <w:r w:rsidR="00394564" w:rsidRPr="000B735E">
        <w:rPr>
          <w:lang w:val="hu-HU"/>
        </w:rPr>
        <w:t>(a gyakoriság a rendelkezésre álló adatok</w:t>
      </w:r>
      <w:r w:rsidR="0028324F" w:rsidRPr="000B735E">
        <w:rPr>
          <w:lang w:val="hu-HU"/>
        </w:rPr>
        <w:t>ból</w:t>
      </w:r>
      <w:r w:rsidR="00394564" w:rsidRPr="000B735E">
        <w:rPr>
          <w:lang w:val="hu-HU"/>
        </w:rPr>
        <w:t xml:space="preserve"> nem </w:t>
      </w:r>
      <w:r w:rsidR="0028324F" w:rsidRPr="000B735E">
        <w:rPr>
          <w:lang w:val="hu-HU"/>
        </w:rPr>
        <w:t>á</w:t>
      </w:r>
      <w:r w:rsidR="006971A3" w:rsidRPr="000B735E">
        <w:rPr>
          <w:lang w:val="hu-HU"/>
        </w:rPr>
        <w:t>llapítha</w:t>
      </w:r>
      <w:r w:rsidR="0028324F" w:rsidRPr="000B735E">
        <w:rPr>
          <w:lang w:val="hu-HU"/>
        </w:rPr>
        <w:t xml:space="preserve">tó </w:t>
      </w:r>
      <w:r w:rsidR="00394564" w:rsidRPr="000B735E">
        <w:rPr>
          <w:lang w:val="hu-HU"/>
        </w:rPr>
        <w:t>meg)</w:t>
      </w:r>
      <w:r w:rsidR="00B12788" w:rsidRPr="000B735E">
        <w:rPr>
          <w:lang w:val="hu-HU"/>
        </w:rPr>
        <w:t>.</w:t>
      </w:r>
    </w:p>
    <w:p w14:paraId="3E2D2165" w14:textId="77777777" w:rsidR="00416834" w:rsidRPr="000B735E" w:rsidRDefault="00416834" w:rsidP="00E316D7">
      <w:pPr>
        <w:pStyle w:val="Szvegtrzs"/>
        <w:tabs>
          <w:tab w:val="left" w:pos="567"/>
        </w:tabs>
        <w:ind w:left="567"/>
        <w:rPr>
          <w:lang w:val="hu-HU"/>
        </w:rPr>
      </w:pPr>
    </w:p>
    <w:p w14:paraId="5C8E32F1" w14:textId="2A4E7935" w:rsidR="00416834" w:rsidRPr="000B735E" w:rsidRDefault="00D44CB5" w:rsidP="000E201B">
      <w:pPr>
        <w:pStyle w:val="Listaszerbekezds"/>
        <w:numPr>
          <w:ilvl w:val="0"/>
          <w:numId w:val="12"/>
        </w:numPr>
        <w:tabs>
          <w:tab w:val="left" w:pos="284"/>
        </w:tabs>
        <w:rPr>
          <w:lang w:val="hu-HU"/>
        </w:rPr>
      </w:pPr>
      <w:r w:rsidRPr="000B735E">
        <w:rPr>
          <w:b/>
          <w:lang w:val="hu-HU"/>
        </w:rPr>
        <w:t xml:space="preserve">táblázat </w:t>
      </w:r>
      <w:r w:rsidR="00223482" w:rsidRPr="000B735E">
        <w:rPr>
          <w:b/>
          <w:lang w:val="hu-HU"/>
        </w:rPr>
        <w:tab/>
      </w:r>
      <w:r w:rsidRPr="000B735E">
        <w:rPr>
          <w:b/>
          <w:bCs/>
          <w:lang w:val="hu-HU"/>
        </w:rPr>
        <w:t>Mellékhatások szervrendszer és gyakoriság szerint</w:t>
      </w:r>
      <w:r w:rsidR="000E201B" w:rsidRPr="000B735E">
        <w:rPr>
          <w:b/>
          <w:bCs/>
          <w:lang w:val="hu-HU"/>
        </w:rPr>
        <w:t>,</w:t>
      </w:r>
      <w:r w:rsidR="000E201B" w:rsidRPr="000B735E">
        <w:rPr>
          <w:lang w:val="hu-HU"/>
        </w:rPr>
        <w:t xml:space="preserve"> </w:t>
      </w:r>
      <w:r w:rsidR="000E201B" w:rsidRPr="000B735E">
        <w:rPr>
          <w:b/>
          <w:bCs/>
          <w:lang w:val="hu-HU"/>
        </w:rPr>
        <w:t>amelyeket a klinikai vizsgálatok során és/vagy a forgalomba hozatalt követően jelentettek</w:t>
      </w:r>
      <w:r w:rsidRPr="000B735E">
        <w:rPr>
          <w:b/>
          <w:bCs/>
          <w:lang w:val="hu-HU"/>
        </w:rPr>
        <w:t>*</w:t>
      </w:r>
    </w:p>
    <w:tbl>
      <w:tblPr>
        <w:tblStyle w:val="TableNormal1"/>
        <w:tblW w:w="8647"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82"/>
        <w:gridCol w:w="1880"/>
        <w:gridCol w:w="4285"/>
      </w:tblGrid>
      <w:tr w:rsidR="008107FB" w:rsidRPr="000B735E" w14:paraId="3E3FCC33" w14:textId="77777777" w:rsidTr="00E316D7">
        <w:trPr>
          <w:trHeight w:val="276"/>
        </w:trPr>
        <w:tc>
          <w:tcPr>
            <w:tcW w:w="2482" w:type="dxa"/>
            <w:tcBorders>
              <w:left w:val="single" w:sz="4" w:space="0" w:color="000000"/>
            </w:tcBorders>
          </w:tcPr>
          <w:p w14:paraId="218E6950" w14:textId="4B5A2E2D" w:rsidR="0088373F" w:rsidRPr="000B735E" w:rsidRDefault="0088373F" w:rsidP="00E316D7">
            <w:pPr>
              <w:pStyle w:val="TableParagraph"/>
              <w:ind w:left="142"/>
              <w:rPr>
                <w:b/>
                <w:lang w:val="hu-HU"/>
              </w:rPr>
            </w:pPr>
            <w:r w:rsidRPr="000B735E">
              <w:rPr>
                <w:b/>
                <w:lang w:val="hu-HU"/>
              </w:rPr>
              <w:t>Szervrendszer</w:t>
            </w:r>
          </w:p>
        </w:tc>
        <w:tc>
          <w:tcPr>
            <w:tcW w:w="1880" w:type="dxa"/>
            <w:tcBorders>
              <w:left w:val="single" w:sz="4" w:space="0" w:color="000000"/>
            </w:tcBorders>
          </w:tcPr>
          <w:p w14:paraId="6F6ADA42" w14:textId="32D4A6D7" w:rsidR="0088373F" w:rsidRPr="000B735E" w:rsidRDefault="0088373F" w:rsidP="00E316D7">
            <w:pPr>
              <w:pStyle w:val="TableParagraph"/>
              <w:ind w:left="142"/>
              <w:rPr>
                <w:b/>
                <w:lang w:val="hu-HU"/>
              </w:rPr>
            </w:pPr>
            <w:r w:rsidRPr="000B735E">
              <w:rPr>
                <w:b/>
                <w:lang w:val="hu-HU"/>
              </w:rPr>
              <w:t>Gyakoriság</w:t>
            </w:r>
          </w:p>
        </w:tc>
        <w:tc>
          <w:tcPr>
            <w:tcW w:w="4285" w:type="dxa"/>
            <w:tcBorders>
              <w:right w:val="single" w:sz="4" w:space="0" w:color="000000"/>
            </w:tcBorders>
          </w:tcPr>
          <w:p w14:paraId="7143F8A8" w14:textId="3478F0AD" w:rsidR="0088373F" w:rsidRPr="000B735E" w:rsidRDefault="00E32070" w:rsidP="00E316D7">
            <w:pPr>
              <w:pStyle w:val="TableParagraph"/>
              <w:ind w:left="142"/>
              <w:rPr>
                <w:b/>
                <w:lang w:val="hu-HU"/>
              </w:rPr>
            </w:pPr>
            <w:r w:rsidRPr="000B735E">
              <w:rPr>
                <w:b/>
                <w:lang w:val="hu-HU"/>
              </w:rPr>
              <w:t>Preferált kifejezés</w:t>
            </w:r>
          </w:p>
        </w:tc>
      </w:tr>
      <w:tr w:rsidR="008107FB" w:rsidRPr="000B735E" w14:paraId="4578D98D" w14:textId="77777777" w:rsidTr="00E316D7">
        <w:trPr>
          <w:trHeight w:val="276"/>
        </w:trPr>
        <w:tc>
          <w:tcPr>
            <w:tcW w:w="2482" w:type="dxa"/>
            <w:vMerge w:val="restart"/>
            <w:tcBorders>
              <w:left w:val="single" w:sz="4" w:space="0" w:color="000000"/>
            </w:tcBorders>
          </w:tcPr>
          <w:p w14:paraId="5BF12D39" w14:textId="3FCE32C2" w:rsidR="00B93FCD" w:rsidRPr="000B735E" w:rsidRDefault="00B93FCD" w:rsidP="00E316D7">
            <w:pPr>
              <w:pStyle w:val="TableParagraph"/>
              <w:ind w:left="142"/>
              <w:rPr>
                <w:bCs/>
                <w:lang w:val="hu-HU"/>
              </w:rPr>
            </w:pPr>
            <w:r w:rsidRPr="000B735E">
              <w:rPr>
                <w:bCs/>
                <w:lang w:val="hu-HU"/>
              </w:rPr>
              <w:t>Vérképzőszervi és nyirokrendszeri betegségek és tünetek</w:t>
            </w:r>
          </w:p>
        </w:tc>
        <w:tc>
          <w:tcPr>
            <w:tcW w:w="1880" w:type="dxa"/>
            <w:tcBorders>
              <w:left w:val="single" w:sz="4" w:space="0" w:color="000000"/>
            </w:tcBorders>
          </w:tcPr>
          <w:p w14:paraId="0F0513BD" w14:textId="229E5CD8" w:rsidR="00B93FCD" w:rsidRPr="000B735E" w:rsidRDefault="00B93FCD"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50D2E3C5" w14:textId="305C8EBB" w:rsidR="00B93FCD" w:rsidRPr="000B735E" w:rsidRDefault="00FF5187" w:rsidP="00E316D7">
            <w:pPr>
              <w:pStyle w:val="TableParagraph"/>
              <w:ind w:left="142"/>
              <w:rPr>
                <w:lang w:val="hu-HU"/>
              </w:rPr>
            </w:pPr>
            <w:proofErr w:type="spellStart"/>
            <w:r w:rsidRPr="000B735E">
              <w:rPr>
                <w:lang w:val="hu-HU"/>
              </w:rPr>
              <w:t>N</w:t>
            </w:r>
            <w:r w:rsidR="00B93FCD" w:rsidRPr="000B735E">
              <w:rPr>
                <w:lang w:val="hu-HU"/>
              </w:rPr>
              <w:t>eutropenia</w:t>
            </w:r>
            <w:proofErr w:type="spellEnd"/>
          </w:p>
        </w:tc>
      </w:tr>
      <w:tr w:rsidR="008107FB" w:rsidRPr="003B4490" w14:paraId="3B47D426" w14:textId="77777777" w:rsidTr="00E316D7">
        <w:trPr>
          <w:trHeight w:val="536"/>
        </w:trPr>
        <w:tc>
          <w:tcPr>
            <w:tcW w:w="2482" w:type="dxa"/>
            <w:vMerge/>
            <w:tcBorders>
              <w:left w:val="single" w:sz="4" w:space="0" w:color="000000"/>
            </w:tcBorders>
          </w:tcPr>
          <w:p w14:paraId="7040566F"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483EE005" w14:textId="69DC619D"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F250BF0" w14:textId="4699C164" w:rsidR="00B93FCD" w:rsidRPr="000B735E" w:rsidRDefault="00FF5187" w:rsidP="00E316D7">
            <w:pPr>
              <w:pStyle w:val="TableParagraph"/>
              <w:ind w:left="142"/>
              <w:rPr>
                <w:lang w:val="hu-HU"/>
              </w:rPr>
            </w:pPr>
            <w:proofErr w:type="spellStart"/>
            <w:r w:rsidRPr="000B735E">
              <w:rPr>
                <w:lang w:val="hu-HU"/>
              </w:rPr>
              <w:t>T</w:t>
            </w:r>
            <w:r w:rsidR="00B93FCD" w:rsidRPr="000B735E">
              <w:rPr>
                <w:lang w:val="hu-HU"/>
              </w:rPr>
              <w:t>hrombocytopenia</w:t>
            </w:r>
            <w:proofErr w:type="spellEnd"/>
            <w:r w:rsidR="00B93FCD" w:rsidRPr="000B735E">
              <w:rPr>
                <w:lang w:val="hu-HU"/>
              </w:rPr>
              <w:t xml:space="preserve">, </w:t>
            </w:r>
            <w:proofErr w:type="spellStart"/>
            <w:r w:rsidR="00B93FCD" w:rsidRPr="000B735E">
              <w:rPr>
                <w:lang w:val="hu-HU"/>
              </w:rPr>
              <w:t>leukopenia</w:t>
            </w:r>
            <w:proofErr w:type="spellEnd"/>
            <w:r w:rsidR="00B93FCD" w:rsidRPr="000B735E">
              <w:rPr>
                <w:lang w:val="hu-HU"/>
              </w:rPr>
              <w:t xml:space="preserve">, </w:t>
            </w:r>
            <w:proofErr w:type="spellStart"/>
            <w:r w:rsidR="00B93FCD" w:rsidRPr="000B735E">
              <w:rPr>
                <w:lang w:val="hu-HU"/>
              </w:rPr>
              <w:t>anaemia</w:t>
            </w:r>
            <w:proofErr w:type="spellEnd"/>
            <w:r w:rsidR="00B93FCD" w:rsidRPr="000B735E">
              <w:rPr>
                <w:lang w:val="hu-HU"/>
              </w:rPr>
              <w:t xml:space="preserve">, </w:t>
            </w:r>
            <w:proofErr w:type="spellStart"/>
            <w:r w:rsidR="00B93FCD" w:rsidRPr="000B735E">
              <w:rPr>
                <w:lang w:val="hu-HU"/>
              </w:rPr>
              <w:t>eosinophilia</w:t>
            </w:r>
            <w:proofErr w:type="spellEnd"/>
            <w:r w:rsidR="00B93FCD" w:rsidRPr="000B735E">
              <w:rPr>
                <w:lang w:val="hu-HU"/>
              </w:rPr>
              <w:t xml:space="preserve">, </w:t>
            </w:r>
            <w:proofErr w:type="spellStart"/>
            <w:r w:rsidR="00B93FCD" w:rsidRPr="000B735E">
              <w:rPr>
                <w:lang w:val="hu-HU"/>
              </w:rPr>
              <w:t>lymphadenopathia</w:t>
            </w:r>
            <w:proofErr w:type="spellEnd"/>
            <w:r w:rsidR="00B93FCD" w:rsidRPr="000B735E">
              <w:rPr>
                <w:lang w:val="hu-HU"/>
              </w:rPr>
              <w:t>, lépinfarktus</w:t>
            </w:r>
          </w:p>
        </w:tc>
      </w:tr>
      <w:tr w:rsidR="008107FB" w:rsidRPr="003B4490" w14:paraId="1843FEE4" w14:textId="77777777" w:rsidTr="00E316D7">
        <w:trPr>
          <w:trHeight w:val="841"/>
        </w:trPr>
        <w:tc>
          <w:tcPr>
            <w:tcW w:w="2482" w:type="dxa"/>
            <w:vMerge/>
            <w:tcBorders>
              <w:left w:val="single" w:sz="4" w:space="0" w:color="000000"/>
            </w:tcBorders>
          </w:tcPr>
          <w:p w14:paraId="25741E11"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4DA2871A" w14:textId="139CEEC0"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6F25CD5B" w14:textId="067FF1ED" w:rsidR="00B93FCD" w:rsidRPr="000B735E" w:rsidRDefault="00FF5187" w:rsidP="00E316D7">
            <w:pPr>
              <w:pStyle w:val="TableParagraph"/>
              <w:ind w:left="142"/>
              <w:rPr>
                <w:lang w:val="hu-HU"/>
              </w:rPr>
            </w:pPr>
            <w:proofErr w:type="spellStart"/>
            <w:r w:rsidRPr="000B735E">
              <w:rPr>
                <w:lang w:val="hu-HU"/>
              </w:rPr>
              <w:t>H</w:t>
            </w:r>
            <w:r w:rsidR="00B93FCD" w:rsidRPr="000B735E">
              <w:rPr>
                <w:lang w:val="hu-HU"/>
              </w:rPr>
              <w:t>aemolyticus</w:t>
            </w:r>
            <w:proofErr w:type="spellEnd"/>
            <w:r w:rsidR="00B93FCD" w:rsidRPr="000B735E">
              <w:rPr>
                <w:lang w:val="hu-HU"/>
              </w:rPr>
              <w:t xml:space="preserve"> </w:t>
            </w:r>
            <w:proofErr w:type="spellStart"/>
            <w:r w:rsidR="00B93FCD" w:rsidRPr="000B735E">
              <w:rPr>
                <w:lang w:val="hu-HU"/>
              </w:rPr>
              <w:t>uraemiás</w:t>
            </w:r>
            <w:proofErr w:type="spellEnd"/>
            <w:r w:rsidR="00B93FCD" w:rsidRPr="000B735E">
              <w:rPr>
                <w:lang w:val="hu-HU"/>
              </w:rPr>
              <w:t xml:space="preserve"> szindróma, </w:t>
            </w:r>
            <w:proofErr w:type="spellStart"/>
            <w:r w:rsidR="00B93FCD" w:rsidRPr="000B735E">
              <w:rPr>
                <w:lang w:val="hu-HU"/>
              </w:rPr>
              <w:t>thromboticus</w:t>
            </w:r>
            <w:proofErr w:type="spellEnd"/>
            <w:r w:rsidR="00B93FCD" w:rsidRPr="000B735E">
              <w:rPr>
                <w:lang w:val="hu-HU"/>
              </w:rPr>
              <w:t xml:space="preserve"> </w:t>
            </w:r>
            <w:proofErr w:type="spellStart"/>
            <w:r w:rsidR="00B93FCD" w:rsidRPr="000B735E">
              <w:rPr>
                <w:lang w:val="hu-HU"/>
              </w:rPr>
              <w:t>thrombocytopeniás</w:t>
            </w:r>
            <w:proofErr w:type="spellEnd"/>
            <w:r w:rsidR="00B93FCD" w:rsidRPr="000B735E">
              <w:rPr>
                <w:lang w:val="hu-HU"/>
              </w:rPr>
              <w:t xml:space="preserve"> </w:t>
            </w:r>
            <w:proofErr w:type="spellStart"/>
            <w:r w:rsidR="00B93FCD" w:rsidRPr="000B735E">
              <w:rPr>
                <w:lang w:val="hu-HU"/>
              </w:rPr>
              <w:t>purpura</w:t>
            </w:r>
            <w:proofErr w:type="spellEnd"/>
            <w:r w:rsidR="00B93FCD" w:rsidRPr="000B735E">
              <w:rPr>
                <w:lang w:val="hu-HU"/>
              </w:rPr>
              <w:t xml:space="preserve">, </w:t>
            </w:r>
            <w:proofErr w:type="spellStart"/>
            <w:r w:rsidR="00B93FCD" w:rsidRPr="000B735E">
              <w:rPr>
                <w:lang w:val="hu-HU"/>
              </w:rPr>
              <w:t>pancytopenia</w:t>
            </w:r>
            <w:proofErr w:type="spellEnd"/>
            <w:r w:rsidR="00B93FCD" w:rsidRPr="000B735E">
              <w:rPr>
                <w:lang w:val="hu-HU"/>
              </w:rPr>
              <w:t xml:space="preserve">, véralvadási zavar, </w:t>
            </w:r>
            <w:proofErr w:type="spellStart"/>
            <w:r w:rsidR="00B93FCD" w:rsidRPr="000B735E">
              <w:rPr>
                <w:lang w:val="hu-HU"/>
              </w:rPr>
              <w:t>haemorrhagia</w:t>
            </w:r>
            <w:proofErr w:type="spellEnd"/>
          </w:p>
        </w:tc>
      </w:tr>
      <w:tr w:rsidR="008107FB" w:rsidRPr="000B735E" w14:paraId="3BBFB714" w14:textId="77777777" w:rsidTr="00E316D7">
        <w:trPr>
          <w:trHeight w:val="265"/>
        </w:trPr>
        <w:tc>
          <w:tcPr>
            <w:tcW w:w="2482" w:type="dxa"/>
            <w:vMerge w:val="restart"/>
            <w:tcBorders>
              <w:left w:val="single" w:sz="4" w:space="0" w:color="000000"/>
            </w:tcBorders>
          </w:tcPr>
          <w:p w14:paraId="5783F21C" w14:textId="16FD23F3" w:rsidR="00B93FCD" w:rsidRPr="000B735E" w:rsidRDefault="00B93FCD" w:rsidP="00E316D7">
            <w:pPr>
              <w:pStyle w:val="TableParagraph"/>
              <w:ind w:left="142"/>
              <w:rPr>
                <w:bCs/>
                <w:lang w:val="hu-HU"/>
              </w:rPr>
            </w:pPr>
            <w:r w:rsidRPr="000B735E">
              <w:rPr>
                <w:bCs/>
                <w:lang w:val="hu-HU"/>
              </w:rPr>
              <w:t>Immunrendszeri betegségek és tünetek</w:t>
            </w:r>
          </w:p>
        </w:tc>
        <w:tc>
          <w:tcPr>
            <w:tcW w:w="1880" w:type="dxa"/>
            <w:tcBorders>
              <w:left w:val="single" w:sz="4" w:space="0" w:color="000000"/>
            </w:tcBorders>
          </w:tcPr>
          <w:p w14:paraId="563ABB50" w14:textId="7570D115"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630DDF5" w14:textId="0412177B" w:rsidR="00B93FCD" w:rsidRPr="000B735E" w:rsidRDefault="00FF5187" w:rsidP="00E316D7">
            <w:pPr>
              <w:pStyle w:val="TableParagraph"/>
              <w:ind w:left="142"/>
              <w:rPr>
                <w:lang w:val="hu-HU"/>
              </w:rPr>
            </w:pPr>
            <w:r w:rsidRPr="000B735E">
              <w:rPr>
                <w:lang w:val="hu-HU"/>
              </w:rPr>
              <w:t>A</w:t>
            </w:r>
            <w:r w:rsidR="00B93FCD" w:rsidRPr="000B735E">
              <w:rPr>
                <w:lang w:val="hu-HU"/>
              </w:rPr>
              <w:t>llergiás reakció</w:t>
            </w:r>
          </w:p>
        </w:tc>
      </w:tr>
      <w:tr w:rsidR="008107FB" w:rsidRPr="000B735E" w14:paraId="15D3DEBD" w14:textId="77777777" w:rsidTr="00E316D7">
        <w:trPr>
          <w:trHeight w:val="60"/>
        </w:trPr>
        <w:tc>
          <w:tcPr>
            <w:tcW w:w="2482" w:type="dxa"/>
            <w:vMerge/>
            <w:tcBorders>
              <w:left w:val="single" w:sz="4" w:space="0" w:color="000000"/>
            </w:tcBorders>
          </w:tcPr>
          <w:p w14:paraId="280FCE54"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44DF4126" w14:textId="451B7F1C"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43D32233" w14:textId="4AE81C34" w:rsidR="00B93FCD" w:rsidRPr="000B735E" w:rsidRDefault="00FF5187" w:rsidP="00E316D7">
            <w:pPr>
              <w:pStyle w:val="TableParagraph"/>
              <w:ind w:left="142"/>
              <w:rPr>
                <w:lang w:val="hu-HU"/>
              </w:rPr>
            </w:pPr>
            <w:r w:rsidRPr="000B735E">
              <w:rPr>
                <w:lang w:val="hu-HU"/>
              </w:rPr>
              <w:t>T</w:t>
            </w:r>
            <w:r w:rsidR="00B93FCD" w:rsidRPr="000B735E">
              <w:rPr>
                <w:lang w:val="hu-HU"/>
              </w:rPr>
              <w:t>úlérzékenységi reakció</w:t>
            </w:r>
          </w:p>
        </w:tc>
      </w:tr>
      <w:tr w:rsidR="008107FB" w:rsidRPr="000B735E" w14:paraId="79C556DB" w14:textId="77777777" w:rsidTr="00E316D7">
        <w:trPr>
          <w:trHeight w:val="548"/>
        </w:trPr>
        <w:tc>
          <w:tcPr>
            <w:tcW w:w="2482" w:type="dxa"/>
            <w:tcBorders>
              <w:left w:val="single" w:sz="4" w:space="0" w:color="000000"/>
            </w:tcBorders>
          </w:tcPr>
          <w:p w14:paraId="07A04081" w14:textId="788D71FD" w:rsidR="0088373F" w:rsidRPr="000B735E" w:rsidRDefault="00E32070" w:rsidP="00E316D7">
            <w:pPr>
              <w:pStyle w:val="TableParagraph"/>
              <w:ind w:left="142"/>
              <w:rPr>
                <w:bCs/>
                <w:lang w:val="hu-HU"/>
              </w:rPr>
            </w:pPr>
            <w:r w:rsidRPr="000B735E">
              <w:rPr>
                <w:bCs/>
                <w:lang w:val="hu-HU"/>
              </w:rPr>
              <w:t>Endokrin betegségek és tünetek</w:t>
            </w:r>
          </w:p>
        </w:tc>
        <w:tc>
          <w:tcPr>
            <w:tcW w:w="1880" w:type="dxa"/>
            <w:tcBorders>
              <w:left w:val="single" w:sz="4" w:space="0" w:color="000000"/>
            </w:tcBorders>
          </w:tcPr>
          <w:p w14:paraId="2A6B27B2" w14:textId="77777777" w:rsidR="0088373F" w:rsidRPr="000B735E" w:rsidRDefault="0088373F" w:rsidP="00E316D7">
            <w:pPr>
              <w:pStyle w:val="TableParagraph"/>
              <w:ind w:left="142"/>
              <w:rPr>
                <w:bCs/>
                <w:lang w:val="hu-HU"/>
              </w:rPr>
            </w:pPr>
            <w:r w:rsidRPr="000B735E">
              <w:rPr>
                <w:bCs/>
                <w:lang w:val="hu-HU"/>
              </w:rPr>
              <w:t>Ritka</w:t>
            </w:r>
          </w:p>
          <w:p w14:paraId="329BCFBB" w14:textId="77777777" w:rsidR="00B1792C" w:rsidRPr="000B735E" w:rsidRDefault="00B1792C" w:rsidP="00E316D7">
            <w:pPr>
              <w:pStyle w:val="TableParagraph"/>
              <w:ind w:left="142"/>
              <w:rPr>
                <w:bCs/>
                <w:lang w:val="hu-HU"/>
              </w:rPr>
            </w:pPr>
          </w:p>
          <w:p w14:paraId="1A2A86D3" w14:textId="1003508A" w:rsidR="00B1792C" w:rsidRPr="000B735E" w:rsidRDefault="00B1792C" w:rsidP="00E316D7">
            <w:pPr>
              <w:pStyle w:val="TableParagraph"/>
              <w:ind w:left="142"/>
              <w:rPr>
                <w:bCs/>
                <w:lang w:val="hu-HU"/>
              </w:rPr>
            </w:pPr>
          </w:p>
        </w:tc>
        <w:tc>
          <w:tcPr>
            <w:tcW w:w="4285" w:type="dxa"/>
            <w:tcBorders>
              <w:right w:val="single" w:sz="4" w:space="0" w:color="000000"/>
            </w:tcBorders>
          </w:tcPr>
          <w:p w14:paraId="49E3D520" w14:textId="69573EE9" w:rsidR="00B1792C" w:rsidRPr="000E1F92" w:rsidRDefault="00FF5187" w:rsidP="00E316D7">
            <w:pPr>
              <w:pStyle w:val="TableParagraph"/>
              <w:ind w:left="142"/>
              <w:rPr>
                <w:lang w:val="hu-HU"/>
              </w:rPr>
            </w:pPr>
            <w:r w:rsidRPr="000B735E">
              <w:rPr>
                <w:lang w:val="hu-HU"/>
              </w:rPr>
              <w:t>M</w:t>
            </w:r>
            <w:r w:rsidR="0088373F" w:rsidRPr="000B735E">
              <w:rPr>
                <w:lang w:val="hu-HU"/>
              </w:rPr>
              <w:t>ellékvese-elégtelenség, csökkent szérum</w:t>
            </w:r>
            <w:r w:rsidR="00AD4EA1" w:rsidRPr="000B735E">
              <w:rPr>
                <w:lang w:val="hu-HU"/>
              </w:rPr>
              <w:t>-</w:t>
            </w:r>
            <w:proofErr w:type="spellStart"/>
            <w:r w:rsidR="0088373F" w:rsidRPr="000B735E">
              <w:rPr>
                <w:lang w:val="hu-HU"/>
              </w:rPr>
              <w:t>gonadotropin</w:t>
            </w:r>
            <w:proofErr w:type="spellEnd"/>
            <w:r w:rsidR="00092BA9" w:rsidRPr="000E1F92">
              <w:rPr>
                <w:lang w:val="hu-HU"/>
              </w:rPr>
              <w:t>,</w:t>
            </w:r>
          </w:p>
          <w:p w14:paraId="6C83078B" w14:textId="0E96955A" w:rsidR="0088373F" w:rsidRPr="000B735E" w:rsidRDefault="00585A74" w:rsidP="00E316D7">
            <w:pPr>
              <w:pStyle w:val="TableParagraph"/>
              <w:ind w:left="142"/>
              <w:rPr>
                <w:lang w:val="hu-HU"/>
              </w:rPr>
            </w:pPr>
            <w:proofErr w:type="spellStart"/>
            <w:r w:rsidRPr="000E1F92">
              <w:rPr>
                <w:lang w:val="hu-HU"/>
              </w:rPr>
              <w:t>pseudoaldo</w:t>
            </w:r>
            <w:r w:rsidR="00A07D92" w:rsidRPr="000E1F92">
              <w:rPr>
                <w:lang w:val="hu-HU"/>
              </w:rPr>
              <w:t>s</w:t>
            </w:r>
            <w:r w:rsidRPr="000E1F92">
              <w:rPr>
                <w:lang w:val="hu-HU"/>
              </w:rPr>
              <w:t>teroni</w:t>
            </w:r>
            <w:r w:rsidR="00A07D92" w:rsidRPr="000E1F92">
              <w:rPr>
                <w:lang w:val="hu-HU"/>
              </w:rPr>
              <w:t>s</w:t>
            </w:r>
            <w:r w:rsidRPr="000E1F92">
              <w:rPr>
                <w:lang w:val="hu-HU"/>
              </w:rPr>
              <w:t>mus</w:t>
            </w:r>
            <w:proofErr w:type="spellEnd"/>
          </w:p>
        </w:tc>
      </w:tr>
      <w:tr w:rsidR="008107FB" w:rsidRPr="003B4490" w14:paraId="660550B6" w14:textId="77777777" w:rsidTr="00E316D7">
        <w:trPr>
          <w:trHeight w:val="824"/>
        </w:trPr>
        <w:tc>
          <w:tcPr>
            <w:tcW w:w="2482" w:type="dxa"/>
            <w:vMerge w:val="restart"/>
            <w:tcBorders>
              <w:left w:val="single" w:sz="4" w:space="0" w:color="000000"/>
            </w:tcBorders>
          </w:tcPr>
          <w:p w14:paraId="660B312B" w14:textId="3845D621" w:rsidR="00B93FCD" w:rsidRPr="000B735E" w:rsidRDefault="00B93FCD" w:rsidP="00E316D7">
            <w:pPr>
              <w:pStyle w:val="TableParagraph"/>
              <w:ind w:left="142"/>
              <w:rPr>
                <w:bCs/>
                <w:lang w:val="hu-HU"/>
              </w:rPr>
            </w:pPr>
            <w:r w:rsidRPr="000B735E">
              <w:rPr>
                <w:bCs/>
                <w:lang w:val="hu-HU"/>
              </w:rPr>
              <w:lastRenderedPageBreak/>
              <w:t>Anyagcsere- és táplálkozási betegségek és tünetek</w:t>
            </w:r>
          </w:p>
        </w:tc>
        <w:tc>
          <w:tcPr>
            <w:tcW w:w="1880" w:type="dxa"/>
            <w:tcBorders>
              <w:left w:val="single" w:sz="4" w:space="0" w:color="000000"/>
            </w:tcBorders>
          </w:tcPr>
          <w:p w14:paraId="5D5058ED" w14:textId="5916DBC3" w:rsidR="00B93FCD" w:rsidRPr="000B735E" w:rsidRDefault="00B93FCD"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6E7051F7" w14:textId="5CF9BB87" w:rsidR="00B93FCD" w:rsidRPr="000B735E" w:rsidRDefault="00FF5187" w:rsidP="00E316D7">
            <w:pPr>
              <w:pStyle w:val="TableParagraph"/>
              <w:ind w:left="142"/>
              <w:rPr>
                <w:lang w:val="hu-HU"/>
              </w:rPr>
            </w:pPr>
            <w:r w:rsidRPr="000B735E">
              <w:rPr>
                <w:lang w:val="hu-HU"/>
              </w:rPr>
              <w:t>E</w:t>
            </w:r>
            <w:r w:rsidR="00B93FCD" w:rsidRPr="000B735E">
              <w:rPr>
                <w:lang w:val="hu-HU"/>
              </w:rPr>
              <w:t xml:space="preserve">lektrolitegyensúly-zavar, anorexia, étvágycsökkenés, </w:t>
            </w:r>
            <w:proofErr w:type="spellStart"/>
            <w:r w:rsidR="00B93FCD" w:rsidRPr="000B735E">
              <w:rPr>
                <w:lang w:val="hu-HU"/>
              </w:rPr>
              <w:t>hypokalaemia</w:t>
            </w:r>
            <w:proofErr w:type="spellEnd"/>
            <w:r w:rsidR="00B93FCD" w:rsidRPr="000B735E">
              <w:rPr>
                <w:lang w:val="hu-HU"/>
              </w:rPr>
              <w:t xml:space="preserve">, </w:t>
            </w:r>
            <w:proofErr w:type="spellStart"/>
            <w:r w:rsidR="00B93FCD" w:rsidRPr="000B735E">
              <w:rPr>
                <w:lang w:val="hu-HU"/>
              </w:rPr>
              <w:t>hypomagnesaemia</w:t>
            </w:r>
            <w:proofErr w:type="spellEnd"/>
          </w:p>
        </w:tc>
      </w:tr>
      <w:tr w:rsidR="008107FB" w:rsidRPr="000B735E" w14:paraId="4197DAF8" w14:textId="77777777" w:rsidTr="00E316D7">
        <w:trPr>
          <w:trHeight w:val="258"/>
        </w:trPr>
        <w:tc>
          <w:tcPr>
            <w:tcW w:w="2482" w:type="dxa"/>
            <w:vMerge/>
            <w:tcBorders>
              <w:left w:val="single" w:sz="4" w:space="0" w:color="000000"/>
            </w:tcBorders>
          </w:tcPr>
          <w:p w14:paraId="40306D6B"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74F64A2E" w14:textId="739C1543"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788AE6A" w14:textId="45E8A8C5" w:rsidR="00B93FCD" w:rsidRPr="000B735E" w:rsidRDefault="00FF5187" w:rsidP="00E316D7">
            <w:pPr>
              <w:pStyle w:val="TableParagraph"/>
              <w:ind w:left="142"/>
              <w:rPr>
                <w:lang w:val="hu-HU"/>
              </w:rPr>
            </w:pPr>
            <w:proofErr w:type="spellStart"/>
            <w:r w:rsidRPr="000B735E">
              <w:rPr>
                <w:lang w:val="hu-HU"/>
              </w:rPr>
              <w:t>H</w:t>
            </w:r>
            <w:r w:rsidR="00B93FCD" w:rsidRPr="000B735E">
              <w:rPr>
                <w:lang w:val="hu-HU"/>
              </w:rPr>
              <w:t>yperglykaemia</w:t>
            </w:r>
            <w:proofErr w:type="spellEnd"/>
            <w:r w:rsidR="00B93FCD" w:rsidRPr="000B735E">
              <w:rPr>
                <w:lang w:val="hu-HU"/>
              </w:rPr>
              <w:t xml:space="preserve">, </w:t>
            </w:r>
            <w:proofErr w:type="spellStart"/>
            <w:r w:rsidR="00B93FCD" w:rsidRPr="000B735E">
              <w:rPr>
                <w:lang w:val="hu-HU"/>
              </w:rPr>
              <w:t>hypoglykaemia</w:t>
            </w:r>
            <w:proofErr w:type="spellEnd"/>
          </w:p>
        </w:tc>
      </w:tr>
      <w:tr w:rsidR="008107FB" w:rsidRPr="000B735E" w14:paraId="30238C7B" w14:textId="77777777" w:rsidTr="00E316D7">
        <w:trPr>
          <w:trHeight w:val="269"/>
        </w:trPr>
        <w:tc>
          <w:tcPr>
            <w:tcW w:w="2482" w:type="dxa"/>
            <w:vMerge w:val="restart"/>
            <w:tcBorders>
              <w:left w:val="single" w:sz="4" w:space="0" w:color="000000"/>
            </w:tcBorders>
          </w:tcPr>
          <w:p w14:paraId="3019BC34" w14:textId="48E41A63" w:rsidR="00B93FCD" w:rsidRPr="000B735E" w:rsidRDefault="00B93FCD" w:rsidP="00E316D7">
            <w:pPr>
              <w:pStyle w:val="TableParagraph"/>
              <w:ind w:left="142"/>
              <w:rPr>
                <w:bCs/>
                <w:lang w:val="hu-HU"/>
              </w:rPr>
            </w:pPr>
            <w:r w:rsidRPr="000B735E">
              <w:rPr>
                <w:bCs/>
                <w:lang w:val="hu-HU"/>
              </w:rPr>
              <w:t>Pszichiátriai kórképek</w:t>
            </w:r>
          </w:p>
        </w:tc>
        <w:tc>
          <w:tcPr>
            <w:tcW w:w="1880" w:type="dxa"/>
            <w:tcBorders>
              <w:left w:val="single" w:sz="4" w:space="0" w:color="000000"/>
            </w:tcBorders>
          </w:tcPr>
          <w:p w14:paraId="39D3C027" w14:textId="099F6A1B"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0B7F5D1B" w14:textId="43B64DCC" w:rsidR="00B93FCD" w:rsidRPr="000B735E" w:rsidRDefault="00FF5187" w:rsidP="00E316D7">
            <w:pPr>
              <w:pStyle w:val="TableParagraph"/>
              <w:ind w:left="142"/>
              <w:rPr>
                <w:lang w:val="hu-HU"/>
              </w:rPr>
            </w:pPr>
            <w:r w:rsidRPr="000B735E">
              <w:rPr>
                <w:lang w:val="hu-HU"/>
              </w:rPr>
              <w:t>S</w:t>
            </w:r>
            <w:r w:rsidR="00B93FCD" w:rsidRPr="000B735E">
              <w:rPr>
                <w:lang w:val="hu-HU"/>
              </w:rPr>
              <w:t>zokatlan álmok, zavartság, alvászavar</w:t>
            </w:r>
          </w:p>
        </w:tc>
      </w:tr>
      <w:tr w:rsidR="008107FB" w:rsidRPr="000B735E" w14:paraId="02347863" w14:textId="77777777" w:rsidTr="00E316D7">
        <w:trPr>
          <w:trHeight w:val="272"/>
        </w:trPr>
        <w:tc>
          <w:tcPr>
            <w:tcW w:w="2482" w:type="dxa"/>
            <w:vMerge/>
            <w:tcBorders>
              <w:left w:val="single" w:sz="4" w:space="0" w:color="000000"/>
            </w:tcBorders>
          </w:tcPr>
          <w:p w14:paraId="0674B07A"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5ED122F3" w14:textId="43D36998"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18369D12" w14:textId="2086C7EF" w:rsidR="00B93FCD" w:rsidRPr="000B735E" w:rsidRDefault="00FF5187" w:rsidP="00E316D7">
            <w:pPr>
              <w:pStyle w:val="TableParagraph"/>
              <w:ind w:left="142"/>
              <w:rPr>
                <w:lang w:val="hu-HU"/>
              </w:rPr>
            </w:pPr>
            <w:r w:rsidRPr="000B735E">
              <w:rPr>
                <w:lang w:val="hu-HU"/>
              </w:rPr>
              <w:t>P</w:t>
            </w:r>
            <w:r w:rsidR="00B93FCD" w:rsidRPr="000B735E">
              <w:rPr>
                <w:lang w:val="hu-HU"/>
              </w:rPr>
              <w:t>szichés zavarok, depresszió</w:t>
            </w:r>
          </w:p>
        </w:tc>
      </w:tr>
      <w:tr w:rsidR="008107FB" w:rsidRPr="003B4490" w14:paraId="7A855371" w14:textId="77777777" w:rsidTr="00E316D7">
        <w:trPr>
          <w:trHeight w:val="539"/>
        </w:trPr>
        <w:tc>
          <w:tcPr>
            <w:tcW w:w="2482" w:type="dxa"/>
            <w:vMerge w:val="restart"/>
            <w:tcBorders>
              <w:left w:val="single" w:sz="4" w:space="0" w:color="000000"/>
            </w:tcBorders>
          </w:tcPr>
          <w:p w14:paraId="73948FB0" w14:textId="6083B6FB" w:rsidR="00B93FCD" w:rsidRPr="000B735E" w:rsidRDefault="00B93FCD" w:rsidP="00E316D7">
            <w:pPr>
              <w:pStyle w:val="TableParagraph"/>
              <w:ind w:left="142"/>
              <w:rPr>
                <w:bCs/>
                <w:lang w:val="hu-HU"/>
              </w:rPr>
            </w:pPr>
            <w:r w:rsidRPr="000B735E">
              <w:rPr>
                <w:bCs/>
                <w:lang w:val="hu-HU"/>
              </w:rPr>
              <w:t>Idegrendszeri betegségek és tünetek</w:t>
            </w:r>
          </w:p>
        </w:tc>
        <w:tc>
          <w:tcPr>
            <w:tcW w:w="1880" w:type="dxa"/>
            <w:tcBorders>
              <w:left w:val="single" w:sz="4" w:space="0" w:color="000000"/>
            </w:tcBorders>
          </w:tcPr>
          <w:p w14:paraId="247DC707" w14:textId="6DB0DBE3" w:rsidR="00B93FCD" w:rsidRPr="000B735E" w:rsidRDefault="00B93FCD"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08492E63" w14:textId="34F078EB" w:rsidR="00B93FCD" w:rsidRPr="000B735E" w:rsidRDefault="00FF5187" w:rsidP="00E316D7">
            <w:pPr>
              <w:pStyle w:val="TableParagraph"/>
              <w:ind w:left="142"/>
              <w:rPr>
                <w:lang w:val="hu-HU"/>
              </w:rPr>
            </w:pPr>
            <w:proofErr w:type="spellStart"/>
            <w:r w:rsidRPr="000B735E">
              <w:rPr>
                <w:lang w:val="hu-HU"/>
              </w:rPr>
              <w:t>P</w:t>
            </w:r>
            <w:r w:rsidR="00B93FCD" w:rsidRPr="000B735E">
              <w:rPr>
                <w:lang w:val="hu-HU"/>
              </w:rPr>
              <w:t>araesthesia</w:t>
            </w:r>
            <w:proofErr w:type="spellEnd"/>
            <w:r w:rsidR="00B93FCD" w:rsidRPr="000B735E">
              <w:rPr>
                <w:lang w:val="hu-HU"/>
              </w:rPr>
              <w:t xml:space="preserve">, szédülés, aluszékonyság, fejfájás, </w:t>
            </w:r>
            <w:proofErr w:type="spellStart"/>
            <w:r w:rsidR="00B93FCD" w:rsidRPr="000B735E">
              <w:rPr>
                <w:lang w:val="hu-HU"/>
              </w:rPr>
              <w:t>dysgeusia</w:t>
            </w:r>
            <w:proofErr w:type="spellEnd"/>
          </w:p>
        </w:tc>
      </w:tr>
      <w:tr w:rsidR="008107FB" w:rsidRPr="000B735E" w14:paraId="378CCBC9" w14:textId="77777777" w:rsidTr="00E316D7">
        <w:trPr>
          <w:trHeight w:val="539"/>
        </w:trPr>
        <w:tc>
          <w:tcPr>
            <w:tcW w:w="2482" w:type="dxa"/>
            <w:vMerge/>
            <w:tcBorders>
              <w:left w:val="single" w:sz="4" w:space="0" w:color="000000"/>
            </w:tcBorders>
          </w:tcPr>
          <w:p w14:paraId="38381FA0"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5C2207E7" w14:textId="2CAE37F5"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0960D66" w14:textId="3AB4BC02" w:rsidR="00B93FCD" w:rsidRPr="000B735E" w:rsidRDefault="00915390" w:rsidP="00E316D7">
            <w:pPr>
              <w:pStyle w:val="TableParagraph"/>
              <w:ind w:left="142"/>
              <w:rPr>
                <w:lang w:val="hu-HU"/>
              </w:rPr>
            </w:pPr>
            <w:proofErr w:type="spellStart"/>
            <w:r w:rsidRPr="000B735E">
              <w:rPr>
                <w:lang w:val="hu-HU"/>
              </w:rPr>
              <w:t>K</w:t>
            </w:r>
            <w:r w:rsidR="00B93FCD" w:rsidRPr="000B735E">
              <w:rPr>
                <w:lang w:val="hu-HU"/>
              </w:rPr>
              <w:t>onvulziók</w:t>
            </w:r>
            <w:proofErr w:type="spellEnd"/>
            <w:r w:rsidR="00B93FCD" w:rsidRPr="000B735E">
              <w:rPr>
                <w:lang w:val="hu-HU"/>
              </w:rPr>
              <w:t xml:space="preserve">, </w:t>
            </w:r>
            <w:proofErr w:type="spellStart"/>
            <w:r w:rsidR="00B93FCD" w:rsidRPr="000B735E">
              <w:rPr>
                <w:lang w:val="hu-HU"/>
              </w:rPr>
              <w:t>neuropathia</w:t>
            </w:r>
            <w:proofErr w:type="spellEnd"/>
            <w:r w:rsidR="00B93FCD" w:rsidRPr="000B735E">
              <w:rPr>
                <w:lang w:val="hu-HU"/>
              </w:rPr>
              <w:t xml:space="preserve">, </w:t>
            </w:r>
            <w:proofErr w:type="spellStart"/>
            <w:r w:rsidR="00B93FCD" w:rsidRPr="000B735E">
              <w:rPr>
                <w:lang w:val="hu-HU"/>
              </w:rPr>
              <w:t>hypaesthesia</w:t>
            </w:r>
            <w:proofErr w:type="spellEnd"/>
            <w:r w:rsidR="00B93FCD" w:rsidRPr="000B735E">
              <w:rPr>
                <w:lang w:val="hu-HU"/>
              </w:rPr>
              <w:t xml:space="preserve">, </w:t>
            </w:r>
            <w:proofErr w:type="spellStart"/>
            <w:r w:rsidR="00B93FCD" w:rsidRPr="000B735E">
              <w:rPr>
                <w:lang w:val="hu-HU"/>
              </w:rPr>
              <w:t>tremor</w:t>
            </w:r>
            <w:proofErr w:type="spellEnd"/>
            <w:r w:rsidR="00B93FCD" w:rsidRPr="000B735E">
              <w:rPr>
                <w:lang w:val="hu-HU"/>
              </w:rPr>
              <w:t xml:space="preserve">, </w:t>
            </w:r>
            <w:proofErr w:type="spellStart"/>
            <w:r w:rsidR="00B93FCD" w:rsidRPr="000B735E">
              <w:rPr>
                <w:lang w:val="hu-HU"/>
              </w:rPr>
              <w:t>aphasia</w:t>
            </w:r>
            <w:proofErr w:type="spellEnd"/>
            <w:r w:rsidR="00B93FCD" w:rsidRPr="000B735E">
              <w:rPr>
                <w:lang w:val="hu-HU"/>
              </w:rPr>
              <w:t xml:space="preserve">, </w:t>
            </w:r>
            <w:proofErr w:type="spellStart"/>
            <w:r w:rsidR="00B93FCD" w:rsidRPr="000B735E">
              <w:rPr>
                <w:lang w:val="hu-HU"/>
              </w:rPr>
              <w:t>insomnia</w:t>
            </w:r>
            <w:proofErr w:type="spellEnd"/>
          </w:p>
        </w:tc>
      </w:tr>
      <w:tr w:rsidR="008107FB" w:rsidRPr="003B4490" w14:paraId="72527378" w14:textId="77777777" w:rsidTr="00E316D7">
        <w:trPr>
          <w:trHeight w:val="539"/>
        </w:trPr>
        <w:tc>
          <w:tcPr>
            <w:tcW w:w="2482" w:type="dxa"/>
            <w:vMerge/>
            <w:tcBorders>
              <w:left w:val="single" w:sz="4" w:space="0" w:color="000000"/>
            </w:tcBorders>
          </w:tcPr>
          <w:p w14:paraId="3903A89C"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5C6832ED" w14:textId="2D7F5A0E"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2476882A" w14:textId="4F382463" w:rsidR="00B93FCD" w:rsidRPr="000B735E" w:rsidRDefault="00915390" w:rsidP="00E316D7">
            <w:pPr>
              <w:pStyle w:val="TableParagraph"/>
              <w:ind w:left="142"/>
              <w:rPr>
                <w:lang w:val="hu-HU"/>
              </w:rPr>
            </w:pPr>
            <w:proofErr w:type="spellStart"/>
            <w:r w:rsidRPr="000B735E">
              <w:rPr>
                <w:lang w:val="hu-HU"/>
              </w:rPr>
              <w:t>C</w:t>
            </w:r>
            <w:r w:rsidR="00B93FCD" w:rsidRPr="000B735E">
              <w:rPr>
                <w:lang w:val="hu-HU"/>
              </w:rPr>
              <w:t>erebrovascularis</w:t>
            </w:r>
            <w:proofErr w:type="spellEnd"/>
            <w:r w:rsidR="00B93FCD" w:rsidRPr="000B735E">
              <w:rPr>
                <w:lang w:val="hu-HU"/>
              </w:rPr>
              <w:t xml:space="preserve"> történés, </w:t>
            </w:r>
            <w:proofErr w:type="spellStart"/>
            <w:r w:rsidR="00B93FCD" w:rsidRPr="000B735E">
              <w:rPr>
                <w:lang w:val="hu-HU"/>
              </w:rPr>
              <w:t>encephalopathia</w:t>
            </w:r>
            <w:proofErr w:type="spellEnd"/>
            <w:r w:rsidR="00B93FCD" w:rsidRPr="000B735E">
              <w:rPr>
                <w:lang w:val="hu-HU"/>
              </w:rPr>
              <w:t xml:space="preserve">, perifériás </w:t>
            </w:r>
            <w:proofErr w:type="spellStart"/>
            <w:r w:rsidR="00B93FCD" w:rsidRPr="000B735E">
              <w:rPr>
                <w:lang w:val="hu-HU"/>
              </w:rPr>
              <w:t>neuropathia</w:t>
            </w:r>
            <w:proofErr w:type="spellEnd"/>
            <w:r w:rsidR="00B93FCD" w:rsidRPr="000B735E">
              <w:rPr>
                <w:lang w:val="hu-HU"/>
              </w:rPr>
              <w:t>, ájulás</w:t>
            </w:r>
          </w:p>
        </w:tc>
      </w:tr>
      <w:tr w:rsidR="008107FB" w:rsidRPr="003B4490" w14:paraId="3BFBD369" w14:textId="77777777" w:rsidTr="00E316D7">
        <w:trPr>
          <w:trHeight w:val="539"/>
        </w:trPr>
        <w:tc>
          <w:tcPr>
            <w:tcW w:w="2482" w:type="dxa"/>
            <w:vMerge w:val="restart"/>
            <w:tcBorders>
              <w:left w:val="single" w:sz="4" w:space="0" w:color="000000"/>
            </w:tcBorders>
          </w:tcPr>
          <w:p w14:paraId="6870045D" w14:textId="5B1791D3" w:rsidR="00B93FCD" w:rsidRPr="000B735E" w:rsidRDefault="00B93FCD" w:rsidP="00E316D7">
            <w:pPr>
              <w:pStyle w:val="TableParagraph"/>
              <w:ind w:left="142"/>
              <w:rPr>
                <w:bCs/>
                <w:lang w:val="hu-HU"/>
              </w:rPr>
            </w:pPr>
            <w:r w:rsidRPr="000B735E">
              <w:rPr>
                <w:bCs/>
                <w:lang w:val="hu-HU"/>
              </w:rPr>
              <w:t>Szembetegségek és szemészeti tünetek</w:t>
            </w:r>
          </w:p>
        </w:tc>
        <w:tc>
          <w:tcPr>
            <w:tcW w:w="1880" w:type="dxa"/>
            <w:tcBorders>
              <w:left w:val="single" w:sz="4" w:space="0" w:color="000000"/>
            </w:tcBorders>
          </w:tcPr>
          <w:p w14:paraId="2C6444BF" w14:textId="23F8E400"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1DAE1F84" w14:textId="4473A8AC" w:rsidR="00B93FCD" w:rsidRPr="000B735E" w:rsidRDefault="00915390" w:rsidP="00E316D7">
            <w:pPr>
              <w:pStyle w:val="TableParagraph"/>
              <w:ind w:left="142"/>
              <w:rPr>
                <w:lang w:val="hu-HU"/>
              </w:rPr>
            </w:pPr>
            <w:r w:rsidRPr="000B735E">
              <w:rPr>
                <w:lang w:val="hu-HU"/>
              </w:rPr>
              <w:t>H</w:t>
            </w:r>
            <w:r w:rsidR="00B93FCD" w:rsidRPr="000B735E">
              <w:rPr>
                <w:lang w:val="hu-HU"/>
              </w:rPr>
              <w:t xml:space="preserve">omályos látás, </w:t>
            </w:r>
            <w:proofErr w:type="spellStart"/>
            <w:r w:rsidR="00B93FCD" w:rsidRPr="000B735E">
              <w:rPr>
                <w:lang w:val="hu-HU"/>
              </w:rPr>
              <w:t>photophobia</w:t>
            </w:r>
            <w:proofErr w:type="spellEnd"/>
            <w:r w:rsidR="00B93FCD" w:rsidRPr="000B735E">
              <w:rPr>
                <w:lang w:val="hu-HU"/>
              </w:rPr>
              <w:t>, csökkent látásélesség</w:t>
            </w:r>
          </w:p>
        </w:tc>
      </w:tr>
      <w:tr w:rsidR="008107FB" w:rsidRPr="000B735E" w14:paraId="772497D1" w14:textId="77777777" w:rsidTr="00E316D7">
        <w:trPr>
          <w:trHeight w:val="539"/>
        </w:trPr>
        <w:tc>
          <w:tcPr>
            <w:tcW w:w="2482" w:type="dxa"/>
            <w:vMerge/>
            <w:tcBorders>
              <w:left w:val="single" w:sz="4" w:space="0" w:color="000000"/>
            </w:tcBorders>
          </w:tcPr>
          <w:p w14:paraId="46EA2F6C"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212A18A1" w14:textId="68DA61F9"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66FF9C85" w14:textId="5B96766A" w:rsidR="00B93FCD" w:rsidRPr="000B735E" w:rsidRDefault="00915390" w:rsidP="00E316D7">
            <w:pPr>
              <w:pStyle w:val="TableParagraph"/>
              <w:ind w:left="142"/>
              <w:rPr>
                <w:lang w:val="hu-HU"/>
              </w:rPr>
            </w:pPr>
            <w:proofErr w:type="spellStart"/>
            <w:r w:rsidRPr="000B735E">
              <w:rPr>
                <w:lang w:val="hu-HU"/>
              </w:rPr>
              <w:t>D</w:t>
            </w:r>
            <w:r w:rsidR="00B93FCD" w:rsidRPr="000B735E">
              <w:rPr>
                <w:lang w:val="hu-HU"/>
              </w:rPr>
              <w:t>iplopia</w:t>
            </w:r>
            <w:proofErr w:type="spellEnd"/>
            <w:r w:rsidR="00B93FCD" w:rsidRPr="000B735E">
              <w:rPr>
                <w:lang w:val="hu-HU"/>
              </w:rPr>
              <w:t xml:space="preserve">, </w:t>
            </w:r>
            <w:proofErr w:type="spellStart"/>
            <w:r w:rsidR="00B93FCD" w:rsidRPr="000B735E">
              <w:rPr>
                <w:lang w:val="hu-HU"/>
              </w:rPr>
              <w:t>scotoma</w:t>
            </w:r>
            <w:proofErr w:type="spellEnd"/>
          </w:p>
        </w:tc>
      </w:tr>
      <w:tr w:rsidR="008107FB" w:rsidRPr="000B735E" w14:paraId="289A6C64" w14:textId="77777777" w:rsidTr="00E316D7">
        <w:trPr>
          <w:trHeight w:val="539"/>
        </w:trPr>
        <w:tc>
          <w:tcPr>
            <w:tcW w:w="2482" w:type="dxa"/>
            <w:tcBorders>
              <w:left w:val="single" w:sz="4" w:space="0" w:color="000000"/>
            </w:tcBorders>
          </w:tcPr>
          <w:p w14:paraId="53171B9D" w14:textId="547D477D" w:rsidR="00730224" w:rsidRPr="000B735E" w:rsidRDefault="00730224" w:rsidP="00E316D7">
            <w:pPr>
              <w:pStyle w:val="TableParagraph"/>
              <w:ind w:left="142"/>
              <w:rPr>
                <w:bCs/>
                <w:lang w:val="hu-HU"/>
              </w:rPr>
            </w:pPr>
            <w:r w:rsidRPr="000B735E">
              <w:rPr>
                <w:bCs/>
                <w:lang w:val="hu-HU"/>
              </w:rPr>
              <w:t>A fül és az egyensúly-érzékelő szerv betegségei és tünetei</w:t>
            </w:r>
          </w:p>
        </w:tc>
        <w:tc>
          <w:tcPr>
            <w:tcW w:w="1880" w:type="dxa"/>
            <w:tcBorders>
              <w:left w:val="single" w:sz="4" w:space="0" w:color="000000"/>
            </w:tcBorders>
          </w:tcPr>
          <w:p w14:paraId="388B4AD9" w14:textId="7BEFB841" w:rsidR="00730224" w:rsidRPr="000B735E" w:rsidRDefault="00730224" w:rsidP="00E316D7">
            <w:pPr>
              <w:pStyle w:val="TableParagraph"/>
              <w:ind w:left="142"/>
              <w:rPr>
                <w:bCs/>
                <w:lang w:val="hu-HU"/>
              </w:rPr>
            </w:pPr>
            <w:r w:rsidRPr="000B735E">
              <w:rPr>
                <w:bCs/>
                <w:lang w:val="hu-HU"/>
              </w:rPr>
              <w:t>Ritk</w:t>
            </w:r>
            <w:r w:rsidR="00FF5187" w:rsidRPr="000B735E">
              <w:rPr>
                <w:bCs/>
                <w:lang w:val="hu-HU"/>
              </w:rPr>
              <w:t>a</w:t>
            </w:r>
          </w:p>
        </w:tc>
        <w:tc>
          <w:tcPr>
            <w:tcW w:w="4285" w:type="dxa"/>
            <w:tcBorders>
              <w:right w:val="single" w:sz="4" w:space="0" w:color="000000"/>
            </w:tcBorders>
          </w:tcPr>
          <w:p w14:paraId="52C3477D" w14:textId="7FCE6A74" w:rsidR="00730224" w:rsidRPr="000B735E" w:rsidRDefault="00915390" w:rsidP="00E316D7">
            <w:pPr>
              <w:pStyle w:val="TableParagraph"/>
              <w:ind w:left="142"/>
              <w:rPr>
                <w:lang w:val="hu-HU"/>
              </w:rPr>
            </w:pPr>
            <w:r w:rsidRPr="000B735E">
              <w:rPr>
                <w:lang w:val="hu-HU"/>
              </w:rPr>
              <w:t>H</w:t>
            </w:r>
            <w:r w:rsidR="00730224" w:rsidRPr="000B735E">
              <w:rPr>
                <w:lang w:val="hu-HU"/>
              </w:rPr>
              <w:t>alláskárosodás</w:t>
            </w:r>
          </w:p>
        </w:tc>
      </w:tr>
      <w:tr w:rsidR="008107FB" w:rsidRPr="003B4490" w14:paraId="3CDEECBA" w14:textId="77777777" w:rsidTr="00E316D7">
        <w:trPr>
          <w:trHeight w:val="539"/>
        </w:trPr>
        <w:tc>
          <w:tcPr>
            <w:tcW w:w="2482" w:type="dxa"/>
            <w:vMerge w:val="restart"/>
            <w:tcBorders>
              <w:left w:val="single" w:sz="4" w:space="0" w:color="000000"/>
            </w:tcBorders>
          </w:tcPr>
          <w:p w14:paraId="473CF3F9" w14:textId="2BEEBF4D" w:rsidR="00B93FCD" w:rsidRPr="000B735E" w:rsidRDefault="00B93FCD" w:rsidP="00E316D7">
            <w:pPr>
              <w:pStyle w:val="TableParagraph"/>
              <w:ind w:left="142"/>
              <w:rPr>
                <w:bCs/>
                <w:lang w:val="hu-HU"/>
              </w:rPr>
            </w:pPr>
            <w:r w:rsidRPr="000B735E">
              <w:rPr>
                <w:bCs/>
                <w:lang w:val="hu-HU"/>
              </w:rPr>
              <w:t>Szívbetegségek és a szívvel kapcsolatos tünetek</w:t>
            </w:r>
          </w:p>
        </w:tc>
        <w:tc>
          <w:tcPr>
            <w:tcW w:w="1880" w:type="dxa"/>
            <w:tcBorders>
              <w:left w:val="single" w:sz="4" w:space="0" w:color="000000"/>
            </w:tcBorders>
          </w:tcPr>
          <w:p w14:paraId="0868616A" w14:textId="52898356"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76DDDB3" w14:textId="6E4BE53C" w:rsidR="00B93FCD" w:rsidRPr="000B735E" w:rsidRDefault="00915390" w:rsidP="00E316D7">
            <w:pPr>
              <w:pStyle w:val="TableParagraph"/>
              <w:ind w:left="142"/>
              <w:rPr>
                <w:lang w:val="hu-HU"/>
              </w:rPr>
            </w:pPr>
            <w:r w:rsidRPr="000B735E">
              <w:rPr>
                <w:lang w:val="hu-HU"/>
              </w:rPr>
              <w:t>H</w:t>
            </w:r>
            <w:r w:rsidR="00B93FCD" w:rsidRPr="000B735E">
              <w:rPr>
                <w:lang w:val="hu-HU"/>
              </w:rPr>
              <w:t>osszú QT</w:t>
            </w:r>
            <w:r w:rsidR="00284807" w:rsidRPr="000B735E">
              <w:rPr>
                <w:lang w:val="hu-HU"/>
              </w:rPr>
              <w:t>-</w:t>
            </w:r>
            <w:r w:rsidR="00B93FCD" w:rsidRPr="000B735E">
              <w:rPr>
                <w:lang w:val="hu-HU"/>
              </w:rPr>
              <w:t>szindróma</w:t>
            </w:r>
            <w:r w:rsidR="00B93FCD" w:rsidRPr="000B735E">
              <w:rPr>
                <w:vertAlign w:val="superscript"/>
                <w:lang w:val="hu-HU"/>
              </w:rPr>
              <w:t>§</w:t>
            </w:r>
            <w:r w:rsidR="00B93FCD" w:rsidRPr="000B735E">
              <w:rPr>
                <w:lang w:val="hu-HU"/>
              </w:rPr>
              <w:t>, kóros elektrokardiogram</w:t>
            </w:r>
            <w:r w:rsidR="00B93FCD" w:rsidRPr="000B735E">
              <w:rPr>
                <w:vertAlign w:val="superscript"/>
                <w:lang w:val="hu-HU"/>
              </w:rPr>
              <w:t>§</w:t>
            </w:r>
            <w:r w:rsidR="00B93FCD" w:rsidRPr="000B735E">
              <w:rPr>
                <w:lang w:val="hu-HU"/>
              </w:rPr>
              <w:t xml:space="preserve">, </w:t>
            </w:r>
            <w:proofErr w:type="spellStart"/>
            <w:r w:rsidR="00B93FCD" w:rsidRPr="000B735E">
              <w:rPr>
                <w:lang w:val="hu-HU"/>
              </w:rPr>
              <w:t>palpitatio</w:t>
            </w:r>
            <w:proofErr w:type="spellEnd"/>
            <w:r w:rsidR="00B93FCD" w:rsidRPr="000B735E">
              <w:rPr>
                <w:lang w:val="hu-HU"/>
              </w:rPr>
              <w:t xml:space="preserve">, </w:t>
            </w:r>
            <w:proofErr w:type="spellStart"/>
            <w:r w:rsidR="00B93FCD" w:rsidRPr="000B735E">
              <w:rPr>
                <w:lang w:val="hu-HU"/>
              </w:rPr>
              <w:t>bradycardia</w:t>
            </w:r>
            <w:proofErr w:type="spellEnd"/>
            <w:r w:rsidR="00B93FCD" w:rsidRPr="000B735E">
              <w:rPr>
                <w:lang w:val="hu-HU"/>
              </w:rPr>
              <w:t xml:space="preserve">, </w:t>
            </w:r>
            <w:proofErr w:type="spellStart"/>
            <w:r w:rsidR="00B93FCD" w:rsidRPr="000B735E">
              <w:rPr>
                <w:lang w:val="hu-HU"/>
              </w:rPr>
              <w:t>supraventricularis</w:t>
            </w:r>
            <w:proofErr w:type="spellEnd"/>
            <w:r w:rsidR="00B93FCD" w:rsidRPr="000B735E">
              <w:rPr>
                <w:lang w:val="hu-HU"/>
              </w:rPr>
              <w:t xml:space="preserve"> </w:t>
            </w:r>
            <w:proofErr w:type="spellStart"/>
            <w:r w:rsidR="00B93FCD" w:rsidRPr="000B735E">
              <w:rPr>
                <w:lang w:val="hu-HU"/>
              </w:rPr>
              <w:t>extrasystolia</w:t>
            </w:r>
            <w:proofErr w:type="spellEnd"/>
            <w:r w:rsidR="00B93FCD" w:rsidRPr="000B735E">
              <w:rPr>
                <w:lang w:val="hu-HU"/>
              </w:rPr>
              <w:t xml:space="preserve">, </w:t>
            </w:r>
            <w:proofErr w:type="spellStart"/>
            <w:r w:rsidR="00B93FCD" w:rsidRPr="000B735E">
              <w:rPr>
                <w:lang w:val="hu-HU"/>
              </w:rPr>
              <w:t>tachycardia</w:t>
            </w:r>
            <w:proofErr w:type="spellEnd"/>
          </w:p>
        </w:tc>
      </w:tr>
      <w:tr w:rsidR="008107FB" w:rsidRPr="003B4490" w14:paraId="5960B812" w14:textId="77777777" w:rsidTr="00E316D7">
        <w:trPr>
          <w:trHeight w:val="539"/>
        </w:trPr>
        <w:tc>
          <w:tcPr>
            <w:tcW w:w="2482" w:type="dxa"/>
            <w:vMerge/>
            <w:tcBorders>
              <w:left w:val="single" w:sz="4" w:space="0" w:color="000000"/>
            </w:tcBorders>
          </w:tcPr>
          <w:p w14:paraId="4F2C6719" w14:textId="77777777" w:rsidR="00B93FCD" w:rsidRPr="000B735E" w:rsidRDefault="00B93FCD" w:rsidP="00E316D7">
            <w:pPr>
              <w:pStyle w:val="TableParagraph"/>
              <w:ind w:left="142"/>
              <w:rPr>
                <w:bCs/>
                <w:lang w:val="hu-HU"/>
              </w:rPr>
            </w:pPr>
          </w:p>
        </w:tc>
        <w:tc>
          <w:tcPr>
            <w:tcW w:w="1880" w:type="dxa"/>
            <w:tcBorders>
              <w:left w:val="single" w:sz="4" w:space="0" w:color="000000"/>
            </w:tcBorders>
          </w:tcPr>
          <w:p w14:paraId="757C0784" w14:textId="329F0E0B" w:rsidR="00B93FCD" w:rsidRPr="000B735E" w:rsidRDefault="00B93FCD"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32394033" w14:textId="6C3DB982" w:rsidR="00B93FCD" w:rsidRPr="000B735E" w:rsidRDefault="00915390" w:rsidP="00E316D7">
            <w:pPr>
              <w:pStyle w:val="TableParagraph"/>
              <w:ind w:left="142"/>
              <w:rPr>
                <w:lang w:val="hu-HU"/>
              </w:rPr>
            </w:pPr>
            <w:proofErr w:type="spellStart"/>
            <w:r w:rsidRPr="000B735E">
              <w:rPr>
                <w:i/>
                <w:iCs/>
                <w:lang w:val="hu-HU"/>
              </w:rPr>
              <w:t>T</w:t>
            </w:r>
            <w:r w:rsidR="00B93FCD" w:rsidRPr="000B735E">
              <w:rPr>
                <w:i/>
                <w:iCs/>
                <w:lang w:val="hu-HU"/>
              </w:rPr>
              <w:t>orsade</w:t>
            </w:r>
            <w:proofErr w:type="spellEnd"/>
            <w:r w:rsidR="00B93FCD" w:rsidRPr="000B735E">
              <w:rPr>
                <w:i/>
                <w:iCs/>
                <w:lang w:val="hu-HU"/>
              </w:rPr>
              <w:t xml:space="preserve"> de </w:t>
            </w:r>
            <w:proofErr w:type="spellStart"/>
            <w:r w:rsidR="00B93FCD" w:rsidRPr="000B735E">
              <w:rPr>
                <w:i/>
                <w:iCs/>
                <w:lang w:val="hu-HU"/>
              </w:rPr>
              <w:t>pointes</w:t>
            </w:r>
            <w:proofErr w:type="spellEnd"/>
            <w:r w:rsidR="00B93FCD" w:rsidRPr="000B735E">
              <w:rPr>
                <w:lang w:val="hu-HU"/>
              </w:rPr>
              <w:t xml:space="preserve">, hirtelen halál, kamrai </w:t>
            </w:r>
            <w:proofErr w:type="spellStart"/>
            <w:r w:rsidR="00B93FCD" w:rsidRPr="000B735E">
              <w:rPr>
                <w:lang w:val="hu-HU"/>
              </w:rPr>
              <w:t>tachycardia</w:t>
            </w:r>
            <w:proofErr w:type="spellEnd"/>
            <w:r w:rsidR="00B93FCD" w:rsidRPr="000B735E">
              <w:rPr>
                <w:lang w:val="hu-HU"/>
              </w:rPr>
              <w:t xml:space="preserve">, keringés- és légzésleállás, szívelégtelenség, </w:t>
            </w:r>
            <w:proofErr w:type="spellStart"/>
            <w:r w:rsidR="00B93FCD" w:rsidRPr="000B735E">
              <w:rPr>
                <w:lang w:val="hu-HU"/>
              </w:rPr>
              <w:t>myocardialis</w:t>
            </w:r>
            <w:proofErr w:type="spellEnd"/>
            <w:r w:rsidR="00B93FCD" w:rsidRPr="000B735E">
              <w:rPr>
                <w:lang w:val="hu-HU"/>
              </w:rPr>
              <w:t xml:space="preserve"> </w:t>
            </w:r>
            <w:proofErr w:type="spellStart"/>
            <w:r w:rsidR="00B93FCD" w:rsidRPr="000B735E">
              <w:rPr>
                <w:lang w:val="hu-HU"/>
              </w:rPr>
              <w:t>infarctus</w:t>
            </w:r>
            <w:proofErr w:type="spellEnd"/>
          </w:p>
        </w:tc>
      </w:tr>
      <w:tr w:rsidR="008107FB" w:rsidRPr="000B735E" w14:paraId="22E3C051" w14:textId="77777777" w:rsidTr="00E316D7">
        <w:trPr>
          <w:trHeight w:val="539"/>
        </w:trPr>
        <w:tc>
          <w:tcPr>
            <w:tcW w:w="2482" w:type="dxa"/>
            <w:vMerge w:val="restart"/>
            <w:tcBorders>
              <w:left w:val="single" w:sz="4" w:space="0" w:color="000000"/>
            </w:tcBorders>
          </w:tcPr>
          <w:p w14:paraId="6E8278AE" w14:textId="6F590D16" w:rsidR="00C341B0" w:rsidRPr="000B735E" w:rsidRDefault="00C341B0" w:rsidP="00E316D7">
            <w:pPr>
              <w:pStyle w:val="TableParagraph"/>
              <w:ind w:left="142"/>
              <w:rPr>
                <w:bCs/>
                <w:lang w:val="hu-HU"/>
              </w:rPr>
            </w:pPr>
            <w:r w:rsidRPr="000B735E">
              <w:rPr>
                <w:bCs/>
                <w:lang w:val="hu-HU"/>
              </w:rPr>
              <w:t>Érbetegségek és tünetek</w:t>
            </w:r>
          </w:p>
        </w:tc>
        <w:tc>
          <w:tcPr>
            <w:tcW w:w="1880" w:type="dxa"/>
            <w:tcBorders>
              <w:left w:val="single" w:sz="4" w:space="0" w:color="000000"/>
            </w:tcBorders>
          </w:tcPr>
          <w:p w14:paraId="1E5CABDD" w14:textId="655B27EA" w:rsidR="00C341B0" w:rsidRPr="000B735E" w:rsidRDefault="00C341B0"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643A127A" w14:textId="6302EABC" w:rsidR="00C341B0" w:rsidRPr="000B735E" w:rsidRDefault="00915390" w:rsidP="00E316D7">
            <w:pPr>
              <w:pStyle w:val="TableParagraph"/>
              <w:ind w:left="142"/>
              <w:rPr>
                <w:lang w:val="hu-HU"/>
              </w:rPr>
            </w:pPr>
            <w:proofErr w:type="spellStart"/>
            <w:r w:rsidRPr="000B735E">
              <w:rPr>
                <w:lang w:val="hu-HU"/>
              </w:rPr>
              <w:t>H</w:t>
            </w:r>
            <w:r w:rsidR="00C341B0" w:rsidRPr="000B735E">
              <w:rPr>
                <w:lang w:val="hu-HU"/>
              </w:rPr>
              <w:t>ypertonia</w:t>
            </w:r>
            <w:proofErr w:type="spellEnd"/>
          </w:p>
        </w:tc>
      </w:tr>
      <w:tr w:rsidR="008107FB" w:rsidRPr="000B735E" w14:paraId="69CA5576" w14:textId="77777777" w:rsidTr="00E316D7">
        <w:trPr>
          <w:trHeight w:val="539"/>
        </w:trPr>
        <w:tc>
          <w:tcPr>
            <w:tcW w:w="2482" w:type="dxa"/>
            <w:vMerge/>
            <w:tcBorders>
              <w:left w:val="single" w:sz="4" w:space="0" w:color="000000"/>
            </w:tcBorders>
          </w:tcPr>
          <w:p w14:paraId="18C3FCB5"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31C27D34" w14:textId="0BA0552C"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0D49F861" w14:textId="07A38786" w:rsidR="00C341B0" w:rsidRPr="000B735E" w:rsidRDefault="00915390" w:rsidP="00E316D7">
            <w:pPr>
              <w:pStyle w:val="TableParagraph"/>
              <w:ind w:left="142"/>
              <w:rPr>
                <w:lang w:val="hu-HU"/>
              </w:rPr>
            </w:pPr>
            <w:proofErr w:type="spellStart"/>
            <w:r w:rsidRPr="000B735E">
              <w:rPr>
                <w:lang w:val="hu-HU"/>
              </w:rPr>
              <w:t>H</w:t>
            </w:r>
            <w:r w:rsidR="00C341B0" w:rsidRPr="000B735E">
              <w:rPr>
                <w:lang w:val="hu-HU"/>
              </w:rPr>
              <w:t>ypotensio</w:t>
            </w:r>
            <w:proofErr w:type="spellEnd"/>
            <w:r w:rsidR="00C341B0" w:rsidRPr="000B735E">
              <w:rPr>
                <w:lang w:val="hu-HU"/>
              </w:rPr>
              <w:t xml:space="preserve">, </w:t>
            </w:r>
            <w:proofErr w:type="spellStart"/>
            <w:r w:rsidR="00C341B0" w:rsidRPr="000B735E">
              <w:rPr>
                <w:lang w:val="hu-HU"/>
              </w:rPr>
              <w:t>vasculitis</w:t>
            </w:r>
            <w:proofErr w:type="spellEnd"/>
          </w:p>
        </w:tc>
      </w:tr>
      <w:tr w:rsidR="008107FB" w:rsidRPr="000B735E" w14:paraId="434182CA" w14:textId="77777777" w:rsidTr="00E316D7">
        <w:trPr>
          <w:trHeight w:val="539"/>
        </w:trPr>
        <w:tc>
          <w:tcPr>
            <w:tcW w:w="2482" w:type="dxa"/>
            <w:vMerge/>
            <w:tcBorders>
              <w:left w:val="single" w:sz="4" w:space="0" w:color="000000"/>
            </w:tcBorders>
          </w:tcPr>
          <w:p w14:paraId="123D80DD"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5C854E76" w14:textId="2BCAA54C"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011FFD35" w14:textId="0FA94C55" w:rsidR="00C341B0" w:rsidRPr="000B735E" w:rsidRDefault="00915390" w:rsidP="00E316D7">
            <w:pPr>
              <w:pStyle w:val="TableParagraph"/>
              <w:ind w:left="142"/>
              <w:rPr>
                <w:lang w:val="hu-HU"/>
              </w:rPr>
            </w:pPr>
            <w:r w:rsidRPr="000B735E">
              <w:rPr>
                <w:lang w:val="hu-HU"/>
              </w:rPr>
              <w:t>T</w:t>
            </w:r>
            <w:r w:rsidR="00C341B0" w:rsidRPr="000B735E">
              <w:rPr>
                <w:lang w:val="hu-HU"/>
              </w:rPr>
              <w:t>üdőembólia, mélyvénás trombózis</w:t>
            </w:r>
          </w:p>
        </w:tc>
      </w:tr>
      <w:tr w:rsidR="008107FB" w:rsidRPr="003B4490" w14:paraId="28884C9E" w14:textId="77777777" w:rsidTr="00E316D7">
        <w:trPr>
          <w:trHeight w:val="539"/>
        </w:trPr>
        <w:tc>
          <w:tcPr>
            <w:tcW w:w="2482" w:type="dxa"/>
            <w:vMerge w:val="restart"/>
            <w:tcBorders>
              <w:left w:val="single" w:sz="4" w:space="0" w:color="000000"/>
            </w:tcBorders>
          </w:tcPr>
          <w:p w14:paraId="4343637D" w14:textId="7AF316EE" w:rsidR="00C341B0" w:rsidRPr="000B735E" w:rsidRDefault="00C341B0" w:rsidP="00E316D7">
            <w:pPr>
              <w:pStyle w:val="TableParagraph"/>
              <w:ind w:left="142"/>
              <w:rPr>
                <w:bCs/>
                <w:lang w:val="hu-HU"/>
              </w:rPr>
            </w:pPr>
            <w:r w:rsidRPr="000B735E">
              <w:rPr>
                <w:bCs/>
                <w:lang w:val="hu-HU"/>
              </w:rPr>
              <w:t xml:space="preserve">Légzőrendszeri, mellkasi és </w:t>
            </w:r>
            <w:proofErr w:type="spellStart"/>
            <w:r w:rsidRPr="000B735E">
              <w:rPr>
                <w:bCs/>
                <w:lang w:val="hu-HU"/>
              </w:rPr>
              <w:t>mediastinalis</w:t>
            </w:r>
            <w:proofErr w:type="spellEnd"/>
            <w:r w:rsidRPr="000B735E">
              <w:rPr>
                <w:bCs/>
                <w:lang w:val="hu-HU"/>
              </w:rPr>
              <w:t xml:space="preserve"> betegségek és tünetek</w:t>
            </w:r>
          </w:p>
        </w:tc>
        <w:tc>
          <w:tcPr>
            <w:tcW w:w="1880" w:type="dxa"/>
            <w:tcBorders>
              <w:left w:val="single" w:sz="4" w:space="0" w:color="000000"/>
            </w:tcBorders>
          </w:tcPr>
          <w:p w14:paraId="0B4C8B21" w14:textId="7C1A7B2A"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128226DD" w14:textId="0A2F8D00" w:rsidR="00C341B0" w:rsidRPr="000B735E" w:rsidRDefault="009A6071" w:rsidP="00E316D7">
            <w:pPr>
              <w:pStyle w:val="TableParagraph"/>
              <w:ind w:left="142"/>
              <w:rPr>
                <w:lang w:val="hu-HU"/>
              </w:rPr>
            </w:pPr>
            <w:r w:rsidRPr="000B735E">
              <w:rPr>
                <w:lang w:val="hu-HU"/>
              </w:rPr>
              <w:t>K</w:t>
            </w:r>
            <w:r w:rsidR="00C341B0" w:rsidRPr="000B735E">
              <w:rPr>
                <w:lang w:val="hu-HU"/>
              </w:rPr>
              <w:t xml:space="preserve">öhögés, </w:t>
            </w:r>
            <w:proofErr w:type="spellStart"/>
            <w:r w:rsidR="00C341B0" w:rsidRPr="000B735E">
              <w:rPr>
                <w:lang w:val="hu-HU"/>
              </w:rPr>
              <w:t>epistaxis</w:t>
            </w:r>
            <w:proofErr w:type="spellEnd"/>
            <w:r w:rsidR="00C341B0" w:rsidRPr="000B735E">
              <w:rPr>
                <w:lang w:val="hu-HU"/>
              </w:rPr>
              <w:t xml:space="preserve">, csuklás, orrdugulás, mellhártyafájdalom, </w:t>
            </w:r>
            <w:proofErr w:type="spellStart"/>
            <w:r w:rsidR="00C341B0" w:rsidRPr="000B735E">
              <w:rPr>
                <w:lang w:val="hu-HU"/>
              </w:rPr>
              <w:t>tachypnoe</w:t>
            </w:r>
            <w:proofErr w:type="spellEnd"/>
          </w:p>
        </w:tc>
      </w:tr>
      <w:tr w:rsidR="008107FB" w:rsidRPr="000B735E" w14:paraId="0A88C2BA" w14:textId="77777777" w:rsidTr="00E316D7">
        <w:trPr>
          <w:trHeight w:val="539"/>
        </w:trPr>
        <w:tc>
          <w:tcPr>
            <w:tcW w:w="2482" w:type="dxa"/>
            <w:vMerge/>
            <w:tcBorders>
              <w:left w:val="single" w:sz="4" w:space="0" w:color="000000"/>
            </w:tcBorders>
          </w:tcPr>
          <w:p w14:paraId="438545CF"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6AD3F069" w14:textId="753B7A0F"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5FBAE0A8" w14:textId="30E21ACC" w:rsidR="00C341B0" w:rsidRPr="000B735E" w:rsidRDefault="009A6071" w:rsidP="00E316D7">
            <w:pPr>
              <w:pStyle w:val="TableParagraph"/>
              <w:ind w:left="142"/>
              <w:rPr>
                <w:lang w:val="hu-HU"/>
              </w:rPr>
            </w:pPr>
            <w:proofErr w:type="spellStart"/>
            <w:r w:rsidRPr="000B735E">
              <w:rPr>
                <w:lang w:val="hu-HU"/>
              </w:rPr>
              <w:t>P</w:t>
            </w:r>
            <w:r w:rsidR="00C341B0" w:rsidRPr="000B735E">
              <w:rPr>
                <w:lang w:val="hu-HU"/>
              </w:rPr>
              <w:t>ulmonalis</w:t>
            </w:r>
            <w:proofErr w:type="spellEnd"/>
            <w:r w:rsidR="00C341B0" w:rsidRPr="000B735E">
              <w:rPr>
                <w:lang w:val="hu-HU"/>
              </w:rPr>
              <w:t xml:space="preserve"> </w:t>
            </w:r>
            <w:proofErr w:type="spellStart"/>
            <w:r w:rsidR="00C341B0" w:rsidRPr="000B735E">
              <w:rPr>
                <w:lang w:val="hu-HU"/>
              </w:rPr>
              <w:t>hypertonia</w:t>
            </w:r>
            <w:proofErr w:type="spellEnd"/>
            <w:r w:rsidR="00C341B0" w:rsidRPr="000B735E">
              <w:rPr>
                <w:lang w:val="hu-HU"/>
              </w:rPr>
              <w:t xml:space="preserve">, </w:t>
            </w:r>
            <w:proofErr w:type="spellStart"/>
            <w:r w:rsidR="00C341B0" w:rsidRPr="000B735E">
              <w:rPr>
                <w:lang w:val="hu-HU"/>
              </w:rPr>
              <w:t>interstitialis</w:t>
            </w:r>
            <w:proofErr w:type="spellEnd"/>
            <w:r w:rsidR="00C341B0" w:rsidRPr="000B735E">
              <w:rPr>
                <w:lang w:val="hu-HU"/>
              </w:rPr>
              <w:t xml:space="preserve"> </w:t>
            </w:r>
            <w:proofErr w:type="spellStart"/>
            <w:r w:rsidR="00C341B0" w:rsidRPr="000B735E">
              <w:rPr>
                <w:lang w:val="hu-HU"/>
              </w:rPr>
              <w:t>pneumonia</w:t>
            </w:r>
            <w:proofErr w:type="spellEnd"/>
            <w:r w:rsidR="00C341B0" w:rsidRPr="000B735E">
              <w:rPr>
                <w:lang w:val="hu-HU"/>
              </w:rPr>
              <w:t xml:space="preserve">, </w:t>
            </w:r>
            <w:proofErr w:type="spellStart"/>
            <w:r w:rsidR="00C341B0" w:rsidRPr="000B735E">
              <w:rPr>
                <w:lang w:val="hu-HU"/>
              </w:rPr>
              <w:t>pneumonitis</w:t>
            </w:r>
            <w:proofErr w:type="spellEnd"/>
          </w:p>
        </w:tc>
      </w:tr>
      <w:tr w:rsidR="008107FB" w:rsidRPr="000B735E" w14:paraId="32316D18" w14:textId="77777777" w:rsidTr="00E316D7">
        <w:trPr>
          <w:trHeight w:val="539"/>
        </w:trPr>
        <w:tc>
          <w:tcPr>
            <w:tcW w:w="2482" w:type="dxa"/>
            <w:vMerge w:val="restart"/>
            <w:tcBorders>
              <w:left w:val="single" w:sz="4" w:space="0" w:color="000000"/>
            </w:tcBorders>
          </w:tcPr>
          <w:p w14:paraId="5E22E14D" w14:textId="362D0C17" w:rsidR="00C341B0" w:rsidRPr="000B735E" w:rsidRDefault="00C341B0" w:rsidP="00E316D7">
            <w:pPr>
              <w:pStyle w:val="TableParagraph"/>
              <w:ind w:left="142"/>
              <w:rPr>
                <w:bCs/>
                <w:lang w:val="hu-HU"/>
              </w:rPr>
            </w:pPr>
            <w:r w:rsidRPr="000B735E">
              <w:rPr>
                <w:bCs/>
                <w:lang w:val="hu-HU"/>
              </w:rPr>
              <w:t>Emésztőrendszeri betegségek és tünetek</w:t>
            </w:r>
          </w:p>
        </w:tc>
        <w:tc>
          <w:tcPr>
            <w:tcW w:w="1880" w:type="dxa"/>
            <w:tcBorders>
              <w:left w:val="single" w:sz="4" w:space="0" w:color="000000"/>
            </w:tcBorders>
          </w:tcPr>
          <w:p w14:paraId="7B2A30B1" w14:textId="1514E53A" w:rsidR="00C341B0" w:rsidRPr="000B735E" w:rsidRDefault="00C341B0" w:rsidP="00E316D7">
            <w:pPr>
              <w:pStyle w:val="TableParagraph"/>
              <w:ind w:left="142"/>
              <w:rPr>
                <w:bCs/>
                <w:lang w:val="hu-HU"/>
              </w:rPr>
            </w:pPr>
            <w:r w:rsidRPr="000B735E">
              <w:rPr>
                <w:bCs/>
                <w:lang w:val="hu-HU"/>
              </w:rPr>
              <w:t>Nagyon gyakori</w:t>
            </w:r>
          </w:p>
        </w:tc>
        <w:tc>
          <w:tcPr>
            <w:tcW w:w="4285" w:type="dxa"/>
            <w:tcBorders>
              <w:right w:val="single" w:sz="4" w:space="0" w:color="000000"/>
            </w:tcBorders>
          </w:tcPr>
          <w:p w14:paraId="1C9B01D2" w14:textId="598EAAC1" w:rsidR="00C341B0" w:rsidRPr="000B735E" w:rsidRDefault="009A6071" w:rsidP="00E316D7">
            <w:pPr>
              <w:pStyle w:val="TableParagraph"/>
              <w:ind w:left="142"/>
              <w:rPr>
                <w:lang w:val="hu-HU"/>
              </w:rPr>
            </w:pPr>
            <w:r w:rsidRPr="000B735E">
              <w:rPr>
                <w:lang w:val="hu-HU"/>
              </w:rPr>
              <w:t>H</w:t>
            </w:r>
            <w:r w:rsidR="00C341B0" w:rsidRPr="000B735E">
              <w:rPr>
                <w:lang w:val="hu-HU"/>
              </w:rPr>
              <w:t>ányinger</w:t>
            </w:r>
          </w:p>
        </w:tc>
      </w:tr>
      <w:tr w:rsidR="008107FB" w:rsidRPr="003B4490" w14:paraId="29311AC2" w14:textId="77777777" w:rsidTr="00E316D7">
        <w:trPr>
          <w:trHeight w:val="539"/>
        </w:trPr>
        <w:tc>
          <w:tcPr>
            <w:tcW w:w="2482" w:type="dxa"/>
            <w:vMerge/>
            <w:tcBorders>
              <w:left w:val="single" w:sz="4" w:space="0" w:color="000000"/>
            </w:tcBorders>
          </w:tcPr>
          <w:p w14:paraId="2E4A8A64"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7CABF684" w14:textId="6DB2A12D" w:rsidR="00C341B0" w:rsidRPr="000B735E" w:rsidRDefault="00C341B0"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6C1D29A3" w14:textId="23C3BC5D" w:rsidR="00C341B0" w:rsidRPr="000B735E" w:rsidRDefault="009A6071" w:rsidP="00E316D7">
            <w:pPr>
              <w:pStyle w:val="TableParagraph"/>
              <w:ind w:left="142"/>
              <w:rPr>
                <w:lang w:val="hu-HU"/>
              </w:rPr>
            </w:pPr>
            <w:r w:rsidRPr="000B735E">
              <w:rPr>
                <w:lang w:val="hu-HU"/>
              </w:rPr>
              <w:t>H</w:t>
            </w:r>
            <w:r w:rsidR="00C341B0" w:rsidRPr="000B735E">
              <w:rPr>
                <w:lang w:val="hu-HU"/>
              </w:rPr>
              <w:t xml:space="preserve">ányás, hasi fájdalom, hasmenés, </w:t>
            </w:r>
            <w:proofErr w:type="spellStart"/>
            <w:r w:rsidR="00C341B0" w:rsidRPr="000B735E">
              <w:rPr>
                <w:lang w:val="hu-HU"/>
              </w:rPr>
              <w:t>dyspepsia</w:t>
            </w:r>
            <w:proofErr w:type="spellEnd"/>
            <w:r w:rsidR="00C341B0" w:rsidRPr="000B735E">
              <w:rPr>
                <w:lang w:val="hu-HU"/>
              </w:rPr>
              <w:t xml:space="preserve">, szájszárazság, </w:t>
            </w:r>
            <w:proofErr w:type="spellStart"/>
            <w:r w:rsidR="00C341B0" w:rsidRPr="000B735E">
              <w:rPr>
                <w:lang w:val="hu-HU"/>
              </w:rPr>
              <w:t>flatulencia</w:t>
            </w:r>
            <w:proofErr w:type="spellEnd"/>
            <w:r w:rsidR="00C341B0" w:rsidRPr="000B735E">
              <w:rPr>
                <w:lang w:val="hu-HU"/>
              </w:rPr>
              <w:t xml:space="preserve">, székrekedés, </w:t>
            </w:r>
            <w:proofErr w:type="spellStart"/>
            <w:r w:rsidR="00C341B0" w:rsidRPr="000B735E">
              <w:rPr>
                <w:lang w:val="hu-HU"/>
              </w:rPr>
              <w:t>anorectalis</w:t>
            </w:r>
            <w:proofErr w:type="spellEnd"/>
            <w:r w:rsidR="00C341B0" w:rsidRPr="000B735E">
              <w:rPr>
                <w:lang w:val="hu-HU"/>
              </w:rPr>
              <w:t xml:space="preserve"> diszkomfortérzés</w:t>
            </w:r>
          </w:p>
        </w:tc>
      </w:tr>
      <w:tr w:rsidR="008107FB" w:rsidRPr="003B4490" w14:paraId="2E657923" w14:textId="77777777" w:rsidTr="00E316D7">
        <w:trPr>
          <w:trHeight w:val="539"/>
        </w:trPr>
        <w:tc>
          <w:tcPr>
            <w:tcW w:w="2482" w:type="dxa"/>
            <w:vMerge/>
            <w:tcBorders>
              <w:left w:val="single" w:sz="4" w:space="0" w:color="000000"/>
            </w:tcBorders>
          </w:tcPr>
          <w:p w14:paraId="0586B636"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1C08E0A1" w14:textId="64485CC5"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1B9E3E02" w14:textId="72346BBA" w:rsidR="00C341B0" w:rsidRPr="000B735E" w:rsidRDefault="009A6071" w:rsidP="00E316D7">
            <w:pPr>
              <w:pStyle w:val="TableParagraph"/>
              <w:ind w:left="142"/>
              <w:rPr>
                <w:lang w:val="hu-HU"/>
              </w:rPr>
            </w:pPr>
            <w:proofErr w:type="spellStart"/>
            <w:r w:rsidRPr="000B735E">
              <w:rPr>
                <w:lang w:val="hu-HU"/>
              </w:rPr>
              <w:t>P</w:t>
            </w:r>
            <w:r w:rsidR="00C341B0" w:rsidRPr="000B735E">
              <w:rPr>
                <w:lang w:val="hu-HU"/>
              </w:rPr>
              <w:t>ancreatitis</w:t>
            </w:r>
            <w:proofErr w:type="spellEnd"/>
            <w:r w:rsidR="00C341B0" w:rsidRPr="000B735E">
              <w:rPr>
                <w:lang w:val="hu-HU"/>
              </w:rPr>
              <w:t xml:space="preserve">, hasi </w:t>
            </w:r>
            <w:proofErr w:type="spellStart"/>
            <w:r w:rsidR="00C341B0" w:rsidRPr="000B735E">
              <w:rPr>
                <w:lang w:val="hu-HU"/>
              </w:rPr>
              <w:t>distensio</w:t>
            </w:r>
            <w:proofErr w:type="spellEnd"/>
            <w:r w:rsidR="00C341B0" w:rsidRPr="000B735E">
              <w:rPr>
                <w:lang w:val="hu-HU"/>
              </w:rPr>
              <w:t xml:space="preserve">, </w:t>
            </w:r>
            <w:proofErr w:type="spellStart"/>
            <w:r w:rsidR="00C341B0" w:rsidRPr="000B735E">
              <w:rPr>
                <w:lang w:val="hu-HU"/>
              </w:rPr>
              <w:t>enteritis</w:t>
            </w:r>
            <w:proofErr w:type="spellEnd"/>
            <w:r w:rsidR="00C341B0" w:rsidRPr="000B735E">
              <w:rPr>
                <w:lang w:val="hu-HU"/>
              </w:rPr>
              <w:t xml:space="preserve">, gyomortáji diszkomfortérzés, böfögés, </w:t>
            </w:r>
            <w:proofErr w:type="spellStart"/>
            <w:r w:rsidR="00C341B0" w:rsidRPr="000B735E">
              <w:rPr>
                <w:lang w:val="hu-HU"/>
              </w:rPr>
              <w:t>gastrooesopagealis</w:t>
            </w:r>
            <w:proofErr w:type="spellEnd"/>
            <w:r w:rsidR="00C341B0" w:rsidRPr="000B735E">
              <w:rPr>
                <w:lang w:val="hu-HU"/>
              </w:rPr>
              <w:t xml:space="preserve"> refluxbetegség, szájüregi </w:t>
            </w:r>
            <w:proofErr w:type="spellStart"/>
            <w:r w:rsidR="00C341B0" w:rsidRPr="000B735E">
              <w:rPr>
                <w:lang w:val="hu-HU"/>
              </w:rPr>
              <w:t>oedema</w:t>
            </w:r>
            <w:proofErr w:type="spellEnd"/>
          </w:p>
        </w:tc>
      </w:tr>
      <w:tr w:rsidR="008107FB" w:rsidRPr="000B735E" w14:paraId="6D2BCAE4" w14:textId="77777777" w:rsidTr="00E316D7">
        <w:trPr>
          <w:trHeight w:val="539"/>
        </w:trPr>
        <w:tc>
          <w:tcPr>
            <w:tcW w:w="2482" w:type="dxa"/>
            <w:vMerge/>
            <w:tcBorders>
              <w:left w:val="single" w:sz="4" w:space="0" w:color="000000"/>
            </w:tcBorders>
          </w:tcPr>
          <w:p w14:paraId="228D2229"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1B643299" w14:textId="675A1A45"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6DF5D7CB" w14:textId="4CBAB9BC" w:rsidR="00C341B0" w:rsidRPr="000B735E" w:rsidRDefault="009A6071" w:rsidP="00E316D7">
            <w:pPr>
              <w:pStyle w:val="TableParagraph"/>
              <w:ind w:left="142"/>
              <w:rPr>
                <w:lang w:val="hu-HU"/>
              </w:rPr>
            </w:pPr>
            <w:proofErr w:type="spellStart"/>
            <w:r w:rsidRPr="000B735E">
              <w:rPr>
                <w:lang w:val="hu-HU"/>
              </w:rPr>
              <w:t>G</w:t>
            </w:r>
            <w:r w:rsidR="00C341B0" w:rsidRPr="000B735E">
              <w:rPr>
                <w:lang w:val="hu-HU"/>
              </w:rPr>
              <w:t>astrointestinalis</w:t>
            </w:r>
            <w:proofErr w:type="spellEnd"/>
            <w:r w:rsidR="00C341B0" w:rsidRPr="000B735E">
              <w:rPr>
                <w:lang w:val="hu-HU"/>
              </w:rPr>
              <w:t xml:space="preserve"> vérzés, </w:t>
            </w:r>
            <w:proofErr w:type="spellStart"/>
            <w:r w:rsidR="00C341B0" w:rsidRPr="000B735E">
              <w:rPr>
                <w:lang w:val="hu-HU"/>
              </w:rPr>
              <w:t>ileus</w:t>
            </w:r>
            <w:proofErr w:type="spellEnd"/>
          </w:p>
        </w:tc>
      </w:tr>
      <w:tr w:rsidR="008107FB" w:rsidRPr="000B735E" w14:paraId="3C2C98CC" w14:textId="77777777" w:rsidTr="00E316D7">
        <w:trPr>
          <w:trHeight w:val="539"/>
        </w:trPr>
        <w:tc>
          <w:tcPr>
            <w:tcW w:w="2482" w:type="dxa"/>
            <w:vMerge w:val="restart"/>
            <w:tcBorders>
              <w:left w:val="single" w:sz="4" w:space="0" w:color="000000"/>
            </w:tcBorders>
          </w:tcPr>
          <w:p w14:paraId="5761C2EA" w14:textId="26B989B8" w:rsidR="00C341B0" w:rsidRPr="000B735E" w:rsidRDefault="00C341B0" w:rsidP="00E316D7">
            <w:pPr>
              <w:pStyle w:val="TableParagraph"/>
              <w:ind w:left="142"/>
              <w:rPr>
                <w:bCs/>
                <w:lang w:val="hu-HU"/>
              </w:rPr>
            </w:pPr>
            <w:r w:rsidRPr="000B735E">
              <w:rPr>
                <w:bCs/>
                <w:lang w:val="hu-HU"/>
              </w:rPr>
              <w:t>Máj- és epebetegségek, illetve tünetek</w:t>
            </w:r>
          </w:p>
        </w:tc>
        <w:tc>
          <w:tcPr>
            <w:tcW w:w="1880" w:type="dxa"/>
            <w:tcBorders>
              <w:left w:val="single" w:sz="4" w:space="0" w:color="000000"/>
            </w:tcBorders>
          </w:tcPr>
          <w:p w14:paraId="5C7F73FB" w14:textId="670365E5" w:rsidR="00C341B0" w:rsidRPr="000B735E" w:rsidRDefault="00C341B0"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6688DB59" w14:textId="2F43E8C1" w:rsidR="00C341B0" w:rsidRPr="000B735E" w:rsidRDefault="009A6071" w:rsidP="00E316D7">
            <w:pPr>
              <w:pStyle w:val="TableParagraph"/>
              <w:ind w:left="142"/>
              <w:rPr>
                <w:lang w:val="hu-HU"/>
              </w:rPr>
            </w:pPr>
            <w:r w:rsidRPr="000B735E">
              <w:rPr>
                <w:lang w:val="hu-HU"/>
              </w:rPr>
              <w:t>E</w:t>
            </w:r>
            <w:r w:rsidR="00C341B0" w:rsidRPr="000B735E">
              <w:rPr>
                <w:lang w:val="hu-HU"/>
              </w:rPr>
              <w:t xml:space="preserve">melkedett májfunkciós értékek (emelkedett </w:t>
            </w:r>
            <w:r w:rsidR="00FD395B" w:rsidRPr="000B735E">
              <w:rPr>
                <w:lang w:val="hu-HU"/>
              </w:rPr>
              <w:t>GPT</w:t>
            </w:r>
            <w:r w:rsidR="00C341B0" w:rsidRPr="000B735E">
              <w:rPr>
                <w:lang w:val="hu-HU"/>
              </w:rPr>
              <w:t xml:space="preserve">, emelkedett </w:t>
            </w:r>
            <w:r w:rsidR="00FD395B" w:rsidRPr="000B735E">
              <w:rPr>
                <w:lang w:val="hu-HU"/>
              </w:rPr>
              <w:t>GOT</w:t>
            </w:r>
            <w:r w:rsidR="00C341B0" w:rsidRPr="000B735E">
              <w:rPr>
                <w:lang w:val="hu-HU"/>
              </w:rPr>
              <w:t xml:space="preserve">, emelkedett bilirubin, emelkedett alkalikus </w:t>
            </w:r>
            <w:proofErr w:type="spellStart"/>
            <w:r w:rsidR="00C341B0" w:rsidRPr="000B735E">
              <w:rPr>
                <w:lang w:val="hu-HU"/>
              </w:rPr>
              <w:t>foszfatáz</w:t>
            </w:r>
            <w:proofErr w:type="spellEnd"/>
            <w:r w:rsidR="00C341B0" w:rsidRPr="000B735E">
              <w:rPr>
                <w:lang w:val="hu-HU"/>
              </w:rPr>
              <w:t>, emelkedett</w:t>
            </w:r>
          </w:p>
          <w:p w14:paraId="20915062" w14:textId="2B53D726" w:rsidR="00C341B0" w:rsidRPr="000B735E" w:rsidRDefault="00C341B0" w:rsidP="00E316D7">
            <w:pPr>
              <w:pStyle w:val="TableParagraph"/>
              <w:ind w:left="142"/>
              <w:rPr>
                <w:lang w:val="hu-HU"/>
              </w:rPr>
            </w:pPr>
            <w:r w:rsidRPr="000B735E">
              <w:rPr>
                <w:lang w:val="hu-HU"/>
              </w:rPr>
              <w:t>GGT)</w:t>
            </w:r>
          </w:p>
        </w:tc>
      </w:tr>
      <w:tr w:rsidR="008107FB" w:rsidRPr="003B4490" w14:paraId="7D62A499" w14:textId="77777777" w:rsidTr="00E316D7">
        <w:trPr>
          <w:trHeight w:val="539"/>
        </w:trPr>
        <w:tc>
          <w:tcPr>
            <w:tcW w:w="2482" w:type="dxa"/>
            <w:vMerge/>
            <w:tcBorders>
              <w:left w:val="single" w:sz="4" w:space="0" w:color="000000"/>
            </w:tcBorders>
          </w:tcPr>
          <w:p w14:paraId="108604CD"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0072E367" w14:textId="3CD778E9"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528A9001" w14:textId="600ECE9E" w:rsidR="00C341B0" w:rsidRPr="000B735E" w:rsidRDefault="009A6071" w:rsidP="00E316D7">
            <w:pPr>
              <w:pStyle w:val="TableParagraph"/>
              <w:ind w:left="142"/>
              <w:rPr>
                <w:lang w:val="hu-HU"/>
              </w:rPr>
            </w:pPr>
            <w:proofErr w:type="spellStart"/>
            <w:r w:rsidRPr="000B735E">
              <w:rPr>
                <w:lang w:val="hu-HU"/>
              </w:rPr>
              <w:t>H</w:t>
            </w:r>
            <w:r w:rsidR="00C341B0" w:rsidRPr="000B735E">
              <w:rPr>
                <w:lang w:val="hu-HU"/>
              </w:rPr>
              <w:t>epatocellularis</w:t>
            </w:r>
            <w:proofErr w:type="spellEnd"/>
            <w:r w:rsidR="00C341B0" w:rsidRPr="000B735E">
              <w:rPr>
                <w:lang w:val="hu-HU"/>
              </w:rPr>
              <w:t xml:space="preserve"> károsodás, hepatitis, </w:t>
            </w:r>
            <w:r w:rsidR="006E609D" w:rsidRPr="000B735E">
              <w:rPr>
                <w:lang w:val="hu-HU"/>
              </w:rPr>
              <w:t>sárgaság</w:t>
            </w:r>
            <w:r w:rsidR="00C341B0" w:rsidRPr="000B735E">
              <w:rPr>
                <w:lang w:val="hu-HU"/>
              </w:rPr>
              <w:t xml:space="preserve">, </w:t>
            </w:r>
            <w:proofErr w:type="spellStart"/>
            <w:r w:rsidR="00C341B0" w:rsidRPr="000B735E">
              <w:rPr>
                <w:lang w:val="hu-HU"/>
              </w:rPr>
              <w:t>hepatomegalia</w:t>
            </w:r>
            <w:proofErr w:type="spellEnd"/>
            <w:r w:rsidR="00C341B0" w:rsidRPr="000B735E">
              <w:rPr>
                <w:lang w:val="hu-HU"/>
              </w:rPr>
              <w:t xml:space="preserve">, </w:t>
            </w:r>
            <w:proofErr w:type="spellStart"/>
            <w:r w:rsidR="00C341B0" w:rsidRPr="000B735E">
              <w:rPr>
                <w:lang w:val="hu-HU"/>
              </w:rPr>
              <w:t>cholestasis</w:t>
            </w:r>
            <w:proofErr w:type="spellEnd"/>
            <w:r w:rsidR="00C341B0" w:rsidRPr="000B735E">
              <w:rPr>
                <w:lang w:val="hu-HU"/>
              </w:rPr>
              <w:t>, májtoxicitás, abnormális májfunkció</w:t>
            </w:r>
          </w:p>
        </w:tc>
      </w:tr>
      <w:tr w:rsidR="008107FB" w:rsidRPr="003B4490" w14:paraId="010B9450" w14:textId="77777777" w:rsidTr="00E316D7">
        <w:trPr>
          <w:trHeight w:val="539"/>
        </w:trPr>
        <w:tc>
          <w:tcPr>
            <w:tcW w:w="2482" w:type="dxa"/>
            <w:vMerge/>
            <w:tcBorders>
              <w:left w:val="single" w:sz="4" w:space="0" w:color="000000"/>
            </w:tcBorders>
          </w:tcPr>
          <w:p w14:paraId="66D1E492"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1D3A9686" w14:textId="5D22788B"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6BAD5237" w14:textId="0077A75A" w:rsidR="00C341B0" w:rsidRPr="000B735E" w:rsidRDefault="009A6071" w:rsidP="00E316D7">
            <w:pPr>
              <w:pStyle w:val="TableParagraph"/>
              <w:ind w:left="142"/>
              <w:rPr>
                <w:lang w:val="hu-HU"/>
              </w:rPr>
            </w:pPr>
            <w:r w:rsidRPr="000B735E">
              <w:rPr>
                <w:lang w:val="hu-HU"/>
              </w:rPr>
              <w:t>M</w:t>
            </w:r>
            <w:r w:rsidR="00C341B0" w:rsidRPr="000B735E">
              <w:rPr>
                <w:lang w:val="hu-HU"/>
              </w:rPr>
              <w:t xml:space="preserve">ájelégtelenség, </w:t>
            </w:r>
            <w:proofErr w:type="spellStart"/>
            <w:r w:rsidR="00C341B0" w:rsidRPr="000B735E">
              <w:rPr>
                <w:lang w:val="hu-HU"/>
              </w:rPr>
              <w:t>cholestaticus</w:t>
            </w:r>
            <w:proofErr w:type="spellEnd"/>
            <w:r w:rsidR="00C341B0" w:rsidRPr="000B735E">
              <w:rPr>
                <w:lang w:val="hu-HU"/>
              </w:rPr>
              <w:t xml:space="preserve"> hepatitis, </w:t>
            </w:r>
            <w:proofErr w:type="spellStart"/>
            <w:r w:rsidR="00C341B0" w:rsidRPr="000B735E">
              <w:rPr>
                <w:lang w:val="hu-HU"/>
              </w:rPr>
              <w:t>hepatosplenomegalia</w:t>
            </w:r>
            <w:proofErr w:type="spellEnd"/>
            <w:r w:rsidR="00C341B0" w:rsidRPr="000B735E">
              <w:rPr>
                <w:lang w:val="hu-HU"/>
              </w:rPr>
              <w:t xml:space="preserve">, májérzékenység, </w:t>
            </w:r>
            <w:proofErr w:type="spellStart"/>
            <w:r w:rsidR="00C341B0" w:rsidRPr="000B735E">
              <w:rPr>
                <w:lang w:val="hu-HU"/>
              </w:rPr>
              <w:t>asterixis</w:t>
            </w:r>
            <w:proofErr w:type="spellEnd"/>
          </w:p>
        </w:tc>
      </w:tr>
      <w:tr w:rsidR="00484962" w:rsidRPr="000B735E" w14:paraId="707B1A97" w14:textId="77777777" w:rsidTr="00E316D7">
        <w:trPr>
          <w:trHeight w:val="539"/>
        </w:trPr>
        <w:tc>
          <w:tcPr>
            <w:tcW w:w="2482" w:type="dxa"/>
            <w:vMerge w:val="restart"/>
            <w:tcBorders>
              <w:left w:val="single" w:sz="4" w:space="0" w:color="000000"/>
            </w:tcBorders>
          </w:tcPr>
          <w:p w14:paraId="47CCC2C0" w14:textId="411C7E1C" w:rsidR="00484962" w:rsidRPr="000B735E" w:rsidRDefault="00484962" w:rsidP="00E316D7">
            <w:pPr>
              <w:pStyle w:val="TableParagraph"/>
              <w:ind w:left="142"/>
              <w:rPr>
                <w:bCs/>
                <w:lang w:val="hu-HU"/>
              </w:rPr>
            </w:pPr>
            <w:r w:rsidRPr="000B735E">
              <w:rPr>
                <w:bCs/>
                <w:lang w:val="hu-HU"/>
              </w:rPr>
              <w:t>A bőr és a bőr alatti szövet betegségei és tünetei</w:t>
            </w:r>
          </w:p>
        </w:tc>
        <w:tc>
          <w:tcPr>
            <w:tcW w:w="1880" w:type="dxa"/>
            <w:tcBorders>
              <w:left w:val="single" w:sz="4" w:space="0" w:color="000000"/>
            </w:tcBorders>
          </w:tcPr>
          <w:p w14:paraId="15582AFA" w14:textId="04E364E3" w:rsidR="00484962" w:rsidRPr="000B735E" w:rsidRDefault="00484962"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72756985" w14:textId="3D108CC7" w:rsidR="00484962" w:rsidRPr="000B735E" w:rsidRDefault="00484962" w:rsidP="00E316D7">
            <w:pPr>
              <w:pStyle w:val="TableParagraph"/>
              <w:ind w:left="142"/>
              <w:rPr>
                <w:lang w:val="hu-HU"/>
              </w:rPr>
            </w:pPr>
            <w:r w:rsidRPr="000B735E">
              <w:rPr>
                <w:lang w:val="hu-HU"/>
              </w:rPr>
              <w:t xml:space="preserve">Bőrkiütés, </w:t>
            </w:r>
            <w:proofErr w:type="spellStart"/>
            <w:r w:rsidRPr="000B735E">
              <w:rPr>
                <w:lang w:val="hu-HU"/>
              </w:rPr>
              <w:t>pruritus</w:t>
            </w:r>
            <w:proofErr w:type="spellEnd"/>
          </w:p>
        </w:tc>
      </w:tr>
      <w:tr w:rsidR="00484962" w:rsidRPr="000B735E" w14:paraId="07635363" w14:textId="77777777" w:rsidTr="00E316D7">
        <w:trPr>
          <w:trHeight w:val="539"/>
        </w:trPr>
        <w:tc>
          <w:tcPr>
            <w:tcW w:w="2482" w:type="dxa"/>
            <w:vMerge/>
            <w:tcBorders>
              <w:left w:val="single" w:sz="4" w:space="0" w:color="000000"/>
            </w:tcBorders>
          </w:tcPr>
          <w:p w14:paraId="23D2C3C8" w14:textId="77777777" w:rsidR="00484962" w:rsidRPr="000B735E" w:rsidRDefault="00484962" w:rsidP="00E316D7">
            <w:pPr>
              <w:pStyle w:val="TableParagraph"/>
              <w:ind w:left="142"/>
              <w:rPr>
                <w:bCs/>
                <w:lang w:val="hu-HU"/>
              </w:rPr>
            </w:pPr>
          </w:p>
        </w:tc>
        <w:tc>
          <w:tcPr>
            <w:tcW w:w="1880" w:type="dxa"/>
            <w:tcBorders>
              <w:left w:val="single" w:sz="4" w:space="0" w:color="000000"/>
            </w:tcBorders>
          </w:tcPr>
          <w:p w14:paraId="67AD8CF2" w14:textId="47E341F7" w:rsidR="00484962" w:rsidRPr="000B735E" w:rsidRDefault="00484962"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08051016" w14:textId="3D238E8B" w:rsidR="00484962" w:rsidRPr="000B735E" w:rsidRDefault="00484962" w:rsidP="00E316D7">
            <w:pPr>
              <w:pStyle w:val="TableParagraph"/>
              <w:ind w:left="142"/>
              <w:rPr>
                <w:lang w:val="hu-HU"/>
              </w:rPr>
            </w:pPr>
            <w:r w:rsidRPr="000B735E">
              <w:rPr>
                <w:lang w:val="hu-HU"/>
              </w:rPr>
              <w:t xml:space="preserve">Szájfekély, </w:t>
            </w:r>
            <w:proofErr w:type="spellStart"/>
            <w:r w:rsidRPr="000B735E">
              <w:rPr>
                <w:lang w:val="hu-HU"/>
              </w:rPr>
              <w:t>alopecia</w:t>
            </w:r>
            <w:proofErr w:type="spellEnd"/>
            <w:r w:rsidRPr="000B735E">
              <w:rPr>
                <w:lang w:val="hu-HU"/>
              </w:rPr>
              <w:t xml:space="preserve">, </w:t>
            </w:r>
            <w:proofErr w:type="spellStart"/>
            <w:r w:rsidRPr="000B735E">
              <w:rPr>
                <w:lang w:val="hu-HU"/>
              </w:rPr>
              <w:t>dermatitis</w:t>
            </w:r>
            <w:proofErr w:type="spellEnd"/>
            <w:r w:rsidRPr="000B735E">
              <w:rPr>
                <w:lang w:val="hu-HU"/>
              </w:rPr>
              <w:t xml:space="preserve">, </w:t>
            </w:r>
            <w:proofErr w:type="spellStart"/>
            <w:r w:rsidRPr="000B735E">
              <w:rPr>
                <w:lang w:val="hu-HU"/>
              </w:rPr>
              <w:t>erythema</w:t>
            </w:r>
            <w:proofErr w:type="spellEnd"/>
            <w:r w:rsidRPr="000B735E">
              <w:rPr>
                <w:lang w:val="hu-HU"/>
              </w:rPr>
              <w:t xml:space="preserve">, </w:t>
            </w:r>
            <w:proofErr w:type="spellStart"/>
            <w:r w:rsidRPr="000B735E">
              <w:rPr>
                <w:lang w:val="hu-HU"/>
              </w:rPr>
              <w:t>petechiák</w:t>
            </w:r>
            <w:proofErr w:type="spellEnd"/>
          </w:p>
        </w:tc>
      </w:tr>
      <w:tr w:rsidR="00484962" w:rsidRPr="000B735E" w14:paraId="57CD22F7" w14:textId="77777777" w:rsidTr="00E316D7">
        <w:trPr>
          <w:trHeight w:val="539"/>
        </w:trPr>
        <w:tc>
          <w:tcPr>
            <w:tcW w:w="2482" w:type="dxa"/>
            <w:vMerge/>
            <w:tcBorders>
              <w:left w:val="single" w:sz="4" w:space="0" w:color="000000"/>
            </w:tcBorders>
          </w:tcPr>
          <w:p w14:paraId="481665D4" w14:textId="77777777" w:rsidR="00484962" w:rsidRPr="000B735E" w:rsidRDefault="00484962" w:rsidP="00E316D7">
            <w:pPr>
              <w:pStyle w:val="TableParagraph"/>
              <w:ind w:left="142"/>
              <w:rPr>
                <w:bCs/>
                <w:lang w:val="hu-HU"/>
              </w:rPr>
            </w:pPr>
          </w:p>
        </w:tc>
        <w:tc>
          <w:tcPr>
            <w:tcW w:w="1880" w:type="dxa"/>
            <w:tcBorders>
              <w:left w:val="single" w:sz="4" w:space="0" w:color="000000"/>
            </w:tcBorders>
          </w:tcPr>
          <w:p w14:paraId="1E4D40CC" w14:textId="275D4E0C" w:rsidR="00484962" w:rsidRPr="000B735E" w:rsidRDefault="00484962"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3E7BC9F5" w14:textId="77777777" w:rsidR="00484962" w:rsidRPr="000B735E" w:rsidRDefault="00484962" w:rsidP="00E316D7">
            <w:pPr>
              <w:pStyle w:val="TableParagraph"/>
              <w:ind w:left="142"/>
              <w:rPr>
                <w:lang w:val="hu-HU"/>
              </w:rPr>
            </w:pPr>
            <w:proofErr w:type="spellStart"/>
            <w:r w:rsidRPr="000B735E">
              <w:rPr>
                <w:lang w:val="hu-HU"/>
              </w:rPr>
              <w:t>Stevens</w:t>
            </w:r>
            <w:proofErr w:type="spellEnd"/>
            <w:r w:rsidRPr="000B735E">
              <w:rPr>
                <w:lang w:val="hu-HU"/>
              </w:rPr>
              <w:t xml:space="preserve">–Johnson-szindróma, </w:t>
            </w:r>
            <w:proofErr w:type="spellStart"/>
            <w:r w:rsidRPr="000B735E">
              <w:rPr>
                <w:lang w:val="hu-HU"/>
              </w:rPr>
              <w:t>vesicularis</w:t>
            </w:r>
            <w:proofErr w:type="spellEnd"/>
          </w:p>
          <w:p w14:paraId="14BB903A" w14:textId="2DFF8FC6" w:rsidR="00484962" w:rsidRPr="000B735E" w:rsidRDefault="00484962" w:rsidP="00E316D7">
            <w:pPr>
              <w:pStyle w:val="TableParagraph"/>
              <w:ind w:left="142"/>
              <w:rPr>
                <w:lang w:val="hu-HU"/>
              </w:rPr>
            </w:pPr>
            <w:r w:rsidRPr="000B735E">
              <w:rPr>
                <w:lang w:val="hu-HU"/>
              </w:rPr>
              <w:t>bőrkiütés</w:t>
            </w:r>
          </w:p>
        </w:tc>
      </w:tr>
      <w:tr w:rsidR="00484962" w:rsidRPr="000B735E" w14:paraId="16794C98" w14:textId="77777777" w:rsidTr="00E316D7">
        <w:trPr>
          <w:trHeight w:val="539"/>
        </w:trPr>
        <w:tc>
          <w:tcPr>
            <w:tcW w:w="2482" w:type="dxa"/>
            <w:vMerge/>
            <w:tcBorders>
              <w:left w:val="single" w:sz="4" w:space="0" w:color="000000"/>
            </w:tcBorders>
          </w:tcPr>
          <w:p w14:paraId="335E00AA" w14:textId="77777777" w:rsidR="00484962" w:rsidRPr="000B735E" w:rsidRDefault="00484962" w:rsidP="00E316D7">
            <w:pPr>
              <w:pStyle w:val="TableParagraph"/>
              <w:ind w:left="142"/>
              <w:rPr>
                <w:bCs/>
                <w:lang w:val="hu-HU"/>
              </w:rPr>
            </w:pPr>
          </w:p>
        </w:tc>
        <w:tc>
          <w:tcPr>
            <w:tcW w:w="1880" w:type="dxa"/>
            <w:tcBorders>
              <w:left w:val="single" w:sz="4" w:space="0" w:color="000000"/>
            </w:tcBorders>
          </w:tcPr>
          <w:p w14:paraId="384C4BA8" w14:textId="7C8DDEC5" w:rsidR="00484962" w:rsidRPr="000B735E" w:rsidRDefault="00484962" w:rsidP="00E316D7">
            <w:pPr>
              <w:pStyle w:val="TableParagraph"/>
              <w:ind w:left="142"/>
              <w:rPr>
                <w:bCs/>
                <w:lang w:val="hu-HU"/>
              </w:rPr>
            </w:pPr>
            <w:r>
              <w:rPr>
                <w:bCs/>
                <w:lang w:val="hu-HU"/>
              </w:rPr>
              <w:t>Nem ismert</w:t>
            </w:r>
          </w:p>
        </w:tc>
        <w:tc>
          <w:tcPr>
            <w:tcW w:w="4285" w:type="dxa"/>
            <w:tcBorders>
              <w:right w:val="single" w:sz="4" w:space="0" w:color="000000"/>
            </w:tcBorders>
          </w:tcPr>
          <w:p w14:paraId="61FF33F6" w14:textId="4BA4C145" w:rsidR="00484962" w:rsidRPr="000B735E" w:rsidRDefault="00484962" w:rsidP="00E316D7">
            <w:pPr>
              <w:pStyle w:val="TableParagraph"/>
              <w:ind w:left="142"/>
              <w:rPr>
                <w:lang w:val="hu-HU"/>
              </w:rPr>
            </w:pPr>
            <w:r w:rsidRPr="00484962">
              <w:rPr>
                <w:lang w:val="hu-HU"/>
              </w:rPr>
              <w:t>fényérzékenységi reakció</w:t>
            </w:r>
            <w:r w:rsidRPr="001D4F5F">
              <w:rPr>
                <w:vertAlign w:val="superscript"/>
                <w:lang w:val="hu-HU"/>
              </w:rPr>
              <w:t>§</w:t>
            </w:r>
          </w:p>
        </w:tc>
      </w:tr>
      <w:tr w:rsidR="008107FB" w:rsidRPr="003B4490" w14:paraId="6A6C1AC7" w14:textId="77777777" w:rsidTr="00E316D7">
        <w:trPr>
          <w:trHeight w:val="539"/>
        </w:trPr>
        <w:tc>
          <w:tcPr>
            <w:tcW w:w="2482" w:type="dxa"/>
            <w:tcBorders>
              <w:left w:val="single" w:sz="4" w:space="0" w:color="000000"/>
            </w:tcBorders>
          </w:tcPr>
          <w:p w14:paraId="52A8EA1F" w14:textId="20A43BF0" w:rsidR="00214313" w:rsidRPr="000B735E" w:rsidRDefault="00214313" w:rsidP="00E316D7">
            <w:pPr>
              <w:pStyle w:val="TableParagraph"/>
              <w:ind w:left="142"/>
              <w:rPr>
                <w:bCs/>
                <w:lang w:val="hu-HU"/>
              </w:rPr>
            </w:pPr>
            <w:r w:rsidRPr="000B735E">
              <w:rPr>
                <w:bCs/>
                <w:lang w:val="hu-HU"/>
              </w:rPr>
              <w:t>A csont- és izomrendszer, valamint a kötőszövet betegségei és tünetei</w:t>
            </w:r>
          </w:p>
        </w:tc>
        <w:tc>
          <w:tcPr>
            <w:tcW w:w="1880" w:type="dxa"/>
            <w:tcBorders>
              <w:left w:val="single" w:sz="4" w:space="0" w:color="000000"/>
            </w:tcBorders>
          </w:tcPr>
          <w:p w14:paraId="352A8466" w14:textId="72A6817F" w:rsidR="00214313" w:rsidRPr="000B735E" w:rsidRDefault="00214313"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3B260E6D" w14:textId="3546C836" w:rsidR="00214313" w:rsidRPr="000B735E" w:rsidRDefault="009A6071" w:rsidP="00E316D7">
            <w:pPr>
              <w:pStyle w:val="TableParagraph"/>
              <w:ind w:left="142"/>
              <w:rPr>
                <w:lang w:val="hu-HU"/>
              </w:rPr>
            </w:pPr>
            <w:r w:rsidRPr="000B735E">
              <w:rPr>
                <w:lang w:val="hu-HU"/>
              </w:rPr>
              <w:t>H</w:t>
            </w:r>
            <w:r w:rsidR="00214313" w:rsidRPr="000B735E">
              <w:rPr>
                <w:lang w:val="hu-HU"/>
              </w:rPr>
              <w:t>átfájás, nyakfájás, izom- és csontfájdalom, végtagfájdalom</w:t>
            </w:r>
          </w:p>
        </w:tc>
      </w:tr>
      <w:tr w:rsidR="008107FB" w:rsidRPr="003B4490" w14:paraId="4D19915D" w14:textId="77777777" w:rsidTr="00E316D7">
        <w:trPr>
          <w:trHeight w:val="539"/>
        </w:trPr>
        <w:tc>
          <w:tcPr>
            <w:tcW w:w="2482" w:type="dxa"/>
            <w:vMerge w:val="restart"/>
            <w:tcBorders>
              <w:left w:val="single" w:sz="4" w:space="0" w:color="000000"/>
            </w:tcBorders>
          </w:tcPr>
          <w:p w14:paraId="4669DA08" w14:textId="2811DF81" w:rsidR="00C341B0" w:rsidRPr="000B735E" w:rsidRDefault="00C341B0" w:rsidP="00E316D7">
            <w:pPr>
              <w:pStyle w:val="TableParagraph"/>
              <w:ind w:left="142"/>
              <w:rPr>
                <w:bCs/>
                <w:lang w:val="hu-HU"/>
              </w:rPr>
            </w:pPr>
            <w:r w:rsidRPr="000B735E">
              <w:rPr>
                <w:bCs/>
                <w:lang w:val="hu-HU"/>
              </w:rPr>
              <w:t xml:space="preserve">Vese- és </w:t>
            </w:r>
            <w:proofErr w:type="spellStart"/>
            <w:r w:rsidRPr="000B735E">
              <w:rPr>
                <w:bCs/>
                <w:lang w:val="hu-HU"/>
              </w:rPr>
              <w:t>húgyúti</w:t>
            </w:r>
            <w:proofErr w:type="spellEnd"/>
            <w:r w:rsidRPr="000B735E">
              <w:rPr>
                <w:bCs/>
                <w:lang w:val="hu-HU"/>
              </w:rPr>
              <w:t xml:space="preserve"> betegségek és tünetek</w:t>
            </w:r>
          </w:p>
        </w:tc>
        <w:tc>
          <w:tcPr>
            <w:tcW w:w="1880" w:type="dxa"/>
            <w:tcBorders>
              <w:left w:val="single" w:sz="4" w:space="0" w:color="000000"/>
            </w:tcBorders>
          </w:tcPr>
          <w:p w14:paraId="65DE2F29" w14:textId="4106295D"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17C411F6" w14:textId="4FD6A515" w:rsidR="00C341B0" w:rsidRPr="000B735E" w:rsidRDefault="009A6071" w:rsidP="00E316D7">
            <w:pPr>
              <w:pStyle w:val="TableParagraph"/>
              <w:ind w:left="142"/>
              <w:rPr>
                <w:lang w:val="hu-HU"/>
              </w:rPr>
            </w:pPr>
            <w:r w:rsidRPr="000B735E">
              <w:rPr>
                <w:lang w:val="hu-HU"/>
              </w:rPr>
              <w:t>A</w:t>
            </w:r>
            <w:r w:rsidR="00C341B0" w:rsidRPr="000B735E">
              <w:rPr>
                <w:lang w:val="hu-HU"/>
              </w:rPr>
              <w:t xml:space="preserve">kut veseelégtelenség, veseelégtelenség, emelkedett </w:t>
            </w:r>
            <w:proofErr w:type="spellStart"/>
            <w:r w:rsidR="00C341B0" w:rsidRPr="000B735E">
              <w:rPr>
                <w:lang w:val="hu-HU"/>
              </w:rPr>
              <w:t>kreatininszint</w:t>
            </w:r>
            <w:proofErr w:type="spellEnd"/>
          </w:p>
        </w:tc>
      </w:tr>
      <w:tr w:rsidR="008107FB" w:rsidRPr="000B735E" w14:paraId="70F17E29" w14:textId="77777777" w:rsidTr="00E316D7">
        <w:trPr>
          <w:trHeight w:val="539"/>
        </w:trPr>
        <w:tc>
          <w:tcPr>
            <w:tcW w:w="2482" w:type="dxa"/>
            <w:vMerge/>
            <w:tcBorders>
              <w:left w:val="single" w:sz="4" w:space="0" w:color="000000"/>
            </w:tcBorders>
          </w:tcPr>
          <w:p w14:paraId="466FFE8E"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518579EE" w14:textId="4E09B1C0"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08A39254" w14:textId="36641A5F" w:rsidR="00C341B0" w:rsidRPr="000B735E" w:rsidRDefault="009A6071" w:rsidP="00E316D7">
            <w:pPr>
              <w:pStyle w:val="TableParagraph"/>
              <w:ind w:left="142"/>
              <w:rPr>
                <w:lang w:val="hu-HU"/>
              </w:rPr>
            </w:pPr>
            <w:proofErr w:type="spellStart"/>
            <w:r w:rsidRPr="000B735E">
              <w:rPr>
                <w:lang w:val="hu-HU"/>
              </w:rPr>
              <w:t>R</w:t>
            </w:r>
            <w:r w:rsidR="00C341B0" w:rsidRPr="000B735E">
              <w:rPr>
                <w:lang w:val="hu-HU"/>
              </w:rPr>
              <w:t>enalis</w:t>
            </w:r>
            <w:proofErr w:type="spellEnd"/>
            <w:r w:rsidR="00C341B0" w:rsidRPr="000B735E">
              <w:rPr>
                <w:lang w:val="hu-HU"/>
              </w:rPr>
              <w:t xml:space="preserve"> </w:t>
            </w:r>
            <w:proofErr w:type="spellStart"/>
            <w:r w:rsidR="00C341B0" w:rsidRPr="000B735E">
              <w:rPr>
                <w:lang w:val="hu-HU"/>
              </w:rPr>
              <w:t>tubularis</w:t>
            </w:r>
            <w:proofErr w:type="spellEnd"/>
            <w:r w:rsidR="00C341B0" w:rsidRPr="000B735E">
              <w:rPr>
                <w:lang w:val="hu-HU"/>
              </w:rPr>
              <w:t xml:space="preserve"> </w:t>
            </w:r>
            <w:proofErr w:type="spellStart"/>
            <w:r w:rsidR="00C341B0" w:rsidRPr="000B735E">
              <w:rPr>
                <w:lang w:val="hu-HU"/>
              </w:rPr>
              <w:t>acidosis</w:t>
            </w:r>
            <w:proofErr w:type="spellEnd"/>
            <w:r w:rsidR="00C341B0" w:rsidRPr="000B735E">
              <w:rPr>
                <w:lang w:val="hu-HU"/>
              </w:rPr>
              <w:t xml:space="preserve">, </w:t>
            </w:r>
            <w:proofErr w:type="spellStart"/>
            <w:r w:rsidR="00C341B0" w:rsidRPr="000B735E">
              <w:rPr>
                <w:lang w:val="hu-HU"/>
              </w:rPr>
              <w:t>interstitialis</w:t>
            </w:r>
            <w:proofErr w:type="spellEnd"/>
            <w:r w:rsidR="00C341B0" w:rsidRPr="000B735E">
              <w:rPr>
                <w:lang w:val="hu-HU"/>
              </w:rPr>
              <w:t xml:space="preserve"> </w:t>
            </w:r>
            <w:proofErr w:type="spellStart"/>
            <w:r w:rsidR="00C341B0" w:rsidRPr="000B735E">
              <w:rPr>
                <w:lang w:val="hu-HU"/>
              </w:rPr>
              <w:t>nephritis</w:t>
            </w:r>
            <w:proofErr w:type="spellEnd"/>
          </w:p>
        </w:tc>
      </w:tr>
      <w:tr w:rsidR="008107FB" w:rsidRPr="000B735E" w14:paraId="6BED4A15" w14:textId="77777777" w:rsidTr="00E316D7">
        <w:trPr>
          <w:trHeight w:val="539"/>
        </w:trPr>
        <w:tc>
          <w:tcPr>
            <w:tcW w:w="2482" w:type="dxa"/>
            <w:vMerge w:val="restart"/>
            <w:tcBorders>
              <w:left w:val="single" w:sz="4" w:space="0" w:color="000000"/>
            </w:tcBorders>
          </w:tcPr>
          <w:p w14:paraId="300DCAD0" w14:textId="5EC5AC33" w:rsidR="00C341B0" w:rsidRPr="000B735E" w:rsidRDefault="00C341B0" w:rsidP="00E316D7">
            <w:pPr>
              <w:pStyle w:val="TableParagraph"/>
              <w:ind w:left="142"/>
              <w:rPr>
                <w:bCs/>
                <w:lang w:val="hu-HU"/>
              </w:rPr>
            </w:pPr>
            <w:r w:rsidRPr="000B735E">
              <w:rPr>
                <w:bCs/>
                <w:lang w:val="hu-HU"/>
              </w:rPr>
              <w:t>A nemi szervekkel és az emlőkkel kapcsolatos betegségek és tünetek</w:t>
            </w:r>
          </w:p>
        </w:tc>
        <w:tc>
          <w:tcPr>
            <w:tcW w:w="1880" w:type="dxa"/>
            <w:tcBorders>
              <w:left w:val="single" w:sz="4" w:space="0" w:color="000000"/>
            </w:tcBorders>
          </w:tcPr>
          <w:p w14:paraId="1C2A65D5" w14:textId="38D9933B"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21914ECF" w14:textId="5B339AB7" w:rsidR="00C341B0" w:rsidRPr="000B735E" w:rsidRDefault="009A6071" w:rsidP="00E316D7">
            <w:pPr>
              <w:pStyle w:val="TableParagraph"/>
              <w:ind w:left="142"/>
              <w:rPr>
                <w:lang w:val="hu-HU"/>
              </w:rPr>
            </w:pPr>
            <w:r w:rsidRPr="000B735E">
              <w:rPr>
                <w:lang w:val="hu-HU"/>
              </w:rPr>
              <w:t>M</w:t>
            </w:r>
            <w:r w:rsidR="00C341B0" w:rsidRPr="000B735E">
              <w:rPr>
                <w:lang w:val="hu-HU"/>
              </w:rPr>
              <w:t>enstruációs zavar</w:t>
            </w:r>
          </w:p>
        </w:tc>
      </w:tr>
      <w:tr w:rsidR="008107FB" w:rsidRPr="000B735E" w14:paraId="1E517090" w14:textId="77777777" w:rsidTr="00E316D7">
        <w:trPr>
          <w:trHeight w:val="539"/>
        </w:trPr>
        <w:tc>
          <w:tcPr>
            <w:tcW w:w="2482" w:type="dxa"/>
            <w:vMerge/>
            <w:tcBorders>
              <w:left w:val="single" w:sz="4" w:space="0" w:color="000000"/>
            </w:tcBorders>
          </w:tcPr>
          <w:p w14:paraId="4C6C245A"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6BBB8009" w14:textId="4E034572"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132BD654" w14:textId="42C7332A" w:rsidR="00C341B0" w:rsidRPr="000B735E" w:rsidRDefault="009A6071" w:rsidP="00E316D7">
            <w:pPr>
              <w:pStyle w:val="TableParagraph"/>
              <w:ind w:left="142"/>
              <w:rPr>
                <w:lang w:val="hu-HU"/>
              </w:rPr>
            </w:pPr>
            <w:r w:rsidRPr="000B735E">
              <w:rPr>
                <w:lang w:val="hu-HU"/>
              </w:rPr>
              <w:t>E</w:t>
            </w:r>
            <w:r w:rsidR="00C341B0" w:rsidRPr="000B735E">
              <w:rPr>
                <w:lang w:val="hu-HU"/>
              </w:rPr>
              <w:t>mlőfájdalom</w:t>
            </w:r>
          </w:p>
        </w:tc>
      </w:tr>
      <w:tr w:rsidR="008107FB" w:rsidRPr="000B735E" w14:paraId="304A10B9" w14:textId="77777777" w:rsidTr="00E316D7">
        <w:trPr>
          <w:trHeight w:val="539"/>
        </w:trPr>
        <w:tc>
          <w:tcPr>
            <w:tcW w:w="2482" w:type="dxa"/>
            <w:vMerge w:val="restart"/>
            <w:tcBorders>
              <w:left w:val="single" w:sz="4" w:space="0" w:color="000000"/>
            </w:tcBorders>
          </w:tcPr>
          <w:p w14:paraId="498D2257" w14:textId="3280C6A0" w:rsidR="00C341B0" w:rsidRPr="000B735E" w:rsidRDefault="00C341B0" w:rsidP="00E316D7">
            <w:pPr>
              <w:pStyle w:val="TableParagraph"/>
              <w:ind w:left="142"/>
              <w:rPr>
                <w:bCs/>
                <w:lang w:val="hu-HU"/>
              </w:rPr>
            </w:pPr>
            <w:r w:rsidRPr="000B735E">
              <w:rPr>
                <w:bCs/>
                <w:lang w:val="hu-HU"/>
              </w:rPr>
              <w:t>Általános tünetek, az alkalmazás helyén fellépő reakciók</w:t>
            </w:r>
          </w:p>
        </w:tc>
        <w:tc>
          <w:tcPr>
            <w:tcW w:w="1880" w:type="dxa"/>
            <w:tcBorders>
              <w:left w:val="single" w:sz="4" w:space="0" w:color="000000"/>
            </w:tcBorders>
          </w:tcPr>
          <w:p w14:paraId="466B4456" w14:textId="50E6C0CF" w:rsidR="00C341B0" w:rsidRPr="000B735E" w:rsidRDefault="00C341B0" w:rsidP="00E316D7">
            <w:pPr>
              <w:pStyle w:val="TableParagraph"/>
              <w:ind w:left="142"/>
              <w:rPr>
                <w:bCs/>
                <w:lang w:val="hu-HU"/>
              </w:rPr>
            </w:pPr>
            <w:r w:rsidRPr="000B735E">
              <w:rPr>
                <w:bCs/>
                <w:lang w:val="hu-HU"/>
              </w:rPr>
              <w:t>Gyakori</w:t>
            </w:r>
          </w:p>
        </w:tc>
        <w:tc>
          <w:tcPr>
            <w:tcW w:w="4285" w:type="dxa"/>
            <w:tcBorders>
              <w:right w:val="single" w:sz="4" w:space="0" w:color="000000"/>
            </w:tcBorders>
          </w:tcPr>
          <w:p w14:paraId="1C298431" w14:textId="77479EDD" w:rsidR="00C341B0" w:rsidRPr="000B735E" w:rsidRDefault="009A6071" w:rsidP="00E316D7">
            <w:pPr>
              <w:pStyle w:val="TableParagraph"/>
              <w:ind w:left="142"/>
              <w:rPr>
                <w:lang w:val="hu-HU"/>
              </w:rPr>
            </w:pPr>
            <w:r w:rsidRPr="000B735E">
              <w:rPr>
                <w:lang w:val="hu-HU"/>
              </w:rPr>
              <w:t>L</w:t>
            </w:r>
            <w:r w:rsidR="00C341B0" w:rsidRPr="000B735E">
              <w:rPr>
                <w:lang w:val="hu-HU"/>
              </w:rPr>
              <w:t xml:space="preserve">áz, </w:t>
            </w:r>
            <w:proofErr w:type="spellStart"/>
            <w:r w:rsidR="00C341B0" w:rsidRPr="000B735E">
              <w:rPr>
                <w:lang w:val="hu-HU"/>
              </w:rPr>
              <w:t>asthenia</w:t>
            </w:r>
            <w:proofErr w:type="spellEnd"/>
            <w:r w:rsidR="00C341B0" w:rsidRPr="000B735E">
              <w:rPr>
                <w:lang w:val="hu-HU"/>
              </w:rPr>
              <w:t>, fáradtság</w:t>
            </w:r>
          </w:p>
        </w:tc>
      </w:tr>
      <w:tr w:rsidR="008107FB" w:rsidRPr="003B4490" w14:paraId="7B11C2AA" w14:textId="77777777" w:rsidTr="00E316D7">
        <w:trPr>
          <w:trHeight w:val="539"/>
        </w:trPr>
        <w:tc>
          <w:tcPr>
            <w:tcW w:w="2482" w:type="dxa"/>
            <w:vMerge/>
            <w:tcBorders>
              <w:left w:val="single" w:sz="4" w:space="0" w:color="000000"/>
            </w:tcBorders>
          </w:tcPr>
          <w:p w14:paraId="2AA9517C"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3CA7BCB7" w14:textId="1FA64B1A" w:rsidR="00C341B0" w:rsidRPr="000B735E" w:rsidRDefault="00C341B0"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09FF9AF1" w14:textId="28EFBC79" w:rsidR="00C341B0" w:rsidRPr="000B735E" w:rsidRDefault="009A6071" w:rsidP="00E316D7">
            <w:pPr>
              <w:pStyle w:val="TableParagraph"/>
              <w:ind w:left="142"/>
              <w:rPr>
                <w:lang w:val="hu-HU"/>
              </w:rPr>
            </w:pPr>
            <w:r w:rsidRPr="000B735E">
              <w:rPr>
                <w:lang w:val="hu-HU"/>
              </w:rPr>
              <w:t>Ö</w:t>
            </w:r>
            <w:r w:rsidR="00C341B0" w:rsidRPr="000B735E">
              <w:rPr>
                <w:lang w:val="hu-HU"/>
              </w:rPr>
              <w:t>déma, fájdalom, hidegrázás, rossz közérzet, mellkasi diszkomfort, gyógyszerintolerancia, remegésérzés, nyálkahártya-gyulladás</w:t>
            </w:r>
          </w:p>
        </w:tc>
      </w:tr>
      <w:tr w:rsidR="008107FB" w:rsidRPr="000B735E" w14:paraId="1C529958" w14:textId="77777777" w:rsidTr="00E316D7">
        <w:trPr>
          <w:trHeight w:val="539"/>
        </w:trPr>
        <w:tc>
          <w:tcPr>
            <w:tcW w:w="2482" w:type="dxa"/>
            <w:vMerge/>
            <w:tcBorders>
              <w:left w:val="single" w:sz="4" w:space="0" w:color="000000"/>
            </w:tcBorders>
          </w:tcPr>
          <w:p w14:paraId="2D548AAF" w14:textId="77777777" w:rsidR="00C341B0" w:rsidRPr="000B735E" w:rsidRDefault="00C341B0" w:rsidP="00E316D7">
            <w:pPr>
              <w:pStyle w:val="TableParagraph"/>
              <w:ind w:left="142"/>
              <w:rPr>
                <w:bCs/>
                <w:lang w:val="hu-HU"/>
              </w:rPr>
            </w:pPr>
          </w:p>
        </w:tc>
        <w:tc>
          <w:tcPr>
            <w:tcW w:w="1880" w:type="dxa"/>
            <w:tcBorders>
              <w:left w:val="single" w:sz="4" w:space="0" w:color="000000"/>
            </w:tcBorders>
          </w:tcPr>
          <w:p w14:paraId="1F592E86" w14:textId="236D8421" w:rsidR="00C341B0" w:rsidRPr="000B735E" w:rsidRDefault="00C341B0" w:rsidP="00E316D7">
            <w:pPr>
              <w:pStyle w:val="TableParagraph"/>
              <w:ind w:left="142"/>
              <w:rPr>
                <w:bCs/>
                <w:lang w:val="hu-HU"/>
              </w:rPr>
            </w:pPr>
            <w:r w:rsidRPr="000B735E">
              <w:rPr>
                <w:bCs/>
                <w:lang w:val="hu-HU"/>
              </w:rPr>
              <w:t>Ritka</w:t>
            </w:r>
          </w:p>
        </w:tc>
        <w:tc>
          <w:tcPr>
            <w:tcW w:w="4285" w:type="dxa"/>
            <w:tcBorders>
              <w:right w:val="single" w:sz="4" w:space="0" w:color="000000"/>
            </w:tcBorders>
          </w:tcPr>
          <w:p w14:paraId="3B5A8114" w14:textId="2FEC8C5E" w:rsidR="00C341B0" w:rsidRPr="000B735E" w:rsidRDefault="009A6071" w:rsidP="00E316D7">
            <w:pPr>
              <w:pStyle w:val="TableParagraph"/>
              <w:ind w:left="142"/>
              <w:rPr>
                <w:lang w:val="hu-HU"/>
              </w:rPr>
            </w:pPr>
            <w:r w:rsidRPr="000B735E">
              <w:rPr>
                <w:lang w:val="hu-HU"/>
              </w:rPr>
              <w:t>N</w:t>
            </w:r>
            <w:r w:rsidR="00C341B0" w:rsidRPr="000B735E">
              <w:rPr>
                <w:lang w:val="hu-HU"/>
              </w:rPr>
              <w:t>yelvödéma, arcödéma</w:t>
            </w:r>
          </w:p>
        </w:tc>
      </w:tr>
      <w:tr w:rsidR="008107FB" w:rsidRPr="003B4490" w14:paraId="338F3142" w14:textId="77777777" w:rsidTr="00E316D7">
        <w:trPr>
          <w:trHeight w:val="539"/>
        </w:trPr>
        <w:tc>
          <w:tcPr>
            <w:tcW w:w="2482" w:type="dxa"/>
            <w:tcBorders>
              <w:left w:val="single" w:sz="4" w:space="0" w:color="000000"/>
            </w:tcBorders>
          </w:tcPr>
          <w:p w14:paraId="73974403" w14:textId="541276DC" w:rsidR="00B93FCD" w:rsidRPr="000B735E" w:rsidRDefault="00B93FCD" w:rsidP="00E316D7">
            <w:pPr>
              <w:pStyle w:val="TableParagraph"/>
              <w:ind w:left="142"/>
              <w:rPr>
                <w:bCs/>
                <w:lang w:val="hu-HU"/>
              </w:rPr>
            </w:pPr>
            <w:r w:rsidRPr="000B735E">
              <w:rPr>
                <w:bCs/>
                <w:lang w:val="hu-HU"/>
              </w:rPr>
              <w:t>Laboratóriumi és egyéb vizsgálatok eredményei</w:t>
            </w:r>
          </w:p>
        </w:tc>
        <w:tc>
          <w:tcPr>
            <w:tcW w:w="1880" w:type="dxa"/>
            <w:tcBorders>
              <w:left w:val="single" w:sz="4" w:space="0" w:color="000000"/>
            </w:tcBorders>
          </w:tcPr>
          <w:p w14:paraId="0D192A4B" w14:textId="5D90FCCC" w:rsidR="00B93FCD" w:rsidRPr="000B735E" w:rsidRDefault="00B93FCD" w:rsidP="00E316D7">
            <w:pPr>
              <w:pStyle w:val="TableParagraph"/>
              <w:ind w:left="142"/>
              <w:rPr>
                <w:bCs/>
                <w:lang w:val="hu-HU"/>
              </w:rPr>
            </w:pPr>
            <w:r w:rsidRPr="000B735E">
              <w:rPr>
                <w:bCs/>
                <w:lang w:val="hu-HU"/>
              </w:rPr>
              <w:t>Nem gyakori</w:t>
            </w:r>
          </w:p>
        </w:tc>
        <w:tc>
          <w:tcPr>
            <w:tcW w:w="4285" w:type="dxa"/>
            <w:tcBorders>
              <w:right w:val="single" w:sz="4" w:space="0" w:color="000000"/>
            </w:tcBorders>
          </w:tcPr>
          <w:p w14:paraId="197834D3" w14:textId="6484633D" w:rsidR="00B93FCD" w:rsidRPr="000B735E" w:rsidRDefault="009A6071" w:rsidP="00E316D7">
            <w:pPr>
              <w:pStyle w:val="TableParagraph"/>
              <w:ind w:left="142"/>
              <w:rPr>
                <w:lang w:val="hu-HU"/>
              </w:rPr>
            </w:pPr>
            <w:r w:rsidRPr="000B735E">
              <w:rPr>
                <w:lang w:val="hu-HU"/>
              </w:rPr>
              <w:t>M</w:t>
            </w:r>
            <w:r w:rsidR="00B93FCD" w:rsidRPr="000B735E">
              <w:rPr>
                <w:lang w:val="hu-HU"/>
              </w:rPr>
              <w:t>egváltozott gyógyszerszintek, csökkent foszforszint, abnormális mellkas-röntgen</w:t>
            </w:r>
          </w:p>
        </w:tc>
      </w:tr>
    </w:tbl>
    <w:p w14:paraId="5B61CB14" w14:textId="41EC66C0" w:rsidR="00416834" w:rsidRPr="000B735E" w:rsidRDefault="00D44CB5" w:rsidP="00E316D7">
      <w:pPr>
        <w:pStyle w:val="Szvegtrzs"/>
        <w:ind w:left="567" w:hanging="567"/>
        <w:rPr>
          <w:sz w:val="20"/>
          <w:szCs w:val="20"/>
          <w:lang w:val="hu-HU"/>
        </w:rPr>
      </w:pPr>
      <w:r w:rsidRPr="000B735E">
        <w:rPr>
          <w:sz w:val="20"/>
          <w:szCs w:val="20"/>
          <w:lang w:val="hu-HU"/>
        </w:rPr>
        <w:t>*</w:t>
      </w:r>
      <w:r w:rsidRPr="000B735E">
        <w:rPr>
          <w:sz w:val="20"/>
          <w:szCs w:val="20"/>
          <w:lang w:val="hu-HU"/>
        </w:rPr>
        <w:tab/>
        <w:t>A</w:t>
      </w:r>
      <w:r w:rsidR="001F28FD" w:rsidRPr="000B735E">
        <w:rPr>
          <w:sz w:val="20"/>
          <w:szCs w:val="20"/>
          <w:lang w:val="hu-HU"/>
        </w:rPr>
        <w:t xml:space="preserve"> </w:t>
      </w:r>
      <w:proofErr w:type="spellStart"/>
      <w:r w:rsidR="001F28FD" w:rsidRPr="000B735E">
        <w:rPr>
          <w:sz w:val="20"/>
          <w:szCs w:val="20"/>
          <w:lang w:val="hu-HU"/>
        </w:rPr>
        <w:t>pozakonazol</w:t>
      </w:r>
      <w:proofErr w:type="spellEnd"/>
      <w:r w:rsidR="001F28FD" w:rsidRPr="000B735E">
        <w:rPr>
          <w:sz w:val="20"/>
          <w:szCs w:val="20"/>
          <w:lang w:val="hu-HU"/>
        </w:rPr>
        <w:t xml:space="preserve"> összes gyógyszerformájánál</w:t>
      </w:r>
      <w:r w:rsidRPr="000B735E">
        <w:rPr>
          <w:sz w:val="20"/>
          <w:szCs w:val="20"/>
          <w:lang w:val="hu-HU"/>
        </w:rPr>
        <w:t xml:space="preserve"> megfigyelt mellékhatások</w:t>
      </w:r>
      <w:r w:rsidRPr="000B735E">
        <w:rPr>
          <w:spacing w:val="-2"/>
          <w:sz w:val="20"/>
          <w:szCs w:val="20"/>
          <w:lang w:val="hu-HU"/>
        </w:rPr>
        <w:t xml:space="preserve"> </w:t>
      </w:r>
      <w:r w:rsidRPr="000B735E">
        <w:rPr>
          <w:sz w:val="20"/>
          <w:szCs w:val="20"/>
          <w:lang w:val="hu-HU"/>
        </w:rPr>
        <w:t>alapján.</w:t>
      </w:r>
    </w:p>
    <w:p w14:paraId="51B893D5" w14:textId="77777777" w:rsidR="00416834" w:rsidRPr="000B735E" w:rsidRDefault="00D44CB5" w:rsidP="00E316D7">
      <w:pPr>
        <w:pStyle w:val="Szvegtrzs"/>
        <w:ind w:left="567" w:hanging="567"/>
        <w:rPr>
          <w:sz w:val="20"/>
          <w:szCs w:val="20"/>
          <w:lang w:val="hu-HU"/>
        </w:rPr>
      </w:pPr>
      <w:r w:rsidRPr="000B735E">
        <w:rPr>
          <w:position w:val="9"/>
          <w:sz w:val="20"/>
          <w:szCs w:val="20"/>
          <w:lang w:val="hu-HU"/>
        </w:rPr>
        <w:t>§</w:t>
      </w:r>
      <w:r w:rsidRPr="000B735E">
        <w:rPr>
          <w:position w:val="9"/>
          <w:sz w:val="20"/>
          <w:szCs w:val="20"/>
          <w:lang w:val="hu-HU"/>
        </w:rPr>
        <w:tab/>
      </w:r>
      <w:r w:rsidRPr="000B735E">
        <w:rPr>
          <w:sz w:val="20"/>
          <w:szCs w:val="20"/>
          <w:lang w:val="hu-HU"/>
        </w:rPr>
        <w:t>Lásd 4.4</w:t>
      </w:r>
      <w:r w:rsidRPr="000B735E">
        <w:rPr>
          <w:spacing w:val="-1"/>
          <w:sz w:val="20"/>
          <w:szCs w:val="20"/>
          <w:lang w:val="hu-HU"/>
        </w:rPr>
        <w:t xml:space="preserve"> </w:t>
      </w:r>
      <w:r w:rsidRPr="000B735E">
        <w:rPr>
          <w:sz w:val="20"/>
          <w:szCs w:val="20"/>
          <w:lang w:val="hu-HU"/>
        </w:rPr>
        <w:t>pont.</w:t>
      </w:r>
    </w:p>
    <w:p w14:paraId="310C3CDA" w14:textId="77777777" w:rsidR="00416834" w:rsidRPr="000B735E" w:rsidRDefault="00416834" w:rsidP="00E316D7">
      <w:pPr>
        <w:pStyle w:val="Szvegtrzs"/>
        <w:rPr>
          <w:sz w:val="21"/>
          <w:lang w:val="hu-HU"/>
        </w:rPr>
      </w:pPr>
    </w:p>
    <w:p w14:paraId="3D87554E" w14:textId="44E9799B" w:rsidR="00416834" w:rsidRPr="000B735E" w:rsidRDefault="00D44CB5" w:rsidP="00E316D7">
      <w:pPr>
        <w:pStyle w:val="Szvegtrzs"/>
        <w:tabs>
          <w:tab w:val="left" w:pos="284"/>
        </w:tabs>
        <w:rPr>
          <w:u w:val="single"/>
          <w:lang w:val="hu-HU"/>
        </w:rPr>
      </w:pPr>
      <w:r w:rsidRPr="000B735E">
        <w:rPr>
          <w:u w:val="single"/>
          <w:lang w:val="hu-HU"/>
        </w:rPr>
        <w:t>Kiválasztott mellékhatások leírása</w:t>
      </w:r>
    </w:p>
    <w:p w14:paraId="4BEAFE0F" w14:textId="77777777" w:rsidR="001E7EC6" w:rsidRPr="000B735E" w:rsidRDefault="001E7EC6" w:rsidP="00E316D7">
      <w:pPr>
        <w:pStyle w:val="Szvegtrzs"/>
        <w:tabs>
          <w:tab w:val="left" w:pos="284"/>
        </w:tabs>
        <w:rPr>
          <w:lang w:val="hu-HU"/>
        </w:rPr>
      </w:pPr>
    </w:p>
    <w:p w14:paraId="3C4B65B5" w14:textId="77777777" w:rsidR="00416834" w:rsidRPr="000B735E" w:rsidRDefault="00D44CB5" w:rsidP="00E316D7">
      <w:pPr>
        <w:tabs>
          <w:tab w:val="left" w:pos="284"/>
        </w:tabs>
        <w:rPr>
          <w:i/>
          <w:lang w:val="hu-HU"/>
        </w:rPr>
      </w:pPr>
      <w:r w:rsidRPr="000B735E">
        <w:rPr>
          <w:i/>
          <w:lang w:val="hu-HU"/>
        </w:rPr>
        <w:t>Máj- és epebetegségek, illetve tünetek</w:t>
      </w:r>
    </w:p>
    <w:p w14:paraId="3389B456" w14:textId="77777777" w:rsidR="00416834" w:rsidRPr="000B735E" w:rsidRDefault="00D44CB5" w:rsidP="00E316D7">
      <w:pPr>
        <w:pStyle w:val="Szvegtrzs"/>
        <w:tabs>
          <w:tab w:val="left" w:pos="284"/>
        </w:tab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belsőleges szuszpenzió forgalomba hozatalát követő felügyelet kapcsán halálos kimenetelű májkárosodást jelentettek (lásd 4.4 pont).</w:t>
      </w:r>
    </w:p>
    <w:p w14:paraId="44D80A14" w14:textId="77777777" w:rsidR="00416834" w:rsidRPr="000B735E" w:rsidRDefault="00416834" w:rsidP="00E316D7">
      <w:pPr>
        <w:pStyle w:val="Szvegtrzs"/>
        <w:tabs>
          <w:tab w:val="left" w:pos="284"/>
        </w:tabs>
        <w:rPr>
          <w:sz w:val="21"/>
          <w:lang w:val="hu-HU"/>
        </w:rPr>
      </w:pPr>
    </w:p>
    <w:p w14:paraId="2F077C01" w14:textId="496025DF" w:rsidR="00416834" w:rsidRPr="000B735E" w:rsidRDefault="00D44CB5" w:rsidP="00E316D7">
      <w:pPr>
        <w:pStyle w:val="Szvegtrzs"/>
        <w:tabs>
          <w:tab w:val="left" w:pos="284"/>
        </w:tabs>
        <w:rPr>
          <w:u w:val="single"/>
          <w:lang w:val="hu-HU"/>
        </w:rPr>
      </w:pPr>
      <w:r w:rsidRPr="000B735E">
        <w:rPr>
          <w:u w:val="single"/>
          <w:lang w:val="hu-HU"/>
        </w:rPr>
        <w:t>Feltételezett mellékhatások bejelentése</w:t>
      </w:r>
    </w:p>
    <w:p w14:paraId="0899A884" w14:textId="77777777" w:rsidR="00F92F14" w:rsidRPr="000B735E" w:rsidRDefault="00F92F14" w:rsidP="00E316D7">
      <w:pPr>
        <w:pStyle w:val="Szvegtrzs"/>
        <w:tabs>
          <w:tab w:val="left" w:pos="284"/>
        </w:tabs>
        <w:rPr>
          <w:lang w:val="hu-HU"/>
        </w:rPr>
      </w:pPr>
    </w:p>
    <w:p w14:paraId="4D2D0AEE" w14:textId="22A470DC" w:rsidR="00416834" w:rsidRPr="000B735E" w:rsidRDefault="00D44CB5" w:rsidP="00E316D7">
      <w:pPr>
        <w:pStyle w:val="Szvegtrzs"/>
        <w:tabs>
          <w:tab w:val="left" w:pos="284"/>
        </w:tabs>
        <w:rPr>
          <w:lang w:val="hu-HU"/>
        </w:rPr>
      </w:pPr>
      <w:r w:rsidRPr="000B735E">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w:t>
      </w:r>
      <w:r w:rsidRPr="000B735E">
        <w:rPr>
          <w:shd w:val="clear" w:color="auto" w:fill="C1C1C1"/>
          <w:lang w:val="hu-HU"/>
        </w:rPr>
        <w:t xml:space="preserve">az </w:t>
      </w:r>
      <w:hyperlink r:id="rId8">
        <w:hyperlink r:id="rId9" w:history="1">
          <w:r w:rsidR="007037EE" w:rsidRPr="009D3E3B">
            <w:rPr>
              <w:rStyle w:val="Hiperhivatkozs"/>
              <w:highlight w:val="lightGray"/>
              <w:lang w:val="hu-HU"/>
            </w:rPr>
            <w:t>V. függelékben</w:t>
          </w:r>
        </w:hyperlink>
        <w:r w:rsidRPr="000B735E">
          <w:rPr>
            <w:color w:val="0000FF"/>
            <w:shd w:val="clear" w:color="auto" w:fill="C1C1C1"/>
            <w:lang w:val="hu-HU"/>
          </w:rPr>
          <w:t xml:space="preserve"> </w:t>
        </w:r>
      </w:hyperlink>
      <w:r w:rsidRPr="000B735E">
        <w:rPr>
          <w:shd w:val="clear" w:color="auto" w:fill="C1C1C1"/>
          <w:lang w:val="hu-HU"/>
        </w:rPr>
        <w:t>található elérhetőségek valamelyikén</w:t>
      </w:r>
      <w:r w:rsidRPr="000B735E">
        <w:rPr>
          <w:lang w:val="hu-HU"/>
        </w:rPr>
        <w:t xml:space="preserve"> </w:t>
      </w:r>
      <w:r w:rsidRPr="000B735E">
        <w:rPr>
          <w:shd w:val="clear" w:color="auto" w:fill="C1C1C1"/>
          <w:lang w:val="hu-HU"/>
        </w:rPr>
        <w:t>keresztül.</w:t>
      </w:r>
    </w:p>
    <w:p w14:paraId="54091AC3" w14:textId="77777777" w:rsidR="00416834" w:rsidRPr="000B735E" w:rsidRDefault="00416834" w:rsidP="00E316D7">
      <w:pPr>
        <w:pStyle w:val="Szvegtrzs"/>
        <w:tabs>
          <w:tab w:val="left" w:pos="284"/>
        </w:tabs>
        <w:rPr>
          <w:lang w:val="hu-HU"/>
        </w:rPr>
      </w:pPr>
    </w:p>
    <w:p w14:paraId="7C547D8F" w14:textId="77777777" w:rsidR="00416834" w:rsidRPr="000B735E" w:rsidRDefault="00D44CB5" w:rsidP="00E316D7">
      <w:pPr>
        <w:pStyle w:val="Cmsor1"/>
        <w:numPr>
          <w:ilvl w:val="1"/>
          <w:numId w:val="11"/>
        </w:numPr>
        <w:ind w:left="567"/>
        <w:rPr>
          <w:lang w:val="hu-HU"/>
        </w:rPr>
      </w:pPr>
      <w:r w:rsidRPr="000B735E">
        <w:rPr>
          <w:lang w:val="hu-HU"/>
        </w:rPr>
        <w:t>Túladagolás</w:t>
      </w:r>
    </w:p>
    <w:p w14:paraId="5061C52B" w14:textId="77777777" w:rsidR="00416834" w:rsidRPr="000B735E" w:rsidRDefault="00416834" w:rsidP="00E316D7">
      <w:pPr>
        <w:pStyle w:val="Szvegtrzs"/>
        <w:rPr>
          <w:b/>
          <w:sz w:val="21"/>
          <w:lang w:val="hu-HU"/>
        </w:rPr>
      </w:pPr>
    </w:p>
    <w:p w14:paraId="5D9AC3B7" w14:textId="5B450C74" w:rsidR="00E9284C" w:rsidRPr="000B735E" w:rsidRDefault="00D44CB5" w:rsidP="00E316D7">
      <w:pPr>
        <w:pStyle w:val="Szvegtrzs"/>
        <w:rPr>
          <w:lang w:val="hu-HU"/>
        </w:rPr>
      </w:pPr>
      <w:r w:rsidRPr="000B735E">
        <w:rPr>
          <w:lang w:val="hu-HU"/>
        </w:rPr>
        <w:t xml:space="preserve">A klinikai vizsgálatokban azok a betegek, akik a </w:t>
      </w:r>
      <w:proofErr w:type="spellStart"/>
      <w:r w:rsidRPr="000B735E">
        <w:rPr>
          <w:lang w:val="hu-HU"/>
        </w:rPr>
        <w:t>pozakonazol</w:t>
      </w:r>
      <w:proofErr w:type="spellEnd"/>
      <w:r w:rsidRPr="000B735E">
        <w:rPr>
          <w:lang w:val="hu-HU"/>
        </w:rPr>
        <w:t xml:space="preserve"> belsőleges szuszpenziót legfeljebb 1600</w:t>
      </w:r>
      <w:r w:rsidR="002E5908" w:rsidRPr="000B735E">
        <w:rPr>
          <w:lang w:val="hu-HU"/>
        </w:rPr>
        <w:t> </w:t>
      </w:r>
      <w:r w:rsidRPr="000B735E">
        <w:rPr>
          <w:lang w:val="hu-HU"/>
        </w:rPr>
        <w:t xml:space="preserve">mg/nap dózisban kapták, nem tapasztaltak olyan mellékhatásokat, melyek különböztek volna az alacsonyabb dózisok esetén jelentett mellékhatásoktól. </w:t>
      </w:r>
    </w:p>
    <w:p w14:paraId="5381E77A" w14:textId="77777777" w:rsidR="00E9284C" w:rsidRPr="000B735E" w:rsidRDefault="00E9284C" w:rsidP="00E316D7">
      <w:pPr>
        <w:pStyle w:val="Szvegtrzs"/>
        <w:rPr>
          <w:lang w:val="hu-HU"/>
        </w:rPr>
      </w:pPr>
    </w:p>
    <w:p w14:paraId="51D5E3F4" w14:textId="02FB9DE7" w:rsidR="00416834" w:rsidRPr="000B735E" w:rsidRDefault="00D44CB5" w:rsidP="00E316D7">
      <w:pPr>
        <w:pStyle w:val="Szvegtrzs"/>
        <w:rPr>
          <w:lang w:val="hu-HU"/>
        </w:rPr>
      </w:pPr>
      <w:r w:rsidRPr="000B735E">
        <w:rPr>
          <w:lang w:val="hu-HU"/>
        </w:rPr>
        <w:t>Véletlen túladagolást egy betegnél jeleztek, aki 1200</w:t>
      </w:r>
      <w:r w:rsidR="008D14AB"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belsőleges szuszpenziót vett be </w:t>
      </w:r>
      <w:r w:rsidRPr="000B735E">
        <w:rPr>
          <w:lang w:val="hu-HU"/>
        </w:rPr>
        <w:lastRenderedPageBreak/>
        <w:t>naponta kétszer három napon át. A vizsgáló nem észlelt mellékhatást.</w:t>
      </w:r>
    </w:p>
    <w:p w14:paraId="1596DF9C" w14:textId="77777777" w:rsidR="00416834" w:rsidRPr="000B735E" w:rsidRDefault="00416834" w:rsidP="008107FB">
      <w:pPr>
        <w:pStyle w:val="Szvegtrzs"/>
        <w:rPr>
          <w:lang w:val="hu-HU"/>
        </w:rPr>
      </w:pPr>
    </w:p>
    <w:p w14:paraId="46DEAABB" w14:textId="67489FE6" w:rsidR="002A6919"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nem távolítható el </w:t>
      </w:r>
      <w:proofErr w:type="spellStart"/>
      <w:r w:rsidRPr="000B735E">
        <w:rPr>
          <w:lang w:val="hu-HU"/>
        </w:rPr>
        <w:t>hemodialízissel</w:t>
      </w:r>
      <w:proofErr w:type="spellEnd"/>
      <w:r w:rsidRPr="000B735E">
        <w:rPr>
          <w:lang w:val="hu-HU"/>
        </w:rPr>
        <w:t xml:space="preserve">. </w:t>
      </w:r>
      <w:proofErr w:type="spellStart"/>
      <w:r w:rsidRPr="000B735E">
        <w:rPr>
          <w:lang w:val="hu-HU"/>
        </w:rPr>
        <w:t>Pozakonazol</w:t>
      </w:r>
      <w:proofErr w:type="spellEnd"/>
      <w:r w:rsidRPr="000B735E">
        <w:rPr>
          <w:lang w:val="hu-HU"/>
        </w:rPr>
        <w:t>-túladagolás esetén speciális kezelés nem áll rendelkezésre. Szupportív terápia alkalmazandó.</w:t>
      </w:r>
    </w:p>
    <w:p w14:paraId="63AF1B2B" w14:textId="4FB22D31" w:rsidR="007752BE" w:rsidRPr="000B735E" w:rsidRDefault="007752BE" w:rsidP="00E316D7">
      <w:pPr>
        <w:pStyle w:val="Szvegtrzs"/>
        <w:rPr>
          <w:lang w:val="hu-HU"/>
        </w:rPr>
      </w:pPr>
    </w:p>
    <w:p w14:paraId="017C9236" w14:textId="77777777" w:rsidR="007752BE" w:rsidRPr="000B735E" w:rsidRDefault="007752BE" w:rsidP="00555CD4">
      <w:pPr>
        <w:pStyle w:val="Szvegtrzs"/>
        <w:tabs>
          <w:tab w:val="left" w:pos="284"/>
        </w:tabs>
        <w:rPr>
          <w:lang w:val="hu-HU"/>
        </w:rPr>
      </w:pPr>
    </w:p>
    <w:p w14:paraId="6C34E5EE" w14:textId="77777777" w:rsidR="00416834" w:rsidRPr="000B735E" w:rsidRDefault="00D44CB5" w:rsidP="00E316D7">
      <w:pPr>
        <w:pStyle w:val="Cmsor1"/>
        <w:numPr>
          <w:ilvl w:val="0"/>
          <w:numId w:val="10"/>
        </w:numPr>
        <w:tabs>
          <w:tab w:val="left" w:pos="0"/>
        </w:tabs>
        <w:ind w:left="567" w:hanging="569"/>
        <w:rPr>
          <w:lang w:val="hu-HU"/>
        </w:rPr>
      </w:pPr>
      <w:r w:rsidRPr="000B735E">
        <w:rPr>
          <w:lang w:val="hu-HU"/>
        </w:rPr>
        <w:t>FARMAKOLÓGIAI</w:t>
      </w:r>
      <w:r w:rsidRPr="000B735E">
        <w:rPr>
          <w:spacing w:val="-2"/>
          <w:lang w:val="hu-HU"/>
        </w:rPr>
        <w:t xml:space="preserve"> </w:t>
      </w:r>
      <w:r w:rsidRPr="000B735E">
        <w:rPr>
          <w:lang w:val="hu-HU"/>
        </w:rPr>
        <w:t>TULAJDONSÁGOK</w:t>
      </w:r>
    </w:p>
    <w:p w14:paraId="4465D8E4" w14:textId="77777777" w:rsidR="00416834" w:rsidRPr="000B735E" w:rsidRDefault="00416834" w:rsidP="00555CD4">
      <w:pPr>
        <w:pStyle w:val="Szvegtrzs"/>
        <w:tabs>
          <w:tab w:val="left" w:pos="284"/>
        </w:tabs>
        <w:ind w:left="-2"/>
        <w:rPr>
          <w:b/>
          <w:lang w:val="hu-HU"/>
        </w:rPr>
      </w:pPr>
    </w:p>
    <w:p w14:paraId="123E7F5E" w14:textId="77777777" w:rsidR="00416834" w:rsidRPr="000B735E" w:rsidRDefault="00D44CB5" w:rsidP="00E316D7">
      <w:pPr>
        <w:pStyle w:val="Listaszerbekezds"/>
        <w:numPr>
          <w:ilvl w:val="1"/>
          <w:numId w:val="10"/>
        </w:numPr>
        <w:ind w:left="567"/>
        <w:rPr>
          <w:b/>
          <w:lang w:val="hu-HU"/>
        </w:rPr>
      </w:pPr>
      <w:proofErr w:type="spellStart"/>
      <w:r w:rsidRPr="000B735E">
        <w:rPr>
          <w:b/>
          <w:lang w:val="hu-HU"/>
        </w:rPr>
        <w:t>Farmakodinámiás</w:t>
      </w:r>
      <w:proofErr w:type="spellEnd"/>
      <w:r w:rsidRPr="000B735E">
        <w:rPr>
          <w:b/>
          <w:spacing w:val="-2"/>
          <w:lang w:val="hu-HU"/>
        </w:rPr>
        <w:t xml:space="preserve"> </w:t>
      </w:r>
      <w:r w:rsidRPr="000B735E">
        <w:rPr>
          <w:b/>
          <w:lang w:val="hu-HU"/>
        </w:rPr>
        <w:t>tulajdonságok</w:t>
      </w:r>
    </w:p>
    <w:p w14:paraId="02A8F924" w14:textId="77777777" w:rsidR="00416834" w:rsidRPr="000B735E" w:rsidRDefault="00416834" w:rsidP="00555CD4">
      <w:pPr>
        <w:pStyle w:val="Szvegtrzs"/>
        <w:tabs>
          <w:tab w:val="left" w:pos="284"/>
        </w:tabs>
        <w:ind w:left="-1"/>
        <w:rPr>
          <w:b/>
          <w:sz w:val="21"/>
          <w:lang w:val="hu-HU"/>
        </w:rPr>
      </w:pPr>
    </w:p>
    <w:p w14:paraId="276A9234" w14:textId="77777777" w:rsidR="00416834" w:rsidRPr="000B735E" w:rsidRDefault="00D44CB5" w:rsidP="00E316D7">
      <w:pPr>
        <w:pStyle w:val="Szvegtrzs"/>
        <w:tabs>
          <w:tab w:val="left" w:pos="284"/>
        </w:tabs>
        <w:rPr>
          <w:lang w:val="hu-HU"/>
        </w:rPr>
      </w:pPr>
      <w:proofErr w:type="spellStart"/>
      <w:r w:rsidRPr="000B735E">
        <w:rPr>
          <w:lang w:val="hu-HU"/>
        </w:rPr>
        <w:t>Farmakoterápiás</w:t>
      </w:r>
      <w:proofErr w:type="spellEnd"/>
      <w:r w:rsidRPr="000B735E">
        <w:rPr>
          <w:lang w:val="hu-HU"/>
        </w:rPr>
        <w:t xml:space="preserve"> csoport: Szisztémás gomba elleni szerek, </w:t>
      </w:r>
      <w:proofErr w:type="spellStart"/>
      <w:r w:rsidRPr="000B735E">
        <w:rPr>
          <w:lang w:val="hu-HU"/>
        </w:rPr>
        <w:t>triazolszármazékok</w:t>
      </w:r>
      <w:proofErr w:type="spellEnd"/>
      <w:r w:rsidRPr="000B735E">
        <w:rPr>
          <w:lang w:val="hu-HU"/>
        </w:rPr>
        <w:t>, ATC kód: J02AC04.</w:t>
      </w:r>
    </w:p>
    <w:p w14:paraId="3E778A3E" w14:textId="77777777" w:rsidR="00416834" w:rsidRPr="000B735E" w:rsidRDefault="00416834" w:rsidP="00E316D7">
      <w:pPr>
        <w:pStyle w:val="Szvegtrzs"/>
        <w:tabs>
          <w:tab w:val="left" w:pos="284"/>
        </w:tabs>
        <w:rPr>
          <w:lang w:val="hu-HU"/>
        </w:rPr>
      </w:pPr>
    </w:p>
    <w:p w14:paraId="0AFF4398" w14:textId="77777777" w:rsidR="00416834" w:rsidRPr="000B735E" w:rsidRDefault="00D44CB5" w:rsidP="00E316D7">
      <w:pPr>
        <w:pStyle w:val="Szvegtrzs"/>
        <w:tabs>
          <w:tab w:val="left" w:pos="284"/>
        </w:tabs>
        <w:rPr>
          <w:lang w:val="hu-HU"/>
        </w:rPr>
      </w:pPr>
      <w:r w:rsidRPr="000B735E">
        <w:rPr>
          <w:u w:val="single"/>
          <w:lang w:val="hu-HU"/>
        </w:rPr>
        <w:t>Hatásmechanizmus</w:t>
      </w:r>
    </w:p>
    <w:p w14:paraId="4F6B26F0" w14:textId="09E55FA4" w:rsidR="00416834" w:rsidRPr="000B735E" w:rsidRDefault="00D44CB5" w:rsidP="00E316D7">
      <w:pPr>
        <w:pStyle w:val="Szvegtrzs"/>
        <w:tabs>
          <w:tab w:val="left" w:pos="284"/>
        </w:tab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gátolja a lanoszterol-14</w:t>
      </w:r>
      <w:r w:rsidR="00DC75F4" w:rsidRPr="000B735E">
        <w:rPr>
          <w:lang w:val="hu-HU"/>
        </w:rPr>
        <w:t>-</w:t>
      </w:r>
      <w:r w:rsidRPr="000B735E">
        <w:rPr>
          <w:lang w:val="hu-HU"/>
        </w:rPr>
        <w:t xml:space="preserve">alfa-demetiláz enzimet (CYP51), amely az </w:t>
      </w:r>
      <w:proofErr w:type="spellStart"/>
      <w:r w:rsidRPr="000B735E">
        <w:rPr>
          <w:lang w:val="hu-HU"/>
        </w:rPr>
        <w:t>ergoszterol</w:t>
      </w:r>
      <w:proofErr w:type="spellEnd"/>
      <w:r w:rsidRPr="000B735E">
        <w:rPr>
          <w:lang w:val="hu-HU"/>
        </w:rPr>
        <w:t>-bioszintézis egyik alapvető lépését katalizálja.</w:t>
      </w:r>
    </w:p>
    <w:p w14:paraId="5CC1ABEA" w14:textId="77777777" w:rsidR="00416834" w:rsidRPr="000B735E" w:rsidRDefault="00416834" w:rsidP="00E316D7">
      <w:pPr>
        <w:pStyle w:val="Szvegtrzs"/>
        <w:tabs>
          <w:tab w:val="left" w:pos="284"/>
        </w:tabs>
        <w:rPr>
          <w:lang w:val="hu-HU"/>
        </w:rPr>
      </w:pPr>
    </w:p>
    <w:p w14:paraId="0CED0AF9" w14:textId="77777777" w:rsidR="00416834" w:rsidRPr="000B735E" w:rsidRDefault="00D44CB5" w:rsidP="00E316D7">
      <w:pPr>
        <w:pStyle w:val="Szvegtrzs"/>
        <w:tabs>
          <w:tab w:val="left" w:pos="284"/>
        </w:tabs>
        <w:rPr>
          <w:lang w:val="hu-HU"/>
        </w:rPr>
      </w:pPr>
      <w:r w:rsidRPr="000B735E">
        <w:rPr>
          <w:u w:val="single"/>
          <w:lang w:val="hu-HU"/>
        </w:rPr>
        <w:t>Mikrobiológia</w:t>
      </w:r>
    </w:p>
    <w:p w14:paraId="083DB19E" w14:textId="77777777" w:rsidR="00416834" w:rsidRPr="000B735E" w:rsidRDefault="00D44CB5" w:rsidP="00E316D7">
      <w:pPr>
        <w:tabs>
          <w:tab w:val="left" w:pos="284"/>
        </w:tabs>
        <w:rPr>
          <w:i/>
          <w:lang w:val="hu-HU"/>
        </w:rPr>
      </w:pPr>
      <w:r w:rsidRPr="000B735E">
        <w:rPr>
          <w:lang w:val="hu-HU"/>
        </w:rPr>
        <w:t xml:space="preserve">A </w:t>
      </w:r>
      <w:proofErr w:type="spellStart"/>
      <w:r w:rsidRPr="000B735E">
        <w:rPr>
          <w:lang w:val="hu-HU"/>
        </w:rPr>
        <w:t>pozakonazol</w:t>
      </w:r>
      <w:proofErr w:type="spellEnd"/>
      <w:r w:rsidRPr="000B735E">
        <w:rPr>
          <w:lang w:val="hu-HU"/>
        </w:rPr>
        <w:t xml:space="preserve"> </w:t>
      </w:r>
      <w:r w:rsidRPr="000B735E">
        <w:rPr>
          <w:i/>
          <w:lang w:val="hu-HU"/>
        </w:rPr>
        <w:t xml:space="preserve">in vitro </w:t>
      </w:r>
      <w:r w:rsidRPr="000B735E">
        <w:rPr>
          <w:lang w:val="hu-HU"/>
        </w:rPr>
        <w:t xml:space="preserve">a következő mikroorganizmusokkal szemben hatásos: </w:t>
      </w:r>
      <w:proofErr w:type="spellStart"/>
      <w:r w:rsidRPr="000B735E">
        <w:rPr>
          <w:lang w:val="hu-HU"/>
        </w:rPr>
        <w:t>Aspergillus</w:t>
      </w:r>
      <w:proofErr w:type="spellEnd"/>
      <w:r w:rsidRPr="000B735E">
        <w:rPr>
          <w:lang w:val="hu-HU"/>
        </w:rPr>
        <w:t xml:space="preserve"> fajok (</w:t>
      </w:r>
      <w:proofErr w:type="spellStart"/>
      <w:r w:rsidRPr="000B735E">
        <w:rPr>
          <w:i/>
          <w:lang w:val="hu-HU"/>
        </w:rPr>
        <w:t>Aspergillus</w:t>
      </w:r>
      <w:proofErr w:type="spellEnd"/>
      <w:r w:rsidRPr="000B735E">
        <w:rPr>
          <w:i/>
          <w:lang w:val="hu-HU"/>
        </w:rPr>
        <w:t xml:space="preserve"> </w:t>
      </w:r>
      <w:proofErr w:type="spellStart"/>
      <w:r w:rsidRPr="000B735E">
        <w:rPr>
          <w:i/>
          <w:lang w:val="hu-HU"/>
        </w:rPr>
        <w:t>fumigatus</w:t>
      </w:r>
      <w:proofErr w:type="spellEnd"/>
      <w:r w:rsidRPr="000B735E">
        <w:rPr>
          <w:lang w:val="hu-HU"/>
        </w:rPr>
        <w:t xml:space="preserve">, </w:t>
      </w:r>
      <w:r w:rsidRPr="000B735E">
        <w:rPr>
          <w:i/>
          <w:lang w:val="hu-HU"/>
        </w:rPr>
        <w:t xml:space="preserve">A. </w:t>
      </w:r>
      <w:proofErr w:type="spellStart"/>
      <w:r w:rsidRPr="000B735E">
        <w:rPr>
          <w:i/>
          <w:lang w:val="hu-HU"/>
        </w:rPr>
        <w:t>flavus</w:t>
      </w:r>
      <w:proofErr w:type="spellEnd"/>
      <w:r w:rsidRPr="000B735E">
        <w:rPr>
          <w:lang w:val="hu-HU"/>
        </w:rPr>
        <w:t xml:space="preserve">, </w:t>
      </w:r>
      <w:r w:rsidRPr="000B735E">
        <w:rPr>
          <w:i/>
          <w:lang w:val="hu-HU"/>
        </w:rPr>
        <w:t xml:space="preserve">A. </w:t>
      </w:r>
      <w:proofErr w:type="spellStart"/>
      <w:r w:rsidRPr="000B735E">
        <w:rPr>
          <w:i/>
          <w:lang w:val="hu-HU"/>
        </w:rPr>
        <w:t>terreus</w:t>
      </w:r>
      <w:proofErr w:type="spellEnd"/>
      <w:r w:rsidRPr="000B735E">
        <w:rPr>
          <w:lang w:val="hu-HU"/>
        </w:rPr>
        <w:t xml:space="preserve">, </w:t>
      </w:r>
      <w:r w:rsidRPr="000B735E">
        <w:rPr>
          <w:i/>
          <w:lang w:val="hu-HU"/>
        </w:rPr>
        <w:t xml:space="preserve">A. </w:t>
      </w:r>
      <w:proofErr w:type="spellStart"/>
      <w:r w:rsidRPr="000B735E">
        <w:rPr>
          <w:i/>
          <w:lang w:val="hu-HU"/>
        </w:rPr>
        <w:t>nidulans</w:t>
      </w:r>
      <w:proofErr w:type="spellEnd"/>
      <w:r w:rsidRPr="000B735E">
        <w:rPr>
          <w:lang w:val="hu-HU"/>
        </w:rPr>
        <w:t xml:space="preserve">, </w:t>
      </w:r>
      <w:r w:rsidRPr="000B735E">
        <w:rPr>
          <w:i/>
          <w:lang w:val="hu-HU"/>
        </w:rPr>
        <w:t xml:space="preserve">A. </w:t>
      </w:r>
      <w:proofErr w:type="spellStart"/>
      <w:r w:rsidRPr="000B735E">
        <w:rPr>
          <w:i/>
          <w:lang w:val="hu-HU"/>
        </w:rPr>
        <w:t>niger</w:t>
      </w:r>
      <w:proofErr w:type="spellEnd"/>
      <w:r w:rsidRPr="000B735E">
        <w:rPr>
          <w:lang w:val="hu-HU"/>
        </w:rPr>
        <w:t xml:space="preserve">, </w:t>
      </w:r>
      <w:r w:rsidRPr="000B735E">
        <w:rPr>
          <w:i/>
          <w:lang w:val="hu-HU"/>
        </w:rPr>
        <w:t xml:space="preserve">A. </w:t>
      </w:r>
      <w:proofErr w:type="spellStart"/>
      <w:r w:rsidRPr="000B735E">
        <w:rPr>
          <w:i/>
          <w:lang w:val="hu-HU"/>
        </w:rPr>
        <w:t>ustus</w:t>
      </w:r>
      <w:proofErr w:type="spellEnd"/>
      <w:r w:rsidRPr="000B735E">
        <w:rPr>
          <w:lang w:val="hu-HU"/>
        </w:rPr>
        <w:t>), Candida fajok (</w:t>
      </w:r>
      <w:r w:rsidRPr="000B735E">
        <w:rPr>
          <w:i/>
          <w:lang w:val="hu-HU"/>
        </w:rPr>
        <w:t xml:space="preserve">Candida </w:t>
      </w:r>
      <w:proofErr w:type="spellStart"/>
      <w:r w:rsidRPr="000B735E">
        <w:rPr>
          <w:i/>
          <w:lang w:val="hu-HU"/>
        </w:rPr>
        <w:t>albicans</w:t>
      </w:r>
      <w:proofErr w:type="spellEnd"/>
      <w:r w:rsidRPr="000B735E">
        <w:rPr>
          <w:i/>
          <w:lang w:val="hu-HU"/>
        </w:rPr>
        <w:t xml:space="preserve">, C. </w:t>
      </w:r>
      <w:proofErr w:type="spellStart"/>
      <w:r w:rsidRPr="000B735E">
        <w:rPr>
          <w:i/>
          <w:lang w:val="hu-HU"/>
        </w:rPr>
        <w:t>glabrata</w:t>
      </w:r>
      <w:proofErr w:type="spellEnd"/>
      <w:r w:rsidRPr="000B735E">
        <w:rPr>
          <w:i/>
          <w:lang w:val="hu-HU"/>
        </w:rPr>
        <w:t xml:space="preserve">, C. </w:t>
      </w:r>
      <w:proofErr w:type="spellStart"/>
      <w:r w:rsidRPr="000B735E">
        <w:rPr>
          <w:i/>
          <w:lang w:val="hu-HU"/>
        </w:rPr>
        <w:t>krusei</w:t>
      </w:r>
      <w:proofErr w:type="spellEnd"/>
      <w:r w:rsidRPr="000B735E">
        <w:rPr>
          <w:i/>
          <w:lang w:val="hu-HU"/>
        </w:rPr>
        <w:t xml:space="preserve">, C. </w:t>
      </w:r>
      <w:proofErr w:type="spellStart"/>
      <w:r w:rsidRPr="000B735E">
        <w:rPr>
          <w:i/>
          <w:lang w:val="hu-HU"/>
        </w:rPr>
        <w:t>parapsilosis</w:t>
      </w:r>
      <w:proofErr w:type="spellEnd"/>
      <w:r w:rsidRPr="000B735E">
        <w:rPr>
          <w:i/>
          <w:lang w:val="hu-HU"/>
        </w:rPr>
        <w:t xml:space="preserve">, C. </w:t>
      </w:r>
      <w:proofErr w:type="spellStart"/>
      <w:r w:rsidRPr="000B735E">
        <w:rPr>
          <w:i/>
          <w:lang w:val="hu-HU"/>
        </w:rPr>
        <w:t>tropicalis</w:t>
      </w:r>
      <w:proofErr w:type="spellEnd"/>
      <w:r w:rsidRPr="000B735E">
        <w:rPr>
          <w:i/>
          <w:lang w:val="hu-HU"/>
        </w:rPr>
        <w:t xml:space="preserve">, C. </w:t>
      </w:r>
      <w:proofErr w:type="spellStart"/>
      <w:r w:rsidRPr="000B735E">
        <w:rPr>
          <w:i/>
          <w:lang w:val="hu-HU"/>
        </w:rPr>
        <w:t>dubliniensis</w:t>
      </w:r>
      <w:proofErr w:type="spellEnd"/>
      <w:r w:rsidRPr="000B735E">
        <w:rPr>
          <w:i/>
          <w:lang w:val="hu-HU"/>
        </w:rPr>
        <w:t xml:space="preserve">, C. </w:t>
      </w:r>
      <w:proofErr w:type="spellStart"/>
      <w:r w:rsidRPr="000B735E">
        <w:rPr>
          <w:i/>
          <w:lang w:val="hu-HU"/>
        </w:rPr>
        <w:t>famata</w:t>
      </w:r>
      <w:proofErr w:type="spellEnd"/>
      <w:r w:rsidRPr="000B735E">
        <w:rPr>
          <w:i/>
          <w:lang w:val="hu-HU"/>
        </w:rPr>
        <w:t>,</w:t>
      </w:r>
    </w:p>
    <w:p w14:paraId="41D3A7E1" w14:textId="77777777" w:rsidR="00416834" w:rsidRPr="000B735E" w:rsidRDefault="00D44CB5" w:rsidP="00E316D7">
      <w:pPr>
        <w:tabs>
          <w:tab w:val="left" w:pos="284"/>
        </w:tabs>
        <w:rPr>
          <w:lang w:val="hu-HU"/>
        </w:rPr>
      </w:pPr>
      <w:r w:rsidRPr="000B735E">
        <w:rPr>
          <w:i/>
          <w:lang w:val="hu-HU"/>
        </w:rPr>
        <w:t xml:space="preserve">C. </w:t>
      </w:r>
      <w:proofErr w:type="spellStart"/>
      <w:r w:rsidRPr="000B735E">
        <w:rPr>
          <w:i/>
          <w:lang w:val="hu-HU"/>
        </w:rPr>
        <w:t>inconspicua</w:t>
      </w:r>
      <w:proofErr w:type="spellEnd"/>
      <w:r w:rsidRPr="000B735E">
        <w:rPr>
          <w:i/>
          <w:lang w:val="hu-HU"/>
        </w:rPr>
        <w:t xml:space="preserve">, C. </w:t>
      </w:r>
      <w:proofErr w:type="spellStart"/>
      <w:r w:rsidRPr="000B735E">
        <w:rPr>
          <w:i/>
          <w:lang w:val="hu-HU"/>
        </w:rPr>
        <w:t>lipolytica</w:t>
      </w:r>
      <w:proofErr w:type="spellEnd"/>
      <w:r w:rsidRPr="000B735E">
        <w:rPr>
          <w:i/>
          <w:lang w:val="hu-HU"/>
        </w:rPr>
        <w:t xml:space="preserve">, C. </w:t>
      </w:r>
      <w:proofErr w:type="spellStart"/>
      <w:r w:rsidRPr="000B735E">
        <w:rPr>
          <w:i/>
          <w:lang w:val="hu-HU"/>
        </w:rPr>
        <w:t>norvegensis</w:t>
      </w:r>
      <w:proofErr w:type="spellEnd"/>
      <w:r w:rsidRPr="000B735E">
        <w:rPr>
          <w:i/>
          <w:lang w:val="hu-HU"/>
        </w:rPr>
        <w:t xml:space="preserve">, C. </w:t>
      </w:r>
      <w:proofErr w:type="spellStart"/>
      <w:r w:rsidRPr="000B735E">
        <w:rPr>
          <w:i/>
          <w:lang w:val="hu-HU"/>
        </w:rPr>
        <w:t>pseudotropicalis</w:t>
      </w:r>
      <w:proofErr w:type="spellEnd"/>
      <w:r w:rsidRPr="000B735E">
        <w:rPr>
          <w:lang w:val="hu-HU"/>
        </w:rPr>
        <w:t xml:space="preserve">), </w:t>
      </w:r>
      <w:proofErr w:type="spellStart"/>
      <w:r w:rsidRPr="000B735E">
        <w:rPr>
          <w:i/>
          <w:lang w:val="hu-HU"/>
        </w:rPr>
        <w:t>Coccidioides</w:t>
      </w:r>
      <w:proofErr w:type="spellEnd"/>
      <w:r w:rsidRPr="000B735E">
        <w:rPr>
          <w:i/>
          <w:lang w:val="hu-HU"/>
        </w:rPr>
        <w:t xml:space="preserve"> </w:t>
      </w:r>
      <w:proofErr w:type="spellStart"/>
      <w:r w:rsidRPr="000B735E">
        <w:rPr>
          <w:i/>
          <w:lang w:val="hu-HU"/>
        </w:rPr>
        <w:t>immitis</w:t>
      </w:r>
      <w:proofErr w:type="spellEnd"/>
      <w:r w:rsidRPr="000B735E">
        <w:rPr>
          <w:lang w:val="hu-HU"/>
        </w:rPr>
        <w:t xml:space="preserve">, </w:t>
      </w:r>
      <w:proofErr w:type="spellStart"/>
      <w:r w:rsidRPr="000B735E">
        <w:rPr>
          <w:i/>
          <w:lang w:val="hu-HU"/>
        </w:rPr>
        <w:t>Fonsecaea</w:t>
      </w:r>
      <w:proofErr w:type="spellEnd"/>
      <w:r w:rsidRPr="000B735E">
        <w:rPr>
          <w:i/>
          <w:lang w:val="hu-HU"/>
        </w:rPr>
        <w:t xml:space="preserve"> </w:t>
      </w:r>
      <w:proofErr w:type="spellStart"/>
      <w:r w:rsidRPr="000B735E">
        <w:rPr>
          <w:i/>
          <w:lang w:val="hu-HU"/>
        </w:rPr>
        <w:t>pedrosoi</w:t>
      </w:r>
      <w:proofErr w:type="spellEnd"/>
      <w:r w:rsidRPr="000B735E">
        <w:rPr>
          <w:i/>
          <w:lang w:val="hu-HU"/>
        </w:rPr>
        <w:t xml:space="preserve"> </w:t>
      </w:r>
      <w:r w:rsidRPr="000B735E">
        <w:rPr>
          <w:lang w:val="hu-HU"/>
        </w:rPr>
        <w:t xml:space="preserve">és </w:t>
      </w:r>
      <w:proofErr w:type="spellStart"/>
      <w:r w:rsidRPr="000B735E">
        <w:rPr>
          <w:lang w:val="hu-HU"/>
        </w:rPr>
        <w:t>Fusarium</w:t>
      </w:r>
      <w:proofErr w:type="spellEnd"/>
      <w:r w:rsidRPr="000B735E">
        <w:rPr>
          <w:lang w:val="hu-HU"/>
        </w:rPr>
        <w:t xml:space="preserve">, </w:t>
      </w:r>
      <w:proofErr w:type="spellStart"/>
      <w:r w:rsidRPr="000B735E">
        <w:rPr>
          <w:lang w:val="hu-HU"/>
        </w:rPr>
        <w:t>Rhizomucor</w:t>
      </w:r>
      <w:proofErr w:type="spellEnd"/>
      <w:r w:rsidRPr="000B735E">
        <w:rPr>
          <w:lang w:val="hu-HU"/>
        </w:rPr>
        <w:t xml:space="preserve">, </w:t>
      </w:r>
      <w:proofErr w:type="spellStart"/>
      <w:r w:rsidRPr="000B735E">
        <w:rPr>
          <w:lang w:val="hu-HU"/>
        </w:rPr>
        <w:t>Mucor</w:t>
      </w:r>
      <w:proofErr w:type="spellEnd"/>
      <w:r w:rsidRPr="000B735E">
        <w:rPr>
          <w:lang w:val="hu-HU"/>
        </w:rPr>
        <w:t xml:space="preserve">, valamint </w:t>
      </w:r>
      <w:proofErr w:type="spellStart"/>
      <w:r w:rsidRPr="000B735E">
        <w:rPr>
          <w:lang w:val="hu-HU"/>
        </w:rPr>
        <w:t>Rhizopus</w:t>
      </w:r>
      <w:proofErr w:type="spellEnd"/>
      <w:r w:rsidRPr="000B735E">
        <w:rPr>
          <w:lang w:val="hu-HU"/>
        </w:rPr>
        <w:t xml:space="preserve"> fajok. A mikrobiológiai adatok arra utalnak, hogy a </w:t>
      </w:r>
      <w:proofErr w:type="spellStart"/>
      <w:r w:rsidRPr="000B735E">
        <w:rPr>
          <w:lang w:val="hu-HU"/>
        </w:rPr>
        <w:t>pozakonazol</w:t>
      </w:r>
      <w:proofErr w:type="spellEnd"/>
      <w:r w:rsidRPr="000B735E">
        <w:rPr>
          <w:lang w:val="hu-HU"/>
        </w:rPr>
        <w:t xml:space="preserve"> hatásos a </w:t>
      </w:r>
      <w:proofErr w:type="spellStart"/>
      <w:r w:rsidRPr="000B735E">
        <w:rPr>
          <w:lang w:val="hu-HU"/>
        </w:rPr>
        <w:t>Rhizomucor</w:t>
      </w:r>
      <w:proofErr w:type="spellEnd"/>
      <w:r w:rsidRPr="000B735E">
        <w:rPr>
          <w:lang w:val="hu-HU"/>
        </w:rPr>
        <w:t xml:space="preserve">, </w:t>
      </w:r>
      <w:proofErr w:type="spellStart"/>
      <w:r w:rsidRPr="000B735E">
        <w:rPr>
          <w:lang w:val="hu-HU"/>
        </w:rPr>
        <w:t>Mucor</w:t>
      </w:r>
      <w:proofErr w:type="spellEnd"/>
      <w:r w:rsidRPr="000B735E">
        <w:rPr>
          <w:lang w:val="hu-HU"/>
        </w:rPr>
        <w:t xml:space="preserve">, valamint </w:t>
      </w:r>
      <w:proofErr w:type="spellStart"/>
      <w:r w:rsidRPr="000B735E">
        <w:rPr>
          <w:lang w:val="hu-HU"/>
        </w:rPr>
        <w:t>Rhizopus</w:t>
      </w:r>
      <w:proofErr w:type="spellEnd"/>
      <w:r w:rsidRPr="000B735E">
        <w:rPr>
          <w:lang w:val="hu-HU"/>
        </w:rPr>
        <w:t xml:space="preserve"> fajokkal szemben; a klinikai adatok azonban túlságosan korlátozottak jelenleg, hogy a </w:t>
      </w:r>
      <w:proofErr w:type="spellStart"/>
      <w:r w:rsidRPr="000B735E">
        <w:rPr>
          <w:lang w:val="hu-HU"/>
        </w:rPr>
        <w:t>pozakonazol</w:t>
      </w:r>
      <w:proofErr w:type="spellEnd"/>
      <w:r w:rsidRPr="000B735E">
        <w:rPr>
          <w:lang w:val="hu-HU"/>
        </w:rPr>
        <w:t xml:space="preserve"> hatásosságát meg lehessen ítélni ezekkel a kórokozókkal szemben.</w:t>
      </w:r>
    </w:p>
    <w:p w14:paraId="06D41071" w14:textId="77777777" w:rsidR="001F28FD" w:rsidRDefault="001F28FD" w:rsidP="00E316D7">
      <w:pPr>
        <w:pStyle w:val="Szvegtrzs"/>
        <w:tabs>
          <w:tab w:val="left" w:pos="284"/>
        </w:tabs>
        <w:rPr>
          <w:lang w:val="hu-HU"/>
        </w:rPr>
      </w:pPr>
    </w:p>
    <w:p w14:paraId="21B78CE4" w14:textId="6A2AD94D" w:rsidR="009D3E3B" w:rsidRPr="00921FA8" w:rsidRDefault="009D3E3B" w:rsidP="009D3E3B">
      <w:pPr>
        <w:pStyle w:val="Szvegtrzs"/>
        <w:tabs>
          <w:tab w:val="left" w:pos="284"/>
        </w:tabs>
        <w:rPr>
          <w:lang w:val="hu-HU"/>
        </w:rPr>
      </w:pPr>
      <w:r w:rsidRPr="00921FA8">
        <w:rPr>
          <w:lang w:val="hu-HU"/>
        </w:rPr>
        <w:t xml:space="preserve">Az alábbi </w:t>
      </w:r>
      <w:r w:rsidRPr="00921FA8">
        <w:rPr>
          <w:i/>
          <w:iCs/>
          <w:lang w:val="hu-HU"/>
        </w:rPr>
        <w:t xml:space="preserve">in vitro </w:t>
      </w:r>
      <w:r w:rsidRPr="00921FA8">
        <w:rPr>
          <w:lang w:val="hu-HU"/>
        </w:rPr>
        <w:t xml:space="preserve">adatok </w:t>
      </w:r>
      <w:r>
        <w:rPr>
          <w:lang w:val="hu-HU"/>
        </w:rPr>
        <w:t>á</w:t>
      </w:r>
      <w:r w:rsidRPr="00921FA8">
        <w:rPr>
          <w:lang w:val="hu-HU"/>
        </w:rPr>
        <w:t>llnak rendelkez</w:t>
      </w:r>
      <w:r>
        <w:rPr>
          <w:lang w:val="hu-HU"/>
        </w:rPr>
        <w:t>é</w:t>
      </w:r>
      <w:r w:rsidRPr="00921FA8">
        <w:rPr>
          <w:lang w:val="hu-HU"/>
        </w:rPr>
        <w:t xml:space="preserve">sre, </w:t>
      </w:r>
      <w:r>
        <w:rPr>
          <w:lang w:val="hu-HU"/>
        </w:rPr>
        <w:t>á</w:t>
      </w:r>
      <w:r w:rsidRPr="00921FA8">
        <w:rPr>
          <w:lang w:val="hu-HU"/>
        </w:rPr>
        <w:t>m ezek klinikai jelentősége nem ismert. Egy, a 2010</w:t>
      </w:r>
    </w:p>
    <w:p w14:paraId="5F65ABA1" w14:textId="0B2A3E77" w:rsidR="009D3E3B" w:rsidRDefault="009D3E3B" w:rsidP="00E316D7">
      <w:pPr>
        <w:pStyle w:val="Szvegtrzs"/>
        <w:tabs>
          <w:tab w:val="left" w:pos="284"/>
        </w:tabs>
        <w:rPr>
          <w:lang w:val="hu-HU"/>
        </w:rPr>
      </w:pPr>
      <w:r w:rsidRPr="00921FA8">
        <w:rPr>
          <w:lang w:val="hu-HU"/>
        </w:rPr>
        <w:t>és 2018 k</w:t>
      </w:r>
      <w:r>
        <w:rPr>
          <w:lang w:val="hu-HU"/>
        </w:rPr>
        <w:t>ö</w:t>
      </w:r>
      <w:r w:rsidRPr="00921FA8">
        <w:rPr>
          <w:lang w:val="hu-HU"/>
        </w:rPr>
        <w:t>z</w:t>
      </w:r>
      <w:r>
        <w:rPr>
          <w:lang w:val="hu-HU"/>
        </w:rPr>
        <w:t>ö</w:t>
      </w:r>
      <w:r w:rsidRPr="00921FA8">
        <w:rPr>
          <w:lang w:val="hu-HU"/>
        </w:rPr>
        <w:t>tti id</w:t>
      </w:r>
      <w:r w:rsidRPr="00921FA8">
        <w:rPr>
          <w:rFonts w:hint="eastAsia"/>
          <w:lang w:val="hu-HU"/>
        </w:rPr>
        <w:t>ő</w:t>
      </w:r>
      <w:r w:rsidRPr="00921FA8">
        <w:rPr>
          <w:lang w:val="hu-HU"/>
        </w:rPr>
        <w:t xml:space="preserve">szakból származó &gt; 3000 klinikai penészgomba </w:t>
      </w:r>
      <w:proofErr w:type="spellStart"/>
      <w:r w:rsidRPr="00921FA8">
        <w:rPr>
          <w:lang w:val="hu-HU"/>
        </w:rPr>
        <w:t>izolátummal</w:t>
      </w:r>
      <w:proofErr w:type="spellEnd"/>
      <w:r w:rsidRPr="00921FA8">
        <w:rPr>
          <w:lang w:val="hu-HU"/>
        </w:rPr>
        <w:t xml:space="preserve"> végzett </w:t>
      </w:r>
      <w:r w:rsidR="00C375C2">
        <w:rPr>
          <w:lang w:val="hu-HU"/>
        </w:rPr>
        <w:t xml:space="preserve">gyógyszerbiztonsági </w:t>
      </w:r>
      <w:r w:rsidRPr="00921FA8">
        <w:rPr>
          <w:lang w:val="hu-HU"/>
        </w:rPr>
        <w:t xml:space="preserve">vizsgálatban a nem </w:t>
      </w:r>
      <w:proofErr w:type="spellStart"/>
      <w:r w:rsidRPr="00921FA8">
        <w:rPr>
          <w:i/>
          <w:iCs/>
          <w:lang w:val="hu-HU"/>
        </w:rPr>
        <w:t>Aspergillus</w:t>
      </w:r>
      <w:proofErr w:type="spellEnd"/>
      <w:r w:rsidRPr="00921FA8">
        <w:rPr>
          <w:i/>
          <w:iCs/>
          <w:lang w:val="hu-HU"/>
        </w:rPr>
        <w:t xml:space="preserve"> </w:t>
      </w:r>
      <w:r w:rsidRPr="00921FA8">
        <w:rPr>
          <w:lang w:val="hu-HU"/>
        </w:rPr>
        <w:t xml:space="preserve">gombák 90%-a az alábbi </w:t>
      </w:r>
      <w:r w:rsidRPr="00921FA8">
        <w:rPr>
          <w:i/>
          <w:iCs/>
          <w:lang w:val="hu-HU"/>
        </w:rPr>
        <w:t xml:space="preserve">in vitro </w:t>
      </w:r>
      <w:r w:rsidRPr="00921FA8">
        <w:rPr>
          <w:lang w:val="hu-HU"/>
        </w:rPr>
        <w:t>minimális gátló koncentrációt</w:t>
      </w:r>
      <w:r w:rsidR="00C375C2">
        <w:rPr>
          <w:lang w:val="hu-HU"/>
        </w:rPr>
        <w:t xml:space="preserve"> </w:t>
      </w:r>
      <w:r w:rsidRPr="00921FA8">
        <w:rPr>
          <w:lang w:val="hu-HU"/>
        </w:rPr>
        <w:t xml:space="preserve">(MIC; </w:t>
      </w:r>
      <w:proofErr w:type="spellStart"/>
      <w:r w:rsidRPr="00921FA8">
        <w:rPr>
          <w:lang w:val="hu-HU"/>
        </w:rPr>
        <w:t>minimal</w:t>
      </w:r>
      <w:proofErr w:type="spellEnd"/>
      <w:r w:rsidRPr="00921FA8">
        <w:rPr>
          <w:lang w:val="hu-HU"/>
        </w:rPr>
        <w:t xml:space="preserve"> </w:t>
      </w:r>
      <w:proofErr w:type="spellStart"/>
      <w:r w:rsidRPr="00921FA8">
        <w:rPr>
          <w:lang w:val="hu-HU"/>
        </w:rPr>
        <w:t>inhibitory</w:t>
      </w:r>
      <w:proofErr w:type="spellEnd"/>
      <w:r w:rsidRPr="00921FA8">
        <w:rPr>
          <w:lang w:val="hu-HU"/>
        </w:rPr>
        <w:t xml:space="preserve"> concentration) mutatta: </w:t>
      </w:r>
      <w:proofErr w:type="spellStart"/>
      <w:r w:rsidRPr="00921FA8">
        <w:rPr>
          <w:i/>
          <w:iCs/>
          <w:lang w:val="hu-HU"/>
        </w:rPr>
        <w:t>Mucorales</w:t>
      </w:r>
      <w:proofErr w:type="spellEnd"/>
      <w:r w:rsidRPr="00921FA8">
        <w:rPr>
          <w:i/>
          <w:iCs/>
          <w:lang w:val="hu-HU"/>
        </w:rPr>
        <w:t xml:space="preserve"> </w:t>
      </w:r>
      <w:proofErr w:type="spellStart"/>
      <w:r w:rsidRPr="00921FA8">
        <w:rPr>
          <w:lang w:val="hu-HU"/>
        </w:rPr>
        <w:t>spp</w:t>
      </w:r>
      <w:proofErr w:type="spellEnd"/>
      <w:r w:rsidRPr="00921FA8">
        <w:rPr>
          <w:lang w:val="hu-HU"/>
        </w:rPr>
        <w:t xml:space="preserve"> (n=81) 2 mg/l; </w:t>
      </w:r>
      <w:proofErr w:type="spellStart"/>
      <w:r w:rsidRPr="00921FA8">
        <w:rPr>
          <w:i/>
          <w:iCs/>
          <w:lang w:val="hu-HU"/>
        </w:rPr>
        <w:t>Scedosporium</w:t>
      </w:r>
      <w:proofErr w:type="spellEnd"/>
      <w:r w:rsidR="00C375C2">
        <w:rPr>
          <w:i/>
          <w:iCs/>
          <w:lang w:val="hu-HU"/>
        </w:rPr>
        <w:t xml:space="preserve"> </w:t>
      </w:r>
      <w:proofErr w:type="spellStart"/>
      <w:r w:rsidRPr="00921FA8">
        <w:rPr>
          <w:i/>
          <w:iCs/>
          <w:lang w:val="hu-HU"/>
        </w:rPr>
        <w:t>apiospermum</w:t>
      </w:r>
      <w:proofErr w:type="spellEnd"/>
      <w:r w:rsidRPr="00921FA8">
        <w:rPr>
          <w:i/>
          <w:iCs/>
          <w:lang w:val="hu-HU"/>
        </w:rPr>
        <w:t xml:space="preserve">/S. </w:t>
      </w:r>
      <w:proofErr w:type="spellStart"/>
      <w:r w:rsidRPr="00921FA8">
        <w:rPr>
          <w:i/>
          <w:iCs/>
          <w:lang w:val="hu-HU"/>
        </w:rPr>
        <w:t>boydii</w:t>
      </w:r>
      <w:proofErr w:type="spellEnd"/>
      <w:r w:rsidRPr="00921FA8">
        <w:rPr>
          <w:i/>
          <w:iCs/>
          <w:lang w:val="hu-HU"/>
        </w:rPr>
        <w:t xml:space="preserve"> </w:t>
      </w:r>
      <w:r w:rsidRPr="00921FA8">
        <w:rPr>
          <w:lang w:val="hu-HU"/>
        </w:rPr>
        <w:t xml:space="preserve">(n=65) 2 mg/l; </w:t>
      </w:r>
      <w:proofErr w:type="spellStart"/>
      <w:r w:rsidRPr="00921FA8">
        <w:rPr>
          <w:i/>
          <w:iCs/>
          <w:lang w:val="hu-HU"/>
        </w:rPr>
        <w:t>Exophiala</w:t>
      </w:r>
      <w:proofErr w:type="spellEnd"/>
      <w:r w:rsidRPr="00921FA8">
        <w:rPr>
          <w:i/>
          <w:iCs/>
          <w:lang w:val="hu-HU"/>
        </w:rPr>
        <w:t xml:space="preserve"> </w:t>
      </w:r>
      <w:proofErr w:type="spellStart"/>
      <w:r w:rsidRPr="00921FA8">
        <w:rPr>
          <w:i/>
          <w:iCs/>
          <w:lang w:val="hu-HU"/>
        </w:rPr>
        <w:t>dermatiditis</w:t>
      </w:r>
      <w:proofErr w:type="spellEnd"/>
      <w:r w:rsidRPr="00921FA8">
        <w:rPr>
          <w:i/>
          <w:iCs/>
          <w:lang w:val="hu-HU"/>
        </w:rPr>
        <w:t xml:space="preserve"> </w:t>
      </w:r>
      <w:r w:rsidRPr="00921FA8">
        <w:rPr>
          <w:lang w:val="hu-HU"/>
        </w:rPr>
        <w:t xml:space="preserve">(n=15) 0,5 mg/l, és </w:t>
      </w:r>
      <w:proofErr w:type="spellStart"/>
      <w:r w:rsidRPr="00921FA8">
        <w:rPr>
          <w:i/>
          <w:iCs/>
          <w:lang w:val="hu-HU"/>
        </w:rPr>
        <w:t>Purpureocillium</w:t>
      </w:r>
      <w:proofErr w:type="spellEnd"/>
      <w:r w:rsidR="00C375C2">
        <w:rPr>
          <w:i/>
          <w:iCs/>
          <w:lang w:val="hu-HU"/>
        </w:rPr>
        <w:t xml:space="preserve"> </w:t>
      </w:r>
      <w:proofErr w:type="spellStart"/>
      <w:r w:rsidRPr="00921FA8">
        <w:rPr>
          <w:i/>
          <w:iCs/>
          <w:lang w:val="hu-HU"/>
        </w:rPr>
        <w:t>lilacinum</w:t>
      </w:r>
      <w:proofErr w:type="spellEnd"/>
      <w:r w:rsidRPr="00921FA8">
        <w:rPr>
          <w:i/>
          <w:iCs/>
          <w:lang w:val="hu-HU"/>
        </w:rPr>
        <w:t xml:space="preserve"> </w:t>
      </w:r>
      <w:r w:rsidRPr="00921FA8">
        <w:rPr>
          <w:lang w:val="hu-HU"/>
        </w:rPr>
        <w:t>(n=21) 1 mg/l.</w:t>
      </w:r>
    </w:p>
    <w:p w14:paraId="211CAEAE" w14:textId="77777777" w:rsidR="009D3E3B" w:rsidRPr="000B735E" w:rsidRDefault="009D3E3B" w:rsidP="00E316D7">
      <w:pPr>
        <w:pStyle w:val="Szvegtrzs"/>
        <w:tabs>
          <w:tab w:val="left" w:pos="284"/>
        </w:tabs>
        <w:rPr>
          <w:lang w:val="hu-HU"/>
        </w:rPr>
      </w:pPr>
    </w:p>
    <w:p w14:paraId="70855A7E" w14:textId="77777777" w:rsidR="00416834" w:rsidRPr="000B735E" w:rsidRDefault="00D44CB5" w:rsidP="00E316D7">
      <w:pPr>
        <w:pStyle w:val="Szvegtrzs"/>
        <w:tabs>
          <w:tab w:val="left" w:pos="284"/>
        </w:tabs>
        <w:rPr>
          <w:lang w:val="hu-HU"/>
        </w:rPr>
      </w:pPr>
      <w:r w:rsidRPr="000B735E">
        <w:rPr>
          <w:u w:val="single"/>
          <w:lang w:val="hu-HU"/>
        </w:rPr>
        <w:t>Rezisztencia</w:t>
      </w:r>
    </w:p>
    <w:p w14:paraId="22D9F500" w14:textId="3F92DD50" w:rsidR="00416834" w:rsidRPr="000B735E" w:rsidRDefault="00D44CB5" w:rsidP="00E316D7">
      <w:pPr>
        <w:pStyle w:val="Szvegtrzs"/>
        <w:tabs>
          <w:tab w:val="left" w:pos="284"/>
        </w:tabs>
        <w:rPr>
          <w:lang w:val="hu-HU"/>
        </w:rPr>
      </w:pPr>
      <w:r w:rsidRPr="000B735E">
        <w:rPr>
          <w:lang w:val="hu-HU"/>
        </w:rPr>
        <w:t xml:space="preserve">Azonosítottak olyan klinikai </w:t>
      </w:r>
      <w:proofErr w:type="spellStart"/>
      <w:r w:rsidRPr="000B735E">
        <w:rPr>
          <w:lang w:val="hu-HU"/>
        </w:rPr>
        <w:t>izolátumokat</w:t>
      </w:r>
      <w:proofErr w:type="spellEnd"/>
      <w:r w:rsidRPr="000B735E">
        <w:rPr>
          <w:lang w:val="hu-HU"/>
        </w:rPr>
        <w:t xml:space="preserve">, amelyek </w:t>
      </w:r>
      <w:proofErr w:type="spellStart"/>
      <w:r w:rsidRPr="000B735E">
        <w:rPr>
          <w:lang w:val="hu-HU"/>
        </w:rPr>
        <w:t>pozakonazollal</w:t>
      </w:r>
      <w:proofErr w:type="spellEnd"/>
      <w:r w:rsidRPr="000B735E">
        <w:rPr>
          <w:lang w:val="hu-HU"/>
        </w:rPr>
        <w:t xml:space="preserve"> szemben csökkent érzékenységet mutattak. A rezisztencia fő mechanizmusa a szubsztitúció a célfehérjén, a CYP51-en.</w:t>
      </w:r>
    </w:p>
    <w:p w14:paraId="1E98CEA1" w14:textId="77777777" w:rsidR="00416834" w:rsidRDefault="00416834" w:rsidP="00E316D7">
      <w:pPr>
        <w:pStyle w:val="Szvegtrzs"/>
        <w:tabs>
          <w:tab w:val="left" w:pos="284"/>
        </w:tabs>
        <w:rPr>
          <w:lang w:val="hu-HU"/>
        </w:rPr>
      </w:pPr>
    </w:p>
    <w:p w14:paraId="42E5240A" w14:textId="77777777" w:rsidR="003B4490" w:rsidRPr="002452B8" w:rsidRDefault="003B4490" w:rsidP="003B4490">
      <w:pPr>
        <w:pStyle w:val="Szvegtrzs"/>
        <w:tabs>
          <w:tab w:val="left" w:pos="284"/>
        </w:tabs>
        <w:rPr>
          <w:u w:val="single"/>
          <w:lang w:val="hu-HU"/>
        </w:rPr>
      </w:pPr>
      <w:r w:rsidRPr="002452B8">
        <w:rPr>
          <w:u w:val="single"/>
          <w:lang w:val="hu-HU"/>
        </w:rPr>
        <w:t>Érzékenységi vizsgálat határértékei</w:t>
      </w:r>
    </w:p>
    <w:p w14:paraId="1FF41684" w14:textId="660AFDF3" w:rsidR="003B4490" w:rsidRPr="003B4490" w:rsidRDefault="003B4490" w:rsidP="003B4490">
      <w:pPr>
        <w:pStyle w:val="Szvegtrzs"/>
        <w:tabs>
          <w:tab w:val="left" w:pos="284"/>
        </w:tabs>
        <w:rPr>
          <w:lang w:val="hu-HU"/>
        </w:rPr>
      </w:pPr>
      <w:r w:rsidRPr="003B4490">
        <w:rPr>
          <w:lang w:val="hu-HU"/>
        </w:rPr>
        <w:t xml:space="preserve">A European </w:t>
      </w:r>
      <w:proofErr w:type="spellStart"/>
      <w:r w:rsidRPr="003B4490">
        <w:rPr>
          <w:lang w:val="hu-HU"/>
        </w:rPr>
        <w:t>Committee</w:t>
      </w:r>
      <w:proofErr w:type="spellEnd"/>
      <w:r w:rsidRPr="003B4490">
        <w:rPr>
          <w:lang w:val="hu-HU"/>
        </w:rPr>
        <w:t xml:space="preserve"> </w:t>
      </w:r>
      <w:proofErr w:type="spellStart"/>
      <w:r w:rsidRPr="003B4490">
        <w:rPr>
          <w:lang w:val="hu-HU"/>
        </w:rPr>
        <w:t>on</w:t>
      </w:r>
      <w:proofErr w:type="spellEnd"/>
      <w:r w:rsidRPr="003B4490">
        <w:rPr>
          <w:lang w:val="hu-HU"/>
        </w:rPr>
        <w:t xml:space="preserve"> </w:t>
      </w:r>
      <w:proofErr w:type="spellStart"/>
      <w:r w:rsidRPr="003B4490">
        <w:rPr>
          <w:lang w:val="hu-HU"/>
        </w:rPr>
        <w:t>Antimicrobial</w:t>
      </w:r>
      <w:proofErr w:type="spellEnd"/>
      <w:r w:rsidRPr="003B4490">
        <w:rPr>
          <w:lang w:val="hu-HU"/>
        </w:rPr>
        <w:t xml:space="preserve"> </w:t>
      </w:r>
      <w:proofErr w:type="spellStart"/>
      <w:r w:rsidRPr="003B4490">
        <w:rPr>
          <w:lang w:val="hu-HU"/>
        </w:rPr>
        <w:t>Susceptibility</w:t>
      </w:r>
      <w:proofErr w:type="spellEnd"/>
      <w:r w:rsidRPr="003B4490">
        <w:rPr>
          <w:lang w:val="hu-HU"/>
        </w:rPr>
        <w:t xml:space="preserve"> Testing (EUCAST) a </w:t>
      </w:r>
      <w:proofErr w:type="spellStart"/>
      <w:r w:rsidRPr="003B4490">
        <w:rPr>
          <w:lang w:val="hu-HU"/>
        </w:rPr>
        <w:t>pozakonazol</w:t>
      </w:r>
      <w:proofErr w:type="spellEnd"/>
      <w:r>
        <w:rPr>
          <w:lang w:val="hu-HU"/>
        </w:rPr>
        <w:t xml:space="preserve"> </w:t>
      </w:r>
      <w:r w:rsidRPr="003B4490">
        <w:rPr>
          <w:lang w:val="hu-HU"/>
        </w:rPr>
        <w:t>vonatkozásában megállapította az érzékenységi vizsgálathoz a MIC (minimális gátló koncentráció)</w:t>
      </w:r>
    </w:p>
    <w:p w14:paraId="72109141" w14:textId="77777777" w:rsidR="003B4490" w:rsidRPr="003B4490" w:rsidRDefault="003B4490" w:rsidP="003B4490">
      <w:pPr>
        <w:pStyle w:val="Szvegtrzs"/>
        <w:tabs>
          <w:tab w:val="left" w:pos="284"/>
        </w:tabs>
        <w:rPr>
          <w:lang w:val="hu-HU"/>
        </w:rPr>
      </w:pPr>
      <w:r w:rsidRPr="003B4490">
        <w:rPr>
          <w:lang w:val="hu-HU"/>
        </w:rPr>
        <w:t>értelmezési kritériumait, amelyek felsorolása itt található:</w:t>
      </w:r>
    </w:p>
    <w:p w14:paraId="78DF91DB" w14:textId="5D3827DA" w:rsidR="003B4490" w:rsidRPr="000B735E" w:rsidRDefault="003B4490" w:rsidP="00E316D7">
      <w:pPr>
        <w:pStyle w:val="Szvegtrzs"/>
        <w:tabs>
          <w:tab w:val="left" w:pos="284"/>
        </w:tabs>
        <w:rPr>
          <w:lang w:val="hu-HU"/>
        </w:rPr>
      </w:pPr>
      <w:r w:rsidRPr="003B4490">
        <w:rPr>
          <w:lang w:val="hu-HU"/>
        </w:rPr>
        <w:t>https://www.ema.europa.eu/documents/other/minimum -</w:t>
      </w:r>
      <w:proofErr w:type="spellStart"/>
      <w:r w:rsidRPr="003B4490">
        <w:rPr>
          <w:lang w:val="hu-HU"/>
        </w:rPr>
        <w:t>inhibitory</w:t>
      </w:r>
      <w:proofErr w:type="spellEnd"/>
      <w:r w:rsidRPr="003B4490">
        <w:rPr>
          <w:lang w:val="hu-HU"/>
        </w:rPr>
        <w:t>-concentration-</w:t>
      </w:r>
      <w:proofErr w:type="spellStart"/>
      <w:r w:rsidRPr="003B4490">
        <w:rPr>
          <w:lang w:val="hu-HU"/>
        </w:rPr>
        <w:t>mic</w:t>
      </w:r>
      <w:proofErr w:type="spellEnd"/>
      <w:r w:rsidRPr="003B4490">
        <w:rPr>
          <w:lang w:val="hu-HU"/>
        </w:rPr>
        <w:t>-</w:t>
      </w:r>
      <w:r>
        <w:rPr>
          <w:lang w:val="hu-HU"/>
        </w:rPr>
        <w:t xml:space="preserve"> </w:t>
      </w:r>
      <w:r w:rsidRPr="003B4490">
        <w:rPr>
          <w:lang w:val="hu-HU"/>
        </w:rPr>
        <w:t>breakpoints_en.xlsx</w:t>
      </w:r>
    </w:p>
    <w:p w14:paraId="2B3070A7" w14:textId="77777777" w:rsidR="007752BE" w:rsidRPr="000B735E" w:rsidRDefault="007752BE" w:rsidP="00E316D7">
      <w:pPr>
        <w:pStyle w:val="Szvegtrzs"/>
        <w:tabs>
          <w:tab w:val="left" w:pos="284"/>
        </w:tabs>
        <w:rPr>
          <w:lang w:val="hu-HU"/>
        </w:rPr>
      </w:pPr>
    </w:p>
    <w:p w14:paraId="3B181465" w14:textId="1B32528D" w:rsidR="00416834" w:rsidRPr="000B735E" w:rsidRDefault="00D44CB5" w:rsidP="00E316D7">
      <w:pPr>
        <w:pStyle w:val="Szvegtrzs"/>
        <w:tabs>
          <w:tab w:val="left" w:pos="284"/>
        </w:tabs>
        <w:rPr>
          <w:lang w:val="hu-HU"/>
        </w:rPr>
      </w:pPr>
      <w:r w:rsidRPr="000B735E">
        <w:rPr>
          <w:u w:val="single"/>
          <w:lang w:val="hu-HU"/>
        </w:rPr>
        <w:t xml:space="preserve">Kombináció más </w:t>
      </w:r>
      <w:proofErr w:type="spellStart"/>
      <w:r w:rsidRPr="000B735E">
        <w:rPr>
          <w:u w:val="single"/>
          <w:lang w:val="hu-HU"/>
        </w:rPr>
        <w:t>antifungalis</w:t>
      </w:r>
      <w:proofErr w:type="spellEnd"/>
      <w:r w:rsidRPr="000B735E">
        <w:rPr>
          <w:u w:val="single"/>
          <w:lang w:val="hu-HU"/>
        </w:rPr>
        <w:t xml:space="preserve"> szerekkel</w:t>
      </w:r>
    </w:p>
    <w:p w14:paraId="33DE18E6" w14:textId="3C40A97B" w:rsidR="00416834" w:rsidRPr="000B735E" w:rsidRDefault="00D44CB5" w:rsidP="00E316D7">
      <w:pPr>
        <w:pStyle w:val="Szvegtrzs"/>
        <w:tabs>
          <w:tab w:val="left" w:pos="284"/>
        </w:tabs>
        <w:rPr>
          <w:lang w:val="hu-HU"/>
        </w:rPr>
      </w:pPr>
      <w:r w:rsidRPr="000B735E">
        <w:rPr>
          <w:lang w:val="hu-HU"/>
        </w:rPr>
        <w:t xml:space="preserve">A kombinált </w:t>
      </w:r>
      <w:proofErr w:type="spellStart"/>
      <w:r w:rsidRPr="000B735E">
        <w:rPr>
          <w:lang w:val="hu-HU"/>
        </w:rPr>
        <w:t>antifungalis</w:t>
      </w:r>
      <w:proofErr w:type="spellEnd"/>
      <w:r w:rsidRPr="000B735E">
        <w:rPr>
          <w:lang w:val="hu-HU"/>
        </w:rPr>
        <w:t xml:space="preserve"> kezelések alkalmazása várhatóan nem csökkenti sem a </w:t>
      </w:r>
      <w:proofErr w:type="spellStart"/>
      <w:r w:rsidRPr="000B735E">
        <w:rPr>
          <w:lang w:val="hu-HU"/>
        </w:rPr>
        <w:t>pozakonazol</w:t>
      </w:r>
      <w:proofErr w:type="spellEnd"/>
      <w:r w:rsidRPr="000B735E">
        <w:rPr>
          <w:lang w:val="hu-HU"/>
        </w:rPr>
        <w:t>, sem az egyéb kezelések hatásosságát; jelenleg azonban nem áll rendelkezésre arra vonatkozó klinikai bizonyíték, hogy a kombinációs kezelés további előnyt jelentene.</w:t>
      </w:r>
    </w:p>
    <w:p w14:paraId="6A6E0293" w14:textId="77777777" w:rsidR="00416834" w:rsidRPr="000B735E" w:rsidRDefault="00416834" w:rsidP="00E316D7">
      <w:pPr>
        <w:pStyle w:val="Szvegtrzs"/>
        <w:tabs>
          <w:tab w:val="left" w:pos="284"/>
        </w:tabs>
        <w:rPr>
          <w:sz w:val="21"/>
          <w:lang w:val="hu-HU"/>
        </w:rPr>
      </w:pPr>
    </w:p>
    <w:p w14:paraId="1965A522" w14:textId="77777777" w:rsidR="00416834" w:rsidRPr="000B735E" w:rsidRDefault="00D44CB5" w:rsidP="00E316D7">
      <w:pPr>
        <w:pStyle w:val="Szvegtrzs"/>
        <w:tabs>
          <w:tab w:val="left" w:pos="284"/>
        </w:tabs>
        <w:rPr>
          <w:lang w:val="hu-HU"/>
        </w:rPr>
      </w:pPr>
      <w:proofErr w:type="spellStart"/>
      <w:r w:rsidRPr="000B735E">
        <w:rPr>
          <w:u w:val="single"/>
          <w:lang w:val="hu-HU"/>
        </w:rPr>
        <w:t>Farmakokinetikai</w:t>
      </w:r>
      <w:proofErr w:type="spellEnd"/>
      <w:r w:rsidRPr="000B735E">
        <w:rPr>
          <w:u w:val="single"/>
          <w:lang w:val="hu-HU"/>
        </w:rPr>
        <w:t xml:space="preserve"> / </w:t>
      </w:r>
      <w:proofErr w:type="spellStart"/>
      <w:r w:rsidRPr="000B735E">
        <w:rPr>
          <w:u w:val="single"/>
          <w:lang w:val="hu-HU"/>
        </w:rPr>
        <w:t>farmakodinámiás</w:t>
      </w:r>
      <w:proofErr w:type="spellEnd"/>
      <w:r w:rsidRPr="000B735E">
        <w:rPr>
          <w:u w:val="single"/>
          <w:lang w:val="hu-HU"/>
        </w:rPr>
        <w:t xml:space="preserve"> összefüggések</w:t>
      </w:r>
    </w:p>
    <w:p w14:paraId="2FC8D01F" w14:textId="3D9A1568" w:rsidR="00416834" w:rsidRPr="000B735E" w:rsidRDefault="00D44CB5" w:rsidP="00E316D7">
      <w:pPr>
        <w:pStyle w:val="Szvegtrzs"/>
        <w:tabs>
          <w:tab w:val="left" w:pos="284"/>
        </w:tabs>
        <w:rPr>
          <w:lang w:val="hu-HU"/>
        </w:rPr>
      </w:pPr>
      <w:r w:rsidRPr="000B735E">
        <w:rPr>
          <w:lang w:val="hu-HU"/>
        </w:rPr>
        <w:t>A MIC-értékkel osztott teljes gyógyszer</w:t>
      </w:r>
      <w:r w:rsidR="006702A0" w:rsidRPr="000B735E">
        <w:rPr>
          <w:lang w:val="hu-HU"/>
        </w:rPr>
        <w:t>-</w:t>
      </w:r>
      <w:r w:rsidRPr="000B735E">
        <w:rPr>
          <w:lang w:val="hu-HU"/>
        </w:rPr>
        <w:t xml:space="preserve">expozíció (AUC/MIC) és a klinikai kimenetel között összefüggést találtak. </w:t>
      </w:r>
      <w:proofErr w:type="spellStart"/>
      <w:r w:rsidRPr="000B735E">
        <w:rPr>
          <w:lang w:val="hu-HU"/>
        </w:rPr>
        <w:t>Aspergillus-szal</w:t>
      </w:r>
      <w:proofErr w:type="spellEnd"/>
      <w:r w:rsidRPr="000B735E">
        <w:rPr>
          <w:lang w:val="hu-HU"/>
        </w:rPr>
        <w:t xml:space="preserve"> fertőzött betegek esetében a kritikus arány ~200 volt. Az </w:t>
      </w:r>
      <w:proofErr w:type="spellStart"/>
      <w:r w:rsidRPr="000B735E">
        <w:rPr>
          <w:lang w:val="hu-HU"/>
        </w:rPr>
        <w:t>Aspergillus-szal</w:t>
      </w:r>
      <w:proofErr w:type="spellEnd"/>
      <w:r w:rsidRPr="000B735E">
        <w:rPr>
          <w:lang w:val="hu-HU"/>
        </w:rPr>
        <w:t xml:space="preserve"> fertőzött betegeknél különösen fontos a maximális plazmaszintek elérésének biztosítása (lásd 4.2 és 5.2 pontban a javasolt adagolási rendet és a tápláléknak a felszívódásra kifejtett hatását).</w:t>
      </w:r>
    </w:p>
    <w:p w14:paraId="45E50EA7" w14:textId="77777777" w:rsidR="00416834" w:rsidRPr="000B735E" w:rsidRDefault="00416834" w:rsidP="00E316D7">
      <w:pPr>
        <w:pStyle w:val="Szvegtrzs"/>
        <w:tabs>
          <w:tab w:val="left" w:pos="284"/>
        </w:tabs>
        <w:rPr>
          <w:lang w:val="hu-HU"/>
        </w:rPr>
      </w:pPr>
    </w:p>
    <w:p w14:paraId="7F6FEAE4" w14:textId="77777777" w:rsidR="00416834" w:rsidRPr="000B735E" w:rsidRDefault="00D44CB5" w:rsidP="002452B8">
      <w:pPr>
        <w:pStyle w:val="Szvegtrzs"/>
        <w:keepNext/>
        <w:widowControl/>
        <w:tabs>
          <w:tab w:val="left" w:pos="284"/>
        </w:tabs>
        <w:rPr>
          <w:lang w:val="hu-HU"/>
        </w:rPr>
      </w:pPr>
      <w:r w:rsidRPr="000B735E">
        <w:rPr>
          <w:u w:val="single"/>
          <w:lang w:val="hu-HU"/>
        </w:rPr>
        <w:lastRenderedPageBreak/>
        <w:t>Klinikai tapasztalat</w:t>
      </w:r>
    </w:p>
    <w:p w14:paraId="03931EF3" w14:textId="77777777" w:rsidR="00416834" w:rsidRPr="000B735E" w:rsidRDefault="00416834" w:rsidP="002452B8">
      <w:pPr>
        <w:pStyle w:val="Szvegtrzs"/>
        <w:keepNext/>
        <w:widowControl/>
        <w:tabs>
          <w:tab w:val="left" w:pos="284"/>
        </w:tabs>
        <w:rPr>
          <w:sz w:val="14"/>
          <w:lang w:val="hu-HU"/>
        </w:rPr>
      </w:pPr>
    </w:p>
    <w:p w14:paraId="3E16F5F7" w14:textId="77777777" w:rsidR="00416834" w:rsidRPr="000B735E" w:rsidRDefault="00D44CB5" w:rsidP="002452B8">
      <w:pPr>
        <w:keepNext/>
        <w:widowControl/>
        <w:tabs>
          <w:tab w:val="left" w:pos="284"/>
        </w:tabs>
        <w:rPr>
          <w:i/>
          <w:lang w:val="hu-HU"/>
        </w:rPr>
      </w:pPr>
      <w:r w:rsidRPr="000B735E">
        <w:rPr>
          <w:i/>
          <w:u w:val="single"/>
          <w:lang w:val="hu-HU"/>
        </w:rPr>
        <w:t xml:space="preserve">A </w:t>
      </w:r>
      <w:proofErr w:type="spellStart"/>
      <w:r w:rsidRPr="000B735E">
        <w:rPr>
          <w:i/>
          <w:u w:val="single"/>
          <w:lang w:val="hu-HU"/>
        </w:rPr>
        <w:t>pozakonazol</w:t>
      </w:r>
      <w:proofErr w:type="spellEnd"/>
      <w:r w:rsidRPr="000B735E">
        <w:rPr>
          <w:i/>
          <w:u w:val="single"/>
          <w:lang w:val="hu-HU"/>
        </w:rPr>
        <w:t xml:space="preserve"> belsőleges szuszpenzióval végzett vizsgálatok összefoglalása</w:t>
      </w:r>
    </w:p>
    <w:p w14:paraId="11E6EC96" w14:textId="77777777" w:rsidR="00416834" w:rsidRPr="000B735E" w:rsidRDefault="00416834" w:rsidP="00E316D7">
      <w:pPr>
        <w:pStyle w:val="Szvegtrzs"/>
        <w:tabs>
          <w:tab w:val="left" w:pos="284"/>
        </w:tabs>
        <w:rPr>
          <w:i/>
          <w:sz w:val="14"/>
          <w:lang w:val="hu-HU"/>
        </w:rPr>
      </w:pPr>
    </w:p>
    <w:p w14:paraId="630EE086" w14:textId="77777777" w:rsidR="00416834" w:rsidRPr="000B735E" w:rsidRDefault="00D44CB5" w:rsidP="00E316D7">
      <w:pPr>
        <w:tabs>
          <w:tab w:val="left" w:pos="284"/>
        </w:tabs>
        <w:rPr>
          <w:i/>
          <w:lang w:val="hu-HU"/>
        </w:rPr>
      </w:pPr>
      <w:proofErr w:type="spellStart"/>
      <w:r w:rsidRPr="000B735E">
        <w:rPr>
          <w:i/>
          <w:lang w:val="hu-HU"/>
        </w:rPr>
        <w:t>Invazív</w:t>
      </w:r>
      <w:proofErr w:type="spellEnd"/>
      <w:r w:rsidRPr="000B735E">
        <w:rPr>
          <w:i/>
          <w:lang w:val="hu-HU"/>
        </w:rPr>
        <w:t xml:space="preserve"> </w:t>
      </w:r>
      <w:proofErr w:type="spellStart"/>
      <w:r w:rsidRPr="000B735E">
        <w:rPr>
          <w:i/>
          <w:lang w:val="hu-HU"/>
        </w:rPr>
        <w:t>aspergillosis</w:t>
      </w:r>
      <w:proofErr w:type="spellEnd"/>
    </w:p>
    <w:p w14:paraId="4CC8710F" w14:textId="771DF90D" w:rsidR="00416834" w:rsidRPr="000B735E" w:rsidRDefault="00D44CB5" w:rsidP="00E316D7">
      <w:pPr>
        <w:pStyle w:val="Szvegtrzs"/>
        <w:rPr>
          <w:lang w:val="hu-HU"/>
        </w:rPr>
      </w:pPr>
      <w:r w:rsidRPr="000B735E">
        <w:rPr>
          <w:lang w:val="hu-HU"/>
        </w:rPr>
        <w:t>A szájon át adott, napi 800</w:t>
      </w:r>
      <w:r w:rsidR="006702A0" w:rsidRPr="000B735E">
        <w:rPr>
          <w:lang w:val="hu-HU"/>
        </w:rPr>
        <w:t> </w:t>
      </w:r>
      <w:r w:rsidRPr="000B735E">
        <w:rPr>
          <w:lang w:val="hu-HU"/>
        </w:rPr>
        <w:t xml:space="preserve">mg, több részletre elosztott </w:t>
      </w:r>
      <w:proofErr w:type="spellStart"/>
      <w:r w:rsidRPr="000B735E">
        <w:rPr>
          <w:lang w:val="hu-HU"/>
        </w:rPr>
        <w:t>pozakonazol</w:t>
      </w:r>
      <w:proofErr w:type="spellEnd"/>
      <w:r w:rsidRPr="000B735E">
        <w:rPr>
          <w:lang w:val="hu-HU"/>
        </w:rPr>
        <w:t xml:space="preserve"> belsőleges szuszpenziót az </w:t>
      </w:r>
      <w:proofErr w:type="spellStart"/>
      <w:r w:rsidRPr="000B735E">
        <w:rPr>
          <w:lang w:val="hu-HU"/>
        </w:rPr>
        <w:t>invazív</w:t>
      </w:r>
      <w:proofErr w:type="spellEnd"/>
      <w:r w:rsidRPr="000B735E">
        <w:rPr>
          <w:lang w:val="hu-HU"/>
        </w:rPr>
        <w:t xml:space="preserve"> </w:t>
      </w:r>
      <w:proofErr w:type="spellStart"/>
      <w:r w:rsidRPr="000B735E">
        <w:rPr>
          <w:lang w:val="hu-HU"/>
        </w:rPr>
        <w:t>aspergillosis</w:t>
      </w:r>
      <w:proofErr w:type="spellEnd"/>
      <w:r w:rsidRPr="000B735E">
        <w:rPr>
          <w:lang w:val="hu-HU"/>
        </w:rPr>
        <w:t xml:space="preserve"> kezelésére olyan betegeknél vizsgálták, akik </w:t>
      </w:r>
      <w:proofErr w:type="spellStart"/>
      <w:r w:rsidRPr="000B735E">
        <w:rPr>
          <w:lang w:val="hu-HU"/>
        </w:rPr>
        <w:t>amfotericin</w:t>
      </w:r>
      <w:proofErr w:type="spellEnd"/>
      <w:r w:rsidR="00F83509" w:rsidRPr="000B735E">
        <w:rPr>
          <w:lang w:val="hu-HU"/>
        </w:rPr>
        <w:t xml:space="preserve"> </w:t>
      </w:r>
      <w:r w:rsidRPr="000B735E">
        <w:rPr>
          <w:lang w:val="hu-HU"/>
        </w:rPr>
        <w:t xml:space="preserve">B-re (a </w:t>
      </w:r>
      <w:proofErr w:type="spellStart"/>
      <w:r w:rsidRPr="000B735E">
        <w:rPr>
          <w:lang w:val="hu-HU"/>
        </w:rPr>
        <w:t>liposzómás</w:t>
      </w:r>
      <w:proofErr w:type="spellEnd"/>
      <w:r w:rsidRPr="000B735E">
        <w:rPr>
          <w:lang w:val="hu-HU"/>
        </w:rPr>
        <w:t xml:space="preserve"> gyógyszerformákat is beleértve) vagy </w:t>
      </w:r>
      <w:proofErr w:type="spellStart"/>
      <w:r w:rsidRPr="000B735E">
        <w:rPr>
          <w:lang w:val="hu-HU"/>
        </w:rPr>
        <w:t>itrakonazolra</w:t>
      </w:r>
      <w:proofErr w:type="spellEnd"/>
      <w:r w:rsidRPr="000B735E">
        <w:rPr>
          <w:lang w:val="hu-HU"/>
        </w:rPr>
        <w:t xml:space="preserve"> rezisztens betegségben szenvedtek, illetve akik intoleránsak voltak ezen gyógyszerekkel szemben, egy nem összehasonlító, mentő („</w:t>
      </w:r>
      <w:proofErr w:type="spellStart"/>
      <w:r w:rsidRPr="000B735E">
        <w:rPr>
          <w:lang w:val="hu-HU"/>
        </w:rPr>
        <w:t>salvage</w:t>
      </w:r>
      <w:proofErr w:type="spellEnd"/>
      <w:r w:rsidRPr="000B735E">
        <w:rPr>
          <w:lang w:val="hu-HU"/>
        </w:rPr>
        <w:t xml:space="preserve">”) kezelési vizsgálatban (0041. számú vizsgálat). A klinikai kimenetelt egy egészségügyi adatok retrospektív áttekintéséből származó külső kontrollcsoport eredményeivel hasonlították össze. A külső kontrollcsoport 86, a rendelkezésre álló terápiával (lásd az előbbiekben) nagyjából ugyanabban az időben és ugyanazokon a helyszíneken kezelt betegből állt, mint a </w:t>
      </w:r>
      <w:proofErr w:type="spellStart"/>
      <w:r w:rsidRPr="000B735E">
        <w:rPr>
          <w:lang w:val="hu-HU"/>
        </w:rPr>
        <w:t>pozakonazollal</w:t>
      </w:r>
      <w:proofErr w:type="spellEnd"/>
      <w:r w:rsidRPr="000B735E">
        <w:rPr>
          <w:lang w:val="hu-HU"/>
        </w:rPr>
        <w:t xml:space="preserve"> kezelt betegek. Az </w:t>
      </w:r>
      <w:proofErr w:type="spellStart"/>
      <w:r w:rsidRPr="000B735E">
        <w:rPr>
          <w:lang w:val="hu-HU"/>
        </w:rPr>
        <w:t>aspergillosisos</w:t>
      </w:r>
      <w:proofErr w:type="spellEnd"/>
      <w:r w:rsidRPr="000B735E">
        <w:rPr>
          <w:lang w:val="hu-HU"/>
        </w:rPr>
        <w:t xml:space="preserve"> esetek nagy részét mind a </w:t>
      </w:r>
      <w:proofErr w:type="spellStart"/>
      <w:r w:rsidRPr="000B735E">
        <w:rPr>
          <w:lang w:val="hu-HU"/>
        </w:rPr>
        <w:t>pozakonazol</w:t>
      </w:r>
      <w:proofErr w:type="spellEnd"/>
      <w:r w:rsidRPr="000B735E">
        <w:rPr>
          <w:lang w:val="hu-HU"/>
        </w:rPr>
        <w:t>-csoportban (88%), mind a külső kontrollcsoportban (79%) a megelőző kezelésre rezisztensnek tekintették.</w:t>
      </w:r>
    </w:p>
    <w:p w14:paraId="40A63A5F" w14:textId="77777777" w:rsidR="00416834" w:rsidRPr="000B735E" w:rsidRDefault="00416834" w:rsidP="00E316D7">
      <w:pPr>
        <w:pStyle w:val="Szvegtrzs"/>
        <w:tabs>
          <w:tab w:val="left" w:pos="284"/>
        </w:tabs>
        <w:rPr>
          <w:lang w:val="hu-HU"/>
        </w:rPr>
      </w:pPr>
    </w:p>
    <w:p w14:paraId="441A13E5" w14:textId="77777777" w:rsidR="00416834" w:rsidRPr="000B735E" w:rsidRDefault="00D44CB5" w:rsidP="00E316D7">
      <w:pPr>
        <w:pStyle w:val="Szvegtrzs"/>
        <w:tabs>
          <w:tab w:val="left" w:pos="284"/>
        </w:tabs>
        <w:rPr>
          <w:lang w:val="hu-HU"/>
        </w:rPr>
      </w:pPr>
      <w:r w:rsidRPr="000B735E">
        <w:rPr>
          <w:lang w:val="hu-HU"/>
        </w:rPr>
        <w:t xml:space="preserve">Amint a 3. táblázat mutatja, sikeres választ (teljes vagy részleges gyógyulás) a kezelés végén a </w:t>
      </w:r>
      <w:proofErr w:type="spellStart"/>
      <w:r w:rsidRPr="000B735E">
        <w:rPr>
          <w:lang w:val="hu-HU"/>
        </w:rPr>
        <w:t>pozakonazollal</w:t>
      </w:r>
      <w:proofErr w:type="spellEnd"/>
      <w:r w:rsidRPr="000B735E">
        <w:rPr>
          <w:lang w:val="hu-HU"/>
        </w:rPr>
        <w:t xml:space="preserve"> kezelt betegek 42%-</w:t>
      </w:r>
      <w:proofErr w:type="spellStart"/>
      <w:r w:rsidRPr="000B735E">
        <w:rPr>
          <w:lang w:val="hu-HU"/>
        </w:rPr>
        <w:t>ánál</w:t>
      </w:r>
      <w:proofErr w:type="spellEnd"/>
      <w:r w:rsidRPr="000B735E">
        <w:rPr>
          <w:lang w:val="hu-HU"/>
        </w:rPr>
        <w:t xml:space="preserve"> észleltek, szemben a külső csoport 26%-</w:t>
      </w:r>
      <w:proofErr w:type="spellStart"/>
      <w:r w:rsidRPr="000B735E">
        <w:rPr>
          <w:lang w:val="hu-HU"/>
        </w:rPr>
        <w:t>ával</w:t>
      </w:r>
      <w:proofErr w:type="spellEnd"/>
      <w:r w:rsidRPr="000B735E">
        <w:rPr>
          <w:lang w:val="hu-HU"/>
        </w:rPr>
        <w:t xml:space="preserve">. Ez azonban nem egy </w:t>
      </w:r>
      <w:proofErr w:type="spellStart"/>
      <w:r w:rsidRPr="000B735E">
        <w:rPr>
          <w:lang w:val="hu-HU"/>
        </w:rPr>
        <w:t>prospektív</w:t>
      </w:r>
      <w:proofErr w:type="spellEnd"/>
      <w:r w:rsidRPr="000B735E">
        <w:rPr>
          <w:lang w:val="hu-HU"/>
        </w:rPr>
        <w:t xml:space="preserve">, </w:t>
      </w:r>
      <w:proofErr w:type="spellStart"/>
      <w:r w:rsidRPr="000B735E">
        <w:rPr>
          <w:lang w:val="hu-HU"/>
        </w:rPr>
        <w:t>randomizált</w:t>
      </w:r>
      <w:proofErr w:type="spellEnd"/>
      <w:r w:rsidRPr="000B735E">
        <w:rPr>
          <w:lang w:val="hu-HU"/>
        </w:rPr>
        <w:t>, kontrollos klinikai vizsgálat volt, ezért a külső kontrollcsoporttal történő miden összehasonlítást körültekintően kell értékelni.</w:t>
      </w:r>
    </w:p>
    <w:p w14:paraId="377A19AD" w14:textId="77777777" w:rsidR="00416834" w:rsidRPr="000B735E" w:rsidRDefault="00416834" w:rsidP="00E316D7">
      <w:pPr>
        <w:pStyle w:val="Szvegtrzs"/>
        <w:tabs>
          <w:tab w:val="left" w:pos="284"/>
        </w:tabs>
        <w:rPr>
          <w:lang w:val="hu-HU"/>
        </w:rPr>
      </w:pPr>
    </w:p>
    <w:p w14:paraId="6237C163" w14:textId="77777777" w:rsidR="00416834" w:rsidRPr="000B735E" w:rsidRDefault="00D44CB5" w:rsidP="00E316D7">
      <w:pPr>
        <w:pStyle w:val="Listaszerbekezds"/>
        <w:numPr>
          <w:ilvl w:val="0"/>
          <w:numId w:val="8"/>
        </w:numPr>
        <w:tabs>
          <w:tab w:val="left" w:pos="284"/>
        </w:tabs>
        <w:ind w:left="0" w:firstLine="0"/>
        <w:jc w:val="left"/>
        <w:rPr>
          <w:lang w:val="hu-HU"/>
        </w:rPr>
      </w:pPr>
      <w:r w:rsidRPr="000B735E">
        <w:rPr>
          <w:b/>
          <w:lang w:val="hu-HU"/>
        </w:rPr>
        <w:t>táblázat</w:t>
      </w:r>
      <w:r w:rsidRPr="000B735E">
        <w:rPr>
          <w:lang w:val="hu-HU"/>
        </w:rPr>
        <w:t xml:space="preserve">. A </w:t>
      </w:r>
      <w:proofErr w:type="spellStart"/>
      <w:r w:rsidRPr="000B735E">
        <w:rPr>
          <w:lang w:val="hu-HU"/>
        </w:rPr>
        <w:t>pozakonazol</w:t>
      </w:r>
      <w:proofErr w:type="spellEnd"/>
      <w:r w:rsidRPr="000B735E">
        <w:rPr>
          <w:lang w:val="hu-HU"/>
        </w:rPr>
        <w:t xml:space="preserve"> belsőleges szuszpenzió összesített hatásossága </w:t>
      </w:r>
      <w:proofErr w:type="spellStart"/>
      <w:r w:rsidRPr="000B735E">
        <w:rPr>
          <w:lang w:val="hu-HU"/>
        </w:rPr>
        <w:t>invazív</w:t>
      </w:r>
      <w:proofErr w:type="spellEnd"/>
      <w:r w:rsidRPr="000B735E">
        <w:rPr>
          <w:lang w:val="hu-HU"/>
        </w:rPr>
        <w:t xml:space="preserve"> </w:t>
      </w:r>
      <w:proofErr w:type="spellStart"/>
      <w:r w:rsidRPr="000B735E">
        <w:rPr>
          <w:lang w:val="hu-HU"/>
        </w:rPr>
        <w:t>aspergillosisban</w:t>
      </w:r>
      <w:proofErr w:type="spellEnd"/>
      <w:r w:rsidRPr="000B735E">
        <w:rPr>
          <w:lang w:val="hu-HU"/>
        </w:rPr>
        <w:t xml:space="preserve"> a kezelés végén, külső kontrollcsoporttal</w:t>
      </w:r>
      <w:r w:rsidRPr="000B735E">
        <w:rPr>
          <w:spacing w:val="-5"/>
          <w:lang w:val="hu-HU"/>
        </w:rPr>
        <w:t xml:space="preserve"> </w:t>
      </w:r>
      <w:r w:rsidRPr="000B735E">
        <w:rPr>
          <w:lang w:val="hu-HU"/>
        </w:rPr>
        <w:t>összehasonlítva</w:t>
      </w:r>
    </w:p>
    <w:tbl>
      <w:tblPr>
        <w:tblStyle w:val="TableNormal1"/>
        <w:tblW w:w="9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2"/>
        <w:gridCol w:w="1074"/>
        <w:gridCol w:w="1843"/>
        <w:gridCol w:w="1154"/>
        <w:gridCol w:w="1727"/>
      </w:tblGrid>
      <w:tr w:rsidR="00BA3638" w:rsidRPr="000B735E" w14:paraId="00CB2EDF" w14:textId="77777777" w:rsidTr="00E316D7">
        <w:trPr>
          <w:trHeight w:val="517"/>
        </w:trPr>
        <w:tc>
          <w:tcPr>
            <w:tcW w:w="3462" w:type="dxa"/>
          </w:tcPr>
          <w:p w14:paraId="1002CE02" w14:textId="77777777" w:rsidR="00416834" w:rsidRPr="000B735E" w:rsidRDefault="00416834" w:rsidP="00E316D7">
            <w:pPr>
              <w:pStyle w:val="TableParagraph"/>
              <w:tabs>
                <w:tab w:val="left" w:pos="709"/>
              </w:tabs>
              <w:ind w:left="567"/>
              <w:rPr>
                <w:sz w:val="20"/>
                <w:lang w:val="hu-HU"/>
              </w:rPr>
            </w:pPr>
          </w:p>
        </w:tc>
        <w:tc>
          <w:tcPr>
            <w:tcW w:w="2917" w:type="dxa"/>
            <w:gridSpan w:val="2"/>
          </w:tcPr>
          <w:p w14:paraId="56A5CA70" w14:textId="77777777" w:rsidR="00416834" w:rsidRPr="000B735E" w:rsidRDefault="00D44CB5" w:rsidP="00E316D7">
            <w:pPr>
              <w:pStyle w:val="TableParagraph"/>
              <w:ind w:left="78"/>
              <w:rPr>
                <w:lang w:val="hu-HU"/>
              </w:rPr>
            </w:pPr>
            <w:proofErr w:type="spellStart"/>
            <w:r w:rsidRPr="000B735E">
              <w:rPr>
                <w:lang w:val="hu-HU"/>
              </w:rPr>
              <w:t>Pozakonazol</w:t>
            </w:r>
            <w:proofErr w:type="spellEnd"/>
            <w:r w:rsidRPr="000B735E">
              <w:rPr>
                <w:lang w:val="hu-HU"/>
              </w:rPr>
              <w:t xml:space="preserve"> belsőleges szuszpenzió</w:t>
            </w:r>
          </w:p>
        </w:tc>
        <w:tc>
          <w:tcPr>
            <w:tcW w:w="2881" w:type="dxa"/>
            <w:gridSpan w:val="2"/>
          </w:tcPr>
          <w:p w14:paraId="31540EDE" w14:textId="77777777" w:rsidR="00416834" w:rsidRPr="000B735E" w:rsidRDefault="00D44CB5" w:rsidP="00E316D7">
            <w:pPr>
              <w:pStyle w:val="TableParagraph"/>
              <w:ind w:left="144"/>
              <w:rPr>
                <w:lang w:val="hu-HU"/>
              </w:rPr>
            </w:pPr>
            <w:r w:rsidRPr="000B735E">
              <w:rPr>
                <w:lang w:val="hu-HU"/>
              </w:rPr>
              <w:t>Külső kontrollcsoport</w:t>
            </w:r>
          </w:p>
        </w:tc>
      </w:tr>
      <w:tr w:rsidR="00BA3638" w:rsidRPr="000B735E" w14:paraId="1F129743" w14:textId="77777777" w:rsidTr="00E316D7">
        <w:trPr>
          <w:trHeight w:val="260"/>
        </w:trPr>
        <w:tc>
          <w:tcPr>
            <w:tcW w:w="3462" w:type="dxa"/>
          </w:tcPr>
          <w:p w14:paraId="0DD1DAC9" w14:textId="77777777" w:rsidR="00416834" w:rsidRPr="000B735E" w:rsidRDefault="00D44CB5" w:rsidP="00E316D7">
            <w:pPr>
              <w:pStyle w:val="TableParagraph"/>
              <w:ind w:left="142"/>
              <w:rPr>
                <w:lang w:val="hu-HU"/>
              </w:rPr>
            </w:pPr>
            <w:r w:rsidRPr="000B735E">
              <w:rPr>
                <w:lang w:val="hu-HU"/>
              </w:rPr>
              <w:t>Összesített válasz</w:t>
            </w:r>
          </w:p>
        </w:tc>
        <w:tc>
          <w:tcPr>
            <w:tcW w:w="2917" w:type="dxa"/>
            <w:gridSpan w:val="2"/>
          </w:tcPr>
          <w:p w14:paraId="46C30638" w14:textId="77777777" w:rsidR="00416834" w:rsidRPr="000B735E" w:rsidRDefault="00D44CB5" w:rsidP="00E316D7">
            <w:pPr>
              <w:pStyle w:val="TableParagraph"/>
              <w:tabs>
                <w:tab w:val="left" w:pos="709"/>
              </w:tabs>
              <w:ind w:left="78"/>
              <w:rPr>
                <w:lang w:val="hu-HU"/>
              </w:rPr>
            </w:pPr>
            <w:r w:rsidRPr="000B735E">
              <w:rPr>
                <w:lang w:val="hu-HU"/>
              </w:rPr>
              <w:t>45/107 (42%)</w:t>
            </w:r>
          </w:p>
        </w:tc>
        <w:tc>
          <w:tcPr>
            <w:tcW w:w="2881" w:type="dxa"/>
            <w:gridSpan w:val="2"/>
          </w:tcPr>
          <w:p w14:paraId="42D27656" w14:textId="77777777" w:rsidR="00416834" w:rsidRPr="000B735E" w:rsidRDefault="00D44CB5" w:rsidP="00E316D7">
            <w:pPr>
              <w:pStyle w:val="TableParagraph"/>
              <w:ind w:left="144"/>
              <w:rPr>
                <w:lang w:val="hu-HU"/>
              </w:rPr>
            </w:pPr>
            <w:r w:rsidRPr="000B735E">
              <w:rPr>
                <w:lang w:val="hu-HU"/>
              </w:rPr>
              <w:t>22/86 (26%)</w:t>
            </w:r>
          </w:p>
        </w:tc>
      </w:tr>
      <w:tr w:rsidR="00BA3638" w:rsidRPr="000B735E" w14:paraId="1C0769FD" w14:textId="77777777" w:rsidTr="00E316D7">
        <w:trPr>
          <w:trHeight w:val="1035"/>
        </w:trPr>
        <w:tc>
          <w:tcPr>
            <w:tcW w:w="3462" w:type="dxa"/>
          </w:tcPr>
          <w:p w14:paraId="09531D8C" w14:textId="77777777" w:rsidR="00BA3638" w:rsidRPr="000B735E" w:rsidRDefault="00D44CB5" w:rsidP="00E316D7">
            <w:pPr>
              <w:pStyle w:val="TableParagraph"/>
              <w:ind w:left="142"/>
              <w:rPr>
                <w:b/>
                <w:bCs/>
                <w:lang w:val="hu-HU"/>
              </w:rPr>
            </w:pPr>
            <w:r w:rsidRPr="000B735E">
              <w:rPr>
                <w:b/>
                <w:bCs/>
                <w:lang w:val="hu-HU"/>
              </w:rPr>
              <w:t xml:space="preserve">Sikeresség fajonként </w:t>
            </w:r>
          </w:p>
          <w:p w14:paraId="2741ACE6" w14:textId="416CE327" w:rsidR="00416834" w:rsidRPr="000B735E" w:rsidRDefault="00D44CB5" w:rsidP="00E316D7">
            <w:pPr>
              <w:pStyle w:val="TableParagraph"/>
              <w:tabs>
                <w:tab w:val="left" w:pos="709"/>
              </w:tabs>
              <w:ind w:left="567"/>
              <w:rPr>
                <w:lang w:val="hu-HU"/>
              </w:rPr>
            </w:pPr>
            <w:r w:rsidRPr="000B735E">
              <w:rPr>
                <w:lang w:val="hu-HU"/>
              </w:rPr>
              <w:t xml:space="preserve">Minden eset </w:t>
            </w:r>
            <w:proofErr w:type="spellStart"/>
            <w:r w:rsidRPr="000B735E">
              <w:rPr>
                <w:lang w:val="hu-HU"/>
              </w:rPr>
              <w:t>mikológiailag</w:t>
            </w:r>
            <w:proofErr w:type="spellEnd"/>
            <w:r w:rsidRPr="000B735E">
              <w:rPr>
                <w:lang w:val="hu-HU"/>
              </w:rPr>
              <w:t xml:space="preserve"> megerősítve</w:t>
            </w:r>
          </w:p>
          <w:p w14:paraId="1D92B8F1" w14:textId="77777777" w:rsidR="00416834" w:rsidRPr="000B735E" w:rsidRDefault="00D44CB5" w:rsidP="00E316D7">
            <w:pPr>
              <w:pStyle w:val="TableParagraph"/>
              <w:tabs>
                <w:tab w:val="left" w:pos="709"/>
              </w:tabs>
              <w:ind w:left="567"/>
              <w:rPr>
                <w:lang w:val="hu-HU"/>
              </w:rPr>
            </w:pPr>
            <w:proofErr w:type="spellStart"/>
            <w:r w:rsidRPr="000B735E">
              <w:rPr>
                <w:lang w:val="hu-HU"/>
              </w:rPr>
              <w:t>Aspergillus</w:t>
            </w:r>
            <w:proofErr w:type="spellEnd"/>
            <w:r w:rsidRPr="000B735E">
              <w:rPr>
                <w:lang w:val="hu-HU"/>
              </w:rPr>
              <w:t xml:space="preserve"> spp.</w:t>
            </w:r>
            <w:hyperlink w:anchor="_bookmark0" w:history="1">
              <w:r w:rsidRPr="000B735E">
                <w:rPr>
                  <w:vertAlign w:val="superscript"/>
                  <w:lang w:val="hu-HU"/>
                </w:rPr>
                <w:t>1</w:t>
              </w:r>
            </w:hyperlink>
          </w:p>
        </w:tc>
        <w:tc>
          <w:tcPr>
            <w:tcW w:w="1074" w:type="dxa"/>
            <w:tcBorders>
              <w:right w:val="nil"/>
            </w:tcBorders>
          </w:tcPr>
          <w:p w14:paraId="20CDB0AC" w14:textId="77777777" w:rsidR="00416834" w:rsidRPr="000B735E" w:rsidRDefault="00416834" w:rsidP="00E316D7">
            <w:pPr>
              <w:pStyle w:val="TableParagraph"/>
              <w:tabs>
                <w:tab w:val="left" w:pos="709"/>
              </w:tabs>
              <w:ind w:left="78"/>
              <w:rPr>
                <w:sz w:val="24"/>
                <w:lang w:val="hu-HU"/>
              </w:rPr>
            </w:pPr>
          </w:p>
          <w:p w14:paraId="0DFF7607" w14:textId="77777777" w:rsidR="00416834" w:rsidRPr="000B735E" w:rsidRDefault="00416834" w:rsidP="00E316D7">
            <w:pPr>
              <w:pStyle w:val="TableParagraph"/>
              <w:tabs>
                <w:tab w:val="left" w:pos="709"/>
              </w:tabs>
              <w:ind w:left="78"/>
              <w:rPr>
                <w:sz w:val="24"/>
                <w:lang w:val="hu-HU"/>
              </w:rPr>
            </w:pPr>
          </w:p>
          <w:p w14:paraId="0E43A892" w14:textId="3F26D1E9" w:rsidR="00416834" w:rsidRPr="000B735E" w:rsidRDefault="00416834" w:rsidP="00E316D7">
            <w:pPr>
              <w:pStyle w:val="TableParagraph"/>
              <w:tabs>
                <w:tab w:val="left" w:pos="709"/>
              </w:tabs>
              <w:ind w:left="78"/>
              <w:rPr>
                <w:lang w:val="hu-HU"/>
              </w:rPr>
            </w:pPr>
          </w:p>
          <w:p w14:paraId="1C5F9F38" w14:textId="37A409EA" w:rsidR="00A558FA" w:rsidRPr="000B735E" w:rsidRDefault="00A558FA" w:rsidP="00E316D7">
            <w:pPr>
              <w:pStyle w:val="TableParagraph"/>
              <w:tabs>
                <w:tab w:val="left" w:pos="709"/>
              </w:tabs>
              <w:ind w:left="78"/>
              <w:rPr>
                <w:lang w:val="hu-HU"/>
              </w:rPr>
            </w:pPr>
            <w:r w:rsidRPr="000B735E">
              <w:rPr>
                <w:lang w:val="hu-HU"/>
              </w:rPr>
              <w:t>34/76</w:t>
            </w:r>
          </w:p>
        </w:tc>
        <w:tc>
          <w:tcPr>
            <w:tcW w:w="1843" w:type="dxa"/>
            <w:tcBorders>
              <w:left w:val="nil"/>
            </w:tcBorders>
          </w:tcPr>
          <w:p w14:paraId="1B6BF56C" w14:textId="77777777" w:rsidR="00416834" w:rsidRPr="000B735E" w:rsidRDefault="00416834" w:rsidP="00E316D7">
            <w:pPr>
              <w:pStyle w:val="TableParagraph"/>
              <w:tabs>
                <w:tab w:val="left" w:pos="709"/>
              </w:tabs>
              <w:ind w:left="567"/>
              <w:rPr>
                <w:sz w:val="24"/>
                <w:lang w:val="hu-HU"/>
              </w:rPr>
            </w:pPr>
          </w:p>
          <w:p w14:paraId="17B2EE0E" w14:textId="77777777" w:rsidR="00416834" w:rsidRPr="000B735E" w:rsidRDefault="00416834" w:rsidP="00E316D7">
            <w:pPr>
              <w:pStyle w:val="TableParagraph"/>
              <w:tabs>
                <w:tab w:val="left" w:pos="709"/>
              </w:tabs>
              <w:ind w:left="567"/>
              <w:rPr>
                <w:sz w:val="24"/>
                <w:lang w:val="hu-HU"/>
              </w:rPr>
            </w:pPr>
          </w:p>
          <w:p w14:paraId="1B77A747" w14:textId="4F4FB155" w:rsidR="00A558FA" w:rsidRPr="000B735E" w:rsidRDefault="00A558FA" w:rsidP="00A558FA">
            <w:pPr>
              <w:pStyle w:val="TableParagraph"/>
              <w:tabs>
                <w:tab w:val="left" w:pos="709"/>
              </w:tabs>
              <w:ind w:left="567"/>
              <w:rPr>
                <w:lang w:val="hu-HU"/>
              </w:rPr>
            </w:pPr>
          </w:p>
          <w:p w14:paraId="46633CF1" w14:textId="77287D81" w:rsidR="00A558FA" w:rsidRPr="000B735E" w:rsidRDefault="00A558FA" w:rsidP="00E316D7">
            <w:pPr>
              <w:pStyle w:val="TableParagraph"/>
              <w:tabs>
                <w:tab w:val="left" w:pos="709"/>
              </w:tabs>
              <w:ind w:left="567"/>
              <w:rPr>
                <w:lang w:val="hu-HU"/>
              </w:rPr>
            </w:pPr>
            <w:r w:rsidRPr="000B735E">
              <w:rPr>
                <w:lang w:val="hu-HU"/>
              </w:rPr>
              <w:t>(45%)</w:t>
            </w:r>
          </w:p>
        </w:tc>
        <w:tc>
          <w:tcPr>
            <w:tcW w:w="1154" w:type="dxa"/>
            <w:tcBorders>
              <w:right w:val="nil"/>
            </w:tcBorders>
          </w:tcPr>
          <w:p w14:paraId="6825C9AF" w14:textId="77777777" w:rsidR="00416834" w:rsidRPr="000B735E" w:rsidRDefault="00416834" w:rsidP="00E316D7">
            <w:pPr>
              <w:pStyle w:val="TableParagraph"/>
              <w:tabs>
                <w:tab w:val="left" w:pos="709"/>
              </w:tabs>
              <w:ind w:left="144"/>
              <w:rPr>
                <w:sz w:val="24"/>
                <w:lang w:val="hu-HU"/>
              </w:rPr>
            </w:pPr>
          </w:p>
          <w:p w14:paraId="0CB71A24" w14:textId="77777777" w:rsidR="00416834" w:rsidRPr="000B735E" w:rsidRDefault="00416834" w:rsidP="00E316D7">
            <w:pPr>
              <w:pStyle w:val="TableParagraph"/>
              <w:tabs>
                <w:tab w:val="left" w:pos="709"/>
              </w:tabs>
              <w:ind w:left="144"/>
              <w:rPr>
                <w:sz w:val="24"/>
                <w:lang w:val="hu-HU"/>
              </w:rPr>
            </w:pPr>
          </w:p>
          <w:p w14:paraId="4272B77C" w14:textId="3F52F3FA" w:rsidR="00416834" w:rsidRPr="000B735E" w:rsidRDefault="00416834" w:rsidP="00E316D7">
            <w:pPr>
              <w:pStyle w:val="TableParagraph"/>
              <w:tabs>
                <w:tab w:val="left" w:pos="709"/>
              </w:tabs>
              <w:ind w:left="144"/>
              <w:rPr>
                <w:lang w:val="hu-HU"/>
              </w:rPr>
            </w:pPr>
          </w:p>
          <w:p w14:paraId="67728934" w14:textId="63CDA685" w:rsidR="00A558FA" w:rsidRPr="000B735E" w:rsidRDefault="00A558FA" w:rsidP="00E316D7">
            <w:pPr>
              <w:pStyle w:val="TableParagraph"/>
              <w:tabs>
                <w:tab w:val="left" w:pos="709"/>
              </w:tabs>
              <w:ind w:left="144"/>
              <w:rPr>
                <w:lang w:val="hu-HU"/>
              </w:rPr>
            </w:pPr>
            <w:r w:rsidRPr="000B735E">
              <w:rPr>
                <w:lang w:val="hu-HU"/>
              </w:rPr>
              <w:t>19/74</w:t>
            </w:r>
          </w:p>
        </w:tc>
        <w:tc>
          <w:tcPr>
            <w:tcW w:w="1724" w:type="dxa"/>
            <w:tcBorders>
              <w:left w:val="nil"/>
            </w:tcBorders>
          </w:tcPr>
          <w:p w14:paraId="30067D96" w14:textId="77777777" w:rsidR="00416834" w:rsidRPr="000B735E" w:rsidRDefault="00416834" w:rsidP="00E316D7">
            <w:pPr>
              <w:pStyle w:val="TableParagraph"/>
              <w:tabs>
                <w:tab w:val="left" w:pos="709"/>
              </w:tabs>
              <w:ind w:left="567"/>
              <w:rPr>
                <w:sz w:val="24"/>
                <w:lang w:val="hu-HU"/>
              </w:rPr>
            </w:pPr>
          </w:p>
          <w:p w14:paraId="040CBA57" w14:textId="77777777" w:rsidR="00416834" w:rsidRPr="000B735E" w:rsidRDefault="00416834" w:rsidP="00E316D7">
            <w:pPr>
              <w:pStyle w:val="TableParagraph"/>
              <w:tabs>
                <w:tab w:val="left" w:pos="709"/>
              </w:tabs>
              <w:ind w:left="567"/>
              <w:rPr>
                <w:sz w:val="24"/>
                <w:lang w:val="hu-HU"/>
              </w:rPr>
            </w:pPr>
          </w:p>
          <w:p w14:paraId="48E1ADA5" w14:textId="6C669F73" w:rsidR="00416834" w:rsidRPr="000B735E" w:rsidRDefault="00416834" w:rsidP="008107FB">
            <w:pPr>
              <w:pStyle w:val="TableParagraph"/>
              <w:tabs>
                <w:tab w:val="left" w:pos="709"/>
              </w:tabs>
              <w:ind w:left="567"/>
              <w:rPr>
                <w:lang w:val="hu-HU"/>
              </w:rPr>
            </w:pPr>
          </w:p>
          <w:p w14:paraId="77553CB9" w14:textId="1F2F0147" w:rsidR="00A558FA" w:rsidRPr="000B735E" w:rsidRDefault="00A558FA" w:rsidP="00E316D7">
            <w:pPr>
              <w:pStyle w:val="TableParagraph"/>
              <w:tabs>
                <w:tab w:val="left" w:pos="709"/>
              </w:tabs>
              <w:ind w:left="567"/>
              <w:rPr>
                <w:lang w:val="hu-HU"/>
              </w:rPr>
            </w:pPr>
            <w:r w:rsidRPr="000B735E">
              <w:rPr>
                <w:lang w:val="hu-HU"/>
              </w:rPr>
              <w:t>(26%)</w:t>
            </w:r>
          </w:p>
        </w:tc>
      </w:tr>
      <w:tr w:rsidR="00BA3638" w:rsidRPr="000B735E" w14:paraId="513CE9E0" w14:textId="77777777" w:rsidTr="00E316D7">
        <w:trPr>
          <w:trHeight w:val="258"/>
        </w:trPr>
        <w:tc>
          <w:tcPr>
            <w:tcW w:w="3462" w:type="dxa"/>
          </w:tcPr>
          <w:p w14:paraId="6379CE39" w14:textId="77777777" w:rsidR="00416834" w:rsidRPr="000B735E" w:rsidRDefault="00D44CB5" w:rsidP="00E316D7">
            <w:pPr>
              <w:pStyle w:val="TableParagraph"/>
              <w:tabs>
                <w:tab w:val="left" w:pos="709"/>
              </w:tabs>
              <w:ind w:left="567"/>
              <w:rPr>
                <w:i/>
                <w:lang w:val="hu-HU"/>
              </w:rPr>
            </w:pPr>
            <w:r w:rsidRPr="000B735E">
              <w:rPr>
                <w:i/>
                <w:lang w:val="hu-HU"/>
              </w:rPr>
              <w:t xml:space="preserve">A. </w:t>
            </w:r>
            <w:proofErr w:type="spellStart"/>
            <w:r w:rsidRPr="000B735E">
              <w:rPr>
                <w:i/>
                <w:lang w:val="hu-HU"/>
              </w:rPr>
              <w:t>fumigatus</w:t>
            </w:r>
            <w:proofErr w:type="spellEnd"/>
          </w:p>
        </w:tc>
        <w:tc>
          <w:tcPr>
            <w:tcW w:w="1074" w:type="dxa"/>
            <w:tcBorders>
              <w:right w:val="nil"/>
            </w:tcBorders>
          </w:tcPr>
          <w:p w14:paraId="52E94D34" w14:textId="77777777" w:rsidR="00416834" w:rsidRPr="000B735E" w:rsidRDefault="00D44CB5" w:rsidP="00E316D7">
            <w:pPr>
              <w:pStyle w:val="TableParagraph"/>
              <w:tabs>
                <w:tab w:val="left" w:pos="709"/>
              </w:tabs>
              <w:ind w:left="78"/>
              <w:rPr>
                <w:lang w:val="hu-HU"/>
              </w:rPr>
            </w:pPr>
            <w:r w:rsidRPr="000B735E">
              <w:rPr>
                <w:lang w:val="hu-HU"/>
              </w:rPr>
              <w:t>12/29</w:t>
            </w:r>
          </w:p>
        </w:tc>
        <w:tc>
          <w:tcPr>
            <w:tcW w:w="1843" w:type="dxa"/>
            <w:tcBorders>
              <w:left w:val="nil"/>
            </w:tcBorders>
          </w:tcPr>
          <w:p w14:paraId="5B439E54" w14:textId="77777777" w:rsidR="00416834" w:rsidRPr="000B735E" w:rsidRDefault="00D44CB5" w:rsidP="00E316D7">
            <w:pPr>
              <w:pStyle w:val="TableParagraph"/>
              <w:tabs>
                <w:tab w:val="left" w:pos="709"/>
              </w:tabs>
              <w:ind w:left="567"/>
              <w:rPr>
                <w:lang w:val="hu-HU"/>
              </w:rPr>
            </w:pPr>
            <w:r w:rsidRPr="000B735E">
              <w:rPr>
                <w:lang w:val="hu-HU"/>
              </w:rPr>
              <w:t>(41%)</w:t>
            </w:r>
          </w:p>
        </w:tc>
        <w:tc>
          <w:tcPr>
            <w:tcW w:w="1154" w:type="dxa"/>
            <w:tcBorders>
              <w:right w:val="nil"/>
            </w:tcBorders>
          </w:tcPr>
          <w:p w14:paraId="4C1DDF92" w14:textId="77777777" w:rsidR="00416834" w:rsidRPr="000B735E" w:rsidRDefault="00D44CB5" w:rsidP="00E316D7">
            <w:pPr>
              <w:pStyle w:val="TableParagraph"/>
              <w:tabs>
                <w:tab w:val="left" w:pos="709"/>
              </w:tabs>
              <w:ind w:left="144"/>
              <w:rPr>
                <w:lang w:val="hu-HU"/>
              </w:rPr>
            </w:pPr>
            <w:r w:rsidRPr="000B735E">
              <w:rPr>
                <w:lang w:val="hu-HU"/>
              </w:rPr>
              <w:t>12/34</w:t>
            </w:r>
          </w:p>
        </w:tc>
        <w:tc>
          <w:tcPr>
            <w:tcW w:w="1724" w:type="dxa"/>
            <w:tcBorders>
              <w:left w:val="nil"/>
            </w:tcBorders>
          </w:tcPr>
          <w:p w14:paraId="3116C2D3" w14:textId="77777777" w:rsidR="00416834" w:rsidRPr="000B735E" w:rsidRDefault="00D44CB5" w:rsidP="00E316D7">
            <w:pPr>
              <w:pStyle w:val="TableParagraph"/>
              <w:tabs>
                <w:tab w:val="left" w:pos="709"/>
              </w:tabs>
              <w:ind w:left="567"/>
              <w:rPr>
                <w:lang w:val="hu-HU"/>
              </w:rPr>
            </w:pPr>
            <w:r w:rsidRPr="000B735E">
              <w:rPr>
                <w:lang w:val="hu-HU"/>
              </w:rPr>
              <w:t>(35%)</w:t>
            </w:r>
          </w:p>
        </w:tc>
      </w:tr>
      <w:tr w:rsidR="00BA3638" w:rsidRPr="000B735E" w14:paraId="27372EAE" w14:textId="77777777" w:rsidTr="00E316D7">
        <w:trPr>
          <w:trHeight w:val="260"/>
        </w:trPr>
        <w:tc>
          <w:tcPr>
            <w:tcW w:w="3462" w:type="dxa"/>
          </w:tcPr>
          <w:p w14:paraId="28E50C52" w14:textId="77777777" w:rsidR="00416834" w:rsidRPr="000B735E" w:rsidRDefault="00D44CB5" w:rsidP="00E316D7">
            <w:pPr>
              <w:pStyle w:val="TableParagraph"/>
              <w:tabs>
                <w:tab w:val="left" w:pos="709"/>
              </w:tabs>
              <w:ind w:left="567"/>
              <w:rPr>
                <w:i/>
                <w:lang w:val="hu-HU"/>
              </w:rPr>
            </w:pPr>
            <w:r w:rsidRPr="000B735E">
              <w:rPr>
                <w:i/>
                <w:lang w:val="hu-HU"/>
              </w:rPr>
              <w:t xml:space="preserve">A. </w:t>
            </w:r>
            <w:proofErr w:type="spellStart"/>
            <w:r w:rsidRPr="000B735E">
              <w:rPr>
                <w:i/>
                <w:lang w:val="hu-HU"/>
              </w:rPr>
              <w:t>flavus</w:t>
            </w:r>
            <w:proofErr w:type="spellEnd"/>
          </w:p>
        </w:tc>
        <w:tc>
          <w:tcPr>
            <w:tcW w:w="1074" w:type="dxa"/>
            <w:tcBorders>
              <w:right w:val="nil"/>
            </w:tcBorders>
          </w:tcPr>
          <w:p w14:paraId="76166660" w14:textId="77777777" w:rsidR="00416834" w:rsidRPr="000B735E" w:rsidRDefault="00D44CB5" w:rsidP="00E316D7">
            <w:pPr>
              <w:pStyle w:val="TableParagraph"/>
              <w:tabs>
                <w:tab w:val="left" w:pos="709"/>
              </w:tabs>
              <w:ind w:left="78"/>
              <w:rPr>
                <w:lang w:val="hu-HU"/>
              </w:rPr>
            </w:pPr>
            <w:r w:rsidRPr="000B735E">
              <w:rPr>
                <w:lang w:val="hu-HU"/>
              </w:rPr>
              <w:t>10/19</w:t>
            </w:r>
          </w:p>
        </w:tc>
        <w:tc>
          <w:tcPr>
            <w:tcW w:w="1843" w:type="dxa"/>
            <w:tcBorders>
              <w:left w:val="nil"/>
            </w:tcBorders>
          </w:tcPr>
          <w:p w14:paraId="546260BE" w14:textId="77777777" w:rsidR="00416834" w:rsidRPr="000B735E" w:rsidRDefault="00D44CB5" w:rsidP="00E316D7">
            <w:pPr>
              <w:pStyle w:val="TableParagraph"/>
              <w:tabs>
                <w:tab w:val="left" w:pos="709"/>
              </w:tabs>
              <w:ind w:left="567"/>
              <w:rPr>
                <w:lang w:val="hu-HU"/>
              </w:rPr>
            </w:pPr>
            <w:r w:rsidRPr="000B735E">
              <w:rPr>
                <w:lang w:val="hu-HU"/>
              </w:rPr>
              <w:t>(53%)</w:t>
            </w:r>
          </w:p>
        </w:tc>
        <w:tc>
          <w:tcPr>
            <w:tcW w:w="1154" w:type="dxa"/>
            <w:tcBorders>
              <w:right w:val="nil"/>
            </w:tcBorders>
          </w:tcPr>
          <w:p w14:paraId="5D263A34" w14:textId="77777777" w:rsidR="00416834" w:rsidRPr="000B735E" w:rsidRDefault="00D44CB5" w:rsidP="00E316D7">
            <w:pPr>
              <w:pStyle w:val="TableParagraph"/>
              <w:tabs>
                <w:tab w:val="left" w:pos="709"/>
              </w:tabs>
              <w:ind w:left="144"/>
              <w:rPr>
                <w:lang w:val="hu-HU"/>
              </w:rPr>
            </w:pPr>
            <w:r w:rsidRPr="000B735E">
              <w:rPr>
                <w:lang w:val="hu-HU"/>
              </w:rPr>
              <w:t>3/16</w:t>
            </w:r>
          </w:p>
        </w:tc>
        <w:tc>
          <w:tcPr>
            <w:tcW w:w="1724" w:type="dxa"/>
            <w:tcBorders>
              <w:left w:val="nil"/>
            </w:tcBorders>
          </w:tcPr>
          <w:p w14:paraId="1E93CD49" w14:textId="77777777" w:rsidR="00416834" w:rsidRPr="000B735E" w:rsidRDefault="00D44CB5" w:rsidP="00E316D7">
            <w:pPr>
              <w:pStyle w:val="TableParagraph"/>
              <w:tabs>
                <w:tab w:val="left" w:pos="709"/>
              </w:tabs>
              <w:ind w:left="567"/>
              <w:rPr>
                <w:lang w:val="hu-HU"/>
              </w:rPr>
            </w:pPr>
            <w:r w:rsidRPr="000B735E">
              <w:rPr>
                <w:lang w:val="hu-HU"/>
              </w:rPr>
              <w:t>(19%)</w:t>
            </w:r>
          </w:p>
        </w:tc>
      </w:tr>
      <w:tr w:rsidR="00BA3638" w:rsidRPr="000B735E" w14:paraId="036031C1" w14:textId="77777777" w:rsidTr="00E316D7">
        <w:trPr>
          <w:trHeight w:val="258"/>
        </w:trPr>
        <w:tc>
          <w:tcPr>
            <w:tcW w:w="3462" w:type="dxa"/>
          </w:tcPr>
          <w:p w14:paraId="0B0695CB" w14:textId="77777777" w:rsidR="00416834" w:rsidRPr="000B735E" w:rsidRDefault="00D44CB5" w:rsidP="00E316D7">
            <w:pPr>
              <w:pStyle w:val="TableParagraph"/>
              <w:tabs>
                <w:tab w:val="left" w:pos="709"/>
              </w:tabs>
              <w:ind w:left="567"/>
              <w:rPr>
                <w:i/>
                <w:lang w:val="hu-HU"/>
              </w:rPr>
            </w:pPr>
            <w:r w:rsidRPr="000B735E">
              <w:rPr>
                <w:i/>
                <w:lang w:val="hu-HU"/>
              </w:rPr>
              <w:t xml:space="preserve">A. </w:t>
            </w:r>
            <w:proofErr w:type="spellStart"/>
            <w:r w:rsidRPr="000B735E">
              <w:rPr>
                <w:i/>
                <w:lang w:val="hu-HU"/>
              </w:rPr>
              <w:t>terreus</w:t>
            </w:r>
            <w:proofErr w:type="spellEnd"/>
          </w:p>
        </w:tc>
        <w:tc>
          <w:tcPr>
            <w:tcW w:w="1074" w:type="dxa"/>
            <w:tcBorders>
              <w:right w:val="nil"/>
            </w:tcBorders>
          </w:tcPr>
          <w:p w14:paraId="16AD324A" w14:textId="77777777" w:rsidR="00416834" w:rsidRPr="000B735E" w:rsidRDefault="00D44CB5" w:rsidP="00E316D7">
            <w:pPr>
              <w:pStyle w:val="TableParagraph"/>
              <w:tabs>
                <w:tab w:val="left" w:pos="709"/>
              </w:tabs>
              <w:ind w:left="78"/>
              <w:rPr>
                <w:lang w:val="hu-HU"/>
              </w:rPr>
            </w:pPr>
            <w:r w:rsidRPr="000B735E">
              <w:rPr>
                <w:lang w:val="hu-HU"/>
              </w:rPr>
              <w:t>4/14</w:t>
            </w:r>
          </w:p>
        </w:tc>
        <w:tc>
          <w:tcPr>
            <w:tcW w:w="1843" w:type="dxa"/>
            <w:tcBorders>
              <w:left w:val="nil"/>
            </w:tcBorders>
          </w:tcPr>
          <w:p w14:paraId="0D6EF470" w14:textId="77777777" w:rsidR="00416834" w:rsidRPr="000B735E" w:rsidRDefault="00D44CB5" w:rsidP="00E316D7">
            <w:pPr>
              <w:pStyle w:val="TableParagraph"/>
              <w:tabs>
                <w:tab w:val="left" w:pos="709"/>
              </w:tabs>
              <w:ind w:left="567"/>
              <w:rPr>
                <w:lang w:val="hu-HU"/>
              </w:rPr>
            </w:pPr>
            <w:r w:rsidRPr="000B735E">
              <w:rPr>
                <w:lang w:val="hu-HU"/>
              </w:rPr>
              <w:t>(29%)</w:t>
            </w:r>
          </w:p>
        </w:tc>
        <w:tc>
          <w:tcPr>
            <w:tcW w:w="1154" w:type="dxa"/>
            <w:tcBorders>
              <w:right w:val="nil"/>
            </w:tcBorders>
          </w:tcPr>
          <w:p w14:paraId="74A41EF6" w14:textId="77777777" w:rsidR="00416834" w:rsidRPr="000B735E" w:rsidRDefault="00D44CB5" w:rsidP="00E316D7">
            <w:pPr>
              <w:pStyle w:val="TableParagraph"/>
              <w:tabs>
                <w:tab w:val="left" w:pos="709"/>
              </w:tabs>
              <w:ind w:left="144"/>
              <w:rPr>
                <w:lang w:val="hu-HU"/>
              </w:rPr>
            </w:pPr>
            <w:r w:rsidRPr="000B735E">
              <w:rPr>
                <w:lang w:val="hu-HU"/>
              </w:rPr>
              <w:t>2/13</w:t>
            </w:r>
          </w:p>
        </w:tc>
        <w:tc>
          <w:tcPr>
            <w:tcW w:w="1724" w:type="dxa"/>
            <w:tcBorders>
              <w:left w:val="nil"/>
            </w:tcBorders>
          </w:tcPr>
          <w:p w14:paraId="5744BEFF" w14:textId="77777777" w:rsidR="00416834" w:rsidRPr="000B735E" w:rsidRDefault="00D44CB5" w:rsidP="00E316D7">
            <w:pPr>
              <w:pStyle w:val="TableParagraph"/>
              <w:tabs>
                <w:tab w:val="left" w:pos="709"/>
              </w:tabs>
              <w:ind w:left="567"/>
              <w:rPr>
                <w:lang w:val="hu-HU"/>
              </w:rPr>
            </w:pPr>
            <w:r w:rsidRPr="000B735E">
              <w:rPr>
                <w:lang w:val="hu-HU"/>
              </w:rPr>
              <w:t>(15%)</w:t>
            </w:r>
          </w:p>
        </w:tc>
      </w:tr>
      <w:tr w:rsidR="00BA3638" w:rsidRPr="000B735E" w14:paraId="795B9287" w14:textId="77777777" w:rsidTr="00E316D7">
        <w:trPr>
          <w:trHeight w:val="258"/>
        </w:trPr>
        <w:tc>
          <w:tcPr>
            <w:tcW w:w="3462" w:type="dxa"/>
          </w:tcPr>
          <w:p w14:paraId="1C6168EC" w14:textId="77777777" w:rsidR="00416834" w:rsidRPr="000B735E" w:rsidRDefault="00D44CB5" w:rsidP="00E316D7">
            <w:pPr>
              <w:pStyle w:val="TableParagraph"/>
              <w:tabs>
                <w:tab w:val="left" w:pos="709"/>
              </w:tabs>
              <w:ind w:left="567"/>
              <w:rPr>
                <w:i/>
                <w:lang w:val="hu-HU"/>
              </w:rPr>
            </w:pPr>
            <w:r w:rsidRPr="000B735E">
              <w:rPr>
                <w:i/>
                <w:lang w:val="hu-HU"/>
              </w:rPr>
              <w:t xml:space="preserve">A. </w:t>
            </w:r>
            <w:proofErr w:type="spellStart"/>
            <w:r w:rsidRPr="000B735E">
              <w:rPr>
                <w:i/>
                <w:lang w:val="hu-HU"/>
              </w:rPr>
              <w:t>niger</w:t>
            </w:r>
            <w:proofErr w:type="spellEnd"/>
          </w:p>
        </w:tc>
        <w:tc>
          <w:tcPr>
            <w:tcW w:w="1074" w:type="dxa"/>
            <w:tcBorders>
              <w:right w:val="nil"/>
            </w:tcBorders>
          </w:tcPr>
          <w:p w14:paraId="6002D4DD" w14:textId="77777777" w:rsidR="00416834" w:rsidRPr="000B735E" w:rsidRDefault="00D44CB5" w:rsidP="00E316D7">
            <w:pPr>
              <w:pStyle w:val="TableParagraph"/>
              <w:tabs>
                <w:tab w:val="left" w:pos="709"/>
              </w:tabs>
              <w:ind w:left="78"/>
              <w:rPr>
                <w:lang w:val="hu-HU"/>
              </w:rPr>
            </w:pPr>
            <w:r w:rsidRPr="000B735E">
              <w:rPr>
                <w:lang w:val="hu-HU"/>
              </w:rPr>
              <w:t>3/5</w:t>
            </w:r>
          </w:p>
        </w:tc>
        <w:tc>
          <w:tcPr>
            <w:tcW w:w="1843" w:type="dxa"/>
            <w:tcBorders>
              <w:left w:val="nil"/>
            </w:tcBorders>
          </w:tcPr>
          <w:p w14:paraId="67AD05CA" w14:textId="77777777" w:rsidR="00416834" w:rsidRPr="000B735E" w:rsidRDefault="00D44CB5" w:rsidP="00E316D7">
            <w:pPr>
              <w:pStyle w:val="TableParagraph"/>
              <w:tabs>
                <w:tab w:val="left" w:pos="709"/>
              </w:tabs>
              <w:ind w:left="567"/>
              <w:rPr>
                <w:lang w:val="hu-HU"/>
              </w:rPr>
            </w:pPr>
            <w:r w:rsidRPr="000B735E">
              <w:rPr>
                <w:lang w:val="hu-HU"/>
              </w:rPr>
              <w:t>(60%)</w:t>
            </w:r>
          </w:p>
        </w:tc>
        <w:tc>
          <w:tcPr>
            <w:tcW w:w="1154" w:type="dxa"/>
            <w:tcBorders>
              <w:right w:val="nil"/>
            </w:tcBorders>
          </w:tcPr>
          <w:p w14:paraId="73C3F89C" w14:textId="77777777" w:rsidR="00416834" w:rsidRPr="000B735E" w:rsidRDefault="00D44CB5" w:rsidP="00E316D7">
            <w:pPr>
              <w:pStyle w:val="TableParagraph"/>
              <w:tabs>
                <w:tab w:val="left" w:pos="709"/>
              </w:tabs>
              <w:ind w:left="144"/>
              <w:rPr>
                <w:lang w:val="hu-HU"/>
              </w:rPr>
            </w:pPr>
            <w:r w:rsidRPr="000B735E">
              <w:rPr>
                <w:lang w:val="hu-HU"/>
              </w:rPr>
              <w:t>2/7</w:t>
            </w:r>
          </w:p>
        </w:tc>
        <w:tc>
          <w:tcPr>
            <w:tcW w:w="1724" w:type="dxa"/>
            <w:tcBorders>
              <w:left w:val="nil"/>
            </w:tcBorders>
          </w:tcPr>
          <w:p w14:paraId="40257DE5" w14:textId="77777777" w:rsidR="00416834" w:rsidRPr="000B735E" w:rsidRDefault="00D44CB5" w:rsidP="00E316D7">
            <w:pPr>
              <w:pStyle w:val="TableParagraph"/>
              <w:tabs>
                <w:tab w:val="left" w:pos="709"/>
              </w:tabs>
              <w:ind w:left="567"/>
              <w:rPr>
                <w:lang w:val="hu-HU"/>
              </w:rPr>
            </w:pPr>
            <w:r w:rsidRPr="000B735E">
              <w:rPr>
                <w:lang w:val="hu-HU"/>
              </w:rPr>
              <w:t>(29%)</w:t>
            </w:r>
          </w:p>
        </w:tc>
      </w:tr>
    </w:tbl>
    <w:p w14:paraId="49114B2A" w14:textId="77777777" w:rsidR="00416834" w:rsidRPr="000B735E" w:rsidRDefault="00D44CB5" w:rsidP="00E316D7">
      <w:pPr>
        <w:pStyle w:val="Szvegtrzs"/>
        <w:rPr>
          <w:sz w:val="20"/>
          <w:szCs w:val="20"/>
          <w:lang w:val="hu-HU"/>
        </w:rPr>
      </w:pPr>
      <w:r w:rsidRPr="000B735E">
        <w:rPr>
          <w:position w:val="9"/>
          <w:sz w:val="18"/>
          <w:szCs w:val="18"/>
          <w:lang w:val="hu-HU"/>
        </w:rPr>
        <w:t>1</w:t>
      </w:r>
      <w:r w:rsidRPr="000B735E">
        <w:rPr>
          <w:position w:val="9"/>
          <w:sz w:val="20"/>
          <w:szCs w:val="20"/>
          <w:lang w:val="hu-HU"/>
        </w:rPr>
        <w:t xml:space="preserve"> </w:t>
      </w:r>
      <w:r w:rsidRPr="000B735E">
        <w:rPr>
          <w:sz w:val="20"/>
          <w:szCs w:val="20"/>
          <w:lang w:val="hu-HU"/>
        </w:rPr>
        <w:t>Tartalmazza az egyéb, kevésbé gyakori vagy ismeretlen fajokat is.</w:t>
      </w:r>
    </w:p>
    <w:p w14:paraId="377D697E" w14:textId="77777777" w:rsidR="00416834" w:rsidRPr="000B735E" w:rsidRDefault="00416834" w:rsidP="00E316D7">
      <w:pPr>
        <w:pStyle w:val="Szvegtrzs"/>
        <w:rPr>
          <w:lang w:val="hu-HU"/>
        </w:rPr>
      </w:pPr>
    </w:p>
    <w:p w14:paraId="6144DB71" w14:textId="77777777" w:rsidR="00416834" w:rsidRPr="000B735E" w:rsidRDefault="00D44CB5" w:rsidP="00E316D7">
      <w:pPr>
        <w:rPr>
          <w:i/>
          <w:lang w:val="hu-HU"/>
        </w:rPr>
      </w:pPr>
      <w:proofErr w:type="spellStart"/>
      <w:r w:rsidRPr="000B735E">
        <w:rPr>
          <w:i/>
          <w:lang w:val="hu-HU"/>
        </w:rPr>
        <w:t>Fusarium</w:t>
      </w:r>
      <w:proofErr w:type="spellEnd"/>
      <w:r w:rsidRPr="000B735E">
        <w:rPr>
          <w:i/>
          <w:lang w:val="hu-HU"/>
        </w:rPr>
        <w:t xml:space="preserve"> </w:t>
      </w:r>
      <w:proofErr w:type="spellStart"/>
      <w:r w:rsidRPr="000B735E">
        <w:rPr>
          <w:i/>
          <w:lang w:val="hu-HU"/>
        </w:rPr>
        <w:t>spp</w:t>
      </w:r>
      <w:proofErr w:type="spellEnd"/>
      <w:r w:rsidRPr="000B735E">
        <w:rPr>
          <w:i/>
          <w:lang w:val="hu-HU"/>
        </w:rPr>
        <w:t>.</w:t>
      </w:r>
    </w:p>
    <w:p w14:paraId="29A361A2" w14:textId="15E2011B" w:rsidR="00416834" w:rsidRPr="000B735E" w:rsidRDefault="00D44CB5" w:rsidP="00E316D7">
      <w:pPr>
        <w:pStyle w:val="Szvegtrzs"/>
        <w:rPr>
          <w:lang w:val="hu-HU"/>
        </w:rPr>
      </w:pPr>
      <w:r w:rsidRPr="000B735E">
        <w:rPr>
          <w:lang w:val="hu-HU"/>
        </w:rPr>
        <w:t xml:space="preserve">24, igazoltan vagy feltételezhetően </w:t>
      </w:r>
      <w:proofErr w:type="spellStart"/>
      <w:r w:rsidRPr="000B735E">
        <w:rPr>
          <w:lang w:val="hu-HU"/>
        </w:rPr>
        <w:t>fusariosisban</w:t>
      </w:r>
      <w:proofErr w:type="spellEnd"/>
      <w:r w:rsidRPr="000B735E">
        <w:rPr>
          <w:lang w:val="hu-HU"/>
        </w:rPr>
        <w:t xml:space="preserve"> szenvedő betegből 11-et kezeltek sikeresen, több részre osztott napi 800</w:t>
      </w:r>
      <w:r w:rsidR="0026003E"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belsőleges szuszpenzióval, középértéken 124 napig, legfeljebb 212 napig. Az </w:t>
      </w:r>
      <w:proofErr w:type="spellStart"/>
      <w:r w:rsidRPr="000B735E">
        <w:rPr>
          <w:lang w:val="hu-HU"/>
        </w:rPr>
        <w:t>amfotericin</w:t>
      </w:r>
      <w:proofErr w:type="spellEnd"/>
      <w:r w:rsidR="00F83509" w:rsidRPr="000B735E">
        <w:rPr>
          <w:lang w:val="hu-HU"/>
        </w:rPr>
        <w:t xml:space="preserve"> </w:t>
      </w:r>
      <w:r w:rsidRPr="000B735E">
        <w:rPr>
          <w:lang w:val="hu-HU"/>
        </w:rPr>
        <w:t xml:space="preserve">B-t vagy </w:t>
      </w:r>
      <w:proofErr w:type="spellStart"/>
      <w:r w:rsidRPr="000B735E">
        <w:rPr>
          <w:lang w:val="hu-HU"/>
        </w:rPr>
        <w:t>itrakonazolt</w:t>
      </w:r>
      <w:proofErr w:type="spellEnd"/>
      <w:r w:rsidRPr="000B735E">
        <w:rPr>
          <w:lang w:val="hu-HU"/>
        </w:rPr>
        <w:t xml:space="preserve"> nem toleráló</w:t>
      </w:r>
      <w:r w:rsidR="00B10726" w:rsidRPr="000B735E">
        <w:rPr>
          <w:lang w:val="hu-HU"/>
        </w:rPr>
        <w:t>,</w:t>
      </w:r>
      <w:r w:rsidRPr="000B735E">
        <w:rPr>
          <w:lang w:val="hu-HU"/>
        </w:rPr>
        <w:t xml:space="preserve"> vagy ezekre rezisztens fertőzésben szenvedő tizennyolc betegből hetet a reagálók közé soroltak.</w:t>
      </w:r>
    </w:p>
    <w:p w14:paraId="7BE546AF" w14:textId="77777777" w:rsidR="00416834" w:rsidRPr="000B735E" w:rsidRDefault="00416834" w:rsidP="00E316D7">
      <w:pPr>
        <w:pStyle w:val="Szvegtrzs"/>
        <w:rPr>
          <w:lang w:val="hu-HU"/>
        </w:rPr>
      </w:pPr>
    </w:p>
    <w:p w14:paraId="25D5A8AD" w14:textId="77777777" w:rsidR="00416834" w:rsidRPr="000B735E" w:rsidRDefault="00D44CB5" w:rsidP="00E316D7">
      <w:pPr>
        <w:rPr>
          <w:i/>
          <w:lang w:val="hu-HU"/>
        </w:rPr>
      </w:pPr>
      <w:proofErr w:type="spellStart"/>
      <w:r w:rsidRPr="000B735E">
        <w:rPr>
          <w:i/>
          <w:lang w:val="hu-HU"/>
        </w:rPr>
        <w:t>Chromoblastomycosis</w:t>
      </w:r>
      <w:proofErr w:type="spellEnd"/>
      <w:r w:rsidRPr="000B735E">
        <w:rPr>
          <w:i/>
          <w:lang w:val="hu-HU"/>
        </w:rPr>
        <w:t>/</w:t>
      </w:r>
      <w:proofErr w:type="spellStart"/>
      <w:r w:rsidRPr="000B735E">
        <w:rPr>
          <w:i/>
          <w:lang w:val="hu-HU"/>
        </w:rPr>
        <w:t>Mycetoma</w:t>
      </w:r>
      <w:proofErr w:type="spellEnd"/>
    </w:p>
    <w:p w14:paraId="314C26D0" w14:textId="1A512B0C" w:rsidR="00416834" w:rsidRPr="000B735E" w:rsidRDefault="00D44CB5" w:rsidP="00E316D7">
      <w:pPr>
        <w:pStyle w:val="Szvegtrzs"/>
        <w:rPr>
          <w:lang w:val="hu-HU"/>
        </w:rPr>
      </w:pPr>
      <w:r w:rsidRPr="000B735E">
        <w:rPr>
          <w:lang w:val="hu-HU"/>
        </w:rPr>
        <w:t>11 betegből 9-et kezeltek sikeresen, több részre osztott napi 800</w:t>
      </w:r>
      <w:r w:rsidR="00D34E94"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belsőleges</w:t>
      </w:r>
      <w:r w:rsidR="007752BE" w:rsidRPr="000B735E">
        <w:rPr>
          <w:lang w:val="hu-HU"/>
        </w:rPr>
        <w:t xml:space="preserve"> </w:t>
      </w:r>
      <w:r w:rsidRPr="000B735E">
        <w:rPr>
          <w:lang w:val="hu-HU"/>
        </w:rPr>
        <w:t xml:space="preserve">szuszpenzióval, középértéken 268 napig, legfeljebb 377 napig. Ezek közül a betegek közül ötnek volt </w:t>
      </w:r>
      <w:proofErr w:type="spellStart"/>
      <w:r w:rsidRPr="000B735E">
        <w:rPr>
          <w:lang w:val="hu-HU"/>
        </w:rPr>
        <w:t>chromoblastomycosisa</w:t>
      </w:r>
      <w:proofErr w:type="spellEnd"/>
      <w:r w:rsidRPr="000B735E">
        <w:rPr>
          <w:lang w:val="hu-HU"/>
        </w:rPr>
        <w:t xml:space="preserve">, amit </w:t>
      </w:r>
      <w:proofErr w:type="spellStart"/>
      <w:r w:rsidRPr="000B735E">
        <w:rPr>
          <w:i/>
          <w:lang w:val="hu-HU"/>
        </w:rPr>
        <w:t>Fonsecaea</w:t>
      </w:r>
      <w:proofErr w:type="spellEnd"/>
      <w:r w:rsidRPr="000B735E">
        <w:rPr>
          <w:i/>
          <w:lang w:val="hu-HU"/>
        </w:rPr>
        <w:t xml:space="preserve"> </w:t>
      </w:r>
      <w:proofErr w:type="spellStart"/>
      <w:r w:rsidRPr="000B735E">
        <w:rPr>
          <w:i/>
          <w:lang w:val="hu-HU"/>
        </w:rPr>
        <w:t>pedrosoi</w:t>
      </w:r>
      <w:proofErr w:type="spellEnd"/>
      <w:r w:rsidRPr="000B735E">
        <w:rPr>
          <w:i/>
          <w:lang w:val="hu-HU"/>
        </w:rPr>
        <w:t xml:space="preserve"> </w:t>
      </w:r>
      <w:r w:rsidRPr="000B735E">
        <w:rPr>
          <w:lang w:val="hu-HU"/>
        </w:rPr>
        <w:t xml:space="preserve">okozott, és négynek </w:t>
      </w:r>
      <w:proofErr w:type="spellStart"/>
      <w:r w:rsidRPr="000B735E">
        <w:rPr>
          <w:lang w:val="hu-HU"/>
        </w:rPr>
        <w:t>mycetomája</w:t>
      </w:r>
      <w:proofErr w:type="spellEnd"/>
      <w:r w:rsidRPr="000B735E">
        <w:rPr>
          <w:lang w:val="hu-HU"/>
        </w:rPr>
        <w:t xml:space="preserve">, amit főleg </w:t>
      </w:r>
      <w:proofErr w:type="spellStart"/>
      <w:r w:rsidRPr="000B735E">
        <w:rPr>
          <w:lang w:val="hu-HU"/>
        </w:rPr>
        <w:t>Madurella</w:t>
      </w:r>
      <w:proofErr w:type="spellEnd"/>
      <w:r w:rsidRPr="000B735E">
        <w:rPr>
          <w:lang w:val="hu-HU"/>
        </w:rPr>
        <w:t xml:space="preserve"> fajok okoztak.</w:t>
      </w:r>
    </w:p>
    <w:p w14:paraId="5179C1CC" w14:textId="77777777" w:rsidR="00416834" w:rsidRPr="000B735E" w:rsidRDefault="00416834" w:rsidP="008107FB">
      <w:pPr>
        <w:pStyle w:val="Szvegtrzs"/>
        <w:rPr>
          <w:lang w:val="hu-HU"/>
        </w:rPr>
      </w:pPr>
    </w:p>
    <w:p w14:paraId="470C7D7C" w14:textId="77777777" w:rsidR="00416834" w:rsidRPr="000B735E" w:rsidRDefault="00D44CB5" w:rsidP="00E316D7">
      <w:pPr>
        <w:rPr>
          <w:i/>
          <w:lang w:val="hu-HU"/>
        </w:rPr>
      </w:pPr>
      <w:proofErr w:type="spellStart"/>
      <w:r w:rsidRPr="000B735E">
        <w:rPr>
          <w:i/>
          <w:lang w:val="hu-HU"/>
        </w:rPr>
        <w:t>Coccidioidomycosis</w:t>
      </w:r>
      <w:proofErr w:type="spellEnd"/>
    </w:p>
    <w:p w14:paraId="4536D7BC" w14:textId="36ED34B7" w:rsidR="00416834" w:rsidRPr="000B735E" w:rsidRDefault="00D44CB5" w:rsidP="00E316D7">
      <w:pPr>
        <w:pStyle w:val="Szvegtrzs"/>
        <w:rPr>
          <w:lang w:val="hu-HU"/>
        </w:rPr>
      </w:pPr>
      <w:r w:rsidRPr="000B735E">
        <w:rPr>
          <w:lang w:val="hu-HU"/>
        </w:rPr>
        <w:t>16 betegből 11-et kezeltek sikeresen (a kiinduláskor észlelt jelek és tünetek teljes vagy részleges megszűnése a kezelés végén) napi 800</w:t>
      </w:r>
      <w:r w:rsidR="00D34E94"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belsőleges szuszpenzióval több részre osztva középértéken 296 napig, legfeljebb 460 napig.</w:t>
      </w:r>
    </w:p>
    <w:p w14:paraId="63FF3165" w14:textId="77777777" w:rsidR="00416834" w:rsidRPr="000B735E" w:rsidRDefault="00416834" w:rsidP="00E316D7">
      <w:pPr>
        <w:pStyle w:val="Szvegtrzs"/>
        <w:rPr>
          <w:lang w:val="hu-HU"/>
        </w:rPr>
      </w:pPr>
    </w:p>
    <w:p w14:paraId="5016D153" w14:textId="77777777" w:rsidR="00416834" w:rsidRPr="000B735E" w:rsidRDefault="00D44CB5" w:rsidP="00E316D7">
      <w:pPr>
        <w:rPr>
          <w:i/>
          <w:lang w:val="hu-HU"/>
        </w:rPr>
      </w:pPr>
      <w:proofErr w:type="spellStart"/>
      <w:r w:rsidRPr="000B735E">
        <w:rPr>
          <w:i/>
          <w:lang w:val="hu-HU"/>
        </w:rPr>
        <w:t>Azolérzékeny</w:t>
      </w:r>
      <w:proofErr w:type="spellEnd"/>
      <w:r w:rsidRPr="000B735E">
        <w:rPr>
          <w:i/>
          <w:lang w:val="hu-HU"/>
        </w:rPr>
        <w:t xml:space="preserve"> </w:t>
      </w:r>
      <w:proofErr w:type="spellStart"/>
      <w:r w:rsidRPr="000B735E">
        <w:rPr>
          <w:i/>
          <w:lang w:val="hu-HU"/>
        </w:rPr>
        <w:t>oropharyngealis</w:t>
      </w:r>
      <w:proofErr w:type="spellEnd"/>
      <w:r w:rsidRPr="000B735E">
        <w:rPr>
          <w:i/>
          <w:lang w:val="hu-HU"/>
        </w:rPr>
        <w:t xml:space="preserve"> </w:t>
      </w:r>
      <w:proofErr w:type="spellStart"/>
      <w:r w:rsidRPr="000B735E">
        <w:rPr>
          <w:i/>
          <w:lang w:val="hu-HU"/>
        </w:rPr>
        <w:t>candidiasis</w:t>
      </w:r>
      <w:proofErr w:type="spellEnd"/>
      <w:r w:rsidRPr="000B735E">
        <w:rPr>
          <w:i/>
          <w:lang w:val="hu-HU"/>
        </w:rPr>
        <w:t xml:space="preserve"> (OPC) kezelése</w:t>
      </w:r>
    </w:p>
    <w:p w14:paraId="16692AA2" w14:textId="252EB16A" w:rsidR="00416834" w:rsidRPr="000B735E" w:rsidRDefault="00D44CB5" w:rsidP="00E316D7">
      <w:pPr>
        <w:pStyle w:val="Szvegtrzs"/>
        <w:rPr>
          <w:lang w:val="hu-HU"/>
        </w:rPr>
      </w:pPr>
      <w:r w:rsidRPr="000B735E">
        <w:rPr>
          <w:lang w:val="hu-HU"/>
        </w:rPr>
        <w:t xml:space="preserve">Egy </w:t>
      </w:r>
      <w:proofErr w:type="spellStart"/>
      <w:r w:rsidRPr="000B735E">
        <w:rPr>
          <w:lang w:val="hu-HU"/>
        </w:rPr>
        <w:t>randomizált</w:t>
      </w:r>
      <w:proofErr w:type="spellEnd"/>
      <w:r w:rsidRPr="000B735E">
        <w:rPr>
          <w:lang w:val="hu-HU"/>
        </w:rPr>
        <w:t>, az értékelő szempontjából vak, kontroll</w:t>
      </w:r>
      <w:r w:rsidR="00A07D92" w:rsidRPr="000B735E">
        <w:rPr>
          <w:lang w:val="hu-HU"/>
        </w:rPr>
        <w:t>os</w:t>
      </w:r>
      <w:r w:rsidRPr="000B735E">
        <w:rPr>
          <w:lang w:val="hu-HU"/>
        </w:rPr>
        <w:t xml:space="preserve"> vizsgálatot végeztek HIV-vel fertőzött betegekn</w:t>
      </w:r>
      <w:r w:rsidR="00F16E60" w:rsidRPr="000B735E">
        <w:rPr>
          <w:lang w:val="hu-HU"/>
        </w:rPr>
        <w:t>él</w:t>
      </w:r>
      <w:r w:rsidRPr="000B735E">
        <w:rPr>
          <w:lang w:val="hu-HU"/>
        </w:rPr>
        <w:t xml:space="preserve">, akiknek </w:t>
      </w:r>
      <w:proofErr w:type="spellStart"/>
      <w:r w:rsidRPr="000B735E">
        <w:rPr>
          <w:lang w:val="hu-HU"/>
        </w:rPr>
        <w:t>azolérzékeny</w:t>
      </w:r>
      <w:proofErr w:type="spellEnd"/>
      <w:r w:rsidRPr="000B735E">
        <w:rPr>
          <w:lang w:val="hu-HU"/>
        </w:rPr>
        <w:t xml:space="preserve"> </w:t>
      </w:r>
      <w:proofErr w:type="spellStart"/>
      <w:r w:rsidRPr="000B735E">
        <w:rPr>
          <w:lang w:val="hu-HU"/>
        </w:rPr>
        <w:t>oropharyngealis</w:t>
      </w:r>
      <w:proofErr w:type="spellEnd"/>
      <w:r w:rsidRPr="000B735E">
        <w:rPr>
          <w:lang w:val="hu-HU"/>
        </w:rPr>
        <w:t xml:space="preserve"> </w:t>
      </w:r>
      <w:proofErr w:type="spellStart"/>
      <w:r w:rsidRPr="000B735E">
        <w:rPr>
          <w:lang w:val="hu-HU"/>
        </w:rPr>
        <w:t>candidiasisa</w:t>
      </w:r>
      <w:proofErr w:type="spellEnd"/>
      <w:r w:rsidRPr="000B735E">
        <w:rPr>
          <w:lang w:val="hu-HU"/>
        </w:rPr>
        <w:t xml:space="preserve"> volt (a legtöbb vizsgált betegből a kiinduláskor </w:t>
      </w:r>
      <w:r w:rsidRPr="000B735E">
        <w:rPr>
          <w:i/>
          <w:lang w:val="hu-HU"/>
        </w:rPr>
        <w:t>C</w:t>
      </w:r>
      <w:r w:rsidR="00793A84" w:rsidRPr="000B735E">
        <w:rPr>
          <w:i/>
          <w:lang w:val="hu-HU"/>
        </w:rPr>
        <w:t>andida</w:t>
      </w:r>
      <w:r w:rsidRPr="000B735E">
        <w:rPr>
          <w:i/>
          <w:lang w:val="hu-HU"/>
        </w:rPr>
        <w:t xml:space="preserve"> </w:t>
      </w:r>
      <w:proofErr w:type="spellStart"/>
      <w:r w:rsidRPr="000B735E">
        <w:rPr>
          <w:i/>
          <w:lang w:val="hu-HU"/>
        </w:rPr>
        <w:t>albicans</w:t>
      </w:r>
      <w:proofErr w:type="spellEnd"/>
      <w:r w:rsidRPr="000B735E">
        <w:rPr>
          <w:i/>
          <w:lang w:val="hu-HU"/>
        </w:rPr>
        <w:t>-</w:t>
      </w:r>
      <w:r w:rsidRPr="000B735E">
        <w:rPr>
          <w:lang w:val="hu-HU"/>
        </w:rPr>
        <w:t xml:space="preserve">t izoláltak). Az elsődleges hatásossági változó a klinikai siker aránya </w:t>
      </w:r>
      <w:r w:rsidRPr="000B735E">
        <w:rPr>
          <w:lang w:val="hu-HU"/>
        </w:rPr>
        <w:lastRenderedPageBreak/>
        <w:t xml:space="preserve">volt (definíció szerint gyógyulás vagy javulás) 14 napos kezelés után. A betegeket </w:t>
      </w:r>
      <w:proofErr w:type="spellStart"/>
      <w:r w:rsidRPr="000B735E">
        <w:rPr>
          <w:lang w:val="hu-HU"/>
        </w:rPr>
        <w:t>pozakonazol</w:t>
      </w:r>
      <w:proofErr w:type="spellEnd"/>
      <w:r w:rsidRPr="000B735E">
        <w:rPr>
          <w:lang w:val="hu-HU"/>
        </w:rPr>
        <w:t xml:space="preserve"> vagy </w:t>
      </w:r>
      <w:proofErr w:type="spellStart"/>
      <w:r w:rsidRPr="000B735E">
        <w:rPr>
          <w:lang w:val="hu-HU"/>
        </w:rPr>
        <w:t>flukonazol</w:t>
      </w:r>
      <w:proofErr w:type="spellEnd"/>
      <w:r w:rsidRPr="000B735E">
        <w:rPr>
          <w:lang w:val="hu-HU"/>
        </w:rPr>
        <w:t xml:space="preserve"> belsőleges szuszpenzióval kezelték (mind a </w:t>
      </w:r>
      <w:proofErr w:type="spellStart"/>
      <w:r w:rsidRPr="000B735E">
        <w:rPr>
          <w:lang w:val="hu-HU"/>
        </w:rPr>
        <w:t>pozakonazolt</w:t>
      </w:r>
      <w:proofErr w:type="spellEnd"/>
      <w:r w:rsidRPr="000B735E">
        <w:rPr>
          <w:lang w:val="hu-HU"/>
        </w:rPr>
        <w:t xml:space="preserve">, mind a </w:t>
      </w:r>
      <w:proofErr w:type="spellStart"/>
      <w:r w:rsidRPr="000B735E">
        <w:rPr>
          <w:lang w:val="hu-HU"/>
        </w:rPr>
        <w:t>flukonazolt</w:t>
      </w:r>
      <w:proofErr w:type="spellEnd"/>
      <w:r w:rsidRPr="000B735E">
        <w:rPr>
          <w:lang w:val="hu-HU"/>
        </w:rPr>
        <w:t xml:space="preserve"> a következőképpen adagolták: 100</w:t>
      </w:r>
      <w:r w:rsidR="000D6F48" w:rsidRPr="000B735E">
        <w:rPr>
          <w:lang w:val="hu-HU"/>
        </w:rPr>
        <w:t> </w:t>
      </w:r>
      <w:r w:rsidRPr="000B735E">
        <w:rPr>
          <w:lang w:val="hu-HU"/>
        </w:rPr>
        <w:t>mg kétszer az első nap, majd 100</w:t>
      </w:r>
      <w:r w:rsidR="000D6F48" w:rsidRPr="000B735E">
        <w:rPr>
          <w:lang w:val="hu-HU"/>
        </w:rPr>
        <w:t> </w:t>
      </w:r>
      <w:r w:rsidRPr="000B735E">
        <w:rPr>
          <w:lang w:val="hu-HU"/>
        </w:rPr>
        <w:t>mg naponta egyszer 13 napon keresztül).</w:t>
      </w:r>
    </w:p>
    <w:p w14:paraId="5B953548" w14:textId="77777777" w:rsidR="00416834" w:rsidRPr="000B735E" w:rsidRDefault="00416834" w:rsidP="008107FB">
      <w:pPr>
        <w:pStyle w:val="Szvegtrzs"/>
        <w:rPr>
          <w:lang w:val="hu-HU"/>
        </w:rPr>
      </w:pPr>
    </w:p>
    <w:p w14:paraId="062A0059" w14:textId="77777777" w:rsidR="00416834" w:rsidRPr="000B735E" w:rsidRDefault="00D44CB5" w:rsidP="00E316D7">
      <w:pPr>
        <w:pStyle w:val="Szvegtrzs"/>
        <w:rPr>
          <w:lang w:val="hu-HU"/>
        </w:rPr>
      </w:pPr>
      <w:r w:rsidRPr="000B735E">
        <w:rPr>
          <w:lang w:val="hu-HU"/>
        </w:rPr>
        <w:t>A fenti vizsgálatból származó klinikai válasz arányokat az alábbi 4. táblázat mutatja.</w:t>
      </w:r>
    </w:p>
    <w:p w14:paraId="145C0D1C" w14:textId="33A9962C"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nem bizonyult kevésbé hatásosnak, mint a </w:t>
      </w:r>
      <w:proofErr w:type="spellStart"/>
      <w:r w:rsidRPr="000B735E">
        <w:rPr>
          <w:lang w:val="hu-HU"/>
        </w:rPr>
        <w:t>flukonazol</w:t>
      </w:r>
      <w:proofErr w:type="spellEnd"/>
      <w:r w:rsidRPr="000B735E">
        <w:rPr>
          <w:lang w:val="hu-HU"/>
        </w:rPr>
        <w:t xml:space="preserve"> a klinikai siker arányt tekintve a 14. napon, valamint 4 héttel a kezelés befejezését követően.</w:t>
      </w:r>
    </w:p>
    <w:p w14:paraId="2A6F962F" w14:textId="77777777" w:rsidR="00416834" w:rsidRPr="000B735E" w:rsidRDefault="00416834" w:rsidP="00E316D7">
      <w:pPr>
        <w:pStyle w:val="Szvegtrzs"/>
        <w:tabs>
          <w:tab w:val="left" w:pos="284"/>
        </w:tabs>
        <w:ind w:left="567"/>
        <w:rPr>
          <w:lang w:val="hu-HU"/>
        </w:rPr>
      </w:pPr>
    </w:p>
    <w:p w14:paraId="15E14698" w14:textId="77777777" w:rsidR="00416834" w:rsidRPr="000B735E" w:rsidRDefault="00D44CB5" w:rsidP="00E316D7">
      <w:pPr>
        <w:pStyle w:val="Listaszerbekezds"/>
        <w:numPr>
          <w:ilvl w:val="0"/>
          <w:numId w:val="8"/>
        </w:numPr>
        <w:tabs>
          <w:tab w:val="left" w:pos="284"/>
        </w:tabs>
        <w:ind w:left="0" w:firstLine="0"/>
        <w:jc w:val="left"/>
        <w:rPr>
          <w:lang w:val="hu-HU"/>
        </w:rPr>
      </w:pPr>
      <w:r w:rsidRPr="000B735E">
        <w:rPr>
          <w:b/>
          <w:lang w:val="hu-HU"/>
        </w:rPr>
        <w:t xml:space="preserve">táblázat </w:t>
      </w:r>
      <w:r w:rsidRPr="000B735E">
        <w:rPr>
          <w:lang w:val="hu-HU"/>
        </w:rPr>
        <w:t xml:space="preserve">Klinikai siker arányok </w:t>
      </w:r>
      <w:proofErr w:type="spellStart"/>
      <w:r w:rsidRPr="000B735E">
        <w:rPr>
          <w:lang w:val="hu-HU"/>
        </w:rPr>
        <w:t>oropharyngealis</w:t>
      </w:r>
      <w:proofErr w:type="spellEnd"/>
      <w:r w:rsidRPr="000B735E">
        <w:rPr>
          <w:lang w:val="hu-HU"/>
        </w:rPr>
        <w:t xml:space="preserve"> </w:t>
      </w:r>
      <w:proofErr w:type="spellStart"/>
      <w:r w:rsidRPr="000B735E">
        <w:rPr>
          <w:lang w:val="hu-HU"/>
        </w:rPr>
        <w:t>candidiasis</w:t>
      </w:r>
      <w:proofErr w:type="spellEnd"/>
      <w:r w:rsidRPr="000B735E">
        <w:rPr>
          <w:spacing w:val="-5"/>
          <w:lang w:val="hu-HU"/>
        </w:rPr>
        <w:t xml:space="preserve"> </w:t>
      </w:r>
      <w:r w:rsidRPr="000B735E">
        <w:rPr>
          <w:lang w:val="hu-HU"/>
        </w:rPr>
        <w:t>esetén</w:t>
      </w:r>
    </w:p>
    <w:tbl>
      <w:tblPr>
        <w:tblStyle w:val="TableNormal1"/>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51"/>
        <w:gridCol w:w="1729"/>
        <w:gridCol w:w="1692"/>
      </w:tblGrid>
      <w:tr w:rsidR="00416834" w:rsidRPr="000B735E" w14:paraId="24E71434" w14:textId="77777777" w:rsidTr="00E316D7">
        <w:trPr>
          <w:trHeight w:val="259"/>
        </w:trPr>
        <w:tc>
          <w:tcPr>
            <w:tcW w:w="5651" w:type="dxa"/>
          </w:tcPr>
          <w:p w14:paraId="7E5DED90" w14:textId="77777777" w:rsidR="00416834" w:rsidRPr="000B735E" w:rsidRDefault="00D44CB5" w:rsidP="00E316D7">
            <w:pPr>
              <w:pStyle w:val="TableParagraph"/>
              <w:ind w:left="0"/>
              <w:rPr>
                <w:lang w:val="hu-HU"/>
              </w:rPr>
            </w:pPr>
            <w:r w:rsidRPr="000B735E">
              <w:rPr>
                <w:lang w:val="hu-HU"/>
              </w:rPr>
              <w:t>Végpont</w:t>
            </w:r>
          </w:p>
        </w:tc>
        <w:tc>
          <w:tcPr>
            <w:tcW w:w="1729" w:type="dxa"/>
          </w:tcPr>
          <w:p w14:paraId="746F9DED" w14:textId="77777777" w:rsidR="00416834" w:rsidRPr="000B735E" w:rsidRDefault="00D44CB5" w:rsidP="00E316D7">
            <w:pPr>
              <w:pStyle w:val="TableParagraph"/>
              <w:ind w:left="0"/>
              <w:rPr>
                <w:lang w:val="hu-HU"/>
              </w:rPr>
            </w:pPr>
            <w:proofErr w:type="spellStart"/>
            <w:r w:rsidRPr="000B735E">
              <w:rPr>
                <w:lang w:val="hu-HU"/>
              </w:rPr>
              <w:t>Pozakonazol</w:t>
            </w:r>
            <w:proofErr w:type="spellEnd"/>
          </w:p>
        </w:tc>
        <w:tc>
          <w:tcPr>
            <w:tcW w:w="1692" w:type="dxa"/>
          </w:tcPr>
          <w:p w14:paraId="790A8D99" w14:textId="77777777" w:rsidR="00416834" w:rsidRPr="000B735E" w:rsidRDefault="00D44CB5" w:rsidP="00E316D7">
            <w:pPr>
              <w:pStyle w:val="TableParagraph"/>
              <w:ind w:left="0"/>
              <w:rPr>
                <w:lang w:val="hu-HU"/>
              </w:rPr>
            </w:pPr>
            <w:proofErr w:type="spellStart"/>
            <w:r w:rsidRPr="000B735E">
              <w:rPr>
                <w:lang w:val="hu-HU"/>
              </w:rPr>
              <w:t>Flukonazol</w:t>
            </w:r>
            <w:proofErr w:type="spellEnd"/>
          </w:p>
        </w:tc>
      </w:tr>
      <w:tr w:rsidR="00416834" w:rsidRPr="000B735E" w14:paraId="6EC1848F" w14:textId="77777777" w:rsidTr="00E316D7">
        <w:trPr>
          <w:trHeight w:val="320"/>
        </w:trPr>
        <w:tc>
          <w:tcPr>
            <w:tcW w:w="5651" w:type="dxa"/>
          </w:tcPr>
          <w:p w14:paraId="4FFEDED7" w14:textId="77777777" w:rsidR="00416834" w:rsidRPr="000B735E" w:rsidRDefault="00D44CB5" w:rsidP="00E316D7">
            <w:pPr>
              <w:pStyle w:val="TableParagraph"/>
              <w:ind w:left="0"/>
              <w:rPr>
                <w:lang w:val="hu-HU"/>
              </w:rPr>
            </w:pPr>
            <w:r w:rsidRPr="000B735E">
              <w:rPr>
                <w:lang w:val="hu-HU"/>
              </w:rPr>
              <w:t>Klinikai siker arány a 14. napon</w:t>
            </w:r>
          </w:p>
        </w:tc>
        <w:tc>
          <w:tcPr>
            <w:tcW w:w="1729" w:type="dxa"/>
          </w:tcPr>
          <w:p w14:paraId="7FB7B0AC" w14:textId="77777777" w:rsidR="00416834" w:rsidRPr="000B735E" w:rsidRDefault="00D44CB5" w:rsidP="00E316D7">
            <w:pPr>
              <w:pStyle w:val="TableParagraph"/>
              <w:ind w:left="0"/>
              <w:rPr>
                <w:lang w:val="hu-HU"/>
              </w:rPr>
            </w:pPr>
            <w:r w:rsidRPr="000B735E">
              <w:rPr>
                <w:lang w:val="hu-HU"/>
              </w:rPr>
              <w:t>91,7% (155/169)</w:t>
            </w:r>
          </w:p>
        </w:tc>
        <w:tc>
          <w:tcPr>
            <w:tcW w:w="1692" w:type="dxa"/>
          </w:tcPr>
          <w:p w14:paraId="4501BD21" w14:textId="77777777" w:rsidR="00416834" w:rsidRPr="000B735E" w:rsidRDefault="00D44CB5" w:rsidP="00E316D7">
            <w:pPr>
              <w:pStyle w:val="TableParagraph"/>
              <w:ind w:left="0"/>
              <w:rPr>
                <w:lang w:val="hu-HU"/>
              </w:rPr>
            </w:pPr>
            <w:r w:rsidRPr="000B735E">
              <w:rPr>
                <w:lang w:val="hu-HU"/>
              </w:rPr>
              <w:t>92,5% (148/160)</w:t>
            </w:r>
          </w:p>
        </w:tc>
      </w:tr>
      <w:tr w:rsidR="00416834" w:rsidRPr="000B735E" w14:paraId="36B6A744" w14:textId="77777777" w:rsidTr="00E316D7">
        <w:trPr>
          <w:trHeight w:val="321"/>
        </w:trPr>
        <w:tc>
          <w:tcPr>
            <w:tcW w:w="5651" w:type="dxa"/>
          </w:tcPr>
          <w:p w14:paraId="11075F88" w14:textId="77777777" w:rsidR="00416834" w:rsidRPr="000B735E" w:rsidRDefault="00D44CB5" w:rsidP="00E316D7">
            <w:pPr>
              <w:pStyle w:val="TableParagraph"/>
              <w:ind w:left="0"/>
              <w:rPr>
                <w:lang w:val="hu-HU"/>
              </w:rPr>
            </w:pPr>
            <w:r w:rsidRPr="000B735E">
              <w:rPr>
                <w:lang w:val="hu-HU"/>
              </w:rPr>
              <w:t>Klinikai siker arány 4 héttel a kezelés befejezése után</w:t>
            </w:r>
          </w:p>
        </w:tc>
        <w:tc>
          <w:tcPr>
            <w:tcW w:w="1729" w:type="dxa"/>
          </w:tcPr>
          <w:p w14:paraId="62E8A85D" w14:textId="77777777" w:rsidR="00416834" w:rsidRPr="000B735E" w:rsidRDefault="00D44CB5" w:rsidP="00E316D7">
            <w:pPr>
              <w:pStyle w:val="TableParagraph"/>
              <w:ind w:left="0"/>
              <w:rPr>
                <w:lang w:val="hu-HU"/>
              </w:rPr>
            </w:pPr>
            <w:r w:rsidRPr="000B735E">
              <w:rPr>
                <w:lang w:val="hu-HU"/>
              </w:rPr>
              <w:t>68,5% (98/143)</w:t>
            </w:r>
          </w:p>
        </w:tc>
        <w:tc>
          <w:tcPr>
            <w:tcW w:w="1692" w:type="dxa"/>
          </w:tcPr>
          <w:p w14:paraId="128FEE53" w14:textId="77777777" w:rsidR="00416834" w:rsidRPr="000B735E" w:rsidRDefault="00D44CB5" w:rsidP="00E316D7">
            <w:pPr>
              <w:pStyle w:val="TableParagraph"/>
              <w:ind w:left="0"/>
              <w:rPr>
                <w:lang w:val="hu-HU"/>
              </w:rPr>
            </w:pPr>
            <w:r w:rsidRPr="000B735E">
              <w:rPr>
                <w:lang w:val="hu-HU"/>
              </w:rPr>
              <w:t>61,8% (84/136)</w:t>
            </w:r>
          </w:p>
        </w:tc>
      </w:tr>
    </w:tbl>
    <w:p w14:paraId="183BAFA0" w14:textId="77777777" w:rsidR="00416834" w:rsidRPr="000B735E" w:rsidRDefault="00D44CB5" w:rsidP="00E316D7">
      <w:pPr>
        <w:pStyle w:val="Szvegtrzs"/>
        <w:rPr>
          <w:sz w:val="20"/>
          <w:szCs w:val="20"/>
          <w:lang w:val="hu-HU"/>
        </w:rPr>
      </w:pPr>
      <w:r w:rsidRPr="000B735E">
        <w:rPr>
          <w:sz w:val="20"/>
          <w:szCs w:val="20"/>
          <w:lang w:val="hu-HU"/>
        </w:rPr>
        <w:t>A klinikai siker arányt meghatározás szerint az értékelés szerint klinikai választ (gyógyulás vagy javulás) mutató esetek és az értékelésre alkalmas összes eset számának hányadosa adta.</w:t>
      </w:r>
    </w:p>
    <w:p w14:paraId="44CD5162" w14:textId="77777777" w:rsidR="00416834" w:rsidRPr="000B735E" w:rsidRDefault="00416834" w:rsidP="00E316D7">
      <w:pPr>
        <w:pStyle w:val="Szvegtrzs"/>
        <w:rPr>
          <w:lang w:val="hu-HU"/>
        </w:rPr>
      </w:pPr>
    </w:p>
    <w:p w14:paraId="13B808A7" w14:textId="77777777" w:rsidR="00416834" w:rsidRPr="000B735E" w:rsidRDefault="00D44CB5" w:rsidP="00E316D7">
      <w:pPr>
        <w:rPr>
          <w:i/>
          <w:lang w:val="hu-HU"/>
        </w:rPr>
      </w:pPr>
      <w:bookmarkStart w:id="0" w:name="_bookmark0"/>
      <w:bookmarkEnd w:id="0"/>
      <w:r w:rsidRPr="000B735E">
        <w:rPr>
          <w:i/>
          <w:lang w:val="hu-HU"/>
        </w:rPr>
        <w:t xml:space="preserve">Az </w:t>
      </w:r>
      <w:proofErr w:type="spellStart"/>
      <w:r w:rsidRPr="000B735E">
        <w:rPr>
          <w:i/>
          <w:lang w:val="hu-HU"/>
        </w:rPr>
        <w:t>invazív</w:t>
      </w:r>
      <w:proofErr w:type="spellEnd"/>
      <w:r w:rsidRPr="000B735E">
        <w:rPr>
          <w:i/>
          <w:lang w:val="hu-HU"/>
        </w:rPr>
        <w:t xml:space="preserve"> gombafertőzések (IGF) profilaxisa (316-os és 1899-es vizsgálat)</w:t>
      </w:r>
    </w:p>
    <w:p w14:paraId="625BFC07" w14:textId="0B58E4EF" w:rsidR="00416834" w:rsidRPr="000B735E" w:rsidRDefault="00D44CB5" w:rsidP="00E316D7">
      <w:pPr>
        <w:pStyle w:val="Szvegtrzs"/>
        <w:rPr>
          <w:lang w:val="hu-HU"/>
        </w:rPr>
      </w:pPr>
      <w:r w:rsidRPr="000B735E">
        <w:rPr>
          <w:lang w:val="hu-HU"/>
        </w:rPr>
        <w:t xml:space="preserve">Két </w:t>
      </w:r>
      <w:proofErr w:type="spellStart"/>
      <w:r w:rsidRPr="000B735E">
        <w:rPr>
          <w:lang w:val="hu-HU"/>
        </w:rPr>
        <w:t>randomizált</w:t>
      </w:r>
      <w:proofErr w:type="spellEnd"/>
      <w:r w:rsidRPr="000B735E">
        <w:rPr>
          <w:lang w:val="hu-HU"/>
        </w:rPr>
        <w:t>, kontroll</w:t>
      </w:r>
      <w:r w:rsidR="00A07D92" w:rsidRPr="000B735E">
        <w:rPr>
          <w:lang w:val="hu-HU"/>
        </w:rPr>
        <w:t>os</w:t>
      </w:r>
      <w:r w:rsidRPr="000B735E">
        <w:rPr>
          <w:lang w:val="hu-HU"/>
        </w:rPr>
        <w:t xml:space="preserve">, profilaxis-vizsgálatot végeztek </w:t>
      </w:r>
      <w:proofErr w:type="spellStart"/>
      <w:r w:rsidRPr="000B735E">
        <w:rPr>
          <w:lang w:val="hu-HU"/>
        </w:rPr>
        <w:t>invazív</w:t>
      </w:r>
      <w:proofErr w:type="spellEnd"/>
      <w:r w:rsidRPr="000B735E">
        <w:rPr>
          <w:lang w:val="hu-HU"/>
        </w:rPr>
        <w:t xml:space="preserve"> gombafertőzések kialakulása</w:t>
      </w:r>
      <w:r w:rsidR="00F16E60" w:rsidRPr="000B735E">
        <w:rPr>
          <w:lang w:val="hu-HU"/>
        </w:rPr>
        <w:t xml:space="preserve"> </w:t>
      </w:r>
      <w:r w:rsidRPr="000B735E">
        <w:rPr>
          <w:lang w:val="hu-HU"/>
        </w:rPr>
        <w:t>szempontjából nagy kockázatú betegek körében.</w:t>
      </w:r>
    </w:p>
    <w:p w14:paraId="7DE07513" w14:textId="77777777" w:rsidR="00416834" w:rsidRPr="000B735E" w:rsidRDefault="00416834" w:rsidP="00E316D7">
      <w:pPr>
        <w:pStyle w:val="Szvegtrzs"/>
        <w:rPr>
          <w:lang w:val="hu-HU"/>
        </w:rPr>
      </w:pPr>
    </w:p>
    <w:p w14:paraId="26F8669F" w14:textId="56C8FC81" w:rsidR="00416834" w:rsidRPr="000B735E" w:rsidRDefault="00D44CB5" w:rsidP="00E316D7">
      <w:pPr>
        <w:pStyle w:val="Szvegtrzs"/>
        <w:rPr>
          <w:lang w:val="hu-HU"/>
        </w:rPr>
      </w:pPr>
      <w:r w:rsidRPr="000B735E">
        <w:rPr>
          <w:lang w:val="hu-HU"/>
        </w:rPr>
        <w:t xml:space="preserve">A 316-os számú vizsgálat egy </w:t>
      </w:r>
      <w:proofErr w:type="spellStart"/>
      <w:r w:rsidRPr="000B735E">
        <w:rPr>
          <w:lang w:val="hu-HU"/>
        </w:rPr>
        <w:t>randomizált</w:t>
      </w:r>
      <w:proofErr w:type="spellEnd"/>
      <w:r w:rsidRPr="000B735E">
        <w:rPr>
          <w:lang w:val="hu-HU"/>
        </w:rPr>
        <w:t xml:space="preserve">, kettős vak vizsgálat volt, melyben </w:t>
      </w:r>
      <w:proofErr w:type="spellStart"/>
      <w:r w:rsidRPr="000B735E">
        <w:rPr>
          <w:lang w:val="hu-HU"/>
        </w:rPr>
        <w:t>pozakonazol</w:t>
      </w:r>
      <w:proofErr w:type="spellEnd"/>
      <w:r w:rsidRPr="000B735E">
        <w:rPr>
          <w:lang w:val="hu-HU"/>
        </w:rPr>
        <w:t xml:space="preserve"> belsőleges szuszpenziót (200</w:t>
      </w:r>
      <w:r w:rsidR="002558E3" w:rsidRPr="000B735E">
        <w:rPr>
          <w:lang w:val="hu-HU"/>
        </w:rPr>
        <w:t> </w:t>
      </w:r>
      <w:r w:rsidRPr="000B735E">
        <w:rPr>
          <w:lang w:val="hu-HU"/>
        </w:rPr>
        <w:t xml:space="preserve">mg naponta háromszor) hasonlítottak össze </w:t>
      </w:r>
      <w:proofErr w:type="spellStart"/>
      <w:r w:rsidRPr="000B735E">
        <w:rPr>
          <w:lang w:val="hu-HU"/>
        </w:rPr>
        <w:t>flukonazol</w:t>
      </w:r>
      <w:proofErr w:type="spellEnd"/>
      <w:r w:rsidRPr="000B735E">
        <w:rPr>
          <w:lang w:val="hu-HU"/>
        </w:rPr>
        <w:t xml:space="preserve"> kapszulával (400</w:t>
      </w:r>
      <w:r w:rsidR="002558E3" w:rsidRPr="000B735E">
        <w:rPr>
          <w:lang w:val="hu-HU"/>
        </w:rPr>
        <w:t> </w:t>
      </w:r>
      <w:r w:rsidRPr="000B735E">
        <w:rPr>
          <w:lang w:val="hu-HU"/>
        </w:rPr>
        <w:t xml:space="preserve">mg naponta egyszer) </w:t>
      </w:r>
      <w:proofErr w:type="spellStart"/>
      <w:r w:rsidRPr="000B735E">
        <w:rPr>
          <w:lang w:val="hu-HU"/>
        </w:rPr>
        <w:t>graft</w:t>
      </w:r>
      <w:proofErr w:type="spellEnd"/>
      <w:r w:rsidRPr="000B735E">
        <w:rPr>
          <w:lang w:val="hu-HU"/>
        </w:rPr>
        <w:t xml:space="preserve"> </w:t>
      </w:r>
      <w:proofErr w:type="spellStart"/>
      <w:r w:rsidRPr="000B735E">
        <w:rPr>
          <w:lang w:val="hu-HU"/>
        </w:rPr>
        <w:t>versus</w:t>
      </w:r>
      <w:proofErr w:type="spellEnd"/>
      <w:r w:rsidRPr="000B735E">
        <w:rPr>
          <w:lang w:val="hu-HU"/>
        </w:rPr>
        <w:t xml:space="preserve"> </w:t>
      </w:r>
      <w:proofErr w:type="spellStart"/>
      <w:r w:rsidRPr="000B735E">
        <w:rPr>
          <w:lang w:val="hu-HU"/>
        </w:rPr>
        <w:t>host</w:t>
      </w:r>
      <w:proofErr w:type="spellEnd"/>
      <w:r w:rsidRPr="000B735E">
        <w:rPr>
          <w:lang w:val="hu-HU"/>
        </w:rPr>
        <w:t xml:space="preserve"> (GVH) reakcióban szenvedő, allogén </w:t>
      </w:r>
      <w:proofErr w:type="spellStart"/>
      <w:r w:rsidRPr="000B735E">
        <w:rPr>
          <w:lang w:val="hu-HU"/>
        </w:rPr>
        <w:t>haemopoeticus</w:t>
      </w:r>
      <w:proofErr w:type="spellEnd"/>
      <w:r w:rsidRPr="000B735E">
        <w:rPr>
          <w:lang w:val="hu-HU"/>
        </w:rPr>
        <w:t xml:space="preserve"> őssejt-transzplantációban részesült betegek körében. Az elsődleges hatásossági végpont az igazolt/valószínű IGF </w:t>
      </w:r>
      <w:proofErr w:type="spellStart"/>
      <w:r w:rsidRPr="000B735E">
        <w:rPr>
          <w:lang w:val="hu-HU"/>
        </w:rPr>
        <w:t>incidenciája</w:t>
      </w:r>
      <w:proofErr w:type="spellEnd"/>
      <w:r w:rsidRPr="000B735E">
        <w:rPr>
          <w:lang w:val="hu-HU"/>
        </w:rPr>
        <w:t xml:space="preserve"> volt a </w:t>
      </w:r>
      <w:proofErr w:type="spellStart"/>
      <w:r w:rsidRPr="000B735E">
        <w:rPr>
          <w:lang w:val="hu-HU"/>
        </w:rPr>
        <w:t>randomizációt</w:t>
      </w:r>
      <w:proofErr w:type="spellEnd"/>
      <w:r w:rsidRPr="000B735E">
        <w:rPr>
          <w:lang w:val="hu-HU"/>
        </w:rPr>
        <w:t xml:space="preserve"> követő 16. héten, amit egy független, a terápiás besorolást nem ismerő, külső szakértői testület határozott meg. Egy lényeges másodlagos végpont az igazolt/valószínű IGF </w:t>
      </w:r>
      <w:proofErr w:type="spellStart"/>
      <w:r w:rsidRPr="000B735E">
        <w:rPr>
          <w:lang w:val="hu-HU"/>
        </w:rPr>
        <w:t>incidencia</w:t>
      </w:r>
      <w:proofErr w:type="spellEnd"/>
      <w:r w:rsidRPr="000B735E">
        <w:rPr>
          <w:lang w:val="hu-HU"/>
        </w:rPr>
        <w:t xml:space="preserve"> volt a kezelés időtartama alatt (a vizsgálati készítmény első adagolásától az utolsó adagolásig + 7 nap). A bevont betegek többségénél (377/600, [63%]) akut 2-es vagy 3-as fokú vagy krónikus extenzív (195/600, [32,5%] GVH reakció volt a vizsgálat kezdetén. A kezelés átlagos időtartama 80 nap volt a </w:t>
      </w:r>
      <w:proofErr w:type="spellStart"/>
      <w:r w:rsidRPr="000B735E">
        <w:rPr>
          <w:lang w:val="hu-HU"/>
        </w:rPr>
        <w:t>pozakonazol</w:t>
      </w:r>
      <w:proofErr w:type="spellEnd"/>
      <w:r w:rsidRPr="000B735E">
        <w:rPr>
          <w:lang w:val="hu-HU"/>
        </w:rPr>
        <w:t xml:space="preserve"> és 77 nap a </w:t>
      </w:r>
      <w:proofErr w:type="spellStart"/>
      <w:r w:rsidRPr="000B735E">
        <w:rPr>
          <w:lang w:val="hu-HU"/>
        </w:rPr>
        <w:t>flukonazol</w:t>
      </w:r>
      <w:proofErr w:type="spellEnd"/>
      <w:r w:rsidRPr="000B735E">
        <w:rPr>
          <w:lang w:val="hu-HU"/>
        </w:rPr>
        <w:t xml:space="preserve"> esetében.</w:t>
      </w:r>
    </w:p>
    <w:p w14:paraId="22859A09" w14:textId="77777777" w:rsidR="00416834" w:rsidRPr="000B735E" w:rsidRDefault="00416834" w:rsidP="008107FB">
      <w:pPr>
        <w:pStyle w:val="Szvegtrzs"/>
        <w:rPr>
          <w:lang w:val="hu-HU"/>
        </w:rPr>
      </w:pPr>
    </w:p>
    <w:p w14:paraId="7A730E8D" w14:textId="235D5F32" w:rsidR="00416834" w:rsidRPr="000B735E" w:rsidRDefault="00D44CB5" w:rsidP="00E316D7">
      <w:pPr>
        <w:pStyle w:val="Szvegtrzs"/>
        <w:rPr>
          <w:lang w:val="hu-HU"/>
        </w:rPr>
      </w:pPr>
      <w:r w:rsidRPr="000B735E">
        <w:rPr>
          <w:lang w:val="hu-HU"/>
        </w:rPr>
        <w:t xml:space="preserve">Az 1899-es számú vizsgálat egy </w:t>
      </w:r>
      <w:proofErr w:type="spellStart"/>
      <w:r w:rsidRPr="000B735E">
        <w:rPr>
          <w:lang w:val="hu-HU"/>
        </w:rPr>
        <w:t>randomizált</w:t>
      </w:r>
      <w:proofErr w:type="spellEnd"/>
      <w:r w:rsidRPr="000B735E">
        <w:rPr>
          <w:lang w:val="hu-HU"/>
        </w:rPr>
        <w:t xml:space="preserve">, az értékelő szempontjából vak vizsgálat volt, melyben </w:t>
      </w:r>
      <w:proofErr w:type="spellStart"/>
      <w:r w:rsidRPr="000B735E">
        <w:rPr>
          <w:lang w:val="hu-HU"/>
        </w:rPr>
        <w:t>pozakonazol</w:t>
      </w:r>
      <w:proofErr w:type="spellEnd"/>
      <w:r w:rsidRPr="000B735E">
        <w:rPr>
          <w:lang w:val="hu-HU"/>
        </w:rPr>
        <w:t xml:space="preserve"> belsőleges szuszpenziót (200 mg naponta háromszor) hasonlítottak össze </w:t>
      </w:r>
      <w:proofErr w:type="spellStart"/>
      <w:r w:rsidRPr="000B735E">
        <w:rPr>
          <w:lang w:val="hu-HU"/>
        </w:rPr>
        <w:t>flukonazol</w:t>
      </w:r>
      <w:proofErr w:type="spellEnd"/>
      <w:r w:rsidRPr="000B735E">
        <w:rPr>
          <w:lang w:val="hu-HU"/>
        </w:rPr>
        <w:t xml:space="preserve"> belsőleges szuszpenzióval (400 mg naponta egyszer) vagy </w:t>
      </w:r>
      <w:proofErr w:type="spellStart"/>
      <w:r w:rsidRPr="000B735E">
        <w:rPr>
          <w:lang w:val="hu-HU"/>
        </w:rPr>
        <w:t>itrakonazol</w:t>
      </w:r>
      <w:proofErr w:type="spellEnd"/>
      <w:r w:rsidRPr="000B735E">
        <w:rPr>
          <w:lang w:val="hu-HU"/>
        </w:rPr>
        <w:t xml:space="preserve"> belsőleges szuszpenzióval (200 mg naponta kétszer) </w:t>
      </w:r>
      <w:proofErr w:type="spellStart"/>
      <w:r w:rsidRPr="000B735E">
        <w:rPr>
          <w:lang w:val="hu-HU"/>
        </w:rPr>
        <w:t>neutropeniás</w:t>
      </w:r>
      <w:proofErr w:type="spellEnd"/>
      <w:r w:rsidRPr="000B735E">
        <w:rPr>
          <w:lang w:val="hu-HU"/>
        </w:rPr>
        <w:t xml:space="preserve"> betegek körében, akik akut </w:t>
      </w:r>
      <w:proofErr w:type="spellStart"/>
      <w:r w:rsidRPr="000B735E">
        <w:rPr>
          <w:lang w:val="hu-HU"/>
        </w:rPr>
        <w:t>myeloid</w:t>
      </w:r>
      <w:proofErr w:type="spellEnd"/>
      <w:r w:rsidRPr="000B735E">
        <w:rPr>
          <w:lang w:val="hu-HU"/>
        </w:rPr>
        <w:t xml:space="preserve"> </w:t>
      </w:r>
      <w:proofErr w:type="spellStart"/>
      <w:r w:rsidRPr="000B735E">
        <w:rPr>
          <w:lang w:val="hu-HU"/>
        </w:rPr>
        <w:t>leukaemia</w:t>
      </w:r>
      <w:proofErr w:type="spellEnd"/>
      <w:r w:rsidRPr="000B735E">
        <w:rPr>
          <w:lang w:val="hu-HU"/>
        </w:rPr>
        <w:t xml:space="preserve"> vagy </w:t>
      </w:r>
      <w:proofErr w:type="spellStart"/>
      <w:r w:rsidRPr="000B735E">
        <w:rPr>
          <w:lang w:val="hu-HU"/>
        </w:rPr>
        <w:t>myelodysplasiás</w:t>
      </w:r>
      <w:proofErr w:type="spellEnd"/>
      <w:r w:rsidRPr="000B735E">
        <w:rPr>
          <w:lang w:val="hu-HU"/>
        </w:rPr>
        <w:t xml:space="preserve"> szindróma miatt </w:t>
      </w:r>
      <w:proofErr w:type="spellStart"/>
      <w:r w:rsidRPr="000B735E">
        <w:rPr>
          <w:lang w:val="hu-HU"/>
        </w:rPr>
        <w:t>citotoxikus</w:t>
      </w:r>
      <w:proofErr w:type="spellEnd"/>
      <w:r w:rsidRPr="000B735E">
        <w:rPr>
          <w:lang w:val="hu-HU"/>
        </w:rPr>
        <w:t xml:space="preserve"> kemoterápiában részesültek. Az elsődleges hatásossági végpont az igazolt/valószínű IGF </w:t>
      </w:r>
      <w:proofErr w:type="spellStart"/>
      <w:r w:rsidRPr="000B735E">
        <w:rPr>
          <w:lang w:val="hu-HU"/>
        </w:rPr>
        <w:t>incidencia</w:t>
      </w:r>
      <w:proofErr w:type="spellEnd"/>
      <w:r w:rsidRPr="000B735E">
        <w:rPr>
          <w:lang w:val="hu-HU"/>
        </w:rPr>
        <w:t xml:space="preserve"> volt a kezelési időtartam alatt, amit egy független, a terápiás besorolást nem ismerő, külső szakértői testület határozott meg. Egy lényeges másodlagos végpont az igazolt/valószínű IGF </w:t>
      </w:r>
      <w:proofErr w:type="spellStart"/>
      <w:r w:rsidRPr="000B735E">
        <w:rPr>
          <w:lang w:val="hu-HU"/>
        </w:rPr>
        <w:t>incidencia</w:t>
      </w:r>
      <w:proofErr w:type="spellEnd"/>
      <w:r w:rsidRPr="000B735E">
        <w:rPr>
          <w:lang w:val="hu-HU"/>
        </w:rPr>
        <w:t xml:space="preserve"> volt a </w:t>
      </w:r>
      <w:proofErr w:type="spellStart"/>
      <w:r w:rsidRPr="000B735E">
        <w:rPr>
          <w:lang w:val="hu-HU"/>
        </w:rPr>
        <w:t>randomizációt</w:t>
      </w:r>
      <w:proofErr w:type="spellEnd"/>
      <w:r w:rsidRPr="000B735E">
        <w:rPr>
          <w:lang w:val="hu-HU"/>
        </w:rPr>
        <w:t xml:space="preserve"> követő 100 nap múlva. A leggyakoribb alapbetegség az újonnan diagnosztizált akut </w:t>
      </w:r>
      <w:proofErr w:type="spellStart"/>
      <w:r w:rsidRPr="000B735E">
        <w:rPr>
          <w:lang w:val="hu-HU"/>
        </w:rPr>
        <w:t>myeloid</w:t>
      </w:r>
      <w:proofErr w:type="spellEnd"/>
      <w:r w:rsidRPr="000B735E">
        <w:rPr>
          <w:lang w:val="hu-HU"/>
        </w:rPr>
        <w:t xml:space="preserve"> </w:t>
      </w:r>
      <w:proofErr w:type="spellStart"/>
      <w:r w:rsidRPr="000B735E">
        <w:rPr>
          <w:lang w:val="hu-HU"/>
        </w:rPr>
        <w:t>leukaemia</w:t>
      </w:r>
      <w:proofErr w:type="spellEnd"/>
      <w:r w:rsidRPr="000B735E">
        <w:rPr>
          <w:lang w:val="hu-HU"/>
        </w:rPr>
        <w:t xml:space="preserve"> volt (435/602, [72%]). A kezelés átlagos időtartama 29 nap volt a </w:t>
      </w:r>
      <w:proofErr w:type="spellStart"/>
      <w:r w:rsidRPr="000B735E">
        <w:rPr>
          <w:lang w:val="hu-HU"/>
        </w:rPr>
        <w:t>pozakonazol</w:t>
      </w:r>
      <w:proofErr w:type="spellEnd"/>
      <w:r w:rsidRPr="000B735E">
        <w:rPr>
          <w:lang w:val="hu-HU"/>
        </w:rPr>
        <w:t xml:space="preserve"> és 25 nap a </w:t>
      </w:r>
      <w:proofErr w:type="spellStart"/>
      <w:r w:rsidRPr="000B735E">
        <w:rPr>
          <w:lang w:val="hu-HU"/>
        </w:rPr>
        <w:t>flukonazol</w:t>
      </w:r>
      <w:proofErr w:type="spellEnd"/>
      <w:r w:rsidRPr="000B735E">
        <w:rPr>
          <w:lang w:val="hu-HU"/>
        </w:rPr>
        <w:t>/</w:t>
      </w:r>
      <w:proofErr w:type="spellStart"/>
      <w:r w:rsidRPr="000B735E">
        <w:rPr>
          <w:lang w:val="hu-HU"/>
        </w:rPr>
        <w:t>itrakonazol</w:t>
      </w:r>
      <w:proofErr w:type="spellEnd"/>
      <w:r w:rsidRPr="000B735E">
        <w:rPr>
          <w:lang w:val="hu-HU"/>
        </w:rPr>
        <w:t xml:space="preserve"> esetében.</w:t>
      </w:r>
    </w:p>
    <w:p w14:paraId="5019CE1D" w14:textId="77777777" w:rsidR="007752BE" w:rsidRPr="000B735E" w:rsidRDefault="007752BE" w:rsidP="00E316D7">
      <w:pPr>
        <w:pStyle w:val="Szvegtrzs"/>
        <w:rPr>
          <w:lang w:val="hu-HU"/>
        </w:rPr>
      </w:pPr>
    </w:p>
    <w:p w14:paraId="0FBBDAD9" w14:textId="77777777" w:rsidR="00416834" w:rsidRPr="000B735E" w:rsidRDefault="00D44CB5" w:rsidP="00E316D7">
      <w:pPr>
        <w:pStyle w:val="Szvegtrzs"/>
        <w:rPr>
          <w:lang w:val="hu-HU"/>
        </w:rPr>
      </w:pPr>
      <w:r w:rsidRPr="000B735E">
        <w:rPr>
          <w:lang w:val="hu-HU"/>
        </w:rPr>
        <w:t xml:space="preserve">Mindkét profilaxis-vizsgálatban az </w:t>
      </w:r>
      <w:proofErr w:type="spellStart"/>
      <w:r w:rsidRPr="000B735E">
        <w:rPr>
          <w:lang w:val="hu-HU"/>
        </w:rPr>
        <w:t>aspergillosis</w:t>
      </w:r>
      <w:proofErr w:type="spellEnd"/>
      <w:r w:rsidRPr="000B735E">
        <w:rPr>
          <w:lang w:val="hu-HU"/>
        </w:rPr>
        <w:t xml:space="preserve"> volt a leggyakoribb, áttörő infekció. A két vizsgálat eredményeit lásd az 5. és 6. táblázatban. A </w:t>
      </w:r>
      <w:proofErr w:type="spellStart"/>
      <w:r w:rsidRPr="000B735E">
        <w:rPr>
          <w:lang w:val="hu-HU"/>
        </w:rPr>
        <w:t>pozakonazol</w:t>
      </w:r>
      <w:proofErr w:type="spellEnd"/>
      <w:r w:rsidRPr="000B735E">
        <w:rPr>
          <w:lang w:val="hu-HU"/>
        </w:rPr>
        <w:t xml:space="preserve">-profilaxisban részesült betegeknél a kontrollcsoporthoz viszonyítva ritkábban fordult elő áttörő </w:t>
      </w:r>
      <w:proofErr w:type="spellStart"/>
      <w:r w:rsidRPr="000B735E">
        <w:rPr>
          <w:lang w:val="hu-HU"/>
        </w:rPr>
        <w:t>Aspergillus</w:t>
      </w:r>
      <w:proofErr w:type="spellEnd"/>
      <w:r w:rsidRPr="000B735E">
        <w:rPr>
          <w:i/>
          <w:lang w:val="hu-HU"/>
        </w:rPr>
        <w:t>-</w:t>
      </w:r>
      <w:r w:rsidRPr="000B735E">
        <w:rPr>
          <w:lang w:val="hu-HU"/>
        </w:rPr>
        <w:t>fertőzés.</w:t>
      </w:r>
    </w:p>
    <w:p w14:paraId="34C767FC" w14:textId="77777777" w:rsidR="00416834" w:rsidRPr="000B735E" w:rsidRDefault="00416834" w:rsidP="00E316D7">
      <w:pPr>
        <w:pStyle w:val="Szvegtrzs"/>
        <w:rPr>
          <w:sz w:val="21"/>
          <w:lang w:val="hu-HU"/>
        </w:rPr>
      </w:pPr>
    </w:p>
    <w:p w14:paraId="60ED0E61" w14:textId="77777777" w:rsidR="00416834" w:rsidRPr="000B735E" w:rsidRDefault="00D44CB5" w:rsidP="002452B8">
      <w:pPr>
        <w:pStyle w:val="Listaszerbekezds"/>
        <w:keepNext/>
        <w:widowControl/>
        <w:numPr>
          <w:ilvl w:val="0"/>
          <w:numId w:val="8"/>
        </w:numPr>
        <w:tabs>
          <w:tab w:val="left" w:pos="284"/>
        </w:tabs>
        <w:ind w:left="0" w:firstLine="0"/>
        <w:jc w:val="left"/>
        <w:rPr>
          <w:lang w:val="hu-HU"/>
        </w:rPr>
      </w:pPr>
      <w:r w:rsidRPr="000B735E">
        <w:rPr>
          <w:b/>
          <w:lang w:val="hu-HU"/>
        </w:rPr>
        <w:lastRenderedPageBreak/>
        <w:t xml:space="preserve">táblázat: </w:t>
      </w:r>
      <w:r w:rsidRPr="000B735E">
        <w:rPr>
          <w:lang w:val="hu-HU"/>
        </w:rPr>
        <w:t xml:space="preserve">Az </w:t>
      </w:r>
      <w:proofErr w:type="spellStart"/>
      <w:r w:rsidRPr="000B735E">
        <w:rPr>
          <w:lang w:val="hu-HU"/>
        </w:rPr>
        <w:t>invazív</w:t>
      </w:r>
      <w:proofErr w:type="spellEnd"/>
      <w:r w:rsidRPr="000B735E">
        <w:rPr>
          <w:lang w:val="hu-HU"/>
        </w:rPr>
        <w:t xml:space="preserve"> gombafertőzés profilaxisának klinikai vizsgálati</w:t>
      </w:r>
      <w:r w:rsidRPr="000B735E">
        <w:rPr>
          <w:spacing w:val="-7"/>
          <w:lang w:val="hu-HU"/>
        </w:rPr>
        <w:t xml:space="preserve"> </w:t>
      </w:r>
      <w:r w:rsidRPr="000B735E">
        <w:rPr>
          <w:lang w:val="hu-HU"/>
        </w:rPr>
        <w:t>eredményei</w:t>
      </w:r>
    </w:p>
    <w:tbl>
      <w:tblPr>
        <w:tblStyle w:val="TableNormal1"/>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21"/>
        <w:gridCol w:w="2333"/>
        <w:gridCol w:w="2343"/>
        <w:gridCol w:w="1934"/>
      </w:tblGrid>
      <w:tr w:rsidR="00416834" w:rsidRPr="000B735E" w14:paraId="0EF1244C" w14:textId="77777777" w:rsidTr="00E316D7">
        <w:trPr>
          <w:trHeight w:val="595"/>
        </w:trPr>
        <w:tc>
          <w:tcPr>
            <w:tcW w:w="2321" w:type="dxa"/>
            <w:tcBorders>
              <w:bottom w:val="single" w:sz="12" w:space="0" w:color="000000"/>
            </w:tcBorders>
          </w:tcPr>
          <w:p w14:paraId="014D854B" w14:textId="77777777" w:rsidR="00416834" w:rsidRPr="000B735E" w:rsidRDefault="00D44CB5" w:rsidP="002452B8">
            <w:pPr>
              <w:pStyle w:val="TableParagraph"/>
              <w:keepNext/>
              <w:widowControl/>
              <w:ind w:left="142"/>
              <w:rPr>
                <w:b/>
                <w:lang w:val="hu-HU"/>
              </w:rPr>
            </w:pPr>
            <w:r w:rsidRPr="000B735E">
              <w:rPr>
                <w:b/>
                <w:lang w:val="hu-HU"/>
              </w:rPr>
              <w:t>Vizsgálat</w:t>
            </w:r>
          </w:p>
        </w:tc>
        <w:tc>
          <w:tcPr>
            <w:tcW w:w="2333" w:type="dxa"/>
            <w:tcBorders>
              <w:bottom w:val="single" w:sz="12" w:space="0" w:color="000000"/>
            </w:tcBorders>
          </w:tcPr>
          <w:p w14:paraId="15FF50DC" w14:textId="77777777" w:rsidR="00416834" w:rsidRPr="000B735E" w:rsidRDefault="00D44CB5" w:rsidP="002452B8">
            <w:pPr>
              <w:pStyle w:val="TableParagraph"/>
              <w:keepNext/>
              <w:widowControl/>
              <w:ind w:left="142"/>
              <w:jc w:val="center"/>
              <w:rPr>
                <w:b/>
                <w:lang w:val="hu-HU"/>
              </w:rPr>
            </w:pPr>
            <w:proofErr w:type="spellStart"/>
            <w:r w:rsidRPr="000B735E">
              <w:rPr>
                <w:b/>
                <w:lang w:val="hu-HU"/>
              </w:rPr>
              <w:t>Pozakonazol</w:t>
            </w:r>
            <w:proofErr w:type="spellEnd"/>
            <w:r w:rsidRPr="000B735E">
              <w:rPr>
                <w:b/>
                <w:lang w:val="hu-HU"/>
              </w:rPr>
              <w:t xml:space="preserve"> belsőleges</w:t>
            </w:r>
          </w:p>
          <w:p w14:paraId="7ECDCDC1" w14:textId="77777777" w:rsidR="00416834" w:rsidRPr="000B735E" w:rsidRDefault="00D44CB5" w:rsidP="002452B8">
            <w:pPr>
              <w:pStyle w:val="TableParagraph"/>
              <w:keepNext/>
              <w:widowControl/>
              <w:ind w:left="142"/>
              <w:jc w:val="center"/>
              <w:rPr>
                <w:b/>
                <w:lang w:val="hu-HU"/>
              </w:rPr>
            </w:pPr>
            <w:r w:rsidRPr="000B735E">
              <w:rPr>
                <w:b/>
                <w:lang w:val="hu-HU"/>
              </w:rPr>
              <w:t>szuszpenzió</w:t>
            </w:r>
          </w:p>
        </w:tc>
        <w:tc>
          <w:tcPr>
            <w:tcW w:w="2343" w:type="dxa"/>
            <w:tcBorders>
              <w:bottom w:val="single" w:sz="12" w:space="0" w:color="000000"/>
            </w:tcBorders>
          </w:tcPr>
          <w:p w14:paraId="385B558B" w14:textId="77777777" w:rsidR="00416834" w:rsidRPr="000B735E" w:rsidRDefault="00D44CB5" w:rsidP="002452B8">
            <w:pPr>
              <w:pStyle w:val="TableParagraph"/>
              <w:keepNext/>
              <w:widowControl/>
              <w:ind w:left="142"/>
              <w:jc w:val="center"/>
              <w:rPr>
                <w:b/>
                <w:sz w:val="14"/>
                <w:lang w:val="hu-HU"/>
              </w:rPr>
            </w:pPr>
            <w:r w:rsidRPr="000B735E">
              <w:rPr>
                <w:b/>
                <w:lang w:val="hu-HU"/>
              </w:rPr>
              <w:t>Kontroll</w:t>
            </w:r>
            <w:r w:rsidRPr="000B735E">
              <w:rPr>
                <w:b/>
                <w:position w:val="8"/>
                <w:sz w:val="14"/>
                <w:lang w:val="hu-HU"/>
              </w:rPr>
              <w:t>a</w:t>
            </w:r>
          </w:p>
        </w:tc>
        <w:tc>
          <w:tcPr>
            <w:tcW w:w="1934" w:type="dxa"/>
            <w:tcBorders>
              <w:bottom w:val="single" w:sz="12" w:space="0" w:color="000000"/>
            </w:tcBorders>
          </w:tcPr>
          <w:p w14:paraId="22ED916F" w14:textId="77777777" w:rsidR="00416834" w:rsidRPr="000B735E" w:rsidRDefault="00D44CB5" w:rsidP="002452B8">
            <w:pPr>
              <w:pStyle w:val="TableParagraph"/>
              <w:keepNext/>
              <w:widowControl/>
              <w:ind w:left="142"/>
              <w:jc w:val="center"/>
              <w:rPr>
                <w:b/>
                <w:lang w:val="hu-HU"/>
              </w:rPr>
            </w:pPr>
            <w:r w:rsidRPr="000B735E">
              <w:rPr>
                <w:b/>
                <w:lang w:val="hu-HU"/>
              </w:rPr>
              <w:t>P-érték</w:t>
            </w:r>
          </w:p>
        </w:tc>
      </w:tr>
      <w:tr w:rsidR="00416834" w:rsidRPr="000B735E" w14:paraId="2506FDF6" w14:textId="77777777" w:rsidTr="00E316D7">
        <w:trPr>
          <w:trHeight w:val="326"/>
        </w:trPr>
        <w:tc>
          <w:tcPr>
            <w:tcW w:w="8931" w:type="dxa"/>
            <w:gridSpan w:val="4"/>
            <w:tcBorders>
              <w:top w:val="single" w:sz="12" w:space="0" w:color="000000"/>
              <w:bottom w:val="single" w:sz="12" w:space="0" w:color="000000"/>
            </w:tcBorders>
          </w:tcPr>
          <w:p w14:paraId="540A2A56" w14:textId="77777777" w:rsidR="00416834" w:rsidRPr="000B735E" w:rsidRDefault="00D44CB5" w:rsidP="002452B8">
            <w:pPr>
              <w:pStyle w:val="TableParagraph"/>
              <w:keepNext/>
              <w:widowControl/>
              <w:ind w:left="142"/>
              <w:jc w:val="center"/>
              <w:rPr>
                <w:b/>
                <w:lang w:val="hu-HU"/>
              </w:rPr>
            </w:pPr>
            <w:r w:rsidRPr="000B735E">
              <w:rPr>
                <w:b/>
                <w:lang w:val="hu-HU"/>
              </w:rPr>
              <w:t>Az igazolt/valószínű IGF-es betegek százaléka (%)</w:t>
            </w:r>
          </w:p>
        </w:tc>
      </w:tr>
      <w:tr w:rsidR="00416834" w:rsidRPr="000B735E" w14:paraId="56302100" w14:textId="77777777" w:rsidTr="00E316D7">
        <w:trPr>
          <w:trHeight w:val="309"/>
        </w:trPr>
        <w:tc>
          <w:tcPr>
            <w:tcW w:w="8931" w:type="dxa"/>
            <w:gridSpan w:val="4"/>
            <w:tcBorders>
              <w:top w:val="single" w:sz="12" w:space="0" w:color="000000"/>
            </w:tcBorders>
          </w:tcPr>
          <w:p w14:paraId="18497C3E" w14:textId="77777777" w:rsidR="00416834" w:rsidRPr="000B735E" w:rsidRDefault="00D44CB5" w:rsidP="002452B8">
            <w:pPr>
              <w:pStyle w:val="TableParagraph"/>
              <w:keepNext/>
              <w:widowControl/>
              <w:ind w:left="142"/>
              <w:jc w:val="center"/>
              <w:rPr>
                <w:b/>
                <w:sz w:val="14"/>
                <w:lang w:val="hu-HU"/>
              </w:rPr>
            </w:pPr>
            <w:r w:rsidRPr="000B735E">
              <w:rPr>
                <w:b/>
                <w:lang w:val="hu-HU"/>
              </w:rPr>
              <w:t>Kezelési időtartam</w:t>
            </w:r>
            <w:r w:rsidRPr="000B735E">
              <w:rPr>
                <w:b/>
                <w:position w:val="8"/>
                <w:sz w:val="14"/>
                <w:lang w:val="hu-HU"/>
              </w:rPr>
              <w:t>b</w:t>
            </w:r>
          </w:p>
        </w:tc>
      </w:tr>
      <w:tr w:rsidR="00416834" w:rsidRPr="000B735E" w14:paraId="0DCF7349" w14:textId="77777777" w:rsidTr="00E316D7">
        <w:trPr>
          <w:trHeight w:val="326"/>
        </w:trPr>
        <w:tc>
          <w:tcPr>
            <w:tcW w:w="2321" w:type="dxa"/>
          </w:tcPr>
          <w:p w14:paraId="0F6EEBF9" w14:textId="77777777" w:rsidR="00416834" w:rsidRPr="000B735E" w:rsidRDefault="00D44CB5" w:rsidP="002452B8">
            <w:pPr>
              <w:pStyle w:val="TableParagraph"/>
              <w:keepNext/>
              <w:widowControl/>
              <w:ind w:left="142"/>
              <w:rPr>
                <w:b/>
                <w:sz w:val="14"/>
                <w:lang w:val="hu-HU"/>
              </w:rPr>
            </w:pPr>
            <w:r w:rsidRPr="000B735E">
              <w:rPr>
                <w:lang w:val="hu-HU"/>
              </w:rPr>
              <w:t>1899</w:t>
            </w:r>
            <w:r w:rsidRPr="000B735E">
              <w:rPr>
                <w:b/>
                <w:position w:val="8"/>
                <w:sz w:val="14"/>
                <w:lang w:val="hu-HU"/>
              </w:rPr>
              <w:t>d</w:t>
            </w:r>
          </w:p>
        </w:tc>
        <w:tc>
          <w:tcPr>
            <w:tcW w:w="2333" w:type="dxa"/>
          </w:tcPr>
          <w:p w14:paraId="2D5F634F" w14:textId="77777777" w:rsidR="00416834" w:rsidRPr="000B735E" w:rsidRDefault="00D44CB5" w:rsidP="002452B8">
            <w:pPr>
              <w:pStyle w:val="TableParagraph"/>
              <w:keepNext/>
              <w:widowControl/>
              <w:ind w:left="142"/>
              <w:rPr>
                <w:lang w:val="hu-HU"/>
              </w:rPr>
            </w:pPr>
            <w:r w:rsidRPr="000B735E">
              <w:rPr>
                <w:lang w:val="hu-HU"/>
              </w:rPr>
              <w:t>7/304 (2)</w:t>
            </w:r>
          </w:p>
        </w:tc>
        <w:tc>
          <w:tcPr>
            <w:tcW w:w="2343" w:type="dxa"/>
          </w:tcPr>
          <w:p w14:paraId="3F719BDA" w14:textId="77777777" w:rsidR="00416834" w:rsidRPr="000B735E" w:rsidRDefault="00D44CB5" w:rsidP="002452B8">
            <w:pPr>
              <w:pStyle w:val="TableParagraph"/>
              <w:keepNext/>
              <w:widowControl/>
              <w:ind w:left="142"/>
              <w:rPr>
                <w:lang w:val="hu-HU"/>
              </w:rPr>
            </w:pPr>
            <w:r w:rsidRPr="000B735E">
              <w:rPr>
                <w:lang w:val="hu-HU"/>
              </w:rPr>
              <w:t>25/298 (8)</w:t>
            </w:r>
          </w:p>
        </w:tc>
        <w:tc>
          <w:tcPr>
            <w:tcW w:w="1934" w:type="dxa"/>
          </w:tcPr>
          <w:p w14:paraId="0474BEFC" w14:textId="77777777" w:rsidR="00416834" w:rsidRPr="000B735E" w:rsidRDefault="00D44CB5" w:rsidP="002452B8">
            <w:pPr>
              <w:pStyle w:val="TableParagraph"/>
              <w:keepNext/>
              <w:widowControl/>
              <w:ind w:left="142"/>
              <w:jc w:val="center"/>
              <w:rPr>
                <w:lang w:val="hu-HU"/>
              </w:rPr>
            </w:pPr>
            <w:r w:rsidRPr="000B735E">
              <w:rPr>
                <w:lang w:val="hu-HU"/>
              </w:rPr>
              <w:t>0,0009</w:t>
            </w:r>
          </w:p>
        </w:tc>
      </w:tr>
      <w:tr w:rsidR="00416834" w:rsidRPr="000B735E" w14:paraId="426921B9" w14:textId="77777777" w:rsidTr="00E316D7">
        <w:trPr>
          <w:trHeight w:val="326"/>
        </w:trPr>
        <w:tc>
          <w:tcPr>
            <w:tcW w:w="2321" w:type="dxa"/>
          </w:tcPr>
          <w:p w14:paraId="6A8671A9" w14:textId="77777777" w:rsidR="00416834" w:rsidRPr="000B735E" w:rsidRDefault="00D44CB5" w:rsidP="002452B8">
            <w:pPr>
              <w:pStyle w:val="TableParagraph"/>
              <w:keepNext/>
              <w:widowControl/>
              <w:ind w:left="142"/>
              <w:rPr>
                <w:b/>
                <w:sz w:val="14"/>
                <w:lang w:val="hu-HU"/>
              </w:rPr>
            </w:pPr>
            <w:r w:rsidRPr="000B735E">
              <w:rPr>
                <w:lang w:val="hu-HU"/>
              </w:rPr>
              <w:t>316</w:t>
            </w:r>
            <w:r w:rsidRPr="000B735E">
              <w:rPr>
                <w:b/>
                <w:position w:val="8"/>
                <w:sz w:val="14"/>
                <w:lang w:val="hu-HU"/>
              </w:rPr>
              <w:t>e</w:t>
            </w:r>
          </w:p>
        </w:tc>
        <w:tc>
          <w:tcPr>
            <w:tcW w:w="2333" w:type="dxa"/>
          </w:tcPr>
          <w:p w14:paraId="42C35ECC" w14:textId="77777777" w:rsidR="00416834" w:rsidRPr="000B735E" w:rsidRDefault="00D44CB5" w:rsidP="002452B8">
            <w:pPr>
              <w:pStyle w:val="TableParagraph"/>
              <w:keepNext/>
              <w:widowControl/>
              <w:ind w:left="142"/>
              <w:rPr>
                <w:lang w:val="hu-HU"/>
              </w:rPr>
            </w:pPr>
            <w:r w:rsidRPr="000B735E">
              <w:rPr>
                <w:lang w:val="hu-HU"/>
              </w:rPr>
              <w:t>7/291 (2)</w:t>
            </w:r>
          </w:p>
        </w:tc>
        <w:tc>
          <w:tcPr>
            <w:tcW w:w="2343" w:type="dxa"/>
          </w:tcPr>
          <w:p w14:paraId="5C18A25B" w14:textId="77777777" w:rsidR="00416834" w:rsidRPr="000B735E" w:rsidRDefault="00D44CB5" w:rsidP="002452B8">
            <w:pPr>
              <w:pStyle w:val="TableParagraph"/>
              <w:keepNext/>
              <w:widowControl/>
              <w:ind w:left="142"/>
              <w:rPr>
                <w:lang w:val="hu-HU"/>
              </w:rPr>
            </w:pPr>
            <w:r w:rsidRPr="000B735E">
              <w:rPr>
                <w:lang w:val="hu-HU"/>
              </w:rPr>
              <w:t>22/288 (8)</w:t>
            </w:r>
          </w:p>
        </w:tc>
        <w:tc>
          <w:tcPr>
            <w:tcW w:w="1934" w:type="dxa"/>
          </w:tcPr>
          <w:p w14:paraId="38196CA1" w14:textId="77777777" w:rsidR="00416834" w:rsidRPr="000B735E" w:rsidRDefault="00D44CB5" w:rsidP="002452B8">
            <w:pPr>
              <w:pStyle w:val="TableParagraph"/>
              <w:keepNext/>
              <w:widowControl/>
              <w:ind w:left="142"/>
              <w:jc w:val="center"/>
              <w:rPr>
                <w:lang w:val="hu-HU"/>
              </w:rPr>
            </w:pPr>
            <w:r w:rsidRPr="000B735E">
              <w:rPr>
                <w:lang w:val="hu-HU"/>
              </w:rPr>
              <w:t>0,0038</w:t>
            </w:r>
          </w:p>
        </w:tc>
      </w:tr>
      <w:tr w:rsidR="00416834" w:rsidRPr="000B735E" w14:paraId="5E9478E5" w14:textId="77777777" w:rsidTr="00E316D7">
        <w:trPr>
          <w:trHeight w:val="320"/>
        </w:trPr>
        <w:tc>
          <w:tcPr>
            <w:tcW w:w="8931" w:type="dxa"/>
            <w:gridSpan w:val="4"/>
          </w:tcPr>
          <w:p w14:paraId="563F89C0" w14:textId="77777777" w:rsidR="00416834" w:rsidRPr="000B735E" w:rsidRDefault="00D44CB5" w:rsidP="002452B8">
            <w:pPr>
              <w:pStyle w:val="TableParagraph"/>
              <w:keepNext/>
              <w:widowControl/>
              <w:ind w:left="142"/>
              <w:jc w:val="center"/>
              <w:rPr>
                <w:b/>
                <w:sz w:val="14"/>
                <w:lang w:val="hu-HU"/>
              </w:rPr>
            </w:pPr>
            <w:r w:rsidRPr="000B735E">
              <w:rPr>
                <w:b/>
                <w:lang w:val="hu-HU"/>
              </w:rPr>
              <w:t>Rögzített időtartam</w:t>
            </w:r>
            <w:r w:rsidRPr="000B735E">
              <w:rPr>
                <w:b/>
                <w:position w:val="8"/>
                <w:sz w:val="14"/>
                <w:lang w:val="hu-HU"/>
              </w:rPr>
              <w:t>c</w:t>
            </w:r>
          </w:p>
        </w:tc>
      </w:tr>
      <w:tr w:rsidR="00416834" w:rsidRPr="000B735E" w14:paraId="423698A8" w14:textId="77777777" w:rsidTr="00E316D7">
        <w:trPr>
          <w:trHeight w:val="326"/>
        </w:trPr>
        <w:tc>
          <w:tcPr>
            <w:tcW w:w="2321" w:type="dxa"/>
          </w:tcPr>
          <w:p w14:paraId="00EEC37C" w14:textId="77777777" w:rsidR="00416834" w:rsidRPr="000B735E" w:rsidRDefault="00D44CB5" w:rsidP="002452B8">
            <w:pPr>
              <w:pStyle w:val="TableParagraph"/>
              <w:keepNext/>
              <w:widowControl/>
              <w:ind w:left="142"/>
              <w:rPr>
                <w:b/>
                <w:sz w:val="14"/>
                <w:lang w:val="hu-HU"/>
              </w:rPr>
            </w:pPr>
            <w:r w:rsidRPr="000B735E">
              <w:rPr>
                <w:lang w:val="hu-HU"/>
              </w:rPr>
              <w:t>1899</w:t>
            </w:r>
            <w:r w:rsidRPr="000B735E">
              <w:rPr>
                <w:b/>
                <w:position w:val="8"/>
                <w:sz w:val="14"/>
                <w:lang w:val="hu-HU"/>
              </w:rPr>
              <w:t>d</w:t>
            </w:r>
          </w:p>
        </w:tc>
        <w:tc>
          <w:tcPr>
            <w:tcW w:w="2333" w:type="dxa"/>
          </w:tcPr>
          <w:p w14:paraId="62CE1ACD" w14:textId="77777777" w:rsidR="00416834" w:rsidRPr="000B735E" w:rsidRDefault="00D44CB5" w:rsidP="002452B8">
            <w:pPr>
              <w:pStyle w:val="TableParagraph"/>
              <w:keepNext/>
              <w:widowControl/>
              <w:ind w:left="142"/>
              <w:rPr>
                <w:lang w:val="hu-HU"/>
              </w:rPr>
            </w:pPr>
            <w:r w:rsidRPr="000B735E">
              <w:rPr>
                <w:lang w:val="hu-HU"/>
              </w:rPr>
              <w:t>14/304 (5)</w:t>
            </w:r>
          </w:p>
        </w:tc>
        <w:tc>
          <w:tcPr>
            <w:tcW w:w="2343" w:type="dxa"/>
          </w:tcPr>
          <w:p w14:paraId="17E71181" w14:textId="77777777" w:rsidR="00416834" w:rsidRPr="000B735E" w:rsidRDefault="00D44CB5" w:rsidP="002452B8">
            <w:pPr>
              <w:pStyle w:val="TableParagraph"/>
              <w:keepNext/>
              <w:widowControl/>
              <w:ind w:left="142"/>
              <w:rPr>
                <w:lang w:val="hu-HU"/>
              </w:rPr>
            </w:pPr>
            <w:r w:rsidRPr="000B735E">
              <w:rPr>
                <w:lang w:val="hu-HU"/>
              </w:rPr>
              <w:t>33/298 (11)</w:t>
            </w:r>
          </w:p>
        </w:tc>
        <w:tc>
          <w:tcPr>
            <w:tcW w:w="1934" w:type="dxa"/>
          </w:tcPr>
          <w:p w14:paraId="16973771" w14:textId="77777777" w:rsidR="00416834" w:rsidRPr="000B735E" w:rsidRDefault="00D44CB5" w:rsidP="002452B8">
            <w:pPr>
              <w:pStyle w:val="TableParagraph"/>
              <w:keepNext/>
              <w:widowControl/>
              <w:ind w:left="142"/>
              <w:jc w:val="center"/>
              <w:rPr>
                <w:lang w:val="hu-HU"/>
              </w:rPr>
            </w:pPr>
            <w:r w:rsidRPr="000B735E">
              <w:rPr>
                <w:lang w:val="hu-HU"/>
              </w:rPr>
              <w:t>0,0031</w:t>
            </w:r>
          </w:p>
        </w:tc>
      </w:tr>
      <w:tr w:rsidR="00416834" w:rsidRPr="000B735E" w14:paraId="3C65F211" w14:textId="77777777" w:rsidTr="00E316D7">
        <w:trPr>
          <w:trHeight w:val="341"/>
        </w:trPr>
        <w:tc>
          <w:tcPr>
            <w:tcW w:w="2321" w:type="dxa"/>
            <w:tcBorders>
              <w:bottom w:val="single" w:sz="12" w:space="0" w:color="000000"/>
            </w:tcBorders>
          </w:tcPr>
          <w:p w14:paraId="438B3E1F" w14:textId="77777777" w:rsidR="00416834" w:rsidRPr="000B735E" w:rsidRDefault="00D44CB5" w:rsidP="002452B8">
            <w:pPr>
              <w:pStyle w:val="TableParagraph"/>
              <w:keepNext/>
              <w:widowControl/>
              <w:ind w:left="142"/>
              <w:rPr>
                <w:b/>
                <w:sz w:val="14"/>
                <w:lang w:val="hu-HU"/>
              </w:rPr>
            </w:pPr>
            <w:r w:rsidRPr="000B735E">
              <w:rPr>
                <w:lang w:val="hu-HU"/>
              </w:rPr>
              <w:t>316</w:t>
            </w:r>
            <w:r w:rsidRPr="000B735E">
              <w:rPr>
                <w:b/>
                <w:position w:val="8"/>
                <w:sz w:val="14"/>
                <w:lang w:val="hu-HU"/>
              </w:rPr>
              <w:t>d</w:t>
            </w:r>
          </w:p>
        </w:tc>
        <w:tc>
          <w:tcPr>
            <w:tcW w:w="2333" w:type="dxa"/>
            <w:tcBorders>
              <w:bottom w:val="single" w:sz="12" w:space="0" w:color="000000"/>
            </w:tcBorders>
          </w:tcPr>
          <w:p w14:paraId="4FDB03FA" w14:textId="77777777" w:rsidR="00416834" w:rsidRPr="000B735E" w:rsidRDefault="00D44CB5" w:rsidP="002452B8">
            <w:pPr>
              <w:pStyle w:val="TableParagraph"/>
              <w:keepNext/>
              <w:widowControl/>
              <w:ind w:left="142"/>
              <w:rPr>
                <w:lang w:val="hu-HU"/>
              </w:rPr>
            </w:pPr>
            <w:r w:rsidRPr="000B735E">
              <w:rPr>
                <w:lang w:val="hu-HU"/>
              </w:rPr>
              <w:t>16/301 (5)</w:t>
            </w:r>
          </w:p>
        </w:tc>
        <w:tc>
          <w:tcPr>
            <w:tcW w:w="2343" w:type="dxa"/>
            <w:tcBorders>
              <w:bottom w:val="single" w:sz="12" w:space="0" w:color="000000"/>
            </w:tcBorders>
          </w:tcPr>
          <w:p w14:paraId="20346A0F" w14:textId="77777777" w:rsidR="00416834" w:rsidRPr="000B735E" w:rsidRDefault="00D44CB5" w:rsidP="002452B8">
            <w:pPr>
              <w:pStyle w:val="TableParagraph"/>
              <w:keepNext/>
              <w:widowControl/>
              <w:ind w:left="142"/>
              <w:rPr>
                <w:lang w:val="hu-HU"/>
              </w:rPr>
            </w:pPr>
            <w:r w:rsidRPr="000B735E">
              <w:rPr>
                <w:lang w:val="hu-HU"/>
              </w:rPr>
              <w:t>27/299 (9)</w:t>
            </w:r>
          </w:p>
        </w:tc>
        <w:tc>
          <w:tcPr>
            <w:tcW w:w="1934" w:type="dxa"/>
            <w:tcBorders>
              <w:bottom w:val="single" w:sz="12" w:space="0" w:color="000000"/>
            </w:tcBorders>
          </w:tcPr>
          <w:p w14:paraId="15D58BEE" w14:textId="77777777" w:rsidR="00416834" w:rsidRPr="000B735E" w:rsidRDefault="00D44CB5" w:rsidP="002452B8">
            <w:pPr>
              <w:pStyle w:val="TableParagraph"/>
              <w:keepNext/>
              <w:widowControl/>
              <w:ind w:left="142"/>
              <w:jc w:val="center"/>
              <w:rPr>
                <w:lang w:val="hu-HU"/>
              </w:rPr>
            </w:pPr>
            <w:r w:rsidRPr="000B735E">
              <w:rPr>
                <w:lang w:val="hu-HU"/>
              </w:rPr>
              <w:t>0,0740</w:t>
            </w:r>
          </w:p>
        </w:tc>
      </w:tr>
    </w:tbl>
    <w:p w14:paraId="2394F22E" w14:textId="77777777" w:rsidR="00021250" w:rsidRPr="000B735E" w:rsidRDefault="00D44CB5" w:rsidP="008107FB">
      <w:pPr>
        <w:pStyle w:val="Szvegtrzs"/>
        <w:rPr>
          <w:sz w:val="20"/>
          <w:szCs w:val="20"/>
          <w:lang w:val="hu-HU"/>
        </w:rPr>
      </w:pPr>
      <w:r w:rsidRPr="000B735E">
        <w:rPr>
          <w:sz w:val="20"/>
          <w:szCs w:val="20"/>
          <w:lang w:val="hu-HU"/>
        </w:rPr>
        <w:t xml:space="preserve">FLU = </w:t>
      </w:r>
      <w:proofErr w:type="spellStart"/>
      <w:r w:rsidRPr="000B735E">
        <w:rPr>
          <w:sz w:val="20"/>
          <w:szCs w:val="20"/>
          <w:lang w:val="hu-HU"/>
        </w:rPr>
        <w:t>flukonazol</w:t>
      </w:r>
      <w:proofErr w:type="spellEnd"/>
      <w:r w:rsidRPr="000B735E">
        <w:rPr>
          <w:sz w:val="20"/>
          <w:szCs w:val="20"/>
          <w:lang w:val="hu-HU"/>
        </w:rPr>
        <w:t xml:space="preserve">; ITZ = </w:t>
      </w:r>
      <w:proofErr w:type="spellStart"/>
      <w:r w:rsidRPr="000B735E">
        <w:rPr>
          <w:sz w:val="20"/>
          <w:szCs w:val="20"/>
          <w:lang w:val="hu-HU"/>
        </w:rPr>
        <w:t>itrakonazol</w:t>
      </w:r>
      <w:proofErr w:type="spellEnd"/>
      <w:r w:rsidRPr="000B735E">
        <w:rPr>
          <w:sz w:val="20"/>
          <w:szCs w:val="20"/>
          <w:lang w:val="hu-HU"/>
        </w:rPr>
        <w:t xml:space="preserve">; POS = </w:t>
      </w:r>
      <w:proofErr w:type="spellStart"/>
      <w:r w:rsidRPr="000B735E">
        <w:rPr>
          <w:sz w:val="20"/>
          <w:szCs w:val="20"/>
          <w:lang w:val="hu-HU"/>
        </w:rPr>
        <w:t>pozakonazol</w:t>
      </w:r>
      <w:proofErr w:type="spellEnd"/>
      <w:r w:rsidRPr="000B735E">
        <w:rPr>
          <w:sz w:val="20"/>
          <w:szCs w:val="20"/>
          <w:lang w:val="hu-HU"/>
        </w:rPr>
        <w:t xml:space="preserve">. </w:t>
      </w:r>
    </w:p>
    <w:p w14:paraId="2E045064" w14:textId="4C1D8570" w:rsidR="00416834" w:rsidRPr="000B735E" w:rsidRDefault="00D44CB5" w:rsidP="00E316D7">
      <w:pPr>
        <w:pStyle w:val="Szvegtrzs"/>
        <w:ind w:left="567" w:hanging="567"/>
        <w:rPr>
          <w:sz w:val="20"/>
          <w:szCs w:val="20"/>
          <w:lang w:val="hu-HU"/>
        </w:rPr>
      </w:pPr>
      <w:r w:rsidRPr="000B735E">
        <w:rPr>
          <w:sz w:val="20"/>
          <w:szCs w:val="20"/>
          <w:lang w:val="hu-HU"/>
        </w:rPr>
        <w:t>a:</w:t>
      </w:r>
      <w:r w:rsidRPr="000B735E">
        <w:rPr>
          <w:sz w:val="20"/>
          <w:szCs w:val="20"/>
          <w:lang w:val="hu-HU"/>
        </w:rPr>
        <w:tab/>
        <w:t>FLU/ITZ (1899); FLU</w:t>
      </w:r>
      <w:r w:rsidRPr="000B735E">
        <w:rPr>
          <w:spacing w:val="-2"/>
          <w:sz w:val="20"/>
          <w:szCs w:val="20"/>
          <w:lang w:val="hu-HU"/>
        </w:rPr>
        <w:t xml:space="preserve"> </w:t>
      </w:r>
      <w:r w:rsidRPr="000B735E">
        <w:rPr>
          <w:sz w:val="20"/>
          <w:szCs w:val="20"/>
          <w:lang w:val="hu-HU"/>
        </w:rPr>
        <w:t>(316).</w:t>
      </w:r>
    </w:p>
    <w:p w14:paraId="768CDA7A" w14:textId="77777777" w:rsidR="00416834" w:rsidRPr="000B735E" w:rsidRDefault="00D44CB5" w:rsidP="00E316D7">
      <w:pPr>
        <w:pStyle w:val="Szvegtrzs"/>
        <w:ind w:left="567" w:hanging="568"/>
        <w:rPr>
          <w:sz w:val="20"/>
          <w:szCs w:val="20"/>
          <w:lang w:val="hu-HU"/>
        </w:rPr>
      </w:pPr>
      <w:r w:rsidRPr="000B735E">
        <w:rPr>
          <w:sz w:val="20"/>
          <w:szCs w:val="20"/>
          <w:lang w:val="hu-HU"/>
        </w:rPr>
        <w:t>b:</w:t>
      </w:r>
      <w:r w:rsidRPr="000B735E">
        <w:rPr>
          <w:sz w:val="20"/>
          <w:szCs w:val="20"/>
          <w:lang w:val="hu-HU"/>
        </w:rPr>
        <w:tab/>
        <w:t xml:space="preserve">Az 1899-es számú vizsgálat esetében ez az intervallum a </w:t>
      </w:r>
      <w:proofErr w:type="spellStart"/>
      <w:r w:rsidRPr="000B735E">
        <w:rPr>
          <w:sz w:val="20"/>
          <w:szCs w:val="20"/>
          <w:lang w:val="hu-HU"/>
        </w:rPr>
        <w:t>randomizációtól</w:t>
      </w:r>
      <w:proofErr w:type="spellEnd"/>
      <w:r w:rsidRPr="000B735E">
        <w:rPr>
          <w:sz w:val="20"/>
          <w:szCs w:val="20"/>
          <w:lang w:val="hu-HU"/>
        </w:rPr>
        <w:t xml:space="preserve"> a vizsgált készítmény utolsó adagolását követő további 7 napig terjedt; a 316-os számú vizsgálat esetében ez az intervallum a vizsgált készítmény első adagolásától az utolsó adagolást követő további 7 napig</w:t>
      </w:r>
      <w:r w:rsidRPr="000B735E">
        <w:rPr>
          <w:spacing w:val="-2"/>
          <w:sz w:val="20"/>
          <w:szCs w:val="20"/>
          <w:lang w:val="hu-HU"/>
        </w:rPr>
        <w:t xml:space="preserve"> </w:t>
      </w:r>
      <w:r w:rsidRPr="000B735E">
        <w:rPr>
          <w:sz w:val="20"/>
          <w:szCs w:val="20"/>
          <w:lang w:val="hu-HU"/>
        </w:rPr>
        <w:t>terjedt.</w:t>
      </w:r>
    </w:p>
    <w:p w14:paraId="14A66579" w14:textId="77777777" w:rsidR="00416834" w:rsidRPr="000B735E" w:rsidRDefault="00D44CB5" w:rsidP="00E316D7">
      <w:pPr>
        <w:pStyle w:val="Szvegtrzs"/>
        <w:ind w:left="567" w:hanging="568"/>
        <w:rPr>
          <w:sz w:val="20"/>
          <w:szCs w:val="20"/>
          <w:lang w:val="hu-HU"/>
        </w:rPr>
      </w:pPr>
      <w:r w:rsidRPr="000B735E">
        <w:rPr>
          <w:sz w:val="20"/>
          <w:szCs w:val="20"/>
          <w:lang w:val="hu-HU"/>
        </w:rPr>
        <w:t>c:</w:t>
      </w:r>
      <w:r w:rsidRPr="000B735E">
        <w:rPr>
          <w:sz w:val="20"/>
          <w:szCs w:val="20"/>
          <w:lang w:val="hu-HU"/>
        </w:rPr>
        <w:tab/>
        <w:t xml:space="preserve">Az 1899-es számú vizsgálat esetében ez az intervallum a </w:t>
      </w:r>
      <w:proofErr w:type="spellStart"/>
      <w:r w:rsidRPr="000B735E">
        <w:rPr>
          <w:sz w:val="20"/>
          <w:szCs w:val="20"/>
          <w:lang w:val="hu-HU"/>
        </w:rPr>
        <w:t>randomizációtól</w:t>
      </w:r>
      <w:proofErr w:type="spellEnd"/>
      <w:r w:rsidRPr="000B735E">
        <w:rPr>
          <w:sz w:val="20"/>
          <w:szCs w:val="20"/>
          <w:lang w:val="hu-HU"/>
        </w:rPr>
        <w:t xml:space="preserve"> a </w:t>
      </w:r>
      <w:proofErr w:type="spellStart"/>
      <w:r w:rsidRPr="000B735E">
        <w:rPr>
          <w:sz w:val="20"/>
          <w:szCs w:val="20"/>
          <w:lang w:val="hu-HU"/>
        </w:rPr>
        <w:t>randomizációt</w:t>
      </w:r>
      <w:proofErr w:type="spellEnd"/>
      <w:r w:rsidRPr="000B735E">
        <w:rPr>
          <w:sz w:val="20"/>
          <w:szCs w:val="20"/>
          <w:lang w:val="hu-HU"/>
        </w:rPr>
        <w:t xml:space="preserve"> követő 100 napig terjedt; a 316-os számú vizsgálat esetében ez az intervallum a kiindulástól a kiindulást követő 111 napig</w:t>
      </w:r>
      <w:r w:rsidRPr="000B735E">
        <w:rPr>
          <w:spacing w:val="-2"/>
          <w:sz w:val="20"/>
          <w:szCs w:val="20"/>
          <w:lang w:val="hu-HU"/>
        </w:rPr>
        <w:t xml:space="preserve"> </w:t>
      </w:r>
      <w:r w:rsidRPr="000B735E">
        <w:rPr>
          <w:sz w:val="20"/>
          <w:szCs w:val="20"/>
          <w:lang w:val="hu-HU"/>
        </w:rPr>
        <w:t>terjedt.</w:t>
      </w:r>
    </w:p>
    <w:p w14:paraId="6076C22C" w14:textId="77777777" w:rsidR="00021250" w:rsidRPr="000B735E" w:rsidRDefault="00D44CB5" w:rsidP="00E316D7">
      <w:pPr>
        <w:pStyle w:val="Szvegtrzs"/>
        <w:ind w:left="567" w:hanging="567"/>
        <w:rPr>
          <w:sz w:val="20"/>
          <w:szCs w:val="20"/>
          <w:lang w:val="hu-HU"/>
        </w:rPr>
      </w:pPr>
      <w:r w:rsidRPr="000B735E">
        <w:rPr>
          <w:sz w:val="20"/>
          <w:szCs w:val="20"/>
          <w:lang w:val="hu-HU"/>
        </w:rPr>
        <w:t>d:</w:t>
      </w:r>
      <w:r w:rsidRPr="000B735E">
        <w:rPr>
          <w:sz w:val="20"/>
          <w:szCs w:val="20"/>
          <w:lang w:val="hu-HU"/>
        </w:rPr>
        <w:tab/>
        <w:t>Összes</w:t>
      </w:r>
      <w:r w:rsidRPr="000B735E">
        <w:rPr>
          <w:spacing w:val="-11"/>
          <w:sz w:val="20"/>
          <w:szCs w:val="20"/>
          <w:lang w:val="hu-HU"/>
        </w:rPr>
        <w:t xml:space="preserve"> </w:t>
      </w:r>
      <w:proofErr w:type="spellStart"/>
      <w:r w:rsidRPr="000B735E">
        <w:rPr>
          <w:sz w:val="20"/>
          <w:szCs w:val="20"/>
          <w:lang w:val="hu-HU"/>
        </w:rPr>
        <w:t>randomizált</w:t>
      </w:r>
      <w:proofErr w:type="spellEnd"/>
      <w:r w:rsidRPr="000B735E">
        <w:rPr>
          <w:sz w:val="20"/>
          <w:szCs w:val="20"/>
          <w:lang w:val="hu-HU"/>
        </w:rPr>
        <w:t xml:space="preserve"> </w:t>
      </w:r>
    </w:p>
    <w:p w14:paraId="4E8F7CD7" w14:textId="1D730440" w:rsidR="00416834" w:rsidRPr="000B735E" w:rsidRDefault="00D44CB5" w:rsidP="00E316D7">
      <w:pPr>
        <w:pStyle w:val="Szvegtrzs"/>
        <w:ind w:left="567" w:hanging="567"/>
        <w:rPr>
          <w:sz w:val="20"/>
          <w:szCs w:val="20"/>
          <w:lang w:val="hu-HU"/>
        </w:rPr>
      </w:pPr>
      <w:r w:rsidRPr="000B735E">
        <w:rPr>
          <w:sz w:val="20"/>
          <w:szCs w:val="20"/>
          <w:lang w:val="hu-HU"/>
        </w:rPr>
        <w:t>e:</w:t>
      </w:r>
      <w:r w:rsidRPr="000B735E">
        <w:rPr>
          <w:sz w:val="20"/>
          <w:szCs w:val="20"/>
          <w:lang w:val="hu-HU"/>
        </w:rPr>
        <w:tab/>
        <w:t>Összes</w:t>
      </w:r>
      <w:r w:rsidRPr="000B735E">
        <w:rPr>
          <w:spacing w:val="-2"/>
          <w:sz w:val="20"/>
          <w:szCs w:val="20"/>
          <w:lang w:val="hu-HU"/>
        </w:rPr>
        <w:t xml:space="preserve"> </w:t>
      </w:r>
      <w:r w:rsidRPr="000B735E">
        <w:rPr>
          <w:sz w:val="20"/>
          <w:szCs w:val="20"/>
          <w:lang w:val="hu-HU"/>
        </w:rPr>
        <w:t>kezelt</w:t>
      </w:r>
    </w:p>
    <w:p w14:paraId="71B5328C" w14:textId="77777777" w:rsidR="00416834" w:rsidRPr="000B735E" w:rsidRDefault="00416834" w:rsidP="00E316D7">
      <w:pPr>
        <w:pStyle w:val="Szvegtrzs"/>
        <w:tabs>
          <w:tab w:val="left" w:pos="284"/>
        </w:tabs>
        <w:ind w:left="567"/>
        <w:rPr>
          <w:sz w:val="21"/>
          <w:lang w:val="hu-HU"/>
        </w:rPr>
      </w:pPr>
    </w:p>
    <w:p w14:paraId="4F611B05" w14:textId="77777777" w:rsidR="00416834" w:rsidRPr="000B735E" w:rsidRDefault="00D44CB5" w:rsidP="00E316D7">
      <w:pPr>
        <w:pStyle w:val="Listaszerbekezds"/>
        <w:numPr>
          <w:ilvl w:val="0"/>
          <w:numId w:val="8"/>
        </w:numPr>
        <w:tabs>
          <w:tab w:val="left" w:pos="284"/>
        </w:tabs>
        <w:ind w:left="0" w:firstLine="0"/>
        <w:jc w:val="left"/>
        <w:rPr>
          <w:lang w:val="hu-HU"/>
        </w:rPr>
      </w:pPr>
      <w:r w:rsidRPr="000B735E">
        <w:rPr>
          <w:b/>
          <w:lang w:val="hu-HU"/>
        </w:rPr>
        <w:t xml:space="preserve">táblázat: </w:t>
      </w:r>
      <w:r w:rsidRPr="000B735E">
        <w:rPr>
          <w:lang w:val="hu-HU"/>
        </w:rPr>
        <w:t xml:space="preserve">Az </w:t>
      </w:r>
      <w:proofErr w:type="spellStart"/>
      <w:r w:rsidRPr="000B735E">
        <w:rPr>
          <w:lang w:val="hu-HU"/>
        </w:rPr>
        <w:t>invazív</w:t>
      </w:r>
      <w:proofErr w:type="spellEnd"/>
      <w:r w:rsidRPr="000B735E">
        <w:rPr>
          <w:lang w:val="hu-HU"/>
        </w:rPr>
        <w:t xml:space="preserve"> gombafertőzés profilaxisának klinikai vizsgálati</w:t>
      </w:r>
      <w:r w:rsidRPr="000B735E">
        <w:rPr>
          <w:spacing w:val="-7"/>
          <w:lang w:val="hu-HU"/>
        </w:rPr>
        <w:t xml:space="preserve"> </w:t>
      </w:r>
      <w:r w:rsidRPr="000B735E">
        <w:rPr>
          <w:lang w:val="hu-HU"/>
        </w:rPr>
        <w:t>eredményei</w:t>
      </w:r>
    </w:p>
    <w:tbl>
      <w:tblPr>
        <w:tblStyle w:val="TableNormal1"/>
        <w:tblW w:w="89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12"/>
        <w:gridCol w:w="3258"/>
        <w:gridCol w:w="2661"/>
      </w:tblGrid>
      <w:tr w:rsidR="00416834" w:rsidRPr="000B735E" w14:paraId="137CD6BA" w14:textId="77777777" w:rsidTr="00E316D7">
        <w:trPr>
          <w:trHeight w:val="526"/>
        </w:trPr>
        <w:tc>
          <w:tcPr>
            <w:tcW w:w="3012" w:type="dxa"/>
            <w:tcBorders>
              <w:bottom w:val="single" w:sz="12" w:space="0" w:color="000000"/>
            </w:tcBorders>
          </w:tcPr>
          <w:p w14:paraId="5B5679E3" w14:textId="77777777" w:rsidR="00416834" w:rsidRPr="000B735E" w:rsidRDefault="00D44CB5" w:rsidP="00E316D7">
            <w:pPr>
              <w:pStyle w:val="TableParagraph"/>
              <w:ind w:left="142"/>
              <w:jc w:val="center"/>
              <w:rPr>
                <w:b/>
                <w:lang w:val="hu-HU"/>
              </w:rPr>
            </w:pPr>
            <w:r w:rsidRPr="000B735E">
              <w:rPr>
                <w:b/>
                <w:lang w:val="hu-HU"/>
              </w:rPr>
              <w:t>Vizsgálat</w:t>
            </w:r>
          </w:p>
        </w:tc>
        <w:tc>
          <w:tcPr>
            <w:tcW w:w="3258" w:type="dxa"/>
            <w:tcBorders>
              <w:bottom w:val="single" w:sz="12" w:space="0" w:color="000000"/>
            </w:tcBorders>
          </w:tcPr>
          <w:p w14:paraId="1F8EE8F6" w14:textId="77777777" w:rsidR="00416834" w:rsidRPr="000B735E" w:rsidRDefault="00D44CB5" w:rsidP="00E316D7">
            <w:pPr>
              <w:pStyle w:val="TableParagraph"/>
              <w:ind w:left="142"/>
              <w:jc w:val="center"/>
              <w:rPr>
                <w:b/>
                <w:lang w:val="hu-HU"/>
              </w:rPr>
            </w:pPr>
            <w:proofErr w:type="spellStart"/>
            <w:r w:rsidRPr="000B735E">
              <w:rPr>
                <w:b/>
                <w:lang w:val="hu-HU"/>
              </w:rPr>
              <w:t>Pozakonazol</w:t>
            </w:r>
            <w:proofErr w:type="spellEnd"/>
            <w:r w:rsidRPr="000B735E">
              <w:rPr>
                <w:b/>
                <w:lang w:val="hu-HU"/>
              </w:rPr>
              <w:t xml:space="preserve"> belsőleges</w:t>
            </w:r>
          </w:p>
          <w:p w14:paraId="488BE3A2" w14:textId="77777777" w:rsidR="00416834" w:rsidRPr="000B735E" w:rsidRDefault="00D44CB5" w:rsidP="00E316D7">
            <w:pPr>
              <w:pStyle w:val="TableParagraph"/>
              <w:ind w:left="142"/>
              <w:jc w:val="center"/>
              <w:rPr>
                <w:b/>
                <w:lang w:val="hu-HU"/>
              </w:rPr>
            </w:pPr>
            <w:r w:rsidRPr="000B735E">
              <w:rPr>
                <w:b/>
                <w:lang w:val="hu-HU"/>
              </w:rPr>
              <w:t>szuszpenzió</w:t>
            </w:r>
          </w:p>
        </w:tc>
        <w:tc>
          <w:tcPr>
            <w:tcW w:w="2661" w:type="dxa"/>
            <w:tcBorders>
              <w:bottom w:val="single" w:sz="12" w:space="0" w:color="000000"/>
              <w:right w:val="single" w:sz="4" w:space="0" w:color="000000"/>
            </w:tcBorders>
          </w:tcPr>
          <w:p w14:paraId="39A89585" w14:textId="77777777" w:rsidR="00416834" w:rsidRPr="000B735E" w:rsidRDefault="00D44CB5" w:rsidP="00E316D7">
            <w:pPr>
              <w:pStyle w:val="TableParagraph"/>
              <w:ind w:left="142"/>
              <w:jc w:val="center"/>
              <w:rPr>
                <w:b/>
                <w:sz w:val="14"/>
                <w:lang w:val="hu-HU"/>
              </w:rPr>
            </w:pPr>
            <w:r w:rsidRPr="000B735E">
              <w:rPr>
                <w:b/>
                <w:lang w:val="hu-HU"/>
              </w:rPr>
              <w:t>Kontroll</w:t>
            </w:r>
            <w:r w:rsidRPr="000B735E">
              <w:rPr>
                <w:b/>
                <w:position w:val="8"/>
                <w:sz w:val="14"/>
                <w:lang w:val="hu-HU"/>
              </w:rPr>
              <w:t>a</w:t>
            </w:r>
          </w:p>
        </w:tc>
      </w:tr>
      <w:tr w:rsidR="00416834" w:rsidRPr="000B735E" w14:paraId="2038642E" w14:textId="77777777" w:rsidTr="00E316D7">
        <w:trPr>
          <w:trHeight w:val="325"/>
        </w:trPr>
        <w:tc>
          <w:tcPr>
            <w:tcW w:w="8931" w:type="dxa"/>
            <w:gridSpan w:val="3"/>
            <w:tcBorders>
              <w:top w:val="single" w:sz="12" w:space="0" w:color="000000"/>
              <w:left w:val="single" w:sz="8" w:space="0" w:color="000000"/>
              <w:bottom w:val="single" w:sz="12" w:space="0" w:color="000000"/>
              <w:right w:val="single" w:sz="8" w:space="0" w:color="000000"/>
            </w:tcBorders>
          </w:tcPr>
          <w:p w14:paraId="37465505" w14:textId="77777777" w:rsidR="00416834" w:rsidRPr="000B735E" w:rsidRDefault="00D44CB5" w:rsidP="00E316D7">
            <w:pPr>
              <w:pStyle w:val="TableParagraph"/>
              <w:ind w:left="142"/>
              <w:jc w:val="center"/>
              <w:rPr>
                <w:b/>
                <w:lang w:val="hu-HU"/>
              </w:rPr>
            </w:pPr>
            <w:r w:rsidRPr="000B735E">
              <w:rPr>
                <w:b/>
                <w:lang w:val="hu-HU"/>
              </w:rPr>
              <w:t xml:space="preserve">Az igazolt/valószínű </w:t>
            </w:r>
            <w:proofErr w:type="spellStart"/>
            <w:r w:rsidRPr="000B735E">
              <w:rPr>
                <w:b/>
                <w:lang w:val="hu-HU"/>
              </w:rPr>
              <w:t>aspergillosisos</w:t>
            </w:r>
            <w:proofErr w:type="spellEnd"/>
            <w:r w:rsidRPr="000B735E">
              <w:rPr>
                <w:b/>
                <w:lang w:val="hu-HU"/>
              </w:rPr>
              <w:t xml:space="preserve"> betegek százaléka (%)</w:t>
            </w:r>
          </w:p>
        </w:tc>
      </w:tr>
      <w:tr w:rsidR="00416834" w:rsidRPr="000B735E" w14:paraId="658ECB94" w14:textId="77777777" w:rsidTr="00E316D7">
        <w:trPr>
          <w:trHeight w:val="309"/>
        </w:trPr>
        <w:tc>
          <w:tcPr>
            <w:tcW w:w="8931" w:type="dxa"/>
            <w:gridSpan w:val="3"/>
            <w:tcBorders>
              <w:top w:val="single" w:sz="12" w:space="0" w:color="000000"/>
              <w:left w:val="single" w:sz="8" w:space="0" w:color="000000"/>
              <w:bottom w:val="single" w:sz="2" w:space="0" w:color="000000"/>
              <w:right w:val="single" w:sz="8" w:space="0" w:color="000000"/>
            </w:tcBorders>
          </w:tcPr>
          <w:p w14:paraId="2E67F781" w14:textId="77777777" w:rsidR="00416834" w:rsidRPr="000B735E" w:rsidRDefault="00D44CB5" w:rsidP="00E316D7">
            <w:pPr>
              <w:pStyle w:val="TableParagraph"/>
              <w:ind w:left="142"/>
              <w:jc w:val="center"/>
              <w:rPr>
                <w:b/>
                <w:sz w:val="14"/>
                <w:lang w:val="hu-HU"/>
              </w:rPr>
            </w:pPr>
            <w:r w:rsidRPr="000B735E">
              <w:rPr>
                <w:b/>
                <w:lang w:val="hu-HU"/>
              </w:rPr>
              <w:t>Kezelési időtartam</w:t>
            </w:r>
            <w:r w:rsidRPr="000B735E">
              <w:rPr>
                <w:b/>
                <w:position w:val="8"/>
                <w:sz w:val="14"/>
                <w:lang w:val="hu-HU"/>
              </w:rPr>
              <w:t>b</w:t>
            </w:r>
          </w:p>
        </w:tc>
      </w:tr>
      <w:tr w:rsidR="00416834" w:rsidRPr="000B735E" w14:paraId="11F65451" w14:textId="77777777" w:rsidTr="00E316D7">
        <w:trPr>
          <w:trHeight w:val="326"/>
        </w:trPr>
        <w:tc>
          <w:tcPr>
            <w:tcW w:w="3012" w:type="dxa"/>
            <w:tcBorders>
              <w:top w:val="single" w:sz="2" w:space="0" w:color="000000"/>
              <w:left w:val="single" w:sz="8" w:space="0" w:color="000000"/>
              <w:bottom w:val="single" w:sz="2" w:space="0" w:color="000000"/>
              <w:right w:val="single" w:sz="2" w:space="0" w:color="000000"/>
            </w:tcBorders>
          </w:tcPr>
          <w:p w14:paraId="3224E40D" w14:textId="77777777" w:rsidR="00416834" w:rsidRPr="000B735E" w:rsidRDefault="00D44CB5" w:rsidP="00E316D7">
            <w:pPr>
              <w:pStyle w:val="TableParagraph"/>
              <w:ind w:left="142"/>
              <w:jc w:val="center"/>
              <w:rPr>
                <w:b/>
                <w:sz w:val="14"/>
                <w:lang w:val="hu-HU"/>
              </w:rPr>
            </w:pPr>
            <w:r w:rsidRPr="000B735E">
              <w:rPr>
                <w:lang w:val="hu-HU"/>
              </w:rPr>
              <w:t>1899</w:t>
            </w:r>
            <w:r w:rsidRPr="000B735E">
              <w:rPr>
                <w:b/>
                <w:position w:val="8"/>
                <w:sz w:val="14"/>
                <w:lang w:val="hu-HU"/>
              </w:rPr>
              <w:t>d</w:t>
            </w:r>
          </w:p>
        </w:tc>
        <w:tc>
          <w:tcPr>
            <w:tcW w:w="3258" w:type="dxa"/>
            <w:tcBorders>
              <w:top w:val="single" w:sz="2" w:space="0" w:color="000000"/>
              <w:left w:val="single" w:sz="2" w:space="0" w:color="000000"/>
              <w:bottom w:val="single" w:sz="2" w:space="0" w:color="000000"/>
              <w:right w:val="single" w:sz="2" w:space="0" w:color="000000"/>
            </w:tcBorders>
          </w:tcPr>
          <w:p w14:paraId="4C4DA728" w14:textId="77777777" w:rsidR="00416834" w:rsidRPr="000B735E" w:rsidRDefault="00D44CB5" w:rsidP="00E316D7">
            <w:pPr>
              <w:pStyle w:val="TableParagraph"/>
              <w:ind w:left="142"/>
              <w:jc w:val="center"/>
              <w:rPr>
                <w:lang w:val="hu-HU"/>
              </w:rPr>
            </w:pPr>
            <w:r w:rsidRPr="000B735E">
              <w:rPr>
                <w:lang w:val="hu-HU"/>
              </w:rPr>
              <w:t>2/304 (1)</w:t>
            </w:r>
          </w:p>
        </w:tc>
        <w:tc>
          <w:tcPr>
            <w:tcW w:w="2661" w:type="dxa"/>
            <w:tcBorders>
              <w:top w:val="single" w:sz="2" w:space="0" w:color="000000"/>
              <w:left w:val="single" w:sz="2" w:space="0" w:color="000000"/>
              <w:bottom w:val="single" w:sz="2" w:space="0" w:color="000000"/>
              <w:right w:val="single" w:sz="8" w:space="0" w:color="000000"/>
            </w:tcBorders>
          </w:tcPr>
          <w:p w14:paraId="5A127A9A" w14:textId="77777777" w:rsidR="00416834" w:rsidRPr="000B735E" w:rsidRDefault="00D44CB5" w:rsidP="00E316D7">
            <w:pPr>
              <w:pStyle w:val="TableParagraph"/>
              <w:ind w:left="142"/>
              <w:jc w:val="center"/>
              <w:rPr>
                <w:lang w:val="hu-HU"/>
              </w:rPr>
            </w:pPr>
            <w:r w:rsidRPr="000B735E">
              <w:rPr>
                <w:lang w:val="hu-HU"/>
              </w:rPr>
              <w:t>20/298 (7)</w:t>
            </w:r>
          </w:p>
        </w:tc>
      </w:tr>
      <w:tr w:rsidR="00416834" w:rsidRPr="000B735E" w14:paraId="2BCEC3E7" w14:textId="77777777" w:rsidTr="00E316D7">
        <w:trPr>
          <w:trHeight w:val="326"/>
        </w:trPr>
        <w:tc>
          <w:tcPr>
            <w:tcW w:w="3012" w:type="dxa"/>
            <w:tcBorders>
              <w:top w:val="single" w:sz="2" w:space="0" w:color="000000"/>
              <w:left w:val="single" w:sz="8" w:space="0" w:color="000000"/>
              <w:bottom w:val="single" w:sz="2" w:space="0" w:color="000000"/>
              <w:right w:val="single" w:sz="2" w:space="0" w:color="000000"/>
            </w:tcBorders>
          </w:tcPr>
          <w:p w14:paraId="320D7042" w14:textId="77777777" w:rsidR="00416834" w:rsidRPr="000B735E" w:rsidRDefault="00D44CB5" w:rsidP="00E316D7">
            <w:pPr>
              <w:pStyle w:val="TableParagraph"/>
              <w:ind w:left="142"/>
              <w:jc w:val="center"/>
              <w:rPr>
                <w:b/>
                <w:sz w:val="14"/>
                <w:lang w:val="hu-HU"/>
              </w:rPr>
            </w:pPr>
            <w:r w:rsidRPr="000B735E">
              <w:rPr>
                <w:lang w:val="hu-HU"/>
              </w:rPr>
              <w:t>316</w:t>
            </w:r>
            <w:r w:rsidRPr="000B735E">
              <w:rPr>
                <w:b/>
                <w:position w:val="8"/>
                <w:sz w:val="14"/>
                <w:lang w:val="hu-HU"/>
              </w:rPr>
              <w:t>e</w:t>
            </w:r>
          </w:p>
        </w:tc>
        <w:tc>
          <w:tcPr>
            <w:tcW w:w="3258" w:type="dxa"/>
            <w:tcBorders>
              <w:top w:val="single" w:sz="2" w:space="0" w:color="000000"/>
              <w:left w:val="single" w:sz="2" w:space="0" w:color="000000"/>
              <w:bottom w:val="single" w:sz="2" w:space="0" w:color="000000"/>
              <w:right w:val="single" w:sz="2" w:space="0" w:color="000000"/>
            </w:tcBorders>
          </w:tcPr>
          <w:p w14:paraId="48985CBB" w14:textId="77777777" w:rsidR="00416834" w:rsidRPr="000B735E" w:rsidRDefault="00D44CB5" w:rsidP="00E316D7">
            <w:pPr>
              <w:pStyle w:val="TableParagraph"/>
              <w:ind w:left="142"/>
              <w:jc w:val="center"/>
              <w:rPr>
                <w:lang w:val="hu-HU"/>
              </w:rPr>
            </w:pPr>
            <w:r w:rsidRPr="000B735E">
              <w:rPr>
                <w:lang w:val="hu-HU"/>
              </w:rPr>
              <w:t>3/291 (1)</w:t>
            </w:r>
          </w:p>
        </w:tc>
        <w:tc>
          <w:tcPr>
            <w:tcW w:w="2661" w:type="dxa"/>
            <w:tcBorders>
              <w:top w:val="single" w:sz="2" w:space="0" w:color="000000"/>
              <w:left w:val="single" w:sz="2" w:space="0" w:color="000000"/>
              <w:bottom w:val="single" w:sz="2" w:space="0" w:color="000000"/>
              <w:right w:val="single" w:sz="8" w:space="0" w:color="000000"/>
            </w:tcBorders>
          </w:tcPr>
          <w:p w14:paraId="182A5A16" w14:textId="77777777" w:rsidR="00416834" w:rsidRPr="000B735E" w:rsidRDefault="00D44CB5" w:rsidP="00E316D7">
            <w:pPr>
              <w:pStyle w:val="TableParagraph"/>
              <w:ind w:left="142"/>
              <w:jc w:val="center"/>
              <w:rPr>
                <w:lang w:val="hu-HU"/>
              </w:rPr>
            </w:pPr>
            <w:r w:rsidRPr="000B735E">
              <w:rPr>
                <w:lang w:val="hu-HU"/>
              </w:rPr>
              <w:t>17/288 (6)</w:t>
            </w:r>
          </w:p>
        </w:tc>
      </w:tr>
      <w:tr w:rsidR="00416834" w:rsidRPr="000B735E" w14:paraId="0C553D33" w14:textId="77777777" w:rsidTr="00E316D7">
        <w:trPr>
          <w:trHeight w:val="321"/>
        </w:trPr>
        <w:tc>
          <w:tcPr>
            <w:tcW w:w="8931" w:type="dxa"/>
            <w:gridSpan w:val="3"/>
            <w:tcBorders>
              <w:top w:val="single" w:sz="2" w:space="0" w:color="000000"/>
              <w:left w:val="single" w:sz="8" w:space="0" w:color="000000"/>
              <w:bottom w:val="single" w:sz="2" w:space="0" w:color="000000"/>
              <w:right w:val="single" w:sz="8" w:space="0" w:color="000000"/>
            </w:tcBorders>
          </w:tcPr>
          <w:p w14:paraId="363E3A74" w14:textId="77777777" w:rsidR="00416834" w:rsidRPr="000B735E" w:rsidRDefault="00D44CB5" w:rsidP="00E316D7">
            <w:pPr>
              <w:pStyle w:val="TableParagraph"/>
              <w:ind w:left="142"/>
              <w:jc w:val="center"/>
              <w:rPr>
                <w:b/>
                <w:sz w:val="14"/>
                <w:lang w:val="hu-HU"/>
              </w:rPr>
            </w:pPr>
            <w:r w:rsidRPr="000B735E">
              <w:rPr>
                <w:b/>
                <w:lang w:val="hu-HU"/>
              </w:rPr>
              <w:t>Rögzített időtartam</w:t>
            </w:r>
            <w:r w:rsidRPr="000B735E">
              <w:rPr>
                <w:b/>
                <w:position w:val="8"/>
                <w:sz w:val="14"/>
                <w:lang w:val="hu-HU"/>
              </w:rPr>
              <w:t>c</w:t>
            </w:r>
          </w:p>
        </w:tc>
      </w:tr>
      <w:tr w:rsidR="00416834" w:rsidRPr="000B735E" w14:paraId="7C7C82F5" w14:textId="77777777" w:rsidTr="00E316D7">
        <w:trPr>
          <w:trHeight w:val="325"/>
        </w:trPr>
        <w:tc>
          <w:tcPr>
            <w:tcW w:w="3012" w:type="dxa"/>
            <w:tcBorders>
              <w:top w:val="single" w:sz="2" w:space="0" w:color="000000"/>
              <w:left w:val="single" w:sz="2" w:space="0" w:color="000000"/>
              <w:bottom w:val="single" w:sz="2" w:space="0" w:color="000000"/>
              <w:right w:val="single" w:sz="2" w:space="0" w:color="000000"/>
            </w:tcBorders>
          </w:tcPr>
          <w:p w14:paraId="3D1984D3" w14:textId="77777777" w:rsidR="00416834" w:rsidRPr="000B735E" w:rsidRDefault="00D44CB5" w:rsidP="00E316D7">
            <w:pPr>
              <w:pStyle w:val="TableParagraph"/>
              <w:ind w:left="142"/>
              <w:jc w:val="center"/>
              <w:rPr>
                <w:b/>
                <w:sz w:val="14"/>
                <w:lang w:val="hu-HU"/>
              </w:rPr>
            </w:pPr>
            <w:r w:rsidRPr="000B735E">
              <w:rPr>
                <w:lang w:val="hu-HU"/>
              </w:rPr>
              <w:t>1899</w:t>
            </w:r>
            <w:r w:rsidRPr="000B735E">
              <w:rPr>
                <w:b/>
                <w:position w:val="8"/>
                <w:sz w:val="14"/>
                <w:lang w:val="hu-HU"/>
              </w:rPr>
              <w:t>d</w:t>
            </w:r>
          </w:p>
        </w:tc>
        <w:tc>
          <w:tcPr>
            <w:tcW w:w="3258" w:type="dxa"/>
            <w:tcBorders>
              <w:top w:val="single" w:sz="2" w:space="0" w:color="000000"/>
              <w:left w:val="single" w:sz="2" w:space="0" w:color="000000"/>
              <w:bottom w:val="single" w:sz="2" w:space="0" w:color="000000"/>
              <w:right w:val="single" w:sz="2" w:space="0" w:color="000000"/>
            </w:tcBorders>
          </w:tcPr>
          <w:p w14:paraId="17096E71" w14:textId="77777777" w:rsidR="00416834" w:rsidRPr="000B735E" w:rsidRDefault="00D44CB5" w:rsidP="00E316D7">
            <w:pPr>
              <w:pStyle w:val="TableParagraph"/>
              <w:ind w:left="142"/>
              <w:jc w:val="center"/>
              <w:rPr>
                <w:lang w:val="hu-HU"/>
              </w:rPr>
            </w:pPr>
            <w:r w:rsidRPr="000B735E">
              <w:rPr>
                <w:lang w:val="hu-HU"/>
              </w:rPr>
              <w:t>4/304 (1)</w:t>
            </w:r>
          </w:p>
        </w:tc>
        <w:tc>
          <w:tcPr>
            <w:tcW w:w="2661" w:type="dxa"/>
            <w:tcBorders>
              <w:top w:val="single" w:sz="2" w:space="0" w:color="000000"/>
              <w:left w:val="single" w:sz="2" w:space="0" w:color="000000"/>
              <w:bottom w:val="single" w:sz="2" w:space="0" w:color="000000"/>
              <w:right w:val="single" w:sz="2" w:space="0" w:color="000000"/>
            </w:tcBorders>
          </w:tcPr>
          <w:p w14:paraId="5FDEAC15" w14:textId="77777777" w:rsidR="00416834" w:rsidRPr="000B735E" w:rsidRDefault="00D44CB5" w:rsidP="00E316D7">
            <w:pPr>
              <w:pStyle w:val="TableParagraph"/>
              <w:ind w:left="142"/>
              <w:jc w:val="center"/>
              <w:rPr>
                <w:lang w:val="hu-HU"/>
              </w:rPr>
            </w:pPr>
            <w:r w:rsidRPr="000B735E">
              <w:rPr>
                <w:lang w:val="hu-HU"/>
              </w:rPr>
              <w:t>26/298 (9)</w:t>
            </w:r>
          </w:p>
        </w:tc>
      </w:tr>
      <w:tr w:rsidR="00416834" w:rsidRPr="000B735E" w14:paraId="36035859" w14:textId="77777777" w:rsidTr="00E316D7">
        <w:trPr>
          <w:trHeight w:val="326"/>
        </w:trPr>
        <w:tc>
          <w:tcPr>
            <w:tcW w:w="3012" w:type="dxa"/>
            <w:tcBorders>
              <w:top w:val="single" w:sz="2" w:space="0" w:color="000000"/>
              <w:left w:val="single" w:sz="2" w:space="0" w:color="000000"/>
              <w:bottom w:val="single" w:sz="2" w:space="0" w:color="000000"/>
              <w:right w:val="single" w:sz="2" w:space="0" w:color="000000"/>
            </w:tcBorders>
          </w:tcPr>
          <w:p w14:paraId="4FB8EF55" w14:textId="77777777" w:rsidR="00416834" w:rsidRPr="000B735E" w:rsidRDefault="00D44CB5" w:rsidP="00E316D7">
            <w:pPr>
              <w:pStyle w:val="TableParagraph"/>
              <w:ind w:left="142"/>
              <w:jc w:val="center"/>
              <w:rPr>
                <w:b/>
                <w:sz w:val="14"/>
                <w:lang w:val="hu-HU"/>
              </w:rPr>
            </w:pPr>
            <w:r w:rsidRPr="000B735E">
              <w:rPr>
                <w:lang w:val="hu-HU"/>
              </w:rPr>
              <w:t>316</w:t>
            </w:r>
            <w:r w:rsidRPr="000B735E">
              <w:rPr>
                <w:b/>
                <w:position w:val="8"/>
                <w:sz w:val="14"/>
                <w:lang w:val="hu-HU"/>
              </w:rPr>
              <w:t>d</w:t>
            </w:r>
          </w:p>
        </w:tc>
        <w:tc>
          <w:tcPr>
            <w:tcW w:w="3258" w:type="dxa"/>
            <w:tcBorders>
              <w:top w:val="single" w:sz="2" w:space="0" w:color="000000"/>
              <w:left w:val="single" w:sz="2" w:space="0" w:color="000000"/>
              <w:bottom w:val="single" w:sz="2" w:space="0" w:color="000000"/>
              <w:right w:val="single" w:sz="2" w:space="0" w:color="000000"/>
            </w:tcBorders>
          </w:tcPr>
          <w:p w14:paraId="04C27350" w14:textId="77777777" w:rsidR="00416834" w:rsidRPr="000B735E" w:rsidRDefault="00D44CB5" w:rsidP="00E316D7">
            <w:pPr>
              <w:pStyle w:val="TableParagraph"/>
              <w:ind w:left="142"/>
              <w:jc w:val="center"/>
              <w:rPr>
                <w:lang w:val="hu-HU"/>
              </w:rPr>
            </w:pPr>
            <w:r w:rsidRPr="000B735E">
              <w:rPr>
                <w:lang w:val="hu-HU"/>
              </w:rPr>
              <w:t>7/301 (2)</w:t>
            </w:r>
          </w:p>
        </w:tc>
        <w:tc>
          <w:tcPr>
            <w:tcW w:w="2661" w:type="dxa"/>
            <w:tcBorders>
              <w:top w:val="single" w:sz="2" w:space="0" w:color="000000"/>
              <w:left w:val="single" w:sz="2" w:space="0" w:color="000000"/>
              <w:bottom w:val="single" w:sz="2" w:space="0" w:color="000000"/>
              <w:right w:val="single" w:sz="2" w:space="0" w:color="000000"/>
            </w:tcBorders>
          </w:tcPr>
          <w:p w14:paraId="32CE78F7" w14:textId="77777777" w:rsidR="00416834" w:rsidRPr="000B735E" w:rsidRDefault="00D44CB5" w:rsidP="00E316D7">
            <w:pPr>
              <w:pStyle w:val="TableParagraph"/>
              <w:ind w:left="142"/>
              <w:jc w:val="center"/>
              <w:rPr>
                <w:lang w:val="hu-HU"/>
              </w:rPr>
            </w:pPr>
            <w:r w:rsidRPr="000B735E">
              <w:rPr>
                <w:lang w:val="hu-HU"/>
              </w:rPr>
              <w:t>21/299 (7)</w:t>
            </w:r>
          </w:p>
        </w:tc>
      </w:tr>
    </w:tbl>
    <w:p w14:paraId="199FE067" w14:textId="77777777" w:rsidR="00021250" w:rsidRPr="000B735E" w:rsidRDefault="00D44CB5" w:rsidP="00E316D7">
      <w:pPr>
        <w:pStyle w:val="Szvegtrzs"/>
        <w:rPr>
          <w:sz w:val="20"/>
          <w:szCs w:val="20"/>
          <w:lang w:val="hu-HU"/>
        </w:rPr>
      </w:pPr>
      <w:r w:rsidRPr="000B735E">
        <w:rPr>
          <w:sz w:val="20"/>
          <w:szCs w:val="20"/>
          <w:lang w:val="hu-HU"/>
        </w:rPr>
        <w:t xml:space="preserve">FLU = </w:t>
      </w:r>
      <w:proofErr w:type="spellStart"/>
      <w:r w:rsidRPr="000B735E">
        <w:rPr>
          <w:sz w:val="20"/>
          <w:szCs w:val="20"/>
          <w:lang w:val="hu-HU"/>
        </w:rPr>
        <w:t>flukonazol</w:t>
      </w:r>
      <w:proofErr w:type="spellEnd"/>
      <w:r w:rsidRPr="000B735E">
        <w:rPr>
          <w:sz w:val="20"/>
          <w:szCs w:val="20"/>
          <w:lang w:val="hu-HU"/>
        </w:rPr>
        <w:t xml:space="preserve">; ITZ = </w:t>
      </w:r>
      <w:proofErr w:type="spellStart"/>
      <w:r w:rsidRPr="000B735E">
        <w:rPr>
          <w:sz w:val="20"/>
          <w:szCs w:val="20"/>
          <w:lang w:val="hu-HU"/>
        </w:rPr>
        <w:t>itrakonazol</w:t>
      </w:r>
      <w:proofErr w:type="spellEnd"/>
      <w:r w:rsidRPr="000B735E">
        <w:rPr>
          <w:sz w:val="20"/>
          <w:szCs w:val="20"/>
          <w:lang w:val="hu-HU"/>
        </w:rPr>
        <w:t xml:space="preserve">; POS = </w:t>
      </w:r>
      <w:proofErr w:type="spellStart"/>
      <w:r w:rsidRPr="000B735E">
        <w:rPr>
          <w:sz w:val="20"/>
          <w:szCs w:val="20"/>
          <w:lang w:val="hu-HU"/>
        </w:rPr>
        <w:t>pozakonazol</w:t>
      </w:r>
      <w:proofErr w:type="spellEnd"/>
      <w:r w:rsidRPr="000B735E">
        <w:rPr>
          <w:sz w:val="20"/>
          <w:szCs w:val="20"/>
          <w:lang w:val="hu-HU"/>
        </w:rPr>
        <w:t xml:space="preserve">. </w:t>
      </w:r>
    </w:p>
    <w:p w14:paraId="39612626" w14:textId="55A798DB" w:rsidR="00416834" w:rsidRPr="000B735E" w:rsidRDefault="00D44CB5" w:rsidP="00E316D7">
      <w:pPr>
        <w:pStyle w:val="Szvegtrzs"/>
        <w:ind w:left="567" w:hanging="567"/>
        <w:rPr>
          <w:sz w:val="20"/>
          <w:szCs w:val="20"/>
          <w:lang w:val="hu-HU"/>
        </w:rPr>
      </w:pPr>
      <w:r w:rsidRPr="000B735E">
        <w:rPr>
          <w:sz w:val="20"/>
          <w:szCs w:val="20"/>
          <w:lang w:val="hu-HU"/>
        </w:rPr>
        <w:t>a:</w:t>
      </w:r>
      <w:r w:rsidRPr="000B735E">
        <w:rPr>
          <w:sz w:val="20"/>
          <w:szCs w:val="20"/>
          <w:lang w:val="hu-HU"/>
        </w:rPr>
        <w:tab/>
        <w:t>FLU/ITZ (1899); FLU</w:t>
      </w:r>
      <w:r w:rsidRPr="000B735E">
        <w:rPr>
          <w:spacing w:val="-2"/>
          <w:sz w:val="20"/>
          <w:szCs w:val="20"/>
          <w:lang w:val="hu-HU"/>
        </w:rPr>
        <w:t xml:space="preserve"> </w:t>
      </w:r>
      <w:r w:rsidRPr="000B735E">
        <w:rPr>
          <w:sz w:val="20"/>
          <w:szCs w:val="20"/>
          <w:lang w:val="hu-HU"/>
        </w:rPr>
        <w:t>(316).</w:t>
      </w:r>
    </w:p>
    <w:p w14:paraId="5F015525" w14:textId="77777777" w:rsidR="00416834" w:rsidRPr="000B735E" w:rsidRDefault="00D44CB5" w:rsidP="00E316D7">
      <w:pPr>
        <w:pStyle w:val="Szvegtrzs"/>
        <w:ind w:left="567" w:hanging="567"/>
        <w:rPr>
          <w:sz w:val="20"/>
          <w:szCs w:val="20"/>
          <w:lang w:val="hu-HU"/>
        </w:rPr>
      </w:pPr>
      <w:r w:rsidRPr="000B735E">
        <w:rPr>
          <w:sz w:val="20"/>
          <w:szCs w:val="20"/>
          <w:lang w:val="hu-HU"/>
        </w:rPr>
        <w:t>b:</w:t>
      </w:r>
      <w:r w:rsidRPr="000B735E">
        <w:rPr>
          <w:sz w:val="20"/>
          <w:szCs w:val="20"/>
          <w:lang w:val="hu-HU"/>
        </w:rPr>
        <w:tab/>
        <w:t xml:space="preserve">Az 1899-es számú vizsgálat esetében ez az intervallum a </w:t>
      </w:r>
      <w:proofErr w:type="spellStart"/>
      <w:r w:rsidRPr="000B735E">
        <w:rPr>
          <w:sz w:val="20"/>
          <w:szCs w:val="20"/>
          <w:lang w:val="hu-HU"/>
        </w:rPr>
        <w:t>randomizációtól</w:t>
      </w:r>
      <w:proofErr w:type="spellEnd"/>
      <w:r w:rsidRPr="000B735E">
        <w:rPr>
          <w:sz w:val="20"/>
          <w:szCs w:val="20"/>
          <w:lang w:val="hu-HU"/>
        </w:rPr>
        <w:t xml:space="preserve"> a vizsgált készítmény utolsó adagolását követő további 7 napig terjedt; a 316-os számú vizsgálat esetében ez az intervallum a vizsgált készítmény első adagolásától az utolsó adagolást követő további 7 napig terjedt.</w:t>
      </w:r>
    </w:p>
    <w:p w14:paraId="512C685F" w14:textId="77777777" w:rsidR="00416834" w:rsidRPr="000B735E" w:rsidRDefault="00D44CB5" w:rsidP="00E316D7">
      <w:pPr>
        <w:pStyle w:val="Szvegtrzs"/>
        <w:ind w:left="567" w:hanging="568"/>
        <w:rPr>
          <w:sz w:val="20"/>
          <w:szCs w:val="20"/>
          <w:lang w:val="hu-HU"/>
        </w:rPr>
      </w:pPr>
      <w:r w:rsidRPr="000B735E">
        <w:rPr>
          <w:sz w:val="20"/>
          <w:szCs w:val="20"/>
          <w:lang w:val="hu-HU"/>
        </w:rPr>
        <w:t>c:</w:t>
      </w:r>
      <w:r w:rsidRPr="000B735E">
        <w:rPr>
          <w:sz w:val="20"/>
          <w:szCs w:val="20"/>
          <w:lang w:val="hu-HU"/>
        </w:rPr>
        <w:tab/>
        <w:t xml:space="preserve">Az 1899-es számú vizsgálat esetében ez az intervallum a </w:t>
      </w:r>
      <w:proofErr w:type="spellStart"/>
      <w:r w:rsidRPr="000B735E">
        <w:rPr>
          <w:sz w:val="20"/>
          <w:szCs w:val="20"/>
          <w:lang w:val="hu-HU"/>
        </w:rPr>
        <w:t>randomizációtól</w:t>
      </w:r>
      <w:proofErr w:type="spellEnd"/>
      <w:r w:rsidRPr="000B735E">
        <w:rPr>
          <w:sz w:val="20"/>
          <w:szCs w:val="20"/>
          <w:lang w:val="hu-HU"/>
        </w:rPr>
        <w:t xml:space="preserve"> a </w:t>
      </w:r>
      <w:proofErr w:type="spellStart"/>
      <w:r w:rsidRPr="000B735E">
        <w:rPr>
          <w:sz w:val="20"/>
          <w:szCs w:val="20"/>
          <w:lang w:val="hu-HU"/>
        </w:rPr>
        <w:t>randomizációt</w:t>
      </w:r>
      <w:proofErr w:type="spellEnd"/>
      <w:r w:rsidRPr="000B735E">
        <w:rPr>
          <w:sz w:val="20"/>
          <w:szCs w:val="20"/>
          <w:lang w:val="hu-HU"/>
        </w:rPr>
        <w:t xml:space="preserve"> követő 100 napig terjedt; a 316-os számú vizsgálat esetében ez az intervallum a kiindulástól a kiindulást követő 111 napig</w:t>
      </w:r>
      <w:r w:rsidRPr="000B735E">
        <w:rPr>
          <w:spacing w:val="-2"/>
          <w:sz w:val="20"/>
          <w:szCs w:val="20"/>
          <w:lang w:val="hu-HU"/>
        </w:rPr>
        <w:t xml:space="preserve"> </w:t>
      </w:r>
      <w:r w:rsidRPr="000B735E">
        <w:rPr>
          <w:sz w:val="20"/>
          <w:szCs w:val="20"/>
          <w:lang w:val="hu-HU"/>
        </w:rPr>
        <w:t>terjedt.</w:t>
      </w:r>
    </w:p>
    <w:p w14:paraId="07779C5A" w14:textId="77777777" w:rsidR="00021250" w:rsidRPr="000B735E" w:rsidRDefault="00D44CB5" w:rsidP="00021250">
      <w:pPr>
        <w:pStyle w:val="Szvegtrzs"/>
        <w:ind w:left="567" w:hanging="567"/>
        <w:rPr>
          <w:sz w:val="20"/>
          <w:szCs w:val="20"/>
          <w:lang w:val="hu-HU"/>
        </w:rPr>
      </w:pPr>
      <w:r w:rsidRPr="000B735E">
        <w:rPr>
          <w:sz w:val="20"/>
          <w:szCs w:val="20"/>
          <w:lang w:val="hu-HU"/>
        </w:rPr>
        <w:t>d:</w:t>
      </w:r>
      <w:r w:rsidRPr="000B735E">
        <w:rPr>
          <w:sz w:val="20"/>
          <w:szCs w:val="20"/>
          <w:lang w:val="hu-HU"/>
        </w:rPr>
        <w:tab/>
        <w:t>Összes</w:t>
      </w:r>
      <w:r w:rsidRPr="000B735E">
        <w:rPr>
          <w:spacing w:val="-10"/>
          <w:sz w:val="20"/>
          <w:szCs w:val="20"/>
          <w:lang w:val="hu-HU"/>
        </w:rPr>
        <w:t xml:space="preserve"> </w:t>
      </w:r>
      <w:proofErr w:type="spellStart"/>
      <w:r w:rsidRPr="000B735E">
        <w:rPr>
          <w:sz w:val="20"/>
          <w:szCs w:val="20"/>
          <w:lang w:val="hu-HU"/>
        </w:rPr>
        <w:t>randomizált</w:t>
      </w:r>
      <w:proofErr w:type="spellEnd"/>
      <w:r w:rsidRPr="000B735E">
        <w:rPr>
          <w:sz w:val="20"/>
          <w:szCs w:val="20"/>
          <w:lang w:val="hu-HU"/>
        </w:rPr>
        <w:t xml:space="preserve"> </w:t>
      </w:r>
    </w:p>
    <w:p w14:paraId="2FACEEFC" w14:textId="5AC660AC" w:rsidR="00416834" w:rsidRPr="000B735E" w:rsidRDefault="00D44CB5" w:rsidP="00E316D7">
      <w:pPr>
        <w:pStyle w:val="Szvegtrzs"/>
        <w:ind w:left="567" w:hanging="567"/>
        <w:rPr>
          <w:sz w:val="20"/>
          <w:szCs w:val="20"/>
          <w:lang w:val="hu-HU"/>
        </w:rPr>
      </w:pPr>
      <w:r w:rsidRPr="000B735E">
        <w:rPr>
          <w:sz w:val="20"/>
          <w:szCs w:val="20"/>
          <w:lang w:val="hu-HU"/>
        </w:rPr>
        <w:t>e:</w:t>
      </w:r>
      <w:r w:rsidRPr="000B735E">
        <w:rPr>
          <w:sz w:val="20"/>
          <w:szCs w:val="20"/>
          <w:lang w:val="hu-HU"/>
        </w:rPr>
        <w:tab/>
        <w:t>Összes</w:t>
      </w:r>
      <w:r w:rsidRPr="000B735E">
        <w:rPr>
          <w:spacing w:val="-2"/>
          <w:sz w:val="20"/>
          <w:szCs w:val="20"/>
          <w:lang w:val="hu-HU"/>
        </w:rPr>
        <w:t xml:space="preserve"> </w:t>
      </w:r>
      <w:r w:rsidRPr="000B735E">
        <w:rPr>
          <w:sz w:val="20"/>
          <w:szCs w:val="20"/>
          <w:lang w:val="hu-HU"/>
        </w:rPr>
        <w:t>kezelt</w:t>
      </w:r>
    </w:p>
    <w:p w14:paraId="185917A9" w14:textId="77777777" w:rsidR="00416834" w:rsidRPr="000B735E" w:rsidRDefault="00416834" w:rsidP="00021250">
      <w:pPr>
        <w:pStyle w:val="Szvegtrzs"/>
        <w:rPr>
          <w:lang w:val="hu-HU"/>
        </w:rPr>
      </w:pPr>
    </w:p>
    <w:p w14:paraId="41A6D017" w14:textId="169F70FB" w:rsidR="00416834" w:rsidRPr="000B735E" w:rsidRDefault="00D44CB5" w:rsidP="00E316D7">
      <w:pPr>
        <w:pStyle w:val="Szvegtrzs"/>
        <w:rPr>
          <w:lang w:val="hu-HU"/>
        </w:rPr>
      </w:pPr>
      <w:r w:rsidRPr="000B735E">
        <w:rPr>
          <w:lang w:val="hu-HU"/>
        </w:rPr>
        <w:t xml:space="preserve">Az 1899-es számú vizsgálatban szignifikáns csökkenés mutatkozott a bármely okból bekövetkező halálozásban a </w:t>
      </w:r>
      <w:proofErr w:type="spellStart"/>
      <w:r w:rsidRPr="000B735E">
        <w:rPr>
          <w:lang w:val="hu-HU"/>
        </w:rPr>
        <w:t>pozakonazol</w:t>
      </w:r>
      <w:proofErr w:type="spellEnd"/>
      <w:r w:rsidRPr="000B735E">
        <w:rPr>
          <w:lang w:val="hu-HU"/>
        </w:rPr>
        <w:t xml:space="preserve"> javára [POS 49/304 (16%) </w:t>
      </w:r>
      <w:proofErr w:type="spellStart"/>
      <w:r w:rsidRPr="000B735E">
        <w:rPr>
          <w:lang w:val="hu-HU"/>
        </w:rPr>
        <w:t>vs</w:t>
      </w:r>
      <w:proofErr w:type="spellEnd"/>
      <w:r w:rsidRPr="000B735E">
        <w:rPr>
          <w:lang w:val="hu-HU"/>
        </w:rPr>
        <w:t>. FLU/ITZ 67/298 (22%) p = 0,048]. A Kaplan–</w:t>
      </w:r>
      <w:proofErr w:type="spellStart"/>
      <w:r w:rsidRPr="000B735E">
        <w:rPr>
          <w:lang w:val="hu-HU"/>
        </w:rPr>
        <w:t>Meier</w:t>
      </w:r>
      <w:proofErr w:type="spellEnd"/>
      <w:r w:rsidRPr="000B735E">
        <w:rPr>
          <w:lang w:val="hu-HU"/>
        </w:rPr>
        <w:t xml:space="preserve">-féle becslés alapján a </w:t>
      </w:r>
      <w:proofErr w:type="spellStart"/>
      <w:r w:rsidRPr="000B735E">
        <w:rPr>
          <w:lang w:val="hu-HU"/>
        </w:rPr>
        <w:t>randomizációt</w:t>
      </w:r>
      <w:proofErr w:type="spellEnd"/>
      <w:r w:rsidRPr="000B735E">
        <w:rPr>
          <w:lang w:val="hu-HU"/>
        </w:rPr>
        <w:t xml:space="preserve"> követő legfeljebb 100 napig a túlélés valószínűsége a </w:t>
      </w:r>
      <w:proofErr w:type="spellStart"/>
      <w:r w:rsidRPr="000B735E">
        <w:rPr>
          <w:lang w:val="hu-HU"/>
        </w:rPr>
        <w:t>pozakonazolt</w:t>
      </w:r>
      <w:proofErr w:type="spellEnd"/>
      <w:r w:rsidRPr="000B735E">
        <w:rPr>
          <w:lang w:val="hu-HU"/>
        </w:rPr>
        <w:t xml:space="preserve"> kapók körében szignifikánsan nagyobb volt. Ez a túlélési előny akkor</w:t>
      </w:r>
      <w:r w:rsidR="007752BE" w:rsidRPr="000B735E">
        <w:rPr>
          <w:lang w:val="hu-HU"/>
        </w:rPr>
        <w:t xml:space="preserve"> </w:t>
      </w:r>
      <w:r w:rsidRPr="000B735E">
        <w:rPr>
          <w:lang w:val="hu-HU"/>
        </w:rPr>
        <w:t>is megmutatkozott, ha az értékelés a bármely okból bekövetkezett halálozást (P = 0,0354), illetve akkor is, ha az IGF-</w:t>
      </w:r>
      <w:proofErr w:type="spellStart"/>
      <w:r w:rsidRPr="000B735E">
        <w:rPr>
          <w:lang w:val="hu-HU"/>
        </w:rPr>
        <w:t>hez</w:t>
      </w:r>
      <w:proofErr w:type="spellEnd"/>
      <w:r w:rsidRPr="000B735E">
        <w:rPr>
          <w:lang w:val="hu-HU"/>
        </w:rPr>
        <w:t xml:space="preserve"> kapcsolódó halálozást (P = 0,0209) vette figyelembe.</w:t>
      </w:r>
    </w:p>
    <w:p w14:paraId="3789EB8E" w14:textId="77777777" w:rsidR="00416834" w:rsidRPr="000B735E" w:rsidRDefault="00416834" w:rsidP="00E316D7">
      <w:pPr>
        <w:pStyle w:val="Szvegtrzs"/>
        <w:rPr>
          <w:sz w:val="21"/>
          <w:lang w:val="hu-HU"/>
        </w:rPr>
      </w:pPr>
    </w:p>
    <w:p w14:paraId="411E8153" w14:textId="778BD5F9" w:rsidR="00416834" w:rsidRPr="000B735E" w:rsidRDefault="00D44CB5" w:rsidP="00E316D7">
      <w:pPr>
        <w:pStyle w:val="Szvegtrzs"/>
        <w:rPr>
          <w:lang w:val="hu-HU"/>
        </w:rPr>
      </w:pPr>
      <w:r w:rsidRPr="000B735E">
        <w:rPr>
          <w:lang w:val="hu-HU"/>
        </w:rPr>
        <w:t xml:space="preserve">A 316-os számú vizsgálatban az </w:t>
      </w:r>
      <w:proofErr w:type="spellStart"/>
      <w:r w:rsidRPr="000B735E">
        <w:rPr>
          <w:lang w:val="hu-HU"/>
        </w:rPr>
        <w:t>összhalálozás</w:t>
      </w:r>
      <w:proofErr w:type="spellEnd"/>
      <w:r w:rsidRPr="000B735E">
        <w:rPr>
          <w:lang w:val="hu-HU"/>
        </w:rPr>
        <w:t xml:space="preserve"> hasonló volt (POS, 25%; FLU, 28%); azonban az IGF-</w:t>
      </w:r>
      <w:proofErr w:type="spellStart"/>
      <w:r w:rsidRPr="000B735E">
        <w:rPr>
          <w:lang w:val="hu-HU"/>
        </w:rPr>
        <w:t>hez</w:t>
      </w:r>
      <w:proofErr w:type="spellEnd"/>
      <w:r w:rsidRPr="000B735E">
        <w:rPr>
          <w:lang w:val="hu-HU"/>
        </w:rPr>
        <w:t xml:space="preserve"> kapcsolódó halálozás szignifikánsan alacsonyabb volt a POS-csoportban (4/301) a FLU-csoporttal összehasonlítva (12/299; P = 0,0413).</w:t>
      </w:r>
    </w:p>
    <w:p w14:paraId="4A5425B8" w14:textId="77777777" w:rsidR="00416834" w:rsidRPr="000B735E" w:rsidRDefault="00416834" w:rsidP="00021250">
      <w:pPr>
        <w:pStyle w:val="Szvegtrzs"/>
        <w:rPr>
          <w:lang w:val="hu-HU"/>
        </w:rPr>
      </w:pPr>
    </w:p>
    <w:p w14:paraId="1937D226" w14:textId="77777777" w:rsidR="00416834" w:rsidRPr="000B735E" w:rsidRDefault="00D44CB5" w:rsidP="00E316D7">
      <w:pPr>
        <w:pStyle w:val="Szvegtrzs"/>
        <w:rPr>
          <w:lang w:val="hu-HU"/>
        </w:rPr>
      </w:pPr>
      <w:r w:rsidRPr="000B735E">
        <w:rPr>
          <w:u w:val="single"/>
          <w:lang w:val="hu-HU"/>
        </w:rPr>
        <w:lastRenderedPageBreak/>
        <w:t>Gyermekek és serdülők</w:t>
      </w:r>
    </w:p>
    <w:p w14:paraId="7406F06D" w14:textId="7EEDA7B6" w:rsidR="00BB0F74" w:rsidRPr="000B735E" w:rsidRDefault="00BB0F74" w:rsidP="00E316D7">
      <w:pPr>
        <w:pStyle w:val="Szvegtrzs"/>
        <w:rPr>
          <w:lang w:val="hu-HU"/>
        </w:rPr>
      </w:pPr>
      <w:r w:rsidRPr="000B735E">
        <w:rPr>
          <w:lang w:val="hu-HU"/>
        </w:rPr>
        <w:t xml:space="preserve">Nincs a </w:t>
      </w:r>
      <w:proofErr w:type="spellStart"/>
      <w:r w:rsidRPr="000B735E">
        <w:rPr>
          <w:lang w:val="hu-HU"/>
        </w:rPr>
        <w:t>pozakonazol</w:t>
      </w:r>
      <w:proofErr w:type="spellEnd"/>
      <w:r w:rsidRPr="000B735E">
        <w:rPr>
          <w:lang w:val="hu-HU"/>
        </w:rPr>
        <w:t xml:space="preserve"> belsőleges szuszpenziónak olyan adagja, amely javasolt gyermekek és serdülők részére. Azonban a </w:t>
      </w:r>
      <w:proofErr w:type="spellStart"/>
      <w:r w:rsidRPr="000B735E">
        <w:rPr>
          <w:lang w:val="hu-HU"/>
        </w:rPr>
        <w:t>pozakonazol</w:t>
      </w:r>
      <w:proofErr w:type="spellEnd"/>
      <w:r w:rsidRPr="000B735E">
        <w:rPr>
          <w:lang w:val="hu-HU"/>
        </w:rPr>
        <w:t xml:space="preserve"> más gyógyszerformáinak biztonságosságát és hatásosságát igazolták 2 - &lt; 18 éves gyermekeknél és serdülőknél. További információk ezen gyógyszerformák alkalmazási előírásában találhatóak.</w:t>
      </w:r>
    </w:p>
    <w:p w14:paraId="1A52EDB7" w14:textId="77777777" w:rsidR="008C21D5" w:rsidRPr="000B735E" w:rsidRDefault="008C21D5" w:rsidP="00E316D7">
      <w:pPr>
        <w:pStyle w:val="Szvegtrzs"/>
        <w:rPr>
          <w:lang w:val="hu-HU"/>
        </w:rPr>
      </w:pPr>
    </w:p>
    <w:p w14:paraId="5FFEC9AB" w14:textId="77777777" w:rsidR="00416834" w:rsidRPr="000B735E" w:rsidRDefault="00D44CB5" w:rsidP="00E316D7">
      <w:pPr>
        <w:pStyle w:val="Szvegtrzs"/>
        <w:rPr>
          <w:lang w:val="hu-HU"/>
        </w:rPr>
      </w:pPr>
      <w:r w:rsidRPr="000B735E">
        <w:rPr>
          <w:u w:val="single"/>
          <w:lang w:val="hu-HU"/>
        </w:rPr>
        <w:t>Elektrokardiogram-értékelés</w:t>
      </w:r>
    </w:p>
    <w:p w14:paraId="1EB2139E" w14:textId="77777777" w:rsidR="00416834" w:rsidRPr="000B735E" w:rsidRDefault="00D44CB5" w:rsidP="00E316D7">
      <w:pPr>
        <w:pStyle w:val="Szvegtrzs"/>
        <w:rPr>
          <w:lang w:val="hu-HU"/>
        </w:rPr>
      </w:pPr>
      <w:r w:rsidRPr="000B735E">
        <w:rPr>
          <w:lang w:val="hu-HU"/>
        </w:rPr>
        <w:t xml:space="preserve">Egy 12 órás időszakban többször készítettek időzített EKG-t a </w:t>
      </w:r>
      <w:proofErr w:type="spellStart"/>
      <w:r w:rsidRPr="000B735E">
        <w:rPr>
          <w:lang w:val="hu-HU"/>
        </w:rPr>
        <w:t>pozakonazol</w:t>
      </w:r>
      <w:proofErr w:type="spellEnd"/>
      <w:r w:rsidRPr="000B735E">
        <w:rPr>
          <w:lang w:val="hu-HU"/>
        </w:rPr>
        <w:t xml:space="preserve"> belsőleges szuszpenzió adagolása előtt és alatt (400 mg naponta kétszer, magas zsírtartalmú táplálékkal egyidejűleg) 173 egészséges, 18 és 85 év közötti önkéntes férfinál és nőnél. Nem figyeltek meg klinikailag releváns változást az átlagos </w:t>
      </w:r>
      <w:proofErr w:type="spellStart"/>
      <w:r w:rsidRPr="000B735E">
        <w:rPr>
          <w:lang w:val="hu-HU"/>
        </w:rPr>
        <w:t>QTc</w:t>
      </w:r>
      <w:proofErr w:type="spellEnd"/>
      <w:r w:rsidRPr="000B735E">
        <w:rPr>
          <w:lang w:val="hu-HU"/>
        </w:rPr>
        <w:t>- (</w:t>
      </w:r>
      <w:proofErr w:type="spellStart"/>
      <w:r w:rsidRPr="000B735E">
        <w:rPr>
          <w:lang w:val="hu-HU"/>
        </w:rPr>
        <w:t>Fridericia</w:t>
      </w:r>
      <w:proofErr w:type="spellEnd"/>
      <w:r w:rsidRPr="000B735E">
        <w:rPr>
          <w:lang w:val="hu-HU"/>
        </w:rPr>
        <w:t>) intervallumban a kiinduláshoz képest.</w:t>
      </w:r>
    </w:p>
    <w:p w14:paraId="30A766D2" w14:textId="77777777" w:rsidR="00416834" w:rsidRPr="000B735E" w:rsidRDefault="00416834" w:rsidP="00555CD4">
      <w:pPr>
        <w:pStyle w:val="Szvegtrzs"/>
        <w:tabs>
          <w:tab w:val="left" w:pos="284"/>
        </w:tabs>
        <w:rPr>
          <w:lang w:val="hu-HU"/>
        </w:rPr>
      </w:pPr>
    </w:p>
    <w:p w14:paraId="212058A3" w14:textId="77777777" w:rsidR="00416834" w:rsidRPr="000B735E" w:rsidRDefault="00D44CB5" w:rsidP="00E316D7">
      <w:pPr>
        <w:pStyle w:val="Cmsor1"/>
        <w:numPr>
          <w:ilvl w:val="1"/>
          <w:numId w:val="10"/>
        </w:numPr>
        <w:ind w:left="567"/>
        <w:rPr>
          <w:lang w:val="hu-HU"/>
        </w:rPr>
      </w:pPr>
      <w:proofErr w:type="spellStart"/>
      <w:r w:rsidRPr="000B735E">
        <w:rPr>
          <w:lang w:val="hu-HU"/>
        </w:rPr>
        <w:t>Farmakokinetikai</w:t>
      </w:r>
      <w:proofErr w:type="spellEnd"/>
      <w:r w:rsidRPr="000B735E">
        <w:rPr>
          <w:spacing w:val="-1"/>
          <w:lang w:val="hu-HU"/>
        </w:rPr>
        <w:t xml:space="preserve"> </w:t>
      </w:r>
      <w:r w:rsidRPr="000B735E">
        <w:rPr>
          <w:lang w:val="hu-HU"/>
        </w:rPr>
        <w:t>tulajdonságok</w:t>
      </w:r>
    </w:p>
    <w:p w14:paraId="70F53097" w14:textId="77777777" w:rsidR="00416834" w:rsidRPr="000B735E" w:rsidRDefault="00416834" w:rsidP="00555CD4">
      <w:pPr>
        <w:pStyle w:val="Szvegtrzs"/>
        <w:tabs>
          <w:tab w:val="left" w:pos="284"/>
        </w:tabs>
        <w:ind w:left="-1"/>
        <w:rPr>
          <w:b/>
          <w:sz w:val="21"/>
          <w:lang w:val="hu-HU"/>
        </w:rPr>
      </w:pPr>
    </w:p>
    <w:p w14:paraId="095606B9" w14:textId="77777777" w:rsidR="00416834" w:rsidRPr="000B735E" w:rsidRDefault="00D44CB5" w:rsidP="00E316D7">
      <w:pPr>
        <w:pStyle w:val="Szvegtrzs"/>
        <w:rPr>
          <w:lang w:val="hu-HU"/>
        </w:rPr>
      </w:pPr>
      <w:r w:rsidRPr="000B735E">
        <w:rPr>
          <w:u w:val="single"/>
          <w:lang w:val="hu-HU"/>
        </w:rPr>
        <w:t>Felszívódás</w:t>
      </w:r>
    </w:p>
    <w:p w14:paraId="483ECF9C" w14:textId="55F54604"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~3 órás </w:t>
      </w:r>
      <w:proofErr w:type="spellStart"/>
      <w:r w:rsidRPr="000B735E">
        <w:rPr>
          <w:lang w:val="hu-HU"/>
        </w:rPr>
        <w:t>t</w:t>
      </w:r>
      <w:r w:rsidRPr="000B735E">
        <w:rPr>
          <w:vertAlign w:val="subscript"/>
          <w:lang w:val="hu-HU"/>
        </w:rPr>
        <w:t>max</w:t>
      </w:r>
      <w:proofErr w:type="spellEnd"/>
      <w:r w:rsidRPr="000B735E">
        <w:rPr>
          <w:lang w:val="hu-HU"/>
        </w:rPr>
        <w:t xml:space="preserve"> </w:t>
      </w:r>
      <w:r w:rsidR="00F6083F" w:rsidRPr="000B735E">
        <w:rPr>
          <w:lang w:val="hu-HU"/>
        </w:rPr>
        <w:t xml:space="preserve">(medián érték) </w:t>
      </w:r>
      <w:r w:rsidRPr="000B735E">
        <w:rPr>
          <w:lang w:val="hu-HU"/>
        </w:rPr>
        <w:t xml:space="preserve">szívódik fel </w:t>
      </w:r>
      <w:r w:rsidR="00F6083F" w:rsidRPr="000B735E">
        <w:rPr>
          <w:lang w:val="hu-HU"/>
        </w:rPr>
        <w:t>(étkezés után).</w:t>
      </w:r>
      <w:r w:rsidRPr="000B735E">
        <w:rPr>
          <w:lang w:val="hu-HU"/>
        </w:rPr>
        <w:t xml:space="preserve"> A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farmakokinetikája</w:t>
      </w:r>
      <w:proofErr w:type="spellEnd"/>
      <w:r w:rsidRPr="000B735E">
        <w:rPr>
          <w:lang w:val="hu-HU"/>
        </w:rPr>
        <w:t xml:space="preserve"> lineáris egy vagy több dózis adását követően 800</w:t>
      </w:r>
      <w:r w:rsidR="00165D77" w:rsidRPr="000B735E">
        <w:rPr>
          <w:lang w:val="hu-HU"/>
        </w:rPr>
        <w:t> </w:t>
      </w:r>
      <w:r w:rsidRPr="000B735E">
        <w:rPr>
          <w:lang w:val="hu-HU"/>
        </w:rPr>
        <w:t>mg-ig, ha magas zsírtartalmú étellel veszik be. Az expozíció további növekedését nem figyelték meg, ha 800</w:t>
      </w:r>
      <w:r w:rsidR="00C73BBC" w:rsidRPr="000B735E">
        <w:rPr>
          <w:lang w:val="hu-HU"/>
        </w:rPr>
        <w:t> </w:t>
      </w:r>
      <w:r w:rsidRPr="000B735E">
        <w:rPr>
          <w:lang w:val="hu-HU"/>
        </w:rPr>
        <w:t xml:space="preserve">mg feletti napi dózist adtak betegeknek és egészséges önkénteseknek. </w:t>
      </w:r>
      <w:proofErr w:type="spellStart"/>
      <w:r w:rsidRPr="000B735E">
        <w:rPr>
          <w:lang w:val="hu-HU"/>
        </w:rPr>
        <w:t>Éhgyomri</w:t>
      </w:r>
      <w:proofErr w:type="spellEnd"/>
      <w:r w:rsidRPr="000B735E">
        <w:rPr>
          <w:lang w:val="hu-HU"/>
        </w:rPr>
        <w:t xml:space="preserve"> állapotban a 200</w:t>
      </w:r>
      <w:r w:rsidR="00C73BBC" w:rsidRPr="000B735E">
        <w:rPr>
          <w:lang w:val="hu-HU"/>
        </w:rPr>
        <w:t> </w:t>
      </w:r>
      <w:r w:rsidRPr="000B735E">
        <w:rPr>
          <w:lang w:val="hu-HU"/>
        </w:rPr>
        <w:t xml:space="preserve">mg feletti dózisoknál az AUC növekedése arányában kisebb volt. Egészséges önkénteseken </w:t>
      </w:r>
      <w:proofErr w:type="spellStart"/>
      <w:r w:rsidRPr="000B735E">
        <w:rPr>
          <w:lang w:val="hu-HU"/>
        </w:rPr>
        <w:t>éhgyomri</w:t>
      </w:r>
      <w:proofErr w:type="spellEnd"/>
      <w:r w:rsidRPr="000B735E">
        <w:rPr>
          <w:lang w:val="hu-HU"/>
        </w:rPr>
        <w:t xml:space="preserve"> körülmények között kimutatták, hogy a napi dózis (800</w:t>
      </w:r>
      <w:r w:rsidR="00567445" w:rsidRPr="000B735E">
        <w:rPr>
          <w:lang w:val="hu-HU"/>
        </w:rPr>
        <w:t> </w:t>
      </w:r>
      <w:r w:rsidRPr="000B735E">
        <w:rPr>
          <w:lang w:val="hu-HU"/>
        </w:rPr>
        <w:t>mg) négy 200</w:t>
      </w:r>
      <w:r w:rsidR="00567445" w:rsidRPr="000B735E">
        <w:rPr>
          <w:lang w:val="hu-HU"/>
        </w:rPr>
        <w:t> </w:t>
      </w:r>
      <w:r w:rsidRPr="000B735E">
        <w:rPr>
          <w:lang w:val="hu-HU"/>
        </w:rPr>
        <w:t>mg-os dózisra történő elosztása a napi kétszer 400</w:t>
      </w:r>
      <w:r w:rsidR="002D00EC" w:rsidRPr="000B735E">
        <w:rPr>
          <w:lang w:val="hu-HU"/>
        </w:rPr>
        <w:t> </w:t>
      </w:r>
      <w:r w:rsidRPr="000B735E">
        <w:rPr>
          <w:lang w:val="hu-HU"/>
        </w:rPr>
        <w:t>mg-</w:t>
      </w:r>
      <w:proofErr w:type="spellStart"/>
      <w:r w:rsidRPr="000B735E">
        <w:rPr>
          <w:lang w:val="hu-HU"/>
        </w:rPr>
        <w:t>mal</w:t>
      </w:r>
      <w:proofErr w:type="spellEnd"/>
      <w:r w:rsidRPr="000B735E">
        <w:rPr>
          <w:lang w:val="hu-HU"/>
        </w:rPr>
        <w:t xml:space="preserve"> összehasonlítva a </w:t>
      </w:r>
      <w:proofErr w:type="spellStart"/>
      <w:r w:rsidRPr="000B735E">
        <w:rPr>
          <w:lang w:val="hu-HU"/>
        </w:rPr>
        <w:t>pozakonazol</w:t>
      </w:r>
      <w:proofErr w:type="spellEnd"/>
      <w:r w:rsidRPr="000B735E">
        <w:rPr>
          <w:lang w:val="hu-HU"/>
        </w:rPr>
        <w:t>-expozíciót 2,6-szeresére növelte.</w:t>
      </w:r>
    </w:p>
    <w:p w14:paraId="2CAF76CE" w14:textId="77777777" w:rsidR="00416834" w:rsidRPr="000B735E" w:rsidRDefault="00416834" w:rsidP="00E316D7">
      <w:pPr>
        <w:pStyle w:val="Szvegtrzs"/>
        <w:rPr>
          <w:sz w:val="21"/>
          <w:lang w:val="hu-HU"/>
        </w:rPr>
      </w:pPr>
    </w:p>
    <w:p w14:paraId="626D7C39" w14:textId="77777777" w:rsidR="00416834" w:rsidRPr="000B735E" w:rsidRDefault="00D44CB5" w:rsidP="00E316D7">
      <w:pPr>
        <w:pStyle w:val="Szvegtrzs"/>
        <w:rPr>
          <w:lang w:val="hu-HU"/>
        </w:rPr>
      </w:pPr>
      <w:r w:rsidRPr="000B735E">
        <w:rPr>
          <w:u w:val="single"/>
          <w:lang w:val="hu-HU"/>
        </w:rPr>
        <w:t>Az étkezés hatása az orális adást követő felszívódásra egészséges önkénteseken</w:t>
      </w:r>
    </w:p>
    <w:p w14:paraId="2064BD68" w14:textId="3E06411D"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felszívódása az étkezés előtt történt adáshoz képest jelentősen növekedett, ha a</w:t>
      </w:r>
      <w:r w:rsidR="007752BE" w:rsidRPr="000B735E">
        <w:rPr>
          <w:lang w:val="hu-HU"/>
        </w:rPr>
        <w:t xml:space="preserve"> </w:t>
      </w:r>
      <w:r w:rsidRPr="000B735E">
        <w:rPr>
          <w:lang w:val="hu-HU"/>
        </w:rPr>
        <w:t>400</w:t>
      </w:r>
      <w:r w:rsidR="00F477DB" w:rsidRPr="000B735E">
        <w:rPr>
          <w:lang w:val="hu-HU"/>
        </w:rPr>
        <w:t> </w:t>
      </w:r>
      <w:r w:rsidRPr="000B735E">
        <w:rPr>
          <w:lang w:val="hu-HU"/>
        </w:rPr>
        <w:t xml:space="preserve">mg </w:t>
      </w:r>
      <w:proofErr w:type="spellStart"/>
      <w:r w:rsidRPr="000B735E">
        <w:rPr>
          <w:lang w:val="hu-HU"/>
        </w:rPr>
        <w:t>pozakonazolt</w:t>
      </w:r>
      <w:proofErr w:type="spellEnd"/>
      <w:r w:rsidRPr="000B735E">
        <w:rPr>
          <w:lang w:val="hu-HU"/>
        </w:rPr>
        <w:t xml:space="preserve"> (napi egyszeri adagolás) magas zsírtartalmú (~50 g zsír) táplálék fogyasztása közben, illetve közvetlenül azt követően adták, ami a </w:t>
      </w:r>
      <w:proofErr w:type="spellStart"/>
      <w:r w:rsidRPr="000B735E">
        <w:rPr>
          <w:lang w:val="hu-HU"/>
        </w:rPr>
        <w:t>C</w:t>
      </w:r>
      <w:r w:rsidRPr="000B735E">
        <w:rPr>
          <w:vertAlign w:val="subscript"/>
          <w:lang w:val="hu-HU"/>
        </w:rPr>
        <w:t>max</w:t>
      </w:r>
      <w:proofErr w:type="spellEnd"/>
      <w:r w:rsidRPr="000B735E">
        <w:rPr>
          <w:lang w:val="hu-HU"/>
        </w:rPr>
        <w:t xml:space="preserve"> kb. 330%-os és az AUC kb. 360%-os növekedését eredményezte. A </w:t>
      </w:r>
      <w:proofErr w:type="spellStart"/>
      <w:r w:rsidRPr="000B735E">
        <w:rPr>
          <w:lang w:val="hu-HU"/>
        </w:rPr>
        <w:t>pozakonazol</w:t>
      </w:r>
      <w:proofErr w:type="spellEnd"/>
      <w:r w:rsidRPr="000B735E">
        <w:rPr>
          <w:lang w:val="hu-HU"/>
        </w:rPr>
        <w:t xml:space="preserve"> AUC-je az </w:t>
      </w:r>
      <w:proofErr w:type="spellStart"/>
      <w:r w:rsidRPr="000B735E">
        <w:rPr>
          <w:lang w:val="hu-HU"/>
        </w:rPr>
        <w:t>éhgyomri</w:t>
      </w:r>
      <w:proofErr w:type="spellEnd"/>
      <w:r w:rsidRPr="000B735E">
        <w:rPr>
          <w:lang w:val="hu-HU"/>
        </w:rPr>
        <w:t xml:space="preserve"> állapothoz képest 4-szer nagyobb, ha magas zsírtartalmú (~50 g zsír) étellel adják, és körülbelül 2,6-szer nagyobb, ha zsírmentes táplálékkal vagy tápszerrel adják (14</w:t>
      </w:r>
      <w:r w:rsidR="00277028" w:rsidRPr="000B735E">
        <w:rPr>
          <w:lang w:val="hu-HU"/>
        </w:rPr>
        <w:t> </w:t>
      </w:r>
      <w:r w:rsidRPr="000B735E">
        <w:rPr>
          <w:lang w:val="hu-HU"/>
        </w:rPr>
        <w:t>g zsír) (lásd 4.2 és 4.5 pont).</w:t>
      </w:r>
    </w:p>
    <w:p w14:paraId="1D88E098" w14:textId="77777777" w:rsidR="007752BE" w:rsidRPr="000B735E" w:rsidRDefault="007752BE" w:rsidP="00E316D7">
      <w:pPr>
        <w:pStyle w:val="Szvegtrzs"/>
        <w:rPr>
          <w:u w:val="single"/>
          <w:lang w:val="hu-HU"/>
        </w:rPr>
      </w:pPr>
    </w:p>
    <w:p w14:paraId="790B3D30" w14:textId="30468C80" w:rsidR="00416834" w:rsidRPr="000B735E" w:rsidRDefault="00D44CB5" w:rsidP="00E316D7">
      <w:pPr>
        <w:pStyle w:val="Szvegtrzs"/>
        <w:rPr>
          <w:lang w:val="hu-HU"/>
        </w:rPr>
      </w:pPr>
      <w:r w:rsidRPr="000B735E">
        <w:rPr>
          <w:u w:val="single"/>
          <w:lang w:val="hu-HU"/>
        </w:rPr>
        <w:t>Eloszlás</w:t>
      </w:r>
    </w:p>
    <w:p w14:paraId="0924A098" w14:textId="447327AD"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lassan szívódik fel és lassan </w:t>
      </w:r>
      <w:proofErr w:type="spellStart"/>
      <w:r w:rsidRPr="000B735E">
        <w:rPr>
          <w:lang w:val="hu-HU"/>
        </w:rPr>
        <w:t>eliminálódik</w:t>
      </w:r>
      <w:proofErr w:type="spellEnd"/>
      <w:r w:rsidRPr="000B735E">
        <w:rPr>
          <w:lang w:val="hu-HU"/>
        </w:rPr>
        <w:t>, nagy látszólagos megoszlási térfogata</w:t>
      </w:r>
      <w:r w:rsidR="007752BE" w:rsidRPr="000B735E">
        <w:rPr>
          <w:lang w:val="hu-HU"/>
        </w:rPr>
        <w:t xml:space="preserve"> </w:t>
      </w:r>
      <w:r w:rsidRPr="000B735E">
        <w:rPr>
          <w:lang w:val="hu-HU"/>
        </w:rPr>
        <w:t>van (1774 liter), és nagymértékben kötődik (&gt; 98%) fehérjékhez, elsősorban szérumalbuminhoz.</w:t>
      </w:r>
    </w:p>
    <w:p w14:paraId="5D31AB54" w14:textId="77777777" w:rsidR="00416834" w:rsidRPr="000B735E" w:rsidRDefault="00416834" w:rsidP="008A14E6">
      <w:pPr>
        <w:pStyle w:val="Szvegtrzs"/>
        <w:rPr>
          <w:lang w:val="hu-HU"/>
        </w:rPr>
      </w:pPr>
    </w:p>
    <w:p w14:paraId="558693A0" w14:textId="77777777" w:rsidR="00416834" w:rsidRPr="000B735E" w:rsidRDefault="00D44CB5" w:rsidP="00E316D7">
      <w:pPr>
        <w:pStyle w:val="Szvegtrzs"/>
        <w:rPr>
          <w:lang w:val="hu-HU"/>
        </w:rPr>
      </w:pPr>
      <w:proofErr w:type="spellStart"/>
      <w:r w:rsidRPr="000B735E">
        <w:rPr>
          <w:u w:val="single"/>
          <w:lang w:val="hu-HU"/>
        </w:rPr>
        <w:t>Biotranszformáció</w:t>
      </w:r>
      <w:proofErr w:type="spellEnd"/>
    </w:p>
    <w:p w14:paraId="1DE3DE18"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pozakonazolnak</w:t>
      </w:r>
      <w:proofErr w:type="spellEnd"/>
      <w:r w:rsidRPr="000B735E">
        <w:rPr>
          <w:lang w:val="hu-HU"/>
        </w:rPr>
        <w:t xml:space="preserve"> nincs jelentős keringő </w:t>
      </w:r>
      <w:proofErr w:type="spellStart"/>
      <w:r w:rsidRPr="000B735E">
        <w:rPr>
          <w:lang w:val="hu-HU"/>
        </w:rPr>
        <w:t>metabolitja</w:t>
      </w:r>
      <w:proofErr w:type="spellEnd"/>
      <w:r w:rsidRPr="000B735E">
        <w:rPr>
          <w:lang w:val="hu-HU"/>
        </w:rPr>
        <w:t xml:space="preserve">, és a koncentrációit valószínűleg nem változtatják meg a CYP450 enzim inhibitorai. A keringő </w:t>
      </w:r>
      <w:proofErr w:type="spellStart"/>
      <w:r w:rsidRPr="000B735E">
        <w:rPr>
          <w:lang w:val="hu-HU"/>
        </w:rPr>
        <w:t>metabolitok</w:t>
      </w:r>
      <w:proofErr w:type="spellEnd"/>
      <w:r w:rsidRPr="000B735E">
        <w:rPr>
          <w:lang w:val="hu-HU"/>
        </w:rPr>
        <w:t xml:space="preserve"> nagy része a </w:t>
      </w:r>
      <w:proofErr w:type="spellStart"/>
      <w:r w:rsidRPr="000B735E">
        <w:rPr>
          <w:lang w:val="hu-HU"/>
        </w:rPr>
        <w:t>pozakonazol</w:t>
      </w:r>
      <w:proofErr w:type="spellEnd"/>
      <w:r w:rsidRPr="000B735E">
        <w:rPr>
          <w:lang w:val="hu-HU"/>
        </w:rPr>
        <w:t xml:space="preserve"> </w:t>
      </w:r>
      <w:proofErr w:type="spellStart"/>
      <w:r w:rsidRPr="000B735E">
        <w:rPr>
          <w:lang w:val="hu-HU"/>
        </w:rPr>
        <w:t>glükuronid-konjugátuma</w:t>
      </w:r>
      <w:proofErr w:type="spellEnd"/>
      <w:r w:rsidRPr="000B735E">
        <w:rPr>
          <w:lang w:val="hu-HU"/>
        </w:rPr>
        <w:t xml:space="preserve">, és csak kis mennyiségben figyeltek meg oxidatív (CYP450 által </w:t>
      </w:r>
      <w:proofErr w:type="spellStart"/>
      <w:r w:rsidRPr="000B735E">
        <w:rPr>
          <w:lang w:val="hu-HU"/>
        </w:rPr>
        <w:t>mediált</w:t>
      </w:r>
      <w:proofErr w:type="spellEnd"/>
      <w:r w:rsidRPr="000B735E">
        <w:rPr>
          <w:lang w:val="hu-HU"/>
        </w:rPr>
        <w:t xml:space="preserve">) </w:t>
      </w:r>
      <w:proofErr w:type="spellStart"/>
      <w:r w:rsidRPr="000B735E">
        <w:rPr>
          <w:lang w:val="hu-HU"/>
        </w:rPr>
        <w:t>metabolitokat</w:t>
      </w:r>
      <w:proofErr w:type="spellEnd"/>
      <w:r w:rsidRPr="000B735E">
        <w:rPr>
          <w:lang w:val="hu-HU"/>
        </w:rPr>
        <w:t xml:space="preserve">. A vizelettel és széklettel ürülő </w:t>
      </w:r>
      <w:proofErr w:type="spellStart"/>
      <w:r w:rsidRPr="000B735E">
        <w:rPr>
          <w:lang w:val="hu-HU"/>
        </w:rPr>
        <w:t>metabolitok</w:t>
      </w:r>
      <w:proofErr w:type="spellEnd"/>
      <w:r w:rsidRPr="000B735E">
        <w:rPr>
          <w:lang w:val="hu-HU"/>
        </w:rPr>
        <w:t xml:space="preserve"> a radioizotóppal jelölt dózis mintegy 17%-át teszik ki.</w:t>
      </w:r>
    </w:p>
    <w:p w14:paraId="49CBFBEF" w14:textId="77777777" w:rsidR="00416834" w:rsidRPr="000B735E" w:rsidRDefault="00416834" w:rsidP="00E316D7">
      <w:pPr>
        <w:pStyle w:val="Szvegtrzs"/>
        <w:rPr>
          <w:sz w:val="21"/>
          <w:lang w:val="hu-HU"/>
        </w:rPr>
      </w:pPr>
    </w:p>
    <w:p w14:paraId="318CE906" w14:textId="77777777" w:rsidR="00416834" w:rsidRPr="000B735E" w:rsidRDefault="00D44CB5" w:rsidP="00E316D7">
      <w:pPr>
        <w:pStyle w:val="Szvegtrzs"/>
        <w:rPr>
          <w:lang w:val="hu-HU"/>
        </w:rPr>
      </w:pPr>
      <w:r w:rsidRPr="000B735E">
        <w:rPr>
          <w:u w:val="single"/>
          <w:lang w:val="hu-HU"/>
        </w:rPr>
        <w:t>Elimináció</w:t>
      </w:r>
    </w:p>
    <w:p w14:paraId="4056C0F0" w14:textId="10FCB993"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lassan </w:t>
      </w:r>
      <w:proofErr w:type="spellStart"/>
      <w:r w:rsidRPr="000B735E">
        <w:rPr>
          <w:lang w:val="hu-HU"/>
        </w:rPr>
        <w:t>eliminálódik</w:t>
      </w:r>
      <w:proofErr w:type="spellEnd"/>
      <w:r w:rsidRPr="000B735E">
        <w:rPr>
          <w:lang w:val="hu-HU"/>
        </w:rPr>
        <w:t>, az átlagos felezési ideje (t</w:t>
      </w:r>
      <w:r w:rsidRPr="000B735E">
        <w:rPr>
          <w:vertAlign w:val="subscript"/>
          <w:lang w:val="hu-HU"/>
        </w:rPr>
        <w:t>½</w:t>
      </w:r>
      <w:r w:rsidRPr="000B735E">
        <w:rPr>
          <w:lang w:val="hu-HU"/>
        </w:rPr>
        <w:t xml:space="preserve">) 35 óra (20 és 66 óra között). </w:t>
      </w:r>
      <w:r w:rsidRPr="000B735E">
        <w:rPr>
          <w:vertAlign w:val="superscript"/>
          <w:lang w:val="hu-HU"/>
        </w:rPr>
        <w:t>14</w:t>
      </w:r>
      <w:r w:rsidRPr="000B735E">
        <w:rPr>
          <w:lang w:val="hu-HU"/>
        </w:rPr>
        <w:t xml:space="preserve">C-gyel jelölt </w:t>
      </w:r>
      <w:proofErr w:type="spellStart"/>
      <w:r w:rsidRPr="000B735E">
        <w:rPr>
          <w:lang w:val="hu-HU"/>
        </w:rPr>
        <w:t>pozakonazol</w:t>
      </w:r>
      <w:proofErr w:type="spellEnd"/>
      <w:r w:rsidRPr="000B735E">
        <w:rPr>
          <w:lang w:val="hu-HU"/>
        </w:rPr>
        <w:t xml:space="preserve"> adását követően a radioaktivitás elsősorban a székletből volt kimutatható (az izotóppal jelölt dózis 77%-a), aminek a fő összetevője az anyavegyület volt (az izotóppal jelölt dózis 66%-a). A vesén keresztül történő kiválasztás alárendelt jelentőségű, az izotóppal jelölt dózis 14%-a ürül ki a vizelettel (az izotóppal jelölt dózis &lt; 0,2%-a az anyavegyület). Az egyensúlyi állapot többszörös dózisú alkalmazás esetén 7-10 nap alatt alakul ki.</w:t>
      </w:r>
    </w:p>
    <w:p w14:paraId="5B34857C" w14:textId="77777777" w:rsidR="00416834" w:rsidRPr="000B735E" w:rsidRDefault="00416834" w:rsidP="008A14E6">
      <w:pPr>
        <w:pStyle w:val="Szvegtrzs"/>
        <w:rPr>
          <w:lang w:val="hu-HU"/>
        </w:rPr>
      </w:pPr>
    </w:p>
    <w:p w14:paraId="08F1DF22" w14:textId="77777777" w:rsidR="00416834" w:rsidRPr="000B735E" w:rsidRDefault="00D44CB5" w:rsidP="00E316D7">
      <w:pPr>
        <w:pStyle w:val="Szvegtrzs"/>
        <w:rPr>
          <w:lang w:val="hu-HU"/>
        </w:rPr>
      </w:pPr>
      <w:proofErr w:type="spellStart"/>
      <w:r w:rsidRPr="000B735E">
        <w:rPr>
          <w:u w:val="single"/>
          <w:lang w:val="hu-HU"/>
        </w:rPr>
        <w:t>Farmakokinetika</w:t>
      </w:r>
      <w:proofErr w:type="spellEnd"/>
      <w:r w:rsidRPr="000B735E">
        <w:rPr>
          <w:u w:val="single"/>
          <w:lang w:val="hu-HU"/>
        </w:rPr>
        <w:t xml:space="preserve"> különleges betegcsoportoknál</w:t>
      </w:r>
    </w:p>
    <w:p w14:paraId="105E4984" w14:textId="77777777" w:rsidR="00416834" w:rsidRPr="000B735E" w:rsidRDefault="00D44CB5" w:rsidP="00E316D7">
      <w:pPr>
        <w:rPr>
          <w:i/>
          <w:lang w:val="hu-HU"/>
        </w:rPr>
      </w:pPr>
      <w:r w:rsidRPr="000B735E">
        <w:rPr>
          <w:i/>
          <w:lang w:val="hu-HU"/>
        </w:rPr>
        <w:t>Gyermekek és serdülők (&lt;18 év)</w:t>
      </w:r>
    </w:p>
    <w:p w14:paraId="0C36F797" w14:textId="114ADBAD" w:rsidR="00416834" w:rsidRPr="000B735E" w:rsidRDefault="00D44CB5" w:rsidP="00E316D7">
      <w:pPr>
        <w:pStyle w:val="Szvegtrzs"/>
        <w:rPr>
          <w:lang w:val="hu-HU"/>
        </w:rPr>
      </w:pPr>
      <w:r w:rsidRPr="000B735E">
        <w:rPr>
          <w:lang w:val="hu-HU"/>
        </w:rPr>
        <w:t>Napi 800</w:t>
      </w:r>
      <w:r w:rsidR="00366D72" w:rsidRPr="000B735E">
        <w:rPr>
          <w:lang w:val="hu-HU"/>
        </w:rPr>
        <w:t> </w:t>
      </w:r>
      <w:r w:rsidRPr="000B735E">
        <w:rPr>
          <w:lang w:val="hu-HU"/>
        </w:rPr>
        <w:t xml:space="preserve">mg </w:t>
      </w:r>
      <w:proofErr w:type="spellStart"/>
      <w:r w:rsidRPr="000B735E">
        <w:rPr>
          <w:lang w:val="hu-HU"/>
        </w:rPr>
        <w:t>pozakonazol</w:t>
      </w:r>
      <w:proofErr w:type="spellEnd"/>
      <w:r w:rsidRPr="000B735E">
        <w:rPr>
          <w:lang w:val="hu-HU"/>
        </w:rPr>
        <w:t xml:space="preserve"> több részletben történő, </w:t>
      </w:r>
      <w:proofErr w:type="spellStart"/>
      <w:r w:rsidRPr="000B735E">
        <w:rPr>
          <w:lang w:val="hu-HU"/>
        </w:rPr>
        <w:t>invazív</w:t>
      </w:r>
      <w:proofErr w:type="spellEnd"/>
      <w:r w:rsidRPr="000B735E">
        <w:rPr>
          <w:lang w:val="hu-HU"/>
        </w:rPr>
        <w:t xml:space="preserve"> gombafertőzés kezelésére történő adását követően az átlagos minimum plazmakoncentráció 12, 8 és 17 év közötti betegnél (776</w:t>
      </w:r>
      <w:r w:rsidR="00366D72" w:rsidRPr="000B735E">
        <w:rPr>
          <w:lang w:val="hu-HU"/>
        </w:rPr>
        <w:t> </w:t>
      </w:r>
      <w:proofErr w:type="spellStart"/>
      <w:r w:rsidRPr="000B735E">
        <w:rPr>
          <w:lang w:val="hu-HU"/>
        </w:rPr>
        <w:t>ng</w:t>
      </w:r>
      <w:proofErr w:type="spellEnd"/>
      <w:r w:rsidRPr="000B735E">
        <w:rPr>
          <w:lang w:val="hu-HU"/>
        </w:rPr>
        <w:t>/ml) hasonló volt a 194, 18 és 64 év közötti betegnél észlelthez (817</w:t>
      </w:r>
      <w:r w:rsidR="00366D72" w:rsidRPr="000B735E">
        <w:rPr>
          <w:lang w:val="hu-HU"/>
        </w:rPr>
        <w:t> </w:t>
      </w:r>
      <w:proofErr w:type="spellStart"/>
      <w:r w:rsidRPr="000B735E">
        <w:rPr>
          <w:lang w:val="hu-HU"/>
        </w:rPr>
        <w:t>ng</w:t>
      </w:r>
      <w:proofErr w:type="spellEnd"/>
      <w:r w:rsidRPr="000B735E">
        <w:rPr>
          <w:lang w:val="hu-HU"/>
        </w:rPr>
        <w:t xml:space="preserve">/ml) képest. Úgyszintén, a </w:t>
      </w:r>
      <w:proofErr w:type="spellStart"/>
      <w:r w:rsidRPr="000B735E">
        <w:rPr>
          <w:lang w:val="hu-HU"/>
        </w:rPr>
        <w:t>profilaktikus</w:t>
      </w:r>
      <w:proofErr w:type="spellEnd"/>
      <w:r w:rsidRPr="000B735E">
        <w:rPr>
          <w:lang w:val="hu-HU"/>
        </w:rPr>
        <w:t xml:space="preserve"> vizsgálatokban a </w:t>
      </w:r>
      <w:proofErr w:type="spellStart"/>
      <w:r w:rsidRPr="000B735E">
        <w:rPr>
          <w:lang w:val="hu-HU"/>
        </w:rPr>
        <w:t>pozakonazol</w:t>
      </w:r>
      <w:proofErr w:type="spellEnd"/>
      <w:r w:rsidRPr="000B735E">
        <w:rPr>
          <w:lang w:val="hu-HU"/>
        </w:rPr>
        <w:t xml:space="preserve"> egyensúlyi, átlagos koncentrációja (</w:t>
      </w:r>
      <w:proofErr w:type="spellStart"/>
      <w:r w:rsidRPr="000B735E">
        <w:rPr>
          <w:lang w:val="hu-HU"/>
        </w:rPr>
        <w:t>Cav</w:t>
      </w:r>
      <w:proofErr w:type="spellEnd"/>
      <w:r w:rsidRPr="000B735E">
        <w:rPr>
          <w:lang w:val="hu-HU"/>
        </w:rPr>
        <w:t xml:space="preserve">) hasonló volt a tíz serdülőnél (13-17 éves) a felnőttekben (≥ 18 éves) tapasztaltakéhoz képest. Egy olyan vizsgálatban, amelyet 136, </w:t>
      </w:r>
      <w:r w:rsidRPr="000B735E">
        <w:rPr>
          <w:lang w:val="hu-HU"/>
        </w:rPr>
        <w:lastRenderedPageBreak/>
        <w:t xml:space="preserve">11 hónapos – 17 éves, </w:t>
      </w:r>
      <w:proofErr w:type="spellStart"/>
      <w:r w:rsidRPr="000B735E">
        <w:rPr>
          <w:lang w:val="hu-HU"/>
        </w:rPr>
        <w:t>neutropeniában</w:t>
      </w:r>
      <w:proofErr w:type="spellEnd"/>
      <w:r w:rsidRPr="000B735E">
        <w:rPr>
          <w:lang w:val="hu-HU"/>
        </w:rPr>
        <w:t xml:space="preserve"> szenvedő gyermekgyógyászati beteg bevonásával végeztek, akiket naponta háromszori adagra elosztott, legfeljebb 18</w:t>
      </w:r>
      <w:r w:rsidR="00583E78" w:rsidRPr="000B735E">
        <w:rPr>
          <w:lang w:val="hu-HU"/>
        </w:rPr>
        <w:t> </w:t>
      </w:r>
      <w:r w:rsidRPr="000B735E">
        <w:rPr>
          <w:lang w:val="hu-HU"/>
        </w:rPr>
        <w:t>mg/</w:t>
      </w:r>
      <w:proofErr w:type="spellStart"/>
      <w:r w:rsidRPr="000B735E">
        <w:rPr>
          <w:lang w:val="hu-HU"/>
        </w:rPr>
        <w:t>ttkg</w:t>
      </w:r>
      <w:proofErr w:type="spellEnd"/>
      <w:r w:rsidRPr="000B735E">
        <w:rPr>
          <w:lang w:val="hu-HU"/>
        </w:rPr>
        <w:t xml:space="preserve">/nap </w:t>
      </w:r>
      <w:proofErr w:type="spellStart"/>
      <w:r w:rsidRPr="000B735E">
        <w:rPr>
          <w:lang w:val="hu-HU"/>
        </w:rPr>
        <w:t>pozakonazol</w:t>
      </w:r>
      <w:proofErr w:type="spellEnd"/>
      <w:r w:rsidRPr="000B735E">
        <w:rPr>
          <w:lang w:val="hu-HU"/>
        </w:rPr>
        <w:t xml:space="preserve"> belsőleges szuszpenzióval kezeltek, a vizsgálati alanyok 50%-a érte el az előre meghatározott célt (</w:t>
      </w:r>
      <w:proofErr w:type="spellStart"/>
      <w:r w:rsidRPr="000B735E">
        <w:rPr>
          <w:lang w:val="hu-HU"/>
        </w:rPr>
        <w:t>Cav</w:t>
      </w:r>
      <w:proofErr w:type="spellEnd"/>
      <w:r w:rsidRPr="000B735E">
        <w:rPr>
          <w:lang w:val="hu-HU"/>
        </w:rPr>
        <w:t>-érték a 7. napon: 500</w:t>
      </w:r>
      <w:r w:rsidR="00583E78" w:rsidRPr="000B735E">
        <w:rPr>
          <w:lang w:val="hu-HU"/>
        </w:rPr>
        <w:t> </w:t>
      </w:r>
      <w:proofErr w:type="spellStart"/>
      <w:r w:rsidRPr="000B735E">
        <w:rPr>
          <w:lang w:val="hu-HU"/>
        </w:rPr>
        <w:t>ng</w:t>
      </w:r>
      <w:proofErr w:type="spellEnd"/>
      <w:r w:rsidRPr="000B735E">
        <w:rPr>
          <w:lang w:val="hu-HU"/>
        </w:rPr>
        <w:t>/ml–2500</w:t>
      </w:r>
      <w:r w:rsidR="00583E78" w:rsidRPr="000B735E">
        <w:rPr>
          <w:lang w:val="hu-HU"/>
        </w:rPr>
        <w:t> </w:t>
      </w:r>
      <w:proofErr w:type="spellStart"/>
      <w:r w:rsidRPr="000B735E">
        <w:rPr>
          <w:lang w:val="hu-HU"/>
        </w:rPr>
        <w:t>ng</w:t>
      </w:r>
      <w:proofErr w:type="spellEnd"/>
      <w:r w:rsidRPr="000B735E">
        <w:rPr>
          <w:lang w:val="hu-HU"/>
        </w:rPr>
        <w:t xml:space="preserve">/ml). Az expozíciók általában magasabbnak bizonyultak </w:t>
      </w:r>
      <w:r w:rsidR="00583E78" w:rsidRPr="000B735E">
        <w:rPr>
          <w:lang w:val="hu-HU"/>
        </w:rPr>
        <w:t xml:space="preserve">az </w:t>
      </w:r>
      <w:r w:rsidRPr="000B735E">
        <w:rPr>
          <w:lang w:val="hu-HU"/>
        </w:rPr>
        <w:t>idősebb (7 - &lt;18 éves), mint a fiatalabb (2 - &lt;7 éves) betegek esetében.</w:t>
      </w:r>
    </w:p>
    <w:p w14:paraId="33C51CE5" w14:textId="77777777" w:rsidR="00416834" w:rsidRPr="000B735E" w:rsidRDefault="00416834" w:rsidP="008A14E6">
      <w:pPr>
        <w:pStyle w:val="Szvegtrzs"/>
        <w:rPr>
          <w:lang w:val="hu-HU"/>
        </w:rPr>
      </w:pPr>
    </w:p>
    <w:p w14:paraId="2BF24A25" w14:textId="77777777" w:rsidR="00416834" w:rsidRPr="000B735E" w:rsidRDefault="00D44CB5" w:rsidP="00E316D7">
      <w:pPr>
        <w:rPr>
          <w:i/>
          <w:lang w:val="hu-HU"/>
        </w:rPr>
      </w:pPr>
      <w:r w:rsidRPr="000B735E">
        <w:rPr>
          <w:i/>
          <w:lang w:val="hu-HU"/>
        </w:rPr>
        <w:t>Nem</w:t>
      </w:r>
    </w:p>
    <w:p w14:paraId="091335D3" w14:textId="72C8F8A1"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farmakokinetikája</w:t>
      </w:r>
      <w:proofErr w:type="spellEnd"/>
      <w:r w:rsidRPr="000B735E">
        <w:rPr>
          <w:lang w:val="hu-HU"/>
        </w:rPr>
        <w:t xml:space="preserve"> hasonló férfiakn</w:t>
      </w:r>
      <w:r w:rsidR="00F16E60" w:rsidRPr="000B735E">
        <w:rPr>
          <w:lang w:val="hu-HU"/>
        </w:rPr>
        <w:t>ál</w:t>
      </w:r>
      <w:r w:rsidRPr="000B735E">
        <w:rPr>
          <w:lang w:val="hu-HU"/>
        </w:rPr>
        <w:t xml:space="preserve"> és nőkn</w:t>
      </w:r>
      <w:r w:rsidR="00F16E60" w:rsidRPr="000B735E">
        <w:rPr>
          <w:lang w:val="hu-HU"/>
        </w:rPr>
        <w:t>él</w:t>
      </w:r>
      <w:r w:rsidRPr="000B735E">
        <w:rPr>
          <w:lang w:val="hu-HU"/>
        </w:rPr>
        <w:t>.</w:t>
      </w:r>
    </w:p>
    <w:p w14:paraId="4104A4F6" w14:textId="77777777" w:rsidR="00416834" w:rsidRPr="000B735E" w:rsidRDefault="00416834" w:rsidP="00E316D7">
      <w:pPr>
        <w:pStyle w:val="Szvegtrzs"/>
        <w:rPr>
          <w:lang w:val="hu-HU"/>
        </w:rPr>
      </w:pPr>
    </w:p>
    <w:p w14:paraId="6A394BE1" w14:textId="0FF809C1" w:rsidR="00416834" w:rsidRPr="000B735E" w:rsidRDefault="00D44CB5" w:rsidP="00E316D7">
      <w:pPr>
        <w:rPr>
          <w:i/>
          <w:lang w:val="hu-HU"/>
        </w:rPr>
      </w:pPr>
      <w:r w:rsidRPr="000B735E">
        <w:rPr>
          <w:i/>
          <w:lang w:val="hu-HU"/>
        </w:rPr>
        <w:t xml:space="preserve">Idősek </w:t>
      </w:r>
    </w:p>
    <w:p w14:paraId="3320E0C3" w14:textId="77777777" w:rsidR="00416834" w:rsidRPr="000B735E" w:rsidRDefault="00D44CB5" w:rsidP="00E316D7">
      <w:pPr>
        <w:pStyle w:val="Szvegtrzs"/>
        <w:ind w:hanging="1"/>
        <w:rPr>
          <w:lang w:val="hu-HU"/>
        </w:rPr>
      </w:pPr>
      <w:r w:rsidRPr="000B735E">
        <w:rPr>
          <w:lang w:val="hu-HU"/>
        </w:rPr>
        <w:t xml:space="preserve">Idős vizsgálati alanyoknál (65 éves és annál idősebb, 24 alany) a </w:t>
      </w:r>
      <w:proofErr w:type="spellStart"/>
      <w:r w:rsidRPr="000B735E">
        <w:rPr>
          <w:lang w:val="hu-HU"/>
        </w:rPr>
        <w:t>C</w:t>
      </w:r>
      <w:r w:rsidRPr="000B735E">
        <w:rPr>
          <w:vertAlign w:val="subscript"/>
          <w:lang w:val="hu-HU"/>
        </w:rPr>
        <w:t>max</w:t>
      </w:r>
      <w:proofErr w:type="spellEnd"/>
      <w:r w:rsidRPr="000B735E">
        <w:rPr>
          <w:lang w:val="hu-HU"/>
        </w:rPr>
        <w:t xml:space="preserve"> (26%) és az AUC (29%) emelkedését figyelték meg a fiatalabb alanyokhoz viszonyítva (18 és 45 év közötti, 24 alany). Azonban a klinikai hatásossági vizsgálatok biztonságossági profilja a fiatal és idős betegeknél hasonló volt.</w:t>
      </w:r>
    </w:p>
    <w:p w14:paraId="0F5B7382" w14:textId="77777777" w:rsidR="00416834" w:rsidRPr="000B735E" w:rsidRDefault="00416834" w:rsidP="00E316D7">
      <w:pPr>
        <w:pStyle w:val="Szvegtrzs"/>
        <w:rPr>
          <w:lang w:val="hu-HU"/>
        </w:rPr>
      </w:pPr>
    </w:p>
    <w:p w14:paraId="426AED76" w14:textId="77777777" w:rsidR="00416834" w:rsidRPr="000B735E" w:rsidRDefault="00D44CB5" w:rsidP="00E316D7">
      <w:pPr>
        <w:rPr>
          <w:i/>
          <w:lang w:val="hu-HU"/>
        </w:rPr>
      </w:pPr>
      <w:r w:rsidRPr="000B735E">
        <w:rPr>
          <w:i/>
          <w:lang w:val="hu-HU"/>
        </w:rPr>
        <w:t>Rassz</w:t>
      </w:r>
    </w:p>
    <w:p w14:paraId="1B249A4A" w14:textId="77777777" w:rsidR="00416834" w:rsidRPr="000B735E" w:rsidRDefault="00D44CB5" w:rsidP="00E316D7">
      <w:pPr>
        <w:pStyle w:val="Szvegtrzs"/>
        <w:ind w:hanging="1"/>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belsőleges szuszpenzió AUC- és </w:t>
      </w:r>
      <w:proofErr w:type="spellStart"/>
      <w:r w:rsidRPr="000B735E">
        <w:rPr>
          <w:lang w:val="hu-HU"/>
        </w:rPr>
        <w:t>C</w:t>
      </w:r>
      <w:r w:rsidRPr="000B735E">
        <w:rPr>
          <w:vertAlign w:val="subscript"/>
          <w:lang w:val="hu-HU"/>
        </w:rPr>
        <w:t>max</w:t>
      </w:r>
      <w:proofErr w:type="spellEnd"/>
      <w:r w:rsidRPr="000B735E">
        <w:rPr>
          <w:lang w:val="hu-HU"/>
        </w:rPr>
        <w:t xml:space="preserve">-értéke mérsékelten csökkent (16%) fekete bőrű vizsgálati alanyoknál a kaukázusiakhoz viszonyítva. Azonban a </w:t>
      </w:r>
      <w:proofErr w:type="spellStart"/>
      <w:r w:rsidRPr="000B735E">
        <w:rPr>
          <w:lang w:val="hu-HU"/>
        </w:rPr>
        <w:t>pozakonazol</w:t>
      </w:r>
      <w:proofErr w:type="spellEnd"/>
      <w:r w:rsidRPr="000B735E">
        <w:rPr>
          <w:lang w:val="hu-HU"/>
        </w:rPr>
        <w:t xml:space="preserve"> biztonságossági profilja a fekete bőrű és kaukázusi alanyok között hasonló volt.</w:t>
      </w:r>
    </w:p>
    <w:p w14:paraId="663FDB3A" w14:textId="77777777" w:rsidR="00416834" w:rsidRPr="000B735E" w:rsidRDefault="00416834" w:rsidP="00E316D7">
      <w:pPr>
        <w:pStyle w:val="Szvegtrzs"/>
        <w:rPr>
          <w:lang w:val="hu-HU"/>
        </w:rPr>
      </w:pPr>
    </w:p>
    <w:p w14:paraId="3ACA31D0" w14:textId="77777777" w:rsidR="00416834" w:rsidRPr="000B735E" w:rsidRDefault="00D44CB5" w:rsidP="00E316D7">
      <w:pPr>
        <w:rPr>
          <w:i/>
          <w:lang w:val="hu-HU"/>
        </w:rPr>
      </w:pPr>
      <w:r w:rsidRPr="000B735E">
        <w:rPr>
          <w:i/>
          <w:lang w:val="hu-HU"/>
        </w:rPr>
        <w:t>Testtömeg</w:t>
      </w:r>
    </w:p>
    <w:p w14:paraId="7F950F7D" w14:textId="720FBE29" w:rsidR="009D3E3B" w:rsidRPr="00921FA8" w:rsidRDefault="009D3E3B" w:rsidP="009D3E3B">
      <w:pPr>
        <w:pStyle w:val="Szvegtrzs"/>
        <w:rPr>
          <w:lang w:val="hu-HU"/>
        </w:rPr>
      </w:pPr>
      <w:r w:rsidRPr="00921FA8">
        <w:rPr>
          <w:lang w:val="hu-HU"/>
        </w:rPr>
        <w:t xml:space="preserve">A </w:t>
      </w:r>
      <w:proofErr w:type="spellStart"/>
      <w:r w:rsidRPr="00921FA8">
        <w:rPr>
          <w:lang w:val="hu-HU"/>
        </w:rPr>
        <w:t>pozakonazol</w:t>
      </w:r>
      <w:proofErr w:type="spellEnd"/>
      <w:r w:rsidRPr="00921FA8">
        <w:rPr>
          <w:lang w:val="hu-HU"/>
        </w:rPr>
        <w:t xml:space="preserve"> koncentrátum </w:t>
      </w:r>
      <w:proofErr w:type="spellStart"/>
      <w:r w:rsidRPr="00921FA8">
        <w:rPr>
          <w:lang w:val="hu-HU"/>
        </w:rPr>
        <w:t>oldatos</w:t>
      </w:r>
      <w:proofErr w:type="spellEnd"/>
      <w:r w:rsidRPr="00921FA8">
        <w:rPr>
          <w:lang w:val="hu-HU"/>
        </w:rPr>
        <w:t xml:space="preserve"> infúzióhoz és tabletta populációs </w:t>
      </w:r>
      <w:proofErr w:type="spellStart"/>
      <w:r w:rsidRPr="00921FA8">
        <w:rPr>
          <w:lang w:val="hu-HU"/>
        </w:rPr>
        <w:t>farmakokinetikai</w:t>
      </w:r>
      <w:proofErr w:type="spellEnd"/>
      <w:r w:rsidRPr="00921FA8">
        <w:rPr>
          <w:lang w:val="hu-HU"/>
        </w:rPr>
        <w:t xml:space="preserve"> modellje azt</w:t>
      </w:r>
    </w:p>
    <w:p w14:paraId="14802A58" w14:textId="77777777" w:rsidR="009D3E3B" w:rsidRPr="00921FA8" w:rsidRDefault="009D3E3B" w:rsidP="009D3E3B">
      <w:pPr>
        <w:pStyle w:val="Szvegtrzs"/>
        <w:rPr>
          <w:lang w:val="hu-HU"/>
        </w:rPr>
      </w:pPr>
      <w:r w:rsidRPr="00921FA8">
        <w:rPr>
          <w:lang w:val="hu-HU"/>
        </w:rPr>
        <w:t xml:space="preserve">mutatja, hogy a </w:t>
      </w:r>
      <w:proofErr w:type="spellStart"/>
      <w:r w:rsidRPr="00921FA8">
        <w:rPr>
          <w:lang w:val="hu-HU"/>
        </w:rPr>
        <w:t>pozakonazol</w:t>
      </w:r>
      <w:proofErr w:type="spellEnd"/>
      <w:r w:rsidRPr="00921FA8">
        <w:rPr>
          <w:lang w:val="hu-HU"/>
        </w:rPr>
        <w:t xml:space="preserve"> </w:t>
      </w:r>
      <w:proofErr w:type="spellStart"/>
      <w:r w:rsidRPr="00921FA8">
        <w:rPr>
          <w:lang w:val="hu-HU"/>
        </w:rPr>
        <w:t>clearance</w:t>
      </w:r>
      <w:proofErr w:type="spellEnd"/>
      <w:r w:rsidRPr="00921FA8">
        <w:rPr>
          <w:lang w:val="hu-HU"/>
        </w:rPr>
        <w:t>-e és a testtömeg között összefüggés van. A 120 kg-nál</w:t>
      </w:r>
    </w:p>
    <w:p w14:paraId="13E5363B" w14:textId="77777777" w:rsidR="009D3E3B" w:rsidRPr="00921FA8" w:rsidRDefault="009D3E3B" w:rsidP="009D3E3B">
      <w:pPr>
        <w:pStyle w:val="Szvegtrzs"/>
        <w:rPr>
          <w:lang w:val="hu-HU"/>
        </w:rPr>
      </w:pPr>
      <w:r w:rsidRPr="00921FA8">
        <w:rPr>
          <w:lang w:val="hu-HU"/>
        </w:rPr>
        <w:t>nagyobb testt</w:t>
      </w:r>
      <w:r>
        <w:rPr>
          <w:lang w:val="hu-HU"/>
        </w:rPr>
        <w:t>ö</w:t>
      </w:r>
      <w:r w:rsidRPr="00921FA8">
        <w:rPr>
          <w:lang w:val="hu-HU"/>
        </w:rPr>
        <w:t>meg</w:t>
      </w:r>
      <w:r w:rsidRPr="00921FA8">
        <w:rPr>
          <w:rFonts w:hint="eastAsia"/>
          <w:lang w:val="hu-HU"/>
        </w:rPr>
        <w:t>ű</w:t>
      </w:r>
      <w:r w:rsidRPr="00921FA8">
        <w:rPr>
          <w:lang w:val="hu-HU"/>
        </w:rPr>
        <w:t xml:space="preserve"> betegeknél a </w:t>
      </w:r>
      <w:proofErr w:type="spellStart"/>
      <w:r w:rsidRPr="00921FA8">
        <w:rPr>
          <w:lang w:val="hu-HU"/>
        </w:rPr>
        <w:t>C</w:t>
      </w:r>
      <w:r w:rsidRPr="00D5729B">
        <w:rPr>
          <w:vertAlign w:val="subscript"/>
          <w:lang w:val="hu-HU"/>
        </w:rPr>
        <w:t>av</w:t>
      </w:r>
      <w:proofErr w:type="spellEnd"/>
      <w:r w:rsidRPr="00921FA8">
        <w:rPr>
          <w:lang w:val="hu-HU"/>
        </w:rPr>
        <w:t>-érték 25%-kal csökkent, valamint az 50 kg-nál kisebb</w:t>
      </w:r>
    </w:p>
    <w:p w14:paraId="4380B5D5" w14:textId="3B2454BD" w:rsidR="00416834" w:rsidRPr="000B735E" w:rsidRDefault="000F7A5C" w:rsidP="009D3E3B">
      <w:pPr>
        <w:pStyle w:val="Szvegtrzs"/>
        <w:rPr>
          <w:lang w:val="hu-HU"/>
        </w:rPr>
      </w:pPr>
      <w:r w:rsidRPr="00921FA8">
        <w:rPr>
          <w:lang w:val="hu-HU"/>
        </w:rPr>
        <w:t>testtömegű</w:t>
      </w:r>
      <w:r w:rsidR="009D3E3B" w:rsidRPr="00921FA8">
        <w:rPr>
          <w:lang w:val="hu-HU"/>
        </w:rPr>
        <w:t xml:space="preserve"> betegeknél a </w:t>
      </w:r>
      <w:proofErr w:type="spellStart"/>
      <w:r w:rsidR="009D3E3B" w:rsidRPr="00921FA8">
        <w:rPr>
          <w:lang w:val="hu-HU"/>
        </w:rPr>
        <w:t>C</w:t>
      </w:r>
      <w:r w:rsidR="009D3E3B" w:rsidRPr="00D5729B">
        <w:rPr>
          <w:vertAlign w:val="subscript"/>
          <w:lang w:val="hu-HU"/>
        </w:rPr>
        <w:t>av</w:t>
      </w:r>
      <w:proofErr w:type="spellEnd"/>
      <w:r w:rsidR="009D3E3B" w:rsidRPr="00921FA8">
        <w:rPr>
          <w:lang w:val="hu-HU"/>
        </w:rPr>
        <w:t>-érték 19%-kal emelkedett.</w:t>
      </w:r>
      <w:r w:rsidR="009D3E3B">
        <w:rPr>
          <w:lang w:val="hu-HU"/>
        </w:rPr>
        <w:t xml:space="preserve"> </w:t>
      </w:r>
      <w:r w:rsidR="00D44CB5" w:rsidRPr="000B735E">
        <w:rPr>
          <w:lang w:val="hu-HU"/>
        </w:rPr>
        <w:t>Ezért a 120</w:t>
      </w:r>
      <w:r w:rsidR="002C1927" w:rsidRPr="000B735E">
        <w:rPr>
          <w:lang w:val="hu-HU"/>
        </w:rPr>
        <w:t> </w:t>
      </w:r>
      <w:r w:rsidR="00D44CB5" w:rsidRPr="000B735E">
        <w:rPr>
          <w:lang w:val="hu-HU"/>
        </w:rPr>
        <w:t xml:space="preserve">kg-nál nagyobb testtömegű betegeket az áttöréses gombafertőzés </w:t>
      </w:r>
      <w:r w:rsidR="004C627E" w:rsidRPr="000B735E">
        <w:rPr>
          <w:lang w:val="hu-HU"/>
        </w:rPr>
        <w:t xml:space="preserve">észlelése érdekében </w:t>
      </w:r>
      <w:r w:rsidR="00D44CB5" w:rsidRPr="000B735E">
        <w:rPr>
          <w:lang w:val="hu-HU"/>
        </w:rPr>
        <w:t xml:space="preserve">szoros megfigyelés alatt kell tartani. </w:t>
      </w:r>
    </w:p>
    <w:p w14:paraId="401A1472" w14:textId="77777777" w:rsidR="00A07D92" w:rsidRPr="000B735E" w:rsidRDefault="00A07D92" w:rsidP="00E316D7">
      <w:pPr>
        <w:rPr>
          <w:i/>
          <w:lang w:val="hu-HU"/>
        </w:rPr>
      </w:pPr>
    </w:p>
    <w:p w14:paraId="324B4CBD" w14:textId="059F3A83" w:rsidR="00416834" w:rsidRPr="000B735E" w:rsidRDefault="00A07D92" w:rsidP="00E316D7">
      <w:pPr>
        <w:rPr>
          <w:i/>
          <w:lang w:val="hu-HU"/>
        </w:rPr>
      </w:pPr>
      <w:r w:rsidRPr="000B735E">
        <w:rPr>
          <w:i/>
          <w:lang w:val="hu-HU"/>
        </w:rPr>
        <w:t>Vesekárosodás</w:t>
      </w:r>
    </w:p>
    <w:p w14:paraId="0DCBBB2A" w14:textId="003FA740" w:rsidR="00416834" w:rsidRPr="000B735E" w:rsidRDefault="00D44CB5" w:rsidP="00E316D7">
      <w:pPr>
        <w:pStyle w:val="Szvegtrzs"/>
        <w:rPr>
          <w:lang w:val="hu-HU"/>
        </w:rPr>
      </w:pPr>
      <w:r w:rsidRPr="000B735E">
        <w:rPr>
          <w:lang w:val="hu-HU"/>
        </w:rPr>
        <w:t xml:space="preserve">Egyetlen dózis </w:t>
      </w:r>
      <w:proofErr w:type="spellStart"/>
      <w:r w:rsidRPr="000B735E">
        <w:rPr>
          <w:lang w:val="hu-HU"/>
        </w:rPr>
        <w:t>pozakonazol</w:t>
      </w:r>
      <w:proofErr w:type="spellEnd"/>
      <w:r w:rsidRPr="000B735E">
        <w:rPr>
          <w:lang w:val="hu-HU"/>
        </w:rPr>
        <w:t xml:space="preserve"> belsőleges szuszpenzió adását követően az enyhe és </w:t>
      </w:r>
      <w:r w:rsidR="00BC7FE5" w:rsidRPr="000B735E">
        <w:rPr>
          <w:lang w:val="hu-HU"/>
        </w:rPr>
        <w:t xml:space="preserve">közepesen súlyos </w:t>
      </w:r>
      <w:r w:rsidRPr="000B735E">
        <w:rPr>
          <w:lang w:val="hu-HU"/>
        </w:rPr>
        <w:t>vese</w:t>
      </w:r>
      <w:r w:rsidR="00BC7FE5" w:rsidRPr="000B735E">
        <w:rPr>
          <w:lang w:val="hu-HU"/>
        </w:rPr>
        <w:t>károsodás</w:t>
      </w:r>
      <w:r w:rsidRPr="000B735E">
        <w:rPr>
          <w:lang w:val="hu-HU"/>
        </w:rPr>
        <w:t xml:space="preserve"> (n=18, </w:t>
      </w:r>
      <w:proofErr w:type="spellStart"/>
      <w:r w:rsidRPr="000B735E">
        <w:rPr>
          <w:lang w:val="hu-HU"/>
        </w:rPr>
        <w:t>Cl</w:t>
      </w:r>
      <w:r w:rsidRPr="000B735E">
        <w:rPr>
          <w:vertAlign w:val="subscript"/>
          <w:lang w:val="hu-HU"/>
        </w:rPr>
        <w:t>cr</w:t>
      </w:r>
      <w:proofErr w:type="spellEnd"/>
      <w:r w:rsidRPr="000B735E">
        <w:rPr>
          <w:lang w:val="hu-HU"/>
        </w:rPr>
        <w:t xml:space="preserve"> ≥ 20</w:t>
      </w:r>
      <w:r w:rsidR="002C1927" w:rsidRPr="000B735E">
        <w:rPr>
          <w:lang w:val="hu-HU"/>
        </w:rPr>
        <w:t> </w:t>
      </w:r>
      <w:r w:rsidRPr="000B735E">
        <w:rPr>
          <w:lang w:val="hu-HU"/>
        </w:rPr>
        <w:t>ml/perc/1,73</w:t>
      </w:r>
      <w:r w:rsidR="002C1927" w:rsidRPr="000B735E">
        <w:rPr>
          <w:lang w:val="hu-HU"/>
        </w:rPr>
        <w:t> </w:t>
      </w:r>
      <w:r w:rsidRPr="000B735E">
        <w:rPr>
          <w:lang w:val="hu-HU"/>
        </w:rPr>
        <w:t>m</w:t>
      </w:r>
      <w:r w:rsidRPr="000B735E">
        <w:rPr>
          <w:vertAlign w:val="superscript"/>
          <w:lang w:val="hu-HU"/>
        </w:rPr>
        <w:t>2</w:t>
      </w:r>
      <w:r w:rsidRPr="000B735E">
        <w:rPr>
          <w:lang w:val="hu-HU"/>
        </w:rPr>
        <w:t xml:space="preserve">) nem befolyásolta a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farmakokinetikáját</w:t>
      </w:r>
      <w:proofErr w:type="spellEnd"/>
      <w:r w:rsidRPr="000B735E">
        <w:rPr>
          <w:lang w:val="hu-HU"/>
        </w:rPr>
        <w:t xml:space="preserve">; így dózismódosítás nem szükséges. Súlyos </w:t>
      </w:r>
      <w:r w:rsidR="00F16E60" w:rsidRPr="000B735E">
        <w:rPr>
          <w:lang w:val="hu-HU"/>
        </w:rPr>
        <w:t>vese</w:t>
      </w:r>
      <w:r w:rsidRPr="000B735E">
        <w:rPr>
          <w:lang w:val="hu-HU"/>
        </w:rPr>
        <w:t>károsod</w:t>
      </w:r>
      <w:r w:rsidR="00F16E60" w:rsidRPr="000B735E">
        <w:rPr>
          <w:lang w:val="hu-HU"/>
        </w:rPr>
        <w:t>ásban szenvedő</w:t>
      </w:r>
      <w:r w:rsidRPr="000B735E">
        <w:rPr>
          <w:lang w:val="hu-HU"/>
        </w:rPr>
        <w:t xml:space="preserve"> alanyoknál (n=6, </w:t>
      </w:r>
      <w:proofErr w:type="spellStart"/>
      <w:r w:rsidRPr="000B735E">
        <w:rPr>
          <w:lang w:val="hu-HU"/>
        </w:rPr>
        <w:t>Cl</w:t>
      </w:r>
      <w:r w:rsidRPr="000B735E">
        <w:rPr>
          <w:vertAlign w:val="subscript"/>
          <w:lang w:val="hu-HU"/>
        </w:rPr>
        <w:t>cr</w:t>
      </w:r>
      <w:proofErr w:type="spellEnd"/>
      <w:r w:rsidRPr="000B735E">
        <w:rPr>
          <w:lang w:val="hu-HU"/>
        </w:rPr>
        <w:t xml:space="preserve"> &lt; 20 ml/perc/1,73</w:t>
      </w:r>
      <w:r w:rsidR="00175508" w:rsidRPr="000B735E">
        <w:rPr>
          <w:lang w:val="hu-HU"/>
        </w:rPr>
        <w:t> </w:t>
      </w:r>
      <w:r w:rsidRPr="000B735E">
        <w:rPr>
          <w:lang w:val="hu-HU"/>
        </w:rPr>
        <w:t>m</w:t>
      </w:r>
      <w:r w:rsidRPr="000B735E">
        <w:rPr>
          <w:vertAlign w:val="superscript"/>
          <w:lang w:val="hu-HU"/>
        </w:rPr>
        <w:t>2</w:t>
      </w:r>
      <w:r w:rsidRPr="000B735E">
        <w:rPr>
          <w:lang w:val="hu-HU"/>
        </w:rPr>
        <w:t xml:space="preserve">) a </w:t>
      </w:r>
      <w:proofErr w:type="spellStart"/>
      <w:r w:rsidRPr="000B735E">
        <w:rPr>
          <w:lang w:val="hu-HU"/>
        </w:rPr>
        <w:t>pozakonazol</w:t>
      </w:r>
      <w:proofErr w:type="spellEnd"/>
      <w:r w:rsidRPr="000B735E">
        <w:rPr>
          <w:lang w:val="hu-HU"/>
        </w:rPr>
        <w:t xml:space="preserve"> AUC-je nagymértékben variábilis volt [&gt; 96% CV (variancia-koefficiens)] a</w:t>
      </w:r>
      <w:r w:rsidR="00642D55" w:rsidRPr="000B735E">
        <w:rPr>
          <w:lang w:val="hu-HU"/>
        </w:rPr>
        <w:t xml:space="preserve"> más mértékű vesekárosodásban szenvedő csoportokkal</w:t>
      </w:r>
      <w:r w:rsidRPr="000B735E">
        <w:rPr>
          <w:lang w:val="hu-HU"/>
        </w:rPr>
        <w:t xml:space="preserve"> összehasonlítva [&lt; 40% CV]. Mivel azonban a </w:t>
      </w:r>
      <w:proofErr w:type="spellStart"/>
      <w:r w:rsidRPr="000B735E">
        <w:rPr>
          <w:lang w:val="hu-HU"/>
        </w:rPr>
        <w:t>pozakonazol</w:t>
      </w:r>
      <w:proofErr w:type="spellEnd"/>
      <w:r w:rsidRPr="000B735E">
        <w:rPr>
          <w:lang w:val="hu-HU"/>
        </w:rPr>
        <w:t xml:space="preserve"> nem </w:t>
      </w:r>
      <w:proofErr w:type="spellStart"/>
      <w:r w:rsidRPr="000B735E">
        <w:rPr>
          <w:lang w:val="hu-HU"/>
        </w:rPr>
        <w:t>választódik</w:t>
      </w:r>
      <w:proofErr w:type="spellEnd"/>
      <w:r w:rsidRPr="000B735E">
        <w:rPr>
          <w:lang w:val="hu-HU"/>
        </w:rPr>
        <w:t xml:space="preserve"> ki a vesén keresztül jelentős mértékben, a súlyosan károsodott veseműködés várhatóan nem hat a </w:t>
      </w:r>
      <w:proofErr w:type="spellStart"/>
      <w:r w:rsidRPr="000B735E">
        <w:rPr>
          <w:lang w:val="hu-HU"/>
        </w:rPr>
        <w:t>pozakonazol</w:t>
      </w:r>
      <w:proofErr w:type="spellEnd"/>
      <w:r w:rsidRPr="000B735E">
        <w:rPr>
          <w:lang w:val="hu-HU"/>
        </w:rPr>
        <w:t xml:space="preserve"> </w:t>
      </w:r>
      <w:proofErr w:type="spellStart"/>
      <w:r w:rsidRPr="000B735E">
        <w:rPr>
          <w:lang w:val="hu-HU"/>
        </w:rPr>
        <w:t>farmakokinetikájára</w:t>
      </w:r>
      <w:proofErr w:type="spellEnd"/>
      <w:r w:rsidRPr="000B735E">
        <w:rPr>
          <w:lang w:val="hu-HU"/>
        </w:rPr>
        <w:t xml:space="preserve">, így a dózis módosítása nem javasolt. A </w:t>
      </w:r>
      <w:proofErr w:type="spellStart"/>
      <w:r w:rsidRPr="000B735E">
        <w:rPr>
          <w:lang w:val="hu-HU"/>
        </w:rPr>
        <w:t>pozakonazol</w:t>
      </w:r>
      <w:proofErr w:type="spellEnd"/>
      <w:r w:rsidRPr="000B735E">
        <w:rPr>
          <w:lang w:val="hu-HU"/>
        </w:rPr>
        <w:t xml:space="preserve"> nem távolítható el </w:t>
      </w:r>
      <w:proofErr w:type="spellStart"/>
      <w:r w:rsidRPr="000B735E">
        <w:rPr>
          <w:lang w:val="hu-HU"/>
        </w:rPr>
        <w:t>hemodialízissel</w:t>
      </w:r>
      <w:proofErr w:type="spellEnd"/>
      <w:r w:rsidRPr="000B735E">
        <w:rPr>
          <w:lang w:val="hu-HU"/>
        </w:rPr>
        <w:t>.</w:t>
      </w:r>
    </w:p>
    <w:p w14:paraId="5BD7FF31" w14:textId="77777777" w:rsidR="00416834" w:rsidRPr="000B735E" w:rsidRDefault="00416834" w:rsidP="00E316D7">
      <w:pPr>
        <w:pStyle w:val="Szvegtrzs"/>
        <w:rPr>
          <w:lang w:val="hu-HU"/>
        </w:rPr>
      </w:pPr>
    </w:p>
    <w:p w14:paraId="0865D8D7" w14:textId="77777777" w:rsidR="00416834" w:rsidRPr="000B735E" w:rsidRDefault="00D44CB5" w:rsidP="00E316D7">
      <w:pPr>
        <w:rPr>
          <w:i/>
          <w:lang w:val="hu-HU"/>
        </w:rPr>
      </w:pPr>
      <w:r w:rsidRPr="000B735E">
        <w:rPr>
          <w:i/>
          <w:lang w:val="hu-HU"/>
        </w:rPr>
        <w:t>Májkárosodás</w:t>
      </w:r>
    </w:p>
    <w:p w14:paraId="463C6202" w14:textId="301ACA97" w:rsidR="00416834" w:rsidRPr="000B735E" w:rsidRDefault="00D44CB5" w:rsidP="00E316D7">
      <w:pPr>
        <w:pStyle w:val="Szvegtrzs"/>
        <w:rPr>
          <w:lang w:val="hu-HU"/>
        </w:rPr>
      </w:pPr>
      <w:r w:rsidRPr="000B735E">
        <w:rPr>
          <w:lang w:val="hu-HU"/>
        </w:rPr>
        <w:t>Enyhe (</w:t>
      </w:r>
      <w:proofErr w:type="spellStart"/>
      <w:r w:rsidRPr="000B735E">
        <w:rPr>
          <w:lang w:val="hu-HU"/>
        </w:rPr>
        <w:t>Child-Pugh</w:t>
      </w:r>
      <w:proofErr w:type="spellEnd"/>
      <w:r w:rsidR="00033158" w:rsidRPr="000B735E">
        <w:rPr>
          <w:lang w:val="hu-HU"/>
        </w:rPr>
        <w:t xml:space="preserve"> </w:t>
      </w:r>
      <w:r w:rsidRPr="000B735E">
        <w:rPr>
          <w:lang w:val="hu-HU"/>
        </w:rPr>
        <w:t>A</w:t>
      </w:r>
      <w:r w:rsidR="00033158" w:rsidRPr="000B735E">
        <w:rPr>
          <w:lang w:val="hu-HU"/>
        </w:rPr>
        <w:t xml:space="preserve"> </w:t>
      </w:r>
      <w:r w:rsidRPr="000B735E">
        <w:rPr>
          <w:lang w:val="hu-HU"/>
        </w:rPr>
        <w:t>stádium), közepesen súlyos (</w:t>
      </w:r>
      <w:proofErr w:type="spellStart"/>
      <w:r w:rsidRPr="000B735E">
        <w:rPr>
          <w:lang w:val="hu-HU"/>
        </w:rPr>
        <w:t>Child-Pugh</w:t>
      </w:r>
      <w:proofErr w:type="spellEnd"/>
      <w:r w:rsidR="0047246D" w:rsidRPr="000B735E">
        <w:rPr>
          <w:lang w:val="hu-HU"/>
        </w:rPr>
        <w:t xml:space="preserve"> </w:t>
      </w:r>
      <w:r w:rsidRPr="000B735E">
        <w:rPr>
          <w:lang w:val="hu-HU"/>
        </w:rPr>
        <w:t>B</w:t>
      </w:r>
      <w:r w:rsidR="0047246D" w:rsidRPr="000B735E">
        <w:rPr>
          <w:lang w:val="hu-HU"/>
        </w:rPr>
        <w:t xml:space="preserve"> </w:t>
      </w:r>
      <w:r w:rsidRPr="000B735E">
        <w:rPr>
          <w:lang w:val="hu-HU"/>
        </w:rPr>
        <w:t>stádium) vagy súlyos (</w:t>
      </w:r>
      <w:proofErr w:type="spellStart"/>
      <w:r w:rsidRPr="000B735E">
        <w:rPr>
          <w:lang w:val="hu-HU"/>
        </w:rPr>
        <w:t>Child-Pugh</w:t>
      </w:r>
      <w:proofErr w:type="spellEnd"/>
      <w:r w:rsidR="00484DFA" w:rsidRPr="000B735E">
        <w:rPr>
          <w:lang w:val="hu-HU"/>
        </w:rPr>
        <w:t xml:space="preserve"> </w:t>
      </w:r>
      <w:r w:rsidRPr="000B735E">
        <w:rPr>
          <w:lang w:val="hu-HU"/>
        </w:rPr>
        <w:t>C</w:t>
      </w:r>
      <w:r w:rsidR="00484DFA" w:rsidRPr="000B735E">
        <w:rPr>
          <w:lang w:val="hu-HU"/>
        </w:rPr>
        <w:t xml:space="preserve"> </w:t>
      </w:r>
      <w:r w:rsidRPr="000B735E">
        <w:rPr>
          <w:lang w:val="hu-HU"/>
        </w:rPr>
        <w:t>stádium) májkárosodásban szenvedő betegeknél (csoportonként hat fő) egyetlen 400</w:t>
      </w:r>
      <w:r w:rsidR="00534FB2" w:rsidRPr="000B735E">
        <w:rPr>
          <w:lang w:val="hu-HU"/>
        </w:rPr>
        <w:t> </w:t>
      </w:r>
      <w:r w:rsidRPr="000B735E">
        <w:rPr>
          <w:lang w:val="hu-HU"/>
        </w:rPr>
        <w:t xml:space="preserve">mg-os, szájon át adott </w:t>
      </w:r>
      <w:proofErr w:type="spellStart"/>
      <w:r w:rsidRPr="000B735E">
        <w:rPr>
          <w:lang w:val="hu-HU"/>
        </w:rPr>
        <w:t>pozakonazol</w:t>
      </w:r>
      <w:proofErr w:type="spellEnd"/>
      <w:r w:rsidRPr="000B735E">
        <w:rPr>
          <w:lang w:val="hu-HU"/>
        </w:rPr>
        <w:t xml:space="preserve"> belsőleges szuszpenzió adagot követően az átlagos AUC 1,3–1,6-szer magasabb volt, mint a normális májfunkciójú, egyebekben hasonló tulajdonságú kontroll betegeknél. A szabad koncentrációkat nem mérték, így nem zárható ki, hogy a szabad </w:t>
      </w:r>
      <w:proofErr w:type="spellStart"/>
      <w:r w:rsidRPr="000B735E">
        <w:rPr>
          <w:lang w:val="hu-HU"/>
        </w:rPr>
        <w:t>pozakonazol</w:t>
      </w:r>
      <w:proofErr w:type="spellEnd"/>
      <w:r w:rsidRPr="000B735E">
        <w:rPr>
          <w:lang w:val="hu-HU"/>
        </w:rPr>
        <w:t xml:space="preserve">-expozíció nagyobb mértékben növekedett, mint az </w:t>
      </w:r>
      <w:proofErr w:type="spellStart"/>
      <w:r w:rsidRPr="000B735E">
        <w:rPr>
          <w:lang w:val="hu-HU"/>
        </w:rPr>
        <w:t>össz</w:t>
      </w:r>
      <w:proofErr w:type="spellEnd"/>
      <w:r w:rsidRPr="000B735E">
        <w:rPr>
          <w:lang w:val="hu-HU"/>
        </w:rPr>
        <w:t>-AUC esetén megfigyelt 60%-os növekedés. Az eliminációs felezési idő (t</w:t>
      </w:r>
      <w:r w:rsidRPr="000B735E">
        <w:rPr>
          <w:vertAlign w:val="subscript"/>
          <w:lang w:val="hu-HU"/>
        </w:rPr>
        <w:t>½</w:t>
      </w:r>
      <w:r w:rsidRPr="000B735E">
        <w:rPr>
          <w:lang w:val="hu-HU"/>
        </w:rPr>
        <w:t>) a csoportok adott sorrendjében kb. 27 óráról legfeljebb ~43 órára növekedett. Az adag módosítása az enyhétől a súlyosig terjedő májkárosodásban szenvedő betegeknél nem javasolt, de a magasabb plazmaexpozíció lehetősége miatt elővigyázatosság ajánlott.</w:t>
      </w:r>
    </w:p>
    <w:p w14:paraId="1588BF85" w14:textId="77777777" w:rsidR="00416834" w:rsidRPr="000B735E" w:rsidRDefault="00416834" w:rsidP="00555CD4">
      <w:pPr>
        <w:pStyle w:val="Szvegtrzs"/>
        <w:tabs>
          <w:tab w:val="left" w:pos="284"/>
        </w:tabs>
        <w:rPr>
          <w:lang w:val="hu-HU"/>
        </w:rPr>
      </w:pPr>
    </w:p>
    <w:p w14:paraId="3A280E29" w14:textId="77777777" w:rsidR="00416834" w:rsidRPr="000B735E" w:rsidRDefault="00D44CB5" w:rsidP="00E316D7">
      <w:pPr>
        <w:pStyle w:val="Cmsor1"/>
        <w:numPr>
          <w:ilvl w:val="1"/>
          <w:numId w:val="10"/>
        </w:numPr>
        <w:ind w:left="567"/>
        <w:rPr>
          <w:lang w:val="hu-HU"/>
        </w:rPr>
      </w:pPr>
      <w:r w:rsidRPr="000B735E">
        <w:rPr>
          <w:lang w:val="hu-HU"/>
        </w:rPr>
        <w:t xml:space="preserve">A </w:t>
      </w:r>
      <w:proofErr w:type="spellStart"/>
      <w:r w:rsidRPr="000B735E">
        <w:rPr>
          <w:lang w:val="hu-HU"/>
        </w:rPr>
        <w:t>preklinikai</w:t>
      </w:r>
      <w:proofErr w:type="spellEnd"/>
      <w:r w:rsidRPr="000B735E">
        <w:rPr>
          <w:lang w:val="hu-HU"/>
        </w:rPr>
        <w:t xml:space="preserve"> biztonságossági vizsgálatok</w:t>
      </w:r>
      <w:r w:rsidRPr="000B735E">
        <w:rPr>
          <w:spacing w:val="-3"/>
          <w:lang w:val="hu-HU"/>
        </w:rPr>
        <w:t xml:space="preserve"> </w:t>
      </w:r>
      <w:r w:rsidRPr="000B735E">
        <w:rPr>
          <w:lang w:val="hu-HU"/>
        </w:rPr>
        <w:t>eredményei</w:t>
      </w:r>
    </w:p>
    <w:p w14:paraId="2DB40141" w14:textId="77777777" w:rsidR="00416834" w:rsidRPr="000B735E" w:rsidRDefault="00416834" w:rsidP="00555CD4">
      <w:pPr>
        <w:pStyle w:val="Szvegtrzs"/>
        <w:tabs>
          <w:tab w:val="left" w:pos="284"/>
        </w:tabs>
        <w:ind w:left="-1"/>
        <w:rPr>
          <w:b/>
          <w:sz w:val="21"/>
          <w:lang w:val="hu-HU"/>
        </w:rPr>
      </w:pPr>
    </w:p>
    <w:p w14:paraId="6DA0E397" w14:textId="77777777" w:rsidR="00416834" w:rsidRPr="000B735E" w:rsidRDefault="00D44CB5" w:rsidP="00E316D7">
      <w:pPr>
        <w:pStyle w:val="Szvegtrzs"/>
        <w:rPr>
          <w:lang w:val="hu-HU"/>
        </w:rPr>
      </w:pPr>
      <w:r w:rsidRPr="000B735E">
        <w:rPr>
          <w:lang w:val="hu-HU"/>
        </w:rPr>
        <w:t xml:space="preserve">A többi </w:t>
      </w:r>
      <w:proofErr w:type="spellStart"/>
      <w:r w:rsidRPr="000B735E">
        <w:rPr>
          <w:lang w:val="hu-HU"/>
        </w:rPr>
        <w:t>azoltípusú</w:t>
      </w:r>
      <w:proofErr w:type="spellEnd"/>
      <w:r w:rsidRPr="000B735E">
        <w:rPr>
          <w:lang w:val="hu-HU"/>
        </w:rPr>
        <w:t xml:space="preserve"> gomba elleni szerhez hasonlóan, a szteroidhormonok szintézisének gátlásával összefüggő hatásokat észleltek a </w:t>
      </w:r>
      <w:proofErr w:type="spellStart"/>
      <w:r w:rsidRPr="000B735E">
        <w:rPr>
          <w:lang w:val="hu-HU"/>
        </w:rPr>
        <w:t>pozakonazollal</w:t>
      </w:r>
      <w:proofErr w:type="spellEnd"/>
      <w:r w:rsidRPr="000B735E">
        <w:rPr>
          <w:lang w:val="hu-HU"/>
        </w:rPr>
        <w:t xml:space="preserve"> végzett ismételt dózisú toxicitási vizsgálatokban. Mellékvese-</w:t>
      </w:r>
      <w:proofErr w:type="spellStart"/>
      <w:r w:rsidRPr="000B735E">
        <w:rPr>
          <w:lang w:val="hu-HU"/>
        </w:rPr>
        <w:t>szuppressziós</w:t>
      </w:r>
      <w:proofErr w:type="spellEnd"/>
      <w:r w:rsidRPr="000B735E">
        <w:rPr>
          <w:lang w:val="hu-HU"/>
        </w:rPr>
        <w:t xml:space="preserve"> hatásokat figyeltek meg a patkányokon és kutyákon végzett toxicitási vizsgálatokban az emberi terápiás dózisok esetén létrejövő vagy annál nagyobb expozíció esetén.</w:t>
      </w:r>
    </w:p>
    <w:p w14:paraId="504814E9" w14:textId="77777777" w:rsidR="00416834" w:rsidRPr="000B735E" w:rsidRDefault="00416834" w:rsidP="008A14E6">
      <w:pPr>
        <w:pStyle w:val="Szvegtrzs"/>
        <w:rPr>
          <w:lang w:val="hu-HU"/>
        </w:rPr>
      </w:pPr>
    </w:p>
    <w:p w14:paraId="78570EA0" w14:textId="77777777" w:rsidR="00416834" w:rsidRPr="000B735E" w:rsidRDefault="00D44CB5" w:rsidP="00E316D7">
      <w:pPr>
        <w:pStyle w:val="Szvegtrzs"/>
        <w:rPr>
          <w:lang w:val="hu-HU"/>
        </w:rPr>
      </w:pPr>
      <w:proofErr w:type="spellStart"/>
      <w:r w:rsidRPr="000B735E">
        <w:rPr>
          <w:lang w:val="hu-HU"/>
        </w:rPr>
        <w:t>Neuronalis</w:t>
      </w:r>
      <w:proofErr w:type="spellEnd"/>
      <w:r w:rsidRPr="000B735E">
        <w:rPr>
          <w:lang w:val="hu-HU"/>
        </w:rPr>
        <w:t xml:space="preserve"> </w:t>
      </w:r>
      <w:proofErr w:type="spellStart"/>
      <w:r w:rsidRPr="000B735E">
        <w:rPr>
          <w:lang w:val="hu-HU"/>
        </w:rPr>
        <w:t>phospholipidosis</w:t>
      </w:r>
      <w:proofErr w:type="spellEnd"/>
      <w:r w:rsidRPr="000B735E">
        <w:rPr>
          <w:lang w:val="hu-HU"/>
        </w:rPr>
        <w:t xml:space="preserve"> jelentkezett kutyáknál ≥3 hónapos kezelés esetén, melynek során a szisztémás expozíció a humán terápiás dózisok esetén kialakuló szintnél alacsonyabb volt. Ezt az </w:t>
      </w:r>
      <w:r w:rsidRPr="000B735E">
        <w:rPr>
          <w:lang w:val="hu-HU"/>
        </w:rPr>
        <w:lastRenderedPageBreak/>
        <w:t xml:space="preserve">eltérést egy éven át kezelt majmoknál nem észlelték. Tizenkét hónapos, kutyákon és majmokon végzett </w:t>
      </w:r>
      <w:proofErr w:type="spellStart"/>
      <w:r w:rsidRPr="000B735E">
        <w:rPr>
          <w:lang w:val="hu-HU"/>
        </w:rPr>
        <w:t>neurotoxicitási</w:t>
      </w:r>
      <w:proofErr w:type="spellEnd"/>
      <w:r w:rsidRPr="000B735E">
        <w:rPr>
          <w:lang w:val="hu-HU"/>
        </w:rPr>
        <w:t xml:space="preserve"> vizsgálatokban nem figyeltek meg a központi vagy a perifériás idegrendszerre kifejtett funkcionális hatásokat a terápiás értéknél nagyobb szisztémás expozíció esetén.</w:t>
      </w:r>
    </w:p>
    <w:p w14:paraId="3ED9041D" w14:textId="77777777" w:rsidR="00416834" w:rsidRPr="000B735E" w:rsidRDefault="00416834" w:rsidP="00E316D7">
      <w:pPr>
        <w:pStyle w:val="Szvegtrzs"/>
        <w:rPr>
          <w:lang w:val="hu-HU"/>
        </w:rPr>
      </w:pPr>
    </w:p>
    <w:p w14:paraId="267FAD45" w14:textId="77777777" w:rsidR="00416834" w:rsidRPr="000B735E" w:rsidRDefault="00D44CB5" w:rsidP="00E316D7">
      <w:pPr>
        <w:pStyle w:val="Szvegtrzs"/>
        <w:rPr>
          <w:lang w:val="hu-HU"/>
        </w:rPr>
      </w:pPr>
      <w:r w:rsidRPr="000B735E">
        <w:rPr>
          <w:lang w:val="hu-HU"/>
        </w:rPr>
        <w:t xml:space="preserve">Az </w:t>
      </w:r>
      <w:proofErr w:type="spellStart"/>
      <w:r w:rsidRPr="000B735E">
        <w:rPr>
          <w:lang w:val="hu-HU"/>
        </w:rPr>
        <w:t>alveolusok</w:t>
      </w:r>
      <w:proofErr w:type="spellEnd"/>
      <w:r w:rsidRPr="000B735E">
        <w:rPr>
          <w:lang w:val="hu-HU"/>
        </w:rPr>
        <w:t xml:space="preserve"> dilatációját és obstrukcióját eredményező </w:t>
      </w:r>
      <w:proofErr w:type="spellStart"/>
      <w:r w:rsidRPr="000B735E">
        <w:rPr>
          <w:lang w:val="hu-HU"/>
        </w:rPr>
        <w:t>pulmonalis</w:t>
      </w:r>
      <w:proofErr w:type="spellEnd"/>
      <w:r w:rsidRPr="000B735E">
        <w:rPr>
          <w:lang w:val="hu-HU"/>
        </w:rPr>
        <w:t xml:space="preserve"> </w:t>
      </w:r>
      <w:proofErr w:type="spellStart"/>
      <w:r w:rsidRPr="000B735E">
        <w:rPr>
          <w:lang w:val="hu-HU"/>
        </w:rPr>
        <w:t>phospholipidosist</w:t>
      </w:r>
      <w:proofErr w:type="spellEnd"/>
      <w:r w:rsidRPr="000B735E">
        <w:rPr>
          <w:lang w:val="hu-HU"/>
        </w:rPr>
        <w:t xml:space="preserve"> figyeltek meg egy kétéves, patkányokon végzett vizsgálatban. Az eltérések alapján nem lehet feltétlenül következtetni az emberben kialakuló funkcionális változások lehetőségére.</w:t>
      </w:r>
    </w:p>
    <w:p w14:paraId="0B26F6A7" w14:textId="77777777" w:rsidR="00416834" w:rsidRPr="000B735E" w:rsidRDefault="00416834" w:rsidP="00E316D7">
      <w:pPr>
        <w:pStyle w:val="Szvegtrzs"/>
        <w:rPr>
          <w:sz w:val="21"/>
          <w:lang w:val="hu-HU"/>
        </w:rPr>
      </w:pPr>
    </w:p>
    <w:p w14:paraId="70D11C30" w14:textId="0EDADEA5" w:rsidR="00416834" w:rsidRPr="000B735E" w:rsidRDefault="00D44CB5" w:rsidP="00E316D7">
      <w:pPr>
        <w:pStyle w:val="Szvegtrzs"/>
        <w:ind w:hanging="1"/>
        <w:rPr>
          <w:lang w:val="hu-HU"/>
        </w:rPr>
      </w:pPr>
      <w:r w:rsidRPr="000B735E">
        <w:rPr>
          <w:lang w:val="hu-HU"/>
        </w:rPr>
        <w:t xml:space="preserve">Nem észleltek az elektrokardiogramra kifejtett hatásokat, a QT- és </w:t>
      </w:r>
      <w:proofErr w:type="spellStart"/>
      <w:r w:rsidRPr="000B735E">
        <w:rPr>
          <w:lang w:val="hu-HU"/>
        </w:rPr>
        <w:t>QTc</w:t>
      </w:r>
      <w:proofErr w:type="spellEnd"/>
      <w:r w:rsidRPr="000B735E">
        <w:rPr>
          <w:lang w:val="hu-HU"/>
        </w:rPr>
        <w:t xml:space="preserve">-intervallumot is beleértve, egy majmokon végzett, ismételt dózisú biztonságossági farmakológiai vizsgálatban az emberi terápiás dózisok esetén kialakuló koncentrációknál 4,6-szer nagyobb szisztémás expozíció esetén. Az </w:t>
      </w:r>
      <w:proofErr w:type="spellStart"/>
      <w:r w:rsidRPr="000B735E">
        <w:rPr>
          <w:lang w:val="hu-HU"/>
        </w:rPr>
        <w:t>echocardiographia</w:t>
      </w:r>
      <w:proofErr w:type="spellEnd"/>
      <w:r w:rsidRPr="000B735E">
        <w:rPr>
          <w:lang w:val="hu-HU"/>
        </w:rPr>
        <w:t xml:space="preserve"> nem igazolt </w:t>
      </w:r>
      <w:proofErr w:type="spellStart"/>
      <w:r w:rsidRPr="000B735E">
        <w:rPr>
          <w:lang w:val="hu-HU"/>
        </w:rPr>
        <w:t>kardiális</w:t>
      </w:r>
      <w:proofErr w:type="spellEnd"/>
      <w:r w:rsidRPr="000B735E">
        <w:rPr>
          <w:lang w:val="hu-HU"/>
        </w:rPr>
        <w:t xml:space="preserve"> dekompenzációt egy patkányokon végzett, ismételt dózisú biztonságossági farmakológiai vizsgálatban a terápiásan kialakulónál 1,4-szer nagyobb szisztémás expozíció esetén. Patkányoknál és majmoknál emelkedett szisztolés és artériás vérnyomást észleltek (legfeljebb 29</w:t>
      </w:r>
      <w:r w:rsidR="00E01938" w:rsidRPr="000B735E">
        <w:rPr>
          <w:lang w:val="hu-HU"/>
        </w:rPr>
        <w:t> </w:t>
      </w:r>
      <w:r w:rsidRPr="000B735E">
        <w:rPr>
          <w:lang w:val="hu-HU"/>
        </w:rPr>
        <w:t>Hgmm) a humán terápiás dózisok esetén kialakulónál 1,4-szer, illetve 4,6-szer nagyobb szisztémás expozíciók esetén.</w:t>
      </w:r>
    </w:p>
    <w:p w14:paraId="21334E22" w14:textId="77777777" w:rsidR="00416834" w:rsidRPr="000B735E" w:rsidRDefault="00416834" w:rsidP="00E316D7">
      <w:pPr>
        <w:pStyle w:val="Szvegtrzs"/>
        <w:rPr>
          <w:lang w:val="hu-HU"/>
        </w:rPr>
      </w:pPr>
    </w:p>
    <w:p w14:paraId="50CD55D4" w14:textId="57568D29" w:rsidR="00416834" w:rsidRPr="000B735E" w:rsidRDefault="00D44CB5" w:rsidP="00E316D7">
      <w:pPr>
        <w:pStyle w:val="Szvegtrzs"/>
        <w:rPr>
          <w:lang w:val="hu-HU"/>
        </w:rPr>
      </w:pPr>
      <w:r w:rsidRPr="000B735E">
        <w:rPr>
          <w:lang w:val="hu-HU"/>
        </w:rPr>
        <w:t xml:space="preserve">Reprodukciós, peri- és </w:t>
      </w:r>
      <w:proofErr w:type="spellStart"/>
      <w:r w:rsidRPr="000B735E">
        <w:rPr>
          <w:lang w:val="hu-HU"/>
        </w:rPr>
        <w:t>postnatalis</w:t>
      </w:r>
      <w:proofErr w:type="spellEnd"/>
      <w:r w:rsidRPr="000B735E">
        <w:rPr>
          <w:lang w:val="hu-HU"/>
        </w:rPr>
        <w:t xml:space="preserve"> fejlődési vizsgálatokat patkányokon végeztek. Az emberi terápiás dózisok esetén kialakulónál alacsonyabb expozíció esetén a </w:t>
      </w:r>
      <w:proofErr w:type="spellStart"/>
      <w:r w:rsidRPr="000B735E">
        <w:rPr>
          <w:lang w:val="hu-HU"/>
        </w:rPr>
        <w:t>pozakonazol</w:t>
      </w:r>
      <w:proofErr w:type="spellEnd"/>
      <w:r w:rsidRPr="000B735E">
        <w:rPr>
          <w:lang w:val="hu-HU"/>
        </w:rPr>
        <w:t xml:space="preserve"> csontvázeltéréseket és </w:t>
      </w:r>
      <w:proofErr w:type="spellStart"/>
      <w:r w:rsidRPr="000B735E">
        <w:rPr>
          <w:lang w:val="hu-HU"/>
        </w:rPr>
        <w:t>malformációt</w:t>
      </w:r>
      <w:proofErr w:type="spellEnd"/>
      <w:r w:rsidRPr="000B735E">
        <w:rPr>
          <w:lang w:val="hu-HU"/>
        </w:rPr>
        <w:t xml:space="preserve">, </w:t>
      </w:r>
      <w:proofErr w:type="spellStart"/>
      <w:r w:rsidRPr="000B735E">
        <w:rPr>
          <w:lang w:val="hu-HU"/>
        </w:rPr>
        <w:t>dystokiát</w:t>
      </w:r>
      <w:proofErr w:type="spellEnd"/>
      <w:r w:rsidRPr="000B735E">
        <w:rPr>
          <w:lang w:val="hu-HU"/>
        </w:rPr>
        <w:t xml:space="preserve">, megnyúlt vemhességet, csökkent átlagos alomméretet és </w:t>
      </w:r>
      <w:proofErr w:type="spellStart"/>
      <w:r w:rsidRPr="000B735E">
        <w:rPr>
          <w:lang w:val="hu-HU"/>
        </w:rPr>
        <w:t>postnatalis</w:t>
      </w:r>
      <w:proofErr w:type="spellEnd"/>
      <w:r w:rsidRPr="000B735E">
        <w:rPr>
          <w:lang w:val="hu-HU"/>
        </w:rPr>
        <w:t xml:space="preserve"> életképességet okozott. Nyulaknál a </w:t>
      </w:r>
      <w:proofErr w:type="spellStart"/>
      <w:r w:rsidRPr="000B735E">
        <w:rPr>
          <w:lang w:val="hu-HU"/>
        </w:rPr>
        <w:t>pozakonazol</w:t>
      </w:r>
      <w:proofErr w:type="spellEnd"/>
      <w:r w:rsidRPr="000B735E">
        <w:rPr>
          <w:lang w:val="hu-HU"/>
        </w:rPr>
        <w:t xml:space="preserve"> </w:t>
      </w:r>
      <w:proofErr w:type="spellStart"/>
      <w:r w:rsidRPr="000B735E">
        <w:rPr>
          <w:lang w:val="hu-HU"/>
        </w:rPr>
        <w:t>embriotoxikusnak</w:t>
      </w:r>
      <w:proofErr w:type="spellEnd"/>
      <w:r w:rsidRPr="000B735E">
        <w:rPr>
          <w:lang w:val="hu-HU"/>
        </w:rPr>
        <w:t xml:space="preserve"> bizonyult a terápiás dózisok esetén kialakulónál nagyobb expozíció mellett. A többi </w:t>
      </w:r>
      <w:proofErr w:type="spellStart"/>
      <w:r w:rsidRPr="000B735E">
        <w:rPr>
          <w:lang w:val="hu-HU"/>
        </w:rPr>
        <w:t>azoltípusú</w:t>
      </w:r>
      <w:proofErr w:type="spellEnd"/>
      <w:r w:rsidRPr="000B735E">
        <w:rPr>
          <w:lang w:val="hu-HU"/>
        </w:rPr>
        <w:t xml:space="preserve"> gomba elleni szerhez hasonlóan ezeket a reprodukcióra kifejtett hatásokat a kezeléssel összefüggő, a szteroid-bioszintézisre kifejtett</w:t>
      </w:r>
      <w:r w:rsidR="007752BE" w:rsidRPr="000B735E">
        <w:rPr>
          <w:lang w:val="hu-HU"/>
        </w:rPr>
        <w:t xml:space="preserve"> </w:t>
      </w:r>
      <w:r w:rsidRPr="000B735E">
        <w:rPr>
          <w:lang w:val="hu-HU"/>
        </w:rPr>
        <w:t>hatásokra vezetik vissza.</w:t>
      </w:r>
    </w:p>
    <w:p w14:paraId="70629834" w14:textId="77777777" w:rsidR="00416834" w:rsidRPr="000B735E" w:rsidRDefault="00416834" w:rsidP="008A14E6">
      <w:pPr>
        <w:pStyle w:val="Szvegtrzs"/>
        <w:rPr>
          <w:lang w:val="hu-HU"/>
        </w:rPr>
      </w:pPr>
    </w:p>
    <w:p w14:paraId="1175FC34" w14:textId="77777777" w:rsidR="00416834" w:rsidRPr="000B735E" w:rsidRDefault="00D44CB5" w:rsidP="00E316D7">
      <w:pPr>
        <w:pStyle w:val="Szvegtrzs"/>
        <w:rPr>
          <w:lang w:val="hu-HU"/>
        </w:rPr>
      </w:pPr>
      <w:r w:rsidRPr="000B735E">
        <w:rPr>
          <w:lang w:val="hu-HU"/>
        </w:rPr>
        <w:t xml:space="preserve">A </w:t>
      </w:r>
      <w:proofErr w:type="spellStart"/>
      <w:r w:rsidRPr="000B735E">
        <w:rPr>
          <w:lang w:val="hu-HU"/>
        </w:rPr>
        <w:t>pozakonazol</w:t>
      </w:r>
      <w:proofErr w:type="spellEnd"/>
      <w:r w:rsidRPr="000B735E">
        <w:rPr>
          <w:lang w:val="hu-HU"/>
        </w:rPr>
        <w:t xml:space="preserve"> nem volt </w:t>
      </w:r>
      <w:proofErr w:type="spellStart"/>
      <w:r w:rsidRPr="000B735E">
        <w:rPr>
          <w:lang w:val="hu-HU"/>
        </w:rPr>
        <w:t>genotoxikus</w:t>
      </w:r>
      <w:proofErr w:type="spellEnd"/>
      <w:r w:rsidRPr="000B735E">
        <w:rPr>
          <w:lang w:val="hu-HU"/>
        </w:rPr>
        <w:t xml:space="preserve"> az </w:t>
      </w:r>
      <w:r w:rsidRPr="000B735E">
        <w:rPr>
          <w:i/>
          <w:lang w:val="hu-HU"/>
        </w:rPr>
        <w:t xml:space="preserve">in vitro </w:t>
      </w:r>
      <w:r w:rsidRPr="000B735E">
        <w:rPr>
          <w:lang w:val="hu-HU"/>
        </w:rPr>
        <w:t xml:space="preserve">és </w:t>
      </w:r>
      <w:r w:rsidRPr="000B735E">
        <w:rPr>
          <w:i/>
          <w:lang w:val="hu-HU"/>
        </w:rPr>
        <w:t xml:space="preserve">in vivo </w:t>
      </w:r>
      <w:r w:rsidRPr="000B735E">
        <w:rPr>
          <w:lang w:val="hu-HU"/>
        </w:rPr>
        <w:t xml:space="preserve">vizsgálatokban. A </w:t>
      </w:r>
      <w:proofErr w:type="spellStart"/>
      <w:r w:rsidRPr="000B735E">
        <w:rPr>
          <w:lang w:val="hu-HU"/>
        </w:rPr>
        <w:t>karcinogenitási</w:t>
      </w:r>
      <w:proofErr w:type="spellEnd"/>
      <w:r w:rsidRPr="000B735E">
        <w:rPr>
          <w:lang w:val="hu-HU"/>
        </w:rPr>
        <w:t xml:space="preserve"> vizsgálatok az emberre kifejtett különös veszélyt nem igazoltak.</w:t>
      </w:r>
    </w:p>
    <w:p w14:paraId="76590D5C" w14:textId="77777777" w:rsidR="00416834" w:rsidRPr="000B735E" w:rsidRDefault="00416834" w:rsidP="00555CD4">
      <w:pPr>
        <w:pStyle w:val="Szvegtrzs"/>
        <w:tabs>
          <w:tab w:val="left" w:pos="284"/>
        </w:tabs>
        <w:rPr>
          <w:sz w:val="24"/>
          <w:lang w:val="hu-HU"/>
        </w:rPr>
      </w:pPr>
    </w:p>
    <w:p w14:paraId="516284A6" w14:textId="77777777" w:rsidR="00416834" w:rsidRPr="000B735E" w:rsidRDefault="00416834" w:rsidP="00555CD4">
      <w:pPr>
        <w:pStyle w:val="Szvegtrzs"/>
        <w:tabs>
          <w:tab w:val="left" w:pos="284"/>
        </w:tabs>
        <w:rPr>
          <w:sz w:val="20"/>
          <w:lang w:val="hu-HU"/>
        </w:rPr>
      </w:pPr>
    </w:p>
    <w:p w14:paraId="4B87A274" w14:textId="77777777" w:rsidR="00416834" w:rsidRPr="000B735E" w:rsidRDefault="00D44CB5" w:rsidP="00E316D7">
      <w:pPr>
        <w:pStyle w:val="Cmsor1"/>
        <w:numPr>
          <w:ilvl w:val="0"/>
          <w:numId w:val="7"/>
        </w:numPr>
        <w:ind w:left="567"/>
        <w:rPr>
          <w:lang w:val="hu-HU"/>
        </w:rPr>
      </w:pPr>
      <w:r w:rsidRPr="000B735E">
        <w:rPr>
          <w:lang w:val="hu-HU"/>
        </w:rPr>
        <w:t>GYÓGYSZERÉSZETI JELLEMZŐK</w:t>
      </w:r>
    </w:p>
    <w:p w14:paraId="2D70274A" w14:textId="77777777" w:rsidR="00416834" w:rsidRPr="000B735E" w:rsidRDefault="00416834" w:rsidP="00555CD4">
      <w:pPr>
        <w:pStyle w:val="Szvegtrzs"/>
        <w:tabs>
          <w:tab w:val="left" w:pos="284"/>
        </w:tabs>
        <w:ind w:left="-1"/>
        <w:rPr>
          <w:b/>
          <w:lang w:val="hu-HU"/>
        </w:rPr>
      </w:pPr>
    </w:p>
    <w:p w14:paraId="42A011FB" w14:textId="77777777" w:rsidR="00416834" w:rsidRPr="000B735E" w:rsidRDefault="00D44CB5" w:rsidP="00E316D7">
      <w:pPr>
        <w:pStyle w:val="Listaszerbekezds"/>
        <w:numPr>
          <w:ilvl w:val="1"/>
          <w:numId w:val="7"/>
        </w:numPr>
        <w:ind w:left="567"/>
        <w:rPr>
          <w:b/>
          <w:lang w:val="hu-HU"/>
        </w:rPr>
      </w:pPr>
      <w:r w:rsidRPr="000B735E">
        <w:rPr>
          <w:b/>
          <w:lang w:val="hu-HU"/>
        </w:rPr>
        <w:t>Segédanyagok</w:t>
      </w:r>
      <w:r w:rsidRPr="000B735E">
        <w:rPr>
          <w:b/>
          <w:spacing w:val="-1"/>
          <w:lang w:val="hu-HU"/>
        </w:rPr>
        <w:t xml:space="preserve"> </w:t>
      </w:r>
      <w:r w:rsidRPr="000B735E">
        <w:rPr>
          <w:b/>
          <w:lang w:val="hu-HU"/>
        </w:rPr>
        <w:t>felsorolása</w:t>
      </w:r>
    </w:p>
    <w:p w14:paraId="11DEAAB2" w14:textId="77777777" w:rsidR="00416834" w:rsidRPr="000B735E" w:rsidRDefault="00416834" w:rsidP="00555CD4">
      <w:pPr>
        <w:pStyle w:val="Szvegtrzs"/>
        <w:tabs>
          <w:tab w:val="left" w:pos="284"/>
        </w:tabs>
        <w:ind w:left="-1"/>
        <w:rPr>
          <w:b/>
          <w:sz w:val="21"/>
          <w:lang w:val="hu-HU"/>
        </w:rPr>
      </w:pPr>
    </w:p>
    <w:p w14:paraId="11B093DB" w14:textId="7D9C26F8" w:rsidR="00416834" w:rsidRPr="000B735E" w:rsidRDefault="00C658EE" w:rsidP="00E316D7">
      <w:pPr>
        <w:pStyle w:val="Szvegtrzs"/>
        <w:rPr>
          <w:lang w:val="hu-HU"/>
        </w:rPr>
      </w:pPr>
      <w:r w:rsidRPr="000B735E">
        <w:rPr>
          <w:lang w:val="hu-HU"/>
        </w:rPr>
        <w:t>c</w:t>
      </w:r>
      <w:r w:rsidR="00D44CB5" w:rsidRPr="000B735E">
        <w:rPr>
          <w:lang w:val="hu-HU"/>
        </w:rPr>
        <w:t>itromsav-</w:t>
      </w:r>
      <w:proofErr w:type="spellStart"/>
      <w:r w:rsidR="00D44CB5" w:rsidRPr="000B735E">
        <w:rPr>
          <w:lang w:val="hu-HU"/>
        </w:rPr>
        <w:t>monohidrát</w:t>
      </w:r>
      <w:proofErr w:type="spellEnd"/>
    </w:p>
    <w:p w14:paraId="52D2D04D" w14:textId="3154C06D" w:rsidR="0094418D" w:rsidRPr="000B735E" w:rsidRDefault="00C658EE" w:rsidP="00E316D7">
      <w:pPr>
        <w:pStyle w:val="Szvegtrzs"/>
        <w:rPr>
          <w:lang w:val="hu-HU"/>
        </w:rPr>
      </w:pPr>
      <w:r w:rsidRPr="000B735E">
        <w:rPr>
          <w:lang w:val="hu-HU"/>
        </w:rPr>
        <w:t>v</w:t>
      </w:r>
      <w:r w:rsidR="0094418D" w:rsidRPr="000B735E">
        <w:rPr>
          <w:lang w:val="hu-HU"/>
        </w:rPr>
        <w:t>ízmentes nátrium-</w:t>
      </w:r>
      <w:proofErr w:type="spellStart"/>
      <w:r w:rsidR="0094418D" w:rsidRPr="000B735E">
        <w:rPr>
          <w:lang w:val="hu-HU"/>
        </w:rPr>
        <w:t>citrát</w:t>
      </w:r>
      <w:proofErr w:type="spellEnd"/>
      <w:r w:rsidR="0094418D" w:rsidRPr="000B735E">
        <w:rPr>
          <w:lang w:val="hu-HU"/>
        </w:rPr>
        <w:t xml:space="preserve"> </w:t>
      </w:r>
    </w:p>
    <w:p w14:paraId="1378540D" w14:textId="1B66D97C" w:rsidR="0094418D" w:rsidRPr="000B735E" w:rsidRDefault="00C658EE" w:rsidP="00E316D7">
      <w:pPr>
        <w:pStyle w:val="Szvegtrzs"/>
        <w:rPr>
          <w:lang w:val="hu-HU"/>
        </w:rPr>
      </w:pPr>
      <w:r w:rsidRPr="000B735E">
        <w:rPr>
          <w:lang w:val="hu-HU"/>
        </w:rPr>
        <w:t>n</w:t>
      </w:r>
      <w:r w:rsidR="0094418D" w:rsidRPr="000B735E">
        <w:rPr>
          <w:lang w:val="hu-HU"/>
        </w:rPr>
        <w:t>átrium-</w:t>
      </w:r>
      <w:proofErr w:type="spellStart"/>
      <w:r w:rsidR="0094418D" w:rsidRPr="000B735E">
        <w:rPr>
          <w:lang w:val="hu-HU"/>
        </w:rPr>
        <w:t>benzoát</w:t>
      </w:r>
      <w:proofErr w:type="spellEnd"/>
      <w:r w:rsidR="0094418D" w:rsidRPr="000B735E">
        <w:rPr>
          <w:lang w:val="hu-HU"/>
        </w:rPr>
        <w:t xml:space="preserve"> (E211)</w:t>
      </w:r>
    </w:p>
    <w:p w14:paraId="5FBE845E" w14:textId="53B23340" w:rsidR="0094418D" w:rsidRPr="000B735E" w:rsidRDefault="00C658EE" w:rsidP="00E316D7">
      <w:pPr>
        <w:pStyle w:val="Szvegtrzs"/>
        <w:rPr>
          <w:lang w:val="hu-HU"/>
        </w:rPr>
      </w:pPr>
      <w:r w:rsidRPr="000B735E">
        <w:rPr>
          <w:lang w:val="hu-HU"/>
        </w:rPr>
        <w:t>n</w:t>
      </w:r>
      <w:r w:rsidR="0094418D" w:rsidRPr="000B735E">
        <w:rPr>
          <w:lang w:val="hu-HU"/>
        </w:rPr>
        <w:t>átrium-</w:t>
      </w:r>
      <w:proofErr w:type="spellStart"/>
      <w:r w:rsidR="0094418D" w:rsidRPr="000B735E">
        <w:rPr>
          <w:lang w:val="hu-HU"/>
        </w:rPr>
        <w:t>lauril</w:t>
      </w:r>
      <w:proofErr w:type="spellEnd"/>
      <w:r w:rsidR="00CC1513" w:rsidRPr="000B735E">
        <w:rPr>
          <w:lang w:val="hu-HU"/>
        </w:rPr>
        <w:t>-</w:t>
      </w:r>
      <w:r w:rsidR="0094418D" w:rsidRPr="000B735E">
        <w:rPr>
          <w:lang w:val="hu-HU"/>
        </w:rPr>
        <w:t>szulfát</w:t>
      </w:r>
    </w:p>
    <w:p w14:paraId="184180DC" w14:textId="516A8C6C" w:rsidR="0094418D" w:rsidRPr="000B735E" w:rsidRDefault="0075357A" w:rsidP="0075357A">
      <w:pPr>
        <w:pStyle w:val="Szvegtrzs"/>
        <w:rPr>
          <w:lang w:val="hu-HU"/>
        </w:rPr>
      </w:pPr>
      <w:proofErr w:type="spellStart"/>
      <w:r w:rsidRPr="000B735E">
        <w:rPr>
          <w:lang w:val="hu-HU"/>
        </w:rPr>
        <w:t>s</w:t>
      </w:r>
      <w:r w:rsidR="00D44CB5" w:rsidRPr="000B735E">
        <w:rPr>
          <w:lang w:val="hu-HU"/>
        </w:rPr>
        <w:t>zimetikon</w:t>
      </w:r>
      <w:proofErr w:type="spellEnd"/>
      <w:r w:rsidR="00D44CB5" w:rsidRPr="000B735E">
        <w:rPr>
          <w:lang w:val="hu-HU"/>
        </w:rPr>
        <w:t xml:space="preserve"> emulzió</w:t>
      </w:r>
      <w:r w:rsidR="00523BB5" w:rsidRPr="000B735E">
        <w:rPr>
          <w:lang w:val="hu-HU"/>
        </w:rPr>
        <w:t xml:space="preserve"> 30%</w:t>
      </w:r>
      <w:r w:rsidRPr="000B735E">
        <w:rPr>
          <w:lang w:val="hu-HU"/>
        </w:rPr>
        <w:t xml:space="preserve"> (</w:t>
      </w:r>
      <w:proofErr w:type="spellStart"/>
      <w:r w:rsidRPr="000B735E">
        <w:rPr>
          <w:lang w:val="hu-HU"/>
        </w:rPr>
        <w:t>szimetikon</w:t>
      </w:r>
      <w:proofErr w:type="spellEnd"/>
      <w:r w:rsidRPr="000B735E">
        <w:rPr>
          <w:lang w:val="hu-HU"/>
        </w:rPr>
        <w:t xml:space="preserve">, metilcellulóz, </w:t>
      </w:r>
      <w:proofErr w:type="spellStart"/>
      <w:r w:rsidRPr="000B735E">
        <w:rPr>
          <w:lang w:val="hu-HU"/>
        </w:rPr>
        <w:t>szorbinsav</w:t>
      </w:r>
      <w:proofErr w:type="spellEnd"/>
      <w:r w:rsidRPr="000B735E">
        <w:rPr>
          <w:lang w:val="hu-HU"/>
        </w:rPr>
        <w:t>,</w:t>
      </w:r>
      <w:r w:rsidR="006C2C79" w:rsidRPr="000B735E">
        <w:rPr>
          <w:lang w:val="hu-HU"/>
        </w:rPr>
        <w:t xml:space="preserve"> tisztított</w:t>
      </w:r>
      <w:r w:rsidRPr="000B735E">
        <w:rPr>
          <w:lang w:val="hu-HU"/>
        </w:rPr>
        <w:t xml:space="preserve"> víz),</w:t>
      </w:r>
    </w:p>
    <w:p w14:paraId="08AFA2FD" w14:textId="2813A231" w:rsidR="0094418D" w:rsidRPr="000B735E" w:rsidRDefault="00C658EE" w:rsidP="00E316D7">
      <w:pPr>
        <w:pStyle w:val="Szvegtrzs"/>
        <w:rPr>
          <w:lang w:val="hu-HU"/>
        </w:rPr>
      </w:pPr>
      <w:r w:rsidRPr="000B735E">
        <w:rPr>
          <w:lang w:val="hu-HU"/>
        </w:rPr>
        <w:t>g</w:t>
      </w:r>
      <w:r w:rsidR="0094418D" w:rsidRPr="000B735E">
        <w:rPr>
          <w:lang w:val="hu-HU"/>
        </w:rPr>
        <w:t>licerin</w:t>
      </w:r>
    </w:p>
    <w:p w14:paraId="534ADE3E" w14:textId="1441F52A" w:rsidR="0094418D" w:rsidRPr="000B735E" w:rsidRDefault="00C658EE" w:rsidP="00E316D7">
      <w:pPr>
        <w:pStyle w:val="Szvegtrzs"/>
        <w:rPr>
          <w:lang w:val="hu-HU"/>
        </w:rPr>
      </w:pPr>
      <w:proofErr w:type="spellStart"/>
      <w:r w:rsidRPr="000B735E">
        <w:rPr>
          <w:lang w:val="hu-HU"/>
        </w:rPr>
        <w:t>x</w:t>
      </w:r>
      <w:r w:rsidR="00D44CB5" w:rsidRPr="000B735E">
        <w:rPr>
          <w:lang w:val="hu-HU"/>
        </w:rPr>
        <w:t>antán</w:t>
      </w:r>
      <w:proofErr w:type="spellEnd"/>
      <w:r w:rsidR="00D44CB5" w:rsidRPr="000B735E">
        <w:rPr>
          <w:lang w:val="hu-HU"/>
        </w:rPr>
        <w:t xml:space="preserve"> gumi </w:t>
      </w:r>
    </w:p>
    <w:p w14:paraId="2CC18170" w14:textId="3F4D98F9" w:rsidR="00416834" w:rsidRPr="000B735E" w:rsidRDefault="00D44CB5" w:rsidP="00E316D7">
      <w:pPr>
        <w:pStyle w:val="Szvegtrzs"/>
        <w:rPr>
          <w:lang w:val="hu-HU"/>
        </w:rPr>
      </w:pPr>
      <w:r w:rsidRPr="000B735E">
        <w:rPr>
          <w:lang w:val="hu-HU"/>
        </w:rPr>
        <w:t>glükóz</w:t>
      </w:r>
      <w:r w:rsidR="001E7251" w:rsidRPr="000B735E">
        <w:rPr>
          <w:lang w:val="hu-HU"/>
        </w:rPr>
        <w:t>-szirup</w:t>
      </w:r>
    </w:p>
    <w:p w14:paraId="168F793C" w14:textId="1EF268E4" w:rsidR="00416834" w:rsidRPr="000B735E" w:rsidRDefault="00C658EE" w:rsidP="00E316D7">
      <w:pPr>
        <w:pStyle w:val="Szvegtrzs"/>
        <w:rPr>
          <w:lang w:val="hu-HU"/>
        </w:rPr>
      </w:pPr>
      <w:r w:rsidRPr="000B735E">
        <w:rPr>
          <w:lang w:val="hu-HU"/>
        </w:rPr>
        <w:t>t</w:t>
      </w:r>
      <w:r w:rsidR="00D44CB5" w:rsidRPr="000B735E">
        <w:rPr>
          <w:lang w:val="hu-HU"/>
        </w:rPr>
        <w:t>itán-dioxid (E171)</w:t>
      </w:r>
    </w:p>
    <w:p w14:paraId="2CD238D8" w14:textId="2ECFC5E4" w:rsidR="00021250" w:rsidRPr="000B735E" w:rsidRDefault="007220A9" w:rsidP="00021250">
      <w:pPr>
        <w:pStyle w:val="Szvegtrzs"/>
        <w:rPr>
          <w:lang w:val="hu-HU"/>
        </w:rPr>
      </w:pPr>
      <w:r w:rsidRPr="000B735E">
        <w:rPr>
          <w:lang w:val="hu-HU"/>
        </w:rPr>
        <w:t>cseresznye aroma</w:t>
      </w:r>
      <w:r w:rsidR="006C2C79" w:rsidRPr="000B735E">
        <w:rPr>
          <w:lang w:val="hu-HU"/>
        </w:rPr>
        <w:t>*</w:t>
      </w:r>
    </w:p>
    <w:p w14:paraId="192ABA95" w14:textId="27C5CB6F" w:rsidR="00416834" w:rsidRPr="000B735E" w:rsidRDefault="00C658EE" w:rsidP="00E316D7">
      <w:pPr>
        <w:pStyle w:val="Szvegtrzs"/>
        <w:rPr>
          <w:lang w:val="hu-HU"/>
        </w:rPr>
      </w:pPr>
      <w:r w:rsidRPr="000B735E">
        <w:rPr>
          <w:lang w:val="hu-HU"/>
        </w:rPr>
        <w:t>t</w:t>
      </w:r>
      <w:r w:rsidR="00D44CB5" w:rsidRPr="000B735E">
        <w:rPr>
          <w:lang w:val="hu-HU"/>
        </w:rPr>
        <w:t>isztított víz</w:t>
      </w:r>
    </w:p>
    <w:p w14:paraId="17449A0F" w14:textId="77777777" w:rsidR="00416834" w:rsidRPr="000B735E" w:rsidRDefault="00416834" w:rsidP="00E316D7">
      <w:pPr>
        <w:pStyle w:val="Szvegtrzs"/>
        <w:rPr>
          <w:lang w:val="hu-HU"/>
        </w:rPr>
      </w:pPr>
    </w:p>
    <w:p w14:paraId="73E777EB" w14:textId="2755B8B4" w:rsidR="006C2C79" w:rsidRPr="000B735E" w:rsidRDefault="006C2C79" w:rsidP="00E316D7">
      <w:pPr>
        <w:pStyle w:val="Szvegtrzs"/>
        <w:rPr>
          <w:lang w:val="hu-HU"/>
        </w:rPr>
      </w:pPr>
      <w:r w:rsidRPr="000B735E">
        <w:rPr>
          <w:lang w:val="hu-HU"/>
        </w:rPr>
        <w:t>*A cseresznye aroma minőségi összetétele:</w:t>
      </w:r>
    </w:p>
    <w:p w14:paraId="493C3F50" w14:textId="48946950" w:rsidR="006C2C79" w:rsidRPr="000B735E" w:rsidRDefault="006C2C79" w:rsidP="00E316D7">
      <w:pPr>
        <w:pStyle w:val="Szvegtrzs"/>
        <w:rPr>
          <w:lang w:val="hu-HU"/>
        </w:rPr>
      </w:pPr>
      <w:proofErr w:type="spellStart"/>
      <w:r w:rsidRPr="000B735E">
        <w:rPr>
          <w:lang w:val="hu-HU"/>
        </w:rPr>
        <w:t>amil</w:t>
      </w:r>
      <w:proofErr w:type="spellEnd"/>
      <w:r w:rsidRPr="000B735E">
        <w:rPr>
          <w:lang w:val="hu-HU"/>
        </w:rPr>
        <w:t xml:space="preserve">-alkohol, benzaldehid, </w:t>
      </w:r>
      <w:proofErr w:type="spellStart"/>
      <w:r w:rsidRPr="000B735E">
        <w:rPr>
          <w:lang w:val="hu-HU"/>
        </w:rPr>
        <w:t>benz</w:t>
      </w:r>
      <w:r w:rsidR="006A5AEC" w:rsidRPr="000B735E">
        <w:rPr>
          <w:lang w:val="hu-HU"/>
        </w:rPr>
        <w:t>i</w:t>
      </w:r>
      <w:r w:rsidRPr="000B735E">
        <w:rPr>
          <w:lang w:val="hu-HU"/>
        </w:rPr>
        <w:t>l</w:t>
      </w:r>
      <w:proofErr w:type="spellEnd"/>
      <w:r w:rsidRPr="000B735E">
        <w:rPr>
          <w:lang w:val="hu-HU"/>
        </w:rPr>
        <w:t xml:space="preserve">-acetát, </w:t>
      </w:r>
      <w:r w:rsidR="00547A84" w:rsidRPr="000B735E">
        <w:rPr>
          <w:lang w:val="hu-HU"/>
        </w:rPr>
        <w:t>fahéj-kéreg olaj, etil-</w:t>
      </w:r>
      <w:proofErr w:type="spellStart"/>
      <w:r w:rsidR="00547A84" w:rsidRPr="000B735E">
        <w:rPr>
          <w:lang w:val="hu-HU"/>
        </w:rPr>
        <w:t>benzoát</w:t>
      </w:r>
      <w:proofErr w:type="spellEnd"/>
      <w:r w:rsidR="00547A84" w:rsidRPr="000B735E">
        <w:rPr>
          <w:lang w:val="hu-HU"/>
        </w:rPr>
        <w:t>, etil-</w:t>
      </w:r>
      <w:proofErr w:type="spellStart"/>
      <w:r w:rsidR="00547A84" w:rsidRPr="000B735E">
        <w:rPr>
          <w:lang w:val="hu-HU"/>
        </w:rPr>
        <w:t>butirát</w:t>
      </w:r>
      <w:proofErr w:type="spellEnd"/>
      <w:r w:rsidR="00547A84" w:rsidRPr="000B735E">
        <w:rPr>
          <w:lang w:val="hu-HU"/>
        </w:rPr>
        <w:t>, etil-</w:t>
      </w:r>
      <w:proofErr w:type="spellStart"/>
      <w:r w:rsidR="00547A84" w:rsidRPr="000B735E">
        <w:rPr>
          <w:lang w:val="hu-HU"/>
        </w:rPr>
        <w:t>dekanoát</w:t>
      </w:r>
      <w:proofErr w:type="spellEnd"/>
      <w:r w:rsidR="00547A84" w:rsidRPr="000B735E">
        <w:rPr>
          <w:lang w:val="hu-HU"/>
        </w:rPr>
        <w:t>, etil-</w:t>
      </w:r>
      <w:proofErr w:type="spellStart"/>
      <w:r w:rsidR="00547A84" w:rsidRPr="000B735E">
        <w:rPr>
          <w:lang w:val="hu-HU"/>
        </w:rPr>
        <w:t>laurát</w:t>
      </w:r>
      <w:proofErr w:type="spellEnd"/>
      <w:r w:rsidR="00547A84" w:rsidRPr="000B735E">
        <w:rPr>
          <w:lang w:val="hu-HU"/>
        </w:rPr>
        <w:t xml:space="preserve">, etil-oktanoát, </w:t>
      </w:r>
      <w:proofErr w:type="spellStart"/>
      <w:r w:rsidR="00547A84" w:rsidRPr="000B735E">
        <w:rPr>
          <w:lang w:val="hu-HU"/>
        </w:rPr>
        <w:t>eugenol</w:t>
      </w:r>
      <w:proofErr w:type="spellEnd"/>
      <w:r w:rsidR="00547A84" w:rsidRPr="000B735E">
        <w:rPr>
          <w:lang w:val="hu-HU"/>
        </w:rPr>
        <w:t>, g</w:t>
      </w:r>
      <w:r w:rsidR="00A87BAF" w:rsidRPr="000B735E">
        <w:rPr>
          <w:lang w:val="hu-HU"/>
        </w:rPr>
        <w:t>l</w:t>
      </w:r>
      <w:r w:rsidR="00547A84" w:rsidRPr="000B735E">
        <w:rPr>
          <w:lang w:val="hu-HU"/>
        </w:rPr>
        <w:t>icerin-</w:t>
      </w:r>
      <w:proofErr w:type="spellStart"/>
      <w:r w:rsidR="00547A84" w:rsidRPr="000B735E">
        <w:rPr>
          <w:lang w:val="hu-HU"/>
        </w:rPr>
        <w:t>triacetát</w:t>
      </w:r>
      <w:proofErr w:type="spellEnd"/>
      <w:r w:rsidR="00547A84" w:rsidRPr="000B735E">
        <w:rPr>
          <w:lang w:val="hu-HU"/>
        </w:rPr>
        <w:t xml:space="preserve"> (</w:t>
      </w:r>
      <w:proofErr w:type="spellStart"/>
      <w:r w:rsidR="00547A84" w:rsidRPr="000B735E">
        <w:rPr>
          <w:lang w:val="hu-HU"/>
        </w:rPr>
        <w:t>triacetin</w:t>
      </w:r>
      <w:proofErr w:type="spellEnd"/>
      <w:r w:rsidR="00547A84" w:rsidRPr="000B735E">
        <w:rPr>
          <w:lang w:val="hu-HU"/>
        </w:rPr>
        <w:t xml:space="preserve">), </w:t>
      </w:r>
      <w:proofErr w:type="spellStart"/>
      <w:r w:rsidR="00547A84" w:rsidRPr="000B735E">
        <w:rPr>
          <w:lang w:val="hu-HU"/>
        </w:rPr>
        <w:t>heliotropin</w:t>
      </w:r>
      <w:proofErr w:type="spellEnd"/>
      <w:r w:rsidR="00547A84" w:rsidRPr="000B735E">
        <w:rPr>
          <w:lang w:val="hu-HU"/>
        </w:rPr>
        <w:t>, cisz-3-hexenol, 4-hidroxi-2,5-dimetil-3</w:t>
      </w:r>
      <w:r w:rsidR="009662E0" w:rsidRPr="000B735E">
        <w:rPr>
          <w:lang w:val="hu-HU"/>
        </w:rPr>
        <w:t>(2H)</w:t>
      </w:r>
      <w:proofErr w:type="spellStart"/>
      <w:r w:rsidR="009662E0" w:rsidRPr="000B735E">
        <w:rPr>
          <w:lang w:val="hu-HU"/>
        </w:rPr>
        <w:t>furanon</w:t>
      </w:r>
      <w:proofErr w:type="spellEnd"/>
      <w:r w:rsidR="009662E0" w:rsidRPr="000B735E">
        <w:rPr>
          <w:lang w:val="hu-HU"/>
        </w:rPr>
        <w:t>, 4-(p-</w:t>
      </w:r>
      <w:proofErr w:type="spellStart"/>
      <w:r w:rsidR="009662E0" w:rsidRPr="000B735E">
        <w:rPr>
          <w:lang w:val="hu-HU"/>
        </w:rPr>
        <w:t>hidroxifenil</w:t>
      </w:r>
      <w:proofErr w:type="spellEnd"/>
      <w:r w:rsidR="009662E0" w:rsidRPr="000B735E">
        <w:rPr>
          <w:lang w:val="hu-HU"/>
        </w:rPr>
        <w:t xml:space="preserve">)-2-butanon, alfa-vas, </w:t>
      </w:r>
      <w:proofErr w:type="spellStart"/>
      <w:r w:rsidR="009662E0" w:rsidRPr="000B735E">
        <w:rPr>
          <w:lang w:val="hu-HU"/>
        </w:rPr>
        <w:t>izoamil</w:t>
      </w:r>
      <w:proofErr w:type="spellEnd"/>
      <w:r w:rsidR="009662E0" w:rsidRPr="000B735E">
        <w:rPr>
          <w:lang w:val="hu-HU"/>
        </w:rPr>
        <w:t xml:space="preserve">-acetát, </w:t>
      </w:r>
      <w:proofErr w:type="spellStart"/>
      <w:r w:rsidR="009662E0" w:rsidRPr="000B735E">
        <w:rPr>
          <w:lang w:val="hu-HU"/>
        </w:rPr>
        <w:t>izoamil-izovalerát</w:t>
      </w:r>
      <w:proofErr w:type="spellEnd"/>
      <w:r w:rsidR="009662E0" w:rsidRPr="000B735E">
        <w:rPr>
          <w:lang w:val="hu-HU"/>
        </w:rPr>
        <w:t xml:space="preserve">, </w:t>
      </w:r>
      <w:proofErr w:type="spellStart"/>
      <w:r w:rsidR="009662E0" w:rsidRPr="000B735E">
        <w:rPr>
          <w:lang w:val="hu-HU"/>
        </w:rPr>
        <w:t>izobutil</w:t>
      </w:r>
      <w:proofErr w:type="spellEnd"/>
      <w:r w:rsidR="009662E0" w:rsidRPr="000B735E">
        <w:rPr>
          <w:lang w:val="hu-HU"/>
        </w:rPr>
        <w:t xml:space="preserve">-acetát, citrom-olaj, </w:t>
      </w:r>
      <w:proofErr w:type="spellStart"/>
      <w:r w:rsidR="009662E0" w:rsidRPr="000B735E">
        <w:rPr>
          <w:lang w:val="hu-HU"/>
        </w:rPr>
        <w:t>fenilacetaldehid</w:t>
      </w:r>
      <w:proofErr w:type="spellEnd"/>
      <w:r w:rsidR="0004187B" w:rsidRPr="000B735E">
        <w:rPr>
          <w:lang w:val="hu-HU"/>
        </w:rPr>
        <w:t xml:space="preserve">, </w:t>
      </w:r>
      <w:proofErr w:type="spellStart"/>
      <w:r w:rsidR="0004187B" w:rsidRPr="000B735E">
        <w:rPr>
          <w:lang w:val="hu-HU"/>
        </w:rPr>
        <w:t>tolualdehidek</w:t>
      </w:r>
      <w:proofErr w:type="spellEnd"/>
      <w:r w:rsidR="0004187B" w:rsidRPr="000B735E">
        <w:rPr>
          <w:lang w:val="hu-HU"/>
        </w:rPr>
        <w:t xml:space="preserve"> (o, m, p keverék), gamma-</w:t>
      </w:r>
      <w:proofErr w:type="spellStart"/>
      <w:r w:rsidR="0004187B" w:rsidRPr="000B735E">
        <w:rPr>
          <w:lang w:val="hu-HU"/>
        </w:rPr>
        <w:t>undekalakton</w:t>
      </w:r>
      <w:proofErr w:type="spellEnd"/>
    </w:p>
    <w:p w14:paraId="11F06623" w14:textId="77777777" w:rsidR="006C2C79" w:rsidRPr="000B735E" w:rsidRDefault="006C2C79" w:rsidP="00E316D7">
      <w:pPr>
        <w:pStyle w:val="Szvegtrzs"/>
        <w:rPr>
          <w:lang w:val="hu-HU"/>
        </w:rPr>
      </w:pPr>
    </w:p>
    <w:p w14:paraId="3DD6E034" w14:textId="77777777" w:rsidR="00416834" w:rsidRPr="000B735E" w:rsidRDefault="00D44CB5" w:rsidP="00E316D7">
      <w:pPr>
        <w:pStyle w:val="Cmsor1"/>
        <w:numPr>
          <w:ilvl w:val="1"/>
          <w:numId w:val="7"/>
        </w:numPr>
        <w:ind w:left="567"/>
        <w:rPr>
          <w:lang w:val="hu-HU"/>
        </w:rPr>
      </w:pPr>
      <w:r w:rsidRPr="000B735E">
        <w:rPr>
          <w:lang w:val="hu-HU"/>
        </w:rPr>
        <w:t>Inkompatibilitások</w:t>
      </w:r>
    </w:p>
    <w:p w14:paraId="776411EA" w14:textId="77777777" w:rsidR="00416834" w:rsidRPr="000B735E" w:rsidRDefault="00416834" w:rsidP="00555CD4">
      <w:pPr>
        <w:pStyle w:val="Szvegtrzs"/>
        <w:tabs>
          <w:tab w:val="left" w:pos="284"/>
        </w:tabs>
        <w:ind w:left="-1"/>
        <w:rPr>
          <w:b/>
          <w:sz w:val="21"/>
          <w:lang w:val="hu-HU"/>
        </w:rPr>
      </w:pPr>
    </w:p>
    <w:p w14:paraId="551034D8" w14:textId="77777777" w:rsidR="00416834" w:rsidRPr="000B735E" w:rsidRDefault="00D44CB5" w:rsidP="00E316D7">
      <w:pPr>
        <w:pStyle w:val="Szvegtrzs"/>
        <w:rPr>
          <w:lang w:val="hu-HU"/>
        </w:rPr>
      </w:pPr>
      <w:r w:rsidRPr="000B735E">
        <w:rPr>
          <w:lang w:val="hu-HU"/>
        </w:rPr>
        <w:t>Nem értelmezhető.</w:t>
      </w:r>
    </w:p>
    <w:p w14:paraId="69C81F9A" w14:textId="77777777" w:rsidR="00416834" w:rsidRPr="000B735E" w:rsidRDefault="00416834" w:rsidP="00555CD4">
      <w:pPr>
        <w:pStyle w:val="Szvegtrzs"/>
        <w:tabs>
          <w:tab w:val="left" w:pos="284"/>
        </w:tabs>
        <w:rPr>
          <w:lang w:val="hu-HU"/>
        </w:rPr>
      </w:pPr>
    </w:p>
    <w:p w14:paraId="3D714EAE" w14:textId="77777777" w:rsidR="00416834" w:rsidRPr="000B735E" w:rsidRDefault="00D44CB5" w:rsidP="002452B8">
      <w:pPr>
        <w:pStyle w:val="Cmsor1"/>
        <w:keepNext/>
        <w:widowControl/>
        <w:numPr>
          <w:ilvl w:val="1"/>
          <w:numId w:val="7"/>
        </w:numPr>
        <w:ind w:left="567"/>
        <w:rPr>
          <w:lang w:val="hu-HU"/>
        </w:rPr>
      </w:pPr>
      <w:r w:rsidRPr="000B735E">
        <w:rPr>
          <w:lang w:val="hu-HU"/>
        </w:rPr>
        <w:lastRenderedPageBreak/>
        <w:t>Felhasználhatósági</w:t>
      </w:r>
      <w:r w:rsidRPr="000B735E">
        <w:rPr>
          <w:spacing w:val="-1"/>
          <w:lang w:val="hu-HU"/>
        </w:rPr>
        <w:t xml:space="preserve"> </w:t>
      </w:r>
      <w:r w:rsidRPr="000B735E">
        <w:rPr>
          <w:lang w:val="hu-HU"/>
        </w:rPr>
        <w:t>időtartam</w:t>
      </w:r>
    </w:p>
    <w:p w14:paraId="3EE44D17" w14:textId="77777777" w:rsidR="00416834" w:rsidRPr="000B735E" w:rsidRDefault="00416834" w:rsidP="002452B8">
      <w:pPr>
        <w:pStyle w:val="Szvegtrzs"/>
        <w:keepNext/>
        <w:widowControl/>
        <w:tabs>
          <w:tab w:val="left" w:pos="284"/>
        </w:tabs>
        <w:ind w:left="-1"/>
        <w:rPr>
          <w:b/>
          <w:sz w:val="21"/>
          <w:lang w:val="hu-HU"/>
        </w:rPr>
      </w:pPr>
    </w:p>
    <w:p w14:paraId="576E4A10" w14:textId="6A1A35EB" w:rsidR="00416834" w:rsidRPr="000B735E" w:rsidRDefault="003D1372" w:rsidP="002452B8">
      <w:pPr>
        <w:pStyle w:val="Szvegtrzs"/>
        <w:keepNext/>
        <w:widowControl/>
        <w:rPr>
          <w:lang w:val="hu-HU"/>
        </w:rPr>
      </w:pPr>
      <w:r w:rsidRPr="000B735E">
        <w:rPr>
          <w:lang w:val="hu-HU"/>
        </w:rPr>
        <w:t>3 év</w:t>
      </w:r>
    </w:p>
    <w:p w14:paraId="3D1C386E" w14:textId="6FAD476F" w:rsidR="00416834" w:rsidRPr="000B735E" w:rsidRDefault="00A140E7" w:rsidP="002452B8">
      <w:pPr>
        <w:pStyle w:val="Szvegtrzs"/>
        <w:keepNext/>
        <w:widowControl/>
        <w:rPr>
          <w:lang w:val="hu-HU"/>
        </w:rPr>
      </w:pPr>
      <w:r w:rsidRPr="000B735E">
        <w:rPr>
          <w:lang w:val="hu-HU"/>
        </w:rPr>
        <w:t>Első felbontás után</w:t>
      </w:r>
      <w:r w:rsidR="00D44CB5" w:rsidRPr="000B735E">
        <w:rPr>
          <w:lang w:val="hu-HU"/>
        </w:rPr>
        <w:t>: 30 nap</w:t>
      </w:r>
    </w:p>
    <w:p w14:paraId="7EADAE05" w14:textId="77777777" w:rsidR="00416834" w:rsidRPr="000B735E" w:rsidRDefault="00416834" w:rsidP="00E316D7">
      <w:pPr>
        <w:pStyle w:val="Szvegtrzs"/>
        <w:rPr>
          <w:lang w:val="hu-HU"/>
        </w:rPr>
      </w:pPr>
    </w:p>
    <w:p w14:paraId="67FA02C1" w14:textId="77777777" w:rsidR="00416834" w:rsidRPr="000B735E" w:rsidRDefault="00D44CB5" w:rsidP="00E316D7">
      <w:pPr>
        <w:pStyle w:val="Cmsor1"/>
        <w:numPr>
          <w:ilvl w:val="1"/>
          <w:numId w:val="7"/>
        </w:numPr>
        <w:ind w:left="567"/>
        <w:rPr>
          <w:lang w:val="hu-HU"/>
        </w:rPr>
      </w:pPr>
      <w:r w:rsidRPr="000B735E">
        <w:rPr>
          <w:lang w:val="hu-HU"/>
        </w:rPr>
        <w:t>Különleges tárolási</w:t>
      </w:r>
      <w:r w:rsidRPr="000B735E">
        <w:rPr>
          <w:spacing w:val="-2"/>
          <w:lang w:val="hu-HU"/>
        </w:rPr>
        <w:t xml:space="preserve"> </w:t>
      </w:r>
      <w:r w:rsidRPr="000B735E">
        <w:rPr>
          <w:lang w:val="hu-HU"/>
        </w:rPr>
        <w:t>előírások</w:t>
      </w:r>
    </w:p>
    <w:p w14:paraId="7D489993" w14:textId="77777777" w:rsidR="00416834" w:rsidRPr="000B735E" w:rsidRDefault="00416834" w:rsidP="00E316D7">
      <w:pPr>
        <w:pStyle w:val="Szvegtrzs"/>
        <w:rPr>
          <w:b/>
          <w:sz w:val="21"/>
          <w:lang w:val="hu-HU"/>
        </w:rPr>
      </w:pPr>
    </w:p>
    <w:p w14:paraId="65389915" w14:textId="055EAC02" w:rsidR="00416834" w:rsidRPr="000B735E" w:rsidRDefault="00541CBB" w:rsidP="00E316D7">
      <w:pPr>
        <w:pStyle w:val="Szvegtrzs"/>
        <w:rPr>
          <w:lang w:val="hu-HU"/>
        </w:rPr>
      </w:pPr>
      <w:r w:rsidRPr="000B735E">
        <w:rPr>
          <w:noProof/>
          <w:lang w:val="hu-HU"/>
        </w:rPr>
        <w:t>Hűtőszekrényben nem tárolható! Nem fagyasztható!</w:t>
      </w:r>
    </w:p>
    <w:p w14:paraId="47559E0F" w14:textId="77777777" w:rsidR="00416834" w:rsidRPr="000B735E" w:rsidRDefault="00416834" w:rsidP="00555CD4">
      <w:pPr>
        <w:pStyle w:val="Szvegtrzs"/>
        <w:tabs>
          <w:tab w:val="left" w:pos="284"/>
        </w:tabs>
        <w:rPr>
          <w:lang w:val="hu-HU"/>
        </w:rPr>
      </w:pPr>
    </w:p>
    <w:p w14:paraId="3A9D80B6" w14:textId="77777777" w:rsidR="00416834" w:rsidRPr="000B735E" w:rsidRDefault="00D44CB5" w:rsidP="00E316D7">
      <w:pPr>
        <w:pStyle w:val="Cmsor1"/>
        <w:numPr>
          <w:ilvl w:val="1"/>
          <w:numId w:val="7"/>
        </w:numPr>
        <w:ind w:left="567" w:hanging="569"/>
        <w:rPr>
          <w:lang w:val="hu-HU"/>
        </w:rPr>
      </w:pPr>
      <w:r w:rsidRPr="000B735E">
        <w:rPr>
          <w:lang w:val="hu-HU"/>
        </w:rPr>
        <w:t>Csomagolás típusa és</w:t>
      </w:r>
      <w:r w:rsidRPr="000B735E">
        <w:rPr>
          <w:spacing w:val="-3"/>
          <w:lang w:val="hu-HU"/>
        </w:rPr>
        <w:t xml:space="preserve"> </w:t>
      </w:r>
      <w:r w:rsidRPr="000B735E">
        <w:rPr>
          <w:lang w:val="hu-HU"/>
        </w:rPr>
        <w:t>kiszerelése</w:t>
      </w:r>
    </w:p>
    <w:p w14:paraId="475FA919" w14:textId="77777777" w:rsidR="00416834" w:rsidRPr="000B735E" w:rsidRDefault="00416834" w:rsidP="00555CD4">
      <w:pPr>
        <w:pStyle w:val="Szvegtrzs"/>
        <w:tabs>
          <w:tab w:val="left" w:pos="284"/>
        </w:tabs>
        <w:ind w:left="-2"/>
        <w:rPr>
          <w:b/>
          <w:sz w:val="21"/>
          <w:lang w:val="hu-HU"/>
        </w:rPr>
      </w:pPr>
    </w:p>
    <w:p w14:paraId="0FD46284" w14:textId="6210EF99" w:rsidR="00EA51F1" w:rsidRPr="000B735E" w:rsidRDefault="00F97113" w:rsidP="00E316D7">
      <w:pPr>
        <w:pStyle w:val="Szvegtrzs"/>
        <w:rPr>
          <w:lang w:val="hu-HU"/>
        </w:rPr>
      </w:pPr>
      <w:r w:rsidRPr="000B735E">
        <w:rPr>
          <w:lang w:val="hu-HU"/>
        </w:rPr>
        <w:t xml:space="preserve">105 ml belsőleges szuszpenzió </w:t>
      </w:r>
      <w:r w:rsidR="002B10AA" w:rsidRPr="000B735E">
        <w:rPr>
          <w:lang w:val="hu-HU"/>
        </w:rPr>
        <w:t>f</w:t>
      </w:r>
      <w:r w:rsidR="00BE2A1D" w:rsidRPr="000B735E">
        <w:rPr>
          <w:lang w:val="hu-HU"/>
        </w:rPr>
        <w:t>ehér, műanyag, csavaros</w:t>
      </w:r>
      <w:r w:rsidRPr="000B735E">
        <w:rPr>
          <w:lang w:val="hu-HU"/>
        </w:rPr>
        <w:t>, LDPE betéttel ellátott,</w:t>
      </w:r>
      <w:r w:rsidR="00BE2A1D" w:rsidRPr="000B735E">
        <w:rPr>
          <w:lang w:val="hu-HU"/>
        </w:rPr>
        <w:t xml:space="preserve"> </w:t>
      </w:r>
      <w:r w:rsidR="00D44CB5" w:rsidRPr="000B735E">
        <w:rPr>
          <w:lang w:val="hu-HU"/>
        </w:rPr>
        <w:t>gyermekbizto</w:t>
      </w:r>
      <w:r w:rsidRPr="000B735E">
        <w:rPr>
          <w:lang w:val="hu-HU"/>
        </w:rPr>
        <w:t>nsági</w:t>
      </w:r>
      <w:r w:rsidR="00D44CB5" w:rsidRPr="000B735E">
        <w:rPr>
          <w:lang w:val="hu-HU"/>
        </w:rPr>
        <w:t xml:space="preserve"> kupakkal </w:t>
      </w:r>
      <w:r w:rsidRPr="000B735E">
        <w:rPr>
          <w:lang w:val="hu-HU"/>
        </w:rPr>
        <w:t>lezárt</w:t>
      </w:r>
      <w:r w:rsidR="00BE2A1D" w:rsidRPr="000B735E">
        <w:rPr>
          <w:lang w:val="hu-HU"/>
        </w:rPr>
        <w:t xml:space="preserve"> b</w:t>
      </w:r>
      <w:r w:rsidRPr="000B735E">
        <w:rPr>
          <w:lang w:val="hu-HU"/>
        </w:rPr>
        <w:t>arna,</w:t>
      </w:r>
      <w:r w:rsidR="00BE2A1D" w:rsidRPr="000B735E">
        <w:rPr>
          <w:lang w:val="hu-HU"/>
        </w:rPr>
        <w:t xml:space="preserve"> III-</w:t>
      </w:r>
      <w:proofErr w:type="spellStart"/>
      <w:r w:rsidR="00BE2A1D" w:rsidRPr="000B735E">
        <w:rPr>
          <w:lang w:val="hu-HU"/>
        </w:rPr>
        <w:t>as</w:t>
      </w:r>
      <w:proofErr w:type="spellEnd"/>
      <w:r w:rsidR="00BE2A1D" w:rsidRPr="000B735E">
        <w:rPr>
          <w:lang w:val="hu-HU"/>
        </w:rPr>
        <w:t xml:space="preserve"> típusú</w:t>
      </w:r>
      <w:r w:rsidRPr="000B735E">
        <w:rPr>
          <w:lang w:val="hu-HU"/>
        </w:rPr>
        <w:t xml:space="preserve"> üvegben. </w:t>
      </w:r>
      <w:r w:rsidRPr="000B735E">
        <w:rPr>
          <w:spacing w:val="-3"/>
          <w:szCs w:val="24"/>
          <w:lang w:val="hu-HU"/>
        </w:rPr>
        <w:t>Egy üveg és egy 2,5 ml és 5 ml adagolására alkalmas adagolókanál dobozban.</w:t>
      </w:r>
    </w:p>
    <w:p w14:paraId="275A7BE6" w14:textId="77777777" w:rsidR="00416834" w:rsidRPr="000B735E" w:rsidRDefault="00416834" w:rsidP="00555CD4">
      <w:pPr>
        <w:pStyle w:val="Szvegtrzs"/>
        <w:tabs>
          <w:tab w:val="left" w:pos="284"/>
        </w:tabs>
        <w:rPr>
          <w:lang w:val="hu-HU"/>
        </w:rPr>
      </w:pPr>
    </w:p>
    <w:p w14:paraId="554FFC1F" w14:textId="5A8DA201" w:rsidR="00416834" w:rsidRPr="000B735E" w:rsidRDefault="00D44CB5" w:rsidP="00E316D7">
      <w:pPr>
        <w:pStyle w:val="Cmsor1"/>
        <w:numPr>
          <w:ilvl w:val="1"/>
          <w:numId w:val="7"/>
        </w:numPr>
        <w:ind w:left="567" w:hanging="569"/>
        <w:rPr>
          <w:lang w:val="hu-HU"/>
        </w:rPr>
      </w:pPr>
      <w:r w:rsidRPr="000B735E">
        <w:rPr>
          <w:lang w:val="hu-HU"/>
        </w:rPr>
        <w:t>A megsemmisítésre vonatkozó különleges</w:t>
      </w:r>
      <w:r w:rsidRPr="000B735E">
        <w:rPr>
          <w:spacing w:val="-5"/>
          <w:lang w:val="hu-HU"/>
        </w:rPr>
        <w:t xml:space="preserve"> </w:t>
      </w:r>
      <w:r w:rsidRPr="000B735E">
        <w:rPr>
          <w:lang w:val="hu-HU"/>
        </w:rPr>
        <w:t>óvintézkedések</w:t>
      </w:r>
      <w:r w:rsidR="00F16E60" w:rsidRPr="000B735E">
        <w:rPr>
          <w:lang w:val="hu-HU"/>
        </w:rPr>
        <w:t xml:space="preserve"> és egyéb, a készítmény kezelésével kapcsolatos információk</w:t>
      </w:r>
    </w:p>
    <w:p w14:paraId="78881BBB" w14:textId="77777777" w:rsidR="00416834" w:rsidRPr="000B735E" w:rsidRDefault="00416834" w:rsidP="00555CD4">
      <w:pPr>
        <w:pStyle w:val="Szvegtrzs"/>
        <w:tabs>
          <w:tab w:val="left" w:pos="284"/>
        </w:tabs>
        <w:ind w:left="-2"/>
        <w:rPr>
          <w:b/>
          <w:sz w:val="21"/>
          <w:lang w:val="hu-HU"/>
        </w:rPr>
      </w:pPr>
    </w:p>
    <w:p w14:paraId="0FF0239E" w14:textId="06668DF2" w:rsidR="00EA51F1" w:rsidRPr="000B735E" w:rsidRDefault="00EA51F1" w:rsidP="00E316D7">
      <w:pPr>
        <w:pStyle w:val="Szvegtrzs"/>
        <w:rPr>
          <w:lang w:val="hu-HU"/>
        </w:rPr>
      </w:pPr>
      <w:r w:rsidRPr="000B735E">
        <w:rPr>
          <w:lang w:val="hu-HU"/>
        </w:rPr>
        <w:t xml:space="preserve">Bármilyen fel nem használt </w:t>
      </w:r>
      <w:r w:rsidR="007C3430" w:rsidRPr="000B735E">
        <w:rPr>
          <w:lang w:val="hu-HU"/>
        </w:rPr>
        <w:t>gyógyszer</w:t>
      </w:r>
      <w:r w:rsidRPr="000B735E">
        <w:rPr>
          <w:lang w:val="hu-HU"/>
        </w:rPr>
        <w:t xml:space="preserve">, illetve hulladékanyag megsemmisítését a </w:t>
      </w:r>
      <w:r w:rsidR="007C3430" w:rsidRPr="000B735E">
        <w:rPr>
          <w:lang w:val="hu-HU"/>
        </w:rPr>
        <w:t>gyógyszerekre vonatkozó</w:t>
      </w:r>
      <w:r w:rsidRPr="000B735E">
        <w:rPr>
          <w:lang w:val="hu-HU"/>
        </w:rPr>
        <w:t xml:space="preserve"> előírások szerint kell végrehajtani.</w:t>
      </w:r>
    </w:p>
    <w:p w14:paraId="27602095" w14:textId="77777777" w:rsidR="001645B6" w:rsidRPr="000B735E" w:rsidRDefault="001645B6" w:rsidP="00E316D7">
      <w:pPr>
        <w:pStyle w:val="Szvegtrzs"/>
        <w:rPr>
          <w:lang w:val="hu-HU"/>
        </w:rPr>
      </w:pPr>
    </w:p>
    <w:p w14:paraId="4237081F" w14:textId="2F236E33" w:rsidR="001645B6" w:rsidRPr="000B735E" w:rsidRDefault="001645B6" w:rsidP="00E316D7">
      <w:pPr>
        <w:pStyle w:val="Szvegtrzs"/>
        <w:rPr>
          <w:lang w:val="hu-HU"/>
        </w:rPr>
      </w:pPr>
      <w:r w:rsidRPr="000B735E">
        <w:rPr>
          <w:lang w:val="hu-HU"/>
        </w:rPr>
        <w:t>Megjegyzés:</w:t>
      </w:r>
      <w:r w:rsidR="00EE1D80" w:rsidRPr="000B735E">
        <w:rPr>
          <w:lang w:val="hu-HU"/>
        </w:rPr>
        <w:sym w:font="Wingdings" w:char="F058"/>
      </w:r>
      <w:r w:rsidR="00EE1D80" w:rsidRPr="000B735E">
        <w:rPr>
          <w:lang w:val="hu-HU"/>
        </w:rPr>
        <w:t xml:space="preserve"> </w:t>
      </w:r>
      <w:r w:rsidR="00EE1D80" w:rsidRPr="000B735E">
        <w:rPr>
          <w:lang w:val="hu-HU"/>
        </w:rPr>
        <w:sym w:font="Wingdings" w:char="F058"/>
      </w:r>
      <w:r w:rsidR="00EE1D80" w:rsidRPr="000B735E">
        <w:rPr>
          <w:lang w:val="hu-HU"/>
        </w:rPr>
        <w:t xml:space="preserve"> (két kereszt)</w:t>
      </w:r>
    </w:p>
    <w:p w14:paraId="40E2B5AB" w14:textId="77777777" w:rsidR="00D132BB" w:rsidRPr="000B735E" w:rsidRDefault="001645B6" w:rsidP="00D132BB">
      <w:pPr>
        <w:tabs>
          <w:tab w:val="left" w:pos="0"/>
        </w:tabs>
        <w:outlineLvl w:val="0"/>
        <w:rPr>
          <w:b/>
          <w:noProof/>
          <w:lang w:val="hu-HU"/>
        </w:rPr>
      </w:pPr>
      <w:r w:rsidRPr="000B735E">
        <w:rPr>
          <w:lang w:val="hu-HU"/>
        </w:rPr>
        <w:t>Osztályozás:</w:t>
      </w:r>
      <w:r w:rsidR="00D132BB" w:rsidRPr="000B735E">
        <w:rPr>
          <w:noProof/>
          <w:lang w:val="hu-HU"/>
        </w:rPr>
        <w:t xml:space="preserve"> </w:t>
      </w:r>
      <w:r w:rsidR="00D132BB" w:rsidRPr="000B735E">
        <w:rPr>
          <w:b/>
          <w:noProof/>
          <w:lang w:val="hu-HU"/>
        </w:rPr>
        <w:t>II./2 csoport</w:t>
      </w:r>
    </w:p>
    <w:p w14:paraId="54603DBB" w14:textId="77777777" w:rsidR="00D132BB" w:rsidRPr="000B735E" w:rsidRDefault="00D132BB" w:rsidP="00D132BB">
      <w:pPr>
        <w:tabs>
          <w:tab w:val="left" w:pos="0"/>
        </w:tabs>
        <w:outlineLvl w:val="0"/>
        <w:rPr>
          <w:noProof/>
          <w:lang w:val="hu-HU"/>
        </w:rPr>
      </w:pPr>
      <w:r w:rsidRPr="000B735E">
        <w:rPr>
          <w:noProof/>
          <w:lang w:val="hu-HU"/>
        </w:rPr>
        <w:t>Korlátozott érvényű orvosi rendelvényhez kötött, szakorvosi kórházi diagnózist követően folyamatos szakorvosi ellenőrzés mellett alkalmazható gyógyszer (Sz).</w:t>
      </w:r>
    </w:p>
    <w:p w14:paraId="2142898F" w14:textId="0B2D1C42" w:rsidR="001645B6" w:rsidRPr="000B735E" w:rsidRDefault="001645B6" w:rsidP="00E316D7">
      <w:pPr>
        <w:pStyle w:val="Szvegtrzs"/>
        <w:rPr>
          <w:lang w:val="hu-HU"/>
        </w:rPr>
      </w:pPr>
    </w:p>
    <w:p w14:paraId="341D5020" w14:textId="77777777" w:rsidR="00416834" w:rsidRPr="000B735E" w:rsidRDefault="00416834" w:rsidP="00555CD4">
      <w:pPr>
        <w:pStyle w:val="Szvegtrzs"/>
        <w:tabs>
          <w:tab w:val="left" w:pos="284"/>
        </w:tabs>
        <w:rPr>
          <w:sz w:val="20"/>
          <w:lang w:val="hu-HU"/>
        </w:rPr>
      </w:pPr>
    </w:p>
    <w:p w14:paraId="639798D7" w14:textId="77777777" w:rsidR="00416834" w:rsidRPr="000B735E" w:rsidRDefault="00D44CB5" w:rsidP="00997751">
      <w:pPr>
        <w:pStyle w:val="Cmsor1"/>
        <w:numPr>
          <w:ilvl w:val="0"/>
          <w:numId w:val="7"/>
        </w:numPr>
        <w:ind w:left="567" w:hanging="569"/>
        <w:rPr>
          <w:lang w:val="hu-HU"/>
        </w:rPr>
      </w:pPr>
      <w:r w:rsidRPr="000B735E">
        <w:rPr>
          <w:lang w:val="hu-HU"/>
        </w:rPr>
        <w:t>A FORGALOMBA HOZATALI ENGEDÉLY</w:t>
      </w:r>
      <w:r w:rsidRPr="000B735E">
        <w:rPr>
          <w:spacing w:val="-3"/>
          <w:lang w:val="hu-HU"/>
        </w:rPr>
        <w:t xml:space="preserve"> </w:t>
      </w:r>
      <w:r w:rsidRPr="000B735E">
        <w:rPr>
          <w:lang w:val="hu-HU"/>
        </w:rPr>
        <w:t>JOGOSULTJA</w:t>
      </w:r>
    </w:p>
    <w:p w14:paraId="49CF594E" w14:textId="77777777" w:rsidR="00416834" w:rsidRPr="000B735E" w:rsidRDefault="00416834" w:rsidP="00555CD4">
      <w:pPr>
        <w:pStyle w:val="Szvegtrzs"/>
        <w:tabs>
          <w:tab w:val="left" w:pos="284"/>
        </w:tabs>
        <w:ind w:left="-2"/>
        <w:rPr>
          <w:b/>
          <w:sz w:val="21"/>
          <w:lang w:val="hu-HU"/>
        </w:rPr>
      </w:pPr>
    </w:p>
    <w:p w14:paraId="6DA9C50F" w14:textId="77777777" w:rsidR="00BC3DF2" w:rsidRPr="000B735E" w:rsidRDefault="00BC3DF2" w:rsidP="00997751">
      <w:pPr>
        <w:pStyle w:val="Cmsor1"/>
        <w:spacing w:before="1" w:line="253" w:lineRule="exact"/>
        <w:ind w:left="0"/>
        <w:rPr>
          <w:b w:val="0"/>
          <w:lang w:val="en-GB"/>
        </w:rPr>
      </w:pPr>
      <w:proofErr w:type="spellStart"/>
      <w:r w:rsidRPr="000B735E">
        <w:rPr>
          <w:b w:val="0"/>
          <w:lang w:val="en-GB"/>
        </w:rPr>
        <w:t>Genepharm</w:t>
      </w:r>
      <w:proofErr w:type="spellEnd"/>
      <w:r w:rsidRPr="000B735E">
        <w:rPr>
          <w:b w:val="0"/>
          <w:lang w:val="en-GB"/>
        </w:rPr>
        <w:t xml:space="preserve"> S.A.</w:t>
      </w:r>
    </w:p>
    <w:p w14:paraId="24F9D320" w14:textId="77777777" w:rsidR="00BC3DF2" w:rsidRPr="000B735E" w:rsidRDefault="00BC3DF2" w:rsidP="00555CD4">
      <w:pPr>
        <w:pStyle w:val="Default"/>
        <w:suppressAutoHyphens/>
        <w:rPr>
          <w:sz w:val="22"/>
          <w:szCs w:val="22"/>
          <w:lang w:val="en-GB"/>
        </w:rPr>
      </w:pPr>
      <w:r w:rsidRPr="000B735E">
        <w:rPr>
          <w:sz w:val="22"/>
          <w:szCs w:val="22"/>
          <w:lang w:val="en-GB"/>
        </w:rPr>
        <w:t xml:space="preserve">18km Marathon Avenue, </w:t>
      </w:r>
    </w:p>
    <w:p w14:paraId="1F254413" w14:textId="77777777" w:rsidR="00BC3DF2" w:rsidRPr="000B735E" w:rsidRDefault="00BC3DF2" w:rsidP="00555CD4">
      <w:pPr>
        <w:pStyle w:val="Default"/>
        <w:suppressAutoHyphens/>
        <w:rPr>
          <w:bCs/>
          <w:color w:val="auto"/>
          <w:sz w:val="22"/>
          <w:szCs w:val="22"/>
          <w:lang w:val="en-GB"/>
        </w:rPr>
      </w:pPr>
      <w:r w:rsidRPr="000B735E">
        <w:rPr>
          <w:sz w:val="22"/>
          <w:szCs w:val="22"/>
          <w:lang w:val="en-GB"/>
        </w:rPr>
        <w:t xml:space="preserve">153 51, Pallini </w:t>
      </w:r>
      <w:proofErr w:type="spellStart"/>
      <w:r w:rsidRPr="000B735E">
        <w:rPr>
          <w:sz w:val="22"/>
          <w:szCs w:val="22"/>
          <w:lang w:val="en-GB"/>
        </w:rPr>
        <w:t>Attikis</w:t>
      </w:r>
      <w:proofErr w:type="spellEnd"/>
      <w:r w:rsidRPr="000B735E">
        <w:rPr>
          <w:sz w:val="22"/>
          <w:szCs w:val="22"/>
          <w:lang w:val="en-GB"/>
        </w:rPr>
        <w:t>,</w:t>
      </w:r>
    </w:p>
    <w:p w14:paraId="7BE5433B" w14:textId="1B4A6608" w:rsidR="000911F0" w:rsidRPr="000B735E" w:rsidRDefault="00BC3DF2" w:rsidP="00997751">
      <w:pPr>
        <w:spacing w:line="242" w:lineRule="auto"/>
        <w:rPr>
          <w:lang w:val="hu-HU"/>
        </w:rPr>
      </w:pPr>
      <w:proofErr w:type="spellStart"/>
      <w:r w:rsidRPr="000B735E">
        <w:rPr>
          <w:bCs/>
          <w:lang w:val="en-GB"/>
        </w:rPr>
        <w:t>Görögország</w:t>
      </w:r>
      <w:proofErr w:type="spellEnd"/>
    </w:p>
    <w:p w14:paraId="7F5C81E9" w14:textId="77777777" w:rsidR="00416834" w:rsidRPr="000B735E" w:rsidRDefault="00416834" w:rsidP="00555CD4">
      <w:pPr>
        <w:pStyle w:val="Szvegtrzs"/>
        <w:tabs>
          <w:tab w:val="left" w:pos="284"/>
        </w:tabs>
        <w:rPr>
          <w:sz w:val="24"/>
          <w:lang w:val="hu-HU"/>
        </w:rPr>
      </w:pPr>
    </w:p>
    <w:p w14:paraId="1AF0B5DE" w14:textId="77777777" w:rsidR="00416834" w:rsidRPr="000B735E" w:rsidRDefault="00416834" w:rsidP="00555CD4">
      <w:pPr>
        <w:pStyle w:val="Szvegtrzs"/>
        <w:tabs>
          <w:tab w:val="left" w:pos="284"/>
        </w:tabs>
        <w:rPr>
          <w:sz w:val="20"/>
          <w:lang w:val="hu-HU"/>
        </w:rPr>
      </w:pPr>
    </w:p>
    <w:p w14:paraId="1F7DC09F" w14:textId="77777777" w:rsidR="00416834" w:rsidRPr="000B735E" w:rsidRDefault="00D44CB5" w:rsidP="00997751">
      <w:pPr>
        <w:pStyle w:val="Cmsor1"/>
        <w:numPr>
          <w:ilvl w:val="0"/>
          <w:numId w:val="7"/>
        </w:numPr>
        <w:ind w:left="567" w:hanging="569"/>
        <w:rPr>
          <w:lang w:val="hu-HU"/>
        </w:rPr>
      </w:pPr>
      <w:r w:rsidRPr="000B735E">
        <w:rPr>
          <w:lang w:val="hu-HU"/>
        </w:rPr>
        <w:t>A FORGALOMBA HOZATALI ENGEDÉLY</w:t>
      </w:r>
      <w:r w:rsidRPr="000B735E">
        <w:rPr>
          <w:spacing w:val="-3"/>
          <w:lang w:val="hu-HU"/>
        </w:rPr>
        <w:t xml:space="preserve"> </w:t>
      </w:r>
      <w:r w:rsidRPr="000B735E">
        <w:rPr>
          <w:lang w:val="hu-HU"/>
        </w:rPr>
        <w:t>SZÁMA(I)</w:t>
      </w:r>
    </w:p>
    <w:p w14:paraId="0B722D81" w14:textId="77777777" w:rsidR="00416834" w:rsidRPr="000B735E" w:rsidRDefault="00416834" w:rsidP="00555CD4">
      <w:pPr>
        <w:pStyle w:val="Szvegtrzs"/>
        <w:tabs>
          <w:tab w:val="left" w:pos="284"/>
        </w:tabs>
        <w:ind w:left="-2"/>
        <w:rPr>
          <w:sz w:val="24"/>
          <w:lang w:val="hu-HU"/>
        </w:rPr>
      </w:pPr>
    </w:p>
    <w:p w14:paraId="364872B9" w14:textId="5E411450" w:rsidR="00416834" w:rsidRPr="000B735E" w:rsidRDefault="00027414" w:rsidP="00555CD4">
      <w:pPr>
        <w:pStyle w:val="Szvegtrzs"/>
        <w:tabs>
          <w:tab w:val="left" w:pos="284"/>
        </w:tabs>
        <w:rPr>
          <w:lang w:val="hu-HU"/>
        </w:rPr>
      </w:pPr>
      <w:r w:rsidRPr="000B735E">
        <w:rPr>
          <w:lang w:val="hu-HU"/>
        </w:rPr>
        <w:t>OGYI-T-24098/01</w:t>
      </w:r>
      <w:r w:rsidRPr="000B735E">
        <w:rPr>
          <w:lang w:val="hu-HU"/>
        </w:rPr>
        <w:tab/>
        <w:t>1×105 ml</w:t>
      </w:r>
      <w:r w:rsidRPr="000B735E">
        <w:rPr>
          <w:lang w:val="hu-HU"/>
        </w:rPr>
        <w:tab/>
        <w:t>barna, III-</w:t>
      </w:r>
      <w:proofErr w:type="spellStart"/>
      <w:r w:rsidRPr="000B735E">
        <w:rPr>
          <w:lang w:val="hu-HU"/>
        </w:rPr>
        <w:t>as</w:t>
      </w:r>
      <w:proofErr w:type="spellEnd"/>
      <w:r w:rsidRPr="000B735E">
        <w:rPr>
          <w:lang w:val="hu-HU"/>
        </w:rPr>
        <w:t xml:space="preserve"> típusú üveg és egy adagolókanál</w:t>
      </w:r>
    </w:p>
    <w:p w14:paraId="1578A136" w14:textId="2F819F6F" w:rsidR="00027414" w:rsidRPr="000B735E" w:rsidRDefault="00027414" w:rsidP="00555CD4">
      <w:pPr>
        <w:pStyle w:val="Szvegtrzs"/>
        <w:tabs>
          <w:tab w:val="left" w:pos="284"/>
        </w:tabs>
        <w:rPr>
          <w:lang w:val="hu-HU"/>
        </w:rPr>
      </w:pPr>
    </w:p>
    <w:p w14:paraId="1ACE29D0" w14:textId="77777777" w:rsidR="00027414" w:rsidRPr="000B735E" w:rsidRDefault="00027414" w:rsidP="00555CD4">
      <w:pPr>
        <w:pStyle w:val="Szvegtrzs"/>
        <w:tabs>
          <w:tab w:val="left" w:pos="284"/>
        </w:tabs>
        <w:rPr>
          <w:lang w:val="hu-HU"/>
        </w:rPr>
      </w:pPr>
    </w:p>
    <w:p w14:paraId="1465FA47" w14:textId="77777777" w:rsidR="00416834" w:rsidRPr="000B735E" w:rsidRDefault="00D44CB5" w:rsidP="00997751">
      <w:pPr>
        <w:pStyle w:val="Cmsor1"/>
        <w:numPr>
          <w:ilvl w:val="0"/>
          <w:numId w:val="7"/>
        </w:numPr>
        <w:ind w:left="567" w:hanging="569"/>
        <w:rPr>
          <w:lang w:val="hu-HU"/>
        </w:rPr>
      </w:pPr>
      <w:r w:rsidRPr="000B735E">
        <w:rPr>
          <w:lang w:val="hu-HU"/>
        </w:rPr>
        <w:t>A FORGALOMBA HOZATALI ENGEDÉLY ELSŐ</w:t>
      </w:r>
      <w:r w:rsidRPr="000B735E">
        <w:rPr>
          <w:spacing w:val="-6"/>
          <w:lang w:val="hu-HU"/>
        </w:rPr>
        <w:t xml:space="preserve"> </w:t>
      </w:r>
      <w:r w:rsidRPr="000B735E">
        <w:rPr>
          <w:lang w:val="hu-HU"/>
        </w:rPr>
        <w:t>KIADÁSÁNAK/</w:t>
      </w:r>
    </w:p>
    <w:p w14:paraId="273F2BD1" w14:textId="77777777" w:rsidR="00416834" w:rsidRPr="000B735E" w:rsidRDefault="00D44CB5" w:rsidP="00E316D7">
      <w:pPr>
        <w:tabs>
          <w:tab w:val="left" w:pos="284"/>
        </w:tabs>
        <w:ind w:left="567"/>
        <w:rPr>
          <w:b/>
          <w:lang w:val="hu-HU"/>
        </w:rPr>
      </w:pPr>
      <w:r w:rsidRPr="000B735E">
        <w:rPr>
          <w:b/>
          <w:lang w:val="hu-HU"/>
        </w:rPr>
        <w:t>MEGÚJÍTÁSÁNAK DÁTUMA</w:t>
      </w:r>
    </w:p>
    <w:p w14:paraId="3D80C957" w14:textId="2545795B" w:rsidR="00416834" w:rsidRPr="000B735E" w:rsidRDefault="00416834" w:rsidP="00555CD4">
      <w:pPr>
        <w:pStyle w:val="Szvegtrzs"/>
        <w:tabs>
          <w:tab w:val="left" w:pos="284"/>
        </w:tabs>
        <w:rPr>
          <w:b/>
          <w:lang w:val="hu-HU"/>
        </w:rPr>
      </w:pPr>
    </w:p>
    <w:p w14:paraId="754D68FA" w14:textId="07A5D713" w:rsidR="006E08E6" w:rsidRPr="000B735E" w:rsidRDefault="006E08E6" w:rsidP="00E316D7">
      <w:pPr>
        <w:pStyle w:val="Szvegtrzs"/>
        <w:rPr>
          <w:b/>
          <w:lang w:val="hu-HU"/>
        </w:rPr>
      </w:pPr>
      <w:r w:rsidRPr="000B735E">
        <w:rPr>
          <w:noProof/>
          <w:lang w:val="hu-HU"/>
        </w:rPr>
        <w:t>A forgalomba hozatali engedély első kiadásának dátuma:</w:t>
      </w:r>
      <w:r w:rsidR="00027414" w:rsidRPr="000B735E">
        <w:rPr>
          <w:noProof/>
          <w:lang w:val="hu-HU"/>
        </w:rPr>
        <w:t xml:space="preserve"> 2022. július 28.</w:t>
      </w:r>
    </w:p>
    <w:p w14:paraId="22A898D8" w14:textId="77777777" w:rsidR="00416834" w:rsidRPr="000B735E" w:rsidRDefault="00416834" w:rsidP="00555CD4">
      <w:pPr>
        <w:pStyle w:val="Szvegtrzs"/>
        <w:tabs>
          <w:tab w:val="left" w:pos="284"/>
        </w:tabs>
        <w:rPr>
          <w:lang w:val="hu-HU"/>
        </w:rPr>
      </w:pPr>
    </w:p>
    <w:p w14:paraId="38FC5D94" w14:textId="77777777" w:rsidR="00416834" w:rsidRPr="000B735E" w:rsidRDefault="00416834" w:rsidP="00555CD4">
      <w:pPr>
        <w:pStyle w:val="Szvegtrzs"/>
        <w:tabs>
          <w:tab w:val="left" w:pos="284"/>
        </w:tabs>
        <w:rPr>
          <w:lang w:val="hu-HU"/>
        </w:rPr>
      </w:pPr>
    </w:p>
    <w:p w14:paraId="449EB8B4" w14:textId="77777777" w:rsidR="00416834" w:rsidRPr="000B735E" w:rsidRDefault="00D44CB5" w:rsidP="00E316D7">
      <w:pPr>
        <w:pStyle w:val="Cmsor1"/>
        <w:numPr>
          <w:ilvl w:val="0"/>
          <w:numId w:val="7"/>
        </w:numPr>
        <w:ind w:left="567"/>
        <w:rPr>
          <w:lang w:val="hu-HU"/>
        </w:rPr>
      </w:pPr>
      <w:r w:rsidRPr="000B735E">
        <w:rPr>
          <w:lang w:val="hu-HU"/>
        </w:rPr>
        <w:t>A SZÖVEG ELLENŐRZÉSÉNEK</w:t>
      </w:r>
      <w:r w:rsidRPr="000B735E">
        <w:rPr>
          <w:spacing w:val="-2"/>
          <w:lang w:val="hu-HU"/>
        </w:rPr>
        <w:t xml:space="preserve"> </w:t>
      </w:r>
      <w:r w:rsidRPr="000B735E">
        <w:rPr>
          <w:lang w:val="hu-HU"/>
        </w:rPr>
        <w:t>DÁTUMA</w:t>
      </w:r>
    </w:p>
    <w:p w14:paraId="1820A53D" w14:textId="77777777" w:rsidR="00416834" w:rsidRPr="000B735E" w:rsidRDefault="00416834" w:rsidP="00555CD4">
      <w:pPr>
        <w:pStyle w:val="Szvegtrzs"/>
        <w:tabs>
          <w:tab w:val="left" w:pos="284"/>
        </w:tabs>
        <w:ind w:left="-1"/>
        <w:rPr>
          <w:b/>
          <w:lang w:val="hu-HU"/>
        </w:rPr>
      </w:pPr>
    </w:p>
    <w:p w14:paraId="2297D9E9" w14:textId="77439A37" w:rsidR="00416834" w:rsidRPr="00027414" w:rsidRDefault="00DF078A" w:rsidP="00555CD4">
      <w:pPr>
        <w:pStyle w:val="Szvegtrzs"/>
        <w:tabs>
          <w:tab w:val="left" w:pos="284"/>
        </w:tabs>
        <w:rPr>
          <w:lang w:val="hu-HU"/>
        </w:rPr>
      </w:pPr>
      <w:bookmarkStart w:id="1" w:name="A._A_GYÁRTÁSI_TÉTELEK_VÉGFELSZABADÍTÁSÁÉ"/>
      <w:bookmarkStart w:id="2" w:name="B._FELTÉTELEK_VAGY_KORLÁTOZÁSOK_AZ_ELLÁT"/>
      <w:bookmarkStart w:id="3" w:name="C._A_FORGALOMBA_HOZATALI_ENGEDÉLY_EGYÉB_"/>
      <w:bookmarkStart w:id="4" w:name="D._FELTÉTELEK_VAGY_KORLÁTOZÁSOK_A_GYÓGYS"/>
      <w:bookmarkStart w:id="5" w:name="A._CÍMKESZÖVEG"/>
      <w:bookmarkStart w:id="6" w:name="B._BETEGTÁJÉKOZTATÓ"/>
      <w:bookmarkEnd w:id="1"/>
      <w:bookmarkEnd w:id="2"/>
      <w:bookmarkEnd w:id="3"/>
      <w:bookmarkEnd w:id="4"/>
      <w:bookmarkEnd w:id="5"/>
      <w:bookmarkEnd w:id="6"/>
      <w:r>
        <w:rPr>
          <w:noProof/>
        </w:rPr>
        <w:t>2026. augusztu</w:t>
      </w:r>
      <w:r w:rsidR="002452B8">
        <w:rPr>
          <w:noProof/>
        </w:rPr>
        <w:t>s 27.</w:t>
      </w:r>
    </w:p>
    <w:sectPr w:rsidR="00416834" w:rsidRPr="00027414" w:rsidSect="00555CD4">
      <w:headerReference w:type="default" r:id="rId10"/>
      <w:footerReference w:type="default" r:id="rId11"/>
      <w:footerReference w:type="first" r:id="rId12"/>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2DEDD" w14:textId="77777777" w:rsidR="0086695D" w:rsidRDefault="0086695D">
      <w:r>
        <w:separator/>
      </w:r>
    </w:p>
  </w:endnote>
  <w:endnote w:type="continuationSeparator" w:id="0">
    <w:p w14:paraId="7B148B1C" w14:textId="77777777" w:rsidR="0086695D" w:rsidRDefault="0086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7849" w14:textId="22FD9894" w:rsidR="00C375C2" w:rsidRDefault="00C375C2">
    <w:pPr>
      <w:pStyle w:val="Szvegtrzs"/>
      <w:spacing w:line="14" w:lineRule="auto"/>
      <w:rPr>
        <w:sz w:val="12"/>
      </w:rPr>
    </w:pPr>
    <w:r>
      <w:rPr>
        <w:noProof/>
        <w:lang w:val="hu-HU" w:eastAsia="hu-HU"/>
      </w:rPr>
      <mc:AlternateContent>
        <mc:Choice Requires="wps">
          <w:drawing>
            <wp:anchor distT="0" distB="0" distL="114300" distR="114300" simplePos="0" relativeHeight="251657728" behindDoc="1" locked="0" layoutInCell="1" allowOverlap="1" wp14:anchorId="58186D9F" wp14:editId="5533101A">
              <wp:simplePos x="0" y="0"/>
              <wp:positionH relativeFrom="page">
                <wp:posOffset>3569970</wp:posOffset>
              </wp:positionH>
              <wp:positionV relativeFrom="page">
                <wp:posOffset>10097135</wp:posOffset>
              </wp:positionV>
              <wp:extent cx="189230" cy="1390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31B51" w14:textId="43D08EB8" w:rsidR="00C375C2" w:rsidRDefault="00C375C2">
                          <w:pPr>
                            <w:spacing w:before="14"/>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8186D9F" id="_x0000_t202" coordsize="21600,21600" o:spt="202" path="m,l,21600r21600,l21600,xe">
              <v:stroke joinstyle="miter"/>
              <v:path gradientshapeok="t" o:connecttype="rect"/>
            </v:shapetype>
            <v:shape id="Text Box 1" o:spid="_x0000_s1026" type="#_x0000_t202" style="position:absolute;margin-left:281.1pt;margin-top:795.05pt;width:14.9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" filled="f" stroked="f">
              <v:textbox inset="0,0,0,0">
                <w:txbxContent>
                  <w:p w14:paraId="32431B51" w14:textId="43D08EB8" w:rsidR="00C375C2" w:rsidRDefault="00C375C2">
                    <w:pPr>
                      <w:spacing w:before="14"/>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3D46" w14:textId="0A002249" w:rsidR="00C375C2" w:rsidRPr="001C3F09" w:rsidRDefault="00DF078A">
    <w:pPr>
      <w:pStyle w:val="llb"/>
      <w:rPr>
        <w:sz w:val="18"/>
        <w:szCs w:val="18"/>
      </w:rPr>
    </w:pPr>
    <w:r w:rsidRPr="00DF078A">
      <w:rPr>
        <w:sz w:val="18"/>
        <w:szCs w:val="18"/>
      </w:rPr>
      <w:t>NNGYK/ETGY/14890/2026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F9CAE" w14:textId="77777777" w:rsidR="0086695D" w:rsidRDefault="0086695D">
      <w:r>
        <w:separator/>
      </w:r>
    </w:p>
  </w:footnote>
  <w:footnote w:type="continuationSeparator" w:id="0">
    <w:p w14:paraId="7941079A" w14:textId="77777777" w:rsidR="0086695D" w:rsidRDefault="008669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612311"/>
      <w:docPartObj>
        <w:docPartGallery w:val="Page Numbers (Top of Page)"/>
        <w:docPartUnique/>
      </w:docPartObj>
    </w:sdtPr>
    <w:sdtEndPr/>
    <w:sdtContent>
      <w:p w14:paraId="4CB5306B" w14:textId="013519F0" w:rsidR="00C375C2" w:rsidRDefault="00C375C2">
        <w:pPr>
          <w:pStyle w:val="lfej"/>
          <w:jc w:val="center"/>
        </w:pPr>
        <w:r>
          <w:fldChar w:fldCharType="begin"/>
        </w:r>
        <w:r>
          <w:instrText>PAGE   \* MERGEFORMAT</w:instrText>
        </w:r>
        <w:r>
          <w:fldChar w:fldCharType="separate"/>
        </w:r>
        <w:r w:rsidRPr="007B5E40">
          <w:rPr>
            <w:noProof/>
            <w:lang w:val="hu-HU"/>
          </w:rPr>
          <w:t>19</w:t>
        </w:r>
        <w:r>
          <w:fldChar w:fldCharType="end"/>
        </w:r>
      </w:p>
    </w:sdtContent>
  </w:sdt>
  <w:p w14:paraId="6E79402F" w14:textId="7029CDDD" w:rsidR="00C375C2" w:rsidRDefault="00C375C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58B6"/>
    <w:multiLevelType w:val="hybridMultilevel"/>
    <w:tmpl w:val="1DB2BF28"/>
    <w:lvl w:ilvl="0" w:tplc="E6921376">
      <w:start w:val="1"/>
      <w:numFmt w:val="decimal"/>
      <w:lvlText w:val="%1."/>
      <w:lvlJc w:val="left"/>
      <w:pPr>
        <w:ind w:left="806" w:hanging="568"/>
      </w:pPr>
      <w:rPr>
        <w:rFonts w:ascii="Times New Roman" w:eastAsia="Times New Roman" w:hAnsi="Times New Roman" w:cs="Times New Roman" w:hint="default"/>
        <w:b/>
        <w:bCs/>
        <w:w w:val="99"/>
        <w:sz w:val="22"/>
        <w:szCs w:val="22"/>
      </w:rPr>
    </w:lvl>
    <w:lvl w:ilvl="1" w:tplc="FFB435D2">
      <w:numFmt w:val="bullet"/>
      <w:lvlText w:val="•"/>
      <w:lvlJc w:val="left"/>
      <w:pPr>
        <w:ind w:left="1695" w:hanging="568"/>
      </w:pPr>
      <w:rPr>
        <w:rFonts w:hint="default"/>
      </w:rPr>
    </w:lvl>
    <w:lvl w:ilvl="2" w:tplc="094639DE">
      <w:numFmt w:val="bullet"/>
      <w:lvlText w:val="•"/>
      <w:lvlJc w:val="left"/>
      <w:pPr>
        <w:ind w:left="2590" w:hanging="568"/>
      </w:pPr>
      <w:rPr>
        <w:rFonts w:hint="default"/>
      </w:rPr>
    </w:lvl>
    <w:lvl w:ilvl="3" w:tplc="765E8280">
      <w:numFmt w:val="bullet"/>
      <w:lvlText w:val="•"/>
      <w:lvlJc w:val="left"/>
      <w:pPr>
        <w:ind w:left="3485" w:hanging="568"/>
      </w:pPr>
      <w:rPr>
        <w:rFonts w:hint="default"/>
      </w:rPr>
    </w:lvl>
    <w:lvl w:ilvl="4" w:tplc="F370A4A0">
      <w:numFmt w:val="bullet"/>
      <w:lvlText w:val="•"/>
      <w:lvlJc w:val="left"/>
      <w:pPr>
        <w:ind w:left="4380" w:hanging="568"/>
      </w:pPr>
      <w:rPr>
        <w:rFonts w:hint="default"/>
      </w:rPr>
    </w:lvl>
    <w:lvl w:ilvl="5" w:tplc="2F589D40">
      <w:numFmt w:val="bullet"/>
      <w:lvlText w:val="•"/>
      <w:lvlJc w:val="left"/>
      <w:pPr>
        <w:ind w:left="5275" w:hanging="568"/>
      </w:pPr>
      <w:rPr>
        <w:rFonts w:hint="default"/>
      </w:rPr>
    </w:lvl>
    <w:lvl w:ilvl="6" w:tplc="0A4C8744">
      <w:numFmt w:val="bullet"/>
      <w:lvlText w:val="•"/>
      <w:lvlJc w:val="left"/>
      <w:pPr>
        <w:ind w:left="6170" w:hanging="568"/>
      </w:pPr>
      <w:rPr>
        <w:rFonts w:hint="default"/>
      </w:rPr>
    </w:lvl>
    <w:lvl w:ilvl="7" w:tplc="E66EA0FE">
      <w:numFmt w:val="bullet"/>
      <w:lvlText w:val="•"/>
      <w:lvlJc w:val="left"/>
      <w:pPr>
        <w:ind w:left="7065" w:hanging="568"/>
      </w:pPr>
      <w:rPr>
        <w:rFonts w:hint="default"/>
      </w:rPr>
    </w:lvl>
    <w:lvl w:ilvl="8" w:tplc="C820FF4E">
      <w:numFmt w:val="bullet"/>
      <w:lvlText w:val="•"/>
      <w:lvlJc w:val="left"/>
      <w:pPr>
        <w:ind w:left="7960" w:hanging="568"/>
      </w:pPr>
      <w:rPr>
        <w:rFonts w:hint="default"/>
      </w:rPr>
    </w:lvl>
  </w:abstractNum>
  <w:abstractNum w:abstractNumId="1" w15:restartNumberingAfterBreak="0">
    <w:nsid w:val="03F8607A"/>
    <w:multiLevelType w:val="hybridMultilevel"/>
    <w:tmpl w:val="C682F96E"/>
    <w:lvl w:ilvl="0" w:tplc="87E28B0C">
      <w:start w:val="1"/>
      <w:numFmt w:val="upperRoman"/>
      <w:lvlText w:val="%1."/>
      <w:lvlJc w:val="left"/>
      <w:pPr>
        <w:ind w:left="4169" w:hanging="196"/>
        <w:jc w:val="right"/>
      </w:pPr>
      <w:rPr>
        <w:rFonts w:ascii="Times New Roman" w:eastAsia="Times New Roman" w:hAnsi="Times New Roman" w:cs="Times New Roman" w:hint="default"/>
        <w:b/>
        <w:bCs/>
        <w:spacing w:val="-1"/>
        <w:w w:val="99"/>
        <w:sz w:val="22"/>
        <w:szCs w:val="22"/>
      </w:rPr>
    </w:lvl>
    <w:lvl w:ilvl="1" w:tplc="C8969B9A">
      <w:start w:val="1"/>
      <w:numFmt w:val="upperLetter"/>
      <w:lvlText w:val="%2."/>
      <w:lvlJc w:val="left"/>
      <w:pPr>
        <w:ind w:left="4124" w:hanging="269"/>
        <w:jc w:val="right"/>
      </w:pPr>
      <w:rPr>
        <w:rFonts w:ascii="Times New Roman" w:eastAsia="Times New Roman" w:hAnsi="Times New Roman" w:cs="Times New Roman" w:hint="default"/>
        <w:b/>
        <w:bCs/>
        <w:spacing w:val="-1"/>
        <w:w w:val="99"/>
        <w:sz w:val="22"/>
        <w:szCs w:val="22"/>
      </w:rPr>
    </w:lvl>
    <w:lvl w:ilvl="2" w:tplc="D40A3A26">
      <w:numFmt w:val="bullet"/>
      <w:lvlText w:val="•"/>
      <w:lvlJc w:val="left"/>
      <w:pPr>
        <w:ind w:left="4781" w:hanging="269"/>
      </w:pPr>
      <w:rPr>
        <w:rFonts w:hint="default"/>
      </w:rPr>
    </w:lvl>
    <w:lvl w:ilvl="3" w:tplc="28965592">
      <w:numFmt w:val="bullet"/>
      <w:lvlText w:val="•"/>
      <w:lvlJc w:val="left"/>
      <w:pPr>
        <w:ind w:left="5402" w:hanging="269"/>
      </w:pPr>
      <w:rPr>
        <w:rFonts w:hint="default"/>
      </w:rPr>
    </w:lvl>
    <w:lvl w:ilvl="4" w:tplc="32C03EFE">
      <w:numFmt w:val="bullet"/>
      <w:lvlText w:val="•"/>
      <w:lvlJc w:val="left"/>
      <w:pPr>
        <w:ind w:left="6023" w:hanging="269"/>
      </w:pPr>
      <w:rPr>
        <w:rFonts w:hint="default"/>
      </w:rPr>
    </w:lvl>
    <w:lvl w:ilvl="5" w:tplc="1982CFE4">
      <w:numFmt w:val="bullet"/>
      <w:lvlText w:val="•"/>
      <w:lvlJc w:val="left"/>
      <w:pPr>
        <w:ind w:left="6644" w:hanging="269"/>
      </w:pPr>
      <w:rPr>
        <w:rFonts w:hint="default"/>
      </w:rPr>
    </w:lvl>
    <w:lvl w:ilvl="6" w:tplc="1BCA58EE">
      <w:numFmt w:val="bullet"/>
      <w:lvlText w:val="•"/>
      <w:lvlJc w:val="left"/>
      <w:pPr>
        <w:ind w:left="7265" w:hanging="269"/>
      </w:pPr>
      <w:rPr>
        <w:rFonts w:hint="default"/>
      </w:rPr>
    </w:lvl>
    <w:lvl w:ilvl="7" w:tplc="2D487378">
      <w:numFmt w:val="bullet"/>
      <w:lvlText w:val="•"/>
      <w:lvlJc w:val="left"/>
      <w:pPr>
        <w:ind w:left="7886" w:hanging="269"/>
      </w:pPr>
      <w:rPr>
        <w:rFonts w:hint="default"/>
      </w:rPr>
    </w:lvl>
    <w:lvl w:ilvl="8" w:tplc="41F4B07E">
      <w:numFmt w:val="bullet"/>
      <w:lvlText w:val="•"/>
      <w:lvlJc w:val="left"/>
      <w:pPr>
        <w:ind w:left="8507" w:hanging="269"/>
      </w:pPr>
      <w:rPr>
        <w:rFonts w:hint="default"/>
      </w:rPr>
    </w:lvl>
  </w:abstractNum>
  <w:abstractNum w:abstractNumId="2" w15:restartNumberingAfterBreak="0">
    <w:nsid w:val="1056674E"/>
    <w:multiLevelType w:val="hybridMultilevel"/>
    <w:tmpl w:val="E46EDC36"/>
    <w:lvl w:ilvl="0" w:tplc="BC8E45EE">
      <w:start w:val="1"/>
      <w:numFmt w:val="decimal"/>
      <w:lvlText w:val="%1."/>
      <w:lvlJc w:val="left"/>
      <w:pPr>
        <w:ind w:left="459" w:hanging="221"/>
      </w:pPr>
      <w:rPr>
        <w:rFonts w:ascii="Times New Roman" w:eastAsia="Times New Roman" w:hAnsi="Times New Roman" w:cs="Times New Roman" w:hint="default"/>
        <w:b/>
        <w:bCs/>
        <w:w w:val="99"/>
        <w:sz w:val="22"/>
        <w:szCs w:val="22"/>
      </w:rPr>
    </w:lvl>
    <w:lvl w:ilvl="1" w:tplc="1DA6CEC8">
      <w:numFmt w:val="bullet"/>
      <w:lvlText w:val="•"/>
      <w:lvlJc w:val="left"/>
      <w:pPr>
        <w:ind w:left="1389" w:hanging="221"/>
      </w:pPr>
      <w:rPr>
        <w:rFonts w:hint="default"/>
      </w:rPr>
    </w:lvl>
    <w:lvl w:ilvl="2" w:tplc="484E5412">
      <w:numFmt w:val="bullet"/>
      <w:lvlText w:val="•"/>
      <w:lvlJc w:val="left"/>
      <w:pPr>
        <w:ind w:left="2318" w:hanging="221"/>
      </w:pPr>
      <w:rPr>
        <w:rFonts w:hint="default"/>
      </w:rPr>
    </w:lvl>
    <w:lvl w:ilvl="3" w:tplc="B6BCD89A">
      <w:numFmt w:val="bullet"/>
      <w:lvlText w:val="•"/>
      <w:lvlJc w:val="left"/>
      <w:pPr>
        <w:ind w:left="3247" w:hanging="221"/>
      </w:pPr>
      <w:rPr>
        <w:rFonts w:hint="default"/>
      </w:rPr>
    </w:lvl>
    <w:lvl w:ilvl="4" w:tplc="082CCCF6">
      <w:numFmt w:val="bullet"/>
      <w:lvlText w:val="•"/>
      <w:lvlJc w:val="left"/>
      <w:pPr>
        <w:ind w:left="4176" w:hanging="221"/>
      </w:pPr>
      <w:rPr>
        <w:rFonts w:hint="default"/>
      </w:rPr>
    </w:lvl>
    <w:lvl w:ilvl="5" w:tplc="7786C16E">
      <w:numFmt w:val="bullet"/>
      <w:lvlText w:val="•"/>
      <w:lvlJc w:val="left"/>
      <w:pPr>
        <w:ind w:left="5105" w:hanging="221"/>
      </w:pPr>
      <w:rPr>
        <w:rFonts w:hint="default"/>
      </w:rPr>
    </w:lvl>
    <w:lvl w:ilvl="6" w:tplc="454ABC44">
      <w:numFmt w:val="bullet"/>
      <w:lvlText w:val="•"/>
      <w:lvlJc w:val="left"/>
      <w:pPr>
        <w:ind w:left="6034" w:hanging="221"/>
      </w:pPr>
      <w:rPr>
        <w:rFonts w:hint="default"/>
      </w:rPr>
    </w:lvl>
    <w:lvl w:ilvl="7" w:tplc="F64A33C8">
      <w:numFmt w:val="bullet"/>
      <w:lvlText w:val="•"/>
      <w:lvlJc w:val="left"/>
      <w:pPr>
        <w:ind w:left="6963" w:hanging="221"/>
      </w:pPr>
      <w:rPr>
        <w:rFonts w:hint="default"/>
      </w:rPr>
    </w:lvl>
    <w:lvl w:ilvl="8" w:tplc="03786A38">
      <w:numFmt w:val="bullet"/>
      <w:lvlText w:val="•"/>
      <w:lvlJc w:val="left"/>
      <w:pPr>
        <w:ind w:left="7892" w:hanging="221"/>
      </w:pPr>
      <w:rPr>
        <w:rFonts w:hint="default"/>
      </w:rPr>
    </w:lvl>
  </w:abstractNum>
  <w:abstractNum w:abstractNumId="3" w15:restartNumberingAfterBreak="0">
    <w:nsid w:val="128072E5"/>
    <w:multiLevelType w:val="hybridMultilevel"/>
    <w:tmpl w:val="FB160432"/>
    <w:lvl w:ilvl="0" w:tplc="3BD01E3E">
      <w:numFmt w:val="bullet"/>
      <w:lvlText w:val=""/>
      <w:lvlJc w:val="left"/>
      <w:pPr>
        <w:ind w:left="805" w:hanging="568"/>
      </w:pPr>
      <w:rPr>
        <w:rFonts w:ascii="Symbol" w:eastAsia="Symbol" w:hAnsi="Symbol" w:cs="Symbol" w:hint="default"/>
        <w:w w:val="99"/>
        <w:sz w:val="22"/>
        <w:szCs w:val="22"/>
      </w:rPr>
    </w:lvl>
    <w:lvl w:ilvl="1" w:tplc="743C88D8">
      <w:numFmt w:val="bullet"/>
      <w:lvlText w:val="•"/>
      <w:lvlJc w:val="left"/>
      <w:pPr>
        <w:ind w:left="1695" w:hanging="568"/>
      </w:pPr>
      <w:rPr>
        <w:rFonts w:hint="default"/>
      </w:rPr>
    </w:lvl>
    <w:lvl w:ilvl="2" w:tplc="45AC4F62">
      <w:numFmt w:val="bullet"/>
      <w:lvlText w:val="•"/>
      <w:lvlJc w:val="left"/>
      <w:pPr>
        <w:ind w:left="2590" w:hanging="568"/>
      </w:pPr>
      <w:rPr>
        <w:rFonts w:hint="default"/>
      </w:rPr>
    </w:lvl>
    <w:lvl w:ilvl="3" w:tplc="DB6696B2">
      <w:numFmt w:val="bullet"/>
      <w:lvlText w:val="•"/>
      <w:lvlJc w:val="left"/>
      <w:pPr>
        <w:ind w:left="3485" w:hanging="568"/>
      </w:pPr>
      <w:rPr>
        <w:rFonts w:hint="default"/>
      </w:rPr>
    </w:lvl>
    <w:lvl w:ilvl="4" w:tplc="C7E4EB12">
      <w:numFmt w:val="bullet"/>
      <w:lvlText w:val="•"/>
      <w:lvlJc w:val="left"/>
      <w:pPr>
        <w:ind w:left="4380" w:hanging="568"/>
      </w:pPr>
      <w:rPr>
        <w:rFonts w:hint="default"/>
      </w:rPr>
    </w:lvl>
    <w:lvl w:ilvl="5" w:tplc="ABB23AC2">
      <w:numFmt w:val="bullet"/>
      <w:lvlText w:val="•"/>
      <w:lvlJc w:val="left"/>
      <w:pPr>
        <w:ind w:left="5275" w:hanging="568"/>
      </w:pPr>
      <w:rPr>
        <w:rFonts w:hint="default"/>
      </w:rPr>
    </w:lvl>
    <w:lvl w:ilvl="6" w:tplc="81A06180">
      <w:numFmt w:val="bullet"/>
      <w:lvlText w:val="•"/>
      <w:lvlJc w:val="left"/>
      <w:pPr>
        <w:ind w:left="6170" w:hanging="568"/>
      </w:pPr>
      <w:rPr>
        <w:rFonts w:hint="default"/>
      </w:rPr>
    </w:lvl>
    <w:lvl w:ilvl="7" w:tplc="06AC3FE4">
      <w:numFmt w:val="bullet"/>
      <w:lvlText w:val="•"/>
      <w:lvlJc w:val="left"/>
      <w:pPr>
        <w:ind w:left="7065" w:hanging="568"/>
      </w:pPr>
      <w:rPr>
        <w:rFonts w:hint="default"/>
      </w:rPr>
    </w:lvl>
    <w:lvl w:ilvl="8" w:tplc="81D8DF54">
      <w:numFmt w:val="bullet"/>
      <w:lvlText w:val="•"/>
      <w:lvlJc w:val="left"/>
      <w:pPr>
        <w:ind w:left="7960" w:hanging="568"/>
      </w:pPr>
      <w:rPr>
        <w:rFonts w:hint="default"/>
      </w:rPr>
    </w:lvl>
  </w:abstractNum>
  <w:abstractNum w:abstractNumId="4" w15:restartNumberingAfterBreak="0">
    <w:nsid w:val="134E46D0"/>
    <w:multiLevelType w:val="hybridMultilevel"/>
    <w:tmpl w:val="D026C9D6"/>
    <w:lvl w:ilvl="0" w:tplc="A3B844A8">
      <w:start w:val="1"/>
      <w:numFmt w:val="upperLetter"/>
      <w:lvlText w:val="%1."/>
      <w:lvlJc w:val="left"/>
      <w:pPr>
        <w:ind w:left="1678" w:hanging="590"/>
      </w:pPr>
      <w:rPr>
        <w:rFonts w:ascii="Times New Roman" w:eastAsia="Times New Roman" w:hAnsi="Times New Roman" w:cs="Times New Roman" w:hint="default"/>
        <w:b/>
        <w:bCs/>
        <w:spacing w:val="-3"/>
        <w:w w:val="99"/>
        <w:sz w:val="22"/>
        <w:szCs w:val="22"/>
      </w:rPr>
    </w:lvl>
    <w:lvl w:ilvl="1" w:tplc="33D83582">
      <w:numFmt w:val="bullet"/>
      <w:lvlText w:val="•"/>
      <w:lvlJc w:val="left"/>
      <w:pPr>
        <w:ind w:left="2487" w:hanging="590"/>
      </w:pPr>
      <w:rPr>
        <w:rFonts w:hint="default"/>
      </w:rPr>
    </w:lvl>
    <w:lvl w:ilvl="2" w:tplc="485EA408">
      <w:numFmt w:val="bullet"/>
      <w:lvlText w:val="•"/>
      <w:lvlJc w:val="left"/>
      <w:pPr>
        <w:ind w:left="3294" w:hanging="590"/>
      </w:pPr>
      <w:rPr>
        <w:rFonts w:hint="default"/>
      </w:rPr>
    </w:lvl>
    <w:lvl w:ilvl="3" w:tplc="4BC2B9BE">
      <w:numFmt w:val="bullet"/>
      <w:lvlText w:val="•"/>
      <w:lvlJc w:val="left"/>
      <w:pPr>
        <w:ind w:left="4101" w:hanging="590"/>
      </w:pPr>
      <w:rPr>
        <w:rFonts w:hint="default"/>
      </w:rPr>
    </w:lvl>
    <w:lvl w:ilvl="4" w:tplc="36B65E6C">
      <w:numFmt w:val="bullet"/>
      <w:lvlText w:val="•"/>
      <w:lvlJc w:val="left"/>
      <w:pPr>
        <w:ind w:left="4908" w:hanging="590"/>
      </w:pPr>
      <w:rPr>
        <w:rFonts w:hint="default"/>
      </w:rPr>
    </w:lvl>
    <w:lvl w:ilvl="5" w:tplc="D4C074A0">
      <w:numFmt w:val="bullet"/>
      <w:lvlText w:val="•"/>
      <w:lvlJc w:val="left"/>
      <w:pPr>
        <w:ind w:left="5715" w:hanging="590"/>
      </w:pPr>
      <w:rPr>
        <w:rFonts w:hint="default"/>
      </w:rPr>
    </w:lvl>
    <w:lvl w:ilvl="6" w:tplc="9BCC54A4">
      <w:numFmt w:val="bullet"/>
      <w:lvlText w:val="•"/>
      <w:lvlJc w:val="left"/>
      <w:pPr>
        <w:ind w:left="6522" w:hanging="590"/>
      </w:pPr>
      <w:rPr>
        <w:rFonts w:hint="default"/>
      </w:rPr>
    </w:lvl>
    <w:lvl w:ilvl="7" w:tplc="AE8EFB36">
      <w:numFmt w:val="bullet"/>
      <w:lvlText w:val="•"/>
      <w:lvlJc w:val="left"/>
      <w:pPr>
        <w:ind w:left="7329" w:hanging="590"/>
      </w:pPr>
      <w:rPr>
        <w:rFonts w:hint="default"/>
      </w:rPr>
    </w:lvl>
    <w:lvl w:ilvl="8" w:tplc="DF7080BE">
      <w:numFmt w:val="bullet"/>
      <w:lvlText w:val="•"/>
      <w:lvlJc w:val="left"/>
      <w:pPr>
        <w:ind w:left="8136" w:hanging="590"/>
      </w:pPr>
      <w:rPr>
        <w:rFonts w:hint="default"/>
      </w:rPr>
    </w:lvl>
  </w:abstractNum>
  <w:abstractNum w:abstractNumId="5" w15:restartNumberingAfterBreak="0">
    <w:nsid w:val="1DC01134"/>
    <w:multiLevelType w:val="hybridMultilevel"/>
    <w:tmpl w:val="60A61718"/>
    <w:lvl w:ilvl="0" w:tplc="6866784E">
      <w:start w:val="1"/>
      <w:numFmt w:val="decimal"/>
      <w:lvlText w:val="%1."/>
      <w:lvlJc w:val="left"/>
      <w:pPr>
        <w:ind w:left="806" w:hanging="568"/>
      </w:pPr>
      <w:rPr>
        <w:rFonts w:ascii="Times New Roman" w:eastAsia="Times New Roman" w:hAnsi="Times New Roman" w:cs="Times New Roman" w:hint="default"/>
        <w:w w:val="99"/>
        <w:sz w:val="22"/>
        <w:szCs w:val="22"/>
      </w:rPr>
    </w:lvl>
    <w:lvl w:ilvl="1" w:tplc="C43845DA">
      <w:numFmt w:val="bullet"/>
      <w:lvlText w:val="•"/>
      <w:lvlJc w:val="left"/>
      <w:pPr>
        <w:ind w:left="1695" w:hanging="568"/>
      </w:pPr>
      <w:rPr>
        <w:rFonts w:hint="default"/>
      </w:rPr>
    </w:lvl>
    <w:lvl w:ilvl="2" w:tplc="28E2D776">
      <w:numFmt w:val="bullet"/>
      <w:lvlText w:val="•"/>
      <w:lvlJc w:val="left"/>
      <w:pPr>
        <w:ind w:left="2590" w:hanging="568"/>
      </w:pPr>
      <w:rPr>
        <w:rFonts w:hint="default"/>
      </w:rPr>
    </w:lvl>
    <w:lvl w:ilvl="3" w:tplc="4322D96C">
      <w:numFmt w:val="bullet"/>
      <w:lvlText w:val="•"/>
      <w:lvlJc w:val="left"/>
      <w:pPr>
        <w:ind w:left="3485" w:hanging="568"/>
      </w:pPr>
      <w:rPr>
        <w:rFonts w:hint="default"/>
      </w:rPr>
    </w:lvl>
    <w:lvl w:ilvl="4" w:tplc="8238083A">
      <w:numFmt w:val="bullet"/>
      <w:lvlText w:val="•"/>
      <w:lvlJc w:val="left"/>
      <w:pPr>
        <w:ind w:left="4380" w:hanging="568"/>
      </w:pPr>
      <w:rPr>
        <w:rFonts w:hint="default"/>
      </w:rPr>
    </w:lvl>
    <w:lvl w:ilvl="5" w:tplc="DDCC553E">
      <w:numFmt w:val="bullet"/>
      <w:lvlText w:val="•"/>
      <w:lvlJc w:val="left"/>
      <w:pPr>
        <w:ind w:left="5275" w:hanging="568"/>
      </w:pPr>
      <w:rPr>
        <w:rFonts w:hint="default"/>
      </w:rPr>
    </w:lvl>
    <w:lvl w:ilvl="6" w:tplc="B966FAD6">
      <w:numFmt w:val="bullet"/>
      <w:lvlText w:val="•"/>
      <w:lvlJc w:val="left"/>
      <w:pPr>
        <w:ind w:left="6170" w:hanging="568"/>
      </w:pPr>
      <w:rPr>
        <w:rFonts w:hint="default"/>
      </w:rPr>
    </w:lvl>
    <w:lvl w:ilvl="7" w:tplc="7716FB46">
      <w:numFmt w:val="bullet"/>
      <w:lvlText w:val="•"/>
      <w:lvlJc w:val="left"/>
      <w:pPr>
        <w:ind w:left="7065" w:hanging="568"/>
      </w:pPr>
      <w:rPr>
        <w:rFonts w:hint="default"/>
      </w:rPr>
    </w:lvl>
    <w:lvl w:ilvl="8" w:tplc="78E8E1A6">
      <w:numFmt w:val="bullet"/>
      <w:lvlText w:val="•"/>
      <w:lvlJc w:val="left"/>
      <w:pPr>
        <w:ind w:left="7960" w:hanging="568"/>
      </w:pPr>
      <w:rPr>
        <w:rFonts w:hint="default"/>
      </w:rPr>
    </w:lvl>
  </w:abstractNum>
  <w:abstractNum w:abstractNumId="6" w15:restartNumberingAfterBreak="0">
    <w:nsid w:val="33B72225"/>
    <w:multiLevelType w:val="multilevel"/>
    <w:tmpl w:val="6DB0665E"/>
    <w:lvl w:ilvl="0">
      <w:start w:val="1"/>
      <w:numFmt w:val="decimal"/>
      <w:lvlText w:val="%1."/>
      <w:lvlJc w:val="left"/>
      <w:pPr>
        <w:ind w:left="806" w:hanging="568"/>
      </w:pPr>
      <w:rPr>
        <w:rFonts w:ascii="Times New Roman" w:eastAsia="Times New Roman" w:hAnsi="Times New Roman" w:cs="Times New Roman" w:hint="default"/>
        <w:b/>
        <w:bCs/>
        <w:w w:val="99"/>
        <w:sz w:val="22"/>
        <w:szCs w:val="22"/>
      </w:rPr>
    </w:lvl>
    <w:lvl w:ilvl="1">
      <w:start w:val="1"/>
      <w:numFmt w:val="decimal"/>
      <w:lvlText w:val="%1.%2"/>
      <w:lvlJc w:val="left"/>
      <w:pPr>
        <w:ind w:left="806" w:hanging="568"/>
      </w:pPr>
      <w:rPr>
        <w:rFonts w:hint="default"/>
        <w:b/>
        <w:bCs/>
        <w:w w:val="99"/>
      </w:rPr>
    </w:lvl>
    <w:lvl w:ilvl="2">
      <w:numFmt w:val="bullet"/>
      <w:lvlText w:val="•"/>
      <w:lvlJc w:val="left"/>
      <w:pPr>
        <w:ind w:left="2590" w:hanging="568"/>
      </w:pPr>
      <w:rPr>
        <w:rFonts w:hint="default"/>
      </w:rPr>
    </w:lvl>
    <w:lvl w:ilvl="3">
      <w:numFmt w:val="bullet"/>
      <w:lvlText w:val="•"/>
      <w:lvlJc w:val="left"/>
      <w:pPr>
        <w:ind w:left="3485" w:hanging="568"/>
      </w:pPr>
      <w:rPr>
        <w:rFonts w:hint="default"/>
      </w:rPr>
    </w:lvl>
    <w:lvl w:ilvl="4">
      <w:numFmt w:val="bullet"/>
      <w:lvlText w:val="•"/>
      <w:lvlJc w:val="left"/>
      <w:pPr>
        <w:ind w:left="4380" w:hanging="568"/>
      </w:pPr>
      <w:rPr>
        <w:rFonts w:hint="default"/>
      </w:rPr>
    </w:lvl>
    <w:lvl w:ilvl="5">
      <w:numFmt w:val="bullet"/>
      <w:lvlText w:val="•"/>
      <w:lvlJc w:val="left"/>
      <w:pPr>
        <w:ind w:left="5275" w:hanging="568"/>
      </w:pPr>
      <w:rPr>
        <w:rFonts w:hint="default"/>
      </w:rPr>
    </w:lvl>
    <w:lvl w:ilvl="6">
      <w:numFmt w:val="bullet"/>
      <w:lvlText w:val="•"/>
      <w:lvlJc w:val="left"/>
      <w:pPr>
        <w:ind w:left="6170" w:hanging="568"/>
      </w:pPr>
      <w:rPr>
        <w:rFonts w:hint="default"/>
      </w:rPr>
    </w:lvl>
    <w:lvl w:ilvl="7">
      <w:numFmt w:val="bullet"/>
      <w:lvlText w:val="•"/>
      <w:lvlJc w:val="left"/>
      <w:pPr>
        <w:ind w:left="7065" w:hanging="568"/>
      </w:pPr>
      <w:rPr>
        <w:rFonts w:hint="default"/>
      </w:rPr>
    </w:lvl>
    <w:lvl w:ilvl="8">
      <w:numFmt w:val="bullet"/>
      <w:lvlText w:val="•"/>
      <w:lvlJc w:val="left"/>
      <w:pPr>
        <w:ind w:left="7960" w:hanging="568"/>
      </w:pPr>
      <w:rPr>
        <w:rFonts w:hint="default"/>
      </w:rPr>
    </w:lvl>
  </w:abstractNum>
  <w:abstractNum w:abstractNumId="7" w15:restartNumberingAfterBreak="0">
    <w:nsid w:val="40280B3A"/>
    <w:multiLevelType w:val="multilevel"/>
    <w:tmpl w:val="A3C0804A"/>
    <w:lvl w:ilvl="0">
      <w:start w:val="5"/>
      <w:numFmt w:val="decimal"/>
      <w:lvlText w:val="%1."/>
      <w:lvlJc w:val="left"/>
      <w:pPr>
        <w:ind w:left="806" w:hanging="568"/>
      </w:pPr>
      <w:rPr>
        <w:rFonts w:ascii="Times New Roman" w:eastAsia="Times New Roman" w:hAnsi="Times New Roman" w:cs="Times New Roman" w:hint="default"/>
        <w:b/>
        <w:bCs/>
        <w:w w:val="99"/>
        <w:sz w:val="22"/>
        <w:szCs w:val="22"/>
      </w:rPr>
    </w:lvl>
    <w:lvl w:ilvl="1">
      <w:start w:val="1"/>
      <w:numFmt w:val="decimal"/>
      <w:lvlText w:val="%1.%2"/>
      <w:lvlJc w:val="left"/>
      <w:pPr>
        <w:ind w:left="805" w:hanging="568"/>
      </w:pPr>
      <w:rPr>
        <w:rFonts w:ascii="Times New Roman" w:eastAsia="Times New Roman" w:hAnsi="Times New Roman" w:cs="Times New Roman" w:hint="default"/>
        <w:b/>
        <w:bCs/>
        <w:w w:val="99"/>
        <w:sz w:val="22"/>
        <w:szCs w:val="22"/>
      </w:rPr>
    </w:lvl>
    <w:lvl w:ilvl="2">
      <w:numFmt w:val="bullet"/>
      <w:lvlText w:val="•"/>
      <w:lvlJc w:val="left"/>
      <w:pPr>
        <w:ind w:left="2590" w:hanging="568"/>
      </w:pPr>
      <w:rPr>
        <w:rFonts w:hint="default"/>
      </w:rPr>
    </w:lvl>
    <w:lvl w:ilvl="3">
      <w:numFmt w:val="bullet"/>
      <w:lvlText w:val="•"/>
      <w:lvlJc w:val="left"/>
      <w:pPr>
        <w:ind w:left="3485" w:hanging="568"/>
      </w:pPr>
      <w:rPr>
        <w:rFonts w:hint="default"/>
      </w:rPr>
    </w:lvl>
    <w:lvl w:ilvl="4">
      <w:numFmt w:val="bullet"/>
      <w:lvlText w:val="•"/>
      <w:lvlJc w:val="left"/>
      <w:pPr>
        <w:ind w:left="4380" w:hanging="568"/>
      </w:pPr>
      <w:rPr>
        <w:rFonts w:hint="default"/>
      </w:rPr>
    </w:lvl>
    <w:lvl w:ilvl="5">
      <w:numFmt w:val="bullet"/>
      <w:lvlText w:val="•"/>
      <w:lvlJc w:val="left"/>
      <w:pPr>
        <w:ind w:left="5275" w:hanging="568"/>
      </w:pPr>
      <w:rPr>
        <w:rFonts w:hint="default"/>
      </w:rPr>
    </w:lvl>
    <w:lvl w:ilvl="6">
      <w:numFmt w:val="bullet"/>
      <w:lvlText w:val="•"/>
      <w:lvlJc w:val="left"/>
      <w:pPr>
        <w:ind w:left="6170" w:hanging="568"/>
      </w:pPr>
      <w:rPr>
        <w:rFonts w:hint="default"/>
      </w:rPr>
    </w:lvl>
    <w:lvl w:ilvl="7">
      <w:numFmt w:val="bullet"/>
      <w:lvlText w:val="•"/>
      <w:lvlJc w:val="left"/>
      <w:pPr>
        <w:ind w:left="7065" w:hanging="568"/>
      </w:pPr>
      <w:rPr>
        <w:rFonts w:hint="default"/>
      </w:rPr>
    </w:lvl>
    <w:lvl w:ilvl="8">
      <w:numFmt w:val="bullet"/>
      <w:lvlText w:val="•"/>
      <w:lvlJc w:val="left"/>
      <w:pPr>
        <w:ind w:left="7960" w:hanging="568"/>
      </w:pPr>
      <w:rPr>
        <w:rFonts w:hint="default"/>
      </w:rPr>
    </w:lvl>
  </w:abstractNum>
  <w:abstractNum w:abstractNumId="8" w15:restartNumberingAfterBreak="0">
    <w:nsid w:val="555F67E7"/>
    <w:multiLevelType w:val="multilevel"/>
    <w:tmpl w:val="8B083F90"/>
    <w:lvl w:ilvl="0">
      <w:start w:val="6"/>
      <w:numFmt w:val="decimal"/>
      <w:lvlText w:val="%1."/>
      <w:lvlJc w:val="left"/>
      <w:pPr>
        <w:ind w:left="805" w:hanging="568"/>
      </w:pPr>
      <w:rPr>
        <w:rFonts w:ascii="Times New Roman" w:eastAsia="Times New Roman" w:hAnsi="Times New Roman" w:cs="Times New Roman" w:hint="default"/>
        <w:b/>
        <w:bCs/>
        <w:w w:val="99"/>
        <w:sz w:val="22"/>
        <w:szCs w:val="22"/>
      </w:rPr>
    </w:lvl>
    <w:lvl w:ilvl="1">
      <w:start w:val="1"/>
      <w:numFmt w:val="decimal"/>
      <w:lvlText w:val="%1.%2"/>
      <w:lvlJc w:val="left"/>
      <w:pPr>
        <w:ind w:left="805" w:hanging="568"/>
      </w:pPr>
      <w:rPr>
        <w:rFonts w:ascii="Times New Roman" w:eastAsia="Times New Roman" w:hAnsi="Times New Roman" w:cs="Times New Roman" w:hint="default"/>
        <w:b/>
        <w:bCs/>
        <w:w w:val="99"/>
        <w:sz w:val="22"/>
        <w:szCs w:val="22"/>
      </w:rPr>
    </w:lvl>
    <w:lvl w:ilvl="2">
      <w:numFmt w:val="bullet"/>
      <w:lvlText w:val="•"/>
      <w:lvlJc w:val="left"/>
      <w:pPr>
        <w:ind w:left="2590" w:hanging="568"/>
      </w:pPr>
      <w:rPr>
        <w:rFonts w:hint="default"/>
      </w:rPr>
    </w:lvl>
    <w:lvl w:ilvl="3">
      <w:numFmt w:val="bullet"/>
      <w:lvlText w:val="•"/>
      <w:lvlJc w:val="left"/>
      <w:pPr>
        <w:ind w:left="3485" w:hanging="568"/>
      </w:pPr>
      <w:rPr>
        <w:rFonts w:hint="default"/>
      </w:rPr>
    </w:lvl>
    <w:lvl w:ilvl="4">
      <w:numFmt w:val="bullet"/>
      <w:lvlText w:val="•"/>
      <w:lvlJc w:val="left"/>
      <w:pPr>
        <w:ind w:left="4380" w:hanging="568"/>
      </w:pPr>
      <w:rPr>
        <w:rFonts w:hint="default"/>
      </w:rPr>
    </w:lvl>
    <w:lvl w:ilvl="5">
      <w:numFmt w:val="bullet"/>
      <w:lvlText w:val="•"/>
      <w:lvlJc w:val="left"/>
      <w:pPr>
        <w:ind w:left="5275" w:hanging="568"/>
      </w:pPr>
      <w:rPr>
        <w:rFonts w:hint="default"/>
      </w:rPr>
    </w:lvl>
    <w:lvl w:ilvl="6">
      <w:numFmt w:val="bullet"/>
      <w:lvlText w:val="•"/>
      <w:lvlJc w:val="left"/>
      <w:pPr>
        <w:ind w:left="6170" w:hanging="568"/>
      </w:pPr>
      <w:rPr>
        <w:rFonts w:hint="default"/>
      </w:rPr>
    </w:lvl>
    <w:lvl w:ilvl="7">
      <w:numFmt w:val="bullet"/>
      <w:lvlText w:val="•"/>
      <w:lvlJc w:val="left"/>
      <w:pPr>
        <w:ind w:left="7065" w:hanging="568"/>
      </w:pPr>
      <w:rPr>
        <w:rFonts w:hint="default"/>
      </w:rPr>
    </w:lvl>
    <w:lvl w:ilvl="8">
      <w:numFmt w:val="bullet"/>
      <w:lvlText w:val="•"/>
      <w:lvlJc w:val="left"/>
      <w:pPr>
        <w:ind w:left="7960" w:hanging="568"/>
      </w:pPr>
      <w:rPr>
        <w:rFonts w:hint="default"/>
      </w:rPr>
    </w:lvl>
  </w:abstractNum>
  <w:abstractNum w:abstractNumId="9" w15:restartNumberingAfterBreak="0">
    <w:nsid w:val="557A74CC"/>
    <w:multiLevelType w:val="hybridMultilevel"/>
    <w:tmpl w:val="182CC348"/>
    <w:lvl w:ilvl="0" w:tplc="350A0C5C">
      <w:numFmt w:val="bullet"/>
      <w:lvlText w:val="-"/>
      <w:lvlJc w:val="left"/>
      <w:pPr>
        <w:ind w:left="806" w:hanging="452"/>
      </w:pPr>
      <w:rPr>
        <w:rFonts w:ascii="Times New Roman" w:eastAsia="Times New Roman" w:hAnsi="Times New Roman" w:cs="Times New Roman" w:hint="default"/>
        <w:w w:val="103"/>
        <w:sz w:val="22"/>
        <w:szCs w:val="22"/>
      </w:rPr>
    </w:lvl>
    <w:lvl w:ilvl="1" w:tplc="7A7C4C0C">
      <w:numFmt w:val="bullet"/>
      <w:lvlText w:val="•"/>
      <w:lvlJc w:val="left"/>
      <w:pPr>
        <w:ind w:left="1695" w:hanging="452"/>
      </w:pPr>
      <w:rPr>
        <w:rFonts w:hint="default"/>
      </w:rPr>
    </w:lvl>
    <w:lvl w:ilvl="2" w:tplc="B680C956">
      <w:numFmt w:val="bullet"/>
      <w:lvlText w:val="•"/>
      <w:lvlJc w:val="left"/>
      <w:pPr>
        <w:ind w:left="2590" w:hanging="452"/>
      </w:pPr>
      <w:rPr>
        <w:rFonts w:hint="default"/>
      </w:rPr>
    </w:lvl>
    <w:lvl w:ilvl="3" w:tplc="A5484AB0">
      <w:numFmt w:val="bullet"/>
      <w:lvlText w:val="•"/>
      <w:lvlJc w:val="left"/>
      <w:pPr>
        <w:ind w:left="3485" w:hanging="452"/>
      </w:pPr>
      <w:rPr>
        <w:rFonts w:hint="default"/>
      </w:rPr>
    </w:lvl>
    <w:lvl w:ilvl="4" w:tplc="A4E80BD2">
      <w:numFmt w:val="bullet"/>
      <w:lvlText w:val="•"/>
      <w:lvlJc w:val="left"/>
      <w:pPr>
        <w:ind w:left="4380" w:hanging="452"/>
      </w:pPr>
      <w:rPr>
        <w:rFonts w:hint="default"/>
      </w:rPr>
    </w:lvl>
    <w:lvl w:ilvl="5" w:tplc="D5A82DB6">
      <w:numFmt w:val="bullet"/>
      <w:lvlText w:val="•"/>
      <w:lvlJc w:val="left"/>
      <w:pPr>
        <w:ind w:left="5275" w:hanging="452"/>
      </w:pPr>
      <w:rPr>
        <w:rFonts w:hint="default"/>
      </w:rPr>
    </w:lvl>
    <w:lvl w:ilvl="6" w:tplc="EEC20688">
      <w:numFmt w:val="bullet"/>
      <w:lvlText w:val="•"/>
      <w:lvlJc w:val="left"/>
      <w:pPr>
        <w:ind w:left="6170" w:hanging="452"/>
      </w:pPr>
      <w:rPr>
        <w:rFonts w:hint="default"/>
      </w:rPr>
    </w:lvl>
    <w:lvl w:ilvl="7" w:tplc="D60ABC96">
      <w:numFmt w:val="bullet"/>
      <w:lvlText w:val="•"/>
      <w:lvlJc w:val="left"/>
      <w:pPr>
        <w:ind w:left="7065" w:hanging="452"/>
      </w:pPr>
      <w:rPr>
        <w:rFonts w:hint="default"/>
      </w:rPr>
    </w:lvl>
    <w:lvl w:ilvl="8" w:tplc="3780B3B8">
      <w:numFmt w:val="bullet"/>
      <w:lvlText w:val="•"/>
      <w:lvlJc w:val="left"/>
      <w:pPr>
        <w:ind w:left="7960" w:hanging="452"/>
      </w:pPr>
      <w:rPr>
        <w:rFonts w:hint="default"/>
      </w:rPr>
    </w:lvl>
  </w:abstractNum>
  <w:abstractNum w:abstractNumId="10" w15:restartNumberingAfterBreak="0">
    <w:nsid w:val="5A8D1202"/>
    <w:multiLevelType w:val="hybridMultilevel"/>
    <w:tmpl w:val="2F4A9E22"/>
    <w:lvl w:ilvl="0" w:tplc="17821360">
      <w:start w:val="3"/>
      <w:numFmt w:val="decimal"/>
      <w:lvlText w:val="%1."/>
      <w:lvlJc w:val="left"/>
      <w:pPr>
        <w:ind w:left="805" w:hanging="568"/>
      </w:pPr>
      <w:rPr>
        <w:rFonts w:ascii="Times New Roman" w:eastAsia="Times New Roman" w:hAnsi="Times New Roman" w:cs="Times New Roman" w:hint="default"/>
        <w:b/>
        <w:bCs/>
        <w:w w:val="99"/>
        <w:sz w:val="22"/>
        <w:szCs w:val="22"/>
      </w:rPr>
    </w:lvl>
    <w:lvl w:ilvl="1" w:tplc="8E248CF6">
      <w:numFmt w:val="bullet"/>
      <w:lvlText w:val="•"/>
      <w:lvlJc w:val="left"/>
      <w:pPr>
        <w:ind w:left="1695" w:hanging="568"/>
      </w:pPr>
      <w:rPr>
        <w:rFonts w:hint="default"/>
      </w:rPr>
    </w:lvl>
    <w:lvl w:ilvl="2" w:tplc="24AEA41A">
      <w:numFmt w:val="bullet"/>
      <w:lvlText w:val="•"/>
      <w:lvlJc w:val="left"/>
      <w:pPr>
        <w:ind w:left="2590" w:hanging="568"/>
      </w:pPr>
      <w:rPr>
        <w:rFonts w:hint="default"/>
      </w:rPr>
    </w:lvl>
    <w:lvl w:ilvl="3" w:tplc="1A488300">
      <w:numFmt w:val="bullet"/>
      <w:lvlText w:val="•"/>
      <w:lvlJc w:val="left"/>
      <w:pPr>
        <w:ind w:left="3485" w:hanging="568"/>
      </w:pPr>
      <w:rPr>
        <w:rFonts w:hint="default"/>
      </w:rPr>
    </w:lvl>
    <w:lvl w:ilvl="4" w:tplc="F84C3E56">
      <w:numFmt w:val="bullet"/>
      <w:lvlText w:val="•"/>
      <w:lvlJc w:val="left"/>
      <w:pPr>
        <w:ind w:left="4380" w:hanging="568"/>
      </w:pPr>
      <w:rPr>
        <w:rFonts w:hint="default"/>
      </w:rPr>
    </w:lvl>
    <w:lvl w:ilvl="5" w:tplc="EF9A9B02">
      <w:numFmt w:val="bullet"/>
      <w:lvlText w:val="•"/>
      <w:lvlJc w:val="left"/>
      <w:pPr>
        <w:ind w:left="5275" w:hanging="568"/>
      </w:pPr>
      <w:rPr>
        <w:rFonts w:hint="default"/>
      </w:rPr>
    </w:lvl>
    <w:lvl w:ilvl="6" w:tplc="154A275A">
      <w:numFmt w:val="bullet"/>
      <w:lvlText w:val="•"/>
      <w:lvlJc w:val="left"/>
      <w:pPr>
        <w:ind w:left="6170" w:hanging="568"/>
      </w:pPr>
      <w:rPr>
        <w:rFonts w:hint="default"/>
      </w:rPr>
    </w:lvl>
    <w:lvl w:ilvl="7" w:tplc="F8DA7788">
      <w:numFmt w:val="bullet"/>
      <w:lvlText w:val="•"/>
      <w:lvlJc w:val="left"/>
      <w:pPr>
        <w:ind w:left="7065" w:hanging="568"/>
      </w:pPr>
      <w:rPr>
        <w:rFonts w:hint="default"/>
      </w:rPr>
    </w:lvl>
    <w:lvl w:ilvl="8" w:tplc="3E0250BA">
      <w:numFmt w:val="bullet"/>
      <w:lvlText w:val="•"/>
      <w:lvlJc w:val="left"/>
      <w:pPr>
        <w:ind w:left="7960" w:hanging="568"/>
      </w:pPr>
      <w:rPr>
        <w:rFonts w:hint="default"/>
      </w:rPr>
    </w:lvl>
  </w:abstractNum>
  <w:abstractNum w:abstractNumId="11" w15:restartNumberingAfterBreak="0">
    <w:nsid w:val="5E552088"/>
    <w:multiLevelType w:val="hybridMultilevel"/>
    <w:tmpl w:val="9784087C"/>
    <w:lvl w:ilvl="0" w:tplc="BA529312">
      <w:numFmt w:val="bullet"/>
      <w:lvlText w:val="-"/>
      <w:lvlJc w:val="left"/>
      <w:pPr>
        <w:ind w:left="805" w:hanging="568"/>
      </w:pPr>
      <w:rPr>
        <w:rFonts w:ascii="Times New Roman" w:eastAsia="Times New Roman" w:hAnsi="Times New Roman" w:cs="Times New Roman" w:hint="default"/>
        <w:w w:val="99"/>
        <w:sz w:val="22"/>
        <w:szCs w:val="22"/>
      </w:rPr>
    </w:lvl>
    <w:lvl w:ilvl="1" w:tplc="7F10F5A4">
      <w:numFmt w:val="bullet"/>
      <w:lvlText w:val="•"/>
      <w:lvlJc w:val="left"/>
      <w:pPr>
        <w:ind w:left="920" w:hanging="568"/>
      </w:pPr>
      <w:rPr>
        <w:rFonts w:hint="default"/>
      </w:rPr>
    </w:lvl>
    <w:lvl w:ilvl="2" w:tplc="4E428788">
      <w:numFmt w:val="bullet"/>
      <w:lvlText w:val="•"/>
      <w:lvlJc w:val="left"/>
      <w:pPr>
        <w:ind w:left="1901" w:hanging="568"/>
      </w:pPr>
      <w:rPr>
        <w:rFonts w:hint="default"/>
      </w:rPr>
    </w:lvl>
    <w:lvl w:ilvl="3" w:tplc="DBD28154">
      <w:numFmt w:val="bullet"/>
      <w:lvlText w:val="•"/>
      <w:lvlJc w:val="left"/>
      <w:pPr>
        <w:ind w:left="2882" w:hanging="568"/>
      </w:pPr>
      <w:rPr>
        <w:rFonts w:hint="default"/>
      </w:rPr>
    </w:lvl>
    <w:lvl w:ilvl="4" w:tplc="E7961F12">
      <w:numFmt w:val="bullet"/>
      <w:lvlText w:val="•"/>
      <w:lvlJc w:val="left"/>
      <w:pPr>
        <w:ind w:left="3863" w:hanging="568"/>
      </w:pPr>
      <w:rPr>
        <w:rFonts w:hint="default"/>
      </w:rPr>
    </w:lvl>
    <w:lvl w:ilvl="5" w:tplc="4372FCD0">
      <w:numFmt w:val="bullet"/>
      <w:lvlText w:val="•"/>
      <w:lvlJc w:val="left"/>
      <w:pPr>
        <w:ind w:left="4844" w:hanging="568"/>
      </w:pPr>
      <w:rPr>
        <w:rFonts w:hint="default"/>
      </w:rPr>
    </w:lvl>
    <w:lvl w:ilvl="6" w:tplc="5EBA6CD0">
      <w:numFmt w:val="bullet"/>
      <w:lvlText w:val="•"/>
      <w:lvlJc w:val="left"/>
      <w:pPr>
        <w:ind w:left="5825" w:hanging="568"/>
      </w:pPr>
      <w:rPr>
        <w:rFonts w:hint="default"/>
      </w:rPr>
    </w:lvl>
    <w:lvl w:ilvl="7" w:tplc="CFCA0C70">
      <w:numFmt w:val="bullet"/>
      <w:lvlText w:val="•"/>
      <w:lvlJc w:val="left"/>
      <w:pPr>
        <w:ind w:left="6806" w:hanging="568"/>
      </w:pPr>
      <w:rPr>
        <w:rFonts w:hint="default"/>
      </w:rPr>
    </w:lvl>
    <w:lvl w:ilvl="8" w:tplc="78945204">
      <w:numFmt w:val="bullet"/>
      <w:lvlText w:val="•"/>
      <w:lvlJc w:val="left"/>
      <w:pPr>
        <w:ind w:left="7787" w:hanging="568"/>
      </w:pPr>
      <w:rPr>
        <w:rFonts w:hint="default"/>
      </w:rPr>
    </w:lvl>
  </w:abstractNum>
  <w:abstractNum w:abstractNumId="12" w15:restartNumberingAfterBreak="0">
    <w:nsid w:val="5E9424C0"/>
    <w:multiLevelType w:val="hybridMultilevel"/>
    <w:tmpl w:val="11ECF1D0"/>
    <w:lvl w:ilvl="0" w:tplc="3D3CAFCC">
      <w:start w:val="1"/>
      <w:numFmt w:val="upperLetter"/>
      <w:lvlText w:val="%1."/>
      <w:lvlJc w:val="left"/>
      <w:pPr>
        <w:ind w:left="805" w:hanging="568"/>
      </w:pPr>
      <w:rPr>
        <w:rFonts w:ascii="Times New Roman" w:eastAsia="Times New Roman" w:hAnsi="Times New Roman" w:cs="Times New Roman" w:hint="default"/>
        <w:b/>
        <w:bCs/>
        <w:spacing w:val="-3"/>
        <w:w w:val="99"/>
        <w:sz w:val="22"/>
        <w:szCs w:val="22"/>
      </w:rPr>
    </w:lvl>
    <w:lvl w:ilvl="1" w:tplc="D13EDAA8">
      <w:numFmt w:val="bullet"/>
      <w:lvlText w:val="•"/>
      <w:lvlJc w:val="left"/>
      <w:pPr>
        <w:ind w:left="1695" w:hanging="568"/>
      </w:pPr>
      <w:rPr>
        <w:rFonts w:hint="default"/>
      </w:rPr>
    </w:lvl>
    <w:lvl w:ilvl="2" w:tplc="0434B802">
      <w:numFmt w:val="bullet"/>
      <w:lvlText w:val="•"/>
      <w:lvlJc w:val="left"/>
      <w:pPr>
        <w:ind w:left="2590" w:hanging="568"/>
      </w:pPr>
      <w:rPr>
        <w:rFonts w:hint="default"/>
      </w:rPr>
    </w:lvl>
    <w:lvl w:ilvl="3" w:tplc="A7EA2EC8">
      <w:numFmt w:val="bullet"/>
      <w:lvlText w:val="•"/>
      <w:lvlJc w:val="left"/>
      <w:pPr>
        <w:ind w:left="3485" w:hanging="568"/>
      </w:pPr>
      <w:rPr>
        <w:rFonts w:hint="default"/>
      </w:rPr>
    </w:lvl>
    <w:lvl w:ilvl="4" w:tplc="369EACF8">
      <w:numFmt w:val="bullet"/>
      <w:lvlText w:val="•"/>
      <w:lvlJc w:val="left"/>
      <w:pPr>
        <w:ind w:left="4380" w:hanging="568"/>
      </w:pPr>
      <w:rPr>
        <w:rFonts w:hint="default"/>
      </w:rPr>
    </w:lvl>
    <w:lvl w:ilvl="5" w:tplc="5B3C8B2A">
      <w:numFmt w:val="bullet"/>
      <w:lvlText w:val="•"/>
      <w:lvlJc w:val="left"/>
      <w:pPr>
        <w:ind w:left="5275" w:hanging="568"/>
      </w:pPr>
      <w:rPr>
        <w:rFonts w:hint="default"/>
      </w:rPr>
    </w:lvl>
    <w:lvl w:ilvl="6" w:tplc="662E87FC">
      <w:numFmt w:val="bullet"/>
      <w:lvlText w:val="•"/>
      <w:lvlJc w:val="left"/>
      <w:pPr>
        <w:ind w:left="6170" w:hanging="568"/>
      </w:pPr>
      <w:rPr>
        <w:rFonts w:hint="default"/>
      </w:rPr>
    </w:lvl>
    <w:lvl w:ilvl="7" w:tplc="571C4140">
      <w:numFmt w:val="bullet"/>
      <w:lvlText w:val="•"/>
      <w:lvlJc w:val="left"/>
      <w:pPr>
        <w:ind w:left="7065" w:hanging="568"/>
      </w:pPr>
      <w:rPr>
        <w:rFonts w:hint="default"/>
      </w:rPr>
    </w:lvl>
    <w:lvl w:ilvl="8" w:tplc="9776185C">
      <w:numFmt w:val="bullet"/>
      <w:lvlText w:val="•"/>
      <w:lvlJc w:val="left"/>
      <w:pPr>
        <w:ind w:left="7960" w:hanging="568"/>
      </w:pPr>
      <w:rPr>
        <w:rFonts w:hint="default"/>
      </w:rPr>
    </w:lvl>
  </w:abstractNum>
  <w:abstractNum w:abstractNumId="13" w15:restartNumberingAfterBreak="0">
    <w:nsid w:val="6C3D30C1"/>
    <w:multiLevelType w:val="hybridMultilevel"/>
    <w:tmpl w:val="3A043370"/>
    <w:lvl w:ilvl="0" w:tplc="C552693E">
      <w:start w:val="3"/>
      <w:numFmt w:val="decimal"/>
      <w:lvlText w:val="%1."/>
      <w:lvlJc w:val="left"/>
      <w:pPr>
        <w:ind w:left="238" w:hanging="221"/>
        <w:jc w:val="right"/>
      </w:pPr>
      <w:rPr>
        <w:rFonts w:ascii="Times New Roman" w:eastAsia="Times New Roman" w:hAnsi="Times New Roman" w:cs="Times New Roman" w:hint="default"/>
        <w:b/>
        <w:bCs/>
        <w:w w:val="99"/>
        <w:sz w:val="22"/>
        <w:szCs w:val="22"/>
      </w:rPr>
    </w:lvl>
    <w:lvl w:ilvl="1" w:tplc="F894E2B6">
      <w:numFmt w:val="bullet"/>
      <w:lvlText w:val="•"/>
      <w:lvlJc w:val="left"/>
      <w:pPr>
        <w:ind w:left="1191" w:hanging="221"/>
      </w:pPr>
      <w:rPr>
        <w:rFonts w:hint="default"/>
      </w:rPr>
    </w:lvl>
    <w:lvl w:ilvl="2" w:tplc="172E8F82">
      <w:numFmt w:val="bullet"/>
      <w:lvlText w:val="•"/>
      <w:lvlJc w:val="left"/>
      <w:pPr>
        <w:ind w:left="2142" w:hanging="221"/>
      </w:pPr>
      <w:rPr>
        <w:rFonts w:hint="default"/>
      </w:rPr>
    </w:lvl>
    <w:lvl w:ilvl="3" w:tplc="19BC84AE">
      <w:numFmt w:val="bullet"/>
      <w:lvlText w:val="•"/>
      <w:lvlJc w:val="left"/>
      <w:pPr>
        <w:ind w:left="3093" w:hanging="221"/>
      </w:pPr>
      <w:rPr>
        <w:rFonts w:hint="default"/>
      </w:rPr>
    </w:lvl>
    <w:lvl w:ilvl="4" w:tplc="719609EA">
      <w:numFmt w:val="bullet"/>
      <w:lvlText w:val="•"/>
      <w:lvlJc w:val="left"/>
      <w:pPr>
        <w:ind w:left="4044" w:hanging="221"/>
      </w:pPr>
      <w:rPr>
        <w:rFonts w:hint="default"/>
      </w:rPr>
    </w:lvl>
    <w:lvl w:ilvl="5" w:tplc="BCEC1AA4">
      <w:numFmt w:val="bullet"/>
      <w:lvlText w:val="•"/>
      <w:lvlJc w:val="left"/>
      <w:pPr>
        <w:ind w:left="4995" w:hanging="221"/>
      </w:pPr>
      <w:rPr>
        <w:rFonts w:hint="default"/>
      </w:rPr>
    </w:lvl>
    <w:lvl w:ilvl="6" w:tplc="5A141656">
      <w:numFmt w:val="bullet"/>
      <w:lvlText w:val="•"/>
      <w:lvlJc w:val="left"/>
      <w:pPr>
        <w:ind w:left="5946" w:hanging="221"/>
      </w:pPr>
      <w:rPr>
        <w:rFonts w:hint="default"/>
      </w:rPr>
    </w:lvl>
    <w:lvl w:ilvl="7" w:tplc="441A164A">
      <w:numFmt w:val="bullet"/>
      <w:lvlText w:val="•"/>
      <w:lvlJc w:val="left"/>
      <w:pPr>
        <w:ind w:left="6897" w:hanging="221"/>
      </w:pPr>
      <w:rPr>
        <w:rFonts w:hint="default"/>
      </w:rPr>
    </w:lvl>
    <w:lvl w:ilvl="8" w:tplc="6B260092">
      <w:numFmt w:val="bullet"/>
      <w:lvlText w:val="•"/>
      <w:lvlJc w:val="left"/>
      <w:pPr>
        <w:ind w:left="7848" w:hanging="221"/>
      </w:pPr>
      <w:rPr>
        <w:rFonts w:hint="default"/>
      </w:rPr>
    </w:lvl>
  </w:abstractNum>
  <w:abstractNum w:abstractNumId="14" w15:restartNumberingAfterBreak="0">
    <w:nsid w:val="72A86122"/>
    <w:multiLevelType w:val="multilevel"/>
    <w:tmpl w:val="23F4D338"/>
    <w:lvl w:ilvl="0">
      <w:start w:val="4"/>
      <w:numFmt w:val="decimal"/>
      <w:lvlText w:val="%1"/>
      <w:lvlJc w:val="left"/>
      <w:pPr>
        <w:ind w:left="805" w:hanging="568"/>
      </w:pPr>
      <w:rPr>
        <w:rFonts w:hint="default"/>
      </w:rPr>
    </w:lvl>
    <w:lvl w:ilvl="1">
      <w:start w:val="6"/>
      <w:numFmt w:val="decimal"/>
      <w:lvlText w:val="%1.%2"/>
      <w:lvlJc w:val="left"/>
      <w:pPr>
        <w:ind w:left="805" w:hanging="568"/>
      </w:pPr>
      <w:rPr>
        <w:rFonts w:ascii="Times New Roman" w:eastAsia="Times New Roman" w:hAnsi="Times New Roman" w:cs="Times New Roman" w:hint="default"/>
        <w:b/>
        <w:bCs/>
        <w:w w:val="99"/>
        <w:sz w:val="22"/>
        <w:szCs w:val="22"/>
      </w:rPr>
    </w:lvl>
    <w:lvl w:ilvl="2">
      <w:numFmt w:val="bullet"/>
      <w:lvlText w:val="•"/>
      <w:lvlJc w:val="left"/>
      <w:pPr>
        <w:ind w:left="2590" w:hanging="568"/>
      </w:pPr>
      <w:rPr>
        <w:rFonts w:hint="default"/>
      </w:rPr>
    </w:lvl>
    <w:lvl w:ilvl="3">
      <w:numFmt w:val="bullet"/>
      <w:lvlText w:val="•"/>
      <w:lvlJc w:val="left"/>
      <w:pPr>
        <w:ind w:left="3485" w:hanging="568"/>
      </w:pPr>
      <w:rPr>
        <w:rFonts w:hint="default"/>
      </w:rPr>
    </w:lvl>
    <w:lvl w:ilvl="4">
      <w:numFmt w:val="bullet"/>
      <w:lvlText w:val="•"/>
      <w:lvlJc w:val="left"/>
      <w:pPr>
        <w:ind w:left="4380" w:hanging="568"/>
      </w:pPr>
      <w:rPr>
        <w:rFonts w:hint="default"/>
      </w:rPr>
    </w:lvl>
    <w:lvl w:ilvl="5">
      <w:numFmt w:val="bullet"/>
      <w:lvlText w:val="•"/>
      <w:lvlJc w:val="left"/>
      <w:pPr>
        <w:ind w:left="5275" w:hanging="568"/>
      </w:pPr>
      <w:rPr>
        <w:rFonts w:hint="default"/>
      </w:rPr>
    </w:lvl>
    <w:lvl w:ilvl="6">
      <w:numFmt w:val="bullet"/>
      <w:lvlText w:val="•"/>
      <w:lvlJc w:val="left"/>
      <w:pPr>
        <w:ind w:left="6170" w:hanging="568"/>
      </w:pPr>
      <w:rPr>
        <w:rFonts w:hint="default"/>
      </w:rPr>
    </w:lvl>
    <w:lvl w:ilvl="7">
      <w:numFmt w:val="bullet"/>
      <w:lvlText w:val="•"/>
      <w:lvlJc w:val="left"/>
      <w:pPr>
        <w:ind w:left="7065" w:hanging="568"/>
      </w:pPr>
      <w:rPr>
        <w:rFonts w:hint="default"/>
      </w:rPr>
    </w:lvl>
    <w:lvl w:ilvl="8">
      <w:numFmt w:val="bullet"/>
      <w:lvlText w:val="•"/>
      <w:lvlJc w:val="left"/>
      <w:pPr>
        <w:ind w:left="7960" w:hanging="568"/>
      </w:pPr>
      <w:rPr>
        <w:rFonts w:hint="default"/>
      </w:rPr>
    </w:lvl>
  </w:abstractNum>
  <w:num w:numId="1" w16cid:durableId="1966154559">
    <w:abstractNumId w:val="10"/>
  </w:num>
  <w:num w:numId="2" w16cid:durableId="959187484">
    <w:abstractNumId w:val="3"/>
  </w:num>
  <w:num w:numId="3" w16cid:durableId="326783300">
    <w:abstractNumId w:val="0"/>
  </w:num>
  <w:num w:numId="4" w16cid:durableId="91972986">
    <w:abstractNumId w:val="5"/>
  </w:num>
  <w:num w:numId="5" w16cid:durableId="174536265">
    <w:abstractNumId w:val="12"/>
  </w:num>
  <w:num w:numId="6" w16cid:durableId="388039785">
    <w:abstractNumId w:val="4"/>
  </w:num>
  <w:num w:numId="7" w16cid:durableId="1619335057">
    <w:abstractNumId w:val="8"/>
  </w:num>
  <w:num w:numId="8" w16cid:durableId="1029255281">
    <w:abstractNumId w:val="13"/>
  </w:num>
  <w:num w:numId="9" w16cid:durableId="1725055665">
    <w:abstractNumId w:val="9"/>
  </w:num>
  <w:num w:numId="10" w16cid:durableId="24261187">
    <w:abstractNumId w:val="7"/>
  </w:num>
  <w:num w:numId="11" w16cid:durableId="156385887">
    <w:abstractNumId w:val="14"/>
  </w:num>
  <w:num w:numId="12" w16cid:durableId="1773281314">
    <w:abstractNumId w:val="2"/>
  </w:num>
  <w:num w:numId="13" w16cid:durableId="1474130938">
    <w:abstractNumId w:val="11"/>
  </w:num>
  <w:num w:numId="14" w16cid:durableId="259722465">
    <w:abstractNumId w:val="6"/>
  </w:num>
  <w:num w:numId="15" w16cid:durableId="1175728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revisionView w:formatting="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834"/>
    <w:rsid w:val="00013659"/>
    <w:rsid w:val="00016F86"/>
    <w:rsid w:val="00021250"/>
    <w:rsid w:val="00027414"/>
    <w:rsid w:val="00033158"/>
    <w:rsid w:val="0004187B"/>
    <w:rsid w:val="00042C13"/>
    <w:rsid w:val="00045C00"/>
    <w:rsid w:val="000911F0"/>
    <w:rsid w:val="00092844"/>
    <w:rsid w:val="00092BA9"/>
    <w:rsid w:val="0009624C"/>
    <w:rsid w:val="000A7587"/>
    <w:rsid w:val="000B0BD6"/>
    <w:rsid w:val="000B6678"/>
    <w:rsid w:val="000B735E"/>
    <w:rsid w:val="000C3383"/>
    <w:rsid w:val="000C50A4"/>
    <w:rsid w:val="000D2830"/>
    <w:rsid w:val="000D6F48"/>
    <w:rsid w:val="000D705F"/>
    <w:rsid w:val="000E1F92"/>
    <w:rsid w:val="000E201B"/>
    <w:rsid w:val="000E53BB"/>
    <w:rsid w:val="000F0A66"/>
    <w:rsid w:val="000F7A5C"/>
    <w:rsid w:val="001065D6"/>
    <w:rsid w:val="001070D8"/>
    <w:rsid w:val="00107E7C"/>
    <w:rsid w:val="00113029"/>
    <w:rsid w:val="001165DC"/>
    <w:rsid w:val="00117549"/>
    <w:rsid w:val="0012002F"/>
    <w:rsid w:val="00122569"/>
    <w:rsid w:val="00122AF6"/>
    <w:rsid w:val="001231CC"/>
    <w:rsid w:val="00130405"/>
    <w:rsid w:val="00140CC8"/>
    <w:rsid w:val="00151735"/>
    <w:rsid w:val="001534BB"/>
    <w:rsid w:val="0016172F"/>
    <w:rsid w:val="001645B6"/>
    <w:rsid w:val="00165D77"/>
    <w:rsid w:val="00175508"/>
    <w:rsid w:val="001854B4"/>
    <w:rsid w:val="00190532"/>
    <w:rsid w:val="001A094D"/>
    <w:rsid w:val="001A2730"/>
    <w:rsid w:val="001B63F1"/>
    <w:rsid w:val="001C3F09"/>
    <w:rsid w:val="001D2D24"/>
    <w:rsid w:val="001D4F5F"/>
    <w:rsid w:val="001E7251"/>
    <w:rsid w:val="001E7628"/>
    <w:rsid w:val="001E7EC6"/>
    <w:rsid w:val="001F28FD"/>
    <w:rsid w:val="001F4AAF"/>
    <w:rsid w:val="001F4CE7"/>
    <w:rsid w:val="00214313"/>
    <w:rsid w:val="00223482"/>
    <w:rsid w:val="00223BF0"/>
    <w:rsid w:val="002270F5"/>
    <w:rsid w:val="00227121"/>
    <w:rsid w:val="00232136"/>
    <w:rsid w:val="0024335B"/>
    <w:rsid w:val="002452B8"/>
    <w:rsid w:val="002558E3"/>
    <w:rsid w:val="00256EF5"/>
    <w:rsid w:val="0026003E"/>
    <w:rsid w:val="0026242D"/>
    <w:rsid w:val="0027029E"/>
    <w:rsid w:val="00277028"/>
    <w:rsid w:val="0028324F"/>
    <w:rsid w:val="00284807"/>
    <w:rsid w:val="002A04A8"/>
    <w:rsid w:val="002A6919"/>
    <w:rsid w:val="002B10AA"/>
    <w:rsid w:val="002C1927"/>
    <w:rsid w:val="002C299D"/>
    <w:rsid w:val="002C5827"/>
    <w:rsid w:val="002D00EC"/>
    <w:rsid w:val="002D45FB"/>
    <w:rsid w:val="002D4969"/>
    <w:rsid w:val="002E5908"/>
    <w:rsid w:val="002E7E9B"/>
    <w:rsid w:val="00323024"/>
    <w:rsid w:val="00333B54"/>
    <w:rsid w:val="0034699F"/>
    <w:rsid w:val="00362EBF"/>
    <w:rsid w:val="00363DE1"/>
    <w:rsid w:val="00366D72"/>
    <w:rsid w:val="00386BB9"/>
    <w:rsid w:val="00387990"/>
    <w:rsid w:val="00391FEF"/>
    <w:rsid w:val="00394564"/>
    <w:rsid w:val="003A11B0"/>
    <w:rsid w:val="003A2529"/>
    <w:rsid w:val="003A37BE"/>
    <w:rsid w:val="003A3CBF"/>
    <w:rsid w:val="003B4490"/>
    <w:rsid w:val="003B6650"/>
    <w:rsid w:val="003B71D9"/>
    <w:rsid w:val="003C3245"/>
    <w:rsid w:val="003D1372"/>
    <w:rsid w:val="003E4C0B"/>
    <w:rsid w:val="003E7390"/>
    <w:rsid w:val="003F3ED9"/>
    <w:rsid w:val="004077FE"/>
    <w:rsid w:val="00416834"/>
    <w:rsid w:val="00417958"/>
    <w:rsid w:val="0042543B"/>
    <w:rsid w:val="004268D5"/>
    <w:rsid w:val="00427F5F"/>
    <w:rsid w:val="004354F5"/>
    <w:rsid w:val="0044688F"/>
    <w:rsid w:val="0044708A"/>
    <w:rsid w:val="00454922"/>
    <w:rsid w:val="004574DC"/>
    <w:rsid w:val="00457C21"/>
    <w:rsid w:val="004647BD"/>
    <w:rsid w:val="004708D6"/>
    <w:rsid w:val="0047246D"/>
    <w:rsid w:val="00472BAF"/>
    <w:rsid w:val="00484962"/>
    <w:rsid w:val="00484DFA"/>
    <w:rsid w:val="004901FB"/>
    <w:rsid w:val="004960A7"/>
    <w:rsid w:val="004A20D6"/>
    <w:rsid w:val="004A3F70"/>
    <w:rsid w:val="004C627E"/>
    <w:rsid w:val="004E4E9C"/>
    <w:rsid w:val="004F697A"/>
    <w:rsid w:val="004F6BDC"/>
    <w:rsid w:val="00505F40"/>
    <w:rsid w:val="00520255"/>
    <w:rsid w:val="00523BB5"/>
    <w:rsid w:val="00534FB2"/>
    <w:rsid w:val="00541CBB"/>
    <w:rsid w:val="00547A84"/>
    <w:rsid w:val="00551E0C"/>
    <w:rsid w:val="00555CD4"/>
    <w:rsid w:val="00561B76"/>
    <w:rsid w:val="00567445"/>
    <w:rsid w:val="00583E78"/>
    <w:rsid w:val="00585A74"/>
    <w:rsid w:val="00591DEC"/>
    <w:rsid w:val="00594A94"/>
    <w:rsid w:val="005A359C"/>
    <w:rsid w:val="005A52EB"/>
    <w:rsid w:val="005A760C"/>
    <w:rsid w:val="005C612F"/>
    <w:rsid w:val="005E64C1"/>
    <w:rsid w:val="005F0EAB"/>
    <w:rsid w:val="005F73E1"/>
    <w:rsid w:val="00600D48"/>
    <w:rsid w:val="006033CB"/>
    <w:rsid w:val="0060753E"/>
    <w:rsid w:val="00615BF5"/>
    <w:rsid w:val="0061744C"/>
    <w:rsid w:val="00627FB1"/>
    <w:rsid w:val="00641A1C"/>
    <w:rsid w:val="00642D55"/>
    <w:rsid w:val="00656808"/>
    <w:rsid w:val="006702A0"/>
    <w:rsid w:val="00677A97"/>
    <w:rsid w:val="006844FB"/>
    <w:rsid w:val="0068477E"/>
    <w:rsid w:val="00693AC8"/>
    <w:rsid w:val="00693BAD"/>
    <w:rsid w:val="006971A3"/>
    <w:rsid w:val="006A2AFC"/>
    <w:rsid w:val="006A5AEC"/>
    <w:rsid w:val="006C2C79"/>
    <w:rsid w:val="006E08E6"/>
    <w:rsid w:val="006E309B"/>
    <w:rsid w:val="006E609D"/>
    <w:rsid w:val="006F4A9F"/>
    <w:rsid w:val="006F5363"/>
    <w:rsid w:val="007028C1"/>
    <w:rsid w:val="00702B7E"/>
    <w:rsid w:val="00703011"/>
    <w:rsid w:val="007037EE"/>
    <w:rsid w:val="00711CFB"/>
    <w:rsid w:val="00715714"/>
    <w:rsid w:val="00720B2A"/>
    <w:rsid w:val="007220A9"/>
    <w:rsid w:val="00730224"/>
    <w:rsid w:val="007316E2"/>
    <w:rsid w:val="00737A2A"/>
    <w:rsid w:val="00750756"/>
    <w:rsid w:val="0075357A"/>
    <w:rsid w:val="007619BB"/>
    <w:rsid w:val="007752BE"/>
    <w:rsid w:val="00777A90"/>
    <w:rsid w:val="00784C11"/>
    <w:rsid w:val="00793A84"/>
    <w:rsid w:val="007A5D8E"/>
    <w:rsid w:val="007B5E40"/>
    <w:rsid w:val="007C0B4A"/>
    <w:rsid w:val="007C3430"/>
    <w:rsid w:val="007C6F7E"/>
    <w:rsid w:val="007D5391"/>
    <w:rsid w:val="007F5F4A"/>
    <w:rsid w:val="00803CFF"/>
    <w:rsid w:val="008107FB"/>
    <w:rsid w:val="008109F6"/>
    <w:rsid w:val="008234AA"/>
    <w:rsid w:val="00833D32"/>
    <w:rsid w:val="00834900"/>
    <w:rsid w:val="00837B4D"/>
    <w:rsid w:val="008401AE"/>
    <w:rsid w:val="00847FF0"/>
    <w:rsid w:val="00856AE9"/>
    <w:rsid w:val="0086695D"/>
    <w:rsid w:val="0088373F"/>
    <w:rsid w:val="00883BBB"/>
    <w:rsid w:val="00897F96"/>
    <w:rsid w:val="008A14E6"/>
    <w:rsid w:val="008A1583"/>
    <w:rsid w:val="008B504C"/>
    <w:rsid w:val="008C21D5"/>
    <w:rsid w:val="008C3EC0"/>
    <w:rsid w:val="008D14AB"/>
    <w:rsid w:val="008D7A45"/>
    <w:rsid w:val="008E2854"/>
    <w:rsid w:val="008E3DC9"/>
    <w:rsid w:val="009009D2"/>
    <w:rsid w:val="009060BE"/>
    <w:rsid w:val="009124A3"/>
    <w:rsid w:val="00915390"/>
    <w:rsid w:val="00937962"/>
    <w:rsid w:val="0094418D"/>
    <w:rsid w:val="00947865"/>
    <w:rsid w:val="00953D2E"/>
    <w:rsid w:val="009662E0"/>
    <w:rsid w:val="00966A8C"/>
    <w:rsid w:val="00971DF2"/>
    <w:rsid w:val="00997751"/>
    <w:rsid w:val="009A50E7"/>
    <w:rsid w:val="009A6071"/>
    <w:rsid w:val="009A74AD"/>
    <w:rsid w:val="009C48BB"/>
    <w:rsid w:val="009D1626"/>
    <w:rsid w:val="009D3E3B"/>
    <w:rsid w:val="00A07D92"/>
    <w:rsid w:val="00A140E7"/>
    <w:rsid w:val="00A21A9E"/>
    <w:rsid w:val="00A41ADA"/>
    <w:rsid w:val="00A504AD"/>
    <w:rsid w:val="00A558FA"/>
    <w:rsid w:val="00A671DE"/>
    <w:rsid w:val="00A7374B"/>
    <w:rsid w:val="00A769EF"/>
    <w:rsid w:val="00A82749"/>
    <w:rsid w:val="00A86950"/>
    <w:rsid w:val="00A87BAF"/>
    <w:rsid w:val="00A93A4D"/>
    <w:rsid w:val="00AD4EA1"/>
    <w:rsid w:val="00AD5B88"/>
    <w:rsid w:val="00AD5CCC"/>
    <w:rsid w:val="00AF7EC4"/>
    <w:rsid w:val="00B025CD"/>
    <w:rsid w:val="00B06508"/>
    <w:rsid w:val="00B06FB4"/>
    <w:rsid w:val="00B07485"/>
    <w:rsid w:val="00B10726"/>
    <w:rsid w:val="00B12788"/>
    <w:rsid w:val="00B1792C"/>
    <w:rsid w:val="00B262B5"/>
    <w:rsid w:val="00B4089E"/>
    <w:rsid w:val="00B53962"/>
    <w:rsid w:val="00B87DE5"/>
    <w:rsid w:val="00B93FCD"/>
    <w:rsid w:val="00B9512A"/>
    <w:rsid w:val="00B95A77"/>
    <w:rsid w:val="00B96216"/>
    <w:rsid w:val="00BA3638"/>
    <w:rsid w:val="00BB0F74"/>
    <w:rsid w:val="00BC3DF2"/>
    <w:rsid w:val="00BC5F56"/>
    <w:rsid w:val="00BC7A95"/>
    <w:rsid w:val="00BC7FE5"/>
    <w:rsid w:val="00BD376F"/>
    <w:rsid w:val="00BE2A1D"/>
    <w:rsid w:val="00C171B6"/>
    <w:rsid w:val="00C33657"/>
    <w:rsid w:val="00C341B0"/>
    <w:rsid w:val="00C375C2"/>
    <w:rsid w:val="00C46D37"/>
    <w:rsid w:val="00C477E6"/>
    <w:rsid w:val="00C514C0"/>
    <w:rsid w:val="00C52441"/>
    <w:rsid w:val="00C61CCD"/>
    <w:rsid w:val="00C62C82"/>
    <w:rsid w:val="00C658EE"/>
    <w:rsid w:val="00C65E65"/>
    <w:rsid w:val="00C71652"/>
    <w:rsid w:val="00C73BBC"/>
    <w:rsid w:val="00C82AF1"/>
    <w:rsid w:val="00C91200"/>
    <w:rsid w:val="00C964D3"/>
    <w:rsid w:val="00CA1FAA"/>
    <w:rsid w:val="00CA24A3"/>
    <w:rsid w:val="00CB244F"/>
    <w:rsid w:val="00CB548B"/>
    <w:rsid w:val="00CC1513"/>
    <w:rsid w:val="00CD5A44"/>
    <w:rsid w:val="00CE1910"/>
    <w:rsid w:val="00D0261F"/>
    <w:rsid w:val="00D043DB"/>
    <w:rsid w:val="00D132BB"/>
    <w:rsid w:val="00D13D65"/>
    <w:rsid w:val="00D31DAB"/>
    <w:rsid w:val="00D32388"/>
    <w:rsid w:val="00D32D40"/>
    <w:rsid w:val="00D34E94"/>
    <w:rsid w:val="00D4435B"/>
    <w:rsid w:val="00D44CB5"/>
    <w:rsid w:val="00D5729B"/>
    <w:rsid w:val="00D67DF3"/>
    <w:rsid w:val="00DA3CD7"/>
    <w:rsid w:val="00DA52A4"/>
    <w:rsid w:val="00DA7F02"/>
    <w:rsid w:val="00DB2426"/>
    <w:rsid w:val="00DB5F1B"/>
    <w:rsid w:val="00DC11AA"/>
    <w:rsid w:val="00DC75F4"/>
    <w:rsid w:val="00DD36E0"/>
    <w:rsid w:val="00DD3FAD"/>
    <w:rsid w:val="00DD76FF"/>
    <w:rsid w:val="00DF078A"/>
    <w:rsid w:val="00DF4B00"/>
    <w:rsid w:val="00E0041E"/>
    <w:rsid w:val="00E01938"/>
    <w:rsid w:val="00E02945"/>
    <w:rsid w:val="00E0399E"/>
    <w:rsid w:val="00E04F28"/>
    <w:rsid w:val="00E169E0"/>
    <w:rsid w:val="00E2467D"/>
    <w:rsid w:val="00E27A7B"/>
    <w:rsid w:val="00E316D7"/>
    <w:rsid w:val="00E32070"/>
    <w:rsid w:val="00E34D2E"/>
    <w:rsid w:val="00E359B2"/>
    <w:rsid w:val="00E37460"/>
    <w:rsid w:val="00E40575"/>
    <w:rsid w:val="00E41D7A"/>
    <w:rsid w:val="00E44BA0"/>
    <w:rsid w:val="00E507CD"/>
    <w:rsid w:val="00E6350B"/>
    <w:rsid w:val="00E704A0"/>
    <w:rsid w:val="00E76E15"/>
    <w:rsid w:val="00E920C9"/>
    <w:rsid w:val="00E9284C"/>
    <w:rsid w:val="00EA29DE"/>
    <w:rsid w:val="00EA48AF"/>
    <w:rsid w:val="00EA51F1"/>
    <w:rsid w:val="00EB5970"/>
    <w:rsid w:val="00EC6ABC"/>
    <w:rsid w:val="00ED0FEB"/>
    <w:rsid w:val="00EE1D80"/>
    <w:rsid w:val="00F00A63"/>
    <w:rsid w:val="00F059CC"/>
    <w:rsid w:val="00F13964"/>
    <w:rsid w:val="00F16990"/>
    <w:rsid w:val="00F16E60"/>
    <w:rsid w:val="00F35DFE"/>
    <w:rsid w:val="00F42E8D"/>
    <w:rsid w:val="00F44090"/>
    <w:rsid w:val="00F4500A"/>
    <w:rsid w:val="00F4526D"/>
    <w:rsid w:val="00F477DB"/>
    <w:rsid w:val="00F54EC8"/>
    <w:rsid w:val="00F55B8D"/>
    <w:rsid w:val="00F6083F"/>
    <w:rsid w:val="00F72327"/>
    <w:rsid w:val="00F83509"/>
    <w:rsid w:val="00F90A4B"/>
    <w:rsid w:val="00F92F14"/>
    <w:rsid w:val="00F97113"/>
    <w:rsid w:val="00FA32BA"/>
    <w:rsid w:val="00FA7C19"/>
    <w:rsid w:val="00FC6070"/>
    <w:rsid w:val="00FD395B"/>
    <w:rsid w:val="00FE058B"/>
    <w:rsid w:val="00FE62A6"/>
    <w:rsid w:val="00FF1E32"/>
    <w:rsid w:val="00FF518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455B0"/>
  <w15:docId w15:val="{D2C92086-928E-4F2F-9688-AF1CE9A15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rPr>
  </w:style>
  <w:style w:type="paragraph" w:styleId="Cmsor1">
    <w:name w:val="heading 1"/>
    <w:basedOn w:val="Norml"/>
    <w:uiPriority w:val="9"/>
    <w:qFormat/>
    <w:pPr>
      <w:ind w:left="109"/>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806" w:hanging="568"/>
    </w:pPr>
  </w:style>
  <w:style w:type="paragraph" w:customStyle="1" w:styleId="TableParagraph">
    <w:name w:val="Table Paragraph"/>
    <w:basedOn w:val="Norml"/>
    <w:uiPriority w:val="1"/>
    <w:qFormat/>
    <w:pPr>
      <w:ind w:left="4"/>
    </w:pPr>
  </w:style>
  <w:style w:type="paragraph" w:styleId="lfej">
    <w:name w:val="header"/>
    <w:basedOn w:val="Norml"/>
    <w:link w:val="lfejChar"/>
    <w:uiPriority w:val="99"/>
    <w:unhideWhenUsed/>
    <w:rsid w:val="002D45FB"/>
    <w:pPr>
      <w:tabs>
        <w:tab w:val="center" w:pos="4703"/>
        <w:tab w:val="right" w:pos="9406"/>
      </w:tabs>
    </w:pPr>
  </w:style>
  <w:style w:type="character" w:customStyle="1" w:styleId="lfejChar">
    <w:name w:val="Élőfej Char"/>
    <w:basedOn w:val="Bekezdsalapbettpusa"/>
    <w:link w:val="lfej"/>
    <w:uiPriority w:val="99"/>
    <w:rsid w:val="002D45FB"/>
    <w:rPr>
      <w:rFonts w:ascii="Times New Roman" w:eastAsia="Times New Roman" w:hAnsi="Times New Roman" w:cs="Times New Roman"/>
    </w:rPr>
  </w:style>
  <w:style w:type="paragraph" w:styleId="llb">
    <w:name w:val="footer"/>
    <w:basedOn w:val="Norml"/>
    <w:link w:val="llbChar"/>
    <w:uiPriority w:val="99"/>
    <w:unhideWhenUsed/>
    <w:rsid w:val="002D45FB"/>
    <w:pPr>
      <w:tabs>
        <w:tab w:val="center" w:pos="4703"/>
        <w:tab w:val="right" w:pos="9406"/>
      </w:tabs>
    </w:pPr>
  </w:style>
  <w:style w:type="character" w:customStyle="1" w:styleId="llbChar">
    <w:name w:val="Élőláb Char"/>
    <w:basedOn w:val="Bekezdsalapbettpusa"/>
    <w:link w:val="llb"/>
    <w:uiPriority w:val="99"/>
    <w:rsid w:val="002D45FB"/>
    <w:rPr>
      <w:rFonts w:ascii="Times New Roman" w:eastAsia="Times New Roman" w:hAnsi="Times New Roman" w:cs="Times New Roman"/>
    </w:rPr>
  </w:style>
  <w:style w:type="paragraph" w:styleId="Vltozat">
    <w:name w:val="Revision"/>
    <w:hidden/>
    <w:uiPriority w:val="99"/>
    <w:semiHidden/>
    <w:rsid w:val="00B4089E"/>
    <w:pPr>
      <w:widowControl/>
      <w:autoSpaceDE/>
      <w:autoSpaceDN/>
    </w:pPr>
    <w:rPr>
      <w:rFonts w:ascii="Times New Roman" w:eastAsia="Times New Roman" w:hAnsi="Times New Roman" w:cs="Times New Roman"/>
    </w:rPr>
  </w:style>
  <w:style w:type="paragraph" w:customStyle="1" w:styleId="Default">
    <w:name w:val="Default"/>
    <w:rsid w:val="00BC3DF2"/>
    <w:pPr>
      <w:widowControl/>
      <w:adjustRightInd w:val="0"/>
    </w:pPr>
    <w:rPr>
      <w:rFonts w:ascii="Times New Roman" w:eastAsia="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C964D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964D3"/>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0B6678"/>
    <w:rPr>
      <w:sz w:val="16"/>
      <w:szCs w:val="16"/>
    </w:rPr>
  </w:style>
  <w:style w:type="paragraph" w:styleId="Jegyzetszveg">
    <w:name w:val="annotation text"/>
    <w:basedOn w:val="Norml"/>
    <w:link w:val="JegyzetszvegChar"/>
    <w:uiPriority w:val="99"/>
    <w:semiHidden/>
    <w:unhideWhenUsed/>
    <w:rsid w:val="000B6678"/>
    <w:rPr>
      <w:sz w:val="20"/>
      <w:szCs w:val="20"/>
    </w:rPr>
  </w:style>
  <w:style w:type="character" w:customStyle="1" w:styleId="JegyzetszvegChar">
    <w:name w:val="Jegyzetszöveg Char"/>
    <w:basedOn w:val="Bekezdsalapbettpusa"/>
    <w:link w:val="Jegyzetszveg"/>
    <w:uiPriority w:val="99"/>
    <w:semiHidden/>
    <w:rsid w:val="000B6678"/>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0B6678"/>
    <w:rPr>
      <w:b/>
      <w:bCs/>
    </w:rPr>
  </w:style>
  <w:style w:type="character" w:customStyle="1" w:styleId="MegjegyzstrgyaChar">
    <w:name w:val="Megjegyzés tárgya Char"/>
    <w:basedOn w:val="JegyzetszvegChar"/>
    <w:link w:val="Megjegyzstrgya"/>
    <w:uiPriority w:val="99"/>
    <w:semiHidden/>
    <w:rsid w:val="000B6678"/>
    <w:rPr>
      <w:rFonts w:ascii="Times New Roman" w:eastAsia="Times New Roman" w:hAnsi="Times New Roman" w:cs="Times New Roman"/>
      <w:b/>
      <w:bCs/>
      <w:sz w:val="20"/>
      <w:szCs w:val="20"/>
    </w:rPr>
  </w:style>
  <w:style w:type="character" w:styleId="Hiperhivatkozs">
    <w:name w:val="Hyperlink"/>
    <w:basedOn w:val="Bekezdsalapbettpusa"/>
    <w:uiPriority w:val="99"/>
    <w:semiHidden/>
    <w:unhideWhenUsed/>
    <w:rsid w:val="007037EE"/>
    <w:rPr>
      <w:color w:val="0000FF"/>
      <w:u w:val="single"/>
    </w:rPr>
  </w:style>
  <w:style w:type="character" w:styleId="Mrltotthiperhivatkozs">
    <w:name w:val="FollowedHyperlink"/>
    <w:basedOn w:val="Bekezdsalapbettpusa"/>
    <w:uiPriority w:val="99"/>
    <w:semiHidden/>
    <w:unhideWhenUsed/>
    <w:rsid w:val="007037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060791">
      <w:bodyDiv w:val="1"/>
      <w:marLeft w:val="0"/>
      <w:marRight w:val="0"/>
      <w:marTop w:val="0"/>
      <w:marBottom w:val="0"/>
      <w:divBdr>
        <w:top w:val="none" w:sz="0" w:space="0" w:color="auto"/>
        <w:left w:val="none" w:sz="0" w:space="0" w:color="auto"/>
        <w:bottom w:val="none" w:sz="0" w:space="0" w:color="auto"/>
        <w:right w:val="none" w:sz="0" w:space="0" w:color="auto"/>
      </w:divBdr>
    </w:div>
    <w:div w:id="1150485676">
      <w:bodyDiv w:val="1"/>
      <w:marLeft w:val="0"/>
      <w:marRight w:val="0"/>
      <w:marTop w:val="0"/>
      <w:marBottom w:val="0"/>
      <w:divBdr>
        <w:top w:val="none" w:sz="0" w:space="0" w:color="auto"/>
        <w:left w:val="none" w:sz="0" w:space="0" w:color="auto"/>
        <w:bottom w:val="none" w:sz="0" w:space="0" w:color="auto"/>
        <w:right w:val="none" w:sz="0" w:space="0" w:color="auto"/>
      </w:divBdr>
    </w:div>
    <w:div w:id="1795370340">
      <w:bodyDiv w:val="1"/>
      <w:marLeft w:val="0"/>
      <w:marRight w:val="0"/>
      <w:marTop w:val="0"/>
      <w:marBottom w:val="0"/>
      <w:divBdr>
        <w:top w:val="none" w:sz="0" w:space="0" w:color="auto"/>
        <w:left w:val="none" w:sz="0" w:space="0" w:color="auto"/>
        <w:bottom w:val="none" w:sz="0" w:space="0" w:color="auto"/>
        <w:right w:val="none" w:sz="0" w:space="0" w:color="auto"/>
      </w:divBdr>
    </w:div>
    <w:div w:id="2067141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en/documents/template-form/qrd-appendix-v-adverse-drug-reaction-reporting-details_en.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DE6A7-DC3F-4A05-BA82-A5CB05BEA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7472</Words>
  <Characters>51559</Characters>
  <Application>Microsoft Office Word</Application>
  <DocSecurity>0</DocSecurity>
  <Lines>429</Lines>
  <Paragraphs>117</Paragraphs>
  <ScaleCrop>false</ScaleCrop>
  <HeadingPairs>
    <vt:vector size="2" baseType="variant">
      <vt:variant>
        <vt:lpstr>Cím</vt:lpstr>
      </vt:variant>
      <vt:variant>
        <vt:i4>1</vt:i4>
      </vt:variant>
    </vt:vector>
  </HeadingPairs>
  <TitlesOfParts>
    <vt:vector size="1" baseType="lpstr">
      <vt:lpstr>Posaconazole AHCL, INN-posaconazole</vt:lpstr>
    </vt:vector>
  </TitlesOfParts>
  <Company/>
  <LinksUpToDate>false</LinksUpToDate>
  <CharactersWithSpaces>58914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Posaconazole AHCL, INN-posaconazole</dc:title>
  <dc:subject>EPAR</dc:subject>
  <dc:creator>CHMP</dc:creator>
  <cp:keywords>"Posaconazole AHCL, INN-posaconazole"</cp:keywords>
  <cp:lastModifiedBy>HU OGYI 8.1</cp:lastModifiedBy>
  <cp:revision>5</cp:revision>
  <dcterms:created xsi:type="dcterms:W3CDTF">2026-03-17T09:29:00Z</dcterms:created>
  <dcterms:modified xsi:type="dcterms:W3CDTF">2026-09-03T06:18:00Z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2022-01-24T00:00:00Z</vt:filetime>
  </property>
  <property fmtid="{D5CDD505-2E9C-101B-9397-08002B2CF9AE}" pid="3" name="Creator">
    <vt:lpwstr>Acrobat PDFMaker 11 for Word</vt:lpwstr>
  </property>
  <property fmtid="{D5CDD505-2E9C-101B-9397-08002B2CF9AE}" pid="4" name="LastSaved">
    <vt:filetime>2022-05-16T00:00:00Z</vt:filetime>
  </property>
</Properties>
</file>